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charts/chart5.xml" ContentType="application/vnd.openxmlformats-officedocument.drawingml.chart+xml"/>
  <Override PartName="/word/drawings/drawing4.xml" ContentType="application/vnd.openxmlformats-officedocument.drawingml.chartshapes+xml"/>
  <Override PartName="/word/charts/chart6.xml" ContentType="application/vnd.openxmlformats-officedocument.drawingml.chart+xml"/>
  <Override PartName="/word/drawings/drawing5.xml" ContentType="application/vnd.openxmlformats-officedocument.drawingml.chartshapes+xml"/>
  <Override PartName="/word/charts/chart7.xml" ContentType="application/vnd.openxmlformats-officedocument.drawingml.chart+xml"/>
  <Override PartName="/word/charts/chart8.xml" ContentType="application/vnd.openxmlformats-officedocument.drawingml.chart+xml"/>
  <Override PartName="/word/theme/themeOverride1.xml" ContentType="application/vnd.openxmlformats-officedocument.themeOverride+xml"/>
  <Override PartName="/word/drawings/drawing6.xml" ContentType="application/vnd.openxmlformats-officedocument.drawingml.chartshapes+xml"/>
  <Override PartName="/word/charts/chart9.xml" ContentType="application/vnd.openxmlformats-officedocument.drawingml.chart+xml"/>
  <Override PartName="/word/theme/themeOverride2.xml" ContentType="application/vnd.openxmlformats-officedocument.themeOverride+xml"/>
  <Override PartName="/word/drawings/drawing7.xml" ContentType="application/vnd.openxmlformats-officedocument.drawingml.chartshapes+xml"/>
  <Override PartName="/word/charts/chart10.xml" ContentType="application/vnd.openxmlformats-officedocument.drawingml.chart+xml"/>
  <Override PartName="/word/theme/themeOverride3.xml" ContentType="application/vnd.openxmlformats-officedocument.themeOverride+xml"/>
  <Override PartName="/word/drawings/drawing8.xml" ContentType="application/vnd.openxmlformats-officedocument.drawingml.chartshapes+xml"/>
  <Override PartName="/word/charts/chart11.xml" ContentType="application/vnd.openxmlformats-officedocument.drawingml.chart+xml"/>
  <Override PartName="/word/theme/themeOverride4.xml" ContentType="application/vnd.openxmlformats-officedocument.themeOverride+xml"/>
  <Override PartName="/word/drawings/drawing9.xml" ContentType="application/vnd.openxmlformats-officedocument.drawingml.chartshapes+xml"/>
  <Override PartName="/word/charts/chart12.xml" ContentType="application/vnd.openxmlformats-officedocument.drawingml.chart+xml"/>
  <Override PartName="/word/charts/chart13.xml" ContentType="application/vnd.openxmlformats-officedocument.drawingml.chart+xml"/>
  <Override PartName="/word/drawings/drawing10.xml" ContentType="application/vnd.openxmlformats-officedocument.drawingml.chartshapes+xml"/>
  <Override PartName="/word/charts/chart14.xml" ContentType="application/vnd.openxmlformats-officedocument.drawingml.chart+xml"/>
  <Override PartName="/word/drawings/drawing11.xml" ContentType="application/vnd.openxmlformats-officedocument.drawingml.chartshapes+xml"/>
  <Override PartName="/word/charts/chart15.xml" ContentType="application/vnd.openxmlformats-officedocument.drawingml.chart+xml"/>
  <Override PartName="/word/charts/chart16.xml" ContentType="application/vnd.openxmlformats-officedocument.drawingml.chart+xml"/>
  <Override PartName="/word/drawings/drawing12.xml" ContentType="application/vnd.openxmlformats-officedocument.drawingml.chartshapes+xml"/>
  <Override PartName="/word/charts/chart17.xml" ContentType="application/vnd.openxmlformats-officedocument.drawingml.chart+xml"/>
  <Override PartName="/word/drawings/drawing13.xml" ContentType="application/vnd.openxmlformats-officedocument.drawingml.chartshapes+xml"/>
  <Override PartName="/word/charts/chart18.xml" ContentType="application/vnd.openxmlformats-officedocument.drawingml.chart+xml"/>
  <Override PartName="/word/drawings/drawing14.xml" ContentType="application/vnd.openxmlformats-officedocument.drawingml.chartshapes+xml"/>
  <Override PartName="/word/charts/chart19.xml" ContentType="application/vnd.openxmlformats-officedocument.drawingml.chart+xml"/>
  <Override PartName="/word/drawings/drawing15.xml" ContentType="application/vnd.openxmlformats-officedocument.drawingml.chartshapes+xml"/>
  <Override PartName="/word/charts/chart20.xml" ContentType="application/vnd.openxmlformats-officedocument.drawingml.chart+xml"/>
  <Override PartName="/word/drawings/drawing16.xml" ContentType="application/vnd.openxmlformats-officedocument.drawingml.chartshapes+xml"/>
  <Override PartName="/word/charts/chart21.xml" ContentType="application/vnd.openxmlformats-officedocument.drawingml.chart+xml"/>
  <Override PartName="/word/drawings/drawing17.xml" ContentType="application/vnd.openxmlformats-officedocument.drawingml.chartshapes+xml"/>
  <Override PartName="/word/charts/chart22.xml" ContentType="application/vnd.openxmlformats-officedocument.drawingml.chart+xml"/>
  <Override PartName="/word/theme/themeOverride5.xml" ContentType="application/vnd.openxmlformats-officedocument.themeOverride+xml"/>
  <Override PartName="/word/drawings/drawing18.xml" ContentType="application/vnd.openxmlformats-officedocument.drawingml.chartshapes+xml"/>
  <Override PartName="/word/charts/chart23.xml" ContentType="application/vnd.openxmlformats-officedocument.drawingml.chart+xml"/>
  <Override PartName="/word/theme/themeOverride6.xml" ContentType="application/vnd.openxmlformats-officedocument.themeOverride+xml"/>
  <Override PartName="/word/charts/chart24.xml" ContentType="application/vnd.openxmlformats-officedocument.drawingml.chart+xml"/>
  <Override PartName="/word/theme/themeOverride7.xml" ContentType="application/vnd.openxmlformats-officedocument.themeOverride+xml"/>
  <Override PartName="/word/drawings/drawing19.xml" ContentType="application/vnd.openxmlformats-officedocument.drawingml.chartshapes+xml"/>
  <Override PartName="/word/charts/chart25.xml" ContentType="application/vnd.openxmlformats-officedocument.drawingml.chart+xml"/>
  <Override PartName="/word/theme/themeOverride8.xml" ContentType="application/vnd.openxmlformats-officedocument.themeOverride+xml"/>
  <Override PartName="/word/drawings/drawing20.xml" ContentType="application/vnd.openxmlformats-officedocument.drawingml.chartshapes+xml"/>
  <Override PartName="/word/charts/chart26.xml" ContentType="application/vnd.openxmlformats-officedocument.drawingml.chart+xml"/>
  <Override PartName="/word/theme/themeOverride9.xml" ContentType="application/vnd.openxmlformats-officedocument.themeOverride+xml"/>
  <Override PartName="/word/drawings/drawing21.xml" ContentType="application/vnd.openxmlformats-officedocument.drawingml.chartshapes+xml"/>
  <Override PartName="/word/charts/chart27.xml" ContentType="application/vnd.openxmlformats-officedocument.drawingml.chart+xml"/>
  <Override PartName="/word/drawings/drawing22.xml" ContentType="application/vnd.openxmlformats-officedocument.drawingml.chartshapes+xml"/>
  <Override PartName="/word/charts/chart28.xml" ContentType="application/vnd.openxmlformats-officedocument.drawingml.chart+xml"/>
  <Override PartName="/word/charts/chart29.xml" ContentType="application/vnd.openxmlformats-officedocument.drawingml.chart+xml"/>
  <Override PartName="/word/drawings/drawing23.xml" ContentType="application/vnd.openxmlformats-officedocument.drawingml.chartshapes+xml"/>
  <Override PartName="/word/charts/chart30.xml" ContentType="application/vnd.openxmlformats-officedocument.drawingml.chart+xml"/>
  <Override PartName="/word/drawings/drawing24.xml" ContentType="application/vnd.openxmlformats-officedocument.drawingml.chartshapes+xml"/>
  <Override PartName="/word/charts/chart31.xml" ContentType="application/vnd.openxmlformats-officedocument.drawingml.chart+xml"/>
  <Override PartName="/word/drawings/drawing25.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2DEA" w:rsidRDefault="00F02DEA" w:rsidP="00F02DEA">
      <w:pPr>
        <w:jc w:val="center"/>
        <w:rPr>
          <w:b/>
          <w:sz w:val="52"/>
          <w:szCs w:val="52"/>
        </w:rPr>
      </w:pPr>
      <w:r w:rsidRPr="00424E8F">
        <w:rPr>
          <w:b/>
          <w:sz w:val="52"/>
          <w:szCs w:val="52"/>
        </w:rPr>
        <w:t>Watershed Management Plan</w:t>
      </w:r>
    </w:p>
    <w:p w:rsidR="00F02DEA" w:rsidRDefault="00F02DEA" w:rsidP="00F02DEA">
      <w:pPr>
        <w:jc w:val="center"/>
        <w:rPr>
          <w:b/>
          <w:sz w:val="52"/>
          <w:szCs w:val="52"/>
        </w:rPr>
      </w:pPr>
    </w:p>
    <w:p w:rsidR="00F02DEA" w:rsidRDefault="00F02DEA" w:rsidP="00F02DEA">
      <w:pPr>
        <w:jc w:val="center"/>
        <w:rPr>
          <w:b/>
          <w:sz w:val="52"/>
          <w:szCs w:val="52"/>
        </w:rPr>
      </w:pPr>
      <w:r>
        <w:rPr>
          <w:b/>
          <w:sz w:val="52"/>
          <w:szCs w:val="52"/>
        </w:rPr>
        <w:t>Tanyard Creek</w:t>
      </w:r>
    </w:p>
    <w:p w:rsidR="00F02DEA" w:rsidRDefault="00F02DEA" w:rsidP="00F02DEA">
      <w:pPr>
        <w:jc w:val="center"/>
        <w:rPr>
          <w:b/>
          <w:sz w:val="52"/>
          <w:szCs w:val="52"/>
        </w:rPr>
      </w:pPr>
    </w:p>
    <w:p w:rsidR="00F02DEA" w:rsidRDefault="00F02DEA" w:rsidP="00F02DEA">
      <w:pPr>
        <w:jc w:val="center"/>
        <w:rPr>
          <w:b/>
          <w:sz w:val="52"/>
          <w:szCs w:val="52"/>
        </w:rPr>
      </w:pPr>
    </w:p>
    <w:p w:rsidR="00F02DEA" w:rsidRDefault="00F02DEA" w:rsidP="00F02DEA">
      <w:pPr>
        <w:jc w:val="center"/>
        <w:rPr>
          <w:b/>
          <w:sz w:val="52"/>
          <w:szCs w:val="52"/>
        </w:rPr>
      </w:pPr>
    </w:p>
    <w:p w:rsidR="00F02DEA" w:rsidRDefault="00F02DEA" w:rsidP="00F02DEA">
      <w:pPr>
        <w:jc w:val="center"/>
        <w:rPr>
          <w:b/>
          <w:sz w:val="52"/>
          <w:szCs w:val="52"/>
        </w:rPr>
      </w:pPr>
    </w:p>
    <w:p w:rsidR="00F02DEA" w:rsidRDefault="00F02DEA" w:rsidP="00F02DEA">
      <w:pPr>
        <w:jc w:val="center"/>
        <w:rPr>
          <w:b/>
          <w:sz w:val="52"/>
          <w:szCs w:val="52"/>
        </w:rPr>
      </w:pPr>
    </w:p>
    <w:p w:rsidR="00F02DEA" w:rsidRDefault="00F02DEA" w:rsidP="00F02DEA">
      <w:pPr>
        <w:jc w:val="center"/>
        <w:rPr>
          <w:b/>
          <w:sz w:val="52"/>
          <w:szCs w:val="52"/>
        </w:rPr>
      </w:pPr>
    </w:p>
    <w:p w:rsidR="00F02DEA" w:rsidRDefault="00F02DEA" w:rsidP="00F02DEA">
      <w:pPr>
        <w:jc w:val="center"/>
        <w:rPr>
          <w:b/>
          <w:sz w:val="52"/>
          <w:szCs w:val="52"/>
        </w:rPr>
      </w:pPr>
    </w:p>
    <w:p w:rsidR="00F02DEA" w:rsidRDefault="00F02DEA" w:rsidP="00F02DEA">
      <w:pPr>
        <w:jc w:val="center"/>
        <w:rPr>
          <w:b/>
          <w:sz w:val="52"/>
          <w:szCs w:val="52"/>
        </w:rPr>
      </w:pPr>
    </w:p>
    <w:p w:rsidR="00F02DEA" w:rsidRDefault="00F02DEA" w:rsidP="00F02DEA">
      <w:pPr>
        <w:jc w:val="center"/>
        <w:rPr>
          <w:b/>
          <w:sz w:val="52"/>
          <w:szCs w:val="52"/>
        </w:rPr>
      </w:pPr>
    </w:p>
    <w:p w:rsidR="00F02DEA" w:rsidRDefault="00F02DEA" w:rsidP="00F02DEA">
      <w:pPr>
        <w:jc w:val="center"/>
        <w:rPr>
          <w:b/>
          <w:sz w:val="52"/>
          <w:szCs w:val="52"/>
        </w:rPr>
      </w:pPr>
    </w:p>
    <w:p w:rsidR="00F02DEA" w:rsidRDefault="00F02DEA" w:rsidP="00F02DEA">
      <w:pPr>
        <w:jc w:val="center"/>
        <w:rPr>
          <w:b/>
          <w:sz w:val="52"/>
          <w:szCs w:val="52"/>
        </w:rPr>
      </w:pPr>
    </w:p>
    <w:p w:rsidR="00F02DEA" w:rsidRDefault="00F02DEA" w:rsidP="00F02DEA">
      <w:pPr>
        <w:jc w:val="center"/>
        <w:rPr>
          <w:b/>
          <w:sz w:val="52"/>
          <w:szCs w:val="52"/>
        </w:rPr>
      </w:pPr>
    </w:p>
    <w:p w:rsidR="00F02DEA" w:rsidRDefault="00F02DEA" w:rsidP="00F02DEA">
      <w:pPr>
        <w:jc w:val="center"/>
        <w:rPr>
          <w:b/>
          <w:sz w:val="36"/>
          <w:szCs w:val="36"/>
        </w:rPr>
      </w:pPr>
      <w:r>
        <w:rPr>
          <w:b/>
          <w:sz w:val="36"/>
          <w:szCs w:val="36"/>
        </w:rPr>
        <w:t>The Unified Government of Athens-Clarke County</w:t>
      </w:r>
    </w:p>
    <w:p w:rsidR="00F02DEA" w:rsidRDefault="00F02DEA" w:rsidP="00F02DEA">
      <w:pPr>
        <w:jc w:val="center"/>
        <w:rPr>
          <w:b/>
          <w:sz w:val="36"/>
          <w:szCs w:val="36"/>
        </w:rPr>
      </w:pPr>
    </w:p>
    <w:p w:rsidR="00F02DEA" w:rsidRDefault="008D1C60" w:rsidP="00F02DEA">
      <w:pPr>
        <w:jc w:val="center"/>
        <w:rPr>
          <w:b/>
          <w:sz w:val="36"/>
          <w:szCs w:val="36"/>
        </w:rPr>
      </w:pPr>
      <w:r>
        <w:rPr>
          <w:b/>
          <w:sz w:val="36"/>
          <w:szCs w:val="36"/>
        </w:rPr>
        <w:t>July 22</w:t>
      </w:r>
      <w:r w:rsidR="00F02DEA">
        <w:rPr>
          <w:b/>
          <w:sz w:val="36"/>
          <w:szCs w:val="36"/>
        </w:rPr>
        <w:t>, 2011</w:t>
      </w:r>
    </w:p>
    <w:p w:rsidR="00F02DEA" w:rsidRDefault="00F02DEA" w:rsidP="00F02DEA">
      <w:pPr>
        <w:jc w:val="center"/>
        <w:rPr>
          <w:b/>
          <w:sz w:val="36"/>
          <w:szCs w:val="36"/>
        </w:rPr>
      </w:pPr>
    </w:p>
    <w:p w:rsidR="00F02DEA" w:rsidRDefault="00F02DEA" w:rsidP="00F02DEA">
      <w:pPr>
        <w:jc w:val="center"/>
        <w:rPr>
          <w:sz w:val="32"/>
          <w:szCs w:val="32"/>
        </w:rPr>
      </w:pPr>
      <w:r>
        <w:rPr>
          <w:sz w:val="32"/>
          <w:szCs w:val="32"/>
        </w:rPr>
        <w:t>Department of Transportation and Public Works</w:t>
      </w:r>
    </w:p>
    <w:p w:rsidR="00F02DEA" w:rsidRDefault="00F02DEA" w:rsidP="00F02DEA">
      <w:pPr>
        <w:jc w:val="center"/>
        <w:rPr>
          <w:sz w:val="32"/>
          <w:szCs w:val="32"/>
        </w:rPr>
      </w:pPr>
      <w:r>
        <w:rPr>
          <w:sz w:val="32"/>
          <w:szCs w:val="32"/>
        </w:rPr>
        <w:t>120 West Dougherty Street</w:t>
      </w:r>
    </w:p>
    <w:p w:rsidR="00F02DEA" w:rsidRPr="00CA2926" w:rsidRDefault="00F02DEA" w:rsidP="00F02DEA">
      <w:pPr>
        <w:jc w:val="center"/>
        <w:rPr>
          <w:sz w:val="32"/>
          <w:szCs w:val="32"/>
        </w:rPr>
      </w:pPr>
      <w:r>
        <w:rPr>
          <w:sz w:val="32"/>
          <w:szCs w:val="32"/>
        </w:rPr>
        <w:t>Athens, GA  30603</w:t>
      </w:r>
    </w:p>
    <w:p w:rsidR="00F02DEA" w:rsidRDefault="00F02DEA">
      <w:pPr>
        <w:rPr>
          <w:b/>
        </w:rPr>
      </w:pPr>
      <w:r>
        <w:rPr>
          <w:b/>
        </w:rPr>
        <w:br w:type="page"/>
      </w:r>
    </w:p>
    <w:p w:rsidR="00F02DEA" w:rsidRPr="00970B9F" w:rsidRDefault="00F02DEA" w:rsidP="00F02DEA">
      <w:pPr>
        <w:rPr>
          <w:b/>
        </w:rPr>
      </w:pPr>
      <w:r w:rsidRPr="0059320B">
        <w:rPr>
          <w:b/>
        </w:rPr>
        <w:lastRenderedPageBreak/>
        <w:t>Contents</w:t>
      </w:r>
    </w:p>
    <w:p w:rsidR="00F02DEA" w:rsidRDefault="00F02DEA" w:rsidP="00F02DEA"/>
    <w:p w:rsidR="00F02DEA" w:rsidRDefault="00F02DEA" w:rsidP="00F02DEA">
      <w:r>
        <w:t>Chapter 1</w:t>
      </w:r>
      <w:r>
        <w:tab/>
        <w:t>Introduction</w:t>
      </w:r>
      <w:r>
        <w:tab/>
      </w:r>
    </w:p>
    <w:p w:rsidR="00F02DEA" w:rsidRDefault="00F02DEA" w:rsidP="00F02DEA">
      <w:r>
        <w:tab/>
      </w:r>
      <w:r>
        <w:tab/>
        <w:t xml:space="preserve">1.1 Purpose of Tanyard Creek Watershed Management Plan </w:t>
      </w:r>
    </w:p>
    <w:p w:rsidR="00F02DEA" w:rsidRDefault="00F02DEA" w:rsidP="00F02DEA">
      <w:pPr>
        <w:ind w:left="1440"/>
      </w:pPr>
      <w:r>
        <w:t>1.2 Outline of Tanyard WMP</w:t>
      </w:r>
    </w:p>
    <w:p w:rsidR="00F02DEA" w:rsidRDefault="00F02DEA" w:rsidP="00072221">
      <w:pPr>
        <w:ind w:left="1440"/>
      </w:pPr>
      <w:r>
        <w:t>1.3 Snapshot of Tanyard Creek</w:t>
      </w:r>
      <w:r>
        <w:tab/>
      </w:r>
      <w:r>
        <w:tab/>
      </w:r>
      <w:r>
        <w:tab/>
      </w:r>
      <w:r>
        <w:tab/>
      </w:r>
    </w:p>
    <w:p w:rsidR="00F02DEA" w:rsidRDefault="00F02DEA" w:rsidP="00F02DEA">
      <w:r>
        <w:t>Chapter 2</w:t>
      </w:r>
      <w:r>
        <w:tab/>
        <w:t>Methodology</w:t>
      </w:r>
      <w:r>
        <w:tab/>
      </w:r>
    </w:p>
    <w:p w:rsidR="00F02DEA" w:rsidRDefault="00F02DEA" w:rsidP="00F02DEA">
      <w:r>
        <w:t>Chapter 3</w:t>
      </w:r>
      <w:r>
        <w:tab/>
        <w:t>Current Conditions in Tanyard Creek</w:t>
      </w:r>
    </w:p>
    <w:p w:rsidR="00F02DEA" w:rsidRDefault="00F02DEA" w:rsidP="00F02DEA">
      <w:r>
        <w:tab/>
      </w:r>
      <w:r>
        <w:tab/>
        <w:t>3.1 Physical Stream Assessment</w:t>
      </w:r>
    </w:p>
    <w:p w:rsidR="00F02DEA" w:rsidRDefault="00F02DEA" w:rsidP="00F02DEA">
      <w:r>
        <w:tab/>
      </w:r>
      <w:r>
        <w:tab/>
      </w:r>
      <w:r>
        <w:tab/>
        <w:t>3.1.1 Stream Walk Assessment Method and Scores</w:t>
      </w:r>
    </w:p>
    <w:p w:rsidR="00F02DEA" w:rsidRDefault="00F02DEA" w:rsidP="00F02DEA">
      <w:r>
        <w:tab/>
      </w:r>
      <w:r>
        <w:tab/>
      </w:r>
      <w:r>
        <w:tab/>
        <w:t>3.1.2 Tanyard Creek Stream Bed, Banks, and Buffers</w:t>
      </w:r>
    </w:p>
    <w:p w:rsidR="00F02DEA" w:rsidRDefault="00F02DEA" w:rsidP="00F02DEA">
      <w:pPr>
        <w:ind w:left="2160"/>
      </w:pPr>
      <w:r>
        <w:t xml:space="preserve">3.1.3 </w:t>
      </w:r>
      <w:r w:rsidR="00072221">
        <w:t>Potential Stressors A</w:t>
      </w:r>
      <w:r w:rsidRPr="001C517D">
        <w:t xml:space="preserve">ffecting </w:t>
      </w:r>
      <w:r>
        <w:t>Tanyard</w:t>
      </w:r>
      <w:r w:rsidRPr="001C517D">
        <w:t xml:space="preserve"> Creek’s Stream Assessment Scores</w:t>
      </w:r>
    </w:p>
    <w:p w:rsidR="00F02DEA" w:rsidRDefault="00F02DEA" w:rsidP="00F02DEA">
      <w:pPr>
        <w:ind w:left="1440"/>
      </w:pPr>
      <w:r>
        <w:t>3.2 Biological Stream Assessment</w:t>
      </w:r>
    </w:p>
    <w:p w:rsidR="00F02DEA" w:rsidRDefault="00F02DEA" w:rsidP="00F02DEA">
      <w:pPr>
        <w:pStyle w:val="ListParagraph"/>
        <w:ind w:left="1440" w:firstLine="720"/>
      </w:pPr>
      <w:r>
        <w:t>3.2.1 How Macroinvertebrates Are Indicators of Stream Health</w:t>
      </w:r>
    </w:p>
    <w:p w:rsidR="00F02DEA" w:rsidRDefault="00F02DEA" w:rsidP="00F02DEA">
      <w:pPr>
        <w:pStyle w:val="ListParagraph"/>
        <w:spacing w:after="0"/>
        <w:ind w:left="1800" w:firstLine="360"/>
      </w:pPr>
      <w:r>
        <w:t>3.2.2 Macroinvertebrate Collection and Scoring Method</w:t>
      </w:r>
    </w:p>
    <w:p w:rsidR="00F02DEA" w:rsidRDefault="00F02DEA" w:rsidP="00F02DEA">
      <w:pPr>
        <w:ind w:left="1440" w:firstLine="720"/>
      </w:pPr>
      <w:r>
        <w:t>3.2.3 Biological Score Results for Tanyard Creek</w:t>
      </w:r>
    </w:p>
    <w:p w:rsidR="00F02DEA" w:rsidRDefault="00072221" w:rsidP="00F02DEA">
      <w:pPr>
        <w:pStyle w:val="ListParagraph"/>
        <w:spacing w:after="0"/>
        <w:ind w:left="1800" w:firstLine="360"/>
      </w:pPr>
      <w:r>
        <w:t>3.2.4 Potential Stressors A</w:t>
      </w:r>
      <w:r w:rsidR="00F02DEA">
        <w:t>ffecting Tanyard Creek’s Biological Score</w:t>
      </w:r>
    </w:p>
    <w:p w:rsidR="00072221" w:rsidRPr="00072221" w:rsidRDefault="00072221" w:rsidP="00072221">
      <w:pPr>
        <w:spacing w:line="276" w:lineRule="auto"/>
        <w:ind w:left="1800" w:firstLine="360"/>
        <w:contextualSpacing/>
      </w:pPr>
      <w:r w:rsidRPr="00072221">
        <w:t>3.2.5 How Biofilms Indicate Stream Health</w:t>
      </w:r>
    </w:p>
    <w:p w:rsidR="00072221" w:rsidRPr="00072221" w:rsidRDefault="00072221" w:rsidP="00072221">
      <w:pPr>
        <w:spacing w:line="276" w:lineRule="auto"/>
        <w:ind w:left="1800" w:firstLine="360"/>
        <w:contextualSpacing/>
      </w:pPr>
      <w:r w:rsidRPr="00072221">
        <w:t>3.2.6 Biofilm Analysis Methods</w:t>
      </w:r>
    </w:p>
    <w:p w:rsidR="00072221" w:rsidRPr="00072221" w:rsidRDefault="00072221" w:rsidP="00072221">
      <w:pPr>
        <w:spacing w:line="276" w:lineRule="auto"/>
        <w:ind w:left="1800" w:firstLine="360"/>
        <w:contextualSpacing/>
      </w:pPr>
      <w:r w:rsidRPr="00072221">
        <w:t>3.2.7 Biofilm Analysis Results</w:t>
      </w:r>
    </w:p>
    <w:p w:rsidR="00072221" w:rsidRDefault="00072221" w:rsidP="00072221">
      <w:pPr>
        <w:spacing w:line="276" w:lineRule="auto"/>
        <w:ind w:left="1800" w:firstLine="360"/>
        <w:contextualSpacing/>
      </w:pPr>
      <w:r w:rsidRPr="00072221">
        <w:t>3.2.8 Historical Impacts on Aquatic Habitat and Stream Health</w:t>
      </w:r>
    </w:p>
    <w:p w:rsidR="00F02DEA" w:rsidRDefault="00F02DEA" w:rsidP="00F02DEA">
      <w:r>
        <w:tab/>
      </w:r>
      <w:r>
        <w:tab/>
        <w:t>3.3 Water Quality Data</w:t>
      </w:r>
    </w:p>
    <w:p w:rsidR="00F02DEA" w:rsidRDefault="00F02DEA" w:rsidP="00F02DEA">
      <w:r>
        <w:tab/>
      </w:r>
      <w:r>
        <w:tab/>
      </w:r>
      <w:r>
        <w:tab/>
        <w:t>3.3.1 Why Sample?</w:t>
      </w:r>
    </w:p>
    <w:p w:rsidR="00F02DEA" w:rsidRDefault="00F02DEA" w:rsidP="00F02DEA">
      <w:pPr>
        <w:pStyle w:val="ListParagraph"/>
        <w:spacing w:after="0"/>
        <w:ind w:left="1800" w:firstLine="360"/>
      </w:pPr>
      <w:r>
        <w:t>3.3.2 Three Water Quality Sampling Methods</w:t>
      </w:r>
    </w:p>
    <w:p w:rsidR="00F02DEA" w:rsidRDefault="00F02DEA" w:rsidP="00F02DEA">
      <w:pPr>
        <w:pStyle w:val="ListParagraph"/>
        <w:spacing w:after="0"/>
        <w:ind w:left="1800" w:firstLine="360"/>
      </w:pPr>
      <w:r>
        <w:t>3.3.3 Water Quality Data for Tanyard Creek</w:t>
      </w:r>
    </w:p>
    <w:p w:rsidR="00F02DEA" w:rsidRDefault="00072221" w:rsidP="00F02DEA">
      <w:pPr>
        <w:pStyle w:val="ListParagraph"/>
        <w:spacing w:after="0"/>
        <w:ind w:left="1800" w:firstLine="360"/>
      </w:pPr>
      <w:r>
        <w:t>3.3.4 Potential Stressors A</w:t>
      </w:r>
      <w:r w:rsidR="00F02DEA">
        <w:t xml:space="preserve">ffecting Tanyard Creek’s Water Quality </w:t>
      </w:r>
    </w:p>
    <w:p w:rsidR="00F02DEA" w:rsidRDefault="00F02DEA" w:rsidP="00F02DEA">
      <w:r>
        <w:tab/>
      </w:r>
      <w:r>
        <w:tab/>
        <w:t>3.4 Conceptual Model of Tanyard Creek Conditions and Concerns</w:t>
      </w:r>
    </w:p>
    <w:p w:rsidR="00F02DEA" w:rsidRDefault="00F02DEA" w:rsidP="00F02DEA">
      <w:r>
        <w:t>Chapter 4</w:t>
      </w:r>
      <w:r>
        <w:tab/>
        <w:t>Tanyard Creek Watershed Management Plan</w:t>
      </w:r>
    </w:p>
    <w:p w:rsidR="00F02DEA" w:rsidRDefault="00F02DEA" w:rsidP="00F02DEA">
      <w:r>
        <w:tab/>
      </w:r>
      <w:r>
        <w:tab/>
        <w:t>4.1 Summary of Management Needs</w:t>
      </w:r>
    </w:p>
    <w:p w:rsidR="00F02DEA" w:rsidRDefault="00F02DEA" w:rsidP="00F02DEA">
      <w:r>
        <w:tab/>
      </w:r>
      <w:r>
        <w:tab/>
        <w:t>4.2 Tanyard Creek Best Management Practices to Achieve Goals and Objectives</w:t>
      </w:r>
    </w:p>
    <w:p w:rsidR="00F02DEA" w:rsidRDefault="00F02DEA" w:rsidP="00F02DEA">
      <w:r>
        <w:tab/>
      </w:r>
      <w:r>
        <w:tab/>
      </w:r>
      <w:r>
        <w:tab/>
        <w:t>4.2.1 Centralized BMPs</w:t>
      </w:r>
    </w:p>
    <w:p w:rsidR="00F02DEA" w:rsidRDefault="00F02DEA" w:rsidP="00F02DEA">
      <w:r>
        <w:tab/>
      </w:r>
      <w:r>
        <w:tab/>
      </w:r>
      <w:r>
        <w:tab/>
        <w:t>4.2.2 Distributed BMPs</w:t>
      </w:r>
    </w:p>
    <w:p w:rsidR="00F02DEA" w:rsidRDefault="00F02DEA" w:rsidP="00F02DEA">
      <w:r>
        <w:tab/>
      </w:r>
      <w:r>
        <w:tab/>
      </w:r>
      <w:r>
        <w:tab/>
        <w:t>4.2.3 Stream Channel Restoration</w:t>
      </w:r>
    </w:p>
    <w:p w:rsidR="00F02DEA" w:rsidRDefault="00F02DEA" w:rsidP="00F02DEA">
      <w:r>
        <w:tab/>
      </w:r>
      <w:r>
        <w:tab/>
      </w:r>
      <w:r>
        <w:tab/>
        <w:t>4.2.4 Sewer Line Maintenance/Replacement</w:t>
      </w:r>
    </w:p>
    <w:p w:rsidR="00F02DEA" w:rsidRDefault="00F02DEA" w:rsidP="00F02DEA">
      <w:r>
        <w:tab/>
      </w:r>
      <w:r>
        <w:tab/>
      </w:r>
      <w:r>
        <w:tab/>
        <w:t>4.2.5 Streambank/Riparian Area</w:t>
      </w:r>
    </w:p>
    <w:p w:rsidR="00F02DEA" w:rsidRDefault="00F02DEA" w:rsidP="00F02DEA">
      <w:r>
        <w:tab/>
      </w:r>
      <w:r>
        <w:tab/>
      </w:r>
      <w:r>
        <w:tab/>
        <w:t>4.2.6 Citizen Education</w:t>
      </w:r>
    </w:p>
    <w:p w:rsidR="00F02DEA" w:rsidRDefault="00F02DEA" w:rsidP="00F02DEA">
      <w:r>
        <w:tab/>
      </w:r>
      <w:r>
        <w:tab/>
      </w:r>
      <w:r>
        <w:tab/>
        <w:t>4.2.7 Other BMPs</w:t>
      </w:r>
    </w:p>
    <w:p w:rsidR="00F02DEA" w:rsidRDefault="00F02DEA" w:rsidP="00F02DEA">
      <w:r>
        <w:tab/>
      </w:r>
      <w:r>
        <w:tab/>
        <w:t>4.3 Evaluation and Location of BMP Priority Areas</w:t>
      </w:r>
    </w:p>
    <w:p w:rsidR="00F02DEA" w:rsidRDefault="00F02DEA" w:rsidP="00F02DEA">
      <w:r>
        <w:tab/>
      </w:r>
      <w:r>
        <w:tab/>
        <w:t>4.4 Estimated Load Reductions of Best Management Practices</w:t>
      </w:r>
    </w:p>
    <w:p w:rsidR="00F02DEA" w:rsidRDefault="00F02DEA" w:rsidP="00F02DEA">
      <w:pPr>
        <w:rPr>
          <w:rFonts w:ascii="Calibri" w:hAnsi="Calibri"/>
        </w:rPr>
      </w:pPr>
      <w:r>
        <w:tab/>
      </w:r>
      <w:r>
        <w:tab/>
      </w:r>
      <w:r>
        <w:tab/>
        <w:t xml:space="preserve">4.4.1 </w:t>
      </w:r>
      <w:r w:rsidRPr="00277838">
        <w:rPr>
          <w:rFonts w:ascii="Calibri" w:hAnsi="Calibri"/>
        </w:rPr>
        <w:t>Characteristics of the Management Plan Strategy</w:t>
      </w:r>
    </w:p>
    <w:p w:rsidR="00F02DEA" w:rsidRDefault="00F02DEA" w:rsidP="00F02DEA">
      <w:pPr>
        <w:rPr>
          <w:b/>
        </w:rPr>
      </w:pPr>
      <w:r>
        <w:rPr>
          <w:rFonts w:ascii="Calibri" w:hAnsi="Calibri"/>
        </w:rPr>
        <w:tab/>
      </w:r>
      <w:r>
        <w:rPr>
          <w:rFonts w:ascii="Calibri" w:hAnsi="Calibri"/>
        </w:rPr>
        <w:tab/>
      </w:r>
      <w:r>
        <w:rPr>
          <w:rFonts w:ascii="Calibri" w:hAnsi="Calibri"/>
        </w:rPr>
        <w:tab/>
        <w:t xml:space="preserve">4.4.2 </w:t>
      </w:r>
      <w:r w:rsidRPr="00277838">
        <w:t>Modeling and Assessment Approach</w:t>
      </w:r>
    </w:p>
    <w:p w:rsidR="00F02DEA" w:rsidRPr="00277838" w:rsidRDefault="00F02DEA" w:rsidP="00F02DEA">
      <w:r>
        <w:rPr>
          <w:b/>
        </w:rPr>
        <w:tab/>
      </w:r>
      <w:r>
        <w:rPr>
          <w:b/>
        </w:rPr>
        <w:tab/>
      </w:r>
      <w:r>
        <w:rPr>
          <w:b/>
        </w:rPr>
        <w:tab/>
      </w:r>
      <w:r>
        <w:t>4.4.3 Modeling Results</w:t>
      </w:r>
    </w:p>
    <w:p w:rsidR="00F02DEA" w:rsidRDefault="00F02DEA" w:rsidP="00F02DEA">
      <w:r>
        <w:tab/>
      </w:r>
      <w:r>
        <w:tab/>
        <w:t>4.5 Implementation Cost and Schedule</w:t>
      </w:r>
    </w:p>
    <w:p w:rsidR="00F02DEA" w:rsidRDefault="00F02DEA" w:rsidP="00F02DEA">
      <w:r>
        <w:tab/>
      </w:r>
      <w:r>
        <w:tab/>
        <w:t>4.6 Evaluation Methods for Measuring Success</w:t>
      </w:r>
    </w:p>
    <w:p w:rsidR="00F02DEA" w:rsidRDefault="00F02DEA" w:rsidP="00F02DEA">
      <w:r>
        <w:tab/>
      </w:r>
      <w:r>
        <w:tab/>
      </w:r>
      <w:r>
        <w:tab/>
        <w:t>4.6.1 Quantitative Evaluation Techniques</w:t>
      </w:r>
    </w:p>
    <w:p w:rsidR="00695171" w:rsidRPr="00E95DD4" w:rsidRDefault="00F02DEA" w:rsidP="00F02DEA">
      <w:r>
        <w:tab/>
      </w:r>
      <w:r>
        <w:tab/>
      </w:r>
      <w:r>
        <w:tab/>
        <w:t>4.6.2 Qua</w:t>
      </w:r>
      <w:r w:rsidR="00E95DD4">
        <w:t xml:space="preserve">litative Evaluation Techniques </w:t>
      </w:r>
    </w:p>
    <w:p w:rsidR="00F02DEA" w:rsidRPr="00E95DD4" w:rsidRDefault="00F02DEA" w:rsidP="00F02DEA">
      <w:r w:rsidRPr="00E95DD4">
        <w:lastRenderedPageBreak/>
        <w:t>Appendix of Charts and Data</w:t>
      </w:r>
    </w:p>
    <w:p w:rsidR="00E95DD4" w:rsidRDefault="00E95DD4">
      <w:pPr>
        <w:rPr>
          <w:b/>
        </w:rPr>
      </w:pPr>
      <w:r>
        <w:rPr>
          <w:b/>
        </w:rPr>
        <w:br w:type="page"/>
      </w:r>
    </w:p>
    <w:p w:rsidR="00F40530" w:rsidRDefault="00F40530" w:rsidP="00F40530">
      <w:r>
        <w:rPr>
          <w:b/>
        </w:rPr>
        <w:lastRenderedPageBreak/>
        <w:t>Chapter 1: Introduction</w:t>
      </w:r>
    </w:p>
    <w:p w:rsidR="00F40530" w:rsidRDefault="00F40530" w:rsidP="00F40530"/>
    <w:p w:rsidR="00F40530" w:rsidRDefault="00F40530" w:rsidP="00F40530">
      <w:pPr>
        <w:rPr>
          <w:b/>
        </w:rPr>
      </w:pPr>
      <w:r>
        <w:rPr>
          <w:b/>
        </w:rPr>
        <w:t>1.1 Purpose of the Tanyard Creek Watershed Management Plan</w:t>
      </w:r>
    </w:p>
    <w:p w:rsidR="00F40530" w:rsidRDefault="00F40530" w:rsidP="00F40530">
      <w:pPr>
        <w:rPr>
          <w:b/>
        </w:rPr>
      </w:pPr>
    </w:p>
    <w:p w:rsidR="00F40530" w:rsidRDefault="00F40530" w:rsidP="00F40530">
      <w:pPr>
        <w:autoSpaceDE w:val="0"/>
        <w:autoSpaceDN w:val="0"/>
        <w:adjustRightInd w:val="0"/>
        <w:rPr>
          <w:rFonts w:ascii="Calibri" w:hAnsi="Calibri" w:cs="Garamond"/>
        </w:rPr>
      </w:pPr>
      <w:r>
        <w:t xml:space="preserve">The Tanyard Creek Watershed Management Plan (WMP) is part of an effort undertaken by Athens-Clarke County Stormwater to address stream health throughout the county.  The primary purpose of the Tanyard Creek Watershed Management Plan is to guide County staff, elected officials, community organizations, and the citizenry to protect and where needed restore the beauty and function of the watershed.  </w:t>
      </w:r>
      <w:r w:rsidRPr="00BA3F89">
        <w:rPr>
          <w:rFonts w:ascii="Calibri" w:hAnsi="Calibri" w:cs="Garamond"/>
        </w:rPr>
        <w:t>The plan is intended to be a practical tool with specific recommendations on practices to improve and sustain a healthy, productive environment.</w:t>
      </w:r>
      <w:r>
        <w:rPr>
          <w:rFonts w:ascii="Calibri" w:hAnsi="Calibri" w:cs="Garamond"/>
        </w:rPr>
        <w:t xml:space="preserve">  Tanyard Creek is listed on the federal 303(d) list of impaired streams due to fecal coliform contamination and thus some of the management strategies in this plan will seek to address this concern and ultimately allow for removal of the stream from the 303(d) list.</w:t>
      </w:r>
    </w:p>
    <w:p w:rsidR="00F40530" w:rsidRDefault="00F40530" w:rsidP="00F40530">
      <w:pPr>
        <w:rPr>
          <w:b/>
        </w:rPr>
      </w:pPr>
    </w:p>
    <w:p w:rsidR="00F40530" w:rsidRDefault="00F40530" w:rsidP="00F40530">
      <w:pPr>
        <w:rPr>
          <w:b/>
        </w:rPr>
      </w:pPr>
      <w:r>
        <w:rPr>
          <w:b/>
        </w:rPr>
        <w:t>1.2 Outline of Tanyard Creek WMP</w:t>
      </w:r>
    </w:p>
    <w:p w:rsidR="00F40530" w:rsidRDefault="00F40530" w:rsidP="00F40530"/>
    <w:p w:rsidR="00F40530" w:rsidRDefault="00F40530" w:rsidP="00F40530">
      <w:r>
        <w:t>The plan consists of the following pieces:</w:t>
      </w:r>
    </w:p>
    <w:p w:rsidR="00F40530" w:rsidRDefault="00F40530" w:rsidP="00F40530"/>
    <w:p w:rsidR="00F40530" w:rsidRPr="00A24999" w:rsidRDefault="00F40530" w:rsidP="00F40530">
      <w:pPr>
        <w:pStyle w:val="ListParagraph"/>
        <w:numPr>
          <w:ilvl w:val="0"/>
          <w:numId w:val="1"/>
        </w:numPr>
      </w:pPr>
      <w:r w:rsidRPr="00A24999">
        <w:rPr>
          <w:b/>
        </w:rPr>
        <w:t>Chapter 1</w:t>
      </w:r>
      <w:r w:rsidRPr="00A24999">
        <w:t xml:space="preserve"> provides an introduction including the purpose and an outline of the </w:t>
      </w:r>
      <w:r>
        <w:t>Tanyard</w:t>
      </w:r>
      <w:r w:rsidRPr="00A24999">
        <w:t xml:space="preserve"> Creek WMP.  It also provides a brief description of the watershed including its physical boundaries and landmarks found within the drainage area.</w:t>
      </w:r>
    </w:p>
    <w:p w:rsidR="00F40530" w:rsidRPr="00A24999" w:rsidRDefault="00F40530" w:rsidP="00F40530">
      <w:pPr>
        <w:pStyle w:val="ListParagraph"/>
        <w:numPr>
          <w:ilvl w:val="0"/>
          <w:numId w:val="1"/>
        </w:numPr>
      </w:pPr>
      <w:r w:rsidRPr="00A24999">
        <w:rPr>
          <w:b/>
        </w:rPr>
        <w:t>Chapter 2</w:t>
      </w:r>
      <w:r w:rsidRPr="00A24999">
        <w:t xml:space="preserve"> describes briefly the methodology that was used in assessing the watershed’s health.</w:t>
      </w:r>
    </w:p>
    <w:p w:rsidR="00F40530" w:rsidRPr="00A24999" w:rsidRDefault="00F40530" w:rsidP="00F40530">
      <w:pPr>
        <w:pStyle w:val="ListParagraph"/>
        <w:numPr>
          <w:ilvl w:val="0"/>
          <w:numId w:val="1"/>
        </w:numPr>
      </w:pPr>
      <w:r w:rsidRPr="00A24999">
        <w:rPr>
          <w:b/>
        </w:rPr>
        <w:t>Chapter 3</w:t>
      </w:r>
      <w:r w:rsidRPr="00A24999">
        <w:t xml:space="preserve"> presents the current conditions of </w:t>
      </w:r>
      <w:r>
        <w:t>Tanyard</w:t>
      </w:r>
      <w:r w:rsidRPr="00A24999">
        <w:t xml:space="preserve"> Creek including its physical, biological, and water quality conditions.  It describes the potential stressors effecting </w:t>
      </w:r>
      <w:r>
        <w:t xml:space="preserve">Tanyard </w:t>
      </w:r>
      <w:r w:rsidRPr="00A24999">
        <w:t>Creek.</w:t>
      </w:r>
    </w:p>
    <w:p w:rsidR="00F40530" w:rsidRPr="00A24999" w:rsidRDefault="00F40530" w:rsidP="00F40530">
      <w:pPr>
        <w:pStyle w:val="ListParagraph"/>
        <w:numPr>
          <w:ilvl w:val="0"/>
          <w:numId w:val="1"/>
        </w:numPr>
      </w:pPr>
      <w:r w:rsidRPr="00A24999">
        <w:rPr>
          <w:b/>
        </w:rPr>
        <w:t>Chapter 4</w:t>
      </w:r>
      <w:r w:rsidRPr="00A24999">
        <w:t xml:space="preserve"> </w:t>
      </w:r>
      <w:r>
        <w:t>explains the watershed management plan, a summary of the management needs, the BMPs to be used, estimated load reductions, an implementation schedule and cost assessment, and evaluation methods.</w:t>
      </w:r>
    </w:p>
    <w:p w:rsidR="00F40530" w:rsidRPr="00897BEE" w:rsidRDefault="00665DDB" w:rsidP="00F40530">
      <w:pPr>
        <w:pStyle w:val="ListParagraph"/>
        <w:numPr>
          <w:ilvl w:val="0"/>
          <w:numId w:val="1"/>
        </w:numPr>
      </w:pPr>
      <w:r>
        <w:rPr>
          <w:b/>
        </w:rPr>
        <w:t xml:space="preserve">Appendix </w:t>
      </w:r>
      <w:r w:rsidRPr="00665DDB">
        <w:t>provides</w:t>
      </w:r>
      <w:r w:rsidR="00F40530" w:rsidRPr="00A24999">
        <w:t xml:space="preserve"> the stream assessment data including physical, biological, and water quality data.</w:t>
      </w:r>
    </w:p>
    <w:p w:rsidR="00F40530" w:rsidRDefault="00F40530" w:rsidP="00F40530">
      <w:r>
        <w:rPr>
          <w:b/>
        </w:rPr>
        <w:t>1.3 Snapshot of Tanyard Creek</w:t>
      </w:r>
    </w:p>
    <w:p w:rsidR="00B54D11" w:rsidRDefault="00B54D11" w:rsidP="00B54D11"/>
    <w:p w:rsidR="00665DDB" w:rsidRDefault="00B54D11" w:rsidP="00665DDB">
      <w:pPr>
        <w:rPr>
          <w:color w:val="FF0000"/>
        </w:rPr>
      </w:pPr>
      <w:r w:rsidRPr="007B3FDA">
        <w:t xml:space="preserve">The </w:t>
      </w:r>
      <w:r>
        <w:t>Tanyard</w:t>
      </w:r>
      <w:r w:rsidRPr="007B3FDA">
        <w:t xml:space="preserve"> Creek Drainage Basin (</w:t>
      </w:r>
      <w:r>
        <w:t>TA</w:t>
      </w:r>
      <w:r w:rsidRPr="007B3FDA">
        <w:t>DB)</w:t>
      </w:r>
      <w:r>
        <w:t xml:space="preserve">, as shown in </w:t>
      </w:r>
      <w:r w:rsidRPr="001E0245">
        <w:t xml:space="preserve">Figure </w:t>
      </w:r>
      <w:r>
        <w:t>1.3.1,</w:t>
      </w:r>
      <w:r w:rsidRPr="007B3FDA">
        <w:t xml:space="preserve"> </w:t>
      </w:r>
      <w:r w:rsidR="00AA2B52" w:rsidRPr="00665DDB">
        <w:t>lies almost in the direct center of the County.</w:t>
      </w:r>
      <w:r w:rsidRPr="00665DDB">
        <w:t xml:space="preserve">  It has a land area of </w:t>
      </w:r>
      <w:r w:rsidR="00086E5E" w:rsidRPr="00665DDB">
        <w:t>approximately 1 square mile</w:t>
      </w:r>
      <w:r w:rsidRPr="00665DDB">
        <w:t xml:space="preserve">.  </w:t>
      </w:r>
      <w:r w:rsidR="00086E5E">
        <w:t>Its headwaters are underground near the intersection of West Hancock Avenue and Church Street.</w:t>
      </w:r>
      <w:r w:rsidRPr="00E72A2C">
        <w:t xml:space="preserve">  </w:t>
      </w:r>
      <w:r w:rsidR="00086E5E">
        <w:t>The stream itself is largely piped, but it does daylight near the intersection of South Newton and Waddell Streets, before running underneath Baxter and South Lumpkin</w:t>
      </w:r>
      <w:r w:rsidR="00665DDB">
        <w:t xml:space="preserve"> Streets.  </w:t>
      </w:r>
      <w:r w:rsidR="00665DDB" w:rsidRPr="00D5472A">
        <w:t xml:space="preserve">Most of the land in this drainage basin is used for commercial areas or </w:t>
      </w:r>
      <w:r w:rsidR="00665DDB">
        <w:t>the University of Georgia</w:t>
      </w:r>
      <w:r w:rsidR="00665DDB" w:rsidRPr="00D5472A">
        <w:t>; also present are re</w:t>
      </w:r>
      <w:r w:rsidR="00665DDB">
        <w:t xml:space="preserve">sidential </w:t>
      </w:r>
      <w:r w:rsidR="00665DDB" w:rsidRPr="00D5472A">
        <w:t>areas and transportation corridors.</w:t>
      </w:r>
      <w:r w:rsidR="00665DDB">
        <w:t xml:space="preserve">  An important note about Tanyard Creek is that it also runs underneath Sanford Stadium, where the University of Georgia Bulldogs play football.  Sanford Stadium can house over 90,000 people on a football Saturday, when campus is flush with over 100,000 people and all the potential pollution that comes with them.</w:t>
      </w:r>
      <w:r w:rsidR="00665DDB" w:rsidRPr="00DE14A2">
        <w:rPr>
          <w:color w:val="FF0000"/>
        </w:rPr>
        <w:t xml:space="preserve">  </w:t>
      </w:r>
    </w:p>
    <w:p w:rsidR="00B54D11" w:rsidRPr="00E72A2C" w:rsidRDefault="00B54D11" w:rsidP="00B54D11">
      <w:r w:rsidRPr="00E72A2C">
        <w:t xml:space="preserve">All of the land in this area drains into the </w:t>
      </w:r>
      <w:r w:rsidR="003F0673">
        <w:t>North</w:t>
      </w:r>
      <w:r w:rsidRPr="00E72A2C">
        <w:t xml:space="preserve"> Oconee River before eventually flowing into the Oconee River, which is</w:t>
      </w:r>
      <w:r w:rsidR="00665DDB">
        <w:t xml:space="preserve"> a</w:t>
      </w:r>
      <w:r w:rsidRPr="00E72A2C">
        <w:t xml:space="preserve"> source of our local drinking water.  </w:t>
      </w:r>
    </w:p>
    <w:p w:rsidR="00B54D11" w:rsidRPr="00DE14A2" w:rsidRDefault="00B54D11" w:rsidP="00B54D11">
      <w:pPr>
        <w:rPr>
          <w:color w:val="FF0000"/>
        </w:rPr>
      </w:pPr>
    </w:p>
    <w:p w:rsidR="006420A6" w:rsidRDefault="006420A6"/>
    <w:p w:rsidR="00897BEE" w:rsidRDefault="00897BEE" w:rsidP="00CA323A">
      <w:pPr>
        <w:rPr>
          <w:b/>
          <w:i/>
          <w:highlight w:val="yellow"/>
        </w:rPr>
      </w:pPr>
    </w:p>
    <w:p w:rsidR="00CA323A" w:rsidRPr="00F6558D" w:rsidRDefault="00897BEE">
      <w:pPr>
        <w:rPr>
          <w:highlight w:val="yellow"/>
        </w:rPr>
      </w:pPr>
      <w:r>
        <w:rPr>
          <w:noProof/>
        </w:rPr>
        <w:lastRenderedPageBreak/>
        <w:drawing>
          <wp:inline distT="0" distB="0" distL="0" distR="0" wp14:anchorId="3457D7E1" wp14:editId="2901A0BE">
            <wp:extent cx="5943600" cy="4592782"/>
            <wp:effectExtent l="19050" t="0" r="0" b="0"/>
            <wp:docPr id="20" name="Picture 2" descr="C:\Documents and Settings\eavesr\Local Settings\Temp\notes6030C8\Tanyard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eavesr\Local Settings\Temp\notes6030C8\TanyardLocation.jpg"/>
                    <pic:cNvPicPr>
                      <a:picLocks noChangeAspect="1" noChangeArrowheads="1"/>
                    </pic:cNvPicPr>
                  </pic:nvPicPr>
                  <pic:blipFill>
                    <a:blip r:embed="rId7" cstate="print"/>
                    <a:srcRect/>
                    <a:stretch>
                      <a:fillRect/>
                    </a:stretch>
                  </pic:blipFill>
                  <pic:spPr bwMode="auto">
                    <a:xfrm>
                      <a:off x="0" y="0"/>
                      <a:ext cx="5943600" cy="4592782"/>
                    </a:xfrm>
                    <a:prstGeom prst="rect">
                      <a:avLst/>
                    </a:prstGeom>
                    <a:noFill/>
                    <a:ln w="9525">
                      <a:noFill/>
                      <a:miter lim="800000"/>
                      <a:headEnd/>
                      <a:tailEnd/>
                    </a:ln>
                  </pic:spPr>
                </pic:pic>
              </a:graphicData>
            </a:graphic>
          </wp:inline>
        </w:drawing>
      </w:r>
    </w:p>
    <w:p w:rsidR="00CA323A" w:rsidRPr="00E35435" w:rsidRDefault="00CA323A">
      <w:pPr>
        <w:rPr>
          <w:b/>
          <w:i/>
          <w:highlight w:val="yellow"/>
        </w:rPr>
      </w:pPr>
    </w:p>
    <w:p w:rsidR="00ED77F2" w:rsidRPr="00E35435" w:rsidRDefault="00ED77F2" w:rsidP="00ED77F2">
      <w:pPr>
        <w:rPr>
          <w:color w:val="FF0000"/>
        </w:rPr>
      </w:pPr>
      <w:r w:rsidRPr="00E35435">
        <w:rPr>
          <w:b/>
          <w:i/>
        </w:rPr>
        <w:t>Figure 1.3.1: Location of Tanyard Creek Drainage Basin in Athens-Clarke County</w:t>
      </w:r>
    </w:p>
    <w:p w:rsidR="00ED162E" w:rsidRDefault="00ED162E">
      <w:pPr>
        <w:rPr>
          <w:b/>
          <w:i/>
        </w:rPr>
      </w:pPr>
      <w:r>
        <w:rPr>
          <w:b/>
          <w:i/>
        </w:rPr>
        <w:br w:type="page"/>
      </w:r>
    </w:p>
    <w:p w:rsidR="00CA323A" w:rsidRDefault="00CA323A"/>
    <w:p w:rsidR="00CA323A" w:rsidRDefault="00ED162E">
      <w:r>
        <w:rPr>
          <w:noProof/>
        </w:rPr>
        <w:drawing>
          <wp:inline distT="0" distB="0" distL="0" distR="0" wp14:anchorId="3E804FDF" wp14:editId="5B84F65A">
            <wp:extent cx="5943600" cy="7691718"/>
            <wp:effectExtent l="19050" t="0" r="0" b="0"/>
            <wp:docPr id="8" name="Picture 1" descr="C:\Documents and Settings\eavesr\Desktop\Watershed Management Plan\Tanyard Creek WMP\Maps\TanyardCkLandma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eavesr\Desktop\Watershed Management Plan\Tanyard Creek WMP\Maps\TanyardCkLandmarks.jpg"/>
                    <pic:cNvPicPr>
                      <a:picLocks noChangeAspect="1" noChangeArrowheads="1"/>
                    </pic:cNvPicPr>
                  </pic:nvPicPr>
                  <pic:blipFill>
                    <a:blip r:embed="rId8" cstate="print"/>
                    <a:srcRect/>
                    <a:stretch>
                      <a:fillRect/>
                    </a:stretch>
                  </pic:blipFill>
                  <pic:spPr bwMode="auto">
                    <a:xfrm>
                      <a:off x="0" y="0"/>
                      <a:ext cx="5943600" cy="7691718"/>
                    </a:xfrm>
                    <a:prstGeom prst="rect">
                      <a:avLst/>
                    </a:prstGeom>
                    <a:noFill/>
                    <a:ln w="9525">
                      <a:noFill/>
                      <a:miter lim="800000"/>
                      <a:headEnd/>
                      <a:tailEnd/>
                    </a:ln>
                  </pic:spPr>
                </pic:pic>
              </a:graphicData>
            </a:graphic>
          </wp:inline>
        </w:drawing>
      </w:r>
    </w:p>
    <w:p w:rsidR="00350C58" w:rsidRDefault="00ED77F2">
      <w:pPr>
        <w:rPr>
          <w:b/>
        </w:rPr>
      </w:pPr>
      <w:r w:rsidRPr="001E0245">
        <w:rPr>
          <w:b/>
          <w:i/>
        </w:rPr>
        <w:t xml:space="preserve">Figure </w:t>
      </w:r>
      <w:r>
        <w:rPr>
          <w:b/>
          <w:i/>
        </w:rPr>
        <w:t>1.3.3</w:t>
      </w:r>
      <w:r w:rsidRPr="001E0245">
        <w:rPr>
          <w:b/>
          <w:i/>
        </w:rPr>
        <w:t>:</w:t>
      </w:r>
      <w:r>
        <w:rPr>
          <w:b/>
          <w:i/>
        </w:rPr>
        <w:t xml:space="preserve"> </w:t>
      </w:r>
      <w:r w:rsidRPr="002B6DF9">
        <w:rPr>
          <w:b/>
          <w:i/>
        </w:rPr>
        <w:t xml:space="preserve">Landmarks in </w:t>
      </w:r>
      <w:r>
        <w:rPr>
          <w:b/>
          <w:i/>
        </w:rPr>
        <w:t>Tanyard</w:t>
      </w:r>
      <w:r w:rsidRPr="002B6DF9">
        <w:rPr>
          <w:b/>
          <w:i/>
        </w:rPr>
        <w:t xml:space="preserve"> Creek Drainage Basin</w:t>
      </w:r>
      <w:r>
        <w:rPr>
          <w:b/>
        </w:rPr>
        <w:t xml:space="preserve"> </w:t>
      </w:r>
      <w:r w:rsidR="00350C58">
        <w:rPr>
          <w:b/>
        </w:rPr>
        <w:br w:type="page"/>
      </w:r>
    </w:p>
    <w:p w:rsidR="00CA323A" w:rsidRPr="00902EEB" w:rsidRDefault="00CA323A" w:rsidP="00CA323A">
      <w:pPr>
        <w:rPr>
          <w:b/>
        </w:rPr>
      </w:pPr>
      <w:r>
        <w:rPr>
          <w:b/>
        </w:rPr>
        <w:lastRenderedPageBreak/>
        <w:t>Chapter 2: Methodology</w:t>
      </w:r>
    </w:p>
    <w:p w:rsidR="00CA323A" w:rsidRDefault="00CA323A" w:rsidP="00CA323A"/>
    <w:p w:rsidR="00CA323A" w:rsidRDefault="00CA323A" w:rsidP="00CA323A">
      <w:r>
        <w:t xml:space="preserve">We used three different methods of data collection to gain a full picture of the current health of </w:t>
      </w:r>
      <w:r w:rsidR="00157827">
        <w:t>Tanyard</w:t>
      </w:r>
      <w:r>
        <w:t xml:space="preserve"> Creek.  Each data collection method will be described in detail, as will our findings and how they compare to “healthy” water quality standards.  First, we conducted a stream assessment.  ACC Stormwater staff walked </w:t>
      </w:r>
      <w:r w:rsidR="00157827">
        <w:t xml:space="preserve">Tanyard </w:t>
      </w:r>
      <w:r>
        <w:t>Creek and its larger tributaries to take physical measurements of the stream bank, stream bed, and stream buffer (Figure 2.1), as well as qualitative measurements of other factors like surrounding land use and stream crossings.  A second assessment method was to determine current biological status of the creek.  UGA collected macroinvertebrates (tiny aquatic bugs) living in the stream.  The type and quantity of macroinvertebrates found is very useful for determining how healthy the stream is through the organisms’ adaptability and survival capabilities.  Some macroinvertebrates are more sensitive to pollution and stream bed silting than others, so by assessing what species are present, we can determine whether the stream’s ability to support life has been impacted.  The third assessment method was to collect water quality data.  We have collected both periodic and long-term water quality data, and we use data collected by GAEPD and local watershed groups that have been sampling and recording water quality data for many years.</w:t>
      </w:r>
    </w:p>
    <w:p w:rsidR="00CA323A" w:rsidRPr="00445BE5" w:rsidRDefault="00CA323A" w:rsidP="00CA323A"/>
    <w:p w:rsidR="00CA323A" w:rsidRPr="00B12A44" w:rsidRDefault="00CA323A" w:rsidP="00CA323A">
      <w:pPr>
        <w:rPr>
          <w:b/>
          <w:i/>
        </w:rPr>
      </w:pPr>
      <w:r>
        <w:rPr>
          <w:b/>
          <w:i/>
          <w:noProof/>
        </w:rPr>
        <w:drawing>
          <wp:inline distT="0" distB="0" distL="0" distR="0" wp14:anchorId="16EBBA75" wp14:editId="6C5CD339">
            <wp:extent cx="5943600" cy="2627630"/>
            <wp:effectExtent l="19050" t="0" r="0" b="0"/>
            <wp:docPr id="7" name="Picture 6" descr="BedBankBuff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dBankBuffer.jpg"/>
                    <pic:cNvPicPr/>
                  </pic:nvPicPr>
                  <pic:blipFill>
                    <a:blip r:embed="rId9" cstate="print"/>
                    <a:stretch>
                      <a:fillRect/>
                    </a:stretch>
                  </pic:blipFill>
                  <pic:spPr>
                    <a:xfrm>
                      <a:off x="0" y="0"/>
                      <a:ext cx="5943600" cy="2627630"/>
                    </a:xfrm>
                    <a:prstGeom prst="rect">
                      <a:avLst/>
                    </a:prstGeom>
                  </pic:spPr>
                </pic:pic>
              </a:graphicData>
            </a:graphic>
          </wp:inline>
        </w:drawing>
      </w:r>
    </w:p>
    <w:p w:rsidR="00ED77F2" w:rsidRPr="00457C0E" w:rsidRDefault="00ED77F2" w:rsidP="00ED77F2">
      <w:pPr>
        <w:rPr>
          <w:b/>
          <w:i/>
        </w:rPr>
      </w:pPr>
      <w:r>
        <w:rPr>
          <w:b/>
          <w:i/>
        </w:rPr>
        <w:t xml:space="preserve">Figure 2.1: Cross Section </w:t>
      </w:r>
      <w:r w:rsidRPr="00457C0E">
        <w:rPr>
          <w:b/>
          <w:i/>
        </w:rPr>
        <w:t>of a Stream</w:t>
      </w:r>
    </w:p>
    <w:p w:rsidR="00ED77F2" w:rsidRDefault="00ED77F2" w:rsidP="00CA323A"/>
    <w:p w:rsidR="00CA323A" w:rsidRPr="000F2D10" w:rsidRDefault="00CA323A" w:rsidP="00CA323A">
      <w:r>
        <w:t>The data from all of these methods is combined to give us a picture of how healthy</w:t>
      </w:r>
      <w:r w:rsidR="00157827">
        <w:t xml:space="preserve"> Tanyard</w:t>
      </w:r>
      <w:r>
        <w:t xml:space="preserve"> Creek is at this moment in time, and it guides us towards discovering potential watershed “stressors,” which are sources of pollution and impairment.  Let’s look at the data collected through each method and consider what could be stressing the health of </w:t>
      </w:r>
      <w:r w:rsidR="00157827">
        <w:t xml:space="preserve">Tanyard </w:t>
      </w:r>
      <w:r>
        <w:t>Creek.</w:t>
      </w:r>
    </w:p>
    <w:p w:rsidR="00CA323A" w:rsidRDefault="00CA323A" w:rsidP="00CA323A"/>
    <w:p w:rsidR="00CA323A" w:rsidRDefault="00CA323A" w:rsidP="00CA323A">
      <w:pPr>
        <w:rPr>
          <w:b/>
        </w:rPr>
      </w:pPr>
      <w:r>
        <w:rPr>
          <w:b/>
        </w:rPr>
        <w:t xml:space="preserve">Chapter 3: Current Conditions in </w:t>
      </w:r>
      <w:r w:rsidR="00157827">
        <w:rPr>
          <w:b/>
        </w:rPr>
        <w:t>Tanyard</w:t>
      </w:r>
      <w:r>
        <w:rPr>
          <w:b/>
        </w:rPr>
        <w:t xml:space="preserve"> Creek</w:t>
      </w:r>
    </w:p>
    <w:p w:rsidR="00CA323A" w:rsidRDefault="00CA323A" w:rsidP="00CA323A">
      <w:pPr>
        <w:rPr>
          <w:b/>
        </w:rPr>
      </w:pPr>
    </w:p>
    <w:p w:rsidR="00CA323A" w:rsidRPr="0016081E" w:rsidRDefault="00CA323A" w:rsidP="00CA323A">
      <w:pPr>
        <w:pStyle w:val="ListParagraph"/>
        <w:numPr>
          <w:ilvl w:val="1"/>
          <w:numId w:val="2"/>
        </w:numPr>
        <w:rPr>
          <w:b/>
        </w:rPr>
      </w:pPr>
      <w:r w:rsidRPr="0016081E">
        <w:rPr>
          <w:b/>
        </w:rPr>
        <w:t>Physical Stream Assessment</w:t>
      </w:r>
    </w:p>
    <w:p w:rsidR="00CA323A" w:rsidRPr="0016081E" w:rsidRDefault="00CA323A" w:rsidP="00CA323A">
      <w:pPr>
        <w:rPr>
          <w:b/>
        </w:rPr>
      </w:pPr>
      <w:r w:rsidRPr="0016081E">
        <w:rPr>
          <w:b/>
        </w:rPr>
        <w:t>3.</w:t>
      </w:r>
      <w:r>
        <w:rPr>
          <w:b/>
        </w:rPr>
        <w:t>1.1</w:t>
      </w:r>
      <w:r w:rsidRPr="0016081E">
        <w:rPr>
          <w:b/>
        </w:rPr>
        <w:t xml:space="preserve"> Stream Walk Assessment Method</w:t>
      </w:r>
      <w:r>
        <w:rPr>
          <w:b/>
        </w:rPr>
        <w:t xml:space="preserve"> and Scores</w:t>
      </w:r>
    </w:p>
    <w:p w:rsidR="00CA323A" w:rsidRPr="0016081E" w:rsidRDefault="00CA323A" w:rsidP="00CA323A"/>
    <w:p w:rsidR="00157827" w:rsidRDefault="00CA323A" w:rsidP="00CA323A">
      <w:r>
        <w:t xml:space="preserve">Stream walks were conducted in the </w:t>
      </w:r>
      <w:r w:rsidR="00157827">
        <w:t>Tanyard</w:t>
      </w:r>
      <w:r>
        <w:t xml:space="preserve"> Creek watershed in February of 20</w:t>
      </w:r>
      <w:r w:rsidR="00157827">
        <w:t>10</w:t>
      </w:r>
      <w:r>
        <w:t xml:space="preserve">.  The stream was divided into sections, and each section is called a “reach.” ACC Stormwater Staff physically walked each </w:t>
      </w:r>
      <w:r>
        <w:lastRenderedPageBreak/>
        <w:t xml:space="preserve">reach and conducted an inventory of stream bed, stream bank, and stream buffer condition.  (A stream buffer is the vegetated strip of land along either side of the stream.)  </w:t>
      </w:r>
      <w:r w:rsidRPr="001E0245">
        <w:t xml:space="preserve">Figure </w:t>
      </w:r>
      <w:r>
        <w:t xml:space="preserve">3.1.1.1 shows the reaches surveyed in </w:t>
      </w:r>
      <w:r w:rsidR="00157827">
        <w:t>TA</w:t>
      </w:r>
      <w:r>
        <w:t xml:space="preserve">DB and the following photos highlight some of the areas in </w:t>
      </w:r>
      <w:r w:rsidR="00157827">
        <w:t>TA</w:t>
      </w:r>
      <w:r>
        <w:t>DB (</w:t>
      </w:r>
      <w:r w:rsidRPr="001E0245">
        <w:t xml:space="preserve">Photos </w:t>
      </w:r>
      <w:r>
        <w:t xml:space="preserve">3.1.1.1 – 3.1.1.4). Reaches are named alphabetically on the main stem of </w:t>
      </w:r>
      <w:r w:rsidR="00157827">
        <w:t>Tanyard</w:t>
      </w:r>
      <w:r>
        <w:t xml:space="preserve"> Creek and the tributaries are named numerically.  </w:t>
      </w:r>
    </w:p>
    <w:p w:rsidR="00157827" w:rsidRDefault="00157827" w:rsidP="00CA323A">
      <w:pPr>
        <w:rPr>
          <w:b/>
          <w:i/>
        </w:rPr>
      </w:pPr>
      <w:r w:rsidRPr="0048604F">
        <w:rPr>
          <w:b/>
          <w:i/>
        </w:rPr>
        <w:t xml:space="preserve">Figure 3.1.1.1: </w:t>
      </w:r>
      <w:r w:rsidR="002E081E" w:rsidRPr="0048604F">
        <w:rPr>
          <w:b/>
          <w:i/>
        </w:rPr>
        <w:t>Tanyard</w:t>
      </w:r>
      <w:r w:rsidRPr="0048604F">
        <w:rPr>
          <w:b/>
          <w:i/>
        </w:rPr>
        <w:t xml:space="preserve"> Creek Stream Reaches</w:t>
      </w:r>
    </w:p>
    <w:p w:rsidR="00897BEE" w:rsidRDefault="00897BEE">
      <w:pPr>
        <w:rPr>
          <w:b/>
          <w:i/>
        </w:rPr>
      </w:pPr>
      <w:r>
        <w:rPr>
          <w:b/>
          <w:i/>
          <w:noProof/>
        </w:rPr>
        <w:drawing>
          <wp:inline distT="0" distB="0" distL="0" distR="0" wp14:anchorId="40201ECE" wp14:editId="2B4A8A4C">
            <wp:extent cx="5943600" cy="7110693"/>
            <wp:effectExtent l="19050" t="0" r="0" b="0"/>
            <wp:docPr id="19" name="Picture 1" descr="C:\Documents and Settings\eavesr\Local Settings\Temp\notes6030C8\TanyardCkStreamSeg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eavesr\Local Settings\Temp\notes6030C8\TanyardCkStreamSegments.jpg"/>
                    <pic:cNvPicPr>
                      <a:picLocks noChangeAspect="1" noChangeArrowheads="1"/>
                    </pic:cNvPicPr>
                  </pic:nvPicPr>
                  <pic:blipFill>
                    <a:blip r:embed="rId10" cstate="print"/>
                    <a:srcRect/>
                    <a:stretch>
                      <a:fillRect/>
                    </a:stretch>
                  </pic:blipFill>
                  <pic:spPr bwMode="auto">
                    <a:xfrm>
                      <a:off x="0" y="0"/>
                      <a:ext cx="5943600" cy="7110693"/>
                    </a:xfrm>
                    <a:prstGeom prst="rect">
                      <a:avLst/>
                    </a:prstGeom>
                    <a:noFill/>
                    <a:ln w="9525">
                      <a:noFill/>
                      <a:miter lim="800000"/>
                      <a:headEnd/>
                      <a:tailEnd/>
                    </a:ln>
                  </pic:spPr>
                </pic:pic>
              </a:graphicData>
            </a:graphic>
          </wp:inline>
        </w:drawing>
      </w:r>
    </w:p>
    <w:p w:rsidR="00157827" w:rsidRDefault="00157827" w:rsidP="00157827">
      <w:pPr>
        <w:rPr>
          <w:b/>
          <w:i/>
        </w:rPr>
      </w:pPr>
      <w:r w:rsidRPr="001E0245">
        <w:rPr>
          <w:b/>
          <w:i/>
        </w:rPr>
        <w:lastRenderedPageBreak/>
        <w:t xml:space="preserve">Photo </w:t>
      </w:r>
      <w:r>
        <w:rPr>
          <w:b/>
          <w:i/>
        </w:rPr>
        <w:t>3.1.1.1</w:t>
      </w:r>
      <w:r w:rsidRPr="001E0245">
        <w:rPr>
          <w:b/>
          <w:i/>
        </w:rPr>
        <w:t>:</w:t>
      </w:r>
      <w:r>
        <w:rPr>
          <w:b/>
          <w:i/>
        </w:rPr>
        <w:t xml:space="preserve"> </w:t>
      </w:r>
      <w:r w:rsidRPr="006A7D20">
        <w:rPr>
          <w:b/>
          <w:i/>
        </w:rPr>
        <w:t xml:space="preserve">Stream Assessment of </w:t>
      </w:r>
      <w:r>
        <w:rPr>
          <w:b/>
          <w:i/>
        </w:rPr>
        <w:t>Tanyard</w:t>
      </w:r>
      <w:r w:rsidRPr="006A7D20">
        <w:rPr>
          <w:b/>
          <w:i/>
        </w:rPr>
        <w:t xml:space="preserve"> Creek</w:t>
      </w:r>
      <w:r>
        <w:rPr>
          <w:b/>
          <w:i/>
        </w:rPr>
        <w:t xml:space="preserve"> – Taking Bed, Bank, and Buffer Measurements</w:t>
      </w:r>
    </w:p>
    <w:p w:rsidR="00157827" w:rsidRDefault="00157827" w:rsidP="00157827">
      <w:pPr>
        <w:jc w:val="center"/>
      </w:pPr>
      <w:r>
        <w:rPr>
          <w:noProof/>
        </w:rPr>
        <w:drawing>
          <wp:inline distT="0" distB="0" distL="0" distR="0" wp14:anchorId="65A847B2" wp14:editId="03D35973">
            <wp:extent cx="4511040" cy="3383280"/>
            <wp:effectExtent l="19050" t="0" r="3810" b="0"/>
            <wp:docPr id="1" name="Picture 1" descr="F:\Stormwater\Josh\Stream walks\Tanyard Creek\2-3-10\P203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tormwater\Josh\Stream walks\Tanyard Creek\2-3-10\P2030045.JPG"/>
                    <pic:cNvPicPr>
                      <a:picLocks noChangeAspect="1" noChangeArrowheads="1"/>
                    </pic:cNvPicPr>
                  </pic:nvPicPr>
                  <pic:blipFill>
                    <a:blip r:embed="rId11" cstate="print"/>
                    <a:srcRect/>
                    <a:stretch>
                      <a:fillRect/>
                    </a:stretch>
                  </pic:blipFill>
                  <pic:spPr bwMode="auto">
                    <a:xfrm>
                      <a:off x="0" y="0"/>
                      <a:ext cx="4511040" cy="3383280"/>
                    </a:xfrm>
                    <a:prstGeom prst="rect">
                      <a:avLst/>
                    </a:prstGeom>
                    <a:noFill/>
                    <a:ln w="9525">
                      <a:noFill/>
                      <a:miter lim="800000"/>
                      <a:headEnd/>
                      <a:tailEnd/>
                    </a:ln>
                  </pic:spPr>
                </pic:pic>
              </a:graphicData>
            </a:graphic>
          </wp:inline>
        </w:drawing>
      </w:r>
    </w:p>
    <w:p w:rsidR="00157827" w:rsidRDefault="00157827" w:rsidP="00157827">
      <w:pPr>
        <w:jc w:val="center"/>
      </w:pPr>
      <w:r>
        <w:t>Near the confluence of Tanyard and Tributary TA1.1</w:t>
      </w:r>
    </w:p>
    <w:p w:rsidR="00157827" w:rsidRDefault="00157827" w:rsidP="00157827">
      <w:pPr>
        <w:jc w:val="center"/>
      </w:pPr>
    </w:p>
    <w:p w:rsidR="00157827" w:rsidRDefault="00157827" w:rsidP="00157827">
      <w:pPr>
        <w:rPr>
          <w:b/>
          <w:i/>
        </w:rPr>
      </w:pPr>
      <w:r w:rsidRPr="001E0245">
        <w:rPr>
          <w:b/>
          <w:i/>
        </w:rPr>
        <w:t xml:space="preserve">Photo </w:t>
      </w:r>
      <w:r>
        <w:rPr>
          <w:b/>
          <w:i/>
        </w:rPr>
        <w:t>3.1.1.2</w:t>
      </w:r>
      <w:r w:rsidRPr="001E0245">
        <w:rPr>
          <w:b/>
          <w:i/>
        </w:rPr>
        <w:t>:</w:t>
      </w:r>
      <w:r>
        <w:rPr>
          <w:b/>
          <w:i/>
        </w:rPr>
        <w:t xml:space="preserve"> </w:t>
      </w:r>
      <w:r w:rsidRPr="00457C0E">
        <w:rPr>
          <w:b/>
          <w:i/>
        </w:rPr>
        <w:t xml:space="preserve">Stream Assessment of </w:t>
      </w:r>
      <w:r>
        <w:rPr>
          <w:b/>
          <w:i/>
        </w:rPr>
        <w:t>Tanyard Creek – Armored Crossing on UGA’s Campus</w:t>
      </w:r>
    </w:p>
    <w:p w:rsidR="00157827" w:rsidRDefault="00157827" w:rsidP="00157827">
      <w:pPr>
        <w:jc w:val="center"/>
      </w:pPr>
      <w:r>
        <w:rPr>
          <w:noProof/>
        </w:rPr>
        <w:drawing>
          <wp:inline distT="0" distB="0" distL="0" distR="0" wp14:anchorId="5E1B45D3" wp14:editId="5752A091">
            <wp:extent cx="4511040" cy="3383280"/>
            <wp:effectExtent l="19050" t="0" r="3810" b="0"/>
            <wp:docPr id="3" name="Picture 3" descr="F:\Stormwater\Josh\Stream walks\Tanyard Creek\2-1-10\P201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tormwater\Josh\Stream walks\Tanyard Creek\2-1-10\P2010018.JPG"/>
                    <pic:cNvPicPr>
                      <a:picLocks noChangeAspect="1" noChangeArrowheads="1"/>
                    </pic:cNvPicPr>
                  </pic:nvPicPr>
                  <pic:blipFill>
                    <a:blip r:embed="rId12" cstate="print"/>
                    <a:srcRect/>
                    <a:stretch>
                      <a:fillRect/>
                    </a:stretch>
                  </pic:blipFill>
                  <pic:spPr bwMode="auto">
                    <a:xfrm>
                      <a:off x="0" y="0"/>
                      <a:ext cx="4511040" cy="3383280"/>
                    </a:xfrm>
                    <a:prstGeom prst="rect">
                      <a:avLst/>
                    </a:prstGeom>
                    <a:noFill/>
                    <a:ln w="9525">
                      <a:noFill/>
                      <a:miter lim="800000"/>
                      <a:headEnd/>
                      <a:tailEnd/>
                    </a:ln>
                  </pic:spPr>
                </pic:pic>
              </a:graphicData>
            </a:graphic>
          </wp:inline>
        </w:drawing>
      </w:r>
    </w:p>
    <w:p w:rsidR="00157827" w:rsidRDefault="00157827" w:rsidP="00157827">
      <w:pPr>
        <w:jc w:val="center"/>
      </w:pPr>
      <w:r>
        <w:t>Pedestrian Bridge from Legion Field Parking Lot</w:t>
      </w:r>
    </w:p>
    <w:p w:rsidR="00157827" w:rsidRDefault="00157827" w:rsidP="00157827"/>
    <w:p w:rsidR="00897BEE" w:rsidRDefault="00897BEE" w:rsidP="00157827">
      <w:pPr>
        <w:rPr>
          <w:b/>
          <w:i/>
        </w:rPr>
      </w:pPr>
    </w:p>
    <w:p w:rsidR="00897BEE" w:rsidRDefault="00897BEE" w:rsidP="00157827">
      <w:pPr>
        <w:rPr>
          <w:b/>
          <w:i/>
        </w:rPr>
      </w:pPr>
    </w:p>
    <w:p w:rsidR="00157827" w:rsidRPr="00455131" w:rsidRDefault="00455131" w:rsidP="00157827">
      <w:pPr>
        <w:rPr>
          <w:b/>
          <w:i/>
        </w:rPr>
      </w:pPr>
      <w:r>
        <w:rPr>
          <w:b/>
          <w:i/>
        </w:rPr>
        <w:lastRenderedPageBreak/>
        <w:t>Photo 3.1.1.3: Stream Assessment of Tanyard Creek – Downstream of Sanford Stadium</w:t>
      </w:r>
    </w:p>
    <w:p w:rsidR="006655D3" w:rsidRDefault="00157827" w:rsidP="00157827">
      <w:pPr>
        <w:jc w:val="center"/>
      </w:pPr>
      <w:r>
        <w:rPr>
          <w:noProof/>
        </w:rPr>
        <w:drawing>
          <wp:inline distT="0" distB="0" distL="0" distR="0" wp14:anchorId="17E6D09E" wp14:editId="0CDDED22">
            <wp:extent cx="4511040" cy="3383280"/>
            <wp:effectExtent l="19050" t="0" r="3810" b="0"/>
            <wp:docPr id="2" name="Picture 2" descr="F:\Stormwater\Josh\Stream walks\Tanyard Creek\2-1-10\P201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tormwater\Josh\Stream walks\Tanyard Creek\2-1-10\P2010040.JPG"/>
                    <pic:cNvPicPr>
                      <a:picLocks noChangeAspect="1" noChangeArrowheads="1"/>
                    </pic:cNvPicPr>
                  </pic:nvPicPr>
                  <pic:blipFill>
                    <a:blip r:embed="rId13" cstate="print"/>
                    <a:srcRect/>
                    <a:stretch>
                      <a:fillRect/>
                    </a:stretch>
                  </pic:blipFill>
                  <pic:spPr bwMode="auto">
                    <a:xfrm>
                      <a:off x="0" y="0"/>
                      <a:ext cx="4511040" cy="3383280"/>
                    </a:xfrm>
                    <a:prstGeom prst="rect">
                      <a:avLst/>
                    </a:prstGeom>
                    <a:noFill/>
                    <a:ln w="9525">
                      <a:noFill/>
                      <a:miter lim="800000"/>
                      <a:headEnd/>
                      <a:tailEnd/>
                    </a:ln>
                  </pic:spPr>
                </pic:pic>
              </a:graphicData>
            </a:graphic>
          </wp:inline>
        </w:drawing>
      </w:r>
      <w:r w:rsidR="00455131">
        <w:br/>
        <w:t>Cobble, Trash in Bed in Reach Ta1a (Downstream of Sanford Stadium)</w:t>
      </w:r>
    </w:p>
    <w:p w:rsidR="00157827" w:rsidRDefault="00157827" w:rsidP="006655D3"/>
    <w:p w:rsidR="006655D3" w:rsidRDefault="006655D3" w:rsidP="006655D3">
      <w:r>
        <w:rPr>
          <w:b/>
          <w:i/>
        </w:rPr>
        <w:t>Photo 3.1.1.4: Stream Assessment of Tanyard Creek – Eroded Bends on Ta1.1</w:t>
      </w:r>
    </w:p>
    <w:p w:rsidR="006655D3" w:rsidRDefault="006655D3" w:rsidP="006655D3">
      <w:pPr>
        <w:jc w:val="center"/>
      </w:pPr>
      <w:r>
        <w:rPr>
          <w:noProof/>
        </w:rPr>
        <w:drawing>
          <wp:inline distT="0" distB="0" distL="0" distR="0" wp14:anchorId="38DED984" wp14:editId="584B5E37">
            <wp:extent cx="4511040" cy="3383280"/>
            <wp:effectExtent l="19050" t="0" r="3810" b="0"/>
            <wp:docPr id="4" name="Picture 4" descr="F:\Stormwater\Josh\Stream walks\Tanyard Creek\2-3-10\P203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tormwater\Josh\Stream walks\Tanyard Creek\2-3-10\P2030061.JPG"/>
                    <pic:cNvPicPr>
                      <a:picLocks noChangeAspect="1" noChangeArrowheads="1"/>
                    </pic:cNvPicPr>
                  </pic:nvPicPr>
                  <pic:blipFill>
                    <a:blip r:embed="rId14" cstate="print"/>
                    <a:srcRect/>
                    <a:stretch>
                      <a:fillRect/>
                    </a:stretch>
                  </pic:blipFill>
                  <pic:spPr bwMode="auto">
                    <a:xfrm>
                      <a:off x="0" y="0"/>
                      <a:ext cx="4511040" cy="3383280"/>
                    </a:xfrm>
                    <a:prstGeom prst="rect">
                      <a:avLst/>
                    </a:prstGeom>
                    <a:noFill/>
                    <a:ln w="9525">
                      <a:noFill/>
                      <a:miter lim="800000"/>
                      <a:headEnd/>
                      <a:tailEnd/>
                    </a:ln>
                  </pic:spPr>
                </pic:pic>
              </a:graphicData>
            </a:graphic>
          </wp:inline>
        </w:drawing>
      </w:r>
    </w:p>
    <w:p w:rsidR="006655D3" w:rsidRDefault="006655D3" w:rsidP="006655D3">
      <w:pPr>
        <w:jc w:val="center"/>
      </w:pPr>
      <w:r>
        <w:t>Bends eroded due to urbanization</w:t>
      </w:r>
      <w:r w:rsidR="000E0375">
        <w:t>, as evidenced by the house in the buffer.</w:t>
      </w:r>
    </w:p>
    <w:p w:rsidR="00675021" w:rsidRDefault="00675021" w:rsidP="006655D3">
      <w:pPr>
        <w:jc w:val="center"/>
      </w:pPr>
    </w:p>
    <w:p w:rsidR="00675021" w:rsidRDefault="00675021" w:rsidP="00675021">
      <w:pPr>
        <w:rPr>
          <w:b/>
        </w:rPr>
      </w:pPr>
      <w:r>
        <w:t xml:space="preserve">Each reach was rated by the average of the data collected there.  The in-stream habitat, vegetated buffer width, bank erosion, and floodplain connection were also evaluated in each reach and assigned a </w:t>
      </w:r>
      <w:r>
        <w:lastRenderedPageBreak/>
        <w:t xml:space="preserve">score.  Each category could receive a maximum of 20 points, with vegetated buffer width and bank erosion scores allowed 10 points for each bank.  A reach’s maximum score is 80.  The benchmark set for a “healthy” rating is a score of 63 or above.  </w:t>
      </w:r>
      <w:r w:rsidRPr="008F65A6">
        <w:t>A score of 63 or greater suggests that a stream has optimal bed, bank, and buffer conditions for a healthy functional stream ecosystem compliant with state and federal regulation.</w:t>
      </w:r>
      <w:r>
        <w:t xml:space="preserve">  The range for the stream assessment scores is: (Poor: 0-23, Marginal: 24-40, Sub-Optimal: 41-63, Optimal: 64 – 80).  </w:t>
      </w:r>
      <w:r w:rsidRPr="001E0245">
        <w:t xml:space="preserve">Table </w:t>
      </w:r>
      <w:r>
        <w:t>3.1.1.1 shows the results of the stream survey,</w:t>
      </w:r>
      <w:r w:rsidRPr="003E7B1A">
        <w:t xml:space="preserve"> </w:t>
      </w:r>
      <w:r>
        <w:t xml:space="preserve">while </w:t>
      </w:r>
      <w:r w:rsidRPr="001E0245">
        <w:t xml:space="preserve">Figure </w:t>
      </w:r>
      <w:r>
        <w:t xml:space="preserve">3.1.1.2 shows the reach scores and their locations.  </w:t>
      </w:r>
      <w:r w:rsidRPr="00777451">
        <w:t xml:space="preserve">The </w:t>
      </w:r>
      <w:r>
        <w:t>Tanyard</w:t>
      </w:r>
      <w:r w:rsidRPr="00777451">
        <w:t xml:space="preserve"> Creek Watershed’s overall stream condition is rated as “</w:t>
      </w:r>
      <w:r>
        <w:t>Poor</w:t>
      </w:r>
      <w:r w:rsidRPr="00777451">
        <w:t xml:space="preserve">,” with an average score of </w:t>
      </w:r>
      <w:r>
        <w:t>21</w:t>
      </w:r>
      <w:r w:rsidRPr="00777451">
        <w:t xml:space="preserve"> points.  Driving this </w:t>
      </w:r>
      <w:r w:rsidR="00B27092">
        <w:t xml:space="preserve">poor </w:t>
      </w:r>
      <w:r w:rsidRPr="00777451">
        <w:t>score is impairment of the bed, banks, and buffer of the stream.</w:t>
      </w:r>
      <w:r>
        <w:t xml:space="preserve">  Figure 3.1.1.3 shows the reach scores and their locations.</w:t>
      </w:r>
    </w:p>
    <w:p w:rsidR="00897BEE" w:rsidRDefault="00897BEE" w:rsidP="00675021"/>
    <w:p w:rsidR="00675021" w:rsidRPr="00E95DD4" w:rsidRDefault="00C23364" w:rsidP="00675021">
      <w:pPr>
        <w:rPr>
          <w:i/>
        </w:rPr>
      </w:pPr>
      <w:r w:rsidRPr="00E95DD4">
        <w:rPr>
          <w:b/>
          <w:i/>
        </w:rPr>
        <w:t>Table 3.1.1.1: Reach Scores of Tanyard Creek</w:t>
      </w:r>
    </w:p>
    <w:tbl>
      <w:tblPr>
        <w:tblW w:w="9720" w:type="dxa"/>
        <w:tblInd w:w="93" w:type="dxa"/>
        <w:tblLook w:val="04A0" w:firstRow="1" w:lastRow="0" w:firstColumn="1" w:lastColumn="0" w:noHBand="0" w:noVBand="1"/>
      </w:tblPr>
      <w:tblGrid>
        <w:gridCol w:w="1153"/>
        <w:gridCol w:w="909"/>
        <w:gridCol w:w="1233"/>
        <w:gridCol w:w="1051"/>
        <w:gridCol w:w="1031"/>
        <w:gridCol w:w="1132"/>
        <w:gridCol w:w="1271"/>
        <w:gridCol w:w="970"/>
        <w:gridCol w:w="970"/>
      </w:tblGrid>
      <w:tr w:rsidR="00675021" w:rsidRPr="00796905" w:rsidTr="00695171">
        <w:trPr>
          <w:trHeight w:val="906"/>
        </w:trPr>
        <w:tc>
          <w:tcPr>
            <w:tcW w:w="1153" w:type="dxa"/>
            <w:tcBorders>
              <w:top w:val="single" w:sz="8" w:space="0" w:color="3F3F3F"/>
              <w:left w:val="single" w:sz="8" w:space="0" w:color="3F3F3F"/>
              <w:bottom w:val="single" w:sz="8" w:space="0" w:color="3F3F3F"/>
              <w:right w:val="single" w:sz="8" w:space="0" w:color="3F3F3F"/>
            </w:tcBorders>
            <w:shd w:val="clear" w:color="000000" w:fill="4F81BD"/>
            <w:vAlign w:val="center"/>
            <w:hideMark/>
          </w:tcPr>
          <w:p w:rsidR="00675021" w:rsidRPr="00796905" w:rsidRDefault="00675021" w:rsidP="00695171">
            <w:pPr>
              <w:jc w:val="center"/>
              <w:rPr>
                <w:rFonts w:ascii="Calibri" w:eastAsia="Times New Roman" w:hAnsi="Calibri" w:cs="Arial"/>
                <w:b/>
                <w:bCs/>
                <w:color w:val="FFFFFF"/>
              </w:rPr>
            </w:pPr>
            <w:r w:rsidRPr="00796905">
              <w:rPr>
                <w:rFonts w:ascii="Calibri" w:eastAsia="Times New Roman" w:hAnsi="Calibri" w:cs="Arial"/>
                <w:b/>
                <w:bCs/>
                <w:color w:val="FFFFFF"/>
              </w:rPr>
              <w:t>Reach</w:t>
            </w:r>
          </w:p>
        </w:tc>
        <w:tc>
          <w:tcPr>
            <w:tcW w:w="909" w:type="dxa"/>
            <w:tcBorders>
              <w:top w:val="single" w:sz="8" w:space="0" w:color="3F3F3F"/>
              <w:left w:val="nil"/>
              <w:bottom w:val="single" w:sz="8" w:space="0" w:color="3F3F3F"/>
              <w:right w:val="single" w:sz="8" w:space="0" w:color="3F3F3F"/>
            </w:tcBorders>
            <w:shd w:val="clear" w:color="000000" w:fill="4F81BD"/>
            <w:vAlign w:val="center"/>
            <w:hideMark/>
          </w:tcPr>
          <w:p w:rsidR="00675021" w:rsidRPr="00796905" w:rsidRDefault="00675021" w:rsidP="00695171">
            <w:pPr>
              <w:jc w:val="center"/>
              <w:rPr>
                <w:rFonts w:ascii="Calibri" w:eastAsia="Times New Roman" w:hAnsi="Calibri" w:cs="Arial"/>
                <w:b/>
                <w:bCs/>
                <w:color w:val="FFFFFF"/>
              </w:rPr>
            </w:pPr>
            <w:r w:rsidRPr="00796905">
              <w:rPr>
                <w:rFonts w:ascii="Calibri" w:eastAsia="Times New Roman" w:hAnsi="Calibri" w:cs="Arial"/>
                <w:b/>
                <w:bCs/>
                <w:color w:val="FFFFFF"/>
              </w:rPr>
              <w:t>In-Stream Habitat Score</w:t>
            </w:r>
          </w:p>
        </w:tc>
        <w:tc>
          <w:tcPr>
            <w:tcW w:w="2284" w:type="dxa"/>
            <w:gridSpan w:val="2"/>
            <w:tcBorders>
              <w:top w:val="single" w:sz="8" w:space="0" w:color="3F3F3F"/>
              <w:left w:val="nil"/>
              <w:bottom w:val="single" w:sz="8" w:space="0" w:color="3F3F3F"/>
              <w:right w:val="single" w:sz="8" w:space="0" w:color="3F3F3F"/>
            </w:tcBorders>
            <w:shd w:val="clear" w:color="000000" w:fill="4F81BD"/>
            <w:vAlign w:val="center"/>
            <w:hideMark/>
          </w:tcPr>
          <w:p w:rsidR="00675021" w:rsidRPr="00796905" w:rsidRDefault="00675021" w:rsidP="00695171">
            <w:pPr>
              <w:jc w:val="center"/>
              <w:rPr>
                <w:rFonts w:ascii="Calibri" w:eastAsia="Times New Roman" w:hAnsi="Calibri" w:cs="Arial"/>
                <w:b/>
                <w:bCs/>
                <w:color w:val="FFFFFF"/>
              </w:rPr>
            </w:pPr>
            <w:r w:rsidRPr="00796905">
              <w:rPr>
                <w:rFonts w:ascii="Calibri" w:eastAsia="Times New Roman" w:hAnsi="Calibri" w:cs="Arial"/>
                <w:b/>
                <w:bCs/>
                <w:color w:val="FFFFFF"/>
              </w:rPr>
              <w:t>Vegetated Buffer Width Scores</w:t>
            </w:r>
          </w:p>
        </w:tc>
        <w:tc>
          <w:tcPr>
            <w:tcW w:w="2163" w:type="dxa"/>
            <w:gridSpan w:val="2"/>
            <w:tcBorders>
              <w:top w:val="single" w:sz="8" w:space="0" w:color="3F3F3F"/>
              <w:left w:val="nil"/>
              <w:bottom w:val="single" w:sz="8" w:space="0" w:color="3F3F3F"/>
              <w:right w:val="single" w:sz="8" w:space="0" w:color="3F3F3F"/>
            </w:tcBorders>
            <w:shd w:val="clear" w:color="000000" w:fill="4F81BD"/>
            <w:vAlign w:val="center"/>
            <w:hideMark/>
          </w:tcPr>
          <w:p w:rsidR="00675021" w:rsidRPr="00796905" w:rsidRDefault="00675021" w:rsidP="00695171">
            <w:pPr>
              <w:jc w:val="center"/>
              <w:rPr>
                <w:rFonts w:ascii="Calibri" w:eastAsia="Times New Roman" w:hAnsi="Calibri" w:cs="Arial"/>
                <w:b/>
                <w:bCs/>
                <w:color w:val="FFFFFF"/>
              </w:rPr>
            </w:pPr>
            <w:r w:rsidRPr="00796905">
              <w:rPr>
                <w:rFonts w:ascii="Calibri" w:eastAsia="Times New Roman" w:hAnsi="Calibri" w:cs="Arial"/>
                <w:b/>
                <w:bCs/>
                <w:color w:val="FFFFFF"/>
              </w:rPr>
              <w:t>Bank Erosion Score</w:t>
            </w:r>
          </w:p>
        </w:tc>
        <w:tc>
          <w:tcPr>
            <w:tcW w:w="1271" w:type="dxa"/>
            <w:tcBorders>
              <w:top w:val="single" w:sz="8" w:space="0" w:color="3F3F3F"/>
              <w:left w:val="nil"/>
              <w:bottom w:val="single" w:sz="8" w:space="0" w:color="3F3F3F"/>
              <w:right w:val="single" w:sz="8" w:space="0" w:color="3F3F3F"/>
            </w:tcBorders>
            <w:shd w:val="clear" w:color="000000" w:fill="4F81BD"/>
            <w:vAlign w:val="center"/>
            <w:hideMark/>
          </w:tcPr>
          <w:p w:rsidR="00675021" w:rsidRPr="00796905" w:rsidRDefault="00675021" w:rsidP="00695171">
            <w:pPr>
              <w:jc w:val="center"/>
              <w:rPr>
                <w:rFonts w:ascii="Calibri" w:eastAsia="Times New Roman" w:hAnsi="Calibri" w:cs="Arial"/>
                <w:b/>
                <w:bCs/>
                <w:color w:val="FFFFFF"/>
              </w:rPr>
            </w:pPr>
            <w:r w:rsidRPr="00796905">
              <w:rPr>
                <w:rFonts w:ascii="Calibri" w:eastAsia="Times New Roman" w:hAnsi="Calibri" w:cs="Arial"/>
                <w:b/>
                <w:bCs/>
                <w:color w:val="FFFFFF"/>
              </w:rPr>
              <w:t>Floodplain Connection</w:t>
            </w:r>
          </w:p>
        </w:tc>
        <w:tc>
          <w:tcPr>
            <w:tcW w:w="970" w:type="dxa"/>
            <w:tcBorders>
              <w:top w:val="single" w:sz="8" w:space="0" w:color="3F3F3F"/>
              <w:left w:val="nil"/>
              <w:bottom w:val="single" w:sz="8" w:space="0" w:color="3F3F3F"/>
              <w:right w:val="single" w:sz="8" w:space="0" w:color="3F3F3F"/>
            </w:tcBorders>
            <w:shd w:val="clear" w:color="000000" w:fill="4F81BD"/>
            <w:vAlign w:val="center"/>
            <w:hideMark/>
          </w:tcPr>
          <w:p w:rsidR="00675021" w:rsidRPr="00796905" w:rsidRDefault="00675021" w:rsidP="00695171">
            <w:pPr>
              <w:jc w:val="center"/>
              <w:rPr>
                <w:rFonts w:ascii="Calibri" w:eastAsia="Times New Roman" w:hAnsi="Calibri" w:cs="Arial"/>
                <w:b/>
                <w:bCs/>
                <w:color w:val="FFFFFF"/>
              </w:rPr>
            </w:pPr>
            <w:r w:rsidRPr="00796905">
              <w:rPr>
                <w:rFonts w:ascii="Calibri" w:eastAsia="Times New Roman" w:hAnsi="Calibri" w:cs="Arial"/>
                <w:b/>
                <w:bCs/>
                <w:color w:val="FFFFFF"/>
              </w:rPr>
              <w:t>Total Reach Score</w:t>
            </w:r>
          </w:p>
        </w:tc>
        <w:tc>
          <w:tcPr>
            <w:tcW w:w="970" w:type="dxa"/>
            <w:tcBorders>
              <w:top w:val="single" w:sz="8" w:space="0" w:color="3F3F3F"/>
              <w:left w:val="nil"/>
              <w:bottom w:val="single" w:sz="8" w:space="0" w:color="3F3F3F"/>
              <w:right w:val="single" w:sz="8" w:space="0" w:color="3F3F3F"/>
            </w:tcBorders>
            <w:shd w:val="clear" w:color="000000" w:fill="4F81BD"/>
            <w:vAlign w:val="center"/>
            <w:hideMark/>
          </w:tcPr>
          <w:p w:rsidR="00675021" w:rsidRPr="00796905" w:rsidRDefault="00675021" w:rsidP="00695171">
            <w:pPr>
              <w:jc w:val="center"/>
              <w:rPr>
                <w:rFonts w:ascii="Calibri" w:eastAsia="Times New Roman" w:hAnsi="Calibri" w:cs="Arial"/>
                <w:b/>
                <w:bCs/>
                <w:color w:val="FFFFFF"/>
              </w:rPr>
            </w:pPr>
            <w:r w:rsidRPr="00796905">
              <w:rPr>
                <w:rFonts w:ascii="Calibri" w:eastAsia="Times New Roman" w:hAnsi="Calibri" w:cs="Arial"/>
                <w:b/>
                <w:bCs/>
                <w:color w:val="FFFFFF"/>
              </w:rPr>
              <w:t>Percent Score</w:t>
            </w:r>
          </w:p>
        </w:tc>
      </w:tr>
      <w:tr w:rsidR="00675021" w:rsidRPr="00796905" w:rsidTr="00695171">
        <w:trPr>
          <w:trHeight w:val="609"/>
        </w:trPr>
        <w:tc>
          <w:tcPr>
            <w:tcW w:w="1153" w:type="dxa"/>
            <w:tcBorders>
              <w:top w:val="nil"/>
              <w:left w:val="single" w:sz="8" w:space="0" w:color="3F3F3F"/>
              <w:bottom w:val="single" w:sz="8" w:space="0" w:color="3F3F3F"/>
              <w:right w:val="single" w:sz="8" w:space="0" w:color="3F3F3F"/>
            </w:tcBorders>
            <w:shd w:val="clear" w:color="000000" w:fill="95B3D7"/>
            <w:vAlign w:val="center"/>
            <w:hideMark/>
          </w:tcPr>
          <w:p w:rsidR="00675021" w:rsidRPr="00796905" w:rsidRDefault="00675021" w:rsidP="00695171">
            <w:pPr>
              <w:jc w:val="center"/>
              <w:rPr>
                <w:rFonts w:ascii="Calibri" w:eastAsia="Times New Roman" w:hAnsi="Calibri" w:cs="Arial"/>
                <w:b/>
                <w:bCs/>
                <w:color w:val="FFFFFF"/>
              </w:rPr>
            </w:pPr>
          </w:p>
        </w:tc>
        <w:tc>
          <w:tcPr>
            <w:tcW w:w="909" w:type="dxa"/>
            <w:tcBorders>
              <w:top w:val="nil"/>
              <w:left w:val="nil"/>
              <w:bottom w:val="single" w:sz="8" w:space="0" w:color="3F3F3F"/>
              <w:right w:val="single" w:sz="8" w:space="0" w:color="3F3F3F"/>
            </w:tcBorders>
            <w:shd w:val="clear" w:color="000000" w:fill="95B3D7"/>
            <w:vAlign w:val="center"/>
            <w:hideMark/>
          </w:tcPr>
          <w:p w:rsidR="00675021" w:rsidRPr="00796905" w:rsidRDefault="00675021" w:rsidP="00695171">
            <w:pPr>
              <w:jc w:val="center"/>
              <w:rPr>
                <w:rFonts w:ascii="Calibri" w:eastAsia="Times New Roman" w:hAnsi="Calibri" w:cs="Arial"/>
                <w:b/>
                <w:bCs/>
                <w:color w:val="FFFFFF"/>
              </w:rPr>
            </w:pPr>
          </w:p>
        </w:tc>
        <w:tc>
          <w:tcPr>
            <w:tcW w:w="1233" w:type="dxa"/>
            <w:tcBorders>
              <w:top w:val="nil"/>
              <w:left w:val="nil"/>
              <w:bottom w:val="single" w:sz="8" w:space="0" w:color="3F3F3F"/>
              <w:right w:val="single" w:sz="8" w:space="0" w:color="3F3F3F"/>
            </w:tcBorders>
            <w:shd w:val="clear" w:color="000000" w:fill="95B3D7"/>
            <w:vAlign w:val="center"/>
            <w:hideMark/>
          </w:tcPr>
          <w:p w:rsidR="00675021" w:rsidRPr="00796905" w:rsidRDefault="00675021" w:rsidP="00695171">
            <w:pPr>
              <w:jc w:val="center"/>
              <w:rPr>
                <w:rFonts w:ascii="Calibri" w:eastAsia="Times New Roman" w:hAnsi="Calibri" w:cs="Arial"/>
                <w:b/>
                <w:bCs/>
              </w:rPr>
            </w:pPr>
            <w:r w:rsidRPr="00796905">
              <w:rPr>
                <w:rFonts w:ascii="Calibri" w:eastAsia="Times New Roman" w:hAnsi="Calibri" w:cs="Arial"/>
                <w:b/>
                <w:bCs/>
              </w:rPr>
              <w:t>Left Bank</w:t>
            </w:r>
          </w:p>
        </w:tc>
        <w:tc>
          <w:tcPr>
            <w:tcW w:w="1051" w:type="dxa"/>
            <w:tcBorders>
              <w:top w:val="nil"/>
              <w:left w:val="nil"/>
              <w:bottom w:val="single" w:sz="8" w:space="0" w:color="3F3F3F"/>
              <w:right w:val="single" w:sz="8" w:space="0" w:color="3F3F3F"/>
            </w:tcBorders>
            <w:shd w:val="clear" w:color="000000" w:fill="95B3D7"/>
            <w:vAlign w:val="center"/>
            <w:hideMark/>
          </w:tcPr>
          <w:p w:rsidR="00675021" w:rsidRPr="00796905" w:rsidRDefault="00675021" w:rsidP="00695171">
            <w:pPr>
              <w:jc w:val="center"/>
              <w:rPr>
                <w:rFonts w:ascii="Calibri" w:eastAsia="Times New Roman" w:hAnsi="Calibri" w:cs="Arial"/>
                <w:b/>
                <w:bCs/>
              </w:rPr>
            </w:pPr>
            <w:r w:rsidRPr="00796905">
              <w:rPr>
                <w:rFonts w:ascii="Calibri" w:eastAsia="Times New Roman" w:hAnsi="Calibri" w:cs="Arial"/>
                <w:b/>
                <w:bCs/>
              </w:rPr>
              <w:t>Right Bank</w:t>
            </w:r>
          </w:p>
        </w:tc>
        <w:tc>
          <w:tcPr>
            <w:tcW w:w="1031" w:type="dxa"/>
            <w:tcBorders>
              <w:top w:val="nil"/>
              <w:left w:val="nil"/>
              <w:bottom w:val="single" w:sz="8" w:space="0" w:color="3F3F3F"/>
              <w:right w:val="single" w:sz="8" w:space="0" w:color="3F3F3F"/>
            </w:tcBorders>
            <w:shd w:val="clear" w:color="000000" w:fill="95B3D7"/>
            <w:vAlign w:val="center"/>
            <w:hideMark/>
          </w:tcPr>
          <w:p w:rsidR="00675021" w:rsidRPr="00796905" w:rsidRDefault="00675021" w:rsidP="00695171">
            <w:pPr>
              <w:jc w:val="center"/>
              <w:rPr>
                <w:rFonts w:ascii="Calibri" w:eastAsia="Times New Roman" w:hAnsi="Calibri" w:cs="Arial"/>
                <w:b/>
                <w:bCs/>
              </w:rPr>
            </w:pPr>
            <w:r w:rsidRPr="00796905">
              <w:rPr>
                <w:rFonts w:ascii="Calibri" w:eastAsia="Times New Roman" w:hAnsi="Calibri" w:cs="Arial"/>
                <w:b/>
                <w:bCs/>
              </w:rPr>
              <w:t>Left Bank</w:t>
            </w:r>
          </w:p>
        </w:tc>
        <w:tc>
          <w:tcPr>
            <w:tcW w:w="1132" w:type="dxa"/>
            <w:tcBorders>
              <w:top w:val="nil"/>
              <w:left w:val="nil"/>
              <w:bottom w:val="single" w:sz="8" w:space="0" w:color="3F3F3F"/>
              <w:right w:val="single" w:sz="8" w:space="0" w:color="3F3F3F"/>
            </w:tcBorders>
            <w:shd w:val="clear" w:color="000000" w:fill="95B3D7"/>
            <w:vAlign w:val="center"/>
            <w:hideMark/>
          </w:tcPr>
          <w:p w:rsidR="00675021" w:rsidRPr="00796905" w:rsidRDefault="00675021" w:rsidP="00695171">
            <w:pPr>
              <w:jc w:val="center"/>
              <w:rPr>
                <w:rFonts w:ascii="Calibri" w:eastAsia="Times New Roman" w:hAnsi="Calibri" w:cs="Arial"/>
                <w:b/>
                <w:bCs/>
              </w:rPr>
            </w:pPr>
            <w:r w:rsidRPr="00796905">
              <w:rPr>
                <w:rFonts w:ascii="Calibri" w:eastAsia="Times New Roman" w:hAnsi="Calibri" w:cs="Arial"/>
                <w:b/>
                <w:bCs/>
              </w:rPr>
              <w:t>Right Bank</w:t>
            </w:r>
          </w:p>
        </w:tc>
        <w:tc>
          <w:tcPr>
            <w:tcW w:w="1271" w:type="dxa"/>
            <w:tcBorders>
              <w:top w:val="nil"/>
              <w:left w:val="nil"/>
              <w:bottom w:val="single" w:sz="8" w:space="0" w:color="3F3F3F"/>
              <w:right w:val="single" w:sz="8" w:space="0" w:color="3F3F3F"/>
            </w:tcBorders>
            <w:shd w:val="clear" w:color="000000" w:fill="95B3D7"/>
            <w:vAlign w:val="center"/>
            <w:hideMark/>
          </w:tcPr>
          <w:p w:rsidR="00675021" w:rsidRPr="00796905" w:rsidRDefault="00675021" w:rsidP="00695171">
            <w:pPr>
              <w:jc w:val="center"/>
              <w:rPr>
                <w:rFonts w:ascii="Calibri" w:eastAsia="Times New Roman" w:hAnsi="Calibri" w:cs="Arial"/>
                <w:b/>
                <w:bCs/>
                <w:color w:val="FFFFFF"/>
              </w:rPr>
            </w:pPr>
          </w:p>
        </w:tc>
        <w:tc>
          <w:tcPr>
            <w:tcW w:w="970" w:type="dxa"/>
            <w:tcBorders>
              <w:top w:val="nil"/>
              <w:left w:val="nil"/>
              <w:bottom w:val="single" w:sz="8" w:space="0" w:color="3F3F3F"/>
              <w:right w:val="single" w:sz="8" w:space="0" w:color="3F3F3F"/>
            </w:tcBorders>
            <w:shd w:val="clear" w:color="000000" w:fill="95B3D7"/>
            <w:vAlign w:val="center"/>
            <w:hideMark/>
          </w:tcPr>
          <w:p w:rsidR="00675021" w:rsidRPr="00796905" w:rsidRDefault="00675021" w:rsidP="00695171">
            <w:pPr>
              <w:jc w:val="center"/>
              <w:rPr>
                <w:rFonts w:ascii="Calibri" w:eastAsia="Times New Roman" w:hAnsi="Calibri" w:cs="Arial"/>
                <w:b/>
                <w:bCs/>
                <w:color w:val="FFFFFF"/>
              </w:rPr>
            </w:pPr>
          </w:p>
        </w:tc>
        <w:tc>
          <w:tcPr>
            <w:tcW w:w="970" w:type="dxa"/>
            <w:tcBorders>
              <w:top w:val="nil"/>
              <w:left w:val="nil"/>
              <w:bottom w:val="single" w:sz="8" w:space="0" w:color="3F3F3F"/>
              <w:right w:val="single" w:sz="8" w:space="0" w:color="3F3F3F"/>
            </w:tcBorders>
            <w:shd w:val="clear" w:color="000000" w:fill="4F81BD"/>
            <w:noWrap/>
            <w:vAlign w:val="center"/>
            <w:hideMark/>
          </w:tcPr>
          <w:p w:rsidR="00675021" w:rsidRPr="00796905" w:rsidRDefault="00675021" w:rsidP="00695171">
            <w:pPr>
              <w:jc w:val="center"/>
              <w:rPr>
                <w:rFonts w:ascii="Calibri" w:eastAsia="Times New Roman" w:hAnsi="Calibri" w:cs="Arial"/>
                <w:color w:val="FFFFFF"/>
              </w:rPr>
            </w:pPr>
          </w:p>
        </w:tc>
      </w:tr>
      <w:tr w:rsidR="00675021" w:rsidRPr="00796905" w:rsidTr="00675021">
        <w:trPr>
          <w:trHeight w:val="312"/>
        </w:trPr>
        <w:tc>
          <w:tcPr>
            <w:tcW w:w="1153" w:type="dxa"/>
            <w:tcBorders>
              <w:top w:val="nil"/>
              <w:left w:val="single" w:sz="8" w:space="0" w:color="3F3F3F"/>
              <w:bottom w:val="single" w:sz="4" w:space="0" w:color="auto"/>
              <w:right w:val="single" w:sz="8" w:space="0" w:color="3F3F3F"/>
            </w:tcBorders>
            <w:shd w:val="clear" w:color="000000" w:fill="95B3D7"/>
            <w:noWrap/>
            <w:vAlign w:val="bottom"/>
            <w:hideMark/>
          </w:tcPr>
          <w:p w:rsidR="00675021" w:rsidRPr="00796905" w:rsidRDefault="00675021" w:rsidP="00695171">
            <w:pPr>
              <w:jc w:val="center"/>
              <w:rPr>
                <w:rFonts w:ascii="Calibri" w:eastAsia="Times New Roman" w:hAnsi="Calibri" w:cs="Arial"/>
                <w:b/>
                <w:bCs/>
              </w:rPr>
            </w:pPr>
            <w:r w:rsidRPr="00796905">
              <w:rPr>
                <w:rFonts w:ascii="Calibri" w:eastAsia="Times New Roman" w:hAnsi="Calibri" w:cs="Arial"/>
                <w:b/>
                <w:bCs/>
              </w:rPr>
              <w:t>1a</w:t>
            </w:r>
          </w:p>
        </w:tc>
        <w:tc>
          <w:tcPr>
            <w:tcW w:w="909" w:type="dxa"/>
            <w:tcBorders>
              <w:top w:val="nil"/>
              <w:left w:val="nil"/>
              <w:bottom w:val="single" w:sz="4" w:space="0" w:color="auto"/>
              <w:right w:val="single" w:sz="8" w:space="0" w:color="3F3F3F"/>
            </w:tcBorders>
            <w:shd w:val="clear" w:color="000000" w:fill="F2F2F2"/>
            <w:noWrap/>
            <w:vAlign w:val="bottom"/>
            <w:hideMark/>
          </w:tcPr>
          <w:p w:rsidR="00675021" w:rsidRPr="00796905" w:rsidRDefault="00675021" w:rsidP="00695171">
            <w:pPr>
              <w:jc w:val="center"/>
              <w:rPr>
                <w:rFonts w:ascii="Calibri" w:eastAsia="Times New Roman" w:hAnsi="Calibri" w:cs="Arial"/>
              </w:rPr>
            </w:pPr>
            <w:r>
              <w:rPr>
                <w:rFonts w:ascii="Calibri" w:eastAsia="Times New Roman" w:hAnsi="Calibri" w:cs="Arial"/>
              </w:rPr>
              <w:t>6</w:t>
            </w:r>
          </w:p>
        </w:tc>
        <w:tc>
          <w:tcPr>
            <w:tcW w:w="1233" w:type="dxa"/>
            <w:tcBorders>
              <w:top w:val="nil"/>
              <w:left w:val="nil"/>
              <w:bottom w:val="single" w:sz="4" w:space="0" w:color="auto"/>
              <w:right w:val="single" w:sz="8" w:space="0" w:color="3F3F3F"/>
            </w:tcBorders>
            <w:shd w:val="clear" w:color="000000" w:fill="F2F2F2"/>
            <w:noWrap/>
            <w:vAlign w:val="bottom"/>
            <w:hideMark/>
          </w:tcPr>
          <w:p w:rsidR="00675021" w:rsidRPr="00796905" w:rsidRDefault="00675021" w:rsidP="00695171">
            <w:pPr>
              <w:jc w:val="center"/>
              <w:rPr>
                <w:rFonts w:ascii="Calibri" w:eastAsia="Times New Roman" w:hAnsi="Calibri" w:cs="Arial"/>
              </w:rPr>
            </w:pPr>
            <w:r>
              <w:rPr>
                <w:rFonts w:ascii="Calibri" w:eastAsia="Times New Roman" w:hAnsi="Calibri" w:cs="Arial"/>
              </w:rPr>
              <w:t>1</w:t>
            </w:r>
          </w:p>
        </w:tc>
        <w:tc>
          <w:tcPr>
            <w:tcW w:w="1051" w:type="dxa"/>
            <w:tcBorders>
              <w:top w:val="nil"/>
              <w:left w:val="nil"/>
              <w:bottom w:val="single" w:sz="4" w:space="0" w:color="auto"/>
              <w:right w:val="single" w:sz="8" w:space="0" w:color="3F3F3F"/>
            </w:tcBorders>
            <w:shd w:val="clear" w:color="000000" w:fill="F2F2F2"/>
            <w:noWrap/>
            <w:vAlign w:val="bottom"/>
            <w:hideMark/>
          </w:tcPr>
          <w:p w:rsidR="00675021" w:rsidRPr="00796905" w:rsidRDefault="00675021" w:rsidP="00695171">
            <w:pPr>
              <w:jc w:val="center"/>
              <w:rPr>
                <w:rFonts w:ascii="Calibri" w:eastAsia="Times New Roman" w:hAnsi="Calibri" w:cs="Arial"/>
              </w:rPr>
            </w:pPr>
            <w:r>
              <w:rPr>
                <w:rFonts w:ascii="Calibri" w:eastAsia="Times New Roman" w:hAnsi="Calibri" w:cs="Arial"/>
              </w:rPr>
              <w:t>2</w:t>
            </w:r>
          </w:p>
        </w:tc>
        <w:tc>
          <w:tcPr>
            <w:tcW w:w="1031" w:type="dxa"/>
            <w:tcBorders>
              <w:top w:val="nil"/>
              <w:left w:val="nil"/>
              <w:bottom w:val="single" w:sz="4" w:space="0" w:color="auto"/>
              <w:right w:val="single" w:sz="8" w:space="0" w:color="3F3F3F"/>
            </w:tcBorders>
            <w:shd w:val="clear" w:color="000000" w:fill="F2F2F2"/>
            <w:noWrap/>
            <w:vAlign w:val="bottom"/>
            <w:hideMark/>
          </w:tcPr>
          <w:p w:rsidR="00675021" w:rsidRPr="00796905" w:rsidRDefault="00675021" w:rsidP="00695171">
            <w:pPr>
              <w:jc w:val="center"/>
              <w:rPr>
                <w:rFonts w:ascii="Calibri" w:eastAsia="Times New Roman" w:hAnsi="Calibri" w:cs="Arial"/>
              </w:rPr>
            </w:pPr>
            <w:r>
              <w:rPr>
                <w:rFonts w:ascii="Calibri" w:eastAsia="Times New Roman" w:hAnsi="Calibri" w:cs="Arial"/>
              </w:rPr>
              <w:t>4</w:t>
            </w:r>
          </w:p>
        </w:tc>
        <w:tc>
          <w:tcPr>
            <w:tcW w:w="1132" w:type="dxa"/>
            <w:tcBorders>
              <w:top w:val="nil"/>
              <w:left w:val="nil"/>
              <w:bottom w:val="single" w:sz="4" w:space="0" w:color="auto"/>
              <w:right w:val="single" w:sz="8" w:space="0" w:color="3F3F3F"/>
            </w:tcBorders>
            <w:shd w:val="clear" w:color="000000" w:fill="F2F2F2"/>
            <w:noWrap/>
            <w:vAlign w:val="bottom"/>
            <w:hideMark/>
          </w:tcPr>
          <w:p w:rsidR="00675021" w:rsidRPr="00796905" w:rsidRDefault="00675021" w:rsidP="00695171">
            <w:pPr>
              <w:jc w:val="center"/>
              <w:rPr>
                <w:rFonts w:ascii="Calibri" w:eastAsia="Times New Roman" w:hAnsi="Calibri" w:cs="Arial"/>
              </w:rPr>
            </w:pPr>
            <w:r>
              <w:rPr>
                <w:rFonts w:ascii="Calibri" w:eastAsia="Times New Roman" w:hAnsi="Calibri" w:cs="Arial"/>
              </w:rPr>
              <w:t>3</w:t>
            </w:r>
          </w:p>
        </w:tc>
        <w:tc>
          <w:tcPr>
            <w:tcW w:w="1271" w:type="dxa"/>
            <w:tcBorders>
              <w:top w:val="nil"/>
              <w:left w:val="nil"/>
              <w:bottom w:val="single" w:sz="4" w:space="0" w:color="auto"/>
              <w:right w:val="single" w:sz="8" w:space="0" w:color="3F3F3F"/>
            </w:tcBorders>
            <w:shd w:val="clear" w:color="000000" w:fill="F2F2F2"/>
            <w:noWrap/>
            <w:vAlign w:val="bottom"/>
            <w:hideMark/>
          </w:tcPr>
          <w:p w:rsidR="00675021" w:rsidRPr="00796905" w:rsidRDefault="00675021" w:rsidP="00695171">
            <w:pPr>
              <w:jc w:val="center"/>
              <w:rPr>
                <w:rFonts w:ascii="Calibri" w:eastAsia="Times New Roman" w:hAnsi="Calibri" w:cs="Arial"/>
              </w:rPr>
            </w:pPr>
            <w:r>
              <w:rPr>
                <w:rFonts w:ascii="Calibri" w:eastAsia="Times New Roman" w:hAnsi="Calibri" w:cs="Arial"/>
              </w:rPr>
              <w:t>1</w:t>
            </w:r>
          </w:p>
        </w:tc>
        <w:tc>
          <w:tcPr>
            <w:tcW w:w="970" w:type="dxa"/>
            <w:tcBorders>
              <w:top w:val="nil"/>
              <w:left w:val="nil"/>
              <w:bottom w:val="single" w:sz="4" w:space="0" w:color="auto"/>
              <w:right w:val="single" w:sz="8" w:space="0" w:color="3F3F3F"/>
            </w:tcBorders>
            <w:shd w:val="clear" w:color="000000" w:fill="95B3D7"/>
            <w:noWrap/>
            <w:vAlign w:val="bottom"/>
            <w:hideMark/>
          </w:tcPr>
          <w:p w:rsidR="00675021" w:rsidRPr="00796905" w:rsidRDefault="00675021" w:rsidP="00695171">
            <w:pPr>
              <w:jc w:val="center"/>
              <w:rPr>
                <w:rFonts w:ascii="Calibri" w:eastAsia="Times New Roman" w:hAnsi="Calibri" w:cs="Arial"/>
                <w:b/>
                <w:bCs/>
              </w:rPr>
            </w:pPr>
            <w:r>
              <w:rPr>
                <w:rFonts w:ascii="Calibri" w:eastAsia="Times New Roman" w:hAnsi="Calibri" w:cs="Arial"/>
                <w:b/>
                <w:bCs/>
              </w:rPr>
              <w:t>17</w:t>
            </w:r>
          </w:p>
        </w:tc>
        <w:tc>
          <w:tcPr>
            <w:tcW w:w="970" w:type="dxa"/>
            <w:tcBorders>
              <w:top w:val="nil"/>
              <w:left w:val="nil"/>
              <w:bottom w:val="single" w:sz="4" w:space="0" w:color="auto"/>
              <w:right w:val="single" w:sz="8" w:space="0" w:color="3F3F3F"/>
            </w:tcBorders>
            <w:shd w:val="clear" w:color="000000" w:fill="4F81BD"/>
            <w:noWrap/>
            <w:vAlign w:val="bottom"/>
            <w:hideMark/>
          </w:tcPr>
          <w:p w:rsidR="00675021" w:rsidRPr="00796905" w:rsidRDefault="00675021" w:rsidP="00695171">
            <w:pPr>
              <w:jc w:val="center"/>
              <w:rPr>
                <w:rFonts w:ascii="Calibri" w:eastAsia="Times New Roman" w:hAnsi="Calibri" w:cs="Arial"/>
                <w:b/>
                <w:bCs/>
                <w:color w:val="FFFFFF"/>
              </w:rPr>
            </w:pPr>
            <w:r>
              <w:rPr>
                <w:rFonts w:ascii="Calibri" w:eastAsia="Times New Roman" w:hAnsi="Calibri" w:cs="Arial"/>
                <w:b/>
                <w:bCs/>
                <w:color w:val="FFFFFF"/>
              </w:rPr>
              <w:t>21.3%</w:t>
            </w:r>
          </w:p>
        </w:tc>
      </w:tr>
      <w:tr w:rsidR="00675021" w:rsidRPr="00796905" w:rsidTr="00695171">
        <w:trPr>
          <w:trHeight w:val="312"/>
        </w:trPr>
        <w:tc>
          <w:tcPr>
            <w:tcW w:w="1153" w:type="dxa"/>
            <w:tcBorders>
              <w:top w:val="single" w:sz="4" w:space="0" w:color="auto"/>
              <w:left w:val="single" w:sz="4" w:space="0" w:color="auto"/>
              <w:bottom w:val="single" w:sz="4" w:space="0" w:color="auto"/>
              <w:right w:val="single" w:sz="4" w:space="0" w:color="auto"/>
            </w:tcBorders>
            <w:shd w:val="clear" w:color="000000" w:fill="95B3D7"/>
            <w:noWrap/>
            <w:vAlign w:val="bottom"/>
            <w:hideMark/>
          </w:tcPr>
          <w:p w:rsidR="00675021" w:rsidRPr="00796905" w:rsidRDefault="00675021" w:rsidP="00695171">
            <w:pPr>
              <w:jc w:val="center"/>
              <w:rPr>
                <w:rFonts w:ascii="Calibri" w:eastAsia="Times New Roman" w:hAnsi="Calibri" w:cs="Arial"/>
                <w:b/>
                <w:bCs/>
              </w:rPr>
            </w:pPr>
            <w:r w:rsidRPr="00796905">
              <w:rPr>
                <w:rFonts w:ascii="Calibri" w:eastAsia="Times New Roman" w:hAnsi="Calibri" w:cs="Arial"/>
                <w:b/>
                <w:bCs/>
              </w:rPr>
              <w:t>1b</w:t>
            </w:r>
          </w:p>
        </w:tc>
        <w:tc>
          <w:tcPr>
            <w:tcW w:w="6627" w:type="dxa"/>
            <w:gridSpan w:val="6"/>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675021" w:rsidRPr="00796905" w:rsidRDefault="00675021" w:rsidP="00695171">
            <w:pPr>
              <w:jc w:val="center"/>
              <w:rPr>
                <w:rFonts w:ascii="Calibri" w:eastAsia="Times New Roman" w:hAnsi="Calibri" w:cs="Arial"/>
              </w:rPr>
            </w:pPr>
            <w:r>
              <w:rPr>
                <w:rFonts w:ascii="Calibri" w:eastAsia="Times New Roman" w:hAnsi="Calibri" w:cs="Arial"/>
              </w:rPr>
              <w:t>Underneath Sanford Stadium – Not Walked</w:t>
            </w:r>
          </w:p>
        </w:tc>
        <w:tc>
          <w:tcPr>
            <w:tcW w:w="970" w:type="dxa"/>
            <w:tcBorders>
              <w:top w:val="single" w:sz="4" w:space="0" w:color="auto"/>
              <w:left w:val="single" w:sz="4" w:space="0" w:color="auto"/>
              <w:bottom w:val="single" w:sz="4" w:space="0" w:color="auto"/>
              <w:right w:val="single" w:sz="4" w:space="0" w:color="auto"/>
            </w:tcBorders>
            <w:shd w:val="clear" w:color="000000" w:fill="95B3D7"/>
            <w:noWrap/>
            <w:vAlign w:val="bottom"/>
            <w:hideMark/>
          </w:tcPr>
          <w:p w:rsidR="00675021" w:rsidRPr="00796905" w:rsidRDefault="00675021" w:rsidP="00695171">
            <w:pPr>
              <w:jc w:val="center"/>
              <w:rPr>
                <w:rFonts w:ascii="Calibri" w:eastAsia="Times New Roman" w:hAnsi="Calibri" w:cs="Arial"/>
                <w:b/>
                <w:bCs/>
              </w:rPr>
            </w:pPr>
          </w:p>
        </w:tc>
        <w:tc>
          <w:tcPr>
            <w:tcW w:w="970" w:type="dxa"/>
            <w:tcBorders>
              <w:top w:val="single" w:sz="4" w:space="0" w:color="auto"/>
              <w:left w:val="single" w:sz="4" w:space="0" w:color="auto"/>
              <w:bottom w:val="single" w:sz="4" w:space="0" w:color="auto"/>
              <w:right w:val="single" w:sz="4" w:space="0" w:color="auto"/>
            </w:tcBorders>
            <w:shd w:val="clear" w:color="000000" w:fill="4F81BD"/>
            <w:noWrap/>
            <w:vAlign w:val="bottom"/>
            <w:hideMark/>
          </w:tcPr>
          <w:p w:rsidR="00675021" w:rsidRPr="00796905" w:rsidRDefault="00675021" w:rsidP="00695171">
            <w:pPr>
              <w:jc w:val="center"/>
              <w:rPr>
                <w:rFonts w:ascii="Calibri" w:eastAsia="Times New Roman" w:hAnsi="Calibri" w:cs="Arial"/>
                <w:b/>
                <w:bCs/>
                <w:color w:val="FFFFFF"/>
              </w:rPr>
            </w:pPr>
          </w:p>
        </w:tc>
      </w:tr>
      <w:tr w:rsidR="00675021" w:rsidRPr="00796905" w:rsidTr="00675021">
        <w:trPr>
          <w:trHeight w:val="312"/>
        </w:trPr>
        <w:tc>
          <w:tcPr>
            <w:tcW w:w="1153"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675021" w:rsidRDefault="00675021" w:rsidP="00695171">
            <w:pPr>
              <w:jc w:val="center"/>
              <w:rPr>
                <w:rFonts w:ascii="Calibri" w:eastAsia="Times New Roman" w:hAnsi="Calibri" w:cs="Arial"/>
                <w:b/>
                <w:bCs/>
              </w:rPr>
            </w:pPr>
            <w:r>
              <w:rPr>
                <w:rFonts w:ascii="Calibri" w:eastAsia="Times New Roman" w:hAnsi="Calibri" w:cs="Arial"/>
                <w:b/>
                <w:bCs/>
              </w:rPr>
              <w:t>1c</w:t>
            </w:r>
          </w:p>
        </w:tc>
        <w:tc>
          <w:tcPr>
            <w:tcW w:w="909"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675021" w:rsidRPr="00796905" w:rsidRDefault="00675021" w:rsidP="00695171">
            <w:pPr>
              <w:jc w:val="center"/>
              <w:rPr>
                <w:rFonts w:ascii="Calibri" w:eastAsia="Times New Roman" w:hAnsi="Calibri" w:cs="Arial"/>
              </w:rPr>
            </w:pPr>
            <w:r>
              <w:rPr>
                <w:rFonts w:ascii="Calibri" w:eastAsia="Times New Roman" w:hAnsi="Calibri" w:cs="Arial"/>
              </w:rPr>
              <w:t>12</w:t>
            </w:r>
          </w:p>
        </w:tc>
        <w:tc>
          <w:tcPr>
            <w:tcW w:w="1233"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675021" w:rsidRPr="00796905" w:rsidRDefault="00675021" w:rsidP="00695171">
            <w:pPr>
              <w:jc w:val="center"/>
              <w:rPr>
                <w:rFonts w:ascii="Calibri" w:eastAsia="Times New Roman" w:hAnsi="Calibri" w:cs="Arial"/>
              </w:rPr>
            </w:pPr>
            <w:r>
              <w:rPr>
                <w:rFonts w:ascii="Calibri" w:eastAsia="Times New Roman" w:hAnsi="Calibri" w:cs="Arial"/>
              </w:rPr>
              <w:t>0</w:t>
            </w:r>
          </w:p>
        </w:tc>
        <w:tc>
          <w:tcPr>
            <w:tcW w:w="105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675021" w:rsidRPr="00796905" w:rsidRDefault="00675021" w:rsidP="00695171">
            <w:pPr>
              <w:jc w:val="center"/>
              <w:rPr>
                <w:rFonts w:ascii="Calibri" w:eastAsia="Times New Roman" w:hAnsi="Calibri" w:cs="Arial"/>
              </w:rPr>
            </w:pPr>
            <w:r>
              <w:rPr>
                <w:rFonts w:ascii="Calibri" w:eastAsia="Times New Roman" w:hAnsi="Calibri" w:cs="Arial"/>
              </w:rPr>
              <w:t>0</w:t>
            </w:r>
          </w:p>
        </w:tc>
        <w:tc>
          <w:tcPr>
            <w:tcW w:w="103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675021" w:rsidRPr="00796905" w:rsidRDefault="00675021" w:rsidP="00695171">
            <w:pPr>
              <w:jc w:val="center"/>
              <w:rPr>
                <w:rFonts w:ascii="Calibri" w:eastAsia="Times New Roman" w:hAnsi="Calibri" w:cs="Arial"/>
              </w:rPr>
            </w:pPr>
            <w:r>
              <w:rPr>
                <w:rFonts w:ascii="Calibri" w:eastAsia="Times New Roman" w:hAnsi="Calibri" w:cs="Arial"/>
              </w:rPr>
              <w:t>2</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675021" w:rsidRPr="00796905" w:rsidRDefault="00675021" w:rsidP="00695171">
            <w:pPr>
              <w:jc w:val="center"/>
              <w:rPr>
                <w:rFonts w:ascii="Calibri" w:eastAsia="Times New Roman" w:hAnsi="Calibri" w:cs="Arial"/>
              </w:rPr>
            </w:pPr>
            <w:r>
              <w:rPr>
                <w:rFonts w:ascii="Calibri" w:eastAsia="Times New Roman" w:hAnsi="Calibri" w:cs="Arial"/>
              </w:rPr>
              <w:t>2</w:t>
            </w:r>
          </w:p>
        </w:tc>
        <w:tc>
          <w:tcPr>
            <w:tcW w:w="127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675021" w:rsidRPr="00796905" w:rsidRDefault="00675021" w:rsidP="00695171">
            <w:pPr>
              <w:jc w:val="center"/>
              <w:rPr>
                <w:rFonts w:ascii="Calibri" w:eastAsia="Times New Roman" w:hAnsi="Calibri" w:cs="Arial"/>
              </w:rPr>
            </w:pPr>
            <w:r>
              <w:rPr>
                <w:rFonts w:ascii="Calibri" w:eastAsia="Times New Roman" w:hAnsi="Calibri" w:cs="Arial"/>
              </w:rPr>
              <w:t>0</w:t>
            </w:r>
          </w:p>
        </w:tc>
        <w:tc>
          <w:tcPr>
            <w:tcW w:w="970"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675021" w:rsidRPr="00796905" w:rsidRDefault="00675021" w:rsidP="00695171">
            <w:pPr>
              <w:jc w:val="center"/>
              <w:rPr>
                <w:rFonts w:ascii="Calibri" w:eastAsia="Times New Roman" w:hAnsi="Calibri" w:cs="Arial"/>
                <w:b/>
                <w:bCs/>
              </w:rPr>
            </w:pPr>
            <w:r>
              <w:rPr>
                <w:rFonts w:ascii="Calibri" w:eastAsia="Times New Roman" w:hAnsi="Calibri" w:cs="Arial"/>
                <w:b/>
                <w:bCs/>
              </w:rPr>
              <w:t>16</w:t>
            </w:r>
          </w:p>
        </w:tc>
        <w:tc>
          <w:tcPr>
            <w:tcW w:w="970" w:type="dxa"/>
            <w:tcBorders>
              <w:top w:val="single" w:sz="4" w:space="0" w:color="auto"/>
              <w:left w:val="single" w:sz="4" w:space="0" w:color="auto"/>
              <w:bottom w:val="single" w:sz="4" w:space="0" w:color="auto"/>
              <w:right w:val="single" w:sz="4" w:space="0" w:color="auto"/>
            </w:tcBorders>
            <w:shd w:val="clear" w:color="000000" w:fill="4F81BD"/>
            <w:noWrap/>
            <w:vAlign w:val="bottom"/>
          </w:tcPr>
          <w:p w:rsidR="00675021" w:rsidRPr="00796905" w:rsidRDefault="00675021" w:rsidP="00695171">
            <w:pPr>
              <w:jc w:val="center"/>
              <w:rPr>
                <w:rFonts w:ascii="Calibri" w:eastAsia="Times New Roman" w:hAnsi="Calibri" w:cs="Arial"/>
                <w:b/>
                <w:bCs/>
                <w:color w:val="FFFFFF"/>
              </w:rPr>
            </w:pPr>
            <w:r>
              <w:rPr>
                <w:rFonts w:ascii="Calibri" w:eastAsia="Times New Roman" w:hAnsi="Calibri" w:cs="Arial"/>
                <w:b/>
                <w:bCs/>
                <w:color w:val="FFFFFF"/>
              </w:rPr>
              <w:t>20.0%</w:t>
            </w:r>
          </w:p>
        </w:tc>
      </w:tr>
      <w:tr w:rsidR="00525698" w:rsidRPr="00796905" w:rsidTr="00695171">
        <w:trPr>
          <w:trHeight w:val="312"/>
        </w:trPr>
        <w:tc>
          <w:tcPr>
            <w:tcW w:w="1153"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525698" w:rsidRDefault="00525698" w:rsidP="00695171">
            <w:pPr>
              <w:jc w:val="center"/>
              <w:rPr>
                <w:rFonts w:ascii="Calibri" w:eastAsia="Times New Roman" w:hAnsi="Calibri" w:cs="Arial"/>
                <w:b/>
                <w:bCs/>
              </w:rPr>
            </w:pPr>
            <w:r>
              <w:rPr>
                <w:rFonts w:ascii="Calibri" w:eastAsia="Times New Roman" w:hAnsi="Calibri" w:cs="Arial"/>
                <w:b/>
                <w:bCs/>
              </w:rPr>
              <w:t>1d</w:t>
            </w:r>
          </w:p>
        </w:tc>
        <w:tc>
          <w:tcPr>
            <w:tcW w:w="6627" w:type="dxa"/>
            <w:gridSpan w:val="6"/>
            <w:tcBorders>
              <w:top w:val="single" w:sz="4" w:space="0" w:color="auto"/>
              <w:left w:val="single" w:sz="4" w:space="0" w:color="auto"/>
              <w:bottom w:val="single" w:sz="4" w:space="0" w:color="auto"/>
              <w:right w:val="single" w:sz="4" w:space="0" w:color="auto"/>
            </w:tcBorders>
            <w:shd w:val="clear" w:color="000000" w:fill="F2F2F2"/>
            <w:noWrap/>
            <w:vAlign w:val="bottom"/>
          </w:tcPr>
          <w:p w:rsidR="00525698" w:rsidRDefault="00525698" w:rsidP="00695171">
            <w:pPr>
              <w:jc w:val="center"/>
              <w:rPr>
                <w:rFonts w:ascii="Calibri" w:eastAsia="Times New Roman" w:hAnsi="Calibri" w:cs="Arial"/>
              </w:rPr>
            </w:pPr>
            <w:r>
              <w:rPr>
                <w:rFonts w:ascii="Calibri" w:eastAsia="Times New Roman" w:hAnsi="Calibri" w:cs="Arial"/>
              </w:rPr>
              <w:t>Piped – Not Walked</w:t>
            </w:r>
          </w:p>
        </w:tc>
        <w:tc>
          <w:tcPr>
            <w:tcW w:w="970"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525698" w:rsidRDefault="00525698" w:rsidP="00695171">
            <w:pPr>
              <w:jc w:val="center"/>
              <w:rPr>
                <w:rFonts w:ascii="Calibri" w:eastAsia="Times New Roman" w:hAnsi="Calibri" w:cs="Arial"/>
                <w:b/>
                <w:bCs/>
              </w:rPr>
            </w:pPr>
          </w:p>
        </w:tc>
        <w:tc>
          <w:tcPr>
            <w:tcW w:w="970" w:type="dxa"/>
            <w:tcBorders>
              <w:top w:val="single" w:sz="4" w:space="0" w:color="auto"/>
              <w:left w:val="single" w:sz="4" w:space="0" w:color="auto"/>
              <w:bottom w:val="single" w:sz="4" w:space="0" w:color="auto"/>
              <w:right w:val="single" w:sz="4" w:space="0" w:color="auto"/>
            </w:tcBorders>
            <w:shd w:val="clear" w:color="000000" w:fill="4F81BD"/>
            <w:noWrap/>
            <w:vAlign w:val="bottom"/>
          </w:tcPr>
          <w:p w:rsidR="00525698" w:rsidRDefault="00525698" w:rsidP="00695171">
            <w:pPr>
              <w:jc w:val="center"/>
              <w:rPr>
                <w:rFonts w:ascii="Calibri" w:eastAsia="Times New Roman" w:hAnsi="Calibri" w:cs="Arial"/>
                <w:b/>
                <w:bCs/>
                <w:color w:val="FFFFFF"/>
              </w:rPr>
            </w:pPr>
          </w:p>
        </w:tc>
      </w:tr>
      <w:tr w:rsidR="00675021" w:rsidRPr="00796905" w:rsidTr="00675021">
        <w:trPr>
          <w:trHeight w:val="312"/>
        </w:trPr>
        <w:tc>
          <w:tcPr>
            <w:tcW w:w="1153"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675021" w:rsidRPr="00796905" w:rsidRDefault="00675021" w:rsidP="00695171">
            <w:pPr>
              <w:jc w:val="center"/>
              <w:rPr>
                <w:rFonts w:ascii="Calibri" w:eastAsia="Times New Roman" w:hAnsi="Calibri" w:cs="Arial"/>
                <w:b/>
                <w:bCs/>
              </w:rPr>
            </w:pPr>
            <w:r>
              <w:rPr>
                <w:rFonts w:ascii="Calibri" w:eastAsia="Times New Roman" w:hAnsi="Calibri" w:cs="Arial"/>
                <w:b/>
                <w:bCs/>
              </w:rPr>
              <w:t>1.1</w:t>
            </w:r>
          </w:p>
        </w:tc>
        <w:tc>
          <w:tcPr>
            <w:tcW w:w="909"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675021" w:rsidRPr="00796905" w:rsidRDefault="00675021" w:rsidP="00695171">
            <w:pPr>
              <w:jc w:val="center"/>
              <w:rPr>
                <w:rFonts w:ascii="Calibri" w:eastAsia="Times New Roman" w:hAnsi="Calibri" w:cs="Arial"/>
              </w:rPr>
            </w:pPr>
            <w:r>
              <w:rPr>
                <w:rFonts w:ascii="Calibri" w:eastAsia="Times New Roman" w:hAnsi="Calibri" w:cs="Arial"/>
              </w:rPr>
              <w:t>8</w:t>
            </w:r>
          </w:p>
        </w:tc>
        <w:tc>
          <w:tcPr>
            <w:tcW w:w="1233"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675021" w:rsidRPr="00796905" w:rsidRDefault="00675021" w:rsidP="00695171">
            <w:pPr>
              <w:jc w:val="center"/>
              <w:rPr>
                <w:rFonts w:ascii="Calibri" w:eastAsia="Times New Roman" w:hAnsi="Calibri" w:cs="Arial"/>
              </w:rPr>
            </w:pPr>
            <w:r>
              <w:rPr>
                <w:rFonts w:ascii="Calibri" w:eastAsia="Times New Roman" w:hAnsi="Calibri" w:cs="Arial"/>
              </w:rPr>
              <w:t>3</w:t>
            </w:r>
          </w:p>
        </w:tc>
        <w:tc>
          <w:tcPr>
            <w:tcW w:w="105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675021" w:rsidRPr="00796905" w:rsidRDefault="00675021" w:rsidP="00695171">
            <w:pPr>
              <w:jc w:val="center"/>
              <w:rPr>
                <w:rFonts w:ascii="Calibri" w:eastAsia="Times New Roman" w:hAnsi="Calibri" w:cs="Arial"/>
              </w:rPr>
            </w:pPr>
            <w:r>
              <w:rPr>
                <w:rFonts w:ascii="Calibri" w:eastAsia="Times New Roman" w:hAnsi="Calibri" w:cs="Arial"/>
              </w:rPr>
              <w:t>1</w:t>
            </w:r>
          </w:p>
        </w:tc>
        <w:tc>
          <w:tcPr>
            <w:tcW w:w="103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675021" w:rsidRPr="00796905" w:rsidRDefault="00675021" w:rsidP="00695171">
            <w:pPr>
              <w:jc w:val="center"/>
              <w:rPr>
                <w:rFonts w:ascii="Calibri" w:eastAsia="Times New Roman" w:hAnsi="Calibri" w:cs="Arial"/>
              </w:rPr>
            </w:pPr>
            <w:r>
              <w:rPr>
                <w:rFonts w:ascii="Calibri" w:eastAsia="Times New Roman" w:hAnsi="Calibri" w:cs="Arial"/>
              </w:rPr>
              <w:t>3</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675021" w:rsidRPr="00796905" w:rsidRDefault="00675021" w:rsidP="00695171">
            <w:pPr>
              <w:jc w:val="center"/>
              <w:rPr>
                <w:rFonts w:ascii="Calibri" w:eastAsia="Times New Roman" w:hAnsi="Calibri" w:cs="Arial"/>
              </w:rPr>
            </w:pPr>
            <w:r>
              <w:rPr>
                <w:rFonts w:ascii="Calibri" w:eastAsia="Times New Roman" w:hAnsi="Calibri" w:cs="Arial"/>
              </w:rPr>
              <w:t>3</w:t>
            </w:r>
          </w:p>
        </w:tc>
        <w:tc>
          <w:tcPr>
            <w:tcW w:w="127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675021" w:rsidRPr="00796905" w:rsidRDefault="00675021" w:rsidP="00695171">
            <w:pPr>
              <w:jc w:val="center"/>
              <w:rPr>
                <w:rFonts w:ascii="Calibri" w:eastAsia="Times New Roman" w:hAnsi="Calibri" w:cs="Arial"/>
              </w:rPr>
            </w:pPr>
            <w:r>
              <w:rPr>
                <w:rFonts w:ascii="Calibri" w:eastAsia="Times New Roman" w:hAnsi="Calibri" w:cs="Arial"/>
              </w:rPr>
              <w:t>11</w:t>
            </w:r>
          </w:p>
        </w:tc>
        <w:tc>
          <w:tcPr>
            <w:tcW w:w="970"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675021" w:rsidRPr="00796905" w:rsidRDefault="00675021" w:rsidP="00695171">
            <w:pPr>
              <w:jc w:val="center"/>
              <w:rPr>
                <w:rFonts w:ascii="Calibri" w:eastAsia="Times New Roman" w:hAnsi="Calibri" w:cs="Arial"/>
                <w:b/>
                <w:bCs/>
              </w:rPr>
            </w:pPr>
            <w:r>
              <w:rPr>
                <w:rFonts w:ascii="Calibri" w:eastAsia="Times New Roman" w:hAnsi="Calibri" w:cs="Arial"/>
                <w:b/>
                <w:bCs/>
              </w:rPr>
              <w:t>29</w:t>
            </w:r>
          </w:p>
        </w:tc>
        <w:tc>
          <w:tcPr>
            <w:tcW w:w="970" w:type="dxa"/>
            <w:tcBorders>
              <w:top w:val="single" w:sz="4" w:space="0" w:color="auto"/>
              <w:left w:val="single" w:sz="4" w:space="0" w:color="auto"/>
              <w:bottom w:val="single" w:sz="4" w:space="0" w:color="auto"/>
              <w:right w:val="single" w:sz="4" w:space="0" w:color="auto"/>
            </w:tcBorders>
            <w:shd w:val="clear" w:color="000000" w:fill="4F81BD"/>
            <w:noWrap/>
            <w:vAlign w:val="bottom"/>
          </w:tcPr>
          <w:p w:rsidR="00675021" w:rsidRPr="00796905" w:rsidRDefault="00675021" w:rsidP="00695171">
            <w:pPr>
              <w:jc w:val="center"/>
              <w:rPr>
                <w:rFonts w:ascii="Calibri" w:eastAsia="Times New Roman" w:hAnsi="Calibri" w:cs="Arial"/>
                <w:b/>
                <w:bCs/>
                <w:color w:val="FFFFFF"/>
              </w:rPr>
            </w:pPr>
            <w:r>
              <w:rPr>
                <w:rFonts w:ascii="Calibri" w:eastAsia="Times New Roman" w:hAnsi="Calibri" w:cs="Arial"/>
                <w:b/>
                <w:bCs/>
                <w:color w:val="FFFFFF"/>
              </w:rPr>
              <w:t>36.3%</w:t>
            </w:r>
          </w:p>
        </w:tc>
      </w:tr>
      <w:tr w:rsidR="00675021" w:rsidRPr="00796905" w:rsidTr="00675021">
        <w:trPr>
          <w:trHeight w:val="312"/>
        </w:trPr>
        <w:tc>
          <w:tcPr>
            <w:tcW w:w="1153"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675021" w:rsidRPr="00675021" w:rsidRDefault="00675021" w:rsidP="00675021">
            <w:pPr>
              <w:jc w:val="center"/>
              <w:rPr>
                <w:rFonts w:ascii="Calibri" w:eastAsia="Times New Roman" w:hAnsi="Calibri" w:cs="Arial"/>
                <w:b/>
                <w:bCs/>
                <w:color w:val="FFFFFF" w:themeColor="background1"/>
              </w:rPr>
            </w:pPr>
            <w:r w:rsidRPr="00675021">
              <w:rPr>
                <w:rFonts w:ascii="Calibri" w:eastAsia="Times New Roman" w:hAnsi="Calibri" w:cs="Arial"/>
                <w:b/>
                <w:bCs/>
                <w:color w:val="FFFFFF" w:themeColor="background1"/>
              </w:rPr>
              <w:t>Averages</w:t>
            </w:r>
          </w:p>
        </w:tc>
        <w:tc>
          <w:tcPr>
            <w:tcW w:w="909"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675021" w:rsidRPr="00675021" w:rsidRDefault="00675021" w:rsidP="00695171">
            <w:pPr>
              <w:jc w:val="center"/>
              <w:rPr>
                <w:rFonts w:ascii="Calibri" w:eastAsia="Times New Roman" w:hAnsi="Calibri" w:cs="Arial"/>
                <w:color w:val="FFFFFF" w:themeColor="background1"/>
              </w:rPr>
            </w:pPr>
            <w:r>
              <w:rPr>
                <w:rFonts w:ascii="Calibri" w:eastAsia="Times New Roman" w:hAnsi="Calibri" w:cs="Arial"/>
                <w:color w:val="FFFFFF" w:themeColor="background1"/>
              </w:rPr>
              <w:t>8.7</w:t>
            </w:r>
          </w:p>
        </w:tc>
        <w:tc>
          <w:tcPr>
            <w:tcW w:w="1233"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675021" w:rsidRPr="00675021" w:rsidRDefault="00675021" w:rsidP="00695171">
            <w:pPr>
              <w:jc w:val="center"/>
              <w:rPr>
                <w:rFonts w:ascii="Calibri" w:eastAsia="Times New Roman" w:hAnsi="Calibri" w:cs="Arial"/>
                <w:color w:val="FFFFFF" w:themeColor="background1"/>
              </w:rPr>
            </w:pPr>
            <w:r>
              <w:rPr>
                <w:rFonts w:ascii="Calibri" w:eastAsia="Times New Roman" w:hAnsi="Calibri" w:cs="Arial"/>
                <w:color w:val="FFFFFF" w:themeColor="background1"/>
              </w:rPr>
              <w:t>1.3</w:t>
            </w:r>
          </w:p>
        </w:tc>
        <w:tc>
          <w:tcPr>
            <w:tcW w:w="1051"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675021" w:rsidRPr="00675021" w:rsidRDefault="00675021" w:rsidP="00695171">
            <w:pPr>
              <w:jc w:val="center"/>
              <w:rPr>
                <w:rFonts w:ascii="Calibri" w:eastAsia="Times New Roman" w:hAnsi="Calibri" w:cs="Arial"/>
                <w:color w:val="FFFFFF" w:themeColor="background1"/>
              </w:rPr>
            </w:pPr>
            <w:r>
              <w:rPr>
                <w:rFonts w:ascii="Calibri" w:eastAsia="Times New Roman" w:hAnsi="Calibri" w:cs="Arial"/>
                <w:color w:val="FFFFFF" w:themeColor="background1"/>
              </w:rPr>
              <w:t>1.0</w:t>
            </w:r>
          </w:p>
        </w:tc>
        <w:tc>
          <w:tcPr>
            <w:tcW w:w="1031"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675021" w:rsidRPr="00675021" w:rsidRDefault="00675021" w:rsidP="00695171">
            <w:pPr>
              <w:jc w:val="center"/>
              <w:rPr>
                <w:rFonts w:ascii="Calibri" w:eastAsia="Times New Roman" w:hAnsi="Calibri" w:cs="Arial"/>
                <w:color w:val="FFFFFF" w:themeColor="background1"/>
              </w:rPr>
            </w:pPr>
            <w:r>
              <w:rPr>
                <w:rFonts w:ascii="Calibri" w:eastAsia="Times New Roman" w:hAnsi="Calibri" w:cs="Arial"/>
                <w:color w:val="FFFFFF" w:themeColor="background1"/>
              </w:rPr>
              <w:t>3.0</w:t>
            </w:r>
          </w:p>
        </w:tc>
        <w:tc>
          <w:tcPr>
            <w:tcW w:w="1132"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675021" w:rsidRPr="00675021" w:rsidRDefault="00675021" w:rsidP="00695171">
            <w:pPr>
              <w:jc w:val="center"/>
              <w:rPr>
                <w:rFonts w:ascii="Calibri" w:eastAsia="Times New Roman" w:hAnsi="Calibri" w:cs="Arial"/>
                <w:color w:val="FFFFFF" w:themeColor="background1"/>
              </w:rPr>
            </w:pPr>
            <w:r>
              <w:rPr>
                <w:rFonts w:ascii="Calibri" w:eastAsia="Times New Roman" w:hAnsi="Calibri" w:cs="Arial"/>
                <w:color w:val="FFFFFF" w:themeColor="background1"/>
              </w:rPr>
              <w:t>2.7</w:t>
            </w:r>
          </w:p>
        </w:tc>
        <w:tc>
          <w:tcPr>
            <w:tcW w:w="1271"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675021" w:rsidRPr="00675021" w:rsidRDefault="00675021" w:rsidP="00695171">
            <w:pPr>
              <w:jc w:val="center"/>
              <w:rPr>
                <w:rFonts w:ascii="Calibri" w:eastAsia="Times New Roman" w:hAnsi="Calibri" w:cs="Arial"/>
                <w:color w:val="FFFFFF" w:themeColor="background1"/>
              </w:rPr>
            </w:pPr>
            <w:r>
              <w:rPr>
                <w:rFonts w:ascii="Calibri" w:eastAsia="Times New Roman" w:hAnsi="Calibri" w:cs="Arial"/>
                <w:color w:val="FFFFFF" w:themeColor="background1"/>
              </w:rPr>
              <w:t>4.0</w:t>
            </w:r>
          </w:p>
        </w:tc>
        <w:tc>
          <w:tcPr>
            <w:tcW w:w="970"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675021" w:rsidRPr="00675021" w:rsidRDefault="00675021" w:rsidP="00695171">
            <w:pPr>
              <w:jc w:val="center"/>
              <w:rPr>
                <w:rFonts w:ascii="Calibri" w:eastAsia="Times New Roman" w:hAnsi="Calibri" w:cs="Arial"/>
                <w:b/>
                <w:bCs/>
                <w:color w:val="FFFFFF" w:themeColor="background1"/>
              </w:rPr>
            </w:pPr>
            <w:r>
              <w:rPr>
                <w:rFonts w:ascii="Calibri" w:eastAsia="Times New Roman" w:hAnsi="Calibri" w:cs="Arial"/>
                <w:b/>
                <w:bCs/>
                <w:color w:val="FFFFFF" w:themeColor="background1"/>
              </w:rPr>
              <w:t>21</w:t>
            </w:r>
          </w:p>
        </w:tc>
        <w:tc>
          <w:tcPr>
            <w:tcW w:w="970"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675021" w:rsidRPr="00675021" w:rsidRDefault="00675021" w:rsidP="00695171">
            <w:pPr>
              <w:jc w:val="center"/>
              <w:rPr>
                <w:rFonts w:ascii="Calibri" w:eastAsia="Times New Roman" w:hAnsi="Calibri" w:cs="Arial"/>
                <w:b/>
                <w:bCs/>
                <w:color w:val="FFFFFF" w:themeColor="background1"/>
              </w:rPr>
            </w:pPr>
            <w:r>
              <w:rPr>
                <w:rFonts w:ascii="Calibri" w:eastAsia="Times New Roman" w:hAnsi="Calibri" w:cs="Arial"/>
                <w:b/>
                <w:bCs/>
                <w:color w:val="FFFFFF" w:themeColor="background1"/>
              </w:rPr>
              <w:t>25.8%</w:t>
            </w:r>
          </w:p>
        </w:tc>
      </w:tr>
      <w:tr w:rsidR="00675021" w:rsidRPr="00796905" w:rsidTr="00675021">
        <w:trPr>
          <w:trHeight w:val="312"/>
        </w:trPr>
        <w:tc>
          <w:tcPr>
            <w:tcW w:w="1153"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675021" w:rsidRPr="00675021" w:rsidRDefault="00675021" w:rsidP="00675021">
            <w:pPr>
              <w:jc w:val="center"/>
              <w:rPr>
                <w:rFonts w:ascii="Calibri" w:eastAsia="Times New Roman" w:hAnsi="Calibri" w:cs="Arial"/>
                <w:b/>
                <w:bCs/>
                <w:color w:val="FFFFFF" w:themeColor="background1"/>
              </w:rPr>
            </w:pPr>
            <w:r w:rsidRPr="00675021">
              <w:rPr>
                <w:rFonts w:ascii="Calibri" w:eastAsia="Times New Roman" w:hAnsi="Calibri" w:cs="Arial"/>
                <w:b/>
                <w:bCs/>
                <w:color w:val="FFFFFF" w:themeColor="background1"/>
              </w:rPr>
              <w:t>Percent</w:t>
            </w:r>
          </w:p>
        </w:tc>
        <w:tc>
          <w:tcPr>
            <w:tcW w:w="909"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675021" w:rsidRPr="00675021" w:rsidRDefault="00675021" w:rsidP="00695171">
            <w:pPr>
              <w:jc w:val="center"/>
              <w:rPr>
                <w:rFonts w:ascii="Calibri" w:eastAsia="Times New Roman" w:hAnsi="Calibri" w:cs="Arial"/>
                <w:color w:val="FFFFFF" w:themeColor="background1"/>
              </w:rPr>
            </w:pPr>
            <w:r>
              <w:rPr>
                <w:rFonts w:ascii="Calibri" w:eastAsia="Times New Roman" w:hAnsi="Calibri" w:cs="Arial"/>
                <w:color w:val="FFFFFF" w:themeColor="background1"/>
              </w:rPr>
              <w:t>43.3%</w:t>
            </w:r>
          </w:p>
        </w:tc>
        <w:tc>
          <w:tcPr>
            <w:tcW w:w="1233"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675021" w:rsidRPr="00675021" w:rsidRDefault="00675021" w:rsidP="00695171">
            <w:pPr>
              <w:jc w:val="center"/>
              <w:rPr>
                <w:rFonts w:ascii="Calibri" w:eastAsia="Times New Roman" w:hAnsi="Calibri" w:cs="Arial"/>
                <w:color w:val="FFFFFF" w:themeColor="background1"/>
              </w:rPr>
            </w:pPr>
            <w:r>
              <w:rPr>
                <w:rFonts w:ascii="Calibri" w:eastAsia="Times New Roman" w:hAnsi="Calibri" w:cs="Arial"/>
                <w:color w:val="FFFFFF" w:themeColor="background1"/>
              </w:rPr>
              <w:t>13.3%</w:t>
            </w:r>
          </w:p>
        </w:tc>
        <w:tc>
          <w:tcPr>
            <w:tcW w:w="1051"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675021" w:rsidRPr="00675021" w:rsidRDefault="00675021" w:rsidP="00695171">
            <w:pPr>
              <w:jc w:val="center"/>
              <w:rPr>
                <w:rFonts w:ascii="Calibri" w:eastAsia="Times New Roman" w:hAnsi="Calibri" w:cs="Arial"/>
                <w:color w:val="FFFFFF" w:themeColor="background1"/>
              </w:rPr>
            </w:pPr>
            <w:r>
              <w:rPr>
                <w:rFonts w:ascii="Calibri" w:eastAsia="Times New Roman" w:hAnsi="Calibri" w:cs="Arial"/>
                <w:color w:val="FFFFFF" w:themeColor="background1"/>
              </w:rPr>
              <w:t>10.0%</w:t>
            </w:r>
          </w:p>
        </w:tc>
        <w:tc>
          <w:tcPr>
            <w:tcW w:w="1031"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675021" w:rsidRPr="00675021" w:rsidRDefault="00675021" w:rsidP="00695171">
            <w:pPr>
              <w:jc w:val="center"/>
              <w:rPr>
                <w:rFonts w:ascii="Calibri" w:eastAsia="Times New Roman" w:hAnsi="Calibri" w:cs="Arial"/>
                <w:color w:val="FFFFFF" w:themeColor="background1"/>
              </w:rPr>
            </w:pPr>
            <w:r>
              <w:rPr>
                <w:rFonts w:ascii="Calibri" w:eastAsia="Times New Roman" w:hAnsi="Calibri" w:cs="Arial"/>
                <w:color w:val="FFFFFF" w:themeColor="background1"/>
              </w:rPr>
              <w:t>30.0%</w:t>
            </w:r>
          </w:p>
        </w:tc>
        <w:tc>
          <w:tcPr>
            <w:tcW w:w="1132"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675021" w:rsidRPr="00675021" w:rsidRDefault="00675021" w:rsidP="00695171">
            <w:pPr>
              <w:jc w:val="center"/>
              <w:rPr>
                <w:rFonts w:ascii="Calibri" w:eastAsia="Times New Roman" w:hAnsi="Calibri" w:cs="Arial"/>
                <w:color w:val="FFFFFF" w:themeColor="background1"/>
              </w:rPr>
            </w:pPr>
            <w:r>
              <w:rPr>
                <w:rFonts w:ascii="Calibri" w:eastAsia="Times New Roman" w:hAnsi="Calibri" w:cs="Arial"/>
                <w:color w:val="FFFFFF" w:themeColor="background1"/>
              </w:rPr>
              <w:t>26.7%</w:t>
            </w:r>
          </w:p>
        </w:tc>
        <w:tc>
          <w:tcPr>
            <w:tcW w:w="1271"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675021" w:rsidRPr="00675021" w:rsidRDefault="00675021" w:rsidP="00695171">
            <w:pPr>
              <w:jc w:val="center"/>
              <w:rPr>
                <w:rFonts w:ascii="Calibri" w:eastAsia="Times New Roman" w:hAnsi="Calibri" w:cs="Arial"/>
                <w:color w:val="FFFFFF" w:themeColor="background1"/>
              </w:rPr>
            </w:pPr>
            <w:r>
              <w:rPr>
                <w:rFonts w:ascii="Calibri" w:eastAsia="Times New Roman" w:hAnsi="Calibri" w:cs="Arial"/>
                <w:color w:val="FFFFFF" w:themeColor="background1"/>
              </w:rPr>
              <w:t>20.0%</w:t>
            </w:r>
          </w:p>
        </w:tc>
        <w:tc>
          <w:tcPr>
            <w:tcW w:w="970"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675021" w:rsidRPr="00675021" w:rsidRDefault="00675021" w:rsidP="00695171">
            <w:pPr>
              <w:jc w:val="center"/>
              <w:rPr>
                <w:rFonts w:ascii="Calibri" w:eastAsia="Times New Roman" w:hAnsi="Calibri" w:cs="Arial"/>
                <w:b/>
                <w:bCs/>
                <w:color w:val="FFFFFF" w:themeColor="background1"/>
              </w:rPr>
            </w:pPr>
            <w:r>
              <w:rPr>
                <w:rFonts w:ascii="Calibri" w:eastAsia="Times New Roman" w:hAnsi="Calibri" w:cs="Arial"/>
                <w:b/>
                <w:bCs/>
                <w:color w:val="FFFFFF" w:themeColor="background1"/>
              </w:rPr>
              <w:t>25.8%</w:t>
            </w:r>
          </w:p>
        </w:tc>
        <w:tc>
          <w:tcPr>
            <w:tcW w:w="970"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tcPr>
          <w:p w:rsidR="00675021" w:rsidRPr="00675021" w:rsidRDefault="00675021" w:rsidP="00695171">
            <w:pPr>
              <w:jc w:val="center"/>
              <w:rPr>
                <w:rFonts w:ascii="Calibri" w:eastAsia="Times New Roman" w:hAnsi="Calibri" w:cs="Arial"/>
                <w:b/>
                <w:bCs/>
                <w:color w:val="FFFFFF" w:themeColor="background1"/>
              </w:rPr>
            </w:pPr>
          </w:p>
        </w:tc>
      </w:tr>
    </w:tbl>
    <w:p w:rsidR="00675021" w:rsidRDefault="00C23364" w:rsidP="00675021">
      <w:r w:rsidRPr="00312456">
        <w:t xml:space="preserve">Table </w:t>
      </w:r>
      <w:r>
        <w:t>3.1.1.1 shows the breakdown of the reach assessment scores and the combined scores, as well as the average score of 21</w:t>
      </w:r>
    </w:p>
    <w:p w:rsidR="000976A5" w:rsidRDefault="000976A5" w:rsidP="00675021"/>
    <w:p w:rsidR="00897BEE" w:rsidRDefault="00897BEE">
      <w:pPr>
        <w:rPr>
          <w:b/>
          <w:i/>
        </w:rPr>
      </w:pPr>
      <w:r>
        <w:rPr>
          <w:b/>
          <w:i/>
        </w:rPr>
        <w:br w:type="page"/>
      </w:r>
    </w:p>
    <w:p w:rsidR="000976A5" w:rsidRDefault="002F11F4" w:rsidP="00675021">
      <w:r w:rsidRPr="002F11F4">
        <w:rPr>
          <w:noProof/>
        </w:rPr>
        <w:lastRenderedPageBreak/>
        <w:drawing>
          <wp:inline distT="0" distB="0" distL="0" distR="0" wp14:anchorId="5E6A45D6" wp14:editId="2E060520">
            <wp:extent cx="5943600" cy="4021455"/>
            <wp:effectExtent l="19050" t="0" r="19050" b="0"/>
            <wp:docPr id="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E95DD4" w:rsidRDefault="00E95DD4" w:rsidP="000976A5"/>
    <w:p w:rsidR="00E95DD4" w:rsidRPr="00E36B54" w:rsidRDefault="00E95DD4" w:rsidP="00E95DD4">
      <w:pPr>
        <w:rPr>
          <w:b/>
          <w:i/>
        </w:rPr>
      </w:pPr>
      <w:r>
        <w:rPr>
          <w:b/>
          <w:i/>
        </w:rPr>
        <w:t>Figure 3.1.1.2 Reach Scores of Tanyard Creek</w:t>
      </w:r>
    </w:p>
    <w:p w:rsidR="00E95DD4" w:rsidRDefault="00E95DD4" w:rsidP="000976A5"/>
    <w:p w:rsidR="000976A5" w:rsidRDefault="000976A5" w:rsidP="000976A5">
      <w:r>
        <w:t xml:space="preserve">The average reach score in TADB was 21, with reach Trib 1.1 scoring the highest (29) and reach Ta1c scoring the lowest (16).  </w:t>
      </w:r>
    </w:p>
    <w:p w:rsidR="000976A5" w:rsidRDefault="000976A5" w:rsidP="00675021"/>
    <w:p w:rsidR="00A55634" w:rsidRDefault="00A55634">
      <w:pPr>
        <w:rPr>
          <w:b/>
          <w:i/>
          <w:noProof/>
        </w:rPr>
      </w:pPr>
      <w:r>
        <w:rPr>
          <w:b/>
          <w:i/>
          <w:noProof/>
        </w:rPr>
        <w:br w:type="page"/>
      </w:r>
    </w:p>
    <w:p w:rsidR="00525698" w:rsidRDefault="00A55634" w:rsidP="00675021">
      <w:r>
        <w:rPr>
          <w:noProof/>
        </w:rPr>
        <w:lastRenderedPageBreak/>
        <w:drawing>
          <wp:inline distT="0" distB="0" distL="0" distR="0" wp14:anchorId="37FF630F" wp14:editId="5B880665">
            <wp:extent cx="5943600" cy="7691718"/>
            <wp:effectExtent l="19050" t="0" r="0" b="0"/>
            <wp:docPr id="15" name="Picture 1" descr="C:\Documents and Settings\eavesr\Desktop\Watershed Management Plan\Tanyard Creek WMP\Maps\TanyardCkSc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eavesr\Desktop\Watershed Management Plan\Tanyard Creek WMP\Maps\TanyardCkScores.jpg"/>
                    <pic:cNvPicPr>
                      <a:picLocks noChangeAspect="1" noChangeArrowheads="1"/>
                    </pic:cNvPicPr>
                  </pic:nvPicPr>
                  <pic:blipFill>
                    <a:blip r:embed="rId16" cstate="print"/>
                    <a:srcRect/>
                    <a:stretch>
                      <a:fillRect/>
                    </a:stretch>
                  </pic:blipFill>
                  <pic:spPr bwMode="auto">
                    <a:xfrm>
                      <a:off x="0" y="0"/>
                      <a:ext cx="5943600" cy="7691718"/>
                    </a:xfrm>
                    <a:prstGeom prst="rect">
                      <a:avLst/>
                    </a:prstGeom>
                    <a:noFill/>
                    <a:ln w="9525">
                      <a:noFill/>
                      <a:miter lim="800000"/>
                      <a:headEnd/>
                      <a:tailEnd/>
                    </a:ln>
                  </pic:spPr>
                </pic:pic>
              </a:graphicData>
            </a:graphic>
          </wp:inline>
        </w:drawing>
      </w:r>
    </w:p>
    <w:p w:rsidR="00E95DD4" w:rsidRDefault="00E95DD4" w:rsidP="00E95DD4">
      <w:pPr>
        <w:rPr>
          <w:noProof/>
        </w:rPr>
      </w:pPr>
      <w:r>
        <w:rPr>
          <w:b/>
          <w:i/>
          <w:noProof/>
        </w:rPr>
        <w:t xml:space="preserve">Figure 3.1.1.3: </w:t>
      </w:r>
      <w:r w:rsidRPr="0060608A">
        <w:rPr>
          <w:b/>
          <w:i/>
          <w:noProof/>
        </w:rPr>
        <w:t>Stream Assessment Scores</w:t>
      </w:r>
      <w:r>
        <w:rPr>
          <w:b/>
          <w:i/>
          <w:noProof/>
        </w:rPr>
        <w:t xml:space="preserve"> and Their Reach Locations</w:t>
      </w:r>
    </w:p>
    <w:p w:rsidR="00A55634" w:rsidRDefault="00A55634">
      <w:pPr>
        <w:rPr>
          <w:b/>
        </w:rPr>
      </w:pPr>
      <w:r>
        <w:rPr>
          <w:b/>
        </w:rPr>
        <w:br w:type="page"/>
      </w:r>
    </w:p>
    <w:p w:rsidR="00525698" w:rsidRDefault="00525698" w:rsidP="00675021">
      <w:r>
        <w:rPr>
          <w:b/>
        </w:rPr>
        <w:lastRenderedPageBreak/>
        <w:t>3.1.2 Tanyard Creek Bed, Banks, and Buffers</w:t>
      </w:r>
    </w:p>
    <w:p w:rsidR="00525698" w:rsidRDefault="00525698" w:rsidP="00675021"/>
    <w:p w:rsidR="00525698" w:rsidRDefault="00525698" w:rsidP="00675021">
      <w:r>
        <w:t xml:space="preserve">Tanyard Creek is a highly urbanized stream that has been greatly affected by the development around it.  This development has had a significant impact on the bed, banks, and buffers of the stream.  </w:t>
      </w:r>
      <w:r w:rsidR="00DF4E13">
        <w:t xml:space="preserve">It includes two reaches that were not able to </w:t>
      </w:r>
      <w:r w:rsidR="00695171">
        <w:t>be walked and assessed: Reach TA</w:t>
      </w:r>
      <w:r w:rsidR="002E081E">
        <w:t>-</w:t>
      </w:r>
      <w:r w:rsidR="00DF4E13">
        <w:t>1b is culverted un</w:t>
      </w:r>
      <w:r w:rsidR="00695171">
        <w:t>derneath Sanford Stadium, and TA</w:t>
      </w:r>
      <w:r w:rsidR="002E081E">
        <w:t>-</w:t>
      </w:r>
      <w:r w:rsidR="00DF4E13">
        <w:t>1d is piped underneath roads and surface lots all the way to the stream’s headwaters.</w:t>
      </w:r>
      <w:r w:rsidR="002E081E">
        <w:t xml:space="preserve">  The headwaters of the stream appear to be weep holes in a brick box underneath a catch basin on Church Street. </w:t>
      </w:r>
      <w:r w:rsidR="00DF4E13">
        <w:t xml:space="preserve">  </w:t>
      </w:r>
    </w:p>
    <w:p w:rsidR="00DA7F24" w:rsidRDefault="00DA7F24" w:rsidP="00675021"/>
    <w:p w:rsidR="00DA7F24" w:rsidRDefault="00DA7F24" w:rsidP="00675021">
      <w:r>
        <w:t xml:space="preserve">The bed of </w:t>
      </w:r>
      <w:r w:rsidR="00D50598">
        <w:t>Tanyard Creek is highly variable</w:t>
      </w:r>
      <w:r>
        <w:t>, but this is most likely due to human influence and attempts to stabilize it using riprap and placed stones.  R</w:t>
      </w:r>
      <w:r w:rsidR="00695171">
        <w:t>each TA</w:t>
      </w:r>
      <w:r>
        <w:t xml:space="preserve">-1a is has a significant backwater effect for approximately the first 250 feet upstream of the confluence with the river, lining the bed with sand.  Further upstream in Ta-1a there is increasing cobble to boulders to bedrock before the culvert underneath East Campus Road and Sanford Stadium.  </w:t>
      </w:r>
      <w:r w:rsidR="00695171">
        <w:t>The bed of reach TA</w:t>
      </w:r>
      <w:r w:rsidR="0087016B">
        <w:t xml:space="preserve">-1c is made up mostly of riprap and stone with gravel and some sand.  In this reach the gravel appears to be more of </w:t>
      </w:r>
      <w:r w:rsidR="00E1165C">
        <w:t>manmade</w:t>
      </w:r>
      <w:r w:rsidR="0087016B">
        <w:t xml:space="preserve"> gravel</w:t>
      </w:r>
      <w:r w:rsidR="00E1165C">
        <w:t xml:space="preserve"> and asphalt</w:t>
      </w:r>
      <w:r w:rsidR="0087016B">
        <w:t>, indicating likely runoff from the numerous roads and parking lots adjacent to the stream.</w:t>
      </w:r>
      <w:r w:rsidR="00695171">
        <w:t xml:space="preserve">  The bed in Tributary TA</w:t>
      </w:r>
      <w:r w:rsidR="00E1165C">
        <w:t xml:space="preserve">-1.1 </w:t>
      </w:r>
      <w:r w:rsidR="0097137D">
        <w:t>is made up of mostly sand and is highly aggraded.  It too has some areas containing riprap and concrete.</w:t>
      </w:r>
    </w:p>
    <w:p w:rsidR="00272F33" w:rsidRDefault="00272F33" w:rsidP="00675021"/>
    <w:p w:rsidR="008B1305" w:rsidRDefault="008B1305" w:rsidP="00675021">
      <w:r>
        <w:t>Overall, erosion was not a significant issue in Tanyard Creek, but it was present.  There is a considerable amount of armoring on the banks of the stream suggesting that erosion was at one time an issue.  There were spots along the stream where major erosion had occurred and could be a threat to infrastructure, particularly in Reach</w:t>
      </w:r>
      <w:r w:rsidR="00695171">
        <w:t xml:space="preserve"> TA</w:t>
      </w:r>
      <w:r>
        <w:t>-1c.  One interesting thing to note is the lack of significant amounts of sediment throughout the main channel, despite both current and past erosion.  This is likely due to the amount of development around Tanyard Creek.</w:t>
      </w:r>
    </w:p>
    <w:p w:rsidR="008B1305" w:rsidRDefault="008B1305" w:rsidP="008B1305"/>
    <w:p w:rsidR="008B1305" w:rsidRDefault="008B1305" w:rsidP="008B1305">
      <w:r w:rsidRPr="00A31C32">
        <w:t xml:space="preserve">All the development in the </w:t>
      </w:r>
      <w:r>
        <w:t>TADB</w:t>
      </w:r>
      <w:r w:rsidRPr="00A31C32">
        <w:t xml:space="preserve"> has created a large amount of impervious area</w:t>
      </w:r>
      <w:r>
        <w:t xml:space="preserve">. Impervious areas are spaces in which water cannot penetrate to the soil such as buildings, roads and parking lots. Rainwater that falls on these surfaces cannot soak into the soil but instead collects into stormwater runoff when it rains. The larger the impervious area the higher speeds at which stormwater runoff enter streams and subsequently the greater impact a rain fall event will have.  </w:t>
      </w:r>
      <w:r w:rsidRPr="00D951EF">
        <w:t xml:space="preserve">The subwatersheds in TADB range in impervious surface area </w:t>
      </w:r>
      <w:r w:rsidR="00D951EF" w:rsidRPr="00D951EF">
        <w:t>from 10</w:t>
      </w:r>
      <w:r w:rsidRPr="00D951EF">
        <w:t xml:space="preserve"> </w:t>
      </w:r>
      <w:r w:rsidR="00D951EF" w:rsidRPr="00D951EF">
        <w:t xml:space="preserve">to 20 </w:t>
      </w:r>
      <w:r w:rsidRPr="00D951EF">
        <w:t xml:space="preserve">percent to </w:t>
      </w:r>
      <w:r w:rsidR="00D951EF" w:rsidRPr="00D951EF">
        <w:t>greater than 60</w:t>
      </w:r>
      <w:r w:rsidRPr="00D951EF">
        <w:t xml:space="preserve"> percent.  Approximately </w:t>
      </w:r>
      <w:r w:rsidR="00D951EF">
        <w:t>90</w:t>
      </w:r>
      <w:r w:rsidRPr="00D951EF">
        <w:t xml:space="preserve"> percent of </w:t>
      </w:r>
      <w:r w:rsidR="00D951EF" w:rsidRPr="00D951EF">
        <w:t>TA</w:t>
      </w:r>
      <w:r w:rsidRPr="00D951EF">
        <w:t xml:space="preserve">DB has </w:t>
      </w:r>
      <w:r w:rsidR="00D951EF">
        <w:t>40</w:t>
      </w:r>
      <w:r w:rsidRPr="00D951EF">
        <w:t xml:space="preserve"> percent imperviousness or greater.</w:t>
      </w:r>
      <w:r>
        <w:t xml:space="preserve">  Percent impervious is calculated by dividing the total impervious surface of a catchment by the total catchment area.   Increase in impervious area can decrease</w:t>
      </w:r>
      <w:r w:rsidRPr="00A31C32">
        <w:t xml:space="preserve"> water quality and habitat.</w:t>
      </w:r>
      <w:r>
        <w:t xml:space="preserve">  Increased impervious surface area leads to increased flow, which is a direct cause of scouring of banks and buffers, but also moves sediment through the system much faster.</w:t>
      </w:r>
    </w:p>
    <w:p w:rsidR="008B1305" w:rsidRDefault="008B1305" w:rsidP="00675021"/>
    <w:p w:rsidR="00272F33" w:rsidRDefault="00272F33" w:rsidP="00675021">
      <w:r>
        <w:t>Of particular concern in the Tanyard Creek watershed are the stream buffers.  A stream buffer is the strip of stream bank closest to a stream that should contain trees, shrubs, and other plants.  In Athens, the buffer is protected by state law for 25 feet from the stream, and local ordinance protects the buffer for additional 50 feet for a total protected buffer of 75 feet.  This means that it is unlawful to remove trees and other vegetation for 75 feet to either side of the stream.  The plants in this protected strip of land surrounding streams provide stream shading for cooler water.  The plants also protect strea</w:t>
      </w:r>
      <w:r w:rsidR="00642F41">
        <w:t>m banks from erosion, filter</w:t>
      </w:r>
      <w:r>
        <w:t xml:space="preserve"> pollutants like oil and sediment out of runoff entering the stream, and provide habitat for fish and other wildlife.  An intact buffer stabilizes the stream banks while providing a multitude of benefits for plant and animals that live in and around the stream.  Development and construction has occurred in Athens for over a century prior to the 75 foot buffer ordinance, and many </w:t>
      </w:r>
      <w:r>
        <w:lastRenderedPageBreak/>
        <w:t>stream buffers were removed to make way for agriculture, residential homes, commercials areas, and transportation corridors during his period.  Also contributing to buffer removal is the fact that many current residents are unaware of the importance of a buffer and remove it for aesthetic landscaping purposes</w:t>
      </w:r>
      <w:r w:rsidRPr="00777451">
        <w:t>.</w:t>
      </w:r>
      <w:r>
        <w:t xml:space="preserve">  As previously mentioned, Tanyard Creek is highly urbanized and development has encroached almost the entire buffer.  In fact, no portion of the stream has an intact 75 foot buffer; only small portions have much more than </w:t>
      </w:r>
      <w:r w:rsidR="00695171">
        <w:t>10 feet (the upper portion of TA</w:t>
      </w:r>
      <w:r>
        <w:t>-1.1).  Tanyard Creek lies largely on the University of Georgia’s campus and the buffers are largely encroached by parking lots, classroom buildings and other impervious surfaces that provide no treatment of runoff and often allow for easy introduction of trash and other pollutants into the stream.</w:t>
      </w:r>
    </w:p>
    <w:p w:rsidR="0073383B" w:rsidRDefault="0073383B" w:rsidP="00675021"/>
    <w:p w:rsidR="008B1305" w:rsidRDefault="008B1305" w:rsidP="008B1305">
      <w:pPr>
        <w:rPr>
          <w:b/>
        </w:rPr>
      </w:pPr>
      <w:r>
        <w:rPr>
          <w:b/>
        </w:rPr>
        <w:t xml:space="preserve">3.1.3 </w:t>
      </w:r>
      <w:r w:rsidRPr="00605D74">
        <w:rPr>
          <w:b/>
        </w:rPr>
        <w:t xml:space="preserve">Potential Stressors Effecting </w:t>
      </w:r>
      <w:r w:rsidR="00D951EF">
        <w:rPr>
          <w:b/>
        </w:rPr>
        <w:t>Tanyard</w:t>
      </w:r>
      <w:r w:rsidRPr="00605D74">
        <w:rPr>
          <w:b/>
        </w:rPr>
        <w:t xml:space="preserve"> Creek’s Stream Assessment Scores</w:t>
      </w:r>
    </w:p>
    <w:p w:rsidR="008B1305" w:rsidRPr="00605D74" w:rsidRDefault="008B1305" w:rsidP="008B1305">
      <w:pPr>
        <w:rPr>
          <w:b/>
        </w:rPr>
      </w:pPr>
    </w:p>
    <w:p w:rsidR="008B1305" w:rsidRDefault="008B1305" w:rsidP="008B1305">
      <w:r>
        <w:t xml:space="preserve">Now that we’ve collected data and compiled what we’ve seen going on in Tanyard Creek, we look at the data  to try and identify what could be contributing to both the good and bad conditions found in the stream.  It is important to remember that we’re working with just one data set, which is just one glimpse of stream conditions at one point in time.  It can be compared to a doctor trying to diagnose a chronic condition in a patient by only seeing him once; the patient may have been having a good day or a bad day, and we won’t know what’s really going on until we collect repeated data in the future.  This first round of findings does still give us enough information to make some general conclusions about what is impacting Tanyard Creek and what is not.  </w:t>
      </w:r>
      <w:r w:rsidRPr="0012485B">
        <w:t xml:space="preserve">The greatest piece of evidence we found is the </w:t>
      </w:r>
      <w:r>
        <w:t xml:space="preserve">urbanization and human influence on Tanyard Creek.  </w:t>
      </w:r>
    </w:p>
    <w:p w:rsidR="008B1305" w:rsidRDefault="008B1305" w:rsidP="008B1305"/>
    <w:p w:rsidR="008B1305" w:rsidRPr="000A0AD9" w:rsidRDefault="008B1305" w:rsidP="008B1305">
      <w:pPr>
        <w:pStyle w:val="CommentText"/>
        <w:rPr>
          <w:sz w:val="22"/>
          <w:szCs w:val="22"/>
        </w:rPr>
      </w:pPr>
      <w:r>
        <w:rPr>
          <w:sz w:val="22"/>
          <w:szCs w:val="22"/>
        </w:rPr>
        <w:t>While</w:t>
      </w:r>
      <w:r w:rsidR="0048604F">
        <w:rPr>
          <w:sz w:val="22"/>
          <w:szCs w:val="22"/>
        </w:rPr>
        <w:t xml:space="preserve"> current</w:t>
      </w:r>
      <w:r>
        <w:rPr>
          <w:sz w:val="22"/>
          <w:szCs w:val="22"/>
        </w:rPr>
        <w:t xml:space="preserve"> erosion was not a significant problem in </w:t>
      </w:r>
      <w:r w:rsidR="00E35435">
        <w:rPr>
          <w:sz w:val="22"/>
          <w:szCs w:val="22"/>
        </w:rPr>
        <w:t>TADB</w:t>
      </w:r>
      <w:r>
        <w:rPr>
          <w:sz w:val="22"/>
          <w:szCs w:val="22"/>
        </w:rPr>
        <w:t>, the amount of armoring on the banks</w:t>
      </w:r>
      <w:r w:rsidR="00706AE1">
        <w:rPr>
          <w:sz w:val="22"/>
          <w:szCs w:val="22"/>
        </w:rPr>
        <w:t xml:space="preserve"> and beds</w:t>
      </w:r>
      <w:r>
        <w:rPr>
          <w:sz w:val="22"/>
          <w:szCs w:val="22"/>
        </w:rPr>
        <w:t xml:space="preserve"> indicate past issues with erosion</w:t>
      </w:r>
      <w:r w:rsidR="0048604F">
        <w:rPr>
          <w:sz w:val="22"/>
          <w:szCs w:val="22"/>
        </w:rPr>
        <w:t>, and thus the lower scores</w:t>
      </w:r>
      <w:r>
        <w:rPr>
          <w:sz w:val="22"/>
          <w:szCs w:val="22"/>
        </w:rPr>
        <w:t xml:space="preserve">, as does the </w:t>
      </w:r>
      <w:r w:rsidR="00706AE1">
        <w:rPr>
          <w:sz w:val="22"/>
          <w:szCs w:val="22"/>
        </w:rPr>
        <w:t>altered hydrology</w:t>
      </w:r>
      <w:r>
        <w:rPr>
          <w:sz w:val="22"/>
          <w:szCs w:val="22"/>
        </w:rPr>
        <w:t xml:space="preserve"> that is</w:t>
      </w:r>
      <w:r w:rsidRPr="009B2987">
        <w:rPr>
          <w:sz w:val="22"/>
          <w:szCs w:val="22"/>
        </w:rPr>
        <w:t xml:space="preserve"> caused by increased </w:t>
      </w:r>
      <w:r>
        <w:rPr>
          <w:sz w:val="22"/>
          <w:szCs w:val="22"/>
        </w:rPr>
        <w:t>runoff</w:t>
      </w:r>
      <w:r w:rsidRPr="009B2987">
        <w:rPr>
          <w:sz w:val="22"/>
          <w:szCs w:val="22"/>
        </w:rPr>
        <w:t xml:space="preserve"> entering the stream at increased velocities.  Remember that all rain water that cannot soak into the ground is routed directly into the nearest stream via the stormwater system.  The more water there is entering the stream and the faster it is moving, the more the stream banks</w:t>
      </w:r>
      <w:r>
        <w:rPr>
          <w:sz w:val="22"/>
          <w:szCs w:val="22"/>
        </w:rPr>
        <w:t xml:space="preserve"> and bed</w:t>
      </w:r>
      <w:r w:rsidRPr="009B2987">
        <w:rPr>
          <w:sz w:val="22"/>
          <w:szCs w:val="22"/>
        </w:rPr>
        <w:t xml:space="preserve"> are scoured away.  Erosion increases, and once the stream flow slows down this eroded sediment is dropped onto the stream bed where it impacts the stream’s ability to sustain wildlife. </w:t>
      </w:r>
      <w:r w:rsidR="00706AE1">
        <w:rPr>
          <w:sz w:val="22"/>
          <w:szCs w:val="22"/>
        </w:rPr>
        <w:t xml:space="preserve">  In Tanyard Creek this only occurs near the confluence with the river, yet there are still few to no habitable areas for macroinvertebrates.</w:t>
      </w:r>
      <w:r w:rsidRPr="009B2987">
        <w:rPr>
          <w:sz w:val="22"/>
          <w:szCs w:val="22"/>
        </w:rPr>
        <w:t xml:space="preserve"> This increased runoff flow and volume is caused by an increase in the amount of impervious surface in a drainage basin.</w:t>
      </w:r>
      <w:r>
        <w:rPr>
          <w:sz w:val="22"/>
          <w:szCs w:val="22"/>
        </w:rPr>
        <w:t xml:space="preserve">  W</w:t>
      </w:r>
      <w:r w:rsidRPr="009B2987">
        <w:rPr>
          <w:sz w:val="22"/>
          <w:szCs w:val="22"/>
        </w:rPr>
        <w:t>hen there are more roads, parking lots, and buildings with impervious surface</w:t>
      </w:r>
      <w:r>
        <w:rPr>
          <w:sz w:val="22"/>
          <w:szCs w:val="22"/>
        </w:rPr>
        <w:t>s, l</w:t>
      </w:r>
      <w:r w:rsidRPr="009B2987">
        <w:rPr>
          <w:sz w:val="22"/>
          <w:szCs w:val="22"/>
        </w:rPr>
        <w:t>ess rain water can soak naturally into the ground</w:t>
      </w:r>
      <w:r>
        <w:rPr>
          <w:sz w:val="22"/>
          <w:szCs w:val="22"/>
        </w:rPr>
        <w:t xml:space="preserve">. </w:t>
      </w:r>
      <w:r w:rsidRPr="009B2987">
        <w:rPr>
          <w:sz w:val="22"/>
          <w:szCs w:val="22"/>
        </w:rPr>
        <w:t xml:space="preserve">  More runoff must be directed into the stormwater system to prevent flooding.  When it rains, this increased water volume doesn’t gradually flow into our rivers and streams </w:t>
      </w:r>
      <w:r>
        <w:rPr>
          <w:sz w:val="22"/>
          <w:szCs w:val="22"/>
        </w:rPr>
        <w:t>unless stormwater controls are in place to slow the runoff down.  S</w:t>
      </w:r>
      <w:r w:rsidRPr="009B2987">
        <w:rPr>
          <w:sz w:val="22"/>
          <w:szCs w:val="22"/>
        </w:rPr>
        <w:t>o, a heavy rain in an area with a high percentage of impervious surface</w:t>
      </w:r>
      <w:r>
        <w:rPr>
          <w:sz w:val="22"/>
          <w:szCs w:val="22"/>
        </w:rPr>
        <w:t>s and insufficient stormwater controls</w:t>
      </w:r>
      <w:r w:rsidRPr="009B2987">
        <w:rPr>
          <w:sz w:val="22"/>
          <w:szCs w:val="22"/>
        </w:rPr>
        <w:t xml:space="preserve"> means that a lot of water is traveling very fast into a nearby stream.  </w:t>
      </w:r>
      <w:r w:rsidR="00F6558D" w:rsidRPr="00F6558D">
        <w:rPr>
          <w:sz w:val="22"/>
          <w:szCs w:val="22"/>
        </w:rPr>
        <w:t>Fifty-five percent (55</w:t>
      </w:r>
      <w:r w:rsidRPr="00F6558D">
        <w:rPr>
          <w:sz w:val="22"/>
          <w:szCs w:val="22"/>
        </w:rPr>
        <w:t xml:space="preserve">%) of the </w:t>
      </w:r>
      <w:r w:rsidR="002D00E4">
        <w:rPr>
          <w:sz w:val="22"/>
          <w:szCs w:val="22"/>
        </w:rPr>
        <w:t>Tanyard</w:t>
      </w:r>
      <w:r w:rsidRPr="00F6558D">
        <w:rPr>
          <w:sz w:val="22"/>
          <w:szCs w:val="22"/>
        </w:rPr>
        <w:t xml:space="preserve"> watershed is covered in impervious area with </w:t>
      </w:r>
      <w:r w:rsidR="003D0F1F">
        <w:rPr>
          <w:sz w:val="22"/>
          <w:szCs w:val="22"/>
        </w:rPr>
        <w:t>most</w:t>
      </w:r>
      <w:r w:rsidR="00F6558D" w:rsidRPr="00F6558D">
        <w:rPr>
          <w:sz w:val="22"/>
          <w:szCs w:val="22"/>
        </w:rPr>
        <w:t xml:space="preserve"> drainage areas </w:t>
      </w:r>
      <w:r w:rsidR="003D0F1F">
        <w:rPr>
          <w:sz w:val="22"/>
          <w:szCs w:val="22"/>
        </w:rPr>
        <w:t xml:space="preserve">between 40 and 60 percent </w:t>
      </w:r>
      <w:r w:rsidRPr="00F6558D">
        <w:rPr>
          <w:sz w:val="22"/>
          <w:szCs w:val="22"/>
        </w:rPr>
        <w:t>impervious area (see Figure 4.4).</w:t>
      </w:r>
      <w:r w:rsidRPr="000A0AD9">
        <w:rPr>
          <w:sz w:val="22"/>
          <w:szCs w:val="22"/>
        </w:rPr>
        <w:t xml:space="preserve">  There is a correlation between increased residential, commercial, and roadway development with erosion, incision, and aggradation in streams.</w:t>
      </w:r>
    </w:p>
    <w:p w:rsidR="008B1305" w:rsidRDefault="008B1305" w:rsidP="008B1305">
      <w:r w:rsidRPr="000A0AD9">
        <w:t xml:space="preserve">The stream buffer along </w:t>
      </w:r>
      <w:r w:rsidR="00706AE1">
        <w:t>Tanyard</w:t>
      </w:r>
      <w:r w:rsidRPr="000A0AD9">
        <w:t xml:space="preserve"> Creek scored an average of </w:t>
      </w:r>
      <w:r w:rsidR="00706AE1">
        <w:t>11.5%</w:t>
      </w:r>
      <w:r w:rsidRPr="000A0AD9">
        <w:t xml:space="preserve"> out of a s</w:t>
      </w:r>
      <w:r>
        <w:t xml:space="preserve">cale of 100%, putting it </w:t>
      </w:r>
      <w:r w:rsidR="00706AE1">
        <w:t xml:space="preserve">well </w:t>
      </w:r>
      <w:r>
        <w:t xml:space="preserve">in the </w:t>
      </w:r>
      <w:r w:rsidRPr="000A0AD9">
        <w:t>“</w:t>
      </w:r>
      <w:r>
        <w:t>Poor</w:t>
      </w:r>
      <w:r w:rsidRPr="000A0AD9">
        <w:t xml:space="preserve">” range.  The reason it scored </w:t>
      </w:r>
      <w:r>
        <w:t>poorly</w:t>
      </w:r>
      <w:r w:rsidRPr="000A0AD9">
        <w:t xml:space="preserve"> is because the buffer is narrow or non-existent in most reaches.</w:t>
      </w:r>
      <w:r>
        <w:t xml:space="preserve">  </w:t>
      </w:r>
      <w:r w:rsidRPr="000A0AD9">
        <w:t>Buffer loss is almost entirely a man-made problem.</w:t>
      </w:r>
      <w:r w:rsidRPr="00DE14A2">
        <w:rPr>
          <w:color w:val="FF0000"/>
        </w:rPr>
        <w:t xml:space="preserve"> </w:t>
      </w:r>
      <w:r>
        <w:t xml:space="preserve"> As mentioned before, the buffer was removed by development done prior to buffer protection ordinances.  In residential areas stream buffers are sometimes removed by property owners during landscaping.  </w:t>
      </w:r>
      <w:r w:rsidR="00706AE1">
        <w:t>Some bank support (such as rip</w:t>
      </w:r>
      <w:r w:rsidRPr="00E30D16">
        <w:t xml:space="preserve">rap and various types of retaining walls) has been added along private property in the residential </w:t>
      </w:r>
      <w:r w:rsidR="00706AE1">
        <w:t>areas of the watershed, and along portions of University property as well.</w:t>
      </w:r>
      <w:r>
        <w:t xml:space="preserve">  When applied properly, this </w:t>
      </w:r>
      <w:r>
        <w:lastRenderedPageBreak/>
        <w:t xml:space="preserve">type of bank stabilization can be very effective.  </w:t>
      </w:r>
      <w:r w:rsidR="00706AE1">
        <w:t xml:space="preserve">Unfortunately, it appears as though some of these measures were taken haphazardly in the past and much of the riprap, etc has just ended up in the bed of the stream.  </w:t>
      </w:r>
      <w:r w:rsidR="00E72526">
        <w:t>Also, many residents</w:t>
      </w:r>
      <w:r>
        <w:t xml:space="preserve"> dump lawn clippings and other yard debris into the stream or the stream buffer and this does not help in stabilization.  Yard debris can have multiple affects on the stream, including using up oxygen which is needed by fish and other stream inhabitants.  The high dissolved oxygen l</w:t>
      </w:r>
      <w:r w:rsidR="00E72526">
        <w:t>evels collected do not indicate</w:t>
      </w:r>
      <w:r>
        <w:t xml:space="preserve"> this as being a concern in </w:t>
      </w:r>
      <w:r w:rsidR="00E72526">
        <w:t>TA</w:t>
      </w:r>
      <w:r>
        <w:t>DB.  However, yard debris can carry fertilizers or pesticides from yards directly to the stream.</w:t>
      </w:r>
    </w:p>
    <w:p w:rsidR="0073383B" w:rsidRDefault="0073383B" w:rsidP="00675021"/>
    <w:p w:rsidR="00E72526" w:rsidRDefault="00E72526" w:rsidP="00E72526">
      <w:r>
        <w:t>Also noted during the streamwalks were a number sewer lines with potential for breaks or future problems.  This does not include the unwalkable reaches of the stream (Ta-1b and Ta-1d) where the state of the sewer lines could not be assessed.</w:t>
      </w:r>
    </w:p>
    <w:p w:rsidR="00E72526" w:rsidRDefault="00E72526" w:rsidP="00675021"/>
    <w:p w:rsidR="0014459E" w:rsidRPr="000217E2" w:rsidRDefault="0014459E" w:rsidP="0014459E">
      <w:pPr>
        <w:rPr>
          <w:b/>
        </w:rPr>
      </w:pPr>
      <w:r>
        <w:rPr>
          <w:b/>
        </w:rPr>
        <w:t xml:space="preserve">3.2 </w:t>
      </w:r>
      <w:r w:rsidRPr="000217E2">
        <w:rPr>
          <w:b/>
        </w:rPr>
        <w:t>Biological Stream Assessment</w:t>
      </w:r>
    </w:p>
    <w:p w:rsidR="0014459E" w:rsidRPr="000217E2" w:rsidRDefault="0014459E" w:rsidP="0014459E">
      <w:pPr>
        <w:rPr>
          <w:b/>
        </w:rPr>
      </w:pPr>
    </w:p>
    <w:p w:rsidR="0014459E" w:rsidRPr="000217E2" w:rsidRDefault="0014459E" w:rsidP="0014459E">
      <w:pPr>
        <w:rPr>
          <w:b/>
        </w:rPr>
      </w:pPr>
      <w:r w:rsidRPr="000217E2">
        <w:rPr>
          <w:b/>
        </w:rPr>
        <w:t>3.2.1 How Macroinvertebrates Are Indicators of Stream Health</w:t>
      </w:r>
    </w:p>
    <w:p w:rsidR="0014459E" w:rsidRDefault="0014459E" w:rsidP="0014459E"/>
    <w:p w:rsidR="0014459E" w:rsidRDefault="0014459E" w:rsidP="0014459E">
      <w:r>
        <w:t>As mentioned earlier, macroinvertebrates are small bugs that can be seen with the human eye that live in the beds of streams.  Since different species of macroinvertebrates are more sensitive to pollution and other impairments than others, the number and diversity of macroinvertebrates that are found in a stream can tell us a lot about water quality and stream health.</w:t>
      </w:r>
    </w:p>
    <w:p w:rsidR="0014459E" w:rsidRDefault="0014459E" w:rsidP="0014459E"/>
    <w:p w:rsidR="0014459E" w:rsidRPr="00A52A7C" w:rsidRDefault="0014459E" w:rsidP="0014459E">
      <w:pPr>
        <w:rPr>
          <w:b/>
          <w:i/>
        </w:rPr>
      </w:pPr>
      <w:r w:rsidRPr="00312456">
        <w:rPr>
          <w:b/>
          <w:i/>
        </w:rPr>
        <w:t>Photo</w:t>
      </w:r>
      <w:r>
        <w:rPr>
          <w:b/>
          <w:i/>
        </w:rPr>
        <w:t xml:space="preserve"> 3.2.1.1: </w:t>
      </w:r>
      <w:r w:rsidRPr="00A52A7C">
        <w:rPr>
          <w:b/>
          <w:i/>
        </w:rPr>
        <w:t>Macroinvertebrates</w:t>
      </w:r>
    </w:p>
    <w:p w:rsidR="0014459E" w:rsidRDefault="0014459E" w:rsidP="0014459E"/>
    <w:p w:rsidR="0014459E" w:rsidRDefault="0014459E" w:rsidP="0014459E">
      <w:pPr>
        <w:jc w:val="center"/>
      </w:pPr>
      <w:r w:rsidRPr="00642E21">
        <w:rPr>
          <w:noProof/>
        </w:rPr>
        <w:drawing>
          <wp:inline distT="0" distB="0" distL="0" distR="0" wp14:anchorId="0C6A49A1" wp14:editId="64975F68">
            <wp:extent cx="2628900" cy="1552575"/>
            <wp:effectExtent l="0" t="0" r="0" b="0"/>
            <wp:docPr id="21" name="Picture 10" descr="stonefly_pic.jpg"/>
            <wp:cNvGraphicFramePr/>
            <a:graphic xmlns:a="http://schemas.openxmlformats.org/drawingml/2006/main">
              <a:graphicData uri="http://schemas.openxmlformats.org/drawingml/2006/picture">
                <pic:pic xmlns:pic="http://schemas.openxmlformats.org/drawingml/2006/picture">
                  <pic:nvPicPr>
                    <pic:cNvPr id="9" name="Picture 8" descr="stonefly_pic.jpg"/>
                    <pic:cNvPicPr>
                      <a:picLocks noChangeAspect="1"/>
                    </pic:cNvPicPr>
                  </pic:nvPicPr>
                  <pic:blipFill>
                    <a:blip r:embed="rId17" cstate="print"/>
                    <a:srcRect/>
                    <a:stretch>
                      <a:fillRect/>
                    </a:stretch>
                  </pic:blipFill>
                  <pic:spPr bwMode="auto">
                    <a:xfrm>
                      <a:off x="0" y="0"/>
                      <a:ext cx="2628900" cy="1552575"/>
                    </a:xfrm>
                    <a:prstGeom prst="rect">
                      <a:avLst/>
                    </a:prstGeom>
                    <a:noFill/>
                    <a:ln w="9525">
                      <a:noFill/>
                      <a:miter lim="800000"/>
                      <a:headEnd/>
                      <a:tailEnd/>
                    </a:ln>
                  </pic:spPr>
                </pic:pic>
              </a:graphicData>
            </a:graphic>
          </wp:inline>
        </w:drawing>
      </w:r>
      <w:r>
        <w:t xml:space="preserve">   </w:t>
      </w:r>
      <w:r w:rsidRPr="00642E21">
        <w:rPr>
          <w:noProof/>
        </w:rPr>
        <w:drawing>
          <wp:inline distT="0" distB="0" distL="0" distR="0" wp14:anchorId="1E340248" wp14:editId="4C485467">
            <wp:extent cx="1152525" cy="1524000"/>
            <wp:effectExtent l="0" t="0" r="0" b="0"/>
            <wp:docPr id="22" name="Picture 11" descr="midgefly_pic.jpg"/>
            <wp:cNvGraphicFramePr/>
            <a:graphic xmlns:a="http://schemas.openxmlformats.org/drawingml/2006/main">
              <a:graphicData uri="http://schemas.openxmlformats.org/drawingml/2006/picture">
                <pic:pic xmlns:pic="http://schemas.openxmlformats.org/drawingml/2006/picture">
                  <pic:nvPicPr>
                    <pic:cNvPr id="10" name="Picture 9" descr="midgefly_pic.jpg"/>
                    <pic:cNvPicPr>
                      <a:picLocks noChangeAspect="1"/>
                    </pic:cNvPicPr>
                  </pic:nvPicPr>
                  <pic:blipFill>
                    <a:blip r:embed="rId18" cstate="print"/>
                    <a:srcRect/>
                    <a:stretch>
                      <a:fillRect/>
                    </a:stretch>
                  </pic:blipFill>
                  <pic:spPr bwMode="auto">
                    <a:xfrm>
                      <a:off x="0" y="0"/>
                      <a:ext cx="1150575" cy="1521422"/>
                    </a:xfrm>
                    <a:prstGeom prst="rect">
                      <a:avLst/>
                    </a:prstGeom>
                    <a:noFill/>
                    <a:ln w="9525">
                      <a:noFill/>
                      <a:miter lim="800000"/>
                      <a:headEnd/>
                      <a:tailEnd/>
                    </a:ln>
                  </pic:spPr>
                </pic:pic>
              </a:graphicData>
            </a:graphic>
          </wp:inline>
        </w:drawing>
      </w:r>
    </w:p>
    <w:p w:rsidR="0014459E" w:rsidRDefault="0014459E" w:rsidP="0014459E">
      <w:pPr>
        <w:rPr>
          <w:b/>
          <w:i/>
        </w:rPr>
      </w:pPr>
    </w:p>
    <w:p w:rsidR="0014459E" w:rsidRPr="00A52A7C" w:rsidRDefault="0014459E" w:rsidP="0014459E">
      <w:pPr>
        <w:rPr>
          <w:b/>
          <w:i/>
        </w:rPr>
      </w:pPr>
      <w:r>
        <w:rPr>
          <w:b/>
          <w:i/>
        </w:rPr>
        <w:t xml:space="preserve">Photo 3.2.1.2: </w:t>
      </w:r>
      <w:r w:rsidRPr="00A52A7C">
        <w:rPr>
          <w:b/>
          <w:i/>
        </w:rPr>
        <w:t>Macroinvertebrate Sampling</w:t>
      </w:r>
    </w:p>
    <w:p w:rsidR="0014459E" w:rsidRDefault="0014459E" w:rsidP="0014459E"/>
    <w:p w:rsidR="0014459E" w:rsidRDefault="0014459E" w:rsidP="0014459E">
      <w:pPr>
        <w:jc w:val="center"/>
      </w:pPr>
      <w:r w:rsidRPr="00642E21">
        <w:rPr>
          <w:noProof/>
        </w:rPr>
        <w:drawing>
          <wp:inline distT="0" distB="0" distL="0" distR="0" wp14:anchorId="0DDAE1DE" wp14:editId="2117AB16">
            <wp:extent cx="3676650" cy="2171700"/>
            <wp:effectExtent l="0" t="0" r="0" b="0"/>
            <wp:docPr id="23" name="Picture 9" descr="IMGP3888.JPG"/>
            <wp:cNvGraphicFramePr/>
            <a:graphic xmlns:a="http://schemas.openxmlformats.org/drawingml/2006/main">
              <a:graphicData uri="http://schemas.openxmlformats.org/drawingml/2006/picture">
                <pic:pic xmlns:pic="http://schemas.openxmlformats.org/drawingml/2006/picture">
                  <pic:nvPicPr>
                    <pic:cNvPr id="9" name="Picture 8" descr="IMGP3888.JPG"/>
                    <pic:cNvPicPr>
                      <a:picLocks noChangeAspect="1"/>
                    </pic:cNvPicPr>
                  </pic:nvPicPr>
                  <pic:blipFill>
                    <a:blip r:embed="rId19" cstate="print"/>
                    <a:srcRect/>
                    <a:stretch>
                      <a:fillRect/>
                    </a:stretch>
                  </pic:blipFill>
                  <pic:spPr bwMode="auto">
                    <a:xfrm>
                      <a:off x="0" y="0"/>
                      <a:ext cx="3676650" cy="2171700"/>
                    </a:xfrm>
                    <a:prstGeom prst="rect">
                      <a:avLst/>
                    </a:prstGeom>
                    <a:noFill/>
                    <a:ln w="9525">
                      <a:noFill/>
                      <a:miter lim="800000"/>
                      <a:headEnd/>
                      <a:tailEnd/>
                    </a:ln>
                  </pic:spPr>
                </pic:pic>
              </a:graphicData>
            </a:graphic>
          </wp:inline>
        </w:drawing>
      </w:r>
    </w:p>
    <w:p w:rsidR="0014459E" w:rsidRDefault="0014459E" w:rsidP="0014459E"/>
    <w:p w:rsidR="0014459E" w:rsidRDefault="0014459E" w:rsidP="0014459E">
      <w:pPr>
        <w:rPr>
          <w:b/>
        </w:rPr>
      </w:pPr>
      <w:r w:rsidRPr="000217E2">
        <w:rPr>
          <w:b/>
        </w:rPr>
        <w:t xml:space="preserve">3.2.2 </w:t>
      </w:r>
      <w:r w:rsidR="00CC054B">
        <w:rPr>
          <w:b/>
        </w:rPr>
        <w:t>Macroinvertebrate Collection and</w:t>
      </w:r>
      <w:r w:rsidRPr="000217E2">
        <w:rPr>
          <w:b/>
        </w:rPr>
        <w:t xml:space="preserve"> Scoring Method</w:t>
      </w:r>
      <w:r w:rsidR="00CC054B">
        <w:rPr>
          <w:b/>
        </w:rPr>
        <w:t>s</w:t>
      </w:r>
    </w:p>
    <w:p w:rsidR="0014459E" w:rsidRPr="000217E2" w:rsidRDefault="0014459E" w:rsidP="0014459E">
      <w:pPr>
        <w:rPr>
          <w:b/>
        </w:rPr>
      </w:pPr>
    </w:p>
    <w:p w:rsidR="00A61637" w:rsidRPr="00A61637" w:rsidRDefault="00EB0F93" w:rsidP="00D93278">
      <w:r w:rsidRPr="004D344A">
        <w:rPr>
          <w:rFonts w:cs="Tms Rmn"/>
          <w:color w:val="000000"/>
        </w:rPr>
        <w:t>Macr</w:t>
      </w:r>
      <w:r>
        <w:rPr>
          <w:rFonts w:cs="Tms Rmn"/>
          <w:color w:val="000000"/>
        </w:rPr>
        <w:t>oinvertebrate samples from Tanyard</w:t>
      </w:r>
      <w:r w:rsidRPr="004D344A">
        <w:rPr>
          <w:rFonts w:cs="Tms Rmn"/>
          <w:color w:val="000000"/>
        </w:rPr>
        <w:t xml:space="preserve"> Creek were collected</w:t>
      </w:r>
      <w:r w:rsidR="00A61637">
        <w:rPr>
          <w:rFonts w:cs="Tms Rmn"/>
          <w:color w:val="000000"/>
        </w:rPr>
        <w:t xml:space="preserve"> and </w:t>
      </w:r>
      <w:r w:rsidRPr="004D344A">
        <w:rPr>
          <w:rFonts w:cs="Tms Rmn"/>
          <w:color w:val="000000"/>
        </w:rPr>
        <w:t>evaluated by the University Of G</w:t>
      </w:r>
      <w:r w:rsidR="00A61637">
        <w:rPr>
          <w:rFonts w:cs="Tms Rmn"/>
          <w:color w:val="000000"/>
        </w:rPr>
        <w:t>eorgia School Of Ecology in 20</w:t>
      </w:r>
      <w:r w:rsidR="007A45C8">
        <w:rPr>
          <w:rFonts w:cs="Tms Rmn"/>
          <w:color w:val="000000"/>
        </w:rPr>
        <w:t>11</w:t>
      </w:r>
      <w:r w:rsidRPr="004D344A">
        <w:rPr>
          <w:rFonts w:cs="Tms Rmn"/>
          <w:color w:val="000000"/>
        </w:rPr>
        <w:t>. These samples were collected at</w:t>
      </w:r>
      <w:r>
        <w:rPr>
          <w:rFonts w:cs="Tms Rmn"/>
          <w:color w:val="000000"/>
        </w:rPr>
        <w:t xml:space="preserve"> </w:t>
      </w:r>
      <w:r w:rsidR="00573800">
        <w:rPr>
          <w:rFonts w:cs="Tms Rmn"/>
          <w:color w:val="000000"/>
        </w:rPr>
        <w:t>two sites along Tanyard Creek (TAN1 and TAN2)</w:t>
      </w:r>
      <w:r w:rsidR="00A61637">
        <w:rPr>
          <w:rFonts w:cs="Tms Rmn"/>
          <w:color w:val="000000"/>
        </w:rPr>
        <w:t>, as shown in Figure 3.3.2.1.</w:t>
      </w:r>
      <w:r w:rsidR="00A61637">
        <w:t xml:space="preserve">  The results from the sampling sites were scored using two methods. The Save </w:t>
      </w:r>
      <w:r w:rsidR="00A61637" w:rsidRPr="00A63D6E">
        <w:rPr>
          <w:i/>
        </w:rPr>
        <w:t>Our Streams</w:t>
      </w:r>
      <w:r w:rsidR="00A61637">
        <w:rPr>
          <w:i/>
        </w:rPr>
        <w:t xml:space="preserve"> (SOS)</w:t>
      </w:r>
      <w:r w:rsidR="00A61637" w:rsidRPr="00A63D6E">
        <w:rPr>
          <w:i/>
        </w:rPr>
        <w:t xml:space="preserve"> Program</w:t>
      </w:r>
      <w:r w:rsidR="00A61637">
        <w:t xml:space="preserve"> of the </w:t>
      </w:r>
      <w:r w:rsidR="00A61637" w:rsidRPr="00BC4820">
        <w:t xml:space="preserve">Izaak Walton League of America, which is based on the presence or absence of “sensitive,” “somewhat sensitive,” and “tolerant” </w:t>
      </w:r>
      <w:r w:rsidR="00A61637">
        <w:t xml:space="preserve">types of macroinvertebrates.  </w:t>
      </w:r>
      <w:r w:rsidR="00A61637" w:rsidRPr="00BC4820">
        <w:t>Numerical scores were used to indicate water quality (excellent &gt; 22, good = 17-21, fair = 11-16, poor &lt; 11)</w:t>
      </w:r>
      <w:r w:rsidR="00A61637">
        <w:t>.</w:t>
      </w:r>
    </w:p>
    <w:p w:rsidR="00A61637" w:rsidRDefault="00A61637" w:rsidP="00D93278">
      <w:pPr>
        <w:rPr>
          <w:rFonts w:cs="Tms Rmn"/>
          <w:color w:val="000000"/>
        </w:rPr>
      </w:pPr>
    </w:p>
    <w:p w:rsidR="00D93278" w:rsidRDefault="00D93278" w:rsidP="00D93278">
      <w:pPr>
        <w:rPr>
          <w:rFonts w:cs="Tms Rmn"/>
          <w:color w:val="000000"/>
        </w:rPr>
      </w:pPr>
      <w:r>
        <w:rPr>
          <w:rFonts w:cs="Tms Rmn"/>
          <w:color w:val="000000"/>
        </w:rPr>
        <w:t>The Family-level Biotic Index (FBI) was used to evaluate the health of in-stream macroinvertebrates, which can then be correlated with the overall health of the stream itself. Macroinvertebrates were collected and then identified to the Family taxonomic level.</w:t>
      </w:r>
      <w:r>
        <w:t xml:space="preserve"> </w:t>
      </w:r>
      <w:r>
        <w:rPr>
          <w:rFonts w:cs="Tms Rmn"/>
          <w:color w:val="000000"/>
        </w:rPr>
        <w:t>Tolerance values were assigned to each taxon using the Family-level Biotic Index (Hilsenhoff 1988). This system assigns macroinvertebrate families a value of 0-10 based on their sensitivity to organic pollution (Excellent = 0.00 – 3.75; Very Good = 3.76 – 4.25; Good = 4.26–5.00; Fair = 5.01 – 5.75; Fairly poor = 5.76 – 6.50; Poor = 6.51 – 7.25; Very poor = 7.26 –10.00). Thus, the higher a</w:t>
      </w:r>
      <w:r w:rsidR="00AC5F44">
        <w:rPr>
          <w:rFonts w:cs="Tms Rmn"/>
          <w:color w:val="000000"/>
        </w:rPr>
        <w:t>n</w:t>
      </w:r>
      <w:r>
        <w:rPr>
          <w:rFonts w:cs="Tms Rmn"/>
          <w:color w:val="000000"/>
        </w:rPr>
        <w:t xml:space="preserve"> FBI score, the more degraded a stream is. </w:t>
      </w:r>
    </w:p>
    <w:p w:rsidR="00EB0F93" w:rsidRDefault="00EB0F93" w:rsidP="00EB0F93">
      <w:pPr>
        <w:rPr>
          <w:rFonts w:cs="Tms Rmn"/>
          <w:color w:val="000000"/>
        </w:rPr>
      </w:pPr>
    </w:p>
    <w:p w:rsidR="00A003AB" w:rsidRDefault="00A003AB" w:rsidP="00A003AB">
      <w:pPr>
        <w:rPr>
          <w:b/>
        </w:rPr>
      </w:pPr>
      <w:r w:rsidRPr="000217E2">
        <w:rPr>
          <w:b/>
        </w:rPr>
        <w:t xml:space="preserve">3.2.3 Biological Score Results for </w:t>
      </w:r>
      <w:r w:rsidR="007A45C8">
        <w:rPr>
          <w:b/>
        </w:rPr>
        <w:t>Tanyard</w:t>
      </w:r>
      <w:r w:rsidRPr="000217E2">
        <w:rPr>
          <w:b/>
        </w:rPr>
        <w:t xml:space="preserve"> Creek</w:t>
      </w:r>
    </w:p>
    <w:p w:rsidR="00A003AB" w:rsidRPr="000217E2" w:rsidRDefault="00A003AB" w:rsidP="00A003AB">
      <w:pPr>
        <w:rPr>
          <w:b/>
        </w:rPr>
      </w:pPr>
    </w:p>
    <w:p w:rsidR="00A003AB" w:rsidRDefault="00A003AB" w:rsidP="00A003AB">
      <w:r>
        <w:t>Table 3.2.3.1 below lists the biological score for each sampling site.  Please refer to the map to see where each sampl</w:t>
      </w:r>
      <w:r w:rsidR="007A45C8">
        <w:t>ing site is located in the Tanyard</w:t>
      </w:r>
      <w:r>
        <w:t xml:space="preserve"> Creek drainage basin.</w:t>
      </w:r>
    </w:p>
    <w:p w:rsidR="00A003AB" w:rsidRDefault="00A003AB" w:rsidP="00A003AB"/>
    <w:p w:rsidR="00A003AB" w:rsidRDefault="00A003AB" w:rsidP="00A003AB">
      <w:pPr>
        <w:rPr>
          <w:b/>
          <w:i/>
        </w:rPr>
      </w:pPr>
      <w:r>
        <w:rPr>
          <w:b/>
          <w:i/>
        </w:rPr>
        <w:t>Table 3.2.3.1 Macroinvertebrate Scores</w:t>
      </w:r>
    </w:p>
    <w:p w:rsidR="00A003AB" w:rsidRPr="002039A7" w:rsidRDefault="00A003AB" w:rsidP="00A003AB"/>
    <w:p w:rsidR="00A003AB" w:rsidRDefault="00A003AB" w:rsidP="00A003AB">
      <w:pPr>
        <w:rPr>
          <w:b/>
          <w:i/>
        </w:rPr>
      </w:pPr>
    </w:p>
    <w:tbl>
      <w:tblPr>
        <w:tblStyle w:val="TableGrid"/>
        <w:tblW w:w="0" w:type="auto"/>
        <w:jc w:val="center"/>
        <w:tblLook w:val="00A0" w:firstRow="1" w:lastRow="0" w:firstColumn="1" w:lastColumn="0" w:noHBand="0" w:noVBand="0"/>
      </w:tblPr>
      <w:tblGrid>
        <w:gridCol w:w="1368"/>
        <w:gridCol w:w="1440"/>
        <w:gridCol w:w="1350"/>
        <w:gridCol w:w="1350"/>
        <w:gridCol w:w="1350"/>
      </w:tblGrid>
      <w:tr w:rsidR="00A61637" w:rsidRPr="0014459E" w:rsidTr="00CC054B">
        <w:trPr>
          <w:jc w:val="center"/>
        </w:trPr>
        <w:tc>
          <w:tcPr>
            <w:tcW w:w="1368"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A61637" w:rsidRPr="00897C5E" w:rsidRDefault="00A61637" w:rsidP="00A003AB">
            <w:pPr>
              <w:rPr>
                <w:b/>
                <w:color w:val="FFFFFF" w:themeColor="background1"/>
              </w:rPr>
            </w:pPr>
            <w:r w:rsidRPr="00897C5E">
              <w:rPr>
                <w:b/>
                <w:color w:val="FFFFFF" w:themeColor="background1"/>
              </w:rPr>
              <w:t>Sample Site</w:t>
            </w:r>
          </w:p>
        </w:tc>
        <w:tc>
          <w:tcPr>
            <w:tcW w:w="144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A61637" w:rsidRPr="00897C5E" w:rsidRDefault="00A61637" w:rsidP="00A003AB">
            <w:pPr>
              <w:rPr>
                <w:b/>
                <w:color w:val="FFFFFF" w:themeColor="background1"/>
              </w:rPr>
            </w:pPr>
            <w:r>
              <w:rPr>
                <w:b/>
                <w:color w:val="FFFFFF" w:themeColor="background1"/>
              </w:rPr>
              <w:t>FBI Score</w:t>
            </w:r>
          </w:p>
        </w:tc>
        <w:tc>
          <w:tcPr>
            <w:tcW w:w="135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A61637" w:rsidRPr="00897C5E" w:rsidRDefault="00A61637" w:rsidP="00A003AB">
            <w:pPr>
              <w:rPr>
                <w:b/>
                <w:color w:val="FFFFFF" w:themeColor="background1"/>
              </w:rPr>
            </w:pPr>
            <w:r>
              <w:rPr>
                <w:b/>
                <w:color w:val="FFFFFF" w:themeColor="background1"/>
              </w:rPr>
              <w:t>Ranking</w:t>
            </w:r>
          </w:p>
        </w:tc>
        <w:tc>
          <w:tcPr>
            <w:tcW w:w="135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A61637" w:rsidRDefault="00A61637" w:rsidP="00A003AB">
            <w:pPr>
              <w:rPr>
                <w:b/>
                <w:color w:val="FFFFFF" w:themeColor="background1"/>
              </w:rPr>
            </w:pPr>
            <w:r>
              <w:rPr>
                <w:b/>
                <w:color w:val="FFFFFF" w:themeColor="background1"/>
              </w:rPr>
              <w:t>SOS Score</w:t>
            </w:r>
          </w:p>
        </w:tc>
        <w:tc>
          <w:tcPr>
            <w:tcW w:w="135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A61637" w:rsidRDefault="00A61637" w:rsidP="00A003AB">
            <w:pPr>
              <w:rPr>
                <w:b/>
                <w:color w:val="FFFFFF" w:themeColor="background1"/>
              </w:rPr>
            </w:pPr>
            <w:r>
              <w:rPr>
                <w:b/>
                <w:color w:val="FFFFFF" w:themeColor="background1"/>
              </w:rPr>
              <w:t>Ranking</w:t>
            </w:r>
          </w:p>
        </w:tc>
      </w:tr>
      <w:tr w:rsidR="00A61637" w:rsidRPr="0014459E" w:rsidTr="00CC054B">
        <w:trPr>
          <w:trHeight w:val="341"/>
          <w:jc w:val="center"/>
        </w:trPr>
        <w:tc>
          <w:tcPr>
            <w:tcW w:w="1368"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A61637" w:rsidRPr="00897C5E" w:rsidRDefault="00A61637" w:rsidP="00A003AB">
            <w:pPr>
              <w:jc w:val="center"/>
            </w:pPr>
            <w:r>
              <w:t>TAN</w:t>
            </w:r>
            <w:r w:rsidRPr="00897C5E">
              <w:t>1</w:t>
            </w:r>
          </w:p>
        </w:tc>
        <w:tc>
          <w:tcPr>
            <w:tcW w:w="144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A61637" w:rsidRPr="00897C5E" w:rsidRDefault="00A61637" w:rsidP="00A003AB">
            <w:pPr>
              <w:jc w:val="center"/>
            </w:pPr>
            <w:r>
              <w:t>6.16</w:t>
            </w:r>
          </w:p>
        </w:tc>
        <w:tc>
          <w:tcPr>
            <w:tcW w:w="135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A61637" w:rsidRPr="00897C5E" w:rsidRDefault="00A61637" w:rsidP="00A61637">
            <w:pPr>
              <w:jc w:val="center"/>
            </w:pPr>
            <w:r>
              <w:t>Fairly Poor</w:t>
            </w:r>
          </w:p>
        </w:tc>
        <w:tc>
          <w:tcPr>
            <w:tcW w:w="135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A61637" w:rsidRDefault="00A61637" w:rsidP="00A61637">
            <w:pPr>
              <w:jc w:val="center"/>
            </w:pPr>
            <w:r>
              <w:t>7</w:t>
            </w:r>
          </w:p>
        </w:tc>
        <w:tc>
          <w:tcPr>
            <w:tcW w:w="135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A61637" w:rsidRDefault="00A61637" w:rsidP="00A61637">
            <w:pPr>
              <w:jc w:val="center"/>
            </w:pPr>
            <w:r>
              <w:t>Poor</w:t>
            </w:r>
          </w:p>
        </w:tc>
      </w:tr>
      <w:tr w:rsidR="00A61637" w:rsidRPr="0014459E" w:rsidTr="00CC054B">
        <w:trPr>
          <w:trHeight w:val="332"/>
          <w:jc w:val="center"/>
        </w:trPr>
        <w:tc>
          <w:tcPr>
            <w:tcW w:w="1368"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A61637" w:rsidRPr="00897C5E" w:rsidRDefault="00A61637" w:rsidP="00A003AB">
            <w:pPr>
              <w:jc w:val="center"/>
            </w:pPr>
            <w:r>
              <w:t>TAN</w:t>
            </w:r>
            <w:r w:rsidRPr="00897C5E">
              <w:t>2</w:t>
            </w:r>
          </w:p>
        </w:tc>
        <w:tc>
          <w:tcPr>
            <w:tcW w:w="144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A61637" w:rsidRPr="00897C5E" w:rsidRDefault="00A61637" w:rsidP="00A003AB">
            <w:pPr>
              <w:jc w:val="center"/>
            </w:pPr>
            <w:r>
              <w:t>6.53</w:t>
            </w:r>
          </w:p>
        </w:tc>
        <w:tc>
          <w:tcPr>
            <w:tcW w:w="135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A61637" w:rsidRPr="00897C5E" w:rsidRDefault="00A61637" w:rsidP="00A61637">
            <w:pPr>
              <w:jc w:val="center"/>
            </w:pPr>
            <w:r>
              <w:t>Poor</w:t>
            </w:r>
          </w:p>
        </w:tc>
        <w:tc>
          <w:tcPr>
            <w:tcW w:w="135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A61637" w:rsidRDefault="00A61637" w:rsidP="00A61637">
            <w:pPr>
              <w:jc w:val="center"/>
            </w:pPr>
            <w:r>
              <w:t>6</w:t>
            </w:r>
          </w:p>
        </w:tc>
        <w:tc>
          <w:tcPr>
            <w:tcW w:w="135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A61637" w:rsidRDefault="00A61637" w:rsidP="00A61637">
            <w:pPr>
              <w:jc w:val="center"/>
            </w:pPr>
            <w:r>
              <w:t>Poor</w:t>
            </w:r>
          </w:p>
        </w:tc>
      </w:tr>
    </w:tbl>
    <w:p w:rsidR="00A003AB" w:rsidRDefault="00A003AB" w:rsidP="00EB0F93">
      <w:pPr>
        <w:rPr>
          <w:rFonts w:cs="Tms Rmn"/>
          <w:color w:val="000000"/>
        </w:rPr>
      </w:pPr>
    </w:p>
    <w:p w:rsidR="00A003AB" w:rsidRDefault="00A003AB" w:rsidP="00EB0F93">
      <w:pPr>
        <w:rPr>
          <w:rFonts w:cs="Tms Rmn"/>
          <w:color w:val="000000"/>
        </w:rPr>
      </w:pPr>
    </w:p>
    <w:p w:rsidR="00EB0F93" w:rsidRPr="00EB0F93" w:rsidRDefault="00A61637" w:rsidP="00EB0F93">
      <w:pPr>
        <w:rPr>
          <w:rFonts w:cs="Tms Rmn"/>
          <w:color w:val="0070C0"/>
        </w:rPr>
      </w:pPr>
      <w:r>
        <w:rPr>
          <w:rFonts w:cs="Tms Rmn"/>
        </w:rPr>
        <w:t>FBI scores were</w:t>
      </w:r>
      <w:r w:rsidR="00573800" w:rsidRPr="00573800">
        <w:rPr>
          <w:rFonts w:cs="Tms Rmn"/>
        </w:rPr>
        <w:t xml:space="preserve"> “fair</w:t>
      </w:r>
      <w:r w:rsidR="00573800">
        <w:rPr>
          <w:rFonts w:cs="Tms Rmn"/>
        </w:rPr>
        <w:t>ly poor</w:t>
      </w:r>
      <w:r w:rsidR="00EB0F93" w:rsidRPr="00573800">
        <w:rPr>
          <w:rFonts w:cs="Tms Rmn"/>
        </w:rPr>
        <w:t xml:space="preserve">” </w:t>
      </w:r>
      <w:r w:rsidR="00573800" w:rsidRPr="00573800">
        <w:rPr>
          <w:rFonts w:cs="Tms Rmn"/>
        </w:rPr>
        <w:t xml:space="preserve">for TAN1 </w:t>
      </w:r>
      <w:r w:rsidR="00573800">
        <w:rPr>
          <w:rFonts w:cs="Tms Rmn"/>
        </w:rPr>
        <w:t>and “</w:t>
      </w:r>
      <w:r w:rsidR="00EB0F93" w:rsidRPr="00573800">
        <w:rPr>
          <w:rFonts w:cs="Tms Rmn"/>
        </w:rPr>
        <w:t xml:space="preserve">poor” </w:t>
      </w:r>
      <w:r w:rsidR="00573800" w:rsidRPr="00573800">
        <w:rPr>
          <w:rFonts w:cs="Tms Rmn"/>
        </w:rPr>
        <w:t>for TAN</w:t>
      </w:r>
      <w:r w:rsidR="00573800" w:rsidRPr="00D93278">
        <w:rPr>
          <w:rFonts w:cs="Tms Rmn"/>
        </w:rPr>
        <w:t>2</w:t>
      </w:r>
      <w:r>
        <w:rPr>
          <w:rFonts w:cs="Tms Rmn"/>
        </w:rPr>
        <w:t xml:space="preserve"> while SOS scores were “poor” for both</w:t>
      </w:r>
      <w:r w:rsidR="00573800" w:rsidRPr="00D93278">
        <w:rPr>
          <w:rFonts w:cs="Tms Rmn"/>
        </w:rPr>
        <w:t>.</w:t>
      </w:r>
      <w:r w:rsidR="00EB0F93" w:rsidRPr="004D344A">
        <w:rPr>
          <w:rFonts w:cs="Tms Rmn"/>
          <w:color w:val="000000"/>
        </w:rPr>
        <w:t xml:space="preserve"> </w:t>
      </w:r>
      <w:r w:rsidR="00573800" w:rsidRPr="00573800">
        <w:rPr>
          <w:rFonts w:cs="Tms Rmn"/>
        </w:rPr>
        <w:t>This indicates</w:t>
      </w:r>
      <w:r w:rsidR="00EB0F93" w:rsidRPr="00573800">
        <w:rPr>
          <w:rFonts w:cs="Tms Rmn"/>
        </w:rPr>
        <w:t xml:space="preserve"> a lack of macroinvertebrate</w:t>
      </w:r>
      <w:r w:rsidR="00573800" w:rsidRPr="00573800">
        <w:rPr>
          <w:rFonts w:cs="Tms Rmn"/>
        </w:rPr>
        <w:t xml:space="preserve"> presence</w:t>
      </w:r>
      <w:r w:rsidR="00AC5F44">
        <w:rPr>
          <w:rFonts w:cs="Tms Rmn"/>
        </w:rPr>
        <w:t xml:space="preserve"> thro</w:t>
      </w:r>
      <w:r>
        <w:rPr>
          <w:rFonts w:cs="Tms Rmn"/>
        </w:rPr>
        <w:t>ughout Tanyard Creek</w:t>
      </w:r>
      <w:r w:rsidR="00EB0F93" w:rsidRPr="00573800">
        <w:rPr>
          <w:rFonts w:cs="Tms Rmn"/>
        </w:rPr>
        <w:t>.</w:t>
      </w:r>
      <w:r w:rsidR="00EB0F93" w:rsidRPr="00EB0F93">
        <w:rPr>
          <w:rFonts w:cs="Tms Rmn"/>
          <w:color w:val="0070C0"/>
        </w:rPr>
        <w:t xml:space="preserve"> </w:t>
      </w:r>
      <w:r w:rsidR="00EB0F93" w:rsidRPr="00573800">
        <w:rPr>
          <w:rFonts w:cs="Tms Rmn"/>
        </w:rPr>
        <w:t>This coincides with statements made previous</w:t>
      </w:r>
      <w:r w:rsidR="00573800">
        <w:rPr>
          <w:rFonts w:cs="Tms Rmn"/>
        </w:rPr>
        <w:t>ly about the inadequacy of Tanyard</w:t>
      </w:r>
      <w:r w:rsidR="00EB0F93" w:rsidRPr="00573800">
        <w:rPr>
          <w:rFonts w:cs="Tms Rmn"/>
        </w:rPr>
        <w:t xml:space="preserve"> Creek’s in-stream habitat</w:t>
      </w:r>
      <w:r w:rsidR="00AC5F44">
        <w:rPr>
          <w:rFonts w:cs="Tms Rmn"/>
          <w:color w:val="000000"/>
        </w:rPr>
        <w:t>. Much of Tanyard Creek has been armored along the banks. W</w:t>
      </w:r>
      <w:r w:rsidR="00EB0F93" w:rsidRPr="004D344A">
        <w:rPr>
          <w:rFonts w:cs="Tms Rmn"/>
          <w:color w:val="000000"/>
        </w:rPr>
        <w:t xml:space="preserve">ithout adequate rock and cobble, as well as other natural habitat features, the proliferation of macroinvertebrates in the stream is significantly hindered. </w:t>
      </w:r>
    </w:p>
    <w:p w:rsidR="0014459E" w:rsidRDefault="0014459E" w:rsidP="0014459E">
      <w:pPr>
        <w:rPr>
          <w:b/>
          <w:i/>
        </w:rPr>
      </w:pPr>
    </w:p>
    <w:p w:rsidR="00D36630" w:rsidRPr="00CC054B" w:rsidRDefault="002F39DB" w:rsidP="00675021">
      <w:pPr>
        <w:rPr>
          <w:b/>
          <w:i/>
        </w:rPr>
      </w:pPr>
      <w:r>
        <w:rPr>
          <w:noProof/>
        </w:rPr>
        <mc:AlternateContent>
          <mc:Choice Requires="wps">
            <w:drawing>
              <wp:anchor distT="0" distB="0" distL="114300" distR="114300" simplePos="0" relativeHeight="251682816" behindDoc="0" locked="0" layoutInCell="1" allowOverlap="1">
                <wp:simplePos x="0" y="0"/>
                <wp:positionH relativeFrom="column">
                  <wp:posOffset>2051050</wp:posOffset>
                </wp:positionH>
                <wp:positionV relativeFrom="paragraph">
                  <wp:posOffset>4733925</wp:posOffset>
                </wp:positionV>
                <wp:extent cx="503555" cy="271780"/>
                <wp:effectExtent l="12700" t="9525" r="7620" b="13970"/>
                <wp:wrapNone/>
                <wp:docPr id="239"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555" cy="2717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C054B" w:rsidRPr="00D36630" w:rsidRDefault="00CC054B">
                            <w:pPr>
                              <w:rPr>
                                <w:color w:val="FF0000"/>
                              </w:rPr>
                            </w:pPr>
                            <w:r w:rsidRPr="00D36630">
                              <w:rPr>
                                <w:color w:val="FF0000"/>
                              </w:rPr>
                              <w:t>TAN2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65" o:spid="_x0000_s1026" type="#_x0000_t202" style="position:absolute;margin-left:161.5pt;margin-top:372.75pt;width:39.65pt;height:21.4pt;z-index:251682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" filled="f">
                <v:textbox style="mso-fit-shape-to-text:t">
                  <w:txbxContent>
                    <w:p w:rsidR="00CC054B" w:rsidRPr="00D36630" w:rsidRDefault="00CC054B">
                      <w:pPr>
                        <w:rPr>
                          <w:color w:val="FF0000"/>
                        </w:rPr>
                      </w:pPr>
                      <w:r w:rsidRPr="00D36630">
                        <w:rPr>
                          <w:color w:val="FF0000"/>
                        </w:rPr>
                        <w:t>TAN2</w:t>
                      </w:r>
                    </w:p>
                  </w:txbxContent>
                </v:textbox>
              </v:shape>
            </w:pict>
          </mc:Fallback>
        </mc:AlternateContent>
      </w:r>
    </w:p>
    <w:p w:rsidR="0014459E" w:rsidRDefault="0014459E" w:rsidP="00675021">
      <w:r w:rsidRPr="000217E2">
        <w:rPr>
          <w:b/>
        </w:rPr>
        <w:t xml:space="preserve">3.2.4 Potential Stressors Effecting </w:t>
      </w:r>
      <w:r>
        <w:rPr>
          <w:b/>
        </w:rPr>
        <w:t>Tanyard</w:t>
      </w:r>
      <w:r w:rsidR="00CC054B">
        <w:rPr>
          <w:b/>
        </w:rPr>
        <w:t xml:space="preserve"> Creek’s Macroinvertebrate</w:t>
      </w:r>
      <w:r w:rsidRPr="000217E2">
        <w:rPr>
          <w:b/>
        </w:rPr>
        <w:t xml:space="preserve"> Scores</w:t>
      </w:r>
    </w:p>
    <w:p w:rsidR="0014459E" w:rsidRDefault="0014459E" w:rsidP="00675021"/>
    <w:p w:rsidR="00F01C5D" w:rsidRDefault="0014459E" w:rsidP="00F01C5D">
      <w:r>
        <w:t>Impaired aquatic life in a stream is most often directly a result of degraded aquatic habitat.</w:t>
      </w:r>
      <w:r w:rsidR="00F01C5D">
        <w:t xml:space="preserve">  </w:t>
      </w:r>
      <w:r w:rsidR="00F01C5D" w:rsidRPr="00602A31">
        <w:t xml:space="preserve">According to the data collected during the stream walks, the stream bed of </w:t>
      </w:r>
      <w:r w:rsidR="00F01C5D">
        <w:t>Tanyard</w:t>
      </w:r>
      <w:r w:rsidR="00F01C5D" w:rsidRPr="00602A31">
        <w:t xml:space="preserve"> Creek was found to have some problems including sedimentation and aggradation.</w:t>
      </w:r>
      <w:r w:rsidR="00F01C5D">
        <w:t xml:space="preserve">  Many macroinvertebrate taxa live in riffle areas created by water moving over the stream bed material while others live in sandy pools.  A wide range in bed sediment sizes provides a variety of habitat for different aquatic organisms that have different life history characteristics.  Unfortunately, Tanyard Creek has very few of these riffles or sandy pools, </w:t>
      </w:r>
      <w:r w:rsidR="00F01C5D">
        <w:lastRenderedPageBreak/>
        <w:t>instead the bed is mostly made up of manmade materials like concrete or riprap surrounded by sand and silt</w:t>
      </w:r>
      <w:r w:rsidR="00E305A5">
        <w:t xml:space="preserve"> (Photo 3.2.4.1)</w:t>
      </w:r>
      <w:r w:rsidR="00F01C5D">
        <w:t>.</w:t>
      </w:r>
    </w:p>
    <w:p w:rsidR="0014459E" w:rsidRDefault="0014459E" w:rsidP="00675021"/>
    <w:p w:rsidR="00F01C5D" w:rsidRDefault="00F01C5D" w:rsidP="00F01C5D">
      <w:r>
        <w:t>The stream buffers in all three reaches were severely reduced, scoring low in the ‘vegetated buffer’ category in the visual survey. (Table 3.1.1.1) Reduced vegetated buffers decrease shading resulting in increased stream temperatures. This may inhibit some macroinvertebrate taxa that are sensitive to high water temperatures. Benchmarks for temperature were set at 30</w:t>
      </w:r>
      <w:r w:rsidRPr="00BB2639">
        <w:rPr>
          <w:rFonts w:ascii="Calibri" w:hAnsi="Calibri"/>
        </w:rPr>
        <w:t>°</w:t>
      </w:r>
      <w:r>
        <w:t xml:space="preserve">C (Table 3.3.3.1), and no temperatures exceeded this during the sampling period in </w:t>
      </w:r>
      <w:r w:rsidR="00D951EF">
        <w:t>Tanyard</w:t>
      </w:r>
      <w:r>
        <w:t xml:space="preserve"> Creek. Thermal pollution is not a likely source of decreased macroinvertebrate scores. A reduction in vegetated buffers may, more importantly, decrease the amount of leaves and wood being delivered to the stream, important food and habitat sources for macroinvertebrates. </w:t>
      </w:r>
    </w:p>
    <w:p w:rsidR="00F01C5D" w:rsidRDefault="00F01C5D" w:rsidP="00F01C5D"/>
    <w:p w:rsidR="00CF4028" w:rsidRDefault="00F01C5D" w:rsidP="00F01C5D">
      <w:r>
        <w:t xml:space="preserve">Other data points to high flows washing away leaf matter and other in-stream habitat for macroinvertebrates, making the stream much less hospitable.  There is a high amount of impervious surface in the Tanyard Creek watershed, and this increases the amount of stormwater being delivered to the stream.  In addition to scouring the stream, this increased stormflow may deliver harmful pollutants to the stream, decreasing water quality. Most macroinvertebrates are sensitive to water quality and several studies have shown a positive relationship between macroinvertebrate abundance and diversity and water quality (Komnoski et al. 2007, Roy et al. 2003). </w:t>
      </w:r>
      <w:r w:rsidRPr="001E0245">
        <w:t xml:space="preserve">Sampling sites were selected for optimal conditions, so the poor scores are likely due to flow or pollution when sediment is not present at site.  </w:t>
      </w:r>
      <w:r>
        <w:t>Conductivity, a measure of dissolved ions in the water and a good indicator of pollution from non-specific sources was high (&gt;80 µS/cm; see Section III) at all three sampling sites on many sampling dates</w:t>
      </w:r>
      <w:r w:rsidR="00CC054B">
        <w:t xml:space="preserve">. </w:t>
      </w:r>
    </w:p>
    <w:p w:rsidR="00CC054B" w:rsidRDefault="00CC054B" w:rsidP="00F01C5D">
      <w:pPr>
        <w:rPr>
          <w:b/>
          <w:i/>
        </w:rPr>
      </w:pPr>
    </w:p>
    <w:p w:rsidR="00F01C5D" w:rsidRDefault="00E305A5" w:rsidP="00F01C5D">
      <w:pPr>
        <w:rPr>
          <w:b/>
          <w:i/>
        </w:rPr>
      </w:pPr>
      <w:r>
        <w:rPr>
          <w:b/>
          <w:i/>
        </w:rPr>
        <w:t>Photo 3.2.4.1 Example Stream Habitat in TADB</w:t>
      </w:r>
    </w:p>
    <w:p w:rsidR="00A003AB" w:rsidRPr="00E305A5" w:rsidRDefault="00A003AB" w:rsidP="00F01C5D"/>
    <w:p w:rsidR="00F01C5D" w:rsidRDefault="00F01C5D" w:rsidP="00F01C5D">
      <w:pPr>
        <w:jc w:val="center"/>
      </w:pPr>
      <w:r>
        <w:rPr>
          <w:noProof/>
        </w:rPr>
        <w:drawing>
          <wp:inline distT="0" distB="0" distL="0" distR="0" wp14:anchorId="240B2FA1" wp14:editId="5C2EF5A6">
            <wp:extent cx="4610098" cy="3457575"/>
            <wp:effectExtent l="0" t="0" r="0" b="0"/>
            <wp:docPr id="5" name="Picture 1" descr="F:\Stormwater\Josh\Stream walks\Tanyard Creek\2-1-10\P201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tormwater\Josh\Stream walks\Tanyard Creek\2-1-10\P2010013.JPG"/>
                    <pic:cNvPicPr>
                      <a:picLocks noChangeAspect="1" noChangeArrowheads="1"/>
                    </pic:cNvPicPr>
                  </pic:nvPicPr>
                  <pic:blipFill>
                    <a:blip r:embed="rId20" cstate="print"/>
                    <a:srcRect/>
                    <a:stretch>
                      <a:fillRect/>
                    </a:stretch>
                  </pic:blipFill>
                  <pic:spPr bwMode="auto">
                    <a:xfrm>
                      <a:off x="0" y="0"/>
                      <a:ext cx="4623553" cy="3467666"/>
                    </a:xfrm>
                    <a:prstGeom prst="rect">
                      <a:avLst/>
                    </a:prstGeom>
                    <a:noFill/>
                    <a:ln w="9525">
                      <a:noFill/>
                      <a:miter lim="800000"/>
                      <a:headEnd/>
                      <a:tailEnd/>
                    </a:ln>
                  </pic:spPr>
                </pic:pic>
              </a:graphicData>
            </a:graphic>
          </wp:inline>
        </w:drawing>
      </w:r>
    </w:p>
    <w:p w:rsidR="00E305A5" w:rsidRDefault="00E305A5" w:rsidP="00F01C5D">
      <w:pPr>
        <w:jc w:val="center"/>
      </w:pPr>
    </w:p>
    <w:p w:rsidR="00E305A5" w:rsidRDefault="00E305A5" w:rsidP="00F01C5D">
      <w:pPr>
        <w:jc w:val="center"/>
      </w:pPr>
    </w:p>
    <w:p w:rsidR="00CC054B" w:rsidRDefault="00CC054B" w:rsidP="00CC054B">
      <w:pPr>
        <w:rPr>
          <w:rFonts w:cs="Tms Rmn"/>
          <w:b/>
          <w:color w:val="000000"/>
        </w:rPr>
      </w:pPr>
      <w:r>
        <w:rPr>
          <w:rFonts w:cs="Tms Rmn"/>
          <w:b/>
          <w:color w:val="000000"/>
        </w:rPr>
        <w:lastRenderedPageBreak/>
        <w:t>3.2.5 How Biofilms Can Indicate Stream Health</w:t>
      </w:r>
    </w:p>
    <w:p w:rsidR="00CC054B" w:rsidRDefault="00CC054B" w:rsidP="00CC054B">
      <w:pPr>
        <w:rPr>
          <w:rFonts w:cs="Tms Rmn"/>
          <w:b/>
          <w:color w:val="000000"/>
        </w:rPr>
      </w:pPr>
    </w:p>
    <w:p w:rsidR="00CC054B" w:rsidRDefault="00CC054B" w:rsidP="00CC054B">
      <w:pPr>
        <w:rPr>
          <w:rFonts w:cs="Tms Rmn"/>
          <w:color w:val="000000"/>
        </w:rPr>
      </w:pPr>
      <w:r>
        <w:rPr>
          <w:rFonts w:cs="Tms Rmn"/>
          <w:color w:val="000000"/>
        </w:rPr>
        <w:t>Biofilms are the algae,</w:t>
      </w:r>
      <w:r w:rsidRPr="00C90C74">
        <w:rPr>
          <w:rFonts w:cs="Tms Rmn"/>
          <w:color w:val="000000"/>
        </w:rPr>
        <w:t xml:space="preserve"> microorga</w:t>
      </w:r>
      <w:r>
        <w:rPr>
          <w:rFonts w:cs="Tms Rmn"/>
          <w:color w:val="000000"/>
        </w:rPr>
        <w:t>nisms and organic matter on the bottoms of streams. Analysis of biofilms can reveal a lot</w:t>
      </w:r>
      <w:r w:rsidRPr="00C90C74">
        <w:rPr>
          <w:rFonts w:cs="Tms Rmn"/>
          <w:color w:val="000000"/>
        </w:rPr>
        <w:t xml:space="preserve"> about stream condition.</w:t>
      </w:r>
      <w:r>
        <w:rPr>
          <w:rFonts w:cs="Tms Rmn"/>
          <w:color w:val="000000"/>
        </w:rPr>
        <w:t xml:space="preserve"> Increased biofilm mass could indicate high nutrient levels or increased light from a lack of riparian zone. Decreased biofilm mass could be the result of altered stream hydrology caused by high peak flows, erosion, and sedimentation in areas with impervious surfaces.</w:t>
      </w:r>
      <w:r w:rsidRPr="00C90C74">
        <w:rPr>
          <w:rFonts w:cs="Tms Rmn"/>
          <w:color w:val="000000"/>
        </w:rPr>
        <w:t xml:space="preserve"> Biofilm nutrient content may increase</w:t>
      </w:r>
      <w:r>
        <w:rPr>
          <w:rFonts w:cs="Tms Rmn"/>
          <w:color w:val="000000"/>
        </w:rPr>
        <w:t xml:space="preserve"> </w:t>
      </w:r>
      <w:r w:rsidRPr="00C90C74">
        <w:rPr>
          <w:rFonts w:cs="Tms Rmn"/>
          <w:color w:val="000000"/>
        </w:rPr>
        <w:t>due to nutrients available in stream water and sources of nitrogen</w:t>
      </w:r>
      <w:r>
        <w:rPr>
          <w:rFonts w:cs="Tms Rmn"/>
          <w:color w:val="000000"/>
        </w:rPr>
        <w:t xml:space="preserve"> (N) can be traced by detecting </w:t>
      </w:r>
      <w:r w:rsidRPr="00C90C74">
        <w:rPr>
          <w:rFonts w:cs="Tms Rmn"/>
          <w:color w:val="000000"/>
        </w:rPr>
        <w:t>isotopic signatures of N in biofilms</w:t>
      </w:r>
      <w:r>
        <w:rPr>
          <w:rFonts w:cs="Tms Rmn"/>
          <w:color w:val="000000"/>
        </w:rPr>
        <w:t>. Biofilms are a food source for macroinvertebrates and fish as well as an important site for the uptake and storage of nutrients (Hoellein et al 2011).</w:t>
      </w:r>
    </w:p>
    <w:p w:rsidR="00CC054B" w:rsidRDefault="00CC054B" w:rsidP="00CC054B">
      <w:pPr>
        <w:rPr>
          <w:rFonts w:cs="Tms Rmn"/>
          <w:color w:val="000000"/>
        </w:rPr>
      </w:pPr>
    </w:p>
    <w:p w:rsidR="00CC054B" w:rsidRDefault="00CC054B" w:rsidP="00CC054B">
      <w:pPr>
        <w:rPr>
          <w:rFonts w:cs="Tms Rmn"/>
          <w:b/>
          <w:color w:val="000000"/>
        </w:rPr>
      </w:pPr>
      <w:r>
        <w:rPr>
          <w:rFonts w:cs="Tms Rmn"/>
          <w:b/>
          <w:color w:val="000000"/>
        </w:rPr>
        <w:t>3.2.6 Biofilm Analysis Methods</w:t>
      </w:r>
    </w:p>
    <w:p w:rsidR="00CC054B" w:rsidRDefault="00CC054B" w:rsidP="00CC054B">
      <w:pPr>
        <w:rPr>
          <w:rFonts w:cs="Tms Rmn"/>
          <w:b/>
          <w:color w:val="000000"/>
        </w:rPr>
      </w:pPr>
    </w:p>
    <w:p w:rsidR="00CC054B" w:rsidRDefault="00CC054B" w:rsidP="00CC054B">
      <w:pPr>
        <w:rPr>
          <w:rFonts w:cs="Tms Rmn"/>
          <w:color w:val="000000"/>
        </w:rPr>
      </w:pPr>
      <w:r>
        <w:rPr>
          <w:rFonts w:cs="Tms Rmn"/>
          <w:color w:val="000000"/>
        </w:rPr>
        <w:t>Biofilm samples from Tanyard</w:t>
      </w:r>
      <w:r w:rsidRPr="004D344A">
        <w:rPr>
          <w:rFonts w:cs="Tms Rmn"/>
          <w:color w:val="000000"/>
        </w:rPr>
        <w:t xml:space="preserve"> Creek were collected and evaluated by the University Of Georgia School Of</w:t>
      </w:r>
      <w:r>
        <w:rPr>
          <w:rFonts w:cs="Tms Rmn"/>
          <w:color w:val="000000"/>
        </w:rPr>
        <w:t xml:space="preserve"> Ecology</w:t>
      </w:r>
      <w:r w:rsidRPr="004D344A">
        <w:rPr>
          <w:rFonts w:cs="Tms Rmn"/>
          <w:color w:val="000000"/>
        </w:rPr>
        <w:t>.</w:t>
      </w:r>
      <w:r>
        <w:rPr>
          <w:rFonts w:cs="Tms Rmn"/>
          <w:color w:val="000000"/>
        </w:rPr>
        <w:t xml:space="preserve"> Two sites (TAN1 and TAN2) were sampled in March 2012. Analysis looked at </w:t>
      </w:r>
      <w:r w:rsidRPr="00AA4A26">
        <w:rPr>
          <w:rFonts w:cs="Tms Rmn"/>
          <w:color w:val="000000"/>
        </w:rPr>
        <w:t>chlo</w:t>
      </w:r>
      <w:r>
        <w:rPr>
          <w:rFonts w:cs="Tms Rmn"/>
          <w:color w:val="000000"/>
        </w:rPr>
        <w:t xml:space="preserve">rophyll </w:t>
      </w:r>
      <w:r w:rsidRPr="00AA4A26">
        <w:rPr>
          <w:rFonts w:cs="Tms Rmn"/>
          <w:i/>
          <w:color w:val="000000"/>
        </w:rPr>
        <w:t>a</w:t>
      </w:r>
      <w:r w:rsidR="00BC33EA">
        <w:rPr>
          <w:rFonts w:cs="Tms Rmn"/>
          <w:color w:val="000000"/>
        </w:rPr>
        <w:t xml:space="preserve"> and </w:t>
      </w:r>
      <w:r>
        <w:rPr>
          <w:rFonts w:cs="Tms Rmn"/>
          <w:color w:val="000000"/>
        </w:rPr>
        <w:t xml:space="preserve">biofilm ash-free dry </w:t>
      </w:r>
      <w:r w:rsidRPr="00AA4A26">
        <w:rPr>
          <w:rFonts w:cs="Tms Rmn"/>
          <w:color w:val="000000"/>
        </w:rPr>
        <w:t>mass (AFDM</w:t>
      </w:r>
      <w:r w:rsidR="00BC33EA">
        <w:rPr>
          <w:rFonts w:cs="Tms Rmn"/>
          <w:color w:val="000000"/>
        </w:rPr>
        <w:t>) of both hard and soft substrates</w:t>
      </w:r>
      <w:r>
        <w:rPr>
          <w:rFonts w:cs="Tms Rmn"/>
          <w:color w:val="000000"/>
        </w:rPr>
        <w:t xml:space="preserve">. Chlorophyll </w:t>
      </w:r>
      <w:r>
        <w:rPr>
          <w:rFonts w:cs="Tms Rmn"/>
          <w:i/>
          <w:color w:val="000000"/>
        </w:rPr>
        <w:t>a</w:t>
      </w:r>
      <w:r>
        <w:rPr>
          <w:rFonts w:cs="Tms Rmn"/>
          <w:color w:val="000000"/>
        </w:rPr>
        <w:t xml:space="preserve"> is a measure of the algal component of biofilm mass while AFDM is the total mass of organic matter that makes up the biofilm. These values were measured for both hard (rocks) and soft (sand and organic material) substrates. Hard substrates are tightly attached and tend to have higher chlorophyll </w:t>
      </w:r>
      <w:r>
        <w:rPr>
          <w:rFonts w:cs="Tms Rmn"/>
          <w:i/>
          <w:color w:val="000000"/>
        </w:rPr>
        <w:t>a</w:t>
      </w:r>
      <w:r>
        <w:rPr>
          <w:rFonts w:cs="Tms Rmn"/>
          <w:color w:val="000000"/>
        </w:rPr>
        <w:t xml:space="preserve"> levels, while soft substrates are more loosely bound and have higher AFDM (Sterling 2012). Low AFDM in soft substrates could indicate disturbed hydrology</w:t>
      </w:r>
      <w:r w:rsidR="00CA7667">
        <w:rPr>
          <w:rFonts w:cs="Tms Rmn"/>
          <w:color w:val="000000"/>
        </w:rPr>
        <w:t xml:space="preserve"> causing peak flows that scour</w:t>
      </w:r>
      <w:r>
        <w:rPr>
          <w:rFonts w:cs="Tms Rmn"/>
          <w:color w:val="000000"/>
        </w:rPr>
        <w:t xml:space="preserve"> away the soft substrates. </w:t>
      </w:r>
      <w:r w:rsidRPr="00B34F0E">
        <w:rPr>
          <w:rFonts w:cs="Tms Rmn"/>
          <w:color w:val="000000"/>
        </w:rPr>
        <w:t>Undesirable conditions in streams are likely best characte</w:t>
      </w:r>
      <w:r>
        <w:rPr>
          <w:rFonts w:cs="Tms Rmn"/>
          <w:color w:val="000000"/>
        </w:rPr>
        <w:t xml:space="preserve">rized by high algal biomass (high chlorophyll </w:t>
      </w:r>
      <w:r>
        <w:rPr>
          <w:rFonts w:cs="Tms Rmn"/>
          <w:i/>
          <w:color w:val="000000"/>
        </w:rPr>
        <w:t>a</w:t>
      </w:r>
      <w:r>
        <w:rPr>
          <w:rFonts w:cs="Tms Rmn"/>
          <w:color w:val="000000"/>
        </w:rPr>
        <w:t xml:space="preserve">) and </w:t>
      </w:r>
      <w:r w:rsidRPr="00B34F0E">
        <w:rPr>
          <w:rFonts w:cs="Tms Rmn"/>
          <w:color w:val="000000"/>
        </w:rPr>
        <w:t>loss of retention of organi</w:t>
      </w:r>
      <w:r>
        <w:rPr>
          <w:rFonts w:cs="Tms Rmn"/>
          <w:color w:val="000000"/>
        </w:rPr>
        <w:t xml:space="preserve">c material (low AFDM).  </w:t>
      </w:r>
    </w:p>
    <w:p w:rsidR="00CC054B" w:rsidRDefault="00CC054B" w:rsidP="00CC054B">
      <w:pPr>
        <w:rPr>
          <w:rFonts w:cs="Tms Rmn"/>
          <w:color w:val="000000"/>
        </w:rPr>
      </w:pPr>
    </w:p>
    <w:p w:rsidR="00CC054B" w:rsidRPr="005F17D4" w:rsidRDefault="00CC054B" w:rsidP="00CC054B">
      <w:pPr>
        <w:rPr>
          <w:rFonts w:cs="Tms Rmn"/>
          <w:b/>
          <w:color w:val="000000"/>
        </w:rPr>
      </w:pPr>
      <w:r>
        <w:rPr>
          <w:rFonts w:cs="Tms Rmn"/>
          <w:b/>
          <w:color w:val="000000"/>
        </w:rPr>
        <w:t>3.2.7</w:t>
      </w:r>
      <w:r w:rsidRPr="005F17D4">
        <w:rPr>
          <w:rFonts w:cs="Tms Rmn"/>
          <w:b/>
          <w:color w:val="000000"/>
        </w:rPr>
        <w:t xml:space="preserve"> Biofilm Analysis Results</w:t>
      </w:r>
    </w:p>
    <w:p w:rsidR="00CC054B" w:rsidRDefault="00CC054B" w:rsidP="00CC054B">
      <w:pPr>
        <w:rPr>
          <w:b/>
        </w:rPr>
      </w:pPr>
    </w:p>
    <w:p w:rsidR="00CC054B" w:rsidRPr="006562DF" w:rsidRDefault="00CC054B" w:rsidP="00CC054B">
      <w:pPr>
        <w:rPr>
          <w:b/>
        </w:rPr>
      </w:pPr>
      <w:r>
        <w:rPr>
          <w:b/>
        </w:rPr>
        <w:t>Table 3.2.7</w:t>
      </w:r>
      <w:r w:rsidRPr="006562DF">
        <w:rPr>
          <w:b/>
        </w:rPr>
        <w:t>.1 Biofilm Scores</w:t>
      </w:r>
    </w:p>
    <w:p w:rsidR="00CC054B" w:rsidRDefault="00CC054B" w:rsidP="00CC054B">
      <w:pPr>
        <w:rPr>
          <w:b/>
          <w:i/>
        </w:rPr>
      </w:pPr>
    </w:p>
    <w:tbl>
      <w:tblPr>
        <w:tblStyle w:val="TableGrid"/>
        <w:tblW w:w="0" w:type="auto"/>
        <w:jc w:val="center"/>
        <w:tblLook w:val="00A0" w:firstRow="1" w:lastRow="0" w:firstColumn="1" w:lastColumn="0" w:noHBand="0" w:noVBand="0"/>
      </w:tblPr>
      <w:tblGrid>
        <w:gridCol w:w="1195"/>
        <w:gridCol w:w="1336"/>
        <w:gridCol w:w="1383"/>
        <w:gridCol w:w="1488"/>
        <w:gridCol w:w="1432"/>
      </w:tblGrid>
      <w:tr w:rsidR="00BC33EA" w:rsidTr="00BC33EA">
        <w:trPr>
          <w:trHeight w:val="564"/>
          <w:jc w:val="center"/>
        </w:trPr>
        <w:tc>
          <w:tcPr>
            <w:tcW w:w="119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hideMark/>
          </w:tcPr>
          <w:p w:rsidR="00BC33EA" w:rsidRDefault="00BC33EA" w:rsidP="00CC054B">
            <w:pPr>
              <w:jc w:val="center"/>
              <w:rPr>
                <w:b/>
                <w:color w:val="FFFFFF" w:themeColor="background1"/>
              </w:rPr>
            </w:pPr>
            <w:r>
              <w:rPr>
                <w:b/>
                <w:color w:val="FFFFFF" w:themeColor="background1"/>
              </w:rPr>
              <w:t>Sample Site</w:t>
            </w:r>
          </w:p>
        </w:tc>
        <w:tc>
          <w:tcPr>
            <w:tcW w:w="2719" w:type="dxa"/>
            <w:gridSpan w:val="2"/>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hideMark/>
          </w:tcPr>
          <w:p w:rsidR="00BC33EA" w:rsidRPr="00661C9F" w:rsidRDefault="00BC33EA" w:rsidP="00CC054B">
            <w:pPr>
              <w:jc w:val="center"/>
              <w:rPr>
                <w:b/>
                <w:color w:val="FFFFFF" w:themeColor="background1"/>
              </w:rPr>
            </w:pPr>
            <w:r>
              <w:rPr>
                <w:b/>
                <w:color w:val="FFFFFF" w:themeColor="background1"/>
              </w:rPr>
              <w:t xml:space="preserve">Chlorophyll </w:t>
            </w:r>
            <w:r>
              <w:rPr>
                <w:b/>
                <w:i/>
                <w:color w:val="FFFFFF" w:themeColor="background1"/>
              </w:rPr>
              <w:t>a</w:t>
            </w:r>
            <w:r>
              <w:rPr>
                <w:b/>
                <w:color w:val="FFFFFF" w:themeColor="background1"/>
              </w:rPr>
              <w:t xml:space="preserve"> (mg/m</w:t>
            </w:r>
            <w:r>
              <w:rPr>
                <w:b/>
                <w:color w:val="FFFFFF" w:themeColor="background1"/>
                <w:vertAlign w:val="superscript"/>
              </w:rPr>
              <w:t>2</w:t>
            </w:r>
            <w:r>
              <w:rPr>
                <w:b/>
                <w:color w:val="FFFFFF" w:themeColor="background1"/>
              </w:rPr>
              <w:t>)</w:t>
            </w:r>
          </w:p>
        </w:tc>
        <w:tc>
          <w:tcPr>
            <w:tcW w:w="2920" w:type="dxa"/>
            <w:gridSpan w:val="2"/>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BC33EA" w:rsidRPr="00661C9F" w:rsidRDefault="00BC33EA" w:rsidP="00CC054B">
            <w:pPr>
              <w:jc w:val="center"/>
              <w:rPr>
                <w:b/>
                <w:color w:val="FFFFFF" w:themeColor="background1"/>
              </w:rPr>
            </w:pPr>
            <w:r>
              <w:rPr>
                <w:b/>
                <w:color w:val="FFFFFF" w:themeColor="background1"/>
              </w:rPr>
              <w:t>AFDM (g/m</w:t>
            </w:r>
            <w:r>
              <w:rPr>
                <w:b/>
                <w:color w:val="FFFFFF" w:themeColor="background1"/>
                <w:vertAlign w:val="superscript"/>
              </w:rPr>
              <w:t>2</w:t>
            </w:r>
            <w:r>
              <w:rPr>
                <w:b/>
                <w:color w:val="FFFFFF" w:themeColor="background1"/>
              </w:rPr>
              <w:t>)</w:t>
            </w:r>
          </w:p>
        </w:tc>
      </w:tr>
      <w:tr w:rsidR="00BC33EA" w:rsidTr="00BC33EA">
        <w:trPr>
          <w:trHeight w:val="266"/>
          <w:jc w:val="center"/>
        </w:trPr>
        <w:tc>
          <w:tcPr>
            <w:tcW w:w="119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BC33EA" w:rsidRDefault="00BC33EA" w:rsidP="00CC054B">
            <w:pPr>
              <w:rPr>
                <w:b/>
                <w:color w:val="FFFFFF" w:themeColor="background1"/>
              </w:rPr>
            </w:pPr>
          </w:p>
        </w:tc>
        <w:tc>
          <w:tcPr>
            <w:tcW w:w="1336"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BC33EA" w:rsidRDefault="00BC33EA" w:rsidP="00CC054B">
            <w:pPr>
              <w:jc w:val="center"/>
              <w:rPr>
                <w:b/>
                <w:color w:val="FFFFFF" w:themeColor="background1"/>
              </w:rPr>
            </w:pPr>
            <w:r>
              <w:rPr>
                <w:b/>
                <w:color w:val="FFFFFF" w:themeColor="background1"/>
              </w:rPr>
              <w:t>Hard</w:t>
            </w:r>
          </w:p>
        </w:tc>
        <w:tc>
          <w:tcPr>
            <w:tcW w:w="138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BC33EA" w:rsidRDefault="00BC33EA" w:rsidP="00CC054B">
            <w:pPr>
              <w:jc w:val="center"/>
              <w:rPr>
                <w:b/>
                <w:color w:val="FFFFFF" w:themeColor="background1"/>
              </w:rPr>
            </w:pPr>
            <w:r>
              <w:rPr>
                <w:b/>
                <w:color w:val="FFFFFF" w:themeColor="background1"/>
              </w:rPr>
              <w:t>Soft</w:t>
            </w:r>
          </w:p>
        </w:tc>
        <w:tc>
          <w:tcPr>
            <w:tcW w:w="1488"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BC33EA" w:rsidRDefault="00BC33EA" w:rsidP="00CC054B">
            <w:pPr>
              <w:jc w:val="center"/>
              <w:rPr>
                <w:b/>
                <w:color w:val="FFFFFF" w:themeColor="background1"/>
              </w:rPr>
            </w:pPr>
            <w:r>
              <w:rPr>
                <w:b/>
                <w:color w:val="FFFFFF" w:themeColor="background1"/>
              </w:rPr>
              <w:t>Hard</w:t>
            </w:r>
          </w:p>
        </w:tc>
        <w:tc>
          <w:tcPr>
            <w:tcW w:w="1432"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BC33EA" w:rsidRDefault="00BC33EA" w:rsidP="00CC054B">
            <w:pPr>
              <w:jc w:val="center"/>
              <w:rPr>
                <w:b/>
                <w:color w:val="FFFFFF" w:themeColor="background1"/>
              </w:rPr>
            </w:pPr>
            <w:r>
              <w:rPr>
                <w:b/>
                <w:color w:val="FFFFFF" w:themeColor="background1"/>
              </w:rPr>
              <w:t>Soft</w:t>
            </w:r>
          </w:p>
        </w:tc>
      </w:tr>
      <w:tr w:rsidR="00BC33EA" w:rsidTr="00BC33EA">
        <w:trPr>
          <w:trHeight w:val="347"/>
          <w:jc w:val="center"/>
        </w:trPr>
        <w:tc>
          <w:tcPr>
            <w:tcW w:w="119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hideMark/>
          </w:tcPr>
          <w:p w:rsidR="00BC33EA" w:rsidRDefault="00BC33EA" w:rsidP="00CC054B">
            <w:pPr>
              <w:jc w:val="center"/>
            </w:pPr>
            <w:r>
              <w:t>TAN1</w:t>
            </w:r>
          </w:p>
        </w:tc>
        <w:tc>
          <w:tcPr>
            <w:tcW w:w="1336"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BC33EA" w:rsidRDefault="00BC33EA" w:rsidP="00BC33EA">
            <w:pPr>
              <w:jc w:val="center"/>
            </w:pPr>
            <w:r>
              <w:t>9.6 ±5.5</w:t>
            </w:r>
          </w:p>
        </w:tc>
        <w:tc>
          <w:tcPr>
            <w:tcW w:w="138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BC33EA" w:rsidRDefault="00BC33EA" w:rsidP="00CC054B">
            <w:pPr>
              <w:jc w:val="center"/>
            </w:pPr>
            <w:r>
              <w:t>9.6 ±3.3</w:t>
            </w:r>
          </w:p>
        </w:tc>
        <w:tc>
          <w:tcPr>
            <w:tcW w:w="1488"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BC33EA" w:rsidRDefault="00BC33EA" w:rsidP="00CC054B">
            <w:pPr>
              <w:jc w:val="center"/>
            </w:pPr>
            <w:r>
              <w:t>0.469 ±0.044</w:t>
            </w:r>
          </w:p>
        </w:tc>
        <w:tc>
          <w:tcPr>
            <w:tcW w:w="1432"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BC33EA" w:rsidRDefault="00BC33EA" w:rsidP="00CC054B">
            <w:pPr>
              <w:jc w:val="center"/>
            </w:pPr>
            <w:r>
              <w:t>1.01 ±0.073</w:t>
            </w:r>
          </w:p>
        </w:tc>
      </w:tr>
      <w:tr w:rsidR="00BC33EA" w:rsidTr="00BC33EA">
        <w:trPr>
          <w:trHeight w:val="347"/>
          <w:jc w:val="center"/>
        </w:trPr>
        <w:tc>
          <w:tcPr>
            <w:tcW w:w="119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BC33EA" w:rsidRDefault="00BC33EA" w:rsidP="00CC054B">
            <w:pPr>
              <w:jc w:val="center"/>
            </w:pPr>
            <w:r>
              <w:t>TAN2</w:t>
            </w:r>
          </w:p>
        </w:tc>
        <w:tc>
          <w:tcPr>
            <w:tcW w:w="1336"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BC33EA" w:rsidRDefault="00BC33EA" w:rsidP="00CC054B">
            <w:pPr>
              <w:jc w:val="center"/>
            </w:pPr>
            <w:r>
              <w:t>7.0 ±0.9</w:t>
            </w:r>
          </w:p>
        </w:tc>
        <w:tc>
          <w:tcPr>
            <w:tcW w:w="138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BC33EA" w:rsidRDefault="00BC33EA" w:rsidP="00CC054B">
            <w:pPr>
              <w:jc w:val="center"/>
            </w:pPr>
            <w:r>
              <w:t>3.8 ±1.4</w:t>
            </w:r>
          </w:p>
        </w:tc>
        <w:tc>
          <w:tcPr>
            <w:tcW w:w="1488"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BC33EA" w:rsidRDefault="00BC33EA" w:rsidP="00CC054B">
            <w:pPr>
              <w:jc w:val="center"/>
            </w:pPr>
            <w:r>
              <w:t>0.785 ±0.183</w:t>
            </w:r>
          </w:p>
        </w:tc>
        <w:tc>
          <w:tcPr>
            <w:tcW w:w="1432"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BC33EA" w:rsidRDefault="00BC33EA" w:rsidP="00CC054B">
            <w:pPr>
              <w:jc w:val="center"/>
            </w:pPr>
            <w:r>
              <w:t>3.27 ±0.802</w:t>
            </w:r>
          </w:p>
        </w:tc>
      </w:tr>
    </w:tbl>
    <w:p w:rsidR="00CC054B" w:rsidRDefault="00CC054B" w:rsidP="00CC054B">
      <w:pPr>
        <w:rPr>
          <w:b/>
        </w:rPr>
      </w:pPr>
    </w:p>
    <w:p w:rsidR="00CC054B" w:rsidRPr="00C045A8" w:rsidRDefault="00324AC7" w:rsidP="00CC054B">
      <w:r>
        <w:t>Overall biofilm levels throughout Tanyard were extremely low.</w:t>
      </w:r>
      <w:r w:rsidR="00DA4485">
        <w:t xml:space="preserve"> This fits with Tanyard</w:t>
      </w:r>
      <w:r w:rsidR="00CC054B">
        <w:t xml:space="preserve"> Creek’s stream walk data that found</w:t>
      </w:r>
      <w:r w:rsidR="00DA4485">
        <w:t xml:space="preserve"> significant amounts of stream bank and bed were armored, underground, or piped</w:t>
      </w:r>
      <w:r w:rsidR="00CC054B">
        <w:t>.</w:t>
      </w:r>
      <w:r w:rsidR="00DA4485">
        <w:t xml:space="preserve"> Lack of stream bank vegetation and light means it is very difficult for biofilms to grow</w:t>
      </w:r>
      <w:r w:rsidR="000369EC">
        <w:t>, even with the elevated nutrient levels in Tanyard</w:t>
      </w:r>
      <w:r w:rsidR="00DA4485">
        <w:t>.</w:t>
      </w:r>
      <w:r>
        <w:t xml:space="preserve"> The expectation of higher levels of chlorophyll </w:t>
      </w:r>
      <w:r>
        <w:rPr>
          <w:i/>
        </w:rPr>
        <w:t>a</w:t>
      </w:r>
      <w:r>
        <w:t xml:space="preserve"> in hard substrates and AFDM in soft substrates held for the most part except for elevated soft-substrate chlorophyll </w:t>
      </w:r>
      <w:r>
        <w:rPr>
          <w:i/>
        </w:rPr>
        <w:t>a</w:t>
      </w:r>
      <w:r>
        <w:t xml:space="preserve"> at TAN1.</w:t>
      </w:r>
      <w:r w:rsidR="00CA7667">
        <w:t xml:space="preserve"> </w:t>
      </w:r>
      <w:r w:rsidR="00CC054B">
        <w:rPr>
          <w:rFonts w:cs="Tms Rmn"/>
          <w:color w:val="000000"/>
        </w:rPr>
        <w:t>AFDM readings</w:t>
      </w:r>
      <w:r>
        <w:rPr>
          <w:rFonts w:cs="Tms Rmn"/>
          <w:color w:val="000000"/>
        </w:rPr>
        <w:t xml:space="preserve"> reported in 2011</w:t>
      </w:r>
      <w:r w:rsidR="00CC054B">
        <w:rPr>
          <w:rFonts w:cs="Tms Rmn"/>
          <w:color w:val="000000"/>
        </w:rPr>
        <w:t xml:space="preserve"> are significantly lower</w:t>
      </w:r>
      <w:r>
        <w:rPr>
          <w:rFonts w:cs="Tms Rmn"/>
          <w:color w:val="000000"/>
        </w:rPr>
        <w:t xml:space="preserve"> than those found in other ACC streams reported in 2013</w:t>
      </w:r>
      <w:r w:rsidR="00CC054B">
        <w:rPr>
          <w:rFonts w:cs="Tms Rmn"/>
          <w:color w:val="000000"/>
        </w:rPr>
        <w:t>. This could be the result of different sampling or analysis m</w:t>
      </w:r>
      <w:r>
        <w:rPr>
          <w:rFonts w:cs="Tms Rmn"/>
          <w:color w:val="000000"/>
        </w:rPr>
        <w:t>ethods</w:t>
      </w:r>
      <w:r w:rsidR="00CC054B">
        <w:rPr>
          <w:rFonts w:cs="Tms Rmn"/>
          <w:color w:val="000000"/>
        </w:rPr>
        <w:t xml:space="preserve">.  </w:t>
      </w:r>
      <w:r w:rsidR="00CC054B" w:rsidRPr="00C045A8">
        <w:t>Understanding how nutrient concentrations</w:t>
      </w:r>
      <w:r w:rsidR="00CA7667">
        <w:t xml:space="preserve"> stimulate algal growth in Tanyard</w:t>
      </w:r>
      <w:r w:rsidR="00CC054B" w:rsidRPr="00C045A8">
        <w:t xml:space="preserve"> Creek is important in </w:t>
      </w:r>
      <w:r w:rsidR="00CA7667">
        <w:t>managing the nutrient inputs, however</w:t>
      </w:r>
      <w:r w:rsidR="00CC054B" w:rsidRPr="00C045A8">
        <w:t xml:space="preserve"> further studies are </w:t>
      </w:r>
      <w:r w:rsidR="00CC054B" w:rsidRPr="0005050E">
        <w:t xml:space="preserve">needed to fully investigate </w:t>
      </w:r>
      <w:r w:rsidR="00CC054B" w:rsidRPr="00C045A8">
        <w:t>the implications of these results.</w:t>
      </w:r>
    </w:p>
    <w:p w:rsidR="00BC33EA" w:rsidRDefault="00BC33EA" w:rsidP="00E305A5"/>
    <w:p w:rsidR="00CA7667" w:rsidRDefault="00CA7667" w:rsidP="00E305A5"/>
    <w:p w:rsidR="00CA7667" w:rsidRDefault="00CA7667" w:rsidP="00E305A5"/>
    <w:p w:rsidR="00CA7667" w:rsidRDefault="00CA7667" w:rsidP="00E305A5"/>
    <w:p w:rsidR="00BC33EA" w:rsidRPr="00BC33EA" w:rsidRDefault="00BC33EA" w:rsidP="00E305A5">
      <w:pPr>
        <w:rPr>
          <w:b/>
        </w:rPr>
      </w:pPr>
      <w:r>
        <w:rPr>
          <w:b/>
        </w:rPr>
        <w:lastRenderedPageBreak/>
        <w:t>3.2.8 Historical Impacts on Aquatic Habitat and Stream Health</w:t>
      </w:r>
    </w:p>
    <w:p w:rsidR="00CC054B" w:rsidRDefault="00CC054B" w:rsidP="00E305A5"/>
    <w:p w:rsidR="00E305A5" w:rsidRDefault="00E305A5" w:rsidP="00E305A5">
      <w:r>
        <w:t xml:space="preserve">Since excess sediment in the stream is the main cause of the stream bed aggradation, it’s important to determine where that extra sediment might be coming from.  When considering the impacts of sediment, we need to look not only at what is happening in </w:t>
      </w:r>
      <w:r w:rsidR="00F6558D">
        <w:t>Tanyard</w:t>
      </w:r>
      <w:r>
        <w:t xml:space="preserve"> Creek right now, but also at what went on in the </w:t>
      </w:r>
      <w:r w:rsidR="00AE4D43">
        <w:t>Tanyard</w:t>
      </w:r>
      <w:r>
        <w:t xml:space="preserve"> Creek basin regarding land use in the past.  </w:t>
      </w:r>
      <w:r w:rsidRPr="00DE4607">
        <w:t xml:space="preserve">Review of historical aerial photography (Figures 3.2.4.1) shows that the </w:t>
      </w:r>
      <w:r w:rsidR="00F6558D" w:rsidRPr="00DE4607">
        <w:t>Tanyard</w:t>
      </w:r>
      <w:r w:rsidRPr="00DE4607">
        <w:t xml:space="preserve"> Creek basin area </w:t>
      </w:r>
      <w:r w:rsidR="00F6558D" w:rsidRPr="00DE4607">
        <w:t>ha</w:t>
      </w:r>
      <w:r w:rsidRPr="00DE4607">
        <w:t>s</w:t>
      </w:r>
      <w:r w:rsidR="00F6558D" w:rsidRPr="00DE4607">
        <w:t xml:space="preserve"> been urbanized as far back as the 1930s, and was likely used for agriculture even before that</w:t>
      </w:r>
      <w:r w:rsidRPr="00DE4607">
        <w:t xml:space="preserve">. </w:t>
      </w:r>
      <w:r w:rsidR="00F6558D" w:rsidRPr="00DE4607">
        <w:t>This is unsurprising due to its proximity to downtown and the University, which was founded in 1785.  Sanford Stadium was built over the top of Tanyard Creek in 1929 and has grown significantly over the years, as has the University and its related impervious surfaces.</w:t>
      </w:r>
      <w:r w:rsidR="00DE4607" w:rsidRPr="00DE4607">
        <w:t xml:space="preserve"> </w:t>
      </w:r>
      <w:r w:rsidRPr="00DE4607">
        <w:t xml:space="preserve">Maps of this area from the </w:t>
      </w:r>
      <w:r w:rsidR="00DE4607">
        <w:t xml:space="preserve">1950s and </w:t>
      </w:r>
      <w:r w:rsidRPr="00DE4607">
        <w:t>1960s, Figure</w:t>
      </w:r>
      <w:r w:rsidR="00DE4607">
        <w:t>s</w:t>
      </w:r>
      <w:r w:rsidRPr="00DE4607">
        <w:t xml:space="preserve"> 3.4.2.</w:t>
      </w:r>
      <w:r w:rsidR="00DE4607" w:rsidRPr="00DE4607">
        <w:t>2</w:t>
      </w:r>
      <w:r w:rsidR="00DE4607">
        <w:t xml:space="preserve"> and 3.4.2.3</w:t>
      </w:r>
      <w:r w:rsidRPr="00DE4607">
        <w:t xml:space="preserve">, show </w:t>
      </w:r>
      <w:r w:rsidR="00DE4607">
        <w:t xml:space="preserve">increased </w:t>
      </w:r>
      <w:r w:rsidR="00DE4607" w:rsidRPr="00DE4607">
        <w:t>development</w:t>
      </w:r>
      <w:r w:rsidR="00DE4607">
        <w:t xml:space="preserve"> and University growth</w:t>
      </w:r>
      <w:r w:rsidR="00DE4607" w:rsidRPr="00DE4607">
        <w:t xml:space="preserve">. </w:t>
      </w:r>
      <w:r w:rsidRPr="00602A31">
        <w:t>The effects of past agricultural use on the land often continue to impact local streams even 50 to 100 years after agricultural practices have been abandoned, manifesting as physical and chemical problems in streams (MacTammany</w:t>
      </w:r>
      <w:r>
        <w:t>, 2004</w:t>
      </w:r>
      <w:r w:rsidRPr="00602A31">
        <w:t xml:space="preserve">).  Refer to the following historical maps to see how land use has changed over time in </w:t>
      </w:r>
      <w:r w:rsidR="00AE4D43">
        <w:t>Tanyard</w:t>
      </w:r>
      <w:r w:rsidRPr="00602A31">
        <w:t xml:space="preserve"> Creek.</w:t>
      </w:r>
    </w:p>
    <w:p w:rsidR="00AE4D43" w:rsidRDefault="00AE4D43" w:rsidP="00E305A5"/>
    <w:p w:rsidR="00ED162E" w:rsidRDefault="00ED162E">
      <w:pPr>
        <w:rPr>
          <w:b/>
          <w:i/>
        </w:rPr>
      </w:pPr>
      <w:r>
        <w:rPr>
          <w:b/>
          <w:i/>
        </w:rPr>
        <w:br w:type="page"/>
      </w:r>
    </w:p>
    <w:p w:rsidR="00AE4D43" w:rsidRDefault="00ED162E" w:rsidP="00E305A5">
      <w:r>
        <w:rPr>
          <w:noProof/>
        </w:rPr>
        <w:lastRenderedPageBreak/>
        <w:drawing>
          <wp:inline distT="0" distB="0" distL="0" distR="0" wp14:anchorId="1092CA0F" wp14:editId="6A5E5260">
            <wp:extent cx="5943600" cy="7691718"/>
            <wp:effectExtent l="19050" t="0" r="0" b="0"/>
            <wp:docPr id="9" name="Picture 2" descr="C:\Documents and Settings\eavesr\Desktop\Watershed Management Plan\Tanyard Creek WMP\Maps\TanyardCk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eavesr\Desktop\Watershed Management Plan\Tanyard Creek WMP\Maps\TanyardCk1938.jpg"/>
                    <pic:cNvPicPr>
                      <a:picLocks noChangeAspect="1" noChangeArrowheads="1"/>
                    </pic:cNvPicPr>
                  </pic:nvPicPr>
                  <pic:blipFill>
                    <a:blip r:embed="rId21" cstate="print"/>
                    <a:srcRect/>
                    <a:stretch>
                      <a:fillRect/>
                    </a:stretch>
                  </pic:blipFill>
                  <pic:spPr bwMode="auto">
                    <a:xfrm>
                      <a:off x="0" y="0"/>
                      <a:ext cx="5943600" cy="7691718"/>
                    </a:xfrm>
                    <a:prstGeom prst="rect">
                      <a:avLst/>
                    </a:prstGeom>
                    <a:noFill/>
                    <a:ln w="9525">
                      <a:noFill/>
                      <a:miter lim="800000"/>
                      <a:headEnd/>
                      <a:tailEnd/>
                    </a:ln>
                  </pic:spPr>
                </pic:pic>
              </a:graphicData>
            </a:graphic>
          </wp:inline>
        </w:drawing>
      </w:r>
    </w:p>
    <w:p w:rsidR="00AE4D43" w:rsidRDefault="00AE4D43" w:rsidP="00E305A5"/>
    <w:p w:rsidR="00714307" w:rsidRDefault="00714307" w:rsidP="00714307">
      <w:r>
        <w:rPr>
          <w:b/>
          <w:i/>
        </w:rPr>
        <w:t xml:space="preserve">Figure 3.2.4.1 Tanyard Creek: </w:t>
      </w:r>
      <w:r w:rsidRPr="00ED162E">
        <w:rPr>
          <w:b/>
          <w:i/>
        </w:rPr>
        <w:t>1938</w:t>
      </w:r>
    </w:p>
    <w:p w:rsidR="00ED162E" w:rsidRDefault="00ED162E">
      <w:pPr>
        <w:rPr>
          <w:highlight w:val="yellow"/>
        </w:rPr>
      </w:pPr>
      <w:r>
        <w:rPr>
          <w:highlight w:val="yellow"/>
        </w:rPr>
        <w:br w:type="page"/>
      </w:r>
    </w:p>
    <w:p w:rsidR="00ED162E" w:rsidRDefault="00ED162E" w:rsidP="00ED162E">
      <w:r>
        <w:rPr>
          <w:noProof/>
        </w:rPr>
        <w:lastRenderedPageBreak/>
        <w:drawing>
          <wp:inline distT="0" distB="0" distL="0" distR="0" wp14:anchorId="3F8B1E2B" wp14:editId="571123AC">
            <wp:extent cx="5943600" cy="7691718"/>
            <wp:effectExtent l="19050" t="0" r="0" b="0"/>
            <wp:docPr id="10" name="Picture 3" descr="C:\Documents and Settings\eavesr\Desktop\Watershed Management Plan\Tanyard Creek WMP\Maps\TanyardCk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eavesr\Desktop\Watershed Management Plan\Tanyard Creek WMP\Maps\TanyardCk1951.jpg"/>
                    <pic:cNvPicPr>
                      <a:picLocks noChangeAspect="1" noChangeArrowheads="1"/>
                    </pic:cNvPicPr>
                  </pic:nvPicPr>
                  <pic:blipFill>
                    <a:blip r:embed="rId22" cstate="print"/>
                    <a:srcRect/>
                    <a:stretch>
                      <a:fillRect/>
                    </a:stretch>
                  </pic:blipFill>
                  <pic:spPr bwMode="auto">
                    <a:xfrm>
                      <a:off x="0" y="0"/>
                      <a:ext cx="5943600" cy="7691718"/>
                    </a:xfrm>
                    <a:prstGeom prst="rect">
                      <a:avLst/>
                    </a:prstGeom>
                    <a:noFill/>
                    <a:ln w="9525">
                      <a:noFill/>
                      <a:miter lim="800000"/>
                      <a:headEnd/>
                      <a:tailEnd/>
                    </a:ln>
                  </pic:spPr>
                </pic:pic>
              </a:graphicData>
            </a:graphic>
          </wp:inline>
        </w:drawing>
      </w:r>
    </w:p>
    <w:p w:rsidR="00ED162E" w:rsidRPr="00ED162E" w:rsidRDefault="00ED162E" w:rsidP="00AE4D43">
      <w:pPr>
        <w:rPr>
          <w:b/>
          <w:i/>
          <w:highlight w:val="yellow"/>
        </w:rPr>
      </w:pPr>
    </w:p>
    <w:p w:rsidR="00714307" w:rsidRDefault="00714307" w:rsidP="00714307">
      <w:pPr>
        <w:rPr>
          <w:b/>
          <w:i/>
        </w:rPr>
      </w:pPr>
      <w:r>
        <w:rPr>
          <w:b/>
          <w:i/>
        </w:rPr>
        <w:t>Figure 3.2.4.2 Tanyard Creek</w:t>
      </w:r>
      <w:r w:rsidRPr="00ED162E">
        <w:rPr>
          <w:b/>
          <w:i/>
        </w:rPr>
        <w:t>: 1951</w:t>
      </w:r>
    </w:p>
    <w:p w:rsidR="00ED162E" w:rsidRDefault="00ED162E">
      <w:pPr>
        <w:rPr>
          <w:highlight w:val="yellow"/>
        </w:rPr>
      </w:pPr>
      <w:r>
        <w:rPr>
          <w:highlight w:val="yellow"/>
        </w:rPr>
        <w:br w:type="page"/>
      </w:r>
    </w:p>
    <w:p w:rsidR="00ED162E" w:rsidRDefault="00ED162E">
      <w:pPr>
        <w:rPr>
          <w:highlight w:val="yellow"/>
        </w:rPr>
      </w:pPr>
      <w:r>
        <w:rPr>
          <w:noProof/>
        </w:rPr>
        <w:lastRenderedPageBreak/>
        <w:drawing>
          <wp:inline distT="0" distB="0" distL="0" distR="0" wp14:anchorId="47926556" wp14:editId="564664A4">
            <wp:extent cx="5943600" cy="7691718"/>
            <wp:effectExtent l="19050" t="0" r="0" b="0"/>
            <wp:docPr id="11" name="Picture 4" descr="C:\Documents and Settings\eavesr\Desktop\Watershed Management Plan\Tanyard Creek WMP\Maps\TanyardCk1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eavesr\Desktop\Watershed Management Plan\Tanyard Creek WMP\Maps\TanyardCk1960.jpg"/>
                    <pic:cNvPicPr>
                      <a:picLocks noChangeAspect="1" noChangeArrowheads="1"/>
                    </pic:cNvPicPr>
                  </pic:nvPicPr>
                  <pic:blipFill>
                    <a:blip r:embed="rId23" cstate="print"/>
                    <a:srcRect/>
                    <a:stretch>
                      <a:fillRect/>
                    </a:stretch>
                  </pic:blipFill>
                  <pic:spPr bwMode="auto">
                    <a:xfrm>
                      <a:off x="0" y="0"/>
                      <a:ext cx="5943600" cy="7691718"/>
                    </a:xfrm>
                    <a:prstGeom prst="rect">
                      <a:avLst/>
                    </a:prstGeom>
                    <a:noFill/>
                    <a:ln w="9525">
                      <a:noFill/>
                      <a:miter lim="800000"/>
                      <a:headEnd/>
                      <a:tailEnd/>
                    </a:ln>
                  </pic:spPr>
                </pic:pic>
              </a:graphicData>
            </a:graphic>
          </wp:inline>
        </w:drawing>
      </w:r>
    </w:p>
    <w:p w:rsidR="00714307" w:rsidRDefault="00714307" w:rsidP="00714307">
      <w:pPr>
        <w:rPr>
          <w:b/>
          <w:i/>
        </w:rPr>
      </w:pPr>
      <w:r>
        <w:rPr>
          <w:b/>
          <w:i/>
        </w:rPr>
        <w:t>Figure 3.2.4.2 Tanyard Creek</w:t>
      </w:r>
      <w:r w:rsidRPr="00ED162E">
        <w:rPr>
          <w:b/>
          <w:i/>
        </w:rPr>
        <w:t>: 19</w:t>
      </w:r>
      <w:r>
        <w:rPr>
          <w:b/>
          <w:i/>
        </w:rPr>
        <w:t>60</w:t>
      </w:r>
    </w:p>
    <w:p w:rsidR="00ED162E" w:rsidRDefault="00ED162E">
      <w:pPr>
        <w:rPr>
          <w:highlight w:val="yellow"/>
        </w:rPr>
      </w:pPr>
      <w:r>
        <w:rPr>
          <w:highlight w:val="yellow"/>
        </w:rPr>
        <w:br w:type="page"/>
      </w:r>
    </w:p>
    <w:p w:rsidR="00714307" w:rsidRDefault="00ED162E" w:rsidP="00714307">
      <w:pPr>
        <w:rPr>
          <w:b/>
          <w:i/>
        </w:rPr>
      </w:pPr>
      <w:r>
        <w:rPr>
          <w:noProof/>
        </w:rPr>
        <w:lastRenderedPageBreak/>
        <w:drawing>
          <wp:inline distT="0" distB="0" distL="0" distR="0" wp14:anchorId="3AA8D80A" wp14:editId="7A74C388">
            <wp:extent cx="5943600" cy="7691718"/>
            <wp:effectExtent l="19050" t="0" r="0" b="0"/>
            <wp:docPr id="12" name="Picture 5" descr="C:\Documents and Settings\eavesr\Desktop\Watershed Management Plan\Tanyard Creek WMP\Maps\TanyardCk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eavesr\Desktop\Watershed Management Plan\Tanyard Creek WMP\Maps\TanyardCk2008.jpg"/>
                    <pic:cNvPicPr>
                      <a:picLocks noChangeAspect="1" noChangeArrowheads="1"/>
                    </pic:cNvPicPr>
                  </pic:nvPicPr>
                  <pic:blipFill>
                    <a:blip r:embed="rId24" cstate="print"/>
                    <a:srcRect/>
                    <a:stretch>
                      <a:fillRect/>
                    </a:stretch>
                  </pic:blipFill>
                  <pic:spPr bwMode="auto">
                    <a:xfrm>
                      <a:off x="0" y="0"/>
                      <a:ext cx="5943600" cy="7691718"/>
                    </a:xfrm>
                    <a:prstGeom prst="rect">
                      <a:avLst/>
                    </a:prstGeom>
                    <a:noFill/>
                    <a:ln w="9525">
                      <a:noFill/>
                      <a:miter lim="800000"/>
                      <a:headEnd/>
                      <a:tailEnd/>
                    </a:ln>
                  </pic:spPr>
                </pic:pic>
              </a:graphicData>
            </a:graphic>
          </wp:inline>
        </w:drawing>
      </w:r>
      <w:r w:rsidR="00714307" w:rsidRPr="00714307">
        <w:rPr>
          <w:b/>
          <w:i/>
        </w:rPr>
        <w:t xml:space="preserve"> </w:t>
      </w:r>
      <w:r w:rsidR="00714307">
        <w:rPr>
          <w:b/>
          <w:i/>
        </w:rPr>
        <w:t>Figure 3.2.4.3 Tanyard Creek</w:t>
      </w:r>
      <w:r w:rsidR="00714307" w:rsidRPr="00ED162E">
        <w:rPr>
          <w:b/>
          <w:i/>
        </w:rPr>
        <w:t xml:space="preserve">: </w:t>
      </w:r>
      <w:r w:rsidR="00714307">
        <w:rPr>
          <w:b/>
          <w:i/>
        </w:rPr>
        <w:t>2008</w:t>
      </w:r>
    </w:p>
    <w:p w:rsidR="00ED162E" w:rsidRDefault="00ED162E">
      <w:pPr>
        <w:rPr>
          <w:highlight w:val="yellow"/>
        </w:rPr>
      </w:pPr>
      <w:r>
        <w:rPr>
          <w:highlight w:val="yellow"/>
        </w:rPr>
        <w:br w:type="page"/>
      </w:r>
    </w:p>
    <w:p w:rsidR="00AE4D43" w:rsidRDefault="00AE4D43" w:rsidP="00AE4D43">
      <w:r w:rsidRPr="00DE4607">
        <w:lastRenderedPageBreak/>
        <w:t>Agriculture</w:t>
      </w:r>
      <w:r w:rsidR="00DE4607" w:rsidRPr="00DE4607">
        <w:t xml:space="preserve"> and development</w:t>
      </w:r>
      <w:r w:rsidRPr="00DE4607">
        <w:t xml:space="preserve"> affects streams in several ways.  First, clear cutting trees to make way for cropland </w:t>
      </w:r>
      <w:r w:rsidR="00DE4607">
        <w:t xml:space="preserve">or residential and commercial properties </w:t>
      </w:r>
      <w:r w:rsidRPr="00DE4607">
        <w:t xml:space="preserve">destroyed much of the stream buffers in the </w:t>
      </w:r>
      <w:r w:rsidR="00DE4607">
        <w:t xml:space="preserve">Tanyard </w:t>
      </w:r>
      <w:r w:rsidRPr="00DE4607">
        <w:t>area.  Removal of stream buffers and land clearing can increase runoff and sediment entering the stream systems.   The wood debris and leaves produced by trees falls into streams and provides food for macroinvertebrates.  As trees disappear so does the primary food source of macroinvertebrates.  Agricultural periods can also increase the amount of nutrients present in the stream system.  These nutrients can come from fertilizers put on crops that get washed into a stream during a rainstorm, or the nutrients can come from manure, so if livestock are raised on the farmland nutrient s and bacteria may wash into the stream.  Fi</w:t>
      </w:r>
      <w:r w:rsidR="00DE4607">
        <w:t>nally, sediment may leave agricultural and developed lands</w:t>
      </w:r>
      <w:r w:rsidRPr="00DE4607">
        <w:t xml:space="preserve"> via runoff as well. Sediment that en</w:t>
      </w:r>
      <w:r w:rsidR="00DE4607">
        <w:t>ters a waterway</w:t>
      </w:r>
      <w:r w:rsidRPr="00DE4607">
        <w:t xml:space="preserve"> may take a long time to move out of the stream since the sediment is suspended in the water when it is stirred up, but settles and deposits at different points in the stream network.  This process of transportation and deposition must be repeated many times before the sediment finally makes its way to a larger river.  While the historic agriculture is important to note, it is not a likely stressor in TADB due to its early development and increase in impervious area.</w:t>
      </w:r>
    </w:p>
    <w:p w:rsidR="00AE4D43" w:rsidRDefault="00AE4D43" w:rsidP="00AE4D43"/>
    <w:p w:rsidR="00AE4D43" w:rsidRDefault="00AE4D43" w:rsidP="00AE4D43">
      <w:r>
        <w:t xml:space="preserve">The history of stormwater controls also has an impact on the amount of suitable macroinvertebrate habitat found in streams.  Prior to </w:t>
      </w:r>
      <w:r w:rsidRPr="00637489">
        <w:t>the early 1980s,</w:t>
      </w:r>
      <w:r>
        <w:rPr>
          <w:color w:val="FF0000"/>
        </w:rPr>
        <w:t xml:space="preserve"> </w:t>
      </w:r>
      <w:r>
        <w:t>there were no stormwater design requirements for new development projects and in TADB there are few BMPs associated with development due to its development history.  This means that stormwater controls like detention ponds, filtration systems, catch basins, and underground piped systems that collect, filter, and slow down runoff were never installed.  Runoff leaving sites without stormwater controls often enters streams at a higher velocity and volume that it does when it leaves a site that does employ stormwater controls.  The increased velocity can cause stream bank scouring and erosion when the runoff enters a stream, and it also flushes the stream system of suitable habitat as well as macroinvertebrates.</w:t>
      </w:r>
    </w:p>
    <w:p w:rsidR="00AE4D43" w:rsidRDefault="00AE4D43" w:rsidP="00AE4D43"/>
    <w:p w:rsidR="00AE4D43" w:rsidRPr="00AD3AE4" w:rsidRDefault="00AE4D43" w:rsidP="00AE4D43">
      <w:r w:rsidRPr="00AD3AE4">
        <w:t xml:space="preserve">In </w:t>
      </w:r>
      <w:r>
        <w:t>Tanyard</w:t>
      </w:r>
      <w:r w:rsidRPr="00AD3AE4">
        <w:t xml:space="preserve"> Creek our data tells us that water temperatures are in the normal range, but that buffer damage and sedimentation has reduced macroinvertebrate habitat along several of the reaches.  Sampling results also indicate that sediment is sometimes suspended in the water of </w:t>
      </w:r>
      <w:r>
        <w:t>Tanyard</w:t>
      </w:r>
      <w:r w:rsidRPr="00AD3AE4">
        <w:t xml:space="preserve"> Creek at levels that make it difficult for macroinvertebrates t</w:t>
      </w:r>
      <w:r>
        <w:t>o survive.  (See</w:t>
      </w:r>
      <w:r w:rsidRPr="00AD3AE4">
        <w:t xml:space="preserve"> </w:t>
      </w:r>
      <w:r w:rsidRPr="00642F41">
        <w:t>Appendix Section III.1</w:t>
      </w:r>
      <w:r w:rsidRPr="00AD3AE4">
        <w:t>)</w:t>
      </w:r>
    </w:p>
    <w:p w:rsidR="00AE4D43" w:rsidRDefault="00AE4D43" w:rsidP="00E305A5"/>
    <w:p w:rsidR="00AE4D43" w:rsidRDefault="00AE4D43" w:rsidP="00E305A5">
      <w:r>
        <w:t xml:space="preserve">While looking at the history of Tanyard Creek is important, we must also look at its future.  The Lumpkin Street Rain Gardens, installed in 2006, provide mitigation to both flow and pollutants potentially entering the stream in Reach TA-1C.  The University of Georgia’s Facilities Department and Office of University Architects have also expressed great interest </w:t>
      </w:r>
      <w:r w:rsidR="00F17F5A">
        <w:t xml:space="preserve">in improving the health of the watershed.  </w:t>
      </w:r>
    </w:p>
    <w:p w:rsidR="00A6119F" w:rsidRDefault="00A6119F" w:rsidP="00E305A5"/>
    <w:p w:rsidR="00A6119F" w:rsidRPr="00CA1B45" w:rsidRDefault="00A6119F" w:rsidP="00A6119F">
      <w:pPr>
        <w:rPr>
          <w:b/>
        </w:rPr>
      </w:pPr>
      <w:r w:rsidRPr="00CA1B45">
        <w:rPr>
          <w:b/>
        </w:rPr>
        <w:t>3.3 Water Quality Data</w:t>
      </w:r>
    </w:p>
    <w:p w:rsidR="00A6119F" w:rsidRDefault="00A6119F" w:rsidP="00A6119F">
      <w:pPr>
        <w:rPr>
          <w:b/>
        </w:rPr>
      </w:pPr>
    </w:p>
    <w:p w:rsidR="00A6119F" w:rsidRPr="00CA1B45" w:rsidRDefault="00A6119F" w:rsidP="00A6119F">
      <w:pPr>
        <w:rPr>
          <w:b/>
        </w:rPr>
      </w:pPr>
      <w:r>
        <w:rPr>
          <w:b/>
        </w:rPr>
        <w:t>3</w:t>
      </w:r>
      <w:r w:rsidRPr="00CA1B45">
        <w:rPr>
          <w:b/>
        </w:rPr>
        <w:t>.3.1 Why Sample?</w:t>
      </w:r>
    </w:p>
    <w:p w:rsidR="00A6119F" w:rsidRPr="007450E3" w:rsidRDefault="00A6119F" w:rsidP="00A6119F">
      <w:pPr>
        <w:ind w:left="720"/>
        <w:rPr>
          <w:color w:val="000000"/>
        </w:rPr>
      </w:pPr>
    </w:p>
    <w:p w:rsidR="00A6119F" w:rsidRPr="009D5279" w:rsidRDefault="00A6119F" w:rsidP="00A6119F">
      <w:pPr>
        <w:rPr>
          <w:color w:val="000000"/>
        </w:rPr>
      </w:pPr>
      <w:r w:rsidRPr="009D5279">
        <w:rPr>
          <w:color w:val="000000"/>
        </w:rPr>
        <w:t xml:space="preserve">Water quality data are used to characterize waters, identify trends over time, identify emerging problems, determine whether pollution control programs are working, help direct pollution control efforts to where they are most needed, and respond to emergencies such as floods and spills (EPA, </w:t>
      </w:r>
      <w:r w:rsidRPr="00502521">
        <w:rPr>
          <w:i/>
          <w:color w:val="000000"/>
        </w:rPr>
        <w:t>Monitoring and Assessing Water Quality</w:t>
      </w:r>
      <w:r w:rsidRPr="009D5279">
        <w:rPr>
          <w:color w:val="000000"/>
        </w:rPr>
        <w:t>).  We collected water samples from each of the pilot basins along with a reference watershed, B</w:t>
      </w:r>
      <w:r>
        <w:rPr>
          <w:color w:val="000000"/>
        </w:rPr>
        <w:t>ig</w:t>
      </w:r>
      <w:r w:rsidRPr="009D5279">
        <w:rPr>
          <w:color w:val="000000"/>
        </w:rPr>
        <w:t xml:space="preserve"> Creek.  </w:t>
      </w:r>
      <w:r>
        <w:rPr>
          <w:color w:val="000000"/>
        </w:rPr>
        <w:t>Water quality sample results are compared to a set of water quality benchmarks created by combining both regulatory standards (</w:t>
      </w:r>
      <w:r w:rsidRPr="00307A8E">
        <w:rPr>
          <w:i/>
          <w:color w:val="000000"/>
        </w:rPr>
        <w:t>Georgia Water Quality Standards</w:t>
      </w:r>
      <w:r>
        <w:rPr>
          <w:color w:val="000000"/>
        </w:rPr>
        <w:t xml:space="preserve">) and previous research.  These benchmarks represent measures of healthy streams.  </w:t>
      </w:r>
      <w:r w:rsidRPr="009D5279">
        <w:rPr>
          <w:color w:val="000000"/>
        </w:rPr>
        <w:t>Collecting and testing water quality samples over time give</w:t>
      </w:r>
      <w:r>
        <w:rPr>
          <w:color w:val="000000"/>
        </w:rPr>
        <w:t>s</w:t>
      </w:r>
      <w:r w:rsidRPr="009D5279">
        <w:rPr>
          <w:color w:val="000000"/>
        </w:rPr>
        <w:t xml:space="preserve"> us a better picture of what pollutants might be traversing our local waterways</w:t>
      </w:r>
      <w:r>
        <w:rPr>
          <w:color w:val="000000"/>
        </w:rPr>
        <w:t xml:space="preserve"> like Tanyard Creek</w:t>
      </w:r>
      <w:r w:rsidRPr="009D5279">
        <w:rPr>
          <w:color w:val="000000"/>
        </w:rPr>
        <w:t>.</w:t>
      </w:r>
      <w:r>
        <w:rPr>
          <w:color w:val="000000"/>
        </w:rPr>
        <w:t xml:space="preserve">  </w:t>
      </w:r>
    </w:p>
    <w:p w:rsidR="00A6119F" w:rsidRDefault="00A6119F" w:rsidP="00A6119F"/>
    <w:p w:rsidR="00A6119F" w:rsidRPr="00CA1B45" w:rsidRDefault="00A6119F" w:rsidP="00A6119F">
      <w:pPr>
        <w:rPr>
          <w:b/>
        </w:rPr>
      </w:pPr>
      <w:r w:rsidRPr="00CA1B45">
        <w:rPr>
          <w:b/>
        </w:rPr>
        <w:t>3.3.2 Three Water Quality Sampling Methods</w:t>
      </w:r>
    </w:p>
    <w:p w:rsidR="00A6119F" w:rsidRDefault="00A6119F" w:rsidP="00A6119F"/>
    <w:p w:rsidR="00A6119F" w:rsidRPr="00F1592E" w:rsidRDefault="00BA1287" w:rsidP="00A6119F">
      <w:r>
        <w:t>Two</w:t>
      </w:r>
      <w:r w:rsidR="00A6119F">
        <w:t xml:space="preserve"> sampling methods were used to collect water quality data on Tanyard Creek.  First, monthly sampling was conducted at three sampling sites in the watershed.  These grab samples cover a wide range of parameters that indicate water quality.  We can compare variation in monthly water quality data with stream walks, biological data, and other watershed activities that have happened during the same timeframe to identify potential sources of pollution.</w:t>
      </w:r>
      <w:r w:rsidR="00A6119F">
        <w:rPr>
          <w:color w:val="FF0000"/>
        </w:rPr>
        <w:t xml:space="preserve">  </w:t>
      </w:r>
      <w:r>
        <w:t xml:space="preserve">The </w:t>
      </w:r>
      <w:r w:rsidR="00A6119F">
        <w:t xml:space="preserve">other method we use is in-situ water sampling using data collection units called Datasondes.  These data collection units are left in-stream to give us continuous trend-identifying water quality data as indicated by measures of pH, dissolve oxygen, conductivity, turbidity, and temperature.  The continuous data is used to identify changes to basic stream chemistry over time and seasonally.  The data can also identify significant changes to stream chemistry over time. </w:t>
      </w:r>
    </w:p>
    <w:p w:rsidR="00A6119F" w:rsidRDefault="00A6119F" w:rsidP="00A6119F"/>
    <w:p w:rsidR="00A6119F" w:rsidRDefault="00A6119F" w:rsidP="00A6119F">
      <w:pPr>
        <w:rPr>
          <w:i/>
        </w:rPr>
      </w:pPr>
      <w:r w:rsidRPr="007A7A52">
        <w:rPr>
          <w:i/>
        </w:rPr>
        <w:t xml:space="preserve">Monthly Sampling </w:t>
      </w:r>
    </w:p>
    <w:p w:rsidR="00A6119F" w:rsidRDefault="00A6119F" w:rsidP="00A6119F"/>
    <w:p w:rsidR="00A6119F" w:rsidRPr="00424E8F" w:rsidRDefault="00A6119F" w:rsidP="00A6119F">
      <w:r>
        <w:t xml:space="preserve">Monthly water quality sampling was collected by the grab method, meaning samples were collected from all sample sites at the same time.  This method is in compliance with our EPA-approved Quality Assurance Protection Plan (QAPP) that ensures accuracy of results by standardizing our sampling procedures.  The criteria sampled were water temperature, pH, dissolved oxygen, conductivity, fecal coliform bacteria, total suspended solids, biochemical oxygen demand, turbidity, total organic carbon, nutrients, and metals.  Each criterion is an indicator for a potential type of water pollution.  Analysis is conducted by several different labs including the Athens-Clarke County Public Utilities Water Treatment Lab and three University of Georgia Labs: The Center for Applied Isotope Studies; The Soil, Plant, and Water Lab; and the Analytical Chemistry Laboratory.  The labs follow methods taken from the </w:t>
      </w:r>
      <w:r w:rsidRPr="009D5279">
        <w:rPr>
          <w:i/>
        </w:rPr>
        <w:t>Standard Methods for the Examination of Water and Wastewater</w:t>
      </w:r>
      <w:r>
        <w:t xml:space="preserve"> as developed by the American Public Health Association, the American Water Works Association, and the Water Environment Federation (APHA).  </w:t>
      </w:r>
      <w:r w:rsidRPr="00F366A9">
        <w:t xml:space="preserve">Figure </w:t>
      </w:r>
      <w:r>
        <w:t xml:space="preserve">3.3.2.1 includes the water quality sampling sites in </w:t>
      </w:r>
      <w:r w:rsidR="00D951EF">
        <w:t>Tanyard</w:t>
      </w:r>
      <w:r>
        <w:t xml:space="preserve"> Creek.  Sample data is provided in </w:t>
      </w:r>
      <w:r w:rsidRPr="00424E8F">
        <w:t>Appendix Section II.1.</w:t>
      </w:r>
    </w:p>
    <w:p w:rsidR="00A6119F" w:rsidRPr="00424E8F" w:rsidRDefault="00A6119F" w:rsidP="00A6119F">
      <w:pPr>
        <w:rPr>
          <w:color w:val="FF0000"/>
        </w:rPr>
      </w:pPr>
    </w:p>
    <w:p w:rsidR="00A6119F" w:rsidRPr="00424E8F" w:rsidRDefault="00A6119F" w:rsidP="00A6119F">
      <w:pPr>
        <w:rPr>
          <w:i/>
        </w:rPr>
      </w:pPr>
      <w:r w:rsidRPr="00424E8F">
        <w:rPr>
          <w:i/>
        </w:rPr>
        <w:t xml:space="preserve">In-Situ Water Sampling Using Datasondes </w:t>
      </w:r>
    </w:p>
    <w:p w:rsidR="00A6119F" w:rsidRPr="00424E8F" w:rsidRDefault="00A6119F" w:rsidP="00A6119F">
      <w:pPr>
        <w:rPr>
          <w:i/>
        </w:rPr>
      </w:pPr>
    </w:p>
    <w:p w:rsidR="00A6119F" w:rsidRDefault="00A6119F" w:rsidP="00A6119F">
      <w:r w:rsidRPr="00424E8F">
        <w:t>The Datasonde has multiple probes that sense the following water quality indicators: dissolved oxygen, pH, temperature, conductivity and turbidity.  It is able to store these measurements until a staff member retrieves the unit from the stream and downloads the data.  Datasondes make it possible for us to collect real-time continuous data without having to be present.  The Datasondes are calibrated and checked after each data collection before being returned to the stream.  Sample data is provided in Appendix Section II.3.</w:t>
      </w:r>
      <w:r>
        <w:t xml:space="preserve"> </w:t>
      </w:r>
    </w:p>
    <w:p w:rsidR="00A6119F" w:rsidRDefault="00A6119F" w:rsidP="00E305A5"/>
    <w:p w:rsidR="00DA637B" w:rsidRDefault="00DA637B">
      <w:pPr>
        <w:rPr>
          <w:b/>
          <w:i/>
          <w:highlight w:val="yellow"/>
        </w:rPr>
      </w:pPr>
      <w:r>
        <w:rPr>
          <w:b/>
          <w:i/>
          <w:highlight w:val="yellow"/>
        </w:rPr>
        <w:br w:type="page"/>
      </w:r>
    </w:p>
    <w:p w:rsidR="00DA637B" w:rsidRDefault="002F39DB" w:rsidP="00A6119F">
      <w:r>
        <w:rPr>
          <w:noProof/>
        </w:rPr>
        <w:lastRenderedPageBreak/>
        <mc:AlternateContent>
          <mc:Choice Requires="wps">
            <w:drawing>
              <wp:anchor distT="0" distB="0" distL="114300" distR="114300" simplePos="0" relativeHeight="251684864" behindDoc="0" locked="0" layoutInCell="1" allowOverlap="1">
                <wp:simplePos x="0" y="0"/>
                <wp:positionH relativeFrom="column">
                  <wp:posOffset>2327910</wp:posOffset>
                </wp:positionH>
                <wp:positionV relativeFrom="paragraph">
                  <wp:posOffset>5019675</wp:posOffset>
                </wp:positionV>
                <wp:extent cx="539115" cy="271780"/>
                <wp:effectExtent l="13335" t="9525" r="9525" b="13970"/>
                <wp:wrapNone/>
                <wp:docPr id="238"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2717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C054B" w:rsidRPr="00D36630" w:rsidRDefault="00CC054B" w:rsidP="00A61637">
                            <w:pPr>
                              <w:rPr>
                                <w:color w:val="FF0000"/>
                              </w:rPr>
                            </w:pPr>
                            <w:r>
                              <w:rPr>
                                <w:color w:val="FF0000"/>
                              </w:rPr>
                              <w:t>TAN 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7" o:spid="_x0000_s1027" type="#_x0000_t202" style="position:absolute;margin-left:183.3pt;margin-top:395.25pt;width:42.45pt;height:21.4pt;z-index:251684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" filled="f">
                <v:textbox style="mso-fit-shape-to-text:t">
                  <w:txbxContent>
                    <w:p w:rsidR="00CC054B" w:rsidRPr="00D36630" w:rsidRDefault="00CC054B" w:rsidP="00A61637">
                      <w:pPr>
                        <w:rPr>
                          <w:color w:val="FF0000"/>
                        </w:rPr>
                      </w:pPr>
                      <w:r>
                        <w:rPr>
                          <w:color w:val="FF0000"/>
                        </w:rPr>
                        <w:t>TAN 2</w:t>
                      </w:r>
                    </w:p>
                  </w:txbxContent>
                </v:textbox>
              </v:shape>
            </w:pict>
          </mc:Fallback>
        </mc:AlternateContent>
      </w:r>
      <w:r>
        <w:rPr>
          <w:noProof/>
        </w:rPr>
        <mc:AlternateContent>
          <mc:Choice Requires="wps">
            <w:drawing>
              <wp:anchor distT="0" distB="0" distL="114300" distR="114300" simplePos="0" relativeHeight="251683840" behindDoc="0" locked="0" layoutInCell="1" allowOverlap="1">
                <wp:simplePos x="0" y="0"/>
                <wp:positionH relativeFrom="column">
                  <wp:posOffset>3933825</wp:posOffset>
                </wp:positionH>
                <wp:positionV relativeFrom="paragraph">
                  <wp:posOffset>4090670</wp:posOffset>
                </wp:positionV>
                <wp:extent cx="539115" cy="271780"/>
                <wp:effectExtent l="9525" t="13970" r="13335" b="9525"/>
                <wp:wrapNone/>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2717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C054B" w:rsidRPr="00D36630" w:rsidRDefault="00CC054B" w:rsidP="00A61637">
                            <w:pPr>
                              <w:rPr>
                                <w:color w:val="FF0000"/>
                              </w:rPr>
                            </w:pPr>
                            <w:r w:rsidRPr="00D36630">
                              <w:rPr>
                                <w:color w:val="FF0000"/>
                              </w:rPr>
                              <w:t>TAN 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 o:spid="_x0000_s1028" type="#_x0000_t202" style="position:absolute;margin-left:309.75pt;margin-top:322.1pt;width:42.45pt;height:21.4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" filled="f">
                <v:textbox style="mso-fit-shape-to-text:t">
                  <w:txbxContent>
                    <w:p w:rsidR="00CC054B" w:rsidRPr="00D36630" w:rsidRDefault="00CC054B" w:rsidP="00A61637">
                      <w:pPr>
                        <w:rPr>
                          <w:color w:val="FF0000"/>
                        </w:rPr>
                      </w:pPr>
                      <w:r w:rsidRPr="00D36630">
                        <w:rPr>
                          <w:color w:val="FF0000"/>
                        </w:rPr>
                        <w:t>TAN 1</w:t>
                      </w:r>
                    </w:p>
                  </w:txbxContent>
                </v:textbox>
              </v:shape>
            </w:pict>
          </mc:Fallback>
        </mc:AlternateContent>
      </w:r>
      <w:r w:rsidR="00DA637B">
        <w:rPr>
          <w:noProof/>
        </w:rPr>
        <w:drawing>
          <wp:inline distT="0" distB="0" distL="0" distR="0" wp14:anchorId="4AC1BD64" wp14:editId="058B7E32">
            <wp:extent cx="5943600" cy="7691718"/>
            <wp:effectExtent l="19050" t="0" r="0" b="0"/>
            <wp:docPr id="13" name="Picture 6" descr="C:\Documents and Settings\eavesr\Desktop\Watershed Management Plan\Tanyard Creek WMP\Maps\TanyardCkSampleS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eavesr\Desktop\Watershed Management Plan\Tanyard Creek WMP\Maps\TanyardCkSampleSites.jpg"/>
                    <pic:cNvPicPr>
                      <a:picLocks noChangeAspect="1" noChangeArrowheads="1"/>
                    </pic:cNvPicPr>
                  </pic:nvPicPr>
                  <pic:blipFill>
                    <a:blip r:embed="rId25" cstate="print"/>
                    <a:srcRect/>
                    <a:stretch>
                      <a:fillRect/>
                    </a:stretch>
                  </pic:blipFill>
                  <pic:spPr bwMode="auto">
                    <a:xfrm>
                      <a:off x="0" y="0"/>
                      <a:ext cx="5943600" cy="7691718"/>
                    </a:xfrm>
                    <a:prstGeom prst="rect">
                      <a:avLst/>
                    </a:prstGeom>
                    <a:noFill/>
                    <a:ln w="9525">
                      <a:noFill/>
                      <a:miter lim="800000"/>
                      <a:headEnd/>
                      <a:tailEnd/>
                    </a:ln>
                  </pic:spPr>
                </pic:pic>
              </a:graphicData>
            </a:graphic>
          </wp:inline>
        </w:drawing>
      </w:r>
    </w:p>
    <w:p w:rsidR="00714307" w:rsidRDefault="00714307" w:rsidP="00714307">
      <w:r w:rsidRPr="00DA637B">
        <w:rPr>
          <w:b/>
          <w:i/>
        </w:rPr>
        <w:t>Figure 3.3.2.1: Tanyard Creek Water Quality Sampling Sites</w:t>
      </w:r>
    </w:p>
    <w:p w:rsidR="00DA637B" w:rsidRDefault="00DA637B" w:rsidP="00A6119F"/>
    <w:p w:rsidR="00DA637B" w:rsidRDefault="00DA637B" w:rsidP="00A6119F"/>
    <w:p w:rsidR="00A6119F" w:rsidRPr="00DA637B" w:rsidRDefault="00A6119F" w:rsidP="00A6119F">
      <w:r w:rsidRPr="000F47AF">
        <w:rPr>
          <w:b/>
        </w:rPr>
        <w:lastRenderedPageBreak/>
        <w:t xml:space="preserve">3.3.3 Water Quality Data for </w:t>
      </w:r>
      <w:r>
        <w:rPr>
          <w:b/>
        </w:rPr>
        <w:t>Tanyard</w:t>
      </w:r>
      <w:r w:rsidRPr="000F47AF">
        <w:rPr>
          <w:b/>
        </w:rPr>
        <w:t xml:space="preserve"> Creek</w:t>
      </w:r>
    </w:p>
    <w:p w:rsidR="00A6119F" w:rsidRDefault="00A6119F" w:rsidP="00A6119F"/>
    <w:p w:rsidR="007A09B9" w:rsidRDefault="00A6119F" w:rsidP="00A6119F">
      <w:r>
        <w:t xml:space="preserve">Georgia’s water quality standards are set by the State of Georgia Environmental Protection Division (GAEPD).  According to the State, the “healthy” range for a number of criteria depends on the designated use of the stream as made by GAEPD.  A stream designated for fishing has a higher water quality criterion than one that is just used for outdoor recreation since the fish might be consumed by people.  </w:t>
      </w:r>
      <w:r w:rsidRPr="00912A4F">
        <w:t>For this project, water quality health is determined using a set of benchmarks defined both by the state water quality standards and previous research.</w:t>
      </w:r>
      <w:r>
        <w:t xml:space="preserve">  </w:t>
      </w:r>
      <w:r w:rsidRPr="00912A4F">
        <w:t xml:space="preserve">Previous research included </w:t>
      </w:r>
      <w:r>
        <w:t xml:space="preserve">a literature review focused on instream, baseflow measurements within the Georgia piedmont.  </w:t>
      </w:r>
      <w:r w:rsidRPr="00F366A9">
        <w:t xml:space="preserve">Table </w:t>
      </w:r>
      <w:r>
        <w:t xml:space="preserve">3.3.3.1 shows the benchmarks and monthly averages for all water quality data used in this project, with the bolded benchmarks having regulatory implications.  Tanyard Creek is designated as a recreational use stream.  Based on available water quality data, the primary constituents of concern related to the benchmarks in </w:t>
      </w:r>
      <w:r w:rsidRPr="00F366A9">
        <w:t xml:space="preserve">Table </w:t>
      </w:r>
      <w:r>
        <w:t xml:space="preserve">3.3.3.1 for </w:t>
      </w:r>
      <w:r w:rsidR="007A09B9">
        <w:t>Tanyard</w:t>
      </w:r>
      <w:r>
        <w:t xml:space="preserve"> </w:t>
      </w:r>
      <w:r w:rsidR="007A09B9">
        <w:t>Creek are Fecal Coliform and</w:t>
      </w:r>
      <w:r>
        <w:t xml:space="preserve"> Nutrients.  To view all sampling results, refer to the charts in </w:t>
      </w:r>
      <w:r w:rsidRPr="00424E8F">
        <w:t>Section II.1 in the Appendix</w:t>
      </w:r>
      <w:r>
        <w:t xml:space="preserve"> where samples scoring outside of the designated “healthy” range are highlighted yellow.</w:t>
      </w:r>
    </w:p>
    <w:p w:rsidR="00DA637B" w:rsidRDefault="00DA637B" w:rsidP="007A09B9"/>
    <w:p w:rsidR="007A09B9" w:rsidRDefault="007A09B9" w:rsidP="007A09B9">
      <w:pPr>
        <w:rPr>
          <w:b/>
          <w:i/>
        </w:rPr>
      </w:pPr>
      <w:r w:rsidRPr="00F366A9">
        <w:rPr>
          <w:b/>
          <w:i/>
        </w:rPr>
        <w:t xml:space="preserve">Table </w:t>
      </w:r>
      <w:r>
        <w:rPr>
          <w:b/>
          <w:i/>
        </w:rPr>
        <w:t>3.3.3.1</w:t>
      </w:r>
      <w:r w:rsidRPr="00F366A9">
        <w:rPr>
          <w:b/>
          <w:i/>
        </w:rPr>
        <w:t>:</w:t>
      </w:r>
      <w:r>
        <w:rPr>
          <w:b/>
          <w:i/>
        </w:rPr>
        <w:t xml:space="preserve"> Water Quality Benchmarks and Monthly Average Values</w:t>
      </w:r>
    </w:p>
    <w:p w:rsidR="0090705E" w:rsidRPr="00DA637B" w:rsidRDefault="0090705E" w:rsidP="007A09B9"/>
    <w:tbl>
      <w:tblPr>
        <w:tblStyle w:val="LightList-Accent11"/>
        <w:tblW w:w="7463" w:type="dxa"/>
        <w:jc w:val="center"/>
        <w:tblLook w:val="04A0" w:firstRow="1" w:lastRow="0" w:firstColumn="1" w:lastColumn="0" w:noHBand="0" w:noVBand="1"/>
      </w:tblPr>
      <w:tblGrid>
        <w:gridCol w:w="1818"/>
        <w:gridCol w:w="1997"/>
        <w:gridCol w:w="1824"/>
        <w:gridCol w:w="1824"/>
      </w:tblGrid>
      <w:tr w:rsidR="007A09B9" w:rsidRPr="00330A9D" w:rsidTr="007A09B9">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18" w:type="dxa"/>
            <w:noWrap/>
            <w:hideMark/>
          </w:tcPr>
          <w:p w:rsidR="007A09B9" w:rsidRPr="007A09B9" w:rsidRDefault="007A09B9" w:rsidP="007A09B9">
            <w:pPr>
              <w:jc w:val="center"/>
              <w:rPr>
                <w:rFonts w:ascii="Calibri" w:eastAsia="Times New Roman" w:hAnsi="Calibri" w:cs="Times New Roman"/>
                <w:bCs w:val="0"/>
                <w:color w:val="FFFFFF"/>
              </w:rPr>
            </w:pPr>
            <w:r w:rsidRPr="007A09B9">
              <w:rPr>
                <w:rFonts w:ascii="Calibri" w:eastAsia="Times New Roman" w:hAnsi="Calibri" w:cs="Times New Roman"/>
                <w:bCs w:val="0"/>
                <w:color w:val="FFFFFF"/>
              </w:rPr>
              <w:t>Parameter</w:t>
            </w:r>
          </w:p>
        </w:tc>
        <w:tc>
          <w:tcPr>
            <w:tcW w:w="1997" w:type="dxa"/>
            <w:noWrap/>
            <w:hideMark/>
          </w:tcPr>
          <w:p w:rsidR="007A09B9" w:rsidRPr="00330A9D" w:rsidRDefault="002F39DB" w:rsidP="007A09B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FFFFFF"/>
              </w:rPr>
            </w:pPr>
            <w:r>
              <w:rPr>
                <w:rFonts w:ascii="Calibri" w:eastAsia="Times New Roman" w:hAnsi="Calibri" w:cs="Times New Roman"/>
                <w:b w:val="0"/>
                <w:bCs w:val="0"/>
                <w:noProof/>
                <w:color w:val="000000"/>
              </w:rPr>
              <mc:AlternateContent>
                <mc:Choice Requires="wps">
                  <w:drawing>
                    <wp:anchor distT="0" distB="0" distL="114300" distR="114300" simplePos="0" relativeHeight="251656192" behindDoc="0" locked="0" layoutInCell="1" allowOverlap="1">
                      <wp:simplePos x="0" y="0"/>
                      <wp:positionH relativeFrom="column">
                        <wp:posOffset>1189355</wp:posOffset>
                      </wp:positionH>
                      <wp:positionV relativeFrom="paragraph">
                        <wp:posOffset>-1905</wp:posOffset>
                      </wp:positionV>
                      <wp:extent cx="0" cy="2367280"/>
                      <wp:effectExtent l="8255" t="17145" r="10795" b="15875"/>
                      <wp:wrapNone/>
                      <wp:docPr id="236"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67280"/>
                              </a:xfrm>
                              <a:prstGeom prst="straightConnector1">
                                <a:avLst/>
                              </a:prstGeom>
                              <a:noFill/>
                              <a:ln w="15875">
                                <a:solidFill>
                                  <a:srgbClr val="00206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9" o:spid="_x0000_s1026" type="#_x0000_t32" style="position:absolute;margin-left:93.65pt;margin-top:-.15pt;width:0;height:186.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" strokecolor="#002060" strokeweight="1.25pt">
                      <v:stroke dashstyle="1 1"/>
                    </v:shape>
                  </w:pict>
                </mc:Fallback>
              </mc:AlternateContent>
            </w:r>
            <w:r>
              <w:rPr>
                <w:rFonts w:ascii="Calibri" w:eastAsia="Times New Roman" w:hAnsi="Calibri" w:cs="Times New Roman"/>
                <w:b w:val="0"/>
                <w:bCs w:val="0"/>
                <w:noProof/>
                <w:color w:val="FFFFFF"/>
              </w:rPr>
              <mc:AlternateContent>
                <mc:Choice Requires="wps">
                  <w:drawing>
                    <wp:anchor distT="0" distB="0" distL="114300" distR="114300" simplePos="0" relativeHeight="251657216" behindDoc="0" locked="0" layoutInCell="1" allowOverlap="1">
                      <wp:simplePos x="0" y="0"/>
                      <wp:positionH relativeFrom="column">
                        <wp:posOffset>-64770</wp:posOffset>
                      </wp:positionH>
                      <wp:positionV relativeFrom="paragraph">
                        <wp:posOffset>-1905</wp:posOffset>
                      </wp:positionV>
                      <wp:extent cx="0" cy="2367280"/>
                      <wp:effectExtent l="11430" t="17145" r="17145" b="15875"/>
                      <wp:wrapNone/>
                      <wp:docPr id="235"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67280"/>
                              </a:xfrm>
                              <a:prstGeom prst="straightConnector1">
                                <a:avLst/>
                              </a:prstGeom>
                              <a:noFill/>
                              <a:ln w="15875">
                                <a:solidFill>
                                  <a:srgbClr val="00206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 o:spid="_x0000_s1026" type="#_x0000_t32" style="position:absolute;margin-left:-5.1pt;margin-top:-.15pt;width:0;height:186.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" strokecolor="#002060" strokeweight="1.25pt">
                      <v:stroke dashstyle="1 1"/>
                    </v:shape>
                  </w:pict>
                </mc:Fallback>
              </mc:AlternateContent>
            </w:r>
            <w:r w:rsidR="007A09B9" w:rsidRPr="00330A9D">
              <w:rPr>
                <w:rFonts w:ascii="Calibri" w:eastAsia="Times New Roman" w:hAnsi="Calibri" w:cs="Times New Roman"/>
                <w:color w:val="FFFFFF"/>
              </w:rPr>
              <w:t>Benchmark</w:t>
            </w:r>
            <w:r w:rsidR="007A09B9">
              <w:rPr>
                <w:rFonts w:ascii="Calibri" w:eastAsia="Times New Roman" w:hAnsi="Calibri" w:cs="Times New Roman"/>
                <w:color w:val="FFFFFF"/>
              </w:rPr>
              <w:t>*</w:t>
            </w:r>
          </w:p>
        </w:tc>
        <w:tc>
          <w:tcPr>
            <w:tcW w:w="1824" w:type="dxa"/>
          </w:tcPr>
          <w:p w:rsidR="007A09B9" w:rsidRPr="00791F7A" w:rsidRDefault="002F39DB" w:rsidP="007A09B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noProof/>
                <w:color w:val="FFFFFF"/>
              </w:rPr>
            </w:pPr>
            <w:r>
              <w:rPr>
                <w:rFonts w:ascii="Calibri" w:eastAsia="Times New Roman" w:hAnsi="Calibri" w:cs="Times New Roman"/>
                <w:noProof/>
                <w:color w:val="000000"/>
              </w:rPr>
              <mc:AlternateContent>
                <mc:Choice Requires="wps">
                  <w:drawing>
                    <wp:anchor distT="0" distB="0" distL="114300" distR="114300" simplePos="0" relativeHeight="251658240" behindDoc="0" locked="0" layoutInCell="1" allowOverlap="1">
                      <wp:simplePos x="0" y="0"/>
                      <wp:positionH relativeFrom="column">
                        <wp:posOffset>1076960</wp:posOffset>
                      </wp:positionH>
                      <wp:positionV relativeFrom="paragraph">
                        <wp:posOffset>-1905</wp:posOffset>
                      </wp:positionV>
                      <wp:extent cx="0" cy="2367280"/>
                      <wp:effectExtent l="10160" t="17145" r="8890" b="15875"/>
                      <wp:wrapNone/>
                      <wp:docPr id="234"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67280"/>
                              </a:xfrm>
                              <a:prstGeom prst="straightConnector1">
                                <a:avLst/>
                              </a:prstGeom>
                              <a:noFill/>
                              <a:ln w="15875">
                                <a:solidFill>
                                  <a:srgbClr val="00206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0" o:spid="_x0000_s1026" type="#_x0000_t32" style="position:absolute;margin-left:84.8pt;margin-top:-.15pt;width:0;height:186.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" strokecolor="#002060" strokeweight="1.25pt">
                      <v:stroke dashstyle="1 1"/>
                    </v:shape>
                  </w:pict>
                </mc:Fallback>
              </mc:AlternateContent>
            </w:r>
            <w:r w:rsidR="007A09B9">
              <w:rPr>
                <w:rFonts w:ascii="Calibri" w:eastAsia="Times New Roman" w:hAnsi="Calibri" w:cs="Times New Roman"/>
                <w:noProof/>
                <w:color w:val="FFFFFF"/>
              </w:rPr>
              <w:t>TA1</w:t>
            </w:r>
          </w:p>
        </w:tc>
        <w:tc>
          <w:tcPr>
            <w:tcW w:w="1824" w:type="dxa"/>
          </w:tcPr>
          <w:p w:rsidR="007A09B9" w:rsidRPr="0094302A" w:rsidRDefault="002F39DB" w:rsidP="007A09B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noProof/>
                <w:color w:val="FFFFFF"/>
              </w:rPr>
            </w:pPr>
            <w:r>
              <w:rPr>
                <w:rFonts w:ascii="Calibri" w:eastAsia="Times New Roman" w:hAnsi="Calibri" w:cs="Times New Roman"/>
                <w:noProof/>
                <w:color w:val="000000"/>
              </w:rPr>
              <mc:AlternateContent>
                <mc:Choice Requires="wps">
                  <w:drawing>
                    <wp:anchor distT="0" distB="0" distL="114300" distR="114300" simplePos="0" relativeHeight="251659264" behindDoc="0" locked="0" layoutInCell="1" allowOverlap="1">
                      <wp:simplePos x="0" y="0"/>
                      <wp:positionH relativeFrom="column">
                        <wp:posOffset>1071245</wp:posOffset>
                      </wp:positionH>
                      <wp:positionV relativeFrom="paragraph">
                        <wp:posOffset>-1905</wp:posOffset>
                      </wp:positionV>
                      <wp:extent cx="0" cy="2367280"/>
                      <wp:effectExtent l="13970" t="17145" r="14605" b="15875"/>
                      <wp:wrapNone/>
                      <wp:docPr id="233"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67280"/>
                              </a:xfrm>
                              <a:prstGeom prst="straightConnector1">
                                <a:avLst/>
                              </a:prstGeom>
                              <a:noFill/>
                              <a:ln w="15875">
                                <a:solidFill>
                                  <a:srgbClr val="00206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 o:spid="_x0000_s1026" type="#_x0000_t32" style="position:absolute;margin-left:84.35pt;margin-top:-.15pt;width:0;height:186.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" strokecolor="#002060" strokeweight="1.25pt">
                      <v:stroke dashstyle="1 1"/>
                    </v:shape>
                  </w:pict>
                </mc:Fallback>
              </mc:AlternateContent>
            </w:r>
            <w:r w:rsidR="007A09B9">
              <w:rPr>
                <w:rFonts w:ascii="Calibri" w:eastAsia="Times New Roman" w:hAnsi="Calibri" w:cs="Times New Roman"/>
                <w:noProof/>
                <w:color w:val="FFFFFF"/>
              </w:rPr>
              <w:t>TA2</w:t>
            </w:r>
          </w:p>
        </w:tc>
      </w:tr>
      <w:tr w:rsidR="007A09B9" w:rsidRPr="00330A9D" w:rsidTr="007A09B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18" w:type="dxa"/>
            <w:noWrap/>
            <w:hideMark/>
          </w:tcPr>
          <w:p w:rsidR="007A09B9" w:rsidRPr="00330A9D" w:rsidRDefault="007A09B9" w:rsidP="007A09B9">
            <w:pPr>
              <w:rPr>
                <w:rFonts w:ascii="Calibri" w:eastAsia="Times New Roman" w:hAnsi="Calibri" w:cs="Times New Roman"/>
                <w:b w:val="0"/>
                <w:bCs w:val="0"/>
                <w:color w:val="000000"/>
              </w:rPr>
            </w:pPr>
            <w:r w:rsidRPr="00330A9D">
              <w:rPr>
                <w:rFonts w:ascii="Calibri" w:eastAsia="Times New Roman" w:hAnsi="Calibri" w:cs="Times New Roman"/>
                <w:color w:val="000000"/>
              </w:rPr>
              <w:t>Temperature</w:t>
            </w:r>
          </w:p>
        </w:tc>
        <w:tc>
          <w:tcPr>
            <w:tcW w:w="1997" w:type="dxa"/>
            <w:noWrap/>
            <w:hideMark/>
          </w:tcPr>
          <w:p w:rsidR="007A09B9" w:rsidRPr="00330A9D" w:rsidRDefault="007A09B9" w:rsidP="007A09B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FFFFFF"/>
              </w:rPr>
            </w:pPr>
            <w:r>
              <w:rPr>
                <w:rFonts w:ascii="Calibri" w:eastAsia="Times New Roman" w:hAnsi="Calibri" w:cs="Times New Roman"/>
                <w:b/>
                <w:bCs/>
                <w:color w:val="FFFFFF"/>
              </w:rPr>
              <w:t>Para</w:t>
            </w:r>
          </w:p>
        </w:tc>
        <w:tc>
          <w:tcPr>
            <w:tcW w:w="1824" w:type="dxa"/>
          </w:tcPr>
          <w:p w:rsidR="007A09B9" w:rsidRPr="00DB1137" w:rsidRDefault="007A09B9" w:rsidP="007A09B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16.39</w:t>
            </w:r>
          </w:p>
        </w:tc>
        <w:tc>
          <w:tcPr>
            <w:tcW w:w="1824" w:type="dxa"/>
          </w:tcPr>
          <w:p w:rsidR="007A09B9" w:rsidRPr="00DB1137" w:rsidRDefault="007A09B9" w:rsidP="007A09B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15.80</w:t>
            </w:r>
          </w:p>
        </w:tc>
      </w:tr>
      <w:tr w:rsidR="007A09B9" w:rsidRPr="00330A9D" w:rsidTr="007A09B9">
        <w:trPr>
          <w:trHeight w:val="300"/>
          <w:jc w:val="center"/>
        </w:trPr>
        <w:tc>
          <w:tcPr>
            <w:cnfStyle w:val="001000000000" w:firstRow="0" w:lastRow="0" w:firstColumn="1" w:lastColumn="0" w:oddVBand="0" w:evenVBand="0" w:oddHBand="0" w:evenHBand="0" w:firstRowFirstColumn="0" w:firstRowLastColumn="0" w:lastRowFirstColumn="0" w:lastRowLastColumn="0"/>
            <w:tcW w:w="1818" w:type="dxa"/>
            <w:noWrap/>
            <w:hideMark/>
          </w:tcPr>
          <w:p w:rsidR="007A09B9" w:rsidRPr="00330A9D" w:rsidRDefault="007A09B9" w:rsidP="007A09B9">
            <w:pPr>
              <w:rPr>
                <w:rFonts w:ascii="Calibri" w:eastAsia="Times New Roman" w:hAnsi="Calibri" w:cs="Times New Roman"/>
                <w:b w:val="0"/>
                <w:bCs w:val="0"/>
                <w:color w:val="000000"/>
              </w:rPr>
            </w:pPr>
            <w:r w:rsidRPr="00330A9D">
              <w:rPr>
                <w:rFonts w:ascii="Calibri" w:eastAsia="Times New Roman" w:hAnsi="Calibri" w:cs="Times New Roman"/>
                <w:color w:val="000000"/>
              </w:rPr>
              <w:t>pH</w:t>
            </w:r>
          </w:p>
        </w:tc>
        <w:tc>
          <w:tcPr>
            <w:tcW w:w="1997" w:type="dxa"/>
            <w:noWrap/>
            <w:hideMark/>
          </w:tcPr>
          <w:p w:rsidR="007A09B9" w:rsidRPr="00925D53" w:rsidRDefault="007A09B9" w:rsidP="007A09B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rPr>
            </w:pPr>
            <w:r w:rsidRPr="00925D53">
              <w:rPr>
                <w:rFonts w:ascii="Calibri" w:eastAsia="Times New Roman" w:hAnsi="Calibri" w:cs="Times New Roman"/>
                <w:b/>
                <w:color w:val="000000"/>
              </w:rPr>
              <w:t>6.0 to 8.5</w:t>
            </w:r>
          </w:p>
        </w:tc>
        <w:tc>
          <w:tcPr>
            <w:tcW w:w="1824" w:type="dxa"/>
          </w:tcPr>
          <w:p w:rsidR="007A09B9" w:rsidRPr="00DB1137" w:rsidRDefault="007A09B9" w:rsidP="007A09B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7.03</w:t>
            </w:r>
          </w:p>
        </w:tc>
        <w:tc>
          <w:tcPr>
            <w:tcW w:w="1824" w:type="dxa"/>
          </w:tcPr>
          <w:p w:rsidR="007A09B9" w:rsidRPr="00DB1137" w:rsidRDefault="007A09B9" w:rsidP="007A09B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6.84</w:t>
            </w:r>
          </w:p>
        </w:tc>
      </w:tr>
      <w:tr w:rsidR="007A09B9" w:rsidRPr="00330A9D" w:rsidTr="007A09B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18" w:type="dxa"/>
            <w:noWrap/>
            <w:hideMark/>
          </w:tcPr>
          <w:p w:rsidR="007A09B9" w:rsidRPr="00330A9D" w:rsidRDefault="007A09B9" w:rsidP="007A09B9">
            <w:pPr>
              <w:rPr>
                <w:rFonts w:ascii="Calibri" w:eastAsia="Times New Roman" w:hAnsi="Calibri" w:cs="Times New Roman"/>
                <w:b w:val="0"/>
                <w:bCs w:val="0"/>
                <w:color w:val="000000"/>
              </w:rPr>
            </w:pPr>
            <w:r w:rsidRPr="00330A9D">
              <w:rPr>
                <w:rFonts w:ascii="Calibri" w:eastAsia="Times New Roman" w:hAnsi="Calibri" w:cs="Times New Roman"/>
                <w:color w:val="000000"/>
              </w:rPr>
              <w:t>D</w:t>
            </w:r>
            <w:r>
              <w:rPr>
                <w:rFonts w:ascii="Calibri" w:eastAsia="Times New Roman" w:hAnsi="Calibri" w:cs="Times New Roman"/>
                <w:color w:val="000000"/>
              </w:rPr>
              <w:t>issolved Oxygen (DO)</w:t>
            </w:r>
          </w:p>
        </w:tc>
        <w:tc>
          <w:tcPr>
            <w:tcW w:w="1997" w:type="dxa"/>
            <w:noWrap/>
            <w:hideMark/>
          </w:tcPr>
          <w:p w:rsidR="007A09B9" w:rsidRPr="00925D53" w:rsidRDefault="007A09B9" w:rsidP="007A09B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rPr>
            </w:pPr>
            <w:r w:rsidRPr="00925D53">
              <w:rPr>
                <w:rFonts w:ascii="Calibri" w:eastAsia="Times New Roman" w:hAnsi="Calibri" w:cs="Times New Roman"/>
                <w:b/>
                <w:color w:val="000000"/>
              </w:rPr>
              <w:t xml:space="preserve">&gt; </w:t>
            </w:r>
            <w:r>
              <w:rPr>
                <w:rFonts w:ascii="Calibri" w:eastAsia="Times New Roman" w:hAnsi="Calibri" w:cs="Times New Roman"/>
                <w:b/>
                <w:color w:val="000000"/>
              </w:rPr>
              <w:t>5</w:t>
            </w:r>
            <w:r w:rsidRPr="00925D53">
              <w:rPr>
                <w:rFonts w:ascii="Calibri" w:eastAsia="Times New Roman" w:hAnsi="Calibri" w:cs="Times New Roman"/>
                <w:b/>
                <w:color w:val="000000"/>
              </w:rPr>
              <w:t xml:space="preserve"> mg/L</w:t>
            </w:r>
          </w:p>
        </w:tc>
        <w:tc>
          <w:tcPr>
            <w:tcW w:w="1824" w:type="dxa"/>
          </w:tcPr>
          <w:p w:rsidR="007A09B9" w:rsidRPr="00DB1137" w:rsidRDefault="007A09B9" w:rsidP="007A09B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6.65</w:t>
            </w:r>
          </w:p>
        </w:tc>
        <w:tc>
          <w:tcPr>
            <w:tcW w:w="1824" w:type="dxa"/>
          </w:tcPr>
          <w:p w:rsidR="007A09B9" w:rsidRPr="00DB1137" w:rsidRDefault="007A09B9" w:rsidP="007A09B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6.46</w:t>
            </w:r>
          </w:p>
        </w:tc>
      </w:tr>
      <w:tr w:rsidR="007A09B9" w:rsidRPr="00330A9D" w:rsidTr="007A09B9">
        <w:trPr>
          <w:trHeight w:val="300"/>
          <w:jc w:val="center"/>
        </w:trPr>
        <w:tc>
          <w:tcPr>
            <w:cnfStyle w:val="001000000000" w:firstRow="0" w:lastRow="0" w:firstColumn="1" w:lastColumn="0" w:oddVBand="0" w:evenVBand="0" w:oddHBand="0" w:evenHBand="0" w:firstRowFirstColumn="0" w:firstRowLastColumn="0" w:lastRowFirstColumn="0" w:lastRowLastColumn="0"/>
            <w:tcW w:w="1818" w:type="dxa"/>
            <w:noWrap/>
            <w:hideMark/>
          </w:tcPr>
          <w:p w:rsidR="007A09B9" w:rsidRPr="006633E0" w:rsidRDefault="007A09B9" w:rsidP="007A09B9">
            <w:pPr>
              <w:rPr>
                <w:rFonts w:ascii="Calibri" w:eastAsia="Times New Roman" w:hAnsi="Calibri" w:cs="Times New Roman"/>
                <w:b w:val="0"/>
                <w:bCs w:val="0"/>
                <w:color w:val="000000"/>
              </w:rPr>
            </w:pPr>
            <w:r w:rsidRPr="006633E0">
              <w:rPr>
                <w:rFonts w:ascii="Calibri" w:eastAsia="Times New Roman" w:hAnsi="Calibri" w:cs="Times New Roman"/>
                <w:b w:val="0"/>
                <w:color w:val="000000"/>
              </w:rPr>
              <w:t>Conductivity</w:t>
            </w:r>
          </w:p>
        </w:tc>
        <w:tc>
          <w:tcPr>
            <w:tcW w:w="1997" w:type="dxa"/>
            <w:noWrap/>
            <w:hideMark/>
          </w:tcPr>
          <w:p w:rsidR="007A09B9" w:rsidRPr="006633E0" w:rsidRDefault="007A09B9" w:rsidP="007A09B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6633E0">
              <w:rPr>
                <w:rFonts w:ascii="Calibri" w:eastAsia="Times New Roman" w:hAnsi="Calibri" w:cs="Times New Roman"/>
                <w:color w:val="000000"/>
              </w:rPr>
              <w:t>0 - 1.5 mS/cm</w:t>
            </w:r>
          </w:p>
        </w:tc>
        <w:tc>
          <w:tcPr>
            <w:tcW w:w="1824" w:type="dxa"/>
          </w:tcPr>
          <w:p w:rsidR="007A09B9" w:rsidRPr="00DB1137" w:rsidRDefault="007A09B9" w:rsidP="007A09B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0.179</w:t>
            </w:r>
          </w:p>
        </w:tc>
        <w:tc>
          <w:tcPr>
            <w:tcW w:w="1824" w:type="dxa"/>
          </w:tcPr>
          <w:p w:rsidR="007A09B9" w:rsidRPr="00DB1137" w:rsidRDefault="007A09B9" w:rsidP="007A09B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0.103</w:t>
            </w:r>
          </w:p>
        </w:tc>
      </w:tr>
      <w:tr w:rsidR="007A09B9" w:rsidRPr="00330A9D" w:rsidTr="007A09B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18" w:type="dxa"/>
            <w:noWrap/>
            <w:hideMark/>
          </w:tcPr>
          <w:p w:rsidR="007A09B9" w:rsidRPr="00330A9D" w:rsidRDefault="007A09B9" w:rsidP="007A09B9">
            <w:pPr>
              <w:rPr>
                <w:rFonts w:ascii="Calibri" w:eastAsia="Times New Roman" w:hAnsi="Calibri" w:cs="Times New Roman"/>
                <w:b w:val="0"/>
                <w:bCs w:val="0"/>
                <w:color w:val="000000"/>
              </w:rPr>
            </w:pPr>
            <w:r w:rsidRPr="00330A9D">
              <w:rPr>
                <w:rFonts w:ascii="Calibri" w:eastAsia="Times New Roman" w:hAnsi="Calibri" w:cs="Times New Roman"/>
                <w:color w:val="000000"/>
              </w:rPr>
              <w:t>Fecal Coliform</w:t>
            </w:r>
          </w:p>
        </w:tc>
        <w:tc>
          <w:tcPr>
            <w:tcW w:w="1997" w:type="dxa"/>
            <w:noWrap/>
            <w:hideMark/>
          </w:tcPr>
          <w:p w:rsidR="007A09B9" w:rsidRPr="00925D53" w:rsidRDefault="007A09B9" w:rsidP="007A09B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rPr>
            </w:pPr>
            <w:r w:rsidRPr="00925D53">
              <w:rPr>
                <w:rFonts w:ascii="Calibri" w:eastAsia="Times New Roman" w:hAnsi="Calibri" w:cs="Times New Roman"/>
                <w:b/>
                <w:color w:val="000000"/>
              </w:rPr>
              <w:t>&lt; 500 col</w:t>
            </w:r>
          </w:p>
        </w:tc>
        <w:tc>
          <w:tcPr>
            <w:tcW w:w="1824" w:type="dxa"/>
          </w:tcPr>
          <w:p w:rsidR="007A09B9" w:rsidRPr="00DB1137" w:rsidRDefault="007A09B9" w:rsidP="007A09B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1043.79</w:t>
            </w:r>
          </w:p>
        </w:tc>
        <w:tc>
          <w:tcPr>
            <w:tcW w:w="1824" w:type="dxa"/>
          </w:tcPr>
          <w:p w:rsidR="007A09B9" w:rsidRPr="00DB1137" w:rsidRDefault="007A09B9" w:rsidP="007A09B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1900.38</w:t>
            </w:r>
          </w:p>
        </w:tc>
      </w:tr>
      <w:tr w:rsidR="007A09B9" w:rsidRPr="00330A9D" w:rsidTr="007A09B9">
        <w:trPr>
          <w:trHeight w:val="300"/>
          <w:jc w:val="center"/>
        </w:trPr>
        <w:tc>
          <w:tcPr>
            <w:cnfStyle w:val="001000000000" w:firstRow="0" w:lastRow="0" w:firstColumn="1" w:lastColumn="0" w:oddVBand="0" w:evenVBand="0" w:oddHBand="0" w:evenHBand="0" w:firstRowFirstColumn="0" w:firstRowLastColumn="0" w:lastRowFirstColumn="0" w:lastRowLastColumn="0"/>
            <w:tcW w:w="1818" w:type="dxa"/>
            <w:noWrap/>
            <w:hideMark/>
          </w:tcPr>
          <w:p w:rsidR="007A09B9" w:rsidRPr="006633E0" w:rsidRDefault="007A09B9" w:rsidP="007A09B9">
            <w:pPr>
              <w:rPr>
                <w:rFonts w:ascii="Calibri" w:eastAsia="Times New Roman" w:hAnsi="Calibri" w:cs="Times New Roman"/>
                <w:b w:val="0"/>
                <w:bCs w:val="0"/>
                <w:color w:val="000000"/>
              </w:rPr>
            </w:pPr>
            <w:r w:rsidRPr="006633E0">
              <w:rPr>
                <w:rFonts w:ascii="Calibri" w:eastAsia="Times New Roman" w:hAnsi="Calibri" w:cs="Times New Roman"/>
                <w:b w:val="0"/>
                <w:color w:val="000000"/>
              </w:rPr>
              <w:t>NO3</w:t>
            </w:r>
          </w:p>
        </w:tc>
        <w:tc>
          <w:tcPr>
            <w:tcW w:w="1997" w:type="dxa"/>
            <w:noWrap/>
            <w:hideMark/>
          </w:tcPr>
          <w:p w:rsidR="007A09B9" w:rsidRPr="00DB1137" w:rsidRDefault="007A09B9" w:rsidP="007A09B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highlight w:val="yellow"/>
              </w:rPr>
            </w:pPr>
            <w:r w:rsidRPr="00FB6AAB">
              <w:rPr>
                <w:rFonts w:ascii="Calibri" w:eastAsia="Times New Roman" w:hAnsi="Calibri" w:cs="Times New Roman"/>
                <w:color w:val="000000"/>
              </w:rPr>
              <w:t>0.2 – 0.4 mg/L</w:t>
            </w:r>
          </w:p>
        </w:tc>
        <w:tc>
          <w:tcPr>
            <w:tcW w:w="1824" w:type="dxa"/>
          </w:tcPr>
          <w:p w:rsidR="007A09B9" w:rsidRPr="00DB1137" w:rsidRDefault="007A09B9" w:rsidP="007A09B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2.15</w:t>
            </w:r>
          </w:p>
        </w:tc>
        <w:tc>
          <w:tcPr>
            <w:tcW w:w="1824" w:type="dxa"/>
          </w:tcPr>
          <w:p w:rsidR="007A09B9" w:rsidRPr="00DB1137" w:rsidRDefault="007A09B9" w:rsidP="007A09B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0.944</w:t>
            </w:r>
          </w:p>
        </w:tc>
      </w:tr>
      <w:tr w:rsidR="007A09B9" w:rsidRPr="00330A9D" w:rsidTr="007A09B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18" w:type="dxa"/>
            <w:noWrap/>
            <w:hideMark/>
          </w:tcPr>
          <w:p w:rsidR="007A09B9" w:rsidRPr="006633E0" w:rsidRDefault="007A09B9" w:rsidP="007A09B9">
            <w:pPr>
              <w:rPr>
                <w:rFonts w:ascii="Calibri" w:eastAsia="Times New Roman" w:hAnsi="Calibri" w:cs="Times New Roman"/>
                <w:b w:val="0"/>
                <w:bCs w:val="0"/>
                <w:color w:val="000000"/>
              </w:rPr>
            </w:pPr>
            <w:r w:rsidRPr="006633E0">
              <w:rPr>
                <w:rFonts w:ascii="Calibri" w:eastAsia="Times New Roman" w:hAnsi="Calibri" w:cs="Times New Roman"/>
                <w:b w:val="0"/>
                <w:color w:val="000000"/>
              </w:rPr>
              <w:t>NH4</w:t>
            </w:r>
          </w:p>
        </w:tc>
        <w:tc>
          <w:tcPr>
            <w:tcW w:w="1997" w:type="dxa"/>
            <w:noWrap/>
            <w:hideMark/>
          </w:tcPr>
          <w:p w:rsidR="007A09B9" w:rsidRPr="00DB1137" w:rsidRDefault="007A09B9" w:rsidP="007A09B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highlight w:val="yellow"/>
              </w:rPr>
            </w:pPr>
            <w:r w:rsidRPr="00FB6AAB">
              <w:rPr>
                <w:rFonts w:ascii="Calibri" w:eastAsia="Times New Roman" w:hAnsi="Calibri" w:cs="Times New Roman"/>
                <w:color w:val="000000"/>
              </w:rPr>
              <w:t>0.01 – 1 mg/L</w:t>
            </w:r>
          </w:p>
        </w:tc>
        <w:tc>
          <w:tcPr>
            <w:tcW w:w="1824" w:type="dxa"/>
          </w:tcPr>
          <w:p w:rsidR="007A09B9" w:rsidRPr="00DB1137" w:rsidRDefault="007A09B9" w:rsidP="007A09B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0.014</w:t>
            </w:r>
          </w:p>
        </w:tc>
        <w:tc>
          <w:tcPr>
            <w:tcW w:w="1824" w:type="dxa"/>
          </w:tcPr>
          <w:p w:rsidR="007A09B9" w:rsidRPr="00DB1137" w:rsidRDefault="007A09B9" w:rsidP="007A09B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0.051</w:t>
            </w:r>
          </w:p>
        </w:tc>
      </w:tr>
      <w:tr w:rsidR="007A09B9" w:rsidRPr="00330A9D" w:rsidTr="007A09B9">
        <w:trPr>
          <w:trHeight w:val="300"/>
          <w:jc w:val="center"/>
        </w:trPr>
        <w:tc>
          <w:tcPr>
            <w:cnfStyle w:val="001000000000" w:firstRow="0" w:lastRow="0" w:firstColumn="1" w:lastColumn="0" w:oddVBand="0" w:evenVBand="0" w:oddHBand="0" w:evenHBand="0" w:firstRowFirstColumn="0" w:firstRowLastColumn="0" w:lastRowFirstColumn="0" w:lastRowLastColumn="0"/>
            <w:tcW w:w="1818" w:type="dxa"/>
            <w:noWrap/>
            <w:hideMark/>
          </w:tcPr>
          <w:p w:rsidR="007A09B9" w:rsidRPr="006633E0" w:rsidRDefault="007A09B9" w:rsidP="007A09B9">
            <w:pPr>
              <w:rPr>
                <w:rFonts w:ascii="Calibri" w:eastAsia="Times New Roman" w:hAnsi="Calibri" w:cs="Times New Roman"/>
                <w:b w:val="0"/>
                <w:bCs w:val="0"/>
                <w:color w:val="000000"/>
              </w:rPr>
            </w:pPr>
            <w:r w:rsidRPr="006633E0">
              <w:rPr>
                <w:rFonts w:ascii="Calibri" w:eastAsia="Times New Roman" w:hAnsi="Calibri" w:cs="Times New Roman"/>
                <w:b w:val="0"/>
                <w:color w:val="000000"/>
              </w:rPr>
              <w:t>TN</w:t>
            </w:r>
          </w:p>
        </w:tc>
        <w:tc>
          <w:tcPr>
            <w:tcW w:w="1997" w:type="dxa"/>
            <w:noWrap/>
            <w:hideMark/>
          </w:tcPr>
          <w:p w:rsidR="007A09B9" w:rsidRPr="00330A9D" w:rsidRDefault="007A09B9" w:rsidP="007A09B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0.7 – 1.2 mg/L</w:t>
            </w:r>
          </w:p>
        </w:tc>
        <w:tc>
          <w:tcPr>
            <w:tcW w:w="1824" w:type="dxa"/>
          </w:tcPr>
          <w:p w:rsidR="007A09B9" w:rsidRPr="00DB1137" w:rsidRDefault="007A09B9" w:rsidP="007A09B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2.41</w:t>
            </w:r>
          </w:p>
        </w:tc>
        <w:tc>
          <w:tcPr>
            <w:tcW w:w="1824" w:type="dxa"/>
          </w:tcPr>
          <w:p w:rsidR="007A09B9" w:rsidRPr="00DB1137" w:rsidRDefault="007A09B9" w:rsidP="007A09B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1.16</w:t>
            </w:r>
          </w:p>
        </w:tc>
      </w:tr>
      <w:tr w:rsidR="007A09B9" w:rsidRPr="00330A9D" w:rsidTr="007A09B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18" w:type="dxa"/>
            <w:noWrap/>
            <w:hideMark/>
          </w:tcPr>
          <w:p w:rsidR="007A09B9" w:rsidRPr="006633E0" w:rsidRDefault="007A09B9" w:rsidP="007A09B9">
            <w:pPr>
              <w:rPr>
                <w:rFonts w:ascii="Calibri" w:eastAsia="Times New Roman" w:hAnsi="Calibri" w:cs="Times New Roman"/>
                <w:b w:val="0"/>
                <w:bCs w:val="0"/>
                <w:color w:val="000000"/>
              </w:rPr>
            </w:pPr>
            <w:r w:rsidRPr="006633E0">
              <w:rPr>
                <w:rFonts w:ascii="Calibri" w:eastAsia="Times New Roman" w:hAnsi="Calibri" w:cs="Times New Roman"/>
                <w:b w:val="0"/>
                <w:color w:val="000000"/>
              </w:rPr>
              <w:t>PO4</w:t>
            </w:r>
          </w:p>
        </w:tc>
        <w:tc>
          <w:tcPr>
            <w:tcW w:w="1997" w:type="dxa"/>
            <w:noWrap/>
            <w:hideMark/>
          </w:tcPr>
          <w:p w:rsidR="007A09B9" w:rsidRPr="00330A9D" w:rsidRDefault="007A09B9" w:rsidP="007A09B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0.002 – 0.1 mg/L</w:t>
            </w:r>
          </w:p>
        </w:tc>
        <w:tc>
          <w:tcPr>
            <w:tcW w:w="1824" w:type="dxa"/>
          </w:tcPr>
          <w:p w:rsidR="007A09B9" w:rsidRPr="00DB1137" w:rsidRDefault="007A09B9" w:rsidP="007A09B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0.014</w:t>
            </w:r>
          </w:p>
        </w:tc>
        <w:tc>
          <w:tcPr>
            <w:tcW w:w="1824" w:type="dxa"/>
          </w:tcPr>
          <w:p w:rsidR="007A09B9" w:rsidRPr="00DB1137" w:rsidRDefault="007A09B9" w:rsidP="007A09B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0.004</w:t>
            </w:r>
          </w:p>
        </w:tc>
      </w:tr>
      <w:tr w:rsidR="007A09B9" w:rsidRPr="00330A9D" w:rsidTr="007A09B9">
        <w:trPr>
          <w:trHeight w:val="300"/>
          <w:jc w:val="center"/>
        </w:trPr>
        <w:tc>
          <w:tcPr>
            <w:cnfStyle w:val="001000000000" w:firstRow="0" w:lastRow="0" w:firstColumn="1" w:lastColumn="0" w:oddVBand="0" w:evenVBand="0" w:oddHBand="0" w:evenHBand="0" w:firstRowFirstColumn="0" w:firstRowLastColumn="0" w:lastRowFirstColumn="0" w:lastRowLastColumn="0"/>
            <w:tcW w:w="1818" w:type="dxa"/>
            <w:noWrap/>
            <w:hideMark/>
          </w:tcPr>
          <w:p w:rsidR="007A09B9" w:rsidRPr="006633E0" w:rsidRDefault="007A09B9" w:rsidP="007A09B9">
            <w:pPr>
              <w:rPr>
                <w:rFonts w:ascii="Calibri" w:eastAsia="Times New Roman" w:hAnsi="Calibri" w:cs="Times New Roman"/>
                <w:b w:val="0"/>
                <w:bCs w:val="0"/>
                <w:color w:val="000000"/>
              </w:rPr>
            </w:pPr>
            <w:r w:rsidRPr="006633E0">
              <w:rPr>
                <w:rFonts w:ascii="Calibri" w:eastAsia="Times New Roman" w:hAnsi="Calibri" w:cs="Times New Roman"/>
                <w:b w:val="0"/>
                <w:color w:val="000000"/>
              </w:rPr>
              <w:t>TP</w:t>
            </w:r>
          </w:p>
        </w:tc>
        <w:tc>
          <w:tcPr>
            <w:tcW w:w="1997" w:type="dxa"/>
            <w:noWrap/>
            <w:hideMark/>
          </w:tcPr>
          <w:p w:rsidR="007A09B9" w:rsidRPr="00330A9D" w:rsidRDefault="007A09B9" w:rsidP="007A09B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0.06 – 0.24 mg/L</w:t>
            </w:r>
          </w:p>
        </w:tc>
        <w:tc>
          <w:tcPr>
            <w:tcW w:w="1824" w:type="dxa"/>
          </w:tcPr>
          <w:p w:rsidR="007A09B9" w:rsidRPr="00DB1137" w:rsidRDefault="007A09B9" w:rsidP="007A09B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0.041</w:t>
            </w:r>
          </w:p>
        </w:tc>
        <w:tc>
          <w:tcPr>
            <w:tcW w:w="1824" w:type="dxa"/>
          </w:tcPr>
          <w:p w:rsidR="007A09B9" w:rsidRPr="00DB1137" w:rsidRDefault="007A09B9" w:rsidP="007A09B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0.024</w:t>
            </w:r>
          </w:p>
        </w:tc>
      </w:tr>
    </w:tbl>
    <w:p w:rsidR="007A09B9" w:rsidRDefault="007A09B9" w:rsidP="007A09B9"/>
    <w:p w:rsidR="007A09B9" w:rsidRDefault="007A09B9" w:rsidP="007A09B9">
      <w:r>
        <w:rPr>
          <w:b/>
        </w:rPr>
        <w:t>Bold</w:t>
      </w:r>
      <w:r>
        <w:t xml:space="preserve"> = Regulatory standard as defined by Georgia State Water Quality Standards (2009).  Non-bold items are parameters that were also measured.  Values in exceedance are not a violation of water quality standards, but indicate poor stream health.</w:t>
      </w:r>
    </w:p>
    <w:p w:rsidR="007A09B9" w:rsidRDefault="007A09B9" w:rsidP="007A09B9">
      <w:r>
        <w:t>*Benchmarks are for streams under normal flow conditions.</w:t>
      </w:r>
    </w:p>
    <w:p w:rsidR="007A09B9" w:rsidRDefault="007A09B9" w:rsidP="007A09B9"/>
    <w:p w:rsidR="007E0F7C" w:rsidRPr="00AE555A" w:rsidRDefault="007E0F7C" w:rsidP="007E0F7C">
      <w:pPr>
        <w:rPr>
          <w:b/>
        </w:rPr>
      </w:pPr>
      <w:r>
        <w:rPr>
          <w:b/>
        </w:rPr>
        <w:t>3</w:t>
      </w:r>
      <w:r w:rsidR="00BA1287">
        <w:rPr>
          <w:b/>
        </w:rPr>
        <w:t>.3.4 Potential Stressors A</w:t>
      </w:r>
      <w:r w:rsidRPr="00AE555A">
        <w:rPr>
          <w:b/>
        </w:rPr>
        <w:t xml:space="preserve">ffecting </w:t>
      </w:r>
      <w:r w:rsidR="00BA1287">
        <w:rPr>
          <w:b/>
        </w:rPr>
        <w:t>Tanyard</w:t>
      </w:r>
      <w:r>
        <w:rPr>
          <w:b/>
        </w:rPr>
        <w:t>’s</w:t>
      </w:r>
      <w:r w:rsidRPr="00AE555A">
        <w:rPr>
          <w:b/>
        </w:rPr>
        <w:t xml:space="preserve"> Water Quality Scores</w:t>
      </w:r>
    </w:p>
    <w:p w:rsidR="007E0F7C" w:rsidRDefault="007E0F7C" w:rsidP="007E0F7C">
      <w:pPr>
        <w:rPr>
          <w:b/>
        </w:rPr>
      </w:pPr>
    </w:p>
    <w:p w:rsidR="007E0F7C" w:rsidRDefault="007E0F7C" w:rsidP="007E0F7C">
      <w:r>
        <w:t>If a water quality indicator is not within the acceptable range as designated by GAEPD, this means there has been a standards violation.  When it exceeds a benchmark, not a standard, this means the parameter is indicating poor stream health.  When we find a violation we look at what might be causing a water quality criterion to be out of range.  In Tanyard, several fecal coliform bacteria and nutrient scores were out of acceptable range, but no identifiable trends were noticed.</w:t>
      </w:r>
    </w:p>
    <w:p w:rsidR="007E0F7C" w:rsidRDefault="007E0F7C" w:rsidP="007E0F7C"/>
    <w:p w:rsidR="007E0F7C" w:rsidRDefault="007E0F7C" w:rsidP="007E0F7C">
      <w:r>
        <w:t xml:space="preserve">In our monthly sampling, samples with fecal coliform results exceeding our benchmarks occurred </w:t>
      </w:r>
      <w:r w:rsidRPr="007E0F7C">
        <w:t>21</w:t>
      </w:r>
      <w:r>
        <w:t xml:space="preserve"> times spread across the two sampling sites.  Our data was not always consistent across the watershed </w:t>
      </w:r>
      <w:r>
        <w:lastRenderedPageBreak/>
        <w:t xml:space="preserve">and did not indicate any identifiable trends in site TA1, but . </w:t>
      </w:r>
      <w:r w:rsidRPr="006F018A">
        <w:rPr>
          <w:color w:val="FF0000"/>
        </w:rPr>
        <w:t xml:space="preserve"> </w:t>
      </w:r>
      <w:r w:rsidRPr="006A4AB5">
        <w:t>The fluctuation across the sampling period does not suggest an ongoing source of fecal coliform contamination</w:t>
      </w:r>
      <w:r>
        <w:t xml:space="preserve"> at TA1, but may suggest one at site TA2</w:t>
      </w:r>
      <w:r w:rsidRPr="006A4AB5">
        <w:t>.</w:t>
      </w:r>
      <w:r>
        <w:rPr>
          <w:color w:val="FF0000"/>
        </w:rPr>
        <w:t xml:space="preserve">  </w:t>
      </w:r>
      <w:r>
        <w:t>The dates and fecal counts are in the following tables for each sampling site in Tanyard Creek.  Figure 3.3.4.1</w:t>
      </w:r>
      <w:r w:rsidR="00721B5A">
        <w:t xml:space="preserve"> </w:t>
      </w:r>
      <w:r>
        <w:t>contains box plots of all fecal coliform showing that while fecal coliform is a large concern in Tanyard Creek the greatest concern lies at site TA2.</w:t>
      </w:r>
    </w:p>
    <w:p w:rsidR="00647CB1" w:rsidRDefault="00647CB1" w:rsidP="002D74D8"/>
    <w:p w:rsidR="00647CB1" w:rsidRPr="00647CB1" w:rsidRDefault="00B7733B" w:rsidP="00647CB1">
      <w:pPr>
        <w:jc w:val="center"/>
      </w:pPr>
      <w:r w:rsidRPr="00B7733B">
        <w:rPr>
          <w:noProof/>
        </w:rPr>
        <w:drawing>
          <wp:inline distT="0" distB="0" distL="0" distR="0" wp14:anchorId="7A585C3B" wp14:editId="2AD744D6">
            <wp:extent cx="5486400" cy="3657600"/>
            <wp:effectExtent l="0" t="0" r="0" b="0"/>
            <wp:docPr id="18"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2D74D8" w:rsidRDefault="002D74D8" w:rsidP="007A09B9"/>
    <w:p w:rsidR="00CB76D5" w:rsidRPr="00CB76D5" w:rsidRDefault="00CB76D5" w:rsidP="007A09B9">
      <w:pPr>
        <w:rPr>
          <w:b/>
          <w:i/>
        </w:rPr>
      </w:pPr>
      <w:r w:rsidRPr="00642F41">
        <w:rPr>
          <w:b/>
          <w:i/>
        </w:rPr>
        <w:t>Figure 3.3.4.1: Box Plot of Fecal Coliform Sampling</w:t>
      </w:r>
    </w:p>
    <w:p w:rsidR="00CB76D5" w:rsidRDefault="00CB76D5" w:rsidP="007A09B9"/>
    <w:p w:rsidR="002D74D8" w:rsidRDefault="002D74D8" w:rsidP="002D74D8">
      <w:r>
        <w:t xml:space="preserve">Fecal coliform can come from leaking septic systems or sewer lines, businesses that have permits to put water back into a stream after an industrial process, and from animal waste.  There are </w:t>
      </w:r>
      <w:r w:rsidR="00DA637B">
        <w:t>several potential, but unverified</w:t>
      </w:r>
      <w:r>
        <w:t xml:space="preserve"> septic systems in the Tanyard Creek basin</w:t>
      </w:r>
      <w:r w:rsidR="00DA637B">
        <w:t>, but none within 750 feet of the stream</w:t>
      </w:r>
      <w:r>
        <w:t xml:space="preserve">.  Instead, the area is </w:t>
      </w:r>
      <w:r w:rsidRPr="00DA637B">
        <w:t>served by sewer lines throughout the basin.  Between</w:t>
      </w:r>
      <w:r w:rsidR="00DA637B" w:rsidRPr="00DA637B">
        <w:t xml:space="preserve"> </w:t>
      </w:r>
      <w:r w:rsidR="00DA637B">
        <w:t>March 2001</w:t>
      </w:r>
      <w:r w:rsidRPr="00DA637B">
        <w:t xml:space="preserve"> and June 2011 there were </w:t>
      </w:r>
      <w:r w:rsidR="00DA637B" w:rsidRPr="00DA637B">
        <w:t>10</w:t>
      </w:r>
      <w:r w:rsidRPr="00DA637B">
        <w:t xml:space="preserve"> s</w:t>
      </w:r>
      <w:r>
        <w:t>ewer spills within the Tanyard basin reported by the Athens-Clarke County Public Utilities Department</w:t>
      </w:r>
      <w:r w:rsidR="00DA637B" w:rsidRPr="00DA637B">
        <w:t xml:space="preserve"> </w:t>
      </w:r>
      <w:r w:rsidR="00DA637B" w:rsidRPr="00ED0C91">
        <w:t xml:space="preserve">and are highlighted on the map of all spills in </w:t>
      </w:r>
      <w:r w:rsidR="00DA637B">
        <w:t>Figure 3.3.4.2.  None</w:t>
      </w:r>
      <w:r w:rsidRPr="00ED0C91">
        <w:t xml:space="preserve"> of these spills oc</w:t>
      </w:r>
      <w:r w:rsidR="00DA637B">
        <w:t xml:space="preserve">curred during the study period. </w:t>
      </w:r>
      <w:r w:rsidRPr="00ED0C91">
        <w:t xml:space="preserve">  All of </w:t>
      </w:r>
      <w:r>
        <w:t>these spills were cleaned up and the infrastructure was repaired as necessary</w:t>
      </w:r>
      <w:r w:rsidRPr="00ED0C91">
        <w:t>.</w:t>
      </w:r>
    </w:p>
    <w:p w:rsidR="002D74D8" w:rsidRDefault="002D74D8" w:rsidP="007A09B9"/>
    <w:p w:rsidR="00DA637B" w:rsidRDefault="00DA637B">
      <w:pPr>
        <w:rPr>
          <w:b/>
          <w:i/>
          <w:highlight w:val="yellow"/>
        </w:rPr>
      </w:pPr>
      <w:r>
        <w:rPr>
          <w:b/>
          <w:i/>
          <w:highlight w:val="yellow"/>
        </w:rPr>
        <w:br w:type="page"/>
      </w:r>
    </w:p>
    <w:p w:rsidR="00DA637B" w:rsidRDefault="00DA637B" w:rsidP="002D74D8">
      <w:pPr>
        <w:rPr>
          <w:rFonts w:cs="Helv"/>
          <w:color w:val="000000"/>
        </w:rPr>
      </w:pPr>
    </w:p>
    <w:p w:rsidR="00DA637B" w:rsidRDefault="00DA637B" w:rsidP="00CB76D5">
      <w:pPr>
        <w:jc w:val="both"/>
        <w:rPr>
          <w:rFonts w:cs="Helv"/>
          <w:color w:val="000000"/>
        </w:rPr>
      </w:pPr>
      <w:r>
        <w:rPr>
          <w:rFonts w:cs="Helv"/>
          <w:noProof/>
          <w:color w:val="000000"/>
        </w:rPr>
        <w:drawing>
          <wp:inline distT="0" distB="0" distL="0" distR="0" wp14:anchorId="1F7893E5" wp14:editId="6FCE7CF9">
            <wp:extent cx="5943600" cy="7691718"/>
            <wp:effectExtent l="19050" t="0" r="0" b="0"/>
            <wp:docPr id="14" name="Picture 7" descr="C:\Documents and Settings\eavesr\Desktop\Watershed Management Plan\Tanyard Creek WMP\Maps\TanyardCkSe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eavesr\Desktop\Watershed Management Plan\Tanyard Creek WMP\Maps\TanyardCkSewer.jpg"/>
                    <pic:cNvPicPr>
                      <a:picLocks noChangeAspect="1" noChangeArrowheads="1"/>
                    </pic:cNvPicPr>
                  </pic:nvPicPr>
                  <pic:blipFill>
                    <a:blip r:embed="rId27" cstate="print"/>
                    <a:srcRect/>
                    <a:stretch>
                      <a:fillRect/>
                    </a:stretch>
                  </pic:blipFill>
                  <pic:spPr bwMode="auto">
                    <a:xfrm>
                      <a:off x="0" y="0"/>
                      <a:ext cx="5943600" cy="7691718"/>
                    </a:xfrm>
                    <a:prstGeom prst="rect">
                      <a:avLst/>
                    </a:prstGeom>
                    <a:noFill/>
                    <a:ln w="9525">
                      <a:noFill/>
                      <a:miter lim="800000"/>
                      <a:headEnd/>
                      <a:tailEnd/>
                    </a:ln>
                  </pic:spPr>
                </pic:pic>
              </a:graphicData>
            </a:graphic>
          </wp:inline>
        </w:drawing>
      </w:r>
    </w:p>
    <w:p w:rsidR="00CB76D5" w:rsidRDefault="00CB76D5" w:rsidP="00CB76D5">
      <w:r w:rsidRPr="00DA637B">
        <w:rPr>
          <w:b/>
          <w:i/>
        </w:rPr>
        <w:t xml:space="preserve">Figure 3.3.4.2 Sewer Spills and Septic Tanks in </w:t>
      </w:r>
      <w:r>
        <w:rPr>
          <w:b/>
          <w:i/>
        </w:rPr>
        <w:t>Tanyard</w:t>
      </w:r>
      <w:r w:rsidRPr="00DA637B">
        <w:rPr>
          <w:b/>
          <w:i/>
        </w:rPr>
        <w:t xml:space="preserve"> Creek Drainage Basin</w:t>
      </w:r>
    </w:p>
    <w:p w:rsidR="00CB76D5" w:rsidRDefault="00CB76D5" w:rsidP="00CB76D5">
      <w:pPr>
        <w:jc w:val="both"/>
        <w:rPr>
          <w:rFonts w:cs="Helv"/>
          <w:color w:val="000000"/>
        </w:rPr>
      </w:pPr>
    </w:p>
    <w:p w:rsidR="002D74D8" w:rsidRDefault="002D74D8" w:rsidP="002D74D8">
      <w:pPr>
        <w:rPr>
          <w:rFonts w:cs="Helv"/>
          <w:color w:val="000000"/>
        </w:rPr>
      </w:pPr>
      <w:r w:rsidRPr="00B34D87">
        <w:rPr>
          <w:rFonts w:cs="Helv"/>
          <w:color w:val="000000"/>
        </w:rPr>
        <w:lastRenderedPageBreak/>
        <w:t>During stream walks in th</w:t>
      </w:r>
      <w:r>
        <w:rPr>
          <w:rFonts w:cs="Helv"/>
          <w:color w:val="000000"/>
        </w:rPr>
        <w:t>e</w:t>
      </w:r>
      <w:r w:rsidRPr="00B34D87">
        <w:rPr>
          <w:rFonts w:cs="Helv"/>
          <w:color w:val="000000"/>
        </w:rPr>
        <w:t xml:space="preserve"> watershed </w:t>
      </w:r>
      <w:r>
        <w:rPr>
          <w:rFonts w:cs="Helv"/>
          <w:color w:val="000000"/>
        </w:rPr>
        <w:t xml:space="preserve">little </w:t>
      </w:r>
      <w:r w:rsidRPr="00B34D87">
        <w:rPr>
          <w:rFonts w:cs="Helv"/>
          <w:color w:val="000000"/>
        </w:rPr>
        <w:t xml:space="preserve">evidence </w:t>
      </w:r>
      <w:r>
        <w:rPr>
          <w:rFonts w:cs="Helv"/>
          <w:color w:val="000000"/>
        </w:rPr>
        <w:t>of wildlife was observed but the presence of</w:t>
      </w:r>
      <w:r w:rsidRPr="00B34D87">
        <w:rPr>
          <w:rFonts w:cs="Helv"/>
          <w:color w:val="000000"/>
        </w:rPr>
        <w:t xml:space="preserve"> </w:t>
      </w:r>
      <w:r>
        <w:rPr>
          <w:rFonts w:cs="Helv"/>
          <w:color w:val="000000"/>
        </w:rPr>
        <w:t>squirrels and raccoons were noted throughout the watershed, while evidence of deer was noted in TA-1a</w:t>
      </w:r>
      <w:r w:rsidRPr="00B34D87">
        <w:rPr>
          <w:rFonts w:cs="Helv"/>
          <w:color w:val="000000"/>
        </w:rPr>
        <w:t xml:space="preserve">.   </w:t>
      </w:r>
      <w:r>
        <w:rPr>
          <w:rFonts w:cs="Helv"/>
          <w:color w:val="000000"/>
        </w:rPr>
        <w:t xml:space="preserve">Large concentrations of animal feces near streams can be a source of elevated nutrient levels.  </w:t>
      </w:r>
      <w:r w:rsidRPr="00B34D87">
        <w:rPr>
          <w:rFonts w:cs="Helv"/>
          <w:color w:val="000000"/>
        </w:rPr>
        <w:t xml:space="preserve">Nutrient contributions from these </w:t>
      </w:r>
      <w:r>
        <w:rPr>
          <w:rFonts w:cs="Helv"/>
          <w:color w:val="000000"/>
        </w:rPr>
        <w:t xml:space="preserve">observed </w:t>
      </w:r>
      <w:r w:rsidRPr="00B34D87">
        <w:rPr>
          <w:rFonts w:cs="Helv"/>
          <w:color w:val="000000"/>
        </w:rPr>
        <w:t xml:space="preserve">species are typically less significant than </w:t>
      </w:r>
      <w:r>
        <w:rPr>
          <w:rFonts w:cs="Helv"/>
          <w:color w:val="000000"/>
        </w:rPr>
        <w:t>contribution by waterfowl</w:t>
      </w:r>
      <w:r w:rsidRPr="00B34D87">
        <w:rPr>
          <w:rFonts w:cs="Helv"/>
          <w:color w:val="000000"/>
        </w:rPr>
        <w:t xml:space="preserve"> due to their more terrestrial nature.  However, feces deposited on the land surface can result in the introduction of nutrients to streams during runoff events.</w:t>
      </w:r>
      <w:r w:rsidRPr="00B34D87">
        <w:rPr>
          <w:rFonts w:cs="Arial"/>
          <w:color w:val="000000"/>
        </w:rPr>
        <w:t xml:space="preserve"> </w:t>
      </w:r>
      <w:r w:rsidRPr="00B34D87">
        <w:rPr>
          <w:rFonts w:cs="Helv"/>
          <w:color w:val="000000"/>
        </w:rPr>
        <w:t xml:space="preserve">Given the level of development within the watershed, the </w:t>
      </w:r>
      <w:r>
        <w:rPr>
          <w:rFonts w:cs="Helv"/>
          <w:color w:val="000000"/>
        </w:rPr>
        <w:t>buffers a</w:t>
      </w:r>
      <w:r w:rsidRPr="00B34D87">
        <w:rPr>
          <w:rFonts w:cs="Helv"/>
          <w:color w:val="000000"/>
        </w:rPr>
        <w:t>long the stream appear to provide the most desirable habitat for wildlife, potentially concentrating wildlife sources of fecal coli</w:t>
      </w:r>
      <w:r>
        <w:rPr>
          <w:rFonts w:cs="Helv"/>
          <w:color w:val="000000"/>
        </w:rPr>
        <w:t>form in</w:t>
      </w:r>
      <w:r w:rsidRPr="00B34D87">
        <w:rPr>
          <w:rFonts w:cs="Helv"/>
          <w:color w:val="000000"/>
        </w:rPr>
        <w:t xml:space="preserve"> the stream corridor.  </w:t>
      </w:r>
      <w:r>
        <w:rPr>
          <w:rFonts w:cs="Helv"/>
          <w:color w:val="000000"/>
        </w:rPr>
        <w:t xml:space="preserve">We do not have any data on how many domestic pets are in the </w:t>
      </w:r>
      <w:r w:rsidR="00D951EF">
        <w:rPr>
          <w:rFonts w:cs="Helv"/>
          <w:color w:val="000000"/>
        </w:rPr>
        <w:t>Tanyard</w:t>
      </w:r>
      <w:r>
        <w:rPr>
          <w:rFonts w:cs="Helv"/>
          <w:color w:val="000000"/>
        </w:rPr>
        <w:t xml:space="preserve"> Creek b</w:t>
      </w:r>
      <w:r w:rsidR="00363435">
        <w:rPr>
          <w:rFonts w:cs="Helv"/>
          <w:color w:val="000000"/>
        </w:rPr>
        <w:t xml:space="preserve">asin.  The area surrounding the upstream portions of reach TA-1D and most of TA-1.1 are </w:t>
      </w:r>
      <w:r>
        <w:rPr>
          <w:rFonts w:cs="Helv"/>
          <w:color w:val="000000"/>
        </w:rPr>
        <w:t xml:space="preserve">residential </w:t>
      </w:r>
      <w:r w:rsidR="00363435">
        <w:rPr>
          <w:rFonts w:cs="Helv"/>
          <w:color w:val="000000"/>
        </w:rPr>
        <w:t>and may house pets</w:t>
      </w:r>
      <w:r>
        <w:rPr>
          <w:rFonts w:cs="Helv"/>
          <w:color w:val="000000"/>
        </w:rPr>
        <w:t>, but we do not have enough data to know whether pet waste is a significant contributor to the fecal coliform levels found in the stream.</w:t>
      </w:r>
    </w:p>
    <w:p w:rsidR="002D74D8" w:rsidRDefault="002D74D8" w:rsidP="007A09B9"/>
    <w:p w:rsidR="00363435" w:rsidRDefault="00363435" w:rsidP="00363435">
      <w:r>
        <w:t>Nutrient levels are one of the most difficult water quality parameters to calibrate in flowing streams due to differences in local geology, historical land</w:t>
      </w:r>
      <w:r w:rsidR="00CB76D5">
        <w:t xml:space="preserve"> </w:t>
      </w:r>
      <w:r>
        <w:t xml:space="preserve">use, stream discharge, and stream size. </w:t>
      </w:r>
      <w:r w:rsidRPr="003C4B56">
        <w:rPr>
          <w:color w:val="000000"/>
        </w:rPr>
        <w:t>Increased nutrient concentrations</w:t>
      </w:r>
      <w:r>
        <w:rPr>
          <w:color w:val="000000"/>
        </w:rPr>
        <w:t xml:space="preserve"> can come from a variety of sources such as: permitted discharges, fertilizers for landscaping and agriculture, and even natural sources such as decomposition of leaf and limb matter. </w:t>
      </w:r>
      <w:r>
        <w:t xml:space="preserve">Anthropogenic nutrients in streams can cause algal blooms, which may reduce dissolved oxygen levels and reduce water clarity. Nutrient inputs may also increase the breakdown of leaves and wood in the stream, reducing the amount of food available for macroinvertebrates and fishes. </w:t>
      </w:r>
      <w:r w:rsidRPr="003C4B56">
        <w:rPr>
          <w:color w:val="000000"/>
        </w:rPr>
        <w:t xml:space="preserve">Municipal and industrial entities have permission through NPDES permits to discharge </w:t>
      </w:r>
      <w:r>
        <w:rPr>
          <w:color w:val="000000"/>
        </w:rPr>
        <w:t>stormwater and treated wastewater into streams</w:t>
      </w:r>
      <w:r w:rsidRPr="003C4B56">
        <w:rPr>
          <w:color w:val="000000"/>
        </w:rPr>
        <w:t xml:space="preserve">.  Overland flow of runoff from developed watersheds contains nutrients from lawn and garden fertilizers as well as additional organic debris </w:t>
      </w:r>
      <w:r>
        <w:rPr>
          <w:color w:val="000000"/>
        </w:rPr>
        <w:t>(leaves and lawn clippings) that are</w:t>
      </w:r>
      <w:r w:rsidRPr="003C4B56">
        <w:rPr>
          <w:color w:val="000000"/>
        </w:rPr>
        <w:t xml:space="preserve"> easily washed from urban surfaces.  Agricultural areas can also contribute to nutrient increases through poor manure and fertiliz</w:t>
      </w:r>
      <w:r>
        <w:rPr>
          <w:color w:val="000000"/>
        </w:rPr>
        <w:t xml:space="preserve">ing practices and </w:t>
      </w:r>
      <w:r w:rsidRPr="003C4B56">
        <w:rPr>
          <w:color w:val="000000"/>
        </w:rPr>
        <w:t xml:space="preserve">erosion from plowed </w:t>
      </w:r>
      <w:r>
        <w:rPr>
          <w:color w:val="000000"/>
        </w:rPr>
        <w:t>land</w:t>
      </w:r>
      <w:r w:rsidRPr="003C4B56">
        <w:rPr>
          <w:color w:val="000000"/>
        </w:rPr>
        <w:t xml:space="preserve">.  Our observations during stream walks indicate that </w:t>
      </w:r>
      <w:r w:rsidR="007E1764">
        <w:rPr>
          <w:color w:val="000000"/>
        </w:rPr>
        <w:t>f</w:t>
      </w:r>
      <w:r w:rsidRPr="003C4B56">
        <w:rPr>
          <w:color w:val="000000"/>
        </w:rPr>
        <w:t>ertilize</w:t>
      </w:r>
      <w:r w:rsidR="007E1764">
        <w:rPr>
          <w:color w:val="000000"/>
        </w:rPr>
        <w:t xml:space="preserve">s are used in landscaping both on campus and by residents for their lawns.  </w:t>
      </w:r>
      <w:r>
        <w:rPr>
          <w:color w:val="000000"/>
        </w:rPr>
        <w:t>R</w:t>
      </w:r>
      <w:r w:rsidRPr="003C4B56">
        <w:rPr>
          <w:color w:val="000000"/>
        </w:rPr>
        <w:t xml:space="preserve">unoff </w:t>
      </w:r>
      <w:r>
        <w:rPr>
          <w:color w:val="000000"/>
        </w:rPr>
        <w:t>from permitted discharges and developed land uses can convey</w:t>
      </w:r>
      <w:r w:rsidRPr="003C4B56">
        <w:rPr>
          <w:color w:val="000000"/>
        </w:rPr>
        <w:t xml:space="preserve"> increased nutrients found in the stream.</w:t>
      </w:r>
      <w:r>
        <w:rPr>
          <w:color w:val="000000"/>
        </w:rPr>
        <w:t xml:space="preserve"> </w:t>
      </w:r>
      <w:r w:rsidRPr="003C4B56">
        <w:rPr>
          <w:color w:val="000000"/>
        </w:rPr>
        <w:t xml:space="preserve"> As </w:t>
      </w:r>
      <w:r w:rsidR="007E1764">
        <w:rPr>
          <w:color w:val="000000"/>
        </w:rPr>
        <w:t xml:space="preserve">Tanyard </w:t>
      </w:r>
      <w:r>
        <w:rPr>
          <w:color w:val="000000"/>
        </w:rPr>
        <w:t xml:space="preserve">is an </w:t>
      </w:r>
      <w:r w:rsidRPr="003C4B56">
        <w:rPr>
          <w:color w:val="000000"/>
        </w:rPr>
        <w:t xml:space="preserve">urban watershed, runoff undoubtedly also contributes to the increased </w:t>
      </w:r>
      <w:r>
        <w:rPr>
          <w:color w:val="000000"/>
        </w:rPr>
        <w:t>nutrients found in the stream.</w:t>
      </w:r>
    </w:p>
    <w:p w:rsidR="00363435" w:rsidRPr="00DD598F" w:rsidRDefault="00363435" w:rsidP="00412CDF">
      <w:pPr>
        <w:pStyle w:val="NormalWeb"/>
        <w:rPr>
          <w:rFonts w:asciiTheme="minorHAnsi" w:eastAsiaTheme="minorHAnsi" w:hAnsiTheme="minorHAnsi" w:cstheme="minorBidi"/>
          <w:sz w:val="22"/>
          <w:szCs w:val="22"/>
        </w:rPr>
      </w:pPr>
      <w:r>
        <w:rPr>
          <w:rFonts w:asciiTheme="minorHAnsi" w:eastAsiaTheme="minorHAnsi" w:hAnsiTheme="minorHAnsi" w:cstheme="minorBidi"/>
          <w:sz w:val="22"/>
          <w:szCs w:val="22"/>
        </w:rPr>
        <w:t>In this study, we sampled three forms of nitrogen: nitrate (NO</w:t>
      </w:r>
      <w:r>
        <w:rPr>
          <w:rFonts w:asciiTheme="minorHAnsi" w:eastAsiaTheme="minorHAnsi" w:hAnsiTheme="minorHAnsi" w:cstheme="minorBidi"/>
          <w:sz w:val="22"/>
          <w:szCs w:val="22"/>
          <w:vertAlign w:val="subscript"/>
        </w:rPr>
        <w:t>3</w:t>
      </w:r>
      <w:r>
        <w:rPr>
          <w:rFonts w:asciiTheme="minorHAnsi" w:eastAsiaTheme="minorHAnsi" w:hAnsiTheme="minorHAnsi" w:cstheme="minorBidi"/>
          <w:sz w:val="22"/>
          <w:szCs w:val="22"/>
        </w:rPr>
        <w:t>), ammonium (NH</w:t>
      </w:r>
      <w:r>
        <w:rPr>
          <w:rFonts w:asciiTheme="minorHAnsi" w:eastAsiaTheme="minorHAnsi" w:hAnsiTheme="minorHAnsi" w:cstheme="minorBidi"/>
          <w:sz w:val="22"/>
          <w:szCs w:val="22"/>
          <w:vertAlign w:val="subscript"/>
        </w:rPr>
        <w:t>4</w:t>
      </w:r>
      <w:r>
        <w:rPr>
          <w:rFonts w:asciiTheme="minorHAnsi" w:eastAsiaTheme="minorHAnsi" w:hAnsiTheme="minorHAnsi" w:cstheme="minorBidi"/>
          <w:sz w:val="22"/>
          <w:szCs w:val="22"/>
        </w:rPr>
        <w:t xml:space="preserve">) and total nitrogen. Nitrate and ammonium measure forms of nitrogen that are dissolved in the water column and </w:t>
      </w:r>
      <w:r w:rsidR="007E1764">
        <w:rPr>
          <w:rFonts w:asciiTheme="minorHAnsi" w:eastAsiaTheme="minorHAnsi" w:hAnsiTheme="minorHAnsi" w:cstheme="minorBidi"/>
          <w:sz w:val="22"/>
          <w:szCs w:val="22"/>
        </w:rPr>
        <w:t xml:space="preserve">made </w:t>
      </w:r>
      <w:r>
        <w:rPr>
          <w:rFonts w:asciiTheme="minorHAnsi" w:eastAsiaTheme="minorHAnsi" w:hAnsiTheme="minorHAnsi" w:cstheme="minorBidi"/>
          <w:sz w:val="22"/>
          <w:szCs w:val="22"/>
        </w:rPr>
        <w:t>available for uptake by biota, while total nitrogen includes both the dissolved ammonium and nitrate as well as organic and particulate forms of nitrogen. Two forms of phosphorus are also sampled in this study: phosphate (PO</w:t>
      </w:r>
      <w:r>
        <w:rPr>
          <w:rFonts w:asciiTheme="minorHAnsi" w:eastAsiaTheme="minorHAnsi" w:hAnsiTheme="minorHAnsi" w:cstheme="minorBidi"/>
          <w:sz w:val="22"/>
          <w:szCs w:val="22"/>
          <w:vertAlign w:val="subscript"/>
        </w:rPr>
        <w:t>4</w:t>
      </w:r>
      <w:r>
        <w:rPr>
          <w:rFonts w:asciiTheme="minorHAnsi" w:eastAsiaTheme="minorHAnsi" w:hAnsiTheme="minorHAnsi" w:cstheme="minorBidi"/>
          <w:sz w:val="22"/>
          <w:szCs w:val="22"/>
        </w:rPr>
        <w:t>) and total phosphorus. Phosphate is dissolved and inorganic, meaning that it that is easily utilized by plants and microbes. Total phosphorus includes both inorganic PO</w:t>
      </w:r>
      <w:r>
        <w:rPr>
          <w:rFonts w:asciiTheme="minorHAnsi" w:eastAsiaTheme="minorHAnsi" w:hAnsiTheme="minorHAnsi" w:cstheme="minorBidi"/>
          <w:sz w:val="22"/>
          <w:szCs w:val="22"/>
          <w:vertAlign w:val="subscript"/>
        </w:rPr>
        <w:t>4</w:t>
      </w:r>
      <w:r>
        <w:rPr>
          <w:rFonts w:asciiTheme="minorHAnsi" w:eastAsiaTheme="minorHAnsi" w:hAnsiTheme="minorHAnsi" w:cstheme="minorBidi"/>
          <w:sz w:val="22"/>
          <w:szCs w:val="22"/>
        </w:rPr>
        <w:t xml:space="preserve"> and organic and particulate forms of phosphorus. </w:t>
      </w:r>
      <w:r w:rsidRPr="003B15BC">
        <w:rPr>
          <w:rFonts w:asciiTheme="minorHAnsi" w:eastAsiaTheme="minorHAnsi" w:hAnsiTheme="minorHAnsi" w:cstheme="minorBidi"/>
          <w:sz w:val="22"/>
          <w:szCs w:val="22"/>
        </w:rPr>
        <w:t>In this study</w:t>
      </w:r>
      <w:r>
        <w:rPr>
          <w:rFonts w:asciiTheme="minorHAnsi" w:eastAsiaTheme="minorHAnsi" w:hAnsiTheme="minorHAnsi" w:cstheme="minorBidi"/>
          <w:sz w:val="22"/>
          <w:szCs w:val="22"/>
        </w:rPr>
        <w:t>,</w:t>
      </w:r>
      <w:r w:rsidRPr="003B15BC">
        <w:rPr>
          <w:rFonts w:asciiTheme="minorHAnsi" w:eastAsiaTheme="minorHAnsi" w:hAnsiTheme="minorHAnsi" w:cstheme="minorBidi"/>
          <w:sz w:val="22"/>
          <w:szCs w:val="22"/>
        </w:rPr>
        <w:t xml:space="preserve"> benchmarks </w:t>
      </w:r>
      <w:r>
        <w:rPr>
          <w:rFonts w:asciiTheme="minorHAnsi" w:eastAsiaTheme="minorHAnsi" w:hAnsiTheme="minorHAnsi" w:cstheme="minorBidi"/>
          <w:sz w:val="22"/>
          <w:szCs w:val="22"/>
        </w:rPr>
        <w:t xml:space="preserve">for total nitrogen, nitrate, ammonium, total phosphorus and phosphate </w:t>
      </w:r>
      <w:r w:rsidRPr="003B15BC">
        <w:rPr>
          <w:rFonts w:asciiTheme="minorHAnsi" w:eastAsiaTheme="minorHAnsi" w:hAnsiTheme="minorHAnsi" w:cstheme="minorBidi"/>
          <w:sz w:val="22"/>
          <w:szCs w:val="22"/>
        </w:rPr>
        <w:t xml:space="preserve">were set based on </w:t>
      </w:r>
      <w:r>
        <w:rPr>
          <w:rFonts w:asciiTheme="minorHAnsi" w:eastAsiaTheme="minorHAnsi" w:hAnsiTheme="minorHAnsi" w:cstheme="minorBidi"/>
          <w:sz w:val="22"/>
          <w:szCs w:val="22"/>
        </w:rPr>
        <w:t xml:space="preserve">scientific literature values (Herhily et al. 2008, Dodds et al. 2002) and baseline data from this study, </w:t>
      </w:r>
      <w:r w:rsidRPr="003B15BC">
        <w:rPr>
          <w:rFonts w:asciiTheme="minorHAnsi" w:eastAsiaTheme="minorHAnsi" w:hAnsiTheme="minorHAnsi" w:cstheme="minorBidi"/>
          <w:sz w:val="22"/>
          <w:szCs w:val="22"/>
        </w:rPr>
        <w:t>creating both an upper and lower bound for nutrients</w:t>
      </w:r>
      <w:r>
        <w:rPr>
          <w:rFonts w:asciiTheme="minorHAnsi" w:eastAsiaTheme="minorHAnsi" w:hAnsiTheme="minorHAnsi" w:cstheme="minorBidi"/>
          <w:sz w:val="22"/>
          <w:szCs w:val="22"/>
        </w:rPr>
        <w:t xml:space="preserve"> (See table </w:t>
      </w:r>
      <w:r w:rsidRPr="00DD598F">
        <w:rPr>
          <w:rFonts w:asciiTheme="minorHAnsi" w:eastAsiaTheme="minorHAnsi" w:hAnsiTheme="minorHAnsi" w:cstheme="minorBidi"/>
          <w:sz w:val="22"/>
          <w:szCs w:val="22"/>
        </w:rPr>
        <w:t xml:space="preserve">6.1).  </w:t>
      </w:r>
    </w:p>
    <w:p w:rsidR="00363435" w:rsidRPr="00B2580E" w:rsidRDefault="00DD598F" w:rsidP="00412CDF">
      <w:pPr>
        <w:pStyle w:val="NormalWeb"/>
        <w:rPr>
          <w:rFonts w:asciiTheme="minorHAnsi" w:hAnsiTheme="minorHAnsi"/>
          <w:color w:val="000000"/>
          <w:sz w:val="22"/>
          <w:szCs w:val="22"/>
        </w:rPr>
      </w:pPr>
      <w:r w:rsidRPr="00DD598F">
        <w:rPr>
          <w:rFonts w:asciiTheme="minorHAnsi" w:eastAsiaTheme="minorHAnsi" w:hAnsiTheme="minorHAnsi" w:cstheme="minorBidi"/>
          <w:sz w:val="22"/>
          <w:szCs w:val="22"/>
        </w:rPr>
        <w:t>All but</w:t>
      </w:r>
      <w:r w:rsidR="00363435" w:rsidRPr="00DD598F">
        <w:rPr>
          <w:rFonts w:asciiTheme="minorHAnsi" w:eastAsiaTheme="minorHAnsi" w:hAnsiTheme="minorHAnsi" w:cstheme="minorBidi"/>
          <w:sz w:val="22"/>
          <w:szCs w:val="22"/>
        </w:rPr>
        <w:t xml:space="preserve"> one sampling event produced a measurement abo</w:t>
      </w:r>
      <w:r>
        <w:rPr>
          <w:rFonts w:asciiTheme="minorHAnsi" w:eastAsiaTheme="minorHAnsi" w:hAnsiTheme="minorHAnsi" w:cstheme="minorBidi"/>
          <w:sz w:val="22"/>
          <w:szCs w:val="22"/>
        </w:rPr>
        <w:t>ve the benchmarks for nitrate, while no samples were above the benchmarks for ammonia</w:t>
      </w:r>
      <w:r w:rsidRPr="00DD598F">
        <w:rPr>
          <w:rFonts w:asciiTheme="minorHAnsi" w:eastAsiaTheme="minorHAnsi" w:hAnsiTheme="minorHAnsi" w:cstheme="minorBidi"/>
          <w:sz w:val="22"/>
          <w:szCs w:val="22"/>
        </w:rPr>
        <w:t xml:space="preserve">. </w:t>
      </w:r>
      <w:r w:rsidR="00363435" w:rsidRPr="00DD598F">
        <w:rPr>
          <w:rFonts w:asciiTheme="minorHAnsi" w:eastAsiaTheme="minorHAnsi" w:hAnsiTheme="minorHAnsi" w:cstheme="minorBidi"/>
          <w:sz w:val="22"/>
          <w:szCs w:val="22"/>
        </w:rPr>
        <w:t xml:space="preserve"> </w:t>
      </w:r>
      <w:r>
        <w:rPr>
          <w:rFonts w:asciiTheme="minorHAnsi" w:eastAsiaTheme="minorHAnsi" w:hAnsiTheme="minorHAnsi" w:cstheme="minorBidi"/>
          <w:sz w:val="22"/>
          <w:szCs w:val="22"/>
        </w:rPr>
        <w:t xml:space="preserve">However, all but four of the total nitrogen samples were above the benchmarks, </w:t>
      </w:r>
      <w:r w:rsidRPr="00DD598F">
        <w:rPr>
          <w:rFonts w:asciiTheme="minorHAnsi" w:eastAsiaTheme="minorHAnsi" w:hAnsiTheme="minorHAnsi" w:cstheme="minorBidi"/>
          <w:sz w:val="22"/>
          <w:szCs w:val="22"/>
        </w:rPr>
        <w:t>indicating a significant input of nitrogen into Tanyard Creek</w:t>
      </w:r>
      <w:r w:rsidR="00363435" w:rsidRPr="00DD598F">
        <w:rPr>
          <w:rFonts w:asciiTheme="minorHAnsi" w:eastAsiaTheme="minorHAnsi" w:hAnsiTheme="minorHAnsi" w:cstheme="minorBidi"/>
          <w:sz w:val="22"/>
          <w:szCs w:val="22"/>
        </w:rPr>
        <w:t>. Both</w:t>
      </w:r>
      <w:r w:rsidR="00363435">
        <w:rPr>
          <w:rFonts w:asciiTheme="minorHAnsi" w:eastAsiaTheme="minorHAnsi" w:hAnsiTheme="minorHAnsi" w:cstheme="minorBidi"/>
          <w:sz w:val="22"/>
          <w:szCs w:val="22"/>
        </w:rPr>
        <w:t xml:space="preserve"> phosphate and total phosphorus levels are very low in </w:t>
      </w:r>
      <w:r w:rsidR="00D951EF">
        <w:rPr>
          <w:rFonts w:asciiTheme="minorHAnsi" w:eastAsiaTheme="minorHAnsi" w:hAnsiTheme="minorHAnsi" w:cstheme="minorBidi"/>
          <w:sz w:val="22"/>
          <w:szCs w:val="22"/>
        </w:rPr>
        <w:t>Tanyard</w:t>
      </w:r>
      <w:r w:rsidR="00363435">
        <w:rPr>
          <w:rFonts w:asciiTheme="minorHAnsi" w:eastAsiaTheme="minorHAnsi" w:hAnsiTheme="minorHAnsi" w:cstheme="minorBidi"/>
          <w:sz w:val="22"/>
          <w:szCs w:val="22"/>
        </w:rPr>
        <w:t xml:space="preserve"> Creek, though. Still, it is important to track inputs of phosphorus; if phosphorus were to be added to these streams and nitrogen remained at moderate levels, it would likely cause significant changes in both algal biomass and organic matter </w:t>
      </w:r>
      <w:r w:rsidR="00363435">
        <w:rPr>
          <w:rFonts w:asciiTheme="minorHAnsi" w:eastAsiaTheme="minorHAnsi" w:hAnsiTheme="minorHAnsi" w:cstheme="minorBidi"/>
          <w:sz w:val="22"/>
          <w:szCs w:val="22"/>
        </w:rPr>
        <w:lastRenderedPageBreak/>
        <w:t xml:space="preserve">breakdown. Figure 6.5 shows the summary of nutrient samples for Total Nitrogen and Figure 6.6 shows </w:t>
      </w:r>
      <w:r w:rsidR="00363435" w:rsidRPr="00B2580E">
        <w:rPr>
          <w:rFonts w:asciiTheme="minorHAnsi" w:eastAsiaTheme="minorHAnsi" w:hAnsiTheme="minorHAnsi" w:cstheme="minorBidi"/>
          <w:sz w:val="22"/>
          <w:szCs w:val="22"/>
        </w:rPr>
        <w:t>the summary of nutrient samples for Total Phosphorous.</w:t>
      </w:r>
    </w:p>
    <w:p w:rsidR="003601DC" w:rsidRPr="00DD598F" w:rsidRDefault="003601DC" w:rsidP="00DD598F">
      <w:pPr>
        <w:pStyle w:val="NormalWeb"/>
        <w:spacing w:line="276" w:lineRule="auto"/>
        <w:rPr>
          <w:rFonts w:asciiTheme="minorHAnsi" w:hAnsiTheme="minorHAnsi"/>
          <w:b/>
          <w:i/>
          <w:color w:val="000000"/>
          <w:sz w:val="22"/>
          <w:szCs w:val="22"/>
          <w:highlight w:val="yellow"/>
        </w:rPr>
      </w:pPr>
      <w:r>
        <w:rPr>
          <w:noProof/>
        </w:rPr>
        <w:drawing>
          <wp:inline distT="0" distB="0" distL="0" distR="0" wp14:anchorId="5F9D52EB" wp14:editId="3182E1F4">
            <wp:extent cx="4619625" cy="2924175"/>
            <wp:effectExtent l="0" t="0" r="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714307" w:rsidRDefault="00714307" w:rsidP="00DD598F">
      <w:pPr>
        <w:pStyle w:val="NormalWeb"/>
        <w:spacing w:line="276" w:lineRule="auto"/>
        <w:rPr>
          <w:rFonts w:asciiTheme="minorHAnsi" w:hAnsiTheme="minorHAnsi"/>
          <w:b/>
          <w:i/>
          <w:color w:val="000000"/>
          <w:sz w:val="22"/>
          <w:szCs w:val="22"/>
        </w:rPr>
      </w:pPr>
      <w:r w:rsidRPr="00B2580E">
        <w:rPr>
          <w:rFonts w:asciiTheme="minorHAnsi" w:hAnsiTheme="minorHAnsi"/>
          <w:b/>
          <w:i/>
          <w:color w:val="000000"/>
          <w:sz w:val="22"/>
          <w:szCs w:val="22"/>
        </w:rPr>
        <w:t>Figure 3.3</w:t>
      </w:r>
      <w:r>
        <w:rPr>
          <w:rFonts w:asciiTheme="minorHAnsi" w:hAnsiTheme="minorHAnsi"/>
          <w:b/>
          <w:i/>
          <w:color w:val="000000"/>
          <w:sz w:val="22"/>
          <w:szCs w:val="22"/>
        </w:rPr>
        <w:t>.4.4 Box Plot of Total Nitrogen</w:t>
      </w:r>
    </w:p>
    <w:p w:rsidR="003601DC" w:rsidRDefault="003601DC" w:rsidP="00DD598F">
      <w:pPr>
        <w:pStyle w:val="NormalWeb"/>
        <w:spacing w:line="276" w:lineRule="auto"/>
        <w:rPr>
          <w:rFonts w:asciiTheme="minorHAnsi" w:hAnsiTheme="minorHAnsi"/>
          <w:b/>
          <w:i/>
          <w:color w:val="000000"/>
          <w:sz w:val="22"/>
          <w:szCs w:val="22"/>
        </w:rPr>
      </w:pPr>
      <w:r>
        <w:rPr>
          <w:noProof/>
        </w:rPr>
        <w:drawing>
          <wp:inline distT="0" distB="0" distL="0" distR="0" wp14:anchorId="05232CA7" wp14:editId="3174C26F">
            <wp:extent cx="4572000" cy="2743200"/>
            <wp:effectExtent l="0" t="0" r="19050" b="1905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714307" w:rsidRPr="00714307" w:rsidRDefault="00714307" w:rsidP="00714307">
      <w:pPr>
        <w:pStyle w:val="NormalWeb"/>
        <w:spacing w:line="276" w:lineRule="auto"/>
        <w:rPr>
          <w:rFonts w:asciiTheme="minorHAnsi" w:hAnsiTheme="minorHAnsi"/>
          <w:b/>
          <w:i/>
          <w:color w:val="000000"/>
          <w:sz w:val="22"/>
          <w:szCs w:val="22"/>
        </w:rPr>
      </w:pPr>
      <w:r w:rsidRPr="00B2580E">
        <w:rPr>
          <w:rFonts w:asciiTheme="minorHAnsi" w:hAnsiTheme="minorHAnsi"/>
          <w:b/>
          <w:i/>
          <w:color w:val="000000"/>
          <w:sz w:val="22"/>
          <w:szCs w:val="22"/>
        </w:rPr>
        <w:t>Figure 3.3.4.5: Box Plot of Total Phosphorous</w:t>
      </w:r>
    </w:p>
    <w:p w:rsidR="00714307" w:rsidRDefault="00714307" w:rsidP="00DD598F">
      <w:pPr>
        <w:rPr>
          <w:color w:val="000000"/>
        </w:rPr>
      </w:pPr>
    </w:p>
    <w:p w:rsidR="00DD598F" w:rsidRPr="00C868E7" w:rsidRDefault="00DD598F" w:rsidP="00DD598F">
      <w:r w:rsidRPr="003C4B56">
        <w:rPr>
          <w:color w:val="000000"/>
        </w:rPr>
        <w:t>Our observations during stream walks indicate that residents fertilize their lawns</w:t>
      </w:r>
      <w:r>
        <w:rPr>
          <w:color w:val="000000"/>
        </w:rPr>
        <w:t xml:space="preserve"> and UGA conducts landscaping wit</w:t>
      </w:r>
      <w:r w:rsidRPr="003C4B56">
        <w:rPr>
          <w:color w:val="000000"/>
        </w:rPr>
        <w:t xml:space="preserve">hin the stream buffer.  </w:t>
      </w:r>
      <w:r>
        <w:rPr>
          <w:color w:val="000000"/>
        </w:rPr>
        <w:t>R</w:t>
      </w:r>
      <w:r w:rsidRPr="003C4B56">
        <w:rPr>
          <w:color w:val="000000"/>
        </w:rPr>
        <w:t xml:space="preserve">unoff </w:t>
      </w:r>
      <w:r>
        <w:rPr>
          <w:color w:val="000000"/>
        </w:rPr>
        <w:t>from permitted discharges and developed land uses can convey</w:t>
      </w:r>
      <w:r w:rsidRPr="003C4B56">
        <w:rPr>
          <w:color w:val="000000"/>
        </w:rPr>
        <w:t xml:space="preserve"> increased nutrients found in the stream. As </w:t>
      </w:r>
      <w:r>
        <w:rPr>
          <w:color w:val="000000"/>
        </w:rPr>
        <w:t xml:space="preserve">Tanyard is an </w:t>
      </w:r>
      <w:r w:rsidRPr="003C4B56">
        <w:rPr>
          <w:color w:val="000000"/>
        </w:rPr>
        <w:t xml:space="preserve">urban watershed, runoff undoubtedly also contributes to the increased </w:t>
      </w:r>
      <w:r>
        <w:rPr>
          <w:color w:val="000000"/>
        </w:rPr>
        <w:t>nutrients found in the stream.  The impacts of elevated n</w:t>
      </w:r>
      <w:r w:rsidRPr="003C4B56">
        <w:rPr>
          <w:color w:val="000000"/>
        </w:rPr>
        <w:t xml:space="preserve">utrient </w:t>
      </w:r>
      <w:r w:rsidRPr="003C4B56">
        <w:rPr>
          <w:color w:val="000000"/>
        </w:rPr>
        <w:lastRenderedPageBreak/>
        <w:t xml:space="preserve">loading can result in increased algae growth. </w:t>
      </w:r>
      <w:r w:rsidR="00642F41">
        <w:rPr>
          <w:color w:val="000000"/>
        </w:rPr>
        <w:t xml:space="preserve"> </w:t>
      </w:r>
      <w:r w:rsidRPr="003C4B56">
        <w:rPr>
          <w:color w:val="000000"/>
        </w:rPr>
        <w:t xml:space="preserve">Excessive growths of attached algae can cause low </w:t>
      </w:r>
      <w:r>
        <w:rPr>
          <w:color w:val="000000"/>
        </w:rPr>
        <w:t>dissolved oxygen levels</w:t>
      </w:r>
      <w:r w:rsidRPr="003C4B56">
        <w:rPr>
          <w:color w:val="000000"/>
        </w:rPr>
        <w:t>, unsightly conditions, odors, and poor habitat conditions for aquatic organisms</w:t>
      </w:r>
      <w:r>
        <w:rPr>
          <w:color w:val="000000"/>
        </w:rPr>
        <w:t xml:space="preserve"> (WA Department of Ecology, Chapter 3).  While increased nutrient levels are not a regulatory violation, they can have regulatory consequences by impacting other water quality </w:t>
      </w:r>
      <w:r w:rsidRPr="00E604C5">
        <w:rPr>
          <w:color w:val="000000"/>
        </w:rPr>
        <w:t>parameters.</w:t>
      </w:r>
    </w:p>
    <w:p w:rsidR="00DD598F" w:rsidRDefault="00DD598F" w:rsidP="00DD598F">
      <w:pPr>
        <w:rPr>
          <w:b/>
        </w:rPr>
      </w:pPr>
    </w:p>
    <w:p w:rsidR="00DD598F" w:rsidRPr="00E604C5" w:rsidRDefault="00DD598F" w:rsidP="00DD598F">
      <w:pPr>
        <w:rPr>
          <w:b/>
        </w:rPr>
      </w:pPr>
      <w:r>
        <w:rPr>
          <w:b/>
        </w:rPr>
        <w:t xml:space="preserve">3.4 Conceptual Model of </w:t>
      </w:r>
      <w:r w:rsidR="00D951EF">
        <w:rPr>
          <w:b/>
        </w:rPr>
        <w:t>Tanyard</w:t>
      </w:r>
      <w:r>
        <w:rPr>
          <w:b/>
        </w:rPr>
        <w:t xml:space="preserve"> Creek Conditions and Concerns</w:t>
      </w:r>
    </w:p>
    <w:p w:rsidR="00DD598F" w:rsidRDefault="00DD598F" w:rsidP="00DD598F"/>
    <w:p w:rsidR="00DD598F" w:rsidRDefault="00DD598F" w:rsidP="00DD598F">
      <w:r>
        <w:t xml:space="preserve">In order to understand the health of </w:t>
      </w:r>
      <w:r w:rsidR="00DE4607">
        <w:t>Tanyard</w:t>
      </w:r>
      <w:r>
        <w:t xml:space="preserve"> Creek watershed, we utilized three main methods of data collect</w:t>
      </w:r>
      <w:r w:rsidR="00CA581C">
        <w:t>ion</w:t>
      </w:r>
      <w:r>
        <w:t xml:space="preserve"> that provide us with information on stream health: conducting a physical stream assess</w:t>
      </w:r>
      <w:r w:rsidR="00CA581C">
        <w:t>ment, collecting biological s</w:t>
      </w:r>
      <w:r>
        <w:t>cores, and collecting water quality data.  A conceptual model (Figure 3.4.1) was created to trace these indicators back to their likely sources and identify areas o</w:t>
      </w:r>
      <w:r w:rsidR="00CA581C">
        <w:t>f particular concern in Tanyard</w:t>
      </w:r>
      <w:r>
        <w:t xml:space="preserve"> Creek.  Additional work is needed to identify and locate sources.</w:t>
      </w:r>
    </w:p>
    <w:p w:rsidR="00DD598F" w:rsidRDefault="00DD598F" w:rsidP="00DD598F">
      <w:pPr>
        <w:rPr>
          <w:i/>
        </w:rPr>
      </w:pPr>
    </w:p>
    <w:p w:rsidR="00DD598F" w:rsidRPr="003648B7" w:rsidRDefault="00DD598F" w:rsidP="00DD598F">
      <w:pPr>
        <w:tabs>
          <w:tab w:val="left" w:pos="11700"/>
        </w:tabs>
        <w:rPr>
          <w:b/>
        </w:rPr>
      </w:pPr>
      <w:r w:rsidRPr="009F1ED8">
        <w:rPr>
          <w:i/>
        </w:rPr>
        <w:t>Indicators</w:t>
      </w:r>
    </w:p>
    <w:p w:rsidR="00DD598F" w:rsidRDefault="00DD598F" w:rsidP="00DD598F">
      <w:r>
        <w:t xml:space="preserve">The three indicators for this study are Water Quality Data, Biological Scores, and Stream Assessment Scores.   Water Quality Data come from three sources: monthly grab sampling, datasonde long-term monitoring instruments, and wet weather sampling.  This data is then compared to water quality benchmarks created using the Georgia Water Quality Standards and comparable studies of water quality.  Biological Scores were obtained by collecting and analyzing macroinvertebrate and algae data.  Stream health cannot be solely defined by water quality alone.  That is why it is important to conduct physical stream assessments as well.  Stream walks were used to gain an understanding of </w:t>
      </w:r>
      <w:r w:rsidR="00412CDF">
        <w:t>Tanyard</w:t>
      </w:r>
      <w:r>
        <w:t xml:space="preserve"> Creek’s physical health from the headwaters to the confluence with the </w:t>
      </w:r>
      <w:r w:rsidR="00412CDF">
        <w:t>North</w:t>
      </w:r>
      <w:r>
        <w:t xml:space="preserve"> Oconee River.</w:t>
      </w:r>
    </w:p>
    <w:p w:rsidR="00DD598F" w:rsidRDefault="00DD598F" w:rsidP="00DD598F"/>
    <w:p w:rsidR="00DD598F" w:rsidRDefault="00DD598F" w:rsidP="00DD598F">
      <w:pPr>
        <w:rPr>
          <w:i/>
        </w:rPr>
      </w:pPr>
      <w:r w:rsidRPr="009F1ED8">
        <w:rPr>
          <w:i/>
        </w:rPr>
        <w:t>Impacts</w:t>
      </w:r>
    </w:p>
    <w:p w:rsidR="00DD598F" w:rsidRPr="009F1ED8" w:rsidRDefault="00DD598F" w:rsidP="00DD598F">
      <w:pPr>
        <w:rPr>
          <w:i/>
        </w:rPr>
      </w:pPr>
    </w:p>
    <w:p w:rsidR="00DD598F" w:rsidRDefault="00DD598F" w:rsidP="00DD598F">
      <w:r>
        <w:t>Moving up the model, we looked at the local impacts that lead to the indicators mentioned above.  These are the “evidence” that a stream is suffering from some type of water pollution.  These indicators include specific impacts with a direct correlation to Water Quality Data like regulatory standards violations and missed benchmarks stemming from algal growth and decreased water quality.  Degraded aquatic habitat and impaired aquatic life affect biological scores.  In the physical assessment of the stream, we focused on the bed, banks, and buffers and noted the particular impact of deposition, aggradation, an</w:t>
      </w:r>
      <w:r w:rsidR="00412CDF">
        <w:t>d degraded riparian habitat in Tanyard</w:t>
      </w:r>
      <w:r>
        <w:t xml:space="preserve"> Creek.</w:t>
      </w:r>
    </w:p>
    <w:p w:rsidR="00DD598F" w:rsidRDefault="00DD598F" w:rsidP="00DD598F">
      <w:pPr>
        <w:rPr>
          <w:i/>
        </w:rPr>
      </w:pPr>
    </w:p>
    <w:p w:rsidR="00DD598F" w:rsidRDefault="00DD598F" w:rsidP="00DD598F">
      <w:pPr>
        <w:rPr>
          <w:i/>
        </w:rPr>
      </w:pPr>
      <w:r w:rsidRPr="009F1ED8">
        <w:rPr>
          <w:i/>
        </w:rPr>
        <w:t>Stressors</w:t>
      </w:r>
    </w:p>
    <w:p w:rsidR="00DD598F" w:rsidRPr="009F1ED8" w:rsidRDefault="00DD598F" w:rsidP="00DD598F">
      <w:pPr>
        <w:rPr>
          <w:i/>
        </w:rPr>
      </w:pPr>
    </w:p>
    <w:p w:rsidR="00DD598F" w:rsidRDefault="00DD598F" w:rsidP="00DD598F">
      <w:r>
        <w:t xml:space="preserve">A variety of more broad stressors cover some of the larger issues of water quality.  These stressors include nutrients, pathogens, and chemicals—all important contaminants to be mindful of in stream studies.  More importantly in </w:t>
      </w:r>
      <w:r w:rsidR="00412CDF">
        <w:t>Tanyard</w:t>
      </w:r>
      <w:r>
        <w:t xml:space="preserve"> Creek, these stressors include Increased Peak Flow and Runoff Volumes, Riparian Disturbance, and Increased Pathogens and Nutrients, which upon analysis are likely the most important contributors to the declining health of the watershed.</w:t>
      </w:r>
    </w:p>
    <w:p w:rsidR="00DD598F" w:rsidRDefault="00DD598F" w:rsidP="00DD598F">
      <w:pPr>
        <w:rPr>
          <w:i/>
        </w:rPr>
      </w:pPr>
    </w:p>
    <w:p w:rsidR="00DD598F" w:rsidRDefault="00DD598F" w:rsidP="00DD598F">
      <w:pPr>
        <w:rPr>
          <w:i/>
        </w:rPr>
      </w:pPr>
      <w:r>
        <w:rPr>
          <w:i/>
        </w:rPr>
        <w:t>Sources/Sub-Sources</w:t>
      </w:r>
    </w:p>
    <w:p w:rsidR="00DD598F" w:rsidRDefault="00DD598F" w:rsidP="00DD598F"/>
    <w:p w:rsidR="00DD598F" w:rsidRPr="00547E21" w:rsidRDefault="00DD598F" w:rsidP="00DD598F">
      <w:r>
        <w:t xml:space="preserve">Finally, more global sources of stream degradation include Human Activity and other Sources of Water Pollution.  In this study of </w:t>
      </w:r>
      <w:r w:rsidR="00412CDF">
        <w:t>Tanyard</w:t>
      </w:r>
      <w:r>
        <w:t xml:space="preserve"> Creek, it is evident that a majority of the issues in this watershed stem from human sources, particularly Urban Development</w:t>
      </w:r>
      <w:r w:rsidR="00412CDF">
        <w:t xml:space="preserve"> and University land uses</w:t>
      </w:r>
      <w:r>
        <w:t>.  Sources of Water Pollution also contribute to poor water quality, but the data does not suggest that the impacts are as great as Human Activity.</w:t>
      </w:r>
    </w:p>
    <w:p w:rsidR="00DD598F" w:rsidRDefault="00DD598F" w:rsidP="00DD598F">
      <w:pPr>
        <w:rPr>
          <w:i/>
        </w:rPr>
      </w:pPr>
    </w:p>
    <w:p w:rsidR="00DD598F" w:rsidRDefault="00DD598F" w:rsidP="00DD598F">
      <w:pPr>
        <w:rPr>
          <w:i/>
        </w:rPr>
      </w:pPr>
      <w:r>
        <w:rPr>
          <w:i/>
        </w:rPr>
        <w:t>Summary</w:t>
      </w:r>
    </w:p>
    <w:p w:rsidR="00DD598F" w:rsidRDefault="00DD598F" w:rsidP="00DD598F"/>
    <w:p w:rsidR="00363435" w:rsidRDefault="00DD598F" w:rsidP="00DD598F">
      <w:r w:rsidRPr="002359F5">
        <w:t xml:space="preserve">Overall, as mentioned, the driving factor on the condition of </w:t>
      </w:r>
      <w:r w:rsidR="00412CDF">
        <w:t>TA</w:t>
      </w:r>
      <w:r w:rsidRPr="002359F5">
        <w:t xml:space="preserve">DB is human activity.  We can point to three key stressors as having impacts on aquatic life, hydrologic function, and water quality.  These stressors are hydromodification due to development, fecal coliform contamination, and excessive nutrients.  </w:t>
      </w:r>
      <w:r w:rsidR="00412CDF">
        <w:t>TA</w:t>
      </w:r>
      <w:r>
        <w:t xml:space="preserve">DB is </w:t>
      </w:r>
      <w:r w:rsidR="00412CDF">
        <w:t>probably</w:t>
      </w:r>
      <w:r>
        <w:t xml:space="preserve"> the most and longest developed wat</w:t>
      </w:r>
      <w:r w:rsidR="00412CDF">
        <w:t xml:space="preserve">ershed </w:t>
      </w:r>
      <w:r>
        <w:t>in ACC and this</w:t>
      </w:r>
      <w:r w:rsidRPr="002359F5">
        <w:t xml:space="preserve"> has led to increased impervious surface which results in increased storm flows.  These increased storm flows </w:t>
      </w:r>
      <w:r>
        <w:t xml:space="preserve">have </w:t>
      </w:r>
      <w:r w:rsidRPr="002359F5">
        <w:t>result</w:t>
      </w:r>
      <w:r>
        <w:t>ed</w:t>
      </w:r>
      <w:r w:rsidRPr="002359F5">
        <w:t xml:space="preserve"> in high flow velocities which </w:t>
      </w:r>
      <w:r>
        <w:t xml:space="preserve">“blew out” the stream channel in the upper reaches causing </w:t>
      </w:r>
      <w:r w:rsidRPr="002359F5">
        <w:t>increase</w:t>
      </w:r>
      <w:r>
        <w:t>d</w:t>
      </w:r>
      <w:r w:rsidRPr="002359F5">
        <w:t xml:space="preserve"> sedimentation, incised channels, and channels aggraded with sediment</w:t>
      </w:r>
      <w:r>
        <w:t xml:space="preserve"> downstream</w:t>
      </w:r>
      <w:r w:rsidRPr="002359F5">
        <w:t>.  The combination of sediment and increased flows also decreases the habitat for macroinvertebrates.  Fecal coliform contamination has already resulted in the stream being listed on the state’s 303(d) list; however, the sources of this contamination are uncertain at this time and the data shows</w:t>
      </w:r>
      <w:r w:rsidR="00412CDF">
        <w:t xml:space="preserve"> potential </w:t>
      </w:r>
      <w:r w:rsidRPr="002359F5">
        <w:t>signs of a continuous source</w:t>
      </w:r>
      <w:r w:rsidR="00412CDF">
        <w:t>, but one has not been identified</w:t>
      </w:r>
      <w:r w:rsidRPr="002359F5">
        <w:t xml:space="preserve">.  Further source identification is needed. </w:t>
      </w:r>
      <w:r>
        <w:t xml:space="preserve"> The lack of stormwater BMPs </w:t>
      </w:r>
      <w:r w:rsidRPr="002359F5">
        <w:t xml:space="preserve"> noted urban and suburban development are likely the dominant factor in nutrient loading from nonpoint sources in </w:t>
      </w:r>
      <w:r w:rsidR="00412CDF">
        <w:t>TA</w:t>
      </w:r>
      <w:r w:rsidRPr="002359F5">
        <w:t xml:space="preserve">DB.  </w:t>
      </w:r>
      <w:r>
        <w:t xml:space="preserve">Also, the lack of vegetated buffers throughout the watershed limits the filtering and treatment of runoff. </w:t>
      </w:r>
      <w:r w:rsidRPr="002359F5">
        <w:t>However, there are methods for controlling some nutrient inputs, such as fertilizers, including education and outreach.</w:t>
      </w:r>
      <w:r>
        <w:t xml:space="preserve">  Restoration of woody vegetation in riparian buffers may also provide pollutant removal benefits.</w:t>
      </w:r>
      <w:r w:rsidR="00897BEE">
        <w:t xml:space="preserve">  While this may be nearly impossible in such an urbanized</w:t>
      </w:r>
      <w:r w:rsidR="00DC61B2">
        <w:t xml:space="preserve"> watershed such</w:t>
      </w:r>
      <w:r w:rsidR="00897BEE">
        <w:t xml:space="preserve"> as Tanyard Creek, other solutions will be needed.</w:t>
      </w:r>
    </w:p>
    <w:p w:rsidR="00B10121" w:rsidRDefault="00B10121" w:rsidP="00DD598F"/>
    <w:p w:rsidR="00F35E18" w:rsidRDefault="00B10121">
      <w:r>
        <w:br w:type="page"/>
      </w:r>
    </w:p>
    <w:p w:rsidR="00F35E18" w:rsidRDefault="00F35E18">
      <w:pPr>
        <w:sectPr w:rsidR="00F35E18" w:rsidSect="006420A6">
          <w:pgSz w:w="12240" w:h="15840"/>
          <w:pgMar w:top="1440" w:right="1440" w:bottom="1440" w:left="1440" w:header="720" w:footer="720" w:gutter="0"/>
          <w:cols w:space="720"/>
          <w:docGrid w:linePitch="360"/>
        </w:sectPr>
      </w:pPr>
    </w:p>
    <w:p w:rsidR="007A73F9" w:rsidRPr="00543BED" w:rsidRDefault="007A73F9" w:rsidP="007A73F9">
      <w:pPr>
        <w:tabs>
          <w:tab w:val="center" w:pos="6480"/>
        </w:tabs>
        <w:rPr>
          <w:noProof/>
          <w:color w:val="4F81BD" w:themeColor="accent1"/>
        </w:rPr>
      </w:pPr>
    </w:p>
    <w:p w:rsidR="007A73F9" w:rsidRPr="00543BED" w:rsidRDefault="007A73F9" w:rsidP="007A73F9">
      <w:pPr>
        <w:rPr>
          <w:color w:val="4F81BD" w:themeColor="accent1"/>
        </w:rPr>
      </w:pPr>
      <w:r>
        <w:rPr>
          <w:noProof/>
          <w:color w:val="4F81BD" w:themeColor="accent1"/>
        </w:rPr>
        <w:drawing>
          <wp:anchor distT="0" distB="0" distL="114300" distR="114300" simplePos="0" relativeHeight="251676672" behindDoc="1" locked="0" layoutInCell="1" allowOverlap="1" wp14:anchorId="1857167C" wp14:editId="600655A8">
            <wp:simplePos x="0" y="0"/>
            <wp:positionH relativeFrom="column">
              <wp:posOffset>0</wp:posOffset>
            </wp:positionH>
            <wp:positionV relativeFrom="paragraph">
              <wp:posOffset>1270</wp:posOffset>
            </wp:positionV>
            <wp:extent cx="6634480" cy="5357495"/>
            <wp:effectExtent l="0" t="0" r="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
                      <a:extLst>
                        <a:ext uri="{28A0092B-C50C-407E-A947-70E740481C1C}">
                          <a14:useLocalDpi xmlns:a14="http://schemas.microsoft.com/office/drawing/2010/main" val="0"/>
                        </a:ext>
                      </a:extLst>
                    </a:blip>
                    <a:srcRect t="4183"/>
                    <a:stretch/>
                  </pic:blipFill>
                  <pic:spPr bwMode="auto">
                    <a:xfrm>
                      <a:off x="0" y="0"/>
                      <a:ext cx="6634480" cy="5357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39DB">
        <w:rPr>
          <w:noProof/>
        </w:rPr>
        <mc:AlternateContent>
          <mc:Choice Requires="wps">
            <w:drawing>
              <wp:anchor distT="0" distB="0" distL="114300" distR="114300" simplePos="0" relativeHeight="251672576" behindDoc="0" locked="0" layoutInCell="1" allowOverlap="1">
                <wp:simplePos x="0" y="0"/>
                <wp:positionH relativeFrom="column">
                  <wp:posOffset>6705600</wp:posOffset>
                </wp:positionH>
                <wp:positionV relativeFrom="paragraph">
                  <wp:posOffset>81280</wp:posOffset>
                </wp:positionV>
                <wp:extent cx="171450" cy="1190625"/>
                <wp:effectExtent l="0" t="0" r="19050" b="28575"/>
                <wp:wrapNone/>
                <wp:docPr id="232"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0" cy="1190625"/>
                        </a:xfrm>
                        <a:prstGeom prst="rightBracket">
                          <a:avLst>
                            <a:gd name="adj" fmla="val 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6" o:spid="_x0000_s1026" type="#_x0000_t86" style="position:absolute;margin-left:528pt;margin-top:6.4pt;width:13.5pt;height:93.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" adj="0"/>
            </w:pict>
          </mc:Fallback>
        </mc:AlternateContent>
      </w:r>
      <w:r w:rsidRPr="00543BED">
        <w:rPr>
          <w:color w:val="4F81BD" w:themeColor="accent1"/>
        </w:rPr>
        <w:tab/>
      </w:r>
      <w:r w:rsidRPr="00543BED">
        <w:rPr>
          <w:color w:val="4F81BD" w:themeColor="accent1"/>
        </w:rPr>
        <w:tab/>
      </w:r>
      <w:r w:rsidRPr="00543BED">
        <w:rPr>
          <w:color w:val="4F81BD" w:themeColor="accent1"/>
        </w:rPr>
        <w:tab/>
      </w:r>
      <w:r w:rsidRPr="00543BED">
        <w:rPr>
          <w:color w:val="4F81BD" w:themeColor="accent1"/>
        </w:rPr>
        <w:tab/>
      </w:r>
      <w:r w:rsidRPr="00543BED">
        <w:rPr>
          <w:color w:val="4F81BD" w:themeColor="accent1"/>
        </w:rPr>
        <w:tab/>
      </w:r>
      <w:r w:rsidRPr="00543BED">
        <w:rPr>
          <w:color w:val="4F81BD" w:themeColor="accent1"/>
        </w:rPr>
        <w:tab/>
      </w:r>
      <w:r w:rsidRPr="00543BED">
        <w:rPr>
          <w:color w:val="4F81BD" w:themeColor="accent1"/>
        </w:rPr>
        <w:tab/>
      </w:r>
      <w:r w:rsidRPr="00543BED">
        <w:rPr>
          <w:color w:val="4F81BD" w:themeColor="accent1"/>
        </w:rPr>
        <w:tab/>
      </w:r>
      <w:r w:rsidRPr="00543BED">
        <w:rPr>
          <w:color w:val="4F81BD" w:themeColor="accent1"/>
        </w:rPr>
        <w:tab/>
      </w:r>
      <w:r w:rsidRPr="00543BED">
        <w:rPr>
          <w:color w:val="4F81BD" w:themeColor="accent1"/>
        </w:rPr>
        <w:tab/>
      </w:r>
      <w:r w:rsidRPr="00543BED">
        <w:rPr>
          <w:color w:val="4F81BD" w:themeColor="accent1"/>
        </w:rPr>
        <w:tab/>
      </w:r>
      <w:r w:rsidRPr="00543BED">
        <w:rPr>
          <w:color w:val="4F81BD" w:themeColor="accent1"/>
        </w:rPr>
        <w:tab/>
      </w:r>
      <w:r w:rsidRPr="00543BED">
        <w:rPr>
          <w:color w:val="4F81BD" w:themeColor="accent1"/>
        </w:rPr>
        <w:tab/>
      </w:r>
      <w:r w:rsidRPr="00543BED">
        <w:rPr>
          <w:color w:val="4F81BD" w:themeColor="accent1"/>
        </w:rPr>
        <w:tab/>
      </w:r>
      <w:r w:rsidRPr="00543BED">
        <w:rPr>
          <w:color w:val="4F81BD" w:themeColor="accent1"/>
        </w:rPr>
        <w:tab/>
        <w:t xml:space="preserve">     </w:t>
      </w:r>
    </w:p>
    <w:p w:rsidR="007A73F9" w:rsidRDefault="007A73F9" w:rsidP="007A73F9">
      <w:pPr>
        <w:rPr>
          <w:noProof/>
          <w:color w:val="4F81BD" w:themeColor="accent1"/>
        </w:rPr>
      </w:pPr>
    </w:p>
    <w:p w:rsidR="007A73F9" w:rsidRPr="00543BED" w:rsidRDefault="007A73F9" w:rsidP="007A73F9">
      <w:pPr>
        <w:rPr>
          <w:color w:val="4F81BD" w:themeColor="accent1"/>
        </w:rPr>
      </w:pPr>
    </w:p>
    <w:p w:rsidR="007A73F9" w:rsidRPr="00543BED" w:rsidRDefault="007A73F9" w:rsidP="007A73F9">
      <w:pPr>
        <w:ind w:left="10980"/>
        <w:rPr>
          <w:b/>
          <w:color w:val="4F81BD" w:themeColor="accent1"/>
          <w:sz w:val="28"/>
          <w:szCs w:val="28"/>
        </w:rPr>
      </w:pPr>
      <w:r w:rsidRPr="00543BED">
        <w:rPr>
          <w:color w:val="4F81BD" w:themeColor="accent1"/>
        </w:rPr>
        <w:t xml:space="preserve"> </w:t>
      </w:r>
      <w:r w:rsidRPr="00543BED">
        <w:rPr>
          <w:b/>
          <w:color w:val="4F81BD" w:themeColor="accent1"/>
          <w:sz w:val="28"/>
          <w:szCs w:val="28"/>
        </w:rPr>
        <w:t>Sources/</w:t>
      </w:r>
    </w:p>
    <w:p w:rsidR="007A73F9" w:rsidRPr="00543BED" w:rsidRDefault="007A73F9" w:rsidP="007A73F9">
      <w:pPr>
        <w:ind w:left="10800"/>
        <w:rPr>
          <w:color w:val="4F81BD" w:themeColor="accent1"/>
        </w:rPr>
      </w:pPr>
      <w:r w:rsidRPr="00543BED">
        <w:rPr>
          <w:b/>
          <w:color w:val="4F81BD" w:themeColor="accent1"/>
          <w:sz w:val="28"/>
          <w:szCs w:val="28"/>
        </w:rPr>
        <w:t xml:space="preserve">    Sub-Sources</w:t>
      </w:r>
    </w:p>
    <w:p w:rsidR="007A73F9" w:rsidRPr="00543BED" w:rsidRDefault="007A73F9" w:rsidP="007A73F9">
      <w:pPr>
        <w:ind w:left="10800"/>
        <w:rPr>
          <w:b/>
          <w:color w:val="4F81BD" w:themeColor="accent1"/>
          <w:sz w:val="28"/>
          <w:szCs w:val="28"/>
        </w:rPr>
      </w:pPr>
      <w:r w:rsidRPr="00543BED">
        <w:rPr>
          <w:color w:val="4F81BD" w:themeColor="accent1"/>
          <w:sz w:val="28"/>
          <w:szCs w:val="28"/>
        </w:rPr>
        <w:t xml:space="preserve">    </w:t>
      </w:r>
    </w:p>
    <w:p w:rsidR="007A73F9" w:rsidRPr="00543BED" w:rsidRDefault="007A73F9" w:rsidP="007A73F9">
      <w:pPr>
        <w:tabs>
          <w:tab w:val="left" w:pos="6545"/>
          <w:tab w:val="left" w:pos="11040"/>
        </w:tabs>
        <w:rPr>
          <w:color w:val="4F81BD" w:themeColor="accent1"/>
          <w:sz w:val="28"/>
          <w:szCs w:val="28"/>
        </w:rPr>
      </w:pPr>
    </w:p>
    <w:p w:rsidR="007A73F9" w:rsidRPr="00543BED" w:rsidRDefault="002F39DB" w:rsidP="007A73F9">
      <w:pPr>
        <w:tabs>
          <w:tab w:val="left" w:pos="11040"/>
        </w:tabs>
        <w:ind w:left="480" w:firstLine="10560"/>
        <w:rPr>
          <w:color w:val="4F81BD" w:themeColor="accent1"/>
          <w:sz w:val="28"/>
          <w:szCs w:val="28"/>
        </w:rPr>
      </w:pPr>
      <w:r>
        <w:rPr>
          <w:noProof/>
        </w:rPr>
        <mc:AlternateContent>
          <mc:Choice Requires="wps">
            <w:drawing>
              <wp:anchor distT="0" distB="0" distL="114300" distR="114300" simplePos="0" relativeHeight="251673600" behindDoc="0" locked="0" layoutInCell="1" allowOverlap="1">
                <wp:simplePos x="0" y="0"/>
                <wp:positionH relativeFrom="column">
                  <wp:posOffset>6705600</wp:posOffset>
                </wp:positionH>
                <wp:positionV relativeFrom="paragraph">
                  <wp:posOffset>-3810</wp:posOffset>
                </wp:positionV>
                <wp:extent cx="171450" cy="1047750"/>
                <wp:effectExtent l="0" t="0" r="19050" b="19050"/>
                <wp:wrapNone/>
                <wp:docPr id="231"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0" cy="1047750"/>
                        </a:xfrm>
                        <a:prstGeom prst="rightBracket">
                          <a:avLst>
                            <a:gd name="adj" fmla="val 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 o:spid="_x0000_s1026" type="#_x0000_t86" style="position:absolute;margin-left:528pt;margin-top:-.3pt;width:13.5pt;height:8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" adj="0"/>
            </w:pict>
          </mc:Fallback>
        </mc:AlternateContent>
      </w:r>
      <w:r w:rsidR="007A73F9" w:rsidRPr="00543BED">
        <w:rPr>
          <w:b/>
          <w:color w:val="4F81BD" w:themeColor="accent1"/>
          <w:sz w:val="28"/>
          <w:szCs w:val="28"/>
        </w:rPr>
        <w:t>Stressors</w:t>
      </w:r>
    </w:p>
    <w:p w:rsidR="007A73F9" w:rsidRPr="00543BED" w:rsidRDefault="007A73F9" w:rsidP="007A73F9">
      <w:pPr>
        <w:tabs>
          <w:tab w:val="left" w:pos="11040"/>
        </w:tabs>
        <w:rPr>
          <w:b/>
          <w:color w:val="4F81BD" w:themeColor="accent1"/>
          <w:sz w:val="28"/>
          <w:szCs w:val="28"/>
        </w:rPr>
      </w:pPr>
      <w:r w:rsidRPr="00543BED">
        <w:rPr>
          <w:b/>
          <w:color w:val="4F81BD" w:themeColor="accent1"/>
          <w:sz w:val="28"/>
          <w:szCs w:val="28"/>
        </w:rPr>
        <w:tab/>
      </w:r>
    </w:p>
    <w:p w:rsidR="007A73F9" w:rsidRPr="00543BED" w:rsidRDefault="007A73F9" w:rsidP="007A73F9">
      <w:pPr>
        <w:tabs>
          <w:tab w:val="left" w:pos="11040"/>
        </w:tabs>
        <w:rPr>
          <w:b/>
          <w:color w:val="4F81BD" w:themeColor="accent1"/>
          <w:sz w:val="28"/>
          <w:szCs w:val="28"/>
        </w:rPr>
      </w:pPr>
    </w:p>
    <w:p w:rsidR="007A73F9" w:rsidRPr="00543BED" w:rsidRDefault="007A73F9" w:rsidP="007A73F9">
      <w:pPr>
        <w:tabs>
          <w:tab w:val="left" w:pos="11040"/>
        </w:tabs>
        <w:rPr>
          <w:b/>
          <w:color w:val="4F81BD" w:themeColor="accent1"/>
          <w:sz w:val="28"/>
          <w:szCs w:val="28"/>
        </w:rPr>
      </w:pPr>
    </w:p>
    <w:p w:rsidR="007A73F9" w:rsidRPr="00543BED" w:rsidRDefault="007A73F9" w:rsidP="007A73F9">
      <w:pPr>
        <w:tabs>
          <w:tab w:val="left" w:pos="11040"/>
        </w:tabs>
        <w:rPr>
          <w:b/>
          <w:color w:val="4F81BD" w:themeColor="accent1"/>
          <w:sz w:val="28"/>
          <w:szCs w:val="28"/>
        </w:rPr>
      </w:pPr>
    </w:p>
    <w:p w:rsidR="007A73F9" w:rsidRPr="00543BED" w:rsidRDefault="002F39DB" w:rsidP="007A73F9">
      <w:pPr>
        <w:tabs>
          <w:tab w:val="left" w:pos="11040"/>
        </w:tabs>
        <w:rPr>
          <w:b/>
          <w:color w:val="4F81BD" w:themeColor="accent1"/>
          <w:sz w:val="28"/>
          <w:szCs w:val="28"/>
        </w:rPr>
      </w:pPr>
      <w:r>
        <w:rPr>
          <w:noProof/>
        </w:rPr>
        <mc:AlternateContent>
          <mc:Choice Requires="wps">
            <w:drawing>
              <wp:anchor distT="0" distB="0" distL="114300" distR="114300" simplePos="0" relativeHeight="251674624" behindDoc="0" locked="0" layoutInCell="1" allowOverlap="1">
                <wp:simplePos x="0" y="0"/>
                <wp:positionH relativeFrom="column">
                  <wp:posOffset>6705600</wp:posOffset>
                </wp:positionH>
                <wp:positionV relativeFrom="paragraph">
                  <wp:posOffset>76835</wp:posOffset>
                </wp:positionV>
                <wp:extent cx="171450" cy="1790700"/>
                <wp:effectExtent l="0" t="0" r="19050" b="19050"/>
                <wp:wrapNone/>
                <wp:docPr id="230"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0" cy="1790700"/>
                        </a:xfrm>
                        <a:prstGeom prst="rightBracket">
                          <a:avLst>
                            <a:gd name="adj" fmla="val 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 o:spid="_x0000_s1026" type="#_x0000_t86" style="position:absolute;margin-left:528pt;margin-top:6.05pt;width:13.5pt;height:14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" adj="0"/>
            </w:pict>
          </mc:Fallback>
        </mc:AlternateContent>
      </w:r>
    </w:p>
    <w:p w:rsidR="007A73F9" w:rsidRPr="00543BED" w:rsidRDefault="007A73F9" w:rsidP="007A73F9">
      <w:pPr>
        <w:tabs>
          <w:tab w:val="left" w:pos="11040"/>
        </w:tabs>
        <w:rPr>
          <w:b/>
          <w:color w:val="4F81BD" w:themeColor="accent1"/>
          <w:sz w:val="28"/>
          <w:szCs w:val="28"/>
        </w:rPr>
      </w:pPr>
      <w:r w:rsidRPr="00543BED">
        <w:rPr>
          <w:b/>
          <w:color w:val="4F81BD" w:themeColor="accent1"/>
          <w:sz w:val="28"/>
          <w:szCs w:val="28"/>
        </w:rPr>
        <w:tab/>
      </w:r>
    </w:p>
    <w:p w:rsidR="007A73F9" w:rsidRPr="00543BED" w:rsidRDefault="007A73F9" w:rsidP="007A73F9">
      <w:pPr>
        <w:tabs>
          <w:tab w:val="left" w:pos="11040"/>
        </w:tabs>
        <w:rPr>
          <w:b/>
          <w:color w:val="4F81BD" w:themeColor="accent1"/>
          <w:sz w:val="28"/>
          <w:szCs w:val="28"/>
        </w:rPr>
      </w:pPr>
      <w:r w:rsidRPr="00543BED">
        <w:rPr>
          <w:b/>
          <w:color w:val="4F81BD" w:themeColor="accent1"/>
          <w:sz w:val="28"/>
          <w:szCs w:val="28"/>
        </w:rPr>
        <w:tab/>
      </w:r>
    </w:p>
    <w:p w:rsidR="007A73F9" w:rsidRPr="00543BED" w:rsidRDefault="007A73F9" w:rsidP="007A73F9">
      <w:pPr>
        <w:tabs>
          <w:tab w:val="left" w:pos="11040"/>
        </w:tabs>
        <w:rPr>
          <w:b/>
          <w:color w:val="4F81BD" w:themeColor="accent1"/>
          <w:sz w:val="28"/>
          <w:szCs w:val="28"/>
        </w:rPr>
      </w:pPr>
      <w:r w:rsidRPr="00543BED">
        <w:rPr>
          <w:b/>
          <w:color w:val="4F81BD" w:themeColor="accent1"/>
          <w:sz w:val="28"/>
          <w:szCs w:val="28"/>
        </w:rPr>
        <w:tab/>
        <w:t>Impacts</w:t>
      </w:r>
    </w:p>
    <w:p w:rsidR="007A73F9" w:rsidRPr="00543BED" w:rsidRDefault="007A73F9" w:rsidP="007A73F9">
      <w:pPr>
        <w:tabs>
          <w:tab w:val="left" w:pos="11040"/>
        </w:tabs>
        <w:rPr>
          <w:b/>
          <w:color w:val="4F81BD" w:themeColor="accent1"/>
          <w:sz w:val="28"/>
          <w:szCs w:val="28"/>
        </w:rPr>
      </w:pPr>
    </w:p>
    <w:p w:rsidR="007A73F9" w:rsidRPr="00543BED" w:rsidRDefault="007A73F9" w:rsidP="007A73F9">
      <w:pPr>
        <w:tabs>
          <w:tab w:val="left" w:pos="11040"/>
        </w:tabs>
        <w:rPr>
          <w:b/>
          <w:color w:val="4F81BD" w:themeColor="accent1"/>
          <w:sz w:val="28"/>
          <w:szCs w:val="28"/>
        </w:rPr>
      </w:pPr>
    </w:p>
    <w:p w:rsidR="007A73F9" w:rsidRPr="00543BED" w:rsidRDefault="007A73F9" w:rsidP="007A73F9">
      <w:pPr>
        <w:tabs>
          <w:tab w:val="left" w:pos="11040"/>
        </w:tabs>
        <w:rPr>
          <w:b/>
          <w:color w:val="4F81BD" w:themeColor="accent1"/>
          <w:sz w:val="28"/>
          <w:szCs w:val="28"/>
        </w:rPr>
      </w:pPr>
      <w:r w:rsidRPr="00543BED">
        <w:rPr>
          <w:b/>
          <w:color w:val="4F81BD" w:themeColor="accent1"/>
          <w:sz w:val="28"/>
          <w:szCs w:val="28"/>
        </w:rPr>
        <w:tab/>
      </w:r>
    </w:p>
    <w:p w:rsidR="007A73F9" w:rsidRPr="00543BED" w:rsidRDefault="007A73F9" w:rsidP="007A73F9">
      <w:pPr>
        <w:tabs>
          <w:tab w:val="left" w:pos="11040"/>
        </w:tabs>
        <w:rPr>
          <w:b/>
          <w:color w:val="4F81BD" w:themeColor="accent1"/>
          <w:sz w:val="28"/>
          <w:szCs w:val="28"/>
        </w:rPr>
      </w:pPr>
    </w:p>
    <w:p w:rsidR="007A73F9" w:rsidRPr="00543BED" w:rsidRDefault="007A73F9" w:rsidP="007A73F9">
      <w:pPr>
        <w:tabs>
          <w:tab w:val="left" w:pos="11040"/>
        </w:tabs>
        <w:rPr>
          <w:b/>
          <w:color w:val="4F81BD" w:themeColor="accent1"/>
          <w:sz w:val="28"/>
          <w:szCs w:val="28"/>
        </w:rPr>
      </w:pPr>
    </w:p>
    <w:p w:rsidR="007A73F9" w:rsidRPr="00543BED" w:rsidRDefault="002F39DB" w:rsidP="007A73F9">
      <w:pPr>
        <w:tabs>
          <w:tab w:val="left" w:pos="11040"/>
        </w:tabs>
        <w:rPr>
          <w:b/>
          <w:color w:val="4F81BD" w:themeColor="accent1"/>
          <w:sz w:val="28"/>
          <w:szCs w:val="28"/>
        </w:rPr>
      </w:pPr>
      <w:r>
        <w:rPr>
          <w:noProof/>
        </w:rPr>
        <mc:AlternateContent>
          <mc:Choice Requires="wps">
            <w:drawing>
              <wp:anchor distT="0" distB="0" distL="114300" distR="114300" simplePos="0" relativeHeight="251675648" behindDoc="0" locked="0" layoutInCell="1" allowOverlap="1">
                <wp:simplePos x="0" y="0"/>
                <wp:positionH relativeFrom="column">
                  <wp:posOffset>6705600</wp:posOffset>
                </wp:positionH>
                <wp:positionV relativeFrom="paragraph">
                  <wp:posOffset>133985</wp:posOffset>
                </wp:positionV>
                <wp:extent cx="171450" cy="809625"/>
                <wp:effectExtent l="0" t="0" r="19050" b="28575"/>
                <wp:wrapNone/>
                <wp:docPr id="91"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0" cy="809625"/>
                        </a:xfrm>
                        <a:prstGeom prst="rightBracket">
                          <a:avLst>
                            <a:gd name="adj" fmla="val 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 o:spid="_x0000_s1026" type="#_x0000_t86" style="position:absolute;margin-left:528pt;margin-top:10.55pt;width:13.5pt;height:63.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" adj="0"/>
            </w:pict>
          </mc:Fallback>
        </mc:AlternateContent>
      </w:r>
      <w:r w:rsidR="007A73F9" w:rsidRPr="00543BED">
        <w:rPr>
          <w:b/>
          <w:color w:val="4F81BD" w:themeColor="accent1"/>
          <w:sz w:val="28"/>
          <w:szCs w:val="28"/>
        </w:rPr>
        <w:tab/>
      </w:r>
    </w:p>
    <w:p w:rsidR="007A73F9" w:rsidRPr="00543BED" w:rsidRDefault="007A73F9" w:rsidP="007A73F9">
      <w:pPr>
        <w:tabs>
          <w:tab w:val="left" w:pos="11040"/>
        </w:tabs>
        <w:rPr>
          <w:b/>
          <w:color w:val="4F81BD" w:themeColor="accent1"/>
          <w:sz w:val="28"/>
          <w:szCs w:val="28"/>
        </w:rPr>
      </w:pPr>
      <w:r w:rsidRPr="00543BED">
        <w:rPr>
          <w:b/>
          <w:color w:val="4F81BD" w:themeColor="accent1"/>
          <w:sz w:val="28"/>
          <w:szCs w:val="28"/>
        </w:rPr>
        <w:tab/>
      </w:r>
    </w:p>
    <w:p w:rsidR="007A73F9" w:rsidRPr="00543BED" w:rsidRDefault="007A73F9" w:rsidP="007A73F9">
      <w:pPr>
        <w:tabs>
          <w:tab w:val="left" w:pos="11040"/>
        </w:tabs>
        <w:ind w:firstLine="11040"/>
        <w:rPr>
          <w:b/>
          <w:color w:val="4F81BD" w:themeColor="accent1"/>
          <w:sz w:val="28"/>
          <w:szCs w:val="28"/>
        </w:rPr>
      </w:pPr>
      <w:r w:rsidRPr="00543BED">
        <w:rPr>
          <w:b/>
          <w:color w:val="4F81BD" w:themeColor="accent1"/>
          <w:sz w:val="28"/>
          <w:szCs w:val="28"/>
        </w:rPr>
        <w:t>Indicators</w:t>
      </w:r>
    </w:p>
    <w:p w:rsidR="007A73F9" w:rsidRPr="00543BED" w:rsidRDefault="007A73F9" w:rsidP="007A73F9">
      <w:pPr>
        <w:rPr>
          <w:color w:val="4F81BD" w:themeColor="accent1"/>
          <w:sz w:val="28"/>
          <w:szCs w:val="28"/>
        </w:rPr>
      </w:pPr>
    </w:p>
    <w:p w:rsidR="007A73F9" w:rsidRDefault="007A73F9">
      <w:pPr>
        <w:rPr>
          <w:b/>
          <w:i/>
        </w:rPr>
      </w:pPr>
    </w:p>
    <w:p w:rsidR="00DC61B2" w:rsidRPr="007A73F9" w:rsidRDefault="007A73F9">
      <w:pPr>
        <w:rPr>
          <w:b/>
          <w:i/>
        </w:rPr>
      </w:pPr>
      <w:r w:rsidRPr="007A73F9">
        <w:rPr>
          <w:b/>
          <w:i/>
        </w:rPr>
        <w:t>Figure 3.4.1 Conceptual Mo</w:t>
      </w:r>
      <w:r>
        <w:rPr>
          <w:b/>
          <w:i/>
        </w:rPr>
        <w:t>del of Human Impacts on</w:t>
      </w:r>
      <w:r w:rsidRPr="007A73F9">
        <w:rPr>
          <w:b/>
          <w:i/>
        </w:rPr>
        <w:t xml:space="preserve"> Streams</w:t>
      </w:r>
      <w:r w:rsidR="00DC61B2" w:rsidRPr="007A73F9">
        <w:rPr>
          <w:b/>
          <w:i/>
        </w:rPr>
        <w:br w:type="page"/>
      </w:r>
    </w:p>
    <w:p w:rsidR="00F35E18" w:rsidRDefault="00F35E18" w:rsidP="00DC61B2">
      <w:pPr>
        <w:sectPr w:rsidR="00F35E18" w:rsidSect="00F35E18">
          <w:pgSz w:w="15840" w:h="12240" w:orient="landscape" w:code="1"/>
          <w:pgMar w:top="1440" w:right="1440" w:bottom="1440" w:left="1440" w:header="720" w:footer="720" w:gutter="0"/>
          <w:cols w:space="720"/>
          <w:docGrid w:linePitch="360"/>
        </w:sectPr>
      </w:pPr>
    </w:p>
    <w:p w:rsidR="00B10121" w:rsidRPr="00D868E3" w:rsidRDefault="00B10121" w:rsidP="00B10121">
      <w:pPr>
        <w:rPr>
          <w:b/>
        </w:rPr>
      </w:pPr>
      <w:r w:rsidRPr="00D868E3">
        <w:rPr>
          <w:b/>
        </w:rPr>
        <w:lastRenderedPageBreak/>
        <w:t xml:space="preserve">Chapter 4: Identification of Management Needs </w:t>
      </w:r>
    </w:p>
    <w:p w:rsidR="00B10121" w:rsidRPr="0073123B" w:rsidRDefault="00B10121" w:rsidP="00B10121">
      <w:pPr>
        <w:rPr>
          <w:b/>
        </w:rPr>
      </w:pPr>
    </w:p>
    <w:p w:rsidR="00B10121" w:rsidRPr="0073123B" w:rsidRDefault="00B10121" w:rsidP="00B10121">
      <w:pPr>
        <w:rPr>
          <w:b/>
        </w:rPr>
      </w:pPr>
      <w:r w:rsidRPr="0073123B">
        <w:rPr>
          <w:b/>
        </w:rPr>
        <w:t>4.1 Summary of Management Needs</w:t>
      </w:r>
    </w:p>
    <w:p w:rsidR="00B10121" w:rsidRDefault="00B10121" w:rsidP="00B10121">
      <w:pPr>
        <w:rPr>
          <w:b/>
          <w:color w:val="4F81BD" w:themeColor="accent1"/>
        </w:rPr>
      </w:pPr>
    </w:p>
    <w:p w:rsidR="00B10121" w:rsidRPr="00FC17FF" w:rsidRDefault="00FC17FF" w:rsidP="00B10121">
      <w:r w:rsidRPr="00FC17FF">
        <w:t>High levels of imperviousness associated with commercial areas and the University of Georgia campus have caused widespread flow issues, more specifically, high peak flows have degraded streams, caused mass wasting, and are detrimental to a healthy aquatic habitat. The urban-type development has also generated more poll</w:t>
      </w:r>
      <w:r>
        <w:t xml:space="preserve">utant loading, elevating levels of </w:t>
      </w:r>
      <w:r w:rsidRPr="00FC17FF">
        <w:t>nutrients and bacteria</w:t>
      </w:r>
      <w:r>
        <w:t xml:space="preserve"> in the stream</w:t>
      </w:r>
      <w:r w:rsidRPr="00FC17FF">
        <w:t>. One of the most important steps in the Tanyard Creek watershed improvement strategy is to use centralized BMPs in existing developed areas to reduce peak flows and pollutant loading.</w:t>
      </w:r>
      <w:r w:rsidR="0073123B">
        <w:t xml:space="preserve"> E</w:t>
      </w:r>
      <w:r w:rsidR="0073123B" w:rsidRPr="0073123B">
        <w:t>xtended dry detention basins should be prioritized for peak flow reduction and cost in the Tanyard Creek watershed</w:t>
      </w:r>
      <w:r w:rsidR="0073123B">
        <w:t>.</w:t>
      </w:r>
      <w:r w:rsidRPr="00FC17FF">
        <w:t xml:space="preserve">  In the Tanyard Creek watershed, many of the stream channels are piped and/or reinforced along the banks by stone masonry.  As a result, the total instream sediment load appears to be low due to limited scour potential.  </w:t>
      </w:r>
      <w:r w:rsidR="00BB41CE">
        <w:t>S</w:t>
      </w:r>
      <w:r w:rsidRPr="00FC17FF">
        <w:t>ections of stream that have</w:t>
      </w:r>
      <w:r w:rsidR="00BB41CE">
        <w:t xml:space="preserve"> not</w:t>
      </w:r>
      <w:r w:rsidRPr="00FC17FF">
        <w:t xml:space="preserve"> been piped and/or reinforced with bank stabilization measures are good candidates for channel restoration.  Natural channel design principles should be used to stabilize banks, create in-stream structures, provide good aquatic habitat, and improve native riparian vegetation.  </w:t>
      </w:r>
      <w:r w:rsidR="00BB41CE">
        <w:t>Upstream BMPs that reduce peak flows should be implemented first to promote success of downstream channel restoration efforts.</w:t>
      </w:r>
      <w:r w:rsidRPr="00FC17FF">
        <w:t xml:space="preserve"> </w:t>
      </w:r>
      <w:r w:rsidR="00BB41CE">
        <w:t xml:space="preserve"> </w:t>
      </w:r>
      <w:r w:rsidRPr="00FC17FF">
        <w:t xml:space="preserve">The overall goal of these flow control and restoration efforts is to prevent further degradation of the aquatic habitat and even improve the aquatic habitat in areas where natural channel design restoration measures are implemented.  Citizen education efforts should target runoff from lawn and garden areas, as well as pet waste management.  Key to this strategy will also be ensuring that new development and redevelopment projects have adequate flow and </w:t>
      </w:r>
      <w:r w:rsidR="00BB41CE">
        <w:t>water quality BMPs through the use of Low Impact Development (LID) requirements. B</w:t>
      </w:r>
      <w:r w:rsidRPr="00FC17FF">
        <w:t>acterial source tracking and a sanitary sewer pipeline as</w:t>
      </w:r>
      <w:r w:rsidR="00BB41CE">
        <w:t>sessment should be considered when</w:t>
      </w:r>
      <w:r w:rsidRPr="00FC17FF">
        <w:t xml:space="preserve"> selecting management options to help mitigate elevated fecal coliform levels.</w:t>
      </w:r>
    </w:p>
    <w:p w:rsidR="00B10121" w:rsidRPr="00B10121" w:rsidRDefault="00B10121" w:rsidP="00B10121">
      <w:pPr>
        <w:rPr>
          <w:b/>
          <w:color w:val="4F81BD" w:themeColor="accent1"/>
        </w:rPr>
      </w:pPr>
    </w:p>
    <w:p w:rsidR="00B10121" w:rsidRPr="0080527E" w:rsidRDefault="00B10121" w:rsidP="00B10121">
      <w:pPr>
        <w:rPr>
          <w:b/>
        </w:rPr>
      </w:pPr>
      <w:r w:rsidRPr="0080527E">
        <w:rPr>
          <w:b/>
        </w:rPr>
        <w:t xml:space="preserve">4.2 Best Management Practices to Be Utilized in </w:t>
      </w:r>
      <w:r w:rsidR="006D45F9">
        <w:rPr>
          <w:b/>
        </w:rPr>
        <w:t>Tanyard</w:t>
      </w:r>
      <w:r w:rsidRPr="0080527E">
        <w:rPr>
          <w:b/>
        </w:rPr>
        <w:t xml:space="preserve"> Creek Watershed</w:t>
      </w:r>
    </w:p>
    <w:p w:rsidR="00B10121" w:rsidRPr="0080527E" w:rsidRDefault="00B10121" w:rsidP="00B10121">
      <w:pPr>
        <w:rPr>
          <w:b/>
        </w:rPr>
      </w:pPr>
    </w:p>
    <w:p w:rsidR="00B10121" w:rsidRPr="0080527E" w:rsidRDefault="00B10121" w:rsidP="00B10121">
      <w:pPr>
        <w:rPr>
          <w:b/>
        </w:rPr>
      </w:pPr>
      <w:r w:rsidRPr="0080527E">
        <w:rPr>
          <w:b/>
        </w:rPr>
        <w:t>4.2.1 Centralized BMPs</w:t>
      </w:r>
    </w:p>
    <w:p w:rsidR="00B10121" w:rsidRPr="0080527E" w:rsidRDefault="00B10121" w:rsidP="00B10121">
      <w:pPr>
        <w:rPr>
          <w:b/>
        </w:rPr>
      </w:pPr>
    </w:p>
    <w:p w:rsidR="00B10121" w:rsidRPr="0080527E" w:rsidRDefault="00B10121" w:rsidP="00B10121">
      <w:r w:rsidRPr="0080527E">
        <w:t>These centralized BMPs should target the upstream reaches in order to stabilize flow in the downstream reaches, thus improving the effectiveness of downstream BMPs.</w:t>
      </w:r>
      <w:r w:rsidR="0073123B" w:rsidRPr="0080527E">
        <w:t xml:space="preserve"> </w:t>
      </w:r>
    </w:p>
    <w:p w:rsidR="00B10121" w:rsidRPr="0080527E" w:rsidRDefault="00B10121" w:rsidP="00B10121">
      <w:pPr>
        <w:rPr>
          <w:b/>
        </w:rPr>
      </w:pPr>
    </w:p>
    <w:p w:rsidR="00B10121" w:rsidRPr="0080527E" w:rsidRDefault="0073123B" w:rsidP="00B10121">
      <w:pPr>
        <w:rPr>
          <w:i/>
        </w:rPr>
      </w:pPr>
      <w:r w:rsidRPr="0080527E">
        <w:rPr>
          <w:i/>
        </w:rPr>
        <w:t>**</w:t>
      </w:r>
      <w:r w:rsidR="00B10121" w:rsidRPr="0080527E">
        <w:rPr>
          <w:i/>
        </w:rPr>
        <w:t>Extended detention</w:t>
      </w:r>
    </w:p>
    <w:p w:rsidR="00B10121" w:rsidRPr="0080527E" w:rsidRDefault="00B10121" w:rsidP="00B10121">
      <w:pPr>
        <w:rPr>
          <w:i/>
        </w:rPr>
      </w:pPr>
    </w:p>
    <w:p w:rsidR="00B10121" w:rsidRPr="0080527E" w:rsidRDefault="00B10121" w:rsidP="00B10121">
      <w:pPr>
        <w:rPr>
          <w:rFonts w:ascii="Calibri" w:eastAsia="Times New Roman" w:hAnsi="Calibri" w:cs="Times New Roman"/>
          <w:szCs w:val="24"/>
        </w:rPr>
      </w:pPr>
      <w:r w:rsidRPr="0080527E">
        <w:rPr>
          <w:rFonts w:ascii="Calibri" w:eastAsia="Times New Roman" w:hAnsi="Calibri" w:cs="Times New Roman"/>
          <w:szCs w:val="24"/>
        </w:rPr>
        <w:t xml:space="preserve">These devices store stormwater runoff and reduce stormwater peak flow rates.  Stormwater enters the device through an inlet, which may be a grass-lined channel or stormwater pipe. An embankment detains stormwater, and an outlet riser controls the downstream release rate of the impounded water. Stormwater is detained for a longer period of time than in conventional dry detention ponds; the longer detention time allows for more removal of Total Suspended Solids (TSS) and nutrients from the stormwater.  </w:t>
      </w:r>
    </w:p>
    <w:p w:rsidR="00B10121" w:rsidRPr="00B10121" w:rsidRDefault="00B10121" w:rsidP="00B10121">
      <w:pPr>
        <w:rPr>
          <w:b/>
          <w:color w:val="4F81BD" w:themeColor="accent1"/>
        </w:rPr>
      </w:pPr>
    </w:p>
    <w:p w:rsidR="00B10121" w:rsidRPr="0080527E" w:rsidRDefault="00B10121" w:rsidP="00B10121">
      <w:pPr>
        <w:rPr>
          <w:b/>
        </w:rPr>
      </w:pPr>
      <w:r w:rsidRPr="0080527E">
        <w:rPr>
          <w:b/>
        </w:rPr>
        <w:t>4.2.2 Distributed BMPs</w:t>
      </w:r>
    </w:p>
    <w:p w:rsidR="00B10121" w:rsidRPr="0080527E" w:rsidRDefault="00B10121" w:rsidP="00B10121">
      <w:pPr>
        <w:rPr>
          <w:b/>
        </w:rPr>
      </w:pPr>
    </w:p>
    <w:p w:rsidR="00B10121" w:rsidRPr="0080527E" w:rsidRDefault="0080527E" w:rsidP="00B10121">
      <w:r w:rsidRPr="0080527E">
        <w:t>Distributed BMPs are smaller</w:t>
      </w:r>
      <w:r w:rsidR="00B10121" w:rsidRPr="0080527E">
        <w:t xml:space="preserve"> BMPs that may be sp</w:t>
      </w:r>
      <w:r w:rsidRPr="0080527E">
        <w:t>read throughout the watershed.  Implementation of these methods should be considered as a possible part of LID requirements.</w:t>
      </w:r>
    </w:p>
    <w:p w:rsidR="00B10121" w:rsidRPr="0080527E" w:rsidRDefault="00B10121" w:rsidP="00B10121"/>
    <w:p w:rsidR="00B10121" w:rsidRPr="0080527E" w:rsidRDefault="00B10121" w:rsidP="00B10121">
      <w:pPr>
        <w:rPr>
          <w:i/>
        </w:rPr>
      </w:pPr>
      <w:r w:rsidRPr="0080527E">
        <w:rPr>
          <w:i/>
        </w:rPr>
        <w:t>Bioretention</w:t>
      </w:r>
    </w:p>
    <w:p w:rsidR="00B10121" w:rsidRPr="0080527E" w:rsidRDefault="00B10121" w:rsidP="00B10121">
      <w:pPr>
        <w:rPr>
          <w:i/>
        </w:rPr>
      </w:pPr>
    </w:p>
    <w:p w:rsidR="00B10121" w:rsidRPr="0080527E" w:rsidRDefault="00B10121" w:rsidP="00B10121">
      <w:r w:rsidRPr="0080527E">
        <w:t>Bioretention areas are depressions filled with 2 to 4 feet of sandy soil and planted with drought and flood tolerant plants.  Stormwater drains into the surface of the bioretention area and, as the water infiltrates through the sandy soil, the soil and plants remove a portion of pollutants.  In areas with sandy loam or other highly permeable soils, the water treated by the bioretention cell will infiltrate into the native soil.  In areas that have soils with low permeability (typically clay-dominated soils), a gravel layer and underdrain pipe are placed below the sandy soil layer.  Once the stormwater infiltrates through the treatment cell’s sandy soil, it is drained out of the device through the underdrain pipe.  Most bioretention areas are designed so that up to a foot of water can pond in the cell during a rain event.  A weir is included in the bioretention area to bypass excess water above the ponding depth.  Since bioretention areas use mulch and a variety of shrubs and small trees, they can be easily incorporated into existing landscaping.</w:t>
      </w:r>
    </w:p>
    <w:p w:rsidR="00B10121" w:rsidRPr="0080527E" w:rsidRDefault="00B10121" w:rsidP="00B10121"/>
    <w:p w:rsidR="00B10121" w:rsidRPr="0080527E" w:rsidRDefault="00B10121" w:rsidP="00B10121">
      <w:pPr>
        <w:rPr>
          <w:i/>
        </w:rPr>
      </w:pPr>
      <w:r w:rsidRPr="0080527E">
        <w:rPr>
          <w:i/>
        </w:rPr>
        <w:t>Rainwater harvesting</w:t>
      </w:r>
    </w:p>
    <w:p w:rsidR="00B10121" w:rsidRPr="0080527E" w:rsidRDefault="00B10121" w:rsidP="00B10121"/>
    <w:p w:rsidR="00B10121" w:rsidRPr="0080527E" w:rsidRDefault="00B10121" w:rsidP="00B10121">
      <w:r w:rsidRPr="0080527E">
        <w:t xml:space="preserve">Rainwater harvesting reduces runoff during a storm event by retaining a portion of the runoff for future use.  This can be accomplished by using storage tanks called cisterns or rain barrels.  Cisterns are tanks that hold rainwater for irrigation and other uses. The cistern pictured to the right can hold over 200 cubic feet of water.  These BMPs can be pre-manufactured or constructed onsite. They also can be incorporated inconspicuously into the side of a building.  Rain barrels typically hold less water than cisterns, about 8 cubic feet per rain barrel. If these devices are designed properly and if water is reused frequently, they can be used to control stormwater runoff, reduce stormwater flow, and remove some pollutants.  </w:t>
      </w:r>
    </w:p>
    <w:p w:rsidR="00B10121" w:rsidRPr="0080527E" w:rsidRDefault="00B10121" w:rsidP="00B10121">
      <w:pPr>
        <w:rPr>
          <w:i/>
        </w:rPr>
      </w:pPr>
    </w:p>
    <w:p w:rsidR="00B10121" w:rsidRPr="0080527E" w:rsidRDefault="00B10121" w:rsidP="00B10121">
      <w:pPr>
        <w:rPr>
          <w:i/>
        </w:rPr>
      </w:pPr>
      <w:r w:rsidRPr="0080527E">
        <w:rPr>
          <w:i/>
        </w:rPr>
        <w:t>Disconnect downspouts</w:t>
      </w:r>
    </w:p>
    <w:p w:rsidR="00B10121" w:rsidRPr="0080527E" w:rsidRDefault="00B10121" w:rsidP="00B10121"/>
    <w:p w:rsidR="00B10121" w:rsidRPr="0080527E" w:rsidRDefault="00B10121" w:rsidP="00B10121">
      <w:r w:rsidRPr="0080527E">
        <w:t>This practice involves reducing the amount of concentrated stormwater runoff leaving a site by disconnecting roof downspouts from drainage systems. Some houses or other buildings may not be directly connected to the municipal storm sewer system, but still may have an onsite drainage system or diffused runoff that could be disconnected. The roof runoff is diffused and directed into natural areas, gardens, bioretention cells, etc.</w:t>
      </w:r>
    </w:p>
    <w:p w:rsidR="00B10121" w:rsidRPr="0080527E" w:rsidRDefault="00B10121" w:rsidP="00B10121">
      <w:pPr>
        <w:rPr>
          <w:i/>
        </w:rPr>
      </w:pPr>
    </w:p>
    <w:p w:rsidR="00B10121" w:rsidRPr="0080527E" w:rsidRDefault="00B10121" w:rsidP="00B10121">
      <w:pPr>
        <w:rPr>
          <w:i/>
        </w:rPr>
      </w:pPr>
      <w:r w:rsidRPr="0080527E">
        <w:rPr>
          <w:i/>
        </w:rPr>
        <w:t>Retrofit of parking area to disconnect impervious surfaces</w:t>
      </w:r>
    </w:p>
    <w:p w:rsidR="00B10121" w:rsidRPr="0080527E" w:rsidRDefault="00B10121" w:rsidP="00B10121"/>
    <w:p w:rsidR="00B10121" w:rsidRPr="0080527E" w:rsidRDefault="00B10121" w:rsidP="00B10121">
      <w:r w:rsidRPr="0080527E">
        <w:t xml:space="preserve">This strategy involves the re-design of a parking lot so that runoff is captured and treated in distributed stormwater BMPs like bioretention. Grass swales may be employed as a conveyance to the bioretention, providing additional pollutant removal.  </w:t>
      </w:r>
    </w:p>
    <w:p w:rsidR="00B10121" w:rsidRPr="0080527E" w:rsidRDefault="00B10121" w:rsidP="00B10121">
      <w:pPr>
        <w:rPr>
          <w:i/>
        </w:rPr>
      </w:pPr>
    </w:p>
    <w:p w:rsidR="00B10121" w:rsidRPr="0080527E" w:rsidRDefault="00B10121" w:rsidP="00B10121">
      <w:pPr>
        <w:rPr>
          <w:i/>
        </w:rPr>
      </w:pPr>
      <w:r w:rsidRPr="0080527E">
        <w:rPr>
          <w:i/>
        </w:rPr>
        <w:t>Permeable pavement</w:t>
      </w:r>
    </w:p>
    <w:p w:rsidR="00B10121" w:rsidRPr="0080527E" w:rsidRDefault="00B10121" w:rsidP="00B10121"/>
    <w:p w:rsidR="00B10121" w:rsidRPr="0080527E" w:rsidRDefault="00B10121" w:rsidP="00B10121">
      <w:r w:rsidRPr="0080527E">
        <w:t>Permeable pavement differs from conventional asphalt and concrete in that it allows for infiltration of water during a rainfall event. Permeable pavement types include porous asphalt, porous concrete and paving stones interspersed with sandy soil or other porous fill.  These types of pavement vary in vehicular traffic capacity.  Grass parking lots, reinforced with plastic rings, are typically used for overflow parking, while some permeable pavement can be designed to handle more frequent traffic.</w:t>
      </w:r>
    </w:p>
    <w:p w:rsidR="0080527E" w:rsidRPr="0080527E" w:rsidRDefault="0080527E" w:rsidP="00B10121">
      <w:pPr>
        <w:rPr>
          <w:i/>
        </w:rPr>
      </w:pPr>
    </w:p>
    <w:p w:rsidR="00B10121" w:rsidRPr="0080527E" w:rsidRDefault="00B10121" w:rsidP="00B10121">
      <w:pPr>
        <w:rPr>
          <w:i/>
        </w:rPr>
      </w:pPr>
      <w:r w:rsidRPr="0080527E">
        <w:rPr>
          <w:i/>
        </w:rPr>
        <w:t>Swales</w:t>
      </w:r>
    </w:p>
    <w:p w:rsidR="00B10121" w:rsidRPr="0080527E" w:rsidRDefault="00B10121" w:rsidP="00B10121">
      <w:pPr>
        <w:rPr>
          <w:i/>
        </w:rPr>
      </w:pPr>
    </w:p>
    <w:p w:rsidR="00B10121" w:rsidRPr="00B10121" w:rsidRDefault="00B10121" w:rsidP="00B10121">
      <w:pPr>
        <w:rPr>
          <w:color w:val="4F81BD" w:themeColor="accent1"/>
        </w:rPr>
      </w:pPr>
      <w:r w:rsidRPr="0080527E">
        <w:lastRenderedPageBreak/>
        <w:t>A grass swale is a grass-lined channel with sloped banks. Culverts are used to pass stormwater under driveways and streets. Unlike water quality swales, grass swales do not have a sandy soil layer or gravel underdrains. Grass swales are used to convey stormwater runoff and slow stormwater flow. They are an alternative to storm sewer pipes, which produce higher stormwater flows than grass swales, especially for smaller storm events. Grass swales also remove some sediment if the stormwater flow is controlled.</w:t>
      </w:r>
      <w:r w:rsidRPr="00B10121">
        <w:rPr>
          <w:color w:val="4F81BD" w:themeColor="accent1"/>
        </w:rPr>
        <w:t xml:space="preserve">  </w:t>
      </w:r>
    </w:p>
    <w:p w:rsidR="00B10121" w:rsidRPr="00B10121" w:rsidRDefault="00B10121" w:rsidP="00B10121">
      <w:pPr>
        <w:rPr>
          <w:color w:val="4F81BD" w:themeColor="accent1"/>
        </w:rPr>
      </w:pPr>
    </w:p>
    <w:p w:rsidR="00B10121" w:rsidRPr="006A671A" w:rsidRDefault="00B10121" w:rsidP="00B10121">
      <w:pPr>
        <w:rPr>
          <w:b/>
        </w:rPr>
      </w:pPr>
      <w:r w:rsidRPr="006A671A">
        <w:rPr>
          <w:b/>
        </w:rPr>
        <w:t>4.2.3 Stream Channel Restoration</w:t>
      </w:r>
    </w:p>
    <w:p w:rsidR="00B10121" w:rsidRPr="006A671A" w:rsidRDefault="00B10121" w:rsidP="00B10121">
      <w:pPr>
        <w:rPr>
          <w:b/>
        </w:rPr>
      </w:pPr>
    </w:p>
    <w:p w:rsidR="00B10121" w:rsidRPr="006A671A" w:rsidRDefault="0080527E" w:rsidP="00B10121">
      <w:r w:rsidRPr="006A671A">
        <w:t>Stream channel restoration objectives and practices vary depending on watershed needs, goals, and site constraints.  In general, restoration concepts include channel morphology, floodplain structure, hydrologic and hydraulic analysis, in-stream structures, habitats and vegetation, site and watershed conditions, monitoring, maintenance, and education.  There are 3 ranked</w:t>
      </w:r>
      <w:r w:rsidR="006A671A" w:rsidRPr="006A671A">
        <w:t xml:space="preserve"> priority levels of restoration</w:t>
      </w:r>
      <w:r w:rsidRPr="006A671A">
        <w:t>.</w:t>
      </w:r>
      <w:r w:rsidR="006A671A" w:rsidRPr="006A671A">
        <w:t xml:space="preserve"> Unfortunately, Priority 1 and 2 stream channel restoration would be difficult in such an urban environment due to lack of space.</w:t>
      </w:r>
      <w:r w:rsidRPr="006A671A">
        <w:t xml:space="preserve">  Priority 3 restorations include the excavation of narrow floodplain benches in confined systems</w:t>
      </w:r>
      <w:r w:rsidR="006A671A" w:rsidRPr="006A671A">
        <w:t>, and they are</w:t>
      </w:r>
      <w:r w:rsidR="006A671A">
        <w:t xml:space="preserve"> recommen</w:t>
      </w:r>
      <w:r w:rsidR="00BA0BD6">
        <w:t>d</w:t>
      </w:r>
      <w:r w:rsidR="006A671A">
        <w:t>ed</w:t>
      </w:r>
      <w:r w:rsidR="006A671A" w:rsidRPr="006A671A">
        <w:t xml:space="preserve"> for Tanyard Creek</w:t>
      </w:r>
      <w:r w:rsidRPr="006A671A">
        <w:t xml:space="preserve">. </w:t>
      </w:r>
      <w:r w:rsidR="00B10121" w:rsidRPr="006A671A">
        <w:t>Stream channel restoration BMPs should target downstream reaches after flow has been stabilized upstream</w:t>
      </w:r>
      <w:r w:rsidR="006A671A" w:rsidRPr="006A671A">
        <w:t xml:space="preserve"> by centralized BMPs</w:t>
      </w:r>
      <w:r w:rsidR="00B10121" w:rsidRPr="006A671A">
        <w:t xml:space="preserve"> in order to ensure their lifespan and effectiveness.</w:t>
      </w:r>
    </w:p>
    <w:p w:rsidR="00B10121" w:rsidRPr="006A671A" w:rsidRDefault="00B10121" w:rsidP="00B10121">
      <w:pPr>
        <w:rPr>
          <w:b/>
        </w:rPr>
      </w:pPr>
    </w:p>
    <w:p w:rsidR="00B10121" w:rsidRPr="006A671A" w:rsidRDefault="00B10121" w:rsidP="00B10121">
      <w:pPr>
        <w:rPr>
          <w:i/>
        </w:rPr>
      </w:pPr>
      <w:r w:rsidRPr="006A671A">
        <w:rPr>
          <w:i/>
        </w:rPr>
        <w:t xml:space="preserve">Instream grade control </w:t>
      </w:r>
    </w:p>
    <w:p w:rsidR="00B10121" w:rsidRPr="006A671A" w:rsidRDefault="00B10121" w:rsidP="00B10121">
      <w:pPr>
        <w:rPr>
          <w:i/>
        </w:rPr>
      </w:pPr>
    </w:p>
    <w:p w:rsidR="00B10121" w:rsidRPr="006A671A" w:rsidRDefault="00B10121" w:rsidP="00B10121">
      <w:r w:rsidRPr="006A671A">
        <w:t xml:space="preserve">Instream grade control is a type of restoration that alters the existing channels and adds structures to the channels that reduce velocity and downstream erosion. </w:t>
      </w:r>
    </w:p>
    <w:p w:rsidR="00B10121" w:rsidRPr="00BA0BD6" w:rsidRDefault="00B10121" w:rsidP="00B10121">
      <w:pPr>
        <w:rPr>
          <w:b/>
        </w:rPr>
      </w:pPr>
    </w:p>
    <w:p w:rsidR="00B10121" w:rsidRPr="00BA0BD6" w:rsidRDefault="00B10121" w:rsidP="00B10121">
      <w:pPr>
        <w:rPr>
          <w:b/>
        </w:rPr>
      </w:pPr>
      <w:r w:rsidRPr="00BA0BD6">
        <w:rPr>
          <w:b/>
        </w:rPr>
        <w:t>4.2.4 Sewer Line Maintenance/Replacement/Study</w:t>
      </w:r>
    </w:p>
    <w:p w:rsidR="00B10121" w:rsidRPr="00BA0BD6" w:rsidRDefault="00B10121" w:rsidP="00B10121"/>
    <w:p w:rsidR="00B10121" w:rsidRPr="00BA0BD6" w:rsidRDefault="00B10121" w:rsidP="00B10121">
      <w:pPr>
        <w:spacing w:after="120"/>
      </w:pPr>
      <w:r w:rsidRPr="00BA0BD6">
        <w:t xml:space="preserve">This strategy involves replacing or repairing cracks or other sources of leaks in sewer pipes.  </w:t>
      </w:r>
    </w:p>
    <w:p w:rsidR="0057003C" w:rsidRDefault="0057003C" w:rsidP="00B10121">
      <w:pPr>
        <w:rPr>
          <w:i/>
        </w:rPr>
      </w:pPr>
    </w:p>
    <w:p w:rsidR="00B10121" w:rsidRPr="00BA0BD6" w:rsidRDefault="00B10121" w:rsidP="00B10121">
      <w:pPr>
        <w:rPr>
          <w:i/>
        </w:rPr>
      </w:pPr>
      <w:r w:rsidRPr="00BA0BD6">
        <w:rPr>
          <w:i/>
        </w:rPr>
        <w:t>Closed Circuit Television (CCTV) study of sewer pipe condition</w:t>
      </w:r>
    </w:p>
    <w:p w:rsidR="00B10121" w:rsidRPr="00BA0BD6" w:rsidRDefault="00B10121" w:rsidP="00B10121">
      <w:pPr>
        <w:rPr>
          <w:i/>
        </w:rPr>
      </w:pPr>
    </w:p>
    <w:p w:rsidR="00B10121" w:rsidRPr="00BA0BD6" w:rsidRDefault="00B10121" w:rsidP="00B10121">
      <w:r w:rsidRPr="00BA0BD6">
        <w:t xml:space="preserve">A CCTV study involves the use of video equipment to evaluate the condition of sewer pipes and identify those that require maintenance or replacement.  </w:t>
      </w:r>
    </w:p>
    <w:p w:rsidR="00B10121" w:rsidRPr="00BA0BD6" w:rsidRDefault="00B10121" w:rsidP="00B10121">
      <w:pPr>
        <w:rPr>
          <w:i/>
        </w:rPr>
      </w:pPr>
    </w:p>
    <w:p w:rsidR="00B10121" w:rsidRPr="00BA0BD6" w:rsidRDefault="00B10121" w:rsidP="00B10121">
      <w:r w:rsidRPr="00BA0BD6">
        <w:rPr>
          <w:i/>
        </w:rPr>
        <w:t xml:space="preserve">Enhanced CIP for sewer pipe maintenance and replacement </w:t>
      </w:r>
      <w:r w:rsidRPr="00BA0BD6">
        <w:t>(potential enhancement of current programs)</w:t>
      </w:r>
    </w:p>
    <w:p w:rsidR="00B10121" w:rsidRPr="00BA0BD6" w:rsidRDefault="00B10121" w:rsidP="00B10121"/>
    <w:p w:rsidR="00B10121" w:rsidRPr="00BA0BD6" w:rsidRDefault="00B10121" w:rsidP="00B10121">
      <w:r w:rsidRPr="00BA0BD6">
        <w:t xml:space="preserve">A capital improvement plan/program (CIP) includes an enhanced schedule for routine sewer pipe maintenance and replacement of leaking pipes.   </w:t>
      </w:r>
    </w:p>
    <w:p w:rsidR="00B10121" w:rsidRPr="00BA0BD6" w:rsidRDefault="00B10121" w:rsidP="00B10121"/>
    <w:p w:rsidR="00B10121" w:rsidRPr="00BA0BD6" w:rsidRDefault="00B10121" w:rsidP="00B10121">
      <w:pPr>
        <w:rPr>
          <w:i/>
        </w:rPr>
      </w:pPr>
      <w:r w:rsidRPr="00BA0BD6">
        <w:rPr>
          <w:i/>
        </w:rPr>
        <w:t>Conduct enhanced bacteria study</w:t>
      </w:r>
    </w:p>
    <w:p w:rsidR="00B10121" w:rsidRPr="00BA0BD6" w:rsidRDefault="00B10121" w:rsidP="00B10121">
      <w:pPr>
        <w:rPr>
          <w:i/>
        </w:rPr>
      </w:pPr>
    </w:p>
    <w:p w:rsidR="00B10121" w:rsidRPr="00BA0BD6" w:rsidRDefault="00B10121" w:rsidP="00B10121">
      <w:r w:rsidRPr="00BA0BD6">
        <w:t>A field study designed to observe indicators of bacteria loading can help identify the major sources of bacteria in a watershed and lead to more successful management efforts.</w:t>
      </w:r>
    </w:p>
    <w:p w:rsidR="00B10121" w:rsidRPr="00B10121" w:rsidRDefault="00B10121" w:rsidP="00B10121">
      <w:pPr>
        <w:rPr>
          <w:b/>
          <w:color w:val="4F81BD" w:themeColor="accent1"/>
        </w:rPr>
      </w:pPr>
    </w:p>
    <w:p w:rsidR="00B10121" w:rsidRPr="006A671A" w:rsidRDefault="00B10121" w:rsidP="00B10121">
      <w:pPr>
        <w:rPr>
          <w:b/>
        </w:rPr>
      </w:pPr>
      <w:r w:rsidRPr="006A671A">
        <w:rPr>
          <w:b/>
        </w:rPr>
        <w:t>4.2.5 Streambank/Riparian Area BMPs</w:t>
      </w:r>
    </w:p>
    <w:p w:rsidR="00B10121" w:rsidRPr="006A671A" w:rsidRDefault="00B10121" w:rsidP="00B10121"/>
    <w:p w:rsidR="00B10121" w:rsidRPr="006A671A" w:rsidRDefault="00B10121" w:rsidP="00B10121">
      <w:pPr>
        <w:rPr>
          <w:b/>
        </w:rPr>
      </w:pPr>
      <w:r w:rsidRPr="006A671A">
        <w:rPr>
          <w:b/>
        </w:rPr>
        <w:t>4.2.5.1 Priority Streambank/Riparian Area BMPs</w:t>
      </w:r>
    </w:p>
    <w:p w:rsidR="00B10121" w:rsidRPr="006A671A" w:rsidRDefault="00B10121" w:rsidP="00B10121">
      <w:pPr>
        <w:rPr>
          <w:i/>
        </w:rPr>
      </w:pPr>
    </w:p>
    <w:p w:rsidR="00B10121" w:rsidRPr="006A671A" w:rsidRDefault="00B10121" w:rsidP="00B10121">
      <w:pPr>
        <w:rPr>
          <w:i/>
        </w:rPr>
      </w:pPr>
      <w:r w:rsidRPr="006A671A">
        <w:rPr>
          <w:i/>
        </w:rPr>
        <w:lastRenderedPageBreak/>
        <w:t xml:space="preserve">Streambank restoration </w:t>
      </w:r>
    </w:p>
    <w:p w:rsidR="00B10121" w:rsidRPr="006A671A" w:rsidRDefault="00B10121" w:rsidP="00B10121"/>
    <w:p w:rsidR="00B10121" w:rsidRPr="006A671A" w:rsidRDefault="00B10121" w:rsidP="00B10121">
      <w:r w:rsidRPr="006A671A">
        <w:t xml:space="preserve">Streambank restoration involves the conversion of vertical banks to gradually sloping banks, which are then stabilized and vegetated.  </w:t>
      </w:r>
    </w:p>
    <w:p w:rsidR="00B10121" w:rsidRDefault="00B10121" w:rsidP="00B10121">
      <w:pPr>
        <w:spacing w:after="120"/>
        <w:rPr>
          <w:color w:val="4F81BD" w:themeColor="accent1"/>
        </w:rPr>
      </w:pPr>
    </w:p>
    <w:p w:rsidR="00171E2F" w:rsidRPr="00171E2F" w:rsidRDefault="00171E2F" w:rsidP="00171E2F">
      <w:pPr>
        <w:spacing w:after="120"/>
        <w:rPr>
          <w:i/>
        </w:rPr>
      </w:pPr>
      <w:r w:rsidRPr="00171E2F">
        <w:rPr>
          <w:i/>
        </w:rPr>
        <w:t>Riparian buffer revegetation</w:t>
      </w:r>
    </w:p>
    <w:p w:rsidR="00171E2F" w:rsidRPr="00171E2F" w:rsidRDefault="00171E2F" w:rsidP="00171E2F">
      <w:pPr>
        <w:spacing w:after="120"/>
      </w:pPr>
      <w:r w:rsidRPr="00171E2F">
        <w:t xml:space="preserve">Riparian buffer revegetation, or restoration, involves the re-establishment of natural vegetation along streams where it has previously been removed or destroyed. This activity is usually part of a stream restoration project.  </w:t>
      </w:r>
    </w:p>
    <w:p w:rsidR="00171E2F" w:rsidRPr="00B10121" w:rsidRDefault="00171E2F" w:rsidP="00B10121">
      <w:pPr>
        <w:spacing w:after="120"/>
        <w:rPr>
          <w:color w:val="4F81BD" w:themeColor="accent1"/>
        </w:rPr>
      </w:pPr>
    </w:p>
    <w:p w:rsidR="00B10121" w:rsidRPr="006A671A" w:rsidRDefault="00B10121" w:rsidP="00B10121">
      <w:pPr>
        <w:rPr>
          <w:b/>
        </w:rPr>
      </w:pPr>
      <w:r w:rsidRPr="006A671A">
        <w:rPr>
          <w:b/>
        </w:rPr>
        <w:t>4.2.5.1 Secondary Streambank/Riparian Area BMPs</w:t>
      </w:r>
    </w:p>
    <w:p w:rsidR="00B10121" w:rsidRDefault="00B10121" w:rsidP="00B10121">
      <w:pPr>
        <w:rPr>
          <w:color w:val="4F81BD" w:themeColor="accent1"/>
        </w:rPr>
      </w:pPr>
    </w:p>
    <w:p w:rsidR="00171E2F" w:rsidRPr="00171E2F" w:rsidRDefault="00171E2F" w:rsidP="00171E2F">
      <w:pPr>
        <w:rPr>
          <w:i/>
        </w:rPr>
      </w:pPr>
      <w:r w:rsidRPr="00171E2F">
        <w:rPr>
          <w:i/>
        </w:rPr>
        <w:t>Streambank stabilization</w:t>
      </w:r>
    </w:p>
    <w:p w:rsidR="00171E2F" w:rsidRPr="00171E2F" w:rsidRDefault="00171E2F" w:rsidP="00171E2F"/>
    <w:p w:rsidR="00171E2F" w:rsidRPr="00171E2F" w:rsidRDefault="00171E2F" w:rsidP="00171E2F">
      <w:r w:rsidRPr="00171E2F">
        <w:t xml:space="preserve">Streambank stabilization involves adding natural materials or structures to banks to reduce erosion and provide stability. Natural, less structural materials are preferred, but riprap and similar materials may be required along severely unstable reaches.  </w:t>
      </w:r>
    </w:p>
    <w:p w:rsidR="00BA0BD6" w:rsidRDefault="00BA0BD6" w:rsidP="00BA0BD6">
      <w:pPr>
        <w:rPr>
          <w:i/>
        </w:rPr>
      </w:pPr>
    </w:p>
    <w:p w:rsidR="00BA0BD6" w:rsidRPr="006A671A" w:rsidRDefault="00BA0BD6" w:rsidP="00BA0BD6">
      <w:pPr>
        <w:rPr>
          <w:i/>
        </w:rPr>
      </w:pPr>
      <w:r w:rsidRPr="006A671A">
        <w:rPr>
          <w:i/>
        </w:rPr>
        <w:t xml:space="preserve">Riparian buffer preservation (education and conservation easements) </w:t>
      </w:r>
    </w:p>
    <w:p w:rsidR="00BA0BD6" w:rsidRPr="006A671A" w:rsidRDefault="00BA0BD6" w:rsidP="00BA0BD6">
      <w:pPr>
        <w:rPr>
          <w:i/>
        </w:rPr>
      </w:pPr>
    </w:p>
    <w:p w:rsidR="00BA0BD6" w:rsidRPr="006A671A" w:rsidRDefault="00BA0BD6" w:rsidP="00BA0BD6">
      <w:r w:rsidRPr="006A671A">
        <w:t>This activity involves preventing the future disturbance of vegetation along streams by purchasing property rights, either through a conservation easement or fee simple purchase.</w:t>
      </w:r>
    </w:p>
    <w:p w:rsidR="00171E2F" w:rsidRPr="00B10121" w:rsidRDefault="00171E2F" w:rsidP="00B10121">
      <w:pPr>
        <w:rPr>
          <w:color w:val="4F81BD" w:themeColor="accent1"/>
        </w:rPr>
      </w:pPr>
    </w:p>
    <w:p w:rsidR="00B10121" w:rsidRPr="00BA0BD6" w:rsidRDefault="00B10121" w:rsidP="00B10121">
      <w:pPr>
        <w:rPr>
          <w:b/>
        </w:rPr>
      </w:pPr>
      <w:r w:rsidRPr="00BA0BD6">
        <w:rPr>
          <w:b/>
        </w:rPr>
        <w:t xml:space="preserve">4.2.6 Citizen Education </w:t>
      </w:r>
    </w:p>
    <w:p w:rsidR="00B10121" w:rsidRPr="00BA0BD6" w:rsidRDefault="00B10121" w:rsidP="00B10121"/>
    <w:p w:rsidR="00B10121" w:rsidRPr="00BA0BD6" w:rsidRDefault="00B10121" w:rsidP="00B10121">
      <w:pPr>
        <w:rPr>
          <w:i/>
        </w:rPr>
      </w:pPr>
      <w:r w:rsidRPr="00BA0BD6">
        <w:rPr>
          <w:i/>
        </w:rPr>
        <w:t xml:space="preserve">Citizen Education Efforts </w:t>
      </w:r>
    </w:p>
    <w:p w:rsidR="00B10121" w:rsidRPr="00BA0BD6" w:rsidRDefault="00B10121" w:rsidP="00B10121"/>
    <w:p w:rsidR="00B10121" w:rsidRPr="00BA0BD6" w:rsidRDefault="00B10121" w:rsidP="00B10121">
      <w:r w:rsidRPr="00BA0BD6">
        <w:t xml:space="preserve">Citizen education is an extremely important method for improving stream health.  Several different methods would be used for educating citizens, as outlined below.  Many of these strategies would be utilized county-wide, not just in </w:t>
      </w:r>
      <w:r w:rsidR="006D45F9">
        <w:t>Tanyard</w:t>
      </w:r>
      <w:r w:rsidRPr="00BA0BD6">
        <w:t xml:space="preserve"> Creek.  They are an important part of this WMP however.  Each strategy includes:</w:t>
      </w:r>
    </w:p>
    <w:p w:rsidR="00B10121" w:rsidRPr="00BA0BD6" w:rsidRDefault="00B10121" w:rsidP="00B10121"/>
    <w:p w:rsidR="00B10121" w:rsidRPr="00BA0BD6" w:rsidRDefault="00B10121" w:rsidP="00B10121">
      <w:pPr>
        <w:numPr>
          <w:ilvl w:val="0"/>
          <w:numId w:val="18"/>
        </w:numPr>
        <w:spacing w:after="200" w:line="276" w:lineRule="auto"/>
        <w:contextualSpacing/>
      </w:pPr>
      <w:r w:rsidRPr="00BA0BD6">
        <w:t>Program Description</w:t>
      </w:r>
    </w:p>
    <w:p w:rsidR="00B10121" w:rsidRPr="00BA0BD6" w:rsidRDefault="00B10121" w:rsidP="00B10121">
      <w:pPr>
        <w:numPr>
          <w:ilvl w:val="0"/>
          <w:numId w:val="18"/>
        </w:numPr>
        <w:spacing w:after="200" w:line="276" w:lineRule="auto"/>
        <w:contextualSpacing/>
      </w:pPr>
      <w:r w:rsidRPr="00BA0BD6">
        <w:t>Target Audience</w:t>
      </w:r>
    </w:p>
    <w:p w:rsidR="00B10121" w:rsidRPr="00BA0BD6" w:rsidRDefault="00B10121" w:rsidP="00B10121">
      <w:pPr>
        <w:numPr>
          <w:ilvl w:val="0"/>
          <w:numId w:val="18"/>
        </w:numPr>
        <w:spacing w:after="200" w:line="276" w:lineRule="auto"/>
        <w:contextualSpacing/>
      </w:pPr>
      <w:r w:rsidRPr="00BA0BD6">
        <w:t>Goals of Program (Broad)</w:t>
      </w:r>
    </w:p>
    <w:p w:rsidR="00B10121" w:rsidRPr="00BA0BD6" w:rsidRDefault="00B10121" w:rsidP="00B10121">
      <w:pPr>
        <w:numPr>
          <w:ilvl w:val="0"/>
          <w:numId w:val="18"/>
        </w:numPr>
        <w:spacing w:after="200" w:line="276" w:lineRule="auto"/>
        <w:contextualSpacing/>
      </w:pPr>
      <w:r w:rsidRPr="00BA0BD6">
        <w:t>Expected Outcome (Quantitative)</w:t>
      </w:r>
    </w:p>
    <w:p w:rsidR="00B10121" w:rsidRPr="00BA0BD6" w:rsidRDefault="00B10121" w:rsidP="00B10121">
      <w:pPr>
        <w:rPr>
          <w:i/>
        </w:rPr>
      </w:pPr>
      <w:r w:rsidRPr="00BA0BD6">
        <w:rPr>
          <w:i/>
        </w:rPr>
        <w:t>Stream Clean-Ups</w:t>
      </w:r>
    </w:p>
    <w:p w:rsidR="00B10121" w:rsidRPr="00BA0BD6" w:rsidRDefault="00B10121" w:rsidP="00B10121">
      <w:pPr>
        <w:numPr>
          <w:ilvl w:val="0"/>
          <w:numId w:val="19"/>
        </w:numPr>
        <w:spacing w:after="200" w:line="276" w:lineRule="auto"/>
        <w:contextualSpacing/>
      </w:pPr>
      <w:r w:rsidRPr="00BA0BD6">
        <w:t>Residents remove trash and tires from the stream bed, banks, and buffer.  Volunteers may also be recruited using Community Connection’s network of volunteers.  Partner with the Solid Waste Department in order to have access to roll-off containers for disposal of trash.</w:t>
      </w:r>
    </w:p>
    <w:p w:rsidR="00B10121" w:rsidRPr="00BA0BD6" w:rsidRDefault="00B10121" w:rsidP="00B10121">
      <w:pPr>
        <w:numPr>
          <w:ilvl w:val="0"/>
          <w:numId w:val="19"/>
        </w:numPr>
        <w:spacing w:after="200" w:line="276" w:lineRule="auto"/>
        <w:contextualSpacing/>
      </w:pPr>
      <w:r w:rsidRPr="00BA0BD6">
        <w:t>Residents living in the target basin, residents living or owning property near streams.</w:t>
      </w:r>
    </w:p>
    <w:p w:rsidR="00B10121" w:rsidRPr="00BA0BD6" w:rsidRDefault="00B10121" w:rsidP="00B10121">
      <w:pPr>
        <w:numPr>
          <w:ilvl w:val="0"/>
          <w:numId w:val="19"/>
        </w:numPr>
        <w:spacing w:after="200" w:line="276" w:lineRule="auto"/>
        <w:contextualSpacing/>
      </w:pPr>
      <w:r w:rsidRPr="00BA0BD6">
        <w:t>To improve stream habitat, connect residents to their local environment, and to gain resident investment in the larger Watershed Improvement Program.</w:t>
      </w:r>
    </w:p>
    <w:p w:rsidR="00B10121" w:rsidRPr="00BA0BD6" w:rsidRDefault="00B10121" w:rsidP="00B10121">
      <w:pPr>
        <w:numPr>
          <w:ilvl w:val="0"/>
          <w:numId w:val="19"/>
        </w:numPr>
        <w:spacing w:after="200" w:line="276" w:lineRule="auto"/>
        <w:contextualSpacing/>
      </w:pPr>
      <w:r w:rsidRPr="00BA0BD6">
        <w:lastRenderedPageBreak/>
        <w:t>500 feet of stream cleaned up and involvement of 15 residents per basin.  Also measure the tons of garbage removed from the stream and buffer.</w:t>
      </w:r>
    </w:p>
    <w:p w:rsidR="00B10121" w:rsidRPr="00BA0BD6" w:rsidRDefault="00B10121" w:rsidP="00B10121">
      <w:pPr>
        <w:rPr>
          <w:i/>
        </w:rPr>
      </w:pPr>
      <w:r w:rsidRPr="00BA0BD6">
        <w:rPr>
          <w:i/>
        </w:rPr>
        <w:t>Fertilizer Reduction Program</w:t>
      </w:r>
    </w:p>
    <w:p w:rsidR="00B10121" w:rsidRPr="00BA0BD6" w:rsidRDefault="00B10121" w:rsidP="00B10121">
      <w:pPr>
        <w:numPr>
          <w:ilvl w:val="0"/>
          <w:numId w:val="20"/>
        </w:numPr>
        <w:spacing w:after="200" w:line="276" w:lineRule="auto"/>
        <w:contextualSpacing/>
      </w:pPr>
      <w:r w:rsidRPr="00BA0BD6">
        <w:t>Residents are taught how to test the soil to determine how much fertilizers they need.  They are taught how and when to fertilize properly, using a fertilizer with nitrogen/phosphorous/potassium ratios recommended by UGA Cooperative Extension Office.  Residents can be engaged during the neighborhood meetings but will also be mailed test kits.  How many kits are sent in by residents to be tested is a measure of some behavior change.  Residents will be asked to create a “no fertilizer and no mowing zone” within x feet from the stream, and the change in buffer width over time can be a measurement of behavior change.  The landscaping businesses currently used by basin residents will also be engaged and asked to use only what fertilizers are necessary as prescribed by UGA Cooperative Extension.  Residents will be asked to show the soil testing results to their landscapers and request that only the necessary amounts of fertilizers are applied during the appropriate season.  Signs may be posted that can be changed to give residents a “green” or a “red” light for fertilizing based on when the next rain event is likely to occur.</w:t>
      </w:r>
    </w:p>
    <w:p w:rsidR="00B10121" w:rsidRPr="00BA0BD6" w:rsidRDefault="00B10121" w:rsidP="00B10121">
      <w:pPr>
        <w:numPr>
          <w:ilvl w:val="0"/>
          <w:numId w:val="20"/>
        </w:numPr>
        <w:spacing w:after="200" w:line="276" w:lineRule="auto"/>
        <w:contextualSpacing/>
      </w:pPr>
      <w:r w:rsidRPr="00BA0BD6">
        <w:t>Home owners in target basins, approach by neighborhood or even a collection of streets.</w:t>
      </w:r>
    </w:p>
    <w:p w:rsidR="00B10121" w:rsidRPr="00BA0BD6" w:rsidRDefault="00B10121" w:rsidP="00B10121">
      <w:pPr>
        <w:numPr>
          <w:ilvl w:val="0"/>
          <w:numId w:val="20"/>
        </w:numPr>
        <w:spacing w:after="200" w:line="276" w:lineRule="auto"/>
        <w:contextualSpacing/>
      </w:pPr>
      <w:r w:rsidRPr="00BA0BD6">
        <w:t>Overarching goal is to reduce improper fertilizer application and therefore to reduce nutrient levels in the stream.  The stream will be sampled before, during, and after the implementation of the program.  During the program complimentary media will run on local media outlets.</w:t>
      </w:r>
    </w:p>
    <w:p w:rsidR="00B10121" w:rsidRPr="00BA0BD6" w:rsidRDefault="00B10121" w:rsidP="00B10121">
      <w:pPr>
        <w:numPr>
          <w:ilvl w:val="0"/>
          <w:numId w:val="20"/>
        </w:numPr>
        <w:spacing w:after="200" w:line="276" w:lineRule="auto"/>
        <w:contextualSpacing/>
      </w:pPr>
      <w:r w:rsidRPr="00BA0BD6">
        <w:t>Outcomes could include:</w:t>
      </w:r>
    </w:p>
    <w:p w:rsidR="00B10121" w:rsidRPr="00BA0BD6" w:rsidRDefault="00B10121" w:rsidP="00B10121">
      <w:pPr>
        <w:numPr>
          <w:ilvl w:val="1"/>
          <w:numId w:val="20"/>
        </w:numPr>
        <w:spacing w:after="200" w:line="276" w:lineRule="auto"/>
        <w:contextualSpacing/>
      </w:pPr>
      <w:r w:rsidRPr="00BA0BD6">
        <w:rPr>
          <w:rFonts w:cs="Times New Roman"/>
        </w:rPr>
        <w:t>Enlist at least 50% of households in a residential neighborhood to sign a pledge to eliminate or reduce fertilizer application to once per year. (Follow up periodically to confirm ongoing adoption.)</w:t>
      </w:r>
    </w:p>
    <w:p w:rsidR="00B10121" w:rsidRPr="00BA0BD6" w:rsidRDefault="00AA0271" w:rsidP="00B10121">
      <w:pPr>
        <w:numPr>
          <w:ilvl w:val="1"/>
          <w:numId w:val="20"/>
        </w:numPr>
        <w:spacing w:after="200" w:line="276" w:lineRule="auto"/>
        <w:contextualSpacing/>
      </w:pPr>
      <w:r>
        <w:rPr>
          <w:rFonts w:cs="SymbolMT"/>
        </w:rPr>
        <w:t>Have 25</w:t>
      </w:r>
      <w:r w:rsidR="00B10121" w:rsidRPr="00BA0BD6">
        <w:rPr>
          <w:rFonts w:cs="SymbolMT"/>
        </w:rPr>
        <w:t xml:space="preserve"> residents send in soil testing kits per year.</w:t>
      </w:r>
    </w:p>
    <w:p w:rsidR="00B10121" w:rsidRPr="00BA0BD6" w:rsidRDefault="00B10121" w:rsidP="00B10121">
      <w:pPr>
        <w:numPr>
          <w:ilvl w:val="1"/>
          <w:numId w:val="20"/>
        </w:numPr>
        <w:spacing w:after="200" w:line="276" w:lineRule="auto"/>
        <w:contextualSpacing/>
      </w:pPr>
      <w:r w:rsidRPr="00BA0BD6">
        <w:rPr>
          <w:rFonts w:cs="SymbolMT"/>
        </w:rPr>
        <w:t>Change in buffer width over time.</w:t>
      </w:r>
    </w:p>
    <w:p w:rsidR="00B10121" w:rsidRPr="00BA0BD6" w:rsidRDefault="00B10121" w:rsidP="00B10121">
      <w:pPr>
        <w:numPr>
          <w:ilvl w:val="1"/>
          <w:numId w:val="20"/>
        </w:numPr>
        <w:spacing w:after="200" w:line="276" w:lineRule="auto"/>
        <w:contextualSpacing/>
      </w:pPr>
      <w:r w:rsidRPr="00BA0BD6">
        <w:rPr>
          <w:rFonts w:cs="SymbolMT"/>
        </w:rPr>
        <w:t>Fertilizer levels in water before and after program implementation.</w:t>
      </w:r>
    </w:p>
    <w:p w:rsidR="00B10121" w:rsidRPr="00BA0BD6" w:rsidRDefault="00B10121" w:rsidP="00B10121">
      <w:pPr>
        <w:rPr>
          <w:i/>
        </w:rPr>
      </w:pPr>
      <w:r w:rsidRPr="00BA0BD6">
        <w:rPr>
          <w:i/>
        </w:rPr>
        <w:t>Other Desired Behavior Change</w:t>
      </w:r>
    </w:p>
    <w:p w:rsidR="00B10121" w:rsidRPr="00BA0BD6" w:rsidRDefault="00B10121" w:rsidP="00B10121">
      <w:pPr>
        <w:numPr>
          <w:ilvl w:val="0"/>
          <w:numId w:val="21"/>
        </w:numPr>
        <w:spacing w:after="200" w:line="276" w:lineRule="auto"/>
        <w:contextualSpacing/>
      </w:pPr>
      <w:r w:rsidRPr="00BA0BD6">
        <w:t>Reduction of soaps and detergents in runoff</w:t>
      </w:r>
    </w:p>
    <w:p w:rsidR="00B10121" w:rsidRPr="00BA0BD6" w:rsidRDefault="00B10121" w:rsidP="00B10121">
      <w:pPr>
        <w:numPr>
          <w:ilvl w:val="1"/>
          <w:numId w:val="21"/>
        </w:numPr>
        <w:spacing w:after="200" w:line="276" w:lineRule="auto"/>
        <w:contextualSpacing/>
      </w:pPr>
      <w:r w:rsidRPr="00BA0BD6">
        <w:t>Give residents car clings that remind them to wash their car on the lawn.</w:t>
      </w:r>
    </w:p>
    <w:p w:rsidR="00B10121" w:rsidRPr="00BA0BD6" w:rsidRDefault="00B10121" w:rsidP="00B10121">
      <w:pPr>
        <w:numPr>
          <w:ilvl w:val="1"/>
          <w:numId w:val="21"/>
        </w:numPr>
        <w:spacing w:after="200" w:line="276" w:lineRule="auto"/>
        <w:contextualSpacing/>
      </w:pPr>
      <w:r w:rsidRPr="00BA0BD6">
        <w:t>Offer coupons for local car washes.  Can track how many coupons are redeemed.</w:t>
      </w:r>
    </w:p>
    <w:p w:rsidR="00B10121" w:rsidRPr="00BA0BD6" w:rsidRDefault="00B10121" w:rsidP="00B10121">
      <w:pPr>
        <w:numPr>
          <w:ilvl w:val="0"/>
          <w:numId w:val="21"/>
        </w:numPr>
        <w:spacing w:after="200" w:line="276" w:lineRule="auto"/>
        <w:contextualSpacing/>
      </w:pPr>
      <w:r w:rsidRPr="00BA0BD6">
        <w:t>Reduction of pet waste in runoff</w:t>
      </w:r>
    </w:p>
    <w:p w:rsidR="00B10121" w:rsidRPr="00BA0BD6" w:rsidRDefault="00B10121" w:rsidP="00B10121">
      <w:pPr>
        <w:numPr>
          <w:ilvl w:val="1"/>
          <w:numId w:val="21"/>
        </w:numPr>
        <w:spacing w:after="200" w:line="276" w:lineRule="auto"/>
        <w:contextualSpacing/>
      </w:pPr>
      <w:r w:rsidRPr="00BA0BD6">
        <w:t>Give out free doggie bags</w:t>
      </w:r>
    </w:p>
    <w:p w:rsidR="00B10121" w:rsidRPr="00BA0BD6" w:rsidRDefault="00B10121" w:rsidP="00B10121">
      <w:pPr>
        <w:numPr>
          <w:ilvl w:val="1"/>
          <w:numId w:val="21"/>
        </w:numPr>
        <w:spacing w:after="200" w:line="276" w:lineRule="auto"/>
        <w:contextualSpacing/>
      </w:pPr>
      <w:r w:rsidRPr="00BA0BD6">
        <w:t>Have residents and their children do “poop patrol,” putting flags in pet waste left on the ground.  Repeat 6 months later and measure the change in the number of flags distributed for the same area.</w:t>
      </w:r>
    </w:p>
    <w:p w:rsidR="00B10121" w:rsidRPr="00BA0BD6" w:rsidRDefault="00B10121" w:rsidP="00B10121">
      <w:pPr>
        <w:numPr>
          <w:ilvl w:val="0"/>
          <w:numId w:val="21"/>
        </w:numPr>
        <w:spacing w:after="200" w:line="276" w:lineRule="auto"/>
        <w:contextualSpacing/>
      </w:pPr>
      <w:r w:rsidRPr="00BA0BD6">
        <w:t>Reduction of leaf and lawn litter that enter the stormwater system</w:t>
      </w:r>
    </w:p>
    <w:p w:rsidR="00B10121" w:rsidRPr="00BA0BD6" w:rsidRDefault="00B10121" w:rsidP="00B10121">
      <w:pPr>
        <w:numPr>
          <w:ilvl w:val="1"/>
          <w:numId w:val="21"/>
        </w:numPr>
        <w:spacing w:after="200" w:line="276" w:lineRule="auto"/>
        <w:contextualSpacing/>
      </w:pPr>
      <w:r w:rsidRPr="00BA0BD6">
        <w:t>Leave door hangers explaining the harm done by lawn debris on area houses.</w:t>
      </w:r>
    </w:p>
    <w:p w:rsidR="00B10121" w:rsidRPr="00BA0BD6" w:rsidRDefault="00B10121" w:rsidP="00B10121">
      <w:pPr>
        <w:numPr>
          <w:ilvl w:val="2"/>
          <w:numId w:val="21"/>
        </w:numPr>
        <w:spacing w:after="200" w:line="276" w:lineRule="auto"/>
        <w:contextualSpacing/>
      </w:pPr>
      <w:r w:rsidRPr="00BA0BD6">
        <w:t>Do a visual assessment of lawn debris and leaves in the gutters and stormdrains before and then 6 months after program implementation.</w:t>
      </w:r>
    </w:p>
    <w:p w:rsidR="00B10121" w:rsidRPr="00BA0BD6" w:rsidRDefault="00B10121" w:rsidP="00B10121">
      <w:pPr>
        <w:rPr>
          <w:i/>
        </w:rPr>
      </w:pPr>
      <w:r w:rsidRPr="00BA0BD6">
        <w:rPr>
          <w:i/>
        </w:rPr>
        <w:t>Businesses</w:t>
      </w:r>
    </w:p>
    <w:p w:rsidR="00B10121" w:rsidRPr="00BA0BD6" w:rsidRDefault="00B10121" w:rsidP="00B10121">
      <w:pPr>
        <w:numPr>
          <w:ilvl w:val="0"/>
          <w:numId w:val="22"/>
        </w:numPr>
        <w:spacing w:after="200" w:line="276" w:lineRule="auto"/>
        <w:contextualSpacing/>
      </w:pPr>
      <w:r w:rsidRPr="00BA0BD6">
        <w:lastRenderedPageBreak/>
        <w:t>Engage businesses in the Stream Savers Program.  This program is still in development but includes business participation in the following types of activities.  An “ACC Green Business Award” program might also be effective, and would involve participating in education and behavior change activities designed by ACC Stormwater, Keep Athens-Clarke County Beautiful, ACC Water Conservation, and ACC Recycling.</w:t>
      </w:r>
    </w:p>
    <w:p w:rsidR="00B10121" w:rsidRPr="00BA0BD6" w:rsidRDefault="00B10121" w:rsidP="00B10121">
      <w:pPr>
        <w:numPr>
          <w:ilvl w:val="0"/>
          <w:numId w:val="23"/>
        </w:numPr>
      </w:pPr>
      <w:r w:rsidRPr="00BA0BD6">
        <w:t>Hosting a rain barrel workshop for the general public</w:t>
      </w:r>
    </w:p>
    <w:p w:rsidR="00B10121" w:rsidRPr="00BA0BD6" w:rsidRDefault="00B10121" w:rsidP="00B10121">
      <w:pPr>
        <w:numPr>
          <w:ilvl w:val="0"/>
          <w:numId w:val="23"/>
        </w:numPr>
      </w:pPr>
      <w:r w:rsidRPr="00BA0BD6">
        <w:t>Installing a rain barrel with educational signage on the business property</w:t>
      </w:r>
    </w:p>
    <w:p w:rsidR="00B10121" w:rsidRPr="00BA0BD6" w:rsidRDefault="00B10121" w:rsidP="00B10121">
      <w:pPr>
        <w:numPr>
          <w:ilvl w:val="0"/>
          <w:numId w:val="23"/>
        </w:numPr>
      </w:pPr>
      <w:r w:rsidRPr="00BA0BD6">
        <w:t>Having a “Stream Saver Special” food item or product for sale</w:t>
      </w:r>
    </w:p>
    <w:p w:rsidR="00B10121" w:rsidRPr="00BA0BD6" w:rsidRDefault="00B10121" w:rsidP="00B10121">
      <w:pPr>
        <w:numPr>
          <w:ilvl w:val="0"/>
          <w:numId w:val="23"/>
        </w:numPr>
      </w:pPr>
      <w:r w:rsidRPr="00BA0BD6">
        <w:t>Completing a stormwater audit of the business grounds</w:t>
      </w:r>
    </w:p>
    <w:p w:rsidR="00B10121" w:rsidRPr="00BA0BD6" w:rsidRDefault="00B10121" w:rsidP="00B10121">
      <w:pPr>
        <w:numPr>
          <w:ilvl w:val="0"/>
          <w:numId w:val="23"/>
        </w:numPr>
      </w:pPr>
      <w:r w:rsidRPr="00BA0BD6">
        <w:t>Organizing a team of business employees to take part in a stream clean-up or other environmental service day</w:t>
      </w:r>
    </w:p>
    <w:p w:rsidR="00B10121" w:rsidRPr="00BA0BD6" w:rsidRDefault="00B10121" w:rsidP="00B10121">
      <w:pPr>
        <w:numPr>
          <w:ilvl w:val="0"/>
          <w:numId w:val="23"/>
        </w:numPr>
      </w:pPr>
      <w:r w:rsidRPr="00BA0BD6">
        <w:t>Adopting a stream or highway</w:t>
      </w:r>
    </w:p>
    <w:p w:rsidR="00B10121" w:rsidRPr="00BA0BD6" w:rsidRDefault="00B10121" w:rsidP="00B10121">
      <w:pPr>
        <w:numPr>
          <w:ilvl w:val="0"/>
          <w:numId w:val="23"/>
        </w:numPr>
      </w:pPr>
      <w:r w:rsidRPr="00BA0BD6">
        <w:t>Hosting a visit from the Stormwater mascot, Tortooga</w:t>
      </w:r>
    </w:p>
    <w:p w:rsidR="00B10121" w:rsidRPr="00BA0BD6" w:rsidRDefault="00B10121" w:rsidP="00B10121">
      <w:pPr>
        <w:numPr>
          <w:ilvl w:val="0"/>
          <w:numId w:val="23"/>
        </w:numPr>
      </w:pPr>
      <w:r w:rsidRPr="00BA0BD6">
        <w:t>Completing a water conservation audit</w:t>
      </w:r>
    </w:p>
    <w:p w:rsidR="00B10121" w:rsidRPr="00BA0BD6" w:rsidRDefault="00B10121" w:rsidP="00B10121">
      <w:pPr>
        <w:numPr>
          <w:ilvl w:val="0"/>
          <w:numId w:val="23"/>
        </w:numPr>
      </w:pPr>
      <w:r w:rsidRPr="00BA0BD6">
        <w:t>Watching a stormwater or water quality related DVD during a staff meeting</w:t>
      </w:r>
    </w:p>
    <w:p w:rsidR="00B10121" w:rsidRPr="00BA0BD6" w:rsidRDefault="00B10121" w:rsidP="00B10121">
      <w:pPr>
        <w:numPr>
          <w:ilvl w:val="0"/>
          <w:numId w:val="23"/>
        </w:numPr>
      </w:pPr>
      <w:r w:rsidRPr="00BA0BD6">
        <w:t>Converting to non-toxic cleaners for cleaning the workplace</w:t>
      </w:r>
    </w:p>
    <w:p w:rsidR="00B10121" w:rsidRPr="00BA0BD6" w:rsidRDefault="00B10121" w:rsidP="00B10121">
      <w:pPr>
        <w:numPr>
          <w:ilvl w:val="0"/>
          <w:numId w:val="23"/>
        </w:numPr>
      </w:pPr>
      <w:r w:rsidRPr="00BA0BD6">
        <w:t>Participating in a lunch-n-learn lecture hosted by ACC Stormwater</w:t>
      </w:r>
    </w:p>
    <w:p w:rsidR="00B10121" w:rsidRPr="00BA0BD6" w:rsidRDefault="00B10121" w:rsidP="00B10121">
      <w:pPr>
        <w:numPr>
          <w:ilvl w:val="0"/>
          <w:numId w:val="23"/>
        </w:numPr>
      </w:pPr>
      <w:r w:rsidRPr="00BA0BD6">
        <w:t>Making stormwater education materials available for customers</w:t>
      </w:r>
    </w:p>
    <w:p w:rsidR="00B10121" w:rsidRPr="00BA0BD6" w:rsidRDefault="00B10121" w:rsidP="00B10121"/>
    <w:p w:rsidR="00B10121" w:rsidRPr="00BA0BD6" w:rsidRDefault="00B10121" w:rsidP="00B10121">
      <w:pPr>
        <w:rPr>
          <w:i/>
        </w:rPr>
      </w:pPr>
      <w:r w:rsidRPr="00BA0BD6">
        <w:rPr>
          <w:i/>
        </w:rPr>
        <w:t>Complementary Media</w:t>
      </w:r>
    </w:p>
    <w:p w:rsidR="00B10121" w:rsidRPr="00BA0BD6" w:rsidRDefault="00B10121" w:rsidP="00B10121">
      <w:r w:rsidRPr="00BA0BD6">
        <w:t>Complimentary media campaigns will be run on local media outlets to increase awareness of and advertise for the programs themselves, as well as to educate ACC citizens in general about ways they can protect the health of their watersheds.  Advertising for localized neighborhood programs to the larger general audience will help to build awareness of the watershed improvement programs ACC Stormwater will offer and hopefully increase attendance at future public meetings and workshops.  Staff should create a media campaign approach that speaks to the interests of the Athens population, but should also draw from resources that already exist from national stormwater</w:t>
      </w:r>
      <w:r w:rsidR="00D5611E" w:rsidRPr="00BA0BD6">
        <w:t xml:space="preserve"> pollution reduction campaigns.</w:t>
      </w:r>
    </w:p>
    <w:p w:rsidR="00B10121" w:rsidRPr="00B10121" w:rsidRDefault="00B10121" w:rsidP="00B10121">
      <w:pPr>
        <w:rPr>
          <w:color w:val="4F81BD" w:themeColor="accent1"/>
        </w:rPr>
      </w:pPr>
    </w:p>
    <w:p w:rsidR="00B10121" w:rsidRPr="00B10121" w:rsidRDefault="00B10121" w:rsidP="00B10121">
      <w:pPr>
        <w:rPr>
          <w:b/>
        </w:rPr>
      </w:pPr>
      <w:r w:rsidRPr="00B10121">
        <w:rPr>
          <w:b/>
        </w:rPr>
        <w:t>4.3 Evaluation and Location of BMP Priority Areas</w:t>
      </w:r>
    </w:p>
    <w:p w:rsidR="00B10121" w:rsidRPr="00B10121" w:rsidRDefault="00B10121" w:rsidP="00B10121">
      <w:pPr>
        <w:rPr>
          <w:color w:val="4F81BD" w:themeColor="accent1"/>
        </w:rPr>
      </w:pPr>
    </w:p>
    <w:p w:rsidR="00B10121" w:rsidRPr="00B10121" w:rsidRDefault="00B10121" w:rsidP="00B10121">
      <w:pPr>
        <w:spacing w:after="120"/>
        <w:rPr>
          <w:rFonts w:eastAsia="Times New Roman" w:cs="Times New Roman"/>
          <w:szCs w:val="24"/>
        </w:rPr>
      </w:pPr>
      <w:r w:rsidRPr="00B10121">
        <w:rPr>
          <w:rFonts w:eastAsia="Times New Roman" w:cs="Times New Roman"/>
          <w:szCs w:val="24"/>
        </w:rPr>
        <w:t xml:space="preserve">The BMPs above were further evaluated to select the most promising BMPs for detailed modeling and assessment by individual catchment. Tetra Tech, the environmental consultant used on this project, used available observed and simulated data to designate which catchments presented the greatest management needs, including </w:t>
      </w:r>
    </w:p>
    <w:p w:rsidR="00B10121" w:rsidRPr="00B10121" w:rsidRDefault="00B10121" w:rsidP="00B10121">
      <w:pPr>
        <w:numPr>
          <w:ilvl w:val="0"/>
          <w:numId w:val="25"/>
        </w:numPr>
        <w:spacing w:after="120"/>
        <w:rPr>
          <w:rFonts w:eastAsia="Times New Roman" w:cs="Times New Roman"/>
          <w:szCs w:val="24"/>
        </w:rPr>
      </w:pPr>
      <w:r w:rsidRPr="00B10121">
        <w:rPr>
          <w:rFonts w:eastAsia="Times New Roman" w:cs="Times New Roman"/>
          <w:szCs w:val="24"/>
        </w:rPr>
        <w:t>Catchment Loading: estimated total loading from overland runoff in the watershed, including Total Nitrogen (TN); Total Phosphorus (TP); Total Suspended Solids (TSS). These estimates are from the LSPC watershed model results of existing conditions.</w:t>
      </w:r>
    </w:p>
    <w:p w:rsidR="00B10121" w:rsidRPr="00B10121" w:rsidRDefault="00B10121" w:rsidP="00B10121">
      <w:pPr>
        <w:numPr>
          <w:ilvl w:val="0"/>
          <w:numId w:val="25"/>
        </w:numPr>
        <w:spacing w:after="120"/>
        <w:rPr>
          <w:rFonts w:eastAsia="Times New Roman" w:cs="Times New Roman"/>
          <w:szCs w:val="24"/>
        </w:rPr>
      </w:pPr>
      <w:r w:rsidRPr="00B10121">
        <w:rPr>
          <w:rFonts w:eastAsia="Times New Roman" w:cs="Times New Roman"/>
          <w:szCs w:val="24"/>
        </w:rPr>
        <w:t>Observed Monitoring Data: measured water quality data including TN, TP, TSS, Dissolved Oxygen (DO), Fecal Coliform (FC), Biological Oxygen Demand (BOD), and Turbidity (as discussed in Section 3.3.3).</w:t>
      </w:r>
    </w:p>
    <w:p w:rsidR="00B10121" w:rsidRPr="00B10121" w:rsidRDefault="00B10121" w:rsidP="00B10121">
      <w:pPr>
        <w:numPr>
          <w:ilvl w:val="0"/>
          <w:numId w:val="25"/>
        </w:numPr>
        <w:spacing w:after="120"/>
        <w:rPr>
          <w:rFonts w:eastAsia="Times New Roman" w:cs="Times New Roman"/>
          <w:szCs w:val="24"/>
        </w:rPr>
      </w:pPr>
      <w:r w:rsidRPr="00B10121">
        <w:rPr>
          <w:rFonts w:eastAsia="Times New Roman" w:cs="Times New Roman"/>
          <w:szCs w:val="24"/>
        </w:rPr>
        <w:t>Flashiness Index: a measure of the peak flow of streams. These estimates are from Tetra Tech’s modeling of existing conditions using the project’s LSPC watershed model.</w:t>
      </w:r>
    </w:p>
    <w:p w:rsidR="00B10121" w:rsidRPr="00B10121" w:rsidRDefault="00B10121" w:rsidP="00B10121">
      <w:pPr>
        <w:numPr>
          <w:ilvl w:val="0"/>
          <w:numId w:val="25"/>
        </w:numPr>
        <w:spacing w:after="120"/>
        <w:rPr>
          <w:rFonts w:eastAsia="Times New Roman" w:cs="Times New Roman"/>
          <w:szCs w:val="24"/>
        </w:rPr>
      </w:pPr>
      <w:r w:rsidRPr="00B10121">
        <w:rPr>
          <w:rFonts w:eastAsia="Times New Roman" w:cs="Times New Roman"/>
          <w:szCs w:val="24"/>
        </w:rPr>
        <w:t>Aquatic Habitat Score: indicators of overall stream health from the project characterization reports.</w:t>
      </w:r>
    </w:p>
    <w:p w:rsidR="00B10121" w:rsidRPr="00B10121" w:rsidRDefault="00B10121" w:rsidP="00B10121">
      <w:pPr>
        <w:numPr>
          <w:ilvl w:val="0"/>
          <w:numId w:val="25"/>
        </w:numPr>
        <w:spacing w:after="120"/>
        <w:rPr>
          <w:rFonts w:eastAsia="Times New Roman" w:cs="Times New Roman"/>
          <w:szCs w:val="24"/>
        </w:rPr>
      </w:pPr>
      <w:r w:rsidRPr="00B10121">
        <w:rPr>
          <w:rFonts w:eastAsia="Times New Roman" w:cs="Times New Roman"/>
          <w:szCs w:val="24"/>
        </w:rPr>
        <w:lastRenderedPageBreak/>
        <w:t>Total Stream Segment Score: an indicator of overall stream condition from the project’s characterization reports.</w:t>
      </w:r>
    </w:p>
    <w:p w:rsidR="00B10121" w:rsidRPr="00B10121" w:rsidRDefault="00B10121" w:rsidP="00B10121">
      <w:pPr>
        <w:rPr>
          <w:rFonts w:eastAsia="Times New Roman" w:cs="Times New Roman"/>
          <w:szCs w:val="24"/>
        </w:rPr>
      </w:pPr>
      <w:r w:rsidRPr="00B10121">
        <w:rPr>
          <w:rFonts w:eastAsia="Times New Roman" w:cs="Times New Roman"/>
          <w:szCs w:val="24"/>
        </w:rPr>
        <w:t>As noted above, all of the BMPs in the previous section are recommended for the watershed improvement strategy. However, different combinations of BMPs were selected for different catchments. The BMPs were screened for their potential effectiveness and implementation feasibility based on each catchment’s (1) management needs, and (2) existing types and intensities of land cover. Each strategy included a number of distributed and centralized engineering BMPs, streambank and riparian area management, and citizen education. The BMPs selected for more detailed catchment assessment were considered the most promising BMPs; however, other BMPs options on the menu could be effective as well in a given catchment and should also be considered in the future.</w:t>
      </w:r>
    </w:p>
    <w:p w:rsidR="00B10121" w:rsidRPr="00B10121" w:rsidRDefault="00B10121" w:rsidP="00B10121">
      <w:pPr>
        <w:rPr>
          <w:rFonts w:eastAsia="Times New Roman" w:cs="Times New Roman"/>
          <w:color w:val="4F81BD" w:themeColor="accent1"/>
          <w:szCs w:val="24"/>
        </w:rPr>
      </w:pPr>
    </w:p>
    <w:p w:rsidR="00B10121" w:rsidRPr="00B10121" w:rsidRDefault="00B10121" w:rsidP="00B10121">
      <w:pPr>
        <w:rPr>
          <w:rFonts w:eastAsia="Times New Roman" w:cs="Times New Roman"/>
          <w:szCs w:val="24"/>
        </w:rPr>
      </w:pPr>
      <w:r w:rsidRPr="00B10121">
        <w:rPr>
          <w:rFonts w:eastAsia="Times New Roman" w:cs="Times New Roman"/>
          <w:szCs w:val="24"/>
        </w:rPr>
        <w:t xml:space="preserve">Priority reaches for restoration and preservation were selected according to which reaches were rated as moderately degraded during ACC’s field assessment (Section 3.1). Sites were evaluated to ensure that selected reaches exhibited moderate bank erosion, channelization, etc., and selected reaches did not have conditions that would cause major constraints, like unusually high banks or existing structures. </w:t>
      </w:r>
    </w:p>
    <w:p w:rsidR="00B10121" w:rsidRPr="00B10121" w:rsidRDefault="00B10121" w:rsidP="00B10121">
      <w:pPr>
        <w:rPr>
          <w:rFonts w:eastAsia="Times New Roman" w:cs="Times New Roman"/>
          <w:szCs w:val="24"/>
        </w:rPr>
      </w:pPr>
      <w:r w:rsidRPr="00B10121">
        <w:rPr>
          <w:rFonts w:eastAsia="Times New Roman" w:cs="Times New Roman"/>
          <w:szCs w:val="24"/>
        </w:rPr>
        <w:t>The following</w:t>
      </w:r>
      <w:r w:rsidR="008611CA">
        <w:rPr>
          <w:rFonts w:eastAsia="Times New Roman" w:cs="Times New Roman"/>
          <w:szCs w:val="24"/>
        </w:rPr>
        <w:t xml:space="preserve"> table (Table 4.3.1) lists the eight BMP sites that have been chosen as well as the type of BMP recommended at each site. </w:t>
      </w:r>
      <w:r w:rsidR="0023583E">
        <w:rPr>
          <w:rFonts w:eastAsia="Times New Roman" w:cs="Times New Roman"/>
          <w:szCs w:val="24"/>
        </w:rPr>
        <w:t xml:space="preserve"> Figure 4.3.1</w:t>
      </w:r>
      <w:r w:rsidRPr="00B10121">
        <w:rPr>
          <w:rFonts w:eastAsia="Times New Roman" w:cs="Times New Roman"/>
          <w:szCs w:val="24"/>
        </w:rPr>
        <w:t xml:space="preserve"> </w:t>
      </w:r>
      <w:r w:rsidR="0023583E">
        <w:rPr>
          <w:rFonts w:eastAsia="Times New Roman" w:cs="Times New Roman"/>
          <w:szCs w:val="24"/>
        </w:rPr>
        <w:t xml:space="preserve">shows the overall management needs of general regions in the TADB, while Figure 4.3.2 maps out the specific locations of the </w:t>
      </w:r>
      <w:r w:rsidR="0023583E">
        <w:t>final selected BMP and stream r</w:t>
      </w:r>
      <w:r w:rsidR="0023583E" w:rsidRPr="0023583E">
        <w:t>estoration sites for Tanyard Creek</w:t>
      </w:r>
      <w:r w:rsidR="0023583E">
        <w:t>. It should be noted that these BMP IDs are not correlated with the reach IDs used during ACC’s field assessment (Section 3.1).</w:t>
      </w:r>
    </w:p>
    <w:p w:rsidR="00BA0BD6" w:rsidRDefault="00BA0BD6" w:rsidP="00B10121">
      <w:pPr>
        <w:rPr>
          <w:color w:val="4F81BD" w:themeColor="accent1"/>
        </w:rPr>
      </w:pPr>
    </w:p>
    <w:p w:rsidR="008611CA" w:rsidRPr="00CB76D5" w:rsidRDefault="008611CA" w:rsidP="00B10121">
      <w:pPr>
        <w:rPr>
          <w:b/>
          <w:i/>
        </w:rPr>
      </w:pPr>
      <w:r w:rsidRPr="00CB76D5">
        <w:rPr>
          <w:b/>
          <w:i/>
        </w:rPr>
        <w:t>Table 4.3.1 Planned BMPs for Tanyard Creek</w:t>
      </w:r>
    </w:p>
    <w:p w:rsidR="008611CA" w:rsidRPr="008611CA" w:rsidRDefault="008611CA" w:rsidP="00B10121">
      <w:pPr>
        <w:rPr>
          <w:b/>
        </w:rPr>
      </w:pPr>
    </w:p>
    <w:tbl>
      <w:tblPr>
        <w:tblW w:w="925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343"/>
        <w:gridCol w:w="1344"/>
        <w:gridCol w:w="1344"/>
        <w:gridCol w:w="5223"/>
      </w:tblGrid>
      <w:tr w:rsidR="00BA0BD6" w:rsidRPr="00BA0BD6" w:rsidTr="00BA0BD6">
        <w:trPr>
          <w:trHeight w:val="438"/>
          <w:tblHeader/>
        </w:trPr>
        <w:tc>
          <w:tcPr>
            <w:tcW w:w="1343" w:type="dxa"/>
            <w:tcBorders>
              <w:top w:val="single" w:sz="12" w:space="0" w:color="auto"/>
              <w:left w:val="single" w:sz="12" w:space="0" w:color="auto"/>
              <w:bottom w:val="single" w:sz="4" w:space="0" w:color="auto"/>
              <w:right w:val="single" w:sz="4" w:space="0" w:color="auto"/>
            </w:tcBorders>
            <w:shd w:val="clear" w:color="auto" w:fill="DDDDDD"/>
            <w:hideMark/>
          </w:tcPr>
          <w:p w:rsidR="00BA0BD6" w:rsidRPr="00BA0BD6" w:rsidRDefault="00BA0BD6" w:rsidP="00BA0BD6">
            <w:pPr>
              <w:spacing w:before="120" w:after="120" w:line="276" w:lineRule="auto"/>
              <w:jc w:val="center"/>
              <w:rPr>
                <w:rFonts w:ascii="Arial" w:eastAsia="Times New Roman" w:hAnsi="Arial" w:cs="Times New Roman"/>
                <w:b/>
                <w:sz w:val="18"/>
                <w:szCs w:val="20"/>
              </w:rPr>
            </w:pPr>
            <w:r w:rsidRPr="00BA0BD6">
              <w:rPr>
                <w:rFonts w:ascii="Arial" w:eastAsia="Times New Roman" w:hAnsi="Arial" w:cs="Times New Roman"/>
                <w:b/>
                <w:sz w:val="18"/>
                <w:szCs w:val="20"/>
              </w:rPr>
              <w:t>Watershed</w:t>
            </w:r>
          </w:p>
        </w:tc>
        <w:tc>
          <w:tcPr>
            <w:tcW w:w="1344" w:type="dxa"/>
            <w:tcBorders>
              <w:top w:val="single" w:sz="12" w:space="0" w:color="auto"/>
              <w:left w:val="single" w:sz="4" w:space="0" w:color="auto"/>
              <w:bottom w:val="single" w:sz="4" w:space="0" w:color="auto"/>
              <w:right w:val="single" w:sz="4" w:space="0" w:color="auto"/>
            </w:tcBorders>
            <w:shd w:val="clear" w:color="auto" w:fill="DDDDDD"/>
            <w:vAlign w:val="center"/>
            <w:hideMark/>
          </w:tcPr>
          <w:p w:rsidR="00BA0BD6" w:rsidRPr="00BA0BD6" w:rsidRDefault="00BA0BD6" w:rsidP="00BA0BD6">
            <w:pPr>
              <w:spacing w:before="120" w:after="120" w:line="276" w:lineRule="auto"/>
              <w:jc w:val="center"/>
              <w:rPr>
                <w:rFonts w:ascii="Arial" w:eastAsia="Times New Roman" w:hAnsi="Arial" w:cs="Times New Roman"/>
                <w:b/>
                <w:sz w:val="18"/>
                <w:szCs w:val="20"/>
              </w:rPr>
            </w:pPr>
            <w:r w:rsidRPr="00BA0BD6">
              <w:rPr>
                <w:rFonts w:ascii="Arial" w:eastAsia="Times New Roman" w:hAnsi="Arial" w:cs="Times New Roman"/>
                <w:b/>
                <w:sz w:val="18"/>
                <w:szCs w:val="20"/>
              </w:rPr>
              <w:t>BMP ID</w:t>
            </w:r>
          </w:p>
        </w:tc>
        <w:tc>
          <w:tcPr>
            <w:tcW w:w="1344" w:type="dxa"/>
            <w:tcBorders>
              <w:top w:val="single" w:sz="12" w:space="0" w:color="auto"/>
              <w:left w:val="single" w:sz="4" w:space="0" w:color="auto"/>
              <w:bottom w:val="single" w:sz="4" w:space="0" w:color="auto"/>
              <w:right w:val="single" w:sz="4" w:space="0" w:color="auto"/>
            </w:tcBorders>
            <w:shd w:val="clear" w:color="auto" w:fill="DDDDDD"/>
            <w:vAlign w:val="center"/>
            <w:hideMark/>
          </w:tcPr>
          <w:p w:rsidR="00BA0BD6" w:rsidRPr="00BA0BD6" w:rsidRDefault="00BA0BD6" w:rsidP="00BA0BD6">
            <w:pPr>
              <w:spacing w:before="120" w:after="120" w:line="276" w:lineRule="auto"/>
              <w:jc w:val="center"/>
              <w:rPr>
                <w:rFonts w:ascii="Arial" w:eastAsia="Times New Roman" w:hAnsi="Arial" w:cs="Times New Roman"/>
                <w:b/>
                <w:sz w:val="18"/>
                <w:szCs w:val="20"/>
              </w:rPr>
            </w:pPr>
            <w:r w:rsidRPr="00BA0BD6">
              <w:rPr>
                <w:rFonts w:ascii="Arial" w:eastAsia="Times New Roman" w:hAnsi="Arial" w:cs="Times New Roman"/>
                <w:b/>
                <w:sz w:val="18"/>
                <w:szCs w:val="20"/>
              </w:rPr>
              <w:t>Property</w:t>
            </w:r>
          </w:p>
        </w:tc>
        <w:tc>
          <w:tcPr>
            <w:tcW w:w="5223" w:type="dxa"/>
            <w:tcBorders>
              <w:top w:val="single" w:sz="12" w:space="0" w:color="auto"/>
              <w:left w:val="single" w:sz="4" w:space="0" w:color="auto"/>
              <w:bottom w:val="single" w:sz="4" w:space="0" w:color="auto"/>
              <w:right w:val="single" w:sz="12" w:space="0" w:color="auto"/>
            </w:tcBorders>
            <w:shd w:val="clear" w:color="auto" w:fill="DDDDDD"/>
            <w:vAlign w:val="center"/>
            <w:hideMark/>
          </w:tcPr>
          <w:p w:rsidR="00BA0BD6" w:rsidRPr="00BA0BD6" w:rsidRDefault="00BA0BD6" w:rsidP="00BA0BD6">
            <w:pPr>
              <w:spacing w:before="120" w:after="120" w:line="276" w:lineRule="auto"/>
              <w:jc w:val="center"/>
              <w:rPr>
                <w:rFonts w:ascii="Arial" w:eastAsia="Times New Roman" w:hAnsi="Arial" w:cs="Times New Roman"/>
                <w:b/>
                <w:sz w:val="18"/>
                <w:szCs w:val="20"/>
              </w:rPr>
            </w:pPr>
            <w:r w:rsidRPr="00BA0BD6">
              <w:rPr>
                <w:rFonts w:ascii="Arial" w:eastAsia="Times New Roman" w:hAnsi="Arial" w:cs="Times New Roman"/>
                <w:b/>
                <w:sz w:val="18"/>
                <w:szCs w:val="20"/>
              </w:rPr>
              <w:t>Proposed BMP Type</w:t>
            </w:r>
          </w:p>
        </w:tc>
      </w:tr>
      <w:tr w:rsidR="00BA0BD6" w:rsidRPr="00BA0BD6" w:rsidTr="00BA0BD6">
        <w:trPr>
          <w:trHeight w:val="526"/>
          <w:tblHeader/>
        </w:trPr>
        <w:tc>
          <w:tcPr>
            <w:tcW w:w="1343" w:type="dxa"/>
            <w:vMerge w:val="restart"/>
            <w:tcBorders>
              <w:top w:val="single" w:sz="4" w:space="0" w:color="auto"/>
              <w:left w:val="single" w:sz="12" w:space="0" w:color="auto"/>
              <w:bottom w:val="single" w:sz="12" w:space="0" w:color="auto"/>
              <w:right w:val="single" w:sz="4" w:space="0" w:color="auto"/>
            </w:tcBorders>
            <w:textDirection w:val="btLr"/>
            <w:vAlign w:val="center"/>
            <w:hideMark/>
          </w:tcPr>
          <w:p w:rsidR="00BA0BD6" w:rsidRPr="00BA0BD6" w:rsidRDefault="00BA0BD6" w:rsidP="00BA0BD6">
            <w:pPr>
              <w:spacing w:before="120" w:after="120" w:line="276" w:lineRule="auto"/>
              <w:ind w:left="113" w:right="113"/>
              <w:jc w:val="center"/>
              <w:rPr>
                <w:rFonts w:ascii="Arial" w:eastAsia="Times New Roman" w:hAnsi="Arial" w:cs="Times New Roman"/>
                <w:b/>
                <w:sz w:val="18"/>
                <w:szCs w:val="20"/>
              </w:rPr>
            </w:pPr>
            <w:r w:rsidRPr="00BA0BD6">
              <w:rPr>
                <w:rFonts w:ascii="Arial" w:eastAsia="Times New Roman" w:hAnsi="Arial" w:cs="Times New Roman"/>
                <w:b/>
                <w:sz w:val="18"/>
                <w:szCs w:val="20"/>
              </w:rPr>
              <w:t>Tanyard Creek</w:t>
            </w:r>
          </w:p>
        </w:tc>
        <w:tc>
          <w:tcPr>
            <w:tcW w:w="1344" w:type="dxa"/>
            <w:tcBorders>
              <w:top w:val="single" w:sz="4" w:space="0" w:color="auto"/>
              <w:left w:val="single" w:sz="4" w:space="0" w:color="auto"/>
              <w:bottom w:val="single" w:sz="4" w:space="0" w:color="auto"/>
              <w:right w:val="single" w:sz="4" w:space="0" w:color="auto"/>
            </w:tcBorders>
            <w:vAlign w:val="center"/>
            <w:hideMark/>
          </w:tcPr>
          <w:p w:rsidR="00BA0BD6" w:rsidRPr="00BA0BD6" w:rsidRDefault="00BA0BD6" w:rsidP="00BA0BD6">
            <w:pPr>
              <w:spacing w:before="120" w:after="120" w:line="276" w:lineRule="auto"/>
              <w:jc w:val="center"/>
              <w:rPr>
                <w:rFonts w:ascii="Arial" w:eastAsia="Times New Roman" w:hAnsi="Arial" w:cs="Times New Roman"/>
                <w:sz w:val="18"/>
                <w:szCs w:val="20"/>
              </w:rPr>
            </w:pPr>
            <w:r w:rsidRPr="00BA0BD6">
              <w:rPr>
                <w:rFonts w:ascii="Arial" w:eastAsia="Times New Roman" w:hAnsi="Arial" w:cs="Times New Roman"/>
                <w:sz w:val="18"/>
                <w:szCs w:val="20"/>
              </w:rPr>
              <w:t>TA-R1</w:t>
            </w:r>
          </w:p>
        </w:tc>
        <w:tc>
          <w:tcPr>
            <w:tcW w:w="1344" w:type="dxa"/>
            <w:tcBorders>
              <w:top w:val="single" w:sz="4" w:space="0" w:color="auto"/>
              <w:left w:val="single" w:sz="4" w:space="0" w:color="auto"/>
              <w:bottom w:val="single" w:sz="4" w:space="0" w:color="auto"/>
              <w:right w:val="single" w:sz="4" w:space="0" w:color="auto"/>
            </w:tcBorders>
            <w:vAlign w:val="center"/>
            <w:hideMark/>
          </w:tcPr>
          <w:p w:rsidR="00BA0BD6" w:rsidRPr="00BA0BD6" w:rsidRDefault="00BA0BD6" w:rsidP="00BA0BD6">
            <w:pPr>
              <w:spacing w:before="120" w:after="120" w:line="276" w:lineRule="auto"/>
              <w:jc w:val="center"/>
              <w:rPr>
                <w:rFonts w:ascii="Arial" w:eastAsia="Times New Roman" w:hAnsi="Arial" w:cs="Times New Roman"/>
                <w:sz w:val="18"/>
                <w:szCs w:val="20"/>
              </w:rPr>
            </w:pPr>
            <w:r w:rsidRPr="00BA0BD6">
              <w:rPr>
                <w:rFonts w:ascii="Arial" w:eastAsia="Times New Roman" w:hAnsi="Arial" w:cs="Times New Roman"/>
                <w:sz w:val="18"/>
                <w:szCs w:val="20"/>
              </w:rPr>
              <w:t>Public/Private</w:t>
            </w:r>
          </w:p>
        </w:tc>
        <w:tc>
          <w:tcPr>
            <w:tcW w:w="5223" w:type="dxa"/>
            <w:tcBorders>
              <w:top w:val="single" w:sz="4" w:space="0" w:color="auto"/>
              <w:left w:val="single" w:sz="4" w:space="0" w:color="auto"/>
              <w:bottom w:val="single" w:sz="4" w:space="0" w:color="auto"/>
              <w:right w:val="single" w:sz="12" w:space="0" w:color="auto"/>
            </w:tcBorders>
            <w:vAlign w:val="center"/>
            <w:hideMark/>
          </w:tcPr>
          <w:p w:rsidR="00BA0BD6" w:rsidRPr="00BA0BD6" w:rsidRDefault="00BA0BD6" w:rsidP="00BA0BD6">
            <w:pPr>
              <w:spacing w:before="120" w:after="120" w:line="276" w:lineRule="auto"/>
              <w:jc w:val="both"/>
              <w:rPr>
                <w:rFonts w:ascii="Arial" w:eastAsia="Times New Roman" w:hAnsi="Arial" w:cs="Times New Roman"/>
                <w:sz w:val="18"/>
                <w:szCs w:val="20"/>
              </w:rPr>
            </w:pPr>
            <w:r w:rsidRPr="00BA0BD6">
              <w:rPr>
                <w:rFonts w:ascii="Arial" w:eastAsia="Times New Roman" w:hAnsi="Arial" w:cs="Times New Roman"/>
                <w:sz w:val="18"/>
                <w:szCs w:val="20"/>
              </w:rPr>
              <w:t>Stream Restoration/Spot Repairs with Riparian Vegetation Improvements</w:t>
            </w:r>
          </w:p>
        </w:tc>
      </w:tr>
      <w:tr w:rsidR="00BA0BD6" w:rsidRPr="00BA0BD6" w:rsidTr="00BA0BD6">
        <w:trPr>
          <w:trHeight w:val="526"/>
          <w:tblHeader/>
        </w:trPr>
        <w:tc>
          <w:tcPr>
            <w:tcW w:w="1343" w:type="dxa"/>
            <w:vMerge/>
            <w:tcBorders>
              <w:top w:val="single" w:sz="4" w:space="0" w:color="auto"/>
              <w:left w:val="single" w:sz="12" w:space="0" w:color="auto"/>
              <w:bottom w:val="single" w:sz="12" w:space="0" w:color="auto"/>
              <w:right w:val="single" w:sz="4" w:space="0" w:color="auto"/>
            </w:tcBorders>
            <w:vAlign w:val="center"/>
            <w:hideMark/>
          </w:tcPr>
          <w:p w:rsidR="00BA0BD6" w:rsidRPr="00BA0BD6" w:rsidRDefault="00BA0BD6" w:rsidP="00BA0BD6">
            <w:pPr>
              <w:rPr>
                <w:rFonts w:ascii="Arial" w:eastAsia="Times New Roman" w:hAnsi="Arial" w:cs="Times New Roman"/>
                <w:b/>
                <w:sz w:val="18"/>
                <w:szCs w:val="20"/>
              </w:rPr>
            </w:pPr>
          </w:p>
        </w:tc>
        <w:tc>
          <w:tcPr>
            <w:tcW w:w="1344" w:type="dxa"/>
            <w:tcBorders>
              <w:top w:val="single" w:sz="4" w:space="0" w:color="auto"/>
              <w:left w:val="single" w:sz="4" w:space="0" w:color="auto"/>
              <w:bottom w:val="single" w:sz="4" w:space="0" w:color="auto"/>
              <w:right w:val="single" w:sz="4" w:space="0" w:color="auto"/>
            </w:tcBorders>
            <w:vAlign w:val="center"/>
            <w:hideMark/>
          </w:tcPr>
          <w:p w:rsidR="00BA0BD6" w:rsidRPr="00BA0BD6" w:rsidRDefault="00BA0BD6" w:rsidP="00BA0BD6">
            <w:pPr>
              <w:spacing w:before="120" w:after="120" w:line="276" w:lineRule="auto"/>
              <w:jc w:val="center"/>
              <w:rPr>
                <w:rFonts w:ascii="Arial" w:eastAsia="Times New Roman" w:hAnsi="Arial" w:cs="Times New Roman"/>
                <w:sz w:val="18"/>
                <w:szCs w:val="20"/>
              </w:rPr>
            </w:pPr>
            <w:r w:rsidRPr="00BA0BD6">
              <w:rPr>
                <w:rFonts w:ascii="Arial" w:eastAsia="Times New Roman" w:hAnsi="Arial" w:cs="Times New Roman"/>
                <w:sz w:val="18"/>
                <w:szCs w:val="20"/>
              </w:rPr>
              <w:t>TA-R2</w:t>
            </w:r>
          </w:p>
        </w:tc>
        <w:tc>
          <w:tcPr>
            <w:tcW w:w="1344" w:type="dxa"/>
            <w:tcBorders>
              <w:top w:val="single" w:sz="4" w:space="0" w:color="auto"/>
              <w:left w:val="single" w:sz="4" w:space="0" w:color="auto"/>
              <w:bottom w:val="single" w:sz="4" w:space="0" w:color="auto"/>
              <w:right w:val="single" w:sz="4" w:space="0" w:color="auto"/>
            </w:tcBorders>
            <w:vAlign w:val="center"/>
            <w:hideMark/>
          </w:tcPr>
          <w:p w:rsidR="00BA0BD6" w:rsidRPr="00BA0BD6" w:rsidRDefault="00BA0BD6" w:rsidP="00BA0BD6">
            <w:pPr>
              <w:spacing w:before="120" w:after="120" w:line="276" w:lineRule="auto"/>
              <w:jc w:val="center"/>
              <w:rPr>
                <w:rFonts w:ascii="Arial" w:eastAsia="Times New Roman" w:hAnsi="Arial" w:cs="Times New Roman"/>
                <w:sz w:val="18"/>
                <w:szCs w:val="20"/>
              </w:rPr>
            </w:pPr>
            <w:r w:rsidRPr="00BA0BD6">
              <w:rPr>
                <w:rFonts w:ascii="Arial" w:eastAsia="Times New Roman" w:hAnsi="Arial" w:cs="Times New Roman"/>
                <w:sz w:val="18"/>
                <w:szCs w:val="20"/>
              </w:rPr>
              <w:t>Public</w:t>
            </w:r>
          </w:p>
        </w:tc>
        <w:tc>
          <w:tcPr>
            <w:tcW w:w="5223" w:type="dxa"/>
            <w:tcBorders>
              <w:top w:val="single" w:sz="4" w:space="0" w:color="auto"/>
              <w:left w:val="single" w:sz="4" w:space="0" w:color="auto"/>
              <w:bottom w:val="single" w:sz="4" w:space="0" w:color="auto"/>
              <w:right w:val="single" w:sz="12" w:space="0" w:color="auto"/>
            </w:tcBorders>
            <w:vAlign w:val="center"/>
            <w:hideMark/>
          </w:tcPr>
          <w:p w:rsidR="00BA0BD6" w:rsidRPr="00BA0BD6" w:rsidRDefault="00BA0BD6" w:rsidP="00BA0BD6">
            <w:pPr>
              <w:spacing w:before="120" w:after="120" w:line="276" w:lineRule="auto"/>
              <w:jc w:val="both"/>
              <w:rPr>
                <w:rFonts w:ascii="Arial" w:eastAsia="Times New Roman" w:hAnsi="Arial" w:cs="Times New Roman"/>
                <w:sz w:val="18"/>
                <w:szCs w:val="20"/>
              </w:rPr>
            </w:pPr>
            <w:r w:rsidRPr="00BA0BD6">
              <w:rPr>
                <w:rFonts w:ascii="Arial" w:eastAsia="Times New Roman" w:hAnsi="Arial" w:cs="Times New Roman"/>
                <w:sz w:val="18"/>
                <w:szCs w:val="20"/>
              </w:rPr>
              <w:t>Stream Restoration/Spot Repairs with Riparian Vegetation Improvements</w:t>
            </w:r>
          </w:p>
        </w:tc>
      </w:tr>
      <w:tr w:rsidR="00BA0BD6" w:rsidRPr="00BA0BD6" w:rsidTr="00BA0BD6">
        <w:trPr>
          <w:trHeight w:val="526"/>
          <w:tblHeader/>
        </w:trPr>
        <w:tc>
          <w:tcPr>
            <w:tcW w:w="1343" w:type="dxa"/>
            <w:vMerge/>
            <w:tcBorders>
              <w:top w:val="single" w:sz="4" w:space="0" w:color="auto"/>
              <w:left w:val="single" w:sz="12" w:space="0" w:color="auto"/>
              <w:bottom w:val="single" w:sz="12" w:space="0" w:color="auto"/>
              <w:right w:val="single" w:sz="4" w:space="0" w:color="auto"/>
            </w:tcBorders>
            <w:vAlign w:val="center"/>
            <w:hideMark/>
          </w:tcPr>
          <w:p w:rsidR="00BA0BD6" w:rsidRPr="00BA0BD6" w:rsidRDefault="00BA0BD6" w:rsidP="00BA0BD6">
            <w:pPr>
              <w:rPr>
                <w:rFonts w:ascii="Arial" w:eastAsia="Times New Roman" w:hAnsi="Arial" w:cs="Times New Roman"/>
                <w:b/>
                <w:sz w:val="18"/>
                <w:szCs w:val="20"/>
              </w:rPr>
            </w:pPr>
          </w:p>
        </w:tc>
        <w:tc>
          <w:tcPr>
            <w:tcW w:w="1344" w:type="dxa"/>
            <w:tcBorders>
              <w:top w:val="single" w:sz="4" w:space="0" w:color="auto"/>
              <w:left w:val="single" w:sz="4" w:space="0" w:color="auto"/>
              <w:bottom w:val="single" w:sz="4" w:space="0" w:color="auto"/>
              <w:right w:val="single" w:sz="4" w:space="0" w:color="auto"/>
            </w:tcBorders>
            <w:vAlign w:val="center"/>
            <w:hideMark/>
          </w:tcPr>
          <w:p w:rsidR="00BA0BD6" w:rsidRPr="00BA0BD6" w:rsidRDefault="00BA0BD6" w:rsidP="00BA0BD6">
            <w:pPr>
              <w:spacing w:before="120" w:after="120" w:line="276" w:lineRule="auto"/>
              <w:jc w:val="center"/>
              <w:rPr>
                <w:rFonts w:ascii="Arial" w:eastAsia="Times New Roman" w:hAnsi="Arial" w:cs="Times New Roman"/>
                <w:sz w:val="18"/>
                <w:szCs w:val="20"/>
              </w:rPr>
            </w:pPr>
            <w:r w:rsidRPr="00BA0BD6">
              <w:rPr>
                <w:rFonts w:ascii="Arial" w:eastAsia="Times New Roman" w:hAnsi="Arial" w:cs="Times New Roman"/>
                <w:sz w:val="18"/>
                <w:szCs w:val="20"/>
              </w:rPr>
              <w:t>TA-R4</w:t>
            </w:r>
          </w:p>
        </w:tc>
        <w:tc>
          <w:tcPr>
            <w:tcW w:w="1344" w:type="dxa"/>
            <w:tcBorders>
              <w:top w:val="single" w:sz="4" w:space="0" w:color="auto"/>
              <w:left w:val="single" w:sz="4" w:space="0" w:color="auto"/>
              <w:bottom w:val="single" w:sz="4" w:space="0" w:color="auto"/>
              <w:right w:val="single" w:sz="4" w:space="0" w:color="auto"/>
            </w:tcBorders>
            <w:vAlign w:val="center"/>
            <w:hideMark/>
          </w:tcPr>
          <w:p w:rsidR="00BA0BD6" w:rsidRPr="00BA0BD6" w:rsidRDefault="00BA0BD6" w:rsidP="00BA0BD6">
            <w:pPr>
              <w:spacing w:before="120" w:after="120" w:line="276" w:lineRule="auto"/>
              <w:jc w:val="center"/>
              <w:rPr>
                <w:rFonts w:ascii="Arial" w:eastAsia="Times New Roman" w:hAnsi="Arial" w:cs="Times New Roman"/>
                <w:sz w:val="18"/>
                <w:szCs w:val="20"/>
              </w:rPr>
            </w:pPr>
            <w:r w:rsidRPr="00BA0BD6">
              <w:rPr>
                <w:rFonts w:ascii="Arial" w:eastAsia="Times New Roman" w:hAnsi="Arial" w:cs="Times New Roman"/>
                <w:sz w:val="18"/>
                <w:szCs w:val="20"/>
              </w:rPr>
              <w:t>Public</w:t>
            </w:r>
          </w:p>
        </w:tc>
        <w:tc>
          <w:tcPr>
            <w:tcW w:w="5223" w:type="dxa"/>
            <w:tcBorders>
              <w:top w:val="single" w:sz="4" w:space="0" w:color="auto"/>
              <w:left w:val="single" w:sz="4" w:space="0" w:color="auto"/>
              <w:bottom w:val="single" w:sz="4" w:space="0" w:color="auto"/>
              <w:right w:val="single" w:sz="12" w:space="0" w:color="auto"/>
            </w:tcBorders>
            <w:vAlign w:val="center"/>
            <w:hideMark/>
          </w:tcPr>
          <w:p w:rsidR="00BA0BD6" w:rsidRPr="00BA0BD6" w:rsidRDefault="00BA0BD6" w:rsidP="00BA0BD6">
            <w:pPr>
              <w:spacing w:before="120" w:after="120" w:line="276" w:lineRule="auto"/>
              <w:jc w:val="both"/>
              <w:rPr>
                <w:rFonts w:ascii="Arial" w:eastAsia="Times New Roman" w:hAnsi="Arial" w:cs="Times New Roman"/>
                <w:sz w:val="18"/>
                <w:szCs w:val="20"/>
              </w:rPr>
            </w:pPr>
            <w:r w:rsidRPr="00BA0BD6">
              <w:rPr>
                <w:rFonts w:ascii="Arial" w:eastAsia="Times New Roman" w:hAnsi="Arial" w:cs="Times New Roman"/>
                <w:sz w:val="18"/>
                <w:szCs w:val="20"/>
              </w:rPr>
              <w:t>Stream Restoration with Riparian Vegetation Improvements</w:t>
            </w:r>
          </w:p>
        </w:tc>
      </w:tr>
      <w:tr w:rsidR="00BA0BD6" w:rsidRPr="00BA0BD6" w:rsidTr="00BA0BD6">
        <w:trPr>
          <w:trHeight w:val="526"/>
          <w:tblHeader/>
        </w:trPr>
        <w:tc>
          <w:tcPr>
            <w:tcW w:w="1343" w:type="dxa"/>
            <w:vMerge/>
            <w:tcBorders>
              <w:top w:val="single" w:sz="4" w:space="0" w:color="auto"/>
              <w:left w:val="single" w:sz="12" w:space="0" w:color="auto"/>
              <w:bottom w:val="single" w:sz="12" w:space="0" w:color="auto"/>
              <w:right w:val="single" w:sz="4" w:space="0" w:color="auto"/>
            </w:tcBorders>
            <w:vAlign w:val="center"/>
            <w:hideMark/>
          </w:tcPr>
          <w:p w:rsidR="00BA0BD6" w:rsidRPr="00BA0BD6" w:rsidRDefault="00BA0BD6" w:rsidP="00BA0BD6">
            <w:pPr>
              <w:rPr>
                <w:rFonts w:ascii="Arial" w:eastAsia="Times New Roman" w:hAnsi="Arial" w:cs="Times New Roman"/>
                <w:b/>
                <w:sz w:val="18"/>
                <w:szCs w:val="20"/>
              </w:rPr>
            </w:pPr>
          </w:p>
        </w:tc>
        <w:tc>
          <w:tcPr>
            <w:tcW w:w="1344" w:type="dxa"/>
            <w:tcBorders>
              <w:top w:val="single" w:sz="4" w:space="0" w:color="auto"/>
              <w:left w:val="single" w:sz="4" w:space="0" w:color="auto"/>
              <w:bottom w:val="single" w:sz="4" w:space="0" w:color="auto"/>
              <w:right w:val="single" w:sz="4" w:space="0" w:color="auto"/>
            </w:tcBorders>
            <w:vAlign w:val="center"/>
            <w:hideMark/>
          </w:tcPr>
          <w:p w:rsidR="00BA0BD6" w:rsidRPr="00BA0BD6" w:rsidRDefault="00BA0BD6" w:rsidP="00BA0BD6">
            <w:pPr>
              <w:spacing w:before="120" w:after="120" w:line="276" w:lineRule="auto"/>
              <w:jc w:val="center"/>
              <w:rPr>
                <w:rFonts w:ascii="Arial" w:eastAsia="Times New Roman" w:hAnsi="Arial" w:cs="Times New Roman"/>
                <w:sz w:val="18"/>
                <w:szCs w:val="20"/>
              </w:rPr>
            </w:pPr>
            <w:r w:rsidRPr="00BA0BD6">
              <w:rPr>
                <w:rFonts w:ascii="Arial" w:eastAsia="Times New Roman" w:hAnsi="Arial" w:cs="Times New Roman"/>
                <w:sz w:val="18"/>
                <w:szCs w:val="20"/>
              </w:rPr>
              <w:t>TA-R6</w:t>
            </w:r>
          </w:p>
        </w:tc>
        <w:tc>
          <w:tcPr>
            <w:tcW w:w="1344" w:type="dxa"/>
            <w:tcBorders>
              <w:top w:val="single" w:sz="4" w:space="0" w:color="auto"/>
              <w:left w:val="single" w:sz="4" w:space="0" w:color="auto"/>
              <w:bottom w:val="single" w:sz="4" w:space="0" w:color="auto"/>
              <w:right w:val="single" w:sz="4" w:space="0" w:color="auto"/>
            </w:tcBorders>
            <w:vAlign w:val="center"/>
            <w:hideMark/>
          </w:tcPr>
          <w:p w:rsidR="00BA0BD6" w:rsidRPr="00BA0BD6" w:rsidRDefault="00BA0BD6" w:rsidP="00BA0BD6">
            <w:pPr>
              <w:spacing w:before="120" w:after="120" w:line="276" w:lineRule="auto"/>
              <w:jc w:val="center"/>
              <w:rPr>
                <w:rFonts w:ascii="Arial" w:eastAsia="Times New Roman" w:hAnsi="Arial" w:cs="Times New Roman"/>
                <w:sz w:val="18"/>
                <w:szCs w:val="20"/>
              </w:rPr>
            </w:pPr>
            <w:r w:rsidRPr="00BA0BD6">
              <w:rPr>
                <w:rFonts w:ascii="Arial" w:eastAsia="Times New Roman" w:hAnsi="Arial" w:cs="Times New Roman"/>
                <w:sz w:val="18"/>
                <w:szCs w:val="20"/>
              </w:rPr>
              <w:t>Public</w:t>
            </w:r>
          </w:p>
        </w:tc>
        <w:tc>
          <w:tcPr>
            <w:tcW w:w="5223" w:type="dxa"/>
            <w:tcBorders>
              <w:top w:val="single" w:sz="4" w:space="0" w:color="auto"/>
              <w:left w:val="single" w:sz="4" w:space="0" w:color="auto"/>
              <w:bottom w:val="single" w:sz="4" w:space="0" w:color="auto"/>
              <w:right w:val="single" w:sz="12" w:space="0" w:color="auto"/>
            </w:tcBorders>
            <w:vAlign w:val="center"/>
            <w:hideMark/>
          </w:tcPr>
          <w:p w:rsidR="00BA0BD6" w:rsidRPr="00BA0BD6" w:rsidRDefault="00BA0BD6" w:rsidP="00BA0BD6">
            <w:pPr>
              <w:spacing w:before="120" w:after="120" w:line="276" w:lineRule="auto"/>
              <w:jc w:val="both"/>
              <w:rPr>
                <w:rFonts w:ascii="Arial" w:eastAsia="Times New Roman" w:hAnsi="Arial" w:cs="Times New Roman"/>
                <w:sz w:val="18"/>
                <w:szCs w:val="20"/>
              </w:rPr>
            </w:pPr>
            <w:r w:rsidRPr="00BA0BD6">
              <w:rPr>
                <w:rFonts w:ascii="Arial" w:eastAsia="Times New Roman" w:hAnsi="Arial" w:cs="Times New Roman"/>
                <w:sz w:val="18"/>
                <w:szCs w:val="20"/>
              </w:rPr>
              <w:t xml:space="preserve">Spot Repairs with Riparian Vegetation Improvements </w:t>
            </w:r>
          </w:p>
        </w:tc>
      </w:tr>
      <w:tr w:rsidR="00BA0BD6" w:rsidRPr="00BA0BD6" w:rsidTr="00BA0BD6">
        <w:trPr>
          <w:trHeight w:val="526"/>
          <w:tblHeader/>
        </w:trPr>
        <w:tc>
          <w:tcPr>
            <w:tcW w:w="1343" w:type="dxa"/>
            <w:vMerge/>
            <w:tcBorders>
              <w:top w:val="single" w:sz="4" w:space="0" w:color="auto"/>
              <w:left w:val="single" w:sz="12" w:space="0" w:color="auto"/>
              <w:bottom w:val="single" w:sz="12" w:space="0" w:color="auto"/>
              <w:right w:val="single" w:sz="4" w:space="0" w:color="auto"/>
            </w:tcBorders>
            <w:vAlign w:val="center"/>
            <w:hideMark/>
          </w:tcPr>
          <w:p w:rsidR="00BA0BD6" w:rsidRPr="00BA0BD6" w:rsidRDefault="00BA0BD6" w:rsidP="00BA0BD6">
            <w:pPr>
              <w:rPr>
                <w:rFonts w:ascii="Arial" w:eastAsia="Times New Roman" w:hAnsi="Arial" w:cs="Times New Roman"/>
                <w:b/>
                <w:sz w:val="18"/>
                <w:szCs w:val="20"/>
              </w:rPr>
            </w:pPr>
          </w:p>
        </w:tc>
        <w:tc>
          <w:tcPr>
            <w:tcW w:w="1344" w:type="dxa"/>
            <w:tcBorders>
              <w:top w:val="single" w:sz="4" w:space="0" w:color="auto"/>
              <w:left w:val="single" w:sz="4" w:space="0" w:color="auto"/>
              <w:bottom w:val="single" w:sz="4" w:space="0" w:color="auto"/>
              <w:right w:val="single" w:sz="4" w:space="0" w:color="auto"/>
            </w:tcBorders>
            <w:vAlign w:val="center"/>
            <w:hideMark/>
          </w:tcPr>
          <w:p w:rsidR="00BA0BD6" w:rsidRPr="00BA0BD6" w:rsidRDefault="00BA0BD6" w:rsidP="00BA0BD6">
            <w:pPr>
              <w:spacing w:before="120" w:after="120" w:line="276" w:lineRule="auto"/>
              <w:jc w:val="center"/>
              <w:rPr>
                <w:rFonts w:ascii="Arial" w:eastAsia="Times New Roman" w:hAnsi="Arial" w:cs="Times New Roman"/>
                <w:sz w:val="18"/>
                <w:szCs w:val="20"/>
              </w:rPr>
            </w:pPr>
            <w:r w:rsidRPr="00BA0BD6">
              <w:rPr>
                <w:rFonts w:ascii="Arial" w:eastAsia="Times New Roman" w:hAnsi="Arial" w:cs="Times New Roman"/>
                <w:sz w:val="18"/>
                <w:szCs w:val="20"/>
              </w:rPr>
              <w:t>TA-R7</w:t>
            </w:r>
          </w:p>
        </w:tc>
        <w:tc>
          <w:tcPr>
            <w:tcW w:w="1344" w:type="dxa"/>
            <w:tcBorders>
              <w:top w:val="single" w:sz="4" w:space="0" w:color="auto"/>
              <w:left w:val="single" w:sz="4" w:space="0" w:color="auto"/>
              <w:bottom w:val="single" w:sz="4" w:space="0" w:color="auto"/>
              <w:right w:val="single" w:sz="4" w:space="0" w:color="auto"/>
            </w:tcBorders>
            <w:vAlign w:val="center"/>
            <w:hideMark/>
          </w:tcPr>
          <w:p w:rsidR="00BA0BD6" w:rsidRPr="00BA0BD6" w:rsidRDefault="00BA0BD6" w:rsidP="00BA0BD6">
            <w:pPr>
              <w:spacing w:before="120" w:after="120" w:line="276" w:lineRule="auto"/>
              <w:jc w:val="center"/>
              <w:rPr>
                <w:rFonts w:ascii="Arial" w:eastAsia="Times New Roman" w:hAnsi="Arial" w:cs="Times New Roman"/>
                <w:sz w:val="18"/>
                <w:szCs w:val="20"/>
              </w:rPr>
            </w:pPr>
            <w:r w:rsidRPr="00BA0BD6">
              <w:rPr>
                <w:rFonts w:ascii="Arial" w:eastAsia="Times New Roman" w:hAnsi="Arial" w:cs="Times New Roman"/>
                <w:sz w:val="18"/>
                <w:szCs w:val="20"/>
              </w:rPr>
              <w:t>Public</w:t>
            </w:r>
          </w:p>
        </w:tc>
        <w:tc>
          <w:tcPr>
            <w:tcW w:w="5223" w:type="dxa"/>
            <w:tcBorders>
              <w:top w:val="single" w:sz="4" w:space="0" w:color="auto"/>
              <w:left w:val="single" w:sz="4" w:space="0" w:color="auto"/>
              <w:bottom w:val="single" w:sz="4" w:space="0" w:color="auto"/>
              <w:right w:val="single" w:sz="12" w:space="0" w:color="auto"/>
            </w:tcBorders>
            <w:vAlign w:val="center"/>
            <w:hideMark/>
          </w:tcPr>
          <w:p w:rsidR="00BA0BD6" w:rsidRPr="00BA0BD6" w:rsidRDefault="00BA0BD6" w:rsidP="00BA0BD6">
            <w:pPr>
              <w:spacing w:before="120" w:after="120" w:line="276" w:lineRule="auto"/>
              <w:jc w:val="both"/>
              <w:rPr>
                <w:rFonts w:ascii="Arial" w:eastAsia="Times New Roman" w:hAnsi="Arial" w:cs="Times New Roman"/>
                <w:sz w:val="18"/>
                <w:szCs w:val="20"/>
              </w:rPr>
            </w:pPr>
            <w:r w:rsidRPr="00BA0BD6">
              <w:rPr>
                <w:rFonts w:ascii="Arial" w:eastAsia="Times New Roman" w:hAnsi="Arial" w:cs="Times New Roman"/>
                <w:sz w:val="18"/>
                <w:szCs w:val="20"/>
              </w:rPr>
              <w:t>Stream Restoration with Riparian Vegetation Improvements</w:t>
            </w:r>
          </w:p>
        </w:tc>
      </w:tr>
      <w:tr w:rsidR="00BA0BD6" w:rsidRPr="00BA0BD6" w:rsidTr="00BA0BD6">
        <w:trPr>
          <w:trHeight w:val="526"/>
          <w:tblHeader/>
        </w:trPr>
        <w:tc>
          <w:tcPr>
            <w:tcW w:w="1343" w:type="dxa"/>
            <w:vMerge/>
            <w:tcBorders>
              <w:top w:val="single" w:sz="4" w:space="0" w:color="auto"/>
              <w:left w:val="single" w:sz="12" w:space="0" w:color="auto"/>
              <w:bottom w:val="single" w:sz="12" w:space="0" w:color="auto"/>
              <w:right w:val="single" w:sz="4" w:space="0" w:color="auto"/>
            </w:tcBorders>
            <w:vAlign w:val="center"/>
            <w:hideMark/>
          </w:tcPr>
          <w:p w:rsidR="00BA0BD6" w:rsidRPr="00BA0BD6" w:rsidRDefault="00BA0BD6" w:rsidP="00BA0BD6">
            <w:pPr>
              <w:rPr>
                <w:rFonts w:ascii="Arial" w:eastAsia="Times New Roman" w:hAnsi="Arial" w:cs="Times New Roman"/>
                <w:b/>
                <w:sz w:val="18"/>
                <w:szCs w:val="20"/>
              </w:rPr>
            </w:pPr>
          </w:p>
        </w:tc>
        <w:tc>
          <w:tcPr>
            <w:tcW w:w="1344" w:type="dxa"/>
            <w:tcBorders>
              <w:top w:val="single" w:sz="4" w:space="0" w:color="auto"/>
              <w:left w:val="single" w:sz="4" w:space="0" w:color="auto"/>
              <w:bottom w:val="single" w:sz="4" w:space="0" w:color="auto"/>
              <w:right w:val="single" w:sz="4" w:space="0" w:color="auto"/>
            </w:tcBorders>
            <w:vAlign w:val="center"/>
            <w:hideMark/>
          </w:tcPr>
          <w:p w:rsidR="00BA0BD6" w:rsidRPr="00BA0BD6" w:rsidRDefault="00BA0BD6" w:rsidP="00BA0BD6">
            <w:pPr>
              <w:spacing w:before="120" w:after="120" w:line="276" w:lineRule="auto"/>
              <w:jc w:val="center"/>
              <w:rPr>
                <w:rFonts w:ascii="Arial" w:eastAsia="Times New Roman" w:hAnsi="Arial" w:cs="Times New Roman"/>
                <w:sz w:val="18"/>
                <w:szCs w:val="20"/>
              </w:rPr>
            </w:pPr>
            <w:r w:rsidRPr="00BA0BD6">
              <w:rPr>
                <w:rFonts w:ascii="Arial" w:eastAsia="Times New Roman" w:hAnsi="Arial" w:cs="Times New Roman"/>
                <w:sz w:val="18"/>
                <w:szCs w:val="20"/>
              </w:rPr>
              <w:t>TA-D1</w:t>
            </w:r>
          </w:p>
        </w:tc>
        <w:tc>
          <w:tcPr>
            <w:tcW w:w="1344" w:type="dxa"/>
            <w:tcBorders>
              <w:top w:val="single" w:sz="4" w:space="0" w:color="auto"/>
              <w:left w:val="single" w:sz="4" w:space="0" w:color="auto"/>
              <w:bottom w:val="single" w:sz="4" w:space="0" w:color="auto"/>
              <w:right w:val="single" w:sz="4" w:space="0" w:color="auto"/>
            </w:tcBorders>
            <w:vAlign w:val="center"/>
            <w:hideMark/>
          </w:tcPr>
          <w:p w:rsidR="00BA0BD6" w:rsidRPr="00BA0BD6" w:rsidRDefault="00BA0BD6" w:rsidP="00BA0BD6">
            <w:pPr>
              <w:spacing w:before="120" w:after="120" w:line="276" w:lineRule="auto"/>
              <w:jc w:val="center"/>
              <w:rPr>
                <w:rFonts w:ascii="Arial" w:eastAsia="Times New Roman" w:hAnsi="Arial" w:cs="Times New Roman"/>
                <w:sz w:val="18"/>
                <w:szCs w:val="20"/>
              </w:rPr>
            </w:pPr>
            <w:r w:rsidRPr="00BA0BD6">
              <w:rPr>
                <w:rFonts w:ascii="Arial" w:eastAsia="Times New Roman" w:hAnsi="Arial" w:cs="Times New Roman"/>
                <w:sz w:val="18"/>
                <w:szCs w:val="20"/>
              </w:rPr>
              <w:t>Public</w:t>
            </w:r>
          </w:p>
        </w:tc>
        <w:tc>
          <w:tcPr>
            <w:tcW w:w="5223" w:type="dxa"/>
            <w:tcBorders>
              <w:top w:val="single" w:sz="4" w:space="0" w:color="auto"/>
              <w:left w:val="single" w:sz="4" w:space="0" w:color="auto"/>
              <w:bottom w:val="single" w:sz="4" w:space="0" w:color="auto"/>
              <w:right w:val="single" w:sz="12" w:space="0" w:color="auto"/>
            </w:tcBorders>
            <w:vAlign w:val="center"/>
            <w:hideMark/>
          </w:tcPr>
          <w:p w:rsidR="00BA0BD6" w:rsidRPr="00BA0BD6" w:rsidRDefault="00BA0BD6" w:rsidP="00BA0BD6">
            <w:pPr>
              <w:spacing w:before="120" w:after="120" w:line="276" w:lineRule="auto"/>
              <w:jc w:val="both"/>
              <w:rPr>
                <w:rFonts w:ascii="Arial" w:eastAsia="Times New Roman" w:hAnsi="Arial" w:cs="Times New Roman"/>
                <w:sz w:val="18"/>
                <w:szCs w:val="20"/>
              </w:rPr>
            </w:pPr>
            <w:r w:rsidRPr="00BA0BD6">
              <w:rPr>
                <w:rFonts w:ascii="Arial" w:eastAsia="Times New Roman" w:hAnsi="Arial" w:cs="Times New Roman"/>
                <w:sz w:val="18"/>
                <w:szCs w:val="20"/>
              </w:rPr>
              <w:t>Extended Dry Detention Basin</w:t>
            </w:r>
          </w:p>
        </w:tc>
      </w:tr>
      <w:tr w:rsidR="00BA0BD6" w:rsidRPr="00BA0BD6" w:rsidTr="00BA0BD6">
        <w:trPr>
          <w:trHeight w:val="526"/>
          <w:tblHeader/>
        </w:trPr>
        <w:tc>
          <w:tcPr>
            <w:tcW w:w="1343" w:type="dxa"/>
            <w:vMerge/>
            <w:tcBorders>
              <w:top w:val="single" w:sz="4" w:space="0" w:color="auto"/>
              <w:left w:val="single" w:sz="12" w:space="0" w:color="auto"/>
              <w:bottom w:val="single" w:sz="12" w:space="0" w:color="auto"/>
              <w:right w:val="single" w:sz="4" w:space="0" w:color="auto"/>
            </w:tcBorders>
            <w:vAlign w:val="center"/>
            <w:hideMark/>
          </w:tcPr>
          <w:p w:rsidR="00BA0BD6" w:rsidRPr="00BA0BD6" w:rsidRDefault="00BA0BD6" w:rsidP="00BA0BD6">
            <w:pPr>
              <w:rPr>
                <w:rFonts w:ascii="Arial" w:eastAsia="Times New Roman" w:hAnsi="Arial" w:cs="Times New Roman"/>
                <w:b/>
                <w:sz w:val="18"/>
                <w:szCs w:val="20"/>
              </w:rPr>
            </w:pPr>
          </w:p>
        </w:tc>
        <w:tc>
          <w:tcPr>
            <w:tcW w:w="1344" w:type="dxa"/>
            <w:tcBorders>
              <w:top w:val="single" w:sz="4" w:space="0" w:color="auto"/>
              <w:left w:val="single" w:sz="4" w:space="0" w:color="auto"/>
              <w:bottom w:val="single" w:sz="4" w:space="0" w:color="auto"/>
              <w:right w:val="single" w:sz="4" w:space="0" w:color="auto"/>
            </w:tcBorders>
            <w:vAlign w:val="center"/>
            <w:hideMark/>
          </w:tcPr>
          <w:p w:rsidR="00BA0BD6" w:rsidRPr="00BA0BD6" w:rsidRDefault="00BA0BD6" w:rsidP="00BA0BD6">
            <w:pPr>
              <w:spacing w:before="120" w:after="120" w:line="276" w:lineRule="auto"/>
              <w:jc w:val="center"/>
              <w:rPr>
                <w:rFonts w:ascii="Arial" w:eastAsia="Times New Roman" w:hAnsi="Arial" w:cs="Times New Roman"/>
                <w:sz w:val="18"/>
                <w:szCs w:val="20"/>
              </w:rPr>
            </w:pPr>
            <w:r w:rsidRPr="00BA0BD6">
              <w:rPr>
                <w:rFonts w:ascii="Arial" w:eastAsia="Times New Roman" w:hAnsi="Arial" w:cs="Times New Roman"/>
                <w:sz w:val="18"/>
                <w:szCs w:val="20"/>
              </w:rPr>
              <w:t>TA-D2</w:t>
            </w:r>
          </w:p>
        </w:tc>
        <w:tc>
          <w:tcPr>
            <w:tcW w:w="1344" w:type="dxa"/>
            <w:tcBorders>
              <w:top w:val="single" w:sz="4" w:space="0" w:color="auto"/>
              <w:left w:val="single" w:sz="4" w:space="0" w:color="auto"/>
              <w:bottom w:val="single" w:sz="4" w:space="0" w:color="auto"/>
              <w:right w:val="single" w:sz="4" w:space="0" w:color="auto"/>
            </w:tcBorders>
            <w:vAlign w:val="center"/>
            <w:hideMark/>
          </w:tcPr>
          <w:p w:rsidR="00BA0BD6" w:rsidRPr="00BA0BD6" w:rsidRDefault="00BA0BD6" w:rsidP="00BA0BD6">
            <w:pPr>
              <w:spacing w:before="120" w:after="120" w:line="276" w:lineRule="auto"/>
              <w:jc w:val="center"/>
              <w:rPr>
                <w:rFonts w:ascii="Arial" w:eastAsia="Times New Roman" w:hAnsi="Arial" w:cs="Times New Roman"/>
                <w:sz w:val="18"/>
                <w:szCs w:val="20"/>
              </w:rPr>
            </w:pPr>
            <w:r w:rsidRPr="00BA0BD6">
              <w:rPr>
                <w:rFonts w:ascii="Arial" w:eastAsia="Times New Roman" w:hAnsi="Arial" w:cs="Times New Roman"/>
                <w:sz w:val="18"/>
                <w:szCs w:val="20"/>
              </w:rPr>
              <w:t>Public</w:t>
            </w:r>
          </w:p>
        </w:tc>
        <w:tc>
          <w:tcPr>
            <w:tcW w:w="5223" w:type="dxa"/>
            <w:tcBorders>
              <w:top w:val="single" w:sz="4" w:space="0" w:color="auto"/>
              <w:left w:val="single" w:sz="4" w:space="0" w:color="auto"/>
              <w:bottom w:val="single" w:sz="4" w:space="0" w:color="auto"/>
              <w:right w:val="single" w:sz="12" w:space="0" w:color="auto"/>
            </w:tcBorders>
            <w:vAlign w:val="center"/>
            <w:hideMark/>
          </w:tcPr>
          <w:p w:rsidR="00BA0BD6" w:rsidRPr="00BA0BD6" w:rsidRDefault="00BA0BD6" w:rsidP="00BA0BD6">
            <w:pPr>
              <w:spacing w:before="120" w:after="120" w:line="276" w:lineRule="auto"/>
              <w:jc w:val="both"/>
              <w:rPr>
                <w:rFonts w:ascii="Arial" w:eastAsia="Times New Roman" w:hAnsi="Arial" w:cs="Times New Roman"/>
                <w:sz w:val="18"/>
                <w:szCs w:val="20"/>
              </w:rPr>
            </w:pPr>
            <w:r w:rsidRPr="00BA0BD6">
              <w:rPr>
                <w:rFonts w:ascii="Arial" w:eastAsia="Times New Roman" w:hAnsi="Arial" w:cs="Times New Roman"/>
                <w:sz w:val="18"/>
                <w:szCs w:val="20"/>
              </w:rPr>
              <w:t>Extended Dry Detention Basin</w:t>
            </w:r>
          </w:p>
        </w:tc>
      </w:tr>
      <w:tr w:rsidR="00BA0BD6" w:rsidRPr="00BA0BD6" w:rsidTr="00BA0BD6">
        <w:trPr>
          <w:trHeight w:val="526"/>
          <w:tblHeader/>
        </w:trPr>
        <w:tc>
          <w:tcPr>
            <w:tcW w:w="1343" w:type="dxa"/>
            <w:vMerge/>
            <w:tcBorders>
              <w:top w:val="single" w:sz="4" w:space="0" w:color="auto"/>
              <w:left w:val="single" w:sz="12" w:space="0" w:color="auto"/>
              <w:bottom w:val="single" w:sz="12" w:space="0" w:color="auto"/>
              <w:right w:val="single" w:sz="4" w:space="0" w:color="auto"/>
            </w:tcBorders>
            <w:vAlign w:val="center"/>
            <w:hideMark/>
          </w:tcPr>
          <w:p w:rsidR="00BA0BD6" w:rsidRPr="00BA0BD6" w:rsidRDefault="00BA0BD6" w:rsidP="00BA0BD6">
            <w:pPr>
              <w:rPr>
                <w:rFonts w:ascii="Arial" w:eastAsia="Times New Roman" w:hAnsi="Arial" w:cs="Times New Roman"/>
                <w:b/>
                <w:sz w:val="18"/>
                <w:szCs w:val="20"/>
              </w:rPr>
            </w:pPr>
          </w:p>
        </w:tc>
        <w:tc>
          <w:tcPr>
            <w:tcW w:w="1344" w:type="dxa"/>
            <w:tcBorders>
              <w:top w:val="single" w:sz="4" w:space="0" w:color="auto"/>
              <w:left w:val="single" w:sz="4" w:space="0" w:color="auto"/>
              <w:bottom w:val="single" w:sz="12" w:space="0" w:color="auto"/>
              <w:right w:val="single" w:sz="4" w:space="0" w:color="auto"/>
            </w:tcBorders>
            <w:vAlign w:val="center"/>
            <w:hideMark/>
          </w:tcPr>
          <w:p w:rsidR="00BA0BD6" w:rsidRPr="00BA0BD6" w:rsidRDefault="00BA0BD6" w:rsidP="00BA0BD6">
            <w:pPr>
              <w:spacing w:before="120" w:after="120" w:line="276" w:lineRule="auto"/>
              <w:jc w:val="center"/>
              <w:rPr>
                <w:rFonts w:ascii="Arial" w:eastAsia="Times New Roman" w:hAnsi="Arial" w:cs="Times New Roman"/>
                <w:sz w:val="18"/>
                <w:szCs w:val="20"/>
              </w:rPr>
            </w:pPr>
            <w:r w:rsidRPr="00BA0BD6">
              <w:rPr>
                <w:rFonts w:ascii="Arial" w:eastAsia="Times New Roman" w:hAnsi="Arial" w:cs="Times New Roman"/>
                <w:sz w:val="18"/>
                <w:szCs w:val="20"/>
              </w:rPr>
              <w:t>TA-D4</w:t>
            </w:r>
          </w:p>
        </w:tc>
        <w:tc>
          <w:tcPr>
            <w:tcW w:w="1344" w:type="dxa"/>
            <w:tcBorders>
              <w:top w:val="single" w:sz="4" w:space="0" w:color="auto"/>
              <w:left w:val="single" w:sz="4" w:space="0" w:color="auto"/>
              <w:bottom w:val="single" w:sz="12" w:space="0" w:color="auto"/>
              <w:right w:val="single" w:sz="4" w:space="0" w:color="auto"/>
            </w:tcBorders>
            <w:vAlign w:val="center"/>
            <w:hideMark/>
          </w:tcPr>
          <w:p w:rsidR="00BA0BD6" w:rsidRPr="00BA0BD6" w:rsidRDefault="00BA0BD6" w:rsidP="00BA0BD6">
            <w:pPr>
              <w:spacing w:before="120" w:after="120" w:line="276" w:lineRule="auto"/>
              <w:jc w:val="center"/>
              <w:rPr>
                <w:rFonts w:ascii="Arial" w:eastAsia="Times New Roman" w:hAnsi="Arial" w:cs="Times New Roman"/>
                <w:sz w:val="18"/>
                <w:szCs w:val="20"/>
              </w:rPr>
            </w:pPr>
            <w:r w:rsidRPr="00BA0BD6">
              <w:rPr>
                <w:rFonts w:ascii="Arial" w:eastAsia="Times New Roman" w:hAnsi="Arial" w:cs="Times New Roman"/>
                <w:sz w:val="18"/>
                <w:szCs w:val="20"/>
              </w:rPr>
              <w:t>Public</w:t>
            </w:r>
          </w:p>
        </w:tc>
        <w:tc>
          <w:tcPr>
            <w:tcW w:w="5223" w:type="dxa"/>
            <w:tcBorders>
              <w:top w:val="single" w:sz="4" w:space="0" w:color="auto"/>
              <w:left w:val="single" w:sz="4" w:space="0" w:color="auto"/>
              <w:bottom w:val="single" w:sz="12" w:space="0" w:color="auto"/>
              <w:right w:val="single" w:sz="12" w:space="0" w:color="auto"/>
            </w:tcBorders>
            <w:vAlign w:val="center"/>
            <w:hideMark/>
          </w:tcPr>
          <w:p w:rsidR="00BA0BD6" w:rsidRPr="00BA0BD6" w:rsidRDefault="00BA0BD6" w:rsidP="00BA0BD6">
            <w:pPr>
              <w:spacing w:before="120" w:after="120" w:line="276" w:lineRule="auto"/>
              <w:jc w:val="both"/>
              <w:rPr>
                <w:rFonts w:ascii="Arial" w:eastAsia="Times New Roman" w:hAnsi="Arial" w:cs="Times New Roman"/>
                <w:sz w:val="18"/>
                <w:szCs w:val="20"/>
              </w:rPr>
            </w:pPr>
            <w:r w:rsidRPr="00BA0BD6">
              <w:rPr>
                <w:rFonts w:ascii="Arial" w:eastAsia="Times New Roman" w:hAnsi="Arial" w:cs="Times New Roman"/>
                <w:sz w:val="18"/>
                <w:szCs w:val="20"/>
              </w:rPr>
              <w:t>Extended Dry Detention Basin</w:t>
            </w:r>
          </w:p>
        </w:tc>
      </w:tr>
    </w:tbl>
    <w:p w:rsidR="00B10121" w:rsidRPr="00B10121" w:rsidRDefault="00BF77A9" w:rsidP="00B10121">
      <w:pPr>
        <w:spacing w:after="120"/>
        <w:rPr>
          <w:rFonts w:ascii="Times New Roman" w:eastAsia="Times New Roman" w:hAnsi="Times New Roman" w:cs="Times New Roman"/>
          <w:color w:val="4F81BD" w:themeColor="accent1"/>
          <w:szCs w:val="24"/>
        </w:rPr>
      </w:pPr>
      <w:r>
        <w:rPr>
          <w:noProof/>
        </w:rPr>
        <w:lastRenderedPageBreak/>
        <w:drawing>
          <wp:inline distT="0" distB="0" distL="0" distR="0" wp14:anchorId="1144CA52" wp14:editId="171274C6">
            <wp:extent cx="5791995" cy="73914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1Tanyard_WMN.jpg"/>
                    <pic:cNvPicPr/>
                  </pic:nvPicPr>
                  <pic:blipFill rotWithShape="1">
                    <a:blip r:embed="rId31">
                      <a:extLst>
                        <a:ext uri="{28A0092B-C50C-407E-A947-70E740481C1C}">
                          <a14:useLocalDpi xmlns:a14="http://schemas.microsoft.com/office/drawing/2010/main" val="0"/>
                        </a:ext>
                      </a:extLst>
                    </a:blip>
                    <a:srcRect l="3632" t="3798" r="4273" b="5391"/>
                    <a:stretch/>
                  </pic:blipFill>
                  <pic:spPr bwMode="auto">
                    <a:xfrm>
                      <a:off x="0" y="0"/>
                      <a:ext cx="5794263" cy="7394294"/>
                    </a:xfrm>
                    <a:prstGeom prst="rect">
                      <a:avLst/>
                    </a:prstGeom>
                    <a:ln>
                      <a:noFill/>
                    </a:ln>
                    <a:extLst>
                      <a:ext uri="{53640926-AAD7-44D8-BBD7-CCE9431645EC}">
                        <a14:shadowObscured xmlns:a14="http://schemas.microsoft.com/office/drawing/2010/main"/>
                      </a:ext>
                    </a:extLst>
                  </pic:spPr>
                </pic:pic>
              </a:graphicData>
            </a:graphic>
          </wp:inline>
        </w:drawing>
      </w:r>
    </w:p>
    <w:p w:rsidR="00B10121" w:rsidRPr="00B10121" w:rsidRDefault="00B10121" w:rsidP="00B10121">
      <w:pPr>
        <w:rPr>
          <w:color w:val="4F81BD" w:themeColor="accent1"/>
        </w:rPr>
      </w:pPr>
    </w:p>
    <w:p w:rsidR="00B10121" w:rsidRPr="00B10121" w:rsidRDefault="00B10121" w:rsidP="00B10121">
      <w:pPr>
        <w:spacing w:after="120"/>
        <w:rPr>
          <w:b/>
          <w:i/>
        </w:rPr>
      </w:pPr>
      <w:r w:rsidRPr="00B10121">
        <w:rPr>
          <w:b/>
          <w:i/>
        </w:rPr>
        <w:t xml:space="preserve">Figure 4.3.1 </w:t>
      </w:r>
      <w:r w:rsidR="00BF77A9" w:rsidRPr="00BF77A9">
        <w:rPr>
          <w:b/>
          <w:i/>
        </w:rPr>
        <w:t>Tanyard</w:t>
      </w:r>
      <w:r w:rsidRPr="00B10121">
        <w:rPr>
          <w:b/>
          <w:i/>
        </w:rPr>
        <w:t xml:space="preserve"> Creek Management Needs and Recommended BMPs</w:t>
      </w:r>
    </w:p>
    <w:p w:rsidR="00B10121" w:rsidRDefault="00B10121" w:rsidP="00B10121">
      <w:pPr>
        <w:spacing w:after="120"/>
        <w:rPr>
          <w:b/>
          <w:i/>
          <w:color w:val="4F81BD" w:themeColor="accent1"/>
        </w:rPr>
      </w:pPr>
    </w:p>
    <w:p w:rsidR="008611CA" w:rsidRPr="00B10121" w:rsidRDefault="008611CA" w:rsidP="00B10121">
      <w:pPr>
        <w:spacing w:after="120"/>
        <w:rPr>
          <w:b/>
          <w:i/>
          <w:color w:val="4F81BD" w:themeColor="accent1"/>
        </w:rPr>
      </w:pPr>
      <w:r>
        <w:rPr>
          <w:b/>
          <w:i/>
          <w:noProof/>
          <w:color w:val="4F81BD" w:themeColor="accent1"/>
        </w:rPr>
        <w:lastRenderedPageBreak/>
        <w:drawing>
          <wp:inline distT="0" distB="0" distL="0" distR="0" wp14:anchorId="3A168042" wp14:editId="0C4343E3">
            <wp:extent cx="5779770" cy="73888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79770" cy="7388860"/>
                    </a:xfrm>
                    <a:prstGeom prst="rect">
                      <a:avLst/>
                    </a:prstGeom>
                    <a:noFill/>
                  </pic:spPr>
                </pic:pic>
              </a:graphicData>
            </a:graphic>
          </wp:inline>
        </w:drawing>
      </w:r>
    </w:p>
    <w:p w:rsidR="008611CA" w:rsidRDefault="008611CA" w:rsidP="00B10121">
      <w:pPr>
        <w:rPr>
          <w:b/>
          <w:color w:val="4F81BD" w:themeColor="accent1"/>
        </w:rPr>
      </w:pPr>
    </w:p>
    <w:p w:rsidR="008611CA" w:rsidRDefault="008611CA" w:rsidP="00B10121">
      <w:pPr>
        <w:rPr>
          <w:b/>
          <w:color w:val="4F81BD" w:themeColor="accent1"/>
        </w:rPr>
      </w:pPr>
    </w:p>
    <w:p w:rsidR="008611CA" w:rsidRDefault="008611CA" w:rsidP="00B10121">
      <w:pPr>
        <w:rPr>
          <w:b/>
          <w:i/>
        </w:rPr>
      </w:pPr>
      <w:r>
        <w:rPr>
          <w:b/>
          <w:i/>
        </w:rPr>
        <w:t>Figure 4.3.2</w:t>
      </w:r>
      <w:r w:rsidRPr="008611CA">
        <w:rPr>
          <w:b/>
          <w:i/>
        </w:rPr>
        <w:t xml:space="preserve"> </w:t>
      </w:r>
      <w:r>
        <w:rPr>
          <w:b/>
          <w:i/>
        </w:rPr>
        <w:t>Final Selected BMP and Stream Restoration sites for Tanyard Creek</w:t>
      </w:r>
    </w:p>
    <w:p w:rsidR="008611CA" w:rsidRPr="008611CA" w:rsidRDefault="008611CA" w:rsidP="00B10121">
      <w:pPr>
        <w:rPr>
          <w:b/>
          <w:i/>
        </w:rPr>
      </w:pPr>
    </w:p>
    <w:p w:rsidR="00B10121" w:rsidRPr="00D868E3" w:rsidRDefault="00B10121" w:rsidP="00B10121">
      <w:r w:rsidRPr="00D868E3">
        <w:rPr>
          <w:b/>
        </w:rPr>
        <w:lastRenderedPageBreak/>
        <w:t>4.4 Estimated Load Reductions of Best Management Practices</w:t>
      </w:r>
    </w:p>
    <w:p w:rsidR="00B10121" w:rsidRPr="00B10121" w:rsidRDefault="00B10121" w:rsidP="00B10121">
      <w:pPr>
        <w:rPr>
          <w:color w:val="4F81BD" w:themeColor="accent1"/>
        </w:rPr>
      </w:pPr>
    </w:p>
    <w:p w:rsidR="00B10121" w:rsidRPr="00B10121" w:rsidRDefault="00B10121" w:rsidP="00B10121">
      <w:pPr>
        <w:spacing w:after="120"/>
        <w:rPr>
          <w:rFonts w:ascii="Calibri" w:eastAsia="Times New Roman" w:hAnsi="Calibri" w:cs="Times New Roman"/>
          <w:color w:val="4F81BD" w:themeColor="accent1"/>
          <w:szCs w:val="24"/>
        </w:rPr>
      </w:pPr>
      <w:r w:rsidRPr="00C57DD5">
        <w:rPr>
          <w:rFonts w:ascii="Calibri" w:eastAsia="Times New Roman" w:hAnsi="Calibri" w:cs="Times New Roman"/>
          <w:szCs w:val="24"/>
        </w:rPr>
        <w:t>Modeling analysis was conducted to assess the management needs and BMPs put fort</w:t>
      </w:r>
      <w:r w:rsidR="00C57DD5" w:rsidRPr="00C57DD5">
        <w:rPr>
          <w:rFonts w:ascii="Calibri" w:eastAsia="Times New Roman" w:hAnsi="Calibri" w:cs="Times New Roman"/>
          <w:szCs w:val="24"/>
        </w:rPr>
        <w:t>h in this plan.  In the Tanyard</w:t>
      </w:r>
      <w:r w:rsidRPr="00C57DD5">
        <w:rPr>
          <w:rFonts w:ascii="Calibri" w:eastAsia="Times New Roman" w:hAnsi="Calibri" w:cs="Times New Roman"/>
          <w:szCs w:val="24"/>
        </w:rPr>
        <w:t xml:space="preserve"> Creek watershed, the strategy employs BMP retrofits upstream of the priority stream restoration reaches in order to address peak flow and volume control impacts</w:t>
      </w:r>
      <w:r w:rsidRPr="00FB3C7D">
        <w:rPr>
          <w:rFonts w:ascii="Calibri" w:eastAsia="Times New Roman" w:hAnsi="Calibri" w:cs="Times New Roman"/>
          <w:szCs w:val="24"/>
        </w:rPr>
        <w:t>. The watershed improvement strategy recognizes that over a number of decades, th</w:t>
      </w:r>
      <w:r w:rsidR="00FB3C7D" w:rsidRPr="00FB3C7D">
        <w:rPr>
          <w:rFonts w:ascii="Calibri" w:eastAsia="Times New Roman" w:hAnsi="Calibri" w:cs="Times New Roman"/>
          <w:szCs w:val="24"/>
        </w:rPr>
        <w:t>e other impacted stream sections</w:t>
      </w:r>
      <w:r w:rsidRPr="00FB3C7D">
        <w:rPr>
          <w:rFonts w:ascii="Calibri" w:eastAsia="Times New Roman" w:hAnsi="Calibri" w:cs="Times New Roman"/>
          <w:szCs w:val="24"/>
        </w:rPr>
        <w:t xml:space="preserve">—on their own—will reach a new, stable equilibrium. Therefore, management resources would not be used to conduct stream restoration except at a limited number of stream sites. </w:t>
      </w:r>
    </w:p>
    <w:p w:rsidR="00B10121" w:rsidRPr="00B10121" w:rsidRDefault="00B10121" w:rsidP="00B10121">
      <w:pPr>
        <w:rPr>
          <w:rFonts w:ascii="Calibri" w:eastAsia="Times New Roman" w:hAnsi="Calibri" w:cs="Times New Roman"/>
          <w:szCs w:val="24"/>
        </w:rPr>
      </w:pPr>
      <w:r w:rsidRPr="00B10121">
        <w:rPr>
          <w:rFonts w:ascii="Calibri" w:eastAsia="Times New Roman" w:hAnsi="Calibri" w:cs="Times New Roman"/>
          <w:szCs w:val="24"/>
        </w:rPr>
        <w:t>The protection/preservation measures recommended, such as LID for future development projects, were not modeled in the assessment of watershed improvement BMPs since these measures do not address existing impairments. However, these protection measures are critical in maintaining the watershed improvements implemented and in addressing potential future impacts, and thus are included in the watershed management plan.</w:t>
      </w:r>
    </w:p>
    <w:p w:rsidR="00B10121" w:rsidRPr="00B10121" w:rsidRDefault="00B10121" w:rsidP="00B10121">
      <w:pPr>
        <w:rPr>
          <w:rFonts w:ascii="Calibri" w:eastAsia="Times New Roman" w:hAnsi="Calibri" w:cs="Times New Roman"/>
          <w:color w:val="4F81BD" w:themeColor="accent1"/>
          <w:szCs w:val="24"/>
        </w:rPr>
      </w:pPr>
    </w:p>
    <w:p w:rsidR="00B10121" w:rsidRPr="00B10121" w:rsidRDefault="00B10121" w:rsidP="00B10121">
      <w:pPr>
        <w:rPr>
          <w:rFonts w:ascii="Calibri" w:eastAsia="Times New Roman" w:hAnsi="Calibri" w:cs="Times New Roman"/>
          <w:b/>
          <w:color w:val="4F81BD" w:themeColor="accent1"/>
          <w:szCs w:val="24"/>
        </w:rPr>
      </w:pPr>
      <w:r w:rsidRPr="00B10121">
        <w:rPr>
          <w:rFonts w:ascii="Calibri" w:eastAsia="Times New Roman" w:hAnsi="Calibri" w:cs="Times New Roman"/>
          <w:b/>
          <w:color w:val="4F81BD" w:themeColor="accent1"/>
          <w:szCs w:val="24"/>
        </w:rPr>
        <w:t>4.4.1 Characteristics of the Management Plan Strategy</w:t>
      </w:r>
    </w:p>
    <w:p w:rsidR="00B10121" w:rsidRPr="00B10121" w:rsidRDefault="00B10121" w:rsidP="00B10121">
      <w:pPr>
        <w:rPr>
          <w:rFonts w:ascii="Calibri" w:eastAsia="Times New Roman" w:hAnsi="Calibri" w:cs="Times New Roman"/>
          <w:b/>
          <w:color w:val="4F81BD" w:themeColor="accent1"/>
          <w:szCs w:val="24"/>
        </w:rPr>
      </w:pPr>
    </w:p>
    <w:p w:rsidR="00B10121" w:rsidRPr="00B10121" w:rsidRDefault="00B10121" w:rsidP="00B10121">
      <w:pPr>
        <w:rPr>
          <w:rFonts w:ascii="Calibri" w:eastAsia="Times New Roman" w:hAnsi="Calibri" w:cs="Times New Roman"/>
          <w:color w:val="4F81BD" w:themeColor="accent1"/>
          <w:szCs w:val="24"/>
        </w:rPr>
      </w:pPr>
      <w:r w:rsidRPr="00B10121">
        <w:rPr>
          <w:rFonts w:ascii="Calibri" w:eastAsia="Times New Roman" w:hAnsi="Calibri" w:cs="Times New Roman"/>
          <w:color w:val="4F81BD" w:themeColor="accent1"/>
          <w:szCs w:val="24"/>
        </w:rPr>
        <w:t>The management plan strategy has a number of key characteristics to achieve:</w:t>
      </w:r>
    </w:p>
    <w:p w:rsidR="00B10121" w:rsidRPr="00B10121" w:rsidRDefault="00B10121" w:rsidP="00B10121">
      <w:pPr>
        <w:rPr>
          <w:rFonts w:ascii="Calibri" w:eastAsia="Times New Roman" w:hAnsi="Calibri" w:cs="Times New Roman"/>
          <w:color w:val="4F81BD" w:themeColor="accent1"/>
          <w:szCs w:val="24"/>
        </w:rPr>
      </w:pPr>
    </w:p>
    <w:p w:rsidR="00B10121" w:rsidRPr="00B10121" w:rsidRDefault="00B10121" w:rsidP="00B10121">
      <w:pPr>
        <w:numPr>
          <w:ilvl w:val="0"/>
          <w:numId w:val="26"/>
        </w:numPr>
        <w:spacing w:after="120"/>
        <w:rPr>
          <w:rFonts w:eastAsia="Times New Roman" w:cs="Times New Roman"/>
          <w:color w:val="4F81BD" w:themeColor="accent1"/>
          <w:szCs w:val="24"/>
        </w:rPr>
      </w:pPr>
      <w:r w:rsidRPr="00B10121">
        <w:rPr>
          <w:rFonts w:eastAsia="Times New Roman" w:cs="Times New Roman"/>
          <w:color w:val="4F81BD" w:themeColor="accent1"/>
          <w:szCs w:val="24"/>
        </w:rPr>
        <w:t xml:space="preserve">20 percent of the impervious area is managed in the targeted catchment using the centralized and decentralized (engineering) watershed improvement BMPs. </w:t>
      </w:r>
    </w:p>
    <w:p w:rsidR="00B10121" w:rsidRPr="00B10121" w:rsidRDefault="00B10121" w:rsidP="00B10121">
      <w:pPr>
        <w:numPr>
          <w:ilvl w:val="0"/>
          <w:numId w:val="26"/>
        </w:numPr>
        <w:spacing w:after="120"/>
        <w:rPr>
          <w:rFonts w:eastAsia="Times New Roman" w:cs="Times New Roman"/>
          <w:color w:val="4F81BD" w:themeColor="accent1"/>
          <w:szCs w:val="24"/>
        </w:rPr>
      </w:pPr>
      <w:r w:rsidRPr="00B10121">
        <w:rPr>
          <w:rFonts w:eastAsia="Times New Roman" w:cs="Times New Roman"/>
          <w:color w:val="4F81BD" w:themeColor="accent1"/>
          <w:szCs w:val="24"/>
        </w:rPr>
        <w:t>75 percent of the residential area is targeted for a homeowner nutrient reduction program.</w:t>
      </w:r>
    </w:p>
    <w:p w:rsidR="00B10121" w:rsidRPr="00B10121" w:rsidRDefault="00B10121" w:rsidP="00B10121">
      <w:pPr>
        <w:numPr>
          <w:ilvl w:val="0"/>
          <w:numId w:val="26"/>
        </w:numPr>
        <w:spacing w:after="120"/>
        <w:rPr>
          <w:rFonts w:eastAsia="Times New Roman" w:cs="Times New Roman"/>
          <w:color w:val="4F81BD" w:themeColor="accent1"/>
          <w:szCs w:val="24"/>
        </w:rPr>
      </w:pPr>
      <w:r w:rsidRPr="00B10121">
        <w:rPr>
          <w:rFonts w:eastAsia="Times New Roman" w:cs="Times New Roman"/>
          <w:color w:val="4F81BD" w:themeColor="accent1"/>
          <w:szCs w:val="24"/>
        </w:rPr>
        <w:t>50 percent of the unvegetated stream buffers are restored in the targeted catchments.</w:t>
      </w:r>
    </w:p>
    <w:p w:rsidR="00B10121" w:rsidRPr="00B10121" w:rsidRDefault="00B10121" w:rsidP="00B10121">
      <w:pPr>
        <w:numPr>
          <w:ilvl w:val="0"/>
          <w:numId w:val="26"/>
        </w:numPr>
        <w:spacing w:after="120"/>
        <w:rPr>
          <w:rFonts w:eastAsia="Times New Roman" w:cs="Times New Roman"/>
          <w:color w:val="4F81BD" w:themeColor="accent1"/>
          <w:szCs w:val="24"/>
        </w:rPr>
      </w:pPr>
      <w:r w:rsidRPr="00B10121">
        <w:rPr>
          <w:rFonts w:eastAsia="Times New Roman" w:cs="Times New Roman"/>
          <w:color w:val="4F81BD" w:themeColor="accent1"/>
          <w:szCs w:val="24"/>
        </w:rPr>
        <w:t>50 percent of the good candidate streambank/channel restoration or instream grade control sites are implemented.</w:t>
      </w:r>
    </w:p>
    <w:p w:rsidR="00B10121" w:rsidRPr="00B10121" w:rsidRDefault="00B10121" w:rsidP="00B10121">
      <w:pPr>
        <w:rPr>
          <w:rFonts w:ascii="Calibri" w:eastAsia="Times New Roman" w:hAnsi="Calibri" w:cs="Times New Roman"/>
          <w:color w:val="4F81BD" w:themeColor="accent1"/>
          <w:szCs w:val="24"/>
        </w:rPr>
      </w:pPr>
    </w:p>
    <w:p w:rsidR="00B10121" w:rsidRPr="00D868E3" w:rsidRDefault="00B10121" w:rsidP="00B10121">
      <w:r w:rsidRPr="00D868E3">
        <w:rPr>
          <w:b/>
        </w:rPr>
        <w:t>4.4.2 Modeling and Assessment Approach</w:t>
      </w:r>
    </w:p>
    <w:p w:rsidR="00B10121" w:rsidRPr="00B10121" w:rsidRDefault="00B10121" w:rsidP="00B10121">
      <w:pPr>
        <w:rPr>
          <w:color w:val="4F81BD" w:themeColor="accent1"/>
        </w:rPr>
      </w:pPr>
    </w:p>
    <w:p w:rsidR="00B10121" w:rsidRDefault="00B10121" w:rsidP="00B10121">
      <w:pPr>
        <w:spacing w:after="120"/>
        <w:rPr>
          <w:rFonts w:eastAsia="Times New Roman" w:cs="Times New Roman"/>
          <w:color w:val="4F81BD" w:themeColor="accent1"/>
          <w:szCs w:val="24"/>
        </w:rPr>
      </w:pPr>
      <w:r w:rsidRPr="00B10121">
        <w:rPr>
          <w:rFonts w:eastAsia="Times New Roman" w:cs="Times New Roman"/>
          <w:szCs w:val="24"/>
        </w:rPr>
        <w:t xml:space="preserve">Tetra Tech used the Best Management Practices (BMP) Evaluation Module to assess the effectiveness of management measures at the site and catchment level, and to estimate the cumulative effectiveness of the management strategy at the watershed level if implemented. The BMP evaluation module simulates BMP control of flow and water quality. The data inputs for the BMP Module were generated from the watershed model developed for the ACC study watersheds. The model used watershed hydrology and water </w:t>
      </w:r>
      <w:r w:rsidR="00D868E3">
        <w:rPr>
          <w:rFonts w:eastAsia="Times New Roman" w:cs="Times New Roman"/>
          <w:szCs w:val="24"/>
        </w:rPr>
        <w:t>quality data from the years 1999 to 2008</w:t>
      </w:r>
      <w:r w:rsidRPr="00B10121">
        <w:rPr>
          <w:rFonts w:eastAsia="Times New Roman" w:cs="Times New Roman"/>
          <w:szCs w:val="24"/>
        </w:rPr>
        <w:t xml:space="preserve"> to es</w:t>
      </w:r>
      <w:r w:rsidR="00D868E3">
        <w:rPr>
          <w:rFonts w:eastAsia="Times New Roman" w:cs="Times New Roman"/>
          <w:szCs w:val="24"/>
        </w:rPr>
        <w:t>timate the annual pollutant concentration</w:t>
      </w:r>
      <w:r w:rsidRPr="00B10121">
        <w:rPr>
          <w:rFonts w:eastAsia="Times New Roman" w:cs="Times New Roman"/>
          <w:szCs w:val="24"/>
        </w:rPr>
        <w:t xml:space="preserve"> reduction and peak flow control if BMPs are implemented. </w:t>
      </w:r>
      <w:r w:rsidR="00D868E3" w:rsidRPr="00D868E3">
        <w:rPr>
          <w:rFonts w:eastAsia="Times New Roman" w:cs="Times New Roman"/>
          <w:szCs w:val="24"/>
        </w:rPr>
        <w:t>Tetra Tech also assessed how well the management strategies meet the proposed water quality benchmarks.</w:t>
      </w:r>
      <w:r w:rsidR="00D868E3" w:rsidRPr="00B10121">
        <w:rPr>
          <w:rFonts w:eastAsia="Times New Roman" w:cs="Times New Roman"/>
          <w:color w:val="4F81BD" w:themeColor="accent1"/>
          <w:szCs w:val="24"/>
        </w:rPr>
        <w:t xml:space="preserve"> </w:t>
      </w:r>
    </w:p>
    <w:p w:rsidR="00D868E3" w:rsidRPr="00D868E3" w:rsidRDefault="00D868E3" w:rsidP="00B10121">
      <w:pPr>
        <w:spacing w:after="120"/>
        <w:rPr>
          <w:rFonts w:eastAsia="Times New Roman" w:cs="Times New Roman"/>
          <w:color w:val="4F81BD" w:themeColor="accent1"/>
          <w:szCs w:val="24"/>
        </w:rPr>
      </w:pPr>
    </w:p>
    <w:p w:rsidR="00B10121" w:rsidRPr="00B10121" w:rsidRDefault="00B10121" w:rsidP="00B10121">
      <w:pPr>
        <w:spacing w:after="120"/>
        <w:rPr>
          <w:rFonts w:eastAsia="Times New Roman" w:cs="Times New Roman"/>
          <w:color w:val="4F81BD" w:themeColor="accent1"/>
          <w:szCs w:val="24"/>
        </w:rPr>
      </w:pPr>
      <w:r w:rsidRPr="00B10121">
        <w:rPr>
          <w:rFonts w:eastAsia="Times New Roman" w:cs="Times New Roman"/>
          <w:szCs w:val="24"/>
        </w:rPr>
        <w:t xml:space="preserve">Several BMPs were not appropriate to assess in the BMP Evaluation </w:t>
      </w:r>
      <w:r w:rsidRPr="00C57DD5">
        <w:rPr>
          <w:rFonts w:eastAsia="Times New Roman" w:cs="Times New Roman"/>
          <w:szCs w:val="24"/>
        </w:rPr>
        <w:t>Module</w:t>
      </w:r>
      <w:r w:rsidR="008611CA" w:rsidRPr="00C57DD5">
        <w:rPr>
          <w:rFonts w:eastAsia="Times New Roman" w:cs="Times New Roman"/>
          <w:szCs w:val="24"/>
        </w:rPr>
        <w:t>:</w:t>
      </w:r>
      <w:r w:rsidRPr="00C57DD5">
        <w:rPr>
          <w:rFonts w:eastAsia="Times New Roman" w:cs="Times New Roman"/>
          <w:szCs w:val="24"/>
        </w:rPr>
        <w:t xml:space="preserve"> buffer and s</w:t>
      </w:r>
      <w:r w:rsidR="008611CA" w:rsidRPr="00C57DD5">
        <w:rPr>
          <w:rFonts w:eastAsia="Times New Roman" w:cs="Times New Roman"/>
          <w:szCs w:val="24"/>
        </w:rPr>
        <w:t>tream restoration and</w:t>
      </w:r>
      <w:r w:rsidRPr="00C57DD5">
        <w:rPr>
          <w:rFonts w:eastAsia="Times New Roman" w:cs="Times New Roman"/>
          <w:szCs w:val="24"/>
        </w:rPr>
        <w:t xml:space="preserve"> the homeowner nutrient reduction program. These BM</w:t>
      </w:r>
      <w:r w:rsidRPr="00B10121">
        <w:rPr>
          <w:rFonts w:eastAsia="Times New Roman" w:cs="Times New Roman"/>
          <w:szCs w:val="24"/>
        </w:rPr>
        <w:t>Ps were evaluated using the project’s watershed model and Geographic Information System (GIS) coverages of the study watersheds, and then “rolled into” the BMP Evaluation Model results to generate cumulative results for each strategy (except the stream restoration projects, which are reported separately).</w:t>
      </w:r>
    </w:p>
    <w:p w:rsidR="00B10121" w:rsidRPr="00207F03" w:rsidRDefault="00B10121" w:rsidP="00B10121">
      <w:pPr>
        <w:rPr>
          <w:b/>
        </w:rPr>
      </w:pPr>
      <w:r w:rsidRPr="00207F03">
        <w:rPr>
          <w:b/>
        </w:rPr>
        <w:t>4.4.3 Modeling Results</w:t>
      </w:r>
    </w:p>
    <w:p w:rsidR="00B10121" w:rsidRPr="00B10121" w:rsidRDefault="00B10121" w:rsidP="00B10121">
      <w:pPr>
        <w:rPr>
          <w:b/>
          <w:color w:val="4F81BD" w:themeColor="accent1"/>
        </w:rPr>
      </w:pPr>
    </w:p>
    <w:p w:rsidR="00B10121" w:rsidRPr="00C57DD5" w:rsidRDefault="00C57DD5" w:rsidP="00B10121">
      <w:pPr>
        <w:rPr>
          <w:rFonts w:eastAsia="Times New Roman" w:cs="Times New Roman"/>
          <w:szCs w:val="24"/>
        </w:rPr>
      </w:pPr>
      <w:r w:rsidRPr="00C57DD5">
        <w:rPr>
          <w:rFonts w:eastAsia="Times New Roman" w:cs="Times New Roman"/>
          <w:szCs w:val="24"/>
        </w:rPr>
        <w:lastRenderedPageBreak/>
        <w:t xml:space="preserve">The </w:t>
      </w:r>
      <w:r w:rsidR="00B10121" w:rsidRPr="00C57DD5">
        <w:rPr>
          <w:rFonts w:eastAsia="Times New Roman" w:cs="Times New Roman"/>
          <w:szCs w:val="24"/>
        </w:rPr>
        <w:t>bar graphs</w:t>
      </w:r>
      <w:r w:rsidRPr="00C57DD5">
        <w:rPr>
          <w:rFonts w:eastAsia="Times New Roman" w:cs="Times New Roman"/>
          <w:szCs w:val="24"/>
        </w:rPr>
        <w:t xml:space="preserve"> below compare the</w:t>
      </w:r>
      <w:r w:rsidR="00B10121" w:rsidRPr="00C57DD5">
        <w:rPr>
          <w:rFonts w:eastAsia="Times New Roman" w:cs="Times New Roman"/>
          <w:szCs w:val="24"/>
        </w:rPr>
        <w:t xml:space="preserve"> annual pollutant loading under existing conditions, the moderate and aggressive strategies, and the target pollutant loading needed to a</w:t>
      </w:r>
      <w:r w:rsidRPr="00C57DD5">
        <w:rPr>
          <w:rFonts w:eastAsia="Times New Roman" w:cs="Times New Roman"/>
          <w:szCs w:val="24"/>
        </w:rPr>
        <w:t>chieve water quality benchmarks</w:t>
      </w:r>
      <w:r w:rsidR="00B10121" w:rsidRPr="00C57DD5">
        <w:rPr>
          <w:rFonts w:eastAsia="Times New Roman" w:cs="Times New Roman"/>
          <w:szCs w:val="24"/>
        </w:rPr>
        <w:t>.  As the watershed improvement BMPs are implemented, it will be important to monitor stream conditions to determine how the load reductions achieved affect water quality compared to the water quality benchmarks (to be discussed in Section 4.6).</w:t>
      </w:r>
    </w:p>
    <w:p w:rsidR="00B10121" w:rsidRPr="00B10121" w:rsidRDefault="00B10121" w:rsidP="00B10121">
      <w:pPr>
        <w:rPr>
          <w:rFonts w:eastAsia="Times New Roman" w:cs="Times New Roman"/>
          <w:color w:val="4F81BD" w:themeColor="accent1"/>
          <w:szCs w:val="24"/>
        </w:rPr>
      </w:pPr>
    </w:p>
    <w:p w:rsidR="00B10121" w:rsidRPr="00207F03" w:rsidRDefault="00B10121" w:rsidP="00B10121">
      <w:pPr>
        <w:rPr>
          <w:rFonts w:eastAsia="Times New Roman" w:cs="Times New Roman"/>
          <w:szCs w:val="24"/>
        </w:rPr>
      </w:pPr>
      <w:r w:rsidRPr="00E00248">
        <w:rPr>
          <w:rFonts w:eastAsia="Times New Roman" w:cs="Times New Roman"/>
          <w:szCs w:val="24"/>
        </w:rPr>
        <w:t xml:space="preserve">The watershed </w:t>
      </w:r>
      <w:r w:rsidR="00C57DD5" w:rsidRPr="00E00248">
        <w:rPr>
          <w:rFonts w:eastAsia="Times New Roman" w:cs="Times New Roman"/>
          <w:szCs w:val="24"/>
        </w:rPr>
        <w:t>improvement strategy in Tanyard</w:t>
      </w:r>
      <w:r w:rsidRPr="00E00248">
        <w:rPr>
          <w:rFonts w:eastAsia="Times New Roman" w:cs="Times New Roman"/>
          <w:szCs w:val="24"/>
        </w:rPr>
        <w:t xml:space="preserve"> Creek uses centralized BMPs (on publically own</w:t>
      </w:r>
      <w:r w:rsidR="00C57DD5" w:rsidRPr="00E00248">
        <w:rPr>
          <w:rFonts w:eastAsia="Times New Roman" w:cs="Times New Roman"/>
          <w:szCs w:val="24"/>
        </w:rPr>
        <w:t>ed parcels)</w:t>
      </w:r>
      <w:r w:rsidRPr="00E00248">
        <w:rPr>
          <w:rFonts w:eastAsia="Times New Roman" w:cs="Times New Roman"/>
          <w:szCs w:val="24"/>
        </w:rPr>
        <w:t xml:space="preserve"> in</w:t>
      </w:r>
      <w:r w:rsidR="00C57DD5" w:rsidRPr="00E00248">
        <w:rPr>
          <w:rFonts w:eastAsia="Times New Roman" w:cs="Times New Roman"/>
          <w:szCs w:val="24"/>
        </w:rPr>
        <w:t xml:space="preserve"> the most developed, upstream portion</w:t>
      </w:r>
      <w:r w:rsidR="00E00248" w:rsidRPr="00E00248">
        <w:rPr>
          <w:rFonts w:eastAsia="Times New Roman" w:cs="Times New Roman"/>
          <w:szCs w:val="24"/>
        </w:rPr>
        <w:t>s</w:t>
      </w:r>
      <w:r w:rsidRPr="00E00248">
        <w:rPr>
          <w:rFonts w:eastAsia="Times New Roman" w:cs="Times New Roman"/>
          <w:szCs w:val="24"/>
        </w:rPr>
        <w:t xml:space="preserve"> of the water</w:t>
      </w:r>
      <w:r w:rsidR="00E00248" w:rsidRPr="00E00248">
        <w:rPr>
          <w:rFonts w:eastAsia="Times New Roman" w:cs="Times New Roman"/>
          <w:szCs w:val="24"/>
        </w:rPr>
        <w:t xml:space="preserve">shed to decrease high peak flow caused by impervious surfaces and reduce pollutants carried with it. Restoration efforts are then focused downstream where stream banks have not been armored. </w:t>
      </w:r>
      <w:r w:rsidRPr="00E00248">
        <w:rPr>
          <w:rFonts w:eastAsia="Times New Roman" w:cs="Times New Roman"/>
          <w:szCs w:val="24"/>
        </w:rPr>
        <w:t>These BMPs are also designed to halt upstream and downstream flow impacts.</w:t>
      </w:r>
      <w:r w:rsidR="00207F03">
        <w:rPr>
          <w:rFonts w:eastAsia="Times New Roman" w:cs="Times New Roman"/>
          <w:szCs w:val="24"/>
        </w:rPr>
        <w:t xml:space="preserve"> </w:t>
      </w:r>
      <w:r w:rsidRPr="00B10121">
        <w:rPr>
          <w:rFonts w:eastAsia="Times New Roman" w:cs="Times New Roman"/>
          <w:color w:val="4F81BD" w:themeColor="accent1"/>
          <w:szCs w:val="24"/>
        </w:rPr>
        <w:t xml:space="preserve"> </w:t>
      </w:r>
      <w:r w:rsidRPr="00207F03">
        <w:rPr>
          <w:rFonts w:eastAsia="Times New Roman" w:cs="Times New Roman"/>
          <w:szCs w:val="24"/>
        </w:rPr>
        <w:t xml:space="preserve">Figures 4.4.3.1 </w:t>
      </w:r>
      <w:r w:rsidR="00207F03">
        <w:rPr>
          <w:rFonts w:eastAsia="Times New Roman" w:cs="Times New Roman"/>
          <w:szCs w:val="24"/>
        </w:rPr>
        <w:t>through 4.4.3.3 display the predicted</w:t>
      </w:r>
      <w:r w:rsidRPr="00207F03">
        <w:rPr>
          <w:rFonts w:eastAsia="Times New Roman" w:cs="Times New Roman"/>
          <w:szCs w:val="24"/>
        </w:rPr>
        <w:t xml:space="preserve"> reductions </w:t>
      </w:r>
      <w:r w:rsidR="00207F03">
        <w:rPr>
          <w:rFonts w:eastAsia="Times New Roman" w:cs="Times New Roman"/>
          <w:szCs w:val="24"/>
        </w:rPr>
        <w:t>in annual concentration for TN, TP, and TSS</w:t>
      </w:r>
      <w:r w:rsidRPr="00207F03">
        <w:rPr>
          <w:rFonts w:eastAsia="Times New Roman" w:cs="Times New Roman"/>
          <w:szCs w:val="24"/>
        </w:rPr>
        <w:t xml:space="preserve">.  </w:t>
      </w:r>
    </w:p>
    <w:p w:rsidR="00B10121" w:rsidRPr="00B10121" w:rsidRDefault="00B10121" w:rsidP="00B10121">
      <w:pPr>
        <w:rPr>
          <w:rFonts w:eastAsia="Times New Roman" w:cs="Times New Roman"/>
          <w:color w:val="4F81BD" w:themeColor="accent1"/>
          <w:szCs w:val="24"/>
        </w:rPr>
      </w:pPr>
    </w:p>
    <w:p w:rsidR="00B10121" w:rsidRPr="00B10121" w:rsidRDefault="00B10121" w:rsidP="00B10121">
      <w:pPr>
        <w:rPr>
          <w:rFonts w:eastAsia="Times New Roman" w:cs="Times New Roman"/>
          <w:color w:val="4F81BD" w:themeColor="accent1"/>
          <w:szCs w:val="24"/>
        </w:rPr>
      </w:pPr>
    </w:p>
    <w:p w:rsidR="00B10121" w:rsidRPr="00B10121" w:rsidRDefault="00B10121" w:rsidP="00B10121">
      <w:pPr>
        <w:rPr>
          <w:rFonts w:eastAsia="Times New Roman" w:cs="Times New Roman"/>
          <w:color w:val="4F81BD" w:themeColor="accent1"/>
          <w:szCs w:val="24"/>
        </w:rPr>
      </w:pPr>
    </w:p>
    <w:p w:rsidR="00B10121" w:rsidRPr="00B10121" w:rsidRDefault="00B10121" w:rsidP="00B10121">
      <w:pPr>
        <w:rPr>
          <w:rFonts w:eastAsia="Times New Roman" w:cs="Times New Roman"/>
          <w:color w:val="4F81BD" w:themeColor="accent1"/>
          <w:szCs w:val="24"/>
        </w:rPr>
      </w:pPr>
    </w:p>
    <w:p w:rsidR="00B10121" w:rsidRPr="00B10121" w:rsidRDefault="00B10121" w:rsidP="00B10121">
      <w:pPr>
        <w:rPr>
          <w:rFonts w:eastAsia="Times New Roman" w:cs="Times New Roman"/>
          <w:color w:val="4F81BD" w:themeColor="accent1"/>
          <w:szCs w:val="24"/>
        </w:rPr>
      </w:pPr>
    </w:p>
    <w:p w:rsidR="00B10121" w:rsidRPr="00B10121" w:rsidRDefault="00B10121" w:rsidP="00B10121">
      <w:pPr>
        <w:rPr>
          <w:rFonts w:eastAsia="Times New Roman" w:cs="Times New Roman"/>
          <w:color w:val="4F81BD" w:themeColor="accent1"/>
          <w:szCs w:val="24"/>
        </w:rPr>
      </w:pPr>
      <w:r w:rsidRPr="00B10121">
        <w:rPr>
          <w:color w:val="4F81BD" w:themeColor="accent1"/>
        </w:rPr>
        <w:br w:type="page"/>
      </w:r>
    </w:p>
    <w:p w:rsidR="00B10121" w:rsidRPr="00B10121" w:rsidRDefault="00B10121" w:rsidP="00B10121">
      <w:pPr>
        <w:rPr>
          <w:rFonts w:eastAsia="Times New Roman" w:cs="Times New Roman"/>
          <w:color w:val="4F81BD" w:themeColor="accent1"/>
          <w:szCs w:val="24"/>
        </w:rPr>
      </w:pPr>
    </w:p>
    <w:p w:rsidR="00B10121" w:rsidRPr="00B10121" w:rsidRDefault="002F39DB" w:rsidP="00B10121">
      <w:pPr>
        <w:rPr>
          <w:rFonts w:eastAsia="Times New Roman" w:cs="Times New Roman"/>
          <w:color w:val="4F81BD" w:themeColor="accent1"/>
          <w:szCs w:val="24"/>
        </w:rPr>
      </w:pPr>
      <w:r>
        <w:rPr>
          <w:rFonts w:ascii="Times New Roman" w:eastAsia="Times New Roman" w:hAnsi="Times New Roman" w:cs="Times New Roman"/>
          <w:noProof/>
          <w:color w:val="4F81BD" w:themeColor="accent1"/>
          <w:szCs w:val="24"/>
        </w:rPr>
        <mc:AlternateContent>
          <mc:Choice Requires="wpg">
            <w:drawing>
              <wp:anchor distT="0" distB="0" distL="114300" distR="114300" simplePos="0" relativeHeight="251670528" behindDoc="0" locked="0" layoutInCell="1" allowOverlap="1">
                <wp:simplePos x="0" y="0"/>
                <wp:positionH relativeFrom="column">
                  <wp:posOffset>4744085</wp:posOffset>
                </wp:positionH>
                <wp:positionV relativeFrom="paragraph">
                  <wp:posOffset>1148715</wp:posOffset>
                </wp:positionV>
                <wp:extent cx="2550160" cy="1644650"/>
                <wp:effectExtent l="10160" t="15240" r="1905" b="0"/>
                <wp:wrapNone/>
                <wp:docPr id="226"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0160" cy="1644650"/>
                          <a:chOff x="8911" y="3518"/>
                          <a:chExt cx="4016" cy="2590"/>
                        </a:xfrm>
                      </wpg:grpSpPr>
                      <wps:wsp>
                        <wps:cNvPr id="228" name="AutoShape 43"/>
                        <wps:cNvSpPr>
                          <a:spLocks/>
                        </wps:cNvSpPr>
                        <wps:spPr bwMode="auto">
                          <a:xfrm>
                            <a:off x="8911" y="3518"/>
                            <a:ext cx="281" cy="663"/>
                          </a:xfrm>
                          <a:prstGeom prst="rightBrace">
                            <a:avLst>
                              <a:gd name="adj1" fmla="val 19662"/>
                              <a:gd name="adj2" fmla="val 50000"/>
                            </a:avLst>
                          </a:prstGeom>
                          <a:noFill/>
                          <a:ln w="19050">
                            <a:solidFill>
                              <a:schemeClr val="accent6">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 name="Text Box 44"/>
                        <wps:cNvSpPr txBox="1">
                          <a:spLocks noChangeArrowheads="1"/>
                        </wps:cNvSpPr>
                        <wps:spPr bwMode="auto">
                          <a:xfrm>
                            <a:off x="9192" y="3518"/>
                            <a:ext cx="3735" cy="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C054B" w:rsidRPr="00E25847" w:rsidRDefault="00CC054B" w:rsidP="00B10121">
                              <w:pPr>
                                <w:rPr>
                                  <w:rFonts w:ascii="Arial" w:hAnsi="Arial" w:cs="Arial"/>
                                  <w:b/>
                                  <w:color w:val="E36C0A" w:themeColor="accent6" w:themeShade="BF"/>
                                  <w:sz w:val="20"/>
                                </w:rPr>
                              </w:pPr>
                              <w:r w:rsidRPr="00E25847">
                                <w:rPr>
                                  <w:rFonts w:ascii="Arial" w:hAnsi="Arial" w:cs="Arial"/>
                                  <w:b/>
                                  <w:color w:val="E36C0A" w:themeColor="accent6" w:themeShade="BF"/>
                                  <w:sz w:val="20"/>
                                </w:rPr>
                                <w:t xml:space="preserve">Range of Target Loading </w:t>
                              </w:r>
                            </w:p>
                            <w:p w:rsidR="00CC054B" w:rsidRDefault="00CC054B" w:rsidP="00B10121">
                              <w:pPr>
                                <w:rPr>
                                  <w:rFonts w:ascii="Arial" w:hAnsi="Arial" w:cs="Arial"/>
                                  <w:b/>
                                  <w:color w:val="E36C0A" w:themeColor="accent6" w:themeShade="BF"/>
                                  <w:sz w:val="20"/>
                                </w:rPr>
                              </w:pPr>
                              <w:r w:rsidRPr="00E25847">
                                <w:rPr>
                                  <w:rFonts w:ascii="Arial" w:hAnsi="Arial" w:cs="Arial"/>
                                  <w:b/>
                                  <w:color w:val="E36C0A" w:themeColor="accent6" w:themeShade="BF"/>
                                  <w:sz w:val="20"/>
                                </w:rPr>
                                <w:t xml:space="preserve">(Not to exceed maximum </w:t>
                              </w:r>
                            </w:p>
                            <w:p w:rsidR="00CC054B" w:rsidRPr="00E25847" w:rsidRDefault="00CC054B" w:rsidP="00B10121">
                              <w:pPr>
                                <w:rPr>
                                  <w:rFonts w:ascii="Arial" w:hAnsi="Arial" w:cs="Arial"/>
                                  <w:b/>
                                  <w:color w:val="E36C0A" w:themeColor="accent6" w:themeShade="BF"/>
                                  <w:sz w:val="20"/>
                                </w:rPr>
                              </w:pPr>
                              <w:r w:rsidRPr="00E25847">
                                <w:rPr>
                                  <w:rFonts w:ascii="Arial" w:hAnsi="Arial" w:cs="Arial"/>
                                  <w:b/>
                                  <w:color w:val="E36C0A" w:themeColor="accent6" w:themeShade="BF"/>
                                  <w:sz w:val="20"/>
                                </w:rPr>
                                <w:t>of range)</w:t>
                              </w:r>
                            </w:p>
                            <w:p w:rsidR="00CC054B" w:rsidRPr="00E35BF6" w:rsidRDefault="00CC054B" w:rsidP="00B10121">
                              <w:pPr>
                                <w:rPr>
                                  <w:b/>
                                  <w:color w:val="E60000"/>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5" o:spid="_x0000_s1029" style="position:absolute;margin-left:373.55pt;margin-top:90.45pt;width:200.8pt;height:129.5pt;z-index:251670528" coordorigin="8911,3518" coordsize="4016,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43" o:spid="_x0000_s1030" type="#_x0000_t88" style="position:absolute;left:8911;top:3518;width:281;height: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b82MEA&#10;AADcAAAADwAAAGRycy9kb3ducmV2LnhtbERPTYvCMBC9C/6HMMLeNLULi1ajFEUQ9rBs9eJtbMa2&#10;2kxqE7XrrzeHBY+P9z1fdqYWd2pdZVnBeBSBIM6trrhQsN9thhMQziNrrC2Tgj9ysFz0e3NMtH3w&#10;L90zX4gQwi5BBaX3TSKly0sy6Ea2IQ7cybYGfYBtIXWLjxBuahlH0Zc0WHFoKLGhVUn5JbsZBXio&#10;U/78uU6v5ywdd+vnkWT+rdTHoEtnIDx1/i3+d2+1gjgOa8OZcATk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m/NjBAAAA3AAAAA8AAAAAAAAAAAAAAAAAmAIAAGRycy9kb3du&#10;cmV2LnhtbFBLBQYAAAAABAAEAPUAAACGAwAAAAA=&#10;" strokecolor="#e36c0a [2409]" strokeweight="1.5pt"/>
                <v:shape id="Text Box 44" o:spid="_x0000_s1031" type="#_x0000_t202" style="position:absolute;left:9192;top:3518;width:3735;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bbkMIA&#10;AADcAAAADwAAAGRycy9kb3ducmV2LnhtbESP3YrCMBSE7xd8h3AEbxZNLa4/1SgqKN768wDH5tgW&#10;m5PSRFvf3gjCXg4z8w2zWLWmFE+qXWFZwXAQgSBOrS44U3A57/pTEM4jaywtk4IXOVgtOz8LTLRt&#10;+EjPk89EgLBLUEHufZVI6dKcDLqBrYiDd7O1QR9knUldYxPgppRxFI2lwYLDQo4VbXNK76eHUXA7&#10;NL9/s+a695fJcTTeYDG52pdSvW67noPw1Pr/8Ld90ArieAafM+EIyO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NtuQwgAAANwAAAAPAAAAAAAAAAAAAAAAAJgCAABkcnMvZG93&#10;bnJldi54bWxQSwUGAAAAAAQABAD1AAAAhwMAAAAA&#10;" stroked="f">
                  <v:textbox>
                    <w:txbxContent>
                      <w:p w:rsidR="00CC054B" w:rsidRPr="00E25847" w:rsidRDefault="00CC054B" w:rsidP="00B10121">
                        <w:pPr>
                          <w:rPr>
                            <w:rFonts w:ascii="Arial" w:hAnsi="Arial" w:cs="Arial"/>
                            <w:b/>
                            <w:color w:val="E36C0A" w:themeColor="accent6" w:themeShade="BF"/>
                            <w:sz w:val="20"/>
                          </w:rPr>
                        </w:pPr>
                        <w:r w:rsidRPr="00E25847">
                          <w:rPr>
                            <w:rFonts w:ascii="Arial" w:hAnsi="Arial" w:cs="Arial"/>
                            <w:b/>
                            <w:color w:val="E36C0A" w:themeColor="accent6" w:themeShade="BF"/>
                            <w:sz w:val="20"/>
                          </w:rPr>
                          <w:t xml:space="preserve">Range of Target Loading </w:t>
                        </w:r>
                      </w:p>
                      <w:p w:rsidR="00CC054B" w:rsidRDefault="00CC054B" w:rsidP="00B10121">
                        <w:pPr>
                          <w:rPr>
                            <w:rFonts w:ascii="Arial" w:hAnsi="Arial" w:cs="Arial"/>
                            <w:b/>
                            <w:color w:val="E36C0A" w:themeColor="accent6" w:themeShade="BF"/>
                            <w:sz w:val="20"/>
                          </w:rPr>
                        </w:pPr>
                        <w:r w:rsidRPr="00E25847">
                          <w:rPr>
                            <w:rFonts w:ascii="Arial" w:hAnsi="Arial" w:cs="Arial"/>
                            <w:b/>
                            <w:color w:val="E36C0A" w:themeColor="accent6" w:themeShade="BF"/>
                            <w:sz w:val="20"/>
                          </w:rPr>
                          <w:t xml:space="preserve">(Not to exceed maximum </w:t>
                        </w:r>
                      </w:p>
                      <w:p w:rsidR="00CC054B" w:rsidRPr="00E25847" w:rsidRDefault="00CC054B" w:rsidP="00B10121">
                        <w:pPr>
                          <w:rPr>
                            <w:rFonts w:ascii="Arial" w:hAnsi="Arial" w:cs="Arial"/>
                            <w:b/>
                            <w:color w:val="E36C0A" w:themeColor="accent6" w:themeShade="BF"/>
                            <w:sz w:val="20"/>
                          </w:rPr>
                        </w:pPr>
                        <w:r w:rsidRPr="00E25847">
                          <w:rPr>
                            <w:rFonts w:ascii="Arial" w:hAnsi="Arial" w:cs="Arial"/>
                            <w:b/>
                            <w:color w:val="E36C0A" w:themeColor="accent6" w:themeShade="BF"/>
                            <w:sz w:val="20"/>
                          </w:rPr>
                          <w:t>of range)</w:t>
                        </w:r>
                      </w:p>
                      <w:p w:rsidR="00CC054B" w:rsidRPr="00E35BF6" w:rsidRDefault="00CC054B" w:rsidP="00B10121">
                        <w:pPr>
                          <w:rPr>
                            <w:b/>
                            <w:color w:val="E60000"/>
                          </w:rPr>
                        </w:pPr>
                      </w:p>
                    </w:txbxContent>
                  </v:textbox>
                </v:shape>
              </v:group>
            </w:pict>
          </mc:Fallback>
        </mc:AlternateContent>
      </w:r>
      <w:r w:rsidR="00207F03">
        <w:rPr>
          <w:noProof/>
        </w:rPr>
        <w:drawing>
          <wp:inline distT="0" distB="0" distL="0" distR="0" wp14:anchorId="0B902220" wp14:editId="3379E41E">
            <wp:extent cx="4572000" cy="2743200"/>
            <wp:effectExtent l="0" t="0" r="0" b="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B10121" w:rsidRPr="00B10121" w:rsidRDefault="00B10121" w:rsidP="00B10121">
      <w:pPr>
        <w:rPr>
          <w:color w:val="4F81BD" w:themeColor="accent1"/>
        </w:rPr>
      </w:pPr>
    </w:p>
    <w:p w:rsidR="00B10121" w:rsidRPr="00207F03" w:rsidRDefault="00B10121" w:rsidP="00B10121">
      <w:pPr>
        <w:rPr>
          <w:b/>
          <w:i/>
        </w:rPr>
      </w:pPr>
      <w:r w:rsidRPr="00207F03">
        <w:rPr>
          <w:b/>
          <w:i/>
        </w:rPr>
        <w:t>Figure 4.4.3.1 T</w:t>
      </w:r>
      <w:r w:rsidR="00207F03" w:rsidRPr="00207F03">
        <w:rPr>
          <w:b/>
          <w:i/>
        </w:rPr>
        <w:t>otal Nitrogen Anticipated Concentration</w:t>
      </w:r>
      <w:r w:rsidRPr="00207F03">
        <w:rPr>
          <w:b/>
          <w:i/>
        </w:rPr>
        <w:t xml:space="preserve"> Reductions</w:t>
      </w:r>
    </w:p>
    <w:p w:rsidR="00B10121" w:rsidRPr="00B10121" w:rsidRDefault="00B10121" w:rsidP="00B10121">
      <w:pPr>
        <w:rPr>
          <w:rFonts w:eastAsia="Times New Roman" w:cs="Times New Roman"/>
          <w:color w:val="4F81BD" w:themeColor="accent1"/>
          <w:szCs w:val="24"/>
        </w:rPr>
      </w:pPr>
    </w:p>
    <w:p w:rsidR="00B10121" w:rsidRPr="00B10121" w:rsidRDefault="002F39DB" w:rsidP="00B10121">
      <w:pPr>
        <w:rPr>
          <w:rFonts w:eastAsia="Times New Roman" w:cs="Times New Roman"/>
          <w:color w:val="4F81BD" w:themeColor="accent1"/>
          <w:szCs w:val="24"/>
        </w:rPr>
      </w:pPr>
      <w:r>
        <w:rPr>
          <w:rFonts w:ascii="Times New Roman" w:eastAsia="Times New Roman" w:hAnsi="Times New Roman" w:cs="Times New Roman"/>
          <w:b/>
          <w:i/>
          <w:noProof/>
          <w:color w:val="4F81BD" w:themeColor="accent1"/>
          <w:szCs w:val="24"/>
        </w:rPr>
        <mc:AlternateContent>
          <mc:Choice Requires="wpg">
            <w:drawing>
              <wp:anchor distT="0" distB="0" distL="114300" distR="114300" simplePos="0" relativeHeight="251662336" behindDoc="0" locked="0" layoutInCell="1" allowOverlap="1">
                <wp:simplePos x="0" y="0"/>
                <wp:positionH relativeFrom="column">
                  <wp:posOffset>4764405</wp:posOffset>
                </wp:positionH>
                <wp:positionV relativeFrom="paragraph">
                  <wp:posOffset>975360</wp:posOffset>
                </wp:positionV>
                <wp:extent cx="2023745" cy="714375"/>
                <wp:effectExtent l="11430" t="13335" r="3175" b="0"/>
                <wp:wrapNone/>
                <wp:docPr id="31"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3745" cy="714375"/>
                          <a:chOff x="7455" y="1830"/>
                          <a:chExt cx="4174" cy="1277"/>
                        </a:xfrm>
                      </wpg:grpSpPr>
                      <wps:wsp>
                        <wps:cNvPr id="224" name="AutoShape 46"/>
                        <wps:cNvSpPr>
                          <a:spLocks/>
                        </wps:cNvSpPr>
                        <wps:spPr bwMode="auto">
                          <a:xfrm>
                            <a:off x="7455" y="1830"/>
                            <a:ext cx="345" cy="1155"/>
                          </a:xfrm>
                          <a:prstGeom prst="rightBrace">
                            <a:avLst>
                              <a:gd name="adj1" fmla="val 27899"/>
                              <a:gd name="adj2" fmla="val 50000"/>
                            </a:avLst>
                          </a:prstGeom>
                          <a:noFill/>
                          <a:ln w="19050">
                            <a:solidFill>
                              <a:schemeClr val="accent6">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 name="Text Box 47"/>
                        <wps:cNvSpPr txBox="1">
                          <a:spLocks noChangeArrowheads="1"/>
                        </wps:cNvSpPr>
                        <wps:spPr bwMode="auto">
                          <a:xfrm>
                            <a:off x="7886" y="2024"/>
                            <a:ext cx="3743" cy="10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C054B" w:rsidRPr="00E25847" w:rsidRDefault="00CC054B" w:rsidP="00B10121">
                              <w:pPr>
                                <w:rPr>
                                  <w:rFonts w:ascii="Arial" w:hAnsi="Arial" w:cs="Arial"/>
                                  <w:b/>
                                  <w:color w:val="E36C0A" w:themeColor="accent6" w:themeShade="BF"/>
                                  <w:sz w:val="20"/>
                                </w:rPr>
                              </w:pPr>
                              <w:r>
                                <w:rPr>
                                  <w:rFonts w:ascii="Arial" w:hAnsi="Arial" w:cs="Arial"/>
                                  <w:b/>
                                  <w:color w:val="E36C0A" w:themeColor="accent6" w:themeShade="BF"/>
                                  <w:sz w:val="20"/>
                                </w:rPr>
                                <w:t>Water Quality Benchmark</w:t>
                              </w:r>
                              <w:r w:rsidRPr="00E25847">
                                <w:rPr>
                                  <w:rFonts w:ascii="Arial" w:hAnsi="Arial" w:cs="Arial"/>
                                  <w:b/>
                                  <w:color w:val="E36C0A" w:themeColor="accent6" w:themeShade="BF"/>
                                  <w:sz w:val="20"/>
                                </w:rPr>
                                <w:t xml:space="preserve"> </w:t>
                              </w:r>
                            </w:p>
                            <w:p w:rsidR="00CC054B" w:rsidRPr="00E25847" w:rsidRDefault="00CC054B" w:rsidP="00B10121">
                              <w:pPr>
                                <w:rPr>
                                  <w:rFonts w:ascii="Arial" w:hAnsi="Arial" w:cs="Arial"/>
                                  <w:b/>
                                  <w:color w:val="E36C0A" w:themeColor="accent6" w:themeShade="BF"/>
                                  <w:sz w:val="20"/>
                                </w:rPr>
                              </w:pPr>
                              <w:r w:rsidRPr="00E25847">
                                <w:rPr>
                                  <w:rFonts w:ascii="Arial" w:hAnsi="Arial" w:cs="Arial"/>
                                  <w:b/>
                                  <w:color w:val="E36C0A" w:themeColor="accent6" w:themeShade="BF"/>
                                  <w:sz w:val="20"/>
                                </w:rPr>
                                <w:t>(Not to exceed maximum of range)</w:t>
                              </w:r>
                            </w:p>
                            <w:p w:rsidR="00CC054B" w:rsidRPr="00E35BF6" w:rsidRDefault="00CC054B" w:rsidP="00B10121">
                              <w:pPr>
                                <w:rPr>
                                  <w:b/>
                                  <w:color w:val="E60000"/>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 o:spid="_x0000_s1032" style="position:absolute;margin-left:375.15pt;margin-top:76.8pt;width:159.35pt;height:56.25pt;z-index:251662336" coordorigin="7455,1830" coordsize="4174,1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">
                <v:shape id="AutoShape 46" o:spid="_x0000_s1033" type="#_x0000_t88" style="position:absolute;left:7455;top:1830;width:345;height:1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v23cUA&#10;AADcAAAADwAAAGRycy9kb3ducmV2LnhtbESPQWvCQBSE74L/YXmF3nRjKlKjqwRLQfAgjb14e2Zf&#10;k7TZtzG7avTXuwXB4zAz3zDzZWdqcabWVZYVjIYRCOLc6ooLBd+7z8E7COeRNdaWScGVHCwX/d4c&#10;E20v/EXnzBciQNglqKD0vkmkdHlJBt3QNsTB+7GtQR9kW0jd4iXATS3jKJpIgxWHhRIbWpWU/2Un&#10;owD3dcpv2+P0+Julo+7jdiCZb5R6fenSGQhPnX+GH+21VhDHY/g/E4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K/bdxQAAANwAAAAPAAAAAAAAAAAAAAAAAJgCAABkcnMv&#10;ZG93bnJldi54bWxQSwUGAAAAAAQABAD1AAAAigMAAAAA&#10;" strokecolor="#e36c0a [2409]" strokeweight="1.5pt"/>
                <v:shape id="Text Box 47" o:spid="_x0000_s1034" type="#_x0000_t202" style="position:absolute;left:7886;top:2024;width:3743;height:1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vRlcQA&#10;AADcAAAADwAAAGRycy9kb3ducmV2LnhtbESPzWrDMBCE74W+g9hCL6WWaxK7caKEtJDia34eYGOt&#10;f6i1MpYS229fFQo9DjPzDbPZTaYTdxpca1nBWxSDIC6tbrlWcDkfXt9BOI+ssbNMCmZysNs+Pmww&#10;13bkI91PvhYBwi5HBY33fS6lKxsy6CLbEwevsoNBH+RQSz3gGOCmk0kcp9Jgy2GhwZ4+Gyq/Tzej&#10;oCrGl+VqvH75S3ZcpB/YZlc7K/X8NO3XIDxN/j/81y60giRZwu+Zc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70ZXEAAAA3AAAAA8AAAAAAAAAAAAAAAAAmAIAAGRycy9k&#10;b3ducmV2LnhtbFBLBQYAAAAABAAEAPUAAACJAwAAAAA=&#10;" stroked="f">
                  <v:textbox>
                    <w:txbxContent>
                      <w:p w:rsidR="00CC054B" w:rsidRPr="00E25847" w:rsidRDefault="00CC054B" w:rsidP="00B10121">
                        <w:pPr>
                          <w:rPr>
                            <w:rFonts w:ascii="Arial" w:hAnsi="Arial" w:cs="Arial"/>
                            <w:b/>
                            <w:color w:val="E36C0A" w:themeColor="accent6" w:themeShade="BF"/>
                            <w:sz w:val="20"/>
                          </w:rPr>
                        </w:pPr>
                        <w:r>
                          <w:rPr>
                            <w:rFonts w:ascii="Arial" w:hAnsi="Arial" w:cs="Arial"/>
                            <w:b/>
                            <w:color w:val="E36C0A" w:themeColor="accent6" w:themeShade="BF"/>
                            <w:sz w:val="20"/>
                          </w:rPr>
                          <w:t>Water Quality Benchmark</w:t>
                        </w:r>
                        <w:r w:rsidRPr="00E25847">
                          <w:rPr>
                            <w:rFonts w:ascii="Arial" w:hAnsi="Arial" w:cs="Arial"/>
                            <w:b/>
                            <w:color w:val="E36C0A" w:themeColor="accent6" w:themeShade="BF"/>
                            <w:sz w:val="20"/>
                          </w:rPr>
                          <w:t xml:space="preserve"> </w:t>
                        </w:r>
                      </w:p>
                      <w:p w:rsidR="00CC054B" w:rsidRPr="00E25847" w:rsidRDefault="00CC054B" w:rsidP="00B10121">
                        <w:pPr>
                          <w:rPr>
                            <w:rFonts w:ascii="Arial" w:hAnsi="Arial" w:cs="Arial"/>
                            <w:b/>
                            <w:color w:val="E36C0A" w:themeColor="accent6" w:themeShade="BF"/>
                            <w:sz w:val="20"/>
                          </w:rPr>
                        </w:pPr>
                        <w:r w:rsidRPr="00E25847">
                          <w:rPr>
                            <w:rFonts w:ascii="Arial" w:hAnsi="Arial" w:cs="Arial"/>
                            <w:b/>
                            <w:color w:val="E36C0A" w:themeColor="accent6" w:themeShade="BF"/>
                            <w:sz w:val="20"/>
                          </w:rPr>
                          <w:t>(Not to exceed maximum of range)</w:t>
                        </w:r>
                      </w:p>
                      <w:p w:rsidR="00CC054B" w:rsidRPr="00E35BF6" w:rsidRDefault="00CC054B" w:rsidP="00B10121">
                        <w:pPr>
                          <w:rPr>
                            <w:b/>
                            <w:color w:val="E60000"/>
                          </w:rPr>
                        </w:pPr>
                      </w:p>
                    </w:txbxContent>
                  </v:textbox>
                </v:shape>
              </v:group>
            </w:pict>
          </mc:Fallback>
        </mc:AlternateContent>
      </w:r>
      <w:r w:rsidR="00207F03">
        <w:rPr>
          <w:noProof/>
        </w:rPr>
        <w:drawing>
          <wp:inline distT="0" distB="0" distL="0" distR="0" wp14:anchorId="6631191B" wp14:editId="049D0238">
            <wp:extent cx="4572000" cy="2743200"/>
            <wp:effectExtent l="0" t="0" r="0" b="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B10121" w:rsidRPr="00B10121" w:rsidRDefault="00B10121" w:rsidP="00B10121">
      <w:pPr>
        <w:rPr>
          <w:b/>
          <w:i/>
          <w:color w:val="4F81BD" w:themeColor="accent1"/>
        </w:rPr>
      </w:pPr>
    </w:p>
    <w:p w:rsidR="00B10121" w:rsidRPr="00207F03" w:rsidRDefault="00B10121" w:rsidP="00B10121">
      <w:pPr>
        <w:rPr>
          <w:b/>
          <w:i/>
        </w:rPr>
      </w:pPr>
      <w:r w:rsidRPr="00207F03">
        <w:rPr>
          <w:b/>
          <w:i/>
        </w:rPr>
        <w:t>Figure 4.4.3.2 To</w:t>
      </w:r>
      <w:r w:rsidR="00207F03" w:rsidRPr="00207F03">
        <w:rPr>
          <w:b/>
          <w:i/>
        </w:rPr>
        <w:t>tal Phosphorous Anticipated Concentration</w:t>
      </w:r>
      <w:r w:rsidRPr="00207F03">
        <w:rPr>
          <w:b/>
          <w:i/>
        </w:rPr>
        <w:t xml:space="preserve"> Reductions</w:t>
      </w:r>
    </w:p>
    <w:p w:rsidR="00B10121" w:rsidRPr="00B10121" w:rsidRDefault="00B10121" w:rsidP="00B10121">
      <w:pPr>
        <w:rPr>
          <w:b/>
          <w:i/>
          <w:color w:val="4F81BD" w:themeColor="accent1"/>
        </w:rPr>
      </w:pPr>
    </w:p>
    <w:p w:rsidR="00B10121" w:rsidRPr="00B10121" w:rsidRDefault="00B10121" w:rsidP="00B10121">
      <w:pPr>
        <w:rPr>
          <w:b/>
          <w:i/>
          <w:color w:val="4F81BD" w:themeColor="accent1"/>
        </w:rPr>
      </w:pPr>
    </w:p>
    <w:p w:rsidR="00B10121" w:rsidRPr="00B10121" w:rsidRDefault="00207F03" w:rsidP="00B10121">
      <w:pPr>
        <w:rPr>
          <w:b/>
          <w:i/>
          <w:color w:val="4F81BD" w:themeColor="accent1"/>
        </w:rPr>
      </w:pPr>
      <w:r>
        <w:rPr>
          <w:noProof/>
        </w:rPr>
        <w:lastRenderedPageBreak/>
        <w:drawing>
          <wp:inline distT="0" distB="0" distL="0" distR="0" wp14:anchorId="166AD6EB" wp14:editId="1BC3AE2B">
            <wp:extent cx="4724400" cy="2743200"/>
            <wp:effectExtent l="0" t="0" r="19050" b="19050"/>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B10121" w:rsidRPr="00B10121" w:rsidRDefault="00B10121" w:rsidP="00B10121">
      <w:pPr>
        <w:rPr>
          <w:b/>
          <w:i/>
          <w:color w:val="4F81BD" w:themeColor="accent1"/>
        </w:rPr>
      </w:pPr>
    </w:p>
    <w:p w:rsidR="00D868E3" w:rsidRPr="00207F03" w:rsidRDefault="00D868E3" w:rsidP="00D868E3">
      <w:pPr>
        <w:rPr>
          <w:b/>
          <w:i/>
        </w:rPr>
      </w:pPr>
      <w:r>
        <w:rPr>
          <w:b/>
          <w:i/>
        </w:rPr>
        <w:t>Figure 4.4.3.3</w:t>
      </w:r>
      <w:r w:rsidRPr="00207F03">
        <w:rPr>
          <w:b/>
          <w:i/>
        </w:rPr>
        <w:t xml:space="preserve"> To</w:t>
      </w:r>
      <w:r>
        <w:rPr>
          <w:b/>
          <w:i/>
        </w:rPr>
        <w:t>tal Suspended Solids</w:t>
      </w:r>
      <w:r w:rsidRPr="00207F03">
        <w:rPr>
          <w:b/>
          <w:i/>
        </w:rPr>
        <w:t xml:space="preserve"> Anticipated Concentration Reductions</w:t>
      </w:r>
    </w:p>
    <w:p w:rsidR="00D868E3" w:rsidRDefault="00D868E3">
      <w:pPr>
        <w:rPr>
          <w:b/>
          <w:i/>
        </w:rPr>
      </w:pPr>
      <w:r>
        <w:rPr>
          <w:b/>
          <w:i/>
        </w:rPr>
        <w:br w:type="page"/>
      </w:r>
    </w:p>
    <w:p w:rsidR="00B10121" w:rsidRPr="00B10121" w:rsidRDefault="00B10121" w:rsidP="00B10121">
      <w:pPr>
        <w:rPr>
          <w:b/>
        </w:rPr>
      </w:pPr>
      <w:r w:rsidRPr="00B10121">
        <w:rPr>
          <w:b/>
        </w:rPr>
        <w:lastRenderedPageBreak/>
        <w:t>4.5 Implementation Cost and Schedule</w:t>
      </w:r>
    </w:p>
    <w:p w:rsidR="00B10121" w:rsidRPr="00B10121" w:rsidRDefault="00B10121" w:rsidP="00B10121">
      <w:pPr>
        <w:rPr>
          <w:b/>
        </w:rPr>
      </w:pPr>
    </w:p>
    <w:p w:rsidR="002C47D1" w:rsidRPr="00CB76D5" w:rsidRDefault="00B10121" w:rsidP="00B10121">
      <w:r w:rsidRPr="00B10121">
        <w:t>Implementing this plan will require significant amounts of funding to achieve the load reductions mentioned in the previous section.  These reductions will also not occur rapidly and therefore a long-term strategy for both cost and implementation is nec</w:t>
      </w:r>
      <w:r w:rsidR="00CB76D5">
        <w:t>essary.  Table 4.5.1 provides a 20-year cost estimate for each of the recommended BMP strategies.</w:t>
      </w:r>
    </w:p>
    <w:p w:rsidR="002C47D1" w:rsidRDefault="002C47D1" w:rsidP="00B10121">
      <w:pPr>
        <w:rPr>
          <w:color w:val="4F81BD" w:themeColor="accent1"/>
        </w:rPr>
      </w:pPr>
    </w:p>
    <w:p w:rsidR="00CB76D5" w:rsidRPr="00CB76D5" w:rsidRDefault="00CB76D5" w:rsidP="00B10121">
      <w:pPr>
        <w:rPr>
          <w:b/>
          <w:i/>
        </w:rPr>
      </w:pPr>
      <w:r>
        <w:rPr>
          <w:b/>
          <w:i/>
        </w:rPr>
        <w:t>Table 4.5.1 Tanyard Creek BMP Costs</w:t>
      </w:r>
    </w:p>
    <w:p w:rsidR="002C47D1" w:rsidRPr="00B10121" w:rsidRDefault="002C47D1" w:rsidP="00B10121">
      <w:pPr>
        <w:rPr>
          <w:color w:val="4F81BD" w:themeColor="accent1"/>
        </w:rPr>
      </w:pPr>
    </w:p>
    <w:tbl>
      <w:tblPr>
        <w:tblpPr w:leftFromText="180" w:rightFromText="180" w:vertAnchor="text" w:horzAnchor="margin" w:tblpY="15"/>
        <w:tblW w:w="9458" w:type="dxa"/>
        <w:tblLook w:val="04A0" w:firstRow="1" w:lastRow="0" w:firstColumn="1" w:lastColumn="0" w:noHBand="0" w:noVBand="1"/>
      </w:tblPr>
      <w:tblGrid>
        <w:gridCol w:w="1810"/>
        <w:gridCol w:w="1147"/>
        <w:gridCol w:w="1196"/>
        <w:gridCol w:w="1336"/>
        <w:gridCol w:w="967"/>
        <w:gridCol w:w="867"/>
        <w:gridCol w:w="1018"/>
        <w:gridCol w:w="1117"/>
      </w:tblGrid>
      <w:tr w:rsidR="00AA0271" w:rsidTr="00AA0271">
        <w:trPr>
          <w:trHeight w:val="198"/>
        </w:trPr>
        <w:tc>
          <w:tcPr>
            <w:tcW w:w="1810" w:type="dxa"/>
            <w:vMerge w:val="restart"/>
            <w:tcBorders>
              <w:top w:val="single" w:sz="4" w:space="0" w:color="auto"/>
              <w:left w:val="single" w:sz="4" w:space="0" w:color="auto"/>
              <w:bottom w:val="single" w:sz="4" w:space="0" w:color="auto"/>
              <w:right w:val="single" w:sz="4" w:space="0" w:color="auto"/>
            </w:tcBorders>
            <w:shd w:val="clear" w:color="auto" w:fill="CCCCCC"/>
            <w:noWrap/>
            <w:vAlign w:val="bottom"/>
            <w:hideMark/>
          </w:tcPr>
          <w:p w:rsidR="00AA0271" w:rsidRDefault="00AA0271" w:rsidP="00AA0271">
            <w:pPr>
              <w:spacing w:before="120" w:after="120" w:line="276" w:lineRule="auto"/>
              <w:jc w:val="center"/>
              <w:rPr>
                <w:rFonts w:ascii="Arial" w:eastAsia="Times New Roman" w:hAnsi="Arial" w:cs="Times New Roman"/>
                <w:b/>
                <w:sz w:val="18"/>
                <w:szCs w:val="24"/>
              </w:rPr>
            </w:pPr>
            <w:r>
              <w:rPr>
                <w:rFonts w:ascii="Arial" w:eastAsia="Times New Roman" w:hAnsi="Arial" w:cs="Times New Roman"/>
                <w:b/>
                <w:sz w:val="18"/>
                <w:szCs w:val="24"/>
              </w:rPr>
              <w:t>Strategy</w:t>
            </w:r>
          </w:p>
        </w:tc>
        <w:tc>
          <w:tcPr>
            <w:tcW w:w="1147" w:type="dxa"/>
            <w:vMerge w:val="restart"/>
            <w:tcBorders>
              <w:top w:val="single" w:sz="4" w:space="0" w:color="auto"/>
              <w:left w:val="single" w:sz="4" w:space="0" w:color="auto"/>
              <w:bottom w:val="single" w:sz="4" w:space="0" w:color="auto"/>
              <w:right w:val="single" w:sz="4" w:space="0" w:color="auto"/>
            </w:tcBorders>
            <w:shd w:val="clear" w:color="auto" w:fill="CCCCCC"/>
            <w:noWrap/>
            <w:vAlign w:val="bottom"/>
            <w:hideMark/>
          </w:tcPr>
          <w:p w:rsidR="00AA0271" w:rsidRDefault="00AA0271" w:rsidP="00AA0271">
            <w:pPr>
              <w:spacing w:before="120" w:after="120" w:line="276" w:lineRule="auto"/>
              <w:jc w:val="center"/>
              <w:rPr>
                <w:rFonts w:ascii="Arial" w:eastAsia="Times New Roman" w:hAnsi="Arial" w:cs="Times New Roman"/>
                <w:b/>
                <w:sz w:val="18"/>
                <w:szCs w:val="24"/>
              </w:rPr>
            </w:pPr>
            <w:r>
              <w:rPr>
                <w:rFonts w:ascii="Arial" w:eastAsia="Times New Roman" w:hAnsi="Arial" w:cs="Times New Roman"/>
                <w:b/>
                <w:sz w:val="18"/>
                <w:szCs w:val="24"/>
              </w:rPr>
              <w:t>Land Ownership</w:t>
            </w:r>
          </w:p>
        </w:tc>
        <w:tc>
          <w:tcPr>
            <w:tcW w:w="6501" w:type="dxa"/>
            <w:gridSpan w:val="6"/>
            <w:tcBorders>
              <w:top w:val="single" w:sz="4" w:space="0" w:color="auto"/>
              <w:left w:val="nil"/>
              <w:bottom w:val="single" w:sz="4" w:space="0" w:color="auto"/>
              <w:right w:val="single" w:sz="4" w:space="0" w:color="auto"/>
            </w:tcBorders>
            <w:shd w:val="clear" w:color="auto" w:fill="CCCCCC"/>
            <w:noWrap/>
            <w:vAlign w:val="bottom"/>
            <w:hideMark/>
          </w:tcPr>
          <w:p w:rsidR="00AA0271" w:rsidRDefault="00AA0271" w:rsidP="00AA0271">
            <w:pPr>
              <w:spacing w:before="120" w:after="120" w:line="276" w:lineRule="auto"/>
              <w:jc w:val="center"/>
              <w:rPr>
                <w:rFonts w:ascii="Arial" w:eastAsia="Times New Roman" w:hAnsi="Arial" w:cs="Times New Roman"/>
                <w:b/>
                <w:sz w:val="18"/>
                <w:szCs w:val="24"/>
              </w:rPr>
            </w:pPr>
            <w:r>
              <w:rPr>
                <w:rFonts w:ascii="Arial" w:eastAsia="Times New Roman" w:hAnsi="Arial" w:cs="Times New Roman"/>
                <w:b/>
                <w:sz w:val="18"/>
                <w:szCs w:val="24"/>
              </w:rPr>
              <w:t>Tanyard Creek Planning Level Costs</w:t>
            </w:r>
          </w:p>
        </w:tc>
      </w:tr>
      <w:tr w:rsidR="00AA0271" w:rsidTr="00AA0271">
        <w:trPr>
          <w:trHeight w:val="198"/>
        </w:trPr>
        <w:tc>
          <w:tcPr>
            <w:tcW w:w="1810" w:type="dxa"/>
            <w:vMerge/>
            <w:tcBorders>
              <w:top w:val="single" w:sz="4" w:space="0" w:color="auto"/>
              <w:left w:val="single" w:sz="4" w:space="0" w:color="auto"/>
              <w:bottom w:val="single" w:sz="4" w:space="0" w:color="auto"/>
              <w:right w:val="single" w:sz="4" w:space="0" w:color="auto"/>
            </w:tcBorders>
            <w:vAlign w:val="center"/>
            <w:hideMark/>
          </w:tcPr>
          <w:p w:rsidR="00AA0271" w:rsidRDefault="00AA0271" w:rsidP="00AA0271">
            <w:pPr>
              <w:rPr>
                <w:rFonts w:ascii="Arial" w:eastAsia="Times New Roman" w:hAnsi="Arial" w:cs="Times New Roman"/>
                <w:b/>
                <w:sz w:val="18"/>
                <w:szCs w:val="24"/>
              </w:rPr>
            </w:pPr>
          </w:p>
        </w:tc>
        <w:tc>
          <w:tcPr>
            <w:tcW w:w="1147" w:type="dxa"/>
            <w:vMerge/>
            <w:tcBorders>
              <w:top w:val="single" w:sz="4" w:space="0" w:color="auto"/>
              <w:left w:val="single" w:sz="4" w:space="0" w:color="auto"/>
              <w:bottom w:val="single" w:sz="4" w:space="0" w:color="auto"/>
              <w:right w:val="single" w:sz="4" w:space="0" w:color="auto"/>
            </w:tcBorders>
            <w:vAlign w:val="center"/>
            <w:hideMark/>
          </w:tcPr>
          <w:p w:rsidR="00AA0271" w:rsidRDefault="00AA0271" w:rsidP="00AA0271">
            <w:pPr>
              <w:rPr>
                <w:rFonts w:ascii="Arial" w:eastAsia="Times New Roman" w:hAnsi="Arial" w:cs="Times New Roman"/>
                <w:b/>
                <w:sz w:val="18"/>
                <w:szCs w:val="24"/>
              </w:rPr>
            </w:pPr>
          </w:p>
        </w:tc>
        <w:tc>
          <w:tcPr>
            <w:tcW w:w="1196" w:type="dxa"/>
            <w:tcBorders>
              <w:top w:val="nil"/>
              <w:left w:val="nil"/>
              <w:bottom w:val="single" w:sz="4" w:space="0" w:color="auto"/>
              <w:right w:val="single" w:sz="4" w:space="0" w:color="auto"/>
            </w:tcBorders>
            <w:shd w:val="clear" w:color="auto" w:fill="CCCCCC"/>
            <w:noWrap/>
            <w:vAlign w:val="bottom"/>
            <w:hideMark/>
          </w:tcPr>
          <w:p w:rsidR="00AA0271" w:rsidRDefault="00AA0271" w:rsidP="00AA0271">
            <w:pPr>
              <w:spacing w:before="120" w:after="120" w:line="276" w:lineRule="auto"/>
              <w:jc w:val="center"/>
              <w:rPr>
                <w:rFonts w:ascii="Arial" w:eastAsia="Times New Roman" w:hAnsi="Arial" w:cs="Times New Roman"/>
                <w:b/>
                <w:sz w:val="18"/>
                <w:szCs w:val="24"/>
              </w:rPr>
            </w:pPr>
            <w:r>
              <w:rPr>
                <w:rFonts w:ascii="Arial" w:eastAsia="Times New Roman" w:hAnsi="Arial" w:cs="Times New Roman"/>
                <w:b/>
                <w:sz w:val="18"/>
                <w:szCs w:val="24"/>
              </w:rPr>
              <w:t>Land Acquisition</w:t>
            </w:r>
          </w:p>
        </w:tc>
        <w:tc>
          <w:tcPr>
            <w:tcW w:w="1336" w:type="dxa"/>
            <w:tcBorders>
              <w:top w:val="nil"/>
              <w:left w:val="nil"/>
              <w:bottom w:val="single" w:sz="4" w:space="0" w:color="auto"/>
              <w:right w:val="single" w:sz="4" w:space="0" w:color="auto"/>
            </w:tcBorders>
            <w:shd w:val="clear" w:color="auto" w:fill="CCCCCC"/>
            <w:noWrap/>
            <w:vAlign w:val="bottom"/>
            <w:hideMark/>
          </w:tcPr>
          <w:p w:rsidR="00AA0271" w:rsidRDefault="00AA0271" w:rsidP="00AA0271">
            <w:pPr>
              <w:spacing w:before="120" w:after="120" w:line="276" w:lineRule="auto"/>
              <w:jc w:val="center"/>
              <w:rPr>
                <w:rFonts w:ascii="Arial" w:eastAsia="Times New Roman" w:hAnsi="Arial" w:cs="Times New Roman"/>
                <w:b/>
                <w:sz w:val="18"/>
                <w:szCs w:val="24"/>
              </w:rPr>
            </w:pPr>
            <w:r>
              <w:rPr>
                <w:rFonts w:ascii="Arial" w:eastAsia="Times New Roman" w:hAnsi="Arial" w:cs="Times New Roman"/>
                <w:b/>
                <w:sz w:val="18"/>
                <w:szCs w:val="24"/>
              </w:rPr>
              <w:t>Construction</w:t>
            </w:r>
          </w:p>
        </w:tc>
        <w:tc>
          <w:tcPr>
            <w:tcW w:w="967" w:type="dxa"/>
            <w:tcBorders>
              <w:top w:val="nil"/>
              <w:left w:val="nil"/>
              <w:bottom w:val="single" w:sz="4" w:space="0" w:color="auto"/>
              <w:right w:val="single" w:sz="4" w:space="0" w:color="auto"/>
            </w:tcBorders>
            <w:shd w:val="clear" w:color="auto" w:fill="CCCCCC"/>
            <w:noWrap/>
            <w:vAlign w:val="bottom"/>
            <w:hideMark/>
          </w:tcPr>
          <w:p w:rsidR="00AA0271" w:rsidRDefault="00AA0271" w:rsidP="00AA0271">
            <w:pPr>
              <w:spacing w:before="120" w:after="120" w:line="276" w:lineRule="auto"/>
              <w:jc w:val="center"/>
              <w:rPr>
                <w:rFonts w:ascii="Arial" w:eastAsia="Times New Roman" w:hAnsi="Arial" w:cs="Times New Roman"/>
                <w:b/>
                <w:sz w:val="18"/>
                <w:szCs w:val="24"/>
              </w:rPr>
            </w:pPr>
            <w:r>
              <w:rPr>
                <w:rFonts w:ascii="Arial" w:eastAsia="Times New Roman" w:hAnsi="Arial" w:cs="Times New Roman"/>
                <w:b/>
                <w:sz w:val="18"/>
                <w:szCs w:val="24"/>
              </w:rPr>
              <w:t>Design</w:t>
            </w:r>
          </w:p>
        </w:tc>
        <w:tc>
          <w:tcPr>
            <w:tcW w:w="867" w:type="dxa"/>
            <w:tcBorders>
              <w:top w:val="nil"/>
              <w:left w:val="nil"/>
              <w:bottom w:val="single" w:sz="4" w:space="0" w:color="auto"/>
              <w:right w:val="single" w:sz="4" w:space="0" w:color="auto"/>
            </w:tcBorders>
            <w:shd w:val="clear" w:color="auto" w:fill="CCCCCC"/>
            <w:noWrap/>
            <w:vAlign w:val="bottom"/>
            <w:hideMark/>
          </w:tcPr>
          <w:p w:rsidR="00AA0271" w:rsidRDefault="00AA0271" w:rsidP="00AA0271">
            <w:pPr>
              <w:spacing w:before="120" w:after="120" w:line="276" w:lineRule="auto"/>
              <w:jc w:val="center"/>
              <w:rPr>
                <w:rFonts w:ascii="Arial" w:eastAsia="Times New Roman" w:hAnsi="Arial" w:cs="Times New Roman"/>
                <w:b/>
                <w:sz w:val="18"/>
                <w:szCs w:val="24"/>
              </w:rPr>
            </w:pPr>
            <w:r>
              <w:rPr>
                <w:rFonts w:ascii="Arial" w:eastAsia="Times New Roman" w:hAnsi="Arial" w:cs="Times New Roman"/>
                <w:b/>
                <w:sz w:val="18"/>
                <w:szCs w:val="24"/>
              </w:rPr>
              <w:t>Annual O&amp;M</w:t>
            </w:r>
          </w:p>
        </w:tc>
        <w:tc>
          <w:tcPr>
            <w:tcW w:w="1018" w:type="dxa"/>
            <w:tcBorders>
              <w:top w:val="nil"/>
              <w:left w:val="nil"/>
              <w:bottom w:val="single" w:sz="4" w:space="0" w:color="auto"/>
              <w:right w:val="single" w:sz="4" w:space="0" w:color="auto"/>
            </w:tcBorders>
            <w:shd w:val="clear" w:color="auto" w:fill="CCCCCC"/>
            <w:noWrap/>
            <w:vAlign w:val="bottom"/>
            <w:hideMark/>
          </w:tcPr>
          <w:p w:rsidR="00AA0271" w:rsidRDefault="00AA0271" w:rsidP="00AA0271">
            <w:pPr>
              <w:spacing w:before="120" w:after="120" w:line="276" w:lineRule="auto"/>
              <w:jc w:val="center"/>
              <w:rPr>
                <w:rFonts w:ascii="Arial" w:eastAsia="Times New Roman" w:hAnsi="Arial" w:cs="Times New Roman"/>
                <w:b/>
                <w:sz w:val="18"/>
                <w:szCs w:val="24"/>
              </w:rPr>
            </w:pPr>
            <w:r>
              <w:rPr>
                <w:rFonts w:ascii="Arial" w:eastAsia="Times New Roman" w:hAnsi="Arial" w:cs="Times New Roman"/>
                <w:b/>
                <w:sz w:val="18"/>
                <w:szCs w:val="24"/>
              </w:rPr>
              <w:t>20-Year O&amp;M</w:t>
            </w:r>
          </w:p>
        </w:tc>
        <w:tc>
          <w:tcPr>
            <w:tcW w:w="1117" w:type="dxa"/>
            <w:tcBorders>
              <w:top w:val="nil"/>
              <w:left w:val="nil"/>
              <w:bottom w:val="single" w:sz="4" w:space="0" w:color="auto"/>
              <w:right w:val="single" w:sz="4" w:space="0" w:color="auto"/>
            </w:tcBorders>
            <w:shd w:val="clear" w:color="auto" w:fill="CCCCCC"/>
            <w:noWrap/>
            <w:vAlign w:val="bottom"/>
            <w:hideMark/>
          </w:tcPr>
          <w:p w:rsidR="00AA0271" w:rsidRDefault="00AA0271" w:rsidP="00AA0271">
            <w:pPr>
              <w:spacing w:before="120" w:after="120" w:line="276" w:lineRule="auto"/>
              <w:jc w:val="center"/>
              <w:rPr>
                <w:rFonts w:ascii="Arial" w:eastAsia="Times New Roman" w:hAnsi="Arial" w:cs="Times New Roman"/>
                <w:b/>
                <w:sz w:val="18"/>
                <w:szCs w:val="24"/>
              </w:rPr>
            </w:pPr>
            <w:r>
              <w:rPr>
                <w:rFonts w:ascii="Arial" w:eastAsia="Times New Roman" w:hAnsi="Arial" w:cs="Times New Roman"/>
                <w:b/>
                <w:sz w:val="18"/>
                <w:szCs w:val="24"/>
              </w:rPr>
              <w:t>Total 20-Year Cost</w:t>
            </w:r>
          </w:p>
        </w:tc>
      </w:tr>
      <w:tr w:rsidR="00AA0271" w:rsidTr="00AA0271">
        <w:trPr>
          <w:trHeight w:val="198"/>
        </w:trPr>
        <w:tc>
          <w:tcPr>
            <w:tcW w:w="1810" w:type="dxa"/>
            <w:tcBorders>
              <w:top w:val="nil"/>
              <w:left w:val="single" w:sz="4" w:space="0" w:color="auto"/>
              <w:bottom w:val="single" w:sz="4" w:space="0" w:color="auto"/>
              <w:right w:val="single" w:sz="4" w:space="0" w:color="auto"/>
            </w:tcBorders>
            <w:noWrap/>
            <w:vAlign w:val="bottom"/>
            <w:hideMark/>
          </w:tcPr>
          <w:p w:rsidR="00AA0271" w:rsidRDefault="00AA0271" w:rsidP="00AA0271">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Citizen Education Efforts</w:t>
            </w:r>
          </w:p>
        </w:tc>
        <w:tc>
          <w:tcPr>
            <w:tcW w:w="1147"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NA</w:t>
            </w:r>
          </w:p>
        </w:tc>
        <w:tc>
          <w:tcPr>
            <w:tcW w:w="1196"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$0</w:t>
            </w:r>
          </w:p>
        </w:tc>
        <w:tc>
          <w:tcPr>
            <w:tcW w:w="1336"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$0</w:t>
            </w:r>
          </w:p>
        </w:tc>
        <w:tc>
          <w:tcPr>
            <w:tcW w:w="967"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$10,000</w:t>
            </w:r>
          </w:p>
        </w:tc>
        <w:tc>
          <w:tcPr>
            <w:tcW w:w="867"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$2,000</w:t>
            </w:r>
          </w:p>
        </w:tc>
        <w:tc>
          <w:tcPr>
            <w:tcW w:w="1018"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$40,000</w:t>
            </w:r>
          </w:p>
        </w:tc>
        <w:tc>
          <w:tcPr>
            <w:tcW w:w="1117"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$50,000</w:t>
            </w:r>
          </w:p>
        </w:tc>
      </w:tr>
      <w:tr w:rsidR="00AA0271" w:rsidTr="00AA0271">
        <w:trPr>
          <w:trHeight w:val="198"/>
        </w:trPr>
        <w:tc>
          <w:tcPr>
            <w:tcW w:w="1810" w:type="dxa"/>
            <w:tcBorders>
              <w:top w:val="nil"/>
              <w:left w:val="single" w:sz="4" w:space="0" w:color="auto"/>
              <w:bottom w:val="single" w:sz="4" w:space="0" w:color="auto"/>
              <w:right w:val="single" w:sz="4" w:space="0" w:color="auto"/>
            </w:tcBorders>
            <w:noWrap/>
            <w:vAlign w:val="bottom"/>
            <w:hideMark/>
          </w:tcPr>
          <w:p w:rsidR="00AA0271" w:rsidRDefault="00AA0271" w:rsidP="00AA0271">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Enhanced Bacteria Study</w:t>
            </w:r>
          </w:p>
        </w:tc>
        <w:tc>
          <w:tcPr>
            <w:tcW w:w="1147"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NA</w:t>
            </w:r>
          </w:p>
        </w:tc>
        <w:tc>
          <w:tcPr>
            <w:tcW w:w="1196"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$0</w:t>
            </w:r>
          </w:p>
        </w:tc>
        <w:tc>
          <w:tcPr>
            <w:tcW w:w="1336"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$20,000</w:t>
            </w:r>
          </w:p>
        </w:tc>
        <w:tc>
          <w:tcPr>
            <w:tcW w:w="967"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$0</w:t>
            </w:r>
          </w:p>
        </w:tc>
        <w:tc>
          <w:tcPr>
            <w:tcW w:w="867"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$0</w:t>
            </w:r>
          </w:p>
        </w:tc>
        <w:tc>
          <w:tcPr>
            <w:tcW w:w="1018"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$0</w:t>
            </w:r>
          </w:p>
        </w:tc>
        <w:tc>
          <w:tcPr>
            <w:tcW w:w="1117"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$20,000</w:t>
            </w:r>
          </w:p>
        </w:tc>
      </w:tr>
      <w:tr w:rsidR="00AA0271" w:rsidTr="00AA0271">
        <w:trPr>
          <w:trHeight w:val="198"/>
        </w:trPr>
        <w:tc>
          <w:tcPr>
            <w:tcW w:w="1810" w:type="dxa"/>
            <w:tcBorders>
              <w:top w:val="nil"/>
              <w:left w:val="single" w:sz="4" w:space="0" w:color="auto"/>
              <w:bottom w:val="single" w:sz="4" w:space="0" w:color="auto"/>
              <w:right w:val="single" w:sz="4" w:space="0" w:color="auto"/>
            </w:tcBorders>
            <w:noWrap/>
            <w:vAlign w:val="bottom"/>
            <w:hideMark/>
          </w:tcPr>
          <w:p w:rsidR="00AA0271" w:rsidRDefault="00AA0271" w:rsidP="00AA0271">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Extended Dry Detention Basin</w:t>
            </w:r>
          </w:p>
        </w:tc>
        <w:tc>
          <w:tcPr>
            <w:tcW w:w="1147"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Public</w:t>
            </w:r>
          </w:p>
        </w:tc>
        <w:tc>
          <w:tcPr>
            <w:tcW w:w="1196"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$0</w:t>
            </w:r>
          </w:p>
        </w:tc>
        <w:tc>
          <w:tcPr>
            <w:tcW w:w="1336"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$356,996</w:t>
            </w:r>
          </w:p>
        </w:tc>
        <w:tc>
          <w:tcPr>
            <w:tcW w:w="967"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$107,098</w:t>
            </w:r>
          </w:p>
        </w:tc>
        <w:tc>
          <w:tcPr>
            <w:tcW w:w="867"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$4,705</w:t>
            </w:r>
          </w:p>
        </w:tc>
        <w:tc>
          <w:tcPr>
            <w:tcW w:w="1018"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$94,104</w:t>
            </w:r>
          </w:p>
        </w:tc>
        <w:tc>
          <w:tcPr>
            <w:tcW w:w="1117"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$558,198</w:t>
            </w:r>
          </w:p>
        </w:tc>
      </w:tr>
      <w:tr w:rsidR="00AA0271" w:rsidTr="00AA0271">
        <w:trPr>
          <w:trHeight w:val="198"/>
        </w:trPr>
        <w:tc>
          <w:tcPr>
            <w:tcW w:w="1810" w:type="dxa"/>
            <w:tcBorders>
              <w:top w:val="nil"/>
              <w:left w:val="single" w:sz="4" w:space="0" w:color="auto"/>
              <w:bottom w:val="single" w:sz="4" w:space="0" w:color="auto"/>
              <w:right w:val="single" w:sz="4" w:space="0" w:color="auto"/>
            </w:tcBorders>
            <w:noWrap/>
            <w:vAlign w:val="bottom"/>
            <w:hideMark/>
          </w:tcPr>
          <w:p w:rsidR="00AA0271" w:rsidRDefault="00AA0271" w:rsidP="00AA0271">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Sewer Pipe Condition Study</w:t>
            </w:r>
          </w:p>
        </w:tc>
        <w:tc>
          <w:tcPr>
            <w:tcW w:w="1147"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NA</w:t>
            </w:r>
          </w:p>
        </w:tc>
        <w:tc>
          <w:tcPr>
            <w:tcW w:w="1196"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$0</w:t>
            </w:r>
          </w:p>
        </w:tc>
        <w:tc>
          <w:tcPr>
            <w:tcW w:w="1336"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$50,000</w:t>
            </w:r>
          </w:p>
        </w:tc>
        <w:tc>
          <w:tcPr>
            <w:tcW w:w="967"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$0</w:t>
            </w:r>
          </w:p>
        </w:tc>
        <w:tc>
          <w:tcPr>
            <w:tcW w:w="867"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$15,000</w:t>
            </w:r>
          </w:p>
        </w:tc>
        <w:tc>
          <w:tcPr>
            <w:tcW w:w="1018"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$300,000</w:t>
            </w:r>
          </w:p>
        </w:tc>
        <w:tc>
          <w:tcPr>
            <w:tcW w:w="1117" w:type="dxa"/>
            <w:tcBorders>
              <w:top w:val="nil"/>
              <w:left w:val="nil"/>
              <w:bottom w:val="sing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$350,000</w:t>
            </w:r>
          </w:p>
        </w:tc>
      </w:tr>
      <w:tr w:rsidR="00AA0271" w:rsidTr="00AA0271">
        <w:trPr>
          <w:trHeight w:val="198"/>
        </w:trPr>
        <w:tc>
          <w:tcPr>
            <w:tcW w:w="1810" w:type="dxa"/>
            <w:tcBorders>
              <w:top w:val="single" w:sz="4" w:space="0" w:color="auto"/>
              <w:left w:val="single" w:sz="4" w:space="0" w:color="auto"/>
              <w:bottom w:val="double" w:sz="4" w:space="0" w:color="auto"/>
              <w:right w:val="single" w:sz="4" w:space="0" w:color="auto"/>
            </w:tcBorders>
            <w:noWrap/>
            <w:vAlign w:val="bottom"/>
            <w:hideMark/>
          </w:tcPr>
          <w:p w:rsidR="00AA0271" w:rsidRDefault="00AA0271" w:rsidP="00AA0271">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Stream Restoration</w:t>
            </w:r>
          </w:p>
        </w:tc>
        <w:tc>
          <w:tcPr>
            <w:tcW w:w="1147" w:type="dxa"/>
            <w:tcBorders>
              <w:top w:val="single" w:sz="4" w:space="0" w:color="auto"/>
              <w:left w:val="nil"/>
              <w:bottom w:val="double" w:sz="4" w:space="0" w:color="auto"/>
              <w:right w:val="single" w:sz="4" w:space="0" w:color="auto"/>
            </w:tcBorders>
            <w:noWrap/>
            <w:vAlign w:val="bottom"/>
            <w:hideMark/>
          </w:tcPr>
          <w:p w:rsidR="00AA0271" w:rsidRDefault="00AA0271" w:rsidP="00AA0271">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Public</w:t>
            </w:r>
          </w:p>
        </w:tc>
        <w:tc>
          <w:tcPr>
            <w:tcW w:w="1196" w:type="dxa"/>
            <w:tcBorders>
              <w:top w:val="single" w:sz="4" w:space="0" w:color="auto"/>
              <w:left w:val="nil"/>
              <w:bottom w:val="doub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$0</w:t>
            </w:r>
          </w:p>
        </w:tc>
        <w:tc>
          <w:tcPr>
            <w:tcW w:w="1336" w:type="dxa"/>
            <w:tcBorders>
              <w:top w:val="single" w:sz="4" w:space="0" w:color="auto"/>
              <w:left w:val="nil"/>
              <w:bottom w:val="doub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$399,150</w:t>
            </w:r>
          </w:p>
        </w:tc>
        <w:tc>
          <w:tcPr>
            <w:tcW w:w="967" w:type="dxa"/>
            <w:tcBorders>
              <w:top w:val="single" w:sz="4" w:space="0" w:color="auto"/>
              <w:left w:val="nil"/>
              <w:bottom w:val="doub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$59,872</w:t>
            </w:r>
          </w:p>
        </w:tc>
        <w:tc>
          <w:tcPr>
            <w:tcW w:w="867" w:type="dxa"/>
            <w:tcBorders>
              <w:top w:val="single" w:sz="4" w:space="0" w:color="auto"/>
              <w:left w:val="nil"/>
              <w:bottom w:val="doub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$2,823</w:t>
            </w:r>
          </w:p>
        </w:tc>
        <w:tc>
          <w:tcPr>
            <w:tcW w:w="1018" w:type="dxa"/>
            <w:tcBorders>
              <w:top w:val="single" w:sz="4" w:space="0" w:color="auto"/>
              <w:left w:val="nil"/>
              <w:bottom w:val="doub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$56,460</w:t>
            </w:r>
          </w:p>
        </w:tc>
        <w:tc>
          <w:tcPr>
            <w:tcW w:w="1117" w:type="dxa"/>
            <w:tcBorders>
              <w:top w:val="single" w:sz="4" w:space="0" w:color="auto"/>
              <w:left w:val="nil"/>
              <w:bottom w:val="double" w:sz="4" w:space="0" w:color="auto"/>
              <w:right w:val="single" w:sz="4" w:space="0" w:color="auto"/>
            </w:tcBorders>
            <w:noWrap/>
            <w:vAlign w:val="bottom"/>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$515,482</w:t>
            </w:r>
          </w:p>
        </w:tc>
      </w:tr>
      <w:tr w:rsidR="00AA0271" w:rsidTr="00AA0271">
        <w:trPr>
          <w:trHeight w:val="198"/>
        </w:trPr>
        <w:tc>
          <w:tcPr>
            <w:tcW w:w="1810" w:type="dxa"/>
            <w:tcBorders>
              <w:top w:val="double" w:sz="4" w:space="0" w:color="auto"/>
              <w:left w:val="single" w:sz="4" w:space="0" w:color="auto"/>
              <w:bottom w:val="single" w:sz="4" w:space="0" w:color="auto"/>
              <w:right w:val="single" w:sz="4" w:space="0" w:color="auto"/>
            </w:tcBorders>
            <w:noWrap/>
            <w:vAlign w:val="bottom"/>
            <w:hideMark/>
          </w:tcPr>
          <w:p w:rsidR="00AA0271" w:rsidRDefault="00AA0271" w:rsidP="00AA0271">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Total</w:t>
            </w:r>
          </w:p>
        </w:tc>
        <w:tc>
          <w:tcPr>
            <w:tcW w:w="1147" w:type="dxa"/>
            <w:tcBorders>
              <w:top w:val="double" w:sz="4" w:space="0" w:color="auto"/>
              <w:left w:val="nil"/>
              <w:bottom w:val="single" w:sz="4" w:space="0" w:color="auto"/>
              <w:right w:val="single" w:sz="4" w:space="0" w:color="auto"/>
            </w:tcBorders>
            <w:noWrap/>
            <w:vAlign w:val="bottom"/>
            <w:hideMark/>
          </w:tcPr>
          <w:p w:rsidR="00AA0271" w:rsidRDefault="00AA0271" w:rsidP="00AA0271">
            <w:pPr>
              <w:spacing w:before="120" w:after="120" w:line="276" w:lineRule="auto"/>
              <w:rPr>
                <w:rFonts w:ascii="Arial" w:eastAsia="Times New Roman" w:hAnsi="Arial" w:cs="Times New Roman"/>
                <w:sz w:val="18"/>
                <w:szCs w:val="24"/>
              </w:rPr>
            </w:pPr>
            <w:r>
              <w:rPr>
                <w:rFonts w:ascii="Arial" w:eastAsia="Times New Roman" w:hAnsi="Arial" w:cs="Times New Roman"/>
                <w:sz w:val="18"/>
                <w:szCs w:val="24"/>
              </w:rPr>
              <w:t>NA</w:t>
            </w:r>
          </w:p>
        </w:tc>
        <w:tc>
          <w:tcPr>
            <w:tcW w:w="1196" w:type="dxa"/>
            <w:tcBorders>
              <w:top w:val="double" w:sz="4" w:space="0" w:color="auto"/>
              <w:left w:val="nil"/>
              <w:bottom w:val="single" w:sz="4" w:space="0" w:color="auto"/>
              <w:right w:val="single" w:sz="4" w:space="0" w:color="auto"/>
            </w:tcBorders>
            <w:noWrap/>
            <w:vAlign w:val="center"/>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$0</w:t>
            </w:r>
          </w:p>
        </w:tc>
        <w:tc>
          <w:tcPr>
            <w:tcW w:w="1336" w:type="dxa"/>
            <w:tcBorders>
              <w:top w:val="double" w:sz="4" w:space="0" w:color="auto"/>
              <w:left w:val="nil"/>
              <w:bottom w:val="single" w:sz="4" w:space="0" w:color="auto"/>
              <w:right w:val="single" w:sz="4" w:space="0" w:color="auto"/>
            </w:tcBorders>
            <w:noWrap/>
            <w:vAlign w:val="center"/>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$826,146</w:t>
            </w:r>
          </w:p>
        </w:tc>
        <w:tc>
          <w:tcPr>
            <w:tcW w:w="967" w:type="dxa"/>
            <w:tcBorders>
              <w:top w:val="double" w:sz="4" w:space="0" w:color="auto"/>
              <w:left w:val="nil"/>
              <w:bottom w:val="single" w:sz="4" w:space="0" w:color="auto"/>
              <w:right w:val="single" w:sz="4" w:space="0" w:color="auto"/>
            </w:tcBorders>
            <w:noWrap/>
            <w:vAlign w:val="center"/>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$176,970</w:t>
            </w:r>
          </w:p>
        </w:tc>
        <w:tc>
          <w:tcPr>
            <w:tcW w:w="867" w:type="dxa"/>
            <w:tcBorders>
              <w:top w:val="double" w:sz="4" w:space="0" w:color="auto"/>
              <w:left w:val="nil"/>
              <w:bottom w:val="single" w:sz="4" w:space="0" w:color="auto"/>
              <w:right w:val="single" w:sz="4" w:space="0" w:color="auto"/>
            </w:tcBorders>
            <w:noWrap/>
            <w:vAlign w:val="center"/>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$24,528</w:t>
            </w:r>
          </w:p>
        </w:tc>
        <w:tc>
          <w:tcPr>
            <w:tcW w:w="1018" w:type="dxa"/>
            <w:tcBorders>
              <w:top w:val="double" w:sz="4" w:space="0" w:color="auto"/>
              <w:left w:val="nil"/>
              <w:bottom w:val="single" w:sz="4" w:space="0" w:color="auto"/>
              <w:right w:val="single" w:sz="4" w:space="0" w:color="auto"/>
            </w:tcBorders>
            <w:noWrap/>
            <w:vAlign w:val="center"/>
            <w:hideMark/>
          </w:tcPr>
          <w:p w:rsidR="00AA0271" w:rsidRDefault="00AA0271" w:rsidP="00AA0271">
            <w:pPr>
              <w:spacing w:before="120" w:after="120" w:line="276" w:lineRule="auto"/>
              <w:jc w:val="right"/>
              <w:rPr>
                <w:rFonts w:ascii="Arial" w:eastAsia="Times New Roman" w:hAnsi="Arial" w:cs="Times New Roman"/>
                <w:sz w:val="18"/>
                <w:szCs w:val="24"/>
              </w:rPr>
            </w:pPr>
            <w:r>
              <w:rPr>
                <w:rFonts w:ascii="Arial" w:eastAsia="Times New Roman" w:hAnsi="Arial" w:cs="Times New Roman"/>
                <w:sz w:val="18"/>
                <w:szCs w:val="24"/>
              </w:rPr>
              <w:t>$490,564</w:t>
            </w:r>
          </w:p>
        </w:tc>
        <w:tc>
          <w:tcPr>
            <w:tcW w:w="1117" w:type="dxa"/>
            <w:tcBorders>
              <w:top w:val="double" w:sz="4" w:space="0" w:color="auto"/>
              <w:left w:val="nil"/>
              <w:bottom w:val="single" w:sz="4" w:space="0" w:color="auto"/>
              <w:right w:val="single" w:sz="4" w:space="0" w:color="auto"/>
            </w:tcBorders>
            <w:noWrap/>
            <w:vAlign w:val="center"/>
            <w:hideMark/>
          </w:tcPr>
          <w:p w:rsidR="00AA0271" w:rsidRDefault="00AA0271" w:rsidP="00AA0271">
            <w:pPr>
              <w:spacing w:before="120" w:after="120" w:line="276" w:lineRule="auto"/>
              <w:jc w:val="right"/>
              <w:rPr>
                <w:rFonts w:ascii="Arial" w:eastAsia="Times New Roman" w:hAnsi="Arial" w:cs="Times New Roman"/>
                <w:b/>
                <w:sz w:val="18"/>
                <w:szCs w:val="24"/>
              </w:rPr>
            </w:pPr>
            <w:r>
              <w:rPr>
                <w:rFonts w:ascii="Arial" w:eastAsia="Times New Roman" w:hAnsi="Arial" w:cs="Times New Roman"/>
                <w:b/>
                <w:sz w:val="18"/>
                <w:szCs w:val="24"/>
              </w:rPr>
              <w:t>$1,493,680</w:t>
            </w:r>
          </w:p>
        </w:tc>
      </w:tr>
    </w:tbl>
    <w:p w:rsidR="002C47D1" w:rsidRDefault="002C47D1" w:rsidP="00B10121">
      <w:pPr>
        <w:rPr>
          <w:color w:val="4F81BD" w:themeColor="accent1"/>
        </w:rPr>
      </w:pPr>
    </w:p>
    <w:p w:rsidR="002C47D1" w:rsidRPr="00B10121" w:rsidRDefault="002C47D1" w:rsidP="00B10121">
      <w:pPr>
        <w:rPr>
          <w:color w:val="4F81BD" w:themeColor="accent1"/>
        </w:rPr>
      </w:pPr>
    </w:p>
    <w:p w:rsidR="00B10121" w:rsidRPr="00B10121" w:rsidRDefault="00B10121" w:rsidP="00B10121">
      <w:pPr>
        <w:rPr>
          <w:b/>
        </w:rPr>
      </w:pPr>
      <w:r w:rsidRPr="00B10121">
        <w:rPr>
          <w:b/>
        </w:rPr>
        <w:t>4.6 Evaluation Methods for Measuring Success</w:t>
      </w:r>
    </w:p>
    <w:p w:rsidR="00B10121" w:rsidRPr="00B10121" w:rsidRDefault="00B10121" w:rsidP="00B10121">
      <w:pPr>
        <w:rPr>
          <w:b/>
        </w:rPr>
      </w:pPr>
    </w:p>
    <w:p w:rsidR="00B10121" w:rsidRPr="00B10121" w:rsidRDefault="00B10121" w:rsidP="00B10121">
      <w:r w:rsidRPr="00B10121">
        <w:t>In order to ensure the success of the management measures outlined in this plan, an adaptive management approach is necessary.  Continued evaluation, both quantitative and qualitative, will help determine the effectiveness of the variety of BMPs used.  All BMPs will be monitored upon implementation, but specific evaluations will take place at 5 year intervals.  At this time, if necessary, revisions will be made to this plan in order to improve its effectiveness at enhancing watershed health.</w:t>
      </w:r>
    </w:p>
    <w:p w:rsidR="00B10121" w:rsidRPr="00B10121" w:rsidRDefault="00B10121" w:rsidP="00B10121">
      <w:pPr>
        <w:rPr>
          <w:color w:val="4F81BD" w:themeColor="accent1"/>
        </w:rPr>
      </w:pPr>
    </w:p>
    <w:p w:rsidR="00B10121" w:rsidRPr="006D45F9" w:rsidRDefault="00B10121" w:rsidP="00B10121">
      <w:r w:rsidRPr="006D45F9">
        <w:rPr>
          <w:b/>
        </w:rPr>
        <w:t>4.6.1 Quantitative Evaluation Techniques</w:t>
      </w:r>
    </w:p>
    <w:p w:rsidR="00B10121" w:rsidRPr="00B10121" w:rsidRDefault="00B10121" w:rsidP="00B10121">
      <w:pPr>
        <w:rPr>
          <w:color w:val="4F81BD" w:themeColor="accent1"/>
        </w:rPr>
      </w:pPr>
    </w:p>
    <w:p w:rsidR="00B10121" w:rsidRPr="00D868E3" w:rsidRDefault="00B10121" w:rsidP="00B10121">
      <w:r w:rsidRPr="00D868E3">
        <w:t>In assessing th</w:t>
      </w:r>
      <w:r w:rsidR="00D868E3" w:rsidRPr="00D868E3">
        <w:t>e current conditions in Tanyard</w:t>
      </w:r>
      <w:r w:rsidRPr="00D868E3">
        <w:t xml:space="preserve"> Creek, we have a baseline of data to compare the expected BMPs’ improvements against.  In order to assess what improvements have been made, follow-up monitoring and physical assessment will be conducted 5 and 10 years after adoption of this plan.  This will include the following activities and goals:</w:t>
      </w:r>
    </w:p>
    <w:p w:rsidR="00B10121" w:rsidRPr="00B10121" w:rsidRDefault="00B10121" w:rsidP="00B10121">
      <w:pPr>
        <w:rPr>
          <w:color w:val="4F81BD" w:themeColor="accent1"/>
        </w:rPr>
      </w:pPr>
    </w:p>
    <w:p w:rsidR="00B10121" w:rsidRPr="006D45F9" w:rsidRDefault="00B10121" w:rsidP="00B10121">
      <w:pPr>
        <w:numPr>
          <w:ilvl w:val="0"/>
          <w:numId w:val="27"/>
        </w:numPr>
        <w:spacing w:after="200" w:line="276" w:lineRule="auto"/>
        <w:contextualSpacing/>
        <w:rPr>
          <w:b/>
        </w:rPr>
      </w:pPr>
      <w:r w:rsidRPr="006D45F9">
        <w:rPr>
          <w:b/>
        </w:rPr>
        <w:t xml:space="preserve">Streamwalks </w:t>
      </w:r>
    </w:p>
    <w:p w:rsidR="00B10121" w:rsidRPr="006D45F9" w:rsidRDefault="00B10121" w:rsidP="00B10121">
      <w:pPr>
        <w:numPr>
          <w:ilvl w:val="1"/>
          <w:numId w:val="27"/>
        </w:numPr>
        <w:spacing w:after="200" w:line="276" w:lineRule="auto"/>
        <w:contextualSpacing/>
      </w:pPr>
      <w:r w:rsidRPr="006D45F9">
        <w:rPr>
          <w:b/>
        </w:rPr>
        <w:t xml:space="preserve">Activities: </w:t>
      </w:r>
    </w:p>
    <w:p w:rsidR="00B10121" w:rsidRPr="006D45F9" w:rsidRDefault="006D45F9" w:rsidP="00B10121">
      <w:pPr>
        <w:numPr>
          <w:ilvl w:val="2"/>
          <w:numId w:val="27"/>
        </w:numPr>
        <w:spacing w:after="200" w:line="276" w:lineRule="auto"/>
        <w:contextualSpacing/>
      </w:pPr>
      <w:r w:rsidRPr="006D45F9">
        <w:lastRenderedPageBreak/>
        <w:t>Tanyard</w:t>
      </w:r>
      <w:r w:rsidR="00B10121" w:rsidRPr="006D45F9">
        <w:t xml:space="preserve"> Creek will again be walked and the same stream reaches will be scored using the same system.</w:t>
      </w:r>
    </w:p>
    <w:p w:rsidR="00B10121" w:rsidRPr="006D45F9" w:rsidRDefault="00B10121" w:rsidP="00B10121">
      <w:pPr>
        <w:numPr>
          <w:ilvl w:val="1"/>
          <w:numId w:val="27"/>
        </w:numPr>
        <w:spacing w:after="200" w:line="276" w:lineRule="auto"/>
        <w:contextualSpacing/>
      </w:pPr>
      <w:r w:rsidRPr="006D45F9">
        <w:rPr>
          <w:b/>
        </w:rPr>
        <w:t>Goals:</w:t>
      </w:r>
    </w:p>
    <w:p w:rsidR="00B10121" w:rsidRPr="006D45F9" w:rsidRDefault="00B10121" w:rsidP="00B10121">
      <w:pPr>
        <w:numPr>
          <w:ilvl w:val="2"/>
          <w:numId w:val="27"/>
        </w:numPr>
        <w:spacing w:after="200" w:line="276" w:lineRule="auto"/>
        <w:contextualSpacing/>
      </w:pPr>
      <w:r w:rsidRPr="006D45F9">
        <w:rPr>
          <w:b/>
        </w:rPr>
        <w:t>5-year:</w:t>
      </w:r>
      <w:r w:rsidRPr="006D45F9">
        <w:t xml:space="preserve"> 3 of 10 reaches score at least Sub-Optimal (currently 0 of 10)</w:t>
      </w:r>
    </w:p>
    <w:p w:rsidR="00B10121" w:rsidRPr="006D45F9" w:rsidRDefault="00B10121" w:rsidP="00B10121">
      <w:pPr>
        <w:numPr>
          <w:ilvl w:val="2"/>
          <w:numId w:val="27"/>
        </w:numPr>
        <w:spacing w:after="200" w:line="276" w:lineRule="auto"/>
        <w:contextualSpacing/>
      </w:pPr>
      <w:r w:rsidRPr="006D45F9">
        <w:rPr>
          <w:b/>
        </w:rPr>
        <w:t>10-year:</w:t>
      </w:r>
      <w:r w:rsidRPr="006D45F9">
        <w:t xml:space="preserve"> 6 of 10 reaches score at least Sub-Optimal, with at least 1 scoring Optimal</w:t>
      </w:r>
    </w:p>
    <w:p w:rsidR="00B10121" w:rsidRPr="006D45F9" w:rsidRDefault="00B10121" w:rsidP="00B10121">
      <w:pPr>
        <w:numPr>
          <w:ilvl w:val="0"/>
          <w:numId w:val="27"/>
        </w:numPr>
        <w:spacing w:after="200" w:line="276" w:lineRule="auto"/>
        <w:contextualSpacing/>
      </w:pPr>
      <w:r w:rsidRPr="006D45F9">
        <w:rPr>
          <w:b/>
        </w:rPr>
        <w:t>Water Quality Sampling</w:t>
      </w:r>
    </w:p>
    <w:p w:rsidR="00B10121" w:rsidRPr="006D45F9" w:rsidRDefault="00B10121" w:rsidP="00B10121">
      <w:pPr>
        <w:numPr>
          <w:ilvl w:val="1"/>
          <w:numId w:val="27"/>
        </w:numPr>
        <w:spacing w:after="200" w:line="276" w:lineRule="auto"/>
        <w:contextualSpacing/>
      </w:pPr>
      <w:r w:rsidRPr="006D45F9">
        <w:rPr>
          <w:b/>
        </w:rPr>
        <w:t>Activities:</w:t>
      </w:r>
    </w:p>
    <w:p w:rsidR="00B10121" w:rsidRPr="006D45F9" w:rsidRDefault="00B10121" w:rsidP="00B10121">
      <w:pPr>
        <w:numPr>
          <w:ilvl w:val="2"/>
          <w:numId w:val="27"/>
        </w:numPr>
        <w:spacing w:after="200" w:line="276" w:lineRule="auto"/>
        <w:contextualSpacing/>
      </w:pPr>
      <w:r w:rsidRPr="006D45F9">
        <w:rPr>
          <w:b/>
        </w:rPr>
        <w:t>Quarterly Monitoring:</w:t>
      </w:r>
      <w:r w:rsidRPr="006D45F9">
        <w:t xml:space="preserve"> Conduct quarterly grab sampling for parameters of concern including fecal coliform, nutrients (TN, NO</w:t>
      </w:r>
      <w:r w:rsidRPr="006D45F9">
        <w:rPr>
          <w:vertAlign w:val="subscript"/>
        </w:rPr>
        <w:t>3</w:t>
      </w:r>
      <w:r w:rsidRPr="006D45F9">
        <w:t>, NH</w:t>
      </w:r>
      <w:r w:rsidRPr="006D45F9">
        <w:rPr>
          <w:vertAlign w:val="subscript"/>
        </w:rPr>
        <w:t>4</w:t>
      </w:r>
      <w:r w:rsidRPr="006D45F9">
        <w:t>, TP, PO</w:t>
      </w:r>
      <w:r w:rsidRPr="006D45F9">
        <w:rPr>
          <w:vertAlign w:val="subscript"/>
        </w:rPr>
        <w:t>4</w:t>
      </w:r>
      <w:r w:rsidRPr="006D45F9">
        <w:t>), and turbidity (for TSS).</w:t>
      </w:r>
    </w:p>
    <w:p w:rsidR="00B10121" w:rsidRPr="006D45F9" w:rsidRDefault="00B10121" w:rsidP="00B10121">
      <w:pPr>
        <w:numPr>
          <w:ilvl w:val="2"/>
          <w:numId w:val="27"/>
        </w:numPr>
        <w:spacing w:after="200" w:line="276" w:lineRule="auto"/>
        <w:contextualSpacing/>
      </w:pPr>
      <w:r w:rsidRPr="006D45F9">
        <w:rPr>
          <w:b/>
        </w:rPr>
        <w:t>Delisting Sampling:</w:t>
      </w:r>
      <w:r w:rsidRPr="006D45F9">
        <w:t xml:space="preserve"> Conduct delisting sampling, four samples over a 30-day period, for fecal coliform as described in </w:t>
      </w:r>
      <w:r w:rsidR="006D45F9" w:rsidRPr="006D45F9">
        <w:t>the Impaired Waters Monitoring Plan</w:t>
      </w:r>
      <w:r w:rsidRPr="006D45F9">
        <w:t>.</w:t>
      </w:r>
    </w:p>
    <w:p w:rsidR="00B10121" w:rsidRPr="006D45F9" w:rsidRDefault="00B10121" w:rsidP="00B10121">
      <w:pPr>
        <w:numPr>
          <w:ilvl w:val="1"/>
          <w:numId w:val="27"/>
        </w:numPr>
        <w:spacing w:after="200" w:line="276" w:lineRule="auto"/>
        <w:contextualSpacing/>
      </w:pPr>
      <w:r w:rsidRPr="006D45F9">
        <w:rPr>
          <w:b/>
        </w:rPr>
        <w:t>Goals:</w:t>
      </w:r>
    </w:p>
    <w:p w:rsidR="00B10121" w:rsidRPr="006D45F9" w:rsidRDefault="00B10121" w:rsidP="00B10121">
      <w:pPr>
        <w:numPr>
          <w:ilvl w:val="2"/>
          <w:numId w:val="27"/>
        </w:numPr>
        <w:spacing w:after="200" w:line="276" w:lineRule="auto"/>
        <w:contextualSpacing/>
      </w:pPr>
      <w:r w:rsidRPr="006D45F9">
        <w:rPr>
          <w:b/>
        </w:rPr>
        <w:t>5-year:</w:t>
      </w:r>
      <w:r w:rsidRPr="006D45F9">
        <w:t xml:space="preserve"> 20 percent reduction in TN and TP, and a 10 percent reduction in TSS</w:t>
      </w:r>
    </w:p>
    <w:p w:rsidR="00B10121" w:rsidRPr="006D45F9" w:rsidRDefault="00B10121" w:rsidP="00B10121">
      <w:pPr>
        <w:numPr>
          <w:ilvl w:val="2"/>
          <w:numId w:val="27"/>
        </w:numPr>
        <w:spacing w:after="200" w:line="276" w:lineRule="auto"/>
        <w:contextualSpacing/>
      </w:pPr>
      <w:r w:rsidRPr="006D45F9">
        <w:rPr>
          <w:b/>
        </w:rPr>
        <w:t>10</w:t>
      </w:r>
      <w:r w:rsidRPr="006D45F9">
        <w:t>-</w:t>
      </w:r>
      <w:r w:rsidRPr="006D45F9">
        <w:rPr>
          <w:b/>
        </w:rPr>
        <w:t>year:</w:t>
      </w:r>
      <w:r w:rsidRPr="006D45F9">
        <w:t xml:space="preserve"> 40 percent reduction in TN and TP, and a 20 percent reduction in TSS</w:t>
      </w:r>
    </w:p>
    <w:p w:rsidR="00B10121" w:rsidRPr="006D45F9" w:rsidRDefault="00B10121" w:rsidP="00B10121">
      <w:pPr>
        <w:numPr>
          <w:ilvl w:val="2"/>
          <w:numId w:val="27"/>
        </w:numPr>
        <w:spacing w:after="200" w:line="276" w:lineRule="auto"/>
        <w:contextualSpacing/>
      </w:pPr>
      <w:r w:rsidRPr="006D45F9">
        <w:t xml:space="preserve">Delisting of </w:t>
      </w:r>
      <w:r w:rsidR="006D45F9" w:rsidRPr="006D45F9">
        <w:t>Tanyard</w:t>
      </w:r>
      <w:r w:rsidRPr="006D45F9">
        <w:t xml:space="preserve"> Creek from the 303(d) list for fecal coliform contamination.</w:t>
      </w:r>
    </w:p>
    <w:p w:rsidR="00B10121" w:rsidRPr="006D45F9" w:rsidRDefault="00B10121" w:rsidP="00B10121">
      <w:pPr>
        <w:numPr>
          <w:ilvl w:val="0"/>
          <w:numId w:val="27"/>
        </w:numPr>
        <w:spacing w:after="200" w:line="276" w:lineRule="auto"/>
        <w:contextualSpacing/>
      </w:pPr>
      <w:r w:rsidRPr="006D45F9">
        <w:rPr>
          <w:b/>
        </w:rPr>
        <w:t>Biological Monitoring</w:t>
      </w:r>
    </w:p>
    <w:p w:rsidR="00B10121" w:rsidRPr="006D45F9" w:rsidRDefault="00B10121" w:rsidP="00B10121">
      <w:pPr>
        <w:numPr>
          <w:ilvl w:val="1"/>
          <w:numId w:val="27"/>
        </w:numPr>
        <w:spacing w:after="200" w:line="276" w:lineRule="auto"/>
        <w:contextualSpacing/>
      </w:pPr>
      <w:r w:rsidRPr="006D45F9">
        <w:rPr>
          <w:b/>
        </w:rPr>
        <w:t>Activities:</w:t>
      </w:r>
    </w:p>
    <w:p w:rsidR="00B10121" w:rsidRPr="006D45F9" w:rsidRDefault="00B10121" w:rsidP="00B10121">
      <w:pPr>
        <w:numPr>
          <w:ilvl w:val="2"/>
          <w:numId w:val="27"/>
        </w:numPr>
        <w:spacing w:after="200" w:line="276" w:lineRule="auto"/>
        <w:contextualSpacing/>
      </w:pPr>
      <w:r w:rsidRPr="006D45F9">
        <w:t>Macroinvertebrate analysis will be conducted at the current sampling locations and scored using the same system.</w:t>
      </w:r>
    </w:p>
    <w:p w:rsidR="00B10121" w:rsidRPr="006D45F9" w:rsidRDefault="00B10121" w:rsidP="00B10121">
      <w:pPr>
        <w:numPr>
          <w:ilvl w:val="1"/>
          <w:numId w:val="27"/>
        </w:numPr>
        <w:spacing w:after="200" w:line="276" w:lineRule="auto"/>
        <w:contextualSpacing/>
      </w:pPr>
      <w:r w:rsidRPr="006D45F9">
        <w:rPr>
          <w:b/>
        </w:rPr>
        <w:t>Goals:</w:t>
      </w:r>
    </w:p>
    <w:p w:rsidR="00B10121" w:rsidRPr="006D45F9" w:rsidRDefault="00B10121" w:rsidP="00B10121">
      <w:pPr>
        <w:numPr>
          <w:ilvl w:val="2"/>
          <w:numId w:val="27"/>
        </w:numPr>
        <w:spacing w:after="200" w:line="276" w:lineRule="auto"/>
        <w:contextualSpacing/>
      </w:pPr>
      <w:r w:rsidRPr="006D45F9">
        <w:rPr>
          <w:b/>
        </w:rPr>
        <w:t xml:space="preserve">5-year: </w:t>
      </w:r>
      <w:r w:rsidRPr="006D45F9">
        <w:t>All sites will improve to a “fair” score.</w:t>
      </w:r>
    </w:p>
    <w:p w:rsidR="00B10121" w:rsidRPr="006D45F9" w:rsidRDefault="00B10121" w:rsidP="00B10121">
      <w:pPr>
        <w:numPr>
          <w:ilvl w:val="2"/>
          <w:numId w:val="27"/>
        </w:numPr>
        <w:spacing w:after="200" w:line="276" w:lineRule="auto"/>
        <w:contextualSpacing/>
      </w:pPr>
      <w:r w:rsidRPr="006D45F9">
        <w:rPr>
          <w:b/>
        </w:rPr>
        <w:t>10-year:</w:t>
      </w:r>
      <w:r w:rsidRPr="006D45F9">
        <w:t xml:space="preserve"> All sites will score either “good” or “excellent</w:t>
      </w:r>
      <w:r w:rsidR="006D45F9">
        <w:t>.”</w:t>
      </w:r>
    </w:p>
    <w:p w:rsidR="00B10121" w:rsidRPr="006D45F9" w:rsidRDefault="00B10121" w:rsidP="00B10121">
      <w:r w:rsidRPr="006D45F9">
        <w:t xml:space="preserve">Other measures will be tracked as well, including the number of BMPs implemented, the amount of impervious surface removed or replaced, the number of cisterns or other rainwater harvesting methods put in place, etc.  At 5 years after adoption of this plan, mostly lower cost BMPs such as citizen education and an enhanced bacteria study should be completed, while funding sources are identified for the more expensive BMPs and programs. </w:t>
      </w:r>
    </w:p>
    <w:p w:rsidR="00B10121" w:rsidRPr="006D45F9" w:rsidRDefault="00B10121" w:rsidP="00B10121"/>
    <w:p w:rsidR="00B10121" w:rsidRPr="00B10121" w:rsidRDefault="00B10121" w:rsidP="00B10121">
      <w:r w:rsidRPr="00B10121">
        <w:rPr>
          <w:b/>
        </w:rPr>
        <w:t>4.6.2 Qualitative Evaluation Techniques</w:t>
      </w:r>
    </w:p>
    <w:p w:rsidR="00B10121" w:rsidRPr="00B10121" w:rsidRDefault="00B10121" w:rsidP="00B10121"/>
    <w:p w:rsidR="00B10121" w:rsidRPr="00B10121" w:rsidRDefault="00B10121" w:rsidP="00B10121">
      <w:r w:rsidRPr="00B10121">
        <w:t xml:space="preserve">A set of qualitative evaluation criteria can be used to determine whether pollutant loading reductions are being achieved over time and whether substantial progress is being made towards attaining water quality standards in the watershed.  Conversely, the criteria can be used for determining whether this Watershed Management Plan needs to be revised at a future time in order to meet standards.  A summary (Table 4.6.2.1) of the methods provides an indication of how these programs might be measured and monitored to evaluate success in both the short and the long term.  By evaluating the effectiveness of these programs, communities and agencies will be better informed about public response and success of the programs, how to improve the programs and which programs to continue. Although these methods of measuring progress are not tied directly to measurements in </w:t>
      </w:r>
      <w:r w:rsidR="006D45F9">
        <w:t>Tanyard</w:t>
      </w:r>
      <w:r w:rsidRPr="00B10121">
        <w:t>Creek, it is fair to assume that the success of these actions and programs, collectively and over time, will impact positively on the instream conditions and measurements of the watershed.</w:t>
      </w:r>
    </w:p>
    <w:p w:rsidR="00B10121" w:rsidRPr="00B10121" w:rsidRDefault="00B10121" w:rsidP="00B10121"/>
    <w:tbl>
      <w:tblPr>
        <w:tblStyle w:val="TableGrid"/>
        <w:tblW w:w="0" w:type="auto"/>
        <w:tblLook w:val="04A0" w:firstRow="1" w:lastRow="0" w:firstColumn="1" w:lastColumn="0" w:noHBand="0" w:noVBand="1"/>
      </w:tblPr>
      <w:tblGrid>
        <w:gridCol w:w="1728"/>
        <w:gridCol w:w="1980"/>
        <w:gridCol w:w="1890"/>
        <w:gridCol w:w="1710"/>
        <w:gridCol w:w="2268"/>
      </w:tblGrid>
      <w:tr w:rsidR="00B10121" w:rsidRPr="00B10121" w:rsidTr="00695171">
        <w:trPr>
          <w:trHeight w:val="620"/>
        </w:trPr>
        <w:tc>
          <w:tcPr>
            <w:tcW w:w="1728" w:type="dxa"/>
            <w:shd w:val="clear" w:color="auto" w:fill="D9D9D9" w:themeFill="background1" w:themeFillShade="D9"/>
            <w:vAlign w:val="center"/>
          </w:tcPr>
          <w:p w:rsidR="00B10121" w:rsidRPr="00B10121" w:rsidRDefault="00B10121" w:rsidP="00B10121">
            <w:pPr>
              <w:jc w:val="center"/>
              <w:rPr>
                <w:b/>
              </w:rPr>
            </w:pPr>
            <w:r w:rsidRPr="00B10121">
              <w:rPr>
                <w:b/>
              </w:rPr>
              <w:t>Evaluation Method</w:t>
            </w:r>
          </w:p>
        </w:tc>
        <w:tc>
          <w:tcPr>
            <w:tcW w:w="1980" w:type="dxa"/>
            <w:shd w:val="clear" w:color="auto" w:fill="D9D9D9" w:themeFill="background1" w:themeFillShade="D9"/>
            <w:vAlign w:val="center"/>
          </w:tcPr>
          <w:p w:rsidR="00B10121" w:rsidRPr="00B10121" w:rsidRDefault="00B10121" w:rsidP="00B10121">
            <w:pPr>
              <w:jc w:val="center"/>
              <w:rPr>
                <w:b/>
              </w:rPr>
            </w:pPr>
            <w:r w:rsidRPr="00B10121">
              <w:rPr>
                <w:b/>
              </w:rPr>
              <w:t>Program/Project</w:t>
            </w:r>
          </w:p>
        </w:tc>
        <w:tc>
          <w:tcPr>
            <w:tcW w:w="1890" w:type="dxa"/>
            <w:shd w:val="clear" w:color="auto" w:fill="D9D9D9" w:themeFill="background1" w:themeFillShade="D9"/>
            <w:vAlign w:val="center"/>
          </w:tcPr>
          <w:p w:rsidR="00B10121" w:rsidRPr="00B10121" w:rsidRDefault="00B10121" w:rsidP="00B10121">
            <w:pPr>
              <w:jc w:val="center"/>
              <w:rPr>
                <w:b/>
              </w:rPr>
            </w:pPr>
            <w:r w:rsidRPr="00B10121">
              <w:rPr>
                <w:b/>
              </w:rPr>
              <w:t>What is Measured</w:t>
            </w:r>
          </w:p>
        </w:tc>
        <w:tc>
          <w:tcPr>
            <w:tcW w:w="1710" w:type="dxa"/>
            <w:shd w:val="clear" w:color="auto" w:fill="D9D9D9" w:themeFill="background1" w:themeFillShade="D9"/>
            <w:vAlign w:val="center"/>
          </w:tcPr>
          <w:p w:rsidR="00B10121" w:rsidRPr="00B10121" w:rsidRDefault="00B10121" w:rsidP="00B10121">
            <w:pPr>
              <w:jc w:val="center"/>
              <w:rPr>
                <w:b/>
              </w:rPr>
            </w:pPr>
            <w:r w:rsidRPr="00B10121">
              <w:rPr>
                <w:b/>
              </w:rPr>
              <w:t>Pros and Cons</w:t>
            </w:r>
          </w:p>
        </w:tc>
        <w:tc>
          <w:tcPr>
            <w:tcW w:w="2268" w:type="dxa"/>
            <w:shd w:val="clear" w:color="auto" w:fill="D9D9D9" w:themeFill="background1" w:themeFillShade="D9"/>
            <w:vAlign w:val="center"/>
          </w:tcPr>
          <w:p w:rsidR="00B10121" w:rsidRPr="00B10121" w:rsidRDefault="00B10121" w:rsidP="00B10121">
            <w:pPr>
              <w:jc w:val="center"/>
              <w:rPr>
                <w:b/>
              </w:rPr>
            </w:pPr>
            <w:r w:rsidRPr="00B10121">
              <w:rPr>
                <w:b/>
              </w:rPr>
              <w:t>Implementation</w:t>
            </w:r>
          </w:p>
        </w:tc>
      </w:tr>
      <w:tr w:rsidR="00B10121" w:rsidRPr="00B10121" w:rsidTr="00695171">
        <w:tc>
          <w:tcPr>
            <w:tcW w:w="1728" w:type="dxa"/>
            <w:vAlign w:val="center"/>
          </w:tcPr>
          <w:p w:rsidR="00B10121" w:rsidRPr="00B10121" w:rsidRDefault="00B10121" w:rsidP="00B10121">
            <w:pPr>
              <w:jc w:val="center"/>
            </w:pPr>
            <w:r w:rsidRPr="00B10121">
              <w:t>Public Surveys</w:t>
            </w:r>
          </w:p>
        </w:tc>
        <w:tc>
          <w:tcPr>
            <w:tcW w:w="1980" w:type="dxa"/>
          </w:tcPr>
          <w:p w:rsidR="00B10121" w:rsidRPr="00B10121" w:rsidRDefault="00B10121" w:rsidP="00B10121">
            <w:r w:rsidRPr="00B10121">
              <w:t>Public Education or involvement program/project</w:t>
            </w:r>
          </w:p>
        </w:tc>
        <w:tc>
          <w:tcPr>
            <w:tcW w:w="1890" w:type="dxa"/>
          </w:tcPr>
          <w:p w:rsidR="00B10121" w:rsidRPr="00B10121" w:rsidRDefault="00B10121" w:rsidP="00B10121">
            <w:r w:rsidRPr="00B10121">
              <w:t>Awareness; Knowledge; Behaviors; Attitudes; Concerns</w:t>
            </w:r>
          </w:p>
        </w:tc>
        <w:tc>
          <w:tcPr>
            <w:tcW w:w="1710" w:type="dxa"/>
          </w:tcPr>
          <w:p w:rsidR="00B10121" w:rsidRPr="00B10121" w:rsidRDefault="00B10121" w:rsidP="00B10121">
            <w:r w:rsidRPr="00B10121">
              <w:t xml:space="preserve">Moderate cost. </w:t>
            </w:r>
          </w:p>
          <w:p w:rsidR="00B10121" w:rsidRPr="00B10121" w:rsidRDefault="00B10121" w:rsidP="00B10121">
            <w:r w:rsidRPr="00B10121">
              <w:t>Low response rate.</w:t>
            </w:r>
          </w:p>
        </w:tc>
        <w:tc>
          <w:tcPr>
            <w:tcW w:w="2268" w:type="dxa"/>
          </w:tcPr>
          <w:p w:rsidR="00B10121" w:rsidRPr="00B10121" w:rsidRDefault="00B10121" w:rsidP="00B10121">
            <w:r w:rsidRPr="00B10121">
              <w:t xml:space="preserve">Pre- and post- surveys recommended. By mail, telephone, or group setting.  Repetition on regular basis can show trends.  </w:t>
            </w:r>
          </w:p>
        </w:tc>
      </w:tr>
      <w:tr w:rsidR="00B10121" w:rsidRPr="00B10121" w:rsidTr="00695171">
        <w:tc>
          <w:tcPr>
            <w:tcW w:w="1728" w:type="dxa"/>
            <w:vAlign w:val="center"/>
          </w:tcPr>
          <w:p w:rsidR="00B10121" w:rsidRPr="00B10121" w:rsidRDefault="00B10121" w:rsidP="00B10121">
            <w:pPr>
              <w:jc w:val="center"/>
            </w:pPr>
            <w:r w:rsidRPr="00B10121">
              <w:t>Written Evaluations</w:t>
            </w:r>
          </w:p>
        </w:tc>
        <w:tc>
          <w:tcPr>
            <w:tcW w:w="1980" w:type="dxa"/>
          </w:tcPr>
          <w:p w:rsidR="00B10121" w:rsidRPr="00B10121" w:rsidRDefault="00B10121" w:rsidP="00B10121">
            <w:r w:rsidRPr="00B10121">
              <w:t>Public meeting or group education or involvement project</w:t>
            </w:r>
          </w:p>
        </w:tc>
        <w:tc>
          <w:tcPr>
            <w:tcW w:w="1890" w:type="dxa"/>
          </w:tcPr>
          <w:p w:rsidR="00B10121" w:rsidRPr="00B10121" w:rsidRDefault="00B10121" w:rsidP="00B10121">
            <w:r w:rsidRPr="00B10121">
              <w:t>Awareness;</w:t>
            </w:r>
          </w:p>
          <w:p w:rsidR="00B10121" w:rsidRPr="00B10121" w:rsidRDefault="00B10121" w:rsidP="00B10121">
            <w:r w:rsidRPr="00B10121">
              <w:t>Knowledge</w:t>
            </w:r>
          </w:p>
        </w:tc>
        <w:tc>
          <w:tcPr>
            <w:tcW w:w="1710" w:type="dxa"/>
          </w:tcPr>
          <w:p w:rsidR="00B10121" w:rsidRPr="00B10121" w:rsidRDefault="00B10121" w:rsidP="00B10121">
            <w:r w:rsidRPr="00B10121">
              <w:t>Good response rate. Low cost</w:t>
            </w:r>
          </w:p>
        </w:tc>
        <w:tc>
          <w:tcPr>
            <w:tcW w:w="2268" w:type="dxa"/>
          </w:tcPr>
          <w:p w:rsidR="00B10121" w:rsidRPr="00B10121" w:rsidRDefault="00B10121" w:rsidP="00B10121">
            <w:r w:rsidRPr="00B10121">
              <w:t>Post-event participants complete brief evaluations that ask what was learned, what was missing, what could be done better. Evaluations completed on-site.</w:t>
            </w:r>
          </w:p>
        </w:tc>
      </w:tr>
      <w:tr w:rsidR="00B10121" w:rsidRPr="00B10121" w:rsidTr="00695171">
        <w:tc>
          <w:tcPr>
            <w:tcW w:w="1728" w:type="dxa"/>
            <w:vAlign w:val="center"/>
          </w:tcPr>
          <w:p w:rsidR="00B10121" w:rsidRPr="00B10121" w:rsidRDefault="00B10121" w:rsidP="00B10121">
            <w:pPr>
              <w:jc w:val="center"/>
            </w:pPr>
            <w:r w:rsidRPr="00B10121">
              <w:t>Visual Documentation</w:t>
            </w:r>
          </w:p>
        </w:tc>
        <w:tc>
          <w:tcPr>
            <w:tcW w:w="1980" w:type="dxa"/>
          </w:tcPr>
          <w:p w:rsidR="00B10121" w:rsidRPr="00B10121" w:rsidRDefault="00B10121" w:rsidP="00B10121">
            <w:r w:rsidRPr="00B10121">
              <w:t>Structural and vegetative BMP installations, retrofits</w:t>
            </w:r>
          </w:p>
        </w:tc>
        <w:tc>
          <w:tcPr>
            <w:tcW w:w="1890" w:type="dxa"/>
          </w:tcPr>
          <w:p w:rsidR="00B10121" w:rsidRPr="00B10121" w:rsidRDefault="00B10121" w:rsidP="00B10121">
            <w:r w:rsidRPr="00B10121">
              <w:t>Aesthetics. Pre- and post- conditions.</w:t>
            </w:r>
          </w:p>
        </w:tc>
        <w:tc>
          <w:tcPr>
            <w:tcW w:w="1710" w:type="dxa"/>
          </w:tcPr>
          <w:p w:rsidR="00B10121" w:rsidRPr="00B10121" w:rsidRDefault="00B10121" w:rsidP="00B10121">
            <w:r w:rsidRPr="00B10121">
              <w:t>Easy to implement. Low cost. Good, but limited form of communication.</w:t>
            </w:r>
          </w:p>
        </w:tc>
        <w:tc>
          <w:tcPr>
            <w:tcW w:w="2268" w:type="dxa"/>
          </w:tcPr>
          <w:p w:rsidR="00B10121" w:rsidRPr="00B10121" w:rsidRDefault="00B10121" w:rsidP="00B10121">
            <w:r w:rsidRPr="00B10121">
              <w:t>Provides visual evidence. Photographs can be used in public communication materials.</w:t>
            </w:r>
          </w:p>
        </w:tc>
      </w:tr>
      <w:tr w:rsidR="00B10121" w:rsidRPr="00B10121" w:rsidTr="00695171">
        <w:tc>
          <w:tcPr>
            <w:tcW w:w="1728" w:type="dxa"/>
            <w:vAlign w:val="center"/>
          </w:tcPr>
          <w:p w:rsidR="00B10121" w:rsidRPr="00B10121" w:rsidRDefault="00B10121" w:rsidP="00B10121">
            <w:pPr>
              <w:jc w:val="center"/>
            </w:pPr>
            <w:r w:rsidRPr="00B10121">
              <w:t>Phone Call/ Complaint records (Stormwater Hotline)</w:t>
            </w:r>
          </w:p>
        </w:tc>
        <w:tc>
          <w:tcPr>
            <w:tcW w:w="1980" w:type="dxa"/>
          </w:tcPr>
          <w:p w:rsidR="00B10121" w:rsidRPr="00B10121" w:rsidRDefault="00B10121" w:rsidP="00B10121">
            <w:r w:rsidRPr="00B10121">
              <w:t>Education efforts, advertising of contact number for complaints/ concerns</w:t>
            </w:r>
          </w:p>
        </w:tc>
        <w:tc>
          <w:tcPr>
            <w:tcW w:w="1890" w:type="dxa"/>
          </w:tcPr>
          <w:p w:rsidR="00B10121" w:rsidRPr="00B10121" w:rsidRDefault="00B10121" w:rsidP="00B10121">
            <w:r w:rsidRPr="00B10121">
              <w:t>Number and types of concerns of public. Location of problem areas.</w:t>
            </w:r>
          </w:p>
        </w:tc>
        <w:tc>
          <w:tcPr>
            <w:tcW w:w="1710" w:type="dxa"/>
          </w:tcPr>
          <w:p w:rsidR="00B10121" w:rsidRPr="00B10121" w:rsidRDefault="00B10121" w:rsidP="00B10121">
            <w:r w:rsidRPr="00B10121">
              <w:t>Subjective information from limited number of people.</w:t>
            </w:r>
          </w:p>
        </w:tc>
        <w:tc>
          <w:tcPr>
            <w:tcW w:w="2268" w:type="dxa"/>
          </w:tcPr>
          <w:p w:rsidR="00B10121" w:rsidRPr="00B10121" w:rsidRDefault="00B10121" w:rsidP="00B10121">
            <w:r w:rsidRPr="00B10121">
              <w:t>Answer phone, letter, emails and track nature of calls and concerns</w:t>
            </w:r>
          </w:p>
        </w:tc>
      </w:tr>
      <w:tr w:rsidR="00B10121" w:rsidRPr="00B10121" w:rsidTr="00695171">
        <w:tc>
          <w:tcPr>
            <w:tcW w:w="1728" w:type="dxa"/>
            <w:vAlign w:val="center"/>
          </w:tcPr>
          <w:p w:rsidR="00B10121" w:rsidRPr="00B10121" w:rsidRDefault="00B10121" w:rsidP="00B10121">
            <w:pPr>
              <w:jc w:val="center"/>
            </w:pPr>
            <w:r w:rsidRPr="00B10121">
              <w:t>Participation Tracking</w:t>
            </w:r>
          </w:p>
        </w:tc>
        <w:tc>
          <w:tcPr>
            <w:tcW w:w="1980" w:type="dxa"/>
          </w:tcPr>
          <w:p w:rsidR="00B10121" w:rsidRPr="00B10121" w:rsidRDefault="00B10121" w:rsidP="00B10121">
            <w:r w:rsidRPr="00B10121">
              <w:t>Public involvement and education projects</w:t>
            </w:r>
          </w:p>
        </w:tc>
        <w:tc>
          <w:tcPr>
            <w:tcW w:w="1890" w:type="dxa"/>
          </w:tcPr>
          <w:p w:rsidR="00B10121" w:rsidRPr="00B10121" w:rsidRDefault="00B10121" w:rsidP="00B10121">
            <w:r w:rsidRPr="00B10121">
              <w:t>Number of people participating. Geographic distribution of participants. Amount of waste collected, e.g. stream cleanup waste collection</w:t>
            </w:r>
          </w:p>
        </w:tc>
        <w:tc>
          <w:tcPr>
            <w:tcW w:w="1710" w:type="dxa"/>
          </w:tcPr>
          <w:p w:rsidR="00B10121" w:rsidRPr="00B10121" w:rsidRDefault="00B10121" w:rsidP="00B10121">
            <w:r w:rsidRPr="00B10121">
              <w:t>Low cost. Easy to track and understand.</w:t>
            </w:r>
          </w:p>
        </w:tc>
        <w:tc>
          <w:tcPr>
            <w:tcW w:w="2268" w:type="dxa"/>
          </w:tcPr>
          <w:p w:rsidR="00B10121" w:rsidRPr="00B10121" w:rsidRDefault="00B10121" w:rsidP="00B10121">
            <w:r w:rsidRPr="00B10121">
              <w:t>Track participation by counting people, materials collected and having sign-in/ evaluation sheets.</w:t>
            </w:r>
          </w:p>
        </w:tc>
      </w:tr>
      <w:tr w:rsidR="00B10121" w:rsidRPr="00B10121" w:rsidTr="00695171">
        <w:tc>
          <w:tcPr>
            <w:tcW w:w="1728" w:type="dxa"/>
            <w:vAlign w:val="center"/>
          </w:tcPr>
          <w:p w:rsidR="00B10121" w:rsidRPr="00B10121" w:rsidRDefault="00B10121" w:rsidP="00B10121">
            <w:pPr>
              <w:jc w:val="center"/>
            </w:pPr>
            <w:r w:rsidRPr="00B10121">
              <w:t>Focus Groups</w:t>
            </w:r>
          </w:p>
        </w:tc>
        <w:tc>
          <w:tcPr>
            <w:tcW w:w="1980" w:type="dxa"/>
          </w:tcPr>
          <w:p w:rsidR="00B10121" w:rsidRPr="00B10121" w:rsidRDefault="00B10121" w:rsidP="00B10121">
            <w:r w:rsidRPr="00B10121">
              <w:t>Information and education programs</w:t>
            </w:r>
          </w:p>
        </w:tc>
        <w:tc>
          <w:tcPr>
            <w:tcW w:w="1890" w:type="dxa"/>
          </w:tcPr>
          <w:p w:rsidR="00B10121" w:rsidRPr="00B10121" w:rsidRDefault="00B10121" w:rsidP="00B10121">
            <w:r w:rsidRPr="00B10121">
              <w:t>Awareness; Knowledge; Perceptions; Behaviors</w:t>
            </w:r>
          </w:p>
        </w:tc>
        <w:tc>
          <w:tcPr>
            <w:tcW w:w="1710" w:type="dxa"/>
          </w:tcPr>
          <w:p w:rsidR="00B10121" w:rsidRPr="00B10121" w:rsidRDefault="00B10121" w:rsidP="00B10121">
            <w:r w:rsidRPr="00B10121">
              <w:t>Medium to high cost to do well. Instant identification of motivators and barriers to behavior change.</w:t>
            </w:r>
          </w:p>
        </w:tc>
        <w:tc>
          <w:tcPr>
            <w:tcW w:w="2268" w:type="dxa"/>
          </w:tcPr>
          <w:p w:rsidR="00B10121" w:rsidRPr="00B10121" w:rsidRDefault="00B10121" w:rsidP="00B10121">
            <w:r w:rsidRPr="00B10121">
              <w:t>Select random sample of population as participants. 6-8 people per group. Plan questions, facilitate. Record and transcribe discussion.</w:t>
            </w:r>
          </w:p>
        </w:tc>
      </w:tr>
    </w:tbl>
    <w:p w:rsidR="00B10121" w:rsidRPr="00B10121" w:rsidRDefault="00B10121" w:rsidP="00B10121">
      <w:pPr>
        <w:rPr>
          <w:i/>
        </w:rPr>
      </w:pPr>
      <w:r w:rsidRPr="00B10121">
        <w:rPr>
          <w:i/>
        </w:rPr>
        <w:t>Adapted from Lower Huron River Watershed Management Plan</w:t>
      </w:r>
      <w:r w:rsidRPr="00B10121">
        <w:rPr>
          <w:i/>
        </w:rPr>
        <w:br/>
      </w:r>
    </w:p>
    <w:p w:rsidR="00B10121" w:rsidRPr="00B10121" w:rsidRDefault="00B10121" w:rsidP="00B10121">
      <w:pPr>
        <w:rPr>
          <w:i/>
        </w:rPr>
      </w:pPr>
      <w:r w:rsidRPr="00B10121">
        <w:rPr>
          <w:i/>
        </w:rPr>
        <w:br w:type="page"/>
      </w:r>
    </w:p>
    <w:p w:rsidR="00B10121" w:rsidRPr="00B10121" w:rsidRDefault="00B10121" w:rsidP="00B10121">
      <w:r w:rsidRPr="00B10121">
        <w:rPr>
          <w:b/>
        </w:rPr>
        <w:lastRenderedPageBreak/>
        <w:t>Appendix of Charts and Data</w:t>
      </w:r>
    </w:p>
    <w:p w:rsidR="00B10121" w:rsidRPr="00B10121" w:rsidRDefault="00B10121" w:rsidP="00B10121"/>
    <w:p w:rsidR="00B10121" w:rsidRDefault="00B10121" w:rsidP="00B10121">
      <w:pPr>
        <w:rPr>
          <w:b/>
        </w:rPr>
      </w:pPr>
      <w:r w:rsidRPr="00B10121">
        <w:rPr>
          <w:b/>
        </w:rPr>
        <w:t>Section I – Stream Reach Scores by Parameter</w:t>
      </w:r>
    </w:p>
    <w:p w:rsidR="000C090E" w:rsidRPr="00B10121" w:rsidRDefault="000C090E" w:rsidP="00B10121">
      <w:r>
        <w:rPr>
          <w:b/>
        </w:rPr>
        <w:t xml:space="preserve">Note: Reaches 1b and 1d were not </w:t>
      </w:r>
    </w:p>
    <w:p w:rsidR="00B10121" w:rsidRPr="00B10121" w:rsidRDefault="00B10121" w:rsidP="00B10121"/>
    <w:p w:rsidR="00B10121" w:rsidRPr="00B10121" w:rsidRDefault="000C090E" w:rsidP="000C090E">
      <w:r>
        <w:rPr>
          <w:noProof/>
        </w:rPr>
        <w:drawing>
          <wp:inline distT="0" distB="0" distL="0" distR="0" wp14:anchorId="3CFD7552" wp14:editId="628AB27D">
            <wp:extent cx="5133975" cy="3019425"/>
            <wp:effectExtent l="0" t="0" r="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Pr>
          <w:noProof/>
        </w:rPr>
        <w:drawing>
          <wp:inline distT="0" distB="0" distL="0" distR="0" wp14:anchorId="7DEE4E3B" wp14:editId="3A3C320F">
            <wp:extent cx="5133975" cy="3114675"/>
            <wp:effectExtent l="0" t="0" r="0"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Pr>
          <w:noProof/>
        </w:rPr>
        <w:lastRenderedPageBreak/>
        <w:drawing>
          <wp:inline distT="0" distB="0" distL="0" distR="0" wp14:anchorId="32593042" wp14:editId="229D2068">
            <wp:extent cx="4572000" cy="2743200"/>
            <wp:effectExtent l="0" t="0" r="0"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Pr>
          <w:noProof/>
        </w:rPr>
        <w:drawing>
          <wp:inline distT="0" distB="0" distL="0" distR="0" wp14:anchorId="00F0F3C0" wp14:editId="36C3C88B">
            <wp:extent cx="4572000" cy="2743200"/>
            <wp:effectExtent l="0" t="0" r="0" b="0"/>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B10121" w:rsidRPr="00B10121" w:rsidRDefault="00B10121" w:rsidP="00B10121">
      <w:r w:rsidRPr="00B10121">
        <w:br w:type="page"/>
      </w:r>
    </w:p>
    <w:p w:rsidR="00B10121" w:rsidRPr="00B10121" w:rsidRDefault="00B10121" w:rsidP="00B10121">
      <w:pPr>
        <w:rPr>
          <w:b/>
        </w:rPr>
      </w:pPr>
      <w:r w:rsidRPr="00B10121">
        <w:rPr>
          <w:b/>
        </w:rPr>
        <w:lastRenderedPageBreak/>
        <w:t>Section II – Water Quality Data</w:t>
      </w:r>
    </w:p>
    <w:p w:rsidR="00B10121" w:rsidRPr="00B10121" w:rsidRDefault="00B10121" w:rsidP="00B10121">
      <w:pPr>
        <w:rPr>
          <w:b/>
        </w:rPr>
      </w:pPr>
    </w:p>
    <w:p w:rsidR="00B10121" w:rsidRPr="00B10121" w:rsidRDefault="00B10121" w:rsidP="00B10121">
      <w:pPr>
        <w:rPr>
          <w:b/>
          <w:i/>
        </w:rPr>
      </w:pPr>
      <w:r w:rsidRPr="00B10121">
        <w:rPr>
          <w:b/>
          <w:i/>
        </w:rPr>
        <w:t>II.1 – Monthly Grab Sampling Results</w:t>
      </w:r>
    </w:p>
    <w:p w:rsidR="00B10121" w:rsidRPr="00B10121" w:rsidRDefault="00B10121" w:rsidP="00B10121">
      <w:pPr>
        <w:rPr>
          <w:b/>
          <w:i/>
        </w:rPr>
      </w:pPr>
    </w:p>
    <w:p w:rsidR="00B10121" w:rsidRPr="00B10121" w:rsidRDefault="00B10121" w:rsidP="00B10121">
      <w:r w:rsidRPr="00B10121">
        <w:t>NR = Non-recorded data (due to equipment failure or sampling methods were changed and therefore this data was not recorded)</w:t>
      </w:r>
    </w:p>
    <w:p w:rsidR="00B10121" w:rsidRPr="00B10121" w:rsidRDefault="00B10121" w:rsidP="00B10121">
      <w:r w:rsidRPr="00B10121">
        <w:t>ND = Non-detectable data (the amount was non-detectable by the sampling method)</w:t>
      </w:r>
    </w:p>
    <w:p w:rsidR="00B10121" w:rsidRPr="00B10121" w:rsidRDefault="00B10121" w:rsidP="00B10121"/>
    <w:p w:rsidR="00B10121" w:rsidRDefault="008642E9" w:rsidP="00B10121">
      <w:pPr>
        <w:rPr>
          <w:b/>
          <w:i/>
        </w:rPr>
      </w:pPr>
      <w:r>
        <w:rPr>
          <w:b/>
          <w:i/>
        </w:rPr>
        <w:t>Sample Site TA1</w:t>
      </w:r>
    </w:p>
    <w:tbl>
      <w:tblPr>
        <w:tblStyle w:val="TableGrid"/>
        <w:tblW w:w="0" w:type="auto"/>
        <w:tblLayout w:type="fixed"/>
        <w:tblLook w:val="04A0" w:firstRow="1" w:lastRow="0" w:firstColumn="1" w:lastColumn="0" w:noHBand="0" w:noVBand="1"/>
      </w:tblPr>
      <w:tblGrid>
        <w:gridCol w:w="1278"/>
        <w:gridCol w:w="990"/>
        <w:gridCol w:w="1588"/>
        <w:gridCol w:w="665"/>
        <w:gridCol w:w="807"/>
        <w:gridCol w:w="1337"/>
        <w:gridCol w:w="1543"/>
      </w:tblGrid>
      <w:tr w:rsidR="008642E9" w:rsidRPr="008642E9" w:rsidTr="008642E9">
        <w:trPr>
          <w:trHeight w:val="1200"/>
        </w:trPr>
        <w:tc>
          <w:tcPr>
            <w:tcW w:w="1278" w:type="dxa"/>
            <w:noWrap/>
            <w:hideMark/>
          </w:tcPr>
          <w:p w:rsidR="008642E9" w:rsidRPr="008642E9" w:rsidRDefault="008642E9" w:rsidP="008642E9">
            <w:r w:rsidRPr="008642E9">
              <w:t>Date</w:t>
            </w:r>
          </w:p>
        </w:tc>
        <w:tc>
          <w:tcPr>
            <w:tcW w:w="990" w:type="dxa"/>
            <w:noWrap/>
            <w:hideMark/>
          </w:tcPr>
          <w:p w:rsidR="008642E9" w:rsidRPr="008642E9" w:rsidRDefault="008642E9" w:rsidP="008642E9">
            <w:r w:rsidRPr="008642E9">
              <w:t>Time</w:t>
            </w:r>
          </w:p>
        </w:tc>
        <w:tc>
          <w:tcPr>
            <w:tcW w:w="1588" w:type="dxa"/>
            <w:hideMark/>
          </w:tcPr>
          <w:p w:rsidR="008642E9" w:rsidRPr="008642E9" w:rsidRDefault="008642E9" w:rsidP="008642E9">
            <w:r w:rsidRPr="008642E9">
              <w:t>Temp (Deg. C)</w:t>
            </w:r>
          </w:p>
        </w:tc>
        <w:tc>
          <w:tcPr>
            <w:tcW w:w="665" w:type="dxa"/>
            <w:hideMark/>
          </w:tcPr>
          <w:p w:rsidR="008642E9" w:rsidRPr="008642E9" w:rsidRDefault="008642E9" w:rsidP="008642E9">
            <w:r w:rsidRPr="008642E9">
              <w:t>pH</w:t>
            </w:r>
          </w:p>
        </w:tc>
        <w:tc>
          <w:tcPr>
            <w:tcW w:w="807" w:type="dxa"/>
            <w:hideMark/>
          </w:tcPr>
          <w:p w:rsidR="008642E9" w:rsidRPr="008642E9" w:rsidRDefault="008642E9" w:rsidP="008642E9">
            <w:r w:rsidRPr="008642E9">
              <w:t>DO (mg/L)</w:t>
            </w:r>
          </w:p>
        </w:tc>
        <w:tc>
          <w:tcPr>
            <w:tcW w:w="1337" w:type="dxa"/>
            <w:hideMark/>
          </w:tcPr>
          <w:p w:rsidR="008642E9" w:rsidRPr="008642E9" w:rsidRDefault="008642E9" w:rsidP="008642E9">
            <w:r w:rsidRPr="008642E9">
              <w:t>Conductivity (mS/cm)</w:t>
            </w:r>
          </w:p>
        </w:tc>
        <w:tc>
          <w:tcPr>
            <w:tcW w:w="1543" w:type="dxa"/>
            <w:hideMark/>
          </w:tcPr>
          <w:p w:rsidR="008642E9" w:rsidRPr="008642E9" w:rsidRDefault="008642E9" w:rsidP="008642E9">
            <w:r w:rsidRPr="008642E9">
              <w:t>Fecal Coliform (#Col/100 mL)</w:t>
            </w:r>
          </w:p>
        </w:tc>
      </w:tr>
      <w:tr w:rsidR="008642E9" w:rsidRPr="008642E9" w:rsidTr="008642E9">
        <w:trPr>
          <w:trHeight w:val="300"/>
        </w:trPr>
        <w:tc>
          <w:tcPr>
            <w:tcW w:w="1278" w:type="dxa"/>
            <w:noWrap/>
            <w:hideMark/>
          </w:tcPr>
          <w:p w:rsidR="008642E9" w:rsidRPr="008642E9" w:rsidRDefault="008642E9" w:rsidP="008642E9">
            <w:r w:rsidRPr="008642E9">
              <w:t>6/22/2010</w:t>
            </w:r>
          </w:p>
        </w:tc>
        <w:tc>
          <w:tcPr>
            <w:tcW w:w="990" w:type="dxa"/>
            <w:noWrap/>
            <w:hideMark/>
          </w:tcPr>
          <w:p w:rsidR="008642E9" w:rsidRPr="008642E9" w:rsidRDefault="008642E9" w:rsidP="008642E9">
            <w:r w:rsidRPr="008642E9">
              <w:t>6:55 AM</w:t>
            </w:r>
          </w:p>
        </w:tc>
        <w:tc>
          <w:tcPr>
            <w:tcW w:w="1588" w:type="dxa"/>
            <w:noWrap/>
            <w:hideMark/>
          </w:tcPr>
          <w:p w:rsidR="008642E9" w:rsidRPr="008642E9" w:rsidRDefault="008642E9" w:rsidP="008642E9">
            <w:r w:rsidRPr="008642E9">
              <w:t>22.69</w:t>
            </w:r>
          </w:p>
        </w:tc>
        <w:tc>
          <w:tcPr>
            <w:tcW w:w="665" w:type="dxa"/>
            <w:noWrap/>
            <w:hideMark/>
          </w:tcPr>
          <w:p w:rsidR="008642E9" w:rsidRPr="008642E9" w:rsidRDefault="008642E9" w:rsidP="008642E9">
            <w:r w:rsidRPr="008E4C2D">
              <w:rPr>
                <w:highlight w:val="yellow"/>
              </w:rPr>
              <w:t>9.42</w:t>
            </w:r>
          </w:p>
        </w:tc>
        <w:tc>
          <w:tcPr>
            <w:tcW w:w="807" w:type="dxa"/>
            <w:noWrap/>
            <w:hideMark/>
          </w:tcPr>
          <w:p w:rsidR="008642E9" w:rsidRPr="008642E9" w:rsidRDefault="008642E9" w:rsidP="008642E9">
            <w:r w:rsidRPr="008642E9">
              <w:t>5.52</w:t>
            </w:r>
          </w:p>
        </w:tc>
        <w:tc>
          <w:tcPr>
            <w:tcW w:w="1337" w:type="dxa"/>
            <w:noWrap/>
            <w:hideMark/>
          </w:tcPr>
          <w:p w:rsidR="008642E9" w:rsidRPr="008642E9" w:rsidRDefault="008642E9" w:rsidP="008642E9">
            <w:r w:rsidRPr="008642E9">
              <w:t>0.417</w:t>
            </w:r>
          </w:p>
        </w:tc>
        <w:tc>
          <w:tcPr>
            <w:tcW w:w="1543" w:type="dxa"/>
            <w:noWrap/>
            <w:hideMark/>
          </w:tcPr>
          <w:p w:rsidR="008642E9" w:rsidRPr="008E4C2D" w:rsidRDefault="008642E9" w:rsidP="008642E9">
            <w:pPr>
              <w:rPr>
                <w:highlight w:val="yellow"/>
              </w:rPr>
            </w:pPr>
            <w:r w:rsidRPr="008E4C2D">
              <w:rPr>
                <w:highlight w:val="yellow"/>
              </w:rPr>
              <w:t>1413.6</w:t>
            </w:r>
          </w:p>
        </w:tc>
      </w:tr>
      <w:tr w:rsidR="008642E9" w:rsidRPr="008642E9" w:rsidTr="008642E9">
        <w:trPr>
          <w:trHeight w:val="300"/>
        </w:trPr>
        <w:tc>
          <w:tcPr>
            <w:tcW w:w="1278" w:type="dxa"/>
            <w:noWrap/>
            <w:hideMark/>
          </w:tcPr>
          <w:p w:rsidR="008642E9" w:rsidRPr="008642E9" w:rsidRDefault="008642E9" w:rsidP="008642E9">
            <w:r w:rsidRPr="008642E9">
              <w:t>7/20/2010</w:t>
            </w:r>
          </w:p>
        </w:tc>
        <w:tc>
          <w:tcPr>
            <w:tcW w:w="990" w:type="dxa"/>
            <w:noWrap/>
            <w:hideMark/>
          </w:tcPr>
          <w:p w:rsidR="008642E9" w:rsidRPr="008642E9" w:rsidRDefault="008642E9" w:rsidP="008642E9">
            <w:r w:rsidRPr="008642E9">
              <w:t>9:10 AM</w:t>
            </w:r>
          </w:p>
        </w:tc>
        <w:tc>
          <w:tcPr>
            <w:tcW w:w="1588" w:type="dxa"/>
            <w:noWrap/>
            <w:hideMark/>
          </w:tcPr>
          <w:p w:rsidR="008642E9" w:rsidRPr="008642E9" w:rsidRDefault="008642E9" w:rsidP="008642E9">
            <w:r w:rsidRPr="008642E9">
              <w:t>23.31</w:t>
            </w:r>
          </w:p>
        </w:tc>
        <w:tc>
          <w:tcPr>
            <w:tcW w:w="665" w:type="dxa"/>
            <w:noWrap/>
            <w:hideMark/>
          </w:tcPr>
          <w:p w:rsidR="008642E9" w:rsidRPr="008642E9" w:rsidRDefault="008642E9" w:rsidP="008642E9">
            <w:r w:rsidRPr="008642E9">
              <w:t>6.8</w:t>
            </w:r>
          </w:p>
        </w:tc>
        <w:tc>
          <w:tcPr>
            <w:tcW w:w="807" w:type="dxa"/>
            <w:noWrap/>
            <w:hideMark/>
          </w:tcPr>
          <w:p w:rsidR="008642E9" w:rsidRPr="008642E9" w:rsidRDefault="008642E9" w:rsidP="008642E9">
            <w:r w:rsidRPr="008642E9">
              <w:t>6.4</w:t>
            </w:r>
          </w:p>
        </w:tc>
        <w:tc>
          <w:tcPr>
            <w:tcW w:w="1337" w:type="dxa"/>
            <w:noWrap/>
            <w:hideMark/>
          </w:tcPr>
          <w:p w:rsidR="008642E9" w:rsidRPr="008642E9" w:rsidRDefault="008642E9" w:rsidP="008642E9">
            <w:r w:rsidRPr="008642E9">
              <w:t>0.205</w:t>
            </w:r>
          </w:p>
        </w:tc>
        <w:tc>
          <w:tcPr>
            <w:tcW w:w="1543" w:type="dxa"/>
            <w:noWrap/>
            <w:hideMark/>
          </w:tcPr>
          <w:p w:rsidR="008642E9" w:rsidRPr="008642E9" w:rsidRDefault="008642E9" w:rsidP="008642E9">
            <w:r w:rsidRPr="008E4C2D">
              <w:rPr>
                <w:highlight w:val="yellow"/>
              </w:rPr>
              <w:t>547.5</w:t>
            </w:r>
          </w:p>
        </w:tc>
      </w:tr>
      <w:tr w:rsidR="008642E9" w:rsidRPr="008642E9" w:rsidTr="008642E9">
        <w:trPr>
          <w:trHeight w:val="300"/>
        </w:trPr>
        <w:tc>
          <w:tcPr>
            <w:tcW w:w="1278" w:type="dxa"/>
            <w:noWrap/>
            <w:hideMark/>
          </w:tcPr>
          <w:p w:rsidR="008642E9" w:rsidRPr="008642E9" w:rsidRDefault="008642E9" w:rsidP="008642E9">
            <w:r w:rsidRPr="008642E9">
              <w:t>8/17/2010</w:t>
            </w:r>
          </w:p>
        </w:tc>
        <w:tc>
          <w:tcPr>
            <w:tcW w:w="990" w:type="dxa"/>
            <w:noWrap/>
            <w:hideMark/>
          </w:tcPr>
          <w:p w:rsidR="008642E9" w:rsidRPr="008642E9" w:rsidRDefault="008642E9" w:rsidP="008642E9">
            <w:r w:rsidRPr="008642E9">
              <w:t>9:10 AM</w:t>
            </w:r>
          </w:p>
        </w:tc>
        <w:tc>
          <w:tcPr>
            <w:tcW w:w="1588" w:type="dxa"/>
            <w:noWrap/>
            <w:hideMark/>
          </w:tcPr>
          <w:p w:rsidR="008642E9" w:rsidRPr="008642E9" w:rsidRDefault="008642E9" w:rsidP="008642E9">
            <w:r w:rsidRPr="008642E9">
              <w:t>25.63</w:t>
            </w:r>
          </w:p>
        </w:tc>
        <w:tc>
          <w:tcPr>
            <w:tcW w:w="665" w:type="dxa"/>
            <w:noWrap/>
            <w:hideMark/>
          </w:tcPr>
          <w:p w:rsidR="008642E9" w:rsidRPr="008642E9" w:rsidRDefault="008642E9" w:rsidP="008642E9">
            <w:r w:rsidRPr="008642E9">
              <w:t>6.64</w:t>
            </w:r>
          </w:p>
        </w:tc>
        <w:tc>
          <w:tcPr>
            <w:tcW w:w="807" w:type="dxa"/>
            <w:noWrap/>
            <w:hideMark/>
          </w:tcPr>
          <w:p w:rsidR="008642E9" w:rsidRPr="008642E9" w:rsidRDefault="008642E9" w:rsidP="008642E9">
            <w:r w:rsidRPr="008642E9">
              <w:t>5.01</w:t>
            </w:r>
          </w:p>
        </w:tc>
        <w:tc>
          <w:tcPr>
            <w:tcW w:w="1337" w:type="dxa"/>
            <w:noWrap/>
            <w:hideMark/>
          </w:tcPr>
          <w:p w:rsidR="008642E9" w:rsidRPr="008642E9" w:rsidRDefault="008642E9" w:rsidP="008642E9">
            <w:r w:rsidRPr="008642E9">
              <w:t>0.09</w:t>
            </w:r>
          </w:p>
        </w:tc>
        <w:tc>
          <w:tcPr>
            <w:tcW w:w="1543" w:type="dxa"/>
            <w:noWrap/>
            <w:hideMark/>
          </w:tcPr>
          <w:p w:rsidR="008642E9" w:rsidRPr="008642E9" w:rsidRDefault="008642E9" w:rsidP="008642E9">
            <w:r w:rsidRPr="008E4C2D">
              <w:rPr>
                <w:highlight w:val="yellow"/>
              </w:rPr>
              <w:t>2420</w:t>
            </w:r>
          </w:p>
        </w:tc>
      </w:tr>
      <w:tr w:rsidR="008642E9" w:rsidRPr="008642E9" w:rsidTr="008642E9">
        <w:trPr>
          <w:trHeight w:val="300"/>
        </w:trPr>
        <w:tc>
          <w:tcPr>
            <w:tcW w:w="1278" w:type="dxa"/>
            <w:noWrap/>
            <w:hideMark/>
          </w:tcPr>
          <w:p w:rsidR="008642E9" w:rsidRPr="008642E9" w:rsidRDefault="008642E9" w:rsidP="008642E9">
            <w:r w:rsidRPr="008642E9">
              <w:t>9/14/2010</w:t>
            </w:r>
          </w:p>
        </w:tc>
        <w:tc>
          <w:tcPr>
            <w:tcW w:w="990" w:type="dxa"/>
            <w:noWrap/>
            <w:hideMark/>
          </w:tcPr>
          <w:p w:rsidR="008642E9" w:rsidRPr="008642E9" w:rsidRDefault="008642E9" w:rsidP="008642E9">
            <w:r w:rsidRPr="008642E9">
              <w:t>9:20 AM</w:t>
            </w:r>
          </w:p>
        </w:tc>
        <w:tc>
          <w:tcPr>
            <w:tcW w:w="1588" w:type="dxa"/>
            <w:noWrap/>
            <w:hideMark/>
          </w:tcPr>
          <w:p w:rsidR="008642E9" w:rsidRPr="008642E9" w:rsidRDefault="008642E9" w:rsidP="008642E9">
            <w:r w:rsidRPr="008642E9">
              <w:t>20.3</w:t>
            </w:r>
          </w:p>
        </w:tc>
        <w:tc>
          <w:tcPr>
            <w:tcW w:w="665" w:type="dxa"/>
            <w:noWrap/>
            <w:hideMark/>
          </w:tcPr>
          <w:p w:rsidR="008642E9" w:rsidRPr="008642E9" w:rsidRDefault="008642E9" w:rsidP="008642E9">
            <w:r w:rsidRPr="008642E9">
              <w:t>6.99</w:t>
            </w:r>
          </w:p>
        </w:tc>
        <w:tc>
          <w:tcPr>
            <w:tcW w:w="807" w:type="dxa"/>
            <w:noWrap/>
            <w:hideMark/>
          </w:tcPr>
          <w:p w:rsidR="008642E9" w:rsidRPr="008E4C2D" w:rsidRDefault="008642E9" w:rsidP="008642E9">
            <w:pPr>
              <w:rPr>
                <w:highlight w:val="yellow"/>
              </w:rPr>
            </w:pPr>
            <w:r w:rsidRPr="008E4C2D">
              <w:rPr>
                <w:highlight w:val="yellow"/>
              </w:rPr>
              <w:t>4.89</w:t>
            </w:r>
          </w:p>
        </w:tc>
        <w:tc>
          <w:tcPr>
            <w:tcW w:w="1337" w:type="dxa"/>
            <w:noWrap/>
            <w:hideMark/>
          </w:tcPr>
          <w:p w:rsidR="008642E9" w:rsidRPr="008642E9" w:rsidRDefault="008642E9" w:rsidP="008642E9">
            <w:r w:rsidRPr="008642E9">
              <w:t>0.175</w:t>
            </w:r>
          </w:p>
        </w:tc>
        <w:tc>
          <w:tcPr>
            <w:tcW w:w="1543" w:type="dxa"/>
            <w:noWrap/>
            <w:hideMark/>
          </w:tcPr>
          <w:p w:rsidR="008642E9" w:rsidRPr="008642E9" w:rsidRDefault="008642E9" w:rsidP="008642E9">
            <w:r w:rsidRPr="008E4C2D">
              <w:rPr>
                <w:highlight w:val="yellow"/>
              </w:rPr>
              <w:t>980.4</w:t>
            </w:r>
          </w:p>
        </w:tc>
      </w:tr>
      <w:tr w:rsidR="008642E9" w:rsidRPr="008642E9" w:rsidTr="008642E9">
        <w:trPr>
          <w:trHeight w:val="300"/>
        </w:trPr>
        <w:tc>
          <w:tcPr>
            <w:tcW w:w="1278" w:type="dxa"/>
            <w:noWrap/>
            <w:hideMark/>
          </w:tcPr>
          <w:p w:rsidR="008642E9" w:rsidRPr="008642E9" w:rsidRDefault="008642E9" w:rsidP="008642E9">
            <w:r w:rsidRPr="008642E9">
              <w:t>10/12/2010</w:t>
            </w:r>
          </w:p>
        </w:tc>
        <w:tc>
          <w:tcPr>
            <w:tcW w:w="990" w:type="dxa"/>
            <w:noWrap/>
            <w:hideMark/>
          </w:tcPr>
          <w:p w:rsidR="008642E9" w:rsidRPr="008642E9" w:rsidRDefault="008642E9" w:rsidP="008642E9">
            <w:r w:rsidRPr="008642E9">
              <w:t>8:40 AM</w:t>
            </w:r>
          </w:p>
        </w:tc>
        <w:tc>
          <w:tcPr>
            <w:tcW w:w="1588" w:type="dxa"/>
            <w:noWrap/>
            <w:hideMark/>
          </w:tcPr>
          <w:p w:rsidR="008642E9" w:rsidRPr="008642E9" w:rsidRDefault="008642E9" w:rsidP="008642E9">
            <w:r w:rsidRPr="008642E9">
              <w:t>19.09</w:t>
            </w:r>
          </w:p>
        </w:tc>
        <w:tc>
          <w:tcPr>
            <w:tcW w:w="665" w:type="dxa"/>
            <w:noWrap/>
            <w:hideMark/>
          </w:tcPr>
          <w:p w:rsidR="008642E9" w:rsidRPr="008642E9" w:rsidRDefault="008642E9" w:rsidP="008642E9">
            <w:r w:rsidRPr="008642E9">
              <w:t>6.71</w:t>
            </w:r>
          </w:p>
        </w:tc>
        <w:tc>
          <w:tcPr>
            <w:tcW w:w="807" w:type="dxa"/>
            <w:noWrap/>
            <w:hideMark/>
          </w:tcPr>
          <w:p w:rsidR="008642E9" w:rsidRPr="008642E9" w:rsidRDefault="008642E9" w:rsidP="008642E9">
            <w:r w:rsidRPr="008642E9">
              <w:t>5.71</w:t>
            </w:r>
          </w:p>
        </w:tc>
        <w:tc>
          <w:tcPr>
            <w:tcW w:w="1337" w:type="dxa"/>
            <w:noWrap/>
            <w:hideMark/>
          </w:tcPr>
          <w:p w:rsidR="008642E9" w:rsidRPr="008642E9" w:rsidRDefault="008642E9" w:rsidP="008642E9">
            <w:r w:rsidRPr="008642E9">
              <w:t>0.185</w:t>
            </w:r>
          </w:p>
        </w:tc>
        <w:tc>
          <w:tcPr>
            <w:tcW w:w="1543" w:type="dxa"/>
            <w:noWrap/>
            <w:hideMark/>
          </w:tcPr>
          <w:p w:rsidR="008642E9" w:rsidRPr="008642E9" w:rsidRDefault="008642E9" w:rsidP="008642E9">
            <w:r w:rsidRPr="008642E9">
              <w:t>307.6</w:t>
            </w:r>
          </w:p>
        </w:tc>
      </w:tr>
      <w:tr w:rsidR="008642E9" w:rsidRPr="008642E9" w:rsidTr="008642E9">
        <w:trPr>
          <w:trHeight w:val="300"/>
        </w:trPr>
        <w:tc>
          <w:tcPr>
            <w:tcW w:w="1278" w:type="dxa"/>
            <w:noWrap/>
            <w:hideMark/>
          </w:tcPr>
          <w:p w:rsidR="008642E9" w:rsidRPr="008642E9" w:rsidRDefault="008642E9" w:rsidP="008642E9">
            <w:r w:rsidRPr="008642E9">
              <w:t>11/9/2010</w:t>
            </w:r>
          </w:p>
        </w:tc>
        <w:tc>
          <w:tcPr>
            <w:tcW w:w="990" w:type="dxa"/>
            <w:noWrap/>
            <w:hideMark/>
          </w:tcPr>
          <w:p w:rsidR="008642E9" w:rsidRPr="008642E9" w:rsidRDefault="008642E9" w:rsidP="008642E9">
            <w:r w:rsidRPr="008642E9">
              <w:t>9:00 AM</w:t>
            </w:r>
          </w:p>
        </w:tc>
        <w:tc>
          <w:tcPr>
            <w:tcW w:w="1588" w:type="dxa"/>
            <w:noWrap/>
            <w:hideMark/>
          </w:tcPr>
          <w:p w:rsidR="008642E9" w:rsidRPr="008642E9" w:rsidRDefault="008642E9" w:rsidP="008642E9">
            <w:r w:rsidRPr="008642E9">
              <w:t>13.08</w:t>
            </w:r>
          </w:p>
        </w:tc>
        <w:tc>
          <w:tcPr>
            <w:tcW w:w="665" w:type="dxa"/>
            <w:noWrap/>
            <w:hideMark/>
          </w:tcPr>
          <w:p w:rsidR="008642E9" w:rsidRPr="008642E9" w:rsidRDefault="008642E9" w:rsidP="008642E9">
            <w:r w:rsidRPr="008642E9">
              <w:t>7.13</w:t>
            </w:r>
          </w:p>
        </w:tc>
        <w:tc>
          <w:tcPr>
            <w:tcW w:w="807" w:type="dxa"/>
            <w:noWrap/>
            <w:hideMark/>
          </w:tcPr>
          <w:p w:rsidR="008642E9" w:rsidRPr="008642E9" w:rsidRDefault="008642E9" w:rsidP="008642E9">
            <w:r w:rsidRPr="008642E9">
              <w:t>6.24</w:t>
            </w:r>
          </w:p>
        </w:tc>
        <w:tc>
          <w:tcPr>
            <w:tcW w:w="1337" w:type="dxa"/>
            <w:noWrap/>
            <w:hideMark/>
          </w:tcPr>
          <w:p w:rsidR="008642E9" w:rsidRPr="008642E9" w:rsidRDefault="008642E9" w:rsidP="008642E9">
            <w:r w:rsidRPr="008642E9">
              <w:t>0.156</w:t>
            </w:r>
          </w:p>
        </w:tc>
        <w:tc>
          <w:tcPr>
            <w:tcW w:w="1543" w:type="dxa"/>
            <w:noWrap/>
            <w:hideMark/>
          </w:tcPr>
          <w:p w:rsidR="008642E9" w:rsidRPr="008642E9" w:rsidRDefault="008642E9" w:rsidP="008642E9">
            <w:r w:rsidRPr="008642E9">
              <w:t>261.3</w:t>
            </w:r>
          </w:p>
        </w:tc>
      </w:tr>
      <w:tr w:rsidR="008642E9" w:rsidRPr="008642E9" w:rsidTr="008642E9">
        <w:trPr>
          <w:trHeight w:val="300"/>
        </w:trPr>
        <w:tc>
          <w:tcPr>
            <w:tcW w:w="1278" w:type="dxa"/>
            <w:noWrap/>
            <w:hideMark/>
          </w:tcPr>
          <w:p w:rsidR="008642E9" w:rsidRPr="008642E9" w:rsidRDefault="008642E9" w:rsidP="008642E9">
            <w:r w:rsidRPr="008642E9">
              <w:t>12/7/2010</w:t>
            </w:r>
          </w:p>
        </w:tc>
        <w:tc>
          <w:tcPr>
            <w:tcW w:w="990" w:type="dxa"/>
            <w:noWrap/>
            <w:hideMark/>
          </w:tcPr>
          <w:p w:rsidR="008642E9" w:rsidRPr="008642E9" w:rsidRDefault="008642E9" w:rsidP="008642E9">
            <w:r w:rsidRPr="008642E9">
              <w:t>8:49 AM</w:t>
            </w:r>
          </w:p>
        </w:tc>
        <w:tc>
          <w:tcPr>
            <w:tcW w:w="1588" w:type="dxa"/>
            <w:noWrap/>
            <w:hideMark/>
          </w:tcPr>
          <w:p w:rsidR="008642E9" w:rsidRPr="008642E9" w:rsidRDefault="008642E9" w:rsidP="008642E9">
            <w:r w:rsidRPr="008642E9">
              <w:t>8.24</w:t>
            </w:r>
          </w:p>
        </w:tc>
        <w:tc>
          <w:tcPr>
            <w:tcW w:w="665" w:type="dxa"/>
            <w:noWrap/>
            <w:hideMark/>
          </w:tcPr>
          <w:p w:rsidR="008642E9" w:rsidRPr="008642E9" w:rsidRDefault="008642E9" w:rsidP="008642E9">
            <w:r w:rsidRPr="008642E9">
              <w:t>6.79</w:t>
            </w:r>
          </w:p>
        </w:tc>
        <w:tc>
          <w:tcPr>
            <w:tcW w:w="807" w:type="dxa"/>
            <w:noWrap/>
            <w:hideMark/>
          </w:tcPr>
          <w:p w:rsidR="008642E9" w:rsidRPr="008642E9" w:rsidRDefault="008642E9" w:rsidP="008642E9">
            <w:r w:rsidRPr="008642E9">
              <w:t>8.91</w:t>
            </w:r>
          </w:p>
        </w:tc>
        <w:tc>
          <w:tcPr>
            <w:tcW w:w="1337" w:type="dxa"/>
            <w:noWrap/>
            <w:hideMark/>
          </w:tcPr>
          <w:p w:rsidR="008642E9" w:rsidRPr="008642E9" w:rsidRDefault="008642E9" w:rsidP="008642E9">
            <w:r w:rsidRPr="008642E9">
              <w:t>0.143</w:t>
            </w:r>
          </w:p>
        </w:tc>
        <w:tc>
          <w:tcPr>
            <w:tcW w:w="1543" w:type="dxa"/>
            <w:noWrap/>
            <w:hideMark/>
          </w:tcPr>
          <w:p w:rsidR="008642E9" w:rsidRPr="008642E9" w:rsidRDefault="008642E9" w:rsidP="008642E9">
            <w:r w:rsidRPr="008E4C2D">
              <w:rPr>
                <w:highlight w:val="yellow"/>
              </w:rPr>
              <w:t>920.8</w:t>
            </w:r>
          </w:p>
        </w:tc>
      </w:tr>
      <w:tr w:rsidR="008642E9" w:rsidRPr="008642E9" w:rsidTr="008642E9">
        <w:trPr>
          <w:trHeight w:val="300"/>
        </w:trPr>
        <w:tc>
          <w:tcPr>
            <w:tcW w:w="1278" w:type="dxa"/>
            <w:noWrap/>
            <w:hideMark/>
          </w:tcPr>
          <w:p w:rsidR="008642E9" w:rsidRPr="008642E9" w:rsidRDefault="008642E9" w:rsidP="008642E9">
            <w:r w:rsidRPr="008642E9">
              <w:t>1/4/2011</w:t>
            </w:r>
          </w:p>
        </w:tc>
        <w:tc>
          <w:tcPr>
            <w:tcW w:w="990" w:type="dxa"/>
            <w:noWrap/>
            <w:hideMark/>
          </w:tcPr>
          <w:p w:rsidR="008642E9" w:rsidRPr="008642E9" w:rsidRDefault="008642E9" w:rsidP="008642E9">
            <w:r w:rsidRPr="008642E9">
              <w:t>8:35 AM</w:t>
            </w:r>
          </w:p>
        </w:tc>
        <w:tc>
          <w:tcPr>
            <w:tcW w:w="1588" w:type="dxa"/>
            <w:noWrap/>
            <w:hideMark/>
          </w:tcPr>
          <w:p w:rsidR="008642E9" w:rsidRPr="008642E9" w:rsidRDefault="008642E9" w:rsidP="008642E9">
            <w:r w:rsidRPr="008642E9">
              <w:t>8.97</w:t>
            </w:r>
          </w:p>
        </w:tc>
        <w:tc>
          <w:tcPr>
            <w:tcW w:w="665" w:type="dxa"/>
            <w:noWrap/>
            <w:hideMark/>
          </w:tcPr>
          <w:p w:rsidR="008642E9" w:rsidRPr="008642E9" w:rsidRDefault="008642E9" w:rsidP="008642E9">
            <w:r w:rsidRPr="008642E9">
              <w:t>6.91</w:t>
            </w:r>
          </w:p>
        </w:tc>
        <w:tc>
          <w:tcPr>
            <w:tcW w:w="807" w:type="dxa"/>
            <w:noWrap/>
            <w:hideMark/>
          </w:tcPr>
          <w:p w:rsidR="008642E9" w:rsidRPr="008642E9" w:rsidRDefault="008642E9" w:rsidP="008642E9">
            <w:r w:rsidRPr="008642E9">
              <w:t>8.83</w:t>
            </w:r>
          </w:p>
        </w:tc>
        <w:tc>
          <w:tcPr>
            <w:tcW w:w="1337" w:type="dxa"/>
            <w:noWrap/>
            <w:hideMark/>
          </w:tcPr>
          <w:p w:rsidR="008642E9" w:rsidRPr="008642E9" w:rsidRDefault="008642E9" w:rsidP="008642E9">
            <w:r w:rsidRPr="008642E9">
              <w:t>0.155</w:t>
            </w:r>
          </w:p>
        </w:tc>
        <w:tc>
          <w:tcPr>
            <w:tcW w:w="1543" w:type="dxa"/>
            <w:noWrap/>
            <w:hideMark/>
          </w:tcPr>
          <w:p w:rsidR="008642E9" w:rsidRPr="008642E9" w:rsidRDefault="008642E9" w:rsidP="008642E9">
            <w:r w:rsidRPr="008642E9">
              <w:t>325.5</w:t>
            </w:r>
          </w:p>
        </w:tc>
      </w:tr>
      <w:tr w:rsidR="008642E9" w:rsidRPr="008642E9" w:rsidTr="008642E9">
        <w:trPr>
          <w:trHeight w:val="300"/>
        </w:trPr>
        <w:tc>
          <w:tcPr>
            <w:tcW w:w="1278" w:type="dxa"/>
            <w:noWrap/>
            <w:hideMark/>
          </w:tcPr>
          <w:p w:rsidR="008642E9" w:rsidRPr="008642E9" w:rsidRDefault="008642E9" w:rsidP="008642E9">
            <w:r w:rsidRPr="008642E9">
              <w:t>2/1/2011</w:t>
            </w:r>
          </w:p>
        </w:tc>
        <w:tc>
          <w:tcPr>
            <w:tcW w:w="990" w:type="dxa"/>
            <w:noWrap/>
            <w:hideMark/>
          </w:tcPr>
          <w:p w:rsidR="008642E9" w:rsidRPr="008642E9" w:rsidRDefault="008642E9" w:rsidP="008642E9">
            <w:r w:rsidRPr="008642E9">
              <w:t>9:00 AM</w:t>
            </w:r>
          </w:p>
        </w:tc>
        <w:tc>
          <w:tcPr>
            <w:tcW w:w="1588" w:type="dxa"/>
            <w:noWrap/>
            <w:hideMark/>
          </w:tcPr>
          <w:p w:rsidR="008642E9" w:rsidRPr="008642E9" w:rsidRDefault="008642E9" w:rsidP="008642E9">
            <w:r w:rsidRPr="008642E9">
              <w:t>10.53</w:t>
            </w:r>
          </w:p>
        </w:tc>
        <w:tc>
          <w:tcPr>
            <w:tcW w:w="665" w:type="dxa"/>
            <w:noWrap/>
            <w:hideMark/>
          </w:tcPr>
          <w:p w:rsidR="008642E9" w:rsidRPr="008642E9" w:rsidRDefault="008642E9" w:rsidP="008642E9">
            <w:r w:rsidRPr="008642E9">
              <w:t>6.69</w:t>
            </w:r>
          </w:p>
        </w:tc>
        <w:tc>
          <w:tcPr>
            <w:tcW w:w="807" w:type="dxa"/>
            <w:noWrap/>
            <w:hideMark/>
          </w:tcPr>
          <w:p w:rsidR="008642E9" w:rsidRPr="008642E9" w:rsidRDefault="008642E9" w:rsidP="008642E9">
            <w:r w:rsidRPr="008642E9">
              <w:t>6.69</w:t>
            </w:r>
          </w:p>
        </w:tc>
        <w:tc>
          <w:tcPr>
            <w:tcW w:w="1337" w:type="dxa"/>
            <w:noWrap/>
            <w:hideMark/>
          </w:tcPr>
          <w:p w:rsidR="008642E9" w:rsidRPr="008642E9" w:rsidRDefault="008642E9" w:rsidP="008642E9">
            <w:r w:rsidRPr="008642E9">
              <w:t>0.139</w:t>
            </w:r>
          </w:p>
        </w:tc>
        <w:tc>
          <w:tcPr>
            <w:tcW w:w="1543" w:type="dxa"/>
            <w:noWrap/>
            <w:hideMark/>
          </w:tcPr>
          <w:p w:rsidR="008642E9" w:rsidRPr="008642E9" w:rsidRDefault="008642E9" w:rsidP="008642E9">
            <w:r w:rsidRPr="008E4C2D">
              <w:rPr>
                <w:highlight w:val="yellow"/>
              </w:rPr>
              <w:t>2420</w:t>
            </w:r>
          </w:p>
        </w:tc>
      </w:tr>
      <w:tr w:rsidR="008642E9" w:rsidRPr="008642E9" w:rsidTr="008642E9">
        <w:trPr>
          <w:trHeight w:val="300"/>
        </w:trPr>
        <w:tc>
          <w:tcPr>
            <w:tcW w:w="1278" w:type="dxa"/>
            <w:noWrap/>
            <w:hideMark/>
          </w:tcPr>
          <w:p w:rsidR="008642E9" w:rsidRPr="008642E9" w:rsidRDefault="008642E9" w:rsidP="008642E9">
            <w:r w:rsidRPr="008642E9">
              <w:t>3/1/2011</w:t>
            </w:r>
          </w:p>
        </w:tc>
        <w:tc>
          <w:tcPr>
            <w:tcW w:w="990" w:type="dxa"/>
            <w:noWrap/>
            <w:hideMark/>
          </w:tcPr>
          <w:p w:rsidR="008642E9" w:rsidRPr="008642E9" w:rsidRDefault="008642E9" w:rsidP="008642E9">
            <w:r w:rsidRPr="008642E9">
              <w:t>8:49 AM</w:t>
            </w:r>
          </w:p>
        </w:tc>
        <w:tc>
          <w:tcPr>
            <w:tcW w:w="1588" w:type="dxa"/>
            <w:noWrap/>
            <w:hideMark/>
          </w:tcPr>
          <w:p w:rsidR="008642E9" w:rsidRPr="008642E9" w:rsidRDefault="008642E9" w:rsidP="008642E9">
            <w:r w:rsidRPr="008642E9">
              <w:t>13.86</w:t>
            </w:r>
          </w:p>
        </w:tc>
        <w:tc>
          <w:tcPr>
            <w:tcW w:w="665" w:type="dxa"/>
            <w:noWrap/>
            <w:hideMark/>
          </w:tcPr>
          <w:p w:rsidR="008642E9" w:rsidRPr="008642E9" w:rsidRDefault="008642E9" w:rsidP="008642E9">
            <w:r w:rsidRPr="008642E9">
              <w:t>6.83</w:t>
            </w:r>
          </w:p>
        </w:tc>
        <w:tc>
          <w:tcPr>
            <w:tcW w:w="807" w:type="dxa"/>
            <w:noWrap/>
            <w:hideMark/>
          </w:tcPr>
          <w:p w:rsidR="008642E9" w:rsidRPr="008642E9" w:rsidRDefault="008642E9" w:rsidP="008642E9">
            <w:r w:rsidRPr="008642E9">
              <w:t>7.76</w:t>
            </w:r>
          </w:p>
        </w:tc>
        <w:tc>
          <w:tcPr>
            <w:tcW w:w="1337" w:type="dxa"/>
            <w:noWrap/>
            <w:hideMark/>
          </w:tcPr>
          <w:p w:rsidR="008642E9" w:rsidRPr="008642E9" w:rsidRDefault="008642E9" w:rsidP="008642E9">
            <w:r w:rsidRPr="008642E9">
              <w:t>0.133</w:t>
            </w:r>
          </w:p>
        </w:tc>
        <w:tc>
          <w:tcPr>
            <w:tcW w:w="1543" w:type="dxa"/>
            <w:noWrap/>
            <w:hideMark/>
          </w:tcPr>
          <w:p w:rsidR="008642E9" w:rsidRPr="008642E9" w:rsidRDefault="008642E9" w:rsidP="008642E9">
            <w:r w:rsidRPr="008E4C2D">
              <w:rPr>
                <w:highlight w:val="yellow"/>
              </w:rPr>
              <w:t>1413.6</w:t>
            </w:r>
          </w:p>
        </w:tc>
      </w:tr>
      <w:tr w:rsidR="008642E9" w:rsidRPr="008642E9" w:rsidTr="008642E9">
        <w:trPr>
          <w:trHeight w:val="300"/>
        </w:trPr>
        <w:tc>
          <w:tcPr>
            <w:tcW w:w="1278" w:type="dxa"/>
            <w:noWrap/>
            <w:hideMark/>
          </w:tcPr>
          <w:p w:rsidR="008642E9" w:rsidRPr="008642E9" w:rsidRDefault="008642E9" w:rsidP="008642E9">
            <w:r w:rsidRPr="008642E9">
              <w:t>3/29/2011</w:t>
            </w:r>
          </w:p>
        </w:tc>
        <w:tc>
          <w:tcPr>
            <w:tcW w:w="990" w:type="dxa"/>
            <w:noWrap/>
            <w:hideMark/>
          </w:tcPr>
          <w:p w:rsidR="008642E9" w:rsidRPr="008642E9" w:rsidRDefault="008642E9" w:rsidP="008642E9">
            <w:r w:rsidRPr="008642E9">
              <w:t>8:35 AM</w:t>
            </w:r>
          </w:p>
        </w:tc>
        <w:tc>
          <w:tcPr>
            <w:tcW w:w="1588" w:type="dxa"/>
            <w:noWrap/>
            <w:hideMark/>
          </w:tcPr>
          <w:p w:rsidR="008642E9" w:rsidRPr="008642E9" w:rsidRDefault="008642E9" w:rsidP="008642E9">
            <w:r w:rsidRPr="008642E9">
              <w:t>12.42</w:t>
            </w:r>
          </w:p>
        </w:tc>
        <w:tc>
          <w:tcPr>
            <w:tcW w:w="665" w:type="dxa"/>
            <w:noWrap/>
            <w:hideMark/>
          </w:tcPr>
          <w:p w:rsidR="008642E9" w:rsidRPr="008642E9" w:rsidRDefault="008642E9" w:rsidP="008642E9">
            <w:r w:rsidRPr="008642E9">
              <w:t>6.77</w:t>
            </w:r>
          </w:p>
        </w:tc>
        <w:tc>
          <w:tcPr>
            <w:tcW w:w="807" w:type="dxa"/>
            <w:noWrap/>
            <w:hideMark/>
          </w:tcPr>
          <w:p w:rsidR="008642E9" w:rsidRPr="008642E9" w:rsidRDefault="008642E9" w:rsidP="008642E9">
            <w:r w:rsidRPr="008642E9">
              <w:t>8.04</w:t>
            </w:r>
          </w:p>
        </w:tc>
        <w:tc>
          <w:tcPr>
            <w:tcW w:w="1337" w:type="dxa"/>
            <w:noWrap/>
            <w:hideMark/>
          </w:tcPr>
          <w:p w:rsidR="008642E9" w:rsidRPr="008642E9" w:rsidRDefault="008642E9" w:rsidP="008642E9">
            <w:r w:rsidRPr="008642E9">
              <w:t>0.157</w:t>
            </w:r>
          </w:p>
        </w:tc>
        <w:tc>
          <w:tcPr>
            <w:tcW w:w="1543" w:type="dxa"/>
            <w:noWrap/>
            <w:hideMark/>
          </w:tcPr>
          <w:p w:rsidR="008642E9" w:rsidRPr="008642E9" w:rsidRDefault="008642E9" w:rsidP="008642E9">
            <w:r w:rsidRPr="008E4C2D">
              <w:rPr>
                <w:highlight w:val="yellow"/>
              </w:rPr>
              <w:t>648.8</w:t>
            </w:r>
          </w:p>
        </w:tc>
      </w:tr>
      <w:tr w:rsidR="008642E9" w:rsidRPr="008642E9" w:rsidTr="008642E9">
        <w:trPr>
          <w:trHeight w:val="300"/>
        </w:trPr>
        <w:tc>
          <w:tcPr>
            <w:tcW w:w="1278" w:type="dxa"/>
            <w:noWrap/>
            <w:hideMark/>
          </w:tcPr>
          <w:p w:rsidR="008642E9" w:rsidRPr="008642E9" w:rsidRDefault="008642E9" w:rsidP="008642E9">
            <w:r w:rsidRPr="008642E9">
              <w:t>4/26/2011</w:t>
            </w:r>
          </w:p>
        </w:tc>
        <w:tc>
          <w:tcPr>
            <w:tcW w:w="990" w:type="dxa"/>
            <w:noWrap/>
            <w:hideMark/>
          </w:tcPr>
          <w:p w:rsidR="008642E9" w:rsidRPr="008642E9" w:rsidRDefault="008642E9" w:rsidP="008642E9">
            <w:r w:rsidRPr="008642E9">
              <w:t>8:45 AM</w:t>
            </w:r>
          </w:p>
        </w:tc>
        <w:tc>
          <w:tcPr>
            <w:tcW w:w="1588" w:type="dxa"/>
            <w:noWrap/>
            <w:hideMark/>
          </w:tcPr>
          <w:p w:rsidR="008642E9" w:rsidRPr="008642E9" w:rsidRDefault="008642E9" w:rsidP="008642E9">
            <w:r w:rsidRPr="008642E9">
              <w:t>18.61</w:t>
            </w:r>
          </w:p>
        </w:tc>
        <w:tc>
          <w:tcPr>
            <w:tcW w:w="665" w:type="dxa"/>
            <w:noWrap/>
            <w:hideMark/>
          </w:tcPr>
          <w:p w:rsidR="008642E9" w:rsidRPr="008642E9" w:rsidRDefault="008642E9" w:rsidP="008642E9">
            <w:r w:rsidRPr="008642E9">
              <w:t>6.67</w:t>
            </w:r>
          </w:p>
        </w:tc>
        <w:tc>
          <w:tcPr>
            <w:tcW w:w="807" w:type="dxa"/>
            <w:noWrap/>
            <w:hideMark/>
          </w:tcPr>
          <w:p w:rsidR="008642E9" w:rsidRPr="008642E9" w:rsidRDefault="008642E9" w:rsidP="008642E9">
            <w:r w:rsidRPr="008642E9">
              <w:t>5.84</w:t>
            </w:r>
          </w:p>
        </w:tc>
        <w:tc>
          <w:tcPr>
            <w:tcW w:w="1337" w:type="dxa"/>
            <w:noWrap/>
            <w:hideMark/>
          </w:tcPr>
          <w:p w:rsidR="008642E9" w:rsidRPr="008642E9" w:rsidRDefault="008642E9" w:rsidP="008642E9">
            <w:r w:rsidRPr="008642E9">
              <w:t>0.189</w:t>
            </w:r>
          </w:p>
        </w:tc>
        <w:tc>
          <w:tcPr>
            <w:tcW w:w="1543" w:type="dxa"/>
            <w:noWrap/>
            <w:hideMark/>
          </w:tcPr>
          <w:p w:rsidR="008642E9" w:rsidRPr="008642E9" w:rsidRDefault="008642E9" w:rsidP="008642E9">
            <w:r w:rsidRPr="008E4C2D">
              <w:rPr>
                <w:highlight w:val="yellow"/>
              </w:rPr>
              <w:t>866.4</w:t>
            </w:r>
          </w:p>
        </w:tc>
      </w:tr>
    </w:tbl>
    <w:p w:rsidR="008642E9" w:rsidRPr="008642E9" w:rsidRDefault="008642E9" w:rsidP="00B10121">
      <w:pPr>
        <w:rPr>
          <w:b/>
          <w:i/>
        </w:rPr>
      </w:pPr>
      <w:r>
        <w:rPr>
          <w:b/>
          <w:i/>
        </w:rPr>
        <w:t>Sample Site TA1 (continued)</w:t>
      </w:r>
    </w:p>
    <w:tbl>
      <w:tblPr>
        <w:tblStyle w:val="TableGrid"/>
        <w:tblW w:w="0" w:type="auto"/>
        <w:tblLook w:val="04A0" w:firstRow="1" w:lastRow="0" w:firstColumn="1" w:lastColumn="0" w:noHBand="0" w:noVBand="1"/>
      </w:tblPr>
      <w:tblGrid>
        <w:gridCol w:w="1278"/>
        <w:gridCol w:w="1278"/>
        <w:gridCol w:w="1278"/>
        <w:gridCol w:w="1278"/>
        <w:gridCol w:w="1278"/>
        <w:gridCol w:w="1278"/>
      </w:tblGrid>
      <w:tr w:rsidR="008642E9" w:rsidRPr="008642E9" w:rsidTr="008642E9">
        <w:trPr>
          <w:trHeight w:val="1200"/>
        </w:trPr>
        <w:tc>
          <w:tcPr>
            <w:tcW w:w="1278" w:type="dxa"/>
            <w:noWrap/>
            <w:hideMark/>
          </w:tcPr>
          <w:p w:rsidR="008642E9" w:rsidRPr="008642E9" w:rsidRDefault="008642E9" w:rsidP="00DC61B2">
            <w:r w:rsidRPr="008642E9">
              <w:t>Date</w:t>
            </w:r>
          </w:p>
        </w:tc>
        <w:tc>
          <w:tcPr>
            <w:tcW w:w="1278" w:type="dxa"/>
          </w:tcPr>
          <w:p w:rsidR="008642E9" w:rsidRPr="008642E9" w:rsidRDefault="00F416E8" w:rsidP="00DC61B2">
            <w:r>
              <w:t>NO3-N (ppb</w:t>
            </w:r>
            <w:r w:rsidR="008642E9" w:rsidRPr="008642E9">
              <w:t>)</w:t>
            </w:r>
          </w:p>
        </w:tc>
        <w:tc>
          <w:tcPr>
            <w:tcW w:w="1278" w:type="dxa"/>
          </w:tcPr>
          <w:p w:rsidR="008642E9" w:rsidRPr="008642E9" w:rsidRDefault="00F416E8" w:rsidP="00DC61B2">
            <w:r>
              <w:t>NH4-N (ppb</w:t>
            </w:r>
            <w:r w:rsidR="008642E9" w:rsidRPr="008642E9">
              <w:t>)</w:t>
            </w:r>
          </w:p>
        </w:tc>
        <w:tc>
          <w:tcPr>
            <w:tcW w:w="1278" w:type="dxa"/>
          </w:tcPr>
          <w:p w:rsidR="008642E9" w:rsidRPr="008642E9" w:rsidRDefault="00F416E8" w:rsidP="00DC61B2">
            <w:r>
              <w:t>TN (ppb</w:t>
            </w:r>
            <w:r w:rsidR="008642E9" w:rsidRPr="008642E9">
              <w:t>)</w:t>
            </w:r>
          </w:p>
        </w:tc>
        <w:tc>
          <w:tcPr>
            <w:tcW w:w="1278" w:type="dxa"/>
          </w:tcPr>
          <w:p w:rsidR="008642E9" w:rsidRPr="008642E9" w:rsidRDefault="008642E9" w:rsidP="00DC61B2">
            <w:r w:rsidRPr="008642E9">
              <w:t>PO4-P (ppb)</w:t>
            </w:r>
          </w:p>
        </w:tc>
        <w:tc>
          <w:tcPr>
            <w:tcW w:w="1278" w:type="dxa"/>
          </w:tcPr>
          <w:p w:rsidR="008642E9" w:rsidRPr="008642E9" w:rsidRDefault="008642E9" w:rsidP="00DC61B2">
            <w:r w:rsidRPr="008642E9">
              <w:t>TP (ppb)</w:t>
            </w:r>
          </w:p>
        </w:tc>
      </w:tr>
      <w:tr w:rsidR="008642E9" w:rsidRPr="008642E9" w:rsidTr="008642E9">
        <w:trPr>
          <w:trHeight w:val="300"/>
        </w:trPr>
        <w:tc>
          <w:tcPr>
            <w:tcW w:w="1278" w:type="dxa"/>
            <w:noWrap/>
            <w:hideMark/>
          </w:tcPr>
          <w:p w:rsidR="008642E9" w:rsidRPr="008642E9" w:rsidRDefault="008642E9" w:rsidP="00DC61B2">
            <w:r w:rsidRPr="008642E9">
              <w:t>6/22/2010</w:t>
            </w:r>
          </w:p>
        </w:tc>
        <w:tc>
          <w:tcPr>
            <w:tcW w:w="1278" w:type="dxa"/>
          </w:tcPr>
          <w:p w:rsidR="008642E9" w:rsidRPr="008642E9" w:rsidRDefault="008642E9" w:rsidP="00DC61B2">
            <w:r w:rsidRPr="008E4C2D">
              <w:rPr>
                <w:highlight w:val="yellow"/>
              </w:rPr>
              <w:t>2674.800</w:t>
            </w:r>
          </w:p>
        </w:tc>
        <w:tc>
          <w:tcPr>
            <w:tcW w:w="1278" w:type="dxa"/>
          </w:tcPr>
          <w:p w:rsidR="008642E9" w:rsidRPr="008642E9" w:rsidRDefault="008642E9" w:rsidP="00DC61B2">
            <w:r w:rsidRPr="008642E9">
              <w:t>43.070</w:t>
            </w:r>
          </w:p>
        </w:tc>
        <w:tc>
          <w:tcPr>
            <w:tcW w:w="1278" w:type="dxa"/>
          </w:tcPr>
          <w:p w:rsidR="008642E9" w:rsidRPr="008642E9" w:rsidRDefault="008642E9" w:rsidP="00DC61B2">
            <w:r w:rsidRPr="008E4C2D">
              <w:rPr>
                <w:highlight w:val="yellow"/>
              </w:rPr>
              <w:t>2901.360</w:t>
            </w:r>
          </w:p>
        </w:tc>
        <w:tc>
          <w:tcPr>
            <w:tcW w:w="1278" w:type="dxa"/>
          </w:tcPr>
          <w:p w:rsidR="008642E9" w:rsidRPr="008642E9" w:rsidRDefault="008642E9" w:rsidP="00DC61B2">
            <w:r w:rsidRPr="008642E9">
              <w:t>30.182</w:t>
            </w:r>
          </w:p>
        </w:tc>
        <w:tc>
          <w:tcPr>
            <w:tcW w:w="1278" w:type="dxa"/>
          </w:tcPr>
          <w:p w:rsidR="008642E9" w:rsidRPr="008642E9" w:rsidRDefault="008642E9" w:rsidP="00DC61B2">
            <w:r w:rsidRPr="008642E9">
              <w:t>39.447</w:t>
            </w:r>
          </w:p>
        </w:tc>
      </w:tr>
      <w:tr w:rsidR="008642E9" w:rsidRPr="008642E9" w:rsidTr="008642E9">
        <w:trPr>
          <w:trHeight w:val="300"/>
        </w:trPr>
        <w:tc>
          <w:tcPr>
            <w:tcW w:w="1278" w:type="dxa"/>
            <w:noWrap/>
            <w:hideMark/>
          </w:tcPr>
          <w:p w:rsidR="008642E9" w:rsidRPr="008642E9" w:rsidRDefault="008642E9" w:rsidP="00DC61B2">
            <w:r w:rsidRPr="008642E9">
              <w:t>7/20/2010</w:t>
            </w:r>
          </w:p>
        </w:tc>
        <w:tc>
          <w:tcPr>
            <w:tcW w:w="1278" w:type="dxa"/>
          </w:tcPr>
          <w:p w:rsidR="008642E9" w:rsidRPr="008642E9" w:rsidRDefault="008642E9" w:rsidP="00DC61B2">
            <w:r w:rsidRPr="008E4C2D">
              <w:rPr>
                <w:highlight w:val="yellow"/>
              </w:rPr>
              <w:t>2488.238</w:t>
            </w:r>
          </w:p>
        </w:tc>
        <w:tc>
          <w:tcPr>
            <w:tcW w:w="1278" w:type="dxa"/>
          </w:tcPr>
          <w:p w:rsidR="008642E9" w:rsidRPr="008642E9" w:rsidRDefault="008642E9" w:rsidP="00DC61B2">
            <w:r w:rsidRPr="008642E9">
              <w:t>16.146</w:t>
            </w:r>
          </w:p>
        </w:tc>
        <w:tc>
          <w:tcPr>
            <w:tcW w:w="1278" w:type="dxa"/>
          </w:tcPr>
          <w:p w:rsidR="008642E9" w:rsidRPr="008642E9" w:rsidRDefault="008642E9" w:rsidP="00DC61B2">
            <w:r w:rsidRPr="008E4C2D">
              <w:rPr>
                <w:highlight w:val="yellow"/>
              </w:rPr>
              <w:t>2747.065</w:t>
            </w:r>
          </w:p>
        </w:tc>
        <w:tc>
          <w:tcPr>
            <w:tcW w:w="1278" w:type="dxa"/>
          </w:tcPr>
          <w:p w:rsidR="008642E9" w:rsidRPr="008642E9" w:rsidRDefault="008642E9" w:rsidP="00DC61B2">
            <w:r w:rsidRPr="008642E9">
              <w:t>29.932</w:t>
            </w:r>
          </w:p>
        </w:tc>
        <w:tc>
          <w:tcPr>
            <w:tcW w:w="1278" w:type="dxa"/>
          </w:tcPr>
          <w:p w:rsidR="008642E9" w:rsidRPr="008642E9" w:rsidRDefault="008642E9" w:rsidP="00DC61B2">
            <w:r w:rsidRPr="008642E9">
              <w:t>43.031</w:t>
            </w:r>
          </w:p>
        </w:tc>
      </w:tr>
      <w:tr w:rsidR="008642E9" w:rsidRPr="008642E9" w:rsidTr="008642E9">
        <w:trPr>
          <w:trHeight w:val="300"/>
        </w:trPr>
        <w:tc>
          <w:tcPr>
            <w:tcW w:w="1278" w:type="dxa"/>
            <w:noWrap/>
            <w:hideMark/>
          </w:tcPr>
          <w:p w:rsidR="008642E9" w:rsidRPr="008642E9" w:rsidRDefault="008642E9" w:rsidP="00DC61B2">
            <w:r w:rsidRPr="008642E9">
              <w:t>8/17/2010</w:t>
            </w:r>
          </w:p>
        </w:tc>
        <w:tc>
          <w:tcPr>
            <w:tcW w:w="1278" w:type="dxa"/>
          </w:tcPr>
          <w:p w:rsidR="008642E9" w:rsidRPr="008642E9" w:rsidRDefault="008642E9" w:rsidP="00DC61B2">
            <w:r w:rsidRPr="008642E9">
              <w:t>568.991</w:t>
            </w:r>
          </w:p>
        </w:tc>
        <w:tc>
          <w:tcPr>
            <w:tcW w:w="1278" w:type="dxa"/>
          </w:tcPr>
          <w:p w:rsidR="008642E9" w:rsidRPr="008642E9" w:rsidRDefault="008642E9" w:rsidP="00DC61B2">
            <w:r w:rsidRPr="008642E9">
              <w:t>13.798</w:t>
            </w:r>
          </w:p>
        </w:tc>
        <w:tc>
          <w:tcPr>
            <w:tcW w:w="1278" w:type="dxa"/>
          </w:tcPr>
          <w:p w:rsidR="008642E9" w:rsidRPr="008642E9" w:rsidRDefault="008642E9" w:rsidP="00DC61B2">
            <w:r w:rsidRPr="008642E9">
              <w:t>1117.983</w:t>
            </w:r>
          </w:p>
        </w:tc>
        <w:tc>
          <w:tcPr>
            <w:tcW w:w="1278" w:type="dxa"/>
          </w:tcPr>
          <w:p w:rsidR="008642E9" w:rsidRPr="008642E9" w:rsidRDefault="008642E9" w:rsidP="00DC61B2">
            <w:r w:rsidRPr="008642E9">
              <w:t>6.148</w:t>
            </w:r>
          </w:p>
        </w:tc>
        <w:tc>
          <w:tcPr>
            <w:tcW w:w="1278" w:type="dxa"/>
          </w:tcPr>
          <w:p w:rsidR="008642E9" w:rsidRPr="008642E9" w:rsidRDefault="008642E9" w:rsidP="00DC61B2">
            <w:r w:rsidRPr="008642E9">
              <w:t>93.134</w:t>
            </w:r>
          </w:p>
        </w:tc>
      </w:tr>
      <w:tr w:rsidR="008642E9" w:rsidRPr="008642E9" w:rsidTr="008642E9">
        <w:trPr>
          <w:trHeight w:val="300"/>
        </w:trPr>
        <w:tc>
          <w:tcPr>
            <w:tcW w:w="1278" w:type="dxa"/>
            <w:noWrap/>
            <w:hideMark/>
          </w:tcPr>
          <w:p w:rsidR="008642E9" w:rsidRPr="008642E9" w:rsidRDefault="008642E9" w:rsidP="00DC61B2">
            <w:r w:rsidRPr="008642E9">
              <w:t>9/14/2010</w:t>
            </w:r>
          </w:p>
        </w:tc>
        <w:tc>
          <w:tcPr>
            <w:tcW w:w="1278" w:type="dxa"/>
          </w:tcPr>
          <w:p w:rsidR="008642E9" w:rsidRPr="008642E9" w:rsidRDefault="008642E9" w:rsidP="00DC61B2">
            <w:r w:rsidRPr="008E4C2D">
              <w:rPr>
                <w:highlight w:val="yellow"/>
              </w:rPr>
              <w:t>2045.724</w:t>
            </w:r>
          </w:p>
        </w:tc>
        <w:tc>
          <w:tcPr>
            <w:tcW w:w="1278" w:type="dxa"/>
          </w:tcPr>
          <w:p w:rsidR="008642E9" w:rsidRPr="008642E9" w:rsidRDefault="008642E9" w:rsidP="00DC61B2">
            <w:r w:rsidRPr="008642E9">
              <w:t>10.152</w:t>
            </w:r>
          </w:p>
        </w:tc>
        <w:tc>
          <w:tcPr>
            <w:tcW w:w="1278" w:type="dxa"/>
          </w:tcPr>
          <w:p w:rsidR="008642E9" w:rsidRPr="008642E9" w:rsidRDefault="008642E9" w:rsidP="00DC61B2">
            <w:r w:rsidRPr="008E4C2D">
              <w:rPr>
                <w:highlight w:val="yellow"/>
              </w:rPr>
              <w:t>2186.898</w:t>
            </w:r>
          </w:p>
        </w:tc>
        <w:tc>
          <w:tcPr>
            <w:tcW w:w="1278" w:type="dxa"/>
          </w:tcPr>
          <w:p w:rsidR="008642E9" w:rsidRPr="008642E9" w:rsidRDefault="008642E9" w:rsidP="00DC61B2">
            <w:r w:rsidRPr="008642E9">
              <w:t>11.896</w:t>
            </w:r>
          </w:p>
        </w:tc>
        <w:tc>
          <w:tcPr>
            <w:tcW w:w="1278" w:type="dxa"/>
          </w:tcPr>
          <w:p w:rsidR="008642E9" w:rsidRPr="008642E9" w:rsidRDefault="008642E9" w:rsidP="00DC61B2">
            <w:r w:rsidRPr="008642E9">
              <w:t>30.460</w:t>
            </w:r>
          </w:p>
        </w:tc>
      </w:tr>
      <w:tr w:rsidR="008642E9" w:rsidRPr="008642E9" w:rsidTr="008642E9">
        <w:trPr>
          <w:trHeight w:val="300"/>
        </w:trPr>
        <w:tc>
          <w:tcPr>
            <w:tcW w:w="1278" w:type="dxa"/>
            <w:noWrap/>
            <w:hideMark/>
          </w:tcPr>
          <w:p w:rsidR="008642E9" w:rsidRPr="008642E9" w:rsidRDefault="008642E9" w:rsidP="00DC61B2">
            <w:r w:rsidRPr="008642E9">
              <w:t>10/12/2010</w:t>
            </w:r>
          </w:p>
        </w:tc>
        <w:tc>
          <w:tcPr>
            <w:tcW w:w="1278" w:type="dxa"/>
          </w:tcPr>
          <w:p w:rsidR="008642E9" w:rsidRPr="008642E9" w:rsidRDefault="008642E9" w:rsidP="00DC61B2">
            <w:r w:rsidRPr="008E4C2D">
              <w:rPr>
                <w:highlight w:val="yellow"/>
              </w:rPr>
              <w:t>2653.213</w:t>
            </w:r>
          </w:p>
        </w:tc>
        <w:tc>
          <w:tcPr>
            <w:tcW w:w="1278" w:type="dxa"/>
          </w:tcPr>
          <w:p w:rsidR="008642E9" w:rsidRPr="008642E9" w:rsidRDefault="008642E9" w:rsidP="00DC61B2">
            <w:r w:rsidRPr="008642E9">
              <w:t>10.599</w:t>
            </w:r>
          </w:p>
        </w:tc>
        <w:tc>
          <w:tcPr>
            <w:tcW w:w="1278" w:type="dxa"/>
          </w:tcPr>
          <w:p w:rsidR="008642E9" w:rsidRPr="008642E9" w:rsidRDefault="008642E9" w:rsidP="00DC61B2">
            <w:r w:rsidRPr="008E4C2D">
              <w:rPr>
                <w:highlight w:val="yellow"/>
              </w:rPr>
              <w:t>2862.801</w:t>
            </w:r>
          </w:p>
        </w:tc>
        <w:tc>
          <w:tcPr>
            <w:tcW w:w="1278" w:type="dxa"/>
          </w:tcPr>
          <w:p w:rsidR="008642E9" w:rsidRPr="008642E9" w:rsidRDefault="008642E9" w:rsidP="00DC61B2">
            <w:r w:rsidRPr="008642E9">
              <w:t>12.075</w:t>
            </w:r>
          </w:p>
        </w:tc>
        <w:tc>
          <w:tcPr>
            <w:tcW w:w="1278" w:type="dxa"/>
          </w:tcPr>
          <w:p w:rsidR="008642E9" w:rsidRPr="008642E9" w:rsidRDefault="008642E9" w:rsidP="00DC61B2">
            <w:r w:rsidRPr="008642E9">
              <w:t>28.540</w:t>
            </w:r>
          </w:p>
        </w:tc>
      </w:tr>
      <w:tr w:rsidR="008642E9" w:rsidRPr="008642E9" w:rsidTr="008642E9">
        <w:trPr>
          <w:trHeight w:val="300"/>
        </w:trPr>
        <w:tc>
          <w:tcPr>
            <w:tcW w:w="1278" w:type="dxa"/>
            <w:noWrap/>
            <w:hideMark/>
          </w:tcPr>
          <w:p w:rsidR="008642E9" w:rsidRPr="008642E9" w:rsidRDefault="008642E9" w:rsidP="00DC61B2">
            <w:r w:rsidRPr="008642E9">
              <w:t>11/9/2010</w:t>
            </w:r>
          </w:p>
        </w:tc>
        <w:tc>
          <w:tcPr>
            <w:tcW w:w="1278" w:type="dxa"/>
          </w:tcPr>
          <w:p w:rsidR="008642E9" w:rsidRPr="008642E9" w:rsidRDefault="008642E9" w:rsidP="00DC61B2">
            <w:r w:rsidRPr="008E4C2D">
              <w:rPr>
                <w:highlight w:val="yellow"/>
              </w:rPr>
              <w:t>2203.503</w:t>
            </w:r>
          </w:p>
        </w:tc>
        <w:tc>
          <w:tcPr>
            <w:tcW w:w="1278" w:type="dxa"/>
          </w:tcPr>
          <w:p w:rsidR="008642E9" w:rsidRPr="008642E9" w:rsidRDefault="008642E9" w:rsidP="00DC61B2">
            <w:r w:rsidRPr="008642E9">
              <w:t>4.403</w:t>
            </w:r>
          </w:p>
        </w:tc>
        <w:tc>
          <w:tcPr>
            <w:tcW w:w="1278" w:type="dxa"/>
          </w:tcPr>
          <w:p w:rsidR="008642E9" w:rsidRPr="008642E9" w:rsidRDefault="008642E9" w:rsidP="00DC61B2">
            <w:r w:rsidRPr="008E4C2D">
              <w:rPr>
                <w:highlight w:val="yellow"/>
              </w:rPr>
              <w:t>2345.319</w:t>
            </w:r>
          </w:p>
        </w:tc>
        <w:tc>
          <w:tcPr>
            <w:tcW w:w="1278" w:type="dxa"/>
          </w:tcPr>
          <w:p w:rsidR="008642E9" w:rsidRPr="008642E9" w:rsidRDefault="008642E9" w:rsidP="00DC61B2">
            <w:r w:rsidRPr="008642E9">
              <w:t>1.221</w:t>
            </w:r>
          </w:p>
        </w:tc>
        <w:tc>
          <w:tcPr>
            <w:tcW w:w="1278" w:type="dxa"/>
          </w:tcPr>
          <w:p w:rsidR="008642E9" w:rsidRPr="008642E9" w:rsidRDefault="008642E9" w:rsidP="00DC61B2">
            <w:r w:rsidRPr="008642E9">
              <w:t>21.636</w:t>
            </w:r>
          </w:p>
        </w:tc>
      </w:tr>
      <w:tr w:rsidR="008642E9" w:rsidRPr="008642E9" w:rsidTr="008642E9">
        <w:trPr>
          <w:trHeight w:val="300"/>
        </w:trPr>
        <w:tc>
          <w:tcPr>
            <w:tcW w:w="1278" w:type="dxa"/>
            <w:noWrap/>
            <w:hideMark/>
          </w:tcPr>
          <w:p w:rsidR="008642E9" w:rsidRPr="008642E9" w:rsidRDefault="008642E9" w:rsidP="00DC61B2">
            <w:r w:rsidRPr="008642E9">
              <w:t>12/7/2010</w:t>
            </w:r>
          </w:p>
        </w:tc>
        <w:tc>
          <w:tcPr>
            <w:tcW w:w="1278" w:type="dxa"/>
          </w:tcPr>
          <w:p w:rsidR="008642E9" w:rsidRPr="008642E9" w:rsidRDefault="008642E9" w:rsidP="00DC61B2">
            <w:r w:rsidRPr="008E4C2D">
              <w:rPr>
                <w:highlight w:val="yellow"/>
              </w:rPr>
              <w:t>2434.802</w:t>
            </w:r>
          </w:p>
        </w:tc>
        <w:tc>
          <w:tcPr>
            <w:tcW w:w="1278" w:type="dxa"/>
          </w:tcPr>
          <w:p w:rsidR="008642E9" w:rsidRPr="008642E9" w:rsidRDefault="008642E9" w:rsidP="00DC61B2">
            <w:r w:rsidRPr="008642E9">
              <w:t>1.345</w:t>
            </w:r>
          </w:p>
        </w:tc>
        <w:tc>
          <w:tcPr>
            <w:tcW w:w="1278" w:type="dxa"/>
          </w:tcPr>
          <w:p w:rsidR="008642E9" w:rsidRPr="008642E9" w:rsidRDefault="008642E9" w:rsidP="00DC61B2">
            <w:r w:rsidRPr="008E4C2D">
              <w:rPr>
                <w:highlight w:val="yellow"/>
              </w:rPr>
              <w:t>2673.068</w:t>
            </w:r>
          </w:p>
        </w:tc>
        <w:tc>
          <w:tcPr>
            <w:tcW w:w="1278" w:type="dxa"/>
          </w:tcPr>
          <w:p w:rsidR="008642E9" w:rsidRPr="008642E9" w:rsidRDefault="008642E9" w:rsidP="00DC61B2">
            <w:r w:rsidRPr="008642E9">
              <w:t>5.131</w:t>
            </w:r>
          </w:p>
        </w:tc>
        <w:tc>
          <w:tcPr>
            <w:tcW w:w="1278" w:type="dxa"/>
          </w:tcPr>
          <w:p w:rsidR="008642E9" w:rsidRPr="008642E9" w:rsidRDefault="008642E9" w:rsidP="00DC61B2">
            <w:r w:rsidRPr="008642E9">
              <w:t>30.834</w:t>
            </w:r>
          </w:p>
        </w:tc>
      </w:tr>
      <w:tr w:rsidR="008642E9" w:rsidRPr="008642E9" w:rsidTr="008642E9">
        <w:trPr>
          <w:trHeight w:val="300"/>
        </w:trPr>
        <w:tc>
          <w:tcPr>
            <w:tcW w:w="1278" w:type="dxa"/>
            <w:noWrap/>
            <w:hideMark/>
          </w:tcPr>
          <w:p w:rsidR="008642E9" w:rsidRPr="008642E9" w:rsidRDefault="008642E9" w:rsidP="00DC61B2">
            <w:r w:rsidRPr="008642E9">
              <w:t>1/4/2011</w:t>
            </w:r>
          </w:p>
        </w:tc>
        <w:tc>
          <w:tcPr>
            <w:tcW w:w="1278" w:type="dxa"/>
          </w:tcPr>
          <w:p w:rsidR="008642E9" w:rsidRPr="008642E9" w:rsidRDefault="008642E9" w:rsidP="00DC61B2">
            <w:r>
              <w:t>NR</w:t>
            </w:r>
          </w:p>
        </w:tc>
        <w:tc>
          <w:tcPr>
            <w:tcW w:w="1278" w:type="dxa"/>
          </w:tcPr>
          <w:p w:rsidR="008642E9" w:rsidRPr="008642E9" w:rsidRDefault="008642E9" w:rsidP="00DC61B2">
            <w:r w:rsidRPr="008642E9">
              <w:t>3.000</w:t>
            </w:r>
          </w:p>
        </w:tc>
        <w:tc>
          <w:tcPr>
            <w:tcW w:w="1278" w:type="dxa"/>
          </w:tcPr>
          <w:p w:rsidR="008642E9" w:rsidRPr="008642E9" w:rsidRDefault="008642E9" w:rsidP="00DC61B2">
            <w:r>
              <w:t>NR</w:t>
            </w:r>
          </w:p>
        </w:tc>
        <w:tc>
          <w:tcPr>
            <w:tcW w:w="1278" w:type="dxa"/>
          </w:tcPr>
          <w:p w:rsidR="008642E9" w:rsidRPr="008642E9" w:rsidRDefault="008642E9" w:rsidP="00DC61B2">
            <w:r w:rsidRPr="008642E9">
              <w:t>0.754</w:t>
            </w:r>
          </w:p>
        </w:tc>
        <w:tc>
          <w:tcPr>
            <w:tcW w:w="1278" w:type="dxa"/>
          </w:tcPr>
          <w:p w:rsidR="008642E9" w:rsidRPr="008642E9" w:rsidRDefault="008642E9" w:rsidP="00DC61B2">
            <w:r>
              <w:t>NR</w:t>
            </w:r>
          </w:p>
        </w:tc>
      </w:tr>
      <w:tr w:rsidR="008642E9" w:rsidRPr="008642E9" w:rsidTr="008642E9">
        <w:trPr>
          <w:trHeight w:val="300"/>
        </w:trPr>
        <w:tc>
          <w:tcPr>
            <w:tcW w:w="1278" w:type="dxa"/>
            <w:noWrap/>
            <w:hideMark/>
          </w:tcPr>
          <w:p w:rsidR="008642E9" w:rsidRPr="008642E9" w:rsidRDefault="008642E9" w:rsidP="00DC61B2">
            <w:r w:rsidRPr="008642E9">
              <w:t>2/1/2011</w:t>
            </w:r>
          </w:p>
        </w:tc>
        <w:tc>
          <w:tcPr>
            <w:tcW w:w="1278" w:type="dxa"/>
          </w:tcPr>
          <w:p w:rsidR="008642E9" w:rsidRPr="008642E9" w:rsidRDefault="008642E9" w:rsidP="00DC61B2">
            <w:r>
              <w:t>NR</w:t>
            </w:r>
          </w:p>
        </w:tc>
        <w:tc>
          <w:tcPr>
            <w:tcW w:w="1278" w:type="dxa"/>
          </w:tcPr>
          <w:p w:rsidR="008642E9" w:rsidRPr="008642E9" w:rsidRDefault="008642E9" w:rsidP="00DC61B2">
            <w:r w:rsidRPr="008642E9">
              <w:t>11.000</w:t>
            </w:r>
          </w:p>
        </w:tc>
        <w:tc>
          <w:tcPr>
            <w:tcW w:w="1278" w:type="dxa"/>
          </w:tcPr>
          <w:p w:rsidR="008642E9" w:rsidRPr="008642E9" w:rsidRDefault="008642E9" w:rsidP="00DC61B2">
            <w:r>
              <w:t>NR</w:t>
            </w:r>
          </w:p>
        </w:tc>
        <w:tc>
          <w:tcPr>
            <w:tcW w:w="1278" w:type="dxa"/>
          </w:tcPr>
          <w:p w:rsidR="008642E9" w:rsidRPr="008642E9" w:rsidRDefault="008642E9" w:rsidP="00DC61B2">
            <w:r w:rsidRPr="008642E9">
              <w:t>1.611</w:t>
            </w:r>
          </w:p>
        </w:tc>
        <w:tc>
          <w:tcPr>
            <w:tcW w:w="1278" w:type="dxa"/>
          </w:tcPr>
          <w:p w:rsidR="008642E9" w:rsidRPr="008642E9" w:rsidRDefault="008642E9" w:rsidP="00DC61B2">
            <w:r>
              <w:t>NR</w:t>
            </w:r>
          </w:p>
        </w:tc>
      </w:tr>
      <w:tr w:rsidR="008642E9" w:rsidRPr="008642E9" w:rsidTr="008642E9">
        <w:trPr>
          <w:trHeight w:val="300"/>
        </w:trPr>
        <w:tc>
          <w:tcPr>
            <w:tcW w:w="1278" w:type="dxa"/>
            <w:noWrap/>
            <w:hideMark/>
          </w:tcPr>
          <w:p w:rsidR="008642E9" w:rsidRPr="008642E9" w:rsidRDefault="008642E9" w:rsidP="00DC61B2">
            <w:r w:rsidRPr="008642E9">
              <w:t>3/1/2011</w:t>
            </w:r>
          </w:p>
        </w:tc>
        <w:tc>
          <w:tcPr>
            <w:tcW w:w="1278" w:type="dxa"/>
          </w:tcPr>
          <w:p w:rsidR="008642E9" w:rsidRPr="008642E9" w:rsidRDefault="008642E9" w:rsidP="00DC61B2">
            <w:r>
              <w:t>NR</w:t>
            </w:r>
          </w:p>
        </w:tc>
        <w:tc>
          <w:tcPr>
            <w:tcW w:w="1278" w:type="dxa"/>
          </w:tcPr>
          <w:p w:rsidR="008642E9" w:rsidRPr="008642E9" w:rsidRDefault="008642E9" w:rsidP="00DC61B2">
            <w:r w:rsidRPr="008642E9">
              <w:t>0.000</w:t>
            </w:r>
          </w:p>
        </w:tc>
        <w:tc>
          <w:tcPr>
            <w:tcW w:w="1278" w:type="dxa"/>
          </w:tcPr>
          <w:p w:rsidR="008642E9" w:rsidRPr="008642E9" w:rsidRDefault="008642E9" w:rsidP="00DC61B2">
            <w:r>
              <w:t>NR</w:t>
            </w:r>
          </w:p>
        </w:tc>
        <w:tc>
          <w:tcPr>
            <w:tcW w:w="1278" w:type="dxa"/>
          </w:tcPr>
          <w:p w:rsidR="008642E9" w:rsidRPr="008642E9" w:rsidRDefault="008642E9" w:rsidP="00DC61B2">
            <w:r w:rsidRPr="008642E9">
              <w:t>0.845</w:t>
            </w:r>
          </w:p>
        </w:tc>
        <w:tc>
          <w:tcPr>
            <w:tcW w:w="1278" w:type="dxa"/>
          </w:tcPr>
          <w:p w:rsidR="008642E9" w:rsidRPr="008642E9" w:rsidRDefault="008642E9" w:rsidP="00DC61B2">
            <w:r>
              <w:t>NR</w:t>
            </w:r>
          </w:p>
        </w:tc>
      </w:tr>
      <w:tr w:rsidR="008642E9" w:rsidRPr="008642E9" w:rsidTr="008642E9">
        <w:trPr>
          <w:trHeight w:val="300"/>
        </w:trPr>
        <w:tc>
          <w:tcPr>
            <w:tcW w:w="1278" w:type="dxa"/>
            <w:noWrap/>
            <w:hideMark/>
          </w:tcPr>
          <w:p w:rsidR="008642E9" w:rsidRPr="008642E9" w:rsidRDefault="008642E9" w:rsidP="00DC61B2">
            <w:r w:rsidRPr="008642E9">
              <w:t>3/29/2011</w:t>
            </w:r>
          </w:p>
        </w:tc>
        <w:tc>
          <w:tcPr>
            <w:tcW w:w="1278" w:type="dxa"/>
          </w:tcPr>
          <w:p w:rsidR="008642E9" w:rsidRPr="008642E9" w:rsidRDefault="008642E9" w:rsidP="00DC61B2">
            <w:r>
              <w:t>NR</w:t>
            </w:r>
          </w:p>
        </w:tc>
        <w:tc>
          <w:tcPr>
            <w:tcW w:w="1278" w:type="dxa"/>
          </w:tcPr>
          <w:p w:rsidR="008642E9" w:rsidRPr="008642E9" w:rsidRDefault="008642E9" w:rsidP="00DC61B2">
            <w:r w:rsidRPr="008642E9">
              <w:t>1.000</w:t>
            </w:r>
          </w:p>
        </w:tc>
        <w:tc>
          <w:tcPr>
            <w:tcW w:w="1278" w:type="dxa"/>
          </w:tcPr>
          <w:p w:rsidR="008642E9" w:rsidRPr="008642E9" w:rsidRDefault="008642E9" w:rsidP="00DC61B2">
            <w:r>
              <w:t>NR</w:t>
            </w:r>
          </w:p>
        </w:tc>
        <w:tc>
          <w:tcPr>
            <w:tcW w:w="1278" w:type="dxa"/>
          </w:tcPr>
          <w:p w:rsidR="008642E9" w:rsidRPr="008642E9" w:rsidRDefault="008642E9" w:rsidP="00DC61B2">
            <w:r w:rsidRPr="008642E9">
              <w:t>0.000</w:t>
            </w:r>
          </w:p>
        </w:tc>
        <w:tc>
          <w:tcPr>
            <w:tcW w:w="1278" w:type="dxa"/>
          </w:tcPr>
          <w:p w:rsidR="008642E9" w:rsidRPr="008642E9" w:rsidRDefault="008642E9" w:rsidP="00DC61B2">
            <w:r>
              <w:t>NR</w:t>
            </w:r>
          </w:p>
        </w:tc>
      </w:tr>
      <w:tr w:rsidR="008642E9" w:rsidRPr="008642E9" w:rsidTr="008642E9">
        <w:trPr>
          <w:trHeight w:val="300"/>
        </w:trPr>
        <w:tc>
          <w:tcPr>
            <w:tcW w:w="1278" w:type="dxa"/>
            <w:noWrap/>
            <w:hideMark/>
          </w:tcPr>
          <w:p w:rsidR="008642E9" w:rsidRPr="008642E9" w:rsidRDefault="008642E9" w:rsidP="00DC61B2">
            <w:r w:rsidRPr="008642E9">
              <w:t>4/26/2011</w:t>
            </w:r>
          </w:p>
        </w:tc>
        <w:tc>
          <w:tcPr>
            <w:tcW w:w="1278" w:type="dxa"/>
          </w:tcPr>
          <w:p w:rsidR="008642E9" w:rsidRPr="008642E9" w:rsidRDefault="008642E9" w:rsidP="00DC61B2">
            <w:r>
              <w:t>NR</w:t>
            </w:r>
          </w:p>
        </w:tc>
        <w:tc>
          <w:tcPr>
            <w:tcW w:w="1278" w:type="dxa"/>
          </w:tcPr>
          <w:p w:rsidR="008642E9" w:rsidRPr="008642E9" w:rsidRDefault="008642E9" w:rsidP="00DC61B2">
            <w:r w:rsidRPr="008642E9">
              <w:t>5.000</w:t>
            </w:r>
          </w:p>
        </w:tc>
        <w:tc>
          <w:tcPr>
            <w:tcW w:w="1278" w:type="dxa"/>
          </w:tcPr>
          <w:p w:rsidR="008642E9" w:rsidRPr="008642E9" w:rsidRDefault="008642E9" w:rsidP="00DC61B2">
            <w:r>
              <w:t>NR</w:t>
            </w:r>
          </w:p>
        </w:tc>
        <w:tc>
          <w:tcPr>
            <w:tcW w:w="1278" w:type="dxa"/>
          </w:tcPr>
          <w:p w:rsidR="008642E9" w:rsidRPr="008642E9" w:rsidRDefault="008642E9" w:rsidP="00DC61B2">
            <w:r w:rsidRPr="008642E9">
              <w:t>5.567</w:t>
            </w:r>
          </w:p>
        </w:tc>
        <w:tc>
          <w:tcPr>
            <w:tcW w:w="1278" w:type="dxa"/>
          </w:tcPr>
          <w:p w:rsidR="008642E9" w:rsidRPr="008642E9" w:rsidRDefault="008642E9" w:rsidP="00DC61B2">
            <w:r>
              <w:t>NR</w:t>
            </w:r>
          </w:p>
        </w:tc>
      </w:tr>
    </w:tbl>
    <w:p w:rsidR="00B10121" w:rsidRDefault="00B10121" w:rsidP="00B10121"/>
    <w:p w:rsidR="008642E9" w:rsidRPr="00B10121" w:rsidRDefault="008642E9" w:rsidP="00B10121"/>
    <w:p w:rsidR="00B10121" w:rsidRPr="00B10121" w:rsidRDefault="00B2580E" w:rsidP="00B10121">
      <w:pPr>
        <w:rPr>
          <w:b/>
          <w:i/>
        </w:rPr>
      </w:pPr>
      <w:r>
        <w:rPr>
          <w:b/>
          <w:i/>
        </w:rPr>
        <w:t>Sample Site TA2</w:t>
      </w:r>
    </w:p>
    <w:tbl>
      <w:tblPr>
        <w:tblStyle w:val="TableGrid"/>
        <w:tblW w:w="0" w:type="auto"/>
        <w:tblLook w:val="04A0" w:firstRow="1" w:lastRow="0" w:firstColumn="1" w:lastColumn="0" w:noHBand="0" w:noVBand="1"/>
      </w:tblPr>
      <w:tblGrid>
        <w:gridCol w:w="1278"/>
        <w:gridCol w:w="990"/>
        <w:gridCol w:w="1312"/>
        <w:gridCol w:w="663"/>
        <w:gridCol w:w="905"/>
        <w:gridCol w:w="1350"/>
        <w:gridCol w:w="2250"/>
      </w:tblGrid>
      <w:tr w:rsidR="008642E9" w:rsidRPr="00B2580E" w:rsidTr="008642E9">
        <w:trPr>
          <w:trHeight w:val="1200"/>
        </w:trPr>
        <w:tc>
          <w:tcPr>
            <w:tcW w:w="1278" w:type="dxa"/>
            <w:noWrap/>
            <w:hideMark/>
          </w:tcPr>
          <w:p w:rsidR="008642E9" w:rsidRPr="00B2580E" w:rsidRDefault="008642E9" w:rsidP="00B2580E">
            <w:r w:rsidRPr="00B2580E">
              <w:t>Date</w:t>
            </w:r>
          </w:p>
        </w:tc>
        <w:tc>
          <w:tcPr>
            <w:tcW w:w="990" w:type="dxa"/>
            <w:noWrap/>
            <w:hideMark/>
          </w:tcPr>
          <w:p w:rsidR="008642E9" w:rsidRPr="00B2580E" w:rsidRDefault="008642E9" w:rsidP="00B2580E">
            <w:r w:rsidRPr="00B2580E">
              <w:t>Time</w:t>
            </w:r>
          </w:p>
        </w:tc>
        <w:tc>
          <w:tcPr>
            <w:tcW w:w="1312" w:type="dxa"/>
            <w:hideMark/>
          </w:tcPr>
          <w:p w:rsidR="008642E9" w:rsidRPr="00B2580E" w:rsidRDefault="008642E9" w:rsidP="00B2580E">
            <w:r w:rsidRPr="00B2580E">
              <w:t>Temp (Deg. C)</w:t>
            </w:r>
          </w:p>
        </w:tc>
        <w:tc>
          <w:tcPr>
            <w:tcW w:w="663" w:type="dxa"/>
            <w:hideMark/>
          </w:tcPr>
          <w:p w:rsidR="008642E9" w:rsidRPr="00B2580E" w:rsidRDefault="008642E9" w:rsidP="00B2580E">
            <w:r w:rsidRPr="00B2580E">
              <w:t>pH</w:t>
            </w:r>
          </w:p>
        </w:tc>
        <w:tc>
          <w:tcPr>
            <w:tcW w:w="905" w:type="dxa"/>
            <w:hideMark/>
          </w:tcPr>
          <w:p w:rsidR="008642E9" w:rsidRPr="00B2580E" w:rsidRDefault="008642E9" w:rsidP="00B2580E">
            <w:r w:rsidRPr="00B2580E">
              <w:t>DO (mg/L)</w:t>
            </w:r>
          </w:p>
        </w:tc>
        <w:tc>
          <w:tcPr>
            <w:tcW w:w="1350" w:type="dxa"/>
            <w:hideMark/>
          </w:tcPr>
          <w:p w:rsidR="008642E9" w:rsidRPr="00B2580E" w:rsidRDefault="008642E9" w:rsidP="00B2580E">
            <w:r w:rsidRPr="00B2580E">
              <w:t>Conductivity (mS/cm)</w:t>
            </w:r>
          </w:p>
        </w:tc>
        <w:tc>
          <w:tcPr>
            <w:tcW w:w="2250" w:type="dxa"/>
            <w:hideMark/>
          </w:tcPr>
          <w:p w:rsidR="008642E9" w:rsidRPr="00B2580E" w:rsidRDefault="008642E9" w:rsidP="00B2580E">
            <w:r w:rsidRPr="00B2580E">
              <w:t>Fecal Coliform (#Col/100 mL)</w:t>
            </w:r>
          </w:p>
        </w:tc>
      </w:tr>
      <w:tr w:rsidR="008642E9" w:rsidRPr="00B2580E" w:rsidTr="008642E9">
        <w:trPr>
          <w:trHeight w:val="300"/>
        </w:trPr>
        <w:tc>
          <w:tcPr>
            <w:tcW w:w="1278" w:type="dxa"/>
            <w:noWrap/>
            <w:hideMark/>
          </w:tcPr>
          <w:p w:rsidR="008642E9" w:rsidRPr="00B2580E" w:rsidRDefault="008642E9" w:rsidP="00B2580E">
            <w:r w:rsidRPr="00B2580E">
              <w:t>6/22/2010</w:t>
            </w:r>
          </w:p>
        </w:tc>
        <w:tc>
          <w:tcPr>
            <w:tcW w:w="990" w:type="dxa"/>
            <w:noWrap/>
            <w:hideMark/>
          </w:tcPr>
          <w:p w:rsidR="008642E9" w:rsidRPr="00B2580E" w:rsidRDefault="008642E9" w:rsidP="00B2580E">
            <w:r w:rsidRPr="00B2580E">
              <w:t>7:06 AM</w:t>
            </w:r>
          </w:p>
        </w:tc>
        <w:tc>
          <w:tcPr>
            <w:tcW w:w="1312" w:type="dxa"/>
            <w:noWrap/>
            <w:hideMark/>
          </w:tcPr>
          <w:p w:rsidR="008642E9" w:rsidRPr="00B2580E" w:rsidRDefault="008642E9" w:rsidP="00B2580E">
            <w:r w:rsidRPr="00B2580E">
              <w:t>20.93</w:t>
            </w:r>
          </w:p>
        </w:tc>
        <w:tc>
          <w:tcPr>
            <w:tcW w:w="663" w:type="dxa"/>
            <w:noWrap/>
            <w:hideMark/>
          </w:tcPr>
          <w:p w:rsidR="008642E9" w:rsidRPr="00B2580E" w:rsidRDefault="008642E9" w:rsidP="00B2580E">
            <w:r w:rsidRPr="008E4C2D">
              <w:rPr>
                <w:highlight w:val="yellow"/>
              </w:rPr>
              <w:t>8.73</w:t>
            </w:r>
          </w:p>
        </w:tc>
        <w:tc>
          <w:tcPr>
            <w:tcW w:w="905" w:type="dxa"/>
            <w:noWrap/>
            <w:hideMark/>
          </w:tcPr>
          <w:p w:rsidR="008642E9" w:rsidRPr="00B2580E" w:rsidRDefault="008642E9" w:rsidP="00B2580E">
            <w:r w:rsidRPr="00B2580E">
              <w:t>7.31</w:t>
            </w:r>
          </w:p>
        </w:tc>
        <w:tc>
          <w:tcPr>
            <w:tcW w:w="1350" w:type="dxa"/>
            <w:noWrap/>
            <w:hideMark/>
          </w:tcPr>
          <w:p w:rsidR="008642E9" w:rsidRPr="00B2580E" w:rsidRDefault="008642E9" w:rsidP="00B2580E">
            <w:r w:rsidRPr="00B2580E">
              <w:t>0.305</w:t>
            </w:r>
          </w:p>
        </w:tc>
        <w:tc>
          <w:tcPr>
            <w:tcW w:w="2250" w:type="dxa"/>
            <w:noWrap/>
            <w:hideMark/>
          </w:tcPr>
          <w:p w:rsidR="008642E9" w:rsidRPr="00B2580E" w:rsidRDefault="008642E9" w:rsidP="00B2580E">
            <w:r w:rsidRPr="008E4C2D">
              <w:rPr>
                <w:highlight w:val="yellow"/>
              </w:rPr>
              <w:t>1046.2</w:t>
            </w:r>
          </w:p>
        </w:tc>
      </w:tr>
      <w:tr w:rsidR="008642E9" w:rsidRPr="00B2580E" w:rsidTr="008642E9">
        <w:trPr>
          <w:trHeight w:val="300"/>
        </w:trPr>
        <w:tc>
          <w:tcPr>
            <w:tcW w:w="1278" w:type="dxa"/>
            <w:noWrap/>
            <w:hideMark/>
          </w:tcPr>
          <w:p w:rsidR="008642E9" w:rsidRPr="00B2580E" w:rsidRDefault="008642E9" w:rsidP="00B2580E">
            <w:r w:rsidRPr="00B2580E">
              <w:t>7/20/2010</w:t>
            </w:r>
          </w:p>
        </w:tc>
        <w:tc>
          <w:tcPr>
            <w:tcW w:w="990" w:type="dxa"/>
            <w:noWrap/>
            <w:hideMark/>
          </w:tcPr>
          <w:p w:rsidR="008642E9" w:rsidRPr="00B2580E" w:rsidRDefault="008642E9" w:rsidP="00B2580E">
            <w:r w:rsidRPr="00B2580E">
              <w:t>9:00 AM</w:t>
            </w:r>
          </w:p>
        </w:tc>
        <w:tc>
          <w:tcPr>
            <w:tcW w:w="1312" w:type="dxa"/>
            <w:noWrap/>
            <w:hideMark/>
          </w:tcPr>
          <w:p w:rsidR="008642E9" w:rsidRPr="00B2580E" w:rsidRDefault="008642E9" w:rsidP="00B2580E">
            <w:r w:rsidRPr="00B2580E">
              <w:t>21.78</w:t>
            </w:r>
          </w:p>
        </w:tc>
        <w:tc>
          <w:tcPr>
            <w:tcW w:w="663" w:type="dxa"/>
            <w:noWrap/>
            <w:hideMark/>
          </w:tcPr>
          <w:p w:rsidR="008642E9" w:rsidRPr="00B2580E" w:rsidRDefault="008642E9" w:rsidP="00B2580E">
            <w:r w:rsidRPr="00B2580E">
              <w:t>6.61</w:t>
            </w:r>
          </w:p>
        </w:tc>
        <w:tc>
          <w:tcPr>
            <w:tcW w:w="905" w:type="dxa"/>
            <w:noWrap/>
            <w:hideMark/>
          </w:tcPr>
          <w:p w:rsidR="008642E9" w:rsidRPr="00B2580E" w:rsidRDefault="008642E9" w:rsidP="00B2580E">
            <w:r w:rsidRPr="008E4C2D">
              <w:rPr>
                <w:highlight w:val="yellow"/>
              </w:rPr>
              <w:t>4.66</w:t>
            </w:r>
          </w:p>
        </w:tc>
        <w:tc>
          <w:tcPr>
            <w:tcW w:w="1350" w:type="dxa"/>
            <w:noWrap/>
            <w:hideMark/>
          </w:tcPr>
          <w:p w:rsidR="008642E9" w:rsidRPr="00B2580E" w:rsidRDefault="008642E9" w:rsidP="00B2580E">
            <w:r w:rsidRPr="00B2580E">
              <w:t>0.071</w:t>
            </w:r>
          </w:p>
        </w:tc>
        <w:tc>
          <w:tcPr>
            <w:tcW w:w="2250" w:type="dxa"/>
            <w:noWrap/>
            <w:hideMark/>
          </w:tcPr>
          <w:p w:rsidR="008642E9" w:rsidRPr="00B2580E" w:rsidRDefault="008642E9" w:rsidP="00B2580E">
            <w:r w:rsidRPr="008E4C2D">
              <w:rPr>
                <w:highlight w:val="yellow"/>
              </w:rPr>
              <w:t>1203.3</w:t>
            </w:r>
          </w:p>
        </w:tc>
      </w:tr>
      <w:tr w:rsidR="008642E9" w:rsidRPr="00B2580E" w:rsidTr="008642E9">
        <w:trPr>
          <w:trHeight w:val="300"/>
        </w:trPr>
        <w:tc>
          <w:tcPr>
            <w:tcW w:w="1278" w:type="dxa"/>
            <w:noWrap/>
            <w:hideMark/>
          </w:tcPr>
          <w:p w:rsidR="008642E9" w:rsidRPr="00B2580E" w:rsidRDefault="008642E9" w:rsidP="00B2580E">
            <w:r w:rsidRPr="00B2580E">
              <w:t>8/17/2010</w:t>
            </w:r>
          </w:p>
        </w:tc>
        <w:tc>
          <w:tcPr>
            <w:tcW w:w="990" w:type="dxa"/>
            <w:noWrap/>
            <w:hideMark/>
          </w:tcPr>
          <w:p w:rsidR="008642E9" w:rsidRPr="00B2580E" w:rsidRDefault="008642E9" w:rsidP="00B2580E">
            <w:r w:rsidRPr="00B2580E">
              <w:t>9:20 AM</w:t>
            </w:r>
          </w:p>
        </w:tc>
        <w:tc>
          <w:tcPr>
            <w:tcW w:w="1312" w:type="dxa"/>
            <w:noWrap/>
            <w:hideMark/>
          </w:tcPr>
          <w:p w:rsidR="008642E9" w:rsidRPr="00B2580E" w:rsidRDefault="008642E9" w:rsidP="00B2580E">
            <w:r w:rsidRPr="00B2580E">
              <w:t>25.23</w:t>
            </w:r>
          </w:p>
        </w:tc>
        <w:tc>
          <w:tcPr>
            <w:tcW w:w="663" w:type="dxa"/>
            <w:noWrap/>
            <w:hideMark/>
          </w:tcPr>
          <w:p w:rsidR="008642E9" w:rsidRPr="00B2580E" w:rsidRDefault="008642E9" w:rsidP="00B2580E">
            <w:r w:rsidRPr="00B2580E">
              <w:t>6.43</w:t>
            </w:r>
          </w:p>
        </w:tc>
        <w:tc>
          <w:tcPr>
            <w:tcW w:w="905" w:type="dxa"/>
            <w:noWrap/>
            <w:hideMark/>
          </w:tcPr>
          <w:p w:rsidR="008642E9" w:rsidRPr="00B2580E" w:rsidRDefault="008642E9" w:rsidP="00B2580E">
            <w:r w:rsidRPr="00B2580E">
              <w:t>5.02</w:t>
            </w:r>
          </w:p>
        </w:tc>
        <w:tc>
          <w:tcPr>
            <w:tcW w:w="1350" w:type="dxa"/>
            <w:noWrap/>
            <w:hideMark/>
          </w:tcPr>
          <w:p w:rsidR="008642E9" w:rsidRPr="00B2580E" w:rsidRDefault="008642E9" w:rsidP="00B2580E">
            <w:r w:rsidRPr="00B2580E">
              <w:t>0.081</w:t>
            </w:r>
          </w:p>
        </w:tc>
        <w:tc>
          <w:tcPr>
            <w:tcW w:w="2250" w:type="dxa"/>
            <w:noWrap/>
            <w:hideMark/>
          </w:tcPr>
          <w:p w:rsidR="008642E9" w:rsidRPr="008E4C2D" w:rsidRDefault="008642E9" w:rsidP="00B2580E">
            <w:pPr>
              <w:rPr>
                <w:highlight w:val="yellow"/>
              </w:rPr>
            </w:pPr>
            <w:r w:rsidRPr="008E4C2D">
              <w:rPr>
                <w:highlight w:val="yellow"/>
              </w:rPr>
              <w:t>2420</w:t>
            </w:r>
          </w:p>
        </w:tc>
      </w:tr>
      <w:tr w:rsidR="008642E9" w:rsidRPr="00B2580E" w:rsidTr="008642E9">
        <w:trPr>
          <w:trHeight w:val="300"/>
        </w:trPr>
        <w:tc>
          <w:tcPr>
            <w:tcW w:w="1278" w:type="dxa"/>
            <w:noWrap/>
            <w:hideMark/>
          </w:tcPr>
          <w:p w:rsidR="008642E9" w:rsidRPr="00B2580E" w:rsidRDefault="008642E9" w:rsidP="00B2580E">
            <w:r w:rsidRPr="00B2580E">
              <w:t>9/14/2010</w:t>
            </w:r>
          </w:p>
        </w:tc>
        <w:tc>
          <w:tcPr>
            <w:tcW w:w="990" w:type="dxa"/>
            <w:noWrap/>
            <w:hideMark/>
          </w:tcPr>
          <w:p w:rsidR="008642E9" w:rsidRPr="00B2580E" w:rsidRDefault="008642E9" w:rsidP="00B2580E">
            <w:r w:rsidRPr="00B2580E">
              <w:t>9:30 AM</w:t>
            </w:r>
          </w:p>
        </w:tc>
        <w:tc>
          <w:tcPr>
            <w:tcW w:w="1312" w:type="dxa"/>
            <w:noWrap/>
            <w:hideMark/>
          </w:tcPr>
          <w:p w:rsidR="008642E9" w:rsidRPr="00B2580E" w:rsidRDefault="008642E9" w:rsidP="00B2580E">
            <w:r w:rsidRPr="00B2580E">
              <w:t>19.15</w:t>
            </w:r>
          </w:p>
        </w:tc>
        <w:tc>
          <w:tcPr>
            <w:tcW w:w="663" w:type="dxa"/>
            <w:noWrap/>
            <w:hideMark/>
          </w:tcPr>
          <w:p w:rsidR="008642E9" w:rsidRPr="00B2580E" w:rsidRDefault="008642E9" w:rsidP="00B2580E">
            <w:r w:rsidRPr="00B2580E">
              <w:t>6.88</w:t>
            </w:r>
          </w:p>
        </w:tc>
        <w:tc>
          <w:tcPr>
            <w:tcW w:w="905" w:type="dxa"/>
            <w:noWrap/>
            <w:hideMark/>
          </w:tcPr>
          <w:p w:rsidR="008642E9" w:rsidRPr="00B2580E" w:rsidRDefault="008642E9" w:rsidP="00B2580E">
            <w:r w:rsidRPr="008E4C2D">
              <w:rPr>
                <w:highlight w:val="yellow"/>
              </w:rPr>
              <w:t>4.99</w:t>
            </w:r>
          </w:p>
        </w:tc>
        <w:tc>
          <w:tcPr>
            <w:tcW w:w="1350" w:type="dxa"/>
            <w:noWrap/>
            <w:hideMark/>
          </w:tcPr>
          <w:p w:rsidR="008642E9" w:rsidRPr="00B2580E" w:rsidRDefault="008642E9" w:rsidP="00B2580E">
            <w:r w:rsidRPr="00B2580E">
              <w:t>0.086</w:t>
            </w:r>
          </w:p>
        </w:tc>
        <w:tc>
          <w:tcPr>
            <w:tcW w:w="2250" w:type="dxa"/>
            <w:noWrap/>
            <w:hideMark/>
          </w:tcPr>
          <w:p w:rsidR="008642E9" w:rsidRPr="008E4C2D" w:rsidRDefault="008642E9" w:rsidP="00B2580E">
            <w:pPr>
              <w:rPr>
                <w:highlight w:val="yellow"/>
              </w:rPr>
            </w:pPr>
            <w:r w:rsidRPr="008E4C2D">
              <w:rPr>
                <w:highlight w:val="yellow"/>
              </w:rPr>
              <w:t>2420</w:t>
            </w:r>
          </w:p>
        </w:tc>
      </w:tr>
      <w:tr w:rsidR="008642E9" w:rsidRPr="00B2580E" w:rsidTr="008642E9">
        <w:trPr>
          <w:trHeight w:val="300"/>
        </w:trPr>
        <w:tc>
          <w:tcPr>
            <w:tcW w:w="1278" w:type="dxa"/>
            <w:noWrap/>
            <w:hideMark/>
          </w:tcPr>
          <w:p w:rsidR="008642E9" w:rsidRPr="00B2580E" w:rsidRDefault="008642E9" w:rsidP="00B2580E">
            <w:r w:rsidRPr="00B2580E">
              <w:t>10/12/2010</w:t>
            </w:r>
          </w:p>
        </w:tc>
        <w:tc>
          <w:tcPr>
            <w:tcW w:w="990" w:type="dxa"/>
            <w:noWrap/>
            <w:hideMark/>
          </w:tcPr>
          <w:p w:rsidR="008642E9" w:rsidRPr="00B2580E" w:rsidRDefault="008642E9" w:rsidP="00B2580E">
            <w:r w:rsidRPr="00B2580E">
              <w:t>8:50 AM</w:t>
            </w:r>
          </w:p>
        </w:tc>
        <w:tc>
          <w:tcPr>
            <w:tcW w:w="1312" w:type="dxa"/>
            <w:noWrap/>
            <w:hideMark/>
          </w:tcPr>
          <w:p w:rsidR="008642E9" w:rsidRPr="00B2580E" w:rsidRDefault="008642E9" w:rsidP="00B2580E">
            <w:r w:rsidRPr="00B2580E">
              <w:t>18.25</w:t>
            </w:r>
          </w:p>
        </w:tc>
        <w:tc>
          <w:tcPr>
            <w:tcW w:w="663" w:type="dxa"/>
            <w:noWrap/>
            <w:hideMark/>
          </w:tcPr>
          <w:p w:rsidR="008642E9" w:rsidRPr="00B2580E" w:rsidRDefault="008642E9" w:rsidP="00B2580E">
            <w:r w:rsidRPr="00B2580E">
              <w:t>6.68</w:t>
            </w:r>
          </w:p>
        </w:tc>
        <w:tc>
          <w:tcPr>
            <w:tcW w:w="905" w:type="dxa"/>
            <w:noWrap/>
            <w:hideMark/>
          </w:tcPr>
          <w:p w:rsidR="008642E9" w:rsidRPr="00B2580E" w:rsidRDefault="008642E9" w:rsidP="00B2580E">
            <w:r w:rsidRPr="00B2580E">
              <w:t>5.2</w:t>
            </w:r>
          </w:p>
        </w:tc>
        <w:tc>
          <w:tcPr>
            <w:tcW w:w="1350" w:type="dxa"/>
            <w:noWrap/>
            <w:hideMark/>
          </w:tcPr>
          <w:p w:rsidR="008642E9" w:rsidRPr="00B2580E" w:rsidRDefault="008642E9" w:rsidP="00B2580E">
            <w:r w:rsidRPr="00B2580E">
              <w:t>0.088</w:t>
            </w:r>
          </w:p>
        </w:tc>
        <w:tc>
          <w:tcPr>
            <w:tcW w:w="2250" w:type="dxa"/>
            <w:noWrap/>
            <w:hideMark/>
          </w:tcPr>
          <w:p w:rsidR="008642E9" w:rsidRPr="008E4C2D" w:rsidRDefault="008642E9" w:rsidP="00B2580E">
            <w:pPr>
              <w:rPr>
                <w:highlight w:val="yellow"/>
              </w:rPr>
            </w:pPr>
            <w:r w:rsidRPr="008E4C2D">
              <w:rPr>
                <w:highlight w:val="yellow"/>
              </w:rPr>
              <w:t>2420</w:t>
            </w:r>
          </w:p>
        </w:tc>
      </w:tr>
      <w:tr w:rsidR="008642E9" w:rsidRPr="00B2580E" w:rsidTr="008642E9">
        <w:trPr>
          <w:trHeight w:val="300"/>
        </w:trPr>
        <w:tc>
          <w:tcPr>
            <w:tcW w:w="1278" w:type="dxa"/>
            <w:noWrap/>
            <w:hideMark/>
          </w:tcPr>
          <w:p w:rsidR="008642E9" w:rsidRPr="00B2580E" w:rsidRDefault="008642E9" w:rsidP="00B2580E">
            <w:r w:rsidRPr="00B2580E">
              <w:t>11/9/2010</w:t>
            </w:r>
          </w:p>
        </w:tc>
        <w:tc>
          <w:tcPr>
            <w:tcW w:w="990" w:type="dxa"/>
            <w:noWrap/>
            <w:hideMark/>
          </w:tcPr>
          <w:p w:rsidR="008642E9" w:rsidRPr="00B2580E" w:rsidRDefault="008642E9" w:rsidP="00B2580E">
            <w:r w:rsidRPr="00B2580E">
              <w:t>9:10 AM</w:t>
            </w:r>
          </w:p>
        </w:tc>
        <w:tc>
          <w:tcPr>
            <w:tcW w:w="1312" w:type="dxa"/>
            <w:noWrap/>
            <w:hideMark/>
          </w:tcPr>
          <w:p w:rsidR="008642E9" w:rsidRPr="00B2580E" w:rsidRDefault="008642E9" w:rsidP="00B2580E">
            <w:r w:rsidRPr="00B2580E">
              <w:t>13.07</w:t>
            </w:r>
          </w:p>
        </w:tc>
        <w:tc>
          <w:tcPr>
            <w:tcW w:w="663" w:type="dxa"/>
            <w:noWrap/>
            <w:hideMark/>
          </w:tcPr>
          <w:p w:rsidR="008642E9" w:rsidRPr="00B2580E" w:rsidRDefault="008642E9" w:rsidP="00B2580E">
            <w:r w:rsidRPr="00B2580E">
              <w:t>6.91</w:t>
            </w:r>
          </w:p>
        </w:tc>
        <w:tc>
          <w:tcPr>
            <w:tcW w:w="905" w:type="dxa"/>
            <w:noWrap/>
            <w:hideMark/>
          </w:tcPr>
          <w:p w:rsidR="008642E9" w:rsidRPr="00B2580E" w:rsidRDefault="008642E9" w:rsidP="00B2580E">
            <w:r w:rsidRPr="00B2580E">
              <w:t>6.11</w:t>
            </w:r>
          </w:p>
        </w:tc>
        <w:tc>
          <w:tcPr>
            <w:tcW w:w="1350" w:type="dxa"/>
            <w:noWrap/>
            <w:hideMark/>
          </w:tcPr>
          <w:p w:rsidR="008642E9" w:rsidRPr="00B2580E" w:rsidRDefault="008642E9" w:rsidP="00B2580E">
            <w:r w:rsidRPr="00B2580E">
              <w:t>0.081</w:t>
            </w:r>
          </w:p>
        </w:tc>
        <w:tc>
          <w:tcPr>
            <w:tcW w:w="2250" w:type="dxa"/>
            <w:noWrap/>
            <w:hideMark/>
          </w:tcPr>
          <w:p w:rsidR="008642E9" w:rsidRPr="008E4C2D" w:rsidRDefault="008642E9" w:rsidP="00B2580E">
            <w:pPr>
              <w:rPr>
                <w:highlight w:val="yellow"/>
              </w:rPr>
            </w:pPr>
            <w:r w:rsidRPr="008E4C2D">
              <w:rPr>
                <w:highlight w:val="yellow"/>
              </w:rPr>
              <w:t>2420</w:t>
            </w:r>
          </w:p>
        </w:tc>
      </w:tr>
      <w:tr w:rsidR="008642E9" w:rsidRPr="00B2580E" w:rsidTr="008642E9">
        <w:trPr>
          <w:trHeight w:val="300"/>
        </w:trPr>
        <w:tc>
          <w:tcPr>
            <w:tcW w:w="1278" w:type="dxa"/>
            <w:noWrap/>
            <w:hideMark/>
          </w:tcPr>
          <w:p w:rsidR="008642E9" w:rsidRPr="00B2580E" w:rsidRDefault="008642E9" w:rsidP="00B2580E">
            <w:r w:rsidRPr="00B2580E">
              <w:t>12/7/2010</w:t>
            </w:r>
          </w:p>
        </w:tc>
        <w:tc>
          <w:tcPr>
            <w:tcW w:w="990" w:type="dxa"/>
            <w:noWrap/>
            <w:hideMark/>
          </w:tcPr>
          <w:p w:rsidR="008642E9" w:rsidRPr="00B2580E" w:rsidRDefault="008642E9" w:rsidP="00B2580E">
            <w:r w:rsidRPr="00B2580E">
              <w:t>8:58 AM</w:t>
            </w:r>
          </w:p>
        </w:tc>
        <w:tc>
          <w:tcPr>
            <w:tcW w:w="1312" w:type="dxa"/>
            <w:noWrap/>
            <w:hideMark/>
          </w:tcPr>
          <w:p w:rsidR="008642E9" w:rsidRPr="00B2580E" w:rsidRDefault="008642E9" w:rsidP="00B2580E">
            <w:r w:rsidRPr="00B2580E">
              <w:t>7.93</w:t>
            </w:r>
          </w:p>
        </w:tc>
        <w:tc>
          <w:tcPr>
            <w:tcW w:w="663" w:type="dxa"/>
            <w:noWrap/>
            <w:hideMark/>
          </w:tcPr>
          <w:p w:rsidR="008642E9" w:rsidRPr="00B2580E" w:rsidRDefault="008642E9" w:rsidP="00B2580E">
            <w:r w:rsidRPr="00B2580E">
              <w:t>6.81</w:t>
            </w:r>
          </w:p>
        </w:tc>
        <w:tc>
          <w:tcPr>
            <w:tcW w:w="905" w:type="dxa"/>
            <w:noWrap/>
            <w:hideMark/>
          </w:tcPr>
          <w:p w:rsidR="008642E9" w:rsidRPr="00B2580E" w:rsidRDefault="008642E9" w:rsidP="00B2580E">
            <w:r w:rsidRPr="00B2580E">
              <w:t>8.4</w:t>
            </w:r>
          </w:p>
        </w:tc>
        <w:tc>
          <w:tcPr>
            <w:tcW w:w="1350" w:type="dxa"/>
            <w:noWrap/>
            <w:hideMark/>
          </w:tcPr>
          <w:p w:rsidR="008642E9" w:rsidRPr="00B2580E" w:rsidRDefault="008642E9" w:rsidP="00B2580E">
            <w:r w:rsidRPr="00B2580E">
              <w:t>0.073</w:t>
            </w:r>
          </w:p>
        </w:tc>
        <w:tc>
          <w:tcPr>
            <w:tcW w:w="2250" w:type="dxa"/>
            <w:noWrap/>
            <w:hideMark/>
          </w:tcPr>
          <w:p w:rsidR="008642E9" w:rsidRPr="008E4C2D" w:rsidRDefault="008642E9" w:rsidP="00B2580E">
            <w:pPr>
              <w:rPr>
                <w:highlight w:val="yellow"/>
              </w:rPr>
            </w:pPr>
            <w:r w:rsidRPr="008E4C2D">
              <w:rPr>
                <w:highlight w:val="yellow"/>
              </w:rPr>
              <w:t>2420</w:t>
            </w:r>
          </w:p>
        </w:tc>
      </w:tr>
      <w:tr w:rsidR="008642E9" w:rsidRPr="00B2580E" w:rsidTr="008642E9">
        <w:trPr>
          <w:trHeight w:val="300"/>
        </w:trPr>
        <w:tc>
          <w:tcPr>
            <w:tcW w:w="1278" w:type="dxa"/>
            <w:noWrap/>
            <w:hideMark/>
          </w:tcPr>
          <w:p w:rsidR="008642E9" w:rsidRPr="00B2580E" w:rsidRDefault="008642E9" w:rsidP="00B2580E">
            <w:r w:rsidRPr="00B2580E">
              <w:t>1/4/2011</w:t>
            </w:r>
          </w:p>
        </w:tc>
        <w:tc>
          <w:tcPr>
            <w:tcW w:w="990" w:type="dxa"/>
            <w:noWrap/>
            <w:hideMark/>
          </w:tcPr>
          <w:p w:rsidR="008642E9" w:rsidRPr="00B2580E" w:rsidRDefault="008642E9" w:rsidP="00B2580E">
            <w:r w:rsidRPr="00B2580E">
              <w:t>8:35 AM</w:t>
            </w:r>
          </w:p>
        </w:tc>
        <w:tc>
          <w:tcPr>
            <w:tcW w:w="1312" w:type="dxa"/>
            <w:noWrap/>
            <w:hideMark/>
          </w:tcPr>
          <w:p w:rsidR="008642E9" w:rsidRPr="00B2580E" w:rsidRDefault="008642E9" w:rsidP="00B2580E">
            <w:r w:rsidRPr="00B2580E">
              <w:t>8.89</w:t>
            </w:r>
          </w:p>
        </w:tc>
        <w:tc>
          <w:tcPr>
            <w:tcW w:w="663" w:type="dxa"/>
            <w:noWrap/>
            <w:hideMark/>
          </w:tcPr>
          <w:p w:rsidR="008642E9" w:rsidRPr="00B2580E" w:rsidRDefault="008642E9" w:rsidP="00B2580E">
            <w:r w:rsidRPr="00B2580E">
              <w:t>6.88</w:t>
            </w:r>
          </w:p>
        </w:tc>
        <w:tc>
          <w:tcPr>
            <w:tcW w:w="905" w:type="dxa"/>
            <w:noWrap/>
            <w:hideMark/>
          </w:tcPr>
          <w:p w:rsidR="008642E9" w:rsidRPr="00B2580E" w:rsidRDefault="008642E9" w:rsidP="00B2580E">
            <w:r w:rsidRPr="00B2580E">
              <w:t>8.05</w:t>
            </w:r>
          </w:p>
        </w:tc>
        <w:tc>
          <w:tcPr>
            <w:tcW w:w="1350" w:type="dxa"/>
            <w:noWrap/>
            <w:hideMark/>
          </w:tcPr>
          <w:p w:rsidR="008642E9" w:rsidRPr="00B2580E" w:rsidRDefault="008642E9" w:rsidP="00B2580E">
            <w:r w:rsidRPr="00B2580E">
              <w:t>0.076</w:t>
            </w:r>
          </w:p>
        </w:tc>
        <w:tc>
          <w:tcPr>
            <w:tcW w:w="2250" w:type="dxa"/>
            <w:noWrap/>
            <w:hideMark/>
          </w:tcPr>
          <w:p w:rsidR="008642E9" w:rsidRPr="008E4C2D" w:rsidRDefault="008642E9" w:rsidP="00B2580E">
            <w:pPr>
              <w:rPr>
                <w:highlight w:val="yellow"/>
              </w:rPr>
            </w:pPr>
            <w:r w:rsidRPr="008E4C2D">
              <w:rPr>
                <w:highlight w:val="yellow"/>
              </w:rPr>
              <w:t>2420</w:t>
            </w:r>
          </w:p>
        </w:tc>
      </w:tr>
      <w:tr w:rsidR="008642E9" w:rsidRPr="00B2580E" w:rsidTr="008642E9">
        <w:trPr>
          <w:trHeight w:val="300"/>
        </w:trPr>
        <w:tc>
          <w:tcPr>
            <w:tcW w:w="1278" w:type="dxa"/>
            <w:noWrap/>
            <w:hideMark/>
          </w:tcPr>
          <w:p w:rsidR="008642E9" w:rsidRPr="00B2580E" w:rsidRDefault="008642E9" w:rsidP="00B2580E">
            <w:r w:rsidRPr="00B2580E">
              <w:t>2/1/2011</w:t>
            </w:r>
          </w:p>
        </w:tc>
        <w:tc>
          <w:tcPr>
            <w:tcW w:w="990" w:type="dxa"/>
            <w:noWrap/>
            <w:hideMark/>
          </w:tcPr>
          <w:p w:rsidR="008642E9" w:rsidRPr="00B2580E" w:rsidRDefault="008642E9" w:rsidP="00B2580E">
            <w:r w:rsidRPr="00B2580E">
              <w:t>9:10 AM</w:t>
            </w:r>
          </w:p>
        </w:tc>
        <w:tc>
          <w:tcPr>
            <w:tcW w:w="1312" w:type="dxa"/>
            <w:noWrap/>
            <w:hideMark/>
          </w:tcPr>
          <w:p w:rsidR="008642E9" w:rsidRPr="00B2580E" w:rsidRDefault="008642E9" w:rsidP="00B2580E">
            <w:r w:rsidRPr="00B2580E">
              <w:t>10.75</w:t>
            </w:r>
          </w:p>
        </w:tc>
        <w:tc>
          <w:tcPr>
            <w:tcW w:w="663" w:type="dxa"/>
            <w:noWrap/>
            <w:hideMark/>
          </w:tcPr>
          <w:p w:rsidR="008642E9" w:rsidRPr="00B2580E" w:rsidRDefault="008642E9" w:rsidP="00B2580E">
            <w:r w:rsidRPr="00B2580E">
              <w:t>6.63</w:t>
            </w:r>
          </w:p>
        </w:tc>
        <w:tc>
          <w:tcPr>
            <w:tcW w:w="905" w:type="dxa"/>
            <w:noWrap/>
            <w:hideMark/>
          </w:tcPr>
          <w:p w:rsidR="008642E9" w:rsidRPr="00B2580E" w:rsidRDefault="008642E9" w:rsidP="00B2580E">
            <w:r w:rsidRPr="00B2580E">
              <w:t>6.29</w:t>
            </w:r>
          </w:p>
        </w:tc>
        <w:tc>
          <w:tcPr>
            <w:tcW w:w="1350" w:type="dxa"/>
            <w:noWrap/>
            <w:hideMark/>
          </w:tcPr>
          <w:p w:rsidR="008642E9" w:rsidRPr="00B2580E" w:rsidRDefault="008642E9" w:rsidP="00B2580E">
            <w:r w:rsidRPr="00B2580E">
              <w:t>0.095</w:t>
            </w:r>
          </w:p>
        </w:tc>
        <w:tc>
          <w:tcPr>
            <w:tcW w:w="2250" w:type="dxa"/>
            <w:noWrap/>
            <w:hideMark/>
          </w:tcPr>
          <w:p w:rsidR="008642E9" w:rsidRPr="00B2580E" w:rsidRDefault="008642E9" w:rsidP="00B2580E">
            <w:r w:rsidRPr="008E4C2D">
              <w:rPr>
                <w:highlight w:val="yellow"/>
              </w:rPr>
              <w:t>648.8</w:t>
            </w:r>
          </w:p>
        </w:tc>
      </w:tr>
      <w:tr w:rsidR="008642E9" w:rsidRPr="00B2580E" w:rsidTr="008642E9">
        <w:trPr>
          <w:trHeight w:val="300"/>
        </w:trPr>
        <w:tc>
          <w:tcPr>
            <w:tcW w:w="1278" w:type="dxa"/>
            <w:noWrap/>
            <w:hideMark/>
          </w:tcPr>
          <w:p w:rsidR="008642E9" w:rsidRPr="00B2580E" w:rsidRDefault="008642E9" w:rsidP="00B2580E">
            <w:r w:rsidRPr="00B2580E">
              <w:t>3/1/2011</w:t>
            </w:r>
          </w:p>
        </w:tc>
        <w:tc>
          <w:tcPr>
            <w:tcW w:w="990" w:type="dxa"/>
            <w:noWrap/>
            <w:hideMark/>
          </w:tcPr>
          <w:p w:rsidR="008642E9" w:rsidRPr="00B2580E" w:rsidRDefault="008642E9" w:rsidP="00B2580E">
            <w:r w:rsidRPr="00B2580E">
              <w:t>8:56 AM</w:t>
            </w:r>
          </w:p>
        </w:tc>
        <w:tc>
          <w:tcPr>
            <w:tcW w:w="1312" w:type="dxa"/>
            <w:noWrap/>
            <w:hideMark/>
          </w:tcPr>
          <w:p w:rsidR="008642E9" w:rsidRPr="00B2580E" w:rsidRDefault="008642E9" w:rsidP="00B2580E">
            <w:r w:rsidRPr="00B2580E">
              <w:t>13.47</w:t>
            </w:r>
          </w:p>
        </w:tc>
        <w:tc>
          <w:tcPr>
            <w:tcW w:w="663" w:type="dxa"/>
            <w:noWrap/>
            <w:hideMark/>
          </w:tcPr>
          <w:p w:rsidR="008642E9" w:rsidRPr="00B2580E" w:rsidRDefault="008642E9" w:rsidP="00B2580E">
            <w:r w:rsidRPr="00B2580E">
              <w:t>6.57</w:t>
            </w:r>
          </w:p>
        </w:tc>
        <w:tc>
          <w:tcPr>
            <w:tcW w:w="905" w:type="dxa"/>
            <w:noWrap/>
            <w:hideMark/>
          </w:tcPr>
          <w:p w:rsidR="008642E9" w:rsidRPr="00B2580E" w:rsidRDefault="008642E9" w:rsidP="00B2580E">
            <w:r w:rsidRPr="00B2580E">
              <w:t>6.93</w:t>
            </w:r>
          </w:p>
        </w:tc>
        <w:tc>
          <w:tcPr>
            <w:tcW w:w="1350" w:type="dxa"/>
            <w:noWrap/>
            <w:hideMark/>
          </w:tcPr>
          <w:p w:rsidR="008642E9" w:rsidRPr="00B2580E" w:rsidRDefault="008642E9" w:rsidP="00B2580E">
            <w:r w:rsidRPr="00B2580E">
              <w:t>0.083</w:t>
            </w:r>
          </w:p>
        </w:tc>
        <w:tc>
          <w:tcPr>
            <w:tcW w:w="2250" w:type="dxa"/>
            <w:noWrap/>
            <w:hideMark/>
          </w:tcPr>
          <w:p w:rsidR="008642E9" w:rsidRPr="00B2580E" w:rsidRDefault="008642E9" w:rsidP="00B2580E">
            <w:r w:rsidRPr="008E4C2D">
              <w:rPr>
                <w:highlight w:val="yellow"/>
              </w:rPr>
              <w:t>980.4</w:t>
            </w:r>
          </w:p>
        </w:tc>
      </w:tr>
      <w:tr w:rsidR="008642E9" w:rsidRPr="00B2580E" w:rsidTr="008642E9">
        <w:trPr>
          <w:trHeight w:val="300"/>
        </w:trPr>
        <w:tc>
          <w:tcPr>
            <w:tcW w:w="1278" w:type="dxa"/>
            <w:noWrap/>
            <w:hideMark/>
          </w:tcPr>
          <w:p w:rsidR="008642E9" w:rsidRPr="00B2580E" w:rsidRDefault="008642E9" w:rsidP="00B2580E">
            <w:r w:rsidRPr="00B2580E">
              <w:t>3/29/2011</w:t>
            </w:r>
          </w:p>
        </w:tc>
        <w:tc>
          <w:tcPr>
            <w:tcW w:w="990" w:type="dxa"/>
            <w:noWrap/>
            <w:hideMark/>
          </w:tcPr>
          <w:p w:rsidR="008642E9" w:rsidRPr="00B2580E" w:rsidRDefault="008642E9" w:rsidP="00B2580E">
            <w:r w:rsidRPr="00B2580E">
              <w:t>8:40 AM</w:t>
            </w:r>
          </w:p>
        </w:tc>
        <w:tc>
          <w:tcPr>
            <w:tcW w:w="1312" w:type="dxa"/>
            <w:noWrap/>
            <w:hideMark/>
          </w:tcPr>
          <w:p w:rsidR="008642E9" w:rsidRPr="00B2580E" w:rsidRDefault="008642E9" w:rsidP="00B2580E">
            <w:r w:rsidRPr="00B2580E">
              <w:t>12.48</w:t>
            </w:r>
          </w:p>
        </w:tc>
        <w:tc>
          <w:tcPr>
            <w:tcW w:w="663" w:type="dxa"/>
            <w:noWrap/>
            <w:hideMark/>
          </w:tcPr>
          <w:p w:rsidR="008642E9" w:rsidRPr="00B2580E" w:rsidRDefault="008642E9" w:rsidP="00B2580E">
            <w:r w:rsidRPr="00B2580E">
              <w:t>6.57</w:t>
            </w:r>
          </w:p>
        </w:tc>
        <w:tc>
          <w:tcPr>
            <w:tcW w:w="905" w:type="dxa"/>
            <w:noWrap/>
            <w:hideMark/>
          </w:tcPr>
          <w:p w:rsidR="008642E9" w:rsidRPr="00B2580E" w:rsidRDefault="008642E9" w:rsidP="00B2580E">
            <w:r w:rsidRPr="00B2580E">
              <w:t>8.1</w:t>
            </w:r>
          </w:p>
        </w:tc>
        <w:tc>
          <w:tcPr>
            <w:tcW w:w="1350" w:type="dxa"/>
            <w:noWrap/>
            <w:hideMark/>
          </w:tcPr>
          <w:p w:rsidR="008642E9" w:rsidRPr="00B2580E" w:rsidRDefault="008642E9" w:rsidP="00B2580E">
            <w:r w:rsidRPr="00B2580E">
              <w:t>0.099</w:t>
            </w:r>
          </w:p>
        </w:tc>
        <w:tc>
          <w:tcPr>
            <w:tcW w:w="2250" w:type="dxa"/>
            <w:noWrap/>
            <w:hideMark/>
          </w:tcPr>
          <w:p w:rsidR="008642E9" w:rsidRPr="00B2580E" w:rsidRDefault="008642E9" w:rsidP="00B2580E">
            <w:r w:rsidRPr="008E4C2D">
              <w:rPr>
                <w:highlight w:val="yellow"/>
              </w:rPr>
              <w:t>1986.3</w:t>
            </w:r>
          </w:p>
        </w:tc>
      </w:tr>
      <w:tr w:rsidR="008642E9" w:rsidRPr="00B2580E" w:rsidTr="008642E9">
        <w:trPr>
          <w:trHeight w:val="300"/>
        </w:trPr>
        <w:tc>
          <w:tcPr>
            <w:tcW w:w="1278" w:type="dxa"/>
            <w:noWrap/>
            <w:hideMark/>
          </w:tcPr>
          <w:p w:rsidR="008642E9" w:rsidRPr="00B2580E" w:rsidRDefault="008642E9" w:rsidP="00B2580E">
            <w:r w:rsidRPr="00B2580E">
              <w:t>4/26/2011</w:t>
            </w:r>
          </w:p>
        </w:tc>
        <w:tc>
          <w:tcPr>
            <w:tcW w:w="990" w:type="dxa"/>
            <w:noWrap/>
            <w:hideMark/>
          </w:tcPr>
          <w:p w:rsidR="008642E9" w:rsidRPr="00B2580E" w:rsidRDefault="008642E9" w:rsidP="00B2580E">
            <w:r w:rsidRPr="00B2580E">
              <w:t>8:52 AM</w:t>
            </w:r>
          </w:p>
        </w:tc>
        <w:tc>
          <w:tcPr>
            <w:tcW w:w="1312" w:type="dxa"/>
            <w:noWrap/>
            <w:hideMark/>
          </w:tcPr>
          <w:p w:rsidR="008642E9" w:rsidRPr="00B2580E" w:rsidRDefault="008642E9" w:rsidP="00B2580E">
            <w:r w:rsidRPr="00B2580E">
              <w:t>17.67</w:t>
            </w:r>
          </w:p>
        </w:tc>
        <w:tc>
          <w:tcPr>
            <w:tcW w:w="663" w:type="dxa"/>
            <w:noWrap/>
            <w:hideMark/>
          </w:tcPr>
          <w:p w:rsidR="008642E9" w:rsidRPr="00B2580E" w:rsidRDefault="008642E9" w:rsidP="00B2580E">
            <w:r w:rsidRPr="00B2580E">
              <w:t>6.41</w:t>
            </w:r>
          </w:p>
        </w:tc>
        <w:tc>
          <w:tcPr>
            <w:tcW w:w="905" w:type="dxa"/>
            <w:noWrap/>
            <w:hideMark/>
          </w:tcPr>
          <w:p w:rsidR="008642E9" w:rsidRPr="00B2580E" w:rsidRDefault="008642E9" w:rsidP="00B2580E">
            <w:r w:rsidRPr="00B2580E">
              <w:t>6.49</w:t>
            </w:r>
          </w:p>
        </w:tc>
        <w:tc>
          <w:tcPr>
            <w:tcW w:w="1350" w:type="dxa"/>
            <w:noWrap/>
            <w:hideMark/>
          </w:tcPr>
          <w:p w:rsidR="008642E9" w:rsidRPr="00B2580E" w:rsidRDefault="008642E9" w:rsidP="00B2580E">
            <w:r w:rsidRPr="00B2580E">
              <w:t>0.093</w:t>
            </w:r>
          </w:p>
        </w:tc>
        <w:tc>
          <w:tcPr>
            <w:tcW w:w="2250" w:type="dxa"/>
            <w:noWrap/>
            <w:hideMark/>
          </w:tcPr>
          <w:p w:rsidR="008642E9" w:rsidRPr="00B2580E" w:rsidRDefault="008642E9" w:rsidP="00B2580E">
            <w:r w:rsidRPr="008E4C2D">
              <w:rPr>
                <w:highlight w:val="yellow"/>
              </w:rPr>
              <w:t>2419.6</w:t>
            </w:r>
          </w:p>
        </w:tc>
      </w:tr>
    </w:tbl>
    <w:p w:rsidR="00B10121" w:rsidRPr="008642E9" w:rsidRDefault="008642E9" w:rsidP="00B10121">
      <w:pPr>
        <w:rPr>
          <w:b/>
          <w:i/>
        </w:rPr>
      </w:pPr>
      <w:r>
        <w:rPr>
          <w:b/>
          <w:i/>
        </w:rPr>
        <w:t>Sample Site TA2 (continued)</w:t>
      </w:r>
    </w:p>
    <w:tbl>
      <w:tblPr>
        <w:tblStyle w:val="TableGrid"/>
        <w:tblW w:w="0" w:type="auto"/>
        <w:tblLook w:val="04A0" w:firstRow="1" w:lastRow="0" w:firstColumn="1" w:lastColumn="0" w:noHBand="0" w:noVBand="1"/>
      </w:tblPr>
      <w:tblGrid>
        <w:gridCol w:w="1278"/>
        <w:gridCol w:w="1278"/>
        <w:gridCol w:w="1278"/>
        <w:gridCol w:w="1278"/>
        <w:gridCol w:w="1278"/>
        <w:gridCol w:w="1278"/>
      </w:tblGrid>
      <w:tr w:rsidR="008642E9" w:rsidRPr="00B2580E" w:rsidTr="008642E9">
        <w:trPr>
          <w:trHeight w:val="1200"/>
        </w:trPr>
        <w:tc>
          <w:tcPr>
            <w:tcW w:w="1278" w:type="dxa"/>
            <w:noWrap/>
            <w:hideMark/>
          </w:tcPr>
          <w:p w:rsidR="008642E9" w:rsidRPr="00B2580E" w:rsidRDefault="008642E9" w:rsidP="00DC61B2">
            <w:r w:rsidRPr="00B2580E">
              <w:t>Date</w:t>
            </w:r>
          </w:p>
        </w:tc>
        <w:tc>
          <w:tcPr>
            <w:tcW w:w="1278" w:type="dxa"/>
          </w:tcPr>
          <w:p w:rsidR="008642E9" w:rsidRPr="00B2580E" w:rsidRDefault="00F416E8" w:rsidP="00DC61B2">
            <w:r>
              <w:t>NO3-N (ppb</w:t>
            </w:r>
            <w:r w:rsidR="008642E9" w:rsidRPr="00B2580E">
              <w:t>)</w:t>
            </w:r>
          </w:p>
        </w:tc>
        <w:tc>
          <w:tcPr>
            <w:tcW w:w="1278" w:type="dxa"/>
          </w:tcPr>
          <w:p w:rsidR="008642E9" w:rsidRPr="00B2580E" w:rsidRDefault="00F416E8" w:rsidP="00DC61B2">
            <w:r>
              <w:t>NH4-N (ppb</w:t>
            </w:r>
            <w:r w:rsidR="008642E9" w:rsidRPr="00B2580E">
              <w:t>)</w:t>
            </w:r>
          </w:p>
        </w:tc>
        <w:tc>
          <w:tcPr>
            <w:tcW w:w="1278" w:type="dxa"/>
          </w:tcPr>
          <w:p w:rsidR="008642E9" w:rsidRPr="00B2580E" w:rsidRDefault="00F416E8" w:rsidP="00DC61B2">
            <w:r>
              <w:t>TN (ppb</w:t>
            </w:r>
            <w:r w:rsidR="008642E9" w:rsidRPr="00B2580E">
              <w:t>)</w:t>
            </w:r>
          </w:p>
        </w:tc>
        <w:tc>
          <w:tcPr>
            <w:tcW w:w="1278" w:type="dxa"/>
          </w:tcPr>
          <w:p w:rsidR="008642E9" w:rsidRPr="00B2580E" w:rsidRDefault="008642E9" w:rsidP="00DC61B2">
            <w:r w:rsidRPr="00B2580E">
              <w:t>PO4-P (ppb)</w:t>
            </w:r>
          </w:p>
        </w:tc>
        <w:tc>
          <w:tcPr>
            <w:tcW w:w="1278" w:type="dxa"/>
          </w:tcPr>
          <w:p w:rsidR="008642E9" w:rsidRPr="00B2580E" w:rsidRDefault="008642E9" w:rsidP="00DC61B2">
            <w:r w:rsidRPr="00B2580E">
              <w:t>TP (ppb)</w:t>
            </w:r>
          </w:p>
        </w:tc>
      </w:tr>
      <w:tr w:rsidR="008642E9" w:rsidRPr="00B2580E" w:rsidTr="008642E9">
        <w:trPr>
          <w:trHeight w:val="300"/>
        </w:trPr>
        <w:tc>
          <w:tcPr>
            <w:tcW w:w="1278" w:type="dxa"/>
            <w:noWrap/>
            <w:hideMark/>
          </w:tcPr>
          <w:p w:rsidR="008642E9" w:rsidRPr="00B2580E" w:rsidRDefault="008642E9" w:rsidP="00DC61B2">
            <w:r w:rsidRPr="00B2580E">
              <w:t>6/22/2010</w:t>
            </w:r>
          </w:p>
        </w:tc>
        <w:tc>
          <w:tcPr>
            <w:tcW w:w="1278" w:type="dxa"/>
          </w:tcPr>
          <w:p w:rsidR="008642E9" w:rsidRPr="00B2580E" w:rsidRDefault="008642E9" w:rsidP="00DC61B2">
            <w:r w:rsidRPr="008E4C2D">
              <w:rPr>
                <w:highlight w:val="yellow"/>
              </w:rPr>
              <w:t>1186.900</w:t>
            </w:r>
          </w:p>
        </w:tc>
        <w:tc>
          <w:tcPr>
            <w:tcW w:w="1278" w:type="dxa"/>
          </w:tcPr>
          <w:p w:rsidR="008642E9" w:rsidRPr="00B2580E" w:rsidRDefault="008642E9" w:rsidP="00DC61B2">
            <w:r w:rsidRPr="00B2580E">
              <w:t>59.003</w:t>
            </w:r>
          </w:p>
        </w:tc>
        <w:tc>
          <w:tcPr>
            <w:tcW w:w="1278" w:type="dxa"/>
          </w:tcPr>
          <w:p w:rsidR="008642E9" w:rsidRPr="00B2580E" w:rsidRDefault="008642E9" w:rsidP="00DC61B2">
            <w:r w:rsidRPr="00B2580E">
              <w:t>1265.320</w:t>
            </w:r>
          </w:p>
        </w:tc>
        <w:tc>
          <w:tcPr>
            <w:tcW w:w="1278" w:type="dxa"/>
          </w:tcPr>
          <w:p w:rsidR="008642E9" w:rsidRPr="00B2580E" w:rsidRDefault="008642E9" w:rsidP="00DC61B2">
            <w:r w:rsidRPr="00B2580E">
              <w:t>9.078</w:t>
            </w:r>
          </w:p>
        </w:tc>
        <w:tc>
          <w:tcPr>
            <w:tcW w:w="1278" w:type="dxa"/>
          </w:tcPr>
          <w:p w:rsidR="008642E9" w:rsidRPr="00B2580E" w:rsidRDefault="008642E9" w:rsidP="00DC61B2">
            <w:r w:rsidRPr="00B2580E">
              <w:t>13.829</w:t>
            </w:r>
          </w:p>
        </w:tc>
      </w:tr>
      <w:tr w:rsidR="008642E9" w:rsidRPr="00B2580E" w:rsidTr="008642E9">
        <w:trPr>
          <w:trHeight w:val="300"/>
        </w:trPr>
        <w:tc>
          <w:tcPr>
            <w:tcW w:w="1278" w:type="dxa"/>
            <w:noWrap/>
            <w:hideMark/>
          </w:tcPr>
          <w:p w:rsidR="008642E9" w:rsidRPr="00B2580E" w:rsidRDefault="008642E9" w:rsidP="00DC61B2">
            <w:r w:rsidRPr="00B2580E">
              <w:t>7/20/2010</w:t>
            </w:r>
          </w:p>
        </w:tc>
        <w:tc>
          <w:tcPr>
            <w:tcW w:w="1278" w:type="dxa"/>
          </w:tcPr>
          <w:p w:rsidR="008642E9" w:rsidRPr="00B2580E" w:rsidRDefault="008642E9" w:rsidP="00DC61B2">
            <w:r w:rsidRPr="008E4C2D">
              <w:rPr>
                <w:highlight w:val="yellow"/>
              </w:rPr>
              <w:t>930.734</w:t>
            </w:r>
          </w:p>
        </w:tc>
        <w:tc>
          <w:tcPr>
            <w:tcW w:w="1278" w:type="dxa"/>
          </w:tcPr>
          <w:p w:rsidR="008642E9" w:rsidRPr="00B2580E" w:rsidRDefault="008642E9" w:rsidP="00DC61B2">
            <w:r w:rsidRPr="00B2580E">
              <w:t>38.171</w:t>
            </w:r>
          </w:p>
        </w:tc>
        <w:tc>
          <w:tcPr>
            <w:tcW w:w="1278" w:type="dxa"/>
          </w:tcPr>
          <w:p w:rsidR="008642E9" w:rsidRPr="00B2580E" w:rsidRDefault="008642E9" w:rsidP="00DC61B2">
            <w:r w:rsidRPr="00B2580E">
              <w:t>1187.009</w:t>
            </w:r>
          </w:p>
        </w:tc>
        <w:tc>
          <w:tcPr>
            <w:tcW w:w="1278" w:type="dxa"/>
          </w:tcPr>
          <w:p w:rsidR="008642E9" w:rsidRPr="00B2580E" w:rsidRDefault="008642E9" w:rsidP="00DC61B2">
            <w:r w:rsidRPr="00B2580E">
              <w:t>5.453</w:t>
            </w:r>
          </w:p>
        </w:tc>
        <w:tc>
          <w:tcPr>
            <w:tcW w:w="1278" w:type="dxa"/>
          </w:tcPr>
          <w:p w:rsidR="008642E9" w:rsidRPr="00B2580E" w:rsidRDefault="008642E9" w:rsidP="00DC61B2">
            <w:r w:rsidRPr="00B2580E">
              <w:t>30.398</w:t>
            </w:r>
          </w:p>
        </w:tc>
      </w:tr>
      <w:tr w:rsidR="008642E9" w:rsidRPr="00B2580E" w:rsidTr="008642E9">
        <w:trPr>
          <w:trHeight w:val="300"/>
        </w:trPr>
        <w:tc>
          <w:tcPr>
            <w:tcW w:w="1278" w:type="dxa"/>
            <w:noWrap/>
            <w:hideMark/>
          </w:tcPr>
          <w:p w:rsidR="008642E9" w:rsidRPr="00B2580E" w:rsidRDefault="008642E9" w:rsidP="00DC61B2">
            <w:r w:rsidRPr="00B2580E">
              <w:t>8/17/2010</w:t>
            </w:r>
          </w:p>
        </w:tc>
        <w:tc>
          <w:tcPr>
            <w:tcW w:w="1278" w:type="dxa"/>
          </w:tcPr>
          <w:p w:rsidR="008642E9" w:rsidRPr="00B2580E" w:rsidRDefault="008642E9" w:rsidP="00DC61B2">
            <w:r w:rsidRPr="00B2580E">
              <w:t>398.045</w:t>
            </w:r>
          </w:p>
        </w:tc>
        <w:tc>
          <w:tcPr>
            <w:tcW w:w="1278" w:type="dxa"/>
          </w:tcPr>
          <w:p w:rsidR="008642E9" w:rsidRPr="00B2580E" w:rsidRDefault="008642E9" w:rsidP="00DC61B2">
            <w:r w:rsidRPr="00B2580E">
              <w:t>13.820</w:t>
            </w:r>
          </w:p>
        </w:tc>
        <w:tc>
          <w:tcPr>
            <w:tcW w:w="1278" w:type="dxa"/>
          </w:tcPr>
          <w:p w:rsidR="008642E9" w:rsidRPr="00B2580E" w:rsidRDefault="008642E9" w:rsidP="00DC61B2">
            <w:r w:rsidRPr="00B2580E">
              <w:t>914.703</w:t>
            </w:r>
          </w:p>
        </w:tc>
        <w:tc>
          <w:tcPr>
            <w:tcW w:w="1278" w:type="dxa"/>
          </w:tcPr>
          <w:p w:rsidR="008642E9" w:rsidRPr="00B2580E" w:rsidRDefault="008642E9" w:rsidP="00DC61B2">
            <w:r w:rsidRPr="00B2580E">
              <w:t>4.177</w:t>
            </w:r>
          </w:p>
        </w:tc>
        <w:tc>
          <w:tcPr>
            <w:tcW w:w="1278" w:type="dxa"/>
          </w:tcPr>
          <w:p w:rsidR="008642E9" w:rsidRPr="00B2580E" w:rsidRDefault="008642E9" w:rsidP="00DC61B2">
            <w:r w:rsidRPr="00B2580E">
              <w:t>55.927</w:t>
            </w:r>
          </w:p>
        </w:tc>
      </w:tr>
      <w:tr w:rsidR="008642E9" w:rsidRPr="00B2580E" w:rsidTr="008642E9">
        <w:trPr>
          <w:trHeight w:val="300"/>
        </w:trPr>
        <w:tc>
          <w:tcPr>
            <w:tcW w:w="1278" w:type="dxa"/>
            <w:noWrap/>
            <w:hideMark/>
          </w:tcPr>
          <w:p w:rsidR="008642E9" w:rsidRPr="00B2580E" w:rsidRDefault="008642E9" w:rsidP="00DC61B2">
            <w:r w:rsidRPr="00B2580E">
              <w:t>9/14/2010</w:t>
            </w:r>
          </w:p>
        </w:tc>
        <w:tc>
          <w:tcPr>
            <w:tcW w:w="1278" w:type="dxa"/>
          </w:tcPr>
          <w:p w:rsidR="008642E9" w:rsidRPr="00B2580E" w:rsidRDefault="008642E9" w:rsidP="00DC61B2">
            <w:r w:rsidRPr="008E4C2D">
              <w:rPr>
                <w:highlight w:val="yellow"/>
              </w:rPr>
              <w:t>1051.362</w:t>
            </w:r>
          </w:p>
        </w:tc>
        <w:tc>
          <w:tcPr>
            <w:tcW w:w="1278" w:type="dxa"/>
          </w:tcPr>
          <w:p w:rsidR="008642E9" w:rsidRPr="00B2580E" w:rsidRDefault="008642E9" w:rsidP="00DC61B2">
            <w:r w:rsidRPr="00B2580E">
              <w:t>99.064</w:t>
            </w:r>
          </w:p>
        </w:tc>
        <w:tc>
          <w:tcPr>
            <w:tcW w:w="1278" w:type="dxa"/>
          </w:tcPr>
          <w:p w:rsidR="008642E9" w:rsidRPr="00B2580E" w:rsidRDefault="008642E9" w:rsidP="00DC61B2">
            <w:r w:rsidRPr="008E4C2D">
              <w:rPr>
                <w:highlight w:val="yellow"/>
              </w:rPr>
              <w:t>1324.298</w:t>
            </w:r>
          </w:p>
        </w:tc>
        <w:tc>
          <w:tcPr>
            <w:tcW w:w="1278" w:type="dxa"/>
          </w:tcPr>
          <w:p w:rsidR="008642E9" w:rsidRPr="00B2580E" w:rsidRDefault="008642E9" w:rsidP="00DC61B2">
            <w:r w:rsidRPr="00B2580E">
              <w:t>3.397</w:t>
            </w:r>
          </w:p>
        </w:tc>
        <w:tc>
          <w:tcPr>
            <w:tcW w:w="1278" w:type="dxa"/>
          </w:tcPr>
          <w:p w:rsidR="008642E9" w:rsidRPr="00B2580E" w:rsidRDefault="008642E9" w:rsidP="00DC61B2">
            <w:r w:rsidRPr="00B2580E">
              <w:t>27.244</w:t>
            </w:r>
          </w:p>
        </w:tc>
      </w:tr>
      <w:tr w:rsidR="008642E9" w:rsidRPr="00B2580E" w:rsidTr="008642E9">
        <w:trPr>
          <w:trHeight w:val="300"/>
        </w:trPr>
        <w:tc>
          <w:tcPr>
            <w:tcW w:w="1278" w:type="dxa"/>
            <w:noWrap/>
            <w:hideMark/>
          </w:tcPr>
          <w:p w:rsidR="008642E9" w:rsidRPr="00B2580E" w:rsidRDefault="008642E9" w:rsidP="00DC61B2">
            <w:r w:rsidRPr="00B2580E">
              <w:t>10/12/2010</w:t>
            </w:r>
          </w:p>
        </w:tc>
        <w:tc>
          <w:tcPr>
            <w:tcW w:w="1278" w:type="dxa"/>
          </w:tcPr>
          <w:p w:rsidR="008642E9" w:rsidRPr="00B2580E" w:rsidRDefault="008642E9" w:rsidP="00DC61B2">
            <w:r w:rsidRPr="008E4C2D">
              <w:rPr>
                <w:highlight w:val="yellow"/>
              </w:rPr>
              <w:t>1103.499</w:t>
            </w:r>
          </w:p>
        </w:tc>
        <w:tc>
          <w:tcPr>
            <w:tcW w:w="1278" w:type="dxa"/>
          </w:tcPr>
          <w:p w:rsidR="008642E9" w:rsidRPr="00B2580E" w:rsidRDefault="008642E9" w:rsidP="00DC61B2">
            <w:r w:rsidRPr="00B2580E">
              <w:t>21.504</w:t>
            </w:r>
          </w:p>
        </w:tc>
        <w:tc>
          <w:tcPr>
            <w:tcW w:w="1278" w:type="dxa"/>
          </w:tcPr>
          <w:p w:rsidR="008642E9" w:rsidRPr="00B2580E" w:rsidRDefault="008642E9" w:rsidP="00DC61B2">
            <w:r w:rsidRPr="008E4C2D">
              <w:rPr>
                <w:highlight w:val="yellow"/>
              </w:rPr>
              <w:t>1328.095</w:t>
            </w:r>
          </w:p>
        </w:tc>
        <w:tc>
          <w:tcPr>
            <w:tcW w:w="1278" w:type="dxa"/>
          </w:tcPr>
          <w:p w:rsidR="008642E9" w:rsidRPr="00B2580E" w:rsidRDefault="008642E9" w:rsidP="00DC61B2">
            <w:r w:rsidRPr="00B2580E">
              <w:t>1.896</w:t>
            </w:r>
          </w:p>
        </w:tc>
        <w:tc>
          <w:tcPr>
            <w:tcW w:w="1278" w:type="dxa"/>
          </w:tcPr>
          <w:p w:rsidR="008642E9" w:rsidRPr="00B2580E" w:rsidRDefault="008642E9" w:rsidP="00DC61B2">
            <w:r w:rsidRPr="00B2580E">
              <w:t>21.874</w:t>
            </w:r>
          </w:p>
        </w:tc>
      </w:tr>
      <w:tr w:rsidR="008642E9" w:rsidRPr="00B2580E" w:rsidTr="008642E9">
        <w:trPr>
          <w:trHeight w:val="300"/>
        </w:trPr>
        <w:tc>
          <w:tcPr>
            <w:tcW w:w="1278" w:type="dxa"/>
            <w:noWrap/>
            <w:hideMark/>
          </w:tcPr>
          <w:p w:rsidR="008642E9" w:rsidRPr="00B2580E" w:rsidRDefault="008642E9" w:rsidP="00DC61B2">
            <w:r w:rsidRPr="00B2580E">
              <w:t>11/9/2010</w:t>
            </w:r>
          </w:p>
        </w:tc>
        <w:tc>
          <w:tcPr>
            <w:tcW w:w="1278" w:type="dxa"/>
          </w:tcPr>
          <w:p w:rsidR="008642E9" w:rsidRPr="00B2580E" w:rsidRDefault="008642E9" w:rsidP="00DC61B2">
            <w:r w:rsidRPr="008E4C2D">
              <w:rPr>
                <w:highlight w:val="yellow"/>
              </w:rPr>
              <w:t>869.009</w:t>
            </w:r>
          </w:p>
        </w:tc>
        <w:tc>
          <w:tcPr>
            <w:tcW w:w="1278" w:type="dxa"/>
          </w:tcPr>
          <w:p w:rsidR="008642E9" w:rsidRPr="00B2580E" w:rsidRDefault="008642E9" w:rsidP="00DC61B2">
            <w:r w:rsidRPr="00B2580E">
              <w:t>4.831</w:t>
            </w:r>
          </w:p>
        </w:tc>
        <w:tc>
          <w:tcPr>
            <w:tcW w:w="1278" w:type="dxa"/>
          </w:tcPr>
          <w:p w:rsidR="008642E9" w:rsidRPr="00B2580E" w:rsidRDefault="008642E9" w:rsidP="00DC61B2">
            <w:r w:rsidRPr="00B2580E">
              <w:t>924.015</w:t>
            </w:r>
          </w:p>
        </w:tc>
        <w:tc>
          <w:tcPr>
            <w:tcW w:w="1278" w:type="dxa"/>
          </w:tcPr>
          <w:p w:rsidR="008642E9" w:rsidRPr="00B2580E" w:rsidRDefault="008642E9" w:rsidP="00DC61B2">
            <w:r w:rsidRPr="00B2580E">
              <w:t>0.761</w:t>
            </w:r>
          </w:p>
        </w:tc>
        <w:tc>
          <w:tcPr>
            <w:tcW w:w="1278" w:type="dxa"/>
          </w:tcPr>
          <w:p w:rsidR="008642E9" w:rsidRPr="00B2580E" w:rsidRDefault="008642E9" w:rsidP="00DC61B2">
            <w:r w:rsidRPr="00B2580E">
              <w:t>8.303</w:t>
            </w:r>
          </w:p>
        </w:tc>
      </w:tr>
      <w:tr w:rsidR="008642E9" w:rsidRPr="00B2580E" w:rsidTr="008642E9">
        <w:trPr>
          <w:trHeight w:val="300"/>
        </w:trPr>
        <w:tc>
          <w:tcPr>
            <w:tcW w:w="1278" w:type="dxa"/>
            <w:noWrap/>
            <w:hideMark/>
          </w:tcPr>
          <w:p w:rsidR="008642E9" w:rsidRPr="00B2580E" w:rsidRDefault="008642E9" w:rsidP="00DC61B2">
            <w:r w:rsidRPr="00B2580E">
              <w:t>12/7/2010</w:t>
            </w:r>
          </w:p>
        </w:tc>
        <w:tc>
          <w:tcPr>
            <w:tcW w:w="1278" w:type="dxa"/>
          </w:tcPr>
          <w:p w:rsidR="008642E9" w:rsidRPr="00B2580E" w:rsidRDefault="008642E9" w:rsidP="00DC61B2">
            <w:r w:rsidRPr="008E4C2D">
              <w:rPr>
                <w:highlight w:val="yellow"/>
              </w:rPr>
              <w:t>1066.398</w:t>
            </w:r>
          </w:p>
        </w:tc>
        <w:tc>
          <w:tcPr>
            <w:tcW w:w="1278" w:type="dxa"/>
          </w:tcPr>
          <w:p w:rsidR="008642E9" w:rsidRPr="00B2580E" w:rsidRDefault="008642E9" w:rsidP="00DC61B2">
            <w:r w:rsidRPr="00B2580E">
              <w:t>117.886</w:t>
            </w:r>
          </w:p>
        </w:tc>
        <w:tc>
          <w:tcPr>
            <w:tcW w:w="1278" w:type="dxa"/>
          </w:tcPr>
          <w:p w:rsidR="008642E9" w:rsidRPr="00B2580E" w:rsidRDefault="008642E9" w:rsidP="00DC61B2">
            <w:r w:rsidRPr="00B2580E">
              <w:t>1206.279</w:t>
            </w:r>
          </w:p>
        </w:tc>
        <w:tc>
          <w:tcPr>
            <w:tcW w:w="1278" w:type="dxa"/>
          </w:tcPr>
          <w:p w:rsidR="008642E9" w:rsidRPr="00B2580E" w:rsidRDefault="008642E9" w:rsidP="00DC61B2">
            <w:r w:rsidRPr="00B2580E">
              <w:t>1.950</w:t>
            </w:r>
          </w:p>
        </w:tc>
        <w:tc>
          <w:tcPr>
            <w:tcW w:w="1278" w:type="dxa"/>
          </w:tcPr>
          <w:p w:rsidR="008642E9" w:rsidRPr="00B2580E" w:rsidRDefault="008642E9" w:rsidP="00DC61B2">
            <w:r w:rsidRPr="00B2580E">
              <w:t>12.985</w:t>
            </w:r>
          </w:p>
        </w:tc>
      </w:tr>
      <w:tr w:rsidR="008642E9" w:rsidRPr="00B2580E" w:rsidTr="008642E9">
        <w:trPr>
          <w:trHeight w:val="300"/>
        </w:trPr>
        <w:tc>
          <w:tcPr>
            <w:tcW w:w="1278" w:type="dxa"/>
            <w:noWrap/>
            <w:hideMark/>
          </w:tcPr>
          <w:p w:rsidR="008642E9" w:rsidRPr="00B2580E" w:rsidRDefault="008642E9" w:rsidP="00DC61B2">
            <w:r w:rsidRPr="00B2580E">
              <w:t>1/4/2011</w:t>
            </w:r>
          </w:p>
        </w:tc>
        <w:tc>
          <w:tcPr>
            <w:tcW w:w="1278" w:type="dxa"/>
          </w:tcPr>
          <w:p w:rsidR="008642E9" w:rsidRPr="00B2580E" w:rsidRDefault="008642E9" w:rsidP="00DC61B2">
            <w:r>
              <w:t>NR</w:t>
            </w:r>
          </w:p>
        </w:tc>
        <w:tc>
          <w:tcPr>
            <w:tcW w:w="1278" w:type="dxa"/>
          </w:tcPr>
          <w:p w:rsidR="008642E9" w:rsidRPr="00B2580E" w:rsidRDefault="008642E9" w:rsidP="00DC61B2">
            <w:r w:rsidRPr="00B2580E">
              <w:t>4.000</w:t>
            </w:r>
          </w:p>
        </w:tc>
        <w:tc>
          <w:tcPr>
            <w:tcW w:w="1278" w:type="dxa"/>
          </w:tcPr>
          <w:p w:rsidR="008642E9" w:rsidRPr="00B2580E" w:rsidRDefault="008642E9" w:rsidP="00DC61B2">
            <w:r>
              <w:t>NR</w:t>
            </w:r>
          </w:p>
        </w:tc>
        <w:tc>
          <w:tcPr>
            <w:tcW w:w="1278" w:type="dxa"/>
          </w:tcPr>
          <w:p w:rsidR="008642E9" w:rsidRPr="00B2580E" w:rsidRDefault="008642E9" w:rsidP="00DC61B2">
            <w:r w:rsidRPr="00B2580E">
              <w:t>0.065</w:t>
            </w:r>
          </w:p>
        </w:tc>
        <w:tc>
          <w:tcPr>
            <w:tcW w:w="1278" w:type="dxa"/>
          </w:tcPr>
          <w:p w:rsidR="008642E9" w:rsidRPr="00B2580E" w:rsidRDefault="008642E9" w:rsidP="00DC61B2">
            <w:r>
              <w:t>NR</w:t>
            </w:r>
          </w:p>
        </w:tc>
      </w:tr>
      <w:tr w:rsidR="008642E9" w:rsidRPr="00B2580E" w:rsidTr="008642E9">
        <w:trPr>
          <w:trHeight w:val="300"/>
        </w:trPr>
        <w:tc>
          <w:tcPr>
            <w:tcW w:w="1278" w:type="dxa"/>
            <w:noWrap/>
            <w:hideMark/>
          </w:tcPr>
          <w:p w:rsidR="008642E9" w:rsidRPr="00B2580E" w:rsidRDefault="008642E9" w:rsidP="00DC61B2">
            <w:r w:rsidRPr="00B2580E">
              <w:t>2/1/2011</w:t>
            </w:r>
          </w:p>
        </w:tc>
        <w:tc>
          <w:tcPr>
            <w:tcW w:w="1278" w:type="dxa"/>
          </w:tcPr>
          <w:p w:rsidR="008642E9" w:rsidRPr="00B2580E" w:rsidRDefault="008642E9" w:rsidP="00DC61B2">
            <w:r>
              <w:t>NR</w:t>
            </w:r>
          </w:p>
        </w:tc>
        <w:tc>
          <w:tcPr>
            <w:tcW w:w="1278" w:type="dxa"/>
          </w:tcPr>
          <w:p w:rsidR="008642E9" w:rsidRPr="00B2580E" w:rsidRDefault="008642E9" w:rsidP="00DC61B2">
            <w:r w:rsidRPr="00B2580E">
              <w:t>13.000</w:t>
            </w:r>
          </w:p>
        </w:tc>
        <w:tc>
          <w:tcPr>
            <w:tcW w:w="1278" w:type="dxa"/>
          </w:tcPr>
          <w:p w:rsidR="008642E9" w:rsidRPr="00B2580E" w:rsidRDefault="008642E9" w:rsidP="00DC61B2">
            <w:r>
              <w:t>NR</w:t>
            </w:r>
          </w:p>
        </w:tc>
        <w:tc>
          <w:tcPr>
            <w:tcW w:w="1278" w:type="dxa"/>
          </w:tcPr>
          <w:p w:rsidR="008642E9" w:rsidRPr="00B2580E" w:rsidRDefault="008642E9" w:rsidP="00DC61B2">
            <w:r w:rsidRPr="00B2580E">
              <w:t>1.675</w:t>
            </w:r>
          </w:p>
        </w:tc>
        <w:tc>
          <w:tcPr>
            <w:tcW w:w="1278" w:type="dxa"/>
          </w:tcPr>
          <w:p w:rsidR="008642E9" w:rsidRPr="00B2580E" w:rsidRDefault="008642E9" w:rsidP="00DC61B2">
            <w:r>
              <w:t>NR</w:t>
            </w:r>
          </w:p>
        </w:tc>
      </w:tr>
      <w:tr w:rsidR="008642E9" w:rsidRPr="00B2580E" w:rsidTr="008642E9">
        <w:trPr>
          <w:trHeight w:val="300"/>
        </w:trPr>
        <w:tc>
          <w:tcPr>
            <w:tcW w:w="1278" w:type="dxa"/>
            <w:noWrap/>
            <w:hideMark/>
          </w:tcPr>
          <w:p w:rsidR="008642E9" w:rsidRPr="00B2580E" w:rsidRDefault="008642E9" w:rsidP="00DC61B2">
            <w:r w:rsidRPr="00B2580E">
              <w:t>3/1/2011</w:t>
            </w:r>
          </w:p>
        </w:tc>
        <w:tc>
          <w:tcPr>
            <w:tcW w:w="1278" w:type="dxa"/>
          </w:tcPr>
          <w:p w:rsidR="008642E9" w:rsidRPr="00B2580E" w:rsidRDefault="008642E9" w:rsidP="00DC61B2">
            <w:r>
              <w:t>NR</w:t>
            </w:r>
          </w:p>
        </w:tc>
        <w:tc>
          <w:tcPr>
            <w:tcW w:w="1278" w:type="dxa"/>
          </w:tcPr>
          <w:p w:rsidR="008642E9" w:rsidRPr="00B2580E" w:rsidRDefault="008642E9" w:rsidP="00DC61B2">
            <w:r w:rsidRPr="00B2580E">
              <w:t>0.000</w:t>
            </w:r>
          </w:p>
        </w:tc>
        <w:tc>
          <w:tcPr>
            <w:tcW w:w="1278" w:type="dxa"/>
          </w:tcPr>
          <w:p w:rsidR="008642E9" w:rsidRPr="00B2580E" w:rsidRDefault="008642E9" w:rsidP="00DC61B2">
            <w:r>
              <w:t>NR</w:t>
            </w:r>
          </w:p>
        </w:tc>
        <w:tc>
          <w:tcPr>
            <w:tcW w:w="1278" w:type="dxa"/>
          </w:tcPr>
          <w:p w:rsidR="008642E9" w:rsidRPr="00B2580E" w:rsidRDefault="008642E9" w:rsidP="00DC61B2">
            <w:r w:rsidRPr="00B2580E">
              <w:t>1.027</w:t>
            </w:r>
          </w:p>
        </w:tc>
        <w:tc>
          <w:tcPr>
            <w:tcW w:w="1278" w:type="dxa"/>
          </w:tcPr>
          <w:p w:rsidR="008642E9" w:rsidRPr="00B2580E" w:rsidRDefault="008642E9" w:rsidP="00DC61B2">
            <w:r>
              <w:t>NR</w:t>
            </w:r>
          </w:p>
        </w:tc>
      </w:tr>
      <w:tr w:rsidR="008642E9" w:rsidRPr="00B2580E" w:rsidTr="008642E9">
        <w:trPr>
          <w:trHeight w:val="300"/>
        </w:trPr>
        <w:tc>
          <w:tcPr>
            <w:tcW w:w="1278" w:type="dxa"/>
            <w:noWrap/>
            <w:hideMark/>
          </w:tcPr>
          <w:p w:rsidR="008642E9" w:rsidRPr="00B2580E" w:rsidRDefault="008642E9" w:rsidP="00DC61B2">
            <w:r w:rsidRPr="00B2580E">
              <w:t>3/29/2011</w:t>
            </w:r>
          </w:p>
        </w:tc>
        <w:tc>
          <w:tcPr>
            <w:tcW w:w="1278" w:type="dxa"/>
          </w:tcPr>
          <w:p w:rsidR="008642E9" w:rsidRPr="00B2580E" w:rsidRDefault="008642E9" w:rsidP="00DC61B2">
            <w:r>
              <w:t>NR</w:t>
            </w:r>
          </w:p>
        </w:tc>
        <w:tc>
          <w:tcPr>
            <w:tcW w:w="1278" w:type="dxa"/>
          </w:tcPr>
          <w:p w:rsidR="008642E9" w:rsidRPr="00B2580E" w:rsidRDefault="008642E9" w:rsidP="00DC61B2">
            <w:r w:rsidRPr="00B2580E">
              <w:t>1.000</w:t>
            </w:r>
          </w:p>
        </w:tc>
        <w:tc>
          <w:tcPr>
            <w:tcW w:w="1278" w:type="dxa"/>
          </w:tcPr>
          <w:p w:rsidR="008642E9" w:rsidRPr="00B2580E" w:rsidRDefault="008642E9" w:rsidP="00DC61B2">
            <w:r>
              <w:t>NR</w:t>
            </w:r>
          </w:p>
        </w:tc>
        <w:tc>
          <w:tcPr>
            <w:tcW w:w="1278" w:type="dxa"/>
          </w:tcPr>
          <w:p w:rsidR="008642E9" w:rsidRPr="00B2580E" w:rsidRDefault="008642E9" w:rsidP="00DC61B2">
            <w:r w:rsidRPr="00B2580E">
              <w:t>0.026</w:t>
            </w:r>
          </w:p>
        </w:tc>
        <w:tc>
          <w:tcPr>
            <w:tcW w:w="1278" w:type="dxa"/>
          </w:tcPr>
          <w:p w:rsidR="008642E9" w:rsidRPr="00B2580E" w:rsidRDefault="008642E9" w:rsidP="00DC61B2">
            <w:r>
              <w:t>NR</w:t>
            </w:r>
          </w:p>
        </w:tc>
      </w:tr>
      <w:tr w:rsidR="008642E9" w:rsidRPr="00B2580E" w:rsidTr="008642E9">
        <w:trPr>
          <w:trHeight w:val="300"/>
        </w:trPr>
        <w:tc>
          <w:tcPr>
            <w:tcW w:w="1278" w:type="dxa"/>
            <w:noWrap/>
            <w:hideMark/>
          </w:tcPr>
          <w:p w:rsidR="008642E9" w:rsidRPr="00B2580E" w:rsidRDefault="008642E9" w:rsidP="00DC61B2">
            <w:r w:rsidRPr="00B2580E">
              <w:t>4/26/2011</w:t>
            </w:r>
          </w:p>
        </w:tc>
        <w:tc>
          <w:tcPr>
            <w:tcW w:w="1278" w:type="dxa"/>
          </w:tcPr>
          <w:p w:rsidR="008642E9" w:rsidRPr="00B2580E" w:rsidRDefault="008642E9" w:rsidP="00DC61B2">
            <w:r>
              <w:t>NR</w:t>
            </w:r>
          </w:p>
        </w:tc>
        <w:tc>
          <w:tcPr>
            <w:tcW w:w="1278" w:type="dxa"/>
          </w:tcPr>
          <w:p w:rsidR="008642E9" w:rsidRPr="00B2580E" w:rsidRDefault="008642E9" w:rsidP="00DC61B2">
            <w:r w:rsidRPr="00B2580E">
              <w:t>5.000</w:t>
            </w:r>
          </w:p>
        </w:tc>
        <w:tc>
          <w:tcPr>
            <w:tcW w:w="1278" w:type="dxa"/>
          </w:tcPr>
          <w:p w:rsidR="008642E9" w:rsidRPr="00B2580E" w:rsidRDefault="008642E9" w:rsidP="00DC61B2">
            <w:r>
              <w:t>NR</w:t>
            </w:r>
          </w:p>
        </w:tc>
        <w:tc>
          <w:tcPr>
            <w:tcW w:w="1278" w:type="dxa"/>
          </w:tcPr>
          <w:p w:rsidR="008642E9" w:rsidRPr="00B2580E" w:rsidRDefault="008642E9" w:rsidP="00DC61B2">
            <w:r w:rsidRPr="00B2580E">
              <w:t>0.845</w:t>
            </w:r>
          </w:p>
        </w:tc>
        <w:tc>
          <w:tcPr>
            <w:tcW w:w="1278" w:type="dxa"/>
          </w:tcPr>
          <w:p w:rsidR="008642E9" w:rsidRPr="00B2580E" w:rsidRDefault="008642E9" w:rsidP="00DC61B2">
            <w:r>
              <w:t>NR</w:t>
            </w:r>
          </w:p>
        </w:tc>
      </w:tr>
    </w:tbl>
    <w:p w:rsidR="00B10121" w:rsidRPr="008642E9" w:rsidRDefault="00B10121" w:rsidP="00B10121"/>
    <w:p w:rsidR="00B10121" w:rsidRPr="00B10121" w:rsidRDefault="00B10121" w:rsidP="00B10121">
      <w:pPr>
        <w:rPr>
          <w:b/>
          <w:i/>
        </w:rPr>
      </w:pPr>
    </w:p>
    <w:p w:rsidR="00B10121" w:rsidRPr="00B10121" w:rsidRDefault="00B10121" w:rsidP="00B10121">
      <w:pPr>
        <w:rPr>
          <w:b/>
          <w:i/>
        </w:rPr>
      </w:pPr>
    </w:p>
    <w:p w:rsidR="008642E9" w:rsidRDefault="008642E9" w:rsidP="00B10121">
      <w:pPr>
        <w:rPr>
          <w:b/>
          <w:i/>
        </w:rPr>
      </w:pPr>
    </w:p>
    <w:p w:rsidR="008642E9" w:rsidRDefault="008642E9" w:rsidP="00B10121">
      <w:pPr>
        <w:rPr>
          <w:b/>
          <w:i/>
        </w:rPr>
      </w:pPr>
    </w:p>
    <w:p w:rsidR="008642E9" w:rsidRDefault="008642E9" w:rsidP="00B10121">
      <w:pPr>
        <w:rPr>
          <w:b/>
          <w:i/>
        </w:rPr>
      </w:pPr>
    </w:p>
    <w:p w:rsidR="008642E9" w:rsidRDefault="008642E9" w:rsidP="00B10121">
      <w:pPr>
        <w:rPr>
          <w:b/>
          <w:i/>
        </w:rPr>
      </w:pPr>
    </w:p>
    <w:p w:rsidR="00B10121" w:rsidRPr="00B10121" w:rsidRDefault="00B10121" w:rsidP="00B10121">
      <w:pPr>
        <w:rPr>
          <w:b/>
          <w:i/>
        </w:rPr>
      </w:pPr>
      <w:r w:rsidRPr="00B10121">
        <w:rPr>
          <w:b/>
          <w:i/>
        </w:rPr>
        <w:lastRenderedPageBreak/>
        <w:t>Grab Sampling Results Graphically Represented by Indicator.  Spaces in the data represent either there was no data available or data was below detection limits.  Shading is explained below.</w:t>
      </w:r>
    </w:p>
    <w:p w:rsidR="00B10121" w:rsidRPr="00B10121" w:rsidRDefault="00B10121" w:rsidP="00B10121">
      <w:pPr>
        <w:rPr>
          <w:b/>
          <w:i/>
        </w:rPr>
      </w:pPr>
    </w:p>
    <w:p w:rsidR="00B10121" w:rsidRPr="00B10121" w:rsidRDefault="002F39DB" w:rsidP="00B10121">
      <w:pPr>
        <w:ind w:left="720" w:firstLine="720"/>
      </w:pPr>
      <w:r>
        <w:rPr>
          <w:b/>
          <w:i/>
          <w:noProof/>
        </w:rPr>
        <mc:AlternateContent>
          <mc:Choice Requires="wps">
            <w:drawing>
              <wp:anchor distT="0" distB="0" distL="114300" distR="114300" simplePos="0" relativeHeight="251667456" behindDoc="0" locked="0" layoutInCell="1" allowOverlap="1">
                <wp:simplePos x="0" y="0"/>
                <wp:positionH relativeFrom="column">
                  <wp:posOffset>3152775</wp:posOffset>
                </wp:positionH>
                <wp:positionV relativeFrom="paragraph">
                  <wp:posOffset>29210</wp:posOffset>
                </wp:positionV>
                <wp:extent cx="952500" cy="542925"/>
                <wp:effectExtent l="9525" t="10160" r="9525" b="8890"/>
                <wp:wrapNone/>
                <wp:docPr id="30"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542925"/>
                        </a:xfrm>
                        <a:prstGeom prst="rect">
                          <a:avLst/>
                        </a:prstGeom>
                        <a:solidFill>
                          <a:srgbClr val="FF0000">
                            <a:alpha val="25000"/>
                          </a:srgb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 o:spid="_x0000_s1026" style="position:absolute;margin-left:248.25pt;margin-top:2.3pt;width:75pt;height:42.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" fillcolor="red" strokecolor="black [3213]">
                <v:fill opacity="16448f"/>
              </v:rect>
            </w:pict>
          </mc:Fallback>
        </mc:AlternateContent>
      </w:r>
      <w:r>
        <w:rPr>
          <w:b/>
          <w:i/>
          <w:noProof/>
        </w:rPr>
        <mc:AlternateContent>
          <mc:Choice Requires="wps">
            <w:drawing>
              <wp:anchor distT="0" distB="0" distL="114300" distR="114300" simplePos="0" relativeHeight="251665408" behindDoc="0" locked="0" layoutInCell="1" allowOverlap="1">
                <wp:simplePos x="0" y="0"/>
                <wp:positionH relativeFrom="column">
                  <wp:posOffset>-114300</wp:posOffset>
                </wp:positionH>
                <wp:positionV relativeFrom="paragraph">
                  <wp:posOffset>29210</wp:posOffset>
                </wp:positionV>
                <wp:extent cx="952500" cy="542925"/>
                <wp:effectExtent l="9525" t="10160" r="9525" b="8890"/>
                <wp:wrapNone/>
                <wp:docPr id="29"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542925"/>
                        </a:xfrm>
                        <a:prstGeom prst="rect">
                          <a:avLst/>
                        </a:prstGeom>
                        <a:solidFill>
                          <a:schemeClr val="accent1">
                            <a:lumMod val="100000"/>
                            <a:lumOff val="0"/>
                            <a:alpha val="2500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 o:spid="_x0000_s1026" style="position:absolute;margin-left:-9pt;margin-top:2.3pt;width:75pt;height:42.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" fillcolor="#4f81bd [3204]" strokecolor="black [3213]">
                <v:fill opacity="16448f"/>
              </v:rect>
            </w:pict>
          </mc:Fallback>
        </mc:AlternateContent>
      </w:r>
    </w:p>
    <w:p w:rsidR="00B10121" w:rsidRPr="00B10121" w:rsidRDefault="00F416E8" w:rsidP="00B10121">
      <w:pPr>
        <w:ind w:left="720" w:firstLine="720"/>
      </w:pPr>
      <w:r>
        <w:t>= Optimal Benchmark</w:t>
      </w:r>
      <w:r>
        <w:tab/>
      </w:r>
      <w:r>
        <w:tab/>
      </w:r>
      <w:r w:rsidR="00B10121" w:rsidRPr="00B10121">
        <w:tab/>
      </w:r>
      <w:r w:rsidR="00B10121" w:rsidRPr="00B10121">
        <w:tab/>
      </w:r>
      <w:r w:rsidR="00B10121" w:rsidRPr="00B10121">
        <w:tab/>
        <w:t xml:space="preserve">  = Level of Concern</w:t>
      </w:r>
    </w:p>
    <w:p w:rsidR="00B10121" w:rsidRPr="00B10121" w:rsidRDefault="00B10121" w:rsidP="00B10121">
      <w:pPr>
        <w:tabs>
          <w:tab w:val="left" w:pos="1770"/>
        </w:tabs>
      </w:pPr>
    </w:p>
    <w:p w:rsidR="00B10121" w:rsidRPr="00B10121" w:rsidRDefault="00B10121" w:rsidP="00B10121">
      <w:pPr>
        <w:tabs>
          <w:tab w:val="left" w:pos="1770"/>
        </w:tabs>
      </w:pPr>
    </w:p>
    <w:p w:rsidR="00B10121" w:rsidRPr="00B10121" w:rsidRDefault="00B10121" w:rsidP="00B10121">
      <w:pPr>
        <w:tabs>
          <w:tab w:val="left" w:pos="1530"/>
        </w:tabs>
      </w:pPr>
      <w:r w:rsidRPr="00B10121">
        <w:tab/>
      </w:r>
    </w:p>
    <w:p w:rsidR="00B10121" w:rsidRPr="00DF302F" w:rsidRDefault="00B10121" w:rsidP="00B10121">
      <w:pPr>
        <w:rPr>
          <w:b/>
          <w:i/>
        </w:rPr>
      </w:pPr>
      <w:r w:rsidRPr="00B10121">
        <w:tab/>
      </w:r>
      <w:r w:rsidRPr="00B10121">
        <w:tab/>
      </w:r>
    </w:p>
    <w:p w:rsidR="00B10121" w:rsidRPr="00B10121" w:rsidRDefault="00B10121" w:rsidP="00B10121"/>
    <w:p w:rsidR="00B10121" w:rsidRPr="00952F50" w:rsidRDefault="00DF302F" w:rsidP="00952F50">
      <w:r>
        <w:rPr>
          <w:noProof/>
        </w:rPr>
        <w:drawing>
          <wp:inline distT="0" distB="0" distL="0" distR="0" wp14:anchorId="0FF15464" wp14:editId="383F41BE">
            <wp:extent cx="4743450" cy="2895600"/>
            <wp:effectExtent l="0" t="0" r="0" b="0"/>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Pr>
          <w:noProof/>
        </w:rPr>
        <w:drawing>
          <wp:inline distT="0" distB="0" distL="0" distR="0" wp14:anchorId="6DC9DF73" wp14:editId="748E3F47">
            <wp:extent cx="4743450" cy="2905125"/>
            <wp:effectExtent l="0" t="0" r="0" b="0"/>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Pr>
          <w:noProof/>
        </w:rPr>
        <w:lastRenderedPageBreak/>
        <w:drawing>
          <wp:inline distT="0" distB="0" distL="0" distR="0" wp14:anchorId="101E746B" wp14:editId="7B64D674">
            <wp:extent cx="4705350" cy="2933700"/>
            <wp:effectExtent l="0" t="0" r="0" b="0"/>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Pr>
          <w:noProof/>
        </w:rPr>
        <w:drawing>
          <wp:inline distT="0" distB="0" distL="0" distR="0" wp14:anchorId="66841913" wp14:editId="74C2CE2F">
            <wp:extent cx="4705350" cy="2895600"/>
            <wp:effectExtent l="0" t="0" r="0" b="0"/>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Pr>
          <w:noProof/>
        </w:rPr>
        <w:lastRenderedPageBreak/>
        <w:drawing>
          <wp:inline distT="0" distB="0" distL="0" distR="0" wp14:anchorId="706CCA92" wp14:editId="18A439A7">
            <wp:extent cx="4762500" cy="2924175"/>
            <wp:effectExtent l="0" t="0" r="0" b="0"/>
            <wp:docPr id="81" name="Chart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F416E8" w:rsidRDefault="00952F50" w:rsidP="00B10121">
      <w:r>
        <w:rPr>
          <w:noProof/>
        </w:rPr>
        <w:drawing>
          <wp:inline distT="0" distB="0" distL="0" distR="0" wp14:anchorId="6F4483D2" wp14:editId="32820C6C">
            <wp:extent cx="4762500" cy="3057525"/>
            <wp:effectExtent l="0" t="0" r="0" b="0"/>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F416E8" w:rsidRDefault="00F416E8" w:rsidP="00B10121"/>
    <w:p w:rsidR="00B10121" w:rsidRPr="00B10121" w:rsidRDefault="00952F50" w:rsidP="00B10121">
      <w:r>
        <w:rPr>
          <w:noProof/>
        </w:rPr>
        <w:lastRenderedPageBreak/>
        <w:drawing>
          <wp:inline distT="0" distB="0" distL="0" distR="0" wp14:anchorId="42234BBF" wp14:editId="5F1DC749">
            <wp:extent cx="4733925" cy="2933700"/>
            <wp:effectExtent l="0" t="0" r="0" b="0"/>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Pr>
          <w:noProof/>
        </w:rPr>
        <w:drawing>
          <wp:inline distT="0" distB="0" distL="0" distR="0" wp14:anchorId="147320C0" wp14:editId="1FBC2870">
            <wp:extent cx="4733925" cy="3200400"/>
            <wp:effectExtent l="0" t="0" r="0" b="0"/>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Pr>
          <w:noProof/>
        </w:rPr>
        <w:lastRenderedPageBreak/>
        <w:drawing>
          <wp:inline distT="0" distB="0" distL="0" distR="0" wp14:anchorId="10681D7E" wp14:editId="05402539">
            <wp:extent cx="4714875" cy="2857500"/>
            <wp:effectExtent l="0" t="0" r="0" b="0"/>
            <wp:docPr id="85" name="Chart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Pr>
          <w:noProof/>
        </w:rPr>
        <w:drawing>
          <wp:inline distT="0" distB="0" distL="0" distR="0" wp14:anchorId="08E0A2E6" wp14:editId="2CD604F5">
            <wp:extent cx="4714875" cy="2952750"/>
            <wp:effectExtent l="0" t="0" r="0" b="0"/>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B10121" w:rsidRPr="00B10121" w:rsidRDefault="00B10121" w:rsidP="00B10121">
      <w:pPr>
        <w:rPr>
          <w:highlight w:val="yellow"/>
        </w:rPr>
      </w:pPr>
    </w:p>
    <w:p w:rsidR="00B10121" w:rsidRDefault="00B10121" w:rsidP="00B10121"/>
    <w:p w:rsidR="00B2580E" w:rsidRDefault="00B2580E" w:rsidP="00B10121"/>
    <w:p w:rsidR="00F416E8" w:rsidRDefault="00F416E8">
      <w:r>
        <w:br w:type="page"/>
      </w:r>
    </w:p>
    <w:p w:rsidR="00B2580E" w:rsidRDefault="00B2580E" w:rsidP="00B10121"/>
    <w:p w:rsidR="00B2580E" w:rsidRPr="00B2580E" w:rsidRDefault="00B2580E" w:rsidP="00B10121"/>
    <w:p w:rsidR="00B10121" w:rsidRPr="00B10121" w:rsidRDefault="00B2580E" w:rsidP="00B10121">
      <w:r>
        <w:rPr>
          <w:b/>
          <w:i/>
        </w:rPr>
        <w:t>II.2</w:t>
      </w:r>
      <w:r w:rsidR="00B10121" w:rsidRPr="00B10121">
        <w:rPr>
          <w:b/>
          <w:i/>
        </w:rPr>
        <w:t xml:space="preserve"> In-Situ Water Sampling Using Datasondes</w:t>
      </w:r>
    </w:p>
    <w:p w:rsidR="00B10121" w:rsidRPr="00B10121" w:rsidRDefault="00B10121" w:rsidP="00B10121">
      <w:r w:rsidRPr="00B10121">
        <w:t>Gaps in data are due to equipment malfunction and subsequent repair times.</w:t>
      </w:r>
    </w:p>
    <w:p w:rsidR="00B10121" w:rsidRPr="00B10121" w:rsidRDefault="00B10121" w:rsidP="00B10121"/>
    <w:p w:rsidR="00BC5B4C" w:rsidRDefault="00F416E8" w:rsidP="00B10121">
      <w:pPr>
        <w:rPr>
          <w:b/>
          <w:i/>
        </w:rPr>
      </w:pPr>
      <w:r>
        <w:rPr>
          <w:b/>
          <w:i/>
        </w:rPr>
        <w:t>Datasonde Sample Site TA</w:t>
      </w:r>
      <w:r w:rsidR="00BC5B4C">
        <w:rPr>
          <w:b/>
          <w:i/>
        </w:rPr>
        <w:t>1</w:t>
      </w:r>
    </w:p>
    <w:p w:rsidR="00BC5B4C" w:rsidRDefault="00BC5B4C" w:rsidP="00B10121">
      <w:pPr>
        <w:rPr>
          <w:b/>
          <w:i/>
        </w:rPr>
      </w:pPr>
    </w:p>
    <w:p w:rsidR="00B10121" w:rsidRPr="00B10121" w:rsidRDefault="008D3C93" w:rsidP="00B10121">
      <w:pPr>
        <w:rPr>
          <w:b/>
          <w:i/>
        </w:rPr>
      </w:pPr>
      <w:r>
        <w:rPr>
          <w:noProof/>
        </w:rPr>
        <w:drawing>
          <wp:inline distT="0" distB="0" distL="0" distR="0" wp14:anchorId="2988F5B6" wp14:editId="0646FE45">
            <wp:extent cx="4604904" cy="2814638"/>
            <wp:effectExtent l="0" t="0" r="24765" b="24130"/>
            <wp:docPr id="98" name="Chart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Pr>
          <w:noProof/>
        </w:rPr>
        <w:drawing>
          <wp:inline distT="0" distB="0" distL="0" distR="0" wp14:anchorId="6C95448D" wp14:editId="3573CADC">
            <wp:extent cx="4547754" cy="2743200"/>
            <wp:effectExtent l="0" t="0" r="24765" b="19050"/>
            <wp:docPr id="99" name="Chart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Pr>
          <w:noProof/>
        </w:rPr>
        <w:lastRenderedPageBreak/>
        <w:drawing>
          <wp:inline distT="0" distB="0" distL="0" distR="0" wp14:anchorId="363A3A81" wp14:editId="72E345DF">
            <wp:extent cx="4547754" cy="2743200"/>
            <wp:effectExtent l="0" t="0" r="24765" b="19050"/>
            <wp:docPr id="100" name="Chart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Pr>
          <w:noProof/>
        </w:rPr>
        <w:drawing>
          <wp:inline distT="0" distB="0" distL="0" distR="0" wp14:anchorId="13FC6224" wp14:editId="544DC8BB">
            <wp:extent cx="4681104" cy="2909888"/>
            <wp:effectExtent l="0" t="0" r="24765" b="24130"/>
            <wp:docPr id="101" name="Chart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Pr>
          <w:noProof/>
        </w:rPr>
        <w:lastRenderedPageBreak/>
        <w:drawing>
          <wp:inline distT="0" distB="0" distL="0" distR="0" wp14:anchorId="471A9CFA" wp14:editId="63050400">
            <wp:extent cx="4547754" cy="2743200"/>
            <wp:effectExtent l="0" t="0" r="24765" b="19050"/>
            <wp:docPr id="102" name="Chart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8D3C93" w:rsidRDefault="008D3C93" w:rsidP="00B10121">
      <w:pPr>
        <w:rPr>
          <w:b/>
          <w:i/>
        </w:rPr>
      </w:pPr>
    </w:p>
    <w:p w:rsidR="00283E75" w:rsidRDefault="00283E75" w:rsidP="00B10121">
      <w:pPr>
        <w:rPr>
          <w:b/>
          <w:i/>
        </w:rPr>
      </w:pPr>
    </w:p>
    <w:p w:rsidR="00BC5B4C" w:rsidRDefault="00BC5B4C" w:rsidP="00B10121">
      <w:pPr>
        <w:rPr>
          <w:b/>
          <w:i/>
        </w:rPr>
      </w:pPr>
      <w:r>
        <w:rPr>
          <w:b/>
          <w:i/>
        </w:rPr>
        <w:t>Datasonde Sample Site TA2</w:t>
      </w:r>
    </w:p>
    <w:p w:rsidR="00BC5B4C" w:rsidRDefault="00BC5B4C" w:rsidP="00B10121">
      <w:pPr>
        <w:rPr>
          <w:b/>
          <w:i/>
        </w:rPr>
      </w:pPr>
    </w:p>
    <w:p w:rsidR="00283E75" w:rsidRDefault="00BC5B4C" w:rsidP="00B10121">
      <w:pPr>
        <w:rPr>
          <w:b/>
          <w:i/>
        </w:rPr>
      </w:pPr>
      <w:r>
        <w:rPr>
          <w:noProof/>
        </w:rPr>
        <w:drawing>
          <wp:inline distT="0" distB="0" distL="0" distR="0" wp14:anchorId="52776464" wp14:editId="49533BDA">
            <wp:extent cx="4629150" cy="2814638"/>
            <wp:effectExtent l="0" t="0" r="19050" b="24130"/>
            <wp:docPr id="92" name="Chart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283E75" w:rsidRDefault="00BC5B4C" w:rsidP="00B10121">
      <w:pPr>
        <w:rPr>
          <w:b/>
          <w:i/>
        </w:rPr>
      </w:pPr>
      <w:r>
        <w:rPr>
          <w:noProof/>
        </w:rPr>
        <w:lastRenderedPageBreak/>
        <w:drawing>
          <wp:inline distT="0" distB="0" distL="0" distR="0" wp14:anchorId="192BE6C6" wp14:editId="444105D5">
            <wp:extent cx="4572000" cy="2743200"/>
            <wp:effectExtent l="0" t="0" r="19050" b="19050"/>
            <wp:docPr id="93" name="Chart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283E75" w:rsidRDefault="00BC5B4C" w:rsidP="00B10121">
      <w:pPr>
        <w:rPr>
          <w:b/>
          <w:i/>
        </w:rPr>
      </w:pPr>
      <w:r>
        <w:rPr>
          <w:noProof/>
        </w:rPr>
        <w:drawing>
          <wp:inline distT="0" distB="0" distL="0" distR="0" wp14:anchorId="0D89964C" wp14:editId="725793E2">
            <wp:extent cx="4572000" cy="2743200"/>
            <wp:effectExtent l="0" t="0" r="19050" b="19050"/>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283E75" w:rsidRDefault="00BC5B4C" w:rsidP="00B10121">
      <w:pPr>
        <w:rPr>
          <w:b/>
          <w:i/>
        </w:rPr>
      </w:pPr>
      <w:r>
        <w:rPr>
          <w:noProof/>
        </w:rPr>
        <w:lastRenderedPageBreak/>
        <w:drawing>
          <wp:inline distT="0" distB="0" distL="0" distR="0" wp14:anchorId="24D140BC" wp14:editId="0AAD3AE6">
            <wp:extent cx="4705350" cy="2909888"/>
            <wp:effectExtent l="0" t="0" r="0" b="5080"/>
            <wp:docPr id="95" name="Chart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BC5B4C" w:rsidRDefault="00BC5B4C" w:rsidP="00B10121">
      <w:pPr>
        <w:rPr>
          <w:b/>
          <w:i/>
        </w:rPr>
      </w:pPr>
      <w:r>
        <w:rPr>
          <w:noProof/>
        </w:rPr>
        <w:drawing>
          <wp:inline distT="0" distB="0" distL="0" distR="0" wp14:anchorId="32B951C9" wp14:editId="0A8369C2">
            <wp:extent cx="4572000" cy="2743200"/>
            <wp:effectExtent l="0" t="0" r="0" b="0"/>
            <wp:docPr id="96" name="Chart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283E75" w:rsidRDefault="00283E75" w:rsidP="00B10121">
      <w:pPr>
        <w:rPr>
          <w:b/>
          <w:i/>
        </w:rPr>
      </w:pPr>
    </w:p>
    <w:p w:rsidR="00283E75" w:rsidRDefault="00283E75">
      <w:pPr>
        <w:rPr>
          <w:b/>
          <w:i/>
        </w:rPr>
      </w:pPr>
      <w:r>
        <w:rPr>
          <w:b/>
          <w:i/>
        </w:rPr>
        <w:br w:type="page"/>
      </w:r>
    </w:p>
    <w:p w:rsidR="00283E75" w:rsidRDefault="00283E75" w:rsidP="00B10121">
      <w:pPr>
        <w:rPr>
          <w:b/>
          <w:i/>
        </w:rPr>
      </w:pPr>
    </w:p>
    <w:p w:rsidR="00BC5B4C" w:rsidRPr="00B10121" w:rsidRDefault="00BC5B4C" w:rsidP="00B10121">
      <w:pPr>
        <w:rPr>
          <w:b/>
          <w:i/>
        </w:rPr>
      </w:pPr>
    </w:p>
    <w:p w:rsidR="00B10121" w:rsidRPr="00B10121" w:rsidRDefault="00B10121" w:rsidP="00B10121">
      <w:pPr>
        <w:rPr>
          <w:b/>
          <w:i/>
        </w:rPr>
      </w:pPr>
      <w:r w:rsidRPr="00B10121">
        <w:rPr>
          <w:b/>
          <w:i/>
        </w:rPr>
        <w:t>Section III – Baseline</w:t>
      </w:r>
      <w:r w:rsidR="008C1BB4">
        <w:rPr>
          <w:b/>
          <w:i/>
        </w:rPr>
        <w:t xml:space="preserve"> Indicators (as of </w:t>
      </w:r>
      <w:r w:rsidR="003C4FAC">
        <w:rPr>
          <w:b/>
          <w:i/>
        </w:rPr>
        <w:t>2010</w:t>
      </w:r>
      <w:r w:rsidRPr="00B10121">
        <w:rPr>
          <w:b/>
          <w:i/>
        </w:rPr>
        <w:t>)</w:t>
      </w:r>
    </w:p>
    <w:p w:rsidR="00B10121" w:rsidRPr="00B10121" w:rsidRDefault="00B10121" w:rsidP="00B10121">
      <w:pPr>
        <w:rPr>
          <w:b/>
          <w:i/>
        </w:rPr>
      </w:pPr>
    </w:p>
    <w:tbl>
      <w:tblPr>
        <w:tblW w:w="5960" w:type="dxa"/>
        <w:jc w:val="center"/>
        <w:tblInd w:w="93" w:type="dxa"/>
        <w:tblLook w:val="04A0" w:firstRow="1" w:lastRow="0" w:firstColumn="1" w:lastColumn="0" w:noHBand="0" w:noVBand="1"/>
      </w:tblPr>
      <w:tblGrid>
        <w:gridCol w:w="3589"/>
        <w:gridCol w:w="1508"/>
        <w:gridCol w:w="863"/>
      </w:tblGrid>
      <w:tr w:rsidR="008C1BB4" w:rsidRPr="008C1BB4" w:rsidTr="008C1BB4">
        <w:trPr>
          <w:trHeight w:val="315"/>
          <w:jc w:val="center"/>
        </w:trPr>
        <w:tc>
          <w:tcPr>
            <w:tcW w:w="5960" w:type="dxa"/>
            <w:gridSpan w:val="3"/>
            <w:tcBorders>
              <w:top w:val="nil"/>
              <w:left w:val="nil"/>
              <w:bottom w:val="nil"/>
              <w:right w:val="nil"/>
            </w:tcBorders>
            <w:shd w:val="clear" w:color="000000" w:fill="5B9BD5"/>
            <w:noWrap/>
            <w:vAlign w:val="bottom"/>
            <w:hideMark/>
          </w:tcPr>
          <w:p w:rsidR="008C1BB4" w:rsidRPr="008C1BB4" w:rsidRDefault="008C1BB4" w:rsidP="008C1BB4">
            <w:pPr>
              <w:jc w:val="center"/>
              <w:rPr>
                <w:rFonts w:ascii="Calibri" w:eastAsia="Times New Roman" w:hAnsi="Calibri" w:cs="Times New Roman"/>
                <w:b/>
                <w:bCs/>
                <w:color w:val="FFFFFF"/>
                <w:sz w:val="24"/>
                <w:szCs w:val="24"/>
              </w:rPr>
            </w:pPr>
            <w:r w:rsidRPr="008C1BB4">
              <w:rPr>
                <w:rFonts w:ascii="Calibri" w:eastAsia="Times New Roman" w:hAnsi="Calibri" w:cs="Times New Roman"/>
                <w:b/>
                <w:bCs/>
                <w:color w:val="FFFFFF"/>
                <w:sz w:val="24"/>
                <w:szCs w:val="24"/>
              </w:rPr>
              <w:t>Land Cover Data for Tanyard Creek Drainage Basin</w:t>
            </w:r>
          </w:p>
        </w:tc>
      </w:tr>
      <w:tr w:rsidR="008C1BB4" w:rsidRPr="008C1BB4" w:rsidTr="008C1BB4">
        <w:trPr>
          <w:trHeight w:val="300"/>
          <w:jc w:val="center"/>
        </w:trPr>
        <w:tc>
          <w:tcPr>
            <w:tcW w:w="3589" w:type="dxa"/>
            <w:tcBorders>
              <w:top w:val="single" w:sz="4" w:space="0" w:color="9BC2E6"/>
              <w:left w:val="single" w:sz="4" w:space="0" w:color="9BC2E6"/>
              <w:bottom w:val="single" w:sz="4" w:space="0" w:color="9BC2E6"/>
              <w:right w:val="nil"/>
            </w:tcBorders>
            <w:shd w:val="clear" w:color="5B9BD5" w:fill="5B9BD5"/>
            <w:noWrap/>
            <w:vAlign w:val="bottom"/>
            <w:hideMark/>
          </w:tcPr>
          <w:p w:rsidR="008C1BB4" w:rsidRPr="008C1BB4" w:rsidRDefault="008C1BB4" w:rsidP="008C1BB4">
            <w:pPr>
              <w:rPr>
                <w:rFonts w:ascii="Calibri" w:eastAsia="Times New Roman" w:hAnsi="Calibri" w:cs="Times New Roman"/>
                <w:b/>
                <w:bCs/>
                <w:color w:val="FFFFFF"/>
              </w:rPr>
            </w:pPr>
            <w:bookmarkStart w:id="0" w:name="RANGE!A2:B8"/>
            <w:r w:rsidRPr="008C1BB4">
              <w:rPr>
                <w:rFonts w:ascii="Calibri" w:eastAsia="Times New Roman" w:hAnsi="Calibri" w:cs="Times New Roman"/>
                <w:b/>
                <w:bCs/>
                <w:color w:val="FFFFFF"/>
              </w:rPr>
              <w:t>Type of Land Cover</w:t>
            </w:r>
            <w:bookmarkEnd w:id="0"/>
          </w:p>
        </w:tc>
        <w:tc>
          <w:tcPr>
            <w:tcW w:w="1508" w:type="dxa"/>
            <w:tcBorders>
              <w:top w:val="single" w:sz="4" w:space="0" w:color="9BC2E6"/>
              <w:left w:val="nil"/>
              <w:bottom w:val="single" w:sz="4" w:space="0" w:color="9BC2E6"/>
              <w:right w:val="nil"/>
            </w:tcBorders>
            <w:shd w:val="clear" w:color="5B9BD5" w:fill="5B9BD5"/>
            <w:noWrap/>
            <w:vAlign w:val="bottom"/>
            <w:hideMark/>
          </w:tcPr>
          <w:p w:rsidR="008C1BB4" w:rsidRPr="008C1BB4" w:rsidRDefault="008C1BB4" w:rsidP="008C1BB4">
            <w:pPr>
              <w:rPr>
                <w:rFonts w:ascii="Calibri" w:eastAsia="Times New Roman" w:hAnsi="Calibri" w:cs="Times New Roman"/>
                <w:b/>
                <w:bCs/>
                <w:color w:val="FFFFFF"/>
              </w:rPr>
            </w:pPr>
            <w:r w:rsidRPr="008C1BB4">
              <w:rPr>
                <w:rFonts w:ascii="Calibri" w:eastAsia="Times New Roman" w:hAnsi="Calibri" w:cs="Times New Roman"/>
                <w:b/>
                <w:bCs/>
                <w:color w:val="FFFFFF"/>
              </w:rPr>
              <w:t>Area (acres)</w:t>
            </w:r>
          </w:p>
        </w:tc>
        <w:tc>
          <w:tcPr>
            <w:tcW w:w="863" w:type="dxa"/>
            <w:tcBorders>
              <w:top w:val="single" w:sz="4" w:space="0" w:color="9BC2E6"/>
              <w:left w:val="nil"/>
              <w:bottom w:val="single" w:sz="4" w:space="0" w:color="9BC2E6"/>
              <w:right w:val="single" w:sz="4" w:space="0" w:color="9BC2E6"/>
            </w:tcBorders>
            <w:shd w:val="clear" w:color="5B9BD5" w:fill="5B9BD5"/>
            <w:noWrap/>
            <w:vAlign w:val="bottom"/>
            <w:hideMark/>
          </w:tcPr>
          <w:p w:rsidR="008C1BB4" w:rsidRPr="008C1BB4" w:rsidRDefault="008C1BB4" w:rsidP="008C1BB4">
            <w:pPr>
              <w:rPr>
                <w:rFonts w:ascii="Calibri" w:eastAsia="Times New Roman" w:hAnsi="Calibri" w:cs="Times New Roman"/>
                <w:b/>
                <w:bCs/>
                <w:color w:val="FFFFFF"/>
              </w:rPr>
            </w:pPr>
            <w:r w:rsidRPr="008C1BB4">
              <w:rPr>
                <w:rFonts w:ascii="Calibri" w:eastAsia="Times New Roman" w:hAnsi="Calibri" w:cs="Times New Roman"/>
                <w:b/>
                <w:bCs/>
                <w:color w:val="FFFFFF"/>
              </w:rPr>
              <w:t>%</w:t>
            </w:r>
          </w:p>
        </w:tc>
      </w:tr>
      <w:tr w:rsidR="008C1BB4" w:rsidRPr="008C1BB4" w:rsidTr="008C1BB4">
        <w:trPr>
          <w:trHeight w:val="300"/>
          <w:jc w:val="center"/>
        </w:trPr>
        <w:tc>
          <w:tcPr>
            <w:tcW w:w="3589" w:type="dxa"/>
            <w:tcBorders>
              <w:top w:val="single" w:sz="4" w:space="0" w:color="9BC2E6"/>
              <w:left w:val="single" w:sz="4" w:space="0" w:color="9BC2E6"/>
              <w:bottom w:val="single" w:sz="4" w:space="0" w:color="9BC2E6"/>
              <w:right w:val="nil"/>
            </w:tcBorders>
            <w:shd w:val="clear" w:color="DDEBF7" w:fill="DDEBF7"/>
            <w:noWrap/>
            <w:vAlign w:val="bottom"/>
            <w:hideMark/>
          </w:tcPr>
          <w:p w:rsidR="008C1BB4" w:rsidRPr="008C1BB4" w:rsidRDefault="008C1BB4" w:rsidP="008C1BB4">
            <w:pPr>
              <w:rPr>
                <w:rFonts w:ascii="Calibri" w:eastAsia="Times New Roman" w:hAnsi="Calibri" w:cs="Times New Roman"/>
                <w:color w:val="000000"/>
              </w:rPr>
            </w:pPr>
            <w:r w:rsidRPr="008C1BB4">
              <w:rPr>
                <w:rFonts w:ascii="Calibri" w:eastAsia="Times New Roman" w:hAnsi="Calibri" w:cs="Times New Roman"/>
                <w:color w:val="000000"/>
              </w:rPr>
              <w:t>Deciduous Forest</w:t>
            </w:r>
          </w:p>
        </w:tc>
        <w:tc>
          <w:tcPr>
            <w:tcW w:w="1508" w:type="dxa"/>
            <w:tcBorders>
              <w:top w:val="single" w:sz="4" w:space="0" w:color="9BC2E6"/>
              <w:left w:val="nil"/>
              <w:bottom w:val="single" w:sz="4" w:space="0" w:color="9BC2E6"/>
              <w:right w:val="nil"/>
            </w:tcBorders>
            <w:shd w:val="clear" w:color="DDEBF7" w:fill="DDEBF7"/>
            <w:noWrap/>
            <w:vAlign w:val="bottom"/>
            <w:hideMark/>
          </w:tcPr>
          <w:p w:rsidR="008C1BB4" w:rsidRPr="008C1BB4" w:rsidRDefault="008C1BB4" w:rsidP="008C1BB4">
            <w:pPr>
              <w:jc w:val="right"/>
              <w:rPr>
                <w:rFonts w:ascii="Calibri" w:eastAsia="Times New Roman" w:hAnsi="Calibri" w:cs="Times New Roman"/>
                <w:color w:val="000000"/>
              </w:rPr>
            </w:pPr>
            <w:r w:rsidRPr="008C1BB4">
              <w:rPr>
                <w:rFonts w:ascii="Calibri" w:eastAsia="Times New Roman" w:hAnsi="Calibri" w:cs="Times New Roman"/>
                <w:color w:val="000000"/>
              </w:rPr>
              <w:t>5.1</w:t>
            </w:r>
          </w:p>
        </w:tc>
        <w:tc>
          <w:tcPr>
            <w:tcW w:w="863" w:type="dxa"/>
            <w:tcBorders>
              <w:top w:val="single" w:sz="4" w:space="0" w:color="9BC2E6"/>
              <w:left w:val="nil"/>
              <w:bottom w:val="single" w:sz="4" w:space="0" w:color="9BC2E6"/>
              <w:right w:val="single" w:sz="4" w:space="0" w:color="9BC2E6"/>
            </w:tcBorders>
            <w:shd w:val="clear" w:color="DDEBF7" w:fill="DDEBF7"/>
            <w:noWrap/>
            <w:vAlign w:val="bottom"/>
            <w:hideMark/>
          </w:tcPr>
          <w:p w:rsidR="008C1BB4" w:rsidRPr="008C1BB4" w:rsidRDefault="008C1BB4" w:rsidP="008C1BB4">
            <w:pPr>
              <w:jc w:val="right"/>
              <w:rPr>
                <w:rFonts w:ascii="Calibri" w:eastAsia="Times New Roman" w:hAnsi="Calibri" w:cs="Times New Roman"/>
                <w:color w:val="000000"/>
              </w:rPr>
            </w:pPr>
            <w:r w:rsidRPr="008C1BB4">
              <w:rPr>
                <w:rFonts w:ascii="Calibri" w:eastAsia="Times New Roman" w:hAnsi="Calibri" w:cs="Times New Roman"/>
                <w:color w:val="000000"/>
              </w:rPr>
              <w:t>0.87</w:t>
            </w:r>
          </w:p>
        </w:tc>
      </w:tr>
      <w:tr w:rsidR="008C1BB4" w:rsidRPr="008C1BB4" w:rsidTr="008C1BB4">
        <w:trPr>
          <w:trHeight w:val="300"/>
          <w:jc w:val="center"/>
        </w:trPr>
        <w:tc>
          <w:tcPr>
            <w:tcW w:w="3589" w:type="dxa"/>
            <w:tcBorders>
              <w:top w:val="single" w:sz="4" w:space="0" w:color="9BC2E6"/>
              <w:left w:val="single" w:sz="4" w:space="0" w:color="9BC2E6"/>
              <w:bottom w:val="single" w:sz="4" w:space="0" w:color="9BC2E6"/>
              <w:right w:val="nil"/>
            </w:tcBorders>
            <w:shd w:val="clear" w:color="auto" w:fill="auto"/>
            <w:noWrap/>
            <w:vAlign w:val="bottom"/>
            <w:hideMark/>
          </w:tcPr>
          <w:p w:rsidR="008C1BB4" w:rsidRPr="008C1BB4" w:rsidRDefault="008C1BB4" w:rsidP="008C1BB4">
            <w:pPr>
              <w:rPr>
                <w:rFonts w:ascii="Calibri" w:eastAsia="Times New Roman" w:hAnsi="Calibri" w:cs="Times New Roman"/>
                <w:color w:val="000000"/>
              </w:rPr>
            </w:pPr>
            <w:r w:rsidRPr="008C1BB4">
              <w:rPr>
                <w:rFonts w:ascii="Calibri" w:eastAsia="Times New Roman" w:hAnsi="Calibri" w:cs="Times New Roman"/>
                <w:color w:val="000000"/>
              </w:rPr>
              <w:t>Developed, High Intensity</w:t>
            </w:r>
          </w:p>
        </w:tc>
        <w:tc>
          <w:tcPr>
            <w:tcW w:w="1508" w:type="dxa"/>
            <w:tcBorders>
              <w:top w:val="single" w:sz="4" w:space="0" w:color="9BC2E6"/>
              <w:left w:val="nil"/>
              <w:bottom w:val="single" w:sz="4" w:space="0" w:color="9BC2E6"/>
              <w:right w:val="nil"/>
            </w:tcBorders>
            <w:shd w:val="clear" w:color="auto" w:fill="auto"/>
            <w:noWrap/>
            <w:vAlign w:val="bottom"/>
            <w:hideMark/>
          </w:tcPr>
          <w:p w:rsidR="008C1BB4" w:rsidRPr="008C1BB4" w:rsidRDefault="008C1BB4" w:rsidP="008C1BB4">
            <w:pPr>
              <w:jc w:val="right"/>
              <w:rPr>
                <w:rFonts w:ascii="Calibri" w:eastAsia="Times New Roman" w:hAnsi="Calibri" w:cs="Times New Roman"/>
                <w:color w:val="000000"/>
              </w:rPr>
            </w:pPr>
            <w:r w:rsidRPr="008C1BB4">
              <w:rPr>
                <w:rFonts w:ascii="Calibri" w:eastAsia="Times New Roman" w:hAnsi="Calibri" w:cs="Times New Roman"/>
                <w:color w:val="000000"/>
              </w:rPr>
              <w:t>56.7</w:t>
            </w:r>
          </w:p>
        </w:tc>
        <w:tc>
          <w:tcPr>
            <w:tcW w:w="863" w:type="dxa"/>
            <w:tcBorders>
              <w:top w:val="single" w:sz="4" w:space="0" w:color="9BC2E6"/>
              <w:left w:val="nil"/>
              <w:bottom w:val="single" w:sz="4" w:space="0" w:color="9BC2E6"/>
              <w:right w:val="single" w:sz="4" w:space="0" w:color="9BC2E6"/>
            </w:tcBorders>
            <w:shd w:val="clear" w:color="auto" w:fill="auto"/>
            <w:noWrap/>
            <w:vAlign w:val="bottom"/>
            <w:hideMark/>
          </w:tcPr>
          <w:p w:rsidR="008C1BB4" w:rsidRPr="008C1BB4" w:rsidRDefault="008C1BB4" w:rsidP="008C1BB4">
            <w:pPr>
              <w:jc w:val="right"/>
              <w:rPr>
                <w:rFonts w:ascii="Calibri" w:eastAsia="Times New Roman" w:hAnsi="Calibri" w:cs="Times New Roman"/>
                <w:color w:val="000000"/>
              </w:rPr>
            </w:pPr>
            <w:r w:rsidRPr="008C1BB4">
              <w:rPr>
                <w:rFonts w:ascii="Calibri" w:eastAsia="Times New Roman" w:hAnsi="Calibri" w:cs="Times New Roman"/>
                <w:color w:val="000000"/>
              </w:rPr>
              <w:t>9.69</w:t>
            </w:r>
          </w:p>
        </w:tc>
      </w:tr>
      <w:tr w:rsidR="008C1BB4" w:rsidRPr="008C1BB4" w:rsidTr="008C1BB4">
        <w:trPr>
          <w:trHeight w:val="300"/>
          <w:jc w:val="center"/>
        </w:trPr>
        <w:tc>
          <w:tcPr>
            <w:tcW w:w="3589" w:type="dxa"/>
            <w:tcBorders>
              <w:top w:val="single" w:sz="4" w:space="0" w:color="9BC2E6"/>
              <w:left w:val="single" w:sz="4" w:space="0" w:color="9BC2E6"/>
              <w:bottom w:val="single" w:sz="4" w:space="0" w:color="9BC2E6"/>
              <w:right w:val="nil"/>
            </w:tcBorders>
            <w:shd w:val="clear" w:color="DDEBF7" w:fill="DDEBF7"/>
            <w:noWrap/>
            <w:vAlign w:val="bottom"/>
            <w:hideMark/>
          </w:tcPr>
          <w:p w:rsidR="008C1BB4" w:rsidRPr="008C1BB4" w:rsidRDefault="008C1BB4" w:rsidP="008C1BB4">
            <w:pPr>
              <w:rPr>
                <w:rFonts w:ascii="Calibri" w:eastAsia="Times New Roman" w:hAnsi="Calibri" w:cs="Times New Roman"/>
                <w:color w:val="000000"/>
              </w:rPr>
            </w:pPr>
            <w:r w:rsidRPr="008C1BB4">
              <w:rPr>
                <w:rFonts w:ascii="Calibri" w:eastAsia="Times New Roman" w:hAnsi="Calibri" w:cs="Times New Roman"/>
                <w:color w:val="000000"/>
              </w:rPr>
              <w:t>Developed, Low Intensity</w:t>
            </w:r>
          </w:p>
        </w:tc>
        <w:tc>
          <w:tcPr>
            <w:tcW w:w="1508" w:type="dxa"/>
            <w:tcBorders>
              <w:top w:val="single" w:sz="4" w:space="0" w:color="9BC2E6"/>
              <w:left w:val="nil"/>
              <w:bottom w:val="single" w:sz="4" w:space="0" w:color="9BC2E6"/>
              <w:right w:val="nil"/>
            </w:tcBorders>
            <w:shd w:val="clear" w:color="DDEBF7" w:fill="DDEBF7"/>
            <w:noWrap/>
            <w:vAlign w:val="bottom"/>
            <w:hideMark/>
          </w:tcPr>
          <w:p w:rsidR="008C1BB4" w:rsidRPr="008C1BB4" w:rsidRDefault="008C1BB4" w:rsidP="008C1BB4">
            <w:pPr>
              <w:jc w:val="right"/>
              <w:rPr>
                <w:rFonts w:ascii="Calibri" w:eastAsia="Times New Roman" w:hAnsi="Calibri" w:cs="Times New Roman"/>
                <w:color w:val="000000"/>
              </w:rPr>
            </w:pPr>
            <w:r w:rsidRPr="008C1BB4">
              <w:rPr>
                <w:rFonts w:ascii="Calibri" w:eastAsia="Times New Roman" w:hAnsi="Calibri" w:cs="Times New Roman"/>
                <w:color w:val="000000"/>
              </w:rPr>
              <w:t>281.8</w:t>
            </w:r>
          </w:p>
        </w:tc>
        <w:tc>
          <w:tcPr>
            <w:tcW w:w="863" w:type="dxa"/>
            <w:tcBorders>
              <w:top w:val="single" w:sz="4" w:space="0" w:color="9BC2E6"/>
              <w:left w:val="nil"/>
              <w:bottom w:val="single" w:sz="4" w:space="0" w:color="9BC2E6"/>
              <w:right w:val="single" w:sz="4" w:space="0" w:color="9BC2E6"/>
            </w:tcBorders>
            <w:shd w:val="clear" w:color="DDEBF7" w:fill="DDEBF7"/>
            <w:noWrap/>
            <w:vAlign w:val="bottom"/>
            <w:hideMark/>
          </w:tcPr>
          <w:p w:rsidR="008C1BB4" w:rsidRPr="008C1BB4" w:rsidRDefault="008C1BB4" w:rsidP="008C1BB4">
            <w:pPr>
              <w:jc w:val="right"/>
              <w:rPr>
                <w:rFonts w:ascii="Calibri" w:eastAsia="Times New Roman" w:hAnsi="Calibri" w:cs="Times New Roman"/>
                <w:color w:val="000000"/>
              </w:rPr>
            </w:pPr>
            <w:r w:rsidRPr="008C1BB4">
              <w:rPr>
                <w:rFonts w:ascii="Calibri" w:eastAsia="Times New Roman" w:hAnsi="Calibri" w:cs="Times New Roman"/>
                <w:color w:val="000000"/>
              </w:rPr>
              <w:t>48.14</w:t>
            </w:r>
          </w:p>
        </w:tc>
      </w:tr>
      <w:tr w:rsidR="008C1BB4" w:rsidRPr="008C1BB4" w:rsidTr="008C1BB4">
        <w:trPr>
          <w:trHeight w:val="300"/>
          <w:jc w:val="center"/>
        </w:trPr>
        <w:tc>
          <w:tcPr>
            <w:tcW w:w="3589" w:type="dxa"/>
            <w:tcBorders>
              <w:top w:val="single" w:sz="4" w:space="0" w:color="9BC2E6"/>
              <w:left w:val="single" w:sz="4" w:space="0" w:color="9BC2E6"/>
              <w:bottom w:val="single" w:sz="4" w:space="0" w:color="9BC2E6"/>
              <w:right w:val="nil"/>
            </w:tcBorders>
            <w:shd w:val="clear" w:color="auto" w:fill="auto"/>
            <w:noWrap/>
            <w:vAlign w:val="bottom"/>
            <w:hideMark/>
          </w:tcPr>
          <w:p w:rsidR="008C1BB4" w:rsidRPr="008C1BB4" w:rsidRDefault="008C1BB4" w:rsidP="008C1BB4">
            <w:pPr>
              <w:rPr>
                <w:rFonts w:ascii="Calibri" w:eastAsia="Times New Roman" w:hAnsi="Calibri" w:cs="Times New Roman"/>
                <w:color w:val="000000"/>
              </w:rPr>
            </w:pPr>
            <w:r w:rsidRPr="008C1BB4">
              <w:rPr>
                <w:rFonts w:ascii="Calibri" w:eastAsia="Times New Roman" w:hAnsi="Calibri" w:cs="Times New Roman"/>
                <w:color w:val="000000"/>
              </w:rPr>
              <w:t>Developed, Medium Intensity</w:t>
            </w:r>
          </w:p>
        </w:tc>
        <w:tc>
          <w:tcPr>
            <w:tcW w:w="1508" w:type="dxa"/>
            <w:tcBorders>
              <w:top w:val="single" w:sz="4" w:space="0" w:color="9BC2E6"/>
              <w:left w:val="nil"/>
              <w:bottom w:val="single" w:sz="4" w:space="0" w:color="9BC2E6"/>
              <w:right w:val="nil"/>
            </w:tcBorders>
            <w:shd w:val="clear" w:color="auto" w:fill="auto"/>
            <w:noWrap/>
            <w:vAlign w:val="bottom"/>
            <w:hideMark/>
          </w:tcPr>
          <w:p w:rsidR="008C1BB4" w:rsidRPr="008C1BB4" w:rsidRDefault="008C1BB4" w:rsidP="008C1BB4">
            <w:pPr>
              <w:jc w:val="right"/>
              <w:rPr>
                <w:rFonts w:ascii="Calibri" w:eastAsia="Times New Roman" w:hAnsi="Calibri" w:cs="Times New Roman"/>
                <w:color w:val="000000"/>
              </w:rPr>
            </w:pPr>
            <w:r w:rsidRPr="008C1BB4">
              <w:rPr>
                <w:rFonts w:ascii="Calibri" w:eastAsia="Times New Roman" w:hAnsi="Calibri" w:cs="Times New Roman"/>
                <w:color w:val="000000"/>
              </w:rPr>
              <w:t>143.2</w:t>
            </w:r>
          </w:p>
        </w:tc>
        <w:tc>
          <w:tcPr>
            <w:tcW w:w="863" w:type="dxa"/>
            <w:tcBorders>
              <w:top w:val="single" w:sz="4" w:space="0" w:color="9BC2E6"/>
              <w:left w:val="nil"/>
              <w:bottom w:val="single" w:sz="4" w:space="0" w:color="9BC2E6"/>
              <w:right w:val="single" w:sz="4" w:space="0" w:color="9BC2E6"/>
            </w:tcBorders>
            <w:shd w:val="clear" w:color="auto" w:fill="auto"/>
            <w:noWrap/>
            <w:vAlign w:val="bottom"/>
            <w:hideMark/>
          </w:tcPr>
          <w:p w:rsidR="008C1BB4" w:rsidRPr="008C1BB4" w:rsidRDefault="008C1BB4" w:rsidP="008C1BB4">
            <w:pPr>
              <w:jc w:val="right"/>
              <w:rPr>
                <w:rFonts w:ascii="Calibri" w:eastAsia="Times New Roman" w:hAnsi="Calibri" w:cs="Times New Roman"/>
                <w:color w:val="000000"/>
              </w:rPr>
            </w:pPr>
            <w:r w:rsidRPr="008C1BB4">
              <w:rPr>
                <w:rFonts w:ascii="Calibri" w:eastAsia="Times New Roman" w:hAnsi="Calibri" w:cs="Times New Roman"/>
                <w:color w:val="000000"/>
              </w:rPr>
              <w:t>24.47</w:t>
            </w:r>
          </w:p>
        </w:tc>
      </w:tr>
      <w:tr w:rsidR="008C1BB4" w:rsidRPr="008C1BB4" w:rsidTr="008C1BB4">
        <w:trPr>
          <w:trHeight w:val="300"/>
          <w:jc w:val="center"/>
        </w:trPr>
        <w:tc>
          <w:tcPr>
            <w:tcW w:w="3589" w:type="dxa"/>
            <w:tcBorders>
              <w:top w:val="single" w:sz="4" w:space="0" w:color="9BC2E6"/>
              <w:left w:val="single" w:sz="4" w:space="0" w:color="9BC2E6"/>
              <w:bottom w:val="single" w:sz="4" w:space="0" w:color="9BC2E6"/>
              <w:right w:val="nil"/>
            </w:tcBorders>
            <w:shd w:val="clear" w:color="DDEBF7" w:fill="DDEBF7"/>
            <w:noWrap/>
            <w:vAlign w:val="bottom"/>
            <w:hideMark/>
          </w:tcPr>
          <w:p w:rsidR="008C1BB4" w:rsidRPr="008C1BB4" w:rsidRDefault="008C1BB4" w:rsidP="008C1BB4">
            <w:pPr>
              <w:rPr>
                <w:rFonts w:ascii="Calibri" w:eastAsia="Times New Roman" w:hAnsi="Calibri" w:cs="Times New Roman"/>
                <w:color w:val="000000"/>
              </w:rPr>
            </w:pPr>
            <w:r w:rsidRPr="008C1BB4">
              <w:rPr>
                <w:rFonts w:ascii="Calibri" w:eastAsia="Times New Roman" w:hAnsi="Calibri" w:cs="Times New Roman"/>
                <w:color w:val="000000"/>
              </w:rPr>
              <w:t>Developed, Open Space</w:t>
            </w:r>
          </w:p>
        </w:tc>
        <w:tc>
          <w:tcPr>
            <w:tcW w:w="1508" w:type="dxa"/>
            <w:tcBorders>
              <w:top w:val="single" w:sz="4" w:space="0" w:color="9BC2E6"/>
              <w:left w:val="nil"/>
              <w:bottom w:val="single" w:sz="4" w:space="0" w:color="9BC2E6"/>
              <w:right w:val="nil"/>
            </w:tcBorders>
            <w:shd w:val="clear" w:color="DDEBF7" w:fill="DDEBF7"/>
            <w:noWrap/>
            <w:vAlign w:val="bottom"/>
            <w:hideMark/>
          </w:tcPr>
          <w:p w:rsidR="008C1BB4" w:rsidRPr="008C1BB4" w:rsidRDefault="008C1BB4" w:rsidP="008C1BB4">
            <w:pPr>
              <w:jc w:val="right"/>
              <w:rPr>
                <w:rFonts w:ascii="Calibri" w:eastAsia="Times New Roman" w:hAnsi="Calibri" w:cs="Times New Roman"/>
                <w:color w:val="000000"/>
              </w:rPr>
            </w:pPr>
            <w:r w:rsidRPr="008C1BB4">
              <w:rPr>
                <w:rFonts w:ascii="Calibri" w:eastAsia="Times New Roman" w:hAnsi="Calibri" w:cs="Times New Roman"/>
                <w:color w:val="000000"/>
              </w:rPr>
              <w:t>97.4</w:t>
            </w:r>
          </w:p>
        </w:tc>
        <w:tc>
          <w:tcPr>
            <w:tcW w:w="863" w:type="dxa"/>
            <w:tcBorders>
              <w:top w:val="single" w:sz="4" w:space="0" w:color="9BC2E6"/>
              <w:left w:val="nil"/>
              <w:bottom w:val="single" w:sz="4" w:space="0" w:color="9BC2E6"/>
              <w:right w:val="single" w:sz="4" w:space="0" w:color="9BC2E6"/>
            </w:tcBorders>
            <w:shd w:val="clear" w:color="DDEBF7" w:fill="DDEBF7"/>
            <w:noWrap/>
            <w:vAlign w:val="bottom"/>
            <w:hideMark/>
          </w:tcPr>
          <w:p w:rsidR="008C1BB4" w:rsidRPr="008C1BB4" w:rsidRDefault="008C1BB4" w:rsidP="008C1BB4">
            <w:pPr>
              <w:jc w:val="right"/>
              <w:rPr>
                <w:rFonts w:ascii="Calibri" w:eastAsia="Times New Roman" w:hAnsi="Calibri" w:cs="Times New Roman"/>
                <w:color w:val="000000"/>
              </w:rPr>
            </w:pPr>
            <w:r w:rsidRPr="008C1BB4">
              <w:rPr>
                <w:rFonts w:ascii="Calibri" w:eastAsia="Times New Roman" w:hAnsi="Calibri" w:cs="Times New Roman"/>
                <w:color w:val="000000"/>
              </w:rPr>
              <w:t>16.64</w:t>
            </w:r>
          </w:p>
        </w:tc>
      </w:tr>
      <w:tr w:rsidR="008C1BB4" w:rsidRPr="008C1BB4" w:rsidTr="008C1BB4">
        <w:trPr>
          <w:trHeight w:val="300"/>
          <w:jc w:val="center"/>
        </w:trPr>
        <w:tc>
          <w:tcPr>
            <w:tcW w:w="3589" w:type="dxa"/>
            <w:tcBorders>
              <w:top w:val="single" w:sz="4" w:space="0" w:color="9BC2E6"/>
              <w:left w:val="single" w:sz="4" w:space="0" w:color="9BC2E6"/>
              <w:bottom w:val="single" w:sz="4" w:space="0" w:color="9BC2E6"/>
              <w:right w:val="nil"/>
            </w:tcBorders>
            <w:shd w:val="clear" w:color="auto" w:fill="auto"/>
            <w:noWrap/>
            <w:vAlign w:val="bottom"/>
            <w:hideMark/>
          </w:tcPr>
          <w:p w:rsidR="008C1BB4" w:rsidRPr="008C1BB4" w:rsidRDefault="00FB17C1" w:rsidP="008C1BB4">
            <w:pPr>
              <w:rPr>
                <w:rFonts w:ascii="Calibri" w:eastAsia="Times New Roman" w:hAnsi="Calibri" w:cs="Times New Roman"/>
                <w:color w:val="000000"/>
              </w:rPr>
            </w:pPr>
            <w:r>
              <w:rPr>
                <w:rFonts w:ascii="Calibri" w:eastAsia="Times New Roman" w:hAnsi="Calibri" w:cs="Times New Roman"/>
                <w:color w:val="000000"/>
              </w:rPr>
              <w:t>Herbace</w:t>
            </w:r>
            <w:r w:rsidR="008C1BB4" w:rsidRPr="008C1BB4">
              <w:rPr>
                <w:rFonts w:ascii="Calibri" w:eastAsia="Times New Roman" w:hAnsi="Calibri" w:cs="Times New Roman"/>
                <w:color w:val="000000"/>
              </w:rPr>
              <w:t>ous</w:t>
            </w:r>
          </w:p>
        </w:tc>
        <w:tc>
          <w:tcPr>
            <w:tcW w:w="1508" w:type="dxa"/>
            <w:tcBorders>
              <w:top w:val="single" w:sz="4" w:space="0" w:color="9BC2E6"/>
              <w:left w:val="nil"/>
              <w:bottom w:val="single" w:sz="4" w:space="0" w:color="9BC2E6"/>
              <w:right w:val="nil"/>
            </w:tcBorders>
            <w:shd w:val="clear" w:color="auto" w:fill="auto"/>
            <w:noWrap/>
            <w:vAlign w:val="bottom"/>
            <w:hideMark/>
          </w:tcPr>
          <w:p w:rsidR="008C1BB4" w:rsidRPr="008C1BB4" w:rsidRDefault="008C1BB4" w:rsidP="008C1BB4">
            <w:pPr>
              <w:jc w:val="right"/>
              <w:rPr>
                <w:rFonts w:ascii="Calibri" w:eastAsia="Times New Roman" w:hAnsi="Calibri" w:cs="Times New Roman"/>
                <w:color w:val="000000"/>
              </w:rPr>
            </w:pPr>
            <w:r w:rsidRPr="008C1BB4">
              <w:rPr>
                <w:rFonts w:ascii="Calibri" w:eastAsia="Times New Roman" w:hAnsi="Calibri" w:cs="Times New Roman"/>
                <w:color w:val="000000"/>
              </w:rPr>
              <w:t>1.1</w:t>
            </w:r>
          </w:p>
        </w:tc>
        <w:tc>
          <w:tcPr>
            <w:tcW w:w="863" w:type="dxa"/>
            <w:tcBorders>
              <w:top w:val="single" w:sz="4" w:space="0" w:color="9BC2E6"/>
              <w:left w:val="nil"/>
              <w:bottom w:val="single" w:sz="4" w:space="0" w:color="9BC2E6"/>
              <w:right w:val="single" w:sz="4" w:space="0" w:color="9BC2E6"/>
            </w:tcBorders>
            <w:shd w:val="clear" w:color="auto" w:fill="auto"/>
            <w:noWrap/>
            <w:vAlign w:val="bottom"/>
            <w:hideMark/>
          </w:tcPr>
          <w:p w:rsidR="008C1BB4" w:rsidRPr="008C1BB4" w:rsidRDefault="008C1BB4" w:rsidP="008C1BB4">
            <w:pPr>
              <w:jc w:val="right"/>
              <w:rPr>
                <w:rFonts w:ascii="Calibri" w:eastAsia="Times New Roman" w:hAnsi="Calibri" w:cs="Times New Roman"/>
                <w:color w:val="000000"/>
              </w:rPr>
            </w:pPr>
            <w:r w:rsidRPr="008C1BB4">
              <w:rPr>
                <w:rFonts w:ascii="Calibri" w:eastAsia="Times New Roman" w:hAnsi="Calibri" w:cs="Times New Roman"/>
                <w:color w:val="000000"/>
              </w:rPr>
              <w:t>0.19</w:t>
            </w:r>
          </w:p>
        </w:tc>
      </w:tr>
      <w:tr w:rsidR="008C1BB4" w:rsidRPr="008C1BB4" w:rsidTr="008C1BB4">
        <w:trPr>
          <w:trHeight w:val="300"/>
          <w:jc w:val="center"/>
        </w:trPr>
        <w:tc>
          <w:tcPr>
            <w:tcW w:w="3589" w:type="dxa"/>
            <w:tcBorders>
              <w:top w:val="single" w:sz="4" w:space="0" w:color="9BC2E6"/>
              <w:left w:val="single" w:sz="4" w:space="0" w:color="9BC2E6"/>
              <w:bottom w:val="single" w:sz="4" w:space="0" w:color="9BC2E6"/>
              <w:right w:val="nil"/>
            </w:tcBorders>
            <w:shd w:val="clear" w:color="DDEBF7" w:fill="DDEBF7"/>
            <w:noWrap/>
            <w:vAlign w:val="bottom"/>
            <w:hideMark/>
          </w:tcPr>
          <w:p w:rsidR="008C1BB4" w:rsidRPr="008C1BB4" w:rsidRDefault="008C1BB4" w:rsidP="008C1BB4">
            <w:pPr>
              <w:jc w:val="right"/>
              <w:rPr>
                <w:rFonts w:ascii="Calibri" w:eastAsia="Times New Roman" w:hAnsi="Calibri" w:cs="Times New Roman"/>
                <w:color w:val="000000"/>
              </w:rPr>
            </w:pPr>
            <w:r w:rsidRPr="008C1BB4">
              <w:rPr>
                <w:rFonts w:ascii="Calibri" w:eastAsia="Times New Roman" w:hAnsi="Calibri" w:cs="Times New Roman"/>
                <w:color w:val="000000"/>
              </w:rPr>
              <w:t>Total</w:t>
            </w:r>
          </w:p>
        </w:tc>
        <w:tc>
          <w:tcPr>
            <w:tcW w:w="1508" w:type="dxa"/>
            <w:tcBorders>
              <w:top w:val="single" w:sz="4" w:space="0" w:color="9BC2E6"/>
              <w:left w:val="nil"/>
              <w:bottom w:val="single" w:sz="4" w:space="0" w:color="9BC2E6"/>
              <w:right w:val="nil"/>
            </w:tcBorders>
            <w:shd w:val="clear" w:color="DDEBF7" w:fill="DDEBF7"/>
            <w:noWrap/>
            <w:vAlign w:val="bottom"/>
            <w:hideMark/>
          </w:tcPr>
          <w:p w:rsidR="008C1BB4" w:rsidRPr="008C1BB4" w:rsidRDefault="008C1BB4" w:rsidP="008C1BB4">
            <w:pPr>
              <w:jc w:val="right"/>
              <w:rPr>
                <w:rFonts w:ascii="Calibri" w:eastAsia="Times New Roman" w:hAnsi="Calibri" w:cs="Times New Roman"/>
                <w:color w:val="000000"/>
              </w:rPr>
            </w:pPr>
            <w:r w:rsidRPr="008C1BB4">
              <w:rPr>
                <w:rFonts w:ascii="Calibri" w:eastAsia="Times New Roman" w:hAnsi="Calibri" w:cs="Times New Roman"/>
                <w:color w:val="000000"/>
              </w:rPr>
              <w:t>585.3</w:t>
            </w:r>
          </w:p>
        </w:tc>
        <w:tc>
          <w:tcPr>
            <w:tcW w:w="863" w:type="dxa"/>
            <w:tcBorders>
              <w:top w:val="single" w:sz="4" w:space="0" w:color="9BC2E6"/>
              <w:left w:val="nil"/>
              <w:bottom w:val="single" w:sz="4" w:space="0" w:color="9BC2E6"/>
              <w:right w:val="single" w:sz="4" w:space="0" w:color="9BC2E6"/>
            </w:tcBorders>
            <w:shd w:val="clear" w:color="DDEBF7" w:fill="DDEBF7"/>
            <w:noWrap/>
            <w:vAlign w:val="bottom"/>
            <w:hideMark/>
          </w:tcPr>
          <w:p w:rsidR="008C1BB4" w:rsidRPr="008C1BB4" w:rsidRDefault="008C1BB4" w:rsidP="008C1BB4">
            <w:pPr>
              <w:jc w:val="right"/>
              <w:rPr>
                <w:rFonts w:ascii="Calibri" w:eastAsia="Times New Roman" w:hAnsi="Calibri" w:cs="Times New Roman"/>
                <w:color w:val="000000"/>
              </w:rPr>
            </w:pPr>
            <w:r w:rsidRPr="008C1BB4">
              <w:rPr>
                <w:rFonts w:ascii="Calibri" w:eastAsia="Times New Roman" w:hAnsi="Calibri" w:cs="Times New Roman"/>
                <w:color w:val="000000"/>
              </w:rPr>
              <w:t>100.00</w:t>
            </w:r>
          </w:p>
        </w:tc>
      </w:tr>
    </w:tbl>
    <w:p w:rsidR="00B10121" w:rsidRPr="00B10121" w:rsidRDefault="00B10121" w:rsidP="008C1BB4">
      <w:pPr>
        <w:jc w:val="center"/>
        <w:rPr>
          <w:b/>
          <w:i/>
        </w:rPr>
      </w:pPr>
    </w:p>
    <w:p w:rsidR="00B10121" w:rsidRPr="00B10121" w:rsidRDefault="00B10121" w:rsidP="00B10121">
      <w:pPr>
        <w:rPr>
          <w:b/>
          <w:i/>
        </w:rPr>
      </w:pPr>
    </w:p>
    <w:p w:rsidR="00B10121" w:rsidRPr="00B10121" w:rsidRDefault="00B10121" w:rsidP="00B10121">
      <w:pPr>
        <w:rPr>
          <w:b/>
          <w:i/>
        </w:rPr>
      </w:pPr>
    </w:p>
    <w:p w:rsidR="00B10121" w:rsidRDefault="00B10121" w:rsidP="00B10121">
      <w:pPr>
        <w:rPr>
          <w:b/>
          <w:i/>
        </w:rPr>
      </w:pPr>
    </w:p>
    <w:p w:rsidR="008E4C2D" w:rsidRPr="00B10121" w:rsidRDefault="008E4C2D" w:rsidP="00B10121">
      <w:pPr>
        <w:rPr>
          <w:b/>
          <w:i/>
        </w:rPr>
      </w:pPr>
    </w:p>
    <w:p w:rsidR="00B10121" w:rsidRDefault="00B10121" w:rsidP="00B10121">
      <w:pPr>
        <w:rPr>
          <w:b/>
          <w:i/>
        </w:rPr>
      </w:pPr>
      <w:bookmarkStart w:id="1" w:name="_GoBack"/>
      <w:bookmarkEnd w:id="1"/>
    </w:p>
    <w:p w:rsidR="008C1BB4" w:rsidRDefault="008C1BB4">
      <w:pPr>
        <w:rPr>
          <w:b/>
          <w:i/>
        </w:rPr>
      </w:pPr>
      <w:r>
        <w:rPr>
          <w:b/>
          <w:i/>
        </w:rPr>
        <w:br w:type="page"/>
      </w:r>
    </w:p>
    <w:p w:rsidR="008C1BB4" w:rsidRPr="00B10121" w:rsidRDefault="008C1BB4" w:rsidP="00B10121">
      <w:pPr>
        <w:rPr>
          <w:b/>
          <w:i/>
        </w:rPr>
      </w:pPr>
    </w:p>
    <w:p w:rsidR="00B10121" w:rsidRPr="00B10121" w:rsidRDefault="00B10121" w:rsidP="00B10121">
      <w:pPr>
        <w:jc w:val="center"/>
        <w:rPr>
          <w:b/>
          <w:u w:val="single"/>
        </w:rPr>
      </w:pPr>
      <w:r w:rsidRPr="00B10121">
        <w:rPr>
          <w:b/>
          <w:u w:val="single"/>
        </w:rPr>
        <w:t>Selected References</w:t>
      </w:r>
    </w:p>
    <w:p w:rsidR="00B10121" w:rsidRPr="00B10121" w:rsidRDefault="00B10121" w:rsidP="00B10121">
      <w:pPr>
        <w:jc w:val="center"/>
        <w:rPr>
          <w:b/>
          <w:u w:val="single"/>
        </w:rPr>
      </w:pPr>
    </w:p>
    <w:p w:rsidR="00B10121" w:rsidRPr="00B10121" w:rsidRDefault="00B10121" w:rsidP="00B10121">
      <w:r w:rsidRPr="00B10121">
        <w:t xml:space="preserve">American Public Health Association (APHA) , the American Water Works Association (AWWA), and the Water Environment Federation (WEF).  </w:t>
      </w:r>
      <w:r w:rsidRPr="00B10121">
        <w:rPr>
          <w:i/>
        </w:rPr>
        <w:t xml:space="preserve">Standard Methods for the Examination of Water and Wastewater. http://www.standardmethods.org .  </w:t>
      </w:r>
      <w:r w:rsidRPr="00B10121">
        <w:t>December 3, 2009.</w:t>
      </w:r>
    </w:p>
    <w:p w:rsidR="00B10121" w:rsidRDefault="00B10121" w:rsidP="00B10121"/>
    <w:p w:rsidR="00B10121" w:rsidRPr="00B10121" w:rsidRDefault="00B10121" w:rsidP="00B10121">
      <w:r w:rsidRPr="00B10121">
        <w:t xml:space="preserve">Environmental Protection Agency (EPA).  </w:t>
      </w:r>
      <w:r w:rsidRPr="00B10121">
        <w:rPr>
          <w:i/>
          <w:color w:val="000000"/>
        </w:rPr>
        <w:t xml:space="preserve">Monitoring and Assessing Water Quality. </w:t>
      </w:r>
      <w:r w:rsidRPr="00B10121">
        <w:t>http://www.epa.gov/owow/monitoring</w:t>
      </w:r>
      <w:r w:rsidRPr="00B10121">
        <w:rPr>
          <w:color w:val="000000"/>
        </w:rPr>
        <w:t>.  October 20, 2009.</w:t>
      </w:r>
    </w:p>
    <w:p w:rsidR="00B10121" w:rsidRDefault="00B10121" w:rsidP="00B10121"/>
    <w:p w:rsidR="00B10121" w:rsidRPr="00B10121" w:rsidRDefault="00B10121" w:rsidP="00B10121">
      <w:r w:rsidRPr="00B10121">
        <w:t xml:space="preserve">MacTammany, Matthew E.  </w:t>
      </w:r>
      <w:r w:rsidRPr="00B10121">
        <w:rPr>
          <w:i/>
        </w:rPr>
        <w:t>Recovery of Southern Appalachian Streams from Historical Agriculture.</w:t>
      </w:r>
      <w:r w:rsidRPr="00B10121">
        <w:t xml:space="preserve">  Virginia Polytechnic Institute and State University, Blacksburg, VA: 2004.</w:t>
      </w:r>
    </w:p>
    <w:p w:rsidR="00B10121" w:rsidRDefault="00B10121" w:rsidP="00B10121"/>
    <w:p w:rsidR="00B10121" w:rsidRDefault="00B10121" w:rsidP="00B10121">
      <w:pPr>
        <w:rPr>
          <w:i/>
        </w:rPr>
      </w:pPr>
      <w:r w:rsidRPr="00B10121">
        <w:t xml:space="preserve">WA Department of Ecology.  </w:t>
      </w:r>
      <w:r w:rsidRPr="00B10121">
        <w:rPr>
          <w:i/>
        </w:rPr>
        <w:t>A Citizen’s Guide to Understanding and Monitoring Lakes and Streams</w:t>
      </w:r>
      <w:r w:rsidRPr="00B10121">
        <w:t>.  http://www.ecy.wa.gov/Programs/wq/plants/management/joysmanual/streamnutrients.html.  2009.</w:t>
      </w:r>
      <w:r w:rsidRPr="00B10121">
        <w:rPr>
          <w:i/>
        </w:rPr>
        <w:t xml:space="preserve"> </w:t>
      </w:r>
    </w:p>
    <w:p w:rsidR="00B10121" w:rsidRPr="00B10121" w:rsidRDefault="00B10121" w:rsidP="00B10121">
      <w:pPr>
        <w:rPr>
          <w:i/>
        </w:rPr>
      </w:pPr>
    </w:p>
    <w:p w:rsidR="00B10121" w:rsidRPr="00B10121" w:rsidRDefault="00B10121" w:rsidP="00B10121">
      <w:pPr>
        <w:spacing w:after="120"/>
        <w:rPr>
          <w:rFonts w:eastAsia="Times New Roman" w:cs="Times New Roman"/>
          <w:szCs w:val="24"/>
        </w:rPr>
      </w:pPr>
      <w:r w:rsidRPr="00B10121">
        <w:rPr>
          <w:rFonts w:eastAsia="Times New Roman" w:cs="Times New Roman"/>
          <w:szCs w:val="24"/>
        </w:rPr>
        <w:t>GA DNR/EPD.  2007.  Macroinvertebrate Reference Data Piedmont Ecoregion (45), Southern Outer Piedmont -- 45b Data.  GA Department of Natural Resources, Environmental Protection Division.  Accessed May 2009.  http://www.gaepd.org/Documents/WPB_Macroinvertebrate_SOP.html</w:t>
      </w:r>
    </w:p>
    <w:p w:rsidR="00B10121" w:rsidRPr="00B10121" w:rsidRDefault="00B10121" w:rsidP="00B10121">
      <w:pPr>
        <w:spacing w:after="120"/>
        <w:rPr>
          <w:rFonts w:eastAsia="Times New Roman" w:cs="Times New Roman"/>
          <w:szCs w:val="24"/>
        </w:rPr>
      </w:pPr>
      <w:r w:rsidRPr="00B10121">
        <w:rPr>
          <w:rFonts w:eastAsia="Times New Roman" w:cs="Times New Roman"/>
          <w:szCs w:val="24"/>
        </w:rPr>
        <w:t xml:space="preserve">City of Griffin.  2008.  Water quality reference station in Meriwether County; data collected by City of Griffin (2005-2008).  </w:t>
      </w:r>
    </w:p>
    <w:p w:rsidR="00B10121" w:rsidRPr="00B10121" w:rsidRDefault="00B10121" w:rsidP="00B10121">
      <w:pPr>
        <w:spacing w:after="120"/>
        <w:rPr>
          <w:rFonts w:eastAsia="Times New Roman" w:cs="Times New Roman"/>
          <w:szCs w:val="24"/>
        </w:rPr>
      </w:pPr>
      <w:r w:rsidRPr="00B10121">
        <w:rPr>
          <w:rFonts w:eastAsia="Times New Roman" w:cs="Times New Roman"/>
          <w:szCs w:val="24"/>
        </w:rPr>
        <w:t>CWP. 2003.  Impacts of Impervious Cover on Aquatic Systems. Center for Watershed Protection. Watershed Protection Research Monograph No. 1. Ellicott City, MD.</w:t>
      </w:r>
    </w:p>
    <w:p w:rsidR="00B10121" w:rsidRPr="00B10121" w:rsidRDefault="00B10121" w:rsidP="00B10121">
      <w:pPr>
        <w:spacing w:after="120"/>
        <w:rPr>
          <w:rFonts w:eastAsia="Times New Roman" w:cs="Times New Roman"/>
        </w:rPr>
      </w:pPr>
      <w:r w:rsidRPr="00B10121">
        <w:rPr>
          <w:rFonts w:eastAsia="Times New Roman" w:cs="Times New Roman"/>
        </w:rPr>
        <w:t>CWP. 2005. Unified Stream Assessment: A Users Manual. Version 2. Center for Watershed Protection. Urban Subwatershed Restoration Manual Series. Ellicott City, MD.</w:t>
      </w:r>
    </w:p>
    <w:p w:rsidR="00B10121" w:rsidRPr="00B10121" w:rsidRDefault="00B10121" w:rsidP="00B10121">
      <w:pPr>
        <w:spacing w:after="120"/>
        <w:rPr>
          <w:rFonts w:eastAsia="Times New Roman" w:cs="Times New Roman"/>
          <w:szCs w:val="24"/>
        </w:rPr>
      </w:pPr>
      <w:r w:rsidRPr="00B10121">
        <w:rPr>
          <w:rFonts w:eastAsia="Times New Roman" w:cs="Times New Roman"/>
          <w:szCs w:val="24"/>
        </w:rPr>
        <w:t>Fox and Absher. 2002. The ABCs of Water-Quality Assessment in Georgia. Stormwater, March-April 2002.  Accessed April 2009.  http://www.stormh2o.com/march-april-2002/water-quality-assessment.aspx</w:t>
      </w:r>
    </w:p>
    <w:p w:rsidR="00B10121" w:rsidRPr="00B10121" w:rsidRDefault="00B10121" w:rsidP="00B10121">
      <w:pPr>
        <w:spacing w:after="120"/>
        <w:rPr>
          <w:rFonts w:eastAsia="Times New Roman" w:cs="Times New Roman"/>
          <w:szCs w:val="24"/>
        </w:rPr>
      </w:pPr>
      <w:r w:rsidRPr="00B10121">
        <w:rPr>
          <w:rFonts w:eastAsia="Times New Roman" w:cs="Times New Roman"/>
          <w:szCs w:val="24"/>
        </w:rPr>
        <w:t>GA DNR.  2007.  Total Maximum Daily Load Evaluation for Two Stream Segments in the Oconee River Basin for Sediment (Biota Impacted).  Submitted to the U.S. Environmental Protection Agency, Region 4, Atlanta, GA.  Submitted by the GA Department of Natural Resources Environmental protection Divsions, Atlanta, GA.  Accessed March 2009.  http://www.gaepd.org/Files_PDF/techguide/wpb/TMDL/Oconee/EPD_Final_Oconee_Sediment_TMDL_2007.pdf</w:t>
      </w:r>
    </w:p>
    <w:p w:rsidR="00B10121" w:rsidRPr="00B10121" w:rsidRDefault="00B10121" w:rsidP="00B10121">
      <w:pPr>
        <w:spacing w:after="120"/>
        <w:rPr>
          <w:rFonts w:eastAsia="Times New Roman" w:cs="Times New Roman"/>
          <w:szCs w:val="24"/>
        </w:rPr>
      </w:pPr>
      <w:r w:rsidRPr="00B10121">
        <w:rPr>
          <w:rFonts w:eastAsia="Times New Roman" w:cs="Times New Roman"/>
          <w:szCs w:val="24"/>
        </w:rPr>
        <w:t>Gore, J.A., J.R. Olsen, D.L. Hughes, and P.M. Brossett.  2005.  Reference conditions for wadeable stream in Georgia with a multimetric index for the bioassessment and discrimination of reference and impaired streams. Phase II. Final Report. Columbus State University, Columbus, GA.</w:t>
      </w:r>
    </w:p>
    <w:p w:rsidR="00B10121" w:rsidRPr="00B10121" w:rsidRDefault="00B10121" w:rsidP="00B10121">
      <w:pPr>
        <w:spacing w:after="120"/>
        <w:rPr>
          <w:rFonts w:eastAsia="Times New Roman" w:cs="Times New Roman"/>
          <w:szCs w:val="24"/>
        </w:rPr>
      </w:pPr>
      <w:r w:rsidRPr="00B10121">
        <w:rPr>
          <w:rFonts w:eastAsia="Times New Roman" w:cs="Times New Roman"/>
          <w:szCs w:val="24"/>
        </w:rPr>
        <w:t xml:space="preserve">Meyer, J. L., M. J. Paul, and W. K. Taulbee.  2005.  Stream ecosystem function in urbanizing landscapes.  Journal of the North American Benthological Society.  Vol. 24(3):602-612.  </w:t>
      </w:r>
    </w:p>
    <w:p w:rsidR="00B10121" w:rsidRPr="00B10121" w:rsidRDefault="00B10121" w:rsidP="00B10121">
      <w:pPr>
        <w:spacing w:after="120"/>
        <w:rPr>
          <w:rFonts w:eastAsia="Times New Roman" w:cs="Times New Roman"/>
          <w:szCs w:val="24"/>
        </w:rPr>
      </w:pPr>
      <w:r w:rsidRPr="00B10121">
        <w:rPr>
          <w:rFonts w:eastAsia="Times New Roman" w:cs="Times New Roman"/>
          <w:szCs w:val="24"/>
        </w:rPr>
        <w:t xml:space="preserve">Paul, M. J., J. L. Meyer, C. A. Couch.  2006.  Leaf Breakdown in Streams Differing in Catchment Land Use.  Freshwater Biology.  Vol. 51:1684-1695.  Blackwell Publishing Ltd.  </w:t>
      </w:r>
    </w:p>
    <w:p w:rsidR="00B10121" w:rsidRPr="00B10121" w:rsidRDefault="00B10121" w:rsidP="00B10121">
      <w:pPr>
        <w:spacing w:after="120"/>
        <w:rPr>
          <w:rFonts w:eastAsia="Times New Roman" w:cs="Times New Roman"/>
          <w:szCs w:val="24"/>
        </w:rPr>
      </w:pPr>
      <w:r w:rsidRPr="00B10121">
        <w:rPr>
          <w:rFonts w:eastAsia="Times New Roman" w:cs="Times New Roman"/>
          <w:szCs w:val="24"/>
        </w:rPr>
        <w:t xml:space="preserve">Pitt, R. E.  2000.  Water Quality Conditions in the Cahaba River and Likely Pollutant Sources.  University of Alabama at Birmingham Department of Civil and Environmental Engineering.  Accessed March 2009.  </w:t>
      </w:r>
      <w:r w:rsidRPr="00B10121">
        <w:rPr>
          <w:rFonts w:eastAsia="Times New Roman" w:cs="Times New Roman"/>
          <w:szCs w:val="24"/>
        </w:rPr>
        <w:lastRenderedPageBreak/>
        <w:t>http://unix.eng.ua.edu/~rpitt/Publications/MonitoringandStormwater/Cahaba%20problems%20and%20sources.PDF</w:t>
      </w:r>
    </w:p>
    <w:p w:rsidR="00B10121" w:rsidRPr="00B10121" w:rsidRDefault="00B10121" w:rsidP="00B10121">
      <w:pPr>
        <w:spacing w:after="120"/>
        <w:rPr>
          <w:rFonts w:eastAsia="Times New Roman" w:cs="Times New Roman"/>
          <w:szCs w:val="24"/>
        </w:rPr>
      </w:pPr>
      <w:r w:rsidRPr="00B10121">
        <w:rPr>
          <w:rFonts w:eastAsia="Times New Roman" w:cs="Times New Roman"/>
          <w:szCs w:val="24"/>
        </w:rPr>
        <w:t xml:space="preserve">Roy, A.H., A. D. Rosemond, M. J. Paul, D. S. Leigh, and J. B. Wallace.  2003.  Stream Macroinvertebrate Response to Catchment Urbanization.  Freshwater Biology 48:329-346.  Blackwell Publishing Ltd.  </w:t>
      </w:r>
    </w:p>
    <w:p w:rsidR="00B10121" w:rsidRPr="00B10121" w:rsidRDefault="00B10121" w:rsidP="00B10121">
      <w:pPr>
        <w:spacing w:after="120"/>
        <w:rPr>
          <w:rFonts w:eastAsia="Times New Roman" w:cs="Times New Roman"/>
          <w:szCs w:val="24"/>
        </w:rPr>
      </w:pPr>
      <w:r w:rsidRPr="00B10121">
        <w:rPr>
          <w:rFonts w:eastAsia="Times New Roman" w:cs="Times New Roman"/>
          <w:szCs w:val="24"/>
        </w:rPr>
        <w:t xml:space="preserve">Schoonover, J. E., B. G. Lockaby, S. Pan.  2005.  Changes in chemical and physical properties of stream water across and urban-rural gradient in western Georgia.  Urban Ecosystems.  Vol. 8:107-124.  Springer Science + Business Media, Inc.  </w:t>
      </w:r>
    </w:p>
    <w:p w:rsidR="00B10121" w:rsidRPr="00B10121" w:rsidRDefault="00B10121" w:rsidP="00B10121">
      <w:pPr>
        <w:spacing w:after="120"/>
        <w:rPr>
          <w:rFonts w:eastAsia="Times New Roman" w:cs="Times New Roman"/>
          <w:szCs w:val="24"/>
        </w:rPr>
      </w:pPr>
      <w:r w:rsidRPr="00B10121">
        <w:rPr>
          <w:rFonts w:eastAsia="Times New Roman" w:cs="Times New Roman"/>
          <w:szCs w:val="24"/>
        </w:rPr>
        <w:t>State of Georgia.  2009.  391-3-6-.03 Water Use Classifications and Water Quality Standards.  State of Georgia, Office of the Secretary of State.  Accessed March 2009.  http://rules.sos.state.ga.us/cgi-bin/page.cgi?g=GEORGIA_DEPARTMENT_OF_NATURAL_RESOURCES/ENVIRONMENTAL_PROTECTION/WATER_QUALITY_CONTROL/index.html&amp;d=1</w:t>
      </w:r>
    </w:p>
    <w:p w:rsidR="00B10121" w:rsidRPr="00B10121" w:rsidRDefault="00B10121" w:rsidP="00B10121">
      <w:pPr>
        <w:spacing w:after="120"/>
        <w:rPr>
          <w:rFonts w:eastAsia="Times New Roman" w:cs="Times New Roman"/>
          <w:szCs w:val="24"/>
        </w:rPr>
      </w:pPr>
      <w:r w:rsidRPr="00B10121">
        <w:rPr>
          <w:rFonts w:eastAsia="Times New Roman" w:cs="Times New Roman"/>
          <w:szCs w:val="24"/>
        </w:rPr>
        <w:t>State of Georgia.  2009.  391-3-6-.03 Water Use Classifications and Water Quality Standards.  State of Georgia, Office of the Secretary of State.  Accessed March 2009.  http://rules.sos.state.ga.us/cgi-bin/page.cgi?g=GEORGIA_DEPARTMENT_OF_NATURAL_RESOURCES/ENVIRONMENTAL_PROTECTION/WATER_QUALITY_CONTROL/index.html&amp;d=1</w:t>
      </w:r>
    </w:p>
    <w:p w:rsidR="00B10121" w:rsidRPr="00B10121" w:rsidRDefault="00B10121" w:rsidP="00B10121">
      <w:pPr>
        <w:spacing w:after="120"/>
        <w:rPr>
          <w:rFonts w:eastAsia="Times New Roman" w:cs="Times New Roman"/>
          <w:szCs w:val="24"/>
        </w:rPr>
      </w:pPr>
      <w:r w:rsidRPr="00B10121">
        <w:rPr>
          <w:rFonts w:eastAsia="Times New Roman" w:cs="Times New Roman"/>
          <w:szCs w:val="24"/>
        </w:rPr>
        <w:t xml:space="preserve">Tetra Tech.  2006.  Baseline Biological and Water Quality Conditions for Selected Streams in Dekalb and Fulton Counties, Georgia.  Prepared by Tetra Tech, Inc.  Prepared for US Army Corps of Engineers, Mobile District.  </w:t>
      </w:r>
    </w:p>
    <w:p w:rsidR="00B10121" w:rsidRPr="00B10121" w:rsidRDefault="00B10121" w:rsidP="00B10121">
      <w:pPr>
        <w:spacing w:after="120"/>
        <w:rPr>
          <w:rFonts w:eastAsia="Times New Roman" w:cs="Times New Roman"/>
          <w:szCs w:val="24"/>
        </w:rPr>
      </w:pPr>
      <w:r w:rsidRPr="00B10121">
        <w:rPr>
          <w:rFonts w:eastAsia="Times New Roman" w:cs="Times New Roman"/>
          <w:szCs w:val="24"/>
        </w:rPr>
        <w:t>USEPA.  2000.  Ambient Water Quality Criteria Recommendations:  Rivers and Streams in Nutrient Ecoregion IX.  US Environmental Protection Agency, Office of Water.  EPA 822-B-00-019.  Accessed April 2009.  http://www.epa.gov/waterscience/criteria/nutrient/ecoregions/rivers/rivers_9.pdf</w:t>
      </w:r>
    </w:p>
    <w:p w:rsidR="00B10121" w:rsidRPr="00B10121" w:rsidRDefault="00B10121" w:rsidP="00B10121">
      <w:pPr>
        <w:rPr>
          <w:b/>
          <w:i/>
        </w:rPr>
      </w:pPr>
    </w:p>
    <w:p w:rsidR="00B10121" w:rsidRPr="002D74D8" w:rsidRDefault="00B10121" w:rsidP="00DD598F"/>
    <w:sectPr w:rsidR="00B10121" w:rsidRPr="002D74D8" w:rsidSect="00F35E18">
      <w:pgSz w:w="12240" w:h="15840" w:code="1"/>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SymbolM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7770A"/>
    <w:multiLevelType w:val="hybridMultilevel"/>
    <w:tmpl w:val="8768298A"/>
    <w:lvl w:ilvl="0" w:tplc="CFA69F3E">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0C07A7F"/>
    <w:multiLevelType w:val="multilevel"/>
    <w:tmpl w:val="E7263040"/>
    <w:lvl w:ilvl="0">
      <w:start w:val="4"/>
      <w:numFmt w:val="decimal"/>
      <w:lvlText w:val="%1"/>
      <w:lvlJc w:val="left"/>
      <w:pPr>
        <w:ind w:left="435" w:hanging="435"/>
      </w:pPr>
      <w:rPr>
        <w:rFonts w:hint="default"/>
        <w:b w:val="0"/>
      </w:rPr>
    </w:lvl>
    <w:lvl w:ilvl="1">
      <w:start w:val="3"/>
      <w:numFmt w:val="decimal"/>
      <w:lvlText w:val="%1.%2"/>
      <w:lvlJc w:val="left"/>
      <w:pPr>
        <w:ind w:left="435" w:hanging="435"/>
      </w:pPr>
      <w:rPr>
        <w:rFonts w:hint="default"/>
        <w:b w:val="0"/>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2">
    <w:nsid w:val="01FA7722"/>
    <w:multiLevelType w:val="hybridMultilevel"/>
    <w:tmpl w:val="7AB2999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8137FB"/>
    <w:multiLevelType w:val="hybridMultilevel"/>
    <w:tmpl w:val="C308C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DB1F11"/>
    <w:multiLevelType w:val="multilevel"/>
    <w:tmpl w:val="30BAB86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0EF5F1D"/>
    <w:multiLevelType w:val="multilevel"/>
    <w:tmpl w:val="35741550"/>
    <w:lvl w:ilvl="0">
      <w:start w:val="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7D9152C"/>
    <w:multiLevelType w:val="multilevel"/>
    <w:tmpl w:val="B900CD8E"/>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3669110F"/>
    <w:multiLevelType w:val="multilevel"/>
    <w:tmpl w:val="231A0CEE"/>
    <w:lvl w:ilvl="0">
      <w:start w:val="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37033F55"/>
    <w:multiLevelType w:val="hybridMultilevel"/>
    <w:tmpl w:val="26AC0D4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7BC642C"/>
    <w:multiLevelType w:val="hybridMultilevel"/>
    <w:tmpl w:val="CCD24C44"/>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9C62B1B"/>
    <w:multiLevelType w:val="multilevel"/>
    <w:tmpl w:val="AB7081F6"/>
    <w:lvl w:ilvl="0">
      <w:start w:val="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nsid w:val="3B7F4889"/>
    <w:multiLevelType w:val="hybridMultilevel"/>
    <w:tmpl w:val="B8F8794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F6C4C2B"/>
    <w:multiLevelType w:val="hybridMultilevel"/>
    <w:tmpl w:val="C34A76E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06A562B"/>
    <w:multiLevelType w:val="hybridMultilevel"/>
    <w:tmpl w:val="0BE00D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7E31429"/>
    <w:multiLevelType w:val="multilevel"/>
    <w:tmpl w:val="47282458"/>
    <w:lvl w:ilvl="0">
      <w:start w:val="4"/>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4EB11C3D"/>
    <w:multiLevelType w:val="hybridMultilevel"/>
    <w:tmpl w:val="0832DD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FF70F1F"/>
    <w:multiLevelType w:val="multilevel"/>
    <w:tmpl w:val="7B8E89B4"/>
    <w:lvl w:ilvl="0">
      <w:start w:val="3"/>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52DC7B67"/>
    <w:multiLevelType w:val="hybridMultilevel"/>
    <w:tmpl w:val="1CBA65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5F15691"/>
    <w:multiLevelType w:val="multilevel"/>
    <w:tmpl w:val="5E7E6572"/>
    <w:lvl w:ilvl="0">
      <w:start w:val="4"/>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5AF07B9F"/>
    <w:multiLevelType w:val="hybridMultilevel"/>
    <w:tmpl w:val="F5D0BD3A"/>
    <w:lvl w:ilvl="0" w:tplc="04090001">
      <w:numFmt w:val="bullet"/>
      <w:lvlText w:val=""/>
      <w:lvlJc w:val="left"/>
      <w:pPr>
        <w:tabs>
          <w:tab w:val="num" w:pos="1440"/>
        </w:tabs>
        <w:ind w:left="1440" w:hanging="360"/>
      </w:pPr>
      <w:rPr>
        <w:rFonts w:ascii="Symbol" w:eastAsia="Times New Roman" w:hAnsi="Symbol" w:cs="Times New Roman"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0">
    <w:nsid w:val="5D071140"/>
    <w:multiLevelType w:val="hybridMultilevel"/>
    <w:tmpl w:val="0B94677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69181661"/>
    <w:multiLevelType w:val="multilevel"/>
    <w:tmpl w:val="98C2EF80"/>
    <w:lvl w:ilvl="0">
      <w:start w:val="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698F62D6"/>
    <w:multiLevelType w:val="multilevel"/>
    <w:tmpl w:val="E52A275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6D54002B"/>
    <w:multiLevelType w:val="multilevel"/>
    <w:tmpl w:val="410864F8"/>
    <w:lvl w:ilvl="0">
      <w:start w:val="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nsid w:val="71342EE6"/>
    <w:multiLevelType w:val="hybridMultilevel"/>
    <w:tmpl w:val="50C2890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2C0022B"/>
    <w:multiLevelType w:val="hybridMultilevel"/>
    <w:tmpl w:val="FE9EBB4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8095463"/>
    <w:multiLevelType w:val="hybridMultilevel"/>
    <w:tmpl w:val="1CDEC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F35645E"/>
    <w:multiLevelType w:val="multilevel"/>
    <w:tmpl w:val="92F6869E"/>
    <w:lvl w:ilvl="0">
      <w:start w:val="4"/>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2"/>
  </w:num>
  <w:num w:numId="2">
    <w:abstractNumId w:val="4"/>
  </w:num>
  <w:num w:numId="3">
    <w:abstractNumId w:val="25"/>
  </w:num>
  <w:num w:numId="4">
    <w:abstractNumId w:val="22"/>
  </w:num>
  <w:num w:numId="5">
    <w:abstractNumId w:val="24"/>
  </w:num>
  <w:num w:numId="6">
    <w:abstractNumId w:val="14"/>
  </w:num>
  <w:num w:numId="7">
    <w:abstractNumId w:val="0"/>
  </w:num>
  <w:num w:numId="8">
    <w:abstractNumId w:val="18"/>
  </w:num>
  <w:num w:numId="9">
    <w:abstractNumId w:val="1"/>
  </w:num>
  <w:num w:numId="10">
    <w:abstractNumId w:val="27"/>
  </w:num>
  <w:num w:numId="11">
    <w:abstractNumId w:val="5"/>
  </w:num>
  <w:num w:numId="12">
    <w:abstractNumId w:val="10"/>
  </w:num>
  <w:num w:numId="13">
    <w:abstractNumId w:val="7"/>
  </w:num>
  <w:num w:numId="14">
    <w:abstractNumId w:val="23"/>
  </w:num>
  <w:num w:numId="15">
    <w:abstractNumId w:val="16"/>
  </w:num>
  <w:num w:numId="16">
    <w:abstractNumId w:val="6"/>
  </w:num>
  <w:num w:numId="17">
    <w:abstractNumId w:val="20"/>
  </w:num>
  <w:num w:numId="18">
    <w:abstractNumId w:val="2"/>
  </w:num>
  <w:num w:numId="19">
    <w:abstractNumId w:val="17"/>
  </w:num>
  <w:num w:numId="20">
    <w:abstractNumId w:val="11"/>
  </w:num>
  <w:num w:numId="21">
    <w:abstractNumId w:val="9"/>
  </w:num>
  <w:num w:numId="22">
    <w:abstractNumId w:val="8"/>
  </w:num>
  <w:num w:numId="23">
    <w:abstractNumId w:val="19"/>
  </w:num>
  <w:num w:numId="24">
    <w:abstractNumId w:val="26"/>
  </w:num>
  <w:num w:numId="25">
    <w:abstractNumId w:val="3"/>
  </w:num>
  <w:num w:numId="26">
    <w:abstractNumId w:val="13"/>
  </w:num>
  <w:num w:numId="27">
    <w:abstractNumId w:val="15"/>
  </w:num>
  <w:num w:numId="2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oNotDisplayPageBoundarie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2DEA"/>
    <w:rsid w:val="000004DE"/>
    <w:rsid w:val="00000D2E"/>
    <w:rsid w:val="00001191"/>
    <w:rsid w:val="000030A1"/>
    <w:rsid w:val="00003125"/>
    <w:rsid w:val="00005CF9"/>
    <w:rsid w:val="000067C3"/>
    <w:rsid w:val="00006AC1"/>
    <w:rsid w:val="00006B94"/>
    <w:rsid w:val="00007454"/>
    <w:rsid w:val="000075F0"/>
    <w:rsid w:val="00010AAE"/>
    <w:rsid w:val="00011100"/>
    <w:rsid w:val="00011735"/>
    <w:rsid w:val="00011FC7"/>
    <w:rsid w:val="00012314"/>
    <w:rsid w:val="000131A7"/>
    <w:rsid w:val="00013545"/>
    <w:rsid w:val="00013A57"/>
    <w:rsid w:val="00013C1E"/>
    <w:rsid w:val="00014A01"/>
    <w:rsid w:val="00015281"/>
    <w:rsid w:val="0001575C"/>
    <w:rsid w:val="00016AE9"/>
    <w:rsid w:val="000175FF"/>
    <w:rsid w:val="000211C3"/>
    <w:rsid w:val="0002207A"/>
    <w:rsid w:val="000230EE"/>
    <w:rsid w:val="000250D8"/>
    <w:rsid w:val="0003176D"/>
    <w:rsid w:val="00031903"/>
    <w:rsid w:val="00033F51"/>
    <w:rsid w:val="0003670B"/>
    <w:rsid w:val="000368FF"/>
    <w:rsid w:val="000369EC"/>
    <w:rsid w:val="00037F21"/>
    <w:rsid w:val="00040E69"/>
    <w:rsid w:val="00043D8E"/>
    <w:rsid w:val="00044928"/>
    <w:rsid w:val="00045067"/>
    <w:rsid w:val="00045BCE"/>
    <w:rsid w:val="00046662"/>
    <w:rsid w:val="00046E90"/>
    <w:rsid w:val="00047362"/>
    <w:rsid w:val="000473E9"/>
    <w:rsid w:val="00047DFC"/>
    <w:rsid w:val="00052FA0"/>
    <w:rsid w:val="00054157"/>
    <w:rsid w:val="00056586"/>
    <w:rsid w:val="0005669B"/>
    <w:rsid w:val="00057FEA"/>
    <w:rsid w:val="000613AA"/>
    <w:rsid w:val="000617BD"/>
    <w:rsid w:val="0006204C"/>
    <w:rsid w:val="000626F1"/>
    <w:rsid w:val="00062B2B"/>
    <w:rsid w:val="00062BF0"/>
    <w:rsid w:val="000640A7"/>
    <w:rsid w:val="00065B97"/>
    <w:rsid w:val="0006669F"/>
    <w:rsid w:val="00070553"/>
    <w:rsid w:val="00070F44"/>
    <w:rsid w:val="00070FFB"/>
    <w:rsid w:val="0007113C"/>
    <w:rsid w:val="000711CC"/>
    <w:rsid w:val="0007125E"/>
    <w:rsid w:val="00072221"/>
    <w:rsid w:val="00075096"/>
    <w:rsid w:val="00075853"/>
    <w:rsid w:val="00076546"/>
    <w:rsid w:val="00077B9D"/>
    <w:rsid w:val="000803AE"/>
    <w:rsid w:val="000805EB"/>
    <w:rsid w:val="00080E40"/>
    <w:rsid w:val="00083385"/>
    <w:rsid w:val="00083787"/>
    <w:rsid w:val="00085143"/>
    <w:rsid w:val="00085170"/>
    <w:rsid w:val="0008622A"/>
    <w:rsid w:val="00086E5E"/>
    <w:rsid w:val="000911CA"/>
    <w:rsid w:val="00091337"/>
    <w:rsid w:val="00091396"/>
    <w:rsid w:val="00094A7A"/>
    <w:rsid w:val="00096504"/>
    <w:rsid w:val="000969D0"/>
    <w:rsid w:val="000976A5"/>
    <w:rsid w:val="000A01C2"/>
    <w:rsid w:val="000A1400"/>
    <w:rsid w:val="000A375E"/>
    <w:rsid w:val="000A5201"/>
    <w:rsid w:val="000A5831"/>
    <w:rsid w:val="000B06E0"/>
    <w:rsid w:val="000B1F1A"/>
    <w:rsid w:val="000B2A76"/>
    <w:rsid w:val="000B328A"/>
    <w:rsid w:val="000B56CE"/>
    <w:rsid w:val="000B591B"/>
    <w:rsid w:val="000B6DBB"/>
    <w:rsid w:val="000C090E"/>
    <w:rsid w:val="000C0C94"/>
    <w:rsid w:val="000C0CCD"/>
    <w:rsid w:val="000C0FCD"/>
    <w:rsid w:val="000C28A0"/>
    <w:rsid w:val="000C2F7F"/>
    <w:rsid w:val="000C36E2"/>
    <w:rsid w:val="000C3918"/>
    <w:rsid w:val="000C587B"/>
    <w:rsid w:val="000C72B7"/>
    <w:rsid w:val="000D01A3"/>
    <w:rsid w:val="000D2089"/>
    <w:rsid w:val="000D26E9"/>
    <w:rsid w:val="000D3D92"/>
    <w:rsid w:val="000D4480"/>
    <w:rsid w:val="000D45F9"/>
    <w:rsid w:val="000D4E47"/>
    <w:rsid w:val="000D7E09"/>
    <w:rsid w:val="000E0375"/>
    <w:rsid w:val="000E08C9"/>
    <w:rsid w:val="000E1888"/>
    <w:rsid w:val="000E28FA"/>
    <w:rsid w:val="000E2BD6"/>
    <w:rsid w:val="000E3A2D"/>
    <w:rsid w:val="000E3FCC"/>
    <w:rsid w:val="000E40E6"/>
    <w:rsid w:val="000E4556"/>
    <w:rsid w:val="000E4642"/>
    <w:rsid w:val="000E49A3"/>
    <w:rsid w:val="000E4E3F"/>
    <w:rsid w:val="000E6398"/>
    <w:rsid w:val="000E7EF9"/>
    <w:rsid w:val="000F04D9"/>
    <w:rsid w:val="000F0BE9"/>
    <w:rsid w:val="000F21B9"/>
    <w:rsid w:val="000F34D1"/>
    <w:rsid w:val="000F46EA"/>
    <w:rsid w:val="000F67D9"/>
    <w:rsid w:val="000F6A5F"/>
    <w:rsid w:val="000F6C90"/>
    <w:rsid w:val="000F7302"/>
    <w:rsid w:val="000F7797"/>
    <w:rsid w:val="00101964"/>
    <w:rsid w:val="001032EC"/>
    <w:rsid w:val="0010350D"/>
    <w:rsid w:val="00103866"/>
    <w:rsid w:val="00105449"/>
    <w:rsid w:val="001062DA"/>
    <w:rsid w:val="00106325"/>
    <w:rsid w:val="00106CC7"/>
    <w:rsid w:val="00107186"/>
    <w:rsid w:val="00110068"/>
    <w:rsid w:val="001103C7"/>
    <w:rsid w:val="00111127"/>
    <w:rsid w:val="00111E8D"/>
    <w:rsid w:val="00112277"/>
    <w:rsid w:val="00112C12"/>
    <w:rsid w:val="001138C5"/>
    <w:rsid w:val="00114A6A"/>
    <w:rsid w:val="00115A10"/>
    <w:rsid w:val="00117AA8"/>
    <w:rsid w:val="001201B5"/>
    <w:rsid w:val="001213DE"/>
    <w:rsid w:val="00121BBE"/>
    <w:rsid w:val="00122A97"/>
    <w:rsid w:val="00123A9F"/>
    <w:rsid w:val="00124E90"/>
    <w:rsid w:val="001253E0"/>
    <w:rsid w:val="001255F2"/>
    <w:rsid w:val="00125686"/>
    <w:rsid w:val="00126A60"/>
    <w:rsid w:val="001304CF"/>
    <w:rsid w:val="001315E8"/>
    <w:rsid w:val="00132974"/>
    <w:rsid w:val="00132A24"/>
    <w:rsid w:val="00135959"/>
    <w:rsid w:val="00136376"/>
    <w:rsid w:val="00136E42"/>
    <w:rsid w:val="001428C3"/>
    <w:rsid w:val="00142A6A"/>
    <w:rsid w:val="001437FD"/>
    <w:rsid w:val="0014396D"/>
    <w:rsid w:val="0014459E"/>
    <w:rsid w:val="001456BF"/>
    <w:rsid w:val="00145998"/>
    <w:rsid w:val="00145BE1"/>
    <w:rsid w:val="00146361"/>
    <w:rsid w:val="00146451"/>
    <w:rsid w:val="001467CE"/>
    <w:rsid w:val="00147935"/>
    <w:rsid w:val="00151F1E"/>
    <w:rsid w:val="001520EC"/>
    <w:rsid w:val="00154398"/>
    <w:rsid w:val="00155FC7"/>
    <w:rsid w:val="00157827"/>
    <w:rsid w:val="00157D0B"/>
    <w:rsid w:val="00157D13"/>
    <w:rsid w:val="00161E12"/>
    <w:rsid w:val="00162F41"/>
    <w:rsid w:val="00164091"/>
    <w:rsid w:val="00164CE9"/>
    <w:rsid w:val="00165CBA"/>
    <w:rsid w:val="00165D3B"/>
    <w:rsid w:val="0016651B"/>
    <w:rsid w:val="00166686"/>
    <w:rsid w:val="00170815"/>
    <w:rsid w:val="0017087A"/>
    <w:rsid w:val="00170E7B"/>
    <w:rsid w:val="00171BFB"/>
    <w:rsid w:val="00171E2F"/>
    <w:rsid w:val="001734C3"/>
    <w:rsid w:val="00173C98"/>
    <w:rsid w:val="001809F3"/>
    <w:rsid w:val="001831D9"/>
    <w:rsid w:val="00187E0D"/>
    <w:rsid w:val="001903FE"/>
    <w:rsid w:val="00190F89"/>
    <w:rsid w:val="001911C7"/>
    <w:rsid w:val="00192199"/>
    <w:rsid w:val="00192B59"/>
    <w:rsid w:val="00192D88"/>
    <w:rsid w:val="001937D9"/>
    <w:rsid w:val="0019481E"/>
    <w:rsid w:val="001951B2"/>
    <w:rsid w:val="001952CC"/>
    <w:rsid w:val="0019617E"/>
    <w:rsid w:val="00197017"/>
    <w:rsid w:val="001A0EE6"/>
    <w:rsid w:val="001A1FAA"/>
    <w:rsid w:val="001A27B6"/>
    <w:rsid w:val="001A3601"/>
    <w:rsid w:val="001A3ACD"/>
    <w:rsid w:val="001A3F0B"/>
    <w:rsid w:val="001A4292"/>
    <w:rsid w:val="001A42A0"/>
    <w:rsid w:val="001A444A"/>
    <w:rsid w:val="001A5DB3"/>
    <w:rsid w:val="001A61CA"/>
    <w:rsid w:val="001A6355"/>
    <w:rsid w:val="001A6B92"/>
    <w:rsid w:val="001B0A5B"/>
    <w:rsid w:val="001B0F07"/>
    <w:rsid w:val="001B0F53"/>
    <w:rsid w:val="001B4607"/>
    <w:rsid w:val="001B546C"/>
    <w:rsid w:val="001B5775"/>
    <w:rsid w:val="001B603D"/>
    <w:rsid w:val="001B70A4"/>
    <w:rsid w:val="001B7574"/>
    <w:rsid w:val="001B7669"/>
    <w:rsid w:val="001B7D08"/>
    <w:rsid w:val="001B7FC3"/>
    <w:rsid w:val="001C0F7C"/>
    <w:rsid w:val="001C1747"/>
    <w:rsid w:val="001C2BBB"/>
    <w:rsid w:val="001C2FD2"/>
    <w:rsid w:val="001C4584"/>
    <w:rsid w:val="001C4FCB"/>
    <w:rsid w:val="001C6887"/>
    <w:rsid w:val="001C6955"/>
    <w:rsid w:val="001C6996"/>
    <w:rsid w:val="001C76D7"/>
    <w:rsid w:val="001D00AA"/>
    <w:rsid w:val="001D07E3"/>
    <w:rsid w:val="001D0B17"/>
    <w:rsid w:val="001D3B44"/>
    <w:rsid w:val="001D3EC4"/>
    <w:rsid w:val="001D4049"/>
    <w:rsid w:val="001D4485"/>
    <w:rsid w:val="001D4CCC"/>
    <w:rsid w:val="001D4F77"/>
    <w:rsid w:val="001D6AC0"/>
    <w:rsid w:val="001D7A24"/>
    <w:rsid w:val="001D7D00"/>
    <w:rsid w:val="001E0FA4"/>
    <w:rsid w:val="001E1708"/>
    <w:rsid w:val="001E2520"/>
    <w:rsid w:val="001E3FD6"/>
    <w:rsid w:val="001E5B9D"/>
    <w:rsid w:val="001E6B4D"/>
    <w:rsid w:val="001F30D3"/>
    <w:rsid w:val="001F3A92"/>
    <w:rsid w:val="001F4FC1"/>
    <w:rsid w:val="001F6607"/>
    <w:rsid w:val="001F7283"/>
    <w:rsid w:val="001F74A0"/>
    <w:rsid w:val="001F7652"/>
    <w:rsid w:val="001F7A77"/>
    <w:rsid w:val="002002F8"/>
    <w:rsid w:val="00201095"/>
    <w:rsid w:val="00201C29"/>
    <w:rsid w:val="00204687"/>
    <w:rsid w:val="002047A0"/>
    <w:rsid w:val="00205705"/>
    <w:rsid w:val="00207F03"/>
    <w:rsid w:val="0021041E"/>
    <w:rsid w:val="00213B81"/>
    <w:rsid w:val="00214126"/>
    <w:rsid w:val="00214D99"/>
    <w:rsid w:val="00215F54"/>
    <w:rsid w:val="0021628F"/>
    <w:rsid w:val="002179A8"/>
    <w:rsid w:val="0022034B"/>
    <w:rsid w:val="00222768"/>
    <w:rsid w:val="00222A34"/>
    <w:rsid w:val="00223136"/>
    <w:rsid w:val="00225422"/>
    <w:rsid w:val="00226E5E"/>
    <w:rsid w:val="00227C7D"/>
    <w:rsid w:val="00230FB9"/>
    <w:rsid w:val="00231017"/>
    <w:rsid w:val="00231AD1"/>
    <w:rsid w:val="00233B12"/>
    <w:rsid w:val="002345CB"/>
    <w:rsid w:val="00234CAB"/>
    <w:rsid w:val="0023583E"/>
    <w:rsid w:val="002375C8"/>
    <w:rsid w:val="00237745"/>
    <w:rsid w:val="002428F9"/>
    <w:rsid w:val="002433AA"/>
    <w:rsid w:val="002434C4"/>
    <w:rsid w:val="0024437D"/>
    <w:rsid w:val="00244435"/>
    <w:rsid w:val="00247353"/>
    <w:rsid w:val="002503CC"/>
    <w:rsid w:val="00250750"/>
    <w:rsid w:val="0025716F"/>
    <w:rsid w:val="002613B2"/>
    <w:rsid w:val="0026148F"/>
    <w:rsid w:val="00263772"/>
    <w:rsid w:val="00263A29"/>
    <w:rsid w:val="002642CF"/>
    <w:rsid w:val="002652F9"/>
    <w:rsid w:val="002654AA"/>
    <w:rsid w:val="00265E49"/>
    <w:rsid w:val="00267110"/>
    <w:rsid w:val="002674EB"/>
    <w:rsid w:val="002679C2"/>
    <w:rsid w:val="00267ED6"/>
    <w:rsid w:val="00267F6C"/>
    <w:rsid w:val="00270C98"/>
    <w:rsid w:val="00271525"/>
    <w:rsid w:val="00272EE8"/>
    <w:rsid w:val="00272F33"/>
    <w:rsid w:val="002737D2"/>
    <w:rsid w:val="002743D7"/>
    <w:rsid w:val="00276793"/>
    <w:rsid w:val="00276988"/>
    <w:rsid w:val="00276A46"/>
    <w:rsid w:val="00277F52"/>
    <w:rsid w:val="0028025C"/>
    <w:rsid w:val="00281045"/>
    <w:rsid w:val="002810FC"/>
    <w:rsid w:val="002817AB"/>
    <w:rsid w:val="00282033"/>
    <w:rsid w:val="0028285B"/>
    <w:rsid w:val="002831D8"/>
    <w:rsid w:val="002832E2"/>
    <w:rsid w:val="00283E75"/>
    <w:rsid w:val="0028536A"/>
    <w:rsid w:val="002857C5"/>
    <w:rsid w:val="00285E61"/>
    <w:rsid w:val="00286111"/>
    <w:rsid w:val="00291994"/>
    <w:rsid w:val="00292E32"/>
    <w:rsid w:val="0029482E"/>
    <w:rsid w:val="00296402"/>
    <w:rsid w:val="002974B0"/>
    <w:rsid w:val="00297859"/>
    <w:rsid w:val="002A3D1E"/>
    <w:rsid w:val="002A434D"/>
    <w:rsid w:val="002A5746"/>
    <w:rsid w:val="002A5783"/>
    <w:rsid w:val="002A5D20"/>
    <w:rsid w:val="002A633C"/>
    <w:rsid w:val="002B047D"/>
    <w:rsid w:val="002B1C5C"/>
    <w:rsid w:val="002B30F7"/>
    <w:rsid w:val="002B4FE5"/>
    <w:rsid w:val="002B5650"/>
    <w:rsid w:val="002B6491"/>
    <w:rsid w:val="002B6763"/>
    <w:rsid w:val="002B67E7"/>
    <w:rsid w:val="002B6F29"/>
    <w:rsid w:val="002B7491"/>
    <w:rsid w:val="002C16EA"/>
    <w:rsid w:val="002C47D1"/>
    <w:rsid w:val="002C4E31"/>
    <w:rsid w:val="002C7805"/>
    <w:rsid w:val="002D00E4"/>
    <w:rsid w:val="002D1996"/>
    <w:rsid w:val="002D3269"/>
    <w:rsid w:val="002D4109"/>
    <w:rsid w:val="002D44A5"/>
    <w:rsid w:val="002D715B"/>
    <w:rsid w:val="002D74D8"/>
    <w:rsid w:val="002D7D15"/>
    <w:rsid w:val="002D7EA5"/>
    <w:rsid w:val="002E081E"/>
    <w:rsid w:val="002E1BE1"/>
    <w:rsid w:val="002E26A9"/>
    <w:rsid w:val="002E3CCF"/>
    <w:rsid w:val="002E456A"/>
    <w:rsid w:val="002E547D"/>
    <w:rsid w:val="002E75DE"/>
    <w:rsid w:val="002F0865"/>
    <w:rsid w:val="002F11F4"/>
    <w:rsid w:val="002F20C6"/>
    <w:rsid w:val="002F39DB"/>
    <w:rsid w:val="002F57DB"/>
    <w:rsid w:val="002F5922"/>
    <w:rsid w:val="00304025"/>
    <w:rsid w:val="00306E44"/>
    <w:rsid w:val="00310441"/>
    <w:rsid w:val="00312413"/>
    <w:rsid w:val="00312664"/>
    <w:rsid w:val="00314DA3"/>
    <w:rsid w:val="00315F9C"/>
    <w:rsid w:val="00316116"/>
    <w:rsid w:val="0032002B"/>
    <w:rsid w:val="00321824"/>
    <w:rsid w:val="00321BD1"/>
    <w:rsid w:val="00321C86"/>
    <w:rsid w:val="00323713"/>
    <w:rsid w:val="00324AC7"/>
    <w:rsid w:val="00326A3F"/>
    <w:rsid w:val="003270AF"/>
    <w:rsid w:val="00330606"/>
    <w:rsid w:val="00330C20"/>
    <w:rsid w:val="00330F33"/>
    <w:rsid w:val="00330FF7"/>
    <w:rsid w:val="00331922"/>
    <w:rsid w:val="003334EF"/>
    <w:rsid w:val="003344AC"/>
    <w:rsid w:val="003349A0"/>
    <w:rsid w:val="00334ED8"/>
    <w:rsid w:val="003357A7"/>
    <w:rsid w:val="003420A1"/>
    <w:rsid w:val="003421D7"/>
    <w:rsid w:val="00344241"/>
    <w:rsid w:val="00344753"/>
    <w:rsid w:val="0034503C"/>
    <w:rsid w:val="003451EC"/>
    <w:rsid w:val="0034581D"/>
    <w:rsid w:val="00345D24"/>
    <w:rsid w:val="0034603A"/>
    <w:rsid w:val="0034683D"/>
    <w:rsid w:val="00346B73"/>
    <w:rsid w:val="00347025"/>
    <w:rsid w:val="0034756C"/>
    <w:rsid w:val="00350217"/>
    <w:rsid w:val="00350940"/>
    <w:rsid w:val="00350C58"/>
    <w:rsid w:val="00351978"/>
    <w:rsid w:val="00352A7E"/>
    <w:rsid w:val="0035341C"/>
    <w:rsid w:val="00353E27"/>
    <w:rsid w:val="00354341"/>
    <w:rsid w:val="00354F9C"/>
    <w:rsid w:val="00357865"/>
    <w:rsid w:val="003601DC"/>
    <w:rsid w:val="003602F9"/>
    <w:rsid w:val="003607F8"/>
    <w:rsid w:val="0036267B"/>
    <w:rsid w:val="00363435"/>
    <w:rsid w:val="00363DA9"/>
    <w:rsid w:val="00364579"/>
    <w:rsid w:val="00365745"/>
    <w:rsid w:val="00366741"/>
    <w:rsid w:val="00366A87"/>
    <w:rsid w:val="00370ED3"/>
    <w:rsid w:val="00370F0C"/>
    <w:rsid w:val="0037169F"/>
    <w:rsid w:val="0037170E"/>
    <w:rsid w:val="0037220C"/>
    <w:rsid w:val="00372363"/>
    <w:rsid w:val="00375DED"/>
    <w:rsid w:val="00377768"/>
    <w:rsid w:val="00380C8A"/>
    <w:rsid w:val="0038132A"/>
    <w:rsid w:val="0038490A"/>
    <w:rsid w:val="00391476"/>
    <w:rsid w:val="003919BB"/>
    <w:rsid w:val="003934D0"/>
    <w:rsid w:val="00393EF1"/>
    <w:rsid w:val="003943CA"/>
    <w:rsid w:val="0039447C"/>
    <w:rsid w:val="003947DB"/>
    <w:rsid w:val="00394D03"/>
    <w:rsid w:val="00397150"/>
    <w:rsid w:val="003A0511"/>
    <w:rsid w:val="003A09DF"/>
    <w:rsid w:val="003A0AA3"/>
    <w:rsid w:val="003A101A"/>
    <w:rsid w:val="003A1316"/>
    <w:rsid w:val="003A256A"/>
    <w:rsid w:val="003A26EB"/>
    <w:rsid w:val="003A2A2C"/>
    <w:rsid w:val="003A36BF"/>
    <w:rsid w:val="003A4A08"/>
    <w:rsid w:val="003A4F0E"/>
    <w:rsid w:val="003A4FC8"/>
    <w:rsid w:val="003A5102"/>
    <w:rsid w:val="003A5103"/>
    <w:rsid w:val="003A6261"/>
    <w:rsid w:val="003A62BE"/>
    <w:rsid w:val="003A64AD"/>
    <w:rsid w:val="003A66D2"/>
    <w:rsid w:val="003B1149"/>
    <w:rsid w:val="003B1C99"/>
    <w:rsid w:val="003B3F9F"/>
    <w:rsid w:val="003B408A"/>
    <w:rsid w:val="003B4BEC"/>
    <w:rsid w:val="003B53BB"/>
    <w:rsid w:val="003B6104"/>
    <w:rsid w:val="003B6C67"/>
    <w:rsid w:val="003B6F7D"/>
    <w:rsid w:val="003B6FD2"/>
    <w:rsid w:val="003B7BFF"/>
    <w:rsid w:val="003C019F"/>
    <w:rsid w:val="003C0C92"/>
    <w:rsid w:val="003C0CF8"/>
    <w:rsid w:val="003C26DB"/>
    <w:rsid w:val="003C2FA2"/>
    <w:rsid w:val="003C322A"/>
    <w:rsid w:val="003C3D2F"/>
    <w:rsid w:val="003C4FAC"/>
    <w:rsid w:val="003C5A7E"/>
    <w:rsid w:val="003D0558"/>
    <w:rsid w:val="003D0F1F"/>
    <w:rsid w:val="003D2D9D"/>
    <w:rsid w:val="003D3972"/>
    <w:rsid w:val="003E07D2"/>
    <w:rsid w:val="003E0E25"/>
    <w:rsid w:val="003E3DFC"/>
    <w:rsid w:val="003E5240"/>
    <w:rsid w:val="003E5465"/>
    <w:rsid w:val="003E5515"/>
    <w:rsid w:val="003E5E6E"/>
    <w:rsid w:val="003E5FF6"/>
    <w:rsid w:val="003E6DCF"/>
    <w:rsid w:val="003E7559"/>
    <w:rsid w:val="003E7A4A"/>
    <w:rsid w:val="003F0575"/>
    <w:rsid w:val="003F0673"/>
    <w:rsid w:val="003F0DD9"/>
    <w:rsid w:val="003F2339"/>
    <w:rsid w:val="003F282C"/>
    <w:rsid w:val="003F33C0"/>
    <w:rsid w:val="003F3A9A"/>
    <w:rsid w:val="003F5DFE"/>
    <w:rsid w:val="003F61CD"/>
    <w:rsid w:val="003F69B1"/>
    <w:rsid w:val="003F79A4"/>
    <w:rsid w:val="00400A5D"/>
    <w:rsid w:val="00400D02"/>
    <w:rsid w:val="00400D60"/>
    <w:rsid w:val="00403970"/>
    <w:rsid w:val="00403BFB"/>
    <w:rsid w:val="00404675"/>
    <w:rsid w:val="004055EE"/>
    <w:rsid w:val="00407CCF"/>
    <w:rsid w:val="00410722"/>
    <w:rsid w:val="00410E58"/>
    <w:rsid w:val="004110F3"/>
    <w:rsid w:val="0041214A"/>
    <w:rsid w:val="00412A1A"/>
    <w:rsid w:val="00412CDF"/>
    <w:rsid w:val="00414713"/>
    <w:rsid w:val="00415A01"/>
    <w:rsid w:val="004167F7"/>
    <w:rsid w:val="00416BDE"/>
    <w:rsid w:val="00417E1C"/>
    <w:rsid w:val="0042167E"/>
    <w:rsid w:val="00421975"/>
    <w:rsid w:val="00423D41"/>
    <w:rsid w:val="00424347"/>
    <w:rsid w:val="004243B6"/>
    <w:rsid w:val="0042461F"/>
    <w:rsid w:val="00424878"/>
    <w:rsid w:val="00426AE1"/>
    <w:rsid w:val="00427036"/>
    <w:rsid w:val="0042732A"/>
    <w:rsid w:val="004309D9"/>
    <w:rsid w:val="00430B0A"/>
    <w:rsid w:val="00430B69"/>
    <w:rsid w:val="0043232F"/>
    <w:rsid w:val="004334F4"/>
    <w:rsid w:val="0043550C"/>
    <w:rsid w:val="0043668B"/>
    <w:rsid w:val="00436A9B"/>
    <w:rsid w:val="00437B34"/>
    <w:rsid w:val="00442FCC"/>
    <w:rsid w:val="0044391F"/>
    <w:rsid w:val="00443EEC"/>
    <w:rsid w:val="004444E7"/>
    <w:rsid w:val="00445427"/>
    <w:rsid w:val="00446E68"/>
    <w:rsid w:val="00447335"/>
    <w:rsid w:val="00450536"/>
    <w:rsid w:val="00451FC2"/>
    <w:rsid w:val="00452B0A"/>
    <w:rsid w:val="00452F14"/>
    <w:rsid w:val="00453AAA"/>
    <w:rsid w:val="004544D0"/>
    <w:rsid w:val="0045503D"/>
    <w:rsid w:val="00455131"/>
    <w:rsid w:val="00455EDE"/>
    <w:rsid w:val="0046008F"/>
    <w:rsid w:val="004601FE"/>
    <w:rsid w:val="00461345"/>
    <w:rsid w:val="00463CBF"/>
    <w:rsid w:val="0046440F"/>
    <w:rsid w:val="00464708"/>
    <w:rsid w:val="004655AE"/>
    <w:rsid w:val="004674E8"/>
    <w:rsid w:val="00471B54"/>
    <w:rsid w:val="0047229F"/>
    <w:rsid w:val="004730AD"/>
    <w:rsid w:val="00473301"/>
    <w:rsid w:val="0047377A"/>
    <w:rsid w:val="004777AE"/>
    <w:rsid w:val="00477B97"/>
    <w:rsid w:val="00477D32"/>
    <w:rsid w:val="00480214"/>
    <w:rsid w:val="0048074C"/>
    <w:rsid w:val="00482031"/>
    <w:rsid w:val="00482313"/>
    <w:rsid w:val="00482761"/>
    <w:rsid w:val="004829C0"/>
    <w:rsid w:val="004844F6"/>
    <w:rsid w:val="00485951"/>
    <w:rsid w:val="00485CC8"/>
    <w:rsid w:val="0048604F"/>
    <w:rsid w:val="004864EF"/>
    <w:rsid w:val="0048748C"/>
    <w:rsid w:val="00490400"/>
    <w:rsid w:val="0049115B"/>
    <w:rsid w:val="00491335"/>
    <w:rsid w:val="00492FCD"/>
    <w:rsid w:val="004933A8"/>
    <w:rsid w:val="00495B77"/>
    <w:rsid w:val="00496884"/>
    <w:rsid w:val="004A05AE"/>
    <w:rsid w:val="004A1D73"/>
    <w:rsid w:val="004A2DD8"/>
    <w:rsid w:val="004A3700"/>
    <w:rsid w:val="004A3F45"/>
    <w:rsid w:val="004A4439"/>
    <w:rsid w:val="004A4B31"/>
    <w:rsid w:val="004A66CB"/>
    <w:rsid w:val="004A67CB"/>
    <w:rsid w:val="004A6C98"/>
    <w:rsid w:val="004A717C"/>
    <w:rsid w:val="004B05E5"/>
    <w:rsid w:val="004B1731"/>
    <w:rsid w:val="004B2608"/>
    <w:rsid w:val="004B2B6E"/>
    <w:rsid w:val="004B34BE"/>
    <w:rsid w:val="004B392E"/>
    <w:rsid w:val="004B3C27"/>
    <w:rsid w:val="004B5317"/>
    <w:rsid w:val="004B62D3"/>
    <w:rsid w:val="004B62F7"/>
    <w:rsid w:val="004B667B"/>
    <w:rsid w:val="004B7784"/>
    <w:rsid w:val="004C0D43"/>
    <w:rsid w:val="004C2E96"/>
    <w:rsid w:val="004C3ED1"/>
    <w:rsid w:val="004C415E"/>
    <w:rsid w:val="004C475B"/>
    <w:rsid w:val="004C484A"/>
    <w:rsid w:val="004C5158"/>
    <w:rsid w:val="004D03E9"/>
    <w:rsid w:val="004D0532"/>
    <w:rsid w:val="004D0576"/>
    <w:rsid w:val="004D0B85"/>
    <w:rsid w:val="004D12FE"/>
    <w:rsid w:val="004D2210"/>
    <w:rsid w:val="004D2547"/>
    <w:rsid w:val="004D28D2"/>
    <w:rsid w:val="004D6751"/>
    <w:rsid w:val="004D7CF9"/>
    <w:rsid w:val="004D7D5C"/>
    <w:rsid w:val="004E0E67"/>
    <w:rsid w:val="004E1225"/>
    <w:rsid w:val="004E16C8"/>
    <w:rsid w:val="004E203F"/>
    <w:rsid w:val="004E28BB"/>
    <w:rsid w:val="004E2DD3"/>
    <w:rsid w:val="004E33B2"/>
    <w:rsid w:val="004E38B7"/>
    <w:rsid w:val="004E4612"/>
    <w:rsid w:val="004E4694"/>
    <w:rsid w:val="004E4D8F"/>
    <w:rsid w:val="004E5496"/>
    <w:rsid w:val="004E5ED3"/>
    <w:rsid w:val="004E6406"/>
    <w:rsid w:val="004E65A6"/>
    <w:rsid w:val="004F07A1"/>
    <w:rsid w:val="004F0D63"/>
    <w:rsid w:val="004F1C90"/>
    <w:rsid w:val="004F23EC"/>
    <w:rsid w:val="004F3610"/>
    <w:rsid w:val="004F4BEA"/>
    <w:rsid w:val="004F4C5D"/>
    <w:rsid w:val="004F4FFB"/>
    <w:rsid w:val="004F71D8"/>
    <w:rsid w:val="00500289"/>
    <w:rsid w:val="00501880"/>
    <w:rsid w:val="00501AA6"/>
    <w:rsid w:val="00502444"/>
    <w:rsid w:val="005059A9"/>
    <w:rsid w:val="00506004"/>
    <w:rsid w:val="005065D0"/>
    <w:rsid w:val="005066DF"/>
    <w:rsid w:val="0050726C"/>
    <w:rsid w:val="00510885"/>
    <w:rsid w:val="00510FAF"/>
    <w:rsid w:val="00511A25"/>
    <w:rsid w:val="00513001"/>
    <w:rsid w:val="00514343"/>
    <w:rsid w:val="005168F8"/>
    <w:rsid w:val="00521BCD"/>
    <w:rsid w:val="00522DF2"/>
    <w:rsid w:val="00523064"/>
    <w:rsid w:val="00523604"/>
    <w:rsid w:val="005248E9"/>
    <w:rsid w:val="00524E26"/>
    <w:rsid w:val="00525698"/>
    <w:rsid w:val="005258EE"/>
    <w:rsid w:val="0052787D"/>
    <w:rsid w:val="005278CE"/>
    <w:rsid w:val="00530C8D"/>
    <w:rsid w:val="00530D56"/>
    <w:rsid w:val="00531D9D"/>
    <w:rsid w:val="00532201"/>
    <w:rsid w:val="00532DEC"/>
    <w:rsid w:val="00532E84"/>
    <w:rsid w:val="00532EFF"/>
    <w:rsid w:val="00533272"/>
    <w:rsid w:val="00533BC9"/>
    <w:rsid w:val="005346B0"/>
    <w:rsid w:val="00535937"/>
    <w:rsid w:val="00536EBB"/>
    <w:rsid w:val="005374F7"/>
    <w:rsid w:val="00540DE1"/>
    <w:rsid w:val="00540FC7"/>
    <w:rsid w:val="00541BA8"/>
    <w:rsid w:val="00541E09"/>
    <w:rsid w:val="00541FC0"/>
    <w:rsid w:val="00542F27"/>
    <w:rsid w:val="00543394"/>
    <w:rsid w:val="00543807"/>
    <w:rsid w:val="005438DB"/>
    <w:rsid w:val="00543906"/>
    <w:rsid w:val="00544370"/>
    <w:rsid w:val="00544C75"/>
    <w:rsid w:val="00547059"/>
    <w:rsid w:val="00550980"/>
    <w:rsid w:val="00551C7F"/>
    <w:rsid w:val="00552373"/>
    <w:rsid w:val="005523EF"/>
    <w:rsid w:val="00553859"/>
    <w:rsid w:val="00553B60"/>
    <w:rsid w:val="00555421"/>
    <w:rsid w:val="0055605F"/>
    <w:rsid w:val="0055647B"/>
    <w:rsid w:val="00557E66"/>
    <w:rsid w:val="00562062"/>
    <w:rsid w:val="005620D3"/>
    <w:rsid w:val="0056227F"/>
    <w:rsid w:val="005636E9"/>
    <w:rsid w:val="0056501F"/>
    <w:rsid w:val="00565E84"/>
    <w:rsid w:val="0056662D"/>
    <w:rsid w:val="00567B26"/>
    <w:rsid w:val="00567C26"/>
    <w:rsid w:val="0057003C"/>
    <w:rsid w:val="00570148"/>
    <w:rsid w:val="00570997"/>
    <w:rsid w:val="005717AD"/>
    <w:rsid w:val="00572147"/>
    <w:rsid w:val="005729BD"/>
    <w:rsid w:val="0057333C"/>
    <w:rsid w:val="00573800"/>
    <w:rsid w:val="00573CD5"/>
    <w:rsid w:val="0057486B"/>
    <w:rsid w:val="00575940"/>
    <w:rsid w:val="0058082E"/>
    <w:rsid w:val="0058085C"/>
    <w:rsid w:val="00584660"/>
    <w:rsid w:val="00584663"/>
    <w:rsid w:val="00584C1A"/>
    <w:rsid w:val="00584C68"/>
    <w:rsid w:val="00585265"/>
    <w:rsid w:val="0058563E"/>
    <w:rsid w:val="0058660B"/>
    <w:rsid w:val="005868F3"/>
    <w:rsid w:val="0059068F"/>
    <w:rsid w:val="00590B80"/>
    <w:rsid w:val="00591A6D"/>
    <w:rsid w:val="00592D31"/>
    <w:rsid w:val="00596F45"/>
    <w:rsid w:val="005973DC"/>
    <w:rsid w:val="005A12F8"/>
    <w:rsid w:val="005A3933"/>
    <w:rsid w:val="005B0EBF"/>
    <w:rsid w:val="005B2344"/>
    <w:rsid w:val="005B3119"/>
    <w:rsid w:val="005B328E"/>
    <w:rsid w:val="005B59D5"/>
    <w:rsid w:val="005B5C83"/>
    <w:rsid w:val="005B7CBB"/>
    <w:rsid w:val="005C09BD"/>
    <w:rsid w:val="005C38F6"/>
    <w:rsid w:val="005C4358"/>
    <w:rsid w:val="005C5D22"/>
    <w:rsid w:val="005C5F50"/>
    <w:rsid w:val="005C7C7D"/>
    <w:rsid w:val="005D054D"/>
    <w:rsid w:val="005D1A7C"/>
    <w:rsid w:val="005D1B91"/>
    <w:rsid w:val="005D26EC"/>
    <w:rsid w:val="005D2CEE"/>
    <w:rsid w:val="005D4045"/>
    <w:rsid w:val="005D4BDA"/>
    <w:rsid w:val="005D515B"/>
    <w:rsid w:val="005D5436"/>
    <w:rsid w:val="005D5ECD"/>
    <w:rsid w:val="005E0517"/>
    <w:rsid w:val="005E21EF"/>
    <w:rsid w:val="005E26CB"/>
    <w:rsid w:val="005E26E3"/>
    <w:rsid w:val="005E481C"/>
    <w:rsid w:val="005E51A0"/>
    <w:rsid w:val="005F0024"/>
    <w:rsid w:val="005F02A3"/>
    <w:rsid w:val="005F2021"/>
    <w:rsid w:val="005F25A2"/>
    <w:rsid w:val="005F3A02"/>
    <w:rsid w:val="005F459F"/>
    <w:rsid w:val="005F4B96"/>
    <w:rsid w:val="005F55B7"/>
    <w:rsid w:val="00602647"/>
    <w:rsid w:val="00603498"/>
    <w:rsid w:val="00605E54"/>
    <w:rsid w:val="00606559"/>
    <w:rsid w:val="00610145"/>
    <w:rsid w:val="00611656"/>
    <w:rsid w:val="00611A7C"/>
    <w:rsid w:val="006126B8"/>
    <w:rsid w:val="00612BC4"/>
    <w:rsid w:val="00613BDA"/>
    <w:rsid w:val="0061453E"/>
    <w:rsid w:val="0061469C"/>
    <w:rsid w:val="00615D95"/>
    <w:rsid w:val="0061606A"/>
    <w:rsid w:val="00616252"/>
    <w:rsid w:val="00616F4D"/>
    <w:rsid w:val="00617120"/>
    <w:rsid w:val="00617673"/>
    <w:rsid w:val="00620069"/>
    <w:rsid w:val="00620234"/>
    <w:rsid w:val="00621A08"/>
    <w:rsid w:val="006225EC"/>
    <w:rsid w:val="006227D1"/>
    <w:rsid w:val="006236AE"/>
    <w:rsid w:val="00624514"/>
    <w:rsid w:val="006245F7"/>
    <w:rsid w:val="006249E8"/>
    <w:rsid w:val="00626609"/>
    <w:rsid w:val="00630151"/>
    <w:rsid w:val="00630991"/>
    <w:rsid w:val="00634506"/>
    <w:rsid w:val="00636993"/>
    <w:rsid w:val="006379DC"/>
    <w:rsid w:val="00640215"/>
    <w:rsid w:val="006402AE"/>
    <w:rsid w:val="006407AF"/>
    <w:rsid w:val="00641A78"/>
    <w:rsid w:val="00641E39"/>
    <w:rsid w:val="006420A6"/>
    <w:rsid w:val="006428C2"/>
    <w:rsid w:val="0064298E"/>
    <w:rsid w:val="00642F41"/>
    <w:rsid w:val="00644A7A"/>
    <w:rsid w:val="00644ED7"/>
    <w:rsid w:val="0064515A"/>
    <w:rsid w:val="00647CB1"/>
    <w:rsid w:val="00647EB2"/>
    <w:rsid w:val="006512E2"/>
    <w:rsid w:val="00651C8B"/>
    <w:rsid w:val="00652469"/>
    <w:rsid w:val="0065406F"/>
    <w:rsid w:val="00654CB8"/>
    <w:rsid w:val="00654D6E"/>
    <w:rsid w:val="00654E80"/>
    <w:rsid w:val="00655E4E"/>
    <w:rsid w:val="00655E59"/>
    <w:rsid w:val="00656167"/>
    <w:rsid w:val="0065662B"/>
    <w:rsid w:val="006568B9"/>
    <w:rsid w:val="00660082"/>
    <w:rsid w:val="00660C86"/>
    <w:rsid w:val="00661940"/>
    <w:rsid w:val="00663410"/>
    <w:rsid w:val="00664CAF"/>
    <w:rsid w:val="00664FC9"/>
    <w:rsid w:val="006651A2"/>
    <w:rsid w:val="006655D3"/>
    <w:rsid w:val="00665DDB"/>
    <w:rsid w:val="00665E99"/>
    <w:rsid w:val="00667718"/>
    <w:rsid w:val="00670186"/>
    <w:rsid w:val="00670A1F"/>
    <w:rsid w:val="00671139"/>
    <w:rsid w:val="006727DF"/>
    <w:rsid w:val="00672F24"/>
    <w:rsid w:val="0067436C"/>
    <w:rsid w:val="00674F17"/>
    <w:rsid w:val="00675021"/>
    <w:rsid w:val="006756E1"/>
    <w:rsid w:val="00675B62"/>
    <w:rsid w:val="006765ED"/>
    <w:rsid w:val="006818F4"/>
    <w:rsid w:val="00681BD4"/>
    <w:rsid w:val="006828BE"/>
    <w:rsid w:val="00682A7C"/>
    <w:rsid w:val="006840B1"/>
    <w:rsid w:val="006852C9"/>
    <w:rsid w:val="00685573"/>
    <w:rsid w:val="00685C9B"/>
    <w:rsid w:val="00685EB0"/>
    <w:rsid w:val="0068649F"/>
    <w:rsid w:val="006865F1"/>
    <w:rsid w:val="006867FC"/>
    <w:rsid w:val="00687AD3"/>
    <w:rsid w:val="006912EF"/>
    <w:rsid w:val="00691652"/>
    <w:rsid w:val="00692943"/>
    <w:rsid w:val="00692DCF"/>
    <w:rsid w:val="00693234"/>
    <w:rsid w:val="006933E1"/>
    <w:rsid w:val="00693E39"/>
    <w:rsid w:val="006947B2"/>
    <w:rsid w:val="00695171"/>
    <w:rsid w:val="00695830"/>
    <w:rsid w:val="00695BAE"/>
    <w:rsid w:val="00696BE9"/>
    <w:rsid w:val="00697621"/>
    <w:rsid w:val="006A11E9"/>
    <w:rsid w:val="006A1C75"/>
    <w:rsid w:val="006A2A8E"/>
    <w:rsid w:val="006A40A1"/>
    <w:rsid w:val="006A49EB"/>
    <w:rsid w:val="006A554F"/>
    <w:rsid w:val="006A668E"/>
    <w:rsid w:val="006A671A"/>
    <w:rsid w:val="006A7459"/>
    <w:rsid w:val="006B0E03"/>
    <w:rsid w:val="006B16E6"/>
    <w:rsid w:val="006B1AF6"/>
    <w:rsid w:val="006B1DA6"/>
    <w:rsid w:val="006B34D4"/>
    <w:rsid w:val="006B3D2B"/>
    <w:rsid w:val="006B4207"/>
    <w:rsid w:val="006B4B7E"/>
    <w:rsid w:val="006B524C"/>
    <w:rsid w:val="006B66BF"/>
    <w:rsid w:val="006C0ABA"/>
    <w:rsid w:val="006C1010"/>
    <w:rsid w:val="006C18C3"/>
    <w:rsid w:val="006C3B2A"/>
    <w:rsid w:val="006C45C2"/>
    <w:rsid w:val="006C7960"/>
    <w:rsid w:val="006C79E9"/>
    <w:rsid w:val="006D1E17"/>
    <w:rsid w:val="006D244E"/>
    <w:rsid w:val="006D2BB5"/>
    <w:rsid w:val="006D2FE6"/>
    <w:rsid w:val="006D3812"/>
    <w:rsid w:val="006D3924"/>
    <w:rsid w:val="006D45F9"/>
    <w:rsid w:val="006D73D8"/>
    <w:rsid w:val="006E02B1"/>
    <w:rsid w:val="006E193A"/>
    <w:rsid w:val="006E2B83"/>
    <w:rsid w:val="006E2DC7"/>
    <w:rsid w:val="006E58D6"/>
    <w:rsid w:val="006E5926"/>
    <w:rsid w:val="006E623A"/>
    <w:rsid w:val="006E7219"/>
    <w:rsid w:val="006F020F"/>
    <w:rsid w:val="006F1D4C"/>
    <w:rsid w:val="006F1DD9"/>
    <w:rsid w:val="006F1FC7"/>
    <w:rsid w:val="006F26BF"/>
    <w:rsid w:val="006F2BBD"/>
    <w:rsid w:val="006F5E03"/>
    <w:rsid w:val="006F63FB"/>
    <w:rsid w:val="006F640A"/>
    <w:rsid w:val="006F7BCA"/>
    <w:rsid w:val="0070069F"/>
    <w:rsid w:val="007006E0"/>
    <w:rsid w:val="007016EB"/>
    <w:rsid w:val="00702873"/>
    <w:rsid w:val="0070423E"/>
    <w:rsid w:val="0070491E"/>
    <w:rsid w:val="00705351"/>
    <w:rsid w:val="00706AE1"/>
    <w:rsid w:val="00707BF2"/>
    <w:rsid w:val="00707F1A"/>
    <w:rsid w:val="00710681"/>
    <w:rsid w:val="0071078E"/>
    <w:rsid w:val="0071160A"/>
    <w:rsid w:val="00711813"/>
    <w:rsid w:val="00711D61"/>
    <w:rsid w:val="00712274"/>
    <w:rsid w:val="0071303A"/>
    <w:rsid w:val="00713CD0"/>
    <w:rsid w:val="00714297"/>
    <w:rsid w:val="00714307"/>
    <w:rsid w:val="00715689"/>
    <w:rsid w:val="00715793"/>
    <w:rsid w:val="00715927"/>
    <w:rsid w:val="0071657C"/>
    <w:rsid w:val="00716CB5"/>
    <w:rsid w:val="00717D7A"/>
    <w:rsid w:val="00720C59"/>
    <w:rsid w:val="00721B5A"/>
    <w:rsid w:val="00721EC2"/>
    <w:rsid w:val="00722707"/>
    <w:rsid w:val="00724723"/>
    <w:rsid w:val="007253A7"/>
    <w:rsid w:val="00725B62"/>
    <w:rsid w:val="00725C8C"/>
    <w:rsid w:val="00727DA8"/>
    <w:rsid w:val="00731022"/>
    <w:rsid w:val="0073123B"/>
    <w:rsid w:val="0073383B"/>
    <w:rsid w:val="007345CE"/>
    <w:rsid w:val="007349EC"/>
    <w:rsid w:val="00734AB1"/>
    <w:rsid w:val="00735AFB"/>
    <w:rsid w:val="00737B67"/>
    <w:rsid w:val="007406FC"/>
    <w:rsid w:val="007410AA"/>
    <w:rsid w:val="007415CD"/>
    <w:rsid w:val="007417F3"/>
    <w:rsid w:val="00743EDD"/>
    <w:rsid w:val="00743F5E"/>
    <w:rsid w:val="00744893"/>
    <w:rsid w:val="0074687F"/>
    <w:rsid w:val="00747111"/>
    <w:rsid w:val="007502CC"/>
    <w:rsid w:val="0075132D"/>
    <w:rsid w:val="00751394"/>
    <w:rsid w:val="007521A7"/>
    <w:rsid w:val="00753F42"/>
    <w:rsid w:val="007542ED"/>
    <w:rsid w:val="00755065"/>
    <w:rsid w:val="0075523C"/>
    <w:rsid w:val="00755A29"/>
    <w:rsid w:val="00755DE1"/>
    <w:rsid w:val="00756EEE"/>
    <w:rsid w:val="00757304"/>
    <w:rsid w:val="00757312"/>
    <w:rsid w:val="00757DB3"/>
    <w:rsid w:val="00761D3A"/>
    <w:rsid w:val="00762BA2"/>
    <w:rsid w:val="0076304D"/>
    <w:rsid w:val="00764A9F"/>
    <w:rsid w:val="007658CC"/>
    <w:rsid w:val="00765C3B"/>
    <w:rsid w:val="0077149F"/>
    <w:rsid w:val="007733C6"/>
    <w:rsid w:val="00773979"/>
    <w:rsid w:val="00773ADE"/>
    <w:rsid w:val="0077410B"/>
    <w:rsid w:val="007742F2"/>
    <w:rsid w:val="007764E1"/>
    <w:rsid w:val="00777F78"/>
    <w:rsid w:val="00780425"/>
    <w:rsid w:val="00781900"/>
    <w:rsid w:val="00782850"/>
    <w:rsid w:val="007836F0"/>
    <w:rsid w:val="00784584"/>
    <w:rsid w:val="00785221"/>
    <w:rsid w:val="00786029"/>
    <w:rsid w:val="007869EF"/>
    <w:rsid w:val="0078730A"/>
    <w:rsid w:val="0079088C"/>
    <w:rsid w:val="00791765"/>
    <w:rsid w:val="00791AD3"/>
    <w:rsid w:val="00791F42"/>
    <w:rsid w:val="007920CD"/>
    <w:rsid w:val="00793ECF"/>
    <w:rsid w:val="0079642C"/>
    <w:rsid w:val="007969AB"/>
    <w:rsid w:val="00796B32"/>
    <w:rsid w:val="007A09B9"/>
    <w:rsid w:val="007A2AFA"/>
    <w:rsid w:val="007A2E15"/>
    <w:rsid w:val="007A3E50"/>
    <w:rsid w:val="007A45C8"/>
    <w:rsid w:val="007A4A5C"/>
    <w:rsid w:val="007A4B50"/>
    <w:rsid w:val="007A55DD"/>
    <w:rsid w:val="007A5F81"/>
    <w:rsid w:val="007A6560"/>
    <w:rsid w:val="007A6F70"/>
    <w:rsid w:val="007A73F9"/>
    <w:rsid w:val="007A79D1"/>
    <w:rsid w:val="007B1535"/>
    <w:rsid w:val="007B2056"/>
    <w:rsid w:val="007B2299"/>
    <w:rsid w:val="007B3CEE"/>
    <w:rsid w:val="007B4A5A"/>
    <w:rsid w:val="007B718F"/>
    <w:rsid w:val="007B73B9"/>
    <w:rsid w:val="007B7DD2"/>
    <w:rsid w:val="007C048F"/>
    <w:rsid w:val="007C1577"/>
    <w:rsid w:val="007C358C"/>
    <w:rsid w:val="007C3D62"/>
    <w:rsid w:val="007C4CEA"/>
    <w:rsid w:val="007C4DAA"/>
    <w:rsid w:val="007C58E3"/>
    <w:rsid w:val="007D02EF"/>
    <w:rsid w:val="007D07A3"/>
    <w:rsid w:val="007D0A8B"/>
    <w:rsid w:val="007D107F"/>
    <w:rsid w:val="007D143B"/>
    <w:rsid w:val="007D6968"/>
    <w:rsid w:val="007E00B5"/>
    <w:rsid w:val="007E022F"/>
    <w:rsid w:val="007E0F7C"/>
    <w:rsid w:val="007E1764"/>
    <w:rsid w:val="007E32B4"/>
    <w:rsid w:val="007E33EA"/>
    <w:rsid w:val="007E3506"/>
    <w:rsid w:val="007E7A70"/>
    <w:rsid w:val="007F00B5"/>
    <w:rsid w:val="007F03AC"/>
    <w:rsid w:val="007F0412"/>
    <w:rsid w:val="007F1DBB"/>
    <w:rsid w:val="007F2F97"/>
    <w:rsid w:val="007F3023"/>
    <w:rsid w:val="007F49B1"/>
    <w:rsid w:val="007F5E2F"/>
    <w:rsid w:val="007F6549"/>
    <w:rsid w:val="007F7539"/>
    <w:rsid w:val="007F7ACC"/>
    <w:rsid w:val="007F7C81"/>
    <w:rsid w:val="007F7C8B"/>
    <w:rsid w:val="00800435"/>
    <w:rsid w:val="00800A1C"/>
    <w:rsid w:val="00800BF8"/>
    <w:rsid w:val="00800F0F"/>
    <w:rsid w:val="00801621"/>
    <w:rsid w:val="008023FB"/>
    <w:rsid w:val="00802A18"/>
    <w:rsid w:val="00802AEA"/>
    <w:rsid w:val="00802F6F"/>
    <w:rsid w:val="00803E29"/>
    <w:rsid w:val="00803F8B"/>
    <w:rsid w:val="0080527E"/>
    <w:rsid w:val="00807E31"/>
    <w:rsid w:val="00810C69"/>
    <w:rsid w:val="00811C42"/>
    <w:rsid w:val="0081254F"/>
    <w:rsid w:val="0081491E"/>
    <w:rsid w:val="00815247"/>
    <w:rsid w:val="008154EB"/>
    <w:rsid w:val="0081551A"/>
    <w:rsid w:val="008157BB"/>
    <w:rsid w:val="00815BFF"/>
    <w:rsid w:val="00816239"/>
    <w:rsid w:val="00816D6D"/>
    <w:rsid w:val="00817079"/>
    <w:rsid w:val="0081782A"/>
    <w:rsid w:val="008209AC"/>
    <w:rsid w:val="0082198C"/>
    <w:rsid w:val="00821E3E"/>
    <w:rsid w:val="00821F74"/>
    <w:rsid w:val="00822F3B"/>
    <w:rsid w:val="00823254"/>
    <w:rsid w:val="00823634"/>
    <w:rsid w:val="00823939"/>
    <w:rsid w:val="00824594"/>
    <w:rsid w:val="0082588A"/>
    <w:rsid w:val="00825D36"/>
    <w:rsid w:val="00826EF0"/>
    <w:rsid w:val="00830B80"/>
    <w:rsid w:val="008317D6"/>
    <w:rsid w:val="0083210D"/>
    <w:rsid w:val="008348DD"/>
    <w:rsid w:val="00834C8A"/>
    <w:rsid w:val="00835101"/>
    <w:rsid w:val="008353A2"/>
    <w:rsid w:val="00836128"/>
    <w:rsid w:val="00836828"/>
    <w:rsid w:val="00836F4D"/>
    <w:rsid w:val="00837E8F"/>
    <w:rsid w:val="00840203"/>
    <w:rsid w:val="008437C7"/>
    <w:rsid w:val="008443F8"/>
    <w:rsid w:val="00844A15"/>
    <w:rsid w:val="0084615A"/>
    <w:rsid w:val="00847DC2"/>
    <w:rsid w:val="0085061A"/>
    <w:rsid w:val="0085276D"/>
    <w:rsid w:val="00853719"/>
    <w:rsid w:val="0085463C"/>
    <w:rsid w:val="008556F7"/>
    <w:rsid w:val="008559C2"/>
    <w:rsid w:val="00856476"/>
    <w:rsid w:val="008567B7"/>
    <w:rsid w:val="0085769E"/>
    <w:rsid w:val="008579AC"/>
    <w:rsid w:val="00860C19"/>
    <w:rsid w:val="008611CA"/>
    <w:rsid w:val="008630D9"/>
    <w:rsid w:val="008642E9"/>
    <w:rsid w:val="00864B54"/>
    <w:rsid w:val="00865ED7"/>
    <w:rsid w:val="008669B3"/>
    <w:rsid w:val="00866EBE"/>
    <w:rsid w:val="0086766B"/>
    <w:rsid w:val="0087016B"/>
    <w:rsid w:val="00870F3A"/>
    <w:rsid w:val="00871AD3"/>
    <w:rsid w:val="00872907"/>
    <w:rsid w:val="00872D0B"/>
    <w:rsid w:val="00872DF6"/>
    <w:rsid w:val="008770CE"/>
    <w:rsid w:val="00877791"/>
    <w:rsid w:val="00881825"/>
    <w:rsid w:val="00882EE6"/>
    <w:rsid w:val="0088468E"/>
    <w:rsid w:val="0088490E"/>
    <w:rsid w:val="0088550B"/>
    <w:rsid w:val="0088680B"/>
    <w:rsid w:val="00887E25"/>
    <w:rsid w:val="00890647"/>
    <w:rsid w:val="00891485"/>
    <w:rsid w:val="00892C5A"/>
    <w:rsid w:val="0089396C"/>
    <w:rsid w:val="0089599A"/>
    <w:rsid w:val="0089724F"/>
    <w:rsid w:val="00897BEE"/>
    <w:rsid w:val="008A0349"/>
    <w:rsid w:val="008A0680"/>
    <w:rsid w:val="008A28D1"/>
    <w:rsid w:val="008A2B54"/>
    <w:rsid w:val="008A2CE5"/>
    <w:rsid w:val="008A4AA9"/>
    <w:rsid w:val="008A4E11"/>
    <w:rsid w:val="008A4F53"/>
    <w:rsid w:val="008A6226"/>
    <w:rsid w:val="008A62F5"/>
    <w:rsid w:val="008B052A"/>
    <w:rsid w:val="008B075F"/>
    <w:rsid w:val="008B1305"/>
    <w:rsid w:val="008B29DF"/>
    <w:rsid w:val="008B30A0"/>
    <w:rsid w:val="008B3EE5"/>
    <w:rsid w:val="008B4C66"/>
    <w:rsid w:val="008B4F44"/>
    <w:rsid w:val="008B51B7"/>
    <w:rsid w:val="008B7B4C"/>
    <w:rsid w:val="008C09D9"/>
    <w:rsid w:val="008C13E1"/>
    <w:rsid w:val="008C1952"/>
    <w:rsid w:val="008C1BB4"/>
    <w:rsid w:val="008C2698"/>
    <w:rsid w:val="008C2977"/>
    <w:rsid w:val="008C30FA"/>
    <w:rsid w:val="008C4578"/>
    <w:rsid w:val="008C4E97"/>
    <w:rsid w:val="008C559E"/>
    <w:rsid w:val="008C60CD"/>
    <w:rsid w:val="008D03F4"/>
    <w:rsid w:val="008D05A7"/>
    <w:rsid w:val="008D0D82"/>
    <w:rsid w:val="008D0E92"/>
    <w:rsid w:val="008D16AA"/>
    <w:rsid w:val="008D1C60"/>
    <w:rsid w:val="008D22EB"/>
    <w:rsid w:val="008D24DD"/>
    <w:rsid w:val="008D310C"/>
    <w:rsid w:val="008D31EC"/>
    <w:rsid w:val="008D3C93"/>
    <w:rsid w:val="008D5396"/>
    <w:rsid w:val="008D63FE"/>
    <w:rsid w:val="008E0CB5"/>
    <w:rsid w:val="008E1024"/>
    <w:rsid w:val="008E138F"/>
    <w:rsid w:val="008E14C1"/>
    <w:rsid w:val="008E193B"/>
    <w:rsid w:val="008E1AF1"/>
    <w:rsid w:val="008E1DFE"/>
    <w:rsid w:val="008E3959"/>
    <w:rsid w:val="008E4773"/>
    <w:rsid w:val="008E481C"/>
    <w:rsid w:val="008E4C2D"/>
    <w:rsid w:val="008E5ABF"/>
    <w:rsid w:val="008E7C05"/>
    <w:rsid w:val="008F0B25"/>
    <w:rsid w:val="008F0EE8"/>
    <w:rsid w:val="008F1BBB"/>
    <w:rsid w:val="008F290A"/>
    <w:rsid w:val="008F47F1"/>
    <w:rsid w:val="008F4D31"/>
    <w:rsid w:val="008F5059"/>
    <w:rsid w:val="008F63D4"/>
    <w:rsid w:val="008F65C8"/>
    <w:rsid w:val="008F7485"/>
    <w:rsid w:val="00900223"/>
    <w:rsid w:val="0090197E"/>
    <w:rsid w:val="00902B75"/>
    <w:rsid w:val="00902C14"/>
    <w:rsid w:val="00903202"/>
    <w:rsid w:val="00903DC9"/>
    <w:rsid w:val="00904531"/>
    <w:rsid w:val="0090705E"/>
    <w:rsid w:val="00907174"/>
    <w:rsid w:val="009075BE"/>
    <w:rsid w:val="00907E8A"/>
    <w:rsid w:val="00910B10"/>
    <w:rsid w:val="009116F9"/>
    <w:rsid w:val="00911D95"/>
    <w:rsid w:val="00911FD1"/>
    <w:rsid w:val="009127EB"/>
    <w:rsid w:val="009129A3"/>
    <w:rsid w:val="0091367A"/>
    <w:rsid w:val="00913C28"/>
    <w:rsid w:val="00914AA1"/>
    <w:rsid w:val="00915CA5"/>
    <w:rsid w:val="009176F2"/>
    <w:rsid w:val="0091797A"/>
    <w:rsid w:val="00920C59"/>
    <w:rsid w:val="009224E5"/>
    <w:rsid w:val="009228F8"/>
    <w:rsid w:val="009229B6"/>
    <w:rsid w:val="0092436E"/>
    <w:rsid w:val="00924EFF"/>
    <w:rsid w:val="0092711C"/>
    <w:rsid w:val="00932B1F"/>
    <w:rsid w:val="00933969"/>
    <w:rsid w:val="00933FDF"/>
    <w:rsid w:val="00934541"/>
    <w:rsid w:val="0093597D"/>
    <w:rsid w:val="00936988"/>
    <w:rsid w:val="00940100"/>
    <w:rsid w:val="0094048D"/>
    <w:rsid w:val="00940BB2"/>
    <w:rsid w:val="00941A37"/>
    <w:rsid w:val="00941C92"/>
    <w:rsid w:val="00942438"/>
    <w:rsid w:val="00942CEE"/>
    <w:rsid w:val="0094412F"/>
    <w:rsid w:val="009467C5"/>
    <w:rsid w:val="00946BC8"/>
    <w:rsid w:val="00947A01"/>
    <w:rsid w:val="00947E59"/>
    <w:rsid w:val="009509F8"/>
    <w:rsid w:val="009514AD"/>
    <w:rsid w:val="0095151F"/>
    <w:rsid w:val="00952C66"/>
    <w:rsid w:val="00952F50"/>
    <w:rsid w:val="009538C1"/>
    <w:rsid w:val="00954D81"/>
    <w:rsid w:val="0095586A"/>
    <w:rsid w:val="00960390"/>
    <w:rsid w:val="00961856"/>
    <w:rsid w:val="009622ED"/>
    <w:rsid w:val="009644E0"/>
    <w:rsid w:val="00965D5E"/>
    <w:rsid w:val="0096714D"/>
    <w:rsid w:val="00967A04"/>
    <w:rsid w:val="00967EA7"/>
    <w:rsid w:val="00970BA6"/>
    <w:rsid w:val="0097137D"/>
    <w:rsid w:val="00971FF0"/>
    <w:rsid w:val="00972D98"/>
    <w:rsid w:val="00973640"/>
    <w:rsid w:val="00973DA1"/>
    <w:rsid w:val="00974112"/>
    <w:rsid w:val="009753A7"/>
    <w:rsid w:val="00975500"/>
    <w:rsid w:val="009766DD"/>
    <w:rsid w:val="009813CE"/>
    <w:rsid w:val="009840BD"/>
    <w:rsid w:val="009840F2"/>
    <w:rsid w:val="00984EB0"/>
    <w:rsid w:val="00985D61"/>
    <w:rsid w:val="0098635C"/>
    <w:rsid w:val="00987066"/>
    <w:rsid w:val="00987BBC"/>
    <w:rsid w:val="0099042E"/>
    <w:rsid w:val="009910D2"/>
    <w:rsid w:val="009950CB"/>
    <w:rsid w:val="00996E72"/>
    <w:rsid w:val="009971F4"/>
    <w:rsid w:val="0099737C"/>
    <w:rsid w:val="0099762F"/>
    <w:rsid w:val="00997A7C"/>
    <w:rsid w:val="009A05A0"/>
    <w:rsid w:val="009A066C"/>
    <w:rsid w:val="009A0D10"/>
    <w:rsid w:val="009A1ADE"/>
    <w:rsid w:val="009A1B80"/>
    <w:rsid w:val="009A1D7B"/>
    <w:rsid w:val="009A236E"/>
    <w:rsid w:val="009A247C"/>
    <w:rsid w:val="009A253A"/>
    <w:rsid w:val="009A3EBE"/>
    <w:rsid w:val="009A43D2"/>
    <w:rsid w:val="009A4B11"/>
    <w:rsid w:val="009A4DA7"/>
    <w:rsid w:val="009A612E"/>
    <w:rsid w:val="009A6DDD"/>
    <w:rsid w:val="009A707B"/>
    <w:rsid w:val="009A72B9"/>
    <w:rsid w:val="009B0480"/>
    <w:rsid w:val="009B0C1D"/>
    <w:rsid w:val="009B3D16"/>
    <w:rsid w:val="009B5579"/>
    <w:rsid w:val="009B77A7"/>
    <w:rsid w:val="009B77F0"/>
    <w:rsid w:val="009B7E8E"/>
    <w:rsid w:val="009C2032"/>
    <w:rsid w:val="009C2AAE"/>
    <w:rsid w:val="009C30F9"/>
    <w:rsid w:val="009C31FF"/>
    <w:rsid w:val="009C3C99"/>
    <w:rsid w:val="009C4D04"/>
    <w:rsid w:val="009C6759"/>
    <w:rsid w:val="009C7D61"/>
    <w:rsid w:val="009D0F08"/>
    <w:rsid w:val="009D39D6"/>
    <w:rsid w:val="009D4105"/>
    <w:rsid w:val="009D485C"/>
    <w:rsid w:val="009D5F07"/>
    <w:rsid w:val="009D6351"/>
    <w:rsid w:val="009D78CA"/>
    <w:rsid w:val="009E1088"/>
    <w:rsid w:val="009E108E"/>
    <w:rsid w:val="009E15EF"/>
    <w:rsid w:val="009E194D"/>
    <w:rsid w:val="009E1AA7"/>
    <w:rsid w:val="009E3384"/>
    <w:rsid w:val="009E38F4"/>
    <w:rsid w:val="009E410D"/>
    <w:rsid w:val="009E4C15"/>
    <w:rsid w:val="009E5DE3"/>
    <w:rsid w:val="009E7618"/>
    <w:rsid w:val="009E7BA7"/>
    <w:rsid w:val="009F066A"/>
    <w:rsid w:val="009F0BAD"/>
    <w:rsid w:val="009F26E5"/>
    <w:rsid w:val="009F35E2"/>
    <w:rsid w:val="009F381A"/>
    <w:rsid w:val="009F4576"/>
    <w:rsid w:val="009F5411"/>
    <w:rsid w:val="009F56CB"/>
    <w:rsid w:val="009F76A1"/>
    <w:rsid w:val="009F7A05"/>
    <w:rsid w:val="009F7F05"/>
    <w:rsid w:val="00A003AB"/>
    <w:rsid w:val="00A005CC"/>
    <w:rsid w:val="00A01023"/>
    <w:rsid w:val="00A01B76"/>
    <w:rsid w:val="00A01F9A"/>
    <w:rsid w:val="00A0398A"/>
    <w:rsid w:val="00A057E7"/>
    <w:rsid w:val="00A058D2"/>
    <w:rsid w:val="00A0688E"/>
    <w:rsid w:val="00A07C6E"/>
    <w:rsid w:val="00A100B3"/>
    <w:rsid w:val="00A10355"/>
    <w:rsid w:val="00A103BB"/>
    <w:rsid w:val="00A1228E"/>
    <w:rsid w:val="00A13646"/>
    <w:rsid w:val="00A1436E"/>
    <w:rsid w:val="00A14456"/>
    <w:rsid w:val="00A145F1"/>
    <w:rsid w:val="00A14889"/>
    <w:rsid w:val="00A153AB"/>
    <w:rsid w:val="00A15536"/>
    <w:rsid w:val="00A1603E"/>
    <w:rsid w:val="00A173F0"/>
    <w:rsid w:val="00A17DE5"/>
    <w:rsid w:val="00A17ECA"/>
    <w:rsid w:val="00A20405"/>
    <w:rsid w:val="00A20D83"/>
    <w:rsid w:val="00A2222D"/>
    <w:rsid w:val="00A22C01"/>
    <w:rsid w:val="00A2486B"/>
    <w:rsid w:val="00A24B76"/>
    <w:rsid w:val="00A267A6"/>
    <w:rsid w:val="00A27060"/>
    <w:rsid w:val="00A27401"/>
    <w:rsid w:val="00A3115D"/>
    <w:rsid w:val="00A32319"/>
    <w:rsid w:val="00A325F8"/>
    <w:rsid w:val="00A328EC"/>
    <w:rsid w:val="00A34600"/>
    <w:rsid w:val="00A348F9"/>
    <w:rsid w:val="00A35850"/>
    <w:rsid w:val="00A362A7"/>
    <w:rsid w:val="00A37865"/>
    <w:rsid w:val="00A37F33"/>
    <w:rsid w:val="00A408F6"/>
    <w:rsid w:val="00A4096C"/>
    <w:rsid w:val="00A40D7C"/>
    <w:rsid w:val="00A40EAF"/>
    <w:rsid w:val="00A413C7"/>
    <w:rsid w:val="00A419E6"/>
    <w:rsid w:val="00A42B35"/>
    <w:rsid w:val="00A459CD"/>
    <w:rsid w:val="00A5211C"/>
    <w:rsid w:val="00A5213C"/>
    <w:rsid w:val="00A52718"/>
    <w:rsid w:val="00A538E5"/>
    <w:rsid w:val="00A53C57"/>
    <w:rsid w:val="00A54E90"/>
    <w:rsid w:val="00A55634"/>
    <w:rsid w:val="00A55E18"/>
    <w:rsid w:val="00A602FC"/>
    <w:rsid w:val="00A60363"/>
    <w:rsid w:val="00A60677"/>
    <w:rsid w:val="00A6119F"/>
    <w:rsid w:val="00A611EB"/>
    <w:rsid w:val="00A61321"/>
    <w:rsid w:val="00A61637"/>
    <w:rsid w:val="00A61C64"/>
    <w:rsid w:val="00A61DBA"/>
    <w:rsid w:val="00A62558"/>
    <w:rsid w:val="00A6283A"/>
    <w:rsid w:val="00A62BA3"/>
    <w:rsid w:val="00A6348E"/>
    <w:rsid w:val="00A6368B"/>
    <w:rsid w:val="00A63722"/>
    <w:rsid w:val="00A6695A"/>
    <w:rsid w:val="00A70470"/>
    <w:rsid w:val="00A706E0"/>
    <w:rsid w:val="00A71078"/>
    <w:rsid w:val="00A71ACA"/>
    <w:rsid w:val="00A73A17"/>
    <w:rsid w:val="00A74CEA"/>
    <w:rsid w:val="00A74FEA"/>
    <w:rsid w:val="00A75746"/>
    <w:rsid w:val="00A769C8"/>
    <w:rsid w:val="00A77F3E"/>
    <w:rsid w:val="00A77FEA"/>
    <w:rsid w:val="00A8072F"/>
    <w:rsid w:val="00A80B7B"/>
    <w:rsid w:val="00A80B8E"/>
    <w:rsid w:val="00A821A4"/>
    <w:rsid w:val="00A84A72"/>
    <w:rsid w:val="00A85BF5"/>
    <w:rsid w:val="00A87C63"/>
    <w:rsid w:val="00A90202"/>
    <w:rsid w:val="00A91794"/>
    <w:rsid w:val="00A9188A"/>
    <w:rsid w:val="00A922E9"/>
    <w:rsid w:val="00A92323"/>
    <w:rsid w:val="00A936DB"/>
    <w:rsid w:val="00A94441"/>
    <w:rsid w:val="00A95DB0"/>
    <w:rsid w:val="00A96069"/>
    <w:rsid w:val="00A97012"/>
    <w:rsid w:val="00A97482"/>
    <w:rsid w:val="00AA0271"/>
    <w:rsid w:val="00AA03C4"/>
    <w:rsid w:val="00AA14C4"/>
    <w:rsid w:val="00AA1FBC"/>
    <w:rsid w:val="00AA1FC0"/>
    <w:rsid w:val="00AA2B52"/>
    <w:rsid w:val="00AA3DC1"/>
    <w:rsid w:val="00AA49E5"/>
    <w:rsid w:val="00AA5B45"/>
    <w:rsid w:val="00AA76D6"/>
    <w:rsid w:val="00AA7AD9"/>
    <w:rsid w:val="00AB26F5"/>
    <w:rsid w:val="00AB278B"/>
    <w:rsid w:val="00AB50A2"/>
    <w:rsid w:val="00AB612B"/>
    <w:rsid w:val="00AB7143"/>
    <w:rsid w:val="00AC07E1"/>
    <w:rsid w:val="00AC1059"/>
    <w:rsid w:val="00AC13D6"/>
    <w:rsid w:val="00AC247C"/>
    <w:rsid w:val="00AC377E"/>
    <w:rsid w:val="00AC4286"/>
    <w:rsid w:val="00AC5F44"/>
    <w:rsid w:val="00AC651F"/>
    <w:rsid w:val="00AD17B9"/>
    <w:rsid w:val="00AD1D05"/>
    <w:rsid w:val="00AD22A9"/>
    <w:rsid w:val="00AD30C8"/>
    <w:rsid w:val="00AD43AA"/>
    <w:rsid w:val="00AD5F99"/>
    <w:rsid w:val="00AE0B9E"/>
    <w:rsid w:val="00AE32D4"/>
    <w:rsid w:val="00AE4C76"/>
    <w:rsid w:val="00AE4D43"/>
    <w:rsid w:val="00AE6059"/>
    <w:rsid w:val="00AE688F"/>
    <w:rsid w:val="00AE71C9"/>
    <w:rsid w:val="00AE72F3"/>
    <w:rsid w:val="00AF0F19"/>
    <w:rsid w:val="00AF1273"/>
    <w:rsid w:val="00AF2087"/>
    <w:rsid w:val="00AF3E61"/>
    <w:rsid w:val="00AF41DB"/>
    <w:rsid w:val="00AF4E4B"/>
    <w:rsid w:val="00AF58F8"/>
    <w:rsid w:val="00B01CDF"/>
    <w:rsid w:val="00B01EC7"/>
    <w:rsid w:val="00B03DF7"/>
    <w:rsid w:val="00B0570D"/>
    <w:rsid w:val="00B058BC"/>
    <w:rsid w:val="00B06D78"/>
    <w:rsid w:val="00B06F42"/>
    <w:rsid w:val="00B079B4"/>
    <w:rsid w:val="00B10121"/>
    <w:rsid w:val="00B12510"/>
    <w:rsid w:val="00B12DEB"/>
    <w:rsid w:val="00B13109"/>
    <w:rsid w:val="00B1355E"/>
    <w:rsid w:val="00B13E2C"/>
    <w:rsid w:val="00B14FDD"/>
    <w:rsid w:val="00B16330"/>
    <w:rsid w:val="00B16852"/>
    <w:rsid w:val="00B178F6"/>
    <w:rsid w:val="00B20C2D"/>
    <w:rsid w:val="00B20CAB"/>
    <w:rsid w:val="00B21664"/>
    <w:rsid w:val="00B223E3"/>
    <w:rsid w:val="00B22FE6"/>
    <w:rsid w:val="00B2356A"/>
    <w:rsid w:val="00B241B5"/>
    <w:rsid w:val="00B2580E"/>
    <w:rsid w:val="00B27092"/>
    <w:rsid w:val="00B27C34"/>
    <w:rsid w:val="00B30F6C"/>
    <w:rsid w:val="00B317D8"/>
    <w:rsid w:val="00B31A24"/>
    <w:rsid w:val="00B33D51"/>
    <w:rsid w:val="00B34097"/>
    <w:rsid w:val="00B3442F"/>
    <w:rsid w:val="00B34C98"/>
    <w:rsid w:val="00B34FC1"/>
    <w:rsid w:val="00B35CD8"/>
    <w:rsid w:val="00B40B67"/>
    <w:rsid w:val="00B41B53"/>
    <w:rsid w:val="00B44084"/>
    <w:rsid w:val="00B4653D"/>
    <w:rsid w:val="00B50B09"/>
    <w:rsid w:val="00B5173D"/>
    <w:rsid w:val="00B539B3"/>
    <w:rsid w:val="00B54464"/>
    <w:rsid w:val="00B54489"/>
    <w:rsid w:val="00B54CD0"/>
    <w:rsid w:val="00B54D11"/>
    <w:rsid w:val="00B54DB0"/>
    <w:rsid w:val="00B54E08"/>
    <w:rsid w:val="00B54F15"/>
    <w:rsid w:val="00B558C7"/>
    <w:rsid w:val="00B55BA8"/>
    <w:rsid w:val="00B60B9D"/>
    <w:rsid w:val="00B6110B"/>
    <w:rsid w:val="00B64BA0"/>
    <w:rsid w:val="00B6505A"/>
    <w:rsid w:val="00B65C47"/>
    <w:rsid w:val="00B66991"/>
    <w:rsid w:val="00B67E2C"/>
    <w:rsid w:val="00B70EA2"/>
    <w:rsid w:val="00B710CD"/>
    <w:rsid w:val="00B713A6"/>
    <w:rsid w:val="00B72EAB"/>
    <w:rsid w:val="00B76CDB"/>
    <w:rsid w:val="00B7733B"/>
    <w:rsid w:val="00B83432"/>
    <w:rsid w:val="00B8622D"/>
    <w:rsid w:val="00B86C0E"/>
    <w:rsid w:val="00B9091B"/>
    <w:rsid w:val="00B91657"/>
    <w:rsid w:val="00B920E4"/>
    <w:rsid w:val="00B92F15"/>
    <w:rsid w:val="00B93049"/>
    <w:rsid w:val="00B931E9"/>
    <w:rsid w:val="00B94CD3"/>
    <w:rsid w:val="00B9513C"/>
    <w:rsid w:val="00B95868"/>
    <w:rsid w:val="00B95A2E"/>
    <w:rsid w:val="00B95C4C"/>
    <w:rsid w:val="00B96308"/>
    <w:rsid w:val="00B966CF"/>
    <w:rsid w:val="00B96B92"/>
    <w:rsid w:val="00BA045E"/>
    <w:rsid w:val="00BA04A0"/>
    <w:rsid w:val="00BA05CF"/>
    <w:rsid w:val="00BA05F1"/>
    <w:rsid w:val="00BA0A4A"/>
    <w:rsid w:val="00BA0BD6"/>
    <w:rsid w:val="00BA0CEC"/>
    <w:rsid w:val="00BA1201"/>
    <w:rsid w:val="00BA1287"/>
    <w:rsid w:val="00BA1FC9"/>
    <w:rsid w:val="00BA24F8"/>
    <w:rsid w:val="00BA3B57"/>
    <w:rsid w:val="00BA47A7"/>
    <w:rsid w:val="00BA4FF7"/>
    <w:rsid w:val="00BA5EC0"/>
    <w:rsid w:val="00BA657A"/>
    <w:rsid w:val="00BB2274"/>
    <w:rsid w:val="00BB2F3E"/>
    <w:rsid w:val="00BB30EF"/>
    <w:rsid w:val="00BB3375"/>
    <w:rsid w:val="00BB3D88"/>
    <w:rsid w:val="00BB4138"/>
    <w:rsid w:val="00BB41CE"/>
    <w:rsid w:val="00BB4ABB"/>
    <w:rsid w:val="00BB64A5"/>
    <w:rsid w:val="00BB6AAE"/>
    <w:rsid w:val="00BB74D4"/>
    <w:rsid w:val="00BC004A"/>
    <w:rsid w:val="00BC00D2"/>
    <w:rsid w:val="00BC170C"/>
    <w:rsid w:val="00BC2904"/>
    <w:rsid w:val="00BC2D71"/>
    <w:rsid w:val="00BC33EA"/>
    <w:rsid w:val="00BC5B4C"/>
    <w:rsid w:val="00BC68AE"/>
    <w:rsid w:val="00BC6DF6"/>
    <w:rsid w:val="00BC7836"/>
    <w:rsid w:val="00BC7E54"/>
    <w:rsid w:val="00BD017E"/>
    <w:rsid w:val="00BD03F5"/>
    <w:rsid w:val="00BD09F2"/>
    <w:rsid w:val="00BD40D8"/>
    <w:rsid w:val="00BD5217"/>
    <w:rsid w:val="00BD542E"/>
    <w:rsid w:val="00BD6BD5"/>
    <w:rsid w:val="00BD6F28"/>
    <w:rsid w:val="00BD6FEF"/>
    <w:rsid w:val="00BE2366"/>
    <w:rsid w:val="00BE450C"/>
    <w:rsid w:val="00BE5055"/>
    <w:rsid w:val="00BE78CF"/>
    <w:rsid w:val="00BF302B"/>
    <w:rsid w:val="00BF3D66"/>
    <w:rsid w:val="00BF4B50"/>
    <w:rsid w:val="00BF4F49"/>
    <w:rsid w:val="00BF56F3"/>
    <w:rsid w:val="00BF6D92"/>
    <w:rsid w:val="00BF77A9"/>
    <w:rsid w:val="00C00353"/>
    <w:rsid w:val="00C00474"/>
    <w:rsid w:val="00C023C0"/>
    <w:rsid w:val="00C026EE"/>
    <w:rsid w:val="00C040BB"/>
    <w:rsid w:val="00C05F7F"/>
    <w:rsid w:val="00C07C6D"/>
    <w:rsid w:val="00C1125D"/>
    <w:rsid w:val="00C11918"/>
    <w:rsid w:val="00C123DA"/>
    <w:rsid w:val="00C1513D"/>
    <w:rsid w:val="00C159EF"/>
    <w:rsid w:val="00C1678E"/>
    <w:rsid w:val="00C1744A"/>
    <w:rsid w:val="00C207CA"/>
    <w:rsid w:val="00C20FC3"/>
    <w:rsid w:val="00C22C13"/>
    <w:rsid w:val="00C23364"/>
    <w:rsid w:val="00C304FA"/>
    <w:rsid w:val="00C31093"/>
    <w:rsid w:val="00C31BE8"/>
    <w:rsid w:val="00C32473"/>
    <w:rsid w:val="00C33274"/>
    <w:rsid w:val="00C334AD"/>
    <w:rsid w:val="00C34612"/>
    <w:rsid w:val="00C37D3C"/>
    <w:rsid w:val="00C41958"/>
    <w:rsid w:val="00C42D51"/>
    <w:rsid w:val="00C431FC"/>
    <w:rsid w:val="00C43ACE"/>
    <w:rsid w:val="00C44D3F"/>
    <w:rsid w:val="00C454D3"/>
    <w:rsid w:val="00C4617B"/>
    <w:rsid w:val="00C467A8"/>
    <w:rsid w:val="00C46EF1"/>
    <w:rsid w:val="00C47D51"/>
    <w:rsid w:val="00C504C5"/>
    <w:rsid w:val="00C51A0D"/>
    <w:rsid w:val="00C5332F"/>
    <w:rsid w:val="00C535BB"/>
    <w:rsid w:val="00C5397C"/>
    <w:rsid w:val="00C541FB"/>
    <w:rsid w:val="00C5721A"/>
    <w:rsid w:val="00C57BD8"/>
    <w:rsid w:val="00C57DD5"/>
    <w:rsid w:val="00C6059E"/>
    <w:rsid w:val="00C60BAB"/>
    <w:rsid w:val="00C60F64"/>
    <w:rsid w:val="00C60F6C"/>
    <w:rsid w:val="00C61FDF"/>
    <w:rsid w:val="00C62DEE"/>
    <w:rsid w:val="00C65053"/>
    <w:rsid w:val="00C655D4"/>
    <w:rsid w:val="00C67047"/>
    <w:rsid w:val="00C70A2A"/>
    <w:rsid w:val="00C72CB3"/>
    <w:rsid w:val="00C7374B"/>
    <w:rsid w:val="00C74925"/>
    <w:rsid w:val="00C751C0"/>
    <w:rsid w:val="00C7710E"/>
    <w:rsid w:val="00C77D8F"/>
    <w:rsid w:val="00C77E80"/>
    <w:rsid w:val="00C77EDE"/>
    <w:rsid w:val="00C80DF9"/>
    <w:rsid w:val="00C80FC2"/>
    <w:rsid w:val="00C81D88"/>
    <w:rsid w:val="00C830E0"/>
    <w:rsid w:val="00C83295"/>
    <w:rsid w:val="00C83804"/>
    <w:rsid w:val="00C842F1"/>
    <w:rsid w:val="00C858A7"/>
    <w:rsid w:val="00C87465"/>
    <w:rsid w:val="00C875C0"/>
    <w:rsid w:val="00C87610"/>
    <w:rsid w:val="00C87F67"/>
    <w:rsid w:val="00C9242A"/>
    <w:rsid w:val="00C93148"/>
    <w:rsid w:val="00C932F5"/>
    <w:rsid w:val="00C94FD3"/>
    <w:rsid w:val="00C95A56"/>
    <w:rsid w:val="00C969E1"/>
    <w:rsid w:val="00C96C17"/>
    <w:rsid w:val="00C973A5"/>
    <w:rsid w:val="00C97557"/>
    <w:rsid w:val="00C9773F"/>
    <w:rsid w:val="00C97F73"/>
    <w:rsid w:val="00CA29AA"/>
    <w:rsid w:val="00CA2DCD"/>
    <w:rsid w:val="00CA323A"/>
    <w:rsid w:val="00CA365E"/>
    <w:rsid w:val="00CA417A"/>
    <w:rsid w:val="00CA548A"/>
    <w:rsid w:val="00CA581C"/>
    <w:rsid w:val="00CA72CA"/>
    <w:rsid w:val="00CA7667"/>
    <w:rsid w:val="00CB0303"/>
    <w:rsid w:val="00CB2496"/>
    <w:rsid w:val="00CB2911"/>
    <w:rsid w:val="00CB339E"/>
    <w:rsid w:val="00CB41CC"/>
    <w:rsid w:val="00CB6B13"/>
    <w:rsid w:val="00CB71E9"/>
    <w:rsid w:val="00CB76D5"/>
    <w:rsid w:val="00CC017C"/>
    <w:rsid w:val="00CC054B"/>
    <w:rsid w:val="00CC07CE"/>
    <w:rsid w:val="00CC1AC6"/>
    <w:rsid w:val="00CC3645"/>
    <w:rsid w:val="00CC3B62"/>
    <w:rsid w:val="00CC3CEC"/>
    <w:rsid w:val="00CC3E75"/>
    <w:rsid w:val="00CC45E7"/>
    <w:rsid w:val="00CC46B2"/>
    <w:rsid w:val="00CC59DC"/>
    <w:rsid w:val="00CC7C57"/>
    <w:rsid w:val="00CD06C5"/>
    <w:rsid w:val="00CD1BC5"/>
    <w:rsid w:val="00CD1BE7"/>
    <w:rsid w:val="00CD3E72"/>
    <w:rsid w:val="00CD61FA"/>
    <w:rsid w:val="00CD685E"/>
    <w:rsid w:val="00CD78A2"/>
    <w:rsid w:val="00CD792D"/>
    <w:rsid w:val="00CD7A1C"/>
    <w:rsid w:val="00CE0805"/>
    <w:rsid w:val="00CE2C13"/>
    <w:rsid w:val="00CE3DF3"/>
    <w:rsid w:val="00CE5719"/>
    <w:rsid w:val="00CE582D"/>
    <w:rsid w:val="00CE63BB"/>
    <w:rsid w:val="00CE7663"/>
    <w:rsid w:val="00CE76F7"/>
    <w:rsid w:val="00CF00CD"/>
    <w:rsid w:val="00CF2CF9"/>
    <w:rsid w:val="00CF4028"/>
    <w:rsid w:val="00CF5693"/>
    <w:rsid w:val="00CF70B3"/>
    <w:rsid w:val="00CF7B9A"/>
    <w:rsid w:val="00D0030F"/>
    <w:rsid w:val="00D004CC"/>
    <w:rsid w:val="00D00D0D"/>
    <w:rsid w:val="00D00FB8"/>
    <w:rsid w:val="00D01162"/>
    <w:rsid w:val="00D0116F"/>
    <w:rsid w:val="00D05862"/>
    <w:rsid w:val="00D05A2E"/>
    <w:rsid w:val="00D05D31"/>
    <w:rsid w:val="00D071A7"/>
    <w:rsid w:val="00D0766D"/>
    <w:rsid w:val="00D10003"/>
    <w:rsid w:val="00D10BBC"/>
    <w:rsid w:val="00D120B0"/>
    <w:rsid w:val="00D125C2"/>
    <w:rsid w:val="00D132DD"/>
    <w:rsid w:val="00D13C30"/>
    <w:rsid w:val="00D15CAC"/>
    <w:rsid w:val="00D16DC7"/>
    <w:rsid w:val="00D16F30"/>
    <w:rsid w:val="00D17709"/>
    <w:rsid w:val="00D2007C"/>
    <w:rsid w:val="00D219B9"/>
    <w:rsid w:val="00D23899"/>
    <w:rsid w:val="00D23FF6"/>
    <w:rsid w:val="00D2606C"/>
    <w:rsid w:val="00D266EF"/>
    <w:rsid w:val="00D27174"/>
    <w:rsid w:val="00D2750D"/>
    <w:rsid w:val="00D27EA3"/>
    <w:rsid w:val="00D3080F"/>
    <w:rsid w:val="00D325D8"/>
    <w:rsid w:val="00D32CA8"/>
    <w:rsid w:val="00D3557D"/>
    <w:rsid w:val="00D359E8"/>
    <w:rsid w:val="00D35CA7"/>
    <w:rsid w:val="00D365BA"/>
    <w:rsid w:val="00D36630"/>
    <w:rsid w:val="00D368F6"/>
    <w:rsid w:val="00D37326"/>
    <w:rsid w:val="00D42012"/>
    <w:rsid w:val="00D42EB0"/>
    <w:rsid w:val="00D43477"/>
    <w:rsid w:val="00D43ABD"/>
    <w:rsid w:val="00D444B2"/>
    <w:rsid w:val="00D449D0"/>
    <w:rsid w:val="00D45005"/>
    <w:rsid w:val="00D46453"/>
    <w:rsid w:val="00D46698"/>
    <w:rsid w:val="00D46DBD"/>
    <w:rsid w:val="00D5036B"/>
    <w:rsid w:val="00D50598"/>
    <w:rsid w:val="00D5611E"/>
    <w:rsid w:val="00D61813"/>
    <w:rsid w:val="00D62372"/>
    <w:rsid w:val="00D64A1D"/>
    <w:rsid w:val="00D64BFF"/>
    <w:rsid w:val="00D65EE1"/>
    <w:rsid w:val="00D664C4"/>
    <w:rsid w:val="00D66A60"/>
    <w:rsid w:val="00D66FAF"/>
    <w:rsid w:val="00D67922"/>
    <w:rsid w:val="00D703DD"/>
    <w:rsid w:val="00D705F7"/>
    <w:rsid w:val="00D71E1C"/>
    <w:rsid w:val="00D734F9"/>
    <w:rsid w:val="00D73692"/>
    <w:rsid w:val="00D74BCF"/>
    <w:rsid w:val="00D80D32"/>
    <w:rsid w:val="00D818DC"/>
    <w:rsid w:val="00D81947"/>
    <w:rsid w:val="00D8230E"/>
    <w:rsid w:val="00D82941"/>
    <w:rsid w:val="00D8412D"/>
    <w:rsid w:val="00D85D9B"/>
    <w:rsid w:val="00D868E3"/>
    <w:rsid w:val="00D86DA7"/>
    <w:rsid w:val="00D878CE"/>
    <w:rsid w:val="00D906A1"/>
    <w:rsid w:val="00D91F13"/>
    <w:rsid w:val="00D93278"/>
    <w:rsid w:val="00D94CB3"/>
    <w:rsid w:val="00D951EF"/>
    <w:rsid w:val="00D951F6"/>
    <w:rsid w:val="00D964AF"/>
    <w:rsid w:val="00DA1E84"/>
    <w:rsid w:val="00DA34DF"/>
    <w:rsid w:val="00DA38C1"/>
    <w:rsid w:val="00DA4485"/>
    <w:rsid w:val="00DA4881"/>
    <w:rsid w:val="00DA5A07"/>
    <w:rsid w:val="00DA637B"/>
    <w:rsid w:val="00DA6563"/>
    <w:rsid w:val="00DA6C30"/>
    <w:rsid w:val="00DA7367"/>
    <w:rsid w:val="00DA7F24"/>
    <w:rsid w:val="00DB12F6"/>
    <w:rsid w:val="00DB1BE6"/>
    <w:rsid w:val="00DB2013"/>
    <w:rsid w:val="00DB208F"/>
    <w:rsid w:val="00DB36B9"/>
    <w:rsid w:val="00DB36F7"/>
    <w:rsid w:val="00DB71B6"/>
    <w:rsid w:val="00DB790E"/>
    <w:rsid w:val="00DC1008"/>
    <w:rsid w:val="00DC1F5D"/>
    <w:rsid w:val="00DC238A"/>
    <w:rsid w:val="00DC32BB"/>
    <w:rsid w:val="00DC61B2"/>
    <w:rsid w:val="00DC755E"/>
    <w:rsid w:val="00DD008D"/>
    <w:rsid w:val="00DD0277"/>
    <w:rsid w:val="00DD1352"/>
    <w:rsid w:val="00DD209C"/>
    <w:rsid w:val="00DD2A1F"/>
    <w:rsid w:val="00DD2A7B"/>
    <w:rsid w:val="00DD2B21"/>
    <w:rsid w:val="00DD2B83"/>
    <w:rsid w:val="00DD3095"/>
    <w:rsid w:val="00DD36C4"/>
    <w:rsid w:val="00DD446D"/>
    <w:rsid w:val="00DD5345"/>
    <w:rsid w:val="00DD598F"/>
    <w:rsid w:val="00DD7969"/>
    <w:rsid w:val="00DE0C72"/>
    <w:rsid w:val="00DE1BE7"/>
    <w:rsid w:val="00DE2DD1"/>
    <w:rsid w:val="00DE3AE6"/>
    <w:rsid w:val="00DE4607"/>
    <w:rsid w:val="00DE5970"/>
    <w:rsid w:val="00DE5C0F"/>
    <w:rsid w:val="00DE71BD"/>
    <w:rsid w:val="00DE7D9D"/>
    <w:rsid w:val="00DF07AC"/>
    <w:rsid w:val="00DF0B91"/>
    <w:rsid w:val="00DF302F"/>
    <w:rsid w:val="00DF3535"/>
    <w:rsid w:val="00DF466C"/>
    <w:rsid w:val="00DF4844"/>
    <w:rsid w:val="00DF4E13"/>
    <w:rsid w:val="00DF63D6"/>
    <w:rsid w:val="00DF6CB9"/>
    <w:rsid w:val="00DF6D61"/>
    <w:rsid w:val="00E00248"/>
    <w:rsid w:val="00E007A1"/>
    <w:rsid w:val="00E02B68"/>
    <w:rsid w:val="00E03097"/>
    <w:rsid w:val="00E053A6"/>
    <w:rsid w:val="00E05F0B"/>
    <w:rsid w:val="00E0698A"/>
    <w:rsid w:val="00E07179"/>
    <w:rsid w:val="00E07923"/>
    <w:rsid w:val="00E0795D"/>
    <w:rsid w:val="00E1041E"/>
    <w:rsid w:val="00E10ADB"/>
    <w:rsid w:val="00E1111F"/>
    <w:rsid w:val="00E115CE"/>
    <w:rsid w:val="00E1165C"/>
    <w:rsid w:val="00E12640"/>
    <w:rsid w:val="00E12F0F"/>
    <w:rsid w:val="00E139A7"/>
    <w:rsid w:val="00E1632D"/>
    <w:rsid w:val="00E16BC3"/>
    <w:rsid w:val="00E2083B"/>
    <w:rsid w:val="00E21F80"/>
    <w:rsid w:val="00E2663C"/>
    <w:rsid w:val="00E275C4"/>
    <w:rsid w:val="00E276B3"/>
    <w:rsid w:val="00E2776C"/>
    <w:rsid w:val="00E305A5"/>
    <w:rsid w:val="00E31217"/>
    <w:rsid w:val="00E3153F"/>
    <w:rsid w:val="00E33696"/>
    <w:rsid w:val="00E33D26"/>
    <w:rsid w:val="00E33EFC"/>
    <w:rsid w:val="00E34CD7"/>
    <w:rsid w:val="00E3536C"/>
    <w:rsid w:val="00E35435"/>
    <w:rsid w:val="00E36B54"/>
    <w:rsid w:val="00E37745"/>
    <w:rsid w:val="00E37819"/>
    <w:rsid w:val="00E40D14"/>
    <w:rsid w:val="00E414D2"/>
    <w:rsid w:val="00E414F4"/>
    <w:rsid w:val="00E41D35"/>
    <w:rsid w:val="00E4365A"/>
    <w:rsid w:val="00E436DD"/>
    <w:rsid w:val="00E449DB"/>
    <w:rsid w:val="00E44F2B"/>
    <w:rsid w:val="00E44FFD"/>
    <w:rsid w:val="00E458B6"/>
    <w:rsid w:val="00E45B8D"/>
    <w:rsid w:val="00E50E54"/>
    <w:rsid w:val="00E529F3"/>
    <w:rsid w:val="00E52D41"/>
    <w:rsid w:val="00E54884"/>
    <w:rsid w:val="00E55091"/>
    <w:rsid w:val="00E551E9"/>
    <w:rsid w:val="00E55F08"/>
    <w:rsid w:val="00E57370"/>
    <w:rsid w:val="00E607D8"/>
    <w:rsid w:val="00E619B6"/>
    <w:rsid w:val="00E62CF9"/>
    <w:rsid w:val="00E646F3"/>
    <w:rsid w:val="00E64BAC"/>
    <w:rsid w:val="00E65602"/>
    <w:rsid w:val="00E65841"/>
    <w:rsid w:val="00E65C67"/>
    <w:rsid w:val="00E65D8D"/>
    <w:rsid w:val="00E65FE0"/>
    <w:rsid w:val="00E660C7"/>
    <w:rsid w:val="00E66761"/>
    <w:rsid w:val="00E66E58"/>
    <w:rsid w:val="00E676CD"/>
    <w:rsid w:val="00E70AC3"/>
    <w:rsid w:val="00E70B04"/>
    <w:rsid w:val="00E712D3"/>
    <w:rsid w:val="00E72526"/>
    <w:rsid w:val="00E72C97"/>
    <w:rsid w:val="00E742E2"/>
    <w:rsid w:val="00E76D92"/>
    <w:rsid w:val="00E771C6"/>
    <w:rsid w:val="00E777A2"/>
    <w:rsid w:val="00E77D75"/>
    <w:rsid w:val="00E77DE1"/>
    <w:rsid w:val="00E80361"/>
    <w:rsid w:val="00E80576"/>
    <w:rsid w:val="00E821D4"/>
    <w:rsid w:val="00E839D3"/>
    <w:rsid w:val="00E845D8"/>
    <w:rsid w:val="00E85CA1"/>
    <w:rsid w:val="00E85E7B"/>
    <w:rsid w:val="00E867D0"/>
    <w:rsid w:val="00E8735E"/>
    <w:rsid w:val="00E875B0"/>
    <w:rsid w:val="00E90EC5"/>
    <w:rsid w:val="00E910A7"/>
    <w:rsid w:val="00E9391D"/>
    <w:rsid w:val="00E93C1E"/>
    <w:rsid w:val="00E93C44"/>
    <w:rsid w:val="00E94566"/>
    <w:rsid w:val="00E94801"/>
    <w:rsid w:val="00E9517B"/>
    <w:rsid w:val="00E9546F"/>
    <w:rsid w:val="00E95DD4"/>
    <w:rsid w:val="00E961BD"/>
    <w:rsid w:val="00E963F4"/>
    <w:rsid w:val="00E96471"/>
    <w:rsid w:val="00E96BF0"/>
    <w:rsid w:val="00EA0C13"/>
    <w:rsid w:val="00EA2140"/>
    <w:rsid w:val="00EA2A22"/>
    <w:rsid w:val="00EA3588"/>
    <w:rsid w:val="00EA66A7"/>
    <w:rsid w:val="00EA7976"/>
    <w:rsid w:val="00EB0CE2"/>
    <w:rsid w:val="00EB0D5E"/>
    <w:rsid w:val="00EB0F93"/>
    <w:rsid w:val="00EB38CC"/>
    <w:rsid w:val="00EB3914"/>
    <w:rsid w:val="00EB6CD9"/>
    <w:rsid w:val="00EB7196"/>
    <w:rsid w:val="00EC116B"/>
    <w:rsid w:val="00EC340D"/>
    <w:rsid w:val="00EC3F73"/>
    <w:rsid w:val="00EC429D"/>
    <w:rsid w:val="00EC48DB"/>
    <w:rsid w:val="00EC58F6"/>
    <w:rsid w:val="00ED162E"/>
    <w:rsid w:val="00ED192E"/>
    <w:rsid w:val="00ED1BAC"/>
    <w:rsid w:val="00ED1D4E"/>
    <w:rsid w:val="00ED32F6"/>
    <w:rsid w:val="00ED3F9B"/>
    <w:rsid w:val="00ED4D8F"/>
    <w:rsid w:val="00ED65B3"/>
    <w:rsid w:val="00ED685C"/>
    <w:rsid w:val="00ED6D65"/>
    <w:rsid w:val="00ED7272"/>
    <w:rsid w:val="00ED7309"/>
    <w:rsid w:val="00ED763F"/>
    <w:rsid w:val="00ED77F2"/>
    <w:rsid w:val="00EE16E7"/>
    <w:rsid w:val="00EE18B7"/>
    <w:rsid w:val="00EE309C"/>
    <w:rsid w:val="00EE4F39"/>
    <w:rsid w:val="00EE6CB0"/>
    <w:rsid w:val="00EE71D1"/>
    <w:rsid w:val="00EE785F"/>
    <w:rsid w:val="00EF0C47"/>
    <w:rsid w:val="00EF127C"/>
    <w:rsid w:val="00EF1C30"/>
    <w:rsid w:val="00EF2CB1"/>
    <w:rsid w:val="00EF2D15"/>
    <w:rsid w:val="00EF2D36"/>
    <w:rsid w:val="00EF2ECC"/>
    <w:rsid w:val="00EF48B9"/>
    <w:rsid w:val="00EF49FF"/>
    <w:rsid w:val="00EF6D31"/>
    <w:rsid w:val="00EF7B23"/>
    <w:rsid w:val="00F015BD"/>
    <w:rsid w:val="00F01AD8"/>
    <w:rsid w:val="00F01C5D"/>
    <w:rsid w:val="00F01CD8"/>
    <w:rsid w:val="00F023BC"/>
    <w:rsid w:val="00F02DEA"/>
    <w:rsid w:val="00F03C3C"/>
    <w:rsid w:val="00F04000"/>
    <w:rsid w:val="00F05264"/>
    <w:rsid w:val="00F07E3E"/>
    <w:rsid w:val="00F1073F"/>
    <w:rsid w:val="00F118F5"/>
    <w:rsid w:val="00F14B54"/>
    <w:rsid w:val="00F14E32"/>
    <w:rsid w:val="00F15225"/>
    <w:rsid w:val="00F1572B"/>
    <w:rsid w:val="00F15DAF"/>
    <w:rsid w:val="00F1689A"/>
    <w:rsid w:val="00F16CD8"/>
    <w:rsid w:val="00F17829"/>
    <w:rsid w:val="00F17DB4"/>
    <w:rsid w:val="00F17F5A"/>
    <w:rsid w:val="00F20749"/>
    <w:rsid w:val="00F20971"/>
    <w:rsid w:val="00F2128A"/>
    <w:rsid w:val="00F2179D"/>
    <w:rsid w:val="00F22CBE"/>
    <w:rsid w:val="00F24DC6"/>
    <w:rsid w:val="00F2505A"/>
    <w:rsid w:val="00F279DD"/>
    <w:rsid w:val="00F30803"/>
    <w:rsid w:val="00F32E4A"/>
    <w:rsid w:val="00F34409"/>
    <w:rsid w:val="00F35D43"/>
    <w:rsid w:val="00F35E18"/>
    <w:rsid w:val="00F35E19"/>
    <w:rsid w:val="00F37BE5"/>
    <w:rsid w:val="00F40530"/>
    <w:rsid w:val="00F40842"/>
    <w:rsid w:val="00F416E8"/>
    <w:rsid w:val="00F42216"/>
    <w:rsid w:val="00F4381A"/>
    <w:rsid w:val="00F442A3"/>
    <w:rsid w:val="00F44881"/>
    <w:rsid w:val="00F46498"/>
    <w:rsid w:val="00F46B07"/>
    <w:rsid w:val="00F47407"/>
    <w:rsid w:val="00F500D1"/>
    <w:rsid w:val="00F50C77"/>
    <w:rsid w:val="00F51107"/>
    <w:rsid w:val="00F515B3"/>
    <w:rsid w:val="00F51A02"/>
    <w:rsid w:val="00F521B0"/>
    <w:rsid w:val="00F52649"/>
    <w:rsid w:val="00F52AFA"/>
    <w:rsid w:val="00F52BF0"/>
    <w:rsid w:val="00F54303"/>
    <w:rsid w:val="00F54554"/>
    <w:rsid w:val="00F54C66"/>
    <w:rsid w:val="00F55170"/>
    <w:rsid w:val="00F5536A"/>
    <w:rsid w:val="00F55D12"/>
    <w:rsid w:val="00F55F0A"/>
    <w:rsid w:val="00F56191"/>
    <w:rsid w:val="00F56D53"/>
    <w:rsid w:val="00F6028C"/>
    <w:rsid w:val="00F626B0"/>
    <w:rsid w:val="00F6364B"/>
    <w:rsid w:val="00F63D5A"/>
    <w:rsid w:val="00F63FD3"/>
    <w:rsid w:val="00F64177"/>
    <w:rsid w:val="00F653CD"/>
    <w:rsid w:val="00F65429"/>
    <w:rsid w:val="00F6558D"/>
    <w:rsid w:val="00F6590A"/>
    <w:rsid w:val="00F66027"/>
    <w:rsid w:val="00F67954"/>
    <w:rsid w:val="00F7040E"/>
    <w:rsid w:val="00F7041D"/>
    <w:rsid w:val="00F71026"/>
    <w:rsid w:val="00F7168B"/>
    <w:rsid w:val="00F72BEC"/>
    <w:rsid w:val="00F74671"/>
    <w:rsid w:val="00F75537"/>
    <w:rsid w:val="00F75B58"/>
    <w:rsid w:val="00F75DF9"/>
    <w:rsid w:val="00F76A83"/>
    <w:rsid w:val="00F80ECA"/>
    <w:rsid w:val="00F8120E"/>
    <w:rsid w:val="00F83A3C"/>
    <w:rsid w:val="00F847A3"/>
    <w:rsid w:val="00F848D1"/>
    <w:rsid w:val="00F87F38"/>
    <w:rsid w:val="00F922C6"/>
    <w:rsid w:val="00F922D1"/>
    <w:rsid w:val="00F95A3C"/>
    <w:rsid w:val="00F96BF7"/>
    <w:rsid w:val="00F97090"/>
    <w:rsid w:val="00F9787B"/>
    <w:rsid w:val="00FA1776"/>
    <w:rsid w:val="00FA19CD"/>
    <w:rsid w:val="00FA20FA"/>
    <w:rsid w:val="00FA29DA"/>
    <w:rsid w:val="00FA2F77"/>
    <w:rsid w:val="00FA35F1"/>
    <w:rsid w:val="00FA38B9"/>
    <w:rsid w:val="00FA3CA2"/>
    <w:rsid w:val="00FA515C"/>
    <w:rsid w:val="00FA5314"/>
    <w:rsid w:val="00FA5695"/>
    <w:rsid w:val="00FA5CC2"/>
    <w:rsid w:val="00FA7BE9"/>
    <w:rsid w:val="00FB023D"/>
    <w:rsid w:val="00FB0971"/>
    <w:rsid w:val="00FB17C1"/>
    <w:rsid w:val="00FB1902"/>
    <w:rsid w:val="00FB1C6F"/>
    <w:rsid w:val="00FB2560"/>
    <w:rsid w:val="00FB2ED8"/>
    <w:rsid w:val="00FB2FBA"/>
    <w:rsid w:val="00FB3140"/>
    <w:rsid w:val="00FB3C7D"/>
    <w:rsid w:val="00FB5D34"/>
    <w:rsid w:val="00FB6772"/>
    <w:rsid w:val="00FB7167"/>
    <w:rsid w:val="00FC1409"/>
    <w:rsid w:val="00FC17FF"/>
    <w:rsid w:val="00FC2FBB"/>
    <w:rsid w:val="00FC3166"/>
    <w:rsid w:val="00FC3214"/>
    <w:rsid w:val="00FC3BF5"/>
    <w:rsid w:val="00FC464F"/>
    <w:rsid w:val="00FC4E9E"/>
    <w:rsid w:val="00FC5591"/>
    <w:rsid w:val="00FC59FC"/>
    <w:rsid w:val="00FC64BB"/>
    <w:rsid w:val="00FC6BC6"/>
    <w:rsid w:val="00FD0079"/>
    <w:rsid w:val="00FD01AA"/>
    <w:rsid w:val="00FD0207"/>
    <w:rsid w:val="00FD1B57"/>
    <w:rsid w:val="00FD1F6F"/>
    <w:rsid w:val="00FD347F"/>
    <w:rsid w:val="00FD3EFB"/>
    <w:rsid w:val="00FD450B"/>
    <w:rsid w:val="00FD52BC"/>
    <w:rsid w:val="00FD591E"/>
    <w:rsid w:val="00FD61AC"/>
    <w:rsid w:val="00FD746F"/>
    <w:rsid w:val="00FE010F"/>
    <w:rsid w:val="00FE0AFF"/>
    <w:rsid w:val="00FE1BB8"/>
    <w:rsid w:val="00FE1D68"/>
    <w:rsid w:val="00FE1DD3"/>
    <w:rsid w:val="00FE1F13"/>
    <w:rsid w:val="00FE3576"/>
    <w:rsid w:val="00FE3F67"/>
    <w:rsid w:val="00FE4E10"/>
    <w:rsid w:val="00FE507A"/>
    <w:rsid w:val="00FE6819"/>
    <w:rsid w:val="00FE7115"/>
    <w:rsid w:val="00FF01E3"/>
    <w:rsid w:val="00FF0A0C"/>
    <w:rsid w:val="00FF409C"/>
    <w:rsid w:val="00FF4882"/>
    <w:rsid w:val="00FF59F8"/>
    <w:rsid w:val="00FF6861"/>
    <w:rsid w:val="00FF7B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93">
      <o:colormenu v:ext="edit" fillcolor="none"/>
    </o:shapedefaults>
    <o:shapelayout v:ext="edit">
      <o:idmap v:ext="edit" data="1"/>
      <o:rules v:ext="edit">
        <o:r id="V:Rule5" type="connector" idref="#_x0000_s1064"/>
        <o:r id="V:Rule6" type="connector" idref="#_x0000_s1062"/>
        <o:r id="V:Rule7" type="connector" idref="#_x0000_s1065"/>
        <o:r id="V:Rule8" type="connector" idref="#_x0000_s1063"/>
      </o:rules>
      <o:regrouptable v:ext="edit">
        <o:entry new="1"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2DE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02DEA"/>
    <w:pPr>
      <w:spacing w:after="200" w:line="276" w:lineRule="auto"/>
      <w:ind w:left="720"/>
      <w:contextualSpacing/>
    </w:pPr>
  </w:style>
  <w:style w:type="paragraph" w:styleId="BalloonText">
    <w:name w:val="Balloon Text"/>
    <w:basedOn w:val="Normal"/>
    <w:link w:val="BalloonTextChar"/>
    <w:uiPriority w:val="99"/>
    <w:semiHidden/>
    <w:unhideWhenUsed/>
    <w:rsid w:val="00CA323A"/>
    <w:rPr>
      <w:rFonts w:ascii="Tahoma" w:hAnsi="Tahoma" w:cs="Tahoma"/>
      <w:sz w:val="16"/>
      <w:szCs w:val="16"/>
    </w:rPr>
  </w:style>
  <w:style w:type="character" w:customStyle="1" w:styleId="BalloonTextChar">
    <w:name w:val="Balloon Text Char"/>
    <w:basedOn w:val="DefaultParagraphFont"/>
    <w:link w:val="BalloonText"/>
    <w:uiPriority w:val="99"/>
    <w:semiHidden/>
    <w:rsid w:val="00CA323A"/>
    <w:rPr>
      <w:rFonts w:ascii="Tahoma" w:hAnsi="Tahoma" w:cs="Tahoma"/>
      <w:sz w:val="16"/>
      <w:szCs w:val="16"/>
    </w:rPr>
  </w:style>
  <w:style w:type="paragraph" w:styleId="CommentText">
    <w:name w:val="annotation text"/>
    <w:basedOn w:val="Normal"/>
    <w:link w:val="CommentTextChar"/>
    <w:uiPriority w:val="99"/>
    <w:unhideWhenUsed/>
    <w:rsid w:val="008B1305"/>
    <w:pPr>
      <w:spacing w:after="200"/>
    </w:pPr>
    <w:rPr>
      <w:sz w:val="20"/>
      <w:szCs w:val="20"/>
    </w:rPr>
  </w:style>
  <w:style w:type="character" w:customStyle="1" w:styleId="CommentTextChar">
    <w:name w:val="Comment Text Char"/>
    <w:basedOn w:val="DefaultParagraphFont"/>
    <w:link w:val="CommentText"/>
    <w:uiPriority w:val="99"/>
    <w:rsid w:val="008B1305"/>
    <w:rPr>
      <w:sz w:val="20"/>
      <w:szCs w:val="20"/>
    </w:rPr>
  </w:style>
  <w:style w:type="table" w:styleId="TableGrid">
    <w:name w:val="Table Grid"/>
    <w:basedOn w:val="TableNormal"/>
    <w:rsid w:val="0014459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Accent11">
    <w:name w:val="Light List - Accent 11"/>
    <w:basedOn w:val="TableNormal"/>
    <w:uiPriority w:val="61"/>
    <w:rsid w:val="007A09B9"/>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rmalWeb">
    <w:name w:val="Normal (Web)"/>
    <w:basedOn w:val="Normal"/>
    <w:uiPriority w:val="99"/>
    <w:unhideWhenUsed/>
    <w:rsid w:val="00363435"/>
    <w:pPr>
      <w:spacing w:before="100" w:beforeAutospacing="1" w:after="100" w:afterAutospacing="1"/>
    </w:pPr>
    <w:rPr>
      <w:rFonts w:ascii="Verdana" w:eastAsia="Times New Roman" w:hAnsi="Verdana" w:cs="Times New Roman"/>
      <w:sz w:val="20"/>
      <w:szCs w:val="20"/>
    </w:rPr>
  </w:style>
  <w:style w:type="paragraph" w:styleId="BodyText">
    <w:name w:val="Body Text"/>
    <w:basedOn w:val="Normal"/>
    <w:link w:val="BodyTextChar"/>
    <w:rsid w:val="00B10121"/>
    <w:pPr>
      <w:spacing w:after="120"/>
    </w:pPr>
    <w:rPr>
      <w:rFonts w:ascii="Times New Roman" w:eastAsia="Times New Roman" w:hAnsi="Times New Roman" w:cs="Times New Roman"/>
      <w:szCs w:val="24"/>
    </w:rPr>
  </w:style>
  <w:style w:type="character" w:customStyle="1" w:styleId="BodyTextChar">
    <w:name w:val="Body Text Char"/>
    <w:basedOn w:val="DefaultParagraphFont"/>
    <w:link w:val="BodyText"/>
    <w:rsid w:val="00B10121"/>
    <w:rPr>
      <w:rFonts w:ascii="Times New Roman" w:eastAsia="Times New Roman" w:hAnsi="Times New Roman" w:cs="Times New Roman"/>
      <w:szCs w:val="24"/>
    </w:rPr>
  </w:style>
  <w:style w:type="paragraph" w:styleId="Header">
    <w:name w:val="header"/>
    <w:basedOn w:val="Normal"/>
    <w:link w:val="HeaderChar"/>
    <w:uiPriority w:val="99"/>
    <w:semiHidden/>
    <w:unhideWhenUsed/>
    <w:rsid w:val="00B10121"/>
    <w:pPr>
      <w:tabs>
        <w:tab w:val="center" w:pos="4680"/>
        <w:tab w:val="right" w:pos="9360"/>
      </w:tabs>
    </w:pPr>
  </w:style>
  <w:style w:type="character" w:customStyle="1" w:styleId="HeaderChar">
    <w:name w:val="Header Char"/>
    <w:basedOn w:val="DefaultParagraphFont"/>
    <w:link w:val="Header"/>
    <w:uiPriority w:val="99"/>
    <w:semiHidden/>
    <w:rsid w:val="00B10121"/>
  </w:style>
  <w:style w:type="paragraph" w:styleId="Footer">
    <w:name w:val="footer"/>
    <w:basedOn w:val="Normal"/>
    <w:link w:val="FooterChar"/>
    <w:uiPriority w:val="99"/>
    <w:unhideWhenUsed/>
    <w:rsid w:val="00B10121"/>
    <w:pPr>
      <w:tabs>
        <w:tab w:val="center" w:pos="4680"/>
        <w:tab w:val="right" w:pos="9360"/>
      </w:tabs>
    </w:pPr>
  </w:style>
  <w:style w:type="character" w:customStyle="1" w:styleId="FooterChar">
    <w:name w:val="Footer Char"/>
    <w:basedOn w:val="DefaultParagraphFont"/>
    <w:link w:val="Footer"/>
    <w:uiPriority w:val="99"/>
    <w:rsid w:val="00B10121"/>
  </w:style>
  <w:style w:type="character" w:styleId="CommentReference">
    <w:name w:val="annotation reference"/>
    <w:basedOn w:val="DefaultParagraphFont"/>
    <w:uiPriority w:val="99"/>
    <w:semiHidden/>
    <w:unhideWhenUsed/>
    <w:rsid w:val="00BA1287"/>
    <w:rPr>
      <w:sz w:val="16"/>
      <w:szCs w:val="16"/>
    </w:rPr>
  </w:style>
  <w:style w:type="paragraph" w:styleId="CommentSubject">
    <w:name w:val="annotation subject"/>
    <w:basedOn w:val="CommentText"/>
    <w:next w:val="CommentText"/>
    <w:link w:val="CommentSubjectChar"/>
    <w:uiPriority w:val="99"/>
    <w:semiHidden/>
    <w:unhideWhenUsed/>
    <w:rsid w:val="00BA1287"/>
    <w:pPr>
      <w:spacing w:after="0"/>
    </w:pPr>
    <w:rPr>
      <w:b/>
      <w:bCs/>
    </w:rPr>
  </w:style>
  <w:style w:type="character" w:customStyle="1" w:styleId="CommentSubjectChar">
    <w:name w:val="Comment Subject Char"/>
    <w:basedOn w:val="CommentTextChar"/>
    <w:link w:val="CommentSubject"/>
    <w:uiPriority w:val="99"/>
    <w:semiHidden/>
    <w:rsid w:val="00BA1287"/>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2DE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02DEA"/>
    <w:pPr>
      <w:spacing w:after="200" w:line="276" w:lineRule="auto"/>
      <w:ind w:left="720"/>
      <w:contextualSpacing/>
    </w:pPr>
  </w:style>
  <w:style w:type="paragraph" w:styleId="BalloonText">
    <w:name w:val="Balloon Text"/>
    <w:basedOn w:val="Normal"/>
    <w:link w:val="BalloonTextChar"/>
    <w:uiPriority w:val="99"/>
    <w:semiHidden/>
    <w:unhideWhenUsed/>
    <w:rsid w:val="00CA323A"/>
    <w:rPr>
      <w:rFonts w:ascii="Tahoma" w:hAnsi="Tahoma" w:cs="Tahoma"/>
      <w:sz w:val="16"/>
      <w:szCs w:val="16"/>
    </w:rPr>
  </w:style>
  <w:style w:type="character" w:customStyle="1" w:styleId="BalloonTextChar">
    <w:name w:val="Balloon Text Char"/>
    <w:basedOn w:val="DefaultParagraphFont"/>
    <w:link w:val="BalloonText"/>
    <w:uiPriority w:val="99"/>
    <w:semiHidden/>
    <w:rsid w:val="00CA323A"/>
    <w:rPr>
      <w:rFonts w:ascii="Tahoma" w:hAnsi="Tahoma" w:cs="Tahoma"/>
      <w:sz w:val="16"/>
      <w:szCs w:val="16"/>
    </w:rPr>
  </w:style>
  <w:style w:type="paragraph" w:styleId="CommentText">
    <w:name w:val="annotation text"/>
    <w:basedOn w:val="Normal"/>
    <w:link w:val="CommentTextChar"/>
    <w:uiPriority w:val="99"/>
    <w:unhideWhenUsed/>
    <w:rsid w:val="008B1305"/>
    <w:pPr>
      <w:spacing w:after="200"/>
    </w:pPr>
    <w:rPr>
      <w:sz w:val="20"/>
      <w:szCs w:val="20"/>
    </w:rPr>
  </w:style>
  <w:style w:type="character" w:customStyle="1" w:styleId="CommentTextChar">
    <w:name w:val="Comment Text Char"/>
    <w:basedOn w:val="DefaultParagraphFont"/>
    <w:link w:val="CommentText"/>
    <w:uiPriority w:val="99"/>
    <w:rsid w:val="008B1305"/>
    <w:rPr>
      <w:sz w:val="20"/>
      <w:szCs w:val="20"/>
    </w:rPr>
  </w:style>
  <w:style w:type="table" w:styleId="TableGrid">
    <w:name w:val="Table Grid"/>
    <w:basedOn w:val="TableNormal"/>
    <w:rsid w:val="0014459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Accent11">
    <w:name w:val="Light List - Accent 11"/>
    <w:basedOn w:val="TableNormal"/>
    <w:uiPriority w:val="61"/>
    <w:rsid w:val="007A09B9"/>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rmalWeb">
    <w:name w:val="Normal (Web)"/>
    <w:basedOn w:val="Normal"/>
    <w:uiPriority w:val="99"/>
    <w:unhideWhenUsed/>
    <w:rsid w:val="00363435"/>
    <w:pPr>
      <w:spacing w:before="100" w:beforeAutospacing="1" w:after="100" w:afterAutospacing="1"/>
    </w:pPr>
    <w:rPr>
      <w:rFonts w:ascii="Verdana" w:eastAsia="Times New Roman" w:hAnsi="Verdana" w:cs="Times New Roman"/>
      <w:sz w:val="20"/>
      <w:szCs w:val="20"/>
    </w:rPr>
  </w:style>
  <w:style w:type="paragraph" w:styleId="BodyText">
    <w:name w:val="Body Text"/>
    <w:basedOn w:val="Normal"/>
    <w:link w:val="BodyTextChar"/>
    <w:rsid w:val="00B10121"/>
    <w:pPr>
      <w:spacing w:after="120"/>
    </w:pPr>
    <w:rPr>
      <w:rFonts w:ascii="Times New Roman" w:eastAsia="Times New Roman" w:hAnsi="Times New Roman" w:cs="Times New Roman"/>
      <w:szCs w:val="24"/>
    </w:rPr>
  </w:style>
  <w:style w:type="character" w:customStyle="1" w:styleId="BodyTextChar">
    <w:name w:val="Body Text Char"/>
    <w:basedOn w:val="DefaultParagraphFont"/>
    <w:link w:val="BodyText"/>
    <w:rsid w:val="00B10121"/>
    <w:rPr>
      <w:rFonts w:ascii="Times New Roman" w:eastAsia="Times New Roman" w:hAnsi="Times New Roman" w:cs="Times New Roman"/>
      <w:szCs w:val="24"/>
    </w:rPr>
  </w:style>
  <w:style w:type="paragraph" w:styleId="Header">
    <w:name w:val="header"/>
    <w:basedOn w:val="Normal"/>
    <w:link w:val="HeaderChar"/>
    <w:uiPriority w:val="99"/>
    <w:semiHidden/>
    <w:unhideWhenUsed/>
    <w:rsid w:val="00B10121"/>
    <w:pPr>
      <w:tabs>
        <w:tab w:val="center" w:pos="4680"/>
        <w:tab w:val="right" w:pos="9360"/>
      </w:tabs>
    </w:pPr>
  </w:style>
  <w:style w:type="character" w:customStyle="1" w:styleId="HeaderChar">
    <w:name w:val="Header Char"/>
    <w:basedOn w:val="DefaultParagraphFont"/>
    <w:link w:val="Header"/>
    <w:uiPriority w:val="99"/>
    <w:semiHidden/>
    <w:rsid w:val="00B10121"/>
  </w:style>
  <w:style w:type="paragraph" w:styleId="Footer">
    <w:name w:val="footer"/>
    <w:basedOn w:val="Normal"/>
    <w:link w:val="FooterChar"/>
    <w:uiPriority w:val="99"/>
    <w:unhideWhenUsed/>
    <w:rsid w:val="00B10121"/>
    <w:pPr>
      <w:tabs>
        <w:tab w:val="center" w:pos="4680"/>
        <w:tab w:val="right" w:pos="9360"/>
      </w:tabs>
    </w:pPr>
  </w:style>
  <w:style w:type="character" w:customStyle="1" w:styleId="FooterChar">
    <w:name w:val="Footer Char"/>
    <w:basedOn w:val="DefaultParagraphFont"/>
    <w:link w:val="Footer"/>
    <w:uiPriority w:val="99"/>
    <w:rsid w:val="00B10121"/>
  </w:style>
  <w:style w:type="character" w:styleId="CommentReference">
    <w:name w:val="annotation reference"/>
    <w:basedOn w:val="DefaultParagraphFont"/>
    <w:uiPriority w:val="99"/>
    <w:semiHidden/>
    <w:unhideWhenUsed/>
    <w:rsid w:val="00BA1287"/>
    <w:rPr>
      <w:sz w:val="16"/>
      <w:szCs w:val="16"/>
    </w:rPr>
  </w:style>
  <w:style w:type="paragraph" w:styleId="CommentSubject">
    <w:name w:val="annotation subject"/>
    <w:basedOn w:val="CommentText"/>
    <w:next w:val="CommentText"/>
    <w:link w:val="CommentSubjectChar"/>
    <w:uiPriority w:val="99"/>
    <w:semiHidden/>
    <w:unhideWhenUsed/>
    <w:rsid w:val="00BA1287"/>
    <w:pPr>
      <w:spacing w:after="0"/>
    </w:pPr>
    <w:rPr>
      <w:b/>
      <w:bCs/>
    </w:rPr>
  </w:style>
  <w:style w:type="character" w:customStyle="1" w:styleId="CommentSubjectChar">
    <w:name w:val="Comment Subject Char"/>
    <w:basedOn w:val="CommentTextChar"/>
    <w:link w:val="CommentSubject"/>
    <w:uiPriority w:val="99"/>
    <w:semiHidden/>
    <w:rsid w:val="00BA128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196973">
      <w:bodyDiv w:val="1"/>
      <w:marLeft w:val="0"/>
      <w:marRight w:val="0"/>
      <w:marTop w:val="0"/>
      <w:marBottom w:val="0"/>
      <w:divBdr>
        <w:top w:val="none" w:sz="0" w:space="0" w:color="auto"/>
        <w:left w:val="none" w:sz="0" w:space="0" w:color="auto"/>
        <w:bottom w:val="none" w:sz="0" w:space="0" w:color="auto"/>
        <w:right w:val="none" w:sz="0" w:space="0" w:color="auto"/>
      </w:divBdr>
    </w:div>
    <w:div w:id="237058273">
      <w:bodyDiv w:val="1"/>
      <w:marLeft w:val="0"/>
      <w:marRight w:val="0"/>
      <w:marTop w:val="0"/>
      <w:marBottom w:val="0"/>
      <w:divBdr>
        <w:top w:val="none" w:sz="0" w:space="0" w:color="auto"/>
        <w:left w:val="none" w:sz="0" w:space="0" w:color="auto"/>
        <w:bottom w:val="none" w:sz="0" w:space="0" w:color="auto"/>
        <w:right w:val="none" w:sz="0" w:space="0" w:color="auto"/>
      </w:divBdr>
    </w:div>
    <w:div w:id="391202460">
      <w:bodyDiv w:val="1"/>
      <w:marLeft w:val="0"/>
      <w:marRight w:val="0"/>
      <w:marTop w:val="0"/>
      <w:marBottom w:val="0"/>
      <w:divBdr>
        <w:top w:val="none" w:sz="0" w:space="0" w:color="auto"/>
        <w:left w:val="none" w:sz="0" w:space="0" w:color="auto"/>
        <w:bottom w:val="none" w:sz="0" w:space="0" w:color="auto"/>
        <w:right w:val="none" w:sz="0" w:space="0" w:color="auto"/>
      </w:divBdr>
    </w:div>
    <w:div w:id="856502825">
      <w:bodyDiv w:val="1"/>
      <w:marLeft w:val="0"/>
      <w:marRight w:val="0"/>
      <w:marTop w:val="0"/>
      <w:marBottom w:val="0"/>
      <w:divBdr>
        <w:top w:val="none" w:sz="0" w:space="0" w:color="auto"/>
        <w:left w:val="none" w:sz="0" w:space="0" w:color="auto"/>
        <w:bottom w:val="none" w:sz="0" w:space="0" w:color="auto"/>
        <w:right w:val="none" w:sz="0" w:space="0" w:color="auto"/>
      </w:divBdr>
    </w:div>
    <w:div w:id="995497923">
      <w:bodyDiv w:val="1"/>
      <w:marLeft w:val="0"/>
      <w:marRight w:val="0"/>
      <w:marTop w:val="0"/>
      <w:marBottom w:val="0"/>
      <w:divBdr>
        <w:top w:val="none" w:sz="0" w:space="0" w:color="auto"/>
        <w:left w:val="none" w:sz="0" w:space="0" w:color="auto"/>
        <w:bottom w:val="none" w:sz="0" w:space="0" w:color="auto"/>
        <w:right w:val="none" w:sz="0" w:space="0" w:color="auto"/>
      </w:divBdr>
    </w:div>
    <w:div w:id="1358626919">
      <w:bodyDiv w:val="1"/>
      <w:marLeft w:val="0"/>
      <w:marRight w:val="0"/>
      <w:marTop w:val="0"/>
      <w:marBottom w:val="0"/>
      <w:divBdr>
        <w:top w:val="none" w:sz="0" w:space="0" w:color="auto"/>
        <w:left w:val="none" w:sz="0" w:space="0" w:color="auto"/>
        <w:bottom w:val="none" w:sz="0" w:space="0" w:color="auto"/>
        <w:right w:val="none" w:sz="0" w:space="0" w:color="auto"/>
      </w:divBdr>
    </w:div>
    <w:div w:id="1672680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1.jpeg"/><Relationship Id="rId26" Type="http://schemas.openxmlformats.org/officeDocument/2006/relationships/chart" Target="charts/chart2.xml"/><Relationship Id="rId39" Type="http://schemas.openxmlformats.org/officeDocument/2006/relationships/chart" Target="charts/chart11.xml"/><Relationship Id="rId21" Type="http://schemas.openxmlformats.org/officeDocument/2006/relationships/image" Target="media/image14.jpeg"/><Relationship Id="rId34" Type="http://schemas.openxmlformats.org/officeDocument/2006/relationships/chart" Target="charts/chart6.xml"/><Relationship Id="rId42" Type="http://schemas.openxmlformats.org/officeDocument/2006/relationships/chart" Target="charts/chart14.xml"/><Relationship Id="rId47" Type="http://schemas.openxmlformats.org/officeDocument/2006/relationships/chart" Target="charts/chart19.xml"/><Relationship Id="rId50" Type="http://schemas.openxmlformats.org/officeDocument/2006/relationships/chart" Target="charts/chart22.xml"/><Relationship Id="rId55" Type="http://schemas.openxmlformats.org/officeDocument/2006/relationships/chart" Target="charts/chart27.xml"/><Relationship Id="rId7" Type="http://schemas.openxmlformats.org/officeDocument/2006/relationships/image" Target="media/image1.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chart" Target="charts/chart4.xml"/><Relationship Id="rId41" Type="http://schemas.openxmlformats.org/officeDocument/2006/relationships/chart" Target="charts/chart13.xml"/><Relationship Id="rId54" Type="http://schemas.openxmlformats.org/officeDocument/2006/relationships/chart" Target="charts/chart26.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2.png"/><Relationship Id="rId37" Type="http://schemas.openxmlformats.org/officeDocument/2006/relationships/chart" Target="charts/chart9.xml"/><Relationship Id="rId40" Type="http://schemas.openxmlformats.org/officeDocument/2006/relationships/chart" Target="charts/chart12.xml"/><Relationship Id="rId45" Type="http://schemas.openxmlformats.org/officeDocument/2006/relationships/chart" Target="charts/chart17.xml"/><Relationship Id="rId53" Type="http://schemas.openxmlformats.org/officeDocument/2006/relationships/chart" Target="charts/chart25.xml"/><Relationship Id="rId58" Type="http://schemas.openxmlformats.org/officeDocument/2006/relationships/chart" Target="charts/chart30.xml"/><Relationship Id="rId5" Type="http://schemas.openxmlformats.org/officeDocument/2006/relationships/settings" Target="settings.xml"/><Relationship Id="rId15" Type="http://schemas.openxmlformats.org/officeDocument/2006/relationships/chart" Target="charts/chart1.xml"/><Relationship Id="rId23" Type="http://schemas.openxmlformats.org/officeDocument/2006/relationships/image" Target="media/image16.jpeg"/><Relationship Id="rId28" Type="http://schemas.openxmlformats.org/officeDocument/2006/relationships/chart" Target="charts/chart3.xml"/><Relationship Id="rId36" Type="http://schemas.openxmlformats.org/officeDocument/2006/relationships/chart" Target="charts/chart8.xml"/><Relationship Id="rId49" Type="http://schemas.openxmlformats.org/officeDocument/2006/relationships/chart" Target="charts/chart21.xml"/><Relationship Id="rId57" Type="http://schemas.openxmlformats.org/officeDocument/2006/relationships/chart" Target="charts/chart29.xml"/><Relationship Id="rId61"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2.jpeg"/><Relationship Id="rId31" Type="http://schemas.openxmlformats.org/officeDocument/2006/relationships/image" Target="media/image21.jpg"/><Relationship Id="rId44" Type="http://schemas.openxmlformats.org/officeDocument/2006/relationships/chart" Target="charts/chart16.xml"/><Relationship Id="rId52" Type="http://schemas.openxmlformats.org/officeDocument/2006/relationships/chart" Target="charts/chart24.xml"/><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0.png"/><Relationship Id="rId35" Type="http://schemas.openxmlformats.org/officeDocument/2006/relationships/chart" Target="charts/chart7.xml"/><Relationship Id="rId43" Type="http://schemas.openxmlformats.org/officeDocument/2006/relationships/chart" Target="charts/chart15.xml"/><Relationship Id="rId48" Type="http://schemas.openxmlformats.org/officeDocument/2006/relationships/chart" Target="charts/chart20.xml"/><Relationship Id="rId56" Type="http://schemas.openxmlformats.org/officeDocument/2006/relationships/chart" Target="charts/chart28.xml"/><Relationship Id="rId8" Type="http://schemas.openxmlformats.org/officeDocument/2006/relationships/image" Target="media/image2.jpeg"/><Relationship Id="rId51" Type="http://schemas.openxmlformats.org/officeDocument/2006/relationships/chart" Target="charts/chart23.xm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chart" Target="charts/chart5.xml"/><Relationship Id="rId38" Type="http://schemas.openxmlformats.org/officeDocument/2006/relationships/chart" Target="charts/chart10.xml"/><Relationship Id="rId46" Type="http://schemas.openxmlformats.org/officeDocument/2006/relationships/chart" Target="charts/chart18.xml"/><Relationship Id="rId59" Type="http://schemas.openxmlformats.org/officeDocument/2006/relationships/chart" Target="charts/chart3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Documents%20and%20Settings\eavesr\My%20Documents\Watershed%20Management\WMP%202010\Stream%20Reach%20Scores%202010.xlsx" TargetMode="Externa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oleObject" Target="Book1" TargetMode="External"/><Relationship Id="rId1" Type="http://schemas.openxmlformats.org/officeDocument/2006/relationships/themeOverride" Target="../theme/themeOverride3.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oleObject" Target="Book1" TargetMode="External"/><Relationship Id="rId1" Type="http://schemas.openxmlformats.org/officeDocument/2006/relationships/themeOverride" Target="../theme/themeOverride4.xml"/></Relationships>
</file>

<file path=word/charts/_rels/chart12.xml.rels><?xml version="1.0" encoding="UTF-8" standalone="yes"?>
<Relationships xmlns="http://schemas.openxmlformats.org/package/2006/relationships"><Relationship Id="rId1" Type="http://schemas.openxmlformats.org/officeDocument/2006/relationships/oleObject" Target="file:///\\venus\Works$\Stormwater\Watershed%20Management%20Program\Watershed%20Management%20Plans\Tanyard%20Creek%20WMP\Tanyard%20WMP%20Graphs.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venus\Works$\Stormwater\Watershed%20Management%20Program\Watershed%20Management%20Plans\Tanyard%20Creek%20WMP\Tanyard%20WMP%20Graphs.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venus\Works$\Stormwater\Watershed%20Management%20Program\Watershed%20Management%20Plans\Tanyard%20Creek%20WMP\Tanyard%20WMP%20Graphs.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venus\Works$\Stormwater\Watershed%20Management%20Program\Watershed%20Management%20Plans\Tanyard%20Creek%20WMP\Tanyard%20WMP%20Graphs.xlsx" TargetMode="Externa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venus\Works$\Stormwater\Watershed%20Management%20Program\Watershed%20Management%20Plans\Tanyard%20Creek%20WMP\Tanyard%20WMP%20Graphs.xlsx" TargetMode="Externa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venus\Works$\Stormwater\Watershed%20Management%20Program\Watershed%20Management%20Plans\Tanyard%20Creek%20WMP\Tanyard%20WMP%20Graphs.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venus\Works$\Stormwater\Watershed%20Management%20Program\Watershed%20Management%20Plans\Tanyard%20Creek%20WMP\Tanyard%20WMP%20Graphs.xlsx" TargetMode="Externa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venus\Works$\Stormwater\Watershed%20Management%20Program\Watershed%20Management%20Plans\Tanyard%20Creek%20WMP\Tanyard%20WMP%20Graphs.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Documents%20and%20Settings\eavesr\Desktop\Watershed%20Management%20Plan\WMP%202010-11%20Data%20Summary%20box%20plots.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oleObject" Target="file:///\\venus\Works$\Stormwater\Watershed%20Management%20Program\Watershed%20Management%20Plans\Tanyard%20Creek%20WMP\Tanyard%20WMP%20Graphs.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venus\Works$\Stormwater\Watershed%20Management%20Program\Watershed%20Management%20Plans\Tanyard%20Creek%20WMP\Tanyard%20WMP%20Graphs.xlsx" TargetMode="External"/></Relationships>
</file>

<file path=word/charts/_rels/chart22.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oleObject" Target="file:///C:\Users\pwintern\AppData\Roaming\Microsoft\Excel\TA1%20Datasonde%20Graphs%20(version%201).xlsb" TargetMode="External"/><Relationship Id="rId1" Type="http://schemas.openxmlformats.org/officeDocument/2006/relationships/themeOverride" Target="../theme/themeOverride5.xml"/></Relationships>
</file>

<file path=word/charts/_rels/chart23.xml.rels><?xml version="1.0" encoding="UTF-8" standalone="yes"?>
<Relationships xmlns="http://schemas.openxmlformats.org/package/2006/relationships"><Relationship Id="rId2" Type="http://schemas.openxmlformats.org/officeDocument/2006/relationships/oleObject" Target="file:///C:\Users\pwintern\AppData\Roaming\Microsoft\Excel\TA1%20Datasonde%20Graphs%20(version%201).xlsb" TargetMode="External"/><Relationship Id="rId1" Type="http://schemas.openxmlformats.org/officeDocument/2006/relationships/themeOverride" Target="../theme/themeOverride6.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19.xml"/><Relationship Id="rId2" Type="http://schemas.openxmlformats.org/officeDocument/2006/relationships/oleObject" Target="file:///C:\Users\pwintern\AppData\Roaming\Microsoft\Excel\TA1%20Datasonde%20Graphs%20(version%201).xlsb" TargetMode="External"/><Relationship Id="rId1" Type="http://schemas.openxmlformats.org/officeDocument/2006/relationships/themeOverride" Target="../theme/themeOverride7.xml"/></Relationships>
</file>

<file path=word/charts/_rels/chart25.xml.rels><?xml version="1.0" encoding="UTF-8" standalone="yes"?>
<Relationships xmlns="http://schemas.openxmlformats.org/package/2006/relationships"><Relationship Id="rId3" Type="http://schemas.openxmlformats.org/officeDocument/2006/relationships/chartUserShapes" Target="../drawings/drawing20.xml"/><Relationship Id="rId2" Type="http://schemas.openxmlformats.org/officeDocument/2006/relationships/oleObject" Target="file:///C:\Users\pwintern\AppData\Roaming\Microsoft\Excel\TA1%20Datasonde%20Graphs%20(version%201).xlsb" TargetMode="External"/><Relationship Id="rId1" Type="http://schemas.openxmlformats.org/officeDocument/2006/relationships/themeOverride" Target="../theme/themeOverride8.xml"/></Relationships>
</file>

<file path=word/charts/_rels/chart26.xml.rels><?xml version="1.0" encoding="UTF-8" standalone="yes"?>
<Relationships xmlns="http://schemas.openxmlformats.org/package/2006/relationships"><Relationship Id="rId3" Type="http://schemas.openxmlformats.org/officeDocument/2006/relationships/chartUserShapes" Target="../drawings/drawing21.xml"/><Relationship Id="rId2" Type="http://schemas.openxmlformats.org/officeDocument/2006/relationships/oleObject" Target="file:///C:\Users\pwintern\AppData\Roaming\Microsoft\Excel\TA1%20Datasonde%20Graphs%20(version%201).xlsb" TargetMode="External"/><Relationship Id="rId1" Type="http://schemas.openxmlformats.org/officeDocument/2006/relationships/themeOverride" Target="../theme/themeOverride9.xml"/></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oleObject" Target="file:///\\venus\Works$\Stormwater\Watershed%20Management%20Program\Watershed%20Management%20Plans\Tanyard%20Creek%20WMP\TA2%20Datasonde%20Graphs.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venus\Works$\Stormwater\Watershed%20Management%20Program\Watershed%20Management%20Plans\Tanyard%20Creek%20WMP\TA2%20Datasonde%20Graphs.xlsx" TargetMode="External"/></Relationships>
</file>

<file path=word/charts/_rels/chart29.xml.rels><?xml version="1.0" encoding="UTF-8" standalone="yes"?>
<Relationships xmlns="http://schemas.openxmlformats.org/package/2006/relationships"><Relationship Id="rId2" Type="http://schemas.openxmlformats.org/officeDocument/2006/relationships/chartUserShapes" Target="../drawings/drawing23.xml"/><Relationship Id="rId1" Type="http://schemas.openxmlformats.org/officeDocument/2006/relationships/oleObject" Target="file:///\\venus\Works$\Stormwater\Watershed%20Management%20Program\Watershed%20Management%20Plans\Tanyard%20Creek%20WMP\TA2%20Datasonde%20Graphs.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venus\Works$\Stormwater\Watershed%20Management%20Program\Watershed%20Management%20Plans\WMP%20writing%20tools\WMP%202010-11%20Data%20Summary%20box%20plots.xlsx" TargetMode="External"/></Relationships>
</file>

<file path=word/charts/_rels/chart30.xml.rels><?xml version="1.0" encoding="UTF-8" standalone="yes"?>
<Relationships xmlns="http://schemas.openxmlformats.org/package/2006/relationships"><Relationship Id="rId2" Type="http://schemas.openxmlformats.org/officeDocument/2006/relationships/chartUserShapes" Target="../drawings/drawing24.xml"/><Relationship Id="rId1" Type="http://schemas.openxmlformats.org/officeDocument/2006/relationships/oleObject" Target="file:///\\venus\Works$\Stormwater\Watershed%20Management%20Program\Watershed%20Management%20Plans\Tanyard%20Creek%20WMP\TA2%20Datasonde%20Graphs.xlsx" TargetMode="External"/></Relationships>
</file>

<file path=word/charts/_rels/chart31.xml.rels><?xml version="1.0" encoding="UTF-8" standalone="yes"?>
<Relationships xmlns="http://schemas.openxmlformats.org/package/2006/relationships"><Relationship Id="rId2" Type="http://schemas.openxmlformats.org/officeDocument/2006/relationships/chartUserShapes" Target="../drawings/drawing25.xml"/><Relationship Id="rId1" Type="http://schemas.openxmlformats.org/officeDocument/2006/relationships/oleObject" Target="file:///\\venus\Works$\Stormwater\Watershed%20Management%20Program\Watershed%20Management%20Plans\Tanyard%20Creek%20WMP\TA2%20Datasonde%20Graph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venus\Works$\Stormwater\Watershed%20Management%20Program\Watershed%20Management%20Plans\WMP%20writing%20tools\WMP%202010-11%20Data%20Summary%20box%20plots.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venus\Works$\Stormwater\Watershed%20Management%20Program\Watershed%20Management%20Plans\WMP%20writing%20tools\WMP%20Load%20Graphs.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venus\Works$\Stormwater\Watershed%20Management%20Program\Watershed%20Management%20Plans\WMP%20writing%20tools\WMP%20Load%20Graph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venus\Works$\Stormwater\Watershed%20Management%20Program\Watershed%20Management%20Plans\WMP%20writing%20tools\WMP%20Load%20Graphs.xlsx" TargetMode="Externa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oleObject" Target="Book1" TargetMode="External"/><Relationship Id="rId1" Type="http://schemas.openxmlformats.org/officeDocument/2006/relationships/themeOverride" Target="../theme/themeOverride1.xm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oleObject" Target="Book1"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The Reach Scores of Tanyard Creek</a:t>
            </a:r>
          </a:p>
        </c:rich>
      </c:tx>
      <c:layout/>
      <c:overlay val="0"/>
    </c:title>
    <c:autoTitleDeleted val="0"/>
    <c:plotArea>
      <c:layout/>
      <c:barChart>
        <c:barDir val="col"/>
        <c:grouping val="clustered"/>
        <c:varyColors val="0"/>
        <c:ser>
          <c:idx val="0"/>
          <c:order val="0"/>
          <c:tx>
            <c:strRef>
              <c:f>Tanyard!$L$3:$L$7</c:f>
              <c:strCache>
                <c:ptCount val="1"/>
                <c:pt idx="0">
                  <c:v>1a 1b 1c 1d 1.1</c:v>
                </c:pt>
              </c:strCache>
            </c:strRef>
          </c:tx>
          <c:spPr>
            <a:solidFill>
              <a:schemeClr val="tx1">
                <a:lumMod val="95000"/>
                <a:lumOff val="5000"/>
              </a:schemeClr>
            </a:solidFill>
          </c:spPr>
          <c:invertIfNegative val="0"/>
          <c:cat>
            <c:strRef>
              <c:f>Tanyard!$L$3:$L$7</c:f>
              <c:strCache>
                <c:ptCount val="5"/>
                <c:pt idx="0">
                  <c:v>1a</c:v>
                </c:pt>
                <c:pt idx="1">
                  <c:v>1b</c:v>
                </c:pt>
                <c:pt idx="2">
                  <c:v>1c</c:v>
                </c:pt>
                <c:pt idx="3">
                  <c:v>1d</c:v>
                </c:pt>
                <c:pt idx="4">
                  <c:v>1.1</c:v>
                </c:pt>
              </c:strCache>
            </c:strRef>
          </c:cat>
          <c:val>
            <c:numRef>
              <c:f>Tanyard!$M$3:$M$7</c:f>
              <c:numCache>
                <c:formatCode>General</c:formatCode>
                <c:ptCount val="5"/>
                <c:pt idx="0">
                  <c:v>17</c:v>
                </c:pt>
                <c:pt idx="1">
                  <c:v>0</c:v>
                </c:pt>
                <c:pt idx="2">
                  <c:v>16</c:v>
                </c:pt>
                <c:pt idx="3">
                  <c:v>0</c:v>
                </c:pt>
                <c:pt idx="4">
                  <c:v>29</c:v>
                </c:pt>
              </c:numCache>
            </c:numRef>
          </c:val>
        </c:ser>
        <c:dLbls>
          <c:showLegendKey val="0"/>
          <c:showVal val="0"/>
          <c:showCatName val="0"/>
          <c:showSerName val="0"/>
          <c:showPercent val="0"/>
          <c:showBubbleSize val="0"/>
        </c:dLbls>
        <c:gapWidth val="150"/>
        <c:axId val="203938816"/>
        <c:axId val="213542016"/>
      </c:barChart>
      <c:catAx>
        <c:axId val="203938816"/>
        <c:scaling>
          <c:orientation val="minMax"/>
        </c:scaling>
        <c:delete val="0"/>
        <c:axPos val="b"/>
        <c:title>
          <c:tx>
            <c:rich>
              <a:bodyPr/>
              <a:lstStyle/>
              <a:p>
                <a:pPr>
                  <a:defRPr/>
                </a:pPr>
                <a:r>
                  <a:rPr lang="en-US"/>
                  <a:t>Stream Reach</a:t>
                </a:r>
              </a:p>
            </c:rich>
          </c:tx>
          <c:layout/>
          <c:overlay val="0"/>
        </c:title>
        <c:majorTickMark val="out"/>
        <c:minorTickMark val="none"/>
        <c:tickLblPos val="nextTo"/>
        <c:crossAx val="213542016"/>
        <c:crosses val="autoZero"/>
        <c:auto val="1"/>
        <c:lblAlgn val="ctr"/>
        <c:lblOffset val="100"/>
        <c:noMultiLvlLbl val="0"/>
      </c:catAx>
      <c:valAx>
        <c:axId val="213542016"/>
        <c:scaling>
          <c:orientation val="minMax"/>
          <c:max val="80"/>
        </c:scaling>
        <c:delete val="0"/>
        <c:axPos val="l"/>
        <c:majorGridlines/>
        <c:title>
          <c:tx>
            <c:rich>
              <a:bodyPr rot="-5400000" vert="horz"/>
              <a:lstStyle/>
              <a:p>
                <a:pPr>
                  <a:defRPr/>
                </a:pPr>
                <a:r>
                  <a:rPr lang="en-US"/>
                  <a:t>Score</a:t>
                </a:r>
              </a:p>
            </c:rich>
          </c:tx>
          <c:layout/>
          <c:overlay val="0"/>
        </c:title>
        <c:numFmt formatCode="General" sourceLinked="1"/>
        <c:majorTickMark val="out"/>
        <c:minorTickMark val="in"/>
        <c:tickLblPos val="nextTo"/>
        <c:crossAx val="203938816"/>
        <c:crosses val="autoZero"/>
        <c:crossBetween val="between"/>
      </c:valAx>
    </c:plotArea>
    <c:plotVisOnly val="1"/>
    <c:dispBlanksAs val="gap"/>
    <c:showDLblsOverMax val="0"/>
  </c:chart>
  <c:spPr>
    <a:ln w="12700" cmpd="sng">
      <a:solidFill>
        <a:schemeClr val="tx1"/>
      </a:solidFill>
    </a:ln>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TADB Bank</a:t>
            </a:r>
            <a:r>
              <a:rPr lang="en-US" baseline="0"/>
              <a:t> Erosion Scores</a:t>
            </a:r>
            <a:endParaRPr lang="en-US"/>
          </a:p>
        </c:rich>
      </c:tx>
      <c:overlay val="0"/>
    </c:title>
    <c:autoTitleDeleted val="0"/>
    <c:plotArea>
      <c:layout/>
      <c:barChart>
        <c:barDir val="col"/>
        <c:grouping val="clustered"/>
        <c:varyColors val="0"/>
        <c:ser>
          <c:idx val="0"/>
          <c:order val="0"/>
          <c:tx>
            <c:strRef>
              <c:f>'Reach Assessments'!$B$31</c:f>
              <c:strCache>
                <c:ptCount val="1"/>
                <c:pt idx="0">
                  <c:v>LB</c:v>
                </c:pt>
              </c:strCache>
            </c:strRef>
          </c:tx>
          <c:spPr>
            <a:solidFill>
              <a:schemeClr val="tx1"/>
            </a:solidFill>
          </c:spPr>
          <c:invertIfNegative val="0"/>
          <c:cat>
            <c:strRef>
              <c:f>'Reach Assessments'!$A$32:$A$36</c:f>
              <c:strCache>
                <c:ptCount val="5"/>
                <c:pt idx="0">
                  <c:v>1a</c:v>
                </c:pt>
                <c:pt idx="1">
                  <c:v>1b</c:v>
                </c:pt>
                <c:pt idx="2">
                  <c:v>1c</c:v>
                </c:pt>
                <c:pt idx="3">
                  <c:v>1d</c:v>
                </c:pt>
                <c:pt idx="4">
                  <c:v>1.1</c:v>
                </c:pt>
              </c:strCache>
            </c:strRef>
          </c:cat>
          <c:val>
            <c:numRef>
              <c:f>'Reach Assessments'!$B$32:$B$36</c:f>
              <c:numCache>
                <c:formatCode>General</c:formatCode>
                <c:ptCount val="5"/>
                <c:pt idx="0">
                  <c:v>4</c:v>
                </c:pt>
                <c:pt idx="2">
                  <c:v>2</c:v>
                </c:pt>
                <c:pt idx="4">
                  <c:v>3</c:v>
                </c:pt>
              </c:numCache>
            </c:numRef>
          </c:val>
        </c:ser>
        <c:ser>
          <c:idx val="1"/>
          <c:order val="1"/>
          <c:tx>
            <c:strRef>
              <c:f>'Reach Assessments'!$C$31</c:f>
              <c:strCache>
                <c:ptCount val="1"/>
                <c:pt idx="0">
                  <c:v>RB</c:v>
                </c:pt>
              </c:strCache>
            </c:strRef>
          </c:tx>
          <c:spPr>
            <a:solidFill>
              <a:srgbClr val="7030A0"/>
            </a:solidFill>
          </c:spPr>
          <c:invertIfNegative val="0"/>
          <c:cat>
            <c:strRef>
              <c:f>'Reach Assessments'!$A$32:$A$36</c:f>
              <c:strCache>
                <c:ptCount val="5"/>
                <c:pt idx="0">
                  <c:v>1a</c:v>
                </c:pt>
                <c:pt idx="1">
                  <c:v>1b</c:v>
                </c:pt>
                <c:pt idx="2">
                  <c:v>1c</c:v>
                </c:pt>
                <c:pt idx="3">
                  <c:v>1d</c:v>
                </c:pt>
                <c:pt idx="4">
                  <c:v>1.1</c:v>
                </c:pt>
              </c:strCache>
            </c:strRef>
          </c:cat>
          <c:val>
            <c:numRef>
              <c:f>'Reach Assessments'!$C$32:$C$36</c:f>
              <c:numCache>
                <c:formatCode>General</c:formatCode>
                <c:ptCount val="5"/>
                <c:pt idx="0">
                  <c:v>3</c:v>
                </c:pt>
                <c:pt idx="2">
                  <c:v>2</c:v>
                </c:pt>
                <c:pt idx="4">
                  <c:v>3</c:v>
                </c:pt>
              </c:numCache>
            </c:numRef>
          </c:val>
        </c:ser>
        <c:dLbls>
          <c:showLegendKey val="0"/>
          <c:showVal val="0"/>
          <c:showCatName val="0"/>
          <c:showSerName val="0"/>
          <c:showPercent val="0"/>
          <c:showBubbleSize val="0"/>
        </c:dLbls>
        <c:gapWidth val="150"/>
        <c:axId val="206200832"/>
        <c:axId val="206202752"/>
      </c:barChart>
      <c:catAx>
        <c:axId val="206200832"/>
        <c:scaling>
          <c:orientation val="minMax"/>
        </c:scaling>
        <c:delete val="0"/>
        <c:axPos val="b"/>
        <c:title>
          <c:tx>
            <c:rich>
              <a:bodyPr/>
              <a:lstStyle/>
              <a:p>
                <a:pPr>
                  <a:defRPr/>
                </a:pPr>
                <a:r>
                  <a:rPr lang="en-US"/>
                  <a:t>Stream</a:t>
                </a:r>
                <a:r>
                  <a:rPr lang="en-US" baseline="0"/>
                  <a:t> Reach</a:t>
                </a:r>
                <a:endParaRPr lang="en-US"/>
              </a:p>
            </c:rich>
          </c:tx>
          <c:overlay val="0"/>
        </c:title>
        <c:majorTickMark val="none"/>
        <c:minorTickMark val="none"/>
        <c:tickLblPos val="nextTo"/>
        <c:crossAx val="206202752"/>
        <c:crosses val="autoZero"/>
        <c:auto val="1"/>
        <c:lblAlgn val="ctr"/>
        <c:lblOffset val="100"/>
        <c:noMultiLvlLbl val="0"/>
      </c:catAx>
      <c:valAx>
        <c:axId val="206202752"/>
        <c:scaling>
          <c:orientation val="minMax"/>
          <c:max val="10"/>
        </c:scaling>
        <c:delete val="0"/>
        <c:axPos val="l"/>
        <c:majorGridlines/>
        <c:numFmt formatCode="General" sourceLinked="1"/>
        <c:majorTickMark val="out"/>
        <c:minorTickMark val="none"/>
        <c:tickLblPos val="nextTo"/>
        <c:crossAx val="206200832"/>
        <c:crosses val="autoZero"/>
        <c:crossBetween val="between"/>
      </c:valAx>
    </c:plotArea>
    <c:legend>
      <c:legendPos val="r"/>
      <c:overlay val="0"/>
    </c:legend>
    <c:plotVisOnly val="1"/>
    <c:dispBlanksAs val="gap"/>
    <c:showDLblsOverMax val="0"/>
  </c:chart>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TADB Floodplain Connection Scores</a:t>
            </a:r>
          </a:p>
        </c:rich>
      </c:tx>
      <c:overlay val="0"/>
    </c:title>
    <c:autoTitleDeleted val="0"/>
    <c:plotArea>
      <c:layout/>
      <c:barChart>
        <c:barDir val="col"/>
        <c:grouping val="clustered"/>
        <c:varyColors val="0"/>
        <c:ser>
          <c:idx val="1"/>
          <c:order val="0"/>
          <c:tx>
            <c:strRef>
              <c:f>'Reach Assessments'!$B$38</c:f>
              <c:strCache>
                <c:ptCount val="1"/>
                <c:pt idx="0">
                  <c:v>Floodplain Connection</c:v>
                </c:pt>
              </c:strCache>
            </c:strRef>
          </c:tx>
          <c:spPr>
            <a:solidFill>
              <a:schemeClr val="tx1"/>
            </a:solidFill>
          </c:spPr>
          <c:invertIfNegative val="0"/>
          <c:cat>
            <c:strRef>
              <c:f>'Reach Assessments'!$A$39:$A$43</c:f>
              <c:strCache>
                <c:ptCount val="5"/>
                <c:pt idx="0">
                  <c:v>1a</c:v>
                </c:pt>
                <c:pt idx="1">
                  <c:v>1b</c:v>
                </c:pt>
                <c:pt idx="2">
                  <c:v>1c</c:v>
                </c:pt>
                <c:pt idx="3">
                  <c:v>1d</c:v>
                </c:pt>
                <c:pt idx="4">
                  <c:v>1.1</c:v>
                </c:pt>
              </c:strCache>
            </c:strRef>
          </c:cat>
          <c:val>
            <c:numRef>
              <c:f>'Reach Assessments'!$B$39:$B$43</c:f>
              <c:numCache>
                <c:formatCode>General</c:formatCode>
                <c:ptCount val="5"/>
                <c:pt idx="0">
                  <c:v>1</c:v>
                </c:pt>
                <c:pt idx="2">
                  <c:v>0</c:v>
                </c:pt>
                <c:pt idx="4">
                  <c:v>11</c:v>
                </c:pt>
              </c:numCache>
            </c:numRef>
          </c:val>
        </c:ser>
        <c:dLbls>
          <c:showLegendKey val="0"/>
          <c:showVal val="0"/>
          <c:showCatName val="0"/>
          <c:showSerName val="0"/>
          <c:showPercent val="0"/>
          <c:showBubbleSize val="0"/>
        </c:dLbls>
        <c:gapWidth val="150"/>
        <c:axId val="206224768"/>
        <c:axId val="206243328"/>
      </c:barChart>
      <c:catAx>
        <c:axId val="206224768"/>
        <c:scaling>
          <c:orientation val="minMax"/>
        </c:scaling>
        <c:delete val="0"/>
        <c:axPos val="b"/>
        <c:title>
          <c:tx>
            <c:rich>
              <a:bodyPr/>
              <a:lstStyle/>
              <a:p>
                <a:pPr>
                  <a:defRPr/>
                </a:pPr>
                <a:r>
                  <a:rPr lang="en-US"/>
                  <a:t>Stream</a:t>
                </a:r>
                <a:r>
                  <a:rPr lang="en-US" baseline="0"/>
                  <a:t> Reach</a:t>
                </a:r>
                <a:endParaRPr lang="en-US"/>
              </a:p>
            </c:rich>
          </c:tx>
          <c:overlay val="0"/>
        </c:title>
        <c:majorTickMark val="none"/>
        <c:minorTickMark val="none"/>
        <c:tickLblPos val="nextTo"/>
        <c:crossAx val="206243328"/>
        <c:crosses val="autoZero"/>
        <c:auto val="1"/>
        <c:lblAlgn val="ctr"/>
        <c:lblOffset val="100"/>
        <c:noMultiLvlLbl val="0"/>
      </c:catAx>
      <c:valAx>
        <c:axId val="206243328"/>
        <c:scaling>
          <c:orientation val="minMax"/>
          <c:max val="20"/>
        </c:scaling>
        <c:delete val="0"/>
        <c:axPos val="l"/>
        <c:majorGridlines/>
        <c:numFmt formatCode="General" sourceLinked="1"/>
        <c:majorTickMark val="out"/>
        <c:minorTickMark val="none"/>
        <c:tickLblPos val="nextTo"/>
        <c:crossAx val="206224768"/>
        <c:crosses val="autoZero"/>
        <c:crossBetween val="between"/>
      </c:valAx>
    </c:plotArea>
    <c:plotVisOnly val="1"/>
    <c:dispBlanksAs val="gap"/>
    <c:showDLblsOverMax val="0"/>
  </c:chart>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TADB</a:t>
            </a:r>
            <a:r>
              <a:rPr lang="en-US" baseline="0"/>
              <a:t> Temperature (</a:t>
            </a:r>
            <a:r>
              <a:rPr lang="en-US" baseline="0">
                <a:latin typeface="Times New Roman"/>
                <a:cs typeface="Times New Roman"/>
              </a:rPr>
              <a:t>º</a:t>
            </a:r>
            <a:r>
              <a:rPr lang="en-US" baseline="0">
                <a:latin typeface="+mn-lt"/>
                <a:ea typeface="Tahoma" panose="020B0604030504040204" pitchFamily="34" charset="0"/>
                <a:cs typeface="Tahoma" panose="020B0604030504040204" pitchFamily="34" charset="0"/>
              </a:rPr>
              <a:t>C)</a:t>
            </a:r>
            <a:endParaRPr lang="en-US"/>
          </a:p>
        </c:rich>
      </c:tx>
      <c:layout/>
      <c:overlay val="0"/>
    </c:title>
    <c:autoTitleDeleted val="0"/>
    <c:plotArea>
      <c:layout/>
      <c:scatterChart>
        <c:scatterStyle val="lineMarker"/>
        <c:varyColors val="0"/>
        <c:ser>
          <c:idx val="0"/>
          <c:order val="0"/>
          <c:tx>
            <c:strRef>
              <c:f>'Water Quality Data'!$B$2</c:f>
              <c:strCache>
                <c:ptCount val="1"/>
                <c:pt idx="0">
                  <c:v>TA1</c:v>
                </c:pt>
              </c:strCache>
            </c:strRef>
          </c:tx>
          <c:spPr>
            <a:ln w="28575">
              <a:noFill/>
            </a:ln>
          </c:spPr>
          <c:xVal>
            <c:numRef>
              <c:f>'Water Quality Data'!$A$3:$A$14</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'Water Quality Data'!$B$3:$B$14</c:f>
              <c:numCache>
                <c:formatCode>0.00</c:formatCode>
                <c:ptCount val="12"/>
                <c:pt idx="0" formatCode="General">
                  <c:v>22.69</c:v>
                </c:pt>
                <c:pt idx="1">
                  <c:v>23.31</c:v>
                </c:pt>
                <c:pt idx="2" formatCode="General">
                  <c:v>25.63</c:v>
                </c:pt>
                <c:pt idx="3" formatCode="General">
                  <c:v>20.3</c:v>
                </c:pt>
                <c:pt idx="4" formatCode="General">
                  <c:v>19.09</c:v>
                </c:pt>
                <c:pt idx="5" formatCode="General">
                  <c:v>13.08</c:v>
                </c:pt>
                <c:pt idx="6" formatCode="General">
                  <c:v>8.24</c:v>
                </c:pt>
                <c:pt idx="7" formatCode="General">
                  <c:v>8.9700000000000006</c:v>
                </c:pt>
                <c:pt idx="8" formatCode="General">
                  <c:v>10.53</c:v>
                </c:pt>
                <c:pt idx="9" formatCode="General">
                  <c:v>13.86</c:v>
                </c:pt>
                <c:pt idx="10" formatCode="General">
                  <c:v>12.42</c:v>
                </c:pt>
                <c:pt idx="11" formatCode="General">
                  <c:v>18.61</c:v>
                </c:pt>
              </c:numCache>
            </c:numRef>
          </c:yVal>
          <c:smooth val="0"/>
        </c:ser>
        <c:ser>
          <c:idx val="1"/>
          <c:order val="1"/>
          <c:tx>
            <c:strRef>
              <c:f>'Water Quality Data'!$C$2</c:f>
              <c:strCache>
                <c:ptCount val="1"/>
                <c:pt idx="0">
                  <c:v>TA2</c:v>
                </c:pt>
              </c:strCache>
            </c:strRef>
          </c:tx>
          <c:spPr>
            <a:ln w="28575">
              <a:noFill/>
            </a:ln>
          </c:spPr>
          <c:xVal>
            <c:numRef>
              <c:f>'Water Quality Data'!$A$3:$A$14</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'Water Quality Data'!$C$3:$C$14</c:f>
              <c:numCache>
                <c:formatCode>General</c:formatCode>
                <c:ptCount val="12"/>
                <c:pt idx="0">
                  <c:v>20.93</c:v>
                </c:pt>
                <c:pt idx="1">
                  <c:v>21.78</c:v>
                </c:pt>
                <c:pt idx="2">
                  <c:v>25.23</c:v>
                </c:pt>
                <c:pt idx="3">
                  <c:v>19.149999999999999</c:v>
                </c:pt>
                <c:pt idx="4">
                  <c:v>18.25</c:v>
                </c:pt>
                <c:pt idx="5">
                  <c:v>13.07</c:v>
                </c:pt>
                <c:pt idx="6">
                  <c:v>7.93</c:v>
                </c:pt>
                <c:pt idx="7">
                  <c:v>8.89</c:v>
                </c:pt>
                <c:pt idx="8">
                  <c:v>10.75</c:v>
                </c:pt>
                <c:pt idx="9">
                  <c:v>13.47</c:v>
                </c:pt>
                <c:pt idx="10">
                  <c:v>12.48</c:v>
                </c:pt>
                <c:pt idx="11">
                  <c:v>17.670000000000002</c:v>
                </c:pt>
              </c:numCache>
            </c:numRef>
          </c:yVal>
          <c:smooth val="0"/>
        </c:ser>
        <c:dLbls>
          <c:showLegendKey val="0"/>
          <c:showVal val="0"/>
          <c:showCatName val="0"/>
          <c:showSerName val="0"/>
          <c:showPercent val="0"/>
          <c:showBubbleSize val="0"/>
        </c:dLbls>
        <c:axId val="206273920"/>
        <c:axId val="206279808"/>
      </c:scatterChart>
      <c:valAx>
        <c:axId val="206273920"/>
        <c:scaling>
          <c:orientation val="minMax"/>
        </c:scaling>
        <c:delete val="0"/>
        <c:axPos val="b"/>
        <c:numFmt formatCode="m/d/yyyy;@" sourceLinked="1"/>
        <c:majorTickMark val="none"/>
        <c:minorTickMark val="none"/>
        <c:tickLblPos val="nextTo"/>
        <c:txPr>
          <a:bodyPr rot="-2400000"/>
          <a:lstStyle/>
          <a:p>
            <a:pPr>
              <a:defRPr/>
            </a:pPr>
            <a:endParaRPr lang="en-US"/>
          </a:p>
        </c:txPr>
        <c:crossAx val="206279808"/>
        <c:crosses val="autoZero"/>
        <c:crossBetween val="midCat"/>
      </c:valAx>
      <c:valAx>
        <c:axId val="206279808"/>
        <c:scaling>
          <c:orientation val="minMax"/>
        </c:scaling>
        <c:delete val="0"/>
        <c:axPos val="l"/>
        <c:majorGridlines/>
        <c:numFmt formatCode="General" sourceLinked="1"/>
        <c:majorTickMark val="none"/>
        <c:minorTickMark val="none"/>
        <c:tickLblPos val="nextTo"/>
        <c:crossAx val="206273920"/>
        <c:crosses val="autoZero"/>
        <c:crossBetween val="midCat"/>
      </c:valAx>
    </c:plotArea>
    <c:legend>
      <c:legendPos val="r"/>
      <c:layout/>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TADB</a:t>
            </a:r>
            <a:r>
              <a:rPr lang="en-US" baseline="0"/>
              <a:t> pH</a:t>
            </a:r>
            <a:endParaRPr lang="en-US"/>
          </a:p>
        </c:rich>
      </c:tx>
      <c:layout/>
      <c:overlay val="0"/>
    </c:title>
    <c:autoTitleDeleted val="0"/>
    <c:plotArea>
      <c:layout/>
      <c:scatterChart>
        <c:scatterStyle val="lineMarker"/>
        <c:varyColors val="0"/>
        <c:ser>
          <c:idx val="0"/>
          <c:order val="0"/>
          <c:tx>
            <c:strRef>
              <c:f>'Water Quality Data'!$D$2</c:f>
              <c:strCache>
                <c:ptCount val="1"/>
                <c:pt idx="0">
                  <c:v>TA1</c:v>
                </c:pt>
              </c:strCache>
            </c:strRef>
          </c:tx>
          <c:spPr>
            <a:ln w="28575">
              <a:noFill/>
            </a:ln>
          </c:spPr>
          <c:xVal>
            <c:numRef>
              <c:f>'Water Quality Data'!$A$3:$A$14</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'Water Quality Data'!$D$3:$D$14</c:f>
              <c:numCache>
                <c:formatCode>General</c:formatCode>
                <c:ptCount val="12"/>
                <c:pt idx="0">
                  <c:v>9.42</c:v>
                </c:pt>
                <c:pt idx="1">
                  <c:v>6.8</c:v>
                </c:pt>
                <c:pt idx="2">
                  <c:v>6.64</c:v>
                </c:pt>
                <c:pt idx="3">
                  <c:v>6.99</c:v>
                </c:pt>
                <c:pt idx="4">
                  <c:v>6.71</c:v>
                </c:pt>
                <c:pt idx="5">
                  <c:v>7.13</c:v>
                </c:pt>
                <c:pt idx="6">
                  <c:v>6.79</c:v>
                </c:pt>
                <c:pt idx="7">
                  <c:v>6.91</c:v>
                </c:pt>
                <c:pt idx="8">
                  <c:v>6.69</c:v>
                </c:pt>
                <c:pt idx="9">
                  <c:v>6.83</c:v>
                </c:pt>
                <c:pt idx="10">
                  <c:v>6.77</c:v>
                </c:pt>
                <c:pt idx="11">
                  <c:v>6.67</c:v>
                </c:pt>
              </c:numCache>
            </c:numRef>
          </c:yVal>
          <c:smooth val="0"/>
        </c:ser>
        <c:ser>
          <c:idx val="1"/>
          <c:order val="1"/>
          <c:tx>
            <c:strRef>
              <c:f>'Water Quality Data'!$E$2</c:f>
              <c:strCache>
                <c:ptCount val="1"/>
                <c:pt idx="0">
                  <c:v>TA2</c:v>
                </c:pt>
              </c:strCache>
            </c:strRef>
          </c:tx>
          <c:spPr>
            <a:ln w="28575">
              <a:noFill/>
            </a:ln>
          </c:spPr>
          <c:xVal>
            <c:numRef>
              <c:f>'Water Quality Data'!$A$3:$A$14</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'Water Quality Data'!$E$3:$E$14</c:f>
              <c:numCache>
                <c:formatCode>General</c:formatCode>
                <c:ptCount val="12"/>
                <c:pt idx="0">
                  <c:v>8.73</c:v>
                </c:pt>
                <c:pt idx="1">
                  <c:v>6.61</c:v>
                </c:pt>
                <c:pt idx="2">
                  <c:v>6.43</c:v>
                </c:pt>
                <c:pt idx="3">
                  <c:v>6.88</c:v>
                </c:pt>
                <c:pt idx="4">
                  <c:v>6.68</c:v>
                </c:pt>
                <c:pt idx="5">
                  <c:v>6.91</c:v>
                </c:pt>
                <c:pt idx="6">
                  <c:v>6.81</c:v>
                </c:pt>
                <c:pt idx="7">
                  <c:v>6.88</c:v>
                </c:pt>
                <c:pt idx="8">
                  <c:v>6.63</c:v>
                </c:pt>
                <c:pt idx="9">
                  <c:v>6.57</c:v>
                </c:pt>
                <c:pt idx="10">
                  <c:v>6.57</c:v>
                </c:pt>
                <c:pt idx="11">
                  <c:v>6.41</c:v>
                </c:pt>
              </c:numCache>
            </c:numRef>
          </c:yVal>
          <c:smooth val="0"/>
        </c:ser>
        <c:dLbls>
          <c:showLegendKey val="0"/>
          <c:showVal val="0"/>
          <c:showCatName val="0"/>
          <c:showSerName val="0"/>
          <c:showPercent val="0"/>
          <c:showBubbleSize val="0"/>
        </c:dLbls>
        <c:axId val="206292864"/>
        <c:axId val="206294400"/>
      </c:scatterChart>
      <c:valAx>
        <c:axId val="206292864"/>
        <c:scaling>
          <c:orientation val="minMax"/>
        </c:scaling>
        <c:delete val="0"/>
        <c:axPos val="b"/>
        <c:numFmt formatCode="m/d/yyyy;@" sourceLinked="1"/>
        <c:majorTickMark val="none"/>
        <c:minorTickMark val="none"/>
        <c:tickLblPos val="nextTo"/>
        <c:txPr>
          <a:bodyPr rot="-2400000"/>
          <a:lstStyle/>
          <a:p>
            <a:pPr>
              <a:defRPr/>
            </a:pPr>
            <a:endParaRPr lang="en-US"/>
          </a:p>
        </c:txPr>
        <c:crossAx val="206294400"/>
        <c:crosses val="autoZero"/>
        <c:crossBetween val="midCat"/>
      </c:valAx>
      <c:valAx>
        <c:axId val="206294400"/>
        <c:scaling>
          <c:orientation val="minMax"/>
          <c:min val="5"/>
        </c:scaling>
        <c:delete val="0"/>
        <c:axPos val="l"/>
        <c:majorGridlines/>
        <c:numFmt formatCode="General" sourceLinked="1"/>
        <c:majorTickMark val="none"/>
        <c:minorTickMark val="none"/>
        <c:tickLblPos val="nextTo"/>
        <c:crossAx val="206292864"/>
        <c:crosses val="autoZero"/>
        <c:crossBetween val="midCat"/>
      </c:valAx>
    </c:plotArea>
    <c:legend>
      <c:legendPos val="r"/>
      <c:layout/>
      <c:overlay val="0"/>
    </c:legend>
    <c:plotVisOnly val="1"/>
    <c:dispBlanksAs val="gap"/>
    <c:showDLblsOverMax val="0"/>
  </c:chart>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TADB</a:t>
            </a:r>
            <a:r>
              <a:rPr lang="en-US" baseline="0"/>
              <a:t> Dissolved Oxygen (mg/L)</a:t>
            </a:r>
            <a:endParaRPr lang="en-US"/>
          </a:p>
        </c:rich>
      </c:tx>
      <c:layout/>
      <c:overlay val="0"/>
    </c:title>
    <c:autoTitleDeleted val="0"/>
    <c:plotArea>
      <c:layout/>
      <c:scatterChart>
        <c:scatterStyle val="lineMarker"/>
        <c:varyColors val="0"/>
        <c:ser>
          <c:idx val="0"/>
          <c:order val="0"/>
          <c:tx>
            <c:strRef>
              <c:f>'Water Quality Data'!$F$2</c:f>
              <c:strCache>
                <c:ptCount val="1"/>
                <c:pt idx="0">
                  <c:v>TA1</c:v>
                </c:pt>
              </c:strCache>
            </c:strRef>
          </c:tx>
          <c:spPr>
            <a:ln w="28575">
              <a:noFill/>
            </a:ln>
          </c:spPr>
          <c:xVal>
            <c:numRef>
              <c:f>'Water Quality Data'!$A$3:$A$14</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'Water Quality Data'!$F$3:$F$14</c:f>
              <c:numCache>
                <c:formatCode>General</c:formatCode>
                <c:ptCount val="12"/>
                <c:pt idx="0">
                  <c:v>5.52</c:v>
                </c:pt>
                <c:pt idx="1">
                  <c:v>6.4</c:v>
                </c:pt>
                <c:pt idx="2">
                  <c:v>5.01</c:v>
                </c:pt>
                <c:pt idx="3">
                  <c:v>4.8899999999999997</c:v>
                </c:pt>
                <c:pt idx="4">
                  <c:v>5.71</c:v>
                </c:pt>
                <c:pt idx="5">
                  <c:v>6.24</c:v>
                </c:pt>
                <c:pt idx="6">
                  <c:v>8.91</c:v>
                </c:pt>
                <c:pt idx="7">
                  <c:v>8.83</c:v>
                </c:pt>
                <c:pt idx="8">
                  <c:v>6.69</c:v>
                </c:pt>
                <c:pt idx="9">
                  <c:v>7.76</c:v>
                </c:pt>
                <c:pt idx="10">
                  <c:v>8.0399999999999991</c:v>
                </c:pt>
                <c:pt idx="11">
                  <c:v>5.84</c:v>
                </c:pt>
              </c:numCache>
            </c:numRef>
          </c:yVal>
          <c:smooth val="0"/>
        </c:ser>
        <c:ser>
          <c:idx val="1"/>
          <c:order val="1"/>
          <c:tx>
            <c:strRef>
              <c:f>'Water Quality Data'!$G$2</c:f>
              <c:strCache>
                <c:ptCount val="1"/>
                <c:pt idx="0">
                  <c:v>TA2</c:v>
                </c:pt>
              </c:strCache>
            </c:strRef>
          </c:tx>
          <c:spPr>
            <a:ln w="28575">
              <a:noFill/>
            </a:ln>
          </c:spPr>
          <c:xVal>
            <c:numRef>
              <c:f>'Water Quality Data'!$A$3:$A$14</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'Water Quality Data'!$G$3:$G$14</c:f>
              <c:numCache>
                <c:formatCode>General</c:formatCode>
                <c:ptCount val="12"/>
                <c:pt idx="0">
                  <c:v>7.31</c:v>
                </c:pt>
                <c:pt idx="1">
                  <c:v>4.66</c:v>
                </c:pt>
                <c:pt idx="2">
                  <c:v>5.0199999999999996</c:v>
                </c:pt>
                <c:pt idx="3">
                  <c:v>4.99</c:v>
                </c:pt>
                <c:pt idx="4">
                  <c:v>5.2</c:v>
                </c:pt>
                <c:pt idx="5">
                  <c:v>6.11</c:v>
                </c:pt>
                <c:pt idx="6">
                  <c:v>8.4</c:v>
                </c:pt>
                <c:pt idx="7">
                  <c:v>8.0500000000000007</c:v>
                </c:pt>
                <c:pt idx="8">
                  <c:v>6.29</c:v>
                </c:pt>
                <c:pt idx="9">
                  <c:v>6.93</c:v>
                </c:pt>
                <c:pt idx="10">
                  <c:v>8.1</c:v>
                </c:pt>
                <c:pt idx="11">
                  <c:v>6.49</c:v>
                </c:pt>
              </c:numCache>
            </c:numRef>
          </c:yVal>
          <c:smooth val="0"/>
        </c:ser>
        <c:dLbls>
          <c:showLegendKey val="0"/>
          <c:showVal val="0"/>
          <c:showCatName val="0"/>
          <c:showSerName val="0"/>
          <c:showPercent val="0"/>
          <c:showBubbleSize val="0"/>
        </c:dLbls>
        <c:axId val="206149120"/>
        <c:axId val="206150656"/>
      </c:scatterChart>
      <c:valAx>
        <c:axId val="206149120"/>
        <c:scaling>
          <c:orientation val="minMax"/>
        </c:scaling>
        <c:delete val="0"/>
        <c:axPos val="b"/>
        <c:numFmt formatCode="m/d/yyyy;@" sourceLinked="1"/>
        <c:majorTickMark val="none"/>
        <c:minorTickMark val="none"/>
        <c:tickLblPos val="nextTo"/>
        <c:txPr>
          <a:bodyPr rot="-2400000"/>
          <a:lstStyle/>
          <a:p>
            <a:pPr>
              <a:defRPr/>
            </a:pPr>
            <a:endParaRPr lang="en-US"/>
          </a:p>
        </c:txPr>
        <c:crossAx val="206150656"/>
        <c:crosses val="autoZero"/>
        <c:crossBetween val="midCat"/>
      </c:valAx>
      <c:valAx>
        <c:axId val="206150656"/>
        <c:scaling>
          <c:orientation val="minMax"/>
          <c:min val="3"/>
        </c:scaling>
        <c:delete val="0"/>
        <c:axPos val="l"/>
        <c:majorGridlines/>
        <c:numFmt formatCode="General" sourceLinked="1"/>
        <c:majorTickMark val="none"/>
        <c:minorTickMark val="none"/>
        <c:tickLblPos val="nextTo"/>
        <c:crossAx val="206149120"/>
        <c:crosses val="autoZero"/>
        <c:crossBetween val="midCat"/>
      </c:valAx>
    </c:plotArea>
    <c:legend>
      <c:legendPos val="r"/>
      <c:layout/>
      <c:overlay val="0"/>
    </c:legend>
    <c:plotVisOnly val="1"/>
    <c:dispBlanksAs val="gap"/>
    <c:showDLblsOverMax val="0"/>
  </c:chart>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TADB</a:t>
            </a:r>
            <a:r>
              <a:rPr lang="en-US" baseline="0"/>
              <a:t> Conductivity (mS/cm)</a:t>
            </a:r>
            <a:endParaRPr lang="en-US"/>
          </a:p>
        </c:rich>
      </c:tx>
      <c:layout/>
      <c:overlay val="0"/>
    </c:title>
    <c:autoTitleDeleted val="0"/>
    <c:plotArea>
      <c:layout/>
      <c:scatterChart>
        <c:scatterStyle val="lineMarker"/>
        <c:varyColors val="0"/>
        <c:ser>
          <c:idx val="0"/>
          <c:order val="0"/>
          <c:tx>
            <c:strRef>
              <c:f>'Water Quality Data'!$H$2</c:f>
              <c:strCache>
                <c:ptCount val="1"/>
                <c:pt idx="0">
                  <c:v>TA1</c:v>
                </c:pt>
              </c:strCache>
            </c:strRef>
          </c:tx>
          <c:spPr>
            <a:ln w="28575">
              <a:noFill/>
            </a:ln>
          </c:spPr>
          <c:xVal>
            <c:numRef>
              <c:f>'Water Quality Data'!$A$3:$A$14</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'Water Quality Data'!$H$3:$H$14</c:f>
              <c:numCache>
                <c:formatCode>0.000</c:formatCode>
                <c:ptCount val="12"/>
                <c:pt idx="0" formatCode="General">
                  <c:v>0.41699999999999998</c:v>
                </c:pt>
                <c:pt idx="1">
                  <c:v>0.20499999999999999</c:v>
                </c:pt>
                <c:pt idx="2" formatCode="General">
                  <c:v>0.09</c:v>
                </c:pt>
                <c:pt idx="3" formatCode="General">
                  <c:v>0.17499999999999999</c:v>
                </c:pt>
                <c:pt idx="4" formatCode="General">
                  <c:v>0.185</c:v>
                </c:pt>
                <c:pt idx="5" formatCode="General">
                  <c:v>0.156</c:v>
                </c:pt>
                <c:pt idx="6" formatCode="General">
                  <c:v>0.14299999999999999</c:v>
                </c:pt>
                <c:pt idx="7" formatCode="General">
                  <c:v>0.155</c:v>
                </c:pt>
                <c:pt idx="8" formatCode="General">
                  <c:v>0.13900000000000001</c:v>
                </c:pt>
                <c:pt idx="9" formatCode="General">
                  <c:v>0.13300000000000001</c:v>
                </c:pt>
                <c:pt idx="10" formatCode="General">
                  <c:v>0.157</c:v>
                </c:pt>
                <c:pt idx="11" formatCode="General">
                  <c:v>0.189</c:v>
                </c:pt>
              </c:numCache>
            </c:numRef>
          </c:yVal>
          <c:smooth val="0"/>
        </c:ser>
        <c:ser>
          <c:idx val="1"/>
          <c:order val="1"/>
          <c:tx>
            <c:strRef>
              <c:f>'Water Quality Data'!$I$2</c:f>
              <c:strCache>
                <c:ptCount val="1"/>
                <c:pt idx="0">
                  <c:v>TA2</c:v>
                </c:pt>
              </c:strCache>
            </c:strRef>
          </c:tx>
          <c:spPr>
            <a:ln w="28575">
              <a:noFill/>
            </a:ln>
          </c:spPr>
          <c:xVal>
            <c:numRef>
              <c:f>'Water Quality Data'!$A$3:$A$14</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'Water Quality Data'!$I$3:$I$14</c:f>
              <c:numCache>
                <c:formatCode>General</c:formatCode>
                <c:ptCount val="12"/>
                <c:pt idx="0">
                  <c:v>0.30499999999999999</c:v>
                </c:pt>
                <c:pt idx="1">
                  <c:v>7.0999999999999994E-2</c:v>
                </c:pt>
                <c:pt idx="2">
                  <c:v>8.1000000000000003E-2</c:v>
                </c:pt>
                <c:pt idx="3">
                  <c:v>8.5999999999999993E-2</c:v>
                </c:pt>
                <c:pt idx="4">
                  <c:v>8.7999999999999995E-2</c:v>
                </c:pt>
                <c:pt idx="5">
                  <c:v>8.1000000000000003E-2</c:v>
                </c:pt>
                <c:pt idx="6">
                  <c:v>7.2999999999999995E-2</c:v>
                </c:pt>
                <c:pt idx="7">
                  <c:v>7.5999999999999998E-2</c:v>
                </c:pt>
                <c:pt idx="8">
                  <c:v>9.5000000000000001E-2</c:v>
                </c:pt>
                <c:pt idx="9">
                  <c:v>8.3000000000000004E-2</c:v>
                </c:pt>
                <c:pt idx="10">
                  <c:v>9.9000000000000005E-2</c:v>
                </c:pt>
                <c:pt idx="11">
                  <c:v>9.2999999999999999E-2</c:v>
                </c:pt>
              </c:numCache>
            </c:numRef>
          </c:yVal>
          <c:smooth val="0"/>
        </c:ser>
        <c:dLbls>
          <c:showLegendKey val="0"/>
          <c:showVal val="0"/>
          <c:showCatName val="0"/>
          <c:showSerName val="0"/>
          <c:showPercent val="0"/>
          <c:showBubbleSize val="0"/>
        </c:dLbls>
        <c:axId val="204632832"/>
        <c:axId val="204634368"/>
      </c:scatterChart>
      <c:valAx>
        <c:axId val="204632832"/>
        <c:scaling>
          <c:orientation val="minMax"/>
        </c:scaling>
        <c:delete val="0"/>
        <c:axPos val="b"/>
        <c:numFmt formatCode="m/d/yyyy;@" sourceLinked="1"/>
        <c:majorTickMark val="none"/>
        <c:minorTickMark val="none"/>
        <c:tickLblPos val="nextTo"/>
        <c:txPr>
          <a:bodyPr rot="-2400000"/>
          <a:lstStyle/>
          <a:p>
            <a:pPr>
              <a:defRPr/>
            </a:pPr>
            <a:endParaRPr lang="en-US"/>
          </a:p>
        </c:txPr>
        <c:crossAx val="204634368"/>
        <c:crosses val="autoZero"/>
        <c:crossBetween val="midCat"/>
      </c:valAx>
      <c:valAx>
        <c:axId val="204634368"/>
        <c:scaling>
          <c:orientation val="minMax"/>
        </c:scaling>
        <c:delete val="0"/>
        <c:axPos val="l"/>
        <c:majorGridlines/>
        <c:numFmt formatCode="General" sourceLinked="1"/>
        <c:majorTickMark val="none"/>
        <c:minorTickMark val="none"/>
        <c:tickLblPos val="nextTo"/>
        <c:crossAx val="204632832"/>
        <c:crosses val="autoZero"/>
        <c:crossBetween val="midCat"/>
      </c:valAx>
    </c:plotArea>
    <c:legend>
      <c:legendPos val="r"/>
      <c:layout/>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TADB</a:t>
            </a:r>
            <a:r>
              <a:rPr lang="en-US" baseline="0"/>
              <a:t> Fecal Coliform (cfu/100mL)</a:t>
            </a:r>
            <a:endParaRPr lang="en-US"/>
          </a:p>
        </c:rich>
      </c:tx>
      <c:layout/>
      <c:overlay val="0"/>
    </c:title>
    <c:autoTitleDeleted val="0"/>
    <c:plotArea>
      <c:layout/>
      <c:scatterChart>
        <c:scatterStyle val="lineMarker"/>
        <c:varyColors val="0"/>
        <c:ser>
          <c:idx val="0"/>
          <c:order val="0"/>
          <c:tx>
            <c:strRef>
              <c:f>'Water Quality Data'!$J$2</c:f>
              <c:strCache>
                <c:ptCount val="1"/>
                <c:pt idx="0">
                  <c:v>TA1</c:v>
                </c:pt>
              </c:strCache>
            </c:strRef>
          </c:tx>
          <c:spPr>
            <a:ln w="28575">
              <a:noFill/>
            </a:ln>
          </c:spPr>
          <c:xVal>
            <c:numRef>
              <c:f>'Water Quality Data'!$A$3:$A$14</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'Water Quality Data'!$J$3:$J$14</c:f>
              <c:numCache>
                <c:formatCode>General</c:formatCode>
                <c:ptCount val="12"/>
                <c:pt idx="0">
                  <c:v>1413.6</c:v>
                </c:pt>
                <c:pt idx="1">
                  <c:v>547.5</c:v>
                </c:pt>
                <c:pt idx="2">
                  <c:v>2420</c:v>
                </c:pt>
                <c:pt idx="3">
                  <c:v>980.4</c:v>
                </c:pt>
                <c:pt idx="4">
                  <c:v>307.60000000000002</c:v>
                </c:pt>
                <c:pt idx="5">
                  <c:v>261.3</c:v>
                </c:pt>
                <c:pt idx="6">
                  <c:v>920.8</c:v>
                </c:pt>
                <c:pt idx="7">
                  <c:v>325.5</c:v>
                </c:pt>
                <c:pt idx="8">
                  <c:v>2420</c:v>
                </c:pt>
                <c:pt idx="9">
                  <c:v>1413.6</c:v>
                </c:pt>
                <c:pt idx="10">
                  <c:v>648.79999999999995</c:v>
                </c:pt>
                <c:pt idx="11">
                  <c:v>866.4</c:v>
                </c:pt>
              </c:numCache>
            </c:numRef>
          </c:yVal>
          <c:smooth val="0"/>
        </c:ser>
        <c:ser>
          <c:idx val="1"/>
          <c:order val="1"/>
          <c:tx>
            <c:strRef>
              <c:f>'Water Quality Data'!$K$2</c:f>
              <c:strCache>
                <c:ptCount val="1"/>
                <c:pt idx="0">
                  <c:v>TA2</c:v>
                </c:pt>
              </c:strCache>
            </c:strRef>
          </c:tx>
          <c:spPr>
            <a:ln w="28575">
              <a:noFill/>
            </a:ln>
          </c:spPr>
          <c:xVal>
            <c:numRef>
              <c:f>'Water Quality Data'!$A$3:$A$14</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'Water Quality Data'!$K$3:$K$14</c:f>
              <c:numCache>
                <c:formatCode>General</c:formatCode>
                <c:ptCount val="12"/>
                <c:pt idx="0">
                  <c:v>1046.2</c:v>
                </c:pt>
                <c:pt idx="1">
                  <c:v>1203.3</c:v>
                </c:pt>
                <c:pt idx="2">
                  <c:v>2420</c:v>
                </c:pt>
                <c:pt idx="3">
                  <c:v>2420</c:v>
                </c:pt>
                <c:pt idx="4">
                  <c:v>2420</c:v>
                </c:pt>
                <c:pt idx="5">
                  <c:v>2420</c:v>
                </c:pt>
                <c:pt idx="6">
                  <c:v>2420</c:v>
                </c:pt>
                <c:pt idx="7">
                  <c:v>2420</c:v>
                </c:pt>
                <c:pt idx="8">
                  <c:v>648.79999999999995</c:v>
                </c:pt>
                <c:pt idx="9">
                  <c:v>980.4</c:v>
                </c:pt>
                <c:pt idx="10">
                  <c:v>1986.3</c:v>
                </c:pt>
                <c:pt idx="11">
                  <c:v>2419.6</c:v>
                </c:pt>
              </c:numCache>
            </c:numRef>
          </c:yVal>
          <c:smooth val="0"/>
        </c:ser>
        <c:dLbls>
          <c:showLegendKey val="0"/>
          <c:showVal val="0"/>
          <c:showCatName val="0"/>
          <c:showSerName val="0"/>
          <c:showPercent val="0"/>
          <c:showBubbleSize val="0"/>
        </c:dLbls>
        <c:axId val="204647424"/>
        <c:axId val="204677888"/>
      </c:scatterChart>
      <c:valAx>
        <c:axId val="204647424"/>
        <c:scaling>
          <c:orientation val="minMax"/>
        </c:scaling>
        <c:delete val="0"/>
        <c:axPos val="b"/>
        <c:numFmt formatCode="m/d/yyyy;@" sourceLinked="1"/>
        <c:majorTickMark val="none"/>
        <c:minorTickMark val="none"/>
        <c:tickLblPos val="nextTo"/>
        <c:txPr>
          <a:bodyPr rot="-2400000"/>
          <a:lstStyle/>
          <a:p>
            <a:pPr>
              <a:defRPr/>
            </a:pPr>
            <a:endParaRPr lang="en-US"/>
          </a:p>
        </c:txPr>
        <c:crossAx val="204677888"/>
        <c:crosses val="autoZero"/>
        <c:crossBetween val="midCat"/>
      </c:valAx>
      <c:valAx>
        <c:axId val="204677888"/>
        <c:scaling>
          <c:orientation val="minMax"/>
        </c:scaling>
        <c:delete val="0"/>
        <c:axPos val="l"/>
        <c:majorGridlines/>
        <c:numFmt formatCode="General" sourceLinked="1"/>
        <c:majorTickMark val="none"/>
        <c:minorTickMark val="none"/>
        <c:tickLblPos val="nextTo"/>
        <c:crossAx val="204647424"/>
        <c:crosses val="autoZero"/>
        <c:crossBetween val="midCat"/>
      </c:valAx>
    </c:plotArea>
    <c:legend>
      <c:legendPos val="r"/>
      <c:layout/>
      <c:overlay val="0"/>
    </c:legend>
    <c:plotVisOnly val="1"/>
    <c:dispBlanksAs val="gap"/>
    <c:showDLblsOverMax val="0"/>
  </c:chart>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TADB</a:t>
            </a:r>
            <a:r>
              <a:rPr lang="en-US" baseline="0"/>
              <a:t> NO</a:t>
            </a:r>
            <a:r>
              <a:rPr lang="en-US" baseline="-25000"/>
              <a:t>3</a:t>
            </a:r>
            <a:r>
              <a:rPr lang="en-US" baseline="0"/>
              <a:t> (mg/L)</a:t>
            </a:r>
            <a:endParaRPr lang="en-US"/>
          </a:p>
        </c:rich>
      </c:tx>
      <c:layout/>
      <c:overlay val="0"/>
    </c:title>
    <c:autoTitleDeleted val="0"/>
    <c:plotArea>
      <c:layout/>
      <c:scatterChart>
        <c:scatterStyle val="lineMarker"/>
        <c:varyColors val="0"/>
        <c:ser>
          <c:idx val="0"/>
          <c:order val="0"/>
          <c:tx>
            <c:strRef>
              <c:f>'Water Quality Data'!$L$2</c:f>
              <c:strCache>
                <c:ptCount val="1"/>
                <c:pt idx="0">
                  <c:v>TA1</c:v>
                </c:pt>
              </c:strCache>
            </c:strRef>
          </c:tx>
          <c:spPr>
            <a:ln w="28575">
              <a:noFill/>
            </a:ln>
          </c:spPr>
          <c:xVal>
            <c:numRef>
              <c:f>'Water Quality Data'!$A$3:$A$9</c:f>
              <c:numCache>
                <c:formatCode>m/d/yyyy;@</c:formatCode>
                <c:ptCount val="7"/>
                <c:pt idx="0">
                  <c:v>40351</c:v>
                </c:pt>
                <c:pt idx="1">
                  <c:v>40379</c:v>
                </c:pt>
                <c:pt idx="2">
                  <c:v>40407</c:v>
                </c:pt>
                <c:pt idx="3">
                  <c:v>40435</c:v>
                </c:pt>
                <c:pt idx="4">
                  <c:v>40463</c:v>
                </c:pt>
                <c:pt idx="5">
                  <c:v>40491</c:v>
                </c:pt>
                <c:pt idx="6">
                  <c:v>40519</c:v>
                </c:pt>
              </c:numCache>
            </c:numRef>
          </c:xVal>
          <c:yVal>
            <c:numRef>
              <c:f>'Water Quality Data'!$L$3:$L$9</c:f>
              <c:numCache>
                <c:formatCode>0.000</c:formatCode>
                <c:ptCount val="7"/>
                <c:pt idx="0">
                  <c:v>2.6748000000000003</c:v>
                </c:pt>
                <c:pt idx="1">
                  <c:v>2.4882381897897061</c:v>
                </c:pt>
                <c:pt idx="2">
                  <c:v>0.56899077565263345</c:v>
                </c:pt>
                <c:pt idx="3">
                  <c:v>2.0457236534736118</c:v>
                </c:pt>
                <c:pt idx="4">
                  <c:v>2.6532130999999999</c:v>
                </c:pt>
                <c:pt idx="5">
                  <c:v>2.2035027</c:v>
                </c:pt>
                <c:pt idx="6">
                  <c:v>2.4348014999999998</c:v>
                </c:pt>
              </c:numCache>
            </c:numRef>
          </c:yVal>
          <c:smooth val="0"/>
        </c:ser>
        <c:ser>
          <c:idx val="1"/>
          <c:order val="1"/>
          <c:tx>
            <c:strRef>
              <c:f>'Water Quality Data'!$M$2</c:f>
              <c:strCache>
                <c:ptCount val="1"/>
                <c:pt idx="0">
                  <c:v>TA2</c:v>
                </c:pt>
              </c:strCache>
            </c:strRef>
          </c:tx>
          <c:spPr>
            <a:ln w="28575">
              <a:noFill/>
            </a:ln>
          </c:spPr>
          <c:xVal>
            <c:numRef>
              <c:f>'Water Quality Data'!$A$3:$A$9</c:f>
              <c:numCache>
                <c:formatCode>m/d/yyyy;@</c:formatCode>
                <c:ptCount val="7"/>
                <c:pt idx="0">
                  <c:v>40351</c:v>
                </c:pt>
                <c:pt idx="1">
                  <c:v>40379</c:v>
                </c:pt>
                <c:pt idx="2">
                  <c:v>40407</c:v>
                </c:pt>
                <c:pt idx="3">
                  <c:v>40435</c:v>
                </c:pt>
                <c:pt idx="4">
                  <c:v>40463</c:v>
                </c:pt>
                <c:pt idx="5">
                  <c:v>40491</c:v>
                </c:pt>
                <c:pt idx="6">
                  <c:v>40519</c:v>
                </c:pt>
              </c:numCache>
            </c:numRef>
          </c:xVal>
          <c:yVal>
            <c:numRef>
              <c:f>'Water Quality Data'!$M$3:$M$9</c:f>
              <c:numCache>
                <c:formatCode>0.000</c:formatCode>
                <c:ptCount val="7"/>
                <c:pt idx="0">
                  <c:v>1.1869000000000001</c:v>
                </c:pt>
                <c:pt idx="1">
                  <c:v>0.93073393412394612</c:v>
                </c:pt>
                <c:pt idx="2">
                  <c:v>0.39804522692555583</c:v>
                </c:pt>
                <c:pt idx="3">
                  <c:v>1.0513617604260461</c:v>
                </c:pt>
                <c:pt idx="4">
                  <c:v>1.103499</c:v>
                </c:pt>
                <c:pt idx="5">
                  <c:v>0.86900869999999997</c:v>
                </c:pt>
                <c:pt idx="6">
                  <c:v>1.0663975999999999</c:v>
                </c:pt>
              </c:numCache>
            </c:numRef>
          </c:yVal>
          <c:smooth val="0"/>
        </c:ser>
        <c:dLbls>
          <c:showLegendKey val="0"/>
          <c:showVal val="0"/>
          <c:showCatName val="0"/>
          <c:showSerName val="0"/>
          <c:showPercent val="0"/>
          <c:showBubbleSize val="0"/>
        </c:dLbls>
        <c:axId val="204712192"/>
        <c:axId val="204718080"/>
      </c:scatterChart>
      <c:valAx>
        <c:axId val="204712192"/>
        <c:scaling>
          <c:orientation val="minMax"/>
        </c:scaling>
        <c:delete val="0"/>
        <c:axPos val="b"/>
        <c:numFmt formatCode="m/d/yyyy;@" sourceLinked="1"/>
        <c:majorTickMark val="none"/>
        <c:minorTickMark val="none"/>
        <c:tickLblPos val="nextTo"/>
        <c:txPr>
          <a:bodyPr rot="-2400000"/>
          <a:lstStyle/>
          <a:p>
            <a:pPr>
              <a:defRPr/>
            </a:pPr>
            <a:endParaRPr lang="en-US"/>
          </a:p>
        </c:txPr>
        <c:crossAx val="204718080"/>
        <c:crosses val="autoZero"/>
        <c:crossBetween val="midCat"/>
      </c:valAx>
      <c:valAx>
        <c:axId val="204718080"/>
        <c:scaling>
          <c:orientation val="minMax"/>
        </c:scaling>
        <c:delete val="0"/>
        <c:axPos val="l"/>
        <c:majorGridlines/>
        <c:numFmt formatCode="0.000" sourceLinked="1"/>
        <c:majorTickMark val="none"/>
        <c:minorTickMark val="none"/>
        <c:tickLblPos val="nextTo"/>
        <c:crossAx val="204712192"/>
        <c:crosses val="autoZero"/>
        <c:crossBetween val="midCat"/>
      </c:valAx>
    </c:plotArea>
    <c:legend>
      <c:legendPos val="r"/>
      <c:layout/>
      <c:overlay val="0"/>
    </c:legend>
    <c:plotVisOnly val="1"/>
    <c:dispBlanksAs val="gap"/>
    <c:showDLblsOverMax val="0"/>
  </c:chart>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TADB</a:t>
            </a:r>
            <a:r>
              <a:rPr lang="en-US" baseline="0"/>
              <a:t> NH</a:t>
            </a:r>
            <a:r>
              <a:rPr lang="en-US" baseline="-25000"/>
              <a:t>4</a:t>
            </a:r>
            <a:r>
              <a:rPr lang="en-US" baseline="0"/>
              <a:t> (mg/L)</a:t>
            </a:r>
            <a:endParaRPr lang="en-US"/>
          </a:p>
        </c:rich>
      </c:tx>
      <c:layout/>
      <c:overlay val="0"/>
    </c:title>
    <c:autoTitleDeleted val="0"/>
    <c:plotArea>
      <c:layout/>
      <c:scatterChart>
        <c:scatterStyle val="lineMarker"/>
        <c:varyColors val="0"/>
        <c:ser>
          <c:idx val="0"/>
          <c:order val="0"/>
          <c:tx>
            <c:strRef>
              <c:f>'Water Quality Data'!$N$2</c:f>
              <c:strCache>
                <c:ptCount val="1"/>
                <c:pt idx="0">
                  <c:v>TA1</c:v>
                </c:pt>
              </c:strCache>
            </c:strRef>
          </c:tx>
          <c:spPr>
            <a:ln w="28575">
              <a:noFill/>
            </a:ln>
          </c:spPr>
          <c:xVal>
            <c:numRef>
              <c:f>'Water Quality Data'!$A$3:$A$14</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'Water Quality Data'!$N$3:$N$14</c:f>
              <c:numCache>
                <c:formatCode>0.000</c:formatCode>
                <c:ptCount val="12"/>
                <c:pt idx="0">
                  <c:v>4.3070100851720534E-2</c:v>
                </c:pt>
                <c:pt idx="1">
                  <c:v>1.6145811532000544E-2</c:v>
                </c:pt>
                <c:pt idx="2">
                  <c:v>1.3798400000000001E-2</c:v>
                </c:pt>
                <c:pt idx="3">
                  <c:v>1.01523E-2</c:v>
                </c:pt>
                <c:pt idx="4">
                  <c:v>1.0599299999999999E-2</c:v>
                </c:pt>
                <c:pt idx="5">
                  <c:v>4.4028999999999995E-3</c:v>
                </c:pt>
                <c:pt idx="6">
                  <c:v>1.3449E-3</c:v>
                </c:pt>
                <c:pt idx="7">
                  <c:v>3.0000000000000001E-3</c:v>
                </c:pt>
                <c:pt idx="8">
                  <c:v>1.0999999999999999E-2</c:v>
                </c:pt>
                <c:pt idx="9">
                  <c:v>0</c:v>
                </c:pt>
                <c:pt idx="10">
                  <c:v>1E-3</c:v>
                </c:pt>
                <c:pt idx="11">
                  <c:v>5.0000000000000001E-3</c:v>
                </c:pt>
              </c:numCache>
            </c:numRef>
          </c:yVal>
          <c:smooth val="0"/>
        </c:ser>
        <c:ser>
          <c:idx val="1"/>
          <c:order val="1"/>
          <c:tx>
            <c:strRef>
              <c:f>'Water Quality Data'!$O$2</c:f>
              <c:strCache>
                <c:ptCount val="1"/>
                <c:pt idx="0">
                  <c:v>TA2</c:v>
                </c:pt>
              </c:strCache>
            </c:strRef>
          </c:tx>
          <c:spPr>
            <a:ln w="28575">
              <a:noFill/>
            </a:ln>
          </c:spPr>
          <c:xVal>
            <c:numRef>
              <c:f>'Water Quality Data'!$A$3:$A$14</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'Water Quality Data'!$O$3:$O$14</c:f>
              <c:numCache>
                <c:formatCode>0.000</c:formatCode>
                <c:ptCount val="12"/>
                <c:pt idx="0">
                  <c:v>5.9002709488018584E-2</c:v>
                </c:pt>
                <c:pt idx="1">
                  <c:v>3.8170957817929542E-2</c:v>
                </c:pt>
                <c:pt idx="2">
                  <c:v>1.38195E-2</c:v>
                </c:pt>
                <c:pt idx="3">
                  <c:v>9.9064400000000011E-2</c:v>
                </c:pt>
                <c:pt idx="4">
                  <c:v>2.15043E-2</c:v>
                </c:pt>
                <c:pt idx="5">
                  <c:v>4.8314000000000005E-3</c:v>
                </c:pt>
                <c:pt idx="6">
                  <c:v>0.11788609999999999</c:v>
                </c:pt>
                <c:pt idx="7">
                  <c:v>4.0000000000000001E-3</c:v>
                </c:pt>
                <c:pt idx="8">
                  <c:v>1.2999999999999999E-2</c:v>
                </c:pt>
                <c:pt idx="9">
                  <c:v>0</c:v>
                </c:pt>
                <c:pt idx="10">
                  <c:v>1E-3</c:v>
                </c:pt>
                <c:pt idx="11">
                  <c:v>5.0000000000000001E-3</c:v>
                </c:pt>
              </c:numCache>
            </c:numRef>
          </c:yVal>
          <c:smooth val="0"/>
        </c:ser>
        <c:dLbls>
          <c:showLegendKey val="0"/>
          <c:showVal val="0"/>
          <c:showCatName val="0"/>
          <c:showSerName val="0"/>
          <c:showPercent val="0"/>
          <c:showBubbleSize val="0"/>
        </c:dLbls>
        <c:axId val="206722944"/>
        <c:axId val="206724480"/>
      </c:scatterChart>
      <c:valAx>
        <c:axId val="206722944"/>
        <c:scaling>
          <c:orientation val="minMax"/>
        </c:scaling>
        <c:delete val="0"/>
        <c:axPos val="b"/>
        <c:numFmt formatCode="m/d/yyyy;@" sourceLinked="1"/>
        <c:majorTickMark val="none"/>
        <c:minorTickMark val="none"/>
        <c:tickLblPos val="nextTo"/>
        <c:txPr>
          <a:bodyPr rot="-2400000"/>
          <a:lstStyle/>
          <a:p>
            <a:pPr>
              <a:defRPr/>
            </a:pPr>
            <a:endParaRPr lang="en-US"/>
          </a:p>
        </c:txPr>
        <c:crossAx val="206724480"/>
        <c:crosses val="autoZero"/>
        <c:crossBetween val="midCat"/>
      </c:valAx>
      <c:valAx>
        <c:axId val="206724480"/>
        <c:scaling>
          <c:orientation val="minMax"/>
        </c:scaling>
        <c:delete val="0"/>
        <c:axPos val="l"/>
        <c:majorGridlines/>
        <c:numFmt formatCode="0.000" sourceLinked="1"/>
        <c:majorTickMark val="none"/>
        <c:minorTickMark val="none"/>
        <c:tickLblPos val="nextTo"/>
        <c:crossAx val="206722944"/>
        <c:crosses val="autoZero"/>
        <c:crossBetween val="midCat"/>
      </c:valAx>
    </c:plotArea>
    <c:legend>
      <c:legendPos val="r"/>
      <c:layout/>
      <c:overlay val="0"/>
    </c:legend>
    <c:plotVisOnly val="1"/>
    <c:dispBlanksAs val="gap"/>
    <c:showDLblsOverMax val="0"/>
  </c:chart>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TADB</a:t>
            </a:r>
            <a:r>
              <a:rPr lang="en-US" baseline="0"/>
              <a:t> Total Nitrogen (mg/L)</a:t>
            </a:r>
            <a:endParaRPr lang="en-US"/>
          </a:p>
        </c:rich>
      </c:tx>
      <c:layout/>
      <c:overlay val="0"/>
    </c:title>
    <c:autoTitleDeleted val="0"/>
    <c:plotArea>
      <c:layout/>
      <c:scatterChart>
        <c:scatterStyle val="lineMarker"/>
        <c:varyColors val="0"/>
        <c:ser>
          <c:idx val="0"/>
          <c:order val="0"/>
          <c:tx>
            <c:strRef>
              <c:f>'Water Quality Data'!$P$2</c:f>
              <c:strCache>
                <c:ptCount val="1"/>
                <c:pt idx="0">
                  <c:v>TA1</c:v>
                </c:pt>
              </c:strCache>
            </c:strRef>
          </c:tx>
          <c:spPr>
            <a:ln w="28575">
              <a:noFill/>
            </a:ln>
          </c:spPr>
          <c:xVal>
            <c:numRef>
              <c:f>'Water Quality Data'!$A$3:$A$9</c:f>
              <c:numCache>
                <c:formatCode>m/d/yyyy;@</c:formatCode>
                <c:ptCount val="7"/>
                <c:pt idx="0">
                  <c:v>40351</c:v>
                </c:pt>
                <c:pt idx="1">
                  <c:v>40379</c:v>
                </c:pt>
                <c:pt idx="2">
                  <c:v>40407</c:v>
                </c:pt>
                <c:pt idx="3">
                  <c:v>40435</c:v>
                </c:pt>
                <c:pt idx="4">
                  <c:v>40463</c:v>
                </c:pt>
                <c:pt idx="5">
                  <c:v>40491</c:v>
                </c:pt>
                <c:pt idx="6">
                  <c:v>40519</c:v>
                </c:pt>
              </c:numCache>
            </c:numRef>
          </c:xVal>
          <c:yVal>
            <c:numRef>
              <c:f>'Water Quality Data'!$P$3:$P$9</c:f>
              <c:numCache>
                <c:formatCode>0.000</c:formatCode>
                <c:ptCount val="7"/>
                <c:pt idx="0">
                  <c:v>2.9013599999999999</c:v>
                </c:pt>
                <c:pt idx="1">
                  <c:v>2.7470651217545954</c:v>
                </c:pt>
                <c:pt idx="2">
                  <c:v>1.1179829019137941</c:v>
                </c:pt>
                <c:pt idx="3">
                  <c:v>2.186897809862935</c:v>
                </c:pt>
                <c:pt idx="4">
                  <c:v>2.8628009199999997</c:v>
                </c:pt>
                <c:pt idx="5">
                  <c:v>2.3453184999999999</c:v>
                </c:pt>
                <c:pt idx="6">
                  <c:v>2.6730682999999997</c:v>
                </c:pt>
              </c:numCache>
            </c:numRef>
          </c:yVal>
          <c:smooth val="0"/>
        </c:ser>
        <c:ser>
          <c:idx val="1"/>
          <c:order val="1"/>
          <c:tx>
            <c:strRef>
              <c:f>'Water Quality Data'!$Q$2</c:f>
              <c:strCache>
                <c:ptCount val="1"/>
                <c:pt idx="0">
                  <c:v>TA2</c:v>
                </c:pt>
              </c:strCache>
            </c:strRef>
          </c:tx>
          <c:spPr>
            <a:ln w="28575">
              <a:noFill/>
            </a:ln>
          </c:spPr>
          <c:xVal>
            <c:numRef>
              <c:f>'Water Quality Data'!$A$3:$A$9</c:f>
              <c:numCache>
                <c:formatCode>m/d/yyyy;@</c:formatCode>
                <c:ptCount val="7"/>
                <c:pt idx="0">
                  <c:v>40351</c:v>
                </c:pt>
                <c:pt idx="1">
                  <c:v>40379</c:v>
                </c:pt>
                <c:pt idx="2">
                  <c:v>40407</c:v>
                </c:pt>
                <c:pt idx="3">
                  <c:v>40435</c:v>
                </c:pt>
                <c:pt idx="4">
                  <c:v>40463</c:v>
                </c:pt>
                <c:pt idx="5">
                  <c:v>40491</c:v>
                </c:pt>
                <c:pt idx="6">
                  <c:v>40519</c:v>
                </c:pt>
              </c:numCache>
            </c:numRef>
          </c:xVal>
          <c:yVal>
            <c:numRef>
              <c:f>'Water Quality Data'!$Q$3:$Q$9</c:f>
              <c:numCache>
                <c:formatCode>0.000</c:formatCode>
                <c:ptCount val="7"/>
                <c:pt idx="0">
                  <c:v>1.26532</c:v>
                </c:pt>
                <c:pt idx="1">
                  <c:v>1.1870088889205879</c:v>
                </c:pt>
                <c:pt idx="2">
                  <c:v>0.91470317828540437</c:v>
                </c:pt>
                <c:pt idx="3">
                  <c:v>1.3242977687368966</c:v>
                </c:pt>
                <c:pt idx="4">
                  <c:v>1.3280945999999998</c:v>
                </c:pt>
                <c:pt idx="5">
                  <c:v>0.92401455999999993</c:v>
                </c:pt>
                <c:pt idx="6">
                  <c:v>1.2062784999999998</c:v>
                </c:pt>
              </c:numCache>
            </c:numRef>
          </c:yVal>
          <c:smooth val="0"/>
        </c:ser>
        <c:dLbls>
          <c:showLegendKey val="0"/>
          <c:showVal val="0"/>
          <c:showCatName val="0"/>
          <c:showSerName val="0"/>
          <c:showPercent val="0"/>
          <c:showBubbleSize val="0"/>
        </c:dLbls>
        <c:axId val="206308096"/>
        <c:axId val="206309632"/>
      </c:scatterChart>
      <c:valAx>
        <c:axId val="206308096"/>
        <c:scaling>
          <c:orientation val="minMax"/>
        </c:scaling>
        <c:delete val="0"/>
        <c:axPos val="b"/>
        <c:numFmt formatCode="m/d/yyyy;@" sourceLinked="1"/>
        <c:majorTickMark val="none"/>
        <c:minorTickMark val="none"/>
        <c:tickLblPos val="nextTo"/>
        <c:txPr>
          <a:bodyPr rot="-2400000"/>
          <a:lstStyle/>
          <a:p>
            <a:pPr>
              <a:defRPr/>
            </a:pPr>
            <a:endParaRPr lang="en-US"/>
          </a:p>
        </c:txPr>
        <c:crossAx val="206309632"/>
        <c:crosses val="autoZero"/>
        <c:crossBetween val="midCat"/>
      </c:valAx>
      <c:valAx>
        <c:axId val="206309632"/>
        <c:scaling>
          <c:orientation val="minMax"/>
        </c:scaling>
        <c:delete val="0"/>
        <c:axPos val="l"/>
        <c:majorGridlines/>
        <c:numFmt formatCode="0.000" sourceLinked="1"/>
        <c:majorTickMark val="none"/>
        <c:minorTickMark val="none"/>
        <c:tickLblPos val="nextTo"/>
        <c:crossAx val="206308096"/>
        <c:crosses val="autoZero"/>
        <c:crossBetween val="midCat"/>
      </c:valAx>
    </c:plotArea>
    <c:legend>
      <c:legendPos val="r"/>
      <c:layout/>
      <c:overlay val="0"/>
    </c:legend>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baseline="0"/>
              <a:t>Tanyard Creek - Fecal Coliform (col/100 mL)</a:t>
            </a:r>
          </a:p>
        </c:rich>
      </c:tx>
      <c:layout/>
      <c:overlay val="0"/>
    </c:title>
    <c:autoTitleDeleted val="0"/>
    <c:plotArea>
      <c:layout/>
      <c:barChart>
        <c:barDir val="col"/>
        <c:grouping val="stacked"/>
        <c:varyColors val="0"/>
        <c:ser>
          <c:idx val="0"/>
          <c:order val="0"/>
          <c:tx>
            <c:strRef>
              <c:f>Fecal!$A$15</c:f>
              <c:strCache>
                <c:ptCount val="1"/>
                <c:pt idx="0">
                  <c:v>Series 1</c:v>
                </c:pt>
              </c:strCache>
            </c:strRef>
          </c:tx>
          <c:spPr>
            <a:noFill/>
            <a:ln>
              <a:noFill/>
            </a:ln>
          </c:spPr>
          <c:invertIfNegative val="0"/>
          <c:errBars>
            <c:errBarType val="minus"/>
            <c:errValType val="cust"/>
            <c:noEndCap val="0"/>
            <c:plus>
              <c:numLit>
                <c:formatCode>General</c:formatCode>
                <c:ptCount val="1"/>
                <c:pt idx="0">
                  <c:v>1</c:v>
                </c:pt>
              </c:numLit>
            </c:plus>
            <c:minus>
              <c:numRef>
                <c:f>Fecal!$B$14:$C$14</c:f>
                <c:numCache>
                  <c:formatCode>General</c:formatCode>
                  <c:ptCount val="2"/>
                  <c:pt idx="0">
                    <c:v>230.7</c:v>
                  </c:pt>
                  <c:pt idx="1">
                    <c:v>515.22500000000014</c:v>
                  </c:pt>
                </c:numCache>
              </c:numRef>
            </c:minus>
          </c:errBars>
          <c:cat>
            <c:strRef>
              <c:f>Fecal!$B$13:$C$13</c:f>
              <c:strCache>
                <c:ptCount val="2"/>
                <c:pt idx="0">
                  <c:v>TA1</c:v>
                </c:pt>
                <c:pt idx="1">
                  <c:v>TA2</c:v>
                </c:pt>
              </c:strCache>
            </c:strRef>
          </c:cat>
          <c:val>
            <c:numRef>
              <c:f>Fecal!$B$15:$C$15</c:f>
              <c:numCache>
                <c:formatCode>0.0000</c:formatCode>
                <c:ptCount val="2"/>
                <c:pt idx="0">
                  <c:v>492</c:v>
                </c:pt>
                <c:pt idx="1">
                  <c:v>1164.0250000000001</c:v>
                </c:pt>
              </c:numCache>
            </c:numRef>
          </c:val>
        </c:ser>
        <c:ser>
          <c:idx val="1"/>
          <c:order val="1"/>
          <c:tx>
            <c:strRef>
              <c:f>Fecal!$A$16</c:f>
              <c:strCache>
                <c:ptCount val="1"/>
                <c:pt idx="0">
                  <c:v>Series 2</c:v>
                </c:pt>
              </c:strCache>
            </c:strRef>
          </c:tx>
          <c:spPr>
            <a:solidFill>
              <a:schemeClr val="tx1"/>
            </a:solidFill>
          </c:spPr>
          <c:invertIfNegative val="0"/>
          <c:cat>
            <c:strRef>
              <c:f>Fecal!$B$13:$C$13</c:f>
              <c:strCache>
                <c:ptCount val="2"/>
                <c:pt idx="0">
                  <c:v>TA1</c:v>
                </c:pt>
                <c:pt idx="1">
                  <c:v>TA2</c:v>
                </c:pt>
              </c:strCache>
            </c:strRef>
          </c:cat>
          <c:val>
            <c:numRef>
              <c:f>Fecal!$B$16:$C$16</c:f>
              <c:numCache>
                <c:formatCode>0.0000</c:formatCode>
                <c:ptCount val="2"/>
                <c:pt idx="0">
                  <c:v>401.59999999999974</c:v>
                </c:pt>
                <c:pt idx="1">
                  <c:v>1255.7750000000001</c:v>
                </c:pt>
              </c:numCache>
            </c:numRef>
          </c:val>
        </c:ser>
        <c:ser>
          <c:idx val="2"/>
          <c:order val="2"/>
          <c:tx>
            <c:strRef>
              <c:f>Fecal!$A$17</c:f>
              <c:strCache>
                <c:ptCount val="1"/>
                <c:pt idx="0">
                  <c:v>Series 3</c:v>
                </c:pt>
              </c:strCache>
            </c:strRef>
          </c:tx>
          <c:spPr>
            <a:solidFill>
              <a:schemeClr val="tx1"/>
            </a:solidFill>
          </c:spPr>
          <c:invertIfNegative val="0"/>
          <c:errBars>
            <c:errBarType val="plus"/>
            <c:errValType val="fixedVal"/>
            <c:noEndCap val="0"/>
            <c:val val="500"/>
          </c:errBars>
          <c:cat>
            <c:strRef>
              <c:f>Fecal!$B$13:$C$13</c:f>
              <c:strCache>
                <c:ptCount val="2"/>
                <c:pt idx="0">
                  <c:v>TA1</c:v>
                </c:pt>
                <c:pt idx="1">
                  <c:v>TA2</c:v>
                </c:pt>
              </c:strCache>
            </c:strRef>
          </c:cat>
          <c:val>
            <c:numRef>
              <c:f>Fecal!$B$17:$C$17</c:f>
              <c:numCache>
                <c:formatCode>0.0000</c:formatCode>
                <c:ptCount val="2"/>
                <c:pt idx="0">
                  <c:v>520</c:v>
                </c:pt>
                <c:pt idx="1">
                  <c:v>0.19999999999981818</c:v>
                </c:pt>
              </c:numCache>
            </c:numRef>
          </c:val>
        </c:ser>
        <c:dLbls>
          <c:showLegendKey val="0"/>
          <c:showVal val="0"/>
          <c:showCatName val="0"/>
          <c:showSerName val="0"/>
          <c:showPercent val="0"/>
          <c:showBubbleSize val="0"/>
        </c:dLbls>
        <c:gapWidth val="150"/>
        <c:overlap val="100"/>
        <c:axId val="204744960"/>
        <c:axId val="204751232"/>
      </c:barChart>
      <c:scatterChart>
        <c:scatterStyle val="lineMarker"/>
        <c:varyColors val="0"/>
        <c:ser>
          <c:idx val="3"/>
          <c:order val="3"/>
          <c:tx>
            <c:strRef>
              <c:f>Fecal!$A$19</c:f>
              <c:strCache>
                <c:ptCount val="1"/>
                <c:pt idx="0">
                  <c:v>Average</c:v>
                </c:pt>
              </c:strCache>
            </c:strRef>
          </c:tx>
          <c:spPr>
            <a:ln w="28575">
              <a:noFill/>
            </a:ln>
          </c:spPr>
          <c:marker>
            <c:symbol val="diamond"/>
            <c:size val="7"/>
            <c:spPr>
              <a:solidFill>
                <a:schemeClr val="bg1"/>
              </a:solidFill>
            </c:spPr>
          </c:marker>
          <c:yVal>
            <c:numRef>
              <c:f>Fecal!$B$19:$C$19</c:f>
              <c:numCache>
                <c:formatCode>0.0000</c:formatCode>
                <c:ptCount val="2"/>
                <c:pt idx="0">
                  <c:v>1043.7916666666667</c:v>
                </c:pt>
                <c:pt idx="1">
                  <c:v>1900.3833333333321</c:v>
                </c:pt>
              </c:numCache>
            </c:numRef>
          </c:yVal>
          <c:smooth val="0"/>
        </c:ser>
        <c:dLbls>
          <c:showLegendKey val="0"/>
          <c:showVal val="0"/>
          <c:showCatName val="0"/>
          <c:showSerName val="0"/>
          <c:showPercent val="0"/>
          <c:showBubbleSize val="0"/>
        </c:dLbls>
        <c:axId val="204744960"/>
        <c:axId val="204751232"/>
      </c:scatterChart>
      <c:catAx>
        <c:axId val="204744960"/>
        <c:scaling>
          <c:orientation val="minMax"/>
        </c:scaling>
        <c:delete val="0"/>
        <c:axPos val="b"/>
        <c:majorTickMark val="out"/>
        <c:minorTickMark val="none"/>
        <c:tickLblPos val="nextTo"/>
        <c:crossAx val="204751232"/>
        <c:crosses val="autoZero"/>
        <c:auto val="1"/>
        <c:lblAlgn val="ctr"/>
        <c:lblOffset val="100"/>
        <c:noMultiLvlLbl val="0"/>
      </c:catAx>
      <c:valAx>
        <c:axId val="204751232"/>
        <c:scaling>
          <c:orientation val="minMax"/>
        </c:scaling>
        <c:delete val="0"/>
        <c:axPos val="l"/>
        <c:majorGridlines/>
        <c:numFmt formatCode="0" sourceLinked="0"/>
        <c:majorTickMark val="out"/>
        <c:minorTickMark val="none"/>
        <c:tickLblPos val="nextTo"/>
        <c:crossAx val="204744960"/>
        <c:crosses val="autoZero"/>
        <c:crossBetween val="between"/>
      </c:valAx>
      <c:spPr>
        <a:solidFill>
          <a:sysClr val="window" lastClr="FFFFFF"/>
        </a:solidFill>
      </c:spPr>
    </c:plotArea>
    <c:plotVisOnly val="1"/>
    <c:dispBlanksAs val="gap"/>
    <c:showDLblsOverMax val="0"/>
  </c:chart>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TADB</a:t>
            </a:r>
            <a:r>
              <a:rPr lang="en-US" baseline="0"/>
              <a:t> PO</a:t>
            </a:r>
            <a:r>
              <a:rPr lang="en-US" baseline="-25000"/>
              <a:t>4</a:t>
            </a:r>
            <a:r>
              <a:rPr lang="en-US" baseline="0"/>
              <a:t> (µg/L)</a:t>
            </a:r>
            <a:endParaRPr lang="en-US"/>
          </a:p>
        </c:rich>
      </c:tx>
      <c:layout/>
      <c:overlay val="0"/>
    </c:title>
    <c:autoTitleDeleted val="0"/>
    <c:plotArea>
      <c:layout/>
      <c:scatterChart>
        <c:scatterStyle val="lineMarker"/>
        <c:varyColors val="0"/>
        <c:ser>
          <c:idx val="0"/>
          <c:order val="0"/>
          <c:tx>
            <c:strRef>
              <c:f>'Water Quality Data'!$R$2</c:f>
              <c:strCache>
                <c:ptCount val="1"/>
                <c:pt idx="0">
                  <c:v>TA1</c:v>
                </c:pt>
              </c:strCache>
            </c:strRef>
          </c:tx>
          <c:spPr>
            <a:ln w="28575">
              <a:noFill/>
            </a:ln>
          </c:spPr>
          <c:xVal>
            <c:numRef>
              <c:f>'Water Quality Data'!$A$3:$A$14</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'Water Quality Data'!$R$3:$R$14</c:f>
              <c:numCache>
                <c:formatCode>0.000</c:formatCode>
                <c:ptCount val="12"/>
                <c:pt idx="0">
                  <c:v>30.181613144670202</c:v>
                </c:pt>
                <c:pt idx="1">
                  <c:v>29.9315</c:v>
                </c:pt>
                <c:pt idx="2">
                  <c:v>6.1475</c:v>
                </c:pt>
                <c:pt idx="3">
                  <c:v>11.896100000000001</c:v>
                </c:pt>
                <c:pt idx="4">
                  <c:v>12.0754</c:v>
                </c:pt>
                <c:pt idx="5">
                  <c:v>1.2205999999999999</c:v>
                </c:pt>
                <c:pt idx="6">
                  <c:v>5.1308999999999996</c:v>
                </c:pt>
                <c:pt idx="7">
                  <c:v>0.754</c:v>
                </c:pt>
                <c:pt idx="8">
                  <c:v>1.611</c:v>
                </c:pt>
                <c:pt idx="9">
                  <c:v>0.84499999999999997</c:v>
                </c:pt>
                <c:pt idx="10">
                  <c:v>0</c:v>
                </c:pt>
                <c:pt idx="11">
                  <c:v>5.5670000000000002</c:v>
                </c:pt>
              </c:numCache>
            </c:numRef>
          </c:yVal>
          <c:smooth val="0"/>
        </c:ser>
        <c:ser>
          <c:idx val="1"/>
          <c:order val="1"/>
          <c:tx>
            <c:strRef>
              <c:f>'Water Quality Data'!$S$2</c:f>
              <c:strCache>
                <c:ptCount val="1"/>
                <c:pt idx="0">
                  <c:v>TA2</c:v>
                </c:pt>
              </c:strCache>
            </c:strRef>
          </c:tx>
          <c:spPr>
            <a:ln w="28575">
              <a:noFill/>
            </a:ln>
          </c:spPr>
          <c:xVal>
            <c:numRef>
              <c:f>'Water Quality Data'!$A$3:$A$14</c:f>
              <c:numCache>
                <c:formatCode>m/d/yyyy;@</c:formatCode>
                <c:ptCount val="12"/>
                <c:pt idx="0">
                  <c:v>40351</c:v>
                </c:pt>
                <c:pt idx="1">
                  <c:v>40379</c:v>
                </c:pt>
                <c:pt idx="2">
                  <c:v>40407</c:v>
                </c:pt>
                <c:pt idx="3">
                  <c:v>40435</c:v>
                </c:pt>
                <c:pt idx="4">
                  <c:v>40463</c:v>
                </c:pt>
                <c:pt idx="5">
                  <c:v>40491</c:v>
                </c:pt>
                <c:pt idx="6">
                  <c:v>40519</c:v>
                </c:pt>
                <c:pt idx="7">
                  <c:v>40547</c:v>
                </c:pt>
                <c:pt idx="8">
                  <c:v>40575</c:v>
                </c:pt>
                <c:pt idx="9">
                  <c:v>40603</c:v>
                </c:pt>
                <c:pt idx="10">
                  <c:v>40631</c:v>
                </c:pt>
                <c:pt idx="11">
                  <c:v>40659</c:v>
                </c:pt>
              </c:numCache>
            </c:numRef>
          </c:xVal>
          <c:yVal>
            <c:numRef>
              <c:f>'Water Quality Data'!$S$3:$S$14</c:f>
              <c:numCache>
                <c:formatCode>0.000</c:formatCode>
                <c:ptCount val="12"/>
                <c:pt idx="0">
                  <c:v>9.0779668251488452</c:v>
                </c:pt>
                <c:pt idx="1">
                  <c:v>5.4524999999999997</c:v>
                </c:pt>
                <c:pt idx="2">
                  <c:v>4.1771000000000003</c:v>
                </c:pt>
                <c:pt idx="3">
                  <c:v>3.3967000000000001</c:v>
                </c:pt>
                <c:pt idx="4">
                  <c:v>1.8963000000000001</c:v>
                </c:pt>
                <c:pt idx="5">
                  <c:v>0.76129999999999998</c:v>
                </c:pt>
                <c:pt idx="6">
                  <c:v>1.9502999999999999</c:v>
                </c:pt>
                <c:pt idx="7">
                  <c:v>6.5000000000000002E-2</c:v>
                </c:pt>
                <c:pt idx="8">
                  <c:v>1.675</c:v>
                </c:pt>
                <c:pt idx="9">
                  <c:v>1.0269999999999999</c:v>
                </c:pt>
                <c:pt idx="10">
                  <c:v>2.5999999999999999E-2</c:v>
                </c:pt>
                <c:pt idx="11">
                  <c:v>0.84499999999999997</c:v>
                </c:pt>
              </c:numCache>
            </c:numRef>
          </c:yVal>
          <c:smooth val="0"/>
        </c:ser>
        <c:dLbls>
          <c:showLegendKey val="0"/>
          <c:showVal val="0"/>
          <c:showCatName val="0"/>
          <c:showSerName val="0"/>
          <c:showPercent val="0"/>
          <c:showBubbleSize val="0"/>
        </c:dLbls>
        <c:axId val="206352384"/>
        <c:axId val="206353920"/>
      </c:scatterChart>
      <c:valAx>
        <c:axId val="206352384"/>
        <c:scaling>
          <c:orientation val="minMax"/>
        </c:scaling>
        <c:delete val="0"/>
        <c:axPos val="b"/>
        <c:numFmt formatCode="m/d/yyyy;@" sourceLinked="1"/>
        <c:majorTickMark val="none"/>
        <c:minorTickMark val="none"/>
        <c:tickLblPos val="nextTo"/>
        <c:txPr>
          <a:bodyPr rot="-2400000"/>
          <a:lstStyle/>
          <a:p>
            <a:pPr>
              <a:defRPr/>
            </a:pPr>
            <a:endParaRPr lang="en-US"/>
          </a:p>
        </c:txPr>
        <c:crossAx val="206353920"/>
        <c:crosses val="autoZero"/>
        <c:crossBetween val="midCat"/>
      </c:valAx>
      <c:valAx>
        <c:axId val="206353920"/>
        <c:scaling>
          <c:orientation val="minMax"/>
        </c:scaling>
        <c:delete val="0"/>
        <c:axPos val="l"/>
        <c:majorGridlines/>
        <c:numFmt formatCode="0.000" sourceLinked="1"/>
        <c:majorTickMark val="none"/>
        <c:minorTickMark val="none"/>
        <c:tickLblPos val="nextTo"/>
        <c:crossAx val="206352384"/>
        <c:crosses val="autoZero"/>
        <c:crossBetween val="midCat"/>
      </c:valAx>
    </c:plotArea>
    <c:legend>
      <c:legendPos val="r"/>
      <c:layout/>
      <c:overlay val="0"/>
    </c:legend>
    <c:plotVisOnly val="1"/>
    <c:dispBlanksAs val="gap"/>
    <c:showDLblsOverMax val="0"/>
  </c:chart>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TADB</a:t>
            </a:r>
            <a:r>
              <a:rPr lang="en-US" baseline="0"/>
              <a:t> Total Phosphorous (µg/L)</a:t>
            </a:r>
            <a:endParaRPr lang="en-US"/>
          </a:p>
        </c:rich>
      </c:tx>
      <c:layout/>
      <c:overlay val="0"/>
    </c:title>
    <c:autoTitleDeleted val="0"/>
    <c:plotArea>
      <c:layout/>
      <c:scatterChart>
        <c:scatterStyle val="lineMarker"/>
        <c:varyColors val="0"/>
        <c:ser>
          <c:idx val="0"/>
          <c:order val="0"/>
          <c:tx>
            <c:strRef>
              <c:f>'Water Quality Data'!$T$2</c:f>
              <c:strCache>
                <c:ptCount val="1"/>
                <c:pt idx="0">
                  <c:v>TA1</c:v>
                </c:pt>
              </c:strCache>
            </c:strRef>
          </c:tx>
          <c:spPr>
            <a:ln w="28575">
              <a:noFill/>
            </a:ln>
          </c:spPr>
          <c:xVal>
            <c:numRef>
              <c:f>'Water Quality Data'!$A$3:$A$9</c:f>
              <c:numCache>
                <c:formatCode>m/d/yyyy;@</c:formatCode>
                <c:ptCount val="7"/>
                <c:pt idx="0">
                  <c:v>40351</c:v>
                </c:pt>
                <c:pt idx="1">
                  <c:v>40379</c:v>
                </c:pt>
                <c:pt idx="2">
                  <c:v>40407</c:v>
                </c:pt>
                <c:pt idx="3">
                  <c:v>40435</c:v>
                </c:pt>
                <c:pt idx="4">
                  <c:v>40463</c:v>
                </c:pt>
                <c:pt idx="5">
                  <c:v>40491</c:v>
                </c:pt>
                <c:pt idx="6">
                  <c:v>40519</c:v>
                </c:pt>
              </c:numCache>
            </c:numRef>
          </c:xVal>
          <c:yVal>
            <c:numRef>
              <c:f>'Water Quality Data'!$T$3:$T$9</c:f>
              <c:numCache>
                <c:formatCode>0.000</c:formatCode>
                <c:ptCount val="7"/>
                <c:pt idx="0">
                  <c:v>39.447361097877298</c:v>
                </c:pt>
                <c:pt idx="1">
                  <c:v>43.031240000000004</c:v>
                </c:pt>
                <c:pt idx="2">
                  <c:v>93.133935999999977</c:v>
                </c:pt>
                <c:pt idx="3">
                  <c:v>30.459883999999995</c:v>
                </c:pt>
                <c:pt idx="4">
                  <c:v>28.539979999999996</c:v>
                </c:pt>
                <c:pt idx="5">
                  <c:v>21.636019999999998</c:v>
                </c:pt>
                <c:pt idx="6">
                  <c:v>30.833991999999999</c:v>
                </c:pt>
              </c:numCache>
            </c:numRef>
          </c:yVal>
          <c:smooth val="0"/>
        </c:ser>
        <c:ser>
          <c:idx val="1"/>
          <c:order val="1"/>
          <c:tx>
            <c:strRef>
              <c:f>'Water Quality Data'!$U$2</c:f>
              <c:strCache>
                <c:ptCount val="1"/>
                <c:pt idx="0">
                  <c:v>TA2</c:v>
                </c:pt>
              </c:strCache>
            </c:strRef>
          </c:tx>
          <c:spPr>
            <a:ln w="28575">
              <a:noFill/>
            </a:ln>
          </c:spPr>
          <c:xVal>
            <c:numRef>
              <c:f>'Water Quality Data'!$A$3:$A$9</c:f>
              <c:numCache>
                <c:formatCode>m/d/yyyy;@</c:formatCode>
                <c:ptCount val="7"/>
                <c:pt idx="0">
                  <c:v>40351</c:v>
                </c:pt>
                <c:pt idx="1">
                  <c:v>40379</c:v>
                </c:pt>
                <c:pt idx="2">
                  <c:v>40407</c:v>
                </c:pt>
                <c:pt idx="3">
                  <c:v>40435</c:v>
                </c:pt>
                <c:pt idx="4">
                  <c:v>40463</c:v>
                </c:pt>
                <c:pt idx="5">
                  <c:v>40491</c:v>
                </c:pt>
                <c:pt idx="6">
                  <c:v>40519</c:v>
                </c:pt>
              </c:numCache>
            </c:numRef>
          </c:xVal>
          <c:yVal>
            <c:numRef>
              <c:f>'Water Quality Data'!$U$3:$U$9</c:f>
              <c:numCache>
                <c:formatCode>0.000</c:formatCode>
                <c:ptCount val="7"/>
                <c:pt idx="0">
                  <c:v>13.829322125748332</c:v>
                </c:pt>
                <c:pt idx="1">
                  <c:v>30.397919999999999</c:v>
                </c:pt>
                <c:pt idx="2">
                  <c:v>55.926556000000005</c:v>
                </c:pt>
                <c:pt idx="3">
                  <c:v>27.244224000000003</c:v>
                </c:pt>
                <c:pt idx="4">
                  <c:v>21.8736</c:v>
                </c:pt>
                <c:pt idx="5">
                  <c:v>8.3033999999999999</c:v>
                </c:pt>
                <c:pt idx="6">
                  <c:v>12.985111999999997</c:v>
                </c:pt>
              </c:numCache>
            </c:numRef>
          </c:yVal>
          <c:smooth val="0"/>
        </c:ser>
        <c:dLbls>
          <c:showLegendKey val="0"/>
          <c:showVal val="0"/>
          <c:showCatName val="0"/>
          <c:showSerName val="0"/>
          <c:showPercent val="0"/>
          <c:showBubbleSize val="0"/>
        </c:dLbls>
        <c:axId val="206912512"/>
        <c:axId val="206918400"/>
      </c:scatterChart>
      <c:valAx>
        <c:axId val="206912512"/>
        <c:scaling>
          <c:orientation val="minMax"/>
        </c:scaling>
        <c:delete val="0"/>
        <c:axPos val="b"/>
        <c:numFmt formatCode="m/d/yyyy;@" sourceLinked="1"/>
        <c:majorTickMark val="none"/>
        <c:minorTickMark val="none"/>
        <c:tickLblPos val="nextTo"/>
        <c:txPr>
          <a:bodyPr rot="-2400000"/>
          <a:lstStyle/>
          <a:p>
            <a:pPr>
              <a:defRPr/>
            </a:pPr>
            <a:endParaRPr lang="en-US"/>
          </a:p>
        </c:txPr>
        <c:crossAx val="206918400"/>
        <c:crosses val="autoZero"/>
        <c:crossBetween val="midCat"/>
      </c:valAx>
      <c:valAx>
        <c:axId val="206918400"/>
        <c:scaling>
          <c:orientation val="minMax"/>
        </c:scaling>
        <c:delete val="0"/>
        <c:axPos val="l"/>
        <c:majorGridlines/>
        <c:numFmt formatCode="0.000" sourceLinked="1"/>
        <c:majorTickMark val="none"/>
        <c:minorTickMark val="none"/>
        <c:tickLblPos val="nextTo"/>
        <c:crossAx val="206912512"/>
        <c:crosses val="autoZero"/>
        <c:crossBetween val="midCat"/>
      </c:valAx>
    </c:plotArea>
    <c:legend>
      <c:legendPos val="r"/>
      <c:layout/>
      <c:overlay val="0"/>
    </c:legend>
    <c:plotVisOnly val="1"/>
    <c:dispBlanksAs val="gap"/>
    <c:showDLblsOverMax val="0"/>
  </c:chart>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TA1 Temperature (°C)</a:t>
            </a:r>
          </a:p>
        </c:rich>
      </c:tx>
      <c:layout/>
      <c:overlay val="0"/>
    </c:title>
    <c:autoTitleDeleted val="0"/>
    <c:plotArea>
      <c:layout/>
      <c:scatterChart>
        <c:scatterStyle val="lineMarker"/>
        <c:varyColors val="0"/>
        <c:ser>
          <c:idx val="0"/>
          <c:order val="0"/>
          <c:tx>
            <c:strRef>
              <c:f>'Combined Data'!$C$1:$C$2</c:f>
              <c:strCache>
                <c:ptCount val="1"/>
                <c:pt idx="0">
                  <c:v> Temp. °C</c:v>
                </c:pt>
              </c:strCache>
            </c:strRef>
          </c:tx>
          <c:spPr>
            <a:ln w="28575">
              <a:noFill/>
            </a:ln>
          </c:spPr>
          <c:xVal>
            <c:numRef>
              <c:f>'Combined Data'!$A$3:$A$6010</c:f>
              <c:numCache>
                <c:formatCode>m/d/yyyy</c:formatCode>
                <c:ptCount val="6008"/>
                <c:pt idx="0">
                  <c:v>40254</c:v>
                </c:pt>
                <c:pt idx="1">
                  <c:v>40254</c:v>
                </c:pt>
                <c:pt idx="2">
                  <c:v>40254</c:v>
                </c:pt>
                <c:pt idx="3">
                  <c:v>40254</c:v>
                </c:pt>
                <c:pt idx="4">
                  <c:v>40254</c:v>
                </c:pt>
                <c:pt idx="5">
                  <c:v>40254</c:v>
                </c:pt>
                <c:pt idx="6">
                  <c:v>40254</c:v>
                </c:pt>
                <c:pt idx="7">
                  <c:v>40255</c:v>
                </c:pt>
                <c:pt idx="8">
                  <c:v>40255</c:v>
                </c:pt>
                <c:pt idx="9">
                  <c:v>40255</c:v>
                </c:pt>
                <c:pt idx="10">
                  <c:v>40255</c:v>
                </c:pt>
                <c:pt idx="11">
                  <c:v>40255</c:v>
                </c:pt>
                <c:pt idx="12">
                  <c:v>40255</c:v>
                </c:pt>
                <c:pt idx="13">
                  <c:v>40255</c:v>
                </c:pt>
                <c:pt idx="14">
                  <c:v>40255</c:v>
                </c:pt>
                <c:pt idx="15">
                  <c:v>40255</c:v>
                </c:pt>
                <c:pt idx="16">
                  <c:v>40255</c:v>
                </c:pt>
                <c:pt idx="17">
                  <c:v>40255</c:v>
                </c:pt>
                <c:pt idx="18">
                  <c:v>40255</c:v>
                </c:pt>
                <c:pt idx="19">
                  <c:v>40255</c:v>
                </c:pt>
                <c:pt idx="20">
                  <c:v>40255</c:v>
                </c:pt>
                <c:pt idx="21">
                  <c:v>40255</c:v>
                </c:pt>
                <c:pt idx="22">
                  <c:v>40255</c:v>
                </c:pt>
                <c:pt idx="23">
                  <c:v>40255</c:v>
                </c:pt>
                <c:pt idx="24">
                  <c:v>40255</c:v>
                </c:pt>
                <c:pt idx="25">
                  <c:v>40255</c:v>
                </c:pt>
                <c:pt idx="26">
                  <c:v>40255</c:v>
                </c:pt>
                <c:pt idx="27">
                  <c:v>40255</c:v>
                </c:pt>
                <c:pt idx="28">
                  <c:v>40255</c:v>
                </c:pt>
                <c:pt idx="29">
                  <c:v>40255</c:v>
                </c:pt>
                <c:pt idx="30">
                  <c:v>40255</c:v>
                </c:pt>
                <c:pt idx="31">
                  <c:v>40256</c:v>
                </c:pt>
                <c:pt idx="32">
                  <c:v>40256</c:v>
                </c:pt>
                <c:pt idx="33">
                  <c:v>40256</c:v>
                </c:pt>
                <c:pt idx="34">
                  <c:v>40256</c:v>
                </c:pt>
                <c:pt idx="35">
                  <c:v>40256</c:v>
                </c:pt>
                <c:pt idx="36">
                  <c:v>40256</c:v>
                </c:pt>
                <c:pt idx="37">
                  <c:v>40256</c:v>
                </c:pt>
                <c:pt idx="38">
                  <c:v>40256</c:v>
                </c:pt>
                <c:pt idx="39">
                  <c:v>40256</c:v>
                </c:pt>
                <c:pt idx="40">
                  <c:v>40256</c:v>
                </c:pt>
                <c:pt idx="41">
                  <c:v>40256</c:v>
                </c:pt>
                <c:pt idx="42">
                  <c:v>40256</c:v>
                </c:pt>
                <c:pt idx="43">
                  <c:v>40256</c:v>
                </c:pt>
                <c:pt idx="44">
                  <c:v>40256</c:v>
                </c:pt>
                <c:pt idx="45">
                  <c:v>40256</c:v>
                </c:pt>
                <c:pt idx="46">
                  <c:v>40256</c:v>
                </c:pt>
                <c:pt idx="47">
                  <c:v>40256</c:v>
                </c:pt>
                <c:pt idx="48">
                  <c:v>40256</c:v>
                </c:pt>
                <c:pt idx="49">
                  <c:v>40256</c:v>
                </c:pt>
                <c:pt idx="50">
                  <c:v>40256</c:v>
                </c:pt>
                <c:pt idx="51">
                  <c:v>40256</c:v>
                </c:pt>
                <c:pt idx="52">
                  <c:v>40256</c:v>
                </c:pt>
                <c:pt idx="53">
                  <c:v>40256</c:v>
                </c:pt>
                <c:pt idx="54">
                  <c:v>40256</c:v>
                </c:pt>
                <c:pt idx="55">
                  <c:v>40257</c:v>
                </c:pt>
                <c:pt idx="56">
                  <c:v>40257</c:v>
                </c:pt>
                <c:pt idx="57">
                  <c:v>40257</c:v>
                </c:pt>
                <c:pt idx="58">
                  <c:v>40257</c:v>
                </c:pt>
                <c:pt idx="59">
                  <c:v>40257</c:v>
                </c:pt>
                <c:pt idx="60">
                  <c:v>40257</c:v>
                </c:pt>
                <c:pt idx="61">
                  <c:v>40257</c:v>
                </c:pt>
                <c:pt idx="62">
                  <c:v>40257</c:v>
                </c:pt>
                <c:pt idx="63">
                  <c:v>40257</c:v>
                </c:pt>
                <c:pt idx="64">
                  <c:v>40257</c:v>
                </c:pt>
                <c:pt idx="65">
                  <c:v>40257</c:v>
                </c:pt>
                <c:pt idx="66">
                  <c:v>40257</c:v>
                </c:pt>
                <c:pt idx="67">
                  <c:v>40257</c:v>
                </c:pt>
                <c:pt idx="68">
                  <c:v>40257</c:v>
                </c:pt>
                <c:pt idx="69">
                  <c:v>40257</c:v>
                </c:pt>
                <c:pt idx="70">
                  <c:v>40257</c:v>
                </c:pt>
                <c:pt idx="71">
                  <c:v>40257</c:v>
                </c:pt>
                <c:pt idx="72">
                  <c:v>40257</c:v>
                </c:pt>
                <c:pt idx="73">
                  <c:v>40257</c:v>
                </c:pt>
                <c:pt idx="74">
                  <c:v>40257</c:v>
                </c:pt>
                <c:pt idx="75">
                  <c:v>40257</c:v>
                </c:pt>
                <c:pt idx="76">
                  <c:v>40257</c:v>
                </c:pt>
                <c:pt idx="77">
                  <c:v>40257</c:v>
                </c:pt>
                <c:pt idx="78">
                  <c:v>40257</c:v>
                </c:pt>
                <c:pt idx="79">
                  <c:v>40258</c:v>
                </c:pt>
                <c:pt idx="80">
                  <c:v>40258</c:v>
                </c:pt>
                <c:pt idx="81">
                  <c:v>40258</c:v>
                </c:pt>
                <c:pt idx="82">
                  <c:v>40258</c:v>
                </c:pt>
                <c:pt idx="83">
                  <c:v>40258</c:v>
                </c:pt>
                <c:pt idx="84">
                  <c:v>40258</c:v>
                </c:pt>
                <c:pt idx="85">
                  <c:v>40258</c:v>
                </c:pt>
                <c:pt idx="86">
                  <c:v>40258</c:v>
                </c:pt>
                <c:pt idx="87">
                  <c:v>40258</c:v>
                </c:pt>
                <c:pt idx="88">
                  <c:v>40258</c:v>
                </c:pt>
                <c:pt idx="89">
                  <c:v>40258</c:v>
                </c:pt>
                <c:pt idx="90">
                  <c:v>40258</c:v>
                </c:pt>
                <c:pt idx="91">
                  <c:v>40258</c:v>
                </c:pt>
                <c:pt idx="92">
                  <c:v>40258</c:v>
                </c:pt>
                <c:pt idx="93">
                  <c:v>40258</c:v>
                </c:pt>
                <c:pt idx="94">
                  <c:v>40258</c:v>
                </c:pt>
                <c:pt idx="95">
                  <c:v>40258</c:v>
                </c:pt>
                <c:pt idx="96">
                  <c:v>40258</c:v>
                </c:pt>
                <c:pt idx="97">
                  <c:v>40258</c:v>
                </c:pt>
                <c:pt idx="98">
                  <c:v>40258</c:v>
                </c:pt>
                <c:pt idx="99">
                  <c:v>40258</c:v>
                </c:pt>
                <c:pt idx="100">
                  <c:v>40258</c:v>
                </c:pt>
                <c:pt idx="101">
                  <c:v>40258</c:v>
                </c:pt>
                <c:pt idx="102">
                  <c:v>40258</c:v>
                </c:pt>
                <c:pt idx="103">
                  <c:v>40259</c:v>
                </c:pt>
                <c:pt idx="104">
                  <c:v>40259</c:v>
                </c:pt>
                <c:pt idx="105">
                  <c:v>40259</c:v>
                </c:pt>
                <c:pt idx="106">
                  <c:v>40259</c:v>
                </c:pt>
                <c:pt idx="107">
                  <c:v>40259</c:v>
                </c:pt>
                <c:pt idx="108">
                  <c:v>40259</c:v>
                </c:pt>
                <c:pt idx="109">
                  <c:v>40259</c:v>
                </c:pt>
                <c:pt idx="110">
                  <c:v>40259</c:v>
                </c:pt>
                <c:pt idx="111">
                  <c:v>40259</c:v>
                </c:pt>
                <c:pt idx="112">
                  <c:v>40259</c:v>
                </c:pt>
                <c:pt idx="113">
                  <c:v>40259</c:v>
                </c:pt>
                <c:pt idx="114">
                  <c:v>40259</c:v>
                </c:pt>
                <c:pt idx="115">
                  <c:v>40259</c:v>
                </c:pt>
                <c:pt idx="116">
                  <c:v>40259</c:v>
                </c:pt>
                <c:pt idx="117">
                  <c:v>40259</c:v>
                </c:pt>
                <c:pt idx="118">
                  <c:v>40259</c:v>
                </c:pt>
                <c:pt idx="119">
                  <c:v>40259</c:v>
                </c:pt>
                <c:pt idx="120">
                  <c:v>40259</c:v>
                </c:pt>
                <c:pt idx="121">
                  <c:v>40259</c:v>
                </c:pt>
                <c:pt idx="122">
                  <c:v>40259</c:v>
                </c:pt>
                <c:pt idx="123">
                  <c:v>40259</c:v>
                </c:pt>
                <c:pt idx="124">
                  <c:v>40259</c:v>
                </c:pt>
                <c:pt idx="125">
                  <c:v>40259</c:v>
                </c:pt>
                <c:pt idx="126">
                  <c:v>40259</c:v>
                </c:pt>
                <c:pt idx="127">
                  <c:v>40260</c:v>
                </c:pt>
                <c:pt idx="128">
                  <c:v>40260</c:v>
                </c:pt>
                <c:pt idx="129">
                  <c:v>40260</c:v>
                </c:pt>
                <c:pt idx="130">
                  <c:v>40260</c:v>
                </c:pt>
                <c:pt idx="131">
                  <c:v>40260</c:v>
                </c:pt>
                <c:pt idx="132">
                  <c:v>40260</c:v>
                </c:pt>
                <c:pt idx="133">
                  <c:v>40260</c:v>
                </c:pt>
                <c:pt idx="134">
                  <c:v>40260</c:v>
                </c:pt>
                <c:pt idx="135">
                  <c:v>40260</c:v>
                </c:pt>
                <c:pt idx="136">
                  <c:v>40260</c:v>
                </c:pt>
                <c:pt idx="137">
                  <c:v>40260</c:v>
                </c:pt>
                <c:pt idx="138">
                  <c:v>40260</c:v>
                </c:pt>
                <c:pt idx="139">
                  <c:v>40260</c:v>
                </c:pt>
                <c:pt idx="140">
                  <c:v>40260</c:v>
                </c:pt>
                <c:pt idx="141">
                  <c:v>40260</c:v>
                </c:pt>
                <c:pt idx="142">
                  <c:v>40260</c:v>
                </c:pt>
                <c:pt idx="143">
                  <c:v>40260</c:v>
                </c:pt>
                <c:pt idx="144">
                  <c:v>40260</c:v>
                </c:pt>
                <c:pt idx="145">
                  <c:v>40260</c:v>
                </c:pt>
                <c:pt idx="146">
                  <c:v>40260</c:v>
                </c:pt>
                <c:pt idx="147">
                  <c:v>40260</c:v>
                </c:pt>
                <c:pt idx="148">
                  <c:v>40260</c:v>
                </c:pt>
                <c:pt idx="149">
                  <c:v>40260</c:v>
                </c:pt>
                <c:pt idx="150">
                  <c:v>40260</c:v>
                </c:pt>
                <c:pt idx="151">
                  <c:v>40261</c:v>
                </c:pt>
                <c:pt idx="152">
                  <c:v>40261</c:v>
                </c:pt>
                <c:pt idx="153">
                  <c:v>40261</c:v>
                </c:pt>
                <c:pt idx="154">
                  <c:v>40261</c:v>
                </c:pt>
                <c:pt idx="155">
                  <c:v>40261</c:v>
                </c:pt>
                <c:pt idx="156">
                  <c:v>40261</c:v>
                </c:pt>
                <c:pt idx="157">
                  <c:v>40261</c:v>
                </c:pt>
                <c:pt idx="158">
                  <c:v>40261</c:v>
                </c:pt>
                <c:pt idx="159">
                  <c:v>40261</c:v>
                </c:pt>
                <c:pt idx="160">
                  <c:v>40261</c:v>
                </c:pt>
                <c:pt idx="161">
                  <c:v>40261</c:v>
                </c:pt>
                <c:pt idx="162">
                  <c:v>40261</c:v>
                </c:pt>
                <c:pt idx="163">
                  <c:v>40261</c:v>
                </c:pt>
                <c:pt idx="164">
                  <c:v>40261</c:v>
                </c:pt>
                <c:pt idx="165">
                  <c:v>40261</c:v>
                </c:pt>
                <c:pt idx="166">
                  <c:v>40261</c:v>
                </c:pt>
                <c:pt idx="167">
                  <c:v>40261</c:v>
                </c:pt>
                <c:pt idx="168">
                  <c:v>40261</c:v>
                </c:pt>
                <c:pt idx="169">
                  <c:v>40261</c:v>
                </c:pt>
                <c:pt idx="170">
                  <c:v>40261</c:v>
                </c:pt>
                <c:pt idx="171">
                  <c:v>40261</c:v>
                </c:pt>
                <c:pt idx="172">
                  <c:v>40261</c:v>
                </c:pt>
                <c:pt idx="173">
                  <c:v>40261</c:v>
                </c:pt>
                <c:pt idx="174">
                  <c:v>40261</c:v>
                </c:pt>
                <c:pt idx="175">
                  <c:v>40262</c:v>
                </c:pt>
                <c:pt idx="176">
                  <c:v>40262</c:v>
                </c:pt>
                <c:pt idx="177">
                  <c:v>40262</c:v>
                </c:pt>
                <c:pt idx="178">
                  <c:v>40262</c:v>
                </c:pt>
                <c:pt idx="179">
                  <c:v>40262</c:v>
                </c:pt>
                <c:pt idx="180">
                  <c:v>40262</c:v>
                </c:pt>
                <c:pt idx="181">
                  <c:v>40262</c:v>
                </c:pt>
                <c:pt idx="182">
                  <c:v>40262</c:v>
                </c:pt>
                <c:pt idx="183">
                  <c:v>40262</c:v>
                </c:pt>
                <c:pt idx="184">
                  <c:v>40262</c:v>
                </c:pt>
                <c:pt idx="185">
                  <c:v>40262</c:v>
                </c:pt>
                <c:pt idx="186">
                  <c:v>40262</c:v>
                </c:pt>
                <c:pt idx="187">
                  <c:v>40262</c:v>
                </c:pt>
                <c:pt idx="188">
                  <c:v>40262</c:v>
                </c:pt>
                <c:pt idx="189">
                  <c:v>40262</c:v>
                </c:pt>
                <c:pt idx="190">
                  <c:v>40262</c:v>
                </c:pt>
                <c:pt idx="191">
                  <c:v>40262</c:v>
                </c:pt>
                <c:pt idx="192">
                  <c:v>40262</c:v>
                </c:pt>
                <c:pt idx="193">
                  <c:v>40262</c:v>
                </c:pt>
                <c:pt idx="194">
                  <c:v>40262</c:v>
                </c:pt>
                <c:pt idx="195">
                  <c:v>40262</c:v>
                </c:pt>
                <c:pt idx="196">
                  <c:v>40262</c:v>
                </c:pt>
                <c:pt idx="197">
                  <c:v>40262</c:v>
                </c:pt>
                <c:pt idx="198">
                  <c:v>40262</c:v>
                </c:pt>
                <c:pt idx="199">
                  <c:v>40263</c:v>
                </c:pt>
                <c:pt idx="200">
                  <c:v>40263</c:v>
                </c:pt>
                <c:pt idx="201">
                  <c:v>40263</c:v>
                </c:pt>
                <c:pt idx="202">
                  <c:v>40263</c:v>
                </c:pt>
                <c:pt idx="203">
                  <c:v>40263</c:v>
                </c:pt>
                <c:pt idx="204">
                  <c:v>40263</c:v>
                </c:pt>
                <c:pt idx="205">
                  <c:v>40263</c:v>
                </c:pt>
                <c:pt idx="206">
                  <c:v>40263</c:v>
                </c:pt>
                <c:pt idx="207">
                  <c:v>40263</c:v>
                </c:pt>
                <c:pt idx="208">
                  <c:v>40263</c:v>
                </c:pt>
                <c:pt idx="209">
                  <c:v>40263</c:v>
                </c:pt>
                <c:pt idx="210">
                  <c:v>40263</c:v>
                </c:pt>
                <c:pt idx="211">
                  <c:v>40263</c:v>
                </c:pt>
                <c:pt idx="212">
                  <c:v>40263</c:v>
                </c:pt>
                <c:pt idx="213">
                  <c:v>40263</c:v>
                </c:pt>
                <c:pt idx="214">
                  <c:v>40263</c:v>
                </c:pt>
                <c:pt idx="215">
                  <c:v>40263</c:v>
                </c:pt>
                <c:pt idx="216">
                  <c:v>40263</c:v>
                </c:pt>
                <c:pt idx="217">
                  <c:v>40263</c:v>
                </c:pt>
                <c:pt idx="218">
                  <c:v>40263</c:v>
                </c:pt>
                <c:pt idx="219">
                  <c:v>40263</c:v>
                </c:pt>
                <c:pt idx="220">
                  <c:v>40263</c:v>
                </c:pt>
                <c:pt idx="221">
                  <c:v>40263</c:v>
                </c:pt>
                <c:pt idx="222">
                  <c:v>40263</c:v>
                </c:pt>
                <c:pt idx="223">
                  <c:v>40264</c:v>
                </c:pt>
                <c:pt idx="224">
                  <c:v>40264</c:v>
                </c:pt>
                <c:pt idx="225">
                  <c:v>40264</c:v>
                </c:pt>
                <c:pt idx="226">
                  <c:v>40264</c:v>
                </c:pt>
                <c:pt idx="227">
                  <c:v>40264</c:v>
                </c:pt>
                <c:pt idx="228">
                  <c:v>40264</c:v>
                </c:pt>
                <c:pt idx="229">
                  <c:v>40264</c:v>
                </c:pt>
                <c:pt idx="230">
                  <c:v>40264</c:v>
                </c:pt>
                <c:pt idx="231">
                  <c:v>40264</c:v>
                </c:pt>
                <c:pt idx="232">
                  <c:v>40264</c:v>
                </c:pt>
                <c:pt idx="233">
                  <c:v>40264</c:v>
                </c:pt>
                <c:pt idx="234">
                  <c:v>40264</c:v>
                </c:pt>
                <c:pt idx="235">
                  <c:v>40264</c:v>
                </c:pt>
                <c:pt idx="236">
                  <c:v>40264</c:v>
                </c:pt>
                <c:pt idx="237">
                  <c:v>40264</c:v>
                </c:pt>
                <c:pt idx="238">
                  <c:v>40264</c:v>
                </c:pt>
                <c:pt idx="239">
                  <c:v>40264</c:v>
                </c:pt>
                <c:pt idx="240">
                  <c:v>40264</c:v>
                </c:pt>
                <c:pt idx="241">
                  <c:v>40264</c:v>
                </c:pt>
                <c:pt idx="242">
                  <c:v>40264</c:v>
                </c:pt>
                <c:pt idx="243">
                  <c:v>40264</c:v>
                </c:pt>
                <c:pt idx="244">
                  <c:v>40264</c:v>
                </c:pt>
                <c:pt idx="245">
                  <c:v>40264</c:v>
                </c:pt>
                <c:pt idx="246">
                  <c:v>40264</c:v>
                </c:pt>
                <c:pt idx="247">
                  <c:v>40265</c:v>
                </c:pt>
                <c:pt idx="248">
                  <c:v>40265</c:v>
                </c:pt>
                <c:pt idx="249">
                  <c:v>40265</c:v>
                </c:pt>
                <c:pt idx="250">
                  <c:v>40265</c:v>
                </c:pt>
                <c:pt idx="251">
                  <c:v>40265</c:v>
                </c:pt>
                <c:pt idx="252">
                  <c:v>40265</c:v>
                </c:pt>
                <c:pt idx="253">
                  <c:v>40265</c:v>
                </c:pt>
                <c:pt idx="254">
                  <c:v>40265</c:v>
                </c:pt>
                <c:pt idx="255">
                  <c:v>40265</c:v>
                </c:pt>
                <c:pt idx="256">
                  <c:v>40265</c:v>
                </c:pt>
                <c:pt idx="257">
                  <c:v>40265</c:v>
                </c:pt>
                <c:pt idx="258">
                  <c:v>40265</c:v>
                </c:pt>
                <c:pt idx="259">
                  <c:v>40265</c:v>
                </c:pt>
                <c:pt idx="260">
                  <c:v>40265</c:v>
                </c:pt>
                <c:pt idx="261">
                  <c:v>40265</c:v>
                </c:pt>
                <c:pt idx="262">
                  <c:v>40265</c:v>
                </c:pt>
                <c:pt idx="263">
                  <c:v>40265</c:v>
                </c:pt>
                <c:pt idx="264">
                  <c:v>40265</c:v>
                </c:pt>
                <c:pt idx="265">
                  <c:v>40265</c:v>
                </c:pt>
                <c:pt idx="266">
                  <c:v>40265</c:v>
                </c:pt>
                <c:pt idx="267">
                  <c:v>40265</c:v>
                </c:pt>
                <c:pt idx="268">
                  <c:v>40265</c:v>
                </c:pt>
                <c:pt idx="269">
                  <c:v>40265</c:v>
                </c:pt>
                <c:pt idx="270">
                  <c:v>40265</c:v>
                </c:pt>
                <c:pt idx="271">
                  <c:v>40266</c:v>
                </c:pt>
                <c:pt idx="272">
                  <c:v>40266</c:v>
                </c:pt>
                <c:pt idx="273">
                  <c:v>40266</c:v>
                </c:pt>
                <c:pt idx="274">
                  <c:v>40266</c:v>
                </c:pt>
                <c:pt idx="275">
                  <c:v>40266</c:v>
                </c:pt>
                <c:pt idx="276">
                  <c:v>40266</c:v>
                </c:pt>
                <c:pt idx="277">
                  <c:v>40266</c:v>
                </c:pt>
                <c:pt idx="278">
                  <c:v>40266</c:v>
                </c:pt>
                <c:pt idx="279">
                  <c:v>40266</c:v>
                </c:pt>
                <c:pt idx="280">
                  <c:v>40266</c:v>
                </c:pt>
                <c:pt idx="281">
                  <c:v>40266</c:v>
                </c:pt>
                <c:pt idx="282">
                  <c:v>40266</c:v>
                </c:pt>
                <c:pt idx="283">
                  <c:v>40266</c:v>
                </c:pt>
                <c:pt idx="284">
                  <c:v>40266</c:v>
                </c:pt>
                <c:pt idx="285">
                  <c:v>40266</c:v>
                </c:pt>
                <c:pt idx="286">
                  <c:v>40266</c:v>
                </c:pt>
                <c:pt idx="287">
                  <c:v>40266</c:v>
                </c:pt>
                <c:pt idx="288">
                  <c:v>40266</c:v>
                </c:pt>
                <c:pt idx="289">
                  <c:v>40266</c:v>
                </c:pt>
                <c:pt idx="290">
                  <c:v>40266</c:v>
                </c:pt>
                <c:pt idx="291">
                  <c:v>40266</c:v>
                </c:pt>
                <c:pt idx="292">
                  <c:v>40266</c:v>
                </c:pt>
                <c:pt idx="293">
                  <c:v>40266</c:v>
                </c:pt>
                <c:pt idx="294">
                  <c:v>40266</c:v>
                </c:pt>
                <c:pt idx="295">
                  <c:v>40267</c:v>
                </c:pt>
                <c:pt idx="296">
                  <c:v>40267</c:v>
                </c:pt>
                <c:pt idx="297">
                  <c:v>40267</c:v>
                </c:pt>
                <c:pt idx="298">
                  <c:v>40267</c:v>
                </c:pt>
                <c:pt idx="299">
                  <c:v>40267</c:v>
                </c:pt>
                <c:pt idx="300">
                  <c:v>40267</c:v>
                </c:pt>
                <c:pt idx="301">
                  <c:v>40267</c:v>
                </c:pt>
                <c:pt idx="302">
                  <c:v>40267</c:v>
                </c:pt>
                <c:pt idx="303">
                  <c:v>40267</c:v>
                </c:pt>
                <c:pt idx="304">
                  <c:v>40267</c:v>
                </c:pt>
                <c:pt idx="305">
                  <c:v>40267</c:v>
                </c:pt>
                <c:pt idx="306">
                  <c:v>40267</c:v>
                </c:pt>
                <c:pt idx="307">
                  <c:v>40267</c:v>
                </c:pt>
                <c:pt idx="308">
                  <c:v>40267</c:v>
                </c:pt>
                <c:pt idx="309">
                  <c:v>40267</c:v>
                </c:pt>
                <c:pt idx="310">
                  <c:v>40267</c:v>
                </c:pt>
                <c:pt idx="311">
                  <c:v>40267</c:v>
                </c:pt>
                <c:pt idx="312">
                  <c:v>40267</c:v>
                </c:pt>
                <c:pt idx="313">
                  <c:v>40267</c:v>
                </c:pt>
                <c:pt idx="314">
                  <c:v>40267</c:v>
                </c:pt>
                <c:pt idx="315">
                  <c:v>40267</c:v>
                </c:pt>
                <c:pt idx="316">
                  <c:v>40267</c:v>
                </c:pt>
                <c:pt idx="317">
                  <c:v>40267</c:v>
                </c:pt>
                <c:pt idx="318">
                  <c:v>40267</c:v>
                </c:pt>
                <c:pt idx="319">
                  <c:v>40268</c:v>
                </c:pt>
                <c:pt idx="320">
                  <c:v>40268</c:v>
                </c:pt>
                <c:pt idx="321">
                  <c:v>40268</c:v>
                </c:pt>
                <c:pt idx="322">
                  <c:v>40268</c:v>
                </c:pt>
                <c:pt idx="323">
                  <c:v>40268</c:v>
                </c:pt>
                <c:pt idx="324">
                  <c:v>40268</c:v>
                </c:pt>
                <c:pt idx="325">
                  <c:v>40268</c:v>
                </c:pt>
                <c:pt idx="326">
                  <c:v>40268</c:v>
                </c:pt>
                <c:pt idx="327">
                  <c:v>40268</c:v>
                </c:pt>
                <c:pt idx="328">
                  <c:v>40268</c:v>
                </c:pt>
                <c:pt idx="329">
                  <c:v>40268</c:v>
                </c:pt>
                <c:pt idx="330">
                  <c:v>40268</c:v>
                </c:pt>
                <c:pt idx="331">
                  <c:v>40268</c:v>
                </c:pt>
                <c:pt idx="332">
                  <c:v>40268</c:v>
                </c:pt>
                <c:pt idx="333">
                  <c:v>40268</c:v>
                </c:pt>
                <c:pt idx="334">
                  <c:v>40268</c:v>
                </c:pt>
                <c:pt idx="335">
                  <c:v>40268</c:v>
                </c:pt>
                <c:pt idx="336">
                  <c:v>40268</c:v>
                </c:pt>
                <c:pt idx="337">
                  <c:v>40268</c:v>
                </c:pt>
                <c:pt idx="338">
                  <c:v>40268</c:v>
                </c:pt>
                <c:pt idx="339">
                  <c:v>40268</c:v>
                </c:pt>
                <c:pt idx="340">
                  <c:v>40268</c:v>
                </c:pt>
                <c:pt idx="341">
                  <c:v>40268</c:v>
                </c:pt>
                <c:pt idx="342">
                  <c:v>40268</c:v>
                </c:pt>
                <c:pt idx="343">
                  <c:v>40269</c:v>
                </c:pt>
                <c:pt idx="344">
                  <c:v>40269</c:v>
                </c:pt>
                <c:pt idx="345">
                  <c:v>40269</c:v>
                </c:pt>
                <c:pt idx="346">
                  <c:v>40269</c:v>
                </c:pt>
                <c:pt idx="347">
                  <c:v>40269</c:v>
                </c:pt>
                <c:pt idx="348">
                  <c:v>40269</c:v>
                </c:pt>
                <c:pt idx="349">
                  <c:v>40269</c:v>
                </c:pt>
                <c:pt idx="350">
                  <c:v>40269</c:v>
                </c:pt>
                <c:pt idx="351">
                  <c:v>40269</c:v>
                </c:pt>
                <c:pt idx="352">
                  <c:v>40269</c:v>
                </c:pt>
                <c:pt idx="353">
                  <c:v>40269</c:v>
                </c:pt>
                <c:pt idx="354">
                  <c:v>40269</c:v>
                </c:pt>
                <c:pt idx="355">
                  <c:v>40269</c:v>
                </c:pt>
                <c:pt idx="356">
                  <c:v>40269</c:v>
                </c:pt>
                <c:pt idx="357">
                  <c:v>40269</c:v>
                </c:pt>
                <c:pt idx="358">
                  <c:v>40269</c:v>
                </c:pt>
                <c:pt idx="359">
                  <c:v>40269</c:v>
                </c:pt>
                <c:pt idx="360">
                  <c:v>40269</c:v>
                </c:pt>
                <c:pt idx="361">
                  <c:v>40269</c:v>
                </c:pt>
                <c:pt idx="362">
                  <c:v>40269</c:v>
                </c:pt>
                <c:pt idx="363">
                  <c:v>40269</c:v>
                </c:pt>
                <c:pt idx="364">
                  <c:v>40269</c:v>
                </c:pt>
                <c:pt idx="365">
                  <c:v>40269</c:v>
                </c:pt>
                <c:pt idx="366">
                  <c:v>40269</c:v>
                </c:pt>
                <c:pt idx="367">
                  <c:v>40270</c:v>
                </c:pt>
                <c:pt idx="368">
                  <c:v>40270</c:v>
                </c:pt>
                <c:pt idx="369">
                  <c:v>40270</c:v>
                </c:pt>
                <c:pt idx="370">
                  <c:v>40270</c:v>
                </c:pt>
                <c:pt idx="371">
                  <c:v>40270</c:v>
                </c:pt>
                <c:pt idx="372">
                  <c:v>40270</c:v>
                </c:pt>
                <c:pt idx="373">
                  <c:v>40270</c:v>
                </c:pt>
                <c:pt idx="374">
                  <c:v>40270</c:v>
                </c:pt>
                <c:pt idx="375">
                  <c:v>40270</c:v>
                </c:pt>
                <c:pt idx="376">
                  <c:v>40270</c:v>
                </c:pt>
                <c:pt idx="377">
                  <c:v>40270</c:v>
                </c:pt>
                <c:pt idx="378">
                  <c:v>40270</c:v>
                </c:pt>
                <c:pt idx="379">
                  <c:v>40270</c:v>
                </c:pt>
                <c:pt idx="380">
                  <c:v>40270</c:v>
                </c:pt>
                <c:pt idx="381">
                  <c:v>40270</c:v>
                </c:pt>
                <c:pt idx="382">
                  <c:v>40270</c:v>
                </c:pt>
                <c:pt idx="383">
                  <c:v>40270</c:v>
                </c:pt>
                <c:pt idx="384">
                  <c:v>40270</c:v>
                </c:pt>
                <c:pt idx="385">
                  <c:v>40270</c:v>
                </c:pt>
                <c:pt idx="386">
                  <c:v>40270</c:v>
                </c:pt>
                <c:pt idx="387">
                  <c:v>40270</c:v>
                </c:pt>
                <c:pt idx="388">
                  <c:v>40270</c:v>
                </c:pt>
                <c:pt idx="389">
                  <c:v>40270</c:v>
                </c:pt>
                <c:pt idx="390">
                  <c:v>40270</c:v>
                </c:pt>
                <c:pt idx="391">
                  <c:v>40271</c:v>
                </c:pt>
                <c:pt idx="392">
                  <c:v>40271</c:v>
                </c:pt>
                <c:pt idx="393">
                  <c:v>40271</c:v>
                </c:pt>
                <c:pt idx="394">
                  <c:v>40271</c:v>
                </c:pt>
                <c:pt idx="395">
                  <c:v>40271</c:v>
                </c:pt>
                <c:pt idx="396">
                  <c:v>40271</c:v>
                </c:pt>
                <c:pt idx="397">
                  <c:v>40271</c:v>
                </c:pt>
                <c:pt idx="398">
                  <c:v>40271</c:v>
                </c:pt>
                <c:pt idx="399">
                  <c:v>40271</c:v>
                </c:pt>
                <c:pt idx="400">
                  <c:v>40271</c:v>
                </c:pt>
                <c:pt idx="401">
                  <c:v>40271</c:v>
                </c:pt>
                <c:pt idx="402">
                  <c:v>40271</c:v>
                </c:pt>
                <c:pt idx="403">
                  <c:v>40271</c:v>
                </c:pt>
                <c:pt idx="404">
                  <c:v>40271</c:v>
                </c:pt>
                <c:pt idx="405">
                  <c:v>40271</c:v>
                </c:pt>
                <c:pt idx="406">
                  <c:v>40271</c:v>
                </c:pt>
                <c:pt idx="407">
                  <c:v>40271</c:v>
                </c:pt>
                <c:pt idx="408">
                  <c:v>40271</c:v>
                </c:pt>
                <c:pt idx="409">
                  <c:v>40271</c:v>
                </c:pt>
                <c:pt idx="410">
                  <c:v>40271</c:v>
                </c:pt>
                <c:pt idx="411">
                  <c:v>40271</c:v>
                </c:pt>
                <c:pt idx="412">
                  <c:v>40271</c:v>
                </c:pt>
                <c:pt idx="413">
                  <c:v>40271</c:v>
                </c:pt>
                <c:pt idx="414">
                  <c:v>40271</c:v>
                </c:pt>
                <c:pt idx="415">
                  <c:v>40272</c:v>
                </c:pt>
                <c:pt idx="416">
                  <c:v>40272</c:v>
                </c:pt>
                <c:pt idx="417">
                  <c:v>40272</c:v>
                </c:pt>
                <c:pt idx="418">
                  <c:v>40272</c:v>
                </c:pt>
                <c:pt idx="419">
                  <c:v>40272</c:v>
                </c:pt>
                <c:pt idx="420">
                  <c:v>40272</c:v>
                </c:pt>
                <c:pt idx="421">
                  <c:v>40272</c:v>
                </c:pt>
                <c:pt idx="422">
                  <c:v>40272</c:v>
                </c:pt>
                <c:pt idx="423">
                  <c:v>40272</c:v>
                </c:pt>
                <c:pt idx="424">
                  <c:v>40272</c:v>
                </c:pt>
                <c:pt idx="425">
                  <c:v>40272</c:v>
                </c:pt>
                <c:pt idx="426">
                  <c:v>40272</c:v>
                </c:pt>
                <c:pt idx="427">
                  <c:v>40272</c:v>
                </c:pt>
                <c:pt idx="428">
                  <c:v>40272</c:v>
                </c:pt>
                <c:pt idx="429">
                  <c:v>40272</c:v>
                </c:pt>
                <c:pt idx="430">
                  <c:v>40272</c:v>
                </c:pt>
                <c:pt idx="431">
                  <c:v>40272</c:v>
                </c:pt>
                <c:pt idx="432">
                  <c:v>40272</c:v>
                </c:pt>
                <c:pt idx="433">
                  <c:v>40272</c:v>
                </c:pt>
                <c:pt idx="434">
                  <c:v>40272</c:v>
                </c:pt>
                <c:pt idx="435">
                  <c:v>40272</c:v>
                </c:pt>
                <c:pt idx="436">
                  <c:v>40272</c:v>
                </c:pt>
                <c:pt idx="437">
                  <c:v>40272</c:v>
                </c:pt>
                <c:pt idx="438">
                  <c:v>40272</c:v>
                </c:pt>
                <c:pt idx="439">
                  <c:v>40273</c:v>
                </c:pt>
                <c:pt idx="440">
                  <c:v>40273</c:v>
                </c:pt>
                <c:pt idx="441">
                  <c:v>40273</c:v>
                </c:pt>
                <c:pt idx="442">
                  <c:v>40273</c:v>
                </c:pt>
                <c:pt idx="443">
                  <c:v>40273</c:v>
                </c:pt>
                <c:pt idx="444">
                  <c:v>40273</c:v>
                </c:pt>
                <c:pt idx="445">
                  <c:v>40273</c:v>
                </c:pt>
                <c:pt idx="446">
                  <c:v>40273</c:v>
                </c:pt>
                <c:pt idx="447">
                  <c:v>40273</c:v>
                </c:pt>
                <c:pt idx="448">
                  <c:v>40273</c:v>
                </c:pt>
                <c:pt idx="449">
                  <c:v>40273</c:v>
                </c:pt>
                <c:pt idx="450">
                  <c:v>40273</c:v>
                </c:pt>
                <c:pt idx="451">
                  <c:v>40273</c:v>
                </c:pt>
                <c:pt idx="452">
                  <c:v>40273</c:v>
                </c:pt>
                <c:pt idx="453">
                  <c:v>40273</c:v>
                </c:pt>
                <c:pt idx="454">
                  <c:v>40273</c:v>
                </c:pt>
                <c:pt idx="455">
                  <c:v>40273</c:v>
                </c:pt>
                <c:pt idx="456">
                  <c:v>40273</c:v>
                </c:pt>
                <c:pt idx="457">
                  <c:v>40273</c:v>
                </c:pt>
                <c:pt idx="458">
                  <c:v>40273</c:v>
                </c:pt>
                <c:pt idx="459">
                  <c:v>40273</c:v>
                </c:pt>
                <c:pt idx="460">
                  <c:v>40273</c:v>
                </c:pt>
                <c:pt idx="461">
                  <c:v>40273</c:v>
                </c:pt>
                <c:pt idx="462">
                  <c:v>40273</c:v>
                </c:pt>
                <c:pt idx="463">
                  <c:v>40274</c:v>
                </c:pt>
                <c:pt idx="464">
                  <c:v>40274</c:v>
                </c:pt>
                <c:pt idx="465">
                  <c:v>40274</c:v>
                </c:pt>
                <c:pt idx="466">
                  <c:v>40274</c:v>
                </c:pt>
                <c:pt idx="467">
                  <c:v>40274</c:v>
                </c:pt>
                <c:pt idx="468">
                  <c:v>40274</c:v>
                </c:pt>
                <c:pt idx="469">
                  <c:v>40274</c:v>
                </c:pt>
                <c:pt idx="470">
                  <c:v>40274</c:v>
                </c:pt>
                <c:pt idx="471">
                  <c:v>40274</c:v>
                </c:pt>
                <c:pt idx="472">
                  <c:v>40274</c:v>
                </c:pt>
                <c:pt idx="473">
                  <c:v>40274</c:v>
                </c:pt>
                <c:pt idx="474">
                  <c:v>40274</c:v>
                </c:pt>
                <c:pt idx="475">
                  <c:v>40274</c:v>
                </c:pt>
                <c:pt idx="476">
                  <c:v>40274</c:v>
                </c:pt>
                <c:pt idx="477">
                  <c:v>40274</c:v>
                </c:pt>
                <c:pt idx="478">
                  <c:v>40274</c:v>
                </c:pt>
                <c:pt idx="479">
                  <c:v>40274</c:v>
                </c:pt>
                <c:pt idx="480">
                  <c:v>40274</c:v>
                </c:pt>
                <c:pt idx="481">
                  <c:v>40274</c:v>
                </c:pt>
                <c:pt idx="482">
                  <c:v>40274</c:v>
                </c:pt>
                <c:pt idx="483">
                  <c:v>40274</c:v>
                </c:pt>
                <c:pt idx="484">
                  <c:v>40274</c:v>
                </c:pt>
                <c:pt idx="485">
                  <c:v>40274</c:v>
                </c:pt>
                <c:pt idx="486">
                  <c:v>40274</c:v>
                </c:pt>
                <c:pt idx="487">
                  <c:v>40275</c:v>
                </c:pt>
                <c:pt idx="488">
                  <c:v>40275</c:v>
                </c:pt>
                <c:pt idx="489">
                  <c:v>40275</c:v>
                </c:pt>
                <c:pt idx="490">
                  <c:v>40275</c:v>
                </c:pt>
                <c:pt idx="491">
                  <c:v>40275</c:v>
                </c:pt>
                <c:pt idx="492">
                  <c:v>40275</c:v>
                </c:pt>
                <c:pt idx="493">
                  <c:v>40275</c:v>
                </c:pt>
                <c:pt idx="494">
                  <c:v>40275</c:v>
                </c:pt>
                <c:pt idx="495">
                  <c:v>40275</c:v>
                </c:pt>
                <c:pt idx="496">
                  <c:v>40275</c:v>
                </c:pt>
                <c:pt idx="497">
                  <c:v>40275</c:v>
                </c:pt>
                <c:pt idx="498">
                  <c:v>40275</c:v>
                </c:pt>
                <c:pt idx="499">
                  <c:v>40275</c:v>
                </c:pt>
                <c:pt idx="500">
                  <c:v>40275</c:v>
                </c:pt>
                <c:pt idx="501">
                  <c:v>40275</c:v>
                </c:pt>
                <c:pt idx="502">
                  <c:v>40275</c:v>
                </c:pt>
                <c:pt idx="503">
                  <c:v>40275</c:v>
                </c:pt>
                <c:pt idx="504">
                  <c:v>40275</c:v>
                </c:pt>
                <c:pt idx="505">
                  <c:v>40275</c:v>
                </c:pt>
                <c:pt idx="506">
                  <c:v>40275</c:v>
                </c:pt>
                <c:pt idx="507">
                  <c:v>40275</c:v>
                </c:pt>
                <c:pt idx="508">
                  <c:v>40275</c:v>
                </c:pt>
                <c:pt idx="509">
                  <c:v>40275</c:v>
                </c:pt>
                <c:pt idx="510">
                  <c:v>40275</c:v>
                </c:pt>
                <c:pt idx="511">
                  <c:v>40276</c:v>
                </c:pt>
                <c:pt idx="512">
                  <c:v>40276</c:v>
                </c:pt>
                <c:pt idx="513">
                  <c:v>40276</c:v>
                </c:pt>
                <c:pt idx="514">
                  <c:v>40276</c:v>
                </c:pt>
                <c:pt idx="515">
                  <c:v>40276</c:v>
                </c:pt>
                <c:pt idx="516">
                  <c:v>40276</c:v>
                </c:pt>
                <c:pt idx="517">
                  <c:v>40276</c:v>
                </c:pt>
                <c:pt idx="518">
                  <c:v>40276</c:v>
                </c:pt>
                <c:pt idx="519">
                  <c:v>40276</c:v>
                </c:pt>
                <c:pt idx="520">
                  <c:v>40276</c:v>
                </c:pt>
                <c:pt idx="521">
                  <c:v>40276</c:v>
                </c:pt>
                <c:pt idx="522">
                  <c:v>40276</c:v>
                </c:pt>
                <c:pt idx="523">
                  <c:v>40276</c:v>
                </c:pt>
                <c:pt idx="524">
                  <c:v>40276</c:v>
                </c:pt>
                <c:pt idx="525">
                  <c:v>40276</c:v>
                </c:pt>
                <c:pt idx="526">
                  <c:v>40276</c:v>
                </c:pt>
                <c:pt idx="527">
                  <c:v>40276</c:v>
                </c:pt>
                <c:pt idx="528">
                  <c:v>40276</c:v>
                </c:pt>
                <c:pt idx="529">
                  <c:v>40276</c:v>
                </c:pt>
                <c:pt idx="530">
                  <c:v>40276</c:v>
                </c:pt>
                <c:pt idx="531">
                  <c:v>40276</c:v>
                </c:pt>
                <c:pt idx="532">
                  <c:v>40276</c:v>
                </c:pt>
                <c:pt idx="533">
                  <c:v>40276</c:v>
                </c:pt>
                <c:pt idx="534">
                  <c:v>40276</c:v>
                </c:pt>
                <c:pt idx="535">
                  <c:v>40277</c:v>
                </c:pt>
                <c:pt idx="536">
                  <c:v>40277</c:v>
                </c:pt>
                <c:pt idx="537">
                  <c:v>40277</c:v>
                </c:pt>
                <c:pt idx="538">
                  <c:v>40277</c:v>
                </c:pt>
                <c:pt idx="539">
                  <c:v>40277</c:v>
                </c:pt>
                <c:pt idx="540">
                  <c:v>40277</c:v>
                </c:pt>
                <c:pt idx="541">
                  <c:v>40277</c:v>
                </c:pt>
                <c:pt idx="542">
                  <c:v>40277</c:v>
                </c:pt>
                <c:pt idx="543">
                  <c:v>40277</c:v>
                </c:pt>
                <c:pt idx="544">
                  <c:v>40277</c:v>
                </c:pt>
                <c:pt idx="545">
                  <c:v>40277</c:v>
                </c:pt>
                <c:pt idx="546">
                  <c:v>40277</c:v>
                </c:pt>
                <c:pt idx="547">
                  <c:v>40277</c:v>
                </c:pt>
                <c:pt idx="548">
                  <c:v>40277</c:v>
                </c:pt>
                <c:pt idx="549">
                  <c:v>40277</c:v>
                </c:pt>
                <c:pt idx="550">
                  <c:v>40277</c:v>
                </c:pt>
                <c:pt idx="551">
                  <c:v>40277</c:v>
                </c:pt>
                <c:pt idx="552">
                  <c:v>40277</c:v>
                </c:pt>
                <c:pt idx="553">
                  <c:v>40277</c:v>
                </c:pt>
                <c:pt idx="554">
                  <c:v>40277</c:v>
                </c:pt>
                <c:pt idx="555">
                  <c:v>40277</c:v>
                </c:pt>
                <c:pt idx="556">
                  <c:v>40277</c:v>
                </c:pt>
                <c:pt idx="557">
                  <c:v>40277</c:v>
                </c:pt>
                <c:pt idx="558">
                  <c:v>40277</c:v>
                </c:pt>
                <c:pt idx="559">
                  <c:v>40278</c:v>
                </c:pt>
                <c:pt idx="560">
                  <c:v>40278</c:v>
                </c:pt>
                <c:pt idx="561">
                  <c:v>40278</c:v>
                </c:pt>
                <c:pt idx="562">
                  <c:v>40278</c:v>
                </c:pt>
                <c:pt idx="563">
                  <c:v>40278</c:v>
                </c:pt>
                <c:pt idx="564">
                  <c:v>40278</c:v>
                </c:pt>
                <c:pt idx="565">
                  <c:v>40278</c:v>
                </c:pt>
                <c:pt idx="566">
                  <c:v>40278</c:v>
                </c:pt>
                <c:pt idx="567">
                  <c:v>40278</c:v>
                </c:pt>
                <c:pt idx="568">
                  <c:v>40278</c:v>
                </c:pt>
                <c:pt idx="569">
                  <c:v>40278</c:v>
                </c:pt>
                <c:pt idx="570">
                  <c:v>40278</c:v>
                </c:pt>
                <c:pt idx="571">
                  <c:v>40278</c:v>
                </c:pt>
                <c:pt idx="572">
                  <c:v>40278</c:v>
                </c:pt>
                <c:pt idx="573">
                  <c:v>40278</c:v>
                </c:pt>
                <c:pt idx="574">
                  <c:v>40278</c:v>
                </c:pt>
                <c:pt idx="575">
                  <c:v>40278</c:v>
                </c:pt>
                <c:pt idx="576">
                  <c:v>40278</c:v>
                </c:pt>
                <c:pt idx="577">
                  <c:v>40278</c:v>
                </c:pt>
                <c:pt idx="578">
                  <c:v>40278</c:v>
                </c:pt>
                <c:pt idx="579">
                  <c:v>40278</c:v>
                </c:pt>
                <c:pt idx="580">
                  <c:v>40278</c:v>
                </c:pt>
                <c:pt idx="581">
                  <c:v>40278</c:v>
                </c:pt>
                <c:pt idx="582">
                  <c:v>40278</c:v>
                </c:pt>
                <c:pt idx="583">
                  <c:v>40279</c:v>
                </c:pt>
                <c:pt idx="584">
                  <c:v>40279</c:v>
                </c:pt>
                <c:pt idx="585">
                  <c:v>40279</c:v>
                </c:pt>
                <c:pt idx="586">
                  <c:v>40279</c:v>
                </c:pt>
                <c:pt idx="587">
                  <c:v>40279</c:v>
                </c:pt>
                <c:pt idx="588">
                  <c:v>40279</c:v>
                </c:pt>
                <c:pt idx="589">
                  <c:v>40279</c:v>
                </c:pt>
                <c:pt idx="590">
                  <c:v>40279</c:v>
                </c:pt>
                <c:pt idx="591">
                  <c:v>40279</c:v>
                </c:pt>
                <c:pt idx="592">
                  <c:v>40279</c:v>
                </c:pt>
                <c:pt idx="593">
                  <c:v>40279</c:v>
                </c:pt>
                <c:pt idx="594">
                  <c:v>40279</c:v>
                </c:pt>
                <c:pt idx="595">
                  <c:v>40279</c:v>
                </c:pt>
                <c:pt idx="596">
                  <c:v>40279</c:v>
                </c:pt>
                <c:pt idx="597">
                  <c:v>40279</c:v>
                </c:pt>
                <c:pt idx="598">
                  <c:v>40279</c:v>
                </c:pt>
                <c:pt idx="599">
                  <c:v>40279</c:v>
                </c:pt>
                <c:pt idx="600">
                  <c:v>40279</c:v>
                </c:pt>
                <c:pt idx="601">
                  <c:v>40279</c:v>
                </c:pt>
                <c:pt idx="602">
                  <c:v>40279</c:v>
                </c:pt>
                <c:pt idx="603">
                  <c:v>40279</c:v>
                </c:pt>
                <c:pt idx="604">
                  <c:v>40279</c:v>
                </c:pt>
                <c:pt idx="605">
                  <c:v>40279</c:v>
                </c:pt>
                <c:pt idx="606">
                  <c:v>40279</c:v>
                </c:pt>
                <c:pt idx="607">
                  <c:v>40280</c:v>
                </c:pt>
                <c:pt idx="608">
                  <c:v>40280</c:v>
                </c:pt>
                <c:pt idx="609">
                  <c:v>40280</c:v>
                </c:pt>
                <c:pt idx="610">
                  <c:v>40280</c:v>
                </c:pt>
                <c:pt idx="611">
                  <c:v>40280</c:v>
                </c:pt>
                <c:pt idx="612">
                  <c:v>40280</c:v>
                </c:pt>
                <c:pt idx="613">
                  <c:v>40280</c:v>
                </c:pt>
                <c:pt idx="614">
                  <c:v>40280</c:v>
                </c:pt>
                <c:pt idx="615">
                  <c:v>40280</c:v>
                </c:pt>
                <c:pt idx="616">
                  <c:v>40280</c:v>
                </c:pt>
                <c:pt idx="617">
                  <c:v>40280</c:v>
                </c:pt>
                <c:pt idx="618">
                  <c:v>40280</c:v>
                </c:pt>
                <c:pt idx="619">
                  <c:v>40280</c:v>
                </c:pt>
                <c:pt idx="620">
                  <c:v>40280</c:v>
                </c:pt>
                <c:pt idx="621">
                  <c:v>40280</c:v>
                </c:pt>
                <c:pt idx="622">
                  <c:v>40280</c:v>
                </c:pt>
                <c:pt idx="623">
                  <c:v>40280</c:v>
                </c:pt>
                <c:pt idx="624">
                  <c:v>40280</c:v>
                </c:pt>
                <c:pt idx="625">
                  <c:v>40280</c:v>
                </c:pt>
                <c:pt idx="626">
                  <c:v>40280</c:v>
                </c:pt>
                <c:pt idx="627">
                  <c:v>40280</c:v>
                </c:pt>
                <c:pt idx="628">
                  <c:v>40280</c:v>
                </c:pt>
                <c:pt idx="629">
                  <c:v>40280</c:v>
                </c:pt>
                <c:pt idx="630">
                  <c:v>40280</c:v>
                </c:pt>
                <c:pt idx="631">
                  <c:v>40281</c:v>
                </c:pt>
                <c:pt idx="632">
                  <c:v>40281</c:v>
                </c:pt>
                <c:pt idx="633">
                  <c:v>40281</c:v>
                </c:pt>
                <c:pt idx="634">
                  <c:v>40281</c:v>
                </c:pt>
                <c:pt idx="635">
                  <c:v>40281</c:v>
                </c:pt>
                <c:pt idx="636">
                  <c:v>40281</c:v>
                </c:pt>
                <c:pt idx="637">
                  <c:v>40281</c:v>
                </c:pt>
                <c:pt idx="638">
                  <c:v>40281</c:v>
                </c:pt>
                <c:pt idx="639">
                  <c:v>40281</c:v>
                </c:pt>
                <c:pt idx="640">
                  <c:v>40281</c:v>
                </c:pt>
                <c:pt idx="641">
                  <c:v>40281</c:v>
                </c:pt>
                <c:pt idx="642">
                  <c:v>40281</c:v>
                </c:pt>
                <c:pt idx="643">
                  <c:v>40281</c:v>
                </c:pt>
                <c:pt idx="644">
                  <c:v>40281</c:v>
                </c:pt>
                <c:pt idx="645">
                  <c:v>40281</c:v>
                </c:pt>
                <c:pt idx="646">
                  <c:v>40281</c:v>
                </c:pt>
                <c:pt idx="647">
                  <c:v>40281</c:v>
                </c:pt>
                <c:pt idx="648">
                  <c:v>40281</c:v>
                </c:pt>
                <c:pt idx="649">
                  <c:v>40281</c:v>
                </c:pt>
                <c:pt idx="650">
                  <c:v>40281</c:v>
                </c:pt>
                <c:pt idx="651">
                  <c:v>40281</c:v>
                </c:pt>
                <c:pt idx="652">
                  <c:v>40281</c:v>
                </c:pt>
                <c:pt idx="653">
                  <c:v>40281</c:v>
                </c:pt>
                <c:pt idx="654">
                  <c:v>40281</c:v>
                </c:pt>
                <c:pt idx="655">
                  <c:v>40282</c:v>
                </c:pt>
                <c:pt idx="656">
                  <c:v>40282</c:v>
                </c:pt>
                <c:pt idx="657">
                  <c:v>40282</c:v>
                </c:pt>
                <c:pt idx="658">
                  <c:v>40282</c:v>
                </c:pt>
                <c:pt idx="659">
                  <c:v>40282</c:v>
                </c:pt>
                <c:pt idx="660">
                  <c:v>40282</c:v>
                </c:pt>
                <c:pt idx="661">
                  <c:v>40282</c:v>
                </c:pt>
                <c:pt idx="662">
                  <c:v>40282</c:v>
                </c:pt>
                <c:pt idx="663">
                  <c:v>40282</c:v>
                </c:pt>
                <c:pt idx="664">
                  <c:v>40282</c:v>
                </c:pt>
                <c:pt idx="665">
                  <c:v>40282</c:v>
                </c:pt>
                <c:pt idx="666">
                  <c:v>40282</c:v>
                </c:pt>
                <c:pt idx="667">
                  <c:v>40282</c:v>
                </c:pt>
                <c:pt idx="668">
                  <c:v>40282</c:v>
                </c:pt>
                <c:pt idx="669">
                  <c:v>40282</c:v>
                </c:pt>
                <c:pt idx="670">
                  <c:v>40282</c:v>
                </c:pt>
                <c:pt idx="671">
                  <c:v>40282</c:v>
                </c:pt>
                <c:pt idx="672">
                  <c:v>40282</c:v>
                </c:pt>
                <c:pt idx="673">
                  <c:v>40282</c:v>
                </c:pt>
                <c:pt idx="674">
                  <c:v>40282</c:v>
                </c:pt>
                <c:pt idx="675">
                  <c:v>40282</c:v>
                </c:pt>
                <c:pt idx="676">
                  <c:v>40282</c:v>
                </c:pt>
                <c:pt idx="677">
                  <c:v>40282</c:v>
                </c:pt>
                <c:pt idx="678">
                  <c:v>40282</c:v>
                </c:pt>
                <c:pt idx="679">
                  <c:v>40283</c:v>
                </c:pt>
                <c:pt idx="680">
                  <c:v>40283</c:v>
                </c:pt>
                <c:pt idx="681">
                  <c:v>40283</c:v>
                </c:pt>
                <c:pt idx="682">
                  <c:v>40283</c:v>
                </c:pt>
                <c:pt idx="683">
                  <c:v>40283</c:v>
                </c:pt>
                <c:pt idx="684">
                  <c:v>40283</c:v>
                </c:pt>
                <c:pt idx="685">
                  <c:v>40283</c:v>
                </c:pt>
                <c:pt idx="686">
                  <c:v>40283</c:v>
                </c:pt>
                <c:pt idx="687">
                  <c:v>40283</c:v>
                </c:pt>
                <c:pt idx="688">
                  <c:v>40283</c:v>
                </c:pt>
                <c:pt idx="689">
                  <c:v>40283</c:v>
                </c:pt>
                <c:pt idx="690">
                  <c:v>40283</c:v>
                </c:pt>
                <c:pt idx="691">
                  <c:v>40283</c:v>
                </c:pt>
                <c:pt idx="692">
                  <c:v>40283</c:v>
                </c:pt>
                <c:pt idx="693">
                  <c:v>40283</c:v>
                </c:pt>
                <c:pt idx="694">
                  <c:v>40283</c:v>
                </c:pt>
                <c:pt idx="695">
                  <c:v>40283</c:v>
                </c:pt>
                <c:pt idx="696">
                  <c:v>40283</c:v>
                </c:pt>
                <c:pt idx="697">
                  <c:v>40283</c:v>
                </c:pt>
                <c:pt idx="698">
                  <c:v>40283</c:v>
                </c:pt>
                <c:pt idx="699">
                  <c:v>40283</c:v>
                </c:pt>
                <c:pt idx="700">
                  <c:v>40283</c:v>
                </c:pt>
                <c:pt idx="701">
                  <c:v>40283</c:v>
                </c:pt>
                <c:pt idx="702">
                  <c:v>40283</c:v>
                </c:pt>
                <c:pt idx="703">
                  <c:v>40284</c:v>
                </c:pt>
                <c:pt idx="704">
                  <c:v>40284</c:v>
                </c:pt>
                <c:pt idx="705">
                  <c:v>40284</c:v>
                </c:pt>
                <c:pt idx="706">
                  <c:v>40284</c:v>
                </c:pt>
                <c:pt idx="707">
                  <c:v>40284</c:v>
                </c:pt>
                <c:pt idx="708">
                  <c:v>40284</c:v>
                </c:pt>
                <c:pt idx="709">
                  <c:v>40284</c:v>
                </c:pt>
                <c:pt idx="710">
                  <c:v>40284</c:v>
                </c:pt>
                <c:pt idx="711">
                  <c:v>40284</c:v>
                </c:pt>
                <c:pt idx="712">
                  <c:v>40284</c:v>
                </c:pt>
                <c:pt idx="713">
                  <c:v>40284</c:v>
                </c:pt>
                <c:pt idx="714">
                  <c:v>40284</c:v>
                </c:pt>
                <c:pt idx="715">
                  <c:v>40284</c:v>
                </c:pt>
                <c:pt idx="716">
                  <c:v>40284</c:v>
                </c:pt>
                <c:pt idx="717">
                  <c:v>40284</c:v>
                </c:pt>
                <c:pt idx="718">
                  <c:v>40284</c:v>
                </c:pt>
                <c:pt idx="719">
                  <c:v>40284</c:v>
                </c:pt>
                <c:pt idx="720">
                  <c:v>40284</c:v>
                </c:pt>
                <c:pt idx="721">
                  <c:v>40284</c:v>
                </c:pt>
                <c:pt idx="722">
                  <c:v>40284</c:v>
                </c:pt>
                <c:pt idx="723">
                  <c:v>40284</c:v>
                </c:pt>
                <c:pt idx="724">
                  <c:v>40284</c:v>
                </c:pt>
                <c:pt idx="725">
                  <c:v>40284</c:v>
                </c:pt>
                <c:pt idx="726">
                  <c:v>40284</c:v>
                </c:pt>
                <c:pt idx="727">
                  <c:v>40285</c:v>
                </c:pt>
                <c:pt idx="728">
                  <c:v>40285</c:v>
                </c:pt>
                <c:pt idx="729">
                  <c:v>40285</c:v>
                </c:pt>
                <c:pt idx="730">
                  <c:v>40285</c:v>
                </c:pt>
                <c:pt idx="731">
                  <c:v>40285</c:v>
                </c:pt>
                <c:pt idx="732">
                  <c:v>40285</c:v>
                </c:pt>
                <c:pt idx="733">
                  <c:v>40285</c:v>
                </c:pt>
                <c:pt idx="734">
                  <c:v>40285</c:v>
                </c:pt>
                <c:pt idx="735">
                  <c:v>40285</c:v>
                </c:pt>
                <c:pt idx="736">
                  <c:v>40285</c:v>
                </c:pt>
                <c:pt idx="737">
                  <c:v>40285</c:v>
                </c:pt>
                <c:pt idx="738">
                  <c:v>40285</c:v>
                </c:pt>
                <c:pt idx="739">
                  <c:v>40285</c:v>
                </c:pt>
                <c:pt idx="740">
                  <c:v>40285</c:v>
                </c:pt>
                <c:pt idx="741">
                  <c:v>40285</c:v>
                </c:pt>
                <c:pt idx="742">
                  <c:v>40285</c:v>
                </c:pt>
                <c:pt idx="743">
                  <c:v>40285</c:v>
                </c:pt>
                <c:pt idx="744">
                  <c:v>40285</c:v>
                </c:pt>
                <c:pt idx="745">
                  <c:v>40285</c:v>
                </c:pt>
                <c:pt idx="746">
                  <c:v>40285</c:v>
                </c:pt>
                <c:pt idx="747">
                  <c:v>40285</c:v>
                </c:pt>
                <c:pt idx="748">
                  <c:v>40285</c:v>
                </c:pt>
                <c:pt idx="749">
                  <c:v>40285</c:v>
                </c:pt>
                <c:pt idx="750">
                  <c:v>40285</c:v>
                </c:pt>
                <c:pt idx="751">
                  <c:v>40286</c:v>
                </c:pt>
                <c:pt idx="752">
                  <c:v>40286</c:v>
                </c:pt>
                <c:pt idx="753">
                  <c:v>40286</c:v>
                </c:pt>
                <c:pt idx="754">
                  <c:v>40286</c:v>
                </c:pt>
                <c:pt idx="755">
                  <c:v>40286</c:v>
                </c:pt>
                <c:pt idx="756">
                  <c:v>40286</c:v>
                </c:pt>
                <c:pt idx="757">
                  <c:v>40286</c:v>
                </c:pt>
                <c:pt idx="758">
                  <c:v>40286</c:v>
                </c:pt>
                <c:pt idx="759">
                  <c:v>40286</c:v>
                </c:pt>
                <c:pt idx="760">
                  <c:v>40286</c:v>
                </c:pt>
                <c:pt idx="761">
                  <c:v>40286</c:v>
                </c:pt>
                <c:pt idx="762">
                  <c:v>40286</c:v>
                </c:pt>
                <c:pt idx="763">
                  <c:v>40286</c:v>
                </c:pt>
                <c:pt idx="764">
                  <c:v>40286</c:v>
                </c:pt>
                <c:pt idx="765">
                  <c:v>40286</c:v>
                </c:pt>
                <c:pt idx="766">
                  <c:v>40286</c:v>
                </c:pt>
                <c:pt idx="767">
                  <c:v>40286</c:v>
                </c:pt>
                <c:pt idx="768">
                  <c:v>40286</c:v>
                </c:pt>
                <c:pt idx="769">
                  <c:v>40286</c:v>
                </c:pt>
                <c:pt idx="770">
                  <c:v>40286</c:v>
                </c:pt>
                <c:pt idx="771">
                  <c:v>40286</c:v>
                </c:pt>
                <c:pt idx="772">
                  <c:v>40286</c:v>
                </c:pt>
                <c:pt idx="773">
                  <c:v>40286</c:v>
                </c:pt>
                <c:pt idx="774">
                  <c:v>40286</c:v>
                </c:pt>
                <c:pt idx="775">
                  <c:v>40287</c:v>
                </c:pt>
                <c:pt idx="776">
                  <c:v>40287</c:v>
                </c:pt>
                <c:pt idx="777">
                  <c:v>40287</c:v>
                </c:pt>
                <c:pt idx="778">
                  <c:v>40287</c:v>
                </c:pt>
                <c:pt idx="779">
                  <c:v>40287</c:v>
                </c:pt>
                <c:pt idx="780">
                  <c:v>40287</c:v>
                </c:pt>
                <c:pt idx="781">
                  <c:v>40287</c:v>
                </c:pt>
                <c:pt idx="782">
                  <c:v>40287</c:v>
                </c:pt>
                <c:pt idx="783">
                  <c:v>40287</c:v>
                </c:pt>
                <c:pt idx="784">
                  <c:v>40287</c:v>
                </c:pt>
                <c:pt idx="785">
                  <c:v>40287</c:v>
                </c:pt>
                <c:pt idx="786">
                  <c:v>40287</c:v>
                </c:pt>
                <c:pt idx="787">
                  <c:v>40287</c:v>
                </c:pt>
                <c:pt idx="788">
                  <c:v>40287</c:v>
                </c:pt>
                <c:pt idx="789">
                  <c:v>40287</c:v>
                </c:pt>
                <c:pt idx="790">
                  <c:v>40287</c:v>
                </c:pt>
                <c:pt idx="791">
                  <c:v>40287</c:v>
                </c:pt>
                <c:pt idx="792">
                  <c:v>40287</c:v>
                </c:pt>
                <c:pt idx="793">
                  <c:v>40287</c:v>
                </c:pt>
                <c:pt idx="794">
                  <c:v>40287</c:v>
                </c:pt>
                <c:pt idx="795">
                  <c:v>40287</c:v>
                </c:pt>
                <c:pt idx="796">
                  <c:v>40287</c:v>
                </c:pt>
                <c:pt idx="797">
                  <c:v>40287</c:v>
                </c:pt>
                <c:pt idx="798">
                  <c:v>40287</c:v>
                </c:pt>
                <c:pt idx="799">
                  <c:v>40288</c:v>
                </c:pt>
                <c:pt idx="800">
                  <c:v>40288</c:v>
                </c:pt>
                <c:pt idx="801">
                  <c:v>40288</c:v>
                </c:pt>
                <c:pt idx="802">
                  <c:v>40288</c:v>
                </c:pt>
                <c:pt idx="803">
                  <c:v>40288</c:v>
                </c:pt>
                <c:pt idx="804">
                  <c:v>40288</c:v>
                </c:pt>
                <c:pt idx="805">
                  <c:v>40288</c:v>
                </c:pt>
                <c:pt idx="806">
                  <c:v>40288</c:v>
                </c:pt>
                <c:pt idx="807">
                  <c:v>40288</c:v>
                </c:pt>
                <c:pt idx="808">
                  <c:v>40288</c:v>
                </c:pt>
                <c:pt idx="809">
                  <c:v>40288</c:v>
                </c:pt>
                <c:pt idx="810">
                  <c:v>40288</c:v>
                </c:pt>
                <c:pt idx="811">
                  <c:v>40288</c:v>
                </c:pt>
                <c:pt idx="812">
                  <c:v>40288</c:v>
                </c:pt>
                <c:pt idx="813">
                  <c:v>40288</c:v>
                </c:pt>
                <c:pt idx="814">
                  <c:v>40288</c:v>
                </c:pt>
                <c:pt idx="815">
                  <c:v>40288</c:v>
                </c:pt>
                <c:pt idx="816">
                  <c:v>40288</c:v>
                </c:pt>
                <c:pt idx="817">
                  <c:v>40288</c:v>
                </c:pt>
                <c:pt idx="818">
                  <c:v>40288</c:v>
                </c:pt>
                <c:pt idx="819">
                  <c:v>40288</c:v>
                </c:pt>
                <c:pt idx="820">
                  <c:v>40288</c:v>
                </c:pt>
                <c:pt idx="821">
                  <c:v>40288</c:v>
                </c:pt>
                <c:pt idx="822">
                  <c:v>40288</c:v>
                </c:pt>
                <c:pt idx="823">
                  <c:v>40289</c:v>
                </c:pt>
                <c:pt idx="824">
                  <c:v>40289</c:v>
                </c:pt>
                <c:pt idx="825">
                  <c:v>40289</c:v>
                </c:pt>
                <c:pt idx="826">
                  <c:v>40289</c:v>
                </c:pt>
                <c:pt idx="827">
                  <c:v>40289</c:v>
                </c:pt>
                <c:pt idx="828">
                  <c:v>40289</c:v>
                </c:pt>
                <c:pt idx="829">
                  <c:v>40289</c:v>
                </c:pt>
                <c:pt idx="830">
                  <c:v>40289</c:v>
                </c:pt>
                <c:pt idx="831">
                  <c:v>40289</c:v>
                </c:pt>
                <c:pt idx="832">
                  <c:v>40289</c:v>
                </c:pt>
                <c:pt idx="833">
                  <c:v>40290</c:v>
                </c:pt>
                <c:pt idx="834">
                  <c:v>40290</c:v>
                </c:pt>
                <c:pt idx="835">
                  <c:v>40290</c:v>
                </c:pt>
                <c:pt idx="836">
                  <c:v>40290</c:v>
                </c:pt>
                <c:pt idx="837">
                  <c:v>40290</c:v>
                </c:pt>
                <c:pt idx="838">
                  <c:v>40290</c:v>
                </c:pt>
                <c:pt idx="839">
                  <c:v>40290</c:v>
                </c:pt>
                <c:pt idx="840">
                  <c:v>40290</c:v>
                </c:pt>
                <c:pt idx="841">
                  <c:v>40290</c:v>
                </c:pt>
                <c:pt idx="842">
                  <c:v>40290</c:v>
                </c:pt>
                <c:pt idx="843">
                  <c:v>40290</c:v>
                </c:pt>
                <c:pt idx="844">
                  <c:v>40290</c:v>
                </c:pt>
                <c:pt idx="845">
                  <c:v>40290</c:v>
                </c:pt>
                <c:pt idx="846">
                  <c:v>40291</c:v>
                </c:pt>
                <c:pt idx="847">
                  <c:v>40291</c:v>
                </c:pt>
                <c:pt idx="848">
                  <c:v>40291</c:v>
                </c:pt>
                <c:pt idx="849">
                  <c:v>40291</c:v>
                </c:pt>
                <c:pt idx="850">
                  <c:v>40291</c:v>
                </c:pt>
                <c:pt idx="851">
                  <c:v>40291</c:v>
                </c:pt>
                <c:pt idx="852">
                  <c:v>40291</c:v>
                </c:pt>
                <c:pt idx="853">
                  <c:v>40291</c:v>
                </c:pt>
                <c:pt idx="854">
                  <c:v>40291</c:v>
                </c:pt>
                <c:pt idx="855">
                  <c:v>40291</c:v>
                </c:pt>
                <c:pt idx="856">
                  <c:v>40291</c:v>
                </c:pt>
                <c:pt idx="857">
                  <c:v>40291</c:v>
                </c:pt>
                <c:pt idx="858">
                  <c:v>40291</c:v>
                </c:pt>
                <c:pt idx="859">
                  <c:v>40291</c:v>
                </c:pt>
                <c:pt idx="860">
                  <c:v>40291</c:v>
                </c:pt>
                <c:pt idx="861">
                  <c:v>40291</c:v>
                </c:pt>
                <c:pt idx="862">
                  <c:v>40291</c:v>
                </c:pt>
                <c:pt idx="863">
                  <c:v>40291</c:v>
                </c:pt>
                <c:pt idx="864">
                  <c:v>40291</c:v>
                </c:pt>
                <c:pt idx="865">
                  <c:v>40291</c:v>
                </c:pt>
                <c:pt idx="866">
                  <c:v>40291</c:v>
                </c:pt>
                <c:pt idx="867">
                  <c:v>40291</c:v>
                </c:pt>
                <c:pt idx="868">
                  <c:v>40291</c:v>
                </c:pt>
                <c:pt idx="869">
                  <c:v>40291</c:v>
                </c:pt>
                <c:pt idx="870">
                  <c:v>40292</c:v>
                </c:pt>
                <c:pt idx="871">
                  <c:v>40292</c:v>
                </c:pt>
                <c:pt idx="872">
                  <c:v>40292</c:v>
                </c:pt>
                <c:pt idx="873">
                  <c:v>40292</c:v>
                </c:pt>
                <c:pt idx="874">
                  <c:v>40292</c:v>
                </c:pt>
                <c:pt idx="875">
                  <c:v>40292</c:v>
                </c:pt>
                <c:pt idx="876">
                  <c:v>40292</c:v>
                </c:pt>
                <c:pt idx="877">
                  <c:v>40292</c:v>
                </c:pt>
                <c:pt idx="878">
                  <c:v>40292</c:v>
                </c:pt>
                <c:pt idx="879">
                  <c:v>40292</c:v>
                </c:pt>
                <c:pt idx="880">
                  <c:v>40292</c:v>
                </c:pt>
                <c:pt idx="881">
                  <c:v>40292</c:v>
                </c:pt>
                <c:pt idx="882">
                  <c:v>40292</c:v>
                </c:pt>
                <c:pt idx="883">
                  <c:v>40292</c:v>
                </c:pt>
                <c:pt idx="884">
                  <c:v>40292</c:v>
                </c:pt>
                <c:pt idx="885">
                  <c:v>40292</c:v>
                </c:pt>
                <c:pt idx="886">
                  <c:v>40292</c:v>
                </c:pt>
                <c:pt idx="887">
                  <c:v>40292</c:v>
                </c:pt>
                <c:pt idx="888">
                  <c:v>40292</c:v>
                </c:pt>
                <c:pt idx="889">
                  <c:v>40292</c:v>
                </c:pt>
                <c:pt idx="890">
                  <c:v>40292</c:v>
                </c:pt>
                <c:pt idx="891">
                  <c:v>40292</c:v>
                </c:pt>
                <c:pt idx="892">
                  <c:v>40292</c:v>
                </c:pt>
                <c:pt idx="893">
                  <c:v>40292</c:v>
                </c:pt>
                <c:pt idx="894">
                  <c:v>40293</c:v>
                </c:pt>
                <c:pt idx="895">
                  <c:v>40293</c:v>
                </c:pt>
                <c:pt idx="896">
                  <c:v>40293</c:v>
                </c:pt>
                <c:pt idx="897">
                  <c:v>40293</c:v>
                </c:pt>
                <c:pt idx="898">
                  <c:v>40293</c:v>
                </c:pt>
                <c:pt idx="899">
                  <c:v>40293</c:v>
                </c:pt>
                <c:pt idx="900">
                  <c:v>40293</c:v>
                </c:pt>
                <c:pt idx="901">
                  <c:v>40293</c:v>
                </c:pt>
                <c:pt idx="902">
                  <c:v>40293</c:v>
                </c:pt>
                <c:pt idx="903">
                  <c:v>40293</c:v>
                </c:pt>
                <c:pt idx="904">
                  <c:v>40293</c:v>
                </c:pt>
                <c:pt idx="905">
                  <c:v>40293</c:v>
                </c:pt>
                <c:pt idx="906">
                  <c:v>40293</c:v>
                </c:pt>
                <c:pt idx="907">
                  <c:v>40293</c:v>
                </c:pt>
                <c:pt idx="908">
                  <c:v>40293</c:v>
                </c:pt>
                <c:pt idx="909">
                  <c:v>40293</c:v>
                </c:pt>
                <c:pt idx="910">
                  <c:v>40293</c:v>
                </c:pt>
                <c:pt idx="911">
                  <c:v>40293</c:v>
                </c:pt>
                <c:pt idx="912">
                  <c:v>40293</c:v>
                </c:pt>
                <c:pt idx="913">
                  <c:v>40293</c:v>
                </c:pt>
                <c:pt idx="914">
                  <c:v>40293</c:v>
                </c:pt>
                <c:pt idx="915">
                  <c:v>40293</c:v>
                </c:pt>
                <c:pt idx="916">
                  <c:v>40293</c:v>
                </c:pt>
                <c:pt idx="917">
                  <c:v>40293</c:v>
                </c:pt>
                <c:pt idx="918">
                  <c:v>40294</c:v>
                </c:pt>
                <c:pt idx="919">
                  <c:v>40294</c:v>
                </c:pt>
                <c:pt idx="920">
                  <c:v>40294</c:v>
                </c:pt>
                <c:pt idx="921">
                  <c:v>40294</c:v>
                </c:pt>
                <c:pt idx="922">
                  <c:v>40294</c:v>
                </c:pt>
                <c:pt idx="923">
                  <c:v>40294</c:v>
                </c:pt>
                <c:pt idx="924">
                  <c:v>40294</c:v>
                </c:pt>
                <c:pt idx="925">
                  <c:v>40294</c:v>
                </c:pt>
                <c:pt idx="926">
                  <c:v>40294</c:v>
                </c:pt>
                <c:pt idx="927">
                  <c:v>40294</c:v>
                </c:pt>
                <c:pt idx="928">
                  <c:v>40294</c:v>
                </c:pt>
                <c:pt idx="929">
                  <c:v>40294</c:v>
                </c:pt>
                <c:pt idx="930">
                  <c:v>40294</c:v>
                </c:pt>
                <c:pt idx="931">
                  <c:v>40294</c:v>
                </c:pt>
                <c:pt idx="932">
                  <c:v>40294</c:v>
                </c:pt>
                <c:pt idx="933">
                  <c:v>40294</c:v>
                </c:pt>
                <c:pt idx="934">
                  <c:v>40294</c:v>
                </c:pt>
                <c:pt idx="935">
                  <c:v>40294</c:v>
                </c:pt>
                <c:pt idx="936">
                  <c:v>40294</c:v>
                </c:pt>
                <c:pt idx="937">
                  <c:v>40294</c:v>
                </c:pt>
                <c:pt idx="938">
                  <c:v>40294</c:v>
                </c:pt>
                <c:pt idx="939">
                  <c:v>40294</c:v>
                </c:pt>
                <c:pt idx="940">
                  <c:v>40294</c:v>
                </c:pt>
                <c:pt idx="941">
                  <c:v>40294</c:v>
                </c:pt>
                <c:pt idx="942">
                  <c:v>40295</c:v>
                </c:pt>
                <c:pt idx="943">
                  <c:v>40295</c:v>
                </c:pt>
                <c:pt idx="944">
                  <c:v>40295</c:v>
                </c:pt>
                <c:pt idx="945">
                  <c:v>40295</c:v>
                </c:pt>
                <c:pt idx="946">
                  <c:v>40295</c:v>
                </c:pt>
                <c:pt idx="947">
                  <c:v>40295</c:v>
                </c:pt>
                <c:pt idx="948">
                  <c:v>40295</c:v>
                </c:pt>
                <c:pt idx="949">
                  <c:v>40295</c:v>
                </c:pt>
                <c:pt idx="950">
                  <c:v>40295</c:v>
                </c:pt>
                <c:pt idx="951">
                  <c:v>40295</c:v>
                </c:pt>
                <c:pt idx="952">
                  <c:v>40295</c:v>
                </c:pt>
                <c:pt idx="953">
                  <c:v>40295</c:v>
                </c:pt>
                <c:pt idx="954">
                  <c:v>40295</c:v>
                </c:pt>
                <c:pt idx="955">
                  <c:v>40295</c:v>
                </c:pt>
                <c:pt idx="956">
                  <c:v>40295</c:v>
                </c:pt>
                <c:pt idx="957">
                  <c:v>40295</c:v>
                </c:pt>
                <c:pt idx="958">
                  <c:v>40295</c:v>
                </c:pt>
                <c:pt idx="959">
                  <c:v>40295</c:v>
                </c:pt>
                <c:pt idx="960">
                  <c:v>40295</c:v>
                </c:pt>
                <c:pt idx="961">
                  <c:v>40295</c:v>
                </c:pt>
                <c:pt idx="962">
                  <c:v>40295</c:v>
                </c:pt>
                <c:pt idx="963">
                  <c:v>40295</c:v>
                </c:pt>
                <c:pt idx="964">
                  <c:v>40295</c:v>
                </c:pt>
                <c:pt idx="965">
                  <c:v>40295</c:v>
                </c:pt>
                <c:pt idx="966">
                  <c:v>40296</c:v>
                </c:pt>
                <c:pt idx="967">
                  <c:v>40296</c:v>
                </c:pt>
                <c:pt idx="968">
                  <c:v>40296</c:v>
                </c:pt>
                <c:pt idx="969">
                  <c:v>40296</c:v>
                </c:pt>
                <c:pt idx="970">
                  <c:v>40296</c:v>
                </c:pt>
                <c:pt idx="971">
                  <c:v>40296</c:v>
                </c:pt>
                <c:pt idx="972">
                  <c:v>40296</c:v>
                </c:pt>
                <c:pt idx="973">
                  <c:v>40296</c:v>
                </c:pt>
                <c:pt idx="974">
                  <c:v>40296</c:v>
                </c:pt>
                <c:pt idx="975">
                  <c:v>40296</c:v>
                </c:pt>
                <c:pt idx="976">
                  <c:v>40296</c:v>
                </c:pt>
                <c:pt idx="977">
                  <c:v>40296</c:v>
                </c:pt>
                <c:pt idx="978">
                  <c:v>40296</c:v>
                </c:pt>
                <c:pt idx="979">
                  <c:v>40296</c:v>
                </c:pt>
                <c:pt idx="980">
                  <c:v>40296</c:v>
                </c:pt>
                <c:pt idx="981">
                  <c:v>40296</c:v>
                </c:pt>
                <c:pt idx="982">
                  <c:v>40296</c:v>
                </c:pt>
                <c:pt idx="983">
                  <c:v>40296</c:v>
                </c:pt>
                <c:pt idx="984">
                  <c:v>40296</c:v>
                </c:pt>
                <c:pt idx="985">
                  <c:v>40296</c:v>
                </c:pt>
                <c:pt idx="986">
                  <c:v>40296</c:v>
                </c:pt>
                <c:pt idx="987">
                  <c:v>40296</c:v>
                </c:pt>
                <c:pt idx="988">
                  <c:v>40296</c:v>
                </c:pt>
                <c:pt idx="989">
                  <c:v>40296</c:v>
                </c:pt>
                <c:pt idx="990">
                  <c:v>40297</c:v>
                </c:pt>
                <c:pt idx="991">
                  <c:v>40297</c:v>
                </c:pt>
                <c:pt idx="992">
                  <c:v>40297</c:v>
                </c:pt>
                <c:pt idx="993">
                  <c:v>40297</c:v>
                </c:pt>
                <c:pt idx="994">
                  <c:v>40297</c:v>
                </c:pt>
                <c:pt idx="995">
                  <c:v>40297</c:v>
                </c:pt>
                <c:pt idx="996">
                  <c:v>40297</c:v>
                </c:pt>
                <c:pt idx="997">
                  <c:v>40297</c:v>
                </c:pt>
                <c:pt idx="998">
                  <c:v>40297</c:v>
                </c:pt>
                <c:pt idx="999">
                  <c:v>40297</c:v>
                </c:pt>
                <c:pt idx="1000">
                  <c:v>40297</c:v>
                </c:pt>
                <c:pt idx="1001">
                  <c:v>40297</c:v>
                </c:pt>
                <c:pt idx="1002">
                  <c:v>40297</c:v>
                </c:pt>
                <c:pt idx="1003">
                  <c:v>40297</c:v>
                </c:pt>
                <c:pt idx="1004">
                  <c:v>40297</c:v>
                </c:pt>
                <c:pt idx="1005">
                  <c:v>40297</c:v>
                </c:pt>
                <c:pt idx="1006">
                  <c:v>40297</c:v>
                </c:pt>
                <c:pt idx="1007">
                  <c:v>40297</c:v>
                </c:pt>
                <c:pt idx="1008">
                  <c:v>40297</c:v>
                </c:pt>
                <c:pt idx="1009">
                  <c:v>40297</c:v>
                </c:pt>
                <c:pt idx="1010">
                  <c:v>40297</c:v>
                </c:pt>
                <c:pt idx="1011">
                  <c:v>40297</c:v>
                </c:pt>
                <c:pt idx="1012">
                  <c:v>40297</c:v>
                </c:pt>
                <c:pt idx="1013">
                  <c:v>40297</c:v>
                </c:pt>
                <c:pt idx="1014">
                  <c:v>40298</c:v>
                </c:pt>
                <c:pt idx="1015">
                  <c:v>40298</c:v>
                </c:pt>
                <c:pt idx="1016">
                  <c:v>40298</c:v>
                </c:pt>
                <c:pt idx="1017">
                  <c:v>40298</c:v>
                </c:pt>
                <c:pt idx="1018">
                  <c:v>40298</c:v>
                </c:pt>
                <c:pt idx="1019">
                  <c:v>40298</c:v>
                </c:pt>
                <c:pt idx="1020">
                  <c:v>40298</c:v>
                </c:pt>
                <c:pt idx="1021">
                  <c:v>40298</c:v>
                </c:pt>
                <c:pt idx="1022">
                  <c:v>40298</c:v>
                </c:pt>
                <c:pt idx="1023">
                  <c:v>40298</c:v>
                </c:pt>
                <c:pt idx="1024">
                  <c:v>40298</c:v>
                </c:pt>
                <c:pt idx="1025">
                  <c:v>40298</c:v>
                </c:pt>
                <c:pt idx="1026">
                  <c:v>40298</c:v>
                </c:pt>
                <c:pt idx="1027">
                  <c:v>40298</c:v>
                </c:pt>
                <c:pt idx="1028">
                  <c:v>40298</c:v>
                </c:pt>
                <c:pt idx="1029">
                  <c:v>40298</c:v>
                </c:pt>
                <c:pt idx="1030">
                  <c:v>40298</c:v>
                </c:pt>
                <c:pt idx="1031">
                  <c:v>40298</c:v>
                </c:pt>
                <c:pt idx="1032">
                  <c:v>40298</c:v>
                </c:pt>
                <c:pt idx="1033">
                  <c:v>40298</c:v>
                </c:pt>
                <c:pt idx="1034">
                  <c:v>40298</c:v>
                </c:pt>
                <c:pt idx="1035">
                  <c:v>40298</c:v>
                </c:pt>
                <c:pt idx="1036">
                  <c:v>40298</c:v>
                </c:pt>
                <c:pt idx="1037">
                  <c:v>40298</c:v>
                </c:pt>
                <c:pt idx="1038">
                  <c:v>40299</c:v>
                </c:pt>
                <c:pt idx="1039">
                  <c:v>40299</c:v>
                </c:pt>
                <c:pt idx="1040">
                  <c:v>40299</c:v>
                </c:pt>
                <c:pt idx="1041">
                  <c:v>40299</c:v>
                </c:pt>
                <c:pt idx="1042">
                  <c:v>40299</c:v>
                </c:pt>
                <c:pt idx="1043">
                  <c:v>40299</c:v>
                </c:pt>
                <c:pt idx="1044">
                  <c:v>40299</c:v>
                </c:pt>
                <c:pt idx="1045">
                  <c:v>40299</c:v>
                </c:pt>
                <c:pt idx="1046">
                  <c:v>40299</c:v>
                </c:pt>
                <c:pt idx="1047">
                  <c:v>40299</c:v>
                </c:pt>
                <c:pt idx="1048">
                  <c:v>40299</c:v>
                </c:pt>
                <c:pt idx="1049">
                  <c:v>40299</c:v>
                </c:pt>
                <c:pt idx="1050">
                  <c:v>40299</c:v>
                </c:pt>
                <c:pt idx="1051">
                  <c:v>40299</c:v>
                </c:pt>
                <c:pt idx="1052">
                  <c:v>40299</c:v>
                </c:pt>
                <c:pt idx="1053">
                  <c:v>40299</c:v>
                </c:pt>
                <c:pt idx="1054">
                  <c:v>40299</c:v>
                </c:pt>
                <c:pt idx="1055">
                  <c:v>40299</c:v>
                </c:pt>
                <c:pt idx="1056">
                  <c:v>40299</c:v>
                </c:pt>
                <c:pt idx="1057">
                  <c:v>40299</c:v>
                </c:pt>
                <c:pt idx="1058">
                  <c:v>40299</c:v>
                </c:pt>
                <c:pt idx="1059">
                  <c:v>40299</c:v>
                </c:pt>
                <c:pt idx="1060">
                  <c:v>40299</c:v>
                </c:pt>
                <c:pt idx="1061">
                  <c:v>40299</c:v>
                </c:pt>
                <c:pt idx="1062">
                  <c:v>40300</c:v>
                </c:pt>
                <c:pt idx="1063">
                  <c:v>40300</c:v>
                </c:pt>
                <c:pt idx="1064">
                  <c:v>40300</c:v>
                </c:pt>
                <c:pt idx="1065">
                  <c:v>40300</c:v>
                </c:pt>
                <c:pt idx="1066">
                  <c:v>40300</c:v>
                </c:pt>
                <c:pt idx="1067">
                  <c:v>40300</c:v>
                </c:pt>
                <c:pt idx="1068">
                  <c:v>40300</c:v>
                </c:pt>
                <c:pt idx="1069">
                  <c:v>40300</c:v>
                </c:pt>
                <c:pt idx="1070">
                  <c:v>40300</c:v>
                </c:pt>
                <c:pt idx="1071">
                  <c:v>40300</c:v>
                </c:pt>
                <c:pt idx="1072">
                  <c:v>40300</c:v>
                </c:pt>
                <c:pt idx="1073">
                  <c:v>40300</c:v>
                </c:pt>
                <c:pt idx="1074">
                  <c:v>40300</c:v>
                </c:pt>
                <c:pt idx="1075">
                  <c:v>40300</c:v>
                </c:pt>
                <c:pt idx="1076">
                  <c:v>40300</c:v>
                </c:pt>
                <c:pt idx="1077">
                  <c:v>40300</c:v>
                </c:pt>
                <c:pt idx="1078">
                  <c:v>40300</c:v>
                </c:pt>
                <c:pt idx="1079">
                  <c:v>40300</c:v>
                </c:pt>
                <c:pt idx="1080">
                  <c:v>40300</c:v>
                </c:pt>
                <c:pt idx="1081">
                  <c:v>40300</c:v>
                </c:pt>
                <c:pt idx="1082">
                  <c:v>40300</c:v>
                </c:pt>
                <c:pt idx="1083">
                  <c:v>40300</c:v>
                </c:pt>
                <c:pt idx="1084">
                  <c:v>40300</c:v>
                </c:pt>
                <c:pt idx="1085">
                  <c:v>40300</c:v>
                </c:pt>
                <c:pt idx="1086">
                  <c:v>40301</c:v>
                </c:pt>
                <c:pt idx="1087">
                  <c:v>40301</c:v>
                </c:pt>
                <c:pt idx="1088">
                  <c:v>40301</c:v>
                </c:pt>
                <c:pt idx="1089">
                  <c:v>40301</c:v>
                </c:pt>
                <c:pt idx="1090">
                  <c:v>40301</c:v>
                </c:pt>
                <c:pt idx="1091">
                  <c:v>40301</c:v>
                </c:pt>
                <c:pt idx="1092">
                  <c:v>40301</c:v>
                </c:pt>
                <c:pt idx="1093">
                  <c:v>40301</c:v>
                </c:pt>
                <c:pt idx="1094">
                  <c:v>40301</c:v>
                </c:pt>
                <c:pt idx="1095">
                  <c:v>40301</c:v>
                </c:pt>
                <c:pt idx="1096">
                  <c:v>40301</c:v>
                </c:pt>
                <c:pt idx="1097">
                  <c:v>40301</c:v>
                </c:pt>
                <c:pt idx="1098">
                  <c:v>40301</c:v>
                </c:pt>
                <c:pt idx="1099">
                  <c:v>40301</c:v>
                </c:pt>
                <c:pt idx="1100">
                  <c:v>40301</c:v>
                </c:pt>
                <c:pt idx="1101">
                  <c:v>40301</c:v>
                </c:pt>
                <c:pt idx="1102">
                  <c:v>40301</c:v>
                </c:pt>
                <c:pt idx="1103">
                  <c:v>40301</c:v>
                </c:pt>
                <c:pt idx="1104">
                  <c:v>40301</c:v>
                </c:pt>
                <c:pt idx="1105">
                  <c:v>40301</c:v>
                </c:pt>
                <c:pt idx="1106">
                  <c:v>40301</c:v>
                </c:pt>
                <c:pt idx="1107">
                  <c:v>40301</c:v>
                </c:pt>
                <c:pt idx="1108">
                  <c:v>40301</c:v>
                </c:pt>
                <c:pt idx="1109">
                  <c:v>40301</c:v>
                </c:pt>
                <c:pt idx="1110">
                  <c:v>40302</c:v>
                </c:pt>
                <c:pt idx="1111">
                  <c:v>40302</c:v>
                </c:pt>
                <c:pt idx="1112">
                  <c:v>40302</c:v>
                </c:pt>
                <c:pt idx="1113">
                  <c:v>40302</c:v>
                </c:pt>
                <c:pt idx="1114">
                  <c:v>40302</c:v>
                </c:pt>
                <c:pt idx="1115">
                  <c:v>40302</c:v>
                </c:pt>
                <c:pt idx="1116">
                  <c:v>40302</c:v>
                </c:pt>
                <c:pt idx="1117">
                  <c:v>40302</c:v>
                </c:pt>
                <c:pt idx="1118">
                  <c:v>40302</c:v>
                </c:pt>
                <c:pt idx="1119">
                  <c:v>40302</c:v>
                </c:pt>
                <c:pt idx="1120">
                  <c:v>40302</c:v>
                </c:pt>
                <c:pt idx="1121">
                  <c:v>40302</c:v>
                </c:pt>
                <c:pt idx="1122">
                  <c:v>40302</c:v>
                </c:pt>
                <c:pt idx="1123">
                  <c:v>40302</c:v>
                </c:pt>
                <c:pt idx="1124">
                  <c:v>40302</c:v>
                </c:pt>
                <c:pt idx="1125">
                  <c:v>40302</c:v>
                </c:pt>
                <c:pt idx="1126">
                  <c:v>40302</c:v>
                </c:pt>
                <c:pt idx="1127">
                  <c:v>40302</c:v>
                </c:pt>
                <c:pt idx="1128">
                  <c:v>40302</c:v>
                </c:pt>
                <c:pt idx="1129">
                  <c:v>40302</c:v>
                </c:pt>
                <c:pt idx="1130">
                  <c:v>40302</c:v>
                </c:pt>
                <c:pt idx="1131">
                  <c:v>40302</c:v>
                </c:pt>
                <c:pt idx="1132">
                  <c:v>40302</c:v>
                </c:pt>
                <c:pt idx="1133">
                  <c:v>40302</c:v>
                </c:pt>
                <c:pt idx="1134">
                  <c:v>40303</c:v>
                </c:pt>
                <c:pt idx="1135">
                  <c:v>40303</c:v>
                </c:pt>
                <c:pt idx="1136">
                  <c:v>40303</c:v>
                </c:pt>
                <c:pt idx="1137">
                  <c:v>40303</c:v>
                </c:pt>
                <c:pt idx="1138">
                  <c:v>40303</c:v>
                </c:pt>
                <c:pt idx="1139">
                  <c:v>40303</c:v>
                </c:pt>
                <c:pt idx="1140">
                  <c:v>40303</c:v>
                </c:pt>
                <c:pt idx="1141">
                  <c:v>40303</c:v>
                </c:pt>
                <c:pt idx="1142">
                  <c:v>40303</c:v>
                </c:pt>
                <c:pt idx="1143">
                  <c:v>40303</c:v>
                </c:pt>
                <c:pt idx="1144">
                  <c:v>40303</c:v>
                </c:pt>
                <c:pt idx="1145">
                  <c:v>40303</c:v>
                </c:pt>
                <c:pt idx="1146">
                  <c:v>40303</c:v>
                </c:pt>
                <c:pt idx="1147">
                  <c:v>40303</c:v>
                </c:pt>
                <c:pt idx="1148">
                  <c:v>40303</c:v>
                </c:pt>
                <c:pt idx="1149">
                  <c:v>40303</c:v>
                </c:pt>
                <c:pt idx="1150">
                  <c:v>40303</c:v>
                </c:pt>
                <c:pt idx="1151">
                  <c:v>40303</c:v>
                </c:pt>
                <c:pt idx="1152">
                  <c:v>40303</c:v>
                </c:pt>
                <c:pt idx="1153">
                  <c:v>40303</c:v>
                </c:pt>
                <c:pt idx="1154">
                  <c:v>40303</c:v>
                </c:pt>
                <c:pt idx="1155">
                  <c:v>40303</c:v>
                </c:pt>
                <c:pt idx="1156">
                  <c:v>40303</c:v>
                </c:pt>
                <c:pt idx="1157">
                  <c:v>40303</c:v>
                </c:pt>
                <c:pt idx="1158">
                  <c:v>40304</c:v>
                </c:pt>
                <c:pt idx="1159">
                  <c:v>40304</c:v>
                </c:pt>
                <c:pt idx="1160">
                  <c:v>40304</c:v>
                </c:pt>
                <c:pt idx="1161">
                  <c:v>40304</c:v>
                </c:pt>
                <c:pt idx="1162">
                  <c:v>40304</c:v>
                </c:pt>
                <c:pt idx="1163">
                  <c:v>40304</c:v>
                </c:pt>
                <c:pt idx="1164">
                  <c:v>40304</c:v>
                </c:pt>
                <c:pt idx="1165">
                  <c:v>40304</c:v>
                </c:pt>
                <c:pt idx="1166">
                  <c:v>40304</c:v>
                </c:pt>
                <c:pt idx="1167">
                  <c:v>40304</c:v>
                </c:pt>
                <c:pt idx="1168">
                  <c:v>40304</c:v>
                </c:pt>
                <c:pt idx="1169">
                  <c:v>40304</c:v>
                </c:pt>
                <c:pt idx="1170">
                  <c:v>40304</c:v>
                </c:pt>
                <c:pt idx="1171">
                  <c:v>40304</c:v>
                </c:pt>
                <c:pt idx="1172">
                  <c:v>40304</c:v>
                </c:pt>
                <c:pt idx="1173">
                  <c:v>40304</c:v>
                </c:pt>
                <c:pt idx="1174">
                  <c:v>40304</c:v>
                </c:pt>
                <c:pt idx="1175">
                  <c:v>40304</c:v>
                </c:pt>
                <c:pt idx="1176">
                  <c:v>40304</c:v>
                </c:pt>
                <c:pt idx="1177">
                  <c:v>40304</c:v>
                </c:pt>
                <c:pt idx="1178">
                  <c:v>40304</c:v>
                </c:pt>
                <c:pt idx="1179">
                  <c:v>40304</c:v>
                </c:pt>
                <c:pt idx="1180">
                  <c:v>40304</c:v>
                </c:pt>
                <c:pt idx="1181">
                  <c:v>40304</c:v>
                </c:pt>
                <c:pt idx="1182">
                  <c:v>40305</c:v>
                </c:pt>
                <c:pt idx="1183">
                  <c:v>40305</c:v>
                </c:pt>
                <c:pt idx="1184">
                  <c:v>40305</c:v>
                </c:pt>
                <c:pt idx="1185">
                  <c:v>40305</c:v>
                </c:pt>
                <c:pt idx="1186">
                  <c:v>40305</c:v>
                </c:pt>
                <c:pt idx="1187">
                  <c:v>40305</c:v>
                </c:pt>
                <c:pt idx="1188">
                  <c:v>40305</c:v>
                </c:pt>
                <c:pt idx="1189">
                  <c:v>40305</c:v>
                </c:pt>
                <c:pt idx="1190">
                  <c:v>40305</c:v>
                </c:pt>
                <c:pt idx="1191">
                  <c:v>40305</c:v>
                </c:pt>
                <c:pt idx="1192">
                  <c:v>40305</c:v>
                </c:pt>
                <c:pt idx="1193">
                  <c:v>40305</c:v>
                </c:pt>
                <c:pt idx="1194">
                  <c:v>40305</c:v>
                </c:pt>
                <c:pt idx="1195">
                  <c:v>40305</c:v>
                </c:pt>
                <c:pt idx="1196">
                  <c:v>40305</c:v>
                </c:pt>
                <c:pt idx="1197">
                  <c:v>40305</c:v>
                </c:pt>
                <c:pt idx="1198">
                  <c:v>40305</c:v>
                </c:pt>
                <c:pt idx="1199">
                  <c:v>40305</c:v>
                </c:pt>
                <c:pt idx="1200">
                  <c:v>40305</c:v>
                </c:pt>
                <c:pt idx="1201">
                  <c:v>40305</c:v>
                </c:pt>
                <c:pt idx="1202">
                  <c:v>40305</c:v>
                </c:pt>
                <c:pt idx="1203">
                  <c:v>40305</c:v>
                </c:pt>
                <c:pt idx="1204">
                  <c:v>40305</c:v>
                </c:pt>
                <c:pt idx="1205">
                  <c:v>40305</c:v>
                </c:pt>
                <c:pt idx="1206">
                  <c:v>40306</c:v>
                </c:pt>
                <c:pt idx="1207">
                  <c:v>40306</c:v>
                </c:pt>
                <c:pt idx="1208">
                  <c:v>40306</c:v>
                </c:pt>
                <c:pt idx="1209">
                  <c:v>40306</c:v>
                </c:pt>
                <c:pt idx="1210">
                  <c:v>40306</c:v>
                </c:pt>
                <c:pt idx="1211">
                  <c:v>40306</c:v>
                </c:pt>
                <c:pt idx="1212">
                  <c:v>40306</c:v>
                </c:pt>
                <c:pt idx="1213">
                  <c:v>40306</c:v>
                </c:pt>
                <c:pt idx="1214">
                  <c:v>40306</c:v>
                </c:pt>
                <c:pt idx="1215">
                  <c:v>40306</c:v>
                </c:pt>
                <c:pt idx="1216">
                  <c:v>40306</c:v>
                </c:pt>
                <c:pt idx="1217">
                  <c:v>40306</c:v>
                </c:pt>
                <c:pt idx="1218">
                  <c:v>40306</c:v>
                </c:pt>
                <c:pt idx="1219">
                  <c:v>40306</c:v>
                </c:pt>
                <c:pt idx="1220">
                  <c:v>40306</c:v>
                </c:pt>
                <c:pt idx="1221">
                  <c:v>40306</c:v>
                </c:pt>
                <c:pt idx="1222">
                  <c:v>40306</c:v>
                </c:pt>
                <c:pt idx="1223">
                  <c:v>40306</c:v>
                </c:pt>
                <c:pt idx="1224">
                  <c:v>40306</c:v>
                </c:pt>
                <c:pt idx="1225">
                  <c:v>40306</c:v>
                </c:pt>
                <c:pt idx="1226">
                  <c:v>40306</c:v>
                </c:pt>
                <c:pt idx="1227">
                  <c:v>40306</c:v>
                </c:pt>
                <c:pt idx="1228">
                  <c:v>40306</c:v>
                </c:pt>
                <c:pt idx="1229">
                  <c:v>40306</c:v>
                </c:pt>
                <c:pt idx="1230">
                  <c:v>40307</c:v>
                </c:pt>
                <c:pt idx="1231">
                  <c:v>40307</c:v>
                </c:pt>
                <c:pt idx="1232">
                  <c:v>40307</c:v>
                </c:pt>
                <c:pt idx="1233">
                  <c:v>40307</c:v>
                </c:pt>
                <c:pt idx="1234">
                  <c:v>40307</c:v>
                </c:pt>
                <c:pt idx="1235">
                  <c:v>40307</c:v>
                </c:pt>
                <c:pt idx="1236">
                  <c:v>40307</c:v>
                </c:pt>
                <c:pt idx="1237">
                  <c:v>40307</c:v>
                </c:pt>
                <c:pt idx="1238">
                  <c:v>40307</c:v>
                </c:pt>
                <c:pt idx="1239">
                  <c:v>40307</c:v>
                </c:pt>
                <c:pt idx="1240">
                  <c:v>40307</c:v>
                </c:pt>
                <c:pt idx="1241">
                  <c:v>40307</c:v>
                </c:pt>
                <c:pt idx="1242">
                  <c:v>40307</c:v>
                </c:pt>
                <c:pt idx="1243">
                  <c:v>40307</c:v>
                </c:pt>
                <c:pt idx="1244">
                  <c:v>40307</c:v>
                </c:pt>
                <c:pt idx="1245">
                  <c:v>40307</c:v>
                </c:pt>
                <c:pt idx="1246">
                  <c:v>40307</c:v>
                </c:pt>
                <c:pt idx="1247">
                  <c:v>40307</c:v>
                </c:pt>
                <c:pt idx="1248">
                  <c:v>40307</c:v>
                </c:pt>
                <c:pt idx="1249">
                  <c:v>40307</c:v>
                </c:pt>
                <c:pt idx="1250">
                  <c:v>40307</c:v>
                </c:pt>
                <c:pt idx="1251">
                  <c:v>40307</c:v>
                </c:pt>
                <c:pt idx="1252">
                  <c:v>40307</c:v>
                </c:pt>
                <c:pt idx="1253">
                  <c:v>40307</c:v>
                </c:pt>
                <c:pt idx="1254">
                  <c:v>40308</c:v>
                </c:pt>
                <c:pt idx="1255">
                  <c:v>40308</c:v>
                </c:pt>
                <c:pt idx="1256">
                  <c:v>40308</c:v>
                </c:pt>
                <c:pt idx="1257">
                  <c:v>40308</c:v>
                </c:pt>
                <c:pt idx="1258">
                  <c:v>40308</c:v>
                </c:pt>
                <c:pt idx="1259">
                  <c:v>40308</c:v>
                </c:pt>
                <c:pt idx="1260">
                  <c:v>40308</c:v>
                </c:pt>
                <c:pt idx="1261">
                  <c:v>40308</c:v>
                </c:pt>
                <c:pt idx="1262">
                  <c:v>40308</c:v>
                </c:pt>
                <c:pt idx="1263">
                  <c:v>40308</c:v>
                </c:pt>
                <c:pt idx="1264">
                  <c:v>40308</c:v>
                </c:pt>
                <c:pt idx="1265">
                  <c:v>40308</c:v>
                </c:pt>
                <c:pt idx="1266">
                  <c:v>40308</c:v>
                </c:pt>
                <c:pt idx="1267">
                  <c:v>40308</c:v>
                </c:pt>
                <c:pt idx="1268">
                  <c:v>40308</c:v>
                </c:pt>
                <c:pt idx="1269">
                  <c:v>40308</c:v>
                </c:pt>
                <c:pt idx="1270">
                  <c:v>40308</c:v>
                </c:pt>
                <c:pt idx="1271">
                  <c:v>40308</c:v>
                </c:pt>
                <c:pt idx="1272">
                  <c:v>40308</c:v>
                </c:pt>
                <c:pt idx="1273">
                  <c:v>40308</c:v>
                </c:pt>
                <c:pt idx="1274">
                  <c:v>40308</c:v>
                </c:pt>
                <c:pt idx="1275">
                  <c:v>40308</c:v>
                </c:pt>
                <c:pt idx="1276">
                  <c:v>40308</c:v>
                </c:pt>
                <c:pt idx="1277">
                  <c:v>40308</c:v>
                </c:pt>
                <c:pt idx="1278">
                  <c:v>40309</c:v>
                </c:pt>
                <c:pt idx="1279">
                  <c:v>40309</c:v>
                </c:pt>
                <c:pt idx="1280">
                  <c:v>40309</c:v>
                </c:pt>
                <c:pt idx="1281">
                  <c:v>40309</c:v>
                </c:pt>
                <c:pt idx="1282">
                  <c:v>40309</c:v>
                </c:pt>
                <c:pt idx="1283">
                  <c:v>40309</c:v>
                </c:pt>
                <c:pt idx="1284">
                  <c:v>40309</c:v>
                </c:pt>
                <c:pt idx="1285">
                  <c:v>40309</c:v>
                </c:pt>
                <c:pt idx="1286">
                  <c:v>40309</c:v>
                </c:pt>
                <c:pt idx="1287">
                  <c:v>40309</c:v>
                </c:pt>
                <c:pt idx="1288">
                  <c:v>40309</c:v>
                </c:pt>
                <c:pt idx="1289">
                  <c:v>40309</c:v>
                </c:pt>
                <c:pt idx="1290">
                  <c:v>40309</c:v>
                </c:pt>
                <c:pt idx="1291">
                  <c:v>40309</c:v>
                </c:pt>
                <c:pt idx="1292">
                  <c:v>40309</c:v>
                </c:pt>
                <c:pt idx="1293">
                  <c:v>40309</c:v>
                </c:pt>
                <c:pt idx="1294">
                  <c:v>40309</c:v>
                </c:pt>
                <c:pt idx="1295">
                  <c:v>40309</c:v>
                </c:pt>
                <c:pt idx="1296">
                  <c:v>40309</c:v>
                </c:pt>
                <c:pt idx="1297">
                  <c:v>40309</c:v>
                </c:pt>
                <c:pt idx="1298">
                  <c:v>40309</c:v>
                </c:pt>
                <c:pt idx="1299">
                  <c:v>40309</c:v>
                </c:pt>
                <c:pt idx="1300">
                  <c:v>40309</c:v>
                </c:pt>
                <c:pt idx="1301">
                  <c:v>40309</c:v>
                </c:pt>
                <c:pt idx="1302">
                  <c:v>40310</c:v>
                </c:pt>
                <c:pt idx="1303">
                  <c:v>40310</c:v>
                </c:pt>
                <c:pt idx="1304">
                  <c:v>40310</c:v>
                </c:pt>
                <c:pt idx="1305">
                  <c:v>40310</c:v>
                </c:pt>
                <c:pt idx="1306">
                  <c:v>40310</c:v>
                </c:pt>
                <c:pt idx="1307">
                  <c:v>40310</c:v>
                </c:pt>
                <c:pt idx="1308">
                  <c:v>40310</c:v>
                </c:pt>
                <c:pt idx="1309">
                  <c:v>40310</c:v>
                </c:pt>
                <c:pt idx="1310">
                  <c:v>40310</c:v>
                </c:pt>
                <c:pt idx="1311">
                  <c:v>40310</c:v>
                </c:pt>
                <c:pt idx="1312">
                  <c:v>40310</c:v>
                </c:pt>
                <c:pt idx="1313">
                  <c:v>40310</c:v>
                </c:pt>
                <c:pt idx="1314">
                  <c:v>40310</c:v>
                </c:pt>
                <c:pt idx="1315">
                  <c:v>40310</c:v>
                </c:pt>
                <c:pt idx="1316">
                  <c:v>40310</c:v>
                </c:pt>
                <c:pt idx="1317">
                  <c:v>40310</c:v>
                </c:pt>
                <c:pt idx="1318">
                  <c:v>40310</c:v>
                </c:pt>
                <c:pt idx="1319">
                  <c:v>40310</c:v>
                </c:pt>
                <c:pt idx="1320">
                  <c:v>40310</c:v>
                </c:pt>
                <c:pt idx="1321">
                  <c:v>40310</c:v>
                </c:pt>
                <c:pt idx="1322">
                  <c:v>40310</c:v>
                </c:pt>
                <c:pt idx="1323">
                  <c:v>40310</c:v>
                </c:pt>
                <c:pt idx="1324">
                  <c:v>40310</c:v>
                </c:pt>
                <c:pt idx="1325">
                  <c:v>40310</c:v>
                </c:pt>
                <c:pt idx="1326">
                  <c:v>40311</c:v>
                </c:pt>
                <c:pt idx="1327">
                  <c:v>40311</c:v>
                </c:pt>
                <c:pt idx="1328">
                  <c:v>40311</c:v>
                </c:pt>
                <c:pt idx="1329">
                  <c:v>40311</c:v>
                </c:pt>
                <c:pt idx="1330">
                  <c:v>40311</c:v>
                </c:pt>
                <c:pt idx="1331">
                  <c:v>40311</c:v>
                </c:pt>
                <c:pt idx="1332">
                  <c:v>40311</c:v>
                </c:pt>
                <c:pt idx="1333">
                  <c:v>40311</c:v>
                </c:pt>
                <c:pt idx="1334">
                  <c:v>40311</c:v>
                </c:pt>
                <c:pt idx="1335">
                  <c:v>40311</c:v>
                </c:pt>
                <c:pt idx="1336">
                  <c:v>40311</c:v>
                </c:pt>
                <c:pt idx="1337">
                  <c:v>40311</c:v>
                </c:pt>
                <c:pt idx="1338">
                  <c:v>40311</c:v>
                </c:pt>
                <c:pt idx="1339">
                  <c:v>40311</c:v>
                </c:pt>
                <c:pt idx="1340">
                  <c:v>40311</c:v>
                </c:pt>
                <c:pt idx="1341">
                  <c:v>40311</c:v>
                </c:pt>
                <c:pt idx="1342">
                  <c:v>40311</c:v>
                </c:pt>
                <c:pt idx="1343">
                  <c:v>40311</c:v>
                </c:pt>
                <c:pt idx="1344">
                  <c:v>40311</c:v>
                </c:pt>
                <c:pt idx="1345">
                  <c:v>40311</c:v>
                </c:pt>
                <c:pt idx="1346">
                  <c:v>40311</c:v>
                </c:pt>
                <c:pt idx="1347">
                  <c:v>40311</c:v>
                </c:pt>
                <c:pt idx="1348">
                  <c:v>40311</c:v>
                </c:pt>
                <c:pt idx="1349">
                  <c:v>40311</c:v>
                </c:pt>
                <c:pt idx="1350">
                  <c:v>40312</c:v>
                </c:pt>
                <c:pt idx="1351">
                  <c:v>40312</c:v>
                </c:pt>
                <c:pt idx="1352">
                  <c:v>40312</c:v>
                </c:pt>
                <c:pt idx="1353">
                  <c:v>40312</c:v>
                </c:pt>
                <c:pt idx="1354">
                  <c:v>40312</c:v>
                </c:pt>
                <c:pt idx="1355">
                  <c:v>40312</c:v>
                </c:pt>
                <c:pt idx="1356">
                  <c:v>40312</c:v>
                </c:pt>
                <c:pt idx="1357">
                  <c:v>40312</c:v>
                </c:pt>
                <c:pt idx="1358">
                  <c:v>40312</c:v>
                </c:pt>
                <c:pt idx="1359">
                  <c:v>40312</c:v>
                </c:pt>
                <c:pt idx="1360">
                  <c:v>40312</c:v>
                </c:pt>
                <c:pt idx="1361">
                  <c:v>40312</c:v>
                </c:pt>
                <c:pt idx="1362">
                  <c:v>40312</c:v>
                </c:pt>
                <c:pt idx="1363">
                  <c:v>40312</c:v>
                </c:pt>
                <c:pt idx="1364">
                  <c:v>40312</c:v>
                </c:pt>
                <c:pt idx="1365">
                  <c:v>40312</c:v>
                </c:pt>
                <c:pt idx="1366">
                  <c:v>40312</c:v>
                </c:pt>
                <c:pt idx="1367">
                  <c:v>40312</c:v>
                </c:pt>
                <c:pt idx="1368">
                  <c:v>40312</c:v>
                </c:pt>
                <c:pt idx="1369">
                  <c:v>40312</c:v>
                </c:pt>
                <c:pt idx="1370">
                  <c:v>40312</c:v>
                </c:pt>
                <c:pt idx="1371">
                  <c:v>40312</c:v>
                </c:pt>
                <c:pt idx="1372">
                  <c:v>40312</c:v>
                </c:pt>
                <c:pt idx="1373">
                  <c:v>40312</c:v>
                </c:pt>
                <c:pt idx="1374">
                  <c:v>40313</c:v>
                </c:pt>
                <c:pt idx="1375">
                  <c:v>40313</c:v>
                </c:pt>
                <c:pt idx="1376">
                  <c:v>40313</c:v>
                </c:pt>
                <c:pt idx="1377">
                  <c:v>40313</c:v>
                </c:pt>
                <c:pt idx="1378">
                  <c:v>40313</c:v>
                </c:pt>
                <c:pt idx="1379">
                  <c:v>40313</c:v>
                </c:pt>
                <c:pt idx="1380">
                  <c:v>40313</c:v>
                </c:pt>
                <c:pt idx="1381">
                  <c:v>40313</c:v>
                </c:pt>
                <c:pt idx="1382">
                  <c:v>40313</c:v>
                </c:pt>
                <c:pt idx="1383">
                  <c:v>40313</c:v>
                </c:pt>
                <c:pt idx="1384">
                  <c:v>40313</c:v>
                </c:pt>
                <c:pt idx="1385">
                  <c:v>40313</c:v>
                </c:pt>
                <c:pt idx="1386">
                  <c:v>40313</c:v>
                </c:pt>
                <c:pt idx="1387">
                  <c:v>40313</c:v>
                </c:pt>
                <c:pt idx="1388">
                  <c:v>40313</c:v>
                </c:pt>
                <c:pt idx="1389">
                  <c:v>40313</c:v>
                </c:pt>
                <c:pt idx="1390">
                  <c:v>40313</c:v>
                </c:pt>
                <c:pt idx="1391">
                  <c:v>40313</c:v>
                </c:pt>
                <c:pt idx="1392">
                  <c:v>40313</c:v>
                </c:pt>
                <c:pt idx="1393">
                  <c:v>40313</c:v>
                </c:pt>
                <c:pt idx="1394">
                  <c:v>40313</c:v>
                </c:pt>
                <c:pt idx="1395">
                  <c:v>40313</c:v>
                </c:pt>
                <c:pt idx="1396">
                  <c:v>40313</c:v>
                </c:pt>
                <c:pt idx="1397">
                  <c:v>40313</c:v>
                </c:pt>
                <c:pt idx="1398">
                  <c:v>40314</c:v>
                </c:pt>
                <c:pt idx="1399">
                  <c:v>40314</c:v>
                </c:pt>
                <c:pt idx="1400">
                  <c:v>40314</c:v>
                </c:pt>
                <c:pt idx="1401">
                  <c:v>40314</c:v>
                </c:pt>
                <c:pt idx="1402">
                  <c:v>40314</c:v>
                </c:pt>
                <c:pt idx="1403">
                  <c:v>40314</c:v>
                </c:pt>
                <c:pt idx="1404">
                  <c:v>40314</c:v>
                </c:pt>
                <c:pt idx="1405">
                  <c:v>40314</c:v>
                </c:pt>
                <c:pt idx="1406">
                  <c:v>40314</c:v>
                </c:pt>
                <c:pt idx="1407">
                  <c:v>40314</c:v>
                </c:pt>
                <c:pt idx="1408">
                  <c:v>40314</c:v>
                </c:pt>
                <c:pt idx="1409">
                  <c:v>40314</c:v>
                </c:pt>
                <c:pt idx="1410">
                  <c:v>40314</c:v>
                </c:pt>
                <c:pt idx="1411">
                  <c:v>40314</c:v>
                </c:pt>
                <c:pt idx="1412">
                  <c:v>40314</c:v>
                </c:pt>
                <c:pt idx="1413">
                  <c:v>40314</c:v>
                </c:pt>
                <c:pt idx="1414">
                  <c:v>40314</c:v>
                </c:pt>
                <c:pt idx="1415">
                  <c:v>40314</c:v>
                </c:pt>
                <c:pt idx="1416">
                  <c:v>40314</c:v>
                </c:pt>
                <c:pt idx="1417">
                  <c:v>40314</c:v>
                </c:pt>
                <c:pt idx="1418">
                  <c:v>40314</c:v>
                </c:pt>
                <c:pt idx="1419">
                  <c:v>40314</c:v>
                </c:pt>
                <c:pt idx="1420">
                  <c:v>40314</c:v>
                </c:pt>
                <c:pt idx="1421">
                  <c:v>40314</c:v>
                </c:pt>
                <c:pt idx="1422">
                  <c:v>40315</c:v>
                </c:pt>
                <c:pt idx="1423">
                  <c:v>40315</c:v>
                </c:pt>
                <c:pt idx="1424">
                  <c:v>40315</c:v>
                </c:pt>
                <c:pt idx="1425">
                  <c:v>40315</c:v>
                </c:pt>
                <c:pt idx="1426">
                  <c:v>40315</c:v>
                </c:pt>
                <c:pt idx="1427">
                  <c:v>40315</c:v>
                </c:pt>
                <c:pt idx="1428">
                  <c:v>40315</c:v>
                </c:pt>
                <c:pt idx="1429">
                  <c:v>40315</c:v>
                </c:pt>
                <c:pt idx="1430">
                  <c:v>40315</c:v>
                </c:pt>
                <c:pt idx="1431">
                  <c:v>40315</c:v>
                </c:pt>
                <c:pt idx="1432">
                  <c:v>40315</c:v>
                </c:pt>
                <c:pt idx="1433">
                  <c:v>40315</c:v>
                </c:pt>
                <c:pt idx="1434">
                  <c:v>40315</c:v>
                </c:pt>
                <c:pt idx="1435">
                  <c:v>40315</c:v>
                </c:pt>
                <c:pt idx="1436">
                  <c:v>40315</c:v>
                </c:pt>
                <c:pt idx="1437">
                  <c:v>40315</c:v>
                </c:pt>
                <c:pt idx="1438">
                  <c:v>40315</c:v>
                </c:pt>
                <c:pt idx="1439">
                  <c:v>40315</c:v>
                </c:pt>
                <c:pt idx="1440">
                  <c:v>40315</c:v>
                </c:pt>
                <c:pt idx="1441">
                  <c:v>40315</c:v>
                </c:pt>
                <c:pt idx="1442">
                  <c:v>40315</c:v>
                </c:pt>
                <c:pt idx="1443">
                  <c:v>40315</c:v>
                </c:pt>
                <c:pt idx="1444">
                  <c:v>40315</c:v>
                </c:pt>
                <c:pt idx="1445">
                  <c:v>40315</c:v>
                </c:pt>
                <c:pt idx="1446">
                  <c:v>40316</c:v>
                </c:pt>
                <c:pt idx="1447">
                  <c:v>40316</c:v>
                </c:pt>
                <c:pt idx="1448">
                  <c:v>40316</c:v>
                </c:pt>
                <c:pt idx="1449">
                  <c:v>40316</c:v>
                </c:pt>
                <c:pt idx="1450">
                  <c:v>40316</c:v>
                </c:pt>
                <c:pt idx="1451">
                  <c:v>40316</c:v>
                </c:pt>
                <c:pt idx="1452">
                  <c:v>40316</c:v>
                </c:pt>
                <c:pt idx="1453">
                  <c:v>40316</c:v>
                </c:pt>
                <c:pt idx="1454">
                  <c:v>40316</c:v>
                </c:pt>
                <c:pt idx="1455">
                  <c:v>40316</c:v>
                </c:pt>
                <c:pt idx="1456">
                  <c:v>40316</c:v>
                </c:pt>
                <c:pt idx="1457">
                  <c:v>40316</c:v>
                </c:pt>
                <c:pt idx="1458">
                  <c:v>40316</c:v>
                </c:pt>
                <c:pt idx="1459">
                  <c:v>40316</c:v>
                </c:pt>
                <c:pt idx="1460">
                  <c:v>40316</c:v>
                </c:pt>
                <c:pt idx="1461">
                  <c:v>40316</c:v>
                </c:pt>
                <c:pt idx="1462">
                  <c:v>40316</c:v>
                </c:pt>
                <c:pt idx="1463">
                  <c:v>40316</c:v>
                </c:pt>
                <c:pt idx="1464">
                  <c:v>40316</c:v>
                </c:pt>
                <c:pt idx="1465">
                  <c:v>40316</c:v>
                </c:pt>
                <c:pt idx="1466">
                  <c:v>40316</c:v>
                </c:pt>
                <c:pt idx="1467">
                  <c:v>40316</c:v>
                </c:pt>
                <c:pt idx="1468">
                  <c:v>40316</c:v>
                </c:pt>
                <c:pt idx="1469">
                  <c:v>40316</c:v>
                </c:pt>
                <c:pt idx="1470">
                  <c:v>40317</c:v>
                </c:pt>
                <c:pt idx="1471">
                  <c:v>40317</c:v>
                </c:pt>
                <c:pt idx="1472">
                  <c:v>40317</c:v>
                </c:pt>
                <c:pt idx="1473">
                  <c:v>40317</c:v>
                </c:pt>
                <c:pt idx="1474">
                  <c:v>40317</c:v>
                </c:pt>
                <c:pt idx="1475">
                  <c:v>40317</c:v>
                </c:pt>
                <c:pt idx="1476">
                  <c:v>40317</c:v>
                </c:pt>
                <c:pt idx="1477">
                  <c:v>40317</c:v>
                </c:pt>
                <c:pt idx="1478">
                  <c:v>40317</c:v>
                </c:pt>
                <c:pt idx="1479">
                  <c:v>40317</c:v>
                </c:pt>
                <c:pt idx="1480">
                  <c:v>40317</c:v>
                </c:pt>
                <c:pt idx="1481">
                  <c:v>40317</c:v>
                </c:pt>
                <c:pt idx="1482">
                  <c:v>40317</c:v>
                </c:pt>
                <c:pt idx="1483">
                  <c:v>40317</c:v>
                </c:pt>
                <c:pt idx="1484">
                  <c:v>40317</c:v>
                </c:pt>
                <c:pt idx="1485">
                  <c:v>40317</c:v>
                </c:pt>
                <c:pt idx="1486">
                  <c:v>40317</c:v>
                </c:pt>
                <c:pt idx="1487">
                  <c:v>40317</c:v>
                </c:pt>
                <c:pt idx="1488">
                  <c:v>40317</c:v>
                </c:pt>
                <c:pt idx="1489">
                  <c:v>40317</c:v>
                </c:pt>
                <c:pt idx="1490">
                  <c:v>40317</c:v>
                </c:pt>
                <c:pt idx="1491">
                  <c:v>40317</c:v>
                </c:pt>
                <c:pt idx="1492">
                  <c:v>40317</c:v>
                </c:pt>
                <c:pt idx="1493">
                  <c:v>40317</c:v>
                </c:pt>
                <c:pt idx="1494">
                  <c:v>40318</c:v>
                </c:pt>
                <c:pt idx="1495">
                  <c:v>40318</c:v>
                </c:pt>
                <c:pt idx="1496">
                  <c:v>40318</c:v>
                </c:pt>
                <c:pt idx="1497">
                  <c:v>40318</c:v>
                </c:pt>
                <c:pt idx="1498">
                  <c:v>40318</c:v>
                </c:pt>
                <c:pt idx="1499">
                  <c:v>40318</c:v>
                </c:pt>
                <c:pt idx="1500">
                  <c:v>40318</c:v>
                </c:pt>
                <c:pt idx="1501">
                  <c:v>40318</c:v>
                </c:pt>
                <c:pt idx="1502">
                  <c:v>40318</c:v>
                </c:pt>
                <c:pt idx="1503">
                  <c:v>40318</c:v>
                </c:pt>
                <c:pt idx="1504">
                  <c:v>40318</c:v>
                </c:pt>
                <c:pt idx="1505">
                  <c:v>40318</c:v>
                </c:pt>
                <c:pt idx="1506">
                  <c:v>40318</c:v>
                </c:pt>
                <c:pt idx="1507">
                  <c:v>40318</c:v>
                </c:pt>
                <c:pt idx="1508">
                  <c:v>40318</c:v>
                </c:pt>
                <c:pt idx="1509">
                  <c:v>40318</c:v>
                </c:pt>
                <c:pt idx="1510">
                  <c:v>40318</c:v>
                </c:pt>
                <c:pt idx="1511">
                  <c:v>40318</c:v>
                </c:pt>
                <c:pt idx="1512">
                  <c:v>40318</c:v>
                </c:pt>
                <c:pt idx="1513">
                  <c:v>40318</c:v>
                </c:pt>
                <c:pt idx="1514">
                  <c:v>40318</c:v>
                </c:pt>
                <c:pt idx="1515">
                  <c:v>40318</c:v>
                </c:pt>
                <c:pt idx="1516">
                  <c:v>40318</c:v>
                </c:pt>
                <c:pt idx="1517">
                  <c:v>40318</c:v>
                </c:pt>
                <c:pt idx="1518">
                  <c:v>40319</c:v>
                </c:pt>
                <c:pt idx="1519">
                  <c:v>40319</c:v>
                </c:pt>
                <c:pt idx="1520">
                  <c:v>40319</c:v>
                </c:pt>
                <c:pt idx="1521">
                  <c:v>40319</c:v>
                </c:pt>
                <c:pt idx="1522">
                  <c:v>40319</c:v>
                </c:pt>
                <c:pt idx="1523">
                  <c:v>40319</c:v>
                </c:pt>
                <c:pt idx="1524">
                  <c:v>40319</c:v>
                </c:pt>
                <c:pt idx="1525">
                  <c:v>40319</c:v>
                </c:pt>
                <c:pt idx="1526">
                  <c:v>40319</c:v>
                </c:pt>
                <c:pt idx="1527">
                  <c:v>40319</c:v>
                </c:pt>
                <c:pt idx="1528">
                  <c:v>40319</c:v>
                </c:pt>
                <c:pt idx="1529">
                  <c:v>40319</c:v>
                </c:pt>
                <c:pt idx="1530">
                  <c:v>40319</c:v>
                </c:pt>
                <c:pt idx="1531">
                  <c:v>40319</c:v>
                </c:pt>
                <c:pt idx="1532">
                  <c:v>40319</c:v>
                </c:pt>
                <c:pt idx="1533">
                  <c:v>40319</c:v>
                </c:pt>
                <c:pt idx="1534">
                  <c:v>40319</c:v>
                </c:pt>
                <c:pt idx="1535">
                  <c:v>40319</c:v>
                </c:pt>
                <c:pt idx="1536">
                  <c:v>40319</c:v>
                </c:pt>
                <c:pt idx="1537">
                  <c:v>40319</c:v>
                </c:pt>
                <c:pt idx="1538">
                  <c:v>40319</c:v>
                </c:pt>
                <c:pt idx="1539">
                  <c:v>40319</c:v>
                </c:pt>
                <c:pt idx="1540">
                  <c:v>40319</c:v>
                </c:pt>
                <c:pt idx="1541">
                  <c:v>40319</c:v>
                </c:pt>
                <c:pt idx="1542">
                  <c:v>40320</c:v>
                </c:pt>
                <c:pt idx="1543">
                  <c:v>40320</c:v>
                </c:pt>
                <c:pt idx="1544">
                  <c:v>40320</c:v>
                </c:pt>
                <c:pt idx="1545">
                  <c:v>40320</c:v>
                </c:pt>
                <c:pt idx="1546">
                  <c:v>40320</c:v>
                </c:pt>
                <c:pt idx="1547">
                  <c:v>40320</c:v>
                </c:pt>
                <c:pt idx="1548">
                  <c:v>40320</c:v>
                </c:pt>
                <c:pt idx="1549">
                  <c:v>40320</c:v>
                </c:pt>
                <c:pt idx="1550">
                  <c:v>40320</c:v>
                </c:pt>
                <c:pt idx="1551">
                  <c:v>40320</c:v>
                </c:pt>
                <c:pt idx="1552">
                  <c:v>40320</c:v>
                </c:pt>
                <c:pt idx="1553">
                  <c:v>40320</c:v>
                </c:pt>
                <c:pt idx="1554">
                  <c:v>40320</c:v>
                </c:pt>
                <c:pt idx="1555">
                  <c:v>40320</c:v>
                </c:pt>
                <c:pt idx="1556">
                  <c:v>40320</c:v>
                </c:pt>
                <c:pt idx="1557">
                  <c:v>40320</c:v>
                </c:pt>
                <c:pt idx="1558">
                  <c:v>40320</c:v>
                </c:pt>
                <c:pt idx="1559">
                  <c:v>40320</c:v>
                </c:pt>
                <c:pt idx="1560">
                  <c:v>40320</c:v>
                </c:pt>
                <c:pt idx="1561">
                  <c:v>40320</c:v>
                </c:pt>
                <c:pt idx="1562">
                  <c:v>40320</c:v>
                </c:pt>
                <c:pt idx="1563">
                  <c:v>40320</c:v>
                </c:pt>
                <c:pt idx="1564">
                  <c:v>40320</c:v>
                </c:pt>
                <c:pt idx="1565">
                  <c:v>40320</c:v>
                </c:pt>
                <c:pt idx="1566">
                  <c:v>40321</c:v>
                </c:pt>
                <c:pt idx="1567">
                  <c:v>40321</c:v>
                </c:pt>
                <c:pt idx="1568">
                  <c:v>40321</c:v>
                </c:pt>
                <c:pt idx="1569">
                  <c:v>40321</c:v>
                </c:pt>
                <c:pt idx="1570">
                  <c:v>40321</c:v>
                </c:pt>
                <c:pt idx="1571">
                  <c:v>40321</c:v>
                </c:pt>
                <c:pt idx="1572">
                  <c:v>40321</c:v>
                </c:pt>
                <c:pt idx="1573">
                  <c:v>40321</c:v>
                </c:pt>
                <c:pt idx="1574">
                  <c:v>40321</c:v>
                </c:pt>
                <c:pt idx="1575">
                  <c:v>40321</c:v>
                </c:pt>
                <c:pt idx="1576">
                  <c:v>40321</c:v>
                </c:pt>
                <c:pt idx="1577">
                  <c:v>40321</c:v>
                </c:pt>
                <c:pt idx="1578">
                  <c:v>40321</c:v>
                </c:pt>
                <c:pt idx="1579">
                  <c:v>40321</c:v>
                </c:pt>
                <c:pt idx="1580">
                  <c:v>40321</c:v>
                </c:pt>
                <c:pt idx="1581">
                  <c:v>40321</c:v>
                </c:pt>
                <c:pt idx="1582">
                  <c:v>40321</c:v>
                </c:pt>
                <c:pt idx="1583">
                  <c:v>40321</c:v>
                </c:pt>
                <c:pt idx="1584">
                  <c:v>40321</c:v>
                </c:pt>
                <c:pt idx="1585">
                  <c:v>40321</c:v>
                </c:pt>
                <c:pt idx="1586">
                  <c:v>40321</c:v>
                </c:pt>
                <c:pt idx="1587">
                  <c:v>40321</c:v>
                </c:pt>
                <c:pt idx="1588">
                  <c:v>40321</c:v>
                </c:pt>
                <c:pt idx="1589">
                  <c:v>40321</c:v>
                </c:pt>
                <c:pt idx="1590">
                  <c:v>40322</c:v>
                </c:pt>
                <c:pt idx="1591">
                  <c:v>40322</c:v>
                </c:pt>
                <c:pt idx="1592">
                  <c:v>40322</c:v>
                </c:pt>
                <c:pt idx="1593">
                  <c:v>40322</c:v>
                </c:pt>
                <c:pt idx="1594">
                  <c:v>40322</c:v>
                </c:pt>
                <c:pt idx="1595">
                  <c:v>40322</c:v>
                </c:pt>
                <c:pt idx="1596">
                  <c:v>40322</c:v>
                </c:pt>
                <c:pt idx="1597">
                  <c:v>40322</c:v>
                </c:pt>
                <c:pt idx="1598">
                  <c:v>40322</c:v>
                </c:pt>
                <c:pt idx="1599">
                  <c:v>40322</c:v>
                </c:pt>
                <c:pt idx="1600">
                  <c:v>40322</c:v>
                </c:pt>
                <c:pt idx="1601">
                  <c:v>40322</c:v>
                </c:pt>
                <c:pt idx="1602">
                  <c:v>40322</c:v>
                </c:pt>
                <c:pt idx="1603">
                  <c:v>40322</c:v>
                </c:pt>
                <c:pt idx="1604">
                  <c:v>40322</c:v>
                </c:pt>
                <c:pt idx="1605">
                  <c:v>40322</c:v>
                </c:pt>
                <c:pt idx="1606">
                  <c:v>40322</c:v>
                </c:pt>
                <c:pt idx="1607">
                  <c:v>40322</c:v>
                </c:pt>
                <c:pt idx="1608">
                  <c:v>40322</c:v>
                </c:pt>
                <c:pt idx="1609">
                  <c:v>40322</c:v>
                </c:pt>
                <c:pt idx="1610">
                  <c:v>40322</c:v>
                </c:pt>
                <c:pt idx="1611">
                  <c:v>40322</c:v>
                </c:pt>
                <c:pt idx="1612">
                  <c:v>40322</c:v>
                </c:pt>
                <c:pt idx="1613">
                  <c:v>40322</c:v>
                </c:pt>
                <c:pt idx="1614">
                  <c:v>40323</c:v>
                </c:pt>
                <c:pt idx="1615">
                  <c:v>40323</c:v>
                </c:pt>
                <c:pt idx="1616">
                  <c:v>40323</c:v>
                </c:pt>
                <c:pt idx="1617">
                  <c:v>40323</c:v>
                </c:pt>
                <c:pt idx="1618">
                  <c:v>40323</c:v>
                </c:pt>
                <c:pt idx="1619">
                  <c:v>40323</c:v>
                </c:pt>
                <c:pt idx="1620">
                  <c:v>40323</c:v>
                </c:pt>
                <c:pt idx="1621">
                  <c:v>40323</c:v>
                </c:pt>
                <c:pt idx="1622">
                  <c:v>40323</c:v>
                </c:pt>
                <c:pt idx="1623">
                  <c:v>40323</c:v>
                </c:pt>
                <c:pt idx="1624">
                  <c:v>40323</c:v>
                </c:pt>
                <c:pt idx="1625">
                  <c:v>40323</c:v>
                </c:pt>
                <c:pt idx="1626">
                  <c:v>40323</c:v>
                </c:pt>
                <c:pt idx="1627">
                  <c:v>40323</c:v>
                </c:pt>
                <c:pt idx="1628">
                  <c:v>40323</c:v>
                </c:pt>
                <c:pt idx="1629">
                  <c:v>40323</c:v>
                </c:pt>
                <c:pt idx="1630">
                  <c:v>40323</c:v>
                </c:pt>
                <c:pt idx="1631">
                  <c:v>40323</c:v>
                </c:pt>
                <c:pt idx="1632">
                  <c:v>40323</c:v>
                </c:pt>
                <c:pt idx="1633">
                  <c:v>40323</c:v>
                </c:pt>
                <c:pt idx="1634">
                  <c:v>40323</c:v>
                </c:pt>
                <c:pt idx="1635">
                  <c:v>40323</c:v>
                </c:pt>
                <c:pt idx="1636">
                  <c:v>40323</c:v>
                </c:pt>
                <c:pt idx="1637">
                  <c:v>40323</c:v>
                </c:pt>
                <c:pt idx="1638">
                  <c:v>40324</c:v>
                </c:pt>
                <c:pt idx="1639">
                  <c:v>40324</c:v>
                </c:pt>
                <c:pt idx="1640">
                  <c:v>40324</c:v>
                </c:pt>
                <c:pt idx="1641">
                  <c:v>40324</c:v>
                </c:pt>
                <c:pt idx="1642">
                  <c:v>40324</c:v>
                </c:pt>
                <c:pt idx="1643">
                  <c:v>40324</c:v>
                </c:pt>
                <c:pt idx="1644">
                  <c:v>40324</c:v>
                </c:pt>
                <c:pt idx="1645">
                  <c:v>40324</c:v>
                </c:pt>
                <c:pt idx="1646">
                  <c:v>40324</c:v>
                </c:pt>
                <c:pt idx="1647">
                  <c:v>40324</c:v>
                </c:pt>
                <c:pt idx="1648">
                  <c:v>40324</c:v>
                </c:pt>
                <c:pt idx="1649">
                  <c:v>40324</c:v>
                </c:pt>
                <c:pt idx="1650">
                  <c:v>40324</c:v>
                </c:pt>
                <c:pt idx="1651">
                  <c:v>40324</c:v>
                </c:pt>
                <c:pt idx="1652">
                  <c:v>40324</c:v>
                </c:pt>
                <c:pt idx="1653">
                  <c:v>40324</c:v>
                </c:pt>
                <c:pt idx="1654">
                  <c:v>40324</c:v>
                </c:pt>
                <c:pt idx="1655">
                  <c:v>40324</c:v>
                </c:pt>
                <c:pt idx="1656">
                  <c:v>40324</c:v>
                </c:pt>
                <c:pt idx="1657">
                  <c:v>40324</c:v>
                </c:pt>
                <c:pt idx="1658">
                  <c:v>40324</c:v>
                </c:pt>
                <c:pt idx="1659">
                  <c:v>40324</c:v>
                </c:pt>
                <c:pt idx="1660">
                  <c:v>40324</c:v>
                </c:pt>
                <c:pt idx="1661">
                  <c:v>40324</c:v>
                </c:pt>
                <c:pt idx="1662">
                  <c:v>40325</c:v>
                </c:pt>
                <c:pt idx="1663">
                  <c:v>40325</c:v>
                </c:pt>
                <c:pt idx="1664">
                  <c:v>40325</c:v>
                </c:pt>
                <c:pt idx="1665">
                  <c:v>40325</c:v>
                </c:pt>
                <c:pt idx="1666">
                  <c:v>40325</c:v>
                </c:pt>
                <c:pt idx="1667">
                  <c:v>40325</c:v>
                </c:pt>
                <c:pt idx="1668">
                  <c:v>40325</c:v>
                </c:pt>
                <c:pt idx="1669">
                  <c:v>40325</c:v>
                </c:pt>
                <c:pt idx="1670">
                  <c:v>40325</c:v>
                </c:pt>
                <c:pt idx="1671">
                  <c:v>40325</c:v>
                </c:pt>
                <c:pt idx="1672">
                  <c:v>40325</c:v>
                </c:pt>
                <c:pt idx="1673">
                  <c:v>40325</c:v>
                </c:pt>
                <c:pt idx="1674">
                  <c:v>40325</c:v>
                </c:pt>
                <c:pt idx="1675">
                  <c:v>40325</c:v>
                </c:pt>
                <c:pt idx="1676">
                  <c:v>40325</c:v>
                </c:pt>
                <c:pt idx="1677">
                  <c:v>40325</c:v>
                </c:pt>
                <c:pt idx="1678">
                  <c:v>40325</c:v>
                </c:pt>
                <c:pt idx="1679">
                  <c:v>40325</c:v>
                </c:pt>
                <c:pt idx="1680">
                  <c:v>40325</c:v>
                </c:pt>
                <c:pt idx="1681">
                  <c:v>40325</c:v>
                </c:pt>
                <c:pt idx="1682">
                  <c:v>40325</c:v>
                </c:pt>
                <c:pt idx="1683">
                  <c:v>40325</c:v>
                </c:pt>
                <c:pt idx="1684">
                  <c:v>40325</c:v>
                </c:pt>
                <c:pt idx="1685">
                  <c:v>40325</c:v>
                </c:pt>
                <c:pt idx="1686">
                  <c:v>40326</c:v>
                </c:pt>
                <c:pt idx="1687">
                  <c:v>40326</c:v>
                </c:pt>
                <c:pt idx="1688">
                  <c:v>40326</c:v>
                </c:pt>
                <c:pt idx="1689">
                  <c:v>40326</c:v>
                </c:pt>
                <c:pt idx="1690">
                  <c:v>40326</c:v>
                </c:pt>
                <c:pt idx="1691">
                  <c:v>40326</c:v>
                </c:pt>
                <c:pt idx="1692">
                  <c:v>40326</c:v>
                </c:pt>
                <c:pt idx="1693">
                  <c:v>40326</c:v>
                </c:pt>
                <c:pt idx="1694">
                  <c:v>40326</c:v>
                </c:pt>
                <c:pt idx="1695">
                  <c:v>40326</c:v>
                </c:pt>
                <c:pt idx="1696">
                  <c:v>40326</c:v>
                </c:pt>
                <c:pt idx="1697">
                  <c:v>40326</c:v>
                </c:pt>
                <c:pt idx="1698">
                  <c:v>40326</c:v>
                </c:pt>
                <c:pt idx="1699">
                  <c:v>40326</c:v>
                </c:pt>
                <c:pt idx="1700">
                  <c:v>40326</c:v>
                </c:pt>
                <c:pt idx="1701">
                  <c:v>40326</c:v>
                </c:pt>
                <c:pt idx="1702">
                  <c:v>40326</c:v>
                </c:pt>
                <c:pt idx="1703">
                  <c:v>40326</c:v>
                </c:pt>
                <c:pt idx="1704">
                  <c:v>40326</c:v>
                </c:pt>
                <c:pt idx="1705">
                  <c:v>40326</c:v>
                </c:pt>
                <c:pt idx="1706">
                  <c:v>40326</c:v>
                </c:pt>
                <c:pt idx="1707">
                  <c:v>40326</c:v>
                </c:pt>
                <c:pt idx="1708">
                  <c:v>40326</c:v>
                </c:pt>
                <c:pt idx="1709">
                  <c:v>40326</c:v>
                </c:pt>
                <c:pt idx="1710">
                  <c:v>40327</c:v>
                </c:pt>
                <c:pt idx="1711">
                  <c:v>40327</c:v>
                </c:pt>
                <c:pt idx="1712">
                  <c:v>40327</c:v>
                </c:pt>
                <c:pt idx="1713">
                  <c:v>40327</c:v>
                </c:pt>
                <c:pt idx="1714">
                  <c:v>40327</c:v>
                </c:pt>
                <c:pt idx="1715">
                  <c:v>40327</c:v>
                </c:pt>
                <c:pt idx="1716">
                  <c:v>40327</c:v>
                </c:pt>
                <c:pt idx="1717">
                  <c:v>40327</c:v>
                </c:pt>
                <c:pt idx="1718">
                  <c:v>40327</c:v>
                </c:pt>
                <c:pt idx="1719">
                  <c:v>40327</c:v>
                </c:pt>
                <c:pt idx="1720">
                  <c:v>40327</c:v>
                </c:pt>
                <c:pt idx="1721">
                  <c:v>40327</c:v>
                </c:pt>
                <c:pt idx="1722">
                  <c:v>40327</c:v>
                </c:pt>
                <c:pt idx="1723">
                  <c:v>40327</c:v>
                </c:pt>
                <c:pt idx="1724">
                  <c:v>40327</c:v>
                </c:pt>
                <c:pt idx="1725">
                  <c:v>40327</c:v>
                </c:pt>
                <c:pt idx="1726">
                  <c:v>40327</c:v>
                </c:pt>
                <c:pt idx="1727">
                  <c:v>40327</c:v>
                </c:pt>
                <c:pt idx="1728">
                  <c:v>40327</c:v>
                </c:pt>
                <c:pt idx="1729">
                  <c:v>40327</c:v>
                </c:pt>
                <c:pt idx="1730">
                  <c:v>40327</c:v>
                </c:pt>
                <c:pt idx="1731">
                  <c:v>40327</c:v>
                </c:pt>
                <c:pt idx="1732">
                  <c:v>40327</c:v>
                </c:pt>
                <c:pt idx="1733">
                  <c:v>40327</c:v>
                </c:pt>
                <c:pt idx="1734">
                  <c:v>40328</c:v>
                </c:pt>
                <c:pt idx="1735">
                  <c:v>40328</c:v>
                </c:pt>
                <c:pt idx="1736">
                  <c:v>40328</c:v>
                </c:pt>
                <c:pt idx="1737">
                  <c:v>40328</c:v>
                </c:pt>
                <c:pt idx="1738">
                  <c:v>40328</c:v>
                </c:pt>
                <c:pt idx="1739">
                  <c:v>40328</c:v>
                </c:pt>
                <c:pt idx="1740">
                  <c:v>40328</c:v>
                </c:pt>
                <c:pt idx="1741">
                  <c:v>40328</c:v>
                </c:pt>
                <c:pt idx="1742">
                  <c:v>40328</c:v>
                </c:pt>
                <c:pt idx="1743">
                  <c:v>40328</c:v>
                </c:pt>
                <c:pt idx="1744">
                  <c:v>40328</c:v>
                </c:pt>
                <c:pt idx="1745">
                  <c:v>40328</c:v>
                </c:pt>
                <c:pt idx="1746">
                  <c:v>40328</c:v>
                </c:pt>
                <c:pt idx="1747">
                  <c:v>40328</c:v>
                </c:pt>
                <c:pt idx="1748">
                  <c:v>40328</c:v>
                </c:pt>
                <c:pt idx="1749">
                  <c:v>40328</c:v>
                </c:pt>
                <c:pt idx="1750">
                  <c:v>40328</c:v>
                </c:pt>
                <c:pt idx="1751">
                  <c:v>40328</c:v>
                </c:pt>
                <c:pt idx="1752">
                  <c:v>40328</c:v>
                </c:pt>
                <c:pt idx="1753">
                  <c:v>40328</c:v>
                </c:pt>
                <c:pt idx="1754">
                  <c:v>40328</c:v>
                </c:pt>
                <c:pt idx="1755">
                  <c:v>40328</c:v>
                </c:pt>
                <c:pt idx="1756">
                  <c:v>40333</c:v>
                </c:pt>
                <c:pt idx="1757">
                  <c:v>40372</c:v>
                </c:pt>
                <c:pt idx="1758">
                  <c:v>40372</c:v>
                </c:pt>
                <c:pt idx="1759">
                  <c:v>40372</c:v>
                </c:pt>
                <c:pt idx="1760">
                  <c:v>40372</c:v>
                </c:pt>
                <c:pt idx="1761">
                  <c:v>40372</c:v>
                </c:pt>
                <c:pt idx="1762">
                  <c:v>40372</c:v>
                </c:pt>
                <c:pt idx="1763">
                  <c:v>40372</c:v>
                </c:pt>
                <c:pt idx="1764">
                  <c:v>40372</c:v>
                </c:pt>
                <c:pt idx="1765">
                  <c:v>40372</c:v>
                </c:pt>
                <c:pt idx="1766">
                  <c:v>40372</c:v>
                </c:pt>
                <c:pt idx="1767">
                  <c:v>40372</c:v>
                </c:pt>
                <c:pt idx="1768">
                  <c:v>40372</c:v>
                </c:pt>
                <c:pt idx="1769">
                  <c:v>40372</c:v>
                </c:pt>
                <c:pt idx="1770">
                  <c:v>40372</c:v>
                </c:pt>
                <c:pt idx="1771">
                  <c:v>40373</c:v>
                </c:pt>
                <c:pt idx="1772">
                  <c:v>40373</c:v>
                </c:pt>
                <c:pt idx="1773">
                  <c:v>40373</c:v>
                </c:pt>
                <c:pt idx="1774">
                  <c:v>40373</c:v>
                </c:pt>
                <c:pt idx="1775">
                  <c:v>40373</c:v>
                </c:pt>
                <c:pt idx="1776">
                  <c:v>40373</c:v>
                </c:pt>
                <c:pt idx="1777">
                  <c:v>40373</c:v>
                </c:pt>
                <c:pt idx="1778">
                  <c:v>40373</c:v>
                </c:pt>
                <c:pt idx="1779">
                  <c:v>40373</c:v>
                </c:pt>
                <c:pt idx="1780">
                  <c:v>40373</c:v>
                </c:pt>
                <c:pt idx="1781">
                  <c:v>40373</c:v>
                </c:pt>
                <c:pt idx="1782">
                  <c:v>40373</c:v>
                </c:pt>
                <c:pt idx="1783">
                  <c:v>40373</c:v>
                </c:pt>
                <c:pt idx="1784">
                  <c:v>40373</c:v>
                </c:pt>
                <c:pt idx="1785">
                  <c:v>40373</c:v>
                </c:pt>
                <c:pt idx="1786">
                  <c:v>40373</c:v>
                </c:pt>
                <c:pt idx="1787">
                  <c:v>40373</c:v>
                </c:pt>
                <c:pt idx="1788">
                  <c:v>40373</c:v>
                </c:pt>
                <c:pt idx="1789">
                  <c:v>40373</c:v>
                </c:pt>
                <c:pt idx="1790">
                  <c:v>40373</c:v>
                </c:pt>
                <c:pt idx="1791">
                  <c:v>40373</c:v>
                </c:pt>
                <c:pt idx="1792">
                  <c:v>40373</c:v>
                </c:pt>
                <c:pt idx="1793">
                  <c:v>40373</c:v>
                </c:pt>
                <c:pt idx="1794">
                  <c:v>40373</c:v>
                </c:pt>
                <c:pt idx="1795">
                  <c:v>40374</c:v>
                </c:pt>
                <c:pt idx="1796">
                  <c:v>40374</c:v>
                </c:pt>
                <c:pt idx="1797">
                  <c:v>40374</c:v>
                </c:pt>
                <c:pt idx="1798">
                  <c:v>40374</c:v>
                </c:pt>
                <c:pt idx="1799">
                  <c:v>40374</c:v>
                </c:pt>
                <c:pt idx="1800">
                  <c:v>40374</c:v>
                </c:pt>
                <c:pt idx="1801">
                  <c:v>40374</c:v>
                </c:pt>
                <c:pt idx="1802">
                  <c:v>40374</c:v>
                </c:pt>
                <c:pt idx="1803">
                  <c:v>40374</c:v>
                </c:pt>
                <c:pt idx="1804">
                  <c:v>40374</c:v>
                </c:pt>
                <c:pt idx="1805">
                  <c:v>40374</c:v>
                </c:pt>
                <c:pt idx="1806">
                  <c:v>40374</c:v>
                </c:pt>
                <c:pt idx="1807">
                  <c:v>40374</c:v>
                </c:pt>
                <c:pt idx="1808">
                  <c:v>40374</c:v>
                </c:pt>
                <c:pt idx="1809">
                  <c:v>40374</c:v>
                </c:pt>
                <c:pt idx="1810">
                  <c:v>40374</c:v>
                </c:pt>
                <c:pt idx="1811">
                  <c:v>40374</c:v>
                </c:pt>
                <c:pt idx="1812">
                  <c:v>40374</c:v>
                </c:pt>
                <c:pt idx="1813">
                  <c:v>40374</c:v>
                </c:pt>
                <c:pt idx="1814">
                  <c:v>40374</c:v>
                </c:pt>
                <c:pt idx="1815">
                  <c:v>40374</c:v>
                </c:pt>
                <c:pt idx="1816">
                  <c:v>40374</c:v>
                </c:pt>
                <c:pt idx="1817">
                  <c:v>40374</c:v>
                </c:pt>
                <c:pt idx="1818">
                  <c:v>40374</c:v>
                </c:pt>
                <c:pt idx="1819">
                  <c:v>40375</c:v>
                </c:pt>
                <c:pt idx="1820">
                  <c:v>40375</c:v>
                </c:pt>
                <c:pt idx="1821">
                  <c:v>40375</c:v>
                </c:pt>
                <c:pt idx="1822">
                  <c:v>40375</c:v>
                </c:pt>
                <c:pt idx="1823">
                  <c:v>40375</c:v>
                </c:pt>
                <c:pt idx="1824">
                  <c:v>40375</c:v>
                </c:pt>
                <c:pt idx="1825">
                  <c:v>40375</c:v>
                </c:pt>
                <c:pt idx="1826">
                  <c:v>40375</c:v>
                </c:pt>
                <c:pt idx="1827">
                  <c:v>40375</c:v>
                </c:pt>
                <c:pt idx="1828">
                  <c:v>40375</c:v>
                </c:pt>
                <c:pt idx="1829">
                  <c:v>40375</c:v>
                </c:pt>
                <c:pt idx="1830">
                  <c:v>40375</c:v>
                </c:pt>
                <c:pt idx="1831">
                  <c:v>40375</c:v>
                </c:pt>
                <c:pt idx="1832">
                  <c:v>40375</c:v>
                </c:pt>
                <c:pt idx="1833">
                  <c:v>40375</c:v>
                </c:pt>
                <c:pt idx="1834">
                  <c:v>40375</c:v>
                </c:pt>
                <c:pt idx="1835">
                  <c:v>40375</c:v>
                </c:pt>
                <c:pt idx="1836">
                  <c:v>40375</c:v>
                </c:pt>
                <c:pt idx="1837">
                  <c:v>40375</c:v>
                </c:pt>
                <c:pt idx="1838">
                  <c:v>40375</c:v>
                </c:pt>
                <c:pt idx="1839">
                  <c:v>40375</c:v>
                </c:pt>
                <c:pt idx="1840">
                  <c:v>40375</c:v>
                </c:pt>
                <c:pt idx="1841">
                  <c:v>40375</c:v>
                </c:pt>
                <c:pt idx="1842">
                  <c:v>40375</c:v>
                </c:pt>
                <c:pt idx="1843">
                  <c:v>40376</c:v>
                </c:pt>
                <c:pt idx="1844">
                  <c:v>40376</c:v>
                </c:pt>
                <c:pt idx="1845">
                  <c:v>40376</c:v>
                </c:pt>
                <c:pt idx="1846">
                  <c:v>40376</c:v>
                </c:pt>
                <c:pt idx="1847">
                  <c:v>40376</c:v>
                </c:pt>
                <c:pt idx="1848">
                  <c:v>40376</c:v>
                </c:pt>
                <c:pt idx="1849">
                  <c:v>40376</c:v>
                </c:pt>
                <c:pt idx="1850">
                  <c:v>40376</c:v>
                </c:pt>
                <c:pt idx="1851">
                  <c:v>40376</c:v>
                </c:pt>
                <c:pt idx="1852">
                  <c:v>40376</c:v>
                </c:pt>
                <c:pt idx="1853">
                  <c:v>40376</c:v>
                </c:pt>
                <c:pt idx="1854">
                  <c:v>40376</c:v>
                </c:pt>
                <c:pt idx="1855">
                  <c:v>40376</c:v>
                </c:pt>
                <c:pt idx="1856">
                  <c:v>40376</c:v>
                </c:pt>
                <c:pt idx="1857">
                  <c:v>40376</c:v>
                </c:pt>
                <c:pt idx="1858">
                  <c:v>40376</c:v>
                </c:pt>
                <c:pt idx="1859">
                  <c:v>40376</c:v>
                </c:pt>
                <c:pt idx="1860">
                  <c:v>40376</c:v>
                </c:pt>
                <c:pt idx="1861">
                  <c:v>40376</c:v>
                </c:pt>
                <c:pt idx="1862">
                  <c:v>40376</c:v>
                </c:pt>
                <c:pt idx="1863">
                  <c:v>40376</c:v>
                </c:pt>
                <c:pt idx="1864">
                  <c:v>40376</c:v>
                </c:pt>
                <c:pt idx="1865">
                  <c:v>40376</c:v>
                </c:pt>
                <c:pt idx="1866">
                  <c:v>40376</c:v>
                </c:pt>
                <c:pt idx="1867">
                  <c:v>40377</c:v>
                </c:pt>
                <c:pt idx="1868">
                  <c:v>40377</c:v>
                </c:pt>
                <c:pt idx="1869">
                  <c:v>40377</c:v>
                </c:pt>
                <c:pt idx="1870">
                  <c:v>40377</c:v>
                </c:pt>
                <c:pt idx="1871">
                  <c:v>40377</c:v>
                </c:pt>
                <c:pt idx="1872">
                  <c:v>40377</c:v>
                </c:pt>
                <c:pt idx="1873">
                  <c:v>40377</c:v>
                </c:pt>
                <c:pt idx="1874">
                  <c:v>40377</c:v>
                </c:pt>
                <c:pt idx="1875">
                  <c:v>40377</c:v>
                </c:pt>
                <c:pt idx="1876">
                  <c:v>40377</c:v>
                </c:pt>
                <c:pt idx="1877">
                  <c:v>40377</c:v>
                </c:pt>
                <c:pt idx="1878">
                  <c:v>40377</c:v>
                </c:pt>
                <c:pt idx="1879">
                  <c:v>40377</c:v>
                </c:pt>
                <c:pt idx="1880">
                  <c:v>40377</c:v>
                </c:pt>
                <c:pt idx="1881">
                  <c:v>40377</c:v>
                </c:pt>
                <c:pt idx="1882">
                  <c:v>40377</c:v>
                </c:pt>
                <c:pt idx="1883">
                  <c:v>40377</c:v>
                </c:pt>
                <c:pt idx="1884">
                  <c:v>40377</c:v>
                </c:pt>
                <c:pt idx="1885">
                  <c:v>40377</c:v>
                </c:pt>
                <c:pt idx="1886">
                  <c:v>40377</c:v>
                </c:pt>
                <c:pt idx="1887">
                  <c:v>40377</c:v>
                </c:pt>
                <c:pt idx="1888">
                  <c:v>40377</c:v>
                </c:pt>
                <c:pt idx="1889">
                  <c:v>40377</c:v>
                </c:pt>
                <c:pt idx="1890">
                  <c:v>40377</c:v>
                </c:pt>
                <c:pt idx="1891">
                  <c:v>40378</c:v>
                </c:pt>
                <c:pt idx="1892">
                  <c:v>40378</c:v>
                </c:pt>
                <c:pt idx="1893">
                  <c:v>40378</c:v>
                </c:pt>
                <c:pt idx="1894">
                  <c:v>40378</c:v>
                </c:pt>
                <c:pt idx="1895">
                  <c:v>40378</c:v>
                </c:pt>
                <c:pt idx="1896">
                  <c:v>40378</c:v>
                </c:pt>
                <c:pt idx="1897">
                  <c:v>40378</c:v>
                </c:pt>
                <c:pt idx="1898">
                  <c:v>40378</c:v>
                </c:pt>
                <c:pt idx="1899">
                  <c:v>40378</c:v>
                </c:pt>
                <c:pt idx="1900">
                  <c:v>40378</c:v>
                </c:pt>
                <c:pt idx="1901">
                  <c:v>40378</c:v>
                </c:pt>
                <c:pt idx="1902">
                  <c:v>40378</c:v>
                </c:pt>
                <c:pt idx="1903">
                  <c:v>40378</c:v>
                </c:pt>
                <c:pt idx="1904">
                  <c:v>40378</c:v>
                </c:pt>
                <c:pt idx="1905">
                  <c:v>40378</c:v>
                </c:pt>
                <c:pt idx="1906">
                  <c:v>40378</c:v>
                </c:pt>
                <c:pt idx="1907">
                  <c:v>40378</c:v>
                </c:pt>
                <c:pt idx="1908">
                  <c:v>40378</c:v>
                </c:pt>
                <c:pt idx="1909">
                  <c:v>40378</c:v>
                </c:pt>
                <c:pt idx="1910">
                  <c:v>40378</c:v>
                </c:pt>
                <c:pt idx="1911">
                  <c:v>40378</c:v>
                </c:pt>
                <c:pt idx="1912">
                  <c:v>40378</c:v>
                </c:pt>
                <c:pt idx="1913">
                  <c:v>40378</c:v>
                </c:pt>
                <c:pt idx="1914">
                  <c:v>40378</c:v>
                </c:pt>
                <c:pt idx="1915">
                  <c:v>40379</c:v>
                </c:pt>
                <c:pt idx="1916">
                  <c:v>40379</c:v>
                </c:pt>
                <c:pt idx="1917">
                  <c:v>40379</c:v>
                </c:pt>
                <c:pt idx="1918">
                  <c:v>40379</c:v>
                </c:pt>
                <c:pt idx="1919">
                  <c:v>40379</c:v>
                </c:pt>
                <c:pt idx="1920">
                  <c:v>40379</c:v>
                </c:pt>
                <c:pt idx="1921">
                  <c:v>40379</c:v>
                </c:pt>
                <c:pt idx="1922">
                  <c:v>40379</c:v>
                </c:pt>
                <c:pt idx="1923">
                  <c:v>40379</c:v>
                </c:pt>
                <c:pt idx="1924">
                  <c:v>40379</c:v>
                </c:pt>
                <c:pt idx="1925">
                  <c:v>40379</c:v>
                </c:pt>
                <c:pt idx="1926">
                  <c:v>40379</c:v>
                </c:pt>
                <c:pt idx="1927">
                  <c:v>40379</c:v>
                </c:pt>
                <c:pt idx="1928">
                  <c:v>40379</c:v>
                </c:pt>
                <c:pt idx="1929">
                  <c:v>40379</c:v>
                </c:pt>
                <c:pt idx="1930">
                  <c:v>40379</c:v>
                </c:pt>
                <c:pt idx="1931">
                  <c:v>40379</c:v>
                </c:pt>
                <c:pt idx="1932">
                  <c:v>40379</c:v>
                </c:pt>
                <c:pt idx="1933">
                  <c:v>40379</c:v>
                </c:pt>
                <c:pt idx="1934">
                  <c:v>40379</c:v>
                </c:pt>
                <c:pt idx="1935">
                  <c:v>40379</c:v>
                </c:pt>
                <c:pt idx="1936">
                  <c:v>40379</c:v>
                </c:pt>
                <c:pt idx="1937">
                  <c:v>40379</c:v>
                </c:pt>
                <c:pt idx="1938">
                  <c:v>40379</c:v>
                </c:pt>
                <c:pt idx="1939">
                  <c:v>40380</c:v>
                </c:pt>
                <c:pt idx="1940">
                  <c:v>40380</c:v>
                </c:pt>
                <c:pt idx="1941">
                  <c:v>40380</c:v>
                </c:pt>
                <c:pt idx="1942">
                  <c:v>40380</c:v>
                </c:pt>
                <c:pt idx="1943">
                  <c:v>40380</c:v>
                </c:pt>
                <c:pt idx="1944">
                  <c:v>40380</c:v>
                </c:pt>
                <c:pt idx="1945">
                  <c:v>40380</c:v>
                </c:pt>
                <c:pt idx="1946">
                  <c:v>40380</c:v>
                </c:pt>
                <c:pt idx="1947">
                  <c:v>40380</c:v>
                </c:pt>
                <c:pt idx="1948">
                  <c:v>40380</c:v>
                </c:pt>
                <c:pt idx="1949">
                  <c:v>40380</c:v>
                </c:pt>
                <c:pt idx="1950">
                  <c:v>40380</c:v>
                </c:pt>
                <c:pt idx="1951">
                  <c:v>40380</c:v>
                </c:pt>
                <c:pt idx="1952">
                  <c:v>40380</c:v>
                </c:pt>
                <c:pt idx="1953">
                  <c:v>40380</c:v>
                </c:pt>
                <c:pt idx="1954">
                  <c:v>40380</c:v>
                </c:pt>
                <c:pt idx="1955">
                  <c:v>40380</c:v>
                </c:pt>
                <c:pt idx="1956">
                  <c:v>40380</c:v>
                </c:pt>
                <c:pt idx="1957">
                  <c:v>40380</c:v>
                </c:pt>
                <c:pt idx="1958">
                  <c:v>40380</c:v>
                </c:pt>
                <c:pt idx="1959">
                  <c:v>40380</c:v>
                </c:pt>
                <c:pt idx="1960">
                  <c:v>40380</c:v>
                </c:pt>
                <c:pt idx="1961">
                  <c:v>40380</c:v>
                </c:pt>
                <c:pt idx="1962">
                  <c:v>40380</c:v>
                </c:pt>
                <c:pt idx="1963">
                  <c:v>40381</c:v>
                </c:pt>
                <c:pt idx="1964">
                  <c:v>40381</c:v>
                </c:pt>
                <c:pt idx="1965">
                  <c:v>40381</c:v>
                </c:pt>
                <c:pt idx="1966">
                  <c:v>40381</c:v>
                </c:pt>
                <c:pt idx="1967">
                  <c:v>40381</c:v>
                </c:pt>
                <c:pt idx="1968">
                  <c:v>40381</c:v>
                </c:pt>
                <c:pt idx="1969">
                  <c:v>40381</c:v>
                </c:pt>
                <c:pt idx="1970">
                  <c:v>40381</c:v>
                </c:pt>
                <c:pt idx="1971">
                  <c:v>40381</c:v>
                </c:pt>
                <c:pt idx="1972">
                  <c:v>40381</c:v>
                </c:pt>
                <c:pt idx="1973">
                  <c:v>40381</c:v>
                </c:pt>
                <c:pt idx="1974">
                  <c:v>40381</c:v>
                </c:pt>
                <c:pt idx="1975">
                  <c:v>40381</c:v>
                </c:pt>
                <c:pt idx="1976">
                  <c:v>40381</c:v>
                </c:pt>
                <c:pt idx="1977">
                  <c:v>40381</c:v>
                </c:pt>
                <c:pt idx="1978">
                  <c:v>40381</c:v>
                </c:pt>
                <c:pt idx="1979">
                  <c:v>40381</c:v>
                </c:pt>
                <c:pt idx="1980">
                  <c:v>40381</c:v>
                </c:pt>
                <c:pt idx="1981">
                  <c:v>40381</c:v>
                </c:pt>
                <c:pt idx="1982">
                  <c:v>40381</c:v>
                </c:pt>
                <c:pt idx="1983">
                  <c:v>40381</c:v>
                </c:pt>
                <c:pt idx="1984">
                  <c:v>40381</c:v>
                </c:pt>
                <c:pt idx="1985">
                  <c:v>40381</c:v>
                </c:pt>
                <c:pt idx="1986">
                  <c:v>40381</c:v>
                </c:pt>
                <c:pt idx="1987">
                  <c:v>40382</c:v>
                </c:pt>
                <c:pt idx="1988">
                  <c:v>40382</c:v>
                </c:pt>
                <c:pt idx="1989">
                  <c:v>40382</c:v>
                </c:pt>
                <c:pt idx="1990">
                  <c:v>40382</c:v>
                </c:pt>
                <c:pt idx="1991">
                  <c:v>40382</c:v>
                </c:pt>
                <c:pt idx="1992">
                  <c:v>40382</c:v>
                </c:pt>
                <c:pt idx="1993">
                  <c:v>40382</c:v>
                </c:pt>
                <c:pt idx="1994">
                  <c:v>40382</c:v>
                </c:pt>
                <c:pt idx="1995">
                  <c:v>40382</c:v>
                </c:pt>
                <c:pt idx="1996">
                  <c:v>40382</c:v>
                </c:pt>
                <c:pt idx="1997">
                  <c:v>40382</c:v>
                </c:pt>
                <c:pt idx="1998">
                  <c:v>40382</c:v>
                </c:pt>
                <c:pt idx="1999">
                  <c:v>40382</c:v>
                </c:pt>
                <c:pt idx="2000">
                  <c:v>40382</c:v>
                </c:pt>
                <c:pt idx="2001">
                  <c:v>40382</c:v>
                </c:pt>
                <c:pt idx="2002">
                  <c:v>40382</c:v>
                </c:pt>
                <c:pt idx="2003">
                  <c:v>40382</c:v>
                </c:pt>
                <c:pt idx="2004">
                  <c:v>40382</c:v>
                </c:pt>
                <c:pt idx="2005">
                  <c:v>40382</c:v>
                </c:pt>
                <c:pt idx="2006">
                  <c:v>40382</c:v>
                </c:pt>
                <c:pt idx="2007">
                  <c:v>40382</c:v>
                </c:pt>
                <c:pt idx="2008">
                  <c:v>40382</c:v>
                </c:pt>
                <c:pt idx="2009">
                  <c:v>40382</c:v>
                </c:pt>
                <c:pt idx="2010">
                  <c:v>40382</c:v>
                </c:pt>
                <c:pt idx="2011">
                  <c:v>40383</c:v>
                </c:pt>
                <c:pt idx="2012">
                  <c:v>40383</c:v>
                </c:pt>
                <c:pt idx="2013">
                  <c:v>40383</c:v>
                </c:pt>
                <c:pt idx="2014">
                  <c:v>40383</c:v>
                </c:pt>
                <c:pt idx="2015">
                  <c:v>40383</c:v>
                </c:pt>
                <c:pt idx="2016">
                  <c:v>40383</c:v>
                </c:pt>
                <c:pt idx="2017">
                  <c:v>40383</c:v>
                </c:pt>
                <c:pt idx="2018">
                  <c:v>40383</c:v>
                </c:pt>
                <c:pt idx="2019">
                  <c:v>40383</c:v>
                </c:pt>
                <c:pt idx="2020">
                  <c:v>40383</c:v>
                </c:pt>
                <c:pt idx="2021">
                  <c:v>40383</c:v>
                </c:pt>
                <c:pt idx="2022">
                  <c:v>40383</c:v>
                </c:pt>
                <c:pt idx="2023">
                  <c:v>40383</c:v>
                </c:pt>
                <c:pt idx="2024">
                  <c:v>40383</c:v>
                </c:pt>
                <c:pt idx="2025">
                  <c:v>40383</c:v>
                </c:pt>
                <c:pt idx="2026">
                  <c:v>40383</c:v>
                </c:pt>
                <c:pt idx="2027">
                  <c:v>40383</c:v>
                </c:pt>
                <c:pt idx="2028">
                  <c:v>40383</c:v>
                </c:pt>
                <c:pt idx="2029">
                  <c:v>40383</c:v>
                </c:pt>
                <c:pt idx="2030">
                  <c:v>40383</c:v>
                </c:pt>
                <c:pt idx="2031">
                  <c:v>40383</c:v>
                </c:pt>
                <c:pt idx="2032">
                  <c:v>40383</c:v>
                </c:pt>
                <c:pt idx="2033">
                  <c:v>40383</c:v>
                </c:pt>
                <c:pt idx="2034">
                  <c:v>40383</c:v>
                </c:pt>
                <c:pt idx="2035">
                  <c:v>40384</c:v>
                </c:pt>
                <c:pt idx="2036">
                  <c:v>40384</c:v>
                </c:pt>
                <c:pt idx="2037">
                  <c:v>40384</c:v>
                </c:pt>
                <c:pt idx="2038">
                  <c:v>40384</c:v>
                </c:pt>
                <c:pt idx="2039">
                  <c:v>40384</c:v>
                </c:pt>
                <c:pt idx="2040">
                  <c:v>40384</c:v>
                </c:pt>
                <c:pt idx="2041">
                  <c:v>40384</c:v>
                </c:pt>
                <c:pt idx="2042">
                  <c:v>40384</c:v>
                </c:pt>
                <c:pt idx="2043">
                  <c:v>40384</c:v>
                </c:pt>
                <c:pt idx="2044">
                  <c:v>40384</c:v>
                </c:pt>
                <c:pt idx="2045">
                  <c:v>40384</c:v>
                </c:pt>
                <c:pt idx="2046">
                  <c:v>40384</c:v>
                </c:pt>
                <c:pt idx="2047">
                  <c:v>40384</c:v>
                </c:pt>
                <c:pt idx="2048">
                  <c:v>40384</c:v>
                </c:pt>
                <c:pt idx="2049">
                  <c:v>40384</c:v>
                </c:pt>
                <c:pt idx="2050">
                  <c:v>40384</c:v>
                </c:pt>
                <c:pt idx="2051">
                  <c:v>40384</c:v>
                </c:pt>
                <c:pt idx="2052">
                  <c:v>40384</c:v>
                </c:pt>
                <c:pt idx="2053">
                  <c:v>40384</c:v>
                </c:pt>
                <c:pt idx="2054">
                  <c:v>40384</c:v>
                </c:pt>
                <c:pt idx="2055">
                  <c:v>40384</c:v>
                </c:pt>
                <c:pt idx="2056">
                  <c:v>40384</c:v>
                </c:pt>
                <c:pt idx="2057">
                  <c:v>40384</c:v>
                </c:pt>
                <c:pt idx="2058">
                  <c:v>40384</c:v>
                </c:pt>
                <c:pt idx="2059">
                  <c:v>40385</c:v>
                </c:pt>
                <c:pt idx="2060">
                  <c:v>40385</c:v>
                </c:pt>
                <c:pt idx="2061">
                  <c:v>40385</c:v>
                </c:pt>
                <c:pt idx="2062">
                  <c:v>40385</c:v>
                </c:pt>
                <c:pt idx="2063">
                  <c:v>40385</c:v>
                </c:pt>
                <c:pt idx="2064">
                  <c:v>40385</c:v>
                </c:pt>
                <c:pt idx="2065">
                  <c:v>40385</c:v>
                </c:pt>
                <c:pt idx="2066">
                  <c:v>40385</c:v>
                </c:pt>
                <c:pt idx="2067">
                  <c:v>40385</c:v>
                </c:pt>
                <c:pt idx="2068">
                  <c:v>40385</c:v>
                </c:pt>
                <c:pt idx="2069">
                  <c:v>40385</c:v>
                </c:pt>
                <c:pt idx="2070">
                  <c:v>40385</c:v>
                </c:pt>
                <c:pt idx="2071">
                  <c:v>40385</c:v>
                </c:pt>
                <c:pt idx="2072">
                  <c:v>40385</c:v>
                </c:pt>
                <c:pt idx="2073">
                  <c:v>40385</c:v>
                </c:pt>
                <c:pt idx="2074">
                  <c:v>40385</c:v>
                </c:pt>
                <c:pt idx="2075">
                  <c:v>40385</c:v>
                </c:pt>
                <c:pt idx="2076">
                  <c:v>40385</c:v>
                </c:pt>
                <c:pt idx="2077">
                  <c:v>40385</c:v>
                </c:pt>
                <c:pt idx="2078">
                  <c:v>40385</c:v>
                </c:pt>
                <c:pt idx="2079">
                  <c:v>40385</c:v>
                </c:pt>
                <c:pt idx="2080">
                  <c:v>40385</c:v>
                </c:pt>
                <c:pt idx="2081">
                  <c:v>40385</c:v>
                </c:pt>
                <c:pt idx="2082">
                  <c:v>40385</c:v>
                </c:pt>
                <c:pt idx="2083">
                  <c:v>40386</c:v>
                </c:pt>
                <c:pt idx="2084">
                  <c:v>40386</c:v>
                </c:pt>
                <c:pt idx="2085">
                  <c:v>40386</c:v>
                </c:pt>
                <c:pt idx="2086">
                  <c:v>40386</c:v>
                </c:pt>
                <c:pt idx="2087">
                  <c:v>40386</c:v>
                </c:pt>
                <c:pt idx="2088">
                  <c:v>40386</c:v>
                </c:pt>
                <c:pt idx="2089">
                  <c:v>40386</c:v>
                </c:pt>
                <c:pt idx="2090">
                  <c:v>40386</c:v>
                </c:pt>
                <c:pt idx="2091">
                  <c:v>40386</c:v>
                </c:pt>
                <c:pt idx="2092">
                  <c:v>40386</c:v>
                </c:pt>
                <c:pt idx="2093">
                  <c:v>40386</c:v>
                </c:pt>
                <c:pt idx="2094">
                  <c:v>40386</c:v>
                </c:pt>
                <c:pt idx="2095">
                  <c:v>40386</c:v>
                </c:pt>
                <c:pt idx="2096">
                  <c:v>40386</c:v>
                </c:pt>
                <c:pt idx="2097">
                  <c:v>40386</c:v>
                </c:pt>
                <c:pt idx="2098">
                  <c:v>40386</c:v>
                </c:pt>
                <c:pt idx="2099">
                  <c:v>40386</c:v>
                </c:pt>
                <c:pt idx="2100">
                  <c:v>40386</c:v>
                </c:pt>
                <c:pt idx="2101">
                  <c:v>40386</c:v>
                </c:pt>
                <c:pt idx="2102">
                  <c:v>40386</c:v>
                </c:pt>
                <c:pt idx="2103">
                  <c:v>40386</c:v>
                </c:pt>
                <c:pt idx="2104">
                  <c:v>40386</c:v>
                </c:pt>
                <c:pt idx="2105">
                  <c:v>40386</c:v>
                </c:pt>
                <c:pt idx="2106">
                  <c:v>40386</c:v>
                </c:pt>
                <c:pt idx="2107">
                  <c:v>40387</c:v>
                </c:pt>
                <c:pt idx="2108">
                  <c:v>40387</c:v>
                </c:pt>
                <c:pt idx="2109">
                  <c:v>40387</c:v>
                </c:pt>
                <c:pt idx="2110">
                  <c:v>40387</c:v>
                </c:pt>
                <c:pt idx="2111">
                  <c:v>40387</c:v>
                </c:pt>
                <c:pt idx="2112">
                  <c:v>40387</c:v>
                </c:pt>
                <c:pt idx="2113">
                  <c:v>40387</c:v>
                </c:pt>
                <c:pt idx="2114">
                  <c:v>40387</c:v>
                </c:pt>
                <c:pt idx="2115">
                  <c:v>40387</c:v>
                </c:pt>
                <c:pt idx="2116">
                  <c:v>40387</c:v>
                </c:pt>
                <c:pt idx="2117">
                  <c:v>40387</c:v>
                </c:pt>
                <c:pt idx="2118">
                  <c:v>40387</c:v>
                </c:pt>
                <c:pt idx="2119">
                  <c:v>40387</c:v>
                </c:pt>
                <c:pt idx="2120">
                  <c:v>40387</c:v>
                </c:pt>
                <c:pt idx="2121">
                  <c:v>40387</c:v>
                </c:pt>
                <c:pt idx="2122">
                  <c:v>40387</c:v>
                </c:pt>
                <c:pt idx="2123">
                  <c:v>40387</c:v>
                </c:pt>
                <c:pt idx="2124">
                  <c:v>40387</c:v>
                </c:pt>
                <c:pt idx="2125">
                  <c:v>40387</c:v>
                </c:pt>
                <c:pt idx="2126">
                  <c:v>40387</c:v>
                </c:pt>
                <c:pt idx="2127">
                  <c:v>40387</c:v>
                </c:pt>
                <c:pt idx="2128">
                  <c:v>40387</c:v>
                </c:pt>
                <c:pt idx="2129">
                  <c:v>40387</c:v>
                </c:pt>
                <c:pt idx="2130">
                  <c:v>40387</c:v>
                </c:pt>
                <c:pt idx="2131">
                  <c:v>40388</c:v>
                </c:pt>
                <c:pt idx="2132">
                  <c:v>40388</c:v>
                </c:pt>
                <c:pt idx="2133">
                  <c:v>40388</c:v>
                </c:pt>
                <c:pt idx="2134">
                  <c:v>40388</c:v>
                </c:pt>
                <c:pt idx="2135">
                  <c:v>40388</c:v>
                </c:pt>
                <c:pt idx="2136">
                  <c:v>40388</c:v>
                </c:pt>
                <c:pt idx="2137">
                  <c:v>40388</c:v>
                </c:pt>
                <c:pt idx="2138">
                  <c:v>40388</c:v>
                </c:pt>
                <c:pt idx="2139">
                  <c:v>40388</c:v>
                </c:pt>
                <c:pt idx="2140">
                  <c:v>40388</c:v>
                </c:pt>
                <c:pt idx="2141">
                  <c:v>40388</c:v>
                </c:pt>
                <c:pt idx="2142">
                  <c:v>40388</c:v>
                </c:pt>
                <c:pt idx="2143">
                  <c:v>40388</c:v>
                </c:pt>
                <c:pt idx="2144">
                  <c:v>40388</c:v>
                </c:pt>
                <c:pt idx="2145">
                  <c:v>40388</c:v>
                </c:pt>
                <c:pt idx="2146">
                  <c:v>40388</c:v>
                </c:pt>
                <c:pt idx="2147">
                  <c:v>40388</c:v>
                </c:pt>
                <c:pt idx="2148">
                  <c:v>40388</c:v>
                </c:pt>
                <c:pt idx="2149">
                  <c:v>40388</c:v>
                </c:pt>
                <c:pt idx="2150">
                  <c:v>40388</c:v>
                </c:pt>
                <c:pt idx="2151">
                  <c:v>40388</c:v>
                </c:pt>
                <c:pt idx="2152">
                  <c:v>40388</c:v>
                </c:pt>
                <c:pt idx="2153">
                  <c:v>40388</c:v>
                </c:pt>
                <c:pt idx="2154">
                  <c:v>40388</c:v>
                </c:pt>
                <c:pt idx="2155">
                  <c:v>40389</c:v>
                </c:pt>
                <c:pt idx="2156">
                  <c:v>40389</c:v>
                </c:pt>
                <c:pt idx="2157">
                  <c:v>40389</c:v>
                </c:pt>
                <c:pt idx="2158">
                  <c:v>40389</c:v>
                </c:pt>
                <c:pt idx="2159">
                  <c:v>40389</c:v>
                </c:pt>
                <c:pt idx="2160">
                  <c:v>40389</c:v>
                </c:pt>
                <c:pt idx="2161">
                  <c:v>40389</c:v>
                </c:pt>
                <c:pt idx="2162">
                  <c:v>40389</c:v>
                </c:pt>
                <c:pt idx="2163">
                  <c:v>40389</c:v>
                </c:pt>
                <c:pt idx="2164">
                  <c:v>40389</c:v>
                </c:pt>
                <c:pt idx="2165">
                  <c:v>40389</c:v>
                </c:pt>
                <c:pt idx="2166">
                  <c:v>40389</c:v>
                </c:pt>
                <c:pt idx="2167">
                  <c:v>40389</c:v>
                </c:pt>
                <c:pt idx="2168">
                  <c:v>40389</c:v>
                </c:pt>
                <c:pt idx="2169">
                  <c:v>40389</c:v>
                </c:pt>
                <c:pt idx="2170">
                  <c:v>40389</c:v>
                </c:pt>
                <c:pt idx="2171">
                  <c:v>40389</c:v>
                </c:pt>
                <c:pt idx="2172">
                  <c:v>40389</c:v>
                </c:pt>
                <c:pt idx="2173">
                  <c:v>40389</c:v>
                </c:pt>
                <c:pt idx="2174">
                  <c:v>40389</c:v>
                </c:pt>
                <c:pt idx="2175">
                  <c:v>40389</c:v>
                </c:pt>
                <c:pt idx="2176">
                  <c:v>40389</c:v>
                </c:pt>
                <c:pt idx="2177">
                  <c:v>40389</c:v>
                </c:pt>
                <c:pt idx="2178">
                  <c:v>40389</c:v>
                </c:pt>
                <c:pt idx="2179">
                  <c:v>40390</c:v>
                </c:pt>
                <c:pt idx="2180">
                  <c:v>40390</c:v>
                </c:pt>
                <c:pt idx="2181">
                  <c:v>40390</c:v>
                </c:pt>
                <c:pt idx="2182">
                  <c:v>40390</c:v>
                </c:pt>
                <c:pt idx="2183">
                  <c:v>40390</c:v>
                </c:pt>
                <c:pt idx="2184">
                  <c:v>40390</c:v>
                </c:pt>
                <c:pt idx="2185">
                  <c:v>40390</c:v>
                </c:pt>
                <c:pt idx="2186">
                  <c:v>40390</c:v>
                </c:pt>
                <c:pt idx="2187">
                  <c:v>40390</c:v>
                </c:pt>
                <c:pt idx="2188">
                  <c:v>40390</c:v>
                </c:pt>
                <c:pt idx="2189">
                  <c:v>40390</c:v>
                </c:pt>
                <c:pt idx="2190">
                  <c:v>40390</c:v>
                </c:pt>
                <c:pt idx="2191">
                  <c:v>40390</c:v>
                </c:pt>
                <c:pt idx="2192">
                  <c:v>40390</c:v>
                </c:pt>
                <c:pt idx="2193">
                  <c:v>40390</c:v>
                </c:pt>
                <c:pt idx="2194">
                  <c:v>40390</c:v>
                </c:pt>
                <c:pt idx="2195">
                  <c:v>40390</c:v>
                </c:pt>
                <c:pt idx="2196">
                  <c:v>40390</c:v>
                </c:pt>
                <c:pt idx="2197">
                  <c:v>40390</c:v>
                </c:pt>
                <c:pt idx="2198">
                  <c:v>40390</c:v>
                </c:pt>
                <c:pt idx="2199">
                  <c:v>40390</c:v>
                </c:pt>
                <c:pt idx="2200">
                  <c:v>40390</c:v>
                </c:pt>
                <c:pt idx="2201">
                  <c:v>40390</c:v>
                </c:pt>
                <c:pt idx="2202">
                  <c:v>40390</c:v>
                </c:pt>
                <c:pt idx="2203">
                  <c:v>40391</c:v>
                </c:pt>
                <c:pt idx="2204">
                  <c:v>40391</c:v>
                </c:pt>
                <c:pt idx="2205">
                  <c:v>40391</c:v>
                </c:pt>
                <c:pt idx="2206">
                  <c:v>40391</c:v>
                </c:pt>
                <c:pt idx="2207">
                  <c:v>40391</c:v>
                </c:pt>
                <c:pt idx="2208">
                  <c:v>40391</c:v>
                </c:pt>
                <c:pt idx="2209">
                  <c:v>40391</c:v>
                </c:pt>
                <c:pt idx="2210">
                  <c:v>40391</c:v>
                </c:pt>
                <c:pt idx="2211">
                  <c:v>40391</c:v>
                </c:pt>
                <c:pt idx="2212">
                  <c:v>40391</c:v>
                </c:pt>
                <c:pt idx="2213">
                  <c:v>40391</c:v>
                </c:pt>
                <c:pt idx="2214">
                  <c:v>40391</c:v>
                </c:pt>
                <c:pt idx="2215">
                  <c:v>40391</c:v>
                </c:pt>
                <c:pt idx="2216">
                  <c:v>40391</c:v>
                </c:pt>
                <c:pt idx="2217">
                  <c:v>40391</c:v>
                </c:pt>
                <c:pt idx="2218">
                  <c:v>40391</c:v>
                </c:pt>
                <c:pt idx="2219">
                  <c:v>40391</c:v>
                </c:pt>
                <c:pt idx="2220">
                  <c:v>40391</c:v>
                </c:pt>
                <c:pt idx="2221">
                  <c:v>40391</c:v>
                </c:pt>
                <c:pt idx="2222">
                  <c:v>40391</c:v>
                </c:pt>
                <c:pt idx="2223">
                  <c:v>40391</c:v>
                </c:pt>
                <c:pt idx="2224">
                  <c:v>40391</c:v>
                </c:pt>
                <c:pt idx="2225">
                  <c:v>40391</c:v>
                </c:pt>
                <c:pt idx="2226">
                  <c:v>40391</c:v>
                </c:pt>
                <c:pt idx="2227">
                  <c:v>40392</c:v>
                </c:pt>
                <c:pt idx="2228">
                  <c:v>40392</c:v>
                </c:pt>
                <c:pt idx="2229">
                  <c:v>40392</c:v>
                </c:pt>
                <c:pt idx="2230">
                  <c:v>40392</c:v>
                </c:pt>
                <c:pt idx="2231">
                  <c:v>40392</c:v>
                </c:pt>
                <c:pt idx="2232">
                  <c:v>40392</c:v>
                </c:pt>
                <c:pt idx="2233">
                  <c:v>40392</c:v>
                </c:pt>
                <c:pt idx="2234">
                  <c:v>40392</c:v>
                </c:pt>
                <c:pt idx="2235">
                  <c:v>40392</c:v>
                </c:pt>
                <c:pt idx="2236">
                  <c:v>40392</c:v>
                </c:pt>
                <c:pt idx="2237">
                  <c:v>40392</c:v>
                </c:pt>
                <c:pt idx="2238">
                  <c:v>40392</c:v>
                </c:pt>
                <c:pt idx="2239">
                  <c:v>40392</c:v>
                </c:pt>
                <c:pt idx="2240">
                  <c:v>40392</c:v>
                </c:pt>
                <c:pt idx="2241">
                  <c:v>40392</c:v>
                </c:pt>
                <c:pt idx="2242">
                  <c:v>40392</c:v>
                </c:pt>
                <c:pt idx="2243">
                  <c:v>40392</c:v>
                </c:pt>
                <c:pt idx="2244">
                  <c:v>40392</c:v>
                </c:pt>
                <c:pt idx="2245">
                  <c:v>40392</c:v>
                </c:pt>
                <c:pt idx="2246">
                  <c:v>40392</c:v>
                </c:pt>
                <c:pt idx="2247">
                  <c:v>40392</c:v>
                </c:pt>
                <c:pt idx="2248">
                  <c:v>40392</c:v>
                </c:pt>
                <c:pt idx="2249">
                  <c:v>40392</c:v>
                </c:pt>
                <c:pt idx="2250">
                  <c:v>40392</c:v>
                </c:pt>
                <c:pt idx="2251">
                  <c:v>40393</c:v>
                </c:pt>
                <c:pt idx="2252">
                  <c:v>40393</c:v>
                </c:pt>
                <c:pt idx="2253">
                  <c:v>40393</c:v>
                </c:pt>
                <c:pt idx="2254">
                  <c:v>40393</c:v>
                </c:pt>
                <c:pt idx="2255">
                  <c:v>40393</c:v>
                </c:pt>
                <c:pt idx="2256">
                  <c:v>40393</c:v>
                </c:pt>
                <c:pt idx="2257">
                  <c:v>40393</c:v>
                </c:pt>
                <c:pt idx="2258">
                  <c:v>40393</c:v>
                </c:pt>
                <c:pt idx="2259">
                  <c:v>40393</c:v>
                </c:pt>
                <c:pt idx="2260">
                  <c:v>40393</c:v>
                </c:pt>
                <c:pt idx="2261">
                  <c:v>40393</c:v>
                </c:pt>
                <c:pt idx="2262">
                  <c:v>40393</c:v>
                </c:pt>
                <c:pt idx="2263">
                  <c:v>40393</c:v>
                </c:pt>
                <c:pt idx="2264">
                  <c:v>40393</c:v>
                </c:pt>
                <c:pt idx="2265">
                  <c:v>40393</c:v>
                </c:pt>
                <c:pt idx="2266">
                  <c:v>40393</c:v>
                </c:pt>
                <c:pt idx="2267">
                  <c:v>40393</c:v>
                </c:pt>
                <c:pt idx="2268">
                  <c:v>40393</c:v>
                </c:pt>
                <c:pt idx="2269">
                  <c:v>40393</c:v>
                </c:pt>
                <c:pt idx="2270">
                  <c:v>40393</c:v>
                </c:pt>
                <c:pt idx="2271">
                  <c:v>40393</c:v>
                </c:pt>
                <c:pt idx="2272">
                  <c:v>40393</c:v>
                </c:pt>
                <c:pt idx="2273">
                  <c:v>40393</c:v>
                </c:pt>
                <c:pt idx="2274">
                  <c:v>40393</c:v>
                </c:pt>
                <c:pt idx="2275">
                  <c:v>40394</c:v>
                </c:pt>
                <c:pt idx="2276">
                  <c:v>40394</c:v>
                </c:pt>
                <c:pt idx="2277">
                  <c:v>40394</c:v>
                </c:pt>
                <c:pt idx="2278">
                  <c:v>40394</c:v>
                </c:pt>
                <c:pt idx="2279">
                  <c:v>40394</c:v>
                </c:pt>
                <c:pt idx="2280">
                  <c:v>40394</c:v>
                </c:pt>
                <c:pt idx="2281">
                  <c:v>40394</c:v>
                </c:pt>
                <c:pt idx="2282">
                  <c:v>40394</c:v>
                </c:pt>
                <c:pt idx="2283">
                  <c:v>40394</c:v>
                </c:pt>
                <c:pt idx="2284">
                  <c:v>40394</c:v>
                </c:pt>
                <c:pt idx="2285">
                  <c:v>40394</c:v>
                </c:pt>
                <c:pt idx="2286">
                  <c:v>40394</c:v>
                </c:pt>
                <c:pt idx="2287">
                  <c:v>40394</c:v>
                </c:pt>
                <c:pt idx="2288">
                  <c:v>40394</c:v>
                </c:pt>
                <c:pt idx="2289">
                  <c:v>40394</c:v>
                </c:pt>
                <c:pt idx="2290">
                  <c:v>40394</c:v>
                </c:pt>
                <c:pt idx="2291">
                  <c:v>40394</c:v>
                </c:pt>
                <c:pt idx="2292">
                  <c:v>40394</c:v>
                </c:pt>
                <c:pt idx="2293">
                  <c:v>40394</c:v>
                </c:pt>
                <c:pt idx="2294">
                  <c:v>40394</c:v>
                </c:pt>
                <c:pt idx="2295">
                  <c:v>40394</c:v>
                </c:pt>
                <c:pt idx="2296">
                  <c:v>40394</c:v>
                </c:pt>
                <c:pt idx="2297">
                  <c:v>40394</c:v>
                </c:pt>
                <c:pt idx="2298">
                  <c:v>40394</c:v>
                </c:pt>
                <c:pt idx="2299">
                  <c:v>40395</c:v>
                </c:pt>
                <c:pt idx="2300">
                  <c:v>40395</c:v>
                </c:pt>
                <c:pt idx="2301">
                  <c:v>40395</c:v>
                </c:pt>
                <c:pt idx="2302">
                  <c:v>40395</c:v>
                </c:pt>
                <c:pt idx="2303">
                  <c:v>40395</c:v>
                </c:pt>
                <c:pt idx="2304">
                  <c:v>40395</c:v>
                </c:pt>
                <c:pt idx="2305">
                  <c:v>40395</c:v>
                </c:pt>
                <c:pt idx="2306">
                  <c:v>40395</c:v>
                </c:pt>
                <c:pt idx="2307">
                  <c:v>40395</c:v>
                </c:pt>
                <c:pt idx="2308">
                  <c:v>40395</c:v>
                </c:pt>
                <c:pt idx="2309">
                  <c:v>40395</c:v>
                </c:pt>
                <c:pt idx="2310">
                  <c:v>40395</c:v>
                </c:pt>
                <c:pt idx="2311">
                  <c:v>40395</c:v>
                </c:pt>
                <c:pt idx="2312">
                  <c:v>40395</c:v>
                </c:pt>
                <c:pt idx="2313">
                  <c:v>40395</c:v>
                </c:pt>
                <c:pt idx="2314">
                  <c:v>40395</c:v>
                </c:pt>
                <c:pt idx="2315">
                  <c:v>40395</c:v>
                </c:pt>
                <c:pt idx="2316">
                  <c:v>40395</c:v>
                </c:pt>
                <c:pt idx="2317">
                  <c:v>40395</c:v>
                </c:pt>
                <c:pt idx="2318">
                  <c:v>40395</c:v>
                </c:pt>
                <c:pt idx="2319">
                  <c:v>40395</c:v>
                </c:pt>
                <c:pt idx="2320">
                  <c:v>40395</c:v>
                </c:pt>
                <c:pt idx="2321">
                  <c:v>40395</c:v>
                </c:pt>
                <c:pt idx="2322">
                  <c:v>40395</c:v>
                </c:pt>
                <c:pt idx="2323">
                  <c:v>40396</c:v>
                </c:pt>
                <c:pt idx="2324">
                  <c:v>40396</c:v>
                </c:pt>
                <c:pt idx="2325">
                  <c:v>40396</c:v>
                </c:pt>
                <c:pt idx="2326">
                  <c:v>40396</c:v>
                </c:pt>
                <c:pt idx="2327">
                  <c:v>40396</c:v>
                </c:pt>
                <c:pt idx="2328">
                  <c:v>40396</c:v>
                </c:pt>
                <c:pt idx="2329">
                  <c:v>40396</c:v>
                </c:pt>
                <c:pt idx="2330">
                  <c:v>40396</c:v>
                </c:pt>
                <c:pt idx="2331">
                  <c:v>40396</c:v>
                </c:pt>
                <c:pt idx="2332">
                  <c:v>40396</c:v>
                </c:pt>
                <c:pt idx="2333">
                  <c:v>40396</c:v>
                </c:pt>
                <c:pt idx="2334">
                  <c:v>40396</c:v>
                </c:pt>
                <c:pt idx="2335">
                  <c:v>40396</c:v>
                </c:pt>
                <c:pt idx="2336">
                  <c:v>40396</c:v>
                </c:pt>
                <c:pt idx="2337">
                  <c:v>40396</c:v>
                </c:pt>
                <c:pt idx="2338">
                  <c:v>40396</c:v>
                </c:pt>
                <c:pt idx="2339">
                  <c:v>40396</c:v>
                </c:pt>
                <c:pt idx="2340">
                  <c:v>40396</c:v>
                </c:pt>
                <c:pt idx="2341">
                  <c:v>40396</c:v>
                </c:pt>
                <c:pt idx="2342">
                  <c:v>40396</c:v>
                </c:pt>
                <c:pt idx="2343">
                  <c:v>40396</c:v>
                </c:pt>
                <c:pt idx="2344">
                  <c:v>40396</c:v>
                </c:pt>
                <c:pt idx="2345">
                  <c:v>40396</c:v>
                </c:pt>
                <c:pt idx="2346">
                  <c:v>40396</c:v>
                </c:pt>
                <c:pt idx="2347">
                  <c:v>40397</c:v>
                </c:pt>
                <c:pt idx="2348">
                  <c:v>40397</c:v>
                </c:pt>
                <c:pt idx="2349">
                  <c:v>40397</c:v>
                </c:pt>
                <c:pt idx="2350">
                  <c:v>40397</c:v>
                </c:pt>
                <c:pt idx="2351">
                  <c:v>40397</c:v>
                </c:pt>
                <c:pt idx="2352">
                  <c:v>40397</c:v>
                </c:pt>
                <c:pt idx="2353">
                  <c:v>40397</c:v>
                </c:pt>
                <c:pt idx="2354">
                  <c:v>40397</c:v>
                </c:pt>
                <c:pt idx="2355">
                  <c:v>40397</c:v>
                </c:pt>
                <c:pt idx="2356">
                  <c:v>40397</c:v>
                </c:pt>
                <c:pt idx="2357">
                  <c:v>40397</c:v>
                </c:pt>
                <c:pt idx="2358">
                  <c:v>40397</c:v>
                </c:pt>
                <c:pt idx="2359">
                  <c:v>40397</c:v>
                </c:pt>
                <c:pt idx="2360">
                  <c:v>40397</c:v>
                </c:pt>
                <c:pt idx="2361">
                  <c:v>40397</c:v>
                </c:pt>
                <c:pt idx="2362">
                  <c:v>40397</c:v>
                </c:pt>
                <c:pt idx="2363">
                  <c:v>40397</c:v>
                </c:pt>
                <c:pt idx="2364">
                  <c:v>40397</c:v>
                </c:pt>
                <c:pt idx="2365">
                  <c:v>40397</c:v>
                </c:pt>
                <c:pt idx="2366">
                  <c:v>40397</c:v>
                </c:pt>
                <c:pt idx="2367">
                  <c:v>40397</c:v>
                </c:pt>
                <c:pt idx="2368">
                  <c:v>40397</c:v>
                </c:pt>
                <c:pt idx="2369">
                  <c:v>40397</c:v>
                </c:pt>
                <c:pt idx="2370">
                  <c:v>40397</c:v>
                </c:pt>
                <c:pt idx="2371">
                  <c:v>40398</c:v>
                </c:pt>
                <c:pt idx="2372">
                  <c:v>40398</c:v>
                </c:pt>
                <c:pt idx="2373">
                  <c:v>40398</c:v>
                </c:pt>
                <c:pt idx="2374">
                  <c:v>40398</c:v>
                </c:pt>
                <c:pt idx="2375">
                  <c:v>40398</c:v>
                </c:pt>
                <c:pt idx="2376">
                  <c:v>40398</c:v>
                </c:pt>
                <c:pt idx="2377">
                  <c:v>40398</c:v>
                </c:pt>
                <c:pt idx="2378">
                  <c:v>40398</c:v>
                </c:pt>
                <c:pt idx="2379">
                  <c:v>40398</c:v>
                </c:pt>
                <c:pt idx="2380">
                  <c:v>40398</c:v>
                </c:pt>
                <c:pt idx="2381">
                  <c:v>40398</c:v>
                </c:pt>
                <c:pt idx="2382">
                  <c:v>40398</c:v>
                </c:pt>
                <c:pt idx="2383">
                  <c:v>40398</c:v>
                </c:pt>
                <c:pt idx="2384">
                  <c:v>40398</c:v>
                </c:pt>
                <c:pt idx="2385">
                  <c:v>40398</c:v>
                </c:pt>
                <c:pt idx="2386">
                  <c:v>40398</c:v>
                </c:pt>
                <c:pt idx="2387">
                  <c:v>40398</c:v>
                </c:pt>
                <c:pt idx="2388">
                  <c:v>40398</c:v>
                </c:pt>
                <c:pt idx="2389">
                  <c:v>40398</c:v>
                </c:pt>
                <c:pt idx="2390">
                  <c:v>40398</c:v>
                </c:pt>
                <c:pt idx="2391">
                  <c:v>40398</c:v>
                </c:pt>
                <c:pt idx="2392">
                  <c:v>40398</c:v>
                </c:pt>
                <c:pt idx="2393">
                  <c:v>40398</c:v>
                </c:pt>
                <c:pt idx="2394">
                  <c:v>40398</c:v>
                </c:pt>
                <c:pt idx="2395">
                  <c:v>40399</c:v>
                </c:pt>
                <c:pt idx="2396">
                  <c:v>40399</c:v>
                </c:pt>
                <c:pt idx="2397">
                  <c:v>40399</c:v>
                </c:pt>
                <c:pt idx="2398">
                  <c:v>40399</c:v>
                </c:pt>
                <c:pt idx="2399">
                  <c:v>40399</c:v>
                </c:pt>
                <c:pt idx="2400">
                  <c:v>40399</c:v>
                </c:pt>
                <c:pt idx="2401">
                  <c:v>40399</c:v>
                </c:pt>
                <c:pt idx="2402">
                  <c:v>40399</c:v>
                </c:pt>
                <c:pt idx="2403">
                  <c:v>40399</c:v>
                </c:pt>
                <c:pt idx="2404">
                  <c:v>40399</c:v>
                </c:pt>
                <c:pt idx="2405">
                  <c:v>40399</c:v>
                </c:pt>
                <c:pt idx="2406">
                  <c:v>40399</c:v>
                </c:pt>
                <c:pt idx="2407">
                  <c:v>40399</c:v>
                </c:pt>
                <c:pt idx="2408">
                  <c:v>40399</c:v>
                </c:pt>
                <c:pt idx="2409">
                  <c:v>40399</c:v>
                </c:pt>
                <c:pt idx="2410">
                  <c:v>40399</c:v>
                </c:pt>
                <c:pt idx="2411">
                  <c:v>40399</c:v>
                </c:pt>
                <c:pt idx="2412">
                  <c:v>40399</c:v>
                </c:pt>
                <c:pt idx="2413">
                  <c:v>40399</c:v>
                </c:pt>
                <c:pt idx="2414">
                  <c:v>40399</c:v>
                </c:pt>
                <c:pt idx="2415">
                  <c:v>40399</c:v>
                </c:pt>
                <c:pt idx="2416">
                  <c:v>40399</c:v>
                </c:pt>
                <c:pt idx="2417">
                  <c:v>40399</c:v>
                </c:pt>
                <c:pt idx="2418">
                  <c:v>40399</c:v>
                </c:pt>
                <c:pt idx="2419">
                  <c:v>40400</c:v>
                </c:pt>
                <c:pt idx="2420">
                  <c:v>40400</c:v>
                </c:pt>
                <c:pt idx="2421">
                  <c:v>40400</c:v>
                </c:pt>
                <c:pt idx="2422">
                  <c:v>40400</c:v>
                </c:pt>
                <c:pt idx="2423">
                  <c:v>40400</c:v>
                </c:pt>
                <c:pt idx="2424">
                  <c:v>40400</c:v>
                </c:pt>
                <c:pt idx="2425">
                  <c:v>40400</c:v>
                </c:pt>
                <c:pt idx="2426">
                  <c:v>40400</c:v>
                </c:pt>
                <c:pt idx="2427">
                  <c:v>40400</c:v>
                </c:pt>
                <c:pt idx="2428">
                  <c:v>40400</c:v>
                </c:pt>
                <c:pt idx="2429">
                  <c:v>40400</c:v>
                </c:pt>
                <c:pt idx="2430">
                  <c:v>40400</c:v>
                </c:pt>
                <c:pt idx="2431">
                  <c:v>40400</c:v>
                </c:pt>
                <c:pt idx="2432">
                  <c:v>40400</c:v>
                </c:pt>
                <c:pt idx="2433">
                  <c:v>40400</c:v>
                </c:pt>
                <c:pt idx="2434">
                  <c:v>40400</c:v>
                </c:pt>
                <c:pt idx="2435">
                  <c:v>40400</c:v>
                </c:pt>
                <c:pt idx="2436">
                  <c:v>40400</c:v>
                </c:pt>
                <c:pt idx="2437">
                  <c:v>40400</c:v>
                </c:pt>
                <c:pt idx="2438">
                  <c:v>40400</c:v>
                </c:pt>
                <c:pt idx="2439">
                  <c:v>40400</c:v>
                </c:pt>
                <c:pt idx="2440">
                  <c:v>40400</c:v>
                </c:pt>
                <c:pt idx="2441">
                  <c:v>40400</c:v>
                </c:pt>
                <c:pt idx="2442">
                  <c:v>40400</c:v>
                </c:pt>
                <c:pt idx="2443">
                  <c:v>40401</c:v>
                </c:pt>
                <c:pt idx="2444">
                  <c:v>40401</c:v>
                </c:pt>
                <c:pt idx="2445">
                  <c:v>40401</c:v>
                </c:pt>
                <c:pt idx="2446">
                  <c:v>40401</c:v>
                </c:pt>
                <c:pt idx="2447">
                  <c:v>40401</c:v>
                </c:pt>
                <c:pt idx="2448">
                  <c:v>40401</c:v>
                </c:pt>
                <c:pt idx="2449">
                  <c:v>40401</c:v>
                </c:pt>
                <c:pt idx="2450">
                  <c:v>40401</c:v>
                </c:pt>
                <c:pt idx="2451">
                  <c:v>40401</c:v>
                </c:pt>
                <c:pt idx="2452">
                  <c:v>40401</c:v>
                </c:pt>
                <c:pt idx="2453">
                  <c:v>40401</c:v>
                </c:pt>
                <c:pt idx="2454">
                  <c:v>40401</c:v>
                </c:pt>
                <c:pt idx="2455">
                  <c:v>40401</c:v>
                </c:pt>
                <c:pt idx="2456">
                  <c:v>40401</c:v>
                </c:pt>
                <c:pt idx="2457">
                  <c:v>40401</c:v>
                </c:pt>
                <c:pt idx="2458">
                  <c:v>40401</c:v>
                </c:pt>
                <c:pt idx="2459">
                  <c:v>40401</c:v>
                </c:pt>
                <c:pt idx="2460">
                  <c:v>40401</c:v>
                </c:pt>
                <c:pt idx="2461">
                  <c:v>40401</c:v>
                </c:pt>
                <c:pt idx="2462">
                  <c:v>40401</c:v>
                </c:pt>
                <c:pt idx="2463">
                  <c:v>40401</c:v>
                </c:pt>
                <c:pt idx="2464">
                  <c:v>40401</c:v>
                </c:pt>
                <c:pt idx="2465">
                  <c:v>40401</c:v>
                </c:pt>
                <c:pt idx="2466">
                  <c:v>40401</c:v>
                </c:pt>
                <c:pt idx="2467">
                  <c:v>40402</c:v>
                </c:pt>
                <c:pt idx="2468">
                  <c:v>40402</c:v>
                </c:pt>
                <c:pt idx="2469">
                  <c:v>40402</c:v>
                </c:pt>
                <c:pt idx="2470">
                  <c:v>40402</c:v>
                </c:pt>
                <c:pt idx="2471">
                  <c:v>40402</c:v>
                </c:pt>
                <c:pt idx="2472">
                  <c:v>40402</c:v>
                </c:pt>
                <c:pt idx="2473">
                  <c:v>40402</c:v>
                </c:pt>
                <c:pt idx="2474">
                  <c:v>40402</c:v>
                </c:pt>
                <c:pt idx="2475">
                  <c:v>40402</c:v>
                </c:pt>
                <c:pt idx="2476">
                  <c:v>40402</c:v>
                </c:pt>
                <c:pt idx="2477">
                  <c:v>40402</c:v>
                </c:pt>
                <c:pt idx="2478">
                  <c:v>40402</c:v>
                </c:pt>
                <c:pt idx="2479">
                  <c:v>40402</c:v>
                </c:pt>
                <c:pt idx="2480">
                  <c:v>40402</c:v>
                </c:pt>
                <c:pt idx="2481">
                  <c:v>40402</c:v>
                </c:pt>
                <c:pt idx="2482">
                  <c:v>40402</c:v>
                </c:pt>
                <c:pt idx="2483">
                  <c:v>40402</c:v>
                </c:pt>
                <c:pt idx="2484">
                  <c:v>40403</c:v>
                </c:pt>
                <c:pt idx="2485">
                  <c:v>40403</c:v>
                </c:pt>
                <c:pt idx="2486">
                  <c:v>40403</c:v>
                </c:pt>
                <c:pt idx="2487">
                  <c:v>40403</c:v>
                </c:pt>
                <c:pt idx="2488">
                  <c:v>40403</c:v>
                </c:pt>
                <c:pt idx="2489">
                  <c:v>40403</c:v>
                </c:pt>
                <c:pt idx="2490">
                  <c:v>40403</c:v>
                </c:pt>
                <c:pt idx="2491">
                  <c:v>40403</c:v>
                </c:pt>
                <c:pt idx="2492">
                  <c:v>40403</c:v>
                </c:pt>
                <c:pt idx="2493">
                  <c:v>40403</c:v>
                </c:pt>
                <c:pt idx="2494">
                  <c:v>40403</c:v>
                </c:pt>
                <c:pt idx="2495">
                  <c:v>40403</c:v>
                </c:pt>
                <c:pt idx="2496">
                  <c:v>40403</c:v>
                </c:pt>
                <c:pt idx="2497">
                  <c:v>40403</c:v>
                </c:pt>
                <c:pt idx="2498">
                  <c:v>40403</c:v>
                </c:pt>
                <c:pt idx="2499">
                  <c:v>40403</c:v>
                </c:pt>
                <c:pt idx="2500">
                  <c:v>40403</c:v>
                </c:pt>
                <c:pt idx="2501">
                  <c:v>40403</c:v>
                </c:pt>
                <c:pt idx="2502">
                  <c:v>40403</c:v>
                </c:pt>
                <c:pt idx="2503">
                  <c:v>40403</c:v>
                </c:pt>
                <c:pt idx="2504">
                  <c:v>40403</c:v>
                </c:pt>
                <c:pt idx="2505">
                  <c:v>40403</c:v>
                </c:pt>
                <c:pt idx="2506">
                  <c:v>40403</c:v>
                </c:pt>
                <c:pt idx="2507">
                  <c:v>40403</c:v>
                </c:pt>
                <c:pt idx="2508">
                  <c:v>40404</c:v>
                </c:pt>
                <c:pt idx="2509">
                  <c:v>40404</c:v>
                </c:pt>
                <c:pt idx="2510">
                  <c:v>40404</c:v>
                </c:pt>
                <c:pt idx="2511">
                  <c:v>40404</c:v>
                </c:pt>
                <c:pt idx="2512">
                  <c:v>40404</c:v>
                </c:pt>
                <c:pt idx="2513">
                  <c:v>40404</c:v>
                </c:pt>
                <c:pt idx="2514">
                  <c:v>40404</c:v>
                </c:pt>
                <c:pt idx="2515">
                  <c:v>40404</c:v>
                </c:pt>
                <c:pt idx="2516">
                  <c:v>40404</c:v>
                </c:pt>
                <c:pt idx="2517">
                  <c:v>40404</c:v>
                </c:pt>
                <c:pt idx="2518">
                  <c:v>40404</c:v>
                </c:pt>
                <c:pt idx="2519">
                  <c:v>40404</c:v>
                </c:pt>
                <c:pt idx="2520">
                  <c:v>40404</c:v>
                </c:pt>
                <c:pt idx="2521">
                  <c:v>40404</c:v>
                </c:pt>
                <c:pt idx="2522">
                  <c:v>40404</c:v>
                </c:pt>
                <c:pt idx="2523">
                  <c:v>40404</c:v>
                </c:pt>
                <c:pt idx="2524">
                  <c:v>40404</c:v>
                </c:pt>
                <c:pt idx="2525">
                  <c:v>40404</c:v>
                </c:pt>
                <c:pt idx="2526">
                  <c:v>40404</c:v>
                </c:pt>
                <c:pt idx="2527">
                  <c:v>40404</c:v>
                </c:pt>
                <c:pt idx="2528">
                  <c:v>40404</c:v>
                </c:pt>
                <c:pt idx="2529">
                  <c:v>40404</c:v>
                </c:pt>
                <c:pt idx="2530">
                  <c:v>40404</c:v>
                </c:pt>
                <c:pt idx="2531">
                  <c:v>40404</c:v>
                </c:pt>
                <c:pt idx="2532">
                  <c:v>40405</c:v>
                </c:pt>
                <c:pt idx="2533">
                  <c:v>40405</c:v>
                </c:pt>
                <c:pt idx="2534">
                  <c:v>40405</c:v>
                </c:pt>
                <c:pt idx="2535">
                  <c:v>40405</c:v>
                </c:pt>
                <c:pt idx="2536">
                  <c:v>40405</c:v>
                </c:pt>
                <c:pt idx="2537">
                  <c:v>40405</c:v>
                </c:pt>
                <c:pt idx="2538">
                  <c:v>40405</c:v>
                </c:pt>
                <c:pt idx="2539">
                  <c:v>40405</c:v>
                </c:pt>
                <c:pt idx="2540">
                  <c:v>40405</c:v>
                </c:pt>
                <c:pt idx="2541">
                  <c:v>40405</c:v>
                </c:pt>
                <c:pt idx="2542">
                  <c:v>40405</c:v>
                </c:pt>
                <c:pt idx="2543">
                  <c:v>40405</c:v>
                </c:pt>
                <c:pt idx="2544">
                  <c:v>40405</c:v>
                </c:pt>
                <c:pt idx="2545">
                  <c:v>40405</c:v>
                </c:pt>
                <c:pt idx="2546">
                  <c:v>40405</c:v>
                </c:pt>
                <c:pt idx="2547">
                  <c:v>40405</c:v>
                </c:pt>
                <c:pt idx="2548">
                  <c:v>40405</c:v>
                </c:pt>
                <c:pt idx="2549">
                  <c:v>40405</c:v>
                </c:pt>
                <c:pt idx="2550">
                  <c:v>40405</c:v>
                </c:pt>
                <c:pt idx="2551">
                  <c:v>40405</c:v>
                </c:pt>
                <c:pt idx="2552">
                  <c:v>40405</c:v>
                </c:pt>
                <c:pt idx="2553">
                  <c:v>40405</c:v>
                </c:pt>
                <c:pt idx="2554">
                  <c:v>40405</c:v>
                </c:pt>
                <c:pt idx="2555">
                  <c:v>40405</c:v>
                </c:pt>
                <c:pt idx="2556">
                  <c:v>40406</c:v>
                </c:pt>
                <c:pt idx="2557">
                  <c:v>40406</c:v>
                </c:pt>
                <c:pt idx="2558">
                  <c:v>40406</c:v>
                </c:pt>
                <c:pt idx="2559">
                  <c:v>40406</c:v>
                </c:pt>
                <c:pt idx="2560">
                  <c:v>40406</c:v>
                </c:pt>
                <c:pt idx="2561">
                  <c:v>40406</c:v>
                </c:pt>
                <c:pt idx="2562">
                  <c:v>40406</c:v>
                </c:pt>
                <c:pt idx="2563">
                  <c:v>40406</c:v>
                </c:pt>
                <c:pt idx="2564">
                  <c:v>40406</c:v>
                </c:pt>
                <c:pt idx="2565">
                  <c:v>40406</c:v>
                </c:pt>
                <c:pt idx="2566">
                  <c:v>40406</c:v>
                </c:pt>
                <c:pt idx="2567">
                  <c:v>40406</c:v>
                </c:pt>
                <c:pt idx="2568">
                  <c:v>40406</c:v>
                </c:pt>
                <c:pt idx="2569">
                  <c:v>40406</c:v>
                </c:pt>
                <c:pt idx="2570">
                  <c:v>40406</c:v>
                </c:pt>
                <c:pt idx="2571">
                  <c:v>40406</c:v>
                </c:pt>
                <c:pt idx="2572">
                  <c:v>40406</c:v>
                </c:pt>
                <c:pt idx="2573">
                  <c:v>40406</c:v>
                </c:pt>
                <c:pt idx="2574">
                  <c:v>40406</c:v>
                </c:pt>
                <c:pt idx="2575">
                  <c:v>40406</c:v>
                </c:pt>
                <c:pt idx="2576">
                  <c:v>40406</c:v>
                </c:pt>
                <c:pt idx="2577">
                  <c:v>40406</c:v>
                </c:pt>
                <c:pt idx="2578">
                  <c:v>40406</c:v>
                </c:pt>
                <c:pt idx="2579">
                  <c:v>40406</c:v>
                </c:pt>
                <c:pt idx="2580">
                  <c:v>40407</c:v>
                </c:pt>
                <c:pt idx="2581">
                  <c:v>40407</c:v>
                </c:pt>
                <c:pt idx="2582">
                  <c:v>40407</c:v>
                </c:pt>
                <c:pt idx="2583">
                  <c:v>40407</c:v>
                </c:pt>
                <c:pt idx="2584">
                  <c:v>40407</c:v>
                </c:pt>
                <c:pt idx="2585">
                  <c:v>40407</c:v>
                </c:pt>
                <c:pt idx="2586">
                  <c:v>40407</c:v>
                </c:pt>
                <c:pt idx="2587">
                  <c:v>40407</c:v>
                </c:pt>
                <c:pt idx="2588">
                  <c:v>40407</c:v>
                </c:pt>
                <c:pt idx="2589">
                  <c:v>40407</c:v>
                </c:pt>
                <c:pt idx="2590">
                  <c:v>40407</c:v>
                </c:pt>
                <c:pt idx="2591">
                  <c:v>40407</c:v>
                </c:pt>
                <c:pt idx="2592">
                  <c:v>40407</c:v>
                </c:pt>
                <c:pt idx="2593">
                  <c:v>40407</c:v>
                </c:pt>
                <c:pt idx="2594">
                  <c:v>40407</c:v>
                </c:pt>
                <c:pt idx="2595">
                  <c:v>40407</c:v>
                </c:pt>
                <c:pt idx="2596">
                  <c:v>40407</c:v>
                </c:pt>
                <c:pt idx="2597">
                  <c:v>40407</c:v>
                </c:pt>
                <c:pt idx="2598">
                  <c:v>40407</c:v>
                </c:pt>
                <c:pt idx="2599">
                  <c:v>40407</c:v>
                </c:pt>
                <c:pt idx="2600">
                  <c:v>40407</c:v>
                </c:pt>
                <c:pt idx="2601">
                  <c:v>40407</c:v>
                </c:pt>
                <c:pt idx="2602">
                  <c:v>40407</c:v>
                </c:pt>
                <c:pt idx="2603">
                  <c:v>40407</c:v>
                </c:pt>
                <c:pt idx="2604">
                  <c:v>40408</c:v>
                </c:pt>
                <c:pt idx="2605">
                  <c:v>40408</c:v>
                </c:pt>
                <c:pt idx="2606">
                  <c:v>40408</c:v>
                </c:pt>
                <c:pt idx="2607">
                  <c:v>40408</c:v>
                </c:pt>
                <c:pt idx="2608">
                  <c:v>40408</c:v>
                </c:pt>
                <c:pt idx="2609">
                  <c:v>40408</c:v>
                </c:pt>
                <c:pt idx="2610">
                  <c:v>40408</c:v>
                </c:pt>
                <c:pt idx="2611">
                  <c:v>40408</c:v>
                </c:pt>
                <c:pt idx="2612">
                  <c:v>40408</c:v>
                </c:pt>
                <c:pt idx="2613">
                  <c:v>40408</c:v>
                </c:pt>
                <c:pt idx="2614">
                  <c:v>40408</c:v>
                </c:pt>
                <c:pt idx="2615">
                  <c:v>40408</c:v>
                </c:pt>
                <c:pt idx="2616">
                  <c:v>40408</c:v>
                </c:pt>
                <c:pt idx="2617">
                  <c:v>40408</c:v>
                </c:pt>
                <c:pt idx="2618">
                  <c:v>40408</c:v>
                </c:pt>
                <c:pt idx="2619">
                  <c:v>40408</c:v>
                </c:pt>
                <c:pt idx="2620">
                  <c:v>40408</c:v>
                </c:pt>
                <c:pt idx="2621">
                  <c:v>40408</c:v>
                </c:pt>
                <c:pt idx="2622">
                  <c:v>40408</c:v>
                </c:pt>
                <c:pt idx="2623">
                  <c:v>40408</c:v>
                </c:pt>
                <c:pt idx="2624">
                  <c:v>40408</c:v>
                </c:pt>
                <c:pt idx="2625">
                  <c:v>40408</c:v>
                </c:pt>
                <c:pt idx="2626">
                  <c:v>40408</c:v>
                </c:pt>
                <c:pt idx="2627">
                  <c:v>40408</c:v>
                </c:pt>
                <c:pt idx="2628">
                  <c:v>40409</c:v>
                </c:pt>
                <c:pt idx="2629">
                  <c:v>40409</c:v>
                </c:pt>
                <c:pt idx="2630">
                  <c:v>40409</c:v>
                </c:pt>
                <c:pt idx="2631">
                  <c:v>40409</c:v>
                </c:pt>
                <c:pt idx="2632">
                  <c:v>40409</c:v>
                </c:pt>
                <c:pt idx="2633">
                  <c:v>40409</c:v>
                </c:pt>
                <c:pt idx="2634">
                  <c:v>40409</c:v>
                </c:pt>
                <c:pt idx="2635">
                  <c:v>40409</c:v>
                </c:pt>
                <c:pt idx="2636">
                  <c:v>40409</c:v>
                </c:pt>
                <c:pt idx="2637">
                  <c:v>40409</c:v>
                </c:pt>
                <c:pt idx="2638">
                  <c:v>40409</c:v>
                </c:pt>
                <c:pt idx="2639">
                  <c:v>40409</c:v>
                </c:pt>
                <c:pt idx="2640">
                  <c:v>40409</c:v>
                </c:pt>
                <c:pt idx="2641">
                  <c:v>40409</c:v>
                </c:pt>
                <c:pt idx="2642">
                  <c:v>40409</c:v>
                </c:pt>
                <c:pt idx="2643">
                  <c:v>40409</c:v>
                </c:pt>
                <c:pt idx="2644">
                  <c:v>40409</c:v>
                </c:pt>
                <c:pt idx="2645">
                  <c:v>40409</c:v>
                </c:pt>
                <c:pt idx="2646">
                  <c:v>40409</c:v>
                </c:pt>
                <c:pt idx="2647">
                  <c:v>40409</c:v>
                </c:pt>
                <c:pt idx="2648">
                  <c:v>40409</c:v>
                </c:pt>
                <c:pt idx="2649">
                  <c:v>40409</c:v>
                </c:pt>
                <c:pt idx="2650">
                  <c:v>40409</c:v>
                </c:pt>
                <c:pt idx="2651">
                  <c:v>40409</c:v>
                </c:pt>
                <c:pt idx="2652">
                  <c:v>40410</c:v>
                </c:pt>
                <c:pt idx="2653">
                  <c:v>40410</c:v>
                </c:pt>
                <c:pt idx="2654">
                  <c:v>40410</c:v>
                </c:pt>
                <c:pt idx="2655">
                  <c:v>40410</c:v>
                </c:pt>
                <c:pt idx="2656">
                  <c:v>40410</c:v>
                </c:pt>
                <c:pt idx="2657">
                  <c:v>40410</c:v>
                </c:pt>
                <c:pt idx="2658">
                  <c:v>40410</c:v>
                </c:pt>
                <c:pt idx="2659">
                  <c:v>40410</c:v>
                </c:pt>
                <c:pt idx="2660">
                  <c:v>40410</c:v>
                </c:pt>
                <c:pt idx="2661">
                  <c:v>40410</c:v>
                </c:pt>
                <c:pt idx="2662">
                  <c:v>40410</c:v>
                </c:pt>
                <c:pt idx="2663">
                  <c:v>40410</c:v>
                </c:pt>
                <c:pt idx="2664">
                  <c:v>40410</c:v>
                </c:pt>
                <c:pt idx="2665">
                  <c:v>40410</c:v>
                </c:pt>
                <c:pt idx="2666">
                  <c:v>40410</c:v>
                </c:pt>
                <c:pt idx="2667">
                  <c:v>40410</c:v>
                </c:pt>
                <c:pt idx="2668">
                  <c:v>40410</c:v>
                </c:pt>
                <c:pt idx="2669">
                  <c:v>40410</c:v>
                </c:pt>
                <c:pt idx="2670">
                  <c:v>40410</c:v>
                </c:pt>
                <c:pt idx="2671">
                  <c:v>40410</c:v>
                </c:pt>
                <c:pt idx="2672">
                  <c:v>40410</c:v>
                </c:pt>
                <c:pt idx="2673">
                  <c:v>40410</c:v>
                </c:pt>
                <c:pt idx="2674">
                  <c:v>40410</c:v>
                </c:pt>
                <c:pt idx="2675">
                  <c:v>40410</c:v>
                </c:pt>
                <c:pt idx="2676">
                  <c:v>40411</c:v>
                </c:pt>
                <c:pt idx="2677">
                  <c:v>40411</c:v>
                </c:pt>
                <c:pt idx="2678">
                  <c:v>40411</c:v>
                </c:pt>
                <c:pt idx="2679">
                  <c:v>40411</c:v>
                </c:pt>
                <c:pt idx="2680">
                  <c:v>40411</c:v>
                </c:pt>
                <c:pt idx="2681">
                  <c:v>40411</c:v>
                </c:pt>
                <c:pt idx="2682">
                  <c:v>40411</c:v>
                </c:pt>
                <c:pt idx="2683">
                  <c:v>40411</c:v>
                </c:pt>
                <c:pt idx="2684">
                  <c:v>40411</c:v>
                </c:pt>
                <c:pt idx="2685">
                  <c:v>40411</c:v>
                </c:pt>
                <c:pt idx="2686">
                  <c:v>40411</c:v>
                </c:pt>
                <c:pt idx="2687">
                  <c:v>40411</c:v>
                </c:pt>
                <c:pt idx="2688">
                  <c:v>40411</c:v>
                </c:pt>
                <c:pt idx="2689">
                  <c:v>40411</c:v>
                </c:pt>
                <c:pt idx="2690">
                  <c:v>40411</c:v>
                </c:pt>
                <c:pt idx="2691">
                  <c:v>40411</c:v>
                </c:pt>
                <c:pt idx="2692">
                  <c:v>40411</c:v>
                </c:pt>
                <c:pt idx="2693">
                  <c:v>40411</c:v>
                </c:pt>
                <c:pt idx="2694">
                  <c:v>40411</c:v>
                </c:pt>
                <c:pt idx="2695">
                  <c:v>40411</c:v>
                </c:pt>
                <c:pt idx="2696">
                  <c:v>40411</c:v>
                </c:pt>
                <c:pt idx="2697">
                  <c:v>40411</c:v>
                </c:pt>
                <c:pt idx="2698">
                  <c:v>40411</c:v>
                </c:pt>
                <c:pt idx="2699">
                  <c:v>40411</c:v>
                </c:pt>
                <c:pt idx="2700">
                  <c:v>40412</c:v>
                </c:pt>
                <c:pt idx="2701">
                  <c:v>40412</c:v>
                </c:pt>
                <c:pt idx="2702">
                  <c:v>40412</c:v>
                </c:pt>
                <c:pt idx="2703">
                  <c:v>40412</c:v>
                </c:pt>
                <c:pt idx="2704">
                  <c:v>40412</c:v>
                </c:pt>
                <c:pt idx="2705">
                  <c:v>40412</c:v>
                </c:pt>
                <c:pt idx="2706">
                  <c:v>40412</c:v>
                </c:pt>
                <c:pt idx="2707">
                  <c:v>40412</c:v>
                </c:pt>
                <c:pt idx="2708">
                  <c:v>40412</c:v>
                </c:pt>
                <c:pt idx="2709">
                  <c:v>40412</c:v>
                </c:pt>
                <c:pt idx="2710">
                  <c:v>40412</c:v>
                </c:pt>
                <c:pt idx="2711">
                  <c:v>40412</c:v>
                </c:pt>
                <c:pt idx="2712">
                  <c:v>40412</c:v>
                </c:pt>
                <c:pt idx="2713">
                  <c:v>40412</c:v>
                </c:pt>
                <c:pt idx="2714">
                  <c:v>40412</c:v>
                </c:pt>
                <c:pt idx="2715">
                  <c:v>40412</c:v>
                </c:pt>
                <c:pt idx="2716">
                  <c:v>40412</c:v>
                </c:pt>
                <c:pt idx="2717">
                  <c:v>40412</c:v>
                </c:pt>
                <c:pt idx="2718">
                  <c:v>40412</c:v>
                </c:pt>
                <c:pt idx="2719">
                  <c:v>40412</c:v>
                </c:pt>
                <c:pt idx="2720">
                  <c:v>40412</c:v>
                </c:pt>
                <c:pt idx="2721">
                  <c:v>40412</c:v>
                </c:pt>
                <c:pt idx="2722">
                  <c:v>40412</c:v>
                </c:pt>
                <c:pt idx="2723">
                  <c:v>40412</c:v>
                </c:pt>
                <c:pt idx="2724">
                  <c:v>40413</c:v>
                </c:pt>
                <c:pt idx="2725">
                  <c:v>40413</c:v>
                </c:pt>
                <c:pt idx="2726">
                  <c:v>40413</c:v>
                </c:pt>
                <c:pt idx="2727">
                  <c:v>40413</c:v>
                </c:pt>
                <c:pt idx="2728">
                  <c:v>40413</c:v>
                </c:pt>
                <c:pt idx="2729">
                  <c:v>40413</c:v>
                </c:pt>
                <c:pt idx="2730">
                  <c:v>40413</c:v>
                </c:pt>
                <c:pt idx="2731">
                  <c:v>40413</c:v>
                </c:pt>
                <c:pt idx="2732">
                  <c:v>40413</c:v>
                </c:pt>
                <c:pt idx="2733">
                  <c:v>40413</c:v>
                </c:pt>
                <c:pt idx="2734">
                  <c:v>40413</c:v>
                </c:pt>
                <c:pt idx="2735">
                  <c:v>40413</c:v>
                </c:pt>
                <c:pt idx="2736">
                  <c:v>40413</c:v>
                </c:pt>
                <c:pt idx="2737">
                  <c:v>40413</c:v>
                </c:pt>
                <c:pt idx="2738">
                  <c:v>40413</c:v>
                </c:pt>
                <c:pt idx="2739">
                  <c:v>40413</c:v>
                </c:pt>
                <c:pt idx="2740">
                  <c:v>40413</c:v>
                </c:pt>
                <c:pt idx="2741">
                  <c:v>40413</c:v>
                </c:pt>
                <c:pt idx="2742">
                  <c:v>40413</c:v>
                </c:pt>
                <c:pt idx="2743">
                  <c:v>40413</c:v>
                </c:pt>
                <c:pt idx="2744">
                  <c:v>40413</c:v>
                </c:pt>
                <c:pt idx="2745">
                  <c:v>40413</c:v>
                </c:pt>
                <c:pt idx="2746">
                  <c:v>40413</c:v>
                </c:pt>
                <c:pt idx="2747">
                  <c:v>40413</c:v>
                </c:pt>
                <c:pt idx="2748">
                  <c:v>40414</c:v>
                </c:pt>
                <c:pt idx="2749">
                  <c:v>40414</c:v>
                </c:pt>
                <c:pt idx="2750">
                  <c:v>40414</c:v>
                </c:pt>
                <c:pt idx="2751">
                  <c:v>40414</c:v>
                </c:pt>
                <c:pt idx="2752">
                  <c:v>40414</c:v>
                </c:pt>
                <c:pt idx="2753">
                  <c:v>40414</c:v>
                </c:pt>
                <c:pt idx="2754">
                  <c:v>40414</c:v>
                </c:pt>
                <c:pt idx="2755">
                  <c:v>40414</c:v>
                </c:pt>
                <c:pt idx="2756">
                  <c:v>40414</c:v>
                </c:pt>
                <c:pt idx="2757">
                  <c:v>40414</c:v>
                </c:pt>
                <c:pt idx="2758">
                  <c:v>40414</c:v>
                </c:pt>
                <c:pt idx="2759">
                  <c:v>40414</c:v>
                </c:pt>
                <c:pt idx="2760">
                  <c:v>40414</c:v>
                </c:pt>
                <c:pt idx="2761">
                  <c:v>40414</c:v>
                </c:pt>
                <c:pt idx="2762">
                  <c:v>40414</c:v>
                </c:pt>
                <c:pt idx="2763">
                  <c:v>40414</c:v>
                </c:pt>
                <c:pt idx="2764">
                  <c:v>40414</c:v>
                </c:pt>
                <c:pt idx="2765">
                  <c:v>40414</c:v>
                </c:pt>
                <c:pt idx="2766">
                  <c:v>40414</c:v>
                </c:pt>
                <c:pt idx="2767">
                  <c:v>40414</c:v>
                </c:pt>
                <c:pt idx="2768">
                  <c:v>40414</c:v>
                </c:pt>
                <c:pt idx="2769">
                  <c:v>40414</c:v>
                </c:pt>
                <c:pt idx="2770">
                  <c:v>40414</c:v>
                </c:pt>
                <c:pt idx="2771">
                  <c:v>40414</c:v>
                </c:pt>
                <c:pt idx="2772">
                  <c:v>40415</c:v>
                </c:pt>
                <c:pt idx="2773">
                  <c:v>40415</c:v>
                </c:pt>
                <c:pt idx="2774">
                  <c:v>40415</c:v>
                </c:pt>
                <c:pt idx="2775">
                  <c:v>40415</c:v>
                </c:pt>
                <c:pt idx="2776">
                  <c:v>40415</c:v>
                </c:pt>
                <c:pt idx="2777">
                  <c:v>40415</c:v>
                </c:pt>
                <c:pt idx="2778">
                  <c:v>40415</c:v>
                </c:pt>
                <c:pt idx="2779">
                  <c:v>40415</c:v>
                </c:pt>
                <c:pt idx="2780">
                  <c:v>40415</c:v>
                </c:pt>
                <c:pt idx="2781">
                  <c:v>40415</c:v>
                </c:pt>
                <c:pt idx="2782">
                  <c:v>40415</c:v>
                </c:pt>
                <c:pt idx="2783">
                  <c:v>40415</c:v>
                </c:pt>
                <c:pt idx="2784">
                  <c:v>40415</c:v>
                </c:pt>
                <c:pt idx="2785">
                  <c:v>40415</c:v>
                </c:pt>
                <c:pt idx="2786">
                  <c:v>40415</c:v>
                </c:pt>
                <c:pt idx="2787">
                  <c:v>40415</c:v>
                </c:pt>
                <c:pt idx="2788">
                  <c:v>40415</c:v>
                </c:pt>
                <c:pt idx="2789">
                  <c:v>40415</c:v>
                </c:pt>
                <c:pt idx="2790">
                  <c:v>40415</c:v>
                </c:pt>
                <c:pt idx="2791">
                  <c:v>40415</c:v>
                </c:pt>
                <c:pt idx="2792">
                  <c:v>40415</c:v>
                </c:pt>
                <c:pt idx="2793">
                  <c:v>40415</c:v>
                </c:pt>
                <c:pt idx="2794">
                  <c:v>40415</c:v>
                </c:pt>
                <c:pt idx="2795">
                  <c:v>40415</c:v>
                </c:pt>
                <c:pt idx="2796">
                  <c:v>40416</c:v>
                </c:pt>
                <c:pt idx="2797">
                  <c:v>40416</c:v>
                </c:pt>
                <c:pt idx="2798">
                  <c:v>40416</c:v>
                </c:pt>
                <c:pt idx="2799">
                  <c:v>40416</c:v>
                </c:pt>
                <c:pt idx="2800">
                  <c:v>40416</c:v>
                </c:pt>
                <c:pt idx="2801">
                  <c:v>40416</c:v>
                </c:pt>
                <c:pt idx="2802">
                  <c:v>40416</c:v>
                </c:pt>
                <c:pt idx="2803">
                  <c:v>40416</c:v>
                </c:pt>
                <c:pt idx="2804">
                  <c:v>40416</c:v>
                </c:pt>
                <c:pt idx="2805">
                  <c:v>40416</c:v>
                </c:pt>
                <c:pt idx="2806">
                  <c:v>40416</c:v>
                </c:pt>
                <c:pt idx="2807">
                  <c:v>40416</c:v>
                </c:pt>
                <c:pt idx="2808">
                  <c:v>40416</c:v>
                </c:pt>
                <c:pt idx="2809">
                  <c:v>40416</c:v>
                </c:pt>
                <c:pt idx="2810">
                  <c:v>40416</c:v>
                </c:pt>
                <c:pt idx="2811">
                  <c:v>40416</c:v>
                </c:pt>
                <c:pt idx="2812">
                  <c:v>40416</c:v>
                </c:pt>
                <c:pt idx="2813">
                  <c:v>40416</c:v>
                </c:pt>
                <c:pt idx="2814">
                  <c:v>40416</c:v>
                </c:pt>
                <c:pt idx="2815">
                  <c:v>40416</c:v>
                </c:pt>
                <c:pt idx="2816">
                  <c:v>40416</c:v>
                </c:pt>
                <c:pt idx="2817">
                  <c:v>40416</c:v>
                </c:pt>
                <c:pt idx="2818">
                  <c:v>40416</c:v>
                </c:pt>
                <c:pt idx="2819">
                  <c:v>40416</c:v>
                </c:pt>
                <c:pt idx="2820">
                  <c:v>40417</c:v>
                </c:pt>
                <c:pt idx="2821">
                  <c:v>40417</c:v>
                </c:pt>
                <c:pt idx="2822">
                  <c:v>40417</c:v>
                </c:pt>
                <c:pt idx="2823">
                  <c:v>40417</c:v>
                </c:pt>
                <c:pt idx="2824">
                  <c:v>40417</c:v>
                </c:pt>
                <c:pt idx="2825">
                  <c:v>40417</c:v>
                </c:pt>
                <c:pt idx="2826">
                  <c:v>40417</c:v>
                </c:pt>
                <c:pt idx="2827">
                  <c:v>40417</c:v>
                </c:pt>
                <c:pt idx="2828">
                  <c:v>40417</c:v>
                </c:pt>
                <c:pt idx="2829">
                  <c:v>40417</c:v>
                </c:pt>
                <c:pt idx="2830">
                  <c:v>40417</c:v>
                </c:pt>
                <c:pt idx="2831">
                  <c:v>40417</c:v>
                </c:pt>
                <c:pt idx="2832">
                  <c:v>40417</c:v>
                </c:pt>
                <c:pt idx="2833">
                  <c:v>40417</c:v>
                </c:pt>
                <c:pt idx="2834">
                  <c:v>40417</c:v>
                </c:pt>
                <c:pt idx="2835">
                  <c:v>40417</c:v>
                </c:pt>
                <c:pt idx="2836">
                  <c:v>40417</c:v>
                </c:pt>
                <c:pt idx="2837">
                  <c:v>40417</c:v>
                </c:pt>
                <c:pt idx="2838">
                  <c:v>40417</c:v>
                </c:pt>
                <c:pt idx="2839">
                  <c:v>40417</c:v>
                </c:pt>
                <c:pt idx="2840">
                  <c:v>40417</c:v>
                </c:pt>
                <c:pt idx="2841">
                  <c:v>40417</c:v>
                </c:pt>
                <c:pt idx="2842">
                  <c:v>40417</c:v>
                </c:pt>
                <c:pt idx="2843">
                  <c:v>40417</c:v>
                </c:pt>
                <c:pt idx="2844">
                  <c:v>40418</c:v>
                </c:pt>
                <c:pt idx="2845">
                  <c:v>40418</c:v>
                </c:pt>
                <c:pt idx="2846">
                  <c:v>40418</c:v>
                </c:pt>
                <c:pt idx="2847">
                  <c:v>40418</c:v>
                </c:pt>
                <c:pt idx="2848">
                  <c:v>40418</c:v>
                </c:pt>
                <c:pt idx="2849">
                  <c:v>40418</c:v>
                </c:pt>
                <c:pt idx="2850">
                  <c:v>40418</c:v>
                </c:pt>
                <c:pt idx="2851">
                  <c:v>40418</c:v>
                </c:pt>
                <c:pt idx="2852">
                  <c:v>40418</c:v>
                </c:pt>
                <c:pt idx="2853">
                  <c:v>40418</c:v>
                </c:pt>
                <c:pt idx="2854">
                  <c:v>40418</c:v>
                </c:pt>
                <c:pt idx="2855">
                  <c:v>40418</c:v>
                </c:pt>
                <c:pt idx="2856">
                  <c:v>40418</c:v>
                </c:pt>
                <c:pt idx="2857">
                  <c:v>40418</c:v>
                </c:pt>
                <c:pt idx="2858">
                  <c:v>40418</c:v>
                </c:pt>
                <c:pt idx="2859">
                  <c:v>40418</c:v>
                </c:pt>
                <c:pt idx="2860">
                  <c:v>40418</c:v>
                </c:pt>
                <c:pt idx="2861">
                  <c:v>40418</c:v>
                </c:pt>
                <c:pt idx="2862">
                  <c:v>40418</c:v>
                </c:pt>
                <c:pt idx="2863">
                  <c:v>40418</c:v>
                </c:pt>
                <c:pt idx="2864">
                  <c:v>40418</c:v>
                </c:pt>
                <c:pt idx="2865">
                  <c:v>40418</c:v>
                </c:pt>
                <c:pt idx="2866">
                  <c:v>40418</c:v>
                </c:pt>
                <c:pt idx="2867">
                  <c:v>40418</c:v>
                </c:pt>
                <c:pt idx="2868">
                  <c:v>40419</c:v>
                </c:pt>
                <c:pt idx="2869">
                  <c:v>40419</c:v>
                </c:pt>
                <c:pt idx="2870">
                  <c:v>40419</c:v>
                </c:pt>
                <c:pt idx="2871">
                  <c:v>40419</c:v>
                </c:pt>
                <c:pt idx="2872">
                  <c:v>40419</c:v>
                </c:pt>
                <c:pt idx="2873">
                  <c:v>40419</c:v>
                </c:pt>
                <c:pt idx="2874">
                  <c:v>40419</c:v>
                </c:pt>
                <c:pt idx="2875">
                  <c:v>40419</c:v>
                </c:pt>
                <c:pt idx="2876">
                  <c:v>40419</c:v>
                </c:pt>
                <c:pt idx="2877">
                  <c:v>40419</c:v>
                </c:pt>
                <c:pt idx="2878">
                  <c:v>40419</c:v>
                </c:pt>
                <c:pt idx="2879">
                  <c:v>40419</c:v>
                </c:pt>
                <c:pt idx="2880">
                  <c:v>40419</c:v>
                </c:pt>
                <c:pt idx="2881">
                  <c:v>40419</c:v>
                </c:pt>
                <c:pt idx="2882">
                  <c:v>40419</c:v>
                </c:pt>
                <c:pt idx="2883">
                  <c:v>40419</c:v>
                </c:pt>
                <c:pt idx="2884">
                  <c:v>40419</c:v>
                </c:pt>
                <c:pt idx="2885">
                  <c:v>40419</c:v>
                </c:pt>
                <c:pt idx="2886">
                  <c:v>40419</c:v>
                </c:pt>
                <c:pt idx="2887">
                  <c:v>40419</c:v>
                </c:pt>
                <c:pt idx="2888">
                  <c:v>40419</c:v>
                </c:pt>
                <c:pt idx="2889">
                  <c:v>40419</c:v>
                </c:pt>
                <c:pt idx="2890">
                  <c:v>40419</c:v>
                </c:pt>
                <c:pt idx="2891">
                  <c:v>40419</c:v>
                </c:pt>
                <c:pt idx="2892">
                  <c:v>40420</c:v>
                </c:pt>
                <c:pt idx="2893">
                  <c:v>40420</c:v>
                </c:pt>
                <c:pt idx="2894">
                  <c:v>40420</c:v>
                </c:pt>
                <c:pt idx="2895">
                  <c:v>40420</c:v>
                </c:pt>
                <c:pt idx="2896">
                  <c:v>40420</c:v>
                </c:pt>
                <c:pt idx="2897">
                  <c:v>40420</c:v>
                </c:pt>
                <c:pt idx="2898">
                  <c:v>40420</c:v>
                </c:pt>
                <c:pt idx="2899">
                  <c:v>40420</c:v>
                </c:pt>
                <c:pt idx="2900">
                  <c:v>40420</c:v>
                </c:pt>
                <c:pt idx="2901">
                  <c:v>40420</c:v>
                </c:pt>
                <c:pt idx="2902">
                  <c:v>40420</c:v>
                </c:pt>
                <c:pt idx="2903">
                  <c:v>40420</c:v>
                </c:pt>
                <c:pt idx="2904">
                  <c:v>40420</c:v>
                </c:pt>
                <c:pt idx="2905">
                  <c:v>40420</c:v>
                </c:pt>
                <c:pt idx="2906">
                  <c:v>40420</c:v>
                </c:pt>
                <c:pt idx="2907">
                  <c:v>40420</c:v>
                </c:pt>
                <c:pt idx="2908">
                  <c:v>40420</c:v>
                </c:pt>
                <c:pt idx="2909">
                  <c:v>40420</c:v>
                </c:pt>
                <c:pt idx="2910">
                  <c:v>40420</c:v>
                </c:pt>
                <c:pt idx="2911">
                  <c:v>40420</c:v>
                </c:pt>
                <c:pt idx="2912">
                  <c:v>40420</c:v>
                </c:pt>
                <c:pt idx="2913">
                  <c:v>40420</c:v>
                </c:pt>
                <c:pt idx="2914">
                  <c:v>40420</c:v>
                </c:pt>
                <c:pt idx="2915">
                  <c:v>40420</c:v>
                </c:pt>
                <c:pt idx="2916">
                  <c:v>40421</c:v>
                </c:pt>
                <c:pt idx="2917">
                  <c:v>40421</c:v>
                </c:pt>
                <c:pt idx="2918">
                  <c:v>40421</c:v>
                </c:pt>
                <c:pt idx="2919">
                  <c:v>40421</c:v>
                </c:pt>
                <c:pt idx="2920">
                  <c:v>40421</c:v>
                </c:pt>
                <c:pt idx="2921">
                  <c:v>40421</c:v>
                </c:pt>
                <c:pt idx="2922">
                  <c:v>40421</c:v>
                </c:pt>
                <c:pt idx="2923">
                  <c:v>40421</c:v>
                </c:pt>
                <c:pt idx="2924">
                  <c:v>40421</c:v>
                </c:pt>
                <c:pt idx="2925">
                  <c:v>40421</c:v>
                </c:pt>
                <c:pt idx="2926">
                  <c:v>40421</c:v>
                </c:pt>
                <c:pt idx="2927">
                  <c:v>40421</c:v>
                </c:pt>
                <c:pt idx="2928">
                  <c:v>40421</c:v>
                </c:pt>
                <c:pt idx="2929">
                  <c:v>40421</c:v>
                </c:pt>
                <c:pt idx="2930">
                  <c:v>40421</c:v>
                </c:pt>
                <c:pt idx="2931">
                  <c:v>40421</c:v>
                </c:pt>
                <c:pt idx="2932">
                  <c:v>40421</c:v>
                </c:pt>
                <c:pt idx="2933">
                  <c:v>40421</c:v>
                </c:pt>
                <c:pt idx="2934">
                  <c:v>40421</c:v>
                </c:pt>
                <c:pt idx="2935">
                  <c:v>40421</c:v>
                </c:pt>
                <c:pt idx="2936">
                  <c:v>40421</c:v>
                </c:pt>
                <c:pt idx="2937">
                  <c:v>40421</c:v>
                </c:pt>
                <c:pt idx="2938">
                  <c:v>40421</c:v>
                </c:pt>
                <c:pt idx="2939">
                  <c:v>40421</c:v>
                </c:pt>
                <c:pt idx="2940">
                  <c:v>40422</c:v>
                </c:pt>
                <c:pt idx="2941">
                  <c:v>40422</c:v>
                </c:pt>
                <c:pt idx="2942">
                  <c:v>40422</c:v>
                </c:pt>
                <c:pt idx="2943">
                  <c:v>40422</c:v>
                </c:pt>
                <c:pt idx="2944">
                  <c:v>40422</c:v>
                </c:pt>
                <c:pt idx="2945">
                  <c:v>40422</c:v>
                </c:pt>
                <c:pt idx="2946">
                  <c:v>40422</c:v>
                </c:pt>
                <c:pt idx="2947">
                  <c:v>40422</c:v>
                </c:pt>
                <c:pt idx="2948">
                  <c:v>40422</c:v>
                </c:pt>
                <c:pt idx="2949">
                  <c:v>40422</c:v>
                </c:pt>
                <c:pt idx="2950">
                  <c:v>40422</c:v>
                </c:pt>
                <c:pt idx="2951">
                  <c:v>40422</c:v>
                </c:pt>
                <c:pt idx="2952">
                  <c:v>40422</c:v>
                </c:pt>
                <c:pt idx="2953">
                  <c:v>40422</c:v>
                </c:pt>
                <c:pt idx="2954">
                  <c:v>40422</c:v>
                </c:pt>
                <c:pt idx="2955">
                  <c:v>40422</c:v>
                </c:pt>
                <c:pt idx="2956">
                  <c:v>40422</c:v>
                </c:pt>
                <c:pt idx="2957">
                  <c:v>40422</c:v>
                </c:pt>
                <c:pt idx="2958">
                  <c:v>40422</c:v>
                </c:pt>
                <c:pt idx="2959">
                  <c:v>40422</c:v>
                </c:pt>
                <c:pt idx="2960">
                  <c:v>40422</c:v>
                </c:pt>
                <c:pt idx="2961">
                  <c:v>40422</c:v>
                </c:pt>
                <c:pt idx="2962">
                  <c:v>40422</c:v>
                </c:pt>
                <c:pt idx="2963">
                  <c:v>40422</c:v>
                </c:pt>
                <c:pt idx="2964">
                  <c:v>40423</c:v>
                </c:pt>
                <c:pt idx="2965">
                  <c:v>40423</c:v>
                </c:pt>
                <c:pt idx="2966">
                  <c:v>40423</c:v>
                </c:pt>
                <c:pt idx="2967">
                  <c:v>40423</c:v>
                </c:pt>
                <c:pt idx="2968">
                  <c:v>40423</c:v>
                </c:pt>
                <c:pt idx="2969">
                  <c:v>40423</c:v>
                </c:pt>
                <c:pt idx="2970">
                  <c:v>40423</c:v>
                </c:pt>
                <c:pt idx="2971">
                  <c:v>40423</c:v>
                </c:pt>
                <c:pt idx="2972">
                  <c:v>40423</c:v>
                </c:pt>
                <c:pt idx="2973">
                  <c:v>40423</c:v>
                </c:pt>
                <c:pt idx="2974">
                  <c:v>40423</c:v>
                </c:pt>
                <c:pt idx="2975">
                  <c:v>40423</c:v>
                </c:pt>
                <c:pt idx="2976">
                  <c:v>40423</c:v>
                </c:pt>
                <c:pt idx="2977">
                  <c:v>40423</c:v>
                </c:pt>
                <c:pt idx="2978">
                  <c:v>40423</c:v>
                </c:pt>
                <c:pt idx="2979">
                  <c:v>40423</c:v>
                </c:pt>
                <c:pt idx="2980">
                  <c:v>40423</c:v>
                </c:pt>
                <c:pt idx="2981">
                  <c:v>40423</c:v>
                </c:pt>
                <c:pt idx="2982">
                  <c:v>40423</c:v>
                </c:pt>
                <c:pt idx="2983">
                  <c:v>40423</c:v>
                </c:pt>
                <c:pt idx="2984">
                  <c:v>40423</c:v>
                </c:pt>
                <c:pt idx="2985">
                  <c:v>40423</c:v>
                </c:pt>
                <c:pt idx="2986">
                  <c:v>40423</c:v>
                </c:pt>
                <c:pt idx="2987">
                  <c:v>40423</c:v>
                </c:pt>
                <c:pt idx="2988">
                  <c:v>40424</c:v>
                </c:pt>
                <c:pt idx="2989">
                  <c:v>40424</c:v>
                </c:pt>
                <c:pt idx="2990">
                  <c:v>40424</c:v>
                </c:pt>
                <c:pt idx="2991">
                  <c:v>40424</c:v>
                </c:pt>
                <c:pt idx="2992">
                  <c:v>40424</c:v>
                </c:pt>
                <c:pt idx="2993">
                  <c:v>40424</c:v>
                </c:pt>
                <c:pt idx="2994">
                  <c:v>40424</c:v>
                </c:pt>
                <c:pt idx="2995">
                  <c:v>40424</c:v>
                </c:pt>
                <c:pt idx="2996">
                  <c:v>40424</c:v>
                </c:pt>
                <c:pt idx="2997">
                  <c:v>40424</c:v>
                </c:pt>
                <c:pt idx="2998">
                  <c:v>40424</c:v>
                </c:pt>
                <c:pt idx="2999">
                  <c:v>40424</c:v>
                </c:pt>
                <c:pt idx="3000">
                  <c:v>40424</c:v>
                </c:pt>
                <c:pt idx="3001">
                  <c:v>40424</c:v>
                </c:pt>
                <c:pt idx="3002">
                  <c:v>40424</c:v>
                </c:pt>
                <c:pt idx="3003">
                  <c:v>40424</c:v>
                </c:pt>
                <c:pt idx="3004">
                  <c:v>40424</c:v>
                </c:pt>
                <c:pt idx="3005">
                  <c:v>40424</c:v>
                </c:pt>
                <c:pt idx="3006">
                  <c:v>40424</c:v>
                </c:pt>
                <c:pt idx="3007">
                  <c:v>40424</c:v>
                </c:pt>
                <c:pt idx="3008">
                  <c:v>40424</c:v>
                </c:pt>
                <c:pt idx="3009">
                  <c:v>40424</c:v>
                </c:pt>
                <c:pt idx="3010">
                  <c:v>40424</c:v>
                </c:pt>
                <c:pt idx="3011">
                  <c:v>40424</c:v>
                </c:pt>
                <c:pt idx="3012">
                  <c:v>40425</c:v>
                </c:pt>
                <c:pt idx="3013">
                  <c:v>40425</c:v>
                </c:pt>
                <c:pt idx="3014">
                  <c:v>40425</c:v>
                </c:pt>
                <c:pt idx="3015">
                  <c:v>40425</c:v>
                </c:pt>
                <c:pt idx="3016">
                  <c:v>40425</c:v>
                </c:pt>
                <c:pt idx="3017">
                  <c:v>40425</c:v>
                </c:pt>
                <c:pt idx="3018">
                  <c:v>40425</c:v>
                </c:pt>
                <c:pt idx="3019">
                  <c:v>40425</c:v>
                </c:pt>
                <c:pt idx="3020">
                  <c:v>40425</c:v>
                </c:pt>
                <c:pt idx="3021">
                  <c:v>40425</c:v>
                </c:pt>
                <c:pt idx="3022">
                  <c:v>40425</c:v>
                </c:pt>
                <c:pt idx="3023">
                  <c:v>40425</c:v>
                </c:pt>
                <c:pt idx="3024">
                  <c:v>40425</c:v>
                </c:pt>
                <c:pt idx="3025">
                  <c:v>40425</c:v>
                </c:pt>
                <c:pt idx="3026">
                  <c:v>40425</c:v>
                </c:pt>
                <c:pt idx="3027">
                  <c:v>40425</c:v>
                </c:pt>
                <c:pt idx="3028">
                  <c:v>40425</c:v>
                </c:pt>
                <c:pt idx="3029">
                  <c:v>40425</c:v>
                </c:pt>
                <c:pt idx="3030">
                  <c:v>40425</c:v>
                </c:pt>
                <c:pt idx="3031">
                  <c:v>40425</c:v>
                </c:pt>
                <c:pt idx="3032">
                  <c:v>40425</c:v>
                </c:pt>
                <c:pt idx="3033">
                  <c:v>40425</c:v>
                </c:pt>
                <c:pt idx="3034">
                  <c:v>40425</c:v>
                </c:pt>
                <c:pt idx="3035">
                  <c:v>40425</c:v>
                </c:pt>
                <c:pt idx="3036">
                  <c:v>40426</c:v>
                </c:pt>
                <c:pt idx="3037">
                  <c:v>40426</c:v>
                </c:pt>
                <c:pt idx="3038">
                  <c:v>40426</c:v>
                </c:pt>
                <c:pt idx="3039">
                  <c:v>40426</c:v>
                </c:pt>
                <c:pt idx="3040">
                  <c:v>40426</c:v>
                </c:pt>
                <c:pt idx="3041">
                  <c:v>40426</c:v>
                </c:pt>
                <c:pt idx="3042">
                  <c:v>40426</c:v>
                </c:pt>
                <c:pt idx="3043">
                  <c:v>40426</c:v>
                </c:pt>
                <c:pt idx="3044">
                  <c:v>40426</c:v>
                </c:pt>
                <c:pt idx="3045">
                  <c:v>40426</c:v>
                </c:pt>
                <c:pt idx="3046">
                  <c:v>40426</c:v>
                </c:pt>
                <c:pt idx="3047">
                  <c:v>40426</c:v>
                </c:pt>
                <c:pt idx="3048">
                  <c:v>40426</c:v>
                </c:pt>
                <c:pt idx="3049">
                  <c:v>40426</c:v>
                </c:pt>
                <c:pt idx="3050">
                  <c:v>40426</c:v>
                </c:pt>
                <c:pt idx="3051">
                  <c:v>40426</c:v>
                </c:pt>
                <c:pt idx="3052">
                  <c:v>40426</c:v>
                </c:pt>
                <c:pt idx="3053">
                  <c:v>40426</c:v>
                </c:pt>
                <c:pt idx="3054">
                  <c:v>40426</c:v>
                </c:pt>
                <c:pt idx="3055">
                  <c:v>40426</c:v>
                </c:pt>
                <c:pt idx="3056">
                  <c:v>40426</c:v>
                </c:pt>
                <c:pt idx="3057">
                  <c:v>40426</c:v>
                </c:pt>
                <c:pt idx="3058">
                  <c:v>40426</c:v>
                </c:pt>
                <c:pt idx="3059">
                  <c:v>40426</c:v>
                </c:pt>
                <c:pt idx="3060">
                  <c:v>40427</c:v>
                </c:pt>
                <c:pt idx="3061">
                  <c:v>40427</c:v>
                </c:pt>
                <c:pt idx="3062">
                  <c:v>40427</c:v>
                </c:pt>
                <c:pt idx="3063">
                  <c:v>40427</c:v>
                </c:pt>
                <c:pt idx="3064">
                  <c:v>40427</c:v>
                </c:pt>
                <c:pt idx="3065">
                  <c:v>40427</c:v>
                </c:pt>
                <c:pt idx="3066">
                  <c:v>40427</c:v>
                </c:pt>
                <c:pt idx="3067">
                  <c:v>40427</c:v>
                </c:pt>
                <c:pt idx="3068">
                  <c:v>40427</c:v>
                </c:pt>
                <c:pt idx="3069">
                  <c:v>40427</c:v>
                </c:pt>
                <c:pt idx="3070">
                  <c:v>40427</c:v>
                </c:pt>
                <c:pt idx="3071">
                  <c:v>40427</c:v>
                </c:pt>
                <c:pt idx="3072">
                  <c:v>40427</c:v>
                </c:pt>
                <c:pt idx="3073">
                  <c:v>40427</c:v>
                </c:pt>
                <c:pt idx="3074">
                  <c:v>40427</c:v>
                </c:pt>
                <c:pt idx="3075">
                  <c:v>40427</c:v>
                </c:pt>
                <c:pt idx="3076">
                  <c:v>40427</c:v>
                </c:pt>
                <c:pt idx="3077">
                  <c:v>40427</c:v>
                </c:pt>
                <c:pt idx="3078">
                  <c:v>40427</c:v>
                </c:pt>
                <c:pt idx="3079">
                  <c:v>40427</c:v>
                </c:pt>
                <c:pt idx="3080">
                  <c:v>40427</c:v>
                </c:pt>
                <c:pt idx="3081">
                  <c:v>40427</c:v>
                </c:pt>
                <c:pt idx="3082">
                  <c:v>40427</c:v>
                </c:pt>
                <c:pt idx="3083">
                  <c:v>40427</c:v>
                </c:pt>
                <c:pt idx="3084">
                  <c:v>40428</c:v>
                </c:pt>
                <c:pt idx="3085">
                  <c:v>40428</c:v>
                </c:pt>
                <c:pt idx="3086">
                  <c:v>40428</c:v>
                </c:pt>
                <c:pt idx="3087">
                  <c:v>40428</c:v>
                </c:pt>
                <c:pt idx="3088">
                  <c:v>40428</c:v>
                </c:pt>
                <c:pt idx="3089">
                  <c:v>40428</c:v>
                </c:pt>
                <c:pt idx="3090">
                  <c:v>40428</c:v>
                </c:pt>
                <c:pt idx="3091">
                  <c:v>40428</c:v>
                </c:pt>
                <c:pt idx="3092">
                  <c:v>40428</c:v>
                </c:pt>
                <c:pt idx="3093">
                  <c:v>40428</c:v>
                </c:pt>
                <c:pt idx="3094">
                  <c:v>40428</c:v>
                </c:pt>
                <c:pt idx="3095">
                  <c:v>40428</c:v>
                </c:pt>
                <c:pt idx="3096">
                  <c:v>40428</c:v>
                </c:pt>
                <c:pt idx="3097">
                  <c:v>40428</c:v>
                </c:pt>
                <c:pt idx="3098">
                  <c:v>40428</c:v>
                </c:pt>
                <c:pt idx="3099">
                  <c:v>40428</c:v>
                </c:pt>
                <c:pt idx="3100">
                  <c:v>40428</c:v>
                </c:pt>
                <c:pt idx="3101">
                  <c:v>40428</c:v>
                </c:pt>
                <c:pt idx="3102">
                  <c:v>40428</c:v>
                </c:pt>
                <c:pt idx="3103">
                  <c:v>40428</c:v>
                </c:pt>
                <c:pt idx="3104">
                  <c:v>40428</c:v>
                </c:pt>
                <c:pt idx="3105">
                  <c:v>40428</c:v>
                </c:pt>
                <c:pt idx="3106">
                  <c:v>40428</c:v>
                </c:pt>
                <c:pt idx="3107">
                  <c:v>40428</c:v>
                </c:pt>
                <c:pt idx="3108">
                  <c:v>40429</c:v>
                </c:pt>
                <c:pt idx="3109">
                  <c:v>40429</c:v>
                </c:pt>
                <c:pt idx="3110">
                  <c:v>40429</c:v>
                </c:pt>
                <c:pt idx="3111">
                  <c:v>40429</c:v>
                </c:pt>
                <c:pt idx="3112">
                  <c:v>40429</c:v>
                </c:pt>
                <c:pt idx="3113">
                  <c:v>40429</c:v>
                </c:pt>
                <c:pt idx="3114">
                  <c:v>40429</c:v>
                </c:pt>
                <c:pt idx="3115">
                  <c:v>40429</c:v>
                </c:pt>
                <c:pt idx="3116">
                  <c:v>40429</c:v>
                </c:pt>
                <c:pt idx="3117">
                  <c:v>40429</c:v>
                </c:pt>
                <c:pt idx="3118">
                  <c:v>40429</c:v>
                </c:pt>
                <c:pt idx="3119">
                  <c:v>40429</c:v>
                </c:pt>
                <c:pt idx="3120">
                  <c:v>40429</c:v>
                </c:pt>
                <c:pt idx="3121">
                  <c:v>40429</c:v>
                </c:pt>
                <c:pt idx="3122">
                  <c:v>40429</c:v>
                </c:pt>
                <c:pt idx="3123">
                  <c:v>40429</c:v>
                </c:pt>
                <c:pt idx="3124">
                  <c:v>40429</c:v>
                </c:pt>
                <c:pt idx="3125">
                  <c:v>40429</c:v>
                </c:pt>
                <c:pt idx="3126">
                  <c:v>40429</c:v>
                </c:pt>
                <c:pt idx="3127">
                  <c:v>40429</c:v>
                </c:pt>
                <c:pt idx="3128">
                  <c:v>40429</c:v>
                </c:pt>
                <c:pt idx="3129">
                  <c:v>40429</c:v>
                </c:pt>
                <c:pt idx="3130">
                  <c:v>40429</c:v>
                </c:pt>
                <c:pt idx="3131">
                  <c:v>40429</c:v>
                </c:pt>
                <c:pt idx="3132">
                  <c:v>40430</c:v>
                </c:pt>
                <c:pt idx="3133">
                  <c:v>40430</c:v>
                </c:pt>
                <c:pt idx="3134">
                  <c:v>40430</c:v>
                </c:pt>
                <c:pt idx="3135">
                  <c:v>40430</c:v>
                </c:pt>
                <c:pt idx="3136">
                  <c:v>40430</c:v>
                </c:pt>
                <c:pt idx="3137">
                  <c:v>40430</c:v>
                </c:pt>
                <c:pt idx="3138">
                  <c:v>40430</c:v>
                </c:pt>
                <c:pt idx="3139">
                  <c:v>40430</c:v>
                </c:pt>
                <c:pt idx="3140">
                  <c:v>40430</c:v>
                </c:pt>
                <c:pt idx="3141">
                  <c:v>40430</c:v>
                </c:pt>
                <c:pt idx="3142">
                  <c:v>40430</c:v>
                </c:pt>
                <c:pt idx="3143">
                  <c:v>40430</c:v>
                </c:pt>
                <c:pt idx="3144">
                  <c:v>40430</c:v>
                </c:pt>
                <c:pt idx="3145">
                  <c:v>40430</c:v>
                </c:pt>
                <c:pt idx="3146">
                  <c:v>40430</c:v>
                </c:pt>
                <c:pt idx="3147">
                  <c:v>40430</c:v>
                </c:pt>
                <c:pt idx="3148">
                  <c:v>40430</c:v>
                </c:pt>
                <c:pt idx="3149">
                  <c:v>40430</c:v>
                </c:pt>
                <c:pt idx="3150">
                  <c:v>40430</c:v>
                </c:pt>
                <c:pt idx="3151">
                  <c:v>40430</c:v>
                </c:pt>
                <c:pt idx="3152">
                  <c:v>40430</c:v>
                </c:pt>
                <c:pt idx="3153">
                  <c:v>40430</c:v>
                </c:pt>
                <c:pt idx="3154">
                  <c:v>40430</c:v>
                </c:pt>
                <c:pt idx="3155">
                  <c:v>40430</c:v>
                </c:pt>
                <c:pt idx="3156">
                  <c:v>40431</c:v>
                </c:pt>
                <c:pt idx="3157">
                  <c:v>40431</c:v>
                </c:pt>
                <c:pt idx="3158">
                  <c:v>40431</c:v>
                </c:pt>
                <c:pt idx="3159">
                  <c:v>40431</c:v>
                </c:pt>
                <c:pt idx="3160">
                  <c:v>40431</c:v>
                </c:pt>
                <c:pt idx="3161">
                  <c:v>40431</c:v>
                </c:pt>
                <c:pt idx="3162">
                  <c:v>40431</c:v>
                </c:pt>
                <c:pt idx="3163">
                  <c:v>40431</c:v>
                </c:pt>
                <c:pt idx="3164">
                  <c:v>40431</c:v>
                </c:pt>
                <c:pt idx="3165">
                  <c:v>40431</c:v>
                </c:pt>
                <c:pt idx="3166">
                  <c:v>40431</c:v>
                </c:pt>
                <c:pt idx="3167">
                  <c:v>40431</c:v>
                </c:pt>
                <c:pt idx="3168">
                  <c:v>40431</c:v>
                </c:pt>
                <c:pt idx="3169">
                  <c:v>40431</c:v>
                </c:pt>
                <c:pt idx="3170">
                  <c:v>40431</c:v>
                </c:pt>
                <c:pt idx="3171">
                  <c:v>40431</c:v>
                </c:pt>
                <c:pt idx="3172">
                  <c:v>40431</c:v>
                </c:pt>
                <c:pt idx="3173">
                  <c:v>40431</c:v>
                </c:pt>
                <c:pt idx="3174">
                  <c:v>40431</c:v>
                </c:pt>
                <c:pt idx="3175">
                  <c:v>40431</c:v>
                </c:pt>
                <c:pt idx="3176">
                  <c:v>40431</c:v>
                </c:pt>
                <c:pt idx="3177">
                  <c:v>40431</c:v>
                </c:pt>
                <c:pt idx="3178">
                  <c:v>40431</c:v>
                </c:pt>
                <c:pt idx="3179">
                  <c:v>40431</c:v>
                </c:pt>
                <c:pt idx="3180">
                  <c:v>40432</c:v>
                </c:pt>
                <c:pt idx="3181">
                  <c:v>40432</c:v>
                </c:pt>
                <c:pt idx="3182">
                  <c:v>40432</c:v>
                </c:pt>
                <c:pt idx="3183">
                  <c:v>40432</c:v>
                </c:pt>
                <c:pt idx="3184">
                  <c:v>40432</c:v>
                </c:pt>
                <c:pt idx="3185">
                  <c:v>40432</c:v>
                </c:pt>
                <c:pt idx="3186">
                  <c:v>40432</c:v>
                </c:pt>
                <c:pt idx="3187">
                  <c:v>40432</c:v>
                </c:pt>
                <c:pt idx="3188">
                  <c:v>40432</c:v>
                </c:pt>
                <c:pt idx="3189">
                  <c:v>40432</c:v>
                </c:pt>
                <c:pt idx="3190">
                  <c:v>40432</c:v>
                </c:pt>
                <c:pt idx="3191">
                  <c:v>40432</c:v>
                </c:pt>
                <c:pt idx="3192">
                  <c:v>40432</c:v>
                </c:pt>
                <c:pt idx="3193">
                  <c:v>40432</c:v>
                </c:pt>
                <c:pt idx="3194">
                  <c:v>40432</c:v>
                </c:pt>
                <c:pt idx="3195">
                  <c:v>40432</c:v>
                </c:pt>
                <c:pt idx="3196">
                  <c:v>40432</c:v>
                </c:pt>
                <c:pt idx="3197">
                  <c:v>40432</c:v>
                </c:pt>
                <c:pt idx="3198">
                  <c:v>40432</c:v>
                </c:pt>
                <c:pt idx="3199">
                  <c:v>40432</c:v>
                </c:pt>
                <c:pt idx="3200">
                  <c:v>40432</c:v>
                </c:pt>
                <c:pt idx="3201">
                  <c:v>40432</c:v>
                </c:pt>
                <c:pt idx="3202">
                  <c:v>40432</c:v>
                </c:pt>
                <c:pt idx="3203">
                  <c:v>40432</c:v>
                </c:pt>
                <c:pt idx="3204">
                  <c:v>40433</c:v>
                </c:pt>
                <c:pt idx="3205">
                  <c:v>40433</c:v>
                </c:pt>
                <c:pt idx="3206">
                  <c:v>40433</c:v>
                </c:pt>
                <c:pt idx="3207">
                  <c:v>40433</c:v>
                </c:pt>
                <c:pt idx="3208">
                  <c:v>40433</c:v>
                </c:pt>
                <c:pt idx="3209">
                  <c:v>40433</c:v>
                </c:pt>
                <c:pt idx="3210">
                  <c:v>40433</c:v>
                </c:pt>
                <c:pt idx="3211">
                  <c:v>40433</c:v>
                </c:pt>
                <c:pt idx="3212">
                  <c:v>40433</c:v>
                </c:pt>
                <c:pt idx="3213">
                  <c:v>40433</c:v>
                </c:pt>
                <c:pt idx="3214">
                  <c:v>40433</c:v>
                </c:pt>
                <c:pt idx="3215">
                  <c:v>40433</c:v>
                </c:pt>
                <c:pt idx="3216">
                  <c:v>40433</c:v>
                </c:pt>
                <c:pt idx="3217">
                  <c:v>40433</c:v>
                </c:pt>
                <c:pt idx="3218">
                  <c:v>40433</c:v>
                </c:pt>
                <c:pt idx="3219">
                  <c:v>40433</c:v>
                </c:pt>
                <c:pt idx="3220">
                  <c:v>40433</c:v>
                </c:pt>
                <c:pt idx="3221">
                  <c:v>40433</c:v>
                </c:pt>
                <c:pt idx="3222">
                  <c:v>40433</c:v>
                </c:pt>
                <c:pt idx="3223">
                  <c:v>40433</c:v>
                </c:pt>
                <c:pt idx="3224">
                  <c:v>40433</c:v>
                </c:pt>
                <c:pt idx="3225">
                  <c:v>40433</c:v>
                </c:pt>
                <c:pt idx="3226">
                  <c:v>40433</c:v>
                </c:pt>
                <c:pt idx="3227">
                  <c:v>40433</c:v>
                </c:pt>
                <c:pt idx="3228">
                  <c:v>40434</c:v>
                </c:pt>
                <c:pt idx="3229">
                  <c:v>40434</c:v>
                </c:pt>
                <c:pt idx="3230">
                  <c:v>40434</c:v>
                </c:pt>
                <c:pt idx="3231">
                  <c:v>40434</c:v>
                </c:pt>
                <c:pt idx="3232">
                  <c:v>40434</c:v>
                </c:pt>
                <c:pt idx="3233">
                  <c:v>40434</c:v>
                </c:pt>
                <c:pt idx="3234">
                  <c:v>40434</c:v>
                </c:pt>
                <c:pt idx="3235">
                  <c:v>40434</c:v>
                </c:pt>
                <c:pt idx="3236">
                  <c:v>40434</c:v>
                </c:pt>
                <c:pt idx="3237">
                  <c:v>40434</c:v>
                </c:pt>
                <c:pt idx="3238">
                  <c:v>40434</c:v>
                </c:pt>
                <c:pt idx="3239">
                  <c:v>40434</c:v>
                </c:pt>
                <c:pt idx="3240">
                  <c:v>40434</c:v>
                </c:pt>
                <c:pt idx="3241">
                  <c:v>40434</c:v>
                </c:pt>
                <c:pt idx="3242">
                  <c:v>40434</c:v>
                </c:pt>
                <c:pt idx="3243">
                  <c:v>40434</c:v>
                </c:pt>
                <c:pt idx="3244">
                  <c:v>40434</c:v>
                </c:pt>
                <c:pt idx="3245">
                  <c:v>40434</c:v>
                </c:pt>
                <c:pt idx="3246">
                  <c:v>40434</c:v>
                </c:pt>
                <c:pt idx="3247">
                  <c:v>40434</c:v>
                </c:pt>
                <c:pt idx="3248">
                  <c:v>40434</c:v>
                </c:pt>
                <c:pt idx="3249">
                  <c:v>40434</c:v>
                </c:pt>
                <c:pt idx="3250">
                  <c:v>40434</c:v>
                </c:pt>
                <c:pt idx="3251">
                  <c:v>40434</c:v>
                </c:pt>
                <c:pt idx="3252">
                  <c:v>40435</c:v>
                </c:pt>
                <c:pt idx="3253">
                  <c:v>40435</c:v>
                </c:pt>
                <c:pt idx="3254">
                  <c:v>40435</c:v>
                </c:pt>
                <c:pt idx="3255">
                  <c:v>40435</c:v>
                </c:pt>
                <c:pt idx="3256">
                  <c:v>40435</c:v>
                </c:pt>
                <c:pt idx="3257">
                  <c:v>40435</c:v>
                </c:pt>
                <c:pt idx="3258">
                  <c:v>40435</c:v>
                </c:pt>
                <c:pt idx="3259">
                  <c:v>40435</c:v>
                </c:pt>
                <c:pt idx="3260">
                  <c:v>40435</c:v>
                </c:pt>
                <c:pt idx="3261">
                  <c:v>40435</c:v>
                </c:pt>
                <c:pt idx="3262">
                  <c:v>40435</c:v>
                </c:pt>
                <c:pt idx="3263">
                  <c:v>40435</c:v>
                </c:pt>
                <c:pt idx="3264">
                  <c:v>40435</c:v>
                </c:pt>
                <c:pt idx="3265">
                  <c:v>40435</c:v>
                </c:pt>
                <c:pt idx="3266">
                  <c:v>40435</c:v>
                </c:pt>
                <c:pt idx="3267">
                  <c:v>40435</c:v>
                </c:pt>
                <c:pt idx="3268">
                  <c:v>40435</c:v>
                </c:pt>
                <c:pt idx="3269">
                  <c:v>40435</c:v>
                </c:pt>
                <c:pt idx="3270">
                  <c:v>40435</c:v>
                </c:pt>
                <c:pt idx="3271">
                  <c:v>40435</c:v>
                </c:pt>
                <c:pt idx="3272">
                  <c:v>40435</c:v>
                </c:pt>
                <c:pt idx="3273">
                  <c:v>40435</c:v>
                </c:pt>
                <c:pt idx="3274">
                  <c:v>40435</c:v>
                </c:pt>
                <c:pt idx="3275">
                  <c:v>40435</c:v>
                </c:pt>
                <c:pt idx="3276">
                  <c:v>40436</c:v>
                </c:pt>
                <c:pt idx="3277">
                  <c:v>40436</c:v>
                </c:pt>
                <c:pt idx="3278">
                  <c:v>40436</c:v>
                </c:pt>
                <c:pt idx="3279">
                  <c:v>40436</c:v>
                </c:pt>
                <c:pt idx="3280">
                  <c:v>40436</c:v>
                </c:pt>
                <c:pt idx="3281">
                  <c:v>40436</c:v>
                </c:pt>
                <c:pt idx="3282">
                  <c:v>40436</c:v>
                </c:pt>
                <c:pt idx="3283">
                  <c:v>40436</c:v>
                </c:pt>
                <c:pt idx="3284">
                  <c:v>40436</c:v>
                </c:pt>
                <c:pt idx="3285">
                  <c:v>40436</c:v>
                </c:pt>
                <c:pt idx="3286">
                  <c:v>40436</c:v>
                </c:pt>
                <c:pt idx="3287">
                  <c:v>40436</c:v>
                </c:pt>
                <c:pt idx="3288">
                  <c:v>40436</c:v>
                </c:pt>
                <c:pt idx="3289">
                  <c:v>40436</c:v>
                </c:pt>
                <c:pt idx="3290">
                  <c:v>40436</c:v>
                </c:pt>
                <c:pt idx="3291">
                  <c:v>40436</c:v>
                </c:pt>
                <c:pt idx="3292">
                  <c:v>40436</c:v>
                </c:pt>
                <c:pt idx="3293">
                  <c:v>40436</c:v>
                </c:pt>
                <c:pt idx="3294">
                  <c:v>40436</c:v>
                </c:pt>
                <c:pt idx="3295">
                  <c:v>40436</c:v>
                </c:pt>
                <c:pt idx="3296">
                  <c:v>40436</c:v>
                </c:pt>
                <c:pt idx="3297">
                  <c:v>40436</c:v>
                </c:pt>
                <c:pt idx="3298">
                  <c:v>40436</c:v>
                </c:pt>
                <c:pt idx="3299">
                  <c:v>40436</c:v>
                </c:pt>
                <c:pt idx="3300">
                  <c:v>40437</c:v>
                </c:pt>
                <c:pt idx="3301">
                  <c:v>40437</c:v>
                </c:pt>
                <c:pt idx="3302">
                  <c:v>40437</c:v>
                </c:pt>
                <c:pt idx="3303">
                  <c:v>40437</c:v>
                </c:pt>
                <c:pt idx="3304">
                  <c:v>40437</c:v>
                </c:pt>
                <c:pt idx="3305">
                  <c:v>40437</c:v>
                </c:pt>
                <c:pt idx="3306">
                  <c:v>40437</c:v>
                </c:pt>
                <c:pt idx="3307">
                  <c:v>40437</c:v>
                </c:pt>
                <c:pt idx="3308">
                  <c:v>40437</c:v>
                </c:pt>
                <c:pt idx="3309">
                  <c:v>40437</c:v>
                </c:pt>
                <c:pt idx="3310">
                  <c:v>40437</c:v>
                </c:pt>
                <c:pt idx="3311">
                  <c:v>40437</c:v>
                </c:pt>
                <c:pt idx="3312">
                  <c:v>40437</c:v>
                </c:pt>
                <c:pt idx="3313">
                  <c:v>40437</c:v>
                </c:pt>
                <c:pt idx="3314">
                  <c:v>40437</c:v>
                </c:pt>
                <c:pt idx="3315">
                  <c:v>40437</c:v>
                </c:pt>
                <c:pt idx="3316">
                  <c:v>40437</c:v>
                </c:pt>
                <c:pt idx="3317">
                  <c:v>40437</c:v>
                </c:pt>
                <c:pt idx="3318">
                  <c:v>40437</c:v>
                </c:pt>
                <c:pt idx="3319">
                  <c:v>40437</c:v>
                </c:pt>
                <c:pt idx="3320">
                  <c:v>40437</c:v>
                </c:pt>
                <c:pt idx="3321">
                  <c:v>40437</c:v>
                </c:pt>
                <c:pt idx="3322">
                  <c:v>40437</c:v>
                </c:pt>
                <c:pt idx="3323">
                  <c:v>40437</c:v>
                </c:pt>
                <c:pt idx="3324">
                  <c:v>40438</c:v>
                </c:pt>
                <c:pt idx="3325">
                  <c:v>40438</c:v>
                </c:pt>
                <c:pt idx="3326">
                  <c:v>40438</c:v>
                </c:pt>
                <c:pt idx="3327">
                  <c:v>40438</c:v>
                </c:pt>
                <c:pt idx="3328">
                  <c:v>40438</c:v>
                </c:pt>
                <c:pt idx="3329">
                  <c:v>40438</c:v>
                </c:pt>
                <c:pt idx="3330">
                  <c:v>40438</c:v>
                </c:pt>
                <c:pt idx="3331">
                  <c:v>40438</c:v>
                </c:pt>
                <c:pt idx="3332">
                  <c:v>40438</c:v>
                </c:pt>
                <c:pt idx="3333">
                  <c:v>40438</c:v>
                </c:pt>
                <c:pt idx="3334">
                  <c:v>40438</c:v>
                </c:pt>
                <c:pt idx="3335">
                  <c:v>40438</c:v>
                </c:pt>
                <c:pt idx="3336">
                  <c:v>40438</c:v>
                </c:pt>
                <c:pt idx="3337">
                  <c:v>40438</c:v>
                </c:pt>
                <c:pt idx="3338">
                  <c:v>40438</c:v>
                </c:pt>
                <c:pt idx="3339">
                  <c:v>40438</c:v>
                </c:pt>
                <c:pt idx="3340">
                  <c:v>40438</c:v>
                </c:pt>
                <c:pt idx="3341">
                  <c:v>40438</c:v>
                </c:pt>
                <c:pt idx="3342">
                  <c:v>40438</c:v>
                </c:pt>
                <c:pt idx="3343">
                  <c:v>40438</c:v>
                </c:pt>
                <c:pt idx="3344">
                  <c:v>40438</c:v>
                </c:pt>
                <c:pt idx="3345">
                  <c:v>40438</c:v>
                </c:pt>
                <c:pt idx="3346">
                  <c:v>40438</c:v>
                </c:pt>
                <c:pt idx="3347">
                  <c:v>40438</c:v>
                </c:pt>
                <c:pt idx="3348">
                  <c:v>40439</c:v>
                </c:pt>
                <c:pt idx="3349">
                  <c:v>40439</c:v>
                </c:pt>
                <c:pt idx="3350">
                  <c:v>40439</c:v>
                </c:pt>
                <c:pt idx="3351">
                  <c:v>40439</c:v>
                </c:pt>
                <c:pt idx="3352">
                  <c:v>40439</c:v>
                </c:pt>
                <c:pt idx="3353">
                  <c:v>40439</c:v>
                </c:pt>
                <c:pt idx="3354">
                  <c:v>40439</c:v>
                </c:pt>
                <c:pt idx="3355">
                  <c:v>40439</c:v>
                </c:pt>
                <c:pt idx="3356">
                  <c:v>40439</c:v>
                </c:pt>
                <c:pt idx="3357">
                  <c:v>40439</c:v>
                </c:pt>
                <c:pt idx="3358">
                  <c:v>40439</c:v>
                </c:pt>
                <c:pt idx="3359">
                  <c:v>40439</c:v>
                </c:pt>
                <c:pt idx="3360">
                  <c:v>40439</c:v>
                </c:pt>
                <c:pt idx="3361">
                  <c:v>40439</c:v>
                </c:pt>
                <c:pt idx="3362">
                  <c:v>40439</c:v>
                </c:pt>
                <c:pt idx="3363">
                  <c:v>40439</c:v>
                </c:pt>
                <c:pt idx="3364">
                  <c:v>40439</c:v>
                </c:pt>
                <c:pt idx="3365">
                  <c:v>40439</c:v>
                </c:pt>
                <c:pt idx="3366">
                  <c:v>40439</c:v>
                </c:pt>
                <c:pt idx="3367">
                  <c:v>40439</c:v>
                </c:pt>
                <c:pt idx="3368">
                  <c:v>40439</c:v>
                </c:pt>
                <c:pt idx="3369">
                  <c:v>40439</c:v>
                </c:pt>
                <c:pt idx="3370">
                  <c:v>40439</c:v>
                </c:pt>
                <c:pt idx="3371">
                  <c:v>40439</c:v>
                </c:pt>
                <c:pt idx="3372">
                  <c:v>40440</c:v>
                </c:pt>
                <c:pt idx="3373">
                  <c:v>40440</c:v>
                </c:pt>
                <c:pt idx="3374">
                  <c:v>40440</c:v>
                </c:pt>
                <c:pt idx="3375">
                  <c:v>40440</c:v>
                </c:pt>
                <c:pt idx="3376">
                  <c:v>40440</c:v>
                </c:pt>
                <c:pt idx="3377">
                  <c:v>40440</c:v>
                </c:pt>
                <c:pt idx="3378">
                  <c:v>40440</c:v>
                </c:pt>
                <c:pt idx="3379">
                  <c:v>40440</c:v>
                </c:pt>
                <c:pt idx="3380">
                  <c:v>40440</c:v>
                </c:pt>
                <c:pt idx="3381">
                  <c:v>40440</c:v>
                </c:pt>
                <c:pt idx="3382">
                  <c:v>40440</c:v>
                </c:pt>
                <c:pt idx="3383">
                  <c:v>40440</c:v>
                </c:pt>
                <c:pt idx="3384">
                  <c:v>40440</c:v>
                </c:pt>
                <c:pt idx="3385">
                  <c:v>40440</c:v>
                </c:pt>
                <c:pt idx="3386">
                  <c:v>40440</c:v>
                </c:pt>
                <c:pt idx="3387">
                  <c:v>40440</c:v>
                </c:pt>
                <c:pt idx="3388">
                  <c:v>40440</c:v>
                </c:pt>
                <c:pt idx="3389">
                  <c:v>40440</c:v>
                </c:pt>
                <c:pt idx="3390">
                  <c:v>40440</c:v>
                </c:pt>
                <c:pt idx="3391">
                  <c:v>40440</c:v>
                </c:pt>
                <c:pt idx="3392">
                  <c:v>40440</c:v>
                </c:pt>
                <c:pt idx="3393">
                  <c:v>40440</c:v>
                </c:pt>
                <c:pt idx="3394">
                  <c:v>40440</c:v>
                </c:pt>
                <c:pt idx="3395">
                  <c:v>40440</c:v>
                </c:pt>
                <c:pt idx="3396">
                  <c:v>40441</c:v>
                </c:pt>
                <c:pt idx="3397">
                  <c:v>40441</c:v>
                </c:pt>
                <c:pt idx="3398">
                  <c:v>40441</c:v>
                </c:pt>
                <c:pt idx="3399">
                  <c:v>40441</c:v>
                </c:pt>
                <c:pt idx="3400">
                  <c:v>40441</c:v>
                </c:pt>
                <c:pt idx="3401">
                  <c:v>40441</c:v>
                </c:pt>
                <c:pt idx="3402">
                  <c:v>40441</c:v>
                </c:pt>
                <c:pt idx="3403">
                  <c:v>40441</c:v>
                </c:pt>
                <c:pt idx="3404">
                  <c:v>40441</c:v>
                </c:pt>
                <c:pt idx="3405">
                  <c:v>40441</c:v>
                </c:pt>
                <c:pt idx="3406">
                  <c:v>40441</c:v>
                </c:pt>
                <c:pt idx="3407">
                  <c:v>40441</c:v>
                </c:pt>
                <c:pt idx="3408">
                  <c:v>40441</c:v>
                </c:pt>
                <c:pt idx="3409">
                  <c:v>40441</c:v>
                </c:pt>
                <c:pt idx="3410">
                  <c:v>40441</c:v>
                </c:pt>
                <c:pt idx="3411">
                  <c:v>40441</c:v>
                </c:pt>
                <c:pt idx="3412">
                  <c:v>40441</c:v>
                </c:pt>
                <c:pt idx="3413">
                  <c:v>40441</c:v>
                </c:pt>
                <c:pt idx="3414">
                  <c:v>40441</c:v>
                </c:pt>
                <c:pt idx="3415">
                  <c:v>40441</c:v>
                </c:pt>
                <c:pt idx="3416">
                  <c:v>40441</c:v>
                </c:pt>
                <c:pt idx="3417">
                  <c:v>40441</c:v>
                </c:pt>
                <c:pt idx="3418">
                  <c:v>40441</c:v>
                </c:pt>
                <c:pt idx="3419">
                  <c:v>40441</c:v>
                </c:pt>
                <c:pt idx="3420">
                  <c:v>40442</c:v>
                </c:pt>
                <c:pt idx="3421">
                  <c:v>40442</c:v>
                </c:pt>
                <c:pt idx="3422">
                  <c:v>40442</c:v>
                </c:pt>
                <c:pt idx="3423">
                  <c:v>40442</c:v>
                </c:pt>
                <c:pt idx="3424">
                  <c:v>40442</c:v>
                </c:pt>
                <c:pt idx="3425">
                  <c:v>40442</c:v>
                </c:pt>
                <c:pt idx="3426">
                  <c:v>40442</c:v>
                </c:pt>
                <c:pt idx="3427">
                  <c:v>40442</c:v>
                </c:pt>
                <c:pt idx="3428">
                  <c:v>40442</c:v>
                </c:pt>
                <c:pt idx="3429">
                  <c:v>40442</c:v>
                </c:pt>
                <c:pt idx="3430">
                  <c:v>40442</c:v>
                </c:pt>
                <c:pt idx="3431">
                  <c:v>40442</c:v>
                </c:pt>
                <c:pt idx="3432">
                  <c:v>40442</c:v>
                </c:pt>
                <c:pt idx="3433">
                  <c:v>40442</c:v>
                </c:pt>
                <c:pt idx="3434">
                  <c:v>40442</c:v>
                </c:pt>
                <c:pt idx="3435">
                  <c:v>40442</c:v>
                </c:pt>
                <c:pt idx="3436">
                  <c:v>40442</c:v>
                </c:pt>
                <c:pt idx="3437">
                  <c:v>40442</c:v>
                </c:pt>
                <c:pt idx="3438">
                  <c:v>40442</c:v>
                </c:pt>
                <c:pt idx="3439">
                  <c:v>40442</c:v>
                </c:pt>
                <c:pt idx="3440">
                  <c:v>40442</c:v>
                </c:pt>
                <c:pt idx="3441">
                  <c:v>40442</c:v>
                </c:pt>
                <c:pt idx="3442">
                  <c:v>40442</c:v>
                </c:pt>
                <c:pt idx="3443">
                  <c:v>40442</c:v>
                </c:pt>
                <c:pt idx="3444">
                  <c:v>40443</c:v>
                </c:pt>
                <c:pt idx="3445">
                  <c:v>40443</c:v>
                </c:pt>
                <c:pt idx="3446">
                  <c:v>40443</c:v>
                </c:pt>
                <c:pt idx="3447">
                  <c:v>40443</c:v>
                </c:pt>
                <c:pt idx="3448">
                  <c:v>40443</c:v>
                </c:pt>
                <c:pt idx="3449">
                  <c:v>40443</c:v>
                </c:pt>
                <c:pt idx="3450">
                  <c:v>40443</c:v>
                </c:pt>
                <c:pt idx="3451">
                  <c:v>40443</c:v>
                </c:pt>
                <c:pt idx="3452">
                  <c:v>40443</c:v>
                </c:pt>
                <c:pt idx="3453">
                  <c:v>40443</c:v>
                </c:pt>
                <c:pt idx="3454">
                  <c:v>40443</c:v>
                </c:pt>
                <c:pt idx="3455">
                  <c:v>40443</c:v>
                </c:pt>
                <c:pt idx="3456">
                  <c:v>40443</c:v>
                </c:pt>
                <c:pt idx="3457">
                  <c:v>40443</c:v>
                </c:pt>
                <c:pt idx="3458">
                  <c:v>40443</c:v>
                </c:pt>
                <c:pt idx="3459">
                  <c:v>40443</c:v>
                </c:pt>
                <c:pt idx="3460">
                  <c:v>40443</c:v>
                </c:pt>
                <c:pt idx="3461">
                  <c:v>40443</c:v>
                </c:pt>
                <c:pt idx="3462">
                  <c:v>40443</c:v>
                </c:pt>
                <c:pt idx="3463">
                  <c:v>40443</c:v>
                </c:pt>
                <c:pt idx="3464">
                  <c:v>40443</c:v>
                </c:pt>
                <c:pt idx="3465">
                  <c:v>40443</c:v>
                </c:pt>
                <c:pt idx="3466">
                  <c:v>40443</c:v>
                </c:pt>
                <c:pt idx="3467">
                  <c:v>40443</c:v>
                </c:pt>
                <c:pt idx="3468">
                  <c:v>40444</c:v>
                </c:pt>
                <c:pt idx="3469">
                  <c:v>40444</c:v>
                </c:pt>
                <c:pt idx="3470">
                  <c:v>40444</c:v>
                </c:pt>
                <c:pt idx="3471">
                  <c:v>40444</c:v>
                </c:pt>
                <c:pt idx="3472">
                  <c:v>40444</c:v>
                </c:pt>
                <c:pt idx="3473">
                  <c:v>40444</c:v>
                </c:pt>
                <c:pt idx="3474">
                  <c:v>40444</c:v>
                </c:pt>
                <c:pt idx="3475">
                  <c:v>40444</c:v>
                </c:pt>
                <c:pt idx="3476">
                  <c:v>40444</c:v>
                </c:pt>
                <c:pt idx="3477">
                  <c:v>40444</c:v>
                </c:pt>
                <c:pt idx="3478">
                  <c:v>40444</c:v>
                </c:pt>
                <c:pt idx="3479">
                  <c:v>40444</c:v>
                </c:pt>
                <c:pt idx="3480">
                  <c:v>40444</c:v>
                </c:pt>
                <c:pt idx="3481">
                  <c:v>40444</c:v>
                </c:pt>
                <c:pt idx="3482">
                  <c:v>40444</c:v>
                </c:pt>
                <c:pt idx="3483">
                  <c:v>40444</c:v>
                </c:pt>
                <c:pt idx="3484">
                  <c:v>40444</c:v>
                </c:pt>
                <c:pt idx="3485">
                  <c:v>40444</c:v>
                </c:pt>
                <c:pt idx="3486">
                  <c:v>40444</c:v>
                </c:pt>
                <c:pt idx="3487">
                  <c:v>40444</c:v>
                </c:pt>
                <c:pt idx="3488">
                  <c:v>40444</c:v>
                </c:pt>
                <c:pt idx="3489">
                  <c:v>40444</c:v>
                </c:pt>
                <c:pt idx="3490">
                  <c:v>40444</c:v>
                </c:pt>
                <c:pt idx="3491">
                  <c:v>40445</c:v>
                </c:pt>
                <c:pt idx="3492">
                  <c:v>40445</c:v>
                </c:pt>
                <c:pt idx="3493">
                  <c:v>40462</c:v>
                </c:pt>
                <c:pt idx="3494">
                  <c:v>40462</c:v>
                </c:pt>
                <c:pt idx="3495">
                  <c:v>40462</c:v>
                </c:pt>
                <c:pt idx="3496">
                  <c:v>40462</c:v>
                </c:pt>
                <c:pt idx="3497">
                  <c:v>40462</c:v>
                </c:pt>
                <c:pt idx="3498">
                  <c:v>40462</c:v>
                </c:pt>
                <c:pt idx="3499">
                  <c:v>40462</c:v>
                </c:pt>
                <c:pt idx="3500">
                  <c:v>40462</c:v>
                </c:pt>
                <c:pt idx="3501">
                  <c:v>40462</c:v>
                </c:pt>
                <c:pt idx="3502">
                  <c:v>40462</c:v>
                </c:pt>
                <c:pt idx="3503">
                  <c:v>40462</c:v>
                </c:pt>
                <c:pt idx="3504">
                  <c:v>40462</c:v>
                </c:pt>
                <c:pt idx="3505">
                  <c:v>40462</c:v>
                </c:pt>
                <c:pt idx="3506">
                  <c:v>40462</c:v>
                </c:pt>
                <c:pt idx="3507">
                  <c:v>40462</c:v>
                </c:pt>
                <c:pt idx="3508">
                  <c:v>40463</c:v>
                </c:pt>
                <c:pt idx="3509">
                  <c:v>40463</c:v>
                </c:pt>
                <c:pt idx="3510">
                  <c:v>40463</c:v>
                </c:pt>
                <c:pt idx="3511">
                  <c:v>40463</c:v>
                </c:pt>
                <c:pt idx="3512">
                  <c:v>40463</c:v>
                </c:pt>
                <c:pt idx="3513">
                  <c:v>40463</c:v>
                </c:pt>
                <c:pt idx="3514">
                  <c:v>40463</c:v>
                </c:pt>
                <c:pt idx="3515">
                  <c:v>40463</c:v>
                </c:pt>
                <c:pt idx="3516">
                  <c:v>40463</c:v>
                </c:pt>
                <c:pt idx="3517">
                  <c:v>40463</c:v>
                </c:pt>
                <c:pt idx="3518">
                  <c:v>40463</c:v>
                </c:pt>
                <c:pt idx="3519">
                  <c:v>40463</c:v>
                </c:pt>
                <c:pt idx="3520">
                  <c:v>40463</c:v>
                </c:pt>
                <c:pt idx="3521">
                  <c:v>40463</c:v>
                </c:pt>
                <c:pt idx="3522">
                  <c:v>40463</c:v>
                </c:pt>
                <c:pt idx="3523">
                  <c:v>40463</c:v>
                </c:pt>
                <c:pt idx="3524">
                  <c:v>40463</c:v>
                </c:pt>
                <c:pt idx="3525">
                  <c:v>40463</c:v>
                </c:pt>
                <c:pt idx="3526">
                  <c:v>40463</c:v>
                </c:pt>
                <c:pt idx="3527">
                  <c:v>40463</c:v>
                </c:pt>
                <c:pt idx="3528">
                  <c:v>40463</c:v>
                </c:pt>
                <c:pt idx="3529">
                  <c:v>40463</c:v>
                </c:pt>
                <c:pt idx="3530">
                  <c:v>40463</c:v>
                </c:pt>
                <c:pt idx="3531">
                  <c:v>40463</c:v>
                </c:pt>
                <c:pt idx="3532">
                  <c:v>40464</c:v>
                </c:pt>
                <c:pt idx="3533">
                  <c:v>40464</c:v>
                </c:pt>
                <c:pt idx="3534">
                  <c:v>40464</c:v>
                </c:pt>
                <c:pt idx="3535">
                  <c:v>40464</c:v>
                </c:pt>
                <c:pt idx="3536">
                  <c:v>40464</c:v>
                </c:pt>
                <c:pt idx="3537">
                  <c:v>40464</c:v>
                </c:pt>
                <c:pt idx="3538">
                  <c:v>40464</c:v>
                </c:pt>
                <c:pt idx="3539">
                  <c:v>40464</c:v>
                </c:pt>
                <c:pt idx="3540">
                  <c:v>40464</c:v>
                </c:pt>
                <c:pt idx="3541">
                  <c:v>40464</c:v>
                </c:pt>
                <c:pt idx="3542">
                  <c:v>40464</c:v>
                </c:pt>
                <c:pt idx="3543">
                  <c:v>40464</c:v>
                </c:pt>
                <c:pt idx="3544">
                  <c:v>40464</c:v>
                </c:pt>
                <c:pt idx="3545">
                  <c:v>40464</c:v>
                </c:pt>
                <c:pt idx="3546">
                  <c:v>40464</c:v>
                </c:pt>
                <c:pt idx="3547">
                  <c:v>40464</c:v>
                </c:pt>
                <c:pt idx="3548">
                  <c:v>40464</c:v>
                </c:pt>
                <c:pt idx="3549">
                  <c:v>40464</c:v>
                </c:pt>
                <c:pt idx="3550">
                  <c:v>40464</c:v>
                </c:pt>
                <c:pt idx="3551">
                  <c:v>40464</c:v>
                </c:pt>
                <c:pt idx="3552">
                  <c:v>40464</c:v>
                </c:pt>
                <c:pt idx="3553">
                  <c:v>40464</c:v>
                </c:pt>
                <c:pt idx="3554">
                  <c:v>40464</c:v>
                </c:pt>
                <c:pt idx="3555">
                  <c:v>40464</c:v>
                </c:pt>
                <c:pt idx="3556">
                  <c:v>40465</c:v>
                </c:pt>
                <c:pt idx="3557">
                  <c:v>40465</c:v>
                </c:pt>
                <c:pt idx="3558">
                  <c:v>40465</c:v>
                </c:pt>
                <c:pt idx="3559">
                  <c:v>40465</c:v>
                </c:pt>
                <c:pt idx="3560">
                  <c:v>40465</c:v>
                </c:pt>
                <c:pt idx="3561">
                  <c:v>40465</c:v>
                </c:pt>
                <c:pt idx="3562">
                  <c:v>40465</c:v>
                </c:pt>
                <c:pt idx="3563">
                  <c:v>40465</c:v>
                </c:pt>
                <c:pt idx="3564">
                  <c:v>40465</c:v>
                </c:pt>
                <c:pt idx="3565">
                  <c:v>40465</c:v>
                </c:pt>
                <c:pt idx="3566">
                  <c:v>40465</c:v>
                </c:pt>
                <c:pt idx="3567">
                  <c:v>40465</c:v>
                </c:pt>
                <c:pt idx="3568">
                  <c:v>40465</c:v>
                </c:pt>
                <c:pt idx="3569">
                  <c:v>40465</c:v>
                </c:pt>
                <c:pt idx="3570">
                  <c:v>40465</c:v>
                </c:pt>
                <c:pt idx="3571">
                  <c:v>40465</c:v>
                </c:pt>
                <c:pt idx="3572">
                  <c:v>40465</c:v>
                </c:pt>
                <c:pt idx="3573">
                  <c:v>40465</c:v>
                </c:pt>
                <c:pt idx="3574">
                  <c:v>40465</c:v>
                </c:pt>
                <c:pt idx="3575">
                  <c:v>40465</c:v>
                </c:pt>
                <c:pt idx="3576">
                  <c:v>40465</c:v>
                </c:pt>
                <c:pt idx="3577">
                  <c:v>40465</c:v>
                </c:pt>
                <c:pt idx="3578">
                  <c:v>40465</c:v>
                </c:pt>
                <c:pt idx="3579">
                  <c:v>40465</c:v>
                </c:pt>
                <c:pt idx="3580">
                  <c:v>40466</c:v>
                </c:pt>
                <c:pt idx="3581">
                  <c:v>40466</c:v>
                </c:pt>
                <c:pt idx="3582">
                  <c:v>40466</c:v>
                </c:pt>
                <c:pt idx="3583">
                  <c:v>40466</c:v>
                </c:pt>
                <c:pt idx="3584">
                  <c:v>40466</c:v>
                </c:pt>
                <c:pt idx="3585">
                  <c:v>40466</c:v>
                </c:pt>
                <c:pt idx="3586">
                  <c:v>40466</c:v>
                </c:pt>
                <c:pt idx="3587">
                  <c:v>40466</c:v>
                </c:pt>
                <c:pt idx="3588">
                  <c:v>40466</c:v>
                </c:pt>
                <c:pt idx="3589">
                  <c:v>40466</c:v>
                </c:pt>
                <c:pt idx="3590">
                  <c:v>40466</c:v>
                </c:pt>
                <c:pt idx="3591">
                  <c:v>40466</c:v>
                </c:pt>
                <c:pt idx="3592">
                  <c:v>40466</c:v>
                </c:pt>
                <c:pt idx="3593">
                  <c:v>40466</c:v>
                </c:pt>
                <c:pt idx="3594">
                  <c:v>40466</c:v>
                </c:pt>
                <c:pt idx="3595">
                  <c:v>40466</c:v>
                </c:pt>
                <c:pt idx="3596">
                  <c:v>40466</c:v>
                </c:pt>
                <c:pt idx="3597">
                  <c:v>40466</c:v>
                </c:pt>
                <c:pt idx="3598">
                  <c:v>40466</c:v>
                </c:pt>
                <c:pt idx="3599">
                  <c:v>40466</c:v>
                </c:pt>
                <c:pt idx="3600">
                  <c:v>40466</c:v>
                </c:pt>
                <c:pt idx="3601">
                  <c:v>40466</c:v>
                </c:pt>
                <c:pt idx="3602">
                  <c:v>40466</c:v>
                </c:pt>
                <c:pt idx="3603">
                  <c:v>40466</c:v>
                </c:pt>
                <c:pt idx="3604">
                  <c:v>40467</c:v>
                </c:pt>
                <c:pt idx="3605">
                  <c:v>40467</c:v>
                </c:pt>
                <c:pt idx="3606">
                  <c:v>40467</c:v>
                </c:pt>
                <c:pt idx="3607">
                  <c:v>40467</c:v>
                </c:pt>
                <c:pt idx="3608">
                  <c:v>40467</c:v>
                </c:pt>
                <c:pt idx="3609">
                  <c:v>40467</c:v>
                </c:pt>
                <c:pt idx="3610">
                  <c:v>40467</c:v>
                </c:pt>
                <c:pt idx="3611">
                  <c:v>40467</c:v>
                </c:pt>
                <c:pt idx="3612">
                  <c:v>40467</c:v>
                </c:pt>
                <c:pt idx="3613">
                  <c:v>40467</c:v>
                </c:pt>
                <c:pt idx="3614">
                  <c:v>40467</c:v>
                </c:pt>
                <c:pt idx="3615">
                  <c:v>40467</c:v>
                </c:pt>
                <c:pt idx="3616">
                  <c:v>40467</c:v>
                </c:pt>
                <c:pt idx="3617">
                  <c:v>40467</c:v>
                </c:pt>
                <c:pt idx="3618">
                  <c:v>40467</c:v>
                </c:pt>
                <c:pt idx="3619">
                  <c:v>40467</c:v>
                </c:pt>
                <c:pt idx="3620">
                  <c:v>40467</c:v>
                </c:pt>
                <c:pt idx="3621">
                  <c:v>40467</c:v>
                </c:pt>
                <c:pt idx="3622">
                  <c:v>40467</c:v>
                </c:pt>
                <c:pt idx="3623">
                  <c:v>40467</c:v>
                </c:pt>
                <c:pt idx="3624">
                  <c:v>40467</c:v>
                </c:pt>
                <c:pt idx="3625">
                  <c:v>40467</c:v>
                </c:pt>
                <c:pt idx="3626">
                  <c:v>40467</c:v>
                </c:pt>
                <c:pt idx="3627">
                  <c:v>40467</c:v>
                </c:pt>
                <c:pt idx="3628">
                  <c:v>40468</c:v>
                </c:pt>
                <c:pt idx="3629">
                  <c:v>40468</c:v>
                </c:pt>
                <c:pt idx="3630">
                  <c:v>40468</c:v>
                </c:pt>
                <c:pt idx="3631">
                  <c:v>40468</c:v>
                </c:pt>
                <c:pt idx="3632">
                  <c:v>40468</c:v>
                </c:pt>
                <c:pt idx="3633">
                  <c:v>40468</c:v>
                </c:pt>
                <c:pt idx="3634">
                  <c:v>40468</c:v>
                </c:pt>
                <c:pt idx="3635">
                  <c:v>40468</c:v>
                </c:pt>
                <c:pt idx="3636">
                  <c:v>40468</c:v>
                </c:pt>
                <c:pt idx="3637">
                  <c:v>40468</c:v>
                </c:pt>
                <c:pt idx="3638">
                  <c:v>40468</c:v>
                </c:pt>
                <c:pt idx="3639">
                  <c:v>40468</c:v>
                </c:pt>
                <c:pt idx="3640">
                  <c:v>40468</c:v>
                </c:pt>
                <c:pt idx="3641">
                  <c:v>40468</c:v>
                </c:pt>
                <c:pt idx="3642">
                  <c:v>40468</c:v>
                </c:pt>
                <c:pt idx="3643">
                  <c:v>40468</c:v>
                </c:pt>
                <c:pt idx="3644">
                  <c:v>40468</c:v>
                </c:pt>
                <c:pt idx="3645">
                  <c:v>40468</c:v>
                </c:pt>
                <c:pt idx="3646">
                  <c:v>40468</c:v>
                </c:pt>
                <c:pt idx="3647">
                  <c:v>40468</c:v>
                </c:pt>
                <c:pt idx="3648">
                  <c:v>40468</c:v>
                </c:pt>
                <c:pt idx="3649">
                  <c:v>40468</c:v>
                </c:pt>
                <c:pt idx="3650">
                  <c:v>40468</c:v>
                </c:pt>
                <c:pt idx="3651">
                  <c:v>40468</c:v>
                </c:pt>
                <c:pt idx="3652">
                  <c:v>40469</c:v>
                </c:pt>
                <c:pt idx="3653">
                  <c:v>40469</c:v>
                </c:pt>
                <c:pt idx="3654">
                  <c:v>40469</c:v>
                </c:pt>
                <c:pt idx="3655">
                  <c:v>40469</c:v>
                </c:pt>
                <c:pt idx="3656">
                  <c:v>40469</c:v>
                </c:pt>
                <c:pt idx="3657">
                  <c:v>40469</c:v>
                </c:pt>
                <c:pt idx="3658">
                  <c:v>40469</c:v>
                </c:pt>
                <c:pt idx="3659">
                  <c:v>40469</c:v>
                </c:pt>
                <c:pt idx="3660">
                  <c:v>40469</c:v>
                </c:pt>
                <c:pt idx="3661">
                  <c:v>40469</c:v>
                </c:pt>
                <c:pt idx="3662">
                  <c:v>40469</c:v>
                </c:pt>
                <c:pt idx="3663">
                  <c:v>40469</c:v>
                </c:pt>
                <c:pt idx="3664">
                  <c:v>40469</c:v>
                </c:pt>
                <c:pt idx="3665">
                  <c:v>40469</c:v>
                </c:pt>
                <c:pt idx="3666">
                  <c:v>40469</c:v>
                </c:pt>
                <c:pt idx="3667">
                  <c:v>40469</c:v>
                </c:pt>
                <c:pt idx="3668">
                  <c:v>40469</c:v>
                </c:pt>
                <c:pt idx="3669">
                  <c:v>40469</c:v>
                </c:pt>
                <c:pt idx="3670">
                  <c:v>40469</c:v>
                </c:pt>
                <c:pt idx="3671">
                  <c:v>40469</c:v>
                </c:pt>
                <c:pt idx="3672">
                  <c:v>40469</c:v>
                </c:pt>
                <c:pt idx="3673">
                  <c:v>40469</c:v>
                </c:pt>
                <c:pt idx="3674">
                  <c:v>40469</c:v>
                </c:pt>
                <c:pt idx="3675">
                  <c:v>40469</c:v>
                </c:pt>
                <c:pt idx="3676">
                  <c:v>40470</c:v>
                </c:pt>
                <c:pt idx="3677">
                  <c:v>40470</c:v>
                </c:pt>
                <c:pt idx="3678">
                  <c:v>40470</c:v>
                </c:pt>
                <c:pt idx="3679">
                  <c:v>40470</c:v>
                </c:pt>
                <c:pt idx="3680">
                  <c:v>40470</c:v>
                </c:pt>
                <c:pt idx="3681">
                  <c:v>40470</c:v>
                </c:pt>
                <c:pt idx="3682">
                  <c:v>40470</c:v>
                </c:pt>
                <c:pt idx="3683">
                  <c:v>40470</c:v>
                </c:pt>
                <c:pt idx="3684">
                  <c:v>40470</c:v>
                </c:pt>
                <c:pt idx="3685">
                  <c:v>40470</c:v>
                </c:pt>
                <c:pt idx="3686">
                  <c:v>40470</c:v>
                </c:pt>
                <c:pt idx="3687">
                  <c:v>40470</c:v>
                </c:pt>
                <c:pt idx="3688">
                  <c:v>40470</c:v>
                </c:pt>
                <c:pt idx="3689">
                  <c:v>40470</c:v>
                </c:pt>
                <c:pt idx="3690">
                  <c:v>40470</c:v>
                </c:pt>
                <c:pt idx="3691">
                  <c:v>40470</c:v>
                </c:pt>
                <c:pt idx="3692">
                  <c:v>40470</c:v>
                </c:pt>
                <c:pt idx="3693">
                  <c:v>40470</c:v>
                </c:pt>
                <c:pt idx="3694">
                  <c:v>40470</c:v>
                </c:pt>
                <c:pt idx="3695">
                  <c:v>40470</c:v>
                </c:pt>
                <c:pt idx="3696">
                  <c:v>40470</c:v>
                </c:pt>
                <c:pt idx="3697">
                  <c:v>40470</c:v>
                </c:pt>
                <c:pt idx="3698">
                  <c:v>40470</c:v>
                </c:pt>
                <c:pt idx="3699">
                  <c:v>40470</c:v>
                </c:pt>
                <c:pt idx="3700">
                  <c:v>40471</c:v>
                </c:pt>
                <c:pt idx="3701">
                  <c:v>40471</c:v>
                </c:pt>
                <c:pt idx="3702">
                  <c:v>40471</c:v>
                </c:pt>
                <c:pt idx="3703">
                  <c:v>40471</c:v>
                </c:pt>
                <c:pt idx="3704">
                  <c:v>40471</c:v>
                </c:pt>
                <c:pt idx="3705">
                  <c:v>40471</c:v>
                </c:pt>
                <c:pt idx="3706">
                  <c:v>40471</c:v>
                </c:pt>
                <c:pt idx="3707">
                  <c:v>40471</c:v>
                </c:pt>
                <c:pt idx="3708">
                  <c:v>40471</c:v>
                </c:pt>
                <c:pt idx="3709">
                  <c:v>40471</c:v>
                </c:pt>
                <c:pt idx="3710">
                  <c:v>40471</c:v>
                </c:pt>
                <c:pt idx="3711">
                  <c:v>40471</c:v>
                </c:pt>
                <c:pt idx="3712">
                  <c:v>40471</c:v>
                </c:pt>
                <c:pt idx="3713">
                  <c:v>40471</c:v>
                </c:pt>
                <c:pt idx="3714">
                  <c:v>40471</c:v>
                </c:pt>
                <c:pt idx="3715">
                  <c:v>40471</c:v>
                </c:pt>
                <c:pt idx="3716">
                  <c:v>40471</c:v>
                </c:pt>
                <c:pt idx="3717">
                  <c:v>40471</c:v>
                </c:pt>
                <c:pt idx="3718">
                  <c:v>40471</c:v>
                </c:pt>
                <c:pt idx="3719">
                  <c:v>40471</c:v>
                </c:pt>
                <c:pt idx="3720">
                  <c:v>40471</c:v>
                </c:pt>
                <c:pt idx="3721">
                  <c:v>40471</c:v>
                </c:pt>
                <c:pt idx="3722">
                  <c:v>40471</c:v>
                </c:pt>
                <c:pt idx="3723">
                  <c:v>40471</c:v>
                </c:pt>
                <c:pt idx="3724">
                  <c:v>40472</c:v>
                </c:pt>
                <c:pt idx="3725">
                  <c:v>40472</c:v>
                </c:pt>
                <c:pt idx="3726">
                  <c:v>40472</c:v>
                </c:pt>
                <c:pt idx="3727">
                  <c:v>40472</c:v>
                </c:pt>
                <c:pt idx="3728">
                  <c:v>40472</c:v>
                </c:pt>
                <c:pt idx="3729">
                  <c:v>40472</c:v>
                </c:pt>
                <c:pt idx="3730">
                  <c:v>40472</c:v>
                </c:pt>
                <c:pt idx="3731">
                  <c:v>40472</c:v>
                </c:pt>
                <c:pt idx="3732">
                  <c:v>40472</c:v>
                </c:pt>
                <c:pt idx="3733">
                  <c:v>40472</c:v>
                </c:pt>
                <c:pt idx="3734">
                  <c:v>40472</c:v>
                </c:pt>
                <c:pt idx="3735">
                  <c:v>40472</c:v>
                </c:pt>
                <c:pt idx="3736">
                  <c:v>40472</c:v>
                </c:pt>
                <c:pt idx="3737">
                  <c:v>40472</c:v>
                </c:pt>
                <c:pt idx="3738">
                  <c:v>40472</c:v>
                </c:pt>
                <c:pt idx="3739">
                  <c:v>40472</c:v>
                </c:pt>
                <c:pt idx="3740">
                  <c:v>40472</c:v>
                </c:pt>
                <c:pt idx="3741">
                  <c:v>40472</c:v>
                </c:pt>
                <c:pt idx="3742">
                  <c:v>40472</c:v>
                </c:pt>
                <c:pt idx="3743">
                  <c:v>40472</c:v>
                </c:pt>
                <c:pt idx="3744">
                  <c:v>40472</c:v>
                </c:pt>
                <c:pt idx="3745">
                  <c:v>40472</c:v>
                </c:pt>
                <c:pt idx="3746">
                  <c:v>40472</c:v>
                </c:pt>
                <c:pt idx="3747">
                  <c:v>40472</c:v>
                </c:pt>
                <c:pt idx="3748">
                  <c:v>40473</c:v>
                </c:pt>
                <c:pt idx="3749">
                  <c:v>40473</c:v>
                </c:pt>
                <c:pt idx="3750">
                  <c:v>40473</c:v>
                </c:pt>
                <c:pt idx="3751">
                  <c:v>40473</c:v>
                </c:pt>
                <c:pt idx="3752">
                  <c:v>40473</c:v>
                </c:pt>
                <c:pt idx="3753">
                  <c:v>40473</c:v>
                </c:pt>
                <c:pt idx="3754">
                  <c:v>40473</c:v>
                </c:pt>
                <c:pt idx="3755">
                  <c:v>40473</c:v>
                </c:pt>
                <c:pt idx="3756">
                  <c:v>40473</c:v>
                </c:pt>
                <c:pt idx="3757">
                  <c:v>40473</c:v>
                </c:pt>
                <c:pt idx="3758">
                  <c:v>40473</c:v>
                </c:pt>
                <c:pt idx="3759">
                  <c:v>40473</c:v>
                </c:pt>
                <c:pt idx="3760">
                  <c:v>40473</c:v>
                </c:pt>
                <c:pt idx="3761">
                  <c:v>40473</c:v>
                </c:pt>
                <c:pt idx="3762">
                  <c:v>40473</c:v>
                </c:pt>
                <c:pt idx="3763">
                  <c:v>40473</c:v>
                </c:pt>
                <c:pt idx="3764">
                  <c:v>40473</c:v>
                </c:pt>
                <c:pt idx="3765">
                  <c:v>40473</c:v>
                </c:pt>
                <c:pt idx="3766">
                  <c:v>40473</c:v>
                </c:pt>
                <c:pt idx="3767">
                  <c:v>40473</c:v>
                </c:pt>
                <c:pt idx="3768">
                  <c:v>40473</c:v>
                </c:pt>
                <c:pt idx="3769">
                  <c:v>40473</c:v>
                </c:pt>
                <c:pt idx="3770">
                  <c:v>40473</c:v>
                </c:pt>
                <c:pt idx="3771">
                  <c:v>40473</c:v>
                </c:pt>
                <c:pt idx="3772">
                  <c:v>40474</c:v>
                </c:pt>
                <c:pt idx="3773">
                  <c:v>40474</c:v>
                </c:pt>
                <c:pt idx="3774">
                  <c:v>40474</c:v>
                </c:pt>
                <c:pt idx="3775">
                  <c:v>40474</c:v>
                </c:pt>
                <c:pt idx="3776">
                  <c:v>40474</c:v>
                </c:pt>
                <c:pt idx="3777">
                  <c:v>40474</c:v>
                </c:pt>
                <c:pt idx="3778">
                  <c:v>40474</c:v>
                </c:pt>
                <c:pt idx="3779">
                  <c:v>40474</c:v>
                </c:pt>
                <c:pt idx="3780">
                  <c:v>40474</c:v>
                </c:pt>
                <c:pt idx="3781">
                  <c:v>40474</c:v>
                </c:pt>
                <c:pt idx="3782">
                  <c:v>40474</c:v>
                </c:pt>
                <c:pt idx="3783">
                  <c:v>40474</c:v>
                </c:pt>
                <c:pt idx="3784">
                  <c:v>40474</c:v>
                </c:pt>
                <c:pt idx="3785">
                  <c:v>40474</c:v>
                </c:pt>
                <c:pt idx="3786">
                  <c:v>40474</c:v>
                </c:pt>
                <c:pt idx="3787">
                  <c:v>40474</c:v>
                </c:pt>
                <c:pt idx="3788">
                  <c:v>40474</c:v>
                </c:pt>
                <c:pt idx="3789">
                  <c:v>40474</c:v>
                </c:pt>
                <c:pt idx="3790">
                  <c:v>40474</c:v>
                </c:pt>
                <c:pt idx="3791">
                  <c:v>40474</c:v>
                </c:pt>
                <c:pt idx="3792">
                  <c:v>40474</c:v>
                </c:pt>
                <c:pt idx="3793">
                  <c:v>40474</c:v>
                </c:pt>
                <c:pt idx="3794">
                  <c:v>40474</c:v>
                </c:pt>
                <c:pt idx="3795">
                  <c:v>40474</c:v>
                </c:pt>
                <c:pt idx="3796">
                  <c:v>40475</c:v>
                </c:pt>
                <c:pt idx="3797">
                  <c:v>40475</c:v>
                </c:pt>
                <c:pt idx="3798">
                  <c:v>40475</c:v>
                </c:pt>
                <c:pt idx="3799">
                  <c:v>40475</c:v>
                </c:pt>
                <c:pt idx="3800">
                  <c:v>40475</c:v>
                </c:pt>
                <c:pt idx="3801">
                  <c:v>40475</c:v>
                </c:pt>
                <c:pt idx="3802">
                  <c:v>40475</c:v>
                </c:pt>
                <c:pt idx="3803">
                  <c:v>40475</c:v>
                </c:pt>
                <c:pt idx="3804">
                  <c:v>40475</c:v>
                </c:pt>
                <c:pt idx="3805">
                  <c:v>40475</c:v>
                </c:pt>
                <c:pt idx="3806">
                  <c:v>40475</c:v>
                </c:pt>
                <c:pt idx="3807">
                  <c:v>40475</c:v>
                </c:pt>
                <c:pt idx="3808">
                  <c:v>40475</c:v>
                </c:pt>
                <c:pt idx="3809">
                  <c:v>40475</c:v>
                </c:pt>
                <c:pt idx="3810">
                  <c:v>40475</c:v>
                </c:pt>
                <c:pt idx="3811">
                  <c:v>40475</c:v>
                </c:pt>
                <c:pt idx="3812">
                  <c:v>40475</c:v>
                </c:pt>
                <c:pt idx="3813">
                  <c:v>40475</c:v>
                </c:pt>
                <c:pt idx="3814">
                  <c:v>40475</c:v>
                </c:pt>
                <c:pt idx="3815">
                  <c:v>40475</c:v>
                </c:pt>
                <c:pt idx="3816">
                  <c:v>40475</c:v>
                </c:pt>
                <c:pt idx="3817">
                  <c:v>40475</c:v>
                </c:pt>
                <c:pt idx="3818">
                  <c:v>40475</c:v>
                </c:pt>
                <c:pt idx="3819">
                  <c:v>40475</c:v>
                </c:pt>
                <c:pt idx="3820">
                  <c:v>40476</c:v>
                </c:pt>
                <c:pt idx="3821">
                  <c:v>40476</c:v>
                </c:pt>
                <c:pt idx="3822">
                  <c:v>40476</c:v>
                </c:pt>
                <c:pt idx="3823">
                  <c:v>40476</c:v>
                </c:pt>
                <c:pt idx="3824">
                  <c:v>40476</c:v>
                </c:pt>
                <c:pt idx="3825">
                  <c:v>40476</c:v>
                </c:pt>
                <c:pt idx="3826">
                  <c:v>40476</c:v>
                </c:pt>
                <c:pt idx="3827">
                  <c:v>40476</c:v>
                </c:pt>
                <c:pt idx="3828">
                  <c:v>40476</c:v>
                </c:pt>
                <c:pt idx="3829">
                  <c:v>40476</c:v>
                </c:pt>
                <c:pt idx="3830">
                  <c:v>40476</c:v>
                </c:pt>
                <c:pt idx="3831">
                  <c:v>40476</c:v>
                </c:pt>
                <c:pt idx="3832">
                  <c:v>40476</c:v>
                </c:pt>
                <c:pt idx="3833">
                  <c:v>40476</c:v>
                </c:pt>
                <c:pt idx="3834">
                  <c:v>40476</c:v>
                </c:pt>
                <c:pt idx="3835">
                  <c:v>40476</c:v>
                </c:pt>
                <c:pt idx="3836">
                  <c:v>40476</c:v>
                </c:pt>
                <c:pt idx="3837">
                  <c:v>40476</c:v>
                </c:pt>
                <c:pt idx="3838">
                  <c:v>40476</c:v>
                </c:pt>
                <c:pt idx="3839">
                  <c:v>40476</c:v>
                </c:pt>
                <c:pt idx="3840">
                  <c:v>40476</c:v>
                </c:pt>
                <c:pt idx="3841">
                  <c:v>40476</c:v>
                </c:pt>
                <c:pt idx="3842">
                  <c:v>40476</c:v>
                </c:pt>
                <c:pt idx="3843">
                  <c:v>40476</c:v>
                </c:pt>
                <c:pt idx="3844">
                  <c:v>40477</c:v>
                </c:pt>
                <c:pt idx="3845">
                  <c:v>40477</c:v>
                </c:pt>
                <c:pt idx="3846">
                  <c:v>40477</c:v>
                </c:pt>
                <c:pt idx="3847">
                  <c:v>40477</c:v>
                </c:pt>
                <c:pt idx="3848">
                  <c:v>40477</c:v>
                </c:pt>
                <c:pt idx="3849">
                  <c:v>40477</c:v>
                </c:pt>
                <c:pt idx="3850">
                  <c:v>40477</c:v>
                </c:pt>
                <c:pt idx="3851">
                  <c:v>40477</c:v>
                </c:pt>
                <c:pt idx="3852">
                  <c:v>40477</c:v>
                </c:pt>
                <c:pt idx="3853">
                  <c:v>40477</c:v>
                </c:pt>
                <c:pt idx="3854">
                  <c:v>40477</c:v>
                </c:pt>
                <c:pt idx="3855">
                  <c:v>40477</c:v>
                </c:pt>
                <c:pt idx="3856">
                  <c:v>40477</c:v>
                </c:pt>
                <c:pt idx="3857">
                  <c:v>40477</c:v>
                </c:pt>
                <c:pt idx="3858">
                  <c:v>40477</c:v>
                </c:pt>
                <c:pt idx="3859">
                  <c:v>40477</c:v>
                </c:pt>
                <c:pt idx="3860">
                  <c:v>40477</c:v>
                </c:pt>
                <c:pt idx="3861">
                  <c:v>40477</c:v>
                </c:pt>
                <c:pt idx="3862">
                  <c:v>40477</c:v>
                </c:pt>
                <c:pt idx="3863">
                  <c:v>40477</c:v>
                </c:pt>
                <c:pt idx="3864">
                  <c:v>40477</c:v>
                </c:pt>
                <c:pt idx="3865">
                  <c:v>40477</c:v>
                </c:pt>
                <c:pt idx="3866">
                  <c:v>40477</c:v>
                </c:pt>
                <c:pt idx="3867">
                  <c:v>40477</c:v>
                </c:pt>
                <c:pt idx="3868">
                  <c:v>40478</c:v>
                </c:pt>
                <c:pt idx="3869">
                  <c:v>40478</c:v>
                </c:pt>
                <c:pt idx="3870">
                  <c:v>40478</c:v>
                </c:pt>
                <c:pt idx="3871">
                  <c:v>40478</c:v>
                </c:pt>
                <c:pt idx="3872">
                  <c:v>40478</c:v>
                </c:pt>
                <c:pt idx="3873">
                  <c:v>40478</c:v>
                </c:pt>
                <c:pt idx="3874">
                  <c:v>40478</c:v>
                </c:pt>
                <c:pt idx="3875">
                  <c:v>40478</c:v>
                </c:pt>
                <c:pt idx="3876">
                  <c:v>40478</c:v>
                </c:pt>
                <c:pt idx="3877">
                  <c:v>40478</c:v>
                </c:pt>
                <c:pt idx="3878">
                  <c:v>40478</c:v>
                </c:pt>
                <c:pt idx="3879">
                  <c:v>40478</c:v>
                </c:pt>
                <c:pt idx="3880">
                  <c:v>40478</c:v>
                </c:pt>
                <c:pt idx="3881">
                  <c:v>40478</c:v>
                </c:pt>
                <c:pt idx="3882">
                  <c:v>40478</c:v>
                </c:pt>
                <c:pt idx="3883">
                  <c:v>40478</c:v>
                </c:pt>
                <c:pt idx="3884">
                  <c:v>40478</c:v>
                </c:pt>
                <c:pt idx="3885">
                  <c:v>40478</c:v>
                </c:pt>
                <c:pt idx="3886">
                  <c:v>40478</c:v>
                </c:pt>
                <c:pt idx="3887">
                  <c:v>40478</c:v>
                </c:pt>
                <c:pt idx="3888">
                  <c:v>40478</c:v>
                </c:pt>
                <c:pt idx="3889">
                  <c:v>40478</c:v>
                </c:pt>
                <c:pt idx="3890">
                  <c:v>40478</c:v>
                </c:pt>
                <c:pt idx="3891">
                  <c:v>40478</c:v>
                </c:pt>
                <c:pt idx="3892">
                  <c:v>40479</c:v>
                </c:pt>
                <c:pt idx="3893">
                  <c:v>40479</c:v>
                </c:pt>
                <c:pt idx="3894">
                  <c:v>40479</c:v>
                </c:pt>
                <c:pt idx="3895">
                  <c:v>40479</c:v>
                </c:pt>
                <c:pt idx="3896">
                  <c:v>40479</c:v>
                </c:pt>
                <c:pt idx="3897">
                  <c:v>40479</c:v>
                </c:pt>
                <c:pt idx="3898">
                  <c:v>40479</c:v>
                </c:pt>
                <c:pt idx="3899">
                  <c:v>40479</c:v>
                </c:pt>
                <c:pt idx="3900">
                  <c:v>40479</c:v>
                </c:pt>
                <c:pt idx="3901">
                  <c:v>40479</c:v>
                </c:pt>
                <c:pt idx="3902">
                  <c:v>40479</c:v>
                </c:pt>
                <c:pt idx="3903">
                  <c:v>40479</c:v>
                </c:pt>
                <c:pt idx="3904">
                  <c:v>40479</c:v>
                </c:pt>
                <c:pt idx="3905">
                  <c:v>40479</c:v>
                </c:pt>
                <c:pt idx="3906">
                  <c:v>40479</c:v>
                </c:pt>
                <c:pt idx="3907">
                  <c:v>40479</c:v>
                </c:pt>
                <c:pt idx="3908">
                  <c:v>40479</c:v>
                </c:pt>
                <c:pt idx="3909">
                  <c:v>40479</c:v>
                </c:pt>
                <c:pt idx="3910">
                  <c:v>40479</c:v>
                </c:pt>
                <c:pt idx="3911">
                  <c:v>40479</c:v>
                </c:pt>
                <c:pt idx="3912">
                  <c:v>40479</c:v>
                </c:pt>
                <c:pt idx="3913">
                  <c:v>40479</c:v>
                </c:pt>
                <c:pt idx="3914">
                  <c:v>40479</c:v>
                </c:pt>
                <c:pt idx="3915">
                  <c:v>40479</c:v>
                </c:pt>
                <c:pt idx="3916">
                  <c:v>40480</c:v>
                </c:pt>
                <c:pt idx="3917">
                  <c:v>40480</c:v>
                </c:pt>
                <c:pt idx="3918">
                  <c:v>40480</c:v>
                </c:pt>
                <c:pt idx="3919">
                  <c:v>40480</c:v>
                </c:pt>
                <c:pt idx="3920">
                  <c:v>40480</c:v>
                </c:pt>
                <c:pt idx="3921">
                  <c:v>40480</c:v>
                </c:pt>
                <c:pt idx="3922">
                  <c:v>40480</c:v>
                </c:pt>
                <c:pt idx="3923">
                  <c:v>40480</c:v>
                </c:pt>
                <c:pt idx="3924">
                  <c:v>40480</c:v>
                </c:pt>
                <c:pt idx="3925">
                  <c:v>40480</c:v>
                </c:pt>
                <c:pt idx="3926">
                  <c:v>40480</c:v>
                </c:pt>
                <c:pt idx="3927">
                  <c:v>40480</c:v>
                </c:pt>
                <c:pt idx="3928">
                  <c:v>40480</c:v>
                </c:pt>
                <c:pt idx="3929">
                  <c:v>40480</c:v>
                </c:pt>
                <c:pt idx="3930">
                  <c:v>40480</c:v>
                </c:pt>
                <c:pt idx="3931">
                  <c:v>40480</c:v>
                </c:pt>
                <c:pt idx="3932">
                  <c:v>40480</c:v>
                </c:pt>
                <c:pt idx="3933">
                  <c:v>40480</c:v>
                </c:pt>
                <c:pt idx="3934">
                  <c:v>40480</c:v>
                </c:pt>
                <c:pt idx="3935">
                  <c:v>40480</c:v>
                </c:pt>
                <c:pt idx="3936">
                  <c:v>40480</c:v>
                </c:pt>
                <c:pt idx="3937">
                  <c:v>40480</c:v>
                </c:pt>
                <c:pt idx="3938">
                  <c:v>40480</c:v>
                </c:pt>
                <c:pt idx="3939">
                  <c:v>40480</c:v>
                </c:pt>
                <c:pt idx="3940">
                  <c:v>40481</c:v>
                </c:pt>
                <c:pt idx="3941">
                  <c:v>40481</c:v>
                </c:pt>
                <c:pt idx="3942">
                  <c:v>40481</c:v>
                </c:pt>
                <c:pt idx="3943">
                  <c:v>40481</c:v>
                </c:pt>
                <c:pt idx="3944">
                  <c:v>40481</c:v>
                </c:pt>
                <c:pt idx="3945">
                  <c:v>40481</c:v>
                </c:pt>
                <c:pt idx="3946">
                  <c:v>40481</c:v>
                </c:pt>
                <c:pt idx="3947">
                  <c:v>40481</c:v>
                </c:pt>
                <c:pt idx="3948">
                  <c:v>40481</c:v>
                </c:pt>
                <c:pt idx="3949">
                  <c:v>40481</c:v>
                </c:pt>
                <c:pt idx="3950">
                  <c:v>40481</c:v>
                </c:pt>
                <c:pt idx="3951">
                  <c:v>40481</c:v>
                </c:pt>
                <c:pt idx="3952">
                  <c:v>40481</c:v>
                </c:pt>
                <c:pt idx="3953">
                  <c:v>40481</c:v>
                </c:pt>
                <c:pt idx="3954">
                  <c:v>40481</c:v>
                </c:pt>
                <c:pt idx="3955">
                  <c:v>40481</c:v>
                </c:pt>
                <c:pt idx="3956">
                  <c:v>40481</c:v>
                </c:pt>
                <c:pt idx="3957">
                  <c:v>40481</c:v>
                </c:pt>
                <c:pt idx="3958">
                  <c:v>40481</c:v>
                </c:pt>
                <c:pt idx="3959">
                  <c:v>40481</c:v>
                </c:pt>
                <c:pt idx="3960">
                  <c:v>40481</c:v>
                </c:pt>
                <c:pt idx="3961">
                  <c:v>40481</c:v>
                </c:pt>
                <c:pt idx="3962">
                  <c:v>40481</c:v>
                </c:pt>
                <c:pt idx="3963">
                  <c:v>40481</c:v>
                </c:pt>
                <c:pt idx="3964">
                  <c:v>40482</c:v>
                </c:pt>
                <c:pt idx="3965">
                  <c:v>40482</c:v>
                </c:pt>
                <c:pt idx="3966">
                  <c:v>40482</c:v>
                </c:pt>
                <c:pt idx="3967">
                  <c:v>40482</c:v>
                </c:pt>
                <c:pt idx="3968">
                  <c:v>40482</c:v>
                </c:pt>
                <c:pt idx="3969">
                  <c:v>40482</c:v>
                </c:pt>
                <c:pt idx="3970">
                  <c:v>40482</c:v>
                </c:pt>
                <c:pt idx="3971">
                  <c:v>40482</c:v>
                </c:pt>
                <c:pt idx="3972">
                  <c:v>40482</c:v>
                </c:pt>
                <c:pt idx="3973">
                  <c:v>40482</c:v>
                </c:pt>
                <c:pt idx="3974">
                  <c:v>40482</c:v>
                </c:pt>
                <c:pt idx="3975">
                  <c:v>40482</c:v>
                </c:pt>
                <c:pt idx="3976">
                  <c:v>40482</c:v>
                </c:pt>
                <c:pt idx="3977">
                  <c:v>40482</c:v>
                </c:pt>
                <c:pt idx="3978">
                  <c:v>40482</c:v>
                </c:pt>
                <c:pt idx="3979">
                  <c:v>40482</c:v>
                </c:pt>
                <c:pt idx="3980">
                  <c:v>40482</c:v>
                </c:pt>
                <c:pt idx="3981">
                  <c:v>40482</c:v>
                </c:pt>
                <c:pt idx="3982">
                  <c:v>40482</c:v>
                </c:pt>
                <c:pt idx="3983">
                  <c:v>40482</c:v>
                </c:pt>
                <c:pt idx="3984">
                  <c:v>40482</c:v>
                </c:pt>
                <c:pt idx="3985">
                  <c:v>40482</c:v>
                </c:pt>
                <c:pt idx="3986">
                  <c:v>40482</c:v>
                </c:pt>
                <c:pt idx="3987">
                  <c:v>40482</c:v>
                </c:pt>
                <c:pt idx="3988">
                  <c:v>40483</c:v>
                </c:pt>
                <c:pt idx="3989">
                  <c:v>40483</c:v>
                </c:pt>
                <c:pt idx="3990">
                  <c:v>40483</c:v>
                </c:pt>
                <c:pt idx="3991">
                  <c:v>40483</c:v>
                </c:pt>
                <c:pt idx="3992">
                  <c:v>40483</c:v>
                </c:pt>
                <c:pt idx="3993">
                  <c:v>40483</c:v>
                </c:pt>
                <c:pt idx="3994">
                  <c:v>40483</c:v>
                </c:pt>
                <c:pt idx="3995">
                  <c:v>40483</c:v>
                </c:pt>
                <c:pt idx="3996">
                  <c:v>40483</c:v>
                </c:pt>
                <c:pt idx="3997">
                  <c:v>40483</c:v>
                </c:pt>
                <c:pt idx="3998">
                  <c:v>40483</c:v>
                </c:pt>
                <c:pt idx="3999">
                  <c:v>40483</c:v>
                </c:pt>
                <c:pt idx="4000">
                  <c:v>40483</c:v>
                </c:pt>
                <c:pt idx="4001">
                  <c:v>40483</c:v>
                </c:pt>
                <c:pt idx="4002">
                  <c:v>40483</c:v>
                </c:pt>
                <c:pt idx="4003">
                  <c:v>40483</c:v>
                </c:pt>
                <c:pt idx="4004">
                  <c:v>40483</c:v>
                </c:pt>
                <c:pt idx="4005">
                  <c:v>40483</c:v>
                </c:pt>
                <c:pt idx="4006">
                  <c:v>40483</c:v>
                </c:pt>
                <c:pt idx="4007">
                  <c:v>40483</c:v>
                </c:pt>
                <c:pt idx="4008">
                  <c:v>40483</c:v>
                </c:pt>
                <c:pt idx="4009">
                  <c:v>40483</c:v>
                </c:pt>
                <c:pt idx="4010">
                  <c:v>40483</c:v>
                </c:pt>
                <c:pt idx="4011">
                  <c:v>40483</c:v>
                </c:pt>
                <c:pt idx="4012">
                  <c:v>40484</c:v>
                </c:pt>
                <c:pt idx="4013">
                  <c:v>40484</c:v>
                </c:pt>
                <c:pt idx="4014">
                  <c:v>40484</c:v>
                </c:pt>
                <c:pt idx="4015">
                  <c:v>40484</c:v>
                </c:pt>
                <c:pt idx="4016">
                  <c:v>40484</c:v>
                </c:pt>
                <c:pt idx="4017">
                  <c:v>40484</c:v>
                </c:pt>
                <c:pt idx="4018">
                  <c:v>40484</c:v>
                </c:pt>
                <c:pt idx="4019">
                  <c:v>40484</c:v>
                </c:pt>
                <c:pt idx="4020">
                  <c:v>40484</c:v>
                </c:pt>
                <c:pt idx="4021">
                  <c:v>40484</c:v>
                </c:pt>
                <c:pt idx="4022">
                  <c:v>40484</c:v>
                </c:pt>
                <c:pt idx="4023">
                  <c:v>40484</c:v>
                </c:pt>
                <c:pt idx="4024">
                  <c:v>40484</c:v>
                </c:pt>
                <c:pt idx="4025">
                  <c:v>40484</c:v>
                </c:pt>
                <c:pt idx="4026">
                  <c:v>40484</c:v>
                </c:pt>
                <c:pt idx="4027">
                  <c:v>40484</c:v>
                </c:pt>
                <c:pt idx="4028">
                  <c:v>40484</c:v>
                </c:pt>
                <c:pt idx="4029">
                  <c:v>40484</c:v>
                </c:pt>
                <c:pt idx="4030">
                  <c:v>40484</c:v>
                </c:pt>
                <c:pt idx="4031">
                  <c:v>40484</c:v>
                </c:pt>
                <c:pt idx="4032">
                  <c:v>40484</c:v>
                </c:pt>
                <c:pt idx="4033">
                  <c:v>40484</c:v>
                </c:pt>
                <c:pt idx="4034">
                  <c:v>40484</c:v>
                </c:pt>
                <c:pt idx="4035">
                  <c:v>40484</c:v>
                </c:pt>
                <c:pt idx="4036">
                  <c:v>40485</c:v>
                </c:pt>
                <c:pt idx="4037">
                  <c:v>40485</c:v>
                </c:pt>
                <c:pt idx="4038">
                  <c:v>40485</c:v>
                </c:pt>
                <c:pt idx="4039">
                  <c:v>40485</c:v>
                </c:pt>
                <c:pt idx="4040">
                  <c:v>40485</c:v>
                </c:pt>
                <c:pt idx="4041">
                  <c:v>40485</c:v>
                </c:pt>
                <c:pt idx="4042">
                  <c:v>40485</c:v>
                </c:pt>
                <c:pt idx="4043">
                  <c:v>40485</c:v>
                </c:pt>
                <c:pt idx="4044">
                  <c:v>40485</c:v>
                </c:pt>
                <c:pt idx="4045">
                  <c:v>40485</c:v>
                </c:pt>
                <c:pt idx="4046">
                  <c:v>40485</c:v>
                </c:pt>
                <c:pt idx="4047">
                  <c:v>40485</c:v>
                </c:pt>
                <c:pt idx="4048">
                  <c:v>40485</c:v>
                </c:pt>
                <c:pt idx="4049">
                  <c:v>40485</c:v>
                </c:pt>
                <c:pt idx="4050">
                  <c:v>40485</c:v>
                </c:pt>
                <c:pt idx="4051">
                  <c:v>40485</c:v>
                </c:pt>
                <c:pt idx="4052">
                  <c:v>40485</c:v>
                </c:pt>
                <c:pt idx="4053">
                  <c:v>40485</c:v>
                </c:pt>
                <c:pt idx="4054">
                  <c:v>40485</c:v>
                </c:pt>
                <c:pt idx="4055">
                  <c:v>40485</c:v>
                </c:pt>
                <c:pt idx="4056">
                  <c:v>40485</c:v>
                </c:pt>
                <c:pt idx="4057">
                  <c:v>40485</c:v>
                </c:pt>
                <c:pt idx="4058">
                  <c:v>40485</c:v>
                </c:pt>
                <c:pt idx="4059">
                  <c:v>40485</c:v>
                </c:pt>
                <c:pt idx="4060">
                  <c:v>40486</c:v>
                </c:pt>
                <c:pt idx="4061">
                  <c:v>40486</c:v>
                </c:pt>
                <c:pt idx="4062">
                  <c:v>40486</c:v>
                </c:pt>
                <c:pt idx="4063">
                  <c:v>40486</c:v>
                </c:pt>
                <c:pt idx="4064">
                  <c:v>40486</c:v>
                </c:pt>
                <c:pt idx="4065">
                  <c:v>40486</c:v>
                </c:pt>
                <c:pt idx="4066">
                  <c:v>40486</c:v>
                </c:pt>
                <c:pt idx="4067">
                  <c:v>40486</c:v>
                </c:pt>
                <c:pt idx="4068">
                  <c:v>40486</c:v>
                </c:pt>
                <c:pt idx="4069">
                  <c:v>40486</c:v>
                </c:pt>
                <c:pt idx="4070">
                  <c:v>40486</c:v>
                </c:pt>
                <c:pt idx="4071">
                  <c:v>40486</c:v>
                </c:pt>
                <c:pt idx="4072">
                  <c:v>40486</c:v>
                </c:pt>
                <c:pt idx="4073">
                  <c:v>40486</c:v>
                </c:pt>
                <c:pt idx="4074">
                  <c:v>40486</c:v>
                </c:pt>
                <c:pt idx="4075">
                  <c:v>40486</c:v>
                </c:pt>
                <c:pt idx="4076">
                  <c:v>40486</c:v>
                </c:pt>
                <c:pt idx="4077">
                  <c:v>40486</c:v>
                </c:pt>
                <c:pt idx="4078">
                  <c:v>40486</c:v>
                </c:pt>
                <c:pt idx="4079">
                  <c:v>40486</c:v>
                </c:pt>
                <c:pt idx="4080">
                  <c:v>40486</c:v>
                </c:pt>
                <c:pt idx="4081">
                  <c:v>40486</c:v>
                </c:pt>
                <c:pt idx="4082">
                  <c:v>40486</c:v>
                </c:pt>
                <c:pt idx="4083">
                  <c:v>40486</c:v>
                </c:pt>
                <c:pt idx="4084">
                  <c:v>40487</c:v>
                </c:pt>
                <c:pt idx="4085">
                  <c:v>40487</c:v>
                </c:pt>
                <c:pt idx="4086">
                  <c:v>40487</c:v>
                </c:pt>
                <c:pt idx="4087">
                  <c:v>40487</c:v>
                </c:pt>
                <c:pt idx="4088">
                  <c:v>40487</c:v>
                </c:pt>
                <c:pt idx="4089">
                  <c:v>40487</c:v>
                </c:pt>
                <c:pt idx="4090">
                  <c:v>40487</c:v>
                </c:pt>
                <c:pt idx="4091">
                  <c:v>40487</c:v>
                </c:pt>
                <c:pt idx="4092">
                  <c:v>40487</c:v>
                </c:pt>
                <c:pt idx="4093">
                  <c:v>40487</c:v>
                </c:pt>
                <c:pt idx="4094">
                  <c:v>40487</c:v>
                </c:pt>
                <c:pt idx="4095">
                  <c:v>40487</c:v>
                </c:pt>
                <c:pt idx="4096">
                  <c:v>40487</c:v>
                </c:pt>
                <c:pt idx="4097">
                  <c:v>40487</c:v>
                </c:pt>
                <c:pt idx="4098">
                  <c:v>40487</c:v>
                </c:pt>
                <c:pt idx="4099">
                  <c:v>40487</c:v>
                </c:pt>
                <c:pt idx="4100">
                  <c:v>40487</c:v>
                </c:pt>
                <c:pt idx="4101">
                  <c:v>40487</c:v>
                </c:pt>
                <c:pt idx="4102">
                  <c:v>40487</c:v>
                </c:pt>
                <c:pt idx="4103">
                  <c:v>40487</c:v>
                </c:pt>
                <c:pt idx="4104">
                  <c:v>40487</c:v>
                </c:pt>
                <c:pt idx="4105">
                  <c:v>40487</c:v>
                </c:pt>
                <c:pt idx="4106">
                  <c:v>40487</c:v>
                </c:pt>
                <c:pt idx="4107">
                  <c:v>40487</c:v>
                </c:pt>
                <c:pt idx="4108">
                  <c:v>40488</c:v>
                </c:pt>
                <c:pt idx="4109">
                  <c:v>40488</c:v>
                </c:pt>
                <c:pt idx="4110">
                  <c:v>40488</c:v>
                </c:pt>
                <c:pt idx="4111">
                  <c:v>40488</c:v>
                </c:pt>
                <c:pt idx="4112">
                  <c:v>40488</c:v>
                </c:pt>
                <c:pt idx="4113">
                  <c:v>40488</c:v>
                </c:pt>
                <c:pt idx="4114">
                  <c:v>40488</c:v>
                </c:pt>
                <c:pt idx="4115">
                  <c:v>40488</c:v>
                </c:pt>
                <c:pt idx="4116">
                  <c:v>40488</c:v>
                </c:pt>
                <c:pt idx="4117">
                  <c:v>40488</c:v>
                </c:pt>
                <c:pt idx="4118">
                  <c:v>40488</c:v>
                </c:pt>
                <c:pt idx="4119">
                  <c:v>40488</c:v>
                </c:pt>
                <c:pt idx="4120">
                  <c:v>40488</c:v>
                </c:pt>
                <c:pt idx="4121">
                  <c:v>40488</c:v>
                </c:pt>
                <c:pt idx="4122">
                  <c:v>40488</c:v>
                </c:pt>
                <c:pt idx="4123">
                  <c:v>40488</c:v>
                </c:pt>
                <c:pt idx="4124">
                  <c:v>40488</c:v>
                </c:pt>
                <c:pt idx="4125">
                  <c:v>40488</c:v>
                </c:pt>
                <c:pt idx="4126">
                  <c:v>40488</c:v>
                </c:pt>
                <c:pt idx="4127">
                  <c:v>40488</c:v>
                </c:pt>
                <c:pt idx="4128">
                  <c:v>40488</c:v>
                </c:pt>
                <c:pt idx="4129">
                  <c:v>40488</c:v>
                </c:pt>
                <c:pt idx="4130">
                  <c:v>40488</c:v>
                </c:pt>
                <c:pt idx="4131">
                  <c:v>40488</c:v>
                </c:pt>
                <c:pt idx="4132">
                  <c:v>40489</c:v>
                </c:pt>
                <c:pt idx="4133">
                  <c:v>40489</c:v>
                </c:pt>
                <c:pt idx="4134">
                  <c:v>40489</c:v>
                </c:pt>
                <c:pt idx="4135">
                  <c:v>40489</c:v>
                </c:pt>
                <c:pt idx="4136">
                  <c:v>40489</c:v>
                </c:pt>
                <c:pt idx="4137">
                  <c:v>40489</c:v>
                </c:pt>
                <c:pt idx="4138">
                  <c:v>40489</c:v>
                </c:pt>
                <c:pt idx="4139">
                  <c:v>40489</c:v>
                </c:pt>
                <c:pt idx="4140">
                  <c:v>40489</c:v>
                </c:pt>
                <c:pt idx="4141">
                  <c:v>40489</c:v>
                </c:pt>
                <c:pt idx="4142">
                  <c:v>40489</c:v>
                </c:pt>
                <c:pt idx="4143">
                  <c:v>40489</c:v>
                </c:pt>
                <c:pt idx="4144">
                  <c:v>40489</c:v>
                </c:pt>
                <c:pt idx="4145">
                  <c:v>40489</c:v>
                </c:pt>
                <c:pt idx="4146">
                  <c:v>40489</c:v>
                </c:pt>
                <c:pt idx="4147">
                  <c:v>40489</c:v>
                </c:pt>
                <c:pt idx="4148">
                  <c:v>40489</c:v>
                </c:pt>
                <c:pt idx="4149">
                  <c:v>40489</c:v>
                </c:pt>
                <c:pt idx="4150">
                  <c:v>40489</c:v>
                </c:pt>
                <c:pt idx="4151">
                  <c:v>40489</c:v>
                </c:pt>
                <c:pt idx="4152">
                  <c:v>40489</c:v>
                </c:pt>
                <c:pt idx="4153">
                  <c:v>40489</c:v>
                </c:pt>
                <c:pt idx="4154">
                  <c:v>40489</c:v>
                </c:pt>
                <c:pt idx="4155">
                  <c:v>40489</c:v>
                </c:pt>
                <c:pt idx="4156">
                  <c:v>40489</c:v>
                </c:pt>
                <c:pt idx="4157">
                  <c:v>40490</c:v>
                </c:pt>
                <c:pt idx="4158">
                  <c:v>40490</c:v>
                </c:pt>
                <c:pt idx="4159">
                  <c:v>40490</c:v>
                </c:pt>
                <c:pt idx="4160">
                  <c:v>40490</c:v>
                </c:pt>
                <c:pt idx="4161">
                  <c:v>40490</c:v>
                </c:pt>
                <c:pt idx="4162">
                  <c:v>40490</c:v>
                </c:pt>
                <c:pt idx="4163">
                  <c:v>40490</c:v>
                </c:pt>
                <c:pt idx="4164">
                  <c:v>40490</c:v>
                </c:pt>
                <c:pt idx="4165">
                  <c:v>40490</c:v>
                </c:pt>
                <c:pt idx="4166">
                  <c:v>40490</c:v>
                </c:pt>
                <c:pt idx="4167">
                  <c:v>40490</c:v>
                </c:pt>
                <c:pt idx="4168">
                  <c:v>40490</c:v>
                </c:pt>
                <c:pt idx="4169">
                  <c:v>40490</c:v>
                </c:pt>
                <c:pt idx="4170">
                  <c:v>40490</c:v>
                </c:pt>
                <c:pt idx="4171">
                  <c:v>40490</c:v>
                </c:pt>
                <c:pt idx="4172">
                  <c:v>40490</c:v>
                </c:pt>
                <c:pt idx="4173">
                  <c:v>40490</c:v>
                </c:pt>
                <c:pt idx="4174">
                  <c:v>40490</c:v>
                </c:pt>
                <c:pt idx="4175">
                  <c:v>40490</c:v>
                </c:pt>
                <c:pt idx="4176">
                  <c:v>40490</c:v>
                </c:pt>
                <c:pt idx="4177">
                  <c:v>40490</c:v>
                </c:pt>
                <c:pt idx="4178">
                  <c:v>40490</c:v>
                </c:pt>
                <c:pt idx="4179">
                  <c:v>40490</c:v>
                </c:pt>
                <c:pt idx="4180">
                  <c:v>40490</c:v>
                </c:pt>
                <c:pt idx="4181">
                  <c:v>40491</c:v>
                </c:pt>
                <c:pt idx="4182">
                  <c:v>40491</c:v>
                </c:pt>
                <c:pt idx="4183">
                  <c:v>40491</c:v>
                </c:pt>
                <c:pt idx="4184">
                  <c:v>40491</c:v>
                </c:pt>
                <c:pt idx="4185">
                  <c:v>40491</c:v>
                </c:pt>
                <c:pt idx="4186">
                  <c:v>40491</c:v>
                </c:pt>
                <c:pt idx="4187">
                  <c:v>40491</c:v>
                </c:pt>
                <c:pt idx="4188">
                  <c:v>40491</c:v>
                </c:pt>
                <c:pt idx="4189">
                  <c:v>40491</c:v>
                </c:pt>
                <c:pt idx="4190">
                  <c:v>40491</c:v>
                </c:pt>
                <c:pt idx="4191">
                  <c:v>40491</c:v>
                </c:pt>
                <c:pt idx="4192">
                  <c:v>40491</c:v>
                </c:pt>
                <c:pt idx="4193">
                  <c:v>40491</c:v>
                </c:pt>
                <c:pt idx="4194">
                  <c:v>40491</c:v>
                </c:pt>
                <c:pt idx="4195">
                  <c:v>40491</c:v>
                </c:pt>
                <c:pt idx="4196">
                  <c:v>40491</c:v>
                </c:pt>
                <c:pt idx="4197">
                  <c:v>40491</c:v>
                </c:pt>
                <c:pt idx="4198">
                  <c:v>40491</c:v>
                </c:pt>
                <c:pt idx="4199">
                  <c:v>40491</c:v>
                </c:pt>
                <c:pt idx="4200">
                  <c:v>40491</c:v>
                </c:pt>
                <c:pt idx="4201">
                  <c:v>40491</c:v>
                </c:pt>
                <c:pt idx="4202">
                  <c:v>40491</c:v>
                </c:pt>
                <c:pt idx="4203">
                  <c:v>40491</c:v>
                </c:pt>
                <c:pt idx="4204">
                  <c:v>40491</c:v>
                </c:pt>
                <c:pt idx="4205">
                  <c:v>40492</c:v>
                </c:pt>
                <c:pt idx="4206">
                  <c:v>40492</c:v>
                </c:pt>
                <c:pt idx="4207">
                  <c:v>40492</c:v>
                </c:pt>
                <c:pt idx="4208">
                  <c:v>40492</c:v>
                </c:pt>
                <c:pt idx="4209">
                  <c:v>40492</c:v>
                </c:pt>
                <c:pt idx="4210">
                  <c:v>40492</c:v>
                </c:pt>
                <c:pt idx="4211">
                  <c:v>40492</c:v>
                </c:pt>
                <c:pt idx="4212">
                  <c:v>40492</c:v>
                </c:pt>
                <c:pt idx="4213">
                  <c:v>40492</c:v>
                </c:pt>
                <c:pt idx="4214">
                  <c:v>40492</c:v>
                </c:pt>
                <c:pt idx="4215">
                  <c:v>40492</c:v>
                </c:pt>
                <c:pt idx="4216">
                  <c:v>40492</c:v>
                </c:pt>
                <c:pt idx="4217">
                  <c:v>40492</c:v>
                </c:pt>
                <c:pt idx="4218">
                  <c:v>40492</c:v>
                </c:pt>
                <c:pt idx="4219">
                  <c:v>40492</c:v>
                </c:pt>
                <c:pt idx="4220">
                  <c:v>40492</c:v>
                </c:pt>
                <c:pt idx="4221">
                  <c:v>40492</c:v>
                </c:pt>
                <c:pt idx="4222">
                  <c:v>40492</c:v>
                </c:pt>
                <c:pt idx="4223">
                  <c:v>40492</c:v>
                </c:pt>
                <c:pt idx="4224">
                  <c:v>40492</c:v>
                </c:pt>
                <c:pt idx="4225">
                  <c:v>40492</c:v>
                </c:pt>
                <c:pt idx="4226">
                  <c:v>40492</c:v>
                </c:pt>
                <c:pt idx="4227">
                  <c:v>40492</c:v>
                </c:pt>
                <c:pt idx="4228">
                  <c:v>40492</c:v>
                </c:pt>
                <c:pt idx="4229">
                  <c:v>40493</c:v>
                </c:pt>
                <c:pt idx="4230">
                  <c:v>40493</c:v>
                </c:pt>
                <c:pt idx="4231">
                  <c:v>40493</c:v>
                </c:pt>
                <c:pt idx="4232">
                  <c:v>40493</c:v>
                </c:pt>
                <c:pt idx="4233">
                  <c:v>40493</c:v>
                </c:pt>
                <c:pt idx="4234">
                  <c:v>40493</c:v>
                </c:pt>
                <c:pt idx="4235">
                  <c:v>40493</c:v>
                </c:pt>
                <c:pt idx="4236">
                  <c:v>40493</c:v>
                </c:pt>
                <c:pt idx="4237">
                  <c:v>40493</c:v>
                </c:pt>
                <c:pt idx="4238">
                  <c:v>40493</c:v>
                </c:pt>
                <c:pt idx="4239">
                  <c:v>40493</c:v>
                </c:pt>
                <c:pt idx="4240">
                  <c:v>40493</c:v>
                </c:pt>
                <c:pt idx="4241">
                  <c:v>40493</c:v>
                </c:pt>
                <c:pt idx="4242">
                  <c:v>40493</c:v>
                </c:pt>
                <c:pt idx="4243">
                  <c:v>40493</c:v>
                </c:pt>
                <c:pt idx="4244">
                  <c:v>40493</c:v>
                </c:pt>
                <c:pt idx="4245">
                  <c:v>40493</c:v>
                </c:pt>
                <c:pt idx="4246">
                  <c:v>40493</c:v>
                </c:pt>
                <c:pt idx="4247">
                  <c:v>40493</c:v>
                </c:pt>
                <c:pt idx="4248">
                  <c:v>40493</c:v>
                </c:pt>
                <c:pt idx="4249">
                  <c:v>40493</c:v>
                </c:pt>
                <c:pt idx="4250">
                  <c:v>40493</c:v>
                </c:pt>
                <c:pt idx="4251">
                  <c:v>40493</c:v>
                </c:pt>
                <c:pt idx="4252">
                  <c:v>40493</c:v>
                </c:pt>
                <c:pt idx="4253">
                  <c:v>40494</c:v>
                </c:pt>
                <c:pt idx="4254">
                  <c:v>40494</c:v>
                </c:pt>
                <c:pt idx="4255">
                  <c:v>40494</c:v>
                </c:pt>
                <c:pt idx="4256">
                  <c:v>40494</c:v>
                </c:pt>
                <c:pt idx="4257">
                  <c:v>40494</c:v>
                </c:pt>
                <c:pt idx="4258">
                  <c:v>40494</c:v>
                </c:pt>
                <c:pt idx="4259">
                  <c:v>40494</c:v>
                </c:pt>
                <c:pt idx="4260">
                  <c:v>40494</c:v>
                </c:pt>
                <c:pt idx="4261">
                  <c:v>40494</c:v>
                </c:pt>
                <c:pt idx="4262">
                  <c:v>40494</c:v>
                </c:pt>
                <c:pt idx="4263">
                  <c:v>40494</c:v>
                </c:pt>
                <c:pt idx="4264">
                  <c:v>40494</c:v>
                </c:pt>
                <c:pt idx="4265">
                  <c:v>40494</c:v>
                </c:pt>
                <c:pt idx="4266">
                  <c:v>40494</c:v>
                </c:pt>
                <c:pt idx="4267">
                  <c:v>40494</c:v>
                </c:pt>
                <c:pt idx="4268">
                  <c:v>40494</c:v>
                </c:pt>
                <c:pt idx="4269">
                  <c:v>40494</c:v>
                </c:pt>
                <c:pt idx="4270">
                  <c:v>40494</c:v>
                </c:pt>
                <c:pt idx="4271">
                  <c:v>40494</c:v>
                </c:pt>
                <c:pt idx="4272">
                  <c:v>40494</c:v>
                </c:pt>
                <c:pt idx="4273">
                  <c:v>40494</c:v>
                </c:pt>
                <c:pt idx="4274">
                  <c:v>40494</c:v>
                </c:pt>
                <c:pt idx="4275">
                  <c:v>40494</c:v>
                </c:pt>
                <c:pt idx="4276">
                  <c:v>40494</c:v>
                </c:pt>
                <c:pt idx="4277">
                  <c:v>40495</c:v>
                </c:pt>
                <c:pt idx="4278">
                  <c:v>40495</c:v>
                </c:pt>
                <c:pt idx="4279">
                  <c:v>40495</c:v>
                </c:pt>
                <c:pt idx="4280">
                  <c:v>40495</c:v>
                </c:pt>
                <c:pt idx="4281">
                  <c:v>40495</c:v>
                </c:pt>
                <c:pt idx="4282">
                  <c:v>40495</c:v>
                </c:pt>
                <c:pt idx="4283">
                  <c:v>40495</c:v>
                </c:pt>
                <c:pt idx="4284">
                  <c:v>40495</c:v>
                </c:pt>
                <c:pt idx="4285">
                  <c:v>40495</c:v>
                </c:pt>
                <c:pt idx="4286">
                  <c:v>40495</c:v>
                </c:pt>
                <c:pt idx="4287">
                  <c:v>40495</c:v>
                </c:pt>
                <c:pt idx="4288">
                  <c:v>40495</c:v>
                </c:pt>
                <c:pt idx="4289">
                  <c:v>40495</c:v>
                </c:pt>
                <c:pt idx="4290">
                  <c:v>40495</c:v>
                </c:pt>
                <c:pt idx="4291">
                  <c:v>40495</c:v>
                </c:pt>
                <c:pt idx="4292">
                  <c:v>40495</c:v>
                </c:pt>
                <c:pt idx="4293">
                  <c:v>40495</c:v>
                </c:pt>
                <c:pt idx="4294">
                  <c:v>40495</c:v>
                </c:pt>
                <c:pt idx="4295">
                  <c:v>40495</c:v>
                </c:pt>
                <c:pt idx="4296">
                  <c:v>40495</c:v>
                </c:pt>
                <c:pt idx="4297">
                  <c:v>40495</c:v>
                </c:pt>
                <c:pt idx="4298">
                  <c:v>40495</c:v>
                </c:pt>
                <c:pt idx="4299">
                  <c:v>40495</c:v>
                </c:pt>
                <c:pt idx="4300">
                  <c:v>40495</c:v>
                </c:pt>
                <c:pt idx="4301">
                  <c:v>40496</c:v>
                </c:pt>
                <c:pt idx="4302">
                  <c:v>40496</c:v>
                </c:pt>
                <c:pt idx="4303">
                  <c:v>40496</c:v>
                </c:pt>
                <c:pt idx="4304">
                  <c:v>40496</c:v>
                </c:pt>
                <c:pt idx="4305">
                  <c:v>40496</c:v>
                </c:pt>
                <c:pt idx="4306">
                  <c:v>40496</c:v>
                </c:pt>
                <c:pt idx="4307">
                  <c:v>40496</c:v>
                </c:pt>
                <c:pt idx="4308">
                  <c:v>40496</c:v>
                </c:pt>
                <c:pt idx="4309">
                  <c:v>40496</c:v>
                </c:pt>
                <c:pt idx="4310">
                  <c:v>40496</c:v>
                </c:pt>
                <c:pt idx="4311">
                  <c:v>40496</c:v>
                </c:pt>
                <c:pt idx="4312">
                  <c:v>40496</c:v>
                </c:pt>
                <c:pt idx="4313">
                  <c:v>40496</c:v>
                </c:pt>
                <c:pt idx="4314">
                  <c:v>40496</c:v>
                </c:pt>
                <c:pt idx="4315">
                  <c:v>40496</c:v>
                </c:pt>
                <c:pt idx="4316">
                  <c:v>40496</c:v>
                </c:pt>
                <c:pt idx="4317">
                  <c:v>40496</c:v>
                </c:pt>
                <c:pt idx="4318">
                  <c:v>40496</c:v>
                </c:pt>
                <c:pt idx="4319">
                  <c:v>40496</c:v>
                </c:pt>
                <c:pt idx="4320">
                  <c:v>40496</c:v>
                </c:pt>
                <c:pt idx="4321">
                  <c:v>40496</c:v>
                </c:pt>
                <c:pt idx="4322">
                  <c:v>40496</c:v>
                </c:pt>
                <c:pt idx="4323">
                  <c:v>40496</c:v>
                </c:pt>
                <c:pt idx="4324">
                  <c:v>40496</c:v>
                </c:pt>
                <c:pt idx="4325">
                  <c:v>40497</c:v>
                </c:pt>
                <c:pt idx="4326">
                  <c:v>40497</c:v>
                </c:pt>
                <c:pt idx="4327">
                  <c:v>40497</c:v>
                </c:pt>
                <c:pt idx="4328">
                  <c:v>40497</c:v>
                </c:pt>
                <c:pt idx="4329">
                  <c:v>40497</c:v>
                </c:pt>
                <c:pt idx="4330">
                  <c:v>40497</c:v>
                </c:pt>
                <c:pt idx="4331">
                  <c:v>40497</c:v>
                </c:pt>
                <c:pt idx="4332">
                  <c:v>40497</c:v>
                </c:pt>
                <c:pt idx="4333">
                  <c:v>40497</c:v>
                </c:pt>
                <c:pt idx="4334">
                  <c:v>40497</c:v>
                </c:pt>
                <c:pt idx="4335">
                  <c:v>40497</c:v>
                </c:pt>
                <c:pt idx="4336">
                  <c:v>40497</c:v>
                </c:pt>
                <c:pt idx="4337">
                  <c:v>40497</c:v>
                </c:pt>
                <c:pt idx="4338">
                  <c:v>40497</c:v>
                </c:pt>
                <c:pt idx="4339">
                  <c:v>40497</c:v>
                </c:pt>
                <c:pt idx="4340">
                  <c:v>40497</c:v>
                </c:pt>
                <c:pt idx="4341">
                  <c:v>40497</c:v>
                </c:pt>
                <c:pt idx="4342">
                  <c:v>40497</c:v>
                </c:pt>
                <c:pt idx="4343">
                  <c:v>40497</c:v>
                </c:pt>
                <c:pt idx="4344">
                  <c:v>40497</c:v>
                </c:pt>
                <c:pt idx="4345">
                  <c:v>40497</c:v>
                </c:pt>
                <c:pt idx="4346">
                  <c:v>40497</c:v>
                </c:pt>
                <c:pt idx="4347">
                  <c:v>40497</c:v>
                </c:pt>
                <c:pt idx="4348">
                  <c:v>40497</c:v>
                </c:pt>
                <c:pt idx="4349">
                  <c:v>40498</c:v>
                </c:pt>
                <c:pt idx="4350">
                  <c:v>40498</c:v>
                </c:pt>
                <c:pt idx="4351">
                  <c:v>40498</c:v>
                </c:pt>
                <c:pt idx="4352">
                  <c:v>40498</c:v>
                </c:pt>
                <c:pt idx="4353">
                  <c:v>40498</c:v>
                </c:pt>
                <c:pt idx="4354">
                  <c:v>40498</c:v>
                </c:pt>
                <c:pt idx="4355">
                  <c:v>40498</c:v>
                </c:pt>
                <c:pt idx="4356">
                  <c:v>40498</c:v>
                </c:pt>
                <c:pt idx="4357">
                  <c:v>40498</c:v>
                </c:pt>
                <c:pt idx="4358">
                  <c:v>40498</c:v>
                </c:pt>
                <c:pt idx="4359">
                  <c:v>40498</c:v>
                </c:pt>
                <c:pt idx="4360">
                  <c:v>40498</c:v>
                </c:pt>
                <c:pt idx="4361">
                  <c:v>40498</c:v>
                </c:pt>
                <c:pt idx="4362">
                  <c:v>40498</c:v>
                </c:pt>
                <c:pt idx="4363">
                  <c:v>40498</c:v>
                </c:pt>
                <c:pt idx="4364">
                  <c:v>40498</c:v>
                </c:pt>
                <c:pt idx="4365">
                  <c:v>40498</c:v>
                </c:pt>
                <c:pt idx="4366">
                  <c:v>40498</c:v>
                </c:pt>
                <c:pt idx="4367">
                  <c:v>40498</c:v>
                </c:pt>
                <c:pt idx="4368">
                  <c:v>40498</c:v>
                </c:pt>
                <c:pt idx="4369">
                  <c:v>40498</c:v>
                </c:pt>
                <c:pt idx="4370">
                  <c:v>40498</c:v>
                </c:pt>
                <c:pt idx="4371">
                  <c:v>40498</c:v>
                </c:pt>
                <c:pt idx="4372">
                  <c:v>40498</c:v>
                </c:pt>
                <c:pt idx="4373">
                  <c:v>40499</c:v>
                </c:pt>
                <c:pt idx="4374">
                  <c:v>40499</c:v>
                </c:pt>
                <c:pt idx="4375">
                  <c:v>40499</c:v>
                </c:pt>
                <c:pt idx="4376">
                  <c:v>40499</c:v>
                </c:pt>
                <c:pt idx="4377">
                  <c:v>40499</c:v>
                </c:pt>
                <c:pt idx="4378">
                  <c:v>40499</c:v>
                </c:pt>
                <c:pt idx="4379">
                  <c:v>40499</c:v>
                </c:pt>
                <c:pt idx="4380">
                  <c:v>40499</c:v>
                </c:pt>
                <c:pt idx="4381">
                  <c:v>40499</c:v>
                </c:pt>
                <c:pt idx="4382">
                  <c:v>40499</c:v>
                </c:pt>
                <c:pt idx="4383">
                  <c:v>40499</c:v>
                </c:pt>
                <c:pt idx="4384">
                  <c:v>40499</c:v>
                </c:pt>
                <c:pt idx="4385">
                  <c:v>40499</c:v>
                </c:pt>
                <c:pt idx="4386">
                  <c:v>40499</c:v>
                </c:pt>
                <c:pt idx="4387">
                  <c:v>40499</c:v>
                </c:pt>
                <c:pt idx="4388">
                  <c:v>40499</c:v>
                </c:pt>
                <c:pt idx="4389">
                  <c:v>40499</c:v>
                </c:pt>
                <c:pt idx="4390">
                  <c:v>40499</c:v>
                </c:pt>
                <c:pt idx="4391">
                  <c:v>40499</c:v>
                </c:pt>
                <c:pt idx="4392">
                  <c:v>40499</c:v>
                </c:pt>
                <c:pt idx="4393">
                  <c:v>40499</c:v>
                </c:pt>
                <c:pt idx="4394">
                  <c:v>40499</c:v>
                </c:pt>
                <c:pt idx="4395">
                  <c:v>40499</c:v>
                </c:pt>
                <c:pt idx="4396">
                  <c:v>40499</c:v>
                </c:pt>
                <c:pt idx="4397">
                  <c:v>40500</c:v>
                </c:pt>
                <c:pt idx="4398">
                  <c:v>40500</c:v>
                </c:pt>
                <c:pt idx="4399">
                  <c:v>40500</c:v>
                </c:pt>
                <c:pt idx="4400">
                  <c:v>40500</c:v>
                </c:pt>
                <c:pt idx="4401">
                  <c:v>40500</c:v>
                </c:pt>
                <c:pt idx="4402">
                  <c:v>40500</c:v>
                </c:pt>
                <c:pt idx="4403">
                  <c:v>40500</c:v>
                </c:pt>
                <c:pt idx="4404">
                  <c:v>40500</c:v>
                </c:pt>
                <c:pt idx="4405">
                  <c:v>40500</c:v>
                </c:pt>
                <c:pt idx="4406">
                  <c:v>40500</c:v>
                </c:pt>
                <c:pt idx="4407">
                  <c:v>40500</c:v>
                </c:pt>
                <c:pt idx="4408">
                  <c:v>40500</c:v>
                </c:pt>
                <c:pt idx="4409">
                  <c:v>40500</c:v>
                </c:pt>
                <c:pt idx="4410">
                  <c:v>40500</c:v>
                </c:pt>
                <c:pt idx="4411">
                  <c:v>40500</c:v>
                </c:pt>
                <c:pt idx="4412">
                  <c:v>40500</c:v>
                </c:pt>
                <c:pt idx="4413">
                  <c:v>40500</c:v>
                </c:pt>
                <c:pt idx="4414">
                  <c:v>40500</c:v>
                </c:pt>
                <c:pt idx="4415">
                  <c:v>40500</c:v>
                </c:pt>
                <c:pt idx="4416">
                  <c:v>40500</c:v>
                </c:pt>
                <c:pt idx="4417">
                  <c:v>40500</c:v>
                </c:pt>
                <c:pt idx="4418">
                  <c:v>40500</c:v>
                </c:pt>
                <c:pt idx="4419">
                  <c:v>40500</c:v>
                </c:pt>
                <c:pt idx="4420">
                  <c:v>40500</c:v>
                </c:pt>
                <c:pt idx="4421">
                  <c:v>40501</c:v>
                </c:pt>
                <c:pt idx="4422">
                  <c:v>40501</c:v>
                </c:pt>
                <c:pt idx="4423">
                  <c:v>40501</c:v>
                </c:pt>
                <c:pt idx="4424">
                  <c:v>40501</c:v>
                </c:pt>
                <c:pt idx="4425">
                  <c:v>40501</c:v>
                </c:pt>
                <c:pt idx="4426">
                  <c:v>40501</c:v>
                </c:pt>
                <c:pt idx="4427">
                  <c:v>40501</c:v>
                </c:pt>
                <c:pt idx="4428">
                  <c:v>40501</c:v>
                </c:pt>
                <c:pt idx="4429">
                  <c:v>40501</c:v>
                </c:pt>
                <c:pt idx="4430">
                  <c:v>40501</c:v>
                </c:pt>
                <c:pt idx="4431">
                  <c:v>40501</c:v>
                </c:pt>
                <c:pt idx="4432">
                  <c:v>40501</c:v>
                </c:pt>
                <c:pt idx="4433">
                  <c:v>40501</c:v>
                </c:pt>
                <c:pt idx="4434">
                  <c:v>40501</c:v>
                </c:pt>
                <c:pt idx="4435">
                  <c:v>40501</c:v>
                </c:pt>
                <c:pt idx="4436">
                  <c:v>40501</c:v>
                </c:pt>
                <c:pt idx="4437">
                  <c:v>40501</c:v>
                </c:pt>
                <c:pt idx="4438">
                  <c:v>40501</c:v>
                </c:pt>
                <c:pt idx="4439">
                  <c:v>40501</c:v>
                </c:pt>
                <c:pt idx="4440">
                  <c:v>40501</c:v>
                </c:pt>
                <c:pt idx="4441">
                  <c:v>40501</c:v>
                </c:pt>
                <c:pt idx="4442">
                  <c:v>40501</c:v>
                </c:pt>
                <c:pt idx="4443">
                  <c:v>40501</c:v>
                </c:pt>
                <c:pt idx="4444">
                  <c:v>40501</c:v>
                </c:pt>
                <c:pt idx="4445">
                  <c:v>40502</c:v>
                </c:pt>
                <c:pt idx="4446">
                  <c:v>40502</c:v>
                </c:pt>
                <c:pt idx="4447">
                  <c:v>40502</c:v>
                </c:pt>
                <c:pt idx="4448">
                  <c:v>40502</c:v>
                </c:pt>
                <c:pt idx="4449">
                  <c:v>40502</c:v>
                </c:pt>
                <c:pt idx="4450">
                  <c:v>40502</c:v>
                </c:pt>
                <c:pt idx="4451">
                  <c:v>40502</c:v>
                </c:pt>
                <c:pt idx="4452">
                  <c:v>40502</c:v>
                </c:pt>
                <c:pt idx="4453">
                  <c:v>40502</c:v>
                </c:pt>
                <c:pt idx="4454">
                  <c:v>40502</c:v>
                </c:pt>
                <c:pt idx="4455">
                  <c:v>40502</c:v>
                </c:pt>
                <c:pt idx="4456">
                  <c:v>40502</c:v>
                </c:pt>
                <c:pt idx="4457">
                  <c:v>40502</c:v>
                </c:pt>
                <c:pt idx="4458">
                  <c:v>40502</c:v>
                </c:pt>
                <c:pt idx="4459">
                  <c:v>40502</c:v>
                </c:pt>
                <c:pt idx="4460">
                  <c:v>40502</c:v>
                </c:pt>
                <c:pt idx="4461">
                  <c:v>40502</c:v>
                </c:pt>
                <c:pt idx="4462">
                  <c:v>40502</c:v>
                </c:pt>
                <c:pt idx="4463">
                  <c:v>40502</c:v>
                </c:pt>
                <c:pt idx="4464">
                  <c:v>40502</c:v>
                </c:pt>
                <c:pt idx="4465">
                  <c:v>40502</c:v>
                </c:pt>
                <c:pt idx="4466">
                  <c:v>40502</c:v>
                </c:pt>
                <c:pt idx="4467">
                  <c:v>40502</c:v>
                </c:pt>
                <c:pt idx="4468">
                  <c:v>40502</c:v>
                </c:pt>
                <c:pt idx="4469">
                  <c:v>40503</c:v>
                </c:pt>
                <c:pt idx="4470">
                  <c:v>40503</c:v>
                </c:pt>
                <c:pt idx="4471">
                  <c:v>40503</c:v>
                </c:pt>
                <c:pt idx="4472">
                  <c:v>40503</c:v>
                </c:pt>
                <c:pt idx="4473">
                  <c:v>40503</c:v>
                </c:pt>
                <c:pt idx="4474">
                  <c:v>40503</c:v>
                </c:pt>
                <c:pt idx="4475">
                  <c:v>40503</c:v>
                </c:pt>
                <c:pt idx="4476">
                  <c:v>40503</c:v>
                </c:pt>
                <c:pt idx="4477">
                  <c:v>40503</c:v>
                </c:pt>
                <c:pt idx="4478">
                  <c:v>40503</c:v>
                </c:pt>
                <c:pt idx="4479">
                  <c:v>40503</c:v>
                </c:pt>
                <c:pt idx="4480">
                  <c:v>40503</c:v>
                </c:pt>
                <c:pt idx="4481">
                  <c:v>40503</c:v>
                </c:pt>
                <c:pt idx="4482">
                  <c:v>40503</c:v>
                </c:pt>
                <c:pt idx="4483">
                  <c:v>40503</c:v>
                </c:pt>
                <c:pt idx="4484">
                  <c:v>40503</c:v>
                </c:pt>
                <c:pt idx="4485">
                  <c:v>40503</c:v>
                </c:pt>
                <c:pt idx="4486">
                  <c:v>40503</c:v>
                </c:pt>
                <c:pt idx="4487">
                  <c:v>40503</c:v>
                </c:pt>
                <c:pt idx="4488">
                  <c:v>40503</c:v>
                </c:pt>
                <c:pt idx="4489">
                  <c:v>40503</c:v>
                </c:pt>
                <c:pt idx="4490">
                  <c:v>40503</c:v>
                </c:pt>
                <c:pt idx="4491">
                  <c:v>40503</c:v>
                </c:pt>
                <c:pt idx="4492">
                  <c:v>40503</c:v>
                </c:pt>
                <c:pt idx="4493">
                  <c:v>40504</c:v>
                </c:pt>
                <c:pt idx="4494">
                  <c:v>40504</c:v>
                </c:pt>
                <c:pt idx="4495">
                  <c:v>40504</c:v>
                </c:pt>
                <c:pt idx="4496">
                  <c:v>40504</c:v>
                </c:pt>
                <c:pt idx="4497">
                  <c:v>40504</c:v>
                </c:pt>
                <c:pt idx="4498">
                  <c:v>40504</c:v>
                </c:pt>
                <c:pt idx="4499">
                  <c:v>40504</c:v>
                </c:pt>
                <c:pt idx="4500">
                  <c:v>40504</c:v>
                </c:pt>
                <c:pt idx="4501">
                  <c:v>40504</c:v>
                </c:pt>
                <c:pt idx="4502">
                  <c:v>40504</c:v>
                </c:pt>
                <c:pt idx="4503">
                  <c:v>40504</c:v>
                </c:pt>
                <c:pt idx="4504">
                  <c:v>40504</c:v>
                </c:pt>
                <c:pt idx="4505">
                  <c:v>40504</c:v>
                </c:pt>
                <c:pt idx="4506">
                  <c:v>40504</c:v>
                </c:pt>
                <c:pt idx="4507">
                  <c:v>40504</c:v>
                </c:pt>
                <c:pt idx="4508">
                  <c:v>40504</c:v>
                </c:pt>
                <c:pt idx="4509">
                  <c:v>40504</c:v>
                </c:pt>
                <c:pt idx="4510">
                  <c:v>40504</c:v>
                </c:pt>
                <c:pt idx="4511">
                  <c:v>40504</c:v>
                </c:pt>
                <c:pt idx="4512">
                  <c:v>40504</c:v>
                </c:pt>
                <c:pt idx="4513">
                  <c:v>40504</c:v>
                </c:pt>
                <c:pt idx="4514">
                  <c:v>40504</c:v>
                </c:pt>
                <c:pt idx="4515">
                  <c:v>40504</c:v>
                </c:pt>
                <c:pt idx="4516">
                  <c:v>40504</c:v>
                </c:pt>
                <c:pt idx="4517">
                  <c:v>40505</c:v>
                </c:pt>
                <c:pt idx="4518">
                  <c:v>40505</c:v>
                </c:pt>
                <c:pt idx="4519">
                  <c:v>40505</c:v>
                </c:pt>
                <c:pt idx="4520">
                  <c:v>40505</c:v>
                </c:pt>
                <c:pt idx="4521">
                  <c:v>40505</c:v>
                </c:pt>
                <c:pt idx="4522">
                  <c:v>40505</c:v>
                </c:pt>
                <c:pt idx="4523">
                  <c:v>40505</c:v>
                </c:pt>
                <c:pt idx="4524">
                  <c:v>40505</c:v>
                </c:pt>
                <c:pt idx="4525">
                  <c:v>40505</c:v>
                </c:pt>
                <c:pt idx="4526">
                  <c:v>40505</c:v>
                </c:pt>
                <c:pt idx="4527">
                  <c:v>40505</c:v>
                </c:pt>
                <c:pt idx="4528">
                  <c:v>40505</c:v>
                </c:pt>
                <c:pt idx="4529">
                  <c:v>40505</c:v>
                </c:pt>
                <c:pt idx="4530">
                  <c:v>40505</c:v>
                </c:pt>
                <c:pt idx="4531">
                  <c:v>40505</c:v>
                </c:pt>
                <c:pt idx="4532">
                  <c:v>40505</c:v>
                </c:pt>
                <c:pt idx="4533">
                  <c:v>40505</c:v>
                </c:pt>
                <c:pt idx="4534">
                  <c:v>40505</c:v>
                </c:pt>
                <c:pt idx="4535">
                  <c:v>40505</c:v>
                </c:pt>
                <c:pt idx="4536">
                  <c:v>40505</c:v>
                </c:pt>
                <c:pt idx="4537">
                  <c:v>40505</c:v>
                </c:pt>
                <c:pt idx="4538">
                  <c:v>40505</c:v>
                </c:pt>
                <c:pt idx="4539">
                  <c:v>40505</c:v>
                </c:pt>
                <c:pt idx="4540">
                  <c:v>40505</c:v>
                </c:pt>
                <c:pt idx="4541">
                  <c:v>40506</c:v>
                </c:pt>
                <c:pt idx="4542">
                  <c:v>40506</c:v>
                </c:pt>
                <c:pt idx="4543">
                  <c:v>40506</c:v>
                </c:pt>
                <c:pt idx="4544">
                  <c:v>40506</c:v>
                </c:pt>
                <c:pt idx="4545">
                  <c:v>40506</c:v>
                </c:pt>
                <c:pt idx="4546">
                  <c:v>40506</c:v>
                </c:pt>
                <c:pt idx="4547">
                  <c:v>40506</c:v>
                </c:pt>
                <c:pt idx="4548">
                  <c:v>40506</c:v>
                </c:pt>
                <c:pt idx="4549">
                  <c:v>40506</c:v>
                </c:pt>
                <c:pt idx="4550">
                  <c:v>40506</c:v>
                </c:pt>
                <c:pt idx="4551">
                  <c:v>40506</c:v>
                </c:pt>
                <c:pt idx="4552">
                  <c:v>40506</c:v>
                </c:pt>
                <c:pt idx="4553">
                  <c:v>40506</c:v>
                </c:pt>
                <c:pt idx="4554">
                  <c:v>40506</c:v>
                </c:pt>
                <c:pt idx="4555">
                  <c:v>40506</c:v>
                </c:pt>
                <c:pt idx="4556">
                  <c:v>40506</c:v>
                </c:pt>
                <c:pt idx="4557">
                  <c:v>40506</c:v>
                </c:pt>
                <c:pt idx="4558">
                  <c:v>40506</c:v>
                </c:pt>
                <c:pt idx="4559">
                  <c:v>40506</c:v>
                </c:pt>
                <c:pt idx="4560">
                  <c:v>40506</c:v>
                </c:pt>
                <c:pt idx="4561">
                  <c:v>40506</c:v>
                </c:pt>
                <c:pt idx="4562">
                  <c:v>40506</c:v>
                </c:pt>
                <c:pt idx="4563">
                  <c:v>40506</c:v>
                </c:pt>
                <c:pt idx="4564">
                  <c:v>40506</c:v>
                </c:pt>
                <c:pt idx="4565">
                  <c:v>40507</c:v>
                </c:pt>
                <c:pt idx="4566">
                  <c:v>40507</c:v>
                </c:pt>
                <c:pt idx="4567">
                  <c:v>40507</c:v>
                </c:pt>
                <c:pt idx="4568">
                  <c:v>40507</c:v>
                </c:pt>
                <c:pt idx="4569">
                  <c:v>40507</c:v>
                </c:pt>
                <c:pt idx="4570">
                  <c:v>40507</c:v>
                </c:pt>
                <c:pt idx="4571">
                  <c:v>40507</c:v>
                </c:pt>
                <c:pt idx="4572">
                  <c:v>40507</c:v>
                </c:pt>
                <c:pt idx="4573">
                  <c:v>40507</c:v>
                </c:pt>
                <c:pt idx="4574">
                  <c:v>40507</c:v>
                </c:pt>
                <c:pt idx="4575">
                  <c:v>40507</c:v>
                </c:pt>
                <c:pt idx="4576">
                  <c:v>40507</c:v>
                </c:pt>
                <c:pt idx="4577">
                  <c:v>40507</c:v>
                </c:pt>
                <c:pt idx="4578">
                  <c:v>40507</c:v>
                </c:pt>
                <c:pt idx="4579">
                  <c:v>40507</c:v>
                </c:pt>
                <c:pt idx="4580">
                  <c:v>40507</c:v>
                </c:pt>
                <c:pt idx="4581">
                  <c:v>40507</c:v>
                </c:pt>
                <c:pt idx="4582">
                  <c:v>40507</c:v>
                </c:pt>
                <c:pt idx="4583">
                  <c:v>40507</c:v>
                </c:pt>
                <c:pt idx="4584">
                  <c:v>40507</c:v>
                </c:pt>
                <c:pt idx="4585">
                  <c:v>40507</c:v>
                </c:pt>
                <c:pt idx="4586">
                  <c:v>40507</c:v>
                </c:pt>
                <c:pt idx="4587">
                  <c:v>40507</c:v>
                </c:pt>
                <c:pt idx="4588">
                  <c:v>40507</c:v>
                </c:pt>
                <c:pt idx="4589">
                  <c:v>40508</c:v>
                </c:pt>
                <c:pt idx="4590">
                  <c:v>40508</c:v>
                </c:pt>
                <c:pt idx="4591">
                  <c:v>40508</c:v>
                </c:pt>
                <c:pt idx="4592">
                  <c:v>40508</c:v>
                </c:pt>
                <c:pt idx="4593">
                  <c:v>40508</c:v>
                </c:pt>
                <c:pt idx="4594">
                  <c:v>40508</c:v>
                </c:pt>
                <c:pt idx="4595">
                  <c:v>40508</c:v>
                </c:pt>
                <c:pt idx="4596">
                  <c:v>40508</c:v>
                </c:pt>
                <c:pt idx="4597">
                  <c:v>40508</c:v>
                </c:pt>
                <c:pt idx="4598">
                  <c:v>40508</c:v>
                </c:pt>
                <c:pt idx="4599">
                  <c:v>40508</c:v>
                </c:pt>
                <c:pt idx="4600">
                  <c:v>40508</c:v>
                </c:pt>
                <c:pt idx="4601">
                  <c:v>40508</c:v>
                </c:pt>
                <c:pt idx="4602">
                  <c:v>40508</c:v>
                </c:pt>
                <c:pt idx="4603">
                  <c:v>40508</c:v>
                </c:pt>
                <c:pt idx="4604">
                  <c:v>40508</c:v>
                </c:pt>
                <c:pt idx="4605">
                  <c:v>40508</c:v>
                </c:pt>
                <c:pt idx="4606">
                  <c:v>40508</c:v>
                </c:pt>
                <c:pt idx="4607">
                  <c:v>40508</c:v>
                </c:pt>
                <c:pt idx="4608">
                  <c:v>40508</c:v>
                </c:pt>
                <c:pt idx="4609">
                  <c:v>40508</c:v>
                </c:pt>
                <c:pt idx="4610">
                  <c:v>40508</c:v>
                </c:pt>
                <c:pt idx="4611">
                  <c:v>40508</c:v>
                </c:pt>
                <c:pt idx="4612">
                  <c:v>40508</c:v>
                </c:pt>
                <c:pt idx="4613">
                  <c:v>40509</c:v>
                </c:pt>
                <c:pt idx="4614">
                  <c:v>40509</c:v>
                </c:pt>
                <c:pt idx="4615">
                  <c:v>40509</c:v>
                </c:pt>
                <c:pt idx="4616">
                  <c:v>40509</c:v>
                </c:pt>
                <c:pt idx="4617">
                  <c:v>40509</c:v>
                </c:pt>
                <c:pt idx="4618">
                  <c:v>40509</c:v>
                </c:pt>
                <c:pt idx="4619">
                  <c:v>40509</c:v>
                </c:pt>
                <c:pt idx="4620">
                  <c:v>40509</c:v>
                </c:pt>
                <c:pt idx="4621">
                  <c:v>40509</c:v>
                </c:pt>
                <c:pt idx="4622">
                  <c:v>40509</c:v>
                </c:pt>
                <c:pt idx="4623">
                  <c:v>40509</c:v>
                </c:pt>
                <c:pt idx="4624">
                  <c:v>40509</c:v>
                </c:pt>
                <c:pt idx="4625">
                  <c:v>40509</c:v>
                </c:pt>
                <c:pt idx="4626">
                  <c:v>40509</c:v>
                </c:pt>
                <c:pt idx="4627">
                  <c:v>40509</c:v>
                </c:pt>
                <c:pt idx="4628">
                  <c:v>40509</c:v>
                </c:pt>
                <c:pt idx="4629">
                  <c:v>40509</c:v>
                </c:pt>
                <c:pt idx="4630">
                  <c:v>40509</c:v>
                </c:pt>
                <c:pt idx="4631">
                  <c:v>40509</c:v>
                </c:pt>
                <c:pt idx="4632">
                  <c:v>40509</c:v>
                </c:pt>
                <c:pt idx="4633">
                  <c:v>40509</c:v>
                </c:pt>
                <c:pt idx="4634">
                  <c:v>40509</c:v>
                </c:pt>
                <c:pt idx="4635">
                  <c:v>40509</c:v>
                </c:pt>
                <c:pt idx="4636">
                  <c:v>40509</c:v>
                </c:pt>
                <c:pt idx="4637">
                  <c:v>40510</c:v>
                </c:pt>
                <c:pt idx="4638">
                  <c:v>40510</c:v>
                </c:pt>
                <c:pt idx="4639">
                  <c:v>40510</c:v>
                </c:pt>
                <c:pt idx="4640">
                  <c:v>40510</c:v>
                </c:pt>
                <c:pt idx="4641">
                  <c:v>40510</c:v>
                </c:pt>
                <c:pt idx="4642">
                  <c:v>40510</c:v>
                </c:pt>
                <c:pt idx="4643">
                  <c:v>40510</c:v>
                </c:pt>
                <c:pt idx="4644">
                  <c:v>40510</c:v>
                </c:pt>
                <c:pt idx="4645">
                  <c:v>40510</c:v>
                </c:pt>
                <c:pt idx="4646">
                  <c:v>40510</c:v>
                </c:pt>
                <c:pt idx="4647">
                  <c:v>40510</c:v>
                </c:pt>
                <c:pt idx="4648">
                  <c:v>40510</c:v>
                </c:pt>
                <c:pt idx="4649">
                  <c:v>40510</c:v>
                </c:pt>
                <c:pt idx="4650">
                  <c:v>40510</c:v>
                </c:pt>
                <c:pt idx="4651">
                  <c:v>40510</c:v>
                </c:pt>
                <c:pt idx="4652">
                  <c:v>40510</c:v>
                </c:pt>
                <c:pt idx="4653">
                  <c:v>40510</c:v>
                </c:pt>
                <c:pt idx="4654">
                  <c:v>40510</c:v>
                </c:pt>
                <c:pt idx="4655">
                  <c:v>40510</c:v>
                </c:pt>
                <c:pt idx="4656">
                  <c:v>40510</c:v>
                </c:pt>
                <c:pt idx="4657">
                  <c:v>40510</c:v>
                </c:pt>
                <c:pt idx="4658">
                  <c:v>40510</c:v>
                </c:pt>
                <c:pt idx="4659">
                  <c:v>40510</c:v>
                </c:pt>
                <c:pt idx="4660">
                  <c:v>40510</c:v>
                </c:pt>
                <c:pt idx="4661">
                  <c:v>40511</c:v>
                </c:pt>
                <c:pt idx="4662">
                  <c:v>40511</c:v>
                </c:pt>
                <c:pt idx="4663">
                  <c:v>40511</c:v>
                </c:pt>
                <c:pt idx="4664">
                  <c:v>40511</c:v>
                </c:pt>
                <c:pt idx="4665">
                  <c:v>40511</c:v>
                </c:pt>
                <c:pt idx="4666">
                  <c:v>40511</c:v>
                </c:pt>
                <c:pt idx="4667">
                  <c:v>40511</c:v>
                </c:pt>
                <c:pt idx="4668">
                  <c:v>40511</c:v>
                </c:pt>
                <c:pt idx="4669">
                  <c:v>40511</c:v>
                </c:pt>
                <c:pt idx="4670">
                  <c:v>40511</c:v>
                </c:pt>
                <c:pt idx="4671">
                  <c:v>40511</c:v>
                </c:pt>
                <c:pt idx="4672">
                  <c:v>40511</c:v>
                </c:pt>
                <c:pt idx="4673">
                  <c:v>40511</c:v>
                </c:pt>
                <c:pt idx="4674">
                  <c:v>40511</c:v>
                </c:pt>
                <c:pt idx="4675">
                  <c:v>40511</c:v>
                </c:pt>
                <c:pt idx="4676">
                  <c:v>40511</c:v>
                </c:pt>
                <c:pt idx="4677">
                  <c:v>40511</c:v>
                </c:pt>
                <c:pt idx="4678">
                  <c:v>40511</c:v>
                </c:pt>
                <c:pt idx="4679">
                  <c:v>40511</c:v>
                </c:pt>
                <c:pt idx="4680">
                  <c:v>40511</c:v>
                </c:pt>
                <c:pt idx="4681">
                  <c:v>40511</c:v>
                </c:pt>
                <c:pt idx="4682">
                  <c:v>40511</c:v>
                </c:pt>
                <c:pt idx="4683">
                  <c:v>40511</c:v>
                </c:pt>
                <c:pt idx="4684">
                  <c:v>40511</c:v>
                </c:pt>
                <c:pt idx="4685">
                  <c:v>40512</c:v>
                </c:pt>
                <c:pt idx="4686">
                  <c:v>40512</c:v>
                </c:pt>
                <c:pt idx="4687">
                  <c:v>40512</c:v>
                </c:pt>
                <c:pt idx="4688">
                  <c:v>40512</c:v>
                </c:pt>
                <c:pt idx="4689">
                  <c:v>40512</c:v>
                </c:pt>
                <c:pt idx="4690">
                  <c:v>40512</c:v>
                </c:pt>
                <c:pt idx="4691">
                  <c:v>40512</c:v>
                </c:pt>
                <c:pt idx="4692">
                  <c:v>40512</c:v>
                </c:pt>
                <c:pt idx="4693">
                  <c:v>40512</c:v>
                </c:pt>
                <c:pt idx="4694">
                  <c:v>40512</c:v>
                </c:pt>
                <c:pt idx="4695">
                  <c:v>40512</c:v>
                </c:pt>
                <c:pt idx="4696">
                  <c:v>40512</c:v>
                </c:pt>
                <c:pt idx="4697">
                  <c:v>40512</c:v>
                </c:pt>
                <c:pt idx="4698">
                  <c:v>40512</c:v>
                </c:pt>
                <c:pt idx="4699">
                  <c:v>40512</c:v>
                </c:pt>
                <c:pt idx="4700">
                  <c:v>40512</c:v>
                </c:pt>
                <c:pt idx="4701">
                  <c:v>40512</c:v>
                </c:pt>
                <c:pt idx="4702">
                  <c:v>40512</c:v>
                </c:pt>
                <c:pt idx="4703">
                  <c:v>40512</c:v>
                </c:pt>
                <c:pt idx="4704">
                  <c:v>40512</c:v>
                </c:pt>
                <c:pt idx="4705">
                  <c:v>40512</c:v>
                </c:pt>
                <c:pt idx="4706">
                  <c:v>40512</c:v>
                </c:pt>
                <c:pt idx="4707">
                  <c:v>40512</c:v>
                </c:pt>
                <c:pt idx="4708">
                  <c:v>40512</c:v>
                </c:pt>
                <c:pt idx="4709">
                  <c:v>40513</c:v>
                </c:pt>
                <c:pt idx="4710">
                  <c:v>40513</c:v>
                </c:pt>
                <c:pt idx="4711">
                  <c:v>40513</c:v>
                </c:pt>
                <c:pt idx="4712">
                  <c:v>40513</c:v>
                </c:pt>
                <c:pt idx="4713">
                  <c:v>40513</c:v>
                </c:pt>
                <c:pt idx="4714">
                  <c:v>40513</c:v>
                </c:pt>
                <c:pt idx="4715">
                  <c:v>40513</c:v>
                </c:pt>
                <c:pt idx="4716">
                  <c:v>40513</c:v>
                </c:pt>
                <c:pt idx="4717">
                  <c:v>40513</c:v>
                </c:pt>
                <c:pt idx="4718">
                  <c:v>40513</c:v>
                </c:pt>
                <c:pt idx="4719">
                  <c:v>40513</c:v>
                </c:pt>
                <c:pt idx="4720">
                  <c:v>40513</c:v>
                </c:pt>
                <c:pt idx="4721">
                  <c:v>40513</c:v>
                </c:pt>
                <c:pt idx="4722">
                  <c:v>40513</c:v>
                </c:pt>
                <c:pt idx="4723">
                  <c:v>40513</c:v>
                </c:pt>
                <c:pt idx="4724">
                  <c:v>40513</c:v>
                </c:pt>
                <c:pt idx="4725">
                  <c:v>40513</c:v>
                </c:pt>
                <c:pt idx="4726">
                  <c:v>40513</c:v>
                </c:pt>
                <c:pt idx="4727">
                  <c:v>40513</c:v>
                </c:pt>
                <c:pt idx="4728">
                  <c:v>40513</c:v>
                </c:pt>
                <c:pt idx="4729">
                  <c:v>40513</c:v>
                </c:pt>
                <c:pt idx="4730">
                  <c:v>40513</c:v>
                </c:pt>
                <c:pt idx="4731">
                  <c:v>40513</c:v>
                </c:pt>
                <c:pt idx="4732">
                  <c:v>40513</c:v>
                </c:pt>
                <c:pt idx="4733">
                  <c:v>40514</c:v>
                </c:pt>
                <c:pt idx="4734">
                  <c:v>40514</c:v>
                </c:pt>
                <c:pt idx="4735">
                  <c:v>40514</c:v>
                </c:pt>
                <c:pt idx="4736">
                  <c:v>40514</c:v>
                </c:pt>
                <c:pt idx="4737">
                  <c:v>40514</c:v>
                </c:pt>
                <c:pt idx="4738">
                  <c:v>40514</c:v>
                </c:pt>
                <c:pt idx="4739">
                  <c:v>40514</c:v>
                </c:pt>
                <c:pt idx="4740">
                  <c:v>40514</c:v>
                </c:pt>
                <c:pt idx="4741">
                  <c:v>40514</c:v>
                </c:pt>
                <c:pt idx="4742">
                  <c:v>40514</c:v>
                </c:pt>
                <c:pt idx="4743">
                  <c:v>40514</c:v>
                </c:pt>
                <c:pt idx="4744">
                  <c:v>40514</c:v>
                </c:pt>
                <c:pt idx="4745">
                  <c:v>40514</c:v>
                </c:pt>
                <c:pt idx="4746">
                  <c:v>40514</c:v>
                </c:pt>
                <c:pt idx="4747">
                  <c:v>40514</c:v>
                </c:pt>
                <c:pt idx="4748">
                  <c:v>40514</c:v>
                </c:pt>
                <c:pt idx="4749">
                  <c:v>40514</c:v>
                </c:pt>
                <c:pt idx="4750">
                  <c:v>40514</c:v>
                </c:pt>
                <c:pt idx="4751">
                  <c:v>40514</c:v>
                </c:pt>
                <c:pt idx="4752">
                  <c:v>40514</c:v>
                </c:pt>
                <c:pt idx="4753">
                  <c:v>40514</c:v>
                </c:pt>
                <c:pt idx="4754">
                  <c:v>40514</c:v>
                </c:pt>
                <c:pt idx="4755">
                  <c:v>40514</c:v>
                </c:pt>
                <c:pt idx="4756">
                  <c:v>40514</c:v>
                </c:pt>
                <c:pt idx="4757">
                  <c:v>40515</c:v>
                </c:pt>
                <c:pt idx="4758">
                  <c:v>40515</c:v>
                </c:pt>
                <c:pt idx="4759">
                  <c:v>40515</c:v>
                </c:pt>
                <c:pt idx="4760">
                  <c:v>40515</c:v>
                </c:pt>
                <c:pt idx="4761">
                  <c:v>40515</c:v>
                </c:pt>
                <c:pt idx="4762">
                  <c:v>40515</c:v>
                </c:pt>
                <c:pt idx="4763">
                  <c:v>40515</c:v>
                </c:pt>
                <c:pt idx="4764">
                  <c:v>40515</c:v>
                </c:pt>
                <c:pt idx="4765">
                  <c:v>40515</c:v>
                </c:pt>
                <c:pt idx="4766">
                  <c:v>40515</c:v>
                </c:pt>
                <c:pt idx="4767">
                  <c:v>40515</c:v>
                </c:pt>
                <c:pt idx="4768">
                  <c:v>40515</c:v>
                </c:pt>
                <c:pt idx="4769">
                  <c:v>40515</c:v>
                </c:pt>
                <c:pt idx="4770">
                  <c:v>40515</c:v>
                </c:pt>
                <c:pt idx="4771">
                  <c:v>40515</c:v>
                </c:pt>
                <c:pt idx="4772">
                  <c:v>40515</c:v>
                </c:pt>
                <c:pt idx="4773">
                  <c:v>40515</c:v>
                </c:pt>
                <c:pt idx="4774">
                  <c:v>40515</c:v>
                </c:pt>
                <c:pt idx="4775">
                  <c:v>40515</c:v>
                </c:pt>
                <c:pt idx="4776">
                  <c:v>40515</c:v>
                </c:pt>
                <c:pt idx="4777">
                  <c:v>40515</c:v>
                </c:pt>
                <c:pt idx="4778">
                  <c:v>40515</c:v>
                </c:pt>
                <c:pt idx="4779">
                  <c:v>40515</c:v>
                </c:pt>
                <c:pt idx="4780">
                  <c:v>40515</c:v>
                </c:pt>
                <c:pt idx="4781">
                  <c:v>40516</c:v>
                </c:pt>
                <c:pt idx="4782">
                  <c:v>40516</c:v>
                </c:pt>
                <c:pt idx="4783">
                  <c:v>40516</c:v>
                </c:pt>
                <c:pt idx="4784">
                  <c:v>40516</c:v>
                </c:pt>
                <c:pt idx="4785">
                  <c:v>40516</c:v>
                </c:pt>
                <c:pt idx="4786">
                  <c:v>40516</c:v>
                </c:pt>
                <c:pt idx="4787">
                  <c:v>40516</c:v>
                </c:pt>
                <c:pt idx="4788">
                  <c:v>40516</c:v>
                </c:pt>
                <c:pt idx="4789">
                  <c:v>40516</c:v>
                </c:pt>
                <c:pt idx="4790">
                  <c:v>40516</c:v>
                </c:pt>
                <c:pt idx="4791">
                  <c:v>40516</c:v>
                </c:pt>
                <c:pt idx="4792">
                  <c:v>40516</c:v>
                </c:pt>
                <c:pt idx="4793">
                  <c:v>40516</c:v>
                </c:pt>
                <c:pt idx="4794">
                  <c:v>40516</c:v>
                </c:pt>
                <c:pt idx="4795">
                  <c:v>40516</c:v>
                </c:pt>
                <c:pt idx="4796">
                  <c:v>40516</c:v>
                </c:pt>
                <c:pt idx="4797">
                  <c:v>40516</c:v>
                </c:pt>
                <c:pt idx="4798">
                  <c:v>40516</c:v>
                </c:pt>
                <c:pt idx="4799">
                  <c:v>40516</c:v>
                </c:pt>
                <c:pt idx="4800">
                  <c:v>40516</c:v>
                </c:pt>
                <c:pt idx="4801">
                  <c:v>40516</c:v>
                </c:pt>
                <c:pt idx="4802">
                  <c:v>40516</c:v>
                </c:pt>
                <c:pt idx="4803">
                  <c:v>40516</c:v>
                </c:pt>
                <c:pt idx="4804">
                  <c:v>40516</c:v>
                </c:pt>
                <c:pt idx="4805">
                  <c:v>40517</c:v>
                </c:pt>
                <c:pt idx="4806">
                  <c:v>40517</c:v>
                </c:pt>
                <c:pt idx="4807">
                  <c:v>40517</c:v>
                </c:pt>
                <c:pt idx="4808">
                  <c:v>40517</c:v>
                </c:pt>
                <c:pt idx="4809">
                  <c:v>40517</c:v>
                </c:pt>
                <c:pt idx="4810">
                  <c:v>40517</c:v>
                </c:pt>
                <c:pt idx="4811">
                  <c:v>40517</c:v>
                </c:pt>
                <c:pt idx="4812">
                  <c:v>40517</c:v>
                </c:pt>
                <c:pt idx="4813">
                  <c:v>40517</c:v>
                </c:pt>
                <c:pt idx="4814">
                  <c:v>40517</c:v>
                </c:pt>
                <c:pt idx="4815">
                  <c:v>40517</c:v>
                </c:pt>
                <c:pt idx="4816">
                  <c:v>40517</c:v>
                </c:pt>
                <c:pt idx="4817">
                  <c:v>40517</c:v>
                </c:pt>
                <c:pt idx="4818">
                  <c:v>40517</c:v>
                </c:pt>
                <c:pt idx="4819">
                  <c:v>40517</c:v>
                </c:pt>
                <c:pt idx="4820">
                  <c:v>40517</c:v>
                </c:pt>
                <c:pt idx="4821">
                  <c:v>40517</c:v>
                </c:pt>
                <c:pt idx="4822">
                  <c:v>40517</c:v>
                </c:pt>
                <c:pt idx="4823">
                  <c:v>40517</c:v>
                </c:pt>
                <c:pt idx="4824">
                  <c:v>40517</c:v>
                </c:pt>
                <c:pt idx="4825">
                  <c:v>40517</c:v>
                </c:pt>
                <c:pt idx="4826">
                  <c:v>40517</c:v>
                </c:pt>
                <c:pt idx="4827">
                  <c:v>40517</c:v>
                </c:pt>
                <c:pt idx="4828">
                  <c:v>40517</c:v>
                </c:pt>
                <c:pt idx="4829">
                  <c:v>40518</c:v>
                </c:pt>
                <c:pt idx="4830">
                  <c:v>40518</c:v>
                </c:pt>
                <c:pt idx="4831">
                  <c:v>40518</c:v>
                </c:pt>
                <c:pt idx="4832">
                  <c:v>40518</c:v>
                </c:pt>
                <c:pt idx="4833">
                  <c:v>40518</c:v>
                </c:pt>
                <c:pt idx="4834">
                  <c:v>40518</c:v>
                </c:pt>
                <c:pt idx="4835">
                  <c:v>40518</c:v>
                </c:pt>
                <c:pt idx="4836">
                  <c:v>40518</c:v>
                </c:pt>
                <c:pt idx="4837">
                  <c:v>40518</c:v>
                </c:pt>
                <c:pt idx="4838">
                  <c:v>40518</c:v>
                </c:pt>
                <c:pt idx="4839">
                  <c:v>40518</c:v>
                </c:pt>
                <c:pt idx="4840">
                  <c:v>40518</c:v>
                </c:pt>
                <c:pt idx="4841">
                  <c:v>40518</c:v>
                </c:pt>
                <c:pt idx="4842">
                  <c:v>40518</c:v>
                </c:pt>
                <c:pt idx="4843">
                  <c:v>40518</c:v>
                </c:pt>
                <c:pt idx="4844">
                  <c:v>40518</c:v>
                </c:pt>
                <c:pt idx="4845">
                  <c:v>40518</c:v>
                </c:pt>
                <c:pt idx="4846">
                  <c:v>40518</c:v>
                </c:pt>
                <c:pt idx="4847">
                  <c:v>40518</c:v>
                </c:pt>
                <c:pt idx="4848">
                  <c:v>40518</c:v>
                </c:pt>
                <c:pt idx="4849">
                  <c:v>40518</c:v>
                </c:pt>
                <c:pt idx="4850">
                  <c:v>40518</c:v>
                </c:pt>
                <c:pt idx="4851">
                  <c:v>40518</c:v>
                </c:pt>
                <c:pt idx="4852">
                  <c:v>40518</c:v>
                </c:pt>
                <c:pt idx="4853">
                  <c:v>40519</c:v>
                </c:pt>
                <c:pt idx="4854">
                  <c:v>40519</c:v>
                </c:pt>
                <c:pt idx="4855">
                  <c:v>40519</c:v>
                </c:pt>
                <c:pt idx="4856">
                  <c:v>40519</c:v>
                </c:pt>
                <c:pt idx="4857">
                  <c:v>40519</c:v>
                </c:pt>
                <c:pt idx="4858">
                  <c:v>40519</c:v>
                </c:pt>
                <c:pt idx="4859">
                  <c:v>40519</c:v>
                </c:pt>
                <c:pt idx="4860">
                  <c:v>40519</c:v>
                </c:pt>
                <c:pt idx="4861">
                  <c:v>40519</c:v>
                </c:pt>
                <c:pt idx="4862">
                  <c:v>40519</c:v>
                </c:pt>
                <c:pt idx="4863">
                  <c:v>40519</c:v>
                </c:pt>
                <c:pt idx="4864">
                  <c:v>40519</c:v>
                </c:pt>
                <c:pt idx="4865">
                  <c:v>40519</c:v>
                </c:pt>
                <c:pt idx="4866">
                  <c:v>40519</c:v>
                </c:pt>
                <c:pt idx="4867">
                  <c:v>40519</c:v>
                </c:pt>
                <c:pt idx="4868">
                  <c:v>40519</c:v>
                </c:pt>
                <c:pt idx="4869">
                  <c:v>40519</c:v>
                </c:pt>
                <c:pt idx="4870">
                  <c:v>40519</c:v>
                </c:pt>
                <c:pt idx="4871">
                  <c:v>40519</c:v>
                </c:pt>
                <c:pt idx="4872">
                  <c:v>40519</c:v>
                </c:pt>
                <c:pt idx="4873">
                  <c:v>40519</c:v>
                </c:pt>
                <c:pt idx="4874">
                  <c:v>40519</c:v>
                </c:pt>
                <c:pt idx="4875">
                  <c:v>40519</c:v>
                </c:pt>
                <c:pt idx="4876">
                  <c:v>40519</c:v>
                </c:pt>
                <c:pt idx="4877">
                  <c:v>40520</c:v>
                </c:pt>
                <c:pt idx="4878">
                  <c:v>40520</c:v>
                </c:pt>
                <c:pt idx="4879">
                  <c:v>40520</c:v>
                </c:pt>
                <c:pt idx="4880">
                  <c:v>40520</c:v>
                </c:pt>
                <c:pt idx="4881">
                  <c:v>40520</c:v>
                </c:pt>
                <c:pt idx="4882">
                  <c:v>40520</c:v>
                </c:pt>
                <c:pt idx="4883">
                  <c:v>40520</c:v>
                </c:pt>
                <c:pt idx="4884">
                  <c:v>40520</c:v>
                </c:pt>
                <c:pt idx="4885">
                  <c:v>40520</c:v>
                </c:pt>
                <c:pt idx="4886">
                  <c:v>40520</c:v>
                </c:pt>
                <c:pt idx="4887">
                  <c:v>40520</c:v>
                </c:pt>
                <c:pt idx="4888">
                  <c:v>40520</c:v>
                </c:pt>
                <c:pt idx="4889">
                  <c:v>40520</c:v>
                </c:pt>
                <c:pt idx="4890">
                  <c:v>40520</c:v>
                </c:pt>
                <c:pt idx="4891">
                  <c:v>40520</c:v>
                </c:pt>
                <c:pt idx="4892">
                  <c:v>40520</c:v>
                </c:pt>
                <c:pt idx="4893">
                  <c:v>40520</c:v>
                </c:pt>
                <c:pt idx="4894">
                  <c:v>40520</c:v>
                </c:pt>
                <c:pt idx="4895">
                  <c:v>40520</c:v>
                </c:pt>
                <c:pt idx="4896">
                  <c:v>40520</c:v>
                </c:pt>
                <c:pt idx="4897">
                  <c:v>40520</c:v>
                </c:pt>
                <c:pt idx="4898">
                  <c:v>40520</c:v>
                </c:pt>
                <c:pt idx="4899">
                  <c:v>40520</c:v>
                </c:pt>
                <c:pt idx="4900">
                  <c:v>40520</c:v>
                </c:pt>
                <c:pt idx="4901">
                  <c:v>40521</c:v>
                </c:pt>
                <c:pt idx="4902">
                  <c:v>40521</c:v>
                </c:pt>
                <c:pt idx="4903">
                  <c:v>40521</c:v>
                </c:pt>
                <c:pt idx="4904">
                  <c:v>40521</c:v>
                </c:pt>
                <c:pt idx="4905">
                  <c:v>40521</c:v>
                </c:pt>
                <c:pt idx="4906">
                  <c:v>40521</c:v>
                </c:pt>
                <c:pt idx="4907">
                  <c:v>40521</c:v>
                </c:pt>
                <c:pt idx="4908">
                  <c:v>40521</c:v>
                </c:pt>
                <c:pt idx="4909">
                  <c:v>40521</c:v>
                </c:pt>
                <c:pt idx="4910">
                  <c:v>40521</c:v>
                </c:pt>
                <c:pt idx="4911">
                  <c:v>40521</c:v>
                </c:pt>
                <c:pt idx="4912">
                  <c:v>40521</c:v>
                </c:pt>
                <c:pt idx="4913">
                  <c:v>40521</c:v>
                </c:pt>
                <c:pt idx="4914">
                  <c:v>40521</c:v>
                </c:pt>
                <c:pt idx="4915">
                  <c:v>40521</c:v>
                </c:pt>
                <c:pt idx="4916">
                  <c:v>40521</c:v>
                </c:pt>
                <c:pt idx="4917">
                  <c:v>40521</c:v>
                </c:pt>
                <c:pt idx="4918">
                  <c:v>40521</c:v>
                </c:pt>
                <c:pt idx="4919">
                  <c:v>40521</c:v>
                </c:pt>
                <c:pt idx="4920">
                  <c:v>40521</c:v>
                </c:pt>
                <c:pt idx="4921">
                  <c:v>40521</c:v>
                </c:pt>
                <c:pt idx="4922">
                  <c:v>40521</c:v>
                </c:pt>
                <c:pt idx="4923">
                  <c:v>40521</c:v>
                </c:pt>
                <c:pt idx="4924">
                  <c:v>40521</c:v>
                </c:pt>
                <c:pt idx="4925">
                  <c:v>40522</c:v>
                </c:pt>
                <c:pt idx="4926">
                  <c:v>40522</c:v>
                </c:pt>
                <c:pt idx="4927">
                  <c:v>40522</c:v>
                </c:pt>
                <c:pt idx="4928">
                  <c:v>40522</c:v>
                </c:pt>
                <c:pt idx="4929">
                  <c:v>40522</c:v>
                </c:pt>
                <c:pt idx="4930">
                  <c:v>40522</c:v>
                </c:pt>
                <c:pt idx="4931">
                  <c:v>40522</c:v>
                </c:pt>
                <c:pt idx="4932">
                  <c:v>40522</c:v>
                </c:pt>
                <c:pt idx="4933">
                  <c:v>40522</c:v>
                </c:pt>
                <c:pt idx="4934">
                  <c:v>40522</c:v>
                </c:pt>
                <c:pt idx="4935">
                  <c:v>40522</c:v>
                </c:pt>
                <c:pt idx="4936">
                  <c:v>40522</c:v>
                </c:pt>
                <c:pt idx="4937">
                  <c:v>40522</c:v>
                </c:pt>
                <c:pt idx="4938">
                  <c:v>40522</c:v>
                </c:pt>
                <c:pt idx="4939">
                  <c:v>40522</c:v>
                </c:pt>
                <c:pt idx="4940">
                  <c:v>40522</c:v>
                </c:pt>
                <c:pt idx="4941">
                  <c:v>40522</c:v>
                </c:pt>
                <c:pt idx="4942">
                  <c:v>40522</c:v>
                </c:pt>
                <c:pt idx="4943">
                  <c:v>40522</c:v>
                </c:pt>
                <c:pt idx="4944">
                  <c:v>40522</c:v>
                </c:pt>
                <c:pt idx="4945">
                  <c:v>40547</c:v>
                </c:pt>
                <c:pt idx="4946">
                  <c:v>40547</c:v>
                </c:pt>
                <c:pt idx="4947">
                  <c:v>40547</c:v>
                </c:pt>
                <c:pt idx="4948">
                  <c:v>40547</c:v>
                </c:pt>
                <c:pt idx="4949">
                  <c:v>40547</c:v>
                </c:pt>
                <c:pt idx="4950">
                  <c:v>40547</c:v>
                </c:pt>
                <c:pt idx="4951">
                  <c:v>40547</c:v>
                </c:pt>
                <c:pt idx="4952">
                  <c:v>40547</c:v>
                </c:pt>
                <c:pt idx="4953">
                  <c:v>40547</c:v>
                </c:pt>
                <c:pt idx="4954">
                  <c:v>40547</c:v>
                </c:pt>
                <c:pt idx="4955">
                  <c:v>40547</c:v>
                </c:pt>
                <c:pt idx="4956">
                  <c:v>40548</c:v>
                </c:pt>
                <c:pt idx="4957">
                  <c:v>40548</c:v>
                </c:pt>
                <c:pt idx="4958">
                  <c:v>40548</c:v>
                </c:pt>
                <c:pt idx="4959">
                  <c:v>40548</c:v>
                </c:pt>
                <c:pt idx="4960">
                  <c:v>40548</c:v>
                </c:pt>
                <c:pt idx="4961">
                  <c:v>40548</c:v>
                </c:pt>
                <c:pt idx="4962">
                  <c:v>40548</c:v>
                </c:pt>
                <c:pt idx="4963">
                  <c:v>40548</c:v>
                </c:pt>
                <c:pt idx="4964">
                  <c:v>40548</c:v>
                </c:pt>
                <c:pt idx="4965">
                  <c:v>40548</c:v>
                </c:pt>
                <c:pt idx="4966">
                  <c:v>40548</c:v>
                </c:pt>
                <c:pt idx="4967">
                  <c:v>40548</c:v>
                </c:pt>
                <c:pt idx="4968">
                  <c:v>40548</c:v>
                </c:pt>
                <c:pt idx="4969">
                  <c:v>40548</c:v>
                </c:pt>
                <c:pt idx="4970">
                  <c:v>40548</c:v>
                </c:pt>
                <c:pt idx="4971">
                  <c:v>40548</c:v>
                </c:pt>
                <c:pt idx="4972">
                  <c:v>40548</c:v>
                </c:pt>
                <c:pt idx="4973">
                  <c:v>40548</c:v>
                </c:pt>
                <c:pt idx="4974">
                  <c:v>40548</c:v>
                </c:pt>
                <c:pt idx="4975">
                  <c:v>40548</c:v>
                </c:pt>
                <c:pt idx="4976">
                  <c:v>40548</c:v>
                </c:pt>
                <c:pt idx="4977">
                  <c:v>40548</c:v>
                </c:pt>
                <c:pt idx="4978">
                  <c:v>40548</c:v>
                </c:pt>
                <c:pt idx="4979">
                  <c:v>40548</c:v>
                </c:pt>
                <c:pt idx="4980">
                  <c:v>40549</c:v>
                </c:pt>
                <c:pt idx="4981">
                  <c:v>40549</c:v>
                </c:pt>
                <c:pt idx="4982">
                  <c:v>40549</c:v>
                </c:pt>
                <c:pt idx="4983">
                  <c:v>40549</c:v>
                </c:pt>
                <c:pt idx="4984">
                  <c:v>40549</c:v>
                </c:pt>
                <c:pt idx="4985">
                  <c:v>40549</c:v>
                </c:pt>
                <c:pt idx="4986">
                  <c:v>40549</c:v>
                </c:pt>
                <c:pt idx="4987">
                  <c:v>40549</c:v>
                </c:pt>
                <c:pt idx="4988">
                  <c:v>40549</c:v>
                </c:pt>
                <c:pt idx="4989">
                  <c:v>40549</c:v>
                </c:pt>
                <c:pt idx="4990">
                  <c:v>40549</c:v>
                </c:pt>
                <c:pt idx="4991">
                  <c:v>40549</c:v>
                </c:pt>
                <c:pt idx="4992">
                  <c:v>40549</c:v>
                </c:pt>
                <c:pt idx="4993">
                  <c:v>40549</c:v>
                </c:pt>
                <c:pt idx="4994">
                  <c:v>40549</c:v>
                </c:pt>
                <c:pt idx="4995">
                  <c:v>40549</c:v>
                </c:pt>
                <c:pt idx="4996">
                  <c:v>40549</c:v>
                </c:pt>
                <c:pt idx="4997">
                  <c:v>40549</c:v>
                </c:pt>
                <c:pt idx="4998">
                  <c:v>40549</c:v>
                </c:pt>
                <c:pt idx="4999">
                  <c:v>40549</c:v>
                </c:pt>
                <c:pt idx="5000">
                  <c:v>40549</c:v>
                </c:pt>
                <c:pt idx="5001">
                  <c:v>40549</c:v>
                </c:pt>
                <c:pt idx="5002">
                  <c:v>40549</c:v>
                </c:pt>
                <c:pt idx="5003">
                  <c:v>40549</c:v>
                </c:pt>
                <c:pt idx="5004">
                  <c:v>40550</c:v>
                </c:pt>
                <c:pt idx="5005">
                  <c:v>40550</c:v>
                </c:pt>
                <c:pt idx="5006">
                  <c:v>40550</c:v>
                </c:pt>
                <c:pt idx="5007">
                  <c:v>40550</c:v>
                </c:pt>
                <c:pt idx="5008">
                  <c:v>40550</c:v>
                </c:pt>
                <c:pt idx="5009">
                  <c:v>40550</c:v>
                </c:pt>
                <c:pt idx="5010">
                  <c:v>40550</c:v>
                </c:pt>
                <c:pt idx="5011">
                  <c:v>40550</c:v>
                </c:pt>
                <c:pt idx="5012">
                  <c:v>40550</c:v>
                </c:pt>
                <c:pt idx="5013">
                  <c:v>40550</c:v>
                </c:pt>
                <c:pt idx="5014">
                  <c:v>40550</c:v>
                </c:pt>
                <c:pt idx="5015">
                  <c:v>40550</c:v>
                </c:pt>
                <c:pt idx="5016">
                  <c:v>40550</c:v>
                </c:pt>
                <c:pt idx="5017">
                  <c:v>40550</c:v>
                </c:pt>
                <c:pt idx="5018">
                  <c:v>40550</c:v>
                </c:pt>
                <c:pt idx="5019">
                  <c:v>40550</c:v>
                </c:pt>
                <c:pt idx="5020">
                  <c:v>40550</c:v>
                </c:pt>
                <c:pt idx="5021">
                  <c:v>40550</c:v>
                </c:pt>
                <c:pt idx="5022">
                  <c:v>40550</c:v>
                </c:pt>
                <c:pt idx="5023">
                  <c:v>40550</c:v>
                </c:pt>
                <c:pt idx="5024">
                  <c:v>40550</c:v>
                </c:pt>
                <c:pt idx="5025">
                  <c:v>40550</c:v>
                </c:pt>
                <c:pt idx="5026">
                  <c:v>40550</c:v>
                </c:pt>
                <c:pt idx="5027">
                  <c:v>40550</c:v>
                </c:pt>
                <c:pt idx="5028">
                  <c:v>40551</c:v>
                </c:pt>
                <c:pt idx="5029">
                  <c:v>40551</c:v>
                </c:pt>
                <c:pt idx="5030">
                  <c:v>40551</c:v>
                </c:pt>
                <c:pt idx="5031">
                  <c:v>40551</c:v>
                </c:pt>
                <c:pt idx="5032">
                  <c:v>40551</c:v>
                </c:pt>
                <c:pt idx="5033">
                  <c:v>40551</c:v>
                </c:pt>
                <c:pt idx="5034">
                  <c:v>40551</c:v>
                </c:pt>
                <c:pt idx="5035">
                  <c:v>40551</c:v>
                </c:pt>
                <c:pt idx="5036">
                  <c:v>40551</c:v>
                </c:pt>
                <c:pt idx="5037">
                  <c:v>40551</c:v>
                </c:pt>
                <c:pt idx="5038">
                  <c:v>40551</c:v>
                </c:pt>
                <c:pt idx="5039">
                  <c:v>40551</c:v>
                </c:pt>
                <c:pt idx="5040">
                  <c:v>40551</c:v>
                </c:pt>
                <c:pt idx="5041">
                  <c:v>40551</c:v>
                </c:pt>
                <c:pt idx="5042">
                  <c:v>40551</c:v>
                </c:pt>
                <c:pt idx="5043">
                  <c:v>40551</c:v>
                </c:pt>
                <c:pt idx="5044">
                  <c:v>40551</c:v>
                </c:pt>
                <c:pt idx="5045">
                  <c:v>40551</c:v>
                </c:pt>
                <c:pt idx="5046">
                  <c:v>40551</c:v>
                </c:pt>
                <c:pt idx="5047">
                  <c:v>40551</c:v>
                </c:pt>
                <c:pt idx="5048">
                  <c:v>40551</c:v>
                </c:pt>
                <c:pt idx="5049">
                  <c:v>40551</c:v>
                </c:pt>
                <c:pt idx="5050">
                  <c:v>40551</c:v>
                </c:pt>
                <c:pt idx="5051">
                  <c:v>40551</c:v>
                </c:pt>
                <c:pt idx="5052">
                  <c:v>40552</c:v>
                </c:pt>
                <c:pt idx="5053">
                  <c:v>40552</c:v>
                </c:pt>
                <c:pt idx="5054">
                  <c:v>40552</c:v>
                </c:pt>
                <c:pt idx="5055">
                  <c:v>40552</c:v>
                </c:pt>
                <c:pt idx="5056">
                  <c:v>40552</c:v>
                </c:pt>
                <c:pt idx="5057">
                  <c:v>40552</c:v>
                </c:pt>
                <c:pt idx="5058">
                  <c:v>40552</c:v>
                </c:pt>
                <c:pt idx="5059">
                  <c:v>40552</c:v>
                </c:pt>
                <c:pt idx="5060">
                  <c:v>40552</c:v>
                </c:pt>
                <c:pt idx="5061">
                  <c:v>40552</c:v>
                </c:pt>
                <c:pt idx="5062">
                  <c:v>40552</c:v>
                </c:pt>
                <c:pt idx="5063">
                  <c:v>40552</c:v>
                </c:pt>
                <c:pt idx="5064">
                  <c:v>40552</c:v>
                </c:pt>
                <c:pt idx="5065">
                  <c:v>40552</c:v>
                </c:pt>
                <c:pt idx="5066">
                  <c:v>40552</c:v>
                </c:pt>
                <c:pt idx="5067">
                  <c:v>40552</c:v>
                </c:pt>
                <c:pt idx="5068">
                  <c:v>40552</c:v>
                </c:pt>
                <c:pt idx="5069">
                  <c:v>40552</c:v>
                </c:pt>
                <c:pt idx="5070">
                  <c:v>40552</c:v>
                </c:pt>
                <c:pt idx="5071">
                  <c:v>40552</c:v>
                </c:pt>
                <c:pt idx="5072">
                  <c:v>40552</c:v>
                </c:pt>
                <c:pt idx="5073">
                  <c:v>40552</c:v>
                </c:pt>
                <c:pt idx="5074">
                  <c:v>40552</c:v>
                </c:pt>
                <c:pt idx="5075">
                  <c:v>40552</c:v>
                </c:pt>
                <c:pt idx="5076">
                  <c:v>40553</c:v>
                </c:pt>
                <c:pt idx="5077">
                  <c:v>40553</c:v>
                </c:pt>
                <c:pt idx="5078">
                  <c:v>40553</c:v>
                </c:pt>
                <c:pt idx="5079">
                  <c:v>40553</c:v>
                </c:pt>
                <c:pt idx="5080">
                  <c:v>40553</c:v>
                </c:pt>
                <c:pt idx="5081">
                  <c:v>40553</c:v>
                </c:pt>
                <c:pt idx="5082">
                  <c:v>40553</c:v>
                </c:pt>
                <c:pt idx="5083">
                  <c:v>40553</c:v>
                </c:pt>
                <c:pt idx="5084">
                  <c:v>40553</c:v>
                </c:pt>
                <c:pt idx="5085">
                  <c:v>40553</c:v>
                </c:pt>
                <c:pt idx="5086">
                  <c:v>40553</c:v>
                </c:pt>
                <c:pt idx="5087">
                  <c:v>40553</c:v>
                </c:pt>
                <c:pt idx="5088">
                  <c:v>40553</c:v>
                </c:pt>
                <c:pt idx="5089">
                  <c:v>40553</c:v>
                </c:pt>
                <c:pt idx="5090">
                  <c:v>40553</c:v>
                </c:pt>
                <c:pt idx="5091">
                  <c:v>40553</c:v>
                </c:pt>
                <c:pt idx="5092">
                  <c:v>40553</c:v>
                </c:pt>
                <c:pt idx="5093">
                  <c:v>40553</c:v>
                </c:pt>
                <c:pt idx="5094">
                  <c:v>40553</c:v>
                </c:pt>
                <c:pt idx="5095">
                  <c:v>40553</c:v>
                </c:pt>
                <c:pt idx="5096">
                  <c:v>40553</c:v>
                </c:pt>
                <c:pt idx="5097">
                  <c:v>40553</c:v>
                </c:pt>
                <c:pt idx="5098">
                  <c:v>40553</c:v>
                </c:pt>
                <c:pt idx="5099">
                  <c:v>40553</c:v>
                </c:pt>
                <c:pt idx="5100">
                  <c:v>40554</c:v>
                </c:pt>
                <c:pt idx="5101">
                  <c:v>40554</c:v>
                </c:pt>
                <c:pt idx="5102">
                  <c:v>40554</c:v>
                </c:pt>
                <c:pt idx="5103">
                  <c:v>40554</c:v>
                </c:pt>
                <c:pt idx="5104">
                  <c:v>40554</c:v>
                </c:pt>
                <c:pt idx="5105">
                  <c:v>40554</c:v>
                </c:pt>
                <c:pt idx="5106">
                  <c:v>40554</c:v>
                </c:pt>
                <c:pt idx="5107">
                  <c:v>40554</c:v>
                </c:pt>
                <c:pt idx="5108">
                  <c:v>40554</c:v>
                </c:pt>
                <c:pt idx="5109">
                  <c:v>40554</c:v>
                </c:pt>
                <c:pt idx="5110">
                  <c:v>40554</c:v>
                </c:pt>
                <c:pt idx="5111">
                  <c:v>40554</c:v>
                </c:pt>
                <c:pt idx="5112">
                  <c:v>40554</c:v>
                </c:pt>
                <c:pt idx="5113">
                  <c:v>40554</c:v>
                </c:pt>
                <c:pt idx="5114">
                  <c:v>40554</c:v>
                </c:pt>
                <c:pt idx="5115">
                  <c:v>40554</c:v>
                </c:pt>
                <c:pt idx="5116">
                  <c:v>40554</c:v>
                </c:pt>
                <c:pt idx="5117">
                  <c:v>40554</c:v>
                </c:pt>
                <c:pt idx="5118">
                  <c:v>40554</c:v>
                </c:pt>
                <c:pt idx="5119">
                  <c:v>40554</c:v>
                </c:pt>
                <c:pt idx="5120">
                  <c:v>40554</c:v>
                </c:pt>
                <c:pt idx="5121">
                  <c:v>40554</c:v>
                </c:pt>
                <c:pt idx="5122">
                  <c:v>40554</c:v>
                </c:pt>
                <c:pt idx="5123">
                  <c:v>40554</c:v>
                </c:pt>
                <c:pt idx="5124">
                  <c:v>40555</c:v>
                </c:pt>
                <c:pt idx="5125">
                  <c:v>40555</c:v>
                </c:pt>
                <c:pt idx="5126">
                  <c:v>40555</c:v>
                </c:pt>
                <c:pt idx="5127">
                  <c:v>40555</c:v>
                </c:pt>
                <c:pt idx="5128">
                  <c:v>40555</c:v>
                </c:pt>
                <c:pt idx="5129">
                  <c:v>40555</c:v>
                </c:pt>
                <c:pt idx="5130">
                  <c:v>40555</c:v>
                </c:pt>
                <c:pt idx="5131">
                  <c:v>40555</c:v>
                </c:pt>
                <c:pt idx="5132">
                  <c:v>40555</c:v>
                </c:pt>
                <c:pt idx="5133">
                  <c:v>40555</c:v>
                </c:pt>
                <c:pt idx="5134">
                  <c:v>40555</c:v>
                </c:pt>
                <c:pt idx="5135">
                  <c:v>40555</c:v>
                </c:pt>
                <c:pt idx="5136">
                  <c:v>40555</c:v>
                </c:pt>
                <c:pt idx="5137">
                  <c:v>40555</c:v>
                </c:pt>
                <c:pt idx="5138">
                  <c:v>40555</c:v>
                </c:pt>
                <c:pt idx="5139">
                  <c:v>40555</c:v>
                </c:pt>
                <c:pt idx="5140">
                  <c:v>40555</c:v>
                </c:pt>
                <c:pt idx="5141">
                  <c:v>40555</c:v>
                </c:pt>
                <c:pt idx="5142">
                  <c:v>40555</c:v>
                </c:pt>
                <c:pt idx="5143">
                  <c:v>40555</c:v>
                </c:pt>
                <c:pt idx="5144">
                  <c:v>40555</c:v>
                </c:pt>
                <c:pt idx="5145">
                  <c:v>40555</c:v>
                </c:pt>
                <c:pt idx="5146">
                  <c:v>40555</c:v>
                </c:pt>
                <c:pt idx="5147">
                  <c:v>40555</c:v>
                </c:pt>
                <c:pt idx="5148">
                  <c:v>40556</c:v>
                </c:pt>
                <c:pt idx="5149">
                  <c:v>40556</c:v>
                </c:pt>
                <c:pt idx="5150">
                  <c:v>40556</c:v>
                </c:pt>
                <c:pt idx="5151">
                  <c:v>40556</c:v>
                </c:pt>
                <c:pt idx="5152">
                  <c:v>40556</c:v>
                </c:pt>
                <c:pt idx="5153">
                  <c:v>40556</c:v>
                </c:pt>
                <c:pt idx="5154">
                  <c:v>40556</c:v>
                </c:pt>
                <c:pt idx="5155">
                  <c:v>40556</c:v>
                </c:pt>
                <c:pt idx="5156">
                  <c:v>40556</c:v>
                </c:pt>
                <c:pt idx="5157">
                  <c:v>40556</c:v>
                </c:pt>
                <c:pt idx="5158">
                  <c:v>40556</c:v>
                </c:pt>
                <c:pt idx="5159">
                  <c:v>40556</c:v>
                </c:pt>
                <c:pt idx="5160">
                  <c:v>40556</c:v>
                </c:pt>
                <c:pt idx="5161">
                  <c:v>40556</c:v>
                </c:pt>
                <c:pt idx="5162">
                  <c:v>40556</c:v>
                </c:pt>
                <c:pt idx="5163">
                  <c:v>40556</c:v>
                </c:pt>
                <c:pt idx="5164">
                  <c:v>40556</c:v>
                </c:pt>
                <c:pt idx="5165">
                  <c:v>40556</c:v>
                </c:pt>
                <c:pt idx="5166">
                  <c:v>40556</c:v>
                </c:pt>
                <c:pt idx="5167">
                  <c:v>40556</c:v>
                </c:pt>
                <c:pt idx="5168">
                  <c:v>40556</c:v>
                </c:pt>
                <c:pt idx="5169">
                  <c:v>40556</c:v>
                </c:pt>
                <c:pt idx="5170">
                  <c:v>40556</c:v>
                </c:pt>
                <c:pt idx="5171">
                  <c:v>40556</c:v>
                </c:pt>
                <c:pt idx="5172">
                  <c:v>40557</c:v>
                </c:pt>
                <c:pt idx="5173">
                  <c:v>40557</c:v>
                </c:pt>
                <c:pt idx="5174">
                  <c:v>40557</c:v>
                </c:pt>
                <c:pt idx="5175">
                  <c:v>40557</c:v>
                </c:pt>
                <c:pt idx="5176">
                  <c:v>40557</c:v>
                </c:pt>
                <c:pt idx="5177">
                  <c:v>40557</c:v>
                </c:pt>
                <c:pt idx="5178">
                  <c:v>40557</c:v>
                </c:pt>
                <c:pt idx="5179">
                  <c:v>40557</c:v>
                </c:pt>
                <c:pt idx="5180">
                  <c:v>40557</c:v>
                </c:pt>
                <c:pt idx="5181">
                  <c:v>40557</c:v>
                </c:pt>
                <c:pt idx="5182">
                  <c:v>40557</c:v>
                </c:pt>
                <c:pt idx="5183">
                  <c:v>40557</c:v>
                </c:pt>
                <c:pt idx="5184">
                  <c:v>40557</c:v>
                </c:pt>
                <c:pt idx="5185">
                  <c:v>40557</c:v>
                </c:pt>
                <c:pt idx="5186">
                  <c:v>40557</c:v>
                </c:pt>
                <c:pt idx="5187">
                  <c:v>40557</c:v>
                </c:pt>
                <c:pt idx="5188">
                  <c:v>40557</c:v>
                </c:pt>
                <c:pt idx="5189">
                  <c:v>40557</c:v>
                </c:pt>
                <c:pt idx="5190">
                  <c:v>40557</c:v>
                </c:pt>
                <c:pt idx="5191">
                  <c:v>40557</c:v>
                </c:pt>
                <c:pt idx="5192">
                  <c:v>40557</c:v>
                </c:pt>
                <c:pt idx="5193">
                  <c:v>40557</c:v>
                </c:pt>
                <c:pt idx="5194">
                  <c:v>40557</c:v>
                </c:pt>
                <c:pt idx="5195">
                  <c:v>40557</c:v>
                </c:pt>
                <c:pt idx="5196">
                  <c:v>40558</c:v>
                </c:pt>
                <c:pt idx="5197">
                  <c:v>40558</c:v>
                </c:pt>
                <c:pt idx="5198">
                  <c:v>40558</c:v>
                </c:pt>
                <c:pt idx="5199">
                  <c:v>40558</c:v>
                </c:pt>
                <c:pt idx="5200">
                  <c:v>40558</c:v>
                </c:pt>
                <c:pt idx="5201">
                  <c:v>40558</c:v>
                </c:pt>
                <c:pt idx="5202">
                  <c:v>40558</c:v>
                </c:pt>
                <c:pt idx="5203">
                  <c:v>40558</c:v>
                </c:pt>
                <c:pt idx="5204">
                  <c:v>40558</c:v>
                </c:pt>
                <c:pt idx="5205">
                  <c:v>40558</c:v>
                </c:pt>
                <c:pt idx="5206">
                  <c:v>40558</c:v>
                </c:pt>
                <c:pt idx="5207">
                  <c:v>40558</c:v>
                </c:pt>
                <c:pt idx="5208">
                  <c:v>40558</c:v>
                </c:pt>
                <c:pt idx="5209">
                  <c:v>40558</c:v>
                </c:pt>
                <c:pt idx="5210">
                  <c:v>40558</c:v>
                </c:pt>
                <c:pt idx="5211">
                  <c:v>40558</c:v>
                </c:pt>
                <c:pt idx="5212">
                  <c:v>40558</c:v>
                </c:pt>
                <c:pt idx="5213">
                  <c:v>40558</c:v>
                </c:pt>
                <c:pt idx="5214">
                  <c:v>40558</c:v>
                </c:pt>
                <c:pt idx="5215">
                  <c:v>40558</c:v>
                </c:pt>
                <c:pt idx="5216">
                  <c:v>40558</c:v>
                </c:pt>
                <c:pt idx="5217">
                  <c:v>40558</c:v>
                </c:pt>
                <c:pt idx="5218">
                  <c:v>40558</c:v>
                </c:pt>
                <c:pt idx="5219">
                  <c:v>40558</c:v>
                </c:pt>
                <c:pt idx="5220">
                  <c:v>40559</c:v>
                </c:pt>
                <c:pt idx="5221">
                  <c:v>40559</c:v>
                </c:pt>
                <c:pt idx="5222">
                  <c:v>40559</c:v>
                </c:pt>
                <c:pt idx="5223">
                  <c:v>40559</c:v>
                </c:pt>
                <c:pt idx="5224">
                  <c:v>40559</c:v>
                </c:pt>
                <c:pt idx="5225">
                  <c:v>40559</c:v>
                </c:pt>
                <c:pt idx="5226">
                  <c:v>40559</c:v>
                </c:pt>
                <c:pt idx="5227">
                  <c:v>40559</c:v>
                </c:pt>
                <c:pt idx="5228">
                  <c:v>40559</c:v>
                </c:pt>
                <c:pt idx="5229">
                  <c:v>40559</c:v>
                </c:pt>
                <c:pt idx="5230">
                  <c:v>40559</c:v>
                </c:pt>
                <c:pt idx="5231">
                  <c:v>40559</c:v>
                </c:pt>
                <c:pt idx="5232">
                  <c:v>40559</c:v>
                </c:pt>
                <c:pt idx="5233">
                  <c:v>40559</c:v>
                </c:pt>
                <c:pt idx="5234">
                  <c:v>40559</c:v>
                </c:pt>
                <c:pt idx="5235">
                  <c:v>40559</c:v>
                </c:pt>
                <c:pt idx="5236">
                  <c:v>40559</c:v>
                </c:pt>
                <c:pt idx="5237">
                  <c:v>40559</c:v>
                </c:pt>
                <c:pt idx="5238">
                  <c:v>40559</c:v>
                </c:pt>
                <c:pt idx="5239">
                  <c:v>40559</c:v>
                </c:pt>
                <c:pt idx="5240">
                  <c:v>40559</c:v>
                </c:pt>
                <c:pt idx="5241">
                  <c:v>40559</c:v>
                </c:pt>
                <c:pt idx="5242">
                  <c:v>40559</c:v>
                </c:pt>
                <c:pt idx="5243">
                  <c:v>40559</c:v>
                </c:pt>
                <c:pt idx="5244">
                  <c:v>40560</c:v>
                </c:pt>
                <c:pt idx="5245">
                  <c:v>40560</c:v>
                </c:pt>
                <c:pt idx="5246">
                  <c:v>40560</c:v>
                </c:pt>
                <c:pt idx="5247">
                  <c:v>40560</c:v>
                </c:pt>
                <c:pt idx="5248">
                  <c:v>40560</c:v>
                </c:pt>
                <c:pt idx="5249">
                  <c:v>40560</c:v>
                </c:pt>
                <c:pt idx="5250">
                  <c:v>40560</c:v>
                </c:pt>
                <c:pt idx="5251">
                  <c:v>40560</c:v>
                </c:pt>
                <c:pt idx="5252">
                  <c:v>40560</c:v>
                </c:pt>
                <c:pt idx="5253">
                  <c:v>40560</c:v>
                </c:pt>
                <c:pt idx="5254">
                  <c:v>40560</c:v>
                </c:pt>
                <c:pt idx="5255">
                  <c:v>40560</c:v>
                </c:pt>
                <c:pt idx="5256">
                  <c:v>40560</c:v>
                </c:pt>
                <c:pt idx="5257">
                  <c:v>40560</c:v>
                </c:pt>
                <c:pt idx="5258">
                  <c:v>40560</c:v>
                </c:pt>
                <c:pt idx="5259">
                  <c:v>40560</c:v>
                </c:pt>
                <c:pt idx="5260">
                  <c:v>40560</c:v>
                </c:pt>
                <c:pt idx="5261">
                  <c:v>40560</c:v>
                </c:pt>
                <c:pt idx="5262">
                  <c:v>40560</c:v>
                </c:pt>
                <c:pt idx="5263">
                  <c:v>40560</c:v>
                </c:pt>
                <c:pt idx="5264">
                  <c:v>40560</c:v>
                </c:pt>
                <c:pt idx="5265">
                  <c:v>40560</c:v>
                </c:pt>
                <c:pt idx="5266">
                  <c:v>40560</c:v>
                </c:pt>
                <c:pt idx="5267">
                  <c:v>40560</c:v>
                </c:pt>
                <c:pt idx="5268">
                  <c:v>40561</c:v>
                </c:pt>
                <c:pt idx="5269">
                  <c:v>40561</c:v>
                </c:pt>
                <c:pt idx="5270">
                  <c:v>40561</c:v>
                </c:pt>
                <c:pt idx="5271">
                  <c:v>40561</c:v>
                </c:pt>
                <c:pt idx="5272">
                  <c:v>40561</c:v>
                </c:pt>
                <c:pt idx="5273">
                  <c:v>40561</c:v>
                </c:pt>
                <c:pt idx="5274">
                  <c:v>40561</c:v>
                </c:pt>
                <c:pt idx="5275">
                  <c:v>40561</c:v>
                </c:pt>
                <c:pt idx="5276">
                  <c:v>40561</c:v>
                </c:pt>
                <c:pt idx="5277">
                  <c:v>40561</c:v>
                </c:pt>
                <c:pt idx="5278">
                  <c:v>40561</c:v>
                </c:pt>
                <c:pt idx="5279">
                  <c:v>40561</c:v>
                </c:pt>
                <c:pt idx="5280">
                  <c:v>40561</c:v>
                </c:pt>
                <c:pt idx="5281">
                  <c:v>40561</c:v>
                </c:pt>
                <c:pt idx="5282">
                  <c:v>40561</c:v>
                </c:pt>
                <c:pt idx="5283">
                  <c:v>40561</c:v>
                </c:pt>
                <c:pt idx="5284">
                  <c:v>40561</c:v>
                </c:pt>
                <c:pt idx="5285">
                  <c:v>40561</c:v>
                </c:pt>
                <c:pt idx="5286">
                  <c:v>40561</c:v>
                </c:pt>
                <c:pt idx="5287">
                  <c:v>40576</c:v>
                </c:pt>
                <c:pt idx="5288">
                  <c:v>40576</c:v>
                </c:pt>
                <c:pt idx="5289">
                  <c:v>40576</c:v>
                </c:pt>
                <c:pt idx="5290">
                  <c:v>40576</c:v>
                </c:pt>
                <c:pt idx="5291">
                  <c:v>40576</c:v>
                </c:pt>
                <c:pt idx="5292">
                  <c:v>40576</c:v>
                </c:pt>
                <c:pt idx="5293">
                  <c:v>40576</c:v>
                </c:pt>
                <c:pt idx="5294">
                  <c:v>40576</c:v>
                </c:pt>
                <c:pt idx="5295">
                  <c:v>40576</c:v>
                </c:pt>
                <c:pt idx="5296">
                  <c:v>40576</c:v>
                </c:pt>
                <c:pt idx="5297">
                  <c:v>40576</c:v>
                </c:pt>
                <c:pt idx="5298">
                  <c:v>40576</c:v>
                </c:pt>
                <c:pt idx="5299">
                  <c:v>40576</c:v>
                </c:pt>
                <c:pt idx="5300">
                  <c:v>40576</c:v>
                </c:pt>
                <c:pt idx="5301">
                  <c:v>40576</c:v>
                </c:pt>
                <c:pt idx="5302">
                  <c:v>40576</c:v>
                </c:pt>
                <c:pt idx="5303">
                  <c:v>40576</c:v>
                </c:pt>
                <c:pt idx="5304">
                  <c:v>40576</c:v>
                </c:pt>
                <c:pt idx="5305">
                  <c:v>40576</c:v>
                </c:pt>
                <c:pt idx="5306">
                  <c:v>40576</c:v>
                </c:pt>
                <c:pt idx="5307">
                  <c:v>40576</c:v>
                </c:pt>
                <c:pt idx="5308">
                  <c:v>40576</c:v>
                </c:pt>
                <c:pt idx="5309">
                  <c:v>40576</c:v>
                </c:pt>
                <c:pt idx="5310">
                  <c:v>40577</c:v>
                </c:pt>
                <c:pt idx="5311">
                  <c:v>40577</c:v>
                </c:pt>
                <c:pt idx="5312">
                  <c:v>40577</c:v>
                </c:pt>
                <c:pt idx="5313">
                  <c:v>40577</c:v>
                </c:pt>
                <c:pt idx="5314">
                  <c:v>40577</c:v>
                </c:pt>
                <c:pt idx="5315">
                  <c:v>40577</c:v>
                </c:pt>
                <c:pt idx="5316">
                  <c:v>40577</c:v>
                </c:pt>
                <c:pt idx="5317">
                  <c:v>40577</c:v>
                </c:pt>
                <c:pt idx="5318">
                  <c:v>40577</c:v>
                </c:pt>
                <c:pt idx="5319">
                  <c:v>40577</c:v>
                </c:pt>
                <c:pt idx="5320">
                  <c:v>40577</c:v>
                </c:pt>
                <c:pt idx="5321">
                  <c:v>40577</c:v>
                </c:pt>
                <c:pt idx="5322">
                  <c:v>40577</c:v>
                </c:pt>
                <c:pt idx="5323">
                  <c:v>40577</c:v>
                </c:pt>
                <c:pt idx="5324">
                  <c:v>40577</c:v>
                </c:pt>
                <c:pt idx="5325">
                  <c:v>40577</c:v>
                </c:pt>
                <c:pt idx="5326">
                  <c:v>40577</c:v>
                </c:pt>
                <c:pt idx="5327">
                  <c:v>40577</c:v>
                </c:pt>
                <c:pt idx="5328">
                  <c:v>40577</c:v>
                </c:pt>
                <c:pt idx="5329">
                  <c:v>40577</c:v>
                </c:pt>
                <c:pt idx="5330">
                  <c:v>40577</c:v>
                </c:pt>
                <c:pt idx="5331">
                  <c:v>40577</c:v>
                </c:pt>
                <c:pt idx="5332">
                  <c:v>40577</c:v>
                </c:pt>
                <c:pt idx="5333">
                  <c:v>40577</c:v>
                </c:pt>
                <c:pt idx="5334">
                  <c:v>40578</c:v>
                </c:pt>
                <c:pt idx="5335">
                  <c:v>40578</c:v>
                </c:pt>
                <c:pt idx="5336">
                  <c:v>40578</c:v>
                </c:pt>
                <c:pt idx="5337">
                  <c:v>40578</c:v>
                </c:pt>
                <c:pt idx="5338">
                  <c:v>40578</c:v>
                </c:pt>
                <c:pt idx="5339">
                  <c:v>40578</c:v>
                </c:pt>
                <c:pt idx="5340">
                  <c:v>40578</c:v>
                </c:pt>
                <c:pt idx="5341">
                  <c:v>40578</c:v>
                </c:pt>
                <c:pt idx="5342">
                  <c:v>40578</c:v>
                </c:pt>
                <c:pt idx="5343">
                  <c:v>40578</c:v>
                </c:pt>
                <c:pt idx="5344">
                  <c:v>40578</c:v>
                </c:pt>
                <c:pt idx="5345">
                  <c:v>40578</c:v>
                </c:pt>
                <c:pt idx="5346">
                  <c:v>40578</c:v>
                </c:pt>
                <c:pt idx="5347">
                  <c:v>40578</c:v>
                </c:pt>
                <c:pt idx="5348">
                  <c:v>40578</c:v>
                </c:pt>
                <c:pt idx="5349">
                  <c:v>40578</c:v>
                </c:pt>
                <c:pt idx="5350">
                  <c:v>40578</c:v>
                </c:pt>
                <c:pt idx="5351">
                  <c:v>40578</c:v>
                </c:pt>
                <c:pt idx="5352">
                  <c:v>40578</c:v>
                </c:pt>
                <c:pt idx="5353">
                  <c:v>40578</c:v>
                </c:pt>
                <c:pt idx="5354">
                  <c:v>40578</c:v>
                </c:pt>
                <c:pt idx="5355">
                  <c:v>40578</c:v>
                </c:pt>
                <c:pt idx="5356">
                  <c:v>40582</c:v>
                </c:pt>
                <c:pt idx="5357">
                  <c:v>40582</c:v>
                </c:pt>
                <c:pt idx="5358">
                  <c:v>40582</c:v>
                </c:pt>
                <c:pt idx="5359">
                  <c:v>40582</c:v>
                </c:pt>
                <c:pt idx="5360">
                  <c:v>40582</c:v>
                </c:pt>
                <c:pt idx="5361">
                  <c:v>40582</c:v>
                </c:pt>
                <c:pt idx="5362">
                  <c:v>40582</c:v>
                </c:pt>
                <c:pt idx="5363">
                  <c:v>40582</c:v>
                </c:pt>
                <c:pt idx="5364">
                  <c:v>40582</c:v>
                </c:pt>
                <c:pt idx="5365">
                  <c:v>40582</c:v>
                </c:pt>
                <c:pt idx="5366">
                  <c:v>40582</c:v>
                </c:pt>
                <c:pt idx="5367">
                  <c:v>40583</c:v>
                </c:pt>
                <c:pt idx="5368">
                  <c:v>40583</c:v>
                </c:pt>
                <c:pt idx="5369">
                  <c:v>40583</c:v>
                </c:pt>
                <c:pt idx="5370">
                  <c:v>40583</c:v>
                </c:pt>
                <c:pt idx="5371">
                  <c:v>40583</c:v>
                </c:pt>
                <c:pt idx="5372">
                  <c:v>40583</c:v>
                </c:pt>
                <c:pt idx="5373">
                  <c:v>40583</c:v>
                </c:pt>
                <c:pt idx="5374">
                  <c:v>40583</c:v>
                </c:pt>
                <c:pt idx="5375">
                  <c:v>40583</c:v>
                </c:pt>
                <c:pt idx="5376">
                  <c:v>40583</c:v>
                </c:pt>
                <c:pt idx="5377">
                  <c:v>40583</c:v>
                </c:pt>
                <c:pt idx="5378">
                  <c:v>40583</c:v>
                </c:pt>
                <c:pt idx="5379">
                  <c:v>40583</c:v>
                </c:pt>
                <c:pt idx="5380">
                  <c:v>40583</c:v>
                </c:pt>
                <c:pt idx="5381">
                  <c:v>40583</c:v>
                </c:pt>
                <c:pt idx="5382">
                  <c:v>40583</c:v>
                </c:pt>
                <c:pt idx="5383">
                  <c:v>40583</c:v>
                </c:pt>
                <c:pt idx="5384">
                  <c:v>40583</c:v>
                </c:pt>
                <c:pt idx="5385">
                  <c:v>40583</c:v>
                </c:pt>
                <c:pt idx="5386">
                  <c:v>40583</c:v>
                </c:pt>
                <c:pt idx="5387">
                  <c:v>40583</c:v>
                </c:pt>
                <c:pt idx="5388">
                  <c:v>40583</c:v>
                </c:pt>
                <c:pt idx="5389">
                  <c:v>40583</c:v>
                </c:pt>
                <c:pt idx="5390">
                  <c:v>40583</c:v>
                </c:pt>
                <c:pt idx="5391">
                  <c:v>40584</c:v>
                </c:pt>
                <c:pt idx="5392">
                  <c:v>40584</c:v>
                </c:pt>
                <c:pt idx="5393">
                  <c:v>40584</c:v>
                </c:pt>
                <c:pt idx="5394">
                  <c:v>40584</c:v>
                </c:pt>
                <c:pt idx="5395">
                  <c:v>40584</c:v>
                </c:pt>
                <c:pt idx="5396">
                  <c:v>40584</c:v>
                </c:pt>
                <c:pt idx="5397">
                  <c:v>40584</c:v>
                </c:pt>
                <c:pt idx="5398">
                  <c:v>40584</c:v>
                </c:pt>
                <c:pt idx="5399">
                  <c:v>40584</c:v>
                </c:pt>
                <c:pt idx="5400">
                  <c:v>40584</c:v>
                </c:pt>
                <c:pt idx="5401">
                  <c:v>40584</c:v>
                </c:pt>
                <c:pt idx="5402">
                  <c:v>40584</c:v>
                </c:pt>
                <c:pt idx="5403">
                  <c:v>40584</c:v>
                </c:pt>
                <c:pt idx="5404">
                  <c:v>40584</c:v>
                </c:pt>
                <c:pt idx="5405">
                  <c:v>40584</c:v>
                </c:pt>
                <c:pt idx="5406">
                  <c:v>40584</c:v>
                </c:pt>
                <c:pt idx="5407">
                  <c:v>40584</c:v>
                </c:pt>
                <c:pt idx="5408">
                  <c:v>40584</c:v>
                </c:pt>
                <c:pt idx="5409">
                  <c:v>40584</c:v>
                </c:pt>
                <c:pt idx="5410">
                  <c:v>40584</c:v>
                </c:pt>
                <c:pt idx="5411">
                  <c:v>40584</c:v>
                </c:pt>
                <c:pt idx="5412">
                  <c:v>40584</c:v>
                </c:pt>
                <c:pt idx="5413">
                  <c:v>40584</c:v>
                </c:pt>
                <c:pt idx="5414">
                  <c:v>40584</c:v>
                </c:pt>
                <c:pt idx="5415">
                  <c:v>40585</c:v>
                </c:pt>
                <c:pt idx="5416">
                  <c:v>40585</c:v>
                </c:pt>
                <c:pt idx="5417">
                  <c:v>40585</c:v>
                </c:pt>
                <c:pt idx="5418">
                  <c:v>40585</c:v>
                </c:pt>
                <c:pt idx="5419">
                  <c:v>40585</c:v>
                </c:pt>
                <c:pt idx="5420">
                  <c:v>40585</c:v>
                </c:pt>
                <c:pt idx="5421">
                  <c:v>40585</c:v>
                </c:pt>
                <c:pt idx="5422">
                  <c:v>40585</c:v>
                </c:pt>
                <c:pt idx="5423">
                  <c:v>40585</c:v>
                </c:pt>
                <c:pt idx="5424">
                  <c:v>40585</c:v>
                </c:pt>
                <c:pt idx="5425">
                  <c:v>40585</c:v>
                </c:pt>
                <c:pt idx="5426">
                  <c:v>40585</c:v>
                </c:pt>
                <c:pt idx="5427">
                  <c:v>40585</c:v>
                </c:pt>
                <c:pt idx="5428">
                  <c:v>40585</c:v>
                </c:pt>
                <c:pt idx="5429">
                  <c:v>40585</c:v>
                </c:pt>
                <c:pt idx="5430">
                  <c:v>40585</c:v>
                </c:pt>
                <c:pt idx="5431">
                  <c:v>40585</c:v>
                </c:pt>
                <c:pt idx="5432">
                  <c:v>40585</c:v>
                </c:pt>
                <c:pt idx="5433">
                  <c:v>40585</c:v>
                </c:pt>
                <c:pt idx="5434">
                  <c:v>40585</c:v>
                </c:pt>
                <c:pt idx="5435">
                  <c:v>40585</c:v>
                </c:pt>
                <c:pt idx="5436">
                  <c:v>40585</c:v>
                </c:pt>
                <c:pt idx="5437">
                  <c:v>40585</c:v>
                </c:pt>
                <c:pt idx="5438">
                  <c:v>40585</c:v>
                </c:pt>
                <c:pt idx="5439">
                  <c:v>40586</c:v>
                </c:pt>
                <c:pt idx="5440">
                  <c:v>40586</c:v>
                </c:pt>
                <c:pt idx="5441">
                  <c:v>40586</c:v>
                </c:pt>
                <c:pt idx="5442">
                  <c:v>40586</c:v>
                </c:pt>
                <c:pt idx="5443">
                  <c:v>40586</c:v>
                </c:pt>
                <c:pt idx="5444">
                  <c:v>40586</c:v>
                </c:pt>
                <c:pt idx="5445">
                  <c:v>40586</c:v>
                </c:pt>
                <c:pt idx="5446">
                  <c:v>40586</c:v>
                </c:pt>
                <c:pt idx="5447">
                  <c:v>40586</c:v>
                </c:pt>
                <c:pt idx="5448">
                  <c:v>40586</c:v>
                </c:pt>
                <c:pt idx="5449">
                  <c:v>40586</c:v>
                </c:pt>
                <c:pt idx="5450">
                  <c:v>40586</c:v>
                </c:pt>
                <c:pt idx="5451">
                  <c:v>40586</c:v>
                </c:pt>
                <c:pt idx="5452">
                  <c:v>40586</c:v>
                </c:pt>
                <c:pt idx="5453">
                  <c:v>40586</c:v>
                </c:pt>
                <c:pt idx="5454">
                  <c:v>40586</c:v>
                </c:pt>
                <c:pt idx="5455">
                  <c:v>40586</c:v>
                </c:pt>
                <c:pt idx="5456">
                  <c:v>40586</c:v>
                </c:pt>
                <c:pt idx="5457">
                  <c:v>40586</c:v>
                </c:pt>
                <c:pt idx="5458">
                  <c:v>40586</c:v>
                </c:pt>
                <c:pt idx="5459">
                  <c:v>40586</c:v>
                </c:pt>
                <c:pt idx="5460">
                  <c:v>40586</c:v>
                </c:pt>
                <c:pt idx="5461">
                  <c:v>40586</c:v>
                </c:pt>
                <c:pt idx="5462">
                  <c:v>40586</c:v>
                </c:pt>
                <c:pt idx="5463">
                  <c:v>40587</c:v>
                </c:pt>
                <c:pt idx="5464">
                  <c:v>40587</c:v>
                </c:pt>
                <c:pt idx="5465">
                  <c:v>40587</c:v>
                </c:pt>
                <c:pt idx="5466">
                  <c:v>40587</c:v>
                </c:pt>
                <c:pt idx="5467">
                  <c:v>40587</c:v>
                </c:pt>
                <c:pt idx="5468">
                  <c:v>40587</c:v>
                </c:pt>
                <c:pt idx="5469">
                  <c:v>40587</c:v>
                </c:pt>
                <c:pt idx="5470">
                  <c:v>40587</c:v>
                </c:pt>
                <c:pt idx="5471">
                  <c:v>40587</c:v>
                </c:pt>
                <c:pt idx="5472">
                  <c:v>40587</c:v>
                </c:pt>
                <c:pt idx="5473">
                  <c:v>40587</c:v>
                </c:pt>
                <c:pt idx="5474">
                  <c:v>40587</c:v>
                </c:pt>
                <c:pt idx="5475">
                  <c:v>40587</c:v>
                </c:pt>
                <c:pt idx="5476">
                  <c:v>40587</c:v>
                </c:pt>
                <c:pt idx="5477">
                  <c:v>40587</c:v>
                </c:pt>
                <c:pt idx="5478">
                  <c:v>40587</c:v>
                </c:pt>
                <c:pt idx="5479">
                  <c:v>40587</c:v>
                </c:pt>
                <c:pt idx="5480">
                  <c:v>40587</c:v>
                </c:pt>
                <c:pt idx="5481">
                  <c:v>40587</c:v>
                </c:pt>
                <c:pt idx="5482">
                  <c:v>40587</c:v>
                </c:pt>
                <c:pt idx="5483">
                  <c:v>40587</c:v>
                </c:pt>
                <c:pt idx="5484">
                  <c:v>40587</c:v>
                </c:pt>
                <c:pt idx="5485">
                  <c:v>40587</c:v>
                </c:pt>
                <c:pt idx="5486">
                  <c:v>40587</c:v>
                </c:pt>
                <c:pt idx="5487">
                  <c:v>40588</c:v>
                </c:pt>
                <c:pt idx="5488">
                  <c:v>40588</c:v>
                </c:pt>
                <c:pt idx="5489">
                  <c:v>40588</c:v>
                </c:pt>
                <c:pt idx="5490">
                  <c:v>40588</c:v>
                </c:pt>
                <c:pt idx="5491">
                  <c:v>40588</c:v>
                </c:pt>
                <c:pt idx="5492">
                  <c:v>40588</c:v>
                </c:pt>
                <c:pt idx="5493">
                  <c:v>40588</c:v>
                </c:pt>
                <c:pt idx="5494">
                  <c:v>40588</c:v>
                </c:pt>
                <c:pt idx="5495">
                  <c:v>40588</c:v>
                </c:pt>
                <c:pt idx="5496">
                  <c:v>40588</c:v>
                </c:pt>
                <c:pt idx="5497">
                  <c:v>40588</c:v>
                </c:pt>
                <c:pt idx="5498">
                  <c:v>40588</c:v>
                </c:pt>
                <c:pt idx="5499">
                  <c:v>40588</c:v>
                </c:pt>
                <c:pt idx="5500">
                  <c:v>40588</c:v>
                </c:pt>
                <c:pt idx="5501">
                  <c:v>40588</c:v>
                </c:pt>
                <c:pt idx="5502">
                  <c:v>40588</c:v>
                </c:pt>
                <c:pt idx="5503">
                  <c:v>40588</c:v>
                </c:pt>
                <c:pt idx="5504">
                  <c:v>40588</c:v>
                </c:pt>
                <c:pt idx="5505">
                  <c:v>40588</c:v>
                </c:pt>
                <c:pt idx="5506">
                  <c:v>40588</c:v>
                </c:pt>
                <c:pt idx="5507">
                  <c:v>40588</c:v>
                </c:pt>
                <c:pt idx="5508">
                  <c:v>40588</c:v>
                </c:pt>
                <c:pt idx="5509">
                  <c:v>40588</c:v>
                </c:pt>
                <c:pt idx="5510">
                  <c:v>40588</c:v>
                </c:pt>
                <c:pt idx="5511">
                  <c:v>40589</c:v>
                </c:pt>
                <c:pt idx="5512">
                  <c:v>40589</c:v>
                </c:pt>
                <c:pt idx="5513">
                  <c:v>40589</c:v>
                </c:pt>
                <c:pt idx="5514">
                  <c:v>40589</c:v>
                </c:pt>
                <c:pt idx="5515">
                  <c:v>40589</c:v>
                </c:pt>
                <c:pt idx="5516">
                  <c:v>40589</c:v>
                </c:pt>
                <c:pt idx="5517">
                  <c:v>40589</c:v>
                </c:pt>
                <c:pt idx="5518">
                  <c:v>40589</c:v>
                </c:pt>
                <c:pt idx="5519">
                  <c:v>40589</c:v>
                </c:pt>
                <c:pt idx="5520">
                  <c:v>40589</c:v>
                </c:pt>
                <c:pt idx="5521">
                  <c:v>40589</c:v>
                </c:pt>
                <c:pt idx="5522">
                  <c:v>40589</c:v>
                </c:pt>
                <c:pt idx="5523">
                  <c:v>40589</c:v>
                </c:pt>
                <c:pt idx="5524">
                  <c:v>40589</c:v>
                </c:pt>
                <c:pt idx="5525">
                  <c:v>40589</c:v>
                </c:pt>
                <c:pt idx="5526">
                  <c:v>40589</c:v>
                </c:pt>
                <c:pt idx="5527">
                  <c:v>40589</c:v>
                </c:pt>
                <c:pt idx="5528">
                  <c:v>40589</c:v>
                </c:pt>
                <c:pt idx="5529">
                  <c:v>40589</c:v>
                </c:pt>
                <c:pt idx="5530">
                  <c:v>40589</c:v>
                </c:pt>
                <c:pt idx="5531">
                  <c:v>40589</c:v>
                </c:pt>
                <c:pt idx="5532">
                  <c:v>40589</c:v>
                </c:pt>
                <c:pt idx="5533">
                  <c:v>40589</c:v>
                </c:pt>
                <c:pt idx="5534">
                  <c:v>40589</c:v>
                </c:pt>
                <c:pt idx="5535">
                  <c:v>40590</c:v>
                </c:pt>
                <c:pt idx="5536">
                  <c:v>40590</c:v>
                </c:pt>
                <c:pt idx="5537">
                  <c:v>40590</c:v>
                </c:pt>
                <c:pt idx="5538">
                  <c:v>40590</c:v>
                </c:pt>
                <c:pt idx="5539">
                  <c:v>40590</c:v>
                </c:pt>
                <c:pt idx="5540">
                  <c:v>40590</c:v>
                </c:pt>
                <c:pt idx="5541">
                  <c:v>40590</c:v>
                </c:pt>
                <c:pt idx="5542">
                  <c:v>40590</c:v>
                </c:pt>
                <c:pt idx="5543">
                  <c:v>40590</c:v>
                </c:pt>
                <c:pt idx="5544">
                  <c:v>40590</c:v>
                </c:pt>
                <c:pt idx="5545">
                  <c:v>40590</c:v>
                </c:pt>
                <c:pt idx="5546">
                  <c:v>40590</c:v>
                </c:pt>
                <c:pt idx="5547">
                  <c:v>40590</c:v>
                </c:pt>
                <c:pt idx="5548">
                  <c:v>40590</c:v>
                </c:pt>
                <c:pt idx="5549">
                  <c:v>40590</c:v>
                </c:pt>
                <c:pt idx="5550">
                  <c:v>40590</c:v>
                </c:pt>
                <c:pt idx="5551">
                  <c:v>40590</c:v>
                </c:pt>
                <c:pt idx="5552">
                  <c:v>40590</c:v>
                </c:pt>
                <c:pt idx="5553">
                  <c:v>40590</c:v>
                </c:pt>
                <c:pt idx="5554">
                  <c:v>40590</c:v>
                </c:pt>
                <c:pt idx="5555">
                  <c:v>40590</c:v>
                </c:pt>
                <c:pt idx="5556">
                  <c:v>40590</c:v>
                </c:pt>
                <c:pt idx="5557">
                  <c:v>40590</c:v>
                </c:pt>
                <c:pt idx="5558">
                  <c:v>40590</c:v>
                </c:pt>
                <c:pt idx="5559">
                  <c:v>40591</c:v>
                </c:pt>
                <c:pt idx="5560">
                  <c:v>40591</c:v>
                </c:pt>
                <c:pt idx="5561">
                  <c:v>40591</c:v>
                </c:pt>
                <c:pt idx="5562">
                  <c:v>40591</c:v>
                </c:pt>
                <c:pt idx="5563">
                  <c:v>40591</c:v>
                </c:pt>
                <c:pt idx="5564">
                  <c:v>40591</c:v>
                </c:pt>
                <c:pt idx="5565">
                  <c:v>40591</c:v>
                </c:pt>
                <c:pt idx="5566">
                  <c:v>40591</c:v>
                </c:pt>
                <c:pt idx="5567">
                  <c:v>40591</c:v>
                </c:pt>
                <c:pt idx="5568">
                  <c:v>40591</c:v>
                </c:pt>
                <c:pt idx="5569">
                  <c:v>40591</c:v>
                </c:pt>
                <c:pt idx="5570">
                  <c:v>40591</c:v>
                </c:pt>
                <c:pt idx="5571">
                  <c:v>40591</c:v>
                </c:pt>
                <c:pt idx="5572">
                  <c:v>40591</c:v>
                </c:pt>
                <c:pt idx="5573">
                  <c:v>40591</c:v>
                </c:pt>
                <c:pt idx="5574">
                  <c:v>40591</c:v>
                </c:pt>
                <c:pt idx="5575">
                  <c:v>40591</c:v>
                </c:pt>
                <c:pt idx="5576">
                  <c:v>40591</c:v>
                </c:pt>
                <c:pt idx="5577">
                  <c:v>40591</c:v>
                </c:pt>
                <c:pt idx="5578">
                  <c:v>40591</c:v>
                </c:pt>
                <c:pt idx="5579">
                  <c:v>40591</c:v>
                </c:pt>
                <c:pt idx="5580">
                  <c:v>40591</c:v>
                </c:pt>
                <c:pt idx="5581">
                  <c:v>40591</c:v>
                </c:pt>
                <c:pt idx="5582">
                  <c:v>40591</c:v>
                </c:pt>
                <c:pt idx="5583">
                  <c:v>40592</c:v>
                </c:pt>
                <c:pt idx="5584">
                  <c:v>40592</c:v>
                </c:pt>
                <c:pt idx="5585">
                  <c:v>40592</c:v>
                </c:pt>
                <c:pt idx="5586">
                  <c:v>40592</c:v>
                </c:pt>
                <c:pt idx="5587">
                  <c:v>40592</c:v>
                </c:pt>
                <c:pt idx="5588">
                  <c:v>40592</c:v>
                </c:pt>
                <c:pt idx="5589">
                  <c:v>40592</c:v>
                </c:pt>
                <c:pt idx="5590">
                  <c:v>40592</c:v>
                </c:pt>
                <c:pt idx="5591">
                  <c:v>40592</c:v>
                </c:pt>
                <c:pt idx="5592">
                  <c:v>40592</c:v>
                </c:pt>
                <c:pt idx="5593">
                  <c:v>40592</c:v>
                </c:pt>
                <c:pt idx="5594">
                  <c:v>40592</c:v>
                </c:pt>
                <c:pt idx="5595">
                  <c:v>40592</c:v>
                </c:pt>
                <c:pt idx="5596">
                  <c:v>40592</c:v>
                </c:pt>
                <c:pt idx="5597">
                  <c:v>40592</c:v>
                </c:pt>
                <c:pt idx="5598">
                  <c:v>40592</c:v>
                </c:pt>
                <c:pt idx="5599">
                  <c:v>40592</c:v>
                </c:pt>
                <c:pt idx="5600">
                  <c:v>40592</c:v>
                </c:pt>
                <c:pt idx="5601">
                  <c:v>40592</c:v>
                </c:pt>
                <c:pt idx="5602">
                  <c:v>40592</c:v>
                </c:pt>
                <c:pt idx="5603">
                  <c:v>40592</c:v>
                </c:pt>
                <c:pt idx="5604">
                  <c:v>40592</c:v>
                </c:pt>
                <c:pt idx="5605">
                  <c:v>40592</c:v>
                </c:pt>
                <c:pt idx="5606">
                  <c:v>40592</c:v>
                </c:pt>
                <c:pt idx="5607">
                  <c:v>40593</c:v>
                </c:pt>
                <c:pt idx="5608">
                  <c:v>40593</c:v>
                </c:pt>
                <c:pt idx="5609">
                  <c:v>40593</c:v>
                </c:pt>
                <c:pt idx="5610">
                  <c:v>40593</c:v>
                </c:pt>
                <c:pt idx="5611">
                  <c:v>40593</c:v>
                </c:pt>
                <c:pt idx="5612">
                  <c:v>40593</c:v>
                </c:pt>
                <c:pt idx="5613">
                  <c:v>40593</c:v>
                </c:pt>
                <c:pt idx="5614">
                  <c:v>40593</c:v>
                </c:pt>
                <c:pt idx="5615">
                  <c:v>40593</c:v>
                </c:pt>
                <c:pt idx="5616">
                  <c:v>40593</c:v>
                </c:pt>
                <c:pt idx="5617">
                  <c:v>40593</c:v>
                </c:pt>
                <c:pt idx="5618">
                  <c:v>40593</c:v>
                </c:pt>
                <c:pt idx="5619">
                  <c:v>40593</c:v>
                </c:pt>
                <c:pt idx="5620">
                  <c:v>40593</c:v>
                </c:pt>
                <c:pt idx="5621">
                  <c:v>40593</c:v>
                </c:pt>
                <c:pt idx="5622">
                  <c:v>40593</c:v>
                </c:pt>
                <c:pt idx="5623">
                  <c:v>40593</c:v>
                </c:pt>
                <c:pt idx="5624">
                  <c:v>40593</c:v>
                </c:pt>
                <c:pt idx="5625">
                  <c:v>40593</c:v>
                </c:pt>
                <c:pt idx="5626">
                  <c:v>40593</c:v>
                </c:pt>
                <c:pt idx="5627">
                  <c:v>40593</c:v>
                </c:pt>
                <c:pt idx="5628">
                  <c:v>40593</c:v>
                </c:pt>
                <c:pt idx="5629">
                  <c:v>40593</c:v>
                </c:pt>
                <c:pt idx="5630">
                  <c:v>40593</c:v>
                </c:pt>
                <c:pt idx="5631">
                  <c:v>40594</c:v>
                </c:pt>
                <c:pt idx="5632">
                  <c:v>40594</c:v>
                </c:pt>
                <c:pt idx="5633">
                  <c:v>40594</c:v>
                </c:pt>
                <c:pt idx="5634">
                  <c:v>40594</c:v>
                </c:pt>
                <c:pt idx="5635">
                  <c:v>40594</c:v>
                </c:pt>
                <c:pt idx="5636">
                  <c:v>40594</c:v>
                </c:pt>
                <c:pt idx="5637">
                  <c:v>40594</c:v>
                </c:pt>
                <c:pt idx="5638">
                  <c:v>40594</c:v>
                </c:pt>
                <c:pt idx="5639">
                  <c:v>40594</c:v>
                </c:pt>
                <c:pt idx="5640">
                  <c:v>40594</c:v>
                </c:pt>
                <c:pt idx="5641">
                  <c:v>40594</c:v>
                </c:pt>
                <c:pt idx="5642">
                  <c:v>40594</c:v>
                </c:pt>
                <c:pt idx="5643">
                  <c:v>40594</c:v>
                </c:pt>
                <c:pt idx="5644">
                  <c:v>40594</c:v>
                </c:pt>
                <c:pt idx="5645">
                  <c:v>40594</c:v>
                </c:pt>
                <c:pt idx="5646">
                  <c:v>40594</c:v>
                </c:pt>
                <c:pt idx="5647">
                  <c:v>40594</c:v>
                </c:pt>
                <c:pt idx="5648">
                  <c:v>40594</c:v>
                </c:pt>
                <c:pt idx="5649">
                  <c:v>40594</c:v>
                </c:pt>
                <c:pt idx="5650">
                  <c:v>40594</c:v>
                </c:pt>
                <c:pt idx="5651">
                  <c:v>40594</c:v>
                </c:pt>
                <c:pt idx="5652">
                  <c:v>40594</c:v>
                </c:pt>
                <c:pt idx="5653">
                  <c:v>40594</c:v>
                </c:pt>
                <c:pt idx="5654">
                  <c:v>40594</c:v>
                </c:pt>
                <c:pt idx="5655">
                  <c:v>40595</c:v>
                </c:pt>
                <c:pt idx="5656">
                  <c:v>40595</c:v>
                </c:pt>
                <c:pt idx="5657">
                  <c:v>40595</c:v>
                </c:pt>
                <c:pt idx="5658">
                  <c:v>40595</c:v>
                </c:pt>
                <c:pt idx="5659">
                  <c:v>40595</c:v>
                </c:pt>
                <c:pt idx="5660">
                  <c:v>40595</c:v>
                </c:pt>
                <c:pt idx="5661">
                  <c:v>40595</c:v>
                </c:pt>
                <c:pt idx="5662">
                  <c:v>40595</c:v>
                </c:pt>
                <c:pt idx="5663">
                  <c:v>40595</c:v>
                </c:pt>
                <c:pt idx="5664">
                  <c:v>40595</c:v>
                </c:pt>
                <c:pt idx="5665">
                  <c:v>40595</c:v>
                </c:pt>
                <c:pt idx="5666">
                  <c:v>40595</c:v>
                </c:pt>
                <c:pt idx="5667">
                  <c:v>40595</c:v>
                </c:pt>
                <c:pt idx="5668">
                  <c:v>40595</c:v>
                </c:pt>
                <c:pt idx="5669">
                  <c:v>40595</c:v>
                </c:pt>
                <c:pt idx="5670">
                  <c:v>40595</c:v>
                </c:pt>
                <c:pt idx="5671">
                  <c:v>40595</c:v>
                </c:pt>
                <c:pt idx="5672">
                  <c:v>40595</c:v>
                </c:pt>
                <c:pt idx="5673">
                  <c:v>40595</c:v>
                </c:pt>
                <c:pt idx="5674">
                  <c:v>40595</c:v>
                </c:pt>
                <c:pt idx="5675">
                  <c:v>40595</c:v>
                </c:pt>
                <c:pt idx="5676">
                  <c:v>40595</c:v>
                </c:pt>
                <c:pt idx="5677">
                  <c:v>40595</c:v>
                </c:pt>
                <c:pt idx="5678">
                  <c:v>40595</c:v>
                </c:pt>
                <c:pt idx="5679">
                  <c:v>40596</c:v>
                </c:pt>
                <c:pt idx="5680">
                  <c:v>40596</c:v>
                </c:pt>
                <c:pt idx="5681">
                  <c:v>40596</c:v>
                </c:pt>
                <c:pt idx="5682">
                  <c:v>40596</c:v>
                </c:pt>
                <c:pt idx="5683">
                  <c:v>40596</c:v>
                </c:pt>
                <c:pt idx="5684">
                  <c:v>40596</c:v>
                </c:pt>
                <c:pt idx="5685">
                  <c:v>40596</c:v>
                </c:pt>
                <c:pt idx="5686">
                  <c:v>40596</c:v>
                </c:pt>
                <c:pt idx="5687">
                  <c:v>40596</c:v>
                </c:pt>
                <c:pt idx="5688">
                  <c:v>40596</c:v>
                </c:pt>
                <c:pt idx="5689">
                  <c:v>40596</c:v>
                </c:pt>
                <c:pt idx="5690">
                  <c:v>40596</c:v>
                </c:pt>
                <c:pt idx="5691">
                  <c:v>40596</c:v>
                </c:pt>
                <c:pt idx="5692">
                  <c:v>40596</c:v>
                </c:pt>
                <c:pt idx="5693">
                  <c:v>40596</c:v>
                </c:pt>
                <c:pt idx="5694">
                  <c:v>40596</c:v>
                </c:pt>
                <c:pt idx="5695">
                  <c:v>40596</c:v>
                </c:pt>
                <c:pt idx="5696">
                  <c:v>40596</c:v>
                </c:pt>
                <c:pt idx="5697">
                  <c:v>40596</c:v>
                </c:pt>
                <c:pt idx="5698">
                  <c:v>40596</c:v>
                </c:pt>
                <c:pt idx="5699">
                  <c:v>40596</c:v>
                </c:pt>
                <c:pt idx="5700">
                  <c:v>40596</c:v>
                </c:pt>
                <c:pt idx="5701">
                  <c:v>40596</c:v>
                </c:pt>
                <c:pt idx="5702">
                  <c:v>40596</c:v>
                </c:pt>
                <c:pt idx="5703">
                  <c:v>40597</c:v>
                </c:pt>
                <c:pt idx="5704">
                  <c:v>40597</c:v>
                </c:pt>
                <c:pt idx="5705">
                  <c:v>40597</c:v>
                </c:pt>
                <c:pt idx="5706">
                  <c:v>40597</c:v>
                </c:pt>
                <c:pt idx="5707">
                  <c:v>40597</c:v>
                </c:pt>
                <c:pt idx="5708">
                  <c:v>40597</c:v>
                </c:pt>
                <c:pt idx="5709">
                  <c:v>40597</c:v>
                </c:pt>
                <c:pt idx="5710">
                  <c:v>40597</c:v>
                </c:pt>
                <c:pt idx="5711">
                  <c:v>40597</c:v>
                </c:pt>
                <c:pt idx="5712">
                  <c:v>40597</c:v>
                </c:pt>
                <c:pt idx="5713">
                  <c:v>40597</c:v>
                </c:pt>
                <c:pt idx="5714">
                  <c:v>40597</c:v>
                </c:pt>
                <c:pt idx="5715">
                  <c:v>40597</c:v>
                </c:pt>
                <c:pt idx="5716">
                  <c:v>40597</c:v>
                </c:pt>
                <c:pt idx="5717">
                  <c:v>40597</c:v>
                </c:pt>
                <c:pt idx="5718">
                  <c:v>40597</c:v>
                </c:pt>
                <c:pt idx="5719">
                  <c:v>40597</c:v>
                </c:pt>
                <c:pt idx="5720">
                  <c:v>40597</c:v>
                </c:pt>
                <c:pt idx="5721">
                  <c:v>40597</c:v>
                </c:pt>
                <c:pt idx="5722">
                  <c:v>40597</c:v>
                </c:pt>
                <c:pt idx="5723">
                  <c:v>40597</c:v>
                </c:pt>
                <c:pt idx="5724">
                  <c:v>40597</c:v>
                </c:pt>
                <c:pt idx="5725">
                  <c:v>40597</c:v>
                </c:pt>
                <c:pt idx="5726">
                  <c:v>40597</c:v>
                </c:pt>
                <c:pt idx="5727">
                  <c:v>40598</c:v>
                </c:pt>
                <c:pt idx="5728">
                  <c:v>40598</c:v>
                </c:pt>
                <c:pt idx="5729">
                  <c:v>40598</c:v>
                </c:pt>
                <c:pt idx="5730">
                  <c:v>40598</c:v>
                </c:pt>
                <c:pt idx="5731">
                  <c:v>40598</c:v>
                </c:pt>
                <c:pt idx="5732">
                  <c:v>40598</c:v>
                </c:pt>
                <c:pt idx="5733">
                  <c:v>40598</c:v>
                </c:pt>
                <c:pt idx="5734">
                  <c:v>40598</c:v>
                </c:pt>
                <c:pt idx="5735">
                  <c:v>40598</c:v>
                </c:pt>
                <c:pt idx="5736">
                  <c:v>40598</c:v>
                </c:pt>
                <c:pt idx="5737">
                  <c:v>40598</c:v>
                </c:pt>
                <c:pt idx="5738">
                  <c:v>40598</c:v>
                </c:pt>
                <c:pt idx="5739">
                  <c:v>40598</c:v>
                </c:pt>
                <c:pt idx="5740">
                  <c:v>40602</c:v>
                </c:pt>
                <c:pt idx="5741">
                  <c:v>40602</c:v>
                </c:pt>
                <c:pt idx="5742">
                  <c:v>40602</c:v>
                </c:pt>
                <c:pt idx="5743">
                  <c:v>40602</c:v>
                </c:pt>
                <c:pt idx="5744">
                  <c:v>40602</c:v>
                </c:pt>
                <c:pt idx="5745">
                  <c:v>40602</c:v>
                </c:pt>
                <c:pt idx="5746">
                  <c:v>40602</c:v>
                </c:pt>
                <c:pt idx="5747">
                  <c:v>40602</c:v>
                </c:pt>
                <c:pt idx="5748">
                  <c:v>40602</c:v>
                </c:pt>
                <c:pt idx="5749">
                  <c:v>40602</c:v>
                </c:pt>
                <c:pt idx="5750">
                  <c:v>40602</c:v>
                </c:pt>
                <c:pt idx="5751">
                  <c:v>40602</c:v>
                </c:pt>
                <c:pt idx="5752">
                  <c:v>40602</c:v>
                </c:pt>
                <c:pt idx="5753">
                  <c:v>40602</c:v>
                </c:pt>
                <c:pt idx="5754">
                  <c:v>40602</c:v>
                </c:pt>
                <c:pt idx="5755">
                  <c:v>40602</c:v>
                </c:pt>
                <c:pt idx="5756">
                  <c:v>40602</c:v>
                </c:pt>
                <c:pt idx="5757">
                  <c:v>40602</c:v>
                </c:pt>
                <c:pt idx="5758">
                  <c:v>40602</c:v>
                </c:pt>
                <c:pt idx="5759">
                  <c:v>40602</c:v>
                </c:pt>
                <c:pt idx="5760">
                  <c:v>40603</c:v>
                </c:pt>
                <c:pt idx="5761">
                  <c:v>40603</c:v>
                </c:pt>
                <c:pt idx="5762">
                  <c:v>40603</c:v>
                </c:pt>
                <c:pt idx="5763">
                  <c:v>40603</c:v>
                </c:pt>
                <c:pt idx="5764">
                  <c:v>40603</c:v>
                </c:pt>
                <c:pt idx="5765">
                  <c:v>40603</c:v>
                </c:pt>
                <c:pt idx="5766">
                  <c:v>40603</c:v>
                </c:pt>
                <c:pt idx="5767">
                  <c:v>40603</c:v>
                </c:pt>
                <c:pt idx="5768">
                  <c:v>40603</c:v>
                </c:pt>
                <c:pt idx="5769">
                  <c:v>40603</c:v>
                </c:pt>
                <c:pt idx="5770">
                  <c:v>40603</c:v>
                </c:pt>
                <c:pt idx="5771">
                  <c:v>40603</c:v>
                </c:pt>
                <c:pt idx="5772">
                  <c:v>40603</c:v>
                </c:pt>
                <c:pt idx="5773">
                  <c:v>40603</c:v>
                </c:pt>
                <c:pt idx="5774">
                  <c:v>40603</c:v>
                </c:pt>
                <c:pt idx="5775">
                  <c:v>40603</c:v>
                </c:pt>
                <c:pt idx="5776">
                  <c:v>40603</c:v>
                </c:pt>
                <c:pt idx="5777">
                  <c:v>40603</c:v>
                </c:pt>
                <c:pt idx="5778">
                  <c:v>40603</c:v>
                </c:pt>
                <c:pt idx="5779">
                  <c:v>40603</c:v>
                </c:pt>
                <c:pt idx="5780">
                  <c:v>40603</c:v>
                </c:pt>
                <c:pt idx="5781">
                  <c:v>40603</c:v>
                </c:pt>
                <c:pt idx="5782">
                  <c:v>40603</c:v>
                </c:pt>
                <c:pt idx="5783">
                  <c:v>40603</c:v>
                </c:pt>
                <c:pt idx="5784">
                  <c:v>40604</c:v>
                </c:pt>
                <c:pt idx="5785">
                  <c:v>40604</c:v>
                </c:pt>
                <c:pt idx="5786">
                  <c:v>40604</c:v>
                </c:pt>
                <c:pt idx="5787">
                  <c:v>40604</c:v>
                </c:pt>
                <c:pt idx="5788">
                  <c:v>40604</c:v>
                </c:pt>
                <c:pt idx="5789">
                  <c:v>40604</c:v>
                </c:pt>
                <c:pt idx="5790">
                  <c:v>40604</c:v>
                </c:pt>
                <c:pt idx="5791">
                  <c:v>40604</c:v>
                </c:pt>
                <c:pt idx="5792">
                  <c:v>40604</c:v>
                </c:pt>
                <c:pt idx="5793">
                  <c:v>40604</c:v>
                </c:pt>
                <c:pt idx="5794">
                  <c:v>40604</c:v>
                </c:pt>
                <c:pt idx="5795">
                  <c:v>40604</c:v>
                </c:pt>
                <c:pt idx="5796">
                  <c:v>40604</c:v>
                </c:pt>
                <c:pt idx="5797">
                  <c:v>40604</c:v>
                </c:pt>
                <c:pt idx="5798">
                  <c:v>40604</c:v>
                </c:pt>
                <c:pt idx="5799">
                  <c:v>40604</c:v>
                </c:pt>
                <c:pt idx="5800">
                  <c:v>40604</c:v>
                </c:pt>
                <c:pt idx="5801">
                  <c:v>40604</c:v>
                </c:pt>
                <c:pt idx="5802">
                  <c:v>40604</c:v>
                </c:pt>
                <c:pt idx="5803">
                  <c:v>40604</c:v>
                </c:pt>
                <c:pt idx="5804">
                  <c:v>40604</c:v>
                </c:pt>
                <c:pt idx="5805">
                  <c:v>40604</c:v>
                </c:pt>
                <c:pt idx="5806">
                  <c:v>40604</c:v>
                </c:pt>
                <c:pt idx="5807">
                  <c:v>40604</c:v>
                </c:pt>
                <c:pt idx="5808">
                  <c:v>40605</c:v>
                </c:pt>
                <c:pt idx="5809">
                  <c:v>40605</c:v>
                </c:pt>
                <c:pt idx="5810">
                  <c:v>40605</c:v>
                </c:pt>
                <c:pt idx="5811">
                  <c:v>40605</c:v>
                </c:pt>
                <c:pt idx="5812">
                  <c:v>40605</c:v>
                </c:pt>
                <c:pt idx="5813">
                  <c:v>40605</c:v>
                </c:pt>
                <c:pt idx="5814">
                  <c:v>40605</c:v>
                </c:pt>
                <c:pt idx="5815">
                  <c:v>40605</c:v>
                </c:pt>
                <c:pt idx="5816">
                  <c:v>40605</c:v>
                </c:pt>
                <c:pt idx="5817">
                  <c:v>40605</c:v>
                </c:pt>
                <c:pt idx="5818">
                  <c:v>40605</c:v>
                </c:pt>
                <c:pt idx="5819">
                  <c:v>40605</c:v>
                </c:pt>
                <c:pt idx="5820">
                  <c:v>40605</c:v>
                </c:pt>
                <c:pt idx="5821">
                  <c:v>40605</c:v>
                </c:pt>
                <c:pt idx="5822">
                  <c:v>40605</c:v>
                </c:pt>
                <c:pt idx="5823">
                  <c:v>40605</c:v>
                </c:pt>
                <c:pt idx="5824">
                  <c:v>40605</c:v>
                </c:pt>
                <c:pt idx="5825">
                  <c:v>40605</c:v>
                </c:pt>
                <c:pt idx="5826">
                  <c:v>40605</c:v>
                </c:pt>
                <c:pt idx="5827">
                  <c:v>40605</c:v>
                </c:pt>
                <c:pt idx="5828">
                  <c:v>40605</c:v>
                </c:pt>
                <c:pt idx="5829">
                  <c:v>40605</c:v>
                </c:pt>
                <c:pt idx="5830">
                  <c:v>40605</c:v>
                </c:pt>
                <c:pt idx="5831">
                  <c:v>40605</c:v>
                </c:pt>
                <c:pt idx="5832">
                  <c:v>40606</c:v>
                </c:pt>
                <c:pt idx="5833">
                  <c:v>40606</c:v>
                </c:pt>
                <c:pt idx="5834">
                  <c:v>40606</c:v>
                </c:pt>
                <c:pt idx="5835">
                  <c:v>40606</c:v>
                </c:pt>
                <c:pt idx="5836">
                  <c:v>40606</c:v>
                </c:pt>
                <c:pt idx="5837">
                  <c:v>40606</c:v>
                </c:pt>
                <c:pt idx="5838">
                  <c:v>40606</c:v>
                </c:pt>
                <c:pt idx="5839">
                  <c:v>40606</c:v>
                </c:pt>
                <c:pt idx="5840">
                  <c:v>40606</c:v>
                </c:pt>
                <c:pt idx="5841">
                  <c:v>40606</c:v>
                </c:pt>
                <c:pt idx="5842">
                  <c:v>40606</c:v>
                </c:pt>
                <c:pt idx="5843">
                  <c:v>40606</c:v>
                </c:pt>
                <c:pt idx="5844">
                  <c:v>40606</c:v>
                </c:pt>
                <c:pt idx="5845">
                  <c:v>40606</c:v>
                </c:pt>
                <c:pt idx="5846">
                  <c:v>40606</c:v>
                </c:pt>
                <c:pt idx="5847">
                  <c:v>40606</c:v>
                </c:pt>
                <c:pt idx="5848">
                  <c:v>40606</c:v>
                </c:pt>
                <c:pt idx="5849">
                  <c:v>40606</c:v>
                </c:pt>
                <c:pt idx="5850">
                  <c:v>40606</c:v>
                </c:pt>
                <c:pt idx="5851">
                  <c:v>40606</c:v>
                </c:pt>
                <c:pt idx="5852">
                  <c:v>40606</c:v>
                </c:pt>
                <c:pt idx="5853">
                  <c:v>40606</c:v>
                </c:pt>
                <c:pt idx="5854">
                  <c:v>40606</c:v>
                </c:pt>
                <c:pt idx="5855">
                  <c:v>40606</c:v>
                </c:pt>
                <c:pt idx="5856">
                  <c:v>40607</c:v>
                </c:pt>
                <c:pt idx="5857">
                  <c:v>40607</c:v>
                </c:pt>
                <c:pt idx="5858">
                  <c:v>40607</c:v>
                </c:pt>
                <c:pt idx="5859">
                  <c:v>40607</c:v>
                </c:pt>
                <c:pt idx="5860">
                  <c:v>40607</c:v>
                </c:pt>
                <c:pt idx="5861">
                  <c:v>40607</c:v>
                </c:pt>
                <c:pt idx="5862">
                  <c:v>40607</c:v>
                </c:pt>
                <c:pt idx="5863">
                  <c:v>40607</c:v>
                </c:pt>
                <c:pt idx="5864">
                  <c:v>40607</c:v>
                </c:pt>
                <c:pt idx="5865">
                  <c:v>40607</c:v>
                </c:pt>
                <c:pt idx="5866">
                  <c:v>40607</c:v>
                </c:pt>
                <c:pt idx="5867">
                  <c:v>40607</c:v>
                </c:pt>
                <c:pt idx="5868">
                  <c:v>40607</c:v>
                </c:pt>
                <c:pt idx="5869">
                  <c:v>40607</c:v>
                </c:pt>
                <c:pt idx="5870">
                  <c:v>40607</c:v>
                </c:pt>
                <c:pt idx="5871">
                  <c:v>40607</c:v>
                </c:pt>
                <c:pt idx="5872">
                  <c:v>40607</c:v>
                </c:pt>
                <c:pt idx="5873">
                  <c:v>40607</c:v>
                </c:pt>
                <c:pt idx="5874">
                  <c:v>40607</c:v>
                </c:pt>
                <c:pt idx="5875">
                  <c:v>40607</c:v>
                </c:pt>
                <c:pt idx="5876">
                  <c:v>40607</c:v>
                </c:pt>
                <c:pt idx="5877">
                  <c:v>40607</c:v>
                </c:pt>
                <c:pt idx="5878">
                  <c:v>40607</c:v>
                </c:pt>
                <c:pt idx="5879">
                  <c:v>40607</c:v>
                </c:pt>
                <c:pt idx="5880">
                  <c:v>40608</c:v>
                </c:pt>
                <c:pt idx="5881">
                  <c:v>40608</c:v>
                </c:pt>
                <c:pt idx="5882">
                  <c:v>40608</c:v>
                </c:pt>
                <c:pt idx="5883">
                  <c:v>40608</c:v>
                </c:pt>
                <c:pt idx="5884">
                  <c:v>40608</c:v>
                </c:pt>
                <c:pt idx="5885">
                  <c:v>40608</c:v>
                </c:pt>
                <c:pt idx="5886">
                  <c:v>40608</c:v>
                </c:pt>
                <c:pt idx="5887">
                  <c:v>40608</c:v>
                </c:pt>
                <c:pt idx="5888">
                  <c:v>40608</c:v>
                </c:pt>
                <c:pt idx="5889">
                  <c:v>40608</c:v>
                </c:pt>
                <c:pt idx="5890">
                  <c:v>40608</c:v>
                </c:pt>
                <c:pt idx="5891">
                  <c:v>40608</c:v>
                </c:pt>
                <c:pt idx="5892">
                  <c:v>40608</c:v>
                </c:pt>
                <c:pt idx="5893">
                  <c:v>40608</c:v>
                </c:pt>
                <c:pt idx="5894">
                  <c:v>40608</c:v>
                </c:pt>
                <c:pt idx="5895">
                  <c:v>40608</c:v>
                </c:pt>
                <c:pt idx="5896">
                  <c:v>40608</c:v>
                </c:pt>
                <c:pt idx="5897">
                  <c:v>40608</c:v>
                </c:pt>
                <c:pt idx="5898">
                  <c:v>40608</c:v>
                </c:pt>
                <c:pt idx="5899">
                  <c:v>40608</c:v>
                </c:pt>
                <c:pt idx="5900">
                  <c:v>40608</c:v>
                </c:pt>
                <c:pt idx="5901">
                  <c:v>40608</c:v>
                </c:pt>
                <c:pt idx="5902">
                  <c:v>40608</c:v>
                </c:pt>
                <c:pt idx="5903">
                  <c:v>40608</c:v>
                </c:pt>
                <c:pt idx="5904">
                  <c:v>40609</c:v>
                </c:pt>
                <c:pt idx="5905">
                  <c:v>40609</c:v>
                </c:pt>
                <c:pt idx="5906">
                  <c:v>40609</c:v>
                </c:pt>
                <c:pt idx="5907">
                  <c:v>40609</c:v>
                </c:pt>
                <c:pt idx="5908">
                  <c:v>40609</c:v>
                </c:pt>
                <c:pt idx="5909">
                  <c:v>40609</c:v>
                </c:pt>
                <c:pt idx="5910">
                  <c:v>40609</c:v>
                </c:pt>
                <c:pt idx="5911">
                  <c:v>40609</c:v>
                </c:pt>
                <c:pt idx="5912">
                  <c:v>40609</c:v>
                </c:pt>
                <c:pt idx="5913">
                  <c:v>40609</c:v>
                </c:pt>
                <c:pt idx="5914">
                  <c:v>40609</c:v>
                </c:pt>
                <c:pt idx="5915">
                  <c:v>40609</c:v>
                </c:pt>
                <c:pt idx="5916">
                  <c:v>40609</c:v>
                </c:pt>
                <c:pt idx="5917">
                  <c:v>40609</c:v>
                </c:pt>
                <c:pt idx="5918">
                  <c:v>40609</c:v>
                </c:pt>
                <c:pt idx="5919">
                  <c:v>40609</c:v>
                </c:pt>
                <c:pt idx="5920">
                  <c:v>40609</c:v>
                </c:pt>
                <c:pt idx="5921">
                  <c:v>40609</c:v>
                </c:pt>
                <c:pt idx="5922">
                  <c:v>40609</c:v>
                </c:pt>
                <c:pt idx="5923">
                  <c:v>40609</c:v>
                </c:pt>
                <c:pt idx="5924">
                  <c:v>40609</c:v>
                </c:pt>
                <c:pt idx="5925">
                  <c:v>40609</c:v>
                </c:pt>
                <c:pt idx="5926">
                  <c:v>40609</c:v>
                </c:pt>
                <c:pt idx="5927">
                  <c:v>40609</c:v>
                </c:pt>
                <c:pt idx="5928">
                  <c:v>40610</c:v>
                </c:pt>
                <c:pt idx="5929">
                  <c:v>40610</c:v>
                </c:pt>
                <c:pt idx="5930">
                  <c:v>40610</c:v>
                </c:pt>
                <c:pt idx="5931">
                  <c:v>40610</c:v>
                </c:pt>
                <c:pt idx="5932">
                  <c:v>40610</c:v>
                </c:pt>
                <c:pt idx="5933">
                  <c:v>40610</c:v>
                </c:pt>
                <c:pt idx="5934">
                  <c:v>40610</c:v>
                </c:pt>
                <c:pt idx="5935">
                  <c:v>40610</c:v>
                </c:pt>
                <c:pt idx="5936">
                  <c:v>40610</c:v>
                </c:pt>
                <c:pt idx="5937">
                  <c:v>40610</c:v>
                </c:pt>
                <c:pt idx="5938">
                  <c:v>40610</c:v>
                </c:pt>
                <c:pt idx="5939">
                  <c:v>40610</c:v>
                </c:pt>
                <c:pt idx="5940">
                  <c:v>40610</c:v>
                </c:pt>
                <c:pt idx="5941">
                  <c:v>40610</c:v>
                </c:pt>
                <c:pt idx="5942">
                  <c:v>40610</c:v>
                </c:pt>
                <c:pt idx="5943">
                  <c:v>40610</c:v>
                </c:pt>
                <c:pt idx="5944">
                  <c:v>40610</c:v>
                </c:pt>
                <c:pt idx="5945">
                  <c:v>40610</c:v>
                </c:pt>
                <c:pt idx="5946">
                  <c:v>40610</c:v>
                </c:pt>
                <c:pt idx="5947">
                  <c:v>40610</c:v>
                </c:pt>
                <c:pt idx="5948">
                  <c:v>40610</c:v>
                </c:pt>
                <c:pt idx="5949">
                  <c:v>40610</c:v>
                </c:pt>
                <c:pt idx="5950">
                  <c:v>40610</c:v>
                </c:pt>
                <c:pt idx="5951">
                  <c:v>40610</c:v>
                </c:pt>
                <c:pt idx="5952">
                  <c:v>40611</c:v>
                </c:pt>
                <c:pt idx="5953">
                  <c:v>40611</c:v>
                </c:pt>
                <c:pt idx="5954">
                  <c:v>40611</c:v>
                </c:pt>
                <c:pt idx="5955">
                  <c:v>40611</c:v>
                </c:pt>
                <c:pt idx="5956">
                  <c:v>40611</c:v>
                </c:pt>
                <c:pt idx="5957">
                  <c:v>40611</c:v>
                </c:pt>
                <c:pt idx="5958">
                  <c:v>40611</c:v>
                </c:pt>
                <c:pt idx="5959">
                  <c:v>40611</c:v>
                </c:pt>
                <c:pt idx="5960">
                  <c:v>40611</c:v>
                </c:pt>
                <c:pt idx="5961">
                  <c:v>40611</c:v>
                </c:pt>
                <c:pt idx="5962">
                  <c:v>40611</c:v>
                </c:pt>
                <c:pt idx="5963">
                  <c:v>40611</c:v>
                </c:pt>
                <c:pt idx="5964">
                  <c:v>40611</c:v>
                </c:pt>
                <c:pt idx="5965">
                  <c:v>40611</c:v>
                </c:pt>
                <c:pt idx="5966">
                  <c:v>40611</c:v>
                </c:pt>
                <c:pt idx="5967">
                  <c:v>40611</c:v>
                </c:pt>
                <c:pt idx="5968">
                  <c:v>40611</c:v>
                </c:pt>
                <c:pt idx="5969">
                  <c:v>40611</c:v>
                </c:pt>
                <c:pt idx="5970">
                  <c:v>40611</c:v>
                </c:pt>
                <c:pt idx="5971">
                  <c:v>40611</c:v>
                </c:pt>
                <c:pt idx="5972">
                  <c:v>40611</c:v>
                </c:pt>
                <c:pt idx="5973">
                  <c:v>40611</c:v>
                </c:pt>
                <c:pt idx="5974">
                  <c:v>40611</c:v>
                </c:pt>
                <c:pt idx="5975">
                  <c:v>40611</c:v>
                </c:pt>
                <c:pt idx="5976">
                  <c:v>40612</c:v>
                </c:pt>
                <c:pt idx="5977">
                  <c:v>40612</c:v>
                </c:pt>
                <c:pt idx="5978">
                  <c:v>40612</c:v>
                </c:pt>
                <c:pt idx="5979">
                  <c:v>40612</c:v>
                </c:pt>
                <c:pt idx="5980">
                  <c:v>40612</c:v>
                </c:pt>
                <c:pt idx="5981">
                  <c:v>40612</c:v>
                </c:pt>
                <c:pt idx="5982">
                  <c:v>40612</c:v>
                </c:pt>
                <c:pt idx="5983">
                  <c:v>40612</c:v>
                </c:pt>
                <c:pt idx="5984">
                  <c:v>40612</c:v>
                </c:pt>
                <c:pt idx="5985">
                  <c:v>40612</c:v>
                </c:pt>
                <c:pt idx="5986">
                  <c:v>40612</c:v>
                </c:pt>
                <c:pt idx="5987">
                  <c:v>40612</c:v>
                </c:pt>
                <c:pt idx="5988">
                  <c:v>40612</c:v>
                </c:pt>
                <c:pt idx="5989">
                  <c:v>40612</c:v>
                </c:pt>
                <c:pt idx="5990">
                  <c:v>40612</c:v>
                </c:pt>
                <c:pt idx="5991">
                  <c:v>40612</c:v>
                </c:pt>
                <c:pt idx="5992">
                  <c:v>40612</c:v>
                </c:pt>
                <c:pt idx="5993">
                  <c:v>40612</c:v>
                </c:pt>
                <c:pt idx="5994">
                  <c:v>40612</c:v>
                </c:pt>
                <c:pt idx="5995">
                  <c:v>40612</c:v>
                </c:pt>
                <c:pt idx="5996">
                  <c:v>40612</c:v>
                </c:pt>
                <c:pt idx="5997">
                  <c:v>40612</c:v>
                </c:pt>
                <c:pt idx="5998">
                  <c:v>40612</c:v>
                </c:pt>
                <c:pt idx="5999">
                  <c:v>40612</c:v>
                </c:pt>
                <c:pt idx="6000">
                  <c:v>40613</c:v>
                </c:pt>
                <c:pt idx="6001">
                  <c:v>40613</c:v>
                </c:pt>
                <c:pt idx="6002">
                  <c:v>40613</c:v>
                </c:pt>
                <c:pt idx="6003">
                  <c:v>40613</c:v>
                </c:pt>
                <c:pt idx="6004">
                  <c:v>40613</c:v>
                </c:pt>
                <c:pt idx="6005">
                  <c:v>40613</c:v>
                </c:pt>
                <c:pt idx="6006">
                  <c:v>40613</c:v>
                </c:pt>
                <c:pt idx="6007">
                  <c:v>40613</c:v>
                </c:pt>
              </c:numCache>
            </c:numRef>
          </c:xVal>
          <c:yVal>
            <c:numRef>
              <c:f>'Combined Data'!$C$3:$C$6010</c:f>
              <c:numCache>
                <c:formatCode>General</c:formatCode>
                <c:ptCount val="6008"/>
                <c:pt idx="0">
                  <c:v>12.12</c:v>
                </c:pt>
                <c:pt idx="1">
                  <c:v>12</c:v>
                </c:pt>
                <c:pt idx="2">
                  <c:v>11.87</c:v>
                </c:pt>
                <c:pt idx="3">
                  <c:v>11.69</c:v>
                </c:pt>
                <c:pt idx="4">
                  <c:v>11.56</c:v>
                </c:pt>
                <c:pt idx="5">
                  <c:v>11.46</c:v>
                </c:pt>
                <c:pt idx="6">
                  <c:v>11.39</c:v>
                </c:pt>
                <c:pt idx="7">
                  <c:v>11.26</c:v>
                </c:pt>
                <c:pt idx="8">
                  <c:v>11.17</c:v>
                </c:pt>
                <c:pt idx="9">
                  <c:v>11.1</c:v>
                </c:pt>
                <c:pt idx="10">
                  <c:v>11.04</c:v>
                </c:pt>
                <c:pt idx="11">
                  <c:v>10.98</c:v>
                </c:pt>
                <c:pt idx="12">
                  <c:v>10.93</c:v>
                </c:pt>
                <c:pt idx="13">
                  <c:v>10.87</c:v>
                </c:pt>
                <c:pt idx="14">
                  <c:v>10.83</c:v>
                </c:pt>
                <c:pt idx="15">
                  <c:v>10.8</c:v>
                </c:pt>
                <c:pt idx="16">
                  <c:v>10.92</c:v>
                </c:pt>
                <c:pt idx="17">
                  <c:v>11.17</c:v>
                </c:pt>
                <c:pt idx="18">
                  <c:v>12.08</c:v>
                </c:pt>
                <c:pt idx="19">
                  <c:v>12.54</c:v>
                </c:pt>
                <c:pt idx="20">
                  <c:v>13.59</c:v>
                </c:pt>
                <c:pt idx="21">
                  <c:v>14.29</c:v>
                </c:pt>
                <c:pt idx="22">
                  <c:v>14.97</c:v>
                </c:pt>
                <c:pt idx="23">
                  <c:v>15.64</c:v>
                </c:pt>
                <c:pt idx="24">
                  <c:v>15.33</c:v>
                </c:pt>
                <c:pt idx="25">
                  <c:v>15.03</c:v>
                </c:pt>
                <c:pt idx="26">
                  <c:v>14.34</c:v>
                </c:pt>
                <c:pt idx="27">
                  <c:v>13.72</c:v>
                </c:pt>
                <c:pt idx="28">
                  <c:v>13.22</c:v>
                </c:pt>
                <c:pt idx="29">
                  <c:v>12.77</c:v>
                </c:pt>
                <c:pt idx="30">
                  <c:v>12.34</c:v>
                </c:pt>
                <c:pt idx="31">
                  <c:v>11.94</c:v>
                </c:pt>
                <c:pt idx="32">
                  <c:v>11.58</c:v>
                </c:pt>
                <c:pt idx="33">
                  <c:v>11.25</c:v>
                </c:pt>
                <c:pt idx="34">
                  <c:v>10.95</c:v>
                </c:pt>
                <c:pt idx="35">
                  <c:v>10.68</c:v>
                </c:pt>
                <c:pt idx="36">
                  <c:v>10.43</c:v>
                </c:pt>
                <c:pt idx="37">
                  <c:v>10.199999999999999</c:v>
                </c:pt>
                <c:pt idx="38">
                  <c:v>9.9700000000000006</c:v>
                </c:pt>
                <c:pt idx="39">
                  <c:v>9.7899999999999991</c:v>
                </c:pt>
                <c:pt idx="40">
                  <c:v>9.8000000000000007</c:v>
                </c:pt>
                <c:pt idx="41">
                  <c:v>10.26</c:v>
                </c:pt>
                <c:pt idx="42">
                  <c:v>11.11</c:v>
                </c:pt>
                <c:pt idx="43">
                  <c:v>12.21</c:v>
                </c:pt>
                <c:pt idx="44">
                  <c:v>13.79</c:v>
                </c:pt>
                <c:pt idx="45">
                  <c:v>15.3</c:v>
                </c:pt>
                <c:pt idx="46">
                  <c:v>16.32</c:v>
                </c:pt>
                <c:pt idx="47">
                  <c:v>17</c:v>
                </c:pt>
                <c:pt idx="48">
                  <c:v>16.739999999999998</c:v>
                </c:pt>
                <c:pt idx="49">
                  <c:v>15.97</c:v>
                </c:pt>
                <c:pt idx="50">
                  <c:v>15.23</c:v>
                </c:pt>
                <c:pt idx="51">
                  <c:v>14.61</c:v>
                </c:pt>
                <c:pt idx="52">
                  <c:v>14.11</c:v>
                </c:pt>
                <c:pt idx="53">
                  <c:v>13.58</c:v>
                </c:pt>
                <c:pt idx="54">
                  <c:v>13.1</c:v>
                </c:pt>
                <c:pt idx="55">
                  <c:v>12.66</c:v>
                </c:pt>
                <c:pt idx="56">
                  <c:v>12.26</c:v>
                </c:pt>
                <c:pt idx="57">
                  <c:v>11.91</c:v>
                </c:pt>
                <c:pt idx="58">
                  <c:v>11.57</c:v>
                </c:pt>
                <c:pt idx="59">
                  <c:v>11.28</c:v>
                </c:pt>
                <c:pt idx="60">
                  <c:v>11</c:v>
                </c:pt>
                <c:pt idx="61">
                  <c:v>10.73</c:v>
                </c:pt>
                <c:pt idx="62">
                  <c:v>10.49</c:v>
                </c:pt>
                <c:pt idx="63">
                  <c:v>10.28</c:v>
                </c:pt>
                <c:pt idx="64">
                  <c:v>10.3</c:v>
                </c:pt>
                <c:pt idx="65">
                  <c:v>10.71</c:v>
                </c:pt>
                <c:pt idx="66">
                  <c:v>11.56</c:v>
                </c:pt>
                <c:pt idx="67">
                  <c:v>12.63</c:v>
                </c:pt>
                <c:pt idx="68">
                  <c:v>13.96</c:v>
                </c:pt>
                <c:pt idx="69">
                  <c:v>15.48</c:v>
                </c:pt>
                <c:pt idx="70">
                  <c:v>16.53</c:v>
                </c:pt>
                <c:pt idx="71">
                  <c:v>16.64</c:v>
                </c:pt>
                <c:pt idx="72">
                  <c:v>16.2</c:v>
                </c:pt>
                <c:pt idx="73">
                  <c:v>15.78</c:v>
                </c:pt>
                <c:pt idx="74">
                  <c:v>15.34</c:v>
                </c:pt>
                <c:pt idx="75">
                  <c:v>14.85</c:v>
                </c:pt>
                <c:pt idx="76">
                  <c:v>14.29</c:v>
                </c:pt>
                <c:pt idx="77">
                  <c:v>13.87</c:v>
                </c:pt>
                <c:pt idx="78">
                  <c:v>13.45</c:v>
                </c:pt>
                <c:pt idx="79">
                  <c:v>13.05</c:v>
                </c:pt>
                <c:pt idx="80">
                  <c:v>12.77</c:v>
                </c:pt>
                <c:pt idx="81">
                  <c:v>12.5</c:v>
                </c:pt>
                <c:pt idx="82">
                  <c:v>12.27</c:v>
                </c:pt>
                <c:pt idx="83">
                  <c:v>12.09</c:v>
                </c:pt>
                <c:pt idx="84">
                  <c:v>11.99</c:v>
                </c:pt>
                <c:pt idx="85">
                  <c:v>11.93</c:v>
                </c:pt>
                <c:pt idx="86">
                  <c:v>11.89</c:v>
                </c:pt>
                <c:pt idx="87">
                  <c:v>11.92</c:v>
                </c:pt>
                <c:pt idx="88">
                  <c:v>12.03</c:v>
                </c:pt>
                <c:pt idx="89">
                  <c:v>12.26</c:v>
                </c:pt>
                <c:pt idx="90">
                  <c:v>12.54</c:v>
                </c:pt>
                <c:pt idx="91">
                  <c:v>12.71</c:v>
                </c:pt>
                <c:pt idx="92">
                  <c:v>12.94</c:v>
                </c:pt>
                <c:pt idx="93">
                  <c:v>13.17</c:v>
                </c:pt>
                <c:pt idx="94">
                  <c:v>13.31</c:v>
                </c:pt>
                <c:pt idx="95">
                  <c:v>13.47</c:v>
                </c:pt>
                <c:pt idx="96">
                  <c:v>13.53</c:v>
                </c:pt>
                <c:pt idx="97">
                  <c:v>13.49</c:v>
                </c:pt>
                <c:pt idx="98">
                  <c:v>13.5</c:v>
                </c:pt>
                <c:pt idx="99">
                  <c:v>13.5</c:v>
                </c:pt>
                <c:pt idx="100">
                  <c:v>13.52</c:v>
                </c:pt>
                <c:pt idx="101">
                  <c:v>13.29</c:v>
                </c:pt>
                <c:pt idx="102">
                  <c:v>12.9</c:v>
                </c:pt>
                <c:pt idx="103">
                  <c:v>12.69</c:v>
                </c:pt>
                <c:pt idx="104">
                  <c:v>12.49</c:v>
                </c:pt>
                <c:pt idx="105">
                  <c:v>12.12</c:v>
                </c:pt>
                <c:pt idx="106">
                  <c:v>11.79</c:v>
                </c:pt>
                <c:pt idx="107">
                  <c:v>11.49</c:v>
                </c:pt>
                <c:pt idx="108">
                  <c:v>11.3</c:v>
                </c:pt>
                <c:pt idx="109">
                  <c:v>11.06</c:v>
                </c:pt>
                <c:pt idx="110">
                  <c:v>10.77</c:v>
                </c:pt>
                <c:pt idx="111">
                  <c:v>10.57</c:v>
                </c:pt>
                <c:pt idx="112">
                  <c:v>10.47</c:v>
                </c:pt>
                <c:pt idx="113">
                  <c:v>10.58</c:v>
                </c:pt>
                <c:pt idx="114">
                  <c:v>10.73</c:v>
                </c:pt>
                <c:pt idx="115">
                  <c:v>11.11</c:v>
                </c:pt>
                <c:pt idx="116">
                  <c:v>11.08</c:v>
                </c:pt>
                <c:pt idx="117">
                  <c:v>11.32</c:v>
                </c:pt>
                <c:pt idx="118">
                  <c:v>11.79</c:v>
                </c:pt>
                <c:pt idx="119">
                  <c:v>11.39</c:v>
                </c:pt>
                <c:pt idx="120">
                  <c:v>11.32</c:v>
                </c:pt>
                <c:pt idx="121">
                  <c:v>11.14</c:v>
                </c:pt>
                <c:pt idx="122">
                  <c:v>10.94</c:v>
                </c:pt>
                <c:pt idx="123">
                  <c:v>10.7</c:v>
                </c:pt>
                <c:pt idx="124">
                  <c:v>10.59</c:v>
                </c:pt>
                <c:pt idx="125">
                  <c:v>10.49</c:v>
                </c:pt>
                <c:pt idx="126">
                  <c:v>10.39</c:v>
                </c:pt>
                <c:pt idx="127">
                  <c:v>10.24</c:v>
                </c:pt>
                <c:pt idx="128">
                  <c:v>10.029999999999999</c:v>
                </c:pt>
                <c:pt idx="129">
                  <c:v>9.75</c:v>
                </c:pt>
                <c:pt idx="130">
                  <c:v>9.49</c:v>
                </c:pt>
                <c:pt idx="131">
                  <c:v>9.2799999999999994</c:v>
                </c:pt>
                <c:pt idx="132">
                  <c:v>9.08</c:v>
                </c:pt>
                <c:pt idx="133">
                  <c:v>8.9</c:v>
                </c:pt>
                <c:pt idx="134">
                  <c:v>8.74</c:v>
                </c:pt>
                <c:pt idx="135">
                  <c:v>8.65</c:v>
                </c:pt>
                <c:pt idx="136">
                  <c:v>8.74</c:v>
                </c:pt>
                <c:pt idx="137">
                  <c:v>9.17</c:v>
                </c:pt>
                <c:pt idx="138">
                  <c:v>9.91</c:v>
                </c:pt>
                <c:pt idx="139">
                  <c:v>10.98</c:v>
                </c:pt>
                <c:pt idx="140">
                  <c:v>12.59</c:v>
                </c:pt>
                <c:pt idx="141">
                  <c:v>14.14</c:v>
                </c:pt>
                <c:pt idx="142">
                  <c:v>15.28</c:v>
                </c:pt>
                <c:pt idx="143">
                  <c:v>15.99</c:v>
                </c:pt>
                <c:pt idx="144">
                  <c:v>15.6</c:v>
                </c:pt>
                <c:pt idx="145">
                  <c:v>14.78</c:v>
                </c:pt>
                <c:pt idx="146">
                  <c:v>14.09</c:v>
                </c:pt>
                <c:pt idx="147">
                  <c:v>13.58</c:v>
                </c:pt>
                <c:pt idx="148">
                  <c:v>13.15</c:v>
                </c:pt>
                <c:pt idx="149">
                  <c:v>12.72</c:v>
                </c:pt>
                <c:pt idx="150">
                  <c:v>12.32</c:v>
                </c:pt>
                <c:pt idx="151">
                  <c:v>11.97</c:v>
                </c:pt>
                <c:pt idx="152">
                  <c:v>11.66</c:v>
                </c:pt>
                <c:pt idx="153">
                  <c:v>11.37</c:v>
                </c:pt>
                <c:pt idx="154">
                  <c:v>11.07</c:v>
                </c:pt>
                <c:pt idx="155">
                  <c:v>10.81</c:v>
                </c:pt>
                <c:pt idx="156">
                  <c:v>10.55</c:v>
                </c:pt>
                <c:pt idx="157">
                  <c:v>10.31</c:v>
                </c:pt>
                <c:pt idx="158">
                  <c:v>10.09</c:v>
                </c:pt>
                <c:pt idx="159">
                  <c:v>9.92</c:v>
                </c:pt>
                <c:pt idx="160">
                  <c:v>9.98</c:v>
                </c:pt>
                <c:pt idx="161">
                  <c:v>10.53</c:v>
                </c:pt>
                <c:pt idx="162">
                  <c:v>11.48</c:v>
                </c:pt>
                <c:pt idx="163">
                  <c:v>12.69</c:v>
                </c:pt>
                <c:pt idx="164">
                  <c:v>14.41</c:v>
                </c:pt>
                <c:pt idx="165">
                  <c:v>15.95</c:v>
                </c:pt>
                <c:pt idx="166">
                  <c:v>16.75</c:v>
                </c:pt>
                <c:pt idx="167">
                  <c:v>17.2</c:v>
                </c:pt>
                <c:pt idx="168">
                  <c:v>16.77</c:v>
                </c:pt>
                <c:pt idx="169">
                  <c:v>16.11</c:v>
                </c:pt>
                <c:pt idx="170">
                  <c:v>15.69</c:v>
                </c:pt>
                <c:pt idx="171">
                  <c:v>15.11</c:v>
                </c:pt>
                <c:pt idx="172">
                  <c:v>14.57</c:v>
                </c:pt>
                <c:pt idx="173">
                  <c:v>14.07</c:v>
                </c:pt>
                <c:pt idx="174">
                  <c:v>13.61</c:v>
                </c:pt>
                <c:pt idx="175">
                  <c:v>13.2</c:v>
                </c:pt>
                <c:pt idx="176">
                  <c:v>12.84</c:v>
                </c:pt>
                <c:pt idx="177">
                  <c:v>12.5</c:v>
                </c:pt>
                <c:pt idx="178">
                  <c:v>12.19</c:v>
                </c:pt>
                <c:pt idx="179">
                  <c:v>11.89</c:v>
                </c:pt>
                <c:pt idx="180">
                  <c:v>11.61</c:v>
                </c:pt>
                <c:pt idx="181">
                  <c:v>11.35</c:v>
                </c:pt>
                <c:pt idx="182">
                  <c:v>11.14</c:v>
                </c:pt>
                <c:pt idx="183">
                  <c:v>11.04</c:v>
                </c:pt>
                <c:pt idx="184">
                  <c:v>11.24</c:v>
                </c:pt>
                <c:pt idx="185">
                  <c:v>11.73</c:v>
                </c:pt>
                <c:pt idx="186">
                  <c:v>12.35</c:v>
                </c:pt>
                <c:pt idx="187">
                  <c:v>12.89</c:v>
                </c:pt>
                <c:pt idx="188">
                  <c:v>13.47</c:v>
                </c:pt>
                <c:pt idx="189">
                  <c:v>13.75</c:v>
                </c:pt>
                <c:pt idx="190">
                  <c:v>13.76</c:v>
                </c:pt>
                <c:pt idx="191">
                  <c:v>13.78</c:v>
                </c:pt>
                <c:pt idx="192">
                  <c:v>13.69</c:v>
                </c:pt>
                <c:pt idx="193">
                  <c:v>13.7</c:v>
                </c:pt>
                <c:pt idx="194">
                  <c:v>13.66</c:v>
                </c:pt>
                <c:pt idx="195">
                  <c:v>13.58</c:v>
                </c:pt>
                <c:pt idx="196">
                  <c:v>13.44</c:v>
                </c:pt>
                <c:pt idx="197">
                  <c:v>13.32</c:v>
                </c:pt>
                <c:pt idx="198">
                  <c:v>13.29</c:v>
                </c:pt>
                <c:pt idx="199">
                  <c:v>13.06</c:v>
                </c:pt>
                <c:pt idx="200">
                  <c:v>13.04</c:v>
                </c:pt>
                <c:pt idx="201">
                  <c:v>13.09</c:v>
                </c:pt>
                <c:pt idx="202">
                  <c:v>12.92</c:v>
                </c:pt>
                <c:pt idx="203">
                  <c:v>12.63</c:v>
                </c:pt>
                <c:pt idx="204">
                  <c:v>12.37</c:v>
                </c:pt>
                <c:pt idx="205">
                  <c:v>12.19</c:v>
                </c:pt>
                <c:pt idx="206">
                  <c:v>11.97</c:v>
                </c:pt>
                <c:pt idx="207">
                  <c:v>11.79</c:v>
                </c:pt>
                <c:pt idx="208">
                  <c:v>12</c:v>
                </c:pt>
                <c:pt idx="209">
                  <c:v>12.24</c:v>
                </c:pt>
                <c:pt idx="210">
                  <c:v>12.52</c:v>
                </c:pt>
                <c:pt idx="211">
                  <c:v>13.36</c:v>
                </c:pt>
                <c:pt idx="212">
                  <c:v>14.29</c:v>
                </c:pt>
                <c:pt idx="213">
                  <c:v>15.72</c:v>
                </c:pt>
                <c:pt idx="214">
                  <c:v>16.57</c:v>
                </c:pt>
                <c:pt idx="215">
                  <c:v>17.04</c:v>
                </c:pt>
                <c:pt idx="216">
                  <c:v>16.55</c:v>
                </c:pt>
                <c:pt idx="217">
                  <c:v>15.65</c:v>
                </c:pt>
                <c:pt idx="218">
                  <c:v>14.86</c:v>
                </c:pt>
                <c:pt idx="219">
                  <c:v>14.2</c:v>
                </c:pt>
                <c:pt idx="220">
                  <c:v>13.69</c:v>
                </c:pt>
                <c:pt idx="221">
                  <c:v>13.24</c:v>
                </c:pt>
                <c:pt idx="222">
                  <c:v>12.78</c:v>
                </c:pt>
                <c:pt idx="223">
                  <c:v>12.36</c:v>
                </c:pt>
                <c:pt idx="224">
                  <c:v>12.01</c:v>
                </c:pt>
                <c:pt idx="225">
                  <c:v>11.77</c:v>
                </c:pt>
                <c:pt idx="226">
                  <c:v>11.53</c:v>
                </c:pt>
                <c:pt idx="227">
                  <c:v>11.29</c:v>
                </c:pt>
                <c:pt idx="228">
                  <c:v>11.19</c:v>
                </c:pt>
                <c:pt idx="229">
                  <c:v>11.18</c:v>
                </c:pt>
                <c:pt idx="230">
                  <c:v>11.02</c:v>
                </c:pt>
                <c:pt idx="231">
                  <c:v>10.88</c:v>
                </c:pt>
                <c:pt idx="232">
                  <c:v>10.89</c:v>
                </c:pt>
                <c:pt idx="233">
                  <c:v>11.07</c:v>
                </c:pt>
                <c:pt idx="234">
                  <c:v>11.59</c:v>
                </c:pt>
                <c:pt idx="235">
                  <c:v>12.51</c:v>
                </c:pt>
                <c:pt idx="236">
                  <c:v>14.01</c:v>
                </c:pt>
                <c:pt idx="237">
                  <c:v>15.36</c:v>
                </c:pt>
                <c:pt idx="238">
                  <c:v>16.36</c:v>
                </c:pt>
                <c:pt idx="239">
                  <c:v>16.91</c:v>
                </c:pt>
                <c:pt idx="240">
                  <c:v>16.48</c:v>
                </c:pt>
                <c:pt idx="241">
                  <c:v>15.58</c:v>
                </c:pt>
                <c:pt idx="242">
                  <c:v>14.82</c:v>
                </c:pt>
                <c:pt idx="243">
                  <c:v>14.28</c:v>
                </c:pt>
                <c:pt idx="244">
                  <c:v>13.88</c:v>
                </c:pt>
                <c:pt idx="245">
                  <c:v>13.71</c:v>
                </c:pt>
                <c:pt idx="246">
                  <c:v>13.51</c:v>
                </c:pt>
                <c:pt idx="247">
                  <c:v>13.32</c:v>
                </c:pt>
                <c:pt idx="248">
                  <c:v>13.16</c:v>
                </c:pt>
                <c:pt idx="249">
                  <c:v>13.04</c:v>
                </c:pt>
                <c:pt idx="250">
                  <c:v>12.96</c:v>
                </c:pt>
                <c:pt idx="251">
                  <c:v>12.86</c:v>
                </c:pt>
                <c:pt idx="252">
                  <c:v>12.77</c:v>
                </c:pt>
                <c:pt idx="253">
                  <c:v>12.68</c:v>
                </c:pt>
                <c:pt idx="254">
                  <c:v>12.62</c:v>
                </c:pt>
                <c:pt idx="255">
                  <c:v>12.58</c:v>
                </c:pt>
                <c:pt idx="256">
                  <c:v>12.57</c:v>
                </c:pt>
                <c:pt idx="257">
                  <c:v>12.74</c:v>
                </c:pt>
                <c:pt idx="258">
                  <c:v>12.93</c:v>
                </c:pt>
                <c:pt idx="259">
                  <c:v>13.16</c:v>
                </c:pt>
                <c:pt idx="260">
                  <c:v>14.07</c:v>
                </c:pt>
                <c:pt idx="261">
                  <c:v>14.58</c:v>
                </c:pt>
                <c:pt idx="262">
                  <c:v>14.81</c:v>
                </c:pt>
                <c:pt idx="263">
                  <c:v>15.88</c:v>
                </c:pt>
                <c:pt idx="264">
                  <c:v>16.39</c:v>
                </c:pt>
                <c:pt idx="265">
                  <c:v>16.04</c:v>
                </c:pt>
                <c:pt idx="266">
                  <c:v>15.55</c:v>
                </c:pt>
                <c:pt idx="267">
                  <c:v>15.13</c:v>
                </c:pt>
                <c:pt idx="268">
                  <c:v>14.8</c:v>
                </c:pt>
                <c:pt idx="269">
                  <c:v>14.61</c:v>
                </c:pt>
                <c:pt idx="270">
                  <c:v>14.4</c:v>
                </c:pt>
                <c:pt idx="271">
                  <c:v>14.24</c:v>
                </c:pt>
                <c:pt idx="272">
                  <c:v>14.05</c:v>
                </c:pt>
                <c:pt idx="273">
                  <c:v>13.84</c:v>
                </c:pt>
                <c:pt idx="274">
                  <c:v>13.6</c:v>
                </c:pt>
                <c:pt idx="275">
                  <c:v>13.21</c:v>
                </c:pt>
                <c:pt idx="276">
                  <c:v>12.88</c:v>
                </c:pt>
                <c:pt idx="277">
                  <c:v>12.57</c:v>
                </c:pt>
                <c:pt idx="278">
                  <c:v>12.29</c:v>
                </c:pt>
                <c:pt idx="279">
                  <c:v>12.08</c:v>
                </c:pt>
                <c:pt idx="280">
                  <c:v>12.12</c:v>
                </c:pt>
                <c:pt idx="281">
                  <c:v>12.49</c:v>
                </c:pt>
                <c:pt idx="282">
                  <c:v>13.13</c:v>
                </c:pt>
                <c:pt idx="283">
                  <c:v>13.62</c:v>
                </c:pt>
                <c:pt idx="284">
                  <c:v>14.64</c:v>
                </c:pt>
                <c:pt idx="285">
                  <c:v>14.82</c:v>
                </c:pt>
                <c:pt idx="286">
                  <c:v>15.55</c:v>
                </c:pt>
                <c:pt idx="287">
                  <c:v>16.09</c:v>
                </c:pt>
                <c:pt idx="288">
                  <c:v>16.02</c:v>
                </c:pt>
                <c:pt idx="289">
                  <c:v>15.52</c:v>
                </c:pt>
                <c:pt idx="290">
                  <c:v>14.66</c:v>
                </c:pt>
                <c:pt idx="291">
                  <c:v>14.04</c:v>
                </c:pt>
                <c:pt idx="292">
                  <c:v>13.53</c:v>
                </c:pt>
                <c:pt idx="293">
                  <c:v>13.13</c:v>
                </c:pt>
                <c:pt idx="294">
                  <c:v>12.79</c:v>
                </c:pt>
                <c:pt idx="295">
                  <c:v>12.49</c:v>
                </c:pt>
                <c:pt idx="296">
                  <c:v>12.18</c:v>
                </c:pt>
                <c:pt idx="297">
                  <c:v>11.91</c:v>
                </c:pt>
                <c:pt idx="298">
                  <c:v>11.66</c:v>
                </c:pt>
                <c:pt idx="299">
                  <c:v>11.43</c:v>
                </c:pt>
                <c:pt idx="300">
                  <c:v>11.2</c:v>
                </c:pt>
                <c:pt idx="301">
                  <c:v>10.99</c:v>
                </c:pt>
                <c:pt idx="302">
                  <c:v>10.77</c:v>
                </c:pt>
                <c:pt idx="303">
                  <c:v>10.61</c:v>
                </c:pt>
                <c:pt idx="304">
                  <c:v>10.7</c:v>
                </c:pt>
                <c:pt idx="305">
                  <c:v>11.17</c:v>
                </c:pt>
                <c:pt idx="306">
                  <c:v>11.91</c:v>
                </c:pt>
                <c:pt idx="307">
                  <c:v>13.08</c:v>
                </c:pt>
                <c:pt idx="308">
                  <c:v>14.84</c:v>
                </c:pt>
                <c:pt idx="309">
                  <c:v>16.29</c:v>
                </c:pt>
                <c:pt idx="310">
                  <c:v>17.43</c:v>
                </c:pt>
                <c:pt idx="311">
                  <c:v>18.07</c:v>
                </c:pt>
                <c:pt idx="312">
                  <c:v>17.59</c:v>
                </c:pt>
                <c:pt idx="313">
                  <c:v>16.71</c:v>
                </c:pt>
                <c:pt idx="314">
                  <c:v>15.92</c:v>
                </c:pt>
                <c:pt idx="315">
                  <c:v>15.32</c:v>
                </c:pt>
                <c:pt idx="316">
                  <c:v>14.74</c:v>
                </c:pt>
                <c:pt idx="317">
                  <c:v>14.22</c:v>
                </c:pt>
                <c:pt idx="318">
                  <c:v>13.72</c:v>
                </c:pt>
                <c:pt idx="319">
                  <c:v>13.25</c:v>
                </c:pt>
                <c:pt idx="320">
                  <c:v>12.84</c:v>
                </c:pt>
                <c:pt idx="321">
                  <c:v>12.46</c:v>
                </c:pt>
                <c:pt idx="322">
                  <c:v>12.13</c:v>
                </c:pt>
                <c:pt idx="323">
                  <c:v>11.85</c:v>
                </c:pt>
                <c:pt idx="324">
                  <c:v>11.58</c:v>
                </c:pt>
                <c:pt idx="325">
                  <c:v>11.3</c:v>
                </c:pt>
                <c:pt idx="326">
                  <c:v>11.04</c:v>
                </c:pt>
                <c:pt idx="327">
                  <c:v>10.85</c:v>
                </c:pt>
                <c:pt idx="328">
                  <c:v>10.95</c:v>
                </c:pt>
                <c:pt idx="329">
                  <c:v>11.59</c:v>
                </c:pt>
                <c:pt idx="330">
                  <c:v>12.47</c:v>
                </c:pt>
                <c:pt idx="331">
                  <c:v>13.69</c:v>
                </c:pt>
                <c:pt idx="332">
                  <c:v>15.55</c:v>
                </c:pt>
                <c:pt idx="333">
                  <c:v>17.059999999999999</c:v>
                </c:pt>
                <c:pt idx="334">
                  <c:v>18.21</c:v>
                </c:pt>
                <c:pt idx="335">
                  <c:v>18.88</c:v>
                </c:pt>
                <c:pt idx="336">
                  <c:v>18.45</c:v>
                </c:pt>
                <c:pt idx="337">
                  <c:v>17.66</c:v>
                </c:pt>
                <c:pt idx="338">
                  <c:v>16.920000000000002</c:v>
                </c:pt>
                <c:pt idx="339">
                  <c:v>16.29</c:v>
                </c:pt>
                <c:pt idx="340">
                  <c:v>15.68</c:v>
                </c:pt>
                <c:pt idx="341">
                  <c:v>15.14</c:v>
                </c:pt>
                <c:pt idx="342">
                  <c:v>14.62</c:v>
                </c:pt>
                <c:pt idx="343">
                  <c:v>14.13</c:v>
                </c:pt>
                <c:pt idx="344">
                  <c:v>13.68</c:v>
                </c:pt>
                <c:pt idx="345">
                  <c:v>13.3</c:v>
                </c:pt>
                <c:pt idx="346">
                  <c:v>12.93</c:v>
                </c:pt>
                <c:pt idx="347">
                  <c:v>12.61</c:v>
                </c:pt>
                <c:pt idx="348">
                  <c:v>12.29</c:v>
                </c:pt>
                <c:pt idx="349">
                  <c:v>12.02</c:v>
                </c:pt>
                <c:pt idx="350">
                  <c:v>11.76</c:v>
                </c:pt>
                <c:pt idx="351">
                  <c:v>11.57</c:v>
                </c:pt>
                <c:pt idx="352">
                  <c:v>11.68</c:v>
                </c:pt>
                <c:pt idx="353">
                  <c:v>12.38</c:v>
                </c:pt>
                <c:pt idx="354">
                  <c:v>13.37</c:v>
                </c:pt>
                <c:pt idx="355">
                  <c:v>14.76</c:v>
                </c:pt>
                <c:pt idx="356">
                  <c:v>16.64</c:v>
                </c:pt>
                <c:pt idx="357">
                  <c:v>18.170000000000002</c:v>
                </c:pt>
                <c:pt idx="358">
                  <c:v>19.37</c:v>
                </c:pt>
                <c:pt idx="359">
                  <c:v>20.059999999999999</c:v>
                </c:pt>
                <c:pt idx="360">
                  <c:v>19.66</c:v>
                </c:pt>
                <c:pt idx="361">
                  <c:v>18.850000000000001</c:v>
                </c:pt>
                <c:pt idx="362">
                  <c:v>18.010000000000002</c:v>
                </c:pt>
                <c:pt idx="363">
                  <c:v>17.36</c:v>
                </c:pt>
                <c:pt idx="364">
                  <c:v>16.75</c:v>
                </c:pt>
                <c:pt idx="365">
                  <c:v>16.190000000000001</c:v>
                </c:pt>
                <c:pt idx="366">
                  <c:v>15.67</c:v>
                </c:pt>
                <c:pt idx="367">
                  <c:v>15.21</c:v>
                </c:pt>
                <c:pt idx="368">
                  <c:v>14.79</c:v>
                </c:pt>
                <c:pt idx="369">
                  <c:v>14.4</c:v>
                </c:pt>
                <c:pt idx="370">
                  <c:v>14.04</c:v>
                </c:pt>
                <c:pt idx="371">
                  <c:v>13.69</c:v>
                </c:pt>
                <c:pt idx="372">
                  <c:v>13.38</c:v>
                </c:pt>
                <c:pt idx="373">
                  <c:v>13.09</c:v>
                </c:pt>
                <c:pt idx="374">
                  <c:v>12.82</c:v>
                </c:pt>
                <c:pt idx="375">
                  <c:v>12.62</c:v>
                </c:pt>
                <c:pt idx="376">
                  <c:v>12.71</c:v>
                </c:pt>
                <c:pt idx="377">
                  <c:v>13.33</c:v>
                </c:pt>
                <c:pt idx="378">
                  <c:v>14.21</c:v>
                </c:pt>
                <c:pt idx="379">
                  <c:v>15.51</c:v>
                </c:pt>
                <c:pt idx="380">
                  <c:v>17.309999999999999</c:v>
                </c:pt>
                <c:pt idx="381">
                  <c:v>18.739999999999998</c:v>
                </c:pt>
                <c:pt idx="382">
                  <c:v>19.86</c:v>
                </c:pt>
                <c:pt idx="383">
                  <c:v>20.5</c:v>
                </c:pt>
                <c:pt idx="384">
                  <c:v>20.010000000000002</c:v>
                </c:pt>
                <c:pt idx="385">
                  <c:v>19.25</c:v>
                </c:pt>
                <c:pt idx="386">
                  <c:v>18.53</c:v>
                </c:pt>
                <c:pt idx="387">
                  <c:v>17.89</c:v>
                </c:pt>
                <c:pt idx="388">
                  <c:v>17.329999999999998</c:v>
                </c:pt>
                <c:pt idx="389">
                  <c:v>16.829999999999998</c:v>
                </c:pt>
                <c:pt idx="390">
                  <c:v>16.36</c:v>
                </c:pt>
                <c:pt idx="391">
                  <c:v>15.93</c:v>
                </c:pt>
                <c:pt idx="392">
                  <c:v>15.57</c:v>
                </c:pt>
                <c:pt idx="393">
                  <c:v>15.25</c:v>
                </c:pt>
                <c:pt idx="394">
                  <c:v>14.95</c:v>
                </c:pt>
                <c:pt idx="395">
                  <c:v>14.69</c:v>
                </c:pt>
                <c:pt idx="396">
                  <c:v>14.43</c:v>
                </c:pt>
                <c:pt idx="397">
                  <c:v>14.21</c:v>
                </c:pt>
                <c:pt idx="398">
                  <c:v>14.03</c:v>
                </c:pt>
                <c:pt idx="399">
                  <c:v>13.9</c:v>
                </c:pt>
                <c:pt idx="400">
                  <c:v>14.01</c:v>
                </c:pt>
                <c:pt idx="401">
                  <c:v>14.44</c:v>
                </c:pt>
                <c:pt idx="402">
                  <c:v>15.03</c:v>
                </c:pt>
                <c:pt idx="403">
                  <c:v>16.2</c:v>
                </c:pt>
                <c:pt idx="404">
                  <c:v>17.53</c:v>
                </c:pt>
                <c:pt idx="405">
                  <c:v>18.96</c:v>
                </c:pt>
                <c:pt idx="406">
                  <c:v>19.64</c:v>
                </c:pt>
                <c:pt idx="407">
                  <c:v>19.64</c:v>
                </c:pt>
                <c:pt idx="408">
                  <c:v>19.13</c:v>
                </c:pt>
                <c:pt idx="409">
                  <c:v>18.739999999999998</c:v>
                </c:pt>
                <c:pt idx="410">
                  <c:v>18.190000000000001</c:v>
                </c:pt>
                <c:pt idx="411">
                  <c:v>17.59</c:v>
                </c:pt>
                <c:pt idx="412">
                  <c:v>17.04</c:v>
                </c:pt>
                <c:pt idx="413">
                  <c:v>16.579999999999998</c:v>
                </c:pt>
                <c:pt idx="414">
                  <c:v>16.149999999999999</c:v>
                </c:pt>
                <c:pt idx="415">
                  <c:v>15.75</c:v>
                </c:pt>
                <c:pt idx="416">
                  <c:v>15.42</c:v>
                </c:pt>
                <c:pt idx="417">
                  <c:v>15.17</c:v>
                </c:pt>
                <c:pt idx="418">
                  <c:v>14.98</c:v>
                </c:pt>
                <c:pt idx="419">
                  <c:v>14.74</c:v>
                </c:pt>
                <c:pt idx="420">
                  <c:v>14.7</c:v>
                </c:pt>
                <c:pt idx="421">
                  <c:v>14.6</c:v>
                </c:pt>
                <c:pt idx="422">
                  <c:v>14.37</c:v>
                </c:pt>
                <c:pt idx="423">
                  <c:v>14.26</c:v>
                </c:pt>
                <c:pt idx="424">
                  <c:v>14.4</c:v>
                </c:pt>
                <c:pt idx="425">
                  <c:v>14.98</c:v>
                </c:pt>
                <c:pt idx="426">
                  <c:v>15.76</c:v>
                </c:pt>
                <c:pt idx="427">
                  <c:v>16.899999999999999</c:v>
                </c:pt>
                <c:pt idx="428">
                  <c:v>17.88</c:v>
                </c:pt>
                <c:pt idx="429">
                  <c:v>19.04</c:v>
                </c:pt>
                <c:pt idx="430">
                  <c:v>20.18</c:v>
                </c:pt>
                <c:pt idx="431">
                  <c:v>20.94</c:v>
                </c:pt>
                <c:pt idx="432">
                  <c:v>20.58</c:v>
                </c:pt>
                <c:pt idx="433">
                  <c:v>19.88</c:v>
                </c:pt>
                <c:pt idx="434">
                  <c:v>19.18</c:v>
                </c:pt>
                <c:pt idx="435">
                  <c:v>18.600000000000001</c:v>
                </c:pt>
                <c:pt idx="436">
                  <c:v>18.100000000000001</c:v>
                </c:pt>
                <c:pt idx="437">
                  <c:v>17.63</c:v>
                </c:pt>
                <c:pt idx="438">
                  <c:v>17.21</c:v>
                </c:pt>
                <c:pt idx="439">
                  <c:v>16.82</c:v>
                </c:pt>
                <c:pt idx="440">
                  <c:v>16.47</c:v>
                </c:pt>
                <c:pt idx="441">
                  <c:v>16.170000000000002</c:v>
                </c:pt>
                <c:pt idx="442">
                  <c:v>15.88</c:v>
                </c:pt>
                <c:pt idx="443">
                  <c:v>15.61</c:v>
                </c:pt>
                <c:pt idx="444">
                  <c:v>15.34</c:v>
                </c:pt>
                <c:pt idx="445">
                  <c:v>15.07</c:v>
                </c:pt>
                <c:pt idx="446">
                  <c:v>14.83</c:v>
                </c:pt>
                <c:pt idx="447">
                  <c:v>14.67</c:v>
                </c:pt>
                <c:pt idx="448">
                  <c:v>14.8</c:v>
                </c:pt>
                <c:pt idx="449">
                  <c:v>15.39</c:v>
                </c:pt>
                <c:pt idx="450">
                  <c:v>16.25</c:v>
                </c:pt>
                <c:pt idx="451">
                  <c:v>17.46</c:v>
                </c:pt>
                <c:pt idx="452">
                  <c:v>19.079999999999998</c:v>
                </c:pt>
                <c:pt idx="453">
                  <c:v>20.399999999999999</c:v>
                </c:pt>
                <c:pt idx="454">
                  <c:v>21.42</c:v>
                </c:pt>
                <c:pt idx="455">
                  <c:v>22.01</c:v>
                </c:pt>
                <c:pt idx="456">
                  <c:v>21.61</c:v>
                </c:pt>
                <c:pt idx="457">
                  <c:v>20.91</c:v>
                </c:pt>
                <c:pt idx="458">
                  <c:v>20.170000000000002</c:v>
                </c:pt>
                <c:pt idx="459">
                  <c:v>19.579999999999998</c:v>
                </c:pt>
                <c:pt idx="460">
                  <c:v>19.03</c:v>
                </c:pt>
                <c:pt idx="461">
                  <c:v>18.54</c:v>
                </c:pt>
                <c:pt idx="462">
                  <c:v>18.11</c:v>
                </c:pt>
                <c:pt idx="463">
                  <c:v>17.71</c:v>
                </c:pt>
                <c:pt idx="464">
                  <c:v>17.329999999999998</c:v>
                </c:pt>
                <c:pt idx="465">
                  <c:v>16.96</c:v>
                </c:pt>
                <c:pt idx="466">
                  <c:v>16.600000000000001</c:v>
                </c:pt>
                <c:pt idx="467">
                  <c:v>16.25</c:v>
                </c:pt>
                <c:pt idx="468">
                  <c:v>15.94</c:v>
                </c:pt>
                <c:pt idx="469">
                  <c:v>15.61</c:v>
                </c:pt>
                <c:pt idx="470">
                  <c:v>15.33</c:v>
                </c:pt>
                <c:pt idx="471">
                  <c:v>15.12</c:v>
                </c:pt>
                <c:pt idx="472">
                  <c:v>15.2</c:v>
                </c:pt>
                <c:pt idx="473">
                  <c:v>15.75</c:v>
                </c:pt>
                <c:pt idx="474">
                  <c:v>16.39</c:v>
                </c:pt>
                <c:pt idx="475">
                  <c:v>17.47</c:v>
                </c:pt>
                <c:pt idx="476">
                  <c:v>19</c:v>
                </c:pt>
                <c:pt idx="477">
                  <c:v>20.25</c:v>
                </c:pt>
                <c:pt idx="478">
                  <c:v>21.19</c:v>
                </c:pt>
                <c:pt idx="479">
                  <c:v>21.71</c:v>
                </c:pt>
                <c:pt idx="480">
                  <c:v>21.33</c:v>
                </c:pt>
                <c:pt idx="481">
                  <c:v>20.66</c:v>
                </c:pt>
                <c:pt idx="482">
                  <c:v>19.97</c:v>
                </c:pt>
                <c:pt idx="483">
                  <c:v>19.43</c:v>
                </c:pt>
                <c:pt idx="484">
                  <c:v>18.93</c:v>
                </c:pt>
                <c:pt idx="485">
                  <c:v>18.489999999999998</c:v>
                </c:pt>
                <c:pt idx="486">
                  <c:v>18.09</c:v>
                </c:pt>
                <c:pt idx="487">
                  <c:v>17.75</c:v>
                </c:pt>
                <c:pt idx="488">
                  <c:v>17.420000000000002</c:v>
                </c:pt>
                <c:pt idx="489">
                  <c:v>17.09</c:v>
                </c:pt>
                <c:pt idx="490">
                  <c:v>16.77</c:v>
                </c:pt>
                <c:pt idx="491">
                  <c:v>16.48</c:v>
                </c:pt>
                <c:pt idx="492">
                  <c:v>16.2</c:v>
                </c:pt>
                <c:pt idx="493">
                  <c:v>15.94</c:v>
                </c:pt>
                <c:pt idx="494">
                  <c:v>15.68</c:v>
                </c:pt>
                <c:pt idx="495">
                  <c:v>15.53</c:v>
                </c:pt>
                <c:pt idx="496">
                  <c:v>15.65</c:v>
                </c:pt>
                <c:pt idx="497">
                  <c:v>16.16</c:v>
                </c:pt>
                <c:pt idx="498">
                  <c:v>16.77</c:v>
                </c:pt>
                <c:pt idx="499">
                  <c:v>17.57</c:v>
                </c:pt>
                <c:pt idx="500">
                  <c:v>18.78</c:v>
                </c:pt>
                <c:pt idx="501">
                  <c:v>19.71</c:v>
                </c:pt>
                <c:pt idx="502">
                  <c:v>20.32</c:v>
                </c:pt>
                <c:pt idx="503">
                  <c:v>20.53</c:v>
                </c:pt>
                <c:pt idx="504">
                  <c:v>20.309999999999999</c:v>
                </c:pt>
                <c:pt idx="505">
                  <c:v>19.91</c:v>
                </c:pt>
                <c:pt idx="506">
                  <c:v>19.37</c:v>
                </c:pt>
                <c:pt idx="507">
                  <c:v>18.88</c:v>
                </c:pt>
                <c:pt idx="508">
                  <c:v>18.399999999999999</c:v>
                </c:pt>
                <c:pt idx="509">
                  <c:v>18.010000000000002</c:v>
                </c:pt>
                <c:pt idx="510">
                  <c:v>17.670000000000002</c:v>
                </c:pt>
                <c:pt idx="511">
                  <c:v>17.329999999999998</c:v>
                </c:pt>
                <c:pt idx="512">
                  <c:v>17.010000000000002</c:v>
                </c:pt>
                <c:pt idx="513">
                  <c:v>16.760000000000002</c:v>
                </c:pt>
                <c:pt idx="514">
                  <c:v>16.63</c:v>
                </c:pt>
                <c:pt idx="515">
                  <c:v>16.54</c:v>
                </c:pt>
                <c:pt idx="516">
                  <c:v>16.399999999999999</c:v>
                </c:pt>
                <c:pt idx="517">
                  <c:v>16.27</c:v>
                </c:pt>
                <c:pt idx="518">
                  <c:v>16.170000000000002</c:v>
                </c:pt>
                <c:pt idx="519">
                  <c:v>16.07</c:v>
                </c:pt>
                <c:pt idx="520">
                  <c:v>16.3</c:v>
                </c:pt>
                <c:pt idx="521">
                  <c:v>16.64</c:v>
                </c:pt>
                <c:pt idx="522">
                  <c:v>16.760000000000002</c:v>
                </c:pt>
                <c:pt idx="523">
                  <c:v>16.91</c:v>
                </c:pt>
                <c:pt idx="524">
                  <c:v>17.05</c:v>
                </c:pt>
                <c:pt idx="525">
                  <c:v>17.170000000000002</c:v>
                </c:pt>
                <c:pt idx="526">
                  <c:v>17.43</c:v>
                </c:pt>
                <c:pt idx="527">
                  <c:v>17.53</c:v>
                </c:pt>
                <c:pt idx="528">
                  <c:v>17.600000000000001</c:v>
                </c:pt>
                <c:pt idx="529">
                  <c:v>17.7</c:v>
                </c:pt>
                <c:pt idx="530">
                  <c:v>17.440000000000001</c:v>
                </c:pt>
                <c:pt idx="531">
                  <c:v>17.3</c:v>
                </c:pt>
                <c:pt idx="532">
                  <c:v>16.96</c:v>
                </c:pt>
                <c:pt idx="533">
                  <c:v>16.600000000000001</c:v>
                </c:pt>
                <c:pt idx="534">
                  <c:v>16.25</c:v>
                </c:pt>
                <c:pt idx="535">
                  <c:v>15.93</c:v>
                </c:pt>
                <c:pt idx="536">
                  <c:v>15.62</c:v>
                </c:pt>
                <c:pt idx="537">
                  <c:v>15.26</c:v>
                </c:pt>
                <c:pt idx="538">
                  <c:v>15.04</c:v>
                </c:pt>
                <c:pt idx="539">
                  <c:v>14.83</c:v>
                </c:pt>
                <c:pt idx="540">
                  <c:v>14.41</c:v>
                </c:pt>
                <c:pt idx="541">
                  <c:v>14.01</c:v>
                </c:pt>
                <c:pt idx="542">
                  <c:v>13.69</c:v>
                </c:pt>
                <c:pt idx="543">
                  <c:v>13.45</c:v>
                </c:pt>
                <c:pt idx="544">
                  <c:v>13.37</c:v>
                </c:pt>
                <c:pt idx="545">
                  <c:v>13.56</c:v>
                </c:pt>
                <c:pt idx="546">
                  <c:v>13.9</c:v>
                </c:pt>
                <c:pt idx="547">
                  <c:v>14.75</c:v>
                </c:pt>
                <c:pt idx="548">
                  <c:v>16.04</c:v>
                </c:pt>
                <c:pt idx="549">
                  <c:v>17.05</c:v>
                </c:pt>
                <c:pt idx="550">
                  <c:v>17.95</c:v>
                </c:pt>
                <c:pt idx="551">
                  <c:v>18.38</c:v>
                </c:pt>
                <c:pt idx="552">
                  <c:v>17.920000000000002</c:v>
                </c:pt>
                <c:pt idx="553">
                  <c:v>17.23</c:v>
                </c:pt>
                <c:pt idx="554">
                  <c:v>16.510000000000002</c:v>
                </c:pt>
                <c:pt idx="555">
                  <c:v>15.97</c:v>
                </c:pt>
                <c:pt idx="556">
                  <c:v>15.5</c:v>
                </c:pt>
                <c:pt idx="557">
                  <c:v>15.01</c:v>
                </c:pt>
                <c:pt idx="558">
                  <c:v>14.53</c:v>
                </c:pt>
                <c:pt idx="559">
                  <c:v>14.09</c:v>
                </c:pt>
                <c:pt idx="560">
                  <c:v>13.69</c:v>
                </c:pt>
                <c:pt idx="561">
                  <c:v>13.3</c:v>
                </c:pt>
                <c:pt idx="562">
                  <c:v>12.95</c:v>
                </c:pt>
                <c:pt idx="563">
                  <c:v>12.63</c:v>
                </c:pt>
                <c:pt idx="564">
                  <c:v>12.3</c:v>
                </c:pt>
                <c:pt idx="565">
                  <c:v>11.99</c:v>
                </c:pt>
                <c:pt idx="566">
                  <c:v>11.71</c:v>
                </c:pt>
                <c:pt idx="567">
                  <c:v>11.51</c:v>
                </c:pt>
                <c:pt idx="568">
                  <c:v>11.72</c:v>
                </c:pt>
                <c:pt idx="569">
                  <c:v>12.34</c:v>
                </c:pt>
                <c:pt idx="570">
                  <c:v>12.96</c:v>
                </c:pt>
                <c:pt idx="571">
                  <c:v>14.05</c:v>
                </c:pt>
                <c:pt idx="572">
                  <c:v>15.43</c:v>
                </c:pt>
                <c:pt idx="573">
                  <c:v>16.510000000000002</c:v>
                </c:pt>
                <c:pt idx="574">
                  <c:v>17.54</c:v>
                </c:pt>
                <c:pt idx="575">
                  <c:v>18.079999999999998</c:v>
                </c:pt>
                <c:pt idx="576">
                  <c:v>17.82</c:v>
                </c:pt>
                <c:pt idx="577">
                  <c:v>17.22</c:v>
                </c:pt>
                <c:pt idx="578">
                  <c:v>16.579999999999998</c:v>
                </c:pt>
                <c:pt idx="579">
                  <c:v>16.04</c:v>
                </c:pt>
                <c:pt idx="580">
                  <c:v>15.49</c:v>
                </c:pt>
                <c:pt idx="581">
                  <c:v>14.99</c:v>
                </c:pt>
                <c:pt idx="582">
                  <c:v>14.52</c:v>
                </c:pt>
                <c:pt idx="583">
                  <c:v>14.11</c:v>
                </c:pt>
                <c:pt idx="584">
                  <c:v>13.74</c:v>
                </c:pt>
                <c:pt idx="585">
                  <c:v>13.39</c:v>
                </c:pt>
                <c:pt idx="586">
                  <c:v>13.07</c:v>
                </c:pt>
                <c:pt idx="587">
                  <c:v>12.77</c:v>
                </c:pt>
                <c:pt idx="588">
                  <c:v>12.5</c:v>
                </c:pt>
                <c:pt idx="589">
                  <c:v>12.24</c:v>
                </c:pt>
                <c:pt idx="590">
                  <c:v>12.01</c:v>
                </c:pt>
                <c:pt idx="591">
                  <c:v>11.88</c:v>
                </c:pt>
                <c:pt idx="592">
                  <c:v>12.06</c:v>
                </c:pt>
                <c:pt idx="593">
                  <c:v>12.64</c:v>
                </c:pt>
                <c:pt idx="594">
                  <c:v>13.37</c:v>
                </c:pt>
                <c:pt idx="595">
                  <c:v>14.52</c:v>
                </c:pt>
                <c:pt idx="596">
                  <c:v>16.05</c:v>
                </c:pt>
                <c:pt idx="597">
                  <c:v>17.16</c:v>
                </c:pt>
                <c:pt idx="598">
                  <c:v>18.09</c:v>
                </c:pt>
                <c:pt idx="599">
                  <c:v>18.62</c:v>
                </c:pt>
                <c:pt idx="600">
                  <c:v>18.329999999999998</c:v>
                </c:pt>
                <c:pt idx="601">
                  <c:v>17.73</c:v>
                </c:pt>
                <c:pt idx="602">
                  <c:v>17.059999999999999</c:v>
                </c:pt>
                <c:pt idx="603">
                  <c:v>16.510000000000002</c:v>
                </c:pt>
                <c:pt idx="604">
                  <c:v>15.98</c:v>
                </c:pt>
                <c:pt idx="605">
                  <c:v>15.51</c:v>
                </c:pt>
                <c:pt idx="606">
                  <c:v>15.08</c:v>
                </c:pt>
                <c:pt idx="607">
                  <c:v>14.69</c:v>
                </c:pt>
                <c:pt idx="608">
                  <c:v>14.34</c:v>
                </c:pt>
                <c:pt idx="609">
                  <c:v>14.01</c:v>
                </c:pt>
                <c:pt idx="610">
                  <c:v>13.71</c:v>
                </c:pt>
                <c:pt idx="611">
                  <c:v>13.43</c:v>
                </c:pt>
                <c:pt idx="612">
                  <c:v>13.16</c:v>
                </c:pt>
                <c:pt idx="613">
                  <c:v>12.91</c:v>
                </c:pt>
                <c:pt idx="614">
                  <c:v>12.69</c:v>
                </c:pt>
                <c:pt idx="615">
                  <c:v>12.55</c:v>
                </c:pt>
                <c:pt idx="616">
                  <c:v>12.73</c:v>
                </c:pt>
                <c:pt idx="617">
                  <c:v>13.3</c:v>
                </c:pt>
                <c:pt idx="618">
                  <c:v>14.02</c:v>
                </c:pt>
                <c:pt idx="619">
                  <c:v>15.16</c:v>
                </c:pt>
                <c:pt idx="620">
                  <c:v>16.649999999999999</c:v>
                </c:pt>
                <c:pt idx="621">
                  <c:v>17.77</c:v>
                </c:pt>
                <c:pt idx="622">
                  <c:v>18.7</c:v>
                </c:pt>
                <c:pt idx="623">
                  <c:v>19.21</c:v>
                </c:pt>
                <c:pt idx="624">
                  <c:v>18.920000000000002</c:v>
                </c:pt>
                <c:pt idx="625">
                  <c:v>18.32</c:v>
                </c:pt>
                <c:pt idx="626">
                  <c:v>17.68</c:v>
                </c:pt>
                <c:pt idx="627">
                  <c:v>17.170000000000002</c:v>
                </c:pt>
                <c:pt idx="628">
                  <c:v>16.670000000000002</c:v>
                </c:pt>
                <c:pt idx="629">
                  <c:v>16.18</c:v>
                </c:pt>
                <c:pt idx="630">
                  <c:v>15.75</c:v>
                </c:pt>
                <c:pt idx="631">
                  <c:v>15.35</c:v>
                </c:pt>
                <c:pt idx="632">
                  <c:v>14.99</c:v>
                </c:pt>
                <c:pt idx="633">
                  <c:v>14.66</c:v>
                </c:pt>
                <c:pt idx="634">
                  <c:v>14.35</c:v>
                </c:pt>
                <c:pt idx="635">
                  <c:v>14.06</c:v>
                </c:pt>
                <c:pt idx="636">
                  <c:v>13.78</c:v>
                </c:pt>
                <c:pt idx="637">
                  <c:v>13.53</c:v>
                </c:pt>
                <c:pt idx="638">
                  <c:v>13.27</c:v>
                </c:pt>
                <c:pt idx="639">
                  <c:v>13.13</c:v>
                </c:pt>
                <c:pt idx="640">
                  <c:v>13.31</c:v>
                </c:pt>
                <c:pt idx="641">
                  <c:v>13.85</c:v>
                </c:pt>
                <c:pt idx="642">
                  <c:v>14.47</c:v>
                </c:pt>
                <c:pt idx="643">
                  <c:v>15.26</c:v>
                </c:pt>
                <c:pt idx="644">
                  <c:v>16.8</c:v>
                </c:pt>
                <c:pt idx="645">
                  <c:v>18.02</c:v>
                </c:pt>
                <c:pt idx="646">
                  <c:v>19.079999999999998</c:v>
                </c:pt>
                <c:pt idx="647">
                  <c:v>19.54</c:v>
                </c:pt>
                <c:pt idx="648">
                  <c:v>19.3</c:v>
                </c:pt>
                <c:pt idx="649">
                  <c:v>18.7</c:v>
                </c:pt>
                <c:pt idx="650">
                  <c:v>18.07</c:v>
                </c:pt>
                <c:pt idx="651">
                  <c:v>17.57</c:v>
                </c:pt>
                <c:pt idx="652">
                  <c:v>17.07</c:v>
                </c:pt>
                <c:pt idx="653">
                  <c:v>16.600000000000001</c:v>
                </c:pt>
                <c:pt idx="654">
                  <c:v>16.190000000000001</c:v>
                </c:pt>
                <c:pt idx="655">
                  <c:v>15.81</c:v>
                </c:pt>
                <c:pt idx="656">
                  <c:v>15.47</c:v>
                </c:pt>
                <c:pt idx="657">
                  <c:v>15.15</c:v>
                </c:pt>
                <c:pt idx="658">
                  <c:v>14.86</c:v>
                </c:pt>
                <c:pt idx="659">
                  <c:v>14.58</c:v>
                </c:pt>
                <c:pt idx="660">
                  <c:v>14.31</c:v>
                </c:pt>
                <c:pt idx="661">
                  <c:v>14.05</c:v>
                </c:pt>
                <c:pt idx="662">
                  <c:v>13.82</c:v>
                </c:pt>
                <c:pt idx="663">
                  <c:v>13.69</c:v>
                </c:pt>
                <c:pt idx="664">
                  <c:v>13.87</c:v>
                </c:pt>
                <c:pt idx="665">
                  <c:v>14.39</c:v>
                </c:pt>
                <c:pt idx="666">
                  <c:v>15.01</c:v>
                </c:pt>
                <c:pt idx="667">
                  <c:v>16.010000000000002</c:v>
                </c:pt>
                <c:pt idx="668">
                  <c:v>17.309999999999999</c:v>
                </c:pt>
                <c:pt idx="669">
                  <c:v>18.329999999999998</c:v>
                </c:pt>
                <c:pt idx="670">
                  <c:v>19.25</c:v>
                </c:pt>
                <c:pt idx="671">
                  <c:v>19.73</c:v>
                </c:pt>
                <c:pt idx="672">
                  <c:v>19.440000000000001</c:v>
                </c:pt>
                <c:pt idx="673">
                  <c:v>18.93</c:v>
                </c:pt>
                <c:pt idx="674">
                  <c:v>18.399999999999999</c:v>
                </c:pt>
                <c:pt idx="675">
                  <c:v>17.940000000000001</c:v>
                </c:pt>
                <c:pt idx="676">
                  <c:v>17.559999999999999</c:v>
                </c:pt>
                <c:pt idx="677">
                  <c:v>17.239999999999998</c:v>
                </c:pt>
                <c:pt idx="678">
                  <c:v>16.920000000000002</c:v>
                </c:pt>
                <c:pt idx="679">
                  <c:v>16.579999999999998</c:v>
                </c:pt>
                <c:pt idx="680">
                  <c:v>16.25</c:v>
                </c:pt>
                <c:pt idx="681">
                  <c:v>15.94</c:v>
                </c:pt>
                <c:pt idx="682">
                  <c:v>15.67</c:v>
                </c:pt>
                <c:pt idx="683">
                  <c:v>15.47</c:v>
                </c:pt>
                <c:pt idx="684">
                  <c:v>15.32</c:v>
                </c:pt>
                <c:pt idx="685">
                  <c:v>15.17</c:v>
                </c:pt>
                <c:pt idx="686">
                  <c:v>15.01</c:v>
                </c:pt>
                <c:pt idx="687">
                  <c:v>14.89</c:v>
                </c:pt>
                <c:pt idx="688">
                  <c:v>14.92</c:v>
                </c:pt>
                <c:pt idx="689">
                  <c:v>15.19</c:v>
                </c:pt>
                <c:pt idx="690">
                  <c:v>15.56</c:v>
                </c:pt>
                <c:pt idx="691">
                  <c:v>16.309999999999999</c:v>
                </c:pt>
                <c:pt idx="692">
                  <c:v>17.510000000000002</c:v>
                </c:pt>
                <c:pt idx="693">
                  <c:v>18.5</c:v>
                </c:pt>
                <c:pt idx="694">
                  <c:v>19.46</c:v>
                </c:pt>
                <c:pt idx="695">
                  <c:v>19.95</c:v>
                </c:pt>
                <c:pt idx="696">
                  <c:v>19.77</c:v>
                </c:pt>
                <c:pt idx="697">
                  <c:v>19.239999999999998</c:v>
                </c:pt>
                <c:pt idx="698">
                  <c:v>18.62</c:v>
                </c:pt>
                <c:pt idx="699">
                  <c:v>18.14</c:v>
                </c:pt>
                <c:pt idx="700">
                  <c:v>17.690000000000001</c:v>
                </c:pt>
                <c:pt idx="701">
                  <c:v>17.28</c:v>
                </c:pt>
                <c:pt idx="702">
                  <c:v>16.920000000000002</c:v>
                </c:pt>
                <c:pt idx="703">
                  <c:v>16.57</c:v>
                </c:pt>
                <c:pt idx="704">
                  <c:v>16.25</c:v>
                </c:pt>
                <c:pt idx="705">
                  <c:v>15.95</c:v>
                </c:pt>
                <c:pt idx="706">
                  <c:v>15.67</c:v>
                </c:pt>
                <c:pt idx="707">
                  <c:v>15.41</c:v>
                </c:pt>
                <c:pt idx="708">
                  <c:v>15.21</c:v>
                </c:pt>
                <c:pt idx="709">
                  <c:v>15.12</c:v>
                </c:pt>
                <c:pt idx="710">
                  <c:v>14.98</c:v>
                </c:pt>
                <c:pt idx="711">
                  <c:v>14.88</c:v>
                </c:pt>
                <c:pt idx="712">
                  <c:v>15.06</c:v>
                </c:pt>
                <c:pt idx="713">
                  <c:v>15.52</c:v>
                </c:pt>
                <c:pt idx="714">
                  <c:v>16.11</c:v>
                </c:pt>
                <c:pt idx="715">
                  <c:v>17.11</c:v>
                </c:pt>
                <c:pt idx="716">
                  <c:v>18.350000000000001</c:v>
                </c:pt>
                <c:pt idx="717">
                  <c:v>19.25</c:v>
                </c:pt>
                <c:pt idx="718">
                  <c:v>19.62</c:v>
                </c:pt>
                <c:pt idx="719">
                  <c:v>19.23</c:v>
                </c:pt>
                <c:pt idx="720">
                  <c:v>19.22</c:v>
                </c:pt>
                <c:pt idx="721">
                  <c:v>19.14</c:v>
                </c:pt>
                <c:pt idx="722">
                  <c:v>18.66</c:v>
                </c:pt>
                <c:pt idx="723">
                  <c:v>18.25</c:v>
                </c:pt>
                <c:pt idx="724">
                  <c:v>17.78</c:v>
                </c:pt>
                <c:pt idx="725">
                  <c:v>17.350000000000001</c:v>
                </c:pt>
                <c:pt idx="726">
                  <c:v>17</c:v>
                </c:pt>
                <c:pt idx="727">
                  <c:v>16.68</c:v>
                </c:pt>
                <c:pt idx="728">
                  <c:v>16.36</c:v>
                </c:pt>
                <c:pt idx="729">
                  <c:v>16.059999999999999</c:v>
                </c:pt>
                <c:pt idx="730">
                  <c:v>15.79</c:v>
                </c:pt>
                <c:pt idx="731">
                  <c:v>15.53</c:v>
                </c:pt>
                <c:pt idx="732">
                  <c:v>15.28</c:v>
                </c:pt>
                <c:pt idx="733">
                  <c:v>15.05</c:v>
                </c:pt>
                <c:pt idx="734">
                  <c:v>14.83</c:v>
                </c:pt>
                <c:pt idx="735">
                  <c:v>14.74</c:v>
                </c:pt>
                <c:pt idx="736">
                  <c:v>14.92</c:v>
                </c:pt>
                <c:pt idx="737">
                  <c:v>15.38</c:v>
                </c:pt>
                <c:pt idx="738">
                  <c:v>15.99</c:v>
                </c:pt>
                <c:pt idx="739">
                  <c:v>17</c:v>
                </c:pt>
                <c:pt idx="740">
                  <c:v>18.22</c:v>
                </c:pt>
                <c:pt idx="741">
                  <c:v>19.05</c:v>
                </c:pt>
                <c:pt idx="742">
                  <c:v>19.66</c:v>
                </c:pt>
                <c:pt idx="743">
                  <c:v>19.98</c:v>
                </c:pt>
                <c:pt idx="744">
                  <c:v>19.57</c:v>
                </c:pt>
                <c:pt idx="745">
                  <c:v>18.920000000000002</c:v>
                </c:pt>
                <c:pt idx="746">
                  <c:v>18.489999999999998</c:v>
                </c:pt>
                <c:pt idx="747">
                  <c:v>18.16</c:v>
                </c:pt>
                <c:pt idx="748">
                  <c:v>17.86</c:v>
                </c:pt>
                <c:pt idx="749">
                  <c:v>17.54</c:v>
                </c:pt>
                <c:pt idx="750">
                  <c:v>17.29</c:v>
                </c:pt>
                <c:pt idx="751">
                  <c:v>17.04</c:v>
                </c:pt>
                <c:pt idx="752">
                  <c:v>16.690000000000001</c:v>
                </c:pt>
                <c:pt idx="753">
                  <c:v>16.29</c:v>
                </c:pt>
                <c:pt idx="754">
                  <c:v>15.92</c:v>
                </c:pt>
                <c:pt idx="755">
                  <c:v>15.55</c:v>
                </c:pt>
                <c:pt idx="756">
                  <c:v>15.19</c:v>
                </c:pt>
                <c:pt idx="757">
                  <c:v>14.86</c:v>
                </c:pt>
                <c:pt idx="758">
                  <c:v>14.51</c:v>
                </c:pt>
                <c:pt idx="759">
                  <c:v>14.27</c:v>
                </c:pt>
                <c:pt idx="760">
                  <c:v>14.34</c:v>
                </c:pt>
                <c:pt idx="761">
                  <c:v>14.51</c:v>
                </c:pt>
                <c:pt idx="762">
                  <c:v>14.81</c:v>
                </c:pt>
                <c:pt idx="763">
                  <c:v>15.61</c:v>
                </c:pt>
                <c:pt idx="764">
                  <c:v>16.73</c:v>
                </c:pt>
                <c:pt idx="765">
                  <c:v>17.59</c:v>
                </c:pt>
                <c:pt idx="766">
                  <c:v>18.38</c:v>
                </c:pt>
                <c:pt idx="767">
                  <c:v>18.78</c:v>
                </c:pt>
                <c:pt idx="768">
                  <c:v>18.559999999999999</c:v>
                </c:pt>
                <c:pt idx="769">
                  <c:v>18.02</c:v>
                </c:pt>
                <c:pt idx="770">
                  <c:v>17.39</c:v>
                </c:pt>
                <c:pt idx="771">
                  <c:v>16.809999999999999</c:v>
                </c:pt>
                <c:pt idx="772">
                  <c:v>16.22</c:v>
                </c:pt>
                <c:pt idx="773">
                  <c:v>15.72</c:v>
                </c:pt>
                <c:pt idx="774">
                  <c:v>15.26</c:v>
                </c:pt>
                <c:pt idx="775">
                  <c:v>14.86</c:v>
                </c:pt>
                <c:pt idx="776">
                  <c:v>14.48</c:v>
                </c:pt>
                <c:pt idx="777">
                  <c:v>14.14</c:v>
                </c:pt>
                <c:pt idx="778">
                  <c:v>13.82</c:v>
                </c:pt>
                <c:pt idx="779">
                  <c:v>13.52</c:v>
                </c:pt>
                <c:pt idx="780">
                  <c:v>13.24</c:v>
                </c:pt>
                <c:pt idx="781">
                  <c:v>12.99</c:v>
                </c:pt>
                <c:pt idx="782">
                  <c:v>12.75</c:v>
                </c:pt>
                <c:pt idx="783">
                  <c:v>12.65</c:v>
                </c:pt>
                <c:pt idx="784">
                  <c:v>12.87</c:v>
                </c:pt>
                <c:pt idx="785">
                  <c:v>13.32</c:v>
                </c:pt>
                <c:pt idx="786">
                  <c:v>13.94</c:v>
                </c:pt>
                <c:pt idx="787">
                  <c:v>14.75</c:v>
                </c:pt>
                <c:pt idx="788">
                  <c:v>15.71</c:v>
                </c:pt>
                <c:pt idx="789">
                  <c:v>16.28</c:v>
                </c:pt>
                <c:pt idx="790">
                  <c:v>16.43</c:v>
                </c:pt>
                <c:pt idx="791">
                  <c:v>16.670000000000002</c:v>
                </c:pt>
                <c:pt idx="792">
                  <c:v>16.97</c:v>
                </c:pt>
                <c:pt idx="793">
                  <c:v>16.64</c:v>
                </c:pt>
                <c:pt idx="794">
                  <c:v>16.3</c:v>
                </c:pt>
                <c:pt idx="795">
                  <c:v>15.95</c:v>
                </c:pt>
                <c:pt idx="796">
                  <c:v>15.62</c:v>
                </c:pt>
                <c:pt idx="797">
                  <c:v>15.33</c:v>
                </c:pt>
                <c:pt idx="798">
                  <c:v>15.09</c:v>
                </c:pt>
                <c:pt idx="799">
                  <c:v>14.86</c:v>
                </c:pt>
                <c:pt idx="800">
                  <c:v>14.68</c:v>
                </c:pt>
                <c:pt idx="801">
                  <c:v>14.56</c:v>
                </c:pt>
                <c:pt idx="802">
                  <c:v>14.45</c:v>
                </c:pt>
                <c:pt idx="803">
                  <c:v>14.32</c:v>
                </c:pt>
                <c:pt idx="804">
                  <c:v>14.25</c:v>
                </c:pt>
                <c:pt idx="805">
                  <c:v>14.19</c:v>
                </c:pt>
                <c:pt idx="806">
                  <c:v>14.14</c:v>
                </c:pt>
                <c:pt idx="807">
                  <c:v>14.15</c:v>
                </c:pt>
                <c:pt idx="808">
                  <c:v>14.3</c:v>
                </c:pt>
                <c:pt idx="809">
                  <c:v>14.58</c:v>
                </c:pt>
                <c:pt idx="810">
                  <c:v>14.69</c:v>
                </c:pt>
                <c:pt idx="811">
                  <c:v>14.83</c:v>
                </c:pt>
                <c:pt idx="812">
                  <c:v>15.04</c:v>
                </c:pt>
                <c:pt idx="813">
                  <c:v>15.11</c:v>
                </c:pt>
                <c:pt idx="814">
                  <c:v>15.13</c:v>
                </c:pt>
                <c:pt idx="815">
                  <c:v>15.16</c:v>
                </c:pt>
                <c:pt idx="816">
                  <c:v>15.22</c:v>
                </c:pt>
                <c:pt idx="817">
                  <c:v>15.13</c:v>
                </c:pt>
                <c:pt idx="818">
                  <c:v>15.1</c:v>
                </c:pt>
                <c:pt idx="819">
                  <c:v>15.05</c:v>
                </c:pt>
                <c:pt idx="820">
                  <c:v>14.93</c:v>
                </c:pt>
                <c:pt idx="821">
                  <c:v>14.85</c:v>
                </c:pt>
                <c:pt idx="822">
                  <c:v>14.69</c:v>
                </c:pt>
                <c:pt idx="823">
                  <c:v>14.65</c:v>
                </c:pt>
                <c:pt idx="824">
                  <c:v>14.46</c:v>
                </c:pt>
                <c:pt idx="825">
                  <c:v>14.35</c:v>
                </c:pt>
                <c:pt idx="826">
                  <c:v>14.32</c:v>
                </c:pt>
                <c:pt idx="827">
                  <c:v>14.31</c:v>
                </c:pt>
                <c:pt idx="828">
                  <c:v>14.24</c:v>
                </c:pt>
                <c:pt idx="829">
                  <c:v>14.04</c:v>
                </c:pt>
                <c:pt idx="830">
                  <c:v>13.83</c:v>
                </c:pt>
                <c:pt idx="831">
                  <c:v>13.75</c:v>
                </c:pt>
                <c:pt idx="832">
                  <c:v>13.95</c:v>
                </c:pt>
                <c:pt idx="833">
                  <c:v>14.14</c:v>
                </c:pt>
                <c:pt idx="834">
                  <c:v>15.19</c:v>
                </c:pt>
                <c:pt idx="835">
                  <c:v>16.350000000000001</c:v>
                </c:pt>
                <c:pt idx="836">
                  <c:v>17.260000000000002</c:v>
                </c:pt>
                <c:pt idx="837">
                  <c:v>18.170000000000002</c:v>
                </c:pt>
                <c:pt idx="838">
                  <c:v>18.52</c:v>
                </c:pt>
                <c:pt idx="839">
                  <c:v>18.329999999999998</c:v>
                </c:pt>
                <c:pt idx="840">
                  <c:v>17.84</c:v>
                </c:pt>
                <c:pt idx="841">
                  <c:v>17.39</c:v>
                </c:pt>
                <c:pt idx="842">
                  <c:v>16.989999999999998</c:v>
                </c:pt>
                <c:pt idx="843">
                  <c:v>16.55</c:v>
                </c:pt>
                <c:pt idx="844">
                  <c:v>16.170000000000002</c:v>
                </c:pt>
                <c:pt idx="845">
                  <c:v>15.84</c:v>
                </c:pt>
                <c:pt idx="846">
                  <c:v>15.52</c:v>
                </c:pt>
                <c:pt idx="847">
                  <c:v>15.24</c:v>
                </c:pt>
                <c:pt idx="848">
                  <c:v>14.98</c:v>
                </c:pt>
                <c:pt idx="849">
                  <c:v>14.74</c:v>
                </c:pt>
                <c:pt idx="850">
                  <c:v>14.54</c:v>
                </c:pt>
                <c:pt idx="851">
                  <c:v>14.34</c:v>
                </c:pt>
                <c:pt idx="852">
                  <c:v>14.16</c:v>
                </c:pt>
                <c:pt idx="853">
                  <c:v>14.01</c:v>
                </c:pt>
                <c:pt idx="854">
                  <c:v>13.93</c:v>
                </c:pt>
                <c:pt idx="855">
                  <c:v>14.17</c:v>
                </c:pt>
                <c:pt idx="856">
                  <c:v>14.61</c:v>
                </c:pt>
                <c:pt idx="857">
                  <c:v>15.24</c:v>
                </c:pt>
                <c:pt idx="858">
                  <c:v>16.37</c:v>
                </c:pt>
                <c:pt idx="859">
                  <c:v>17.600000000000001</c:v>
                </c:pt>
                <c:pt idx="860">
                  <c:v>18.579999999999998</c:v>
                </c:pt>
                <c:pt idx="861">
                  <c:v>19.47</c:v>
                </c:pt>
                <c:pt idx="862">
                  <c:v>19.940000000000001</c:v>
                </c:pt>
                <c:pt idx="863">
                  <c:v>19.86</c:v>
                </c:pt>
                <c:pt idx="864">
                  <c:v>19.39</c:v>
                </c:pt>
                <c:pt idx="865">
                  <c:v>18.809999999999999</c:v>
                </c:pt>
                <c:pt idx="866">
                  <c:v>18.329999999999998</c:v>
                </c:pt>
                <c:pt idx="867">
                  <c:v>17.899999999999999</c:v>
                </c:pt>
                <c:pt idx="868">
                  <c:v>17.57</c:v>
                </c:pt>
                <c:pt idx="869">
                  <c:v>17.32</c:v>
                </c:pt>
                <c:pt idx="870">
                  <c:v>17.100000000000001</c:v>
                </c:pt>
                <c:pt idx="871">
                  <c:v>16.95</c:v>
                </c:pt>
                <c:pt idx="872">
                  <c:v>16.829999999999998</c:v>
                </c:pt>
                <c:pt idx="873">
                  <c:v>16.75</c:v>
                </c:pt>
                <c:pt idx="874">
                  <c:v>16.66</c:v>
                </c:pt>
                <c:pt idx="875">
                  <c:v>16.57</c:v>
                </c:pt>
                <c:pt idx="876">
                  <c:v>16.5</c:v>
                </c:pt>
                <c:pt idx="877">
                  <c:v>16.420000000000002</c:v>
                </c:pt>
                <c:pt idx="878">
                  <c:v>16.57</c:v>
                </c:pt>
                <c:pt idx="879">
                  <c:v>16.760000000000002</c:v>
                </c:pt>
                <c:pt idx="880">
                  <c:v>16.87</c:v>
                </c:pt>
                <c:pt idx="881">
                  <c:v>16.89</c:v>
                </c:pt>
                <c:pt idx="882">
                  <c:v>17.16</c:v>
                </c:pt>
                <c:pt idx="883">
                  <c:v>17.190000000000001</c:v>
                </c:pt>
                <c:pt idx="884">
                  <c:v>17.29</c:v>
                </c:pt>
                <c:pt idx="885">
                  <c:v>17.559999999999999</c:v>
                </c:pt>
                <c:pt idx="886">
                  <c:v>17.97</c:v>
                </c:pt>
                <c:pt idx="887">
                  <c:v>18.059999999999999</c:v>
                </c:pt>
                <c:pt idx="888">
                  <c:v>17.97</c:v>
                </c:pt>
                <c:pt idx="889">
                  <c:v>17.75</c:v>
                </c:pt>
                <c:pt idx="890">
                  <c:v>17.53</c:v>
                </c:pt>
                <c:pt idx="891">
                  <c:v>17.43</c:v>
                </c:pt>
                <c:pt idx="892">
                  <c:v>17.32</c:v>
                </c:pt>
                <c:pt idx="893">
                  <c:v>17.329999999999998</c:v>
                </c:pt>
                <c:pt idx="894">
                  <c:v>17.39</c:v>
                </c:pt>
                <c:pt idx="895">
                  <c:v>17.36</c:v>
                </c:pt>
                <c:pt idx="896">
                  <c:v>17.39</c:v>
                </c:pt>
                <c:pt idx="897">
                  <c:v>17.32</c:v>
                </c:pt>
                <c:pt idx="898">
                  <c:v>17.260000000000002</c:v>
                </c:pt>
                <c:pt idx="899">
                  <c:v>17.170000000000002</c:v>
                </c:pt>
                <c:pt idx="900">
                  <c:v>17.079999999999998</c:v>
                </c:pt>
                <c:pt idx="901">
                  <c:v>17.07</c:v>
                </c:pt>
                <c:pt idx="902">
                  <c:v>17.11</c:v>
                </c:pt>
                <c:pt idx="903">
                  <c:v>17.260000000000002</c:v>
                </c:pt>
                <c:pt idx="904">
                  <c:v>17.52</c:v>
                </c:pt>
                <c:pt idx="905">
                  <c:v>17.91</c:v>
                </c:pt>
                <c:pt idx="906">
                  <c:v>18.5</c:v>
                </c:pt>
                <c:pt idx="907">
                  <c:v>19.16</c:v>
                </c:pt>
                <c:pt idx="908">
                  <c:v>19.899999999999999</c:v>
                </c:pt>
                <c:pt idx="909">
                  <c:v>20.329999999999998</c:v>
                </c:pt>
                <c:pt idx="910">
                  <c:v>20.36</c:v>
                </c:pt>
                <c:pt idx="911">
                  <c:v>20.079999999999998</c:v>
                </c:pt>
                <c:pt idx="912">
                  <c:v>19.71</c:v>
                </c:pt>
                <c:pt idx="913">
                  <c:v>19.260000000000002</c:v>
                </c:pt>
                <c:pt idx="914">
                  <c:v>18.87</c:v>
                </c:pt>
                <c:pt idx="915">
                  <c:v>18.47</c:v>
                </c:pt>
                <c:pt idx="916">
                  <c:v>18.149999999999999</c:v>
                </c:pt>
                <c:pt idx="917">
                  <c:v>17.809999999999999</c:v>
                </c:pt>
                <c:pt idx="918">
                  <c:v>17.55</c:v>
                </c:pt>
                <c:pt idx="919">
                  <c:v>17.29</c:v>
                </c:pt>
                <c:pt idx="920">
                  <c:v>17.03</c:v>
                </c:pt>
                <c:pt idx="921">
                  <c:v>16.79</c:v>
                </c:pt>
                <c:pt idx="922">
                  <c:v>16.55</c:v>
                </c:pt>
                <c:pt idx="923">
                  <c:v>16.309999999999999</c:v>
                </c:pt>
                <c:pt idx="924">
                  <c:v>16.07</c:v>
                </c:pt>
                <c:pt idx="925">
                  <c:v>15.85</c:v>
                </c:pt>
                <c:pt idx="926">
                  <c:v>15.77</c:v>
                </c:pt>
                <c:pt idx="927">
                  <c:v>15.89</c:v>
                </c:pt>
                <c:pt idx="928">
                  <c:v>16.100000000000001</c:v>
                </c:pt>
                <c:pt idx="929">
                  <c:v>16.46</c:v>
                </c:pt>
                <c:pt idx="930">
                  <c:v>16.829999999999998</c:v>
                </c:pt>
                <c:pt idx="931">
                  <c:v>17.149999999999999</c:v>
                </c:pt>
                <c:pt idx="932">
                  <c:v>17.39</c:v>
                </c:pt>
                <c:pt idx="933">
                  <c:v>17.57</c:v>
                </c:pt>
                <c:pt idx="934">
                  <c:v>17.420000000000002</c:v>
                </c:pt>
                <c:pt idx="935">
                  <c:v>17.260000000000002</c:v>
                </c:pt>
                <c:pt idx="936">
                  <c:v>17.2</c:v>
                </c:pt>
                <c:pt idx="937">
                  <c:v>16.850000000000001</c:v>
                </c:pt>
                <c:pt idx="938">
                  <c:v>16.59</c:v>
                </c:pt>
                <c:pt idx="939">
                  <c:v>16.32</c:v>
                </c:pt>
                <c:pt idx="940">
                  <c:v>16.100000000000001</c:v>
                </c:pt>
                <c:pt idx="941">
                  <c:v>15.92</c:v>
                </c:pt>
                <c:pt idx="942">
                  <c:v>15.78</c:v>
                </c:pt>
                <c:pt idx="943">
                  <c:v>15.63</c:v>
                </c:pt>
                <c:pt idx="944">
                  <c:v>15.51</c:v>
                </c:pt>
                <c:pt idx="945">
                  <c:v>15.4</c:v>
                </c:pt>
                <c:pt idx="946">
                  <c:v>15.3</c:v>
                </c:pt>
                <c:pt idx="947">
                  <c:v>15.17</c:v>
                </c:pt>
                <c:pt idx="948">
                  <c:v>14.94</c:v>
                </c:pt>
                <c:pt idx="949">
                  <c:v>14.73</c:v>
                </c:pt>
                <c:pt idx="950">
                  <c:v>14.67</c:v>
                </c:pt>
                <c:pt idx="951">
                  <c:v>14.82</c:v>
                </c:pt>
                <c:pt idx="952">
                  <c:v>15.05</c:v>
                </c:pt>
                <c:pt idx="953">
                  <c:v>15.38</c:v>
                </c:pt>
                <c:pt idx="954">
                  <c:v>15.79</c:v>
                </c:pt>
                <c:pt idx="955">
                  <c:v>16.11</c:v>
                </c:pt>
                <c:pt idx="956">
                  <c:v>16.25</c:v>
                </c:pt>
                <c:pt idx="957">
                  <c:v>16.96</c:v>
                </c:pt>
                <c:pt idx="958">
                  <c:v>17.16</c:v>
                </c:pt>
                <c:pt idx="959">
                  <c:v>16.600000000000001</c:v>
                </c:pt>
                <c:pt idx="960">
                  <c:v>16.329999999999998</c:v>
                </c:pt>
                <c:pt idx="961">
                  <c:v>15.62</c:v>
                </c:pt>
                <c:pt idx="962">
                  <c:v>15.06</c:v>
                </c:pt>
                <c:pt idx="963">
                  <c:v>14.7</c:v>
                </c:pt>
                <c:pt idx="964">
                  <c:v>14.4</c:v>
                </c:pt>
                <c:pt idx="965">
                  <c:v>14.17</c:v>
                </c:pt>
                <c:pt idx="966">
                  <c:v>14</c:v>
                </c:pt>
                <c:pt idx="967">
                  <c:v>13.8</c:v>
                </c:pt>
                <c:pt idx="968">
                  <c:v>13.62</c:v>
                </c:pt>
                <c:pt idx="969">
                  <c:v>13.43</c:v>
                </c:pt>
                <c:pt idx="970">
                  <c:v>13.23</c:v>
                </c:pt>
                <c:pt idx="971">
                  <c:v>13.06</c:v>
                </c:pt>
                <c:pt idx="972">
                  <c:v>12.84</c:v>
                </c:pt>
                <c:pt idx="973">
                  <c:v>12.63</c:v>
                </c:pt>
                <c:pt idx="974">
                  <c:v>12.56</c:v>
                </c:pt>
                <c:pt idx="975">
                  <c:v>12.73</c:v>
                </c:pt>
                <c:pt idx="976">
                  <c:v>13</c:v>
                </c:pt>
                <c:pt idx="977">
                  <c:v>13.43</c:v>
                </c:pt>
                <c:pt idx="978">
                  <c:v>14.45</c:v>
                </c:pt>
                <c:pt idx="979">
                  <c:v>15.47</c:v>
                </c:pt>
                <c:pt idx="980">
                  <c:v>16.329999999999998</c:v>
                </c:pt>
                <c:pt idx="981">
                  <c:v>17.27</c:v>
                </c:pt>
                <c:pt idx="982">
                  <c:v>17.579999999999998</c:v>
                </c:pt>
                <c:pt idx="983">
                  <c:v>17.36</c:v>
                </c:pt>
                <c:pt idx="984">
                  <c:v>16.829999999999998</c:v>
                </c:pt>
                <c:pt idx="985">
                  <c:v>16.25</c:v>
                </c:pt>
                <c:pt idx="986">
                  <c:v>15.79</c:v>
                </c:pt>
                <c:pt idx="987">
                  <c:v>15.35</c:v>
                </c:pt>
                <c:pt idx="988">
                  <c:v>14.93</c:v>
                </c:pt>
                <c:pt idx="989">
                  <c:v>14.53</c:v>
                </c:pt>
                <c:pt idx="990">
                  <c:v>14.17</c:v>
                </c:pt>
                <c:pt idx="991">
                  <c:v>13.83</c:v>
                </c:pt>
                <c:pt idx="992">
                  <c:v>13.52</c:v>
                </c:pt>
                <c:pt idx="993">
                  <c:v>13.24</c:v>
                </c:pt>
                <c:pt idx="994">
                  <c:v>12.97</c:v>
                </c:pt>
                <c:pt idx="995">
                  <c:v>12.74</c:v>
                </c:pt>
                <c:pt idx="996">
                  <c:v>12.51</c:v>
                </c:pt>
                <c:pt idx="997">
                  <c:v>12.28</c:v>
                </c:pt>
                <c:pt idx="998">
                  <c:v>12.24</c:v>
                </c:pt>
                <c:pt idx="999">
                  <c:v>12.48</c:v>
                </c:pt>
                <c:pt idx="1000">
                  <c:v>13</c:v>
                </c:pt>
                <c:pt idx="1001">
                  <c:v>13.67</c:v>
                </c:pt>
                <c:pt idx="1002">
                  <c:v>14.75</c:v>
                </c:pt>
                <c:pt idx="1003">
                  <c:v>15.79</c:v>
                </c:pt>
                <c:pt idx="1004">
                  <c:v>16.690000000000001</c:v>
                </c:pt>
                <c:pt idx="1005">
                  <c:v>17.68</c:v>
                </c:pt>
                <c:pt idx="1006">
                  <c:v>18.079999999999998</c:v>
                </c:pt>
                <c:pt idx="1007">
                  <c:v>17.95</c:v>
                </c:pt>
                <c:pt idx="1008">
                  <c:v>17.5</c:v>
                </c:pt>
                <c:pt idx="1009">
                  <c:v>16.96</c:v>
                </c:pt>
                <c:pt idx="1010">
                  <c:v>16.54</c:v>
                </c:pt>
                <c:pt idx="1011">
                  <c:v>16.079999999999998</c:v>
                </c:pt>
                <c:pt idx="1012">
                  <c:v>15.67</c:v>
                </c:pt>
                <c:pt idx="1013">
                  <c:v>15.32</c:v>
                </c:pt>
                <c:pt idx="1014">
                  <c:v>14.98</c:v>
                </c:pt>
                <c:pt idx="1015">
                  <c:v>14.67</c:v>
                </c:pt>
                <c:pt idx="1016">
                  <c:v>14.39</c:v>
                </c:pt>
                <c:pt idx="1017">
                  <c:v>14.1</c:v>
                </c:pt>
                <c:pt idx="1018">
                  <c:v>13.84</c:v>
                </c:pt>
                <c:pt idx="1019">
                  <c:v>13.59</c:v>
                </c:pt>
                <c:pt idx="1020">
                  <c:v>13.36</c:v>
                </c:pt>
                <c:pt idx="1021">
                  <c:v>13.15</c:v>
                </c:pt>
                <c:pt idx="1022">
                  <c:v>13.1</c:v>
                </c:pt>
                <c:pt idx="1023">
                  <c:v>13.4</c:v>
                </c:pt>
                <c:pt idx="1024">
                  <c:v>13.93</c:v>
                </c:pt>
                <c:pt idx="1025">
                  <c:v>14.65</c:v>
                </c:pt>
                <c:pt idx="1026">
                  <c:v>15.85</c:v>
                </c:pt>
                <c:pt idx="1027">
                  <c:v>16.96</c:v>
                </c:pt>
                <c:pt idx="1028">
                  <c:v>17.940000000000001</c:v>
                </c:pt>
                <c:pt idx="1029">
                  <c:v>19.02</c:v>
                </c:pt>
                <c:pt idx="1030">
                  <c:v>19.399999999999999</c:v>
                </c:pt>
                <c:pt idx="1031">
                  <c:v>19.12</c:v>
                </c:pt>
                <c:pt idx="1032">
                  <c:v>18.89</c:v>
                </c:pt>
                <c:pt idx="1033">
                  <c:v>18.36</c:v>
                </c:pt>
                <c:pt idx="1034">
                  <c:v>17.95</c:v>
                </c:pt>
                <c:pt idx="1035">
                  <c:v>17.61</c:v>
                </c:pt>
                <c:pt idx="1036">
                  <c:v>17.34</c:v>
                </c:pt>
                <c:pt idx="1037">
                  <c:v>17.13</c:v>
                </c:pt>
                <c:pt idx="1038">
                  <c:v>16.95</c:v>
                </c:pt>
                <c:pt idx="1039">
                  <c:v>16.84</c:v>
                </c:pt>
                <c:pt idx="1040">
                  <c:v>16.72</c:v>
                </c:pt>
                <c:pt idx="1041">
                  <c:v>16.57</c:v>
                </c:pt>
                <c:pt idx="1042">
                  <c:v>16.489999999999998</c:v>
                </c:pt>
                <c:pt idx="1043">
                  <c:v>16.5</c:v>
                </c:pt>
                <c:pt idx="1044">
                  <c:v>16.489999999999998</c:v>
                </c:pt>
                <c:pt idx="1045">
                  <c:v>16.48</c:v>
                </c:pt>
                <c:pt idx="1046">
                  <c:v>16.510000000000002</c:v>
                </c:pt>
                <c:pt idx="1047">
                  <c:v>16.579999999999998</c:v>
                </c:pt>
                <c:pt idx="1048">
                  <c:v>16.64</c:v>
                </c:pt>
                <c:pt idx="1049">
                  <c:v>16.89</c:v>
                </c:pt>
                <c:pt idx="1050">
                  <c:v>17.16</c:v>
                </c:pt>
                <c:pt idx="1051">
                  <c:v>17.190000000000001</c:v>
                </c:pt>
                <c:pt idx="1052">
                  <c:v>17.36</c:v>
                </c:pt>
                <c:pt idx="1053">
                  <c:v>17.72</c:v>
                </c:pt>
                <c:pt idx="1054">
                  <c:v>17.91</c:v>
                </c:pt>
                <c:pt idx="1055">
                  <c:v>18.149999999999999</c:v>
                </c:pt>
                <c:pt idx="1056">
                  <c:v>18.190000000000001</c:v>
                </c:pt>
                <c:pt idx="1057">
                  <c:v>18.100000000000001</c:v>
                </c:pt>
                <c:pt idx="1058">
                  <c:v>17.93</c:v>
                </c:pt>
                <c:pt idx="1059">
                  <c:v>17.760000000000002</c:v>
                </c:pt>
                <c:pt idx="1060">
                  <c:v>17.61</c:v>
                </c:pt>
                <c:pt idx="1061">
                  <c:v>17.510000000000002</c:v>
                </c:pt>
                <c:pt idx="1062">
                  <c:v>17.399999999999999</c:v>
                </c:pt>
                <c:pt idx="1063">
                  <c:v>17.309999999999999</c:v>
                </c:pt>
                <c:pt idx="1064">
                  <c:v>17.22</c:v>
                </c:pt>
                <c:pt idx="1065">
                  <c:v>17.13</c:v>
                </c:pt>
                <c:pt idx="1066">
                  <c:v>17.059999999999999</c:v>
                </c:pt>
                <c:pt idx="1067">
                  <c:v>17.010000000000002</c:v>
                </c:pt>
                <c:pt idx="1068">
                  <c:v>16.98</c:v>
                </c:pt>
                <c:pt idx="1069">
                  <c:v>16.96</c:v>
                </c:pt>
                <c:pt idx="1070">
                  <c:v>17</c:v>
                </c:pt>
                <c:pt idx="1071">
                  <c:v>17.21</c:v>
                </c:pt>
                <c:pt idx="1072">
                  <c:v>17.440000000000001</c:v>
                </c:pt>
                <c:pt idx="1073">
                  <c:v>17.64</c:v>
                </c:pt>
                <c:pt idx="1074">
                  <c:v>18.559999999999999</c:v>
                </c:pt>
                <c:pt idx="1075">
                  <c:v>19.72</c:v>
                </c:pt>
                <c:pt idx="1076">
                  <c:v>20.8</c:v>
                </c:pt>
                <c:pt idx="1077">
                  <c:v>21.53</c:v>
                </c:pt>
                <c:pt idx="1078">
                  <c:v>21.74</c:v>
                </c:pt>
                <c:pt idx="1079">
                  <c:v>21.62</c:v>
                </c:pt>
                <c:pt idx="1080">
                  <c:v>21.3</c:v>
                </c:pt>
                <c:pt idx="1081">
                  <c:v>20.88</c:v>
                </c:pt>
                <c:pt idx="1082">
                  <c:v>20.51</c:v>
                </c:pt>
                <c:pt idx="1083">
                  <c:v>20.2</c:v>
                </c:pt>
                <c:pt idx="1084">
                  <c:v>19.940000000000001</c:v>
                </c:pt>
                <c:pt idx="1085">
                  <c:v>19.78</c:v>
                </c:pt>
                <c:pt idx="1086">
                  <c:v>19.7</c:v>
                </c:pt>
                <c:pt idx="1087">
                  <c:v>19.579999999999998</c:v>
                </c:pt>
                <c:pt idx="1088">
                  <c:v>19.47</c:v>
                </c:pt>
                <c:pt idx="1089">
                  <c:v>19.39</c:v>
                </c:pt>
                <c:pt idx="1090">
                  <c:v>19.350000000000001</c:v>
                </c:pt>
                <c:pt idx="1091">
                  <c:v>19.29</c:v>
                </c:pt>
                <c:pt idx="1092">
                  <c:v>19.21</c:v>
                </c:pt>
                <c:pt idx="1093">
                  <c:v>19.21</c:v>
                </c:pt>
                <c:pt idx="1094">
                  <c:v>21.18</c:v>
                </c:pt>
                <c:pt idx="1095">
                  <c:v>21.27</c:v>
                </c:pt>
                <c:pt idx="1096">
                  <c:v>21.03</c:v>
                </c:pt>
                <c:pt idx="1097">
                  <c:v>20.79</c:v>
                </c:pt>
                <c:pt idx="1098">
                  <c:v>20.69</c:v>
                </c:pt>
                <c:pt idx="1099">
                  <c:v>20.73</c:v>
                </c:pt>
                <c:pt idx="1100">
                  <c:v>20.99</c:v>
                </c:pt>
                <c:pt idx="1101">
                  <c:v>21.17</c:v>
                </c:pt>
                <c:pt idx="1102">
                  <c:v>21.08</c:v>
                </c:pt>
                <c:pt idx="1103">
                  <c:v>20.72</c:v>
                </c:pt>
                <c:pt idx="1104">
                  <c:v>20.41</c:v>
                </c:pt>
                <c:pt idx="1105">
                  <c:v>20.13</c:v>
                </c:pt>
                <c:pt idx="1106">
                  <c:v>19.940000000000001</c:v>
                </c:pt>
                <c:pt idx="1107">
                  <c:v>19.739999999999998</c:v>
                </c:pt>
                <c:pt idx="1108">
                  <c:v>19.559999999999999</c:v>
                </c:pt>
                <c:pt idx="1109">
                  <c:v>19.39</c:v>
                </c:pt>
                <c:pt idx="1110">
                  <c:v>19.239999999999998</c:v>
                </c:pt>
                <c:pt idx="1111">
                  <c:v>19.11</c:v>
                </c:pt>
                <c:pt idx="1112">
                  <c:v>18.989999999999998</c:v>
                </c:pt>
                <c:pt idx="1113">
                  <c:v>18.920000000000002</c:v>
                </c:pt>
                <c:pt idx="1114">
                  <c:v>18.739999999999998</c:v>
                </c:pt>
                <c:pt idx="1115">
                  <c:v>18.579999999999998</c:v>
                </c:pt>
                <c:pt idx="1116">
                  <c:v>18.45</c:v>
                </c:pt>
                <c:pt idx="1117">
                  <c:v>18.329999999999998</c:v>
                </c:pt>
                <c:pt idx="1118">
                  <c:v>18.309999999999999</c:v>
                </c:pt>
                <c:pt idx="1119">
                  <c:v>18.329999999999998</c:v>
                </c:pt>
                <c:pt idx="1120">
                  <c:v>18.420000000000002</c:v>
                </c:pt>
                <c:pt idx="1121">
                  <c:v>18.72</c:v>
                </c:pt>
                <c:pt idx="1122">
                  <c:v>19.309999999999999</c:v>
                </c:pt>
                <c:pt idx="1123">
                  <c:v>20.09</c:v>
                </c:pt>
                <c:pt idx="1124">
                  <c:v>20.84</c:v>
                </c:pt>
                <c:pt idx="1125">
                  <c:v>21.28</c:v>
                </c:pt>
                <c:pt idx="1126">
                  <c:v>21.47</c:v>
                </c:pt>
                <c:pt idx="1127">
                  <c:v>21.37</c:v>
                </c:pt>
                <c:pt idx="1128">
                  <c:v>20.94</c:v>
                </c:pt>
                <c:pt idx="1129">
                  <c:v>20.440000000000001</c:v>
                </c:pt>
                <c:pt idx="1130">
                  <c:v>20</c:v>
                </c:pt>
                <c:pt idx="1131">
                  <c:v>19.579999999999998</c:v>
                </c:pt>
                <c:pt idx="1132">
                  <c:v>19.25</c:v>
                </c:pt>
                <c:pt idx="1133">
                  <c:v>18.96</c:v>
                </c:pt>
                <c:pt idx="1134">
                  <c:v>18.690000000000001</c:v>
                </c:pt>
                <c:pt idx="1135">
                  <c:v>18.440000000000001</c:v>
                </c:pt>
                <c:pt idx="1136">
                  <c:v>18.21</c:v>
                </c:pt>
                <c:pt idx="1137">
                  <c:v>17.989999999999998</c:v>
                </c:pt>
                <c:pt idx="1138">
                  <c:v>17.77</c:v>
                </c:pt>
                <c:pt idx="1139">
                  <c:v>17.559999999999999</c:v>
                </c:pt>
                <c:pt idx="1140">
                  <c:v>17.36</c:v>
                </c:pt>
                <c:pt idx="1141">
                  <c:v>17.170000000000002</c:v>
                </c:pt>
                <c:pt idx="1142">
                  <c:v>17.11</c:v>
                </c:pt>
                <c:pt idx="1143">
                  <c:v>17.27</c:v>
                </c:pt>
                <c:pt idx="1144">
                  <c:v>17.489999999999998</c:v>
                </c:pt>
                <c:pt idx="1145">
                  <c:v>18.02</c:v>
                </c:pt>
                <c:pt idx="1146">
                  <c:v>18.899999999999999</c:v>
                </c:pt>
                <c:pt idx="1147">
                  <c:v>19.559999999999999</c:v>
                </c:pt>
                <c:pt idx="1148">
                  <c:v>20.41</c:v>
                </c:pt>
                <c:pt idx="1149">
                  <c:v>21.39</c:v>
                </c:pt>
                <c:pt idx="1150">
                  <c:v>21.77</c:v>
                </c:pt>
                <c:pt idx="1151">
                  <c:v>21.5</c:v>
                </c:pt>
                <c:pt idx="1152">
                  <c:v>21.12</c:v>
                </c:pt>
                <c:pt idx="1153">
                  <c:v>20.56</c:v>
                </c:pt>
                <c:pt idx="1154">
                  <c:v>20.09</c:v>
                </c:pt>
                <c:pt idx="1155">
                  <c:v>19.670000000000002</c:v>
                </c:pt>
                <c:pt idx="1156">
                  <c:v>19.32</c:v>
                </c:pt>
                <c:pt idx="1157">
                  <c:v>19.03</c:v>
                </c:pt>
                <c:pt idx="1158">
                  <c:v>18.760000000000002</c:v>
                </c:pt>
                <c:pt idx="1159">
                  <c:v>18.5</c:v>
                </c:pt>
                <c:pt idx="1160">
                  <c:v>18.27</c:v>
                </c:pt>
                <c:pt idx="1161">
                  <c:v>18.059999999999999</c:v>
                </c:pt>
                <c:pt idx="1162">
                  <c:v>17.86</c:v>
                </c:pt>
                <c:pt idx="1163">
                  <c:v>17.670000000000002</c:v>
                </c:pt>
                <c:pt idx="1164">
                  <c:v>17.510000000000002</c:v>
                </c:pt>
                <c:pt idx="1165">
                  <c:v>17.350000000000001</c:v>
                </c:pt>
                <c:pt idx="1166">
                  <c:v>17.309999999999999</c:v>
                </c:pt>
                <c:pt idx="1167">
                  <c:v>17.46</c:v>
                </c:pt>
                <c:pt idx="1168">
                  <c:v>17.77</c:v>
                </c:pt>
                <c:pt idx="1169">
                  <c:v>18.28</c:v>
                </c:pt>
                <c:pt idx="1170">
                  <c:v>19.21</c:v>
                </c:pt>
                <c:pt idx="1171">
                  <c:v>20.02</c:v>
                </c:pt>
                <c:pt idx="1172">
                  <c:v>20.83</c:v>
                </c:pt>
                <c:pt idx="1173">
                  <c:v>21.75</c:v>
                </c:pt>
                <c:pt idx="1174">
                  <c:v>22.11</c:v>
                </c:pt>
                <c:pt idx="1175">
                  <c:v>21.93</c:v>
                </c:pt>
                <c:pt idx="1176">
                  <c:v>21.47</c:v>
                </c:pt>
                <c:pt idx="1177">
                  <c:v>20.92</c:v>
                </c:pt>
                <c:pt idx="1178">
                  <c:v>20.46</c:v>
                </c:pt>
                <c:pt idx="1179">
                  <c:v>20.07</c:v>
                </c:pt>
                <c:pt idx="1180">
                  <c:v>19.72</c:v>
                </c:pt>
                <c:pt idx="1181">
                  <c:v>19.420000000000002</c:v>
                </c:pt>
                <c:pt idx="1182">
                  <c:v>19.16</c:v>
                </c:pt>
                <c:pt idx="1183">
                  <c:v>18.91</c:v>
                </c:pt>
                <c:pt idx="1184">
                  <c:v>18.68</c:v>
                </c:pt>
                <c:pt idx="1185">
                  <c:v>18.46</c:v>
                </c:pt>
                <c:pt idx="1186">
                  <c:v>18.25</c:v>
                </c:pt>
                <c:pt idx="1187">
                  <c:v>18.04</c:v>
                </c:pt>
                <c:pt idx="1188">
                  <c:v>17.850000000000001</c:v>
                </c:pt>
                <c:pt idx="1189">
                  <c:v>17.670000000000002</c:v>
                </c:pt>
                <c:pt idx="1190">
                  <c:v>17.61</c:v>
                </c:pt>
                <c:pt idx="1191">
                  <c:v>17.739999999999998</c:v>
                </c:pt>
                <c:pt idx="1192">
                  <c:v>18.02</c:v>
                </c:pt>
                <c:pt idx="1193">
                  <c:v>18.52</c:v>
                </c:pt>
                <c:pt idx="1194">
                  <c:v>19.43</c:v>
                </c:pt>
                <c:pt idx="1195">
                  <c:v>20.11</c:v>
                </c:pt>
                <c:pt idx="1196">
                  <c:v>20.87</c:v>
                </c:pt>
                <c:pt idx="1197">
                  <c:v>21.68</c:v>
                </c:pt>
                <c:pt idx="1198">
                  <c:v>21.96</c:v>
                </c:pt>
                <c:pt idx="1199">
                  <c:v>21.83</c:v>
                </c:pt>
                <c:pt idx="1200">
                  <c:v>21.52</c:v>
                </c:pt>
                <c:pt idx="1201">
                  <c:v>21.06</c:v>
                </c:pt>
                <c:pt idx="1202">
                  <c:v>20.64</c:v>
                </c:pt>
                <c:pt idx="1203">
                  <c:v>20.28</c:v>
                </c:pt>
                <c:pt idx="1204">
                  <c:v>19.95</c:v>
                </c:pt>
                <c:pt idx="1205">
                  <c:v>19.690000000000001</c:v>
                </c:pt>
                <c:pt idx="1206">
                  <c:v>19.489999999999998</c:v>
                </c:pt>
                <c:pt idx="1207">
                  <c:v>19.28</c:v>
                </c:pt>
                <c:pt idx="1208">
                  <c:v>19.100000000000001</c:v>
                </c:pt>
                <c:pt idx="1209">
                  <c:v>18.940000000000001</c:v>
                </c:pt>
                <c:pt idx="1210">
                  <c:v>18.8</c:v>
                </c:pt>
                <c:pt idx="1211">
                  <c:v>18.73</c:v>
                </c:pt>
                <c:pt idx="1212">
                  <c:v>18.68</c:v>
                </c:pt>
                <c:pt idx="1213">
                  <c:v>18.600000000000001</c:v>
                </c:pt>
                <c:pt idx="1214">
                  <c:v>18.600000000000001</c:v>
                </c:pt>
                <c:pt idx="1215">
                  <c:v>18.760000000000002</c:v>
                </c:pt>
                <c:pt idx="1216">
                  <c:v>19.079999999999998</c:v>
                </c:pt>
                <c:pt idx="1217">
                  <c:v>19.510000000000002</c:v>
                </c:pt>
                <c:pt idx="1218">
                  <c:v>20.25</c:v>
                </c:pt>
                <c:pt idx="1219">
                  <c:v>20.81</c:v>
                </c:pt>
                <c:pt idx="1220">
                  <c:v>21.35</c:v>
                </c:pt>
                <c:pt idx="1221">
                  <c:v>21.91</c:v>
                </c:pt>
                <c:pt idx="1222">
                  <c:v>21.86</c:v>
                </c:pt>
                <c:pt idx="1223">
                  <c:v>21.39</c:v>
                </c:pt>
                <c:pt idx="1224">
                  <c:v>20.62</c:v>
                </c:pt>
                <c:pt idx="1225">
                  <c:v>19.93</c:v>
                </c:pt>
                <c:pt idx="1226">
                  <c:v>19.37</c:v>
                </c:pt>
                <c:pt idx="1227">
                  <c:v>18.89</c:v>
                </c:pt>
                <c:pt idx="1228">
                  <c:v>18.45</c:v>
                </c:pt>
                <c:pt idx="1229">
                  <c:v>18.079999999999998</c:v>
                </c:pt>
                <c:pt idx="1230">
                  <c:v>17.72</c:v>
                </c:pt>
                <c:pt idx="1231">
                  <c:v>17.420000000000002</c:v>
                </c:pt>
                <c:pt idx="1232">
                  <c:v>17.14</c:v>
                </c:pt>
                <c:pt idx="1233">
                  <c:v>16.84</c:v>
                </c:pt>
                <c:pt idx="1234">
                  <c:v>16.57</c:v>
                </c:pt>
                <c:pt idx="1235">
                  <c:v>16.309999999999999</c:v>
                </c:pt>
                <c:pt idx="1236">
                  <c:v>16.04</c:v>
                </c:pt>
                <c:pt idx="1237">
                  <c:v>15.8</c:v>
                </c:pt>
                <c:pt idx="1238">
                  <c:v>15.78</c:v>
                </c:pt>
                <c:pt idx="1239">
                  <c:v>15.9</c:v>
                </c:pt>
                <c:pt idx="1240">
                  <c:v>16.03</c:v>
                </c:pt>
                <c:pt idx="1241">
                  <c:v>16.41</c:v>
                </c:pt>
                <c:pt idx="1242">
                  <c:v>17.21</c:v>
                </c:pt>
                <c:pt idx="1243">
                  <c:v>17.989999999999998</c:v>
                </c:pt>
                <c:pt idx="1244">
                  <c:v>18.75</c:v>
                </c:pt>
                <c:pt idx="1245">
                  <c:v>19.670000000000002</c:v>
                </c:pt>
                <c:pt idx="1246">
                  <c:v>19.920000000000002</c:v>
                </c:pt>
                <c:pt idx="1247">
                  <c:v>19.59</c:v>
                </c:pt>
                <c:pt idx="1248">
                  <c:v>18.95</c:v>
                </c:pt>
                <c:pt idx="1249">
                  <c:v>18.579999999999998</c:v>
                </c:pt>
                <c:pt idx="1250">
                  <c:v>18.149999999999999</c:v>
                </c:pt>
                <c:pt idx="1251">
                  <c:v>17.78</c:v>
                </c:pt>
                <c:pt idx="1252">
                  <c:v>17.399999999999999</c:v>
                </c:pt>
                <c:pt idx="1253">
                  <c:v>17.05</c:v>
                </c:pt>
                <c:pt idx="1254">
                  <c:v>16.71</c:v>
                </c:pt>
                <c:pt idx="1255">
                  <c:v>16.399999999999999</c:v>
                </c:pt>
                <c:pt idx="1256">
                  <c:v>16.13</c:v>
                </c:pt>
                <c:pt idx="1257">
                  <c:v>15.84</c:v>
                </c:pt>
                <c:pt idx="1258">
                  <c:v>15.59</c:v>
                </c:pt>
                <c:pt idx="1259">
                  <c:v>15.36</c:v>
                </c:pt>
                <c:pt idx="1260">
                  <c:v>15.23</c:v>
                </c:pt>
                <c:pt idx="1261">
                  <c:v>15.18</c:v>
                </c:pt>
                <c:pt idx="1262">
                  <c:v>15.18</c:v>
                </c:pt>
                <c:pt idx="1263">
                  <c:v>15.22</c:v>
                </c:pt>
                <c:pt idx="1264">
                  <c:v>15.37</c:v>
                </c:pt>
                <c:pt idx="1265">
                  <c:v>15.78</c:v>
                </c:pt>
                <c:pt idx="1266">
                  <c:v>16.440000000000001</c:v>
                </c:pt>
                <c:pt idx="1267">
                  <c:v>16.97</c:v>
                </c:pt>
                <c:pt idx="1268">
                  <c:v>17.489999999999998</c:v>
                </c:pt>
                <c:pt idx="1269">
                  <c:v>17.399999999999999</c:v>
                </c:pt>
                <c:pt idx="1270">
                  <c:v>17.55</c:v>
                </c:pt>
                <c:pt idx="1271">
                  <c:v>17.399999999999999</c:v>
                </c:pt>
                <c:pt idx="1272">
                  <c:v>17.11</c:v>
                </c:pt>
                <c:pt idx="1273">
                  <c:v>16.97</c:v>
                </c:pt>
                <c:pt idx="1274">
                  <c:v>16.809999999999999</c:v>
                </c:pt>
                <c:pt idx="1275">
                  <c:v>16.55</c:v>
                </c:pt>
                <c:pt idx="1276">
                  <c:v>16.45</c:v>
                </c:pt>
                <c:pt idx="1277">
                  <c:v>16.25</c:v>
                </c:pt>
                <c:pt idx="1278">
                  <c:v>16.13</c:v>
                </c:pt>
                <c:pt idx="1279">
                  <c:v>16.079999999999998</c:v>
                </c:pt>
                <c:pt idx="1280">
                  <c:v>16.03</c:v>
                </c:pt>
                <c:pt idx="1281">
                  <c:v>15.97</c:v>
                </c:pt>
                <c:pt idx="1282">
                  <c:v>15.9</c:v>
                </c:pt>
                <c:pt idx="1283">
                  <c:v>15.86</c:v>
                </c:pt>
                <c:pt idx="1284">
                  <c:v>15.82</c:v>
                </c:pt>
                <c:pt idx="1285">
                  <c:v>15.8</c:v>
                </c:pt>
                <c:pt idx="1286">
                  <c:v>15.81</c:v>
                </c:pt>
                <c:pt idx="1287">
                  <c:v>15.91</c:v>
                </c:pt>
                <c:pt idx="1288">
                  <c:v>16.100000000000001</c:v>
                </c:pt>
                <c:pt idx="1289">
                  <c:v>16.54</c:v>
                </c:pt>
                <c:pt idx="1290">
                  <c:v>17.079999999999998</c:v>
                </c:pt>
                <c:pt idx="1291">
                  <c:v>17.850000000000001</c:v>
                </c:pt>
                <c:pt idx="1292">
                  <c:v>18.25</c:v>
                </c:pt>
                <c:pt idx="1293">
                  <c:v>18.350000000000001</c:v>
                </c:pt>
                <c:pt idx="1294">
                  <c:v>18.68</c:v>
                </c:pt>
                <c:pt idx="1295">
                  <c:v>18.46</c:v>
                </c:pt>
                <c:pt idx="1296">
                  <c:v>18.43</c:v>
                </c:pt>
                <c:pt idx="1297">
                  <c:v>18.350000000000001</c:v>
                </c:pt>
                <c:pt idx="1298">
                  <c:v>18.22</c:v>
                </c:pt>
                <c:pt idx="1299">
                  <c:v>18.07</c:v>
                </c:pt>
                <c:pt idx="1300">
                  <c:v>17.91</c:v>
                </c:pt>
                <c:pt idx="1301">
                  <c:v>17.73</c:v>
                </c:pt>
                <c:pt idx="1302">
                  <c:v>17.559999999999999</c:v>
                </c:pt>
                <c:pt idx="1303">
                  <c:v>17.420000000000002</c:v>
                </c:pt>
                <c:pt idx="1304">
                  <c:v>17.27</c:v>
                </c:pt>
                <c:pt idx="1305">
                  <c:v>17.16</c:v>
                </c:pt>
                <c:pt idx="1306">
                  <c:v>17.11</c:v>
                </c:pt>
                <c:pt idx="1307">
                  <c:v>17.05</c:v>
                </c:pt>
                <c:pt idx="1308">
                  <c:v>16.96</c:v>
                </c:pt>
                <c:pt idx="1309">
                  <c:v>16.88</c:v>
                </c:pt>
                <c:pt idx="1310">
                  <c:v>16.95</c:v>
                </c:pt>
                <c:pt idx="1311">
                  <c:v>17.25</c:v>
                </c:pt>
                <c:pt idx="1312">
                  <c:v>17.64</c:v>
                </c:pt>
                <c:pt idx="1313">
                  <c:v>18.11</c:v>
                </c:pt>
                <c:pt idx="1314">
                  <c:v>18.97</c:v>
                </c:pt>
                <c:pt idx="1315">
                  <c:v>19.53</c:v>
                </c:pt>
                <c:pt idx="1316">
                  <c:v>20.190000000000001</c:v>
                </c:pt>
                <c:pt idx="1317">
                  <c:v>20.7</c:v>
                </c:pt>
                <c:pt idx="1318">
                  <c:v>21.04</c:v>
                </c:pt>
                <c:pt idx="1319">
                  <c:v>21.02</c:v>
                </c:pt>
                <c:pt idx="1320">
                  <c:v>20.85</c:v>
                </c:pt>
                <c:pt idx="1321">
                  <c:v>20.46</c:v>
                </c:pt>
                <c:pt idx="1322">
                  <c:v>20.09</c:v>
                </c:pt>
                <c:pt idx="1323">
                  <c:v>19.75</c:v>
                </c:pt>
                <c:pt idx="1324">
                  <c:v>19.46</c:v>
                </c:pt>
                <c:pt idx="1325">
                  <c:v>19.239999999999998</c:v>
                </c:pt>
                <c:pt idx="1326">
                  <c:v>19.04</c:v>
                </c:pt>
                <c:pt idx="1327">
                  <c:v>18.86</c:v>
                </c:pt>
                <c:pt idx="1328">
                  <c:v>18.71</c:v>
                </c:pt>
                <c:pt idx="1329">
                  <c:v>18.54</c:v>
                </c:pt>
                <c:pt idx="1330">
                  <c:v>18.41</c:v>
                </c:pt>
                <c:pt idx="1331">
                  <c:v>18.3</c:v>
                </c:pt>
                <c:pt idx="1332">
                  <c:v>18.2</c:v>
                </c:pt>
                <c:pt idx="1333">
                  <c:v>18.100000000000001</c:v>
                </c:pt>
                <c:pt idx="1334">
                  <c:v>18.12</c:v>
                </c:pt>
                <c:pt idx="1335">
                  <c:v>18.350000000000001</c:v>
                </c:pt>
                <c:pt idx="1336">
                  <c:v>18.670000000000002</c:v>
                </c:pt>
                <c:pt idx="1337">
                  <c:v>19.14</c:v>
                </c:pt>
                <c:pt idx="1338">
                  <c:v>19.98</c:v>
                </c:pt>
                <c:pt idx="1339">
                  <c:v>20.67</c:v>
                </c:pt>
                <c:pt idx="1340">
                  <c:v>21.21</c:v>
                </c:pt>
                <c:pt idx="1341">
                  <c:v>21.74</c:v>
                </c:pt>
                <c:pt idx="1342">
                  <c:v>22.02</c:v>
                </c:pt>
                <c:pt idx="1343">
                  <c:v>22.13</c:v>
                </c:pt>
                <c:pt idx="1344">
                  <c:v>21.51</c:v>
                </c:pt>
                <c:pt idx="1345">
                  <c:v>21.28</c:v>
                </c:pt>
                <c:pt idx="1346">
                  <c:v>20.92</c:v>
                </c:pt>
                <c:pt idx="1347">
                  <c:v>20.57</c:v>
                </c:pt>
                <c:pt idx="1348">
                  <c:v>20.23</c:v>
                </c:pt>
                <c:pt idx="1349">
                  <c:v>19.989999999999998</c:v>
                </c:pt>
                <c:pt idx="1350">
                  <c:v>19.82</c:v>
                </c:pt>
                <c:pt idx="1351">
                  <c:v>19.66</c:v>
                </c:pt>
                <c:pt idx="1352">
                  <c:v>19.53</c:v>
                </c:pt>
                <c:pt idx="1353">
                  <c:v>19.399999999999999</c:v>
                </c:pt>
                <c:pt idx="1354">
                  <c:v>19.29</c:v>
                </c:pt>
                <c:pt idx="1355">
                  <c:v>19.18</c:v>
                </c:pt>
                <c:pt idx="1356">
                  <c:v>19.100000000000001</c:v>
                </c:pt>
                <c:pt idx="1357">
                  <c:v>19.03</c:v>
                </c:pt>
                <c:pt idx="1358">
                  <c:v>19.05</c:v>
                </c:pt>
                <c:pt idx="1359">
                  <c:v>19.22</c:v>
                </c:pt>
                <c:pt idx="1360">
                  <c:v>19.5</c:v>
                </c:pt>
                <c:pt idx="1361">
                  <c:v>19.93</c:v>
                </c:pt>
                <c:pt idx="1362">
                  <c:v>20.6</c:v>
                </c:pt>
                <c:pt idx="1363">
                  <c:v>21.3</c:v>
                </c:pt>
                <c:pt idx="1364">
                  <c:v>21.88</c:v>
                </c:pt>
                <c:pt idx="1365">
                  <c:v>22.62</c:v>
                </c:pt>
                <c:pt idx="1366">
                  <c:v>22.72</c:v>
                </c:pt>
                <c:pt idx="1367">
                  <c:v>22.34</c:v>
                </c:pt>
                <c:pt idx="1368">
                  <c:v>22.04</c:v>
                </c:pt>
                <c:pt idx="1369">
                  <c:v>21.75</c:v>
                </c:pt>
                <c:pt idx="1370">
                  <c:v>21.43</c:v>
                </c:pt>
                <c:pt idx="1371">
                  <c:v>21.12</c:v>
                </c:pt>
                <c:pt idx="1372">
                  <c:v>20.86</c:v>
                </c:pt>
                <c:pt idx="1373">
                  <c:v>20.65</c:v>
                </c:pt>
                <c:pt idx="1374">
                  <c:v>20.5</c:v>
                </c:pt>
                <c:pt idx="1375">
                  <c:v>20.32</c:v>
                </c:pt>
                <c:pt idx="1376">
                  <c:v>20.170000000000002</c:v>
                </c:pt>
                <c:pt idx="1377">
                  <c:v>20.03</c:v>
                </c:pt>
                <c:pt idx="1378">
                  <c:v>19.89</c:v>
                </c:pt>
                <c:pt idx="1379">
                  <c:v>19.75</c:v>
                </c:pt>
                <c:pt idx="1380">
                  <c:v>19.600000000000001</c:v>
                </c:pt>
                <c:pt idx="1381">
                  <c:v>19.489999999999998</c:v>
                </c:pt>
                <c:pt idx="1382">
                  <c:v>19.489999999999998</c:v>
                </c:pt>
                <c:pt idx="1383">
                  <c:v>19.68</c:v>
                </c:pt>
                <c:pt idx="1384">
                  <c:v>19.940000000000001</c:v>
                </c:pt>
                <c:pt idx="1385">
                  <c:v>20.350000000000001</c:v>
                </c:pt>
                <c:pt idx="1386">
                  <c:v>21.09</c:v>
                </c:pt>
                <c:pt idx="1387">
                  <c:v>21.42</c:v>
                </c:pt>
                <c:pt idx="1388">
                  <c:v>21.48</c:v>
                </c:pt>
                <c:pt idx="1389">
                  <c:v>21.88</c:v>
                </c:pt>
                <c:pt idx="1390">
                  <c:v>22.42</c:v>
                </c:pt>
                <c:pt idx="1391">
                  <c:v>22.46</c:v>
                </c:pt>
                <c:pt idx="1392">
                  <c:v>22.3</c:v>
                </c:pt>
                <c:pt idx="1393">
                  <c:v>21.9</c:v>
                </c:pt>
                <c:pt idx="1394">
                  <c:v>21.56</c:v>
                </c:pt>
                <c:pt idx="1395">
                  <c:v>21.26</c:v>
                </c:pt>
                <c:pt idx="1396">
                  <c:v>21.03</c:v>
                </c:pt>
                <c:pt idx="1397">
                  <c:v>20.88</c:v>
                </c:pt>
                <c:pt idx="1398">
                  <c:v>20.7</c:v>
                </c:pt>
                <c:pt idx="1399">
                  <c:v>20.48</c:v>
                </c:pt>
                <c:pt idx="1400">
                  <c:v>20.3</c:v>
                </c:pt>
                <c:pt idx="1401">
                  <c:v>20.11</c:v>
                </c:pt>
                <c:pt idx="1402">
                  <c:v>19.920000000000002</c:v>
                </c:pt>
                <c:pt idx="1403">
                  <c:v>19.72</c:v>
                </c:pt>
                <c:pt idx="1404">
                  <c:v>19.559999999999999</c:v>
                </c:pt>
                <c:pt idx="1405">
                  <c:v>19.46</c:v>
                </c:pt>
                <c:pt idx="1406">
                  <c:v>19.440000000000001</c:v>
                </c:pt>
                <c:pt idx="1407">
                  <c:v>19.57</c:v>
                </c:pt>
                <c:pt idx="1408">
                  <c:v>19.829999999999998</c:v>
                </c:pt>
                <c:pt idx="1409">
                  <c:v>20.34</c:v>
                </c:pt>
                <c:pt idx="1410">
                  <c:v>21.06</c:v>
                </c:pt>
                <c:pt idx="1411">
                  <c:v>21.63</c:v>
                </c:pt>
                <c:pt idx="1412">
                  <c:v>21.93</c:v>
                </c:pt>
                <c:pt idx="1413">
                  <c:v>22.26</c:v>
                </c:pt>
                <c:pt idx="1414">
                  <c:v>22.48</c:v>
                </c:pt>
                <c:pt idx="1415">
                  <c:v>22.54</c:v>
                </c:pt>
                <c:pt idx="1416">
                  <c:v>22.25</c:v>
                </c:pt>
                <c:pt idx="1417">
                  <c:v>21.92</c:v>
                </c:pt>
                <c:pt idx="1418">
                  <c:v>21.57</c:v>
                </c:pt>
                <c:pt idx="1419">
                  <c:v>21.15</c:v>
                </c:pt>
                <c:pt idx="1420">
                  <c:v>20.87</c:v>
                </c:pt>
                <c:pt idx="1421">
                  <c:v>20.68</c:v>
                </c:pt>
                <c:pt idx="1422">
                  <c:v>20.54</c:v>
                </c:pt>
                <c:pt idx="1423">
                  <c:v>20.399999999999999</c:v>
                </c:pt>
                <c:pt idx="1424">
                  <c:v>20.29</c:v>
                </c:pt>
                <c:pt idx="1425">
                  <c:v>20.18</c:v>
                </c:pt>
                <c:pt idx="1426">
                  <c:v>20.11</c:v>
                </c:pt>
                <c:pt idx="1427">
                  <c:v>20.04</c:v>
                </c:pt>
                <c:pt idx="1428">
                  <c:v>20.010000000000002</c:v>
                </c:pt>
                <c:pt idx="1429">
                  <c:v>19.899999999999999</c:v>
                </c:pt>
                <c:pt idx="1430">
                  <c:v>19.829999999999998</c:v>
                </c:pt>
                <c:pt idx="1431">
                  <c:v>19.8</c:v>
                </c:pt>
                <c:pt idx="1432">
                  <c:v>19.89</c:v>
                </c:pt>
                <c:pt idx="1433">
                  <c:v>20.12</c:v>
                </c:pt>
                <c:pt idx="1434">
                  <c:v>20.5</c:v>
                </c:pt>
                <c:pt idx="1435">
                  <c:v>21.19</c:v>
                </c:pt>
                <c:pt idx="1436">
                  <c:v>21.98</c:v>
                </c:pt>
                <c:pt idx="1437">
                  <c:v>22.34</c:v>
                </c:pt>
                <c:pt idx="1438">
                  <c:v>22.14</c:v>
                </c:pt>
                <c:pt idx="1439">
                  <c:v>22.32</c:v>
                </c:pt>
                <c:pt idx="1440">
                  <c:v>22.13</c:v>
                </c:pt>
                <c:pt idx="1441">
                  <c:v>21.77</c:v>
                </c:pt>
                <c:pt idx="1442">
                  <c:v>21.38</c:v>
                </c:pt>
                <c:pt idx="1443">
                  <c:v>21.05</c:v>
                </c:pt>
                <c:pt idx="1444">
                  <c:v>20.72</c:v>
                </c:pt>
                <c:pt idx="1445">
                  <c:v>20.43</c:v>
                </c:pt>
                <c:pt idx="1446">
                  <c:v>20.18</c:v>
                </c:pt>
                <c:pt idx="1447">
                  <c:v>19.940000000000001</c:v>
                </c:pt>
                <c:pt idx="1448">
                  <c:v>19.68</c:v>
                </c:pt>
                <c:pt idx="1449">
                  <c:v>19.440000000000001</c:v>
                </c:pt>
                <c:pt idx="1450">
                  <c:v>19.22</c:v>
                </c:pt>
                <c:pt idx="1451">
                  <c:v>18.989999999999998</c:v>
                </c:pt>
                <c:pt idx="1452">
                  <c:v>18.77</c:v>
                </c:pt>
                <c:pt idx="1453">
                  <c:v>18.600000000000001</c:v>
                </c:pt>
                <c:pt idx="1454">
                  <c:v>18.559999999999999</c:v>
                </c:pt>
                <c:pt idx="1455">
                  <c:v>18.72</c:v>
                </c:pt>
                <c:pt idx="1456">
                  <c:v>19.010000000000002</c:v>
                </c:pt>
                <c:pt idx="1457">
                  <c:v>19.52</c:v>
                </c:pt>
                <c:pt idx="1458">
                  <c:v>20.3</c:v>
                </c:pt>
                <c:pt idx="1459">
                  <c:v>20.59</c:v>
                </c:pt>
                <c:pt idx="1460">
                  <c:v>20.85</c:v>
                </c:pt>
                <c:pt idx="1461">
                  <c:v>21.56</c:v>
                </c:pt>
                <c:pt idx="1462">
                  <c:v>21.93</c:v>
                </c:pt>
                <c:pt idx="1463">
                  <c:v>22.14</c:v>
                </c:pt>
                <c:pt idx="1464">
                  <c:v>21.87</c:v>
                </c:pt>
                <c:pt idx="1465">
                  <c:v>21.42</c:v>
                </c:pt>
                <c:pt idx="1466">
                  <c:v>21.02</c:v>
                </c:pt>
                <c:pt idx="1467">
                  <c:v>20.69</c:v>
                </c:pt>
                <c:pt idx="1468">
                  <c:v>20.36</c:v>
                </c:pt>
                <c:pt idx="1469">
                  <c:v>20.059999999999999</c:v>
                </c:pt>
                <c:pt idx="1470">
                  <c:v>19.77</c:v>
                </c:pt>
                <c:pt idx="1471">
                  <c:v>19.510000000000002</c:v>
                </c:pt>
                <c:pt idx="1472">
                  <c:v>19.29</c:v>
                </c:pt>
                <c:pt idx="1473">
                  <c:v>19.079999999999998</c:v>
                </c:pt>
                <c:pt idx="1474">
                  <c:v>18.87</c:v>
                </c:pt>
                <c:pt idx="1475">
                  <c:v>18.64</c:v>
                </c:pt>
                <c:pt idx="1476">
                  <c:v>18.39</c:v>
                </c:pt>
                <c:pt idx="1477">
                  <c:v>18.13</c:v>
                </c:pt>
                <c:pt idx="1478">
                  <c:v>18.04</c:v>
                </c:pt>
                <c:pt idx="1479">
                  <c:v>18.09</c:v>
                </c:pt>
                <c:pt idx="1480">
                  <c:v>18.27</c:v>
                </c:pt>
                <c:pt idx="1481">
                  <c:v>18.670000000000002</c:v>
                </c:pt>
                <c:pt idx="1482">
                  <c:v>19.52</c:v>
                </c:pt>
                <c:pt idx="1483">
                  <c:v>20.239999999999998</c:v>
                </c:pt>
                <c:pt idx="1484">
                  <c:v>21.01</c:v>
                </c:pt>
                <c:pt idx="1485">
                  <c:v>21.87</c:v>
                </c:pt>
                <c:pt idx="1486">
                  <c:v>22.2</c:v>
                </c:pt>
                <c:pt idx="1487">
                  <c:v>22.07</c:v>
                </c:pt>
                <c:pt idx="1488">
                  <c:v>21.64</c:v>
                </c:pt>
                <c:pt idx="1489">
                  <c:v>21.08</c:v>
                </c:pt>
                <c:pt idx="1490">
                  <c:v>20.62</c:v>
                </c:pt>
                <c:pt idx="1491">
                  <c:v>20.22</c:v>
                </c:pt>
                <c:pt idx="1492">
                  <c:v>19.87</c:v>
                </c:pt>
                <c:pt idx="1493">
                  <c:v>19.52</c:v>
                </c:pt>
                <c:pt idx="1494">
                  <c:v>19.13</c:v>
                </c:pt>
                <c:pt idx="1495">
                  <c:v>18.809999999999999</c:v>
                </c:pt>
                <c:pt idx="1496">
                  <c:v>18.5</c:v>
                </c:pt>
                <c:pt idx="1497">
                  <c:v>18.2</c:v>
                </c:pt>
                <c:pt idx="1498">
                  <c:v>17.89</c:v>
                </c:pt>
                <c:pt idx="1499">
                  <c:v>17.600000000000001</c:v>
                </c:pt>
                <c:pt idx="1500">
                  <c:v>17.329999999999998</c:v>
                </c:pt>
                <c:pt idx="1501">
                  <c:v>17.13</c:v>
                </c:pt>
                <c:pt idx="1502">
                  <c:v>17.059999999999999</c:v>
                </c:pt>
                <c:pt idx="1503">
                  <c:v>17.260000000000002</c:v>
                </c:pt>
                <c:pt idx="1504">
                  <c:v>17.670000000000002</c:v>
                </c:pt>
                <c:pt idx="1505">
                  <c:v>18.25</c:v>
                </c:pt>
                <c:pt idx="1506">
                  <c:v>19.059999999999999</c:v>
                </c:pt>
                <c:pt idx="1507">
                  <c:v>19.8</c:v>
                </c:pt>
                <c:pt idx="1508">
                  <c:v>20.46</c:v>
                </c:pt>
                <c:pt idx="1509">
                  <c:v>21.28</c:v>
                </c:pt>
                <c:pt idx="1510">
                  <c:v>21.64</c:v>
                </c:pt>
                <c:pt idx="1511">
                  <c:v>21.65</c:v>
                </c:pt>
                <c:pt idx="1512">
                  <c:v>21.46</c:v>
                </c:pt>
                <c:pt idx="1513">
                  <c:v>20.98</c:v>
                </c:pt>
                <c:pt idx="1514">
                  <c:v>20.59</c:v>
                </c:pt>
                <c:pt idx="1515">
                  <c:v>20.260000000000002</c:v>
                </c:pt>
                <c:pt idx="1516">
                  <c:v>19.95</c:v>
                </c:pt>
                <c:pt idx="1517">
                  <c:v>19.690000000000001</c:v>
                </c:pt>
                <c:pt idx="1518">
                  <c:v>19.48</c:v>
                </c:pt>
                <c:pt idx="1519">
                  <c:v>19.29</c:v>
                </c:pt>
                <c:pt idx="1520">
                  <c:v>19.13</c:v>
                </c:pt>
                <c:pt idx="1521">
                  <c:v>19.02</c:v>
                </c:pt>
                <c:pt idx="1522">
                  <c:v>18.920000000000002</c:v>
                </c:pt>
                <c:pt idx="1523">
                  <c:v>18.82</c:v>
                </c:pt>
                <c:pt idx="1524">
                  <c:v>18.72</c:v>
                </c:pt>
                <c:pt idx="1525">
                  <c:v>18.63</c:v>
                </c:pt>
                <c:pt idx="1526">
                  <c:v>18.54</c:v>
                </c:pt>
                <c:pt idx="1527">
                  <c:v>19.05</c:v>
                </c:pt>
                <c:pt idx="1528">
                  <c:v>18.649999999999999</c:v>
                </c:pt>
                <c:pt idx="1529">
                  <c:v>18.98</c:v>
                </c:pt>
                <c:pt idx="1530">
                  <c:v>19.100000000000001</c:v>
                </c:pt>
                <c:pt idx="1531">
                  <c:v>19.440000000000001</c:v>
                </c:pt>
                <c:pt idx="1532">
                  <c:v>19.82</c:v>
                </c:pt>
                <c:pt idx="1533">
                  <c:v>20.329999999999998</c:v>
                </c:pt>
                <c:pt idx="1534">
                  <c:v>20.420000000000002</c:v>
                </c:pt>
                <c:pt idx="1535">
                  <c:v>20.12</c:v>
                </c:pt>
                <c:pt idx="1536">
                  <c:v>21.07</c:v>
                </c:pt>
                <c:pt idx="1537">
                  <c:v>21.3</c:v>
                </c:pt>
                <c:pt idx="1538">
                  <c:v>20.88</c:v>
                </c:pt>
                <c:pt idx="1539">
                  <c:v>20.67</c:v>
                </c:pt>
                <c:pt idx="1540">
                  <c:v>20.41</c:v>
                </c:pt>
                <c:pt idx="1541">
                  <c:v>20.09</c:v>
                </c:pt>
                <c:pt idx="1542">
                  <c:v>19.809999999999999</c:v>
                </c:pt>
                <c:pt idx="1543">
                  <c:v>19.61</c:v>
                </c:pt>
                <c:pt idx="1544">
                  <c:v>19.489999999999998</c:v>
                </c:pt>
                <c:pt idx="1545">
                  <c:v>19.39</c:v>
                </c:pt>
                <c:pt idx="1546">
                  <c:v>19.25</c:v>
                </c:pt>
                <c:pt idx="1547">
                  <c:v>19.16</c:v>
                </c:pt>
                <c:pt idx="1548">
                  <c:v>19.11</c:v>
                </c:pt>
                <c:pt idx="1549">
                  <c:v>19.05</c:v>
                </c:pt>
                <c:pt idx="1550">
                  <c:v>19.04</c:v>
                </c:pt>
                <c:pt idx="1551">
                  <c:v>19.13</c:v>
                </c:pt>
                <c:pt idx="1552">
                  <c:v>19.170000000000002</c:v>
                </c:pt>
                <c:pt idx="1553">
                  <c:v>19.29</c:v>
                </c:pt>
                <c:pt idx="1554">
                  <c:v>19.399999999999999</c:v>
                </c:pt>
                <c:pt idx="1555">
                  <c:v>19.579999999999998</c:v>
                </c:pt>
                <c:pt idx="1556">
                  <c:v>19.84</c:v>
                </c:pt>
                <c:pt idx="1557">
                  <c:v>20.170000000000002</c:v>
                </c:pt>
                <c:pt idx="1558">
                  <c:v>20.43</c:v>
                </c:pt>
                <c:pt idx="1559">
                  <c:v>20.96</c:v>
                </c:pt>
                <c:pt idx="1560">
                  <c:v>21.05</c:v>
                </c:pt>
                <c:pt idx="1561">
                  <c:v>20.75</c:v>
                </c:pt>
                <c:pt idx="1562">
                  <c:v>20.45</c:v>
                </c:pt>
                <c:pt idx="1563">
                  <c:v>20.25</c:v>
                </c:pt>
                <c:pt idx="1564">
                  <c:v>20.059999999999999</c:v>
                </c:pt>
                <c:pt idx="1565">
                  <c:v>19.899999999999999</c:v>
                </c:pt>
                <c:pt idx="1566">
                  <c:v>19.75</c:v>
                </c:pt>
                <c:pt idx="1567">
                  <c:v>19.59</c:v>
                </c:pt>
                <c:pt idx="1568">
                  <c:v>19.440000000000001</c:v>
                </c:pt>
                <c:pt idx="1569">
                  <c:v>19.309999999999999</c:v>
                </c:pt>
                <c:pt idx="1570">
                  <c:v>19.21</c:v>
                </c:pt>
                <c:pt idx="1571">
                  <c:v>19.149999999999999</c:v>
                </c:pt>
                <c:pt idx="1572">
                  <c:v>19.05</c:v>
                </c:pt>
                <c:pt idx="1573">
                  <c:v>18.96</c:v>
                </c:pt>
                <c:pt idx="1574">
                  <c:v>18.91</c:v>
                </c:pt>
                <c:pt idx="1575">
                  <c:v>19.010000000000002</c:v>
                </c:pt>
                <c:pt idx="1576">
                  <c:v>19.28</c:v>
                </c:pt>
                <c:pt idx="1577">
                  <c:v>19.78</c:v>
                </c:pt>
                <c:pt idx="1578">
                  <c:v>20.67</c:v>
                </c:pt>
                <c:pt idx="1579">
                  <c:v>21.46</c:v>
                </c:pt>
                <c:pt idx="1580">
                  <c:v>22.31</c:v>
                </c:pt>
                <c:pt idx="1581">
                  <c:v>23.22</c:v>
                </c:pt>
                <c:pt idx="1582">
                  <c:v>23.56</c:v>
                </c:pt>
                <c:pt idx="1583">
                  <c:v>23.46</c:v>
                </c:pt>
                <c:pt idx="1584">
                  <c:v>23.07</c:v>
                </c:pt>
                <c:pt idx="1585">
                  <c:v>22.53</c:v>
                </c:pt>
                <c:pt idx="1586">
                  <c:v>22.07</c:v>
                </c:pt>
                <c:pt idx="1587">
                  <c:v>21.72</c:v>
                </c:pt>
                <c:pt idx="1588">
                  <c:v>21.39</c:v>
                </c:pt>
                <c:pt idx="1589">
                  <c:v>21.13</c:v>
                </c:pt>
                <c:pt idx="1590">
                  <c:v>20.92</c:v>
                </c:pt>
                <c:pt idx="1591">
                  <c:v>20.71</c:v>
                </c:pt>
                <c:pt idx="1592">
                  <c:v>20.51</c:v>
                </c:pt>
                <c:pt idx="1593">
                  <c:v>20.32</c:v>
                </c:pt>
                <c:pt idx="1594">
                  <c:v>20.100000000000001</c:v>
                </c:pt>
                <c:pt idx="1595">
                  <c:v>19.899999999999999</c:v>
                </c:pt>
                <c:pt idx="1596">
                  <c:v>19.72</c:v>
                </c:pt>
                <c:pt idx="1597">
                  <c:v>19.57</c:v>
                </c:pt>
                <c:pt idx="1598">
                  <c:v>19.53</c:v>
                </c:pt>
                <c:pt idx="1599">
                  <c:v>19.66</c:v>
                </c:pt>
                <c:pt idx="1600">
                  <c:v>19.899999999999999</c:v>
                </c:pt>
                <c:pt idx="1601">
                  <c:v>20.37</c:v>
                </c:pt>
                <c:pt idx="1602">
                  <c:v>20.91</c:v>
                </c:pt>
                <c:pt idx="1603">
                  <c:v>21.18</c:v>
                </c:pt>
                <c:pt idx="1604">
                  <c:v>21.8</c:v>
                </c:pt>
                <c:pt idx="1605">
                  <c:v>22.23</c:v>
                </c:pt>
                <c:pt idx="1606">
                  <c:v>22.53</c:v>
                </c:pt>
                <c:pt idx="1607">
                  <c:v>22.57</c:v>
                </c:pt>
                <c:pt idx="1608">
                  <c:v>22.41</c:v>
                </c:pt>
                <c:pt idx="1609">
                  <c:v>21.9</c:v>
                </c:pt>
                <c:pt idx="1610">
                  <c:v>21.51</c:v>
                </c:pt>
                <c:pt idx="1611">
                  <c:v>21.18</c:v>
                </c:pt>
                <c:pt idx="1612">
                  <c:v>20.84</c:v>
                </c:pt>
                <c:pt idx="1613">
                  <c:v>20.57</c:v>
                </c:pt>
                <c:pt idx="1614">
                  <c:v>20.36</c:v>
                </c:pt>
                <c:pt idx="1615">
                  <c:v>20.13</c:v>
                </c:pt>
                <c:pt idx="1616">
                  <c:v>19.95</c:v>
                </c:pt>
                <c:pt idx="1617">
                  <c:v>19.829999999999998</c:v>
                </c:pt>
                <c:pt idx="1618">
                  <c:v>19.72</c:v>
                </c:pt>
                <c:pt idx="1619">
                  <c:v>19.649999999999999</c:v>
                </c:pt>
                <c:pt idx="1620">
                  <c:v>19.55</c:v>
                </c:pt>
                <c:pt idx="1621">
                  <c:v>19.46</c:v>
                </c:pt>
                <c:pt idx="1622">
                  <c:v>19.48</c:v>
                </c:pt>
                <c:pt idx="1623">
                  <c:v>19.600000000000001</c:v>
                </c:pt>
                <c:pt idx="1624">
                  <c:v>19.79</c:v>
                </c:pt>
                <c:pt idx="1625">
                  <c:v>20.14</c:v>
                </c:pt>
                <c:pt idx="1626">
                  <c:v>20.77</c:v>
                </c:pt>
                <c:pt idx="1627">
                  <c:v>21.3</c:v>
                </c:pt>
                <c:pt idx="1628">
                  <c:v>22.06</c:v>
                </c:pt>
                <c:pt idx="1629">
                  <c:v>22.73</c:v>
                </c:pt>
                <c:pt idx="1630">
                  <c:v>22.93</c:v>
                </c:pt>
                <c:pt idx="1631">
                  <c:v>22.79</c:v>
                </c:pt>
                <c:pt idx="1632">
                  <c:v>22.47</c:v>
                </c:pt>
                <c:pt idx="1633">
                  <c:v>21.98</c:v>
                </c:pt>
                <c:pt idx="1634">
                  <c:v>21.53</c:v>
                </c:pt>
                <c:pt idx="1635">
                  <c:v>21.21</c:v>
                </c:pt>
                <c:pt idx="1636">
                  <c:v>20.84</c:v>
                </c:pt>
                <c:pt idx="1637">
                  <c:v>20.51</c:v>
                </c:pt>
                <c:pt idx="1638">
                  <c:v>20.21</c:v>
                </c:pt>
                <c:pt idx="1639">
                  <c:v>19.920000000000002</c:v>
                </c:pt>
                <c:pt idx="1640">
                  <c:v>19.649999999999999</c:v>
                </c:pt>
                <c:pt idx="1641">
                  <c:v>19.41</c:v>
                </c:pt>
                <c:pt idx="1642">
                  <c:v>19.239999999999998</c:v>
                </c:pt>
                <c:pt idx="1643">
                  <c:v>19.13</c:v>
                </c:pt>
                <c:pt idx="1644">
                  <c:v>19.010000000000002</c:v>
                </c:pt>
                <c:pt idx="1645">
                  <c:v>18.899999999999999</c:v>
                </c:pt>
                <c:pt idx="1646">
                  <c:v>18.89</c:v>
                </c:pt>
                <c:pt idx="1647">
                  <c:v>19.059999999999999</c:v>
                </c:pt>
                <c:pt idx="1648">
                  <c:v>19.329999999999998</c:v>
                </c:pt>
                <c:pt idx="1649">
                  <c:v>19.760000000000002</c:v>
                </c:pt>
                <c:pt idx="1650">
                  <c:v>20.43</c:v>
                </c:pt>
                <c:pt idx="1651">
                  <c:v>21.02</c:v>
                </c:pt>
                <c:pt idx="1652">
                  <c:v>21.7</c:v>
                </c:pt>
                <c:pt idx="1653">
                  <c:v>22.48</c:v>
                </c:pt>
                <c:pt idx="1654">
                  <c:v>22.8</c:v>
                </c:pt>
                <c:pt idx="1655">
                  <c:v>22.62</c:v>
                </c:pt>
                <c:pt idx="1656">
                  <c:v>22.21</c:v>
                </c:pt>
                <c:pt idx="1657">
                  <c:v>21.81</c:v>
                </c:pt>
                <c:pt idx="1658">
                  <c:v>21.3</c:v>
                </c:pt>
                <c:pt idx="1659">
                  <c:v>20.93</c:v>
                </c:pt>
                <c:pt idx="1660">
                  <c:v>20.62</c:v>
                </c:pt>
                <c:pt idx="1661">
                  <c:v>20.36</c:v>
                </c:pt>
                <c:pt idx="1662">
                  <c:v>20.13</c:v>
                </c:pt>
                <c:pt idx="1663">
                  <c:v>19.920000000000002</c:v>
                </c:pt>
                <c:pt idx="1664">
                  <c:v>19.739999999999998</c:v>
                </c:pt>
                <c:pt idx="1665">
                  <c:v>19.61</c:v>
                </c:pt>
                <c:pt idx="1666">
                  <c:v>19.43</c:v>
                </c:pt>
                <c:pt idx="1667">
                  <c:v>19.29</c:v>
                </c:pt>
                <c:pt idx="1668">
                  <c:v>19.170000000000002</c:v>
                </c:pt>
                <c:pt idx="1669">
                  <c:v>19.12</c:v>
                </c:pt>
                <c:pt idx="1670">
                  <c:v>19.149999999999999</c:v>
                </c:pt>
                <c:pt idx="1671">
                  <c:v>19.309999999999999</c:v>
                </c:pt>
                <c:pt idx="1672">
                  <c:v>19.61</c:v>
                </c:pt>
                <c:pt idx="1673">
                  <c:v>20.149999999999999</c:v>
                </c:pt>
                <c:pt idx="1674">
                  <c:v>21.02</c:v>
                </c:pt>
                <c:pt idx="1675">
                  <c:v>21.85</c:v>
                </c:pt>
                <c:pt idx="1676">
                  <c:v>22.65</c:v>
                </c:pt>
                <c:pt idx="1677">
                  <c:v>23.45</c:v>
                </c:pt>
                <c:pt idx="1678">
                  <c:v>23.71</c:v>
                </c:pt>
                <c:pt idx="1679">
                  <c:v>23.61</c:v>
                </c:pt>
                <c:pt idx="1680">
                  <c:v>23.34</c:v>
                </c:pt>
                <c:pt idx="1681">
                  <c:v>22.88</c:v>
                </c:pt>
                <c:pt idx="1682">
                  <c:v>22.35</c:v>
                </c:pt>
                <c:pt idx="1683">
                  <c:v>21.93</c:v>
                </c:pt>
                <c:pt idx="1684">
                  <c:v>21.6</c:v>
                </c:pt>
                <c:pt idx="1685">
                  <c:v>21.31</c:v>
                </c:pt>
                <c:pt idx="1686">
                  <c:v>20.99</c:v>
                </c:pt>
                <c:pt idx="1687">
                  <c:v>20.69</c:v>
                </c:pt>
                <c:pt idx="1688">
                  <c:v>20.420000000000002</c:v>
                </c:pt>
                <c:pt idx="1689">
                  <c:v>20.170000000000002</c:v>
                </c:pt>
                <c:pt idx="1690">
                  <c:v>19.93</c:v>
                </c:pt>
                <c:pt idx="1691">
                  <c:v>19.71</c:v>
                </c:pt>
                <c:pt idx="1692">
                  <c:v>19.5</c:v>
                </c:pt>
                <c:pt idx="1693">
                  <c:v>19.34</c:v>
                </c:pt>
                <c:pt idx="1694">
                  <c:v>19.309999999999999</c:v>
                </c:pt>
                <c:pt idx="1695">
                  <c:v>19.46</c:v>
                </c:pt>
                <c:pt idx="1696">
                  <c:v>19.77</c:v>
                </c:pt>
                <c:pt idx="1697">
                  <c:v>20.29</c:v>
                </c:pt>
                <c:pt idx="1698">
                  <c:v>21.24</c:v>
                </c:pt>
                <c:pt idx="1699">
                  <c:v>21.97</c:v>
                </c:pt>
                <c:pt idx="1700">
                  <c:v>22.18</c:v>
                </c:pt>
                <c:pt idx="1701">
                  <c:v>22.47</c:v>
                </c:pt>
                <c:pt idx="1702">
                  <c:v>22.48</c:v>
                </c:pt>
                <c:pt idx="1703">
                  <c:v>22.57</c:v>
                </c:pt>
                <c:pt idx="1704">
                  <c:v>22.66</c:v>
                </c:pt>
                <c:pt idx="1705">
                  <c:v>22.08</c:v>
                </c:pt>
                <c:pt idx="1706">
                  <c:v>21.73</c:v>
                </c:pt>
                <c:pt idx="1707">
                  <c:v>21.41</c:v>
                </c:pt>
                <c:pt idx="1708">
                  <c:v>21.1</c:v>
                </c:pt>
                <c:pt idx="1709">
                  <c:v>20.84</c:v>
                </c:pt>
                <c:pt idx="1710">
                  <c:v>20.63</c:v>
                </c:pt>
                <c:pt idx="1711">
                  <c:v>20.399999999999999</c:v>
                </c:pt>
                <c:pt idx="1712">
                  <c:v>20.239999999999998</c:v>
                </c:pt>
                <c:pt idx="1713">
                  <c:v>20.14</c:v>
                </c:pt>
                <c:pt idx="1714">
                  <c:v>20.02</c:v>
                </c:pt>
                <c:pt idx="1715">
                  <c:v>20.36</c:v>
                </c:pt>
                <c:pt idx="1716">
                  <c:v>20.67</c:v>
                </c:pt>
                <c:pt idx="1717">
                  <c:v>20.41</c:v>
                </c:pt>
                <c:pt idx="1718">
                  <c:v>20.45</c:v>
                </c:pt>
                <c:pt idx="1719">
                  <c:v>20.420000000000002</c:v>
                </c:pt>
                <c:pt idx="1720">
                  <c:v>20.45</c:v>
                </c:pt>
                <c:pt idx="1721">
                  <c:v>20.55</c:v>
                </c:pt>
                <c:pt idx="1722">
                  <c:v>20.85</c:v>
                </c:pt>
                <c:pt idx="1723">
                  <c:v>21.35</c:v>
                </c:pt>
                <c:pt idx="1724">
                  <c:v>21.7</c:v>
                </c:pt>
                <c:pt idx="1725">
                  <c:v>22.32</c:v>
                </c:pt>
                <c:pt idx="1726">
                  <c:v>22.53</c:v>
                </c:pt>
                <c:pt idx="1727">
                  <c:v>24.1</c:v>
                </c:pt>
                <c:pt idx="1728">
                  <c:v>23.97</c:v>
                </c:pt>
                <c:pt idx="1729">
                  <c:v>22.74</c:v>
                </c:pt>
                <c:pt idx="1730">
                  <c:v>21.98</c:v>
                </c:pt>
                <c:pt idx="1731">
                  <c:v>21.53</c:v>
                </c:pt>
                <c:pt idx="1732">
                  <c:v>21.21</c:v>
                </c:pt>
                <c:pt idx="1733">
                  <c:v>21.01</c:v>
                </c:pt>
                <c:pt idx="1734">
                  <c:v>20.9</c:v>
                </c:pt>
                <c:pt idx="1735">
                  <c:v>20.77</c:v>
                </c:pt>
                <c:pt idx="1736">
                  <c:v>20.62</c:v>
                </c:pt>
                <c:pt idx="1737">
                  <c:v>20.440000000000001</c:v>
                </c:pt>
                <c:pt idx="1738">
                  <c:v>20.29</c:v>
                </c:pt>
                <c:pt idx="1739">
                  <c:v>20.22</c:v>
                </c:pt>
                <c:pt idx="1740">
                  <c:v>20.18</c:v>
                </c:pt>
                <c:pt idx="1741">
                  <c:v>20.149999999999999</c:v>
                </c:pt>
                <c:pt idx="1742">
                  <c:v>20.149999999999999</c:v>
                </c:pt>
                <c:pt idx="1743">
                  <c:v>20.239999999999998</c:v>
                </c:pt>
                <c:pt idx="1744">
                  <c:v>20.440000000000001</c:v>
                </c:pt>
                <c:pt idx="1745">
                  <c:v>20.82</c:v>
                </c:pt>
                <c:pt idx="1746">
                  <c:v>21.33</c:v>
                </c:pt>
                <c:pt idx="1747">
                  <c:v>21.24</c:v>
                </c:pt>
                <c:pt idx="1748">
                  <c:v>21.07</c:v>
                </c:pt>
                <c:pt idx="1749">
                  <c:v>21.05</c:v>
                </c:pt>
                <c:pt idx="1750">
                  <c:v>21.37</c:v>
                </c:pt>
                <c:pt idx="1751">
                  <c:v>21.59</c:v>
                </c:pt>
                <c:pt idx="1752">
                  <c:v>21.41</c:v>
                </c:pt>
                <c:pt idx="1753">
                  <c:v>21.18</c:v>
                </c:pt>
                <c:pt idx="1754">
                  <c:v>21.03</c:v>
                </c:pt>
                <c:pt idx="1755">
                  <c:v>20.69</c:v>
                </c:pt>
                <c:pt idx="1756">
                  <c:v>21.99</c:v>
                </c:pt>
                <c:pt idx="1757">
                  <c:v>23.41</c:v>
                </c:pt>
                <c:pt idx="1758">
                  <c:v>23.56</c:v>
                </c:pt>
                <c:pt idx="1759">
                  <c:v>23.62</c:v>
                </c:pt>
                <c:pt idx="1760">
                  <c:v>23.74</c:v>
                </c:pt>
                <c:pt idx="1761">
                  <c:v>23.45</c:v>
                </c:pt>
                <c:pt idx="1762">
                  <c:v>23.45</c:v>
                </c:pt>
                <c:pt idx="1763">
                  <c:v>23.43</c:v>
                </c:pt>
                <c:pt idx="1764">
                  <c:v>23.38</c:v>
                </c:pt>
                <c:pt idx="1765">
                  <c:v>23.38</c:v>
                </c:pt>
                <c:pt idx="1766">
                  <c:v>28.05</c:v>
                </c:pt>
                <c:pt idx="1767">
                  <c:v>27.75</c:v>
                </c:pt>
                <c:pt idx="1768">
                  <c:v>26.82</c:v>
                </c:pt>
                <c:pt idx="1769">
                  <c:v>26.16</c:v>
                </c:pt>
                <c:pt idx="1770">
                  <c:v>25.65</c:v>
                </c:pt>
                <c:pt idx="1771">
                  <c:v>25.26</c:v>
                </c:pt>
                <c:pt idx="1772">
                  <c:v>24.88</c:v>
                </c:pt>
                <c:pt idx="1773">
                  <c:v>24.6</c:v>
                </c:pt>
                <c:pt idx="1774">
                  <c:v>24.36</c:v>
                </c:pt>
                <c:pt idx="1775">
                  <c:v>24.11</c:v>
                </c:pt>
                <c:pt idx="1776">
                  <c:v>23.91</c:v>
                </c:pt>
                <c:pt idx="1777">
                  <c:v>23.78</c:v>
                </c:pt>
                <c:pt idx="1778">
                  <c:v>23.68</c:v>
                </c:pt>
                <c:pt idx="1779">
                  <c:v>23.57</c:v>
                </c:pt>
                <c:pt idx="1780">
                  <c:v>23.62</c:v>
                </c:pt>
                <c:pt idx="1781">
                  <c:v>23.74</c:v>
                </c:pt>
                <c:pt idx="1782">
                  <c:v>23.83</c:v>
                </c:pt>
                <c:pt idx="1783">
                  <c:v>23.66</c:v>
                </c:pt>
                <c:pt idx="1784">
                  <c:v>23.68</c:v>
                </c:pt>
                <c:pt idx="1785">
                  <c:v>23.72</c:v>
                </c:pt>
                <c:pt idx="1786">
                  <c:v>23.77</c:v>
                </c:pt>
                <c:pt idx="1787">
                  <c:v>23.73</c:v>
                </c:pt>
                <c:pt idx="1788">
                  <c:v>23.73</c:v>
                </c:pt>
                <c:pt idx="1789">
                  <c:v>23.77</c:v>
                </c:pt>
                <c:pt idx="1790">
                  <c:v>23.78</c:v>
                </c:pt>
                <c:pt idx="1791">
                  <c:v>23.77</c:v>
                </c:pt>
                <c:pt idx="1792">
                  <c:v>23.83</c:v>
                </c:pt>
                <c:pt idx="1793">
                  <c:v>24.18</c:v>
                </c:pt>
                <c:pt idx="1794">
                  <c:v>24.24</c:v>
                </c:pt>
                <c:pt idx="1795">
                  <c:v>24.09</c:v>
                </c:pt>
                <c:pt idx="1796">
                  <c:v>23.93</c:v>
                </c:pt>
                <c:pt idx="1797">
                  <c:v>23.78</c:v>
                </c:pt>
                <c:pt idx="1798">
                  <c:v>23.69</c:v>
                </c:pt>
                <c:pt idx="1799">
                  <c:v>23.56</c:v>
                </c:pt>
                <c:pt idx="1800">
                  <c:v>23.47</c:v>
                </c:pt>
                <c:pt idx="1801">
                  <c:v>23.41</c:v>
                </c:pt>
                <c:pt idx="1802">
                  <c:v>23.31</c:v>
                </c:pt>
                <c:pt idx="1803">
                  <c:v>23.24</c:v>
                </c:pt>
                <c:pt idx="1804">
                  <c:v>23.25</c:v>
                </c:pt>
                <c:pt idx="1805">
                  <c:v>23.35</c:v>
                </c:pt>
                <c:pt idx="1806">
                  <c:v>23.49</c:v>
                </c:pt>
                <c:pt idx="1807">
                  <c:v>23.38</c:v>
                </c:pt>
                <c:pt idx="1808">
                  <c:v>23.34</c:v>
                </c:pt>
                <c:pt idx="1809">
                  <c:v>23.27</c:v>
                </c:pt>
                <c:pt idx="1810">
                  <c:v>23.3</c:v>
                </c:pt>
                <c:pt idx="1811">
                  <c:v>23.3</c:v>
                </c:pt>
                <c:pt idx="1812">
                  <c:v>23.33</c:v>
                </c:pt>
                <c:pt idx="1813">
                  <c:v>23.33</c:v>
                </c:pt>
                <c:pt idx="1814">
                  <c:v>23.44</c:v>
                </c:pt>
                <c:pt idx="1815">
                  <c:v>23.42</c:v>
                </c:pt>
                <c:pt idx="1816">
                  <c:v>23.47</c:v>
                </c:pt>
                <c:pt idx="1817">
                  <c:v>23.83</c:v>
                </c:pt>
                <c:pt idx="1818">
                  <c:v>23.84</c:v>
                </c:pt>
                <c:pt idx="1819">
                  <c:v>23.74</c:v>
                </c:pt>
                <c:pt idx="1820">
                  <c:v>23.65</c:v>
                </c:pt>
                <c:pt idx="1821">
                  <c:v>23.5</c:v>
                </c:pt>
                <c:pt idx="1822">
                  <c:v>23.44</c:v>
                </c:pt>
                <c:pt idx="1823">
                  <c:v>23.35</c:v>
                </c:pt>
                <c:pt idx="1824">
                  <c:v>23.27</c:v>
                </c:pt>
                <c:pt idx="1825">
                  <c:v>23.19</c:v>
                </c:pt>
                <c:pt idx="1826">
                  <c:v>23.15</c:v>
                </c:pt>
                <c:pt idx="1827">
                  <c:v>23.12</c:v>
                </c:pt>
                <c:pt idx="1828">
                  <c:v>23.12</c:v>
                </c:pt>
                <c:pt idx="1829">
                  <c:v>23.21</c:v>
                </c:pt>
                <c:pt idx="1830">
                  <c:v>23.31</c:v>
                </c:pt>
                <c:pt idx="1831">
                  <c:v>23.31</c:v>
                </c:pt>
                <c:pt idx="1832">
                  <c:v>23.4</c:v>
                </c:pt>
                <c:pt idx="1833">
                  <c:v>23.19</c:v>
                </c:pt>
                <c:pt idx="1834">
                  <c:v>23.1</c:v>
                </c:pt>
                <c:pt idx="1835">
                  <c:v>23.11</c:v>
                </c:pt>
                <c:pt idx="1836">
                  <c:v>23.19</c:v>
                </c:pt>
                <c:pt idx="1837">
                  <c:v>23.16</c:v>
                </c:pt>
                <c:pt idx="1838">
                  <c:v>23.11</c:v>
                </c:pt>
                <c:pt idx="1839">
                  <c:v>23.13</c:v>
                </c:pt>
                <c:pt idx="1840">
                  <c:v>23.18</c:v>
                </c:pt>
                <c:pt idx="1841">
                  <c:v>23.24</c:v>
                </c:pt>
                <c:pt idx="1842">
                  <c:v>23.35</c:v>
                </c:pt>
                <c:pt idx="1843">
                  <c:v>23.5</c:v>
                </c:pt>
                <c:pt idx="1844">
                  <c:v>23.69</c:v>
                </c:pt>
                <c:pt idx="1845">
                  <c:v>23.57</c:v>
                </c:pt>
                <c:pt idx="1846">
                  <c:v>23.44</c:v>
                </c:pt>
                <c:pt idx="1847">
                  <c:v>23.32</c:v>
                </c:pt>
                <c:pt idx="1848">
                  <c:v>23.24</c:v>
                </c:pt>
                <c:pt idx="1849">
                  <c:v>23.16</c:v>
                </c:pt>
                <c:pt idx="1850">
                  <c:v>23.1</c:v>
                </c:pt>
                <c:pt idx="1851">
                  <c:v>23.04</c:v>
                </c:pt>
                <c:pt idx="1852">
                  <c:v>23.04</c:v>
                </c:pt>
                <c:pt idx="1853">
                  <c:v>23.13</c:v>
                </c:pt>
                <c:pt idx="1854">
                  <c:v>23.2</c:v>
                </c:pt>
                <c:pt idx="1855">
                  <c:v>23.29</c:v>
                </c:pt>
                <c:pt idx="1856">
                  <c:v>23.31</c:v>
                </c:pt>
                <c:pt idx="1857">
                  <c:v>23.27</c:v>
                </c:pt>
                <c:pt idx="1858">
                  <c:v>23.28</c:v>
                </c:pt>
                <c:pt idx="1859">
                  <c:v>23.1</c:v>
                </c:pt>
                <c:pt idx="1860">
                  <c:v>23.08</c:v>
                </c:pt>
                <c:pt idx="1861">
                  <c:v>23.25</c:v>
                </c:pt>
                <c:pt idx="1862">
                  <c:v>22.97</c:v>
                </c:pt>
                <c:pt idx="1863">
                  <c:v>23.24</c:v>
                </c:pt>
                <c:pt idx="1864">
                  <c:v>23.08</c:v>
                </c:pt>
                <c:pt idx="1865">
                  <c:v>23.32</c:v>
                </c:pt>
                <c:pt idx="1866">
                  <c:v>23.79</c:v>
                </c:pt>
                <c:pt idx="1867">
                  <c:v>23.68</c:v>
                </c:pt>
                <c:pt idx="1868">
                  <c:v>23.58</c:v>
                </c:pt>
                <c:pt idx="1869">
                  <c:v>23.48</c:v>
                </c:pt>
                <c:pt idx="1870">
                  <c:v>23.42</c:v>
                </c:pt>
                <c:pt idx="1871">
                  <c:v>23.34</c:v>
                </c:pt>
                <c:pt idx="1872">
                  <c:v>23.26</c:v>
                </c:pt>
                <c:pt idx="1873">
                  <c:v>23.2</c:v>
                </c:pt>
                <c:pt idx="1874">
                  <c:v>23.16</c:v>
                </c:pt>
                <c:pt idx="1875">
                  <c:v>23.11</c:v>
                </c:pt>
                <c:pt idx="1876">
                  <c:v>23.13</c:v>
                </c:pt>
                <c:pt idx="1877">
                  <c:v>23.17</c:v>
                </c:pt>
                <c:pt idx="1878">
                  <c:v>23.19</c:v>
                </c:pt>
                <c:pt idx="1879">
                  <c:v>23.21</c:v>
                </c:pt>
                <c:pt idx="1880">
                  <c:v>23.21</c:v>
                </c:pt>
                <c:pt idx="1881">
                  <c:v>23.34</c:v>
                </c:pt>
                <c:pt idx="1882">
                  <c:v>23.49</c:v>
                </c:pt>
                <c:pt idx="1883">
                  <c:v>28.34</c:v>
                </c:pt>
                <c:pt idx="1884">
                  <c:v>25.44</c:v>
                </c:pt>
                <c:pt idx="1885">
                  <c:v>25.33</c:v>
                </c:pt>
                <c:pt idx="1886">
                  <c:v>25.06</c:v>
                </c:pt>
                <c:pt idx="1887">
                  <c:v>24.76</c:v>
                </c:pt>
                <c:pt idx="1888">
                  <c:v>24.47</c:v>
                </c:pt>
                <c:pt idx="1889">
                  <c:v>24.26</c:v>
                </c:pt>
                <c:pt idx="1890">
                  <c:v>24</c:v>
                </c:pt>
                <c:pt idx="1891">
                  <c:v>23.89</c:v>
                </c:pt>
                <c:pt idx="1892">
                  <c:v>23.69</c:v>
                </c:pt>
                <c:pt idx="1893">
                  <c:v>23.5</c:v>
                </c:pt>
                <c:pt idx="1894">
                  <c:v>23.36</c:v>
                </c:pt>
                <c:pt idx="1895">
                  <c:v>23.27</c:v>
                </c:pt>
                <c:pt idx="1896">
                  <c:v>23.12</c:v>
                </c:pt>
                <c:pt idx="1897">
                  <c:v>23.02</c:v>
                </c:pt>
                <c:pt idx="1898">
                  <c:v>22.96</c:v>
                </c:pt>
                <c:pt idx="1899">
                  <c:v>22.92</c:v>
                </c:pt>
                <c:pt idx="1900">
                  <c:v>22.93</c:v>
                </c:pt>
                <c:pt idx="1901">
                  <c:v>23.03</c:v>
                </c:pt>
                <c:pt idx="1902">
                  <c:v>23.13</c:v>
                </c:pt>
                <c:pt idx="1903">
                  <c:v>23.54</c:v>
                </c:pt>
                <c:pt idx="1904">
                  <c:v>23.39</c:v>
                </c:pt>
                <c:pt idx="1905">
                  <c:v>23.56</c:v>
                </c:pt>
                <c:pt idx="1906">
                  <c:v>23.28</c:v>
                </c:pt>
                <c:pt idx="1907">
                  <c:v>23.34</c:v>
                </c:pt>
                <c:pt idx="1908">
                  <c:v>23.12</c:v>
                </c:pt>
                <c:pt idx="1909">
                  <c:v>23.18</c:v>
                </c:pt>
                <c:pt idx="1910">
                  <c:v>23.15</c:v>
                </c:pt>
                <c:pt idx="1911">
                  <c:v>23.16</c:v>
                </c:pt>
                <c:pt idx="1912">
                  <c:v>23.2</c:v>
                </c:pt>
                <c:pt idx="1913">
                  <c:v>23.31</c:v>
                </c:pt>
                <c:pt idx="1914">
                  <c:v>23.67</c:v>
                </c:pt>
                <c:pt idx="1915">
                  <c:v>23.88</c:v>
                </c:pt>
                <c:pt idx="1916">
                  <c:v>23.76</c:v>
                </c:pt>
                <c:pt idx="1917">
                  <c:v>23.64</c:v>
                </c:pt>
                <c:pt idx="1918">
                  <c:v>23.54</c:v>
                </c:pt>
                <c:pt idx="1919">
                  <c:v>23.43</c:v>
                </c:pt>
                <c:pt idx="1920">
                  <c:v>23.33</c:v>
                </c:pt>
                <c:pt idx="1921">
                  <c:v>23.27</c:v>
                </c:pt>
                <c:pt idx="1922">
                  <c:v>23.17</c:v>
                </c:pt>
                <c:pt idx="1923">
                  <c:v>23.1</c:v>
                </c:pt>
                <c:pt idx="1924">
                  <c:v>23.09</c:v>
                </c:pt>
                <c:pt idx="1925">
                  <c:v>23.14</c:v>
                </c:pt>
                <c:pt idx="1926">
                  <c:v>23.19</c:v>
                </c:pt>
                <c:pt idx="1927">
                  <c:v>23.33</c:v>
                </c:pt>
                <c:pt idx="1928">
                  <c:v>23.41</c:v>
                </c:pt>
                <c:pt idx="1929">
                  <c:v>23.28</c:v>
                </c:pt>
                <c:pt idx="1930">
                  <c:v>23.32</c:v>
                </c:pt>
                <c:pt idx="1931">
                  <c:v>23.37</c:v>
                </c:pt>
                <c:pt idx="1932">
                  <c:v>23.28</c:v>
                </c:pt>
                <c:pt idx="1933">
                  <c:v>23.18</c:v>
                </c:pt>
                <c:pt idx="1934">
                  <c:v>23.2</c:v>
                </c:pt>
                <c:pt idx="1935">
                  <c:v>23.13</c:v>
                </c:pt>
                <c:pt idx="1936">
                  <c:v>23.26</c:v>
                </c:pt>
                <c:pt idx="1937">
                  <c:v>23.51</c:v>
                </c:pt>
                <c:pt idx="1938">
                  <c:v>23.47</c:v>
                </c:pt>
                <c:pt idx="1939">
                  <c:v>23.8</c:v>
                </c:pt>
                <c:pt idx="1940">
                  <c:v>23.88</c:v>
                </c:pt>
                <c:pt idx="1941">
                  <c:v>23.79</c:v>
                </c:pt>
                <c:pt idx="1942">
                  <c:v>23.68</c:v>
                </c:pt>
                <c:pt idx="1943">
                  <c:v>23.61</c:v>
                </c:pt>
                <c:pt idx="1944">
                  <c:v>23.53</c:v>
                </c:pt>
                <c:pt idx="1945">
                  <c:v>23.47</c:v>
                </c:pt>
                <c:pt idx="1946">
                  <c:v>23.4</c:v>
                </c:pt>
                <c:pt idx="1947">
                  <c:v>23.35</c:v>
                </c:pt>
                <c:pt idx="1948">
                  <c:v>23.37</c:v>
                </c:pt>
                <c:pt idx="1949">
                  <c:v>23.44</c:v>
                </c:pt>
                <c:pt idx="1950">
                  <c:v>23.37</c:v>
                </c:pt>
                <c:pt idx="1951">
                  <c:v>23.35</c:v>
                </c:pt>
                <c:pt idx="1952">
                  <c:v>23.34</c:v>
                </c:pt>
                <c:pt idx="1953">
                  <c:v>23.29</c:v>
                </c:pt>
                <c:pt idx="1954">
                  <c:v>23.3</c:v>
                </c:pt>
                <c:pt idx="1955">
                  <c:v>24</c:v>
                </c:pt>
                <c:pt idx="1956">
                  <c:v>23.33</c:v>
                </c:pt>
                <c:pt idx="1957">
                  <c:v>23.58</c:v>
                </c:pt>
                <c:pt idx="1958">
                  <c:v>23.47</c:v>
                </c:pt>
                <c:pt idx="1959">
                  <c:v>24.65</c:v>
                </c:pt>
                <c:pt idx="1960">
                  <c:v>23.66</c:v>
                </c:pt>
                <c:pt idx="1961">
                  <c:v>23.76</c:v>
                </c:pt>
                <c:pt idx="1962">
                  <c:v>23.97</c:v>
                </c:pt>
                <c:pt idx="1963">
                  <c:v>23.99</c:v>
                </c:pt>
                <c:pt idx="1964">
                  <c:v>23.85</c:v>
                </c:pt>
                <c:pt idx="1965">
                  <c:v>23.44</c:v>
                </c:pt>
                <c:pt idx="1966">
                  <c:v>23.71</c:v>
                </c:pt>
                <c:pt idx="1967">
                  <c:v>23.61</c:v>
                </c:pt>
                <c:pt idx="1968">
                  <c:v>23.52</c:v>
                </c:pt>
                <c:pt idx="1969">
                  <c:v>23.46</c:v>
                </c:pt>
                <c:pt idx="1970">
                  <c:v>23.37</c:v>
                </c:pt>
                <c:pt idx="1971">
                  <c:v>23.3</c:v>
                </c:pt>
                <c:pt idx="1972">
                  <c:v>23.27</c:v>
                </c:pt>
                <c:pt idx="1973">
                  <c:v>23.29</c:v>
                </c:pt>
                <c:pt idx="1974">
                  <c:v>23.29</c:v>
                </c:pt>
                <c:pt idx="1975">
                  <c:v>23.35</c:v>
                </c:pt>
                <c:pt idx="1976">
                  <c:v>23.26</c:v>
                </c:pt>
                <c:pt idx="1977">
                  <c:v>23.33</c:v>
                </c:pt>
                <c:pt idx="1978">
                  <c:v>23.35</c:v>
                </c:pt>
                <c:pt idx="1979">
                  <c:v>23.41</c:v>
                </c:pt>
                <c:pt idx="1980">
                  <c:v>23.48</c:v>
                </c:pt>
                <c:pt idx="1981">
                  <c:v>23.41</c:v>
                </c:pt>
                <c:pt idx="1982">
                  <c:v>23.38</c:v>
                </c:pt>
                <c:pt idx="1983">
                  <c:v>23.48</c:v>
                </c:pt>
                <c:pt idx="1984">
                  <c:v>23.41</c:v>
                </c:pt>
                <c:pt idx="1985">
                  <c:v>23.87</c:v>
                </c:pt>
                <c:pt idx="1986">
                  <c:v>23.85</c:v>
                </c:pt>
                <c:pt idx="1987">
                  <c:v>23.78</c:v>
                </c:pt>
                <c:pt idx="1988">
                  <c:v>23.94</c:v>
                </c:pt>
                <c:pt idx="1989">
                  <c:v>24.16</c:v>
                </c:pt>
                <c:pt idx="1990">
                  <c:v>24.05</c:v>
                </c:pt>
                <c:pt idx="1991">
                  <c:v>24.01</c:v>
                </c:pt>
                <c:pt idx="1992">
                  <c:v>23.94</c:v>
                </c:pt>
                <c:pt idx="1993">
                  <c:v>23.85</c:v>
                </c:pt>
                <c:pt idx="1994">
                  <c:v>23.78</c:v>
                </c:pt>
                <c:pt idx="1995">
                  <c:v>23.7</c:v>
                </c:pt>
                <c:pt idx="1996">
                  <c:v>23.71</c:v>
                </c:pt>
                <c:pt idx="1997">
                  <c:v>23.75</c:v>
                </c:pt>
                <c:pt idx="1998">
                  <c:v>23.61</c:v>
                </c:pt>
                <c:pt idx="1999">
                  <c:v>23.71</c:v>
                </c:pt>
                <c:pt idx="2000">
                  <c:v>23.72</c:v>
                </c:pt>
                <c:pt idx="2001">
                  <c:v>23.67</c:v>
                </c:pt>
                <c:pt idx="2002">
                  <c:v>23.59</c:v>
                </c:pt>
                <c:pt idx="2003">
                  <c:v>23.54</c:v>
                </c:pt>
                <c:pt idx="2004">
                  <c:v>23.58</c:v>
                </c:pt>
                <c:pt idx="2005">
                  <c:v>23.69</c:v>
                </c:pt>
                <c:pt idx="2006">
                  <c:v>23.97</c:v>
                </c:pt>
                <c:pt idx="2007">
                  <c:v>25.12</c:v>
                </c:pt>
                <c:pt idx="2008">
                  <c:v>24.98</c:v>
                </c:pt>
                <c:pt idx="2009">
                  <c:v>24.7</c:v>
                </c:pt>
                <c:pt idx="2010">
                  <c:v>25.06</c:v>
                </c:pt>
                <c:pt idx="2011">
                  <c:v>27.76</c:v>
                </c:pt>
                <c:pt idx="2012">
                  <c:v>27.38</c:v>
                </c:pt>
                <c:pt idx="2013">
                  <c:v>26.78</c:v>
                </c:pt>
                <c:pt idx="2014">
                  <c:v>26.38</c:v>
                </c:pt>
                <c:pt idx="2015">
                  <c:v>26.02</c:v>
                </c:pt>
                <c:pt idx="2016">
                  <c:v>25.73</c:v>
                </c:pt>
                <c:pt idx="2017">
                  <c:v>25.43</c:v>
                </c:pt>
                <c:pt idx="2018">
                  <c:v>25.19</c:v>
                </c:pt>
                <c:pt idx="2019">
                  <c:v>25</c:v>
                </c:pt>
                <c:pt idx="2020">
                  <c:v>24.89</c:v>
                </c:pt>
                <c:pt idx="2021">
                  <c:v>24.89</c:v>
                </c:pt>
                <c:pt idx="2022">
                  <c:v>24.93</c:v>
                </c:pt>
                <c:pt idx="2023">
                  <c:v>24.9</c:v>
                </c:pt>
                <c:pt idx="2024">
                  <c:v>25.03</c:v>
                </c:pt>
                <c:pt idx="2025">
                  <c:v>24.94</c:v>
                </c:pt>
                <c:pt idx="2026">
                  <c:v>24.76</c:v>
                </c:pt>
                <c:pt idx="2027">
                  <c:v>24.77</c:v>
                </c:pt>
                <c:pt idx="2028">
                  <c:v>24.69</c:v>
                </c:pt>
                <c:pt idx="2029">
                  <c:v>24.64</c:v>
                </c:pt>
                <c:pt idx="2030">
                  <c:v>24.59</c:v>
                </c:pt>
                <c:pt idx="2031">
                  <c:v>24.61</c:v>
                </c:pt>
                <c:pt idx="2032">
                  <c:v>24.61</c:v>
                </c:pt>
                <c:pt idx="2033">
                  <c:v>24.82</c:v>
                </c:pt>
                <c:pt idx="2034">
                  <c:v>25.21</c:v>
                </c:pt>
                <c:pt idx="2035">
                  <c:v>25.09</c:v>
                </c:pt>
                <c:pt idx="2036">
                  <c:v>24.86</c:v>
                </c:pt>
                <c:pt idx="2037">
                  <c:v>24.7</c:v>
                </c:pt>
                <c:pt idx="2038">
                  <c:v>24.58</c:v>
                </c:pt>
                <c:pt idx="2039">
                  <c:v>24.41</c:v>
                </c:pt>
                <c:pt idx="2040">
                  <c:v>24.29</c:v>
                </c:pt>
                <c:pt idx="2041">
                  <c:v>24.23</c:v>
                </c:pt>
                <c:pt idx="2042">
                  <c:v>24.08</c:v>
                </c:pt>
                <c:pt idx="2043">
                  <c:v>23.99</c:v>
                </c:pt>
                <c:pt idx="2044">
                  <c:v>23.96</c:v>
                </c:pt>
                <c:pt idx="2045">
                  <c:v>24.03</c:v>
                </c:pt>
                <c:pt idx="2046">
                  <c:v>24.06</c:v>
                </c:pt>
                <c:pt idx="2047">
                  <c:v>24.07</c:v>
                </c:pt>
                <c:pt idx="2048">
                  <c:v>24.04</c:v>
                </c:pt>
                <c:pt idx="2049">
                  <c:v>24.19</c:v>
                </c:pt>
                <c:pt idx="2050">
                  <c:v>24.01</c:v>
                </c:pt>
                <c:pt idx="2051">
                  <c:v>24.1</c:v>
                </c:pt>
                <c:pt idx="2052">
                  <c:v>24.05</c:v>
                </c:pt>
                <c:pt idx="2053">
                  <c:v>23.94</c:v>
                </c:pt>
                <c:pt idx="2054">
                  <c:v>23.95</c:v>
                </c:pt>
                <c:pt idx="2055">
                  <c:v>23.92</c:v>
                </c:pt>
                <c:pt idx="2056">
                  <c:v>23.97</c:v>
                </c:pt>
                <c:pt idx="2057">
                  <c:v>24.02</c:v>
                </c:pt>
                <c:pt idx="2058">
                  <c:v>24.26</c:v>
                </c:pt>
                <c:pt idx="2059">
                  <c:v>24.52</c:v>
                </c:pt>
                <c:pt idx="2060">
                  <c:v>24.47</c:v>
                </c:pt>
                <c:pt idx="2061">
                  <c:v>24.54</c:v>
                </c:pt>
                <c:pt idx="2062">
                  <c:v>24.69</c:v>
                </c:pt>
                <c:pt idx="2063">
                  <c:v>24.58</c:v>
                </c:pt>
                <c:pt idx="2064">
                  <c:v>24.51</c:v>
                </c:pt>
                <c:pt idx="2065">
                  <c:v>24.43</c:v>
                </c:pt>
                <c:pt idx="2066">
                  <c:v>24.34</c:v>
                </c:pt>
                <c:pt idx="2067">
                  <c:v>24.24</c:v>
                </c:pt>
                <c:pt idx="2068">
                  <c:v>24.21</c:v>
                </c:pt>
                <c:pt idx="2069">
                  <c:v>24.24</c:v>
                </c:pt>
                <c:pt idx="2070">
                  <c:v>24.13</c:v>
                </c:pt>
                <c:pt idx="2071">
                  <c:v>24.07</c:v>
                </c:pt>
                <c:pt idx="2072">
                  <c:v>24.03</c:v>
                </c:pt>
                <c:pt idx="2073">
                  <c:v>24.16</c:v>
                </c:pt>
                <c:pt idx="2074">
                  <c:v>24.17</c:v>
                </c:pt>
                <c:pt idx="2075">
                  <c:v>24.15</c:v>
                </c:pt>
                <c:pt idx="2076">
                  <c:v>30.53</c:v>
                </c:pt>
                <c:pt idx="2077">
                  <c:v>29.41</c:v>
                </c:pt>
                <c:pt idx="2078">
                  <c:v>28.23</c:v>
                </c:pt>
                <c:pt idx="2079">
                  <c:v>27.39</c:v>
                </c:pt>
                <c:pt idx="2080">
                  <c:v>26.76</c:v>
                </c:pt>
                <c:pt idx="2081">
                  <c:v>26.27</c:v>
                </c:pt>
                <c:pt idx="2082">
                  <c:v>25.84</c:v>
                </c:pt>
                <c:pt idx="2083">
                  <c:v>25.58</c:v>
                </c:pt>
                <c:pt idx="2084">
                  <c:v>25.35</c:v>
                </c:pt>
                <c:pt idx="2085">
                  <c:v>25.12</c:v>
                </c:pt>
                <c:pt idx="2086">
                  <c:v>24.98</c:v>
                </c:pt>
                <c:pt idx="2087">
                  <c:v>24.88</c:v>
                </c:pt>
                <c:pt idx="2088">
                  <c:v>24.75</c:v>
                </c:pt>
                <c:pt idx="2089">
                  <c:v>24.67</c:v>
                </c:pt>
                <c:pt idx="2090">
                  <c:v>24.48</c:v>
                </c:pt>
                <c:pt idx="2091">
                  <c:v>24.33</c:v>
                </c:pt>
                <c:pt idx="2092">
                  <c:v>24.35</c:v>
                </c:pt>
                <c:pt idx="2093">
                  <c:v>24.45</c:v>
                </c:pt>
                <c:pt idx="2094">
                  <c:v>24.52</c:v>
                </c:pt>
                <c:pt idx="2095">
                  <c:v>24.47</c:v>
                </c:pt>
                <c:pt idx="2096">
                  <c:v>24.44</c:v>
                </c:pt>
                <c:pt idx="2097">
                  <c:v>24.51</c:v>
                </c:pt>
                <c:pt idx="2098">
                  <c:v>24.51</c:v>
                </c:pt>
                <c:pt idx="2099">
                  <c:v>24.48</c:v>
                </c:pt>
                <c:pt idx="2100">
                  <c:v>24.45</c:v>
                </c:pt>
                <c:pt idx="2101">
                  <c:v>24.45</c:v>
                </c:pt>
                <c:pt idx="2102">
                  <c:v>24.46</c:v>
                </c:pt>
                <c:pt idx="2103">
                  <c:v>24.44</c:v>
                </c:pt>
                <c:pt idx="2104">
                  <c:v>24.45</c:v>
                </c:pt>
                <c:pt idx="2105">
                  <c:v>24.56</c:v>
                </c:pt>
                <c:pt idx="2106">
                  <c:v>24.91</c:v>
                </c:pt>
                <c:pt idx="2107">
                  <c:v>24.98</c:v>
                </c:pt>
                <c:pt idx="2108">
                  <c:v>24.88</c:v>
                </c:pt>
                <c:pt idx="2109">
                  <c:v>24.71</c:v>
                </c:pt>
                <c:pt idx="2110">
                  <c:v>24.55</c:v>
                </c:pt>
                <c:pt idx="2111">
                  <c:v>24.42</c:v>
                </c:pt>
                <c:pt idx="2112">
                  <c:v>24.3</c:v>
                </c:pt>
                <c:pt idx="2113">
                  <c:v>24.23</c:v>
                </c:pt>
                <c:pt idx="2114">
                  <c:v>24.08</c:v>
                </c:pt>
                <c:pt idx="2115">
                  <c:v>23.98</c:v>
                </c:pt>
                <c:pt idx="2116">
                  <c:v>23.94</c:v>
                </c:pt>
                <c:pt idx="2117">
                  <c:v>23.98</c:v>
                </c:pt>
                <c:pt idx="2118">
                  <c:v>24.07</c:v>
                </c:pt>
                <c:pt idx="2119">
                  <c:v>23.98</c:v>
                </c:pt>
                <c:pt idx="2120">
                  <c:v>24.07</c:v>
                </c:pt>
                <c:pt idx="2121">
                  <c:v>24.14</c:v>
                </c:pt>
                <c:pt idx="2122">
                  <c:v>24.08</c:v>
                </c:pt>
                <c:pt idx="2123">
                  <c:v>24.29</c:v>
                </c:pt>
                <c:pt idx="2124">
                  <c:v>24.2</c:v>
                </c:pt>
                <c:pt idx="2125">
                  <c:v>24.15</c:v>
                </c:pt>
                <c:pt idx="2126">
                  <c:v>24.23</c:v>
                </c:pt>
                <c:pt idx="2127">
                  <c:v>24.13</c:v>
                </c:pt>
                <c:pt idx="2128">
                  <c:v>24.31</c:v>
                </c:pt>
                <c:pt idx="2129">
                  <c:v>24.24</c:v>
                </c:pt>
                <c:pt idx="2130">
                  <c:v>24.59</c:v>
                </c:pt>
                <c:pt idx="2131">
                  <c:v>24.64</c:v>
                </c:pt>
                <c:pt idx="2132">
                  <c:v>24.55</c:v>
                </c:pt>
                <c:pt idx="2133">
                  <c:v>24.49</c:v>
                </c:pt>
                <c:pt idx="2134">
                  <c:v>24.38</c:v>
                </c:pt>
                <c:pt idx="2135">
                  <c:v>24.3</c:v>
                </c:pt>
                <c:pt idx="2136">
                  <c:v>24.18</c:v>
                </c:pt>
                <c:pt idx="2137">
                  <c:v>24.12</c:v>
                </c:pt>
                <c:pt idx="2138">
                  <c:v>24.01</c:v>
                </c:pt>
                <c:pt idx="2139">
                  <c:v>23.91</c:v>
                </c:pt>
                <c:pt idx="2140">
                  <c:v>23.9</c:v>
                </c:pt>
                <c:pt idx="2141">
                  <c:v>23.96</c:v>
                </c:pt>
                <c:pt idx="2142">
                  <c:v>23.9</c:v>
                </c:pt>
                <c:pt idx="2143">
                  <c:v>23.89</c:v>
                </c:pt>
                <c:pt idx="2144">
                  <c:v>23.9</c:v>
                </c:pt>
                <c:pt idx="2145">
                  <c:v>24.02</c:v>
                </c:pt>
                <c:pt idx="2146">
                  <c:v>24.13</c:v>
                </c:pt>
                <c:pt idx="2147">
                  <c:v>24.15</c:v>
                </c:pt>
                <c:pt idx="2148">
                  <c:v>24.22</c:v>
                </c:pt>
                <c:pt idx="2149">
                  <c:v>24.22</c:v>
                </c:pt>
                <c:pt idx="2150">
                  <c:v>24.45</c:v>
                </c:pt>
                <c:pt idx="2151">
                  <c:v>24.19</c:v>
                </c:pt>
                <c:pt idx="2152">
                  <c:v>24.42</c:v>
                </c:pt>
                <c:pt idx="2153">
                  <c:v>24.38</c:v>
                </c:pt>
                <c:pt idx="2154">
                  <c:v>24.3</c:v>
                </c:pt>
                <c:pt idx="2155">
                  <c:v>24.39</c:v>
                </c:pt>
                <c:pt idx="2156">
                  <c:v>24.45</c:v>
                </c:pt>
                <c:pt idx="2157">
                  <c:v>24.54</c:v>
                </c:pt>
                <c:pt idx="2158">
                  <c:v>24.47</c:v>
                </c:pt>
                <c:pt idx="2159">
                  <c:v>24.36</c:v>
                </c:pt>
                <c:pt idx="2160">
                  <c:v>24.28</c:v>
                </c:pt>
                <c:pt idx="2161">
                  <c:v>24.21</c:v>
                </c:pt>
                <c:pt idx="2162">
                  <c:v>24.09</c:v>
                </c:pt>
                <c:pt idx="2163">
                  <c:v>24</c:v>
                </c:pt>
                <c:pt idx="2164">
                  <c:v>24.02</c:v>
                </c:pt>
                <c:pt idx="2165">
                  <c:v>24.04</c:v>
                </c:pt>
                <c:pt idx="2166">
                  <c:v>24.01</c:v>
                </c:pt>
                <c:pt idx="2167">
                  <c:v>24</c:v>
                </c:pt>
                <c:pt idx="2168">
                  <c:v>24.07</c:v>
                </c:pt>
                <c:pt idx="2169">
                  <c:v>24.09</c:v>
                </c:pt>
                <c:pt idx="2170">
                  <c:v>24.04</c:v>
                </c:pt>
                <c:pt idx="2171">
                  <c:v>24.29</c:v>
                </c:pt>
                <c:pt idx="2172">
                  <c:v>24.13</c:v>
                </c:pt>
                <c:pt idx="2173">
                  <c:v>24.15</c:v>
                </c:pt>
                <c:pt idx="2174">
                  <c:v>24.12</c:v>
                </c:pt>
                <c:pt idx="2175">
                  <c:v>24.17</c:v>
                </c:pt>
                <c:pt idx="2176">
                  <c:v>24.21</c:v>
                </c:pt>
                <c:pt idx="2177">
                  <c:v>24.31</c:v>
                </c:pt>
                <c:pt idx="2178">
                  <c:v>24.81</c:v>
                </c:pt>
                <c:pt idx="2179">
                  <c:v>24.87</c:v>
                </c:pt>
                <c:pt idx="2180">
                  <c:v>24.64</c:v>
                </c:pt>
                <c:pt idx="2181">
                  <c:v>24.6</c:v>
                </c:pt>
                <c:pt idx="2182">
                  <c:v>24.49</c:v>
                </c:pt>
                <c:pt idx="2183">
                  <c:v>24.4</c:v>
                </c:pt>
                <c:pt idx="2184">
                  <c:v>24.32</c:v>
                </c:pt>
                <c:pt idx="2185">
                  <c:v>24.25</c:v>
                </c:pt>
                <c:pt idx="2186">
                  <c:v>24.16</c:v>
                </c:pt>
                <c:pt idx="2187">
                  <c:v>24.1</c:v>
                </c:pt>
                <c:pt idx="2188">
                  <c:v>24.09</c:v>
                </c:pt>
                <c:pt idx="2189">
                  <c:v>24.1</c:v>
                </c:pt>
                <c:pt idx="2190">
                  <c:v>24.01</c:v>
                </c:pt>
                <c:pt idx="2191">
                  <c:v>24.01</c:v>
                </c:pt>
                <c:pt idx="2192">
                  <c:v>23.95</c:v>
                </c:pt>
                <c:pt idx="2193">
                  <c:v>23.95</c:v>
                </c:pt>
                <c:pt idx="2194">
                  <c:v>23.98</c:v>
                </c:pt>
                <c:pt idx="2195">
                  <c:v>23.98</c:v>
                </c:pt>
                <c:pt idx="2196">
                  <c:v>24.03</c:v>
                </c:pt>
                <c:pt idx="2197">
                  <c:v>24.04</c:v>
                </c:pt>
                <c:pt idx="2198">
                  <c:v>29.8</c:v>
                </c:pt>
                <c:pt idx="2199">
                  <c:v>27.46</c:v>
                </c:pt>
                <c:pt idx="2200">
                  <c:v>27.12</c:v>
                </c:pt>
                <c:pt idx="2201">
                  <c:v>26.64</c:v>
                </c:pt>
                <c:pt idx="2202">
                  <c:v>26.07</c:v>
                </c:pt>
                <c:pt idx="2203">
                  <c:v>25.5</c:v>
                </c:pt>
                <c:pt idx="2204">
                  <c:v>25.31</c:v>
                </c:pt>
                <c:pt idx="2205">
                  <c:v>25.02</c:v>
                </c:pt>
                <c:pt idx="2206">
                  <c:v>24.8</c:v>
                </c:pt>
                <c:pt idx="2207">
                  <c:v>24.65</c:v>
                </c:pt>
                <c:pt idx="2208">
                  <c:v>24.51</c:v>
                </c:pt>
                <c:pt idx="2209">
                  <c:v>24.39</c:v>
                </c:pt>
                <c:pt idx="2210">
                  <c:v>24.32</c:v>
                </c:pt>
                <c:pt idx="2211">
                  <c:v>24.23</c:v>
                </c:pt>
                <c:pt idx="2212">
                  <c:v>24.2</c:v>
                </c:pt>
                <c:pt idx="2213">
                  <c:v>24.23</c:v>
                </c:pt>
                <c:pt idx="2214">
                  <c:v>24.28</c:v>
                </c:pt>
                <c:pt idx="2215">
                  <c:v>24.24</c:v>
                </c:pt>
                <c:pt idx="2216">
                  <c:v>24.23</c:v>
                </c:pt>
                <c:pt idx="2217">
                  <c:v>24.24</c:v>
                </c:pt>
                <c:pt idx="2218">
                  <c:v>24.29</c:v>
                </c:pt>
                <c:pt idx="2219">
                  <c:v>24.29</c:v>
                </c:pt>
                <c:pt idx="2220">
                  <c:v>24.29</c:v>
                </c:pt>
                <c:pt idx="2221">
                  <c:v>24.33</c:v>
                </c:pt>
                <c:pt idx="2222">
                  <c:v>24.72</c:v>
                </c:pt>
                <c:pt idx="2223">
                  <c:v>29.2</c:v>
                </c:pt>
                <c:pt idx="2224">
                  <c:v>28.28</c:v>
                </c:pt>
                <c:pt idx="2225">
                  <c:v>27.4</c:v>
                </c:pt>
                <c:pt idx="2226">
                  <c:v>26.73</c:v>
                </c:pt>
                <c:pt idx="2227">
                  <c:v>26.19</c:v>
                </c:pt>
                <c:pt idx="2228">
                  <c:v>25.78</c:v>
                </c:pt>
                <c:pt idx="2229">
                  <c:v>25.44</c:v>
                </c:pt>
                <c:pt idx="2230">
                  <c:v>25.14</c:v>
                </c:pt>
                <c:pt idx="2231">
                  <c:v>24.98</c:v>
                </c:pt>
                <c:pt idx="2232">
                  <c:v>24.7</c:v>
                </c:pt>
                <c:pt idx="2233">
                  <c:v>24.58</c:v>
                </c:pt>
                <c:pt idx="2234">
                  <c:v>24.35</c:v>
                </c:pt>
                <c:pt idx="2235">
                  <c:v>24.21</c:v>
                </c:pt>
                <c:pt idx="2236">
                  <c:v>24.13</c:v>
                </c:pt>
                <c:pt idx="2237">
                  <c:v>24.03</c:v>
                </c:pt>
                <c:pt idx="2238">
                  <c:v>24.08</c:v>
                </c:pt>
                <c:pt idx="2239">
                  <c:v>24.21</c:v>
                </c:pt>
                <c:pt idx="2240">
                  <c:v>24.22</c:v>
                </c:pt>
                <c:pt idx="2241">
                  <c:v>24.12</c:v>
                </c:pt>
                <c:pt idx="2242">
                  <c:v>24.55</c:v>
                </c:pt>
                <c:pt idx="2243">
                  <c:v>24.43</c:v>
                </c:pt>
                <c:pt idx="2244">
                  <c:v>24.29</c:v>
                </c:pt>
                <c:pt idx="2245">
                  <c:v>24.25</c:v>
                </c:pt>
                <c:pt idx="2246">
                  <c:v>24.29</c:v>
                </c:pt>
                <c:pt idx="2247">
                  <c:v>24.37</c:v>
                </c:pt>
                <c:pt idx="2248">
                  <c:v>24.48</c:v>
                </c:pt>
                <c:pt idx="2249">
                  <c:v>24.62</c:v>
                </c:pt>
                <c:pt idx="2250">
                  <c:v>24.52</c:v>
                </c:pt>
                <c:pt idx="2251">
                  <c:v>24.45</c:v>
                </c:pt>
                <c:pt idx="2252">
                  <c:v>24.3</c:v>
                </c:pt>
                <c:pt idx="2253">
                  <c:v>24.23</c:v>
                </c:pt>
                <c:pt idx="2254">
                  <c:v>24.19</c:v>
                </c:pt>
                <c:pt idx="2255">
                  <c:v>24.09</c:v>
                </c:pt>
                <c:pt idx="2256">
                  <c:v>24.03</c:v>
                </c:pt>
                <c:pt idx="2257">
                  <c:v>24.01</c:v>
                </c:pt>
                <c:pt idx="2258">
                  <c:v>23.94</c:v>
                </c:pt>
                <c:pt idx="2259">
                  <c:v>23.9</c:v>
                </c:pt>
                <c:pt idx="2260">
                  <c:v>23.91</c:v>
                </c:pt>
                <c:pt idx="2261">
                  <c:v>23.98</c:v>
                </c:pt>
                <c:pt idx="2262">
                  <c:v>25.09</c:v>
                </c:pt>
                <c:pt idx="2263">
                  <c:v>26.94</c:v>
                </c:pt>
                <c:pt idx="2264">
                  <c:v>26.59</c:v>
                </c:pt>
                <c:pt idx="2265">
                  <c:v>26.23</c:v>
                </c:pt>
                <c:pt idx="2266">
                  <c:v>26.8</c:v>
                </c:pt>
                <c:pt idx="2267">
                  <c:v>26.72</c:v>
                </c:pt>
                <c:pt idx="2268">
                  <c:v>26.65</c:v>
                </c:pt>
                <c:pt idx="2269">
                  <c:v>26.5</c:v>
                </c:pt>
                <c:pt idx="2270">
                  <c:v>26.39</c:v>
                </c:pt>
                <c:pt idx="2271">
                  <c:v>25.99</c:v>
                </c:pt>
                <c:pt idx="2272">
                  <c:v>25.69</c:v>
                </c:pt>
                <c:pt idx="2273">
                  <c:v>25.45</c:v>
                </c:pt>
                <c:pt idx="2274">
                  <c:v>25.24</c:v>
                </c:pt>
                <c:pt idx="2275">
                  <c:v>25.06</c:v>
                </c:pt>
                <c:pt idx="2276">
                  <c:v>24.94</c:v>
                </c:pt>
                <c:pt idx="2277">
                  <c:v>24.79</c:v>
                </c:pt>
                <c:pt idx="2278">
                  <c:v>24.66</c:v>
                </c:pt>
                <c:pt idx="2279">
                  <c:v>24.6</c:v>
                </c:pt>
                <c:pt idx="2280">
                  <c:v>24.5</c:v>
                </c:pt>
                <c:pt idx="2281">
                  <c:v>24.37</c:v>
                </c:pt>
                <c:pt idx="2282">
                  <c:v>24.26</c:v>
                </c:pt>
                <c:pt idx="2283">
                  <c:v>24.18</c:v>
                </c:pt>
                <c:pt idx="2284">
                  <c:v>24.18</c:v>
                </c:pt>
                <c:pt idx="2285">
                  <c:v>24.25</c:v>
                </c:pt>
                <c:pt idx="2286">
                  <c:v>24.29</c:v>
                </c:pt>
                <c:pt idx="2287">
                  <c:v>24.27</c:v>
                </c:pt>
                <c:pt idx="2288">
                  <c:v>24.27</c:v>
                </c:pt>
                <c:pt idx="2289">
                  <c:v>24.29</c:v>
                </c:pt>
                <c:pt idx="2290">
                  <c:v>24.28</c:v>
                </c:pt>
                <c:pt idx="2291">
                  <c:v>24.55</c:v>
                </c:pt>
                <c:pt idx="2292">
                  <c:v>24.4</c:v>
                </c:pt>
                <c:pt idx="2293">
                  <c:v>24.34</c:v>
                </c:pt>
                <c:pt idx="2294">
                  <c:v>24.48</c:v>
                </c:pt>
                <c:pt idx="2295">
                  <c:v>24.49</c:v>
                </c:pt>
                <c:pt idx="2296">
                  <c:v>24.68</c:v>
                </c:pt>
                <c:pt idx="2297">
                  <c:v>24.72</c:v>
                </c:pt>
                <c:pt idx="2298">
                  <c:v>24.91</c:v>
                </c:pt>
                <c:pt idx="2299">
                  <c:v>24.52</c:v>
                </c:pt>
                <c:pt idx="2300">
                  <c:v>24.85</c:v>
                </c:pt>
                <c:pt idx="2301">
                  <c:v>24.63</c:v>
                </c:pt>
                <c:pt idx="2302">
                  <c:v>24.59</c:v>
                </c:pt>
                <c:pt idx="2303">
                  <c:v>24.52</c:v>
                </c:pt>
                <c:pt idx="2304">
                  <c:v>24.42</c:v>
                </c:pt>
                <c:pt idx="2305">
                  <c:v>24.34</c:v>
                </c:pt>
                <c:pt idx="2306">
                  <c:v>24.24</c:v>
                </c:pt>
                <c:pt idx="2307">
                  <c:v>24.14</c:v>
                </c:pt>
                <c:pt idx="2308">
                  <c:v>24.14</c:v>
                </c:pt>
                <c:pt idx="2309">
                  <c:v>24.31</c:v>
                </c:pt>
                <c:pt idx="2310">
                  <c:v>24.33</c:v>
                </c:pt>
                <c:pt idx="2311">
                  <c:v>24.44</c:v>
                </c:pt>
                <c:pt idx="2312">
                  <c:v>24.54</c:v>
                </c:pt>
                <c:pt idx="2313">
                  <c:v>24.35</c:v>
                </c:pt>
                <c:pt idx="2314">
                  <c:v>24.24</c:v>
                </c:pt>
                <c:pt idx="2315">
                  <c:v>24.4</c:v>
                </c:pt>
                <c:pt idx="2316">
                  <c:v>24.51</c:v>
                </c:pt>
                <c:pt idx="2317">
                  <c:v>24.3</c:v>
                </c:pt>
                <c:pt idx="2318">
                  <c:v>24.33</c:v>
                </c:pt>
                <c:pt idx="2319">
                  <c:v>24.55</c:v>
                </c:pt>
                <c:pt idx="2320">
                  <c:v>24.78</c:v>
                </c:pt>
                <c:pt idx="2321">
                  <c:v>24.46</c:v>
                </c:pt>
                <c:pt idx="2322">
                  <c:v>27.43</c:v>
                </c:pt>
                <c:pt idx="2323">
                  <c:v>27.83</c:v>
                </c:pt>
                <c:pt idx="2324">
                  <c:v>27.13</c:v>
                </c:pt>
                <c:pt idx="2325">
                  <c:v>26.7</c:v>
                </c:pt>
                <c:pt idx="2326">
                  <c:v>26.2</c:v>
                </c:pt>
                <c:pt idx="2327">
                  <c:v>25.86</c:v>
                </c:pt>
                <c:pt idx="2328">
                  <c:v>25.56</c:v>
                </c:pt>
                <c:pt idx="2329">
                  <c:v>25.29</c:v>
                </c:pt>
                <c:pt idx="2330">
                  <c:v>25.08</c:v>
                </c:pt>
                <c:pt idx="2331">
                  <c:v>24.87</c:v>
                </c:pt>
                <c:pt idx="2332">
                  <c:v>24.78</c:v>
                </c:pt>
                <c:pt idx="2333">
                  <c:v>24.82</c:v>
                </c:pt>
                <c:pt idx="2334">
                  <c:v>24.92</c:v>
                </c:pt>
                <c:pt idx="2335">
                  <c:v>24.89</c:v>
                </c:pt>
                <c:pt idx="2336">
                  <c:v>24.85</c:v>
                </c:pt>
                <c:pt idx="2337">
                  <c:v>24.82</c:v>
                </c:pt>
                <c:pt idx="2338">
                  <c:v>24.98</c:v>
                </c:pt>
                <c:pt idx="2339">
                  <c:v>24.83</c:v>
                </c:pt>
                <c:pt idx="2340">
                  <c:v>29.07</c:v>
                </c:pt>
                <c:pt idx="2341">
                  <c:v>28.41</c:v>
                </c:pt>
                <c:pt idx="2342">
                  <c:v>27.75</c:v>
                </c:pt>
                <c:pt idx="2343">
                  <c:v>27.18</c:v>
                </c:pt>
                <c:pt idx="2344">
                  <c:v>26.63</c:v>
                </c:pt>
                <c:pt idx="2345">
                  <c:v>26.21</c:v>
                </c:pt>
                <c:pt idx="2346">
                  <c:v>25.88</c:v>
                </c:pt>
                <c:pt idx="2347">
                  <c:v>25.64</c:v>
                </c:pt>
                <c:pt idx="2348">
                  <c:v>25.38</c:v>
                </c:pt>
                <c:pt idx="2349">
                  <c:v>25.17</c:v>
                </c:pt>
                <c:pt idx="2350">
                  <c:v>25.04</c:v>
                </c:pt>
                <c:pt idx="2351">
                  <c:v>24.9</c:v>
                </c:pt>
                <c:pt idx="2352">
                  <c:v>24.74</c:v>
                </c:pt>
                <c:pt idx="2353">
                  <c:v>24.67</c:v>
                </c:pt>
                <c:pt idx="2354">
                  <c:v>24.57</c:v>
                </c:pt>
                <c:pt idx="2355">
                  <c:v>24.51</c:v>
                </c:pt>
                <c:pt idx="2356">
                  <c:v>24.47</c:v>
                </c:pt>
                <c:pt idx="2357">
                  <c:v>24.53</c:v>
                </c:pt>
                <c:pt idx="2358">
                  <c:v>24.61</c:v>
                </c:pt>
                <c:pt idx="2359">
                  <c:v>24.57</c:v>
                </c:pt>
                <c:pt idx="2360">
                  <c:v>24.53</c:v>
                </c:pt>
                <c:pt idx="2361">
                  <c:v>24.64</c:v>
                </c:pt>
                <c:pt idx="2362">
                  <c:v>24.59</c:v>
                </c:pt>
                <c:pt idx="2363">
                  <c:v>24.61</c:v>
                </c:pt>
                <c:pt idx="2364">
                  <c:v>24.59</c:v>
                </c:pt>
                <c:pt idx="2365">
                  <c:v>24.62</c:v>
                </c:pt>
                <c:pt idx="2366">
                  <c:v>24.64</c:v>
                </c:pt>
                <c:pt idx="2367">
                  <c:v>24.68</c:v>
                </c:pt>
                <c:pt idx="2368">
                  <c:v>25.09</c:v>
                </c:pt>
                <c:pt idx="2369">
                  <c:v>24.92</c:v>
                </c:pt>
                <c:pt idx="2370">
                  <c:v>24.87</c:v>
                </c:pt>
                <c:pt idx="2371">
                  <c:v>24.77</c:v>
                </c:pt>
                <c:pt idx="2372">
                  <c:v>24.59</c:v>
                </c:pt>
                <c:pt idx="2373">
                  <c:v>24.48</c:v>
                </c:pt>
                <c:pt idx="2374">
                  <c:v>24.38</c:v>
                </c:pt>
                <c:pt idx="2375">
                  <c:v>24.3</c:v>
                </c:pt>
                <c:pt idx="2376">
                  <c:v>24.16</c:v>
                </c:pt>
                <c:pt idx="2377">
                  <c:v>24.1</c:v>
                </c:pt>
                <c:pt idx="2378">
                  <c:v>24</c:v>
                </c:pt>
                <c:pt idx="2379">
                  <c:v>23.91</c:v>
                </c:pt>
                <c:pt idx="2380">
                  <c:v>23.88</c:v>
                </c:pt>
                <c:pt idx="2381">
                  <c:v>23.96</c:v>
                </c:pt>
                <c:pt idx="2382">
                  <c:v>23.96</c:v>
                </c:pt>
                <c:pt idx="2383">
                  <c:v>23.94</c:v>
                </c:pt>
                <c:pt idx="2384">
                  <c:v>24.01</c:v>
                </c:pt>
                <c:pt idx="2385">
                  <c:v>24.03</c:v>
                </c:pt>
                <c:pt idx="2386">
                  <c:v>24.04</c:v>
                </c:pt>
                <c:pt idx="2387">
                  <c:v>24.03</c:v>
                </c:pt>
                <c:pt idx="2388">
                  <c:v>24.08</c:v>
                </c:pt>
                <c:pt idx="2389">
                  <c:v>24.04</c:v>
                </c:pt>
                <c:pt idx="2390">
                  <c:v>24.09</c:v>
                </c:pt>
                <c:pt idx="2391">
                  <c:v>26.67</c:v>
                </c:pt>
                <c:pt idx="2392">
                  <c:v>27.57</c:v>
                </c:pt>
                <c:pt idx="2393">
                  <c:v>27.02</c:v>
                </c:pt>
                <c:pt idx="2394">
                  <c:v>26.44</c:v>
                </c:pt>
                <c:pt idx="2395">
                  <c:v>25.93</c:v>
                </c:pt>
                <c:pt idx="2396">
                  <c:v>25.53</c:v>
                </c:pt>
                <c:pt idx="2397">
                  <c:v>25.22</c:v>
                </c:pt>
                <c:pt idx="2398">
                  <c:v>25</c:v>
                </c:pt>
                <c:pt idx="2399">
                  <c:v>24.77</c:v>
                </c:pt>
                <c:pt idx="2400">
                  <c:v>24.66</c:v>
                </c:pt>
                <c:pt idx="2401">
                  <c:v>24.47</c:v>
                </c:pt>
                <c:pt idx="2402">
                  <c:v>24.32</c:v>
                </c:pt>
                <c:pt idx="2403">
                  <c:v>24.21</c:v>
                </c:pt>
                <c:pt idx="2404">
                  <c:v>24.18</c:v>
                </c:pt>
                <c:pt idx="2405">
                  <c:v>24.27</c:v>
                </c:pt>
                <c:pt idx="2406">
                  <c:v>24.27</c:v>
                </c:pt>
                <c:pt idx="2407">
                  <c:v>24.24</c:v>
                </c:pt>
                <c:pt idx="2408">
                  <c:v>24.25</c:v>
                </c:pt>
                <c:pt idx="2409">
                  <c:v>24.26</c:v>
                </c:pt>
                <c:pt idx="2410">
                  <c:v>24.24</c:v>
                </c:pt>
                <c:pt idx="2411">
                  <c:v>24.3</c:v>
                </c:pt>
                <c:pt idx="2412">
                  <c:v>24.28</c:v>
                </c:pt>
                <c:pt idx="2413">
                  <c:v>24.63</c:v>
                </c:pt>
                <c:pt idx="2414">
                  <c:v>28.33</c:v>
                </c:pt>
                <c:pt idx="2415">
                  <c:v>27.52</c:v>
                </c:pt>
                <c:pt idx="2416">
                  <c:v>27</c:v>
                </c:pt>
                <c:pt idx="2417">
                  <c:v>26.42</c:v>
                </c:pt>
                <c:pt idx="2418">
                  <c:v>25.96</c:v>
                </c:pt>
                <c:pt idx="2419">
                  <c:v>25.63</c:v>
                </c:pt>
                <c:pt idx="2420">
                  <c:v>25.41</c:v>
                </c:pt>
                <c:pt idx="2421">
                  <c:v>25.14</c:v>
                </c:pt>
                <c:pt idx="2422">
                  <c:v>24.99</c:v>
                </c:pt>
                <c:pt idx="2423">
                  <c:v>24.83</c:v>
                </c:pt>
                <c:pt idx="2424">
                  <c:v>24.66</c:v>
                </c:pt>
                <c:pt idx="2425">
                  <c:v>24.5</c:v>
                </c:pt>
                <c:pt idx="2426">
                  <c:v>24.35</c:v>
                </c:pt>
                <c:pt idx="2427">
                  <c:v>24.38</c:v>
                </c:pt>
                <c:pt idx="2428">
                  <c:v>24.42</c:v>
                </c:pt>
                <c:pt idx="2429">
                  <c:v>24.41</c:v>
                </c:pt>
                <c:pt idx="2430">
                  <c:v>24.42</c:v>
                </c:pt>
                <c:pt idx="2431">
                  <c:v>24.33</c:v>
                </c:pt>
                <c:pt idx="2432">
                  <c:v>24.39</c:v>
                </c:pt>
                <c:pt idx="2433">
                  <c:v>24.44</c:v>
                </c:pt>
                <c:pt idx="2434">
                  <c:v>24.67</c:v>
                </c:pt>
                <c:pt idx="2435">
                  <c:v>24.92</c:v>
                </c:pt>
                <c:pt idx="2436">
                  <c:v>24.57</c:v>
                </c:pt>
                <c:pt idx="2437">
                  <c:v>24.47</c:v>
                </c:pt>
                <c:pt idx="2438">
                  <c:v>25.25</c:v>
                </c:pt>
                <c:pt idx="2439">
                  <c:v>24.81</c:v>
                </c:pt>
                <c:pt idx="2440">
                  <c:v>25.16</c:v>
                </c:pt>
                <c:pt idx="2441">
                  <c:v>25.09</c:v>
                </c:pt>
                <c:pt idx="2442">
                  <c:v>25.17</c:v>
                </c:pt>
                <c:pt idx="2443">
                  <c:v>24.99</c:v>
                </c:pt>
                <c:pt idx="2444">
                  <c:v>24.82</c:v>
                </c:pt>
                <c:pt idx="2445">
                  <c:v>24.69</c:v>
                </c:pt>
                <c:pt idx="2446">
                  <c:v>24.56</c:v>
                </c:pt>
                <c:pt idx="2447">
                  <c:v>24.45</c:v>
                </c:pt>
                <c:pt idx="2448">
                  <c:v>24.35</c:v>
                </c:pt>
                <c:pt idx="2449">
                  <c:v>24.24</c:v>
                </c:pt>
                <c:pt idx="2450">
                  <c:v>24.13</c:v>
                </c:pt>
                <c:pt idx="2451">
                  <c:v>24.04</c:v>
                </c:pt>
                <c:pt idx="2452">
                  <c:v>24</c:v>
                </c:pt>
                <c:pt idx="2453">
                  <c:v>24.07</c:v>
                </c:pt>
                <c:pt idx="2454">
                  <c:v>24.11</c:v>
                </c:pt>
                <c:pt idx="2455">
                  <c:v>24.17</c:v>
                </c:pt>
                <c:pt idx="2456">
                  <c:v>24.14</c:v>
                </c:pt>
                <c:pt idx="2457">
                  <c:v>23.99</c:v>
                </c:pt>
                <c:pt idx="2458">
                  <c:v>24.63</c:v>
                </c:pt>
                <c:pt idx="2459">
                  <c:v>24.41</c:v>
                </c:pt>
                <c:pt idx="2460">
                  <c:v>24.42</c:v>
                </c:pt>
                <c:pt idx="2461">
                  <c:v>24.41</c:v>
                </c:pt>
                <c:pt idx="2462">
                  <c:v>24.41</c:v>
                </c:pt>
                <c:pt idx="2463">
                  <c:v>24.68</c:v>
                </c:pt>
                <c:pt idx="2464">
                  <c:v>24.74</c:v>
                </c:pt>
                <c:pt idx="2465">
                  <c:v>24.74</c:v>
                </c:pt>
                <c:pt idx="2466">
                  <c:v>24.82</c:v>
                </c:pt>
                <c:pt idx="2467">
                  <c:v>24.89</c:v>
                </c:pt>
                <c:pt idx="2468">
                  <c:v>24.77</c:v>
                </c:pt>
                <c:pt idx="2469">
                  <c:v>24.65</c:v>
                </c:pt>
                <c:pt idx="2470">
                  <c:v>24.56</c:v>
                </c:pt>
                <c:pt idx="2471">
                  <c:v>24.45</c:v>
                </c:pt>
                <c:pt idx="2472">
                  <c:v>24.32</c:v>
                </c:pt>
                <c:pt idx="2473">
                  <c:v>24.25</c:v>
                </c:pt>
                <c:pt idx="2474">
                  <c:v>24.15</c:v>
                </c:pt>
                <c:pt idx="2475">
                  <c:v>24.05</c:v>
                </c:pt>
                <c:pt idx="2476">
                  <c:v>24.57</c:v>
                </c:pt>
                <c:pt idx="2477">
                  <c:v>24.13</c:v>
                </c:pt>
                <c:pt idx="2478">
                  <c:v>24.4</c:v>
                </c:pt>
                <c:pt idx="2479">
                  <c:v>24.31</c:v>
                </c:pt>
                <c:pt idx="2480">
                  <c:v>24.26</c:v>
                </c:pt>
                <c:pt idx="2481">
                  <c:v>24.2</c:v>
                </c:pt>
                <c:pt idx="2482">
                  <c:v>24.22</c:v>
                </c:pt>
                <c:pt idx="2483">
                  <c:v>24.23</c:v>
                </c:pt>
                <c:pt idx="2484">
                  <c:v>24.21</c:v>
                </c:pt>
                <c:pt idx="2485">
                  <c:v>24.3</c:v>
                </c:pt>
                <c:pt idx="2486">
                  <c:v>24.33</c:v>
                </c:pt>
                <c:pt idx="2487">
                  <c:v>24.57</c:v>
                </c:pt>
                <c:pt idx="2488">
                  <c:v>24.55</c:v>
                </c:pt>
                <c:pt idx="2489">
                  <c:v>24.49</c:v>
                </c:pt>
                <c:pt idx="2490">
                  <c:v>24.41</c:v>
                </c:pt>
                <c:pt idx="2491">
                  <c:v>24.32</c:v>
                </c:pt>
                <c:pt idx="2492">
                  <c:v>24.25</c:v>
                </c:pt>
                <c:pt idx="2493">
                  <c:v>24.22</c:v>
                </c:pt>
                <c:pt idx="2494">
                  <c:v>24.16</c:v>
                </c:pt>
                <c:pt idx="2495">
                  <c:v>24.05</c:v>
                </c:pt>
                <c:pt idx="2496">
                  <c:v>24.17</c:v>
                </c:pt>
                <c:pt idx="2497">
                  <c:v>24.29</c:v>
                </c:pt>
                <c:pt idx="2498">
                  <c:v>24.21</c:v>
                </c:pt>
                <c:pt idx="2499">
                  <c:v>24.79</c:v>
                </c:pt>
                <c:pt idx="2500">
                  <c:v>24.09</c:v>
                </c:pt>
                <c:pt idx="2501">
                  <c:v>28.85</c:v>
                </c:pt>
                <c:pt idx="2502">
                  <c:v>28.14</c:v>
                </c:pt>
                <c:pt idx="2503">
                  <c:v>27.47</c:v>
                </c:pt>
                <c:pt idx="2504">
                  <c:v>27.02</c:v>
                </c:pt>
                <c:pt idx="2505">
                  <c:v>26.59</c:v>
                </c:pt>
                <c:pt idx="2506">
                  <c:v>26.24</c:v>
                </c:pt>
                <c:pt idx="2507">
                  <c:v>25.93</c:v>
                </c:pt>
                <c:pt idx="2508">
                  <c:v>25.64</c:v>
                </c:pt>
                <c:pt idx="2509">
                  <c:v>25.41</c:v>
                </c:pt>
                <c:pt idx="2510">
                  <c:v>25.22</c:v>
                </c:pt>
                <c:pt idx="2511">
                  <c:v>25.05</c:v>
                </c:pt>
                <c:pt idx="2512">
                  <c:v>24.96</c:v>
                </c:pt>
                <c:pt idx="2513">
                  <c:v>24.79</c:v>
                </c:pt>
                <c:pt idx="2514">
                  <c:v>24.7</c:v>
                </c:pt>
                <c:pt idx="2515">
                  <c:v>24.62</c:v>
                </c:pt>
                <c:pt idx="2516">
                  <c:v>24.57</c:v>
                </c:pt>
                <c:pt idx="2517">
                  <c:v>24.51</c:v>
                </c:pt>
                <c:pt idx="2518">
                  <c:v>25.36</c:v>
                </c:pt>
                <c:pt idx="2519">
                  <c:v>25.48</c:v>
                </c:pt>
                <c:pt idx="2520">
                  <c:v>25.25</c:v>
                </c:pt>
                <c:pt idx="2521">
                  <c:v>25.34</c:v>
                </c:pt>
                <c:pt idx="2522">
                  <c:v>25.36</c:v>
                </c:pt>
                <c:pt idx="2523">
                  <c:v>25.31</c:v>
                </c:pt>
                <c:pt idx="2524">
                  <c:v>25.35</c:v>
                </c:pt>
                <c:pt idx="2525">
                  <c:v>25.11</c:v>
                </c:pt>
                <c:pt idx="2526">
                  <c:v>25.03</c:v>
                </c:pt>
                <c:pt idx="2527">
                  <c:v>25.05</c:v>
                </c:pt>
                <c:pt idx="2528">
                  <c:v>25.25</c:v>
                </c:pt>
                <c:pt idx="2529">
                  <c:v>25.12</c:v>
                </c:pt>
                <c:pt idx="2530">
                  <c:v>24.95</c:v>
                </c:pt>
                <c:pt idx="2531">
                  <c:v>25.53</c:v>
                </c:pt>
                <c:pt idx="2532">
                  <c:v>26.78</c:v>
                </c:pt>
                <c:pt idx="2533">
                  <c:v>26.43</c:v>
                </c:pt>
                <c:pt idx="2534">
                  <c:v>26.28</c:v>
                </c:pt>
                <c:pt idx="2535">
                  <c:v>26.01</c:v>
                </c:pt>
                <c:pt idx="2536">
                  <c:v>25.71</c:v>
                </c:pt>
                <c:pt idx="2537">
                  <c:v>25.44</c:v>
                </c:pt>
                <c:pt idx="2538">
                  <c:v>25.24</c:v>
                </c:pt>
                <c:pt idx="2539">
                  <c:v>25.06</c:v>
                </c:pt>
                <c:pt idx="2540">
                  <c:v>24.89</c:v>
                </c:pt>
                <c:pt idx="2541">
                  <c:v>24.92</c:v>
                </c:pt>
                <c:pt idx="2542">
                  <c:v>24.82</c:v>
                </c:pt>
                <c:pt idx="2543">
                  <c:v>24.81</c:v>
                </c:pt>
                <c:pt idx="2544">
                  <c:v>24.85</c:v>
                </c:pt>
                <c:pt idx="2545">
                  <c:v>24.72</c:v>
                </c:pt>
                <c:pt idx="2546">
                  <c:v>24.74</c:v>
                </c:pt>
                <c:pt idx="2547">
                  <c:v>24.71</c:v>
                </c:pt>
                <c:pt idx="2548">
                  <c:v>24.85</c:v>
                </c:pt>
                <c:pt idx="2549">
                  <c:v>24.88</c:v>
                </c:pt>
                <c:pt idx="2550">
                  <c:v>25.14</c:v>
                </c:pt>
                <c:pt idx="2551">
                  <c:v>25.12</c:v>
                </c:pt>
                <c:pt idx="2552">
                  <c:v>25.19</c:v>
                </c:pt>
                <c:pt idx="2553">
                  <c:v>25.19</c:v>
                </c:pt>
                <c:pt idx="2554">
                  <c:v>25.02</c:v>
                </c:pt>
                <c:pt idx="2555">
                  <c:v>24.9</c:v>
                </c:pt>
                <c:pt idx="2556">
                  <c:v>24.79</c:v>
                </c:pt>
                <c:pt idx="2557">
                  <c:v>24.68</c:v>
                </c:pt>
                <c:pt idx="2558">
                  <c:v>24.55</c:v>
                </c:pt>
                <c:pt idx="2559">
                  <c:v>24.49</c:v>
                </c:pt>
                <c:pt idx="2560">
                  <c:v>24.44</c:v>
                </c:pt>
                <c:pt idx="2561">
                  <c:v>24.45</c:v>
                </c:pt>
                <c:pt idx="2562">
                  <c:v>24.34</c:v>
                </c:pt>
                <c:pt idx="2563">
                  <c:v>24.29</c:v>
                </c:pt>
                <c:pt idx="2564">
                  <c:v>24.23</c:v>
                </c:pt>
                <c:pt idx="2565">
                  <c:v>24.27</c:v>
                </c:pt>
                <c:pt idx="2566">
                  <c:v>24.28</c:v>
                </c:pt>
                <c:pt idx="2567">
                  <c:v>24.24</c:v>
                </c:pt>
                <c:pt idx="2568">
                  <c:v>24.24</c:v>
                </c:pt>
                <c:pt idx="2569">
                  <c:v>24.19</c:v>
                </c:pt>
                <c:pt idx="2570">
                  <c:v>24.18</c:v>
                </c:pt>
                <c:pt idx="2571">
                  <c:v>24.15</c:v>
                </c:pt>
                <c:pt idx="2572">
                  <c:v>26.83</c:v>
                </c:pt>
                <c:pt idx="2573">
                  <c:v>28.9</c:v>
                </c:pt>
                <c:pt idx="2574">
                  <c:v>28.15</c:v>
                </c:pt>
                <c:pt idx="2575">
                  <c:v>27.55</c:v>
                </c:pt>
                <c:pt idx="2576">
                  <c:v>27.14</c:v>
                </c:pt>
                <c:pt idx="2577">
                  <c:v>26.68</c:v>
                </c:pt>
                <c:pt idx="2578">
                  <c:v>26.3</c:v>
                </c:pt>
                <c:pt idx="2579">
                  <c:v>25.94</c:v>
                </c:pt>
                <c:pt idx="2580">
                  <c:v>25.63</c:v>
                </c:pt>
                <c:pt idx="2581">
                  <c:v>25.39</c:v>
                </c:pt>
                <c:pt idx="2582">
                  <c:v>25.22</c:v>
                </c:pt>
                <c:pt idx="2583">
                  <c:v>25.24</c:v>
                </c:pt>
                <c:pt idx="2584">
                  <c:v>25.07</c:v>
                </c:pt>
                <c:pt idx="2585">
                  <c:v>24.87</c:v>
                </c:pt>
                <c:pt idx="2586">
                  <c:v>24.77</c:v>
                </c:pt>
                <c:pt idx="2587">
                  <c:v>26.13</c:v>
                </c:pt>
                <c:pt idx="2588">
                  <c:v>25.93</c:v>
                </c:pt>
                <c:pt idx="2589">
                  <c:v>25.79</c:v>
                </c:pt>
                <c:pt idx="2590">
                  <c:v>25.64</c:v>
                </c:pt>
                <c:pt idx="2591">
                  <c:v>25.72</c:v>
                </c:pt>
                <c:pt idx="2592">
                  <c:v>25.73</c:v>
                </c:pt>
                <c:pt idx="2593">
                  <c:v>25.72</c:v>
                </c:pt>
                <c:pt idx="2594">
                  <c:v>25.63</c:v>
                </c:pt>
                <c:pt idx="2595">
                  <c:v>25.59</c:v>
                </c:pt>
                <c:pt idx="2596">
                  <c:v>26.52</c:v>
                </c:pt>
                <c:pt idx="2597">
                  <c:v>27.63</c:v>
                </c:pt>
                <c:pt idx="2598">
                  <c:v>27.13</c:v>
                </c:pt>
                <c:pt idx="2599">
                  <c:v>26.65</c:v>
                </c:pt>
                <c:pt idx="2600">
                  <c:v>26.27</c:v>
                </c:pt>
                <c:pt idx="2601">
                  <c:v>25.9</c:v>
                </c:pt>
                <c:pt idx="2602">
                  <c:v>25.53</c:v>
                </c:pt>
                <c:pt idx="2603">
                  <c:v>25.31</c:v>
                </c:pt>
                <c:pt idx="2604">
                  <c:v>25.16</c:v>
                </c:pt>
                <c:pt idx="2605">
                  <c:v>25.02</c:v>
                </c:pt>
                <c:pt idx="2606">
                  <c:v>24.88</c:v>
                </c:pt>
                <c:pt idx="2607">
                  <c:v>24.77</c:v>
                </c:pt>
                <c:pt idx="2608">
                  <c:v>24.67</c:v>
                </c:pt>
                <c:pt idx="2609">
                  <c:v>24.59</c:v>
                </c:pt>
                <c:pt idx="2610">
                  <c:v>24.51</c:v>
                </c:pt>
                <c:pt idx="2611">
                  <c:v>24.39</c:v>
                </c:pt>
                <c:pt idx="2612">
                  <c:v>24.37</c:v>
                </c:pt>
                <c:pt idx="2613">
                  <c:v>24.35</c:v>
                </c:pt>
                <c:pt idx="2614">
                  <c:v>24.41</c:v>
                </c:pt>
                <c:pt idx="2615">
                  <c:v>24.42</c:v>
                </c:pt>
                <c:pt idx="2616">
                  <c:v>24.35</c:v>
                </c:pt>
                <c:pt idx="2617">
                  <c:v>24.35</c:v>
                </c:pt>
                <c:pt idx="2618">
                  <c:v>24.48</c:v>
                </c:pt>
                <c:pt idx="2619">
                  <c:v>24.42</c:v>
                </c:pt>
                <c:pt idx="2620">
                  <c:v>24.43</c:v>
                </c:pt>
                <c:pt idx="2621">
                  <c:v>24.43</c:v>
                </c:pt>
                <c:pt idx="2622">
                  <c:v>24.43</c:v>
                </c:pt>
                <c:pt idx="2623">
                  <c:v>24.42</c:v>
                </c:pt>
                <c:pt idx="2624">
                  <c:v>24.55</c:v>
                </c:pt>
                <c:pt idx="2625">
                  <c:v>24.55</c:v>
                </c:pt>
                <c:pt idx="2626">
                  <c:v>24.58</c:v>
                </c:pt>
                <c:pt idx="2627">
                  <c:v>24.67</c:v>
                </c:pt>
                <c:pt idx="2628">
                  <c:v>24.84</c:v>
                </c:pt>
                <c:pt idx="2629">
                  <c:v>24.78</c:v>
                </c:pt>
                <c:pt idx="2630">
                  <c:v>24.68</c:v>
                </c:pt>
                <c:pt idx="2631">
                  <c:v>24.59</c:v>
                </c:pt>
                <c:pt idx="2632">
                  <c:v>24.52</c:v>
                </c:pt>
                <c:pt idx="2633">
                  <c:v>24.38</c:v>
                </c:pt>
                <c:pt idx="2634">
                  <c:v>24.32</c:v>
                </c:pt>
                <c:pt idx="2635">
                  <c:v>24.21</c:v>
                </c:pt>
                <c:pt idx="2636">
                  <c:v>24.15</c:v>
                </c:pt>
                <c:pt idx="2637">
                  <c:v>24.1</c:v>
                </c:pt>
                <c:pt idx="2638">
                  <c:v>24.14</c:v>
                </c:pt>
                <c:pt idx="2639">
                  <c:v>24.15</c:v>
                </c:pt>
                <c:pt idx="2640">
                  <c:v>24.16</c:v>
                </c:pt>
                <c:pt idx="2641">
                  <c:v>24.14</c:v>
                </c:pt>
                <c:pt idx="2642">
                  <c:v>24.5</c:v>
                </c:pt>
                <c:pt idx="2643">
                  <c:v>24.29</c:v>
                </c:pt>
                <c:pt idx="2644">
                  <c:v>24.25</c:v>
                </c:pt>
                <c:pt idx="2645">
                  <c:v>24.17</c:v>
                </c:pt>
                <c:pt idx="2646">
                  <c:v>24.31</c:v>
                </c:pt>
                <c:pt idx="2647">
                  <c:v>25.46</c:v>
                </c:pt>
                <c:pt idx="2648">
                  <c:v>25.37</c:v>
                </c:pt>
                <c:pt idx="2649">
                  <c:v>25.42</c:v>
                </c:pt>
                <c:pt idx="2650">
                  <c:v>25.37</c:v>
                </c:pt>
                <c:pt idx="2651">
                  <c:v>25.35</c:v>
                </c:pt>
                <c:pt idx="2652">
                  <c:v>25.19</c:v>
                </c:pt>
                <c:pt idx="2653">
                  <c:v>25.06</c:v>
                </c:pt>
                <c:pt idx="2654">
                  <c:v>24.92</c:v>
                </c:pt>
                <c:pt idx="2655">
                  <c:v>26.08</c:v>
                </c:pt>
                <c:pt idx="2656">
                  <c:v>26.15</c:v>
                </c:pt>
                <c:pt idx="2657">
                  <c:v>25.9</c:v>
                </c:pt>
                <c:pt idx="2658">
                  <c:v>25.69</c:v>
                </c:pt>
                <c:pt idx="2659">
                  <c:v>25.49</c:v>
                </c:pt>
                <c:pt idx="2660">
                  <c:v>25.29</c:v>
                </c:pt>
                <c:pt idx="2661">
                  <c:v>25.27</c:v>
                </c:pt>
                <c:pt idx="2662">
                  <c:v>25.2</c:v>
                </c:pt>
                <c:pt idx="2663">
                  <c:v>25.17</c:v>
                </c:pt>
                <c:pt idx="2664">
                  <c:v>25.23</c:v>
                </c:pt>
                <c:pt idx="2665">
                  <c:v>25.12</c:v>
                </c:pt>
                <c:pt idx="2666">
                  <c:v>25.17</c:v>
                </c:pt>
                <c:pt idx="2667">
                  <c:v>25.19</c:v>
                </c:pt>
                <c:pt idx="2668">
                  <c:v>25.15</c:v>
                </c:pt>
                <c:pt idx="2669">
                  <c:v>25.13</c:v>
                </c:pt>
                <c:pt idx="2670">
                  <c:v>25.07</c:v>
                </c:pt>
                <c:pt idx="2671">
                  <c:v>25.09</c:v>
                </c:pt>
                <c:pt idx="2672">
                  <c:v>25.34</c:v>
                </c:pt>
                <c:pt idx="2673">
                  <c:v>25.26</c:v>
                </c:pt>
                <c:pt idx="2674">
                  <c:v>25.21</c:v>
                </c:pt>
                <c:pt idx="2675">
                  <c:v>25.48</c:v>
                </c:pt>
                <c:pt idx="2676">
                  <c:v>26.1</c:v>
                </c:pt>
                <c:pt idx="2677">
                  <c:v>26.02</c:v>
                </c:pt>
                <c:pt idx="2678">
                  <c:v>25.82</c:v>
                </c:pt>
                <c:pt idx="2679">
                  <c:v>25.67</c:v>
                </c:pt>
                <c:pt idx="2680">
                  <c:v>25.44</c:v>
                </c:pt>
                <c:pt idx="2681">
                  <c:v>25.26</c:v>
                </c:pt>
                <c:pt idx="2682">
                  <c:v>25.14</c:v>
                </c:pt>
                <c:pt idx="2683">
                  <c:v>25.03</c:v>
                </c:pt>
                <c:pt idx="2684">
                  <c:v>29.16</c:v>
                </c:pt>
                <c:pt idx="2685">
                  <c:v>26.94</c:v>
                </c:pt>
                <c:pt idx="2686">
                  <c:v>25.22</c:v>
                </c:pt>
                <c:pt idx="2687">
                  <c:v>25.93</c:v>
                </c:pt>
                <c:pt idx="2688">
                  <c:v>26.13</c:v>
                </c:pt>
                <c:pt idx="2689">
                  <c:v>25.89</c:v>
                </c:pt>
                <c:pt idx="2690">
                  <c:v>25.47</c:v>
                </c:pt>
                <c:pt idx="2691">
                  <c:v>25.61</c:v>
                </c:pt>
                <c:pt idx="2692">
                  <c:v>25.72</c:v>
                </c:pt>
                <c:pt idx="2693">
                  <c:v>26.02</c:v>
                </c:pt>
                <c:pt idx="2694">
                  <c:v>25.89</c:v>
                </c:pt>
                <c:pt idx="2695">
                  <c:v>25.68</c:v>
                </c:pt>
                <c:pt idx="2696">
                  <c:v>25.49</c:v>
                </c:pt>
                <c:pt idx="2697">
                  <c:v>25.3</c:v>
                </c:pt>
                <c:pt idx="2698">
                  <c:v>25.14</c:v>
                </c:pt>
                <c:pt idx="2699">
                  <c:v>25.03</c:v>
                </c:pt>
                <c:pt idx="2700">
                  <c:v>24.88</c:v>
                </c:pt>
                <c:pt idx="2701">
                  <c:v>24.75</c:v>
                </c:pt>
                <c:pt idx="2702">
                  <c:v>24.73</c:v>
                </c:pt>
                <c:pt idx="2703">
                  <c:v>24.73</c:v>
                </c:pt>
                <c:pt idx="2704">
                  <c:v>24.6</c:v>
                </c:pt>
                <c:pt idx="2705">
                  <c:v>24.49</c:v>
                </c:pt>
                <c:pt idx="2706">
                  <c:v>24.43</c:v>
                </c:pt>
                <c:pt idx="2707">
                  <c:v>24.37</c:v>
                </c:pt>
                <c:pt idx="2708">
                  <c:v>24.34</c:v>
                </c:pt>
                <c:pt idx="2709">
                  <c:v>24.26</c:v>
                </c:pt>
                <c:pt idx="2710">
                  <c:v>24.36</c:v>
                </c:pt>
                <c:pt idx="2711">
                  <c:v>24.53</c:v>
                </c:pt>
                <c:pt idx="2712">
                  <c:v>25.02</c:v>
                </c:pt>
                <c:pt idx="2713">
                  <c:v>25.52</c:v>
                </c:pt>
                <c:pt idx="2714">
                  <c:v>26.23</c:v>
                </c:pt>
                <c:pt idx="2715">
                  <c:v>26.47</c:v>
                </c:pt>
                <c:pt idx="2716">
                  <c:v>26.65</c:v>
                </c:pt>
                <c:pt idx="2717">
                  <c:v>26.27</c:v>
                </c:pt>
                <c:pt idx="2718">
                  <c:v>26.07</c:v>
                </c:pt>
                <c:pt idx="2719">
                  <c:v>25.78</c:v>
                </c:pt>
                <c:pt idx="2720">
                  <c:v>25.51</c:v>
                </c:pt>
                <c:pt idx="2721">
                  <c:v>25.24</c:v>
                </c:pt>
                <c:pt idx="2722">
                  <c:v>25.04</c:v>
                </c:pt>
                <c:pt idx="2723">
                  <c:v>24.9</c:v>
                </c:pt>
                <c:pt idx="2724">
                  <c:v>24.8</c:v>
                </c:pt>
                <c:pt idx="2725">
                  <c:v>24.47</c:v>
                </c:pt>
                <c:pt idx="2726">
                  <c:v>24.37</c:v>
                </c:pt>
                <c:pt idx="2727">
                  <c:v>25.82</c:v>
                </c:pt>
                <c:pt idx="2728">
                  <c:v>25.58</c:v>
                </c:pt>
                <c:pt idx="2729">
                  <c:v>25.4</c:v>
                </c:pt>
                <c:pt idx="2730">
                  <c:v>25.24</c:v>
                </c:pt>
                <c:pt idx="2731">
                  <c:v>25.06</c:v>
                </c:pt>
                <c:pt idx="2732">
                  <c:v>24.89</c:v>
                </c:pt>
                <c:pt idx="2733">
                  <c:v>24.9</c:v>
                </c:pt>
                <c:pt idx="2734">
                  <c:v>24.92</c:v>
                </c:pt>
                <c:pt idx="2735">
                  <c:v>24.94</c:v>
                </c:pt>
                <c:pt idx="2736">
                  <c:v>25.02</c:v>
                </c:pt>
                <c:pt idx="2737">
                  <c:v>25.39</c:v>
                </c:pt>
                <c:pt idx="2738">
                  <c:v>25.91</c:v>
                </c:pt>
                <c:pt idx="2739">
                  <c:v>26.58</c:v>
                </c:pt>
                <c:pt idx="2740">
                  <c:v>26.39</c:v>
                </c:pt>
                <c:pt idx="2741">
                  <c:v>26.12</c:v>
                </c:pt>
                <c:pt idx="2742">
                  <c:v>25.85</c:v>
                </c:pt>
                <c:pt idx="2743">
                  <c:v>25.6</c:v>
                </c:pt>
                <c:pt idx="2744">
                  <c:v>25.26</c:v>
                </c:pt>
                <c:pt idx="2745">
                  <c:v>25.11</c:v>
                </c:pt>
                <c:pt idx="2746">
                  <c:v>24.93</c:v>
                </c:pt>
                <c:pt idx="2747">
                  <c:v>24.72</c:v>
                </c:pt>
                <c:pt idx="2748">
                  <c:v>24.6</c:v>
                </c:pt>
                <c:pt idx="2749">
                  <c:v>24.4</c:v>
                </c:pt>
                <c:pt idx="2750">
                  <c:v>24.26</c:v>
                </c:pt>
                <c:pt idx="2751">
                  <c:v>24.25</c:v>
                </c:pt>
                <c:pt idx="2752">
                  <c:v>24.05</c:v>
                </c:pt>
                <c:pt idx="2753">
                  <c:v>23.94</c:v>
                </c:pt>
                <c:pt idx="2754">
                  <c:v>23.92</c:v>
                </c:pt>
                <c:pt idx="2755">
                  <c:v>23.72</c:v>
                </c:pt>
                <c:pt idx="2756">
                  <c:v>23.57</c:v>
                </c:pt>
                <c:pt idx="2757">
                  <c:v>23.44</c:v>
                </c:pt>
                <c:pt idx="2758">
                  <c:v>23.39</c:v>
                </c:pt>
                <c:pt idx="2759">
                  <c:v>23.43</c:v>
                </c:pt>
                <c:pt idx="2760">
                  <c:v>23.9</c:v>
                </c:pt>
                <c:pt idx="2761">
                  <c:v>24.49</c:v>
                </c:pt>
                <c:pt idx="2762">
                  <c:v>24.97</c:v>
                </c:pt>
                <c:pt idx="2763">
                  <c:v>25.45</c:v>
                </c:pt>
                <c:pt idx="2764">
                  <c:v>25.44</c:v>
                </c:pt>
                <c:pt idx="2765">
                  <c:v>25.13</c:v>
                </c:pt>
                <c:pt idx="2766">
                  <c:v>24.97</c:v>
                </c:pt>
                <c:pt idx="2767">
                  <c:v>24.88</c:v>
                </c:pt>
                <c:pt idx="2768">
                  <c:v>24.61</c:v>
                </c:pt>
                <c:pt idx="2769">
                  <c:v>24.45</c:v>
                </c:pt>
                <c:pt idx="2770">
                  <c:v>24.33</c:v>
                </c:pt>
                <c:pt idx="2771">
                  <c:v>24.18</c:v>
                </c:pt>
                <c:pt idx="2772">
                  <c:v>24.05</c:v>
                </c:pt>
                <c:pt idx="2773">
                  <c:v>23.92</c:v>
                </c:pt>
                <c:pt idx="2774">
                  <c:v>23.83</c:v>
                </c:pt>
                <c:pt idx="2775">
                  <c:v>23.73</c:v>
                </c:pt>
                <c:pt idx="2776">
                  <c:v>23.57</c:v>
                </c:pt>
                <c:pt idx="2777">
                  <c:v>23.5</c:v>
                </c:pt>
                <c:pt idx="2778">
                  <c:v>23.48</c:v>
                </c:pt>
                <c:pt idx="2779">
                  <c:v>23.34</c:v>
                </c:pt>
                <c:pt idx="2780">
                  <c:v>23.21</c:v>
                </c:pt>
                <c:pt idx="2781">
                  <c:v>23.18</c:v>
                </c:pt>
                <c:pt idx="2782">
                  <c:v>23.07</c:v>
                </c:pt>
                <c:pt idx="2783">
                  <c:v>23.18</c:v>
                </c:pt>
                <c:pt idx="2784">
                  <c:v>23.56</c:v>
                </c:pt>
                <c:pt idx="2785">
                  <c:v>23.98</c:v>
                </c:pt>
                <c:pt idx="2786">
                  <c:v>24.29</c:v>
                </c:pt>
                <c:pt idx="2787">
                  <c:v>24.72</c:v>
                </c:pt>
                <c:pt idx="2788">
                  <c:v>24.79</c:v>
                </c:pt>
                <c:pt idx="2789">
                  <c:v>24.9</c:v>
                </c:pt>
                <c:pt idx="2790">
                  <c:v>24.98</c:v>
                </c:pt>
                <c:pt idx="2791">
                  <c:v>24.69</c:v>
                </c:pt>
                <c:pt idx="2792">
                  <c:v>24.49</c:v>
                </c:pt>
                <c:pt idx="2793">
                  <c:v>24.34</c:v>
                </c:pt>
                <c:pt idx="2794">
                  <c:v>24.17</c:v>
                </c:pt>
                <c:pt idx="2795">
                  <c:v>24.03</c:v>
                </c:pt>
                <c:pt idx="2796">
                  <c:v>23.94</c:v>
                </c:pt>
                <c:pt idx="2797">
                  <c:v>23.81</c:v>
                </c:pt>
                <c:pt idx="2798">
                  <c:v>23.76</c:v>
                </c:pt>
                <c:pt idx="2799">
                  <c:v>23.65</c:v>
                </c:pt>
                <c:pt idx="2800">
                  <c:v>23.64</c:v>
                </c:pt>
                <c:pt idx="2801">
                  <c:v>23.57</c:v>
                </c:pt>
                <c:pt idx="2802">
                  <c:v>23.43</c:v>
                </c:pt>
                <c:pt idx="2803">
                  <c:v>23.4</c:v>
                </c:pt>
                <c:pt idx="2804">
                  <c:v>23.34</c:v>
                </c:pt>
                <c:pt idx="2805">
                  <c:v>23.29</c:v>
                </c:pt>
                <c:pt idx="2806">
                  <c:v>23.48</c:v>
                </c:pt>
                <c:pt idx="2807">
                  <c:v>23.64</c:v>
                </c:pt>
                <c:pt idx="2808">
                  <c:v>23.95</c:v>
                </c:pt>
                <c:pt idx="2809">
                  <c:v>24.27</c:v>
                </c:pt>
                <c:pt idx="2810">
                  <c:v>24.29</c:v>
                </c:pt>
                <c:pt idx="2811">
                  <c:v>24.84</c:v>
                </c:pt>
                <c:pt idx="2812">
                  <c:v>25.13</c:v>
                </c:pt>
                <c:pt idx="2813">
                  <c:v>25.3</c:v>
                </c:pt>
                <c:pt idx="2814">
                  <c:v>25.04</c:v>
                </c:pt>
                <c:pt idx="2815">
                  <c:v>24.9</c:v>
                </c:pt>
                <c:pt idx="2816">
                  <c:v>24.64</c:v>
                </c:pt>
                <c:pt idx="2817">
                  <c:v>24.38</c:v>
                </c:pt>
                <c:pt idx="2818">
                  <c:v>24.27</c:v>
                </c:pt>
                <c:pt idx="2819">
                  <c:v>24.13</c:v>
                </c:pt>
                <c:pt idx="2820">
                  <c:v>23.95</c:v>
                </c:pt>
                <c:pt idx="2821">
                  <c:v>23.91</c:v>
                </c:pt>
                <c:pt idx="2822">
                  <c:v>23.71</c:v>
                </c:pt>
                <c:pt idx="2823">
                  <c:v>23.68</c:v>
                </c:pt>
                <c:pt idx="2824">
                  <c:v>23.55</c:v>
                </c:pt>
                <c:pt idx="2825">
                  <c:v>24.04</c:v>
                </c:pt>
                <c:pt idx="2826">
                  <c:v>23.82</c:v>
                </c:pt>
                <c:pt idx="2827">
                  <c:v>23.74</c:v>
                </c:pt>
                <c:pt idx="2828">
                  <c:v>23.69</c:v>
                </c:pt>
                <c:pt idx="2829">
                  <c:v>23.66</c:v>
                </c:pt>
                <c:pt idx="2830">
                  <c:v>23.72</c:v>
                </c:pt>
                <c:pt idx="2831">
                  <c:v>23.92</c:v>
                </c:pt>
                <c:pt idx="2832">
                  <c:v>24.28</c:v>
                </c:pt>
                <c:pt idx="2833">
                  <c:v>24.92</c:v>
                </c:pt>
                <c:pt idx="2834">
                  <c:v>25.54</c:v>
                </c:pt>
                <c:pt idx="2835">
                  <c:v>25.78</c:v>
                </c:pt>
                <c:pt idx="2836">
                  <c:v>25.77</c:v>
                </c:pt>
                <c:pt idx="2837">
                  <c:v>25.73</c:v>
                </c:pt>
                <c:pt idx="2838">
                  <c:v>25.43</c:v>
                </c:pt>
                <c:pt idx="2839">
                  <c:v>25.13</c:v>
                </c:pt>
                <c:pt idx="2840">
                  <c:v>24.74</c:v>
                </c:pt>
                <c:pt idx="2841">
                  <c:v>24.63</c:v>
                </c:pt>
                <c:pt idx="2842">
                  <c:v>24.45</c:v>
                </c:pt>
                <c:pt idx="2843">
                  <c:v>24.29</c:v>
                </c:pt>
                <c:pt idx="2844">
                  <c:v>24.15</c:v>
                </c:pt>
                <c:pt idx="2845">
                  <c:v>24.04</c:v>
                </c:pt>
                <c:pt idx="2846">
                  <c:v>23.79</c:v>
                </c:pt>
                <c:pt idx="2847">
                  <c:v>23.76</c:v>
                </c:pt>
                <c:pt idx="2848">
                  <c:v>23.78</c:v>
                </c:pt>
                <c:pt idx="2849">
                  <c:v>23.54</c:v>
                </c:pt>
                <c:pt idx="2850">
                  <c:v>23.49</c:v>
                </c:pt>
                <c:pt idx="2851">
                  <c:v>23.39</c:v>
                </c:pt>
                <c:pt idx="2852">
                  <c:v>23.32</c:v>
                </c:pt>
                <c:pt idx="2853">
                  <c:v>23.26</c:v>
                </c:pt>
                <c:pt idx="2854">
                  <c:v>23.79</c:v>
                </c:pt>
                <c:pt idx="2855">
                  <c:v>23.76</c:v>
                </c:pt>
                <c:pt idx="2856">
                  <c:v>23.96</c:v>
                </c:pt>
                <c:pt idx="2857">
                  <c:v>24.49</c:v>
                </c:pt>
                <c:pt idx="2858">
                  <c:v>24.9</c:v>
                </c:pt>
                <c:pt idx="2859">
                  <c:v>25.32</c:v>
                </c:pt>
                <c:pt idx="2860">
                  <c:v>25.34</c:v>
                </c:pt>
                <c:pt idx="2861">
                  <c:v>25.24</c:v>
                </c:pt>
                <c:pt idx="2862">
                  <c:v>24.86</c:v>
                </c:pt>
                <c:pt idx="2863">
                  <c:v>24.7</c:v>
                </c:pt>
                <c:pt idx="2864">
                  <c:v>24.44</c:v>
                </c:pt>
                <c:pt idx="2865">
                  <c:v>24.28</c:v>
                </c:pt>
                <c:pt idx="2866">
                  <c:v>24.09</c:v>
                </c:pt>
                <c:pt idx="2867">
                  <c:v>23.96</c:v>
                </c:pt>
                <c:pt idx="2868">
                  <c:v>23.86</c:v>
                </c:pt>
                <c:pt idx="2869">
                  <c:v>23.83</c:v>
                </c:pt>
                <c:pt idx="2870">
                  <c:v>23.62</c:v>
                </c:pt>
                <c:pt idx="2871">
                  <c:v>23.46</c:v>
                </c:pt>
                <c:pt idx="2872">
                  <c:v>23.37</c:v>
                </c:pt>
                <c:pt idx="2873">
                  <c:v>23.34</c:v>
                </c:pt>
                <c:pt idx="2874">
                  <c:v>23.28</c:v>
                </c:pt>
                <c:pt idx="2875">
                  <c:v>23.1</c:v>
                </c:pt>
                <c:pt idx="2876">
                  <c:v>23.02</c:v>
                </c:pt>
                <c:pt idx="2877">
                  <c:v>23.02</c:v>
                </c:pt>
                <c:pt idx="2878">
                  <c:v>23.07</c:v>
                </c:pt>
                <c:pt idx="2879">
                  <c:v>23.23</c:v>
                </c:pt>
                <c:pt idx="2880">
                  <c:v>23.51</c:v>
                </c:pt>
                <c:pt idx="2881">
                  <c:v>23.74</c:v>
                </c:pt>
                <c:pt idx="2882">
                  <c:v>24.51</c:v>
                </c:pt>
                <c:pt idx="2883">
                  <c:v>24.49</c:v>
                </c:pt>
                <c:pt idx="2884">
                  <c:v>24.62</c:v>
                </c:pt>
                <c:pt idx="2885">
                  <c:v>24.52</c:v>
                </c:pt>
                <c:pt idx="2886">
                  <c:v>24.52</c:v>
                </c:pt>
                <c:pt idx="2887">
                  <c:v>24.36</c:v>
                </c:pt>
                <c:pt idx="2888">
                  <c:v>24.22</c:v>
                </c:pt>
                <c:pt idx="2889">
                  <c:v>24</c:v>
                </c:pt>
                <c:pt idx="2890">
                  <c:v>23.9</c:v>
                </c:pt>
                <c:pt idx="2891">
                  <c:v>23.74</c:v>
                </c:pt>
                <c:pt idx="2892">
                  <c:v>23.65</c:v>
                </c:pt>
                <c:pt idx="2893">
                  <c:v>23.6</c:v>
                </c:pt>
                <c:pt idx="2894">
                  <c:v>23.37</c:v>
                </c:pt>
                <c:pt idx="2895">
                  <c:v>23.2</c:v>
                </c:pt>
                <c:pt idx="2896">
                  <c:v>23.12</c:v>
                </c:pt>
                <c:pt idx="2897">
                  <c:v>22.98</c:v>
                </c:pt>
                <c:pt idx="2898">
                  <c:v>22.94</c:v>
                </c:pt>
                <c:pt idx="2899">
                  <c:v>22.9</c:v>
                </c:pt>
                <c:pt idx="2900">
                  <c:v>22.7</c:v>
                </c:pt>
                <c:pt idx="2901">
                  <c:v>22.5</c:v>
                </c:pt>
                <c:pt idx="2902">
                  <c:v>22.57</c:v>
                </c:pt>
                <c:pt idx="2903">
                  <c:v>22.79</c:v>
                </c:pt>
                <c:pt idx="2904">
                  <c:v>23.08</c:v>
                </c:pt>
                <c:pt idx="2905">
                  <c:v>23.44</c:v>
                </c:pt>
                <c:pt idx="2906">
                  <c:v>23.8</c:v>
                </c:pt>
                <c:pt idx="2907">
                  <c:v>24.07</c:v>
                </c:pt>
                <c:pt idx="2908">
                  <c:v>24.13</c:v>
                </c:pt>
                <c:pt idx="2909">
                  <c:v>23.89</c:v>
                </c:pt>
                <c:pt idx="2910">
                  <c:v>23.74</c:v>
                </c:pt>
                <c:pt idx="2911">
                  <c:v>23.78</c:v>
                </c:pt>
                <c:pt idx="2912">
                  <c:v>23.7</c:v>
                </c:pt>
                <c:pt idx="2913">
                  <c:v>23.68</c:v>
                </c:pt>
                <c:pt idx="2914">
                  <c:v>23.41</c:v>
                </c:pt>
                <c:pt idx="2915">
                  <c:v>23.39</c:v>
                </c:pt>
                <c:pt idx="2916">
                  <c:v>23.16</c:v>
                </c:pt>
                <c:pt idx="2917">
                  <c:v>23.07</c:v>
                </c:pt>
                <c:pt idx="2918">
                  <c:v>22.95</c:v>
                </c:pt>
                <c:pt idx="2919">
                  <c:v>22.88</c:v>
                </c:pt>
                <c:pt idx="2920">
                  <c:v>22.81</c:v>
                </c:pt>
                <c:pt idx="2921">
                  <c:v>22.58</c:v>
                </c:pt>
                <c:pt idx="2922">
                  <c:v>22.54</c:v>
                </c:pt>
                <c:pt idx="2923">
                  <c:v>22.48</c:v>
                </c:pt>
                <c:pt idx="2924">
                  <c:v>22.29</c:v>
                </c:pt>
                <c:pt idx="2925">
                  <c:v>22.27</c:v>
                </c:pt>
                <c:pt idx="2926">
                  <c:v>22.1</c:v>
                </c:pt>
                <c:pt idx="2927">
                  <c:v>22.49</c:v>
                </c:pt>
                <c:pt idx="2928">
                  <c:v>23.13</c:v>
                </c:pt>
                <c:pt idx="2929">
                  <c:v>23.79</c:v>
                </c:pt>
                <c:pt idx="2930">
                  <c:v>24.55</c:v>
                </c:pt>
                <c:pt idx="2931">
                  <c:v>24.97</c:v>
                </c:pt>
                <c:pt idx="2932">
                  <c:v>24.92</c:v>
                </c:pt>
                <c:pt idx="2933">
                  <c:v>24.9</c:v>
                </c:pt>
                <c:pt idx="2934">
                  <c:v>24.56</c:v>
                </c:pt>
                <c:pt idx="2935">
                  <c:v>24.25</c:v>
                </c:pt>
                <c:pt idx="2936">
                  <c:v>24.06</c:v>
                </c:pt>
                <c:pt idx="2937">
                  <c:v>23.83</c:v>
                </c:pt>
                <c:pt idx="2938">
                  <c:v>23.65</c:v>
                </c:pt>
                <c:pt idx="2939">
                  <c:v>23.45</c:v>
                </c:pt>
                <c:pt idx="2940">
                  <c:v>23.26</c:v>
                </c:pt>
                <c:pt idx="2941">
                  <c:v>23.08</c:v>
                </c:pt>
                <c:pt idx="2942">
                  <c:v>22.99</c:v>
                </c:pt>
                <c:pt idx="2943">
                  <c:v>22.88</c:v>
                </c:pt>
                <c:pt idx="2944">
                  <c:v>22.67</c:v>
                </c:pt>
                <c:pt idx="2945">
                  <c:v>22.6</c:v>
                </c:pt>
                <c:pt idx="2946">
                  <c:v>22.45</c:v>
                </c:pt>
                <c:pt idx="2947">
                  <c:v>22.32</c:v>
                </c:pt>
                <c:pt idx="2948">
                  <c:v>22.33</c:v>
                </c:pt>
                <c:pt idx="2949">
                  <c:v>22.08</c:v>
                </c:pt>
                <c:pt idx="2950">
                  <c:v>22.59</c:v>
                </c:pt>
                <c:pt idx="2951">
                  <c:v>22.41</c:v>
                </c:pt>
                <c:pt idx="2952">
                  <c:v>23.16</c:v>
                </c:pt>
                <c:pt idx="2953">
                  <c:v>23.97</c:v>
                </c:pt>
                <c:pt idx="2954">
                  <c:v>24.77</c:v>
                </c:pt>
                <c:pt idx="2955">
                  <c:v>25.08</c:v>
                </c:pt>
                <c:pt idx="2956">
                  <c:v>25.34</c:v>
                </c:pt>
                <c:pt idx="2957">
                  <c:v>25.31</c:v>
                </c:pt>
                <c:pt idx="2958">
                  <c:v>25.03</c:v>
                </c:pt>
                <c:pt idx="2959">
                  <c:v>24.67</c:v>
                </c:pt>
                <c:pt idx="2960">
                  <c:v>24.53</c:v>
                </c:pt>
                <c:pt idx="2961">
                  <c:v>24.28</c:v>
                </c:pt>
                <c:pt idx="2962">
                  <c:v>24.01</c:v>
                </c:pt>
                <c:pt idx="2963">
                  <c:v>23.92</c:v>
                </c:pt>
                <c:pt idx="2964">
                  <c:v>23.65</c:v>
                </c:pt>
                <c:pt idx="2965">
                  <c:v>23.6</c:v>
                </c:pt>
                <c:pt idx="2966">
                  <c:v>23.44</c:v>
                </c:pt>
                <c:pt idx="2967">
                  <c:v>23.26</c:v>
                </c:pt>
                <c:pt idx="2968">
                  <c:v>23.42</c:v>
                </c:pt>
                <c:pt idx="2969">
                  <c:v>23.07</c:v>
                </c:pt>
                <c:pt idx="2970">
                  <c:v>23.01</c:v>
                </c:pt>
                <c:pt idx="2971">
                  <c:v>22.9</c:v>
                </c:pt>
                <c:pt idx="2972">
                  <c:v>22.92</c:v>
                </c:pt>
                <c:pt idx="2973">
                  <c:v>22.63</c:v>
                </c:pt>
                <c:pt idx="2974">
                  <c:v>22.65</c:v>
                </c:pt>
                <c:pt idx="2975">
                  <c:v>23.09</c:v>
                </c:pt>
                <c:pt idx="2976">
                  <c:v>23.62</c:v>
                </c:pt>
                <c:pt idx="2977">
                  <c:v>24.19</c:v>
                </c:pt>
                <c:pt idx="2978">
                  <c:v>24.91</c:v>
                </c:pt>
                <c:pt idx="2979">
                  <c:v>25.19</c:v>
                </c:pt>
                <c:pt idx="2980">
                  <c:v>25.3</c:v>
                </c:pt>
                <c:pt idx="2981">
                  <c:v>25.22</c:v>
                </c:pt>
                <c:pt idx="2982">
                  <c:v>24.99</c:v>
                </c:pt>
                <c:pt idx="2983">
                  <c:v>24.8</c:v>
                </c:pt>
                <c:pt idx="2984">
                  <c:v>24.54</c:v>
                </c:pt>
                <c:pt idx="2985">
                  <c:v>24.36</c:v>
                </c:pt>
                <c:pt idx="2986">
                  <c:v>24.07</c:v>
                </c:pt>
                <c:pt idx="2987">
                  <c:v>23.97</c:v>
                </c:pt>
                <c:pt idx="2988">
                  <c:v>23.83</c:v>
                </c:pt>
                <c:pt idx="2989">
                  <c:v>23.77</c:v>
                </c:pt>
                <c:pt idx="2990">
                  <c:v>23.57</c:v>
                </c:pt>
                <c:pt idx="2991">
                  <c:v>23.51</c:v>
                </c:pt>
                <c:pt idx="2992">
                  <c:v>23.26</c:v>
                </c:pt>
                <c:pt idx="2993">
                  <c:v>23.14</c:v>
                </c:pt>
                <c:pt idx="2994">
                  <c:v>22.98</c:v>
                </c:pt>
                <c:pt idx="2995">
                  <c:v>23.01</c:v>
                </c:pt>
                <c:pt idx="2996">
                  <c:v>22.9</c:v>
                </c:pt>
                <c:pt idx="2997">
                  <c:v>22.71</c:v>
                </c:pt>
                <c:pt idx="2998">
                  <c:v>22.82</c:v>
                </c:pt>
                <c:pt idx="2999">
                  <c:v>23.2</c:v>
                </c:pt>
                <c:pt idx="3000">
                  <c:v>23.79</c:v>
                </c:pt>
                <c:pt idx="3001">
                  <c:v>24.26</c:v>
                </c:pt>
                <c:pt idx="3002">
                  <c:v>24.76</c:v>
                </c:pt>
                <c:pt idx="3003">
                  <c:v>25.19</c:v>
                </c:pt>
                <c:pt idx="3004">
                  <c:v>25.25</c:v>
                </c:pt>
                <c:pt idx="3005">
                  <c:v>25.19</c:v>
                </c:pt>
                <c:pt idx="3006">
                  <c:v>24.88</c:v>
                </c:pt>
                <c:pt idx="3007">
                  <c:v>24.5</c:v>
                </c:pt>
                <c:pt idx="3008">
                  <c:v>24.23</c:v>
                </c:pt>
                <c:pt idx="3009">
                  <c:v>24.16</c:v>
                </c:pt>
                <c:pt idx="3010">
                  <c:v>23.91</c:v>
                </c:pt>
                <c:pt idx="3011">
                  <c:v>23.86</c:v>
                </c:pt>
                <c:pt idx="3012">
                  <c:v>23.7</c:v>
                </c:pt>
                <c:pt idx="3013">
                  <c:v>23.61</c:v>
                </c:pt>
                <c:pt idx="3014">
                  <c:v>23.52</c:v>
                </c:pt>
                <c:pt idx="3015">
                  <c:v>23.44</c:v>
                </c:pt>
                <c:pt idx="3016">
                  <c:v>23.23</c:v>
                </c:pt>
                <c:pt idx="3017">
                  <c:v>23.1</c:v>
                </c:pt>
                <c:pt idx="3018">
                  <c:v>23</c:v>
                </c:pt>
                <c:pt idx="3019">
                  <c:v>22.95</c:v>
                </c:pt>
                <c:pt idx="3020">
                  <c:v>22.73</c:v>
                </c:pt>
                <c:pt idx="3021">
                  <c:v>22.51</c:v>
                </c:pt>
                <c:pt idx="3022">
                  <c:v>22.23</c:v>
                </c:pt>
                <c:pt idx="3023">
                  <c:v>22.12</c:v>
                </c:pt>
                <c:pt idx="3024">
                  <c:v>22.23</c:v>
                </c:pt>
                <c:pt idx="3025">
                  <c:v>22.73</c:v>
                </c:pt>
                <c:pt idx="3026">
                  <c:v>23.49</c:v>
                </c:pt>
                <c:pt idx="3027">
                  <c:v>23.82</c:v>
                </c:pt>
                <c:pt idx="3028">
                  <c:v>23.9</c:v>
                </c:pt>
                <c:pt idx="3029">
                  <c:v>23.87</c:v>
                </c:pt>
                <c:pt idx="3030">
                  <c:v>23.56</c:v>
                </c:pt>
                <c:pt idx="3031">
                  <c:v>23.13</c:v>
                </c:pt>
                <c:pt idx="3032">
                  <c:v>22.93</c:v>
                </c:pt>
                <c:pt idx="3033">
                  <c:v>22.76</c:v>
                </c:pt>
                <c:pt idx="3034">
                  <c:v>22.6</c:v>
                </c:pt>
                <c:pt idx="3035">
                  <c:v>22.33</c:v>
                </c:pt>
                <c:pt idx="3036">
                  <c:v>22.11</c:v>
                </c:pt>
                <c:pt idx="3037">
                  <c:v>22.11</c:v>
                </c:pt>
                <c:pt idx="3038">
                  <c:v>21.9</c:v>
                </c:pt>
                <c:pt idx="3039">
                  <c:v>21.72</c:v>
                </c:pt>
                <c:pt idx="3040">
                  <c:v>21.45</c:v>
                </c:pt>
                <c:pt idx="3041">
                  <c:v>21.23</c:v>
                </c:pt>
                <c:pt idx="3042">
                  <c:v>21.03</c:v>
                </c:pt>
                <c:pt idx="3043">
                  <c:v>20.86</c:v>
                </c:pt>
                <c:pt idx="3044">
                  <c:v>20.67</c:v>
                </c:pt>
                <c:pt idx="3045">
                  <c:v>20.309999999999999</c:v>
                </c:pt>
                <c:pt idx="3046">
                  <c:v>20.39</c:v>
                </c:pt>
                <c:pt idx="3047">
                  <c:v>20.63</c:v>
                </c:pt>
                <c:pt idx="3048">
                  <c:v>20.96</c:v>
                </c:pt>
                <c:pt idx="3049">
                  <c:v>21.72</c:v>
                </c:pt>
                <c:pt idx="3050">
                  <c:v>22.48</c:v>
                </c:pt>
                <c:pt idx="3051">
                  <c:v>23.1</c:v>
                </c:pt>
                <c:pt idx="3052">
                  <c:v>23.2</c:v>
                </c:pt>
                <c:pt idx="3053">
                  <c:v>23.14</c:v>
                </c:pt>
                <c:pt idx="3054">
                  <c:v>23.02</c:v>
                </c:pt>
                <c:pt idx="3055">
                  <c:v>22.68</c:v>
                </c:pt>
                <c:pt idx="3056">
                  <c:v>22.43</c:v>
                </c:pt>
                <c:pt idx="3057">
                  <c:v>22.37</c:v>
                </c:pt>
                <c:pt idx="3058">
                  <c:v>22.11</c:v>
                </c:pt>
                <c:pt idx="3059">
                  <c:v>21.89</c:v>
                </c:pt>
                <c:pt idx="3060">
                  <c:v>21.85</c:v>
                </c:pt>
                <c:pt idx="3061">
                  <c:v>21.6</c:v>
                </c:pt>
                <c:pt idx="3062">
                  <c:v>21.55</c:v>
                </c:pt>
                <c:pt idx="3063">
                  <c:v>21.32</c:v>
                </c:pt>
                <c:pt idx="3064">
                  <c:v>21.52</c:v>
                </c:pt>
                <c:pt idx="3065">
                  <c:v>21.06</c:v>
                </c:pt>
                <c:pt idx="3066">
                  <c:v>20.89</c:v>
                </c:pt>
                <c:pt idx="3067">
                  <c:v>20.68</c:v>
                </c:pt>
                <c:pt idx="3068">
                  <c:v>20.62</c:v>
                </c:pt>
                <c:pt idx="3069">
                  <c:v>20.56</c:v>
                </c:pt>
                <c:pt idx="3070">
                  <c:v>20.36</c:v>
                </c:pt>
                <c:pt idx="3071">
                  <c:v>20.49</c:v>
                </c:pt>
                <c:pt idx="3072">
                  <c:v>21.33</c:v>
                </c:pt>
                <c:pt idx="3073">
                  <c:v>22.12</c:v>
                </c:pt>
                <c:pt idx="3074">
                  <c:v>23.11</c:v>
                </c:pt>
                <c:pt idx="3075">
                  <c:v>23.45</c:v>
                </c:pt>
                <c:pt idx="3076">
                  <c:v>23.59</c:v>
                </c:pt>
                <c:pt idx="3077">
                  <c:v>23.62</c:v>
                </c:pt>
                <c:pt idx="3078">
                  <c:v>23.48</c:v>
                </c:pt>
                <c:pt idx="3079">
                  <c:v>23.09</c:v>
                </c:pt>
                <c:pt idx="3080">
                  <c:v>22.83</c:v>
                </c:pt>
                <c:pt idx="3081">
                  <c:v>22.53</c:v>
                </c:pt>
                <c:pt idx="3082">
                  <c:v>22.42</c:v>
                </c:pt>
                <c:pt idx="3083">
                  <c:v>22.28</c:v>
                </c:pt>
                <c:pt idx="3084">
                  <c:v>22.08</c:v>
                </c:pt>
                <c:pt idx="3085">
                  <c:v>21.89</c:v>
                </c:pt>
                <c:pt idx="3086">
                  <c:v>21.68</c:v>
                </c:pt>
                <c:pt idx="3087">
                  <c:v>21.71</c:v>
                </c:pt>
                <c:pt idx="3088">
                  <c:v>21.6</c:v>
                </c:pt>
                <c:pt idx="3089">
                  <c:v>21.44</c:v>
                </c:pt>
                <c:pt idx="3090">
                  <c:v>21.42</c:v>
                </c:pt>
                <c:pt idx="3091">
                  <c:v>21.34</c:v>
                </c:pt>
                <c:pt idx="3092">
                  <c:v>21.24</c:v>
                </c:pt>
                <c:pt idx="3093">
                  <c:v>21.21</c:v>
                </c:pt>
                <c:pt idx="3094">
                  <c:v>21.52</c:v>
                </c:pt>
                <c:pt idx="3095">
                  <c:v>21.47</c:v>
                </c:pt>
                <c:pt idx="3096">
                  <c:v>21.97</c:v>
                </c:pt>
                <c:pt idx="3097">
                  <c:v>22.72</c:v>
                </c:pt>
                <c:pt idx="3098">
                  <c:v>23.75</c:v>
                </c:pt>
                <c:pt idx="3099">
                  <c:v>24.2</c:v>
                </c:pt>
                <c:pt idx="3100">
                  <c:v>24.11</c:v>
                </c:pt>
                <c:pt idx="3101">
                  <c:v>23.96</c:v>
                </c:pt>
                <c:pt idx="3102">
                  <c:v>23.75</c:v>
                </c:pt>
                <c:pt idx="3103">
                  <c:v>23.6</c:v>
                </c:pt>
                <c:pt idx="3104">
                  <c:v>23.38</c:v>
                </c:pt>
                <c:pt idx="3105">
                  <c:v>23.04</c:v>
                </c:pt>
                <c:pt idx="3106">
                  <c:v>23.15</c:v>
                </c:pt>
                <c:pt idx="3107">
                  <c:v>22.89</c:v>
                </c:pt>
                <c:pt idx="3108">
                  <c:v>22.68</c:v>
                </c:pt>
                <c:pt idx="3109">
                  <c:v>22.61</c:v>
                </c:pt>
                <c:pt idx="3110">
                  <c:v>22.36</c:v>
                </c:pt>
                <c:pt idx="3111">
                  <c:v>22.4</c:v>
                </c:pt>
                <c:pt idx="3112">
                  <c:v>22.12</c:v>
                </c:pt>
                <c:pt idx="3113">
                  <c:v>22</c:v>
                </c:pt>
                <c:pt idx="3114">
                  <c:v>22.05</c:v>
                </c:pt>
                <c:pt idx="3115">
                  <c:v>21.86</c:v>
                </c:pt>
                <c:pt idx="3116">
                  <c:v>21.78</c:v>
                </c:pt>
                <c:pt idx="3117">
                  <c:v>22.32</c:v>
                </c:pt>
                <c:pt idx="3118">
                  <c:v>21.78</c:v>
                </c:pt>
                <c:pt idx="3119">
                  <c:v>22.4</c:v>
                </c:pt>
                <c:pt idx="3120">
                  <c:v>22.86</c:v>
                </c:pt>
                <c:pt idx="3121">
                  <c:v>23.64</c:v>
                </c:pt>
                <c:pt idx="3122">
                  <c:v>24.25</c:v>
                </c:pt>
                <c:pt idx="3123">
                  <c:v>24.68</c:v>
                </c:pt>
                <c:pt idx="3124">
                  <c:v>24.73</c:v>
                </c:pt>
                <c:pt idx="3125">
                  <c:v>24.67</c:v>
                </c:pt>
                <c:pt idx="3126">
                  <c:v>24.46</c:v>
                </c:pt>
                <c:pt idx="3127">
                  <c:v>24.18</c:v>
                </c:pt>
                <c:pt idx="3128">
                  <c:v>24.03</c:v>
                </c:pt>
                <c:pt idx="3129">
                  <c:v>23.83</c:v>
                </c:pt>
                <c:pt idx="3130">
                  <c:v>23.67</c:v>
                </c:pt>
                <c:pt idx="3131">
                  <c:v>23.55</c:v>
                </c:pt>
                <c:pt idx="3132">
                  <c:v>23.26</c:v>
                </c:pt>
                <c:pt idx="3133">
                  <c:v>23.06</c:v>
                </c:pt>
                <c:pt idx="3134">
                  <c:v>23.19</c:v>
                </c:pt>
                <c:pt idx="3135">
                  <c:v>23.04</c:v>
                </c:pt>
                <c:pt idx="3136">
                  <c:v>22.91</c:v>
                </c:pt>
                <c:pt idx="3137">
                  <c:v>22.85</c:v>
                </c:pt>
                <c:pt idx="3138">
                  <c:v>22.83</c:v>
                </c:pt>
                <c:pt idx="3139">
                  <c:v>22.68</c:v>
                </c:pt>
                <c:pt idx="3140">
                  <c:v>22.67</c:v>
                </c:pt>
                <c:pt idx="3141">
                  <c:v>22.57</c:v>
                </c:pt>
                <c:pt idx="3142">
                  <c:v>22.99</c:v>
                </c:pt>
                <c:pt idx="3143">
                  <c:v>22.88</c:v>
                </c:pt>
                <c:pt idx="3144">
                  <c:v>23.51</c:v>
                </c:pt>
                <c:pt idx="3145">
                  <c:v>23.77</c:v>
                </c:pt>
                <c:pt idx="3146">
                  <c:v>24.38</c:v>
                </c:pt>
                <c:pt idx="3147">
                  <c:v>24.49</c:v>
                </c:pt>
                <c:pt idx="3148">
                  <c:v>24.3</c:v>
                </c:pt>
                <c:pt idx="3149">
                  <c:v>24.16</c:v>
                </c:pt>
                <c:pt idx="3150">
                  <c:v>24.07</c:v>
                </c:pt>
                <c:pt idx="3151">
                  <c:v>23.95</c:v>
                </c:pt>
                <c:pt idx="3152">
                  <c:v>23.81</c:v>
                </c:pt>
                <c:pt idx="3153">
                  <c:v>23.45</c:v>
                </c:pt>
                <c:pt idx="3154">
                  <c:v>23.43</c:v>
                </c:pt>
                <c:pt idx="3155">
                  <c:v>23.35</c:v>
                </c:pt>
                <c:pt idx="3156">
                  <c:v>23.07</c:v>
                </c:pt>
                <c:pt idx="3157">
                  <c:v>22.95</c:v>
                </c:pt>
                <c:pt idx="3158">
                  <c:v>23.06</c:v>
                </c:pt>
                <c:pt idx="3159">
                  <c:v>22.85</c:v>
                </c:pt>
                <c:pt idx="3160">
                  <c:v>22.77</c:v>
                </c:pt>
                <c:pt idx="3161">
                  <c:v>22.72</c:v>
                </c:pt>
                <c:pt idx="3162">
                  <c:v>22.5</c:v>
                </c:pt>
                <c:pt idx="3163">
                  <c:v>22.54</c:v>
                </c:pt>
                <c:pt idx="3164">
                  <c:v>22.47</c:v>
                </c:pt>
                <c:pt idx="3165">
                  <c:v>22.47</c:v>
                </c:pt>
                <c:pt idx="3166">
                  <c:v>22.31</c:v>
                </c:pt>
                <c:pt idx="3167">
                  <c:v>22.24</c:v>
                </c:pt>
                <c:pt idx="3168">
                  <c:v>22.43</c:v>
                </c:pt>
                <c:pt idx="3169">
                  <c:v>22.49</c:v>
                </c:pt>
                <c:pt idx="3170">
                  <c:v>22.91</c:v>
                </c:pt>
                <c:pt idx="3171">
                  <c:v>23.76</c:v>
                </c:pt>
                <c:pt idx="3172">
                  <c:v>23.99</c:v>
                </c:pt>
                <c:pt idx="3173">
                  <c:v>24.1</c:v>
                </c:pt>
                <c:pt idx="3174">
                  <c:v>23.99</c:v>
                </c:pt>
                <c:pt idx="3175">
                  <c:v>23.72</c:v>
                </c:pt>
                <c:pt idx="3176">
                  <c:v>23.46</c:v>
                </c:pt>
                <c:pt idx="3177">
                  <c:v>23.31</c:v>
                </c:pt>
                <c:pt idx="3178">
                  <c:v>23.18</c:v>
                </c:pt>
                <c:pt idx="3179">
                  <c:v>23.09</c:v>
                </c:pt>
                <c:pt idx="3180">
                  <c:v>23.01</c:v>
                </c:pt>
                <c:pt idx="3181">
                  <c:v>22.78</c:v>
                </c:pt>
                <c:pt idx="3182">
                  <c:v>22.66</c:v>
                </c:pt>
                <c:pt idx="3183">
                  <c:v>22.6</c:v>
                </c:pt>
                <c:pt idx="3184">
                  <c:v>22.62</c:v>
                </c:pt>
                <c:pt idx="3185">
                  <c:v>22.45</c:v>
                </c:pt>
                <c:pt idx="3186">
                  <c:v>22.4</c:v>
                </c:pt>
                <c:pt idx="3187">
                  <c:v>22.28</c:v>
                </c:pt>
                <c:pt idx="3188">
                  <c:v>22.19</c:v>
                </c:pt>
                <c:pt idx="3189">
                  <c:v>22.31</c:v>
                </c:pt>
                <c:pt idx="3190">
                  <c:v>22.26</c:v>
                </c:pt>
                <c:pt idx="3191">
                  <c:v>22.28</c:v>
                </c:pt>
                <c:pt idx="3192">
                  <c:v>22.66</c:v>
                </c:pt>
                <c:pt idx="3193">
                  <c:v>23.06</c:v>
                </c:pt>
                <c:pt idx="3194">
                  <c:v>23.39</c:v>
                </c:pt>
                <c:pt idx="3195">
                  <c:v>24.39</c:v>
                </c:pt>
                <c:pt idx="3196">
                  <c:v>24.63</c:v>
                </c:pt>
                <c:pt idx="3197">
                  <c:v>24.66</c:v>
                </c:pt>
                <c:pt idx="3198">
                  <c:v>24.31</c:v>
                </c:pt>
                <c:pt idx="3199">
                  <c:v>24.04</c:v>
                </c:pt>
                <c:pt idx="3200">
                  <c:v>24.82</c:v>
                </c:pt>
                <c:pt idx="3201">
                  <c:v>24.27</c:v>
                </c:pt>
                <c:pt idx="3202">
                  <c:v>23.73</c:v>
                </c:pt>
                <c:pt idx="3203">
                  <c:v>24.85</c:v>
                </c:pt>
                <c:pt idx="3204">
                  <c:v>24.89</c:v>
                </c:pt>
                <c:pt idx="3205">
                  <c:v>24.68</c:v>
                </c:pt>
                <c:pt idx="3206">
                  <c:v>24.55</c:v>
                </c:pt>
                <c:pt idx="3207">
                  <c:v>24.34</c:v>
                </c:pt>
                <c:pt idx="3208">
                  <c:v>24.09</c:v>
                </c:pt>
                <c:pt idx="3209">
                  <c:v>23.89</c:v>
                </c:pt>
                <c:pt idx="3210">
                  <c:v>23.67</c:v>
                </c:pt>
                <c:pt idx="3211">
                  <c:v>23.59</c:v>
                </c:pt>
                <c:pt idx="3212">
                  <c:v>23.55</c:v>
                </c:pt>
                <c:pt idx="3213">
                  <c:v>23.4</c:v>
                </c:pt>
                <c:pt idx="3214">
                  <c:v>23.23</c:v>
                </c:pt>
                <c:pt idx="3215">
                  <c:v>23.34</c:v>
                </c:pt>
                <c:pt idx="3216">
                  <c:v>23.75</c:v>
                </c:pt>
                <c:pt idx="3217">
                  <c:v>24.44</c:v>
                </c:pt>
                <c:pt idx="3218">
                  <c:v>25.09</c:v>
                </c:pt>
                <c:pt idx="3219">
                  <c:v>25.32</c:v>
                </c:pt>
                <c:pt idx="3220">
                  <c:v>25.2</c:v>
                </c:pt>
                <c:pt idx="3221">
                  <c:v>25.14</c:v>
                </c:pt>
                <c:pt idx="3222">
                  <c:v>24.8</c:v>
                </c:pt>
                <c:pt idx="3223">
                  <c:v>24.4</c:v>
                </c:pt>
                <c:pt idx="3224">
                  <c:v>24.1</c:v>
                </c:pt>
                <c:pt idx="3225">
                  <c:v>23.7</c:v>
                </c:pt>
                <c:pt idx="3226">
                  <c:v>23.45</c:v>
                </c:pt>
                <c:pt idx="3227">
                  <c:v>23.27</c:v>
                </c:pt>
                <c:pt idx="3228">
                  <c:v>23.08</c:v>
                </c:pt>
                <c:pt idx="3229">
                  <c:v>22.92</c:v>
                </c:pt>
                <c:pt idx="3230">
                  <c:v>22.73</c:v>
                </c:pt>
                <c:pt idx="3231">
                  <c:v>22.47</c:v>
                </c:pt>
                <c:pt idx="3232">
                  <c:v>22.41</c:v>
                </c:pt>
                <c:pt idx="3233">
                  <c:v>22.2</c:v>
                </c:pt>
                <c:pt idx="3234">
                  <c:v>21.98</c:v>
                </c:pt>
                <c:pt idx="3235">
                  <c:v>21.76</c:v>
                </c:pt>
                <c:pt idx="3236">
                  <c:v>21.58</c:v>
                </c:pt>
                <c:pt idx="3237">
                  <c:v>21.53</c:v>
                </c:pt>
                <c:pt idx="3238">
                  <c:v>21.4</c:v>
                </c:pt>
                <c:pt idx="3239">
                  <c:v>21.41</c:v>
                </c:pt>
                <c:pt idx="3240">
                  <c:v>21.8</c:v>
                </c:pt>
                <c:pt idx="3241">
                  <c:v>22.35</c:v>
                </c:pt>
                <c:pt idx="3242">
                  <c:v>22.96</c:v>
                </c:pt>
                <c:pt idx="3243">
                  <c:v>23.4</c:v>
                </c:pt>
                <c:pt idx="3244">
                  <c:v>23.61</c:v>
                </c:pt>
                <c:pt idx="3245">
                  <c:v>23.68</c:v>
                </c:pt>
                <c:pt idx="3246">
                  <c:v>23.34</c:v>
                </c:pt>
                <c:pt idx="3247">
                  <c:v>22.99</c:v>
                </c:pt>
                <c:pt idx="3248">
                  <c:v>22.77</c:v>
                </c:pt>
                <c:pt idx="3249">
                  <c:v>22.52</c:v>
                </c:pt>
                <c:pt idx="3250">
                  <c:v>22.24</c:v>
                </c:pt>
                <c:pt idx="3251">
                  <c:v>21.97</c:v>
                </c:pt>
                <c:pt idx="3252">
                  <c:v>21.85</c:v>
                </c:pt>
                <c:pt idx="3253">
                  <c:v>21.69</c:v>
                </c:pt>
                <c:pt idx="3254">
                  <c:v>21.53</c:v>
                </c:pt>
                <c:pt idx="3255">
                  <c:v>21.44</c:v>
                </c:pt>
                <c:pt idx="3256">
                  <c:v>21.2</c:v>
                </c:pt>
                <c:pt idx="3257">
                  <c:v>21.06</c:v>
                </c:pt>
                <c:pt idx="3258">
                  <c:v>21.05</c:v>
                </c:pt>
                <c:pt idx="3259">
                  <c:v>20.87</c:v>
                </c:pt>
                <c:pt idx="3260">
                  <c:v>20.64</c:v>
                </c:pt>
                <c:pt idx="3261">
                  <c:v>20.46</c:v>
                </c:pt>
                <c:pt idx="3262">
                  <c:v>19.190000000000001</c:v>
                </c:pt>
                <c:pt idx="3263">
                  <c:v>19.18</c:v>
                </c:pt>
                <c:pt idx="3264">
                  <c:v>19.690000000000001</c:v>
                </c:pt>
                <c:pt idx="3265">
                  <c:v>20.82</c:v>
                </c:pt>
                <c:pt idx="3266">
                  <c:v>22.07</c:v>
                </c:pt>
                <c:pt idx="3267">
                  <c:v>22.74</c:v>
                </c:pt>
                <c:pt idx="3268">
                  <c:v>22.91</c:v>
                </c:pt>
                <c:pt idx="3269">
                  <c:v>22.83</c:v>
                </c:pt>
                <c:pt idx="3270">
                  <c:v>22.99</c:v>
                </c:pt>
                <c:pt idx="3271">
                  <c:v>23.34</c:v>
                </c:pt>
                <c:pt idx="3272">
                  <c:v>23.26</c:v>
                </c:pt>
                <c:pt idx="3273">
                  <c:v>22.78</c:v>
                </c:pt>
                <c:pt idx="3274">
                  <c:v>22.44</c:v>
                </c:pt>
                <c:pt idx="3275">
                  <c:v>21.7</c:v>
                </c:pt>
                <c:pt idx="3276">
                  <c:v>21.23</c:v>
                </c:pt>
                <c:pt idx="3277">
                  <c:v>20.59</c:v>
                </c:pt>
                <c:pt idx="3278">
                  <c:v>20.149999999999999</c:v>
                </c:pt>
                <c:pt idx="3279">
                  <c:v>19.82</c:v>
                </c:pt>
                <c:pt idx="3280">
                  <c:v>19.62</c:v>
                </c:pt>
                <c:pt idx="3281">
                  <c:v>19.329999999999998</c:v>
                </c:pt>
                <c:pt idx="3282">
                  <c:v>19.079999999999998</c:v>
                </c:pt>
                <c:pt idx="3283">
                  <c:v>18.71</c:v>
                </c:pt>
                <c:pt idx="3284">
                  <c:v>18.5</c:v>
                </c:pt>
                <c:pt idx="3285">
                  <c:v>18.63</c:v>
                </c:pt>
                <c:pt idx="3286">
                  <c:v>20.86</c:v>
                </c:pt>
                <c:pt idx="3287">
                  <c:v>20.98</c:v>
                </c:pt>
                <c:pt idx="3288">
                  <c:v>21.01</c:v>
                </c:pt>
                <c:pt idx="3289">
                  <c:v>21.11</c:v>
                </c:pt>
                <c:pt idx="3290">
                  <c:v>21.3</c:v>
                </c:pt>
                <c:pt idx="3291">
                  <c:v>21.51</c:v>
                </c:pt>
                <c:pt idx="3292">
                  <c:v>21.57</c:v>
                </c:pt>
                <c:pt idx="3293">
                  <c:v>21.59</c:v>
                </c:pt>
                <c:pt idx="3294">
                  <c:v>21.87</c:v>
                </c:pt>
                <c:pt idx="3295">
                  <c:v>21.73</c:v>
                </c:pt>
                <c:pt idx="3296">
                  <c:v>21.78</c:v>
                </c:pt>
                <c:pt idx="3297">
                  <c:v>21.88</c:v>
                </c:pt>
                <c:pt idx="3298">
                  <c:v>21.87</c:v>
                </c:pt>
                <c:pt idx="3299">
                  <c:v>21.88</c:v>
                </c:pt>
                <c:pt idx="3300">
                  <c:v>21.87</c:v>
                </c:pt>
                <c:pt idx="3301">
                  <c:v>21.9</c:v>
                </c:pt>
                <c:pt idx="3302">
                  <c:v>21.83</c:v>
                </c:pt>
                <c:pt idx="3303">
                  <c:v>21.85</c:v>
                </c:pt>
                <c:pt idx="3304">
                  <c:v>21.74</c:v>
                </c:pt>
                <c:pt idx="3305">
                  <c:v>21.69</c:v>
                </c:pt>
                <c:pt idx="3306">
                  <c:v>21.64</c:v>
                </c:pt>
                <c:pt idx="3307">
                  <c:v>21.55</c:v>
                </c:pt>
                <c:pt idx="3308">
                  <c:v>21.39</c:v>
                </c:pt>
                <c:pt idx="3309">
                  <c:v>21.32</c:v>
                </c:pt>
                <c:pt idx="3310">
                  <c:v>21.28</c:v>
                </c:pt>
                <c:pt idx="3311">
                  <c:v>21.28</c:v>
                </c:pt>
                <c:pt idx="3312">
                  <c:v>21.33</c:v>
                </c:pt>
                <c:pt idx="3313">
                  <c:v>21.71</c:v>
                </c:pt>
                <c:pt idx="3314">
                  <c:v>21.79</c:v>
                </c:pt>
                <c:pt idx="3315">
                  <c:v>22.03</c:v>
                </c:pt>
                <c:pt idx="3316">
                  <c:v>21.7</c:v>
                </c:pt>
                <c:pt idx="3317">
                  <c:v>21.99</c:v>
                </c:pt>
                <c:pt idx="3318">
                  <c:v>21.71</c:v>
                </c:pt>
                <c:pt idx="3319">
                  <c:v>21.93</c:v>
                </c:pt>
                <c:pt idx="3320">
                  <c:v>21.97</c:v>
                </c:pt>
                <c:pt idx="3321">
                  <c:v>21.98</c:v>
                </c:pt>
                <c:pt idx="3322">
                  <c:v>22.07</c:v>
                </c:pt>
                <c:pt idx="3323">
                  <c:v>22.12</c:v>
                </c:pt>
                <c:pt idx="3324">
                  <c:v>22.01</c:v>
                </c:pt>
                <c:pt idx="3325">
                  <c:v>22.01</c:v>
                </c:pt>
                <c:pt idx="3326">
                  <c:v>22.08</c:v>
                </c:pt>
                <c:pt idx="3327">
                  <c:v>22.1</c:v>
                </c:pt>
                <c:pt idx="3328">
                  <c:v>22.09</c:v>
                </c:pt>
                <c:pt idx="3329">
                  <c:v>22.07</c:v>
                </c:pt>
                <c:pt idx="3330">
                  <c:v>21.99</c:v>
                </c:pt>
                <c:pt idx="3331">
                  <c:v>21.94</c:v>
                </c:pt>
                <c:pt idx="3332">
                  <c:v>21.88</c:v>
                </c:pt>
                <c:pt idx="3333">
                  <c:v>21.87</c:v>
                </c:pt>
                <c:pt idx="3334">
                  <c:v>21.86</c:v>
                </c:pt>
                <c:pt idx="3335">
                  <c:v>21.87</c:v>
                </c:pt>
                <c:pt idx="3336">
                  <c:v>21.87</c:v>
                </c:pt>
                <c:pt idx="3337">
                  <c:v>21.9</c:v>
                </c:pt>
                <c:pt idx="3338">
                  <c:v>21.93</c:v>
                </c:pt>
                <c:pt idx="3339">
                  <c:v>22.06</c:v>
                </c:pt>
                <c:pt idx="3340">
                  <c:v>22.29</c:v>
                </c:pt>
                <c:pt idx="3341">
                  <c:v>22.57</c:v>
                </c:pt>
                <c:pt idx="3342">
                  <c:v>22.47</c:v>
                </c:pt>
                <c:pt idx="3343">
                  <c:v>22.46</c:v>
                </c:pt>
                <c:pt idx="3344">
                  <c:v>22.53</c:v>
                </c:pt>
                <c:pt idx="3345">
                  <c:v>22.58</c:v>
                </c:pt>
                <c:pt idx="3346">
                  <c:v>22.59</c:v>
                </c:pt>
                <c:pt idx="3347">
                  <c:v>22.62</c:v>
                </c:pt>
                <c:pt idx="3348">
                  <c:v>22.6</c:v>
                </c:pt>
                <c:pt idx="3349">
                  <c:v>22.65</c:v>
                </c:pt>
                <c:pt idx="3350">
                  <c:v>22.49</c:v>
                </c:pt>
                <c:pt idx="3351">
                  <c:v>22.57</c:v>
                </c:pt>
                <c:pt idx="3352">
                  <c:v>22.51</c:v>
                </c:pt>
                <c:pt idx="3353">
                  <c:v>22.42</c:v>
                </c:pt>
                <c:pt idx="3354">
                  <c:v>22.38</c:v>
                </c:pt>
                <c:pt idx="3355">
                  <c:v>22.28</c:v>
                </c:pt>
                <c:pt idx="3356">
                  <c:v>22.19</c:v>
                </c:pt>
                <c:pt idx="3357">
                  <c:v>22.06</c:v>
                </c:pt>
                <c:pt idx="3358">
                  <c:v>21.98</c:v>
                </c:pt>
                <c:pt idx="3359">
                  <c:v>21.96</c:v>
                </c:pt>
                <c:pt idx="3360">
                  <c:v>21.97</c:v>
                </c:pt>
                <c:pt idx="3361">
                  <c:v>22.01</c:v>
                </c:pt>
                <c:pt idx="3362">
                  <c:v>22.14</c:v>
                </c:pt>
                <c:pt idx="3363">
                  <c:v>22.11</c:v>
                </c:pt>
                <c:pt idx="3364">
                  <c:v>22.2</c:v>
                </c:pt>
                <c:pt idx="3365">
                  <c:v>22.37</c:v>
                </c:pt>
                <c:pt idx="3366">
                  <c:v>22.32</c:v>
                </c:pt>
                <c:pt idx="3367">
                  <c:v>22.47</c:v>
                </c:pt>
                <c:pt idx="3368">
                  <c:v>22.57</c:v>
                </c:pt>
                <c:pt idx="3369">
                  <c:v>22.61</c:v>
                </c:pt>
                <c:pt idx="3370">
                  <c:v>22.82</c:v>
                </c:pt>
                <c:pt idx="3371">
                  <c:v>22.97</c:v>
                </c:pt>
                <c:pt idx="3372">
                  <c:v>22.87</c:v>
                </c:pt>
                <c:pt idx="3373">
                  <c:v>22.82</c:v>
                </c:pt>
                <c:pt idx="3374">
                  <c:v>22.74</c:v>
                </c:pt>
                <c:pt idx="3375">
                  <c:v>22.65</c:v>
                </c:pt>
                <c:pt idx="3376">
                  <c:v>22.53</c:v>
                </c:pt>
                <c:pt idx="3377">
                  <c:v>22.48</c:v>
                </c:pt>
                <c:pt idx="3378">
                  <c:v>22.38</c:v>
                </c:pt>
                <c:pt idx="3379">
                  <c:v>22.28</c:v>
                </c:pt>
                <c:pt idx="3380">
                  <c:v>22.17</c:v>
                </c:pt>
                <c:pt idx="3381">
                  <c:v>22.03</c:v>
                </c:pt>
                <c:pt idx="3382">
                  <c:v>21.99</c:v>
                </c:pt>
                <c:pt idx="3383">
                  <c:v>21.96</c:v>
                </c:pt>
                <c:pt idx="3384">
                  <c:v>22.04</c:v>
                </c:pt>
                <c:pt idx="3385">
                  <c:v>22.13</c:v>
                </c:pt>
                <c:pt idx="3386">
                  <c:v>22.17</c:v>
                </c:pt>
                <c:pt idx="3387">
                  <c:v>22.27</c:v>
                </c:pt>
                <c:pt idx="3388">
                  <c:v>22.31</c:v>
                </c:pt>
                <c:pt idx="3389">
                  <c:v>22.5</c:v>
                </c:pt>
                <c:pt idx="3390">
                  <c:v>22.56</c:v>
                </c:pt>
                <c:pt idx="3391">
                  <c:v>22.61</c:v>
                </c:pt>
                <c:pt idx="3392">
                  <c:v>22.6</c:v>
                </c:pt>
                <c:pt idx="3393">
                  <c:v>22.76</c:v>
                </c:pt>
                <c:pt idx="3394">
                  <c:v>22.75</c:v>
                </c:pt>
                <c:pt idx="3395">
                  <c:v>22.69</c:v>
                </c:pt>
                <c:pt idx="3396">
                  <c:v>22.67</c:v>
                </c:pt>
                <c:pt idx="3397">
                  <c:v>22.66</c:v>
                </c:pt>
                <c:pt idx="3398">
                  <c:v>22.59</c:v>
                </c:pt>
                <c:pt idx="3399">
                  <c:v>22.49</c:v>
                </c:pt>
                <c:pt idx="3400">
                  <c:v>22.31</c:v>
                </c:pt>
                <c:pt idx="3401">
                  <c:v>22.23</c:v>
                </c:pt>
                <c:pt idx="3402">
                  <c:v>22.15</c:v>
                </c:pt>
                <c:pt idx="3403">
                  <c:v>21.97</c:v>
                </c:pt>
                <c:pt idx="3404">
                  <c:v>21.86</c:v>
                </c:pt>
                <c:pt idx="3405">
                  <c:v>21.7</c:v>
                </c:pt>
                <c:pt idx="3406">
                  <c:v>21.64</c:v>
                </c:pt>
                <c:pt idx="3407">
                  <c:v>21.66</c:v>
                </c:pt>
                <c:pt idx="3408">
                  <c:v>21.7</c:v>
                </c:pt>
                <c:pt idx="3409">
                  <c:v>21.86</c:v>
                </c:pt>
                <c:pt idx="3410">
                  <c:v>21.9</c:v>
                </c:pt>
                <c:pt idx="3411">
                  <c:v>21.99</c:v>
                </c:pt>
                <c:pt idx="3412">
                  <c:v>22.05</c:v>
                </c:pt>
                <c:pt idx="3413">
                  <c:v>22.12</c:v>
                </c:pt>
                <c:pt idx="3414">
                  <c:v>22.26</c:v>
                </c:pt>
                <c:pt idx="3415">
                  <c:v>22.47</c:v>
                </c:pt>
                <c:pt idx="3416">
                  <c:v>22.43</c:v>
                </c:pt>
                <c:pt idx="3417">
                  <c:v>22.84</c:v>
                </c:pt>
                <c:pt idx="3418">
                  <c:v>22.85</c:v>
                </c:pt>
                <c:pt idx="3419">
                  <c:v>22.78</c:v>
                </c:pt>
                <c:pt idx="3420">
                  <c:v>22.7</c:v>
                </c:pt>
                <c:pt idx="3421">
                  <c:v>22.69</c:v>
                </c:pt>
                <c:pt idx="3422">
                  <c:v>22.57</c:v>
                </c:pt>
                <c:pt idx="3423">
                  <c:v>22.54</c:v>
                </c:pt>
                <c:pt idx="3424">
                  <c:v>22.39</c:v>
                </c:pt>
                <c:pt idx="3425">
                  <c:v>22.24</c:v>
                </c:pt>
                <c:pt idx="3426">
                  <c:v>22.1</c:v>
                </c:pt>
                <c:pt idx="3427">
                  <c:v>22.03</c:v>
                </c:pt>
                <c:pt idx="3428">
                  <c:v>21.94</c:v>
                </c:pt>
                <c:pt idx="3429">
                  <c:v>21.77</c:v>
                </c:pt>
                <c:pt idx="3430">
                  <c:v>21.67</c:v>
                </c:pt>
                <c:pt idx="3431">
                  <c:v>21.69</c:v>
                </c:pt>
                <c:pt idx="3432">
                  <c:v>21.74</c:v>
                </c:pt>
                <c:pt idx="3433">
                  <c:v>21.8</c:v>
                </c:pt>
                <c:pt idx="3434">
                  <c:v>21.87</c:v>
                </c:pt>
                <c:pt idx="3435">
                  <c:v>22.02</c:v>
                </c:pt>
                <c:pt idx="3436">
                  <c:v>22.09</c:v>
                </c:pt>
                <c:pt idx="3437">
                  <c:v>22.21</c:v>
                </c:pt>
                <c:pt idx="3438">
                  <c:v>22.22</c:v>
                </c:pt>
                <c:pt idx="3439">
                  <c:v>22.3</c:v>
                </c:pt>
                <c:pt idx="3440">
                  <c:v>22.39</c:v>
                </c:pt>
                <c:pt idx="3441">
                  <c:v>22.47</c:v>
                </c:pt>
                <c:pt idx="3442">
                  <c:v>22.49</c:v>
                </c:pt>
                <c:pt idx="3443">
                  <c:v>22.49</c:v>
                </c:pt>
                <c:pt idx="3444">
                  <c:v>22.59</c:v>
                </c:pt>
                <c:pt idx="3445">
                  <c:v>22.62</c:v>
                </c:pt>
                <c:pt idx="3446">
                  <c:v>22.64</c:v>
                </c:pt>
                <c:pt idx="3447">
                  <c:v>22.7</c:v>
                </c:pt>
                <c:pt idx="3448">
                  <c:v>22.62</c:v>
                </c:pt>
                <c:pt idx="3449">
                  <c:v>22.55</c:v>
                </c:pt>
                <c:pt idx="3450">
                  <c:v>22.5</c:v>
                </c:pt>
                <c:pt idx="3451">
                  <c:v>22.4</c:v>
                </c:pt>
                <c:pt idx="3452">
                  <c:v>22.36</c:v>
                </c:pt>
                <c:pt idx="3453">
                  <c:v>22.28</c:v>
                </c:pt>
                <c:pt idx="3454">
                  <c:v>22.28</c:v>
                </c:pt>
                <c:pt idx="3455">
                  <c:v>22.34</c:v>
                </c:pt>
                <c:pt idx="3456">
                  <c:v>22.43</c:v>
                </c:pt>
                <c:pt idx="3457">
                  <c:v>22.6</c:v>
                </c:pt>
                <c:pt idx="3458">
                  <c:v>22.52</c:v>
                </c:pt>
                <c:pt idx="3459">
                  <c:v>22.49</c:v>
                </c:pt>
                <c:pt idx="3460">
                  <c:v>22.55</c:v>
                </c:pt>
                <c:pt idx="3461">
                  <c:v>22.55</c:v>
                </c:pt>
                <c:pt idx="3462">
                  <c:v>22.57</c:v>
                </c:pt>
                <c:pt idx="3463">
                  <c:v>22.63</c:v>
                </c:pt>
                <c:pt idx="3464">
                  <c:v>22.71</c:v>
                </c:pt>
                <c:pt idx="3465">
                  <c:v>22.77</c:v>
                </c:pt>
                <c:pt idx="3466">
                  <c:v>23.01</c:v>
                </c:pt>
                <c:pt idx="3467">
                  <c:v>23.06</c:v>
                </c:pt>
                <c:pt idx="3468">
                  <c:v>23.14</c:v>
                </c:pt>
                <c:pt idx="3469">
                  <c:v>23.1</c:v>
                </c:pt>
                <c:pt idx="3470">
                  <c:v>22.99</c:v>
                </c:pt>
                <c:pt idx="3471">
                  <c:v>23.01</c:v>
                </c:pt>
                <c:pt idx="3472">
                  <c:v>22.95</c:v>
                </c:pt>
                <c:pt idx="3473">
                  <c:v>22.85</c:v>
                </c:pt>
                <c:pt idx="3474">
                  <c:v>22.75</c:v>
                </c:pt>
                <c:pt idx="3475">
                  <c:v>22.64</c:v>
                </c:pt>
                <c:pt idx="3476">
                  <c:v>22.52</c:v>
                </c:pt>
                <c:pt idx="3477">
                  <c:v>22.44</c:v>
                </c:pt>
                <c:pt idx="3478">
                  <c:v>22.33</c:v>
                </c:pt>
                <c:pt idx="3479">
                  <c:v>22.3</c:v>
                </c:pt>
                <c:pt idx="3480">
                  <c:v>22.35</c:v>
                </c:pt>
                <c:pt idx="3481">
                  <c:v>22.4</c:v>
                </c:pt>
                <c:pt idx="3482">
                  <c:v>22.55</c:v>
                </c:pt>
                <c:pt idx="3483">
                  <c:v>22.56</c:v>
                </c:pt>
                <c:pt idx="3484">
                  <c:v>22.59</c:v>
                </c:pt>
                <c:pt idx="3485">
                  <c:v>22.55</c:v>
                </c:pt>
                <c:pt idx="3486">
                  <c:v>22.66</c:v>
                </c:pt>
                <c:pt idx="3487">
                  <c:v>22.69</c:v>
                </c:pt>
                <c:pt idx="3488">
                  <c:v>22.79</c:v>
                </c:pt>
                <c:pt idx="3489">
                  <c:v>22.99</c:v>
                </c:pt>
                <c:pt idx="3490">
                  <c:v>23.05</c:v>
                </c:pt>
                <c:pt idx="3491">
                  <c:v>23.06</c:v>
                </c:pt>
                <c:pt idx="3492">
                  <c:v>23.01</c:v>
                </c:pt>
                <c:pt idx="3493">
                  <c:v>18.27</c:v>
                </c:pt>
                <c:pt idx="3494">
                  <c:v>18.21</c:v>
                </c:pt>
                <c:pt idx="3495">
                  <c:v>18.21</c:v>
                </c:pt>
                <c:pt idx="3496">
                  <c:v>18.329999999999998</c:v>
                </c:pt>
                <c:pt idx="3497">
                  <c:v>18.38</c:v>
                </c:pt>
                <c:pt idx="3498">
                  <c:v>18.47</c:v>
                </c:pt>
                <c:pt idx="3499">
                  <c:v>18.760000000000002</c:v>
                </c:pt>
                <c:pt idx="3500">
                  <c:v>18.71</c:v>
                </c:pt>
                <c:pt idx="3501">
                  <c:v>18.96</c:v>
                </c:pt>
                <c:pt idx="3502">
                  <c:v>19.190000000000001</c:v>
                </c:pt>
                <c:pt idx="3503">
                  <c:v>19.27</c:v>
                </c:pt>
                <c:pt idx="3504">
                  <c:v>19.350000000000001</c:v>
                </c:pt>
                <c:pt idx="3505">
                  <c:v>19.5</c:v>
                </c:pt>
                <c:pt idx="3506">
                  <c:v>19.75</c:v>
                </c:pt>
                <c:pt idx="3507">
                  <c:v>19.760000000000002</c:v>
                </c:pt>
                <c:pt idx="3508">
                  <c:v>19.77</c:v>
                </c:pt>
                <c:pt idx="3509">
                  <c:v>19.71</c:v>
                </c:pt>
                <c:pt idx="3510">
                  <c:v>19.690000000000001</c:v>
                </c:pt>
                <c:pt idx="3511">
                  <c:v>19.57</c:v>
                </c:pt>
                <c:pt idx="3512">
                  <c:v>19.47</c:v>
                </c:pt>
                <c:pt idx="3513">
                  <c:v>19.350000000000001</c:v>
                </c:pt>
                <c:pt idx="3514">
                  <c:v>19.28</c:v>
                </c:pt>
                <c:pt idx="3515">
                  <c:v>19.22</c:v>
                </c:pt>
                <c:pt idx="3516">
                  <c:v>19.100000000000001</c:v>
                </c:pt>
                <c:pt idx="3517">
                  <c:v>19</c:v>
                </c:pt>
                <c:pt idx="3518">
                  <c:v>19</c:v>
                </c:pt>
                <c:pt idx="3519">
                  <c:v>18.96</c:v>
                </c:pt>
                <c:pt idx="3520">
                  <c:v>19.02</c:v>
                </c:pt>
                <c:pt idx="3521">
                  <c:v>19.14</c:v>
                </c:pt>
                <c:pt idx="3522">
                  <c:v>19.170000000000002</c:v>
                </c:pt>
                <c:pt idx="3523">
                  <c:v>19.260000000000002</c:v>
                </c:pt>
                <c:pt idx="3524">
                  <c:v>19.3</c:v>
                </c:pt>
                <c:pt idx="3525">
                  <c:v>19.34</c:v>
                </c:pt>
                <c:pt idx="3526">
                  <c:v>19.39</c:v>
                </c:pt>
                <c:pt idx="3527">
                  <c:v>19.55</c:v>
                </c:pt>
                <c:pt idx="3528">
                  <c:v>19.670000000000002</c:v>
                </c:pt>
                <c:pt idx="3529">
                  <c:v>19.82</c:v>
                </c:pt>
                <c:pt idx="3530">
                  <c:v>19.86</c:v>
                </c:pt>
                <c:pt idx="3531">
                  <c:v>19.920000000000002</c:v>
                </c:pt>
                <c:pt idx="3532">
                  <c:v>19.91</c:v>
                </c:pt>
                <c:pt idx="3533">
                  <c:v>19.82</c:v>
                </c:pt>
                <c:pt idx="3534">
                  <c:v>19.73</c:v>
                </c:pt>
                <c:pt idx="3535">
                  <c:v>19.62</c:v>
                </c:pt>
                <c:pt idx="3536">
                  <c:v>19.510000000000002</c:v>
                </c:pt>
                <c:pt idx="3537">
                  <c:v>19.399999999999999</c:v>
                </c:pt>
                <c:pt idx="3538">
                  <c:v>19.3</c:v>
                </c:pt>
                <c:pt idx="3539">
                  <c:v>19.170000000000002</c:v>
                </c:pt>
                <c:pt idx="3540">
                  <c:v>19.100000000000001</c:v>
                </c:pt>
                <c:pt idx="3541">
                  <c:v>19.010000000000002</c:v>
                </c:pt>
                <c:pt idx="3542">
                  <c:v>18.93</c:v>
                </c:pt>
                <c:pt idx="3543">
                  <c:v>18.940000000000001</c:v>
                </c:pt>
                <c:pt idx="3544">
                  <c:v>18.97</c:v>
                </c:pt>
                <c:pt idx="3545">
                  <c:v>19</c:v>
                </c:pt>
                <c:pt idx="3546">
                  <c:v>19.14</c:v>
                </c:pt>
                <c:pt idx="3547">
                  <c:v>19.190000000000001</c:v>
                </c:pt>
                <c:pt idx="3548">
                  <c:v>19.309999999999999</c:v>
                </c:pt>
                <c:pt idx="3549">
                  <c:v>19.420000000000002</c:v>
                </c:pt>
                <c:pt idx="3550">
                  <c:v>19.48</c:v>
                </c:pt>
                <c:pt idx="3551">
                  <c:v>19.57</c:v>
                </c:pt>
                <c:pt idx="3552">
                  <c:v>19.68</c:v>
                </c:pt>
                <c:pt idx="3553">
                  <c:v>21.44</c:v>
                </c:pt>
                <c:pt idx="3554">
                  <c:v>21.24</c:v>
                </c:pt>
                <c:pt idx="3555">
                  <c:v>21.12</c:v>
                </c:pt>
                <c:pt idx="3556">
                  <c:v>20.91</c:v>
                </c:pt>
                <c:pt idx="3557">
                  <c:v>20.72</c:v>
                </c:pt>
                <c:pt idx="3558">
                  <c:v>20.53</c:v>
                </c:pt>
                <c:pt idx="3559">
                  <c:v>20.34</c:v>
                </c:pt>
                <c:pt idx="3560">
                  <c:v>20.22</c:v>
                </c:pt>
                <c:pt idx="3561">
                  <c:v>19.989999999999998</c:v>
                </c:pt>
                <c:pt idx="3562">
                  <c:v>19.73</c:v>
                </c:pt>
                <c:pt idx="3563">
                  <c:v>19.53</c:v>
                </c:pt>
                <c:pt idx="3564">
                  <c:v>19.399999999999999</c:v>
                </c:pt>
                <c:pt idx="3565">
                  <c:v>19.28</c:v>
                </c:pt>
                <c:pt idx="3566">
                  <c:v>19.149999999999999</c:v>
                </c:pt>
                <c:pt idx="3567">
                  <c:v>19.2</c:v>
                </c:pt>
                <c:pt idx="3568">
                  <c:v>19.32</c:v>
                </c:pt>
                <c:pt idx="3569">
                  <c:v>19.38</c:v>
                </c:pt>
                <c:pt idx="3570">
                  <c:v>19.489999999999998</c:v>
                </c:pt>
                <c:pt idx="3571">
                  <c:v>19.63</c:v>
                </c:pt>
                <c:pt idx="3572">
                  <c:v>19.61</c:v>
                </c:pt>
                <c:pt idx="3573">
                  <c:v>19.690000000000001</c:v>
                </c:pt>
                <c:pt idx="3574">
                  <c:v>19.7</c:v>
                </c:pt>
                <c:pt idx="3575">
                  <c:v>19.62</c:v>
                </c:pt>
                <c:pt idx="3576">
                  <c:v>19.399999999999999</c:v>
                </c:pt>
                <c:pt idx="3577">
                  <c:v>19.18</c:v>
                </c:pt>
                <c:pt idx="3578">
                  <c:v>18.940000000000001</c:v>
                </c:pt>
                <c:pt idx="3579">
                  <c:v>18.649999999999999</c:v>
                </c:pt>
                <c:pt idx="3580">
                  <c:v>18.39</c:v>
                </c:pt>
                <c:pt idx="3581">
                  <c:v>18.22</c:v>
                </c:pt>
                <c:pt idx="3582">
                  <c:v>17.93</c:v>
                </c:pt>
                <c:pt idx="3583">
                  <c:v>17.71</c:v>
                </c:pt>
                <c:pt idx="3584">
                  <c:v>17.52</c:v>
                </c:pt>
                <c:pt idx="3585">
                  <c:v>17.3</c:v>
                </c:pt>
                <c:pt idx="3586">
                  <c:v>17.04</c:v>
                </c:pt>
                <c:pt idx="3587">
                  <c:v>16.82</c:v>
                </c:pt>
                <c:pt idx="3588">
                  <c:v>16.59</c:v>
                </c:pt>
                <c:pt idx="3589">
                  <c:v>16.48</c:v>
                </c:pt>
                <c:pt idx="3590">
                  <c:v>16.36</c:v>
                </c:pt>
                <c:pt idx="3591">
                  <c:v>16.350000000000001</c:v>
                </c:pt>
                <c:pt idx="3592">
                  <c:v>16.59</c:v>
                </c:pt>
                <c:pt idx="3593">
                  <c:v>16.77</c:v>
                </c:pt>
                <c:pt idx="3594">
                  <c:v>16.97</c:v>
                </c:pt>
                <c:pt idx="3595">
                  <c:v>17.100000000000001</c:v>
                </c:pt>
                <c:pt idx="3596">
                  <c:v>17.190000000000001</c:v>
                </c:pt>
                <c:pt idx="3597">
                  <c:v>17.239999999999998</c:v>
                </c:pt>
                <c:pt idx="3598">
                  <c:v>17.25</c:v>
                </c:pt>
                <c:pt idx="3599">
                  <c:v>17.34</c:v>
                </c:pt>
                <c:pt idx="3600">
                  <c:v>17.5</c:v>
                </c:pt>
                <c:pt idx="3601">
                  <c:v>17.579999999999998</c:v>
                </c:pt>
                <c:pt idx="3602">
                  <c:v>17.61</c:v>
                </c:pt>
                <c:pt idx="3603">
                  <c:v>17.68</c:v>
                </c:pt>
                <c:pt idx="3604">
                  <c:v>17.57</c:v>
                </c:pt>
                <c:pt idx="3605">
                  <c:v>17.45</c:v>
                </c:pt>
                <c:pt idx="3606">
                  <c:v>17.32</c:v>
                </c:pt>
                <c:pt idx="3607">
                  <c:v>17.14</c:v>
                </c:pt>
                <c:pt idx="3608">
                  <c:v>16.93</c:v>
                </c:pt>
                <c:pt idx="3609">
                  <c:v>16.79</c:v>
                </c:pt>
                <c:pt idx="3610">
                  <c:v>16.61</c:v>
                </c:pt>
                <c:pt idx="3611">
                  <c:v>16.309999999999999</c:v>
                </c:pt>
                <c:pt idx="3612">
                  <c:v>16.11</c:v>
                </c:pt>
                <c:pt idx="3613">
                  <c:v>15.98</c:v>
                </c:pt>
                <c:pt idx="3614">
                  <c:v>15.72</c:v>
                </c:pt>
                <c:pt idx="3615">
                  <c:v>15.82</c:v>
                </c:pt>
                <c:pt idx="3616">
                  <c:v>16.079999999999998</c:v>
                </c:pt>
                <c:pt idx="3617">
                  <c:v>16.309999999999999</c:v>
                </c:pt>
                <c:pt idx="3618">
                  <c:v>16.39</c:v>
                </c:pt>
                <c:pt idx="3619">
                  <c:v>16.52</c:v>
                </c:pt>
                <c:pt idx="3620">
                  <c:v>16.59</c:v>
                </c:pt>
                <c:pt idx="3621">
                  <c:v>16.7</c:v>
                </c:pt>
                <c:pt idx="3622">
                  <c:v>16.77</c:v>
                </c:pt>
                <c:pt idx="3623">
                  <c:v>16.93</c:v>
                </c:pt>
                <c:pt idx="3624">
                  <c:v>17.28</c:v>
                </c:pt>
                <c:pt idx="3625">
                  <c:v>17.37</c:v>
                </c:pt>
                <c:pt idx="3626">
                  <c:v>17.260000000000002</c:v>
                </c:pt>
                <c:pt idx="3627">
                  <c:v>17.25</c:v>
                </c:pt>
                <c:pt idx="3628">
                  <c:v>17.16</c:v>
                </c:pt>
                <c:pt idx="3629">
                  <c:v>17.05</c:v>
                </c:pt>
                <c:pt idx="3630">
                  <c:v>16.920000000000002</c:v>
                </c:pt>
                <c:pt idx="3631">
                  <c:v>16.78</c:v>
                </c:pt>
                <c:pt idx="3632">
                  <c:v>16.5</c:v>
                </c:pt>
                <c:pt idx="3633">
                  <c:v>16.34</c:v>
                </c:pt>
                <c:pt idx="3634">
                  <c:v>16.27</c:v>
                </c:pt>
                <c:pt idx="3635">
                  <c:v>16.04</c:v>
                </c:pt>
                <c:pt idx="3636">
                  <c:v>15.86</c:v>
                </c:pt>
                <c:pt idx="3637">
                  <c:v>15.55</c:v>
                </c:pt>
                <c:pt idx="3638">
                  <c:v>15.48</c:v>
                </c:pt>
                <c:pt idx="3639">
                  <c:v>15.52</c:v>
                </c:pt>
                <c:pt idx="3640">
                  <c:v>15.79</c:v>
                </c:pt>
                <c:pt idx="3641">
                  <c:v>15.96</c:v>
                </c:pt>
                <c:pt idx="3642">
                  <c:v>16.170000000000002</c:v>
                </c:pt>
                <c:pt idx="3643">
                  <c:v>16.27</c:v>
                </c:pt>
                <c:pt idx="3644">
                  <c:v>16.41</c:v>
                </c:pt>
                <c:pt idx="3645">
                  <c:v>16.55</c:v>
                </c:pt>
                <c:pt idx="3646">
                  <c:v>16.57</c:v>
                </c:pt>
                <c:pt idx="3647">
                  <c:v>16.78</c:v>
                </c:pt>
                <c:pt idx="3648">
                  <c:v>17.13</c:v>
                </c:pt>
                <c:pt idx="3649">
                  <c:v>17.18</c:v>
                </c:pt>
                <c:pt idx="3650">
                  <c:v>17.25</c:v>
                </c:pt>
                <c:pt idx="3651">
                  <c:v>17.149999999999999</c:v>
                </c:pt>
                <c:pt idx="3652">
                  <c:v>17.12</c:v>
                </c:pt>
                <c:pt idx="3653">
                  <c:v>17.07</c:v>
                </c:pt>
                <c:pt idx="3654">
                  <c:v>16.95</c:v>
                </c:pt>
                <c:pt idx="3655">
                  <c:v>16.77</c:v>
                </c:pt>
                <c:pt idx="3656">
                  <c:v>16.690000000000001</c:v>
                </c:pt>
                <c:pt idx="3657">
                  <c:v>16.57</c:v>
                </c:pt>
                <c:pt idx="3658">
                  <c:v>16.41</c:v>
                </c:pt>
                <c:pt idx="3659">
                  <c:v>16.190000000000001</c:v>
                </c:pt>
                <c:pt idx="3660">
                  <c:v>15.97</c:v>
                </c:pt>
                <c:pt idx="3661">
                  <c:v>15.62</c:v>
                </c:pt>
                <c:pt idx="3662">
                  <c:v>15.52</c:v>
                </c:pt>
                <c:pt idx="3663">
                  <c:v>15.76</c:v>
                </c:pt>
                <c:pt idx="3664">
                  <c:v>15.96</c:v>
                </c:pt>
                <c:pt idx="3665">
                  <c:v>16.21</c:v>
                </c:pt>
                <c:pt idx="3666">
                  <c:v>16.3</c:v>
                </c:pt>
                <c:pt idx="3667">
                  <c:v>16.41</c:v>
                </c:pt>
                <c:pt idx="3668">
                  <c:v>16.53</c:v>
                </c:pt>
                <c:pt idx="3669">
                  <c:v>16.57</c:v>
                </c:pt>
                <c:pt idx="3670">
                  <c:v>16.8</c:v>
                </c:pt>
                <c:pt idx="3671">
                  <c:v>16.829999999999998</c:v>
                </c:pt>
                <c:pt idx="3672">
                  <c:v>16.98</c:v>
                </c:pt>
                <c:pt idx="3673">
                  <c:v>17.18</c:v>
                </c:pt>
                <c:pt idx="3674">
                  <c:v>17.350000000000001</c:v>
                </c:pt>
                <c:pt idx="3675">
                  <c:v>17.399999999999999</c:v>
                </c:pt>
                <c:pt idx="3676">
                  <c:v>17.47</c:v>
                </c:pt>
                <c:pt idx="3677">
                  <c:v>17.38</c:v>
                </c:pt>
                <c:pt idx="3678">
                  <c:v>17.39</c:v>
                </c:pt>
                <c:pt idx="3679">
                  <c:v>17.23</c:v>
                </c:pt>
                <c:pt idx="3680">
                  <c:v>17.18</c:v>
                </c:pt>
                <c:pt idx="3681">
                  <c:v>17.04</c:v>
                </c:pt>
                <c:pt idx="3682">
                  <c:v>16.96</c:v>
                </c:pt>
                <c:pt idx="3683">
                  <c:v>16.899999999999999</c:v>
                </c:pt>
                <c:pt idx="3684">
                  <c:v>16.73</c:v>
                </c:pt>
                <c:pt idx="3685">
                  <c:v>16.510000000000002</c:v>
                </c:pt>
                <c:pt idx="3686">
                  <c:v>16.39</c:v>
                </c:pt>
                <c:pt idx="3687">
                  <c:v>16.440000000000001</c:v>
                </c:pt>
                <c:pt idx="3688">
                  <c:v>16.61</c:v>
                </c:pt>
                <c:pt idx="3689">
                  <c:v>16.739999999999998</c:v>
                </c:pt>
                <c:pt idx="3690">
                  <c:v>16.899999999999999</c:v>
                </c:pt>
                <c:pt idx="3691">
                  <c:v>16.96</c:v>
                </c:pt>
                <c:pt idx="3692">
                  <c:v>17.07</c:v>
                </c:pt>
                <c:pt idx="3693">
                  <c:v>17.2</c:v>
                </c:pt>
                <c:pt idx="3694">
                  <c:v>17.260000000000002</c:v>
                </c:pt>
                <c:pt idx="3695">
                  <c:v>17.32</c:v>
                </c:pt>
                <c:pt idx="3696">
                  <c:v>17.43</c:v>
                </c:pt>
                <c:pt idx="3697">
                  <c:v>17.63</c:v>
                </c:pt>
                <c:pt idx="3698">
                  <c:v>17.760000000000002</c:v>
                </c:pt>
                <c:pt idx="3699">
                  <c:v>17.88</c:v>
                </c:pt>
                <c:pt idx="3700">
                  <c:v>17.75</c:v>
                </c:pt>
                <c:pt idx="3701">
                  <c:v>17.8</c:v>
                </c:pt>
                <c:pt idx="3702">
                  <c:v>17.8</c:v>
                </c:pt>
                <c:pt idx="3703">
                  <c:v>17.77</c:v>
                </c:pt>
                <c:pt idx="3704">
                  <c:v>17.75</c:v>
                </c:pt>
                <c:pt idx="3705">
                  <c:v>17.760000000000002</c:v>
                </c:pt>
                <c:pt idx="3706">
                  <c:v>17.78</c:v>
                </c:pt>
                <c:pt idx="3707">
                  <c:v>17.760000000000002</c:v>
                </c:pt>
                <c:pt idx="3708">
                  <c:v>17.82</c:v>
                </c:pt>
                <c:pt idx="3709">
                  <c:v>17.93</c:v>
                </c:pt>
                <c:pt idx="3710">
                  <c:v>17.93</c:v>
                </c:pt>
                <c:pt idx="3711">
                  <c:v>17.97</c:v>
                </c:pt>
                <c:pt idx="3712">
                  <c:v>18.03</c:v>
                </c:pt>
                <c:pt idx="3713">
                  <c:v>18.07</c:v>
                </c:pt>
                <c:pt idx="3714">
                  <c:v>18.05</c:v>
                </c:pt>
                <c:pt idx="3715">
                  <c:v>18.18</c:v>
                </c:pt>
                <c:pt idx="3716">
                  <c:v>18.170000000000002</c:v>
                </c:pt>
                <c:pt idx="3717">
                  <c:v>18.309999999999999</c:v>
                </c:pt>
                <c:pt idx="3718">
                  <c:v>18.54</c:v>
                </c:pt>
                <c:pt idx="3719">
                  <c:v>18.53</c:v>
                </c:pt>
                <c:pt idx="3720">
                  <c:v>18.64</c:v>
                </c:pt>
                <c:pt idx="3721">
                  <c:v>18.59</c:v>
                </c:pt>
                <c:pt idx="3722">
                  <c:v>18.57</c:v>
                </c:pt>
                <c:pt idx="3723">
                  <c:v>18.52</c:v>
                </c:pt>
                <c:pt idx="3724">
                  <c:v>18.38</c:v>
                </c:pt>
                <c:pt idx="3725">
                  <c:v>18.190000000000001</c:v>
                </c:pt>
                <c:pt idx="3726">
                  <c:v>18.03</c:v>
                </c:pt>
                <c:pt idx="3727">
                  <c:v>17.88</c:v>
                </c:pt>
                <c:pt idx="3728">
                  <c:v>17.64</c:v>
                </c:pt>
                <c:pt idx="3729">
                  <c:v>17.47</c:v>
                </c:pt>
                <c:pt idx="3730">
                  <c:v>17.27</c:v>
                </c:pt>
                <c:pt idx="3731">
                  <c:v>17.079999999999998</c:v>
                </c:pt>
                <c:pt idx="3732">
                  <c:v>16.84</c:v>
                </c:pt>
                <c:pt idx="3733">
                  <c:v>16.649999999999999</c:v>
                </c:pt>
                <c:pt idx="3734">
                  <c:v>16.489999999999998</c:v>
                </c:pt>
                <c:pt idx="3735">
                  <c:v>16.440000000000001</c:v>
                </c:pt>
                <c:pt idx="3736">
                  <c:v>16.670000000000002</c:v>
                </c:pt>
                <c:pt idx="3737">
                  <c:v>16.760000000000002</c:v>
                </c:pt>
                <c:pt idx="3738">
                  <c:v>16.89</c:v>
                </c:pt>
                <c:pt idx="3739">
                  <c:v>16.97</c:v>
                </c:pt>
                <c:pt idx="3740">
                  <c:v>17.079999999999998</c:v>
                </c:pt>
                <c:pt idx="3741">
                  <c:v>17.2</c:v>
                </c:pt>
                <c:pt idx="3742">
                  <c:v>17.27</c:v>
                </c:pt>
                <c:pt idx="3743">
                  <c:v>17.34</c:v>
                </c:pt>
                <c:pt idx="3744">
                  <c:v>17.440000000000001</c:v>
                </c:pt>
                <c:pt idx="3745">
                  <c:v>17.71</c:v>
                </c:pt>
                <c:pt idx="3746">
                  <c:v>17.63</c:v>
                </c:pt>
                <c:pt idx="3747">
                  <c:v>17.61</c:v>
                </c:pt>
                <c:pt idx="3748">
                  <c:v>17.57</c:v>
                </c:pt>
                <c:pt idx="3749">
                  <c:v>17.440000000000001</c:v>
                </c:pt>
                <c:pt idx="3750">
                  <c:v>17.37</c:v>
                </c:pt>
                <c:pt idx="3751">
                  <c:v>17.239999999999998</c:v>
                </c:pt>
                <c:pt idx="3752">
                  <c:v>17.11</c:v>
                </c:pt>
                <c:pt idx="3753">
                  <c:v>17</c:v>
                </c:pt>
                <c:pt idx="3754">
                  <c:v>16.79</c:v>
                </c:pt>
                <c:pt idx="3755">
                  <c:v>16.600000000000001</c:v>
                </c:pt>
                <c:pt idx="3756">
                  <c:v>16.32</c:v>
                </c:pt>
                <c:pt idx="3757">
                  <c:v>16.190000000000001</c:v>
                </c:pt>
                <c:pt idx="3758">
                  <c:v>16</c:v>
                </c:pt>
                <c:pt idx="3759">
                  <c:v>15.96</c:v>
                </c:pt>
                <c:pt idx="3760">
                  <c:v>16.14</c:v>
                </c:pt>
                <c:pt idx="3761">
                  <c:v>16.3</c:v>
                </c:pt>
                <c:pt idx="3762">
                  <c:v>16.38</c:v>
                </c:pt>
                <c:pt idx="3763">
                  <c:v>16.48</c:v>
                </c:pt>
                <c:pt idx="3764">
                  <c:v>16.55</c:v>
                </c:pt>
                <c:pt idx="3765">
                  <c:v>16.66</c:v>
                </c:pt>
                <c:pt idx="3766">
                  <c:v>16.75</c:v>
                </c:pt>
                <c:pt idx="3767">
                  <c:v>17</c:v>
                </c:pt>
                <c:pt idx="3768">
                  <c:v>17</c:v>
                </c:pt>
                <c:pt idx="3769">
                  <c:v>17.09</c:v>
                </c:pt>
                <c:pt idx="3770">
                  <c:v>17.149999999999999</c:v>
                </c:pt>
                <c:pt idx="3771">
                  <c:v>17.190000000000001</c:v>
                </c:pt>
                <c:pt idx="3772">
                  <c:v>17.14</c:v>
                </c:pt>
                <c:pt idx="3773">
                  <c:v>17.04</c:v>
                </c:pt>
                <c:pt idx="3774">
                  <c:v>16.91</c:v>
                </c:pt>
                <c:pt idx="3775">
                  <c:v>16.739999999999998</c:v>
                </c:pt>
                <c:pt idx="3776">
                  <c:v>16.59</c:v>
                </c:pt>
                <c:pt idx="3777">
                  <c:v>16.39</c:v>
                </c:pt>
                <c:pt idx="3778">
                  <c:v>16.309999999999999</c:v>
                </c:pt>
                <c:pt idx="3779">
                  <c:v>16.170000000000002</c:v>
                </c:pt>
                <c:pt idx="3780">
                  <c:v>15.95</c:v>
                </c:pt>
                <c:pt idx="3781">
                  <c:v>15.81</c:v>
                </c:pt>
                <c:pt idx="3782">
                  <c:v>15.66</c:v>
                </c:pt>
                <c:pt idx="3783">
                  <c:v>15.62</c:v>
                </c:pt>
                <c:pt idx="3784">
                  <c:v>15.86</c:v>
                </c:pt>
                <c:pt idx="3785">
                  <c:v>16.010000000000002</c:v>
                </c:pt>
                <c:pt idx="3786">
                  <c:v>16.11</c:v>
                </c:pt>
                <c:pt idx="3787">
                  <c:v>16.239999999999998</c:v>
                </c:pt>
                <c:pt idx="3788">
                  <c:v>16.28</c:v>
                </c:pt>
                <c:pt idx="3789">
                  <c:v>16.37</c:v>
                </c:pt>
                <c:pt idx="3790">
                  <c:v>16.52</c:v>
                </c:pt>
                <c:pt idx="3791">
                  <c:v>16.59</c:v>
                </c:pt>
                <c:pt idx="3792">
                  <c:v>16.96</c:v>
                </c:pt>
                <c:pt idx="3793">
                  <c:v>16.91</c:v>
                </c:pt>
                <c:pt idx="3794">
                  <c:v>16.95</c:v>
                </c:pt>
                <c:pt idx="3795">
                  <c:v>17.010000000000002</c:v>
                </c:pt>
                <c:pt idx="3796">
                  <c:v>17.010000000000002</c:v>
                </c:pt>
                <c:pt idx="3797">
                  <c:v>16.91</c:v>
                </c:pt>
                <c:pt idx="3798">
                  <c:v>16.829999999999998</c:v>
                </c:pt>
                <c:pt idx="3799">
                  <c:v>16.739999999999998</c:v>
                </c:pt>
                <c:pt idx="3800">
                  <c:v>16.670000000000002</c:v>
                </c:pt>
                <c:pt idx="3801">
                  <c:v>16.559999999999999</c:v>
                </c:pt>
                <c:pt idx="3802">
                  <c:v>16.47</c:v>
                </c:pt>
                <c:pt idx="3803">
                  <c:v>16.43</c:v>
                </c:pt>
                <c:pt idx="3804">
                  <c:v>16.329999999999998</c:v>
                </c:pt>
                <c:pt idx="3805">
                  <c:v>16.22</c:v>
                </c:pt>
                <c:pt idx="3806">
                  <c:v>16.13</c:v>
                </c:pt>
                <c:pt idx="3807">
                  <c:v>16.12</c:v>
                </c:pt>
                <c:pt idx="3808">
                  <c:v>16.329999999999998</c:v>
                </c:pt>
                <c:pt idx="3809">
                  <c:v>16.41</c:v>
                </c:pt>
                <c:pt idx="3810">
                  <c:v>16.53</c:v>
                </c:pt>
                <c:pt idx="3811">
                  <c:v>16.61</c:v>
                </c:pt>
                <c:pt idx="3812">
                  <c:v>16.66</c:v>
                </c:pt>
                <c:pt idx="3813">
                  <c:v>16.77</c:v>
                </c:pt>
                <c:pt idx="3814">
                  <c:v>16.96</c:v>
                </c:pt>
                <c:pt idx="3815">
                  <c:v>17.04</c:v>
                </c:pt>
                <c:pt idx="3816">
                  <c:v>17.46</c:v>
                </c:pt>
                <c:pt idx="3817">
                  <c:v>17.510000000000002</c:v>
                </c:pt>
                <c:pt idx="3818">
                  <c:v>17.54</c:v>
                </c:pt>
                <c:pt idx="3819">
                  <c:v>17.59</c:v>
                </c:pt>
                <c:pt idx="3820">
                  <c:v>17.66</c:v>
                </c:pt>
                <c:pt idx="3821">
                  <c:v>17.73</c:v>
                </c:pt>
                <c:pt idx="3822">
                  <c:v>17.79</c:v>
                </c:pt>
                <c:pt idx="3823">
                  <c:v>17.829999999999998</c:v>
                </c:pt>
                <c:pt idx="3824">
                  <c:v>17.88</c:v>
                </c:pt>
                <c:pt idx="3825">
                  <c:v>17.93</c:v>
                </c:pt>
                <c:pt idx="3826">
                  <c:v>17.96</c:v>
                </c:pt>
                <c:pt idx="3827">
                  <c:v>18.010000000000002</c:v>
                </c:pt>
                <c:pt idx="3828">
                  <c:v>18.010000000000002</c:v>
                </c:pt>
                <c:pt idx="3829">
                  <c:v>18.98</c:v>
                </c:pt>
                <c:pt idx="3830">
                  <c:v>18.91</c:v>
                </c:pt>
                <c:pt idx="3831">
                  <c:v>18.649999999999999</c:v>
                </c:pt>
                <c:pt idx="3832">
                  <c:v>18.62</c:v>
                </c:pt>
                <c:pt idx="3833">
                  <c:v>18.93</c:v>
                </c:pt>
                <c:pt idx="3834">
                  <c:v>19.100000000000001</c:v>
                </c:pt>
                <c:pt idx="3835">
                  <c:v>19.22</c:v>
                </c:pt>
                <c:pt idx="3836">
                  <c:v>19.28</c:v>
                </c:pt>
                <c:pt idx="3837">
                  <c:v>19.34</c:v>
                </c:pt>
                <c:pt idx="3838">
                  <c:v>19.329999999999998</c:v>
                </c:pt>
                <c:pt idx="3839">
                  <c:v>19.28</c:v>
                </c:pt>
                <c:pt idx="3840">
                  <c:v>19.27</c:v>
                </c:pt>
                <c:pt idx="3841">
                  <c:v>19.239999999999998</c:v>
                </c:pt>
                <c:pt idx="3842">
                  <c:v>19.18</c:v>
                </c:pt>
                <c:pt idx="3843">
                  <c:v>19.16</c:v>
                </c:pt>
                <c:pt idx="3844">
                  <c:v>19.190000000000001</c:v>
                </c:pt>
                <c:pt idx="3845">
                  <c:v>19.170000000000002</c:v>
                </c:pt>
                <c:pt idx="3846">
                  <c:v>19.170000000000002</c:v>
                </c:pt>
                <c:pt idx="3847">
                  <c:v>19.09</c:v>
                </c:pt>
                <c:pt idx="3848">
                  <c:v>19.079999999999998</c:v>
                </c:pt>
                <c:pt idx="3849">
                  <c:v>19.100000000000001</c:v>
                </c:pt>
                <c:pt idx="3850">
                  <c:v>19.100000000000001</c:v>
                </c:pt>
                <c:pt idx="3851">
                  <c:v>19.149999999999999</c:v>
                </c:pt>
                <c:pt idx="3852">
                  <c:v>19.149999999999999</c:v>
                </c:pt>
                <c:pt idx="3853">
                  <c:v>19.22</c:v>
                </c:pt>
                <c:pt idx="3854">
                  <c:v>19.3</c:v>
                </c:pt>
                <c:pt idx="3855">
                  <c:v>19.43</c:v>
                </c:pt>
                <c:pt idx="3856">
                  <c:v>19.47</c:v>
                </c:pt>
                <c:pt idx="3857">
                  <c:v>19.77</c:v>
                </c:pt>
                <c:pt idx="3858">
                  <c:v>19.940000000000001</c:v>
                </c:pt>
                <c:pt idx="3859">
                  <c:v>20.079999999999998</c:v>
                </c:pt>
                <c:pt idx="3860">
                  <c:v>20.25</c:v>
                </c:pt>
                <c:pt idx="3861">
                  <c:v>20.260000000000002</c:v>
                </c:pt>
                <c:pt idx="3862">
                  <c:v>20.2</c:v>
                </c:pt>
                <c:pt idx="3863">
                  <c:v>20.14</c:v>
                </c:pt>
                <c:pt idx="3864">
                  <c:v>19.940000000000001</c:v>
                </c:pt>
                <c:pt idx="3865">
                  <c:v>19.91</c:v>
                </c:pt>
                <c:pt idx="3866">
                  <c:v>20.010000000000002</c:v>
                </c:pt>
                <c:pt idx="3867">
                  <c:v>20.010000000000002</c:v>
                </c:pt>
                <c:pt idx="3868">
                  <c:v>20.04</c:v>
                </c:pt>
                <c:pt idx="3869">
                  <c:v>20.07</c:v>
                </c:pt>
                <c:pt idx="3870">
                  <c:v>20.100000000000001</c:v>
                </c:pt>
                <c:pt idx="3871">
                  <c:v>20.260000000000002</c:v>
                </c:pt>
                <c:pt idx="3872">
                  <c:v>20.239999999999998</c:v>
                </c:pt>
                <c:pt idx="3873">
                  <c:v>20.239999999999998</c:v>
                </c:pt>
                <c:pt idx="3874">
                  <c:v>20.13</c:v>
                </c:pt>
                <c:pt idx="3875">
                  <c:v>20.059999999999999</c:v>
                </c:pt>
                <c:pt idx="3876">
                  <c:v>20.100000000000001</c:v>
                </c:pt>
                <c:pt idx="3877">
                  <c:v>20.14</c:v>
                </c:pt>
                <c:pt idx="3878">
                  <c:v>20.28</c:v>
                </c:pt>
                <c:pt idx="3879">
                  <c:v>20.32</c:v>
                </c:pt>
                <c:pt idx="3880">
                  <c:v>20.350000000000001</c:v>
                </c:pt>
                <c:pt idx="3881">
                  <c:v>20.53</c:v>
                </c:pt>
                <c:pt idx="3882">
                  <c:v>20.59</c:v>
                </c:pt>
                <c:pt idx="3883">
                  <c:v>23.51</c:v>
                </c:pt>
                <c:pt idx="3884">
                  <c:v>23.27</c:v>
                </c:pt>
                <c:pt idx="3885">
                  <c:v>23.85</c:v>
                </c:pt>
                <c:pt idx="3886">
                  <c:v>23.28</c:v>
                </c:pt>
                <c:pt idx="3887">
                  <c:v>22.59</c:v>
                </c:pt>
                <c:pt idx="3888">
                  <c:v>22.43</c:v>
                </c:pt>
                <c:pt idx="3889">
                  <c:v>22.25</c:v>
                </c:pt>
                <c:pt idx="3890">
                  <c:v>22.11</c:v>
                </c:pt>
                <c:pt idx="3891">
                  <c:v>21.98</c:v>
                </c:pt>
                <c:pt idx="3892">
                  <c:v>21.85</c:v>
                </c:pt>
                <c:pt idx="3893">
                  <c:v>21.77</c:v>
                </c:pt>
                <c:pt idx="3894">
                  <c:v>21.7</c:v>
                </c:pt>
                <c:pt idx="3895">
                  <c:v>21.78</c:v>
                </c:pt>
                <c:pt idx="3896">
                  <c:v>21.64</c:v>
                </c:pt>
                <c:pt idx="3897">
                  <c:v>21.58</c:v>
                </c:pt>
                <c:pt idx="3898">
                  <c:v>21.52</c:v>
                </c:pt>
                <c:pt idx="3899">
                  <c:v>21.41</c:v>
                </c:pt>
                <c:pt idx="3900">
                  <c:v>21.3</c:v>
                </c:pt>
                <c:pt idx="3901">
                  <c:v>21.23</c:v>
                </c:pt>
                <c:pt idx="3902">
                  <c:v>21.18</c:v>
                </c:pt>
                <c:pt idx="3903">
                  <c:v>21.22</c:v>
                </c:pt>
                <c:pt idx="3904">
                  <c:v>21.29</c:v>
                </c:pt>
                <c:pt idx="3905">
                  <c:v>21.27</c:v>
                </c:pt>
                <c:pt idx="3906">
                  <c:v>21.49</c:v>
                </c:pt>
                <c:pt idx="3907">
                  <c:v>21.64</c:v>
                </c:pt>
                <c:pt idx="3908">
                  <c:v>21.56</c:v>
                </c:pt>
                <c:pt idx="3909">
                  <c:v>21.48</c:v>
                </c:pt>
                <c:pt idx="3910">
                  <c:v>21.34</c:v>
                </c:pt>
                <c:pt idx="3911">
                  <c:v>21.03</c:v>
                </c:pt>
                <c:pt idx="3912">
                  <c:v>20.59</c:v>
                </c:pt>
                <c:pt idx="3913">
                  <c:v>20.36</c:v>
                </c:pt>
                <c:pt idx="3914">
                  <c:v>19.89</c:v>
                </c:pt>
                <c:pt idx="3915">
                  <c:v>19.5</c:v>
                </c:pt>
                <c:pt idx="3916">
                  <c:v>19.350000000000001</c:v>
                </c:pt>
                <c:pt idx="3917">
                  <c:v>19.07</c:v>
                </c:pt>
                <c:pt idx="3918">
                  <c:v>18.78</c:v>
                </c:pt>
                <c:pt idx="3919">
                  <c:v>18.45</c:v>
                </c:pt>
                <c:pt idx="3920">
                  <c:v>18.32</c:v>
                </c:pt>
                <c:pt idx="3921">
                  <c:v>18.09</c:v>
                </c:pt>
                <c:pt idx="3922">
                  <c:v>17.89</c:v>
                </c:pt>
                <c:pt idx="3923">
                  <c:v>17.71</c:v>
                </c:pt>
                <c:pt idx="3924">
                  <c:v>17.28</c:v>
                </c:pt>
                <c:pt idx="3925">
                  <c:v>17.05</c:v>
                </c:pt>
                <c:pt idx="3926">
                  <c:v>16.86</c:v>
                </c:pt>
                <c:pt idx="3927">
                  <c:v>16.87</c:v>
                </c:pt>
                <c:pt idx="3928">
                  <c:v>17.11</c:v>
                </c:pt>
                <c:pt idx="3929">
                  <c:v>17.21</c:v>
                </c:pt>
                <c:pt idx="3930">
                  <c:v>17.43</c:v>
                </c:pt>
                <c:pt idx="3931">
                  <c:v>17.600000000000001</c:v>
                </c:pt>
                <c:pt idx="3932">
                  <c:v>17.82</c:v>
                </c:pt>
                <c:pt idx="3933">
                  <c:v>17.829999999999998</c:v>
                </c:pt>
                <c:pt idx="3934">
                  <c:v>17.88</c:v>
                </c:pt>
                <c:pt idx="3935">
                  <c:v>18.04</c:v>
                </c:pt>
                <c:pt idx="3936">
                  <c:v>18.07</c:v>
                </c:pt>
                <c:pt idx="3937">
                  <c:v>17.940000000000001</c:v>
                </c:pt>
                <c:pt idx="3938">
                  <c:v>17.850000000000001</c:v>
                </c:pt>
                <c:pt idx="3939">
                  <c:v>17.72</c:v>
                </c:pt>
                <c:pt idx="3940">
                  <c:v>17.510000000000002</c:v>
                </c:pt>
                <c:pt idx="3941">
                  <c:v>17.27</c:v>
                </c:pt>
                <c:pt idx="3942">
                  <c:v>17.04</c:v>
                </c:pt>
                <c:pt idx="3943">
                  <c:v>16.89</c:v>
                </c:pt>
                <c:pt idx="3944">
                  <c:v>16.690000000000001</c:v>
                </c:pt>
                <c:pt idx="3945">
                  <c:v>16.47</c:v>
                </c:pt>
                <c:pt idx="3946">
                  <c:v>16.23</c:v>
                </c:pt>
                <c:pt idx="3947">
                  <c:v>16.010000000000002</c:v>
                </c:pt>
                <c:pt idx="3948">
                  <c:v>15.76</c:v>
                </c:pt>
                <c:pt idx="3949">
                  <c:v>15.59</c:v>
                </c:pt>
                <c:pt idx="3950">
                  <c:v>15.48</c:v>
                </c:pt>
                <c:pt idx="3951">
                  <c:v>15.54</c:v>
                </c:pt>
                <c:pt idx="3952">
                  <c:v>15.79</c:v>
                </c:pt>
                <c:pt idx="3953">
                  <c:v>16.079999999999998</c:v>
                </c:pt>
                <c:pt idx="3954">
                  <c:v>16.21</c:v>
                </c:pt>
                <c:pt idx="3955">
                  <c:v>16.47</c:v>
                </c:pt>
                <c:pt idx="3956">
                  <c:v>16.63</c:v>
                </c:pt>
                <c:pt idx="3957">
                  <c:v>16.79</c:v>
                </c:pt>
                <c:pt idx="3958">
                  <c:v>16.84</c:v>
                </c:pt>
                <c:pt idx="3959">
                  <c:v>16.84</c:v>
                </c:pt>
                <c:pt idx="3960">
                  <c:v>16.97</c:v>
                </c:pt>
                <c:pt idx="3961">
                  <c:v>17.04</c:v>
                </c:pt>
                <c:pt idx="3962">
                  <c:v>16.97</c:v>
                </c:pt>
                <c:pt idx="3963">
                  <c:v>16.86</c:v>
                </c:pt>
                <c:pt idx="3964">
                  <c:v>16.78</c:v>
                </c:pt>
                <c:pt idx="3965">
                  <c:v>16.7</c:v>
                </c:pt>
                <c:pt idx="3966">
                  <c:v>16.55</c:v>
                </c:pt>
                <c:pt idx="3967">
                  <c:v>16.420000000000002</c:v>
                </c:pt>
                <c:pt idx="3968">
                  <c:v>16.25</c:v>
                </c:pt>
                <c:pt idx="3969">
                  <c:v>16.14</c:v>
                </c:pt>
                <c:pt idx="3970">
                  <c:v>15.99</c:v>
                </c:pt>
                <c:pt idx="3971">
                  <c:v>15.87</c:v>
                </c:pt>
                <c:pt idx="3972">
                  <c:v>15.73</c:v>
                </c:pt>
                <c:pt idx="3973">
                  <c:v>15.7</c:v>
                </c:pt>
                <c:pt idx="3974">
                  <c:v>15.66</c:v>
                </c:pt>
                <c:pt idx="3975">
                  <c:v>15.8</c:v>
                </c:pt>
                <c:pt idx="3976">
                  <c:v>16.07</c:v>
                </c:pt>
                <c:pt idx="3977">
                  <c:v>16.28</c:v>
                </c:pt>
                <c:pt idx="3978">
                  <c:v>16.53</c:v>
                </c:pt>
                <c:pt idx="3979">
                  <c:v>16.59</c:v>
                </c:pt>
                <c:pt idx="3980">
                  <c:v>16.72</c:v>
                </c:pt>
                <c:pt idx="3981">
                  <c:v>16.850000000000001</c:v>
                </c:pt>
                <c:pt idx="3982">
                  <c:v>16.88</c:v>
                </c:pt>
                <c:pt idx="3983">
                  <c:v>16.809999999999999</c:v>
                </c:pt>
                <c:pt idx="3984">
                  <c:v>17.03</c:v>
                </c:pt>
                <c:pt idx="3985">
                  <c:v>17.07</c:v>
                </c:pt>
                <c:pt idx="3986">
                  <c:v>17.14</c:v>
                </c:pt>
                <c:pt idx="3987">
                  <c:v>17.11</c:v>
                </c:pt>
                <c:pt idx="3988">
                  <c:v>16.98</c:v>
                </c:pt>
                <c:pt idx="3989">
                  <c:v>16.850000000000001</c:v>
                </c:pt>
                <c:pt idx="3990">
                  <c:v>16.79</c:v>
                </c:pt>
                <c:pt idx="3991">
                  <c:v>16.690000000000001</c:v>
                </c:pt>
                <c:pt idx="3992">
                  <c:v>16.59</c:v>
                </c:pt>
                <c:pt idx="3993">
                  <c:v>16.329999999999998</c:v>
                </c:pt>
                <c:pt idx="3994">
                  <c:v>16.239999999999998</c:v>
                </c:pt>
                <c:pt idx="3995">
                  <c:v>16.170000000000002</c:v>
                </c:pt>
                <c:pt idx="3996">
                  <c:v>16.02</c:v>
                </c:pt>
                <c:pt idx="3997">
                  <c:v>15.81</c:v>
                </c:pt>
                <c:pt idx="3998">
                  <c:v>15.7</c:v>
                </c:pt>
                <c:pt idx="3999">
                  <c:v>15.84</c:v>
                </c:pt>
                <c:pt idx="4000">
                  <c:v>15.93</c:v>
                </c:pt>
                <c:pt idx="4001">
                  <c:v>16.02</c:v>
                </c:pt>
                <c:pt idx="4002">
                  <c:v>16.09</c:v>
                </c:pt>
                <c:pt idx="4003">
                  <c:v>16.21</c:v>
                </c:pt>
                <c:pt idx="4004">
                  <c:v>16.28</c:v>
                </c:pt>
                <c:pt idx="4005">
                  <c:v>16.48</c:v>
                </c:pt>
                <c:pt idx="4006">
                  <c:v>16.59</c:v>
                </c:pt>
                <c:pt idx="4007">
                  <c:v>16.68</c:v>
                </c:pt>
                <c:pt idx="4008">
                  <c:v>16.82</c:v>
                </c:pt>
                <c:pt idx="4009">
                  <c:v>16.809999999999999</c:v>
                </c:pt>
                <c:pt idx="4010">
                  <c:v>16.84</c:v>
                </c:pt>
                <c:pt idx="4011">
                  <c:v>16.78</c:v>
                </c:pt>
                <c:pt idx="4012">
                  <c:v>16.670000000000002</c:v>
                </c:pt>
                <c:pt idx="4013">
                  <c:v>16.63</c:v>
                </c:pt>
                <c:pt idx="4014">
                  <c:v>16.66</c:v>
                </c:pt>
                <c:pt idx="4015">
                  <c:v>16.489999999999998</c:v>
                </c:pt>
                <c:pt idx="4016">
                  <c:v>16.43</c:v>
                </c:pt>
                <c:pt idx="4017">
                  <c:v>16.28</c:v>
                </c:pt>
                <c:pt idx="4018">
                  <c:v>16.16</c:v>
                </c:pt>
                <c:pt idx="4019">
                  <c:v>16.079999999999998</c:v>
                </c:pt>
                <c:pt idx="4020">
                  <c:v>15.98</c:v>
                </c:pt>
                <c:pt idx="4021">
                  <c:v>15.85</c:v>
                </c:pt>
                <c:pt idx="4022">
                  <c:v>15.74</c:v>
                </c:pt>
                <c:pt idx="4023">
                  <c:v>15.79</c:v>
                </c:pt>
                <c:pt idx="4024">
                  <c:v>15.75</c:v>
                </c:pt>
                <c:pt idx="4025">
                  <c:v>15.76</c:v>
                </c:pt>
                <c:pt idx="4026">
                  <c:v>15.83</c:v>
                </c:pt>
                <c:pt idx="4027">
                  <c:v>15.86</c:v>
                </c:pt>
                <c:pt idx="4028">
                  <c:v>15.92</c:v>
                </c:pt>
                <c:pt idx="4029">
                  <c:v>15.98</c:v>
                </c:pt>
                <c:pt idx="4030">
                  <c:v>16.04</c:v>
                </c:pt>
                <c:pt idx="4031">
                  <c:v>16.11</c:v>
                </c:pt>
                <c:pt idx="4032">
                  <c:v>16.16</c:v>
                </c:pt>
                <c:pt idx="4033">
                  <c:v>16.16</c:v>
                </c:pt>
                <c:pt idx="4034">
                  <c:v>16.100000000000001</c:v>
                </c:pt>
                <c:pt idx="4035">
                  <c:v>16.03</c:v>
                </c:pt>
                <c:pt idx="4036">
                  <c:v>16.010000000000002</c:v>
                </c:pt>
                <c:pt idx="4037">
                  <c:v>15.92</c:v>
                </c:pt>
                <c:pt idx="4038">
                  <c:v>15.86</c:v>
                </c:pt>
                <c:pt idx="4039">
                  <c:v>15.76</c:v>
                </c:pt>
                <c:pt idx="4040">
                  <c:v>15.65</c:v>
                </c:pt>
                <c:pt idx="4041">
                  <c:v>15.59</c:v>
                </c:pt>
                <c:pt idx="4042">
                  <c:v>15.45</c:v>
                </c:pt>
                <c:pt idx="4043">
                  <c:v>15.36</c:v>
                </c:pt>
                <c:pt idx="4044">
                  <c:v>15.21</c:v>
                </c:pt>
                <c:pt idx="4045">
                  <c:v>13.41</c:v>
                </c:pt>
                <c:pt idx="4046">
                  <c:v>12.92</c:v>
                </c:pt>
                <c:pt idx="4047">
                  <c:v>11.75</c:v>
                </c:pt>
                <c:pt idx="4048">
                  <c:v>12.48</c:v>
                </c:pt>
                <c:pt idx="4049">
                  <c:v>13.17</c:v>
                </c:pt>
                <c:pt idx="4050">
                  <c:v>13.55</c:v>
                </c:pt>
                <c:pt idx="4051">
                  <c:v>12.45</c:v>
                </c:pt>
                <c:pt idx="4052">
                  <c:v>12.53</c:v>
                </c:pt>
                <c:pt idx="4053">
                  <c:v>13.08</c:v>
                </c:pt>
                <c:pt idx="4054">
                  <c:v>13.51</c:v>
                </c:pt>
                <c:pt idx="4055">
                  <c:v>13.75</c:v>
                </c:pt>
                <c:pt idx="4056">
                  <c:v>14.03</c:v>
                </c:pt>
                <c:pt idx="4057">
                  <c:v>14.37</c:v>
                </c:pt>
                <c:pt idx="4058">
                  <c:v>14.53</c:v>
                </c:pt>
                <c:pt idx="4059">
                  <c:v>14.62</c:v>
                </c:pt>
                <c:pt idx="4060">
                  <c:v>14.76</c:v>
                </c:pt>
                <c:pt idx="4061">
                  <c:v>14.91</c:v>
                </c:pt>
                <c:pt idx="4062">
                  <c:v>15.04</c:v>
                </c:pt>
                <c:pt idx="4063">
                  <c:v>14.85</c:v>
                </c:pt>
                <c:pt idx="4064">
                  <c:v>14.91</c:v>
                </c:pt>
                <c:pt idx="4065">
                  <c:v>15.02</c:v>
                </c:pt>
                <c:pt idx="4066">
                  <c:v>14.13</c:v>
                </c:pt>
                <c:pt idx="4067">
                  <c:v>14.15</c:v>
                </c:pt>
                <c:pt idx="4068">
                  <c:v>14.35</c:v>
                </c:pt>
                <c:pt idx="4069">
                  <c:v>14.57</c:v>
                </c:pt>
                <c:pt idx="4070">
                  <c:v>14.81</c:v>
                </c:pt>
                <c:pt idx="4071">
                  <c:v>15.07</c:v>
                </c:pt>
                <c:pt idx="4072">
                  <c:v>15.21</c:v>
                </c:pt>
                <c:pt idx="4073">
                  <c:v>15.3</c:v>
                </c:pt>
                <c:pt idx="4074">
                  <c:v>15.54</c:v>
                </c:pt>
                <c:pt idx="4075">
                  <c:v>15.72</c:v>
                </c:pt>
                <c:pt idx="4076">
                  <c:v>15.59</c:v>
                </c:pt>
                <c:pt idx="4077">
                  <c:v>15.76</c:v>
                </c:pt>
                <c:pt idx="4078">
                  <c:v>15.82</c:v>
                </c:pt>
                <c:pt idx="4079">
                  <c:v>15.72</c:v>
                </c:pt>
                <c:pt idx="4080">
                  <c:v>15.62</c:v>
                </c:pt>
                <c:pt idx="4081">
                  <c:v>15.52</c:v>
                </c:pt>
                <c:pt idx="4082">
                  <c:v>15.41</c:v>
                </c:pt>
                <c:pt idx="4083">
                  <c:v>15.23</c:v>
                </c:pt>
                <c:pt idx="4084">
                  <c:v>15.09</c:v>
                </c:pt>
                <c:pt idx="4085">
                  <c:v>14.9</c:v>
                </c:pt>
                <c:pt idx="4086">
                  <c:v>14.7</c:v>
                </c:pt>
                <c:pt idx="4087">
                  <c:v>14.66</c:v>
                </c:pt>
                <c:pt idx="4088">
                  <c:v>14.52</c:v>
                </c:pt>
                <c:pt idx="4089">
                  <c:v>14.32</c:v>
                </c:pt>
                <c:pt idx="4090">
                  <c:v>14.19</c:v>
                </c:pt>
                <c:pt idx="4091">
                  <c:v>14.06</c:v>
                </c:pt>
                <c:pt idx="4092">
                  <c:v>13.91</c:v>
                </c:pt>
                <c:pt idx="4093">
                  <c:v>13.71</c:v>
                </c:pt>
                <c:pt idx="4094">
                  <c:v>13.63</c:v>
                </c:pt>
                <c:pt idx="4095">
                  <c:v>13.68</c:v>
                </c:pt>
                <c:pt idx="4096">
                  <c:v>13.78</c:v>
                </c:pt>
                <c:pt idx="4097">
                  <c:v>13.84</c:v>
                </c:pt>
                <c:pt idx="4098">
                  <c:v>13.98</c:v>
                </c:pt>
                <c:pt idx="4099">
                  <c:v>13.99</c:v>
                </c:pt>
                <c:pt idx="4100">
                  <c:v>14.06</c:v>
                </c:pt>
                <c:pt idx="4101">
                  <c:v>14.12</c:v>
                </c:pt>
                <c:pt idx="4102">
                  <c:v>14.23</c:v>
                </c:pt>
                <c:pt idx="4103">
                  <c:v>14.19</c:v>
                </c:pt>
                <c:pt idx="4104">
                  <c:v>14.06</c:v>
                </c:pt>
                <c:pt idx="4105">
                  <c:v>14.02</c:v>
                </c:pt>
                <c:pt idx="4106">
                  <c:v>13.9</c:v>
                </c:pt>
                <c:pt idx="4107">
                  <c:v>13.78</c:v>
                </c:pt>
                <c:pt idx="4108">
                  <c:v>13.63</c:v>
                </c:pt>
                <c:pt idx="4109">
                  <c:v>13.51</c:v>
                </c:pt>
                <c:pt idx="4110">
                  <c:v>13.45</c:v>
                </c:pt>
                <c:pt idx="4111">
                  <c:v>13.3</c:v>
                </c:pt>
                <c:pt idx="4112">
                  <c:v>13.2</c:v>
                </c:pt>
                <c:pt idx="4113">
                  <c:v>13.05</c:v>
                </c:pt>
                <c:pt idx="4114">
                  <c:v>13.04</c:v>
                </c:pt>
                <c:pt idx="4115">
                  <c:v>12.85</c:v>
                </c:pt>
                <c:pt idx="4116">
                  <c:v>12.73</c:v>
                </c:pt>
                <c:pt idx="4117">
                  <c:v>12.61</c:v>
                </c:pt>
                <c:pt idx="4118">
                  <c:v>12.55</c:v>
                </c:pt>
                <c:pt idx="4119">
                  <c:v>12.57</c:v>
                </c:pt>
                <c:pt idx="4120">
                  <c:v>12.67</c:v>
                </c:pt>
                <c:pt idx="4121">
                  <c:v>12.76</c:v>
                </c:pt>
                <c:pt idx="4122">
                  <c:v>12.89</c:v>
                </c:pt>
                <c:pt idx="4123">
                  <c:v>13.02</c:v>
                </c:pt>
                <c:pt idx="4124">
                  <c:v>13.17</c:v>
                </c:pt>
                <c:pt idx="4125">
                  <c:v>13.26</c:v>
                </c:pt>
                <c:pt idx="4126">
                  <c:v>13.35</c:v>
                </c:pt>
                <c:pt idx="4127">
                  <c:v>13.48</c:v>
                </c:pt>
                <c:pt idx="4128">
                  <c:v>13.49</c:v>
                </c:pt>
                <c:pt idx="4129">
                  <c:v>13.38</c:v>
                </c:pt>
                <c:pt idx="4130">
                  <c:v>13.29</c:v>
                </c:pt>
                <c:pt idx="4131">
                  <c:v>13.15</c:v>
                </c:pt>
                <c:pt idx="4132">
                  <c:v>13.03</c:v>
                </c:pt>
                <c:pt idx="4133">
                  <c:v>12.84</c:v>
                </c:pt>
                <c:pt idx="4134">
                  <c:v>12.66</c:v>
                </c:pt>
                <c:pt idx="4135">
                  <c:v>12.44</c:v>
                </c:pt>
                <c:pt idx="4136">
                  <c:v>12.33</c:v>
                </c:pt>
                <c:pt idx="4137">
                  <c:v>12.2</c:v>
                </c:pt>
                <c:pt idx="4138">
                  <c:v>11.99</c:v>
                </c:pt>
                <c:pt idx="4139">
                  <c:v>11.83</c:v>
                </c:pt>
                <c:pt idx="4140">
                  <c:v>11.66</c:v>
                </c:pt>
                <c:pt idx="4141">
                  <c:v>11.59</c:v>
                </c:pt>
                <c:pt idx="4142">
                  <c:v>11.42</c:v>
                </c:pt>
                <c:pt idx="4143">
                  <c:v>11.5</c:v>
                </c:pt>
                <c:pt idx="4144">
                  <c:v>11.71</c:v>
                </c:pt>
                <c:pt idx="4145">
                  <c:v>11.98</c:v>
                </c:pt>
                <c:pt idx="4146">
                  <c:v>12.12</c:v>
                </c:pt>
                <c:pt idx="4147">
                  <c:v>12.37</c:v>
                </c:pt>
                <c:pt idx="4148">
                  <c:v>12.51</c:v>
                </c:pt>
                <c:pt idx="4149">
                  <c:v>12.68</c:v>
                </c:pt>
                <c:pt idx="4150">
                  <c:v>12.75</c:v>
                </c:pt>
                <c:pt idx="4151">
                  <c:v>13.04</c:v>
                </c:pt>
                <c:pt idx="4152">
                  <c:v>13.1</c:v>
                </c:pt>
                <c:pt idx="4153">
                  <c:v>13.3</c:v>
                </c:pt>
                <c:pt idx="4154">
                  <c:v>13.15</c:v>
                </c:pt>
                <c:pt idx="4155">
                  <c:v>13.07</c:v>
                </c:pt>
                <c:pt idx="4156">
                  <c:v>12.95</c:v>
                </c:pt>
                <c:pt idx="4157">
                  <c:v>12.88</c:v>
                </c:pt>
                <c:pt idx="4158">
                  <c:v>12.76</c:v>
                </c:pt>
                <c:pt idx="4159">
                  <c:v>12.71</c:v>
                </c:pt>
                <c:pt idx="4160">
                  <c:v>12.6</c:v>
                </c:pt>
                <c:pt idx="4161">
                  <c:v>12.46</c:v>
                </c:pt>
                <c:pt idx="4162">
                  <c:v>12.38</c:v>
                </c:pt>
                <c:pt idx="4163">
                  <c:v>12.3</c:v>
                </c:pt>
                <c:pt idx="4164">
                  <c:v>12.19</c:v>
                </c:pt>
                <c:pt idx="4165">
                  <c:v>12.03</c:v>
                </c:pt>
                <c:pt idx="4166">
                  <c:v>11.91</c:v>
                </c:pt>
                <c:pt idx="4167">
                  <c:v>12.01</c:v>
                </c:pt>
                <c:pt idx="4168">
                  <c:v>12.15</c:v>
                </c:pt>
                <c:pt idx="4169">
                  <c:v>12.5</c:v>
                </c:pt>
                <c:pt idx="4170">
                  <c:v>12.68</c:v>
                </c:pt>
                <c:pt idx="4171">
                  <c:v>12.9</c:v>
                </c:pt>
                <c:pt idx="4172">
                  <c:v>13.09</c:v>
                </c:pt>
                <c:pt idx="4173">
                  <c:v>13.42</c:v>
                </c:pt>
                <c:pt idx="4174">
                  <c:v>13.36</c:v>
                </c:pt>
                <c:pt idx="4175">
                  <c:v>13.54</c:v>
                </c:pt>
                <c:pt idx="4176">
                  <c:v>13.85</c:v>
                </c:pt>
                <c:pt idx="4177">
                  <c:v>13.91</c:v>
                </c:pt>
                <c:pt idx="4178">
                  <c:v>13.92</c:v>
                </c:pt>
                <c:pt idx="4179">
                  <c:v>13.91</c:v>
                </c:pt>
                <c:pt idx="4180">
                  <c:v>13.92</c:v>
                </c:pt>
                <c:pt idx="4181">
                  <c:v>13.99</c:v>
                </c:pt>
                <c:pt idx="4182">
                  <c:v>14.03</c:v>
                </c:pt>
                <c:pt idx="4183">
                  <c:v>14.01</c:v>
                </c:pt>
                <c:pt idx="4184">
                  <c:v>14.04</c:v>
                </c:pt>
                <c:pt idx="4185">
                  <c:v>13.98</c:v>
                </c:pt>
                <c:pt idx="4186">
                  <c:v>13.94</c:v>
                </c:pt>
                <c:pt idx="4187">
                  <c:v>13.9</c:v>
                </c:pt>
                <c:pt idx="4188">
                  <c:v>13.72</c:v>
                </c:pt>
                <c:pt idx="4189">
                  <c:v>13.57</c:v>
                </c:pt>
                <c:pt idx="4190">
                  <c:v>13.3</c:v>
                </c:pt>
                <c:pt idx="4191">
                  <c:v>13.33</c:v>
                </c:pt>
                <c:pt idx="4192">
                  <c:v>13.56</c:v>
                </c:pt>
                <c:pt idx="4193">
                  <c:v>13.77</c:v>
                </c:pt>
                <c:pt idx="4194">
                  <c:v>13.99</c:v>
                </c:pt>
                <c:pt idx="4195">
                  <c:v>14.18</c:v>
                </c:pt>
                <c:pt idx="4196">
                  <c:v>14.27</c:v>
                </c:pt>
                <c:pt idx="4197">
                  <c:v>14.43</c:v>
                </c:pt>
                <c:pt idx="4198">
                  <c:v>14.39</c:v>
                </c:pt>
                <c:pt idx="4199">
                  <c:v>14.61</c:v>
                </c:pt>
                <c:pt idx="4200">
                  <c:v>14.77</c:v>
                </c:pt>
                <c:pt idx="4201">
                  <c:v>14.96</c:v>
                </c:pt>
                <c:pt idx="4202">
                  <c:v>14.93</c:v>
                </c:pt>
                <c:pt idx="4203">
                  <c:v>14.94</c:v>
                </c:pt>
                <c:pt idx="4204">
                  <c:v>14.84</c:v>
                </c:pt>
                <c:pt idx="4205">
                  <c:v>14.78</c:v>
                </c:pt>
                <c:pt idx="4206">
                  <c:v>14.63</c:v>
                </c:pt>
                <c:pt idx="4207">
                  <c:v>14.58</c:v>
                </c:pt>
                <c:pt idx="4208">
                  <c:v>14.45</c:v>
                </c:pt>
                <c:pt idx="4209">
                  <c:v>14.29</c:v>
                </c:pt>
                <c:pt idx="4210">
                  <c:v>14.1</c:v>
                </c:pt>
                <c:pt idx="4211">
                  <c:v>13.97</c:v>
                </c:pt>
                <c:pt idx="4212">
                  <c:v>13.79</c:v>
                </c:pt>
                <c:pt idx="4213">
                  <c:v>13.61</c:v>
                </c:pt>
                <c:pt idx="4214">
                  <c:v>13.49</c:v>
                </c:pt>
                <c:pt idx="4215">
                  <c:v>13.52</c:v>
                </c:pt>
                <c:pt idx="4216">
                  <c:v>13.92</c:v>
                </c:pt>
                <c:pt idx="4217">
                  <c:v>14.29</c:v>
                </c:pt>
                <c:pt idx="4218">
                  <c:v>14.18</c:v>
                </c:pt>
                <c:pt idx="4219">
                  <c:v>14.27</c:v>
                </c:pt>
                <c:pt idx="4220">
                  <c:v>14.31</c:v>
                </c:pt>
                <c:pt idx="4221">
                  <c:v>14.43</c:v>
                </c:pt>
                <c:pt idx="4222">
                  <c:v>14.58</c:v>
                </c:pt>
                <c:pt idx="4223">
                  <c:v>14.82</c:v>
                </c:pt>
                <c:pt idx="4224">
                  <c:v>15.01</c:v>
                </c:pt>
                <c:pt idx="4225">
                  <c:v>15.17</c:v>
                </c:pt>
                <c:pt idx="4226">
                  <c:v>15.13</c:v>
                </c:pt>
                <c:pt idx="4227">
                  <c:v>15</c:v>
                </c:pt>
                <c:pt idx="4228">
                  <c:v>15.09</c:v>
                </c:pt>
                <c:pt idx="4229">
                  <c:v>15</c:v>
                </c:pt>
                <c:pt idx="4230">
                  <c:v>14.87</c:v>
                </c:pt>
                <c:pt idx="4231">
                  <c:v>14.79</c:v>
                </c:pt>
                <c:pt idx="4232">
                  <c:v>14.61</c:v>
                </c:pt>
                <c:pt idx="4233">
                  <c:v>14.54</c:v>
                </c:pt>
                <c:pt idx="4234">
                  <c:v>14.36</c:v>
                </c:pt>
                <c:pt idx="4235">
                  <c:v>14.21</c:v>
                </c:pt>
                <c:pt idx="4236">
                  <c:v>13.97</c:v>
                </c:pt>
                <c:pt idx="4237">
                  <c:v>13.85</c:v>
                </c:pt>
                <c:pt idx="4238">
                  <c:v>13.67</c:v>
                </c:pt>
                <c:pt idx="4239">
                  <c:v>13.49</c:v>
                </c:pt>
                <c:pt idx="4240">
                  <c:v>13.94</c:v>
                </c:pt>
                <c:pt idx="4241">
                  <c:v>14.11</c:v>
                </c:pt>
                <c:pt idx="4242">
                  <c:v>14.33</c:v>
                </c:pt>
                <c:pt idx="4243">
                  <c:v>14.45</c:v>
                </c:pt>
                <c:pt idx="4244">
                  <c:v>14.6</c:v>
                </c:pt>
                <c:pt idx="4245">
                  <c:v>14.65</c:v>
                </c:pt>
                <c:pt idx="4246">
                  <c:v>14.89</c:v>
                </c:pt>
                <c:pt idx="4247">
                  <c:v>15.03</c:v>
                </c:pt>
                <c:pt idx="4248">
                  <c:v>15.21</c:v>
                </c:pt>
                <c:pt idx="4249">
                  <c:v>15.28</c:v>
                </c:pt>
                <c:pt idx="4250">
                  <c:v>15.31</c:v>
                </c:pt>
                <c:pt idx="4251">
                  <c:v>15.32</c:v>
                </c:pt>
                <c:pt idx="4252">
                  <c:v>15.21</c:v>
                </c:pt>
                <c:pt idx="4253">
                  <c:v>15.1</c:v>
                </c:pt>
                <c:pt idx="4254">
                  <c:v>15.02</c:v>
                </c:pt>
                <c:pt idx="4255">
                  <c:v>14.97</c:v>
                </c:pt>
                <c:pt idx="4256">
                  <c:v>14.87</c:v>
                </c:pt>
                <c:pt idx="4257">
                  <c:v>14.75</c:v>
                </c:pt>
                <c:pt idx="4258">
                  <c:v>14.59</c:v>
                </c:pt>
                <c:pt idx="4259">
                  <c:v>14.44</c:v>
                </c:pt>
                <c:pt idx="4260">
                  <c:v>14.27</c:v>
                </c:pt>
                <c:pt idx="4261">
                  <c:v>14.07</c:v>
                </c:pt>
                <c:pt idx="4262">
                  <c:v>13.95</c:v>
                </c:pt>
                <c:pt idx="4263">
                  <c:v>13.97</c:v>
                </c:pt>
                <c:pt idx="4264">
                  <c:v>14.15</c:v>
                </c:pt>
                <c:pt idx="4265">
                  <c:v>14.32</c:v>
                </c:pt>
                <c:pt idx="4266">
                  <c:v>14.41</c:v>
                </c:pt>
                <c:pt idx="4267">
                  <c:v>14.58</c:v>
                </c:pt>
                <c:pt idx="4268">
                  <c:v>14.73</c:v>
                </c:pt>
                <c:pt idx="4269">
                  <c:v>14.86</c:v>
                </c:pt>
                <c:pt idx="4270">
                  <c:v>14.9</c:v>
                </c:pt>
                <c:pt idx="4271">
                  <c:v>15.07</c:v>
                </c:pt>
                <c:pt idx="4272">
                  <c:v>15.2</c:v>
                </c:pt>
                <c:pt idx="4273">
                  <c:v>15.23</c:v>
                </c:pt>
                <c:pt idx="4274">
                  <c:v>15.14</c:v>
                </c:pt>
                <c:pt idx="4275">
                  <c:v>15.02</c:v>
                </c:pt>
                <c:pt idx="4276">
                  <c:v>14.9</c:v>
                </c:pt>
                <c:pt idx="4277">
                  <c:v>14.8</c:v>
                </c:pt>
                <c:pt idx="4278">
                  <c:v>14.67</c:v>
                </c:pt>
                <c:pt idx="4279">
                  <c:v>14.52</c:v>
                </c:pt>
                <c:pt idx="4280">
                  <c:v>14.35</c:v>
                </c:pt>
                <c:pt idx="4281">
                  <c:v>14.12</c:v>
                </c:pt>
                <c:pt idx="4282">
                  <c:v>13.9</c:v>
                </c:pt>
                <c:pt idx="4283">
                  <c:v>13.74</c:v>
                </c:pt>
                <c:pt idx="4284">
                  <c:v>13.55</c:v>
                </c:pt>
                <c:pt idx="4285">
                  <c:v>13.23</c:v>
                </c:pt>
                <c:pt idx="4286">
                  <c:v>13.11</c:v>
                </c:pt>
                <c:pt idx="4287">
                  <c:v>13.12</c:v>
                </c:pt>
                <c:pt idx="4288">
                  <c:v>13.38</c:v>
                </c:pt>
                <c:pt idx="4289">
                  <c:v>13.7</c:v>
                </c:pt>
                <c:pt idx="4290">
                  <c:v>13.84</c:v>
                </c:pt>
                <c:pt idx="4291">
                  <c:v>13.93</c:v>
                </c:pt>
                <c:pt idx="4292">
                  <c:v>14.02</c:v>
                </c:pt>
                <c:pt idx="4293">
                  <c:v>14.1</c:v>
                </c:pt>
                <c:pt idx="4294">
                  <c:v>14.19</c:v>
                </c:pt>
                <c:pt idx="4295">
                  <c:v>14.44</c:v>
                </c:pt>
                <c:pt idx="4296">
                  <c:v>14.53</c:v>
                </c:pt>
                <c:pt idx="4297">
                  <c:v>14.64</c:v>
                </c:pt>
                <c:pt idx="4298">
                  <c:v>14.57</c:v>
                </c:pt>
                <c:pt idx="4299">
                  <c:v>14.43</c:v>
                </c:pt>
                <c:pt idx="4300">
                  <c:v>14.31</c:v>
                </c:pt>
                <c:pt idx="4301">
                  <c:v>14.17</c:v>
                </c:pt>
                <c:pt idx="4302">
                  <c:v>14.02</c:v>
                </c:pt>
                <c:pt idx="4303">
                  <c:v>13.91</c:v>
                </c:pt>
                <c:pt idx="4304">
                  <c:v>13.74</c:v>
                </c:pt>
                <c:pt idx="4305">
                  <c:v>13.55</c:v>
                </c:pt>
                <c:pt idx="4306">
                  <c:v>13.36</c:v>
                </c:pt>
                <c:pt idx="4307">
                  <c:v>13.26</c:v>
                </c:pt>
                <c:pt idx="4308">
                  <c:v>13.09</c:v>
                </c:pt>
                <c:pt idx="4309">
                  <c:v>12.89</c:v>
                </c:pt>
                <c:pt idx="4310">
                  <c:v>12.74</c:v>
                </c:pt>
                <c:pt idx="4311">
                  <c:v>12.71</c:v>
                </c:pt>
                <c:pt idx="4312">
                  <c:v>13.05</c:v>
                </c:pt>
                <c:pt idx="4313">
                  <c:v>13.45</c:v>
                </c:pt>
                <c:pt idx="4314">
                  <c:v>13.5</c:v>
                </c:pt>
                <c:pt idx="4315">
                  <c:v>13.57</c:v>
                </c:pt>
                <c:pt idx="4316">
                  <c:v>13.66</c:v>
                </c:pt>
                <c:pt idx="4317">
                  <c:v>13.76</c:v>
                </c:pt>
                <c:pt idx="4318">
                  <c:v>13.84</c:v>
                </c:pt>
                <c:pt idx="4319">
                  <c:v>14.06</c:v>
                </c:pt>
                <c:pt idx="4320">
                  <c:v>14.16</c:v>
                </c:pt>
                <c:pt idx="4321">
                  <c:v>14.24</c:v>
                </c:pt>
                <c:pt idx="4322">
                  <c:v>14.32</c:v>
                </c:pt>
                <c:pt idx="4323">
                  <c:v>14.41</c:v>
                </c:pt>
                <c:pt idx="4324">
                  <c:v>14.44</c:v>
                </c:pt>
                <c:pt idx="4325">
                  <c:v>14.53</c:v>
                </c:pt>
                <c:pt idx="4326">
                  <c:v>14.61</c:v>
                </c:pt>
                <c:pt idx="4327">
                  <c:v>14.69</c:v>
                </c:pt>
                <c:pt idx="4328">
                  <c:v>14.7</c:v>
                </c:pt>
                <c:pt idx="4329">
                  <c:v>14.64</c:v>
                </c:pt>
                <c:pt idx="4330">
                  <c:v>14.69</c:v>
                </c:pt>
                <c:pt idx="4331">
                  <c:v>14.67</c:v>
                </c:pt>
                <c:pt idx="4332">
                  <c:v>14.57</c:v>
                </c:pt>
                <c:pt idx="4333">
                  <c:v>14.61</c:v>
                </c:pt>
                <c:pt idx="4334">
                  <c:v>14.67</c:v>
                </c:pt>
                <c:pt idx="4335">
                  <c:v>14.86</c:v>
                </c:pt>
                <c:pt idx="4336">
                  <c:v>15</c:v>
                </c:pt>
                <c:pt idx="4337">
                  <c:v>14.9</c:v>
                </c:pt>
                <c:pt idx="4338">
                  <c:v>15.05</c:v>
                </c:pt>
                <c:pt idx="4339">
                  <c:v>15.19</c:v>
                </c:pt>
                <c:pt idx="4340">
                  <c:v>15.18</c:v>
                </c:pt>
                <c:pt idx="4341">
                  <c:v>15.24</c:v>
                </c:pt>
                <c:pt idx="4342">
                  <c:v>15.36</c:v>
                </c:pt>
                <c:pt idx="4343">
                  <c:v>15.41</c:v>
                </c:pt>
                <c:pt idx="4344">
                  <c:v>15.48</c:v>
                </c:pt>
                <c:pt idx="4345">
                  <c:v>15.51</c:v>
                </c:pt>
                <c:pt idx="4346">
                  <c:v>15.53</c:v>
                </c:pt>
                <c:pt idx="4347">
                  <c:v>15.54</c:v>
                </c:pt>
                <c:pt idx="4348">
                  <c:v>15.55</c:v>
                </c:pt>
                <c:pt idx="4349">
                  <c:v>15.57</c:v>
                </c:pt>
                <c:pt idx="4350">
                  <c:v>15.58</c:v>
                </c:pt>
                <c:pt idx="4351">
                  <c:v>15.63</c:v>
                </c:pt>
                <c:pt idx="4352">
                  <c:v>15.53</c:v>
                </c:pt>
                <c:pt idx="4353">
                  <c:v>15.63</c:v>
                </c:pt>
                <c:pt idx="4354">
                  <c:v>15.54</c:v>
                </c:pt>
                <c:pt idx="4355">
                  <c:v>15.42</c:v>
                </c:pt>
                <c:pt idx="4356">
                  <c:v>15.2</c:v>
                </c:pt>
                <c:pt idx="4357">
                  <c:v>15.14</c:v>
                </c:pt>
                <c:pt idx="4358">
                  <c:v>15.28</c:v>
                </c:pt>
                <c:pt idx="4359">
                  <c:v>15.5</c:v>
                </c:pt>
                <c:pt idx="4360">
                  <c:v>15.59</c:v>
                </c:pt>
                <c:pt idx="4361">
                  <c:v>15.69</c:v>
                </c:pt>
                <c:pt idx="4362">
                  <c:v>15.86</c:v>
                </c:pt>
                <c:pt idx="4363">
                  <c:v>16</c:v>
                </c:pt>
                <c:pt idx="4364">
                  <c:v>16.22</c:v>
                </c:pt>
                <c:pt idx="4365">
                  <c:v>16.07</c:v>
                </c:pt>
                <c:pt idx="4366">
                  <c:v>16.16</c:v>
                </c:pt>
                <c:pt idx="4367">
                  <c:v>16.22</c:v>
                </c:pt>
                <c:pt idx="4368">
                  <c:v>16.28</c:v>
                </c:pt>
                <c:pt idx="4369">
                  <c:v>16.43</c:v>
                </c:pt>
                <c:pt idx="4370">
                  <c:v>16.41</c:v>
                </c:pt>
                <c:pt idx="4371">
                  <c:v>16.260000000000002</c:v>
                </c:pt>
                <c:pt idx="4372">
                  <c:v>16.170000000000002</c:v>
                </c:pt>
                <c:pt idx="4373">
                  <c:v>16.04</c:v>
                </c:pt>
                <c:pt idx="4374">
                  <c:v>15.86</c:v>
                </c:pt>
                <c:pt idx="4375">
                  <c:v>15.74</c:v>
                </c:pt>
                <c:pt idx="4376">
                  <c:v>15.6</c:v>
                </c:pt>
                <c:pt idx="4377">
                  <c:v>15.4</c:v>
                </c:pt>
                <c:pt idx="4378">
                  <c:v>15.26</c:v>
                </c:pt>
                <c:pt idx="4379">
                  <c:v>14.98</c:v>
                </c:pt>
                <c:pt idx="4380">
                  <c:v>14.61</c:v>
                </c:pt>
                <c:pt idx="4381">
                  <c:v>14.36</c:v>
                </c:pt>
                <c:pt idx="4382">
                  <c:v>14.23</c:v>
                </c:pt>
                <c:pt idx="4383">
                  <c:v>14.23</c:v>
                </c:pt>
                <c:pt idx="4384">
                  <c:v>14.35</c:v>
                </c:pt>
                <c:pt idx="4385">
                  <c:v>14.56</c:v>
                </c:pt>
                <c:pt idx="4386">
                  <c:v>14.73</c:v>
                </c:pt>
                <c:pt idx="4387">
                  <c:v>14.71</c:v>
                </c:pt>
                <c:pt idx="4388">
                  <c:v>14.77</c:v>
                </c:pt>
                <c:pt idx="4389">
                  <c:v>14.84</c:v>
                </c:pt>
                <c:pt idx="4390">
                  <c:v>14.9</c:v>
                </c:pt>
                <c:pt idx="4391">
                  <c:v>14.99</c:v>
                </c:pt>
                <c:pt idx="4392">
                  <c:v>14.98</c:v>
                </c:pt>
                <c:pt idx="4393">
                  <c:v>14.87</c:v>
                </c:pt>
                <c:pt idx="4394">
                  <c:v>14.75</c:v>
                </c:pt>
                <c:pt idx="4395">
                  <c:v>14.62</c:v>
                </c:pt>
                <c:pt idx="4396">
                  <c:v>14.56</c:v>
                </c:pt>
                <c:pt idx="4397">
                  <c:v>14.35</c:v>
                </c:pt>
                <c:pt idx="4398">
                  <c:v>14.14</c:v>
                </c:pt>
                <c:pt idx="4399">
                  <c:v>14.07</c:v>
                </c:pt>
                <c:pt idx="4400">
                  <c:v>13.92</c:v>
                </c:pt>
                <c:pt idx="4401">
                  <c:v>13.67</c:v>
                </c:pt>
                <c:pt idx="4402">
                  <c:v>13.51</c:v>
                </c:pt>
                <c:pt idx="4403">
                  <c:v>13.34</c:v>
                </c:pt>
                <c:pt idx="4404">
                  <c:v>13.1</c:v>
                </c:pt>
                <c:pt idx="4405">
                  <c:v>12.92</c:v>
                </c:pt>
                <c:pt idx="4406">
                  <c:v>12.86</c:v>
                </c:pt>
                <c:pt idx="4407">
                  <c:v>12.92</c:v>
                </c:pt>
                <c:pt idx="4408">
                  <c:v>13.14</c:v>
                </c:pt>
                <c:pt idx="4409">
                  <c:v>13.38</c:v>
                </c:pt>
                <c:pt idx="4410">
                  <c:v>13.46</c:v>
                </c:pt>
                <c:pt idx="4411">
                  <c:v>13.61</c:v>
                </c:pt>
                <c:pt idx="4412">
                  <c:v>13.74</c:v>
                </c:pt>
                <c:pt idx="4413">
                  <c:v>13.87</c:v>
                </c:pt>
                <c:pt idx="4414">
                  <c:v>14.03</c:v>
                </c:pt>
                <c:pt idx="4415">
                  <c:v>14.16</c:v>
                </c:pt>
                <c:pt idx="4416">
                  <c:v>14.26</c:v>
                </c:pt>
                <c:pt idx="4417">
                  <c:v>14.27</c:v>
                </c:pt>
                <c:pt idx="4418">
                  <c:v>14.25</c:v>
                </c:pt>
                <c:pt idx="4419">
                  <c:v>14.2</c:v>
                </c:pt>
                <c:pt idx="4420">
                  <c:v>14.15</c:v>
                </c:pt>
                <c:pt idx="4421">
                  <c:v>14.03</c:v>
                </c:pt>
                <c:pt idx="4422">
                  <c:v>13.9</c:v>
                </c:pt>
                <c:pt idx="4423">
                  <c:v>13.69</c:v>
                </c:pt>
                <c:pt idx="4424">
                  <c:v>13.68</c:v>
                </c:pt>
                <c:pt idx="4425">
                  <c:v>13.48</c:v>
                </c:pt>
                <c:pt idx="4426">
                  <c:v>13.31</c:v>
                </c:pt>
                <c:pt idx="4427">
                  <c:v>13.23</c:v>
                </c:pt>
                <c:pt idx="4428">
                  <c:v>13.07</c:v>
                </c:pt>
                <c:pt idx="4429">
                  <c:v>12.88</c:v>
                </c:pt>
                <c:pt idx="4430">
                  <c:v>12.73</c:v>
                </c:pt>
                <c:pt idx="4431">
                  <c:v>12.73</c:v>
                </c:pt>
                <c:pt idx="4432">
                  <c:v>12.99</c:v>
                </c:pt>
                <c:pt idx="4433">
                  <c:v>13.22</c:v>
                </c:pt>
                <c:pt idx="4434">
                  <c:v>13.4</c:v>
                </c:pt>
                <c:pt idx="4435">
                  <c:v>13.63</c:v>
                </c:pt>
                <c:pt idx="4436">
                  <c:v>13.84</c:v>
                </c:pt>
                <c:pt idx="4437">
                  <c:v>13.85</c:v>
                </c:pt>
                <c:pt idx="4438">
                  <c:v>13.94</c:v>
                </c:pt>
                <c:pt idx="4439">
                  <c:v>14.16</c:v>
                </c:pt>
                <c:pt idx="4440">
                  <c:v>14.26</c:v>
                </c:pt>
                <c:pt idx="4441">
                  <c:v>14.3</c:v>
                </c:pt>
                <c:pt idx="4442">
                  <c:v>14.27</c:v>
                </c:pt>
                <c:pt idx="4443">
                  <c:v>14.22</c:v>
                </c:pt>
                <c:pt idx="4444">
                  <c:v>14.08</c:v>
                </c:pt>
                <c:pt idx="4445">
                  <c:v>13.93</c:v>
                </c:pt>
                <c:pt idx="4446">
                  <c:v>13.87</c:v>
                </c:pt>
                <c:pt idx="4447">
                  <c:v>13.76</c:v>
                </c:pt>
                <c:pt idx="4448">
                  <c:v>13.65</c:v>
                </c:pt>
                <c:pt idx="4449">
                  <c:v>13.5</c:v>
                </c:pt>
                <c:pt idx="4450">
                  <c:v>13.28</c:v>
                </c:pt>
                <c:pt idx="4451">
                  <c:v>13.22</c:v>
                </c:pt>
                <c:pt idx="4452">
                  <c:v>13.09</c:v>
                </c:pt>
                <c:pt idx="4453">
                  <c:v>12.89</c:v>
                </c:pt>
                <c:pt idx="4454">
                  <c:v>12.74</c:v>
                </c:pt>
                <c:pt idx="4455">
                  <c:v>12.78</c:v>
                </c:pt>
                <c:pt idx="4456">
                  <c:v>12.92</c:v>
                </c:pt>
                <c:pt idx="4457">
                  <c:v>13.43</c:v>
                </c:pt>
                <c:pt idx="4458">
                  <c:v>13.57</c:v>
                </c:pt>
                <c:pt idx="4459">
                  <c:v>13.71</c:v>
                </c:pt>
                <c:pt idx="4460">
                  <c:v>13.84</c:v>
                </c:pt>
                <c:pt idx="4461">
                  <c:v>13.84</c:v>
                </c:pt>
                <c:pt idx="4462">
                  <c:v>13.94</c:v>
                </c:pt>
                <c:pt idx="4463">
                  <c:v>14.06</c:v>
                </c:pt>
                <c:pt idx="4464">
                  <c:v>14.22</c:v>
                </c:pt>
                <c:pt idx="4465">
                  <c:v>14.34</c:v>
                </c:pt>
                <c:pt idx="4466">
                  <c:v>14.39</c:v>
                </c:pt>
                <c:pt idx="4467">
                  <c:v>14.42</c:v>
                </c:pt>
                <c:pt idx="4468">
                  <c:v>14.32</c:v>
                </c:pt>
                <c:pt idx="4469">
                  <c:v>14.22</c:v>
                </c:pt>
                <c:pt idx="4470">
                  <c:v>14.09</c:v>
                </c:pt>
                <c:pt idx="4471">
                  <c:v>14.02</c:v>
                </c:pt>
                <c:pt idx="4472">
                  <c:v>13.98</c:v>
                </c:pt>
                <c:pt idx="4473">
                  <c:v>13.84</c:v>
                </c:pt>
                <c:pt idx="4474">
                  <c:v>13.8</c:v>
                </c:pt>
                <c:pt idx="4475">
                  <c:v>13.82</c:v>
                </c:pt>
                <c:pt idx="4476">
                  <c:v>13.85</c:v>
                </c:pt>
                <c:pt idx="4477">
                  <c:v>13.86</c:v>
                </c:pt>
                <c:pt idx="4478">
                  <c:v>13.87</c:v>
                </c:pt>
                <c:pt idx="4479">
                  <c:v>13.96</c:v>
                </c:pt>
                <c:pt idx="4480">
                  <c:v>14.03</c:v>
                </c:pt>
                <c:pt idx="4481">
                  <c:v>14.14</c:v>
                </c:pt>
                <c:pt idx="4482">
                  <c:v>14.25</c:v>
                </c:pt>
                <c:pt idx="4483">
                  <c:v>14.39</c:v>
                </c:pt>
                <c:pt idx="4484">
                  <c:v>14.51</c:v>
                </c:pt>
                <c:pt idx="4485">
                  <c:v>14.59</c:v>
                </c:pt>
                <c:pt idx="4486">
                  <c:v>14.74</c:v>
                </c:pt>
                <c:pt idx="4487">
                  <c:v>14.79</c:v>
                </c:pt>
                <c:pt idx="4488">
                  <c:v>14.97</c:v>
                </c:pt>
                <c:pt idx="4489">
                  <c:v>15.03</c:v>
                </c:pt>
                <c:pt idx="4490">
                  <c:v>15.09</c:v>
                </c:pt>
                <c:pt idx="4491">
                  <c:v>15.12</c:v>
                </c:pt>
                <c:pt idx="4492">
                  <c:v>15.04</c:v>
                </c:pt>
                <c:pt idx="4493">
                  <c:v>14.92</c:v>
                </c:pt>
                <c:pt idx="4494">
                  <c:v>14.85</c:v>
                </c:pt>
                <c:pt idx="4495">
                  <c:v>14.76</c:v>
                </c:pt>
                <c:pt idx="4496">
                  <c:v>14.72</c:v>
                </c:pt>
                <c:pt idx="4497">
                  <c:v>14.7</c:v>
                </c:pt>
                <c:pt idx="4498">
                  <c:v>14.67</c:v>
                </c:pt>
                <c:pt idx="4499">
                  <c:v>14.71</c:v>
                </c:pt>
                <c:pt idx="4500">
                  <c:v>14.71</c:v>
                </c:pt>
                <c:pt idx="4501">
                  <c:v>14.79</c:v>
                </c:pt>
                <c:pt idx="4502">
                  <c:v>14.82</c:v>
                </c:pt>
                <c:pt idx="4503">
                  <c:v>14.9</c:v>
                </c:pt>
                <c:pt idx="4504">
                  <c:v>14.98</c:v>
                </c:pt>
                <c:pt idx="4505">
                  <c:v>15.22</c:v>
                </c:pt>
                <c:pt idx="4506">
                  <c:v>15.33</c:v>
                </c:pt>
                <c:pt idx="4507">
                  <c:v>15.41</c:v>
                </c:pt>
                <c:pt idx="4508">
                  <c:v>15.48</c:v>
                </c:pt>
                <c:pt idx="4509">
                  <c:v>15.49</c:v>
                </c:pt>
                <c:pt idx="4510">
                  <c:v>16.12</c:v>
                </c:pt>
                <c:pt idx="4511">
                  <c:v>16.78</c:v>
                </c:pt>
                <c:pt idx="4512">
                  <c:v>16.78</c:v>
                </c:pt>
                <c:pt idx="4513">
                  <c:v>16.559999999999999</c:v>
                </c:pt>
                <c:pt idx="4514">
                  <c:v>16.28</c:v>
                </c:pt>
                <c:pt idx="4515">
                  <c:v>16.29</c:v>
                </c:pt>
                <c:pt idx="4516">
                  <c:v>16.2</c:v>
                </c:pt>
                <c:pt idx="4517">
                  <c:v>16.100000000000001</c:v>
                </c:pt>
                <c:pt idx="4518">
                  <c:v>15.94</c:v>
                </c:pt>
                <c:pt idx="4519">
                  <c:v>15.98</c:v>
                </c:pt>
                <c:pt idx="4520">
                  <c:v>15.99</c:v>
                </c:pt>
                <c:pt idx="4521">
                  <c:v>15.89</c:v>
                </c:pt>
                <c:pt idx="4522">
                  <c:v>15.81</c:v>
                </c:pt>
                <c:pt idx="4523">
                  <c:v>15.79</c:v>
                </c:pt>
                <c:pt idx="4524">
                  <c:v>15.69</c:v>
                </c:pt>
                <c:pt idx="4525">
                  <c:v>15.71</c:v>
                </c:pt>
                <c:pt idx="4526">
                  <c:v>15.84</c:v>
                </c:pt>
                <c:pt idx="4527">
                  <c:v>15.94</c:v>
                </c:pt>
                <c:pt idx="4528">
                  <c:v>15.94</c:v>
                </c:pt>
                <c:pt idx="4529">
                  <c:v>16.07</c:v>
                </c:pt>
                <c:pt idx="4530">
                  <c:v>16.25</c:v>
                </c:pt>
                <c:pt idx="4531">
                  <c:v>16.329999999999998</c:v>
                </c:pt>
                <c:pt idx="4532">
                  <c:v>16.47</c:v>
                </c:pt>
                <c:pt idx="4533">
                  <c:v>16.48</c:v>
                </c:pt>
                <c:pt idx="4534">
                  <c:v>16.440000000000001</c:v>
                </c:pt>
                <c:pt idx="4535">
                  <c:v>16.46</c:v>
                </c:pt>
                <c:pt idx="4536">
                  <c:v>17.940000000000001</c:v>
                </c:pt>
                <c:pt idx="4537">
                  <c:v>17.89</c:v>
                </c:pt>
                <c:pt idx="4538">
                  <c:v>17.75</c:v>
                </c:pt>
                <c:pt idx="4539">
                  <c:v>17.66</c:v>
                </c:pt>
                <c:pt idx="4540">
                  <c:v>17.62</c:v>
                </c:pt>
                <c:pt idx="4541">
                  <c:v>17.55</c:v>
                </c:pt>
                <c:pt idx="4542">
                  <c:v>17.489999999999998</c:v>
                </c:pt>
                <c:pt idx="4543">
                  <c:v>17.43</c:v>
                </c:pt>
                <c:pt idx="4544">
                  <c:v>17.309999999999999</c:v>
                </c:pt>
                <c:pt idx="4545">
                  <c:v>17.2</c:v>
                </c:pt>
                <c:pt idx="4546">
                  <c:v>17.12</c:v>
                </c:pt>
                <c:pt idx="4547">
                  <c:v>17.03</c:v>
                </c:pt>
                <c:pt idx="4548">
                  <c:v>16.97</c:v>
                </c:pt>
                <c:pt idx="4549">
                  <c:v>16.690000000000001</c:v>
                </c:pt>
                <c:pt idx="4550">
                  <c:v>16.559999999999999</c:v>
                </c:pt>
                <c:pt idx="4551">
                  <c:v>16.489999999999998</c:v>
                </c:pt>
                <c:pt idx="4552">
                  <c:v>16.55</c:v>
                </c:pt>
                <c:pt idx="4553">
                  <c:v>16.64</c:v>
                </c:pt>
                <c:pt idx="4554">
                  <c:v>16.68</c:v>
                </c:pt>
                <c:pt idx="4555">
                  <c:v>16.72</c:v>
                </c:pt>
                <c:pt idx="4556">
                  <c:v>16.760000000000002</c:v>
                </c:pt>
                <c:pt idx="4557">
                  <c:v>16.809999999999999</c:v>
                </c:pt>
                <c:pt idx="4558">
                  <c:v>16.84</c:v>
                </c:pt>
                <c:pt idx="4559">
                  <c:v>16.88</c:v>
                </c:pt>
                <c:pt idx="4560">
                  <c:v>16.97</c:v>
                </c:pt>
                <c:pt idx="4561">
                  <c:v>16.989999999999998</c:v>
                </c:pt>
                <c:pt idx="4562">
                  <c:v>16.88</c:v>
                </c:pt>
                <c:pt idx="4563">
                  <c:v>16.88</c:v>
                </c:pt>
                <c:pt idx="4564">
                  <c:v>16.84</c:v>
                </c:pt>
                <c:pt idx="4565">
                  <c:v>16.809999999999999</c:v>
                </c:pt>
                <c:pt idx="4566">
                  <c:v>16.760000000000002</c:v>
                </c:pt>
                <c:pt idx="4567">
                  <c:v>16.690000000000001</c:v>
                </c:pt>
                <c:pt idx="4568">
                  <c:v>16.57</c:v>
                </c:pt>
                <c:pt idx="4569">
                  <c:v>16.5</c:v>
                </c:pt>
                <c:pt idx="4570">
                  <c:v>16.420000000000002</c:v>
                </c:pt>
                <c:pt idx="4571">
                  <c:v>16.32</c:v>
                </c:pt>
                <c:pt idx="4572">
                  <c:v>16.260000000000002</c:v>
                </c:pt>
                <c:pt idx="4573">
                  <c:v>16.22</c:v>
                </c:pt>
                <c:pt idx="4574">
                  <c:v>16.170000000000002</c:v>
                </c:pt>
                <c:pt idx="4575">
                  <c:v>16.16</c:v>
                </c:pt>
                <c:pt idx="4576">
                  <c:v>16.21</c:v>
                </c:pt>
                <c:pt idx="4577">
                  <c:v>16.28</c:v>
                </c:pt>
                <c:pt idx="4578">
                  <c:v>16.36</c:v>
                </c:pt>
                <c:pt idx="4579">
                  <c:v>16.420000000000002</c:v>
                </c:pt>
                <c:pt idx="4580">
                  <c:v>16.579999999999998</c:v>
                </c:pt>
                <c:pt idx="4581">
                  <c:v>16.62</c:v>
                </c:pt>
                <c:pt idx="4582">
                  <c:v>16.55</c:v>
                </c:pt>
                <c:pt idx="4583">
                  <c:v>16.63</c:v>
                </c:pt>
                <c:pt idx="4584">
                  <c:v>16.88</c:v>
                </c:pt>
                <c:pt idx="4585">
                  <c:v>16.850000000000001</c:v>
                </c:pt>
                <c:pt idx="4586">
                  <c:v>16.940000000000001</c:v>
                </c:pt>
                <c:pt idx="4587">
                  <c:v>16.89</c:v>
                </c:pt>
                <c:pt idx="4588">
                  <c:v>16.84</c:v>
                </c:pt>
                <c:pt idx="4589">
                  <c:v>16.82</c:v>
                </c:pt>
                <c:pt idx="4590">
                  <c:v>16.82</c:v>
                </c:pt>
                <c:pt idx="4591">
                  <c:v>16.82</c:v>
                </c:pt>
                <c:pt idx="4592">
                  <c:v>16.89</c:v>
                </c:pt>
                <c:pt idx="4593">
                  <c:v>16.96</c:v>
                </c:pt>
                <c:pt idx="4594">
                  <c:v>17</c:v>
                </c:pt>
                <c:pt idx="4595">
                  <c:v>17.07</c:v>
                </c:pt>
                <c:pt idx="4596">
                  <c:v>17.190000000000001</c:v>
                </c:pt>
                <c:pt idx="4597">
                  <c:v>17.14</c:v>
                </c:pt>
                <c:pt idx="4598">
                  <c:v>17</c:v>
                </c:pt>
                <c:pt idx="4599">
                  <c:v>16.920000000000002</c:v>
                </c:pt>
                <c:pt idx="4600">
                  <c:v>16.850000000000001</c:v>
                </c:pt>
                <c:pt idx="4601">
                  <c:v>16.489999999999998</c:v>
                </c:pt>
                <c:pt idx="4602">
                  <c:v>16.559999999999999</c:v>
                </c:pt>
                <c:pt idx="4603">
                  <c:v>16.579999999999998</c:v>
                </c:pt>
                <c:pt idx="4604">
                  <c:v>16.600000000000001</c:v>
                </c:pt>
                <c:pt idx="4605">
                  <c:v>16.579999999999998</c:v>
                </c:pt>
                <c:pt idx="4606">
                  <c:v>16.48</c:v>
                </c:pt>
                <c:pt idx="4607">
                  <c:v>16.36</c:v>
                </c:pt>
                <c:pt idx="4608">
                  <c:v>16.11</c:v>
                </c:pt>
                <c:pt idx="4609">
                  <c:v>15.7</c:v>
                </c:pt>
                <c:pt idx="4610">
                  <c:v>15.23</c:v>
                </c:pt>
                <c:pt idx="4611">
                  <c:v>14.99</c:v>
                </c:pt>
                <c:pt idx="4612">
                  <c:v>14.85</c:v>
                </c:pt>
                <c:pt idx="4613">
                  <c:v>14.55</c:v>
                </c:pt>
                <c:pt idx="4614">
                  <c:v>14.15</c:v>
                </c:pt>
                <c:pt idx="4615">
                  <c:v>13.95</c:v>
                </c:pt>
                <c:pt idx="4616">
                  <c:v>13.67</c:v>
                </c:pt>
                <c:pt idx="4617">
                  <c:v>13.16</c:v>
                </c:pt>
                <c:pt idx="4618">
                  <c:v>13.1</c:v>
                </c:pt>
                <c:pt idx="4619">
                  <c:v>12.8</c:v>
                </c:pt>
                <c:pt idx="4620">
                  <c:v>12.51</c:v>
                </c:pt>
                <c:pt idx="4621">
                  <c:v>12.32</c:v>
                </c:pt>
                <c:pt idx="4622">
                  <c:v>12.2</c:v>
                </c:pt>
                <c:pt idx="4623">
                  <c:v>12.14</c:v>
                </c:pt>
                <c:pt idx="4624">
                  <c:v>12.38</c:v>
                </c:pt>
                <c:pt idx="4625">
                  <c:v>12.67</c:v>
                </c:pt>
                <c:pt idx="4626">
                  <c:v>12.88</c:v>
                </c:pt>
                <c:pt idx="4627">
                  <c:v>12.93</c:v>
                </c:pt>
                <c:pt idx="4628">
                  <c:v>13.12</c:v>
                </c:pt>
                <c:pt idx="4629">
                  <c:v>13.16</c:v>
                </c:pt>
                <c:pt idx="4630">
                  <c:v>13.42</c:v>
                </c:pt>
                <c:pt idx="4631">
                  <c:v>13.41</c:v>
                </c:pt>
                <c:pt idx="4632">
                  <c:v>13.43</c:v>
                </c:pt>
                <c:pt idx="4633">
                  <c:v>13.35</c:v>
                </c:pt>
                <c:pt idx="4634">
                  <c:v>13.22</c:v>
                </c:pt>
                <c:pt idx="4635">
                  <c:v>13.08</c:v>
                </c:pt>
                <c:pt idx="4636">
                  <c:v>12.98</c:v>
                </c:pt>
                <c:pt idx="4637">
                  <c:v>12.81</c:v>
                </c:pt>
                <c:pt idx="4638">
                  <c:v>12.71</c:v>
                </c:pt>
                <c:pt idx="4639">
                  <c:v>12.59</c:v>
                </c:pt>
                <c:pt idx="4640">
                  <c:v>12.41</c:v>
                </c:pt>
                <c:pt idx="4641">
                  <c:v>12.3</c:v>
                </c:pt>
                <c:pt idx="4642">
                  <c:v>12.14</c:v>
                </c:pt>
                <c:pt idx="4643">
                  <c:v>12.06</c:v>
                </c:pt>
                <c:pt idx="4644">
                  <c:v>11.97</c:v>
                </c:pt>
                <c:pt idx="4645">
                  <c:v>11.71</c:v>
                </c:pt>
                <c:pt idx="4646">
                  <c:v>11.6</c:v>
                </c:pt>
                <c:pt idx="4647">
                  <c:v>11.57</c:v>
                </c:pt>
                <c:pt idx="4648">
                  <c:v>11.6</c:v>
                </c:pt>
                <c:pt idx="4649">
                  <c:v>11.82</c:v>
                </c:pt>
                <c:pt idx="4650">
                  <c:v>11.9</c:v>
                </c:pt>
                <c:pt idx="4651">
                  <c:v>12</c:v>
                </c:pt>
                <c:pt idx="4652">
                  <c:v>12.13</c:v>
                </c:pt>
                <c:pt idx="4653">
                  <c:v>12.27</c:v>
                </c:pt>
                <c:pt idx="4654">
                  <c:v>12.46</c:v>
                </c:pt>
                <c:pt idx="4655">
                  <c:v>12.51</c:v>
                </c:pt>
                <c:pt idx="4656">
                  <c:v>12.55</c:v>
                </c:pt>
                <c:pt idx="4657">
                  <c:v>12.58</c:v>
                </c:pt>
                <c:pt idx="4658">
                  <c:v>12.56</c:v>
                </c:pt>
                <c:pt idx="4659">
                  <c:v>12.5</c:v>
                </c:pt>
                <c:pt idx="4660">
                  <c:v>12.37</c:v>
                </c:pt>
                <c:pt idx="4661">
                  <c:v>12.34</c:v>
                </c:pt>
                <c:pt idx="4662">
                  <c:v>12.27</c:v>
                </c:pt>
                <c:pt idx="4663">
                  <c:v>12.29</c:v>
                </c:pt>
                <c:pt idx="4664">
                  <c:v>12.26</c:v>
                </c:pt>
                <c:pt idx="4665">
                  <c:v>12.17</c:v>
                </c:pt>
                <c:pt idx="4666">
                  <c:v>12.18</c:v>
                </c:pt>
                <c:pt idx="4667">
                  <c:v>12.21</c:v>
                </c:pt>
                <c:pt idx="4668">
                  <c:v>12.16</c:v>
                </c:pt>
                <c:pt idx="4669">
                  <c:v>12.15</c:v>
                </c:pt>
                <c:pt idx="4670">
                  <c:v>12.1</c:v>
                </c:pt>
                <c:pt idx="4671">
                  <c:v>12.13</c:v>
                </c:pt>
                <c:pt idx="4672">
                  <c:v>12.2</c:v>
                </c:pt>
                <c:pt idx="4673">
                  <c:v>12.19</c:v>
                </c:pt>
                <c:pt idx="4674">
                  <c:v>12.26</c:v>
                </c:pt>
                <c:pt idx="4675">
                  <c:v>12.29</c:v>
                </c:pt>
                <c:pt idx="4676">
                  <c:v>12.37</c:v>
                </c:pt>
                <c:pt idx="4677">
                  <c:v>12.44</c:v>
                </c:pt>
                <c:pt idx="4678">
                  <c:v>12.51</c:v>
                </c:pt>
                <c:pt idx="4679">
                  <c:v>11.2</c:v>
                </c:pt>
                <c:pt idx="4680">
                  <c:v>10.74</c:v>
                </c:pt>
                <c:pt idx="4681">
                  <c:v>9.15</c:v>
                </c:pt>
                <c:pt idx="4682">
                  <c:v>9.48</c:v>
                </c:pt>
                <c:pt idx="4683">
                  <c:v>9.8000000000000007</c:v>
                </c:pt>
                <c:pt idx="4684">
                  <c:v>9.9</c:v>
                </c:pt>
                <c:pt idx="4685">
                  <c:v>10.38</c:v>
                </c:pt>
                <c:pt idx="4686">
                  <c:v>10.63</c:v>
                </c:pt>
                <c:pt idx="4687">
                  <c:v>10.47</c:v>
                </c:pt>
                <c:pt idx="4688">
                  <c:v>10.59</c:v>
                </c:pt>
                <c:pt idx="4689">
                  <c:v>10.84</c:v>
                </c:pt>
                <c:pt idx="4690">
                  <c:v>11.05</c:v>
                </c:pt>
                <c:pt idx="4691">
                  <c:v>11.36</c:v>
                </c:pt>
                <c:pt idx="4692">
                  <c:v>11.53</c:v>
                </c:pt>
                <c:pt idx="4693">
                  <c:v>11.83</c:v>
                </c:pt>
                <c:pt idx="4694">
                  <c:v>12.09</c:v>
                </c:pt>
                <c:pt idx="4695">
                  <c:v>12.26</c:v>
                </c:pt>
                <c:pt idx="4696">
                  <c:v>12.51</c:v>
                </c:pt>
                <c:pt idx="4697">
                  <c:v>12.76</c:v>
                </c:pt>
                <c:pt idx="4698">
                  <c:v>13.04</c:v>
                </c:pt>
                <c:pt idx="4699">
                  <c:v>13.14</c:v>
                </c:pt>
                <c:pt idx="4700">
                  <c:v>13.34</c:v>
                </c:pt>
                <c:pt idx="4701">
                  <c:v>13.5</c:v>
                </c:pt>
                <c:pt idx="4702">
                  <c:v>13.69</c:v>
                </c:pt>
                <c:pt idx="4703">
                  <c:v>17.329999999999998</c:v>
                </c:pt>
                <c:pt idx="4704">
                  <c:v>16.55</c:v>
                </c:pt>
                <c:pt idx="4705">
                  <c:v>14.67</c:v>
                </c:pt>
                <c:pt idx="4706">
                  <c:v>13.63</c:v>
                </c:pt>
                <c:pt idx="4707">
                  <c:v>13.24</c:v>
                </c:pt>
                <c:pt idx="4708">
                  <c:v>13.07</c:v>
                </c:pt>
                <c:pt idx="4709">
                  <c:v>13.23</c:v>
                </c:pt>
                <c:pt idx="4710">
                  <c:v>13.37</c:v>
                </c:pt>
                <c:pt idx="4711">
                  <c:v>13.4</c:v>
                </c:pt>
                <c:pt idx="4712">
                  <c:v>13.2</c:v>
                </c:pt>
                <c:pt idx="4713">
                  <c:v>13.04</c:v>
                </c:pt>
                <c:pt idx="4714">
                  <c:v>12.89</c:v>
                </c:pt>
                <c:pt idx="4715">
                  <c:v>12.72</c:v>
                </c:pt>
                <c:pt idx="4716">
                  <c:v>12.49</c:v>
                </c:pt>
                <c:pt idx="4717">
                  <c:v>12.19</c:v>
                </c:pt>
                <c:pt idx="4718">
                  <c:v>12.12</c:v>
                </c:pt>
                <c:pt idx="4719">
                  <c:v>12.07</c:v>
                </c:pt>
                <c:pt idx="4720">
                  <c:v>11.98</c:v>
                </c:pt>
                <c:pt idx="4721">
                  <c:v>12.13</c:v>
                </c:pt>
                <c:pt idx="4722">
                  <c:v>12.34</c:v>
                </c:pt>
                <c:pt idx="4723">
                  <c:v>12.42</c:v>
                </c:pt>
                <c:pt idx="4724">
                  <c:v>12.48</c:v>
                </c:pt>
                <c:pt idx="4725">
                  <c:v>12.62</c:v>
                </c:pt>
                <c:pt idx="4726">
                  <c:v>12.45</c:v>
                </c:pt>
                <c:pt idx="4727">
                  <c:v>12.44</c:v>
                </c:pt>
                <c:pt idx="4728">
                  <c:v>12.29</c:v>
                </c:pt>
                <c:pt idx="4729">
                  <c:v>12.09</c:v>
                </c:pt>
                <c:pt idx="4730">
                  <c:v>11.89</c:v>
                </c:pt>
                <c:pt idx="4731">
                  <c:v>11.74</c:v>
                </c:pt>
                <c:pt idx="4732">
                  <c:v>11.57</c:v>
                </c:pt>
                <c:pt idx="4733">
                  <c:v>11.48</c:v>
                </c:pt>
                <c:pt idx="4734">
                  <c:v>11.36</c:v>
                </c:pt>
                <c:pt idx="4735">
                  <c:v>11.19</c:v>
                </c:pt>
                <c:pt idx="4736">
                  <c:v>11.02</c:v>
                </c:pt>
                <c:pt idx="4737">
                  <c:v>10.97</c:v>
                </c:pt>
                <c:pt idx="4738">
                  <c:v>10.89</c:v>
                </c:pt>
                <c:pt idx="4739">
                  <c:v>10.72</c:v>
                </c:pt>
                <c:pt idx="4740">
                  <c:v>10.63</c:v>
                </c:pt>
                <c:pt idx="4741">
                  <c:v>10.57</c:v>
                </c:pt>
                <c:pt idx="4742">
                  <c:v>10.57</c:v>
                </c:pt>
                <c:pt idx="4743">
                  <c:v>10.62</c:v>
                </c:pt>
                <c:pt idx="4744">
                  <c:v>10.58</c:v>
                </c:pt>
                <c:pt idx="4745">
                  <c:v>10.62</c:v>
                </c:pt>
                <c:pt idx="4746">
                  <c:v>10.91</c:v>
                </c:pt>
                <c:pt idx="4747">
                  <c:v>11.3</c:v>
                </c:pt>
                <c:pt idx="4748">
                  <c:v>11.52</c:v>
                </c:pt>
                <c:pt idx="4749">
                  <c:v>11.7</c:v>
                </c:pt>
                <c:pt idx="4750">
                  <c:v>11.87</c:v>
                </c:pt>
                <c:pt idx="4751">
                  <c:v>11.96</c:v>
                </c:pt>
                <c:pt idx="4752">
                  <c:v>12.03</c:v>
                </c:pt>
                <c:pt idx="4753">
                  <c:v>11.89</c:v>
                </c:pt>
                <c:pt idx="4754">
                  <c:v>11.8</c:v>
                </c:pt>
                <c:pt idx="4755">
                  <c:v>11.65</c:v>
                </c:pt>
                <c:pt idx="4756">
                  <c:v>11.54</c:v>
                </c:pt>
                <c:pt idx="4757">
                  <c:v>11.4</c:v>
                </c:pt>
                <c:pt idx="4758">
                  <c:v>11.29</c:v>
                </c:pt>
                <c:pt idx="4759">
                  <c:v>11.17</c:v>
                </c:pt>
                <c:pt idx="4760">
                  <c:v>10.97</c:v>
                </c:pt>
                <c:pt idx="4761">
                  <c:v>10.9</c:v>
                </c:pt>
                <c:pt idx="4762">
                  <c:v>10.73</c:v>
                </c:pt>
                <c:pt idx="4763">
                  <c:v>10.62</c:v>
                </c:pt>
                <c:pt idx="4764">
                  <c:v>10.51</c:v>
                </c:pt>
                <c:pt idx="4765">
                  <c:v>10.46</c:v>
                </c:pt>
                <c:pt idx="4766">
                  <c:v>10.37</c:v>
                </c:pt>
                <c:pt idx="4767">
                  <c:v>10.41</c:v>
                </c:pt>
                <c:pt idx="4768">
                  <c:v>10.49</c:v>
                </c:pt>
                <c:pt idx="4769">
                  <c:v>10.6</c:v>
                </c:pt>
                <c:pt idx="4770">
                  <c:v>11.19</c:v>
                </c:pt>
                <c:pt idx="4771">
                  <c:v>11.47</c:v>
                </c:pt>
                <c:pt idx="4772">
                  <c:v>11.73</c:v>
                </c:pt>
                <c:pt idx="4773">
                  <c:v>11.97</c:v>
                </c:pt>
                <c:pt idx="4774">
                  <c:v>12.12</c:v>
                </c:pt>
                <c:pt idx="4775">
                  <c:v>12.17</c:v>
                </c:pt>
                <c:pt idx="4776">
                  <c:v>12.17</c:v>
                </c:pt>
                <c:pt idx="4777">
                  <c:v>12.27</c:v>
                </c:pt>
                <c:pt idx="4778">
                  <c:v>12.22</c:v>
                </c:pt>
                <c:pt idx="4779">
                  <c:v>12.11</c:v>
                </c:pt>
                <c:pt idx="4780">
                  <c:v>12.07</c:v>
                </c:pt>
                <c:pt idx="4781">
                  <c:v>11.9</c:v>
                </c:pt>
                <c:pt idx="4782">
                  <c:v>11.69</c:v>
                </c:pt>
                <c:pt idx="4783">
                  <c:v>11.65</c:v>
                </c:pt>
                <c:pt idx="4784">
                  <c:v>11.66</c:v>
                </c:pt>
                <c:pt idx="4785">
                  <c:v>11.62</c:v>
                </c:pt>
                <c:pt idx="4786">
                  <c:v>11.6</c:v>
                </c:pt>
                <c:pt idx="4787">
                  <c:v>11.6</c:v>
                </c:pt>
                <c:pt idx="4788">
                  <c:v>11.49</c:v>
                </c:pt>
                <c:pt idx="4789">
                  <c:v>11.43</c:v>
                </c:pt>
                <c:pt idx="4790">
                  <c:v>11.41</c:v>
                </c:pt>
                <c:pt idx="4791">
                  <c:v>11.53</c:v>
                </c:pt>
                <c:pt idx="4792">
                  <c:v>11.52</c:v>
                </c:pt>
                <c:pt idx="4793">
                  <c:v>11.56</c:v>
                </c:pt>
                <c:pt idx="4794">
                  <c:v>11.79</c:v>
                </c:pt>
                <c:pt idx="4795">
                  <c:v>11.98</c:v>
                </c:pt>
                <c:pt idx="4796">
                  <c:v>12.21</c:v>
                </c:pt>
                <c:pt idx="4797">
                  <c:v>12.13</c:v>
                </c:pt>
                <c:pt idx="4798">
                  <c:v>12.45</c:v>
                </c:pt>
                <c:pt idx="4799">
                  <c:v>12.58</c:v>
                </c:pt>
                <c:pt idx="4800">
                  <c:v>12.62</c:v>
                </c:pt>
                <c:pt idx="4801">
                  <c:v>12.82</c:v>
                </c:pt>
                <c:pt idx="4802">
                  <c:v>12.84</c:v>
                </c:pt>
                <c:pt idx="4803">
                  <c:v>12.82</c:v>
                </c:pt>
                <c:pt idx="4804">
                  <c:v>12.84</c:v>
                </c:pt>
                <c:pt idx="4805">
                  <c:v>12.85</c:v>
                </c:pt>
                <c:pt idx="4806">
                  <c:v>12.84</c:v>
                </c:pt>
                <c:pt idx="4807">
                  <c:v>12.62</c:v>
                </c:pt>
                <c:pt idx="4808">
                  <c:v>12.42</c:v>
                </c:pt>
                <c:pt idx="4809">
                  <c:v>12.22</c:v>
                </c:pt>
                <c:pt idx="4810">
                  <c:v>12.08</c:v>
                </c:pt>
                <c:pt idx="4811">
                  <c:v>11.92</c:v>
                </c:pt>
                <c:pt idx="4812">
                  <c:v>11.73</c:v>
                </c:pt>
                <c:pt idx="4813">
                  <c:v>11.55</c:v>
                </c:pt>
                <c:pt idx="4814">
                  <c:v>11.42</c:v>
                </c:pt>
                <c:pt idx="4815">
                  <c:v>11.27</c:v>
                </c:pt>
                <c:pt idx="4816">
                  <c:v>11.44</c:v>
                </c:pt>
                <c:pt idx="4817">
                  <c:v>11.45</c:v>
                </c:pt>
                <c:pt idx="4818">
                  <c:v>11.42</c:v>
                </c:pt>
                <c:pt idx="4819">
                  <c:v>11.61</c:v>
                </c:pt>
                <c:pt idx="4820">
                  <c:v>11.7</c:v>
                </c:pt>
                <c:pt idx="4821">
                  <c:v>11.73</c:v>
                </c:pt>
                <c:pt idx="4822">
                  <c:v>11.79</c:v>
                </c:pt>
                <c:pt idx="4823">
                  <c:v>11.5</c:v>
                </c:pt>
                <c:pt idx="4824">
                  <c:v>11.17</c:v>
                </c:pt>
                <c:pt idx="4825">
                  <c:v>10.96</c:v>
                </c:pt>
                <c:pt idx="4826">
                  <c:v>10.72</c:v>
                </c:pt>
                <c:pt idx="4827">
                  <c:v>10.56</c:v>
                </c:pt>
                <c:pt idx="4828">
                  <c:v>10.44</c:v>
                </c:pt>
                <c:pt idx="4829">
                  <c:v>10.33</c:v>
                </c:pt>
                <c:pt idx="4830">
                  <c:v>10.15</c:v>
                </c:pt>
                <c:pt idx="4831">
                  <c:v>10.09</c:v>
                </c:pt>
                <c:pt idx="4832">
                  <c:v>9.9499999999999993</c:v>
                </c:pt>
                <c:pt idx="4833">
                  <c:v>9.83</c:v>
                </c:pt>
                <c:pt idx="4834">
                  <c:v>9.6999999999999993</c:v>
                </c:pt>
                <c:pt idx="4835">
                  <c:v>9.52</c:v>
                </c:pt>
                <c:pt idx="4836">
                  <c:v>9.6300000000000008</c:v>
                </c:pt>
                <c:pt idx="4837">
                  <c:v>9.32</c:v>
                </c:pt>
                <c:pt idx="4838">
                  <c:v>9.23</c:v>
                </c:pt>
                <c:pt idx="4839">
                  <c:v>9.06</c:v>
                </c:pt>
                <c:pt idx="4840">
                  <c:v>9.2799999999999994</c:v>
                </c:pt>
                <c:pt idx="4841">
                  <c:v>9.35</c:v>
                </c:pt>
                <c:pt idx="4842">
                  <c:v>9.4499999999999993</c:v>
                </c:pt>
                <c:pt idx="4843">
                  <c:v>9.6300000000000008</c:v>
                </c:pt>
                <c:pt idx="4844">
                  <c:v>9.75</c:v>
                </c:pt>
                <c:pt idx="4845">
                  <c:v>10.039999999999999</c:v>
                </c:pt>
                <c:pt idx="4846">
                  <c:v>10.039999999999999</c:v>
                </c:pt>
                <c:pt idx="4847">
                  <c:v>9.8800000000000008</c:v>
                </c:pt>
                <c:pt idx="4848">
                  <c:v>9.7799999999999994</c:v>
                </c:pt>
                <c:pt idx="4849">
                  <c:v>9.5299999999999994</c:v>
                </c:pt>
                <c:pt idx="4850">
                  <c:v>9.36</c:v>
                </c:pt>
                <c:pt idx="4851">
                  <c:v>9.1199999999999992</c:v>
                </c:pt>
                <c:pt idx="4852">
                  <c:v>8.98</c:v>
                </c:pt>
                <c:pt idx="4853">
                  <c:v>8.7799999999999994</c:v>
                </c:pt>
                <c:pt idx="4854">
                  <c:v>8.6999999999999993</c:v>
                </c:pt>
                <c:pt idx="4855">
                  <c:v>8.6</c:v>
                </c:pt>
                <c:pt idx="4856">
                  <c:v>8.5</c:v>
                </c:pt>
                <c:pt idx="4857">
                  <c:v>8.33</c:v>
                </c:pt>
                <c:pt idx="4858">
                  <c:v>8.33</c:v>
                </c:pt>
                <c:pt idx="4859">
                  <c:v>8.23</c:v>
                </c:pt>
                <c:pt idx="4860">
                  <c:v>8.15</c:v>
                </c:pt>
                <c:pt idx="4861">
                  <c:v>8.09</c:v>
                </c:pt>
                <c:pt idx="4862">
                  <c:v>8.09</c:v>
                </c:pt>
                <c:pt idx="4863">
                  <c:v>7.97</c:v>
                </c:pt>
                <c:pt idx="4864">
                  <c:v>8.19</c:v>
                </c:pt>
                <c:pt idx="4865">
                  <c:v>8.3000000000000007</c:v>
                </c:pt>
                <c:pt idx="4866">
                  <c:v>8.44</c:v>
                </c:pt>
                <c:pt idx="4867">
                  <c:v>8.64</c:v>
                </c:pt>
                <c:pt idx="4868">
                  <c:v>8.9</c:v>
                </c:pt>
                <c:pt idx="4869">
                  <c:v>9.0399999999999991</c:v>
                </c:pt>
                <c:pt idx="4870">
                  <c:v>9.24</c:v>
                </c:pt>
                <c:pt idx="4871">
                  <c:v>9.23</c:v>
                </c:pt>
                <c:pt idx="4872">
                  <c:v>9.11</c:v>
                </c:pt>
                <c:pt idx="4873">
                  <c:v>8.99</c:v>
                </c:pt>
                <c:pt idx="4874">
                  <c:v>8.85</c:v>
                </c:pt>
                <c:pt idx="4875">
                  <c:v>8.69</c:v>
                </c:pt>
                <c:pt idx="4876">
                  <c:v>8.59</c:v>
                </c:pt>
                <c:pt idx="4877">
                  <c:v>8.3800000000000008</c:v>
                </c:pt>
                <c:pt idx="4878">
                  <c:v>8.2799999999999994</c:v>
                </c:pt>
                <c:pt idx="4879">
                  <c:v>8.1999999999999993</c:v>
                </c:pt>
                <c:pt idx="4880">
                  <c:v>8.09</c:v>
                </c:pt>
                <c:pt idx="4881">
                  <c:v>7.99</c:v>
                </c:pt>
                <c:pt idx="4882">
                  <c:v>7.89</c:v>
                </c:pt>
                <c:pt idx="4883">
                  <c:v>7.89</c:v>
                </c:pt>
                <c:pt idx="4884">
                  <c:v>7.72</c:v>
                </c:pt>
                <c:pt idx="4885">
                  <c:v>7.62</c:v>
                </c:pt>
                <c:pt idx="4886">
                  <c:v>7.63</c:v>
                </c:pt>
                <c:pt idx="4887">
                  <c:v>7.77</c:v>
                </c:pt>
                <c:pt idx="4888">
                  <c:v>7.9</c:v>
                </c:pt>
                <c:pt idx="4889">
                  <c:v>8.01</c:v>
                </c:pt>
                <c:pt idx="4890">
                  <c:v>8.0399999999999991</c:v>
                </c:pt>
                <c:pt idx="4891">
                  <c:v>8.14</c:v>
                </c:pt>
                <c:pt idx="4892">
                  <c:v>8.39</c:v>
                </c:pt>
                <c:pt idx="4893">
                  <c:v>8.67</c:v>
                </c:pt>
                <c:pt idx="4894">
                  <c:v>8.76</c:v>
                </c:pt>
                <c:pt idx="4895">
                  <c:v>8.8699999999999992</c:v>
                </c:pt>
                <c:pt idx="4896">
                  <c:v>8.85</c:v>
                </c:pt>
                <c:pt idx="4897">
                  <c:v>8.8000000000000007</c:v>
                </c:pt>
                <c:pt idx="4898">
                  <c:v>8.81</c:v>
                </c:pt>
                <c:pt idx="4899">
                  <c:v>8.82</c:v>
                </c:pt>
                <c:pt idx="4900">
                  <c:v>8.65</c:v>
                </c:pt>
                <c:pt idx="4901">
                  <c:v>8.5399999999999991</c:v>
                </c:pt>
                <c:pt idx="4902">
                  <c:v>8.52</c:v>
                </c:pt>
                <c:pt idx="4903">
                  <c:v>8.42</c:v>
                </c:pt>
                <c:pt idx="4904">
                  <c:v>8.27</c:v>
                </c:pt>
                <c:pt idx="4905">
                  <c:v>8.1300000000000008</c:v>
                </c:pt>
                <c:pt idx="4906">
                  <c:v>7.93</c:v>
                </c:pt>
                <c:pt idx="4907">
                  <c:v>7.91</c:v>
                </c:pt>
                <c:pt idx="4908">
                  <c:v>7.76</c:v>
                </c:pt>
                <c:pt idx="4909">
                  <c:v>7.6</c:v>
                </c:pt>
                <c:pt idx="4910">
                  <c:v>7.55</c:v>
                </c:pt>
                <c:pt idx="4911">
                  <c:v>7.65</c:v>
                </c:pt>
                <c:pt idx="4912">
                  <c:v>7.81</c:v>
                </c:pt>
                <c:pt idx="4913">
                  <c:v>7.95</c:v>
                </c:pt>
                <c:pt idx="4914">
                  <c:v>8.02</c:v>
                </c:pt>
                <c:pt idx="4915">
                  <c:v>8.24</c:v>
                </c:pt>
                <c:pt idx="4916">
                  <c:v>8.6199999999999992</c:v>
                </c:pt>
                <c:pt idx="4917">
                  <c:v>8.85</c:v>
                </c:pt>
                <c:pt idx="4918">
                  <c:v>9.1300000000000008</c:v>
                </c:pt>
                <c:pt idx="4919">
                  <c:v>9.24</c:v>
                </c:pt>
                <c:pt idx="4920">
                  <c:v>9.4499999999999993</c:v>
                </c:pt>
                <c:pt idx="4921">
                  <c:v>9.5</c:v>
                </c:pt>
                <c:pt idx="4922">
                  <c:v>9.3800000000000008</c:v>
                </c:pt>
                <c:pt idx="4923">
                  <c:v>9.26</c:v>
                </c:pt>
                <c:pt idx="4924">
                  <c:v>9.15</c:v>
                </c:pt>
                <c:pt idx="4925">
                  <c:v>8.9700000000000006</c:v>
                </c:pt>
                <c:pt idx="4926">
                  <c:v>8.9</c:v>
                </c:pt>
                <c:pt idx="4927">
                  <c:v>8.84</c:v>
                </c:pt>
                <c:pt idx="4928">
                  <c:v>8.84</c:v>
                </c:pt>
                <c:pt idx="4929">
                  <c:v>8.7899999999999991</c:v>
                </c:pt>
                <c:pt idx="4930">
                  <c:v>8.7200000000000006</c:v>
                </c:pt>
                <c:pt idx="4931">
                  <c:v>8.69</c:v>
                </c:pt>
                <c:pt idx="4932">
                  <c:v>8.6</c:v>
                </c:pt>
                <c:pt idx="4933">
                  <c:v>8.49</c:v>
                </c:pt>
                <c:pt idx="4934">
                  <c:v>8.44</c:v>
                </c:pt>
                <c:pt idx="4935">
                  <c:v>8.4600000000000009</c:v>
                </c:pt>
                <c:pt idx="4936">
                  <c:v>8.49</c:v>
                </c:pt>
                <c:pt idx="4937">
                  <c:v>8.59</c:v>
                </c:pt>
                <c:pt idx="4938">
                  <c:v>8.7100000000000009</c:v>
                </c:pt>
                <c:pt idx="4939">
                  <c:v>9.1300000000000008</c:v>
                </c:pt>
                <c:pt idx="4940">
                  <c:v>9.26</c:v>
                </c:pt>
                <c:pt idx="4941">
                  <c:v>9.4600000000000009</c:v>
                </c:pt>
                <c:pt idx="4942">
                  <c:v>9.6999999999999993</c:v>
                </c:pt>
                <c:pt idx="4943">
                  <c:v>9.8800000000000008</c:v>
                </c:pt>
                <c:pt idx="4944">
                  <c:v>10.1</c:v>
                </c:pt>
                <c:pt idx="4945">
                  <c:v>10.23</c:v>
                </c:pt>
                <c:pt idx="4946">
                  <c:v>10.58</c:v>
                </c:pt>
                <c:pt idx="4947">
                  <c:v>10.8</c:v>
                </c:pt>
                <c:pt idx="4948">
                  <c:v>10.95</c:v>
                </c:pt>
                <c:pt idx="4949">
                  <c:v>11.01</c:v>
                </c:pt>
                <c:pt idx="4950">
                  <c:v>11.08</c:v>
                </c:pt>
                <c:pt idx="4951">
                  <c:v>11.25</c:v>
                </c:pt>
                <c:pt idx="4952">
                  <c:v>11.21</c:v>
                </c:pt>
                <c:pt idx="4953">
                  <c:v>11.05</c:v>
                </c:pt>
                <c:pt idx="4954">
                  <c:v>10.91</c:v>
                </c:pt>
                <c:pt idx="4955">
                  <c:v>10.82</c:v>
                </c:pt>
                <c:pt idx="4956">
                  <c:v>10.72</c:v>
                </c:pt>
                <c:pt idx="4957">
                  <c:v>10.52</c:v>
                </c:pt>
                <c:pt idx="4958">
                  <c:v>10.4</c:v>
                </c:pt>
                <c:pt idx="4959">
                  <c:v>10.15</c:v>
                </c:pt>
                <c:pt idx="4960">
                  <c:v>10.02</c:v>
                </c:pt>
                <c:pt idx="4961">
                  <c:v>9.8800000000000008</c:v>
                </c:pt>
                <c:pt idx="4962">
                  <c:v>9.76</c:v>
                </c:pt>
                <c:pt idx="4963">
                  <c:v>9.61</c:v>
                </c:pt>
                <c:pt idx="4964">
                  <c:v>9.59</c:v>
                </c:pt>
                <c:pt idx="4965">
                  <c:v>9.58</c:v>
                </c:pt>
                <c:pt idx="4966">
                  <c:v>9.7100000000000009</c:v>
                </c:pt>
                <c:pt idx="4967">
                  <c:v>9.7899999999999991</c:v>
                </c:pt>
                <c:pt idx="4968">
                  <c:v>9.9499999999999993</c:v>
                </c:pt>
                <c:pt idx="4969">
                  <c:v>10.32</c:v>
                </c:pt>
                <c:pt idx="4970">
                  <c:v>10.6</c:v>
                </c:pt>
                <c:pt idx="4971">
                  <c:v>10.64</c:v>
                </c:pt>
                <c:pt idx="4972">
                  <c:v>10.86</c:v>
                </c:pt>
                <c:pt idx="4973">
                  <c:v>11.05</c:v>
                </c:pt>
                <c:pt idx="4974">
                  <c:v>10.35</c:v>
                </c:pt>
                <c:pt idx="4975">
                  <c:v>9.8000000000000007</c:v>
                </c:pt>
                <c:pt idx="4976">
                  <c:v>9.4499999999999993</c:v>
                </c:pt>
                <c:pt idx="4977">
                  <c:v>9.65</c:v>
                </c:pt>
                <c:pt idx="4978">
                  <c:v>9.9600000000000009</c:v>
                </c:pt>
                <c:pt idx="4979">
                  <c:v>10.199999999999999</c:v>
                </c:pt>
                <c:pt idx="4980">
                  <c:v>10.32</c:v>
                </c:pt>
                <c:pt idx="4981">
                  <c:v>10.42</c:v>
                </c:pt>
                <c:pt idx="4982">
                  <c:v>10.58</c:v>
                </c:pt>
                <c:pt idx="4983">
                  <c:v>10.66</c:v>
                </c:pt>
                <c:pt idx="4984">
                  <c:v>10.67</c:v>
                </c:pt>
                <c:pt idx="4985">
                  <c:v>10.84</c:v>
                </c:pt>
                <c:pt idx="4986">
                  <c:v>10.91</c:v>
                </c:pt>
                <c:pt idx="4987">
                  <c:v>10.83</c:v>
                </c:pt>
                <c:pt idx="4988">
                  <c:v>10.7</c:v>
                </c:pt>
                <c:pt idx="4989">
                  <c:v>10.56</c:v>
                </c:pt>
                <c:pt idx="4990">
                  <c:v>10.53</c:v>
                </c:pt>
                <c:pt idx="4991">
                  <c:v>10.46</c:v>
                </c:pt>
                <c:pt idx="4992">
                  <c:v>10.6</c:v>
                </c:pt>
                <c:pt idx="4993">
                  <c:v>11.13</c:v>
                </c:pt>
                <c:pt idx="4994">
                  <c:v>11.24</c:v>
                </c:pt>
                <c:pt idx="4995">
                  <c:v>11.38</c:v>
                </c:pt>
                <c:pt idx="4996">
                  <c:v>11.51</c:v>
                </c:pt>
                <c:pt idx="4997">
                  <c:v>11.53</c:v>
                </c:pt>
                <c:pt idx="4998">
                  <c:v>11.32</c:v>
                </c:pt>
                <c:pt idx="4999">
                  <c:v>11.18</c:v>
                </c:pt>
                <c:pt idx="5000">
                  <c:v>10.94</c:v>
                </c:pt>
                <c:pt idx="5001">
                  <c:v>10.71</c:v>
                </c:pt>
                <c:pt idx="5002">
                  <c:v>10.55</c:v>
                </c:pt>
                <c:pt idx="5003">
                  <c:v>10.37</c:v>
                </c:pt>
                <c:pt idx="5004">
                  <c:v>10.25</c:v>
                </c:pt>
                <c:pt idx="5005">
                  <c:v>10.17</c:v>
                </c:pt>
                <c:pt idx="5006">
                  <c:v>10.039999999999999</c:v>
                </c:pt>
                <c:pt idx="5007">
                  <c:v>9.98</c:v>
                </c:pt>
                <c:pt idx="5008">
                  <c:v>9.93</c:v>
                </c:pt>
                <c:pt idx="5009">
                  <c:v>9.83</c:v>
                </c:pt>
                <c:pt idx="5010">
                  <c:v>9.7100000000000009</c:v>
                </c:pt>
                <c:pt idx="5011">
                  <c:v>9.65</c:v>
                </c:pt>
                <c:pt idx="5012">
                  <c:v>9.5299999999999994</c:v>
                </c:pt>
                <c:pt idx="5013">
                  <c:v>9.43</c:v>
                </c:pt>
                <c:pt idx="5014">
                  <c:v>9.44</c:v>
                </c:pt>
                <c:pt idx="5015">
                  <c:v>9.42</c:v>
                </c:pt>
                <c:pt idx="5016">
                  <c:v>9.59</c:v>
                </c:pt>
                <c:pt idx="5017">
                  <c:v>9.7899999999999991</c:v>
                </c:pt>
                <c:pt idx="5018">
                  <c:v>10.24</c:v>
                </c:pt>
                <c:pt idx="5019">
                  <c:v>10.63</c:v>
                </c:pt>
                <c:pt idx="5020">
                  <c:v>10.71</c:v>
                </c:pt>
                <c:pt idx="5021">
                  <c:v>10.94</c:v>
                </c:pt>
                <c:pt idx="5022">
                  <c:v>11.02</c:v>
                </c:pt>
                <c:pt idx="5023">
                  <c:v>11.15</c:v>
                </c:pt>
                <c:pt idx="5024">
                  <c:v>11.11</c:v>
                </c:pt>
                <c:pt idx="5025">
                  <c:v>11.1</c:v>
                </c:pt>
                <c:pt idx="5026">
                  <c:v>11.03</c:v>
                </c:pt>
                <c:pt idx="5027">
                  <c:v>10.98</c:v>
                </c:pt>
                <c:pt idx="5028">
                  <c:v>10.91</c:v>
                </c:pt>
                <c:pt idx="5029">
                  <c:v>10.83</c:v>
                </c:pt>
                <c:pt idx="5030">
                  <c:v>10.7</c:v>
                </c:pt>
                <c:pt idx="5031">
                  <c:v>10.53</c:v>
                </c:pt>
                <c:pt idx="5032">
                  <c:v>10.3</c:v>
                </c:pt>
                <c:pt idx="5033">
                  <c:v>10.220000000000001</c:v>
                </c:pt>
                <c:pt idx="5034">
                  <c:v>9.9499999999999993</c:v>
                </c:pt>
                <c:pt idx="5035">
                  <c:v>9.8000000000000007</c:v>
                </c:pt>
                <c:pt idx="5036">
                  <c:v>9.67</c:v>
                </c:pt>
                <c:pt idx="5037">
                  <c:v>9.57</c:v>
                </c:pt>
                <c:pt idx="5038">
                  <c:v>9.4499999999999993</c:v>
                </c:pt>
                <c:pt idx="5039">
                  <c:v>9.4</c:v>
                </c:pt>
                <c:pt idx="5040">
                  <c:v>9.69</c:v>
                </c:pt>
                <c:pt idx="5041">
                  <c:v>9.66</c:v>
                </c:pt>
                <c:pt idx="5042">
                  <c:v>9.93</c:v>
                </c:pt>
                <c:pt idx="5043">
                  <c:v>10.07</c:v>
                </c:pt>
                <c:pt idx="5044">
                  <c:v>10.14</c:v>
                </c:pt>
                <c:pt idx="5045">
                  <c:v>10.18</c:v>
                </c:pt>
                <c:pt idx="5046">
                  <c:v>10.19</c:v>
                </c:pt>
                <c:pt idx="5047">
                  <c:v>10.08</c:v>
                </c:pt>
                <c:pt idx="5048">
                  <c:v>9.74</c:v>
                </c:pt>
                <c:pt idx="5049">
                  <c:v>9.51</c:v>
                </c:pt>
                <c:pt idx="5050">
                  <c:v>9.35</c:v>
                </c:pt>
                <c:pt idx="5051">
                  <c:v>8.98</c:v>
                </c:pt>
                <c:pt idx="5052">
                  <c:v>8.7799999999999994</c:v>
                </c:pt>
                <c:pt idx="5053">
                  <c:v>8.5</c:v>
                </c:pt>
                <c:pt idx="5054">
                  <c:v>8.26</c:v>
                </c:pt>
                <c:pt idx="5055">
                  <c:v>8.0500000000000007</c:v>
                </c:pt>
                <c:pt idx="5056">
                  <c:v>7.8</c:v>
                </c:pt>
                <c:pt idx="5057">
                  <c:v>7.63</c:v>
                </c:pt>
                <c:pt idx="5058">
                  <c:v>7.53</c:v>
                </c:pt>
                <c:pt idx="5059">
                  <c:v>7.4</c:v>
                </c:pt>
                <c:pt idx="5060">
                  <c:v>7.23</c:v>
                </c:pt>
                <c:pt idx="5061">
                  <c:v>7.15</c:v>
                </c:pt>
                <c:pt idx="5062">
                  <c:v>7.13</c:v>
                </c:pt>
                <c:pt idx="5063">
                  <c:v>7.1</c:v>
                </c:pt>
                <c:pt idx="5064">
                  <c:v>7.1</c:v>
                </c:pt>
                <c:pt idx="5065">
                  <c:v>7.23</c:v>
                </c:pt>
                <c:pt idx="5066">
                  <c:v>7.64</c:v>
                </c:pt>
                <c:pt idx="5067">
                  <c:v>7.99</c:v>
                </c:pt>
                <c:pt idx="5068">
                  <c:v>8.2799999999999994</c:v>
                </c:pt>
                <c:pt idx="5069">
                  <c:v>8.31</c:v>
                </c:pt>
                <c:pt idx="5070">
                  <c:v>8.31</c:v>
                </c:pt>
                <c:pt idx="5071">
                  <c:v>8.32</c:v>
                </c:pt>
                <c:pt idx="5072">
                  <c:v>8.2799999999999994</c:v>
                </c:pt>
                <c:pt idx="5073">
                  <c:v>8.24</c:v>
                </c:pt>
                <c:pt idx="5074">
                  <c:v>8.2100000000000009</c:v>
                </c:pt>
                <c:pt idx="5075">
                  <c:v>8.2200000000000006</c:v>
                </c:pt>
                <c:pt idx="5076">
                  <c:v>7.92</c:v>
                </c:pt>
                <c:pt idx="5077">
                  <c:v>6.76</c:v>
                </c:pt>
                <c:pt idx="5078">
                  <c:v>6.22</c:v>
                </c:pt>
                <c:pt idx="5079">
                  <c:v>6.22</c:v>
                </c:pt>
                <c:pt idx="5080">
                  <c:v>6.2</c:v>
                </c:pt>
                <c:pt idx="5081">
                  <c:v>6.13</c:v>
                </c:pt>
                <c:pt idx="5082">
                  <c:v>6.02</c:v>
                </c:pt>
                <c:pt idx="5083">
                  <c:v>5.84</c:v>
                </c:pt>
                <c:pt idx="5084">
                  <c:v>5.0199999999999996</c:v>
                </c:pt>
                <c:pt idx="5085">
                  <c:v>5.1100000000000003</c:v>
                </c:pt>
                <c:pt idx="5086">
                  <c:v>5.25</c:v>
                </c:pt>
                <c:pt idx="5087">
                  <c:v>5.65</c:v>
                </c:pt>
                <c:pt idx="5088">
                  <c:v>6.02</c:v>
                </c:pt>
                <c:pt idx="5089">
                  <c:v>6.35</c:v>
                </c:pt>
                <c:pt idx="5090">
                  <c:v>6.62</c:v>
                </c:pt>
                <c:pt idx="5091">
                  <c:v>6.8</c:v>
                </c:pt>
                <c:pt idx="5092">
                  <c:v>6.87</c:v>
                </c:pt>
                <c:pt idx="5093">
                  <c:v>6.98</c:v>
                </c:pt>
                <c:pt idx="5094">
                  <c:v>7.12</c:v>
                </c:pt>
                <c:pt idx="5095">
                  <c:v>7.08</c:v>
                </c:pt>
                <c:pt idx="5096">
                  <c:v>7.04</c:v>
                </c:pt>
                <c:pt idx="5097">
                  <c:v>7.07</c:v>
                </c:pt>
                <c:pt idx="5098">
                  <c:v>7.09</c:v>
                </c:pt>
                <c:pt idx="5099">
                  <c:v>7.04</c:v>
                </c:pt>
                <c:pt idx="5100">
                  <c:v>7.08</c:v>
                </c:pt>
                <c:pt idx="5101">
                  <c:v>7.13</c:v>
                </c:pt>
                <c:pt idx="5102">
                  <c:v>7.11</c:v>
                </c:pt>
                <c:pt idx="5103">
                  <c:v>7.17</c:v>
                </c:pt>
                <c:pt idx="5104">
                  <c:v>7.2</c:v>
                </c:pt>
                <c:pt idx="5105">
                  <c:v>7.28</c:v>
                </c:pt>
                <c:pt idx="5106">
                  <c:v>7.27</c:v>
                </c:pt>
                <c:pt idx="5107">
                  <c:v>7.34</c:v>
                </c:pt>
                <c:pt idx="5108">
                  <c:v>7.38</c:v>
                </c:pt>
                <c:pt idx="5109">
                  <c:v>7.47</c:v>
                </c:pt>
                <c:pt idx="5110">
                  <c:v>7.54</c:v>
                </c:pt>
                <c:pt idx="5111">
                  <c:v>7.78</c:v>
                </c:pt>
                <c:pt idx="5112">
                  <c:v>7.41</c:v>
                </c:pt>
                <c:pt idx="5113">
                  <c:v>7.02</c:v>
                </c:pt>
                <c:pt idx="5114">
                  <c:v>6.62</c:v>
                </c:pt>
                <c:pt idx="5115">
                  <c:v>6.07</c:v>
                </c:pt>
                <c:pt idx="5116">
                  <c:v>5.59</c:v>
                </c:pt>
                <c:pt idx="5117">
                  <c:v>5.47</c:v>
                </c:pt>
                <c:pt idx="5118">
                  <c:v>5.52</c:v>
                </c:pt>
                <c:pt idx="5119">
                  <c:v>5.7</c:v>
                </c:pt>
                <c:pt idx="5120">
                  <c:v>5.89</c:v>
                </c:pt>
                <c:pt idx="5121">
                  <c:v>6.05</c:v>
                </c:pt>
                <c:pt idx="5122">
                  <c:v>6.16</c:v>
                </c:pt>
                <c:pt idx="5123">
                  <c:v>6.31</c:v>
                </c:pt>
                <c:pt idx="5124">
                  <c:v>6.39</c:v>
                </c:pt>
                <c:pt idx="5125">
                  <c:v>6.48</c:v>
                </c:pt>
                <c:pt idx="5126">
                  <c:v>6.54</c:v>
                </c:pt>
                <c:pt idx="5127">
                  <c:v>6.62</c:v>
                </c:pt>
                <c:pt idx="5128">
                  <c:v>6.57</c:v>
                </c:pt>
                <c:pt idx="5129">
                  <c:v>6.42</c:v>
                </c:pt>
                <c:pt idx="5130">
                  <c:v>6.33</c:v>
                </c:pt>
                <c:pt idx="5131">
                  <c:v>6.31</c:v>
                </c:pt>
                <c:pt idx="5132">
                  <c:v>6.18</c:v>
                </c:pt>
                <c:pt idx="5133">
                  <c:v>6.19</c:v>
                </c:pt>
                <c:pt idx="5134">
                  <c:v>6.2</c:v>
                </c:pt>
                <c:pt idx="5135">
                  <c:v>6.15</c:v>
                </c:pt>
                <c:pt idx="5136">
                  <c:v>6.34</c:v>
                </c:pt>
                <c:pt idx="5137">
                  <c:v>7.09</c:v>
                </c:pt>
                <c:pt idx="5138">
                  <c:v>7.11</c:v>
                </c:pt>
                <c:pt idx="5139">
                  <c:v>7.19</c:v>
                </c:pt>
                <c:pt idx="5140">
                  <c:v>7.24</c:v>
                </c:pt>
                <c:pt idx="5141">
                  <c:v>7.39</c:v>
                </c:pt>
                <c:pt idx="5142">
                  <c:v>7.12</c:v>
                </c:pt>
                <c:pt idx="5143">
                  <c:v>7</c:v>
                </c:pt>
                <c:pt idx="5144">
                  <c:v>7.06</c:v>
                </c:pt>
                <c:pt idx="5145">
                  <c:v>6.8</c:v>
                </c:pt>
                <c:pt idx="5146">
                  <c:v>6.8</c:v>
                </c:pt>
                <c:pt idx="5147">
                  <c:v>6.83</c:v>
                </c:pt>
                <c:pt idx="5148">
                  <c:v>6.73</c:v>
                </c:pt>
                <c:pt idx="5149">
                  <c:v>6.73</c:v>
                </c:pt>
                <c:pt idx="5150">
                  <c:v>6.43</c:v>
                </c:pt>
                <c:pt idx="5151">
                  <c:v>6.3</c:v>
                </c:pt>
                <c:pt idx="5152">
                  <c:v>6.22</c:v>
                </c:pt>
                <c:pt idx="5153">
                  <c:v>6.1</c:v>
                </c:pt>
                <c:pt idx="5154">
                  <c:v>5.91</c:v>
                </c:pt>
                <c:pt idx="5155">
                  <c:v>5.9</c:v>
                </c:pt>
                <c:pt idx="5156">
                  <c:v>5.72</c:v>
                </c:pt>
                <c:pt idx="5157">
                  <c:v>5.6</c:v>
                </c:pt>
                <c:pt idx="5158">
                  <c:v>5.64</c:v>
                </c:pt>
                <c:pt idx="5159">
                  <c:v>5.71</c:v>
                </c:pt>
                <c:pt idx="5160">
                  <c:v>5.97</c:v>
                </c:pt>
                <c:pt idx="5161">
                  <c:v>6.39</c:v>
                </c:pt>
                <c:pt idx="5162">
                  <c:v>6.89</c:v>
                </c:pt>
                <c:pt idx="5163">
                  <c:v>7.89</c:v>
                </c:pt>
                <c:pt idx="5164">
                  <c:v>8.1199999999999992</c:v>
                </c:pt>
                <c:pt idx="5165">
                  <c:v>8.1199999999999992</c:v>
                </c:pt>
                <c:pt idx="5166">
                  <c:v>7.97</c:v>
                </c:pt>
                <c:pt idx="5167">
                  <c:v>7.88</c:v>
                </c:pt>
                <c:pt idx="5168">
                  <c:v>7.77</c:v>
                </c:pt>
                <c:pt idx="5169">
                  <c:v>7.63</c:v>
                </c:pt>
                <c:pt idx="5170">
                  <c:v>7.56</c:v>
                </c:pt>
                <c:pt idx="5171">
                  <c:v>7.48</c:v>
                </c:pt>
                <c:pt idx="5172">
                  <c:v>7.44</c:v>
                </c:pt>
                <c:pt idx="5173">
                  <c:v>7.36</c:v>
                </c:pt>
                <c:pt idx="5174">
                  <c:v>7.16</c:v>
                </c:pt>
                <c:pt idx="5175">
                  <c:v>7.03</c:v>
                </c:pt>
                <c:pt idx="5176">
                  <c:v>6.81</c:v>
                </c:pt>
                <c:pt idx="5177">
                  <c:v>6.68</c:v>
                </c:pt>
                <c:pt idx="5178">
                  <c:v>6.55</c:v>
                </c:pt>
                <c:pt idx="5179">
                  <c:v>6.47</c:v>
                </c:pt>
                <c:pt idx="5180">
                  <c:v>6.4</c:v>
                </c:pt>
                <c:pt idx="5181">
                  <c:v>6.13</c:v>
                </c:pt>
                <c:pt idx="5182">
                  <c:v>6.06</c:v>
                </c:pt>
                <c:pt idx="5183">
                  <c:v>6.04</c:v>
                </c:pt>
                <c:pt idx="5184">
                  <c:v>6.23</c:v>
                </c:pt>
                <c:pt idx="5185">
                  <c:v>6.73</c:v>
                </c:pt>
                <c:pt idx="5186">
                  <c:v>7.23</c:v>
                </c:pt>
                <c:pt idx="5187">
                  <c:v>8.0500000000000007</c:v>
                </c:pt>
                <c:pt idx="5188">
                  <c:v>8.6199999999999992</c:v>
                </c:pt>
                <c:pt idx="5189">
                  <c:v>8.6999999999999993</c:v>
                </c:pt>
                <c:pt idx="5190">
                  <c:v>8.61</c:v>
                </c:pt>
                <c:pt idx="5191">
                  <c:v>8.5</c:v>
                </c:pt>
                <c:pt idx="5192">
                  <c:v>8.42</c:v>
                </c:pt>
                <c:pt idx="5193">
                  <c:v>8.25</c:v>
                </c:pt>
                <c:pt idx="5194">
                  <c:v>8.18</c:v>
                </c:pt>
                <c:pt idx="5195">
                  <c:v>8.0299999999999994</c:v>
                </c:pt>
                <c:pt idx="5196">
                  <c:v>7.94</c:v>
                </c:pt>
                <c:pt idx="5197">
                  <c:v>7.84</c:v>
                </c:pt>
                <c:pt idx="5198">
                  <c:v>7.72</c:v>
                </c:pt>
                <c:pt idx="5199">
                  <c:v>7.48</c:v>
                </c:pt>
                <c:pt idx="5200">
                  <c:v>7.39</c:v>
                </c:pt>
                <c:pt idx="5201">
                  <c:v>7.3</c:v>
                </c:pt>
                <c:pt idx="5202">
                  <c:v>7.26</c:v>
                </c:pt>
                <c:pt idx="5203">
                  <c:v>7.2</c:v>
                </c:pt>
                <c:pt idx="5204">
                  <c:v>7.13</c:v>
                </c:pt>
                <c:pt idx="5205">
                  <c:v>7.09</c:v>
                </c:pt>
                <c:pt idx="5206">
                  <c:v>7.06</c:v>
                </c:pt>
                <c:pt idx="5207">
                  <c:v>6.97</c:v>
                </c:pt>
                <c:pt idx="5208">
                  <c:v>7.25</c:v>
                </c:pt>
                <c:pt idx="5209">
                  <c:v>7.66</c:v>
                </c:pt>
                <c:pt idx="5210">
                  <c:v>8.1300000000000008</c:v>
                </c:pt>
                <c:pt idx="5211">
                  <c:v>8.9</c:v>
                </c:pt>
                <c:pt idx="5212">
                  <c:v>9.09</c:v>
                </c:pt>
                <c:pt idx="5213">
                  <c:v>8.9700000000000006</c:v>
                </c:pt>
                <c:pt idx="5214">
                  <c:v>8.81</c:v>
                </c:pt>
                <c:pt idx="5215">
                  <c:v>8.7799999999999994</c:v>
                </c:pt>
                <c:pt idx="5216">
                  <c:v>8.7200000000000006</c:v>
                </c:pt>
                <c:pt idx="5217">
                  <c:v>8.65</c:v>
                </c:pt>
                <c:pt idx="5218">
                  <c:v>8.59</c:v>
                </c:pt>
                <c:pt idx="5219">
                  <c:v>8.5</c:v>
                </c:pt>
                <c:pt idx="5220">
                  <c:v>8.4600000000000009</c:v>
                </c:pt>
                <c:pt idx="5221">
                  <c:v>8.35</c:v>
                </c:pt>
                <c:pt idx="5222">
                  <c:v>8.26</c:v>
                </c:pt>
                <c:pt idx="5223">
                  <c:v>8.17</c:v>
                </c:pt>
                <c:pt idx="5224">
                  <c:v>8.07</c:v>
                </c:pt>
                <c:pt idx="5225">
                  <c:v>8.01</c:v>
                </c:pt>
                <c:pt idx="5226">
                  <c:v>7.95</c:v>
                </c:pt>
                <c:pt idx="5227">
                  <c:v>7.94</c:v>
                </c:pt>
                <c:pt idx="5228">
                  <c:v>7.97</c:v>
                </c:pt>
                <c:pt idx="5229">
                  <c:v>7.9</c:v>
                </c:pt>
                <c:pt idx="5230">
                  <c:v>7.82</c:v>
                </c:pt>
                <c:pt idx="5231">
                  <c:v>7.81</c:v>
                </c:pt>
                <c:pt idx="5232">
                  <c:v>7.98</c:v>
                </c:pt>
                <c:pt idx="5233">
                  <c:v>8.57</c:v>
                </c:pt>
                <c:pt idx="5234">
                  <c:v>9.5</c:v>
                </c:pt>
                <c:pt idx="5235">
                  <c:v>9.73</c:v>
                </c:pt>
                <c:pt idx="5236">
                  <c:v>9.85</c:v>
                </c:pt>
                <c:pt idx="5237">
                  <c:v>9.8800000000000008</c:v>
                </c:pt>
                <c:pt idx="5238">
                  <c:v>9.86</c:v>
                </c:pt>
                <c:pt idx="5239">
                  <c:v>9.84</c:v>
                </c:pt>
                <c:pt idx="5240">
                  <c:v>9.7799999999999994</c:v>
                </c:pt>
                <c:pt idx="5241">
                  <c:v>9.7100000000000009</c:v>
                </c:pt>
                <c:pt idx="5242">
                  <c:v>9.6199999999999992</c:v>
                </c:pt>
                <c:pt idx="5243">
                  <c:v>9.52</c:v>
                </c:pt>
                <c:pt idx="5244">
                  <c:v>9.43</c:v>
                </c:pt>
                <c:pt idx="5245">
                  <c:v>9.2799999999999994</c:v>
                </c:pt>
                <c:pt idx="5246">
                  <c:v>9.1199999999999992</c:v>
                </c:pt>
                <c:pt idx="5247">
                  <c:v>9.01</c:v>
                </c:pt>
                <c:pt idx="5248">
                  <c:v>8.9</c:v>
                </c:pt>
                <c:pt idx="5249">
                  <c:v>8.86</c:v>
                </c:pt>
                <c:pt idx="5250">
                  <c:v>8.76</c:v>
                </c:pt>
                <c:pt idx="5251">
                  <c:v>8.69</c:v>
                </c:pt>
                <c:pt idx="5252">
                  <c:v>8.68</c:v>
                </c:pt>
                <c:pt idx="5253">
                  <c:v>8.67</c:v>
                </c:pt>
                <c:pt idx="5254">
                  <c:v>8.58</c:v>
                </c:pt>
                <c:pt idx="5255">
                  <c:v>8.64</c:v>
                </c:pt>
                <c:pt idx="5256">
                  <c:v>8.86</c:v>
                </c:pt>
                <c:pt idx="5257">
                  <c:v>9.02</c:v>
                </c:pt>
                <c:pt idx="5258">
                  <c:v>9.4</c:v>
                </c:pt>
                <c:pt idx="5259">
                  <c:v>9.61</c:v>
                </c:pt>
                <c:pt idx="5260">
                  <c:v>9.85</c:v>
                </c:pt>
                <c:pt idx="5261">
                  <c:v>9.6199999999999992</c:v>
                </c:pt>
                <c:pt idx="5262">
                  <c:v>9.24</c:v>
                </c:pt>
                <c:pt idx="5263">
                  <c:v>8.93</c:v>
                </c:pt>
                <c:pt idx="5264">
                  <c:v>9.02</c:v>
                </c:pt>
                <c:pt idx="5265">
                  <c:v>8.56</c:v>
                </c:pt>
                <c:pt idx="5266">
                  <c:v>8.4</c:v>
                </c:pt>
                <c:pt idx="5267">
                  <c:v>8.41</c:v>
                </c:pt>
                <c:pt idx="5268">
                  <c:v>8.44</c:v>
                </c:pt>
                <c:pt idx="5269">
                  <c:v>8.5399999999999991</c:v>
                </c:pt>
                <c:pt idx="5270">
                  <c:v>8.66</c:v>
                </c:pt>
                <c:pt idx="5271">
                  <c:v>8.75</c:v>
                </c:pt>
                <c:pt idx="5272">
                  <c:v>8.8800000000000008</c:v>
                </c:pt>
                <c:pt idx="5273">
                  <c:v>8.94</c:v>
                </c:pt>
                <c:pt idx="5274">
                  <c:v>8.99</c:v>
                </c:pt>
                <c:pt idx="5275">
                  <c:v>9.0399999999999991</c:v>
                </c:pt>
                <c:pt idx="5276">
                  <c:v>9.09</c:v>
                </c:pt>
                <c:pt idx="5277">
                  <c:v>9.14</c:v>
                </c:pt>
                <c:pt idx="5278">
                  <c:v>9.17</c:v>
                </c:pt>
                <c:pt idx="5279">
                  <c:v>9.26</c:v>
                </c:pt>
                <c:pt idx="5280">
                  <c:v>9.39</c:v>
                </c:pt>
                <c:pt idx="5281">
                  <c:v>9.5500000000000007</c:v>
                </c:pt>
                <c:pt idx="5282">
                  <c:v>9.7100000000000009</c:v>
                </c:pt>
                <c:pt idx="5283">
                  <c:v>9.93</c:v>
                </c:pt>
                <c:pt idx="5284">
                  <c:v>10.039999999999999</c:v>
                </c:pt>
                <c:pt idx="5285">
                  <c:v>10.14</c:v>
                </c:pt>
                <c:pt idx="5286">
                  <c:v>10.23</c:v>
                </c:pt>
                <c:pt idx="5287">
                  <c:v>8.41</c:v>
                </c:pt>
                <c:pt idx="5288">
                  <c:v>8.73</c:v>
                </c:pt>
                <c:pt idx="5289">
                  <c:v>9.0500000000000007</c:v>
                </c:pt>
                <c:pt idx="5290">
                  <c:v>9.39</c:v>
                </c:pt>
                <c:pt idx="5291">
                  <c:v>9.5500000000000007</c:v>
                </c:pt>
                <c:pt idx="5292">
                  <c:v>9.6999999999999993</c:v>
                </c:pt>
                <c:pt idx="5293">
                  <c:v>9.91</c:v>
                </c:pt>
                <c:pt idx="5294">
                  <c:v>10.050000000000001</c:v>
                </c:pt>
                <c:pt idx="5295">
                  <c:v>10.039999999999999</c:v>
                </c:pt>
                <c:pt idx="5296">
                  <c:v>10.1</c:v>
                </c:pt>
                <c:pt idx="5297">
                  <c:v>10.25</c:v>
                </c:pt>
                <c:pt idx="5298">
                  <c:v>10.36</c:v>
                </c:pt>
                <c:pt idx="5299">
                  <c:v>10.51</c:v>
                </c:pt>
                <c:pt idx="5300">
                  <c:v>10.69</c:v>
                </c:pt>
                <c:pt idx="5301">
                  <c:v>10.87</c:v>
                </c:pt>
                <c:pt idx="5302">
                  <c:v>10.92</c:v>
                </c:pt>
                <c:pt idx="5303">
                  <c:v>10.93</c:v>
                </c:pt>
                <c:pt idx="5304">
                  <c:v>10.8</c:v>
                </c:pt>
                <c:pt idx="5305">
                  <c:v>10.57</c:v>
                </c:pt>
                <c:pt idx="5306">
                  <c:v>10.32</c:v>
                </c:pt>
                <c:pt idx="5307">
                  <c:v>10.17</c:v>
                </c:pt>
                <c:pt idx="5308">
                  <c:v>10</c:v>
                </c:pt>
                <c:pt idx="5309">
                  <c:v>9.89</c:v>
                </c:pt>
                <c:pt idx="5310">
                  <c:v>9.77</c:v>
                </c:pt>
                <c:pt idx="5311">
                  <c:v>9.69</c:v>
                </c:pt>
                <c:pt idx="5312">
                  <c:v>9.6300000000000008</c:v>
                </c:pt>
                <c:pt idx="5313">
                  <c:v>9.52</c:v>
                </c:pt>
                <c:pt idx="5314">
                  <c:v>9.3800000000000008</c:v>
                </c:pt>
                <c:pt idx="5315">
                  <c:v>9.2799999999999994</c:v>
                </c:pt>
                <c:pt idx="5316">
                  <c:v>9.2100000000000009</c:v>
                </c:pt>
                <c:pt idx="5317">
                  <c:v>9.1199999999999992</c:v>
                </c:pt>
                <c:pt idx="5318">
                  <c:v>9.1</c:v>
                </c:pt>
                <c:pt idx="5319">
                  <c:v>8.9600000000000009</c:v>
                </c:pt>
                <c:pt idx="5320">
                  <c:v>8.9700000000000006</c:v>
                </c:pt>
                <c:pt idx="5321">
                  <c:v>9.06</c:v>
                </c:pt>
                <c:pt idx="5322">
                  <c:v>9.16</c:v>
                </c:pt>
                <c:pt idx="5323">
                  <c:v>9.26</c:v>
                </c:pt>
                <c:pt idx="5324">
                  <c:v>9.67</c:v>
                </c:pt>
                <c:pt idx="5325">
                  <c:v>9.7200000000000006</c:v>
                </c:pt>
                <c:pt idx="5326">
                  <c:v>9.84</c:v>
                </c:pt>
                <c:pt idx="5327">
                  <c:v>9.7799999999999994</c:v>
                </c:pt>
                <c:pt idx="5328">
                  <c:v>9.89</c:v>
                </c:pt>
                <c:pt idx="5329">
                  <c:v>9.82</c:v>
                </c:pt>
                <c:pt idx="5330">
                  <c:v>9.85</c:v>
                </c:pt>
                <c:pt idx="5331">
                  <c:v>9.8800000000000008</c:v>
                </c:pt>
                <c:pt idx="5332">
                  <c:v>9.8000000000000007</c:v>
                </c:pt>
                <c:pt idx="5333">
                  <c:v>9.7899999999999991</c:v>
                </c:pt>
                <c:pt idx="5334">
                  <c:v>9.85</c:v>
                </c:pt>
                <c:pt idx="5335">
                  <c:v>9.8000000000000007</c:v>
                </c:pt>
                <c:pt idx="5336">
                  <c:v>9.77</c:v>
                </c:pt>
                <c:pt idx="5337">
                  <c:v>9.73</c:v>
                </c:pt>
                <c:pt idx="5338">
                  <c:v>7.86</c:v>
                </c:pt>
                <c:pt idx="5339">
                  <c:v>6.44</c:v>
                </c:pt>
                <c:pt idx="5340">
                  <c:v>6.53</c:v>
                </c:pt>
                <c:pt idx="5341">
                  <c:v>6.8</c:v>
                </c:pt>
                <c:pt idx="5342">
                  <c:v>7.14</c:v>
                </c:pt>
                <c:pt idx="5343">
                  <c:v>4.96</c:v>
                </c:pt>
                <c:pt idx="5344">
                  <c:v>4.67</c:v>
                </c:pt>
                <c:pt idx="5345">
                  <c:v>5.19</c:v>
                </c:pt>
                <c:pt idx="5346">
                  <c:v>5.42</c:v>
                </c:pt>
                <c:pt idx="5347">
                  <c:v>5.51</c:v>
                </c:pt>
                <c:pt idx="5348">
                  <c:v>5.65</c:v>
                </c:pt>
                <c:pt idx="5349">
                  <c:v>5.88</c:v>
                </c:pt>
                <c:pt idx="5350">
                  <c:v>5.24</c:v>
                </c:pt>
                <c:pt idx="5351">
                  <c:v>4.92</c:v>
                </c:pt>
                <c:pt idx="5352">
                  <c:v>5.3</c:v>
                </c:pt>
                <c:pt idx="5353">
                  <c:v>5.5</c:v>
                </c:pt>
                <c:pt idx="5354">
                  <c:v>5.66</c:v>
                </c:pt>
                <c:pt idx="5355">
                  <c:v>5.19</c:v>
                </c:pt>
                <c:pt idx="5356">
                  <c:v>9.8699999999999992</c:v>
                </c:pt>
                <c:pt idx="5357">
                  <c:v>10.199999999999999</c:v>
                </c:pt>
                <c:pt idx="5358">
                  <c:v>10.73</c:v>
                </c:pt>
                <c:pt idx="5359">
                  <c:v>10.93</c:v>
                </c:pt>
                <c:pt idx="5360">
                  <c:v>10.97</c:v>
                </c:pt>
                <c:pt idx="5361">
                  <c:v>10.75</c:v>
                </c:pt>
                <c:pt idx="5362">
                  <c:v>10.56</c:v>
                </c:pt>
                <c:pt idx="5363">
                  <c:v>10.38</c:v>
                </c:pt>
                <c:pt idx="5364">
                  <c:v>10.130000000000001</c:v>
                </c:pt>
                <c:pt idx="5365">
                  <c:v>9.93</c:v>
                </c:pt>
                <c:pt idx="5366">
                  <c:v>9.6999999999999993</c:v>
                </c:pt>
                <c:pt idx="5367">
                  <c:v>9.5500000000000007</c:v>
                </c:pt>
                <c:pt idx="5368">
                  <c:v>9.3699999999999992</c:v>
                </c:pt>
                <c:pt idx="5369">
                  <c:v>9.1999999999999993</c:v>
                </c:pt>
                <c:pt idx="5370">
                  <c:v>8.98</c:v>
                </c:pt>
                <c:pt idx="5371">
                  <c:v>8.8800000000000008</c:v>
                </c:pt>
                <c:pt idx="5372">
                  <c:v>8.68</c:v>
                </c:pt>
                <c:pt idx="5373">
                  <c:v>8.57</c:v>
                </c:pt>
                <c:pt idx="5374">
                  <c:v>8.4700000000000006</c:v>
                </c:pt>
                <c:pt idx="5375">
                  <c:v>8.3699999999999992</c:v>
                </c:pt>
                <c:pt idx="5376">
                  <c:v>8.24</c:v>
                </c:pt>
                <c:pt idx="5377">
                  <c:v>8</c:v>
                </c:pt>
                <c:pt idx="5378">
                  <c:v>8.0500000000000007</c:v>
                </c:pt>
                <c:pt idx="5379">
                  <c:v>8.48</c:v>
                </c:pt>
                <c:pt idx="5380">
                  <c:v>8.85</c:v>
                </c:pt>
                <c:pt idx="5381">
                  <c:v>9.5</c:v>
                </c:pt>
                <c:pt idx="5382">
                  <c:v>9.8699999999999992</c:v>
                </c:pt>
                <c:pt idx="5383">
                  <c:v>9.77</c:v>
                </c:pt>
                <c:pt idx="5384">
                  <c:v>10.02</c:v>
                </c:pt>
                <c:pt idx="5385">
                  <c:v>10.1</c:v>
                </c:pt>
                <c:pt idx="5386">
                  <c:v>10.11</c:v>
                </c:pt>
                <c:pt idx="5387">
                  <c:v>10.08</c:v>
                </c:pt>
                <c:pt idx="5388">
                  <c:v>9.9700000000000006</c:v>
                </c:pt>
                <c:pt idx="5389">
                  <c:v>9.92</c:v>
                </c:pt>
                <c:pt idx="5390">
                  <c:v>9.81</c:v>
                </c:pt>
                <c:pt idx="5391">
                  <c:v>9.76</c:v>
                </c:pt>
                <c:pt idx="5392">
                  <c:v>9.56</c:v>
                </c:pt>
                <c:pt idx="5393">
                  <c:v>7.68</c:v>
                </c:pt>
                <c:pt idx="5394">
                  <c:v>7.01</c:v>
                </c:pt>
                <c:pt idx="5395">
                  <c:v>7.08</c:v>
                </c:pt>
                <c:pt idx="5396">
                  <c:v>7.11</c:v>
                </c:pt>
                <c:pt idx="5397">
                  <c:v>6.91</c:v>
                </c:pt>
                <c:pt idx="5398">
                  <c:v>7.16</c:v>
                </c:pt>
                <c:pt idx="5399">
                  <c:v>7.42</c:v>
                </c:pt>
                <c:pt idx="5400">
                  <c:v>7.54</c:v>
                </c:pt>
                <c:pt idx="5401">
                  <c:v>7.79</c:v>
                </c:pt>
                <c:pt idx="5402">
                  <c:v>8.3800000000000008</c:v>
                </c:pt>
                <c:pt idx="5403">
                  <c:v>9.11</c:v>
                </c:pt>
                <c:pt idx="5404">
                  <c:v>9.59</c:v>
                </c:pt>
                <c:pt idx="5405">
                  <c:v>9.76</c:v>
                </c:pt>
                <c:pt idx="5406">
                  <c:v>9.92</c:v>
                </c:pt>
                <c:pt idx="5407">
                  <c:v>10.09</c:v>
                </c:pt>
                <c:pt idx="5408">
                  <c:v>10.41</c:v>
                </c:pt>
                <c:pt idx="5409">
                  <c:v>10.32</c:v>
                </c:pt>
                <c:pt idx="5410">
                  <c:v>10.210000000000001</c:v>
                </c:pt>
                <c:pt idx="5411">
                  <c:v>10.1</c:v>
                </c:pt>
                <c:pt idx="5412">
                  <c:v>9.9</c:v>
                </c:pt>
                <c:pt idx="5413">
                  <c:v>9.74</c:v>
                </c:pt>
                <c:pt idx="5414">
                  <c:v>9.5500000000000007</c:v>
                </c:pt>
                <c:pt idx="5415">
                  <c:v>9.41</c:v>
                </c:pt>
                <c:pt idx="5416">
                  <c:v>9.23</c:v>
                </c:pt>
                <c:pt idx="5417">
                  <c:v>9.0299999999999994</c:v>
                </c:pt>
                <c:pt idx="5418">
                  <c:v>8.8800000000000008</c:v>
                </c:pt>
                <c:pt idx="5419">
                  <c:v>8.8000000000000007</c:v>
                </c:pt>
                <c:pt idx="5420">
                  <c:v>8.66</c:v>
                </c:pt>
                <c:pt idx="5421">
                  <c:v>8.5299999999999994</c:v>
                </c:pt>
                <c:pt idx="5422">
                  <c:v>8.43</c:v>
                </c:pt>
                <c:pt idx="5423">
                  <c:v>8.42</c:v>
                </c:pt>
                <c:pt idx="5424">
                  <c:v>8.44</c:v>
                </c:pt>
                <c:pt idx="5425">
                  <c:v>8.4700000000000006</c:v>
                </c:pt>
                <c:pt idx="5426">
                  <c:v>8.6300000000000008</c:v>
                </c:pt>
                <c:pt idx="5427">
                  <c:v>8.82</c:v>
                </c:pt>
                <c:pt idx="5428">
                  <c:v>9.19</c:v>
                </c:pt>
                <c:pt idx="5429">
                  <c:v>9.6300000000000008</c:v>
                </c:pt>
                <c:pt idx="5430">
                  <c:v>9.67</c:v>
                </c:pt>
                <c:pt idx="5431">
                  <c:v>10.19</c:v>
                </c:pt>
                <c:pt idx="5432">
                  <c:v>10.46</c:v>
                </c:pt>
                <c:pt idx="5433">
                  <c:v>10.4</c:v>
                </c:pt>
                <c:pt idx="5434">
                  <c:v>10.28</c:v>
                </c:pt>
                <c:pt idx="5435">
                  <c:v>10.130000000000001</c:v>
                </c:pt>
                <c:pt idx="5436">
                  <c:v>9.98</c:v>
                </c:pt>
                <c:pt idx="5437">
                  <c:v>9.8000000000000007</c:v>
                </c:pt>
                <c:pt idx="5438">
                  <c:v>9.66</c:v>
                </c:pt>
                <c:pt idx="5439">
                  <c:v>9.4600000000000009</c:v>
                </c:pt>
                <c:pt idx="5440">
                  <c:v>9.2799999999999994</c:v>
                </c:pt>
                <c:pt idx="5441">
                  <c:v>9.0500000000000007</c:v>
                </c:pt>
                <c:pt idx="5442">
                  <c:v>8.86</c:v>
                </c:pt>
                <c:pt idx="5443">
                  <c:v>8.6999999999999993</c:v>
                </c:pt>
                <c:pt idx="5444">
                  <c:v>8.64</c:v>
                </c:pt>
                <c:pt idx="5445">
                  <c:v>8.48</c:v>
                </c:pt>
                <c:pt idx="5446">
                  <c:v>8.36</c:v>
                </c:pt>
                <c:pt idx="5447">
                  <c:v>8.2200000000000006</c:v>
                </c:pt>
                <c:pt idx="5448">
                  <c:v>8.15</c:v>
                </c:pt>
                <c:pt idx="5449">
                  <c:v>8.0500000000000007</c:v>
                </c:pt>
                <c:pt idx="5450">
                  <c:v>8.2899999999999991</c:v>
                </c:pt>
                <c:pt idx="5451">
                  <c:v>8.66</c:v>
                </c:pt>
                <c:pt idx="5452">
                  <c:v>9.41</c:v>
                </c:pt>
                <c:pt idx="5453">
                  <c:v>9.57</c:v>
                </c:pt>
                <c:pt idx="5454">
                  <c:v>9.7799999999999994</c:v>
                </c:pt>
                <c:pt idx="5455">
                  <c:v>10.34</c:v>
                </c:pt>
                <c:pt idx="5456">
                  <c:v>10.51</c:v>
                </c:pt>
                <c:pt idx="5457">
                  <c:v>10.59</c:v>
                </c:pt>
                <c:pt idx="5458">
                  <c:v>10.48</c:v>
                </c:pt>
                <c:pt idx="5459">
                  <c:v>10.41</c:v>
                </c:pt>
                <c:pt idx="5460">
                  <c:v>10.34</c:v>
                </c:pt>
                <c:pt idx="5461">
                  <c:v>10.210000000000001</c:v>
                </c:pt>
                <c:pt idx="5462">
                  <c:v>10.08</c:v>
                </c:pt>
                <c:pt idx="5463">
                  <c:v>9.9700000000000006</c:v>
                </c:pt>
                <c:pt idx="5464">
                  <c:v>9.7899999999999991</c:v>
                </c:pt>
                <c:pt idx="5465">
                  <c:v>9.68</c:v>
                </c:pt>
                <c:pt idx="5466">
                  <c:v>9.5</c:v>
                </c:pt>
                <c:pt idx="5467">
                  <c:v>9.3800000000000008</c:v>
                </c:pt>
                <c:pt idx="5468">
                  <c:v>9.23</c:v>
                </c:pt>
                <c:pt idx="5469">
                  <c:v>9.14</c:v>
                </c:pt>
                <c:pt idx="5470">
                  <c:v>9.0299999999999994</c:v>
                </c:pt>
                <c:pt idx="5471">
                  <c:v>8.9</c:v>
                </c:pt>
                <c:pt idx="5472">
                  <c:v>8.7799999999999994</c:v>
                </c:pt>
                <c:pt idx="5473">
                  <c:v>8.68</c:v>
                </c:pt>
                <c:pt idx="5474">
                  <c:v>8.89</c:v>
                </c:pt>
                <c:pt idx="5475">
                  <c:v>9.3800000000000008</c:v>
                </c:pt>
                <c:pt idx="5476">
                  <c:v>9.91</c:v>
                </c:pt>
                <c:pt idx="5477">
                  <c:v>10.34</c:v>
                </c:pt>
                <c:pt idx="5478">
                  <c:v>10.93</c:v>
                </c:pt>
                <c:pt idx="5479">
                  <c:v>11.06</c:v>
                </c:pt>
                <c:pt idx="5480">
                  <c:v>11.52</c:v>
                </c:pt>
                <c:pt idx="5481">
                  <c:v>11.48</c:v>
                </c:pt>
                <c:pt idx="5482">
                  <c:v>11.18</c:v>
                </c:pt>
                <c:pt idx="5483">
                  <c:v>11.28</c:v>
                </c:pt>
                <c:pt idx="5484">
                  <c:v>11.24</c:v>
                </c:pt>
                <c:pt idx="5485">
                  <c:v>11.13</c:v>
                </c:pt>
                <c:pt idx="5486">
                  <c:v>11.03</c:v>
                </c:pt>
                <c:pt idx="5487">
                  <c:v>10.91</c:v>
                </c:pt>
                <c:pt idx="5488">
                  <c:v>10.76</c:v>
                </c:pt>
                <c:pt idx="5489">
                  <c:v>10.57</c:v>
                </c:pt>
                <c:pt idx="5490">
                  <c:v>10.45</c:v>
                </c:pt>
                <c:pt idx="5491">
                  <c:v>10.31</c:v>
                </c:pt>
                <c:pt idx="5492">
                  <c:v>10.18</c:v>
                </c:pt>
                <c:pt idx="5493">
                  <c:v>10.039999999999999</c:v>
                </c:pt>
                <c:pt idx="5494">
                  <c:v>9.91</c:v>
                </c:pt>
                <c:pt idx="5495">
                  <c:v>9.73</c:v>
                </c:pt>
                <c:pt idx="5496">
                  <c:v>9.61</c:v>
                </c:pt>
                <c:pt idx="5497">
                  <c:v>9.57</c:v>
                </c:pt>
                <c:pt idx="5498">
                  <c:v>9.92</c:v>
                </c:pt>
                <c:pt idx="5499">
                  <c:v>10.54</c:v>
                </c:pt>
                <c:pt idx="5500">
                  <c:v>10.89</c:v>
                </c:pt>
                <c:pt idx="5501">
                  <c:v>12.09</c:v>
                </c:pt>
                <c:pt idx="5502">
                  <c:v>12.25</c:v>
                </c:pt>
                <c:pt idx="5503">
                  <c:v>12.27</c:v>
                </c:pt>
                <c:pt idx="5504">
                  <c:v>12.79</c:v>
                </c:pt>
                <c:pt idx="5505">
                  <c:v>12.56</c:v>
                </c:pt>
                <c:pt idx="5506">
                  <c:v>12.24</c:v>
                </c:pt>
                <c:pt idx="5507">
                  <c:v>12.22</c:v>
                </c:pt>
                <c:pt idx="5508">
                  <c:v>12.08</c:v>
                </c:pt>
                <c:pt idx="5509">
                  <c:v>11.98</c:v>
                </c:pt>
                <c:pt idx="5510">
                  <c:v>11.84</c:v>
                </c:pt>
                <c:pt idx="5511">
                  <c:v>11.72</c:v>
                </c:pt>
                <c:pt idx="5512">
                  <c:v>11.55</c:v>
                </c:pt>
                <c:pt idx="5513">
                  <c:v>11.3</c:v>
                </c:pt>
                <c:pt idx="5514">
                  <c:v>11.14</c:v>
                </c:pt>
                <c:pt idx="5515">
                  <c:v>11.02</c:v>
                </c:pt>
                <c:pt idx="5516">
                  <c:v>10.8</c:v>
                </c:pt>
                <c:pt idx="5517">
                  <c:v>10.7</c:v>
                </c:pt>
                <c:pt idx="5518">
                  <c:v>10.54</c:v>
                </c:pt>
                <c:pt idx="5519">
                  <c:v>10.4</c:v>
                </c:pt>
                <c:pt idx="5520">
                  <c:v>10.26</c:v>
                </c:pt>
                <c:pt idx="5521">
                  <c:v>10.15</c:v>
                </c:pt>
                <c:pt idx="5522">
                  <c:v>10.31</c:v>
                </c:pt>
                <c:pt idx="5523">
                  <c:v>10.66</c:v>
                </c:pt>
                <c:pt idx="5524">
                  <c:v>11.14</c:v>
                </c:pt>
                <c:pt idx="5525">
                  <c:v>11.27</c:v>
                </c:pt>
                <c:pt idx="5526">
                  <c:v>11.55</c:v>
                </c:pt>
                <c:pt idx="5527">
                  <c:v>11.65</c:v>
                </c:pt>
                <c:pt idx="5528">
                  <c:v>11.78</c:v>
                </c:pt>
                <c:pt idx="5529">
                  <c:v>11.94</c:v>
                </c:pt>
                <c:pt idx="5530">
                  <c:v>12.05</c:v>
                </c:pt>
                <c:pt idx="5531">
                  <c:v>12.15</c:v>
                </c:pt>
                <c:pt idx="5532">
                  <c:v>12.05</c:v>
                </c:pt>
                <c:pt idx="5533">
                  <c:v>11.91</c:v>
                </c:pt>
                <c:pt idx="5534">
                  <c:v>11.74</c:v>
                </c:pt>
                <c:pt idx="5535">
                  <c:v>11.55</c:v>
                </c:pt>
                <c:pt idx="5536">
                  <c:v>11.38</c:v>
                </c:pt>
                <c:pt idx="5537">
                  <c:v>11.24</c:v>
                </c:pt>
                <c:pt idx="5538">
                  <c:v>11.13</c:v>
                </c:pt>
                <c:pt idx="5539">
                  <c:v>10.96</c:v>
                </c:pt>
                <c:pt idx="5540">
                  <c:v>10.81</c:v>
                </c:pt>
                <c:pt idx="5541">
                  <c:v>10.77</c:v>
                </c:pt>
                <c:pt idx="5542">
                  <c:v>10.67</c:v>
                </c:pt>
                <c:pt idx="5543">
                  <c:v>10.64</c:v>
                </c:pt>
                <c:pt idx="5544">
                  <c:v>10.54</c:v>
                </c:pt>
                <c:pt idx="5545">
                  <c:v>10.44</c:v>
                </c:pt>
                <c:pt idx="5546">
                  <c:v>10.52</c:v>
                </c:pt>
                <c:pt idx="5547">
                  <c:v>10.77</c:v>
                </c:pt>
                <c:pt idx="5548">
                  <c:v>11.28</c:v>
                </c:pt>
                <c:pt idx="5549">
                  <c:v>11.53</c:v>
                </c:pt>
                <c:pt idx="5550">
                  <c:v>11.67</c:v>
                </c:pt>
                <c:pt idx="5551">
                  <c:v>11.87</c:v>
                </c:pt>
                <c:pt idx="5552">
                  <c:v>11.93</c:v>
                </c:pt>
                <c:pt idx="5553">
                  <c:v>12.13</c:v>
                </c:pt>
                <c:pt idx="5554">
                  <c:v>12.25</c:v>
                </c:pt>
                <c:pt idx="5555">
                  <c:v>12.48</c:v>
                </c:pt>
                <c:pt idx="5556">
                  <c:v>12.61</c:v>
                </c:pt>
                <c:pt idx="5557">
                  <c:v>12.62</c:v>
                </c:pt>
                <c:pt idx="5558">
                  <c:v>12.55</c:v>
                </c:pt>
                <c:pt idx="5559">
                  <c:v>12.48</c:v>
                </c:pt>
                <c:pt idx="5560">
                  <c:v>12.36</c:v>
                </c:pt>
                <c:pt idx="5561">
                  <c:v>12.32</c:v>
                </c:pt>
                <c:pt idx="5562">
                  <c:v>12.29</c:v>
                </c:pt>
                <c:pt idx="5563">
                  <c:v>12.16</c:v>
                </c:pt>
                <c:pt idx="5564">
                  <c:v>12.09</c:v>
                </c:pt>
                <c:pt idx="5565">
                  <c:v>12.02</c:v>
                </c:pt>
                <c:pt idx="5566">
                  <c:v>11.95</c:v>
                </c:pt>
                <c:pt idx="5567">
                  <c:v>11.78</c:v>
                </c:pt>
                <c:pt idx="5568">
                  <c:v>11.85</c:v>
                </c:pt>
                <c:pt idx="5569">
                  <c:v>11.92</c:v>
                </c:pt>
                <c:pt idx="5570">
                  <c:v>12.12</c:v>
                </c:pt>
                <c:pt idx="5571">
                  <c:v>12.48</c:v>
                </c:pt>
                <c:pt idx="5572">
                  <c:v>12.84</c:v>
                </c:pt>
                <c:pt idx="5573">
                  <c:v>13.06</c:v>
                </c:pt>
                <c:pt idx="5574">
                  <c:v>13.48</c:v>
                </c:pt>
                <c:pt idx="5575">
                  <c:v>13.27</c:v>
                </c:pt>
                <c:pt idx="5576">
                  <c:v>13.32</c:v>
                </c:pt>
                <c:pt idx="5577">
                  <c:v>13.27</c:v>
                </c:pt>
                <c:pt idx="5578">
                  <c:v>13.42</c:v>
                </c:pt>
                <c:pt idx="5579">
                  <c:v>13.57</c:v>
                </c:pt>
                <c:pt idx="5580">
                  <c:v>13.65</c:v>
                </c:pt>
                <c:pt idx="5581">
                  <c:v>13.7</c:v>
                </c:pt>
                <c:pt idx="5582">
                  <c:v>13.57</c:v>
                </c:pt>
                <c:pt idx="5583">
                  <c:v>13.39</c:v>
                </c:pt>
                <c:pt idx="5584">
                  <c:v>13.26</c:v>
                </c:pt>
                <c:pt idx="5585">
                  <c:v>13.11</c:v>
                </c:pt>
                <c:pt idx="5586">
                  <c:v>12.97</c:v>
                </c:pt>
                <c:pt idx="5587">
                  <c:v>12.87</c:v>
                </c:pt>
                <c:pt idx="5588">
                  <c:v>12.75</c:v>
                </c:pt>
                <c:pt idx="5589">
                  <c:v>12.56</c:v>
                </c:pt>
                <c:pt idx="5590">
                  <c:v>12.44</c:v>
                </c:pt>
                <c:pt idx="5591">
                  <c:v>12.26</c:v>
                </c:pt>
                <c:pt idx="5592">
                  <c:v>12.18</c:v>
                </c:pt>
                <c:pt idx="5593">
                  <c:v>12.2</c:v>
                </c:pt>
                <c:pt idx="5594">
                  <c:v>12.48</c:v>
                </c:pt>
                <c:pt idx="5595">
                  <c:v>12.93</c:v>
                </c:pt>
                <c:pt idx="5596">
                  <c:v>13.4</c:v>
                </c:pt>
                <c:pt idx="5597">
                  <c:v>13.54</c:v>
                </c:pt>
                <c:pt idx="5598">
                  <c:v>13.68</c:v>
                </c:pt>
                <c:pt idx="5599">
                  <c:v>13.4</c:v>
                </c:pt>
                <c:pt idx="5600">
                  <c:v>13.61</c:v>
                </c:pt>
                <c:pt idx="5601">
                  <c:v>13.72</c:v>
                </c:pt>
                <c:pt idx="5602">
                  <c:v>14.23</c:v>
                </c:pt>
                <c:pt idx="5603">
                  <c:v>14.28</c:v>
                </c:pt>
                <c:pt idx="5604">
                  <c:v>14.32</c:v>
                </c:pt>
                <c:pt idx="5605">
                  <c:v>14.42</c:v>
                </c:pt>
                <c:pt idx="5606">
                  <c:v>14.29</c:v>
                </c:pt>
                <c:pt idx="5607">
                  <c:v>14.15</c:v>
                </c:pt>
                <c:pt idx="5608">
                  <c:v>14</c:v>
                </c:pt>
                <c:pt idx="5609">
                  <c:v>13.91</c:v>
                </c:pt>
                <c:pt idx="5610">
                  <c:v>13.74</c:v>
                </c:pt>
                <c:pt idx="5611">
                  <c:v>13.62</c:v>
                </c:pt>
                <c:pt idx="5612">
                  <c:v>13.49</c:v>
                </c:pt>
                <c:pt idx="5613">
                  <c:v>13.37</c:v>
                </c:pt>
                <c:pt idx="5614">
                  <c:v>13.28</c:v>
                </c:pt>
                <c:pt idx="5615">
                  <c:v>13.17</c:v>
                </c:pt>
                <c:pt idx="5616">
                  <c:v>13.04</c:v>
                </c:pt>
                <c:pt idx="5617">
                  <c:v>12.98</c:v>
                </c:pt>
                <c:pt idx="5618">
                  <c:v>13.26</c:v>
                </c:pt>
                <c:pt idx="5619">
                  <c:v>13.56</c:v>
                </c:pt>
                <c:pt idx="5620">
                  <c:v>13.7</c:v>
                </c:pt>
                <c:pt idx="5621">
                  <c:v>13.96</c:v>
                </c:pt>
                <c:pt idx="5622">
                  <c:v>13.92</c:v>
                </c:pt>
                <c:pt idx="5623">
                  <c:v>13.99</c:v>
                </c:pt>
                <c:pt idx="5624">
                  <c:v>14.19</c:v>
                </c:pt>
                <c:pt idx="5625">
                  <c:v>14.2</c:v>
                </c:pt>
                <c:pt idx="5626">
                  <c:v>14.32</c:v>
                </c:pt>
                <c:pt idx="5627">
                  <c:v>14.49</c:v>
                </c:pt>
                <c:pt idx="5628">
                  <c:v>14.58</c:v>
                </c:pt>
                <c:pt idx="5629">
                  <c:v>14.62</c:v>
                </c:pt>
                <c:pt idx="5630">
                  <c:v>14.57</c:v>
                </c:pt>
                <c:pt idx="5631">
                  <c:v>14.36</c:v>
                </c:pt>
                <c:pt idx="5632">
                  <c:v>14.17</c:v>
                </c:pt>
                <c:pt idx="5633">
                  <c:v>13.95</c:v>
                </c:pt>
                <c:pt idx="5634">
                  <c:v>13.7</c:v>
                </c:pt>
                <c:pt idx="5635">
                  <c:v>13.49</c:v>
                </c:pt>
                <c:pt idx="5636">
                  <c:v>13.33</c:v>
                </c:pt>
                <c:pt idx="5637">
                  <c:v>13.27</c:v>
                </c:pt>
                <c:pt idx="5638">
                  <c:v>13.2</c:v>
                </c:pt>
                <c:pt idx="5639">
                  <c:v>13.1</c:v>
                </c:pt>
                <c:pt idx="5640">
                  <c:v>13</c:v>
                </c:pt>
                <c:pt idx="5641">
                  <c:v>12.91</c:v>
                </c:pt>
                <c:pt idx="5642">
                  <c:v>12.81</c:v>
                </c:pt>
                <c:pt idx="5643">
                  <c:v>12.72</c:v>
                </c:pt>
                <c:pt idx="5644">
                  <c:v>12.76</c:v>
                </c:pt>
                <c:pt idx="5645">
                  <c:v>13.02</c:v>
                </c:pt>
                <c:pt idx="5646">
                  <c:v>13.2</c:v>
                </c:pt>
                <c:pt idx="5647">
                  <c:v>13.41</c:v>
                </c:pt>
                <c:pt idx="5648">
                  <c:v>13.52</c:v>
                </c:pt>
                <c:pt idx="5649">
                  <c:v>13.62</c:v>
                </c:pt>
                <c:pt idx="5650">
                  <c:v>13.67</c:v>
                </c:pt>
                <c:pt idx="5651">
                  <c:v>13.57</c:v>
                </c:pt>
                <c:pt idx="5652">
                  <c:v>13.48</c:v>
                </c:pt>
                <c:pt idx="5653">
                  <c:v>13.39</c:v>
                </c:pt>
                <c:pt idx="5654">
                  <c:v>13.26</c:v>
                </c:pt>
                <c:pt idx="5655">
                  <c:v>13.14</c:v>
                </c:pt>
                <c:pt idx="5656">
                  <c:v>13.09</c:v>
                </c:pt>
                <c:pt idx="5657">
                  <c:v>12.93</c:v>
                </c:pt>
                <c:pt idx="5658">
                  <c:v>12.76</c:v>
                </c:pt>
                <c:pt idx="5659">
                  <c:v>12.6</c:v>
                </c:pt>
                <c:pt idx="5660">
                  <c:v>12.45</c:v>
                </c:pt>
                <c:pt idx="5661">
                  <c:v>12.28</c:v>
                </c:pt>
                <c:pt idx="5662">
                  <c:v>12.1</c:v>
                </c:pt>
                <c:pt idx="5663">
                  <c:v>11.95</c:v>
                </c:pt>
                <c:pt idx="5664">
                  <c:v>11.83</c:v>
                </c:pt>
                <c:pt idx="5665">
                  <c:v>11.9</c:v>
                </c:pt>
                <c:pt idx="5666">
                  <c:v>12.39</c:v>
                </c:pt>
                <c:pt idx="5667">
                  <c:v>12.85</c:v>
                </c:pt>
                <c:pt idx="5668">
                  <c:v>13.2</c:v>
                </c:pt>
                <c:pt idx="5669">
                  <c:v>14.02</c:v>
                </c:pt>
                <c:pt idx="5670">
                  <c:v>14.47</c:v>
                </c:pt>
                <c:pt idx="5671">
                  <c:v>14.36</c:v>
                </c:pt>
                <c:pt idx="5672">
                  <c:v>14.72</c:v>
                </c:pt>
                <c:pt idx="5673">
                  <c:v>14.36</c:v>
                </c:pt>
                <c:pt idx="5674">
                  <c:v>14.26</c:v>
                </c:pt>
                <c:pt idx="5675">
                  <c:v>14.24</c:v>
                </c:pt>
                <c:pt idx="5676">
                  <c:v>14.3</c:v>
                </c:pt>
                <c:pt idx="5677">
                  <c:v>14.23</c:v>
                </c:pt>
                <c:pt idx="5678">
                  <c:v>14.28</c:v>
                </c:pt>
                <c:pt idx="5679">
                  <c:v>14.13</c:v>
                </c:pt>
                <c:pt idx="5680">
                  <c:v>14.07</c:v>
                </c:pt>
                <c:pt idx="5681">
                  <c:v>14.07</c:v>
                </c:pt>
                <c:pt idx="5682">
                  <c:v>14.08</c:v>
                </c:pt>
                <c:pt idx="5683">
                  <c:v>14.1</c:v>
                </c:pt>
                <c:pt idx="5684">
                  <c:v>14.13</c:v>
                </c:pt>
                <c:pt idx="5685">
                  <c:v>14.16</c:v>
                </c:pt>
                <c:pt idx="5686">
                  <c:v>14.15</c:v>
                </c:pt>
                <c:pt idx="5687">
                  <c:v>14.13</c:v>
                </c:pt>
                <c:pt idx="5688">
                  <c:v>14.12</c:v>
                </c:pt>
                <c:pt idx="5689">
                  <c:v>14.21</c:v>
                </c:pt>
                <c:pt idx="5690">
                  <c:v>14.54</c:v>
                </c:pt>
                <c:pt idx="5691">
                  <c:v>14.8</c:v>
                </c:pt>
                <c:pt idx="5692">
                  <c:v>14.93</c:v>
                </c:pt>
                <c:pt idx="5693">
                  <c:v>15.35</c:v>
                </c:pt>
                <c:pt idx="5694">
                  <c:v>15.38</c:v>
                </c:pt>
                <c:pt idx="5695">
                  <c:v>15.79</c:v>
                </c:pt>
                <c:pt idx="5696">
                  <c:v>15.23</c:v>
                </c:pt>
                <c:pt idx="5697">
                  <c:v>15.53</c:v>
                </c:pt>
                <c:pt idx="5698">
                  <c:v>15.26</c:v>
                </c:pt>
                <c:pt idx="5699">
                  <c:v>15.05</c:v>
                </c:pt>
                <c:pt idx="5700">
                  <c:v>14.76</c:v>
                </c:pt>
                <c:pt idx="5701">
                  <c:v>14.54</c:v>
                </c:pt>
                <c:pt idx="5702">
                  <c:v>14.33</c:v>
                </c:pt>
                <c:pt idx="5703">
                  <c:v>14.03</c:v>
                </c:pt>
                <c:pt idx="5704">
                  <c:v>13.81</c:v>
                </c:pt>
                <c:pt idx="5705">
                  <c:v>13.54</c:v>
                </c:pt>
                <c:pt idx="5706">
                  <c:v>13.38</c:v>
                </c:pt>
                <c:pt idx="5707">
                  <c:v>13.22</c:v>
                </c:pt>
                <c:pt idx="5708">
                  <c:v>13.06</c:v>
                </c:pt>
                <c:pt idx="5709">
                  <c:v>12.85</c:v>
                </c:pt>
                <c:pt idx="5710">
                  <c:v>12.63</c:v>
                </c:pt>
                <c:pt idx="5711">
                  <c:v>12.43</c:v>
                </c:pt>
                <c:pt idx="5712">
                  <c:v>12.25</c:v>
                </c:pt>
                <c:pt idx="5713">
                  <c:v>12.17</c:v>
                </c:pt>
                <c:pt idx="5714">
                  <c:v>12.2</c:v>
                </c:pt>
                <c:pt idx="5715">
                  <c:v>12.39</c:v>
                </c:pt>
                <c:pt idx="5716">
                  <c:v>12.83</c:v>
                </c:pt>
                <c:pt idx="5717">
                  <c:v>12.95</c:v>
                </c:pt>
                <c:pt idx="5718">
                  <c:v>13.3</c:v>
                </c:pt>
                <c:pt idx="5719">
                  <c:v>13.47</c:v>
                </c:pt>
                <c:pt idx="5720">
                  <c:v>13.6</c:v>
                </c:pt>
                <c:pt idx="5721">
                  <c:v>13.89</c:v>
                </c:pt>
                <c:pt idx="5722">
                  <c:v>14.1</c:v>
                </c:pt>
                <c:pt idx="5723">
                  <c:v>14.18</c:v>
                </c:pt>
                <c:pt idx="5724">
                  <c:v>13.97</c:v>
                </c:pt>
                <c:pt idx="5725">
                  <c:v>13.86</c:v>
                </c:pt>
                <c:pt idx="5726">
                  <c:v>13.71</c:v>
                </c:pt>
                <c:pt idx="5727">
                  <c:v>13.49</c:v>
                </c:pt>
                <c:pt idx="5728">
                  <c:v>13.38</c:v>
                </c:pt>
                <c:pt idx="5729">
                  <c:v>13.22</c:v>
                </c:pt>
                <c:pt idx="5730">
                  <c:v>13.07</c:v>
                </c:pt>
                <c:pt idx="5731">
                  <c:v>12.91</c:v>
                </c:pt>
                <c:pt idx="5732">
                  <c:v>12.72</c:v>
                </c:pt>
                <c:pt idx="5733">
                  <c:v>12.58</c:v>
                </c:pt>
                <c:pt idx="5734">
                  <c:v>12.54</c:v>
                </c:pt>
                <c:pt idx="5735">
                  <c:v>12.51</c:v>
                </c:pt>
                <c:pt idx="5736">
                  <c:v>12.44</c:v>
                </c:pt>
                <c:pt idx="5737">
                  <c:v>12.46</c:v>
                </c:pt>
                <c:pt idx="5738">
                  <c:v>12.61</c:v>
                </c:pt>
                <c:pt idx="5739">
                  <c:v>12.85</c:v>
                </c:pt>
                <c:pt idx="5740">
                  <c:v>14.88</c:v>
                </c:pt>
                <c:pt idx="5741">
                  <c:v>14.84</c:v>
                </c:pt>
                <c:pt idx="5742">
                  <c:v>14.84</c:v>
                </c:pt>
                <c:pt idx="5743">
                  <c:v>14.81</c:v>
                </c:pt>
                <c:pt idx="5744">
                  <c:v>14.75</c:v>
                </c:pt>
                <c:pt idx="5745">
                  <c:v>14.77</c:v>
                </c:pt>
                <c:pt idx="5746">
                  <c:v>14.82</c:v>
                </c:pt>
                <c:pt idx="5747">
                  <c:v>15.01</c:v>
                </c:pt>
                <c:pt idx="5748">
                  <c:v>15.14</c:v>
                </c:pt>
                <c:pt idx="5749">
                  <c:v>15.45</c:v>
                </c:pt>
                <c:pt idx="5750">
                  <c:v>15.5</c:v>
                </c:pt>
                <c:pt idx="5751">
                  <c:v>16.260000000000002</c:v>
                </c:pt>
                <c:pt idx="5752">
                  <c:v>15.99</c:v>
                </c:pt>
                <c:pt idx="5753">
                  <c:v>15.99</c:v>
                </c:pt>
                <c:pt idx="5754">
                  <c:v>16.059999999999999</c:v>
                </c:pt>
                <c:pt idx="5755">
                  <c:v>16.61</c:v>
                </c:pt>
                <c:pt idx="5756">
                  <c:v>16.399999999999999</c:v>
                </c:pt>
                <c:pt idx="5757">
                  <c:v>16.21</c:v>
                </c:pt>
                <c:pt idx="5758">
                  <c:v>16.05</c:v>
                </c:pt>
                <c:pt idx="5759">
                  <c:v>15.85</c:v>
                </c:pt>
                <c:pt idx="5760">
                  <c:v>15.63</c:v>
                </c:pt>
                <c:pt idx="5761">
                  <c:v>15.38</c:v>
                </c:pt>
                <c:pt idx="5762">
                  <c:v>15.18</c:v>
                </c:pt>
                <c:pt idx="5763">
                  <c:v>14.98</c:v>
                </c:pt>
                <c:pt idx="5764">
                  <c:v>14.73</c:v>
                </c:pt>
                <c:pt idx="5765">
                  <c:v>14.47</c:v>
                </c:pt>
                <c:pt idx="5766">
                  <c:v>14.26</c:v>
                </c:pt>
                <c:pt idx="5767">
                  <c:v>14.04</c:v>
                </c:pt>
                <c:pt idx="5768">
                  <c:v>13.84</c:v>
                </c:pt>
                <c:pt idx="5769">
                  <c:v>13.8</c:v>
                </c:pt>
                <c:pt idx="5770">
                  <c:v>13.94</c:v>
                </c:pt>
                <c:pt idx="5771">
                  <c:v>14.1</c:v>
                </c:pt>
                <c:pt idx="5772">
                  <c:v>14.28</c:v>
                </c:pt>
                <c:pt idx="5773">
                  <c:v>14.51</c:v>
                </c:pt>
                <c:pt idx="5774">
                  <c:v>14.62</c:v>
                </c:pt>
                <c:pt idx="5775">
                  <c:v>15.06</c:v>
                </c:pt>
                <c:pt idx="5776">
                  <c:v>15.27</c:v>
                </c:pt>
                <c:pt idx="5777">
                  <c:v>15.29</c:v>
                </c:pt>
                <c:pt idx="5778">
                  <c:v>15.58</c:v>
                </c:pt>
                <c:pt idx="5779">
                  <c:v>15.19</c:v>
                </c:pt>
                <c:pt idx="5780">
                  <c:v>14.83</c:v>
                </c:pt>
                <c:pt idx="5781">
                  <c:v>14.55</c:v>
                </c:pt>
                <c:pt idx="5782">
                  <c:v>14.29</c:v>
                </c:pt>
                <c:pt idx="5783">
                  <c:v>14.01</c:v>
                </c:pt>
                <c:pt idx="5784">
                  <c:v>13.79</c:v>
                </c:pt>
                <c:pt idx="5785">
                  <c:v>13.58</c:v>
                </c:pt>
                <c:pt idx="5786">
                  <c:v>13.34</c:v>
                </c:pt>
                <c:pt idx="5787">
                  <c:v>13.12</c:v>
                </c:pt>
                <c:pt idx="5788">
                  <c:v>12.94</c:v>
                </c:pt>
                <c:pt idx="5789">
                  <c:v>12.73</c:v>
                </c:pt>
                <c:pt idx="5790">
                  <c:v>12.47</c:v>
                </c:pt>
                <c:pt idx="5791">
                  <c:v>12.23</c:v>
                </c:pt>
                <c:pt idx="5792">
                  <c:v>12.06</c:v>
                </c:pt>
                <c:pt idx="5793">
                  <c:v>12.06</c:v>
                </c:pt>
                <c:pt idx="5794">
                  <c:v>12.3</c:v>
                </c:pt>
                <c:pt idx="5795">
                  <c:v>12.57</c:v>
                </c:pt>
                <c:pt idx="5796">
                  <c:v>12.87</c:v>
                </c:pt>
                <c:pt idx="5797">
                  <c:v>13.04</c:v>
                </c:pt>
                <c:pt idx="5798">
                  <c:v>13.31</c:v>
                </c:pt>
                <c:pt idx="5799">
                  <c:v>13.76</c:v>
                </c:pt>
                <c:pt idx="5800">
                  <c:v>13.74</c:v>
                </c:pt>
                <c:pt idx="5801">
                  <c:v>13.84</c:v>
                </c:pt>
                <c:pt idx="5802">
                  <c:v>14.01</c:v>
                </c:pt>
                <c:pt idx="5803">
                  <c:v>14.25</c:v>
                </c:pt>
                <c:pt idx="5804">
                  <c:v>14.55</c:v>
                </c:pt>
                <c:pt idx="5805">
                  <c:v>14.69</c:v>
                </c:pt>
                <c:pt idx="5806">
                  <c:v>14.53</c:v>
                </c:pt>
                <c:pt idx="5807">
                  <c:v>14.3</c:v>
                </c:pt>
                <c:pt idx="5808">
                  <c:v>14.06</c:v>
                </c:pt>
                <c:pt idx="5809">
                  <c:v>13.87</c:v>
                </c:pt>
                <c:pt idx="5810">
                  <c:v>13.67</c:v>
                </c:pt>
                <c:pt idx="5811">
                  <c:v>13.59</c:v>
                </c:pt>
                <c:pt idx="5812">
                  <c:v>13.44</c:v>
                </c:pt>
                <c:pt idx="5813">
                  <c:v>13.28</c:v>
                </c:pt>
                <c:pt idx="5814">
                  <c:v>13.14</c:v>
                </c:pt>
                <c:pt idx="5815">
                  <c:v>13.01</c:v>
                </c:pt>
                <c:pt idx="5816">
                  <c:v>12.87</c:v>
                </c:pt>
                <c:pt idx="5817">
                  <c:v>12.86</c:v>
                </c:pt>
                <c:pt idx="5818">
                  <c:v>13.02</c:v>
                </c:pt>
                <c:pt idx="5819">
                  <c:v>13.13</c:v>
                </c:pt>
                <c:pt idx="5820">
                  <c:v>13.43</c:v>
                </c:pt>
                <c:pt idx="5821">
                  <c:v>13.63</c:v>
                </c:pt>
                <c:pt idx="5822">
                  <c:v>13.78</c:v>
                </c:pt>
                <c:pt idx="5823">
                  <c:v>14.07</c:v>
                </c:pt>
                <c:pt idx="5824">
                  <c:v>14.38</c:v>
                </c:pt>
                <c:pt idx="5825">
                  <c:v>14.66</c:v>
                </c:pt>
                <c:pt idx="5826">
                  <c:v>14.64</c:v>
                </c:pt>
                <c:pt idx="5827">
                  <c:v>14.7</c:v>
                </c:pt>
                <c:pt idx="5828">
                  <c:v>14.65</c:v>
                </c:pt>
                <c:pt idx="5829">
                  <c:v>14.37</c:v>
                </c:pt>
                <c:pt idx="5830">
                  <c:v>14.17</c:v>
                </c:pt>
                <c:pt idx="5831">
                  <c:v>13.89</c:v>
                </c:pt>
                <c:pt idx="5832">
                  <c:v>13.69</c:v>
                </c:pt>
                <c:pt idx="5833">
                  <c:v>13.53</c:v>
                </c:pt>
                <c:pt idx="5834">
                  <c:v>13.38</c:v>
                </c:pt>
                <c:pt idx="5835">
                  <c:v>13.22</c:v>
                </c:pt>
                <c:pt idx="5836">
                  <c:v>13.01</c:v>
                </c:pt>
                <c:pt idx="5837">
                  <c:v>12.86</c:v>
                </c:pt>
                <c:pt idx="5838">
                  <c:v>12.76</c:v>
                </c:pt>
                <c:pt idx="5839">
                  <c:v>12.58</c:v>
                </c:pt>
                <c:pt idx="5840">
                  <c:v>12.49</c:v>
                </c:pt>
                <c:pt idx="5841">
                  <c:v>12.55</c:v>
                </c:pt>
                <c:pt idx="5842">
                  <c:v>11.95</c:v>
                </c:pt>
                <c:pt idx="5843">
                  <c:v>12.07</c:v>
                </c:pt>
                <c:pt idx="5844">
                  <c:v>12</c:v>
                </c:pt>
                <c:pt idx="5845">
                  <c:v>12.05</c:v>
                </c:pt>
                <c:pt idx="5846">
                  <c:v>12.13</c:v>
                </c:pt>
                <c:pt idx="5847">
                  <c:v>12.18</c:v>
                </c:pt>
                <c:pt idx="5848">
                  <c:v>12.27</c:v>
                </c:pt>
                <c:pt idx="5849">
                  <c:v>12.34</c:v>
                </c:pt>
                <c:pt idx="5850">
                  <c:v>12.43</c:v>
                </c:pt>
                <c:pt idx="5851">
                  <c:v>12.49</c:v>
                </c:pt>
                <c:pt idx="5852">
                  <c:v>12.45</c:v>
                </c:pt>
                <c:pt idx="5853">
                  <c:v>12.3</c:v>
                </c:pt>
                <c:pt idx="5854">
                  <c:v>12.24</c:v>
                </c:pt>
                <c:pt idx="5855">
                  <c:v>12.25</c:v>
                </c:pt>
                <c:pt idx="5856">
                  <c:v>12.26</c:v>
                </c:pt>
                <c:pt idx="5857">
                  <c:v>12.25</c:v>
                </c:pt>
                <c:pt idx="5858">
                  <c:v>12.26</c:v>
                </c:pt>
                <c:pt idx="5859">
                  <c:v>12.3</c:v>
                </c:pt>
                <c:pt idx="5860">
                  <c:v>12.32</c:v>
                </c:pt>
                <c:pt idx="5861">
                  <c:v>12.37</c:v>
                </c:pt>
                <c:pt idx="5862">
                  <c:v>12.41</c:v>
                </c:pt>
                <c:pt idx="5863">
                  <c:v>12.47</c:v>
                </c:pt>
                <c:pt idx="5864">
                  <c:v>12.11</c:v>
                </c:pt>
                <c:pt idx="5865">
                  <c:v>11.46</c:v>
                </c:pt>
                <c:pt idx="5866">
                  <c:v>11.51</c:v>
                </c:pt>
                <c:pt idx="5867">
                  <c:v>11.85</c:v>
                </c:pt>
                <c:pt idx="5868">
                  <c:v>12.41</c:v>
                </c:pt>
                <c:pt idx="5869">
                  <c:v>12.77</c:v>
                </c:pt>
                <c:pt idx="5870">
                  <c:v>13.08</c:v>
                </c:pt>
                <c:pt idx="5871">
                  <c:v>13.22</c:v>
                </c:pt>
                <c:pt idx="5872">
                  <c:v>13.42</c:v>
                </c:pt>
                <c:pt idx="5873">
                  <c:v>13.53</c:v>
                </c:pt>
                <c:pt idx="5874">
                  <c:v>13.62</c:v>
                </c:pt>
                <c:pt idx="5875">
                  <c:v>13.72</c:v>
                </c:pt>
                <c:pt idx="5876">
                  <c:v>13.77</c:v>
                </c:pt>
                <c:pt idx="5877">
                  <c:v>13.82</c:v>
                </c:pt>
                <c:pt idx="5878">
                  <c:v>13.85</c:v>
                </c:pt>
                <c:pt idx="5879">
                  <c:v>13.88</c:v>
                </c:pt>
                <c:pt idx="5880">
                  <c:v>13.9</c:v>
                </c:pt>
                <c:pt idx="5881">
                  <c:v>13.76</c:v>
                </c:pt>
                <c:pt idx="5882">
                  <c:v>13.71</c:v>
                </c:pt>
                <c:pt idx="5883">
                  <c:v>13.78</c:v>
                </c:pt>
                <c:pt idx="5884">
                  <c:v>13.9</c:v>
                </c:pt>
                <c:pt idx="5885">
                  <c:v>13.93</c:v>
                </c:pt>
                <c:pt idx="5886">
                  <c:v>13.91</c:v>
                </c:pt>
                <c:pt idx="5887">
                  <c:v>13.92</c:v>
                </c:pt>
                <c:pt idx="5888">
                  <c:v>14</c:v>
                </c:pt>
                <c:pt idx="5889">
                  <c:v>13.59</c:v>
                </c:pt>
                <c:pt idx="5890">
                  <c:v>13.42</c:v>
                </c:pt>
                <c:pt idx="5891">
                  <c:v>13.73</c:v>
                </c:pt>
                <c:pt idx="5892">
                  <c:v>13.95</c:v>
                </c:pt>
                <c:pt idx="5893">
                  <c:v>13.97</c:v>
                </c:pt>
                <c:pt idx="5894">
                  <c:v>14.31</c:v>
                </c:pt>
                <c:pt idx="5895">
                  <c:v>14.57</c:v>
                </c:pt>
                <c:pt idx="5896">
                  <c:v>14.75</c:v>
                </c:pt>
                <c:pt idx="5897">
                  <c:v>14.77</c:v>
                </c:pt>
                <c:pt idx="5898">
                  <c:v>14.04</c:v>
                </c:pt>
                <c:pt idx="5899">
                  <c:v>13.51</c:v>
                </c:pt>
                <c:pt idx="5900">
                  <c:v>13.05</c:v>
                </c:pt>
                <c:pt idx="5901">
                  <c:v>12.68</c:v>
                </c:pt>
                <c:pt idx="5902">
                  <c:v>12.42</c:v>
                </c:pt>
                <c:pt idx="5903">
                  <c:v>12.19</c:v>
                </c:pt>
                <c:pt idx="5904">
                  <c:v>11.97</c:v>
                </c:pt>
                <c:pt idx="5905">
                  <c:v>11.79</c:v>
                </c:pt>
                <c:pt idx="5906">
                  <c:v>11.69</c:v>
                </c:pt>
                <c:pt idx="5907">
                  <c:v>11.55</c:v>
                </c:pt>
                <c:pt idx="5908">
                  <c:v>11.4</c:v>
                </c:pt>
                <c:pt idx="5909">
                  <c:v>11.24</c:v>
                </c:pt>
                <c:pt idx="5910">
                  <c:v>11.15</c:v>
                </c:pt>
                <c:pt idx="5911">
                  <c:v>11.04</c:v>
                </c:pt>
                <c:pt idx="5912">
                  <c:v>10.94</c:v>
                </c:pt>
                <c:pt idx="5913">
                  <c:v>10.95</c:v>
                </c:pt>
                <c:pt idx="5914">
                  <c:v>11.09</c:v>
                </c:pt>
                <c:pt idx="5915">
                  <c:v>11.2</c:v>
                </c:pt>
                <c:pt idx="5916">
                  <c:v>12.22</c:v>
                </c:pt>
                <c:pt idx="5917">
                  <c:v>11.85</c:v>
                </c:pt>
                <c:pt idx="5918">
                  <c:v>12.18</c:v>
                </c:pt>
                <c:pt idx="5919">
                  <c:v>12.57</c:v>
                </c:pt>
                <c:pt idx="5920">
                  <c:v>12.83</c:v>
                </c:pt>
                <c:pt idx="5921">
                  <c:v>13.08</c:v>
                </c:pt>
                <c:pt idx="5922">
                  <c:v>13.55</c:v>
                </c:pt>
                <c:pt idx="5923">
                  <c:v>13.45</c:v>
                </c:pt>
                <c:pt idx="5924">
                  <c:v>13.27</c:v>
                </c:pt>
                <c:pt idx="5925">
                  <c:v>13.08</c:v>
                </c:pt>
                <c:pt idx="5926">
                  <c:v>12.95</c:v>
                </c:pt>
                <c:pt idx="5927">
                  <c:v>12.74</c:v>
                </c:pt>
                <c:pt idx="5928">
                  <c:v>12.48</c:v>
                </c:pt>
                <c:pt idx="5929">
                  <c:v>12.35</c:v>
                </c:pt>
                <c:pt idx="5930">
                  <c:v>12.19</c:v>
                </c:pt>
                <c:pt idx="5931">
                  <c:v>12.03</c:v>
                </c:pt>
                <c:pt idx="5932">
                  <c:v>11.88</c:v>
                </c:pt>
                <c:pt idx="5933">
                  <c:v>11.82</c:v>
                </c:pt>
                <c:pt idx="5934">
                  <c:v>11.78</c:v>
                </c:pt>
                <c:pt idx="5935">
                  <c:v>11.67</c:v>
                </c:pt>
                <c:pt idx="5936">
                  <c:v>11.52</c:v>
                </c:pt>
                <c:pt idx="5937">
                  <c:v>11.48</c:v>
                </c:pt>
                <c:pt idx="5938">
                  <c:v>11.67</c:v>
                </c:pt>
                <c:pt idx="5939">
                  <c:v>11.76</c:v>
                </c:pt>
                <c:pt idx="5940">
                  <c:v>12.08</c:v>
                </c:pt>
                <c:pt idx="5941">
                  <c:v>12.41</c:v>
                </c:pt>
                <c:pt idx="5942">
                  <c:v>12.74</c:v>
                </c:pt>
                <c:pt idx="5943">
                  <c:v>12.91</c:v>
                </c:pt>
                <c:pt idx="5944">
                  <c:v>13.05</c:v>
                </c:pt>
                <c:pt idx="5945">
                  <c:v>13.31</c:v>
                </c:pt>
                <c:pt idx="5946">
                  <c:v>13.3</c:v>
                </c:pt>
                <c:pt idx="5947">
                  <c:v>13.57</c:v>
                </c:pt>
                <c:pt idx="5948">
                  <c:v>13.46</c:v>
                </c:pt>
                <c:pt idx="5949">
                  <c:v>13.34</c:v>
                </c:pt>
                <c:pt idx="5950">
                  <c:v>13.25</c:v>
                </c:pt>
                <c:pt idx="5951">
                  <c:v>13.14</c:v>
                </c:pt>
                <c:pt idx="5952">
                  <c:v>13.03</c:v>
                </c:pt>
                <c:pt idx="5953">
                  <c:v>13.01</c:v>
                </c:pt>
                <c:pt idx="5954">
                  <c:v>13</c:v>
                </c:pt>
                <c:pt idx="5955">
                  <c:v>13.02</c:v>
                </c:pt>
                <c:pt idx="5956">
                  <c:v>13.03</c:v>
                </c:pt>
                <c:pt idx="5957">
                  <c:v>13.05</c:v>
                </c:pt>
                <c:pt idx="5958">
                  <c:v>13.06</c:v>
                </c:pt>
                <c:pt idx="5959">
                  <c:v>13.09</c:v>
                </c:pt>
                <c:pt idx="5960">
                  <c:v>13.12</c:v>
                </c:pt>
                <c:pt idx="5961">
                  <c:v>13.16</c:v>
                </c:pt>
                <c:pt idx="5962">
                  <c:v>13.21</c:v>
                </c:pt>
                <c:pt idx="5963">
                  <c:v>13.3</c:v>
                </c:pt>
                <c:pt idx="5964">
                  <c:v>13.86</c:v>
                </c:pt>
                <c:pt idx="5965">
                  <c:v>13.7</c:v>
                </c:pt>
                <c:pt idx="5966">
                  <c:v>13.59</c:v>
                </c:pt>
                <c:pt idx="5967">
                  <c:v>13.5</c:v>
                </c:pt>
                <c:pt idx="5968">
                  <c:v>13.35</c:v>
                </c:pt>
                <c:pt idx="5969">
                  <c:v>13.26</c:v>
                </c:pt>
                <c:pt idx="5970">
                  <c:v>13.3</c:v>
                </c:pt>
                <c:pt idx="5971">
                  <c:v>13.34</c:v>
                </c:pt>
                <c:pt idx="5972">
                  <c:v>13.4</c:v>
                </c:pt>
                <c:pt idx="5973">
                  <c:v>13.45</c:v>
                </c:pt>
                <c:pt idx="5974">
                  <c:v>13.5</c:v>
                </c:pt>
                <c:pt idx="5975">
                  <c:v>13.57</c:v>
                </c:pt>
                <c:pt idx="5976">
                  <c:v>13.6</c:v>
                </c:pt>
                <c:pt idx="5977">
                  <c:v>13.62</c:v>
                </c:pt>
                <c:pt idx="5978">
                  <c:v>13.65</c:v>
                </c:pt>
                <c:pt idx="5979">
                  <c:v>13.69</c:v>
                </c:pt>
                <c:pt idx="5980">
                  <c:v>13.73</c:v>
                </c:pt>
                <c:pt idx="5981">
                  <c:v>13.78</c:v>
                </c:pt>
                <c:pt idx="5982">
                  <c:v>13.87</c:v>
                </c:pt>
                <c:pt idx="5983">
                  <c:v>13.1</c:v>
                </c:pt>
                <c:pt idx="5984">
                  <c:v>12.73</c:v>
                </c:pt>
                <c:pt idx="5985">
                  <c:v>12.75</c:v>
                </c:pt>
                <c:pt idx="5986">
                  <c:v>12.77</c:v>
                </c:pt>
                <c:pt idx="5987">
                  <c:v>12.81</c:v>
                </c:pt>
                <c:pt idx="5988">
                  <c:v>12.92</c:v>
                </c:pt>
                <c:pt idx="5989">
                  <c:v>13.13</c:v>
                </c:pt>
                <c:pt idx="5990">
                  <c:v>13.31</c:v>
                </c:pt>
                <c:pt idx="5991">
                  <c:v>13.4</c:v>
                </c:pt>
                <c:pt idx="5992">
                  <c:v>13.56</c:v>
                </c:pt>
                <c:pt idx="5993">
                  <c:v>13.55</c:v>
                </c:pt>
                <c:pt idx="5994">
                  <c:v>13.14</c:v>
                </c:pt>
                <c:pt idx="5995">
                  <c:v>12.81</c:v>
                </c:pt>
                <c:pt idx="5996">
                  <c:v>12.54</c:v>
                </c:pt>
                <c:pt idx="5997">
                  <c:v>12.31</c:v>
                </c:pt>
                <c:pt idx="5998">
                  <c:v>12.22</c:v>
                </c:pt>
                <c:pt idx="5999">
                  <c:v>12.05</c:v>
                </c:pt>
                <c:pt idx="6000">
                  <c:v>11.93</c:v>
                </c:pt>
                <c:pt idx="6001">
                  <c:v>11.83</c:v>
                </c:pt>
                <c:pt idx="6002">
                  <c:v>11.74</c:v>
                </c:pt>
                <c:pt idx="6003">
                  <c:v>11.67</c:v>
                </c:pt>
                <c:pt idx="6004">
                  <c:v>11.58</c:v>
                </c:pt>
                <c:pt idx="6005">
                  <c:v>11.51</c:v>
                </c:pt>
                <c:pt idx="6006">
                  <c:v>11.43</c:v>
                </c:pt>
                <c:pt idx="6007">
                  <c:v>11.32</c:v>
                </c:pt>
              </c:numCache>
            </c:numRef>
          </c:yVal>
          <c:smooth val="0"/>
        </c:ser>
        <c:dLbls>
          <c:showLegendKey val="0"/>
          <c:showVal val="0"/>
          <c:showCatName val="0"/>
          <c:showSerName val="0"/>
          <c:showPercent val="0"/>
          <c:showBubbleSize val="0"/>
        </c:dLbls>
        <c:axId val="206767616"/>
        <c:axId val="206769152"/>
      </c:scatterChart>
      <c:valAx>
        <c:axId val="206767616"/>
        <c:scaling>
          <c:orientation val="minMax"/>
        </c:scaling>
        <c:delete val="0"/>
        <c:axPos val="b"/>
        <c:numFmt formatCode="m/d/yyyy" sourceLinked="0"/>
        <c:majorTickMark val="out"/>
        <c:minorTickMark val="none"/>
        <c:tickLblPos val="nextTo"/>
        <c:txPr>
          <a:bodyPr rot="-2400000" vert="horz"/>
          <a:lstStyle/>
          <a:p>
            <a:pPr>
              <a:defRPr/>
            </a:pPr>
            <a:endParaRPr lang="en-US"/>
          </a:p>
        </c:txPr>
        <c:crossAx val="206769152"/>
        <c:crosses val="autoZero"/>
        <c:crossBetween val="midCat"/>
      </c:valAx>
      <c:valAx>
        <c:axId val="206769152"/>
        <c:scaling>
          <c:orientation val="minMax"/>
          <c:min val="0"/>
        </c:scaling>
        <c:delete val="0"/>
        <c:axPos val="l"/>
        <c:majorGridlines/>
        <c:numFmt formatCode="General" sourceLinked="1"/>
        <c:majorTickMark val="out"/>
        <c:minorTickMark val="none"/>
        <c:tickLblPos val="nextTo"/>
        <c:crossAx val="206767616"/>
        <c:crosses val="autoZero"/>
        <c:crossBetween val="midCat"/>
      </c:valAx>
    </c:plotArea>
    <c:plotVisOnly val="1"/>
    <c:dispBlanksAs val="gap"/>
    <c:showDLblsOverMax val="0"/>
  </c:chart>
  <c:externalData r:id="rId2">
    <c:autoUpdate val="0"/>
  </c:externalData>
  <c:userShapes r:id="rId3"/>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TA1 Conductivity (mS/cm)</a:t>
            </a:r>
          </a:p>
        </c:rich>
      </c:tx>
      <c:layout/>
      <c:overlay val="0"/>
    </c:title>
    <c:autoTitleDeleted val="0"/>
    <c:plotArea>
      <c:layout/>
      <c:scatterChart>
        <c:scatterStyle val="lineMarker"/>
        <c:varyColors val="0"/>
        <c:ser>
          <c:idx val="0"/>
          <c:order val="0"/>
          <c:tx>
            <c:strRef>
              <c:f>'Combined Data'!$D$1:$D$2</c:f>
              <c:strCache>
                <c:ptCount val="1"/>
                <c:pt idx="0">
                  <c:v>SC mS/cm</c:v>
                </c:pt>
              </c:strCache>
            </c:strRef>
          </c:tx>
          <c:spPr>
            <a:ln w="28575">
              <a:noFill/>
            </a:ln>
          </c:spPr>
          <c:xVal>
            <c:numRef>
              <c:f>'Combined Data'!$A$3:$A$6010</c:f>
              <c:numCache>
                <c:formatCode>m/d/yyyy</c:formatCode>
                <c:ptCount val="6008"/>
                <c:pt idx="0">
                  <c:v>40254</c:v>
                </c:pt>
                <c:pt idx="1">
                  <c:v>40254</c:v>
                </c:pt>
                <c:pt idx="2">
                  <c:v>40254</c:v>
                </c:pt>
                <c:pt idx="3">
                  <c:v>40254</c:v>
                </c:pt>
                <c:pt idx="4">
                  <c:v>40254</c:v>
                </c:pt>
                <c:pt idx="5">
                  <c:v>40254</c:v>
                </c:pt>
                <c:pt idx="6">
                  <c:v>40254</c:v>
                </c:pt>
                <c:pt idx="7">
                  <c:v>40255</c:v>
                </c:pt>
                <c:pt idx="8">
                  <c:v>40255</c:v>
                </c:pt>
                <c:pt idx="9">
                  <c:v>40255</c:v>
                </c:pt>
                <c:pt idx="10">
                  <c:v>40255</c:v>
                </c:pt>
                <c:pt idx="11">
                  <c:v>40255</c:v>
                </c:pt>
                <c:pt idx="12">
                  <c:v>40255</c:v>
                </c:pt>
                <c:pt idx="13">
                  <c:v>40255</c:v>
                </c:pt>
                <c:pt idx="14">
                  <c:v>40255</c:v>
                </c:pt>
                <c:pt idx="15">
                  <c:v>40255</c:v>
                </c:pt>
                <c:pt idx="16">
                  <c:v>40255</c:v>
                </c:pt>
                <c:pt idx="17">
                  <c:v>40255</c:v>
                </c:pt>
                <c:pt idx="18">
                  <c:v>40255</c:v>
                </c:pt>
                <c:pt idx="19">
                  <c:v>40255</c:v>
                </c:pt>
                <c:pt idx="20">
                  <c:v>40255</c:v>
                </c:pt>
                <c:pt idx="21">
                  <c:v>40255</c:v>
                </c:pt>
                <c:pt idx="22">
                  <c:v>40255</c:v>
                </c:pt>
                <c:pt idx="23">
                  <c:v>40255</c:v>
                </c:pt>
                <c:pt idx="24">
                  <c:v>40255</c:v>
                </c:pt>
                <c:pt idx="25">
                  <c:v>40255</c:v>
                </c:pt>
                <c:pt idx="26">
                  <c:v>40255</c:v>
                </c:pt>
                <c:pt idx="27">
                  <c:v>40255</c:v>
                </c:pt>
                <c:pt idx="28">
                  <c:v>40255</c:v>
                </c:pt>
                <c:pt idx="29">
                  <c:v>40255</c:v>
                </c:pt>
                <c:pt idx="30">
                  <c:v>40255</c:v>
                </c:pt>
                <c:pt idx="31">
                  <c:v>40256</c:v>
                </c:pt>
                <c:pt idx="32">
                  <c:v>40256</c:v>
                </c:pt>
                <c:pt idx="33">
                  <c:v>40256</c:v>
                </c:pt>
                <c:pt idx="34">
                  <c:v>40256</c:v>
                </c:pt>
                <c:pt idx="35">
                  <c:v>40256</c:v>
                </c:pt>
                <c:pt idx="36">
                  <c:v>40256</c:v>
                </c:pt>
                <c:pt idx="37">
                  <c:v>40256</c:v>
                </c:pt>
                <c:pt idx="38">
                  <c:v>40256</c:v>
                </c:pt>
                <c:pt idx="39">
                  <c:v>40256</c:v>
                </c:pt>
                <c:pt idx="40">
                  <c:v>40256</c:v>
                </c:pt>
                <c:pt idx="41">
                  <c:v>40256</c:v>
                </c:pt>
                <c:pt idx="42">
                  <c:v>40256</c:v>
                </c:pt>
                <c:pt idx="43">
                  <c:v>40256</c:v>
                </c:pt>
                <c:pt idx="44">
                  <c:v>40256</c:v>
                </c:pt>
                <c:pt idx="45">
                  <c:v>40256</c:v>
                </c:pt>
                <c:pt idx="46">
                  <c:v>40256</c:v>
                </c:pt>
                <c:pt idx="47">
                  <c:v>40256</c:v>
                </c:pt>
                <c:pt idx="48">
                  <c:v>40256</c:v>
                </c:pt>
                <c:pt idx="49">
                  <c:v>40256</c:v>
                </c:pt>
                <c:pt idx="50">
                  <c:v>40256</c:v>
                </c:pt>
                <c:pt idx="51">
                  <c:v>40256</c:v>
                </c:pt>
                <c:pt idx="52">
                  <c:v>40256</c:v>
                </c:pt>
                <c:pt idx="53">
                  <c:v>40256</c:v>
                </c:pt>
                <c:pt idx="54">
                  <c:v>40256</c:v>
                </c:pt>
                <c:pt idx="55">
                  <c:v>40257</c:v>
                </c:pt>
                <c:pt idx="56">
                  <c:v>40257</c:v>
                </c:pt>
                <c:pt idx="57">
                  <c:v>40257</c:v>
                </c:pt>
                <c:pt idx="58">
                  <c:v>40257</c:v>
                </c:pt>
                <c:pt idx="59">
                  <c:v>40257</c:v>
                </c:pt>
                <c:pt idx="60">
                  <c:v>40257</c:v>
                </c:pt>
                <c:pt idx="61">
                  <c:v>40257</c:v>
                </c:pt>
                <c:pt idx="62">
                  <c:v>40257</c:v>
                </c:pt>
                <c:pt idx="63">
                  <c:v>40257</c:v>
                </c:pt>
                <c:pt idx="64">
                  <c:v>40257</c:v>
                </c:pt>
                <c:pt idx="65">
                  <c:v>40257</c:v>
                </c:pt>
                <c:pt idx="66">
                  <c:v>40257</c:v>
                </c:pt>
                <c:pt idx="67">
                  <c:v>40257</c:v>
                </c:pt>
                <c:pt idx="68">
                  <c:v>40257</c:v>
                </c:pt>
                <c:pt idx="69">
                  <c:v>40257</c:v>
                </c:pt>
                <c:pt idx="70">
                  <c:v>40257</c:v>
                </c:pt>
                <c:pt idx="71">
                  <c:v>40257</c:v>
                </c:pt>
                <c:pt idx="72">
                  <c:v>40257</c:v>
                </c:pt>
                <c:pt idx="73">
                  <c:v>40257</c:v>
                </c:pt>
                <c:pt idx="74">
                  <c:v>40257</c:v>
                </c:pt>
                <c:pt idx="75">
                  <c:v>40257</c:v>
                </c:pt>
                <c:pt idx="76">
                  <c:v>40257</c:v>
                </c:pt>
                <c:pt idx="77">
                  <c:v>40257</c:v>
                </c:pt>
                <c:pt idx="78">
                  <c:v>40257</c:v>
                </c:pt>
                <c:pt idx="79">
                  <c:v>40258</c:v>
                </c:pt>
                <c:pt idx="80">
                  <c:v>40258</c:v>
                </c:pt>
                <c:pt idx="81">
                  <c:v>40258</c:v>
                </c:pt>
                <c:pt idx="82">
                  <c:v>40258</c:v>
                </c:pt>
                <c:pt idx="83">
                  <c:v>40258</c:v>
                </c:pt>
                <c:pt idx="84">
                  <c:v>40258</c:v>
                </c:pt>
                <c:pt idx="85">
                  <c:v>40258</c:v>
                </c:pt>
                <c:pt idx="86">
                  <c:v>40258</c:v>
                </c:pt>
                <c:pt idx="87">
                  <c:v>40258</c:v>
                </c:pt>
                <c:pt idx="88">
                  <c:v>40258</c:v>
                </c:pt>
                <c:pt idx="89">
                  <c:v>40258</c:v>
                </c:pt>
                <c:pt idx="90">
                  <c:v>40258</c:v>
                </c:pt>
                <c:pt idx="91">
                  <c:v>40258</c:v>
                </c:pt>
                <c:pt idx="92">
                  <c:v>40258</c:v>
                </c:pt>
                <c:pt idx="93">
                  <c:v>40258</c:v>
                </c:pt>
                <c:pt idx="94">
                  <c:v>40258</c:v>
                </c:pt>
                <c:pt idx="95">
                  <c:v>40258</c:v>
                </c:pt>
                <c:pt idx="96">
                  <c:v>40258</c:v>
                </c:pt>
                <c:pt idx="97">
                  <c:v>40258</c:v>
                </c:pt>
                <c:pt idx="98">
                  <c:v>40258</c:v>
                </c:pt>
                <c:pt idx="99">
                  <c:v>40258</c:v>
                </c:pt>
                <c:pt idx="100">
                  <c:v>40258</c:v>
                </c:pt>
                <c:pt idx="101">
                  <c:v>40258</c:v>
                </c:pt>
                <c:pt idx="102">
                  <c:v>40258</c:v>
                </c:pt>
                <c:pt idx="103">
                  <c:v>40259</c:v>
                </c:pt>
                <c:pt idx="104">
                  <c:v>40259</c:v>
                </c:pt>
                <c:pt idx="105">
                  <c:v>40259</c:v>
                </c:pt>
                <c:pt idx="106">
                  <c:v>40259</c:v>
                </c:pt>
                <c:pt idx="107">
                  <c:v>40259</c:v>
                </c:pt>
                <c:pt idx="108">
                  <c:v>40259</c:v>
                </c:pt>
                <c:pt idx="109">
                  <c:v>40259</c:v>
                </c:pt>
                <c:pt idx="110">
                  <c:v>40259</c:v>
                </c:pt>
                <c:pt idx="111">
                  <c:v>40259</c:v>
                </c:pt>
                <c:pt idx="112">
                  <c:v>40259</c:v>
                </c:pt>
                <c:pt idx="113">
                  <c:v>40259</c:v>
                </c:pt>
                <c:pt idx="114">
                  <c:v>40259</c:v>
                </c:pt>
                <c:pt idx="115">
                  <c:v>40259</c:v>
                </c:pt>
                <c:pt idx="116">
                  <c:v>40259</c:v>
                </c:pt>
                <c:pt idx="117">
                  <c:v>40259</c:v>
                </c:pt>
                <c:pt idx="118">
                  <c:v>40259</c:v>
                </c:pt>
                <c:pt idx="119">
                  <c:v>40259</c:v>
                </c:pt>
                <c:pt idx="120">
                  <c:v>40259</c:v>
                </c:pt>
                <c:pt idx="121">
                  <c:v>40259</c:v>
                </c:pt>
                <c:pt idx="122">
                  <c:v>40259</c:v>
                </c:pt>
                <c:pt idx="123">
                  <c:v>40259</c:v>
                </c:pt>
                <c:pt idx="124">
                  <c:v>40259</c:v>
                </c:pt>
                <c:pt idx="125">
                  <c:v>40259</c:v>
                </c:pt>
                <c:pt idx="126">
                  <c:v>40259</c:v>
                </c:pt>
                <c:pt idx="127">
                  <c:v>40260</c:v>
                </c:pt>
                <c:pt idx="128">
                  <c:v>40260</c:v>
                </c:pt>
                <c:pt idx="129">
                  <c:v>40260</c:v>
                </c:pt>
                <c:pt idx="130">
                  <c:v>40260</c:v>
                </c:pt>
                <c:pt idx="131">
                  <c:v>40260</c:v>
                </c:pt>
                <c:pt idx="132">
                  <c:v>40260</c:v>
                </c:pt>
                <c:pt idx="133">
                  <c:v>40260</c:v>
                </c:pt>
                <c:pt idx="134">
                  <c:v>40260</c:v>
                </c:pt>
                <c:pt idx="135">
                  <c:v>40260</c:v>
                </c:pt>
                <c:pt idx="136">
                  <c:v>40260</c:v>
                </c:pt>
                <c:pt idx="137">
                  <c:v>40260</c:v>
                </c:pt>
                <c:pt idx="138">
                  <c:v>40260</c:v>
                </c:pt>
                <c:pt idx="139">
                  <c:v>40260</c:v>
                </c:pt>
                <c:pt idx="140">
                  <c:v>40260</c:v>
                </c:pt>
                <c:pt idx="141">
                  <c:v>40260</c:v>
                </c:pt>
                <c:pt idx="142">
                  <c:v>40260</c:v>
                </c:pt>
                <c:pt idx="143">
                  <c:v>40260</c:v>
                </c:pt>
                <c:pt idx="144">
                  <c:v>40260</c:v>
                </c:pt>
                <c:pt idx="145">
                  <c:v>40260</c:v>
                </c:pt>
                <c:pt idx="146">
                  <c:v>40260</c:v>
                </c:pt>
                <c:pt idx="147">
                  <c:v>40260</c:v>
                </c:pt>
                <c:pt idx="148">
                  <c:v>40260</c:v>
                </c:pt>
                <c:pt idx="149">
                  <c:v>40260</c:v>
                </c:pt>
                <c:pt idx="150">
                  <c:v>40260</c:v>
                </c:pt>
                <c:pt idx="151">
                  <c:v>40261</c:v>
                </c:pt>
                <c:pt idx="152">
                  <c:v>40261</c:v>
                </c:pt>
                <c:pt idx="153">
                  <c:v>40261</c:v>
                </c:pt>
                <c:pt idx="154">
                  <c:v>40261</c:v>
                </c:pt>
                <c:pt idx="155">
                  <c:v>40261</c:v>
                </c:pt>
                <c:pt idx="156">
                  <c:v>40261</c:v>
                </c:pt>
                <c:pt idx="157">
                  <c:v>40261</c:v>
                </c:pt>
                <c:pt idx="158">
                  <c:v>40261</c:v>
                </c:pt>
                <c:pt idx="159">
                  <c:v>40261</c:v>
                </c:pt>
                <c:pt idx="160">
                  <c:v>40261</c:v>
                </c:pt>
                <c:pt idx="161">
                  <c:v>40261</c:v>
                </c:pt>
                <c:pt idx="162">
                  <c:v>40261</c:v>
                </c:pt>
                <c:pt idx="163">
                  <c:v>40261</c:v>
                </c:pt>
                <c:pt idx="164">
                  <c:v>40261</c:v>
                </c:pt>
                <c:pt idx="165">
                  <c:v>40261</c:v>
                </c:pt>
                <c:pt idx="166">
                  <c:v>40261</c:v>
                </c:pt>
                <c:pt idx="167">
                  <c:v>40261</c:v>
                </c:pt>
                <c:pt idx="168">
                  <c:v>40261</c:v>
                </c:pt>
                <c:pt idx="169">
                  <c:v>40261</c:v>
                </c:pt>
                <c:pt idx="170">
                  <c:v>40261</c:v>
                </c:pt>
                <c:pt idx="171">
                  <c:v>40261</c:v>
                </c:pt>
                <c:pt idx="172">
                  <c:v>40261</c:v>
                </c:pt>
                <c:pt idx="173">
                  <c:v>40261</c:v>
                </c:pt>
                <c:pt idx="174">
                  <c:v>40261</c:v>
                </c:pt>
                <c:pt idx="175">
                  <c:v>40262</c:v>
                </c:pt>
                <c:pt idx="176">
                  <c:v>40262</c:v>
                </c:pt>
                <c:pt idx="177">
                  <c:v>40262</c:v>
                </c:pt>
                <c:pt idx="178">
                  <c:v>40262</c:v>
                </c:pt>
                <c:pt idx="179">
                  <c:v>40262</c:v>
                </c:pt>
                <c:pt idx="180">
                  <c:v>40262</c:v>
                </c:pt>
                <c:pt idx="181">
                  <c:v>40262</c:v>
                </c:pt>
                <c:pt idx="182">
                  <c:v>40262</c:v>
                </c:pt>
                <c:pt idx="183">
                  <c:v>40262</c:v>
                </c:pt>
                <c:pt idx="184">
                  <c:v>40262</c:v>
                </c:pt>
                <c:pt idx="185">
                  <c:v>40262</c:v>
                </c:pt>
                <c:pt idx="186">
                  <c:v>40262</c:v>
                </c:pt>
                <c:pt idx="187">
                  <c:v>40262</c:v>
                </c:pt>
                <c:pt idx="188">
                  <c:v>40262</c:v>
                </c:pt>
                <c:pt idx="189">
                  <c:v>40262</c:v>
                </c:pt>
                <c:pt idx="190">
                  <c:v>40262</c:v>
                </c:pt>
                <c:pt idx="191">
                  <c:v>40262</c:v>
                </c:pt>
                <c:pt idx="192">
                  <c:v>40262</c:v>
                </c:pt>
                <c:pt idx="193">
                  <c:v>40262</c:v>
                </c:pt>
                <c:pt idx="194">
                  <c:v>40262</c:v>
                </c:pt>
                <c:pt idx="195">
                  <c:v>40262</c:v>
                </c:pt>
                <c:pt idx="196">
                  <c:v>40262</c:v>
                </c:pt>
                <c:pt idx="197">
                  <c:v>40262</c:v>
                </c:pt>
                <c:pt idx="198">
                  <c:v>40262</c:v>
                </c:pt>
                <c:pt idx="199">
                  <c:v>40263</c:v>
                </c:pt>
                <c:pt idx="200">
                  <c:v>40263</c:v>
                </c:pt>
                <c:pt idx="201">
                  <c:v>40263</c:v>
                </c:pt>
                <c:pt idx="202">
                  <c:v>40263</c:v>
                </c:pt>
                <c:pt idx="203">
                  <c:v>40263</c:v>
                </c:pt>
                <c:pt idx="204">
                  <c:v>40263</c:v>
                </c:pt>
                <c:pt idx="205">
                  <c:v>40263</c:v>
                </c:pt>
                <c:pt idx="206">
                  <c:v>40263</c:v>
                </c:pt>
                <c:pt idx="207">
                  <c:v>40263</c:v>
                </c:pt>
                <c:pt idx="208">
                  <c:v>40263</c:v>
                </c:pt>
                <c:pt idx="209">
                  <c:v>40263</c:v>
                </c:pt>
                <c:pt idx="210">
                  <c:v>40263</c:v>
                </c:pt>
                <c:pt idx="211">
                  <c:v>40263</c:v>
                </c:pt>
                <c:pt idx="212">
                  <c:v>40263</c:v>
                </c:pt>
                <c:pt idx="213">
                  <c:v>40263</c:v>
                </c:pt>
                <c:pt idx="214">
                  <c:v>40263</c:v>
                </c:pt>
                <c:pt idx="215">
                  <c:v>40263</c:v>
                </c:pt>
                <c:pt idx="216">
                  <c:v>40263</c:v>
                </c:pt>
                <c:pt idx="217">
                  <c:v>40263</c:v>
                </c:pt>
                <c:pt idx="218">
                  <c:v>40263</c:v>
                </c:pt>
                <c:pt idx="219">
                  <c:v>40263</c:v>
                </c:pt>
                <c:pt idx="220">
                  <c:v>40263</c:v>
                </c:pt>
                <c:pt idx="221">
                  <c:v>40263</c:v>
                </c:pt>
                <c:pt idx="222">
                  <c:v>40263</c:v>
                </c:pt>
                <c:pt idx="223">
                  <c:v>40264</c:v>
                </c:pt>
                <c:pt idx="224">
                  <c:v>40264</c:v>
                </c:pt>
                <c:pt idx="225">
                  <c:v>40264</c:v>
                </c:pt>
                <c:pt idx="226">
                  <c:v>40264</c:v>
                </c:pt>
                <c:pt idx="227">
                  <c:v>40264</c:v>
                </c:pt>
                <c:pt idx="228">
                  <c:v>40264</c:v>
                </c:pt>
                <c:pt idx="229">
                  <c:v>40264</c:v>
                </c:pt>
                <c:pt idx="230">
                  <c:v>40264</c:v>
                </c:pt>
                <c:pt idx="231">
                  <c:v>40264</c:v>
                </c:pt>
                <c:pt idx="232">
                  <c:v>40264</c:v>
                </c:pt>
                <c:pt idx="233">
                  <c:v>40264</c:v>
                </c:pt>
                <c:pt idx="234">
                  <c:v>40264</c:v>
                </c:pt>
                <c:pt idx="235">
                  <c:v>40264</c:v>
                </c:pt>
                <c:pt idx="236">
                  <c:v>40264</c:v>
                </c:pt>
                <c:pt idx="237">
                  <c:v>40264</c:v>
                </c:pt>
                <c:pt idx="238">
                  <c:v>40264</c:v>
                </c:pt>
                <c:pt idx="239">
                  <c:v>40264</c:v>
                </c:pt>
                <c:pt idx="240">
                  <c:v>40264</c:v>
                </c:pt>
                <c:pt idx="241">
                  <c:v>40264</c:v>
                </c:pt>
                <c:pt idx="242">
                  <c:v>40264</c:v>
                </c:pt>
                <c:pt idx="243">
                  <c:v>40264</c:v>
                </c:pt>
                <c:pt idx="244">
                  <c:v>40264</c:v>
                </c:pt>
                <c:pt idx="245">
                  <c:v>40264</c:v>
                </c:pt>
                <c:pt idx="246">
                  <c:v>40264</c:v>
                </c:pt>
                <c:pt idx="247">
                  <c:v>40265</c:v>
                </c:pt>
                <c:pt idx="248">
                  <c:v>40265</c:v>
                </c:pt>
                <c:pt idx="249">
                  <c:v>40265</c:v>
                </c:pt>
                <c:pt idx="250">
                  <c:v>40265</c:v>
                </c:pt>
                <c:pt idx="251">
                  <c:v>40265</c:v>
                </c:pt>
                <c:pt idx="252">
                  <c:v>40265</c:v>
                </c:pt>
                <c:pt idx="253">
                  <c:v>40265</c:v>
                </c:pt>
                <c:pt idx="254">
                  <c:v>40265</c:v>
                </c:pt>
                <c:pt idx="255">
                  <c:v>40265</c:v>
                </c:pt>
                <c:pt idx="256">
                  <c:v>40265</c:v>
                </c:pt>
                <c:pt idx="257">
                  <c:v>40265</c:v>
                </c:pt>
                <c:pt idx="258">
                  <c:v>40265</c:v>
                </c:pt>
                <c:pt idx="259">
                  <c:v>40265</c:v>
                </c:pt>
                <c:pt idx="260">
                  <c:v>40265</c:v>
                </c:pt>
                <c:pt idx="261">
                  <c:v>40265</c:v>
                </c:pt>
                <c:pt idx="262">
                  <c:v>40265</c:v>
                </c:pt>
                <c:pt idx="263">
                  <c:v>40265</c:v>
                </c:pt>
                <c:pt idx="264">
                  <c:v>40265</c:v>
                </c:pt>
                <c:pt idx="265">
                  <c:v>40265</c:v>
                </c:pt>
                <c:pt idx="266">
                  <c:v>40265</c:v>
                </c:pt>
                <c:pt idx="267">
                  <c:v>40265</c:v>
                </c:pt>
                <c:pt idx="268">
                  <c:v>40265</c:v>
                </c:pt>
                <c:pt idx="269">
                  <c:v>40265</c:v>
                </c:pt>
                <c:pt idx="270">
                  <c:v>40265</c:v>
                </c:pt>
                <c:pt idx="271">
                  <c:v>40266</c:v>
                </c:pt>
                <c:pt idx="272">
                  <c:v>40266</c:v>
                </c:pt>
                <c:pt idx="273">
                  <c:v>40266</c:v>
                </c:pt>
                <c:pt idx="274">
                  <c:v>40266</c:v>
                </c:pt>
                <c:pt idx="275">
                  <c:v>40266</c:v>
                </c:pt>
                <c:pt idx="276">
                  <c:v>40266</c:v>
                </c:pt>
                <c:pt idx="277">
                  <c:v>40266</c:v>
                </c:pt>
                <c:pt idx="278">
                  <c:v>40266</c:v>
                </c:pt>
                <c:pt idx="279">
                  <c:v>40266</c:v>
                </c:pt>
                <c:pt idx="280">
                  <c:v>40266</c:v>
                </c:pt>
                <c:pt idx="281">
                  <c:v>40266</c:v>
                </c:pt>
                <c:pt idx="282">
                  <c:v>40266</c:v>
                </c:pt>
                <c:pt idx="283">
                  <c:v>40266</c:v>
                </c:pt>
                <c:pt idx="284">
                  <c:v>40266</c:v>
                </c:pt>
                <c:pt idx="285">
                  <c:v>40266</c:v>
                </c:pt>
                <c:pt idx="286">
                  <c:v>40266</c:v>
                </c:pt>
                <c:pt idx="287">
                  <c:v>40266</c:v>
                </c:pt>
                <c:pt idx="288">
                  <c:v>40266</c:v>
                </c:pt>
                <c:pt idx="289">
                  <c:v>40266</c:v>
                </c:pt>
                <c:pt idx="290">
                  <c:v>40266</c:v>
                </c:pt>
                <c:pt idx="291">
                  <c:v>40266</c:v>
                </c:pt>
                <c:pt idx="292">
                  <c:v>40266</c:v>
                </c:pt>
                <c:pt idx="293">
                  <c:v>40266</c:v>
                </c:pt>
                <c:pt idx="294">
                  <c:v>40266</c:v>
                </c:pt>
                <c:pt idx="295">
                  <c:v>40267</c:v>
                </c:pt>
                <c:pt idx="296">
                  <c:v>40267</c:v>
                </c:pt>
                <c:pt idx="297">
                  <c:v>40267</c:v>
                </c:pt>
                <c:pt idx="298">
                  <c:v>40267</c:v>
                </c:pt>
                <c:pt idx="299">
                  <c:v>40267</c:v>
                </c:pt>
                <c:pt idx="300">
                  <c:v>40267</c:v>
                </c:pt>
                <c:pt idx="301">
                  <c:v>40267</c:v>
                </c:pt>
                <c:pt idx="302">
                  <c:v>40267</c:v>
                </c:pt>
                <c:pt idx="303">
                  <c:v>40267</c:v>
                </c:pt>
                <c:pt idx="304">
                  <c:v>40267</c:v>
                </c:pt>
                <c:pt idx="305">
                  <c:v>40267</c:v>
                </c:pt>
                <c:pt idx="306">
                  <c:v>40267</c:v>
                </c:pt>
                <c:pt idx="307">
                  <c:v>40267</c:v>
                </c:pt>
                <c:pt idx="308">
                  <c:v>40267</c:v>
                </c:pt>
                <c:pt idx="309">
                  <c:v>40267</c:v>
                </c:pt>
                <c:pt idx="310">
                  <c:v>40267</c:v>
                </c:pt>
                <c:pt idx="311">
                  <c:v>40267</c:v>
                </c:pt>
                <c:pt idx="312">
                  <c:v>40267</c:v>
                </c:pt>
                <c:pt idx="313">
                  <c:v>40267</c:v>
                </c:pt>
                <c:pt idx="314">
                  <c:v>40267</c:v>
                </c:pt>
                <c:pt idx="315">
                  <c:v>40267</c:v>
                </c:pt>
                <c:pt idx="316">
                  <c:v>40267</c:v>
                </c:pt>
                <c:pt idx="317">
                  <c:v>40267</c:v>
                </c:pt>
                <c:pt idx="318">
                  <c:v>40267</c:v>
                </c:pt>
                <c:pt idx="319">
                  <c:v>40268</c:v>
                </c:pt>
                <c:pt idx="320">
                  <c:v>40268</c:v>
                </c:pt>
                <c:pt idx="321">
                  <c:v>40268</c:v>
                </c:pt>
                <c:pt idx="322">
                  <c:v>40268</c:v>
                </c:pt>
                <c:pt idx="323">
                  <c:v>40268</c:v>
                </c:pt>
                <c:pt idx="324">
                  <c:v>40268</c:v>
                </c:pt>
                <c:pt idx="325">
                  <c:v>40268</c:v>
                </c:pt>
                <c:pt idx="326">
                  <c:v>40268</c:v>
                </c:pt>
                <c:pt idx="327">
                  <c:v>40268</c:v>
                </c:pt>
                <c:pt idx="328">
                  <c:v>40268</c:v>
                </c:pt>
                <c:pt idx="329">
                  <c:v>40268</c:v>
                </c:pt>
                <c:pt idx="330">
                  <c:v>40268</c:v>
                </c:pt>
                <c:pt idx="331">
                  <c:v>40268</c:v>
                </c:pt>
                <c:pt idx="332">
                  <c:v>40268</c:v>
                </c:pt>
                <c:pt idx="333">
                  <c:v>40268</c:v>
                </c:pt>
                <c:pt idx="334">
                  <c:v>40268</c:v>
                </c:pt>
                <c:pt idx="335">
                  <c:v>40268</c:v>
                </c:pt>
                <c:pt idx="336">
                  <c:v>40268</c:v>
                </c:pt>
                <c:pt idx="337">
                  <c:v>40268</c:v>
                </c:pt>
                <c:pt idx="338">
                  <c:v>40268</c:v>
                </c:pt>
                <c:pt idx="339">
                  <c:v>40268</c:v>
                </c:pt>
                <c:pt idx="340">
                  <c:v>40268</c:v>
                </c:pt>
                <c:pt idx="341">
                  <c:v>40268</c:v>
                </c:pt>
                <c:pt idx="342">
                  <c:v>40268</c:v>
                </c:pt>
                <c:pt idx="343">
                  <c:v>40269</c:v>
                </c:pt>
                <c:pt idx="344">
                  <c:v>40269</c:v>
                </c:pt>
                <c:pt idx="345">
                  <c:v>40269</c:v>
                </c:pt>
                <c:pt idx="346">
                  <c:v>40269</c:v>
                </c:pt>
                <c:pt idx="347">
                  <c:v>40269</c:v>
                </c:pt>
                <c:pt idx="348">
                  <c:v>40269</c:v>
                </c:pt>
                <c:pt idx="349">
                  <c:v>40269</c:v>
                </c:pt>
                <c:pt idx="350">
                  <c:v>40269</c:v>
                </c:pt>
                <c:pt idx="351">
                  <c:v>40269</c:v>
                </c:pt>
                <c:pt idx="352">
                  <c:v>40269</c:v>
                </c:pt>
                <c:pt idx="353">
                  <c:v>40269</c:v>
                </c:pt>
                <c:pt idx="354">
                  <c:v>40269</c:v>
                </c:pt>
                <c:pt idx="355">
                  <c:v>40269</c:v>
                </c:pt>
                <c:pt idx="356">
                  <c:v>40269</c:v>
                </c:pt>
                <c:pt idx="357">
                  <c:v>40269</c:v>
                </c:pt>
                <c:pt idx="358">
                  <c:v>40269</c:v>
                </c:pt>
                <c:pt idx="359">
                  <c:v>40269</c:v>
                </c:pt>
                <c:pt idx="360">
                  <c:v>40269</c:v>
                </c:pt>
                <c:pt idx="361">
                  <c:v>40269</c:v>
                </c:pt>
                <c:pt idx="362">
                  <c:v>40269</c:v>
                </c:pt>
                <c:pt idx="363">
                  <c:v>40269</c:v>
                </c:pt>
                <c:pt idx="364">
                  <c:v>40269</c:v>
                </c:pt>
                <c:pt idx="365">
                  <c:v>40269</c:v>
                </c:pt>
                <c:pt idx="366">
                  <c:v>40269</c:v>
                </c:pt>
                <c:pt idx="367">
                  <c:v>40270</c:v>
                </c:pt>
                <c:pt idx="368">
                  <c:v>40270</c:v>
                </c:pt>
                <c:pt idx="369">
                  <c:v>40270</c:v>
                </c:pt>
                <c:pt idx="370">
                  <c:v>40270</c:v>
                </c:pt>
                <c:pt idx="371">
                  <c:v>40270</c:v>
                </c:pt>
                <c:pt idx="372">
                  <c:v>40270</c:v>
                </c:pt>
                <c:pt idx="373">
                  <c:v>40270</c:v>
                </c:pt>
                <c:pt idx="374">
                  <c:v>40270</c:v>
                </c:pt>
                <c:pt idx="375">
                  <c:v>40270</c:v>
                </c:pt>
                <c:pt idx="376">
                  <c:v>40270</c:v>
                </c:pt>
                <c:pt idx="377">
                  <c:v>40270</c:v>
                </c:pt>
                <c:pt idx="378">
                  <c:v>40270</c:v>
                </c:pt>
                <c:pt idx="379">
                  <c:v>40270</c:v>
                </c:pt>
                <c:pt idx="380">
                  <c:v>40270</c:v>
                </c:pt>
                <c:pt idx="381">
                  <c:v>40270</c:v>
                </c:pt>
                <c:pt idx="382">
                  <c:v>40270</c:v>
                </c:pt>
                <c:pt idx="383">
                  <c:v>40270</c:v>
                </c:pt>
                <c:pt idx="384">
                  <c:v>40270</c:v>
                </c:pt>
                <c:pt idx="385">
                  <c:v>40270</c:v>
                </c:pt>
                <c:pt idx="386">
                  <c:v>40270</c:v>
                </c:pt>
                <c:pt idx="387">
                  <c:v>40270</c:v>
                </c:pt>
                <c:pt idx="388">
                  <c:v>40270</c:v>
                </c:pt>
                <c:pt idx="389">
                  <c:v>40270</c:v>
                </c:pt>
                <c:pt idx="390">
                  <c:v>40270</c:v>
                </c:pt>
                <c:pt idx="391">
                  <c:v>40271</c:v>
                </c:pt>
                <c:pt idx="392">
                  <c:v>40271</c:v>
                </c:pt>
                <c:pt idx="393">
                  <c:v>40271</c:v>
                </c:pt>
                <c:pt idx="394">
                  <c:v>40271</c:v>
                </c:pt>
                <c:pt idx="395">
                  <c:v>40271</c:v>
                </c:pt>
                <c:pt idx="396">
                  <c:v>40271</c:v>
                </c:pt>
                <c:pt idx="397">
                  <c:v>40271</c:v>
                </c:pt>
                <c:pt idx="398">
                  <c:v>40271</c:v>
                </c:pt>
                <c:pt idx="399">
                  <c:v>40271</c:v>
                </c:pt>
                <c:pt idx="400">
                  <c:v>40271</c:v>
                </c:pt>
                <c:pt idx="401">
                  <c:v>40271</c:v>
                </c:pt>
                <c:pt idx="402">
                  <c:v>40271</c:v>
                </c:pt>
                <c:pt idx="403">
                  <c:v>40271</c:v>
                </c:pt>
                <c:pt idx="404">
                  <c:v>40271</c:v>
                </c:pt>
                <c:pt idx="405">
                  <c:v>40271</c:v>
                </c:pt>
                <c:pt idx="406">
                  <c:v>40271</c:v>
                </c:pt>
                <c:pt idx="407">
                  <c:v>40271</c:v>
                </c:pt>
                <c:pt idx="408">
                  <c:v>40271</c:v>
                </c:pt>
                <c:pt idx="409">
                  <c:v>40271</c:v>
                </c:pt>
                <c:pt idx="410">
                  <c:v>40271</c:v>
                </c:pt>
                <c:pt idx="411">
                  <c:v>40271</c:v>
                </c:pt>
                <c:pt idx="412">
                  <c:v>40271</c:v>
                </c:pt>
                <c:pt idx="413">
                  <c:v>40271</c:v>
                </c:pt>
                <c:pt idx="414">
                  <c:v>40271</c:v>
                </c:pt>
                <c:pt idx="415">
                  <c:v>40272</c:v>
                </c:pt>
                <c:pt idx="416">
                  <c:v>40272</c:v>
                </c:pt>
                <c:pt idx="417">
                  <c:v>40272</c:v>
                </c:pt>
                <c:pt idx="418">
                  <c:v>40272</c:v>
                </c:pt>
                <c:pt idx="419">
                  <c:v>40272</c:v>
                </c:pt>
                <c:pt idx="420">
                  <c:v>40272</c:v>
                </c:pt>
                <c:pt idx="421">
                  <c:v>40272</c:v>
                </c:pt>
                <c:pt idx="422">
                  <c:v>40272</c:v>
                </c:pt>
                <c:pt idx="423">
                  <c:v>40272</c:v>
                </c:pt>
                <c:pt idx="424">
                  <c:v>40272</c:v>
                </c:pt>
                <c:pt idx="425">
                  <c:v>40272</c:v>
                </c:pt>
                <c:pt idx="426">
                  <c:v>40272</c:v>
                </c:pt>
                <c:pt idx="427">
                  <c:v>40272</c:v>
                </c:pt>
                <c:pt idx="428">
                  <c:v>40272</c:v>
                </c:pt>
                <c:pt idx="429">
                  <c:v>40272</c:v>
                </c:pt>
                <c:pt idx="430">
                  <c:v>40272</c:v>
                </c:pt>
                <c:pt idx="431">
                  <c:v>40272</c:v>
                </c:pt>
                <c:pt idx="432">
                  <c:v>40272</c:v>
                </c:pt>
                <c:pt idx="433">
                  <c:v>40272</c:v>
                </c:pt>
                <c:pt idx="434">
                  <c:v>40272</c:v>
                </c:pt>
                <c:pt idx="435">
                  <c:v>40272</c:v>
                </c:pt>
                <c:pt idx="436">
                  <c:v>40272</c:v>
                </c:pt>
                <c:pt idx="437">
                  <c:v>40272</c:v>
                </c:pt>
                <c:pt idx="438">
                  <c:v>40272</c:v>
                </c:pt>
                <c:pt idx="439">
                  <c:v>40273</c:v>
                </c:pt>
                <c:pt idx="440">
                  <c:v>40273</c:v>
                </c:pt>
                <c:pt idx="441">
                  <c:v>40273</c:v>
                </c:pt>
                <c:pt idx="442">
                  <c:v>40273</c:v>
                </c:pt>
                <c:pt idx="443">
                  <c:v>40273</c:v>
                </c:pt>
                <c:pt idx="444">
                  <c:v>40273</c:v>
                </c:pt>
                <c:pt idx="445">
                  <c:v>40273</c:v>
                </c:pt>
                <c:pt idx="446">
                  <c:v>40273</c:v>
                </c:pt>
                <c:pt idx="447">
                  <c:v>40273</c:v>
                </c:pt>
                <c:pt idx="448">
                  <c:v>40273</c:v>
                </c:pt>
                <c:pt idx="449">
                  <c:v>40273</c:v>
                </c:pt>
                <c:pt idx="450">
                  <c:v>40273</c:v>
                </c:pt>
                <c:pt idx="451">
                  <c:v>40273</c:v>
                </c:pt>
                <c:pt idx="452">
                  <c:v>40273</c:v>
                </c:pt>
                <c:pt idx="453">
                  <c:v>40273</c:v>
                </c:pt>
                <c:pt idx="454">
                  <c:v>40273</c:v>
                </c:pt>
                <c:pt idx="455">
                  <c:v>40273</c:v>
                </c:pt>
                <c:pt idx="456">
                  <c:v>40273</c:v>
                </c:pt>
                <c:pt idx="457">
                  <c:v>40273</c:v>
                </c:pt>
                <c:pt idx="458">
                  <c:v>40273</c:v>
                </c:pt>
                <c:pt idx="459">
                  <c:v>40273</c:v>
                </c:pt>
                <c:pt idx="460">
                  <c:v>40273</c:v>
                </c:pt>
                <c:pt idx="461">
                  <c:v>40273</c:v>
                </c:pt>
                <c:pt idx="462">
                  <c:v>40273</c:v>
                </c:pt>
                <c:pt idx="463">
                  <c:v>40274</c:v>
                </c:pt>
                <c:pt idx="464">
                  <c:v>40274</c:v>
                </c:pt>
                <c:pt idx="465">
                  <c:v>40274</c:v>
                </c:pt>
                <c:pt idx="466">
                  <c:v>40274</c:v>
                </c:pt>
                <c:pt idx="467">
                  <c:v>40274</c:v>
                </c:pt>
                <c:pt idx="468">
                  <c:v>40274</c:v>
                </c:pt>
                <c:pt idx="469">
                  <c:v>40274</c:v>
                </c:pt>
                <c:pt idx="470">
                  <c:v>40274</c:v>
                </c:pt>
                <c:pt idx="471">
                  <c:v>40274</c:v>
                </c:pt>
                <c:pt idx="472">
                  <c:v>40274</c:v>
                </c:pt>
                <c:pt idx="473">
                  <c:v>40274</c:v>
                </c:pt>
                <c:pt idx="474">
                  <c:v>40274</c:v>
                </c:pt>
                <c:pt idx="475">
                  <c:v>40274</c:v>
                </c:pt>
                <c:pt idx="476">
                  <c:v>40274</c:v>
                </c:pt>
                <c:pt idx="477">
                  <c:v>40274</c:v>
                </c:pt>
                <c:pt idx="478">
                  <c:v>40274</c:v>
                </c:pt>
                <c:pt idx="479">
                  <c:v>40274</c:v>
                </c:pt>
                <c:pt idx="480">
                  <c:v>40274</c:v>
                </c:pt>
                <c:pt idx="481">
                  <c:v>40274</c:v>
                </c:pt>
                <c:pt idx="482">
                  <c:v>40274</c:v>
                </c:pt>
                <c:pt idx="483">
                  <c:v>40274</c:v>
                </c:pt>
                <c:pt idx="484">
                  <c:v>40274</c:v>
                </c:pt>
                <c:pt idx="485">
                  <c:v>40274</c:v>
                </c:pt>
                <c:pt idx="486">
                  <c:v>40274</c:v>
                </c:pt>
                <c:pt idx="487">
                  <c:v>40275</c:v>
                </c:pt>
                <c:pt idx="488">
                  <c:v>40275</c:v>
                </c:pt>
                <c:pt idx="489">
                  <c:v>40275</c:v>
                </c:pt>
                <c:pt idx="490">
                  <c:v>40275</c:v>
                </c:pt>
                <c:pt idx="491">
                  <c:v>40275</c:v>
                </c:pt>
                <c:pt idx="492">
                  <c:v>40275</c:v>
                </c:pt>
                <c:pt idx="493">
                  <c:v>40275</c:v>
                </c:pt>
                <c:pt idx="494">
                  <c:v>40275</c:v>
                </c:pt>
                <c:pt idx="495">
                  <c:v>40275</c:v>
                </c:pt>
                <c:pt idx="496">
                  <c:v>40275</c:v>
                </c:pt>
                <c:pt idx="497">
                  <c:v>40275</c:v>
                </c:pt>
                <c:pt idx="498">
                  <c:v>40275</c:v>
                </c:pt>
                <c:pt idx="499">
                  <c:v>40275</c:v>
                </c:pt>
                <c:pt idx="500">
                  <c:v>40275</c:v>
                </c:pt>
                <c:pt idx="501">
                  <c:v>40275</c:v>
                </c:pt>
                <c:pt idx="502">
                  <c:v>40275</c:v>
                </c:pt>
                <c:pt idx="503">
                  <c:v>40275</c:v>
                </c:pt>
                <c:pt idx="504">
                  <c:v>40275</c:v>
                </c:pt>
                <c:pt idx="505">
                  <c:v>40275</c:v>
                </c:pt>
                <c:pt idx="506">
                  <c:v>40275</c:v>
                </c:pt>
                <c:pt idx="507">
                  <c:v>40275</c:v>
                </c:pt>
                <c:pt idx="508">
                  <c:v>40275</c:v>
                </c:pt>
                <c:pt idx="509">
                  <c:v>40275</c:v>
                </c:pt>
                <c:pt idx="510">
                  <c:v>40275</c:v>
                </c:pt>
                <c:pt idx="511">
                  <c:v>40276</c:v>
                </c:pt>
                <c:pt idx="512">
                  <c:v>40276</c:v>
                </c:pt>
                <c:pt idx="513">
                  <c:v>40276</c:v>
                </c:pt>
                <c:pt idx="514">
                  <c:v>40276</c:v>
                </c:pt>
                <c:pt idx="515">
                  <c:v>40276</c:v>
                </c:pt>
                <c:pt idx="516">
                  <c:v>40276</c:v>
                </c:pt>
                <c:pt idx="517">
                  <c:v>40276</c:v>
                </c:pt>
                <c:pt idx="518">
                  <c:v>40276</c:v>
                </c:pt>
                <c:pt idx="519">
                  <c:v>40276</c:v>
                </c:pt>
                <c:pt idx="520">
                  <c:v>40276</c:v>
                </c:pt>
                <c:pt idx="521">
                  <c:v>40276</c:v>
                </c:pt>
                <c:pt idx="522">
                  <c:v>40276</c:v>
                </c:pt>
                <c:pt idx="523">
                  <c:v>40276</c:v>
                </c:pt>
                <c:pt idx="524">
                  <c:v>40276</c:v>
                </c:pt>
                <c:pt idx="525">
                  <c:v>40276</c:v>
                </c:pt>
                <c:pt idx="526">
                  <c:v>40276</c:v>
                </c:pt>
                <c:pt idx="527">
                  <c:v>40276</c:v>
                </c:pt>
                <c:pt idx="528">
                  <c:v>40276</c:v>
                </c:pt>
                <c:pt idx="529">
                  <c:v>40276</c:v>
                </c:pt>
                <c:pt idx="530">
                  <c:v>40276</c:v>
                </c:pt>
                <c:pt idx="531">
                  <c:v>40276</c:v>
                </c:pt>
                <c:pt idx="532">
                  <c:v>40276</c:v>
                </c:pt>
                <c:pt idx="533">
                  <c:v>40276</c:v>
                </c:pt>
                <c:pt idx="534">
                  <c:v>40276</c:v>
                </c:pt>
                <c:pt idx="535">
                  <c:v>40277</c:v>
                </c:pt>
                <c:pt idx="536">
                  <c:v>40277</c:v>
                </c:pt>
                <c:pt idx="537">
                  <c:v>40277</c:v>
                </c:pt>
                <c:pt idx="538">
                  <c:v>40277</c:v>
                </c:pt>
                <c:pt idx="539">
                  <c:v>40277</c:v>
                </c:pt>
                <c:pt idx="540">
                  <c:v>40277</c:v>
                </c:pt>
                <c:pt idx="541">
                  <c:v>40277</c:v>
                </c:pt>
                <c:pt idx="542">
                  <c:v>40277</c:v>
                </c:pt>
                <c:pt idx="543">
                  <c:v>40277</c:v>
                </c:pt>
                <c:pt idx="544">
                  <c:v>40277</c:v>
                </c:pt>
                <c:pt idx="545">
                  <c:v>40277</c:v>
                </c:pt>
                <c:pt idx="546">
                  <c:v>40277</c:v>
                </c:pt>
                <c:pt idx="547">
                  <c:v>40277</c:v>
                </c:pt>
                <c:pt idx="548">
                  <c:v>40277</c:v>
                </c:pt>
                <c:pt idx="549">
                  <c:v>40277</c:v>
                </c:pt>
                <c:pt idx="550">
                  <c:v>40277</c:v>
                </c:pt>
                <c:pt idx="551">
                  <c:v>40277</c:v>
                </c:pt>
                <c:pt idx="552">
                  <c:v>40277</c:v>
                </c:pt>
                <c:pt idx="553">
                  <c:v>40277</c:v>
                </c:pt>
                <c:pt idx="554">
                  <c:v>40277</c:v>
                </c:pt>
                <c:pt idx="555">
                  <c:v>40277</c:v>
                </c:pt>
                <c:pt idx="556">
                  <c:v>40277</c:v>
                </c:pt>
                <c:pt idx="557">
                  <c:v>40277</c:v>
                </c:pt>
                <c:pt idx="558">
                  <c:v>40277</c:v>
                </c:pt>
                <c:pt idx="559">
                  <c:v>40278</c:v>
                </c:pt>
                <c:pt idx="560">
                  <c:v>40278</c:v>
                </c:pt>
                <c:pt idx="561">
                  <c:v>40278</c:v>
                </c:pt>
                <c:pt idx="562">
                  <c:v>40278</c:v>
                </c:pt>
                <c:pt idx="563">
                  <c:v>40278</c:v>
                </c:pt>
                <c:pt idx="564">
                  <c:v>40278</c:v>
                </c:pt>
                <c:pt idx="565">
                  <c:v>40278</c:v>
                </c:pt>
                <c:pt idx="566">
                  <c:v>40278</c:v>
                </c:pt>
                <c:pt idx="567">
                  <c:v>40278</c:v>
                </c:pt>
                <c:pt idx="568">
                  <c:v>40278</c:v>
                </c:pt>
                <c:pt idx="569">
                  <c:v>40278</c:v>
                </c:pt>
                <c:pt idx="570">
                  <c:v>40278</c:v>
                </c:pt>
                <c:pt idx="571">
                  <c:v>40278</c:v>
                </c:pt>
                <c:pt idx="572">
                  <c:v>40278</c:v>
                </c:pt>
                <c:pt idx="573">
                  <c:v>40278</c:v>
                </c:pt>
                <c:pt idx="574">
                  <c:v>40278</c:v>
                </c:pt>
                <c:pt idx="575">
                  <c:v>40278</c:v>
                </c:pt>
                <c:pt idx="576">
                  <c:v>40278</c:v>
                </c:pt>
                <c:pt idx="577">
                  <c:v>40278</c:v>
                </c:pt>
                <c:pt idx="578">
                  <c:v>40278</c:v>
                </c:pt>
                <c:pt idx="579">
                  <c:v>40278</c:v>
                </c:pt>
                <c:pt idx="580">
                  <c:v>40278</c:v>
                </c:pt>
                <c:pt idx="581">
                  <c:v>40278</c:v>
                </c:pt>
                <c:pt idx="582">
                  <c:v>40278</c:v>
                </c:pt>
                <c:pt idx="583">
                  <c:v>40279</c:v>
                </c:pt>
                <c:pt idx="584">
                  <c:v>40279</c:v>
                </c:pt>
                <c:pt idx="585">
                  <c:v>40279</c:v>
                </c:pt>
                <c:pt idx="586">
                  <c:v>40279</c:v>
                </c:pt>
                <c:pt idx="587">
                  <c:v>40279</c:v>
                </c:pt>
                <c:pt idx="588">
                  <c:v>40279</c:v>
                </c:pt>
                <c:pt idx="589">
                  <c:v>40279</c:v>
                </c:pt>
                <c:pt idx="590">
                  <c:v>40279</c:v>
                </c:pt>
                <c:pt idx="591">
                  <c:v>40279</c:v>
                </c:pt>
                <c:pt idx="592">
                  <c:v>40279</c:v>
                </c:pt>
                <c:pt idx="593">
                  <c:v>40279</c:v>
                </c:pt>
                <c:pt idx="594">
                  <c:v>40279</c:v>
                </c:pt>
                <c:pt idx="595">
                  <c:v>40279</c:v>
                </c:pt>
                <c:pt idx="596">
                  <c:v>40279</c:v>
                </c:pt>
                <c:pt idx="597">
                  <c:v>40279</c:v>
                </c:pt>
                <c:pt idx="598">
                  <c:v>40279</c:v>
                </c:pt>
                <c:pt idx="599">
                  <c:v>40279</c:v>
                </c:pt>
                <c:pt idx="600">
                  <c:v>40279</c:v>
                </c:pt>
                <c:pt idx="601">
                  <c:v>40279</c:v>
                </c:pt>
                <c:pt idx="602">
                  <c:v>40279</c:v>
                </c:pt>
                <c:pt idx="603">
                  <c:v>40279</c:v>
                </c:pt>
                <c:pt idx="604">
                  <c:v>40279</c:v>
                </c:pt>
                <c:pt idx="605">
                  <c:v>40279</c:v>
                </c:pt>
                <c:pt idx="606">
                  <c:v>40279</c:v>
                </c:pt>
                <c:pt idx="607">
                  <c:v>40280</c:v>
                </c:pt>
                <c:pt idx="608">
                  <c:v>40280</c:v>
                </c:pt>
                <c:pt idx="609">
                  <c:v>40280</c:v>
                </c:pt>
                <c:pt idx="610">
                  <c:v>40280</c:v>
                </c:pt>
                <c:pt idx="611">
                  <c:v>40280</c:v>
                </c:pt>
                <c:pt idx="612">
                  <c:v>40280</c:v>
                </c:pt>
                <c:pt idx="613">
                  <c:v>40280</c:v>
                </c:pt>
                <c:pt idx="614">
                  <c:v>40280</c:v>
                </c:pt>
                <c:pt idx="615">
                  <c:v>40280</c:v>
                </c:pt>
                <c:pt idx="616">
                  <c:v>40280</c:v>
                </c:pt>
                <c:pt idx="617">
                  <c:v>40280</c:v>
                </c:pt>
                <c:pt idx="618">
                  <c:v>40280</c:v>
                </c:pt>
                <c:pt idx="619">
                  <c:v>40280</c:v>
                </c:pt>
                <c:pt idx="620">
                  <c:v>40280</c:v>
                </c:pt>
                <c:pt idx="621">
                  <c:v>40280</c:v>
                </c:pt>
                <c:pt idx="622">
                  <c:v>40280</c:v>
                </c:pt>
                <c:pt idx="623">
                  <c:v>40280</c:v>
                </c:pt>
                <c:pt idx="624">
                  <c:v>40280</c:v>
                </c:pt>
                <c:pt idx="625">
                  <c:v>40280</c:v>
                </c:pt>
                <c:pt idx="626">
                  <c:v>40280</c:v>
                </c:pt>
                <c:pt idx="627">
                  <c:v>40280</c:v>
                </c:pt>
                <c:pt idx="628">
                  <c:v>40280</c:v>
                </c:pt>
                <c:pt idx="629">
                  <c:v>40280</c:v>
                </c:pt>
                <c:pt idx="630">
                  <c:v>40280</c:v>
                </c:pt>
                <c:pt idx="631">
                  <c:v>40281</c:v>
                </c:pt>
                <c:pt idx="632">
                  <c:v>40281</c:v>
                </c:pt>
                <c:pt idx="633">
                  <c:v>40281</c:v>
                </c:pt>
                <c:pt idx="634">
                  <c:v>40281</c:v>
                </c:pt>
                <c:pt idx="635">
                  <c:v>40281</c:v>
                </c:pt>
                <c:pt idx="636">
                  <c:v>40281</c:v>
                </c:pt>
                <c:pt idx="637">
                  <c:v>40281</c:v>
                </c:pt>
                <c:pt idx="638">
                  <c:v>40281</c:v>
                </c:pt>
                <c:pt idx="639">
                  <c:v>40281</c:v>
                </c:pt>
                <c:pt idx="640">
                  <c:v>40281</c:v>
                </c:pt>
                <c:pt idx="641">
                  <c:v>40281</c:v>
                </c:pt>
                <c:pt idx="642">
                  <c:v>40281</c:v>
                </c:pt>
                <c:pt idx="643">
                  <c:v>40281</c:v>
                </c:pt>
                <c:pt idx="644">
                  <c:v>40281</c:v>
                </c:pt>
                <c:pt idx="645">
                  <c:v>40281</c:v>
                </c:pt>
                <c:pt idx="646">
                  <c:v>40281</c:v>
                </c:pt>
                <c:pt idx="647">
                  <c:v>40281</c:v>
                </c:pt>
                <c:pt idx="648">
                  <c:v>40281</c:v>
                </c:pt>
                <c:pt idx="649">
                  <c:v>40281</c:v>
                </c:pt>
                <c:pt idx="650">
                  <c:v>40281</c:v>
                </c:pt>
                <c:pt idx="651">
                  <c:v>40281</c:v>
                </c:pt>
                <c:pt idx="652">
                  <c:v>40281</c:v>
                </c:pt>
                <c:pt idx="653">
                  <c:v>40281</c:v>
                </c:pt>
                <c:pt idx="654">
                  <c:v>40281</c:v>
                </c:pt>
                <c:pt idx="655">
                  <c:v>40282</c:v>
                </c:pt>
                <c:pt idx="656">
                  <c:v>40282</c:v>
                </c:pt>
                <c:pt idx="657">
                  <c:v>40282</c:v>
                </c:pt>
                <c:pt idx="658">
                  <c:v>40282</c:v>
                </c:pt>
                <c:pt idx="659">
                  <c:v>40282</c:v>
                </c:pt>
                <c:pt idx="660">
                  <c:v>40282</c:v>
                </c:pt>
                <c:pt idx="661">
                  <c:v>40282</c:v>
                </c:pt>
                <c:pt idx="662">
                  <c:v>40282</c:v>
                </c:pt>
                <c:pt idx="663">
                  <c:v>40282</c:v>
                </c:pt>
                <c:pt idx="664">
                  <c:v>40282</c:v>
                </c:pt>
                <c:pt idx="665">
                  <c:v>40282</c:v>
                </c:pt>
                <c:pt idx="666">
                  <c:v>40282</c:v>
                </c:pt>
                <c:pt idx="667">
                  <c:v>40282</c:v>
                </c:pt>
                <c:pt idx="668">
                  <c:v>40282</c:v>
                </c:pt>
                <c:pt idx="669">
                  <c:v>40282</c:v>
                </c:pt>
                <c:pt idx="670">
                  <c:v>40282</c:v>
                </c:pt>
                <c:pt idx="671">
                  <c:v>40282</c:v>
                </c:pt>
                <c:pt idx="672">
                  <c:v>40282</c:v>
                </c:pt>
                <c:pt idx="673">
                  <c:v>40282</c:v>
                </c:pt>
                <c:pt idx="674">
                  <c:v>40282</c:v>
                </c:pt>
                <c:pt idx="675">
                  <c:v>40282</c:v>
                </c:pt>
                <c:pt idx="676">
                  <c:v>40282</c:v>
                </c:pt>
                <c:pt idx="677">
                  <c:v>40282</c:v>
                </c:pt>
                <c:pt idx="678">
                  <c:v>40282</c:v>
                </c:pt>
                <c:pt idx="679">
                  <c:v>40283</c:v>
                </c:pt>
                <c:pt idx="680">
                  <c:v>40283</c:v>
                </c:pt>
                <c:pt idx="681">
                  <c:v>40283</c:v>
                </c:pt>
                <c:pt idx="682">
                  <c:v>40283</c:v>
                </c:pt>
                <c:pt idx="683">
                  <c:v>40283</c:v>
                </c:pt>
                <c:pt idx="684">
                  <c:v>40283</c:v>
                </c:pt>
                <c:pt idx="685">
                  <c:v>40283</c:v>
                </c:pt>
                <c:pt idx="686">
                  <c:v>40283</c:v>
                </c:pt>
                <c:pt idx="687">
                  <c:v>40283</c:v>
                </c:pt>
                <c:pt idx="688">
                  <c:v>40283</c:v>
                </c:pt>
                <c:pt idx="689">
                  <c:v>40283</c:v>
                </c:pt>
                <c:pt idx="690">
                  <c:v>40283</c:v>
                </c:pt>
                <c:pt idx="691">
                  <c:v>40283</c:v>
                </c:pt>
                <c:pt idx="692">
                  <c:v>40283</c:v>
                </c:pt>
                <c:pt idx="693">
                  <c:v>40283</c:v>
                </c:pt>
                <c:pt idx="694">
                  <c:v>40283</c:v>
                </c:pt>
                <c:pt idx="695">
                  <c:v>40283</c:v>
                </c:pt>
                <c:pt idx="696">
                  <c:v>40283</c:v>
                </c:pt>
                <c:pt idx="697">
                  <c:v>40283</c:v>
                </c:pt>
                <c:pt idx="698">
                  <c:v>40283</c:v>
                </c:pt>
                <c:pt idx="699">
                  <c:v>40283</c:v>
                </c:pt>
                <c:pt idx="700">
                  <c:v>40283</c:v>
                </c:pt>
                <c:pt idx="701">
                  <c:v>40283</c:v>
                </c:pt>
                <c:pt idx="702">
                  <c:v>40283</c:v>
                </c:pt>
                <c:pt idx="703">
                  <c:v>40284</c:v>
                </c:pt>
                <c:pt idx="704">
                  <c:v>40284</c:v>
                </c:pt>
                <c:pt idx="705">
                  <c:v>40284</c:v>
                </c:pt>
                <c:pt idx="706">
                  <c:v>40284</c:v>
                </c:pt>
                <c:pt idx="707">
                  <c:v>40284</c:v>
                </c:pt>
                <c:pt idx="708">
                  <c:v>40284</c:v>
                </c:pt>
                <c:pt idx="709">
                  <c:v>40284</c:v>
                </c:pt>
                <c:pt idx="710">
                  <c:v>40284</c:v>
                </c:pt>
                <c:pt idx="711">
                  <c:v>40284</c:v>
                </c:pt>
                <c:pt idx="712">
                  <c:v>40284</c:v>
                </c:pt>
                <c:pt idx="713">
                  <c:v>40284</c:v>
                </c:pt>
                <c:pt idx="714">
                  <c:v>40284</c:v>
                </c:pt>
                <c:pt idx="715">
                  <c:v>40284</c:v>
                </c:pt>
                <c:pt idx="716">
                  <c:v>40284</c:v>
                </c:pt>
                <c:pt idx="717">
                  <c:v>40284</c:v>
                </c:pt>
                <c:pt idx="718">
                  <c:v>40284</c:v>
                </c:pt>
                <c:pt idx="719">
                  <c:v>40284</c:v>
                </c:pt>
                <c:pt idx="720">
                  <c:v>40284</c:v>
                </c:pt>
                <c:pt idx="721">
                  <c:v>40284</c:v>
                </c:pt>
                <c:pt idx="722">
                  <c:v>40284</c:v>
                </c:pt>
                <c:pt idx="723">
                  <c:v>40284</c:v>
                </c:pt>
                <c:pt idx="724">
                  <c:v>40284</c:v>
                </c:pt>
                <c:pt idx="725">
                  <c:v>40284</c:v>
                </c:pt>
                <c:pt idx="726">
                  <c:v>40284</c:v>
                </c:pt>
                <c:pt idx="727">
                  <c:v>40285</c:v>
                </c:pt>
                <c:pt idx="728">
                  <c:v>40285</c:v>
                </c:pt>
                <c:pt idx="729">
                  <c:v>40285</c:v>
                </c:pt>
                <c:pt idx="730">
                  <c:v>40285</c:v>
                </c:pt>
                <c:pt idx="731">
                  <c:v>40285</c:v>
                </c:pt>
                <c:pt idx="732">
                  <c:v>40285</c:v>
                </c:pt>
                <c:pt idx="733">
                  <c:v>40285</c:v>
                </c:pt>
                <c:pt idx="734">
                  <c:v>40285</c:v>
                </c:pt>
                <c:pt idx="735">
                  <c:v>40285</c:v>
                </c:pt>
                <c:pt idx="736">
                  <c:v>40285</c:v>
                </c:pt>
                <c:pt idx="737">
                  <c:v>40285</c:v>
                </c:pt>
                <c:pt idx="738">
                  <c:v>40285</c:v>
                </c:pt>
                <c:pt idx="739">
                  <c:v>40285</c:v>
                </c:pt>
                <c:pt idx="740">
                  <c:v>40285</c:v>
                </c:pt>
                <c:pt idx="741">
                  <c:v>40285</c:v>
                </c:pt>
                <c:pt idx="742">
                  <c:v>40285</c:v>
                </c:pt>
                <c:pt idx="743">
                  <c:v>40285</c:v>
                </c:pt>
                <c:pt idx="744">
                  <c:v>40285</c:v>
                </c:pt>
                <c:pt idx="745">
                  <c:v>40285</c:v>
                </c:pt>
                <c:pt idx="746">
                  <c:v>40285</c:v>
                </c:pt>
                <c:pt idx="747">
                  <c:v>40285</c:v>
                </c:pt>
                <c:pt idx="748">
                  <c:v>40285</c:v>
                </c:pt>
                <c:pt idx="749">
                  <c:v>40285</c:v>
                </c:pt>
                <c:pt idx="750">
                  <c:v>40285</c:v>
                </c:pt>
                <c:pt idx="751">
                  <c:v>40286</c:v>
                </c:pt>
                <c:pt idx="752">
                  <c:v>40286</c:v>
                </c:pt>
                <c:pt idx="753">
                  <c:v>40286</c:v>
                </c:pt>
                <c:pt idx="754">
                  <c:v>40286</c:v>
                </c:pt>
                <c:pt idx="755">
                  <c:v>40286</c:v>
                </c:pt>
                <c:pt idx="756">
                  <c:v>40286</c:v>
                </c:pt>
                <c:pt idx="757">
                  <c:v>40286</c:v>
                </c:pt>
                <c:pt idx="758">
                  <c:v>40286</c:v>
                </c:pt>
                <c:pt idx="759">
                  <c:v>40286</c:v>
                </c:pt>
                <c:pt idx="760">
                  <c:v>40286</c:v>
                </c:pt>
                <c:pt idx="761">
                  <c:v>40286</c:v>
                </c:pt>
                <c:pt idx="762">
                  <c:v>40286</c:v>
                </c:pt>
                <c:pt idx="763">
                  <c:v>40286</c:v>
                </c:pt>
                <c:pt idx="764">
                  <c:v>40286</c:v>
                </c:pt>
                <c:pt idx="765">
                  <c:v>40286</c:v>
                </c:pt>
                <c:pt idx="766">
                  <c:v>40286</c:v>
                </c:pt>
                <c:pt idx="767">
                  <c:v>40286</c:v>
                </c:pt>
                <c:pt idx="768">
                  <c:v>40286</c:v>
                </c:pt>
                <c:pt idx="769">
                  <c:v>40286</c:v>
                </c:pt>
                <c:pt idx="770">
                  <c:v>40286</c:v>
                </c:pt>
                <c:pt idx="771">
                  <c:v>40286</c:v>
                </c:pt>
                <c:pt idx="772">
                  <c:v>40286</c:v>
                </c:pt>
                <c:pt idx="773">
                  <c:v>40286</c:v>
                </c:pt>
                <c:pt idx="774">
                  <c:v>40286</c:v>
                </c:pt>
                <c:pt idx="775">
                  <c:v>40287</c:v>
                </c:pt>
                <c:pt idx="776">
                  <c:v>40287</c:v>
                </c:pt>
                <c:pt idx="777">
                  <c:v>40287</c:v>
                </c:pt>
                <c:pt idx="778">
                  <c:v>40287</c:v>
                </c:pt>
                <c:pt idx="779">
                  <c:v>40287</c:v>
                </c:pt>
                <c:pt idx="780">
                  <c:v>40287</c:v>
                </c:pt>
                <c:pt idx="781">
                  <c:v>40287</c:v>
                </c:pt>
                <c:pt idx="782">
                  <c:v>40287</c:v>
                </c:pt>
                <c:pt idx="783">
                  <c:v>40287</c:v>
                </c:pt>
                <c:pt idx="784">
                  <c:v>40287</c:v>
                </c:pt>
                <c:pt idx="785">
                  <c:v>40287</c:v>
                </c:pt>
                <c:pt idx="786">
                  <c:v>40287</c:v>
                </c:pt>
                <c:pt idx="787">
                  <c:v>40287</c:v>
                </c:pt>
                <c:pt idx="788">
                  <c:v>40287</c:v>
                </c:pt>
                <c:pt idx="789">
                  <c:v>40287</c:v>
                </c:pt>
                <c:pt idx="790">
                  <c:v>40287</c:v>
                </c:pt>
                <c:pt idx="791">
                  <c:v>40287</c:v>
                </c:pt>
                <c:pt idx="792">
                  <c:v>40287</c:v>
                </c:pt>
                <c:pt idx="793">
                  <c:v>40287</c:v>
                </c:pt>
                <c:pt idx="794">
                  <c:v>40287</c:v>
                </c:pt>
                <c:pt idx="795">
                  <c:v>40287</c:v>
                </c:pt>
                <c:pt idx="796">
                  <c:v>40287</c:v>
                </c:pt>
                <c:pt idx="797">
                  <c:v>40287</c:v>
                </c:pt>
                <c:pt idx="798">
                  <c:v>40287</c:v>
                </c:pt>
                <c:pt idx="799">
                  <c:v>40288</c:v>
                </c:pt>
                <c:pt idx="800">
                  <c:v>40288</c:v>
                </c:pt>
                <c:pt idx="801">
                  <c:v>40288</c:v>
                </c:pt>
                <c:pt idx="802">
                  <c:v>40288</c:v>
                </c:pt>
                <c:pt idx="803">
                  <c:v>40288</c:v>
                </c:pt>
                <c:pt idx="804">
                  <c:v>40288</c:v>
                </c:pt>
                <c:pt idx="805">
                  <c:v>40288</c:v>
                </c:pt>
                <c:pt idx="806">
                  <c:v>40288</c:v>
                </c:pt>
                <c:pt idx="807">
                  <c:v>40288</c:v>
                </c:pt>
                <c:pt idx="808">
                  <c:v>40288</c:v>
                </c:pt>
                <c:pt idx="809">
                  <c:v>40288</c:v>
                </c:pt>
                <c:pt idx="810">
                  <c:v>40288</c:v>
                </c:pt>
                <c:pt idx="811">
                  <c:v>40288</c:v>
                </c:pt>
                <c:pt idx="812">
                  <c:v>40288</c:v>
                </c:pt>
                <c:pt idx="813">
                  <c:v>40288</c:v>
                </c:pt>
                <c:pt idx="814">
                  <c:v>40288</c:v>
                </c:pt>
                <c:pt idx="815">
                  <c:v>40288</c:v>
                </c:pt>
                <c:pt idx="816">
                  <c:v>40288</c:v>
                </c:pt>
                <c:pt idx="817">
                  <c:v>40288</c:v>
                </c:pt>
                <c:pt idx="818">
                  <c:v>40288</c:v>
                </c:pt>
                <c:pt idx="819">
                  <c:v>40288</c:v>
                </c:pt>
                <c:pt idx="820">
                  <c:v>40288</c:v>
                </c:pt>
                <c:pt idx="821">
                  <c:v>40288</c:v>
                </c:pt>
                <c:pt idx="822">
                  <c:v>40288</c:v>
                </c:pt>
                <c:pt idx="823">
                  <c:v>40289</c:v>
                </c:pt>
                <c:pt idx="824">
                  <c:v>40289</c:v>
                </c:pt>
                <c:pt idx="825">
                  <c:v>40289</c:v>
                </c:pt>
                <c:pt idx="826">
                  <c:v>40289</c:v>
                </c:pt>
                <c:pt idx="827">
                  <c:v>40289</c:v>
                </c:pt>
                <c:pt idx="828">
                  <c:v>40289</c:v>
                </c:pt>
                <c:pt idx="829">
                  <c:v>40289</c:v>
                </c:pt>
                <c:pt idx="830">
                  <c:v>40289</c:v>
                </c:pt>
                <c:pt idx="831">
                  <c:v>40289</c:v>
                </c:pt>
                <c:pt idx="832">
                  <c:v>40289</c:v>
                </c:pt>
                <c:pt idx="833">
                  <c:v>40290</c:v>
                </c:pt>
                <c:pt idx="834">
                  <c:v>40290</c:v>
                </c:pt>
                <c:pt idx="835">
                  <c:v>40290</c:v>
                </c:pt>
                <c:pt idx="836">
                  <c:v>40290</c:v>
                </c:pt>
                <c:pt idx="837">
                  <c:v>40290</c:v>
                </c:pt>
                <c:pt idx="838">
                  <c:v>40290</c:v>
                </c:pt>
                <c:pt idx="839">
                  <c:v>40290</c:v>
                </c:pt>
                <c:pt idx="840">
                  <c:v>40290</c:v>
                </c:pt>
                <c:pt idx="841">
                  <c:v>40290</c:v>
                </c:pt>
                <c:pt idx="842">
                  <c:v>40290</c:v>
                </c:pt>
                <c:pt idx="843">
                  <c:v>40290</c:v>
                </c:pt>
                <c:pt idx="844">
                  <c:v>40290</c:v>
                </c:pt>
                <c:pt idx="845">
                  <c:v>40290</c:v>
                </c:pt>
                <c:pt idx="846">
                  <c:v>40291</c:v>
                </c:pt>
                <c:pt idx="847">
                  <c:v>40291</c:v>
                </c:pt>
                <c:pt idx="848">
                  <c:v>40291</c:v>
                </c:pt>
                <c:pt idx="849">
                  <c:v>40291</c:v>
                </c:pt>
                <c:pt idx="850">
                  <c:v>40291</c:v>
                </c:pt>
                <c:pt idx="851">
                  <c:v>40291</c:v>
                </c:pt>
                <c:pt idx="852">
                  <c:v>40291</c:v>
                </c:pt>
                <c:pt idx="853">
                  <c:v>40291</c:v>
                </c:pt>
                <c:pt idx="854">
                  <c:v>40291</c:v>
                </c:pt>
                <c:pt idx="855">
                  <c:v>40291</c:v>
                </c:pt>
                <c:pt idx="856">
                  <c:v>40291</c:v>
                </c:pt>
                <c:pt idx="857">
                  <c:v>40291</c:v>
                </c:pt>
                <c:pt idx="858">
                  <c:v>40291</c:v>
                </c:pt>
                <c:pt idx="859">
                  <c:v>40291</c:v>
                </c:pt>
                <c:pt idx="860">
                  <c:v>40291</c:v>
                </c:pt>
                <c:pt idx="861">
                  <c:v>40291</c:v>
                </c:pt>
                <c:pt idx="862">
                  <c:v>40291</c:v>
                </c:pt>
                <c:pt idx="863">
                  <c:v>40291</c:v>
                </c:pt>
                <c:pt idx="864">
                  <c:v>40291</c:v>
                </c:pt>
                <c:pt idx="865">
                  <c:v>40291</c:v>
                </c:pt>
                <c:pt idx="866">
                  <c:v>40291</c:v>
                </c:pt>
                <c:pt idx="867">
                  <c:v>40291</c:v>
                </c:pt>
                <c:pt idx="868">
                  <c:v>40291</c:v>
                </c:pt>
                <c:pt idx="869">
                  <c:v>40291</c:v>
                </c:pt>
                <c:pt idx="870">
                  <c:v>40292</c:v>
                </c:pt>
                <c:pt idx="871">
                  <c:v>40292</c:v>
                </c:pt>
                <c:pt idx="872">
                  <c:v>40292</c:v>
                </c:pt>
                <c:pt idx="873">
                  <c:v>40292</c:v>
                </c:pt>
                <c:pt idx="874">
                  <c:v>40292</c:v>
                </c:pt>
                <c:pt idx="875">
                  <c:v>40292</c:v>
                </c:pt>
                <c:pt idx="876">
                  <c:v>40292</c:v>
                </c:pt>
                <c:pt idx="877">
                  <c:v>40292</c:v>
                </c:pt>
                <c:pt idx="878">
                  <c:v>40292</c:v>
                </c:pt>
                <c:pt idx="879">
                  <c:v>40292</c:v>
                </c:pt>
                <c:pt idx="880">
                  <c:v>40292</c:v>
                </c:pt>
                <c:pt idx="881">
                  <c:v>40292</c:v>
                </c:pt>
                <c:pt idx="882">
                  <c:v>40292</c:v>
                </c:pt>
                <c:pt idx="883">
                  <c:v>40292</c:v>
                </c:pt>
                <c:pt idx="884">
                  <c:v>40292</c:v>
                </c:pt>
                <c:pt idx="885">
                  <c:v>40292</c:v>
                </c:pt>
                <c:pt idx="886">
                  <c:v>40292</c:v>
                </c:pt>
                <c:pt idx="887">
                  <c:v>40292</c:v>
                </c:pt>
                <c:pt idx="888">
                  <c:v>40292</c:v>
                </c:pt>
                <c:pt idx="889">
                  <c:v>40292</c:v>
                </c:pt>
                <c:pt idx="890">
                  <c:v>40292</c:v>
                </c:pt>
                <c:pt idx="891">
                  <c:v>40292</c:v>
                </c:pt>
                <c:pt idx="892">
                  <c:v>40292</c:v>
                </c:pt>
                <c:pt idx="893">
                  <c:v>40292</c:v>
                </c:pt>
                <c:pt idx="894">
                  <c:v>40293</c:v>
                </c:pt>
                <c:pt idx="895">
                  <c:v>40293</c:v>
                </c:pt>
                <c:pt idx="896">
                  <c:v>40293</c:v>
                </c:pt>
                <c:pt idx="897">
                  <c:v>40293</c:v>
                </c:pt>
                <c:pt idx="898">
                  <c:v>40293</c:v>
                </c:pt>
                <c:pt idx="899">
                  <c:v>40293</c:v>
                </c:pt>
                <c:pt idx="900">
                  <c:v>40293</c:v>
                </c:pt>
                <c:pt idx="901">
                  <c:v>40293</c:v>
                </c:pt>
                <c:pt idx="902">
                  <c:v>40293</c:v>
                </c:pt>
                <c:pt idx="903">
                  <c:v>40293</c:v>
                </c:pt>
                <c:pt idx="904">
                  <c:v>40293</c:v>
                </c:pt>
                <c:pt idx="905">
                  <c:v>40293</c:v>
                </c:pt>
                <c:pt idx="906">
                  <c:v>40293</c:v>
                </c:pt>
                <c:pt idx="907">
                  <c:v>40293</c:v>
                </c:pt>
                <c:pt idx="908">
                  <c:v>40293</c:v>
                </c:pt>
                <c:pt idx="909">
                  <c:v>40293</c:v>
                </c:pt>
                <c:pt idx="910">
                  <c:v>40293</c:v>
                </c:pt>
                <c:pt idx="911">
                  <c:v>40293</c:v>
                </c:pt>
                <c:pt idx="912">
                  <c:v>40293</c:v>
                </c:pt>
                <c:pt idx="913">
                  <c:v>40293</c:v>
                </c:pt>
                <c:pt idx="914">
                  <c:v>40293</c:v>
                </c:pt>
                <c:pt idx="915">
                  <c:v>40293</c:v>
                </c:pt>
                <c:pt idx="916">
                  <c:v>40293</c:v>
                </c:pt>
                <c:pt idx="917">
                  <c:v>40293</c:v>
                </c:pt>
                <c:pt idx="918">
                  <c:v>40294</c:v>
                </c:pt>
                <c:pt idx="919">
                  <c:v>40294</c:v>
                </c:pt>
                <c:pt idx="920">
                  <c:v>40294</c:v>
                </c:pt>
                <c:pt idx="921">
                  <c:v>40294</c:v>
                </c:pt>
                <c:pt idx="922">
                  <c:v>40294</c:v>
                </c:pt>
                <c:pt idx="923">
                  <c:v>40294</c:v>
                </c:pt>
                <c:pt idx="924">
                  <c:v>40294</c:v>
                </c:pt>
                <c:pt idx="925">
                  <c:v>40294</c:v>
                </c:pt>
                <c:pt idx="926">
                  <c:v>40294</c:v>
                </c:pt>
                <c:pt idx="927">
                  <c:v>40294</c:v>
                </c:pt>
                <c:pt idx="928">
                  <c:v>40294</c:v>
                </c:pt>
                <c:pt idx="929">
                  <c:v>40294</c:v>
                </c:pt>
                <c:pt idx="930">
                  <c:v>40294</c:v>
                </c:pt>
                <c:pt idx="931">
                  <c:v>40294</c:v>
                </c:pt>
                <c:pt idx="932">
                  <c:v>40294</c:v>
                </c:pt>
                <c:pt idx="933">
                  <c:v>40294</c:v>
                </c:pt>
                <c:pt idx="934">
                  <c:v>40294</c:v>
                </c:pt>
                <c:pt idx="935">
                  <c:v>40294</c:v>
                </c:pt>
                <c:pt idx="936">
                  <c:v>40294</c:v>
                </c:pt>
                <c:pt idx="937">
                  <c:v>40294</c:v>
                </c:pt>
                <c:pt idx="938">
                  <c:v>40294</c:v>
                </c:pt>
                <c:pt idx="939">
                  <c:v>40294</c:v>
                </c:pt>
                <c:pt idx="940">
                  <c:v>40294</c:v>
                </c:pt>
                <c:pt idx="941">
                  <c:v>40294</c:v>
                </c:pt>
                <c:pt idx="942">
                  <c:v>40295</c:v>
                </c:pt>
                <c:pt idx="943">
                  <c:v>40295</c:v>
                </c:pt>
                <c:pt idx="944">
                  <c:v>40295</c:v>
                </c:pt>
                <c:pt idx="945">
                  <c:v>40295</c:v>
                </c:pt>
                <c:pt idx="946">
                  <c:v>40295</c:v>
                </c:pt>
                <c:pt idx="947">
                  <c:v>40295</c:v>
                </c:pt>
                <c:pt idx="948">
                  <c:v>40295</c:v>
                </c:pt>
                <c:pt idx="949">
                  <c:v>40295</c:v>
                </c:pt>
                <c:pt idx="950">
                  <c:v>40295</c:v>
                </c:pt>
                <c:pt idx="951">
                  <c:v>40295</c:v>
                </c:pt>
                <c:pt idx="952">
                  <c:v>40295</c:v>
                </c:pt>
                <c:pt idx="953">
                  <c:v>40295</c:v>
                </c:pt>
                <c:pt idx="954">
                  <c:v>40295</c:v>
                </c:pt>
                <c:pt idx="955">
                  <c:v>40295</c:v>
                </c:pt>
                <c:pt idx="956">
                  <c:v>40295</c:v>
                </c:pt>
                <c:pt idx="957">
                  <c:v>40295</c:v>
                </c:pt>
                <c:pt idx="958">
                  <c:v>40295</c:v>
                </c:pt>
                <c:pt idx="959">
                  <c:v>40295</c:v>
                </c:pt>
                <c:pt idx="960">
                  <c:v>40295</c:v>
                </c:pt>
                <c:pt idx="961">
                  <c:v>40295</c:v>
                </c:pt>
                <c:pt idx="962">
                  <c:v>40295</c:v>
                </c:pt>
                <c:pt idx="963">
                  <c:v>40295</c:v>
                </c:pt>
                <c:pt idx="964">
                  <c:v>40295</c:v>
                </c:pt>
                <c:pt idx="965">
                  <c:v>40295</c:v>
                </c:pt>
                <c:pt idx="966">
                  <c:v>40296</c:v>
                </c:pt>
                <c:pt idx="967">
                  <c:v>40296</c:v>
                </c:pt>
                <c:pt idx="968">
                  <c:v>40296</c:v>
                </c:pt>
                <c:pt idx="969">
                  <c:v>40296</c:v>
                </c:pt>
                <c:pt idx="970">
                  <c:v>40296</c:v>
                </c:pt>
                <c:pt idx="971">
                  <c:v>40296</c:v>
                </c:pt>
                <c:pt idx="972">
                  <c:v>40296</c:v>
                </c:pt>
                <c:pt idx="973">
                  <c:v>40296</c:v>
                </c:pt>
                <c:pt idx="974">
                  <c:v>40296</c:v>
                </c:pt>
                <c:pt idx="975">
                  <c:v>40296</c:v>
                </c:pt>
                <c:pt idx="976">
                  <c:v>40296</c:v>
                </c:pt>
                <c:pt idx="977">
                  <c:v>40296</c:v>
                </c:pt>
                <c:pt idx="978">
                  <c:v>40296</c:v>
                </c:pt>
                <c:pt idx="979">
                  <c:v>40296</c:v>
                </c:pt>
                <c:pt idx="980">
                  <c:v>40296</c:v>
                </c:pt>
                <c:pt idx="981">
                  <c:v>40296</c:v>
                </c:pt>
                <c:pt idx="982">
                  <c:v>40296</c:v>
                </c:pt>
                <c:pt idx="983">
                  <c:v>40296</c:v>
                </c:pt>
                <c:pt idx="984">
                  <c:v>40296</c:v>
                </c:pt>
                <c:pt idx="985">
                  <c:v>40296</c:v>
                </c:pt>
                <c:pt idx="986">
                  <c:v>40296</c:v>
                </c:pt>
                <c:pt idx="987">
                  <c:v>40296</c:v>
                </c:pt>
                <c:pt idx="988">
                  <c:v>40296</c:v>
                </c:pt>
                <c:pt idx="989">
                  <c:v>40296</c:v>
                </c:pt>
                <c:pt idx="990">
                  <c:v>40297</c:v>
                </c:pt>
                <c:pt idx="991">
                  <c:v>40297</c:v>
                </c:pt>
                <c:pt idx="992">
                  <c:v>40297</c:v>
                </c:pt>
                <c:pt idx="993">
                  <c:v>40297</c:v>
                </c:pt>
                <c:pt idx="994">
                  <c:v>40297</c:v>
                </c:pt>
                <c:pt idx="995">
                  <c:v>40297</c:v>
                </c:pt>
                <c:pt idx="996">
                  <c:v>40297</c:v>
                </c:pt>
                <c:pt idx="997">
                  <c:v>40297</c:v>
                </c:pt>
                <c:pt idx="998">
                  <c:v>40297</c:v>
                </c:pt>
                <c:pt idx="999">
                  <c:v>40297</c:v>
                </c:pt>
                <c:pt idx="1000">
                  <c:v>40297</c:v>
                </c:pt>
                <c:pt idx="1001">
                  <c:v>40297</c:v>
                </c:pt>
                <c:pt idx="1002">
                  <c:v>40297</c:v>
                </c:pt>
                <c:pt idx="1003">
                  <c:v>40297</c:v>
                </c:pt>
                <c:pt idx="1004">
                  <c:v>40297</c:v>
                </c:pt>
                <c:pt idx="1005">
                  <c:v>40297</c:v>
                </c:pt>
                <c:pt idx="1006">
                  <c:v>40297</c:v>
                </c:pt>
                <c:pt idx="1007">
                  <c:v>40297</c:v>
                </c:pt>
                <c:pt idx="1008">
                  <c:v>40297</c:v>
                </c:pt>
                <c:pt idx="1009">
                  <c:v>40297</c:v>
                </c:pt>
                <c:pt idx="1010">
                  <c:v>40297</c:v>
                </c:pt>
                <c:pt idx="1011">
                  <c:v>40297</c:v>
                </c:pt>
                <c:pt idx="1012">
                  <c:v>40297</c:v>
                </c:pt>
                <c:pt idx="1013">
                  <c:v>40297</c:v>
                </c:pt>
                <c:pt idx="1014">
                  <c:v>40298</c:v>
                </c:pt>
                <c:pt idx="1015">
                  <c:v>40298</c:v>
                </c:pt>
                <c:pt idx="1016">
                  <c:v>40298</c:v>
                </c:pt>
                <c:pt idx="1017">
                  <c:v>40298</c:v>
                </c:pt>
                <c:pt idx="1018">
                  <c:v>40298</c:v>
                </c:pt>
                <c:pt idx="1019">
                  <c:v>40298</c:v>
                </c:pt>
                <c:pt idx="1020">
                  <c:v>40298</c:v>
                </c:pt>
                <c:pt idx="1021">
                  <c:v>40298</c:v>
                </c:pt>
                <c:pt idx="1022">
                  <c:v>40298</c:v>
                </c:pt>
                <c:pt idx="1023">
                  <c:v>40298</c:v>
                </c:pt>
                <c:pt idx="1024">
                  <c:v>40298</c:v>
                </c:pt>
                <c:pt idx="1025">
                  <c:v>40298</c:v>
                </c:pt>
                <c:pt idx="1026">
                  <c:v>40298</c:v>
                </c:pt>
                <c:pt idx="1027">
                  <c:v>40298</c:v>
                </c:pt>
                <c:pt idx="1028">
                  <c:v>40298</c:v>
                </c:pt>
                <c:pt idx="1029">
                  <c:v>40298</c:v>
                </c:pt>
                <c:pt idx="1030">
                  <c:v>40298</c:v>
                </c:pt>
                <c:pt idx="1031">
                  <c:v>40298</c:v>
                </c:pt>
                <c:pt idx="1032">
                  <c:v>40298</c:v>
                </c:pt>
                <c:pt idx="1033">
                  <c:v>40298</c:v>
                </c:pt>
                <c:pt idx="1034">
                  <c:v>40298</c:v>
                </c:pt>
                <c:pt idx="1035">
                  <c:v>40298</c:v>
                </c:pt>
                <c:pt idx="1036">
                  <c:v>40298</c:v>
                </c:pt>
                <c:pt idx="1037">
                  <c:v>40298</c:v>
                </c:pt>
                <c:pt idx="1038">
                  <c:v>40299</c:v>
                </c:pt>
                <c:pt idx="1039">
                  <c:v>40299</c:v>
                </c:pt>
                <c:pt idx="1040">
                  <c:v>40299</c:v>
                </c:pt>
                <c:pt idx="1041">
                  <c:v>40299</c:v>
                </c:pt>
                <c:pt idx="1042">
                  <c:v>40299</c:v>
                </c:pt>
                <c:pt idx="1043">
                  <c:v>40299</c:v>
                </c:pt>
                <c:pt idx="1044">
                  <c:v>40299</c:v>
                </c:pt>
                <c:pt idx="1045">
                  <c:v>40299</c:v>
                </c:pt>
                <c:pt idx="1046">
                  <c:v>40299</c:v>
                </c:pt>
                <c:pt idx="1047">
                  <c:v>40299</c:v>
                </c:pt>
                <c:pt idx="1048">
                  <c:v>40299</c:v>
                </c:pt>
                <c:pt idx="1049">
                  <c:v>40299</c:v>
                </c:pt>
                <c:pt idx="1050">
                  <c:v>40299</c:v>
                </c:pt>
                <c:pt idx="1051">
                  <c:v>40299</c:v>
                </c:pt>
                <c:pt idx="1052">
                  <c:v>40299</c:v>
                </c:pt>
                <c:pt idx="1053">
                  <c:v>40299</c:v>
                </c:pt>
                <c:pt idx="1054">
                  <c:v>40299</c:v>
                </c:pt>
                <c:pt idx="1055">
                  <c:v>40299</c:v>
                </c:pt>
                <c:pt idx="1056">
                  <c:v>40299</c:v>
                </c:pt>
                <c:pt idx="1057">
                  <c:v>40299</c:v>
                </c:pt>
                <c:pt idx="1058">
                  <c:v>40299</c:v>
                </c:pt>
                <c:pt idx="1059">
                  <c:v>40299</c:v>
                </c:pt>
                <c:pt idx="1060">
                  <c:v>40299</c:v>
                </c:pt>
                <c:pt idx="1061">
                  <c:v>40299</c:v>
                </c:pt>
                <c:pt idx="1062">
                  <c:v>40300</c:v>
                </c:pt>
                <c:pt idx="1063">
                  <c:v>40300</c:v>
                </c:pt>
                <c:pt idx="1064">
                  <c:v>40300</c:v>
                </c:pt>
                <c:pt idx="1065">
                  <c:v>40300</c:v>
                </c:pt>
                <c:pt idx="1066">
                  <c:v>40300</c:v>
                </c:pt>
                <c:pt idx="1067">
                  <c:v>40300</c:v>
                </c:pt>
                <c:pt idx="1068">
                  <c:v>40300</c:v>
                </c:pt>
                <c:pt idx="1069">
                  <c:v>40300</c:v>
                </c:pt>
                <c:pt idx="1070">
                  <c:v>40300</c:v>
                </c:pt>
                <c:pt idx="1071">
                  <c:v>40300</c:v>
                </c:pt>
                <c:pt idx="1072">
                  <c:v>40300</c:v>
                </c:pt>
                <c:pt idx="1073">
                  <c:v>40300</c:v>
                </c:pt>
                <c:pt idx="1074">
                  <c:v>40300</c:v>
                </c:pt>
                <c:pt idx="1075">
                  <c:v>40300</c:v>
                </c:pt>
                <c:pt idx="1076">
                  <c:v>40300</c:v>
                </c:pt>
                <c:pt idx="1077">
                  <c:v>40300</c:v>
                </c:pt>
                <c:pt idx="1078">
                  <c:v>40300</c:v>
                </c:pt>
                <c:pt idx="1079">
                  <c:v>40300</c:v>
                </c:pt>
                <c:pt idx="1080">
                  <c:v>40300</c:v>
                </c:pt>
                <c:pt idx="1081">
                  <c:v>40300</c:v>
                </c:pt>
                <c:pt idx="1082">
                  <c:v>40300</c:v>
                </c:pt>
                <c:pt idx="1083">
                  <c:v>40300</c:v>
                </c:pt>
                <c:pt idx="1084">
                  <c:v>40300</c:v>
                </c:pt>
                <c:pt idx="1085">
                  <c:v>40300</c:v>
                </c:pt>
                <c:pt idx="1086">
                  <c:v>40301</c:v>
                </c:pt>
                <c:pt idx="1087">
                  <c:v>40301</c:v>
                </c:pt>
                <c:pt idx="1088">
                  <c:v>40301</c:v>
                </c:pt>
                <c:pt idx="1089">
                  <c:v>40301</c:v>
                </c:pt>
                <c:pt idx="1090">
                  <c:v>40301</c:v>
                </c:pt>
                <c:pt idx="1091">
                  <c:v>40301</c:v>
                </c:pt>
                <c:pt idx="1092">
                  <c:v>40301</c:v>
                </c:pt>
                <c:pt idx="1093">
                  <c:v>40301</c:v>
                </c:pt>
                <c:pt idx="1094">
                  <c:v>40301</c:v>
                </c:pt>
                <c:pt idx="1095">
                  <c:v>40301</c:v>
                </c:pt>
                <c:pt idx="1096">
                  <c:v>40301</c:v>
                </c:pt>
                <c:pt idx="1097">
                  <c:v>40301</c:v>
                </c:pt>
                <c:pt idx="1098">
                  <c:v>40301</c:v>
                </c:pt>
                <c:pt idx="1099">
                  <c:v>40301</c:v>
                </c:pt>
                <c:pt idx="1100">
                  <c:v>40301</c:v>
                </c:pt>
                <c:pt idx="1101">
                  <c:v>40301</c:v>
                </c:pt>
                <c:pt idx="1102">
                  <c:v>40301</c:v>
                </c:pt>
                <c:pt idx="1103">
                  <c:v>40301</c:v>
                </c:pt>
                <c:pt idx="1104">
                  <c:v>40301</c:v>
                </c:pt>
                <c:pt idx="1105">
                  <c:v>40301</c:v>
                </c:pt>
                <c:pt idx="1106">
                  <c:v>40301</c:v>
                </c:pt>
                <c:pt idx="1107">
                  <c:v>40301</c:v>
                </c:pt>
                <c:pt idx="1108">
                  <c:v>40301</c:v>
                </c:pt>
                <c:pt idx="1109">
                  <c:v>40301</c:v>
                </c:pt>
                <c:pt idx="1110">
                  <c:v>40302</c:v>
                </c:pt>
                <c:pt idx="1111">
                  <c:v>40302</c:v>
                </c:pt>
                <c:pt idx="1112">
                  <c:v>40302</c:v>
                </c:pt>
                <c:pt idx="1113">
                  <c:v>40302</c:v>
                </c:pt>
                <c:pt idx="1114">
                  <c:v>40302</c:v>
                </c:pt>
                <c:pt idx="1115">
                  <c:v>40302</c:v>
                </c:pt>
                <c:pt idx="1116">
                  <c:v>40302</c:v>
                </c:pt>
                <c:pt idx="1117">
                  <c:v>40302</c:v>
                </c:pt>
                <c:pt idx="1118">
                  <c:v>40302</c:v>
                </c:pt>
                <c:pt idx="1119">
                  <c:v>40302</c:v>
                </c:pt>
                <c:pt idx="1120">
                  <c:v>40302</c:v>
                </c:pt>
                <c:pt idx="1121">
                  <c:v>40302</c:v>
                </c:pt>
                <c:pt idx="1122">
                  <c:v>40302</c:v>
                </c:pt>
                <c:pt idx="1123">
                  <c:v>40302</c:v>
                </c:pt>
                <c:pt idx="1124">
                  <c:v>40302</c:v>
                </c:pt>
                <c:pt idx="1125">
                  <c:v>40302</c:v>
                </c:pt>
                <c:pt idx="1126">
                  <c:v>40302</c:v>
                </c:pt>
                <c:pt idx="1127">
                  <c:v>40302</c:v>
                </c:pt>
                <c:pt idx="1128">
                  <c:v>40302</c:v>
                </c:pt>
                <c:pt idx="1129">
                  <c:v>40302</c:v>
                </c:pt>
                <c:pt idx="1130">
                  <c:v>40302</c:v>
                </c:pt>
                <c:pt idx="1131">
                  <c:v>40302</c:v>
                </c:pt>
                <c:pt idx="1132">
                  <c:v>40302</c:v>
                </c:pt>
                <c:pt idx="1133">
                  <c:v>40302</c:v>
                </c:pt>
                <c:pt idx="1134">
                  <c:v>40303</c:v>
                </c:pt>
                <c:pt idx="1135">
                  <c:v>40303</c:v>
                </c:pt>
                <c:pt idx="1136">
                  <c:v>40303</c:v>
                </c:pt>
                <c:pt idx="1137">
                  <c:v>40303</c:v>
                </c:pt>
                <c:pt idx="1138">
                  <c:v>40303</c:v>
                </c:pt>
                <c:pt idx="1139">
                  <c:v>40303</c:v>
                </c:pt>
                <c:pt idx="1140">
                  <c:v>40303</c:v>
                </c:pt>
                <c:pt idx="1141">
                  <c:v>40303</c:v>
                </c:pt>
                <c:pt idx="1142">
                  <c:v>40303</c:v>
                </c:pt>
                <c:pt idx="1143">
                  <c:v>40303</c:v>
                </c:pt>
                <c:pt idx="1144">
                  <c:v>40303</c:v>
                </c:pt>
                <c:pt idx="1145">
                  <c:v>40303</c:v>
                </c:pt>
                <c:pt idx="1146">
                  <c:v>40303</c:v>
                </c:pt>
                <c:pt idx="1147">
                  <c:v>40303</c:v>
                </c:pt>
                <c:pt idx="1148">
                  <c:v>40303</c:v>
                </c:pt>
                <c:pt idx="1149">
                  <c:v>40303</c:v>
                </c:pt>
                <c:pt idx="1150">
                  <c:v>40303</c:v>
                </c:pt>
                <c:pt idx="1151">
                  <c:v>40303</c:v>
                </c:pt>
                <c:pt idx="1152">
                  <c:v>40303</c:v>
                </c:pt>
                <c:pt idx="1153">
                  <c:v>40303</c:v>
                </c:pt>
                <c:pt idx="1154">
                  <c:v>40303</c:v>
                </c:pt>
                <c:pt idx="1155">
                  <c:v>40303</c:v>
                </c:pt>
                <c:pt idx="1156">
                  <c:v>40303</c:v>
                </c:pt>
                <c:pt idx="1157">
                  <c:v>40303</c:v>
                </c:pt>
                <c:pt idx="1158">
                  <c:v>40304</c:v>
                </c:pt>
                <c:pt idx="1159">
                  <c:v>40304</c:v>
                </c:pt>
                <c:pt idx="1160">
                  <c:v>40304</c:v>
                </c:pt>
                <c:pt idx="1161">
                  <c:v>40304</c:v>
                </c:pt>
                <c:pt idx="1162">
                  <c:v>40304</c:v>
                </c:pt>
                <c:pt idx="1163">
                  <c:v>40304</c:v>
                </c:pt>
                <c:pt idx="1164">
                  <c:v>40304</c:v>
                </c:pt>
                <c:pt idx="1165">
                  <c:v>40304</c:v>
                </c:pt>
                <c:pt idx="1166">
                  <c:v>40304</c:v>
                </c:pt>
                <c:pt idx="1167">
                  <c:v>40304</c:v>
                </c:pt>
                <c:pt idx="1168">
                  <c:v>40304</c:v>
                </c:pt>
                <c:pt idx="1169">
                  <c:v>40304</c:v>
                </c:pt>
                <c:pt idx="1170">
                  <c:v>40304</c:v>
                </c:pt>
                <c:pt idx="1171">
                  <c:v>40304</c:v>
                </c:pt>
                <c:pt idx="1172">
                  <c:v>40304</c:v>
                </c:pt>
                <c:pt idx="1173">
                  <c:v>40304</c:v>
                </c:pt>
                <c:pt idx="1174">
                  <c:v>40304</c:v>
                </c:pt>
                <c:pt idx="1175">
                  <c:v>40304</c:v>
                </c:pt>
                <c:pt idx="1176">
                  <c:v>40304</c:v>
                </c:pt>
                <c:pt idx="1177">
                  <c:v>40304</c:v>
                </c:pt>
                <c:pt idx="1178">
                  <c:v>40304</c:v>
                </c:pt>
                <c:pt idx="1179">
                  <c:v>40304</c:v>
                </c:pt>
                <c:pt idx="1180">
                  <c:v>40304</c:v>
                </c:pt>
                <c:pt idx="1181">
                  <c:v>40304</c:v>
                </c:pt>
                <c:pt idx="1182">
                  <c:v>40305</c:v>
                </c:pt>
                <c:pt idx="1183">
                  <c:v>40305</c:v>
                </c:pt>
                <c:pt idx="1184">
                  <c:v>40305</c:v>
                </c:pt>
                <c:pt idx="1185">
                  <c:v>40305</c:v>
                </c:pt>
                <c:pt idx="1186">
                  <c:v>40305</c:v>
                </c:pt>
                <c:pt idx="1187">
                  <c:v>40305</c:v>
                </c:pt>
                <c:pt idx="1188">
                  <c:v>40305</c:v>
                </c:pt>
                <c:pt idx="1189">
                  <c:v>40305</c:v>
                </c:pt>
                <c:pt idx="1190">
                  <c:v>40305</c:v>
                </c:pt>
                <c:pt idx="1191">
                  <c:v>40305</c:v>
                </c:pt>
                <c:pt idx="1192">
                  <c:v>40305</c:v>
                </c:pt>
                <c:pt idx="1193">
                  <c:v>40305</c:v>
                </c:pt>
                <c:pt idx="1194">
                  <c:v>40305</c:v>
                </c:pt>
                <c:pt idx="1195">
                  <c:v>40305</c:v>
                </c:pt>
                <c:pt idx="1196">
                  <c:v>40305</c:v>
                </c:pt>
                <c:pt idx="1197">
                  <c:v>40305</c:v>
                </c:pt>
                <c:pt idx="1198">
                  <c:v>40305</c:v>
                </c:pt>
                <c:pt idx="1199">
                  <c:v>40305</c:v>
                </c:pt>
                <c:pt idx="1200">
                  <c:v>40305</c:v>
                </c:pt>
                <c:pt idx="1201">
                  <c:v>40305</c:v>
                </c:pt>
                <c:pt idx="1202">
                  <c:v>40305</c:v>
                </c:pt>
                <c:pt idx="1203">
                  <c:v>40305</c:v>
                </c:pt>
                <c:pt idx="1204">
                  <c:v>40305</c:v>
                </c:pt>
                <c:pt idx="1205">
                  <c:v>40305</c:v>
                </c:pt>
                <c:pt idx="1206">
                  <c:v>40306</c:v>
                </c:pt>
                <c:pt idx="1207">
                  <c:v>40306</c:v>
                </c:pt>
                <c:pt idx="1208">
                  <c:v>40306</c:v>
                </c:pt>
                <c:pt idx="1209">
                  <c:v>40306</c:v>
                </c:pt>
                <c:pt idx="1210">
                  <c:v>40306</c:v>
                </c:pt>
                <c:pt idx="1211">
                  <c:v>40306</c:v>
                </c:pt>
                <c:pt idx="1212">
                  <c:v>40306</c:v>
                </c:pt>
                <c:pt idx="1213">
                  <c:v>40306</c:v>
                </c:pt>
                <c:pt idx="1214">
                  <c:v>40306</c:v>
                </c:pt>
                <c:pt idx="1215">
                  <c:v>40306</c:v>
                </c:pt>
                <c:pt idx="1216">
                  <c:v>40306</c:v>
                </c:pt>
                <c:pt idx="1217">
                  <c:v>40306</c:v>
                </c:pt>
                <c:pt idx="1218">
                  <c:v>40306</c:v>
                </c:pt>
                <c:pt idx="1219">
                  <c:v>40306</c:v>
                </c:pt>
                <c:pt idx="1220">
                  <c:v>40306</c:v>
                </c:pt>
                <c:pt idx="1221">
                  <c:v>40306</c:v>
                </c:pt>
                <c:pt idx="1222">
                  <c:v>40306</c:v>
                </c:pt>
                <c:pt idx="1223">
                  <c:v>40306</c:v>
                </c:pt>
                <c:pt idx="1224">
                  <c:v>40306</c:v>
                </c:pt>
                <c:pt idx="1225">
                  <c:v>40306</c:v>
                </c:pt>
                <c:pt idx="1226">
                  <c:v>40306</c:v>
                </c:pt>
                <c:pt idx="1227">
                  <c:v>40306</c:v>
                </c:pt>
                <c:pt idx="1228">
                  <c:v>40306</c:v>
                </c:pt>
                <c:pt idx="1229">
                  <c:v>40306</c:v>
                </c:pt>
                <c:pt idx="1230">
                  <c:v>40307</c:v>
                </c:pt>
                <c:pt idx="1231">
                  <c:v>40307</c:v>
                </c:pt>
                <c:pt idx="1232">
                  <c:v>40307</c:v>
                </c:pt>
                <c:pt idx="1233">
                  <c:v>40307</c:v>
                </c:pt>
                <c:pt idx="1234">
                  <c:v>40307</c:v>
                </c:pt>
                <c:pt idx="1235">
                  <c:v>40307</c:v>
                </c:pt>
                <c:pt idx="1236">
                  <c:v>40307</c:v>
                </c:pt>
                <c:pt idx="1237">
                  <c:v>40307</c:v>
                </c:pt>
                <c:pt idx="1238">
                  <c:v>40307</c:v>
                </c:pt>
                <c:pt idx="1239">
                  <c:v>40307</c:v>
                </c:pt>
                <c:pt idx="1240">
                  <c:v>40307</c:v>
                </c:pt>
                <c:pt idx="1241">
                  <c:v>40307</c:v>
                </c:pt>
                <c:pt idx="1242">
                  <c:v>40307</c:v>
                </c:pt>
                <c:pt idx="1243">
                  <c:v>40307</c:v>
                </c:pt>
                <c:pt idx="1244">
                  <c:v>40307</c:v>
                </c:pt>
                <c:pt idx="1245">
                  <c:v>40307</c:v>
                </c:pt>
                <c:pt idx="1246">
                  <c:v>40307</c:v>
                </c:pt>
                <c:pt idx="1247">
                  <c:v>40307</c:v>
                </c:pt>
                <c:pt idx="1248">
                  <c:v>40307</c:v>
                </c:pt>
                <c:pt idx="1249">
                  <c:v>40307</c:v>
                </c:pt>
                <c:pt idx="1250">
                  <c:v>40307</c:v>
                </c:pt>
                <c:pt idx="1251">
                  <c:v>40307</c:v>
                </c:pt>
                <c:pt idx="1252">
                  <c:v>40307</c:v>
                </c:pt>
                <c:pt idx="1253">
                  <c:v>40307</c:v>
                </c:pt>
                <c:pt idx="1254">
                  <c:v>40308</c:v>
                </c:pt>
                <c:pt idx="1255">
                  <c:v>40308</c:v>
                </c:pt>
                <c:pt idx="1256">
                  <c:v>40308</c:v>
                </c:pt>
                <c:pt idx="1257">
                  <c:v>40308</c:v>
                </c:pt>
                <c:pt idx="1258">
                  <c:v>40308</c:v>
                </c:pt>
                <c:pt idx="1259">
                  <c:v>40308</c:v>
                </c:pt>
                <c:pt idx="1260">
                  <c:v>40308</c:v>
                </c:pt>
                <c:pt idx="1261">
                  <c:v>40308</c:v>
                </c:pt>
                <c:pt idx="1262">
                  <c:v>40308</c:v>
                </c:pt>
                <c:pt idx="1263">
                  <c:v>40308</c:v>
                </c:pt>
                <c:pt idx="1264">
                  <c:v>40308</c:v>
                </c:pt>
                <c:pt idx="1265">
                  <c:v>40308</c:v>
                </c:pt>
                <c:pt idx="1266">
                  <c:v>40308</c:v>
                </c:pt>
                <c:pt idx="1267">
                  <c:v>40308</c:v>
                </c:pt>
                <c:pt idx="1268">
                  <c:v>40308</c:v>
                </c:pt>
                <c:pt idx="1269">
                  <c:v>40308</c:v>
                </c:pt>
                <c:pt idx="1270">
                  <c:v>40308</c:v>
                </c:pt>
                <c:pt idx="1271">
                  <c:v>40308</c:v>
                </c:pt>
                <c:pt idx="1272">
                  <c:v>40308</c:v>
                </c:pt>
                <c:pt idx="1273">
                  <c:v>40308</c:v>
                </c:pt>
                <c:pt idx="1274">
                  <c:v>40308</c:v>
                </c:pt>
                <c:pt idx="1275">
                  <c:v>40308</c:v>
                </c:pt>
                <c:pt idx="1276">
                  <c:v>40308</c:v>
                </c:pt>
                <c:pt idx="1277">
                  <c:v>40308</c:v>
                </c:pt>
                <c:pt idx="1278">
                  <c:v>40309</c:v>
                </c:pt>
                <c:pt idx="1279">
                  <c:v>40309</c:v>
                </c:pt>
                <c:pt idx="1280">
                  <c:v>40309</c:v>
                </c:pt>
                <c:pt idx="1281">
                  <c:v>40309</c:v>
                </c:pt>
                <c:pt idx="1282">
                  <c:v>40309</c:v>
                </c:pt>
                <c:pt idx="1283">
                  <c:v>40309</c:v>
                </c:pt>
                <c:pt idx="1284">
                  <c:v>40309</c:v>
                </c:pt>
                <c:pt idx="1285">
                  <c:v>40309</c:v>
                </c:pt>
                <c:pt idx="1286">
                  <c:v>40309</c:v>
                </c:pt>
                <c:pt idx="1287">
                  <c:v>40309</c:v>
                </c:pt>
                <c:pt idx="1288">
                  <c:v>40309</c:v>
                </c:pt>
                <c:pt idx="1289">
                  <c:v>40309</c:v>
                </c:pt>
                <c:pt idx="1290">
                  <c:v>40309</c:v>
                </c:pt>
                <c:pt idx="1291">
                  <c:v>40309</c:v>
                </c:pt>
                <c:pt idx="1292">
                  <c:v>40309</c:v>
                </c:pt>
                <c:pt idx="1293">
                  <c:v>40309</c:v>
                </c:pt>
                <c:pt idx="1294">
                  <c:v>40309</c:v>
                </c:pt>
                <c:pt idx="1295">
                  <c:v>40309</c:v>
                </c:pt>
                <c:pt idx="1296">
                  <c:v>40309</c:v>
                </c:pt>
                <c:pt idx="1297">
                  <c:v>40309</c:v>
                </c:pt>
                <c:pt idx="1298">
                  <c:v>40309</c:v>
                </c:pt>
                <c:pt idx="1299">
                  <c:v>40309</c:v>
                </c:pt>
                <c:pt idx="1300">
                  <c:v>40309</c:v>
                </c:pt>
                <c:pt idx="1301">
                  <c:v>40309</c:v>
                </c:pt>
                <c:pt idx="1302">
                  <c:v>40310</c:v>
                </c:pt>
                <c:pt idx="1303">
                  <c:v>40310</c:v>
                </c:pt>
                <c:pt idx="1304">
                  <c:v>40310</c:v>
                </c:pt>
                <c:pt idx="1305">
                  <c:v>40310</c:v>
                </c:pt>
                <c:pt idx="1306">
                  <c:v>40310</c:v>
                </c:pt>
                <c:pt idx="1307">
                  <c:v>40310</c:v>
                </c:pt>
                <c:pt idx="1308">
                  <c:v>40310</c:v>
                </c:pt>
                <c:pt idx="1309">
                  <c:v>40310</c:v>
                </c:pt>
                <c:pt idx="1310">
                  <c:v>40310</c:v>
                </c:pt>
                <c:pt idx="1311">
                  <c:v>40310</c:v>
                </c:pt>
                <c:pt idx="1312">
                  <c:v>40310</c:v>
                </c:pt>
                <c:pt idx="1313">
                  <c:v>40310</c:v>
                </c:pt>
                <c:pt idx="1314">
                  <c:v>40310</c:v>
                </c:pt>
                <c:pt idx="1315">
                  <c:v>40310</c:v>
                </c:pt>
                <c:pt idx="1316">
                  <c:v>40310</c:v>
                </c:pt>
                <c:pt idx="1317">
                  <c:v>40310</c:v>
                </c:pt>
                <c:pt idx="1318">
                  <c:v>40310</c:v>
                </c:pt>
                <c:pt idx="1319">
                  <c:v>40310</c:v>
                </c:pt>
                <c:pt idx="1320">
                  <c:v>40310</c:v>
                </c:pt>
                <c:pt idx="1321">
                  <c:v>40310</c:v>
                </c:pt>
                <c:pt idx="1322">
                  <c:v>40310</c:v>
                </c:pt>
                <c:pt idx="1323">
                  <c:v>40310</c:v>
                </c:pt>
                <c:pt idx="1324">
                  <c:v>40310</c:v>
                </c:pt>
                <c:pt idx="1325">
                  <c:v>40310</c:v>
                </c:pt>
                <c:pt idx="1326">
                  <c:v>40311</c:v>
                </c:pt>
                <c:pt idx="1327">
                  <c:v>40311</c:v>
                </c:pt>
                <c:pt idx="1328">
                  <c:v>40311</c:v>
                </c:pt>
                <c:pt idx="1329">
                  <c:v>40311</c:v>
                </c:pt>
                <c:pt idx="1330">
                  <c:v>40311</c:v>
                </c:pt>
                <c:pt idx="1331">
                  <c:v>40311</c:v>
                </c:pt>
                <c:pt idx="1332">
                  <c:v>40311</c:v>
                </c:pt>
                <c:pt idx="1333">
                  <c:v>40311</c:v>
                </c:pt>
                <c:pt idx="1334">
                  <c:v>40311</c:v>
                </c:pt>
                <c:pt idx="1335">
                  <c:v>40311</c:v>
                </c:pt>
                <c:pt idx="1336">
                  <c:v>40311</c:v>
                </c:pt>
                <c:pt idx="1337">
                  <c:v>40311</c:v>
                </c:pt>
                <c:pt idx="1338">
                  <c:v>40311</c:v>
                </c:pt>
                <c:pt idx="1339">
                  <c:v>40311</c:v>
                </c:pt>
                <c:pt idx="1340">
                  <c:v>40311</c:v>
                </c:pt>
                <c:pt idx="1341">
                  <c:v>40311</c:v>
                </c:pt>
                <c:pt idx="1342">
                  <c:v>40311</c:v>
                </c:pt>
                <c:pt idx="1343">
                  <c:v>40311</c:v>
                </c:pt>
                <c:pt idx="1344">
                  <c:v>40311</c:v>
                </c:pt>
                <c:pt idx="1345">
                  <c:v>40311</c:v>
                </c:pt>
                <c:pt idx="1346">
                  <c:v>40311</c:v>
                </c:pt>
                <c:pt idx="1347">
                  <c:v>40311</c:v>
                </c:pt>
                <c:pt idx="1348">
                  <c:v>40311</c:v>
                </c:pt>
                <c:pt idx="1349">
                  <c:v>40311</c:v>
                </c:pt>
                <c:pt idx="1350">
                  <c:v>40312</c:v>
                </c:pt>
                <c:pt idx="1351">
                  <c:v>40312</c:v>
                </c:pt>
                <c:pt idx="1352">
                  <c:v>40312</c:v>
                </c:pt>
                <c:pt idx="1353">
                  <c:v>40312</c:v>
                </c:pt>
                <c:pt idx="1354">
                  <c:v>40312</c:v>
                </c:pt>
                <c:pt idx="1355">
                  <c:v>40312</c:v>
                </c:pt>
                <c:pt idx="1356">
                  <c:v>40312</c:v>
                </c:pt>
                <c:pt idx="1357">
                  <c:v>40312</c:v>
                </c:pt>
                <c:pt idx="1358">
                  <c:v>40312</c:v>
                </c:pt>
                <c:pt idx="1359">
                  <c:v>40312</c:v>
                </c:pt>
                <c:pt idx="1360">
                  <c:v>40312</c:v>
                </c:pt>
                <c:pt idx="1361">
                  <c:v>40312</c:v>
                </c:pt>
                <c:pt idx="1362">
                  <c:v>40312</c:v>
                </c:pt>
                <c:pt idx="1363">
                  <c:v>40312</c:v>
                </c:pt>
                <c:pt idx="1364">
                  <c:v>40312</c:v>
                </c:pt>
                <c:pt idx="1365">
                  <c:v>40312</c:v>
                </c:pt>
                <c:pt idx="1366">
                  <c:v>40312</c:v>
                </c:pt>
                <c:pt idx="1367">
                  <c:v>40312</c:v>
                </c:pt>
                <c:pt idx="1368">
                  <c:v>40312</c:v>
                </c:pt>
                <c:pt idx="1369">
                  <c:v>40312</c:v>
                </c:pt>
                <c:pt idx="1370">
                  <c:v>40312</c:v>
                </c:pt>
                <c:pt idx="1371">
                  <c:v>40312</c:v>
                </c:pt>
                <c:pt idx="1372">
                  <c:v>40312</c:v>
                </c:pt>
                <c:pt idx="1373">
                  <c:v>40312</c:v>
                </c:pt>
                <c:pt idx="1374">
                  <c:v>40313</c:v>
                </c:pt>
                <c:pt idx="1375">
                  <c:v>40313</c:v>
                </c:pt>
                <c:pt idx="1376">
                  <c:v>40313</c:v>
                </c:pt>
                <c:pt idx="1377">
                  <c:v>40313</c:v>
                </c:pt>
                <c:pt idx="1378">
                  <c:v>40313</c:v>
                </c:pt>
                <c:pt idx="1379">
                  <c:v>40313</c:v>
                </c:pt>
                <c:pt idx="1380">
                  <c:v>40313</c:v>
                </c:pt>
                <c:pt idx="1381">
                  <c:v>40313</c:v>
                </c:pt>
                <c:pt idx="1382">
                  <c:v>40313</c:v>
                </c:pt>
                <c:pt idx="1383">
                  <c:v>40313</c:v>
                </c:pt>
                <c:pt idx="1384">
                  <c:v>40313</c:v>
                </c:pt>
                <c:pt idx="1385">
                  <c:v>40313</c:v>
                </c:pt>
                <c:pt idx="1386">
                  <c:v>40313</c:v>
                </c:pt>
                <c:pt idx="1387">
                  <c:v>40313</c:v>
                </c:pt>
                <c:pt idx="1388">
                  <c:v>40313</c:v>
                </c:pt>
                <c:pt idx="1389">
                  <c:v>40313</c:v>
                </c:pt>
                <c:pt idx="1390">
                  <c:v>40313</c:v>
                </c:pt>
                <c:pt idx="1391">
                  <c:v>40313</c:v>
                </c:pt>
                <c:pt idx="1392">
                  <c:v>40313</c:v>
                </c:pt>
                <c:pt idx="1393">
                  <c:v>40313</c:v>
                </c:pt>
                <c:pt idx="1394">
                  <c:v>40313</c:v>
                </c:pt>
                <c:pt idx="1395">
                  <c:v>40313</c:v>
                </c:pt>
                <c:pt idx="1396">
                  <c:v>40313</c:v>
                </c:pt>
                <c:pt idx="1397">
                  <c:v>40313</c:v>
                </c:pt>
                <c:pt idx="1398">
                  <c:v>40314</c:v>
                </c:pt>
                <c:pt idx="1399">
                  <c:v>40314</c:v>
                </c:pt>
                <c:pt idx="1400">
                  <c:v>40314</c:v>
                </c:pt>
                <c:pt idx="1401">
                  <c:v>40314</c:v>
                </c:pt>
                <c:pt idx="1402">
                  <c:v>40314</c:v>
                </c:pt>
                <c:pt idx="1403">
                  <c:v>40314</c:v>
                </c:pt>
                <c:pt idx="1404">
                  <c:v>40314</c:v>
                </c:pt>
                <c:pt idx="1405">
                  <c:v>40314</c:v>
                </c:pt>
                <c:pt idx="1406">
                  <c:v>40314</c:v>
                </c:pt>
                <c:pt idx="1407">
                  <c:v>40314</c:v>
                </c:pt>
                <c:pt idx="1408">
                  <c:v>40314</c:v>
                </c:pt>
                <c:pt idx="1409">
                  <c:v>40314</c:v>
                </c:pt>
                <c:pt idx="1410">
                  <c:v>40314</c:v>
                </c:pt>
                <c:pt idx="1411">
                  <c:v>40314</c:v>
                </c:pt>
                <c:pt idx="1412">
                  <c:v>40314</c:v>
                </c:pt>
                <c:pt idx="1413">
                  <c:v>40314</c:v>
                </c:pt>
                <c:pt idx="1414">
                  <c:v>40314</c:v>
                </c:pt>
                <c:pt idx="1415">
                  <c:v>40314</c:v>
                </c:pt>
                <c:pt idx="1416">
                  <c:v>40314</c:v>
                </c:pt>
                <c:pt idx="1417">
                  <c:v>40314</c:v>
                </c:pt>
                <c:pt idx="1418">
                  <c:v>40314</c:v>
                </c:pt>
                <c:pt idx="1419">
                  <c:v>40314</c:v>
                </c:pt>
                <c:pt idx="1420">
                  <c:v>40314</c:v>
                </c:pt>
                <c:pt idx="1421">
                  <c:v>40314</c:v>
                </c:pt>
                <c:pt idx="1422">
                  <c:v>40315</c:v>
                </c:pt>
                <c:pt idx="1423">
                  <c:v>40315</c:v>
                </c:pt>
                <c:pt idx="1424">
                  <c:v>40315</c:v>
                </c:pt>
                <c:pt idx="1425">
                  <c:v>40315</c:v>
                </c:pt>
                <c:pt idx="1426">
                  <c:v>40315</c:v>
                </c:pt>
                <c:pt idx="1427">
                  <c:v>40315</c:v>
                </c:pt>
                <c:pt idx="1428">
                  <c:v>40315</c:v>
                </c:pt>
                <c:pt idx="1429">
                  <c:v>40315</c:v>
                </c:pt>
                <c:pt idx="1430">
                  <c:v>40315</c:v>
                </c:pt>
                <c:pt idx="1431">
                  <c:v>40315</c:v>
                </c:pt>
                <c:pt idx="1432">
                  <c:v>40315</c:v>
                </c:pt>
                <c:pt idx="1433">
                  <c:v>40315</c:v>
                </c:pt>
                <c:pt idx="1434">
                  <c:v>40315</c:v>
                </c:pt>
                <c:pt idx="1435">
                  <c:v>40315</c:v>
                </c:pt>
                <c:pt idx="1436">
                  <c:v>40315</c:v>
                </c:pt>
                <c:pt idx="1437">
                  <c:v>40315</c:v>
                </c:pt>
                <c:pt idx="1438">
                  <c:v>40315</c:v>
                </c:pt>
                <c:pt idx="1439">
                  <c:v>40315</c:v>
                </c:pt>
                <c:pt idx="1440">
                  <c:v>40315</c:v>
                </c:pt>
                <c:pt idx="1441">
                  <c:v>40315</c:v>
                </c:pt>
                <c:pt idx="1442">
                  <c:v>40315</c:v>
                </c:pt>
                <c:pt idx="1443">
                  <c:v>40315</c:v>
                </c:pt>
                <c:pt idx="1444">
                  <c:v>40315</c:v>
                </c:pt>
                <c:pt idx="1445">
                  <c:v>40315</c:v>
                </c:pt>
                <c:pt idx="1446">
                  <c:v>40316</c:v>
                </c:pt>
                <c:pt idx="1447">
                  <c:v>40316</c:v>
                </c:pt>
                <c:pt idx="1448">
                  <c:v>40316</c:v>
                </c:pt>
                <c:pt idx="1449">
                  <c:v>40316</c:v>
                </c:pt>
                <c:pt idx="1450">
                  <c:v>40316</c:v>
                </c:pt>
                <c:pt idx="1451">
                  <c:v>40316</c:v>
                </c:pt>
                <c:pt idx="1452">
                  <c:v>40316</c:v>
                </c:pt>
                <c:pt idx="1453">
                  <c:v>40316</c:v>
                </c:pt>
                <c:pt idx="1454">
                  <c:v>40316</c:v>
                </c:pt>
                <c:pt idx="1455">
                  <c:v>40316</c:v>
                </c:pt>
                <c:pt idx="1456">
                  <c:v>40316</c:v>
                </c:pt>
                <c:pt idx="1457">
                  <c:v>40316</c:v>
                </c:pt>
                <c:pt idx="1458">
                  <c:v>40316</c:v>
                </c:pt>
                <c:pt idx="1459">
                  <c:v>40316</c:v>
                </c:pt>
                <c:pt idx="1460">
                  <c:v>40316</c:v>
                </c:pt>
                <c:pt idx="1461">
                  <c:v>40316</c:v>
                </c:pt>
                <c:pt idx="1462">
                  <c:v>40316</c:v>
                </c:pt>
                <c:pt idx="1463">
                  <c:v>40316</c:v>
                </c:pt>
                <c:pt idx="1464">
                  <c:v>40316</c:v>
                </c:pt>
                <c:pt idx="1465">
                  <c:v>40316</c:v>
                </c:pt>
                <c:pt idx="1466">
                  <c:v>40316</c:v>
                </c:pt>
                <c:pt idx="1467">
                  <c:v>40316</c:v>
                </c:pt>
                <c:pt idx="1468">
                  <c:v>40316</c:v>
                </c:pt>
                <c:pt idx="1469">
                  <c:v>40316</c:v>
                </c:pt>
                <c:pt idx="1470">
                  <c:v>40317</c:v>
                </c:pt>
                <c:pt idx="1471">
                  <c:v>40317</c:v>
                </c:pt>
                <c:pt idx="1472">
                  <c:v>40317</c:v>
                </c:pt>
                <c:pt idx="1473">
                  <c:v>40317</c:v>
                </c:pt>
                <c:pt idx="1474">
                  <c:v>40317</c:v>
                </c:pt>
                <c:pt idx="1475">
                  <c:v>40317</c:v>
                </c:pt>
                <c:pt idx="1476">
                  <c:v>40317</c:v>
                </c:pt>
                <c:pt idx="1477">
                  <c:v>40317</c:v>
                </c:pt>
                <c:pt idx="1478">
                  <c:v>40317</c:v>
                </c:pt>
                <c:pt idx="1479">
                  <c:v>40317</c:v>
                </c:pt>
                <c:pt idx="1480">
                  <c:v>40317</c:v>
                </c:pt>
                <c:pt idx="1481">
                  <c:v>40317</c:v>
                </c:pt>
                <c:pt idx="1482">
                  <c:v>40317</c:v>
                </c:pt>
                <c:pt idx="1483">
                  <c:v>40317</c:v>
                </c:pt>
                <c:pt idx="1484">
                  <c:v>40317</c:v>
                </c:pt>
                <c:pt idx="1485">
                  <c:v>40317</c:v>
                </c:pt>
                <c:pt idx="1486">
                  <c:v>40317</c:v>
                </c:pt>
                <c:pt idx="1487">
                  <c:v>40317</c:v>
                </c:pt>
                <c:pt idx="1488">
                  <c:v>40317</c:v>
                </c:pt>
                <c:pt idx="1489">
                  <c:v>40317</c:v>
                </c:pt>
                <c:pt idx="1490">
                  <c:v>40317</c:v>
                </c:pt>
                <c:pt idx="1491">
                  <c:v>40317</c:v>
                </c:pt>
                <c:pt idx="1492">
                  <c:v>40317</c:v>
                </c:pt>
                <c:pt idx="1493">
                  <c:v>40317</c:v>
                </c:pt>
                <c:pt idx="1494">
                  <c:v>40318</c:v>
                </c:pt>
                <c:pt idx="1495">
                  <c:v>40318</c:v>
                </c:pt>
                <c:pt idx="1496">
                  <c:v>40318</c:v>
                </c:pt>
                <c:pt idx="1497">
                  <c:v>40318</c:v>
                </c:pt>
                <c:pt idx="1498">
                  <c:v>40318</c:v>
                </c:pt>
                <c:pt idx="1499">
                  <c:v>40318</c:v>
                </c:pt>
                <c:pt idx="1500">
                  <c:v>40318</c:v>
                </c:pt>
                <c:pt idx="1501">
                  <c:v>40318</c:v>
                </c:pt>
                <c:pt idx="1502">
                  <c:v>40318</c:v>
                </c:pt>
                <c:pt idx="1503">
                  <c:v>40318</c:v>
                </c:pt>
                <c:pt idx="1504">
                  <c:v>40318</c:v>
                </c:pt>
                <c:pt idx="1505">
                  <c:v>40318</c:v>
                </c:pt>
                <c:pt idx="1506">
                  <c:v>40318</c:v>
                </c:pt>
                <c:pt idx="1507">
                  <c:v>40318</c:v>
                </c:pt>
                <c:pt idx="1508">
                  <c:v>40318</c:v>
                </c:pt>
                <c:pt idx="1509">
                  <c:v>40318</c:v>
                </c:pt>
                <c:pt idx="1510">
                  <c:v>40318</c:v>
                </c:pt>
                <c:pt idx="1511">
                  <c:v>40318</c:v>
                </c:pt>
                <c:pt idx="1512">
                  <c:v>40318</c:v>
                </c:pt>
                <c:pt idx="1513">
                  <c:v>40318</c:v>
                </c:pt>
                <c:pt idx="1514">
                  <c:v>40318</c:v>
                </c:pt>
                <c:pt idx="1515">
                  <c:v>40318</c:v>
                </c:pt>
                <c:pt idx="1516">
                  <c:v>40318</c:v>
                </c:pt>
                <c:pt idx="1517">
                  <c:v>40318</c:v>
                </c:pt>
                <c:pt idx="1518">
                  <c:v>40319</c:v>
                </c:pt>
                <c:pt idx="1519">
                  <c:v>40319</c:v>
                </c:pt>
                <c:pt idx="1520">
                  <c:v>40319</c:v>
                </c:pt>
                <c:pt idx="1521">
                  <c:v>40319</c:v>
                </c:pt>
                <c:pt idx="1522">
                  <c:v>40319</c:v>
                </c:pt>
                <c:pt idx="1523">
                  <c:v>40319</c:v>
                </c:pt>
                <c:pt idx="1524">
                  <c:v>40319</c:v>
                </c:pt>
                <c:pt idx="1525">
                  <c:v>40319</c:v>
                </c:pt>
                <c:pt idx="1526">
                  <c:v>40319</c:v>
                </c:pt>
                <c:pt idx="1527">
                  <c:v>40319</c:v>
                </c:pt>
                <c:pt idx="1528">
                  <c:v>40319</c:v>
                </c:pt>
                <c:pt idx="1529">
                  <c:v>40319</c:v>
                </c:pt>
                <c:pt idx="1530">
                  <c:v>40319</c:v>
                </c:pt>
                <c:pt idx="1531">
                  <c:v>40319</c:v>
                </c:pt>
                <c:pt idx="1532">
                  <c:v>40319</c:v>
                </c:pt>
                <c:pt idx="1533">
                  <c:v>40319</c:v>
                </c:pt>
                <c:pt idx="1534">
                  <c:v>40319</c:v>
                </c:pt>
                <c:pt idx="1535">
                  <c:v>40319</c:v>
                </c:pt>
                <c:pt idx="1536">
                  <c:v>40319</c:v>
                </c:pt>
                <c:pt idx="1537">
                  <c:v>40319</c:v>
                </c:pt>
                <c:pt idx="1538">
                  <c:v>40319</c:v>
                </c:pt>
                <c:pt idx="1539">
                  <c:v>40319</c:v>
                </c:pt>
                <c:pt idx="1540">
                  <c:v>40319</c:v>
                </c:pt>
                <c:pt idx="1541">
                  <c:v>40319</c:v>
                </c:pt>
                <c:pt idx="1542">
                  <c:v>40320</c:v>
                </c:pt>
                <c:pt idx="1543">
                  <c:v>40320</c:v>
                </c:pt>
                <c:pt idx="1544">
                  <c:v>40320</c:v>
                </c:pt>
                <c:pt idx="1545">
                  <c:v>40320</c:v>
                </c:pt>
                <c:pt idx="1546">
                  <c:v>40320</c:v>
                </c:pt>
                <c:pt idx="1547">
                  <c:v>40320</c:v>
                </c:pt>
                <c:pt idx="1548">
                  <c:v>40320</c:v>
                </c:pt>
                <c:pt idx="1549">
                  <c:v>40320</c:v>
                </c:pt>
                <c:pt idx="1550">
                  <c:v>40320</c:v>
                </c:pt>
                <c:pt idx="1551">
                  <c:v>40320</c:v>
                </c:pt>
                <c:pt idx="1552">
                  <c:v>40320</c:v>
                </c:pt>
                <c:pt idx="1553">
                  <c:v>40320</c:v>
                </c:pt>
                <c:pt idx="1554">
                  <c:v>40320</c:v>
                </c:pt>
                <c:pt idx="1555">
                  <c:v>40320</c:v>
                </c:pt>
                <c:pt idx="1556">
                  <c:v>40320</c:v>
                </c:pt>
                <c:pt idx="1557">
                  <c:v>40320</c:v>
                </c:pt>
                <c:pt idx="1558">
                  <c:v>40320</c:v>
                </c:pt>
                <c:pt idx="1559">
                  <c:v>40320</c:v>
                </c:pt>
                <c:pt idx="1560">
                  <c:v>40320</c:v>
                </c:pt>
                <c:pt idx="1561">
                  <c:v>40320</c:v>
                </c:pt>
                <c:pt idx="1562">
                  <c:v>40320</c:v>
                </c:pt>
                <c:pt idx="1563">
                  <c:v>40320</c:v>
                </c:pt>
                <c:pt idx="1564">
                  <c:v>40320</c:v>
                </c:pt>
                <c:pt idx="1565">
                  <c:v>40320</c:v>
                </c:pt>
                <c:pt idx="1566">
                  <c:v>40321</c:v>
                </c:pt>
                <c:pt idx="1567">
                  <c:v>40321</c:v>
                </c:pt>
                <c:pt idx="1568">
                  <c:v>40321</c:v>
                </c:pt>
                <c:pt idx="1569">
                  <c:v>40321</c:v>
                </c:pt>
                <c:pt idx="1570">
                  <c:v>40321</c:v>
                </c:pt>
                <c:pt idx="1571">
                  <c:v>40321</c:v>
                </c:pt>
                <c:pt idx="1572">
                  <c:v>40321</c:v>
                </c:pt>
                <c:pt idx="1573">
                  <c:v>40321</c:v>
                </c:pt>
                <c:pt idx="1574">
                  <c:v>40321</c:v>
                </c:pt>
                <c:pt idx="1575">
                  <c:v>40321</c:v>
                </c:pt>
                <c:pt idx="1576">
                  <c:v>40321</c:v>
                </c:pt>
                <c:pt idx="1577">
                  <c:v>40321</c:v>
                </c:pt>
                <c:pt idx="1578">
                  <c:v>40321</c:v>
                </c:pt>
                <c:pt idx="1579">
                  <c:v>40321</c:v>
                </c:pt>
                <c:pt idx="1580">
                  <c:v>40321</c:v>
                </c:pt>
                <c:pt idx="1581">
                  <c:v>40321</c:v>
                </c:pt>
                <c:pt idx="1582">
                  <c:v>40321</c:v>
                </c:pt>
                <c:pt idx="1583">
                  <c:v>40321</c:v>
                </c:pt>
                <c:pt idx="1584">
                  <c:v>40321</c:v>
                </c:pt>
                <c:pt idx="1585">
                  <c:v>40321</c:v>
                </c:pt>
                <c:pt idx="1586">
                  <c:v>40321</c:v>
                </c:pt>
                <c:pt idx="1587">
                  <c:v>40321</c:v>
                </c:pt>
                <c:pt idx="1588">
                  <c:v>40321</c:v>
                </c:pt>
                <c:pt idx="1589">
                  <c:v>40321</c:v>
                </c:pt>
                <c:pt idx="1590">
                  <c:v>40322</c:v>
                </c:pt>
                <c:pt idx="1591">
                  <c:v>40322</c:v>
                </c:pt>
                <c:pt idx="1592">
                  <c:v>40322</c:v>
                </c:pt>
                <c:pt idx="1593">
                  <c:v>40322</c:v>
                </c:pt>
                <c:pt idx="1594">
                  <c:v>40322</c:v>
                </c:pt>
                <c:pt idx="1595">
                  <c:v>40322</c:v>
                </c:pt>
                <c:pt idx="1596">
                  <c:v>40322</c:v>
                </c:pt>
                <c:pt idx="1597">
                  <c:v>40322</c:v>
                </c:pt>
                <c:pt idx="1598">
                  <c:v>40322</c:v>
                </c:pt>
                <c:pt idx="1599">
                  <c:v>40322</c:v>
                </c:pt>
                <c:pt idx="1600">
                  <c:v>40322</c:v>
                </c:pt>
                <c:pt idx="1601">
                  <c:v>40322</c:v>
                </c:pt>
                <c:pt idx="1602">
                  <c:v>40322</c:v>
                </c:pt>
                <c:pt idx="1603">
                  <c:v>40322</c:v>
                </c:pt>
                <c:pt idx="1604">
                  <c:v>40322</c:v>
                </c:pt>
                <c:pt idx="1605">
                  <c:v>40322</c:v>
                </c:pt>
                <c:pt idx="1606">
                  <c:v>40322</c:v>
                </c:pt>
                <c:pt idx="1607">
                  <c:v>40322</c:v>
                </c:pt>
                <c:pt idx="1608">
                  <c:v>40322</c:v>
                </c:pt>
                <c:pt idx="1609">
                  <c:v>40322</c:v>
                </c:pt>
                <c:pt idx="1610">
                  <c:v>40322</c:v>
                </c:pt>
                <c:pt idx="1611">
                  <c:v>40322</c:v>
                </c:pt>
                <c:pt idx="1612">
                  <c:v>40322</c:v>
                </c:pt>
                <c:pt idx="1613">
                  <c:v>40322</c:v>
                </c:pt>
                <c:pt idx="1614">
                  <c:v>40323</c:v>
                </c:pt>
                <c:pt idx="1615">
                  <c:v>40323</c:v>
                </c:pt>
                <c:pt idx="1616">
                  <c:v>40323</c:v>
                </c:pt>
                <c:pt idx="1617">
                  <c:v>40323</c:v>
                </c:pt>
                <c:pt idx="1618">
                  <c:v>40323</c:v>
                </c:pt>
                <c:pt idx="1619">
                  <c:v>40323</c:v>
                </c:pt>
                <c:pt idx="1620">
                  <c:v>40323</c:v>
                </c:pt>
                <c:pt idx="1621">
                  <c:v>40323</c:v>
                </c:pt>
                <c:pt idx="1622">
                  <c:v>40323</c:v>
                </c:pt>
                <c:pt idx="1623">
                  <c:v>40323</c:v>
                </c:pt>
                <c:pt idx="1624">
                  <c:v>40323</c:v>
                </c:pt>
                <c:pt idx="1625">
                  <c:v>40323</c:v>
                </c:pt>
                <c:pt idx="1626">
                  <c:v>40323</c:v>
                </c:pt>
                <c:pt idx="1627">
                  <c:v>40323</c:v>
                </c:pt>
                <c:pt idx="1628">
                  <c:v>40323</c:v>
                </c:pt>
                <c:pt idx="1629">
                  <c:v>40323</c:v>
                </c:pt>
                <c:pt idx="1630">
                  <c:v>40323</c:v>
                </c:pt>
                <c:pt idx="1631">
                  <c:v>40323</c:v>
                </c:pt>
                <c:pt idx="1632">
                  <c:v>40323</c:v>
                </c:pt>
                <c:pt idx="1633">
                  <c:v>40323</c:v>
                </c:pt>
                <c:pt idx="1634">
                  <c:v>40323</c:v>
                </c:pt>
                <c:pt idx="1635">
                  <c:v>40323</c:v>
                </c:pt>
                <c:pt idx="1636">
                  <c:v>40323</c:v>
                </c:pt>
                <c:pt idx="1637">
                  <c:v>40323</c:v>
                </c:pt>
                <c:pt idx="1638">
                  <c:v>40324</c:v>
                </c:pt>
                <c:pt idx="1639">
                  <c:v>40324</c:v>
                </c:pt>
                <c:pt idx="1640">
                  <c:v>40324</c:v>
                </c:pt>
                <c:pt idx="1641">
                  <c:v>40324</c:v>
                </c:pt>
                <c:pt idx="1642">
                  <c:v>40324</c:v>
                </c:pt>
                <c:pt idx="1643">
                  <c:v>40324</c:v>
                </c:pt>
                <c:pt idx="1644">
                  <c:v>40324</c:v>
                </c:pt>
                <c:pt idx="1645">
                  <c:v>40324</c:v>
                </c:pt>
                <c:pt idx="1646">
                  <c:v>40324</c:v>
                </c:pt>
                <c:pt idx="1647">
                  <c:v>40324</c:v>
                </c:pt>
                <c:pt idx="1648">
                  <c:v>40324</c:v>
                </c:pt>
                <c:pt idx="1649">
                  <c:v>40324</c:v>
                </c:pt>
                <c:pt idx="1650">
                  <c:v>40324</c:v>
                </c:pt>
                <c:pt idx="1651">
                  <c:v>40324</c:v>
                </c:pt>
                <c:pt idx="1652">
                  <c:v>40324</c:v>
                </c:pt>
                <c:pt idx="1653">
                  <c:v>40324</c:v>
                </c:pt>
                <c:pt idx="1654">
                  <c:v>40324</c:v>
                </c:pt>
                <c:pt idx="1655">
                  <c:v>40324</c:v>
                </c:pt>
                <c:pt idx="1656">
                  <c:v>40324</c:v>
                </c:pt>
                <c:pt idx="1657">
                  <c:v>40324</c:v>
                </c:pt>
                <c:pt idx="1658">
                  <c:v>40324</c:v>
                </c:pt>
                <c:pt idx="1659">
                  <c:v>40324</c:v>
                </c:pt>
                <c:pt idx="1660">
                  <c:v>40324</c:v>
                </c:pt>
                <c:pt idx="1661">
                  <c:v>40324</c:v>
                </c:pt>
                <c:pt idx="1662">
                  <c:v>40325</c:v>
                </c:pt>
                <c:pt idx="1663">
                  <c:v>40325</c:v>
                </c:pt>
                <c:pt idx="1664">
                  <c:v>40325</c:v>
                </c:pt>
                <c:pt idx="1665">
                  <c:v>40325</c:v>
                </c:pt>
                <c:pt idx="1666">
                  <c:v>40325</c:v>
                </c:pt>
                <c:pt idx="1667">
                  <c:v>40325</c:v>
                </c:pt>
                <c:pt idx="1668">
                  <c:v>40325</c:v>
                </c:pt>
                <c:pt idx="1669">
                  <c:v>40325</c:v>
                </c:pt>
                <c:pt idx="1670">
                  <c:v>40325</c:v>
                </c:pt>
                <c:pt idx="1671">
                  <c:v>40325</c:v>
                </c:pt>
                <c:pt idx="1672">
                  <c:v>40325</c:v>
                </c:pt>
                <c:pt idx="1673">
                  <c:v>40325</c:v>
                </c:pt>
                <c:pt idx="1674">
                  <c:v>40325</c:v>
                </c:pt>
                <c:pt idx="1675">
                  <c:v>40325</c:v>
                </c:pt>
                <c:pt idx="1676">
                  <c:v>40325</c:v>
                </c:pt>
                <c:pt idx="1677">
                  <c:v>40325</c:v>
                </c:pt>
                <c:pt idx="1678">
                  <c:v>40325</c:v>
                </c:pt>
                <c:pt idx="1679">
                  <c:v>40325</c:v>
                </c:pt>
                <c:pt idx="1680">
                  <c:v>40325</c:v>
                </c:pt>
                <c:pt idx="1681">
                  <c:v>40325</c:v>
                </c:pt>
                <c:pt idx="1682">
                  <c:v>40325</c:v>
                </c:pt>
                <c:pt idx="1683">
                  <c:v>40325</c:v>
                </c:pt>
                <c:pt idx="1684">
                  <c:v>40325</c:v>
                </c:pt>
                <c:pt idx="1685">
                  <c:v>40325</c:v>
                </c:pt>
                <c:pt idx="1686">
                  <c:v>40326</c:v>
                </c:pt>
                <c:pt idx="1687">
                  <c:v>40326</c:v>
                </c:pt>
                <c:pt idx="1688">
                  <c:v>40326</c:v>
                </c:pt>
                <c:pt idx="1689">
                  <c:v>40326</c:v>
                </c:pt>
                <c:pt idx="1690">
                  <c:v>40326</c:v>
                </c:pt>
                <c:pt idx="1691">
                  <c:v>40326</c:v>
                </c:pt>
                <c:pt idx="1692">
                  <c:v>40326</c:v>
                </c:pt>
                <c:pt idx="1693">
                  <c:v>40326</c:v>
                </c:pt>
                <c:pt idx="1694">
                  <c:v>40326</c:v>
                </c:pt>
                <c:pt idx="1695">
                  <c:v>40326</c:v>
                </c:pt>
                <c:pt idx="1696">
                  <c:v>40326</c:v>
                </c:pt>
                <c:pt idx="1697">
                  <c:v>40326</c:v>
                </c:pt>
                <c:pt idx="1698">
                  <c:v>40326</c:v>
                </c:pt>
                <c:pt idx="1699">
                  <c:v>40326</c:v>
                </c:pt>
                <c:pt idx="1700">
                  <c:v>40326</c:v>
                </c:pt>
                <c:pt idx="1701">
                  <c:v>40326</c:v>
                </c:pt>
                <c:pt idx="1702">
                  <c:v>40326</c:v>
                </c:pt>
                <c:pt idx="1703">
                  <c:v>40326</c:v>
                </c:pt>
                <c:pt idx="1704">
                  <c:v>40326</c:v>
                </c:pt>
                <c:pt idx="1705">
                  <c:v>40326</c:v>
                </c:pt>
                <c:pt idx="1706">
                  <c:v>40326</c:v>
                </c:pt>
                <c:pt idx="1707">
                  <c:v>40326</c:v>
                </c:pt>
                <c:pt idx="1708">
                  <c:v>40326</c:v>
                </c:pt>
                <c:pt idx="1709">
                  <c:v>40326</c:v>
                </c:pt>
                <c:pt idx="1710">
                  <c:v>40327</c:v>
                </c:pt>
                <c:pt idx="1711">
                  <c:v>40327</c:v>
                </c:pt>
                <c:pt idx="1712">
                  <c:v>40327</c:v>
                </c:pt>
                <c:pt idx="1713">
                  <c:v>40327</c:v>
                </c:pt>
                <c:pt idx="1714">
                  <c:v>40327</c:v>
                </c:pt>
                <c:pt idx="1715">
                  <c:v>40327</c:v>
                </c:pt>
                <c:pt idx="1716">
                  <c:v>40327</c:v>
                </c:pt>
                <c:pt idx="1717">
                  <c:v>40327</c:v>
                </c:pt>
                <c:pt idx="1718">
                  <c:v>40327</c:v>
                </c:pt>
                <c:pt idx="1719">
                  <c:v>40327</c:v>
                </c:pt>
                <c:pt idx="1720">
                  <c:v>40327</c:v>
                </c:pt>
                <c:pt idx="1721">
                  <c:v>40327</c:v>
                </c:pt>
                <c:pt idx="1722">
                  <c:v>40327</c:v>
                </c:pt>
                <c:pt idx="1723">
                  <c:v>40327</c:v>
                </c:pt>
                <c:pt idx="1724">
                  <c:v>40327</c:v>
                </c:pt>
                <c:pt idx="1725">
                  <c:v>40327</c:v>
                </c:pt>
                <c:pt idx="1726">
                  <c:v>40327</c:v>
                </c:pt>
                <c:pt idx="1727">
                  <c:v>40327</c:v>
                </c:pt>
                <c:pt idx="1728">
                  <c:v>40327</c:v>
                </c:pt>
                <c:pt idx="1729">
                  <c:v>40327</c:v>
                </c:pt>
                <c:pt idx="1730">
                  <c:v>40327</c:v>
                </c:pt>
                <c:pt idx="1731">
                  <c:v>40327</c:v>
                </c:pt>
                <c:pt idx="1732">
                  <c:v>40327</c:v>
                </c:pt>
                <c:pt idx="1733">
                  <c:v>40327</c:v>
                </c:pt>
                <c:pt idx="1734">
                  <c:v>40328</c:v>
                </c:pt>
                <c:pt idx="1735">
                  <c:v>40328</c:v>
                </c:pt>
                <c:pt idx="1736">
                  <c:v>40328</c:v>
                </c:pt>
                <c:pt idx="1737">
                  <c:v>40328</c:v>
                </c:pt>
                <c:pt idx="1738">
                  <c:v>40328</c:v>
                </c:pt>
                <c:pt idx="1739">
                  <c:v>40328</c:v>
                </c:pt>
                <c:pt idx="1740">
                  <c:v>40328</c:v>
                </c:pt>
                <c:pt idx="1741">
                  <c:v>40328</c:v>
                </c:pt>
                <c:pt idx="1742">
                  <c:v>40328</c:v>
                </c:pt>
                <c:pt idx="1743">
                  <c:v>40328</c:v>
                </c:pt>
                <c:pt idx="1744">
                  <c:v>40328</c:v>
                </c:pt>
                <c:pt idx="1745">
                  <c:v>40328</c:v>
                </c:pt>
                <c:pt idx="1746">
                  <c:v>40328</c:v>
                </c:pt>
                <c:pt idx="1747">
                  <c:v>40328</c:v>
                </c:pt>
                <c:pt idx="1748">
                  <c:v>40328</c:v>
                </c:pt>
                <c:pt idx="1749">
                  <c:v>40328</c:v>
                </c:pt>
                <c:pt idx="1750">
                  <c:v>40328</c:v>
                </c:pt>
                <c:pt idx="1751">
                  <c:v>40328</c:v>
                </c:pt>
                <c:pt idx="1752">
                  <c:v>40328</c:v>
                </c:pt>
                <c:pt idx="1753">
                  <c:v>40328</c:v>
                </c:pt>
                <c:pt idx="1754">
                  <c:v>40328</c:v>
                </c:pt>
                <c:pt idx="1755">
                  <c:v>40328</c:v>
                </c:pt>
                <c:pt idx="1756">
                  <c:v>40333</c:v>
                </c:pt>
                <c:pt idx="1757">
                  <c:v>40372</c:v>
                </c:pt>
                <c:pt idx="1758">
                  <c:v>40372</c:v>
                </c:pt>
                <c:pt idx="1759">
                  <c:v>40372</c:v>
                </c:pt>
                <c:pt idx="1760">
                  <c:v>40372</c:v>
                </c:pt>
                <c:pt idx="1761">
                  <c:v>40372</c:v>
                </c:pt>
                <c:pt idx="1762">
                  <c:v>40372</c:v>
                </c:pt>
                <c:pt idx="1763">
                  <c:v>40372</c:v>
                </c:pt>
                <c:pt idx="1764">
                  <c:v>40372</c:v>
                </c:pt>
                <c:pt idx="1765">
                  <c:v>40372</c:v>
                </c:pt>
                <c:pt idx="1766">
                  <c:v>40372</c:v>
                </c:pt>
                <c:pt idx="1767">
                  <c:v>40372</c:v>
                </c:pt>
                <c:pt idx="1768">
                  <c:v>40372</c:v>
                </c:pt>
                <c:pt idx="1769">
                  <c:v>40372</c:v>
                </c:pt>
                <c:pt idx="1770">
                  <c:v>40372</c:v>
                </c:pt>
                <c:pt idx="1771">
                  <c:v>40373</c:v>
                </c:pt>
                <c:pt idx="1772">
                  <c:v>40373</c:v>
                </c:pt>
                <c:pt idx="1773">
                  <c:v>40373</c:v>
                </c:pt>
                <c:pt idx="1774">
                  <c:v>40373</c:v>
                </c:pt>
                <c:pt idx="1775">
                  <c:v>40373</c:v>
                </c:pt>
                <c:pt idx="1776">
                  <c:v>40373</c:v>
                </c:pt>
                <c:pt idx="1777">
                  <c:v>40373</c:v>
                </c:pt>
                <c:pt idx="1778">
                  <c:v>40373</c:v>
                </c:pt>
                <c:pt idx="1779">
                  <c:v>40373</c:v>
                </c:pt>
                <c:pt idx="1780">
                  <c:v>40373</c:v>
                </c:pt>
                <c:pt idx="1781">
                  <c:v>40373</c:v>
                </c:pt>
                <c:pt idx="1782">
                  <c:v>40373</c:v>
                </c:pt>
                <c:pt idx="1783">
                  <c:v>40373</c:v>
                </c:pt>
                <c:pt idx="1784">
                  <c:v>40373</c:v>
                </c:pt>
                <c:pt idx="1785">
                  <c:v>40373</c:v>
                </c:pt>
                <c:pt idx="1786">
                  <c:v>40373</c:v>
                </c:pt>
                <c:pt idx="1787">
                  <c:v>40373</c:v>
                </c:pt>
                <c:pt idx="1788">
                  <c:v>40373</c:v>
                </c:pt>
                <c:pt idx="1789">
                  <c:v>40373</c:v>
                </c:pt>
                <c:pt idx="1790">
                  <c:v>40373</c:v>
                </c:pt>
                <c:pt idx="1791">
                  <c:v>40373</c:v>
                </c:pt>
                <c:pt idx="1792">
                  <c:v>40373</c:v>
                </c:pt>
                <c:pt idx="1793">
                  <c:v>40373</c:v>
                </c:pt>
                <c:pt idx="1794">
                  <c:v>40373</c:v>
                </c:pt>
                <c:pt idx="1795">
                  <c:v>40374</c:v>
                </c:pt>
                <c:pt idx="1796">
                  <c:v>40374</c:v>
                </c:pt>
                <c:pt idx="1797">
                  <c:v>40374</c:v>
                </c:pt>
                <c:pt idx="1798">
                  <c:v>40374</c:v>
                </c:pt>
                <c:pt idx="1799">
                  <c:v>40374</c:v>
                </c:pt>
                <c:pt idx="1800">
                  <c:v>40374</c:v>
                </c:pt>
                <c:pt idx="1801">
                  <c:v>40374</c:v>
                </c:pt>
                <c:pt idx="1802">
                  <c:v>40374</c:v>
                </c:pt>
                <c:pt idx="1803">
                  <c:v>40374</c:v>
                </c:pt>
                <c:pt idx="1804">
                  <c:v>40374</c:v>
                </c:pt>
                <c:pt idx="1805">
                  <c:v>40374</c:v>
                </c:pt>
                <c:pt idx="1806">
                  <c:v>40374</c:v>
                </c:pt>
                <c:pt idx="1807">
                  <c:v>40374</c:v>
                </c:pt>
                <c:pt idx="1808">
                  <c:v>40374</c:v>
                </c:pt>
                <c:pt idx="1809">
                  <c:v>40374</c:v>
                </c:pt>
                <c:pt idx="1810">
                  <c:v>40374</c:v>
                </c:pt>
                <c:pt idx="1811">
                  <c:v>40374</c:v>
                </c:pt>
                <c:pt idx="1812">
                  <c:v>40374</c:v>
                </c:pt>
                <c:pt idx="1813">
                  <c:v>40374</c:v>
                </c:pt>
                <c:pt idx="1814">
                  <c:v>40374</c:v>
                </c:pt>
                <c:pt idx="1815">
                  <c:v>40374</c:v>
                </c:pt>
                <c:pt idx="1816">
                  <c:v>40374</c:v>
                </c:pt>
                <c:pt idx="1817">
                  <c:v>40374</c:v>
                </c:pt>
                <c:pt idx="1818">
                  <c:v>40374</c:v>
                </c:pt>
                <c:pt idx="1819">
                  <c:v>40375</c:v>
                </c:pt>
                <c:pt idx="1820">
                  <c:v>40375</c:v>
                </c:pt>
                <c:pt idx="1821">
                  <c:v>40375</c:v>
                </c:pt>
                <c:pt idx="1822">
                  <c:v>40375</c:v>
                </c:pt>
                <c:pt idx="1823">
                  <c:v>40375</c:v>
                </c:pt>
                <c:pt idx="1824">
                  <c:v>40375</c:v>
                </c:pt>
                <c:pt idx="1825">
                  <c:v>40375</c:v>
                </c:pt>
                <c:pt idx="1826">
                  <c:v>40375</c:v>
                </c:pt>
                <c:pt idx="1827">
                  <c:v>40375</c:v>
                </c:pt>
                <c:pt idx="1828">
                  <c:v>40375</c:v>
                </c:pt>
                <c:pt idx="1829">
                  <c:v>40375</c:v>
                </c:pt>
                <c:pt idx="1830">
                  <c:v>40375</c:v>
                </c:pt>
                <c:pt idx="1831">
                  <c:v>40375</c:v>
                </c:pt>
                <c:pt idx="1832">
                  <c:v>40375</c:v>
                </c:pt>
                <c:pt idx="1833">
                  <c:v>40375</c:v>
                </c:pt>
                <c:pt idx="1834">
                  <c:v>40375</c:v>
                </c:pt>
                <c:pt idx="1835">
                  <c:v>40375</c:v>
                </c:pt>
                <c:pt idx="1836">
                  <c:v>40375</c:v>
                </c:pt>
                <c:pt idx="1837">
                  <c:v>40375</c:v>
                </c:pt>
                <c:pt idx="1838">
                  <c:v>40375</c:v>
                </c:pt>
                <c:pt idx="1839">
                  <c:v>40375</c:v>
                </c:pt>
                <c:pt idx="1840">
                  <c:v>40375</c:v>
                </c:pt>
                <c:pt idx="1841">
                  <c:v>40375</c:v>
                </c:pt>
                <c:pt idx="1842">
                  <c:v>40375</c:v>
                </c:pt>
                <c:pt idx="1843">
                  <c:v>40376</c:v>
                </c:pt>
                <c:pt idx="1844">
                  <c:v>40376</c:v>
                </c:pt>
                <c:pt idx="1845">
                  <c:v>40376</c:v>
                </c:pt>
                <c:pt idx="1846">
                  <c:v>40376</c:v>
                </c:pt>
                <c:pt idx="1847">
                  <c:v>40376</c:v>
                </c:pt>
                <c:pt idx="1848">
                  <c:v>40376</c:v>
                </c:pt>
                <c:pt idx="1849">
                  <c:v>40376</c:v>
                </c:pt>
                <c:pt idx="1850">
                  <c:v>40376</c:v>
                </c:pt>
                <c:pt idx="1851">
                  <c:v>40376</c:v>
                </c:pt>
                <c:pt idx="1852">
                  <c:v>40376</c:v>
                </c:pt>
                <c:pt idx="1853">
                  <c:v>40376</c:v>
                </c:pt>
                <c:pt idx="1854">
                  <c:v>40376</c:v>
                </c:pt>
                <c:pt idx="1855">
                  <c:v>40376</c:v>
                </c:pt>
                <c:pt idx="1856">
                  <c:v>40376</c:v>
                </c:pt>
                <c:pt idx="1857">
                  <c:v>40376</c:v>
                </c:pt>
                <c:pt idx="1858">
                  <c:v>40376</c:v>
                </c:pt>
                <c:pt idx="1859">
                  <c:v>40376</c:v>
                </c:pt>
                <c:pt idx="1860">
                  <c:v>40376</c:v>
                </c:pt>
                <c:pt idx="1861">
                  <c:v>40376</c:v>
                </c:pt>
                <c:pt idx="1862">
                  <c:v>40376</c:v>
                </c:pt>
                <c:pt idx="1863">
                  <c:v>40376</c:v>
                </c:pt>
                <c:pt idx="1864">
                  <c:v>40376</c:v>
                </c:pt>
                <c:pt idx="1865">
                  <c:v>40376</c:v>
                </c:pt>
                <c:pt idx="1866">
                  <c:v>40376</c:v>
                </c:pt>
                <c:pt idx="1867">
                  <c:v>40377</c:v>
                </c:pt>
                <c:pt idx="1868">
                  <c:v>40377</c:v>
                </c:pt>
                <c:pt idx="1869">
                  <c:v>40377</c:v>
                </c:pt>
                <c:pt idx="1870">
                  <c:v>40377</c:v>
                </c:pt>
                <c:pt idx="1871">
                  <c:v>40377</c:v>
                </c:pt>
                <c:pt idx="1872">
                  <c:v>40377</c:v>
                </c:pt>
                <c:pt idx="1873">
                  <c:v>40377</c:v>
                </c:pt>
                <c:pt idx="1874">
                  <c:v>40377</c:v>
                </c:pt>
                <c:pt idx="1875">
                  <c:v>40377</c:v>
                </c:pt>
                <c:pt idx="1876">
                  <c:v>40377</c:v>
                </c:pt>
                <c:pt idx="1877">
                  <c:v>40377</c:v>
                </c:pt>
                <c:pt idx="1878">
                  <c:v>40377</c:v>
                </c:pt>
                <c:pt idx="1879">
                  <c:v>40377</c:v>
                </c:pt>
                <c:pt idx="1880">
                  <c:v>40377</c:v>
                </c:pt>
                <c:pt idx="1881">
                  <c:v>40377</c:v>
                </c:pt>
                <c:pt idx="1882">
                  <c:v>40377</c:v>
                </c:pt>
                <c:pt idx="1883">
                  <c:v>40377</c:v>
                </c:pt>
                <c:pt idx="1884">
                  <c:v>40377</c:v>
                </c:pt>
                <c:pt idx="1885">
                  <c:v>40377</c:v>
                </c:pt>
                <c:pt idx="1886">
                  <c:v>40377</c:v>
                </c:pt>
                <c:pt idx="1887">
                  <c:v>40377</c:v>
                </c:pt>
                <c:pt idx="1888">
                  <c:v>40377</c:v>
                </c:pt>
                <c:pt idx="1889">
                  <c:v>40377</c:v>
                </c:pt>
                <c:pt idx="1890">
                  <c:v>40377</c:v>
                </c:pt>
                <c:pt idx="1891">
                  <c:v>40378</c:v>
                </c:pt>
                <c:pt idx="1892">
                  <c:v>40378</c:v>
                </c:pt>
                <c:pt idx="1893">
                  <c:v>40378</c:v>
                </c:pt>
                <c:pt idx="1894">
                  <c:v>40378</c:v>
                </c:pt>
                <c:pt idx="1895">
                  <c:v>40378</c:v>
                </c:pt>
                <c:pt idx="1896">
                  <c:v>40378</c:v>
                </c:pt>
                <c:pt idx="1897">
                  <c:v>40378</c:v>
                </c:pt>
                <c:pt idx="1898">
                  <c:v>40378</c:v>
                </c:pt>
                <c:pt idx="1899">
                  <c:v>40378</c:v>
                </c:pt>
                <c:pt idx="1900">
                  <c:v>40378</c:v>
                </c:pt>
                <c:pt idx="1901">
                  <c:v>40378</c:v>
                </c:pt>
                <c:pt idx="1902">
                  <c:v>40378</c:v>
                </c:pt>
                <c:pt idx="1903">
                  <c:v>40378</c:v>
                </c:pt>
                <c:pt idx="1904">
                  <c:v>40378</c:v>
                </c:pt>
                <c:pt idx="1905">
                  <c:v>40378</c:v>
                </c:pt>
                <c:pt idx="1906">
                  <c:v>40378</c:v>
                </c:pt>
                <c:pt idx="1907">
                  <c:v>40378</c:v>
                </c:pt>
                <c:pt idx="1908">
                  <c:v>40378</c:v>
                </c:pt>
                <c:pt idx="1909">
                  <c:v>40378</c:v>
                </c:pt>
                <c:pt idx="1910">
                  <c:v>40378</c:v>
                </c:pt>
                <c:pt idx="1911">
                  <c:v>40378</c:v>
                </c:pt>
                <c:pt idx="1912">
                  <c:v>40378</c:v>
                </c:pt>
                <c:pt idx="1913">
                  <c:v>40378</c:v>
                </c:pt>
                <c:pt idx="1914">
                  <c:v>40378</c:v>
                </c:pt>
                <c:pt idx="1915">
                  <c:v>40379</c:v>
                </c:pt>
                <c:pt idx="1916">
                  <c:v>40379</c:v>
                </c:pt>
                <c:pt idx="1917">
                  <c:v>40379</c:v>
                </c:pt>
                <c:pt idx="1918">
                  <c:v>40379</c:v>
                </c:pt>
                <c:pt idx="1919">
                  <c:v>40379</c:v>
                </c:pt>
                <c:pt idx="1920">
                  <c:v>40379</c:v>
                </c:pt>
                <c:pt idx="1921">
                  <c:v>40379</c:v>
                </c:pt>
                <c:pt idx="1922">
                  <c:v>40379</c:v>
                </c:pt>
                <c:pt idx="1923">
                  <c:v>40379</c:v>
                </c:pt>
                <c:pt idx="1924">
                  <c:v>40379</c:v>
                </c:pt>
                <c:pt idx="1925">
                  <c:v>40379</c:v>
                </c:pt>
                <c:pt idx="1926">
                  <c:v>40379</c:v>
                </c:pt>
                <c:pt idx="1927">
                  <c:v>40379</c:v>
                </c:pt>
                <c:pt idx="1928">
                  <c:v>40379</c:v>
                </c:pt>
                <c:pt idx="1929">
                  <c:v>40379</c:v>
                </c:pt>
                <c:pt idx="1930">
                  <c:v>40379</c:v>
                </c:pt>
                <c:pt idx="1931">
                  <c:v>40379</c:v>
                </c:pt>
                <c:pt idx="1932">
                  <c:v>40379</c:v>
                </c:pt>
                <c:pt idx="1933">
                  <c:v>40379</c:v>
                </c:pt>
                <c:pt idx="1934">
                  <c:v>40379</c:v>
                </c:pt>
                <c:pt idx="1935">
                  <c:v>40379</c:v>
                </c:pt>
                <c:pt idx="1936">
                  <c:v>40379</c:v>
                </c:pt>
                <c:pt idx="1937">
                  <c:v>40379</c:v>
                </c:pt>
                <c:pt idx="1938">
                  <c:v>40379</c:v>
                </c:pt>
                <c:pt idx="1939">
                  <c:v>40380</c:v>
                </c:pt>
                <c:pt idx="1940">
                  <c:v>40380</c:v>
                </c:pt>
                <c:pt idx="1941">
                  <c:v>40380</c:v>
                </c:pt>
                <c:pt idx="1942">
                  <c:v>40380</c:v>
                </c:pt>
                <c:pt idx="1943">
                  <c:v>40380</c:v>
                </c:pt>
                <c:pt idx="1944">
                  <c:v>40380</c:v>
                </c:pt>
                <c:pt idx="1945">
                  <c:v>40380</c:v>
                </c:pt>
                <c:pt idx="1946">
                  <c:v>40380</c:v>
                </c:pt>
                <c:pt idx="1947">
                  <c:v>40380</c:v>
                </c:pt>
                <c:pt idx="1948">
                  <c:v>40380</c:v>
                </c:pt>
                <c:pt idx="1949">
                  <c:v>40380</c:v>
                </c:pt>
                <c:pt idx="1950">
                  <c:v>40380</c:v>
                </c:pt>
                <c:pt idx="1951">
                  <c:v>40380</c:v>
                </c:pt>
                <c:pt idx="1952">
                  <c:v>40380</c:v>
                </c:pt>
                <c:pt idx="1953">
                  <c:v>40380</c:v>
                </c:pt>
                <c:pt idx="1954">
                  <c:v>40380</c:v>
                </c:pt>
                <c:pt idx="1955">
                  <c:v>40380</c:v>
                </c:pt>
                <c:pt idx="1956">
                  <c:v>40380</c:v>
                </c:pt>
                <c:pt idx="1957">
                  <c:v>40380</c:v>
                </c:pt>
                <c:pt idx="1958">
                  <c:v>40380</c:v>
                </c:pt>
                <c:pt idx="1959">
                  <c:v>40380</c:v>
                </c:pt>
                <c:pt idx="1960">
                  <c:v>40380</c:v>
                </c:pt>
                <c:pt idx="1961">
                  <c:v>40380</c:v>
                </c:pt>
                <c:pt idx="1962">
                  <c:v>40380</c:v>
                </c:pt>
                <c:pt idx="1963">
                  <c:v>40381</c:v>
                </c:pt>
                <c:pt idx="1964">
                  <c:v>40381</c:v>
                </c:pt>
                <c:pt idx="1965">
                  <c:v>40381</c:v>
                </c:pt>
                <c:pt idx="1966">
                  <c:v>40381</c:v>
                </c:pt>
                <c:pt idx="1967">
                  <c:v>40381</c:v>
                </c:pt>
                <c:pt idx="1968">
                  <c:v>40381</c:v>
                </c:pt>
                <c:pt idx="1969">
                  <c:v>40381</c:v>
                </c:pt>
                <c:pt idx="1970">
                  <c:v>40381</c:v>
                </c:pt>
                <c:pt idx="1971">
                  <c:v>40381</c:v>
                </c:pt>
                <c:pt idx="1972">
                  <c:v>40381</c:v>
                </c:pt>
                <c:pt idx="1973">
                  <c:v>40381</c:v>
                </c:pt>
                <c:pt idx="1974">
                  <c:v>40381</c:v>
                </c:pt>
                <c:pt idx="1975">
                  <c:v>40381</c:v>
                </c:pt>
                <c:pt idx="1976">
                  <c:v>40381</c:v>
                </c:pt>
                <c:pt idx="1977">
                  <c:v>40381</c:v>
                </c:pt>
                <c:pt idx="1978">
                  <c:v>40381</c:v>
                </c:pt>
                <c:pt idx="1979">
                  <c:v>40381</c:v>
                </c:pt>
                <c:pt idx="1980">
                  <c:v>40381</c:v>
                </c:pt>
                <c:pt idx="1981">
                  <c:v>40381</c:v>
                </c:pt>
                <c:pt idx="1982">
                  <c:v>40381</c:v>
                </c:pt>
                <c:pt idx="1983">
                  <c:v>40381</c:v>
                </c:pt>
                <c:pt idx="1984">
                  <c:v>40381</c:v>
                </c:pt>
                <c:pt idx="1985">
                  <c:v>40381</c:v>
                </c:pt>
                <c:pt idx="1986">
                  <c:v>40381</c:v>
                </c:pt>
                <c:pt idx="1987">
                  <c:v>40382</c:v>
                </c:pt>
                <c:pt idx="1988">
                  <c:v>40382</c:v>
                </c:pt>
                <c:pt idx="1989">
                  <c:v>40382</c:v>
                </c:pt>
                <c:pt idx="1990">
                  <c:v>40382</c:v>
                </c:pt>
                <c:pt idx="1991">
                  <c:v>40382</c:v>
                </c:pt>
                <c:pt idx="1992">
                  <c:v>40382</c:v>
                </c:pt>
                <c:pt idx="1993">
                  <c:v>40382</c:v>
                </c:pt>
                <c:pt idx="1994">
                  <c:v>40382</c:v>
                </c:pt>
                <c:pt idx="1995">
                  <c:v>40382</c:v>
                </c:pt>
                <c:pt idx="1996">
                  <c:v>40382</c:v>
                </c:pt>
                <c:pt idx="1997">
                  <c:v>40382</c:v>
                </c:pt>
                <c:pt idx="1998">
                  <c:v>40382</c:v>
                </c:pt>
                <c:pt idx="1999">
                  <c:v>40382</c:v>
                </c:pt>
                <c:pt idx="2000">
                  <c:v>40382</c:v>
                </c:pt>
                <c:pt idx="2001">
                  <c:v>40382</c:v>
                </c:pt>
                <c:pt idx="2002">
                  <c:v>40382</c:v>
                </c:pt>
                <c:pt idx="2003">
                  <c:v>40382</c:v>
                </c:pt>
                <c:pt idx="2004">
                  <c:v>40382</c:v>
                </c:pt>
                <c:pt idx="2005">
                  <c:v>40382</c:v>
                </c:pt>
                <c:pt idx="2006">
                  <c:v>40382</c:v>
                </c:pt>
                <c:pt idx="2007">
                  <c:v>40382</c:v>
                </c:pt>
                <c:pt idx="2008">
                  <c:v>40382</c:v>
                </c:pt>
                <c:pt idx="2009">
                  <c:v>40382</c:v>
                </c:pt>
                <c:pt idx="2010">
                  <c:v>40382</c:v>
                </c:pt>
                <c:pt idx="2011">
                  <c:v>40383</c:v>
                </c:pt>
                <c:pt idx="2012">
                  <c:v>40383</c:v>
                </c:pt>
                <c:pt idx="2013">
                  <c:v>40383</c:v>
                </c:pt>
                <c:pt idx="2014">
                  <c:v>40383</c:v>
                </c:pt>
                <c:pt idx="2015">
                  <c:v>40383</c:v>
                </c:pt>
                <c:pt idx="2016">
                  <c:v>40383</c:v>
                </c:pt>
                <c:pt idx="2017">
                  <c:v>40383</c:v>
                </c:pt>
                <c:pt idx="2018">
                  <c:v>40383</c:v>
                </c:pt>
                <c:pt idx="2019">
                  <c:v>40383</c:v>
                </c:pt>
                <c:pt idx="2020">
                  <c:v>40383</c:v>
                </c:pt>
                <c:pt idx="2021">
                  <c:v>40383</c:v>
                </c:pt>
                <c:pt idx="2022">
                  <c:v>40383</c:v>
                </c:pt>
                <c:pt idx="2023">
                  <c:v>40383</c:v>
                </c:pt>
                <c:pt idx="2024">
                  <c:v>40383</c:v>
                </c:pt>
                <c:pt idx="2025">
                  <c:v>40383</c:v>
                </c:pt>
                <c:pt idx="2026">
                  <c:v>40383</c:v>
                </c:pt>
                <c:pt idx="2027">
                  <c:v>40383</c:v>
                </c:pt>
                <c:pt idx="2028">
                  <c:v>40383</c:v>
                </c:pt>
                <c:pt idx="2029">
                  <c:v>40383</c:v>
                </c:pt>
                <c:pt idx="2030">
                  <c:v>40383</c:v>
                </c:pt>
                <c:pt idx="2031">
                  <c:v>40383</c:v>
                </c:pt>
                <c:pt idx="2032">
                  <c:v>40383</c:v>
                </c:pt>
                <c:pt idx="2033">
                  <c:v>40383</c:v>
                </c:pt>
                <c:pt idx="2034">
                  <c:v>40383</c:v>
                </c:pt>
                <c:pt idx="2035">
                  <c:v>40384</c:v>
                </c:pt>
                <c:pt idx="2036">
                  <c:v>40384</c:v>
                </c:pt>
                <c:pt idx="2037">
                  <c:v>40384</c:v>
                </c:pt>
                <c:pt idx="2038">
                  <c:v>40384</c:v>
                </c:pt>
                <c:pt idx="2039">
                  <c:v>40384</c:v>
                </c:pt>
                <c:pt idx="2040">
                  <c:v>40384</c:v>
                </c:pt>
                <c:pt idx="2041">
                  <c:v>40384</c:v>
                </c:pt>
                <c:pt idx="2042">
                  <c:v>40384</c:v>
                </c:pt>
                <c:pt idx="2043">
                  <c:v>40384</c:v>
                </c:pt>
                <c:pt idx="2044">
                  <c:v>40384</c:v>
                </c:pt>
                <c:pt idx="2045">
                  <c:v>40384</c:v>
                </c:pt>
                <c:pt idx="2046">
                  <c:v>40384</c:v>
                </c:pt>
                <c:pt idx="2047">
                  <c:v>40384</c:v>
                </c:pt>
                <c:pt idx="2048">
                  <c:v>40384</c:v>
                </c:pt>
                <c:pt idx="2049">
                  <c:v>40384</c:v>
                </c:pt>
                <c:pt idx="2050">
                  <c:v>40384</c:v>
                </c:pt>
                <c:pt idx="2051">
                  <c:v>40384</c:v>
                </c:pt>
                <c:pt idx="2052">
                  <c:v>40384</c:v>
                </c:pt>
                <c:pt idx="2053">
                  <c:v>40384</c:v>
                </c:pt>
                <c:pt idx="2054">
                  <c:v>40384</c:v>
                </c:pt>
                <c:pt idx="2055">
                  <c:v>40384</c:v>
                </c:pt>
                <c:pt idx="2056">
                  <c:v>40384</c:v>
                </c:pt>
                <c:pt idx="2057">
                  <c:v>40384</c:v>
                </c:pt>
                <c:pt idx="2058">
                  <c:v>40384</c:v>
                </c:pt>
                <c:pt idx="2059">
                  <c:v>40385</c:v>
                </c:pt>
                <c:pt idx="2060">
                  <c:v>40385</c:v>
                </c:pt>
                <c:pt idx="2061">
                  <c:v>40385</c:v>
                </c:pt>
                <c:pt idx="2062">
                  <c:v>40385</c:v>
                </c:pt>
                <c:pt idx="2063">
                  <c:v>40385</c:v>
                </c:pt>
                <c:pt idx="2064">
                  <c:v>40385</c:v>
                </c:pt>
                <c:pt idx="2065">
                  <c:v>40385</c:v>
                </c:pt>
                <c:pt idx="2066">
                  <c:v>40385</c:v>
                </c:pt>
                <c:pt idx="2067">
                  <c:v>40385</c:v>
                </c:pt>
                <c:pt idx="2068">
                  <c:v>40385</c:v>
                </c:pt>
                <c:pt idx="2069">
                  <c:v>40385</c:v>
                </c:pt>
                <c:pt idx="2070">
                  <c:v>40385</c:v>
                </c:pt>
                <c:pt idx="2071">
                  <c:v>40385</c:v>
                </c:pt>
                <c:pt idx="2072">
                  <c:v>40385</c:v>
                </c:pt>
                <c:pt idx="2073">
                  <c:v>40385</c:v>
                </c:pt>
                <c:pt idx="2074">
                  <c:v>40385</c:v>
                </c:pt>
                <c:pt idx="2075">
                  <c:v>40385</c:v>
                </c:pt>
                <c:pt idx="2076">
                  <c:v>40385</c:v>
                </c:pt>
                <c:pt idx="2077">
                  <c:v>40385</c:v>
                </c:pt>
                <c:pt idx="2078">
                  <c:v>40385</c:v>
                </c:pt>
                <c:pt idx="2079">
                  <c:v>40385</c:v>
                </c:pt>
                <c:pt idx="2080">
                  <c:v>40385</c:v>
                </c:pt>
                <c:pt idx="2081">
                  <c:v>40385</c:v>
                </c:pt>
                <c:pt idx="2082">
                  <c:v>40385</c:v>
                </c:pt>
                <c:pt idx="2083">
                  <c:v>40386</c:v>
                </c:pt>
                <c:pt idx="2084">
                  <c:v>40386</c:v>
                </c:pt>
                <c:pt idx="2085">
                  <c:v>40386</c:v>
                </c:pt>
                <c:pt idx="2086">
                  <c:v>40386</c:v>
                </c:pt>
                <c:pt idx="2087">
                  <c:v>40386</c:v>
                </c:pt>
                <c:pt idx="2088">
                  <c:v>40386</c:v>
                </c:pt>
                <c:pt idx="2089">
                  <c:v>40386</c:v>
                </c:pt>
                <c:pt idx="2090">
                  <c:v>40386</c:v>
                </c:pt>
                <c:pt idx="2091">
                  <c:v>40386</c:v>
                </c:pt>
                <c:pt idx="2092">
                  <c:v>40386</c:v>
                </c:pt>
                <c:pt idx="2093">
                  <c:v>40386</c:v>
                </c:pt>
                <c:pt idx="2094">
                  <c:v>40386</c:v>
                </c:pt>
                <c:pt idx="2095">
                  <c:v>40386</c:v>
                </c:pt>
                <c:pt idx="2096">
                  <c:v>40386</c:v>
                </c:pt>
                <c:pt idx="2097">
                  <c:v>40386</c:v>
                </c:pt>
                <c:pt idx="2098">
                  <c:v>40386</c:v>
                </c:pt>
                <c:pt idx="2099">
                  <c:v>40386</c:v>
                </c:pt>
                <c:pt idx="2100">
                  <c:v>40386</c:v>
                </c:pt>
                <c:pt idx="2101">
                  <c:v>40386</c:v>
                </c:pt>
                <c:pt idx="2102">
                  <c:v>40386</c:v>
                </c:pt>
                <c:pt idx="2103">
                  <c:v>40386</c:v>
                </c:pt>
                <c:pt idx="2104">
                  <c:v>40386</c:v>
                </c:pt>
                <c:pt idx="2105">
                  <c:v>40386</c:v>
                </c:pt>
                <c:pt idx="2106">
                  <c:v>40386</c:v>
                </c:pt>
                <c:pt idx="2107">
                  <c:v>40387</c:v>
                </c:pt>
                <c:pt idx="2108">
                  <c:v>40387</c:v>
                </c:pt>
                <c:pt idx="2109">
                  <c:v>40387</c:v>
                </c:pt>
                <c:pt idx="2110">
                  <c:v>40387</c:v>
                </c:pt>
                <c:pt idx="2111">
                  <c:v>40387</c:v>
                </c:pt>
                <c:pt idx="2112">
                  <c:v>40387</c:v>
                </c:pt>
                <c:pt idx="2113">
                  <c:v>40387</c:v>
                </c:pt>
                <c:pt idx="2114">
                  <c:v>40387</c:v>
                </c:pt>
                <c:pt idx="2115">
                  <c:v>40387</c:v>
                </c:pt>
                <c:pt idx="2116">
                  <c:v>40387</c:v>
                </c:pt>
                <c:pt idx="2117">
                  <c:v>40387</c:v>
                </c:pt>
                <c:pt idx="2118">
                  <c:v>40387</c:v>
                </c:pt>
                <c:pt idx="2119">
                  <c:v>40387</c:v>
                </c:pt>
                <c:pt idx="2120">
                  <c:v>40387</c:v>
                </c:pt>
                <c:pt idx="2121">
                  <c:v>40387</c:v>
                </c:pt>
                <c:pt idx="2122">
                  <c:v>40387</c:v>
                </c:pt>
                <c:pt idx="2123">
                  <c:v>40387</c:v>
                </c:pt>
                <c:pt idx="2124">
                  <c:v>40387</c:v>
                </c:pt>
                <c:pt idx="2125">
                  <c:v>40387</c:v>
                </c:pt>
                <c:pt idx="2126">
                  <c:v>40387</c:v>
                </c:pt>
                <c:pt idx="2127">
                  <c:v>40387</c:v>
                </c:pt>
                <c:pt idx="2128">
                  <c:v>40387</c:v>
                </c:pt>
                <c:pt idx="2129">
                  <c:v>40387</c:v>
                </c:pt>
                <c:pt idx="2130">
                  <c:v>40387</c:v>
                </c:pt>
                <c:pt idx="2131">
                  <c:v>40388</c:v>
                </c:pt>
                <c:pt idx="2132">
                  <c:v>40388</c:v>
                </c:pt>
                <c:pt idx="2133">
                  <c:v>40388</c:v>
                </c:pt>
                <c:pt idx="2134">
                  <c:v>40388</c:v>
                </c:pt>
                <c:pt idx="2135">
                  <c:v>40388</c:v>
                </c:pt>
                <c:pt idx="2136">
                  <c:v>40388</c:v>
                </c:pt>
                <c:pt idx="2137">
                  <c:v>40388</c:v>
                </c:pt>
                <c:pt idx="2138">
                  <c:v>40388</c:v>
                </c:pt>
                <c:pt idx="2139">
                  <c:v>40388</c:v>
                </c:pt>
                <c:pt idx="2140">
                  <c:v>40388</c:v>
                </c:pt>
                <c:pt idx="2141">
                  <c:v>40388</c:v>
                </c:pt>
                <c:pt idx="2142">
                  <c:v>40388</c:v>
                </c:pt>
                <c:pt idx="2143">
                  <c:v>40388</c:v>
                </c:pt>
                <c:pt idx="2144">
                  <c:v>40388</c:v>
                </c:pt>
                <c:pt idx="2145">
                  <c:v>40388</c:v>
                </c:pt>
                <c:pt idx="2146">
                  <c:v>40388</c:v>
                </c:pt>
                <c:pt idx="2147">
                  <c:v>40388</c:v>
                </c:pt>
                <c:pt idx="2148">
                  <c:v>40388</c:v>
                </c:pt>
                <c:pt idx="2149">
                  <c:v>40388</c:v>
                </c:pt>
                <c:pt idx="2150">
                  <c:v>40388</c:v>
                </c:pt>
                <c:pt idx="2151">
                  <c:v>40388</c:v>
                </c:pt>
                <c:pt idx="2152">
                  <c:v>40388</c:v>
                </c:pt>
                <c:pt idx="2153">
                  <c:v>40388</c:v>
                </c:pt>
                <c:pt idx="2154">
                  <c:v>40388</c:v>
                </c:pt>
                <c:pt idx="2155">
                  <c:v>40389</c:v>
                </c:pt>
                <c:pt idx="2156">
                  <c:v>40389</c:v>
                </c:pt>
                <c:pt idx="2157">
                  <c:v>40389</c:v>
                </c:pt>
                <c:pt idx="2158">
                  <c:v>40389</c:v>
                </c:pt>
                <c:pt idx="2159">
                  <c:v>40389</c:v>
                </c:pt>
                <c:pt idx="2160">
                  <c:v>40389</c:v>
                </c:pt>
                <c:pt idx="2161">
                  <c:v>40389</c:v>
                </c:pt>
                <c:pt idx="2162">
                  <c:v>40389</c:v>
                </c:pt>
                <c:pt idx="2163">
                  <c:v>40389</c:v>
                </c:pt>
                <c:pt idx="2164">
                  <c:v>40389</c:v>
                </c:pt>
                <c:pt idx="2165">
                  <c:v>40389</c:v>
                </c:pt>
                <c:pt idx="2166">
                  <c:v>40389</c:v>
                </c:pt>
                <c:pt idx="2167">
                  <c:v>40389</c:v>
                </c:pt>
                <c:pt idx="2168">
                  <c:v>40389</c:v>
                </c:pt>
                <c:pt idx="2169">
                  <c:v>40389</c:v>
                </c:pt>
                <c:pt idx="2170">
                  <c:v>40389</c:v>
                </c:pt>
                <c:pt idx="2171">
                  <c:v>40389</c:v>
                </c:pt>
                <c:pt idx="2172">
                  <c:v>40389</c:v>
                </c:pt>
                <c:pt idx="2173">
                  <c:v>40389</c:v>
                </c:pt>
                <c:pt idx="2174">
                  <c:v>40389</c:v>
                </c:pt>
                <c:pt idx="2175">
                  <c:v>40389</c:v>
                </c:pt>
                <c:pt idx="2176">
                  <c:v>40389</c:v>
                </c:pt>
                <c:pt idx="2177">
                  <c:v>40389</c:v>
                </c:pt>
                <c:pt idx="2178">
                  <c:v>40389</c:v>
                </c:pt>
                <c:pt idx="2179">
                  <c:v>40390</c:v>
                </c:pt>
                <c:pt idx="2180">
                  <c:v>40390</c:v>
                </c:pt>
                <c:pt idx="2181">
                  <c:v>40390</c:v>
                </c:pt>
                <c:pt idx="2182">
                  <c:v>40390</c:v>
                </c:pt>
                <c:pt idx="2183">
                  <c:v>40390</c:v>
                </c:pt>
                <c:pt idx="2184">
                  <c:v>40390</c:v>
                </c:pt>
                <c:pt idx="2185">
                  <c:v>40390</c:v>
                </c:pt>
                <c:pt idx="2186">
                  <c:v>40390</c:v>
                </c:pt>
                <c:pt idx="2187">
                  <c:v>40390</c:v>
                </c:pt>
                <c:pt idx="2188">
                  <c:v>40390</c:v>
                </c:pt>
                <c:pt idx="2189">
                  <c:v>40390</c:v>
                </c:pt>
                <c:pt idx="2190">
                  <c:v>40390</c:v>
                </c:pt>
                <c:pt idx="2191">
                  <c:v>40390</c:v>
                </c:pt>
                <c:pt idx="2192">
                  <c:v>40390</c:v>
                </c:pt>
                <c:pt idx="2193">
                  <c:v>40390</c:v>
                </c:pt>
                <c:pt idx="2194">
                  <c:v>40390</c:v>
                </c:pt>
                <c:pt idx="2195">
                  <c:v>40390</c:v>
                </c:pt>
                <c:pt idx="2196">
                  <c:v>40390</c:v>
                </c:pt>
                <c:pt idx="2197">
                  <c:v>40390</c:v>
                </c:pt>
                <c:pt idx="2198">
                  <c:v>40390</c:v>
                </c:pt>
                <c:pt idx="2199">
                  <c:v>40390</c:v>
                </c:pt>
                <c:pt idx="2200">
                  <c:v>40390</c:v>
                </c:pt>
                <c:pt idx="2201">
                  <c:v>40390</c:v>
                </c:pt>
                <c:pt idx="2202">
                  <c:v>40390</c:v>
                </c:pt>
                <c:pt idx="2203">
                  <c:v>40391</c:v>
                </c:pt>
                <c:pt idx="2204">
                  <c:v>40391</c:v>
                </c:pt>
                <c:pt idx="2205">
                  <c:v>40391</c:v>
                </c:pt>
                <c:pt idx="2206">
                  <c:v>40391</c:v>
                </c:pt>
                <c:pt idx="2207">
                  <c:v>40391</c:v>
                </c:pt>
                <c:pt idx="2208">
                  <c:v>40391</c:v>
                </c:pt>
                <c:pt idx="2209">
                  <c:v>40391</c:v>
                </c:pt>
                <c:pt idx="2210">
                  <c:v>40391</c:v>
                </c:pt>
                <c:pt idx="2211">
                  <c:v>40391</c:v>
                </c:pt>
                <c:pt idx="2212">
                  <c:v>40391</c:v>
                </c:pt>
                <c:pt idx="2213">
                  <c:v>40391</c:v>
                </c:pt>
                <c:pt idx="2214">
                  <c:v>40391</c:v>
                </c:pt>
                <c:pt idx="2215">
                  <c:v>40391</c:v>
                </c:pt>
                <c:pt idx="2216">
                  <c:v>40391</c:v>
                </c:pt>
                <c:pt idx="2217">
                  <c:v>40391</c:v>
                </c:pt>
                <c:pt idx="2218">
                  <c:v>40391</c:v>
                </c:pt>
                <c:pt idx="2219">
                  <c:v>40391</c:v>
                </c:pt>
                <c:pt idx="2220">
                  <c:v>40391</c:v>
                </c:pt>
                <c:pt idx="2221">
                  <c:v>40391</c:v>
                </c:pt>
                <c:pt idx="2222">
                  <c:v>40391</c:v>
                </c:pt>
                <c:pt idx="2223">
                  <c:v>40391</c:v>
                </c:pt>
                <c:pt idx="2224">
                  <c:v>40391</c:v>
                </c:pt>
                <c:pt idx="2225">
                  <c:v>40391</c:v>
                </c:pt>
                <c:pt idx="2226">
                  <c:v>40391</c:v>
                </c:pt>
                <c:pt idx="2227">
                  <c:v>40392</c:v>
                </c:pt>
                <c:pt idx="2228">
                  <c:v>40392</c:v>
                </c:pt>
                <c:pt idx="2229">
                  <c:v>40392</c:v>
                </c:pt>
                <c:pt idx="2230">
                  <c:v>40392</c:v>
                </c:pt>
                <c:pt idx="2231">
                  <c:v>40392</c:v>
                </c:pt>
                <c:pt idx="2232">
                  <c:v>40392</c:v>
                </c:pt>
                <c:pt idx="2233">
                  <c:v>40392</c:v>
                </c:pt>
                <c:pt idx="2234">
                  <c:v>40392</c:v>
                </c:pt>
                <c:pt idx="2235">
                  <c:v>40392</c:v>
                </c:pt>
                <c:pt idx="2236">
                  <c:v>40392</c:v>
                </c:pt>
                <c:pt idx="2237">
                  <c:v>40392</c:v>
                </c:pt>
                <c:pt idx="2238">
                  <c:v>40392</c:v>
                </c:pt>
                <c:pt idx="2239">
                  <c:v>40392</c:v>
                </c:pt>
                <c:pt idx="2240">
                  <c:v>40392</c:v>
                </c:pt>
                <c:pt idx="2241">
                  <c:v>40392</c:v>
                </c:pt>
                <c:pt idx="2242">
                  <c:v>40392</c:v>
                </c:pt>
                <c:pt idx="2243">
                  <c:v>40392</c:v>
                </c:pt>
                <c:pt idx="2244">
                  <c:v>40392</c:v>
                </c:pt>
                <c:pt idx="2245">
                  <c:v>40392</c:v>
                </c:pt>
                <c:pt idx="2246">
                  <c:v>40392</c:v>
                </c:pt>
                <c:pt idx="2247">
                  <c:v>40392</c:v>
                </c:pt>
                <c:pt idx="2248">
                  <c:v>40392</c:v>
                </c:pt>
                <c:pt idx="2249">
                  <c:v>40392</c:v>
                </c:pt>
                <c:pt idx="2250">
                  <c:v>40392</c:v>
                </c:pt>
                <c:pt idx="2251">
                  <c:v>40393</c:v>
                </c:pt>
                <c:pt idx="2252">
                  <c:v>40393</c:v>
                </c:pt>
                <c:pt idx="2253">
                  <c:v>40393</c:v>
                </c:pt>
                <c:pt idx="2254">
                  <c:v>40393</c:v>
                </c:pt>
                <c:pt idx="2255">
                  <c:v>40393</c:v>
                </c:pt>
                <c:pt idx="2256">
                  <c:v>40393</c:v>
                </c:pt>
                <c:pt idx="2257">
                  <c:v>40393</c:v>
                </c:pt>
                <c:pt idx="2258">
                  <c:v>40393</c:v>
                </c:pt>
                <c:pt idx="2259">
                  <c:v>40393</c:v>
                </c:pt>
                <c:pt idx="2260">
                  <c:v>40393</c:v>
                </c:pt>
                <c:pt idx="2261">
                  <c:v>40393</c:v>
                </c:pt>
                <c:pt idx="2262">
                  <c:v>40393</c:v>
                </c:pt>
                <c:pt idx="2263">
                  <c:v>40393</c:v>
                </c:pt>
                <c:pt idx="2264">
                  <c:v>40393</c:v>
                </c:pt>
                <c:pt idx="2265">
                  <c:v>40393</c:v>
                </c:pt>
                <c:pt idx="2266">
                  <c:v>40393</c:v>
                </c:pt>
                <c:pt idx="2267">
                  <c:v>40393</c:v>
                </c:pt>
                <c:pt idx="2268">
                  <c:v>40393</c:v>
                </c:pt>
                <c:pt idx="2269">
                  <c:v>40393</c:v>
                </c:pt>
                <c:pt idx="2270">
                  <c:v>40393</c:v>
                </c:pt>
                <c:pt idx="2271">
                  <c:v>40393</c:v>
                </c:pt>
                <c:pt idx="2272">
                  <c:v>40393</c:v>
                </c:pt>
                <c:pt idx="2273">
                  <c:v>40393</c:v>
                </c:pt>
                <c:pt idx="2274">
                  <c:v>40393</c:v>
                </c:pt>
                <c:pt idx="2275">
                  <c:v>40394</c:v>
                </c:pt>
                <c:pt idx="2276">
                  <c:v>40394</c:v>
                </c:pt>
                <c:pt idx="2277">
                  <c:v>40394</c:v>
                </c:pt>
                <c:pt idx="2278">
                  <c:v>40394</c:v>
                </c:pt>
                <c:pt idx="2279">
                  <c:v>40394</c:v>
                </c:pt>
                <c:pt idx="2280">
                  <c:v>40394</c:v>
                </c:pt>
                <c:pt idx="2281">
                  <c:v>40394</c:v>
                </c:pt>
                <c:pt idx="2282">
                  <c:v>40394</c:v>
                </c:pt>
                <c:pt idx="2283">
                  <c:v>40394</c:v>
                </c:pt>
                <c:pt idx="2284">
                  <c:v>40394</c:v>
                </c:pt>
                <c:pt idx="2285">
                  <c:v>40394</c:v>
                </c:pt>
                <c:pt idx="2286">
                  <c:v>40394</c:v>
                </c:pt>
                <c:pt idx="2287">
                  <c:v>40394</c:v>
                </c:pt>
                <c:pt idx="2288">
                  <c:v>40394</c:v>
                </c:pt>
                <c:pt idx="2289">
                  <c:v>40394</c:v>
                </c:pt>
                <c:pt idx="2290">
                  <c:v>40394</c:v>
                </c:pt>
                <c:pt idx="2291">
                  <c:v>40394</c:v>
                </c:pt>
                <c:pt idx="2292">
                  <c:v>40394</c:v>
                </c:pt>
                <c:pt idx="2293">
                  <c:v>40394</c:v>
                </c:pt>
                <c:pt idx="2294">
                  <c:v>40394</c:v>
                </c:pt>
                <c:pt idx="2295">
                  <c:v>40394</c:v>
                </c:pt>
                <c:pt idx="2296">
                  <c:v>40394</c:v>
                </c:pt>
                <c:pt idx="2297">
                  <c:v>40394</c:v>
                </c:pt>
                <c:pt idx="2298">
                  <c:v>40394</c:v>
                </c:pt>
                <c:pt idx="2299">
                  <c:v>40395</c:v>
                </c:pt>
                <c:pt idx="2300">
                  <c:v>40395</c:v>
                </c:pt>
                <c:pt idx="2301">
                  <c:v>40395</c:v>
                </c:pt>
                <c:pt idx="2302">
                  <c:v>40395</c:v>
                </c:pt>
                <c:pt idx="2303">
                  <c:v>40395</c:v>
                </c:pt>
                <c:pt idx="2304">
                  <c:v>40395</c:v>
                </c:pt>
                <c:pt idx="2305">
                  <c:v>40395</c:v>
                </c:pt>
                <c:pt idx="2306">
                  <c:v>40395</c:v>
                </c:pt>
                <c:pt idx="2307">
                  <c:v>40395</c:v>
                </c:pt>
                <c:pt idx="2308">
                  <c:v>40395</c:v>
                </c:pt>
                <c:pt idx="2309">
                  <c:v>40395</c:v>
                </c:pt>
                <c:pt idx="2310">
                  <c:v>40395</c:v>
                </c:pt>
                <c:pt idx="2311">
                  <c:v>40395</c:v>
                </c:pt>
                <c:pt idx="2312">
                  <c:v>40395</c:v>
                </c:pt>
                <c:pt idx="2313">
                  <c:v>40395</c:v>
                </c:pt>
                <c:pt idx="2314">
                  <c:v>40395</c:v>
                </c:pt>
                <c:pt idx="2315">
                  <c:v>40395</c:v>
                </c:pt>
                <c:pt idx="2316">
                  <c:v>40395</c:v>
                </c:pt>
                <c:pt idx="2317">
                  <c:v>40395</c:v>
                </c:pt>
                <c:pt idx="2318">
                  <c:v>40395</c:v>
                </c:pt>
                <c:pt idx="2319">
                  <c:v>40395</c:v>
                </c:pt>
                <c:pt idx="2320">
                  <c:v>40395</c:v>
                </c:pt>
                <c:pt idx="2321">
                  <c:v>40395</c:v>
                </c:pt>
                <c:pt idx="2322">
                  <c:v>40395</c:v>
                </c:pt>
                <c:pt idx="2323">
                  <c:v>40396</c:v>
                </c:pt>
                <c:pt idx="2324">
                  <c:v>40396</c:v>
                </c:pt>
                <c:pt idx="2325">
                  <c:v>40396</c:v>
                </c:pt>
                <c:pt idx="2326">
                  <c:v>40396</c:v>
                </c:pt>
                <c:pt idx="2327">
                  <c:v>40396</c:v>
                </c:pt>
                <c:pt idx="2328">
                  <c:v>40396</c:v>
                </c:pt>
                <c:pt idx="2329">
                  <c:v>40396</c:v>
                </c:pt>
                <c:pt idx="2330">
                  <c:v>40396</c:v>
                </c:pt>
                <c:pt idx="2331">
                  <c:v>40396</c:v>
                </c:pt>
                <c:pt idx="2332">
                  <c:v>40396</c:v>
                </c:pt>
                <c:pt idx="2333">
                  <c:v>40396</c:v>
                </c:pt>
                <c:pt idx="2334">
                  <c:v>40396</c:v>
                </c:pt>
                <c:pt idx="2335">
                  <c:v>40396</c:v>
                </c:pt>
                <c:pt idx="2336">
                  <c:v>40396</c:v>
                </c:pt>
                <c:pt idx="2337">
                  <c:v>40396</c:v>
                </c:pt>
                <c:pt idx="2338">
                  <c:v>40396</c:v>
                </c:pt>
                <c:pt idx="2339">
                  <c:v>40396</c:v>
                </c:pt>
                <c:pt idx="2340">
                  <c:v>40396</c:v>
                </c:pt>
                <c:pt idx="2341">
                  <c:v>40396</c:v>
                </c:pt>
                <c:pt idx="2342">
                  <c:v>40396</c:v>
                </c:pt>
                <c:pt idx="2343">
                  <c:v>40396</c:v>
                </c:pt>
                <c:pt idx="2344">
                  <c:v>40396</c:v>
                </c:pt>
                <c:pt idx="2345">
                  <c:v>40396</c:v>
                </c:pt>
                <c:pt idx="2346">
                  <c:v>40396</c:v>
                </c:pt>
                <c:pt idx="2347">
                  <c:v>40397</c:v>
                </c:pt>
                <c:pt idx="2348">
                  <c:v>40397</c:v>
                </c:pt>
                <c:pt idx="2349">
                  <c:v>40397</c:v>
                </c:pt>
                <c:pt idx="2350">
                  <c:v>40397</c:v>
                </c:pt>
                <c:pt idx="2351">
                  <c:v>40397</c:v>
                </c:pt>
                <c:pt idx="2352">
                  <c:v>40397</c:v>
                </c:pt>
                <c:pt idx="2353">
                  <c:v>40397</c:v>
                </c:pt>
                <c:pt idx="2354">
                  <c:v>40397</c:v>
                </c:pt>
                <c:pt idx="2355">
                  <c:v>40397</c:v>
                </c:pt>
                <c:pt idx="2356">
                  <c:v>40397</c:v>
                </c:pt>
                <c:pt idx="2357">
                  <c:v>40397</c:v>
                </c:pt>
                <c:pt idx="2358">
                  <c:v>40397</c:v>
                </c:pt>
                <c:pt idx="2359">
                  <c:v>40397</c:v>
                </c:pt>
                <c:pt idx="2360">
                  <c:v>40397</c:v>
                </c:pt>
                <c:pt idx="2361">
                  <c:v>40397</c:v>
                </c:pt>
                <c:pt idx="2362">
                  <c:v>40397</c:v>
                </c:pt>
                <c:pt idx="2363">
                  <c:v>40397</c:v>
                </c:pt>
                <c:pt idx="2364">
                  <c:v>40397</c:v>
                </c:pt>
                <c:pt idx="2365">
                  <c:v>40397</c:v>
                </c:pt>
                <c:pt idx="2366">
                  <c:v>40397</c:v>
                </c:pt>
                <c:pt idx="2367">
                  <c:v>40397</c:v>
                </c:pt>
                <c:pt idx="2368">
                  <c:v>40397</c:v>
                </c:pt>
                <c:pt idx="2369">
                  <c:v>40397</c:v>
                </c:pt>
                <c:pt idx="2370">
                  <c:v>40397</c:v>
                </c:pt>
                <c:pt idx="2371">
                  <c:v>40398</c:v>
                </c:pt>
                <c:pt idx="2372">
                  <c:v>40398</c:v>
                </c:pt>
                <c:pt idx="2373">
                  <c:v>40398</c:v>
                </c:pt>
                <c:pt idx="2374">
                  <c:v>40398</c:v>
                </c:pt>
                <c:pt idx="2375">
                  <c:v>40398</c:v>
                </c:pt>
                <c:pt idx="2376">
                  <c:v>40398</c:v>
                </c:pt>
                <c:pt idx="2377">
                  <c:v>40398</c:v>
                </c:pt>
                <c:pt idx="2378">
                  <c:v>40398</c:v>
                </c:pt>
                <c:pt idx="2379">
                  <c:v>40398</c:v>
                </c:pt>
                <c:pt idx="2380">
                  <c:v>40398</c:v>
                </c:pt>
                <c:pt idx="2381">
                  <c:v>40398</c:v>
                </c:pt>
                <c:pt idx="2382">
                  <c:v>40398</c:v>
                </c:pt>
                <c:pt idx="2383">
                  <c:v>40398</c:v>
                </c:pt>
                <c:pt idx="2384">
                  <c:v>40398</c:v>
                </c:pt>
                <c:pt idx="2385">
                  <c:v>40398</c:v>
                </c:pt>
                <c:pt idx="2386">
                  <c:v>40398</c:v>
                </c:pt>
                <c:pt idx="2387">
                  <c:v>40398</c:v>
                </c:pt>
                <c:pt idx="2388">
                  <c:v>40398</c:v>
                </c:pt>
                <c:pt idx="2389">
                  <c:v>40398</c:v>
                </c:pt>
                <c:pt idx="2390">
                  <c:v>40398</c:v>
                </c:pt>
                <c:pt idx="2391">
                  <c:v>40398</c:v>
                </c:pt>
                <c:pt idx="2392">
                  <c:v>40398</c:v>
                </c:pt>
                <c:pt idx="2393">
                  <c:v>40398</c:v>
                </c:pt>
                <c:pt idx="2394">
                  <c:v>40398</c:v>
                </c:pt>
                <c:pt idx="2395">
                  <c:v>40399</c:v>
                </c:pt>
                <c:pt idx="2396">
                  <c:v>40399</c:v>
                </c:pt>
                <c:pt idx="2397">
                  <c:v>40399</c:v>
                </c:pt>
                <c:pt idx="2398">
                  <c:v>40399</c:v>
                </c:pt>
                <c:pt idx="2399">
                  <c:v>40399</c:v>
                </c:pt>
                <c:pt idx="2400">
                  <c:v>40399</c:v>
                </c:pt>
                <c:pt idx="2401">
                  <c:v>40399</c:v>
                </c:pt>
                <c:pt idx="2402">
                  <c:v>40399</c:v>
                </c:pt>
                <c:pt idx="2403">
                  <c:v>40399</c:v>
                </c:pt>
                <c:pt idx="2404">
                  <c:v>40399</c:v>
                </c:pt>
                <c:pt idx="2405">
                  <c:v>40399</c:v>
                </c:pt>
                <c:pt idx="2406">
                  <c:v>40399</c:v>
                </c:pt>
                <c:pt idx="2407">
                  <c:v>40399</c:v>
                </c:pt>
                <c:pt idx="2408">
                  <c:v>40399</c:v>
                </c:pt>
                <c:pt idx="2409">
                  <c:v>40399</c:v>
                </c:pt>
                <c:pt idx="2410">
                  <c:v>40399</c:v>
                </c:pt>
                <c:pt idx="2411">
                  <c:v>40399</c:v>
                </c:pt>
                <c:pt idx="2412">
                  <c:v>40399</c:v>
                </c:pt>
                <c:pt idx="2413">
                  <c:v>40399</c:v>
                </c:pt>
                <c:pt idx="2414">
                  <c:v>40399</c:v>
                </c:pt>
                <c:pt idx="2415">
                  <c:v>40399</c:v>
                </c:pt>
                <c:pt idx="2416">
                  <c:v>40399</c:v>
                </c:pt>
                <c:pt idx="2417">
                  <c:v>40399</c:v>
                </c:pt>
                <c:pt idx="2418">
                  <c:v>40399</c:v>
                </c:pt>
                <c:pt idx="2419">
                  <c:v>40400</c:v>
                </c:pt>
                <c:pt idx="2420">
                  <c:v>40400</c:v>
                </c:pt>
                <c:pt idx="2421">
                  <c:v>40400</c:v>
                </c:pt>
                <c:pt idx="2422">
                  <c:v>40400</c:v>
                </c:pt>
                <c:pt idx="2423">
                  <c:v>40400</c:v>
                </c:pt>
                <c:pt idx="2424">
                  <c:v>40400</c:v>
                </c:pt>
                <c:pt idx="2425">
                  <c:v>40400</c:v>
                </c:pt>
                <c:pt idx="2426">
                  <c:v>40400</c:v>
                </c:pt>
                <c:pt idx="2427">
                  <c:v>40400</c:v>
                </c:pt>
                <c:pt idx="2428">
                  <c:v>40400</c:v>
                </c:pt>
                <c:pt idx="2429">
                  <c:v>40400</c:v>
                </c:pt>
                <c:pt idx="2430">
                  <c:v>40400</c:v>
                </c:pt>
                <c:pt idx="2431">
                  <c:v>40400</c:v>
                </c:pt>
                <c:pt idx="2432">
                  <c:v>40400</c:v>
                </c:pt>
                <c:pt idx="2433">
                  <c:v>40400</c:v>
                </c:pt>
                <c:pt idx="2434">
                  <c:v>40400</c:v>
                </c:pt>
                <c:pt idx="2435">
                  <c:v>40400</c:v>
                </c:pt>
                <c:pt idx="2436">
                  <c:v>40400</c:v>
                </c:pt>
                <c:pt idx="2437">
                  <c:v>40400</c:v>
                </c:pt>
                <c:pt idx="2438">
                  <c:v>40400</c:v>
                </c:pt>
                <c:pt idx="2439">
                  <c:v>40400</c:v>
                </c:pt>
                <c:pt idx="2440">
                  <c:v>40400</c:v>
                </c:pt>
                <c:pt idx="2441">
                  <c:v>40400</c:v>
                </c:pt>
                <c:pt idx="2442">
                  <c:v>40400</c:v>
                </c:pt>
                <c:pt idx="2443">
                  <c:v>40401</c:v>
                </c:pt>
                <c:pt idx="2444">
                  <c:v>40401</c:v>
                </c:pt>
                <c:pt idx="2445">
                  <c:v>40401</c:v>
                </c:pt>
                <c:pt idx="2446">
                  <c:v>40401</c:v>
                </c:pt>
                <c:pt idx="2447">
                  <c:v>40401</c:v>
                </c:pt>
                <c:pt idx="2448">
                  <c:v>40401</c:v>
                </c:pt>
                <c:pt idx="2449">
                  <c:v>40401</c:v>
                </c:pt>
                <c:pt idx="2450">
                  <c:v>40401</c:v>
                </c:pt>
                <c:pt idx="2451">
                  <c:v>40401</c:v>
                </c:pt>
                <c:pt idx="2452">
                  <c:v>40401</c:v>
                </c:pt>
                <c:pt idx="2453">
                  <c:v>40401</c:v>
                </c:pt>
                <c:pt idx="2454">
                  <c:v>40401</c:v>
                </c:pt>
                <c:pt idx="2455">
                  <c:v>40401</c:v>
                </c:pt>
                <c:pt idx="2456">
                  <c:v>40401</c:v>
                </c:pt>
                <c:pt idx="2457">
                  <c:v>40401</c:v>
                </c:pt>
                <c:pt idx="2458">
                  <c:v>40401</c:v>
                </c:pt>
                <c:pt idx="2459">
                  <c:v>40401</c:v>
                </c:pt>
                <c:pt idx="2460">
                  <c:v>40401</c:v>
                </c:pt>
                <c:pt idx="2461">
                  <c:v>40401</c:v>
                </c:pt>
                <c:pt idx="2462">
                  <c:v>40401</c:v>
                </c:pt>
                <c:pt idx="2463">
                  <c:v>40401</c:v>
                </c:pt>
                <c:pt idx="2464">
                  <c:v>40401</c:v>
                </c:pt>
                <c:pt idx="2465">
                  <c:v>40401</c:v>
                </c:pt>
                <c:pt idx="2466">
                  <c:v>40401</c:v>
                </c:pt>
                <c:pt idx="2467">
                  <c:v>40402</c:v>
                </c:pt>
                <c:pt idx="2468">
                  <c:v>40402</c:v>
                </c:pt>
                <c:pt idx="2469">
                  <c:v>40402</c:v>
                </c:pt>
                <c:pt idx="2470">
                  <c:v>40402</c:v>
                </c:pt>
                <c:pt idx="2471">
                  <c:v>40402</c:v>
                </c:pt>
                <c:pt idx="2472">
                  <c:v>40402</c:v>
                </c:pt>
                <c:pt idx="2473">
                  <c:v>40402</c:v>
                </c:pt>
                <c:pt idx="2474">
                  <c:v>40402</c:v>
                </c:pt>
                <c:pt idx="2475">
                  <c:v>40402</c:v>
                </c:pt>
                <c:pt idx="2476">
                  <c:v>40402</c:v>
                </c:pt>
                <c:pt idx="2477">
                  <c:v>40402</c:v>
                </c:pt>
                <c:pt idx="2478">
                  <c:v>40402</c:v>
                </c:pt>
                <c:pt idx="2479">
                  <c:v>40402</c:v>
                </c:pt>
                <c:pt idx="2480">
                  <c:v>40402</c:v>
                </c:pt>
                <c:pt idx="2481">
                  <c:v>40402</c:v>
                </c:pt>
                <c:pt idx="2482">
                  <c:v>40402</c:v>
                </c:pt>
                <c:pt idx="2483">
                  <c:v>40402</c:v>
                </c:pt>
                <c:pt idx="2484">
                  <c:v>40403</c:v>
                </c:pt>
                <c:pt idx="2485">
                  <c:v>40403</c:v>
                </c:pt>
                <c:pt idx="2486">
                  <c:v>40403</c:v>
                </c:pt>
                <c:pt idx="2487">
                  <c:v>40403</c:v>
                </c:pt>
                <c:pt idx="2488">
                  <c:v>40403</c:v>
                </c:pt>
                <c:pt idx="2489">
                  <c:v>40403</c:v>
                </c:pt>
                <c:pt idx="2490">
                  <c:v>40403</c:v>
                </c:pt>
                <c:pt idx="2491">
                  <c:v>40403</c:v>
                </c:pt>
                <c:pt idx="2492">
                  <c:v>40403</c:v>
                </c:pt>
                <c:pt idx="2493">
                  <c:v>40403</c:v>
                </c:pt>
                <c:pt idx="2494">
                  <c:v>40403</c:v>
                </c:pt>
                <c:pt idx="2495">
                  <c:v>40403</c:v>
                </c:pt>
                <c:pt idx="2496">
                  <c:v>40403</c:v>
                </c:pt>
                <c:pt idx="2497">
                  <c:v>40403</c:v>
                </c:pt>
                <c:pt idx="2498">
                  <c:v>40403</c:v>
                </c:pt>
                <c:pt idx="2499">
                  <c:v>40403</c:v>
                </c:pt>
                <c:pt idx="2500">
                  <c:v>40403</c:v>
                </c:pt>
                <c:pt idx="2501">
                  <c:v>40403</c:v>
                </c:pt>
                <c:pt idx="2502">
                  <c:v>40403</c:v>
                </c:pt>
                <c:pt idx="2503">
                  <c:v>40403</c:v>
                </c:pt>
                <c:pt idx="2504">
                  <c:v>40403</c:v>
                </c:pt>
                <c:pt idx="2505">
                  <c:v>40403</c:v>
                </c:pt>
                <c:pt idx="2506">
                  <c:v>40403</c:v>
                </c:pt>
                <c:pt idx="2507">
                  <c:v>40403</c:v>
                </c:pt>
                <c:pt idx="2508">
                  <c:v>40404</c:v>
                </c:pt>
                <c:pt idx="2509">
                  <c:v>40404</c:v>
                </c:pt>
                <c:pt idx="2510">
                  <c:v>40404</c:v>
                </c:pt>
                <c:pt idx="2511">
                  <c:v>40404</c:v>
                </c:pt>
                <c:pt idx="2512">
                  <c:v>40404</c:v>
                </c:pt>
                <c:pt idx="2513">
                  <c:v>40404</c:v>
                </c:pt>
                <c:pt idx="2514">
                  <c:v>40404</c:v>
                </c:pt>
                <c:pt idx="2515">
                  <c:v>40404</c:v>
                </c:pt>
                <c:pt idx="2516">
                  <c:v>40404</c:v>
                </c:pt>
                <c:pt idx="2517">
                  <c:v>40404</c:v>
                </c:pt>
                <c:pt idx="2518">
                  <c:v>40404</c:v>
                </c:pt>
                <c:pt idx="2519">
                  <c:v>40404</c:v>
                </c:pt>
                <c:pt idx="2520">
                  <c:v>40404</c:v>
                </c:pt>
                <c:pt idx="2521">
                  <c:v>40404</c:v>
                </c:pt>
                <c:pt idx="2522">
                  <c:v>40404</c:v>
                </c:pt>
                <c:pt idx="2523">
                  <c:v>40404</c:v>
                </c:pt>
                <c:pt idx="2524">
                  <c:v>40404</c:v>
                </c:pt>
                <c:pt idx="2525">
                  <c:v>40404</c:v>
                </c:pt>
                <c:pt idx="2526">
                  <c:v>40404</c:v>
                </c:pt>
                <c:pt idx="2527">
                  <c:v>40404</c:v>
                </c:pt>
                <c:pt idx="2528">
                  <c:v>40404</c:v>
                </c:pt>
                <c:pt idx="2529">
                  <c:v>40404</c:v>
                </c:pt>
                <c:pt idx="2530">
                  <c:v>40404</c:v>
                </c:pt>
                <c:pt idx="2531">
                  <c:v>40404</c:v>
                </c:pt>
                <c:pt idx="2532">
                  <c:v>40405</c:v>
                </c:pt>
                <c:pt idx="2533">
                  <c:v>40405</c:v>
                </c:pt>
                <c:pt idx="2534">
                  <c:v>40405</c:v>
                </c:pt>
                <c:pt idx="2535">
                  <c:v>40405</c:v>
                </c:pt>
                <c:pt idx="2536">
                  <c:v>40405</c:v>
                </c:pt>
                <c:pt idx="2537">
                  <c:v>40405</c:v>
                </c:pt>
                <c:pt idx="2538">
                  <c:v>40405</c:v>
                </c:pt>
                <c:pt idx="2539">
                  <c:v>40405</c:v>
                </c:pt>
                <c:pt idx="2540">
                  <c:v>40405</c:v>
                </c:pt>
                <c:pt idx="2541">
                  <c:v>40405</c:v>
                </c:pt>
                <c:pt idx="2542">
                  <c:v>40405</c:v>
                </c:pt>
                <c:pt idx="2543">
                  <c:v>40405</c:v>
                </c:pt>
                <c:pt idx="2544">
                  <c:v>40405</c:v>
                </c:pt>
                <c:pt idx="2545">
                  <c:v>40405</c:v>
                </c:pt>
                <c:pt idx="2546">
                  <c:v>40405</c:v>
                </c:pt>
                <c:pt idx="2547">
                  <c:v>40405</c:v>
                </c:pt>
                <c:pt idx="2548">
                  <c:v>40405</c:v>
                </c:pt>
                <c:pt idx="2549">
                  <c:v>40405</c:v>
                </c:pt>
                <c:pt idx="2550">
                  <c:v>40405</c:v>
                </c:pt>
                <c:pt idx="2551">
                  <c:v>40405</c:v>
                </c:pt>
                <c:pt idx="2552">
                  <c:v>40405</c:v>
                </c:pt>
                <c:pt idx="2553">
                  <c:v>40405</c:v>
                </c:pt>
                <c:pt idx="2554">
                  <c:v>40405</c:v>
                </c:pt>
                <c:pt idx="2555">
                  <c:v>40405</c:v>
                </c:pt>
                <c:pt idx="2556">
                  <c:v>40406</c:v>
                </c:pt>
                <c:pt idx="2557">
                  <c:v>40406</c:v>
                </c:pt>
                <c:pt idx="2558">
                  <c:v>40406</c:v>
                </c:pt>
                <c:pt idx="2559">
                  <c:v>40406</c:v>
                </c:pt>
                <c:pt idx="2560">
                  <c:v>40406</c:v>
                </c:pt>
                <c:pt idx="2561">
                  <c:v>40406</c:v>
                </c:pt>
                <c:pt idx="2562">
                  <c:v>40406</c:v>
                </c:pt>
                <c:pt idx="2563">
                  <c:v>40406</c:v>
                </c:pt>
                <c:pt idx="2564">
                  <c:v>40406</c:v>
                </c:pt>
                <c:pt idx="2565">
                  <c:v>40406</c:v>
                </c:pt>
                <c:pt idx="2566">
                  <c:v>40406</c:v>
                </c:pt>
                <c:pt idx="2567">
                  <c:v>40406</c:v>
                </c:pt>
                <c:pt idx="2568">
                  <c:v>40406</c:v>
                </c:pt>
                <c:pt idx="2569">
                  <c:v>40406</c:v>
                </c:pt>
                <c:pt idx="2570">
                  <c:v>40406</c:v>
                </c:pt>
                <c:pt idx="2571">
                  <c:v>40406</c:v>
                </c:pt>
                <c:pt idx="2572">
                  <c:v>40406</c:v>
                </c:pt>
                <c:pt idx="2573">
                  <c:v>40406</c:v>
                </c:pt>
                <c:pt idx="2574">
                  <c:v>40406</c:v>
                </c:pt>
                <c:pt idx="2575">
                  <c:v>40406</c:v>
                </c:pt>
                <c:pt idx="2576">
                  <c:v>40406</c:v>
                </c:pt>
                <c:pt idx="2577">
                  <c:v>40406</c:v>
                </c:pt>
                <c:pt idx="2578">
                  <c:v>40406</c:v>
                </c:pt>
                <c:pt idx="2579">
                  <c:v>40406</c:v>
                </c:pt>
                <c:pt idx="2580">
                  <c:v>40407</c:v>
                </c:pt>
                <c:pt idx="2581">
                  <c:v>40407</c:v>
                </c:pt>
                <c:pt idx="2582">
                  <c:v>40407</c:v>
                </c:pt>
                <c:pt idx="2583">
                  <c:v>40407</c:v>
                </c:pt>
                <c:pt idx="2584">
                  <c:v>40407</c:v>
                </c:pt>
                <c:pt idx="2585">
                  <c:v>40407</c:v>
                </c:pt>
                <c:pt idx="2586">
                  <c:v>40407</c:v>
                </c:pt>
                <c:pt idx="2587">
                  <c:v>40407</c:v>
                </c:pt>
                <c:pt idx="2588">
                  <c:v>40407</c:v>
                </c:pt>
                <c:pt idx="2589">
                  <c:v>40407</c:v>
                </c:pt>
                <c:pt idx="2590">
                  <c:v>40407</c:v>
                </c:pt>
                <c:pt idx="2591">
                  <c:v>40407</c:v>
                </c:pt>
                <c:pt idx="2592">
                  <c:v>40407</c:v>
                </c:pt>
                <c:pt idx="2593">
                  <c:v>40407</c:v>
                </c:pt>
                <c:pt idx="2594">
                  <c:v>40407</c:v>
                </c:pt>
                <c:pt idx="2595">
                  <c:v>40407</c:v>
                </c:pt>
                <c:pt idx="2596">
                  <c:v>40407</c:v>
                </c:pt>
                <c:pt idx="2597">
                  <c:v>40407</c:v>
                </c:pt>
                <c:pt idx="2598">
                  <c:v>40407</c:v>
                </c:pt>
                <c:pt idx="2599">
                  <c:v>40407</c:v>
                </c:pt>
                <c:pt idx="2600">
                  <c:v>40407</c:v>
                </c:pt>
                <c:pt idx="2601">
                  <c:v>40407</c:v>
                </c:pt>
                <c:pt idx="2602">
                  <c:v>40407</c:v>
                </c:pt>
                <c:pt idx="2603">
                  <c:v>40407</c:v>
                </c:pt>
                <c:pt idx="2604">
                  <c:v>40408</c:v>
                </c:pt>
                <c:pt idx="2605">
                  <c:v>40408</c:v>
                </c:pt>
                <c:pt idx="2606">
                  <c:v>40408</c:v>
                </c:pt>
                <c:pt idx="2607">
                  <c:v>40408</c:v>
                </c:pt>
                <c:pt idx="2608">
                  <c:v>40408</c:v>
                </c:pt>
                <c:pt idx="2609">
                  <c:v>40408</c:v>
                </c:pt>
                <c:pt idx="2610">
                  <c:v>40408</c:v>
                </c:pt>
                <c:pt idx="2611">
                  <c:v>40408</c:v>
                </c:pt>
                <c:pt idx="2612">
                  <c:v>40408</c:v>
                </c:pt>
                <c:pt idx="2613">
                  <c:v>40408</c:v>
                </c:pt>
                <c:pt idx="2614">
                  <c:v>40408</c:v>
                </c:pt>
                <c:pt idx="2615">
                  <c:v>40408</c:v>
                </c:pt>
                <c:pt idx="2616">
                  <c:v>40408</c:v>
                </c:pt>
                <c:pt idx="2617">
                  <c:v>40408</c:v>
                </c:pt>
                <c:pt idx="2618">
                  <c:v>40408</c:v>
                </c:pt>
                <c:pt idx="2619">
                  <c:v>40408</c:v>
                </c:pt>
                <c:pt idx="2620">
                  <c:v>40408</c:v>
                </c:pt>
                <c:pt idx="2621">
                  <c:v>40408</c:v>
                </c:pt>
                <c:pt idx="2622">
                  <c:v>40408</c:v>
                </c:pt>
                <c:pt idx="2623">
                  <c:v>40408</c:v>
                </c:pt>
                <c:pt idx="2624">
                  <c:v>40408</c:v>
                </c:pt>
                <c:pt idx="2625">
                  <c:v>40408</c:v>
                </c:pt>
                <c:pt idx="2626">
                  <c:v>40408</c:v>
                </c:pt>
                <c:pt idx="2627">
                  <c:v>40408</c:v>
                </c:pt>
                <c:pt idx="2628">
                  <c:v>40409</c:v>
                </c:pt>
                <c:pt idx="2629">
                  <c:v>40409</c:v>
                </c:pt>
                <c:pt idx="2630">
                  <c:v>40409</c:v>
                </c:pt>
                <c:pt idx="2631">
                  <c:v>40409</c:v>
                </c:pt>
                <c:pt idx="2632">
                  <c:v>40409</c:v>
                </c:pt>
                <c:pt idx="2633">
                  <c:v>40409</c:v>
                </c:pt>
                <c:pt idx="2634">
                  <c:v>40409</c:v>
                </c:pt>
                <c:pt idx="2635">
                  <c:v>40409</c:v>
                </c:pt>
                <c:pt idx="2636">
                  <c:v>40409</c:v>
                </c:pt>
                <c:pt idx="2637">
                  <c:v>40409</c:v>
                </c:pt>
                <c:pt idx="2638">
                  <c:v>40409</c:v>
                </c:pt>
                <c:pt idx="2639">
                  <c:v>40409</c:v>
                </c:pt>
                <c:pt idx="2640">
                  <c:v>40409</c:v>
                </c:pt>
                <c:pt idx="2641">
                  <c:v>40409</c:v>
                </c:pt>
                <c:pt idx="2642">
                  <c:v>40409</c:v>
                </c:pt>
                <c:pt idx="2643">
                  <c:v>40409</c:v>
                </c:pt>
                <c:pt idx="2644">
                  <c:v>40409</c:v>
                </c:pt>
                <c:pt idx="2645">
                  <c:v>40409</c:v>
                </c:pt>
                <c:pt idx="2646">
                  <c:v>40409</c:v>
                </c:pt>
                <c:pt idx="2647">
                  <c:v>40409</c:v>
                </c:pt>
                <c:pt idx="2648">
                  <c:v>40409</c:v>
                </c:pt>
                <c:pt idx="2649">
                  <c:v>40409</c:v>
                </c:pt>
                <c:pt idx="2650">
                  <c:v>40409</c:v>
                </c:pt>
                <c:pt idx="2651">
                  <c:v>40409</c:v>
                </c:pt>
                <c:pt idx="2652">
                  <c:v>40410</c:v>
                </c:pt>
                <c:pt idx="2653">
                  <c:v>40410</c:v>
                </c:pt>
                <c:pt idx="2654">
                  <c:v>40410</c:v>
                </c:pt>
                <c:pt idx="2655">
                  <c:v>40410</c:v>
                </c:pt>
                <c:pt idx="2656">
                  <c:v>40410</c:v>
                </c:pt>
                <c:pt idx="2657">
                  <c:v>40410</c:v>
                </c:pt>
                <c:pt idx="2658">
                  <c:v>40410</c:v>
                </c:pt>
                <c:pt idx="2659">
                  <c:v>40410</c:v>
                </c:pt>
                <c:pt idx="2660">
                  <c:v>40410</c:v>
                </c:pt>
                <c:pt idx="2661">
                  <c:v>40410</c:v>
                </c:pt>
                <c:pt idx="2662">
                  <c:v>40410</c:v>
                </c:pt>
                <c:pt idx="2663">
                  <c:v>40410</c:v>
                </c:pt>
                <c:pt idx="2664">
                  <c:v>40410</c:v>
                </c:pt>
                <c:pt idx="2665">
                  <c:v>40410</c:v>
                </c:pt>
                <c:pt idx="2666">
                  <c:v>40410</c:v>
                </c:pt>
                <c:pt idx="2667">
                  <c:v>40410</c:v>
                </c:pt>
                <c:pt idx="2668">
                  <c:v>40410</c:v>
                </c:pt>
                <c:pt idx="2669">
                  <c:v>40410</c:v>
                </c:pt>
                <c:pt idx="2670">
                  <c:v>40410</c:v>
                </c:pt>
                <c:pt idx="2671">
                  <c:v>40410</c:v>
                </c:pt>
                <c:pt idx="2672">
                  <c:v>40410</c:v>
                </c:pt>
                <c:pt idx="2673">
                  <c:v>40410</c:v>
                </c:pt>
                <c:pt idx="2674">
                  <c:v>40410</c:v>
                </c:pt>
                <c:pt idx="2675">
                  <c:v>40410</c:v>
                </c:pt>
                <c:pt idx="2676">
                  <c:v>40411</c:v>
                </c:pt>
                <c:pt idx="2677">
                  <c:v>40411</c:v>
                </c:pt>
                <c:pt idx="2678">
                  <c:v>40411</c:v>
                </c:pt>
                <c:pt idx="2679">
                  <c:v>40411</c:v>
                </c:pt>
                <c:pt idx="2680">
                  <c:v>40411</c:v>
                </c:pt>
                <c:pt idx="2681">
                  <c:v>40411</c:v>
                </c:pt>
                <c:pt idx="2682">
                  <c:v>40411</c:v>
                </c:pt>
                <c:pt idx="2683">
                  <c:v>40411</c:v>
                </c:pt>
                <c:pt idx="2684">
                  <c:v>40411</c:v>
                </c:pt>
                <c:pt idx="2685">
                  <c:v>40411</c:v>
                </c:pt>
                <c:pt idx="2686">
                  <c:v>40411</c:v>
                </c:pt>
                <c:pt idx="2687">
                  <c:v>40411</c:v>
                </c:pt>
                <c:pt idx="2688">
                  <c:v>40411</c:v>
                </c:pt>
                <c:pt idx="2689">
                  <c:v>40411</c:v>
                </c:pt>
                <c:pt idx="2690">
                  <c:v>40411</c:v>
                </c:pt>
                <c:pt idx="2691">
                  <c:v>40411</c:v>
                </c:pt>
                <c:pt idx="2692">
                  <c:v>40411</c:v>
                </c:pt>
                <c:pt idx="2693">
                  <c:v>40411</c:v>
                </c:pt>
                <c:pt idx="2694">
                  <c:v>40411</c:v>
                </c:pt>
                <c:pt idx="2695">
                  <c:v>40411</c:v>
                </c:pt>
                <c:pt idx="2696">
                  <c:v>40411</c:v>
                </c:pt>
                <c:pt idx="2697">
                  <c:v>40411</c:v>
                </c:pt>
                <c:pt idx="2698">
                  <c:v>40411</c:v>
                </c:pt>
                <c:pt idx="2699">
                  <c:v>40411</c:v>
                </c:pt>
                <c:pt idx="2700">
                  <c:v>40412</c:v>
                </c:pt>
                <c:pt idx="2701">
                  <c:v>40412</c:v>
                </c:pt>
                <c:pt idx="2702">
                  <c:v>40412</c:v>
                </c:pt>
                <c:pt idx="2703">
                  <c:v>40412</c:v>
                </c:pt>
                <c:pt idx="2704">
                  <c:v>40412</c:v>
                </c:pt>
                <c:pt idx="2705">
                  <c:v>40412</c:v>
                </c:pt>
                <c:pt idx="2706">
                  <c:v>40412</c:v>
                </c:pt>
                <c:pt idx="2707">
                  <c:v>40412</c:v>
                </c:pt>
                <c:pt idx="2708">
                  <c:v>40412</c:v>
                </c:pt>
                <c:pt idx="2709">
                  <c:v>40412</c:v>
                </c:pt>
                <c:pt idx="2710">
                  <c:v>40412</c:v>
                </c:pt>
                <c:pt idx="2711">
                  <c:v>40412</c:v>
                </c:pt>
                <c:pt idx="2712">
                  <c:v>40412</c:v>
                </c:pt>
                <c:pt idx="2713">
                  <c:v>40412</c:v>
                </c:pt>
                <c:pt idx="2714">
                  <c:v>40412</c:v>
                </c:pt>
                <c:pt idx="2715">
                  <c:v>40412</c:v>
                </c:pt>
                <c:pt idx="2716">
                  <c:v>40412</c:v>
                </c:pt>
                <c:pt idx="2717">
                  <c:v>40412</c:v>
                </c:pt>
                <c:pt idx="2718">
                  <c:v>40412</c:v>
                </c:pt>
                <c:pt idx="2719">
                  <c:v>40412</c:v>
                </c:pt>
                <c:pt idx="2720">
                  <c:v>40412</c:v>
                </c:pt>
                <c:pt idx="2721">
                  <c:v>40412</c:v>
                </c:pt>
                <c:pt idx="2722">
                  <c:v>40412</c:v>
                </c:pt>
                <c:pt idx="2723">
                  <c:v>40412</c:v>
                </c:pt>
                <c:pt idx="2724">
                  <c:v>40413</c:v>
                </c:pt>
                <c:pt idx="2725">
                  <c:v>40413</c:v>
                </c:pt>
                <c:pt idx="2726">
                  <c:v>40413</c:v>
                </c:pt>
                <c:pt idx="2727">
                  <c:v>40413</c:v>
                </c:pt>
                <c:pt idx="2728">
                  <c:v>40413</c:v>
                </c:pt>
                <c:pt idx="2729">
                  <c:v>40413</c:v>
                </c:pt>
                <c:pt idx="2730">
                  <c:v>40413</c:v>
                </c:pt>
                <c:pt idx="2731">
                  <c:v>40413</c:v>
                </c:pt>
                <c:pt idx="2732">
                  <c:v>40413</c:v>
                </c:pt>
                <c:pt idx="2733">
                  <c:v>40413</c:v>
                </c:pt>
                <c:pt idx="2734">
                  <c:v>40413</c:v>
                </c:pt>
                <c:pt idx="2735">
                  <c:v>40413</c:v>
                </c:pt>
                <c:pt idx="2736">
                  <c:v>40413</c:v>
                </c:pt>
                <c:pt idx="2737">
                  <c:v>40413</c:v>
                </c:pt>
                <c:pt idx="2738">
                  <c:v>40413</c:v>
                </c:pt>
                <c:pt idx="2739">
                  <c:v>40413</c:v>
                </c:pt>
                <c:pt idx="2740">
                  <c:v>40413</c:v>
                </c:pt>
                <c:pt idx="2741">
                  <c:v>40413</c:v>
                </c:pt>
                <c:pt idx="2742">
                  <c:v>40413</c:v>
                </c:pt>
                <c:pt idx="2743">
                  <c:v>40413</c:v>
                </c:pt>
                <c:pt idx="2744">
                  <c:v>40413</c:v>
                </c:pt>
                <c:pt idx="2745">
                  <c:v>40413</c:v>
                </c:pt>
                <c:pt idx="2746">
                  <c:v>40413</c:v>
                </c:pt>
                <c:pt idx="2747">
                  <c:v>40413</c:v>
                </c:pt>
                <c:pt idx="2748">
                  <c:v>40414</c:v>
                </c:pt>
                <c:pt idx="2749">
                  <c:v>40414</c:v>
                </c:pt>
                <c:pt idx="2750">
                  <c:v>40414</c:v>
                </c:pt>
                <c:pt idx="2751">
                  <c:v>40414</c:v>
                </c:pt>
                <c:pt idx="2752">
                  <c:v>40414</c:v>
                </c:pt>
                <c:pt idx="2753">
                  <c:v>40414</c:v>
                </c:pt>
                <c:pt idx="2754">
                  <c:v>40414</c:v>
                </c:pt>
                <c:pt idx="2755">
                  <c:v>40414</c:v>
                </c:pt>
                <c:pt idx="2756">
                  <c:v>40414</c:v>
                </c:pt>
                <c:pt idx="2757">
                  <c:v>40414</c:v>
                </c:pt>
                <c:pt idx="2758">
                  <c:v>40414</c:v>
                </c:pt>
                <c:pt idx="2759">
                  <c:v>40414</c:v>
                </c:pt>
                <c:pt idx="2760">
                  <c:v>40414</c:v>
                </c:pt>
                <c:pt idx="2761">
                  <c:v>40414</c:v>
                </c:pt>
                <c:pt idx="2762">
                  <c:v>40414</c:v>
                </c:pt>
                <c:pt idx="2763">
                  <c:v>40414</c:v>
                </c:pt>
                <c:pt idx="2764">
                  <c:v>40414</c:v>
                </c:pt>
                <c:pt idx="2765">
                  <c:v>40414</c:v>
                </c:pt>
                <c:pt idx="2766">
                  <c:v>40414</c:v>
                </c:pt>
                <c:pt idx="2767">
                  <c:v>40414</c:v>
                </c:pt>
                <c:pt idx="2768">
                  <c:v>40414</c:v>
                </c:pt>
                <c:pt idx="2769">
                  <c:v>40414</c:v>
                </c:pt>
                <c:pt idx="2770">
                  <c:v>40414</c:v>
                </c:pt>
                <c:pt idx="2771">
                  <c:v>40414</c:v>
                </c:pt>
                <c:pt idx="2772">
                  <c:v>40415</c:v>
                </c:pt>
                <c:pt idx="2773">
                  <c:v>40415</c:v>
                </c:pt>
                <c:pt idx="2774">
                  <c:v>40415</c:v>
                </c:pt>
                <c:pt idx="2775">
                  <c:v>40415</c:v>
                </c:pt>
                <c:pt idx="2776">
                  <c:v>40415</c:v>
                </c:pt>
                <c:pt idx="2777">
                  <c:v>40415</c:v>
                </c:pt>
                <c:pt idx="2778">
                  <c:v>40415</c:v>
                </c:pt>
                <c:pt idx="2779">
                  <c:v>40415</c:v>
                </c:pt>
                <c:pt idx="2780">
                  <c:v>40415</c:v>
                </c:pt>
                <c:pt idx="2781">
                  <c:v>40415</c:v>
                </c:pt>
                <c:pt idx="2782">
                  <c:v>40415</c:v>
                </c:pt>
                <c:pt idx="2783">
                  <c:v>40415</c:v>
                </c:pt>
                <c:pt idx="2784">
                  <c:v>40415</c:v>
                </c:pt>
                <c:pt idx="2785">
                  <c:v>40415</c:v>
                </c:pt>
                <c:pt idx="2786">
                  <c:v>40415</c:v>
                </c:pt>
                <c:pt idx="2787">
                  <c:v>40415</c:v>
                </c:pt>
                <c:pt idx="2788">
                  <c:v>40415</c:v>
                </c:pt>
                <c:pt idx="2789">
                  <c:v>40415</c:v>
                </c:pt>
                <c:pt idx="2790">
                  <c:v>40415</c:v>
                </c:pt>
                <c:pt idx="2791">
                  <c:v>40415</c:v>
                </c:pt>
                <c:pt idx="2792">
                  <c:v>40415</c:v>
                </c:pt>
                <c:pt idx="2793">
                  <c:v>40415</c:v>
                </c:pt>
                <c:pt idx="2794">
                  <c:v>40415</c:v>
                </c:pt>
                <c:pt idx="2795">
                  <c:v>40415</c:v>
                </c:pt>
                <c:pt idx="2796">
                  <c:v>40416</c:v>
                </c:pt>
                <c:pt idx="2797">
                  <c:v>40416</c:v>
                </c:pt>
                <c:pt idx="2798">
                  <c:v>40416</c:v>
                </c:pt>
                <c:pt idx="2799">
                  <c:v>40416</c:v>
                </c:pt>
                <c:pt idx="2800">
                  <c:v>40416</c:v>
                </c:pt>
                <c:pt idx="2801">
                  <c:v>40416</c:v>
                </c:pt>
                <c:pt idx="2802">
                  <c:v>40416</c:v>
                </c:pt>
                <c:pt idx="2803">
                  <c:v>40416</c:v>
                </c:pt>
                <c:pt idx="2804">
                  <c:v>40416</c:v>
                </c:pt>
                <c:pt idx="2805">
                  <c:v>40416</c:v>
                </c:pt>
                <c:pt idx="2806">
                  <c:v>40416</c:v>
                </c:pt>
                <c:pt idx="2807">
                  <c:v>40416</c:v>
                </c:pt>
                <c:pt idx="2808">
                  <c:v>40416</c:v>
                </c:pt>
                <c:pt idx="2809">
                  <c:v>40416</c:v>
                </c:pt>
                <c:pt idx="2810">
                  <c:v>40416</c:v>
                </c:pt>
                <c:pt idx="2811">
                  <c:v>40416</c:v>
                </c:pt>
                <c:pt idx="2812">
                  <c:v>40416</c:v>
                </c:pt>
                <c:pt idx="2813">
                  <c:v>40416</c:v>
                </c:pt>
                <c:pt idx="2814">
                  <c:v>40416</c:v>
                </c:pt>
                <c:pt idx="2815">
                  <c:v>40416</c:v>
                </c:pt>
                <c:pt idx="2816">
                  <c:v>40416</c:v>
                </c:pt>
                <c:pt idx="2817">
                  <c:v>40416</c:v>
                </c:pt>
                <c:pt idx="2818">
                  <c:v>40416</c:v>
                </c:pt>
                <c:pt idx="2819">
                  <c:v>40416</c:v>
                </c:pt>
                <c:pt idx="2820">
                  <c:v>40417</c:v>
                </c:pt>
                <c:pt idx="2821">
                  <c:v>40417</c:v>
                </c:pt>
                <c:pt idx="2822">
                  <c:v>40417</c:v>
                </c:pt>
                <c:pt idx="2823">
                  <c:v>40417</c:v>
                </c:pt>
                <c:pt idx="2824">
                  <c:v>40417</c:v>
                </c:pt>
                <c:pt idx="2825">
                  <c:v>40417</c:v>
                </c:pt>
                <c:pt idx="2826">
                  <c:v>40417</c:v>
                </c:pt>
                <c:pt idx="2827">
                  <c:v>40417</c:v>
                </c:pt>
                <c:pt idx="2828">
                  <c:v>40417</c:v>
                </c:pt>
                <c:pt idx="2829">
                  <c:v>40417</c:v>
                </c:pt>
                <c:pt idx="2830">
                  <c:v>40417</c:v>
                </c:pt>
                <c:pt idx="2831">
                  <c:v>40417</c:v>
                </c:pt>
                <c:pt idx="2832">
                  <c:v>40417</c:v>
                </c:pt>
                <c:pt idx="2833">
                  <c:v>40417</c:v>
                </c:pt>
                <c:pt idx="2834">
                  <c:v>40417</c:v>
                </c:pt>
                <c:pt idx="2835">
                  <c:v>40417</c:v>
                </c:pt>
                <c:pt idx="2836">
                  <c:v>40417</c:v>
                </c:pt>
                <c:pt idx="2837">
                  <c:v>40417</c:v>
                </c:pt>
                <c:pt idx="2838">
                  <c:v>40417</c:v>
                </c:pt>
                <c:pt idx="2839">
                  <c:v>40417</c:v>
                </c:pt>
                <c:pt idx="2840">
                  <c:v>40417</c:v>
                </c:pt>
                <c:pt idx="2841">
                  <c:v>40417</c:v>
                </c:pt>
                <c:pt idx="2842">
                  <c:v>40417</c:v>
                </c:pt>
                <c:pt idx="2843">
                  <c:v>40417</c:v>
                </c:pt>
                <c:pt idx="2844">
                  <c:v>40418</c:v>
                </c:pt>
                <c:pt idx="2845">
                  <c:v>40418</c:v>
                </c:pt>
                <c:pt idx="2846">
                  <c:v>40418</c:v>
                </c:pt>
                <c:pt idx="2847">
                  <c:v>40418</c:v>
                </c:pt>
                <c:pt idx="2848">
                  <c:v>40418</c:v>
                </c:pt>
                <c:pt idx="2849">
                  <c:v>40418</c:v>
                </c:pt>
                <c:pt idx="2850">
                  <c:v>40418</c:v>
                </c:pt>
                <c:pt idx="2851">
                  <c:v>40418</c:v>
                </c:pt>
                <c:pt idx="2852">
                  <c:v>40418</c:v>
                </c:pt>
                <c:pt idx="2853">
                  <c:v>40418</c:v>
                </c:pt>
                <c:pt idx="2854">
                  <c:v>40418</c:v>
                </c:pt>
                <c:pt idx="2855">
                  <c:v>40418</c:v>
                </c:pt>
                <c:pt idx="2856">
                  <c:v>40418</c:v>
                </c:pt>
                <c:pt idx="2857">
                  <c:v>40418</c:v>
                </c:pt>
                <c:pt idx="2858">
                  <c:v>40418</c:v>
                </c:pt>
                <c:pt idx="2859">
                  <c:v>40418</c:v>
                </c:pt>
                <c:pt idx="2860">
                  <c:v>40418</c:v>
                </c:pt>
                <c:pt idx="2861">
                  <c:v>40418</c:v>
                </c:pt>
                <c:pt idx="2862">
                  <c:v>40418</c:v>
                </c:pt>
                <c:pt idx="2863">
                  <c:v>40418</c:v>
                </c:pt>
                <c:pt idx="2864">
                  <c:v>40418</c:v>
                </c:pt>
                <c:pt idx="2865">
                  <c:v>40418</c:v>
                </c:pt>
                <c:pt idx="2866">
                  <c:v>40418</c:v>
                </c:pt>
                <c:pt idx="2867">
                  <c:v>40418</c:v>
                </c:pt>
                <c:pt idx="2868">
                  <c:v>40419</c:v>
                </c:pt>
                <c:pt idx="2869">
                  <c:v>40419</c:v>
                </c:pt>
                <c:pt idx="2870">
                  <c:v>40419</c:v>
                </c:pt>
                <c:pt idx="2871">
                  <c:v>40419</c:v>
                </c:pt>
                <c:pt idx="2872">
                  <c:v>40419</c:v>
                </c:pt>
                <c:pt idx="2873">
                  <c:v>40419</c:v>
                </c:pt>
                <c:pt idx="2874">
                  <c:v>40419</c:v>
                </c:pt>
                <c:pt idx="2875">
                  <c:v>40419</c:v>
                </c:pt>
                <c:pt idx="2876">
                  <c:v>40419</c:v>
                </c:pt>
                <c:pt idx="2877">
                  <c:v>40419</c:v>
                </c:pt>
                <c:pt idx="2878">
                  <c:v>40419</c:v>
                </c:pt>
                <c:pt idx="2879">
                  <c:v>40419</c:v>
                </c:pt>
                <c:pt idx="2880">
                  <c:v>40419</c:v>
                </c:pt>
                <c:pt idx="2881">
                  <c:v>40419</c:v>
                </c:pt>
                <c:pt idx="2882">
                  <c:v>40419</c:v>
                </c:pt>
                <c:pt idx="2883">
                  <c:v>40419</c:v>
                </c:pt>
                <c:pt idx="2884">
                  <c:v>40419</c:v>
                </c:pt>
                <c:pt idx="2885">
                  <c:v>40419</c:v>
                </c:pt>
                <c:pt idx="2886">
                  <c:v>40419</c:v>
                </c:pt>
                <c:pt idx="2887">
                  <c:v>40419</c:v>
                </c:pt>
                <c:pt idx="2888">
                  <c:v>40419</c:v>
                </c:pt>
                <c:pt idx="2889">
                  <c:v>40419</c:v>
                </c:pt>
                <c:pt idx="2890">
                  <c:v>40419</c:v>
                </c:pt>
                <c:pt idx="2891">
                  <c:v>40419</c:v>
                </c:pt>
                <c:pt idx="2892">
                  <c:v>40420</c:v>
                </c:pt>
                <c:pt idx="2893">
                  <c:v>40420</c:v>
                </c:pt>
                <c:pt idx="2894">
                  <c:v>40420</c:v>
                </c:pt>
                <c:pt idx="2895">
                  <c:v>40420</c:v>
                </c:pt>
                <c:pt idx="2896">
                  <c:v>40420</c:v>
                </c:pt>
                <c:pt idx="2897">
                  <c:v>40420</c:v>
                </c:pt>
                <c:pt idx="2898">
                  <c:v>40420</c:v>
                </c:pt>
                <c:pt idx="2899">
                  <c:v>40420</c:v>
                </c:pt>
                <c:pt idx="2900">
                  <c:v>40420</c:v>
                </c:pt>
                <c:pt idx="2901">
                  <c:v>40420</c:v>
                </c:pt>
                <c:pt idx="2902">
                  <c:v>40420</c:v>
                </c:pt>
                <c:pt idx="2903">
                  <c:v>40420</c:v>
                </c:pt>
                <c:pt idx="2904">
                  <c:v>40420</c:v>
                </c:pt>
                <c:pt idx="2905">
                  <c:v>40420</c:v>
                </c:pt>
                <c:pt idx="2906">
                  <c:v>40420</c:v>
                </c:pt>
                <c:pt idx="2907">
                  <c:v>40420</c:v>
                </c:pt>
                <c:pt idx="2908">
                  <c:v>40420</c:v>
                </c:pt>
                <c:pt idx="2909">
                  <c:v>40420</c:v>
                </c:pt>
                <c:pt idx="2910">
                  <c:v>40420</c:v>
                </c:pt>
                <c:pt idx="2911">
                  <c:v>40420</c:v>
                </c:pt>
                <c:pt idx="2912">
                  <c:v>40420</c:v>
                </c:pt>
                <c:pt idx="2913">
                  <c:v>40420</c:v>
                </c:pt>
                <c:pt idx="2914">
                  <c:v>40420</c:v>
                </c:pt>
                <c:pt idx="2915">
                  <c:v>40420</c:v>
                </c:pt>
                <c:pt idx="2916">
                  <c:v>40421</c:v>
                </c:pt>
                <c:pt idx="2917">
                  <c:v>40421</c:v>
                </c:pt>
                <c:pt idx="2918">
                  <c:v>40421</c:v>
                </c:pt>
                <c:pt idx="2919">
                  <c:v>40421</c:v>
                </c:pt>
                <c:pt idx="2920">
                  <c:v>40421</c:v>
                </c:pt>
                <c:pt idx="2921">
                  <c:v>40421</c:v>
                </c:pt>
                <c:pt idx="2922">
                  <c:v>40421</c:v>
                </c:pt>
                <c:pt idx="2923">
                  <c:v>40421</c:v>
                </c:pt>
                <c:pt idx="2924">
                  <c:v>40421</c:v>
                </c:pt>
                <c:pt idx="2925">
                  <c:v>40421</c:v>
                </c:pt>
                <c:pt idx="2926">
                  <c:v>40421</c:v>
                </c:pt>
                <c:pt idx="2927">
                  <c:v>40421</c:v>
                </c:pt>
                <c:pt idx="2928">
                  <c:v>40421</c:v>
                </c:pt>
                <c:pt idx="2929">
                  <c:v>40421</c:v>
                </c:pt>
                <c:pt idx="2930">
                  <c:v>40421</c:v>
                </c:pt>
                <c:pt idx="2931">
                  <c:v>40421</c:v>
                </c:pt>
                <c:pt idx="2932">
                  <c:v>40421</c:v>
                </c:pt>
                <c:pt idx="2933">
                  <c:v>40421</c:v>
                </c:pt>
                <c:pt idx="2934">
                  <c:v>40421</c:v>
                </c:pt>
                <c:pt idx="2935">
                  <c:v>40421</c:v>
                </c:pt>
                <c:pt idx="2936">
                  <c:v>40421</c:v>
                </c:pt>
                <c:pt idx="2937">
                  <c:v>40421</c:v>
                </c:pt>
                <c:pt idx="2938">
                  <c:v>40421</c:v>
                </c:pt>
                <c:pt idx="2939">
                  <c:v>40421</c:v>
                </c:pt>
                <c:pt idx="2940">
                  <c:v>40422</c:v>
                </c:pt>
                <c:pt idx="2941">
                  <c:v>40422</c:v>
                </c:pt>
                <c:pt idx="2942">
                  <c:v>40422</c:v>
                </c:pt>
                <c:pt idx="2943">
                  <c:v>40422</c:v>
                </c:pt>
                <c:pt idx="2944">
                  <c:v>40422</c:v>
                </c:pt>
                <c:pt idx="2945">
                  <c:v>40422</c:v>
                </c:pt>
                <c:pt idx="2946">
                  <c:v>40422</c:v>
                </c:pt>
                <c:pt idx="2947">
                  <c:v>40422</c:v>
                </c:pt>
                <c:pt idx="2948">
                  <c:v>40422</c:v>
                </c:pt>
                <c:pt idx="2949">
                  <c:v>40422</c:v>
                </c:pt>
                <c:pt idx="2950">
                  <c:v>40422</c:v>
                </c:pt>
                <c:pt idx="2951">
                  <c:v>40422</c:v>
                </c:pt>
                <c:pt idx="2952">
                  <c:v>40422</c:v>
                </c:pt>
                <c:pt idx="2953">
                  <c:v>40422</c:v>
                </c:pt>
                <c:pt idx="2954">
                  <c:v>40422</c:v>
                </c:pt>
                <c:pt idx="2955">
                  <c:v>40422</c:v>
                </c:pt>
                <c:pt idx="2956">
                  <c:v>40422</c:v>
                </c:pt>
                <c:pt idx="2957">
                  <c:v>40422</c:v>
                </c:pt>
                <c:pt idx="2958">
                  <c:v>40422</c:v>
                </c:pt>
                <c:pt idx="2959">
                  <c:v>40422</c:v>
                </c:pt>
                <c:pt idx="2960">
                  <c:v>40422</c:v>
                </c:pt>
                <c:pt idx="2961">
                  <c:v>40422</c:v>
                </c:pt>
                <c:pt idx="2962">
                  <c:v>40422</c:v>
                </c:pt>
                <c:pt idx="2963">
                  <c:v>40422</c:v>
                </c:pt>
                <c:pt idx="2964">
                  <c:v>40423</c:v>
                </c:pt>
                <c:pt idx="2965">
                  <c:v>40423</c:v>
                </c:pt>
                <c:pt idx="2966">
                  <c:v>40423</c:v>
                </c:pt>
                <c:pt idx="2967">
                  <c:v>40423</c:v>
                </c:pt>
                <c:pt idx="2968">
                  <c:v>40423</c:v>
                </c:pt>
                <c:pt idx="2969">
                  <c:v>40423</c:v>
                </c:pt>
                <c:pt idx="2970">
                  <c:v>40423</c:v>
                </c:pt>
                <c:pt idx="2971">
                  <c:v>40423</c:v>
                </c:pt>
                <c:pt idx="2972">
                  <c:v>40423</c:v>
                </c:pt>
                <c:pt idx="2973">
                  <c:v>40423</c:v>
                </c:pt>
                <c:pt idx="2974">
                  <c:v>40423</c:v>
                </c:pt>
                <c:pt idx="2975">
                  <c:v>40423</c:v>
                </c:pt>
                <c:pt idx="2976">
                  <c:v>40423</c:v>
                </c:pt>
                <c:pt idx="2977">
                  <c:v>40423</c:v>
                </c:pt>
                <c:pt idx="2978">
                  <c:v>40423</c:v>
                </c:pt>
                <c:pt idx="2979">
                  <c:v>40423</c:v>
                </c:pt>
                <c:pt idx="2980">
                  <c:v>40423</c:v>
                </c:pt>
                <c:pt idx="2981">
                  <c:v>40423</c:v>
                </c:pt>
                <c:pt idx="2982">
                  <c:v>40423</c:v>
                </c:pt>
                <c:pt idx="2983">
                  <c:v>40423</c:v>
                </c:pt>
                <c:pt idx="2984">
                  <c:v>40423</c:v>
                </c:pt>
                <c:pt idx="2985">
                  <c:v>40423</c:v>
                </c:pt>
                <c:pt idx="2986">
                  <c:v>40423</c:v>
                </c:pt>
                <c:pt idx="2987">
                  <c:v>40423</c:v>
                </c:pt>
                <c:pt idx="2988">
                  <c:v>40424</c:v>
                </c:pt>
                <c:pt idx="2989">
                  <c:v>40424</c:v>
                </c:pt>
                <c:pt idx="2990">
                  <c:v>40424</c:v>
                </c:pt>
                <c:pt idx="2991">
                  <c:v>40424</c:v>
                </c:pt>
                <c:pt idx="2992">
                  <c:v>40424</c:v>
                </c:pt>
                <c:pt idx="2993">
                  <c:v>40424</c:v>
                </c:pt>
                <c:pt idx="2994">
                  <c:v>40424</c:v>
                </c:pt>
                <c:pt idx="2995">
                  <c:v>40424</c:v>
                </c:pt>
                <c:pt idx="2996">
                  <c:v>40424</c:v>
                </c:pt>
                <c:pt idx="2997">
                  <c:v>40424</c:v>
                </c:pt>
                <c:pt idx="2998">
                  <c:v>40424</c:v>
                </c:pt>
                <c:pt idx="2999">
                  <c:v>40424</c:v>
                </c:pt>
                <c:pt idx="3000">
                  <c:v>40424</c:v>
                </c:pt>
                <c:pt idx="3001">
                  <c:v>40424</c:v>
                </c:pt>
                <c:pt idx="3002">
                  <c:v>40424</c:v>
                </c:pt>
                <c:pt idx="3003">
                  <c:v>40424</c:v>
                </c:pt>
                <c:pt idx="3004">
                  <c:v>40424</c:v>
                </c:pt>
                <c:pt idx="3005">
                  <c:v>40424</c:v>
                </c:pt>
                <c:pt idx="3006">
                  <c:v>40424</c:v>
                </c:pt>
                <c:pt idx="3007">
                  <c:v>40424</c:v>
                </c:pt>
                <c:pt idx="3008">
                  <c:v>40424</c:v>
                </c:pt>
                <c:pt idx="3009">
                  <c:v>40424</c:v>
                </c:pt>
                <c:pt idx="3010">
                  <c:v>40424</c:v>
                </c:pt>
                <c:pt idx="3011">
                  <c:v>40424</c:v>
                </c:pt>
                <c:pt idx="3012">
                  <c:v>40425</c:v>
                </c:pt>
                <c:pt idx="3013">
                  <c:v>40425</c:v>
                </c:pt>
                <c:pt idx="3014">
                  <c:v>40425</c:v>
                </c:pt>
                <c:pt idx="3015">
                  <c:v>40425</c:v>
                </c:pt>
                <c:pt idx="3016">
                  <c:v>40425</c:v>
                </c:pt>
                <c:pt idx="3017">
                  <c:v>40425</c:v>
                </c:pt>
                <c:pt idx="3018">
                  <c:v>40425</c:v>
                </c:pt>
                <c:pt idx="3019">
                  <c:v>40425</c:v>
                </c:pt>
                <c:pt idx="3020">
                  <c:v>40425</c:v>
                </c:pt>
                <c:pt idx="3021">
                  <c:v>40425</c:v>
                </c:pt>
                <c:pt idx="3022">
                  <c:v>40425</c:v>
                </c:pt>
                <c:pt idx="3023">
                  <c:v>40425</c:v>
                </c:pt>
                <c:pt idx="3024">
                  <c:v>40425</c:v>
                </c:pt>
                <c:pt idx="3025">
                  <c:v>40425</c:v>
                </c:pt>
                <c:pt idx="3026">
                  <c:v>40425</c:v>
                </c:pt>
                <c:pt idx="3027">
                  <c:v>40425</c:v>
                </c:pt>
                <c:pt idx="3028">
                  <c:v>40425</c:v>
                </c:pt>
                <c:pt idx="3029">
                  <c:v>40425</c:v>
                </c:pt>
                <c:pt idx="3030">
                  <c:v>40425</c:v>
                </c:pt>
                <c:pt idx="3031">
                  <c:v>40425</c:v>
                </c:pt>
                <c:pt idx="3032">
                  <c:v>40425</c:v>
                </c:pt>
                <c:pt idx="3033">
                  <c:v>40425</c:v>
                </c:pt>
                <c:pt idx="3034">
                  <c:v>40425</c:v>
                </c:pt>
                <c:pt idx="3035">
                  <c:v>40425</c:v>
                </c:pt>
                <c:pt idx="3036">
                  <c:v>40426</c:v>
                </c:pt>
                <c:pt idx="3037">
                  <c:v>40426</c:v>
                </c:pt>
                <c:pt idx="3038">
                  <c:v>40426</c:v>
                </c:pt>
                <c:pt idx="3039">
                  <c:v>40426</c:v>
                </c:pt>
                <c:pt idx="3040">
                  <c:v>40426</c:v>
                </c:pt>
                <c:pt idx="3041">
                  <c:v>40426</c:v>
                </c:pt>
                <c:pt idx="3042">
                  <c:v>40426</c:v>
                </c:pt>
                <c:pt idx="3043">
                  <c:v>40426</c:v>
                </c:pt>
                <c:pt idx="3044">
                  <c:v>40426</c:v>
                </c:pt>
                <c:pt idx="3045">
                  <c:v>40426</c:v>
                </c:pt>
                <c:pt idx="3046">
                  <c:v>40426</c:v>
                </c:pt>
                <c:pt idx="3047">
                  <c:v>40426</c:v>
                </c:pt>
                <c:pt idx="3048">
                  <c:v>40426</c:v>
                </c:pt>
                <c:pt idx="3049">
                  <c:v>40426</c:v>
                </c:pt>
                <c:pt idx="3050">
                  <c:v>40426</c:v>
                </c:pt>
                <c:pt idx="3051">
                  <c:v>40426</c:v>
                </c:pt>
                <c:pt idx="3052">
                  <c:v>40426</c:v>
                </c:pt>
                <c:pt idx="3053">
                  <c:v>40426</c:v>
                </c:pt>
                <c:pt idx="3054">
                  <c:v>40426</c:v>
                </c:pt>
                <c:pt idx="3055">
                  <c:v>40426</c:v>
                </c:pt>
                <c:pt idx="3056">
                  <c:v>40426</c:v>
                </c:pt>
                <c:pt idx="3057">
                  <c:v>40426</c:v>
                </c:pt>
                <c:pt idx="3058">
                  <c:v>40426</c:v>
                </c:pt>
                <c:pt idx="3059">
                  <c:v>40426</c:v>
                </c:pt>
                <c:pt idx="3060">
                  <c:v>40427</c:v>
                </c:pt>
                <c:pt idx="3061">
                  <c:v>40427</c:v>
                </c:pt>
                <c:pt idx="3062">
                  <c:v>40427</c:v>
                </c:pt>
                <c:pt idx="3063">
                  <c:v>40427</c:v>
                </c:pt>
                <c:pt idx="3064">
                  <c:v>40427</c:v>
                </c:pt>
                <c:pt idx="3065">
                  <c:v>40427</c:v>
                </c:pt>
                <c:pt idx="3066">
                  <c:v>40427</c:v>
                </c:pt>
                <c:pt idx="3067">
                  <c:v>40427</c:v>
                </c:pt>
                <c:pt idx="3068">
                  <c:v>40427</c:v>
                </c:pt>
                <c:pt idx="3069">
                  <c:v>40427</c:v>
                </c:pt>
                <c:pt idx="3070">
                  <c:v>40427</c:v>
                </c:pt>
                <c:pt idx="3071">
                  <c:v>40427</c:v>
                </c:pt>
                <c:pt idx="3072">
                  <c:v>40427</c:v>
                </c:pt>
                <c:pt idx="3073">
                  <c:v>40427</c:v>
                </c:pt>
                <c:pt idx="3074">
                  <c:v>40427</c:v>
                </c:pt>
                <c:pt idx="3075">
                  <c:v>40427</c:v>
                </c:pt>
                <c:pt idx="3076">
                  <c:v>40427</c:v>
                </c:pt>
                <c:pt idx="3077">
                  <c:v>40427</c:v>
                </c:pt>
                <c:pt idx="3078">
                  <c:v>40427</c:v>
                </c:pt>
                <c:pt idx="3079">
                  <c:v>40427</c:v>
                </c:pt>
                <c:pt idx="3080">
                  <c:v>40427</c:v>
                </c:pt>
                <c:pt idx="3081">
                  <c:v>40427</c:v>
                </c:pt>
                <c:pt idx="3082">
                  <c:v>40427</c:v>
                </c:pt>
                <c:pt idx="3083">
                  <c:v>40427</c:v>
                </c:pt>
                <c:pt idx="3084">
                  <c:v>40428</c:v>
                </c:pt>
                <c:pt idx="3085">
                  <c:v>40428</c:v>
                </c:pt>
                <c:pt idx="3086">
                  <c:v>40428</c:v>
                </c:pt>
                <c:pt idx="3087">
                  <c:v>40428</c:v>
                </c:pt>
                <c:pt idx="3088">
                  <c:v>40428</c:v>
                </c:pt>
                <c:pt idx="3089">
                  <c:v>40428</c:v>
                </c:pt>
                <c:pt idx="3090">
                  <c:v>40428</c:v>
                </c:pt>
                <c:pt idx="3091">
                  <c:v>40428</c:v>
                </c:pt>
                <c:pt idx="3092">
                  <c:v>40428</c:v>
                </c:pt>
                <c:pt idx="3093">
                  <c:v>40428</c:v>
                </c:pt>
                <c:pt idx="3094">
                  <c:v>40428</c:v>
                </c:pt>
                <c:pt idx="3095">
                  <c:v>40428</c:v>
                </c:pt>
                <c:pt idx="3096">
                  <c:v>40428</c:v>
                </c:pt>
                <c:pt idx="3097">
                  <c:v>40428</c:v>
                </c:pt>
                <c:pt idx="3098">
                  <c:v>40428</c:v>
                </c:pt>
                <c:pt idx="3099">
                  <c:v>40428</c:v>
                </c:pt>
                <c:pt idx="3100">
                  <c:v>40428</c:v>
                </c:pt>
                <c:pt idx="3101">
                  <c:v>40428</c:v>
                </c:pt>
                <c:pt idx="3102">
                  <c:v>40428</c:v>
                </c:pt>
                <c:pt idx="3103">
                  <c:v>40428</c:v>
                </c:pt>
                <c:pt idx="3104">
                  <c:v>40428</c:v>
                </c:pt>
                <c:pt idx="3105">
                  <c:v>40428</c:v>
                </c:pt>
                <c:pt idx="3106">
                  <c:v>40428</c:v>
                </c:pt>
                <c:pt idx="3107">
                  <c:v>40428</c:v>
                </c:pt>
                <c:pt idx="3108">
                  <c:v>40429</c:v>
                </c:pt>
                <c:pt idx="3109">
                  <c:v>40429</c:v>
                </c:pt>
                <c:pt idx="3110">
                  <c:v>40429</c:v>
                </c:pt>
                <c:pt idx="3111">
                  <c:v>40429</c:v>
                </c:pt>
                <c:pt idx="3112">
                  <c:v>40429</c:v>
                </c:pt>
                <c:pt idx="3113">
                  <c:v>40429</c:v>
                </c:pt>
                <c:pt idx="3114">
                  <c:v>40429</c:v>
                </c:pt>
                <c:pt idx="3115">
                  <c:v>40429</c:v>
                </c:pt>
                <c:pt idx="3116">
                  <c:v>40429</c:v>
                </c:pt>
                <c:pt idx="3117">
                  <c:v>40429</c:v>
                </c:pt>
                <c:pt idx="3118">
                  <c:v>40429</c:v>
                </c:pt>
                <c:pt idx="3119">
                  <c:v>40429</c:v>
                </c:pt>
                <c:pt idx="3120">
                  <c:v>40429</c:v>
                </c:pt>
                <c:pt idx="3121">
                  <c:v>40429</c:v>
                </c:pt>
                <c:pt idx="3122">
                  <c:v>40429</c:v>
                </c:pt>
                <c:pt idx="3123">
                  <c:v>40429</c:v>
                </c:pt>
                <c:pt idx="3124">
                  <c:v>40429</c:v>
                </c:pt>
                <c:pt idx="3125">
                  <c:v>40429</c:v>
                </c:pt>
                <c:pt idx="3126">
                  <c:v>40429</c:v>
                </c:pt>
                <c:pt idx="3127">
                  <c:v>40429</c:v>
                </c:pt>
                <c:pt idx="3128">
                  <c:v>40429</c:v>
                </c:pt>
                <c:pt idx="3129">
                  <c:v>40429</c:v>
                </c:pt>
                <c:pt idx="3130">
                  <c:v>40429</c:v>
                </c:pt>
                <c:pt idx="3131">
                  <c:v>40429</c:v>
                </c:pt>
                <c:pt idx="3132">
                  <c:v>40430</c:v>
                </c:pt>
                <c:pt idx="3133">
                  <c:v>40430</c:v>
                </c:pt>
                <c:pt idx="3134">
                  <c:v>40430</c:v>
                </c:pt>
                <c:pt idx="3135">
                  <c:v>40430</c:v>
                </c:pt>
                <c:pt idx="3136">
                  <c:v>40430</c:v>
                </c:pt>
                <c:pt idx="3137">
                  <c:v>40430</c:v>
                </c:pt>
                <c:pt idx="3138">
                  <c:v>40430</c:v>
                </c:pt>
                <c:pt idx="3139">
                  <c:v>40430</c:v>
                </c:pt>
                <c:pt idx="3140">
                  <c:v>40430</c:v>
                </c:pt>
                <c:pt idx="3141">
                  <c:v>40430</c:v>
                </c:pt>
                <c:pt idx="3142">
                  <c:v>40430</c:v>
                </c:pt>
                <c:pt idx="3143">
                  <c:v>40430</c:v>
                </c:pt>
                <c:pt idx="3144">
                  <c:v>40430</c:v>
                </c:pt>
                <c:pt idx="3145">
                  <c:v>40430</c:v>
                </c:pt>
                <c:pt idx="3146">
                  <c:v>40430</c:v>
                </c:pt>
                <c:pt idx="3147">
                  <c:v>40430</c:v>
                </c:pt>
                <c:pt idx="3148">
                  <c:v>40430</c:v>
                </c:pt>
                <c:pt idx="3149">
                  <c:v>40430</c:v>
                </c:pt>
                <c:pt idx="3150">
                  <c:v>40430</c:v>
                </c:pt>
                <c:pt idx="3151">
                  <c:v>40430</c:v>
                </c:pt>
                <c:pt idx="3152">
                  <c:v>40430</c:v>
                </c:pt>
                <c:pt idx="3153">
                  <c:v>40430</c:v>
                </c:pt>
                <c:pt idx="3154">
                  <c:v>40430</c:v>
                </c:pt>
                <c:pt idx="3155">
                  <c:v>40430</c:v>
                </c:pt>
                <c:pt idx="3156">
                  <c:v>40431</c:v>
                </c:pt>
                <c:pt idx="3157">
                  <c:v>40431</c:v>
                </c:pt>
                <c:pt idx="3158">
                  <c:v>40431</c:v>
                </c:pt>
                <c:pt idx="3159">
                  <c:v>40431</c:v>
                </c:pt>
                <c:pt idx="3160">
                  <c:v>40431</c:v>
                </c:pt>
                <c:pt idx="3161">
                  <c:v>40431</c:v>
                </c:pt>
                <c:pt idx="3162">
                  <c:v>40431</c:v>
                </c:pt>
                <c:pt idx="3163">
                  <c:v>40431</c:v>
                </c:pt>
                <c:pt idx="3164">
                  <c:v>40431</c:v>
                </c:pt>
                <c:pt idx="3165">
                  <c:v>40431</c:v>
                </c:pt>
                <c:pt idx="3166">
                  <c:v>40431</c:v>
                </c:pt>
                <c:pt idx="3167">
                  <c:v>40431</c:v>
                </c:pt>
                <c:pt idx="3168">
                  <c:v>40431</c:v>
                </c:pt>
                <c:pt idx="3169">
                  <c:v>40431</c:v>
                </c:pt>
                <c:pt idx="3170">
                  <c:v>40431</c:v>
                </c:pt>
                <c:pt idx="3171">
                  <c:v>40431</c:v>
                </c:pt>
                <c:pt idx="3172">
                  <c:v>40431</c:v>
                </c:pt>
                <c:pt idx="3173">
                  <c:v>40431</c:v>
                </c:pt>
                <c:pt idx="3174">
                  <c:v>40431</c:v>
                </c:pt>
                <c:pt idx="3175">
                  <c:v>40431</c:v>
                </c:pt>
                <c:pt idx="3176">
                  <c:v>40431</c:v>
                </c:pt>
                <c:pt idx="3177">
                  <c:v>40431</c:v>
                </c:pt>
                <c:pt idx="3178">
                  <c:v>40431</c:v>
                </c:pt>
                <c:pt idx="3179">
                  <c:v>40431</c:v>
                </c:pt>
                <c:pt idx="3180">
                  <c:v>40432</c:v>
                </c:pt>
                <c:pt idx="3181">
                  <c:v>40432</c:v>
                </c:pt>
                <c:pt idx="3182">
                  <c:v>40432</c:v>
                </c:pt>
                <c:pt idx="3183">
                  <c:v>40432</c:v>
                </c:pt>
                <c:pt idx="3184">
                  <c:v>40432</c:v>
                </c:pt>
                <c:pt idx="3185">
                  <c:v>40432</c:v>
                </c:pt>
                <c:pt idx="3186">
                  <c:v>40432</c:v>
                </c:pt>
                <c:pt idx="3187">
                  <c:v>40432</c:v>
                </c:pt>
                <c:pt idx="3188">
                  <c:v>40432</c:v>
                </c:pt>
                <c:pt idx="3189">
                  <c:v>40432</c:v>
                </c:pt>
                <c:pt idx="3190">
                  <c:v>40432</c:v>
                </c:pt>
                <c:pt idx="3191">
                  <c:v>40432</c:v>
                </c:pt>
                <c:pt idx="3192">
                  <c:v>40432</c:v>
                </c:pt>
                <c:pt idx="3193">
                  <c:v>40432</c:v>
                </c:pt>
                <c:pt idx="3194">
                  <c:v>40432</c:v>
                </c:pt>
                <c:pt idx="3195">
                  <c:v>40432</c:v>
                </c:pt>
                <c:pt idx="3196">
                  <c:v>40432</c:v>
                </c:pt>
                <c:pt idx="3197">
                  <c:v>40432</c:v>
                </c:pt>
                <c:pt idx="3198">
                  <c:v>40432</c:v>
                </c:pt>
                <c:pt idx="3199">
                  <c:v>40432</c:v>
                </c:pt>
                <c:pt idx="3200">
                  <c:v>40432</c:v>
                </c:pt>
                <c:pt idx="3201">
                  <c:v>40432</c:v>
                </c:pt>
                <c:pt idx="3202">
                  <c:v>40432</c:v>
                </c:pt>
                <c:pt idx="3203">
                  <c:v>40432</c:v>
                </c:pt>
                <c:pt idx="3204">
                  <c:v>40433</c:v>
                </c:pt>
                <c:pt idx="3205">
                  <c:v>40433</c:v>
                </c:pt>
                <c:pt idx="3206">
                  <c:v>40433</c:v>
                </c:pt>
                <c:pt idx="3207">
                  <c:v>40433</c:v>
                </c:pt>
                <c:pt idx="3208">
                  <c:v>40433</c:v>
                </c:pt>
                <c:pt idx="3209">
                  <c:v>40433</c:v>
                </c:pt>
                <c:pt idx="3210">
                  <c:v>40433</c:v>
                </c:pt>
                <c:pt idx="3211">
                  <c:v>40433</c:v>
                </c:pt>
                <c:pt idx="3212">
                  <c:v>40433</c:v>
                </c:pt>
                <c:pt idx="3213">
                  <c:v>40433</c:v>
                </c:pt>
                <c:pt idx="3214">
                  <c:v>40433</c:v>
                </c:pt>
                <c:pt idx="3215">
                  <c:v>40433</c:v>
                </c:pt>
                <c:pt idx="3216">
                  <c:v>40433</c:v>
                </c:pt>
                <c:pt idx="3217">
                  <c:v>40433</c:v>
                </c:pt>
                <c:pt idx="3218">
                  <c:v>40433</c:v>
                </c:pt>
                <c:pt idx="3219">
                  <c:v>40433</c:v>
                </c:pt>
                <c:pt idx="3220">
                  <c:v>40433</c:v>
                </c:pt>
                <c:pt idx="3221">
                  <c:v>40433</c:v>
                </c:pt>
                <c:pt idx="3222">
                  <c:v>40433</c:v>
                </c:pt>
                <c:pt idx="3223">
                  <c:v>40433</c:v>
                </c:pt>
                <c:pt idx="3224">
                  <c:v>40433</c:v>
                </c:pt>
                <c:pt idx="3225">
                  <c:v>40433</c:v>
                </c:pt>
                <c:pt idx="3226">
                  <c:v>40433</c:v>
                </c:pt>
                <c:pt idx="3227">
                  <c:v>40433</c:v>
                </c:pt>
                <c:pt idx="3228">
                  <c:v>40434</c:v>
                </c:pt>
                <c:pt idx="3229">
                  <c:v>40434</c:v>
                </c:pt>
                <c:pt idx="3230">
                  <c:v>40434</c:v>
                </c:pt>
                <c:pt idx="3231">
                  <c:v>40434</c:v>
                </c:pt>
                <c:pt idx="3232">
                  <c:v>40434</c:v>
                </c:pt>
                <c:pt idx="3233">
                  <c:v>40434</c:v>
                </c:pt>
                <c:pt idx="3234">
                  <c:v>40434</c:v>
                </c:pt>
                <c:pt idx="3235">
                  <c:v>40434</c:v>
                </c:pt>
                <c:pt idx="3236">
                  <c:v>40434</c:v>
                </c:pt>
                <c:pt idx="3237">
                  <c:v>40434</c:v>
                </c:pt>
                <c:pt idx="3238">
                  <c:v>40434</c:v>
                </c:pt>
                <c:pt idx="3239">
                  <c:v>40434</c:v>
                </c:pt>
                <c:pt idx="3240">
                  <c:v>40434</c:v>
                </c:pt>
                <c:pt idx="3241">
                  <c:v>40434</c:v>
                </c:pt>
                <c:pt idx="3242">
                  <c:v>40434</c:v>
                </c:pt>
                <c:pt idx="3243">
                  <c:v>40434</c:v>
                </c:pt>
                <c:pt idx="3244">
                  <c:v>40434</c:v>
                </c:pt>
                <c:pt idx="3245">
                  <c:v>40434</c:v>
                </c:pt>
                <c:pt idx="3246">
                  <c:v>40434</c:v>
                </c:pt>
                <c:pt idx="3247">
                  <c:v>40434</c:v>
                </c:pt>
                <c:pt idx="3248">
                  <c:v>40434</c:v>
                </c:pt>
                <c:pt idx="3249">
                  <c:v>40434</c:v>
                </c:pt>
                <c:pt idx="3250">
                  <c:v>40434</c:v>
                </c:pt>
                <c:pt idx="3251">
                  <c:v>40434</c:v>
                </c:pt>
                <c:pt idx="3252">
                  <c:v>40435</c:v>
                </c:pt>
                <c:pt idx="3253">
                  <c:v>40435</c:v>
                </c:pt>
                <c:pt idx="3254">
                  <c:v>40435</c:v>
                </c:pt>
                <c:pt idx="3255">
                  <c:v>40435</c:v>
                </c:pt>
                <c:pt idx="3256">
                  <c:v>40435</c:v>
                </c:pt>
                <c:pt idx="3257">
                  <c:v>40435</c:v>
                </c:pt>
                <c:pt idx="3258">
                  <c:v>40435</c:v>
                </c:pt>
                <c:pt idx="3259">
                  <c:v>40435</c:v>
                </c:pt>
                <c:pt idx="3260">
                  <c:v>40435</c:v>
                </c:pt>
                <c:pt idx="3261">
                  <c:v>40435</c:v>
                </c:pt>
                <c:pt idx="3262">
                  <c:v>40435</c:v>
                </c:pt>
                <c:pt idx="3263">
                  <c:v>40435</c:v>
                </c:pt>
                <c:pt idx="3264">
                  <c:v>40435</c:v>
                </c:pt>
                <c:pt idx="3265">
                  <c:v>40435</c:v>
                </c:pt>
                <c:pt idx="3266">
                  <c:v>40435</c:v>
                </c:pt>
                <c:pt idx="3267">
                  <c:v>40435</c:v>
                </c:pt>
                <c:pt idx="3268">
                  <c:v>40435</c:v>
                </c:pt>
                <c:pt idx="3269">
                  <c:v>40435</c:v>
                </c:pt>
                <c:pt idx="3270">
                  <c:v>40435</c:v>
                </c:pt>
                <c:pt idx="3271">
                  <c:v>40435</c:v>
                </c:pt>
                <c:pt idx="3272">
                  <c:v>40435</c:v>
                </c:pt>
                <c:pt idx="3273">
                  <c:v>40435</c:v>
                </c:pt>
                <c:pt idx="3274">
                  <c:v>40435</c:v>
                </c:pt>
                <c:pt idx="3275">
                  <c:v>40435</c:v>
                </c:pt>
                <c:pt idx="3276">
                  <c:v>40436</c:v>
                </c:pt>
                <c:pt idx="3277">
                  <c:v>40436</c:v>
                </c:pt>
                <c:pt idx="3278">
                  <c:v>40436</c:v>
                </c:pt>
                <c:pt idx="3279">
                  <c:v>40436</c:v>
                </c:pt>
                <c:pt idx="3280">
                  <c:v>40436</c:v>
                </c:pt>
                <c:pt idx="3281">
                  <c:v>40436</c:v>
                </c:pt>
                <c:pt idx="3282">
                  <c:v>40436</c:v>
                </c:pt>
                <c:pt idx="3283">
                  <c:v>40436</c:v>
                </c:pt>
                <c:pt idx="3284">
                  <c:v>40436</c:v>
                </c:pt>
                <c:pt idx="3285">
                  <c:v>40436</c:v>
                </c:pt>
                <c:pt idx="3286">
                  <c:v>40436</c:v>
                </c:pt>
                <c:pt idx="3287">
                  <c:v>40436</c:v>
                </c:pt>
                <c:pt idx="3288">
                  <c:v>40436</c:v>
                </c:pt>
                <c:pt idx="3289">
                  <c:v>40436</c:v>
                </c:pt>
                <c:pt idx="3290">
                  <c:v>40436</c:v>
                </c:pt>
                <c:pt idx="3291">
                  <c:v>40436</c:v>
                </c:pt>
                <c:pt idx="3292">
                  <c:v>40436</c:v>
                </c:pt>
                <c:pt idx="3293">
                  <c:v>40436</c:v>
                </c:pt>
                <c:pt idx="3294">
                  <c:v>40436</c:v>
                </c:pt>
                <c:pt idx="3295">
                  <c:v>40436</c:v>
                </c:pt>
                <c:pt idx="3296">
                  <c:v>40436</c:v>
                </c:pt>
                <c:pt idx="3297">
                  <c:v>40436</c:v>
                </c:pt>
                <c:pt idx="3298">
                  <c:v>40436</c:v>
                </c:pt>
                <c:pt idx="3299">
                  <c:v>40436</c:v>
                </c:pt>
                <c:pt idx="3300">
                  <c:v>40437</c:v>
                </c:pt>
                <c:pt idx="3301">
                  <c:v>40437</c:v>
                </c:pt>
                <c:pt idx="3302">
                  <c:v>40437</c:v>
                </c:pt>
                <c:pt idx="3303">
                  <c:v>40437</c:v>
                </c:pt>
                <c:pt idx="3304">
                  <c:v>40437</c:v>
                </c:pt>
                <c:pt idx="3305">
                  <c:v>40437</c:v>
                </c:pt>
                <c:pt idx="3306">
                  <c:v>40437</c:v>
                </c:pt>
                <c:pt idx="3307">
                  <c:v>40437</c:v>
                </c:pt>
                <c:pt idx="3308">
                  <c:v>40437</c:v>
                </c:pt>
                <c:pt idx="3309">
                  <c:v>40437</c:v>
                </c:pt>
                <c:pt idx="3310">
                  <c:v>40437</c:v>
                </c:pt>
                <c:pt idx="3311">
                  <c:v>40437</c:v>
                </c:pt>
                <c:pt idx="3312">
                  <c:v>40437</c:v>
                </c:pt>
                <c:pt idx="3313">
                  <c:v>40437</c:v>
                </c:pt>
                <c:pt idx="3314">
                  <c:v>40437</c:v>
                </c:pt>
                <c:pt idx="3315">
                  <c:v>40437</c:v>
                </c:pt>
                <c:pt idx="3316">
                  <c:v>40437</c:v>
                </c:pt>
                <c:pt idx="3317">
                  <c:v>40437</c:v>
                </c:pt>
                <c:pt idx="3318">
                  <c:v>40437</c:v>
                </c:pt>
                <c:pt idx="3319">
                  <c:v>40437</c:v>
                </c:pt>
                <c:pt idx="3320">
                  <c:v>40437</c:v>
                </c:pt>
                <c:pt idx="3321">
                  <c:v>40437</c:v>
                </c:pt>
                <c:pt idx="3322">
                  <c:v>40437</c:v>
                </c:pt>
                <c:pt idx="3323">
                  <c:v>40437</c:v>
                </c:pt>
                <c:pt idx="3324">
                  <c:v>40438</c:v>
                </c:pt>
                <c:pt idx="3325">
                  <c:v>40438</c:v>
                </c:pt>
                <c:pt idx="3326">
                  <c:v>40438</c:v>
                </c:pt>
                <c:pt idx="3327">
                  <c:v>40438</c:v>
                </c:pt>
                <c:pt idx="3328">
                  <c:v>40438</c:v>
                </c:pt>
                <c:pt idx="3329">
                  <c:v>40438</c:v>
                </c:pt>
                <c:pt idx="3330">
                  <c:v>40438</c:v>
                </c:pt>
                <c:pt idx="3331">
                  <c:v>40438</c:v>
                </c:pt>
                <c:pt idx="3332">
                  <c:v>40438</c:v>
                </c:pt>
                <c:pt idx="3333">
                  <c:v>40438</c:v>
                </c:pt>
                <c:pt idx="3334">
                  <c:v>40438</c:v>
                </c:pt>
                <c:pt idx="3335">
                  <c:v>40438</c:v>
                </c:pt>
                <c:pt idx="3336">
                  <c:v>40438</c:v>
                </c:pt>
                <c:pt idx="3337">
                  <c:v>40438</c:v>
                </c:pt>
                <c:pt idx="3338">
                  <c:v>40438</c:v>
                </c:pt>
                <c:pt idx="3339">
                  <c:v>40438</c:v>
                </c:pt>
                <c:pt idx="3340">
                  <c:v>40438</c:v>
                </c:pt>
                <c:pt idx="3341">
                  <c:v>40438</c:v>
                </c:pt>
                <c:pt idx="3342">
                  <c:v>40438</c:v>
                </c:pt>
                <c:pt idx="3343">
                  <c:v>40438</c:v>
                </c:pt>
                <c:pt idx="3344">
                  <c:v>40438</c:v>
                </c:pt>
                <c:pt idx="3345">
                  <c:v>40438</c:v>
                </c:pt>
                <c:pt idx="3346">
                  <c:v>40438</c:v>
                </c:pt>
                <c:pt idx="3347">
                  <c:v>40438</c:v>
                </c:pt>
                <c:pt idx="3348">
                  <c:v>40439</c:v>
                </c:pt>
                <c:pt idx="3349">
                  <c:v>40439</c:v>
                </c:pt>
                <c:pt idx="3350">
                  <c:v>40439</c:v>
                </c:pt>
                <c:pt idx="3351">
                  <c:v>40439</c:v>
                </c:pt>
                <c:pt idx="3352">
                  <c:v>40439</c:v>
                </c:pt>
                <c:pt idx="3353">
                  <c:v>40439</c:v>
                </c:pt>
                <c:pt idx="3354">
                  <c:v>40439</c:v>
                </c:pt>
                <c:pt idx="3355">
                  <c:v>40439</c:v>
                </c:pt>
                <c:pt idx="3356">
                  <c:v>40439</c:v>
                </c:pt>
                <c:pt idx="3357">
                  <c:v>40439</c:v>
                </c:pt>
                <c:pt idx="3358">
                  <c:v>40439</c:v>
                </c:pt>
                <c:pt idx="3359">
                  <c:v>40439</c:v>
                </c:pt>
                <c:pt idx="3360">
                  <c:v>40439</c:v>
                </c:pt>
                <c:pt idx="3361">
                  <c:v>40439</c:v>
                </c:pt>
                <c:pt idx="3362">
                  <c:v>40439</c:v>
                </c:pt>
                <c:pt idx="3363">
                  <c:v>40439</c:v>
                </c:pt>
                <c:pt idx="3364">
                  <c:v>40439</c:v>
                </c:pt>
                <c:pt idx="3365">
                  <c:v>40439</c:v>
                </c:pt>
                <c:pt idx="3366">
                  <c:v>40439</c:v>
                </c:pt>
                <c:pt idx="3367">
                  <c:v>40439</c:v>
                </c:pt>
                <c:pt idx="3368">
                  <c:v>40439</c:v>
                </c:pt>
                <c:pt idx="3369">
                  <c:v>40439</c:v>
                </c:pt>
                <c:pt idx="3370">
                  <c:v>40439</c:v>
                </c:pt>
                <c:pt idx="3371">
                  <c:v>40439</c:v>
                </c:pt>
                <c:pt idx="3372">
                  <c:v>40440</c:v>
                </c:pt>
                <c:pt idx="3373">
                  <c:v>40440</c:v>
                </c:pt>
                <c:pt idx="3374">
                  <c:v>40440</c:v>
                </c:pt>
                <c:pt idx="3375">
                  <c:v>40440</c:v>
                </c:pt>
                <c:pt idx="3376">
                  <c:v>40440</c:v>
                </c:pt>
                <c:pt idx="3377">
                  <c:v>40440</c:v>
                </c:pt>
                <c:pt idx="3378">
                  <c:v>40440</c:v>
                </c:pt>
                <c:pt idx="3379">
                  <c:v>40440</c:v>
                </c:pt>
                <c:pt idx="3380">
                  <c:v>40440</c:v>
                </c:pt>
                <c:pt idx="3381">
                  <c:v>40440</c:v>
                </c:pt>
                <c:pt idx="3382">
                  <c:v>40440</c:v>
                </c:pt>
                <c:pt idx="3383">
                  <c:v>40440</c:v>
                </c:pt>
                <c:pt idx="3384">
                  <c:v>40440</c:v>
                </c:pt>
                <c:pt idx="3385">
                  <c:v>40440</c:v>
                </c:pt>
                <c:pt idx="3386">
                  <c:v>40440</c:v>
                </c:pt>
                <c:pt idx="3387">
                  <c:v>40440</c:v>
                </c:pt>
                <c:pt idx="3388">
                  <c:v>40440</c:v>
                </c:pt>
                <c:pt idx="3389">
                  <c:v>40440</c:v>
                </c:pt>
                <c:pt idx="3390">
                  <c:v>40440</c:v>
                </c:pt>
                <c:pt idx="3391">
                  <c:v>40440</c:v>
                </c:pt>
                <c:pt idx="3392">
                  <c:v>40440</c:v>
                </c:pt>
                <c:pt idx="3393">
                  <c:v>40440</c:v>
                </c:pt>
                <c:pt idx="3394">
                  <c:v>40440</c:v>
                </c:pt>
                <c:pt idx="3395">
                  <c:v>40440</c:v>
                </c:pt>
                <c:pt idx="3396">
                  <c:v>40441</c:v>
                </c:pt>
                <c:pt idx="3397">
                  <c:v>40441</c:v>
                </c:pt>
                <c:pt idx="3398">
                  <c:v>40441</c:v>
                </c:pt>
                <c:pt idx="3399">
                  <c:v>40441</c:v>
                </c:pt>
                <c:pt idx="3400">
                  <c:v>40441</c:v>
                </c:pt>
                <c:pt idx="3401">
                  <c:v>40441</c:v>
                </c:pt>
                <c:pt idx="3402">
                  <c:v>40441</c:v>
                </c:pt>
                <c:pt idx="3403">
                  <c:v>40441</c:v>
                </c:pt>
                <c:pt idx="3404">
                  <c:v>40441</c:v>
                </c:pt>
                <c:pt idx="3405">
                  <c:v>40441</c:v>
                </c:pt>
                <c:pt idx="3406">
                  <c:v>40441</c:v>
                </c:pt>
                <c:pt idx="3407">
                  <c:v>40441</c:v>
                </c:pt>
                <c:pt idx="3408">
                  <c:v>40441</c:v>
                </c:pt>
                <c:pt idx="3409">
                  <c:v>40441</c:v>
                </c:pt>
                <c:pt idx="3410">
                  <c:v>40441</c:v>
                </c:pt>
                <c:pt idx="3411">
                  <c:v>40441</c:v>
                </c:pt>
                <c:pt idx="3412">
                  <c:v>40441</c:v>
                </c:pt>
                <c:pt idx="3413">
                  <c:v>40441</c:v>
                </c:pt>
                <c:pt idx="3414">
                  <c:v>40441</c:v>
                </c:pt>
                <c:pt idx="3415">
                  <c:v>40441</c:v>
                </c:pt>
                <c:pt idx="3416">
                  <c:v>40441</c:v>
                </c:pt>
                <c:pt idx="3417">
                  <c:v>40441</c:v>
                </c:pt>
                <c:pt idx="3418">
                  <c:v>40441</c:v>
                </c:pt>
                <c:pt idx="3419">
                  <c:v>40441</c:v>
                </c:pt>
                <c:pt idx="3420">
                  <c:v>40442</c:v>
                </c:pt>
                <c:pt idx="3421">
                  <c:v>40442</c:v>
                </c:pt>
                <c:pt idx="3422">
                  <c:v>40442</c:v>
                </c:pt>
                <c:pt idx="3423">
                  <c:v>40442</c:v>
                </c:pt>
                <c:pt idx="3424">
                  <c:v>40442</c:v>
                </c:pt>
                <c:pt idx="3425">
                  <c:v>40442</c:v>
                </c:pt>
                <c:pt idx="3426">
                  <c:v>40442</c:v>
                </c:pt>
                <c:pt idx="3427">
                  <c:v>40442</c:v>
                </c:pt>
                <c:pt idx="3428">
                  <c:v>40442</c:v>
                </c:pt>
                <c:pt idx="3429">
                  <c:v>40442</c:v>
                </c:pt>
                <c:pt idx="3430">
                  <c:v>40442</c:v>
                </c:pt>
                <c:pt idx="3431">
                  <c:v>40442</c:v>
                </c:pt>
                <c:pt idx="3432">
                  <c:v>40442</c:v>
                </c:pt>
                <c:pt idx="3433">
                  <c:v>40442</c:v>
                </c:pt>
                <c:pt idx="3434">
                  <c:v>40442</c:v>
                </c:pt>
                <c:pt idx="3435">
                  <c:v>40442</c:v>
                </c:pt>
                <c:pt idx="3436">
                  <c:v>40442</c:v>
                </c:pt>
                <c:pt idx="3437">
                  <c:v>40442</c:v>
                </c:pt>
                <c:pt idx="3438">
                  <c:v>40442</c:v>
                </c:pt>
                <c:pt idx="3439">
                  <c:v>40442</c:v>
                </c:pt>
                <c:pt idx="3440">
                  <c:v>40442</c:v>
                </c:pt>
                <c:pt idx="3441">
                  <c:v>40442</c:v>
                </c:pt>
                <c:pt idx="3442">
                  <c:v>40442</c:v>
                </c:pt>
                <c:pt idx="3443">
                  <c:v>40442</c:v>
                </c:pt>
                <c:pt idx="3444">
                  <c:v>40443</c:v>
                </c:pt>
                <c:pt idx="3445">
                  <c:v>40443</c:v>
                </c:pt>
                <c:pt idx="3446">
                  <c:v>40443</c:v>
                </c:pt>
                <c:pt idx="3447">
                  <c:v>40443</c:v>
                </c:pt>
                <c:pt idx="3448">
                  <c:v>40443</c:v>
                </c:pt>
                <c:pt idx="3449">
                  <c:v>40443</c:v>
                </c:pt>
                <c:pt idx="3450">
                  <c:v>40443</c:v>
                </c:pt>
                <c:pt idx="3451">
                  <c:v>40443</c:v>
                </c:pt>
                <c:pt idx="3452">
                  <c:v>40443</c:v>
                </c:pt>
                <c:pt idx="3453">
                  <c:v>40443</c:v>
                </c:pt>
                <c:pt idx="3454">
                  <c:v>40443</c:v>
                </c:pt>
                <c:pt idx="3455">
                  <c:v>40443</c:v>
                </c:pt>
                <c:pt idx="3456">
                  <c:v>40443</c:v>
                </c:pt>
                <c:pt idx="3457">
                  <c:v>40443</c:v>
                </c:pt>
                <c:pt idx="3458">
                  <c:v>40443</c:v>
                </c:pt>
                <c:pt idx="3459">
                  <c:v>40443</c:v>
                </c:pt>
                <c:pt idx="3460">
                  <c:v>40443</c:v>
                </c:pt>
                <c:pt idx="3461">
                  <c:v>40443</c:v>
                </c:pt>
                <c:pt idx="3462">
                  <c:v>40443</c:v>
                </c:pt>
                <c:pt idx="3463">
                  <c:v>40443</c:v>
                </c:pt>
                <c:pt idx="3464">
                  <c:v>40443</c:v>
                </c:pt>
                <c:pt idx="3465">
                  <c:v>40443</c:v>
                </c:pt>
                <c:pt idx="3466">
                  <c:v>40443</c:v>
                </c:pt>
                <c:pt idx="3467">
                  <c:v>40443</c:v>
                </c:pt>
                <c:pt idx="3468">
                  <c:v>40444</c:v>
                </c:pt>
                <c:pt idx="3469">
                  <c:v>40444</c:v>
                </c:pt>
                <c:pt idx="3470">
                  <c:v>40444</c:v>
                </c:pt>
                <c:pt idx="3471">
                  <c:v>40444</c:v>
                </c:pt>
                <c:pt idx="3472">
                  <c:v>40444</c:v>
                </c:pt>
                <c:pt idx="3473">
                  <c:v>40444</c:v>
                </c:pt>
                <c:pt idx="3474">
                  <c:v>40444</c:v>
                </c:pt>
                <c:pt idx="3475">
                  <c:v>40444</c:v>
                </c:pt>
                <c:pt idx="3476">
                  <c:v>40444</c:v>
                </c:pt>
                <c:pt idx="3477">
                  <c:v>40444</c:v>
                </c:pt>
                <c:pt idx="3478">
                  <c:v>40444</c:v>
                </c:pt>
                <c:pt idx="3479">
                  <c:v>40444</c:v>
                </c:pt>
                <c:pt idx="3480">
                  <c:v>40444</c:v>
                </c:pt>
                <c:pt idx="3481">
                  <c:v>40444</c:v>
                </c:pt>
                <c:pt idx="3482">
                  <c:v>40444</c:v>
                </c:pt>
                <c:pt idx="3483">
                  <c:v>40444</c:v>
                </c:pt>
                <c:pt idx="3484">
                  <c:v>40444</c:v>
                </c:pt>
                <c:pt idx="3485">
                  <c:v>40444</c:v>
                </c:pt>
                <c:pt idx="3486">
                  <c:v>40444</c:v>
                </c:pt>
                <c:pt idx="3487">
                  <c:v>40444</c:v>
                </c:pt>
                <c:pt idx="3488">
                  <c:v>40444</c:v>
                </c:pt>
                <c:pt idx="3489">
                  <c:v>40444</c:v>
                </c:pt>
                <c:pt idx="3490">
                  <c:v>40444</c:v>
                </c:pt>
                <c:pt idx="3491">
                  <c:v>40445</c:v>
                </c:pt>
                <c:pt idx="3492">
                  <c:v>40445</c:v>
                </c:pt>
                <c:pt idx="3493">
                  <c:v>40462</c:v>
                </c:pt>
                <c:pt idx="3494">
                  <c:v>40462</c:v>
                </c:pt>
                <c:pt idx="3495">
                  <c:v>40462</c:v>
                </c:pt>
                <c:pt idx="3496">
                  <c:v>40462</c:v>
                </c:pt>
                <c:pt idx="3497">
                  <c:v>40462</c:v>
                </c:pt>
                <c:pt idx="3498">
                  <c:v>40462</c:v>
                </c:pt>
                <c:pt idx="3499">
                  <c:v>40462</c:v>
                </c:pt>
                <c:pt idx="3500">
                  <c:v>40462</c:v>
                </c:pt>
                <c:pt idx="3501">
                  <c:v>40462</c:v>
                </c:pt>
                <c:pt idx="3502">
                  <c:v>40462</c:v>
                </c:pt>
                <c:pt idx="3503">
                  <c:v>40462</c:v>
                </c:pt>
                <c:pt idx="3504">
                  <c:v>40462</c:v>
                </c:pt>
                <c:pt idx="3505">
                  <c:v>40462</c:v>
                </c:pt>
                <c:pt idx="3506">
                  <c:v>40462</c:v>
                </c:pt>
                <c:pt idx="3507">
                  <c:v>40462</c:v>
                </c:pt>
                <c:pt idx="3508">
                  <c:v>40463</c:v>
                </c:pt>
                <c:pt idx="3509">
                  <c:v>40463</c:v>
                </c:pt>
                <c:pt idx="3510">
                  <c:v>40463</c:v>
                </c:pt>
                <c:pt idx="3511">
                  <c:v>40463</c:v>
                </c:pt>
                <c:pt idx="3512">
                  <c:v>40463</c:v>
                </c:pt>
                <c:pt idx="3513">
                  <c:v>40463</c:v>
                </c:pt>
                <c:pt idx="3514">
                  <c:v>40463</c:v>
                </c:pt>
                <c:pt idx="3515">
                  <c:v>40463</c:v>
                </c:pt>
                <c:pt idx="3516">
                  <c:v>40463</c:v>
                </c:pt>
                <c:pt idx="3517">
                  <c:v>40463</c:v>
                </c:pt>
                <c:pt idx="3518">
                  <c:v>40463</c:v>
                </c:pt>
                <c:pt idx="3519">
                  <c:v>40463</c:v>
                </c:pt>
                <c:pt idx="3520">
                  <c:v>40463</c:v>
                </c:pt>
                <c:pt idx="3521">
                  <c:v>40463</c:v>
                </c:pt>
                <c:pt idx="3522">
                  <c:v>40463</c:v>
                </c:pt>
                <c:pt idx="3523">
                  <c:v>40463</c:v>
                </c:pt>
                <c:pt idx="3524">
                  <c:v>40463</c:v>
                </c:pt>
                <c:pt idx="3525">
                  <c:v>40463</c:v>
                </c:pt>
                <c:pt idx="3526">
                  <c:v>40463</c:v>
                </c:pt>
                <c:pt idx="3527">
                  <c:v>40463</c:v>
                </c:pt>
                <c:pt idx="3528">
                  <c:v>40463</c:v>
                </c:pt>
                <c:pt idx="3529">
                  <c:v>40463</c:v>
                </c:pt>
                <c:pt idx="3530">
                  <c:v>40463</c:v>
                </c:pt>
                <c:pt idx="3531">
                  <c:v>40463</c:v>
                </c:pt>
                <c:pt idx="3532">
                  <c:v>40464</c:v>
                </c:pt>
                <c:pt idx="3533">
                  <c:v>40464</c:v>
                </c:pt>
                <c:pt idx="3534">
                  <c:v>40464</c:v>
                </c:pt>
                <c:pt idx="3535">
                  <c:v>40464</c:v>
                </c:pt>
                <c:pt idx="3536">
                  <c:v>40464</c:v>
                </c:pt>
                <c:pt idx="3537">
                  <c:v>40464</c:v>
                </c:pt>
                <c:pt idx="3538">
                  <c:v>40464</c:v>
                </c:pt>
                <c:pt idx="3539">
                  <c:v>40464</c:v>
                </c:pt>
                <c:pt idx="3540">
                  <c:v>40464</c:v>
                </c:pt>
                <c:pt idx="3541">
                  <c:v>40464</c:v>
                </c:pt>
                <c:pt idx="3542">
                  <c:v>40464</c:v>
                </c:pt>
                <c:pt idx="3543">
                  <c:v>40464</c:v>
                </c:pt>
                <c:pt idx="3544">
                  <c:v>40464</c:v>
                </c:pt>
                <c:pt idx="3545">
                  <c:v>40464</c:v>
                </c:pt>
                <c:pt idx="3546">
                  <c:v>40464</c:v>
                </c:pt>
                <c:pt idx="3547">
                  <c:v>40464</c:v>
                </c:pt>
                <c:pt idx="3548">
                  <c:v>40464</c:v>
                </c:pt>
                <c:pt idx="3549">
                  <c:v>40464</c:v>
                </c:pt>
                <c:pt idx="3550">
                  <c:v>40464</c:v>
                </c:pt>
                <c:pt idx="3551">
                  <c:v>40464</c:v>
                </c:pt>
                <c:pt idx="3552">
                  <c:v>40464</c:v>
                </c:pt>
                <c:pt idx="3553">
                  <c:v>40464</c:v>
                </c:pt>
                <c:pt idx="3554">
                  <c:v>40464</c:v>
                </c:pt>
                <c:pt idx="3555">
                  <c:v>40464</c:v>
                </c:pt>
                <c:pt idx="3556">
                  <c:v>40465</c:v>
                </c:pt>
                <c:pt idx="3557">
                  <c:v>40465</c:v>
                </c:pt>
                <c:pt idx="3558">
                  <c:v>40465</c:v>
                </c:pt>
                <c:pt idx="3559">
                  <c:v>40465</c:v>
                </c:pt>
                <c:pt idx="3560">
                  <c:v>40465</c:v>
                </c:pt>
                <c:pt idx="3561">
                  <c:v>40465</c:v>
                </c:pt>
                <c:pt idx="3562">
                  <c:v>40465</c:v>
                </c:pt>
                <c:pt idx="3563">
                  <c:v>40465</c:v>
                </c:pt>
                <c:pt idx="3564">
                  <c:v>40465</c:v>
                </c:pt>
                <c:pt idx="3565">
                  <c:v>40465</c:v>
                </c:pt>
                <c:pt idx="3566">
                  <c:v>40465</c:v>
                </c:pt>
                <c:pt idx="3567">
                  <c:v>40465</c:v>
                </c:pt>
                <c:pt idx="3568">
                  <c:v>40465</c:v>
                </c:pt>
                <c:pt idx="3569">
                  <c:v>40465</c:v>
                </c:pt>
                <c:pt idx="3570">
                  <c:v>40465</c:v>
                </c:pt>
                <c:pt idx="3571">
                  <c:v>40465</c:v>
                </c:pt>
                <c:pt idx="3572">
                  <c:v>40465</c:v>
                </c:pt>
                <c:pt idx="3573">
                  <c:v>40465</c:v>
                </c:pt>
                <c:pt idx="3574">
                  <c:v>40465</c:v>
                </c:pt>
                <c:pt idx="3575">
                  <c:v>40465</c:v>
                </c:pt>
                <c:pt idx="3576">
                  <c:v>40465</c:v>
                </c:pt>
                <c:pt idx="3577">
                  <c:v>40465</c:v>
                </c:pt>
                <c:pt idx="3578">
                  <c:v>40465</c:v>
                </c:pt>
                <c:pt idx="3579">
                  <c:v>40465</c:v>
                </c:pt>
                <c:pt idx="3580">
                  <c:v>40466</c:v>
                </c:pt>
                <c:pt idx="3581">
                  <c:v>40466</c:v>
                </c:pt>
                <c:pt idx="3582">
                  <c:v>40466</c:v>
                </c:pt>
                <c:pt idx="3583">
                  <c:v>40466</c:v>
                </c:pt>
                <c:pt idx="3584">
                  <c:v>40466</c:v>
                </c:pt>
                <c:pt idx="3585">
                  <c:v>40466</c:v>
                </c:pt>
                <c:pt idx="3586">
                  <c:v>40466</c:v>
                </c:pt>
                <c:pt idx="3587">
                  <c:v>40466</c:v>
                </c:pt>
                <c:pt idx="3588">
                  <c:v>40466</c:v>
                </c:pt>
                <c:pt idx="3589">
                  <c:v>40466</c:v>
                </c:pt>
                <c:pt idx="3590">
                  <c:v>40466</c:v>
                </c:pt>
                <c:pt idx="3591">
                  <c:v>40466</c:v>
                </c:pt>
                <c:pt idx="3592">
                  <c:v>40466</c:v>
                </c:pt>
                <c:pt idx="3593">
                  <c:v>40466</c:v>
                </c:pt>
                <c:pt idx="3594">
                  <c:v>40466</c:v>
                </c:pt>
                <c:pt idx="3595">
                  <c:v>40466</c:v>
                </c:pt>
                <c:pt idx="3596">
                  <c:v>40466</c:v>
                </c:pt>
                <c:pt idx="3597">
                  <c:v>40466</c:v>
                </c:pt>
                <c:pt idx="3598">
                  <c:v>40466</c:v>
                </c:pt>
                <c:pt idx="3599">
                  <c:v>40466</c:v>
                </c:pt>
                <c:pt idx="3600">
                  <c:v>40466</c:v>
                </c:pt>
                <c:pt idx="3601">
                  <c:v>40466</c:v>
                </c:pt>
                <c:pt idx="3602">
                  <c:v>40466</c:v>
                </c:pt>
                <c:pt idx="3603">
                  <c:v>40466</c:v>
                </c:pt>
                <c:pt idx="3604">
                  <c:v>40467</c:v>
                </c:pt>
                <c:pt idx="3605">
                  <c:v>40467</c:v>
                </c:pt>
                <c:pt idx="3606">
                  <c:v>40467</c:v>
                </c:pt>
                <c:pt idx="3607">
                  <c:v>40467</c:v>
                </c:pt>
                <c:pt idx="3608">
                  <c:v>40467</c:v>
                </c:pt>
                <c:pt idx="3609">
                  <c:v>40467</c:v>
                </c:pt>
                <c:pt idx="3610">
                  <c:v>40467</c:v>
                </c:pt>
                <c:pt idx="3611">
                  <c:v>40467</c:v>
                </c:pt>
                <c:pt idx="3612">
                  <c:v>40467</c:v>
                </c:pt>
                <c:pt idx="3613">
                  <c:v>40467</c:v>
                </c:pt>
                <c:pt idx="3614">
                  <c:v>40467</c:v>
                </c:pt>
                <c:pt idx="3615">
                  <c:v>40467</c:v>
                </c:pt>
                <c:pt idx="3616">
                  <c:v>40467</c:v>
                </c:pt>
                <c:pt idx="3617">
                  <c:v>40467</c:v>
                </c:pt>
                <c:pt idx="3618">
                  <c:v>40467</c:v>
                </c:pt>
                <c:pt idx="3619">
                  <c:v>40467</c:v>
                </c:pt>
                <c:pt idx="3620">
                  <c:v>40467</c:v>
                </c:pt>
                <c:pt idx="3621">
                  <c:v>40467</c:v>
                </c:pt>
                <c:pt idx="3622">
                  <c:v>40467</c:v>
                </c:pt>
                <c:pt idx="3623">
                  <c:v>40467</c:v>
                </c:pt>
                <c:pt idx="3624">
                  <c:v>40467</c:v>
                </c:pt>
                <c:pt idx="3625">
                  <c:v>40467</c:v>
                </c:pt>
                <c:pt idx="3626">
                  <c:v>40467</c:v>
                </c:pt>
                <c:pt idx="3627">
                  <c:v>40467</c:v>
                </c:pt>
                <c:pt idx="3628">
                  <c:v>40468</c:v>
                </c:pt>
                <c:pt idx="3629">
                  <c:v>40468</c:v>
                </c:pt>
                <c:pt idx="3630">
                  <c:v>40468</c:v>
                </c:pt>
                <c:pt idx="3631">
                  <c:v>40468</c:v>
                </c:pt>
                <c:pt idx="3632">
                  <c:v>40468</c:v>
                </c:pt>
                <c:pt idx="3633">
                  <c:v>40468</c:v>
                </c:pt>
                <c:pt idx="3634">
                  <c:v>40468</c:v>
                </c:pt>
                <c:pt idx="3635">
                  <c:v>40468</c:v>
                </c:pt>
                <c:pt idx="3636">
                  <c:v>40468</c:v>
                </c:pt>
                <c:pt idx="3637">
                  <c:v>40468</c:v>
                </c:pt>
                <c:pt idx="3638">
                  <c:v>40468</c:v>
                </c:pt>
                <c:pt idx="3639">
                  <c:v>40468</c:v>
                </c:pt>
                <c:pt idx="3640">
                  <c:v>40468</c:v>
                </c:pt>
                <c:pt idx="3641">
                  <c:v>40468</c:v>
                </c:pt>
                <c:pt idx="3642">
                  <c:v>40468</c:v>
                </c:pt>
                <c:pt idx="3643">
                  <c:v>40468</c:v>
                </c:pt>
                <c:pt idx="3644">
                  <c:v>40468</c:v>
                </c:pt>
                <c:pt idx="3645">
                  <c:v>40468</c:v>
                </c:pt>
                <c:pt idx="3646">
                  <c:v>40468</c:v>
                </c:pt>
                <c:pt idx="3647">
                  <c:v>40468</c:v>
                </c:pt>
                <c:pt idx="3648">
                  <c:v>40468</c:v>
                </c:pt>
                <c:pt idx="3649">
                  <c:v>40468</c:v>
                </c:pt>
                <c:pt idx="3650">
                  <c:v>40468</c:v>
                </c:pt>
                <c:pt idx="3651">
                  <c:v>40468</c:v>
                </c:pt>
                <c:pt idx="3652">
                  <c:v>40469</c:v>
                </c:pt>
                <c:pt idx="3653">
                  <c:v>40469</c:v>
                </c:pt>
                <c:pt idx="3654">
                  <c:v>40469</c:v>
                </c:pt>
                <c:pt idx="3655">
                  <c:v>40469</c:v>
                </c:pt>
                <c:pt idx="3656">
                  <c:v>40469</c:v>
                </c:pt>
                <c:pt idx="3657">
                  <c:v>40469</c:v>
                </c:pt>
                <c:pt idx="3658">
                  <c:v>40469</c:v>
                </c:pt>
                <c:pt idx="3659">
                  <c:v>40469</c:v>
                </c:pt>
                <c:pt idx="3660">
                  <c:v>40469</c:v>
                </c:pt>
                <c:pt idx="3661">
                  <c:v>40469</c:v>
                </c:pt>
                <c:pt idx="3662">
                  <c:v>40469</c:v>
                </c:pt>
                <c:pt idx="3663">
                  <c:v>40469</c:v>
                </c:pt>
                <c:pt idx="3664">
                  <c:v>40469</c:v>
                </c:pt>
                <c:pt idx="3665">
                  <c:v>40469</c:v>
                </c:pt>
                <c:pt idx="3666">
                  <c:v>40469</c:v>
                </c:pt>
                <c:pt idx="3667">
                  <c:v>40469</c:v>
                </c:pt>
                <c:pt idx="3668">
                  <c:v>40469</c:v>
                </c:pt>
                <c:pt idx="3669">
                  <c:v>40469</c:v>
                </c:pt>
                <c:pt idx="3670">
                  <c:v>40469</c:v>
                </c:pt>
                <c:pt idx="3671">
                  <c:v>40469</c:v>
                </c:pt>
                <c:pt idx="3672">
                  <c:v>40469</c:v>
                </c:pt>
                <c:pt idx="3673">
                  <c:v>40469</c:v>
                </c:pt>
                <c:pt idx="3674">
                  <c:v>40469</c:v>
                </c:pt>
                <c:pt idx="3675">
                  <c:v>40469</c:v>
                </c:pt>
                <c:pt idx="3676">
                  <c:v>40470</c:v>
                </c:pt>
                <c:pt idx="3677">
                  <c:v>40470</c:v>
                </c:pt>
                <c:pt idx="3678">
                  <c:v>40470</c:v>
                </c:pt>
                <c:pt idx="3679">
                  <c:v>40470</c:v>
                </c:pt>
                <c:pt idx="3680">
                  <c:v>40470</c:v>
                </c:pt>
                <c:pt idx="3681">
                  <c:v>40470</c:v>
                </c:pt>
                <c:pt idx="3682">
                  <c:v>40470</c:v>
                </c:pt>
                <c:pt idx="3683">
                  <c:v>40470</c:v>
                </c:pt>
                <c:pt idx="3684">
                  <c:v>40470</c:v>
                </c:pt>
                <c:pt idx="3685">
                  <c:v>40470</c:v>
                </c:pt>
                <c:pt idx="3686">
                  <c:v>40470</c:v>
                </c:pt>
                <c:pt idx="3687">
                  <c:v>40470</c:v>
                </c:pt>
                <c:pt idx="3688">
                  <c:v>40470</c:v>
                </c:pt>
                <c:pt idx="3689">
                  <c:v>40470</c:v>
                </c:pt>
                <c:pt idx="3690">
                  <c:v>40470</c:v>
                </c:pt>
                <c:pt idx="3691">
                  <c:v>40470</c:v>
                </c:pt>
                <c:pt idx="3692">
                  <c:v>40470</c:v>
                </c:pt>
                <c:pt idx="3693">
                  <c:v>40470</c:v>
                </c:pt>
                <c:pt idx="3694">
                  <c:v>40470</c:v>
                </c:pt>
                <c:pt idx="3695">
                  <c:v>40470</c:v>
                </c:pt>
                <c:pt idx="3696">
                  <c:v>40470</c:v>
                </c:pt>
                <c:pt idx="3697">
                  <c:v>40470</c:v>
                </c:pt>
                <c:pt idx="3698">
                  <c:v>40470</c:v>
                </c:pt>
                <c:pt idx="3699">
                  <c:v>40470</c:v>
                </c:pt>
                <c:pt idx="3700">
                  <c:v>40471</c:v>
                </c:pt>
                <c:pt idx="3701">
                  <c:v>40471</c:v>
                </c:pt>
                <c:pt idx="3702">
                  <c:v>40471</c:v>
                </c:pt>
                <c:pt idx="3703">
                  <c:v>40471</c:v>
                </c:pt>
                <c:pt idx="3704">
                  <c:v>40471</c:v>
                </c:pt>
                <c:pt idx="3705">
                  <c:v>40471</c:v>
                </c:pt>
                <c:pt idx="3706">
                  <c:v>40471</c:v>
                </c:pt>
                <c:pt idx="3707">
                  <c:v>40471</c:v>
                </c:pt>
                <c:pt idx="3708">
                  <c:v>40471</c:v>
                </c:pt>
                <c:pt idx="3709">
                  <c:v>40471</c:v>
                </c:pt>
                <c:pt idx="3710">
                  <c:v>40471</c:v>
                </c:pt>
                <c:pt idx="3711">
                  <c:v>40471</c:v>
                </c:pt>
                <c:pt idx="3712">
                  <c:v>40471</c:v>
                </c:pt>
                <c:pt idx="3713">
                  <c:v>40471</c:v>
                </c:pt>
                <c:pt idx="3714">
                  <c:v>40471</c:v>
                </c:pt>
                <c:pt idx="3715">
                  <c:v>40471</c:v>
                </c:pt>
                <c:pt idx="3716">
                  <c:v>40471</c:v>
                </c:pt>
                <c:pt idx="3717">
                  <c:v>40471</c:v>
                </c:pt>
                <c:pt idx="3718">
                  <c:v>40471</c:v>
                </c:pt>
                <c:pt idx="3719">
                  <c:v>40471</c:v>
                </c:pt>
                <c:pt idx="3720">
                  <c:v>40471</c:v>
                </c:pt>
                <c:pt idx="3721">
                  <c:v>40471</c:v>
                </c:pt>
                <c:pt idx="3722">
                  <c:v>40471</c:v>
                </c:pt>
                <c:pt idx="3723">
                  <c:v>40471</c:v>
                </c:pt>
                <c:pt idx="3724">
                  <c:v>40472</c:v>
                </c:pt>
                <c:pt idx="3725">
                  <c:v>40472</c:v>
                </c:pt>
                <c:pt idx="3726">
                  <c:v>40472</c:v>
                </c:pt>
                <c:pt idx="3727">
                  <c:v>40472</c:v>
                </c:pt>
                <c:pt idx="3728">
                  <c:v>40472</c:v>
                </c:pt>
                <c:pt idx="3729">
                  <c:v>40472</c:v>
                </c:pt>
                <c:pt idx="3730">
                  <c:v>40472</c:v>
                </c:pt>
                <c:pt idx="3731">
                  <c:v>40472</c:v>
                </c:pt>
                <c:pt idx="3732">
                  <c:v>40472</c:v>
                </c:pt>
                <c:pt idx="3733">
                  <c:v>40472</c:v>
                </c:pt>
                <c:pt idx="3734">
                  <c:v>40472</c:v>
                </c:pt>
                <c:pt idx="3735">
                  <c:v>40472</c:v>
                </c:pt>
                <c:pt idx="3736">
                  <c:v>40472</c:v>
                </c:pt>
                <c:pt idx="3737">
                  <c:v>40472</c:v>
                </c:pt>
                <c:pt idx="3738">
                  <c:v>40472</c:v>
                </c:pt>
                <c:pt idx="3739">
                  <c:v>40472</c:v>
                </c:pt>
                <c:pt idx="3740">
                  <c:v>40472</c:v>
                </c:pt>
                <c:pt idx="3741">
                  <c:v>40472</c:v>
                </c:pt>
                <c:pt idx="3742">
                  <c:v>40472</c:v>
                </c:pt>
                <c:pt idx="3743">
                  <c:v>40472</c:v>
                </c:pt>
                <c:pt idx="3744">
                  <c:v>40472</c:v>
                </c:pt>
                <c:pt idx="3745">
                  <c:v>40472</c:v>
                </c:pt>
                <c:pt idx="3746">
                  <c:v>40472</c:v>
                </c:pt>
                <c:pt idx="3747">
                  <c:v>40472</c:v>
                </c:pt>
                <c:pt idx="3748">
                  <c:v>40473</c:v>
                </c:pt>
                <c:pt idx="3749">
                  <c:v>40473</c:v>
                </c:pt>
                <c:pt idx="3750">
                  <c:v>40473</c:v>
                </c:pt>
                <c:pt idx="3751">
                  <c:v>40473</c:v>
                </c:pt>
                <c:pt idx="3752">
                  <c:v>40473</c:v>
                </c:pt>
                <c:pt idx="3753">
                  <c:v>40473</c:v>
                </c:pt>
                <c:pt idx="3754">
                  <c:v>40473</c:v>
                </c:pt>
                <c:pt idx="3755">
                  <c:v>40473</c:v>
                </c:pt>
                <c:pt idx="3756">
                  <c:v>40473</c:v>
                </c:pt>
                <c:pt idx="3757">
                  <c:v>40473</c:v>
                </c:pt>
                <c:pt idx="3758">
                  <c:v>40473</c:v>
                </c:pt>
                <c:pt idx="3759">
                  <c:v>40473</c:v>
                </c:pt>
                <c:pt idx="3760">
                  <c:v>40473</c:v>
                </c:pt>
                <c:pt idx="3761">
                  <c:v>40473</c:v>
                </c:pt>
                <c:pt idx="3762">
                  <c:v>40473</c:v>
                </c:pt>
                <c:pt idx="3763">
                  <c:v>40473</c:v>
                </c:pt>
                <c:pt idx="3764">
                  <c:v>40473</c:v>
                </c:pt>
                <c:pt idx="3765">
                  <c:v>40473</c:v>
                </c:pt>
                <c:pt idx="3766">
                  <c:v>40473</c:v>
                </c:pt>
                <c:pt idx="3767">
                  <c:v>40473</c:v>
                </c:pt>
                <c:pt idx="3768">
                  <c:v>40473</c:v>
                </c:pt>
                <c:pt idx="3769">
                  <c:v>40473</c:v>
                </c:pt>
                <c:pt idx="3770">
                  <c:v>40473</c:v>
                </c:pt>
                <c:pt idx="3771">
                  <c:v>40473</c:v>
                </c:pt>
                <c:pt idx="3772">
                  <c:v>40474</c:v>
                </c:pt>
                <c:pt idx="3773">
                  <c:v>40474</c:v>
                </c:pt>
                <c:pt idx="3774">
                  <c:v>40474</c:v>
                </c:pt>
                <c:pt idx="3775">
                  <c:v>40474</c:v>
                </c:pt>
                <c:pt idx="3776">
                  <c:v>40474</c:v>
                </c:pt>
                <c:pt idx="3777">
                  <c:v>40474</c:v>
                </c:pt>
                <c:pt idx="3778">
                  <c:v>40474</c:v>
                </c:pt>
                <c:pt idx="3779">
                  <c:v>40474</c:v>
                </c:pt>
                <c:pt idx="3780">
                  <c:v>40474</c:v>
                </c:pt>
                <c:pt idx="3781">
                  <c:v>40474</c:v>
                </c:pt>
                <c:pt idx="3782">
                  <c:v>40474</c:v>
                </c:pt>
                <c:pt idx="3783">
                  <c:v>40474</c:v>
                </c:pt>
                <c:pt idx="3784">
                  <c:v>40474</c:v>
                </c:pt>
                <c:pt idx="3785">
                  <c:v>40474</c:v>
                </c:pt>
                <c:pt idx="3786">
                  <c:v>40474</c:v>
                </c:pt>
                <c:pt idx="3787">
                  <c:v>40474</c:v>
                </c:pt>
                <c:pt idx="3788">
                  <c:v>40474</c:v>
                </c:pt>
                <c:pt idx="3789">
                  <c:v>40474</c:v>
                </c:pt>
                <c:pt idx="3790">
                  <c:v>40474</c:v>
                </c:pt>
                <c:pt idx="3791">
                  <c:v>40474</c:v>
                </c:pt>
                <c:pt idx="3792">
                  <c:v>40474</c:v>
                </c:pt>
                <c:pt idx="3793">
                  <c:v>40474</c:v>
                </c:pt>
                <c:pt idx="3794">
                  <c:v>40474</c:v>
                </c:pt>
                <c:pt idx="3795">
                  <c:v>40474</c:v>
                </c:pt>
                <c:pt idx="3796">
                  <c:v>40475</c:v>
                </c:pt>
                <c:pt idx="3797">
                  <c:v>40475</c:v>
                </c:pt>
                <c:pt idx="3798">
                  <c:v>40475</c:v>
                </c:pt>
                <c:pt idx="3799">
                  <c:v>40475</c:v>
                </c:pt>
                <c:pt idx="3800">
                  <c:v>40475</c:v>
                </c:pt>
                <c:pt idx="3801">
                  <c:v>40475</c:v>
                </c:pt>
                <c:pt idx="3802">
                  <c:v>40475</c:v>
                </c:pt>
                <c:pt idx="3803">
                  <c:v>40475</c:v>
                </c:pt>
                <c:pt idx="3804">
                  <c:v>40475</c:v>
                </c:pt>
                <c:pt idx="3805">
                  <c:v>40475</c:v>
                </c:pt>
                <c:pt idx="3806">
                  <c:v>40475</c:v>
                </c:pt>
                <c:pt idx="3807">
                  <c:v>40475</c:v>
                </c:pt>
                <c:pt idx="3808">
                  <c:v>40475</c:v>
                </c:pt>
                <c:pt idx="3809">
                  <c:v>40475</c:v>
                </c:pt>
                <c:pt idx="3810">
                  <c:v>40475</c:v>
                </c:pt>
                <c:pt idx="3811">
                  <c:v>40475</c:v>
                </c:pt>
                <c:pt idx="3812">
                  <c:v>40475</c:v>
                </c:pt>
                <c:pt idx="3813">
                  <c:v>40475</c:v>
                </c:pt>
                <c:pt idx="3814">
                  <c:v>40475</c:v>
                </c:pt>
                <c:pt idx="3815">
                  <c:v>40475</c:v>
                </c:pt>
                <c:pt idx="3816">
                  <c:v>40475</c:v>
                </c:pt>
                <c:pt idx="3817">
                  <c:v>40475</c:v>
                </c:pt>
                <c:pt idx="3818">
                  <c:v>40475</c:v>
                </c:pt>
                <c:pt idx="3819">
                  <c:v>40475</c:v>
                </c:pt>
                <c:pt idx="3820">
                  <c:v>40476</c:v>
                </c:pt>
                <c:pt idx="3821">
                  <c:v>40476</c:v>
                </c:pt>
                <c:pt idx="3822">
                  <c:v>40476</c:v>
                </c:pt>
                <c:pt idx="3823">
                  <c:v>40476</c:v>
                </c:pt>
                <c:pt idx="3824">
                  <c:v>40476</c:v>
                </c:pt>
                <c:pt idx="3825">
                  <c:v>40476</c:v>
                </c:pt>
                <c:pt idx="3826">
                  <c:v>40476</c:v>
                </c:pt>
                <c:pt idx="3827">
                  <c:v>40476</c:v>
                </c:pt>
                <c:pt idx="3828">
                  <c:v>40476</c:v>
                </c:pt>
                <c:pt idx="3829">
                  <c:v>40476</c:v>
                </c:pt>
                <c:pt idx="3830">
                  <c:v>40476</c:v>
                </c:pt>
                <c:pt idx="3831">
                  <c:v>40476</c:v>
                </c:pt>
                <c:pt idx="3832">
                  <c:v>40476</c:v>
                </c:pt>
                <c:pt idx="3833">
                  <c:v>40476</c:v>
                </c:pt>
                <c:pt idx="3834">
                  <c:v>40476</c:v>
                </c:pt>
                <c:pt idx="3835">
                  <c:v>40476</c:v>
                </c:pt>
                <c:pt idx="3836">
                  <c:v>40476</c:v>
                </c:pt>
                <c:pt idx="3837">
                  <c:v>40476</c:v>
                </c:pt>
                <c:pt idx="3838">
                  <c:v>40476</c:v>
                </c:pt>
                <c:pt idx="3839">
                  <c:v>40476</c:v>
                </c:pt>
                <c:pt idx="3840">
                  <c:v>40476</c:v>
                </c:pt>
                <c:pt idx="3841">
                  <c:v>40476</c:v>
                </c:pt>
                <c:pt idx="3842">
                  <c:v>40476</c:v>
                </c:pt>
                <c:pt idx="3843">
                  <c:v>40476</c:v>
                </c:pt>
                <c:pt idx="3844">
                  <c:v>40477</c:v>
                </c:pt>
                <c:pt idx="3845">
                  <c:v>40477</c:v>
                </c:pt>
                <c:pt idx="3846">
                  <c:v>40477</c:v>
                </c:pt>
                <c:pt idx="3847">
                  <c:v>40477</c:v>
                </c:pt>
                <c:pt idx="3848">
                  <c:v>40477</c:v>
                </c:pt>
                <c:pt idx="3849">
                  <c:v>40477</c:v>
                </c:pt>
                <c:pt idx="3850">
                  <c:v>40477</c:v>
                </c:pt>
                <c:pt idx="3851">
                  <c:v>40477</c:v>
                </c:pt>
                <c:pt idx="3852">
                  <c:v>40477</c:v>
                </c:pt>
                <c:pt idx="3853">
                  <c:v>40477</c:v>
                </c:pt>
                <c:pt idx="3854">
                  <c:v>40477</c:v>
                </c:pt>
                <c:pt idx="3855">
                  <c:v>40477</c:v>
                </c:pt>
                <c:pt idx="3856">
                  <c:v>40477</c:v>
                </c:pt>
                <c:pt idx="3857">
                  <c:v>40477</c:v>
                </c:pt>
                <c:pt idx="3858">
                  <c:v>40477</c:v>
                </c:pt>
                <c:pt idx="3859">
                  <c:v>40477</c:v>
                </c:pt>
                <c:pt idx="3860">
                  <c:v>40477</c:v>
                </c:pt>
                <c:pt idx="3861">
                  <c:v>40477</c:v>
                </c:pt>
                <c:pt idx="3862">
                  <c:v>40477</c:v>
                </c:pt>
                <c:pt idx="3863">
                  <c:v>40477</c:v>
                </c:pt>
                <c:pt idx="3864">
                  <c:v>40477</c:v>
                </c:pt>
                <c:pt idx="3865">
                  <c:v>40477</c:v>
                </c:pt>
                <c:pt idx="3866">
                  <c:v>40477</c:v>
                </c:pt>
                <c:pt idx="3867">
                  <c:v>40477</c:v>
                </c:pt>
                <c:pt idx="3868">
                  <c:v>40478</c:v>
                </c:pt>
                <c:pt idx="3869">
                  <c:v>40478</c:v>
                </c:pt>
                <c:pt idx="3870">
                  <c:v>40478</c:v>
                </c:pt>
                <c:pt idx="3871">
                  <c:v>40478</c:v>
                </c:pt>
                <c:pt idx="3872">
                  <c:v>40478</c:v>
                </c:pt>
                <c:pt idx="3873">
                  <c:v>40478</c:v>
                </c:pt>
                <c:pt idx="3874">
                  <c:v>40478</c:v>
                </c:pt>
                <c:pt idx="3875">
                  <c:v>40478</c:v>
                </c:pt>
                <c:pt idx="3876">
                  <c:v>40478</c:v>
                </c:pt>
                <c:pt idx="3877">
                  <c:v>40478</c:v>
                </c:pt>
                <c:pt idx="3878">
                  <c:v>40478</c:v>
                </c:pt>
                <c:pt idx="3879">
                  <c:v>40478</c:v>
                </c:pt>
                <c:pt idx="3880">
                  <c:v>40478</c:v>
                </c:pt>
                <c:pt idx="3881">
                  <c:v>40478</c:v>
                </c:pt>
                <c:pt idx="3882">
                  <c:v>40478</c:v>
                </c:pt>
                <c:pt idx="3883">
                  <c:v>40478</c:v>
                </c:pt>
                <c:pt idx="3884">
                  <c:v>40478</c:v>
                </c:pt>
                <c:pt idx="3885">
                  <c:v>40478</c:v>
                </c:pt>
                <c:pt idx="3886">
                  <c:v>40478</c:v>
                </c:pt>
                <c:pt idx="3887">
                  <c:v>40478</c:v>
                </c:pt>
                <c:pt idx="3888">
                  <c:v>40478</c:v>
                </c:pt>
                <c:pt idx="3889">
                  <c:v>40478</c:v>
                </c:pt>
                <c:pt idx="3890">
                  <c:v>40478</c:v>
                </c:pt>
                <c:pt idx="3891">
                  <c:v>40478</c:v>
                </c:pt>
                <c:pt idx="3892">
                  <c:v>40479</c:v>
                </c:pt>
                <c:pt idx="3893">
                  <c:v>40479</c:v>
                </c:pt>
                <c:pt idx="3894">
                  <c:v>40479</c:v>
                </c:pt>
                <c:pt idx="3895">
                  <c:v>40479</c:v>
                </c:pt>
                <c:pt idx="3896">
                  <c:v>40479</c:v>
                </c:pt>
                <c:pt idx="3897">
                  <c:v>40479</c:v>
                </c:pt>
                <c:pt idx="3898">
                  <c:v>40479</c:v>
                </c:pt>
                <c:pt idx="3899">
                  <c:v>40479</c:v>
                </c:pt>
                <c:pt idx="3900">
                  <c:v>40479</c:v>
                </c:pt>
                <c:pt idx="3901">
                  <c:v>40479</c:v>
                </c:pt>
                <c:pt idx="3902">
                  <c:v>40479</c:v>
                </c:pt>
                <c:pt idx="3903">
                  <c:v>40479</c:v>
                </c:pt>
                <c:pt idx="3904">
                  <c:v>40479</c:v>
                </c:pt>
                <c:pt idx="3905">
                  <c:v>40479</c:v>
                </c:pt>
                <c:pt idx="3906">
                  <c:v>40479</c:v>
                </c:pt>
                <c:pt idx="3907">
                  <c:v>40479</c:v>
                </c:pt>
                <c:pt idx="3908">
                  <c:v>40479</c:v>
                </c:pt>
                <c:pt idx="3909">
                  <c:v>40479</c:v>
                </c:pt>
                <c:pt idx="3910">
                  <c:v>40479</c:v>
                </c:pt>
                <c:pt idx="3911">
                  <c:v>40479</c:v>
                </c:pt>
                <c:pt idx="3912">
                  <c:v>40479</c:v>
                </c:pt>
                <c:pt idx="3913">
                  <c:v>40479</c:v>
                </c:pt>
                <c:pt idx="3914">
                  <c:v>40479</c:v>
                </c:pt>
                <c:pt idx="3915">
                  <c:v>40479</c:v>
                </c:pt>
                <c:pt idx="3916">
                  <c:v>40480</c:v>
                </c:pt>
                <c:pt idx="3917">
                  <c:v>40480</c:v>
                </c:pt>
                <c:pt idx="3918">
                  <c:v>40480</c:v>
                </c:pt>
                <c:pt idx="3919">
                  <c:v>40480</c:v>
                </c:pt>
                <c:pt idx="3920">
                  <c:v>40480</c:v>
                </c:pt>
                <c:pt idx="3921">
                  <c:v>40480</c:v>
                </c:pt>
                <c:pt idx="3922">
                  <c:v>40480</c:v>
                </c:pt>
                <c:pt idx="3923">
                  <c:v>40480</c:v>
                </c:pt>
                <c:pt idx="3924">
                  <c:v>40480</c:v>
                </c:pt>
                <c:pt idx="3925">
                  <c:v>40480</c:v>
                </c:pt>
                <c:pt idx="3926">
                  <c:v>40480</c:v>
                </c:pt>
                <c:pt idx="3927">
                  <c:v>40480</c:v>
                </c:pt>
                <c:pt idx="3928">
                  <c:v>40480</c:v>
                </c:pt>
                <c:pt idx="3929">
                  <c:v>40480</c:v>
                </c:pt>
                <c:pt idx="3930">
                  <c:v>40480</c:v>
                </c:pt>
                <c:pt idx="3931">
                  <c:v>40480</c:v>
                </c:pt>
                <c:pt idx="3932">
                  <c:v>40480</c:v>
                </c:pt>
                <c:pt idx="3933">
                  <c:v>40480</c:v>
                </c:pt>
                <c:pt idx="3934">
                  <c:v>40480</c:v>
                </c:pt>
                <c:pt idx="3935">
                  <c:v>40480</c:v>
                </c:pt>
                <c:pt idx="3936">
                  <c:v>40480</c:v>
                </c:pt>
                <c:pt idx="3937">
                  <c:v>40480</c:v>
                </c:pt>
                <c:pt idx="3938">
                  <c:v>40480</c:v>
                </c:pt>
                <c:pt idx="3939">
                  <c:v>40480</c:v>
                </c:pt>
                <c:pt idx="3940">
                  <c:v>40481</c:v>
                </c:pt>
                <c:pt idx="3941">
                  <c:v>40481</c:v>
                </c:pt>
                <c:pt idx="3942">
                  <c:v>40481</c:v>
                </c:pt>
                <c:pt idx="3943">
                  <c:v>40481</c:v>
                </c:pt>
                <c:pt idx="3944">
                  <c:v>40481</c:v>
                </c:pt>
                <c:pt idx="3945">
                  <c:v>40481</c:v>
                </c:pt>
                <c:pt idx="3946">
                  <c:v>40481</c:v>
                </c:pt>
                <c:pt idx="3947">
                  <c:v>40481</c:v>
                </c:pt>
                <c:pt idx="3948">
                  <c:v>40481</c:v>
                </c:pt>
                <c:pt idx="3949">
                  <c:v>40481</c:v>
                </c:pt>
                <c:pt idx="3950">
                  <c:v>40481</c:v>
                </c:pt>
                <c:pt idx="3951">
                  <c:v>40481</c:v>
                </c:pt>
                <c:pt idx="3952">
                  <c:v>40481</c:v>
                </c:pt>
                <c:pt idx="3953">
                  <c:v>40481</c:v>
                </c:pt>
                <c:pt idx="3954">
                  <c:v>40481</c:v>
                </c:pt>
                <c:pt idx="3955">
                  <c:v>40481</c:v>
                </c:pt>
                <c:pt idx="3956">
                  <c:v>40481</c:v>
                </c:pt>
                <c:pt idx="3957">
                  <c:v>40481</c:v>
                </c:pt>
                <c:pt idx="3958">
                  <c:v>40481</c:v>
                </c:pt>
                <c:pt idx="3959">
                  <c:v>40481</c:v>
                </c:pt>
                <c:pt idx="3960">
                  <c:v>40481</c:v>
                </c:pt>
                <c:pt idx="3961">
                  <c:v>40481</c:v>
                </c:pt>
                <c:pt idx="3962">
                  <c:v>40481</c:v>
                </c:pt>
                <c:pt idx="3963">
                  <c:v>40481</c:v>
                </c:pt>
                <c:pt idx="3964">
                  <c:v>40482</c:v>
                </c:pt>
                <c:pt idx="3965">
                  <c:v>40482</c:v>
                </c:pt>
                <c:pt idx="3966">
                  <c:v>40482</c:v>
                </c:pt>
                <c:pt idx="3967">
                  <c:v>40482</c:v>
                </c:pt>
                <c:pt idx="3968">
                  <c:v>40482</c:v>
                </c:pt>
                <c:pt idx="3969">
                  <c:v>40482</c:v>
                </c:pt>
                <c:pt idx="3970">
                  <c:v>40482</c:v>
                </c:pt>
                <c:pt idx="3971">
                  <c:v>40482</c:v>
                </c:pt>
                <c:pt idx="3972">
                  <c:v>40482</c:v>
                </c:pt>
                <c:pt idx="3973">
                  <c:v>40482</c:v>
                </c:pt>
                <c:pt idx="3974">
                  <c:v>40482</c:v>
                </c:pt>
                <c:pt idx="3975">
                  <c:v>40482</c:v>
                </c:pt>
                <c:pt idx="3976">
                  <c:v>40482</c:v>
                </c:pt>
                <c:pt idx="3977">
                  <c:v>40482</c:v>
                </c:pt>
                <c:pt idx="3978">
                  <c:v>40482</c:v>
                </c:pt>
                <c:pt idx="3979">
                  <c:v>40482</c:v>
                </c:pt>
                <c:pt idx="3980">
                  <c:v>40482</c:v>
                </c:pt>
                <c:pt idx="3981">
                  <c:v>40482</c:v>
                </c:pt>
                <c:pt idx="3982">
                  <c:v>40482</c:v>
                </c:pt>
                <c:pt idx="3983">
                  <c:v>40482</c:v>
                </c:pt>
                <c:pt idx="3984">
                  <c:v>40482</c:v>
                </c:pt>
                <c:pt idx="3985">
                  <c:v>40482</c:v>
                </c:pt>
                <c:pt idx="3986">
                  <c:v>40482</c:v>
                </c:pt>
                <c:pt idx="3987">
                  <c:v>40482</c:v>
                </c:pt>
                <c:pt idx="3988">
                  <c:v>40483</c:v>
                </c:pt>
                <c:pt idx="3989">
                  <c:v>40483</c:v>
                </c:pt>
                <c:pt idx="3990">
                  <c:v>40483</c:v>
                </c:pt>
                <c:pt idx="3991">
                  <c:v>40483</c:v>
                </c:pt>
                <c:pt idx="3992">
                  <c:v>40483</c:v>
                </c:pt>
                <c:pt idx="3993">
                  <c:v>40483</c:v>
                </c:pt>
                <c:pt idx="3994">
                  <c:v>40483</c:v>
                </c:pt>
                <c:pt idx="3995">
                  <c:v>40483</c:v>
                </c:pt>
                <c:pt idx="3996">
                  <c:v>40483</c:v>
                </c:pt>
                <c:pt idx="3997">
                  <c:v>40483</c:v>
                </c:pt>
                <c:pt idx="3998">
                  <c:v>40483</c:v>
                </c:pt>
                <c:pt idx="3999">
                  <c:v>40483</c:v>
                </c:pt>
                <c:pt idx="4000">
                  <c:v>40483</c:v>
                </c:pt>
                <c:pt idx="4001">
                  <c:v>40483</c:v>
                </c:pt>
                <c:pt idx="4002">
                  <c:v>40483</c:v>
                </c:pt>
                <c:pt idx="4003">
                  <c:v>40483</c:v>
                </c:pt>
                <c:pt idx="4004">
                  <c:v>40483</c:v>
                </c:pt>
                <c:pt idx="4005">
                  <c:v>40483</c:v>
                </c:pt>
                <c:pt idx="4006">
                  <c:v>40483</c:v>
                </c:pt>
                <c:pt idx="4007">
                  <c:v>40483</c:v>
                </c:pt>
                <c:pt idx="4008">
                  <c:v>40483</c:v>
                </c:pt>
                <c:pt idx="4009">
                  <c:v>40483</c:v>
                </c:pt>
                <c:pt idx="4010">
                  <c:v>40483</c:v>
                </c:pt>
                <c:pt idx="4011">
                  <c:v>40483</c:v>
                </c:pt>
                <c:pt idx="4012">
                  <c:v>40484</c:v>
                </c:pt>
                <c:pt idx="4013">
                  <c:v>40484</c:v>
                </c:pt>
                <c:pt idx="4014">
                  <c:v>40484</c:v>
                </c:pt>
                <c:pt idx="4015">
                  <c:v>40484</c:v>
                </c:pt>
                <c:pt idx="4016">
                  <c:v>40484</c:v>
                </c:pt>
                <c:pt idx="4017">
                  <c:v>40484</c:v>
                </c:pt>
                <c:pt idx="4018">
                  <c:v>40484</c:v>
                </c:pt>
                <c:pt idx="4019">
                  <c:v>40484</c:v>
                </c:pt>
                <c:pt idx="4020">
                  <c:v>40484</c:v>
                </c:pt>
                <c:pt idx="4021">
                  <c:v>40484</c:v>
                </c:pt>
                <c:pt idx="4022">
                  <c:v>40484</c:v>
                </c:pt>
                <c:pt idx="4023">
                  <c:v>40484</c:v>
                </c:pt>
                <c:pt idx="4024">
                  <c:v>40484</c:v>
                </c:pt>
                <c:pt idx="4025">
                  <c:v>40484</c:v>
                </c:pt>
                <c:pt idx="4026">
                  <c:v>40484</c:v>
                </c:pt>
                <c:pt idx="4027">
                  <c:v>40484</c:v>
                </c:pt>
                <c:pt idx="4028">
                  <c:v>40484</c:v>
                </c:pt>
                <c:pt idx="4029">
                  <c:v>40484</c:v>
                </c:pt>
                <c:pt idx="4030">
                  <c:v>40484</c:v>
                </c:pt>
                <c:pt idx="4031">
                  <c:v>40484</c:v>
                </c:pt>
                <c:pt idx="4032">
                  <c:v>40484</c:v>
                </c:pt>
                <c:pt idx="4033">
                  <c:v>40484</c:v>
                </c:pt>
                <c:pt idx="4034">
                  <c:v>40484</c:v>
                </c:pt>
                <c:pt idx="4035">
                  <c:v>40484</c:v>
                </c:pt>
                <c:pt idx="4036">
                  <c:v>40485</c:v>
                </c:pt>
                <c:pt idx="4037">
                  <c:v>40485</c:v>
                </c:pt>
                <c:pt idx="4038">
                  <c:v>40485</c:v>
                </c:pt>
                <c:pt idx="4039">
                  <c:v>40485</c:v>
                </c:pt>
                <c:pt idx="4040">
                  <c:v>40485</c:v>
                </c:pt>
                <c:pt idx="4041">
                  <c:v>40485</c:v>
                </c:pt>
                <c:pt idx="4042">
                  <c:v>40485</c:v>
                </c:pt>
                <c:pt idx="4043">
                  <c:v>40485</c:v>
                </c:pt>
                <c:pt idx="4044">
                  <c:v>40485</c:v>
                </c:pt>
                <c:pt idx="4045">
                  <c:v>40485</c:v>
                </c:pt>
                <c:pt idx="4046">
                  <c:v>40485</c:v>
                </c:pt>
                <c:pt idx="4047">
                  <c:v>40485</c:v>
                </c:pt>
                <c:pt idx="4048">
                  <c:v>40485</c:v>
                </c:pt>
                <c:pt idx="4049">
                  <c:v>40485</c:v>
                </c:pt>
                <c:pt idx="4050">
                  <c:v>40485</c:v>
                </c:pt>
                <c:pt idx="4051">
                  <c:v>40485</c:v>
                </c:pt>
                <c:pt idx="4052">
                  <c:v>40485</c:v>
                </c:pt>
                <c:pt idx="4053">
                  <c:v>40485</c:v>
                </c:pt>
                <c:pt idx="4054">
                  <c:v>40485</c:v>
                </c:pt>
                <c:pt idx="4055">
                  <c:v>40485</c:v>
                </c:pt>
                <c:pt idx="4056">
                  <c:v>40485</c:v>
                </c:pt>
                <c:pt idx="4057">
                  <c:v>40485</c:v>
                </c:pt>
                <c:pt idx="4058">
                  <c:v>40485</c:v>
                </c:pt>
                <c:pt idx="4059">
                  <c:v>40485</c:v>
                </c:pt>
                <c:pt idx="4060">
                  <c:v>40486</c:v>
                </c:pt>
                <c:pt idx="4061">
                  <c:v>40486</c:v>
                </c:pt>
                <c:pt idx="4062">
                  <c:v>40486</c:v>
                </c:pt>
                <c:pt idx="4063">
                  <c:v>40486</c:v>
                </c:pt>
                <c:pt idx="4064">
                  <c:v>40486</c:v>
                </c:pt>
                <c:pt idx="4065">
                  <c:v>40486</c:v>
                </c:pt>
                <c:pt idx="4066">
                  <c:v>40486</c:v>
                </c:pt>
                <c:pt idx="4067">
                  <c:v>40486</c:v>
                </c:pt>
                <c:pt idx="4068">
                  <c:v>40486</c:v>
                </c:pt>
                <c:pt idx="4069">
                  <c:v>40486</c:v>
                </c:pt>
                <c:pt idx="4070">
                  <c:v>40486</c:v>
                </c:pt>
                <c:pt idx="4071">
                  <c:v>40486</c:v>
                </c:pt>
                <c:pt idx="4072">
                  <c:v>40486</c:v>
                </c:pt>
                <c:pt idx="4073">
                  <c:v>40486</c:v>
                </c:pt>
                <c:pt idx="4074">
                  <c:v>40486</c:v>
                </c:pt>
                <c:pt idx="4075">
                  <c:v>40486</c:v>
                </c:pt>
                <c:pt idx="4076">
                  <c:v>40486</c:v>
                </c:pt>
                <c:pt idx="4077">
                  <c:v>40486</c:v>
                </c:pt>
                <c:pt idx="4078">
                  <c:v>40486</c:v>
                </c:pt>
                <c:pt idx="4079">
                  <c:v>40486</c:v>
                </c:pt>
                <c:pt idx="4080">
                  <c:v>40486</c:v>
                </c:pt>
                <c:pt idx="4081">
                  <c:v>40486</c:v>
                </c:pt>
                <c:pt idx="4082">
                  <c:v>40486</c:v>
                </c:pt>
                <c:pt idx="4083">
                  <c:v>40486</c:v>
                </c:pt>
                <c:pt idx="4084">
                  <c:v>40487</c:v>
                </c:pt>
                <c:pt idx="4085">
                  <c:v>40487</c:v>
                </c:pt>
                <c:pt idx="4086">
                  <c:v>40487</c:v>
                </c:pt>
                <c:pt idx="4087">
                  <c:v>40487</c:v>
                </c:pt>
                <c:pt idx="4088">
                  <c:v>40487</c:v>
                </c:pt>
                <c:pt idx="4089">
                  <c:v>40487</c:v>
                </c:pt>
                <c:pt idx="4090">
                  <c:v>40487</c:v>
                </c:pt>
                <c:pt idx="4091">
                  <c:v>40487</c:v>
                </c:pt>
                <c:pt idx="4092">
                  <c:v>40487</c:v>
                </c:pt>
                <c:pt idx="4093">
                  <c:v>40487</c:v>
                </c:pt>
                <c:pt idx="4094">
                  <c:v>40487</c:v>
                </c:pt>
                <c:pt idx="4095">
                  <c:v>40487</c:v>
                </c:pt>
                <c:pt idx="4096">
                  <c:v>40487</c:v>
                </c:pt>
                <c:pt idx="4097">
                  <c:v>40487</c:v>
                </c:pt>
                <c:pt idx="4098">
                  <c:v>40487</c:v>
                </c:pt>
                <c:pt idx="4099">
                  <c:v>40487</c:v>
                </c:pt>
                <c:pt idx="4100">
                  <c:v>40487</c:v>
                </c:pt>
                <c:pt idx="4101">
                  <c:v>40487</c:v>
                </c:pt>
                <c:pt idx="4102">
                  <c:v>40487</c:v>
                </c:pt>
                <c:pt idx="4103">
                  <c:v>40487</c:v>
                </c:pt>
                <c:pt idx="4104">
                  <c:v>40487</c:v>
                </c:pt>
                <c:pt idx="4105">
                  <c:v>40487</c:v>
                </c:pt>
                <c:pt idx="4106">
                  <c:v>40487</c:v>
                </c:pt>
                <c:pt idx="4107">
                  <c:v>40487</c:v>
                </c:pt>
                <c:pt idx="4108">
                  <c:v>40488</c:v>
                </c:pt>
                <c:pt idx="4109">
                  <c:v>40488</c:v>
                </c:pt>
                <c:pt idx="4110">
                  <c:v>40488</c:v>
                </c:pt>
                <c:pt idx="4111">
                  <c:v>40488</c:v>
                </c:pt>
                <c:pt idx="4112">
                  <c:v>40488</c:v>
                </c:pt>
                <c:pt idx="4113">
                  <c:v>40488</c:v>
                </c:pt>
                <c:pt idx="4114">
                  <c:v>40488</c:v>
                </c:pt>
                <c:pt idx="4115">
                  <c:v>40488</c:v>
                </c:pt>
                <c:pt idx="4116">
                  <c:v>40488</c:v>
                </c:pt>
                <c:pt idx="4117">
                  <c:v>40488</c:v>
                </c:pt>
                <c:pt idx="4118">
                  <c:v>40488</c:v>
                </c:pt>
                <c:pt idx="4119">
                  <c:v>40488</c:v>
                </c:pt>
                <c:pt idx="4120">
                  <c:v>40488</c:v>
                </c:pt>
                <c:pt idx="4121">
                  <c:v>40488</c:v>
                </c:pt>
                <c:pt idx="4122">
                  <c:v>40488</c:v>
                </c:pt>
                <c:pt idx="4123">
                  <c:v>40488</c:v>
                </c:pt>
                <c:pt idx="4124">
                  <c:v>40488</c:v>
                </c:pt>
                <c:pt idx="4125">
                  <c:v>40488</c:v>
                </c:pt>
                <c:pt idx="4126">
                  <c:v>40488</c:v>
                </c:pt>
                <c:pt idx="4127">
                  <c:v>40488</c:v>
                </c:pt>
                <c:pt idx="4128">
                  <c:v>40488</c:v>
                </c:pt>
                <c:pt idx="4129">
                  <c:v>40488</c:v>
                </c:pt>
                <c:pt idx="4130">
                  <c:v>40488</c:v>
                </c:pt>
                <c:pt idx="4131">
                  <c:v>40488</c:v>
                </c:pt>
                <c:pt idx="4132">
                  <c:v>40489</c:v>
                </c:pt>
                <c:pt idx="4133">
                  <c:v>40489</c:v>
                </c:pt>
                <c:pt idx="4134">
                  <c:v>40489</c:v>
                </c:pt>
                <c:pt idx="4135">
                  <c:v>40489</c:v>
                </c:pt>
                <c:pt idx="4136">
                  <c:v>40489</c:v>
                </c:pt>
                <c:pt idx="4137">
                  <c:v>40489</c:v>
                </c:pt>
                <c:pt idx="4138">
                  <c:v>40489</c:v>
                </c:pt>
                <c:pt idx="4139">
                  <c:v>40489</c:v>
                </c:pt>
                <c:pt idx="4140">
                  <c:v>40489</c:v>
                </c:pt>
                <c:pt idx="4141">
                  <c:v>40489</c:v>
                </c:pt>
                <c:pt idx="4142">
                  <c:v>40489</c:v>
                </c:pt>
                <c:pt idx="4143">
                  <c:v>40489</c:v>
                </c:pt>
                <c:pt idx="4144">
                  <c:v>40489</c:v>
                </c:pt>
                <c:pt idx="4145">
                  <c:v>40489</c:v>
                </c:pt>
                <c:pt idx="4146">
                  <c:v>40489</c:v>
                </c:pt>
                <c:pt idx="4147">
                  <c:v>40489</c:v>
                </c:pt>
                <c:pt idx="4148">
                  <c:v>40489</c:v>
                </c:pt>
                <c:pt idx="4149">
                  <c:v>40489</c:v>
                </c:pt>
                <c:pt idx="4150">
                  <c:v>40489</c:v>
                </c:pt>
                <c:pt idx="4151">
                  <c:v>40489</c:v>
                </c:pt>
                <c:pt idx="4152">
                  <c:v>40489</c:v>
                </c:pt>
                <c:pt idx="4153">
                  <c:v>40489</c:v>
                </c:pt>
                <c:pt idx="4154">
                  <c:v>40489</c:v>
                </c:pt>
                <c:pt idx="4155">
                  <c:v>40489</c:v>
                </c:pt>
                <c:pt idx="4156">
                  <c:v>40489</c:v>
                </c:pt>
                <c:pt idx="4157">
                  <c:v>40490</c:v>
                </c:pt>
                <c:pt idx="4158">
                  <c:v>40490</c:v>
                </c:pt>
                <c:pt idx="4159">
                  <c:v>40490</c:v>
                </c:pt>
                <c:pt idx="4160">
                  <c:v>40490</c:v>
                </c:pt>
                <c:pt idx="4161">
                  <c:v>40490</c:v>
                </c:pt>
                <c:pt idx="4162">
                  <c:v>40490</c:v>
                </c:pt>
                <c:pt idx="4163">
                  <c:v>40490</c:v>
                </c:pt>
                <c:pt idx="4164">
                  <c:v>40490</c:v>
                </c:pt>
                <c:pt idx="4165">
                  <c:v>40490</c:v>
                </c:pt>
                <c:pt idx="4166">
                  <c:v>40490</c:v>
                </c:pt>
                <c:pt idx="4167">
                  <c:v>40490</c:v>
                </c:pt>
                <c:pt idx="4168">
                  <c:v>40490</c:v>
                </c:pt>
                <c:pt idx="4169">
                  <c:v>40490</c:v>
                </c:pt>
                <c:pt idx="4170">
                  <c:v>40490</c:v>
                </c:pt>
                <c:pt idx="4171">
                  <c:v>40490</c:v>
                </c:pt>
                <c:pt idx="4172">
                  <c:v>40490</c:v>
                </c:pt>
                <c:pt idx="4173">
                  <c:v>40490</c:v>
                </c:pt>
                <c:pt idx="4174">
                  <c:v>40490</c:v>
                </c:pt>
                <c:pt idx="4175">
                  <c:v>40490</c:v>
                </c:pt>
                <c:pt idx="4176">
                  <c:v>40490</c:v>
                </c:pt>
                <c:pt idx="4177">
                  <c:v>40490</c:v>
                </c:pt>
                <c:pt idx="4178">
                  <c:v>40490</c:v>
                </c:pt>
                <c:pt idx="4179">
                  <c:v>40490</c:v>
                </c:pt>
                <c:pt idx="4180">
                  <c:v>40490</c:v>
                </c:pt>
                <c:pt idx="4181">
                  <c:v>40491</c:v>
                </c:pt>
                <c:pt idx="4182">
                  <c:v>40491</c:v>
                </c:pt>
                <c:pt idx="4183">
                  <c:v>40491</c:v>
                </c:pt>
                <c:pt idx="4184">
                  <c:v>40491</c:v>
                </c:pt>
                <c:pt idx="4185">
                  <c:v>40491</c:v>
                </c:pt>
                <c:pt idx="4186">
                  <c:v>40491</c:v>
                </c:pt>
                <c:pt idx="4187">
                  <c:v>40491</c:v>
                </c:pt>
                <c:pt idx="4188">
                  <c:v>40491</c:v>
                </c:pt>
                <c:pt idx="4189">
                  <c:v>40491</c:v>
                </c:pt>
                <c:pt idx="4190">
                  <c:v>40491</c:v>
                </c:pt>
                <c:pt idx="4191">
                  <c:v>40491</c:v>
                </c:pt>
                <c:pt idx="4192">
                  <c:v>40491</c:v>
                </c:pt>
                <c:pt idx="4193">
                  <c:v>40491</c:v>
                </c:pt>
                <c:pt idx="4194">
                  <c:v>40491</c:v>
                </c:pt>
                <c:pt idx="4195">
                  <c:v>40491</c:v>
                </c:pt>
                <c:pt idx="4196">
                  <c:v>40491</c:v>
                </c:pt>
                <c:pt idx="4197">
                  <c:v>40491</c:v>
                </c:pt>
                <c:pt idx="4198">
                  <c:v>40491</c:v>
                </c:pt>
                <c:pt idx="4199">
                  <c:v>40491</c:v>
                </c:pt>
                <c:pt idx="4200">
                  <c:v>40491</c:v>
                </c:pt>
                <c:pt idx="4201">
                  <c:v>40491</c:v>
                </c:pt>
                <c:pt idx="4202">
                  <c:v>40491</c:v>
                </c:pt>
                <c:pt idx="4203">
                  <c:v>40491</c:v>
                </c:pt>
                <c:pt idx="4204">
                  <c:v>40491</c:v>
                </c:pt>
                <c:pt idx="4205">
                  <c:v>40492</c:v>
                </c:pt>
                <c:pt idx="4206">
                  <c:v>40492</c:v>
                </c:pt>
                <c:pt idx="4207">
                  <c:v>40492</c:v>
                </c:pt>
                <c:pt idx="4208">
                  <c:v>40492</c:v>
                </c:pt>
                <c:pt idx="4209">
                  <c:v>40492</c:v>
                </c:pt>
                <c:pt idx="4210">
                  <c:v>40492</c:v>
                </c:pt>
                <c:pt idx="4211">
                  <c:v>40492</c:v>
                </c:pt>
                <c:pt idx="4212">
                  <c:v>40492</c:v>
                </c:pt>
                <c:pt idx="4213">
                  <c:v>40492</c:v>
                </c:pt>
                <c:pt idx="4214">
                  <c:v>40492</c:v>
                </c:pt>
                <c:pt idx="4215">
                  <c:v>40492</c:v>
                </c:pt>
                <c:pt idx="4216">
                  <c:v>40492</c:v>
                </c:pt>
                <c:pt idx="4217">
                  <c:v>40492</c:v>
                </c:pt>
                <c:pt idx="4218">
                  <c:v>40492</c:v>
                </c:pt>
                <c:pt idx="4219">
                  <c:v>40492</c:v>
                </c:pt>
                <c:pt idx="4220">
                  <c:v>40492</c:v>
                </c:pt>
                <c:pt idx="4221">
                  <c:v>40492</c:v>
                </c:pt>
                <c:pt idx="4222">
                  <c:v>40492</c:v>
                </c:pt>
                <c:pt idx="4223">
                  <c:v>40492</c:v>
                </c:pt>
                <c:pt idx="4224">
                  <c:v>40492</c:v>
                </c:pt>
                <c:pt idx="4225">
                  <c:v>40492</c:v>
                </c:pt>
                <c:pt idx="4226">
                  <c:v>40492</c:v>
                </c:pt>
                <c:pt idx="4227">
                  <c:v>40492</c:v>
                </c:pt>
                <c:pt idx="4228">
                  <c:v>40492</c:v>
                </c:pt>
                <c:pt idx="4229">
                  <c:v>40493</c:v>
                </c:pt>
                <c:pt idx="4230">
                  <c:v>40493</c:v>
                </c:pt>
                <c:pt idx="4231">
                  <c:v>40493</c:v>
                </c:pt>
                <c:pt idx="4232">
                  <c:v>40493</c:v>
                </c:pt>
                <c:pt idx="4233">
                  <c:v>40493</c:v>
                </c:pt>
                <c:pt idx="4234">
                  <c:v>40493</c:v>
                </c:pt>
                <c:pt idx="4235">
                  <c:v>40493</c:v>
                </c:pt>
                <c:pt idx="4236">
                  <c:v>40493</c:v>
                </c:pt>
                <c:pt idx="4237">
                  <c:v>40493</c:v>
                </c:pt>
                <c:pt idx="4238">
                  <c:v>40493</c:v>
                </c:pt>
                <c:pt idx="4239">
                  <c:v>40493</c:v>
                </c:pt>
                <c:pt idx="4240">
                  <c:v>40493</c:v>
                </c:pt>
                <c:pt idx="4241">
                  <c:v>40493</c:v>
                </c:pt>
                <c:pt idx="4242">
                  <c:v>40493</c:v>
                </c:pt>
                <c:pt idx="4243">
                  <c:v>40493</c:v>
                </c:pt>
                <c:pt idx="4244">
                  <c:v>40493</c:v>
                </c:pt>
                <c:pt idx="4245">
                  <c:v>40493</c:v>
                </c:pt>
                <c:pt idx="4246">
                  <c:v>40493</c:v>
                </c:pt>
                <c:pt idx="4247">
                  <c:v>40493</c:v>
                </c:pt>
                <c:pt idx="4248">
                  <c:v>40493</c:v>
                </c:pt>
                <c:pt idx="4249">
                  <c:v>40493</c:v>
                </c:pt>
                <c:pt idx="4250">
                  <c:v>40493</c:v>
                </c:pt>
                <c:pt idx="4251">
                  <c:v>40493</c:v>
                </c:pt>
                <c:pt idx="4252">
                  <c:v>40493</c:v>
                </c:pt>
                <c:pt idx="4253">
                  <c:v>40494</c:v>
                </c:pt>
                <c:pt idx="4254">
                  <c:v>40494</c:v>
                </c:pt>
                <c:pt idx="4255">
                  <c:v>40494</c:v>
                </c:pt>
                <c:pt idx="4256">
                  <c:v>40494</c:v>
                </c:pt>
                <c:pt idx="4257">
                  <c:v>40494</c:v>
                </c:pt>
                <c:pt idx="4258">
                  <c:v>40494</c:v>
                </c:pt>
                <c:pt idx="4259">
                  <c:v>40494</c:v>
                </c:pt>
                <c:pt idx="4260">
                  <c:v>40494</c:v>
                </c:pt>
                <c:pt idx="4261">
                  <c:v>40494</c:v>
                </c:pt>
                <c:pt idx="4262">
                  <c:v>40494</c:v>
                </c:pt>
                <c:pt idx="4263">
                  <c:v>40494</c:v>
                </c:pt>
                <c:pt idx="4264">
                  <c:v>40494</c:v>
                </c:pt>
                <c:pt idx="4265">
                  <c:v>40494</c:v>
                </c:pt>
                <c:pt idx="4266">
                  <c:v>40494</c:v>
                </c:pt>
                <c:pt idx="4267">
                  <c:v>40494</c:v>
                </c:pt>
                <c:pt idx="4268">
                  <c:v>40494</c:v>
                </c:pt>
                <c:pt idx="4269">
                  <c:v>40494</c:v>
                </c:pt>
                <c:pt idx="4270">
                  <c:v>40494</c:v>
                </c:pt>
                <c:pt idx="4271">
                  <c:v>40494</c:v>
                </c:pt>
                <c:pt idx="4272">
                  <c:v>40494</c:v>
                </c:pt>
                <c:pt idx="4273">
                  <c:v>40494</c:v>
                </c:pt>
                <c:pt idx="4274">
                  <c:v>40494</c:v>
                </c:pt>
                <c:pt idx="4275">
                  <c:v>40494</c:v>
                </c:pt>
                <c:pt idx="4276">
                  <c:v>40494</c:v>
                </c:pt>
                <c:pt idx="4277">
                  <c:v>40495</c:v>
                </c:pt>
                <c:pt idx="4278">
                  <c:v>40495</c:v>
                </c:pt>
                <c:pt idx="4279">
                  <c:v>40495</c:v>
                </c:pt>
                <c:pt idx="4280">
                  <c:v>40495</c:v>
                </c:pt>
                <c:pt idx="4281">
                  <c:v>40495</c:v>
                </c:pt>
                <c:pt idx="4282">
                  <c:v>40495</c:v>
                </c:pt>
                <c:pt idx="4283">
                  <c:v>40495</c:v>
                </c:pt>
                <c:pt idx="4284">
                  <c:v>40495</c:v>
                </c:pt>
                <c:pt idx="4285">
                  <c:v>40495</c:v>
                </c:pt>
                <c:pt idx="4286">
                  <c:v>40495</c:v>
                </c:pt>
                <c:pt idx="4287">
                  <c:v>40495</c:v>
                </c:pt>
                <c:pt idx="4288">
                  <c:v>40495</c:v>
                </c:pt>
                <c:pt idx="4289">
                  <c:v>40495</c:v>
                </c:pt>
                <c:pt idx="4290">
                  <c:v>40495</c:v>
                </c:pt>
                <c:pt idx="4291">
                  <c:v>40495</c:v>
                </c:pt>
                <c:pt idx="4292">
                  <c:v>40495</c:v>
                </c:pt>
                <c:pt idx="4293">
                  <c:v>40495</c:v>
                </c:pt>
                <c:pt idx="4294">
                  <c:v>40495</c:v>
                </c:pt>
                <c:pt idx="4295">
                  <c:v>40495</c:v>
                </c:pt>
                <c:pt idx="4296">
                  <c:v>40495</c:v>
                </c:pt>
                <c:pt idx="4297">
                  <c:v>40495</c:v>
                </c:pt>
                <c:pt idx="4298">
                  <c:v>40495</c:v>
                </c:pt>
                <c:pt idx="4299">
                  <c:v>40495</c:v>
                </c:pt>
                <c:pt idx="4300">
                  <c:v>40495</c:v>
                </c:pt>
                <c:pt idx="4301">
                  <c:v>40496</c:v>
                </c:pt>
                <c:pt idx="4302">
                  <c:v>40496</c:v>
                </c:pt>
                <c:pt idx="4303">
                  <c:v>40496</c:v>
                </c:pt>
                <c:pt idx="4304">
                  <c:v>40496</c:v>
                </c:pt>
                <c:pt idx="4305">
                  <c:v>40496</c:v>
                </c:pt>
                <c:pt idx="4306">
                  <c:v>40496</c:v>
                </c:pt>
                <c:pt idx="4307">
                  <c:v>40496</c:v>
                </c:pt>
                <c:pt idx="4308">
                  <c:v>40496</c:v>
                </c:pt>
                <c:pt idx="4309">
                  <c:v>40496</c:v>
                </c:pt>
                <c:pt idx="4310">
                  <c:v>40496</c:v>
                </c:pt>
                <c:pt idx="4311">
                  <c:v>40496</c:v>
                </c:pt>
                <c:pt idx="4312">
                  <c:v>40496</c:v>
                </c:pt>
                <c:pt idx="4313">
                  <c:v>40496</c:v>
                </c:pt>
                <c:pt idx="4314">
                  <c:v>40496</c:v>
                </c:pt>
                <c:pt idx="4315">
                  <c:v>40496</c:v>
                </c:pt>
                <c:pt idx="4316">
                  <c:v>40496</c:v>
                </c:pt>
                <c:pt idx="4317">
                  <c:v>40496</c:v>
                </c:pt>
                <c:pt idx="4318">
                  <c:v>40496</c:v>
                </c:pt>
                <c:pt idx="4319">
                  <c:v>40496</c:v>
                </c:pt>
                <c:pt idx="4320">
                  <c:v>40496</c:v>
                </c:pt>
                <c:pt idx="4321">
                  <c:v>40496</c:v>
                </c:pt>
                <c:pt idx="4322">
                  <c:v>40496</c:v>
                </c:pt>
                <c:pt idx="4323">
                  <c:v>40496</c:v>
                </c:pt>
                <c:pt idx="4324">
                  <c:v>40496</c:v>
                </c:pt>
                <c:pt idx="4325">
                  <c:v>40497</c:v>
                </c:pt>
                <c:pt idx="4326">
                  <c:v>40497</c:v>
                </c:pt>
                <c:pt idx="4327">
                  <c:v>40497</c:v>
                </c:pt>
                <c:pt idx="4328">
                  <c:v>40497</c:v>
                </c:pt>
                <c:pt idx="4329">
                  <c:v>40497</c:v>
                </c:pt>
                <c:pt idx="4330">
                  <c:v>40497</c:v>
                </c:pt>
                <c:pt idx="4331">
                  <c:v>40497</c:v>
                </c:pt>
                <c:pt idx="4332">
                  <c:v>40497</c:v>
                </c:pt>
                <c:pt idx="4333">
                  <c:v>40497</c:v>
                </c:pt>
                <c:pt idx="4334">
                  <c:v>40497</c:v>
                </c:pt>
                <c:pt idx="4335">
                  <c:v>40497</c:v>
                </c:pt>
                <c:pt idx="4336">
                  <c:v>40497</c:v>
                </c:pt>
                <c:pt idx="4337">
                  <c:v>40497</c:v>
                </c:pt>
                <c:pt idx="4338">
                  <c:v>40497</c:v>
                </c:pt>
                <c:pt idx="4339">
                  <c:v>40497</c:v>
                </c:pt>
                <c:pt idx="4340">
                  <c:v>40497</c:v>
                </c:pt>
                <c:pt idx="4341">
                  <c:v>40497</c:v>
                </c:pt>
                <c:pt idx="4342">
                  <c:v>40497</c:v>
                </c:pt>
                <c:pt idx="4343">
                  <c:v>40497</c:v>
                </c:pt>
                <c:pt idx="4344">
                  <c:v>40497</c:v>
                </c:pt>
                <c:pt idx="4345">
                  <c:v>40497</c:v>
                </c:pt>
                <c:pt idx="4346">
                  <c:v>40497</c:v>
                </c:pt>
                <c:pt idx="4347">
                  <c:v>40497</c:v>
                </c:pt>
                <c:pt idx="4348">
                  <c:v>40497</c:v>
                </c:pt>
                <c:pt idx="4349">
                  <c:v>40498</c:v>
                </c:pt>
                <c:pt idx="4350">
                  <c:v>40498</c:v>
                </c:pt>
                <c:pt idx="4351">
                  <c:v>40498</c:v>
                </c:pt>
                <c:pt idx="4352">
                  <c:v>40498</c:v>
                </c:pt>
                <c:pt idx="4353">
                  <c:v>40498</c:v>
                </c:pt>
                <c:pt idx="4354">
                  <c:v>40498</c:v>
                </c:pt>
                <c:pt idx="4355">
                  <c:v>40498</c:v>
                </c:pt>
                <c:pt idx="4356">
                  <c:v>40498</c:v>
                </c:pt>
                <c:pt idx="4357">
                  <c:v>40498</c:v>
                </c:pt>
                <c:pt idx="4358">
                  <c:v>40498</c:v>
                </c:pt>
                <c:pt idx="4359">
                  <c:v>40498</c:v>
                </c:pt>
                <c:pt idx="4360">
                  <c:v>40498</c:v>
                </c:pt>
                <c:pt idx="4361">
                  <c:v>40498</c:v>
                </c:pt>
                <c:pt idx="4362">
                  <c:v>40498</c:v>
                </c:pt>
                <c:pt idx="4363">
                  <c:v>40498</c:v>
                </c:pt>
                <c:pt idx="4364">
                  <c:v>40498</c:v>
                </c:pt>
                <c:pt idx="4365">
                  <c:v>40498</c:v>
                </c:pt>
                <c:pt idx="4366">
                  <c:v>40498</c:v>
                </c:pt>
                <c:pt idx="4367">
                  <c:v>40498</c:v>
                </c:pt>
                <c:pt idx="4368">
                  <c:v>40498</c:v>
                </c:pt>
                <c:pt idx="4369">
                  <c:v>40498</c:v>
                </c:pt>
                <c:pt idx="4370">
                  <c:v>40498</c:v>
                </c:pt>
                <c:pt idx="4371">
                  <c:v>40498</c:v>
                </c:pt>
                <c:pt idx="4372">
                  <c:v>40498</c:v>
                </c:pt>
                <c:pt idx="4373">
                  <c:v>40499</c:v>
                </c:pt>
                <c:pt idx="4374">
                  <c:v>40499</c:v>
                </c:pt>
                <c:pt idx="4375">
                  <c:v>40499</c:v>
                </c:pt>
                <c:pt idx="4376">
                  <c:v>40499</c:v>
                </c:pt>
                <c:pt idx="4377">
                  <c:v>40499</c:v>
                </c:pt>
                <c:pt idx="4378">
                  <c:v>40499</c:v>
                </c:pt>
                <c:pt idx="4379">
                  <c:v>40499</c:v>
                </c:pt>
                <c:pt idx="4380">
                  <c:v>40499</c:v>
                </c:pt>
                <c:pt idx="4381">
                  <c:v>40499</c:v>
                </c:pt>
                <c:pt idx="4382">
                  <c:v>40499</c:v>
                </c:pt>
                <c:pt idx="4383">
                  <c:v>40499</c:v>
                </c:pt>
                <c:pt idx="4384">
                  <c:v>40499</c:v>
                </c:pt>
                <c:pt idx="4385">
                  <c:v>40499</c:v>
                </c:pt>
                <c:pt idx="4386">
                  <c:v>40499</c:v>
                </c:pt>
                <c:pt idx="4387">
                  <c:v>40499</c:v>
                </c:pt>
                <c:pt idx="4388">
                  <c:v>40499</c:v>
                </c:pt>
                <c:pt idx="4389">
                  <c:v>40499</c:v>
                </c:pt>
                <c:pt idx="4390">
                  <c:v>40499</c:v>
                </c:pt>
                <c:pt idx="4391">
                  <c:v>40499</c:v>
                </c:pt>
                <c:pt idx="4392">
                  <c:v>40499</c:v>
                </c:pt>
                <c:pt idx="4393">
                  <c:v>40499</c:v>
                </c:pt>
                <c:pt idx="4394">
                  <c:v>40499</c:v>
                </c:pt>
                <c:pt idx="4395">
                  <c:v>40499</c:v>
                </c:pt>
                <c:pt idx="4396">
                  <c:v>40499</c:v>
                </c:pt>
                <c:pt idx="4397">
                  <c:v>40500</c:v>
                </c:pt>
                <c:pt idx="4398">
                  <c:v>40500</c:v>
                </c:pt>
                <c:pt idx="4399">
                  <c:v>40500</c:v>
                </c:pt>
                <c:pt idx="4400">
                  <c:v>40500</c:v>
                </c:pt>
                <c:pt idx="4401">
                  <c:v>40500</c:v>
                </c:pt>
                <c:pt idx="4402">
                  <c:v>40500</c:v>
                </c:pt>
                <c:pt idx="4403">
                  <c:v>40500</c:v>
                </c:pt>
                <c:pt idx="4404">
                  <c:v>40500</c:v>
                </c:pt>
                <c:pt idx="4405">
                  <c:v>40500</c:v>
                </c:pt>
                <c:pt idx="4406">
                  <c:v>40500</c:v>
                </c:pt>
                <c:pt idx="4407">
                  <c:v>40500</c:v>
                </c:pt>
                <c:pt idx="4408">
                  <c:v>40500</c:v>
                </c:pt>
                <c:pt idx="4409">
                  <c:v>40500</c:v>
                </c:pt>
                <c:pt idx="4410">
                  <c:v>40500</c:v>
                </c:pt>
                <c:pt idx="4411">
                  <c:v>40500</c:v>
                </c:pt>
                <c:pt idx="4412">
                  <c:v>40500</c:v>
                </c:pt>
                <c:pt idx="4413">
                  <c:v>40500</c:v>
                </c:pt>
                <c:pt idx="4414">
                  <c:v>40500</c:v>
                </c:pt>
                <c:pt idx="4415">
                  <c:v>40500</c:v>
                </c:pt>
                <c:pt idx="4416">
                  <c:v>40500</c:v>
                </c:pt>
                <c:pt idx="4417">
                  <c:v>40500</c:v>
                </c:pt>
                <c:pt idx="4418">
                  <c:v>40500</c:v>
                </c:pt>
                <c:pt idx="4419">
                  <c:v>40500</c:v>
                </c:pt>
                <c:pt idx="4420">
                  <c:v>40500</c:v>
                </c:pt>
                <c:pt idx="4421">
                  <c:v>40501</c:v>
                </c:pt>
                <c:pt idx="4422">
                  <c:v>40501</c:v>
                </c:pt>
                <c:pt idx="4423">
                  <c:v>40501</c:v>
                </c:pt>
                <c:pt idx="4424">
                  <c:v>40501</c:v>
                </c:pt>
                <c:pt idx="4425">
                  <c:v>40501</c:v>
                </c:pt>
                <c:pt idx="4426">
                  <c:v>40501</c:v>
                </c:pt>
                <c:pt idx="4427">
                  <c:v>40501</c:v>
                </c:pt>
                <c:pt idx="4428">
                  <c:v>40501</c:v>
                </c:pt>
                <c:pt idx="4429">
                  <c:v>40501</c:v>
                </c:pt>
                <c:pt idx="4430">
                  <c:v>40501</c:v>
                </c:pt>
                <c:pt idx="4431">
                  <c:v>40501</c:v>
                </c:pt>
                <c:pt idx="4432">
                  <c:v>40501</c:v>
                </c:pt>
                <c:pt idx="4433">
                  <c:v>40501</c:v>
                </c:pt>
                <c:pt idx="4434">
                  <c:v>40501</c:v>
                </c:pt>
                <c:pt idx="4435">
                  <c:v>40501</c:v>
                </c:pt>
                <c:pt idx="4436">
                  <c:v>40501</c:v>
                </c:pt>
                <c:pt idx="4437">
                  <c:v>40501</c:v>
                </c:pt>
                <c:pt idx="4438">
                  <c:v>40501</c:v>
                </c:pt>
                <c:pt idx="4439">
                  <c:v>40501</c:v>
                </c:pt>
                <c:pt idx="4440">
                  <c:v>40501</c:v>
                </c:pt>
                <c:pt idx="4441">
                  <c:v>40501</c:v>
                </c:pt>
                <c:pt idx="4442">
                  <c:v>40501</c:v>
                </c:pt>
                <c:pt idx="4443">
                  <c:v>40501</c:v>
                </c:pt>
                <c:pt idx="4444">
                  <c:v>40501</c:v>
                </c:pt>
                <c:pt idx="4445">
                  <c:v>40502</c:v>
                </c:pt>
                <c:pt idx="4446">
                  <c:v>40502</c:v>
                </c:pt>
                <c:pt idx="4447">
                  <c:v>40502</c:v>
                </c:pt>
                <c:pt idx="4448">
                  <c:v>40502</c:v>
                </c:pt>
                <c:pt idx="4449">
                  <c:v>40502</c:v>
                </c:pt>
                <c:pt idx="4450">
                  <c:v>40502</c:v>
                </c:pt>
                <c:pt idx="4451">
                  <c:v>40502</c:v>
                </c:pt>
                <c:pt idx="4452">
                  <c:v>40502</c:v>
                </c:pt>
                <c:pt idx="4453">
                  <c:v>40502</c:v>
                </c:pt>
                <c:pt idx="4454">
                  <c:v>40502</c:v>
                </c:pt>
                <c:pt idx="4455">
                  <c:v>40502</c:v>
                </c:pt>
                <c:pt idx="4456">
                  <c:v>40502</c:v>
                </c:pt>
                <c:pt idx="4457">
                  <c:v>40502</c:v>
                </c:pt>
                <c:pt idx="4458">
                  <c:v>40502</c:v>
                </c:pt>
                <c:pt idx="4459">
                  <c:v>40502</c:v>
                </c:pt>
                <c:pt idx="4460">
                  <c:v>40502</c:v>
                </c:pt>
                <c:pt idx="4461">
                  <c:v>40502</c:v>
                </c:pt>
                <c:pt idx="4462">
                  <c:v>40502</c:v>
                </c:pt>
                <c:pt idx="4463">
                  <c:v>40502</c:v>
                </c:pt>
                <c:pt idx="4464">
                  <c:v>40502</c:v>
                </c:pt>
                <c:pt idx="4465">
                  <c:v>40502</c:v>
                </c:pt>
                <c:pt idx="4466">
                  <c:v>40502</c:v>
                </c:pt>
                <c:pt idx="4467">
                  <c:v>40502</c:v>
                </c:pt>
                <c:pt idx="4468">
                  <c:v>40502</c:v>
                </c:pt>
                <c:pt idx="4469">
                  <c:v>40503</c:v>
                </c:pt>
                <c:pt idx="4470">
                  <c:v>40503</c:v>
                </c:pt>
                <c:pt idx="4471">
                  <c:v>40503</c:v>
                </c:pt>
                <c:pt idx="4472">
                  <c:v>40503</c:v>
                </c:pt>
                <c:pt idx="4473">
                  <c:v>40503</c:v>
                </c:pt>
                <c:pt idx="4474">
                  <c:v>40503</c:v>
                </c:pt>
                <c:pt idx="4475">
                  <c:v>40503</c:v>
                </c:pt>
                <c:pt idx="4476">
                  <c:v>40503</c:v>
                </c:pt>
                <c:pt idx="4477">
                  <c:v>40503</c:v>
                </c:pt>
                <c:pt idx="4478">
                  <c:v>40503</c:v>
                </c:pt>
                <c:pt idx="4479">
                  <c:v>40503</c:v>
                </c:pt>
                <c:pt idx="4480">
                  <c:v>40503</c:v>
                </c:pt>
                <c:pt idx="4481">
                  <c:v>40503</c:v>
                </c:pt>
                <c:pt idx="4482">
                  <c:v>40503</c:v>
                </c:pt>
                <c:pt idx="4483">
                  <c:v>40503</c:v>
                </c:pt>
                <c:pt idx="4484">
                  <c:v>40503</c:v>
                </c:pt>
                <c:pt idx="4485">
                  <c:v>40503</c:v>
                </c:pt>
                <c:pt idx="4486">
                  <c:v>40503</c:v>
                </c:pt>
                <c:pt idx="4487">
                  <c:v>40503</c:v>
                </c:pt>
                <c:pt idx="4488">
                  <c:v>40503</c:v>
                </c:pt>
                <c:pt idx="4489">
                  <c:v>40503</c:v>
                </c:pt>
                <c:pt idx="4490">
                  <c:v>40503</c:v>
                </c:pt>
                <c:pt idx="4491">
                  <c:v>40503</c:v>
                </c:pt>
                <c:pt idx="4492">
                  <c:v>40503</c:v>
                </c:pt>
                <c:pt idx="4493">
                  <c:v>40504</c:v>
                </c:pt>
                <c:pt idx="4494">
                  <c:v>40504</c:v>
                </c:pt>
                <c:pt idx="4495">
                  <c:v>40504</c:v>
                </c:pt>
                <c:pt idx="4496">
                  <c:v>40504</c:v>
                </c:pt>
                <c:pt idx="4497">
                  <c:v>40504</c:v>
                </c:pt>
                <c:pt idx="4498">
                  <c:v>40504</c:v>
                </c:pt>
                <c:pt idx="4499">
                  <c:v>40504</c:v>
                </c:pt>
                <c:pt idx="4500">
                  <c:v>40504</c:v>
                </c:pt>
                <c:pt idx="4501">
                  <c:v>40504</c:v>
                </c:pt>
                <c:pt idx="4502">
                  <c:v>40504</c:v>
                </c:pt>
                <c:pt idx="4503">
                  <c:v>40504</c:v>
                </c:pt>
                <c:pt idx="4504">
                  <c:v>40504</c:v>
                </c:pt>
                <c:pt idx="4505">
                  <c:v>40504</c:v>
                </c:pt>
                <c:pt idx="4506">
                  <c:v>40504</c:v>
                </c:pt>
                <c:pt idx="4507">
                  <c:v>40504</c:v>
                </c:pt>
                <c:pt idx="4508">
                  <c:v>40504</c:v>
                </c:pt>
                <c:pt idx="4509">
                  <c:v>40504</c:v>
                </c:pt>
                <c:pt idx="4510">
                  <c:v>40504</c:v>
                </c:pt>
                <c:pt idx="4511">
                  <c:v>40504</c:v>
                </c:pt>
                <c:pt idx="4512">
                  <c:v>40504</c:v>
                </c:pt>
                <c:pt idx="4513">
                  <c:v>40504</c:v>
                </c:pt>
                <c:pt idx="4514">
                  <c:v>40504</c:v>
                </c:pt>
                <c:pt idx="4515">
                  <c:v>40504</c:v>
                </c:pt>
                <c:pt idx="4516">
                  <c:v>40504</c:v>
                </c:pt>
                <c:pt idx="4517">
                  <c:v>40505</c:v>
                </c:pt>
                <c:pt idx="4518">
                  <c:v>40505</c:v>
                </c:pt>
                <c:pt idx="4519">
                  <c:v>40505</c:v>
                </c:pt>
                <c:pt idx="4520">
                  <c:v>40505</c:v>
                </c:pt>
                <c:pt idx="4521">
                  <c:v>40505</c:v>
                </c:pt>
                <c:pt idx="4522">
                  <c:v>40505</c:v>
                </c:pt>
                <c:pt idx="4523">
                  <c:v>40505</c:v>
                </c:pt>
                <c:pt idx="4524">
                  <c:v>40505</c:v>
                </c:pt>
                <c:pt idx="4525">
                  <c:v>40505</c:v>
                </c:pt>
                <c:pt idx="4526">
                  <c:v>40505</c:v>
                </c:pt>
                <c:pt idx="4527">
                  <c:v>40505</c:v>
                </c:pt>
                <c:pt idx="4528">
                  <c:v>40505</c:v>
                </c:pt>
                <c:pt idx="4529">
                  <c:v>40505</c:v>
                </c:pt>
                <c:pt idx="4530">
                  <c:v>40505</c:v>
                </c:pt>
                <c:pt idx="4531">
                  <c:v>40505</c:v>
                </c:pt>
                <c:pt idx="4532">
                  <c:v>40505</c:v>
                </c:pt>
                <c:pt idx="4533">
                  <c:v>40505</c:v>
                </c:pt>
                <c:pt idx="4534">
                  <c:v>40505</c:v>
                </c:pt>
                <c:pt idx="4535">
                  <c:v>40505</c:v>
                </c:pt>
                <c:pt idx="4536">
                  <c:v>40505</c:v>
                </c:pt>
                <c:pt idx="4537">
                  <c:v>40505</c:v>
                </c:pt>
                <c:pt idx="4538">
                  <c:v>40505</c:v>
                </c:pt>
                <c:pt idx="4539">
                  <c:v>40505</c:v>
                </c:pt>
                <c:pt idx="4540">
                  <c:v>40505</c:v>
                </c:pt>
                <c:pt idx="4541">
                  <c:v>40506</c:v>
                </c:pt>
                <c:pt idx="4542">
                  <c:v>40506</c:v>
                </c:pt>
                <c:pt idx="4543">
                  <c:v>40506</c:v>
                </c:pt>
                <c:pt idx="4544">
                  <c:v>40506</c:v>
                </c:pt>
                <c:pt idx="4545">
                  <c:v>40506</c:v>
                </c:pt>
                <c:pt idx="4546">
                  <c:v>40506</c:v>
                </c:pt>
                <c:pt idx="4547">
                  <c:v>40506</c:v>
                </c:pt>
                <c:pt idx="4548">
                  <c:v>40506</c:v>
                </c:pt>
                <c:pt idx="4549">
                  <c:v>40506</c:v>
                </c:pt>
                <c:pt idx="4550">
                  <c:v>40506</c:v>
                </c:pt>
                <c:pt idx="4551">
                  <c:v>40506</c:v>
                </c:pt>
                <c:pt idx="4552">
                  <c:v>40506</c:v>
                </c:pt>
                <c:pt idx="4553">
                  <c:v>40506</c:v>
                </c:pt>
                <c:pt idx="4554">
                  <c:v>40506</c:v>
                </c:pt>
                <c:pt idx="4555">
                  <c:v>40506</c:v>
                </c:pt>
                <c:pt idx="4556">
                  <c:v>40506</c:v>
                </c:pt>
                <c:pt idx="4557">
                  <c:v>40506</c:v>
                </c:pt>
                <c:pt idx="4558">
                  <c:v>40506</c:v>
                </c:pt>
                <c:pt idx="4559">
                  <c:v>40506</c:v>
                </c:pt>
                <c:pt idx="4560">
                  <c:v>40506</c:v>
                </c:pt>
                <c:pt idx="4561">
                  <c:v>40506</c:v>
                </c:pt>
                <c:pt idx="4562">
                  <c:v>40506</c:v>
                </c:pt>
                <c:pt idx="4563">
                  <c:v>40506</c:v>
                </c:pt>
                <c:pt idx="4564">
                  <c:v>40506</c:v>
                </c:pt>
                <c:pt idx="4565">
                  <c:v>40507</c:v>
                </c:pt>
                <c:pt idx="4566">
                  <c:v>40507</c:v>
                </c:pt>
                <c:pt idx="4567">
                  <c:v>40507</c:v>
                </c:pt>
                <c:pt idx="4568">
                  <c:v>40507</c:v>
                </c:pt>
                <c:pt idx="4569">
                  <c:v>40507</c:v>
                </c:pt>
                <c:pt idx="4570">
                  <c:v>40507</c:v>
                </c:pt>
                <c:pt idx="4571">
                  <c:v>40507</c:v>
                </c:pt>
                <c:pt idx="4572">
                  <c:v>40507</c:v>
                </c:pt>
                <c:pt idx="4573">
                  <c:v>40507</c:v>
                </c:pt>
                <c:pt idx="4574">
                  <c:v>40507</c:v>
                </c:pt>
                <c:pt idx="4575">
                  <c:v>40507</c:v>
                </c:pt>
                <c:pt idx="4576">
                  <c:v>40507</c:v>
                </c:pt>
                <c:pt idx="4577">
                  <c:v>40507</c:v>
                </c:pt>
                <c:pt idx="4578">
                  <c:v>40507</c:v>
                </c:pt>
                <c:pt idx="4579">
                  <c:v>40507</c:v>
                </c:pt>
                <c:pt idx="4580">
                  <c:v>40507</c:v>
                </c:pt>
                <c:pt idx="4581">
                  <c:v>40507</c:v>
                </c:pt>
                <c:pt idx="4582">
                  <c:v>40507</c:v>
                </c:pt>
                <c:pt idx="4583">
                  <c:v>40507</c:v>
                </c:pt>
                <c:pt idx="4584">
                  <c:v>40507</c:v>
                </c:pt>
                <c:pt idx="4585">
                  <c:v>40507</c:v>
                </c:pt>
                <c:pt idx="4586">
                  <c:v>40507</c:v>
                </c:pt>
                <c:pt idx="4587">
                  <c:v>40507</c:v>
                </c:pt>
                <c:pt idx="4588">
                  <c:v>40507</c:v>
                </c:pt>
                <c:pt idx="4589">
                  <c:v>40508</c:v>
                </c:pt>
                <c:pt idx="4590">
                  <c:v>40508</c:v>
                </c:pt>
                <c:pt idx="4591">
                  <c:v>40508</c:v>
                </c:pt>
                <c:pt idx="4592">
                  <c:v>40508</c:v>
                </c:pt>
                <c:pt idx="4593">
                  <c:v>40508</c:v>
                </c:pt>
                <c:pt idx="4594">
                  <c:v>40508</c:v>
                </c:pt>
                <c:pt idx="4595">
                  <c:v>40508</c:v>
                </c:pt>
                <c:pt idx="4596">
                  <c:v>40508</c:v>
                </c:pt>
                <c:pt idx="4597">
                  <c:v>40508</c:v>
                </c:pt>
                <c:pt idx="4598">
                  <c:v>40508</c:v>
                </c:pt>
                <c:pt idx="4599">
                  <c:v>40508</c:v>
                </c:pt>
                <c:pt idx="4600">
                  <c:v>40508</c:v>
                </c:pt>
                <c:pt idx="4601">
                  <c:v>40508</c:v>
                </c:pt>
                <c:pt idx="4602">
                  <c:v>40508</c:v>
                </c:pt>
                <c:pt idx="4603">
                  <c:v>40508</c:v>
                </c:pt>
                <c:pt idx="4604">
                  <c:v>40508</c:v>
                </c:pt>
                <c:pt idx="4605">
                  <c:v>40508</c:v>
                </c:pt>
                <c:pt idx="4606">
                  <c:v>40508</c:v>
                </c:pt>
                <c:pt idx="4607">
                  <c:v>40508</c:v>
                </c:pt>
                <c:pt idx="4608">
                  <c:v>40508</c:v>
                </c:pt>
                <c:pt idx="4609">
                  <c:v>40508</c:v>
                </c:pt>
                <c:pt idx="4610">
                  <c:v>40508</c:v>
                </c:pt>
                <c:pt idx="4611">
                  <c:v>40508</c:v>
                </c:pt>
                <c:pt idx="4612">
                  <c:v>40508</c:v>
                </c:pt>
                <c:pt idx="4613">
                  <c:v>40509</c:v>
                </c:pt>
                <c:pt idx="4614">
                  <c:v>40509</c:v>
                </c:pt>
                <c:pt idx="4615">
                  <c:v>40509</c:v>
                </c:pt>
                <c:pt idx="4616">
                  <c:v>40509</c:v>
                </c:pt>
                <c:pt idx="4617">
                  <c:v>40509</c:v>
                </c:pt>
                <c:pt idx="4618">
                  <c:v>40509</c:v>
                </c:pt>
                <c:pt idx="4619">
                  <c:v>40509</c:v>
                </c:pt>
                <c:pt idx="4620">
                  <c:v>40509</c:v>
                </c:pt>
                <c:pt idx="4621">
                  <c:v>40509</c:v>
                </c:pt>
                <c:pt idx="4622">
                  <c:v>40509</c:v>
                </c:pt>
                <c:pt idx="4623">
                  <c:v>40509</c:v>
                </c:pt>
                <c:pt idx="4624">
                  <c:v>40509</c:v>
                </c:pt>
                <c:pt idx="4625">
                  <c:v>40509</c:v>
                </c:pt>
                <c:pt idx="4626">
                  <c:v>40509</c:v>
                </c:pt>
                <c:pt idx="4627">
                  <c:v>40509</c:v>
                </c:pt>
                <c:pt idx="4628">
                  <c:v>40509</c:v>
                </c:pt>
                <c:pt idx="4629">
                  <c:v>40509</c:v>
                </c:pt>
                <c:pt idx="4630">
                  <c:v>40509</c:v>
                </c:pt>
                <c:pt idx="4631">
                  <c:v>40509</c:v>
                </c:pt>
                <c:pt idx="4632">
                  <c:v>40509</c:v>
                </c:pt>
                <c:pt idx="4633">
                  <c:v>40509</c:v>
                </c:pt>
                <c:pt idx="4634">
                  <c:v>40509</c:v>
                </c:pt>
                <c:pt idx="4635">
                  <c:v>40509</c:v>
                </c:pt>
                <c:pt idx="4636">
                  <c:v>40509</c:v>
                </c:pt>
                <c:pt idx="4637">
                  <c:v>40510</c:v>
                </c:pt>
                <c:pt idx="4638">
                  <c:v>40510</c:v>
                </c:pt>
                <c:pt idx="4639">
                  <c:v>40510</c:v>
                </c:pt>
                <c:pt idx="4640">
                  <c:v>40510</c:v>
                </c:pt>
                <c:pt idx="4641">
                  <c:v>40510</c:v>
                </c:pt>
                <c:pt idx="4642">
                  <c:v>40510</c:v>
                </c:pt>
                <c:pt idx="4643">
                  <c:v>40510</c:v>
                </c:pt>
                <c:pt idx="4644">
                  <c:v>40510</c:v>
                </c:pt>
                <c:pt idx="4645">
                  <c:v>40510</c:v>
                </c:pt>
                <c:pt idx="4646">
                  <c:v>40510</c:v>
                </c:pt>
                <c:pt idx="4647">
                  <c:v>40510</c:v>
                </c:pt>
                <c:pt idx="4648">
                  <c:v>40510</c:v>
                </c:pt>
                <c:pt idx="4649">
                  <c:v>40510</c:v>
                </c:pt>
                <c:pt idx="4650">
                  <c:v>40510</c:v>
                </c:pt>
                <c:pt idx="4651">
                  <c:v>40510</c:v>
                </c:pt>
                <c:pt idx="4652">
                  <c:v>40510</c:v>
                </c:pt>
                <c:pt idx="4653">
                  <c:v>40510</c:v>
                </c:pt>
                <c:pt idx="4654">
                  <c:v>40510</c:v>
                </c:pt>
                <c:pt idx="4655">
                  <c:v>40510</c:v>
                </c:pt>
                <c:pt idx="4656">
                  <c:v>40510</c:v>
                </c:pt>
                <c:pt idx="4657">
                  <c:v>40510</c:v>
                </c:pt>
                <c:pt idx="4658">
                  <c:v>40510</c:v>
                </c:pt>
                <c:pt idx="4659">
                  <c:v>40510</c:v>
                </c:pt>
                <c:pt idx="4660">
                  <c:v>40510</c:v>
                </c:pt>
                <c:pt idx="4661">
                  <c:v>40511</c:v>
                </c:pt>
                <c:pt idx="4662">
                  <c:v>40511</c:v>
                </c:pt>
                <c:pt idx="4663">
                  <c:v>40511</c:v>
                </c:pt>
                <c:pt idx="4664">
                  <c:v>40511</c:v>
                </c:pt>
                <c:pt idx="4665">
                  <c:v>40511</c:v>
                </c:pt>
                <c:pt idx="4666">
                  <c:v>40511</c:v>
                </c:pt>
                <c:pt idx="4667">
                  <c:v>40511</c:v>
                </c:pt>
                <c:pt idx="4668">
                  <c:v>40511</c:v>
                </c:pt>
                <c:pt idx="4669">
                  <c:v>40511</c:v>
                </c:pt>
                <c:pt idx="4670">
                  <c:v>40511</c:v>
                </c:pt>
                <c:pt idx="4671">
                  <c:v>40511</c:v>
                </c:pt>
                <c:pt idx="4672">
                  <c:v>40511</c:v>
                </c:pt>
                <c:pt idx="4673">
                  <c:v>40511</c:v>
                </c:pt>
                <c:pt idx="4674">
                  <c:v>40511</c:v>
                </c:pt>
                <c:pt idx="4675">
                  <c:v>40511</c:v>
                </c:pt>
                <c:pt idx="4676">
                  <c:v>40511</c:v>
                </c:pt>
                <c:pt idx="4677">
                  <c:v>40511</c:v>
                </c:pt>
                <c:pt idx="4678">
                  <c:v>40511</c:v>
                </c:pt>
                <c:pt idx="4679">
                  <c:v>40511</c:v>
                </c:pt>
                <c:pt idx="4680">
                  <c:v>40511</c:v>
                </c:pt>
                <c:pt idx="4681">
                  <c:v>40511</c:v>
                </c:pt>
                <c:pt idx="4682">
                  <c:v>40511</c:v>
                </c:pt>
                <c:pt idx="4683">
                  <c:v>40511</c:v>
                </c:pt>
                <c:pt idx="4684">
                  <c:v>40511</c:v>
                </c:pt>
                <c:pt idx="4685">
                  <c:v>40512</c:v>
                </c:pt>
                <c:pt idx="4686">
                  <c:v>40512</c:v>
                </c:pt>
                <c:pt idx="4687">
                  <c:v>40512</c:v>
                </c:pt>
                <c:pt idx="4688">
                  <c:v>40512</c:v>
                </c:pt>
                <c:pt idx="4689">
                  <c:v>40512</c:v>
                </c:pt>
                <c:pt idx="4690">
                  <c:v>40512</c:v>
                </c:pt>
                <c:pt idx="4691">
                  <c:v>40512</c:v>
                </c:pt>
                <c:pt idx="4692">
                  <c:v>40512</c:v>
                </c:pt>
                <c:pt idx="4693">
                  <c:v>40512</c:v>
                </c:pt>
                <c:pt idx="4694">
                  <c:v>40512</c:v>
                </c:pt>
                <c:pt idx="4695">
                  <c:v>40512</c:v>
                </c:pt>
                <c:pt idx="4696">
                  <c:v>40512</c:v>
                </c:pt>
                <c:pt idx="4697">
                  <c:v>40512</c:v>
                </c:pt>
                <c:pt idx="4698">
                  <c:v>40512</c:v>
                </c:pt>
                <c:pt idx="4699">
                  <c:v>40512</c:v>
                </c:pt>
                <c:pt idx="4700">
                  <c:v>40512</c:v>
                </c:pt>
                <c:pt idx="4701">
                  <c:v>40512</c:v>
                </c:pt>
                <c:pt idx="4702">
                  <c:v>40512</c:v>
                </c:pt>
                <c:pt idx="4703">
                  <c:v>40512</c:v>
                </c:pt>
                <c:pt idx="4704">
                  <c:v>40512</c:v>
                </c:pt>
                <c:pt idx="4705">
                  <c:v>40512</c:v>
                </c:pt>
                <c:pt idx="4706">
                  <c:v>40512</c:v>
                </c:pt>
                <c:pt idx="4707">
                  <c:v>40512</c:v>
                </c:pt>
                <c:pt idx="4708">
                  <c:v>40512</c:v>
                </c:pt>
                <c:pt idx="4709">
                  <c:v>40513</c:v>
                </c:pt>
                <c:pt idx="4710">
                  <c:v>40513</c:v>
                </c:pt>
                <c:pt idx="4711">
                  <c:v>40513</c:v>
                </c:pt>
                <c:pt idx="4712">
                  <c:v>40513</c:v>
                </c:pt>
                <c:pt idx="4713">
                  <c:v>40513</c:v>
                </c:pt>
                <c:pt idx="4714">
                  <c:v>40513</c:v>
                </c:pt>
                <c:pt idx="4715">
                  <c:v>40513</c:v>
                </c:pt>
                <c:pt idx="4716">
                  <c:v>40513</c:v>
                </c:pt>
                <c:pt idx="4717">
                  <c:v>40513</c:v>
                </c:pt>
                <c:pt idx="4718">
                  <c:v>40513</c:v>
                </c:pt>
                <c:pt idx="4719">
                  <c:v>40513</c:v>
                </c:pt>
                <c:pt idx="4720">
                  <c:v>40513</c:v>
                </c:pt>
                <c:pt idx="4721">
                  <c:v>40513</c:v>
                </c:pt>
                <c:pt idx="4722">
                  <c:v>40513</c:v>
                </c:pt>
                <c:pt idx="4723">
                  <c:v>40513</c:v>
                </c:pt>
                <c:pt idx="4724">
                  <c:v>40513</c:v>
                </c:pt>
                <c:pt idx="4725">
                  <c:v>40513</c:v>
                </c:pt>
                <c:pt idx="4726">
                  <c:v>40513</c:v>
                </c:pt>
                <c:pt idx="4727">
                  <c:v>40513</c:v>
                </c:pt>
                <c:pt idx="4728">
                  <c:v>40513</c:v>
                </c:pt>
                <c:pt idx="4729">
                  <c:v>40513</c:v>
                </c:pt>
                <c:pt idx="4730">
                  <c:v>40513</c:v>
                </c:pt>
                <c:pt idx="4731">
                  <c:v>40513</c:v>
                </c:pt>
                <c:pt idx="4732">
                  <c:v>40513</c:v>
                </c:pt>
                <c:pt idx="4733">
                  <c:v>40514</c:v>
                </c:pt>
                <c:pt idx="4734">
                  <c:v>40514</c:v>
                </c:pt>
                <c:pt idx="4735">
                  <c:v>40514</c:v>
                </c:pt>
                <c:pt idx="4736">
                  <c:v>40514</c:v>
                </c:pt>
                <c:pt idx="4737">
                  <c:v>40514</c:v>
                </c:pt>
                <c:pt idx="4738">
                  <c:v>40514</c:v>
                </c:pt>
                <c:pt idx="4739">
                  <c:v>40514</c:v>
                </c:pt>
                <c:pt idx="4740">
                  <c:v>40514</c:v>
                </c:pt>
                <c:pt idx="4741">
                  <c:v>40514</c:v>
                </c:pt>
                <c:pt idx="4742">
                  <c:v>40514</c:v>
                </c:pt>
                <c:pt idx="4743">
                  <c:v>40514</c:v>
                </c:pt>
                <c:pt idx="4744">
                  <c:v>40514</c:v>
                </c:pt>
                <c:pt idx="4745">
                  <c:v>40514</c:v>
                </c:pt>
                <c:pt idx="4746">
                  <c:v>40514</c:v>
                </c:pt>
                <c:pt idx="4747">
                  <c:v>40514</c:v>
                </c:pt>
                <c:pt idx="4748">
                  <c:v>40514</c:v>
                </c:pt>
                <c:pt idx="4749">
                  <c:v>40514</c:v>
                </c:pt>
                <c:pt idx="4750">
                  <c:v>40514</c:v>
                </c:pt>
                <c:pt idx="4751">
                  <c:v>40514</c:v>
                </c:pt>
                <c:pt idx="4752">
                  <c:v>40514</c:v>
                </c:pt>
                <c:pt idx="4753">
                  <c:v>40514</c:v>
                </c:pt>
                <c:pt idx="4754">
                  <c:v>40514</c:v>
                </c:pt>
                <c:pt idx="4755">
                  <c:v>40514</c:v>
                </c:pt>
                <c:pt idx="4756">
                  <c:v>40514</c:v>
                </c:pt>
                <c:pt idx="4757">
                  <c:v>40515</c:v>
                </c:pt>
                <c:pt idx="4758">
                  <c:v>40515</c:v>
                </c:pt>
                <c:pt idx="4759">
                  <c:v>40515</c:v>
                </c:pt>
                <c:pt idx="4760">
                  <c:v>40515</c:v>
                </c:pt>
                <c:pt idx="4761">
                  <c:v>40515</c:v>
                </c:pt>
                <c:pt idx="4762">
                  <c:v>40515</c:v>
                </c:pt>
                <c:pt idx="4763">
                  <c:v>40515</c:v>
                </c:pt>
                <c:pt idx="4764">
                  <c:v>40515</c:v>
                </c:pt>
                <c:pt idx="4765">
                  <c:v>40515</c:v>
                </c:pt>
                <c:pt idx="4766">
                  <c:v>40515</c:v>
                </c:pt>
                <c:pt idx="4767">
                  <c:v>40515</c:v>
                </c:pt>
                <c:pt idx="4768">
                  <c:v>40515</c:v>
                </c:pt>
                <c:pt idx="4769">
                  <c:v>40515</c:v>
                </c:pt>
                <c:pt idx="4770">
                  <c:v>40515</c:v>
                </c:pt>
                <c:pt idx="4771">
                  <c:v>40515</c:v>
                </c:pt>
                <c:pt idx="4772">
                  <c:v>40515</c:v>
                </c:pt>
                <c:pt idx="4773">
                  <c:v>40515</c:v>
                </c:pt>
                <c:pt idx="4774">
                  <c:v>40515</c:v>
                </c:pt>
                <c:pt idx="4775">
                  <c:v>40515</c:v>
                </c:pt>
                <c:pt idx="4776">
                  <c:v>40515</c:v>
                </c:pt>
                <c:pt idx="4777">
                  <c:v>40515</c:v>
                </c:pt>
                <c:pt idx="4778">
                  <c:v>40515</c:v>
                </c:pt>
                <c:pt idx="4779">
                  <c:v>40515</c:v>
                </c:pt>
                <c:pt idx="4780">
                  <c:v>40515</c:v>
                </c:pt>
                <c:pt idx="4781">
                  <c:v>40516</c:v>
                </c:pt>
                <c:pt idx="4782">
                  <c:v>40516</c:v>
                </c:pt>
                <c:pt idx="4783">
                  <c:v>40516</c:v>
                </c:pt>
                <c:pt idx="4784">
                  <c:v>40516</c:v>
                </c:pt>
                <c:pt idx="4785">
                  <c:v>40516</c:v>
                </c:pt>
                <c:pt idx="4786">
                  <c:v>40516</c:v>
                </c:pt>
                <c:pt idx="4787">
                  <c:v>40516</c:v>
                </c:pt>
                <c:pt idx="4788">
                  <c:v>40516</c:v>
                </c:pt>
                <c:pt idx="4789">
                  <c:v>40516</c:v>
                </c:pt>
                <c:pt idx="4790">
                  <c:v>40516</c:v>
                </c:pt>
                <c:pt idx="4791">
                  <c:v>40516</c:v>
                </c:pt>
                <c:pt idx="4792">
                  <c:v>40516</c:v>
                </c:pt>
                <c:pt idx="4793">
                  <c:v>40516</c:v>
                </c:pt>
                <c:pt idx="4794">
                  <c:v>40516</c:v>
                </c:pt>
                <c:pt idx="4795">
                  <c:v>40516</c:v>
                </c:pt>
                <c:pt idx="4796">
                  <c:v>40516</c:v>
                </c:pt>
                <c:pt idx="4797">
                  <c:v>40516</c:v>
                </c:pt>
                <c:pt idx="4798">
                  <c:v>40516</c:v>
                </c:pt>
                <c:pt idx="4799">
                  <c:v>40516</c:v>
                </c:pt>
                <c:pt idx="4800">
                  <c:v>40516</c:v>
                </c:pt>
                <c:pt idx="4801">
                  <c:v>40516</c:v>
                </c:pt>
                <c:pt idx="4802">
                  <c:v>40516</c:v>
                </c:pt>
                <c:pt idx="4803">
                  <c:v>40516</c:v>
                </c:pt>
                <c:pt idx="4804">
                  <c:v>40516</c:v>
                </c:pt>
                <c:pt idx="4805">
                  <c:v>40517</c:v>
                </c:pt>
                <c:pt idx="4806">
                  <c:v>40517</c:v>
                </c:pt>
                <c:pt idx="4807">
                  <c:v>40517</c:v>
                </c:pt>
                <c:pt idx="4808">
                  <c:v>40517</c:v>
                </c:pt>
                <c:pt idx="4809">
                  <c:v>40517</c:v>
                </c:pt>
                <c:pt idx="4810">
                  <c:v>40517</c:v>
                </c:pt>
                <c:pt idx="4811">
                  <c:v>40517</c:v>
                </c:pt>
                <c:pt idx="4812">
                  <c:v>40517</c:v>
                </c:pt>
                <c:pt idx="4813">
                  <c:v>40517</c:v>
                </c:pt>
                <c:pt idx="4814">
                  <c:v>40517</c:v>
                </c:pt>
                <c:pt idx="4815">
                  <c:v>40517</c:v>
                </c:pt>
                <c:pt idx="4816">
                  <c:v>40517</c:v>
                </c:pt>
                <c:pt idx="4817">
                  <c:v>40517</c:v>
                </c:pt>
                <c:pt idx="4818">
                  <c:v>40517</c:v>
                </c:pt>
                <c:pt idx="4819">
                  <c:v>40517</c:v>
                </c:pt>
                <c:pt idx="4820">
                  <c:v>40517</c:v>
                </c:pt>
                <c:pt idx="4821">
                  <c:v>40517</c:v>
                </c:pt>
                <c:pt idx="4822">
                  <c:v>40517</c:v>
                </c:pt>
                <c:pt idx="4823">
                  <c:v>40517</c:v>
                </c:pt>
                <c:pt idx="4824">
                  <c:v>40517</c:v>
                </c:pt>
                <c:pt idx="4825">
                  <c:v>40517</c:v>
                </c:pt>
                <c:pt idx="4826">
                  <c:v>40517</c:v>
                </c:pt>
                <c:pt idx="4827">
                  <c:v>40517</c:v>
                </c:pt>
                <c:pt idx="4828">
                  <c:v>40517</c:v>
                </c:pt>
                <c:pt idx="4829">
                  <c:v>40518</c:v>
                </c:pt>
                <c:pt idx="4830">
                  <c:v>40518</c:v>
                </c:pt>
                <c:pt idx="4831">
                  <c:v>40518</c:v>
                </c:pt>
                <c:pt idx="4832">
                  <c:v>40518</c:v>
                </c:pt>
                <c:pt idx="4833">
                  <c:v>40518</c:v>
                </c:pt>
                <c:pt idx="4834">
                  <c:v>40518</c:v>
                </c:pt>
                <c:pt idx="4835">
                  <c:v>40518</c:v>
                </c:pt>
                <c:pt idx="4836">
                  <c:v>40518</c:v>
                </c:pt>
                <c:pt idx="4837">
                  <c:v>40518</c:v>
                </c:pt>
                <c:pt idx="4838">
                  <c:v>40518</c:v>
                </c:pt>
                <c:pt idx="4839">
                  <c:v>40518</c:v>
                </c:pt>
                <c:pt idx="4840">
                  <c:v>40518</c:v>
                </c:pt>
                <c:pt idx="4841">
                  <c:v>40518</c:v>
                </c:pt>
                <c:pt idx="4842">
                  <c:v>40518</c:v>
                </c:pt>
                <c:pt idx="4843">
                  <c:v>40518</c:v>
                </c:pt>
                <c:pt idx="4844">
                  <c:v>40518</c:v>
                </c:pt>
                <c:pt idx="4845">
                  <c:v>40518</c:v>
                </c:pt>
                <c:pt idx="4846">
                  <c:v>40518</c:v>
                </c:pt>
                <c:pt idx="4847">
                  <c:v>40518</c:v>
                </c:pt>
                <c:pt idx="4848">
                  <c:v>40518</c:v>
                </c:pt>
                <c:pt idx="4849">
                  <c:v>40518</c:v>
                </c:pt>
                <c:pt idx="4850">
                  <c:v>40518</c:v>
                </c:pt>
                <c:pt idx="4851">
                  <c:v>40518</c:v>
                </c:pt>
                <c:pt idx="4852">
                  <c:v>40518</c:v>
                </c:pt>
                <c:pt idx="4853">
                  <c:v>40519</c:v>
                </c:pt>
                <c:pt idx="4854">
                  <c:v>40519</c:v>
                </c:pt>
                <c:pt idx="4855">
                  <c:v>40519</c:v>
                </c:pt>
                <c:pt idx="4856">
                  <c:v>40519</c:v>
                </c:pt>
                <c:pt idx="4857">
                  <c:v>40519</c:v>
                </c:pt>
                <c:pt idx="4858">
                  <c:v>40519</c:v>
                </c:pt>
                <c:pt idx="4859">
                  <c:v>40519</c:v>
                </c:pt>
                <c:pt idx="4860">
                  <c:v>40519</c:v>
                </c:pt>
                <c:pt idx="4861">
                  <c:v>40519</c:v>
                </c:pt>
                <c:pt idx="4862">
                  <c:v>40519</c:v>
                </c:pt>
                <c:pt idx="4863">
                  <c:v>40519</c:v>
                </c:pt>
                <c:pt idx="4864">
                  <c:v>40519</c:v>
                </c:pt>
                <c:pt idx="4865">
                  <c:v>40519</c:v>
                </c:pt>
                <c:pt idx="4866">
                  <c:v>40519</c:v>
                </c:pt>
                <c:pt idx="4867">
                  <c:v>40519</c:v>
                </c:pt>
                <c:pt idx="4868">
                  <c:v>40519</c:v>
                </c:pt>
                <c:pt idx="4869">
                  <c:v>40519</c:v>
                </c:pt>
                <c:pt idx="4870">
                  <c:v>40519</c:v>
                </c:pt>
                <c:pt idx="4871">
                  <c:v>40519</c:v>
                </c:pt>
                <c:pt idx="4872">
                  <c:v>40519</c:v>
                </c:pt>
                <c:pt idx="4873">
                  <c:v>40519</c:v>
                </c:pt>
                <c:pt idx="4874">
                  <c:v>40519</c:v>
                </c:pt>
                <c:pt idx="4875">
                  <c:v>40519</c:v>
                </c:pt>
                <c:pt idx="4876">
                  <c:v>40519</c:v>
                </c:pt>
                <c:pt idx="4877">
                  <c:v>40520</c:v>
                </c:pt>
                <c:pt idx="4878">
                  <c:v>40520</c:v>
                </c:pt>
                <c:pt idx="4879">
                  <c:v>40520</c:v>
                </c:pt>
                <c:pt idx="4880">
                  <c:v>40520</c:v>
                </c:pt>
                <c:pt idx="4881">
                  <c:v>40520</c:v>
                </c:pt>
                <c:pt idx="4882">
                  <c:v>40520</c:v>
                </c:pt>
                <c:pt idx="4883">
                  <c:v>40520</c:v>
                </c:pt>
                <c:pt idx="4884">
                  <c:v>40520</c:v>
                </c:pt>
                <c:pt idx="4885">
                  <c:v>40520</c:v>
                </c:pt>
                <c:pt idx="4886">
                  <c:v>40520</c:v>
                </c:pt>
                <c:pt idx="4887">
                  <c:v>40520</c:v>
                </c:pt>
                <c:pt idx="4888">
                  <c:v>40520</c:v>
                </c:pt>
                <c:pt idx="4889">
                  <c:v>40520</c:v>
                </c:pt>
                <c:pt idx="4890">
                  <c:v>40520</c:v>
                </c:pt>
                <c:pt idx="4891">
                  <c:v>40520</c:v>
                </c:pt>
                <c:pt idx="4892">
                  <c:v>40520</c:v>
                </c:pt>
                <c:pt idx="4893">
                  <c:v>40520</c:v>
                </c:pt>
                <c:pt idx="4894">
                  <c:v>40520</c:v>
                </c:pt>
                <c:pt idx="4895">
                  <c:v>40520</c:v>
                </c:pt>
                <c:pt idx="4896">
                  <c:v>40520</c:v>
                </c:pt>
                <c:pt idx="4897">
                  <c:v>40520</c:v>
                </c:pt>
                <c:pt idx="4898">
                  <c:v>40520</c:v>
                </c:pt>
                <c:pt idx="4899">
                  <c:v>40520</c:v>
                </c:pt>
                <c:pt idx="4900">
                  <c:v>40520</c:v>
                </c:pt>
                <c:pt idx="4901">
                  <c:v>40521</c:v>
                </c:pt>
                <c:pt idx="4902">
                  <c:v>40521</c:v>
                </c:pt>
                <c:pt idx="4903">
                  <c:v>40521</c:v>
                </c:pt>
                <c:pt idx="4904">
                  <c:v>40521</c:v>
                </c:pt>
                <c:pt idx="4905">
                  <c:v>40521</c:v>
                </c:pt>
                <c:pt idx="4906">
                  <c:v>40521</c:v>
                </c:pt>
                <c:pt idx="4907">
                  <c:v>40521</c:v>
                </c:pt>
                <c:pt idx="4908">
                  <c:v>40521</c:v>
                </c:pt>
                <c:pt idx="4909">
                  <c:v>40521</c:v>
                </c:pt>
                <c:pt idx="4910">
                  <c:v>40521</c:v>
                </c:pt>
                <c:pt idx="4911">
                  <c:v>40521</c:v>
                </c:pt>
                <c:pt idx="4912">
                  <c:v>40521</c:v>
                </c:pt>
                <c:pt idx="4913">
                  <c:v>40521</c:v>
                </c:pt>
                <c:pt idx="4914">
                  <c:v>40521</c:v>
                </c:pt>
                <c:pt idx="4915">
                  <c:v>40521</c:v>
                </c:pt>
                <c:pt idx="4916">
                  <c:v>40521</c:v>
                </c:pt>
                <c:pt idx="4917">
                  <c:v>40521</c:v>
                </c:pt>
                <c:pt idx="4918">
                  <c:v>40521</c:v>
                </c:pt>
                <c:pt idx="4919">
                  <c:v>40521</c:v>
                </c:pt>
                <c:pt idx="4920">
                  <c:v>40521</c:v>
                </c:pt>
                <c:pt idx="4921">
                  <c:v>40521</c:v>
                </c:pt>
                <c:pt idx="4922">
                  <c:v>40521</c:v>
                </c:pt>
                <c:pt idx="4923">
                  <c:v>40521</c:v>
                </c:pt>
                <c:pt idx="4924">
                  <c:v>40521</c:v>
                </c:pt>
                <c:pt idx="4925">
                  <c:v>40522</c:v>
                </c:pt>
                <c:pt idx="4926">
                  <c:v>40522</c:v>
                </c:pt>
                <c:pt idx="4927">
                  <c:v>40522</c:v>
                </c:pt>
                <c:pt idx="4928">
                  <c:v>40522</c:v>
                </c:pt>
                <c:pt idx="4929">
                  <c:v>40522</c:v>
                </c:pt>
                <c:pt idx="4930">
                  <c:v>40522</c:v>
                </c:pt>
                <c:pt idx="4931">
                  <c:v>40522</c:v>
                </c:pt>
                <c:pt idx="4932">
                  <c:v>40522</c:v>
                </c:pt>
                <c:pt idx="4933">
                  <c:v>40522</c:v>
                </c:pt>
                <c:pt idx="4934">
                  <c:v>40522</c:v>
                </c:pt>
                <c:pt idx="4935">
                  <c:v>40522</c:v>
                </c:pt>
                <c:pt idx="4936">
                  <c:v>40522</c:v>
                </c:pt>
                <c:pt idx="4937">
                  <c:v>40522</c:v>
                </c:pt>
                <c:pt idx="4938">
                  <c:v>40522</c:v>
                </c:pt>
                <c:pt idx="4939">
                  <c:v>40522</c:v>
                </c:pt>
                <c:pt idx="4940">
                  <c:v>40522</c:v>
                </c:pt>
                <c:pt idx="4941">
                  <c:v>40522</c:v>
                </c:pt>
                <c:pt idx="4942">
                  <c:v>40522</c:v>
                </c:pt>
                <c:pt idx="4943">
                  <c:v>40522</c:v>
                </c:pt>
                <c:pt idx="4944">
                  <c:v>40522</c:v>
                </c:pt>
                <c:pt idx="4945">
                  <c:v>40547</c:v>
                </c:pt>
                <c:pt idx="4946">
                  <c:v>40547</c:v>
                </c:pt>
                <c:pt idx="4947">
                  <c:v>40547</c:v>
                </c:pt>
                <c:pt idx="4948">
                  <c:v>40547</c:v>
                </c:pt>
                <c:pt idx="4949">
                  <c:v>40547</c:v>
                </c:pt>
                <c:pt idx="4950">
                  <c:v>40547</c:v>
                </c:pt>
                <c:pt idx="4951">
                  <c:v>40547</c:v>
                </c:pt>
                <c:pt idx="4952">
                  <c:v>40547</c:v>
                </c:pt>
                <c:pt idx="4953">
                  <c:v>40547</c:v>
                </c:pt>
                <c:pt idx="4954">
                  <c:v>40547</c:v>
                </c:pt>
                <c:pt idx="4955">
                  <c:v>40547</c:v>
                </c:pt>
                <c:pt idx="4956">
                  <c:v>40548</c:v>
                </c:pt>
                <c:pt idx="4957">
                  <c:v>40548</c:v>
                </c:pt>
                <c:pt idx="4958">
                  <c:v>40548</c:v>
                </c:pt>
                <c:pt idx="4959">
                  <c:v>40548</c:v>
                </c:pt>
                <c:pt idx="4960">
                  <c:v>40548</c:v>
                </c:pt>
                <c:pt idx="4961">
                  <c:v>40548</c:v>
                </c:pt>
                <c:pt idx="4962">
                  <c:v>40548</c:v>
                </c:pt>
                <c:pt idx="4963">
                  <c:v>40548</c:v>
                </c:pt>
                <c:pt idx="4964">
                  <c:v>40548</c:v>
                </c:pt>
                <c:pt idx="4965">
                  <c:v>40548</c:v>
                </c:pt>
                <c:pt idx="4966">
                  <c:v>40548</c:v>
                </c:pt>
                <c:pt idx="4967">
                  <c:v>40548</c:v>
                </c:pt>
                <c:pt idx="4968">
                  <c:v>40548</c:v>
                </c:pt>
                <c:pt idx="4969">
                  <c:v>40548</c:v>
                </c:pt>
                <c:pt idx="4970">
                  <c:v>40548</c:v>
                </c:pt>
                <c:pt idx="4971">
                  <c:v>40548</c:v>
                </c:pt>
                <c:pt idx="4972">
                  <c:v>40548</c:v>
                </c:pt>
                <c:pt idx="4973">
                  <c:v>40548</c:v>
                </c:pt>
                <c:pt idx="4974">
                  <c:v>40548</c:v>
                </c:pt>
                <c:pt idx="4975">
                  <c:v>40548</c:v>
                </c:pt>
                <c:pt idx="4976">
                  <c:v>40548</c:v>
                </c:pt>
                <c:pt idx="4977">
                  <c:v>40548</c:v>
                </c:pt>
                <c:pt idx="4978">
                  <c:v>40548</c:v>
                </c:pt>
                <c:pt idx="4979">
                  <c:v>40548</c:v>
                </c:pt>
                <c:pt idx="4980">
                  <c:v>40549</c:v>
                </c:pt>
                <c:pt idx="4981">
                  <c:v>40549</c:v>
                </c:pt>
                <c:pt idx="4982">
                  <c:v>40549</c:v>
                </c:pt>
                <c:pt idx="4983">
                  <c:v>40549</c:v>
                </c:pt>
                <c:pt idx="4984">
                  <c:v>40549</c:v>
                </c:pt>
                <c:pt idx="4985">
                  <c:v>40549</c:v>
                </c:pt>
                <c:pt idx="4986">
                  <c:v>40549</c:v>
                </c:pt>
                <c:pt idx="4987">
                  <c:v>40549</c:v>
                </c:pt>
                <c:pt idx="4988">
                  <c:v>40549</c:v>
                </c:pt>
                <c:pt idx="4989">
                  <c:v>40549</c:v>
                </c:pt>
                <c:pt idx="4990">
                  <c:v>40549</c:v>
                </c:pt>
                <c:pt idx="4991">
                  <c:v>40549</c:v>
                </c:pt>
                <c:pt idx="4992">
                  <c:v>40549</c:v>
                </c:pt>
                <c:pt idx="4993">
                  <c:v>40549</c:v>
                </c:pt>
                <c:pt idx="4994">
                  <c:v>40549</c:v>
                </c:pt>
                <c:pt idx="4995">
                  <c:v>40549</c:v>
                </c:pt>
                <c:pt idx="4996">
                  <c:v>40549</c:v>
                </c:pt>
                <c:pt idx="4997">
                  <c:v>40549</c:v>
                </c:pt>
                <c:pt idx="4998">
                  <c:v>40549</c:v>
                </c:pt>
                <c:pt idx="4999">
                  <c:v>40549</c:v>
                </c:pt>
                <c:pt idx="5000">
                  <c:v>40549</c:v>
                </c:pt>
                <c:pt idx="5001">
                  <c:v>40549</c:v>
                </c:pt>
                <c:pt idx="5002">
                  <c:v>40549</c:v>
                </c:pt>
                <c:pt idx="5003">
                  <c:v>40549</c:v>
                </c:pt>
                <c:pt idx="5004">
                  <c:v>40550</c:v>
                </c:pt>
                <c:pt idx="5005">
                  <c:v>40550</c:v>
                </c:pt>
                <c:pt idx="5006">
                  <c:v>40550</c:v>
                </c:pt>
                <c:pt idx="5007">
                  <c:v>40550</c:v>
                </c:pt>
                <c:pt idx="5008">
                  <c:v>40550</c:v>
                </c:pt>
                <c:pt idx="5009">
                  <c:v>40550</c:v>
                </c:pt>
                <c:pt idx="5010">
                  <c:v>40550</c:v>
                </c:pt>
                <c:pt idx="5011">
                  <c:v>40550</c:v>
                </c:pt>
                <c:pt idx="5012">
                  <c:v>40550</c:v>
                </c:pt>
                <c:pt idx="5013">
                  <c:v>40550</c:v>
                </c:pt>
                <c:pt idx="5014">
                  <c:v>40550</c:v>
                </c:pt>
                <c:pt idx="5015">
                  <c:v>40550</c:v>
                </c:pt>
                <c:pt idx="5016">
                  <c:v>40550</c:v>
                </c:pt>
                <c:pt idx="5017">
                  <c:v>40550</c:v>
                </c:pt>
                <c:pt idx="5018">
                  <c:v>40550</c:v>
                </c:pt>
                <c:pt idx="5019">
                  <c:v>40550</c:v>
                </c:pt>
                <c:pt idx="5020">
                  <c:v>40550</c:v>
                </c:pt>
                <c:pt idx="5021">
                  <c:v>40550</c:v>
                </c:pt>
                <c:pt idx="5022">
                  <c:v>40550</c:v>
                </c:pt>
                <c:pt idx="5023">
                  <c:v>40550</c:v>
                </c:pt>
                <c:pt idx="5024">
                  <c:v>40550</c:v>
                </c:pt>
                <c:pt idx="5025">
                  <c:v>40550</c:v>
                </c:pt>
                <c:pt idx="5026">
                  <c:v>40550</c:v>
                </c:pt>
                <c:pt idx="5027">
                  <c:v>40550</c:v>
                </c:pt>
                <c:pt idx="5028">
                  <c:v>40551</c:v>
                </c:pt>
                <c:pt idx="5029">
                  <c:v>40551</c:v>
                </c:pt>
                <c:pt idx="5030">
                  <c:v>40551</c:v>
                </c:pt>
                <c:pt idx="5031">
                  <c:v>40551</c:v>
                </c:pt>
                <c:pt idx="5032">
                  <c:v>40551</c:v>
                </c:pt>
                <c:pt idx="5033">
                  <c:v>40551</c:v>
                </c:pt>
                <c:pt idx="5034">
                  <c:v>40551</c:v>
                </c:pt>
                <c:pt idx="5035">
                  <c:v>40551</c:v>
                </c:pt>
                <c:pt idx="5036">
                  <c:v>40551</c:v>
                </c:pt>
                <c:pt idx="5037">
                  <c:v>40551</c:v>
                </c:pt>
                <c:pt idx="5038">
                  <c:v>40551</c:v>
                </c:pt>
                <c:pt idx="5039">
                  <c:v>40551</c:v>
                </c:pt>
                <c:pt idx="5040">
                  <c:v>40551</c:v>
                </c:pt>
                <c:pt idx="5041">
                  <c:v>40551</c:v>
                </c:pt>
                <c:pt idx="5042">
                  <c:v>40551</c:v>
                </c:pt>
                <c:pt idx="5043">
                  <c:v>40551</c:v>
                </c:pt>
                <c:pt idx="5044">
                  <c:v>40551</c:v>
                </c:pt>
                <c:pt idx="5045">
                  <c:v>40551</c:v>
                </c:pt>
                <c:pt idx="5046">
                  <c:v>40551</c:v>
                </c:pt>
                <c:pt idx="5047">
                  <c:v>40551</c:v>
                </c:pt>
                <c:pt idx="5048">
                  <c:v>40551</c:v>
                </c:pt>
                <c:pt idx="5049">
                  <c:v>40551</c:v>
                </c:pt>
                <c:pt idx="5050">
                  <c:v>40551</c:v>
                </c:pt>
                <c:pt idx="5051">
                  <c:v>40551</c:v>
                </c:pt>
                <c:pt idx="5052">
                  <c:v>40552</c:v>
                </c:pt>
                <c:pt idx="5053">
                  <c:v>40552</c:v>
                </c:pt>
                <c:pt idx="5054">
                  <c:v>40552</c:v>
                </c:pt>
                <c:pt idx="5055">
                  <c:v>40552</c:v>
                </c:pt>
                <c:pt idx="5056">
                  <c:v>40552</c:v>
                </c:pt>
                <c:pt idx="5057">
                  <c:v>40552</c:v>
                </c:pt>
                <c:pt idx="5058">
                  <c:v>40552</c:v>
                </c:pt>
                <c:pt idx="5059">
                  <c:v>40552</c:v>
                </c:pt>
                <c:pt idx="5060">
                  <c:v>40552</c:v>
                </c:pt>
                <c:pt idx="5061">
                  <c:v>40552</c:v>
                </c:pt>
                <c:pt idx="5062">
                  <c:v>40552</c:v>
                </c:pt>
                <c:pt idx="5063">
                  <c:v>40552</c:v>
                </c:pt>
                <c:pt idx="5064">
                  <c:v>40552</c:v>
                </c:pt>
                <c:pt idx="5065">
                  <c:v>40552</c:v>
                </c:pt>
                <c:pt idx="5066">
                  <c:v>40552</c:v>
                </c:pt>
                <c:pt idx="5067">
                  <c:v>40552</c:v>
                </c:pt>
                <c:pt idx="5068">
                  <c:v>40552</c:v>
                </c:pt>
                <c:pt idx="5069">
                  <c:v>40552</c:v>
                </c:pt>
                <c:pt idx="5070">
                  <c:v>40552</c:v>
                </c:pt>
                <c:pt idx="5071">
                  <c:v>40552</c:v>
                </c:pt>
                <c:pt idx="5072">
                  <c:v>40552</c:v>
                </c:pt>
                <c:pt idx="5073">
                  <c:v>40552</c:v>
                </c:pt>
                <c:pt idx="5074">
                  <c:v>40552</c:v>
                </c:pt>
                <c:pt idx="5075">
                  <c:v>40552</c:v>
                </c:pt>
                <c:pt idx="5076">
                  <c:v>40553</c:v>
                </c:pt>
                <c:pt idx="5077">
                  <c:v>40553</c:v>
                </c:pt>
                <c:pt idx="5078">
                  <c:v>40553</c:v>
                </c:pt>
                <c:pt idx="5079">
                  <c:v>40553</c:v>
                </c:pt>
                <c:pt idx="5080">
                  <c:v>40553</c:v>
                </c:pt>
                <c:pt idx="5081">
                  <c:v>40553</c:v>
                </c:pt>
                <c:pt idx="5082">
                  <c:v>40553</c:v>
                </c:pt>
                <c:pt idx="5083">
                  <c:v>40553</c:v>
                </c:pt>
                <c:pt idx="5084">
                  <c:v>40553</c:v>
                </c:pt>
                <c:pt idx="5085">
                  <c:v>40553</c:v>
                </c:pt>
                <c:pt idx="5086">
                  <c:v>40553</c:v>
                </c:pt>
                <c:pt idx="5087">
                  <c:v>40553</c:v>
                </c:pt>
                <c:pt idx="5088">
                  <c:v>40553</c:v>
                </c:pt>
                <c:pt idx="5089">
                  <c:v>40553</c:v>
                </c:pt>
                <c:pt idx="5090">
                  <c:v>40553</c:v>
                </c:pt>
                <c:pt idx="5091">
                  <c:v>40553</c:v>
                </c:pt>
                <c:pt idx="5092">
                  <c:v>40553</c:v>
                </c:pt>
                <c:pt idx="5093">
                  <c:v>40553</c:v>
                </c:pt>
                <c:pt idx="5094">
                  <c:v>40553</c:v>
                </c:pt>
                <c:pt idx="5095">
                  <c:v>40553</c:v>
                </c:pt>
                <c:pt idx="5096">
                  <c:v>40553</c:v>
                </c:pt>
                <c:pt idx="5097">
                  <c:v>40553</c:v>
                </c:pt>
                <c:pt idx="5098">
                  <c:v>40553</c:v>
                </c:pt>
                <c:pt idx="5099">
                  <c:v>40553</c:v>
                </c:pt>
                <c:pt idx="5100">
                  <c:v>40554</c:v>
                </c:pt>
                <c:pt idx="5101">
                  <c:v>40554</c:v>
                </c:pt>
                <c:pt idx="5102">
                  <c:v>40554</c:v>
                </c:pt>
                <c:pt idx="5103">
                  <c:v>40554</c:v>
                </c:pt>
                <c:pt idx="5104">
                  <c:v>40554</c:v>
                </c:pt>
                <c:pt idx="5105">
                  <c:v>40554</c:v>
                </c:pt>
                <c:pt idx="5106">
                  <c:v>40554</c:v>
                </c:pt>
                <c:pt idx="5107">
                  <c:v>40554</c:v>
                </c:pt>
                <c:pt idx="5108">
                  <c:v>40554</c:v>
                </c:pt>
                <c:pt idx="5109">
                  <c:v>40554</c:v>
                </c:pt>
                <c:pt idx="5110">
                  <c:v>40554</c:v>
                </c:pt>
                <c:pt idx="5111">
                  <c:v>40554</c:v>
                </c:pt>
                <c:pt idx="5112">
                  <c:v>40554</c:v>
                </c:pt>
                <c:pt idx="5113">
                  <c:v>40554</c:v>
                </c:pt>
                <c:pt idx="5114">
                  <c:v>40554</c:v>
                </c:pt>
                <c:pt idx="5115">
                  <c:v>40554</c:v>
                </c:pt>
                <c:pt idx="5116">
                  <c:v>40554</c:v>
                </c:pt>
                <c:pt idx="5117">
                  <c:v>40554</c:v>
                </c:pt>
                <c:pt idx="5118">
                  <c:v>40554</c:v>
                </c:pt>
                <c:pt idx="5119">
                  <c:v>40554</c:v>
                </c:pt>
                <c:pt idx="5120">
                  <c:v>40554</c:v>
                </c:pt>
                <c:pt idx="5121">
                  <c:v>40554</c:v>
                </c:pt>
                <c:pt idx="5122">
                  <c:v>40554</c:v>
                </c:pt>
                <c:pt idx="5123">
                  <c:v>40554</c:v>
                </c:pt>
                <c:pt idx="5124">
                  <c:v>40555</c:v>
                </c:pt>
                <c:pt idx="5125">
                  <c:v>40555</c:v>
                </c:pt>
                <c:pt idx="5126">
                  <c:v>40555</c:v>
                </c:pt>
                <c:pt idx="5127">
                  <c:v>40555</c:v>
                </c:pt>
                <c:pt idx="5128">
                  <c:v>40555</c:v>
                </c:pt>
                <c:pt idx="5129">
                  <c:v>40555</c:v>
                </c:pt>
                <c:pt idx="5130">
                  <c:v>40555</c:v>
                </c:pt>
                <c:pt idx="5131">
                  <c:v>40555</c:v>
                </c:pt>
                <c:pt idx="5132">
                  <c:v>40555</c:v>
                </c:pt>
                <c:pt idx="5133">
                  <c:v>40555</c:v>
                </c:pt>
                <c:pt idx="5134">
                  <c:v>40555</c:v>
                </c:pt>
                <c:pt idx="5135">
                  <c:v>40555</c:v>
                </c:pt>
                <c:pt idx="5136">
                  <c:v>40555</c:v>
                </c:pt>
                <c:pt idx="5137">
                  <c:v>40555</c:v>
                </c:pt>
                <c:pt idx="5138">
                  <c:v>40555</c:v>
                </c:pt>
                <c:pt idx="5139">
                  <c:v>40555</c:v>
                </c:pt>
                <c:pt idx="5140">
                  <c:v>40555</c:v>
                </c:pt>
                <c:pt idx="5141">
                  <c:v>40555</c:v>
                </c:pt>
                <c:pt idx="5142">
                  <c:v>40555</c:v>
                </c:pt>
                <c:pt idx="5143">
                  <c:v>40555</c:v>
                </c:pt>
                <c:pt idx="5144">
                  <c:v>40555</c:v>
                </c:pt>
                <c:pt idx="5145">
                  <c:v>40555</c:v>
                </c:pt>
                <c:pt idx="5146">
                  <c:v>40555</c:v>
                </c:pt>
                <c:pt idx="5147">
                  <c:v>40555</c:v>
                </c:pt>
                <c:pt idx="5148">
                  <c:v>40556</c:v>
                </c:pt>
                <c:pt idx="5149">
                  <c:v>40556</c:v>
                </c:pt>
                <c:pt idx="5150">
                  <c:v>40556</c:v>
                </c:pt>
                <c:pt idx="5151">
                  <c:v>40556</c:v>
                </c:pt>
                <c:pt idx="5152">
                  <c:v>40556</c:v>
                </c:pt>
                <c:pt idx="5153">
                  <c:v>40556</c:v>
                </c:pt>
                <c:pt idx="5154">
                  <c:v>40556</c:v>
                </c:pt>
                <c:pt idx="5155">
                  <c:v>40556</c:v>
                </c:pt>
                <c:pt idx="5156">
                  <c:v>40556</c:v>
                </c:pt>
                <c:pt idx="5157">
                  <c:v>40556</c:v>
                </c:pt>
                <c:pt idx="5158">
                  <c:v>40556</c:v>
                </c:pt>
                <c:pt idx="5159">
                  <c:v>40556</c:v>
                </c:pt>
                <c:pt idx="5160">
                  <c:v>40556</c:v>
                </c:pt>
                <c:pt idx="5161">
                  <c:v>40556</c:v>
                </c:pt>
                <c:pt idx="5162">
                  <c:v>40556</c:v>
                </c:pt>
                <c:pt idx="5163">
                  <c:v>40556</c:v>
                </c:pt>
                <c:pt idx="5164">
                  <c:v>40556</c:v>
                </c:pt>
                <c:pt idx="5165">
                  <c:v>40556</c:v>
                </c:pt>
                <c:pt idx="5166">
                  <c:v>40556</c:v>
                </c:pt>
                <c:pt idx="5167">
                  <c:v>40556</c:v>
                </c:pt>
                <c:pt idx="5168">
                  <c:v>40556</c:v>
                </c:pt>
                <c:pt idx="5169">
                  <c:v>40556</c:v>
                </c:pt>
                <c:pt idx="5170">
                  <c:v>40556</c:v>
                </c:pt>
                <c:pt idx="5171">
                  <c:v>40556</c:v>
                </c:pt>
                <c:pt idx="5172">
                  <c:v>40557</c:v>
                </c:pt>
                <c:pt idx="5173">
                  <c:v>40557</c:v>
                </c:pt>
                <c:pt idx="5174">
                  <c:v>40557</c:v>
                </c:pt>
                <c:pt idx="5175">
                  <c:v>40557</c:v>
                </c:pt>
                <c:pt idx="5176">
                  <c:v>40557</c:v>
                </c:pt>
                <c:pt idx="5177">
                  <c:v>40557</c:v>
                </c:pt>
                <c:pt idx="5178">
                  <c:v>40557</c:v>
                </c:pt>
                <c:pt idx="5179">
                  <c:v>40557</c:v>
                </c:pt>
                <c:pt idx="5180">
                  <c:v>40557</c:v>
                </c:pt>
                <c:pt idx="5181">
                  <c:v>40557</c:v>
                </c:pt>
                <c:pt idx="5182">
                  <c:v>40557</c:v>
                </c:pt>
                <c:pt idx="5183">
                  <c:v>40557</c:v>
                </c:pt>
                <c:pt idx="5184">
                  <c:v>40557</c:v>
                </c:pt>
                <c:pt idx="5185">
                  <c:v>40557</c:v>
                </c:pt>
                <c:pt idx="5186">
                  <c:v>40557</c:v>
                </c:pt>
                <c:pt idx="5187">
                  <c:v>40557</c:v>
                </c:pt>
                <c:pt idx="5188">
                  <c:v>40557</c:v>
                </c:pt>
                <c:pt idx="5189">
                  <c:v>40557</c:v>
                </c:pt>
                <c:pt idx="5190">
                  <c:v>40557</c:v>
                </c:pt>
                <c:pt idx="5191">
                  <c:v>40557</c:v>
                </c:pt>
                <c:pt idx="5192">
                  <c:v>40557</c:v>
                </c:pt>
                <c:pt idx="5193">
                  <c:v>40557</c:v>
                </c:pt>
                <c:pt idx="5194">
                  <c:v>40557</c:v>
                </c:pt>
                <c:pt idx="5195">
                  <c:v>40557</c:v>
                </c:pt>
                <c:pt idx="5196">
                  <c:v>40558</c:v>
                </c:pt>
                <c:pt idx="5197">
                  <c:v>40558</c:v>
                </c:pt>
                <c:pt idx="5198">
                  <c:v>40558</c:v>
                </c:pt>
                <c:pt idx="5199">
                  <c:v>40558</c:v>
                </c:pt>
                <c:pt idx="5200">
                  <c:v>40558</c:v>
                </c:pt>
                <c:pt idx="5201">
                  <c:v>40558</c:v>
                </c:pt>
                <c:pt idx="5202">
                  <c:v>40558</c:v>
                </c:pt>
                <c:pt idx="5203">
                  <c:v>40558</c:v>
                </c:pt>
                <c:pt idx="5204">
                  <c:v>40558</c:v>
                </c:pt>
                <c:pt idx="5205">
                  <c:v>40558</c:v>
                </c:pt>
                <c:pt idx="5206">
                  <c:v>40558</c:v>
                </c:pt>
                <c:pt idx="5207">
                  <c:v>40558</c:v>
                </c:pt>
                <c:pt idx="5208">
                  <c:v>40558</c:v>
                </c:pt>
                <c:pt idx="5209">
                  <c:v>40558</c:v>
                </c:pt>
                <c:pt idx="5210">
                  <c:v>40558</c:v>
                </c:pt>
                <c:pt idx="5211">
                  <c:v>40558</c:v>
                </c:pt>
                <c:pt idx="5212">
                  <c:v>40558</c:v>
                </c:pt>
                <c:pt idx="5213">
                  <c:v>40558</c:v>
                </c:pt>
                <c:pt idx="5214">
                  <c:v>40558</c:v>
                </c:pt>
                <c:pt idx="5215">
                  <c:v>40558</c:v>
                </c:pt>
                <c:pt idx="5216">
                  <c:v>40558</c:v>
                </c:pt>
                <c:pt idx="5217">
                  <c:v>40558</c:v>
                </c:pt>
                <c:pt idx="5218">
                  <c:v>40558</c:v>
                </c:pt>
                <c:pt idx="5219">
                  <c:v>40558</c:v>
                </c:pt>
                <c:pt idx="5220">
                  <c:v>40559</c:v>
                </c:pt>
                <c:pt idx="5221">
                  <c:v>40559</c:v>
                </c:pt>
                <c:pt idx="5222">
                  <c:v>40559</c:v>
                </c:pt>
                <c:pt idx="5223">
                  <c:v>40559</c:v>
                </c:pt>
                <c:pt idx="5224">
                  <c:v>40559</c:v>
                </c:pt>
                <c:pt idx="5225">
                  <c:v>40559</c:v>
                </c:pt>
                <c:pt idx="5226">
                  <c:v>40559</c:v>
                </c:pt>
                <c:pt idx="5227">
                  <c:v>40559</c:v>
                </c:pt>
                <c:pt idx="5228">
                  <c:v>40559</c:v>
                </c:pt>
                <c:pt idx="5229">
                  <c:v>40559</c:v>
                </c:pt>
                <c:pt idx="5230">
                  <c:v>40559</c:v>
                </c:pt>
                <c:pt idx="5231">
                  <c:v>40559</c:v>
                </c:pt>
                <c:pt idx="5232">
                  <c:v>40559</c:v>
                </c:pt>
                <c:pt idx="5233">
                  <c:v>40559</c:v>
                </c:pt>
                <c:pt idx="5234">
                  <c:v>40559</c:v>
                </c:pt>
                <c:pt idx="5235">
                  <c:v>40559</c:v>
                </c:pt>
                <c:pt idx="5236">
                  <c:v>40559</c:v>
                </c:pt>
                <c:pt idx="5237">
                  <c:v>40559</c:v>
                </c:pt>
                <c:pt idx="5238">
                  <c:v>40559</c:v>
                </c:pt>
                <c:pt idx="5239">
                  <c:v>40559</c:v>
                </c:pt>
                <c:pt idx="5240">
                  <c:v>40559</c:v>
                </c:pt>
                <c:pt idx="5241">
                  <c:v>40559</c:v>
                </c:pt>
                <c:pt idx="5242">
                  <c:v>40559</c:v>
                </c:pt>
                <c:pt idx="5243">
                  <c:v>40559</c:v>
                </c:pt>
                <c:pt idx="5244">
                  <c:v>40560</c:v>
                </c:pt>
                <c:pt idx="5245">
                  <c:v>40560</c:v>
                </c:pt>
                <c:pt idx="5246">
                  <c:v>40560</c:v>
                </c:pt>
                <c:pt idx="5247">
                  <c:v>40560</c:v>
                </c:pt>
                <c:pt idx="5248">
                  <c:v>40560</c:v>
                </c:pt>
                <c:pt idx="5249">
                  <c:v>40560</c:v>
                </c:pt>
                <c:pt idx="5250">
                  <c:v>40560</c:v>
                </c:pt>
                <c:pt idx="5251">
                  <c:v>40560</c:v>
                </c:pt>
                <c:pt idx="5252">
                  <c:v>40560</c:v>
                </c:pt>
                <c:pt idx="5253">
                  <c:v>40560</c:v>
                </c:pt>
                <c:pt idx="5254">
                  <c:v>40560</c:v>
                </c:pt>
                <c:pt idx="5255">
                  <c:v>40560</c:v>
                </c:pt>
                <c:pt idx="5256">
                  <c:v>40560</c:v>
                </c:pt>
                <c:pt idx="5257">
                  <c:v>40560</c:v>
                </c:pt>
                <c:pt idx="5258">
                  <c:v>40560</c:v>
                </c:pt>
                <c:pt idx="5259">
                  <c:v>40560</c:v>
                </c:pt>
                <c:pt idx="5260">
                  <c:v>40560</c:v>
                </c:pt>
                <c:pt idx="5261">
                  <c:v>40560</c:v>
                </c:pt>
                <c:pt idx="5262">
                  <c:v>40560</c:v>
                </c:pt>
                <c:pt idx="5263">
                  <c:v>40560</c:v>
                </c:pt>
                <c:pt idx="5264">
                  <c:v>40560</c:v>
                </c:pt>
                <c:pt idx="5265">
                  <c:v>40560</c:v>
                </c:pt>
                <c:pt idx="5266">
                  <c:v>40560</c:v>
                </c:pt>
                <c:pt idx="5267">
                  <c:v>40560</c:v>
                </c:pt>
                <c:pt idx="5268">
                  <c:v>40561</c:v>
                </c:pt>
                <c:pt idx="5269">
                  <c:v>40561</c:v>
                </c:pt>
                <c:pt idx="5270">
                  <c:v>40561</c:v>
                </c:pt>
                <c:pt idx="5271">
                  <c:v>40561</c:v>
                </c:pt>
                <c:pt idx="5272">
                  <c:v>40561</c:v>
                </c:pt>
                <c:pt idx="5273">
                  <c:v>40561</c:v>
                </c:pt>
                <c:pt idx="5274">
                  <c:v>40561</c:v>
                </c:pt>
                <c:pt idx="5275">
                  <c:v>40561</c:v>
                </c:pt>
                <c:pt idx="5276">
                  <c:v>40561</c:v>
                </c:pt>
                <c:pt idx="5277">
                  <c:v>40561</c:v>
                </c:pt>
                <c:pt idx="5278">
                  <c:v>40561</c:v>
                </c:pt>
                <c:pt idx="5279">
                  <c:v>40561</c:v>
                </c:pt>
                <c:pt idx="5280">
                  <c:v>40561</c:v>
                </c:pt>
                <c:pt idx="5281">
                  <c:v>40561</c:v>
                </c:pt>
                <c:pt idx="5282">
                  <c:v>40561</c:v>
                </c:pt>
                <c:pt idx="5283">
                  <c:v>40561</c:v>
                </c:pt>
                <c:pt idx="5284">
                  <c:v>40561</c:v>
                </c:pt>
                <c:pt idx="5285">
                  <c:v>40561</c:v>
                </c:pt>
                <c:pt idx="5286">
                  <c:v>40561</c:v>
                </c:pt>
                <c:pt idx="5287">
                  <c:v>40576</c:v>
                </c:pt>
                <c:pt idx="5288">
                  <c:v>40576</c:v>
                </c:pt>
                <c:pt idx="5289">
                  <c:v>40576</c:v>
                </c:pt>
                <c:pt idx="5290">
                  <c:v>40576</c:v>
                </c:pt>
                <c:pt idx="5291">
                  <c:v>40576</c:v>
                </c:pt>
                <c:pt idx="5292">
                  <c:v>40576</c:v>
                </c:pt>
                <c:pt idx="5293">
                  <c:v>40576</c:v>
                </c:pt>
                <c:pt idx="5294">
                  <c:v>40576</c:v>
                </c:pt>
                <c:pt idx="5295">
                  <c:v>40576</c:v>
                </c:pt>
                <c:pt idx="5296">
                  <c:v>40576</c:v>
                </c:pt>
                <c:pt idx="5297">
                  <c:v>40576</c:v>
                </c:pt>
                <c:pt idx="5298">
                  <c:v>40576</c:v>
                </c:pt>
                <c:pt idx="5299">
                  <c:v>40576</c:v>
                </c:pt>
                <c:pt idx="5300">
                  <c:v>40576</c:v>
                </c:pt>
                <c:pt idx="5301">
                  <c:v>40576</c:v>
                </c:pt>
                <c:pt idx="5302">
                  <c:v>40576</c:v>
                </c:pt>
                <c:pt idx="5303">
                  <c:v>40576</c:v>
                </c:pt>
                <c:pt idx="5304">
                  <c:v>40576</c:v>
                </c:pt>
                <c:pt idx="5305">
                  <c:v>40576</c:v>
                </c:pt>
                <c:pt idx="5306">
                  <c:v>40576</c:v>
                </c:pt>
                <c:pt idx="5307">
                  <c:v>40576</c:v>
                </c:pt>
                <c:pt idx="5308">
                  <c:v>40576</c:v>
                </c:pt>
                <c:pt idx="5309">
                  <c:v>40576</c:v>
                </c:pt>
                <c:pt idx="5310">
                  <c:v>40577</c:v>
                </c:pt>
                <c:pt idx="5311">
                  <c:v>40577</c:v>
                </c:pt>
                <c:pt idx="5312">
                  <c:v>40577</c:v>
                </c:pt>
                <c:pt idx="5313">
                  <c:v>40577</c:v>
                </c:pt>
                <c:pt idx="5314">
                  <c:v>40577</c:v>
                </c:pt>
                <c:pt idx="5315">
                  <c:v>40577</c:v>
                </c:pt>
                <c:pt idx="5316">
                  <c:v>40577</c:v>
                </c:pt>
                <c:pt idx="5317">
                  <c:v>40577</c:v>
                </c:pt>
                <c:pt idx="5318">
                  <c:v>40577</c:v>
                </c:pt>
                <c:pt idx="5319">
                  <c:v>40577</c:v>
                </c:pt>
                <c:pt idx="5320">
                  <c:v>40577</c:v>
                </c:pt>
                <c:pt idx="5321">
                  <c:v>40577</c:v>
                </c:pt>
                <c:pt idx="5322">
                  <c:v>40577</c:v>
                </c:pt>
                <c:pt idx="5323">
                  <c:v>40577</c:v>
                </c:pt>
                <c:pt idx="5324">
                  <c:v>40577</c:v>
                </c:pt>
                <c:pt idx="5325">
                  <c:v>40577</c:v>
                </c:pt>
                <c:pt idx="5326">
                  <c:v>40577</c:v>
                </c:pt>
                <c:pt idx="5327">
                  <c:v>40577</c:v>
                </c:pt>
                <c:pt idx="5328">
                  <c:v>40577</c:v>
                </c:pt>
                <c:pt idx="5329">
                  <c:v>40577</c:v>
                </c:pt>
                <c:pt idx="5330">
                  <c:v>40577</c:v>
                </c:pt>
                <c:pt idx="5331">
                  <c:v>40577</c:v>
                </c:pt>
                <c:pt idx="5332">
                  <c:v>40577</c:v>
                </c:pt>
                <c:pt idx="5333">
                  <c:v>40577</c:v>
                </c:pt>
                <c:pt idx="5334">
                  <c:v>40578</c:v>
                </c:pt>
                <c:pt idx="5335">
                  <c:v>40578</c:v>
                </c:pt>
                <c:pt idx="5336">
                  <c:v>40578</c:v>
                </c:pt>
                <c:pt idx="5337">
                  <c:v>40578</c:v>
                </c:pt>
                <c:pt idx="5338">
                  <c:v>40578</c:v>
                </c:pt>
                <c:pt idx="5339">
                  <c:v>40578</c:v>
                </c:pt>
                <c:pt idx="5340">
                  <c:v>40578</c:v>
                </c:pt>
                <c:pt idx="5341">
                  <c:v>40578</c:v>
                </c:pt>
                <c:pt idx="5342">
                  <c:v>40578</c:v>
                </c:pt>
                <c:pt idx="5343">
                  <c:v>40578</c:v>
                </c:pt>
                <c:pt idx="5344">
                  <c:v>40578</c:v>
                </c:pt>
                <c:pt idx="5345">
                  <c:v>40578</c:v>
                </c:pt>
                <c:pt idx="5346">
                  <c:v>40578</c:v>
                </c:pt>
                <c:pt idx="5347">
                  <c:v>40578</c:v>
                </c:pt>
                <c:pt idx="5348">
                  <c:v>40578</c:v>
                </c:pt>
                <c:pt idx="5349">
                  <c:v>40578</c:v>
                </c:pt>
                <c:pt idx="5350">
                  <c:v>40578</c:v>
                </c:pt>
                <c:pt idx="5351">
                  <c:v>40578</c:v>
                </c:pt>
                <c:pt idx="5352">
                  <c:v>40578</c:v>
                </c:pt>
                <c:pt idx="5353">
                  <c:v>40578</c:v>
                </c:pt>
                <c:pt idx="5354">
                  <c:v>40578</c:v>
                </c:pt>
                <c:pt idx="5355">
                  <c:v>40578</c:v>
                </c:pt>
                <c:pt idx="5356">
                  <c:v>40582</c:v>
                </c:pt>
                <c:pt idx="5357">
                  <c:v>40582</c:v>
                </c:pt>
                <c:pt idx="5358">
                  <c:v>40582</c:v>
                </c:pt>
                <c:pt idx="5359">
                  <c:v>40582</c:v>
                </c:pt>
                <c:pt idx="5360">
                  <c:v>40582</c:v>
                </c:pt>
                <c:pt idx="5361">
                  <c:v>40582</c:v>
                </c:pt>
                <c:pt idx="5362">
                  <c:v>40582</c:v>
                </c:pt>
                <c:pt idx="5363">
                  <c:v>40582</c:v>
                </c:pt>
                <c:pt idx="5364">
                  <c:v>40582</c:v>
                </c:pt>
                <c:pt idx="5365">
                  <c:v>40582</c:v>
                </c:pt>
                <c:pt idx="5366">
                  <c:v>40582</c:v>
                </c:pt>
                <c:pt idx="5367">
                  <c:v>40583</c:v>
                </c:pt>
                <c:pt idx="5368">
                  <c:v>40583</c:v>
                </c:pt>
                <c:pt idx="5369">
                  <c:v>40583</c:v>
                </c:pt>
                <c:pt idx="5370">
                  <c:v>40583</c:v>
                </c:pt>
                <c:pt idx="5371">
                  <c:v>40583</c:v>
                </c:pt>
                <c:pt idx="5372">
                  <c:v>40583</c:v>
                </c:pt>
                <c:pt idx="5373">
                  <c:v>40583</c:v>
                </c:pt>
                <c:pt idx="5374">
                  <c:v>40583</c:v>
                </c:pt>
                <c:pt idx="5375">
                  <c:v>40583</c:v>
                </c:pt>
                <c:pt idx="5376">
                  <c:v>40583</c:v>
                </c:pt>
                <c:pt idx="5377">
                  <c:v>40583</c:v>
                </c:pt>
                <c:pt idx="5378">
                  <c:v>40583</c:v>
                </c:pt>
                <c:pt idx="5379">
                  <c:v>40583</c:v>
                </c:pt>
                <c:pt idx="5380">
                  <c:v>40583</c:v>
                </c:pt>
                <c:pt idx="5381">
                  <c:v>40583</c:v>
                </c:pt>
                <c:pt idx="5382">
                  <c:v>40583</c:v>
                </c:pt>
                <c:pt idx="5383">
                  <c:v>40583</c:v>
                </c:pt>
                <c:pt idx="5384">
                  <c:v>40583</c:v>
                </c:pt>
                <c:pt idx="5385">
                  <c:v>40583</c:v>
                </c:pt>
                <c:pt idx="5386">
                  <c:v>40583</c:v>
                </c:pt>
                <c:pt idx="5387">
                  <c:v>40583</c:v>
                </c:pt>
                <c:pt idx="5388">
                  <c:v>40583</c:v>
                </c:pt>
                <c:pt idx="5389">
                  <c:v>40583</c:v>
                </c:pt>
                <c:pt idx="5390">
                  <c:v>40583</c:v>
                </c:pt>
                <c:pt idx="5391">
                  <c:v>40584</c:v>
                </c:pt>
                <c:pt idx="5392">
                  <c:v>40584</c:v>
                </c:pt>
                <c:pt idx="5393">
                  <c:v>40584</c:v>
                </c:pt>
                <c:pt idx="5394">
                  <c:v>40584</c:v>
                </c:pt>
                <c:pt idx="5395">
                  <c:v>40584</c:v>
                </c:pt>
                <c:pt idx="5396">
                  <c:v>40584</c:v>
                </c:pt>
                <c:pt idx="5397">
                  <c:v>40584</c:v>
                </c:pt>
                <c:pt idx="5398">
                  <c:v>40584</c:v>
                </c:pt>
                <c:pt idx="5399">
                  <c:v>40584</c:v>
                </c:pt>
                <c:pt idx="5400">
                  <c:v>40584</c:v>
                </c:pt>
                <c:pt idx="5401">
                  <c:v>40584</c:v>
                </c:pt>
                <c:pt idx="5402">
                  <c:v>40584</c:v>
                </c:pt>
                <c:pt idx="5403">
                  <c:v>40584</c:v>
                </c:pt>
                <c:pt idx="5404">
                  <c:v>40584</c:v>
                </c:pt>
                <c:pt idx="5405">
                  <c:v>40584</c:v>
                </c:pt>
                <c:pt idx="5406">
                  <c:v>40584</c:v>
                </c:pt>
                <c:pt idx="5407">
                  <c:v>40584</c:v>
                </c:pt>
                <c:pt idx="5408">
                  <c:v>40584</c:v>
                </c:pt>
                <c:pt idx="5409">
                  <c:v>40584</c:v>
                </c:pt>
                <c:pt idx="5410">
                  <c:v>40584</c:v>
                </c:pt>
                <c:pt idx="5411">
                  <c:v>40584</c:v>
                </c:pt>
                <c:pt idx="5412">
                  <c:v>40584</c:v>
                </c:pt>
                <c:pt idx="5413">
                  <c:v>40584</c:v>
                </c:pt>
                <c:pt idx="5414">
                  <c:v>40584</c:v>
                </c:pt>
                <c:pt idx="5415">
                  <c:v>40585</c:v>
                </c:pt>
                <c:pt idx="5416">
                  <c:v>40585</c:v>
                </c:pt>
                <c:pt idx="5417">
                  <c:v>40585</c:v>
                </c:pt>
                <c:pt idx="5418">
                  <c:v>40585</c:v>
                </c:pt>
                <c:pt idx="5419">
                  <c:v>40585</c:v>
                </c:pt>
                <c:pt idx="5420">
                  <c:v>40585</c:v>
                </c:pt>
                <c:pt idx="5421">
                  <c:v>40585</c:v>
                </c:pt>
                <c:pt idx="5422">
                  <c:v>40585</c:v>
                </c:pt>
                <c:pt idx="5423">
                  <c:v>40585</c:v>
                </c:pt>
                <c:pt idx="5424">
                  <c:v>40585</c:v>
                </c:pt>
                <c:pt idx="5425">
                  <c:v>40585</c:v>
                </c:pt>
                <c:pt idx="5426">
                  <c:v>40585</c:v>
                </c:pt>
                <c:pt idx="5427">
                  <c:v>40585</c:v>
                </c:pt>
                <c:pt idx="5428">
                  <c:v>40585</c:v>
                </c:pt>
                <c:pt idx="5429">
                  <c:v>40585</c:v>
                </c:pt>
                <c:pt idx="5430">
                  <c:v>40585</c:v>
                </c:pt>
                <c:pt idx="5431">
                  <c:v>40585</c:v>
                </c:pt>
                <c:pt idx="5432">
                  <c:v>40585</c:v>
                </c:pt>
                <c:pt idx="5433">
                  <c:v>40585</c:v>
                </c:pt>
                <c:pt idx="5434">
                  <c:v>40585</c:v>
                </c:pt>
                <c:pt idx="5435">
                  <c:v>40585</c:v>
                </c:pt>
                <c:pt idx="5436">
                  <c:v>40585</c:v>
                </c:pt>
                <c:pt idx="5437">
                  <c:v>40585</c:v>
                </c:pt>
                <c:pt idx="5438">
                  <c:v>40585</c:v>
                </c:pt>
                <c:pt idx="5439">
                  <c:v>40586</c:v>
                </c:pt>
                <c:pt idx="5440">
                  <c:v>40586</c:v>
                </c:pt>
                <c:pt idx="5441">
                  <c:v>40586</c:v>
                </c:pt>
                <c:pt idx="5442">
                  <c:v>40586</c:v>
                </c:pt>
                <c:pt idx="5443">
                  <c:v>40586</c:v>
                </c:pt>
                <c:pt idx="5444">
                  <c:v>40586</c:v>
                </c:pt>
                <c:pt idx="5445">
                  <c:v>40586</c:v>
                </c:pt>
                <c:pt idx="5446">
                  <c:v>40586</c:v>
                </c:pt>
                <c:pt idx="5447">
                  <c:v>40586</c:v>
                </c:pt>
                <c:pt idx="5448">
                  <c:v>40586</c:v>
                </c:pt>
                <c:pt idx="5449">
                  <c:v>40586</c:v>
                </c:pt>
                <c:pt idx="5450">
                  <c:v>40586</c:v>
                </c:pt>
                <c:pt idx="5451">
                  <c:v>40586</c:v>
                </c:pt>
                <c:pt idx="5452">
                  <c:v>40586</c:v>
                </c:pt>
                <c:pt idx="5453">
                  <c:v>40586</c:v>
                </c:pt>
                <c:pt idx="5454">
                  <c:v>40586</c:v>
                </c:pt>
                <c:pt idx="5455">
                  <c:v>40586</c:v>
                </c:pt>
                <c:pt idx="5456">
                  <c:v>40586</c:v>
                </c:pt>
                <c:pt idx="5457">
                  <c:v>40586</c:v>
                </c:pt>
                <c:pt idx="5458">
                  <c:v>40586</c:v>
                </c:pt>
                <c:pt idx="5459">
                  <c:v>40586</c:v>
                </c:pt>
                <c:pt idx="5460">
                  <c:v>40586</c:v>
                </c:pt>
                <c:pt idx="5461">
                  <c:v>40586</c:v>
                </c:pt>
                <c:pt idx="5462">
                  <c:v>40586</c:v>
                </c:pt>
                <c:pt idx="5463">
                  <c:v>40587</c:v>
                </c:pt>
                <c:pt idx="5464">
                  <c:v>40587</c:v>
                </c:pt>
                <c:pt idx="5465">
                  <c:v>40587</c:v>
                </c:pt>
                <c:pt idx="5466">
                  <c:v>40587</c:v>
                </c:pt>
                <c:pt idx="5467">
                  <c:v>40587</c:v>
                </c:pt>
                <c:pt idx="5468">
                  <c:v>40587</c:v>
                </c:pt>
                <c:pt idx="5469">
                  <c:v>40587</c:v>
                </c:pt>
                <c:pt idx="5470">
                  <c:v>40587</c:v>
                </c:pt>
                <c:pt idx="5471">
                  <c:v>40587</c:v>
                </c:pt>
                <c:pt idx="5472">
                  <c:v>40587</c:v>
                </c:pt>
                <c:pt idx="5473">
                  <c:v>40587</c:v>
                </c:pt>
                <c:pt idx="5474">
                  <c:v>40587</c:v>
                </c:pt>
                <c:pt idx="5475">
                  <c:v>40587</c:v>
                </c:pt>
                <c:pt idx="5476">
                  <c:v>40587</c:v>
                </c:pt>
                <c:pt idx="5477">
                  <c:v>40587</c:v>
                </c:pt>
                <c:pt idx="5478">
                  <c:v>40587</c:v>
                </c:pt>
                <c:pt idx="5479">
                  <c:v>40587</c:v>
                </c:pt>
                <c:pt idx="5480">
                  <c:v>40587</c:v>
                </c:pt>
                <c:pt idx="5481">
                  <c:v>40587</c:v>
                </c:pt>
                <c:pt idx="5482">
                  <c:v>40587</c:v>
                </c:pt>
                <c:pt idx="5483">
                  <c:v>40587</c:v>
                </c:pt>
                <c:pt idx="5484">
                  <c:v>40587</c:v>
                </c:pt>
                <c:pt idx="5485">
                  <c:v>40587</c:v>
                </c:pt>
                <c:pt idx="5486">
                  <c:v>40587</c:v>
                </c:pt>
                <c:pt idx="5487">
                  <c:v>40588</c:v>
                </c:pt>
                <c:pt idx="5488">
                  <c:v>40588</c:v>
                </c:pt>
                <c:pt idx="5489">
                  <c:v>40588</c:v>
                </c:pt>
                <c:pt idx="5490">
                  <c:v>40588</c:v>
                </c:pt>
                <c:pt idx="5491">
                  <c:v>40588</c:v>
                </c:pt>
                <c:pt idx="5492">
                  <c:v>40588</c:v>
                </c:pt>
                <c:pt idx="5493">
                  <c:v>40588</c:v>
                </c:pt>
                <c:pt idx="5494">
                  <c:v>40588</c:v>
                </c:pt>
                <c:pt idx="5495">
                  <c:v>40588</c:v>
                </c:pt>
                <c:pt idx="5496">
                  <c:v>40588</c:v>
                </c:pt>
                <c:pt idx="5497">
                  <c:v>40588</c:v>
                </c:pt>
                <c:pt idx="5498">
                  <c:v>40588</c:v>
                </c:pt>
                <c:pt idx="5499">
                  <c:v>40588</c:v>
                </c:pt>
                <c:pt idx="5500">
                  <c:v>40588</c:v>
                </c:pt>
                <c:pt idx="5501">
                  <c:v>40588</c:v>
                </c:pt>
                <c:pt idx="5502">
                  <c:v>40588</c:v>
                </c:pt>
                <c:pt idx="5503">
                  <c:v>40588</c:v>
                </c:pt>
                <c:pt idx="5504">
                  <c:v>40588</c:v>
                </c:pt>
                <c:pt idx="5505">
                  <c:v>40588</c:v>
                </c:pt>
                <c:pt idx="5506">
                  <c:v>40588</c:v>
                </c:pt>
                <c:pt idx="5507">
                  <c:v>40588</c:v>
                </c:pt>
                <c:pt idx="5508">
                  <c:v>40588</c:v>
                </c:pt>
                <c:pt idx="5509">
                  <c:v>40588</c:v>
                </c:pt>
                <c:pt idx="5510">
                  <c:v>40588</c:v>
                </c:pt>
                <c:pt idx="5511">
                  <c:v>40589</c:v>
                </c:pt>
                <c:pt idx="5512">
                  <c:v>40589</c:v>
                </c:pt>
                <c:pt idx="5513">
                  <c:v>40589</c:v>
                </c:pt>
                <c:pt idx="5514">
                  <c:v>40589</c:v>
                </c:pt>
                <c:pt idx="5515">
                  <c:v>40589</c:v>
                </c:pt>
                <c:pt idx="5516">
                  <c:v>40589</c:v>
                </c:pt>
                <c:pt idx="5517">
                  <c:v>40589</c:v>
                </c:pt>
                <c:pt idx="5518">
                  <c:v>40589</c:v>
                </c:pt>
                <c:pt idx="5519">
                  <c:v>40589</c:v>
                </c:pt>
                <c:pt idx="5520">
                  <c:v>40589</c:v>
                </c:pt>
                <c:pt idx="5521">
                  <c:v>40589</c:v>
                </c:pt>
                <c:pt idx="5522">
                  <c:v>40589</c:v>
                </c:pt>
                <c:pt idx="5523">
                  <c:v>40589</c:v>
                </c:pt>
                <c:pt idx="5524">
                  <c:v>40589</c:v>
                </c:pt>
                <c:pt idx="5525">
                  <c:v>40589</c:v>
                </c:pt>
                <c:pt idx="5526">
                  <c:v>40589</c:v>
                </c:pt>
                <c:pt idx="5527">
                  <c:v>40589</c:v>
                </c:pt>
                <c:pt idx="5528">
                  <c:v>40589</c:v>
                </c:pt>
                <c:pt idx="5529">
                  <c:v>40589</c:v>
                </c:pt>
                <c:pt idx="5530">
                  <c:v>40589</c:v>
                </c:pt>
                <c:pt idx="5531">
                  <c:v>40589</c:v>
                </c:pt>
                <c:pt idx="5532">
                  <c:v>40589</c:v>
                </c:pt>
                <c:pt idx="5533">
                  <c:v>40589</c:v>
                </c:pt>
                <c:pt idx="5534">
                  <c:v>40589</c:v>
                </c:pt>
                <c:pt idx="5535">
                  <c:v>40590</c:v>
                </c:pt>
                <c:pt idx="5536">
                  <c:v>40590</c:v>
                </c:pt>
                <c:pt idx="5537">
                  <c:v>40590</c:v>
                </c:pt>
                <c:pt idx="5538">
                  <c:v>40590</c:v>
                </c:pt>
                <c:pt idx="5539">
                  <c:v>40590</c:v>
                </c:pt>
                <c:pt idx="5540">
                  <c:v>40590</c:v>
                </c:pt>
                <c:pt idx="5541">
                  <c:v>40590</c:v>
                </c:pt>
                <c:pt idx="5542">
                  <c:v>40590</c:v>
                </c:pt>
                <c:pt idx="5543">
                  <c:v>40590</c:v>
                </c:pt>
                <c:pt idx="5544">
                  <c:v>40590</c:v>
                </c:pt>
                <c:pt idx="5545">
                  <c:v>40590</c:v>
                </c:pt>
                <c:pt idx="5546">
                  <c:v>40590</c:v>
                </c:pt>
                <c:pt idx="5547">
                  <c:v>40590</c:v>
                </c:pt>
                <c:pt idx="5548">
                  <c:v>40590</c:v>
                </c:pt>
                <c:pt idx="5549">
                  <c:v>40590</c:v>
                </c:pt>
                <c:pt idx="5550">
                  <c:v>40590</c:v>
                </c:pt>
                <c:pt idx="5551">
                  <c:v>40590</c:v>
                </c:pt>
                <c:pt idx="5552">
                  <c:v>40590</c:v>
                </c:pt>
                <c:pt idx="5553">
                  <c:v>40590</c:v>
                </c:pt>
                <c:pt idx="5554">
                  <c:v>40590</c:v>
                </c:pt>
                <c:pt idx="5555">
                  <c:v>40590</c:v>
                </c:pt>
                <c:pt idx="5556">
                  <c:v>40590</c:v>
                </c:pt>
                <c:pt idx="5557">
                  <c:v>40590</c:v>
                </c:pt>
                <c:pt idx="5558">
                  <c:v>40590</c:v>
                </c:pt>
                <c:pt idx="5559">
                  <c:v>40591</c:v>
                </c:pt>
                <c:pt idx="5560">
                  <c:v>40591</c:v>
                </c:pt>
                <c:pt idx="5561">
                  <c:v>40591</c:v>
                </c:pt>
                <c:pt idx="5562">
                  <c:v>40591</c:v>
                </c:pt>
                <c:pt idx="5563">
                  <c:v>40591</c:v>
                </c:pt>
                <c:pt idx="5564">
                  <c:v>40591</c:v>
                </c:pt>
                <c:pt idx="5565">
                  <c:v>40591</c:v>
                </c:pt>
                <c:pt idx="5566">
                  <c:v>40591</c:v>
                </c:pt>
                <c:pt idx="5567">
                  <c:v>40591</c:v>
                </c:pt>
                <c:pt idx="5568">
                  <c:v>40591</c:v>
                </c:pt>
                <c:pt idx="5569">
                  <c:v>40591</c:v>
                </c:pt>
                <c:pt idx="5570">
                  <c:v>40591</c:v>
                </c:pt>
                <c:pt idx="5571">
                  <c:v>40591</c:v>
                </c:pt>
                <c:pt idx="5572">
                  <c:v>40591</c:v>
                </c:pt>
                <c:pt idx="5573">
                  <c:v>40591</c:v>
                </c:pt>
                <c:pt idx="5574">
                  <c:v>40591</c:v>
                </c:pt>
                <c:pt idx="5575">
                  <c:v>40591</c:v>
                </c:pt>
                <c:pt idx="5576">
                  <c:v>40591</c:v>
                </c:pt>
                <c:pt idx="5577">
                  <c:v>40591</c:v>
                </c:pt>
                <c:pt idx="5578">
                  <c:v>40591</c:v>
                </c:pt>
                <c:pt idx="5579">
                  <c:v>40591</c:v>
                </c:pt>
                <c:pt idx="5580">
                  <c:v>40591</c:v>
                </c:pt>
                <c:pt idx="5581">
                  <c:v>40591</c:v>
                </c:pt>
                <c:pt idx="5582">
                  <c:v>40591</c:v>
                </c:pt>
                <c:pt idx="5583">
                  <c:v>40592</c:v>
                </c:pt>
                <c:pt idx="5584">
                  <c:v>40592</c:v>
                </c:pt>
                <c:pt idx="5585">
                  <c:v>40592</c:v>
                </c:pt>
                <c:pt idx="5586">
                  <c:v>40592</c:v>
                </c:pt>
                <c:pt idx="5587">
                  <c:v>40592</c:v>
                </c:pt>
                <c:pt idx="5588">
                  <c:v>40592</c:v>
                </c:pt>
                <c:pt idx="5589">
                  <c:v>40592</c:v>
                </c:pt>
                <c:pt idx="5590">
                  <c:v>40592</c:v>
                </c:pt>
                <c:pt idx="5591">
                  <c:v>40592</c:v>
                </c:pt>
                <c:pt idx="5592">
                  <c:v>40592</c:v>
                </c:pt>
                <c:pt idx="5593">
                  <c:v>40592</c:v>
                </c:pt>
                <c:pt idx="5594">
                  <c:v>40592</c:v>
                </c:pt>
                <c:pt idx="5595">
                  <c:v>40592</c:v>
                </c:pt>
                <c:pt idx="5596">
                  <c:v>40592</c:v>
                </c:pt>
                <c:pt idx="5597">
                  <c:v>40592</c:v>
                </c:pt>
                <c:pt idx="5598">
                  <c:v>40592</c:v>
                </c:pt>
                <c:pt idx="5599">
                  <c:v>40592</c:v>
                </c:pt>
                <c:pt idx="5600">
                  <c:v>40592</c:v>
                </c:pt>
                <c:pt idx="5601">
                  <c:v>40592</c:v>
                </c:pt>
                <c:pt idx="5602">
                  <c:v>40592</c:v>
                </c:pt>
                <c:pt idx="5603">
                  <c:v>40592</c:v>
                </c:pt>
                <c:pt idx="5604">
                  <c:v>40592</c:v>
                </c:pt>
                <c:pt idx="5605">
                  <c:v>40592</c:v>
                </c:pt>
                <c:pt idx="5606">
                  <c:v>40592</c:v>
                </c:pt>
                <c:pt idx="5607">
                  <c:v>40593</c:v>
                </c:pt>
                <c:pt idx="5608">
                  <c:v>40593</c:v>
                </c:pt>
                <c:pt idx="5609">
                  <c:v>40593</c:v>
                </c:pt>
                <c:pt idx="5610">
                  <c:v>40593</c:v>
                </c:pt>
                <c:pt idx="5611">
                  <c:v>40593</c:v>
                </c:pt>
                <c:pt idx="5612">
                  <c:v>40593</c:v>
                </c:pt>
                <c:pt idx="5613">
                  <c:v>40593</c:v>
                </c:pt>
                <c:pt idx="5614">
                  <c:v>40593</c:v>
                </c:pt>
                <c:pt idx="5615">
                  <c:v>40593</c:v>
                </c:pt>
                <c:pt idx="5616">
                  <c:v>40593</c:v>
                </c:pt>
                <c:pt idx="5617">
                  <c:v>40593</c:v>
                </c:pt>
                <c:pt idx="5618">
                  <c:v>40593</c:v>
                </c:pt>
                <c:pt idx="5619">
                  <c:v>40593</c:v>
                </c:pt>
                <c:pt idx="5620">
                  <c:v>40593</c:v>
                </c:pt>
                <c:pt idx="5621">
                  <c:v>40593</c:v>
                </c:pt>
                <c:pt idx="5622">
                  <c:v>40593</c:v>
                </c:pt>
                <c:pt idx="5623">
                  <c:v>40593</c:v>
                </c:pt>
                <c:pt idx="5624">
                  <c:v>40593</c:v>
                </c:pt>
                <c:pt idx="5625">
                  <c:v>40593</c:v>
                </c:pt>
                <c:pt idx="5626">
                  <c:v>40593</c:v>
                </c:pt>
                <c:pt idx="5627">
                  <c:v>40593</c:v>
                </c:pt>
                <c:pt idx="5628">
                  <c:v>40593</c:v>
                </c:pt>
                <c:pt idx="5629">
                  <c:v>40593</c:v>
                </c:pt>
                <c:pt idx="5630">
                  <c:v>40593</c:v>
                </c:pt>
                <c:pt idx="5631">
                  <c:v>40594</c:v>
                </c:pt>
                <c:pt idx="5632">
                  <c:v>40594</c:v>
                </c:pt>
                <c:pt idx="5633">
                  <c:v>40594</c:v>
                </c:pt>
                <c:pt idx="5634">
                  <c:v>40594</c:v>
                </c:pt>
                <c:pt idx="5635">
                  <c:v>40594</c:v>
                </c:pt>
                <c:pt idx="5636">
                  <c:v>40594</c:v>
                </c:pt>
                <c:pt idx="5637">
                  <c:v>40594</c:v>
                </c:pt>
                <c:pt idx="5638">
                  <c:v>40594</c:v>
                </c:pt>
                <c:pt idx="5639">
                  <c:v>40594</c:v>
                </c:pt>
                <c:pt idx="5640">
                  <c:v>40594</c:v>
                </c:pt>
                <c:pt idx="5641">
                  <c:v>40594</c:v>
                </c:pt>
                <c:pt idx="5642">
                  <c:v>40594</c:v>
                </c:pt>
                <c:pt idx="5643">
                  <c:v>40594</c:v>
                </c:pt>
                <c:pt idx="5644">
                  <c:v>40594</c:v>
                </c:pt>
                <c:pt idx="5645">
                  <c:v>40594</c:v>
                </c:pt>
                <c:pt idx="5646">
                  <c:v>40594</c:v>
                </c:pt>
                <c:pt idx="5647">
                  <c:v>40594</c:v>
                </c:pt>
                <c:pt idx="5648">
                  <c:v>40594</c:v>
                </c:pt>
                <c:pt idx="5649">
                  <c:v>40594</c:v>
                </c:pt>
                <c:pt idx="5650">
                  <c:v>40594</c:v>
                </c:pt>
                <c:pt idx="5651">
                  <c:v>40594</c:v>
                </c:pt>
                <c:pt idx="5652">
                  <c:v>40594</c:v>
                </c:pt>
                <c:pt idx="5653">
                  <c:v>40594</c:v>
                </c:pt>
                <c:pt idx="5654">
                  <c:v>40594</c:v>
                </c:pt>
                <c:pt idx="5655">
                  <c:v>40595</c:v>
                </c:pt>
                <c:pt idx="5656">
                  <c:v>40595</c:v>
                </c:pt>
                <c:pt idx="5657">
                  <c:v>40595</c:v>
                </c:pt>
                <c:pt idx="5658">
                  <c:v>40595</c:v>
                </c:pt>
                <c:pt idx="5659">
                  <c:v>40595</c:v>
                </c:pt>
                <c:pt idx="5660">
                  <c:v>40595</c:v>
                </c:pt>
                <c:pt idx="5661">
                  <c:v>40595</c:v>
                </c:pt>
                <c:pt idx="5662">
                  <c:v>40595</c:v>
                </c:pt>
                <c:pt idx="5663">
                  <c:v>40595</c:v>
                </c:pt>
                <c:pt idx="5664">
                  <c:v>40595</c:v>
                </c:pt>
                <c:pt idx="5665">
                  <c:v>40595</c:v>
                </c:pt>
                <c:pt idx="5666">
                  <c:v>40595</c:v>
                </c:pt>
                <c:pt idx="5667">
                  <c:v>40595</c:v>
                </c:pt>
                <c:pt idx="5668">
                  <c:v>40595</c:v>
                </c:pt>
                <c:pt idx="5669">
                  <c:v>40595</c:v>
                </c:pt>
                <c:pt idx="5670">
                  <c:v>40595</c:v>
                </c:pt>
                <c:pt idx="5671">
                  <c:v>40595</c:v>
                </c:pt>
                <c:pt idx="5672">
                  <c:v>40595</c:v>
                </c:pt>
                <c:pt idx="5673">
                  <c:v>40595</c:v>
                </c:pt>
                <c:pt idx="5674">
                  <c:v>40595</c:v>
                </c:pt>
                <c:pt idx="5675">
                  <c:v>40595</c:v>
                </c:pt>
                <c:pt idx="5676">
                  <c:v>40595</c:v>
                </c:pt>
                <c:pt idx="5677">
                  <c:v>40595</c:v>
                </c:pt>
                <c:pt idx="5678">
                  <c:v>40595</c:v>
                </c:pt>
                <c:pt idx="5679">
                  <c:v>40596</c:v>
                </c:pt>
                <c:pt idx="5680">
                  <c:v>40596</c:v>
                </c:pt>
                <c:pt idx="5681">
                  <c:v>40596</c:v>
                </c:pt>
                <c:pt idx="5682">
                  <c:v>40596</c:v>
                </c:pt>
                <c:pt idx="5683">
                  <c:v>40596</c:v>
                </c:pt>
                <c:pt idx="5684">
                  <c:v>40596</c:v>
                </c:pt>
                <c:pt idx="5685">
                  <c:v>40596</c:v>
                </c:pt>
                <c:pt idx="5686">
                  <c:v>40596</c:v>
                </c:pt>
                <c:pt idx="5687">
                  <c:v>40596</c:v>
                </c:pt>
                <c:pt idx="5688">
                  <c:v>40596</c:v>
                </c:pt>
                <c:pt idx="5689">
                  <c:v>40596</c:v>
                </c:pt>
                <c:pt idx="5690">
                  <c:v>40596</c:v>
                </c:pt>
                <c:pt idx="5691">
                  <c:v>40596</c:v>
                </c:pt>
                <c:pt idx="5692">
                  <c:v>40596</c:v>
                </c:pt>
                <c:pt idx="5693">
                  <c:v>40596</c:v>
                </c:pt>
                <c:pt idx="5694">
                  <c:v>40596</c:v>
                </c:pt>
                <c:pt idx="5695">
                  <c:v>40596</c:v>
                </c:pt>
                <c:pt idx="5696">
                  <c:v>40596</c:v>
                </c:pt>
                <c:pt idx="5697">
                  <c:v>40596</c:v>
                </c:pt>
                <c:pt idx="5698">
                  <c:v>40596</c:v>
                </c:pt>
                <c:pt idx="5699">
                  <c:v>40596</c:v>
                </c:pt>
                <c:pt idx="5700">
                  <c:v>40596</c:v>
                </c:pt>
                <c:pt idx="5701">
                  <c:v>40596</c:v>
                </c:pt>
                <c:pt idx="5702">
                  <c:v>40596</c:v>
                </c:pt>
                <c:pt idx="5703">
                  <c:v>40597</c:v>
                </c:pt>
                <c:pt idx="5704">
                  <c:v>40597</c:v>
                </c:pt>
                <c:pt idx="5705">
                  <c:v>40597</c:v>
                </c:pt>
                <c:pt idx="5706">
                  <c:v>40597</c:v>
                </c:pt>
                <c:pt idx="5707">
                  <c:v>40597</c:v>
                </c:pt>
                <c:pt idx="5708">
                  <c:v>40597</c:v>
                </c:pt>
                <c:pt idx="5709">
                  <c:v>40597</c:v>
                </c:pt>
                <c:pt idx="5710">
                  <c:v>40597</c:v>
                </c:pt>
                <c:pt idx="5711">
                  <c:v>40597</c:v>
                </c:pt>
                <c:pt idx="5712">
                  <c:v>40597</c:v>
                </c:pt>
                <c:pt idx="5713">
                  <c:v>40597</c:v>
                </c:pt>
                <c:pt idx="5714">
                  <c:v>40597</c:v>
                </c:pt>
                <c:pt idx="5715">
                  <c:v>40597</c:v>
                </c:pt>
                <c:pt idx="5716">
                  <c:v>40597</c:v>
                </c:pt>
                <c:pt idx="5717">
                  <c:v>40597</c:v>
                </c:pt>
                <c:pt idx="5718">
                  <c:v>40597</c:v>
                </c:pt>
                <c:pt idx="5719">
                  <c:v>40597</c:v>
                </c:pt>
                <c:pt idx="5720">
                  <c:v>40597</c:v>
                </c:pt>
                <c:pt idx="5721">
                  <c:v>40597</c:v>
                </c:pt>
                <c:pt idx="5722">
                  <c:v>40597</c:v>
                </c:pt>
                <c:pt idx="5723">
                  <c:v>40597</c:v>
                </c:pt>
                <c:pt idx="5724">
                  <c:v>40597</c:v>
                </c:pt>
                <c:pt idx="5725">
                  <c:v>40597</c:v>
                </c:pt>
                <c:pt idx="5726">
                  <c:v>40597</c:v>
                </c:pt>
                <c:pt idx="5727">
                  <c:v>40598</c:v>
                </c:pt>
                <c:pt idx="5728">
                  <c:v>40598</c:v>
                </c:pt>
                <c:pt idx="5729">
                  <c:v>40598</c:v>
                </c:pt>
                <c:pt idx="5730">
                  <c:v>40598</c:v>
                </c:pt>
                <c:pt idx="5731">
                  <c:v>40598</c:v>
                </c:pt>
                <c:pt idx="5732">
                  <c:v>40598</c:v>
                </c:pt>
                <c:pt idx="5733">
                  <c:v>40598</c:v>
                </c:pt>
                <c:pt idx="5734">
                  <c:v>40598</c:v>
                </c:pt>
                <c:pt idx="5735">
                  <c:v>40598</c:v>
                </c:pt>
                <c:pt idx="5736">
                  <c:v>40598</c:v>
                </c:pt>
                <c:pt idx="5737">
                  <c:v>40598</c:v>
                </c:pt>
                <c:pt idx="5738">
                  <c:v>40598</c:v>
                </c:pt>
                <c:pt idx="5739">
                  <c:v>40598</c:v>
                </c:pt>
                <c:pt idx="5740">
                  <c:v>40602</c:v>
                </c:pt>
                <c:pt idx="5741">
                  <c:v>40602</c:v>
                </c:pt>
                <c:pt idx="5742">
                  <c:v>40602</c:v>
                </c:pt>
                <c:pt idx="5743">
                  <c:v>40602</c:v>
                </c:pt>
                <c:pt idx="5744">
                  <c:v>40602</c:v>
                </c:pt>
                <c:pt idx="5745">
                  <c:v>40602</c:v>
                </c:pt>
                <c:pt idx="5746">
                  <c:v>40602</c:v>
                </c:pt>
                <c:pt idx="5747">
                  <c:v>40602</c:v>
                </c:pt>
                <c:pt idx="5748">
                  <c:v>40602</c:v>
                </c:pt>
                <c:pt idx="5749">
                  <c:v>40602</c:v>
                </c:pt>
                <c:pt idx="5750">
                  <c:v>40602</c:v>
                </c:pt>
                <c:pt idx="5751">
                  <c:v>40602</c:v>
                </c:pt>
                <c:pt idx="5752">
                  <c:v>40602</c:v>
                </c:pt>
                <c:pt idx="5753">
                  <c:v>40602</c:v>
                </c:pt>
                <c:pt idx="5754">
                  <c:v>40602</c:v>
                </c:pt>
                <c:pt idx="5755">
                  <c:v>40602</c:v>
                </c:pt>
                <c:pt idx="5756">
                  <c:v>40602</c:v>
                </c:pt>
                <c:pt idx="5757">
                  <c:v>40602</c:v>
                </c:pt>
                <c:pt idx="5758">
                  <c:v>40602</c:v>
                </c:pt>
                <c:pt idx="5759">
                  <c:v>40602</c:v>
                </c:pt>
                <c:pt idx="5760">
                  <c:v>40603</c:v>
                </c:pt>
                <c:pt idx="5761">
                  <c:v>40603</c:v>
                </c:pt>
                <c:pt idx="5762">
                  <c:v>40603</c:v>
                </c:pt>
                <c:pt idx="5763">
                  <c:v>40603</c:v>
                </c:pt>
                <c:pt idx="5764">
                  <c:v>40603</c:v>
                </c:pt>
                <c:pt idx="5765">
                  <c:v>40603</c:v>
                </c:pt>
                <c:pt idx="5766">
                  <c:v>40603</c:v>
                </c:pt>
                <c:pt idx="5767">
                  <c:v>40603</c:v>
                </c:pt>
                <c:pt idx="5768">
                  <c:v>40603</c:v>
                </c:pt>
                <c:pt idx="5769">
                  <c:v>40603</c:v>
                </c:pt>
                <c:pt idx="5770">
                  <c:v>40603</c:v>
                </c:pt>
                <c:pt idx="5771">
                  <c:v>40603</c:v>
                </c:pt>
                <c:pt idx="5772">
                  <c:v>40603</c:v>
                </c:pt>
                <c:pt idx="5773">
                  <c:v>40603</c:v>
                </c:pt>
                <c:pt idx="5774">
                  <c:v>40603</c:v>
                </c:pt>
                <c:pt idx="5775">
                  <c:v>40603</c:v>
                </c:pt>
                <c:pt idx="5776">
                  <c:v>40603</c:v>
                </c:pt>
                <c:pt idx="5777">
                  <c:v>40603</c:v>
                </c:pt>
                <c:pt idx="5778">
                  <c:v>40603</c:v>
                </c:pt>
                <c:pt idx="5779">
                  <c:v>40603</c:v>
                </c:pt>
                <c:pt idx="5780">
                  <c:v>40603</c:v>
                </c:pt>
                <c:pt idx="5781">
                  <c:v>40603</c:v>
                </c:pt>
                <c:pt idx="5782">
                  <c:v>40603</c:v>
                </c:pt>
                <c:pt idx="5783">
                  <c:v>40603</c:v>
                </c:pt>
                <c:pt idx="5784">
                  <c:v>40604</c:v>
                </c:pt>
                <c:pt idx="5785">
                  <c:v>40604</c:v>
                </c:pt>
                <c:pt idx="5786">
                  <c:v>40604</c:v>
                </c:pt>
                <c:pt idx="5787">
                  <c:v>40604</c:v>
                </c:pt>
                <c:pt idx="5788">
                  <c:v>40604</c:v>
                </c:pt>
                <c:pt idx="5789">
                  <c:v>40604</c:v>
                </c:pt>
                <c:pt idx="5790">
                  <c:v>40604</c:v>
                </c:pt>
                <c:pt idx="5791">
                  <c:v>40604</c:v>
                </c:pt>
                <c:pt idx="5792">
                  <c:v>40604</c:v>
                </c:pt>
                <c:pt idx="5793">
                  <c:v>40604</c:v>
                </c:pt>
                <c:pt idx="5794">
                  <c:v>40604</c:v>
                </c:pt>
                <c:pt idx="5795">
                  <c:v>40604</c:v>
                </c:pt>
                <c:pt idx="5796">
                  <c:v>40604</c:v>
                </c:pt>
                <c:pt idx="5797">
                  <c:v>40604</c:v>
                </c:pt>
                <c:pt idx="5798">
                  <c:v>40604</c:v>
                </c:pt>
                <c:pt idx="5799">
                  <c:v>40604</c:v>
                </c:pt>
                <c:pt idx="5800">
                  <c:v>40604</c:v>
                </c:pt>
                <c:pt idx="5801">
                  <c:v>40604</c:v>
                </c:pt>
                <c:pt idx="5802">
                  <c:v>40604</c:v>
                </c:pt>
                <c:pt idx="5803">
                  <c:v>40604</c:v>
                </c:pt>
                <c:pt idx="5804">
                  <c:v>40604</c:v>
                </c:pt>
                <c:pt idx="5805">
                  <c:v>40604</c:v>
                </c:pt>
                <c:pt idx="5806">
                  <c:v>40604</c:v>
                </c:pt>
                <c:pt idx="5807">
                  <c:v>40604</c:v>
                </c:pt>
                <c:pt idx="5808">
                  <c:v>40605</c:v>
                </c:pt>
                <c:pt idx="5809">
                  <c:v>40605</c:v>
                </c:pt>
                <c:pt idx="5810">
                  <c:v>40605</c:v>
                </c:pt>
                <c:pt idx="5811">
                  <c:v>40605</c:v>
                </c:pt>
                <c:pt idx="5812">
                  <c:v>40605</c:v>
                </c:pt>
                <c:pt idx="5813">
                  <c:v>40605</c:v>
                </c:pt>
                <c:pt idx="5814">
                  <c:v>40605</c:v>
                </c:pt>
                <c:pt idx="5815">
                  <c:v>40605</c:v>
                </c:pt>
                <c:pt idx="5816">
                  <c:v>40605</c:v>
                </c:pt>
                <c:pt idx="5817">
                  <c:v>40605</c:v>
                </c:pt>
                <c:pt idx="5818">
                  <c:v>40605</c:v>
                </c:pt>
                <c:pt idx="5819">
                  <c:v>40605</c:v>
                </c:pt>
                <c:pt idx="5820">
                  <c:v>40605</c:v>
                </c:pt>
                <c:pt idx="5821">
                  <c:v>40605</c:v>
                </c:pt>
                <c:pt idx="5822">
                  <c:v>40605</c:v>
                </c:pt>
                <c:pt idx="5823">
                  <c:v>40605</c:v>
                </c:pt>
                <c:pt idx="5824">
                  <c:v>40605</c:v>
                </c:pt>
                <c:pt idx="5825">
                  <c:v>40605</c:v>
                </c:pt>
                <c:pt idx="5826">
                  <c:v>40605</c:v>
                </c:pt>
                <c:pt idx="5827">
                  <c:v>40605</c:v>
                </c:pt>
                <c:pt idx="5828">
                  <c:v>40605</c:v>
                </c:pt>
                <c:pt idx="5829">
                  <c:v>40605</c:v>
                </c:pt>
                <c:pt idx="5830">
                  <c:v>40605</c:v>
                </c:pt>
                <c:pt idx="5831">
                  <c:v>40605</c:v>
                </c:pt>
                <c:pt idx="5832">
                  <c:v>40606</c:v>
                </c:pt>
                <c:pt idx="5833">
                  <c:v>40606</c:v>
                </c:pt>
                <c:pt idx="5834">
                  <c:v>40606</c:v>
                </c:pt>
                <c:pt idx="5835">
                  <c:v>40606</c:v>
                </c:pt>
                <c:pt idx="5836">
                  <c:v>40606</c:v>
                </c:pt>
                <c:pt idx="5837">
                  <c:v>40606</c:v>
                </c:pt>
                <c:pt idx="5838">
                  <c:v>40606</c:v>
                </c:pt>
                <c:pt idx="5839">
                  <c:v>40606</c:v>
                </c:pt>
                <c:pt idx="5840">
                  <c:v>40606</c:v>
                </c:pt>
                <c:pt idx="5841">
                  <c:v>40606</c:v>
                </c:pt>
                <c:pt idx="5842">
                  <c:v>40606</c:v>
                </c:pt>
                <c:pt idx="5843">
                  <c:v>40606</c:v>
                </c:pt>
                <c:pt idx="5844">
                  <c:v>40606</c:v>
                </c:pt>
                <c:pt idx="5845">
                  <c:v>40606</c:v>
                </c:pt>
                <c:pt idx="5846">
                  <c:v>40606</c:v>
                </c:pt>
                <c:pt idx="5847">
                  <c:v>40606</c:v>
                </c:pt>
                <c:pt idx="5848">
                  <c:v>40606</c:v>
                </c:pt>
                <c:pt idx="5849">
                  <c:v>40606</c:v>
                </c:pt>
                <c:pt idx="5850">
                  <c:v>40606</c:v>
                </c:pt>
                <c:pt idx="5851">
                  <c:v>40606</c:v>
                </c:pt>
                <c:pt idx="5852">
                  <c:v>40606</c:v>
                </c:pt>
                <c:pt idx="5853">
                  <c:v>40606</c:v>
                </c:pt>
                <c:pt idx="5854">
                  <c:v>40606</c:v>
                </c:pt>
                <c:pt idx="5855">
                  <c:v>40606</c:v>
                </c:pt>
                <c:pt idx="5856">
                  <c:v>40607</c:v>
                </c:pt>
                <c:pt idx="5857">
                  <c:v>40607</c:v>
                </c:pt>
                <c:pt idx="5858">
                  <c:v>40607</c:v>
                </c:pt>
                <c:pt idx="5859">
                  <c:v>40607</c:v>
                </c:pt>
                <c:pt idx="5860">
                  <c:v>40607</c:v>
                </c:pt>
                <c:pt idx="5861">
                  <c:v>40607</c:v>
                </c:pt>
                <c:pt idx="5862">
                  <c:v>40607</c:v>
                </c:pt>
                <c:pt idx="5863">
                  <c:v>40607</c:v>
                </c:pt>
                <c:pt idx="5864">
                  <c:v>40607</c:v>
                </c:pt>
                <c:pt idx="5865">
                  <c:v>40607</c:v>
                </c:pt>
                <c:pt idx="5866">
                  <c:v>40607</c:v>
                </c:pt>
                <c:pt idx="5867">
                  <c:v>40607</c:v>
                </c:pt>
                <c:pt idx="5868">
                  <c:v>40607</c:v>
                </c:pt>
                <c:pt idx="5869">
                  <c:v>40607</c:v>
                </c:pt>
                <c:pt idx="5870">
                  <c:v>40607</c:v>
                </c:pt>
                <c:pt idx="5871">
                  <c:v>40607</c:v>
                </c:pt>
                <c:pt idx="5872">
                  <c:v>40607</c:v>
                </c:pt>
                <c:pt idx="5873">
                  <c:v>40607</c:v>
                </c:pt>
                <c:pt idx="5874">
                  <c:v>40607</c:v>
                </c:pt>
                <c:pt idx="5875">
                  <c:v>40607</c:v>
                </c:pt>
                <c:pt idx="5876">
                  <c:v>40607</c:v>
                </c:pt>
                <c:pt idx="5877">
                  <c:v>40607</c:v>
                </c:pt>
                <c:pt idx="5878">
                  <c:v>40607</c:v>
                </c:pt>
                <c:pt idx="5879">
                  <c:v>40607</c:v>
                </c:pt>
                <c:pt idx="5880">
                  <c:v>40608</c:v>
                </c:pt>
                <c:pt idx="5881">
                  <c:v>40608</c:v>
                </c:pt>
                <c:pt idx="5882">
                  <c:v>40608</c:v>
                </c:pt>
                <c:pt idx="5883">
                  <c:v>40608</c:v>
                </c:pt>
                <c:pt idx="5884">
                  <c:v>40608</c:v>
                </c:pt>
                <c:pt idx="5885">
                  <c:v>40608</c:v>
                </c:pt>
                <c:pt idx="5886">
                  <c:v>40608</c:v>
                </c:pt>
                <c:pt idx="5887">
                  <c:v>40608</c:v>
                </c:pt>
                <c:pt idx="5888">
                  <c:v>40608</c:v>
                </c:pt>
                <c:pt idx="5889">
                  <c:v>40608</c:v>
                </c:pt>
                <c:pt idx="5890">
                  <c:v>40608</c:v>
                </c:pt>
                <c:pt idx="5891">
                  <c:v>40608</c:v>
                </c:pt>
                <c:pt idx="5892">
                  <c:v>40608</c:v>
                </c:pt>
                <c:pt idx="5893">
                  <c:v>40608</c:v>
                </c:pt>
                <c:pt idx="5894">
                  <c:v>40608</c:v>
                </c:pt>
                <c:pt idx="5895">
                  <c:v>40608</c:v>
                </c:pt>
                <c:pt idx="5896">
                  <c:v>40608</c:v>
                </c:pt>
                <c:pt idx="5897">
                  <c:v>40608</c:v>
                </c:pt>
                <c:pt idx="5898">
                  <c:v>40608</c:v>
                </c:pt>
                <c:pt idx="5899">
                  <c:v>40608</c:v>
                </c:pt>
                <c:pt idx="5900">
                  <c:v>40608</c:v>
                </c:pt>
                <c:pt idx="5901">
                  <c:v>40608</c:v>
                </c:pt>
                <c:pt idx="5902">
                  <c:v>40608</c:v>
                </c:pt>
                <c:pt idx="5903">
                  <c:v>40608</c:v>
                </c:pt>
                <c:pt idx="5904">
                  <c:v>40609</c:v>
                </c:pt>
                <c:pt idx="5905">
                  <c:v>40609</c:v>
                </c:pt>
                <c:pt idx="5906">
                  <c:v>40609</c:v>
                </c:pt>
                <c:pt idx="5907">
                  <c:v>40609</c:v>
                </c:pt>
                <c:pt idx="5908">
                  <c:v>40609</c:v>
                </c:pt>
                <c:pt idx="5909">
                  <c:v>40609</c:v>
                </c:pt>
                <c:pt idx="5910">
                  <c:v>40609</c:v>
                </c:pt>
                <c:pt idx="5911">
                  <c:v>40609</c:v>
                </c:pt>
                <c:pt idx="5912">
                  <c:v>40609</c:v>
                </c:pt>
                <c:pt idx="5913">
                  <c:v>40609</c:v>
                </c:pt>
                <c:pt idx="5914">
                  <c:v>40609</c:v>
                </c:pt>
                <c:pt idx="5915">
                  <c:v>40609</c:v>
                </c:pt>
                <c:pt idx="5916">
                  <c:v>40609</c:v>
                </c:pt>
                <c:pt idx="5917">
                  <c:v>40609</c:v>
                </c:pt>
                <c:pt idx="5918">
                  <c:v>40609</c:v>
                </c:pt>
                <c:pt idx="5919">
                  <c:v>40609</c:v>
                </c:pt>
                <c:pt idx="5920">
                  <c:v>40609</c:v>
                </c:pt>
                <c:pt idx="5921">
                  <c:v>40609</c:v>
                </c:pt>
                <c:pt idx="5922">
                  <c:v>40609</c:v>
                </c:pt>
                <c:pt idx="5923">
                  <c:v>40609</c:v>
                </c:pt>
                <c:pt idx="5924">
                  <c:v>40609</c:v>
                </c:pt>
                <c:pt idx="5925">
                  <c:v>40609</c:v>
                </c:pt>
                <c:pt idx="5926">
                  <c:v>40609</c:v>
                </c:pt>
                <c:pt idx="5927">
                  <c:v>40609</c:v>
                </c:pt>
                <c:pt idx="5928">
                  <c:v>40610</c:v>
                </c:pt>
                <c:pt idx="5929">
                  <c:v>40610</c:v>
                </c:pt>
                <c:pt idx="5930">
                  <c:v>40610</c:v>
                </c:pt>
                <c:pt idx="5931">
                  <c:v>40610</c:v>
                </c:pt>
                <c:pt idx="5932">
                  <c:v>40610</c:v>
                </c:pt>
                <c:pt idx="5933">
                  <c:v>40610</c:v>
                </c:pt>
                <c:pt idx="5934">
                  <c:v>40610</c:v>
                </c:pt>
                <c:pt idx="5935">
                  <c:v>40610</c:v>
                </c:pt>
                <c:pt idx="5936">
                  <c:v>40610</c:v>
                </c:pt>
                <c:pt idx="5937">
                  <c:v>40610</c:v>
                </c:pt>
                <c:pt idx="5938">
                  <c:v>40610</c:v>
                </c:pt>
                <c:pt idx="5939">
                  <c:v>40610</c:v>
                </c:pt>
                <c:pt idx="5940">
                  <c:v>40610</c:v>
                </c:pt>
                <c:pt idx="5941">
                  <c:v>40610</c:v>
                </c:pt>
                <c:pt idx="5942">
                  <c:v>40610</c:v>
                </c:pt>
                <c:pt idx="5943">
                  <c:v>40610</c:v>
                </c:pt>
                <c:pt idx="5944">
                  <c:v>40610</c:v>
                </c:pt>
                <c:pt idx="5945">
                  <c:v>40610</c:v>
                </c:pt>
                <c:pt idx="5946">
                  <c:v>40610</c:v>
                </c:pt>
                <c:pt idx="5947">
                  <c:v>40610</c:v>
                </c:pt>
                <c:pt idx="5948">
                  <c:v>40610</c:v>
                </c:pt>
                <c:pt idx="5949">
                  <c:v>40610</c:v>
                </c:pt>
                <c:pt idx="5950">
                  <c:v>40610</c:v>
                </c:pt>
                <c:pt idx="5951">
                  <c:v>40610</c:v>
                </c:pt>
                <c:pt idx="5952">
                  <c:v>40611</c:v>
                </c:pt>
                <c:pt idx="5953">
                  <c:v>40611</c:v>
                </c:pt>
                <c:pt idx="5954">
                  <c:v>40611</c:v>
                </c:pt>
                <c:pt idx="5955">
                  <c:v>40611</c:v>
                </c:pt>
                <c:pt idx="5956">
                  <c:v>40611</c:v>
                </c:pt>
                <c:pt idx="5957">
                  <c:v>40611</c:v>
                </c:pt>
                <c:pt idx="5958">
                  <c:v>40611</c:v>
                </c:pt>
                <c:pt idx="5959">
                  <c:v>40611</c:v>
                </c:pt>
                <c:pt idx="5960">
                  <c:v>40611</c:v>
                </c:pt>
                <c:pt idx="5961">
                  <c:v>40611</c:v>
                </c:pt>
                <c:pt idx="5962">
                  <c:v>40611</c:v>
                </c:pt>
                <c:pt idx="5963">
                  <c:v>40611</c:v>
                </c:pt>
                <c:pt idx="5964">
                  <c:v>40611</c:v>
                </c:pt>
                <c:pt idx="5965">
                  <c:v>40611</c:v>
                </c:pt>
                <c:pt idx="5966">
                  <c:v>40611</c:v>
                </c:pt>
                <c:pt idx="5967">
                  <c:v>40611</c:v>
                </c:pt>
                <c:pt idx="5968">
                  <c:v>40611</c:v>
                </c:pt>
                <c:pt idx="5969">
                  <c:v>40611</c:v>
                </c:pt>
                <c:pt idx="5970">
                  <c:v>40611</c:v>
                </c:pt>
                <c:pt idx="5971">
                  <c:v>40611</c:v>
                </c:pt>
                <c:pt idx="5972">
                  <c:v>40611</c:v>
                </c:pt>
                <c:pt idx="5973">
                  <c:v>40611</c:v>
                </c:pt>
                <c:pt idx="5974">
                  <c:v>40611</c:v>
                </c:pt>
                <c:pt idx="5975">
                  <c:v>40611</c:v>
                </c:pt>
                <c:pt idx="5976">
                  <c:v>40612</c:v>
                </c:pt>
                <c:pt idx="5977">
                  <c:v>40612</c:v>
                </c:pt>
                <c:pt idx="5978">
                  <c:v>40612</c:v>
                </c:pt>
                <c:pt idx="5979">
                  <c:v>40612</c:v>
                </c:pt>
                <c:pt idx="5980">
                  <c:v>40612</c:v>
                </c:pt>
                <c:pt idx="5981">
                  <c:v>40612</c:v>
                </c:pt>
                <c:pt idx="5982">
                  <c:v>40612</c:v>
                </c:pt>
                <c:pt idx="5983">
                  <c:v>40612</c:v>
                </c:pt>
                <c:pt idx="5984">
                  <c:v>40612</c:v>
                </c:pt>
                <c:pt idx="5985">
                  <c:v>40612</c:v>
                </c:pt>
                <c:pt idx="5986">
                  <c:v>40612</c:v>
                </c:pt>
                <c:pt idx="5987">
                  <c:v>40612</c:v>
                </c:pt>
                <c:pt idx="5988">
                  <c:v>40612</c:v>
                </c:pt>
                <c:pt idx="5989">
                  <c:v>40612</c:v>
                </c:pt>
                <c:pt idx="5990">
                  <c:v>40612</c:v>
                </c:pt>
                <c:pt idx="5991">
                  <c:v>40612</c:v>
                </c:pt>
                <c:pt idx="5992">
                  <c:v>40612</c:v>
                </c:pt>
                <c:pt idx="5993">
                  <c:v>40612</c:v>
                </c:pt>
                <c:pt idx="5994">
                  <c:v>40612</c:v>
                </c:pt>
                <c:pt idx="5995">
                  <c:v>40612</c:v>
                </c:pt>
                <c:pt idx="5996">
                  <c:v>40612</c:v>
                </c:pt>
                <c:pt idx="5997">
                  <c:v>40612</c:v>
                </c:pt>
                <c:pt idx="5998">
                  <c:v>40612</c:v>
                </c:pt>
                <c:pt idx="5999">
                  <c:v>40612</c:v>
                </c:pt>
                <c:pt idx="6000">
                  <c:v>40613</c:v>
                </c:pt>
                <c:pt idx="6001">
                  <c:v>40613</c:v>
                </c:pt>
                <c:pt idx="6002">
                  <c:v>40613</c:v>
                </c:pt>
                <c:pt idx="6003">
                  <c:v>40613</c:v>
                </c:pt>
                <c:pt idx="6004">
                  <c:v>40613</c:v>
                </c:pt>
                <c:pt idx="6005">
                  <c:v>40613</c:v>
                </c:pt>
                <c:pt idx="6006">
                  <c:v>40613</c:v>
                </c:pt>
                <c:pt idx="6007">
                  <c:v>40613</c:v>
                </c:pt>
              </c:numCache>
            </c:numRef>
          </c:xVal>
          <c:yVal>
            <c:numRef>
              <c:f>'Combined Data'!$D$3:$D$6010</c:f>
              <c:numCache>
                <c:formatCode>General</c:formatCode>
                <c:ptCount val="6008"/>
                <c:pt idx="0">
                  <c:v>7.5999999999999998E-2</c:v>
                </c:pt>
                <c:pt idx="1">
                  <c:v>7.5999999999999998E-2</c:v>
                </c:pt>
                <c:pt idx="2">
                  <c:v>7.4999999999999997E-2</c:v>
                </c:pt>
                <c:pt idx="3">
                  <c:v>7.4999999999999997E-2</c:v>
                </c:pt>
                <c:pt idx="4">
                  <c:v>7.5999999999999998E-2</c:v>
                </c:pt>
                <c:pt idx="5">
                  <c:v>7.5999999999999998E-2</c:v>
                </c:pt>
                <c:pt idx="6">
                  <c:v>7.5999999999999998E-2</c:v>
                </c:pt>
                <c:pt idx="7">
                  <c:v>7.5999999999999998E-2</c:v>
                </c:pt>
                <c:pt idx="8">
                  <c:v>7.6999999999999999E-2</c:v>
                </c:pt>
                <c:pt idx="9">
                  <c:v>7.6999999999999999E-2</c:v>
                </c:pt>
                <c:pt idx="10">
                  <c:v>7.6999999999999999E-2</c:v>
                </c:pt>
                <c:pt idx="11">
                  <c:v>7.6999999999999999E-2</c:v>
                </c:pt>
                <c:pt idx="12">
                  <c:v>7.5999999999999998E-2</c:v>
                </c:pt>
                <c:pt idx="13">
                  <c:v>7.5999999999999998E-2</c:v>
                </c:pt>
                <c:pt idx="14">
                  <c:v>7.5999999999999998E-2</c:v>
                </c:pt>
                <c:pt idx="15">
                  <c:v>7.5999999999999998E-2</c:v>
                </c:pt>
                <c:pt idx="16">
                  <c:v>7.5999999999999998E-2</c:v>
                </c:pt>
                <c:pt idx="17">
                  <c:v>7.4999999999999997E-2</c:v>
                </c:pt>
                <c:pt idx="18">
                  <c:v>7.4999999999999997E-2</c:v>
                </c:pt>
                <c:pt idx="19">
                  <c:v>7.4999999999999997E-2</c:v>
                </c:pt>
                <c:pt idx="20">
                  <c:v>7.4999999999999997E-2</c:v>
                </c:pt>
                <c:pt idx="21">
                  <c:v>7.4999999999999997E-2</c:v>
                </c:pt>
                <c:pt idx="22">
                  <c:v>7.3999999999999996E-2</c:v>
                </c:pt>
                <c:pt idx="23">
                  <c:v>7.3999999999999996E-2</c:v>
                </c:pt>
                <c:pt idx="24">
                  <c:v>7.3999999999999996E-2</c:v>
                </c:pt>
                <c:pt idx="25">
                  <c:v>7.3999999999999996E-2</c:v>
                </c:pt>
                <c:pt idx="26">
                  <c:v>7.3999999999999996E-2</c:v>
                </c:pt>
                <c:pt idx="27">
                  <c:v>7.4999999999999997E-2</c:v>
                </c:pt>
                <c:pt idx="28">
                  <c:v>7.4999999999999997E-2</c:v>
                </c:pt>
                <c:pt idx="29">
                  <c:v>7.4999999999999997E-2</c:v>
                </c:pt>
                <c:pt idx="30">
                  <c:v>7.4999999999999997E-2</c:v>
                </c:pt>
                <c:pt idx="31">
                  <c:v>7.5999999999999998E-2</c:v>
                </c:pt>
                <c:pt idx="32">
                  <c:v>7.5999999999999998E-2</c:v>
                </c:pt>
                <c:pt idx="33">
                  <c:v>7.5999999999999998E-2</c:v>
                </c:pt>
                <c:pt idx="34">
                  <c:v>7.5999999999999998E-2</c:v>
                </c:pt>
                <c:pt idx="35">
                  <c:v>7.5999999999999998E-2</c:v>
                </c:pt>
                <c:pt idx="36">
                  <c:v>7.5999999999999998E-2</c:v>
                </c:pt>
                <c:pt idx="37">
                  <c:v>7.5999999999999998E-2</c:v>
                </c:pt>
                <c:pt idx="38">
                  <c:v>7.5999999999999998E-2</c:v>
                </c:pt>
                <c:pt idx="39">
                  <c:v>7.5999999999999998E-2</c:v>
                </c:pt>
                <c:pt idx="40">
                  <c:v>7.5999999999999998E-2</c:v>
                </c:pt>
                <c:pt idx="41">
                  <c:v>7.4999999999999997E-2</c:v>
                </c:pt>
                <c:pt idx="42">
                  <c:v>7.4999999999999997E-2</c:v>
                </c:pt>
                <c:pt idx="43">
                  <c:v>7.4999999999999997E-2</c:v>
                </c:pt>
                <c:pt idx="44">
                  <c:v>7.4999999999999997E-2</c:v>
                </c:pt>
                <c:pt idx="45">
                  <c:v>7.3999999999999996E-2</c:v>
                </c:pt>
                <c:pt idx="46">
                  <c:v>7.3999999999999996E-2</c:v>
                </c:pt>
                <c:pt idx="47">
                  <c:v>7.3999999999999996E-2</c:v>
                </c:pt>
                <c:pt idx="48">
                  <c:v>7.3999999999999996E-2</c:v>
                </c:pt>
                <c:pt idx="49">
                  <c:v>7.3999999999999996E-2</c:v>
                </c:pt>
                <c:pt idx="50">
                  <c:v>7.4999999999999997E-2</c:v>
                </c:pt>
                <c:pt idx="51">
                  <c:v>7.4999999999999997E-2</c:v>
                </c:pt>
                <c:pt idx="52">
                  <c:v>7.4999999999999997E-2</c:v>
                </c:pt>
                <c:pt idx="53">
                  <c:v>7.4999999999999997E-2</c:v>
                </c:pt>
                <c:pt idx="54">
                  <c:v>7.5999999999999998E-2</c:v>
                </c:pt>
                <c:pt idx="55">
                  <c:v>7.5999999999999998E-2</c:v>
                </c:pt>
                <c:pt idx="56">
                  <c:v>7.5999999999999998E-2</c:v>
                </c:pt>
                <c:pt idx="57">
                  <c:v>7.5999999999999998E-2</c:v>
                </c:pt>
                <c:pt idx="58">
                  <c:v>7.5999999999999998E-2</c:v>
                </c:pt>
                <c:pt idx="59">
                  <c:v>7.5999999999999998E-2</c:v>
                </c:pt>
                <c:pt idx="60">
                  <c:v>7.5999999999999998E-2</c:v>
                </c:pt>
                <c:pt idx="61">
                  <c:v>7.5999999999999998E-2</c:v>
                </c:pt>
                <c:pt idx="62">
                  <c:v>7.5999999999999998E-2</c:v>
                </c:pt>
                <c:pt idx="63">
                  <c:v>7.5999999999999998E-2</c:v>
                </c:pt>
                <c:pt idx="64">
                  <c:v>7.5999999999999998E-2</c:v>
                </c:pt>
                <c:pt idx="65">
                  <c:v>7.4999999999999997E-2</c:v>
                </c:pt>
                <c:pt idx="66">
                  <c:v>7.4999999999999997E-2</c:v>
                </c:pt>
                <c:pt idx="67">
                  <c:v>7.4999999999999997E-2</c:v>
                </c:pt>
                <c:pt idx="68">
                  <c:v>7.3999999999999996E-2</c:v>
                </c:pt>
                <c:pt idx="69">
                  <c:v>7.3999999999999996E-2</c:v>
                </c:pt>
                <c:pt idx="70">
                  <c:v>7.3999999999999996E-2</c:v>
                </c:pt>
                <c:pt idx="71">
                  <c:v>7.3999999999999996E-2</c:v>
                </c:pt>
                <c:pt idx="72">
                  <c:v>7.3999999999999996E-2</c:v>
                </c:pt>
                <c:pt idx="73">
                  <c:v>7.3999999999999996E-2</c:v>
                </c:pt>
                <c:pt idx="74">
                  <c:v>7.4999999999999997E-2</c:v>
                </c:pt>
                <c:pt idx="75">
                  <c:v>7.4999999999999997E-2</c:v>
                </c:pt>
                <c:pt idx="76">
                  <c:v>7.5999999999999998E-2</c:v>
                </c:pt>
                <c:pt idx="77">
                  <c:v>7.5999999999999998E-2</c:v>
                </c:pt>
                <c:pt idx="78">
                  <c:v>7.5999999999999998E-2</c:v>
                </c:pt>
                <c:pt idx="79">
                  <c:v>7.5999999999999998E-2</c:v>
                </c:pt>
                <c:pt idx="80">
                  <c:v>7.5999999999999998E-2</c:v>
                </c:pt>
                <c:pt idx="81">
                  <c:v>7.5999999999999998E-2</c:v>
                </c:pt>
                <c:pt idx="82">
                  <c:v>7.5999999999999998E-2</c:v>
                </c:pt>
                <c:pt idx="83">
                  <c:v>7.5999999999999998E-2</c:v>
                </c:pt>
                <c:pt idx="84">
                  <c:v>7.5999999999999998E-2</c:v>
                </c:pt>
                <c:pt idx="85">
                  <c:v>7.5999999999999998E-2</c:v>
                </c:pt>
                <c:pt idx="86">
                  <c:v>7.5999999999999998E-2</c:v>
                </c:pt>
                <c:pt idx="87">
                  <c:v>7.5999999999999998E-2</c:v>
                </c:pt>
                <c:pt idx="88">
                  <c:v>7.4999999999999997E-2</c:v>
                </c:pt>
                <c:pt idx="89">
                  <c:v>7.4999999999999997E-2</c:v>
                </c:pt>
                <c:pt idx="90">
                  <c:v>7.4999999999999997E-2</c:v>
                </c:pt>
                <c:pt idx="91">
                  <c:v>7.4999999999999997E-2</c:v>
                </c:pt>
                <c:pt idx="92">
                  <c:v>7.4999999999999997E-2</c:v>
                </c:pt>
                <c:pt idx="93">
                  <c:v>7.3999999999999996E-2</c:v>
                </c:pt>
                <c:pt idx="94">
                  <c:v>7.3999999999999996E-2</c:v>
                </c:pt>
                <c:pt idx="95">
                  <c:v>7.3999999999999996E-2</c:v>
                </c:pt>
                <c:pt idx="96">
                  <c:v>7.3999999999999996E-2</c:v>
                </c:pt>
                <c:pt idx="97">
                  <c:v>7.4999999999999997E-2</c:v>
                </c:pt>
                <c:pt idx="98">
                  <c:v>7.5999999999999998E-2</c:v>
                </c:pt>
                <c:pt idx="99">
                  <c:v>7.6999999999999999E-2</c:v>
                </c:pt>
                <c:pt idx="100">
                  <c:v>7.4999999999999997E-2</c:v>
                </c:pt>
                <c:pt idx="101">
                  <c:v>7.3999999999999996E-2</c:v>
                </c:pt>
                <c:pt idx="102">
                  <c:v>7.1999999999999995E-2</c:v>
                </c:pt>
                <c:pt idx="103">
                  <c:v>7.2999999999999995E-2</c:v>
                </c:pt>
                <c:pt idx="104">
                  <c:v>7.8E-2</c:v>
                </c:pt>
                <c:pt idx="105">
                  <c:v>7.6999999999999999E-2</c:v>
                </c:pt>
                <c:pt idx="106">
                  <c:v>7.4999999999999997E-2</c:v>
                </c:pt>
                <c:pt idx="107">
                  <c:v>7.3999999999999996E-2</c:v>
                </c:pt>
                <c:pt idx="108">
                  <c:v>7.3999999999999996E-2</c:v>
                </c:pt>
                <c:pt idx="109">
                  <c:v>7.3999999999999996E-2</c:v>
                </c:pt>
                <c:pt idx="110">
                  <c:v>7.3999999999999996E-2</c:v>
                </c:pt>
                <c:pt idx="111">
                  <c:v>7.3999999999999996E-2</c:v>
                </c:pt>
                <c:pt idx="112">
                  <c:v>7.3999999999999996E-2</c:v>
                </c:pt>
                <c:pt idx="113">
                  <c:v>7.3999999999999996E-2</c:v>
                </c:pt>
                <c:pt idx="114">
                  <c:v>7.3999999999999996E-2</c:v>
                </c:pt>
                <c:pt idx="115">
                  <c:v>7.3999999999999996E-2</c:v>
                </c:pt>
                <c:pt idx="116">
                  <c:v>7.3999999999999996E-2</c:v>
                </c:pt>
                <c:pt idx="117">
                  <c:v>7.3999999999999996E-2</c:v>
                </c:pt>
                <c:pt idx="118">
                  <c:v>7.3999999999999996E-2</c:v>
                </c:pt>
                <c:pt idx="119">
                  <c:v>7.3999999999999996E-2</c:v>
                </c:pt>
                <c:pt idx="120">
                  <c:v>7.3999999999999996E-2</c:v>
                </c:pt>
                <c:pt idx="121">
                  <c:v>7.3999999999999996E-2</c:v>
                </c:pt>
                <c:pt idx="122">
                  <c:v>7.4999999999999997E-2</c:v>
                </c:pt>
                <c:pt idx="123">
                  <c:v>7.4999999999999997E-2</c:v>
                </c:pt>
                <c:pt idx="124">
                  <c:v>7.4999999999999997E-2</c:v>
                </c:pt>
                <c:pt idx="125">
                  <c:v>7.4999999999999997E-2</c:v>
                </c:pt>
                <c:pt idx="126">
                  <c:v>7.4999999999999997E-2</c:v>
                </c:pt>
                <c:pt idx="127">
                  <c:v>7.4999999999999997E-2</c:v>
                </c:pt>
                <c:pt idx="128">
                  <c:v>7.4999999999999997E-2</c:v>
                </c:pt>
                <c:pt idx="129">
                  <c:v>7.4999999999999997E-2</c:v>
                </c:pt>
                <c:pt idx="130">
                  <c:v>7.4999999999999997E-2</c:v>
                </c:pt>
                <c:pt idx="131">
                  <c:v>7.4999999999999997E-2</c:v>
                </c:pt>
                <c:pt idx="132">
                  <c:v>7.4999999999999997E-2</c:v>
                </c:pt>
                <c:pt idx="133">
                  <c:v>7.4999999999999997E-2</c:v>
                </c:pt>
                <c:pt idx="134">
                  <c:v>7.4999999999999997E-2</c:v>
                </c:pt>
                <c:pt idx="135">
                  <c:v>7.4999999999999997E-2</c:v>
                </c:pt>
                <c:pt idx="136">
                  <c:v>7.4999999999999997E-2</c:v>
                </c:pt>
                <c:pt idx="137">
                  <c:v>7.4999999999999997E-2</c:v>
                </c:pt>
                <c:pt idx="138">
                  <c:v>7.3999999999999996E-2</c:v>
                </c:pt>
                <c:pt idx="139">
                  <c:v>7.3999999999999996E-2</c:v>
                </c:pt>
                <c:pt idx="140">
                  <c:v>7.3999999999999996E-2</c:v>
                </c:pt>
                <c:pt idx="141">
                  <c:v>7.3999999999999996E-2</c:v>
                </c:pt>
                <c:pt idx="142">
                  <c:v>7.3999999999999996E-2</c:v>
                </c:pt>
                <c:pt idx="143">
                  <c:v>7.3999999999999996E-2</c:v>
                </c:pt>
                <c:pt idx="144">
                  <c:v>7.3999999999999996E-2</c:v>
                </c:pt>
                <c:pt idx="145">
                  <c:v>7.3999999999999996E-2</c:v>
                </c:pt>
                <c:pt idx="146">
                  <c:v>7.4999999999999997E-2</c:v>
                </c:pt>
                <c:pt idx="147">
                  <c:v>7.4999999999999997E-2</c:v>
                </c:pt>
                <c:pt idx="148">
                  <c:v>7.4999999999999997E-2</c:v>
                </c:pt>
                <c:pt idx="149">
                  <c:v>7.4999999999999997E-2</c:v>
                </c:pt>
                <c:pt idx="150">
                  <c:v>7.5999999999999998E-2</c:v>
                </c:pt>
                <c:pt idx="151">
                  <c:v>7.5999999999999998E-2</c:v>
                </c:pt>
                <c:pt idx="152">
                  <c:v>7.5999999999999998E-2</c:v>
                </c:pt>
                <c:pt idx="153">
                  <c:v>7.5999999999999998E-2</c:v>
                </c:pt>
                <c:pt idx="154">
                  <c:v>7.5999999999999998E-2</c:v>
                </c:pt>
                <c:pt idx="155">
                  <c:v>7.5999999999999998E-2</c:v>
                </c:pt>
                <c:pt idx="156">
                  <c:v>7.5999999999999998E-2</c:v>
                </c:pt>
                <c:pt idx="157">
                  <c:v>7.5999999999999998E-2</c:v>
                </c:pt>
                <c:pt idx="158">
                  <c:v>7.5999999999999998E-2</c:v>
                </c:pt>
                <c:pt idx="159">
                  <c:v>7.5999999999999998E-2</c:v>
                </c:pt>
                <c:pt idx="160">
                  <c:v>7.5999999999999998E-2</c:v>
                </c:pt>
                <c:pt idx="161">
                  <c:v>7.4999999999999997E-2</c:v>
                </c:pt>
                <c:pt idx="162">
                  <c:v>7.4999999999999997E-2</c:v>
                </c:pt>
                <c:pt idx="163">
                  <c:v>7.3999999999999996E-2</c:v>
                </c:pt>
                <c:pt idx="164">
                  <c:v>7.3999999999999996E-2</c:v>
                </c:pt>
                <c:pt idx="165">
                  <c:v>7.3999999999999996E-2</c:v>
                </c:pt>
                <c:pt idx="166">
                  <c:v>7.2999999999999995E-2</c:v>
                </c:pt>
                <c:pt idx="167">
                  <c:v>7.2999999999999995E-2</c:v>
                </c:pt>
                <c:pt idx="168">
                  <c:v>7.2999999999999995E-2</c:v>
                </c:pt>
                <c:pt idx="169">
                  <c:v>7.3999999999999996E-2</c:v>
                </c:pt>
                <c:pt idx="170">
                  <c:v>7.3999999999999996E-2</c:v>
                </c:pt>
                <c:pt idx="171">
                  <c:v>7.4999999999999997E-2</c:v>
                </c:pt>
                <c:pt idx="172">
                  <c:v>7.4999999999999997E-2</c:v>
                </c:pt>
                <c:pt idx="173">
                  <c:v>7.4999999999999997E-2</c:v>
                </c:pt>
                <c:pt idx="174">
                  <c:v>7.5999999999999998E-2</c:v>
                </c:pt>
                <c:pt idx="175">
                  <c:v>7.5999999999999998E-2</c:v>
                </c:pt>
                <c:pt idx="176">
                  <c:v>7.5999999999999998E-2</c:v>
                </c:pt>
                <c:pt idx="177">
                  <c:v>7.5999999999999998E-2</c:v>
                </c:pt>
                <c:pt idx="178">
                  <c:v>7.5999999999999998E-2</c:v>
                </c:pt>
                <c:pt idx="179">
                  <c:v>7.5999999999999998E-2</c:v>
                </c:pt>
                <c:pt idx="180">
                  <c:v>7.5999999999999998E-2</c:v>
                </c:pt>
                <c:pt idx="181">
                  <c:v>7.5999999999999998E-2</c:v>
                </c:pt>
                <c:pt idx="182">
                  <c:v>7.5999999999999998E-2</c:v>
                </c:pt>
                <c:pt idx="183">
                  <c:v>7.5999999999999998E-2</c:v>
                </c:pt>
                <c:pt idx="184">
                  <c:v>7.5999999999999998E-2</c:v>
                </c:pt>
                <c:pt idx="185">
                  <c:v>7.4999999999999997E-2</c:v>
                </c:pt>
                <c:pt idx="186">
                  <c:v>7.4999999999999997E-2</c:v>
                </c:pt>
                <c:pt idx="187">
                  <c:v>7.3999999999999996E-2</c:v>
                </c:pt>
                <c:pt idx="188">
                  <c:v>7.3999999999999996E-2</c:v>
                </c:pt>
                <c:pt idx="189">
                  <c:v>7.3999999999999996E-2</c:v>
                </c:pt>
                <c:pt idx="190">
                  <c:v>7.3999999999999996E-2</c:v>
                </c:pt>
                <c:pt idx="191">
                  <c:v>7.3999999999999996E-2</c:v>
                </c:pt>
                <c:pt idx="192">
                  <c:v>7.3999999999999996E-2</c:v>
                </c:pt>
                <c:pt idx="193">
                  <c:v>7.4999999999999997E-2</c:v>
                </c:pt>
                <c:pt idx="194">
                  <c:v>7.5999999999999998E-2</c:v>
                </c:pt>
                <c:pt idx="195">
                  <c:v>7.4999999999999997E-2</c:v>
                </c:pt>
                <c:pt idx="196">
                  <c:v>7.4999999999999997E-2</c:v>
                </c:pt>
                <c:pt idx="197">
                  <c:v>7.4999999999999997E-2</c:v>
                </c:pt>
                <c:pt idx="198">
                  <c:v>7.4999999999999997E-2</c:v>
                </c:pt>
                <c:pt idx="199">
                  <c:v>7.5999999999999998E-2</c:v>
                </c:pt>
                <c:pt idx="200">
                  <c:v>7.6999999999999999E-2</c:v>
                </c:pt>
                <c:pt idx="201">
                  <c:v>7.6999999999999999E-2</c:v>
                </c:pt>
                <c:pt idx="202">
                  <c:v>7.8E-2</c:v>
                </c:pt>
                <c:pt idx="203">
                  <c:v>7.6999999999999999E-2</c:v>
                </c:pt>
                <c:pt idx="204">
                  <c:v>7.6999999999999999E-2</c:v>
                </c:pt>
                <c:pt idx="205">
                  <c:v>7.6999999999999999E-2</c:v>
                </c:pt>
                <c:pt idx="206">
                  <c:v>7.8E-2</c:v>
                </c:pt>
                <c:pt idx="207">
                  <c:v>7.6999999999999999E-2</c:v>
                </c:pt>
                <c:pt idx="208">
                  <c:v>7.6999999999999999E-2</c:v>
                </c:pt>
                <c:pt idx="209">
                  <c:v>7.5999999999999998E-2</c:v>
                </c:pt>
                <c:pt idx="210">
                  <c:v>7.4999999999999997E-2</c:v>
                </c:pt>
                <c:pt idx="211">
                  <c:v>7.4999999999999997E-2</c:v>
                </c:pt>
                <c:pt idx="212">
                  <c:v>7.3999999999999996E-2</c:v>
                </c:pt>
                <c:pt idx="213">
                  <c:v>7.3999999999999996E-2</c:v>
                </c:pt>
                <c:pt idx="214">
                  <c:v>7.3999999999999996E-2</c:v>
                </c:pt>
                <c:pt idx="215">
                  <c:v>7.2999999999999995E-2</c:v>
                </c:pt>
                <c:pt idx="216">
                  <c:v>7.3999999999999996E-2</c:v>
                </c:pt>
                <c:pt idx="217">
                  <c:v>7.3999999999999996E-2</c:v>
                </c:pt>
                <c:pt idx="218">
                  <c:v>7.4999999999999997E-2</c:v>
                </c:pt>
                <c:pt idx="219">
                  <c:v>7.4999999999999997E-2</c:v>
                </c:pt>
                <c:pt idx="220">
                  <c:v>7.5999999999999998E-2</c:v>
                </c:pt>
                <c:pt idx="221">
                  <c:v>7.5999999999999998E-2</c:v>
                </c:pt>
                <c:pt idx="222">
                  <c:v>7.5999999999999998E-2</c:v>
                </c:pt>
                <c:pt idx="223">
                  <c:v>7.5999999999999998E-2</c:v>
                </c:pt>
                <c:pt idx="224">
                  <c:v>7.5999999999999998E-2</c:v>
                </c:pt>
                <c:pt idx="225">
                  <c:v>7.5999999999999998E-2</c:v>
                </c:pt>
                <c:pt idx="226">
                  <c:v>7.5999999999999998E-2</c:v>
                </c:pt>
                <c:pt idx="227">
                  <c:v>7.5999999999999998E-2</c:v>
                </c:pt>
                <c:pt idx="228">
                  <c:v>7.5999999999999998E-2</c:v>
                </c:pt>
                <c:pt idx="229">
                  <c:v>7.5999999999999998E-2</c:v>
                </c:pt>
                <c:pt idx="230">
                  <c:v>7.5999999999999998E-2</c:v>
                </c:pt>
                <c:pt idx="231">
                  <c:v>7.5999999999999998E-2</c:v>
                </c:pt>
                <c:pt idx="232">
                  <c:v>7.5999999999999998E-2</c:v>
                </c:pt>
                <c:pt idx="233">
                  <c:v>7.4999999999999997E-2</c:v>
                </c:pt>
                <c:pt idx="234">
                  <c:v>7.4999999999999997E-2</c:v>
                </c:pt>
                <c:pt idx="235">
                  <c:v>7.3999999999999996E-2</c:v>
                </c:pt>
                <c:pt idx="236">
                  <c:v>7.3999999999999996E-2</c:v>
                </c:pt>
                <c:pt idx="237">
                  <c:v>7.3999999999999996E-2</c:v>
                </c:pt>
                <c:pt idx="238">
                  <c:v>7.2999999999999995E-2</c:v>
                </c:pt>
                <c:pt idx="239">
                  <c:v>7.2999999999999995E-2</c:v>
                </c:pt>
                <c:pt idx="240">
                  <c:v>7.2999999999999995E-2</c:v>
                </c:pt>
                <c:pt idx="241">
                  <c:v>7.3999999999999996E-2</c:v>
                </c:pt>
                <c:pt idx="242">
                  <c:v>7.3999999999999996E-2</c:v>
                </c:pt>
                <c:pt idx="243">
                  <c:v>7.4999999999999997E-2</c:v>
                </c:pt>
                <c:pt idx="244">
                  <c:v>7.4999999999999997E-2</c:v>
                </c:pt>
                <c:pt idx="245">
                  <c:v>7.5999999999999998E-2</c:v>
                </c:pt>
                <c:pt idx="246">
                  <c:v>7.5999999999999998E-2</c:v>
                </c:pt>
                <c:pt idx="247">
                  <c:v>7.5999999999999998E-2</c:v>
                </c:pt>
                <c:pt idx="248">
                  <c:v>7.5999999999999998E-2</c:v>
                </c:pt>
                <c:pt idx="249">
                  <c:v>7.5999999999999998E-2</c:v>
                </c:pt>
                <c:pt idx="250">
                  <c:v>7.5999999999999998E-2</c:v>
                </c:pt>
                <c:pt idx="251">
                  <c:v>7.5999999999999998E-2</c:v>
                </c:pt>
                <c:pt idx="252">
                  <c:v>7.5999999999999998E-2</c:v>
                </c:pt>
                <c:pt idx="253">
                  <c:v>7.5999999999999998E-2</c:v>
                </c:pt>
                <c:pt idx="254">
                  <c:v>7.5999999999999998E-2</c:v>
                </c:pt>
                <c:pt idx="255">
                  <c:v>7.5999999999999998E-2</c:v>
                </c:pt>
                <c:pt idx="256">
                  <c:v>7.5999999999999998E-2</c:v>
                </c:pt>
                <c:pt idx="257">
                  <c:v>7.5999999999999998E-2</c:v>
                </c:pt>
                <c:pt idx="258">
                  <c:v>7.4999999999999997E-2</c:v>
                </c:pt>
                <c:pt idx="259">
                  <c:v>7.4999999999999997E-2</c:v>
                </c:pt>
                <c:pt idx="260">
                  <c:v>7.3999999999999996E-2</c:v>
                </c:pt>
                <c:pt idx="261">
                  <c:v>7.3999999999999996E-2</c:v>
                </c:pt>
                <c:pt idx="262">
                  <c:v>7.3999999999999996E-2</c:v>
                </c:pt>
                <c:pt idx="263">
                  <c:v>7.2999999999999995E-2</c:v>
                </c:pt>
                <c:pt idx="264">
                  <c:v>7.2999999999999995E-2</c:v>
                </c:pt>
                <c:pt idx="265">
                  <c:v>7.3999999999999996E-2</c:v>
                </c:pt>
                <c:pt idx="266">
                  <c:v>7.4999999999999997E-2</c:v>
                </c:pt>
                <c:pt idx="267">
                  <c:v>7.4999999999999997E-2</c:v>
                </c:pt>
                <c:pt idx="268">
                  <c:v>7.4999999999999997E-2</c:v>
                </c:pt>
                <c:pt idx="269">
                  <c:v>7.5999999999999998E-2</c:v>
                </c:pt>
                <c:pt idx="270">
                  <c:v>7.5999999999999998E-2</c:v>
                </c:pt>
                <c:pt idx="271">
                  <c:v>7.5999999999999998E-2</c:v>
                </c:pt>
                <c:pt idx="272">
                  <c:v>7.5999999999999998E-2</c:v>
                </c:pt>
                <c:pt idx="273">
                  <c:v>7.5999999999999998E-2</c:v>
                </c:pt>
                <c:pt idx="274">
                  <c:v>7.5999999999999998E-2</c:v>
                </c:pt>
                <c:pt idx="275">
                  <c:v>7.6999999999999999E-2</c:v>
                </c:pt>
                <c:pt idx="276">
                  <c:v>7.6999999999999999E-2</c:v>
                </c:pt>
                <c:pt idx="277">
                  <c:v>7.5999999999999998E-2</c:v>
                </c:pt>
                <c:pt idx="278">
                  <c:v>7.5999999999999998E-2</c:v>
                </c:pt>
                <c:pt idx="279">
                  <c:v>7.5999999999999998E-2</c:v>
                </c:pt>
                <c:pt idx="280">
                  <c:v>7.5999999999999998E-2</c:v>
                </c:pt>
                <c:pt idx="281">
                  <c:v>7.5999999999999998E-2</c:v>
                </c:pt>
                <c:pt idx="282">
                  <c:v>7.4999999999999997E-2</c:v>
                </c:pt>
                <c:pt idx="283">
                  <c:v>7.4999999999999997E-2</c:v>
                </c:pt>
                <c:pt idx="284">
                  <c:v>7.3999999999999996E-2</c:v>
                </c:pt>
                <c:pt idx="285">
                  <c:v>7.3999999999999996E-2</c:v>
                </c:pt>
                <c:pt idx="286">
                  <c:v>7.3999999999999996E-2</c:v>
                </c:pt>
                <c:pt idx="287">
                  <c:v>7.3999999999999996E-2</c:v>
                </c:pt>
                <c:pt idx="288">
                  <c:v>7.2999999999999995E-2</c:v>
                </c:pt>
                <c:pt idx="289">
                  <c:v>7.3999999999999996E-2</c:v>
                </c:pt>
                <c:pt idx="290">
                  <c:v>7.4999999999999997E-2</c:v>
                </c:pt>
                <c:pt idx="291">
                  <c:v>7.4999999999999997E-2</c:v>
                </c:pt>
                <c:pt idx="292">
                  <c:v>7.5999999999999998E-2</c:v>
                </c:pt>
                <c:pt idx="293">
                  <c:v>7.5999999999999998E-2</c:v>
                </c:pt>
                <c:pt idx="294">
                  <c:v>7.5999999999999998E-2</c:v>
                </c:pt>
                <c:pt idx="295">
                  <c:v>7.6999999999999999E-2</c:v>
                </c:pt>
                <c:pt idx="296">
                  <c:v>7.6999999999999999E-2</c:v>
                </c:pt>
                <c:pt idx="297">
                  <c:v>7.6999999999999999E-2</c:v>
                </c:pt>
                <c:pt idx="298">
                  <c:v>7.6999999999999999E-2</c:v>
                </c:pt>
                <c:pt idx="299">
                  <c:v>7.6999999999999999E-2</c:v>
                </c:pt>
                <c:pt idx="300">
                  <c:v>7.6999999999999999E-2</c:v>
                </c:pt>
                <c:pt idx="301">
                  <c:v>7.5999999999999998E-2</c:v>
                </c:pt>
                <c:pt idx="302">
                  <c:v>7.5999999999999998E-2</c:v>
                </c:pt>
                <c:pt idx="303">
                  <c:v>7.5999999999999998E-2</c:v>
                </c:pt>
                <c:pt idx="304">
                  <c:v>7.5999999999999998E-2</c:v>
                </c:pt>
                <c:pt idx="305">
                  <c:v>7.4999999999999997E-2</c:v>
                </c:pt>
                <c:pt idx="306">
                  <c:v>7.4999999999999997E-2</c:v>
                </c:pt>
                <c:pt idx="307">
                  <c:v>7.3999999999999996E-2</c:v>
                </c:pt>
                <c:pt idx="308">
                  <c:v>7.3999999999999996E-2</c:v>
                </c:pt>
                <c:pt idx="309">
                  <c:v>7.2999999999999995E-2</c:v>
                </c:pt>
                <c:pt idx="310">
                  <c:v>7.2999999999999995E-2</c:v>
                </c:pt>
                <c:pt idx="311">
                  <c:v>7.2999999999999995E-2</c:v>
                </c:pt>
                <c:pt idx="312">
                  <c:v>7.2999999999999995E-2</c:v>
                </c:pt>
                <c:pt idx="313">
                  <c:v>7.3999999999999996E-2</c:v>
                </c:pt>
                <c:pt idx="314">
                  <c:v>7.4999999999999997E-2</c:v>
                </c:pt>
                <c:pt idx="315">
                  <c:v>7.5999999999999998E-2</c:v>
                </c:pt>
                <c:pt idx="316">
                  <c:v>7.5999999999999998E-2</c:v>
                </c:pt>
                <c:pt idx="317">
                  <c:v>7.5999999999999998E-2</c:v>
                </c:pt>
                <c:pt idx="318">
                  <c:v>7.6999999999999999E-2</c:v>
                </c:pt>
                <c:pt idx="319">
                  <c:v>7.6999999999999999E-2</c:v>
                </c:pt>
                <c:pt idx="320">
                  <c:v>7.6999999999999999E-2</c:v>
                </c:pt>
                <c:pt idx="321">
                  <c:v>7.6999999999999999E-2</c:v>
                </c:pt>
                <c:pt idx="322">
                  <c:v>7.6999999999999999E-2</c:v>
                </c:pt>
                <c:pt idx="323">
                  <c:v>7.6999999999999999E-2</c:v>
                </c:pt>
                <c:pt idx="324">
                  <c:v>7.6999999999999999E-2</c:v>
                </c:pt>
                <c:pt idx="325">
                  <c:v>7.6999999999999999E-2</c:v>
                </c:pt>
                <c:pt idx="326">
                  <c:v>7.6999999999999999E-2</c:v>
                </c:pt>
                <c:pt idx="327">
                  <c:v>7.6999999999999999E-2</c:v>
                </c:pt>
                <c:pt idx="328">
                  <c:v>7.5999999999999998E-2</c:v>
                </c:pt>
                <c:pt idx="329">
                  <c:v>7.5999999999999998E-2</c:v>
                </c:pt>
                <c:pt idx="330">
                  <c:v>7.4999999999999997E-2</c:v>
                </c:pt>
                <c:pt idx="331">
                  <c:v>7.4999999999999997E-2</c:v>
                </c:pt>
                <c:pt idx="332">
                  <c:v>7.3999999999999996E-2</c:v>
                </c:pt>
                <c:pt idx="333">
                  <c:v>7.2999999999999995E-2</c:v>
                </c:pt>
                <c:pt idx="334">
                  <c:v>7.2999999999999995E-2</c:v>
                </c:pt>
                <c:pt idx="335">
                  <c:v>7.2999999999999995E-2</c:v>
                </c:pt>
                <c:pt idx="336">
                  <c:v>7.2999999999999995E-2</c:v>
                </c:pt>
                <c:pt idx="337">
                  <c:v>7.3999999999999996E-2</c:v>
                </c:pt>
                <c:pt idx="338">
                  <c:v>7.4999999999999997E-2</c:v>
                </c:pt>
                <c:pt idx="339">
                  <c:v>7.5999999999999998E-2</c:v>
                </c:pt>
                <c:pt idx="340">
                  <c:v>7.5999999999999998E-2</c:v>
                </c:pt>
                <c:pt idx="341">
                  <c:v>7.6999999999999999E-2</c:v>
                </c:pt>
                <c:pt idx="342">
                  <c:v>7.6999999999999999E-2</c:v>
                </c:pt>
                <c:pt idx="343">
                  <c:v>7.6999999999999999E-2</c:v>
                </c:pt>
                <c:pt idx="344">
                  <c:v>7.6999999999999999E-2</c:v>
                </c:pt>
                <c:pt idx="345">
                  <c:v>7.6999999999999999E-2</c:v>
                </c:pt>
                <c:pt idx="346">
                  <c:v>7.6999999999999999E-2</c:v>
                </c:pt>
                <c:pt idx="347">
                  <c:v>7.6999999999999999E-2</c:v>
                </c:pt>
                <c:pt idx="348">
                  <c:v>7.6999999999999999E-2</c:v>
                </c:pt>
                <c:pt idx="349">
                  <c:v>7.6999999999999999E-2</c:v>
                </c:pt>
                <c:pt idx="350">
                  <c:v>7.6999999999999999E-2</c:v>
                </c:pt>
                <c:pt idx="351">
                  <c:v>7.6999999999999999E-2</c:v>
                </c:pt>
                <c:pt idx="352">
                  <c:v>7.5999999999999998E-2</c:v>
                </c:pt>
                <c:pt idx="353">
                  <c:v>7.5999999999999998E-2</c:v>
                </c:pt>
                <c:pt idx="354">
                  <c:v>7.4999999999999997E-2</c:v>
                </c:pt>
                <c:pt idx="355">
                  <c:v>7.4999999999999997E-2</c:v>
                </c:pt>
                <c:pt idx="356">
                  <c:v>7.3999999999999996E-2</c:v>
                </c:pt>
                <c:pt idx="357">
                  <c:v>7.2999999999999995E-2</c:v>
                </c:pt>
                <c:pt idx="358">
                  <c:v>7.2999999999999995E-2</c:v>
                </c:pt>
                <c:pt idx="359">
                  <c:v>7.2999999999999995E-2</c:v>
                </c:pt>
                <c:pt idx="360">
                  <c:v>7.2999999999999995E-2</c:v>
                </c:pt>
                <c:pt idx="361">
                  <c:v>7.3999999999999996E-2</c:v>
                </c:pt>
                <c:pt idx="362">
                  <c:v>7.4999999999999997E-2</c:v>
                </c:pt>
                <c:pt idx="363">
                  <c:v>7.5999999999999998E-2</c:v>
                </c:pt>
                <c:pt idx="364">
                  <c:v>7.5999999999999998E-2</c:v>
                </c:pt>
                <c:pt idx="365">
                  <c:v>7.6999999999999999E-2</c:v>
                </c:pt>
                <c:pt idx="366">
                  <c:v>7.6999999999999999E-2</c:v>
                </c:pt>
                <c:pt idx="367">
                  <c:v>7.6999999999999999E-2</c:v>
                </c:pt>
                <c:pt idx="368">
                  <c:v>7.6999999999999999E-2</c:v>
                </c:pt>
                <c:pt idx="369">
                  <c:v>7.6999999999999999E-2</c:v>
                </c:pt>
                <c:pt idx="370">
                  <c:v>7.6999999999999999E-2</c:v>
                </c:pt>
                <c:pt idx="371">
                  <c:v>7.6999999999999999E-2</c:v>
                </c:pt>
                <c:pt idx="372">
                  <c:v>7.6999999999999999E-2</c:v>
                </c:pt>
                <c:pt idx="373">
                  <c:v>7.6999999999999999E-2</c:v>
                </c:pt>
                <c:pt idx="374">
                  <c:v>7.6999999999999999E-2</c:v>
                </c:pt>
                <c:pt idx="375">
                  <c:v>7.6999999999999999E-2</c:v>
                </c:pt>
                <c:pt idx="376">
                  <c:v>7.6999999999999999E-2</c:v>
                </c:pt>
                <c:pt idx="377">
                  <c:v>7.5999999999999998E-2</c:v>
                </c:pt>
                <c:pt idx="378">
                  <c:v>7.4999999999999997E-2</c:v>
                </c:pt>
                <c:pt idx="379">
                  <c:v>7.4999999999999997E-2</c:v>
                </c:pt>
                <c:pt idx="380">
                  <c:v>7.3999999999999996E-2</c:v>
                </c:pt>
                <c:pt idx="381">
                  <c:v>7.2999999999999995E-2</c:v>
                </c:pt>
                <c:pt idx="382">
                  <c:v>7.2999999999999995E-2</c:v>
                </c:pt>
                <c:pt idx="383">
                  <c:v>7.2999999999999995E-2</c:v>
                </c:pt>
                <c:pt idx="384">
                  <c:v>7.3999999999999996E-2</c:v>
                </c:pt>
                <c:pt idx="385">
                  <c:v>7.3999999999999996E-2</c:v>
                </c:pt>
                <c:pt idx="386">
                  <c:v>7.4999999999999997E-2</c:v>
                </c:pt>
                <c:pt idx="387">
                  <c:v>7.5999999999999998E-2</c:v>
                </c:pt>
                <c:pt idx="388">
                  <c:v>7.6999999999999999E-2</c:v>
                </c:pt>
                <c:pt idx="389">
                  <c:v>7.6999999999999999E-2</c:v>
                </c:pt>
                <c:pt idx="390">
                  <c:v>7.6999999999999999E-2</c:v>
                </c:pt>
                <c:pt idx="391">
                  <c:v>7.6999999999999999E-2</c:v>
                </c:pt>
                <c:pt idx="392">
                  <c:v>7.6999999999999999E-2</c:v>
                </c:pt>
                <c:pt idx="393">
                  <c:v>7.6999999999999999E-2</c:v>
                </c:pt>
                <c:pt idx="394">
                  <c:v>7.8E-2</c:v>
                </c:pt>
                <c:pt idx="395">
                  <c:v>7.6999999999999999E-2</c:v>
                </c:pt>
                <c:pt idx="396">
                  <c:v>7.6999999999999999E-2</c:v>
                </c:pt>
                <c:pt idx="397">
                  <c:v>7.8E-2</c:v>
                </c:pt>
                <c:pt idx="398">
                  <c:v>7.8E-2</c:v>
                </c:pt>
                <c:pt idx="399">
                  <c:v>7.6999999999999999E-2</c:v>
                </c:pt>
                <c:pt idx="400">
                  <c:v>7.6999999999999999E-2</c:v>
                </c:pt>
                <c:pt idx="401">
                  <c:v>7.5999999999999998E-2</c:v>
                </c:pt>
                <c:pt idx="402">
                  <c:v>7.4999999999999997E-2</c:v>
                </c:pt>
                <c:pt idx="403">
                  <c:v>7.3999999999999996E-2</c:v>
                </c:pt>
                <c:pt idx="404">
                  <c:v>7.3999999999999996E-2</c:v>
                </c:pt>
                <c:pt idx="405">
                  <c:v>7.2999999999999995E-2</c:v>
                </c:pt>
                <c:pt idx="406">
                  <c:v>7.2999999999999995E-2</c:v>
                </c:pt>
                <c:pt idx="407">
                  <c:v>7.2999999999999995E-2</c:v>
                </c:pt>
                <c:pt idx="408">
                  <c:v>7.3999999999999996E-2</c:v>
                </c:pt>
                <c:pt idx="409">
                  <c:v>7.3999999999999996E-2</c:v>
                </c:pt>
                <c:pt idx="410">
                  <c:v>7.4999999999999997E-2</c:v>
                </c:pt>
                <c:pt idx="411">
                  <c:v>7.5999999999999998E-2</c:v>
                </c:pt>
                <c:pt idx="412">
                  <c:v>7.6999999999999999E-2</c:v>
                </c:pt>
                <c:pt idx="413">
                  <c:v>7.6999999999999999E-2</c:v>
                </c:pt>
                <c:pt idx="414">
                  <c:v>7.6999999999999999E-2</c:v>
                </c:pt>
                <c:pt idx="415">
                  <c:v>7.6999999999999999E-2</c:v>
                </c:pt>
                <c:pt idx="416">
                  <c:v>7.6999999999999999E-2</c:v>
                </c:pt>
                <c:pt idx="417">
                  <c:v>7.8E-2</c:v>
                </c:pt>
                <c:pt idx="418">
                  <c:v>7.8E-2</c:v>
                </c:pt>
                <c:pt idx="419">
                  <c:v>7.6999999999999999E-2</c:v>
                </c:pt>
                <c:pt idx="420">
                  <c:v>7.6999999999999999E-2</c:v>
                </c:pt>
                <c:pt idx="421">
                  <c:v>7.6999999999999999E-2</c:v>
                </c:pt>
                <c:pt idx="422">
                  <c:v>7.6999999999999999E-2</c:v>
                </c:pt>
                <c:pt idx="423">
                  <c:v>7.6999999999999999E-2</c:v>
                </c:pt>
                <c:pt idx="424">
                  <c:v>7.6999999999999999E-2</c:v>
                </c:pt>
                <c:pt idx="425">
                  <c:v>7.6999999999999999E-2</c:v>
                </c:pt>
                <c:pt idx="426">
                  <c:v>7.5999999999999998E-2</c:v>
                </c:pt>
                <c:pt idx="427">
                  <c:v>7.4999999999999997E-2</c:v>
                </c:pt>
                <c:pt idx="428">
                  <c:v>7.4999999999999997E-2</c:v>
                </c:pt>
                <c:pt idx="429">
                  <c:v>7.4999999999999997E-2</c:v>
                </c:pt>
                <c:pt idx="430">
                  <c:v>7.3999999999999996E-2</c:v>
                </c:pt>
                <c:pt idx="431">
                  <c:v>7.3999999999999996E-2</c:v>
                </c:pt>
                <c:pt idx="432">
                  <c:v>7.3999999999999996E-2</c:v>
                </c:pt>
                <c:pt idx="433">
                  <c:v>7.4999999999999997E-2</c:v>
                </c:pt>
                <c:pt idx="434">
                  <c:v>7.5999999999999998E-2</c:v>
                </c:pt>
                <c:pt idx="435">
                  <c:v>7.6999999999999999E-2</c:v>
                </c:pt>
                <c:pt idx="436">
                  <c:v>7.6999999999999999E-2</c:v>
                </c:pt>
                <c:pt idx="437">
                  <c:v>7.6999999999999999E-2</c:v>
                </c:pt>
                <c:pt idx="438">
                  <c:v>7.8E-2</c:v>
                </c:pt>
                <c:pt idx="439">
                  <c:v>7.8E-2</c:v>
                </c:pt>
                <c:pt idx="440">
                  <c:v>7.8E-2</c:v>
                </c:pt>
                <c:pt idx="441">
                  <c:v>7.8E-2</c:v>
                </c:pt>
                <c:pt idx="442">
                  <c:v>7.9000000000000001E-2</c:v>
                </c:pt>
                <c:pt idx="443">
                  <c:v>7.8E-2</c:v>
                </c:pt>
                <c:pt idx="444">
                  <c:v>7.8E-2</c:v>
                </c:pt>
                <c:pt idx="445">
                  <c:v>7.8E-2</c:v>
                </c:pt>
                <c:pt idx="446">
                  <c:v>7.8E-2</c:v>
                </c:pt>
                <c:pt idx="447">
                  <c:v>7.8E-2</c:v>
                </c:pt>
                <c:pt idx="448">
                  <c:v>7.6999999999999999E-2</c:v>
                </c:pt>
                <c:pt idx="449">
                  <c:v>7.6999999999999999E-2</c:v>
                </c:pt>
                <c:pt idx="450">
                  <c:v>7.5999999999999998E-2</c:v>
                </c:pt>
                <c:pt idx="451">
                  <c:v>7.4999999999999997E-2</c:v>
                </c:pt>
                <c:pt idx="452">
                  <c:v>7.4999999999999997E-2</c:v>
                </c:pt>
                <c:pt idx="453">
                  <c:v>7.3999999999999996E-2</c:v>
                </c:pt>
                <c:pt idx="454">
                  <c:v>7.3999999999999996E-2</c:v>
                </c:pt>
                <c:pt idx="455">
                  <c:v>7.3999999999999996E-2</c:v>
                </c:pt>
                <c:pt idx="456">
                  <c:v>7.4999999999999997E-2</c:v>
                </c:pt>
                <c:pt idx="457">
                  <c:v>7.5999999999999998E-2</c:v>
                </c:pt>
                <c:pt idx="458">
                  <c:v>7.6999999999999999E-2</c:v>
                </c:pt>
                <c:pt idx="459">
                  <c:v>7.6999999999999999E-2</c:v>
                </c:pt>
                <c:pt idx="460">
                  <c:v>7.8E-2</c:v>
                </c:pt>
                <c:pt idx="461">
                  <c:v>7.8E-2</c:v>
                </c:pt>
                <c:pt idx="462">
                  <c:v>7.8E-2</c:v>
                </c:pt>
                <c:pt idx="463">
                  <c:v>7.8E-2</c:v>
                </c:pt>
                <c:pt idx="464">
                  <c:v>7.8E-2</c:v>
                </c:pt>
                <c:pt idx="465">
                  <c:v>7.8E-2</c:v>
                </c:pt>
                <c:pt idx="466">
                  <c:v>7.8E-2</c:v>
                </c:pt>
                <c:pt idx="467">
                  <c:v>7.8E-2</c:v>
                </c:pt>
                <c:pt idx="468">
                  <c:v>7.8E-2</c:v>
                </c:pt>
                <c:pt idx="469">
                  <c:v>7.8E-2</c:v>
                </c:pt>
                <c:pt idx="470">
                  <c:v>7.8E-2</c:v>
                </c:pt>
                <c:pt idx="471">
                  <c:v>7.8E-2</c:v>
                </c:pt>
                <c:pt idx="472">
                  <c:v>7.6999999999999999E-2</c:v>
                </c:pt>
                <c:pt idx="473">
                  <c:v>7.6999999999999999E-2</c:v>
                </c:pt>
                <c:pt idx="474">
                  <c:v>7.6999999999999999E-2</c:v>
                </c:pt>
                <c:pt idx="475">
                  <c:v>7.5999999999999998E-2</c:v>
                </c:pt>
                <c:pt idx="476">
                  <c:v>7.4999999999999997E-2</c:v>
                </c:pt>
                <c:pt idx="477">
                  <c:v>7.4999999999999997E-2</c:v>
                </c:pt>
                <c:pt idx="478">
                  <c:v>7.4999999999999997E-2</c:v>
                </c:pt>
                <c:pt idx="479">
                  <c:v>7.4999999999999997E-2</c:v>
                </c:pt>
                <c:pt idx="480">
                  <c:v>7.5999999999999998E-2</c:v>
                </c:pt>
                <c:pt idx="481">
                  <c:v>7.6999999999999999E-2</c:v>
                </c:pt>
                <c:pt idx="482">
                  <c:v>7.8E-2</c:v>
                </c:pt>
                <c:pt idx="483">
                  <c:v>7.8E-2</c:v>
                </c:pt>
                <c:pt idx="484">
                  <c:v>7.9000000000000001E-2</c:v>
                </c:pt>
                <c:pt idx="485">
                  <c:v>7.9000000000000001E-2</c:v>
                </c:pt>
                <c:pt idx="486">
                  <c:v>7.9000000000000001E-2</c:v>
                </c:pt>
                <c:pt idx="487">
                  <c:v>7.9000000000000001E-2</c:v>
                </c:pt>
                <c:pt idx="488">
                  <c:v>7.9000000000000001E-2</c:v>
                </c:pt>
                <c:pt idx="489">
                  <c:v>7.9000000000000001E-2</c:v>
                </c:pt>
                <c:pt idx="490">
                  <c:v>7.9000000000000001E-2</c:v>
                </c:pt>
                <c:pt idx="491">
                  <c:v>7.9000000000000001E-2</c:v>
                </c:pt>
                <c:pt idx="492">
                  <c:v>7.9000000000000001E-2</c:v>
                </c:pt>
                <c:pt idx="493">
                  <c:v>7.8E-2</c:v>
                </c:pt>
                <c:pt idx="494">
                  <c:v>7.8E-2</c:v>
                </c:pt>
                <c:pt idx="495">
                  <c:v>7.8E-2</c:v>
                </c:pt>
                <c:pt idx="496">
                  <c:v>7.8E-2</c:v>
                </c:pt>
                <c:pt idx="497">
                  <c:v>7.6999999999999999E-2</c:v>
                </c:pt>
                <c:pt idx="498">
                  <c:v>7.6999999999999999E-2</c:v>
                </c:pt>
                <c:pt idx="499">
                  <c:v>7.5999999999999998E-2</c:v>
                </c:pt>
                <c:pt idx="500">
                  <c:v>7.5999999999999998E-2</c:v>
                </c:pt>
                <c:pt idx="501">
                  <c:v>7.5999999999999998E-2</c:v>
                </c:pt>
                <c:pt idx="502">
                  <c:v>7.4999999999999997E-2</c:v>
                </c:pt>
                <c:pt idx="503">
                  <c:v>7.5999999999999998E-2</c:v>
                </c:pt>
                <c:pt idx="504">
                  <c:v>7.5999999999999998E-2</c:v>
                </c:pt>
                <c:pt idx="505">
                  <c:v>7.6999999999999999E-2</c:v>
                </c:pt>
                <c:pt idx="506">
                  <c:v>7.8E-2</c:v>
                </c:pt>
                <c:pt idx="507">
                  <c:v>7.9000000000000001E-2</c:v>
                </c:pt>
                <c:pt idx="508">
                  <c:v>7.9000000000000001E-2</c:v>
                </c:pt>
                <c:pt idx="509">
                  <c:v>7.9000000000000001E-2</c:v>
                </c:pt>
                <c:pt idx="510">
                  <c:v>7.9000000000000001E-2</c:v>
                </c:pt>
                <c:pt idx="511">
                  <c:v>7.9000000000000001E-2</c:v>
                </c:pt>
                <c:pt idx="512">
                  <c:v>7.9000000000000001E-2</c:v>
                </c:pt>
                <c:pt idx="513">
                  <c:v>7.9000000000000001E-2</c:v>
                </c:pt>
                <c:pt idx="514">
                  <c:v>7.9000000000000001E-2</c:v>
                </c:pt>
                <c:pt idx="515">
                  <c:v>7.9000000000000001E-2</c:v>
                </c:pt>
                <c:pt idx="516">
                  <c:v>7.9000000000000001E-2</c:v>
                </c:pt>
                <c:pt idx="517">
                  <c:v>7.9000000000000001E-2</c:v>
                </c:pt>
                <c:pt idx="518">
                  <c:v>7.9000000000000001E-2</c:v>
                </c:pt>
                <c:pt idx="519">
                  <c:v>7.9000000000000001E-2</c:v>
                </c:pt>
                <c:pt idx="520">
                  <c:v>7.8E-2</c:v>
                </c:pt>
                <c:pt idx="521">
                  <c:v>7.8E-2</c:v>
                </c:pt>
                <c:pt idx="522">
                  <c:v>7.8E-2</c:v>
                </c:pt>
                <c:pt idx="523">
                  <c:v>7.8E-2</c:v>
                </c:pt>
                <c:pt idx="524">
                  <c:v>7.8E-2</c:v>
                </c:pt>
                <c:pt idx="525">
                  <c:v>7.8E-2</c:v>
                </c:pt>
                <c:pt idx="526">
                  <c:v>7.9000000000000001E-2</c:v>
                </c:pt>
                <c:pt idx="527">
                  <c:v>8.2000000000000003E-2</c:v>
                </c:pt>
                <c:pt idx="528">
                  <c:v>7.4999999999999997E-2</c:v>
                </c:pt>
                <c:pt idx="529">
                  <c:v>6.7000000000000004E-2</c:v>
                </c:pt>
                <c:pt idx="530">
                  <c:v>0.08</c:v>
                </c:pt>
                <c:pt idx="531">
                  <c:v>7.3999999999999996E-2</c:v>
                </c:pt>
                <c:pt idx="532">
                  <c:v>7.0999999999999994E-2</c:v>
                </c:pt>
                <c:pt idx="533">
                  <c:v>7.1999999999999995E-2</c:v>
                </c:pt>
                <c:pt idx="534">
                  <c:v>7.2999999999999995E-2</c:v>
                </c:pt>
                <c:pt idx="535">
                  <c:v>7.3999999999999996E-2</c:v>
                </c:pt>
                <c:pt idx="536">
                  <c:v>7.4999999999999997E-2</c:v>
                </c:pt>
                <c:pt idx="537">
                  <c:v>7.6999999999999999E-2</c:v>
                </c:pt>
                <c:pt idx="538">
                  <c:v>7.6999999999999999E-2</c:v>
                </c:pt>
                <c:pt idx="539">
                  <c:v>7.6999999999999999E-2</c:v>
                </c:pt>
                <c:pt idx="540">
                  <c:v>7.8E-2</c:v>
                </c:pt>
                <c:pt idx="541">
                  <c:v>7.8E-2</c:v>
                </c:pt>
                <c:pt idx="542">
                  <c:v>7.8E-2</c:v>
                </c:pt>
                <c:pt idx="543">
                  <c:v>7.8E-2</c:v>
                </c:pt>
                <c:pt idx="544">
                  <c:v>7.8E-2</c:v>
                </c:pt>
                <c:pt idx="545">
                  <c:v>7.8E-2</c:v>
                </c:pt>
                <c:pt idx="546">
                  <c:v>7.8E-2</c:v>
                </c:pt>
                <c:pt idx="547">
                  <c:v>7.8E-2</c:v>
                </c:pt>
                <c:pt idx="548">
                  <c:v>7.8E-2</c:v>
                </c:pt>
                <c:pt idx="549">
                  <c:v>7.8E-2</c:v>
                </c:pt>
                <c:pt idx="550">
                  <c:v>7.8E-2</c:v>
                </c:pt>
                <c:pt idx="551">
                  <c:v>7.9000000000000001E-2</c:v>
                </c:pt>
                <c:pt idx="552">
                  <c:v>0.08</c:v>
                </c:pt>
                <c:pt idx="553">
                  <c:v>0.08</c:v>
                </c:pt>
                <c:pt idx="554">
                  <c:v>0.08</c:v>
                </c:pt>
                <c:pt idx="555">
                  <c:v>7.9000000000000001E-2</c:v>
                </c:pt>
                <c:pt idx="556">
                  <c:v>7.9000000000000001E-2</c:v>
                </c:pt>
                <c:pt idx="557">
                  <c:v>7.9000000000000001E-2</c:v>
                </c:pt>
                <c:pt idx="558">
                  <c:v>7.9000000000000001E-2</c:v>
                </c:pt>
                <c:pt idx="559">
                  <c:v>7.9000000000000001E-2</c:v>
                </c:pt>
                <c:pt idx="560">
                  <c:v>7.9000000000000001E-2</c:v>
                </c:pt>
                <c:pt idx="561">
                  <c:v>7.9000000000000001E-2</c:v>
                </c:pt>
                <c:pt idx="562">
                  <c:v>7.9000000000000001E-2</c:v>
                </c:pt>
                <c:pt idx="563">
                  <c:v>7.9000000000000001E-2</c:v>
                </c:pt>
                <c:pt idx="564">
                  <c:v>7.9000000000000001E-2</c:v>
                </c:pt>
                <c:pt idx="565">
                  <c:v>7.9000000000000001E-2</c:v>
                </c:pt>
                <c:pt idx="566">
                  <c:v>7.9000000000000001E-2</c:v>
                </c:pt>
                <c:pt idx="567">
                  <c:v>7.9000000000000001E-2</c:v>
                </c:pt>
                <c:pt idx="568">
                  <c:v>7.9000000000000001E-2</c:v>
                </c:pt>
                <c:pt idx="569">
                  <c:v>7.9000000000000001E-2</c:v>
                </c:pt>
                <c:pt idx="570">
                  <c:v>7.9000000000000001E-2</c:v>
                </c:pt>
                <c:pt idx="571">
                  <c:v>7.9000000000000001E-2</c:v>
                </c:pt>
                <c:pt idx="572">
                  <c:v>7.9000000000000001E-2</c:v>
                </c:pt>
                <c:pt idx="573">
                  <c:v>7.9000000000000001E-2</c:v>
                </c:pt>
                <c:pt idx="574">
                  <c:v>7.9000000000000001E-2</c:v>
                </c:pt>
                <c:pt idx="575">
                  <c:v>7.9000000000000001E-2</c:v>
                </c:pt>
                <c:pt idx="576">
                  <c:v>7.9000000000000001E-2</c:v>
                </c:pt>
                <c:pt idx="577">
                  <c:v>7.9000000000000001E-2</c:v>
                </c:pt>
                <c:pt idx="578">
                  <c:v>0.08</c:v>
                </c:pt>
                <c:pt idx="579">
                  <c:v>0.08</c:v>
                </c:pt>
                <c:pt idx="580">
                  <c:v>7.9000000000000001E-2</c:v>
                </c:pt>
                <c:pt idx="581">
                  <c:v>0.08</c:v>
                </c:pt>
                <c:pt idx="582">
                  <c:v>7.9000000000000001E-2</c:v>
                </c:pt>
                <c:pt idx="583">
                  <c:v>7.9000000000000001E-2</c:v>
                </c:pt>
                <c:pt idx="584">
                  <c:v>0.08</c:v>
                </c:pt>
                <c:pt idx="585">
                  <c:v>7.9000000000000001E-2</c:v>
                </c:pt>
                <c:pt idx="586">
                  <c:v>7.9000000000000001E-2</c:v>
                </c:pt>
                <c:pt idx="587">
                  <c:v>7.9000000000000001E-2</c:v>
                </c:pt>
                <c:pt idx="588">
                  <c:v>7.9000000000000001E-2</c:v>
                </c:pt>
                <c:pt idx="589">
                  <c:v>7.9000000000000001E-2</c:v>
                </c:pt>
                <c:pt idx="590">
                  <c:v>7.9000000000000001E-2</c:v>
                </c:pt>
                <c:pt idx="591">
                  <c:v>7.9000000000000001E-2</c:v>
                </c:pt>
                <c:pt idx="592">
                  <c:v>7.9000000000000001E-2</c:v>
                </c:pt>
                <c:pt idx="593">
                  <c:v>7.9000000000000001E-2</c:v>
                </c:pt>
                <c:pt idx="594">
                  <c:v>7.9000000000000001E-2</c:v>
                </c:pt>
                <c:pt idx="595">
                  <c:v>7.9000000000000001E-2</c:v>
                </c:pt>
                <c:pt idx="596">
                  <c:v>7.9000000000000001E-2</c:v>
                </c:pt>
                <c:pt idx="597">
                  <c:v>7.9000000000000001E-2</c:v>
                </c:pt>
                <c:pt idx="598">
                  <c:v>7.9000000000000001E-2</c:v>
                </c:pt>
                <c:pt idx="599">
                  <c:v>7.9000000000000001E-2</c:v>
                </c:pt>
                <c:pt idx="600">
                  <c:v>7.9000000000000001E-2</c:v>
                </c:pt>
                <c:pt idx="601">
                  <c:v>7.9000000000000001E-2</c:v>
                </c:pt>
                <c:pt idx="602">
                  <c:v>0.08</c:v>
                </c:pt>
                <c:pt idx="603">
                  <c:v>0.08</c:v>
                </c:pt>
                <c:pt idx="604">
                  <c:v>0.08</c:v>
                </c:pt>
                <c:pt idx="605">
                  <c:v>0.08</c:v>
                </c:pt>
                <c:pt idx="606">
                  <c:v>0.08</c:v>
                </c:pt>
                <c:pt idx="607">
                  <c:v>0.08</c:v>
                </c:pt>
                <c:pt idx="608">
                  <c:v>0.08</c:v>
                </c:pt>
                <c:pt idx="609">
                  <c:v>0.08</c:v>
                </c:pt>
                <c:pt idx="610">
                  <c:v>0.08</c:v>
                </c:pt>
                <c:pt idx="611">
                  <c:v>7.9000000000000001E-2</c:v>
                </c:pt>
                <c:pt idx="612">
                  <c:v>7.9000000000000001E-2</c:v>
                </c:pt>
                <c:pt idx="613">
                  <c:v>7.9000000000000001E-2</c:v>
                </c:pt>
                <c:pt idx="614">
                  <c:v>7.9000000000000001E-2</c:v>
                </c:pt>
                <c:pt idx="615">
                  <c:v>7.9000000000000001E-2</c:v>
                </c:pt>
                <c:pt idx="616">
                  <c:v>7.9000000000000001E-2</c:v>
                </c:pt>
                <c:pt idx="617">
                  <c:v>7.9000000000000001E-2</c:v>
                </c:pt>
                <c:pt idx="618">
                  <c:v>7.9000000000000001E-2</c:v>
                </c:pt>
                <c:pt idx="619">
                  <c:v>7.9000000000000001E-2</c:v>
                </c:pt>
                <c:pt idx="620">
                  <c:v>7.9000000000000001E-2</c:v>
                </c:pt>
                <c:pt idx="621">
                  <c:v>7.9000000000000001E-2</c:v>
                </c:pt>
                <c:pt idx="622">
                  <c:v>7.9000000000000001E-2</c:v>
                </c:pt>
                <c:pt idx="623">
                  <c:v>7.9000000000000001E-2</c:v>
                </c:pt>
                <c:pt idx="624">
                  <c:v>0.08</c:v>
                </c:pt>
                <c:pt idx="625">
                  <c:v>0.08</c:v>
                </c:pt>
                <c:pt idx="626">
                  <c:v>0.08</c:v>
                </c:pt>
                <c:pt idx="627">
                  <c:v>0.08</c:v>
                </c:pt>
                <c:pt idx="628">
                  <c:v>0.08</c:v>
                </c:pt>
                <c:pt idx="629">
                  <c:v>0.08</c:v>
                </c:pt>
                <c:pt idx="630">
                  <c:v>0.08</c:v>
                </c:pt>
                <c:pt idx="631">
                  <c:v>0.08</c:v>
                </c:pt>
                <c:pt idx="632">
                  <c:v>8.1000000000000003E-2</c:v>
                </c:pt>
                <c:pt idx="633">
                  <c:v>8.3000000000000004E-2</c:v>
                </c:pt>
                <c:pt idx="634">
                  <c:v>8.4000000000000005E-2</c:v>
                </c:pt>
                <c:pt idx="635">
                  <c:v>8.4000000000000005E-2</c:v>
                </c:pt>
                <c:pt idx="636">
                  <c:v>8.3000000000000004E-2</c:v>
                </c:pt>
                <c:pt idx="637">
                  <c:v>8.2000000000000003E-2</c:v>
                </c:pt>
                <c:pt idx="638">
                  <c:v>8.2000000000000003E-2</c:v>
                </c:pt>
                <c:pt idx="639">
                  <c:v>8.1000000000000003E-2</c:v>
                </c:pt>
                <c:pt idx="640">
                  <c:v>8.1000000000000003E-2</c:v>
                </c:pt>
                <c:pt idx="641">
                  <c:v>0.08</c:v>
                </c:pt>
                <c:pt idx="642">
                  <c:v>0.08</c:v>
                </c:pt>
                <c:pt idx="643">
                  <c:v>7.8E-2</c:v>
                </c:pt>
                <c:pt idx="644">
                  <c:v>8.2000000000000003E-2</c:v>
                </c:pt>
                <c:pt idx="645">
                  <c:v>8.7999999999999995E-2</c:v>
                </c:pt>
                <c:pt idx="646">
                  <c:v>8.6999999999999994E-2</c:v>
                </c:pt>
                <c:pt idx="647">
                  <c:v>8.6999999999999994E-2</c:v>
                </c:pt>
                <c:pt idx="648">
                  <c:v>8.5999999999999993E-2</c:v>
                </c:pt>
                <c:pt idx="649">
                  <c:v>8.4000000000000005E-2</c:v>
                </c:pt>
                <c:pt idx="650">
                  <c:v>8.3000000000000004E-2</c:v>
                </c:pt>
                <c:pt idx="651">
                  <c:v>8.5000000000000006E-2</c:v>
                </c:pt>
                <c:pt idx="652">
                  <c:v>8.5000000000000006E-2</c:v>
                </c:pt>
                <c:pt idx="653">
                  <c:v>8.4000000000000005E-2</c:v>
                </c:pt>
                <c:pt idx="654">
                  <c:v>8.4000000000000005E-2</c:v>
                </c:pt>
                <c:pt idx="655">
                  <c:v>8.3000000000000004E-2</c:v>
                </c:pt>
                <c:pt idx="656">
                  <c:v>8.3000000000000004E-2</c:v>
                </c:pt>
                <c:pt idx="657">
                  <c:v>8.2000000000000003E-2</c:v>
                </c:pt>
                <c:pt idx="658">
                  <c:v>8.2000000000000003E-2</c:v>
                </c:pt>
                <c:pt idx="659">
                  <c:v>8.2000000000000003E-2</c:v>
                </c:pt>
                <c:pt idx="660">
                  <c:v>8.1000000000000003E-2</c:v>
                </c:pt>
                <c:pt idx="661">
                  <c:v>8.1000000000000003E-2</c:v>
                </c:pt>
                <c:pt idx="662">
                  <c:v>8.1000000000000003E-2</c:v>
                </c:pt>
                <c:pt idx="663">
                  <c:v>8.1000000000000003E-2</c:v>
                </c:pt>
                <c:pt idx="664">
                  <c:v>8.1000000000000003E-2</c:v>
                </c:pt>
                <c:pt idx="665">
                  <c:v>8.1000000000000003E-2</c:v>
                </c:pt>
                <c:pt idx="666">
                  <c:v>0.08</c:v>
                </c:pt>
                <c:pt idx="667">
                  <c:v>0.08</c:v>
                </c:pt>
                <c:pt idx="668">
                  <c:v>7.9000000000000001E-2</c:v>
                </c:pt>
                <c:pt idx="669">
                  <c:v>7.9000000000000001E-2</c:v>
                </c:pt>
                <c:pt idx="670">
                  <c:v>7.8E-2</c:v>
                </c:pt>
                <c:pt idx="671">
                  <c:v>7.8E-2</c:v>
                </c:pt>
                <c:pt idx="672">
                  <c:v>0.08</c:v>
                </c:pt>
                <c:pt idx="673">
                  <c:v>7.9000000000000001E-2</c:v>
                </c:pt>
                <c:pt idx="674">
                  <c:v>0.08</c:v>
                </c:pt>
                <c:pt idx="675">
                  <c:v>7.9000000000000001E-2</c:v>
                </c:pt>
                <c:pt idx="676">
                  <c:v>7.9000000000000001E-2</c:v>
                </c:pt>
                <c:pt idx="677">
                  <c:v>0.08</c:v>
                </c:pt>
                <c:pt idx="678">
                  <c:v>8.1000000000000003E-2</c:v>
                </c:pt>
                <c:pt idx="679">
                  <c:v>8.1000000000000003E-2</c:v>
                </c:pt>
                <c:pt idx="680">
                  <c:v>8.1000000000000003E-2</c:v>
                </c:pt>
                <c:pt idx="681">
                  <c:v>8.1000000000000003E-2</c:v>
                </c:pt>
                <c:pt idx="682">
                  <c:v>0.08</c:v>
                </c:pt>
                <c:pt idx="683">
                  <c:v>0.08</c:v>
                </c:pt>
                <c:pt idx="684">
                  <c:v>0.08</c:v>
                </c:pt>
                <c:pt idx="685">
                  <c:v>0.08</c:v>
                </c:pt>
                <c:pt idx="686">
                  <c:v>7.9000000000000001E-2</c:v>
                </c:pt>
                <c:pt idx="687">
                  <c:v>7.9000000000000001E-2</c:v>
                </c:pt>
                <c:pt idx="688">
                  <c:v>7.9000000000000001E-2</c:v>
                </c:pt>
                <c:pt idx="689">
                  <c:v>7.9000000000000001E-2</c:v>
                </c:pt>
                <c:pt idx="690">
                  <c:v>7.9000000000000001E-2</c:v>
                </c:pt>
                <c:pt idx="691">
                  <c:v>7.9000000000000001E-2</c:v>
                </c:pt>
                <c:pt idx="692">
                  <c:v>7.9000000000000001E-2</c:v>
                </c:pt>
                <c:pt idx="693">
                  <c:v>7.8E-2</c:v>
                </c:pt>
                <c:pt idx="694">
                  <c:v>7.8E-2</c:v>
                </c:pt>
                <c:pt idx="695">
                  <c:v>7.9000000000000001E-2</c:v>
                </c:pt>
                <c:pt idx="696">
                  <c:v>7.9000000000000001E-2</c:v>
                </c:pt>
                <c:pt idx="697">
                  <c:v>7.9000000000000001E-2</c:v>
                </c:pt>
                <c:pt idx="698">
                  <c:v>0.08</c:v>
                </c:pt>
                <c:pt idx="699">
                  <c:v>0.08</c:v>
                </c:pt>
                <c:pt idx="700">
                  <c:v>0.08</c:v>
                </c:pt>
                <c:pt idx="701">
                  <c:v>0.08</c:v>
                </c:pt>
                <c:pt idx="702">
                  <c:v>0.08</c:v>
                </c:pt>
                <c:pt idx="703">
                  <c:v>0.08</c:v>
                </c:pt>
                <c:pt idx="704">
                  <c:v>0.08</c:v>
                </c:pt>
                <c:pt idx="705">
                  <c:v>0.08</c:v>
                </c:pt>
                <c:pt idx="706">
                  <c:v>0.08</c:v>
                </c:pt>
                <c:pt idx="707">
                  <c:v>0.08</c:v>
                </c:pt>
                <c:pt idx="708">
                  <c:v>0.08</c:v>
                </c:pt>
                <c:pt idx="709">
                  <c:v>0.08</c:v>
                </c:pt>
                <c:pt idx="710">
                  <c:v>0.08</c:v>
                </c:pt>
                <c:pt idx="711">
                  <c:v>0.08</c:v>
                </c:pt>
                <c:pt idx="712">
                  <c:v>0.08</c:v>
                </c:pt>
                <c:pt idx="713">
                  <c:v>7.9000000000000001E-2</c:v>
                </c:pt>
                <c:pt idx="714">
                  <c:v>7.9000000000000001E-2</c:v>
                </c:pt>
                <c:pt idx="715">
                  <c:v>7.9000000000000001E-2</c:v>
                </c:pt>
                <c:pt idx="716">
                  <c:v>7.9000000000000001E-2</c:v>
                </c:pt>
                <c:pt idx="717">
                  <c:v>7.9000000000000001E-2</c:v>
                </c:pt>
                <c:pt idx="718">
                  <c:v>7.9000000000000001E-2</c:v>
                </c:pt>
                <c:pt idx="719">
                  <c:v>0.08</c:v>
                </c:pt>
                <c:pt idx="720">
                  <c:v>7.9000000000000001E-2</c:v>
                </c:pt>
                <c:pt idx="721">
                  <c:v>0.08</c:v>
                </c:pt>
                <c:pt idx="722">
                  <c:v>0.08</c:v>
                </c:pt>
                <c:pt idx="723">
                  <c:v>0.08</c:v>
                </c:pt>
                <c:pt idx="724">
                  <c:v>0.08</c:v>
                </c:pt>
                <c:pt idx="725">
                  <c:v>0.08</c:v>
                </c:pt>
                <c:pt idx="726">
                  <c:v>0.08</c:v>
                </c:pt>
                <c:pt idx="727">
                  <c:v>0.08</c:v>
                </c:pt>
                <c:pt idx="728">
                  <c:v>0.08</c:v>
                </c:pt>
                <c:pt idx="729">
                  <c:v>0.08</c:v>
                </c:pt>
                <c:pt idx="730">
                  <c:v>0.08</c:v>
                </c:pt>
                <c:pt idx="731">
                  <c:v>7.9000000000000001E-2</c:v>
                </c:pt>
                <c:pt idx="732">
                  <c:v>7.9000000000000001E-2</c:v>
                </c:pt>
                <c:pt idx="733">
                  <c:v>7.9000000000000001E-2</c:v>
                </c:pt>
                <c:pt idx="734">
                  <c:v>7.9000000000000001E-2</c:v>
                </c:pt>
                <c:pt idx="735">
                  <c:v>7.9000000000000001E-2</c:v>
                </c:pt>
                <c:pt idx="736">
                  <c:v>7.9000000000000001E-2</c:v>
                </c:pt>
                <c:pt idx="737">
                  <c:v>7.9000000000000001E-2</c:v>
                </c:pt>
                <c:pt idx="738">
                  <c:v>7.9000000000000001E-2</c:v>
                </c:pt>
                <c:pt idx="739">
                  <c:v>7.8E-2</c:v>
                </c:pt>
                <c:pt idx="740">
                  <c:v>7.8E-2</c:v>
                </c:pt>
                <c:pt idx="741">
                  <c:v>7.9000000000000001E-2</c:v>
                </c:pt>
                <c:pt idx="742">
                  <c:v>7.9000000000000001E-2</c:v>
                </c:pt>
                <c:pt idx="743">
                  <c:v>7.5999999999999998E-2</c:v>
                </c:pt>
                <c:pt idx="744">
                  <c:v>7.5999999999999998E-2</c:v>
                </c:pt>
                <c:pt idx="745">
                  <c:v>7.6999999999999999E-2</c:v>
                </c:pt>
                <c:pt idx="746">
                  <c:v>7.6999999999999999E-2</c:v>
                </c:pt>
                <c:pt idx="747">
                  <c:v>7.9000000000000001E-2</c:v>
                </c:pt>
                <c:pt idx="748">
                  <c:v>7.9000000000000001E-2</c:v>
                </c:pt>
                <c:pt idx="749">
                  <c:v>7.8E-2</c:v>
                </c:pt>
                <c:pt idx="750">
                  <c:v>7.8E-2</c:v>
                </c:pt>
                <c:pt idx="751">
                  <c:v>7.8E-2</c:v>
                </c:pt>
                <c:pt idx="752">
                  <c:v>7.9000000000000001E-2</c:v>
                </c:pt>
                <c:pt idx="753">
                  <c:v>7.9000000000000001E-2</c:v>
                </c:pt>
                <c:pt idx="754">
                  <c:v>7.9000000000000001E-2</c:v>
                </c:pt>
                <c:pt idx="755">
                  <c:v>7.9000000000000001E-2</c:v>
                </c:pt>
                <c:pt idx="756">
                  <c:v>7.9000000000000001E-2</c:v>
                </c:pt>
                <c:pt idx="757">
                  <c:v>7.9000000000000001E-2</c:v>
                </c:pt>
                <c:pt idx="758">
                  <c:v>7.9000000000000001E-2</c:v>
                </c:pt>
                <c:pt idx="759">
                  <c:v>7.9000000000000001E-2</c:v>
                </c:pt>
                <c:pt idx="760">
                  <c:v>7.8E-2</c:v>
                </c:pt>
                <c:pt idx="761">
                  <c:v>7.8E-2</c:v>
                </c:pt>
                <c:pt idx="762">
                  <c:v>7.8E-2</c:v>
                </c:pt>
                <c:pt idx="763">
                  <c:v>7.8E-2</c:v>
                </c:pt>
                <c:pt idx="764">
                  <c:v>7.8E-2</c:v>
                </c:pt>
                <c:pt idx="765">
                  <c:v>7.8E-2</c:v>
                </c:pt>
                <c:pt idx="766">
                  <c:v>7.8E-2</c:v>
                </c:pt>
                <c:pt idx="767">
                  <c:v>7.8E-2</c:v>
                </c:pt>
                <c:pt idx="768">
                  <c:v>7.8E-2</c:v>
                </c:pt>
                <c:pt idx="769">
                  <c:v>7.8E-2</c:v>
                </c:pt>
                <c:pt idx="770">
                  <c:v>7.9000000000000001E-2</c:v>
                </c:pt>
                <c:pt idx="771">
                  <c:v>7.9000000000000001E-2</c:v>
                </c:pt>
                <c:pt idx="772">
                  <c:v>7.9000000000000001E-2</c:v>
                </c:pt>
                <c:pt idx="773">
                  <c:v>0.08</c:v>
                </c:pt>
                <c:pt idx="774">
                  <c:v>7.9000000000000001E-2</c:v>
                </c:pt>
                <c:pt idx="775">
                  <c:v>0.08</c:v>
                </c:pt>
                <c:pt idx="776">
                  <c:v>7.9000000000000001E-2</c:v>
                </c:pt>
                <c:pt idx="777">
                  <c:v>7.9000000000000001E-2</c:v>
                </c:pt>
                <c:pt idx="778">
                  <c:v>7.9000000000000001E-2</c:v>
                </c:pt>
                <c:pt idx="779">
                  <c:v>7.8E-2</c:v>
                </c:pt>
                <c:pt idx="780">
                  <c:v>7.8E-2</c:v>
                </c:pt>
                <c:pt idx="781">
                  <c:v>7.8E-2</c:v>
                </c:pt>
                <c:pt idx="782">
                  <c:v>7.8E-2</c:v>
                </c:pt>
                <c:pt idx="783">
                  <c:v>7.8E-2</c:v>
                </c:pt>
                <c:pt idx="784">
                  <c:v>7.8E-2</c:v>
                </c:pt>
                <c:pt idx="785">
                  <c:v>7.8E-2</c:v>
                </c:pt>
                <c:pt idx="786">
                  <c:v>7.8E-2</c:v>
                </c:pt>
                <c:pt idx="787">
                  <c:v>7.6999999999999999E-2</c:v>
                </c:pt>
                <c:pt idx="788">
                  <c:v>7.6999999999999999E-2</c:v>
                </c:pt>
                <c:pt idx="789">
                  <c:v>7.6999999999999999E-2</c:v>
                </c:pt>
                <c:pt idx="790">
                  <c:v>7.6999999999999999E-2</c:v>
                </c:pt>
                <c:pt idx="791">
                  <c:v>7.5999999999999998E-2</c:v>
                </c:pt>
                <c:pt idx="792">
                  <c:v>7.5999999999999998E-2</c:v>
                </c:pt>
                <c:pt idx="793">
                  <c:v>7.6999999999999999E-2</c:v>
                </c:pt>
                <c:pt idx="794">
                  <c:v>7.5999999999999998E-2</c:v>
                </c:pt>
                <c:pt idx="795">
                  <c:v>7.6999999999999999E-2</c:v>
                </c:pt>
                <c:pt idx="796">
                  <c:v>7.6999999999999999E-2</c:v>
                </c:pt>
                <c:pt idx="797">
                  <c:v>7.6999999999999999E-2</c:v>
                </c:pt>
                <c:pt idx="798">
                  <c:v>7.6999999999999999E-2</c:v>
                </c:pt>
                <c:pt idx="799">
                  <c:v>7.6999999999999999E-2</c:v>
                </c:pt>
                <c:pt idx="800">
                  <c:v>7.6999999999999999E-2</c:v>
                </c:pt>
                <c:pt idx="801">
                  <c:v>7.6999999999999999E-2</c:v>
                </c:pt>
                <c:pt idx="802">
                  <c:v>7.6999999999999999E-2</c:v>
                </c:pt>
                <c:pt idx="803">
                  <c:v>7.6999999999999999E-2</c:v>
                </c:pt>
                <c:pt idx="804">
                  <c:v>7.5999999999999998E-2</c:v>
                </c:pt>
                <c:pt idx="805">
                  <c:v>7.5999999999999998E-2</c:v>
                </c:pt>
                <c:pt idx="806">
                  <c:v>7.6999999999999999E-2</c:v>
                </c:pt>
                <c:pt idx="807">
                  <c:v>7.5999999999999998E-2</c:v>
                </c:pt>
                <c:pt idx="808">
                  <c:v>7.5999999999999998E-2</c:v>
                </c:pt>
                <c:pt idx="809">
                  <c:v>7.5999999999999998E-2</c:v>
                </c:pt>
                <c:pt idx="810">
                  <c:v>7.5999999999999998E-2</c:v>
                </c:pt>
                <c:pt idx="811">
                  <c:v>7.5999999999999998E-2</c:v>
                </c:pt>
                <c:pt idx="812">
                  <c:v>7.6999999999999999E-2</c:v>
                </c:pt>
                <c:pt idx="813">
                  <c:v>7.5999999999999998E-2</c:v>
                </c:pt>
                <c:pt idx="814">
                  <c:v>7.6999999999999999E-2</c:v>
                </c:pt>
                <c:pt idx="815">
                  <c:v>0.08</c:v>
                </c:pt>
                <c:pt idx="816">
                  <c:v>8.2000000000000003E-2</c:v>
                </c:pt>
                <c:pt idx="817">
                  <c:v>7.8E-2</c:v>
                </c:pt>
                <c:pt idx="818">
                  <c:v>7.6999999999999999E-2</c:v>
                </c:pt>
                <c:pt idx="819">
                  <c:v>7.6999999999999999E-2</c:v>
                </c:pt>
                <c:pt idx="820">
                  <c:v>7.8E-2</c:v>
                </c:pt>
                <c:pt idx="821">
                  <c:v>7.9000000000000001E-2</c:v>
                </c:pt>
                <c:pt idx="822">
                  <c:v>7.9000000000000001E-2</c:v>
                </c:pt>
                <c:pt idx="823">
                  <c:v>7.9000000000000001E-2</c:v>
                </c:pt>
                <c:pt idx="824">
                  <c:v>7.9000000000000001E-2</c:v>
                </c:pt>
                <c:pt idx="825">
                  <c:v>7.9000000000000001E-2</c:v>
                </c:pt>
                <c:pt idx="826">
                  <c:v>0.08</c:v>
                </c:pt>
                <c:pt idx="827">
                  <c:v>7.9000000000000001E-2</c:v>
                </c:pt>
                <c:pt idx="828">
                  <c:v>7.9000000000000001E-2</c:v>
                </c:pt>
                <c:pt idx="829">
                  <c:v>7.9000000000000001E-2</c:v>
                </c:pt>
                <c:pt idx="830">
                  <c:v>7.9000000000000001E-2</c:v>
                </c:pt>
                <c:pt idx="831">
                  <c:v>7.8E-2</c:v>
                </c:pt>
                <c:pt idx="832">
                  <c:v>7.8E-2</c:v>
                </c:pt>
                <c:pt idx="833">
                  <c:v>7.0999999999999994E-2</c:v>
                </c:pt>
                <c:pt idx="834">
                  <c:v>7.0999999999999994E-2</c:v>
                </c:pt>
                <c:pt idx="835">
                  <c:v>7.0999999999999994E-2</c:v>
                </c:pt>
                <c:pt idx="836">
                  <c:v>7.0999999999999994E-2</c:v>
                </c:pt>
                <c:pt idx="837">
                  <c:v>7.0000000000000007E-2</c:v>
                </c:pt>
                <c:pt idx="838">
                  <c:v>7.0999999999999994E-2</c:v>
                </c:pt>
                <c:pt idx="839">
                  <c:v>7.0999999999999994E-2</c:v>
                </c:pt>
                <c:pt idx="840">
                  <c:v>7.0999999999999994E-2</c:v>
                </c:pt>
                <c:pt idx="841">
                  <c:v>7.0999999999999994E-2</c:v>
                </c:pt>
                <c:pt idx="842">
                  <c:v>7.1999999999999995E-2</c:v>
                </c:pt>
                <c:pt idx="843">
                  <c:v>7.1999999999999995E-2</c:v>
                </c:pt>
                <c:pt idx="844">
                  <c:v>7.1999999999999995E-2</c:v>
                </c:pt>
                <c:pt idx="845">
                  <c:v>7.0999999999999994E-2</c:v>
                </c:pt>
                <c:pt idx="846">
                  <c:v>7.0999999999999994E-2</c:v>
                </c:pt>
                <c:pt idx="847">
                  <c:v>7.0999999999999994E-2</c:v>
                </c:pt>
                <c:pt idx="848">
                  <c:v>7.0999999999999994E-2</c:v>
                </c:pt>
                <c:pt idx="849">
                  <c:v>7.0999999999999994E-2</c:v>
                </c:pt>
                <c:pt idx="850">
                  <c:v>7.0999999999999994E-2</c:v>
                </c:pt>
                <c:pt idx="851">
                  <c:v>7.0999999999999994E-2</c:v>
                </c:pt>
                <c:pt idx="852">
                  <c:v>7.0999999999999994E-2</c:v>
                </c:pt>
                <c:pt idx="853">
                  <c:v>7.0999999999999994E-2</c:v>
                </c:pt>
                <c:pt idx="854">
                  <c:v>7.0999999999999994E-2</c:v>
                </c:pt>
                <c:pt idx="855">
                  <c:v>7.0999999999999994E-2</c:v>
                </c:pt>
                <c:pt idx="856">
                  <c:v>7.0999999999999994E-2</c:v>
                </c:pt>
                <c:pt idx="857">
                  <c:v>7.0999999999999994E-2</c:v>
                </c:pt>
                <c:pt idx="858">
                  <c:v>7.0000000000000007E-2</c:v>
                </c:pt>
                <c:pt idx="859">
                  <c:v>7.0000000000000007E-2</c:v>
                </c:pt>
                <c:pt idx="860">
                  <c:v>7.0000000000000007E-2</c:v>
                </c:pt>
                <c:pt idx="861">
                  <c:v>7.0000000000000007E-2</c:v>
                </c:pt>
                <c:pt idx="862">
                  <c:v>7.0000000000000007E-2</c:v>
                </c:pt>
                <c:pt idx="863">
                  <c:v>7.0999999999999994E-2</c:v>
                </c:pt>
                <c:pt idx="864">
                  <c:v>7.0999999999999994E-2</c:v>
                </c:pt>
                <c:pt idx="865">
                  <c:v>7.1999999999999995E-2</c:v>
                </c:pt>
                <c:pt idx="866">
                  <c:v>7.1999999999999995E-2</c:v>
                </c:pt>
                <c:pt idx="867">
                  <c:v>7.1999999999999995E-2</c:v>
                </c:pt>
                <c:pt idx="868">
                  <c:v>7.1999999999999995E-2</c:v>
                </c:pt>
                <c:pt idx="869">
                  <c:v>7.1999999999999995E-2</c:v>
                </c:pt>
                <c:pt idx="870">
                  <c:v>7.1999999999999995E-2</c:v>
                </c:pt>
                <c:pt idx="871">
                  <c:v>7.1999999999999995E-2</c:v>
                </c:pt>
                <c:pt idx="872">
                  <c:v>7.1999999999999995E-2</c:v>
                </c:pt>
                <c:pt idx="873">
                  <c:v>7.1999999999999995E-2</c:v>
                </c:pt>
                <c:pt idx="874">
                  <c:v>7.1999999999999995E-2</c:v>
                </c:pt>
                <c:pt idx="875">
                  <c:v>7.1999999999999995E-2</c:v>
                </c:pt>
                <c:pt idx="876">
                  <c:v>7.1999999999999995E-2</c:v>
                </c:pt>
                <c:pt idx="877">
                  <c:v>7.1999999999999995E-2</c:v>
                </c:pt>
                <c:pt idx="878">
                  <c:v>7.0999999999999994E-2</c:v>
                </c:pt>
                <c:pt idx="879">
                  <c:v>6.3E-2</c:v>
                </c:pt>
                <c:pt idx="880">
                  <c:v>5.8999999999999997E-2</c:v>
                </c:pt>
                <c:pt idx="881">
                  <c:v>6.7000000000000004E-2</c:v>
                </c:pt>
                <c:pt idx="882">
                  <c:v>5.7000000000000002E-2</c:v>
                </c:pt>
                <c:pt idx="883">
                  <c:v>5.5E-2</c:v>
                </c:pt>
                <c:pt idx="884">
                  <c:v>5.1999999999999998E-2</c:v>
                </c:pt>
                <c:pt idx="885">
                  <c:v>4.4999999999999998E-2</c:v>
                </c:pt>
                <c:pt idx="886">
                  <c:v>3.4000000000000002E-2</c:v>
                </c:pt>
                <c:pt idx="887">
                  <c:v>3.4000000000000002E-2</c:v>
                </c:pt>
                <c:pt idx="888">
                  <c:v>3.9E-2</c:v>
                </c:pt>
                <c:pt idx="889">
                  <c:v>4.5999999999999999E-2</c:v>
                </c:pt>
                <c:pt idx="890">
                  <c:v>4.9000000000000002E-2</c:v>
                </c:pt>
                <c:pt idx="891">
                  <c:v>4.9000000000000002E-2</c:v>
                </c:pt>
                <c:pt idx="892">
                  <c:v>0.05</c:v>
                </c:pt>
                <c:pt idx="893">
                  <c:v>0.05</c:v>
                </c:pt>
                <c:pt idx="894">
                  <c:v>4.7E-2</c:v>
                </c:pt>
                <c:pt idx="895">
                  <c:v>4.7E-2</c:v>
                </c:pt>
                <c:pt idx="896">
                  <c:v>4.8000000000000001E-2</c:v>
                </c:pt>
                <c:pt idx="897">
                  <c:v>5.1999999999999998E-2</c:v>
                </c:pt>
                <c:pt idx="898">
                  <c:v>5.5E-2</c:v>
                </c:pt>
                <c:pt idx="899">
                  <c:v>5.8000000000000003E-2</c:v>
                </c:pt>
                <c:pt idx="900">
                  <c:v>0.06</c:v>
                </c:pt>
                <c:pt idx="901">
                  <c:v>6.0999999999999999E-2</c:v>
                </c:pt>
                <c:pt idx="902">
                  <c:v>6.2E-2</c:v>
                </c:pt>
                <c:pt idx="903">
                  <c:v>6.3E-2</c:v>
                </c:pt>
                <c:pt idx="904">
                  <c:v>6.4000000000000001E-2</c:v>
                </c:pt>
                <c:pt idx="905">
                  <c:v>6.5000000000000002E-2</c:v>
                </c:pt>
                <c:pt idx="906">
                  <c:v>6.5000000000000002E-2</c:v>
                </c:pt>
                <c:pt idx="907">
                  <c:v>6.6000000000000003E-2</c:v>
                </c:pt>
                <c:pt idx="908">
                  <c:v>6.6000000000000003E-2</c:v>
                </c:pt>
                <c:pt idx="909">
                  <c:v>7.0000000000000007E-2</c:v>
                </c:pt>
                <c:pt idx="910">
                  <c:v>7.0000000000000007E-2</c:v>
                </c:pt>
                <c:pt idx="911">
                  <c:v>6.9000000000000006E-2</c:v>
                </c:pt>
                <c:pt idx="912">
                  <c:v>6.9000000000000006E-2</c:v>
                </c:pt>
                <c:pt idx="913">
                  <c:v>6.8000000000000005E-2</c:v>
                </c:pt>
                <c:pt idx="914">
                  <c:v>6.9000000000000006E-2</c:v>
                </c:pt>
                <c:pt idx="915">
                  <c:v>6.9000000000000006E-2</c:v>
                </c:pt>
                <c:pt idx="916">
                  <c:v>6.9000000000000006E-2</c:v>
                </c:pt>
                <c:pt idx="917">
                  <c:v>6.9000000000000006E-2</c:v>
                </c:pt>
                <c:pt idx="918">
                  <c:v>6.9000000000000006E-2</c:v>
                </c:pt>
                <c:pt idx="919">
                  <c:v>7.0000000000000007E-2</c:v>
                </c:pt>
                <c:pt idx="920">
                  <c:v>7.0000000000000007E-2</c:v>
                </c:pt>
                <c:pt idx="921">
                  <c:v>7.0000000000000007E-2</c:v>
                </c:pt>
                <c:pt idx="922">
                  <c:v>7.0000000000000007E-2</c:v>
                </c:pt>
                <c:pt idx="923">
                  <c:v>7.0000000000000007E-2</c:v>
                </c:pt>
                <c:pt idx="924">
                  <c:v>7.0000000000000007E-2</c:v>
                </c:pt>
                <c:pt idx="925">
                  <c:v>7.0000000000000007E-2</c:v>
                </c:pt>
                <c:pt idx="926">
                  <c:v>6.9000000000000006E-2</c:v>
                </c:pt>
                <c:pt idx="927">
                  <c:v>6.9000000000000006E-2</c:v>
                </c:pt>
                <c:pt idx="928">
                  <c:v>6.9000000000000006E-2</c:v>
                </c:pt>
                <c:pt idx="929">
                  <c:v>6.9000000000000006E-2</c:v>
                </c:pt>
                <c:pt idx="930">
                  <c:v>6.9000000000000006E-2</c:v>
                </c:pt>
                <c:pt idx="931">
                  <c:v>7.0000000000000007E-2</c:v>
                </c:pt>
                <c:pt idx="932">
                  <c:v>7.0000000000000007E-2</c:v>
                </c:pt>
                <c:pt idx="933">
                  <c:v>7.0000000000000007E-2</c:v>
                </c:pt>
                <c:pt idx="934">
                  <c:v>7.0000000000000007E-2</c:v>
                </c:pt>
                <c:pt idx="935">
                  <c:v>7.0000000000000007E-2</c:v>
                </c:pt>
                <c:pt idx="936">
                  <c:v>7.0000000000000007E-2</c:v>
                </c:pt>
                <c:pt idx="937">
                  <c:v>7.0000000000000007E-2</c:v>
                </c:pt>
                <c:pt idx="938">
                  <c:v>7.0000000000000007E-2</c:v>
                </c:pt>
                <c:pt idx="939">
                  <c:v>7.0000000000000007E-2</c:v>
                </c:pt>
                <c:pt idx="940">
                  <c:v>7.1999999999999995E-2</c:v>
                </c:pt>
                <c:pt idx="941">
                  <c:v>7.3999999999999996E-2</c:v>
                </c:pt>
                <c:pt idx="942">
                  <c:v>7.5999999999999998E-2</c:v>
                </c:pt>
                <c:pt idx="943">
                  <c:v>7.6999999999999999E-2</c:v>
                </c:pt>
                <c:pt idx="944">
                  <c:v>7.5999999999999998E-2</c:v>
                </c:pt>
                <c:pt idx="945">
                  <c:v>7.4999999999999997E-2</c:v>
                </c:pt>
                <c:pt idx="946">
                  <c:v>7.3999999999999996E-2</c:v>
                </c:pt>
                <c:pt idx="947">
                  <c:v>7.2999999999999995E-2</c:v>
                </c:pt>
                <c:pt idx="948">
                  <c:v>7.2999999999999995E-2</c:v>
                </c:pt>
                <c:pt idx="949">
                  <c:v>7.1999999999999995E-2</c:v>
                </c:pt>
                <c:pt idx="950">
                  <c:v>7.1999999999999995E-2</c:v>
                </c:pt>
                <c:pt idx="951">
                  <c:v>7.1999999999999995E-2</c:v>
                </c:pt>
                <c:pt idx="952">
                  <c:v>7.1999999999999995E-2</c:v>
                </c:pt>
                <c:pt idx="953">
                  <c:v>7.1999999999999995E-2</c:v>
                </c:pt>
                <c:pt idx="954">
                  <c:v>7.1999999999999995E-2</c:v>
                </c:pt>
                <c:pt idx="955">
                  <c:v>7.0999999999999994E-2</c:v>
                </c:pt>
                <c:pt idx="956">
                  <c:v>7.0999999999999994E-2</c:v>
                </c:pt>
                <c:pt idx="957">
                  <c:v>7.0999999999999994E-2</c:v>
                </c:pt>
                <c:pt idx="958">
                  <c:v>7.1999999999999995E-2</c:v>
                </c:pt>
                <c:pt idx="959">
                  <c:v>7.1999999999999995E-2</c:v>
                </c:pt>
                <c:pt idx="960">
                  <c:v>7.1999999999999995E-2</c:v>
                </c:pt>
                <c:pt idx="961">
                  <c:v>7.1999999999999995E-2</c:v>
                </c:pt>
                <c:pt idx="962">
                  <c:v>7.1999999999999995E-2</c:v>
                </c:pt>
                <c:pt idx="963">
                  <c:v>7.1999999999999995E-2</c:v>
                </c:pt>
                <c:pt idx="964">
                  <c:v>7.1999999999999995E-2</c:v>
                </c:pt>
                <c:pt idx="965">
                  <c:v>7.1999999999999995E-2</c:v>
                </c:pt>
                <c:pt idx="966">
                  <c:v>7.1999999999999995E-2</c:v>
                </c:pt>
                <c:pt idx="967">
                  <c:v>7.1999999999999995E-2</c:v>
                </c:pt>
                <c:pt idx="968">
                  <c:v>7.1999999999999995E-2</c:v>
                </c:pt>
                <c:pt idx="969">
                  <c:v>7.0999999999999994E-2</c:v>
                </c:pt>
                <c:pt idx="970">
                  <c:v>7.1999999999999995E-2</c:v>
                </c:pt>
                <c:pt idx="971">
                  <c:v>7.0999999999999994E-2</c:v>
                </c:pt>
                <c:pt idx="972">
                  <c:v>7.0999999999999994E-2</c:v>
                </c:pt>
                <c:pt idx="973">
                  <c:v>7.0999999999999994E-2</c:v>
                </c:pt>
                <c:pt idx="974">
                  <c:v>7.0999999999999994E-2</c:v>
                </c:pt>
                <c:pt idx="975">
                  <c:v>7.0999999999999994E-2</c:v>
                </c:pt>
                <c:pt idx="976">
                  <c:v>7.0999999999999994E-2</c:v>
                </c:pt>
                <c:pt idx="977">
                  <c:v>7.0999999999999994E-2</c:v>
                </c:pt>
                <c:pt idx="978">
                  <c:v>7.0999999999999994E-2</c:v>
                </c:pt>
                <c:pt idx="979">
                  <c:v>7.0999999999999994E-2</c:v>
                </c:pt>
                <c:pt idx="980">
                  <c:v>7.0999999999999994E-2</c:v>
                </c:pt>
                <c:pt idx="981">
                  <c:v>7.0999999999999994E-2</c:v>
                </c:pt>
                <c:pt idx="982">
                  <c:v>7.0999999999999994E-2</c:v>
                </c:pt>
                <c:pt idx="983">
                  <c:v>7.0999999999999994E-2</c:v>
                </c:pt>
                <c:pt idx="984">
                  <c:v>7.0999999999999994E-2</c:v>
                </c:pt>
                <c:pt idx="985">
                  <c:v>7.0999999999999994E-2</c:v>
                </c:pt>
                <c:pt idx="986">
                  <c:v>7.0999999999999994E-2</c:v>
                </c:pt>
                <c:pt idx="987">
                  <c:v>7.0999999999999994E-2</c:v>
                </c:pt>
                <c:pt idx="988">
                  <c:v>7.0999999999999994E-2</c:v>
                </c:pt>
                <c:pt idx="989">
                  <c:v>7.0999999999999994E-2</c:v>
                </c:pt>
                <c:pt idx="990">
                  <c:v>7.0999999999999994E-2</c:v>
                </c:pt>
                <c:pt idx="991">
                  <c:v>7.1999999999999995E-2</c:v>
                </c:pt>
                <c:pt idx="992">
                  <c:v>7.1999999999999995E-2</c:v>
                </c:pt>
                <c:pt idx="993">
                  <c:v>7.2999999999999995E-2</c:v>
                </c:pt>
                <c:pt idx="994">
                  <c:v>7.2999999999999995E-2</c:v>
                </c:pt>
                <c:pt idx="995">
                  <c:v>7.3999999999999996E-2</c:v>
                </c:pt>
                <c:pt idx="996">
                  <c:v>7.3999999999999996E-2</c:v>
                </c:pt>
                <c:pt idx="997">
                  <c:v>7.3999999999999996E-2</c:v>
                </c:pt>
                <c:pt idx="998">
                  <c:v>7.3999999999999996E-2</c:v>
                </c:pt>
                <c:pt idx="999">
                  <c:v>7.2999999999999995E-2</c:v>
                </c:pt>
                <c:pt idx="1000">
                  <c:v>7.2999999999999995E-2</c:v>
                </c:pt>
                <c:pt idx="1001">
                  <c:v>7.2999999999999995E-2</c:v>
                </c:pt>
                <c:pt idx="1002">
                  <c:v>7.2999999999999995E-2</c:v>
                </c:pt>
                <c:pt idx="1003">
                  <c:v>7.1999999999999995E-2</c:v>
                </c:pt>
                <c:pt idx="1004">
                  <c:v>7.1999999999999995E-2</c:v>
                </c:pt>
                <c:pt idx="1005">
                  <c:v>7.1999999999999995E-2</c:v>
                </c:pt>
                <c:pt idx="1006">
                  <c:v>7.1999999999999995E-2</c:v>
                </c:pt>
                <c:pt idx="1007">
                  <c:v>7.1999999999999995E-2</c:v>
                </c:pt>
                <c:pt idx="1008">
                  <c:v>7.1999999999999995E-2</c:v>
                </c:pt>
                <c:pt idx="1009">
                  <c:v>7.1999999999999995E-2</c:v>
                </c:pt>
                <c:pt idx="1010">
                  <c:v>7.1999999999999995E-2</c:v>
                </c:pt>
                <c:pt idx="1011">
                  <c:v>7.1999999999999995E-2</c:v>
                </c:pt>
                <c:pt idx="1012">
                  <c:v>7.1999999999999995E-2</c:v>
                </c:pt>
                <c:pt idx="1013">
                  <c:v>7.2999999999999995E-2</c:v>
                </c:pt>
                <c:pt idx="1014">
                  <c:v>7.2999999999999995E-2</c:v>
                </c:pt>
                <c:pt idx="1015">
                  <c:v>7.1999999999999995E-2</c:v>
                </c:pt>
                <c:pt idx="1016">
                  <c:v>7.1999999999999995E-2</c:v>
                </c:pt>
                <c:pt idx="1017">
                  <c:v>7.1999999999999995E-2</c:v>
                </c:pt>
                <c:pt idx="1018">
                  <c:v>7.1999999999999995E-2</c:v>
                </c:pt>
                <c:pt idx="1019">
                  <c:v>7.1999999999999995E-2</c:v>
                </c:pt>
                <c:pt idx="1020">
                  <c:v>7.1999999999999995E-2</c:v>
                </c:pt>
                <c:pt idx="1021">
                  <c:v>7.1999999999999995E-2</c:v>
                </c:pt>
                <c:pt idx="1022">
                  <c:v>7.1999999999999995E-2</c:v>
                </c:pt>
                <c:pt idx="1023">
                  <c:v>7.1999999999999995E-2</c:v>
                </c:pt>
                <c:pt idx="1024">
                  <c:v>7.1999999999999995E-2</c:v>
                </c:pt>
                <c:pt idx="1025">
                  <c:v>7.1999999999999995E-2</c:v>
                </c:pt>
                <c:pt idx="1026">
                  <c:v>7.1999999999999995E-2</c:v>
                </c:pt>
                <c:pt idx="1027">
                  <c:v>7.0999999999999994E-2</c:v>
                </c:pt>
                <c:pt idx="1028">
                  <c:v>7.0999999999999994E-2</c:v>
                </c:pt>
                <c:pt idx="1029">
                  <c:v>7.0999999999999994E-2</c:v>
                </c:pt>
                <c:pt idx="1030">
                  <c:v>7.1999999999999995E-2</c:v>
                </c:pt>
                <c:pt idx="1031">
                  <c:v>7.1999999999999995E-2</c:v>
                </c:pt>
                <c:pt idx="1032">
                  <c:v>7.1999999999999995E-2</c:v>
                </c:pt>
                <c:pt idx="1033">
                  <c:v>7.1999999999999995E-2</c:v>
                </c:pt>
                <c:pt idx="1034">
                  <c:v>7.1999999999999995E-2</c:v>
                </c:pt>
                <c:pt idx="1035">
                  <c:v>7.2999999999999995E-2</c:v>
                </c:pt>
                <c:pt idx="1036">
                  <c:v>7.2999999999999995E-2</c:v>
                </c:pt>
                <c:pt idx="1037">
                  <c:v>7.2999999999999995E-2</c:v>
                </c:pt>
                <c:pt idx="1038">
                  <c:v>7.2999999999999995E-2</c:v>
                </c:pt>
                <c:pt idx="1039">
                  <c:v>7.2999999999999995E-2</c:v>
                </c:pt>
                <c:pt idx="1040">
                  <c:v>7.2999999999999995E-2</c:v>
                </c:pt>
                <c:pt idx="1041">
                  <c:v>7.2999999999999995E-2</c:v>
                </c:pt>
                <c:pt idx="1042">
                  <c:v>7.2999999999999995E-2</c:v>
                </c:pt>
                <c:pt idx="1043">
                  <c:v>7.2999999999999995E-2</c:v>
                </c:pt>
                <c:pt idx="1044">
                  <c:v>7.2999999999999995E-2</c:v>
                </c:pt>
                <c:pt idx="1045">
                  <c:v>7.2999999999999995E-2</c:v>
                </c:pt>
                <c:pt idx="1046">
                  <c:v>7.3999999999999996E-2</c:v>
                </c:pt>
                <c:pt idx="1047">
                  <c:v>7.2999999999999995E-2</c:v>
                </c:pt>
                <c:pt idx="1048">
                  <c:v>7.2999999999999995E-2</c:v>
                </c:pt>
                <c:pt idx="1049">
                  <c:v>7.2999999999999995E-2</c:v>
                </c:pt>
                <c:pt idx="1050">
                  <c:v>7.2999999999999995E-2</c:v>
                </c:pt>
                <c:pt idx="1051">
                  <c:v>7.2999999999999995E-2</c:v>
                </c:pt>
                <c:pt idx="1052">
                  <c:v>7.2999999999999995E-2</c:v>
                </c:pt>
                <c:pt idx="1053">
                  <c:v>7.2999999999999995E-2</c:v>
                </c:pt>
                <c:pt idx="1054">
                  <c:v>7.2999999999999995E-2</c:v>
                </c:pt>
                <c:pt idx="1055">
                  <c:v>7.2999999999999995E-2</c:v>
                </c:pt>
                <c:pt idx="1056">
                  <c:v>7.2999999999999995E-2</c:v>
                </c:pt>
                <c:pt idx="1057">
                  <c:v>7.2999999999999995E-2</c:v>
                </c:pt>
                <c:pt idx="1058">
                  <c:v>7.2999999999999995E-2</c:v>
                </c:pt>
                <c:pt idx="1059">
                  <c:v>7.3999999999999996E-2</c:v>
                </c:pt>
                <c:pt idx="1060">
                  <c:v>7.3999999999999996E-2</c:v>
                </c:pt>
                <c:pt idx="1061">
                  <c:v>7.3999999999999996E-2</c:v>
                </c:pt>
                <c:pt idx="1062">
                  <c:v>7.3999999999999996E-2</c:v>
                </c:pt>
                <c:pt idx="1063">
                  <c:v>7.3999999999999996E-2</c:v>
                </c:pt>
                <c:pt idx="1064">
                  <c:v>7.3999999999999996E-2</c:v>
                </c:pt>
                <c:pt idx="1065">
                  <c:v>7.3999999999999996E-2</c:v>
                </c:pt>
                <c:pt idx="1066">
                  <c:v>7.4999999999999997E-2</c:v>
                </c:pt>
                <c:pt idx="1067">
                  <c:v>7.3999999999999996E-2</c:v>
                </c:pt>
                <c:pt idx="1068">
                  <c:v>7.3999999999999996E-2</c:v>
                </c:pt>
                <c:pt idx="1069">
                  <c:v>7.3999999999999996E-2</c:v>
                </c:pt>
                <c:pt idx="1070">
                  <c:v>7.2999999999999995E-2</c:v>
                </c:pt>
                <c:pt idx="1071">
                  <c:v>7.2999999999999995E-2</c:v>
                </c:pt>
                <c:pt idx="1072">
                  <c:v>7.2999999999999995E-2</c:v>
                </c:pt>
                <c:pt idx="1073">
                  <c:v>7.2999999999999995E-2</c:v>
                </c:pt>
                <c:pt idx="1074">
                  <c:v>7.2999999999999995E-2</c:v>
                </c:pt>
                <c:pt idx="1075">
                  <c:v>7.2999999999999995E-2</c:v>
                </c:pt>
                <c:pt idx="1076">
                  <c:v>7.2999999999999995E-2</c:v>
                </c:pt>
                <c:pt idx="1077">
                  <c:v>7.2999999999999995E-2</c:v>
                </c:pt>
                <c:pt idx="1078">
                  <c:v>7.2999999999999995E-2</c:v>
                </c:pt>
                <c:pt idx="1079">
                  <c:v>7.2999999999999995E-2</c:v>
                </c:pt>
                <c:pt idx="1080">
                  <c:v>7.2999999999999995E-2</c:v>
                </c:pt>
                <c:pt idx="1081">
                  <c:v>7.2999999999999995E-2</c:v>
                </c:pt>
                <c:pt idx="1082">
                  <c:v>7.2999999999999995E-2</c:v>
                </c:pt>
                <c:pt idx="1083">
                  <c:v>7.2999999999999995E-2</c:v>
                </c:pt>
                <c:pt idx="1084">
                  <c:v>7.2999999999999995E-2</c:v>
                </c:pt>
                <c:pt idx="1085">
                  <c:v>7.2999999999999995E-2</c:v>
                </c:pt>
                <c:pt idx="1086">
                  <c:v>7.2999999999999995E-2</c:v>
                </c:pt>
                <c:pt idx="1087">
                  <c:v>7.2999999999999995E-2</c:v>
                </c:pt>
                <c:pt idx="1088">
                  <c:v>7.2999999999999995E-2</c:v>
                </c:pt>
                <c:pt idx="1089">
                  <c:v>7.2999999999999995E-2</c:v>
                </c:pt>
                <c:pt idx="1090">
                  <c:v>7.2999999999999995E-2</c:v>
                </c:pt>
                <c:pt idx="1091">
                  <c:v>7.2999999999999995E-2</c:v>
                </c:pt>
                <c:pt idx="1092">
                  <c:v>7.2999999999999995E-2</c:v>
                </c:pt>
                <c:pt idx="1093">
                  <c:v>7.0999999999999994E-2</c:v>
                </c:pt>
                <c:pt idx="1094">
                  <c:v>3.3000000000000002E-2</c:v>
                </c:pt>
                <c:pt idx="1095">
                  <c:v>2.5999999999999999E-2</c:v>
                </c:pt>
                <c:pt idx="1096">
                  <c:v>2.4E-2</c:v>
                </c:pt>
                <c:pt idx="1097">
                  <c:v>3.2000000000000001E-2</c:v>
                </c:pt>
                <c:pt idx="1098">
                  <c:v>3.6999999999999998E-2</c:v>
                </c:pt>
                <c:pt idx="1099">
                  <c:v>3.6999999999999998E-2</c:v>
                </c:pt>
                <c:pt idx="1100">
                  <c:v>3.3000000000000002E-2</c:v>
                </c:pt>
                <c:pt idx="1101">
                  <c:v>3.1E-2</c:v>
                </c:pt>
                <c:pt idx="1102">
                  <c:v>3.2000000000000001E-2</c:v>
                </c:pt>
                <c:pt idx="1103">
                  <c:v>3.6999999999999998E-2</c:v>
                </c:pt>
                <c:pt idx="1104">
                  <c:v>4.1000000000000002E-2</c:v>
                </c:pt>
                <c:pt idx="1105">
                  <c:v>4.3999999999999997E-2</c:v>
                </c:pt>
                <c:pt idx="1106">
                  <c:v>4.4999999999999998E-2</c:v>
                </c:pt>
                <c:pt idx="1107">
                  <c:v>4.7E-2</c:v>
                </c:pt>
                <c:pt idx="1108">
                  <c:v>5.0999999999999997E-2</c:v>
                </c:pt>
                <c:pt idx="1109">
                  <c:v>5.1999999999999998E-2</c:v>
                </c:pt>
                <c:pt idx="1110">
                  <c:v>5.3999999999999999E-2</c:v>
                </c:pt>
                <c:pt idx="1111">
                  <c:v>5.5E-2</c:v>
                </c:pt>
                <c:pt idx="1112">
                  <c:v>5.5E-2</c:v>
                </c:pt>
                <c:pt idx="1113">
                  <c:v>5.6000000000000001E-2</c:v>
                </c:pt>
                <c:pt idx="1114">
                  <c:v>5.6000000000000001E-2</c:v>
                </c:pt>
                <c:pt idx="1115">
                  <c:v>5.8999999999999997E-2</c:v>
                </c:pt>
                <c:pt idx="1116">
                  <c:v>0.06</c:v>
                </c:pt>
                <c:pt idx="1117">
                  <c:v>5.8999999999999997E-2</c:v>
                </c:pt>
                <c:pt idx="1118">
                  <c:v>5.8000000000000003E-2</c:v>
                </c:pt>
                <c:pt idx="1119">
                  <c:v>5.8999999999999997E-2</c:v>
                </c:pt>
                <c:pt idx="1120">
                  <c:v>5.8999999999999997E-2</c:v>
                </c:pt>
                <c:pt idx="1121">
                  <c:v>5.8999999999999997E-2</c:v>
                </c:pt>
                <c:pt idx="1122">
                  <c:v>6.0999999999999999E-2</c:v>
                </c:pt>
                <c:pt idx="1123">
                  <c:v>8.1000000000000003E-2</c:v>
                </c:pt>
                <c:pt idx="1124">
                  <c:v>8.7999999999999995E-2</c:v>
                </c:pt>
                <c:pt idx="1125">
                  <c:v>9.1999999999999998E-2</c:v>
                </c:pt>
                <c:pt idx="1126">
                  <c:v>9.4E-2</c:v>
                </c:pt>
                <c:pt idx="1127">
                  <c:v>9.5000000000000001E-2</c:v>
                </c:pt>
                <c:pt idx="1128">
                  <c:v>9.0999999999999998E-2</c:v>
                </c:pt>
                <c:pt idx="1129">
                  <c:v>8.7999999999999995E-2</c:v>
                </c:pt>
                <c:pt idx="1130">
                  <c:v>8.4000000000000005E-2</c:v>
                </c:pt>
                <c:pt idx="1131">
                  <c:v>8.3000000000000004E-2</c:v>
                </c:pt>
                <c:pt idx="1132">
                  <c:v>8.1000000000000003E-2</c:v>
                </c:pt>
                <c:pt idx="1133">
                  <c:v>7.9000000000000001E-2</c:v>
                </c:pt>
                <c:pt idx="1134">
                  <c:v>7.6999999999999999E-2</c:v>
                </c:pt>
                <c:pt idx="1135">
                  <c:v>7.5999999999999998E-2</c:v>
                </c:pt>
                <c:pt idx="1136">
                  <c:v>7.4999999999999997E-2</c:v>
                </c:pt>
                <c:pt idx="1137">
                  <c:v>7.3999999999999996E-2</c:v>
                </c:pt>
                <c:pt idx="1138">
                  <c:v>7.3999999999999996E-2</c:v>
                </c:pt>
                <c:pt idx="1139">
                  <c:v>7.2999999999999995E-2</c:v>
                </c:pt>
                <c:pt idx="1140">
                  <c:v>7.2999999999999995E-2</c:v>
                </c:pt>
                <c:pt idx="1141">
                  <c:v>7.3999999999999996E-2</c:v>
                </c:pt>
                <c:pt idx="1142">
                  <c:v>7.2999999999999995E-2</c:v>
                </c:pt>
                <c:pt idx="1143">
                  <c:v>7.2999999999999995E-2</c:v>
                </c:pt>
                <c:pt idx="1144">
                  <c:v>7.2999999999999995E-2</c:v>
                </c:pt>
                <c:pt idx="1145">
                  <c:v>7.1999999999999995E-2</c:v>
                </c:pt>
                <c:pt idx="1146">
                  <c:v>7.1999999999999995E-2</c:v>
                </c:pt>
                <c:pt idx="1147">
                  <c:v>7.3999999999999996E-2</c:v>
                </c:pt>
                <c:pt idx="1148">
                  <c:v>7.3999999999999996E-2</c:v>
                </c:pt>
                <c:pt idx="1149">
                  <c:v>7.2999999999999995E-2</c:v>
                </c:pt>
                <c:pt idx="1150">
                  <c:v>7.2999999999999995E-2</c:v>
                </c:pt>
                <c:pt idx="1151">
                  <c:v>7.3999999999999996E-2</c:v>
                </c:pt>
                <c:pt idx="1152">
                  <c:v>7.4999999999999997E-2</c:v>
                </c:pt>
                <c:pt idx="1153">
                  <c:v>7.4999999999999997E-2</c:v>
                </c:pt>
                <c:pt idx="1154">
                  <c:v>7.4999999999999997E-2</c:v>
                </c:pt>
                <c:pt idx="1155">
                  <c:v>7.4999999999999997E-2</c:v>
                </c:pt>
                <c:pt idx="1156">
                  <c:v>7.3999999999999996E-2</c:v>
                </c:pt>
                <c:pt idx="1157">
                  <c:v>7.4999999999999997E-2</c:v>
                </c:pt>
                <c:pt idx="1158">
                  <c:v>7.4999999999999997E-2</c:v>
                </c:pt>
                <c:pt idx="1159">
                  <c:v>7.4999999999999997E-2</c:v>
                </c:pt>
                <c:pt idx="1160">
                  <c:v>7.3999999999999996E-2</c:v>
                </c:pt>
                <c:pt idx="1161">
                  <c:v>7.3999999999999996E-2</c:v>
                </c:pt>
                <c:pt idx="1162">
                  <c:v>7.3999999999999996E-2</c:v>
                </c:pt>
                <c:pt idx="1163">
                  <c:v>7.3999999999999996E-2</c:v>
                </c:pt>
                <c:pt idx="1164">
                  <c:v>7.3999999999999996E-2</c:v>
                </c:pt>
                <c:pt idx="1165">
                  <c:v>7.3999999999999996E-2</c:v>
                </c:pt>
                <c:pt idx="1166">
                  <c:v>7.2999999999999995E-2</c:v>
                </c:pt>
                <c:pt idx="1167">
                  <c:v>7.2999999999999995E-2</c:v>
                </c:pt>
                <c:pt idx="1168">
                  <c:v>7.2999999999999995E-2</c:v>
                </c:pt>
                <c:pt idx="1169">
                  <c:v>7.2999999999999995E-2</c:v>
                </c:pt>
                <c:pt idx="1170">
                  <c:v>7.2999999999999995E-2</c:v>
                </c:pt>
                <c:pt idx="1171">
                  <c:v>7.2999999999999995E-2</c:v>
                </c:pt>
                <c:pt idx="1172">
                  <c:v>7.2999999999999995E-2</c:v>
                </c:pt>
                <c:pt idx="1173">
                  <c:v>7.2999999999999995E-2</c:v>
                </c:pt>
                <c:pt idx="1174">
                  <c:v>7.2999999999999995E-2</c:v>
                </c:pt>
                <c:pt idx="1175">
                  <c:v>7.2999999999999995E-2</c:v>
                </c:pt>
                <c:pt idx="1176">
                  <c:v>7.2999999999999995E-2</c:v>
                </c:pt>
                <c:pt idx="1177">
                  <c:v>7.2999999999999995E-2</c:v>
                </c:pt>
                <c:pt idx="1178">
                  <c:v>7.2999999999999995E-2</c:v>
                </c:pt>
                <c:pt idx="1179">
                  <c:v>7.2999999999999995E-2</c:v>
                </c:pt>
                <c:pt idx="1180">
                  <c:v>7.2999999999999995E-2</c:v>
                </c:pt>
                <c:pt idx="1181">
                  <c:v>7.2999999999999995E-2</c:v>
                </c:pt>
                <c:pt idx="1182">
                  <c:v>7.2999999999999995E-2</c:v>
                </c:pt>
                <c:pt idx="1183">
                  <c:v>7.2999999999999995E-2</c:v>
                </c:pt>
                <c:pt idx="1184">
                  <c:v>7.2999999999999995E-2</c:v>
                </c:pt>
                <c:pt idx="1185">
                  <c:v>7.1999999999999995E-2</c:v>
                </c:pt>
                <c:pt idx="1186">
                  <c:v>7.1999999999999995E-2</c:v>
                </c:pt>
                <c:pt idx="1187">
                  <c:v>7.1999999999999995E-2</c:v>
                </c:pt>
                <c:pt idx="1188">
                  <c:v>7.1999999999999995E-2</c:v>
                </c:pt>
                <c:pt idx="1189">
                  <c:v>7.1999999999999995E-2</c:v>
                </c:pt>
                <c:pt idx="1190">
                  <c:v>7.1999999999999995E-2</c:v>
                </c:pt>
                <c:pt idx="1191">
                  <c:v>7.1999999999999995E-2</c:v>
                </c:pt>
                <c:pt idx="1192">
                  <c:v>7.1999999999999995E-2</c:v>
                </c:pt>
                <c:pt idx="1193">
                  <c:v>7.1999999999999995E-2</c:v>
                </c:pt>
                <c:pt idx="1194">
                  <c:v>7.1999999999999995E-2</c:v>
                </c:pt>
                <c:pt idx="1195">
                  <c:v>7.1999999999999995E-2</c:v>
                </c:pt>
                <c:pt idx="1196">
                  <c:v>7.1999999999999995E-2</c:v>
                </c:pt>
                <c:pt idx="1197">
                  <c:v>7.1999999999999995E-2</c:v>
                </c:pt>
                <c:pt idx="1198">
                  <c:v>7.1999999999999995E-2</c:v>
                </c:pt>
                <c:pt idx="1199">
                  <c:v>7.1999999999999995E-2</c:v>
                </c:pt>
                <c:pt idx="1200">
                  <c:v>7.1999999999999995E-2</c:v>
                </c:pt>
                <c:pt idx="1201">
                  <c:v>7.1999999999999995E-2</c:v>
                </c:pt>
                <c:pt idx="1202">
                  <c:v>7.2999999999999995E-2</c:v>
                </c:pt>
                <c:pt idx="1203">
                  <c:v>7.3999999999999996E-2</c:v>
                </c:pt>
                <c:pt idx="1204">
                  <c:v>7.4999999999999997E-2</c:v>
                </c:pt>
                <c:pt idx="1205">
                  <c:v>7.5999999999999998E-2</c:v>
                </c:pt>
                <c:pt idx="1206">
                  <c:v>7.5999999999999998E-2</c:v>
                </c:pt>
                <c:pt idx="1207">
                  <c:v>7.4999999999999997E-2</c:v>
                </c:pt>
                <c:pt idx="1208">
                  <c:v>7.4999999999999997E-2</c:v>
                </c:pt>
                <c:pt idx="1209">
                  <c:v>7.5999999999999998E-2</c:v>
                </c:pt>
                <c:pt idx="1210">
                  <c:v>7.4999999999999997E-2</c:v>
                </c:pt>
                <c:pt idx="1211">
                  <c:v>7.4999999999999997E-2</c:v>
                </c:pt>
                <c:pt idx="1212">
                  <c:v>7.3999999999999996E-2</c:v>
                </c:pt>
                <c:pt idx="1213">
                  <c:v>7.3999999999999996E-2</c:v>
                </c:pt>
                <c:pt idx="1214">
                  <c:v>7.2999999999999995E-2</c:v>
                </c:pt>
                <c:pt idx="1215">
                  <c:v>7.2999999999999995E-2</c:v>
                </c:pt>
                <c:pt idx="1216">
                  <c:v>7.1999999999999995E-2</c:v>
                </c:pt>
                <c:pt idx="1217">
                  <c:v>7.0999999999999994E-2</c:v>
                </c:pt>
                <c:pt idx="1218">
                  <c:v>6.9000000000000006E-2</c:v>
                </c:pt>
                <c:pt idx="1219">
                  <c:v>6.8000000000000005E-2</c:v>
                </c:pt>
                <c:pt idx="1220">
                  <c:v>6.8000000000000005E-2</c:v>
                </c:pt>
                <c:pt idx="1221">
                  <c:v>6.8000000000000005E-2</c:v>
                </c:pt>
                <c:pt idx="1222">
                  <c:v>6.7000000000000004E-2</c:v>
                </c:pt>
                <c:pt idx="1223">
                  <c:v>6.7000000000000004E-2</c:v>
                </c:pt>
                <c:pt idx="1224">
                  <c:v>6.7000000000000004E-2</c:v>
                </c:pt>
                <c:pt idx="1225">
                  <c:v>6.7000000000000004E-2</c:v>
                </c:pt>
                <c:pt idx="1226">
                  <c:v>6.7000000000000004E-2</c:v>
                </c:pt>
                <c:pt idx="1227">
                  <c:v>6.7000000000000004E-2</c:v>
                </c:pt>
                <c:pt idx="1228">
                  <c:v>6.6000000000000003E-2</c:v>
                </c:pt>
                <c:pt idx="1229">
                  <c:v>6.6000000000000003E-2</c:v>
                </c:pt>
                <c:pt idx="1230">
                  <c:v>6.6000000000000003E-2</c:v>
                </c:pt>
                <c:pt idx="1231">
                  <c:v>6.6000000000000003E-2</c:v>
                </c:pt>
                <c:pt idx="1232">
                  <c:v>6.6000000000000003E-2</c:v>
                </c:pt>
                <c:pt idx="1233">
                  <c:v>6.5000000000000002E-2</c:v>
                </c:pt>
                <c:pt idx="1234">
                  <c:v>6.5000000000000002E-2</c:v>
                </c:pt>
                <c:pt idx="1235">
                  <c:v>6.5000000000000002E-2</c:v>
                </c:pt>
                <c:pt idx="1236">
                  <c:v>6.5000000000000002E-2</c:v>
                </c:pt>
                <c:pt idx="1237">
                  <c:v>6.5000000000000002E-2</c:v>
                </c:pt>
                <c:pt idx="1238">
                  <c:v>6.5000000000000002E-2</c:v>
                </c:pt>
                <c:pt idx="1239">
                  <c:v>6.5000000000000002E-2</c:v>
                </c:pt>
                <c:pt idx="1240">
                  <c:v>6.5000000000000002E-2</c:v>
                </c:pt>
                <c:pt idx="1241">
                  <c:v>6.5000000000000002E-2</c:v>
                </c:pt>
                <c:pt idx="1242">
                  <c:v>6.5000000000000002E-2</c:v>
                </c:pt>
                <c:pt idx="1243">
                  <c:v>6.5000000000000002E-2</c:v>
                </c:pt>
                <c:pt idx="1244">
                  <c:v>6.5000000000000002E-2</c:v>
                </c:pt>
                <c:pt idx="1245">
                  <c:v>6.5000000000000002E-2</c:v>
                </c:pt>
                <c:pt idx="1246">
                  <c:v>6.6000000000000003E-2</c:v>
                </c:pt>
                <c:pt idx="1247">
                  <c:v>6.5000000000000002E-2</c:v>
                </c:pt>
                <c:pt idx="1248">
                  <c:v>6.5000000000000002E-2</c:v>
                </c:pt>
                <c:pt idx="1249">
                  <c:v>6.5000000000000002E-2</c:v>
                </c:pt>
                <c:pt idx="1250">
                  <c:v>6.5000000000000002E-2</c:v>
                </c:pt>
                <c:pt idx="1251">
                  <c:v>6.5000000000000002E-2</c:v>
                </c:pt>
                <c:pt idx="1252">
                  <c:v>6.5000000000000002E-2</c:v>
                </c:pt>
                <c:pt idx="1253">
                  <c:v>6.5000000000000002E-2</c:v>
                </c:pt>
                <c:pt idx="1254">
                  <c:v>6.5000000000000002E-2</c:v>
                </c:pt>
                <c:pt idx="1255">
                  <c:v>6.5000000000000002E-2</c:v>
                </c:pt>
                <c:pt idx="1256">
                  <c:v>6.5000000000000002E-2</c:v>
                </c:pt>
                <c:pt idx="1257">
                  <c:v>6.5000000000000002E-2</c:v>
                </c:pt>
                <c:pt idx="1258">
                  <c:v>6.5000000000000002E-2</c:v>
                </c:pt>
                <c:pt idx="1259">
                  <c:v>6.5000000000000002E-2</c:v>
                </c:pt>
                <c:pt idx="1260">
                  <c:v>6.5000000000000002E-2</c:v>
                </c:pt>
                <c:pt idx="1261">
                  <c:v>6.5000000000000002E-2</c:v>
                </c:pt>
                <c:pt idx="1262">
                  <c:v>6.5000000000000002E-2</c:v>
                </c:pt>
                <c:pt idx="1263">
                  <c:v>6.5000000000000002E-2</c:v>
                </c:pt>
                <c:pt idx="1264">
                  <c:v>6.5000000000000002E-2</c:v>
                </c:pt>
                <c:pt idx="1265">
                  <c:v>6.5000000000000002E-2</c:v>
                </c:pt>
                <c:pt idx="1266">
                  <c:v>6.5000000000000002E-2</c:v>
                </c:pt>
                <c:pt idx="1267">
                  <c:v>6.5000000000000002E-2</c:v>
                </c:pt>
                <c:pt idx="1268">
                  <c:v>6.5000000000000002E-2</c:v>
                </c:pt>
                <c:pt idx="1269">
                  <c:v>6.5000000000000002E-2</c:v>
                </c:pt>
                <c:pt idx="1270">
                  <c:v>6.5000000000000002E-2</c:v>
                </c:pt>
                <c:pt idx="1271">
                  <c:v>6.5000000000000002E-2</c:v>
                </c:pt>
                <c:pt idx="1272">
                  <c:v>6.4000000000000001E-2</c:v>
                </c:pt>
                <c:pt idx="1273">
                  <c:v>6.5000000000000002E-2</c:v>
                </c:pt>
                <c:pt idx="1274">
                  <c:v>6.9000000000000006E-2</c:v>
                </c:pt>
                <c:pt idx="1275">
                  <c:v>6.6000000000000003E-2</c:v>
                </c:pt>
                <c:pt idx="1276">
                  <c:v>6.6000000000000003E-2</c:v>
                </c:pt>
                <c:pt idx="1277">
                  <c:v>6.6000000000000003E-2</c:v>
                </c:pt>
                <c:pt idx="1278">
                  <c:v>6.7000000000000004E-2</c:v>
                </c:pt>
                <c:pt idx="1279">
                  <c:v>6.7000000000000004E-2</c:v>
                </c:pt>
                <c:pt idx="1280">
                  <c:v>6.7000000000000004E-2</c:v>
                </c:pt>
                <c:pt idx="1281">
                  <c:v>6.7000000000000004E-2</c:v>
                </c:pt>
                <c:pt idx="1282">
                  <c:v>6.7000000000000004E-2</c:v>
                </c:pt>
                <c:pt idx="1283">
                  <c:v>6.7000000000000004E-2</c:v>
                </c:pt>
                <c:pt idx="1284">
                  <c:v>6.7000000000000004E-2</c:v>
                </c:pt>
                <c:pt idx="1285">
                  <c:v>6.7000000000000004E-2</c:v>
                </c:pt>
                <c:pt idx="1286">
                  <c:v>6.7000000000000004E-2</c:v>
                </c:pt>
                <c:pt idx="1287">
                  <c:v>6.7000000000000004E-2</c:v>
                </c:pt>
                <c:pt idx="1288">
                  <c:v>6.6000000000000003E-2</c:v>
                </c:pt>
                <c:pt idx="1289">
                  <c:v>6.6000000000000003E-2</c:v>
                </c:pt>
                <c:pt idx="1290">
                  <c:v>6.6000000000000003E-2</c:v>
                </c:pt>
                <c:pt idx="1291">
                  <c:v>6.6000000000000003E-2</c:v>
                </c:pt>
                <c:pt idx="1292">
                  <c:v>6.6000000000000003E-2</c:v>
                </c:pt>
                <c:pt idx="1293">
                  <c:v>6.6000000000000003E-2</c:v>
                </c:pt>
                <c:pt idx="1294">
                  <c:v>6.6000000000000003E-2</c:v>
                </c:pt>
                <c:pt idx="1295">
                  <c:v>6.6000000000000003E-2</c:v>
                </c:pt>
                <c:pt idx="1296">
                  <c:v>6.6000000000000003E-2</c:v>
                </c:pt>
                <c:pt idx="1297">
                  <c:v>6.6000000000000003E-2</c:v>
                </c:pt>
                <c:pt idx="1298">
                  <c:v>6.6000000000000003E-2</c:v>
                </c:pt>
                <c:pt idx="1299">
                  <c:v>6.7000000000000004E-2</c:v>
                </c:pt>
                <c:pt idx="1300">
                  <c:v>6.7000000000000004E-2</c:v>
                </c:pt>
                <c:pt idx="1301">
                  <c:v>6.8000000000000005E-2</c:v>
                </c:pt>
                <c:pt idx="1302">
                  <c:v>6.9000000000000006E-2</c:v>
                </c:pt>
                <c:pt idx="1303">
                  <c:v>6.8000000000000005E-2</c:v>
                </c:pt>
                <c:pt idx="1304">
                  <c:v>6.7000000000000004E-2</c:v>
                </c:pt>
                <c:pt idx="1305">
                  <c:v>6.6000000000000003E-2</c:v>
                </c:pt>
                <c:pt idx="1306">
                  <c:v>6.6000000000000003E-2</c:v>
                </c:pt>
                <c:pt idx="1307">
                  <c:v>6.6000000000000003E-2</c:v>
                </c:pt>
                <c:pt idx="1308">
                  <c:v>6.6000000000000003E-2</c:v>
                </c:pt>
                <c:pt idx="1309">
                  <c:v>6.6000000000000003E-2</c:v>
                </c:pt>
                <c:pt idx="1310">
                  <c:v>6.5000000000000002E-2</c:v>
                </c:pt>
                <c:pt idx="1311">
                  <c:v>6.5000000000000002E-2</c:v>
                </c:pt>
                <c:pt idx="1312">
                  <c:v>6.5000000000000002E-2</c:v>
                </c:pt>
                <c:pt idx="1313">
                  <c:v>6.5000000000000002E-2</c:v>
                </c:pt>
                <c:pt idx="1314">
                  <c:v>6.7000000000000004E-2</c:v>
                </c:pt>
                <c:pt idx="1315">
                  <c:v>7.0000000000000007E-2</c:v>
                </c:pt>
                <c:pt idx="1316">
                  <c:v>7.1999999999999995E-2</c:v>
                </c:pt>
                <c:pt idx="1317">
                  <c:v>7.1999999999999995E-2</c:v>
                </c:pt>
                <c:pt idx="1318">
                  <c:v>7.0000000000000007E-2</c:v>
                </c:pt>
                <c:pt idx="1319">
                  <c:v>7.0000000000000007E-2</c:v>
                </c:pt>
                <c:pt idx="1320">
                  <c:v>7.0999999999999994E-2</c:v>
                </c:pt>
                <c:pt idx="1321">
                  <c:v>7.1999999999999995E-2</c:v>
                </c:pt>
                <c:pt idx="1322">
                  <c:v>7.1999999999999995E-2</c:v>
                </c:pt>
                <c:pt idx="1323">
                  <c:v>7.0999999999999994E-2</c:v>
                </c:pt>
                <c:pt idx="1324">
                  <c:v>7.0000000000000007E-2</c:v>
                </c:pt>
                <c:pt idx="1325">
                  <c:v>6.8000000000000005E-2</c:v>
                </c:pt>
                <c:pt idx="1326">
                  <c:v>6.8000000000000005E-2</c:v>
                </c:pt>
                <c:pt idx="1327">
                  <c:v>6.7000000000000004E-2</c:v>
                </c:pt>
                <c:pt idx="1328">
                  <c:v>6.7000000000000004E-2</c:v>
                </c:pt>
                <c:pt idx="1329">
                  <c:v>6.7000000000000004E-2</c:v>
                </c:pt>
                <c:pt idx="1330">
                  <c:v>6.6000000000000003E-2</c:v>
                </c:pt>
                <c:pt idx="1331">
                  <c:v>6.6000000000000003E-2</c:v>
                </c:pt>
                <c:pt idx="1332">
                  <c:v>6.6000000000000003E-2</c:v>
                </c:pt>
                <c:pt idx="1333">
                  <c:v>6.6000000000000003E-2</c:v>
                </c:pt>
                <c:pt idx="1334">
                  <c:v>6.6000000000000003E-2</c:v>
                </c:pt>
                <c:pt idx="1335">
                  <c:v>6.6000000000000003E-2</c:v>
                </c:pt>
                <c:pt idx="1336">
                  <c:v>6.6000000000000003E-2</c:v>
                </c:pt>
                <c:pt idx="1337">
                  <c:v>6.6000000000000003E-2</c:v>
                </c:pt>
                <c:pt idx="1338">
                  <c:v>6.6000000000000003E-2</c:v>
                </c:pt>
                <c:pt idx="1339">
                  <c:v>6.6000000000000003E-2</c:v>
                </c:pt>
                <c:pt idx="1340">
                  <c:v>6.6000000000000003E-2</c:v>
                </c:pt>
                <c:pt idx="1341">
                  <c:v>6.6000000000000003E-2</c:v>
                </c:pt>
                <c:pt idx="1342">
                  <c:v>6.6000000000000003E-2</c:v>
                </c:pt>
                <c:pt idx="1343">
                  <c:v>6.6000000000000003E-2</c:v>
                </c:pt>
                <c:pt idx="1344">
                  <c:v>6.6000000000000003E-2</c:v>
                </c:pt>
                <c:pt idx="1345">
                  <c:v>6.6000000000000003E-2</c:v>
                </c:pt>
                <c:pt idx="1346">
                  <c:v>6.6000000000000003E-2</c:v>
                </c:pt>
                <c:pt idx="1347">
                  <c:v>6.7000000000000004E-2</c:v>
                </c:pt>
                <c:pt idx="1348">
                  <c:v>6.7000000000000004E-2</c:v>
                </c:pt>
                <c:pt idx="1349">
                  <c:v>6.7000000000000004E-2</c:v>
                </c:pt>
                <c:pt idx="1350">
                  <c:v>6.6000000000000003E-2</c:v>
                </c:pt>
                <c:pt idx="1351">
                  <c:v>6.6000000000000003E-2</c:v>
                </c:pt>
                <c:pt idx="1352">
                  <c:v>6.6000000000000003E-2</c:v>
                </c:pt>
                <c:pt idx="1353">
                  <c:v>6.6000000000000003E-2</c:v>
                </c:pt>
                <c:pt idx="1354">
                  <c:v>6.6000000000000003E-2</c:v>
                </c:pt>
                <c:pt idx="1355">
                  <c:v>6.6000000000000003E-2</c:v>
                </c:pt>
                <c:pt idx="1356">
                  <c:v>6.6000000000000003E-2</c:v>
                </c:pt>
                <c:pt idx="1357">
                  <c:v>6.6000000000000003E-2</c:v>
                </c:pt>
                <c:pt idx="1358">
                  <c:v>6.6000000000000003E-2</c:v>
                </c:pt>
                <c:pt idx="1359">
                  <c:v>6.6000000000000003E-2</c:v>
                </c:pt>
                <c:pt idx="1360">
                  <c:v>6.6000000000000003E-2</c:v>
                </c:pt>
                <c:pt idx="1361">
                  <c:v>6.6000000000000003E-2</c:v>
                </c:pt>
                <c:pt idx="1362">
                  <c:v>6.6000000000000003E-2</c:v>
                </c:pt>
                <c:pt idx="1363">
                  <c:v>6.6000000000000003E-2</c:v>
                </c:pt>
                <c:pt idx="1364">
                  <c:v>6.6000000000000003E-2</c:v>
                </c:pt>
                <c:pt idx="1365">
                  <c:v>6.6000000000000003E-2</c:v>
                </c:pt>
                <c:pt idx="1366">
                  <c:v>6.6000000000000003E-2</c:v>
                </c:pt>
                <c:pt idx="1367">
                  <c:v>6.6000000000000003E-2</c:v>
                </c:pt>
                <c:pt idx="1368">
                  <c:v>6.6000000000000003E-2</c:v>
                </c:pt>
                <c:pt idx="1369">
                  <c:v>6.6000000000000003E-2</c:v>
                </c:pt>
                <c:pt idx="1370">
                  <c:v>6.6000000000000003E-2</c:v>
                </c:pt>
                <c:pt idx="1371">
                  <c:v>6.6000000000000003E-2</c:v>
                </c:pt>
                <c:pt idx="1372">
                  <c:v>6.6000000000000003E-2</c:v>
                </c:pt>
                <c:pt idx="1373">
                  <c:v>6.6000000000000003E-2</c:v>
                </c:pt>
                <c:pt idx="1374">
                  <c:v>6.6000000000000003E-2</c:v>
                </c:pt>
                <c:pt idx="1375">
                  <c:v>6.6000000000000003E-2</c:v>
                </c:pt>
                <c:pt idx="1376">
                  <c:v>6.6000000000000003E-2</c:v>
                </c:pt>
                <c:pt idx="1377">
                  <c:v>6.6000000000000003E-2</c:v>
                </c:pt>
                <c:pt idx="1378">
                  <c:v>6.6000000000000003E-2</c:v>
                </c:pt>
                <c:pt idx="1379">
                  <c:v>6.6000000000000003E-2</c:v>
                </c:pt>
                <c:pt idx="1380">
                  <c:v>6.6000000000000003E-2</c:v>
                </c:pt>
                <c:pt idx="1381">
                  <c:v>6.6000000000000003E-2</c:v>
                </c:pt>
                <c:pt idx="1382">
                  <c:v>6.6000000000000003E-2</c:v>
                </c:pt>
                <c:pt idx="1383">
                  <c:v>6.6000000000000003E-2</c:v>
                </c:pt>
                <c:pt idx="1384">
                  <c:v>6.6000000000000003E-2</c:v>
                </c:pt>
                <c:pt idx="1385">
                  <c:v>6.6000000000000003E-2</c:v>
                </c:pt>
                <c:pt idx="1386">
                  <c:v>6.6000000000000003E-2</c:v>
                </c:pt>
                <c:pt idx="1387">
                  <c:v>6.6000000000000003E-2</c:v>
                </c:pt>
                <c:pt idx="1388">
                  <c:v>6.6000000000000003E-2</c:v>
                </c:pt>
                <c:pt idx="1389">
                  <c:v>6.6000000000000003E-2</c:v>
                </c:pt>
                <c:pt idx="1390">
                  <c:v>6.6000000000000003E-2</c:v>
                </c:pt>
                <c:pt idx="1391">
                  <c:v>6.6000000000000003E-2</c:v>
                </c:pt>
                <c:pt idx="1392">
                  <c:v>6.6000000000000003E-2</c:v>
                </c:pt>
                <c:pt idx="1393">
                  <c:v>6.6000000000000003E-2</c:v>
                </c:pt>
                <c:pt idx="1394">
                  <c:v>6.6000000000000003E-2</c:v>
                </c:pt>
                <c:pt idx="1395">
                  <c:v>6.7000000000000004E-2</c:v>
                </c:pt>
                <c:pt idx="1396">
                  <c:v>6.7000000000000004E-2</c:v>
                </c:pt>
                <c:pt idx="1397">
                  <c:v>6.7000000000000004E-2</c:v>
                </c:pt>
                <c:pt idx="1398">
                  <c:v>6.7000000000000004E-2</c:v>
                </c:pt>
                <c:pt idx="1399">
                  <c:v>6.7000000000000004E-2</c:v>
                </c:pt>
                <c:pt idx="1400">
                  <c:v>6.7000000000000004E-2</c:v>
                </c:pt>
                <c:pt idx="1401">
                  <c:v>6.7000000000000004E-2</c:v>
                </c:pt>
                <c:pt idx="1402">
                  <c:v>6.7000000000000004E-2</c:v>
                </c:pt>
                <c:pt idx="1403">
                  <c:v>6.6000000000000003E-2</c:v>
                </c:pt>
                <c:pt idx="1404">
                  <c:v>6.6000000000000003E-2</c:v>
                </c:pt>
                <c:pt idx="1405">
                  <c:v>6.6000000000000003E-2</c:v>
                </c:pt>
                <c:pt idx="1406">
                  <c:v>6.6000000000000003E-2</c:v>
                </c:pt>
                <c:pt idx="1407">
                  <c:v>6.6000000000000003E-2</c:v>
                </c:pt>
                <c:pt idx="1408">
                  <c:v>6.6000000000000003E-2</c:v>
                </c:pt>
                <c:pt idx="1409">
                  <c:v>6.7000000000000004E-2</c:v>
                </c:pt>
                <c:pt idx="1410">
                  <c:v>6.7000000000000004E-2</c:v>
                </c:pt>
                <c:pt idx="1411">
                  <c:v>6.7000000000000004E-2</c:v>
                </c:pt>
                <c:pt idx="1412">
                  <c:v>6.7000000000000004E-2</c:v>
                </c:pt>
                <c:pt idx="1413">
                  <c:v>6.7000000000000004E-2</c:v>
                </c:pt>
                <c:pt idx="1414">
                  <c:v>6.7000000000000004E-2</c:v>
                </c:pt>
                <c:pt idx="1415">
                  <c:v>6.7000000000000004E-2</c:v>
                </c:pt>
                <c:pt idx="1416">
                  <c:v>6.7000000000000004E-2</c:v>
                </c:pt>
                <c:pt idx="1417">
                  <c:v>6.7000000000000004E-2</c:v>
                </c:pt>
                <c:pt idx="1418">
                  <c:v>6.7000000000000004E-2</c:v>
                </c:pt>
                <c:pt idx="1419">
                  <c:v>6.8000000000000005E-2</c:v>
                </c:pt>
                <c:pt idx="1420">
                  <c:v>6.8000000000000005E-2</c:v>
                </c:pt>
                <c:pt idx="1421">
                  <c:v>6.9000000000000006E-2</c:v>
                </c:pt>
                <c:pt idx="1422">
                  <c:v>6.8000000000000005E-2</c:v>
                </c:pt>
                <c:pt idx="1423">
                  <c:v>6.8000000000000005E-2</c:v>
                </c:pt>
                <c:pt idx="1424">
                  <c:v>6.8000000000000005E-2</c:v>
                </c:pt>
                <c:pt idx="1425">
                  <c:v>6.8000000000000005E-2</c:v>
                </c:pt>
                <c:pt idx="1426">
                  <c:v>6.8000000000000005E-2</c:v>
                </c:pt>
                <c:pt idx="1427">
                  <c:v>6.9000000000000006E-2</c:v>
                </c:pt>
                <c:pt idx="1428">
                  <c:v>6.8000000000000005E-2</c:v>
                </c:pt>
                <c:pt idx="1429">
                  <c:v>6.9000000000000006E-2</c:v>
                </c:pt>
                <c:pt idx="1430">
                  <c:v>6.9000000000000006E-2</c:v>
                </c:pt>
                <c:pt idx="1431">
                  <c:v>6.9000000000000006E-2</c:v>
                </c:pt>
                <c:pt idx="1432">
                  <c:v>6.9000000000000006E-2</c:v>
                </c:pt>
                <c:pt idx="1433">
                  <c:v>6.9000000000000006E-2</c:v>
                </c:pt>
                <c:pt idx="1434">
                  <c:v>6.9000000000000006E-2</c:v>
                </c:pt>
                <c:pt idx="1435">
                  <c:v>6.9000000000000006E-2</c:v>
                </c:pt>
                <c:pt idx="1436">
                  <c:v>6.9000000000000006E-2</c:v>
                </c:pt>
                <c:pt idx="1437">
                  <c:v>6.9000000000000006E-2</c:v>
                </c:pt>
                <c:pt idx="1438">
                  <c:v>6.9000000000000006E-2</c:v>
                </c:pt>
                <c:pt idx="1439">
                  <c:v>7.0000000000000007E-2</c:v>
                </c:pt>
                <c:pt idx="1440">
                  <c:v>7.0000000000000007E-2</c:v>
                </c:pt>
                <c:pt idx="1441">
                  <c:v>7.0000000000000007E-2</c:v>
                </c:pt>
                <c:pt idx="1442">
                  <c:v>7.0000000000000007E-2</c:v>
                </c:pt>
                <c:pt idx="1443">
                  <c:v>7.0000000000000007E-2</c:v>
                </c:pt>
                <c:pt idx="1444">
                  <c:v>7.0000000000000007E-2</c:v>
                </c:pt>
                <c:pt idx="1445">
                  <c:v>7.0000000000000007E-2</c:v>
                </c:pt>
                <c:pt idx="1446">
                  <c:v>6.9000000000000006E-2</c:v>
                </c:pt>
                <c:pt idx="1447">
                  <c:v>6.9000000000000006E-2</c:v>
                </c:pt>
                <c:pt idx="1448">
                  <c:v>6.9000000000000006E-2</c:v>
                </c:pt>
                <c:pt idx="1449">
                  <c:v>6.9000000000000006E-2</c:v>
                </c:pt>
                <c:pt idx="1450">
                  <c:v>6.9000000000000006E-2</c:v>
                </c:pt>
                <c:pt idx="1451">
                  <c:v>6.9000000000000006E-2</c:v>
                </c:pt>
                <c:pt idx="1452">
                  <c:v>6.9000000000000006E-2</c:v>
                </c:pt>
                <c:pt idx="1453">
                  <c:v>6.9000000000000006E-2</c:v>
                </c:pt>
                <c:pt idx="1454">
                  <c:v>6.9000000000000006E-2</c:v>
                </c:pt>
                <c:pt idx="1455">
                  <c:v>6.9000000000000006E-2</c:v>
                </c:pt>
                <c:pt idx="1456">
                  <c:v>6.9000000000000006E-2</c:v>
                </c:pt>
                <c:pt idx="1457">
                  <c:v>6.9000000000000006E-2</c:v>
                </c:pt>
                <c:pt idx="1458">
                  <c:v>6.9000000000000006E-2</c:v>
                </c:pt>
                <c:pt idx="1459">
                  <c:v>6.9000000000000006E-2</c:v>
                </c:pt>
                <c:pt idx="1460">
                  <c:v>6.9000000000000006E-2</c:v>
                </c:pt>
                <c:pt idx="1461">
                  <c:v>6.9000000000000006E-2</c:v>
                </c:pt>
                <c:pt idx="1462">
                  <c:v>6.9000000000000006E-2</c:v>
                </c:pt>
                <c:pt idx="1463">
                  <c:v>7.0000000000000007E-2</c:v>
                </c:pt>
                <c:pt idx="1464">
                  <c:v>6.9000000000000006E-2</c:v>
                </c:pt>
                <c:pt idx="1465">
                  <c:v>6.9000000000000006E-2</c:v>
                </c:pt>
                <c:pt idx="1466">
                  <c:v>6.9000000000000006E-2</c:v>
                </c:pt>
                <c:pt idx="1467">
                  <c:v>6.9000000000000006E-2</c:v>
                </c:pt>
                <c:pt idx="1468">
                  <c:v>7.0000000000000007E-2</c:v>
                </c:pt>
                <c:pt idx="1469">
                  <c:v>6.9000000000000006E-2</c:v>
                </c:pt>
                <c:pt idx="1470">
                  <c:v>6.9000000000000006E-2</c:v>
                </c:pt>
                <c:pt idx="1471">
                  <c:v>6.9000000000000006E-2</c:v>
                </c:pt>
                <c:pt idx="1472">
                  <c:v>6.9000000000000006E-2</c:v>
                </c:pt>
                <c:pt idx="1473">
                  <c:v>6.8000000000000005E-2</c:v>
                </c:pt>
                <c:pt idx="1474">
                  <c:v>6.8000000000000005E-2</c:v>
                </c:pt>
                <c:pt idx="1475">
                  <c:v>6.9000000000000006E-2</c:v>
                </c:pt>
                <c:pt idx="1476">
                  <c:v>6.8000000000000005E-2</c:v>
                </c:pt>
                <c:pt idx="1477">
                  <c:v>6.8000000000000005E-2</c:v>
                </c:pt>
                <c:pt idx="1478">
                  <c:v>6.8000000000000005E-2</c:v>
                </c:pt>
                <c:pt idx="1479">
                  <c:v>6.8000000000000005E-2</c:v>
                </c:pt>
                <c:pt idx="1480">
                  <c:v>6.8000000000000005E-2</c:v>
                </c:pt>
                <c:pt idx="1481">
                  <c:v>6.8000000000000005E-2</c:v>
                </c:pt>
                <c:pt idx="1482">
                  <c:v>6.8000000000000005E-2</c:v>
                </c:pt>
                <c:pt idx="1483">
                  <c:v>6.8000000000000005E-2</c:v>
                </c:pt>
                <c:pt idx="1484">
                  <c:v>6.9000000000000006E-2</c:v>
                </c:pt>
                <c:pt idx="1485">
                  <c:v>6.9000000000000006E-2</c:v>
                </c:pt>
                <c:pt idx="1486">
                  <c:v>6.9000000000000006E-2</c:v>
                </c:pt>
                <c:pt idx="1487">
                  <c:v>6.9000000000000006E-2</c:v>
                </c:pt>
                <c:pt idx="1488">
                  <c:v>6.8000000000000005E-2</c:v>
                </c:pt>
                <c:pt idx="1489">
                  <c:v>6.9000000000000006E-2</c:v>
                </c:pt>
                <c:pt idx="1490">
                  <c:v>6.9000000000000006E-2</c:v>
                </c:pt>
                <c:pt idx="1491">
                  <c:v>6.9000000000000006E-2</c:v>
                </c:pt>
                <c:pt idx="1492">
                  <c:v>6.9000000000000006E-2</c:v>
                </c:pt>
                <c:pt idx="1493">
                  <c:v>6.9000000000000006E-2</c:v>
                </c:pt>
                <c:pt idx="1494">
                  <c:v>6.9000000000000006E-2</c:v>
                </c:pt>
                <c:pt idx="1495">
                  <c:v>7.0000000000000007E-2</c:v>
                </c:pt>
                <c:pt idx="1496">
                  <c:v>7.1999999999999995E-2</c:v>
                </c:pt>
                <c:pt idx="1497">
                  <c:v>7.3999999999999996E-2</c:v>
                </c:pt>
                <c:pt idx="1498">
                  <c:v>7.4999999999999997E-2</c:v>
                </c:pt>
                <c:pt idx="1499">
                  <c:v>7.4999999999999997E-2</c:v>
                </c:pt>
                <c:pt idx="1500">
                  <c:v>7.3999999999999996E-2</c:v>
                </c:pt>
                <c:pt idx="1501">
                  <c:v>7.2999999999999995E-2</c:v>
                </c:pt>
                <c:pt idx="1502">
                  <c:v>7.2999999999999995E-2</c:v>
                </c:pt>
                <c:pt idx="1503">
                  <c:v>7.1999999999999995E-2</c:v>
                </c:pt>
                <c:pt idx="1504">
                  <c:v>7.0999999999999994E-2</c:v>
                </c:pt>
                <c:pt idx="1505">
                  <c:v>7.0999999999999994E-2</c:v>
                </c:pt>
                <c:pt idx="1506">
                  <c:v>7.0000000000000007E-2</c:v>
                </c:pt>
                <c:pt idx="1507">
                  <c:v>7.0000000000000007E-2</c:v>
                </c:pt>
                <c:pt idx="1508">
                  <c:v>6.9000000000000006E-2</c:v>
                </c:pt>
                <c:pt idx="1509">
                  <c:v>7.0000000000000007E-2</c:v>
                </c:pt>
                <c:pt idx="1510">
                  <c:v>7.0000000000000007E-2</c:v>
                </c:pt>
                <c:pt idx="1511">
                  <c:v>7.0000000000000007E-2</c:v>
                </c:pt>
                <c:pt idx="1512">
                  <c:v>7.0000000000000007E-2</c:v>
                </c:pt>
                <c:pt idx="1513">
                  <c:v>7.0999999999999994E-2</c:v>
                </c:pt>
                <c:pt idx="1514">
                  <c:v>7.0999999999999994E-2</c:v>
                </c:pt>
                <c:pt idx="1515">
                  <c:v>7.0999999999999994E-2</c:v>
                </c:pt>
                <c:pt idx="1516">
                  <c:v>7.0999999999999994E-2</c:v>
                </c:pt>
                <c:pt idx="1517">
                  <c:v>7.0999999999999994E-2</c:v>
                </c:pt>
                <c:pt idx="1518">
                  <c:v>7.0999999999999994E-2</c:v>
                </c:pt>
                <c:pt idx="1519">
                  <c:v>7.0999999999999994E-2</c:v>
                </c:pt>
                <c:pt idx="1520">
                  <c:v>7.0999999999999994E-2</c:v>
                </c:pt>
                <c:pt idx="1521">
                  <c:v>7.0999999999999994E-2</c:v>
                </c:pt>
                <c:pt idx="1522">
                  <c:v>7.0999999999999994E-2</c:v>
                </c:pt>
                <c:pt idx="1523">
                  <c:v>7.0999999999999994E-2</c:v>
                </c:pt>
                <c:pt idx="1524">
                  <c:v>7.0999999999999994E-2</c:v>
                </c:pt>
                <c:pt idx="1525">
                  <c:v>7.0999999999999994E-2</c:v>
                </c:pt>
                <c:pt idx="1526">
                  <c:v>7.0000000000000007E-2</c:v>
                </c:pt>
                <c:pt idx="1527">
                  <c:v>5.3999999999999999E-2</c:v>
                </c:pt>
                <c:pt idx="1528">
                  <c:v>5.8999999999999997E-2</c:v>
                </c:pt>
                <c:pt idx="1529">
                  <c:v>5.7000000000000002E-2</c:v>
                </c:pt>
                <c:pt idx="1530">
                  <c:v>5.8999999999999997E-2</c:v>
                </c:pt>
                <c:pt idx="1531">
                  <c:v>5.8999999999999997E-2</c:v>
                </c:pt>
                <c:pt idx="1532">
                  <c:v>0.06</c:v>
                </c:pt>
                <c:pt idx="1533">
                  <c:v>6.2E-2</c:v>
                </c:pt>
                <c:pt idx="1534">
                  <c:v>6.3E-2</c:v>
                </c:pt>
                <c:pt idx="1535">
                  <c:v>6.4000000000000001E-2</c:v>
                </c:pt>
                <c:pt idx="1536">
                  <c:v>4.8000000000000001E-2</c:v>
                </c:pt>
                <c:pt idx="1537">
                  <c:v>3.2000000000000001E-2</c:v>
                </c:pt>
                <c:pt idx="1538">
                  <c:v>0.04</c:v>
                </c:pt>
                <c:pt idx="1539">
                  <c:v>4.7E-2</c:v>
                </c:pt>
                <c:pt idx="1540">
                  <c:v>4.9000000000000002E-2</c:v>
                </c:pt>
                <c:pt idx="1541">
                  <c:v>5.0999999999999997E-2</c:v>
                </c:pt>
                <c:pt idx="1542">
                  <c:v>5.2999999999999999E-2</c:v>
                </c:pt>
                <c:pt idx="1543">
                  <c:v>5.5E-2</c:v>
                </c:pt>
                <c:pt idx="1544">
                  <c:v>5.7000000000000002E-2</c:v>
                </c:pt>
                <c:pt idx="1545">
                  <c:v>5.8999999999999997E-2</c:v>
                </c:pt>
                <c:pt idx="1546">
                  <c:v>0.06</c:v>
                </c:pt>
                <c:pt idx="1547">
                  <c:v>6.0999999999999999E-2</c:v>
                </c:pt>
                <c:pt idx="1548">
                  <c:v>6.2E-2</c:v>
                </c:pt>
                <c:pt idx="1549">
                  <c:v>6.3E-2</c:v>
                </c:pt>
                <c:pt idx="1550">
                  <c:v>6.4000000000000001E-2</c:v>
                </c:pt>
                <c:pt idx="1551">
                  <c:v>6.5000000000000002E-2</c:v>
                </c:pt>
                <c:pt idx="1552">
                  <c:v>6.6000000000000003E-2</c:v>
                </c:pt>
                <c:pt idx="1553">
                  <c:v>6.7000000000000004E-2</c:v>
                </c:pt>
                <c:pt idx="1554">
                  <c:v>6.7000000000000004E-2</c:v>
                </c:pt>
                <c:pt idx="1555">
                  <c:v>6.8000000000000005E-2</c:v>
                </c:pt>
                <c:pt idx="1556">
                  <c:v>6.8000000000000005E-2</c:v>
                </c:pt>
                <c:pt idx="1557">
                  <c:v>6.7000000000000004E-2</c:v>
                </c:pt>
                <c:pt idx="1558">
                  <c:v>6.7000000000000004E-2</c:v>
                </c:pt>
                <c:pt idx="1559">
                  <c:v>6.7000000000000004E-2</c:v>
                </c:pt>
                <c:pt idx="1560">
                  <c:v>6.7000000000000004E-2</c:v>
                </c:pt>
                <c:pt idx="1561">
                  <c:v>6.7000000000000004E-2</c:v>
                </c:pt>
                <c:pt idx="1562">
                  <c:v>6.7000000000000004E-2</c:v>
                </c:pt>
                <c:pt idx="1563">
                  <c:v>6.7000000000000004E-2</c:v>
                </c:pt>
                <c:pt idx="1564">
                  <c:v>6.8000000000000005E-2</c:v>
                </c:pt>
                <c:pt idx="1565">
                  <c:v>6.8000000000000005E-2</c:v>
                </c:pt>
                <c:pt idx="1566">
                  <c:v>6.7000000000000004E-2</c:v>
                </c:pt>
                <c:pt idx="1567">
                  <c:v>6.7000000000000004E-2</c:v>
                </c:pt>
                <c:pt idx="1568">
                  <c:v>6.7000000000000004E-2</c:v>
                </c:pt>
                <c:pt idx="1569">
                  <c:v>6.6000000000000003E-2</c:v>
                </c:pt>
                <c:pt idx="1570">
                  <c:v>6.7000000000000004E-2</c:v>
                </c:pt>
                <c:pt idx="1571">
                  <c:v>6.7000000000000004E-2</c:v>
                </c:pt>
                <c:pt idx="1572">
                  <c:v>6.6000000000000003E-2</c:v>
                </c:pt>
                <c:pt idx="1573">
                  <c:v>6.6000000000000003E-2</c:v>
                </c:pt>
                <c:pt idx="1574">
                  <c:v>6.6000000000000003E-2</c:v>
                </c:pt>
                <c:pt idx="1575">
                  <c:v>6.6000000000000003E-2</c:v>
                </c:pt>
                <c:pt idx="1576">
                  <c:v>6.6000000000000003E-2</c:v>
                </c:pt>
                <c:pt idx="1577">
                  <c:v>6.7000000000000004E-2</c:v>
                </c:pt>
                <c:pt idx="1578">
                  <c:v>6.8000000000000005E-2</c:v>
                </c:pt>
                <c:pt idx="1579">
                  <c:v>6.7000000000000004E-2</c:v>
                </c:pt>
                <c:pt idx="1580">
                  <c:v>6.7000000000000004E-2</c:v>
                </c:pt>
                <c:pt idx="1581">
                  <c:v>6.6000000000000003E-2</c:v>
                </c:pt>
                <c:pt idx="1582">
                  <c:v>6.6000000000000003E-2</c:v>
                </c:pt>
                <c:pt idx="1583">
                  <c:v>6.6000000000000003E-2</c:v>
                </c:pt>
                <c:pt idx="1584">
                  <c:v>6.6000000000000003E-2</c:v>
                </c:pt>
                <c:pt idx="1585">
                  <c:v>6.6000000000000003E-2</c:v>
                </c:pt>
                <c:pt idx="1586">
                  <c:v>6.6000000000000003E-2</c:v>
                </c:pt>
                <c:pt idx="1587">
                  <c:v>6.7000000000000004E-2</c:v>
                </c:pt>
                <c:pt idx="1588">
                  <c:v>6.7000000000000004E-2</c:v>
                </c:pt>
                <c:pt idx="1589">
                  <c:v>6.8000000000000005E-2</c:v>
                </c:pt>
                <c:pt idx="1590">
                  <c:v>6.8000000000000005E-2</c:v>
                </c:pt>
                <c:pt idx="1591">
                  <c:v>6.8000000000000005E-2</c:v>
                </c:pt>
                <c:pt idx="1592">
                  <c:v>6.8000000000000005E-2</c:v>
                </c:pt>
                <c:pt idx="1593">
                  <c:v>6.8000000000000005E-2</c:v>
                </c:pt>
                <c:pt idx="1594">
                  <c:v>6.8000000000000005E-2</c:v>
                </c:pt>
                <c:pt idx="1595">
                  <c:v>6.8000000000000005E-2</c:v>
                </c:pt>
                <c:pt idx="1596">
                  <c:v>6.8000000000000005E-2</c:v>
                </c:pt>
                <c:pt idx="1597">
                  <c:v>6.7000000000000004E-2</c:v>
                </c:pt>
                <c:pt idx="1598">
                  <c:v>6.8000000000000005E-2</c:v>
                </c:pt>
                <c:pt idx="1599">
                  <c:v>6.7000000000000004E-2</c:v>
                </c:pt>
                <c:pt idx="1600">
                  <c:v>6.7000000000000004E-2</c:v>
                </c:pt>
                <c:pt idx="1601">
                  <c:v>6.6000000000000003E-2</c:v>
                </c:pt>
                <c:pt idx="1602">
                  <c:v>6.7000000000000004E-2</c:v>
                </c:pt>
                <c:pt idx="1603">
                  <c:v>6.6000000000000003E-2</c:v>
                </c:pt>
                <c:pt idx="1604">
                  <c:v>6.6000000000000003E-2</c:v>
                </c:pt>
                <c:pt idx="1605">
                  <c:v>6.7000000000000004E-2</c:v>
                </c:pt>
                <c:pt idx="1606">
                  <c:v>6.7000000000000004E-2</c:v>
                </c:pt>
                <c:pt idx="1607">
                  <c:v>6.7000000000000004E-2</c:v>
                </c:pt>
                <c:pt idx="1608">
                  <c:v>6.7000000000000004E-2</c:v>
                </c:pt>
                <c:pt idx="1609">
                  <c:v>6.7000000000000004E-2</c:v>
                </c:pt>
                <c:pt idx="1610">
                  <c:v>6.7000000000000004E-2</c:v>
                </c:pt>
                <c:pt idx="1611">
                  <c:v>6.7000000000000004E-2</c:v>
                </c:pt>
                <c:pt idx="1612">
                  <c:v>6.8000000000000005E-2</c:v>
                </c:pt>
                <c:pt idx="1613">
                  <c:v>6.8000000000000005E-2</c:v>
                </c:pt>
                <c:pt idx="1614">
                  <c:v>6.8000000000000005E-2</c:v>
                </c:pt>
                <c:pt idx="1615">
                  <c:v>6.8000000000000005E-2</c:v>
                </c:pt>
                <c:pt idx="1616">
                  <c:v>6.8000000000000005E-2</c:v>
                </c:pt>
                <c:pt idx="1617">
                  <c:v>6.9000000000000006E-2</c:v>
                </c:pt>
                <c:pt idx="1618">
                  <c:v>7.0000000000000007E-2</c:v>
                </c:pt>
                <c:pt idx="1619">
                  <c:v>7.0999999999999994E-2</c:v>
                </c:pt>
                <c:pt idx="1620">
                  <c:v>7.0999999999999994E-2</c:v>
                </c:pt>
                <c:pt idx="1621">
                  <c:v>7.0999999999999994E-2</c:v>
                </c:pt>
                <c:pt idx="1622">
                  <c:v>7.0000000000000007E-2</c:v>
                </c:pt>
                <c:pt idx="1623">
                  <c:v>7.0000000000000007E-2</c:v>
                </c:pt>
                <c:pt idx="1624">
                  <c:v>6.9000000000000006E-2</c:v>
                </c:pt>
                <c:pt idx="1625">
                  <c:v>6.9000000000000006E-2</c:v>
                </c:pt>
                <c:pt idx="1626">
                  <c:v>6.8000000000000005E-2</c:v>
                </c:pt>
                <c:pt idx="1627">
                  <c:v>6.8000000000000005E-2</c:v>
                </c:pt>
                <c:pt idx="1628">
                  <c:v>6.8000000000000005E-2</c:v>
                </c:pt>
                <c:pt idx="1629">
                  <c:v>6.8000000000000005E-2</c:v>
                </c:pt>
                <c:pt idx="1630">
                  <c:v>6.8000000000000005E-2</c:v>
                </c:pt>
                <c:pt idx="1631">
                  <c:v>6.8000000000000005E-2</c:v>
                </c:pt>
                <c:pt idx="1632">
                  <c:v>6.8000000000000005E-2</c:v>
                </c:pt>
                <c:pt idx="1633">
                  <c:v>6.8000000000000005E-2</c:v>
                </c:pt>
                <c:pt idx="1634">
                  <c:v>6.8000000000000005E-2</c:v>
                </c:pt>
                <c:pt idx="1635">
                  <c:v>6.8000000000000005E-2</c:v>
                </c:pt>
                <c:pt idx="1636">
                  <c:v>6.8000000000000005E-2</c:v>
                </c:pt>
                <c:pt idx="1637">
                  <c:v>6.9000000000000006E-2</c:v>
                </c:pt>
                <c:pt idx="1638">
                  <c:v>7.0000000000000007E-2</c:v>
                </c:pt>
                <c:pt idx="1639">
                  <c:v>7.0999999999999994E-2</c:v>
                </c:pt>
                <c:pt idx="1640">
                  <c:v>7.2999999999999995E-2</c:v>
                </c:pt>
                <c:pt idx="1641">
                  <c:v>7.2999999999999995E-2</c:v>
                </c:pt>
                <c:pt idx="1642">
                  <c:v>7.2999999999999995E-2</c:v>
                </c:pt>
                <c:pt idx="1643">
                  <c:v>7.1999999999999995E-2</c:v>
                </c:pt>
                <c:pt idx="1644">
                  <c:v>7.1999999999999995E-2</c:v>
                </c:pt>
                <c:pt idx="1645">
                  <c:v>7.0999999999999994E-2</c:v>
                </c:pt>
                <c:pt idx="1646">
                  <c:v>7.0000000000000007E-2</c:v>
                </c:pt>
                <c:pt idx="1647">
                  <c:v>7.0000000000000007E-2</c:v>
                </c:pt>
                <c:pt idx="1648">
                  <c:v>6.9000000000000006E-2</c:v>
                </c:pt>
                <c:pt idx="1649">
                  <c:v>6.9000000000000006E-2</c:v>
                </c:pt>
                <c:pt idx="1650">
                  <c:v>6.9000000000000006E-2</c:v>
                </c:pt>
                <c:pt idx="1651">
                  <c:v>6.8000000000000005E-2</c:v>
                </c:pt>
                <c:pt idx="1652">
                  <c:v>6.8000000000000005E-2</c:v>
                </c:pt>
                <c:pt idx="1653">
                  <c:v>6.8000000000000005E-2</c:v>
                </c:pt>
                <c:pt idx="1654">
                  <c:v>6.8000000000000005E-2</c:v>
                </c:pt>
                <c:pt idx="1655">
                  <c:v>6.9000000000000006E-2</c:v>
                </c:pt>
                <c:pt idx="1656">
                  <c:v>6.9000000000000006E-2</c:v>
                </c:pt>
                <c:pt idx="1657">
                  <c:v>7.0000000000000007E-2</c:v>
                </c:pt>
                <c:pt idx="1658">
                  <c:v>7.1999999999999995E-2</c:v>
                </c:pt>
                <c:pt idx="1659">
                  <c:v>7.3999999999999996E-2</c:v>
                </c:pt>
                <c:pt idx="1660">
                  <c:v>7.4999999999999997E-2</c:v>
                </c:pt>
                <c:pt idx="1661">
                  <c:v>7.4999999999999997E-2</c:v>
                </c:pt>
                <c:pt idx="1662">
                  <c:v>7.4999999999999997E-2</c:v>
                </c:pt>
                <c:pt idx="1663">
                  <c:v>7.5999999999999998E-2</c:v>
                </c:pt>
                <c:pt idx="1664">
                  <c:v>7.9000000000000001E-2</c:v>
                </c:pt>
                <c:pt idx="1665">
                  <c:v>8.1000000000000003E-2</c:v>
                </c:pt>
                <c:pt idx="1666">
                  <c:v>8.1000000000000003E-2</c:v>
                </c:pt>
                <c:pt idx="1667">
                  <c:v>7.9000000000000001E-2</c:v>
                </c:pt>
                <c:pt idx="1668">
                  <c:v>7.6999999999999999E-2</c:v>
                </c:pt>
                <c:pt idx="1669">
                  <c:v>7.5999999999999998E-2</c:v>
                </c:pt>
                <c:pt idx="1670">
                  <c:v>7.4999999999999997E-2</c:v>
                </c:pt>
                <c:pt idx="1671">
                  <c:v>7.3999999999999996E-2</c:v>
                </c:pt>
                <c:pt idx="1672">
                  <c:v>7.2999999999999995E-2</c:v>
                </c:pt>
                <c:pt idx="1673">
                  <c:v>7.1999999999999995E-2</c:v>
                </c:pt>
                <c:pt idx="1674">
                  <c:v>7.0999999999999994E-2</c:v>
                </c:pt>
                <c:pt idx="1675">
                  <c:v>7.0000000000000007E-2</c:v>
                </c:pt>
                <c:pt idx="1676">
                  <c:v>7.1999999999999995E-2</c:v>
                </c:pt>
                <c:pt idx="1677">
                  <c:v>7.0999999999999994E-2</c:v>
                </c:pt>
                <c:pt idx="1678">
                  <c:v>7.0999999999999994E-2</c:v>
                </c:pt>
                <c:pt idx="1679">
                  <c:v>7.0999999999999994E-2</c:v>
                </c:pt>
                <c:pt idx="1680">
                  <c:v>7.0999999999999994E-2</c:v>
                </c:pt>
                <c:pt idx="1681">
                  <c:v>7.0999999999999994E-2</c:v>
                </c:pt>
                <c:pt idx="1682">
                  <c:v>7.0999999999999994E-2</c:v>
                </c:pt>
                <c:pt idx="1683">
                  <c:v>7.1999999999999995E-2</c:v>
                </c:pt>
                <c:pt idx="1684">
                  <c:v>7.1999999999999995E-2</c:v>
                </c:pt>
                <c:pt idx="1685">
                  <c:v>7.1999999999999995E-2</c:v>
                </c:pt>
                <c:pt idx="1686">
                  <c:v>7.1999999999999995E-2</c:v>
                </c:pt>
                <c:pt idx="1687">
                  <c:v>7.1999999999999995E-2</c:v>
                </c:pt>
                <c:pt idx="1688">
                  <c:v>7.2999999999999995E-2</c:v>
                </c:pt>
                <c:pt idx="1689">
                  <c:v>7.3999999999999996E-2</c:v>
                </c:pt>
                <c:pt idx="1690">
                  <c:v>7.3999999999999996E-2</c:v>
                </c:pt>
                <c:pt idx="1691">
                  <c:v>7.3999999999999996E-2</c:v>
                </c:pt>
                <c:pt idx="1692">
                  <c:v>7.2999999999999995E-2</c:v>
                </c:pt>
                <c:pt idx="1693">
                  <c:v>7.2999999999999995E-2</c:v>
                </c:pt>
                <c:pt idx="1694">
                  <c:v>7.1999999999999995E-2</c:v>
                </c:pt>
                <c:pt idx="1695">
                  <c:v>7.1999999999999995E-2</c:v>
                </c:pt>
                <c:pt idx="1696">
                  <c:v>7.1999999999999995E-2</c:v>
                </c:pt>
                <c:pt idx="1697">
                  <c:v>7.0999999999999994E-2</c:v>
                </c:pt>
                <c:pt idx="1698">
                  <c:v>7.0999999999999994E-2</c:v>
                </c:pt>
                <c:pt idx="1699">
                  <c:v>7.0999999999999994E-2</c:v>
                </c:pt>
                <c:pt idx="1700">
                  <c:v>7.0999999999999994E-2</c:v>
                </c:pt>
                <c:pt idx="1701">
                  <c:v>7.0000000000000007E-2</c:v>
                </c:pt>
                <c:pt idx="1702">
                  <c:v>7.0000000000000007E-2</c:v>
                </c:pt>
                <c:pt idx="1703">
                  <c:v>7.0000000000000007E-2</c:v>
                </c:pt>
                <c:pt idx="1704">
                  <c:v>7.0999999999999994E-2</c:v>
                </c:pt>
                <c:pt idx="1705">
                  <c:v>7.0999999999999994E-2</c:v>
                </c:pt>
                <c:pt idx="1706">
                  <c:v>7.0999999999999994E-2</c:v>
                </c:pt>
                <c:pt idx="1707">
                  <c:v>7.1999999999999995E-2</c:v>
                </c:pt>
                <c:pt idx="1708">
                  <c:v>7.2999999999999995E-2</c:v>
                </c:pt>
                <c:pt idx="1709">
                  <c:v>7.3999999999999996E-2</c:v>
                </c:pt>
                <c:pt idx="1710">
                  <c:v>7.2999999999999995E-2</c:v>
                </c:pt>
                <c:pt idx="1711">
                  <c:v>7.2999999999999995E-2</c:v>
                </c:pt>
                <c:pt idx="1712">
                  <c:v>7.3999999999999996E-2</c:v>
                </c:pt>
                <c:pt idx="1713">
                  <c:v>7.2999999999999995E-2</c:v>
                </c:pt>
                <c:pt idx="1714">
                  <c:v>7.2999999999999995E-2</c:v>
                </c:pt>
                <c:pt idx="1715">
                  <c:v>5.7000000000000002E-2</c:v>
                </c:pt>
                <c:pt idx="1716">
                  <c:v>5.0999999999999997E-2</c:v>
                </c:pt>
                <c:pt idx="1717">
                  <c:v>5.2999999999999999E-2</c:v>
                </c:pt>
                <c:pt idx="1718">
                  <c:v>5.7000000000000002E-2</c:v>
                </c:pt>
                <c:pt idx="1719">
                  <c:v>5.6000000000000001E-2</c:v>
                </c:pt>
                <c:pt idx="1720">
                  <c:v>5.6000000000000001E-2</c:v>
                </c:pt>
                <c:pt idx="1721">
                  <c:v>5.8000000000000003E-2</c:v>
                </c:pt>
                <c:pt idx="1722">
                  <c:v>6.0999999999999999E-2</c:v>
                </c:pt>
                <c:pt idx="1723">
                  <c:v>6.3E-2</c:v>
                </c:pt>
                <c:pt idx="1724">
                  <c:v>6.8000000000000005E-2</c:v>
                </c:pt>
                <c:pt idx="1725">
                  <c:v>7.0999999999999994E-2</c:v>
                </c:pt>
                <c:pt idx="1726">
                  <c:v>7.2999999999999995E-2</c:v>
                </c:pt>
                <c:pt idx="1727">
                  <c:v>5.0999999999999997E-2</c:v>
                </c:pt>
                <c:pt idx="1728">
                  <c:v>4.9000000000000002E-2</c:v>
                </c:pt>
                <c:pt idx="1729">
                  <c:v>6.5000000000000002E-2</c:v>
                </c:pt>
                <c:pt idx="1730">
                  <c:v>6.5000000000000002E-2</c:v>
                </c:pt>
                <c:pt idx="1731">
                  <c:v>6.8000000000000005E-2</c:v>
                </c:pt>
                <c:pt idx="1732">
                  <c:v>6.8000000000000005E-2</c:v>
                </c:pt>
                <c:pt idx="1733">
                  <c:v>6.9000000000000006E-2</c:v>
                </c:pt>
                <c:pt idx="1734">
                  <c:v>7.0000000000000007E-2</c:v>
                </c:pt>
                <c:pt idx="1735">
                  <c:v>7.0999999999999994E-2</c:v>
                </c:pt>
                <c:pt idx="1736">
                  <c:v>7.0999999999999994E-2</c:v>
                </c:pt>
                <c:pt idx="1737">
                  <c:v>7.1999999999999995E-2</c:v>
                </c:pt>
                <c:pt idx="1738">
                  <c:v>7.3999999999999996E-2</c:v>
                </c:pt>
                <c:pt idx="1739">
                  <c:v>7.4999999999999997E-2</c:v>
                </c:pt>
                <c:pt idx="1740">
                  <c:v>7.4999999999999997E-2</c:v>
                </c:pt>
                <c:pt idx="1741">
                  <c:v>7.4999999999999997E-2</c:v>
                </c:pt>
                <c:pt idx="1742">
                  <c:v>7.3999999999999996E-2</c:v>
                </c:pt>
                <c:pt idx="1743">
                  <c:v>7.3999999999999996E-2</c:v>
                </c:pt>
                <c:pt idx="1744">
                  <c:v>7.2999999999999995E-2</c:v>
                </c:pt>
                <c:pt idx="1745">
                  <c:v>7.2999999999999995E-2</c:v>
                </c:pt>
                <c:pt idx="1746">
                  <c:v>7.1999999999999995E-2</c:v>
                </c:pt>
                <c:pt idx="1747">
                  <c:v>7.0999999999999994E-2</c:v>
                </c:pt>
                <c:pt idx="1748">
                  <c:v>7.0999999999999994E-2</c:v>
                </c:pt>
                <c:pt idx="1749">
                  <c:v>7.0999999999999994E-2</c:v>
                </c:pt>
                <c:pt idx="1750">
                  <c:v>7.2999999999999995E-2</c:v>
                </c:pt>
                <c:pt idx="1751">
                  <c:v>7.2999999999999995E-2</c:v>
                </c:pt>
                <c:pt idx="1752">
                  <c:v>7.1999999999999995E-2</c:v>
                </c:pt>
                <c:pt idx="1753">
                  <c:v>7.1999999999999995E-2</c:v>
                </c:pt>
                <c:pt idx="1754">
                  <c:v>7.1999999999999995E-2</c:v>
                </c:pt>
                <c:pt idx="1755">
                  <c:v>7.1999999999999995E-2</c:v>
                </c:pt>
                <c:pt idx="1756">
                  <c:v>3.5999999999999997E-2</c:v>
                </c:pt>
                <c:pt idx="1757">
                  <c:v>0.191</c:v>
                </c:pt>
                <c:pt idx="1758">
                  <c:v>0.188</c:v>
                </c:pt>
                <c:pt idx="1759">
                  <c:v>0.18099999999999999</c:v>
                </c:pt>
                <c:pt idx="1760">
                  <c:v>0.17499999999999999</c:v>
                </c:pt>
                <c:pt idx="1761">
                  <c:v>0.17299999999999999</c:v>
                </c:pt>
                <c:pt idx="1762">
                  <c:v>0.17299999999999999</c:v>
                </c:pt>
                <c:pt idx="1763">
                  <c:v>0.17299999999999999</c:v>
                </c:pt>
                <c:pt idx="1764">
                  <c:v>0.17199999999999999</c:v>
                </c:pt>
                <c:pt idx="1765">
                  <c:v>0.17199999999999999</c:v>
                </c:pt>
                <c:pt idx="1766">
                  <c:v>3.5999999999999997E-2</c:v>
                </c:pt>
                <c:pt idx="1767">
                  <c:v>4.5999999999999999E-2</c:v>
                </c:pt>
                <c:pt idx="1768">
                  <c:v>6.8000000000000005E-2</c:v>
                </c:pt>
                <c:pt idx="1769">
                  <c:v>9.4E-2</c:v>
                </c:pt>
                <c:pt idx="1770">
                  <c:v>0.112</c:v>
                </c:pt>
                <c:pt idx="1771">
                  <c:v>0.124</c:v>
                </c:pt>
                <c:pt idx="1772">
                  <c:v>0.13400000000000001</c:v>
                </c:pt>
                <c:pt idx="1773">
                  <c:v>0.14000000000000001</c:v>
                </c:pt>
                <c:pt idx="1774">
                  <c:v>0.14699999999999999</c:v>
                </c:pt>
                <c:pt idx="1775">
                  <c:v>0.14899999999999999</c:v>
                </c:pt>
                <c:pt idx="1776">
                  <c:v>0.15</c:v>
                </c:pt>
                <c:pt idx="1777">
                  <c:v>0.153</c:v>
                </c:pt>
                <c:pt idx="1778">
                  <c:v>0.156</c:v>
                </c:pt>
                <c:pt idx="1779">
                  <c:v>0.159</c:v>
                </c:pt>
                <c:pt idx="1780">
                  <c:v>0.17399999999999999</c:v>
                </c:pt>
                <c:pt idx="1781">
                  <c:v>0.18</c:v>
                </c:pt>
                <c:pt idx="1782">
                  <c:v>0.17699999999999999</c:v>
                </c:pt>
                <c:pt idx="1783">
                  <c:v>0.16200000000000001</c:v>
                </c:pt>
                <c:pt idx="1784">
                  <c:v>0.161</c:v>
                </c:pt>
                <c:pt idx="1785">
                  <c:v>0.16200000000000001</c:v>
                </c:pt>
                <c:pt idx="1786">
                  <c:v>0.16300000000000001</c:v>
                </c:pt>
                <c:pt idx="1787">
                  <c:v>0.16200000000000001</c:v>
                </c:pt>
                <c:pt idx="1788">
                  <c:v>0.16300000000000001</c:v>
                </c:pt>
                <c:pt idx="1789">
                  <c:v>0.16300000000000001</c:v>
                </c:pt>
                <c:pt idx="1790">
                  <c:v>0.16400000000000001</c:v>
                </c:pt>
                <c:pt idx="1791">
                  <c:v>0.16300000000000001</c:v>
                </c:pt>
                <c:pt idx="1792">
                  <c:v>0.16300000000000001</c:v>
                </c:pt>
                <c:pt idx="1793">
                  <c:v>0.18</c:v>
                </c:pt>
                <c:pt idx="1794">
                  <c:v>0.192</c:v>
                </c:pt>
                <c:pt idx="1795">
                  <c:v>0.19</c:v>
                </c:pt>
                <c:pt idx="1796">
                  <c:v>0.189</c:v>
                </c:pt>
                <c:pt idx="1797">
                  <c:v>0.188</c:v>
                </c:pt>
                <c:pt idx="1798">
                  <c:v>0.183</c:v>
                </c:pt>
                <c:pt idx="1799">
                  <c:v>0.186</c:v>
                </c:pt>
                <c:pt idx="1800">
                  <c:v>0.189</c:v>
                </c:pt>
                <c:pt idx="1801">
                  <c:v>0.183</c:v>
                </c:pt>
                <c:pt idx="1802">
                  <c:v>0.185</c:v>
                </c:pt>
                <c:pt idx="1803">
                  <c:v>0.185</c:v>
                </c:pt>
                <c:pt idx="1804">
                  <c:v>0.187</c:v>
                </c:pt>
                <c:pt idx="1805">
                  <c:v>0.189</c:v>
                </c:pt>
                <c:pt idx="1806">
                  <c:v>0.187</c:v>
                </c:pt>
                <c:pt idx="1807">
                  <c:v>0.19500000000000001</c:v>
                </c:pt>
                <c:pt idx="1808">
                  <c:v>0.189</c:v>
                </c:pt>
                <c:pt idx="1809">
                  <c:v>0.187</c:v>
                </c:pt>
                <c:pt idx="1810">
                  <c:v>0.182</c:v>
                </c:pt>
                <c:pt idx="1811">
                  <c:v>0.18</c:v>
                </c:pt>
                <c:pt idx="1812">
                  <c:v>0.17799999999999999</c:v>
                </c:pt>
                <c:pt idx="1813">
                  <c:v>0.17799999999999999</c:v>
                </c:pt>
                <c:pt idx="1814">
                  <c:v>0.17699999999999999</c:v>
                </c:pt>
                <c:pt idx="1815">
                  <c:v>0.17599999999999999</c:v>
                </c:pt>
                <c:pt idx="1816">
                  <c:v>0.17499999999999999</c:v>
                </c:pt>
                <c:pt idx="1817">
                  <c:v>0.183</c:v>
                </c:pt>
                <c:pt idx="1818">
                  <c:v>0.183</c:v>
                </c:pt>
                <c:pt idx="1819">
                  <c:v>0.182</c:v>
                </c:pt>
                <c:pt idx="1820">
                  <c:v>0.182</c:v>
                </c:pt>
                <c:pt idx="1821">
                  <c:v>0.182</c:v>
                </c:pt>
                <c:pt idx="1822">
                  <c:v>0.18099999999999999</c:v>
                </c:pt>
                <c:pt idx="1823">
                  <c:v>0.18</c:v>
                </c:pt>
                <c:pt idx="1824">
                  <c:v>0.18</c:v>
                </c:pt>
                <c:pt idx="1825">
                  <c:v>0.17899999999999999</c:v>
                </c:pt>
                <c:pt idx="1826">
                  <c:v>0.17799999999999999</c:v>
                </c:pt>
                <c:pt idx="1827">
                  <c:v>0.17699999999999999</c:v>
                </c:pt>
                <c:pt idx="1828">
                  <c:v>0.17799999999999999</c:v>
                </c:pt>
                <c:pt idx="1829">
                  <c:v>0.17699999999999999</c:v>
                </c:pt>
                <c:pt idx="1830">
                  <c:v>0.17699999999999999</c:v>
                </c:pt>
                <c:pt idx="1831">
                  <c:v>0.17699999999999999</c:v>
                </c:pt>
                <c:pt idx="1832">
                  <c:v>0.17799999999999999</c:v>
                </c:pt>
                <c:pt idx="1833">
                  <c:v>0.17399999999999999</c:v>
                </c:pt>
                <c:pt idx="1834">
                  <c:v>0.17299999999999999</c:v>
                </c:pt>
                <c:pt idx="1835">
                  <c:v>0.17199999999999999</c:v>
                </c:pt>
                <c:pt idx="1836">
                  <c:v>0.17</c:v>
                </c:pt>
                <c:pt idx="1837">
                  <c:v>0.17100000000000001</c:v>
                </c:pt>
                <c:pt idx="1838">
                  <c:v>0.17</c:v>
                </c:pt>
                <c:pt idx="1839">
                  <c:v>0.17</c:v>
                </c:pt>
                <c:pt idx="1840">
                  <c:v>0.16900000000000001</c:v>
                </c:pt>
                <c:pt idx="1841">
                  <c:v>0.16800000000000001</c:v>
                </c:pt>
                <c:pt idx="1842">
                  <c:v>0.16900000000000001</c:v>
                </c:pt>
                <c:pt idx="1843">
                  <c:v>0.17599999999999999</c:v>
                </c:pt>
                <c:pt idx="1844">
                  <c:v>0.188</c:v>
                </c:pt>
                <c:pt idx="1845">
                  <c:v>0.189</c:v>
                </c:pt>
                <c:pt idx="1846">
                  <c:v>0.188</c:v>
                </c:pt>
                <c:pt idx="1847">
                  <c:v>0.186</c:v>
                </c:pt>
                <c:pt idx="1848">
                  <c:v>0.186</c:v>
                </c:pt>
                <c:pt idx="1849">
                  <c:v>0.186</c:v>
                </c:pt>
                <c:pt idx="1850">
                  <c:v>0.186</c:v>
                </c:pt>
                <c:pt idx="1851">
                  <c:v>0.186</c:v>
                </c:pt>
                <c:pt idx="1852">
                  <c:v>0.183</c:v>
                </c:pt>
                <c:pt idx="1853">
                  <c:v>0.182</c:v>
                </c:pt>
                <c:pt idx="1854">
                  <c:v>0.182</c:v>
                </c:pt>
                <c:pt idx="1855">
                  <c:v>0.18099999999999999</c:v>
                </c:pt>
                <c:pt idx="1856">
                  <c:v>0.18</c:v>
                </c:pt>
                <c:pt idx="1857">
                  <c:v>0.18</c:v>
                </c:pt>
                <c:pt idx="1858">
                  <c:v>0.17899999999999999</c:v>
                </c:pt>
                <c:pt idx="1859">
                  <c:v>0.17599999999999999</c:v>
                </c:pt>
                <c:pt idx="1860">
                  <c:v>0.17499999999999999</c:v>
                </c:pt>
                <c:pt idx="1861">
                  <c:v>0.17499999999999999</c:v>
                </c:pt>
                <c:pt idx="1862">
                  <c:v>0.17399999999999999</c:v>
                </c:pt>
                <c:pt idx="1863">
                  <c:v>0.17299999999999999</c:v>
                </c:pt>
                <c:pt idx="1864">
                  <c:v>0.17199999999999999</c:v>
                </c:pt>
                <c:pt idx="1865">
                  <c:v>0.17499999999999999</c:v>
                </c:pt>
                <c:pt idx="1866">
                  <c:v>0.187</c:v>
                </c:pt>
                <c:pt idx="1867">
                  <c:v>0.189</c:v>
                </c:pt>
                <c:pt idx="1868">
                  <c:v>0.19</c:v>
                </c:pt>
                <c:pt idx="1869">
                  <c:v>0.188</c:v>
                </c:pt>
                <c:pt idx="1870">
                  <c:v>0.187</c:v>
                </c:pt>
                <c:pt idx="1871">
                  <c:v>0.188</c:v>
                </c:pt>
                <c:pt idx="1872">
                  <c:v>0.191</c:v>
                </c:pt>
                <c:pt idx="1873">
                  <c:v>0.183</c:v>
                </c:pt>
                <c:pt idx="1874">
                  <c:v>0.187</c:v>
                </c:pt>
                <c:pt idx="1875">
                  <c:v>0.186</c:v>
                </c:pt>
                <c:pt idx="1876">
                  <c:v>0.186</c:v>
                </c:pt>
                <c:pt idx="1877">
                  <c:v>0.185</c:v>
                </c:pt>
                <c:pt idx="1878">
                  <c:v>0.184</c:v>
                </c:pt>
                <c:pt idx="1879">
                  <c:v>0.184</c:v>
                </c:pt>
                <c:pt idx="1880">
                  <c:v>0.184</c:v>
                </c:pt>
                <c:pt idx="1881">
                  <c:v>0.184</c:v>
                </c:pt>
                <c:pt idx="1882">
                  <c:v>0.184</c:v>
                </c:pt>
                <c:pt idx="1883">
                  <c:v>7.0000000000000007E-2</c:v>
                </c:pt>
                <c:pt idx="1884">
                  <c:v>0.11799999999999999</c:v>
                </c:pt>
                <c:pt idx="1885">
                  <c:v>0.124</c:v>
                </c:pt>
                <c:pt idx="1886">
                  <c:v>0.14000000000000001</c:v>
                </c:pt>
                <c:pt idx="1887">
                  <c:v>0.153</c:v>
                </c:pt>
                <c:pt idx="1888">
                  <c:v>0.16200000000000001</c:v>
                </c:pt>
                <c:pt idx="1889">
                  <c:v>0.16500000000000001</c:v>
                </c:pt>
                <c:pt idx="1890">
                  <c:v>0.16600000000000001</c:v>
                </c:pt>
                <c:pt idx="1891">
                  <c:v>0.16800000000000001</c:v>
                </c:pt>
                <c:pt idx="1892">
                  <c:v>0.16600000000000001</c:v>
                </c:pt>
                <c:pt idx="1893">
                  <c:v>0.16600000000000001</c:v>
                </c:pt>
                <c:pt idx="1894">
                  <c:v>0.16700000000000001</c:v>
                </c:pt>
                <c:pt idx="1895">
                  <c:v>0.16900000000000001</c:v>
                </c:pt>
                <c:pt idx="1896">
                  <c:v>0.16900000000000001</c:v>
                </c:pt>
                <c:pt idx="1897">
                  <c:v>0.17100000000000001</c:v>
                </c:pt>
                <c:pt idx="1898">
                  <c:v>0.17100000000000001</c:v>
                </c:pt>
                <c:pt idx="1899">
                  <c:v>0.17299999999999999</c:v>
                </c:pt>
                <c:pt idx="1900">
                  <c:v>0.17399999999999999</c:v>
                </c:pt>
                <c:pt idx="1901">
                  <c:v>0.17399999999999999</c:v>
                </c:pt>
                <c:pt idx="1902">
                  <c:v>0.17299999999999999</c:v>
                </c:pt>
                <c:pt idx="1903">
                  <c:v>0.17199999999999999</c:v>
                </c:pt>
                <c:pt idx="1904">
                  <c:v>0.17299999999999999</c:v>
                </c:pt>
                <c:pt idx="1905">
                  <c:v>0.16800000000000001</c:v>
                </c:pt>
                <c:pt idx="1906">
                  <c:v>0.16900000000000001</c:v>
                </c:pt>
                <c:pt idx="1907">
                  <c:v>0.16800000000000001</c:v>
                </c:pt>
                <c:pt idx="1908">
                  <c:v>0.16600000000000001</c:v>
                </c:pt>
                <c:pt idx="1909">
                  <c:v>0.16600000000000001</c:v>
                </c:pt>
                <c:pt idx="1910">
                  <c:v>0.16500000000000001</c:v>
                </c:pt>
                <c:pt idx="1911">
                  <c:v>0.16500000000000001</c:v>
                </c:pt>
                <c:pt idx="1912">
                  <c:v>0.16500000000000001</c:v>
                </c:pt>
                <c:pt idx="1913">
                  <c:v>0.16600000000000001</c:v>
                </c:pt>
                <c:pt idx="1914">
                  <c:v>0.17299999999999999</c:v>
                </c:pt>
                <c:pt idx="1915">
                  <c:v>0.17799999999999999</c:v>
                </c:pt>
                <c:pt idx="1916">
                  <c:v>0.17799999999999999</c:v>
                </c:pt>
                <c:pt idx="1917">
                  <c:v>0.17799999999999999</c:v>
                </c:pt>
                <c:pt idx="1918">
                  <c:v>0.17699999999999999</c:v>
                </c:pt>
                <c:pt idx="1919">
                  <c:v>0.17599999999999999</c:v>
                </c:pt>
                <c:pt idx="1920">
                  <c:v>0.17899999999999999</c:v>
                </c:pt>
                <c:pt idx="1921">
                  <c:v>0.17299999999999999</c:v>
                </c:pt>
                <c:pt idx="1922">
                  <c:v>0.17599999999999999</c:v>
                </c:pt>
                <c:pt idx="1923">
                  <c:v>0.17599999999999999</c:v>
                </c:pt>
                <c:pt idx="1924">
                  <c:v>0.17599999999999999</c:v>
                </c:pt>
                <c:pt idx="1925">
                  <c:v>0.17499999999999999</c:v>
                </c:pt>
                <c:pt idx="1926">
                  <c:v>0.17499999999999999</c:v>
                </c:pt>
                <c:pt idx="1927">
                  <c:v>0.17499999999999999</c:v>
                </c:pt>
                <c:pt idx="1928">
                  <c:v>0.17399999999999999</c:v>
                </c:pt>
                <c:pt idx="1929">
                  <c:v>0.17299999999999999</c:v>
                </c:pt>
                <c:pt idx="1930">
                  <c:v>0.17299999999999999</c:v>
                </c:pt>
                <c:pt idx="1931">
                  <c:v>0.17399999999999999</c:v>
                </c:pt>
                <c:pt idx="1932">
                  <c:v>0.17299999999999999</c:v>
                </c:pt>
                <c:pt idx="1933">
                  <c:v>0.17100000000000001</c:v>
                </c:pt>
                <c:pt idx="1934">
                  <c:v>0.17</c:v>
                </c:pt>
                <c:pt idx="1935">
                  <c:v>0.16900000000000001</c:v>
                </c:pt>
                <c:pt idx="1936">
                  <c:v>0.17</c:v>
                </c:pt>
                <c:pt idx="1937">
                  <c:v>0.17899999999999999</c:v>
                </c:pt>
                <c:pt idx="1938">
                  <c:v>0.17799999999999999</c:v>
                </c:pt>
                <c:pt idx="1939">
                  <c:v>0.182</c:v>
                </c:pt>
                <c:pt idx="1940">
                  <c:v>0.185</c:v>
                </c:pt>
                <c:pt idx="1941">
                  <c:v>0.187</c:v>
                </c:pt>
                <c:pt idx="1942">
                  <c:v>0.185</c:v>
                </c:pt>
                <c:pt idx="1943">
                  <c:v>0.185</c:v>
                </c:pt>
                <c:pt idx="1944">
                  <c:v>0.186</c:v>
                </c:pt>
                <c:pt idx="1945">
                  <c:v>0.185</c:v>
                </c:pt>
                <c:pt idx="1946">
                  <c:v>0.184</c:v>
                </c:pt>
                <c:pt idx="1947">
                  <c:v>0.183</c:v>
                </c:pt>
                <c:pt idx="1948">
                  <c:v>0.183</c:v>
                </c:pt>
                <c:pt idx="1949">
                  <c:v>0.184</c:v>
                </c:pt>
                <c:pt idx="1950">
                  <c:v>0.185</c:v>
                </c:pt>
                <c:pt idx="1951">
                  <c:v>0.186</c:v>
                </c:pt>
                <c:pt idx="1952">
                  <c:v>0.186</c:v>
                </c:pt>
                <c:pt idx="1953">
                  <c:v>0.185</c:v>
                </c:pt>
                <c:pt idx="1954">
                  <c:v>0.185</c:v>
                </c:pt>
                <c:pt idx="1955">
                  <c:v>0.18099999999999999</c:v>
                </c:pt>
                <c:pt idx="1956">
                  <c:v>0.17599999999999999</c:v>
                </c:pt>
                <c:pt idx="1957">
                  <c:v>0.17699999999999999</c:v>
                </c:pt>
                <c:pt idx="1958">
                  <c:v>0.17499999999999999</c:v>
                </c:pt>
                <c:pt idx="1959">
                  <c:v>0.18</c:v>
                </c:pt>
                <c:pt idx="1960">
                  <c:v>0.17499999999999999</c:v>
                </c:pt>
                <c:pt idx="1961">
                  <c:v>0.17599999999999999</c:v>
                </c:pt>
                <c:pt idx="1962">
                  <c:v>0.18</c:v>
                </c:pt>
                <c:pt idx="1963">
                  <c:v>0.18099999999999999</c:v>
                </c:pt>
                <c:pt idx="1964">
                  <c:v>0.18099999999999999</c:v>
                </c:pt>
                <c:pt idx="1965">
                  <c:v>0.17799999999999999</c:v>
                </c:pt>
                <c:pt idx="1966">
                  <c:v>0.18</c:v>
                </c:pt>
                <c:pt idx="1967">
                  <c:v>0.17799999999999999</c:v>
                </c:pt>
                <c:pt idx="1968">
                  <c:v>0.17799999999999999</c:v>
                </c:pt>
                <c:pt idx="1969">
                  <c:v>0.17899999999999999</c:v>
                </c:pt>
                <c:pt idx="1970">
                  <c:v>0.17599999999999999</c:v>
                </c:pt>
                <c:pt idx="1971">
                  <c:v>0.17599999999999999</c:v>
                </c:pt>
                <c:pt idx="1972">
                  <c:v>0.17599999999999999</c:v>
                </c:pt>
                <c:pt idx="1973">
                  <c:v>0.17599999999999999</c:v>
                </c:pt>
                <c:pt idx="1974">
                  <c:v>0.17599999999999999</c:v>
                </c:pt>
                <c:pt idx="1975">
                  <c:v>0.17599999999999999</c:v>
                </c:pt>
                <c:pt idx="1976">
                  <c:v>0.17599999999999999</c:v>
                </c:pt>
                <c:pt idx="1977">
                  <c:v>0.16800000000000001</c:v>
                </c:pt>
                <c:pt idx="1978">
                  <c:v>0.16900000000000001</c:v>
                </c:pt>
                <c:pt idx="1979">
                  <c:v>0.17</c:v>
                </c:pt>
                <c:pt idx="1980">
                  <c:v>0.16900000000000001</c:v>
                </c:pt>
                <c:pt idx="1981">
                  <c:v>0.16800000000000001</c:v>
                </c:pt>
                <c:pt idx="1982">
                  <c:v>0.16900000000000001</c:v>
                </c:pt>
                <c:pt idx="1983">
                  <c:v>0.16800000000000001</c:v>
                </c:pt>
                <c:pt idx="1984">
                  <c:v>0.16700000000000001</c:v>
                </c:pt>
                <c:pt idx="1985">
                  <c:v>0.182</c:v>
                </c:pt>
                <c:pt idx="1986">
                  <c:v>0.18099999999999999</c:v>
                </c:pt>
                <c:pt idx="1987">
                  <c:v>0.17699999999999999</c:v>
                </c:pt>
                <c:pt idx="1988">
                  <c:v>0.182</c:v>
                </c:pt>
                <c:pt idx="1989">
                  <c:v>0.188</c:v>
                </c:pt>
                <c:pt idx="1990">
                  <c:v>0.189</c:v>
                </c:pt>
                <c:pt idx="1991">
                  <c:v>0.19</c:v>
                </c:pt>
                <c:pt idx="1992">
                  <c:v>0.19</c:v>
                </c:pt>
                <c:pt idx="1993">
                  <c:v>0.188</c:v>
                </c:pt>
                <c:pt idx="1994">
                  <c:v>0.189</c:v>
                </c:pt>
                <c:pt idx="1995">
                  <c:v>0.188</c:v>
                </c:pt>
                <c:pt idx="1996">
                  <c:v>0.187</c:v>
                </c:pt>
                <c:pt idx="1997">
                  <c:v>0.187</c:v>
                </c:pt>
                <c:pt idx="1998">
                  <c:v>0.184</c:v>
                </c:pt>
                <c:pt idx="1999">
                  <c:v>0.187</c:v>
                </c:pt>
                <c:pt idx="2000">
                  <c:v>0.187</c:v>
                </c:pt>
                <c:pt idx="2001">
                  <c:v>0.17899999999999999</c:v>
                </c:pt>
                <c:pt idx="2002">
                  <c:v>0.17799999999999999</c:v>
                </c:pt>
                <c:pt idx="2003">
                  <c:v>0.17699999999999999</c:v>
                </c:pt>
                <c:pt idx="2004">
                  <c:v>0.17299999999999999</c:v>
                </c:pt>
                <c:pt idx="2005">
                  <c:v>0.17399999999999999</c:v>
                </c:pt>
                <c:pt idx="2006">
                  <c:v>0.17100000000000001</c:v>
                </c:pt>
                <c:pt idx="2007">
                  <c:v>0.10199999999999999</c:v>
                </c:pt>
                <c:pt idx="2008">
                  <c:v>0.11899999999999999</c:v>
                </c:pt>
                <c:pt idx="2009">
                  <c:v>0.14399999999999999</c:v>
                </c:pt>
                <c:pt idx="2010">
                  <c:v>0.17</c:v>
                </c:pt>
                <c:pt idx="2011">
                  <c:v>3.7999999999999999E-2</c:v>
                </c:pt>
                <c:pt idx="2012">
                  <c:v>5.2999999999999999E-2</c:v>
                </c:pt>
                <c:pt idx="2013">
                  <c:v>7.6999999999999999E-2</c:v>
                </c:pt>
                <c:pt idx="2014">
                  <c:v>0.10100000000000001</c:v>
                </c:pt>
                <c:pt idx="2015">
                  <c:v>0.11799999999999999</c:v>
                </c:pt>
                <c:pt idx="2016">
                  <c:v>0.13100000000000001</c:v>
                </c:pt>
                <c:pt idx="2017">
                  <c:v>0.14099999999999999</c:v>
                </c:pt>
                <c:pt idx="2018">
                  <c:v>0.14599999999999999</c:v>
                </c:pt>
                <c:pt idx="2019">
                  <c:v>0.14899999999999999</c:v>
                </c:pt>
                <c:pt idx="2020">
                  <c:v>0.152</c:v>
                </c:pt>
                <c:pt idx="2021">
                  <c:v>0.159</c:v>
                </c:pt>
                <c:pt idx="2022">
                  <c:v>0.156</c:v>
                </c:pt>
                <c:pt idx="2023">
                  <c:v>0.156</c:v>
                </c:pt>
                <c:pt idx="2024">
                  <c:v>0.151</c:v>
                </c:pt>
                <c:pt idx="2025">
                  <c:v>0.15</c:v>
                </c:pt>
                <c:pt idx="2026">
                  <c:v>0.14599999999999999</c:v>
                </c:pt>
                <c:pt idx="2027">
                  <c:v>0.14599999999999999</c:v>
                </c:pt>
                <c:pt idx="2028">
                  <c:v>0.14399999999999999</c:v>
                </c:pt>
                <c:pt idx="2029">
                  <c:v>0.14399999999999999</c:v>
                </c:pt>
                <c:pt idx="2030">
                  <c:v>0.14399999999999999</c:v>
                </c:pt>
                <c:pt idx="2031">
                  <c:v>0.14399999999999999</c:v>
                </c:pt>
                <c:pt idx="2032">
                  <c:v>0.14399999999999999</c:v>
                </c:pt>
                <c:pt idx="2033">
                  <c:v>0.152</c:v>
                </c:pt>
                <c:pt idx="2034">
                  <c:v>0.17</c:v>
                </c:pt>
                <c:pt idx="2035">
                  <c:v>0.17499999999999999</c:v>
                </c:pt>
                <c:pt idx="2036">
                  <c:v>0.17499999999999999</c:v>
                </c:pt>
                <c:pt idx="2037">
                  <c:v>0.17399999999999999</c:v>
                </c:pt>
                <c:pt idx="2038">
                  <c:v>0.17199999999999999</c:v>
                </c:pt>
                <c:pt idx="2039">
                  <c:v>0.17399999999999999</c:v>
                </c:pt>
                <c:pt idx="2040">
                  <c:v>0.17499999999999999</c:v>
                </c:pt>
                <c:pt idx="2041">
                  <c:v>0.17199999999999999</c:v>
                </c:pt>
                <c:pt idx="2042">
                  <c:v>0.17499999999999999</c:v>
                </c:pt>
                <c:pt idx="2043">
                  <c:v>0.17399999999999999</c:v>
                </c:pt>
                <c:pt idx="2044">
                  <c:v>0.17399999999999999</c:v>
                </c:pt>
                <c:pt idx="2045">
                  <c:v>0.17799999999999999</c:v>
                </c:pt>
                <c:pt idx="2046">
                  <c:v>0.17799999999999999</c:v>
                </c:pt>
                <c:pt idx="2047">
                  <c:v>0.17699999999999999</c:v>
                </c:pt>
                <c:pt idx="2048">
                  <c:v>0.17299999999999999</c:v>
                </c:pt>
                <c:pt idx="2049">
                  <c:v>0.17299999999999999</c:v>
                </c:pt>
                <c:pt idx="2050">
                  <c:v>0.16800000000000001</c:v>
                </c:pt>
                <c:pt idx="2051">
                  <c:v>0.16800000000000001</c:v>
                </c:pt>
                <c:pt idx="2052">
                  <c:v>0.16700000000000001</c:v>
                </c:pt>
                <c:pt idx="2053">
                  <c:v>0.16500000000000001</c:v>
                </c:pt>
                <c:pt idx="2054">
                  <c:v>0.16500000000000001</c:v>
                </c:pt>
                <c:pt idx="2055">
                  <c:v>0.16500000000000001</c:v>
                </c:pt>
                <c:pt idx="2056">
                  <c:v>0.16500000000000001</c:v>
                </c:pt>
                <c:pt idx="2057">
                  <c:v>0.16500000000000001</c:v>
                </c:pt>
                <c:pt idx="2058">
                  <c:v>0.16700000000000001</c:v>
                </c:pt>
                <c:pt idx="2059">
                  <c:v>0.17699999999999999</c:v>
                </c:pt>
                <c:pt idx="2060">
                  <c:v>0.17599999999999999</c:v>
                </c:pt>
                <c:pt idx="2061">
                  <c:v>0.18</c:v>
                </c:pt>
                <c:pt idx="2062">
                  <c:v>0.19</c:v>
                </c:pt>
                <c:pt idx="2063">
                  <c:v>0.19</c:v>
                </c:pt>
                <c:pt idx="2064">
                  <c:v>0.189</c:v>
                </c:pt>
                <c:pt idx="2065">
                  <c:v>0.19</c:v>
                </c:pt>
                <c:pt idx="2066">
                  <c:v>0.193</c:v>
                </c:pt>
                <c:pt idx="2067">
                  <c:v>0.189</c:v>
                </c:pt>
                <c:pt idx="2068">
                  <c:v>0.187</c:v>
                </c:pt>
                <c:pt idx="2069">
                  <c:v>0.186</c:v>
                </c:pt>
                <c:pt idx="2070">
                  <c:v>0.182</c:v>
                </c:pt>
                <c:pt idx="2071">
                  <c:v>0.17799999999999999</c:v>
                </c:pt>
                <c:pt idx="2072">
                  <c:v>0.17699999999999999</c:v>
                </c:pt>
                <c:pt idx="2073">
                  <c:v>0.17899999999999999</c:v>
                </c:pt>
                <c:pt idx="2074">
                  <c:v>0.18</c:v>
                </c:pt>
                <c:pt idx="2075">
                  <c:v>0.17899999999999999</c:v>
                </c:pt>
                <c:pt idx="2076">
                  <c:v>6.6000000000000003E-2</c:v>
                </c:pt>
                <c:pt idx="2077">
                  <c:v>4.5999999999999999E-2</c:v>
                </c:pt>
                <c:pt idx="2078">
                  <c:v>6.8000000000000005E-2</c:v>
                </c:pt>
                <c:pt idx="2079">
                  <c:v>9.8000000000000004E-2</c:v>
                </c:pt>
                <c:pt idx="2080">
                  <c:v>0.11899999999999999</c:v>
                </c:pt>
                <c:pt idx="2081">
                  <c:v>0.13700000000000001</c:v>
                </c:pt>
                <c:pt idx="2082">
                  <c:v>0.14599999999999999</c:v>
                </c:pt>
                <c:pt idx="2083">
                  <c:v>0.153</c:v>
                </c:pt>
                <c:pt idx="2084">
                  <c:v>0.157</c:v>
                </c:pt>
                <c:pt idx="2085">
                  <c:v>0.16300000000000001</c:v>
                </c:pt>
                <c:pt idx="2086">
                  <c:v>0.158</c:v>
                </c:pt>
                <c:pt idx="2087">
                  <c:v>0.16600000000000001</c:v>
                </c:pt>
                <c:pt idx="2088">
                  <c:v>0.16800000000000001</c:v>
                </c:pt>
                <c:pt idx="2089">
                  <c:v>0.16600000000000001</c:v>
                </c:pt>
                <c:pt idx="2090">
                  <c:v>0.17</c:v>
                </c:pt>
                <c:pt idx="2091">
                  <c:v>0.16800000000000001</c:v>
                </c:pt>
                <c:pt idx="2092">
                  <c:v>0.17299999999999999</c:v>
                </c:pt>
                <c:pt idx="2093">
                  <c:v>0.184</c:v>
                </c:pt>
                <c:pt idx="2094">
                  <c:v>0.188</c:v>
                </c:pt>
                <c:pt idx="2095">
                  <c:v>0.183</c:v>
                </c:pt>
                <c:pt idx="2096">
                  <c:v>0.17399999999999999</c:v>
                </c:pt>
                <c:pt idx="2097">
                  <c:v>0.16900000000000001</c:v>
                </c:pt>
                <c:pt idx="2098">
                  <c:v>0.16700000000000001</c:v>
                </c:pt>
                <c:pt idx="2099">
                  <c:v>0.16700000000000001</c:v>
                </c:pt>
                <c:pt idx="2100">
                  <c:v>0.17</c:v>
                </c:pt>
                <c:pt idx="2101">
                  <c:v>0.16900000000000001</c:v>
                </c:pt>
                <c:pt idx="2102">
                  <c:v>0.17</c:v>
                </c:pt>
                <c:pt idx="2103">
                  <c:v>0.17100000000000001</c:v>
                </c:pt>
                <c:pt idx="2104">
                  <c:v>0.17100000000000001</c:v>
                </c:pt>
                <c:pt idx="2105">
                  <c:v>0.17199999999999999</c:v>
                </c:pt>
                <c:pt idx="2106">
                  <c:v>0.18</c:v>
                </c:pt>
                <c:pt idx="2107">
                  <c:v>0.182</c:v>
                </c:pt>
                <c:pt idx="2108">
                  <c:v>0.184</c:v>
                </c:pt>
                <c:pt idx="2109">
                  <c:v>0.182</c:v>
                </c:pt>
                <c:pt idx="2110">
                  <c:v>0.18099999999999999</c:v>
                </c:pt>
                <c:pt idx="2111">
                  <c:v>0.17899999999999999</c:v>
                </c:pt>
                <c:pt idx="2112">
                  <c:v>0.18099999999999999</c:v>
                </c:pt>
                <c:pt idx="2113">
                  <c:v>0.18</c:v>
                </c:pt>
                <c:pt idx="2114">
                  <c:v>0.17899999999999999</c:v>
                </c:pt>
                <c:pt idx="2115">
                  <c:v>0.17499999999999999</c:v>
                </c:pt>
                <c:pt idx="2116">
                  <c:v>0.17599999999999999</c:v>
                </c:pt>
                <c:pt idx="2117">
                  <c:v>0.17599999999999999</c:v>
                </c:pt>
                <c:pt idx="2118">
                  <c:v>0.17299999999999999</c:v>
                </c:pt>
                <c:pt idx="2119">
                  <c:v>0.17399999999999999</c:v>
                </c:pt>
                <c:pt idx="2120">
                  <c:v>0.17199999999999999</c:v>
                </c:pt>
                <c:pt idx="2121">
                  <c:v>0.17499999999999999</c:v>
                </c:pt>
                <c:pt idx="2122">
                  <c:v>0.17399999999999999</c:v>
                </c:pt>
                <c:pt idx="2123">
                  <c:v>0.17299999999999999</c:v>
                </c:pt>
                <c:pt idx="2124">
                  <c:v>0.17499999999999999</c:v>
                </c:pt>
                <c:pt idx="2125">
                  <c:v>0.17499999999999999</c:v>
                </c:pt>
                <c:pt idx="2126">
                  <c:v>0.17599999999999999</c:v>
                </c:pt>
                <c:pt idx="2127">
                  <c:v>0.17799999999999999</c:v>
                </c:pt>
                <c:pt idx="2128">
                  <c:v>0.17499999999999999</c:v>
                </c:pt>
                <c:pt idx="2129">
                  <c:v>0.17399999999999999</c:v>
                </c:pt>
                <c:pt idx="2130">
                  <c:v>0.17599999999999999</c:v>
                </c:pt>
                <c:pt idx="2131">
                  <c:v>0.17499999999999999</c:v>
                </c:pt>
                <c:pt idx="2132">
                  <c:v>0.17699999999999999</c:v>
                </c:pt>
                <c:pt idx="2133">
                  <c:v>0.17399999999999999</c:v>
                </c:pt>
                <c:pt idx="2134">
                  <c:v>0.17199999999999999</c:v>
                </c:pt>
                <c:pt idx="2135">
                  <c:v>0.17399999999999999</c:v>
                </c:pt>
                <c:pt idx="2136">
                  <c:v>0.17299999999999999</c:v>
                </c:pt>
                <c:pt idx="2137">
                  <c:v>0.17</c:v>
                </c:pt>
                <c:pt idx="2138">
                  <c:v>0.17399999999999999</c:v>
                </c:pt>
                <c:pt idx="2139">
                  <c:v>0.17299999999999999</c:v>
                </c:pt>
                <c:pt idx="2140">
                  <c:v>0.17399999999999999</c:v>
                </c:pt>
                <c:pt idx="2141">
                  <c:v>0.17</c:v>
                </c:pt>
                <c:pt idx="2142">
                  <c:v>0.17</c:v>
                </c:pt>
                <c:pt idx="2143">
                  <c:v>0.17100000000000001</c:v>
                </c:pt>
                <c:pt idx="2144">
                  <c:v>0.16900000000000001</c:v>
                </c:pt>
                <c:pt idx="2145">
                  <c:v>0.16800000000000001</c:v>
                </c:pt>
                <c:pt idx="2146">
                  <c:v>0.159</c:v>
                </c:pt>
                <c:pt idx="2147">
                  <c:v>0.16600000000000001</c:v>
                </c:pt>
                <c:pt idx="2148">
                  <c:v>0.16700000000000001</c:v>
                </c:pt>
                <c:pt idx="2149">
                  <c:v>0.16900000000000001</c:v>
                </c:pt>
                <c:pt idx="2150">
                  <c:v>0.17</c:v>
                </c:pt>
                <c:pt idx="2151">
                  <c:v>0.16700000000000001</c:v>
                </c:pt>
                <c:pt idx="2152">
                  <c:v>0.16800000000000001</c:v>
                </c:pt>
                <c:pt idx="2153">
                  <c:v>0.16700000000000001</c:v>
                </c:pt>
                <c:pt idx="2154">
                  <c:v>0.16700000000000001</c:v>
                </c:pt>
                <c:pt idx="2155">
                  <c:v>0.17399999999999999</c:v>
                </c:pt>
                <c:pt idx="2156">
                  <c:v>0.17699999999999999</c:v>
                </c:pt>
                <c:pt idx="2157">
                  <c:v>0.18</c:v>
                </c:pt>
                <c:pt idx="2158">
                  <c:v>0.187</c:v>
                </c:pt>
                <c:pt idx="2159">
                  <c:v>0.187</c:v>
                </c:pt>
                <c:pt idx="2160">
                  <c:v>0.187</c:v>
                </c:pt>
                <c:pt idx="2161">
                  <c:v>0.186</c:v>
                </c:pt>
                <c:pt idx="2162">
                  <c:v>0.185</c:v>
                </c:pt>
                <c:pt idx="2163">
                  <c:v>0.182</c:v>
                </c:pt>
                <c:pt idx="2164">
                  <c:v>0.183</c:v>
                </c:pt>
                <c:pt idx="2165">
                  <c:v>0.183</c:v>
                </c:pt>
                <c:pt idx="2166">
                  <c:v>0.159</c:v>
                </c:pt>
                <c:pt idx="2167">
                  <c:v>0.17499999999999999</c:v>
                </c:pt>
                <c:pt idx="2168">
                  <c:v>0.17599999999999999</c:v>
                </c:pt>
                <c:pt idx="2169">
                  <c:v>0.17399999999999999</c:v>
                </c:pt>
                <c:pt idx="2170">
                  <c:v>0.17299999999999999</c:v>
                </c:pt>
                <c:pt idx="2171">
                  <c:v>0.17399999999999999</c:v>
                </c:pt>
                <c:pt idx="2172">
                  <c:v>0.17299999999999999</c:v>
                </c:pt>
                <c:pt idx="2173">
                  <c:v>0.17399999999999999</c:v>
                </c:pt>
                <c:pt idx="2174">
                  <c:v>0.17399999999999999</c:v>
                </c:pt>
                <c:pt idx="2175">
                  <c:v>0.17299999999999999</c:v>
                </c:pt>
                <c:pt idx="2176">
                  <c:v>0.17299999999999999</c:v>
                </c:pt>
                <c:pt idx="2177">
                  <c:v>0.17299999999999999</c:v>
                </c:pt>
                <c:pt idx="2178">
                  <c:v>0.186</c:v>
                </c:pt>
                <c:pt idx="2179">
                  <c:v>0.186</c:v>
                </c:pt>
                <c:pt idx="2180">
                  <c:v>0.183</c:v>
                </c:pt>
                <c:pt idx="2181">
                  <c:v>0.184</c:v>
                </c:pt>
                <c:pt idx="2182">
                  <c:v>0.182</c:v>
                </c:pt>
                <c:pt idx="2183">
                  <c:v>0.18</c:v>
                </c:pt>
                <c:pt idx="2184">
                  <c:v>0.18099999999999999</c:v>
                </c:pt>
                <c:pt idx="2185">
                  <c:v>0.18</c:v>
                </c:pt>
                <c:pt idx="2186">
                  <c:v>0.18</c:v>
                </c:pt>
                <c:pt idx="2187">
                  <c:v>0.17699999999999999</c:v>
                </c:pt>
                <c:pt idx="2188">
                  <c:v>0.17599999999999999</c:v>
                </c:pt>
                <c:pt idx="2189">
                  <c:v>0.17199999999999999</c:v>
                </c:pt>
                <c:pt idx="2190">
                  <c:v>0.17299999999999999</c:v>
                </c:pt>
                <c:pt idx="2191">
                  <c:v>0.17100000000000001</c:v>
                </c:pt>
                <c:pt idx="2192">
                  <c:v>0.17399999999999999</c:v>
                </c:pt>
                <c:pt idx="2193">
                  <c:v>0.17299999999999999</c:v>
                </c:pt>
                <c:pt idx="2194">
                  <c:v>0.17199999999999999</c:v>
                </c:pt>
                <c:pt idx="2195">
                  <c:v>0.17199999999999999</c:v>
                </c:pt>
                <c:pt idx="2196">
                  <c:v>0.16300000000000001</c:v>
                </c:pt>
                <c:pt idx="2197">
                  <c:v>0.17</c:v>
                </c:pt>
                <c:pt idx="2198">
                  <c:v>9.6000000000000002E-2</c:v>
                </c:pt>
                <c:pt idx="2199">
                  <c:v>9.8000000000000004E-2</c:v>
                </c:pt>
                <c:pt idx="2200">
                  <c:v>9.7000000000000003E-2</c:v>
                </c:pt>
                <c:pt idx="2201">
                  <c:v>0.122</c:v>
                </c:pt>
                <c:pt idx="2202">
                  <c:v>0.13600000000000001</c:v>
                </c:pt>
                <c:pt idx="2203">
                  <c:v>0.126</c:v>
                </c:pt>
                <c:pt idx="2204">
                  <c:v>0.14099999999999999</c:v>
                </c:pt>
                <c:pt idx="2205">
                  <c:v>0.14599999999999999</c:v>
                </c:pt>
                <c:pt idx="2206">
                  <c:v>0.14499999999999999</c:v>
                </c:pt>
                <c:pt idx="2207">
                  <c:v>0.14799999999999999</c:v>
                </c:pt>
                <c:pt idx="2208">
                  <c:v>0.151</c:v>
                </c:pt>
                <c:pt idx="2209">
                  <c:v>0.14799999999999999</c:v>
                </c:pt>
                <c:pt idx="2210">
                  <c:v>0.154</c:v>
                </c:pt>
                <c:pt idx="2211">
                  <c:v>0.159</c:v>
                </c:pt>
                <c:pt idx="2212">
                  <c:v>0.158</c:v>
                </c:pt>
                <c:pt idx="2213">
                  <c:v>0.156</c:v>
                </c:pt>
                <c:pt idx="2214">
                  <c:v>0.156</c:v>
                </c:pt>
                <c:pt idx="2215">
                  <c:v>0.156</c:v>
                </c:pt>
                <c:pt idx="2216">
                  <c:v>0.154</c:v>
                </c:pt>
                <c:pt idx="2217">
                  <c:v>0.153</c:v>
                </c:pt>
                <c:pt idx="2218">
                  <c:v>0.152</c:v>
                </c:pt>
                <c:pt idx="2219">
                  <c:v>0.153</c:v>
                </c:pt>
                <c:pt idx="2220">
                  <c:v>0.153</c:v>
                </c:pt>
                <c:pt idx="2221">
                  <c:v>0.153</c:v>
                </c:pt>
                <c:pt idx="2222">
                  <c:v>0.15</c:v>
                </c:pt>
                <c:pt idx="2223">
                  <c:v>0.08</c:v>
                </c:pt>
                <c:pt idx="2224">
                  <c:v>8.5999999999999993E-2</c:v>
                </c:pt>
                <c:pt idx="2225">
                  <c:v>0.111</c:v>
                </c:pt>
                <c:pt idx="2226">
                  <c:v>0.13500000000000001</c:v>
                </c:pt>
                <c:pt idx="2227">
                  <c:v>0.14799999999999999</c:v>
                </c:pt>
                <c:pt idx="2228">
                  <c:v>0.156</c:v>
                </c:pt>
                <c:pt idx="2229">
                  <c:v>0.16200000000000001</c:v>
                </c:pt>
                <c:pt idx="2230">
                  <c:v>0.16300000000000001</c:v>
                </c:pt>
                <c:pt idx="2231">
                  <c:v>0.16800000000000001</c:v>
                </c:pt>
                <c:pt idx="2232">
                  <c:v>0.16800000000000001</c:v>
                </c:pt>
                <c:pt idx="2233">
                  <c:v>0.16700000000000001</c:v>
                </c:pt>
                <c:pt idx="2234">
                  <c:v>0.16800000000000001</c:v>
                </c:pt>
                <c:pt idx="2235">
                  <c:v>0.16900000000000001</c:v>
                </c:pt>
                <c:pt idx="2236">
                  <c:v>0.17299999999999999</c:v>
                </c:pt>
                <c:pt idx="2237">
                  <c:v>0.17399999999999999</c:v>
                </c:pt>
                <c:pt idx="2238">
                  <c:v>0.158</c:v>
                </c:pt>
                <c:pt idx="2239">
                  <c:v>0.16400000000000001</c:v>
                </c:pt>
                <c:pt idx="2240">
                  <c:v>0.16500000000000001</c:v>
                </c:pt>
                <c:pt idx="2241">
                  <c:v>0.161</c:v>
                </c:pt>
                <c:pt idx="2242">
                  <c:v>0.13600000000000001</c:v>
                </c:pt>
                <c:pt idx="2243">
                  <c:v>0.151</c:v>
                </c:pt>
                <c:pt idx="2244">
                  <c:v>0.156</c:v>
                </c:pt>
                <c:pt idx="2245">
                  <c:v>0.159</c:v>
                </c:pt>
                <c:pt idx="2246">
                  <c:v>0.159</c:v>
                </c:pt>
                <c:pt idx="2247">
                  <c:v>0.159</c:v>
                </c:pt>
                <c:pt idx="2248">
                  <c:v>0.16600000000000001</c:v>
                </c:pt>
                <c:pt idx="2249">
                  <c:v>0.17699999999999999</c:v>
                </c:pt>
                <c:pt idx="2250">
                  <c:v>0.182</c:v>
                </c:pt>
                <c:pt idx="2251">
                  <c:v>0.18</c:v>
                </c:pt>
                <c:pt idx="2252">
                  <c:v>0.17899999999999999</c:v>
                </c:pt>
                <c:pt idx="2253">
                  <c:v>0.17799999999999999</c:v>
                </c:pt>
                <c:pt idx="2254">
                  <c:v>0.17499999999999999</c:v>
                </c:pt>
                <c:pt idx="2255">
                  <c:v>0.17599999999999999</c:v>
                </c:pt>
                <c:pt idx="2256">
                  <c:v>0.17599999999999999</c:v>
                </c:pt>
                <c:pt idx="2257">
                  <c:v>0.17199999999999999</c:v>
                </c:pt>
                <c:pt idx="2258">
                  <c:v>0.17299999999999999</c:v>
                </c:pt>
                <c:pt idx="2259">
                  <c:v>0.17199999999999999</c:v>
                </c:pt>
                <c:pt idx="2260">
                  <c:v>0.17199999999999999</c:v>
                </c:pt>
                <c:pt idx="2261">
                  <c:v>0.16800000000000001</c:v>
                </c:pt>
                <c:pt idx="2262">
                  <c:v>0.09</c:v>
                </c:pt>
                <c:pt idx="2263">
                  <c:v>2.5000000000000001E-2</c:v>
                </c:pt>
                <c:pt idx="2264">
                  <c:v>0.04</c:v>
                </c:pt>
                <c:pt idx="2265">
                  <c:v>6.2E-2</c:v>
                </c:pt>
                <c:pt idx="2266">
                  <c:v>8.5999999999999993E-2</c:v>
                </c:pt>
                <c:pt idx="2267">
                  <c:v>7.8E-2</c:v>
                </c:pt>
                <c:pt idx="2268">
                  <c:v>0.08</c:v>
                </c:pt>
                <c:pt idx="2269">
                  <c:v>7.9000000000000001E-2</c:v>
                </c:pt>
                <c:pt idx="2270">
                  <c:v>0.14799999999999999</c:v>
                </c:pt>
                <c:pt idx="2271">
                  <c:v>0.153</c:v>
                </c:pt>
                <c:pt idx="2272">
                  <c:v>0.156</c:v>
                </c:pt>
                <c:pt idx="2273">
                  <c:v>0.161</c:v>
                </c:pt>
                <c:pt idx="2274">
                  <c:v>0.16400000000000001</c:v>
                </c:pt>
                <c:pt idx="2275">
                  <c:v>0.16800000000000001</c:v>
                </c:pt>
                <c:pt idx="2276">
                  <c:v>0.17</c:v>
                </c:pt>
                <c:pt idx="2277">
                  <c:v>0.17100000000000001</c:v>
                </c:pt>
                <c:pt idx="2278">
                  <c:v>0.17399999999999999</c:v>
                </c:pt>
                <c:pt idx="2279">
                  <c:v>0.17799999999999999</c:v>
                </c:pt>
                <c:pt idx="2280">
                  <c:v>0.17799999999999999</c:v>
                </c:pt>
                <c:pt idx="2281">
                  <c:v>0.18</c:v>
                </c:pt>
                <c:pt idx="2282">
                  <c:v>0.18099999999999999</c:v>
                </c:pt>
                <c:pt idx="2283">
                  <c:v>0.184</c:v>
                </c:pt>
                <c:pt idx="2284">
                  <c:v>0.182</c:v>
                </c:pt>
                <c:pt idx="2285">
                  <c:v>0.184</c:v>
                </c:pt>
                <c:pt idx="2286">
                  <c:v>0.182</c:v>
                </c:pt>
                <c:pt idx="2287">
                  <c:v>0.18</c:v>
                </c:pt>
                <c:pt idx="2288">
                  <c:v>0.18</c:v>
                </c:pt>
                <c:pt idx="2289">
                  <c:v>0.17899999999999999</c:v>
                </c:pt>
                <c:pt idx="2290">
                  <c:v>0.17899999999999999</c:v>
                </c:pt>
                <c:pt idx="2291">
                  <c:v>0.17799999999999999</c:v>
                </c:pt>
                <c:pt idx="2292">
                  <c:v>0.17699999999999999</c:v>
                </c:pt>
                <c:pt idx="2293">
                  <c:v>0.17599999999999999</c:v>
                </c:pt>
                <c:pt idx="2294">
                  <c:v>0.17599999999999999</c:v>
                </c:pt>
                <c:pt idx="2295">
                  <c:v>0.17599999999999999</c:v>
                </c:pt>
                <c:pt idx="2296">
                  <c:v>0.17699999999999999</c:v>
                </c:pt>
                <c:pt idx="2297">
                  <c:v>0.17599999999999999</c:v>
                </c:pt>
                <c:pt idx="2298">
                  <c:v>0.17799999999999999</c:v>
                </c:pt>
                <c:pt idx="2299">
                  <c:v>0.18099999999999999</c:v>
                </c:pt>
                <c:pt idx="2300">
                  <c:v>0.183</c:v>
                </c:pt>
                <c:pt idx="2301">
                  <c:v>0.182</c:v>
                </c:pt>
                <c:pt idx="2302">
                  <c:v>0.18099999999999999</c:v>
                </c:pt>
                <c:pt idx="2303">
                  <c:v>0.182</c:v>
                </c:pt>
                <c:pt idx="2304">
                  <c:v>0.185</c:v>
                </c:pt>
                <c:pt idx="2305">
                  <c:v>0.17899999999999999</c:v>
                </c:pt>
                <c:pt idx="2306">
                  <c:v>0.182</c:v>
                </c:pt>
                <c:pt idx="2307">
                  <c:v>0.184</c:v>
                </c:pt>
                <c:pt idx="2308">
                  <c:v>0.17899999999999999</c:v>
                </c:pt>
                <c:pt idx="2309">
                  <c:v>0.183</c:v>
                </c:pt>
                <c:pt idx="2310">
                  <c:v>0.17899999999999999</c:v>
                </c:pt>
                <c:pt idx="2311">
                  <c:v>0.182</c:v>
                </c:pt>
                <c:pt idx="2312">
                  <c:v>0.18099999999999999</c:v>
                </c:pt>
                <c:pt idx="2313">
                  <c:v>0.17699999999999999</c:v>
                </c:pt>
                <c:pt idx="2314">
                  <c:v>0.17299999999999999</c:v>
                </c:pt>
                <c:pt idx="2315">
                  <c:v>0.17499999999999999</c:v>
                </c:pt>
                <c:pt idx="2316">
                  <c:v>0.17599999999999999</c:v>
                </c:pt>
                <c:pt idx="2317">
                  <c:v>0.17199999999999999</c:v>
                </c:pt>
                <c:pt idx="2318">
                  <c:v>0.17399999999999999</c:v>
                </c:pt>
                <c:pt idx="2319">
                  <c:v>0.17599999999999999</c:v>
                </c:pt>
                <c:pt idx="2320">
                  <c:v>0.17599999999999999</c:v>
                </c:pt>
                <c:pt idx="2321">
                  <c:v>0.17199999999999999</c:v>
                </c:pt>
                <c:pt idx="2322">
                  <c:v>9.9000000000000005E-2</c:v>
                </c:pt>
                <c:pt idx="2323">
                  <c:v>4.4999999999999998E-2</c:v>
                </c:pt>
                <c:pt idx="2324">
                  <c:v>6.4000000000000001E-2</c:v>
                </c:pt>
                <c:pt idx="2325">
                  <c:v>9.1999999999999998E-2</c:v>
                </c:pt>
                <c:pt idx="2326">
                  <c:v>0.11600000000000001</c:v>
                </c:pt>
                <c:pt idx="2327">
                  <c:v>0.129</c:v>
                </c:pt>
                <c:pt idx="2328">
                  <c:v>0.13500000000000001</c:v>
                </c:pt>
                <c:pt idx="2329">
                  <c:v>0.14099999999999999</c:v>
                </c:pt>
                <c:pt idx="2330">
                  <c:v>0.14499999999999999</c:v>
                </c:pt>
                <c:pt idx="2331">
                  <c:v>0.14599999999999999</c:v>
                </c:pt>
                <c:pt idx="2332">
                  <c:v>0.14799999999999999</c:v>
                </c:pt>
                <c:pt idx="2333">
                  <c:v>0.153</c:v>
                </c:pt>
                <c:pt idx="2334">
                  <c:v>0.158</c:v>
                </c:pt>
                <c:pt idx="2335">
                  <c:v>0.14899999999999999</c:v>
                </c:pt>
                <c:pt idx="2336">
                  <c:v>0.15</c:v>
                </c:pt>
                <c:pt idx="2337">
                  <c:v>0.15</c:v>
                </c:pt>
                <c:pt idx="2338">
                  <c:v>0.14899999999999999</c:v>
                </c:pt>
                <c:pt idx="2339">
                  <c:v>0.15</c:v>
                </c:pt>
                <c:pt idx="2340">
                  <c:v>3.1E-2</c:v>
                </c:pt>
                <c:pt idx="2341">
                  <c:v>3.7999999999999999E-2</c:v>
                </c:pt>
                <c:pt idx="2342">
                  <c:v>0.06</c:v>
                </c:pt>
                <c:pt idx="2343">
                  <c:v>8.3000000000000004E-2</c:v>
                </c:pt>
                <c:pt idx="2344">
                  <c:v>0.106</c:v>
                </c:pt>
                <c:pt idx="2345">
                  <c:v>0.121</c:v>
                </c:pt>
                <c:pt idx="2346">
                  <c:v>0.13400000000000001</c:v>
                </c:pt>
                <c:pt idx="2347">
                  <c:v>0.13700000000000001</c:v>
                </c:pt>
                <c:pt idx="2348">
                  <c:v>0.14399999999999999</c:v>
                </c:pt>
                <c:pt idx="2349">
                  <c:v>0.14799999999999999</c:v>
                </c:pt>
                <c:pt idx="2350">
                  <c:v>0.151</c:v>
                </c:pt>
                <c:pt idx="2351">
                  <c:v>0.154</c:v>
                </c:pt>
                <c:pt idx="2352">
                  <c:v>0.156</c:v>
                </c:pt>
                <c:pt idx="2353">
                  <c:v>0.16</c:v>
                </c:pt>
                <c:pt idx="2354">
                  <c:v>0.16</c:v>
                </c:pt>
                <c:pt idx="2355">
                  <c:v>0.161</c:v>
                </c:pt>
                <c:pt idx="2356">
                  <c:v>0.16400000000000001</c:v>
                </c:pt>
                <c:pt idx="2357">
                  <c:v>0.16400000000000001</c:v>
                </c:pt>
                <c:pt idx="2358">
                  <c:v>0.16500000000000001</c:v>
                </c:pt>
                <c:pt idx="2359">
                  <c:v>0.16600000000000001</c:v>
                </c:pt>
                <c:pt idx="2360">
                  <c:v>0.16300000000000001</c:v>
                </c:pt>
                <c:pt idx="2361">
                  <c:v>0.16</c:v>
                </c:pt>
                <c:pt idx="2362">
                  <c:v>0.16</c:v>
                </c:pt>
                <c:pt idx="2363">
                  <c:v>0.16</c:v>
                </c:pt>
                <c:pt idx="2364">
                  <c:v>0.159</c:v>
                </c:pt>
                <c:pt idx="2365">
                  <c:v>0.16</c:v>
                </c:pt>
                <c:pt idx="2366">
                  <c:v>0.161</c:v>
                </c:pt>
                <c:pt idx="2367">
                  <c:v>0.159</c:v>
                </c:pt>
                <c:pt idx="2368">
                  <c:v>0.17100000000000001</c:v>
                </c:pt>
                <c:pt idx="2369">
                  <c:v>0.17100000000000001</c:v>
                </c:pt>
                <c:pt idx="2370">
                  <c:v>0.17699999999999999</c:v>
                </c:pt>
                <c:pt idx="2371">
                  <c:v>0.17799999999999999</c:v>
                </c:pt>
                <c:pt idx="2372">
                  <c:v>0.17599999999999999</c:v>
                </c:pt>
                <c:pt idx="2373">
                  <c:v>0.17799999999999999</c:v>
                </c:pt>
                <c:pt idx="2374">
                  <c:v>0.17199999999999999</c:v>
                </c:pt>
                <c:pt idx="2375">
                  <c:v>0.17599999999999999</c:v>
                </c:pt>
                <c:pt idx="2376">
                  <c:v>0.17599999999999999</c:v>
                </c:pt>
                <c:pt idx="2377">
                  <c:v>0.17100000000000001</c:v>
                </c:pt>
                <c:pt idx="2378">
                  <c:v>0.17599999999999999</c:v>
                </c:pt>
                <c:pt idx="2379">
                  <c:v>0.17499999999999999</c:v>
                </c:pt>
                <c:pt idx="2380">
                  <c:v>0.17499999999999999</c:v>
                </c:pt>
                <c:pt idx="2381">
                  <c:v>0.17299999999999999</c:v>
                </c:pt>
                <c:pt idx="2382">
                  <c:v>0.17399999999999999</c:v>
                </c:pt>
                <c:pt idx="2383">
                  <c:v>0.17299999999999999</c:v>
                </c:pt>
                <c:pt idx="2384">
                  <c:v>0.16800000000000001</c:v>
                </c:pt>
                <c:pt idx="2385">
                  <c:v>0.16900000000000001</c:v>
                </c:pt>
                <c:pt idx="2386">
                  <c:v>0.17</c:v>
                </c:pt>
                <c:pt idx="2387">
                  <c:v>0.16900000000000001</c:v>
                </c:pt>
                <c:pt idx="2388">
                  <c:v>0.16800000000000001</c:v>
                </c:pt>
                <c:pt idx="2389">
                  <c:v>0.16700000000000001</c:v>
                </c:pt>
                <c:pt idx="2390">
                  <c:v>0.16700000000000001</c:v>
                </c:pt>
                <c:pt idx="2391">
                  <c:v>0.13300000000000001</c:v>
                </c:pt>
                <c:pt idx="2392">
                  <c:v>0.10299999999999999</c:v>
                </c:pt>
                <c:pt idx="2393">
                  <c:v>0.109</c:v>
                </c:pt>
                <c:pt idx="2394">
                  <c:v>0.126</c:v>
                </c:pt>
                <c:pt idx="2395">
                  <c:v>0.13700000000000001</c:v>
                </c:pt>
                <c:pt idx="2396">
                  <c:v>0.14399999999999999</c:v>
                </c:pt>
                <c:pt idx="2397">
                  <c:v>0.14699999999999999</c:v>
                </c:pt>
                <c:pt idx="2398">
                  <c:v>0.15</c:v>
                </c:pt>
                <c:pt idx="2399">
                  <c:v>0.15</c:v>
                </c:pt>
                <c:pt idx="2400">
                  <c:v>0.152</c:v>
                </c:pt>
                <c:pt idx="2401">
                  <c:v>0.152</c:v>
                </c:pt>
                <c:pt idx="2402">
                  <c:v>0.151</c:v>
                </c:pt>
                <c:pt idx="2403">
                  <c:v>0.151</c:v>
                </c:pt>
                <c:pt idx="2404">
                  <c:v>0.153</c:v>
                </c:pt>
                <c:pt idx="2405">
                  <c:v>0.154</c:v>
                </c:pt>
                <c:pt idx="2406">
                  <c:v>0.156</c:v>
                </c:pt>
                <c:pt idx="2407">
                  <c:v>0.155</c:v>
                </c:pt>
                <c:pt idx="2408">
                  <c:v>0.151</c:v>
                </c:pt>
                <c:pt idx="2409">
                  <c:v>0.15</c:v>
                </c:pt>
                <c:pt idx="2410">
                  <c:v>0.15</c:v>
                </c:pt>
                <c:pt idx="2411">
                  <c:v>0.14899999999999999</c:v>
                </c:pt>
                <c:pt idx="2412">
                  <c:v>0.14899999999999999</c:v>
                </c:pt>
                <c:pt idx="2413">
                  <c:v>0.152</c:v>
                </c:pt>
                <c:pt idx="2414">
                  <c:v>4.7E-2</c:v>
                </c:pt>
                <c:pt idx="2415">
                  <c:v>6.9000000000000006E-2</c:v>
                </c:pt>
                <c:pt idx="2416">
                  <c:v>9.4E-2</c:v>
                </c:pt>
                <c:pt idx="2417">
                  <c:v>0.11799999999999999</c:v>
                </c:pt>
                <c:pt idx="2418">
                  <c:v>0.13300000000000001</c:v>
                </c:pt>
                <c:pt idx="2419">
                  <c:v>0.14299999999999999</c:v>
                </c:pt>
                <c:pt idx="2420">
                  <c:v>0.15</c:v>
                </c:pt>
                <c:pt idx="2421">
                  <c:v>0.157</c:v>
                </c:pt>
                <c:pt idx="2422">
                  <c:v>0.156</c:v>
                </c:pt>
                <c:pt idx="2423">
                  <c:v>0.16200000000000001</c:v>
                </c:pt>
                <c:pt idx="2424">
                  <c:v>0.16700000000000001</c:v>
                </c:pt>
                <c:pt idx="2425">
                  <c:v>0.16200000000000001</c:v>
                </c:pt>
                <c:pt idx="2426">
                  <c:v>0.16700000000000001</c:v>
                </c:pt>
                <c:pt idx="2427">
                  <c:v>0.16900000000000001</c:v>
                </c:pt>
                <c:pt idx="2428">
                  <c:v>0.16700000000000001</c:v>
                </c:pt>
                <c:pt idx="2429">
                  <c:v>0.16600000000000001</c:v>
                </c:pt>
                <c:pt idx="2430">
                  <c:v>0.17</c:v>
                </c:pt>
                <c:pt idx="2431">
                  <c:v>0.16700000000000001</c:v>
                </c:pt>
                <c:pt idx="2432">
                  <c:v>0.159</c:v>
                </c:pt>
                <c:pt idx="2433">
                  <c:v>0.158</c:v>
                </c:pt>
                <c:pt idx="2434">
                  <c:v>0.155</c:v>
                </c:pt>
                <c:pt idx="2435">
                  <c:v>0.157</c:v>
                </c:pt>
                <c:pt idx="2436">
                  <c:v>0.159</c:v>
                </c:pt>
                <c:pt idx="2437">
                  <c:v>0.161</c:v>
                </c:pt>
                <c:pt idx="2438">
                  <c:v>0.158</c:v>
                </c:pt>
                <c:pt idx="2439">
                  <c:v>0.161</c:v>
                </c:pt>
                <c:pt idx="2440">
                  <c:v>0.16200000000000001</c:v>
                </c:pt>
                <c:pt idx="2441">
                  <c:v>0.16900000000000001</c:v>
                </c:pt>
                <c:pt idx="2442">
                  <c:v>0.187</c:v>
                </c:pt>
                <c:pt idx="2443">
                  <c:v>0.188</c:v>
                </c:pt>
                <c:pt idx="2444">
                  <c:v>0.187</c:v>
                </c:pt>
                <c:pt idx="2445">
                  <c:v>0.186</c:v>
                </c:pt>
                <c:pt idx="2446">
                  <c:v>0.186</c:v>
                </c:pt>
                <c:pt idx="2447">
                  <c:v>0.185</c:v>
                </c:pt>
                <c:pt idx="2448">
                  <c:v>0.184</c:v>
                </c:pt>
                <c:pt idx="2449">
                  <c:v>0.185</c:v>
                </c:pt>
                <c:pt idx="2450">
                  <c:v>0.184</c:v>
                </c:pt>
                <c:pt idx="2451">
                  <c:v>0.184</c:v>
                </c:pt>
                <c:pt idx="2452">
                  <c:v>0.183</c:v>
                </c:pt>
                <c:pt idx="2453">
                  <c:v>0.184</c:v>
                </c:pt>
                <c:pt idx="2454">
                  <c:v>0.184</c:v>
                </c:pt>
                <c:pt idx="2455">
                  <c:v>0.184</c:v>
                </c:pt>
                <c:pt idx="2456">
                  <c:v>0.182</c:v>
                </c:pt>
                <c:pt idx="2457">
                  <c:v>0.17399999999999999</c:v>
                </c:pt>
                <c:pt idx="2458">
                  <c:v>0.161</c:v>
                </c:pt>
                <c:pt idx="2459">
                  <c:v>0.17899999999999999</c:v>
                </c:pt>
                <c:pt idx="2460">
                  <c:v>0.17899999999999999</c:v>
                </c:pt>
                <c:pt idx="2461">
                  <c:v>0.17699999999999999</c:v>
                </c:pt>
                <c:pt idx="2462">
                  <c:v>0.17699999999999999</c:v>
                </c:pt>
                <c:pt idx="2463">
                  <c:v>0.17799999999999999</c:v>
                </c:pt>
                <c:pt idx="2464">
                  <c:v>0.17799999999999999</c:v>
                </c:pt>
                <c:pt idx="2465">
                  <c:v>0.17799999999999999</c:v>
                </c:pt>
                <c:pt idx="2466">
                  <c:v>0.17899999999999999</c:v>
                </c:pt>
                <c:pt idx="2467">
                  <c:v>0.19500000000000001</c:v>
                </c:pt>
                <c:pt idx="2468">
                  <c:v>0.19900000000000001</c:v>
                </c:pt>
                <c:pt idx="2469">
                  <c:v>0.20200000000000001</c:v>
                </c:pt>
                <c:pt idx="2470">
                  <c:v>0.2</c:v>
                </c:pt>
                <c:pt idx="2471">
                  <c:v>0.2</c:v>
                </c:pt>
                <c:pt idx="2472">
                  <c:v>0.20100000000000001</c:v>
                </c:pt>
                <c:pt idx="2473">
                  <c:v>0.19400000000000001</c:v>
                </c:pt>
                <c:pt idx="2474">
                  <c:v>0.19400000000000001</c:v>
                </c:pt>
                <c:pt idx="2475">
                  <c:v>0.19700000000000001</c:v>
                </c:pt>
                <c:pt idx="2476">
                  <c:v>0.186</c:v>
                </c:pt>
                <c:pt idx="2477">
                  <c:v>0.183</c:v>
                </c:pt>
                <c:pt idx="2478">
                  <c:v>0.183</c:v>
                </c:pt>
                <c:pt idx="2479">
                  <c:v>0.183</c:v>
                </c:pt>
                <c:pt idx="2480">
                  <c:v>0.182</c:v>
                </c:pt>
                <c:pt idx="2481">
                  <c:v>0.182</c:v>
                </c:pt>
                <c:pt idx="2482">
                  <c:v>0.182</c:v>
                </c:pt>
                <c:pt idx="2483">
                  <c:v>0.18099999999999999</c:v>
                </c:pt>
                <c:pt idx="2484">
                  <c:v>0.18099999999999999</c:v>
                </c:pt>
                <c:pt idx="2485">
                  <c:v>0.18099999999999999</c:v>
                </c:pt>
                <c:pt idx="2486">
                  <c:v>0.182</c:v>
                </c:pt>
                <c:pt idx="2487">
                  <c:v>0.186</c:v>
                </c:pt>
                <c:pt idx="2488">
                  <c:v>0.186</c:v>
                </c:pt>
                <c:pt idx="2489">
                  <c:v>0.185</c:v>
                </c:pt>
                <c:pt idx="2490">
                  <c:v>0.183</c:v>
                </c:pt>
                <c:pt idx="2491">
                  <c:v>0.18099999999999999</c:v>
                </c:pt>
                <c:pt idx="2492">
                  <c:v>0.17899999999999999</c:v>
                </c:pt>
                <c:pt idx="2493">
                  <c:v>0.18099999999999999</c:v>
                </c:pt>
                <c:pt idx="2494">
                  <c:v>0.17899999999999999</c:v>
                </c:pt>
                <c:pt idx="2495">
                  <c:v>0.17699999999999999</c:v>
                </c:pt>
                <c:pt idx="2496">
                  <c:v>0.18</c:v>
                </c:pt>
                <c:pt idx="2497">
                  <c:v>0.17899999999999999</c:v>
                </c:pt>
                <c:pt idx="2498">
                  <c:v>0.17699999999999999</c:v>
                </c:pt>
                <c:pt idx="2499">
                  <c:v>0.17699999999999999</c:v>
                </c:pt>
                <c:pt idx="2500">
                  <c:v>0.17100000000000001</c:v>
                </c:pt>
                <c:pt idx="2501">
                  <c:v>2.7E-2</c:v>
                </c:pt>
                <c:pt idx="2502">
                  <c:v>4.8000000000000001E-2</c:v>
                </c:pt>
                <c:pt idx="2503">
                  <c:v>7.0999999999999994E-2</c:v>
                </c:pt>
                <c:pt idx="2504">
                  <c:v>8.5999999999999993E-2</c:v>
                </c:pt>
                <c:pt idx="2505">
                  <c:v>9.8000000000000004E-2</c:v>
                </c:pt>
                <c:pt idx="2506">
                  <c:v>0.11</c:v>
                </c:pt>
                <c:pt idx="2507">
                  <c:v>0.11899999999999999</c:v>
                </c:pt>
                <c:pt idx="2508">
                  <c:v>0.13100000000000001</c:v>
                </c:pt>
                <c:pt idx="2509">
                  <c:v>0.13900000000000001</c:v>
                </c:pt>
                <c:pt idx="2510">
                  <c:v>0.14299999999999999</c:v>
                </c:pt>
                <c:pt idx="2511">
                  <c:v>0.14799999999999999</c:v>
                </c:pt>
                <c:pt idx="2512">
                  <c:v>0.155</c:v>
                </c:pt>
                <c:pt idx="2513">
                  <c:v>0.154</c:v>
                </c:pt>
                <c:pt idx="2514">
                  <c:v>0.156</c:v>
                </c:pt>
                <c:pt idx="2515">
                  <c:v>0.156</c:v>
                </c:pt>
                <c:pt idx="2516">
                  <c:v>0.16</c:v>
                </c:pt>
                <c:pt idx="2517">
                  <c:v>0.16400000000000001</c:v>
                </c:pt>
                <c:pt idx="2518">
                  <c:v>9.9000000000000005E-2</c:v>
                </c:pt>
                <c:pt idx="2519">
                  <c:v>8.6999999999999994E-2</c:v>
                </c:pt>
                <c:pt idx="2520">
                  <c:v>0.10100000000000001</c:v>
                </c:pt>
                <c:pt idx="2521">
                  <c:v>0.10199999999999999</c:v>
                </c:pt>
                <c:pt idx="2522">
                  <c:v>0.113</c:v>
                </c:pt>
                <c:pt idx="2523">
                  <c:v>0.13500000000000001</c:v>
                </c:pt>
                <c:pt idx="2524">
                  <c:v>0.125</c:v>
                </c:pt>
                <c:pt idx="2525">
                  <c:v>0.11700000000000001</c:v>
                </c:pt>
                <c:pt idx="2526">
                  <c:v>0.11</c:v>
                </c:pt>
                <c:pt idx="2527">
                  <c:v>0.114</c:v>
                </c:pt>
                <c:pt idx="2528">
                  <c:v>0.13900000000000001</c:v>
                </c:pt>
                <c:pt idx="2529">
                  <c:v>0.152</c:v>
                </c:pt>
                <c:pt idx="2530">
                  <c:v>0.154</c:v>
                </c:pt>
                <c:pt idx="2531">
                  <c:v>0.13</c:v>
                </c:pt>
                <c:pt idx="2532">
                  <c:v>4.7E-2</c:v>
                </c:pt>
                <c:pt idx="2533">
                  <c:v>5.8000000000000003E-2</c:v>
                </c:pt>
                <c:pt idx="2534">
                  <c:v>6.6000000000000003E-2</c:v>
                </c:pt>
                <c:pt idx="2535">
                  <c:v>8.8999999999999996E-2</c:v>
                </c:pt>
                <c:pt idx="2536">
                  <c:v>9.8000000000000004E-2</c:v>
                </c:pt>
                <c:pt idx="2537">
                  <c:v>0.109</c:v>
                </c:pt>
                <c:pt idx="2538">
                  <c:v>0.114</c:v>
                </c:pt>
                <c:pt idx="2539">
                  <c:v>0.124</c:v>
                </c:pt>
                <c:pt idx="2540">
                  <c:v>0.13</c:v>
                </c:pt>
                <c:pt idx="2541">
                  <c:v>0.13600000000000001</c:v>
                </c:pt>
                <c:pt idx="2542">
                  <c:v>0.13700000000000001</c:v>
                </c:pt>
                <c:pt idx="2543">
                  <c:v>0.13800000000000001</c:v>
                </c:pt>
                <c:pt idx="2544">
                  <c:v>0.14799999999999999</c:v>
                </c:pt>
                <c:pt idx="2545">
                  <c:v>0.13400000000000001</c:v>
                </c:pt>
                <c:pt idx="2546">
                  <c:v>0.13100000000000001</c:v>
                </c:pt>
                <c:pt idx="2547">
                  <c:v>0.13400000000000001</c:v>
                </c:pt>
                <c:pt idx="2548">
                  <c:v>0.13500000000000001</c:v>
                </c:pt>
                <c:pt idx="2549">
                  <c:v>0.13700000000000001</c:v>
                </c:pt>
                <c:pt idx="2550">
                  <c:v>0.13700000000000001</c:v>
                </c:pt>
                <c:pt idx="2551">
                  <c:v>0.13800000000000001</c:v>
                </c:pt>
                <c:pt idx="2552">
                  <c:v>0.151</c:v>
                </c:pt>
                <c:pt idx="2553">
                  <c:v>0.16300000000000001</c:v>
                </c:pt>
                <c:pt idx="2554">
                  <c:v>0.16800000000000001</c:v>
                </c:pt>
                <c:pt idx="2555">
                  <c:v>0.17</c:v>
                </c:pt>
                <c:pt idx="2556">
                  <c:v>0.17199999999999999</c:v>
                </c:pt>
                <c:pt idx="2557">
                  <c:v>0.17299999999999999</c:v>
                </c:pt>
                <c:pt idx="2558">
                  <c:v>0.17299999999999999</c:v>
                </c:pt>
                <c:pt idx="2559">
                  <c:v>0.17299999999999999</c:v>
                </c:pt>
                <c:pt idx="2560">
                  <c:v>0.17299999999999999</c:v>
                </c:pt>
                <c:pt idx="2561">
                  <c:v>0.17399999999999999</c:v>
                </c:pt>
                <c:pt idx="2562">
                  <c:v>0.17100000000000001</c:v>
                </c:pt>
                <c:pt idx="2563">
                  <c:v>0.17100000000000001</c:v>
                </c:pt>
                <c:pt idx="2564">
                  <c:v>0.17100000000000001</c:v>
                </c:pt>
                <c:pt idx="2565">
                  <c:v>0.182</c:v>
                </c:pt>
                <c:pt idx="2566">
                  <c:v>0.182</c:v>
                </c:pt>
                <c:pt idx="2567">
                  <c:v>0.17699999999999999</c:v>
                </c:pt>
                <c:pt idx="2568">
                  <c:v>0.17399999999999999</c:v>
                </c:pt>
                <c:pt idx="2569">
                  <c:v>0.17299999999999999</c:v>
                </c:pt>
                <c:pt idx="2570">
                  <c:v>0.17299999999999999</c:v>
                </c:pt>
                <c:pt idx="2571">
                  <c:v>0.17199999999999999</c:v>
                </c:pt>
                <c:pt idx="2572">
                  <c:v>0.128</c:v>
                </c:pt>
                <c:pt idx="2573">
                  <c:v>3.1E-2</c:v>
                </c:pt>
                <c:pt idx="2574">
                  <c:v>5.2999999999999999E-2</c:v>
                </c:pt>
                <c:pt idx="2575">
                  <c:v>8.2000000000000003E-2</c:v>
                </c:pt>
                <c:pt idx="2576">
                  <c:v>9.4E-2</c:v>
                </c:pt>
                <c:pt idx="2577">
                  <c:v>0.109</c:v>
                </c:pt>
                <c:pt idx="2578">
                  <c:v>0.11799999999999999</c:v>
                </c:pt>
                <c:pt idx="2579">
                  <c:v>0.129</c:v>
                </c:pt>
                <c:pt idx="2580">
                  <c:v>0.13300000000000001</c:v>
                </c:pt>
                <c:pt idx="2581">
                  <c:v>0.13500000000000001</c:v>
                </c:pt>
                <c:pt idx="2582">
                  <c:v>0.13700000000000001</c:v>
                </c:pt>
                <c:pt idx="2583">
                  <c:v>0.13400000000000001</c:v>
                </c:pt>
                <c:pt idx="2584">
                  <c:v>0.13600000000000001</c:v>
                </c:pt>
                <c:pt idx="2585">
                  <c:v>0.14299999999999999</c:v>
                </c:pt>
                <c:pt idx="2586">
                  <c:v>0.13800000000000001</c:v>
                </c:pt>
                <c:pt idx="2587">
                  <c:v>2.8000000000000001E-2</c:v>
                </c:pt>
                <c:pt idx="2588">
                  <c:v>3.4000000000000002E-2</c:v>
                </c:pt>
                <c:pt idx="2589">
                  <c:v>5.3999999999999999E-2</c:v>
                </c:pt>
                <c:pt idx="2590">
                  <c:v>7.0000000000000007E-2</c:v>
                </c:pt>
                <c:pt idx="2591">
                  <c:v>8.5999999999999993E-2</c:v>
                </c:pt>
                <c:pt idx="2592">
                  <c:v>9.9000000000000005E-2</c:v>
                </c:pt>
                <c:pt idx="2593">
                  <c:v>0.109</c:v>
                </c:pt>
                <c:pt idx="2594">
                  <c:v>9.6000000000000002E-2</c:v>
                </c:pt>
                <c:pt idx="2595">
                  <c:v>9.5000000000000001E-2</c:v>
                </c:pt>
                <c:pt idx="2596">
                  <c:v>0.104</c:v>
                </c:pt>
                <c:pt idx="2597">
                  <c:v>8.5999999999999993E-2</c:v>
                </c:pt>
                <c:pt idx="2598">
                  <c:v>8.8999999999999996E-2</c:v>
                </c:pt>
                <c:pt idx="2599">
                  <c:v>0.105</c:v>
                </c:pt>
                <c:pt idx="2600">
                  <c:v>0.111</c:v>
                </c:pt>
                <c:pt idx="2601">
                  <c:v>0.11899999999999999</c:v>
                </c:pt>
                <c:pt idx="2602">
                  <c:v>0.124</c:v>
                </c:pt>
                <c:pt idx="2603">
                  <c:v>0.128</c:v>
                </c:pt>
                <c:pt idx="2604">
                  <c:v>0.13</c:v>
                </c:pt>
                <c:pt idx="2605">
                  <c:v>0.13400000000000001</c:v>
                </c:pt>
                <c:pt idx="2606">
                  <c:v>0.13700000000000001</c:v>
                </c:pt>
                <c:pt idx="2607">
                  <c:v>0.13900000000000001</c:v>
                </c:pt>
                <c:pt idx="2608">
                  <c:v>0.14099999999999999</c:v>
                </c:pt>
                <c:pt idx="2609">
                  <c:v>0.14199999999999999</c:v>
                </c:pt>
                <c:pt idx="2610">
                  <c:v>0.14499999999999999</c:v>
                </c:pt>
                <c:pt idx="2611">
                  <c:v>0.14699999999999999</c:v>
                </c:pt>
                <c:pt idx="2612">
                  <c:v>0.14899999999999999</c:v>
                </c:pt>
                <c:pt idx="2613">
                  <c:v>0.15</c:v>
                </c:pt>
                <c:pt idx="2614">
                  <c:v>0.151</c:v>
                </c:pt>
                <c:pt idx="2615">
                  <c:v>0.151</c:v>
                </c:pt>
                <c:pt idx="2616">
                  <c:v>0.14699999999999999</c:v>
                </c:pt>
                <c:pt idx="2617">
                  <c:v>0.14599999999999999</c:v>
                </c:pt>
                <c:pt idx="2618">
                  <c:v>0.14199999999999999</c:v>
                </c:pt>
                <c:pt idx="2619">
                  <c:v>0.14199999999999999</c:v>
                </c:pt>
                <c:pt idx="2620">
                  <c:v>0.14299999999999999</c:v>
                </c:pt>
                <c:pt idx="2621">
                  <c:v>0.14199999999999999</c:v>
                </c:pt>
                <c:pt idx="2622">
                  <c:v>0.14099999999999999</c:v>
                </c:pt>
                <c:pt idx="2623">
                  <c:v>0.14099999999999999</c:v>
                </c:pt>
                <c:pt idx="2624">
                  <c:v>0.14199999999999999</c:v>
                </c:pt>
                <c:pt idx="2625">
                  <c:v>0.14199999999999999</c:v>
                </c:pt>
                <c:pt idx="2626">
                  <c:v>0.14299999999999999</c:v>
                </c:pt>
                <c:pt idx="2627">
                  <c:v>0.14299999999999999</c:v>
                </c:pt>
                <c:pt idx="2628">
                  <c:v>0.159</c:v>
                </c:pt>
                <c:pt idx="2629">
                  <c:v>0.17199999999999999</c:v>
                </c:pt>
                <c:pt idx="2630">
                  <c:v>0.17199999999999999</c:v>
                </c:pt>
                <c:pt idx="2631">
                  <c:v>0.16800000000000001</c:v>
                </c:pt>
                <c:pt idx="2632">
                  <c:v>0.16500000000000001</c:v>
                </c:pt>
                <c:pt idx="2633">
                  <c:v>0.16500000000000001</c:v>
                </c:pt>
                <c:pt idx="2634">
                  <c:v>0.16200000000000001</c:v>
                </c:pt>
                <c:pt idx="2635">
                  <c:v>0.16400000000000001</c:v>
                </c:pt>
                <c:pt idx="2636">
                  <c:v>0.16600000000000001</c:v>
                </c:pt>
                <c:pt idx="2637">
                  <c:v>0.16200000000000001</c:v>
                </c:pt>
                <c:pt idx="2638">
                  <c:v>0.16300000000000001</c:v>
                </c:pt>
                <c:pt idx="2639">
                  <c:v>0.16300000000000001</c:v>
                </c:pt>
                <c:pt idx="2640">
                  <c:v>0.16400000000000001</c:v>
                </c:pt>
                <c:pt idx="2641">
                  <c:v>0.16400000000000001</c:v>
                </c:pt>
                <c:pt idx="2642">
                  <c:v>0.158</c:v>
                </c:pt>
                <c:pt idx="2643">
                  <c:v>0.159</c:v>
                </c:pt>
                <c:pt idx="2644">
                  <c:v>0.159</c:v>
                </c:pt>
                <c:pt idx="2645">
                  <c:v>0.158</c:v>
                </c:pt>
                <c:pt idx="2646">
                  <c:v>0.158</c:v>
                </c:pt>
                <c:pt idx="2647">
                  <c:v>0.157</c:v>
                </c:pt>
                <c:pt idx="2648">
                  <c:v>0.14699999999999999</c:v>
                </c:pt>
                <c:pt idx="2649">
                  <c:v>0.14699999999999999</c:v>
                </c:pt>
                <c:pt idx="2650">
                  <c:v>0.14799999999999999</c:v>
                </c:pt>
                <c:pt idx="2651">
                  <c:v>0.14799999999999999</c:v>
                </c:pt>
                <c:pt idx="2652">
                  <c:v>0.155</c:v>
                </c:pt>
                <c:pt idx="2653">
                  <c:v>0.154</c:v>
                </c:pt>
                <c:pt idx="2654">
                  <c:v>0.14899999999999999</c:v>
                </c:pt>
                <c:pt idx="2655">
                  <c:v>1.7999999999999999E-2</c:v>
                </c:pt>
                <c:pt idx="2656">
                  <c:v>4.2000000000000003E-2</c:v>
                </c:pt>
                <c:pt idx="2657">
                  <c:v>6.4000000000000001E-2</c:v>
                </c:pt>
                <c:pt idx="2658">
                  <c:v>8.1000000000000003E-2</c:v>
                </c:pt>
                <c:pt idx="2659">
                  <c:v>9.1999999999999998E-2</c:v>
                </c:pt>
                <c:pt idx="2660">
                  <c:v>0.104</c:v>
                </c:pt>
                <c:pt idx="2661">
                  <c:v>0.11799999999999999</c:v>
                </c:pt>
                <c:pt idx="2662">
                  <c:v>0.13200000000000001</c:v>
                </c:pt>
                <c:pt idx="2663">
                  <c:v>0.13400000000000001</c:v>
                </c:pt>
                <c:pt idx="2664">
                  <c:v>0.13300000000000001</c:v>
                </c:pt>
                <c:pt idx="2665">
                  <c:v>0.126</c:v>
                </c:pt>
                <c:pt idx="2666">
                  <c:v>0.123</c:v>
                </c:pt>
                <c:pt idx="2667">
                  <c:v>0.123</c:v>
                </c:pt>
                <c:pt idx="2668">
                  <c:v>0.124</c:v>
                </c:pt>
                <c:pt idx="2669">
                  <c:v>0.125</c:v>
                </c:pt>
                <c:pt idx="2670">
                  <c:v>0.126</c:v>
                </c:pt>
                <c:pt idx="2671">
                  <c:v>0.126</c:v>
                </c:pt>
                <c:pt idx="2672">
                  <c:v>0.14799999999999999</c:v>
                </c:pt>
                <c:pt idx="2673">
                  <c:v>0.17799999999999999</c:v>
                </c:pt>
                <c:pt idx="2674">
                  <c:v>0.157</c:v>
                </c:pt>
                <c:pt idx="2675">
                  <c:v>0.02</c:v>
                </c:pt>
                <c:pt idx="2676">
                  <c:v>3.5000000000000003E-2</c:v>
                </c:pt>
                <c:pt idx="2677">
                  <c:v>7.0999999999999994E-2</c:v>
                </c:pt>
                <c:pt idx="2678">
                  <c:v>9.9000000000000005E-2</c:v>
                </c:pt>
                <c:pt idx="2679">
                  <c:v>0.112</c:v>
                </c:pt>
                <c:pt idx="2680">
                  <c:v>0.123</c:v>
                </c:pt>
                <c:pt idx="2681">
                  <c:v>0.13</c:v>
                </c:pt>
                <c:pt idx="2682">
                  <c:v>0.13700000000000001</c:v>
                </c:pt>
                <c:pt idx="2683">
                  <c:v>0.14299999999999999</c:v>
                </c:pt>
                <c:pt idx="2684">
                  <c:v>0.13600000000000001</c:v>
                </c:pt>
                <c:pt idx="2685">
                  <c:v>0.14699999999999999</c:v>
                </c:pt>
                <c:pt idx="2686">
                  <c:v>0.14799999999999999</c:v>
                </c:pt>
                <c:pt idx="2687">
                  <c:v>7.5999999999999998E-2</c:v>
                </c:pt>
                <c:pt idx="2688">
                  <c:v>3.4000000000000002E-2</c:v>
                </c:pt>
                <c:pt idx="2689">
                  <c:v>0.05</c:v>
                </c:pt>
                <c:pt idx="2690">
                  <c:v>1.9E-2</c:v>
                </c:pt>
                <c:pt idx="2691">
                  <c:v>5.6000000000000001E-2</c:v>
                </c:pt>
                <c:pt idx="2692">
                  <c:v>9.4E-2</c:v>
                </c:pt>
                <c:pt idx="2693">
                  <c:v>0.11799999999999999</c:v>
                </c:pt>
                <c:pt idx="2694">
                  <c:v>0.13700000000000001</c:v>
                </c:pt>
                <c:pt idx="2695">
                  <c:v>0.14000000000000001</c:v>
                </c:pt>
                <c:pt idx="2696">
                  <c:v>0.15</c:v>
                </c:pt>
                <c:pt idx="2697">
                  <c:v>0.152</c:v>
                </c:pt>
                <c:pt idx="2698">
                  <c:v>0.155</c:v>
                </c:pt>
                <c:pt idx="2699">
                  <c:v>0.154</c:v>
                </c:pt>
                <c:pt idx="2700">
                  <c:v>0.158</c:v>
                </c:pt>
                <c:pt idx="2701">
                  <c:v>0.16</c:v>
                </c:pt>
                <c:pt idx="2702">
                  <c:v>0.16</c:v>
                </c:pt>
                <c:pt idx="2703">
                  <c:v>0.161</c:v>
                </c:pt>
                <c:pt idx="2704">
                  <c:v>0.16500000000000001</c:v>
                </c:pt>
                <c:pt idx="2705">
                  <c:v>0.16900000000000001</c:v>
                </c:pt>
                <c:pt idx="2706">
                  <c:v>0.16300000000000001</c:v>
                </c:pt>
                <c:pt idx="2707">
                  <c:v>0.16300000000000001</c:v>
                </c:pt>
                <c:pt idx="2708">
                  <c:v>0.16200000000000001</c:v>
                </c:pt>
                <c:pt idx="2709">
                  <c:v>0.16300000000000001</c:v>
                </c:pt>
                <c:pt idx="2710">
                  <c:v>0.16400000000000001</c:v>
                </c:pt>
                <c:pt idx="2711">
                  <c:v>0.16400000000000001</c:v>
                </c:pt>
                <c:pt idx="2712">
                  <c:v>0.16400000000000001</c:v>
                </c:pt>
                <c:pt idx="2713">
                  <c:v>0.16400000000000001</c:v>
                </c:pt>
                <c:pt idx="2714">
                  <c:v>0.16400000000000001</c:v>
                </c:pt>
                <c:pt idx="2715">
                  <c:v>0.16400000000000001</c:v>
                </c:pt>
                <c:pt idx="2716">
                  <c:v>0.16300000000000001</c:v>
                </c:pt>
                <c:pt idx="2717">
                  <c:v>0.16300000000000001</c:v>
                </c:pt>
                <c:pt idx="2718">
                  <c:v>0.16200000000000001</c:v>
                </c:pt>
                <c:pt idx="2719">
                  <c:v>0.161</c:v>
                </c:pt>
                <c:pt idx="2720">
                  <c:v>0.161</c:v>
                </c:pt>
                <c:pt idx="2721">
                  <c:v>0.16</c:v>
                </c:pt>
                <c:pt idx="2722">
                  <c:v>0.159</c:v>
                </c:pt>
                <c:pt idx="2723">
                  <c:v>0.157</c:v>
                </c:pt>
                <c:pt idx="2724">
                  <c:v>0.161</c:v>
                </c:pt>
                <c:pt idx="2725">
                  <c:v>0.13400000000000001</c:v>
                </c:pt>
                <c:pt idx="2726">
                  <c:v>0.113</c:v>
                </c:pt>
                <c:pt idx="2727">
                  <c:v>2.1000000000000001E-2</c:v>
                </c:pt>
                <c:pt idx="2728">
                  <c:v>3.5999999999999997E-2</c:v>
                </c:pt>
                <c:pt idx="2729">
                  <c:v>0.06</c:v>
                </c:pt>
                <c:pt idx="2730">
                  <c:v>7.2999999999999995E-2</c:v>
                </c:pt>
                <c:pt idx="2731">
                  <c:v>8.4000000000000005E-2</c:v>
                </c:pt>
                <c:pt idx="2732">
                  <c:v>9.2999999999999999E-2</c:v>
                </c:pt>
                <c:pt idx="2733">
                  <c:v>9.6000000000000002E-2</c:v>
                </c:pt>
                <c:pt idx="2734">
                  <c:v>0.10199999999999999</c:v>
                </c:pt>
                <c:pt idx="2735">
                  <c:v>0.104</c:v>
                </c:pt>
                <c:pt idx="2736">
                  <c:v>0.11799999999999999</c:v>
                </c:pt>
                <c:pt idx="2737">
                  <c:v>0.127</c:v>
                </c:pt>
                <c:pt idx="2738">
                  <c:v>0.13800000000000001</c:v>
                </c:pt>
                <c:pt idx="2739">
                  <c:v>0.13200000000000001</c:v>
                </c:pt>
                <c:pt idx="2740">
                  <c:v>0.13</c:v>
                </c:pt>
                <c:pt idx="2741">
                  <c:v>0.13300000000000001</c:v>
                </c:pt>
                <c:pt idx="2742">
                  <c:v>0.13600000000000001</c:v>
                </c:pt>
                <c:pt idx="2743">
                  <c:v>0.13500000000000001</c:v>
                </c:pt>
                <c:pt idx="2744">
                  <c:v>0.13600000000000001</c:v>
                </c:pt>
                <c:pt idx="2745">
                  <c:v>0.13500000000000001</c:v>
                </c:pt>
                <c:pt idx="2746">
                  <c:v>0.13500000000000001</c:v>
                </c:pt>
                <c:pt idx="2747">
                  <c:v>0.13500000000000001</c:v>
                </c:pt>
                <c:pt idx="2748">
                  <c:v>0.13500000000000001</c:v>
                </c:pt>
                <c:pt idx="2749">
                  <c:v>0.13500000000000001</c:v>
                </c:pt>
                <c:pt idx="2750">
                  <c:v>0.13800000000000001</c:v>
                </c:pt>
                <c:pt idx="2751">
                  <c:v>0.14199999999999999</c:v>
                </c:pt>
                <c:pt idx="2752">
                  <c:v>0.14099999999999999</c:v>
                </c:pt>
                <c:pt idx="2753">
                  <c:v>0.13900000000000001</c:v>
                </c:pt>
                <c:pt idx="2754">
                  <c:v>0.13500000000000001</c:v>
                </c:pt>
                <c:pt idx="2755">
                  <c:v>0.13700000000000001</c:v>
                </c:pt>
                <c:pt idx="2756">
                  <c:v>0.13800000000000001</c:v>
                </c:pt>
                <c:pt idx="2757">
                  <c:v>0.13800000000000001</c:v>
                </c:pt>
                <c:pt idx="2758">
                  <c:v>0.13700000000000001</c:v>
                </c:pt>
                <c:pt idx="2759">
                  <c:v>0.14399999999999999</c:v>
                </c:pt>
                <c:pt idx="2760">
                  <c:v>0.14399999999999999</c:v>
                </c:pt>
                <c:pt idx="2761">
                  <c:v>0.14499999999999999</c:v>
                </c:pt>
                <c:pt idx="2762">
                  <c:v>0.14599999999999999</c:v>
                </c:pt>
                <c:pt idx="2763">
                  <c:v>0.14599999999999999</c:v>
                </c:pt>
                <c:pt idx="2764">
                  <c:v>0.14599999999999999</c:v>
                </c:pt>
                <c:pt idx="2765">
                  <c:v>0.14599999999999999</c:v>
                </c:pt>
                <c:pt idx="2766">
                  <c:v>0.14699999999999999</c:v>
                </c:pt>
                <c:pt idx="2767">
                  <c:v>0.15</c:v>
                </c:pt>
                <c:pt idx="2768">
                  <c:v>0.14799999999999999</c:v>
                </c:pt>
                <c:pt idx="2769">
                  <c:v>0.14599999999999999</c:v>
                </c:pt>
                <c:pt idx="2770">
                  <c:v>0.14599999999999999</c:v>
                </c:pt>
                <c:pt idx="2771">
                  <c:v>0.14299999999999999</c:v>
                </c:pt>
                <c:pt idx="2772">
                  <c:v>0.14299999999999999</c:v>
                </c:pt>
                <c:pt idx="2773">
                  <c:v>0.14499999999999999</c:v>
                </c:pt>
                <c:pt idx="2774">
                  <c:v>0.14299999999999999</c:v>
                </c:pt>
                <c:pt idx="2775">
                  <c:v>0.14299999999999999</c:v>
                </c:pt>
                <c:pt idx="2776">
                  <c:v>0.14499999999999999</c:v>
                </c:pt>
                <c:pt idx="2777">
                  <c:v>0.14199999999999999</c:v>
                </c:pt>
                <c:pt idx="2778">
                  <c:v>0.14299999999999999</c:v>
                </c:pt>
                <c:pt idx="2779">
                  <c:v>0.14299999999999999</c:v>
                </c:pt>
                <c:pt idx="2780">
                  <c:v>0.14000000000000001</c:v>
                </c:pt>
                <c:pt idx="2781">
                  <c:v>0.14000000000000001</c:v>
                </c:pt>
                <c:pt idx="2782">
                  <c:v>0.14299999999999999</c:v>
                </c:pt>
                <c:pt idx="2783">
                  <c:v>0.14299999999999999</c:v>
                </c:pt>
                <c:pt idx="2784">
                  <c:v>0.14399999999999999</c:v>
                </c:pt>
                <c:pt idx="2785">
                  <c:v>0.14299999999999999</c:v>
                </c:pt>
                <c:pt idx="2786">
                  <c:v>0.14499999999999999</c:v>
                </c:pt>
                <c:pt idx="2787">
                  <c:v>0.14499999999999999</c:v>
                </c:pt>
                <c:pt idx="2788">
                  <c:v>0.14699999999999999</c:v>
                </c:pt>
                <c:pt idx="2789">
                  <c:v>0.15</c:v>
                </c:pt>
                <c:pt idx="2790">
                  <c:v>0.151</c:v>
                </c:pt>
                <c:pt idx="2791">
                  <c:v>0.153</c:v>
                </c:pt>
                <c:pt idx="2792">
                  <c:v>0.152</c:v>
                </c:pt>
                <c:pt idx="2793">
                  <c:v>0.14899999999999999</c:v>
                </c:pt>
                <c:pt idx="2794">
                  <c:v>0.14799999999999999</c:v>
                </c:pt>
                <c:pt idx="2795">
                  <c:v>0.14599999999999999</c:v>
                </c:pt>
                <c:pt idx="2796">
                  <c:v>0.14699999999999999</c:v>
                </c:pt>
                <c:pt idx="2797">
                  <c:v>0.14499999999999999</c:v>
                </c:pt>
                <c:pt idx="2798">
                  <c:v>0.14399999999999999</c:v>
                </c:pt>
                <c:pt idx="2799">
                  <c:v>0.14399999999999999</c:v>
                </c:pt>
                <c:pt idx="2800">
                  <c:v>0.14299999999999999</c:v>
                </c:pt>
                <c:pt idx="2801">
                  <c:v>0.14199999999999999</c:v>
                </c:pt>
                <c:pt idx="2802">
                  <c:v>0.14099999999999999</c:v>
                </c:pt>
                <c:pt idx="2803">
                  <c:v>0.14099999999999999</c:v>
                </c:pt>
                <c:pt idx="2804">
                  <c:v>0.14299999999999999</c:v>
                </c:pt>
                <c:pt idx="2805">
                  <c:v>0.14099999999999999</c:v>
                </c:pt>
                <c:pt idx="2806">
                  <c:v>0.14299999999999999</c:v>
                </c:pt>
                <c:pt idx="2807">
                  <c:v>0.14299999999999999</c:v>
                </c:pt>
                <c:pt idx="2808">
                  <c:v>0.14199999999999999</c:v>
                </c:pt>
                <c:pt idx="2809">
                  <c:v>0.14199999999999999</c:v>
                </c:pt>
                <c:pt idx="2810">
                  <c:v>0.14299999999999999</c:v>
                </c:pt>
                <c:pt idx="2811">
                  <c:v>0.14299999999999999</c:v>
                </c:pt>
                <c:pt idx="2812">
                  <c:v>0.14299999999999999</c:v>
                </c:pt>
                <c:pt idx="2813">
                  <c:v>0.14399999999999999</c:v>
                </c:pt>
                <c:pt idx="2814">
                  <c:v>0.14799999999999999</c:v>
                </c:pt>
                <c:pt idx="2815">
                  <c:v>0.151</c:v>
                </c:pt>
                <c:pt idx="2816">
                  <c:v>0.14799999999999999</c:v>
                </c:pt>
                <c:pt idx="2817">
                  <c:v>0.14599999999999999</c:v>
                </c:pt>
                <c:pt idx="2818">
                  <c:v>0.14599999999999999</c:v>
                </c:pt>
                <c:pt idx="2819">
                  <c:v>0.14199999999999999</c:v>
                </c:pt>
                <c:pt idx="2820">
                  <c:v>0.14399999999999999</c:v>
                </c:pt>
                <c:pt idx="2821">
                  <c:v>0.14099999999999999</c:v>
                </c:pt>
                <c:pt idx="2822">
                  <c:v>0.14199999999999999</c:v>
                </c:pt>
                <c:pt idx="2823">
                  <c:v>0.14099999999999999</c:v>
                </c:pt>
                <c:pt idx="2824">
                  <c:v>0.14000000000000001</c:v>
                </c:pt>
                <c:pt idx="2825">
                  <c:v>6.7000000000000004E-2</c:v>
                </c:pt>
                <c:pt idx="2826">
                  <c:v>4.2999999999999997E-2</c:v>
                </c:pt>
                <c:pt idx="2827">
                  <c:v>5.3999999999999999E-2</c:v>
                </c:pt>
                <c:pt idx="2828">
                  <c:v>6.3E-2</c:v>
                </c:pt>
                <c:pt idx="2829">
                  <c:v>7.6999999999999999E-2</c:v>
                </c:pt>
                <c:pt idx="2830">
                  <c:v>9.4E-2</c:v>
                </c:pt>
                <c:pt idx="2831">
                  <c:v>9.7000000000000003E-2</c:v>
                </c:pt>
                <c:pt idx="2832">
                  <c:v>0.1</c:v>
                </c:pt>
                <c:pt idx="2833">
                  <c:v>0.10100000000000001</c:v>
                </c:pt>
                <c:pt idx="2834">
                  <c:v>0.105</c:v>
                </c:pt>
                <c:pt idx="2835">
                  <c:v>0.106</c:v>
                </c:pt>
                <c:pt idx="2836">
                  <c:v>0.108</c:v>
                </c:pt>
                <c:pt idx="2837">
                  <c:v>0.11</c:v>
                </c:pt>
                <c:pt idx="2838">
                  <c:v>0.113</c:v>
                </c:pt>
                <c:pt idx="2839">
                  <c:v>0.115</c:v>
                </c:pt>
                <c:pt idx="2840">
                  <c:v>0.11600000000000001</c:v>
                </c:pt>
                <c:pt idx="2841">
                  <c:v>0.11600000000000001</c:v>
                </c:pt>
                <c:pt idx="2842">
                  <c:v>0.11700000000000001</c:v>
                </c:pt>
                <c:pt idx="2843">
                  <c:v>0.11899999999999999</c:v>
                </c:pt>
                <c:pt idx="2844">
                  <c:v>0.12</c:v>
                </c:pt>
                <c:pt idx="2845">
                  <c:v>0.121</c:v>
                </c:pt>
                <c:pt idx="2846">
                  <c:v>0.12</c:v>
                </c:pt>
                <c:pt idx="2847">
                  <c:v>0.11899999999999999</c:v>
                </c:pt>
                <c:pt idx="2848">
                  <c:v>0.12</c:v>
                </c:pt>
                <c:pt idx="2849">
                  <c:v>0.12</c:v>
                </c:pt>
                <c:pt idx="2850">
                  <c:v>0.11899999999999999</c:v>
                </c:pt>
                <c:pt idx="2851">
                  <c:v>0.11899999999999999</c:v>
                </c:pt>
                <c:pt idx="2852">
                  <c:v>0.12</c:v>
                </c:pt>
                <c:pt idx="2853">
                  <c:v>0.124</c:v>
                </c:pt>
                <c:pt idx="2854">
                  <c:v>0.122</c:v>
                </c:pt>
                <c:pt idx="2855">
                  <c:v>0.122</c:v>
                </c:pt>
                <c:pt idx="2856">
                  <c:v>0.124</c:v>
                </c:pt>
                <c:pt idx="2857">
                  <c:v>0.125</c:v>
                </c:pt>
                <c:pt idx="2858">
                  <c:v>0.126</c:v>
                </c:pt>
                <c:pt idx="2859">
                  <c:v>0.127</c:v>
                </c:pt>
                <c:pt idx="2860">
                  <c:v>0.128</c:v>
                </c:pt>
                <c:pt idx="2861">
                  <c:v>0.128</c:v>
                </c:pt>
                <c:pt idx="2862">
                  <c:v>0.129</c:v>
                </c:pt>
                <c:pt idx="2863">
                  <c:v>0.128</c:v>
                </c:pt>
                <c:pt idx="2864">
                  <c:v>0.128</c:v>
                </c:pt>
                <c:pt idx="2865">
                  <c:v>0.128</c:v>
                </c:pt>
                <c:pt idx="2866">
                  <c:v>0.127</c:v>
                </c:pt>
                <c:pt idx="2867">
                  <c:v>0.126</c:v>
                </c:pt>
                <c:pt idx="2868">
                  <c:v>0.127</c:v>
                </c:pt>
                <c:pt idx="2869">
                  <c:v>0.127</c:v>
                </c:pt>
                <c:pt idx="2870">
                  <c:v>0.126</c:v>
                </c:pt>
                <c:pt idx="2871">
                  <c:v>0.126</c:v>
                </c:pt>
                <c:pt idx="2872">
                  <c:v>0.125</c:v>
                </c:pt>
                <c:pt idx="2873">
                  <c:v>0.125</c:v>
                </c:pt>
                <c:pt idx="2874">
                  <c:v>0.123</c:v>
                </c:pt>
                <c:pt idx="2875">
                  <c:v>0.124</c:v>
                </c:pt>
                <c:pt idx="2876">
                  <c:v>0.125</c:v>
                </c:pt>
                <c:pt idx="2877">
                  <c:v>0.124</c:v>
                </c:pt>
                <c:pt idx="2878">
                  <c:v>0.126</c:v>
                </c:pt>
                <c:pt idx="2879">
                  <c:v>0.125</c:v>
                </c:pt>
                <c:pt idx="2880">
                  <c:v>0.125</c:v>
                </c:pt>
                <c:pt idx="2881">
                  <c:v>0.125</c:v>
                </c:pt>
                <c:pt idx="2882">
                  <c:v>0.126</c:v>
                </c:pt>
                <c:pt idx="2883">
                  <c:v>0.127</c:v>
                </c:pt>
                <c:pt idx="2884">
                  <c:v>0.127</c:v>
                </c:pt>
                <c:pt idx="2885">
                  <c:v>0.128</c:v>
                </c:pt>
                <c:pt idx="2886">
                  <c:v>0.128</c:v>
                </c:pt>
                <c:pt idx="2887">
                  <c:v>0.129</c:v>
                </c:pt>
                <c:pt idx="2888">
                  <c:v>0.13100000000000001</c:v>
                </c:pt>
                <c:pt idx="2889">
                  <c:v>0.13300000000000001</c:v>
                </c:pt>
                <c:pt idx="2890">
                  <c:v>0.13200000000000001</c:v>
                </c:pt>
                <c:pt idx="2891">
                  <c:v>0.13</c:v>
                </c:pt>
                <c:pt idx="2892">
                  <c:v>0.13800000000000001</c:v>
                </c:pt>
                <c:pt idx="2893">
                  <c:v>0.13500000000000001</c:v>
                </c:pt>
                <c:pt idx="2894">
                  <c:v>0.13</c:v>
                </c:pt>
                <c:pt idx="2895">
                  <c:v>0.127</c:v>
                </c:pt>
                <c:pt idx="2896">
                  <c:v>0.128</c:v>
                </c:pt>
                <c:pt idx="2897">
                  <c:v>0.127</c:v>
                </c:pt>
                <c:pt idx="2898">
                  <c:v>0.126</c:v>
                </c:pt>
                <c:pt idx="2899">
                  <c:v>0.128</c:v>
                </c:pt>
                <c:pt idx="2900">
                  <c:v>0.126</c:v>
                </c:pt>
                <c:pt idx="2901">
                  <c:v>0.125</c:v>
                </c:pt>
                <c:pt idx="2902">
                  <c:v>0.126</c:v>
                </c:pt>
                <c:pt idx="2903">
                  <c:v>0.127</c:v>
                </c:pt>
                <c:pt idx="2904">
                  <c:v>0.126</c:v>
                </c:pt>
                <c:pt idx="2905">
                  <c:v>0.128</c:v>
                </c:pt>
                <c:pt idx="2906">
                  <c:v>0.129</c:v>
                </c:pt>
                <c:pt idx="2907">
                  <c:v>0.129</c:v>
                </c:pt>
                <c:pt idx="2908">
                  <c:v>0.129</c:v>
                </c:pt>
                <c:pt idx="2909">
                  <c:v>0.128</c:v>
                </c:pt>
                <c:pt idx="2910">
                  <c:v>0.129</c:v>
                </c:pt>
                <c:pt idx="2911">
                  <c:v>0.129</c:v>
                </c:pt>
                <c:pt idx="2912">
                  <c:v>0.13</c:v>
                </c:pt>
                <c:pt idx="2913">
                  <c:v>0.13100000000000001</c:v>
                </c:pt>
                <c:pt idx="2914">
                  <c:v>0.13100000000000001</c:v>
                </c:pt>
                <c:pt idx="2915">
                  <c:v>0.13</c:v>
                </c:pt>
                <c:pt idx="2916">
                  <c:v>0.128</c:v>
                </c:pt>
                <c:pt idx="2917">
                  <c:v>0.128</c:v>
                </c:pt>
                <c:pt idx="2918">
                  <c:v>0.129</c:v>
                </c:pt>
                <c:pt idx="2919">
                  <c:v>0.128</c:v>
                </c:pt>
                <c:pt idx="2920">
                  <c:v>0.128</c:v>
                </c:pt>
                <c:pt idx="2921">
                  <c:v>0.125</c:v>
                </c:pt>
                <c:pt idx="2922">
                  <c:v>0.125</c:v>
                </c:pt>
                <c:pt idx="2923">
                  <c:v>0.127</c:v>
                </c:pt>
                <c:pt idx="2924">
                  <c:v>0.126</c:v>
                </c:pt>
                <c:pt idx="2925">
                  <c:v>0.125</c:v>
                </c:pt>
                <c:pt idx="2926">
                  <c:v>0.125</c:v>
                </c:pt>
                <c:pt idx="2927">
                  <c:v>0.127</c:v>
                </c:pt>
                <c:pt idx="2928">
                  <c:v>0.126</c:v>
                </c:pt>
                <c:pt idx="2929">
                  <c:v>0.127</c:v>
                </c:pt>
                <c:pt idx="2930">
                  <c:v>0.127</c:v>
                </c:pt>
                <c:pt idx="2931">
                  <c:v>0.127</c:v>
                </c:pt>
                <c:pt idx="2932">
                  <c:v>0.128</c:v>
                </c:pt>
                <c:pt idx="2933">
                  <c:v>0.128</c:v>
                </c:pt>
                <c:pt idx="2934">
                  <c:v>0.129</c:v>
                </c:pt>
                <c:pt idx="2935">
                  <c:v>0.129</c:v>
                </c:pt>
                <c:pt idx="2936">
                  <c:v>0.13200000000000001</c:v>
                </c:pt>
                <c:pt idx="2937">
                  <c:v>0.13200000000000001</c:v>
                </c:pt>
                <c:pt idx="2938">
                  <c:v>0.13200000000000001</c:v>
                </c:pt>
                <c:pt idx="2939">
                  <c:v>0.13100000000000001</c:v>
                </c:pt>
                <c:pt idx="2940">
                  <c:v>0.129</c:v>
                </c:pt>
                <c:pt idx="2941">
                  <c:v>0.128</c:v>
                </c:pt>
                <c:pt idx="2942">
                  <c:v>0.128</c:v>
                </c:pt>
                <c:pt idx="2943">
                  <c:v>0.127</c:v>
                </c:pt>
                <c:pt idx="2944">
                  <c:v>0.126</c:v>
                </c:pt>
                <c:pt idx="2945">
                  <c:v>0.125</c:v>
                </c:pt>
                <c:pt idx="2946">
                  <c:v>0.125</c:v>
                </c:pt>
                <c:pt idx="2947">
                  <c:v>0.126</c:v>
                </c:pt>
                <c:pt idx="2948">
                  <c:v>0.125</c:v>
                </c:pt>
                <c:pt idx="2949">
                  <c:v>0.124</c:v>
                </c:pt>
                <c:pt idx="2950">
                  <c:v>0.126</c:v>
                </c:pt>
                <c:pt idx="2951">
                  <c:v>0.124</c:v>
                </c:pt>
                <c:pt idx="2952">
                  <c:v>0.124</c:v>
                </c:pt>
                <c:pt idx="2953">
                  <c:v>0.127</c:v>
                </c:pt>
                <c:pt idx="2954">
                  <c:v>0.126</c:v>
                </c:pt>
                <c:pt idx="2955">
                  <c:v>0.126</c:v>
                </c:pt>
                <c:pt idx="2956">
                  <c:v>0.126</c:v>
                </c:pt>
                <c:pt idx="2957">
                  <c:v>0.127</c:v>
                </c:pt>
                <c:pt idx="2958">
                  <c:v>0.127</c:v>
                </c:pt>
                <c:pt idx="2959">
                  <c:v>0.128</c:v>
                </c:pt>
                <c:pt idx="2960">
                  <c:v>0.129</c:v>
                </c:pt>
                <c:pt idx="2961">
                  <c:v>0.129</c:v>
                </c:pt>
                <c:pt idx="2962">
                  <c:v>0.128</c:v>
                </c:pt>
                <c:pt idx="2963">
                  <c:v>0.128</c:v>
                </c:pt>
                <c:pt idx="2964">
                  <c:v>0.128</c:v>
                </c:pt>
                <c:pt idx="2965">
                  <c:v>0.127</c:v>
                </c:pt>
                <c:pt idx="2966">
                  <c:v>0.127</c:v>
                </c:pt>
                <c:pt idx="2967">
                  <c:v>0.126</c:v>
                </c:pt>
                <c:pt idx="2968">
                  <c:v>0.127</c:v>
                </c:pt>
                <c:pt idx="2969">
                  <c:v>0.127</c:v>
                </c:pt>
                <c:pt idx="2970">
                  <c:v>0.127</c:v>
                </c:pt>
                <c:pt idx="2971">
                  <c:v>0.126</c:v>
                </c:pt>
                <c:pt idx="2972">
                  <c:v>0.13</c:v>
                </c:pt>
                <c:pt idx="2973">
                  <c:v>0.125</c:v>
                </c:pt>
                <c:pt idx="2974">
                  <c:v>0.125</c:v>
                </c:pt>
                <c:pt idx="2975">
                  <c:v>0.127</c:v>
                </c:pt>
                <c:pt idx="2976">
                  <c:v>0.128</c:v>
                </c:pt>
                <c:pt idx="2977">
                  <c:v>0.126</c:v>
                </c:pt>
                <c:pt idx="2978">
                  <c:v>0.126</c:v>
                </c:pt>
                <c:pt idx="2979">
                  <c:v>0.127</c:v>
                </c:pt>
                <c:pt idx="2980">
                  <c:v>0.126</c:v>
                </c:pt>
                <c:pt idx="2981">
                  <c:v>0.127</c:v>
                </c:pt>
                <c:pt idx="2982">
                  <c:v>0.129</c:v>
                </c:pt>
                <c:pt idx="2983">
                  <c:v>0.13</c:v>
                </c:pt>
                <c:pt idx="2984">
                  <c:v>0.13</c:v>
                </c:pt>
                <c:pt idx="2985">
                  <c:v>0.13</c:v>
                </c:pt>
                <c:pt idx="2986">
                  <c:v>0.129</c:v>
                </c:pt>
                <c:pt idx="2987">
                  <c:v>0.127</c:v>
                </c:pt>
                <c:pt idx="2988">
                  <c:v>0.128</c:v>
                </c:pt>
                <c:pt idx="2989">
                  <c:v>0.128</c:v>
                </c:pt>
                <c:pt idx="2990">
                  <c:v>0.13</c:v>
                </c:pt>
                <c:pt idx="2991">
                  <c:v>0.128</c:v>
                </c:pt>
                <c:pt idx="2992">
                  <c:v>0.127</c:v>
                </c:pt>
                <c:pt idx="2993">
                  <c:v>0.126</c:v>
                </c:pt>
                <c:pt idx="2994">
                  <c:v>0.126</c:v>
                </c:pt>
                <c:pt idx="2995">
                  <c:v>0.125</c:v>
                </c:pt>
                <c:pt idx="2996">
                  <c:v>0.124</c:v>
                </c:pt>
                <c:pt idx="2997">
                  <c:v>0.124</c:v>
                </c:pt>
                <c:pt idx="2998">
                  <c:v>0.125</c:v>
                </c:pt>
                <c:pt idx="2999">
                  <c:v>0.124</c:v>
                </c:pt>
                <c:pt idx="3000">
                  <c:v>0.127</c:v>
                </c:pt>
                <c:pt idx="3001">
                  <c:v>0.127</c:v>
                </c:pt>
                <c:pt idx="3002">
                  <c:v>0.127</c:v>
                </c:pt>
                <c:pt idx="3003">
                  <c:v>0.128</c:v>
                </c:pt>
                <c:pt idx="3004">
                  <c:v>0.128</c:v>
                </c:pt>
                <c:pt idx="3005">
                  <c:v>0.129</c:v>
                </c:pt>
                <c:pt idx="3006">
                  <c:v>0.129</c:v>
                </c:pt>
                <c:pt idx="3007">
                  <c:v>0.129</c:v>
                </c:pt>
                <c:pt idx="3008">
                  <c:v>0.13</c:v>
                </c:pt>
                <c:pt idx="3009">
                  <c:v>0.13100000000000001</c:v>
                </c:pt>
                <c:pt idx="3010">
                  <c:v>0.13100000000000001</c:v>
                </c:pt>
                <c:pt idx="3011">
                  <c:v>0.13100000000000001</c:v>
                </c:pt>
                <c:pt idx="3012">
                  <c:v>0.13</c:v>
                </c:pt>
                <c:pt idx="3013">
                  <c:v>0.13</c:v>
                </c:pt>
                <c:pt idx="3014">
                  <c:v>0.13</c:v>
                </c:pt>
                <c:pt idx="3015">
                  <c:v>0.129</c:v>
                </c:pt>
                <c:pt idx="3016">
                  <c:v>0.127</c:v>
                </c:pt>
                <c:pt idx="3017">
                  <c:v>0.128</c:v>
                </c:pt>
                <c:pt idx="3018">
                  <c:v>0.127</c:v>
                </c:pt>
                <c:pt idx="3019">
                  <c:v>0.127</c:v>
                </c:pt>
                <c:pt idx="3020">
                  <c:v>0.127</c:v>
                </c:pt>
                <c:pt idx="3021">
                  <c:v>0.126</c:v>
                </c:pt>
                <c:pt idx="3022">
                  <c:v>0.126</c:v>
                </c:pt>
                <c:pt idx="3023">
                  <c:v>0.125</c:v>
                </c:pt>
                <c:pt idx="3024">
                  <c:v>0.127</c:v>
                </c:pt>
                <c:pt idx="3025">
                  <c:v>0.127</c:v>
                </c:pt>
                <c:pt idx="3026">
                  <c:v>0.129</c:v>
                </c:pt>
                <c:pt idx="3027">
                  <c:v>0.129</c:v>
                </c:pt>
                <c:pt idx="3028">
                  <c:v>0.128</c:v>
                </c:pt>
                <c:pt idx="3029">
                  <c:v>0.129</c:v>
                </c:pt>
                <c:pt idx="3030">
                  <c:v>0.129</c:v>
                </c:pt>
                <c:pt idx="3031">
                  <c:v>0.129</c:v>
                </c:pt>
                <c:pt idx="3032">
                  <c:v>0.13</c:v>
                </c:pt>
                <c:pt idx="3033">
                  <c:v>0.13</c:v>
                </c:pt>
                <c:pt idx="3034">
                  <c:v>0.129</c:v>
                </c:pt>
                <c:pt idx="3035">
                  <c:v>0.127</c:v>
                </c:pt>
                <c:pt idx="3036">
                  <c:v>0.127</c:v>
                </c:pt>
                <c:pt idx="3037">
                  <c:v>0.127</c:v>
                </c:pt>
                <c:pt idx="3038">
                  <c:v>0.128</c:v>
                </c:pt>
                <c:pt idx="3039">
                  <c:v>0.127</c:v>
                </c:pt>
                <c:pt idx="3040">
                  <c:v>0.127</c:v>
                </c:pt>
                <c:pt idx="3041">
                  <c:v>0.126</c:v>
                </c:pt>
                <c:pt idx="3042">
                  <c:v>0.127</c:v>
                </c:pt>
                <c:pt idx="3043">
                  <c:v>0.126</c:v>
                </c:pt>
                <c:pt idx="3044">
                  <c:v>0.125</c:v>
                </c:pt>
                <c:pt idx="3045">
                  <c:v>0.125</c:v>
                </c:pt>
                <c:pt idx="3046">
                  <c:v>0.124</c:v>
                </c:pt>
                <c:pt idx="3047">
                  <c:v>0.127</c:v>
                </c:pt>
                <c:pt idx="3048">
                  <c:v>0.13</c:v>
                </c:pt>
                <c:pt idx="3049">
                  <c:v>0.129</c:v>
                </c:pt>
                <c:pt idx="3050">
                  <c:v>0.129</c:v>
                </c:pt>
                <c:pt idx="3051">
                  <c:v>0.128</c:v>
                </c:pt>
                <c:pt idx="3052">
                  <c:v>0.129</c:v>
                </c:pt>
                <c:pt idx="3053">
                  <c:v>0.13</c:v>
                </c:pt>
                <c:pt idx="3054">
                  <c:v>0.13</c:v>
                </c:pt>
                <c:pt idx="3055">
                  <c:v>0.13</c:v>
                </c:pt>
                <c:pt idx="3056">
                  <c:v>0.13</c:v>
                </c:pt>
                <c:pt idx="3057">
                  <c:v>0.13</c:v>
                </c:pt>
                <c:pt idx="3058">
                  <c:v>0.13</c:v>
                </c:pt>
                <c:pt idx="3059">
                  <c:v>0.129</c:v>
                </c:pt>
                <c:pt idx="3060">
                  <c:v>0.128</c:v>
                </c:pt>
                <c:pt idx="3061">
                  <c:v>0.127</c:v>
                </c:pt>
                <c:pt idx="3062">
                  <c:v>0.128</c:v>
                </c:pt>
                <c:pt idx="3063">
                  <c:v>0.126</c:v>
                </c:pt>
                <c:pt idx="3064">
                  <c:v>0.129</c:v>
                </c:pt>
                <c:pt idx="3065">
                  <c:v>0.126</c:v>
                </c:pt>
                <c:pt idx="3066">
                  <c:v>0.126</c:v>
                </c:pt>
                <c:pt idx="3067">
                  <c:v>0.125</c:v>
                </c:pt>
                <c:pt idx="3068">
                  <c:v>0.124</c:v>
                </c:pt>
                <c:pt idx="3069">
                  <c:v>0.124</c:v>
                </c:pt>
                <c:pt idx="3070">
                  <c:v>0.125</c:v>
                </c:pt>
                <c:pt idx="3071">
                  <c:v>0.125</c:v>
                </c:pt>
                <c:pt idx="3072">
                  <c:v>0.125</c:v>
                </c:pt>
                <c:pt idx="3073">
                  <c:v>0.126</c:v>
                </c:pt>
                <c:pt idx="3074">
                  <c:v>0.126</c:v>
                </c:pt>
                <c:pt idx="3075">
                  <c:v>0.126</c:v>
                </c:pt>
                <c:pt idx="3076">
                  <c:v>0.127</c:v>
                </c:pt>
                <c:pt idx="3077">
                  <c:v>0.127</c:v>
                </c:pt>
                <c:pt idx="3078">
                  <c:v>0.13</c:v>
                </c:pt>
                <c:pt idx="3079">
                  <c:v>0.13</c:v>
                </c:pt>
                <c:pt idx="3080">
                  <c:v>0.13</c:v>
                </c:pt>
                <c:pt idx="3081">
                  <c:v>0.13</c:v>
                </c:pt>
                <c:pt idx="3082">
                  <c:v>0.13100000000000001</c:v>
                </c:pt>
                <c:pt idx="3083">
                  <c:v>0.129</c:v>
                </c:pt>
                <c:pt idx="3084">
                  <c:v>0.128</c:v>
                </c:pt>
                <c:pt idx="3085">
                  <c:v>0.127</c:v>
                </c:pt>
                <c:pt idx="3086">
                  <c:v>0.127</c:v>
                </c:pt>
                <c:pt idx="3087">
                  <c:v>0.128</c:v>
                </c:pt>
                <c:pt idx="3088">
                  <c:v>0.126</c:v>
                </c:pt>
                <c:pt idx="3089">
                  <c:v>0.126</c:v>
                </c:pt>
                <c:pt idx="3090">
                  <c:v>0.127</c:v>
                </c:pt>
                <c:pt idx="3091">
                  <c:v>0.123</c:v>
                </c:pt>
                <c:pt idx="3092">
                  <c:v>0.126</c:v>
                </c:pt>
                <c:pt idx="3093">
                  <c:v>0.125</c:v>
                </c:pt>
                <c:pt idx="3094">
                  <c:v>0.128</c:v>
                </c:pt>
                <c:pt idx="3095">
                  <c:v>0.127</c:v>
                </c:pt>
                <c:pt idx="3096">
                  <c:v>0.127</c:v>
                </c:pt>
                <c:pt idx="3097">
                  <c:v>0.127</c:v>
                </c:pt>
                <c:pt idx="3098">
                  <c:v>0.127</c:v>
                </c:pt>
                <c:pt idx="3099">
                  <c:v>0.127</c:v>
                </c:pt>
                <c:pt idx="3100">
                  <c:v>0.128</c:v>
                </c:pt>
                <c:pt idx="3101">
                  <c:v>0.127</c:v>
                </c:pt>
                <c:pt idx="3102">
                  <c:v>0.128</c:v>
                </c:pt>
                <c:pt idx="3103">
                  <c:v>0.129</c:v>
                </c:pt>
                <c:pt idx="3104">
                  <c:v>0.13200000000000001</c:v>
                </c:pt>
                <c:pt idx="3105">
                  <c:v>0.13100000000000001</c:v>
                </c:pt>
                <c:pt idx="3106">
                  <c:v>0.13200000000000001</c:v>
                </c:pt>
                <c:pt idx="3107">
                  <c:v>0.13200000000000001</c:v>
                </c:pt>
                <c:pt idx="3108">
                  <c:v>0.129</c:v>
                </c:pt>
                <c:pt idx="3109">
                  <c:v>0.129</c:v>
                </c:pt>
                <c:pt idx="3110">
                  <c:v>0.127</c:v>
                </c:pt>
                <c:pt idx="3111">
                  <c:v>0.128</c:v>
                </c:pt>
                <c:pt idx="3112">
                  <c:v>0.126</c:v>
                </c:pt>
                <c:pt idx="3113">
                  <c:v>0.126</c:v>
                </c:pt>
                <c:pt idx="3114">
                  <c:v>0.127</c:v>
                </c:pt>
                <c:pt idx="3115">
                  <c:v>0.125</c:v>
                </c:pt>
                <c:pt idx="3116">
                  <c:v>0.125</c:v>
                </c:pt>
                <c:pt idx="3117">
                  <c:v>0.129</c:v>
                </c:pt>
                <c:pt idx="3118">
                  <c:v>0.126</c:v>
                </c:pt>
                <c:pt idx="3119">
                  <c:v>0.128</c:v>
                </c:pt>
                <c:pt idx="3120">
                  <c:v>0.127</c:v>
                </c:pt>
                <c:pt idx="3121">
                  <c:v>0.129</c:v>
                </c:pt>
                <c:pt idx="3122">
                  <c:v>0.127</c:v>
                </c:pt>
                <c:pt idx="3123">
                  <c:v>0.127</c:v>
                </c:pt>
                <c:pt idx="3124">
                  <c:v>0.128</c:v>
                </c:pt>
                <c:pt idx="3125">
                  <c:v>0.13600000000000001</c:v>
                </c:pt>
                <c:pt idx="3126">
                  <c:v>0.13900000000000001</c:v>
                </c:pt>
                <c:pt idx="3127">
                  <c:v>0.13900000000000001</c:v>
                </c:pt>
                <c:pt idx="3128">
                  <c:v>0.13800000000000001</c:v>
                </c:pt>
                <c:pt idx="3129">
                  <c:v>0.13700000000000001</c:v>
                </c:pt>
                <c:pt idx="3130">
                  <c:v>0.13600000000000001</c:v>
                </c:pt>
                <c:pt idx="3131">
                  <c:v>0.13300000000000001</c:v>
                </c:pt>
                <c:pt idx="3132">
                  <c:v>0.13100000000000001</c:v>
                </c:pt>
                <c:pt idx="3133">
                  <c:v>0.13100000000000001</c:v>
                </c:pt>
                <c:pt idx="3134">
                  <c:v>0.13100000000000001</c:v>
                </c:pt>
                <c:pt idx="3135">
                  <c:v>0.13100000000000001</c:v>
                </c:pt>
                <c:pt idx="3136">
                  <c:v>0.129</c:v>
                </c:pt>
                <c:pt idx="3137">
                  <c:v>0.129</c:v>
                </c:pt>
                <c:pt idx="3138">
                  <c:v>0.129</c:v>
                </c:pt>
                <c:pt idx="3139">
                  <c:v>0.127</c:v>
                </c:pt>
                <c:pt idx="3140">
                  <c:v>0.129</c:v>
                </c:pt>
                <c:pt idx="3141">
                  <c:v>0.127</c:v>
                </c:pt>
                <c:pt idx="3142">
                  <c:v>0.13200000000000001</c:v>
                </c:pt>
                <c:pt idx="3143">
                  <c:v>0.13</c:v>
                </c:pt>
                <c:pt idx="3144">
                  <c:v>0.13300000000000001</c:v>
                </c:pt>
                <c:pt idx="3145">
                  <c:v>0.129</c:v>
                </c:pt>
                <c:pt idx="3146">
                  <c:v>0.129</c:v>
                </c:pt>
                <c:pt idx="3147">
                  <c:v>0.129</c:v>
                </c:pt>
                <c:pt idx="3148">
                  <c:v>0.129</c:v>
                </c:pt>
                <c:pt idx="3149">
                  <c:v>0.129</c:v>
                </c:pt>
                <c:pt idx="3150">
                  <c:v>0.13</c:v>
                </c:pt>
                <c:pt idx="3151">
                  <c:v>0.129</c:v>
                </c:pt>
                <c:pt idx="3152">
                  <c:v>0.129</c:v>
                </c:pt>
                <c:pt idx="3153">
                  <c:v>0.13</c:v>
                </c:pt>
                <c:pt idx="3154">
                  <c:v>0.13</c:v>
                </c:pt>
                <c:pt idx="3155">
                  <c:v>0.13</c:v>
                </c:pt>
                <c:pt idx="3156">
                  <c:v>0.129</c:v>
                </c:pt>
                <c:pt idx="3157">
                  <c:v>0.13300000000000001</c:v>
                </c:pt>
                <c:pt idx="3158">
                  <c:v>0.13400000000000001</c:v>
                </c:pt>
                <c:pt idx="3159">
                  <c:v>0.13100000000000001</c:v>
                </c:pt>
                <c:pt idx="3160">
                  <c:v>0.13200000000000001</c:v>
                </c:pt>
                <c:pt idx="3161">
                  <c:v>0.13100000000000001</c:v>
                </c:pt>
                <c:pt idx="3162">
                  <c:v>0.129</c:v>
                </c:pt>
                <c:pt idx="3163">
                  <c:v>0.128</c:v>
                </c:pt>
                <c:pt idx="3164">
                  <c:v>0.128</c:v>
                </c:pt>
                <c:pt idx="3165">
                  <c:v>0.126</c:v>
                </c:pt>
                <c:pt idx="3166">
                  <c:v>0.128</c:v>
                </c:pt>
                <c:pt idx="3167">
                  <c:v>0.129</c:v>
                </c:pt>
                <c:pt idx="3168">
                  <c:v>0.129</c:v>
                </c:pt>
                <c:pt idx="3169">
                  <c:v>0.129</c:v>
                </c:pt>
                <c:pt idx="3170">
                  <c:v>0.128</c:v>
                </c:pt>
                <c:pt idx="3171">
                  <c:v>0.128</c:v>
                </c:pt>
                <c:pt idx="3172">
                  <c:v>0.129</c:v>
                </c:pt>
                <c:pt idx="3173">
                  <c:v>0.129</c:v>
                </c:pt>
                <c:pt idx="3174">
                  <c:v>0.129</c:v>
                </c:pt>
                <c:pt idx="3175">
                  <c:v>0.129</c:v>
                </c:pt>
                <c:pt idx="3176">
                  <c:v>0.13</c:v>
                </c:pt>
                <c:pt idx="3177">
                  <c:v>0.13</c:v>
                </c:pt>
                <c:pt idx="3178">
                  <c:v>0.13</c:v>
                </c:pt>
                <c:pt idx="3179">
                  <c:v>0.13</c:v>
                </c:pt>
                <c:pt idx="3180">
                  <c:v>0.13200000000000001</c:v>
                </c:pt>
                <c:pt idx="3181">
                  <c:v>0.13</c:v>
                </c:pt>
                <c:pt idx="3182">
                  <c:v>0.13</c:v>
                </c:pt>
                <c:pt idx="3183">
                  <c:v>0.13</c:v>
                </c:pt>
                <c:pt idx="3184">
                  <c:v>0.13</c:v>
                </c:pt>
                <c:pt idx="3185">
                  <c:v>0.129</c:v>
                </c:pt>
                <c:pt idx="3186">
                  <c:v>0.13300000000000001</c:v>
                </c:pt>
                <c:pt idx="3187">
                  <c:v>0.13500000000000001</c:v>
                </c:pt>
                <c:pt idx="3188">
                  <c:v>0.13300000000000001</c:v>
                </c:pt>
                <c:pt idx="3189">
                  <c:v>0.13400000000000001</c:v>
                </c:pt>
                <c:pt idx="3190">
                  <c:v>0.13200000000000001</c:v>
                </c:pt>
                <c:pt idx="3191">
                  <c:v>0.13</c:v>
                </c:pt>
                <c:pt idx="3192">
                  <c:v>0.13</c:v>
                </c:pt>
                <c:pt idx="3193">
                  <c:v>0.128</c:v>
                </c:pt>
                <c:pt idx="3194">
                  <c:v>0.13</c:v>
                </c:pt>
                <c:pt idx="3195">
                  <c:v>0.129</c:v>
                </c:pt>
                <c:pt idx="3196">
                  <c:v>0.129</c:v>
                </c:pt>
                <c:pt idx="3197">
                  <c:v>0.129</c:v>
                </c:pt>
                <c:pt idx="3198">
                  <c:v>0.13</c:v>
                </c:pt>
                <c:pt idx="3199">
                  <c:v>0.13</c:v>
                </c:pt>
                <c:pt idx="3200">
                  <c:v>0.13400000000000001</c:v>
                </c:pt>
                <c:pt idx="3201">
                  <c:v>0.13300000000000001</c:v>
                </c:pt>
                <c:pt idx="3202">
                  <c:v>0.128</c:v>
                </c:pt>
                <c:pt idx="3203">
                  <c:v>3.5000000000000003E-2</c:v>
                </c:pt>
                <c:pt idx="3204">
                  <c:v>4.2999999999999997E-2</c:v>
                </c:pt>
                <c:pt idx="3205">
                  <c:v>0.06</c:v>
                </c:pt>
                <c:pt idx="3206">
                  <c:v>7.0999999999999994E-2</c:v>
                </c:pt>
                <c:pt idx="3207">
                  <c:v>0.08</c:v>
                </c:pt>
                <c:pt idx="3208">
                  <c:v>9.0999999999999998E-2</c:v>
                </c:pt>
                <c:pt idx="3209">
                  <c:v>9.8000000000000004E-2</c:v>
                </c:pt>
                <c:pt idx="3210">
                  <c:v>0.10199999999999999</c:v>
                </c:pt>
                <c:pt idx="3211">
                  <c:v>0.1</c:v>
                </c:pt>
                <c:pt idx="3212">
                  <c:v>9.9000000000000005E-2</c:v>
                </c:pt>
                <c:pt idx="3213">
                  <c:v>0.107</c:v>
                </c:pt>
                <c:pt idx="3214">
                  <c:v>0.11899999999999999</c:v>
                </c:pt>
                <c:pt idx="3215">
                  <c:v>0.11899999999999999</c:v>
                </c:pt>
                <c:pt idx="3216">
                  <c:v>0.12</c:v>
                </c:pt>
                <c:pt idx="3217">
                  <c:v>0.13200000000000001</c:v>
                </c:pt>
                <c:pt idx="3218">
                  <c:v>0.13100000000000001</c:v>
                </c:pt>
                <c:pt idx="3219">
                  <c:v>0.13</c:v>
                </c:pt>
                <c:pt idx="3220">
                  <c:v>0.13200000000000001</c:v>
                </c:pt>
                <c:pt idx="3221">
                  <c:v>0.13600000000000001</c:v>
                </c:pt>
                <c:pt idx="3222">
                  <c:v>0.13500000000000001</c:v>
                </c:pt>
                <c:pt idx="3223">
                  <c:v>0.13800000000000001</c:v>
                </c:pt>
                <c:pt idx="3224">
                  <c:v>0.13600000000000001</c:v>
                </c:pt>
                <c:pt idx="3225">
                  <c:v>0.13500000000000001</c:v>
                </c:pt>
                <c:pt idx="3226">
                  <c:v>0.13800000000000001</c:v>
                </c:pt>
                <c:pt idx="3227">
                  <c:v>0.13900000000000001</c:v>
                </c:pt>
                <c:pt idx="3228">
                  <c:v>0.13900000000000001</c:v>
                </c:pt>
                <c:pt idx="3229">
                  <c:v>0.13500000000000001</c:v>
                </c:pt>
                <c:pt idx="3230">
                  <c:v>0.13800000000000001</c:v>
                </c:pt>
                <c:pt idx="3231">
                  <c:v>0.14000000000000001</c:v>
                </c:pt>
                <c:pt idx="3232">
                  <c:v>0.13900000000000001</c:v>
                </c:pt>
                <c:pt idx="3233">
                  <c:v>0.14000000000000001</c:v>
                </c:pt>
                <c:pt idx="3234">
                  <c:v>0.13900000000000001</c:v>
                </c:pt>
                <c:pt idx="3235">
                  <c:v>0.14000000000000001</c:v>
                </c:pt>
                <c:pt idx="3236">
                  <c:v>0.14099999999999999</c:v>
                </c:pt>
                <c:pt idx="3237">
                  <c:v>0.14299999999999999</c:v>
                </c:pt>
                <c:pt idx="3238">
                  <c:v>0.14499999999999999</c:v>
                </c:pt>
                <c:pt idx="3239">
                  <c:v>0.152</c:v>
                </c:pt>
                <c:pt idx="3240">
                  <c:v>0.151</c:v>
                </c:pt>
                <c:pt idx="3241">
                  <c:v>0.154</c:v>
                </c:pt>
                <c:pt idx="3242">
                  <c:v>0.152</c:v>
                </c:pt>
                <c:pt idx="3243">
                  <c:v>0.152</c:v>
                </c:pt>
                <c:pt idx="3244">
                  <c:v>0.154</c:v>
                </c:pt>
                <c:pt idx="3245">
                  <c:v>0.16</c:v>
                </c:pt>
                <c:pt idx="3246">
                  <c:v>0.16200000000000001</c:v>
                </c:pt>
                <c:pt idx="3247">
                  <c:v>0.157</c:v>
                </c:pt>
                <c:pt idx="3248">
                  <c:v>0.159</c:v>
                </c:pt>
                <c:pt idx="3249">
                  <c:v>0.154</c:v>
                </c:pt>
                <c:pt idx="3250">
                  <c:v>0.14899999999999999</c:v>
                </c:pt>
                <c:pt idx="3251">
                  <c:v>0.15</c:v>
                </c:pt>
                <c:pt idx="3252">
                  <c:v>0.14499999999999999</c:v>
                </c:pt>
                <c:pt idx="3253">
                  <c:v>0.14499999999999999</c:v>
                </c:pt>
                <c:pt idx="3254">
                  <c:v>0.14699999999999999</c:v>
                </c:pt>
                <c:pt idx="3255">
                  <c:v>0.14699999999999999</c:v>
                </c:pt>
                <c:pt idx="3256">
                  <c:v>0.14699999999999999</c:v>
                </c:pt>
                <c:pt idx="3257">
                  <c:v>0.158</c:v>
                </c:pt>
                <c:pt idx="3258">
                  <c:v>0.15</c:v>
                </c:pt>
                <c:pt idx="3259">
                  <c:v>0.159</c:v>
                </c:pt>
                <c:pt idx="3260">
                  <c:v>0.152</c:v>
                </c:pt>
                <c:pt idx="3261">
                  <c:v>0.151</c:v>
                </c:pt>
                <c:pt idx="3262">
                  <c:v>0</c:v>
                </c:pt>
                <c:pt idx="3263">
                  <c:v>0</c:v>
                </c:pt>
                <c:pt idx="3264">
                  <c:v>0</c:v>
                </c:pt>
                <c:pt idx="3265">
                  <c:v>0</c:v>
                </c:pt>
                <c:pt idx="3266">
                  <c:v>0</c:v>
                </c:pt>
                <c:pt idx="3267">
                  <c:v>0</c:v>
                </c:pt>
                <c:pt idx="3268">
                  <c:v>0</c:v>
                </c:pt>
                <c:pt idx="3269">
                  <c:v>0</c:v>
                </c:pt>
                <c:pt idx="3270">
                  <c:v>0</c:v>
                </c:pt>
                <c:pt idx="3271">
                  <c:v>0</c:v>
                </c:pt>
                <c:pt idx="3272">
                  <c:v>0</c:v>
                </c:pt>
                <c:pt idx="3273">
                  <c:v>0</c:v>
                </c:pt>
                <c:pt idx="3274">
                  <c:v>0</c:v>
                </c:pt>
                <c:pt idx="3275">
                  <c:v>0</c:v>
                </c:pt>
                <c:pt idx="3276">
                  <c:v>0</c:v>
                </c:pt>
                <c:pt idx="3277">
                  <c:v>0</c:v>
                </c:pt>
                <c:pt idx="3278">
                  <c:v>0</c:v>
                </c:pt>
                <c:pt idx="3279">
                  <c:v>0</c:v>
                </c:pt>
                <c:pt idx="3280">
                  <c:v>0</c:v>
                </c:pt>
                <c:pt idx="3281">
                  <c:v>0</c:v>
                </c:pt>
                <c:pt idx="3282">
                  <c:v>0</c:v>
                </c:pt>
                <c:pt idx="3283">
                  <c:v>0</c:v>
                </c:pt>
                <c:pt idx="3284">
                  <c:v>0</c:v>
                </c:pt>
                <c:pt idx="3285">
                  <c:v>0</c:v>
                </c:pt>
                <c:pt idx="3286">
                  <c:v>0.17499999999999999</c:v>
                </c:pt>
                <c:pt idx="3287">
                  <c:v>0.16800000000000001</c:v>
                </c:pt>
                <c:pt idx="3288">
                  <c:v>0.157</c:v>
                </c:pt>
                <c:pt idx="3289">
                  <c:v>0.158</c:v>
                </c:pt>
                <c:pt idx="3290">
                  <c:v>0.157</c:v>
                </c:pt>
                <c:pt idx="3291">
                  <c:v>0.154</c:v>
                </c:pt>
                <c:pt idx="3292">
                  <c:v>0.155</c:v>
                </c:pt>
                <c:pt idx="3293">
                  <c:v>0.156</c:v>
                </c:pt>
                <c:pt idx="3294">
                  <c:v>0.156</c:v>
                </c:pt>
                <c:pt idx="3295">
                  <c:v>0.155</c:v>
                </c:pt>
                <c:pt idx="3296">
                  <c:v>0.155</c:v>
                </c:pt>
                <c:pt idx="3297">
                  <c:v>0.155</c:v>
                </c:pt>
                <c:pt idx="3298">
                  <c:v>0.156</c:v>
                </c:pt>
                <c:pt idx="3299">
                  <c:v>0.155</c:v>
                </c:pt>
                <c:pt idx="3300">
                  <c:v>0.156</c:v>
                </c:pt>
                <c:pt idx="3301">
                  <c:v>0.154</c:v>
                </c:pt>
                <c:pt idx="3302">
                  <c:v>0.158</c:v>
                </c:pt>
                <c:pt idx="3303">
                  <c:v>0.155</c:v>
                </c:pt>
                <c:pt idx="3304">
                  <c:v>0.159</c:v>
                </c:pt>
                <c:pt idx="3305">
                  <c:v>0.16200000000000001</c:v>
                </c:pt>
                <c:pt idx="3306">
                  <c:v>0.16400000000000001</c:v>
                </c:pt>
                <c:pt idx="3307">
                  <c:v>0.161</c:v>
                </c:pt>
                <c:pt idx="3308">
                  <c:v>0.161</c:v>
                </c:pt>
                <c:pt idx="3309">
                  <c:v>0.16400000000000001</c:v>
                </c:pt>
                <c:pt idx="3310">
                  <c:v>0.16</c:v>
                </c:pt>
                <c:pt idx="3311">
                  <c:v>0.16300000000000001</c:v>
                </c:pt>
                <c:pt idx="3312">
                  <c:v>0.155</c:v>
                </c:pt>
                <c:pt idx="3313">
                  <c:v>0.153</c:v>
                </c:pt>
                <c:pt idx="3314">
                  <c:v>0.157</c:v>
                </c:pt>
                <c:pt idx="3315">
                  <c:v>0.155</c:v>
                </c:pt>
                <c:pt idx="3316">
                  <c:v>0.156</c:v>
                </c:pt>
                <c:pt idx="3317">
                  <c:v>0.157</c:v>
                </c:pt>
                <c:pt idx="3318">
                  <c:v>0.154</c:v>
                </c:pt>
                <c:pt idx="3319">
                  <c:v>0.156</c:v>
                </c:pt>
                <c:pt idx="3320">
                  <c:v>0.156</c:v>
                </c:pt>
                <c:pt idx="3321">
                  <c:v>0.155</c:v>
                </c:pt>
                <c:pt idx="3322">
                  <c:v>0.155</c:v>
                </c:pt>
                <c:pt idx="3323">
                  <c:v>0.155</c:v>
                </c:pt>
                <c:pt idx="3324">
                  <c:v>0.155</c:v>
                </c:pt>
                <c:pt idx="3325">
                  <c:v>0.152</c:v>
                </c:pt>
                <c:pt idx="3326">
                  <c:v>0.151</c:v>
                </c:pt>
                <c:pt idx="3327">
                  <c:v>0.152</c:v>
                </c:pt>
                <c:pt idx="3328">
                  <c:v>0.158</c:v>
                </c:pt>
                <c:pt idx="3329">
                  <c:v>0.161</c:v>
                </c:pt>
                <c:pt idx="3330">
                  <c:v>0.16</c:v>
                </c:pt>
                <c:pt idx="3331">
                  <c:v>0.155</c:v>
                </c:pt>
                <c:pt idx="3332">
                  <c:v>0.156</c:v>
                </c:pt>
                <c:pt idx="3333">
                  <c:v>0.157</c:v>
                </c:pt>
                <c:pt idx="3334">
                  <c:v>0.158</c:v>
                </c:pt>
                <c:pt idx="3335">
                  <c:v>0.16</c:v>
                </c:pt>
                <c:pt idx="3336">
                  <c:v>0.152</c:v>
                </c:pt>
                <c:pt idx="3337">
                  <c:v>0.15</c:v>
                </c:pt>
                <c:pt idx="3338">
                  <c:v>0.151</c:v>
                </c:pt>
                <c:pt idx="3339">
                  <c:v>0.153</c:v>
                </c:pt>
                <c:pt idx="3340">
                  <c:v>0.155</c:v>
                </c:pt>
                <c:pt idx="3341">
                  <c:v>0.157</c:v>
                </c:pt>
                <c:pt idx="3342">
                  <c:v>0.153</c:v>
                </c:pt>
                <c:pt idx="3343">
                  <c:v>0.151</c:v>
                </c:pt>
                <c:pt idx="3344">
                  <c:v>0.151</c:v>
                </c:pt>
                <c:pt idx="3345">
                  <c:v>0.152</c:v>
                </c:pt>
                <c:pt idx="3346">
                  <c:v>0.151</c:v>
                </c:pt>
                <c:pt idx="3347">
                  <c:v>0.152</c:v>
                </c:pt>
                <c:pt idx="3348">
                  <c:v>0.152</c:v>
                </c:pt>
                <c:pt idx="3349">
                  <c:v>0.157</c:v>
                </c:pt>
                <c:pt idx="3350">
                  <c:v>0.155</c:v>
                </c:pt>
                <c:pt idx="3351">
                  <c:v>0.154</c:v>
                </c:pt>
                <c:pt idx="3352">
                  <c:v>0.155</c:v>
                </c:pt>
                <c:pt idx="3353">
                  <c:v>0.155</c:v>
                </c:pt>
                <c:pt idx="3354">
                  <c:v>0.161</c:v>
                </c:pt>
                <c:pt idx="3355">
                  <c:v>0.16500000000000001</c:v>
                </c:pt>
                <c:pt idx="3356">
                  <c:v>0.16200000000000001</c:v>
                </c:pt>
                <c:pt idx="3357">
                  <c:v>0.16400000000000001</c:v>
                </c:pt>
                <c:pt idx="3358">
                  <c:v>0.16500000000000001</c:v>
                </c:pt>
                <c:pt idx="3359">
                  <c:v>0.16400000000000001</c:v>
                </c:pt>
                <c:pt idx="3360">
                  <c:v>0.158</c:v>
                </c:pt>
                <c:pt idx="3361">
                  <c:v>0.154</c:v>
                </c:pt>
                <c:pt idx="3362">
                  <c:v>0.158</c:v>
                </c:pt>
                <c:pt idx="3363">
                  <c:v>0.155</c:v>
                </c:pt>
                <c:pt idx="3364">
                  <c:v>0.154</c:v>
                </c:pt>
                <c:pt idx="3365">
                  <c:v>0.155</c:v>
                </c:pt>
                <c:pt idx="3366">
                  <c:v>0.152</c:v>
                </c:pt>
                <c:pt idx="3367">
                  <c:v>0.153</c:v>
                </c:pt>
                <c:pt idx="3368">
                  <c:v>0.153</c:v>
                </c:pt>
                <c:pt idx="3369">
                  <c:v>0.154</c:v>
                </c:pt>
                <c:pt idx="3370">
                  <c:v>0.158</c:v>
                </c:pt>
                <c:pt idx="3371">
                  <c:v>0.16300000000000001</c:v>
                </c:pt>
                <c:pt idx="3372">
                  <c:v>0.16200000000000001</c:v>
                </c:pt>
                <c:pt idx="3373">
                  <c:v>0.16200000000000001</c:v>
                </c:pt>
                <c:pt idx="3374">
                  <c:v>0.16200000000000001</c:v>
                </c:pt>
                <c:pt idx="3375">
                  <c:v>0.16300000000000001</c:v>
                </c:pt>
                <c:pt idx="3376">
                  <c:v>0.157</c:v>
                </c:pt>
                <c:pt idx="3377">
                  <c:v>0.16300000000000001</c:v>
                </c:pt>
                <c:pt idx="3378">
                  <c:v>0.16200000000000001</c:v>
                </c:pt>
                <c:pt idx="3379">
                  <c:v>0.159</c:v>
                </c:pt>
                <c:pt idx="3380">
                  <c:v>0.158</c:v>
                </c:pt>
                <c:pt idx="3381">
                  <c:v>0.16200000000000001</c:v>
                </c:pt>
                <c:pt idx="3382">
                  <c:v>0.16</c:v>
                </c:pt>
                <c:pt idx="3383">
                  <c:v>0.161</c:v>
                </c:pt>
                <c:pt idx="3384">
                  <c:v>0.151</c:v>
                </c:pt>
                <c:pt idx="3385">
                  <c:v>0.151</c:v>
                </c:pt>
                <c:pt idx="3386">
                  <c:v>0.152</c:v>
                </c:pt>
                <c:pt idx="3387">
                  <c:v>0.153</c:v>
                </c:pt>
                <c:pt idx="3388">
                  <c:v>0.153</c:v>
                </c:pt>
                <c:pt idx="3389">
                  <c:v>0.153</c:v>
                </c:pt>
                <c:pt idx="3390">
                  <c:v>0.152</c:v>
                </c:pt>
                <c:pt idx="3391">
                  <c:v>0.152</c:v>
                </c:pt>
                <c:pt idx="3392">
                  <c:v>0.15</c:v>
                </c:pt>
                <c:pt idx="3393">
                  <c:v>0.155</c:v>
                </c:pt>
                <c:pt idx="3394">
                  <c:v>0.158</c:v>
                </c:pt>
                <c:pt idx="3395">
                  <c:v>0.155</c:v>
                </c:pt>
                <c:pt idx="3396">
                  <c:v>0.157</c:v>
                </c:pt>
                <c:pt idx="3397">
                  <c:v>0.158</c:v>
                </c:pt>
                <c:pt idx="3398">
                  <c:v>0.16200000000000001</c:v>
                </c:pt>
                <c:pt idx="3399">
                  <c:v>0.16200000000000001</c:v>
                </c:pt>
                <c:pt idx="3400">
                  <c:v>0.157</c:v>
                </c:pt>
                <c:pt idx="3401">
                  <c:v>0.158</c:v>
                </c:pt>
                <c:pt idx="3402">
                  <c:v>0.156</c:v>
                </c:pt>
                <c:pt idx="3403">
                  <c:v>0.159</c:v>
                </c:pt>
                <c:pt idx="3404">
                  <c:v>0.159</c:v>
                </c:pt>
                <c:pt idx="3405">
                  <c:v>0.16</c:v>
                </c:pt>
                <c:pt idx="3406">
                  <c:v>0.16</c:v>
                </c:pt>
                <c:pt idx="3407">
                  <c:v>0.161</c:v>
                </c:pt>
                <c:pt idx="3408">
                  <c:v>0.151</c:v>
                </c:pt>
                <c:pt idx="3409">
                  <c:v>0.151</c:v>
                </c:pt>
                <c:pt idx="3410">
                  <c:v>0.151</c:v>
                </c:pt>
                <c:pt idx="3411">
                  <c:v>0.15</c:v>
                </c:pt>
                <c:pt idx="3412">
                  <c:v>0.14899999999999999</c:v>
                </c:pt>
                <c:pt idx="3413">
                  <c:v>0.14899999999999999</c:v>
                </c:pt>
                <c:pt idx="3414">
                  <c:v>0.151</c:v>
                </c:pt>
                <c:pt idx="3415">
                  <c:v>0.153</c:v>
                </c:pt>
                <c:pt idx="3416">
                  <c:v>0.152</c:v>
                </c:pt>
                <c:pt idx="3417">
                  <c:v>0.16400000000000001</c:v>
                </c:pt>
                <c:pt idx="3418">
                  <c:v>0.16300000000000001</c:v>
                </c:pt>
                <c:pt idx="3419">
                  <c:v>0.16300000000000001</c:v>
                </c:pt>
                <c:pt idx="3420">
                  <c:v>0.16600000000000001</c:v>
                </c:pt>
                <c:pt idx="3421">
                  <c:v>0.16700000000000001</c:v>
                </c:pt>
                <c:pt idx="3422">
                  <c:v>0.16200000000000001</c:v>
                </c:pt>
                <c:pt idx="3423">
                  <c:v>0.16800000000000001</c:v>
                </c:pt>
                <c:pt idx="3424">
                  <c:v>0.16400000000000001</c:v>
                </c:pt>
                <c:pt idx="3425">
                  <c:v>0.16300000000000001</c:v>
                </c:pt>
                <c:pt idx="3426">
                  <c:v>0.16600000000000001</c:v>
                </c:pt>
                <c:pt idx="3427">
                  <c:v>0.16</c:v>
                </c:pt>
                <c:pt idx="3428">
                  <c:v>0.16</c:v>
                </c:pt>
                <c:pt idx="3429">
                  <c:v>0.16200000000000001</c:v>
                </c:pt>
                <c:pt idx="3430">
                  <c:v>0.16300000000000001</c:v>
                </c:pt>
                <c:pt idx="3431">
                  <c:v>0.159</c:v>
                </c:pt>
                <c:pt idx="3432">
                  <c:v>0.156</c:v>
                </c:pt>
                <c:pt idx="3433">
                  <c:v>0.154</c:v>
                </c:pt>
                <c:pt idx="3434">
                  <c:v>0.156</c:v>
                </c:pt>
                <c:pt idx="3435">
                  <c:v>0.156</c:v>
                </c:pt>
                <c:pt idx="3436">
                  <c:v>0.155</c:v>
                </c:pt>
                <c:pt idx="3437">
                  <c:v>0.156</c:v>
                </c:pt>
                <c:pt idx="3438">
                  <c:v>0.153</c:v>
                </c:pt>
                <c:pt idx="3439">
                  <c:v>0.152</c:v>
                </c:pt>
                <c:pt idx="3440">
                  <c:v>0.151</c:v>
                </c:pt>
                <c:pt idx="3441">
                  <c:v>0.152</c:v>
                </c:pt>
                <c:pt idx="3442">
                  <c:v>0.153</c:v>
                </c:pt>
                <c:pt idx="3443">
                  <c:v>0.152</c:v>
                </c:pt>
                <c:pt idx="3444">
                  <c:v>0.152</c:v>
                </c:pt>
                <c:pt idx="3445">
                  <c:v>0.155</c:v>
                </c:pt>
                <c:pt idx="3446">
                  <c:v>0.157</c:v>
                </c:pt>
                <c:pt idx="3447">
                  <c:v>0.16</c:v>
                </c:pt>
                <c:pt idx="3448">
                  <c:v>0.16</c:v>
                </c:pt>
                <c:pt idx="3449">
                  <c:v>0.158</c:v>
                </c:pt>
                <c:pt idx="3450">
                  <c:v>0.16</c:v>
                </c:pt>
                <c:pt idx="3451">
                  <c:v>0.157</c:v>
                </c:pt>
                <c:pt idx="3452">
                  <c:v>0.16200000000000001</c:v>
                </c:pt>
                <c:pt idx="3453">
                  <c:v>0.16200000000000001</c:v>
                </c:pt>
                <c:pt idx="3454">
                  <c:v>0.161</c:v>
                </c:pt>
                <c:pt idx="3455">
                  <c:v>0.158</c:v>
                </c:pt>
                <c:pt idx="3456">
                  <c:v>0.153</c:v>
                </c:pt>
                <c:pt idx="3457">
                  <c:v>0.14899999999999999</c:v>
                </c:pt>
                <c:pt idx="3458">
                  <c:v>0.151</c:v>
                </c:pt>
                <c:pt idx="3459">
                  <c:v>0.152</c:v>
                </c:pt>
                <c:pt idx="3460">
                  <c:v>0.151</c:v>
                </c:pt>
                <c:pt idx="3461">
                  <c:v>0.151</c:v>
                </c:pt>
                <c:pt idx="3462">
                  <c:v>0.151</c:v>
                </c:pt>
                <c:pt idx="3463">
                  <c:v>0.15</c:v>
                </c:pt>
                <c:pt idx="3464">
                  <c:v>0.14899999999999999</c:v>
                </c:pt>
                <c:pt idx="3465">
                  <c:v>0.15</c:v>
                </c:pt>
                <c:pt idx="3466">
                  <c:v>0.154</c:v>
                </c:pt>
                <c:pt idx="3467">
                  <c:v>0.153</c:v>
                </c:pt>
                <c:pt idx="3468">
                  <c:v>0.156</c:v>
                </c:pt>
                <c:pt idx="3469">
                  <c:v>0.154</c:v>
                </c:pt>
                <c:pt idx="3470">
                  <c:v>0.151</c:v>
                </c:pt>
                <c:pt idx="3471">
                  <c:v>0.153</c:v>
                </c:pt>
                <c:pt idx="3472">
                  <c:v>0.156</c:v>
                </c:pt>
                <c:pt idx="3473">
                  <c:v>0.156</c:v>
                </c:pt>
                <c:pt idx="3474">
                  <c:v>0.155</c:v>
                </c:pt>
                <c:pt idx="3475">
                  <c:v>0.155</c:v>
                </c:pt>
                <c:pt idx="3476">
                  <c:v>0.157</c:v>
                </c:pt>
                <c:pt idx="3477">
                  <c:v>0.156</c:v>
                </c:pt>
                <c:pt idx="3478">
                  <c:v>0.157</c:v>
                </c:pt>
                <c:pt idx="3479">
                  <c:v>0.157</c:v>
                </c:pt>
                <c:pt idx="3480">
                  <c:v>0.14899999999999999</c:v>
                </c:pt>
                <c:pt idx="3481">
                  <c:v>0.14799999999999999</c:v>
                </c:pt>
                <c:pt idx="3482">
                  <c:v>0.14699999999999999</c:v>
                </c:pt>
                <c:pt idx="3483">
                  <c:v>0.14799999999999999</c:v>
                </c:pt>
                <c:pt idx="3484">
                  <c:v>0.14799999999999999</c:v>
                </c:pt>
                <c:pt idx="3485">
                  <c:v>0.14699999999999999</c:v>
                </c:pt>
                <c:pt idx="3486">
                  <c:v>0.14699999999999999</c:v>
                </c:pt>
                <c:pt idx="3487">
                  <c:v>0.14599999999999999</c:v>
                </c:pt>
                <c:pt idx="3488">
                  <c:v>0.14699999999999999</c:v>
                </c:pt>
                <c:pt idx="3489">
                  <c:v>0.15</c:v>
                </c:pt>
                <c:pt idx="3490">
                  <c:v>0.154</c:v>
                </c:pt>
                <c:pt idx="3491">
                  <c:v>0.154</c:v>
                </c:pt>
                <c:pt idx="3492">
                  <c:v>0.155</c:v>
                </c:pt>
                <c:pt idx="3493">
                  <c:v>0.16300000000000001</c:v>
                </c:pt>
                <c:pt idx="3494">
                  <c:v>0.16400000000000001</c:v>
                </c:pt>
                <c:pt idx="3495">
                  <c:v>0.16400000000000001</c:v>
                </c:pt>
                <c:pt idx="3496">
                  <c:v>0.15</c:v>
                </c:pt>
                <c:pt idx="3497">
                  <c:v>0.14899999999999999</c:v>
                </c:pt>
                <c:pt idx="3498">
                  <c:v>0.14899999999999999</c:v>
                </c:pt>
                <c:pt idx="3499">
                  <c:v>0.151</c:v>
                </c:pt>
                <c:pt idx="3500">
                  <c:v>0.151</c:v>
                </c:pt>
                <c:pt idx="3501">
                  <c:v>0.152</c:v>
                </c:pt>
                <c:pt idx="3502">
                  <c:v>0.152</c:v>
                </c:pt>
                <c:pt idx="3503">
                  <c:v>0.153</c:v>
                </c:pt>
                <c:pt idx="3504">
                  <c:v>0.154</c:v>
                </c:pt>
                <c:pt idx="3505">
                  <c:v>0.154</c:v>
                </c:pt>
                <c:pt idx="3506">
                  <c:v>0.16</c:v>
                </c:pt>
                <c:pt idx="3507">
                  <c:v>0.157</c:v>
                </c:pt>
                <c:pt idx="3508">
                  <c:v>0.159</c:v>
                </c:pt>
                <c:pt idx="3509">
                  <c:v>0.16</c:v>
                </c:pt>
                <c:pt idx="3510">
                  <c:v>0.16300000000000001</c:v>
                </c:pt>
                <c:pt idx="3511">
                  <c:v>0.161</c:v>
                </c:pt>
                <c:pt idx="3512">
                  <c:v>0.16600000000000001</c:v>
                </c:pt>
                <c:pt idx="3513">
                  <c:v>0.157</c:v>
                </c:pt>
                <c:pt idx="3514">
                  <c:v>0.161</c:v>
                </c:pt>
                <c:pt idx="3515">
                  <c:v>0.157</c:v>
                </c:pt>
                <c:pt idx="3516">
                  <c:v>0.159</c:v>
                </c:pt>
                <c:pt idx="3517">
                  <c:v>0.16</c:v>
                </c:pt>
                <c:pt idx="3518">
                  <c:v>0.159</c:v>
                </c:pt>
                <c:pt idx="3519">
                  <c:v>0.158</c:v>
                </c:pt>
                <c:pt idx="3520">
                  <c:v>0.156</c:v>
                </c:pt>
                <c:pt idx="3521">
                  <c:v>0.15</c:v>
                </c:pt>
                <c:pt idx="3522">
                  <c:v>0.15</c:v>
                </c:pt>
                <c:pt idx="3523">
                  <c:v>0.15</c:v>
                </c:pt>
                <c:pt idx="3524">
                  <c:v>0.14899999999999999</c:v>
                </c:pt>
                <c:pt idx="3525">
                  <c:v>0.14899999999999999</c:v>
                </c:pt>
                <c:pt idx="3526">
                  <c:v>0.14899999999999999</c:v>
                </c:pt>
                <c:pt idx="3527">
                  <c:v>0.15</c:v>
                </c:pt>
                <c:pt idx="3528">
                  <c:v>0.15</c:v>
                </c:pt>
                <c:pt idx="3529">
                  <c:v>0.151</c:v>
                </c:pt>
                <c:pt idx="3530">
                  <c:v>0.154</c:v>
                </c:pt>
                <c:pt idx="3531">
                  <c:v>0.159</c:v>
                </c:pt>
                <c:pt idx="3532">
                  <c:v>0.155</c:v>
                </c:pt>
                <c:pt idx="3533">
                  <c:v>0.157</c:v>
                </c:pt>
                <c:pt idx="3534">
                  <c:v>0.159</c:v>
                </c:pt>
                <c:pt idx="3535">
                  <c:v>0.155</c:v>
                </c:pt>
                <c:pt idx="3536">
                  <c:v>0.187</c:v>
                </c:pt>
                <c:pt idx="3537">
                  <c:v>0.18</c:v>
                </c:pt>
                <c:pt idx="3538">
                  <c:v>0.17100000000000001</c:v>
                </c:pt>
                <c:pt idx="3539">
                  <c:v>0.16600000000000001</c:v>
                </c:pt>
                <c:pt idx="3540">
                  <c:v>0.16300000000000001</c:v>
                </c:pt>
                <c:pt idx="3541">
                  <c:v>0.16</c:v>
                </c:pt>
                <c:pt idx="3542">
                  <c:v>0.159</c:v>
                </c:pt>
                <c:pt idx="3543">
                  <c:v>0.159</c:v>
                </c:pt>
                <c:pt idx="3544">
                  <c:v>0.158</c:v>
                </c:pt>
                <c:pt idx="3545">
                  <c:v>0.15</c:v>
                </c:pt>
                <c:pt idx="3546">
                  <c:v>0.14699999999999999</c:v>
                </c:pt>
                <c:pt idx="3547">
                  <c:v>0.14599999999999999</c:v>
                </c:pt>
                <c:pt idx="3548">
                  <c:v>0.14699999999999999</c:v>
                </c:pt>
                <c:pt idx="3549">
                  <c:v>0.14699999999999999</c:v>
                </c:pt>
                <c:pt idx="3550">
                  <c:v>0.14699999999999999</c:v>
                </c:pt>
                <c:pt idx="3551">
                  <c:v>0.14699999999999999</c:v>
                </c:pt>
                <c:pt idx="3552">
                  <c:v>0.14799999999999999</c:v>
                </c:pt>
                <c:pt idx="3553">
                  <c:v>0.13300000000000001</c:v>
                </c:pt>
                <c:pt idx="3554">
                  <c:v>0.126</c:v>
                </c:pt>
                <c:pt idx="3555">
                  <c:v>0.129</c:v>
                </c:pt>
                <c:pt idx="3556">
                  <c:v>0.13200000000000001</c:v>
                </c:pt>
                <c:pt idx="3557">
                  <c:v>0.13700000000000001</c:v>
                </c:pt>
                <c:pt idx="3558">
                  <c:v>0.13900000000000001</c:v>
                </c:pt>
                <c:pt idx="3559">
                  <c:v>0.14199999999999999</c:v>
                </c:pt>
                <c:pt idx="3560">
                  <c:v>0.14299999999999999</c:v>
                </c:pt>
                <c:pt idx="3561">
                  <c:v>0.14399999999999999</c:v>
                </c:pt>
                <c:pt idx="3562">
                  <c:v>0.14599999999999999</c:v>
                </c:pt>
                <c:pt idx="3563">
                  <c:v>0.14799999999999999</c:v>
                </c:pt>
                <c:pt idx="3564">
                  <c:v>0.14399999999999999</c:v>
                </c:pt>
                <c:pt idx="3565">
                  <c:v>0.14499999999999999</c:v>
                </c:pt>
                <c:pt idx="3566">
                  <c:v>0.14799999999999999</c:v>
                </c:pt>
                <c:pt idx="3567">
                  <c:v>0.14799999999999999</c:v>
                </c:pt>
                <c:pt idx="3568">
                  <c:v>0.14699999999999999</c:v>
                </c:pt>
                <c:pt idx="3569">
                  <c:v>0.14299999999999999</c:v>
                </c:pt>
                <c:pt idx="3570">
                  <c:v>0.14199999999999999</c:v>
                </c:pt>
                <c:pt idx="3571">
                  <c:v>0.14199999999999999</c:v>
                </c:pt>
                <c:pt idx="3572">
                  <c:v>0.14299999999999999</c:v>
                </c:pt>
                <c:pt idx="3573">
                  <c:v>0.14499999999999999</c:v>
                </c:pt>
                <c:pt idx="3574">
                  <c:v>0.14699999999999999</c:v>
                </c:pt>
                <c:pt idx="3575">
                  <c:v>0.15</c:v>
                </c:pt>
                <c:pt idx="3576">
                  <c:v>0.159</c:v>
                </c:pt>
                <c:pt idx="3577">
                  <c:v>0.157</c:v>
                </c:pt>
                <c:pt idx="3578">
                  <c:v>0.16</c:v>
                </c:pt>
                <c:pt idx="3579">
                  <c:v>0.161</c:v>
                </c:pt>
                <c:pt idx="3580">
                  <c:v>0.16300000000000001</c:v>
                </c:pt>
                <c:pt idx="3581">
                  <c:v>0.16600000000000001</c:v>
                </c:pt>
                <c:pt idx="3582">
                  <c:v>0.16400000000000001</c:v>
                </c:pt>
                <c:pt idx="3583">
                  <c:v>0.16200000000000001</c:v>
                </c:pt>
                <c:pt idx="3584">
                  <c:v>0.16300000000000001</c:v>
                </c:pt>
                <c:pt idx="3585">
                  <c:v>0.16</c:v>
                </c:pt>
                <c:pt idx="3586">
                  <c:v>0.16</c:v>
                </c:pt>
                <c:pt idx="3587">
                  <c:v>0.16</c:v>
                </c:pt>
                <c:pt idx="3588">
                  <c:v>0.159</c:v>
                </c:pt>
                <c:pt idx="3589">
                  <c:v>0.159</c:v>
                </c:pt>
                <c:pt idx="3590">
                  <c:v>0.158</c:v>
                </c:pt>
                <c:pt idx="3591">
                  <c:v>0.155</c:v>
                </c:pt>
                <c:pt idx="3592">
                  <c:v>0.156</c:v>
                </c:pt>
                <c:pt idx="3593">
                  <c:v>0.154</c:v>
                </c:pt>
                <c:pt idx="3594">
                  <c:v>0.152</c:v>
                </c:pt>
                <c:pt idx="3595">
                  <c:v>0.152</c:v>
                </c:pt>
                <c:pt idx="3596">
                  <c:v>0.152</c:v>
                </c:pt>
                <c:pt idx="3597">
                  <c:v>0.152</c:v>
                </c:pt>
                <c:pt idx="3598">
                  <c:v>0.152</c:v>
                </c:pt>
                <c:pt idx="3599">
                  <c:v>0.153</c:v>
                </c:pt>
                <c:pt idx="3600">
                  <c:v>0.153</c:v>
                </c:pt>
                <c:pt idx="3601">
                  <c:v>0.154</c:v>
                </c:pt>
                <c:pt idx="3602">
                  <c:v>0.155</c:v>
                </c:pt>
                <c:pt idx="3603">
                  <c:v>0.159</c:v>
                </c:pt>
                <c:pt idx="3604">
                  <c:v>0.158</c:v>
                </c:pt>
                <c:pt idx="3605">
                  <c:v>0.161</c:v>
                </c:pt>
                <c:pt idx="3606">
                  <c:v>0.161</c:v>
                </c:pt>
                <c:pt idx="3607">
                  <c:v>0.158</c:v>
                </c:pt>
                <c:pt idx="3608">
                  <c:v>0.16700000000000001</c:v>
                </c:pt>
                <c:pt idx="3609">
                  <c:v>0.16400000000000001</c:v>
                </c:pt>
                <c:pt idx="3610">
                  <c:v>0.161</c:v>
                </c:pt>
                <c:pt idx="3611">
                  <c:v>0.159</c:v>
                </c:pt>
                <c:pt idx="3612">
                  <c:v>0.156</c:v>
                </c:pt>
                <c:pt idx="3613">
                  <c:v>0.156</c:v>
                </c:pt>
                <c:pt idx="3614">
                  <c:v>0.156</c:v>
                </c:pt>
                <c:pt idx="3615">
                  <c:v>0.155</c:v>
                </c:pt>
                <c:pt idx="3616">
                  <c:v>0.154</c:v>
                </c:pt>
                <c:pt idx="3617">
                  <c:v>0.152</c:v>
                </c:pt>
                <c:pt idx="3618">
                  <c:v>0.15</c:v>
                </c:pt>
                <c:pt idx="3619">
                  <c:v>0.15</c:v>
                </c:pt>
                <c:pt idx="3620">
                  <c:v>0.15</c:v>
                </c:pt>
                <c:pt idx="3621">
                  <c:v>0.15</c:v>
                </c:pt>
                <c:pt idx="3622">
                  <c:v>0.15</c:v>
                </c:pt>
                <c:pt idx="3623">
                  <c:v>0.15</c:v>
                </c:pt>
                <c:pt idx="3624">
                  <c:v>0.151</c:v>
                </c:pt>
                <c:pt idx="3625">
                  <c:v>0.151</c:v>
                </c:pt>
                <c:pt idx="3626">
                  <c:v>0.15</c:v>
                </c:pt>
                <c:pt idx="3627">
                  <c:v>0.153</c:v>
                </c:pt>
                <c:pt idx="3628">
                  <c:v>0.154</c:v>
                </c:pt>
                <c:pt idx="3629">
                  <c:v>0.155</c:v>
                </c:pt>
                <c:pt idx="3630">
                  <c:v>0.153</c:v>
                </c:pt>
                <c:pt idx="3631">
                  <c:v>0.16</c:v>
                </c:pt>
                <c:pt idx="3632">
                  <c:v>0.159</c:v>
                </c:pt>
                <c:pt idx="3633">
                  <c:v>0.159</c:v>
                </c:pt>
                <c:pt idx="3634">
                  <c:v>0.158</c:v>
                </c:pt>
                <c:pt idx="3635">
                  <c:v>0.157</c:v>
                </c:pt>
                <c:pt idx="3636">
                  <c:v>0.157</c:v>
                </c:pt>
                <c:pt idx="3637">
                  <c:v>0.157</c:v>
                </c:pt>
                <c:pt idx="3638">
                  <c:v>0.156</c:v>
                </c:pt>
                <c:pt idx="3639">
                  <c:v>0.156</c:v>
                </c:pt>
                <c:pt idx="3640">
                  <c:v>0.155</c:v>
                </c:pt>
                <c:pt idx="3641">
                  <c:v>0.155</c:v>
                </c:pt>
                <c:pt idx="3642">
                  <c:v>0.154</c:v>
                </c:pt>
                <c:pt idx="3643">
                  <c:v>0.153</c:v>
                </c:pt>
                <c:pt idx="3644">
                  <c:v>0.152</c:v>
                </c:pt>
                <c:pt idx="3645">
                  <c:v>0.152</c:v>
                </c:pt>
                <c:pt idx="3646">
                  <c:v>0.152</c:v>
                </c:pt>
                <c:pt idx="3647">
                  <c:v>0.151</c:v>
                </c:pt>
                <c:pt idx="3648">
                  <c:v>0.15</c:v>
                </c:pt>
                <c:pt idx="3649">
                  <c:v>0.151</c:v>
                </c:pt>
                <c:pt idx="3650">
                  <c:v>0.152</c:v>
                </c:pt>
                <c:pt idx="3651">
                  <c:v>0.151</c:v>
                </c:pt>
                <c:pt idx="3652">
                  <c:v>0.153</c:v>
                </c:pt>
                <c:pt idx="3653">
                  <c:v>0.153</c:v>
                </c:pt>
                <c:pt idx="3654">
                  <c:v>0.153</c:v>
                </c:pt>
                <c:pt idx="3655">
                  <c:v>0.152</c:v>
                </c:pt>
                <c:pt idx="3656">
                  <c:v>0.157</c:v>
                </c:pt>
                <c:pt idx="3657">
                  <c:v>0.156</c:v>
                </c:pt>
                <c:pt idx="3658">
                  <c:v>0.157</c:v>
                </c:pt>
                <c:pt idx="3659">
                  <c:v>0.156</c:v>
                </c:pt>
                <c:pt idx="3660">
                  <c:v>0.155</c:v>
                </c:pt>
                <c:pt idx="3661">
                  <c:v>0.154</c:v>
                </c:pt>
                <c:pt idx="3662">
                  <c:v>0.159</c:v>
                </c:pt>
                <c:pt idx="3663">
                  <c:v>0.16200000000000001</c:v>
                </c:pt>
                <c:pt idx="3664">
                  <c:v>0.157</c:v>
                </c:pt>
                <c:pt idx="3665">
                  <c:v>0.155</c:v>
                </c:pt>
                <c:pt idx="3666">
                  <c:v>0.153</c:v>
                </c:pt>
                <c:pt idx="3667">
                  <c:v>0.157</c:v>
                </c:pt>
                <c:pt idx="3668">
                  <c:v>0.156</c:v>
                </c:pt>
                <c:pt idx="3669">
                  <c:v>0.158</c:v>
                </c:pt>
                <c:pt idx="3670">
                  <c:v>0.157</c:v>
                </c:pt>
                <c:pt idx="3671">
                  <c:v>0.157</c:v>
                </c:pt>
                <c:pt idx="3672">
                  <c:v>0.157</c:v>
                </c:pt>
                <c:pt idx="3673">
                  <c:v>0.155</c:v>
                </c:pt>
                <c:pt idx="3674">
                  <c:v>0.155</c:v>
                </c:pt>
                <c:pt idx="3675">
                  <c:v>0.154</c:v>
                </c:pt>
                <c:pt idx="3676">
                  <c:v>0.154</c:v>
                </c:pt>
                <c:pt idx="3677">
                  <c:v>0.154</c:v>
                </c:pt>
                <c:pt idx="3678">
                  <c:v>0.155</c:v>
                </c:pt>
                <c:pt idx="3679">
                  <c:v>0.154</c:v>
                </c:pt>
                <c:pt idx="3680">
                  <c:v>0.155</c:v>
                </c:pt>
                <c:pt idx="3681">
                  <c:v>0.152</c:v>
                </c:pt>
                <c:pt idx="3682">
                  <c:v>0.152</c:v>
                </c:pt>
                <c:pt idx="3683">
                  <c:v>0.158</c:v>
                </c:pt>
                <c:pt idx="3684">
                  <c:v>0.158</c:v>
                </c:pt>
                <c:pt idx="3685">
                  <c:v>0.154</c:v>
                </c:pt>
                <c:pt idx="3686">
                  <c:v>0.154</c:v>
                </c:pt>
                <c:pt idx="3687">
                  <c:v>0.153</c:v>
                </c:pt>
                <c:pt idx="3688">
                  <c:v>0.154</c:v>
                </c:pt>
                <c:pt idx="3689">
                  <c:v>0.153</c:v>
                </c:pt>
                <c:pt idx="3690">
                  <c:v>0.14899999999999999</c:v>
                </c:pt>
                <c:pt idx="3691">
                  <c:v>0.14899999999999999</c:v>
                </c:pt>
                <c:pt idx="3692">
                  <c:v>0.14899999999999999</c:v>
                </c:pt>
                <c:pt idx="3693">
                  <c:v>0.15</c:v>
                </c:pt>
                <c:pt idx="3694">
                  <c:v>0.15</c:v>
                </c:pt>
                <c:pt idx="3695">
                  <c:v>0.15</c:v>
                </c:pt>
                <c:pt idx="3696">
                  <c:v>0.15</c:v>
                </c:pt>
                <c:pt idx="3697">
                  <c:v>0.14899999999999999</c:v>
                </c:pt>
                <c:pt idx="3698">
                  <c:v>0.151</c:v>
                </c:pt>
                <c:pt idx="3699">
                  <c:v>0.156</c:v>
                </c:pt>
                <c:pt idx="3700">
                  <c:v>0.152</c:v>
                </c:pt>
                <c:pt idx="3701">
                  <c:v>0.153</c:v>
                </c:pt>
                <c:pt idx="3702">
                  <c:v>0.157</c:v>
                </c:pt>
                <c:pt idx="3703">
                  <c:v>0.157</c:v>
                </c:pt>
                <c:pt idx="3704">
                  <c:v>0.158</c:v>
                </c:pt>
                <c:pt idx="3705">
                  <c:v>0.159</c:v>
                </c:pt>
                <c:pt idx="3706">
                  <c:v>0.158</c:v>
                </c:pt>
                <c:pt idx="3707">
                  <c:v>0.156</c:v>
                </c:pt>
                <c:pt idx="3708">
                  <c:v>0.151</c:v>
                </c:pt>
                <c:pt idx="3709">
                  <c:v>0.15</c:v>
                </c:pt>
                <c:pt idx="3710">
                  <c:v>0.154</c:v>
                </c:pt>
                <c:pt idx="3711">
                  <c:v>0.156</c:v>
                </c:pt>
                <c:pt idx="3712">
                  <c:v>0.157</c:v>
                </c:pt>
                <c:pt idx="3713">
                  <c:v>0.153</c:v>
                </c:pt>
                <c:pt idx="3714">
                  <c:v>0.153</c:v>
                </c:pt>
                <c:pt idx="3715">
                  <c:v>0.151</c:v>
                </c:pt>
                <c:pt idx="3716">
                  <c:v>0.151</c:v>
                </c:pt>
                <c:pt idx="3717">
                  <c:v>0.151</c:v>
                </c:pt>
                <c:pt idx="3718">
                  <c:v>0.151</c:v>
                </c:pt>
                <c:pt idx="3719">
                  <c:v>0.152</c:v>
                </c:pt>
                <c:pt idx="3720">
                  <c:v>0.152</c:v>
                </c:pt>
                <c:pt idx="3721">
                  <c:v>0.151</c:v>
                </c:pt>
                <c:pt idx="3722">
                  <c:v>0.153</c:v>
                </c:pt>
                <c:pt idx="3723">
                  <c:v>0.154</c:v>
                </c:pt>
                <c:pt idx="3724">
                  <c:v>0.154</c:v>
                </c:pt>
                <c:pt idx="3725">
                  <c:v>0.155</c:v>
                </c:pt>
                <c:pt idx="3726">
                  <c:v>0.154</c:v>
                </c:pt>
                <c:pt idx="3727">
                  <c:v>0.158</c:v>
                </c:pt>
                <c:pt idx="3728">
                  <c:v>0.16200000000000001</c:v>
                </c:pt>
                <c:pt idx="3729">
                  <c:v>0.158</c:v>
                </c:pt>
                <c:pt idx="3730">
                  <c:v>0.157</c:v>
                </c:pt>
                <c:pt idx="3731">
                  <c:v>0.156</c:v>
                </c:pt>
                <c:pt idx="3732">
                  <c:v>0.155</c:v>
                </c:pt>
                <c:pt idx="3733">
                  <c:v>0.155</c:v>
                </c:pt>
                <c:pt idx="3734">
                  <c:v>0.154</c:v>
                </c:pt>
                <c:pt idx="3735">
                  <c:v>0.154</c:v>
                </c:pt>
                <c:pt idx="3736">
                  <c:v>0.154</c:v>
                </c:pt>
                <c:pt idx="3737">
                  <c:v>0.152</c:v>
                </c:pt>
                <c:pt idx="3738">
                  <c:v>0.14899999999999999</c:v>
                </c:pt>
                <c:pt idx="3739">
                  <c:v>0.14799999999999999</c:v>
                </c:pt>
                <c:pt idx="3740">
                  <c:v>0.14799999999999999</c:v>
                </c:pt>
                <c:pt idx="3741">
                  <c:v>0.14799999999999999</c:v>
                </c:pt>
                <c:pt idx="3742">
                  <c:v>0.151</c:v>
                </c:pt>
                <c:pt idx="3743">
                  <c:v>0.151</c:v>
                </c:pt>
                <c:pt idx="3744">
                  <c:v>0.151</c:v>
                </c:pt>
                <c:pt idx="3745">
                  <c:v>0.152</c:v>
                </c:pt>
                <c:pt idx="3746">
                  <c:v>0.151</c:v>
                </c:pt>
                <c:pt idx="3747">
                  <c:v>0.151</c:v>
                </c:pt>
                <c:pt idx="3748">
                  <c:v>0.152</c:v>
                </c:pt>
                <c:pt idx="3749">
                  <c:v>0.154</c:v>
                </c:pt>
                <c:pt idx="3750">
                  <c:v>0.152</c:v>
                </c:pt>
                <c:pt idx="3751">
                  <c:v>0.152</c:v>
                </c:pt>
                <c:pt idx="3752">
                  <c:v>0.153</c:v>
                </c:pt>
                <c:pt idx="3753">
                  <c:v>0.158</c:v>
                </c:pt>
                <c:pt idx="3754">
                  <c:v>0.16</c:v>
                </c:pt>
                <c:pt idx="3755">
                  <c:v>0.157</c:v>
                </c:pt>
                <c:pt idx="3756">
                  <c:v>0.156</c:v>
                </c:pt>
                <c:pt idx="3757">
                  <c:v>0.154</c:v>
                </c:pt>
                <c:pt idx="3758">
                  <c:v>0.153</c:v>
                </c:pt>
                <c:pt idx="3759">
                  <c:v>0.153</c:v>
                </c:pt>
                <c:pt idx="3760">
                  <c:v>0.153</c:v>
                </c:pt>
                <c:pt idx="3761">
                  <c:v>0.154</c:v>
                </c:pt>
                <c:pt idx="3762">
                  <c:v>0.14799999999999999</c:v>
                </c:pt>
                <c:pt idx="3763">
                  <c:v>0.14899999999999999</c:v>
                </c:pt>
                <c:pt idx="3764">
                  <c:v>0.14899999999999999</c:v>
                </c:pt>
                <c:pt idx="3765">
                  <c:v>0.15</c:v>
                </c:pt>
                <c:pt idx="3766">
                  <c:v>0.15</c:v>
                </c:pt>
                <c:pt idx="3767">
                  <c:v>0.151</c:v>
                </c:pt>
                <c:pt idx="3768">
                  <c:v>0.151</c:v>
                </c:pt>
                <c:pt idx="3769">
                  <c:v>0.151</c:v>
                </c:pt>
                <c:pt idx="3770">
                  <c:v>0.151</c:v>
                </c:pt>
                <c:pt idx="3771">
                  <c:v>0.151</c:v>
                </c:pt>
                <c:pt idx="3772">
                  <c:v>0.152</c:v>
                </c:pt>
                <c:pt idx="3773">
                  <c:v>0.151</c:v>
                </c:pt>
                <c:pt idx="3774">
                  <c:v>0.153</c:v>
                </c:pt>
                <c:pt idx="3775">
                  <c:v>0.152</c:v>
                </c:pt>
                <c:pt idx="3776">
                  <c:v>0.152</c:v>
                </c:pt>
                <c:pt idx="3777">
                  <c:v>0.154</c:v>
                </c:pt>
                <c:pt idx="3778">
                  <c:v>0.154</c:v>
                </c:pt>
                <c:pt idx="3779">
                  <c:v>0.153</c:v>
                </c:pt>
                <c:pt idx="3780">
                  <c:v>0.153</c:v>
                </c:pt>
                <c:pt idx="3781">
                  <c:v>0.152</c:v>
                </c:pt>
                <c:pt idx="3782">
                  <c:v>0.152</c:v>
                </c:pt>
                <c:pt idx="3783">
                  <c:v>0.152</c:v>
                </c:pt>
                <c:pt idx="3784">
                  <c:v>0.151</c:v>
                </c:pt>
                <c:pt idx="3785">
                  <c:v>0.152</c:v>
                </c:pt>
                <c:pt idx="3786">
                  <c:v>0.14799999999999999</c:v>
                </c:pt>
                <c:pt idx="3787">
                  <c:v>0.14799999999999999</c:v>
                </c:pt>
                <c:pt idx="3788">
                  <c:v>0.14899999999999999</c:v>
                </c:pt>
                <c:pt idx="3789">
                  <c:v>0.14899999999999999</c:v>
                </c:pt>
                <c:pt idx="3790">
                  <c:v>0.15</c:v>
                </c:pt>
                <c:pt idx="3791">
                  <c:v>0.15</c:v>
                </c:pt>
                <c:pt idx="3792">
                  <c:v>0.151</c:v>
                </c:pt>
                <c:pt idx="3793">
                  <c:v>0.151</c:v>
                </c:pt>
                <c:pt idx="3794">
                  <c:v>0.151</c:v>
                </c:pt>
                <c:pt idx="3795">
                  <c:v>0.151</c:v>
                </c:pt>
                <c:pt idx="3796">
                  <c:v>0.151</c:v>
                </c:pt>
                <c:pt idx="3797">
                  <c:v>0.14899999999999999</c:v>
                </c:pt>
                <c:pt idx="3798">
                  <c:v>0.14799999999999999</c:v>
                </c:pt>
                <c:pt idx="3799">
                  <c:v>0.14899999999999999</c:v>
                </c:pt>
                <c:pt idx="3800">
                  <c:v>0.155</c:v>
                </c:pt>
                <c:pt idx="3801">
                  <c:v>0.154</c:v>
                </c:pt>
                <c:pt idx="3802">
                  <c:v>0.153</c:v>
                </c:pt>
                <c:pt idx="3803">
                  <c:v>0.155</c:v>
                </c:pt>
                <c:pt idx="3804">
                  <c:v>0.156</c:v>
                </c:pt>
                <c:pt idx="3805">
                  <c:v>0.159</c:v>
                </c:pt>
                <c:pt idx="3806">
                  <c:v>0.157</c:v>
                </c:pt>
                <c:pt idx="3807">
                  <c:v>0.156</c:v>
                </c:pt>
                <c:pt idx="3808">
                  <c:v>0.154</c:v>
                </c:pt>
                <c:pt idx="3809">
                  <c:v>0.153</c:v>
                </c:pt>
                <c:pt idx="3810">
                  <c:v>0.151</c:v>
                </c:pt>
                <c:pt idx="3811">
                  <c:v>0.14899999999999999</c:v>
                </c:pt>
                <c:pt idx="3812">
                  <c:v>0.151</c:v>
                </c:pt>
                <c:pt idx="3813">
                  <c:v>0.151</c:v>
                </c:pt>
                <c:pt idx="3814">
                  <c:v>0.152</c:v>
                </c:pt>
                <c:pt idx="3815">
                  <c:v>0.152</c:v>
                </c:pt>
                <c:pt idx="3816">
                  <c:v>0.154</c:v>
                </c:pt>
                <c:pt idx="3817">
                  <c:v>0.154</c:v>
                </c:pt>
                <c:pt idx="3818">
                  <c:v>0.154</c:v>
                </c:pt>
                <c:pt idx="3819">
                  <c:v>0.154</c:v>
                </c:pt>
                <c:pt idx="3820">
                  <c:v>0.153</c:v>
                </c:pt>
                <c:pt idx="3821">
                  <c:v>0.153</c:v>
                </c:pt>
                <c:pt idx="3822">
                  <c:v>0.153</c:v>
                </c:pt>
                <c:pt idx="3823">
                  <c:v>0.153</c:v>
                </c:pt>
                <c:pt idx="3824">
                  <c:v>0.152</c:v>
                </c:pt>
                <c:pt idx="3825">
                  <c:v>0.152</c:v>
                </c:pt>
                <c:pt idx="3826">
                  <c:v>0.152</c:v>
                </c:pt>
                <c:pt idx="3827">
                  <c:v>0.151</c:v>
                </c:pt>
                <c:pt idx="3828">
                  <c:v>0.152</c:v>
                </c:pt>
                <c:pt idx="3829">
                  <c:v>5.0999999999999997E-2</c:v>
                </c:pt>
                <c:pt idx="3830">
                  <c:v>0.04</c:v>
                </c:pt>
                <c:pt idx="3831">
                  <c:v>3.2000000000000001E-2</c:v>
                </c:pt>
                <c:pt idx="3832">
                  <c:v>3.7999999999999999E-2</c:v>
                </c:pt>
                <c:pt idx="3833">
                  <c:v>4.4999999999999998E-2</c:v>
                </c:pt>
                <c:pt idx="3834">
                  <c:v>5.6000000000000001E-2</c:v>
                </c:pt>
                <c:pt idx="3835">
                  <c:v>6.0999999999999999E-2</c:v>
                </c:pt>
                <c:pt idx="3836">
                  <c:v>6.3E-2</c:v>
                </c:pt>
                <c:pt idx="3837">
                  <c:v>6.7000000000000004E-2</c:v>
                </c:pt>
                <c:pt idx="3838">
                  <c:v>7.1999999999999995E-2</c:v>
                </c:pt>
                <c:pt idx="3839">
                  <c:v>7.4999999999999997E-2</c:v>
                </c:pt>
                <c:pt idx="3840">
                  <c:v>7.3999999999999996E-2</c:v>
                </c:pt>
                <c:pt idx="3841">
                  <c:v>7.3999999999999996E-2</c:v>
                </c:pt>
                <c:pt idx="3842">
                  <c:v>8.4000000000000005E-2</c:v>
                </c:pt>
                <c:pt idx="3843">
                  <c:v>9.1999999999999998E-2</c:v>
                </c:pt>
                <c:pt idx="3844">
                  <c:v>0.10299999999999999</c:v>
                </c:pt>
                <c:pt idx="3845">
                  <c:v>0.122</c:v>
                </c:pt>
                <c:pt idx="3846">
                  <c:v>0.127</c:v>
                </c:pt>
                <c:pt idx="3847">
                  <c:v>0.11899999999999999</c:v>
                </c:pt>
                <c:pt idx="3848">
                  <c:v>0.108</c:v>
                </c:pt>
                <c:pt idx="3849">
                  <c:v>0.111</c:v>
                </c:pt>
                <c:pt idx="3850">
                  <c:v>0.112</c:v>
                </c:pt>
                <c:pt idx="3851">
                  <c:v>0.11899999999999999</c:v>
                </c:pt>
                <c:pt idx="3852">
                  <c:v>0.12</c:v>
                </c:pt>
                <c:pt idx="3853">
                  <c:v>0.122</c:v>
                </c:pt>
                <c:pt idx="3854">
                  <c:v>0.124</c:v>
                </c:pt>
                <c:pt idx="3855">
                  <c:v>0.129</c:v>
                </c:pt>
                <c:pt idx="3856">
                  <c:v>0.128</c:v>
                </c:pt>
                <c:pt idx="3857">
                  <c:v>0.13</c:v>
                </c:pt>
                <c:pt idx="3858">
                  <c:v>0.13100000000000001</c:v>
                </c:pt>
                <c:pt idx="3859">
                  <c:v>0.13100000000000001</c:v>
                </c:pt>
                <c:pt idx="3860">
                  <c:v>0.13200000000000001</c:v>
                </c:pt>
                <c:pt idx="3861">
                  <c:v>0.13500000000000001</c:v>
                </c:pt>
                <c:pt idx="3862">
                  <c:v>0.13400000000000001</c:v>
                </c:pt>
                <c:pt idx="3863">
                  <c:v>0.13300000000000001</c:v>
                </c:pt>
                <c:pt idx="3864">
                  <c:v>0.129</c:v>
                </c:pt>
                <c:pt idx="3865">
                  <c:v>0.13100000000000001</c:v>
                </c:pt>
                <c:pt idx="3866">
                  <c:v>0.13300000000000001</c:v>
                </c:pt>
                <c:pt idx="3867">
                  <c:v>0.13300000000000001</c:v>
                </c:pt>
                <c:pt idx="3868">
                  <c:v>0.13500000000000001</c:v>
                </c:pt>
                <c:pt idx="3869">
                  <c:v>0.13500000000000001</c:v>
                </c:pt>
                <c:pt idx="3870">
                  <c:v>0.14199999999999999</c:v>
                </c:pt>
                <c:pt idx="3871">
                  <c:v>0.13800000000000001</c:v>
                </c:pt>
                <c:pt idx="3872">
                  <c:v>0.14599999999999999</c:v>
                </c:pt>
                <c:pt idx="3873">
                  <c:v>0.14299999999999999</c:v>
                </c:pt>
                <c:pt idx="3874">
                  <c:v>0.14399999999999999</c:v>
                </c:pt>
                <c:pt idx="3875">
                  <c:v>0.14499999999999999</c:v>
                </c:pt>
                <c:pt idx="3876">
                  <c:v>0.14299999999999999</c:v>
                </c:pt>
                <c:pt idx="3877">
                  <c:v>0.14099999999999999</c:v>
                </c:pt>
                <c:pt idx="3878">
                  <c:v>0.14000000000000001</c:v>
                </c:pt>
                <c:pt idx="3879">
                  <c:v>0.14099999999999999</c:v>
                </c:pt>
                <c:pt idx="3880">
                  <c:v>0.14199999999999999</c:v>
                </c:pt>
                <c:pt idx="3881">
                  <c:v>0.13900000000000001</c:v>
                </c:pt>
                <c:pt idx="3882">
                  <c:v>0.14099999999999999</c:v>
                </c:pt>
                <c:pt idx="3883">
                  <c:v>0.04</c:v>
                </c:pt>
                <c:pt idx="3884">
                  <c:v>5.3999999999999999E-2</c:v>
                </c:pt>
                <c:pt idx="3885">
                  <c:v>3.7999999999999999E-2</c:v>
                </c:pt>
                <c:pt idx="3886">
                  <c:v>4.2000000000000003E-2</c:v>
                </c:pt>
                <c:pt idx="3887">
                  <c:v>2.5000000000000001E-2</c:v>
                </c:pt>
                <c:pt idx="3888">
                  <c:v>4.5999999999999999E-2</c:v>
                </c:pt>
                <c:pt idx="3889">
                  <c:v>5.7000000000000002E-2</c:v>
                </c:pt>
                <c:pt idx="3890">
                  <c:v>6.4000000000000001E-2</c:v>
                </c:pt>
                <c:pt idx="3891">
                  <c:v>5.6000000000000001E-2</c:v>
                </c:pt>
                <c:pt idx="3892">
                  <c:v>6.2E-2</c:v>
                </c:pt>
                <c:pt idx="3893">
                  <c:v>6.7000000000000004E-2</c:v>
                </c:pt>
                <c:pt idx="3894">
                  <c:v>5.8000000000000003E-2</c:v>
                </c:pt>
                <c:pt idx="3895">
                  <c:v>2.4E-2</c:v>
                </c:pt>
                <c:pt idx="3896">
                  <c:v>3.3000000000000002E-2</c:v>
                </c:pt>
                <c:pt idx="3897">
                  <c:v>4.4999999999999998E-2</c:v>
                </c:pt>
                <c:pt idx="3898">
                  <c:v>5.6000000000000001E-2</c:v>
                </c:pt>
                <c:pt idx="3899">
                  <c:v>7.2999999999999995E-2</c:v>
                </c:pt>
                <c:pt idx="3900">
                  <c:v>8.7999999999999995E-2</c:v>
                </c:pt>
                <c:pt idx="3901">
                  <c:v>9.8000000000000004E-2</c:v>
                </c:pt>
                <c:pt idx="3902">
                  <c:v>0.104</c:v>
                </c:pt>
                <c:pt idx="3903">
                  <c:v>0.11</c:v>
                </c:pt>
                <c:pt idx="3904">
                  <c:v>0.113</c:v>
                </c:pt>
                <c:pt idx="3905">
                  <c:v>0.106</c:v>
                </c:pt>
                <c:pt idx="3906">
                  <c:v>0.107</c:v>
                </c:pt>
                <c:pt idx="3907">
                  <c:v>0.126</c:v>
                </c:pt>
                <c:pt idx="3908">
                  <c:v>0.127</c:v>
                </c:pt>
                <c:pt idx="3909">
                  <c:v>0.125</c:v>
                </c:pt>
                <c:pt idx="3910">
                  <c:v>0.13800000000000001</c:v>
                </c:pt>
                <c:pt idx="3911">
                  <c:v>0.13900000000000001</c:v>
                </c:pt>
                <c:pt idx="3912">
                  <c:v>0.14199999999999999</c:v>
                </c:pt>
                <c:pt idx="3913">
                  <c:v>0.14499999999999999</c:v>
                </c:pt>
                <c:pt idx="3914">
                  <c:v>0.14599999999999999</c:v>
                </c:pt>
                <c:pt idx="3915">
                  <c:v>0.14699999999999999</c:v>
                </c:pt>
                <c:pt idx="3916">
                  <c:v>0.14699999999999999</c:v>
                </c:pt>
                <c:pt idx="3917">
                  <c:v>0.14699999999999999</c:v>
                </c:pt>
                <c:pt idx="3918">
                  <c:v>0.15</c:v>
                </c:pt>
                <c:pt idx="3919">
                  <c:v>0.152</c:v>
                </c:pt>
                <c:pt idx="3920">
                  <c:v>0.155</c:v>
                </c:pt>
                <c:pt idx="3921">
                  <c:v>0.153</c:v>
                </c:pt>
                <c:pt idx="3922">
                  <c:v>0.152</c:v>
                </c:pt>
                <c:pt idx="3923">
                  <c:v>0.152</c:v>
                </c:pt>
                <c:pt idx="3924">
                  <c:v>0.152</c:v>
                </c:pt>
                <c:pt idx="3925">
                  <c:v>0.153</c:v>
                </c:pt>
                <c:pt idx="3926">
                  <c:v>0.154</c:v>
                </c:pt>
                <c:pt idx="3927">
                  <c:v>0.154</c:v>
                </c:pt>
                <c:pt idx="3928">
                  <c:v>0.154</c:v>
                </c:pt>
                <c:pt idx="3929">
                  <c:v>0.153</c:v>
                </c:pt>
                <c:pt idx="3930">
                  <c:v>0.153</c:v>
                </c:pt>
                <c:pt idx="3931">
                  <c:v>0.153</c:v>
                </c:pt>
                <c:pt idx="3932">
                  <c:v>0.152</c:v>
                </c:pt>
                <c:pt idx="3933">
                  <c:v>0.151</c:v>
                </c:pt>
                <c:pt idx="3934">
                  <c:v>0.151</c:v>
                </c:pt>
                <c:pt idx="3935">
                  <c:v>0.14899999999999999</c:v>
                </c:pt>
                <c:pt idx="3936">
                  <c:v>0.153</c:v>
                </c:pt>
                <c:pt idx="3937">
                  <c:v>0.152</c:v>
                </c:pt>
                <c:pt idx="3938">
                  <c:v>0.152</c:v>
                </c:pt>
                <c:pt idx="3939">
                  <c:v>0.152</c:v>
                </c:pt>
                <c:pt idx="3940">
                  <c:v>0.153</c:v>
                </c:pt>
                <c:pt idx="3941">
                  <c:v>0.159</c:v>
                </c:pt>
                <c:pt idx="3942">
                  <c:v>0.16</c:v>
                </c:pt>
                <c:pt idx="3943">
                  <c:v>0.161</c:v>
                </c:pt>
                <c:pt idx="3944">
                  <c:v>0.16300000000000001</c:v>
                </c:pt>
                <c:pt idx="3945">
                  <c:v>0.161</c:v>
                </c:pt>
                <c:pt idx="3946">
                  <c:v>0.158</c:v>
                </c:pt>
                <c:pt idx="3947">
                  <c:v>0.157</c:v>
                </c:pt>
                <c:pt idx="3948">
                  <c:v>0.156</c:v>
                </c:pt>
                <c:pt idx="3949">
                  <c:v>0.156</c:v>
                </c:pt>
                <c:pt idx="3950">
                  <c:v>0.156</c:v>
                </c:pt>
                <c:pt idx="3951">
                  <c:v>0.156</c:v>
                </c:pt>
                <c:pt idx="3952">
                  <c:v>0.155</c:v>
                </c:pt>
                <c:pt idx="3953">
                  <c:v>0.152</c:v>
                </c:pt>
                <c:pt idx="3954">
                  <c:v>0.151</c:v>
                </c:pt>
                <c:pt idx="3955">
                  <c:v>0.15</c:v>
                </c:pt>
                <c:pt idx="3956">
                  <c:v>0.15</c:v>
                </c:pt>
                <c:pt idx="3957">
                  <c:v>0.15</c:v>
                </c:pt>
                <c:pt idx="3958">
                  <c:v>0.151</c:v>
                </c:pt>
                <c:pt idx="3959">
                  <c:v>0.151</c:v>
                </c:pt>
                <c:pt idx="3960">
                  <c:v>0.152</c:v>
                </c:pt>
                <c:pt idx="3961">
                  <c:v>0.15</c:v>
                </c:pt>
                <c:pt idx="3962">
                  <c:v>0.151</c:v>
                </c:pt>
                <c:pt idx="3963">
                  <c:v>0.153</c:v>
                </c:pt>
                <c:pt idx="3964">
                  <c:v>0.154</c:v>
                </c:pt>
                <c:pt idx="3965">
                  <c:v>0.156</c:v>
                </c:pt>
                <c:pt idx="3966">
                  <c:v>0.156</c:v>
                </c:pt>
                <c:pt idx="3967">
                  <c:v>0.159</c:v>
                </c:pt>
                <c:pt idx="3968">
                  <c:v>0.159</c:v>
                </c:pt>
                <c:pt idx="3969">
                  <c:v>0.158</c:v>
                </c:pt>
                <c:pt idx="3970">
                  <c:v>0.157</c:v>
                </c:pt>
                <c:pt idx="3971">
                  <c:v>0.156</c:v>
                </c:pt>
                <c:pt idx="3972">
                  <c:v>0.155</c:v>
                </c:pt>
                <c:pt idx="3973">
                  <c:v>0.155</c:v>
                </c:pt>
                <c:pt idx="3974">
                  <c:v>0.155</c:v>
                </c:pt>
                <c:pt idx="3975">
                  <c:v>0.155</c:v>
                </c:pt>
                <c:pt idx="3976">
                  <c:v>0.154</c:v>
                </c:pt>
                <c:pt idx="3977">
                  <c:v>0.151</c:v>
                </c:pt>
                <c:pt idx="3978">
                  <c:v>0.15</c:v>
                </c:pt>
                <c:pt idx="3979">
                  <c:v>0.151</c:v>
                </c:pt>
                <c:pt idx="3980">
                  <c:v>0.15</c:v>
                </c:pt>
                <c:pt idx="3981">
                  <c:v>0.15</c:v>
                </c:pt>
                <c:pt idx="3982">
                  <c:v>0.15</c:v>
                </c:pt>
                <c:pt idx="3983">
                  <c:v>0.15</c:v>
                </c:pt>
                <c:pt idx="3984">
                  <c:v>0.15</c:v>
                </c:pt>
                <c:pt idx="3985">
                  <c:v>0.14899999999999999</c:v>
                </c:pt>
                <c:pt idx="3986">
                  <c:v>0.15</c:v>
                </c:pt>
                <c:pt idx="3987">
                  <c:v>0.151</c:v>
                </c:pt>
                <c:pt idx="3988">
                  <c:v>0.152</c:v>
                </c:pt>
                <c:pt idx="3989">
                  <c:v>0.152</c:v>
                </c:pt>
                <c:pt idx="3990">
                  <c:v>0.153</c:v>
                </c:pt>
                <c:pt idx="3991">
                  <c:v>0.156</c:v>
                </c:pt>
                <c:pt idx="3992">
                  <c:v>0.157</c:v>
                </c:pt>
                <c:pt idx="3993">
                  <c:v>0.159</c:v>
                </c:pt>
                <c:pt idx="3994">
                  <c:v>0.156</c:v>
                </c:pt>
                <c:pt idx="3995">
                  <c:v>0.155</c:v>
                </c:pt>
                <c:pt idx="3996">
                  <c:v>0.155</c:v>
                </c:pt>
                <c:pt idx="3997">
                  <c:v>0.153</c:v>
                </c:pt>
                <c:pt idx="3998">
                  <c:v>0.154</c:v>
                </c:pt>
                <c:pt idx="3999">
                  <c:v>0.154</c:v>
                </c:pt>
                <c:pt idx="4000">
                  <c:v>0.152</c:v>
                </c:pt>
                <c:pt idx="4001">
                  <c:v>0.151</c:v>
                </c:pt>
                <c:pt idx="4002">
                  <c:v>0.152</c:v>
                </c:pt>
                <c:pt idx="4003">
                  <c:v>0.152</c:v>
                </c:pt>
                <c:pt idx="4004">
                  <c:v>0.151</c:v>
                </c:pt>
                <c:pt idx="4005">
                  <c:v>0.152</c:v>
                </c:pt>
                <c:pt idx="4006">
                  <c:v>0.154</c:v>
                </c:pt>
                <c:pt idx="4007">
                  <c:v>0.155</c:v>
                </c:pt>
                <c:pt idx="4008">
                  <c:v>0.156</c:v>
                </c:pt>
                <c:pt idx="4009">
                  <c:v>0.155</c:v>
                </c:pt>
                <c:pt idx="4010">
                  <c:v>0.154</c:v>
                </c:pt>
                <c:pt idx="4011">
                  <c:v>0.154</c:v>
                </c:pt>
                <c:pt idx="4012">
                  <c:v>0.154</c:v>
                </c:pt>
                <c:pt idx="4013">
                  <c:v>0.16300000000000001</c:v>
                </c:pt>
                <c:pt idx="4014">
                  <c:v>0.161</c:v>
                </c:pt>
                <c:pt idx="4015">
                  <c:v>0.159</c:v>
                </c:pt>
                <c:pt idx="4016">
                  <c:v>0.158</c:v>
                </c:pt>
                <c:pt idx="4017">
                  <c:v>0.158</c:v>
                </c:pt>
                <c:pt idx="4018">
                  <c:v>0.157</c:v>
                </c:pt>
                <c:pt idx="4019">
                  <c:v>0.157</c:v>
                </c:pt>
                <c:pt idx="4020">
                  <c:v>0.155</c:v>
                </c:pt>
                <c:pt idx="4021">
                  <c:v>0.153</c:v>
                </c:pt>
                <c:pt idx="4022">
                  <c:v>0.153</c:v>
                </c:pt>
                <c:pt idx="4023">
                  <c:v>0.153</c:v>
                </c:pt>
                <c:pt idx="4024">
                  <c:v>0.153</c:v>
                </c:pt>
                <c:pt idx="4025">
                  <c:v>0.154</c:v>
                </c:pt>
                <c:pt idx="4026">
                  <c:v>0.153</c:v>
                </c:pt>
                <c:pt idx="4027">
                  <c:v>0.154</c:v>
                </c:pt>
                <c:pt idx="4028">
                  <c:v>0.153</c:v>
                </c:pt>
                <c:pt idx="4029">
                  <c:v>0.154</c:v>
                </c:pt>
                <c:pt idx="4030">
                  <c:v>0.153</c:v>
                </c:pt>
                <c:pt idx="4031">
                  <c:v>0.152</c:v>
                </c:pt>
                <c:pt idx="4032">
                  <c:v>0.153</c:v>
                </c:pt>
                <c:pt idx="4033">
                  <c:v>0.153</c:v>
                </c:pt>
                <c:pt idx="4034">
                  <c:v>0.154</c:v>
                </c:pt>
                <c:pt idx="4035">
                  <c:v>0.155</c:v>
                </c:pt>
                <c:pt idx="4036">
                  <c:v>0.154</c:v>
                </c:pt>
                <c:pt idx="4037">
                  <c:v>0.154</c:v>
                </c:pt>
                <c:pt idx="4038">
                  <c:v>0.154</c:v>
                </c:pt>
                <c:pt idx="4039">
                  <c:v>0.154</c:v>
                </c:pt>
                <c:pt idx="4040">
                  <c:v>0.154</c:v>
                </c:pt>
                <c:pt idx="4041">
                  <c:v>0.154</c:v>
                </c:pt>
                <c:pt idx="4042">
                  <c:v>0.155</c:v>
                </c:pt>
                <c:pt idx="4043">
                  <c:v>0.154</c:v>
                </c:pt>
                <c:pt idx="4044">
                  <c:v>0.10100000000000001</c:v>
                </c:pt>
                <c:pt idx="4045">
                  <c:v>0.04</c:v>
                </c:pt>
                <c:pt idx="4046">
                  <c:v>3.1E-2</c:v>
                </c:pt>
                <c:pt idx="4047">
                  <c:v>2.1000000000000001E-2</c:v>
                </c:pt>
                <c:pt idx="4048">
                  <c:v>2.9000000000000001E-2</c:v>
                </c:pt>
                <c:pt idx="4049">
                  <c:v>3.5999999999999997E-2</c:v>
                </c:pt>
                <c:pt idx="4050">
                  <c:v>4.3999999999999997E-2</c:v>
                </c:pt>
                <c:pt idx="4051">
                  <c:v>2.1999999999999999E-2</c:v>
                </c:pt>
                <c:pt idx="4052">
                  <c:v>2.5999999999999999E-2</c:v>
                </c:pt>
                <c:pt idx="4053">
                  <c:v>0.04</c:v>
                </c:pt>
                <c:pt idx="4054">
                  <c:v>7.6999999999999999E-2</c:v>
                </c:pt>
                <c:pt idx="4055">
                  <c:v>6.3E-2</c:v>
                </c:pt>
                <c:pt idx="4056">
                  <c:v>6.7000000000000004E-2</c:v>
                </c:pt>
                <c:pt idx="4057">
                  <c:v>7.5999999999999998E-2</c:v>
                </c:pt>
                <c:pt idx="4058">
                  <c:v>7.9000000000000001E-2</c:v>
                </c:pt>
                <c:pt idx="4059">
                  <c:v>8.4000000000000005E-2</c:v>
                </c:pt>
                <c:pt idx="4060">
                  <c:v>8.8999999999999996E-2</c:v>
                </c:pt>
                <c:pt idx="4061">
                  <c:v>9.2999999999999999E-2</c:v>
                </c:pt>
                <c:pt idx="4062">
                  <c:v>9.4E-2</c:v>
                </c:pt>
                <c:pt idx="4063">
                  <c:v>7.6999999999999999E-2</c:v>
                </c:pt>
                <c:pt idx="4064">
                  <c:v>7.4999999999999997E-2</c:v>
                </c:pt>
                <c:pt idx="4065">
                  <c:v>7.5999999999999998E-2</c:v>
                </c:pt>
                <c:pt idx="4066">
                  <c:v>4.8000000000000001E-2</c:v>
                </c:pt>
                <c:pt idx="4067">
                  <c:v>4.5999999999999999E-2</c:v>
                </c:pt>
                <c:pt idx="4068">
                  <c:v>4.9000000000000002E-2</c:v>
                </c:pt>
                <c:pt idx="4069">
                  <c:v>5.3999999999999999E-2</c:v>
                </c:pt>
                <c:pt idx="4070">
                  <c:v>0.06</c:v>
                </c:pt>
                <c:pt idx="4071">
                  <c:v>7.0000000000000007E-2</c:v>
                </c:pt>
                <c:pt idx="4072">
                  <c:v>7.3999999999999996E-2</c:v>
                </c:pt>
                <c:pt idx="4073">
                  <c:v>7.8E-2</c:v>
                </c:pt>
                <c:pt idx="4074">
                  <c:v>8.2000000000000003E-2</c:v>
                </c:pt>
                <c:pt idx="4075">
                  <c:v>9.0999999999999998E-2</c:v>
                </c:pt>
                <c:pt idx="4076">
                  <c:v>9.7000000000000003E-2</c:v>
                </c:pt>
                <c:pt idx="4077">
                  <c:v>9.9000000000000005E-2</c:v>
                </c:pt>
                <c:pt idx="4078">
                  <c:v>0.114</c:v>
                </c:pt>
                <c:pt idx="4079">
                  <c:v>0.11899999999999999</c:v>
                </c:pt>
                <c:pt idx="4080">
                  <c:v>0.127</c:v>
                </c:pt>
                <c:pt idx="4081">
                  <c:v>0.13</c:v>
                </c:pt>
                <c:pt idx="4082">
                  <c:v>0.128</c:v>
                </c:pt>
                <c:pt idx="4083">
                  <c:v>0.13</c:v>
                </c:pt>
                <c:pt idx="4084">
                  <c:v>0.13200000000000001</c:v>
                </c:pt>
                <c:pt idx="4085">
                  <c:v>0.13400000000000001</c:v>
                </c:pt>
                <c:pt idx="4086">
                  <c:v>0.13700000000000001</c:v>
                </c:pt>
                <c:pt idx="4087">
                  <c:v>0.13900000000000001</c:v>
                </c:pt>
                <c:pt idx="4088">
                  <c:v>0.14000000000000001</c:v>
                </c:pt>
                <c:pt idx="4089">
                  <c:v>0.14199999999999999</c:v>
                </c:pt>
                <c:pt idx="4090">
                  <c:v>0.14299999999999999</c:v>
                </c:pt>
                <c:pt idx="4091">
                  <c:v>0.14399999999999999</c:v>
                </c:pt>
                <c:pt idx="4092">
                  <c:v>0.14499999999999999</c:v>
                </c:pt>
                <c:pt idx="4093">
                  <c:v>0.14899999999999999</c:v>
                </c:pt>
                <c:pt idx="4094">
                  <c:v>0.15</c:v>
                </c:pt>
                <c:pt idx="4095">
                  <c:v>0.151</c:v>
                </c:pt>
                <c:pt idx="4096">
                  <c:v>0.15</c:v>
                </c:pt>
                <c:pt idx="4097">
                  <c:v>0.15</c:v>
                </c:pt>
                <c:pt idx="4098">
                  <c:v>0.14899999999999999</c:v>
                </c:pt>
                <c:pt idx="4099">
                  <c:v>0.14899999999999999</c:v>
                </c:pt>
                <c:pt idx="4100">
                  <c:v>0.14899999999999999</c:v>
                </c:pt>
                <c:pt idx="4101">
                  <c:v>0.14899999999999999</c:v>
                </c:pt>
                <c:pt idx="4102">
                  <c:v>0.14899999999999999</c:v>
                </c:pt>
                <c:pt idx="4103">
                  <c:v>0.151</c:v>
                </c:pt>
                <c:pt idx="4104">
                  <c:v>0.152</c:v>
                </c:pt>
                <c:pt idx="4105">
                  <c:v>0.153</c:v>
                </c:pt>
                <c:pt idx="4106">
                  <c:v>0.153</c:v>
                </c:pt>
                <c:pt idx="4107">
                  <c:v>0.154</c:v>
                </c:pt>
                <c:pt idx="4108">
                  <c:v>0.154</c:v>
                </c:pt>
                <c:pt idx="4109">
                  <c:v>0.154</c:v>
                </c:pt>
                <c:pt idx="4110">
                  <c:v>0.155</c:v>
                </c:pt>
                <c:pt idx="4111">
                  <c:v>0.155</c:v>
                </c:pt>
                <c:pt idx="4112">
                  <c:v>0.155</c:v>
                </c:pt>
                <c:pt idx="4113">
                  <c:v>0.156</c:v>
                </c:pt>
                <c:pt idx="4114">
                  <c:v>0.155</c:v>
                </c:pt>
                <c:pt idx="4115">
                  <c:v>0.156</c:v>
                </c:pt>
                <c:pt idx="4116">
                  <c:v>0.156</c:v>
                </c:pt>
                <c:pt idx="4117">
                  <c:v>0.155</c:v>
                </c:pt>
                <c:pt idx="4118">
                  <c:v>0.155</c:v>
                </c:pt>
                <c:pt idx="4119">
                  <c:v>0.155</c:v>
                </c:pt>
                <c:pt idx="4120">
                  <c:v>0.155</c:v>
                </c:pt>
                <c:pt idx="4121">
                  <c:v>0.155</c:v>
                </c:pt>
                <c:pt idx="4122">
                  <c:v>0.155</c:v>
                </c:pt>
                <c:pt idx="4123">
                  <c:v>0.155</c:v>
                </c:pt>
                <c:pt idx="4124">
                  <c:v>0.155</c:v>
                </c:pt>
                <c:pt idx="4125">
                  <c:v>0.155</c:v>
                </c:pt>
                <c:pt idx="4126">
                  <c:v>0.155</c:v>
                </c:pt>
                <c:pt idx="4127">
                  <c:v>0.154</c:v>
                </c:pt>
                <c:pt idx="4128">
                  <c:v>0.154</c:v>
                </c:pt>
                <c:pt idx="4129">
                  <c:v>0.154</c:v>
                </c:pt>
                <c:pt idx="4130">
                  <c:v>0.154</c:v>
                </c:pt>
                <c:pt idx="4131">
                  <c:v>0.155</c:v>
                </c:pt>
                <c:pt idx="4132">
                  <c:v>0.156</c:v>
                </c:pt>
                <c:pt idx="4133">
                  <c:v>0.156</c:v>
                </c:pt>
                <c:pt idx="4134">
                  <c:v>0.156</c:v>
                </c:pt>
                <c:pt idx="4135">
                  <c:v>0.156</c:v>
                </c:pt>
                <c:pt idx="4136">
                  <c:v>0.156</c:v>
                </c:pt>
                <c:pt idx="4137">
                  <c:v>0.155</c:v>
                </c:pt>
                <c:pt idx="4138">
                  <c:v>0.155</c:v>
                </c:pt>
                <c:pt idx="4139">
                  <c:v>0.154</c:v>
                </c:pt>
                <c:pt idx="4140">
                  <c:v>0.155</c:v>
                </c:pt>
                <c:pt idx="4141">
                  <c:v>0.156</c:v>
                </c:pt>
                <c:pt idx="4142">
                  <c:v>0.157</c:v>
                </c:pt>
                <c:pt idx="4143">
                  <c:v>0.157</c:v>
                </c:pt>
                <c:pt idx="4144">
                  <c:v>0.156</c:v>
                </c:pt>
                <c:pt idx="4145">
                  <c:v>0.155</c:v>
                </c:pt>
                <c:pt idx="4146">
                  <c:v>0.154</c:v>
                </c:pt>
                <c:pt idx="4147">
                  <c:v>0.154</c:v>
                </c:pt>
                <c:pt idx="4148">
                  <c:v>0.154</c:v>
                </c:pt>
                <c:pt idx="4149">
                  <c:v>0.153</c:v>
                </c:pt>
                <c:pt idx="4150">
                  <c:v>0.153</c:v>
                </c:pt>
                <c:pt idx="4151">
                  <c:v>0.153</c:v>
                </c:pt>
                <c:pt idx="4152">
                  <c:v>0.153</c:v>
                </c:pt>
                <c:pt idx="4153">
                  <c:v>0.154</c:v>
                </c:pt>
                <c:pt idx="4154">
                  <c:v>0.155</c:v>
                </c:pt>
                <c:pt idx="4155">
                  <c:v>0.155</c:v>
                </c:pt>
                <c:pt idx="4156">
                  <c:v>0.156</c:v>
                </c:pt>
                <c:pt idx="4157">
                  <c:v>0.157</c:v>
                </c:pt>
                <c:pt idx="4158">
                  <c:v>0.158</c:v>
                </c:pt>
                <c:pt idx="4159">
                  <c:v>0.158</c:v>
                </c:pt>
                <c:pt idx="4160">
                  <c:v>0.159</c:v>
                </c:pt>
                <c:pt idx="4161">
                  <c:v>0.16</c:v>
                </c:pt>
                <c:pt idx="4162">
                  <c:v>0.159</c:v>
                </c:pt>
                <c:pt idx="4163">
                  <c:v>0.159</c:v>
                </c:pt>
                <c:pt idx="4164">
                  <c:v>0.16</c:v>
                </c:pt>
                <c:pt idx="4165">
                  <c:v>0.158</c:v>
                </c:pt>
                <c:pt idx="4166">
                  <c:v>0.158</c:v>
                </c:pt>
                <c:pt idx="4167">
                  <c:v>0.158</c:v>
                </c:pt>
                <c:pt idx="4168">
                  <c:v>0.158</c:v>
                </c:pt>
                <c:pt idx="4169">
                  <c:v>0.156</c:v>
                </c:pt>
                <c:pt idx="4170">
                  <c:v>0.156</c:v>
                </c:pt>
                <c:pt idx="4171">
                  <c:v>0.156</c:v>
                </c:pt>
                <c:pt idx="4172">
                  <c:v>0.156</c:v>
                </c:pt>
                <c:pt idx="4173">
                  <c:v>0.153</c:v>
                </c:pt>
                <c:pt idx="4174">
                  <c:v>0.154</c:v>
                </c:pt>
                <c:pt idx="4175">
                  <c:v>0.153</c:v>
                </c:pt>
                <c:pt idx="4176">
                  <c:v>0.154</c:v>
                </c:pt>
                <c:pt idx="4177">
                  <c:v>0.154</c:v>
                </c:pt>
                <c:pt idx="4178">
                  <c:v>0.154</c:v>
                </c:pt>
                <c:pt idx="4179">
                  <c:v>0.154</c:v>
                </c:pt>
                <c:pt idx="4180">
                  <c:v>0.154</c:v>
                </c:pt>
                <c:pt idx="4181">
                  <c:v>0.155</c:v>
                </c:pt>
                <c:pt idx="4182">
                  <c:v>0.155</c:v>
                </c:pt>
                <c:pt idx="4183">
                  <c:v>0.155</c:v>
                </c:pt>
                <c:pt idx="4184">
                  <c:v>0.155</c:v>
                </c:pt>
                <c:pt idx="4185">
                  <c:v>0.153</c:v>
                </c:pt>
                <c:pt idx="4186">
                  <c:v>0.153</c:v>
                </c:pt>
                <c:pt idx="4187">
                  <c:v>0.153</c:v>
                </c:pt>
                <c:pt idx="4188">
                  <c:v>0.153</c:v>
                </c:pt>
                <c:pt idx="4189">
                  <c:v>0.152</c:v>
                </c:pt>
                <c:pt idx="4190">
                  <c:v>0.153</c:v>
                </c:pt>
                <c:pt idx="4191">
                  <c:v>0.153</c:v>
                </c:pt>
                <c:pt idx="4192">
                  <c:v>0.154</c:v>
                </c:pt>
                <c:pt idx="4193">
                  <c:v>0.154</c:v>
                </c:pt>
                <c:pt idx="4194">
                  <c:v>0.154</c:v>
                </c:pt>
                <c:pt idx="4195">
                  <c:v>0.153</c:v>
                </c:pt>
                <c:pt idx="4196">
                  <c:v>0.152</c:v>
                </c:pt>
                <c:pt idx="4197">
                  <c:v>0.152</c:v>
                </c:pt>
                <c:pt idx="4198">
                  <c:v>0.151</c:v>
                </c:pt>
                <c:pt idx="4199">
                  <c:v>0.152</c:v>
                </c:pt>
                <c:pt idx="4200">
                  <c:v>0.152</c:v>
                </c:pt>
                <c:pt idx="4201">
                  <c:v>0.152</c:v>
                </c:pt>
                <c:pt idx="4202">
                  <c:v>0.153</c:v>
                </c:pt>
                <c:pt idx="4203">
                  <c:v>0.153</c:v>
                </c:pt>
                <c:pt idx="4204">
                  <c:v>0.153</c:v>
                </c:pt>
                <c:pt idx="4205">
                  <c:v>0.152</c:v>
                </c:pt>
                <c:pt idx="4206">
                  <c:v>0.153</c:v>
                </c:pt>
                <c:pt idx="4207">
                  <c:v>0.153</c:v>
                </c:pt>
                <c:pt idx="4208">
                  <c:v>0.153</c:v>
                </c:pt>
                <c:pt idx="4209">
                  <c:v>0.153</c:v>
                </c:pt>
                <c:pt idx="4210">
                  <c:v>0.153</c:v>
                </c:pt>
                <c:pt idx="4211">
                  <c:v>0.153</c:v>
                </c:pt>
                <c:pt idx="4212">
                  <c:v>0.153</c:v>
                </c:pt>
                <c:pt idx="4213">
                  <c:v>0.154</c:v>
                </c:pt>
                <c:pt idx="4214">
                  <c:v>0.154</c:v>
                </c:pt>
                <c:pt idx="4215">
                  <c:v>0.153</c:v>
                </c:pt>
                <c:pt idx="4216">
                  <c:v>0.153</c:v>
                </c:pt>
                <c:pt idx="4217">
                  <c:v>0.151</c:v>
                </c:pt>
                <c:pt idx="4218">
                  <c:v>0.152</c:v>
                </c:pt>
                <c:pt idx="4219">
                  <c:v>0.152</c:v>
                </c:pt>
                <c:pt idx="4220">
                  <c:v>0.152</c:v>
                </c:pt>
                <c:pt idx="4221">
                  <c:v>0.152</c:v>
                </c:pt>
                <c:pt idx="4222">
                  <c:v>0.151</c:v>
                </c:pt>
                <c:pt idx="4223">
                  <c:v>0.151</c:v>
                </c:pt>
                <c:pt idx="4224">
                  <c:v>0.152</c:v>
                </c:pt>
                <c:pt idx="4225">
                  <c:v>0.152</c:v>
                </c:pt>
                <c:pt idx="4226">
                  <c:v>0.152</c:v>
                </c:pt>
                <c:pt idx="4227">
                  <c:v>0.152</c:v>
                </c:pt>
                <c:pt idx="4228">
                  <c:v>0.152</c:v>
                </c:pt>
                <c:pt idx="4229">
                  <c:v>0.152</c:v>
                </c:pt>
                <c:pt idx="4230">
                  <c:v>0.152</c:v>
                </c:pt>
                <c:pt idx="4231">
                  <c:v>0.152</c:v>
                </c:pt>
                <c:pt idx="4232">
                  <c:v>0.153</c:v>
                </c:pt>
                <c:pt idx="4233">
                  <c:v>0.153</c:v>
                </c:pt>
                <c:pt idx="4234">
                  <c:v>0.155</c:v>
                </c:pt>
                <c:pt idx="4235">
                  <c:v>0.155</c:v>
                </c:pt>
                <c:pt idx="4236">
                  <c:v>0.154</c:v>
                </c:pt>
                <c:pt idx="4237">
                  <c:v>0.152</c:v>
                </c:pt>
                <c:pt idx="4238">
                  <c:v>0.152</c:v>
                </c:pt>
                <c:pt idx="4239">
                  <c:v>0</c:v>
                </c:pt>
                <c:pt idx="4240">
                  <c:v>0.154</c:v>
                </c:pt>
                <c:pt idx="4241">
                  <c:v>0.154</c:v>
                </c:pt>
                <c:pt idx="4242">
                  <c:v>0.154</c:v>
                </c:pt>
                <c:pt idx="4243">
                  <c:v>0.153</c:v>
                </c:pt>
                <c:pt idx="4244">
                  <c:v>0.153</c:v>
                </c:pt>
                <c:pt idx="4245">
                  <c:v>0.152</c:v>
                </c:pt>
                <c:pt idx="4246">
                  <c:v>0.151</c:v>
                </c:pt>
                <c:pt idx="4247">
                  <c:v>0.152</c:v>
                </c:pt>
                <c:pt idx="4248">
                  <c:v>0.153</c:v>
                </c:pt>
                <c:pt idx="4249">
                  <c:v>0.153</c:v>
                </c:pt>
                <c:pt idx="4250">
                  <c:v>0.153</c:v>
                </c:pt>
                <c:pt idx="4251">
                  <c:v>0.155</c:v>
                </c:pt>
                <c:pt idx="4252">
                  <c:v>0.154</c:v>
                </c:pt>
                <c:pt idx="4253">
                  <c:v>0.155</c:v>
                </c:pt>
                <c:pt idx="4254">
                  <c:v>0.154</c:v>
                </c:pt>
                <c:pt idx="4255">
                  <c:v>0.154</c:v>
                </c:pt>
                <c:pt idx="4256">
                  <c:v>0.159</c:v>
                </c:pt>
                <c:pt idx="4257">
                  <c:v>0.158</c:v>
                </c:pt>
                <c:pt idx="4258">
                  <c:v>0.156</c:v>
                </c:pt>
                <c:pt idx="4259">
                  <c:v>0.154</c:v>
                </c:pt>
                <c:pt idx="4260">
                  <c:v>0.153</c:v>
                </c:pt>
                <c:pt idx="4261">
                  <c:v>0.153</c:v>
                </c:pt>
                <c:pt idx="4262">
                  <c:v>0.154</c:v>
                </c:pt>
                <c:pt idx="4263">
                  <c:v>0.153</c:v>
                </c:pt>
                <c:pt idx="4264">
                  <c:v>0.153</c:v>
                </c:pt>
                <c:pt idx="4265">
                  <c:v>0.154</c:v>
                </c:pt>
                <c:pt idx="4266">
                  <c:v>0.154</c:v>
                </c:pt>
                <c:pt idx="4267">
                  <c:v>0.153</c:v>
                </c:pt>
                <c:pt idx="4268">
                  <c:v>0.153</c:v>
                </c:pt>
                <c:pt idx="4269">
                  <c:v>0.154</c:v>
                </c:pt>
                <c:pt idx="4270">
                  <c:v>0.153</c:v>
                </c:pt>
                <c:pt idx="4271">
                  <c:v>0.154</c:v>
                </c:pt>
                <c:pt idx="4272">
                  <c:v>0.154</c:v>
                </c:pt>
                <c:pt idx="4273">
                  <c:v>0.154</c:v>
                </c:pt>
                <c:pt idx="4274">
                  <c:v>0.154</c:v>
                </c:pt>
                <c:pt idx="4275">
                  <c:v>0.155</c:v>
                </c:pt>
                <c:pt idx="4276">
                  <c:v>0.154</c:v>
                </c:pt>
                <c:pt idx="4277">
                  <c:v>0.153</c:v>
                </c:pt>
                <c:pt idx="4278">
                  <c:v>0.158</c:v>
                </c:pt>
                <c:pt idx="4279">
                  <c:v>0.156</c:v>
                </c:pt>
                <c:pt idx="4280">
                  <c:v>0.155</c:v>
                </c:pt>
                <c:pt idx="4281">
                  <c:v>0.154</c:v>
                </c:pt>
                <c:pt idx="4282">
                  <c:v>0.153</c:v>
                </c:pt>
                <c:pt idx="4283">
                  <c:v>0.153</c:v>
                </c:pt>
                <c:pt idx="4284">
                  <c:v>0.152</c:v>
                </c:pt>
                <c:pt idx="4285">
                  <c:v>0.153</c:v>
                </c:pt>
                <c:pt idx="4286">
                  <c:v>0.153</c:v>
                </c:pt>
                <c:pt idx="4287">
                  <c:v>0.153</c:v>
                </c:pt>
                <c:pt idx="4288">
                  <c:v>0.153</c:v>
                </c:pt>
                <c:pt idx="4289">
                  <c:v>0.154</c:v>
                </c:pt>
                <c:pt idx="4290">
                  <c:v>0.153</c:v>
                </c:pt>
                <c:pt idx="4291">
                  <c:v>0.152</c:v>
                </c:pt>
                <c:pt idx="4292">
                  <c:v>0.152</c:v>
                </c:pt>
                <c:pt idx="4293">
                  <c:v>0.152</c:v>
                </c:pt>
                <c:pt idx="4294">
                  <c:v>0.152</c:v>
                </c:pt>
                <c:pt idx="4295">
                  <c:v>0.152</c:v>
                </c:pt>
                <c:pt idx="4296">
                  <c:v>0.151</c:v>
                </c:pt>
                <c:pt idx="4297">
                  <c:v>0.152</c:v>
                </c:pt>
                <c:pt idx="4298">
                  <c:v>0.151</c:v>
                </c:pt>
                <c:pt idx="4299">
                  <c:v>0.152</c:v>
                </c:pt>
                <c:pt idx="4300">
                  <c:v>0.152</c:v>
                </c:pt>
                <c:pt idx="4301">
                  <c:v>0.152</c:v>
                </c:pt>
                <c:pt idx="4302">
                  <c:v>0.152</c:v>
                </c:pt>
                <c:pt idx="4303">
                  <c:v>0.152</c:v>
                </c:pt>
                <c:pt idx="4304">
                  <c:v>0.152</c:v>
                </c:pt>
                <c:pt idx="4305">
                  <c:v>0.152</c:v>
                </c:pt>
                <c:pt idx="4306">
                  <c:v>0.151</c:v>
                </c:pt>
                <c:pt idx="4307">
                  <c:v>0.152</c:v>
                </c:pt>
                <c:pt idx="4308">
                  <c:v>0.152</c:v>
                </c:pt>
                <c:pt idx="4309">
                  <c:v>0.152</c:v>
                </c:pt>
                <c:pt idx="4310">
                  <c:v>0.152</c:v>
                </c:pt>
                <c:pt idx="4311">
                  <c:v>0.152</c:v>
                </c:pt>
                <c:pt idx="4312">
                  <c:v>0.151</c:v>
                </c:pt>
                <c:pt idx="4313">
                  <c:v>0.151</c:v>
                </c:pt>
                <c:pt idx="4314">
                  <c:v>0.15</c:v>
                </c:pt>
                <c:pt idx="4315">
                  <c:v>0.15</c:v>
                </c:pt>
                <c:pt idx="4316">
                  <c:v>0.15</c:v>
                </c:pt>
                <c:pt idx="4317">
                  <c:v>0.15</c:v>
                </c:pt>
                <c:pt idx="4318">
                  <c:v>0.15</c:v>
                </c:pt>
                <c:pt idx="4319">
                  <c:v>0.15</c:v>
                </c:pt>
                <c:pt idx="4320">
                  <c:v>0.15</c:v>
                </c:pt>
                <c:pt idx="4321">
                  <c:v>0.15</c:v>
                </c:pt>
                <c:pt idx="4322">
                  <c:v>0.15</c:v>
                </c:pt>
                <c:pt idx="4323">
                  <c:v>0.151</c:v>
                </c:pt>
                <c:pt idx="4324">
                  <c:v>0.151</c:v>
                </c:pt>
                <c:pt idx="4325">
                  <c:v>0.151</c:v>
                </c:pt>
                <c:pt idx="4326">
                  <c:v>0.151</c:v>
                </c:pt>
                <c:pt idx="4327">
                  <c:v>0.151</c:v>
                </c:pt>
                <c:pt idx="4328">
                  <c:v>0.151</c:v>
                </c:pt>
                <c:pt idx="4329">
                  <c:v>0.151</c:v>
                </c:pt>
                <c:pt idx="4330">
                  <c:v>0.13200000000000001</c:v>
                </c:pt>
                <c:pt idx="4331">
                  <c:v>0.115</c:v>
                </c:pt>
                <c:pt idx="4332">
                  <c:v>8.5999999999999993E-2</c:v>
                </c:pt>
                <c:pt idx="4333">
                  <c:v>8.3000000000000004E-2</c:v>
                </c:pt>
                <c:pt idx="4334">
                  <c:v>8.4000000000000005E-2</c:v>
                </c:pt>
                <c:pt idx="4335">
                  <c:v>8.7999999999999995E-2</c:v>
                </c:pt>
                <c:pt idx="4336">
                  <c:v>9.9000000000000005E-2</c:v>
                </c:pt>
                <c:pt idx="4337">
                  <c:v>9.5000000000000001E-2</c:v>
                </c:pt>
                <c:pt idx="4338">
                  <c:v>9.4E-2</c:v>
                </c:pt>
                <c:pt idx="4339">
                  <c:v>0.1</c:v>
                </c:pt>
                <c:pt idx="4340">
                  <c:v>0.10299999999999999</c:v>
                </c:pt>
                <c:pt idx="4341">
                  <c:v>0.10199999999999999</c:v>
                </c:pt>
                <c:pt idx="4342">
                  <c:v>0.105</c:v>
                </c:pt>
                <c:pt idx="4343">
                  <c:v>0.11</c:v>
                </c:pt>
                <c:pt idx="4344">
                  <c:v>0.113</c:v>
                </c:pt>
                <c:pt idx="4345">
                  <c:v>0.115</c:v>
                </c:pt>
                <c:pt idx="4346">
                  <c:v>0.11799999999999999</c:v>
                </c:pt>
                <c:pt idx="4347">
                  <c:v>0.11899999999999999</c:v>
                </c:pt>
                <c:pt idx="4348">
                  <c:v>0.12</c:v>
                </c:pt>
                <c:pt idx="4349">
                  <c:v>0.124</c:v>
                </c:pt>
                <c:pt idx="4350">
                  <c:v>0.124</c:v>
                </c:pt>
                <c:pt idx="4351">
                  <c:v>0.125</c:v>
                </c:pt>
                <c:pt idx="4352">
                  <c:v>0.13400000000000001</c:v>
                </c:pt>
                <c:pt idx="4353">
                  <c:v>0.121</c:v>
                </c:pt>
                <c:pt idx="4354">
                  <c:v>0.09</c:v>
                </c:pt>
                <c:pt idx="4355">
                  <c:v>6.8000000000000005E-2</c:v>
                </c:pt>
                <c:pt idx="4356">
                  <c:v>5.0999999999999997E-2</c:v>
                </c:pt>
                <c:pt idx="4357">
                  <c:v>4.8000000000000001E-2</c:v>
                </c:pt>
                <c:pt idx="4358">
                  <c:v>0.05</c:v>
                </c:pt>
                <c:pt idx="4359">
                  <c:v>0.05</c:v>
                </c:pt>
                <c:pt idx="4360">
                  <c:v>4.9000000000000002E-2</c:v>
                </c:pt>
                <c:pt idx="4361">
                  <c:v>4.5999999999999999E-2</c:v>
                </c:pt>
                <c:pt idx="4362">
                  <c:v>5.2999999999999999E-2</c:v>
                </c:pt>
                <c:pt idx="4363">
                  <c:v>5.5E-2</c:v>
                </c:pt>
                <c:pt idx="4364">
                  <c:v>5.8000000000000003E-2</c:v>
                </c:pt>
                <c:pt idx="4365">
                  <c:v>6.6000000000000003E-2</c:v>
                </c:pt>
                <c:pt idx="4366">
                  <c:v>6.8000000000000005E-2</c:v>
                </c:pt>
                <c:pt idx="4367">
                  <c:v>7.0999999999999994E-2</c:v>
                </c:pt>
                <c:pt idx="4368">
                  <c:v>7.6999999999999999E-2</c:v>
                </c:pt>
                <c:pt idx="4369">
                  <c:v>8.3000000000000004E-2</c:v>
                </c:pt>
                <c:pt idx="4370">
                  <c:v>9.1999999999999998E-2</c:v>
                </c:pt>
                <c:pt idx="4371">
                  <c:v>0.10199999999999999</c:v>
                </c:pt>
                <c:pt idx="4372">
                  <c:v>0.109</c:v>
                </c:pt>
                <c:pt idx="4373">
                  <c:v>0.111</c:v>
                </c:pt>
                <c:pt idx="4374">
                  <c:v>0.11600000000000001</c:v>
                </c:pt>
                <c:pt idx="4375">
                  <c:v>0.11899999999999999</c:v>
                </c:pt>
                <c:pt idx="4376">
                  <c:v>0.123</c:v>
                </c:pt>
                <c:pt idx="4377">
                  <c:v>0.125</c:v>
                </c:pt>
                <c:pt idx="4378">
                  <c:v>0.127</c:v>
                </c:pt>
                <c:pt idx="4379">
                  <c:v>0.129</c:v>
                </c:pt>
                <c:pt idx="4380">
                  <c:v>0.13100000000000001</c:v>
                </c:pt>
                <c:pt idx="4381">
                  <c:v>0.13300000000000001</c:v>
                </c:pt>
                <c:pt idx="4382">
                  <c:v>0.13400000000000001</c:v>
                </c:pt>
                <c:pt idx="4383">
                  <c:v>0.13500000000000001</c:v>
                </c:pt>
                <c:pt idx="4384">
                  <c:v>0.13500000000000001</c:v>
                </c:pt>
                <c:pt idx="4385">
                  <c:v>0.13600000000000001</c:v>
                </c:pt>
                <c:pt idx="4386">
                  <c:v>0.13600000000000001</c:v>
                </c:pt>
                <c:pt idx="4387">
                  <c:v>0.13600000000000001</c:v>
                </c:pt>
                <c:pt idx="4388">
                  <c:v>0.13600000000000001</c:v>
                </c:pt>
                <c:pt idx="4389">
                  <c:v>0.13700000000000001</c:v>
                </c:pt>
                <c:pt idx="4390">
                  <c:v>0.13700000000000001</c:v>
                </c:pt>
                <c:pt idx="4391">
                  <c:v>0.13900000000000001</c:v>
                </c:pt>
                <c:pt idx="4392">
                  <c:v>0.14000000000000001</c:v>
                </c:pt>
                <c:pt idx="4393">
                  <c:v>0.14099999999999999</c:v>
                </c:pt>
                <c:pt idx="4394">
                  <c:v>0.14199999999999999</c:v>
                </c:pt>
                <c:pt idx="4395">
                  <c:v>0.14299999999999999</c:v>
                </c:pt>
                <c:pt idx="4396">
                  <c:v>0.14299999999999999</c:v>
                </c:pt>
                <c:pt idx="4397">
                  <c:v>0.14399999999999999</c:v>
                </c:pt>
                <c:pt idx="4398">
                  <c:v>0.14499999999999999</c:v>
                </c:pt>
                <c:pt idx="4399">
                  <c:v>0.14499999999999999</c:v>
                </c:pt>
                <c:pt idx="4400">
                  <c:v>0.14599999999999999</c:v>
                </c:pt>
                <c:pt idx="4401">
                  <c:v>0.14699999999999999</c:v>
                </c:pt>
                <c:pt idx="4402">
                  <c:v>0.14699999999999999</c:v>
                </c:pt>
                <c:pt idx="4403">
                  <c:v>0.14699999999999999</c:v>
                </c:pt>
                <c:pt idx="4404">
                  <c:v>0.14699999999999999</c:v>
                </c:pt>
                <c:pt idx="4405">
                  <c:v>0.14699999999999999</c:v>
                </c:pt>
                <c:pt idx="4406">
                  <c:v>0.14699999999999999</c:v>
                </c:pt>
                <c:pt idx="4407">
                  <c:v>0.14699999999999999</c:v>
                </c:pt>
                <c:pt idx="4408">
                  <c:v>0.14699999999999999</c:v>
                </c:pt>
                <c:pt idx="4409">
                  <c:v>0.14699999999999999</c:v>
                </c:pt>
                <c:pt idx="4410">
                  <c:v>0.14699999999999999</c:v>
                </c:pt>
                <c:pt idx="4411">
                  <c:v>0.14699999999999999</c:v>
                </c:pt>
                <c:pt idx="4412">
                  <c:v>0.14699999999999999</c:v>
                </c:pt>
                <c:pt idx="4413">
                  <c:v>0.14699999999999999</c:v>
                </c:pt>
                <c:pt idx="4414">
                  <c:v>0.14699999999999999</c:v>
                </c:pt>
                <c:pt idx="4415">
                  <c:v>0.14699999999999999</c:v>
                </c:pt>
                <c:pt idx="4416">
                  <c:v>0.14699999999999999</c:v>
                </c:pt>
                <c:pt idx="4417">
                  <c:v>0.14699999999999999</c:v>
                </c:pt>
                <c:pt idx="4418">
                  <c:v>0.14699999999999999</c:v>
                </c:pt>
                <c:pt idx="4419">
                  <c:v>0.14799999999999999</c:v>
                </c:pt>
                <c:pt idx="4420">
                  <c:v>0.14899999999999999</c:v>
                </c:pt>
                <c:pt idx="4421">
                  <c:v>0.14899999999999999</c:v>
                </c:pt>
                <c:pt idx="4422">
                  <c:v>0.14899999999999999</c:v>
                </c:pt>
                <c:pt idx="4423">
                  <c:v>0.14899999999999999</c:v>
                </c:pt>
                <c:pt idx="4424">
                  <c:v>0.14899999999999999</c:v>
                </c:pt>
                <c:pt idx="4425">
                  <c:v>0.14899999999999999</c:v>
                </c:pt>
                <c:pt idx="4426">
                  <c:v>0.14799999999999999</c:v>
                </c:pt>
                <c:pt idx="4427">
                  <c:v>0.14799999999999999</c:v>
                </c:pt>
                <c:pt idx="4428">
                  <c:v>0.14799999999999999</c:v>
                </c:pt>
                <c:pt idx="4429">
                  <c:v>0.14799999999999999</c:v>
                </c:pt>
                <c:pt idx="4430">
                  <c:v>0.14799999999999999</c:v>
                </c:pt>
                <c:pt idx="4431">
                  <c:v>0.14799999999999999</c:v>
                </c:pt>
                <c:pt idx="4432">
                  <c:v>0.14799999999999999</c:v>
                </c:pt>
                <c:pt idx="4433">
                  <c:v>0.14799999999999999</c:v>
                </c:pt>
                <c:pt idx="4434">
                  <c:v>0.14799999999999999</c:v>
                </c:pt>
                <c:pt idx="4435">
                  <c:v>0.14799999999999999</c:v>
                </c:pt>
                <c:pt idx="4436">
                  <c:v>0.14699999999999999</c:v>
                </c:pt>
                <c:pt idx="4437">
                  <c:v>0.14799999999999999</c:v>
                </c:pt>
                <c:pt idx="4438">
                  <c:v>0.14899999999999999</c:v>
                </c:pt>
                <c:pt idx="4439">
                  <c:v>0.14799999999999999</c:v>
                </c:pt>
                <c:pt idx="4440">
                  <c:v>0.14799999999999999</c:v>
                </c:pt>
                <c:pt idx="4441">
                  <c:v>0.14799999999999999</c:v>
                </c:pt>
                <c:pt idx="4442">
                  <c:v>0.14899999999999999</c:v>
                </c:pt>
                <c:pt idx="4443">
                  <c:v>0.151</c:v>
                </c:pt>
                <c:pt idx="4444">
                  <c:v>0.153</c:v>
                </c:pt>
                <c:pt idx="4445">
                  <c:v>0.153</c:v>
                </c:pt>
                <c:pt idx="4446">
                  <c:v>0.153</c:v>
                </c:pt>
                <c:pt idx="4447">
                  <c:v>0.154</c:v>
                </c:pt>
                <c:pt idx="4448">
                  <c:v>0.154</c:v>
                </c:pt>
                <c:pt idx="4449">
                  <c:v>0.154</c:v>
                </c:pt>
                <c:pt idx="4450">
                  <c:v>0.153</c:v>
                </c:pt>
                <c:pt idx="4451">
                  <c:v>0.153</c:v>
                </c:pt>
                <c:pt idx="4452">
                  <c:v>0.153</c:v>
                </c:pt>
                <c:pt idx="4453">
                  <c:v>0.153</c:v>
                </c:pt>
                <c:pt idx="4454">
                  <c:v>0.153</c:v>
                </c:pt>
                <c:pt idx="4455">
                  <c:v>0.153</c:v>
                </c:pt>
                <c:pt idx="4456">
                  <c:v>0.153</c:v>
                </c:pt>
                <c:pt idx="4457">
                  <c:v>0.152</c:v>
                </c:pt>
                <c:pt idx="4458">
                  <c:v>0.153</c:v>
                </c:pt>
                <c:pt idx="4459">
                  <c:v>0.151</c:v>
                </c:pt>
                <c:pt idx="4460">
                  <c:v>0.15</c:v>
                </c:pt>
                <c:pt idx="4461">
                  <c:v>0.151</c:v>
                </c:pt>
                <c:pt idx="4462">
                  <c:v>0.152</c:v>
                </c:pt>
                <c:pt idx="4463">
                  <c:v>0.152</c:v>
                </c:pt>
                <c:pt idx="4464">
                  <c:v>0.151</c:v>
                </c:pt>
                <c:pt idx="4465">
                  <c:v>0.15</c:v>
                </c:pt>
                <c:pt idx="4466">
                  <c:v>0.15</c:v>
                </c:pt>
                <c:pt idx="4467">
                  <c:v>0.15</c:v>
                </c:pt>
                <c:pt idx="4468">
                  <c:v>0.151</c:v>
                </c:pt>
                <c:pt idx="4469">
                  <c:v>0.151</c:v>
                </c:pt>
                <c:pt idx="4470">
                  <c:v>0.15</c:v>
                </c:pt>
                <c:pt idx="4471">
                  <c:v>0.151</c:v>
                </c:pt>
                <c:pt idx="4472">
                  <c:v>0.153</c:v>
                </c:pt>
                <c:pt idx="4473">
                  <c:v>0.154</c:v>
                </c:pt>
                <c:pt idx="4474">
                  <c:v>0.153</c:v>
                </c:pt>
                <c:pt idx="4475">
                  <c:v>0.152</c:v>
                </c:pt>
                <c:pt idx="4476">
                  <c:v>0.152</c:v>
                </c:pt>
                <c:pt idx="4477">
                  <c:v>0.153</c:v>
                </c:pt>
                <c:pt idx="4478">
                  <c:v>0.151</c:v>
                </c:pt>
                <c:pt idx="4479">
                  <c:v>0.15</c:v>
                </c:pt>
                <c:pt idx="4480">
                  <c:v>0.15</c:v>
                </c:pt>
                <c:pt idx="4481">
                  <c:v>0.15</c:v>
                </c:pt>
                <c:pt idx="4482">
                  <c:v>0.15</c:v>
                </c:pt>
                <c:pt idx="4483">
                  <c:v>0.14899999999999999</c:v>
                </c:pt>
                <c:pt idx="4484">
                  <c:v>0.14799999999999999</c:v>
                </c:pt>
                <c:pt idx="4485">
                  <c:v>0.14899999999999999</c:v>
                </c:pt>
                <c:pt idx="4486">
                  <c:v>0.14799999999999999</c:v>
                </c:pt>
                <c:pt idx="4487">
                  <c:v>0.14899999999999999</c:v>
                </c:pt>
                <c:pt idx="4488">
                  <c:v>0.14899999999999999</c:v>
                </c:pt>
                <c:pt idx="4489">
                  <c:v>0.14899999999999999</c:v>
                </c:pt>
                <c:pt idx="4490">
                  <c:v>0.14899999999999999</c:v>
                </c:pt>
                <c:pt idx="4491">
                  <c:v>0.14899999999999999</c:v>
                </c:pt>
                <c:pt idx="4492">
                  <c:v>0.15</c:v>
                </c:pt>
                <c:pt idx="4493">
                  <c:v>0.15</c:v>
                </c:pt>
                <c:pt idx="4494">
                  <c:v>0.151</c:v>
                </c:pt>
                <c:pt idx="4495">
                  <c:v>0.152</c:v>
                </c:pt>
                <c:pt idx="4496">
                  <c:v>0.152</c:v>
                </c:pt>
                <c:pt idx="4497">
                  <c:v>0.151</c:v>
                </c:pt>
                <c:pt idx="4498">
                  <c:v>0.15</c:v>
                </c:pt>
                <c:pt idx="4499">
                  <c:v>0.15</c:v>
                </c:pt>
                <c:pt idx="4500">
                  <c:v>0.151</c:v>
                </c:pt>
                <c:pt idx="4501">
                  <c:v>0.152</c:v>
                </c:pt>
                <c:pt idx="4502">
                  <c:v>0.151</c:v>
                </c:pt>
                <c:pt idx="4503">
                  <c:v>0.151</c:v>
                </c:pt>
                <c:pt idx="4504">
                  <c:v>0.15</c:v>
                </c:pt>
                <c:pt idx="4505">
                  <c:v>0.14799999999999999</c:v>
                </c:pt>
                <c:pt idx="4506">
                  <c:v>0.14699999999999999</c:v>
                </c:pt>
                <c:pt idx="4507">
                  <c:v>0.14599999999999999</c:v>
                </c:pt>
                <c:pt idx="4508">
                  <c:v>0.14599999999999999</c:v>
                </c:pt>
                <c:pt idx="4509">
                  <c:v>0.14699999999999999</c:v>
                </c:pt>
                <c:pt idx="4510">
                  <c:v>0.158</c:v>
                </c:pt>
                <c:pt idx="4511">
                  <c:v>0.16800000000000001</c:v>
                </c:pt>
                <c:pt idx="4512">
                  <c:v>0.17</c:v>
                </c:pt>
                <c:pt idx="4513">
                  <c:v>0.16900000000000001</c:v>
                </c:pt>
                <c:pt idx="4514">
                  <c:v>0.16400000000000001</c:v>
                </c:pt>
                <c:pt idx="4515">
                  <c:v>0.16300000000000001</c:v>
                </c:pt>
                <c:pt idx="4516">
                  <c:v>0.16300000000000001</c:v>
                </c:pt>
                <c:pt idx="4517">
                  <c:v>0.16</c:v>
                </c:pt>
                <c:pt idx="4518">
                  <c:v>0.157</c:v>
                </c:pt>
                <c:pt idx="4519">
                  <c:v>0.155</c:v>
                </c:pt>
                <c:pt idx="4520">
                  <c:v>0.157</c:v>
                </c:pt>
                <c:pt idx="4521">
                  <c:v>0.155</c:v>
                </c:pt>
                <c:pt idx="4522">
                  <c:v>0.154</c:v>
                </c:pt>
                <c:pt idx="4523">
                  <c:v>0.153</c:v>
                </c:pt>
                <c:pt idx="4524">
                  <c:v>0.152</c:v>
                </c:pt>
                <c:pt idx="4525">
                  <c:v>0.15</c:v>
                </c:pt>
                <c:pt idx="4526">
                  <c:v>0.151</c:v>
                </c:pt>
                <c:pt idx="4527">
                  <c:v>0.153</c:v>
                </c:pt>
                <c:pt idx="4528">
                  <c:v>0.153</c:v>
                </c:pt>
                <c:pt idx="4529">
                  <c:v>0.151</c:v>
                </c:pt>
                <c:pt idx="4530">
                  <c:v>0.14899999999999999</c:v>
                </c:pt>
                <c:pt idx="4531">
                  <c:v>0.14899999999999999</c:v>
                </c:pt>
                <c:pt idx="4532">
                  <c:v>0.15</c:v>
                </c:pt>
                <c:pt idx="4533">
                  <c:v>0.15</c:v>
                </c:pt>
                <c:pt idx="4534">
                  <c:v>0.15</c:v>
                </c:pt>
                <c:pt idx="4535">
                  <c:v>0.152</c:v>
                </c:pt>
                <c:pt idx="4536">
                  <c:v>0.109</c:v>
                </c:pt>
                <c:pt idx="4537">
                  <c:v>9.9000000000000005E-2</c:v>
                </c:pt>
                <c:pt idx="4538">
                  <c:v>0.1</c:v>
                </c:pt>
                <c:pt idx="4539">
                  <c:v>0.105</c:v>
                </c:pt>
                <c:pt idx="4540">
                  <c:v>0.11</c:v>
                </c:pt>
                <c:pt idx="4541">
                  <c:v>0.11600000000000001</c:v>
                </c:pt>
                <c:pt idx="4542">
                  <c:v>0.11899999999999999</c:v>
                </c:pt>
                <c:pt idx="4543">
                  <c:v>0.122</c:v>
                </c:pt>
                <c:pt idx="4544">
                  <c:v>0.124</c:v>
                </c:pt>
                <c:pt idx="4545">
                  <c:v>0.127</c:v>
                </c:pt>
                <c:pt idx="4546">
                  <c:v>0.129</c:v>
                </c:pt>
                <c:pt idx="4547">
                  <c:v>0.13100000000000001</c:v>
                </c:pt>
                <c:pt idx="4548">
                  <c:v>0.13100000000000001</c:v>
                </c:pt>
                <c:pt idx="4549">
                  <c:v>0.13400000000000001</c:v>
                </c:pt>
                <c:pt idx="4550">
                  <c:v>0.13500000000000001</c:v>
                </c:pt>
                <c:pt idx="4551">
                  <c:v>0.13500000000000001</c:v>
                </c:pt>
                <c:pt idx="4552">
                  <c:v>0.13500000000000001</c:v>
                </c:pt>
                <c:pt idx="4553">
                  <c:v>0.13500000000000001</c:v>
                </c:pt>
                <c:pt idx="4554">
                  <c:v>0.13500000000000001</c:v>
                </c:pt>
                <c:pt idx="4555">
                  <c:v>0.13600000000000001</c:v>
                </c:pt>
                <c:pt idx="4556">
                  <c:v>0.13600000000000001</c:v>
                </c:pt>
                <c:pt idx="4557">
                  <c:v>0.13600000000000001</c:v>
                </c:pt>
                <c:pt idx="4558">
                  <c:v>0.13600000000000001</c:v>
                </c:pt>
                <c:pt idx="4559">
                  <c:v>0.13700000000000001</c:v>
                </c:pt>
                <c:pt idx="4560">
                  <c:v>0.13700000000000001</c:v>
                </c:pt>
                <c:pt idx="4561">
                  <c:v>0.13700000000000001</c:v>
                </c:pt>
                <c:pt idx="4562">
                  <c:v>0.13800000000000001</c:v>
                </c:pt>
                <c:pt idx="4563">
                  <c:v>0.14000000000000001</c:v>
                </c:pt>
                <c:pt idx="4564">
                  <c:v>0.14199999999999999</c:v>
                </c:pt>
                <c:pt idx="4565">
                  <c:v>0.14199999999999999</c:v>
                </c:pt>
                <c:pt idx="4566">
                  <c:v>0.14299999999999999</c:v>
                </c:pt>
                <c:pt idx="4567">
                  <c:v>0.14499999999999999</c:v>
                </c:pt>
                <c:pt idx="4568">
                  <c:v>0.14599999999999999</c:v>
                </c:pt>
                <c:pt idx="4569">
                  <c:v>0.14599999999999999</c:v>
                </c:pt>
                <c:pt idx="4570">
                  <c:v>0.14799999999999999</c:v>
                </c:pt>
                <c:pt idx="4571">
                  <c:v>0.15</c:v>
                </c:pt>
                <c:pt idx="4572">
                  <c:v>0.151</c:v>
                </c:pt>
                <c:pt idx="4573">
                  <c:v>0.153</c:v>
                </c:pt>
                <c:pt idx="4574">
                  <c:v>0.151</c:v>
                </c:pt>
                <c:pt idx="4575">
                  <c:v>0.15</c:v>
                </c:pt>
                <c:pt idx="4576">
                  <c:v>0.15</c:v>
                </c:pt>
                <c:pt idx="4577">
                  <c:v>0.14899999999999999</c:v>
                </c:pt>
                <c:pt idx="4578">
                  <c:v>0.15</c:v>
                </c:pt>
                <c:pt idx="4579">
                  <c:v>0.15</c:v>
                </c:pt>
                <c:pt idx="4580">
                  <c:v>0.14699999999999999</c:v>
                </c:pt>
                <c:pt idx="4581">
                  <c:v>0.14499999999999999</c:v>
                </c:pt>
                <c:pt idx="4582">
                  <c:v>0.14499999999999999</c:v>
                </c:pt>
                <c:pt idx="4583">
                  <c:v>0.14599999999999999</c:v>
                </c:pt>
                <c:pt idx="4584">
                  <c:v>0.14499999999999999</c:v>
                </c:pt>
                <c:pt idx="4585">
                  <c:v>0.14699999999999999</c:v>
                </c:pt>
                <c:pt idx="4586">
                  <c:v>0.14799999999999999</c:v>
                </c:pt>
                <c:pt idx="4587">
                  <c:v>0.14699999999999999</c:v>
                </c:pt>
                <c:pt idx="4588">
                  <c:v>0.14699999999999999</c:v>
                </c:pt>
                <c:pt idx="4589">
                  <c:v>0.14699999999999999</c:v>
                </c:pt>
                <c:pt idx="4590">
                  <c:v>0.14699999999999999</c:v>
                </c:pt>
                <c:pt idx="4591">
                  <c:v>0.14699999999999999</c:v>
                </c:pt>
                <c:pt idx="4592">
                  <c:v>0.14699999999999999</c:v>
                </c:pt>
                <c:pt idx="4593">
                  <c:v>0.14599999999999999</c:v>
                </c:pt>
                <c:pt idx="4594">
                  <c:v>0.14599999999999999</c:v>
                </c:pt>
                <c:pt idx="4595">
                  <c:v>0.125</c:v>
                </c:pt>
                <c:pt idx="4596">
                  <c:v>7.3999999999999996E-2</c:v>
                </c:pt>
                <c:pt idx="4597">
                  <c:v>7.4999999999999997E-2</c:v>
                </c:pt>
                <c:pt idx="4598">
                  <c:v>7.5999999999999998E-2</c:v>
                </c:pt>
                <c:pt idx="4599">
                  <c:v>7.8E-2</c:v>
                </c:pt>
                <c:pt idx="4600">
                  <c:v>8.3000000000000004E-2</c:v>
                </c:pt>
                <c:pt idx="4601">
                  <c:v>6.6000000000000003E-2</c:v>
                </c:pt>
                <c:pt idx="4602">
                  <c:v>6.9000000000000006E-2</c:v>
                </c:pt>
                <c:pt idx="4603">
                  <c:v>7.2999999999999995E-2</c:v>
                </c:pt>
                <c:pt idx="4604">
                  <c:v>7.3999999999999996E-2</c:v>
                </c:pt>
                <c:pt idx="4605">
                  <c:v>7.9000000000000001E-2</c:v>
                </c:pt>
                <c:pt idx="4606">
                  <c:v>8.4000000000000005E-2</c:v>
                </c:pt>
                <c:pt idx="4607">
                  <c:v>9.1999999999999998E-2</c:v>
                </c:pt>
                <c:pt idx="4608">
                  <c:v>0.1</c:v>
                </c:pt>
                <c:pt idx="4609">
                  <c:v>0.107</c:v>
                </c:pt>
                <c:pt idx="4610">
                  <c:v>0.112</c:v>
                </c:pt>
                <c:pt idx="4611">
                  <c:v>0.11700000000000001</c:v>
                </c:pt>
                <c:pt idx="4612">
                  <c:v>0.11700000000000001</c:v>
                </c:pt>
                <c:pt idx="4613">
                  <c:v>0.121</c:v>
                </c:pt>
                <c:pt idx="4614">
                  <c:v>0.123</c:v>
                </c:pt>
                <c:pt idx="4615">
                  <c:v>0.125</c:v>
                </c:pt>
                <c:pt idx="4616">
                  <c:v>0.127</c:v>
                </c:pt>
                <c:pt idx="4617">
                  <c:v>0.129</c:v>
                </c:pt>
                <c:pt idx="4618">
                  <c:v>0.13</c:v>
                </c:pt>
                <c:pt idx="4619">
                  <c:v>0.13200000000000001</c:v>
                </c:pt>
                <c:pt idx="4620">
                  <c:v>0.13400000000000001</c:v>
                </c:pt>
                <c:pt idx="4621">
                  <c:v>0.13500000000000001</c:v>
                </c:pt>
                <c:pt idx="4622">
                  <c:v>0.13600000000000001</c:v>
                </c:pt>
                <c:pt idx="4623">
                  <c:v>0.13700000000000001</c:v>
                </c:pt>
                <c:pt idx="4624">
                  <c:v>0.13800000000000001</c:v>
                </c:pt>
                <c:pt idx="4625">
                  <c:v>0.13700000000000001</c:v>
                </c:pt>
                <c:pt idx="4626">
                  <c:v>0.13600000000000001</c:v>
                </c:pt>
                <c:pt idx="4627">
                  <c:v>0.13500000000000001</c:v>
                </c:pt>
                <c:pt idx="4628">
                  <c:v>0.13500000000000001</c:v>
                </c:pt>
                <c:pt idx="4629">
                  <c:v>0.13600000000000001</c:v>
                </c:pt>
                <c:pt idx="4630">
                  <c:v>0.13600000000000001</c:v>
                </c:pt>
                <c:pt idx="4631">
                  <c:v>0.13700000000000001</c:v>
                </c:pt>
                <c:pt idx="4632">
                  <c:v>0.13900000000000001</c:v>
                </c:pt>
                <c:pt idx="4633">
                  <c:v>0.14199999999999999</c:v>
                </c:pt>
                <c:pt idx="4634">
                  <c:v>0.14299999999999999</c:v>
                </c:pt>
                <c:pt idx="4635">
                  <c:v>0.14499999999999999</c:v>
                </c:pt>
                <c:pt idx="4636">
                  <c:v>0.14499999999999999</c:v>
                </c:pt>
                <c:pt idx="4637">
                  <c:v>0.14599999999999999</c:v>
                </c:pt>
                <c:pt idx="4638">
                  <c:v>0.14499999999999999</c:v>
                </c:pt>
                <c:pt idx="4639">
                  <c:v>0.14499999999999999</c:v>
                </c:pt>
                <c:pt idx="4640">
                  <c:v>0.14599999999999999</c:v>
                </c:pt>
                <c:pt idx="4641">
                  <c:v>0.14599999999999999</c:v>
                </c:pt>
                <c:pt idx="4642">
                  <c:v>0.14599999999999999</c:v>
                </c:pt>
                <c:pt idx="4643">
                  <c:v>0.14599999999999999</c:v>
                </c:pt>
                <c:pt idx="4644">
                  <c:v>0.14499999999999999</c:v>
                </c:pt>
                <c:pt idx="4645">
                  <c:v>0.14499999999999999</c:v>
                </c:pt>
                <c:pt idx="4646">
                  <c:v>0.14699999999999999</c:v>
                </c:pt>
                <c:pt idx="4647">
                  <c:v>0.14699999999999999</c:v>
                </c:pt>
                <c:pt idx="4648">
                  <c:v>0.14599999999999999</c:v>
                </c:pt>
                <c:pt idx="4649">
                  <c:v>0.14499999999999999</c:v>
                </c:pt>
                <c:pt idx="4650">
                  <c:v>0.14499999999999999</c:v>
                </c:pt>
                <c:pt idx="4651">
                  <c:v>0.14499999999999999</c:v>
                </c:pt>
                <c:pt idx="4652">
                  <c:v>0.14499999999999999</c:v>
                </c:pt>
                <c:pt idx="4653">
                  <c:v>0.14399999999999999</c:v>
                </c:pt>
                <c:pt idx="4654">
                  <c:v>0.14399999999999999</c:v>
                </c:pt>
                <c:pt idx="4655">
                  <c:v>0.14499999999999999</c:v>
                </c:pt>
                <c:pt idx="4656">
                  <c:v>0.14499999999999999</c:v>
                </c:pt>
                <c:pt idx="4657">
                  <c:v>0.14599999999999999</c:v>
                </c:pt>
                <c:pt idx="4658">
                  <c:v>0.14699999999999999</c:v>
                </c:pt>
                <c:pt idx="4659">
                  <c:v>0.14699999999999999</c:v>
                </c:pt>
                <c:pt idx="4660">
                  <c:v>0.14599999999999999</c:v>
                </c:pt>
                <c:pt idx="4661">
                  <c:v>0.14599999999999999</c:v>
                </c:pt>
                <c:pt idx="4662">
                  <c:v>0.14599999999999999</c:v>
                </c:pt>
                <c:pt idx="4663">
                  <c:v>0.14499999999999999</c:v>
                </c:pt>
                <c:pt idx="4664">
                  <c:v>0.14499999999999999</c:v>
                </c:pt>
                <c:pt idx="4665">
                  <c:v>0.14499999999999999</c:v>
                </c:pt>
                <c:pt idx="4666">
                  <c:v>0.14499999999999999</c:v>
                </c:pt>
                <c:pt idx="4667">
                  <c:v>0.14499999999999999</c:v>
                </c:pt>
                <c:pt idx="4668">
                  <c:v>0.14499999999999999</c:v>
                </c:pt>
                <c:pt idx="4669">
                  <c:v>0.14499999999999999</c:v>
                </c:pt>
                <c:pt idx="4670">
                  <c:v>0.14499999999999999</c:v>
                </c:pt>
                <c:pt idx="4671">
                  <c:v>0.14499999999999999</c:v>
                </c:pt>
                <c:pt idx="4672">
                  <c:v>0.14499999999999999</c:v>
                </c:pt>
                <c:pt idx="4673">
                  <c:v>0.14499999999999999</c:v>
                </c:pt>
                <c:pt idx="4674">
                  <c:v>0.14499999999999999</c:v>
                </c:pt>
                <c:pt idx="4675">
                  <c:v>0.14499999999999999</c:v>
                </c:pt>
                <c:pt idx="4676">
                  <c:v>0.14499999999999999</c:v>
                </c:pt>
                <c:pt idx="4677">
                  <c:v>0.14599999999999999</c:v>
                </c:pt>
                <c:pt idx="4678">
                  <c:v>0.14599999999999999</c:v>
                </c:pt>
                <c:pt idx="4679">
                  <c:v>7.4999999999999997E-2</c:v>
                </c:pt>
                <c:pt idx="4680">
                  <c:v>4.8000000000000001E-2</c:v>
                </c:pt>
                <c:pt idx="4681">
                  <c:v>3.1E-2</c:v>
                </c:pt>
                <c:pt idx="4682">
                  <c:v>3.5000000000000003E-2</c:v>
                </c:pt>
                <c:pt idx="4683">
                  <c:v>4.1000000000000002E-2</c:v>
                </c:pt>
                <c:pt idx="4684">
                  <c:v>4.2000000000000003E-2</c:v>
                </c:pt>
                <c:pt idx="4685">
                  <c:v>5.0999999999999997E-2</c:v>
                </c:pt>
                <c:pt idx="4686">
                  <c:v>6.0999999999999999E-2</c:v>
                </c:pt>
                <c:pt idx="4687">
                  <c:v>5.6000000000000001E-2</c:v>
                </c:pt>
                <c:pt idx="4688">
                  <c:v>5.5E-2</c:v>
                </c:pt>
                <c:pt idx="4689">
                  <c:v>5.6000000000000001E-2</c:v>
                </c:pt>
                <c:pt idx="4690">
                  <c:v>5.8000000000000003E-2</c:v>
                </c:pt>
                <c:pt idx="4691">
                  <c:v>6.2E-2</c:v>
                </c:pt>
                <c:pt idx="4692">
                  <c:v>7.0999999999999994E-2</c:v>
                </c:pt>
                <c:pt idx="4693">
                  <c:v>7.5999999999999998E-2</c:v>
                </c:pt>
                <c:pt idx="4694">
                  <c:v>7.9000000000000001E-2</c:v>
                </c:pt>
                <c:pt idx="4695">
                  <c:v>0.08</c:v>
                </c:pt>
                <c:pt idx="4696">
                  <c:v>8.3000000000000004E-2</c:v>
                </c:pt>
                <c:pt idx="4697">
                  <c:v>8.6999999999999994E-2</c:v>
                </c:pt>
                <c:pt idx="4698">
                  <c:v>9.4E-2</c:v>
                </c:pt>
                <c:pt idx="4699">
                  <c:v>9.6000000000000002E-2</c:v>
                </c:pt>
                <c:pt idx="4700">
                  <c:v>9.8000000000000004E-2</c:v>
                </c:pt>
                <c:pt idx="4701">
                  <c:v>0.10199999999999999</c:v>
                </c:pt>
                <c:pt idx="4702">
                  <c:v>0.106</c:v>
                </c:pt>
                <c:pt idx="4703">
                  <c:v>2.1000000000000001E-2</c:v>
                </c:pt>
                <c:pt idx="4704">
                  <c:v>2.7E-2</c:v>
                </c:pt>
                <c:pt idx="4705">
                  <c:v>2.5999999999999999E-2</c:v>
                </c:pt>
                <c:pt idx="4706">
                  <c:v>2.8000000000000001E-2</c:v>
                </c:pt>
                <c:pt idx="4707">
                  <c:v>0.03</c:v>
                </c:pt>
                <c:pt idx="4708">
                  <c:v>3.5000000000000003E-2</c:v>
                </c:pt>
                <c:pt idx="4709">
                  <c:v>4.9000000000000002E-2</c:v>
                </c:pt>
                <c:pt idx="4710">
                  <c:v>6.3E-2</c:v>
                </c:pt>
                <c:pt idx="4711">
                  <c:v>7.2999999999999995E-2</c:v>
                </c:pt>
                <c:pt idx="4712">
                  <c:v>8.8999999999999996E-2</c:v>
                </c:pt>
                <c:pt idx="4713">
                  <c:v>0.10199999999999999</c:v>
                </c:pt>
                <c:pt idx="4714">
                  <c:v>0.11700000000000001</c:v>
                </c:pt>
                <c:pt idx="4715">
                  <c:v>0.13200000000000001</c:v>
                </c:pt>
                <c:pt idx="4716">
                  <c:v>0.14000000000000001</c:v>
                </c:pt>
                <c:pt idx="4717">
                  <c:v>0.14399999999999999</c:v>
                </c:pt>
                <c:pt idx="4718">
                  <c:v>0.14299999999999999</c:v>
                </c:pt>
                <c:pt idx="4719">
                  <c:v>0.14299999999999999</c:v>
                </c:pt>
                <c:pt idx="4720">
                  <c:v>0.14299999999999999</c:v>
                </c:pt>
                <c:pt idx="4721">
                  <c:v>0.14099999999999999</c:v>
                </c:pt>
                <c:pt idx="4722">
                  <c:v>0.14299999999999999</c:v>
                </c:pt>
                <c:pt idx="4723">
                  <c:v>0.14899999999999999</c:v>
                </c:pt>
                <c:pt idx="4724">
                  <c:v>0.152</c:v>
                </c:pt>
                <c:pt idx="4725">
                  <c:v>0.158</c:v>
                </c:pt>
                <c:pt idx="4726">
                  <c:v>0.16500000000000001</c:v>
                </c:pt>
                <c:pt idx="4727">
                  <c:v>0.16700000000000001</c:v>
                </c:pt>
                <c:pt idx="4728">
                  <c:v>0.16500000000000001</c:v>
                </c:pt>
                <c:pt idx="4729">
                  <c:v>0.16700000000000001</c:v>
                </c:pt>
                <c:pt idx="4730">
                  <c:v>0.16800000000000001</c:v>
                </c:pt>
                <c:pt idx="4731">
                  <c:v>0.17</c:v>
                </c:pt>
                <c:pt idx="4732">
                  <c:v>0.17</c:v>
                </c:pt>
                <c:pt idx="4733">
                  <c:v>0.16900000000000001</c:v>
                </c:pt>
                <c:pt idx="4734">
                  <c:v>0.16900000000000001</c:v>
                </c:pt>
                <c:pt idx="4735">
                  <c:v>0.17199999999999999</c:v>
                </c:pt>
                <c:pt idx="4736">
                  <c:v>0.17</c:v>
                </c:pt>
                <c:pt idx="4737">
                  <c:v>0.16900000000000001</c:v>
                </c:pt>
                <c:pt idx="4738">
                  <c:v>0.16800000000000001</c:v>
                </c:pt>
                <c:pt idx="4739">
                  <c:v>0.16800000000000001</c:v>
                </c:pt>
                <c:pt idx="4740">
                  <c:v>0.16700000000000001</c:v>
                </c:pt>
                <c:pt idx="4741">
                  <c:v>0.16700000000000001</c:v>
                </c:pt>
                <c:pt idx="4742">
                  <c:v>0.16700000000000001</c:v>
                </c:pt>
                <c:pt idx="4743">
                  <c:v>0.16700000000000001</c:v>
                </c:pt>
                <c:pt idx="4744">
                  <c:v>0.16600000000000001</c:v>
                </c:pt>
                <c:pt idx="4745">
                  <c:v>0.16</c:v>
                </c:pt>
                <c:pt idx="4746">
                  <c:v>0.157</c:v>
                </c:pt>
                <c:pt idx="4747">
                  <c:v>0.157</c:v>
                </c:pt>
                <c:pt idx="4748">
                  <c:v>0.154</c:v>
                </c:pt>
                <c:pt idx="4749">
                  <c:v>0.153</c:v>
                </c:pt>
                <c:pt idx="4750">
                  <c:v>0.153</c:v>
                </c:pt>
                <c:pt idx="4751">
                  <c:v>0.154</c:v>
                </c:pt>
                <c:pt idx="4752">
                  <c:v>0.154</c:v>
                </c:pt>
                <c:pt idx="4753">
                  <c:v>0.16</c:v>
                </c:pt>
                <c:pt idx="4754">
                  <c:v>0.16200000000000001</c:v>
                </c:pt>
                <c:pt idx="4755">
                  <c:v>0.16200000000000001</c:v>
                </c:pt>
                <c:pt idx="4756">
                  <c:v>0.16200000000000001</c:v>
                </c:pt>
                <c:pt idx="4757">
                  <c:v>0.16200000000000001</c:v>
                </c:pt>
                <c:pt idx="4758">
                  <c:v>0.16300000000000001</c:v>
                </c:pt>
                <c:pt idx="4759">
                  <c:v>0.16200000000000001</c:v>
                </c:pt>
                <c:pt idx="4760">
                  <c:v>0.16200000000000001</c:v>
                </c:pt>
                <c:pt idx="4761">
                  <c:v>0.161</c:v>
                </c:pt>
                <c:pt idx="4762">
                  <c:v>0.16200000000000001</c:v>
                </c:pt>
                <c:pt idx="4763">
                  <c:v>0.16200000000000001</c:v>
                </c:pt>
                <c:pt idx="4764">
                  <c:v>0.161</c:v>
                </c:pt>
                <c:pt idx="4765">
                  <c:v>0.161</c:v>
                </c:pt>
                <c:pt idx="4766">
                  <c:v>0.16200000000000001</c:v>
                </c:pt>
                <c:pt idx="4767">
                  <c:v>0.16300000000000001</c:v>
                </c:pt>
                <c:pt idx="4768">
                  <c:v>0.16300000000000001</c:v>
                </c:pt>
                <c:pt idx="4769">
                  <c:v>0.161</c:v>
                </c:pt>
                <c:pt idx="4770">
                  <c:v>0.159</c:v>
                </c:pt>
                <c:pt idx="4771">
                  <c:v>0.156</c:v>
                </c:pt>
                <c:pt idx="4772">
                  <c:v>0.154</c:v>
                </c:pt>
                <c:pt idx="4773">
                  <c:v>0.152</c:v>
                </c:pt>
                <c:pt idx="4774">
                  <c:v>0.152</c:v>
                </c:pt>
                <c:pt idx="4775">
                  <c:v>0.152</c:v>
                </c:pt>
                <c:pt idx="4776">
                  <c:v>0.152</c:v>
                </c:pt>
                <c:pt idx="4777">
                  <c:v>0.152</c:v>
                </c:pt>
                <c:pt idx="4778">
                  <c:v>0.153</c:v>
                </c:pt>
                <c:pt idx="4779">
                  <c:v>0.156</c:v>
                </c:pt>
                <c:pt idx="4780">
                  <c:v>0.158</c:v>
                </c:pt>
                <c:pt idx="4781">
                  <c:v>0.16</c:v>
                </c:pt>
                <c:pt idx="4782">
                  <c:v>0.16</c:v>
                </c:pt>
                <c:pt idx="4783">
                  <c:v>0.159</c:v>
                </c:pt>
                <c:pt idx="4784">
                  <c:v>0.159</c:v>
                </c:pt>
                <c:pt idx="4785">
                  <c:v>0.159</c:v>
                </c:pt>
                <c:pt idx="4786">
                  <c:v>0.159</c:v>
                </c:pt>
                <c:pt idx="4787">
                  <c:v>0.159</c:v>
                </c:pt>
                <c:pt idx="4788">
                  <c:v>0.159</c:v>
                </c:pt>
                <c:pt idx="4789">
                  <c:v>0.159</c:v>
                </c:pt>
                <c:pt idx="4790">
                  <c:v>0.159</c:v>
                </c:pt>
                <c:pt idx="4791">
                  <c:v>0.159</c:v>
                </c:pt>
                <c:pt idx="4792">
                  <c:v>0.159</c:v>
                </c:pt>
                <c:pt idx="4793">
                  <c:v>0.157</c:v>
                </c:pt>
                <c:pt idx="4794">
                  <c:v>0.153</c:v>
                </c:pt>
                <c:pt idx="4795">
                  <c:v>0.152</c:v>
                </c:pt>
                <c:pt idx="4796">
                  <c:v>0.15</c:v>
                </c:pt>
                <c:pt idx="4797">
                  <c:v>0.151</c:v>
                </c:pt>
                <c:pt idx="4798">
                  <c:v>0.14899999999999999</c:v>
                </c:pt>
                <c:pt idx="4799">
                  <c:v>0.15</c:v>
                </c:pt>
                <c:pt idx="4800">
                  <c:v>0.15</c:v>
                </c:pt>
                <c:pt idx="4801">
                  <c:v>0.15</c:v>
                </c:pt>
                <c:pt idx="4802">
                  <c:v>0.14899999999999999</c:v>
                </c:pt>
                <c:pt idx="4803">
                  <c:v>0.14899999999999999</c:v>
                </c:pt>
                <c:pt idx="4804">
                  <c:v>0.15</c:v>
                </c:pt>
                <c:pt idx="4805">
                  <c:v>0.15</c:v>
                </c:pt>
                <c:pt idx="4806">
                  <c:v>0.151</c:v>
                </c:pt>
                <c:pt idx="4807">
                  <c:v>0.155</c:v>
                </c:pt>
                <c:pt idx="4808">
                  <c:v>0.156</c:v>
                </c:pt>
                <c:pt idx="4809">
                  <c:v>0.155</c:v>
                </c:pt>
                <c:pt idx="4810">
                  <c:v>0.155</c:v>
                </c:pt>
                <c:pt idx="4811">
                  <c:v>0.155</c:v>
                </c:pt>
                <c:pt idx="4812">
                  <c:v>0.155</c:v>
                </c:pt>
                <c:pt idx="4813">
                  <c:v>0.155</c:v>
                </c:pt>
                <c:pt idx="4814">
                  <c:v>0.155</c:v>
                </c:pt>
                <c:pt idx="4815">
                  <c:v>0.156</c:v>
                </c:pt>
                <c:pt idx="4816">
                  <c:v>0.156</c:v>
                </c:pt>
                <c:pt idx="4817">
                  <c:v>0.156</c:v>
                </c:pt>
                <c:pt idx="4818">
                  <c:v>0.155</c:v>
                </c:pt>
                <c:pt idx="4819">
                  <c:v>0.151</c:v>
                </c:pt>
                <c:pt idx="4820">
                  <c:v>0.14799999999999999</c:v>
                </c:pt>
                <c:pt idx="4821">
                  <c:v>0.14699999999999999</c:v>
                </c:pt>
                <c:pt idx="4822">
                  <c:v>0.14599999999999999</c:v>
                </c:pt>
                <c:pt idx="4823">
                  <c:v>0.152</c:v>
                </c:pt>
                <c:pt idx="4824">
                  <c:v>0.155</c:v>
                </c:pt>
                <c:pt idx="4825">
                  <c:v>0.156</c:v>
                </c:pt>
                <c:pt idx="4826">
                  <c:v>0.158</c:v>
                </c:pt>
                <c:pt idx="4827">
                  <c:v>0.158</c:v>
                </c:pt>
                <c:pt idx="4828">
                  <c:v>0.157</c:v>
                </c:pt>
                <c:pt idx="4829">
                  <c:v>0.156</c:v>
                </c:pt>
                <c:pt idx="4830">
                  <c:v>0.157</c:v>
                </c:pt>
                <c:pt idx="4831">
                  <c:v>0.157</c:v>
                </c:pt>
                <c:pt idx="4832">
                  <c:v>0.158</c:v>
                </c:pt>
                <c:pt idx="4833">
                  <c:v>0.158</c:v>
                </c:pt>
                <c:pt idx="4834">
                  <c:v>0.158</c:v>
                </c:pt>
                <c:pt idx="4835">
                  <c:v>0.158</c:v>
                </c:pt>
                <c:pt idx="4836">
                  <c:v>0.158</c:v>
                </c:pt>
                <c:pt idx="4837">
                  <c:v>0.159</c:v>
                </c:pt>
                <c:pt idx="4838">
                  <c:v>0.159</c:v>
                </c:pt>
                <c:pt idx="4839">
                  <c:v>0.159</c:v>
                </c:pt>
                <c:pt idx="4840">
                  <c:v>0.158</c:v>
                </c:pt>
                <c:pt idx="4841">
                  <c:v>0.157</c:v>
                </c:pt>
                <c:pt idx="4842">
                  <c:v>0.155</c:v>
                </c:pt>
                <c:pt idx="4843">
                  <c:v>0.152</c:v>
                </c:pt>
                <c:pt idx="4844">
                  <c:v>0.15</c:v>
                </c:pt>
                <c:pt idx="4845">
                  <c:v>0.14799999999999999</c:v>
                </c:pt>
                <c:pt idx="4846">
                  <c:v>0.14899999999999999</c:v>
                </c:pt>
                <c:pt idx="4847">
                  <c:v>0.154</c:v>
                </c:pt>
                <c:pt idx="4848">
                  <c:v>0.156</c:v>
                </c:pt>
                <c:pt idx="4849">
                  <c:v>0.158</c:v>
                </c:pt>
                <c:pt idx="4850">
                  <c:v>0.158</c:v>
                </c:pt>
                <c:pt idx="4851">
                  <c:v>0.158</c:v>
                </c:pt>
                <c:pt idx="4852">
                  <c:v>0.158</c:v>
                </c:pt>
                <c:pt idx="4853">
                  <c:v>0.158</c:v>
                </c:pt>
                <c:pt idx="4854">
                  <c:v>0.157</c:v>
                </c:pt>
                <c:pt idx="4855">
                  <c:v>0.157</c:v>
                </c:pt>
                <c:pt idx="4856">
                  <c:v>0.157</c:v>
                </c:pt>
                <c:pt idx="4857">
                  <c:v>0.156</c:v>
                </c:pt>
                <c:pt idx="4858">
                  <c:v>0.156</c:v>
                </c:pt>
                <c:pt idx="4859">
                  <c:v>0.156</c:v>
                </c:pt>
                <c:pt idx="4860">
                  <c:v>0.155</c:v>
                </c:pt>
                <c:pt idx="4861">
                  <c:v>0.155</c:v>
                </c:pt>
                <c:pt idx="4862">
                  <c:v>0.156</c:v>
                </c:pt>
                <c:pt idx="4863">
                  <c:v>0.157</c:v>
                </c:pt>
                <c:pt idx="4864">
                  <c:v>0.156</c:v>
                </c:pt>
                <c:pt idx="4865">
                  <c:v>0.157</c:v>
                </c:pt>
                <c:pt idx="4866">
                  <c:v>0.156</c:v>
                </c:pt>
                <c:pt idx="4867">
                  <c:v>0.153</c:v>
                </c:pt>
                <c:pt idx="4868">
                  <c:v>0.15</c:v>
                </c:pt>
                <c:pt idx="4869">
                  <c:v>0.14899999999999999</c:v>
                </c:pt>
                <c:pt idx="4870">
                  <c:v>0.14799999999999999</c:v>
                </c:pt>
                <c:pt idx="4871">
                  <c:v>0.14799999999999999</c:v>
                </c:pt>
                <c:pt idx="4872">
                  <c:v>0.15</c:v>
                </c:pt>
                <c:pt idx="4873">
                  <c:v>0.151</c:v>
                </c:pt>
                <c:pt idx="4874">
                  <c:v>0.15</c:v>
                </c:pt>
                <c:pt idx="4875">
                  <c:v>0.15</c:v>
                </c:pt>
                <c:pt idx="4876">
                  <c:v>0.151</c:v>
                </c:pt>
                <c:pt idx="4877">
                  <c:v>0.151</c:v>
                </c:pt>
                <c:pt idx="4878">
                  <c:v>0.14899999999999999</c:v>
                </c:pt>
                <c:pt idx="4879">
                  <c:v>0.14899999999999999</c:v>
                </c:pt>
                <c:pt idx="4880">
                  <c:v>0.15</c:v>
                </c:pt>
                <c:pt idx="4881">
                  <c:v>0.15</c:v>
                </c:pt>
                <c:pt idx="4882">
                  <c:v>0.14899999999999999</c:v>
                </c:pt>
                <c:pt idx="4883">
                  <c:v>0.14899999999999999</c:v>
                </c:pt>
                <c:pt idx="4884">
                  <c:v>0.14899999999999999</c:v>
                </c:pt>
                <c:pt idx="4885">
                  <c:v>0.15</c:v>
                </c:pt>
                <c:pt idx="4886">
                  <c:v>0.15</c:v>
                </c:pt>
                <c:pt idx="4887">
                  <c:v>0.15</c:v>
                </c:pt>
                <c:pt idx="4888">
                  <c:v>0.14899999999999999</c:v>
                </c:pt>
                <c:pt idx="4889">
                  <c:v>0.14799999999999999</c:v>
                </c:pt>
                <c:pt idx="4890">
                  <c:v>0.14699999999999999</c:v>
                </c:pt>
                <c:pt idx="4891">
                  <c:v>0.14599999999999999</c:v>
                </c:pt>
                <c:pt idx="4892">
                  <c:v>0.14499999999999999</c:v>
                </c:pt>
                <c:pt idx="4893">
                  <c:v>0.14399999999999999</c:v>
                </c:pt>
                <c:pt idx="4894">
                  <c:v>0.14499999999999999</c:v>
                </c:pt>
                <c:pt idx="4895">
                  <c:v>0.14499999999999999</c:v>
                </c:pt>
                <c:pt idx="4896">
                  <c:v>0.14699999999999999</c:v>
                </c:pt>
                <c:pt idx="4897">
                  <c:v>0.15</c:v>
                </c:pt>
                <c:pt idx="4898">
                  <c:v>0.151</c:v>
                </c:pt>
                <c:pt idx="4899">
                  <c:v>0.152</c:v>
                </c:pt>
                <c:pt idx="4900">
                  <c:v>0.152</c:v>
                </c:pt>
                <c:pt idx="4901">
                  <c:v>0.153</c:v>
                </c:pt>
                <c:pt idx="4902">
                  <c:v>0.153</c:v>
                </c:pt>
                <c:pt idx="4903">
                  <c:v>0.155</c:v>
                </c:pt>
                <c:pt idx="4904">
                  <c:v>0.16200000000000001</c:v>
                </c:pt>
                <c:pt idx="4905">
                  <c:v>0.16</c:v>
                </c:pt>
                <c:pt idx="4906">
                  <c:v>0.157</c:v>
                </c:pt>
                <c:pt idx="4907">
                  <c:v>0.155</c:v>
                </c:pt>
                <c:pt idx="4908">
                  <c:v>0.154</c:v>
                </c:pt>
                <c:pt idx="4909">
                  <c:v>0.154</c:v>
                </c:pt>
                <c:pt idx="4910">
                  <c:v>0.154</c:v>
                </c:pt>
                <c:pt idx="4911">
                  <c:v>0.154</c:v>
                </c:pt>
                <c:pt idx="4912">
                  <c:v>0.153</c:v>
                </c:pt>
                <c:pt idx="4913">
                  <c:v>0.154</c:v>
                </c:pt>
                <c:pt idx="4914">
                  <c:v>0.152</c:v>
                </c:pt>
                <c:pt idx="4915">
                  <c:v>0.14899999999999999</c:v>
                </c:pt>
                <c:pt idx="4916">
                  <c:v>0.14599999999999999</c:v>
                </c:pt>
                <c:pt idx="4917">
                  <c:v>0.14499999999999999</c:v>
                </c:pt>
                <c:pt idx="4918">
                  <c:v>0.14499999999999999</c:v>
                </c:pt>
                <c:pt idx="4919">
                  <c:v>0.14399999999999999</c:v>
                </c:pt>
                <c:pt idx="4920">
                  <c:v>0.14399999999999999</c:v>
                </c:pt>
                <c:pt idx="4921">
                  <c:v>0.14399999999999999</c:v>
                </c:pt>
                <c:pt idx="4922">
                  <c:v>0.14599999999999999</c:v>
                </c:pt>
                <c:pt idx="4923">
                  <c:v>0.14799999999999999</c:v>
                </c:pt>
                <c:pt idx="4924">
                  <c:v>0.14899999999999999</c:v>
                </c:pt>
                <c:pt idx="4925">
                  <c:v>0.15</c:v>
                </c:pt>
                <c:pt idx="4926">
                  <c:v>0.151</c:v>
                </c:pt>
                <c:pt idx="4927">
                  <c:v>0.15</c:v>
                </c:pt>
                <c:pt idx="4928">
                  <c:v>0.15</c:v>
                </c:pt>
                <c:pt idx="4929">
                  <c:v>0.15</c:v>
                </c:pt>
                <c:pt idx="4930">
                  <c:v>0.15</c:v>
                </c:pt>
                <c:pt idx="4931">
                  <c:v>0.15</c:v>
                </c:pt>
                <c:pt idx="4932">
                  <c:v>0.15</c:v>
                </c:pt>
                <c:pt idx="4933">
                  <c:v>0.151</c:v>
                </c:pt>
                <c:pt idx="4934">
                  <c:v>0.151</c:v>
                </c:pt>
                <c:pt idx="4935">
                  <c:v>0.151</c:v>
                </c:pt>
                <c:pt idx="4936">
                  <c:v>0.151</c:v>
                </c:pt>
                <c:pt idx="4937">
                  <c:v>0.15</c:v>
                </c:pt>
                <c:pt idx="4938">
                  <c:v>0.14899999999999999</c:v>
                </c:pt>
                <c:pt idx="4939">
                  <c:v>0.14499999999999999</c:v>
                </c:pt>
                <c:pt idx="4940">
                  <c:v>0.14399999999999999</c:v>
                </c:pt>
                <c:pt idx="4941">
                  <c:v>0.14399999999999999</c:v>
                </c:pt>
                <c:pt idx="4942">
                  <c:v>0.14399999999999999</c:v>
                </c:pt>
                <c:pt idx="4943">
                  <c:v>0.14499999999999999</c:v>
                </c:pt>
                <c:pt idx="4944">
                  <c:v>0.14599999999999999</c:v>
                </c:pt>
                <c:pt idx="4945">
                  <c:v>0.17399999999999999</c:v>
                </c:pt>
                <c:pt idx="4946">
                  <c:v>0.17100000000000001</c:v>
                </c:pt>
                <c:pt idx="4947">
                  <c:v>0.17100000000000001</c:v>
                </c:pt>
                <c:pt idx="4948">
                  <c:v>0.17399999999999999</c:v>
                </c:pt>
                <c:pt idx="4949">
                  <c:v>0.17399999999999999</c:v>
                </c:pt>
                <c:pt idx="4950">
                  <c:v>0.17100000000000001</c:v>
                </c:pt>
                <c:pt idx="4951">
                  <c:v>0.182</c:v>
                </c:pt>
                <c:pt idx="4952">
                  <c:v>0.18099999999999999</c:v>
                </c:pt>
                <c:pt idx="4953">
                  <c:v>0.17799999999999999</c:v>
                </c:pt>
                <c:pt idx="4954">
                  <c:v>0.183</c:v>
                </c:pt>
                <c:pt idx="4955">
                  <c:v>0.182</c:v>
                </c:pt>
                <c:pt idx="4956">
                  <c:v>0.185</c:v>
                </c:pt>
                <c:pt idx="4957">
                  <c:v>0.182</c:v>
                </c:pt>
                <c:pt idx="4958">
                  <c:v>0.18099999999999999</c:v>
                </c:pt>
                <c:pt idx="4959">
                  <c:v>0.18099999999999999</c:v>
                </c:pt>
                <c:pt idx="4960">
                  <c:v>0.18</c:v>
                </c:pt>
                <c:pt idx="4961">
                  <c:v>0.18</c:v>
                </c:pt>
                <c:pt idx="4962">
                  <c:v>0.18099999999999999</c:v>
                </c:pt>
                <c:pt idx="4963">
                  <c:v>0.18</c:v>
                </c:pt>
                <c:pt idx="4964">
                  <c:v>0.17799999999999999</c:v>
                </c:pt>
                <c:pt idx="4965">
                  <c:v>0.17100000000000001</c:v>
                </c:pt>
                <c:pt idx="4966">
                  <c:v>0.16800000000000001</c:v>
                </c:pt>
                <c:pt idx="4967">
                  <c:v>0.17</c:v>
                </c:pt>
                <c:pt idx="4968">
                  <c:v>0.17</c:v>
                </c:pt>
                <c:pt idx="4969">
                  <c:v>0.16900000000000001</c:v>
                </c:pt>
                <c:pt idx="4970">
                  <c:v>0.17</c:v>
                </c:pt>
                <c:pt idx="4971">
                  <c:v>0.17299999999999999</c:v>
                </c:pt>
                <c:pt idx="4972">
                  <c:v>0.17399999999999999</c:v>
                </c:pt>
                <c:pt idx="4973">
                  <c:v>0.159</c:v>
                </c:pt>
                <c:pt idx="4974">
                  <c:v>6.0999999999999999E-2</c:v>
                </c:pt>
                <c:pt idx="4975">
                  <c:v>3.6999999999999998E-2</c:v>
                </c:pt>
                <c:pt idx="4976">
                  <c:v>3.5000000000000003E-2</c:v>
                </c:pt>
                <c:pt idx="4977">
                  <c:v>4.1000000000000002E-2</c:v>
                </c:pt>
                <c:pt idx="4978">
                  <c:v>5.2999999999999999E-2</c:v>
                </c:pt>
                <c:pt idx="4979">
                  <c:v>6.0999999999999999E-2</c:v>
                </c:pt>
                <c:pt idx="4980">
                  <c:v>6.8000000000000005E-2</c:v>
                </c:pt>
                <c:pt idx="4981">
                  <c:v>7.5999999999999998E-2</c:v>
                </c:pt>
                <c:pt idx="4982">
                  <c:v>9.5000000000000001E-2</c:v>
                </c:pt>
                <c:pt idx="4983">
                  <c:v>8.5000000000000006E-2</c:v>
                </c:pt>
                <c:pt idx="4984">
                  <c:v>8.7999999999999995E-2</c:v>
                </c:pt>
                <c:pt idx="4985">
                  <c:v>0.108</c:v>
                </c:pt>
                <c:pt idx="4986">
                  <c:v>0.126</c:v>
                </c:pt>
                <c:pt idx="4987">
                  <c:v>0.129</c:v>
                </c:pt>
                <c:pt idx="4988">
                  <c:v>0.13400000000000001</c:v>
                </c:pt>
                <c:pt idx="4989">
                  <c:v>0.14099999999999999</c:v>
                </c:pt>
                <c:pt idx="4990">
                  <c:v>0.14299999999999999</c:v>
                </c:pt>
                <c:pt idx="4991">
                  <c:v>0.13400000000000001</c:v>
                </c:pt>
                <c:pt idx="4992">
                  <c:v>0.127</c:v>
                </c:pt>
                <c:pt idx="4993">
                  <c:v>0.13400000000000001</c:v>
                </c:pt>
                <c:pt idx="4994">
                  <c:v>0.13500000000000001</c:v>
                </c:pt>
                <c:pt idx="4995">
                  <c:v>0.13600000000000001</c:v>
                </c:pt>
                <c:pt idx="4996">
                  <c:v>0.13800000000000001</c:v>
                </c:pt>
                <c:pt idx="4997">
                  <c:v>0.159</c:v>
                </c:pt>
                <c:pt idx="4998">
                  <c:v>0.16500000000000001</c:v>
                </c:pt>
                <c:pt idx="4999">
                  <c:v>0.16500000000000001</c:v>
                </c:pt>
                <c:pt idx="5000">
                  <c:v>0.16600000000000001</c:v>
                </c:pt>
                <c:pt idx="5001">
                  <c:v>0.17199999999999999</c:v>
                </c:pt>
                <c:pt idx="5002">
                  <c:v>0.17</c:v>
                </c:pt>
                <c:pt idx="5003">
                  <c:v>0.17100000000000001</c:v>
                </c:pt>
                <c:pt idx="5004">
                  <c:v>0.17</c:v>
                </c:pt>
                <c:pt idx="5005">
                  <c:v>0.17100000000000001</c:v>
                </c:pt>
                <c:pt idx="5006">
                  <c:v>0.17100000000000001</c:v>
                </c:pt>
                <c:pt idx="5007">
                  <c:v>0.17199999999999999</c:v>
                </c:pt>
                <c:pt idx="5008">
                  <c:v>0.16800000000000001</c:v>
                </c:pt>
                <c:pt idx="5009">
                  <c:v>0.17100000000000001</c:v>
                </c:pt>
                <c:pt idx="5010">
                  <c:v>0.17299999999999999</c:v>
                </c:pt>
                <c:pt idx="5011">
                  <c:v>0.17399999999999999</c:v>
                </c:pt>
                <c:pt idx="5012">
                  <c:v>0.17299999999999999</c:v>
                </c:pt>
                <c:pt idx="5013">
                  <c:v>0.17199999999999999</c:v>
                </c:pt>
                <c:pt idx="5014">
                  <c:v>0.17100000000000001</c:v>
                </c:pt>
                <c:pt idx="5015">
                  <c:v>0.16200000000000001</c:v>
                </c:pt>
                <c:pt idx="5016">
                  <c:v>0.157</c:v>
                </c:pt>
                <c:pt idx="5017">
                  <c:v>0.156</c:v>
                </c:pt>
                <c:pt idx="5018">
                  <c:v>0.158</c:v>
                </c:pt>
                <c:pt idx="5019">
                  <c:v>0.156</c:v>
                </c:pt>
                <c:pt idx="5020">
                  <c:v>0.155</c:v>
                </c:pt>
                <c:pt idx="5021">
                  <c:v>0.154</c:v>
                </c:pt>
                <c:pt idx="5022">
                  <c:v>0.155</c:v>
                </c:pt>
                <c:pt idx="5023">
                  <c:v>0.16500000000000001</c:v>
                </c:pt>
                <c:pt idx="5024">
                  <c:v>0.16900000000000001</c:v>
                </c:pt>
                <c:pt idx="5025">
                  <c:v>0.16400000000000001</c:v>
                </c:pt>
                <c:pt idx="5026">
                  <c:v>0.16300000000000001</c:v>
                </c:pt>
                <c:pt idx="5027">
                  <c:v>0.159</c:v>
                </c:pt>
                <c:pt idx="5028">
                  <c:v>0.16900000000000001</c:v>
                </c:pt>
                <c:pt idx="5029">
                  <c:v>0.17299999999999999</c:v>
                </c:pt>
                <c:pt idx="5030">
                  <c:v>0.17399999999999999</c:v>
                </c:pt>
                <c:pt idx="5031">
                  <c:v>0.17599999999999999</c:v>
                </c:pt>
                <c:pt idx="5032">
                  <c:v>0.17599999999999999</c:v>
                </c:pt>
                <c:pt idx="5033">
                  <c:v>0.17199999999999999</c:v>
                </c:pt>
                <c:pt idx="5034">
                  <c:v>0.17499999999999999</c:v>
                </c:pt>
                <c:pt idx="5035">
                  <c:v>0.17499999999999999</c:v>
                </c:pt>
                <c:pt idx="5036">
                  <c:v>0.17499999999999999</c:v>
                </c:pt>
                <c:pt idx="5037">
                  <c:v>0.18</c:v>
                </c:pt>
                <c:pt idx="5038">
                  <c:v>0.16800000000000001</c:v>
                </c:pt>
                <c:pt idx="5039">
                  <c:v>0.17</c:v>
                </c:pt>
                <c:pt idx="5040">
                  <c:v>0.17599999999999999</c:v>
                </c:pt>
                <c:pt idx="5041">
                  <c:v>0.16400000000000001</c:v>
                </c:pt>
                <c:pt idx="5042">
                  <c:v>0.16200000000000001</c:v>
                </c:pt>
                <c:pt idx="5043">
                  <c:v>0.16200000000000001</c:v>
                </c:pt>
                <c:pt idx="5044">
                  <c:v>0.16</c:v>
                </c:pt>
                <c:pt idx="5045">
                  <c:v>0.159</c:v>
                </c:pt>
                <c:pt idx="5046">
                  <c:v>0.159</c:v>
                </c:pt>
                <c:pt idx="5047">
                  <c:v>0.16</c:v>
                </c:pt>
                <c:pt idx="5048">
                  <c:v>0.17100000000000001</c:v>
                </c:pt>
                <c:pt idx="5049">
                  <c:v>0.17499999999999999</c:v>
                </c:pt>
                <c:pt idx="5050">
                  <c:v>0.17599999999999999</c:v>
                </c:pt>
                <c:pt idx="5051">
                  <c:v>0.17599999999999999</c:v>
                </c:pt>
                <c:pt idx="5052">
                  <c:v>0.17699999999999999</c:v>
                </c:pt>
                <c:pt idx="5053">
                  <c:v>0.18099999999999999</c:v>
                </c:pt>
                <c:pt idx="5054">
                  <c:v>0.17799999999999999</c:v>
                </c:pt>
                <c:pt idx="5055">
                  <c:v>0.17699999999999999</c:v>
                </c:pt>
                <c:pt idx="5056">
                  <c:v>0.17499999999999999</c:v>
                </c:pt>
                <c:pt idx="5057">
                  <c:v>0.17399999999999999</c:v>
                </c:pt>
                <c:pt idx="5058">
                  <c:v>0.17499999999999999</c:v>
                </c:pt>
                <c:pt idx="5059">
                  <c:v>0.17399999999999999</c:v>
                </c:pt>
                <c:pt idx="5060">
                  <c:v>0.17499999999999999</c:v>
                </c:pt>
                <c:pt idx="5061">
                  <c:v>0.17199999999999999</c:v>
                </c:pt>
                <c:pt idx="5062">
                  <c:v>0.17</c:v>
                </c:pt>
                <c:pt idx="5063">
                  <c:v>0.17599999999999999</c:v>
                </c:pt>
                <c:pt idx="5064">
                  <c:v>0.17499999999999999</c:v>
                </c:pt>
                <c:pt idx="5065">
                  <c:v>0.16400000000000001</c:v>
                </c:pt>
                <c:pt idx="5066">
                  <c:v>0.16300000000000001</c:v>
                </c:pt>
                <c:pt idx="5067">
                  <c:v>0.16800000000000001</c:v>
                </c:pt>
                <c:pt idx="5068">
                  <c:v>0.16700000000000001</c:v>
                </c:pt>
                <c:pt idx="5069">
                  <c:v>0.16800000000000001</c:v>
                </c:pt>
                <c:pt idx="5070">
                  <c:v>0.16900000000000001</c:v>
                </c:pt>
                <c:pt idx="5071">
                  <c:v>0.16800000000000001</c:v>
                </c:pt>
                <c:pt idx="5072">
                  <c:v>0.16800000000000001</c:v>
                </c:pt>
                <c:pt idx="5073">
                  <c:v>0.16900000000000001</c:v>
                </c:pt>
                <c:pt idx="5074">
                  <c:v>0.17100000000000001</c:v>
                </c:pt>
                <c:pt idx="5075">
                  <c:v>0.16700000000000001</c:v>
                </c:pt>
                <c:pt idx="5076">
                  <c:v>0.17499999999999999</c:v>
                </c:pt>
                <c:pt idx="5077">
                  <c:v>0.17100000000000001</c:v>
                </c:pt>
                <c:pt idx="5078">
                  <c:v>0.16700000000000001</c:v>
                </c:pt>
                <c:pt idx="5079">
                  <c:v>0.16600000000000001</c:v>
                </c:pt>
                <c:pt idx="5080">
                  <c:v>0.16400000000000001</c:v>
                </c:pt>
                <c:pt idx="5081">
                  <c:v>0.16300000000000001</c:v>
                </c:pt>
                <c:pt idx="5082">
                  <c:v>0.16</c:v>
                </c:pt>
                <c:pt idx="5083">
                  <c:v>0.157</c:v>
                </c:pt>
                <c:pt idx="5084">
                  <c:v>0.153</c:v>
                </c:pt>
                <c:pt idx="5085">
                  <c:v>0.14799999999999999</c:v>
                </c:pt>
                <c:pt idx="5086">
                  <c:v>0.14699999999999999</c:v>
                </c:pt>
                <c:pt idx="5087">
                  <c:v>0.14299999999999999</c:v>
                </c:pt>
                <c:pt idx="5088">
                  <c:v>0.14199999999999999</c:v>
                </c:pt>
                <c:pt idx="5089">
                  <c:v>0.14599999999999999</c:v>
                </c:pt>
                <c:pt idx="5090">
                  <c:v>0.14899999999999999</c:v>
                </c:pt>
                <c:pt idx="5091">
                  <c:v>0.14699999999999999</c:v>
                </c:pt>
                <c:pt idx="5092">
                  <c:v>0.14099999999999999</c:v>
                </c:pt>
                <c:pt idx="5093">
                  <c:v>0.14199999999999999</c:v>
                </c:pt>
                <c:pt idx="5094">
                  <c:v>0.156</c:v>
                </c:pt>
                <c:pt idx="5095">
                  <c:v>0.16500000000000001</c:v>
                </c:pt>
                <c:pt idx="5096">
                  <c:v>0.16900000000000001</c:v>
                </c:pt>
                <c:pt idx="5097">
                  <c:v>0.17199999999999999</c:v>
                </c:pt>
                <c:pt idx="5098">
                  <c:v>0.17299999999999999</c:v>
                </c:pt>
                <c:pt idx="5099">
                  <c:v>0.17100000000000001</c:v>
                </c:pt>
                <c:pt idx="5100">
                  <c:v>0.17</c:v>
                </c:pt>
                <c:pt idx="5101">
                  <c:v>0.17399999999999999</c:v>
                </c:pt>
                <c:pt idx="5102">
                  <c:v>0.184</c:v>
                </c:pt>
                <c:pt idx="5103">
                  <c:v>0.191</c:v>
                </c:pt>
                <c:pt idx="5104">
                  <c:v>0.20100000000000001</c:v>
                </c:pt>
                <c:pt idx="5105">
                  <c:v>0.20599999999999999</c:v>
                </c:pt>
                <c:pt idx="5106">
                  <c:v>0.20699999999999999</c:v>
                </c:pt>
                <c:pt idx="5107">
                  <c:v>0.20499999999999999</c:v>
                </c:pt>
                <c:pt idx="5108">
                  <c:v>0.20200000000000001</c:v>
                </c:pt>
                <c:pt idx="5109">
                  <c:v>0.2</c:v>
                </c:pt>
                <c:pt idx="5110">
                  <c:v>0.19700000000000001</c:v>
                </c:pt>
                <c:pt idx="5111">
                  <c:v>0.187</c:v>
                </c:pt>
                <c:pt idx="5112">
                  <c:v>0.21199999999999999</c:v>
                </c:pt>
                <c:pt idx="5113">
                  <c:v>0.20899999999999999</c:v>
                </c:pt>
                <c:pt idx="5114">
                  <c:v>0.214</c:v>
                </c:pt>
                <c:pt idx="5115">
                  <c:v>0.379</c:v>
                </c:pt>
                <c:pt idx="5116">
                  <c:v>0.41599999999999998</c:v>
                </c:pt>
                <c:pt idx="5117">
                  <c:v>0.32300000000000001</c:v>
                </c:pt>
                <c:pt idx="5118">
                  <c:v>0.28899999999999998</c:v>
                </c:pt>
                <c:pt idx="5119">
                  <c:v>0.27300000000000002</c:v>
                </c:pt>
                <c:pt idx="5120">
                  <c:v>0.26</c:v>
                </c:pt>
                <c:pt idx="5121">
                  <c:v>0.251</c:v>
                </c:pt>
                <c:pt idx="5122">
                  <c:v>0.247</c:v>
                </c:pt>
                <c:pt idx="5123">
                  <c:v>0.24399999999999999</c:v>
                </c:pt>
                <c:pt idx="5124">
                  <c:v>0.23</c:v>
                </c:pt>
                <c:pt idx="5125">
                  <c:v>0.223</c:v>
                </c:pt>
                <c:pt idx="5126">
                  <c:v>0.218</c:v>
                </c:pt>
                <c:pt idx="5127">
                  <c:v>0.214</c:v>
                </c:pt>
                <c:pt idx="5128">
                  <c:v>0.21</c:v>
                </c:pt>
                <c:pt idx="5129">
                  <c:v>0.20799999999999999</c:v>
                </c:pt>
                <c:pt idx="5130">
                  <c:v>0.20599999999999999</c:v>
                </c:pt>
                <c:pt idx="5131">
                  <c:v>0.20300000000000001</c:v>
                </c:pt>
                <c:pt idx="5132">
                  <c:v>0.2</c:v>
                </c:pt>
                <c:pt idx="5133">
                  <c:v>0.2</c:v>
                </c:pt>
                <c:pt idx="5134">
                  <c:v>0.20699999999999999</c:v>
                </c:pt>
                <c:pt idx="5135">
                  <c:v>0.21199999999999999</c:v>
                </c:pt>
                <c:pt idx="5136">
                  <c:v>0.21199999999999999</c:v>
                </c:pt>
                <c:pt idx="5137">
                  <c:v>0.21</c:v>
                </c:pt>
                <c:pt idx="5138">
                  <c:v>0.23799999999999999</c:v>
                </c:pt>
                <c:pt idx="5139">
                  <c:v>0.27500000000000002</c:v>
                </c:pt>
                <c:pt idx="5140">
                  <c:v>0.42399999999999999</c:v>
                </c:pt>
                <c:pt idx="5141">
                  <c:v>0.39800000000000002</c:v>
                </c:pt>
                <c:pt idx="5142">
                  <c:v>0.41099999999999998</c:v>
                </c:pt>
                <c:pt idx="5143">
                  <c:v>0.41799999999999998</c:v>
                </c:pt>
                <c:pt idx="5144">
                  <c:v>0.49299999999999999</c:v>
                </c:pt>
                <c:pt idx="5145">
                  <c:v>0.55400000000000005</c:v>
                </c:pt>
                <c:pt idx="5146">
                  <c:v>0.53600000000000003</c:v>
                </c:pt>
                <c:pt idx="5147">
                  <c:v>0.50600000000000001</c:v>
                </c:pt>
                <c:pt idx="5148">
                  <c:v>0.47299999999999998</c:v>
                </c:pt>
                <c:pt idx="5149">
                  <c:v>0.435</c:v>
                </c:pt>
                <c:pt idx="5150">
                  <c:v>0.40100000000000002</c:v>
                </c:pt>
                <c:pt idx="5151">
                  <c:v>0.36</c:v>
                </c:pt>
                <c:pt idx="5152">
                  <c:v>0.33200000000000002</c:v>
                </c:pt>
                <c:pt idx="5153">
                  <c:v>0.315</c:v>
                </c:pt>
                <c:pt idx="5154">
                  <c:v>0.30299999999999999</c:v>
                </c:pt>
                <c:pt idx="5155">
                  <c:v>0.28799999999999998</c:v>
                </c:pt>
                <c:pt idx="5156">
                  <c:v>0.26700000000000002</c:v>
                </c:pt>
                <c:pt idx="5157">
                  <c:v>0.25800000000000001</c:v>
                </c:pt>
                <c:pt idx="5158">
                  <c:v>0.25</c:v>
                </c:pt>
                <c:pt idx="5159">
                  <c:v>0.24299999999999999</c:v>
                </c:pt>
                <c:pt idx="5160">
                  <c:v>0.23499999999999999</c:v>
                </c:pt>
                <c:pt idx="5161">
                  <c:v>0.224</c:v>
                </c:pt>
                <c:pt idx="5162">
                  <c:v>0.214</c:v>
                </c:pt>
                <c:pt idx="5163">
                  <c:v>0.28799999999999998</c:v>
                </c:pt>
                <c:pt idx="5164">
                  <c:v>0.48899999999999999</c:v>
                </c:pt>
                <c:pt idx="5165">
                  <c:v>0.55000000000000004</c:v>
                </c:pt>
                <c:pt idx="5166">
                  <c:v>0.56799999999999995</c:v>
                </c:pt>
                <c:pt idx="5167">
                  <c:v>0.57599999999999996</c:v>
                </c:pt>
                <c:pt idx="5168">
                  <c:v>0.58099999999999996</c:v>
                </c:pt>
                <c:pt idx="5169">
                  <c:v>0.58599999999999997</c:v>
                </c:pt>
                <c:pt idx="5170">
                  <c:v>0.59299999999999997</c:v>
                </c:pt>
                <c:pt idx="5171">
                  <c:v>0.60299999999999998</c:v>
                </c:pt>
                <c:pt idx="5172">
                  <c:v>0.60599999999999998</c:v>
                </c:pt>
                <c:pt idx="5173">
                  <c:v>0.60599999999999998</c:v>
                </c:pt>
                <c:pt idx="5174">
                  <c:v>0.60199999999999998</c:v>
                </c:pt>
                <c:pt idx="5175">
                  <c:v>0.57899999999999996</c:v>
                </c:pt>
                <c:pt idx="5176">
                  <c:v>0.54100000000000004</c:v>
                </c:pt>
                <c:pt idx="5177">
                  <c:v>0.504</c:v>
                </c:pt>
                <c:pt idx="5178">
                  <c:v>0.47399999999999998</c:v>
                </c:pt>
                <c:pt idx="5179">
                  <c:v>0.44400000000000001</c:v>
                </c:pt>
                <c:pt idx="5180">
                  <c:v>0.41699999999999998</c:v>
                </c:pt>
                <c:pt idx="5181">
                  <c:v>0.39200000000000002</c:v>
                </c:pt>
                <c:pt idx="5182">
                  <c:v>0.34599999999999997</c:v>
                </c:pt>
                <c:pt idx="5183">
                  <c:v>0.33800000000000002</c:v>
                </c:pt>
                <c:pt idx="5184">
                  <c:v>0.32600000000000001</c:v>
                </c:pt>
                <c:pt idx="5185">
                  <c:v>0.312</c:v>
                </c:pt>
                <c:pt idx="5186">
                  <c:v>0.3</c:v>
                </c:pt>
                <c:pt idx="5187">
                  <c:v>0.29099999999999998</c:v>
                </c:pt>
                <c:pt idx="5188">
                  <c:v>0.318</c:v>
                </c:pt>
                <c:pt idx="5189">
                  <c:v>0.34699999999999998</c:v>
                </c:pt>
                <c:pt idx="5190">
                  <c:v>0.36799999999999999</c:v>
                </c:pt>
                <c:pt idx="5191">
                  <c:v>0.39500000000000002</c:v>
                </c:pt>
                <c:pt idx="5192">
                  <c:v>0.4</c:v>
                </c:pt>
                <c:pt idx="5193">
                  <c:v>0.39200000000000002</c:v>
                </c:pt>
                <c:pt idx="5194">
                  <c:v>0.35699999999999998</c:v>
                </c:pt>
                <c:pt idx="5195">
                  <c:v>0.33</c:v>
                </c:pt>
                <c:pt idx="5196">
                  <c:v>0.312</c:v>
                </c:pt>
                <c:pt idx="5197">
                  <c:v>0.29699999999999999</c:v>
                </c:pt>
                <c:pt idx="5198">
                  <c:v>0.29299999999999998</c:v>
                </c:pt>
                <c:pt idx="5199">
                  <c:v>0.29199999999999998</c:v>
                </c:pt>
                <c:pt idx="5200">
                  <c:v>0.28899999999999998</c:v>
                </c:pt>
                <c:pt idx="5201">
                  <c:v>0.28799999999999998</c:v>
                </c:pt>
                <c:pt idx="5202">
                  <c:v>0.28299999999999997</c:v>
                </c:pt>
                <c:pt idx="5203">
                  <c:v>0.27900000000000003</c:v>
                </c:pt>
                <c:pt idx="5204">
                  <c:v>0.27800000000000002</c:v>
                </c:pt>
                <c:pt idx="5205">
                  <c:v>0.27200000000000002</c:v>
                </c:pt>
                <c:pt idx="5206">
                  <c:v>0.26700000000000002</c:v>
                </c:pt>
                <c:pt idx="5207">
                  <c:v>0.26200000000000001</c:v>
                </c:pt>
                <c:pt idx="5208">
                  <c:v>0.25700000000000001</c:v>
                </c:pt>
                <c:pt idx="5209">
                  <c:v>0.247</c:v>
                </c:pt>
                <c:pt idx="5210">
                  <c:v>0.23599999999999999</c:v>
                </c:pt>
                <c:pt idx="5211">
                  <c:v>0.22800000000000001</c:v>
                </c:pt>
                <c:pt idx="5212">
                  <c:v>0.23400000000000001</c:v>
                </c:pt>
                <c:pt idx="5213">
                  <c:v>0.25800000000000001</c:v>
                </c:pt>
                <c:pt idx="5214">
                  <c:v>0.27200000000000002</c:v>
                </c:pt>
                <c:pt idx="5215">
                  <c:v>0.29599999999999999</c:v>
                </c:pt>
                <c:pt idx="5216">
                  <c:v>0.317</c:v>
                </c:pt>
                <c:pt idx="5217">
                  <c:v>0.32300000000000001</c:v>
                </c:pt>
                <c:pt idx="5218">
                  <c:v>0.32400000000000001</c:v>
                </c:pt>
                <c:pt idx="5219">
                  <c:v>0.32300000000000001</c:v>
                </c:pt>
                <c:pt idx="5220">
                  <c:v>0.32200000000000001</c:v>
                </c:pt>
                <c:pt idx="5221">
                  <c:v>0.32100000000000001</c:v>
                </c:pt>
                <c:pt idx="5222">
                  <c:v>0.32</c:v>
                </c:pt>
                <c:pt idx="5223">
                  <c:v>0.318</c:v>
                </c:pt>
                <c:pt idx="5224">
                  <c:v>0.316</c:v>
                </c:pt>
                <c:pt idx="5225">
                  <c:v>0.314</c:v>
                </c:pt>
                <c:pt idx="5226">
                  <c:v>0.313</c:v>
                </c:pt>
                <c:pt idx="5227">
                  <c:v>0.311</c:v>
                </c:pt>
                <c:pt idx="5228">
                  <c:v>0.308</c:v>
                </c:pt>
                <c:pt idx="5229">
                  <c:v>0.28699999999999998</c:v>
                </c:pt>
                <c:pt idx="5230">
                  <c:v>0.28199999999999997</c:v>
                </c:pt>
                <c:pt idx="5231">
                  <c:v>0.27900000000000003</c:v>
                </c:pt>
                <c:pt idx="5232">
                  <c:v>0.27300000000000002</c:v>
                </c:pt>
                <c:pt idx="5233">
                  <c:v>0.25800000000000001</c:v>
                </c:pt>
                <c:pt idx="5234">
                  <c:v>0.23400000000000001</c:v>
                </c:pt>
                <c:pt idx="5235">
                  <c:v>0.221</c:v>
                </c:pt>
                <c:pt idx="5236">
                  <c:v>0.21099999999999999</c:v>
                </c:pt>
                <c:pt idx="5237">
                  <c:v>0.20699999999999999</c:v>
                </c:pt>
                <c:pt idx="5238">
                  <c:v>0.20699999999999999</c:v>
                </c:pt>
                <c:pt idx="5239">
                  <c:v>0.20799999999999999</c:v>
                </c:pt>
                <c:pt idx="5240">
                  <c:v>0.21199999999999999</c:v>
                </c:pt>
                <c:pt idx="5241">
                  <c:v>0.218</c:v>
                </c:pt>
                <c:pt idx="5242">
                  <c:v>0.224</c:v>
                </c:pt>
                <c:pt idx="5243">
                  <c:v>0.22800000000000001</c:v>
                </c:pt>
                <c:pt idx="5244">
                  <c:v>0.23300000000000001</c:v>
                </c:pt>
                <c:pt idx="5245">
                  <c:v>0.23799999999999999</c:v>
                </c:pt>
                <c:pt idx="5246">
                  <c:v>0.24</c:v>
                </c:pt>
                <c:pt idx="5247">
                  <c:v>0.23899999999999999</c:v>
                </c:pt>
                <c:pt idx="5248">
                  <c:v>0.23799999999999999</c:v>
                </c:pt>
                <c:pt idx="5249">
                  <c:v>0.23699999999999999</c:v>
                </c:pt>
                <c:pt idx="5250">
                  <c:v>0.23499999999999999</c:v>
                </c:pt>
                <c:pt idx="5251">
                  <c:v>0.23</c:v>
                </c:pt>
                <c:pt idx="5252">
                  <c:v>0.22600000000000001</c:v>
                </c:pt>
                <c:pt idx="5253">
                  <c:v>0.222</c:v>
                </c:pt>
                <c:pt idx="5254">
                  <c:v>0.221</c:v>
                </c:pt>
                <c:pt idx="5255">
                  <c:v>0.218</c:v>
                </c:pt>
                <c:pt idx="5256">
                  <c:v>0.21</c:v>
                </c:pt>
                <c:pt idx="5257">
                  <c:v>0.20300000000000001</c:v>
                </c:pt>
                <c:pt idx="5258">
                  <c:v>0.19800000000000001</c:v>
                </c:pt>
                <c:pt idx="5259">
                  <c:v>0.19500000000000001</c:v>
                </c:pt>
                <c:pt idx="5260">
                  <c:v>0.63500000000000001</c:v>
                </c:pt>
                <c:pt idx="5261">
                  <c:v>0.49099999999999999</c:v>
                </c:pt>
                <c:pt idx="5262">
                  <c:v>0.58499999999999996</c:v>
                </c:pt>
                <c:pt idx="5263">
                  <c:v>0.52200000000000002</c:v>
                </c:pt>
                <c:pt idx="5264">
                  <c:v>0.47599999999999998</c:v>
                </c:pt>
                <c:pt idx="5265">
                  <c:v>0.309</c:v>
                </c:pt>
                <c:pt idx="5266">
                  <c:v>0.26400000000000001</c:v>
                </c:pt>
                <c:pt idx="5267">
                  <c:v>0.254</c:v>
                </c:pt>
                <c:pt idx="5268">
                  <c:v>0.245</c:v>
                </c:pt>
                <c:pt idx="5269">
                  <c:v>0.23799999999999999</c:v>
                </c:pt>
                <c:pt idx="5270">
                  <c:v>0.23</c:v>
                </c:pt>
                <c:pt idx="5271">
                  <c:v>0.224</c:v>
                </c:pt>
                <c:pt idx="5272">
                  <c:v>0.22</c:v>
                </c:pt>
                <c:pt idx="5273">
                  <c:v>0.218</c:v>
                </c:pt>
                <c:pt idx="5274">
                  <c:v>0.216</c:v>
                </c:pt>
                <c:pt idx="5275">
                  <c:v>0.214</c:v>
                </c:pt>
                <c:pt idx="5276">
                  <c:v>0.21199999999999999</c:v>
                </c:pt>
                <c:pt idx="5277">
                  <c:v>0.21199999999999999</c:v>
                </c:pt>
                <c:pt idx="5278">
                  <c:v>0.21099999999999999</c:v>
                </c:pt>
                <c:pt idx="5279">
                  <c:v>0.20899999999999999</c:v>
                </c:pt>
                <c:pt idx="5280">
                  <c:v>0.20599999999999999</c:v>
                </c:pt>
                <c:pt idx="5281">
                  <c:v>0.20200000000000001</c:v>
                </c:pt>
                <c:pt idx="5282">
                  <c:v>0.19800000000000001</c:v>
                </c:pt>
                <c:pt idx="5283">
                  <c:v>0.19500000000000001</c:v>
                </c:pt>
                <c:pt idx="5284">
                  <c:v>0.193</c:v>
                </c:pt>
                <c:pt idx="5285">
                  <c:v>0.191</c:v>
                </c:pt>
                <c:pt idx="5286">
                  <c:v>0.19</c:v>
                </c:pt>
                <c:pt idx="5287">
                  <c:v>4.1000000000000002E-2</c:v>
                </c:pt>
                <c:pt idx="5288">
                  <c:v>4.7E-2</c:v>
                </c:pt>
                <c:pt idx="5289">
                  <c:v>5.2999999999999999E-2</c:v>
                </c:pt>
                <c:pt idx="5290">
                  <c:v>6.9000000000000006E-2</c:v>
                </c:pt>
                <c:pt idx="5291">
                  <c:v>0.08</c:v>
                </c:pt>
                <c:pt idx="5292">
                  <c:v>9.2999999999999999E-2</c:v>
                </c:pt>
                <c:pt idx="5293">
                  <c:v>0.104</c:v>
                </c:pt>
                <c:pt idx="5294">
                  <c:v>0.11600000000000001</c:v>
                </c:pt>
                <c:pt idx="5295">
                  <c:v>0.123</c:v>
                </c:pt>
                <c:pt idx="5296">
                  <c:v>0.126</c:v>
                </c:pt>
                <c:pt idx="5297">
                  <c:v>0.129</c:v>
                </c:pt>
                <c:pt idx="5298">
                  <c:v>0.13600000000000001</c:v>
                </c:pt>
                <c:pt idx="5299">
                  <c:v>0.13900000000000001</c:v>
                </c:pt>
                <c:pt idx="5300">
                  <c:v>0.14299999999999999</c:v>
                </c:pt>
                <c:pt idx="5301">
                  <c:v>0.14599999999999999</c:v>
                </c:pt>
                <c:pt idx="5302">
                  <c:v>0.14799999999999999</c:v>
                </c:pt>
                <c:pt idx="5303">
                  <c:v>0.153</c:v>
                </c:pt>
                <c:pt idx="5304">
                  <c:v>0.159</c:v>
                </c:pt>
                <c:pt idx="5305">
                  <c:v>0.16800000000000001</c:v>
                </c:pt>
                <c:pt idx="5306">
                  <c:v>0.17399999999999999</c:v>
                </c:pt>
                <c:pt idx="5307">
                  <c:v>0.17399999999999999</c:v>
                </c:pt>
                <c:pt idx="5308">
                  <c:v>0.17399999999999999</c:v>
                </c:pt>
                <c:pt idx="5309">
                  <c:v>0.17499999999999999</c:v>
                </c:pt>
                <c:pt idx="5310">
                  <c:v>0.17599999999999999</c:v>
                </c:pt>
                <c:pt idx="5311">
                  <c:v>0.17599999999999999</c:v>
                </c:pt>
                <c:pt idx="5312">
                  <c:v>0.17599999999999999</c:v>
                </c:pt>
                <c:pt idx="5313">
                  <c:v>0.17399999999999999</c:v>
                </c:pt>
                <c:pt idx="5314">
                  <c:v>0.17699999999999999</c:v>
                </c:pt>
                <c:pt idx="5315">
                  <c:v>0.17699999999999999</c:v>
                </c:pt>
                <c:pt idx="5316">
                  <c:v>0.17699999999999999</c:v>
                </c:pt>
                <c:pt idx="5317">
                  <c:v>0.17699999999999999</c:v>
                </c:pt>
                <c:pt idx="5318">
                  <c:v>0.17699999999999999</c:v>
                </c:pt>
                <c:pt idx="5319">
                  <c:v>0.17599999999999999</c:v>
                </c:pt>
                <c:pt idx="5320">
                  <c:v>0.17499999999999999</c:v>
                </c:pt>
                <c:pt idx="5321">
                  <c:v>0.16700000000000001</c:v>
                </c:pt>
                <c:pt idx="5322">
                  <c:v>0.16300000000000001</c:v>
                </c:pt>
                <c:pt idx="5323">
                  <c:v>0.16200000000000001</c:v>
                </c:pt>
                <c:pt idx="5324">
                  <c:v>0.16400000000000001</c:v>
                </c:pt>
                <c:pt idx="5325">
                  <c:v>0.16800000000000001</c:v>
                </c:pt>
                <c:pt idx="5326">
                  <c:v>0.16700000000000001</c:v>
                </c:pt>
                <c:pt idx="5327">
                  <c:v>0.16700000000000001</c:v>
                </c:pt>
                <c:pt idx="5328">
                  <c:v>0.16700000000000001</c:v>
                </c:pt>
                <c:pt idx="5329">
                  <c:v>0.16800000000000001</c:v>
                </c:pt>
                <c:pt idx="5330">
                  <c:v>0.16700000000000001</c:v>
                </c:pt>
                <c:pt idx="5331">
                  <c:v>0.16700000000000001</c:v>
                </c:pt>
                <c:pt idx="5332">
                  <c:v>0.17199999999999999</c:v>
                </c:pt>
                <c:pt idx="5333">
                  <c:v>0.17199999999999999</c:v>
                </c:pt>
                <c:pt idx="5334">
                  <c:v>0.17100000000000001</c:v>
                </c:pt>
                <c:pt idx="5335">
                  <c:v>0.17299999999999999</c:v>
                </c:pt>
                <c:pt idx="5336">
                  <c:v>0.17699999999999999</c:v>
                </c:pt>
                <c:pt idx="5337">
                  <c:v>0.17899999999999999</c:v>
                </c:pt>
                <c:pt idx="5338">
                  <c:v>0.11</c:v>
                </c:pt>
                <c:pt idx="5339">
                  <c:v>5.0999999999999997E-2</c:v>
                </c:pt>
                <c:pt idx="5340">
                  <c:v>5.1999999999999998E-2</c:v>
                </c:pt>
                <c:pt idx="5341">
                  <c:v>5.8000000000000003E-2</c:v>
                </c:pt>
                <c:pt idx="5342">
                  <c:v>6.7000000000000004E-2</c:v>
                </c:pt>
                <c:pt idx="5343">
                  <c:v>3.5999999999999997E-2</c:v>
                </c:pt>
                <c:pt idx="5344">
                  <c:v>3.1E-2</c:v>
                </c:pt>
                <c:pt idx="5345">
                  <c:v>3.5999999999999997E-2</c:v>
                </c:pt>
                <c:pt idx="5346">
                  <c:v>3.5999999999999997E-2</c:v>
                </c:pt>
                <c:pt idx="5347">
                  <c:v>3.5000000000000003E-2</c:v>
                </c:pt>
                <c:pt idx="5348">
                  <c:v>3.5999999999999997E-2</c:v>
                </c:pt>
                <c:pt idx="5349">
                  <c:v>4.1000000000000002E-2</c:v>
                </c:pt>
                <c:pt idx="5350">
                  <c:v>3.1E-2</c:v>
                </c:pt>
                <c:pt idx="5351">
                  <c:v>2.7E-2</c:v>
                </c:pt>
                <c:pt idx="5352">
                  <c:v>3.7999999999999999E-2</c:v>
                </c:pt>
                <c:pt idx="5353">
                  <c:v>4.2999999999999997E-2</c:v>
                </c:pt>
                <c:pt idx="5354">
                  <c:v>4.8000000000000001E-2</c:v>
                </c:pt>
                <c:pt idx="5355">
                  <c:v>3.4000000000000002E-2</c:v>
                </c:pt>
                <c:pt idx="5356">
                  <c:v>0.16700000000000001</c:v>
                </c:pt>
                <c:pt idx="5357">
                  <c:v>0.16200000000000001</c:v>
                </c:pt>
                <c:pt idx="5358">
                  <c:v>0.16200000000000001</c:v>
                </c:pt>
                <c:pt idx="5359">
                  <c:v>0.16600000000000001</c:v>
                </c:pt>
                <c:pt idx="5360">
                  <c:v>0.16400000000000001</c:v>
                </c:pt>
                <c:pt idx="5361">
                  <c:v>0.16700000000000001</c:v>
                </c:pt>
                <c:pt idx="5362">
                  <c:v>0.17899999999999999</c:v>
                </c:pt>
                <c:pt idx="5363">
                  <c:v>0.17699999999999999</c:v>
                </c:pt>
                <c:pt idx="5364">
                  <c:v>0.182</c:v>
                </c:pt>
                <c:pt idx="5365">
                  <c:v>0.182</c:v>
                </c:pt>
                <c:pt idx="5366">
                  <c:v>0.183</c:v>
                </c:pt>
                <c:pt idx="5367">
                  <c:v>0.18099999999999999</c:v>
                </c:pt>
                <c:pt idx="5368">
                  <c:v>0.18099999999999999</c:v>
                </c:pt>
                <c:pt idx="5369">
                  <c:v>0.17699999999999999</c:v>
                </c:pt>
                <c:pt idx="5370">
                  <c:v>0.17599999999999999</c:v>
                </c:pt>
                <c:pt idx="5371">
                  <c:v>0.17599999999999999</c:v>
                </c:pt>
                <c:pt idx="5372">
                  <c:v>0.17799999999999999</c:v>
                </c:pt>
                <c:pt idx="5373">
                  <c:v>0.17</c:v>
                </c:pt>
                <c:pt idx="5374">
                  <c:v>0.18</c:v>
                </c:pt>
                <c:pt idx="5375">
                  <c:v>0.17699999999999999</c:v>
                </c:pt>
                <c:pt idx="5376">
                  <c:v>0.17599999999999999</c:v>
                </c:pt>
                <c:pt idx="5377">
                  <c:v>0.17499999999999999</c:v>
                </c:pt>
                <c:pt idx="5378">
                  <c:v>0.16400000000000001</c:v>
                </c:pt>
                <c:pt idx="5379">
                  <c:v>0.157</c:v>
                </c:pt>
                <c:pt idx="5380">
                  <c:v>0.16</c:v>
                </c:pt>
                <c:pt idx="5381">
                  <c:v>0.16800000000000001</c:v>
                </c:pt>
                <c:pt idx="5382">
                  <c:v>0.16300000000000001</c:v>
                </c:pt>
                <c:pt idx="5383">
                  <c:v>0.16</c:v>
                </c:pt>
                <c:pt idx="5384">
                  <c:v>0.16300000000000001</c:v>
                </c:pt>
                <c:pt idx="5385">
                  <c:v>0.16200000000000001</c:v>
                </c:pt>
                <c:pt idx="5386">
                  <c:v>0.16300000000000001</c:v>
                </c:pt>
                <c:pt idx="5387">
                  <c:v>0.16200000000000001</c:v>
                </c:pt>
                <c:pt idx="5388">
                  <c:v>0.16600000000000001</c:v>
                </c:pt>
                <c:pt idx="5389">
                  <c:v>0.16500000000000001</c:v>
                </c:pt>
                <c:pt idx="5390">
                  <c:v>0.16400000000000001</c:v>
                </c:pt>
                <c:pt idx="5391">
                  <c:v>0.16400000000000001</c:v>
                </c:pt>
                <c:pt idx="5392">
                  <c:v>0.16400000000000001</c:v>
                </c:pt>
                <c:pt idx="5393">
                  <c:v>0.122</c:v>
                </c:pt>
                <c:pt idx="5394">
                  <c:v>8.5000000000000006E-2</c:v>
                </c:pt>
                <c:pt idx="5395">
                  <c:v>7.9000000000000001E-2</c:v>
                </c:pt>
                <c:pt idx="5396">
                  <c:v>7.5999999999999998E-2</c:v>
                </c:pt>
                <c:pt idx="5397">
                  <c:v>8.1000000000000003E-2</c:v>
                </c:pt>
                <c:pt idx="5398">
                  <c:v>8.7999999999999995E-2</c:v>
                </c:pt>
                <c:pt idx="5399">
                  <c:v>9.0999999999999998E-2</c:v>
                </c:pt>
                <c:pt idx="5400">
                  <c:v>9.1999999999999998E-2</c:v>
                </c:pt>
                <c:pt idx="5401">
                  <c:v>9.6000000000000002E-2</c:v>
                </c:pt>
                <c:pt idx="5402">
                  <c:v>0.1</c:v>
                </c:pt>
                <c:pt idx="5403">
                  <c:v>0.106</c:v>
                </c:pt>
                <c:pt idx="5404">
                  <c:v>0.11799999999999999</c:v>
                </c:pt>
                <c:pt idx="5405">
                  <c:v>0.11600000000000001</c:v>
                </c:pt>
                <c:pt idx="5406">
                  <c:v>0.114</c:v>
                </c:pt>
                <c:pt idx="5407">
                  <c:v>0.121</c:v>
                </c:pt>
                <c:pt idx="5408">
                  <c:v>0.121</c:v>
                </c:pt>
                <c:pt idx="5409">
                  <c:v>0.129</c:v>
                </c:pt>
                <c:pt idx="5410">
                  <c:v>0.13500000000000001</c:v>
                </c:pt>
                <c:pt idx="5411">
                  <c:v>0.14199999999999999</c:v>
                </c:pt>
                <c:pt idx="5412">
                  <c:v>0.14099999999999999</c:v>
                </c:pt>
                <c:pt idx="5413">
                  <c:v>0.14399999999999999</c:v>
                </c:pt>
                <c:pt idx="5414">
                  <c:v>0.157</c:v>
                </c:pt>
                <c:pt idx="5415">
                  <c:v>0.154</c:v>
                </c:pt>
                <c:pt idx="5416">
                  <c:v>0.16200000000000001</c:v>
                </c:pt>
                <c:pt idx="5417">
                  <c:v>0.156</c:v>
                </c:pt>
                <c:pt idx="5418">
                  <c:v>0.161</c:v>
                </c:pt>
                <c:pt idx="5419">
                  <c:v>0.159</c:v>
                </c:pt>
                <c:pt idx="5420">
                  <c:v>0.161</c:v>
                </c:pt>
                <c:pt idx="5421">
                  <c:v>0.16</c:v>
                </c:pt>
                <c:pt idx="5422">
                  <c:v>0.157</c:v>
                </c:pt>
                <c:pt idx="5423">
                  <c:v>0.153</c:v>
                </c:pt>
                <c:pt idx="5424">
                  <c:v>0.155</c:v>
                </c:pt>
                <c:pt idx="5425">
                  <c:v>0.158</c:v>
                </c:pt>
                <c:pt idx="5426">
                  <c:v>0.16300000000000001</c:v>
                </c:pt>
                <c:pt idx="5427">
                  <c:v>0.16900000000000001</c:v>
                </c:pt>
                <c:pt idx="5428">
                  <c:v>0.17100000000000001</c:v>
                </c:pt>
                <c:pt idx="5429">
                  <c:v>0.16700000000000001</c:v>
                </c:pt>
                <c:pt idx="5430">
                  <c:v>0.16700000000000001</c:v>
                </c:pt>
                <c:pt idx="5431">
                  <c:v>0.17499999999999999</c:v>
                </c:pt>
                <c:pt idx="5432">
                  <c:v>0.16900000000000001</c:v>
                </c:pt>
                <c:pt idx="5433">
                  <c:v>0.16600000000000001</c:v>
                </c:pt>
                <c:pt idx="5434">
                  <c:v>0.16400000000000001</c:v>
                </c:pt>
                <c:pt idx="5435">
                  <c:v>0.16400000000000001</c:v>
                </c:pt>
                <c:pt idx="5436">
                  <c:v>0.16400000000000001</c:v>
                </c:pt>
                <c:pt idx="5437">
                  <c:v>0.16900000000000001</c:v>
                </c:pt>
                <c:pt idx="5438">
                  <c:v>0.16900000000000001</c:v>
                </c:pt>
                <c:pt idx="5439">
                  <c:v>0.17499999999999999</c:v>
                </c:pt>
                <c:pt idx="5440">
                  <c:v>0.17299999999999999</c:v>
                </c:pt>
                <c:pt idx="5441">
                  <c:v>0.17199999999999999</c:v>
                </c:pt>
                <c:pt idx="5442">
                  <c:v>0.17100000000000001</c:v>
                </c:pt>
                <c:pt idx="5443">
                  <c:v>0.17299999999999999</c:v>
                </c:pt>
                <c:pt idx="5444">
                  <c:v>0.17499999999999999</c:v>
                </c:pt>
                <c:pt idx="5445">
                  <c:v>0.17</c:v>
                </c:pt>
                <c:pt idx="5446">
                  <c:v>0.16900000000000001</c:v>
                </c:pt>
                <c:pt idx="5447">
                  <c:v>0.17499999999999999</c:v>
                </c:pt>
                <c:pt idx="5448">
                  <c:v>0.17599999999999999</c:v>
                </c:pt>
                <c:pt idx="5449">
                  <c:v>0.16600000000000001</c:v>
                </c:pt>
                <c:pt idx="5450">
                  <c:v>0.161</c:v>
                </c:pt>
                <c:pt idx="5451">
                  <c:v>0.16300000000000001</c:v>
                </c:pt>
                <c:pt idx="5452">
                  <c:v>0.161</c:v>
                </c:pt>
                <c:pt idx="5453">
                  <c:v>0.16400000000000001</c:v>
                </c:pt>
                <c:pt idx="5454">
                  <c:v>0.16500000000000001</c:v>
                </c:pt>
                <c:pt idx="5455">
                  <c:v>0.16300000000000001</c:v>
                </c:pt>
                <c:pt idx="5456">
                  <c:v>0.16200000000000001</c:v>
                </c:pt>
                <c:pt idx="5457">
                  <c:v>0.16200000000000001</c:v>
                </c:pt>
                <c:pt idx="5458">
                  <c:v>0.16200000000000001</c:v>
                </c:pt>
                <c:pt idx="5459">
                  <c:v>0.16200000000000001</c:v>
                </c:pt>
                <c:pt idx="5460">
                  <c:v>0.16200000000000001</c:v>
                </c:pt>
                <c:pt idx="5461">
                  <c:v>0.161</c:v>
                </c:pt>
                <c:pt idx="5462">
                  <c:v>0.161</c:v>
                </c:pt>
                <c:pt idx="5463">
                  <c:v>0.16800000000000001</c:v>
                </c:pt>
                <c:pt idx="5464">
                  <c:v>0.17699999999999999</c:v>
                </c:pt>
                <c:pt idx="5465">
                  <c:v>0.17799999999999999</c:v>
                </c:pt>
                <c:pt idx="5466">
                  <c:v>0.17100000000000001</c:v>
                </c:pt>
                <c:pt idx="5467">
                  <c:v>0.17</c:v>
                </c:pt>
                <c:pt idx="5468">
                  <c:v>0.16900000000000001</c:v>
                </c:pt>
                <c:pt idx="5469">
                  <c:v>0.17199999999999999</c:v>
                </c:pt>
                <c:pt idx="5470">
                  <c:v>0.17599999999999999</c:v>
                </c:pt>
                <c:pt idx="5471">
                  <c:v>0.17599999999999999</c:v>
                </c:pt>
                <c:pt idx="5472">
                  <c:v>0.17399999999999999</c:v>
                </c:pt>
                <c:pt idx="5473">
                  <c:v>0.16800000000000001</c:v>
                </c:pt>
                <c:pt idx="5474">
                  <c:v>0.16200000000000001</c:v>
                </c:pt>
                <c:pt idx="5475">
                  <c:v>0.16700000000000001</c:v>
                </c:pt>
                <c:pt idx="5476">
                  <c:v>0.16</c:v>
                </c:pt>
                <c:pt idx="5477">
                  <c:v>0.159</c:v>
                </c:pt>
                <c:pt idx="5478">
                  <c:v>0.16</c:v>
                </c:pt>
                <c:pt idx="5479">
                  <c:v>0.16</c:v>
                </c:pt>
                <c:pt idx="5480">
                  <c:v>0.161</c:v>
                </c:pt>
                <c:pt idx="5481">
                  <c:v>0.16</c:v>
                </c:pt>
                <c:pt idx="5482">
                  <c:v>0.16200000000000001</c:v>
                </c:pt>
                <c:pt idx="5483">
                  <c:v>0.16</c:v>
                </c:pt>
                <c:pt idx="5484">
                  <c:v>0.161</c:v>
                </c:pt>
                <c:pt idx="5485">
                  <c:v>0.161</c:v>
                </c:pt>
                <c:pt idx="5486">
                  <c:v>0.161</c:v>
                </c:pt>
                <c:pt idx="5487">
                  <c:v>0.16</c:v>
                </c:pt>
                <c:pt idx="5488">
                  <c:v>0.161</c:v>
                </c:pt>
                <c:pt idx="5489">
                  <c:v>0.16300000000000001</c:v>
                </c:pt>
                <c:pt idx="5490">
                  <c:v>0.16200000000000001</c:v>
                </c:pt>
                <c:pt idx="5491">
                  <c:v>0.16800000000000001</c:v>
                </c:pt>
                <c:pt idx="5492">
                  <c:v>0.16600000000000001</c:v>
                </c:pt>
                <c:pt idx="5493">
                  <c:v>0.16600000000000001</c:v>
                </c:pt>
                <c:pt idx="5494">
                  <c:v>0.16800000000000001</c:v>
                </c:pt>
                <c:pt idx="5495">
                  <c:v>0.16600000000000001</c:v>
                </c:pt>
                <c:pt idx="5496">
                  <c:v>0.16600000000000001</c:v>
                </c:pt>
                <c:pt idx="5497">
                  <c:v>0.16400000000000001</c:v>
                </c:pt>
                <c:pt idx="5498">
                  <c:v>0.16</c:v>
                </c:pt>
                <c:pt idx="5499">
                  <c:v>0.161</c:v>
                </c:pt>
                <c:pt idx="5500">
                  <c:v>0.159</c:v>
                </c:pt>
                <c:pt idx="5501">
                  <c:v>0.159</c:v>
                </c:pt>
                <c:pt idx="5502">
                  <c:v>0.159</c:v>
                </c:pt>
                <c:pt idx="5503">
                  <c:v>0.16500000000000001</c:v>
                </c:pt>
                <c:pt idx="5504">
                  <c:v>0.16300000000000001</c:v>
                </c:pt>
                <c:pt idx="5505">
                  <c:v>0.16300000000000001</c:v>
                </c:pt>
                <c:pt idx="5506">
                  <c:v>0.16200000000000001</c:v>
                </c:pt>
                <c:pt idx="5507">
                  <c:v>0.16200000000000001</c:v>
                </c:pt>
                <c:pt idx="5508">
                  <c:v>0.16300000000000001</c:v>
                </c:pt>
                <c:pt idx="5509">
                  <c:v>0.16200000000000001</c:v>
                </c:pt>
                <c:pt idx="5510">
                  <c:v>0.161</c:v>
                </c:pt>
                <c:pt idx="5511">
                  <c:v>0.16400000000000001</c:v>
                </c:pt>
                <c:pt idx="5512">
                  <c:v>0.16900000000000001</c:v>
                </c:pt>
                <c:pt idx="5513">
                  <c:v>0.16600000000000001</c:v>
                </c:pt>
                <c:pt idx="5514">
                  <c:v>0.16300000000000001</c:v>
                </c:pt>
                <c:pt idx="5515">
                  <c:v>0.16700000000000001</c:v>
                </c:pt>
                <c:pt idx="5516">
                  <c:v>0.16600000000000001</c:v>
                </c:pt>
                <c:pt idx="5517">
                  <c:v>0.16300000000000001</c:v>
                </c:pt>
                <c:pt idx="5518">
                  <c:v>0.16200000000000001</c:v>
                </c:pt>
                <c:pt idx="5519">
                  <c:v>0.161</c:v>
                </c:pt>
                <c:pt idx="5520">
                  <c:v>0.16200000000000001</c:v>
                </c:pt>
                <c:pt idx="5521">
                  <c:v>0.161</c:v>
                </c:pt>
                <c:pt idx="5522">
                  <c:v>0.16</c:v>
                </c:pt>
                <c:pt idx="5523">
                  <c:v>0.16</c:v>
                </c:pt>
                <c:pt idx="5524">
                  <c:v>0.16700000000000001</c:v>
                </c:pt>
                <c:pt idx="5525">
                  <c:v>0.16900000000000001</c:v>
                </c:pt>
                <c:pt idx="5526">
                  <c:v>0.17199999999999999</c:v>
                </c:pt>
                <c:pt idx="5527">
                  <c:v>0.17399999999999999</c:v>
                </c:pt>
                <c:pt idx="5528">
                  <c:v>0.17399999999999999</c:v>
                </c:pt>
                <c:pt idx="5529">
                  <c:v>0.17199999999999999</c:v>
                </c:pt>
                <c:pt idx="5530">
                  <c:v>0.17100000000000001</c:v>
                </c:pt>
                <c:pt idx="5531">
                  <c:v>0.16600000000000001</c:v>
                </c:pt>
                <c:pt idx="5532">
                  <c:v>0.16500000000000001</c:v>
                </c:pt>
                <c:pt idx="5533">
                  <c:v>0.16400000000000001</c:v>
                </c:pt>
                <c:pt idx="5534">
                  <c:v>0.16300000000000001</c:v>
                </c:pt>
                <c:pt idx="5535">
                  <c:v>0.16400000000000001</c:v>
                </c:pt>
                <c:pt idx="5536">
                  <c:v>0.16300000000000001</c:v>
                </c:pt>
                <c:pt idx="5537">
                  <c:v>0.161</c:v>
                </c:pt>
                <c:pt idx="5538">
                  <c:v>0.16200000000000001</c:v>
                </c:pt>
                <c:pt idx="5539">
                  <c:v>0.16300000000000001</c:v>
                </c:pt>
                <c:pt idx="5540">
                  <c:v>0.16200000000000001</c:v>
                </c:pt>
                <c:pt idx="5541">
                  <c:v>0.161</c:v>
                </c:pt>
                <c:pt idx="5542">
                  <c:v>0.16300000000000001</c:v>
                </c:pt>
                <c:pt idx="5543">
                  <c:v>0.17</c:v>
                </c:pt>
                <c:pt idx="5544">
                  <c:v>0.16900000000000001</c:v>
                </c:pt>
                <c:pt idx="5545">
                  <c:v>0.16</c:v>
                </c:pt>
                <c:pt idx="5546">
                  <c:v>0.16</c:v>
                </c:pt>
                <c:pt idx="5547">
                  <c:v>0.159</c:v>
                </c:pt>
                <c:pt idx="5548">
                  <c:v>0.185</c:v>
                </c:pt>
                <c:pt idx="5549">
                  <c:v>0.182</c:v>
                </c:pt>
                <c:pt idx="5550">
                  <c:v>0.182</c:v>
                </c:pt>
                <c:pt idx="5551">
                  <c:v>0.17399999999999999</c:v>
                </c:pt>
                <c:pt idx="5552">
                  <c:v>0.17499999999999999</c:v>
                </c:pt>
                <c:pt idx="5553">
                  <c:v>0.17499999999999999</c:v>
                </c:pt>
                <c:pt idx="5554">
                  <c:v>0.17499999999999999</c:v>
                </c:pt>
                <c:pt idx="5555">
                  <c:v>0.17499999999999999</c:v>
                </c:pt>
                <c:pt idx="5556">
                  <c:v>0.17399999999999999</c:v>
                </c:pt>
                <c:pt idx="5557">
                  <c:v>0.17199999999999999</c:v>
                </c:pt>
                <c:pt idx="5558">
                  <c:v>0.16500000000000001</c:v>
                </c:pt>
                <c:pt idx="5559">
                  <c:v>0.16400000000000001</c:v>
                </c:pt>
                <c:pt idx="5560">
                  <c:v>0.16500000000000001</c:v>
                </c:pt>
                <c:pt idx="5561">
                  <c:v>0.16300000000000001</c:v>
                </c:pt>
                <c:pt idx="5562">
                  <c:v>0.159</c:v>
                </c:pt>
                <c:pt idx="5563">
                  <c:v>0.156</c:v>
                </c:pt>
                <c:pt idx="5564">
                  <c:v>0.156</c:v>
                </c:pt>
                <c:pt idx="5565">
                  <c:v>0.157</c:v>
                </c:pt>
                <c:pt idx="5566">
                  <c:v>0.159</c:v>
                </c:pt>
                <c:pt idx="5567">
                  <c:v>0.16400000000000001</c:v>
                </c:pt>
                <c:pt idx="5568">
                  <c:v>0.16300000000000001</c:v>
                </c:pt>
                <c:pt idx="5569">
                  <c:v>0.16</c:v>
                </c:pt>
                <c:pt idx="5570">
                  <c:v>0.16400000000000001</c:v>
                </c:pt>
                <c:pt idx="5571">
                  <c:v>0.161</c:v>
                </c:pt>
                <c:pt idx="5572">
                  <c:v>0.17</c:v>
                </c:pt>
                <c:pt idx="5573">
                  <c:v>0.17299999999999999</c:v>
                </c:pt>
                <c:pt idx="5574">
                  <c:v>0.17699999999999999</c:v>
                </c:pt>
                <c:pt idx="5575">
                  <c:v>0.17599999999999999</c:v>
                </c:pt>
                <c:pt idx="5576">
                  <c:v>0.17699999999999999</c:v>
                </c:pt>
                <c:pt idx="5577">
                  <c:v>0.17499999999999999</c:v>
                </c:pt>
                <c:pt idx="5578">
                  <c:v>0.17399999999999999</c:v>
                </c:pt>
                <c:pt idx="5579">
                  <c:v>0.17499999999999999</c:v>
                </c:pt>
                <c:pt idx="5580">
                  <c:v>0.17299999999999999</c:v>
                </c:pt>
                <c:pt idx="5581">
                  <c:v>0.17199999999999999</c:v>
                </c:pt>
                <c:pt idx="5582">
                  <c:v>0.16900000000000001</c:v>
                </c:pt>
                <c:pt idx="5583">
                  <c:v>0.16600000000000001</c:v>
                </c:pt>
                <c:pt idx="5584">
                  <c:v>0.16500000000000001</c:v>
                </c:pt>
                <c:pt idx="5585">
                  <c:v>0.161</c:v>
                </c:pt>
                <c:pt idx="5586">
                  <c:v>0.16</c:v>
                </c:pt>
                <c:pt idx="5587">
                  <c:v>0.159</c:v>
                </c:pt>
                <c:pt idx="5588">
                  <c:v>0.17599999999999999</c:v>
                </c:pt>
                <c:pt idx="5589">
                  <c:v>0.17399999999999999</c:v>
                </c:pt>
                <c:pt idx="5590">
                  <c:v>0.16300000000000001</c:v>
                </c:pt>
                <c:pt idx="5591">
                  <c:v>0.159</c:v>
                </c:pt>
                <c:pt idx="5592">
                  <c:v>0.159</c:v>
                </c:pt>
                <c:pt idx="5593">
                  <c:v>0.16</c:v>
                </c:pt>
                <c:pt idx="5594">
                  <c:v>0.159</c:v>
                </c:pt>
                <c:pt idx="5595">
                  <c:v>0.16600000000000001</c:v>
                </c:pt>
                <c:pt idx="5596">
                  <c:v>0.17</c:v>
                </c:pt>
                <c:pt idx="5597">
                  <c:v>0.17499999999999999</c:v>
                </c:pt>
                <c:pt idx="5598">
                  <c:v>0.18</c:v>
                </c:pt>
                <c:pt idx="5599">
                  <c:v>0.17899999999999999</c:v>
                </c:pt>
                <c:pt idx="5600">
                  <c:v>0.17899999999999999</c:v>
                </c:pt>
                <c:pt idx="5601">
                  <c:v>0.17899999999999999</c:v>
                </c:pt>
                <c:pt idx="5602">
                  <c:v>0.17</c:v>
                </c:pt>
                <c:pt idx="5603">
                  <c:v>0.16900000000000001</c:v>
                </c:pt>
                <c:pt idx="5604">
                  <c:v>0.182</c:v>
                </c:pt>
                <c:pt idx="5605">
                  <c:v>0.186</c:v>
                </c:pt>
                <c:pt idx="5606">
                  <c:v>0.183</c:v>
                </c:pt>
                <c:pt idx="5607">
                  <c:v>0.17599999999999999</c:v>
                </c:pt>
                <c:pt idx="5608">
                  <c:v>0.16400000000000001</c:v>
                </c:pt>
                <c:pt idx="5609">
                  <c:v>0.16</c:v>
                </c:pt>
                <c:pt idx="5610">
                  <c:v>0.161</c:v>
                </c:pt>
                <c:pt idx="5611">
                  <c:v>0.16</c:v>
                </c:pt>
                <c:pt idx="5612">
                  <c:v>0.158</c:v>
                </c:pt>
                <c:pt idx="5613">
                  <c:v>0.158</c:v>
                </c:pt>
                <c:pt idx="5614">
                  <c:v>0.159</c:v>
                </c:pt>
                <c:pt idx="5615">
                  <c:v>0.161</c:v>
                </c:pt>
                <c:pt idx="5616">
                  <c:v>0.158</c:v>
                </c:pt>
                <c:pt idx="5617">
                  <c:v>0.158</c:v>
                </c:pt>
                <c:pt idx="5618">
                  <c:v>0.159</c:v>
                </c:pt>
                <c:pt idx="5619">
                  <c:v>0.17299999999999999</c:v>
                </c:pt>
                <c:pt idx="5620">
                  <c:v>0.17100000000000001</c:v>
                </c:pt>
                <c:pt idx="5621">
                  <c:v>0.17299999999999999</c:v>
                </c:pt>
                <c:pt idx="5622">
                  <c:v>0.17499999999999999</c:v>
                </c:pt>
                <c:pt idx="5623">
                  <c:v>0.17100000000000001</c:v>
                </c:pt>
                <c:pt idx="5624">
                  <c:v>0.17199999999999999</c:v>
                </c:pt>
                <c:pt idx="5625">
                  <c:v>0.17</c:v>
                </c:pt>
                <c:pt idx="5626">
                  <c:v>0.17100000000000001</c:v>
                </c:pt>
                <c:pt idx="5627">
                  <c:v>0.17100000000000001</c:v>
                </c:pt>
                <c:pt idx="5628">
                  <c:v>0.17199999999999999</c:v>
                </c:pt>
                <c:pt idx="5629">
                  <c:v>0.17599999999999999</c:v>
                </c:pt>
                <c:pt idx="5630">
                  <c:v>0.17599999999999999</c:v>
                </c:pt>
                <c:pt idx="5631">
                  <c:v>0.16800000000000001</c:v>
                </c:pt>
                <c:pt idx="5632">
                  <c:v>0.16900000000000001</c:v>
                </c:pt>
                <c:pt idx="5633">
                  <c:v>0.17</c:v>
                </c:pt>
                <c:pt idx="5634">
                  <c:v>0.17599999999999999</c:v>
                </c:pt>
                <c:pt idx="5635">
                  <c:v>0.189</c:v>
                </c:pt>
                <c:pt idx="5636">
                  <c:v>0.16500000000000001</c:v>
                </c:pt>
                <c:pt idx="5637">
                  <c:v>0.16</c:v>
                </c:pt>
                <c:pt idx="5638">
                  <c:v>0.16400000000000001</c:v>
                </c:pt>
                <c:pt idx="5639">
                  <c:v>0.16</c:v>
                </c:pt>
                <c:pt idx="5640">
                  <c:v>0.16300000000000001</c:v>
                </c:pt>
                <c:pt idx="5641">
                  <c:v>0.16800000000000001</c:v>
                </c:pt>
                <c:pt idx="5642">
                  <c:v>0.17100000000000001</c:v>
                </c:pt>
                <c:pt idx="5643">
                  <c:v>0.16500000000000001</c:v>
                </c:pt>
                <c:pt idx="5644">
                  <c:v>0.159</c:v>
                </c:pt>
                <c:pt idx="5645">
                  <c:v>0.17199999999999999</c:v>
                </c:pt>
                <c:pt idx="5646">
                  <c:v>0.16700000000000001</c:v>
                </c:pt>
                <c:pt idx="5647">
                  <c:v>0.17299999999999999</c:v>
                </c:pt>
                <c:pt idx="5648">
                  <c:v>0.17199999999999999</c:v>
                </c:pt>
                <c:pt idx="5649">
                  <c:v>0.183</c:v>
                </c:pt>
                <c:pt idx="5650">
                  <c:v>0.17499999999999999</c:v>
                </c:pt>
                <c:pt idx="5651">
                  <c:v>0.16800000000000001</c:v>
                </c:pt>
                <c:pt idx="5652">
                  <c:v>0.16700000000000001</c:v>
                </c:pt>
                <c:pt idx="5653">
                  <c:v>0.17499999999999999</c:v>
                </c:pt>
                <c:pt idx="5654">
                  <c:v>0.17399999999999999</c:v>
                </c:pt>
                <c:pt idx="5655">
                  <c:v>0.17799999999999999</c:v>
                </c:pt>
                <c:pt idx="5656">
                  <c:v>0.17699999999999999</c:v>
                </c:pt>
                <c:pt idx="5657">
                  <c:v>0.18099999999999999</c:v>
                </c:pt>
                <c:pt idx="5658">
                  <c:v>0.16900000000000001</c:v>
                </c:pt>
                <c:pt idx="5659">
                  <c:v>0.16300000000000001</c:v>
                </c:pt>
                <c:pt idx="5660">
                  <c:v>0.16200000000000001</c:v>
                </c:pt>
                <c:pt idx="5661">
                  <c:v>0.16200000000000001</c:v>
                </c:pt>
                <c:pt idx="5662">
                  <c:v>0.16500000000000001</c:v>
                </c:pt>
                <c:pt idx="5663">
                  <c:v>0.158</c:v>
                </c:pt>
                <c:pt idx="5664">
                  <c:v>0.157</c:v>
                </c:pt>
                <c:pt idx="5665">
                  <c:v>0.158</c:v>
                </c:pt>
                <c:pt idx="5666">
                  <c:v>0.159</c:v>
                </c:pt>
                <c:pt idx="5667">
                  <c:v>0.16</c:v>
                </c:pt>
                <c:pt idx="5668">
                  <c:v>0.16600000000000001</c:v>
                </c:pt>
                <c:pt idx="5669">
                  <c:v>0.16400000000000001</c:v>
                </c:pt>
                <c:pt idx="5670">
                  <c:v>0.16400000000000001</c:v>
                </c:pt>
                <c:pt idx="5671">
                  <c:v>0.17699999999999999</c:v>
                </c:pt>
                <c:pt idx="5672">
                  <c:v>0.17100000000000001</c:v>
                </c:pt>
                <c:pt idx="5673">
                  <c:v>0.188</c:v>
                </c:pt>
                <c:pt idx="5674">
                  <c:v>0.188</c:v>
                </c:pt>
                <c:pt idx="5675">
                  <c:v>0.183</c:v>
                </c:pt>
                <c:pt idx="5676">
                  <c:v>0.17899999999999999</c:v>
                </c:pt>
                <c:pt idx="5677">
                  <c:v>0.17699999999999999</c:v>
                </c:pt>
                <c:pt idx="5678">
                  <c:v>0.17299999999999999</c:v>
                </c:pt>
                <c:pt idx="5679">
                  <c:v>0.16800000000000001</c:v>
                </c:pt>
                <c:pt idx="5680">
                  <c:v>0.158</c:v>
                </c:pt>
                <c:pt idx="5681">
                  <c:v>0.157</c:v>
                </c:pt>
                <c:pt idx="5682">
                  <c:v>0.158</c:v>
                </c:pt>
                <c:pt idx="5683">
                  <c:v>0.158</c:v>
                </c:pt>
                <c:pt idx="5684">
                  <c:v>0.157</c:v>
                </c:pt>
                <c:pt idx="5685">
                  <c:v>0.158</c:v>
                </c:pt>
                <c:pt idx="5686">
                  <c:v>0.157</c:v>
                </c:pt>
                <c:pt idx="5687">
                  <c:v>0.16</c:v>
                </c:pt>
                <c:pt idx="5688">
                  <c:v>0.159</c:v>
                </c:pt>
                <c:pt idx="5689">
                  <c:v>0.16</c:v>
                </c:pt>
                <c:pt idx="5690">
                  <c:v>0.16400000000000001</c:v>
                </c:pt>
                <c:pt idx="5691">
                  <c:v>0.16900000000000001</c:v>
                </c:pt>
                <c:pt idx="5692">
                  <c:v>0.16700000000000001</c:v>
                </c:pt>
                <c:pt idx="5693">
                  <c:v>0.17199999999999999</c:v>
                </c:pt>
                <c:pt idx="5694">
                  <c:v>0.17599999999999999</c:v>
                </c:pt>
                <c:pt idx="5695">
                  <c:v>0.17299999999999999</c:v>
                </c:pt>
                <c:pt idx="5696">
                  <c:v>0.17199999999999999</c:v>
                </c:pt>
                <c:pt idx="5697">
                  <c:v>0.17499999999999999</c:v>
                </c:pt>
                <c:pt idx="5698">
                  <c:v>0.17899999999999999</c:v>
                </c:pt>
                <c:pt idx="5699">
                  <c:v>0.17499999999999999</c:v>
                </c:pt>
                <c:pt idx="5700">
                  <c:v>0.183</c:v>
                </c:pt>
                <c:pt idx="5701">
                  <c:v>0.17699999999999999</c:v>
                </c:pt>
                <c:pt idx="5702">
                  <c:v>0.188</c:v>
                </c:pt>
                <c:pt idx="5703">
                  <c:v>0.17599999999999999</c:v>
                </c:pt>
                <c:pt idx="5704">
                  <c:v>0.183</c:v>
                </c:pt>
                <c:pt idx="5705">
                  <c:v>0.182</c:v>
                </c:pt>
                <c:pt idx="5706">
                  <c:v>0.17499999999999999</c:v>
                </c:pt>
                <c:pt idx="5707">
                  <c:v>0.17</c:v>
                </c:pt>
                <c:pt idx="5708">
                  <c:v>0.16700000000000001</c:v>
                </c:pt>
                <c:pt idx="5709">
                  <c:v>0.17499999999999999</c:v>
                </c:pt>
                <c:pt idx="5710">
                  <c:v>0.17599999999999999</c:v>
                </c:pt>
                <c:pt idx="5711">
                  <c:v>0.16800000000000001</c:v>
                </c:pt>
                <c:pt idx="5712">
                  <c:v>0.159</c:v>
                </c:pt>
                <c:pt idx="5713">
                  <c:v>0.157</c:v>
                </c:pt>
                <c:pt idx="5714">
                  <c:v>0.158</c:v>
                </c:pt>
                <c:pt idx="5715">
                  <c:v>0.159</c:v>
                </c:pt>
                <c:pt idx="5716">
                  <c:v>0.16700000000000001</c:v>
                </c:pt>
                <c:pt idx="5717">
                  <c:v>0.16500000000000001</c:v>
                </c:pt>
                <c:pt idx="5718">
                  <c:v>0.17</c:v>
                </c:pt>
                <c:pt idx="5719">
                  <c:v>0.16900000000000001</c:v>
                </c:pt>
                <c:pt idx="5720">
                  <c:v>0.16800000000000001</c:v>
                </c:pt>
                <c:pt idx="5721">
                  <c:v>0.17</c:v>
                </c:pt>
                <c:pt idx="5722">
                  <c:v>0.17499999999999999</c:v>
                </c:pt>
                <c:pt idx="5723">
                  <c:v>0.17599999999999999</c:v>
                </c:pt>
                <c:pt idx="5724">
                  <c:v>0.17100000000000001</c:v>
                </c:pt>
                <c:pt idx="5725">
                  <c:v>0.16700000000000001</c:v>
                </c:pt>
                <c:pt idx="5726">
                  <c:v>0.16700000000000001</c:v>
                </c:pt>
                <c:pt idx="5727">
                  <c:v>0.16</c:v>
                </c:pt>
                <c:pt idx="5728">
                  <c:v>0.16</c:v>
                </c:pt>
                <c:pt idx="5729">
                  <c:v>0.17100000000000001</c:v>
                </c:pt>
                <c:pt idx="5730">
                  <c:v>0.16200000000000001</c:v>
                </c:pt>
                <c:pt idx="5731">
                  <c:v>0.16</c:v>
                </c:pt>
                <c:pt idx="5732">
                  <c:v>0.16400000000000001</c:v>
                </c:pt>
                <c:pt idx="5733">
                  <c:v>0.159</c:v>
                </c:pt>
                <c:pt idx="5734">
                  <c:v>0.16300000000000001</c:v>
                </c:pt>
                <c:pt idx="5735">
                  <c:v>0.16</c:v>
                </c:pt>
                <c:pt idx="5736">
                  <c:v>0.158</c:v>
                </c:pt>
                <c:pt idx="5737">
                  <c:v>0.158</c:v>
                </c:pt>
                <c:pt idx="5738">
                  <c:v>0.157</c:v>
                </c:pt>
                <c:pt idx="5739">
                  <c:v>0.16400000000000001</c:v>
                </c:pt>
                <c:pt idx="5740">
                  <c:v>0.161</c:v>
                </c:pt>
                <c:pt idx="5741">
                  <c:v>0.157</c:v>
                </c:pt>
                <c:pt idx="5742">
                  <c:v>0.156</c:v>
                </c:pt>
                <c:pt idx="5743">
                  <c:v>0.156</c:v>
                </c:pt>
                <c:pt idx="5744">
                  <c:v>0.157</c:v>
                </c:pt>
                <c:pt idx="5745">
                  <c:v>0.155</c:v>
                </c:pt>
                <c:pt idx="5746">
                  <c:v>0.155</c:v>
                </c:pt>
                <c:pt idx="5747">
                  <c:v>0.157</c:v>
                </c:pt>
                <c:pt idx="5748">
                  <c:v>0.16200000000000001</c:v>
                </c:pt>
                <c:pt idx="5749">
                  <c:v>0.16500000000000001</c:v>
                </c:pt>
                <c:pt idx="5750">
                  <c:v>0.16800000000000001</c:v>
                </c:pt>
                <c:pt idx="5751">
                  <c:v>0.16700000000000001</c:v>
                </c:pt>
                <c:pt idx="5752">
                  <c:v>0.17199999999999999</c:v>
                </c:pt>
                <c:pt idx="5753">
                  <c:v>0.17699999999999999</c:v>
                </c:pt>
                <c:pt idx="5754">
                  <c:v>0.20200000000000001</c:v>
                </c:pt>
                <c:pt idx="5755">
                  <c:v>2.5999999999999999E-2</c:v>
                </c:pt>
                <c:pt idx="5756">
                  <c:v>4.2000000000000003E-2</c:v>
                </c:pt>
                <c:pt idx="5757">
                  <c:v>4.7E-2</c:v>
                </c:pt>
                <c:pt idx="5758">
                  <c:v>6.5000000000000002E-2</c:v>
                </c:pt>
                <c:pt idx="5759">
                  <c:v>7.8E-2</c:v>
                </c:pt>
                <c:pt idx="5760">
                  <c:v>0.09</c:v>
                </c:pt>
                <c:pt idx="5761">
                  <c:v>0.10199999999999999</c:v>
                </c:pt>
                <c:pt idx="5762">
                  <c:v>0.111</c:v>
                </c:pt>
                <c:pt idx="5763">
                  <c:v>0.12</c:v>
                </c:pt>
                <c:pt idx="5764">
                  <c:v>0.129</c:v>
                </c:pt>
                <c:pt idx="5765">
                  <c:v>0.13500000000000001</c:v>
                </c:pt>
                <c:pt idx="5766">
                  <c:v>0.13900000000000001</c:v>
                </c:pt>
                <c:pt idx="5767">
                  <c:v>0.14299999999999999</c:v>
                </c:pt>
                <c:pt idx="5768">
                  <c:v>0.14699999999999999</c:v>
                </c:pt>
                <c:pt idx="5769">
                  <c:v>0.14799999999999999</c:v>
                </c:pt>
                <c:pt idx="5770">
                  <c:v>0.14799999999999999</c:v>
                </c:pt>
                <c:pt idx="5771">
                  <c:v>0.14299999999999999</c:v>
                </c:pt>
                <c:pt idx="5772">
                  <c:v>0.14499999999999999</c:v>
                </c:pt>
                <c:pt idx="5773">
                  <c:v>0.14199999999999999</c:v>
                </c:pt>
                <c:pt idx="5774">
                  <c:v>0.14399999999999999</c:v>
                </c:pt>
                <c:pt idx="5775">
                  <c:v>0.151</c:v>
                </c:pt>
                <c:pt idx="5776">
                  <c:v>0.154</c:v>
                </c:pt>
                <c:pt idx="5777">
                  <c:v>0.154</c:v>
                </c:pt>
                <c:pt idx="5778">
                  <c:v>0.183</c:v>
                </c:pt>
                <c:pt idx="5779">
                  <c:v>0.18</c:v>
                </c:pt>
                <c:pt idx="5780">
                  <c:v>0.17699999999999999</c:v>
                </c:pt>
                <c:pt idx="5781">
                  <c:v>0.17399999999999999</c:v>
                </c:pt>
                <c:pt idx="5782">
                  <c:v>0.17299999999999999</c:v>
                </c:pt>
                <c:pt idx="5783">
                  <c:v>0.17199999999999999</c:v>
                </c:pt>
                <c:pt idx="5784">
                  <c:v>0.17100000000000001</c:v>
                </c:pt>
                <c:pt idx="5785">
                  <c:v>0.17</c:v>
                </c:pt>
                <c:pt idx="5786">
                  <c:v>0.17</c:v>
                </c:pt>
                <c:pt idx="5787">
                  <c:v>0.16900000000000001</c:v>
                </c:pt>
                <c:pt idx="5788">
                  <c:v>0.17</c:v>
                </c:pt>
                <c:pt idx="5789">
                  <c:v>0.16900000000000001</c:v>
                </c:pt>
                <c:pt idx="5790">
                  <c:v>0.16900000000000001</c:v>
                </c:pt>
                <c:pt idx="5791">
                  <c:v>0.16900000000000001</c:v>
                </c:pt>
                <c:pt idx="5792">
                  <c:v>0.16800000000000001</c:v>
                </c:pt>
                <c:pt idx="5793">
                  <c:v>0.16800000000000001</c:v>
                </c:pt>
                <c:pt idx="5794">
                  <c:v>0.16700000000000001</c:v>
                </c:pt>
                <c:pt idx="5795">
                  <c:v>0.16200000000000001</c:v>
                </c:pt>
                <c:pt idx="5796">
                  <c:v>0.16500000000000001</c:v>
                </c:pt>
                <c:pt idx="5797">
                  <c:v>0.16900000000000001</c:v>
                </c:pt>
                <c:pt idx="5798">
                  <c:v>0.16900000000000001</c:v>
                </c:pt>
                <c:pt idx="5799">
                  <c:v>0.16900000000000001</c:v>
                </c:pt>
                <c:pt idx="5800">
                  <c:v>0.16800000000000001</c:v>
                </c:pt>
                <c:pt idx="5801">
                  <c:v>0.16600000000000001</c:v>
                </c:pt>
                <c:pt idx="5802">
                  <c:v>0.16500000000000001</c:v>
                </c:pt>
                <c:pt idx="5803">
                  <c:v>0.16500000000000001</c:v>
                </c:pt>
                <c:pt idx="5804">
                  <c:v>0.16600000000000001</c:v>
                </c:pt>
                <c:pt idx="5805">
                  <c:v>0.16700000000000001</c:v>
                </c:pt>
                <c:pt idx="5806">
                  <c:v>0.16700000000000001</c:v>
                </c:pt>
                <c:pt idx="5807">
                  <c:v>0.16700000000000001</c:v>
                </c:pt>
                <c:pt idx="5808">
                  <c:v>0.16700000000000001</c:v>
                </c:pt>
                <c:pt idx="5809">
                  <c:v>0.16700000000000001</c:v>
                </c:pt>
                <c:pt idx="5810">
                  <c:v>0.16700000000000001</c:v>
                </c:pt>
                <c:pt idx="5811">
                  <c:v>0.16700000000000001</c:v>
                </c:pt>
                <c:pt idx="5812">
                  <c:v>0.16700000000000001</c:v>
                </c:pt>
                <c:pt idx="5813">
                  <c:v>0.16700000000000001</c:v>
                </c:pt>
                <c:pt idx="5814">
                  <c:v>0.16700000000000001</c:v>
                </c:pt>
                <c:pt idx="5815">
                  <c:v>0.16700000000000001</c:v>
                </c:pt>
                <c:pt idx="5816">
                  <c:v>0.16600000000000001</c:v>
                </c:pt>
                <c:pt idx="5817">
                  <c:v>0.16500000000000001</c:v>
                </c:pt>
                <c:pt idx="5818">
                  <c:v>0.16600000000000001</c:v>
                </c:pt>
                <c:pt idx="5819">
                  <c:v>0.16</c:v>
                </c:pt>
                <c:pt idx="5820">
                  <c:v>0.158</c:v>
                </c:pt>
                <c:pt idx="5821">
                  <c:v>0.16300000000000001</c:v>
                </c:pt>
                <c:pt idx="5822">
                  <c:v>0.16300000000000001</c:v>
                </c:pt>
                <c:pt idx="5823">
                  <c:v>0.16400000000000001</c:v>
                </c:pt>
                <c:pt idx="5824">
                  <c:v>0.16500000000000001</c:v>
                </c:pt>
                <c:pt idx="5825">
                  <c:v>0.16200000000000001</c:v>
                </c:pt>
                <c:pt idx="5826">
                  <c:v>0.16200000000000001</c:v>
                </c:pt>
                <c:pt idx="5827">
                  <c:v>0.161</c:v>
                </c:pt>
                <c:pt idx="5828">
                  <c:v>0.16700000000000001</c:v>
                </c:pt>
                <c:pt idx="5829">
                  <c:v>0.16800000000000001</c:v>
                </c:pt>
                <c:pt idx="5830">
                  <c:v>0.16800000000000001</c:v>
                </c:pt>
                <c:pt idx="5831">
                  <c:v>0.17100000000000001</c:v>
                </c:pt>
                <c:pt idx="5832">
                  <c:v>0.16900000000000001</c:v>
                </c:pt>
                <c:pt idx="5833">
                  <c:v>0.17100000000000001</c:v>
                </c:pt>
                <c:pt idx="5834">
                  <c:v>0.16900000000000001</c:v>
                </c:pt>
                <c:pt idx="5835">
                  <c:v>0.16900000000000001</c:v>
                </c:pt>
                <c:pt idx="5836">
                  <c:v>0.16800000000000001</c:v>
                </c:pt>
                <c:pt idx="5837">
                  <c:v>0.16900000000000001</c:v>
                </c:pt>
                <c:pt idx="5838">
                  <c:v>0.16800000000000001</c:v>
                </c:pt>
                <c:pt idx="5839">
                  <c:v>0.16800000000000001</c:v>
                </c:pt>
                <c:pt idx="5840">
                  <c:v>0.16800000000000001</c:v>
                </c:pt>
                <c:pt idx="5841">
                  <c:v>0.16700000000000001</c:v>
                </c:pt>
                <c:pt idx="5842">
                  <c:v>0.13200000000000001</c:v>
                </c:pt>
                <c:pt idx="5843">
                  <c:v>0.11799999999999999</c:v>
                </c:pt>
                <c:pt idx="5844">
                  <c:v>0.109</c:v>
                </c:pt>
                <c:pt idx="5845">
                  <c:v>0.108</c:v>
                </c:pt>
                <c:pt idx="5846">
                  <c:v>0.11</c:v>
                </c:pt>
                <c:pt idx="5847">
                  <c:v>0.111</c:v>
                </c:pt>
                <c:pt idx="5848">
                  <c:v>0.113</c:v>
                </c:pt>
                <c:pt idx="5849">
                  <c:v>0.11700000000000001</c:v>
                </c:pt>
                <c:pt idx="5850">
                  <c:v>0.11799999999999999</c:v>
                </c:pt>
                <c:pt idx="5851">
                  <c:v>0.13</c:v>
                </c:pt>
                <c:pt idx="5852">
                  <c:v>0.14199999999999999</c:v>
                </c:pt>
                <c:pt idx="5853">
                  <c:v>0.14699999999999999</c:v>
                </c:pt>
                <c:pt idx="5854">
                  <c:v>0.14899999999999999</c:v>
                </c:pt>
                <c:pt idx="5855">
                  <c:v>0.151</c:v>
                </c:pt>
                <c:pt idx="5856">
                  <c:v>0.153</c:v>
                </c:pt>
                <c:pt idx="5857">
                  <c:v>0.154</c:v>
                </c:pt>
                <c:pt idx="5858">
                  <c:v>0.155</c:v>
                </c:pt>
                <c:pt idx="5859">
                  <c:v>0.154</c:v>
                </c:pt>
                <c:pt idx="5860">
                  <c:v>0.153</c:v>
                </c:pt>
                <c:pt idx="5861">
                  <c:v>0.151</c:v>
                </c:pt>
                <c:pt idx="5862">
                  <c:v>0.151</c:v>
                </c:pt>
                <c:pt idx="5863">
                  <c:v>0.151</c:v>
                </c:pt>
                <c:pt idx="5864">
                  <c:v>0.126</c:v>
                </c:pt>
                <c:pt idx="5865">
                  <c:v>5.8000000000000003E-2</c:v>
                </c:pt>
                <c:pt idx="5866">
                  <c:v>5.2999999999999999E-2</c:v>
                </c:pt>
                <c:pt idx="5867">
                  <c:v>5.2999999999999999E-2</c:v>
                </c:pt>
                <c:pt idx="5868">
                  <c:v>5.1999999999999998E-2</c:v>
                </c:pt>
                <c:pt idx="5869">
                  <c:v>5.8999999999999997E-2</c:v>
                </c:pt>
                <c:pt idx="5870">
                  <c:v>6.4000000000000001E-2</c:v>
                </c:pt>
                <c:pt idx="5871">
                  <c:v>7.0000000000000007E-2</c:v>
                </c:pt>
                <c:pt idx="5872">
                  <c:v>7.4999999999999997E-2</c:v>
                </c:pt>
                <c:pt idx="5873">
                  <c:v>7.6999999999999999E-2</c:v>
                </c:pt>
                <c:pt idx="5874">
                  <c:v>0.09</c:v>
                </c:pt>
                <c:pt idx="5875">
                  <c:v>9.8000000000000004E-2</c:v>
                </c:pt>
                <c:pt idx="5876">
                  <c:v>0.10299999999999999</c:v>
                </c:pt>
                <c:pt idx="5877">
                  <c:v>0.104</c:v>
                </c:pt>
                <c:pt idx="5878">
                  <c:v>0.105</c:v>
                </c:pt>
                <c:pt idx="5879">
                  <c:v>0.107</c:v>
                </c:pt>
                <c:pt idx="5880">
                  <c:v>9.6000000000000002E-2</c:v>
                </c:pt>
                <c:pt idx="5881">
                  <c:v>5.6000000000000001E-2</c:v>
                </c:pt>
                <c:pt idx="5882">
                  <c:v>5.0999999999999997E-2</c:v>
                </c:pt>
                <c:pt idx="5883">
                  <c:v>6.6000000000000003E-2</c:v>
                </c:pt>
                <c:pt idx="5884">
                  <c:v>4.9000000000000002E-2</c:v>
                </c:pt>
                <c:pt idx="5885">
                  <c:v>3.1E-2</c:v>
                </c:pt>
                <c:pt idx="5886">
                  <c:v>4.2999999999999997E-2</c:v>
                </c:pt>
                <c:pt idx="5887">
                  <c:v>5.7000000000000002E-2</c:v>
                </c:pt>
                <c:pt idx="5888">
                  <c:v>6.9000000000000006E-2</c:v>
                </c:pt>
                <c:pt idx="5889">
                  <c:v>4.2999999999999997E-2</c:v>
                </c:pt>
                <c:pt idx="5890">
                  <c:v>4.4999999999999998E-2</c:v>
                </c:pt>
                <c:pt idx="5891">
                  <c:v>5.5E-2</c:v>
                </c:pt>
                <c:pt idx="5892">
                  <c:v>5.8999999999999997E-2</c:v>
                </c:pt>
                <c:pt idx="5893">
                  <c:v>7.3999999999999996E-2</c:v>
                </c:pt>
                <c:pt idx="5894">
                  <c:v>8.7999999999999995E-2</c:v>
                </c:pt>
                <c:pt idx="5895">
                  <c:v>8.7999999999999995E-2</c:v>
                </c:pt>
                <c:pt idx="5896">
                  <c:v>9.5000000000000001E-2</c:v>
                </c:pt>
                <c:pt idx="5897">
                  <c:v>0.107</c:v>
                </c:pt>
                <c:pt idx="5898">
                  <c:v>0.128</c:v>
                </c:pt>
                <c:pt idx="5899">
                  <c:v>0.14099999999999999</c:v>
                </c:pt>
                <c:pt idx="5900">
                  <c:v>0.14499999999999999</c:v>
                </c:pt>
                <c:pt idx="5901">
                  <c:v>0.14799999999999999</c:v>
                </c:pt>
                <c:pt idx="5902">
                  <c:v>0.152</c:v>
                </c:pt>
                <c:pt idx="5903">
                  <c:v>0.154</c:v>
                </c:pt>
                <c:pt idx="5904">
                  <c:v>0.157</c:v>
                </c:pt>
                <c:pt idx="5905">
                  <c:v>0.159</c:v>
                </c:pt>
                <c:pt idx="5906">
                  <c:v>0.16</c:v>
                </c:pt>
                <c:pt idx="5907">
                  <c:v>0.16200000000000001</c:v>
                </c:pt>
                <c:pt idx="5908">
                  <c:v>0.16200000000000001</c:v>
                </c:pt>
                <c:pt idx="5909">
                  <c:v>0.16300000000000001</c:v>
                </c:pt>
                <c:pt idx="5910">
                  <c:v>0.16400000000000001</c:v>
                </c:pt>
                <c:pt idx="5911">
                  <c:v>0.16500000000000001</c:v>
                </c:pt>
                <c:pt idx="5912">
                  <c:v>0.16600000000000001</c:v>
                </c:pt>
                <c:pt idx="5913">
                  <c:v>0.16600000000000001</c:v>
                </c:pt>
                <c:pt idx="5914">
                  <c:v>0.16300000000000001</c:v>
                </c:pt>
                <c:pt idx="5915">
                  <c:v>0.159</c:v>
                </c:pt>
                <c:pt idx="5916">
                  <c:v>0.378</c:v>
                </c:pt>
                <c:pt idx="5917">
                  <c:v>0.19700000000000001</c:v>
                </c:pt>
                <c:pt idx="5918">
                  <c:v>0.185</c:v>
                </c:pt>
                <c:pt idx="5919">
                  <c:v>0.18</c:v>
                </c:pt>
                <c:pt idx="5920">
                  <c:v>0.185</c:v>
                </c:pt>
                <c:pt idx="5921">
                  <c:v>0.187</c:v>
                </c:pt>
                <c:pt idx="5922">
                  <c:v>0.20200000000000001</c:v>
                </c:pt>
                <c:pt idx="5923">
                  <c:v>0.22600000000000001</c:v>
                </c:pt>
                <c:pt idx="5924">
                  <c:v>0.23400000000000001</c:v>
                </c:pt>
                <c:pt idx="5925">
                  <c:v>0.23499999999999999</c:v>
                </c:pt>
                <c:pt idx="5926">
                  <c:v>0.23300000000000001</c:v>
                </c:pt>
                <c:pt idx="5927">
                  <c:v>0.22800000000000001</c:v>
                </c:pt>
                <c:pt idx="5928">
                  <c:v>0.22</c:v>
                </c:pt>
                <c:pt idx="5929">
                  <c:v>0.214</c:v>
                </c:pt>
                <c:pt idx="5930">
                  <c:v>0.20599999999999999</c:v>
                </c:pt>
                <c:pt idx="5931">
                  <c:v>0.20399999999999999</c:v>
                </c:pt>
                <c:pt idx="5932">
                  <c:v>0.20100000000000001</c:v>
                </c:pt>
                <c:pt idx="5933">
                  <c:v>0.2</c:v>
                </c:pt>
                <c:pt idx="5934">
                  <c:v>0.2</c:v>
                </c:pt>
                <c:pt idx="5935">
                  <c:v>0.19600000000000001</c:v>
                </c:pt>
                <c:pt idx="5936">
                  <c:v>0.191</c:v>
                </c:pt>
                <c:pt idx="5937">
                  <c:v>0.19</c:v>
                </c:pt>
                <c:pt idx="5938">
                  <c:v>0.188</c:v>
                </c:pt>
                <c:pt idx="5939">
                  <c:v>0.183</c:v>
                </c:pt>
                <c:pt idx="5940">
                  <c:v>0.17499999999999999</c:v>
                </c:pt>
                <c:pt idx="5941">
                  <c:v>0.17299999999999999</c:v>
                </c:pt>
                <c:pt idx="5942">
                  <c:v>0.17</c:v>
                </c:pt>
                <c:pt idx="5943">
                  <c:v>0.17299999999999999</c:v>
                </c:pt>
                <c:pt idx="5944">
                  <c:v>0.17399999999999999</c:v>
                </c:pt>
                <c:pt idx="5945">
                  <c:v>0.17399999999999999</c:v>
                </c:pt>
                <c:pt idx="5946">
                  <c:v>0.17399999999999999</c:v>
                </c:pt>
                <c:pt idx="5947">
                  <c:v>0.17100000000000001</c:v>
                </c:pt>
                <c:pt idx="5948">
                  <c:v>0.17</c:v>
                </c:pt>
                <c:pt idx="5949">
                  <c:v>0.17199999999999999</c:v>
                </c:pt>
                <c:pt idx="5950">
                  <c:v>0.17199999999999999</c:v>
                </c:pt>
                <c:pt idx="5951">
                  <c:v>0.17199999999999999</c:v>
                </c:pt>
                <c:pt idx="5952">
                  <c:v>0.17100000000000001</c:v>
                </c:pt>
                <c:pt idx="5953">
                  <c:v>0.17100000000000001</c:v>
                </c:pt>
                <c:pt idx="5954">
                  <c:v>0.17199999999999999</c:v>
                </c:pt>
                <c:pt idx="5955">
                  <c:v>0.17100000000000001</c:v>
                </c:pt>
                <c:pt idx="5956">
                  <c:v>0.17</c:v>
                </c:pt>
                <c:pt idx="5957">
                  <c:v>0.16900000000000001</c:v>
                </c:pt>
                <c:pt idx="5958">
                  <c:v>0.16800000000000001</c:v>
                </c:pt>
                <c:pt idx="5959">
                  <c:v>0.16700000000000001</c:v>
                </c:pt>
                <c:pt idx="5960">
                  <c:v>0.16600000000000001</c:v>
                </c:pt>
                <c:pt idx="5961">
                  <c:v>0.16500000000000001</c:v>
                </c:pt>
                <c:pt idx="5962">
                  <c:v>0.16500000000000001</c:v>
                </c:pt>
                <c:pt idx="5963">
                  <c:v>0.16400000000000001</c:v>
                </c:pt>
                <c:pt idx="5964">
                  <c:v>0.13700000000000001</c:v>
                </c:pt>
                <c:pt idx="5965">
                  <c:v>2.5999999999999999E-2</c:v>
                </c:pt>
                <c:pt idx="5966">
                  <c:v>3.1E-2</c:v>
                </c:pt>
                <c:pt idx="5967">
                  <c:v>3.5000000000000003E-2</c:v>
                </c:pt>
                <c:pt idx="5968">
                  <c:v>3.5999999999999997E-2</c:v>
                </c:pt>
                <c:pt idx="5969">
                  <c:v>4.4999999999999998E-2</c:v>
                </c:pt>
                <c:pt idx="5970">
                  <c:v>0.06</c:v>
                </c:pt>
                <c:pt idx="5971">
                  <c:v>7.5999999999999998E-2</c:v>
                </c:pt>
                <c:pt idx="5972">
                  <c:v>8.6999999999999994E-2</c:v>
                </c:pt>
                <c:pt idx="5973">
                  <c:v>9.8000000000000004E-2</c:v>
                </c:pt>
                <c:pt idx="5974">
                  <c:v>0.108</c:v>
                </c:pt>
                <c:pt idx="5975">
                  <c:v>0.11799999999999999</c:v>
                </c:pt>
                <c:pt idx="5976">
                  <c:v>0.124</c:v>
                </c:pt>
                <c:pt idx="5977">
                  <c:v>0.13100000000000001</c:v>
                </c:pt>
                <c:pt idx="5978">
                  <c:v>0.13700000000000001</c:v>
                </c:pt>
                <c:pt idx="5979">
                  <c:v>0.13900000000000001</c:v>
                </c:pt>
                <c:pt idx="5980">
                  <c:v>0.14199999999999999</c:v>
                </c:pt>
                <c:pt idx="5981">
                  <c:v>0.14499999999999999</c:v>
                </c:pt>
                <c:pt idx="5982">
                  <c:v>0.14699999999999999</c:v>
                </c:pt>
                <c:pt idx="5983">
                  <c:v>4.4999999999999998E-2</c:v>
                </c:pt>
                <c:pt idx="5984">
                  <c:v>5.1999999999999998E-2</c:v>
                </c:pt>
                <c:pt idx="5985">
                  <c:v>6.0999999999999999E-2</c:v>
                </c:pt>
                <c:pt idx="5986">
                  <c:v>7.0999999999999994E-2</c:v>
                </c:pt>
                <c:pt idx="5987">
                  <c:v>7.6999999999999999E-2</c:v>
                </c:pt>
                <c:pt idx="5988">
                  <c:v>9.0999999999999998E-2</c:v>
                </c:pt>
                <c:pt idx="5989">
                  <c:v>9.5000000000000001E-2</c:v>
                </c:pt>
                <c:pt idx="5990">
                  <c:v>0.109</c:v>
                </c:pt>
                <c:pt idx="5991">
                  <c:v>0.114</c:v>
                </c:pt>
                <c:pt idx="5992">
                  <c:v>0.121</c:v>
                </c:pt>
                <c:pt idx="5993">
                  <c:v>0.14299999999999999</c:v>
                </c:pt>
                <c:pt idx="5994">
                  <c:v>0.154</c:v>
                </c:pt>
                <c:pt idx="5995">
                  <c:v>0.159</c:v>
                </c:pt>
                <c:pt idx="5996">
                  <c:v>0.161</c:v>
                </c:pt>
                <c:pt idx="5997">
                  <c:v>0.16200000000000001</c:v>
                </c:pt>
                <c:pt idx="5998">
                  <c:v>0.16400000000000001</c:v>
                </c:pt>
                <c:pt idx="5999">
                  <c:v>0.16400000000000001</c:v>
                </c:pt>
                <c:pt idx="6000">
                  <c:v>0.16500000000000001</c:v>
                </c:pt>
                <c:pt idx="6001">
                  <c:v>0.16700000000000001</c:v>
                </c:pt>
                <c:pt idx="6002">
                  <c:v>0.16600000000000001</c:v>
                </c:pt>
                <c:pt idx="6003">
                  <c:v>0.16700000000000001</c:v>
                </c:pt>
                <c:pt idx="6004">
                  <c:v>0.16800000000000001</c:v>
                </c:pt>
                <c:pt idx="6005">
                  <c:v>0.16800000000000001</c:v>
                </c:pt>
                <c:pt idx="6006">
                  <c:v>0.16900000000000001</c:v>
                </c:pt>
                <c:pt idx="6007">
                  <c:v>0.17100000000000001</c:v>
                </c:pt>
              </c:numCache>
            </c:numRef>
          </c:yVal>
          <c:smooth val="0"/>
        </c:ser>
        <c:dLbls>
          <c:showLegendKey val="0"/>
          <c:showVal val="0"/>
          <c:showCatName val="0"/>
          <c:showSerName val="0"/>
          <c:showPercent val="0"/>
          <c:showBubbleSize val="0"/>
        </c:dLbls>
        <c:axId val="206785920"/>
        <c:axId val="206808192"/>
      </c:scatterChart>
      <c:valAx>
        <c:axId val="206785920"/>
        <c:scaling>
          <c:orientation val="minMax"/>
        </c:scaling>
        <c:delete val="0"/>
        <c:axPos val="b"/>
        <c:numFmt formatCode="m/d/yyyy" sourceLinked="1"/>
        <c:majorTickMark val="out"/>
        <c:minorTickMark val="none"/>
        <c:tickLblPos val="nextTo"/>
        <c:txPr>
          <a:bodyPr rot="-2400000"/>
          <a:lstStyle/>
          <a:p>
            <a:pPr>
              <a:defRPr/>
            </a:pPr>
            <a:endParaRPr lang="en-US"/>
          </a:p>
        </c:txPr>
        <c:crossAx val="206808192"/>
        <c:crosses val="autoZero"/>
        <c:crossBetween val="midCat"/>
      </c:valAx>
      <c:valAx>
        <c:axId val="206808192"/>
        <c:scaling>
          <c:orientation val="minMax"/>
        </c:scaling>
        <c:delete val="0"/>
        <c:axPos val="l"/>
        <c:majorGridlines/>
        <c:numFmt formatCode="General" sourceLinked="1"/>
        <c:majorTickMark val="out"/>
        <c:minorTickMark val="none"/>
        <c:tickLblPos val="nextTo"/>
        <c:crossAx val="206785920"/>
        <c:crosses val="autoZero"/>
        <c:crossBetween val="midCat"/>
      </c:valAx>
    </c:plotArea>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TA1</a:t>
            </a:r>
            <a:r>
              <a:rPr lang="en-US" baseline="0"/>
              <a:t> pH</a:t>
            </a:r>
            <a:endParaRPr lang="en-US"/>
          </a:p>
        </c:rich>
      </c:tx>
      <c:layout/>
      <c:overlay val="0"/>
    </c:title>
    <c:autoTitleDeleted val="0"/>
    <c:plotArea>
      <c:layout/>
      <c:scatterChart>
        <c:scatterStyle val="lineMarker"/>
        <c:varyColors val="0"/>
        <c:ser>
          <c:idx val="0"/>
          <c:order val="0"/>
          <c:tx>
            <c:strRef>
              <c:f>'Combined Data'!$E$1:$E$2</c:f>
              <c:strCache>
                <c:ptCount val="1"/>
                <c:pt idx="0">
                  <c:v>pH   </c:v>
                </c:pt>
              </c:strCache>
            </c:strRef>
          </c:tx>
          <c:spPr>
            <a:ln w="28575">
              <a:noFill/>
            </a:ln>
          </c:spPr>
          <c:xVal>
            <c:numRef>
              <c:f>'Combined Data'!$A$3:$A$6010</c:f>
              <c:numCache>
                <c:formatCode>m/d/yyyy</c:formatCode>
                <c:ptCount val="6008"/>
                <c:pt idx="0">
                  <c:v>40254</c:v>
                </c:pt>
                <c:pt idx="1">
                  <c:v>40254</c:v>
                </c:pt>
                <c:pt idx="2">
                  <c:v>40254</c:v>
                </c:pt>
                <c:pt idx="3">
                  <c:v>40254</c:v>
                </c:pt>
                <c:pt idx="4">
                  <c:v>40254</c:v>
                </c:pt>
                <c:pt idx="5">
                  <c:v>40254</c:v>
                </c:pt>
                <c:pt idx="6">
                  <c:v>40254</c:v>
                </c:pt>
                <c:pt idx="7">
                  <c:v>40255</c:v>
                </c:pt>
                <c:pt idx="8">
                  <c:v>40255</c:v>
                </c:pt>
                <c:pt idx="9">
                  <c:v>40255</c:v>
                </c:pt>
                <c:pt idx="10">
                  <c:v>40255</c:v>
                </c:pt>
                <c:pt idx="11">
                  <c:v>40255</c:v>
                </c:pt>
                <c:pt idx="12">
                  <c:v>40255</c:v>
                </c:pt>
                <c:pt idx="13">
                  <c:v>40255</c:v>
                </c:pt>
                <c:pt idx="14">
                  <c:v>40255</c:v>
                </c:pt>
                <c:pt idx="15">
                  <c:v>40255</c:v>
                </c:pt>
                <c:pt idx="16">
                  <c:v>40255</c:v>
                </c:pt>
                <c:pt idx="17">
                  <c:v>40255</c:v>
                </c:pt>
                <c:pt idx="18">
                  <c:v>40255</c:v>
                </c:pt>
                <c:pt idx="19">
                  <c:v>40255</c:v>
                </c:pt>
                <c:pt idx="20">
                  <c:v>40255</c:v>
                </c:pt>
                <c:pt idx="21">
                  <c:v>40255</c:v>
                </c:pt>
                <c:pt idx="22">
                  <c:v>40255</c:v>
                </c:pt>
                <c:pt idx="23">
                  <c:v>40255</c:v>
                </c:pt>
                <c:pt idx="24">
                  <c:v>40255</c:v>
                </c:pt>
                <c:pt idx="25">
                  <c:v>40255</c:v>
                </c:pt>
                <c:pt idx="26">
                  <c:v>40255</c:v>
                </c:pt>
                <c:pt idx="27">
                  <c:v>40255</c:v>
                </c:pt>
                <c:pt idx="28">
                  <c:v>40255</c:v>
                </c:pt>
                <c:pt idx="29">
                  <c:v>40255</c:v>
                </c:pt>
                <c:pt idx="30">
                  <c:v>40255</c:v>
                </c:pt>
                <c:pt idx="31">
                  <c:v>40256</c:v>
                </c:pt>
                <c:pt idx="32">
                  <c:v>40256</c:v>
                </c:pt>
                <c:pt idx="33">
                  <c:v>40256</c:v>
                </c:pt>
                <c:pt idx="34">
                  <c:v>40256</c:v>
                </c:pt>
                <c:pt idx="35">
                  <c:v>40256</c:v>
                </c:pt>
                <c:pt idx="36">
                  <c:v>40256</c:v>
                </c:pt>
                <c:pt idx="37">
                  <c:v>40256</c:v>
                </c:pt>
                <c:pt idx="38">
                  <c:v>40256</c:v>
                </c:pt>
                <c:pt idx="39">
                  <c:v>40256</c:v>
                </c:pt>
                <c:pt idx="40">
                  <c:v>40256</c:v>
                </c:pt>
                <c:pt idx="41">
                  <c:v>40256</c:v>
                </c:pt>
                <c:pt idx="42">
                  <c:v>40256</c:v>
                </c:pt>
                <c:pt idx="43">
                  <c:v>40256</c:v>
                </c:pt>
                <c:pt idx="44">
                  <c:v>40256</c:v>
                </c:pt>
                <c:pt idx="45">
                  <c:v>40256</c:v>
                </c:pt>
                <c:pt idx="46">
                  <c:v>40256</c:v>
                </c:pt>
                <c:pt idx="47">
                  <c:v>40256</c:v>
                </c:pt>
                <c:pt idx="48">
                  <c:v>40256</c:v>
                </c:pt>
                <c:pt idx="49">
                  <c:v>40256</c:v>
                </c:pt>
                <c:pt idx="50">
                  <c:v>40256</c:v>
                </c:pt>
                <c:pt idx="51">
                  <c:v>40256</c:v>
                </c:pt>
                <c:pt idx="52">
                  <c:v>40256</c:v>
                </c:pt>
                <c:pt idx="53">
                  <c:v>40256</c:v>
                </c:pt>
                <c:pt idx="54">
                  <c:v>40256</c:v>
                </c:pt>
                <c:pt idx="55">
                  <c:v>40257</c:v>
                </c:pt>
                <c:pt idx="56">
                  <c:v>40257</c:v>
                </c:pt>
                <c:pt idx="57">
                  <c:v>40257</c:v>
                </c:pt>
                <c:pt idx="58">
                  <c:v>40257</c:v>
                </c:pt>
                <c:pt idx="59">
                  <c:v>40257</c:v>
                </c:pt>
                <c:pt idx="60">
                  <c:v>40257</c:v>
                </c:pt>
                <c:pt idx="61">
                  <c:v>40257</c:v>
                </c:pt>
                <c:pt idx="62">
                  <c:v>40257</c:v>
                </c:pt>
                <c:pt idx="63">
                  <c:v>40257</c:v>
                </c:pt>
                <c:pt idx="64">
                  <c:v>40257</c:v>
                </c:pt>
                <c:pt idx="65">
                  <c:v>40257</c:v>
                </c:pt>
                <c:pt idx="66">
                  <c:v>40257</c:v>
                </c:pt>
                <c:pt idx="67">
                  <c:v>40257</c:v>
                </c:pt>
                <c:pt idx="68">
                  <c:v>40257</c:v>
                </c:pt>
                <c:pt idx="69">
                  <c:v>40257</c:v>
                </c:pt>
                <c:pt idx="70">
                  <c:v>40257</c:v>
                </c:pt>
                <c:pt idx="71">
                  <c:v>40257</c:v>
                </c:pt>
                <c:pt idx="72">
                  <c:v>40257</c:v>
                </c:pt>
                <c:pt idx="73">
                  <c:v>40257</c:v>
                </c:pt>
                <c:pt idx="74">
                  <c:v>40257</c:v>
                </c:pt>
                <c:pt idx="75">
                  <c:v>40257</c:v>
                </c:pt>
                <c:pt idx="76">
                  <c:v>40257</c:v>
                </c:pt>
                <c:pt idx="77">
                  <c:v>40257</c:v>
                </c:pt>
                <c:pt idx="78">
                  <c:v>40257</c:v>
                </c:pt>
                <c:pt idx="79">
                  <c:v>40258</c:v>
                </c:pt>
                <c:pt idx="80">
                  <c:v>40258</c:v>
                </c:pt>
                <c:pt idx="81">
                  <c:v>40258</c:v>
                </c:pt>
                <c:pt idx="82">
                  <c:v>40258</c:v>
                </c:pt>
                <c:pt idx="83">
                  <c:v>40258</c:v>
                </c:pt>
                <c:pt idx="84">
                  <c:v>40258</c:v>
                </c:pt>
                <c:pt idx="85">
                  <c:v>40258</c:v>
                </c:pt>
                <c:pt idx="86">
                  <c:v>40258</c:v>
                </c:pt>
                <c:pt idx="87">
                  <c:v>40258</c:v>
                </c:pt>
                <c:pt idx="88">
                  <c:v>40258</c:v>
                </c:pt>
                <c:pt idx="89">
                  <c:v>40258</c:v>
                </c:pt>
                <c:pt idx="90">
                  <c:v>40258</c:v>
                </c:pt>
                <c:pt idx="91">
                  <c:v>40258</c:v>
                </c:pt>
                <c:pt idx="92">
                  <c:v>40258</c:v>
                </c:pt>
                <c:pt idx="93">
                  <c:v>40258</c:v>
                </c:pt>
                <c:pt idx="94">
                  <c:v>40258</c:v>
                </c:pt>
                <c:pt idx="95">
                  <c:v>40258</c:v>
                </c:pt>
                <c:pt idx="96">
                  <c:v>40258</c:v>
                </c:pt>
                <c:pt idx="97">
                  <c:v>40258</c:v>
                </c:pt>
                <c:pt idx="98">
                  <c:v>40258</c:v>
                </c:pt>
                <c:pt idx="99">
                  <c:v>40258</c:v>
                </c:pt>
                <c:pt idx="100">
                  <c:v>40258</c:v>
                </c:pt>
                <c:pt idx="101">
                  <c:v>40258</c:v>
                </c:pt>
                <c:pt idx="102">
                  <c:v>40258</c:v>
                </c:pt>
                <c:pt idx="103">
                  <c:v>40259</c:v>
                </c:pt>
                <c:pt idx="104">
                  <c:v>40259</c:v>
                </c:pt>
                <c:pt idx="105">
                  <c:v>40259</c:v>
                </c:pt>
                <c:pt idx="106">
                  <c:v>40259</c:v>
                </c:pt>
                <c:pt idx="107">
                  <c:v>40259</c:v>
                </c:pt>
                <c:pt idx="108">
                  <c:v>40259</c:v>
                </c:pt>
                <c:pt idx="109">
                  <c:v>40259</c:v>
                </c:pt>
                <c:pt idx="110">
                  <c:v>40259</c:v>
                </c:pt>
                <c:pt idx="111">
                  <c:v>40259</c:v>
                </c:pt>
                <c:pt idx="112">
                  <c:v>40259</c:v>
                </c:pt>
                <c:pt idx="113">
                  <c:v>40259</c:v>
                </c:pt>
                <c:pt idx="114">
                  <c:v>40259</c:v>
                </c:pt>
                <c:pt idx="115">
                  <c:v>40259</c:v>
                </c:pt>
                <c:pt idx="116">
                  <c:v>40259</c:v>
                </c:pt>
                <c:pt idx="117">
                  <c:v>40259</c:v>
                </c:pt>
                <c:pt idx="118">
                  <c:v>40259</c:v>
                </c:pt>
                <c:pt idx="119">
                  <c:v>40259</c:v>
                </c:pt>
                <c:pt idx="120">
                  <c:v>40259</c:v>
                </c:pt>
                <c:pt idx="121">
                  <c:v>40259</c:v>
                </c:pt>
                <c:pt idx="122">
                  <c:v>40259</c:v>
                </c:pt>
                <c:pt idx="123">
                  <c:v>40259</c:v>
                </c:pt>
                <c:pt idx="124">
                  <c:v>40259</c:v>
                </c:pt>
                <c:pt idx="125">
                  <c:v>40259</c:v>
                </c:pt>
                <c:pt idx="126">
                  <c:v>40259</c:v>
                </c:pt>
                <c:pt idx="127">
                  <c:v>40260</c:v>
                </c:pt>
                <c:pt idx="128">
                  <c:v>40260</c:v>
                </c:pt>
                <c:pt idx="129">
                  <c:v>40260</c:v>
                </c:pt>
                <c:pt idx="130">
                  <c:v>40260</c:v>
                </c:pt>
                <c:pt idx="131">
                  <c:v>40260</c:v>
                </c:pt>
                <c:pt idx="132">
                  <c:v>40260</c:v>
                </c:pt>
                <c:pt idx="133">
                  <c:v>40260</c:v>
                </c:pt>
                <c:pt idx="134">
                  <c:v>40260</c:v>
                </c:pt>
                <c:pt idx="135">
                  <c:v>40260</c:v>
                </c:pt>
                <c:pt idx="136">
                  <c:v>40260</c:v>
                </c:pt>
                <c:pt idx="137">
                  <c:v>40260</c:v>
                </c:pt>
                <c:pt idx="138">
                  <c:v>40260</c:v>
                </c:pt>
                <c:pt idx="139">
                  <c:v>40260</c:v>
                </c:pt>
                <c:pt idx="140">
                  <c:v>40260</c:v>
                </c:pt>
                <c:pt idx="141">
                  <c:v>40260</c:v>
                </c:pt>
                <c:pt idx="142">
                  <c:v>40260</c:v>
                </c:pt>
                <c:pt idx="143">
                  <c:v>40260</c:v>
                </c:pt>
                <c:pt idx="144">
                  <c:v>40260</c:v>
                </c:pt>
                <c:pt idx="145">
                  <c:v>40260</c:v>
                </c:pt>
                <c:pt idx="146">
                  <c:v>40260</c:v>
                </c:pt>
                <c:pt idx="147">
                  <c:v>40260</c:v>
                </c:pt>
                <c:pt idx="148">
                  <c:v>40260</c:v>
                </c:pt>
                <c:pt idx="149">
                  <c:v>40260</c:v>
                </c:pt>
                <c:pt idx="150">
                  <c:v>40260</c:v>
                </c:pt>
                <c:pt idx="151">
                  <c:v>40261</c:v>
                </c:pt>
                <c:pt idx="152">
                  <c:v>40261</c:v>
                </c:pt>
                <c:pt idx="153">
                  <c:v>40261</c:v>
                </c:pt>
                <c:pt idx="154">
                  <c:v>40261</c:v>
                </c:pt>
                <c:pt idx="155">
                  <c:v>40261</c:v>
                </c:pt>
                <c:pt idx="156">
                  <c:v>40261</c:v>
                </c:pt>
                <c:pt idx="157">
                  <c:v>40261</c:v>
                </c:pt>
                <c:pt idx="158">
                  <c:v>40261</c:v>
                </c:pt>
                <c:pt idx="159">
                  <c:v>40261</c:v>
                </c:pt>
                <c:pt idx="160">
                  <c:v>40261</c:v>
                </c:pt>
                <c:pt idx="161">
                  <c:v>40261</c:v>
                </c:pt>
                <c:pt idx="162">
                  <c:v>40261</c:v>
                </c:pt>
                <c:pt idx="163">
                  <c:v>40261</c:v>
                </c:pt>
                <c:pt idx="164">
                  <c:v>40261</c:v>
                </c:pt>
                <c:pt idx="165">
                  <c:v>40261</c:v>
                </c:pt>
                <c:pt idx="166">
                  <c:v>40261</c:v>
                </c:pt>
                <c:pt idx="167">
                  <c:v>40261</c:v>
                </c:pt>
                <c:pt idx="168">
                  <c:v>40261</c:v>
                </c:pt>
                <c:pt idx="169">
                  <c:v>40261</c:v>
                </c:pt>
                <c:pt idx="170">
                  <c:v>40261</c:v>
                </c:pt>
                <c:pt idx="171">
                  <c:v>40261</c:v>
                </c:pt>
                <c:pt idx="172">
                  <c:v>40261</c:v>
                </c:pt>
                <c:pt idx="173">
                  <c:v>40261</c:v>
                </c:pt>
                <c:pt idx="174">
                  <c:v>40261</c:v>
                </c:pt>
                <c:pt idx="175">
                  <c:v>40262</c:v>
                </c:pt>
                <c:pt idx="176">
                  <c:v>40262</c:v>
                </c:pt>
                <c:pt idx="177">
                  <c:v>40262</c:v>
                </c:pt>
                <c:pt idx="178">
                  <c:v>40262</c:v>
                </c:pt>
                <c:pt idx="179">
                  <c:v>40262</c:v>
                </c:pt>
                <c:pt idx="180">
                  <c:v>40262</c:v>
                </c:pt>
                <c:pt idx="181">
                  <c:v>40262</c:v>
                </c:pt>
                <c:pt idx="182">
                  <c:v>40262</c:v>
                </c:pt>
                <c:pt idx="183">
                  <c:v>40262</c:v>
                </c:pt>
                <c:pt idx="184">
                  <c:v>40262</c:v>
                </c:pt>
                <c:pt idx="185">
                  <c:v>40262</c:v>
                </c:pt>
                <c:pt idx="186">
                  <c:v>40262</c:v>
                </c:pt>
                <c:pt idx="187">
                  <c:v>40262</c:v>
                </c:pt>
                <c:pt idx="188">
                  <c:v>40262</c:v>
                </c:pt>
                <c:pt idx="189">
                  <c:v>40262</c:v>
                </c:pt>
                <c:pt idx="190">
                  <c:v>40262</c:v>
                </c:pt>
                <c:pt idx="191">
                  <c:v>40262</c:v>
                </c:pt>
                <c:pt idx="192">
                  <c:v>40262</c:v>
                </c:pt>
                <c:pt idx="193">
                  <c:v>40262</c:v>
                </c:pt>
                <c:pt idx="194">
                  <c:v>40262</c:v>
                </c:pt>
                <c:pt idx="195">
                  <c:v>40262</c:v>
                </c:pt>
                <c:pt idx="196">
                  <c:v>40262</c:v>
                </c:pt>
                <c:pt idx="197">
                  <c:v>40262</c:v>
                </c:pt>
                <c:pt idx="198">
                  <c:v>40262</c:v>
                </c:pt>
                <c:pt idx="199">
                  <c:v>40263</c:v>
                </c:pt>
                <c:pt idx="200">
                  <c:v>40263</c:v>
                </c:pt>
                <c:pt idx="201">
                  <c:v>40263</c:v>
                </c:pt>
                <c:pt idx="202">
                  <c:v>40263</c:v>
                </c:pt>
                <c:pt idx="203">
                  <c:v>40263</c:v>
                </c:pt>
                <c:pt idx="204">
                  <c:v>40263</c:v>
                </c:pt>
                <c:pt idx="205">
                  <c:v>40263</c:v>
                </c:pt>
                <c:pt idx="206">
                  <c:v>40263</c:v>
                </c:pt>
                <c:pt idx="207">
                  <c:v>40263</c:v>
                </c:pt>
                <c:pt idx="208">
                  <c:v>40263</c:v>
                </c:pt>
                <c:pt idx="209">
                  <c:v>40263</c:v>
                </c:pt>
                <c:pt idx="210">
                  <c:v>40263</c:v>
                </c:pt>
                <c:pt idx="211">
                  <c:v>40263</c:v>
                </c:pt>
                <c:pt idx="212">
                  <c:v>40263</c:v>
                </c:pt>
                <c:pt idx="213">
                  <c:v>40263</c:v>
                </c:pt>
                <c:pt idx="214">
                  <c:v>40263</c:v>
                </c:pt>
                <c:pt idx="215">
                  <c:v>40263</c:v>
                </c:pt>
                <c:pt idx="216">
                  <c:v>40263</c:v>
                </c:pt>
                <c:pt idx="217">
                  <c:v>40263</c:v>
                </c:pt>
                <c:pt idx="218">
                  <c:v>40263</c:v>
                </c:pt>
                <c:pt idx="219">
                  <c:v>40263</c:v>
                </c:pt>
                <c:pt idx="220">
                  <c:v>40263</c:v>
                </c:pt>
                <c:pt idx="221">
                  <c:v>40263</c:v>
                </c:pt>
                <c:pt idx="222">
                  <c:v>40263</c:v>
                </c:pt>
                <c:pt idx="223">
                  <c:v>40264</c:v>
                </c:pt>
                <c:pt idx="224">
                  <c:v>40264</c:v>
                </c:pt>
                <c:pt idx="225">
                  <c:v>40264</c:v>
                </c:pt>
                <c:pt idx="226">
                  <c:v>40264</c:v>
                </c:pt>
                <c:pt idx="227">
                  <c:v>40264</c:v>
                </c:pt>
                <c:pt idx="228">
                  <c:v>40264</c:v>
                </c:pt>
                <c:pt idx="229">
                  <c:v>40264</c:v>
                </c:pt>
                <c:pt idx="230">
                  <c:v>40264</c:v>
                </c:pt>
                <c:pt idx="231">
                  <c:v>40264</c:v>
                </c:pt>
                <c:pt idx="232">
                  <c:v>40264</c:v>
                </c:pt>
                <c:pt idx="233">
                  <c:v>40264</c:v>
                </c:pt>
                <c:pt idx="234">
                  <c:v>40264</c:v>
                </c:pt>
                <c:pt idx="235">
                  <c:v>40264</c:v>
                </c:pt>
                <c:pt idx="236">
                  <c:v>40264</c:v>
                </c:pt>
                <c:pt idx="237">
                  <c:v>40264</c:v>
                </c:pt>
                <c:pt idx="238">
                  <c:v>40264</c:v>
                </c:pt>
                <c:pt idx="239">
                  <c:v>40264</c:v>
                </c:pt>
                <c:pt idx="240">
                  <c:v>40264</c:v>
                </c:pt>
                <c:pt idx="241">
                  <c:v>40264</c:v>
                </c:pt>
                <c:pt idx="242">
                  <c:v>40264</c:v>
                </c:pt>
                <c:pt idx="243">
                  <c:v>40264</c:v>
                </c:pt>
                <c:pt idx="244">
                  <c:v>40264</c:v>
                </c:pt>
                <c:pt idx="245">
                  <c:v>40264</c:v>
                </c:pt>
                <c:pt idx="246">
                  <c:v>40264</c:v>
                </c:pt>
                <c:pt idx="247">
                  <c:v>40265</c:v>
                </c:pt>
                <c:pt idx="248">
                  <c:v>40265</c:v>
                </c:pt>
                <c:pt idx="249">
                  <c:v>40265</c:v>
                </c:pt>
                <c:pt idx="250">
                  <c:v>40265</c:v>
                </c:pt>
                <c:pt idx="251">
                  <c:v>40265</c:v>
                </c:pt>
                <c:pt idx="252">
                  <c:v>40265</c:v>
                </c:pt>
                <c:pt idx="253">
                  <c:v>40265</c:v>
                </c:pt>
                <c:pt idx="254">
                  <c:v>40265</c:v>
                </c:pt>
                <c:pt idx="255">
                  <c:v>40265</c:v>
                </c:pt>
                <c:pt idx="256">
                  <c:v>40265</c:v>
                </c:pt>
                <c:pt idx="257">
                  <c:v>40265</c:v>
                </c:pt>
                <c:pt idx="258">
                  <c:v>40265</c:v>
                </c:pt>
                <c:pt idx="259">
                  <c:v>40265</c:v>
                </c:pt>
                <c:pt idx="260">
                  <c:v>40265</c:v>
                </c:pt>
                <c:pt idx="261">
                  <c:v>40265</c:v>
                </c:pt>
                <c:pt idx="262">
                  <c:v>40265</c:v>
                </c:pt>
                <c:pt idx="263">
                  <c:v>40265</c:v>
                </c:pt>
                <c:pt idx="264">
                  <c:v>40265</c:v>
                </c:pt>
                <c:pt idx="265">
                  <c:v>40265</c:v>
                </c:pt>
                <c:pt idx="266">
                  <c:v>40265</c:v>
                </c:pt>
                <c:pt idx="267">
                  <c:v>40265</c:v>
                </c:pt>
                <c:pt idx="268">
                  <c:v>40265</c:v>
                </c:pt>
                <c:pt idx="269">
                  <c:v>40265</c:v>
                </c:pt>
                <c:pt idx="270">
                  <c:v>40265</c:v>
                </c:pt>
                <c:pt idx="271">
                  <c:v>40266</c:v>
                </c:pt>
                <c:pt idx="272">
                  <c:v>40266</c:v>
                </c:pt>
                <c:pt idx="273">
                  <c:v>40266</c:v>
                </c:pt>
                <c:pt idx="274">
                  <c:v>40266</c:v>
                </c:pt>
                <c:pt idx="275">
                  <c:v>40266</c:v>
                </c:pt>
                <c:pt idx="276">
                  <c:v>40266</c:v>
                </c:pt>
                <c:pt idx="277">
                  <c:v>40266</c:v>
                </c:pt>
                <c:pt idx="278">
                  <c:v>40266</c:v>
                </c:pt>
                <c:pt idx="279">
                  <c:v>40266</c:v>
                </c:pt>
                <c:pt idx="280">
                  <c:v>40266</c:v>
                </c:pt>
                <c:pt idx="281">
                  <c:v>40266</c:v>
                </c:pt>
                <c:pt idx="282">
                  <c:v>40266</c:v>
                </c:pt>
                <c:pt idx="283">
                  <c:v>40266</c:v>
                </c:pt>
                <c:pt idx="284">
                  <c:v>40266</c:v>
                </c:pt>
                <c:pt idx="285">
                  <c:v>40266</c:v>
                </c:pt>
                <c:pt idx="286">
                  <c:v>40266</c:v>
                </c:pt>
                <c:pt idx="287">
                  <c:v>40266</c:v>
                </c:pt>
                <c:pt idx="288">
                  <c:v>40266</c:v>
                </c:pt>
                <c:pt idx="289">
                  <c:v>40266</c:v>
                </c:pt>
                <c:pt idx="290">
                  <c:v>40266</c:v>
                </c:pt>
                <c:pt idx="291">
                  <c:v>40266</c:v>
                </c:pt>
                <c:pt idx="292">
                  <c:v>40266</c:v>
                </c:pt>
                <c:pt idx="293">
                  <c:v>40266</c:v>
                </c:pt>
                <c:pt idx="294">
                  <c:v>40266</c:v>
                </c:pt>
                <c:pt idx="295">
                  <c:v>40267</c:v>
                </c:pt>
                <c:pt idx="296">
                  <c:v>40267</c:v>
                </c:pt>
                <c:pt idx="297">
                  <c:v>40267</c:v>
                </c:pt>
                <c:pt idx="298">
                  <c:v>40267</c:v>
                </c:pt>
                <c:pt idx="299">
                  <c:v>40267</c:v>
                </c:pt>
                <c:pt idx="300">
                  <c:v>40267</c:v>
                </c:pt>
                <c:pt idx="301">
                  <c:v>40267</c:v>
                </c:pt>
                <c:pt idx="302">
                  <c:v>40267</c:v>
                </c:pt>
                <c:pt idx="303">
                  <c:v>40267</c:v>
                </c:pt>
                <c:pt idx="304">
                  <c:v>40267</c:v>
                </c:pt>
                <c:pt idx="305">
                  <c:v>40267</c:v>
                </c:pt>
                <c:pt idx="306">
                  <c:v>40267</c:v>
                </c:pt>
                <c:pt idx="307">
                  <c:v>40267</c:v>
                </c:pt>
                <c:pt idx="308">
                  <c:v>40267</c:v>
                </c:pt>
                <c:pt idx="309">
                  <c:v>40267</c:v>
                </c:pt>
                <c:pt idx="310">
                  <c:v>40267</c:v>
                </c:pt>
                <c:pt idx="311">
                  <c:v>40267</c:v>
                </c:pt>
                <c:pt idx="312">
                  <c:v>40267</c:v>
                </c:pt>
                <c:pt idx="313">
                  <c:v>40267</c:v>
                </c:pt>
                <c:pt idx="314">
                  <c:v>40267</c:v>
                </c:pt>
                <c:pt idx="315">
                  <c:v>40267</c:v>
                </c:pt>
                <c:pt idx="316">
                  <c:v>40267</c:v>
                </c:pt>
                <c:pt idx="317">
                  <c:v>40267</c:v>
                </c:pt>
                <c:pt idx="318">
                  <c:v>40267</c:v>
                </c:pt>
                <c:pt idx="319">
                  <c:v>40268</c:v>
                </c:pt>
                <c:pt idx="320">
                  <c:v>40268</c:v>
                </c:pt>
                <c:pt idx="321">
                  <c:v>40268</c:v>
                </c:pt>
                <c:pt idx="322">
                  <c:v>40268</c:v>
                </c:pt>
                <c:pt idx="323">
                  <c:v>40268</c:v>
                </c:pt>
                <c:pt idx="324">
                  <c:v>40268</c:v>
                </c:pt>
                <c:pt idx="325">
                  <c:v>40268</c:v>
                </c:pt>
                <c:pt idx="326">
                  <c:v>40268</c:v>
                </c:pt>
                <c:pt idx="327">
                  <c:v>40268</c:v>
                </c:pt>
                <c:pt idx="328">
                  <c:v>40268</c:v>
                </c:pt>
                <c:pt idx="329">
                  <c:v>40268</c:v>
                </c:pt>
                <c:pt idx="330">
                  <c:v>40268</c:v>
                </c:pt>
                <c:pt idx="331">
                  <c:v>40268</c:v>
                </c:pt>
                <c:pt idx="332">
                  <c:v>40268</c:v>
                </c:pt>
                <c:pt idx="333">
                  <c:v>40268</c:v>
                </c:pt>
                <c:pt idx="334">
                  <c:v>40268</c:v>
                </c:pt>
                <c:pt idx="335">
                  <c:v>40268</c:v>
                </c:pt>
                <c:pt idx="336">
                  <c:v>40268</c:v>
                </c:pt>
                <c:pt idx="337">
                  <c:v>40268</c:v>
                </c:pt>
                <c:pt idx="338">
                  <c:v>40268</c:v>
                </c:pt>
                <c:pt idx="339">
                  <c:v>40268</c:v>
                </c:pt>
                <c:pt idx="340">
                  <c:v>40268</c:v>
                </c:pt>
                <c:pt idx="341">
                  <c:v>40268</c:v>
                </c:pt>
                <c:pt idx="342">
                  <c:v>40268</c:v>
                </c:pt>
                <c:pt idx="343">
                  <c:v>40269</c:v>
                </c:pt>
                <c:pt idx="344">
                  <c:v>40269</c:v>
                </c:pt>
                <c:pt idx="345">
                  <c:v>40269</c:v>
                </c:pt>
                <c:pt idx="346">
                  <c:v>40269</c:v>
                </c:pt>
                <c:pt idx="347">
                  <c:v>40269</c:v>
                </c:pt>
                <c:pt idx="348">
                  <c:v>40269</c:v>
                </c:pt>
                <c:pt idx="349">
                  <c:v>40269</c:v>
                </c:pt>
                <c:pt idx="350">
                  <c:v>40269</c:v>
                </c:pt>
                <c:pt idx="351">
                  <c:v>40269</c:v>
                </c:pt>
                <c:pt idx="352">
                  <c:v>40269</c:v>
                </c:pt>
                <c:pt idx="353">
                  <c:v>40269</c:v>
                </c:pt>
                <c:pt idx="354">
                  <c:v>40269</c:v>
                </c:pt>
                <c:pt idx="355">
                  <c:v>40269</c:v>
                </c:pt>
                <c:pt idx="356">
                  <c:v>40269</c:v>
                </c:pt>
                <c:pt idx="357">
                  <c:v>40269</c:v>
                </c:pt>
                <c:pt idx="358">
                  <c:v>40269</c:v>
                </c:pt>
                <c:pt idx="359">
                  <c:v>40269</c:v>
                </c:pt>
                <c:pt idx="360">
                  <c:v>40269</c:v>
                </c:pt>
                <c:pt idx="361">
                  <c:v>40269</c:v>
                </c:pt>
                <c:pt idx="362">
                  <c:v>40269</c:v>
                </c:pt>
                <c:pt idx="363">
                  <c:v>40269</c:v>
                </c:pt>
                <c:pt idx="364">
                  <c:v>40269</c:v>
                </c:pt>
                <c:pt idx="365">
                  <c:v>40269</c:v>
                </c:pt>
                <c:pt idx="366">
                  <c:v>40269</c:v>
                </c:pt>
                <c:pt idx="367">
                  <c:v>40270</c:v>
                </c:pt>
                <c:pt idx="368">
                  <c:v>40270</c:v>
                </c:pt>
                <c:pt idx="369">
                  <c:v>40270</c:v>
                </c:pt>
                <c:pt idx="370">
                  <c:v>40270</c:v>
                </c:pt>
                <c:pt idx="371">
                  <c:v>40270</c:v>
                </c:pt>
                <c:pt idx="372">
                  <c:v>40270</c:v>
                </c:pt>
                <c:pt idx="373">
                  <c:v>40270</c:v>
                </c:pt>
                <c:pt idx="374">
                  <c:v>40270</c:v>
                </c:pt>
                <c:pt idx="375">
                  <c:v>40270</c:v>
                </c:pt>
                <c:pt idx="376">
                  <c:v>40270</c:v>
                </c:pt>
                <c:pt idx="377">
                  <c:v>40270</c:v>
                </c:pt>
                <c:pt idx="378">
                  <c:v>40270</c:v>
                </c:pt>
                <c:pt idx="379">
                  <c:v>40270</c:v>
                </c:pt>
                <c:pt idx="380">
                  <c:v>40270</c:v>
                </c:pt>
                <c:pt idx="381">
                  <c:v>40270</c:v>
                </c:pt>
                <c:pt idx="382">
                  <c:v>40270</c:v>
                </c:pt>
                <c:pt idx="383">
                  <c:v>40270</c:v>
                </c:pt>
                <c:pt idx="384">
                  <c:v>40270</c:v>
                </c:pt>
                <c:pt idx="385">
                  <c:v>40270</c:v>
                </c:pt>
                <c:pt idx="386">
                  <c:v>40270</c:v>
                </c:pt>
                <c:pt idx="387">
                  <c:v>40270</c:v>
                </c:pt>
                <c:pt idx="388">
                  <c:v>40270</c:v>
                </c:pt>
                <c:pt idx="389">
                  <c:v>40270</c:v>
                </c:pt>
                <c:pt idx="390">
                  <c:v>40270</c:v>
                </c:pt>
                <c:pt idx="391">
                  <c:v>40271</c:v>
                </c:pt>
                <c:pt idx="392">
                  <c:v>40271</c:v>
                </c:pt>
                <c:pt idx="393">
                  <c:v>40271</c:v>
                </c:pt>
                <c:pt idx="394">
                  <c:v>40271</c:v>
                </c:pt>
                <c:pt idx="395">
                  <c:v>40271</c:v>
                </c:pt>
                <c:pt idx="396">
                  <c:v>40271</c:v>
                </c:pt>
                <c:pt idx="397">
                  <c:v>40271</c:v>
                </c:pt>
                <c:pt idx="398">
                  <c:v>40271</c:v>
                </c:pt>
                <c:pt idx="399">
                  <c:v>40271</c:v>
                </c:pt>
                <c:pt idx="400">
                  <c:v>40271</c:v>
                </c:pt>
                <c:pt idx="401">
                  <c:v>40271</c:v>
                </c:pt>
                <c:pt idx="402">
                  <c:v>40271</c:v>
                </c:pt>
                <c:pt idx="403">
                  <c:v>40271</c:v>
                </c:pt>
                <c:pt idx="404">
                  <c:v>40271</c:v>
                </c:pt>
                <c:pt idx="405">
                  <c:v>40271</c:v>
                </c:pt>
                <c:pt idx="406">
                  <c:v>40271</c:v>
                </c:pt>
                <c:pt idx="407">
                  <c:v>40271</c:v>
                </c:pt>
                <c:pt idx="408">
                  <c:v>40271</c:v>
                </c:pt>
                <c:pt idx="409">
                  <c:v>40271</c:v>
                </c:pt>
                <c:pt idx="410">
                  <c:v>40271</c:v>
                </c:pt>
                <c:pt idx="411">
                  <c:v>40271</c:v>
                </c:pt>
                <c:pt idx="412">
                  <c:v>40271</c:v>
                </c:pt>
                <c:pt idx="413">
                  <c:v>40271</c:v>
                </c:pt>
                <c:pt idx="414">
                  <c:v>40271</c:v>
                </c:pt>
                <c:pt idx="415">
                  <c:v>40272</c:v>
                </c:pt>
                <c:pt idx="416">
                  <c:v>40272</c:v>
                </c:pt>
                <c:pt idx="417">
                  <c:v>40272</c:v>
                </c:pt>
                <c:pt idx="418">
                  <c:v>40272</c:v>
                </c:pt>
                <c:pt idx="419">
                  <c:v>40272</c:v>
                </c:pt>
                <c:pt idx="420">
                  <c:v>40272</c:v>
                </c:pt>
                <c:pt idx="421">
                  <c:v>40272</c:v>
                </c:pt>
                <c:pt idx="422">
                  <c:v>40272</c:v>
                </c:pt>
                <c:pt idx="423">
                  <c:v>40272</c:v>
                </c:pt>
                <c:pt idx="424">
                  <c:v>40272</c:v>
                </c:pt>
                <c:pt idx="425">
                  <c:v>40272</c:v>
                </c:pt>
                <c:pt idx="426">
                  <c:v>40272</c:v>
                </c:pt>
                <c:pt idx="427">
                  <c:v>40272</c:v>
                </c:pt>
                <c:pt idx="428">
                  <c:v>40272</c:v>
                </c:pt>
                <c:pt idx="429">
                  <c:v>40272</c:v>
                </c:pt>
                <c:pt idx="430">
                  <c:v>40272</c:v>
                </c:pt>
                <c:pt idx="431">
                  <c:v>40272</c:v>
                </c:pt>
                <c:pt idx="432">
                  <c:v>40272</c:v>
                </c:pt>
                <c:pt idx="433">
                  <c:v>40272</c:v>
                </c:pt>
                <c:pt idx="434">
                  <c:v>40272</c:v>
                </c:pt>
                <c:pt idx="435">
                  <c:v>40272</c:v>
                </c:pt>
                <c:pt idx="436">
                  <c:v>40272</c:v>
                </c:pt>
                <c:pt idx="437">
                  <c:v>40272</c:v>
                </c:pt>
                <c:pt idx="438">
                  <c:v>40272</c:v>
                </c:pt>
                <c:pt idx="439">
                  <c:v>40273</c:v>
                </c:pt>
                <c:pt idx="440">
                  <c:v>40273</c:v>
                </c:pt>
                <c:pt idx="441">
                  <c:v>40273</c:v>
                </c:pt>
                <c:pt idx="442">
                  <c:v>40273</c:v>
                </c:pt>
                <c:pt idx="443">
                  <c:v>40273</c:v>
                </c:pt>
                <c:pt idx="444">
                  <c:v>40273</c:v>
                </c:pt>
                <c:pt idx="445">
                  <c:v>40273</c:v>
                </c:pt>
                <c:pt idx="446">
                  <c:v>40273</c:v>
                </c:pt>
                <c:pt idx="447">
                  <c:v>40273</c:v>
                </c:pt>
                <c:pt idx="448">
                  <c:v>40273</c:v>
                </c:pt>
                <c:pt idx="449">
                  <c:v>40273</c:v>
                </c:pt>
                <c:pt idx="450">
                  <c:v>40273</c:v>
                </c:pt>
                <c:pt idx="451">
                  <c:v>40273</c:v>
                </c:pt>
                <c:pt idx="452">
                  <c:v>40273</c:v>
                </c:pt>
                <c:pt idx="453">
                  <c:v>40273</c:v>
                </c:pt>
                <c:pt idx="454">
                  <c:v>40273</c:v>
                </c:pt>
                <c:pt idx="455">
                  <c:v>40273</c:v>
                </c:pt>
                <c:pt idx="456">
                  <c:v>40273</c:v>
                </c:pt>
                <c:pt idx="457">
                  <c:v>40273</c:v>
                </c:pt>
                <c:pt idx="458">
                  <c:v>40273</c:v>
                </c:pt>
                <c:pt idx="459">
                  <c:v>40273</c:v>
                </c:pt>
                <c:pt idx="460">
                  <c:v>40273</c:v>
                </c:pt>
                <c:pt idx="461">
                  <c:v>40273</c:v>
                </c:pt>
                <c:pt idx="462">
                  <c:v>40273</c:v>
                </c:pt>
                <c:pt idx="463">
                  <c:v>40274</c:v>
                </c:pt>
                <c:pt idx="464">
                  <c:v>40274</c:v>
                </c:pt>
                <c:pt idx="465">
                  <c:v>40274</c:v>
                </c:pt>
                <c:pt idx="466">
                  <c:v>40274</c:v>
                </c:pt>
                <c:pt idx="467">
                  <c:v>40274</c:v>
                </c:pt>
                <c:pt idx="468">
                  <c:v>40274</c:v>
                </c:pt>
                <c:pt idx="469">
                  <c:v>40274</c:v>
                </c:pt>
                <c:pt idx="470">
                  <c:v>40274</c:v>
                </c:pt>
                <c:pt idx="471">
                  <c:v>40274</c:v>
                </c:pt>
                <c:pt idx="472">
                  <c:v>40274</c:v>
                </c:pt>
                <c:pt idx="473">
                  <c:v>40274</c:v>
                </c:pt>
                <c:pt idx="474">
                  <c:v>40274</c:v>
                </c:pt>
                <c:pt idx="475">
                  <c:v>40274</c:v>
                </c:pt>
                <c:pt idx="476">
                  <c:v>40274</c:v>
                </c:pt>
                <c:pt idx="477">
                  <c:v>40274</c:v>
                </c:pt>
                <c:pt idx="478">
                  <c:v>40274</c:v>
                </c:pt>
                <c:pt idx="479">
                  <c:v>40274</c:v>
                </c:pt>
                <c:pt idx="480">
                  <c:v>40274</c:v>
                </c:pt>
                <c:pt idx="481">
                  <c:v>40274</c:v>
                </c:pt>
                <c:pt idx="482">
                  <c:v>40274</c:v>
                </c:pt>
                <c:pt idx="483">
                  <c:v>40274</c:v>
                </c:pt>
                <c:pt idx="484">
                  <c:v>40274</c:v>
                </c:pt>
                <c:pt idx="485">
                  <c:v>40274</c:v>
                </c:pt>
                <c:pt idx="486">
                  <c:v>40274</c:v>
                </c:pt>
                <c:pt idx="487">
                  <c:v>40275</c:v>
                </c:pt>
                <c:pt idx="488">
                  <c:v>40275</c:v>
                </c:pt>
                <c:pt idx="489">
                  <c:v>40275</c:v>
                </c:pt>
                <c:pt idx="490">
                  <c:v>40275</c:v>
                </c:pt>
                <c:pt idx="491">
                  <c:v>40275</c:v>
                </c:pt>
                <c:pt idx="492">
                  <c:v>40275</c:v>
                </c:pt>
                <c:pt idx="493">
                  <c:v>40275</c:v>
                </c:pt>
                <c:pt idx="494">
                  <c:v>40275</c:v>
                </c:pt>
                <c:pt idx="495">
                  <c:v>40275</c:v>
                </c:pt>
                <c:pt idx="496">
                  <c:v>40275</c:v>
                </c:pt>
                <c:pt idx="497">
                  <c:v>40275</c:v>
                </c:pt>
                <c:pt idx="498">
                  <c:v>40275</c:v>
                </c:pt>
                <c:pt idx="499">
                  <c:v>40275</c:v>
                </c:pt>
                <c:pt idx="500">
                  <c:v>40275</c:v>
                </c:pt>
                <c:pt idx="501">
                  <c:v>40275</c:v>
                </c:pt>
                <c:pt idx="502">
                  <c:v>40275</c:v>
                </c:pt>
                <c:pt idx="503">
                  <c:v>40275</c:v>
                </c:pt>
                <c:pt idx="504">
                  <c:v>40275</c:v>
                </c:pt>
                <c:pt idx="505">
                  <c:v>40275</c:v>
                </c:pt>
                <c:pt idx="506">
                  <c:v>40275</c:v>
                </c:pt>
                <c:pt idx="507">
                  <c:v>40275</c:v>
                </c:pt>
                <c:pt idx="508">
                  <c:v>40275</c:v>
                </c:pt>
                <c:pt idx="509">
                  <c:v>40275</c:v>
                </c:pt>
                <c:pt idx="510">
                  <c:v>40275</c:v>
                </c:pt>
                <c:pt idx="511">
                  <c:v>40276</c:v>
                </c:pt>
                <c:pt idx="512">
                  <c:v>40276</c:v>
                </c:pt>
                <c:pt idx="513">
                  <c:v>40276</c:v>
                </c:pt>
                <c:pt idx="514">
                  <c:v>40276</c:v>
                </c:pt>
                <c:pt idx="515">
                  <c:v>40276</c:v>
                </c:pt>
                <c:pt idx="516">
                  <c:v>40276</c:v>
                </c:pt>
                <c:pt idx="517">
                  <c:v>40276</c:v>
                </c:pt>
                <c:pt idx="518">
                  <c:v>40276</c:v>
                </c:pt>
                <c:pt idx="519">
                  <c:v>40276</c:v>
                </c:pt>
                <c:pt idx="520">
                  <c:v>40276</c:v>
                </c:pt>
                <c:pt idx="521">
                  <c:v>40276</c:v>
                </c:pt>
                <c:pt idx="522">
                  <c:v>40276</c:v>
                </c:pt>
                <c:pt idx="523">
                  <c:v>40276</c:v>
                </c:pt>
                <c:pt idx="524">
                  <c:v>40276</c:v>
                </c:pt>
                <c:pt idx="525">
                  <c:v>40276</c:v>
                </c:pt>
                <c:pt idx="526">
                  <c:v>40276</c:v>
                </c:pt>
                <c:pt idx="527">
                  <c:v>40276</c:v>
                </c:pt>
                <c:pt idx="528">
                  <c:v>40276</c:v>
                </c:pt>
                <c:pt idx="529">
                  <c:v>40276</c:v>
                </c:pt>
                <c:pt idx="530">
                  <c:v>40276</c:v>
                </c:pt>
                <c:pt idx="531">
                  <c:v>40276</c:v>
                </c:pt>
                <c:pt idx="532">
                  <c:v>40276</c:v>
                </c:pt>
                <c:pt idx="533">
                  <c:v>40276</c:v>
                </c:pt>
                <c:pt idx="534">
                  <c:v>40276</c:v>
                </c:pt>
                <c:pt idx="535">
                  <c:v>40277</c:v>
                </c:pt>
                <c:pt idx="536">
                  <c:v>40277</c:v>
                </c:pt>
                <c:pt idx="537">
                  <c:v>40277</c:v>
                </c:pt>
                <c:pt idx="538">
                  <c:v>40277</c:v>
                </c:pt>
                <c:pt idx="539">
                  <c:v>40277</c:v>
                </c:pt>
                <c:pt idx="540">
                  <c:v>40277</c:v>
                </c:pt>
                <c:pt idx="541">
                  <c:v>40277</c:v>
                </c:pt>
                <c:pt idx="542">
                  <c:v>40277</c:v>
                </c:pt>
                <c:pt idx="543">
                  <c:v>40277</c:v>
                </c:pt>
                <c:pt idx="544">
                  <c:v>40277</c:v>
                </c:pt>
                <c:pt idx="545">
                  <c:v>40277</c:v>
                </c:pt>
                <c:pt idx="546">
                  <c:v>40277</c:v>
                </c:pt>
                <c:pt idx="547">
                  <c:v>40277</c:v>
                </c:pt>
                <c:pt idx="548">
                  <c:v>40277</c:v>
                </c:pt>
                <c:pt idx="549">
                  <c:v>40277</c:v>
                </c:pt>
                <c:pt idx="550">
                  <c:v>40277</c:v>
                </c:pt>
                <c:pt idx="551">
                  <c:v>40277</c:v>
                </c:pt>
                <c:pt idx="552">
                  <c:v>40277</c:v>
                </c:pt>
                <c:pt idx="553">
                  <c:v>40277</c:v>
                </c:pt>
                <c:pt idx="554">
                  <c:v>40277</c:v>
                </c:pt>
                <c:pt idx="555">
                  <c:v>40277</c:v>
                </c:pt>
                <c:pt idx="556">
                  <c:v>40277</c:v>
                </c:pt>
                <c:pt idx="557">
                  <c:v>40277</c:v>
                </c:pt>
                <c:pt idx="558">
                  <c:v>40277</c:v>
                </c:pt>
                <c:pt idx="559">
                  <c:v>40278</c:v>
                </c:pt>
                <c:pt idx="560">
                  <c:v>40278</c:v>
                </c:pt>
                <c:pt idx="561">
                  <c:v>40278</c:v>
                </c:pt>
                <c:pt idx="562">
                  <c:v>40278</c:v>
                </c:pt>
                <c:pt idx="563">
                  <c:v>40278</c:v>
                </c:pt>
                <c:pt idx="564">
                  <c:v>40278</c:v>
                </c:pt>
                <c:pt idx="565">
                  <c:v>40278</c:v>
                </c:pt>
                <c:pt idx="566">
                  <c:v>40278</c:v>
                </c:pt>
                <c:pt idx="567">
                  <c:v>40278</c:v>
                </c:pt>
                <c:pt idx="568">
                  <c:v>40278</c:v>
                </c:pt>
                <c:pt idx="569">
                  <c:v>40278</c:v>
                </c:pt>
                <c:pt idx="570">
                  <c:v>40278</c:v>
                </c:pt>
                <c:pt idx="571">
                  <c:v>40278</c:v>
                </c:pt>
                <c:pt idx="572">
                  <c:v>40278</c:v>
                </c:pt>
                <c:pt idx="573">
                  <c:v>40278</c:v>
                </c:pt>
                <c:pt idx="574">
                  <c:v>40278</c:v>
                </c:pt>
                <c:pt idx="575">
                  <c:v>40278</c:v>
                </c:pt>
                <c:pt idx="576">
                  <c:v>40278</c:v>
                </c:pt>
                <c:pt idx="577">
                  <c:v>40278</c:v>
                </c:pt>
                <c:pt idx="578">
                  <c:v>40278</c:v>
                </c:pt>
                <c:pt idx="579">
                  <c:v>40278</c:v>
                </c:pt>
                <c:pt idx="580">
                  <c:v>40278</c:v>
                </c:pt>
                <c:pt idx="581">
                  <c:v>40278</c:v>
                </c:pt>
                <c:pt idx="582">
                  <c:v>40278</c:v>
                </c:pt>
                <c:pt idx="583">
                  <c:v>40279</c:v>
                </c:pt>
                <c:pt idx="584">
                  <c:v>40279</c:v>
                </c:pt>
                <c:pt idx="585">
                  <c:v>40279</c:v>
                </c:pt>
                <c:pt idx="586">
                  <c:v>40279</c:v>
                </c:pt>
                <c:pt idx="587">
                  <c:v>40279</c:v>
                </c:pt>
                <c:pt idx="588">
                  <c:v>40279</c:v>
                </c:pt>
                <c:pt idx="589">
                  <c:v>40279</c:v>
                </c:pt>
                <c:pt idx="590">
                  <c:v>40279</c:v>
                </c:pt>
                <c:pt idx="591">
                  <c:v>40279</c:v>
                </c:pt>
                <c:pt idx="592">
                  <c:v>40279</c:v>
                </c:pt>
                <c:pt idx="593">
                  <c:v>40279</c:v>
                </c:pt>
                <c:pt idx="594">
                  <c:v>40279</c:v>
                </c:pt>
                <c:pt idx="595">
                  <c:v>40279</c:v>
                </c:pt>
                <c:pt idx="596">
                  <c:v>40279</c:v>
                </c:pt>
                <c:pt idx="597">
                  <c:v>40279</c:v>
                </c:pt>
                <c:pt idx="598">
                  <c:v>40279</c:v>
                </c:pt>
                <c:pt idx="599">
                  <c:v>40279</c:v>
                </c:pt>
                <c:pt idx="600">
                  <c:v>40279</c:v>
                </c:pt>
                <c:pt idx="601">
                  <c:v>40279</c:v>
                </c:pt>
                <c:pt idx="602">
                  <c:v>40279</c:v>
                </c:pt>
                <c:pt idx="603">
                  <c:v>40279</c:v>
                </c:pt>
                <c:pt idx="604">
                  <c:v>40279</c:v>
                </c:pt>
                <c:pt idx="605">
                  <c:v>40279</c:v>
                </c:pt>
                <c:pt idx="606">
                  <c:v>40279</c:v>
                </c:pt>
                <c:pt idx="607">
                  <c:v>40280</c:v>
                </c:pt>
                <c:pt idx="608">
                  <c:v>40280</c:v>
                </c:pt>
                <c:pt idx="609">
                  <c:v>40280</c:v>
                </c:pt>
                <c:pt idx="610">
                  <c:v>40280</c:v>
                </c:pt>
                <c:pt idx="611">
                  <c:v>40280</c:v>
                </c:pt>
                <c:pt idx="612">
                  <c:v>40280</c:v>
                </c:pt>
                <c:pt idx="613">
                  <c:v>40280</c:v>
                </c:pt>
                <c:pt idx="614">
                  <c:v>40280</c:v>
                </c:pt>
                <c:pt idx="615">
                  <c:v>40280</c:v>
                </c:pt>
                <c:pt idx="616">
                  <c:v>40280</c:v>
                </c:pt>
                <c:pt idx="617">
                  <c:v>40280</c:v>
                </c:pt>
                <c:pt idx="618">
                  <c:v>40280</c:v>
                </c:pt>
                <c:pt idx="619">
                  <c:v>40280</c:v>
                </c:pt>
                <c:pt idx="620">
                  <c:v>40280</c:v>
                </c:pt>
                <c:pt idx="621">
                  <c:v>40280</c:v>
                </c:pt>
                <c:pt idx="622">
                  <c:v>40280</c:v>
                </c:pt>
                <c:pt idx="623">
                  <c:v>40280</c:v>
                </c:pt>
                <c:pt idx="624">
                  <c:v>40280</c:v>
                </c:pt>
                <c:pt idx="625">
                  <c:v>40280</c:v>
                </c:pt>
                <c:pt idx="626">
                  <c:v>40280</c:v>
                </c:pt>
                <c:pt idx="627">
                  <c:v>40280</c:v>
                </c:pt>
                <c:pt idx="628">
                  <c:v>40280</c:v>
                </c:pt>
                <c:pt idx="629">
                  <c:v>40280</c:v>
                </c:pt>
                <c:pt idx="630">
                  <c:v>40280</c:v>
                </c:pt>
                <c:pt idx="631">
                  <c:v>40281</c:v>
                </c:pt>
                <c:pt idx="632">
                  <c:v>40281</c:v>
                </c:pt>
                <c:pt idx="633">
                  <c:v>40281</c:v>
                </c:pt>
                <c:pt idx="634">
                  <c:v>40281</c:v>
                </c:pt>
                <c:pt idx="635">
                  <c:v>40281</c:v>
                </c:pt>
                <c:pt idx="636">
                  <c:v>40281</c:v>
                </c:pt>
                <c:pt idx="637">
                  <c:v>40281</c:v>
                </c:pt>
                <c:pt idx="638">
                  <c:v>40281</c:v>
                </c:pt>
                <c:pt idx="639">
                  <c:v>40281</c:v>
                </c:pt>
                <c:pt idx="640">
                  <c:v>40281</c:v>
                </c:pt>
                <c:pt idx="641">
                  <c:v>40281</c:v>
                </c:pt>
                <c:pt idx="642">
                  <c:v>40281</c:v>
                </c:pt>
                <c:pt idx="643">
                  <c:v>40281</c:v>
                </c:pt>
                <c:pt idx="644">
                  <c:v>40281</c:v>
                </c:pt>
                <c:pt idx="645">
                  <c:v>40281</c:v>
                </c:pt>
                <c:pt idx="646">
                  <c:v>40281</c:v>
                </c:pt>
                <c:pt idx="647">
                  <c:v>40281</c:v>
                </c:pt>
                <c:pt idx="648">
                  <c:v>40281</c:v>
                </c:pt>
                <c:pt idx="649">
                  <c:v>40281</c:v>
                </c:pt>
                <c:pt idx="650">
                  <c:v>40281</c:v>
                </c:pt>
                <c:pt idx="651">
                  <c:v>40281</c:v>
                </c:pt>
                <c:pt idx="652">
                  <c:v>40281</c:v>
                </c:pt>
                <c:pt idx="653">
                  <c:v>40281</c:v>
                </c:pt>
                <c:pt idx="654">
                  <c:v>40281</c:v>
                </c:pt>
                <c:pt idx="655">
                  <c:v>40282</c:v>
                </c:pt>
                <c:pt idx="656">
                  <c:v>40282</c:v>
                </c:pt>
                <c:pt idx="657">
                  <c:v>40282</c:v>
                </c:pt>
                <c:pt idx="658">
                  <c:v>40282</c:v>
                </c:pt>
                <c:pt idx="659">
                  <c:v>40282</c:v>
                </c:pt>
                <c:pt idx="660">
                  <c:v>40282</c:v>
                </c:pt>
                <c:pt idx="661">
                  <c:v>40282</c:v>
                </c:pt>
                <c:pt idx="662">
                  <c:v>40282</c:v>
                </c:pt>
                <c:pt idx="663">
                  <c:v>40282</c:v>
                </c:pt>
                <c:pt idx="664">
                  <c:v>40282</c:v>
                </c:pt>
                <c:pt idx="665">
                  <c:v>40282</c:v>
                </c:pt>
                <c:pt idx="666">
                  <c:v>40282</c:v>
                </c:pt>
                <c:pt idx="667">
                  <c:v>40282</c:v>
                </c:pt>
                <c:pt idx="668">
                  <c:v>40282</c:v>
                </c:pt>
                <c:pt idx="669">
                  <c:v>40282</c:v>
                </c:pt>
                <c:pt idx="670">
                  <c:v>40282</c:v>
                </c:pt>
                <c:pt idx="671">
                  <c:v>40282</c:v>
                </c:pt>
                <c:pt idx="672">
                  <c:v>40282</c:v>
                </c:pt>
                <c:pt idx="673">
                  <c:v>40282</c:v>
                </c:pt>
                <c:pt idx="674">
                  <c:v>40282</c:v>
                </c:pt>
                <c:pt idx="675">
                  <c:v>40282</c:v>
                </c:pt>
                <c:pt idx="676">
                  <c:v>40282</c:v>
                </c:pt>
                <c:pt idx="677">
                  <c:v>40282</c:v>
                </c:pt>
                <c:pt idx="678">
                  <c:v>40282</c:v>
                </c:pt>
                <c:pt idx="679">
                  <c:v>40283</c:v>
                </c:pt>
                <c:pt idx="680">
                  <c:v>40283</c:v>
                </c:pt>
                <c:pt idx="681">
                  <c:v>40283</c:v>
                </c:pt>
                <c:pt idx="682">
                  <c:v>40283</c:v>
                </c:pt>
                <c:pt idx="683">
                  <c:v>40283</c:v>
                </c:pt>
                <c:pt idx="684">
                  <c:v>40283</c:v>
                </c:pt>
                <c:pt idx="685">
                  <c:v>40283</c:v>
                </c:pt>
                <c:pt idx="686">
                  <c:v>40283</c:v>
                </c:pt>
                <c:pt idx="687">
                  <c:v>40283</c:v>
                </c:pt>
                <c:pt idx="688">
                  <c:v>40283</c:v>
                </c:pt>
                <c:pt idx="689">
                  <c:v>40283</c:v>
                </c:pt>
                <c:pt idx="690">
                  <c:v>40283</c:v>
                </c:pt>
                <c:pt idx="691">
                  <c:v>40283</c:v>
                </c:pt>
                <c:pt idx="692">
                  <c:v>40283</c:v>
                </c:pt>
                <c:pt idx="693">
                  <c:v>40283</c:v>
                </c:pt>
                <c:pt idx="694">
                  <c:v>40283</c:v>
                </c:pt>
                <c:pt idx="695">
                  <c:v>40283</c:v>
                </c:pt>
                <c:pt idx="696">
                  <c:v>40283</c:v>
                </c:pt>
                <c:pt idx="697">
                  <c:v>40283</c:v>
                </c:pt>
                <c:pt idx="698">
                  <c:v>40283</c:v>
                </c:pt>
                <c:pt idx="699">
                  <c:v>40283</c:v>
                </c:pt>
                <c:pt idx="700">
                  <c:v>40283</c:v>
                </c:pt>
                <c:pt idx="701">
                  <c:v>40283</c:v>
                </c:pt>
                <c:pt idx="702">
                  <c:v>40283</c:v>
                </c:pt>
                <c:pt idx="703">
                  <c:v>40284</c:v>
                </c:pt>
                <c:pt idx="704">
                  <c:v>40284</c:v>
                </c:pt>
                <c:pt idx="705">
                  <c:v>40284</c:v>
                </c:pt>
                <c:pt idx="706">
                  <c:v>40284</c:v>
                </c:pt>
                <c:pt idx="707">
                  <c:v>40284</c:v>
                </c:pt>
                <c:pt idx="708">
                  <c:v>40284</c:v>
                </c:pt>
                <c:pt idx="709">
                  <c:v>40284</c:v>
                </c:pt>
                <c:pt idx="710">
                  <c:v>40284</c:v>
                </c:pt>
                <c:pt idx="711">
                  <c:v>40284</c:v>
                </c:pt>
                <c:pt idx="712">
                  <c:v>40284</c:v>
                </c:pt>
                <c:pt idx="713">
                  <c:v>40284</c:v>
                </c:pt>
                <c:pt idx="714">
                  <c:v>40284</c:v>
                </c:pt>
                <c:pt idx="715">
                  <c:v>40284</c:v>
                </c:pt>
                <c:pt idx="716">
                  <c:v>40284</c:v>
                </c:pt>
                <c:pt idx="717">
                  <c:v>40284</c:v>
                </c:pt>
                <c:pt idx="718">
                  <c:v>40284</c:v>
                </c:pt>
                <c:pt idx="719">
                  <c:v>40284</c:v>
                </c:pt>
                <c:pt idx="720">
                  <c:v>40284</c:v>
                </c:pt>
                <c:pt idx="721">
                  <c:v>40284</c:v>
                </c:pt>
                <c:pt idx="722">
                  <c:v>40284</c:v>
                </c:pt>
                <c:pt idx="723">
                  <c:v>40284</c:v>
                </c:pt>
                <c:pt idx="724">
                  <c:v>40284</c:v>
                </c:pt>
                <c:pt idx="725">
                  <c:v>40284</c:v>
                </c:pt>
                <c:pt idx="726">
                  <c:v>40284</c:v>
                </c:pt>
                <c:pt idx="727">
                  <c:v>40285</c:v>
                </c:pt>
                <c:pt idx="728">
                  <c:v>40285</c:v>
                </c:pt>
                <c:pt idx="729">
                  <c:v>40285</c:v>
                </c:pt>
                <c:pt idx="730">
                  <c:v>40285</c:v>
                </c:pt>
                <c:pt idx="731">
                  <c:v>40285</c:v>
                </c:pt>
                <c:pt idx="732">
                  <c:v>40285</c:v>
                </c:pt>
                <c:pt idx="733">
                  <c:v>40285</c:v>
                </c:pt>
                <c:pt idx="734">
                  <c:v>40285</c:v>
                </c:pt>
                <c:pt idx="735">
                  <c:v>40285</c:v>
                </c:pt>
                <c:pt idx="736">
                  <c:v>40285</c:v>
                </c:pt>
                <c:pt idx="737">
                  <c:v>40285</c:v>
                </c:pt>
                <c:pt idx="738">
                  <c:v>40285</c:v>
                </c:pt>
                <c:pt idx="739">
                  <c:v>40285</c:v>
                </c:pt>
                <c:pt idx="740">
                  <c:v>40285</c:v>
                </c:pt>
                <c:pt idx="741">
                  <c:v>40285</c:v>
                </c:pt>
                <c:pt idx="742">
                  <c:v>40285</c:v>
                </c:pt>
                <c:pt idx="743">
                  <c:v>40285</c:v>
                </c:pt>
                <c:pt idx="744">
                  <c:v>40285</c:v>
                </c:pt>
                <c:pt idx="745">
                  <c:v>40285</c:v>
                </c:pt>
                <c:pt idx="746">
                  <c:v>40285</c:v>
                </c:pt>
                <c:pt idx="747">
                  <c:v>40285</c:v>
                </c:pt>
                <c:pt idx="748">
                  <c:v>40285</c:v>
                </c:pt>
                <c:pt idx="749">
                  <c:v>40285</c:v>
                </c:pt>
                <c:pt idx="750">
                  <c:v>40285</c:v>
                </c:pt>
                <c:pt idx="751">
                  <c:v>40286</c:v>
                </c:pt>
                <c:pt idx="752">
                  <c:v>40286</c:v>
                </c:pt>
                <c:pt idx="753">
                  <c:v>40286</c:v>
                </c:pt>
                <c:pt idx="754">
                  <c:v>40286</c:v>
                </c:pt>
                <c:pt idx="755">
                  <c:v>40286</c:v>
                </c:pt>
                <c:pt idx="756">
                  <c:v>40286</c:v>
                </c:pt>
                <c:pt idx="757">
                  <c:v>40286</c:v>
                </c:pt>
                <c:pt idx="758">
                  <c:v>40286</c:v>
                </c:pt>
                <c:pt idx="759">
                  <c:v>40286</c:v>
                </c:pt>
                <c:pt idx="760">
                  <c:v>40286</c:v>
                </c:pt>
                <c:pt idx="761">
                  <c:v>40286</c:v>
                </c:pt>
                <c:pt idx="762">
                  <c:v>40286</c:v>
                </c:pt>
                <c:pt idx="763">
                  <c:v>40286</c:v>
                </c:pt>
                <c:pt idx="764">
                  <c:v>40286</c:v>
                </c:pt>
                <c:pt idx="765">
                  <c:v>40286</c:v>
                </c:pt>
                <c:pt idx="766">
                  <c:v>40286</c:v>
                </c:pt>
                <c:pt idx="767">
                  <c:v>40286</c:v>
                </c:pt>
                <c:pt idx="768">
                  <c:v>40286</c:v>
                </c:pt>
                <c:pt idx="769">
                  <c:v>40286</c:v>
                </c:pt>
                <c:pt idx="770">
                  <c:v>40286</c:v>
                </c:pt>
                <c:pt idx="771">
                  <c:v>40286</c:v>
                </c:pt>
                <c:pt idx="772">
                  <c:v>40286</c:v>
                </c:pt>
                <c:pt idx="773">
                  <c:v>40286</c:v>
                </c:pt>
                <c:pt idx="774">
                  <c:v>40286</c:v>
                </c:pt>
                <c:pt idx="775">
                  <c:v>40287</c:v>
                </c:pt>
                <c:pt idx="776">
                  <c:v>40287</c:v>
                </c:pt>
                <c:pt idx="777">
                  <c:v>40287</c:v>
                </c:pt>
                <c:pt idx="778">
                  <c:v>40287</c:v>
                </c:pt>
                <c:pt idx="779">
                  <c:v>40287</c:v>
                </c:pt>
                <c:pt idx="780">
                  <c:v>40287</c:v>
                </c:pt>
                <c:pt idx="781">
                  <c:v>40287</c:v>
                </c:pt>
                <c:pt idx="782">
                  <c:v>40287</c:v>
                </c:pt>
                <c:pt idx="783">
                  <c:v>40287</c:v>
                </c:pt>
                <c:pt idx="784">
                  <c:v>40287</c:v>
                </c:pt>
                <c:pt idx="785">
                  <c:v>40287</c:v>
                </c:pt>
                <c:pt idx="786">
                  <c:v>40287</c:v>
                </c:pt>
                <c:pt idx="787">
                  <c:v>40287</c:v>
                </c:pt>
                <c:pt idx="788">
                  <c:v>40287</c:v>
                </c:pt>
                <c:pt idx="789">
                  <c:v>40287</c:v>
                </c:pt>
                <c:pt idx="790">
                  <c:v>40287</c:v>
                </c:pt>
                <c:pt idx="791">
                  <c:v>40287</c:v>
                </c:pt>
                <c:pt idx="792">
                  <c:v>40287</c:v>
                </c:pt>
                <c:pt idx="793">
                  <c:v>40287</c:v>
                </c:pt>
                <c:pt idx="794">
                  <c:v>40287</c:v>
                </c:pt>
                <c:pt idx="795">
                  <c:v>40287</c:v>
                </c:pt>
                <c:pt idx="796">
                  <c:v>40287</c:v>
                </c:pt>
                <c:pt idx="797">
                  <c:v>40287</c:v>
                </c:pt>
                <c:pt idx="798">
                  <c:v>40287</c:v>
                </c:pt>
                <c:pt idx="799">
                  <c:v>40288</c:v>
                </c:pt>
                <c:pt idx="800">
                  <c:v>40288</c:v>
                </c:pt>
                <c:pt idx="801">
                  <c:v>40288</c:v>
                </c:pt>
                <c:pt idx="802">
                  <c:v>40288</c:v>
                </c:pt>
                <c:pt idx="803">
                  <c:v>40288</c:v>
                </c:pt>
                <c:pt idx="804">
                  <c:v>40288</c:v>
                </c:pt>
                <c:pt idx="805">
                  <c:v>40288</c:v>
                </c:pt>
                <c:pt idx="806">
                  <c:v>40288</c:v>
                </c:pt>
                <c:pt idx="807">
                  <c:v>40288</c:v>
                </c:pt>
                <c:pt idx="808">
                  <c:v>40288</c:v>
                </c:pt>
                <c:pt idx="809">
                  <c:v>40288</c:v>
                </c:pt>
                <c:pt idx="810">
                  <c:v>40288</c:v>
                </c:pt>
                <c:pt idx="811">
                  <c:v>40288</c:v>
                </c:pt>
                <c:pt idx="812">
                  <c:v>40288</c:v>
                </c:pt>
                <c:pt idx="813">
                  <c:v>40288</c:v>
                </c:pt>
                <c:pt idx="814">
                  <c:v>40288</c:v>
                </c:pt>
                <c:pt idx="815">
                  <c:v>40288</c:v>
                </c:pt>
                <c:pt idx="816">
                  <c:v>40288</c:v>
                </c:pt>
                <c:pt idx="817">
                  <c:v>40288</c:v>
                </c:pt>
                <c:pt idx="818">
                  <c:v>40288</c:v>
                </c:pt>
                <c:pt idx="819">
                  <c:v>40288</c:v>
                </c:pt>
                <c:pt idx="820">
                  <c:v>40288</c:v>
                </c:pt>
                <c:pt idx="821">
                  <c:v>40288</c:v>
                </c:pt>
                <c:pt idx="822">
                  <c:v>40288</c:v>
                </c:pt>
                <c:pt idx="823">
                  <c:v>40289</c:v>
                </c:pt>
                <c:pt idx="824">
                  <c:v>40289</c:v>
                </c:pt>
                <c:pt idx="825">
                  <c:v>40289</c:v>
                </c:pt>
                <c:pt idx="826">
                  <c:v>40289</c:v>
                </c:pt>
                <c:pt idx="827">
                  <c:v>40289</c:v>
                </c:pt>
                <c:pt idx="828">
                  <c:v>40289</c:v>
                </c:pt>
                <c:pt idx="829">
                  <c:v>40289</c:v>
                </c:pt>
                <c:pt idx="830">
                  <c:v>40289</c:v>
                </c:pt>
                <c:pt idx="831">
                  <c:v>40289</c:v>
                </c:pt>
                <c:pt idx="832">
                  <c:v>40289</c:v>
                </c:pt>
                <c:pt idx="833">
                  <c:v>40290</c:v>
                </c:pt>
                <c:pt idx="834">
                  <c:v>40290</c:v>
                </c:pt>
                <c:pt idx="835">
                  <c:v>40290</c:v>
                </c:pt>
                <c:pt idx="836">
                  <c:v>40290</c:v>
                </c:pt>
                <c:pt idx="837">
                  <c:v>40290</c:v>
                </c:pt>
                <c:pt idx="838">
                  <c:v>40290</c:v>
                </c:pt>
                <c:pt idx="839">
                  <c:v>40290</c:v>
                </c:pt>
                <c:pt idx="840">
                  <c:v>40290</c:v>
                </c:pt>
                <c:pt idx="841">
                  <c:v>40290</c:v>
                </c:pt>
                <c:pt idx="842">
                  <c:v>40290</c:v>
                </c:pt>
                <c:pt idx="843">
                  <c:v>40290</c:v>
                </c:pt>
                <c:pt idx="844">
                  <c:v>40290</c:v>
                </c:pt>
                <c:pt idx="845">
                  <c:v>40290</c:v>
                </c:pt>
                <c:pt idx="846">
                  <c:v>40291</c:v>
                </c:pt>
                <c:pt idx="847">
                  <c:v>40291</c:v>
                </c:pt>
                <c:pt idx="848">
                  <c:v>40291</c:v>
                </c:pt>
                <c:pt idx="849">
                  <c:v>40291</c:v>
                </c:pt>
                <c:pt idx="850">
                  <c:v>40291</c:v>
                </c:pt>
                <c:pt idx="851">
                  <c:v>40291</c:v>
                </c:pt>
                <c:pt idx="852">
                  <c:v>40291</c:v>
                </c:pt>
                <c:pt idx="853">
                  <c:v>40291</c:v>
                </c:pt>
                <c:pt idx="854">
                  <c:v>40291</c:v>
                </c:pt>
                <c:pt idx="855">
                  <c:v>40291</c:v>
                </c:pt>
                <c:pt idx="856">
                  <c:v>40291</c:v>
                </c:pt>
                <c:pt idx="857">
                  <c:v>40291</c:v>
                </c:pt>
                <c:pt idx="858">
                  <c:v>40291</c:v>
                </c:pt>
                <c:pt idx="859">
                  <c:v>40291</c:v>
                </c:pt>
                <c:pt idx="860">
                  <c:v>40291</c:v>
                </c:pt>
                <c:pt idx="861">
                  <c:v>40291</c:v>
                </c:pt>
                <c:pt idx="862">
                  <c:v>40291</c:v>
                </c:pt>
                <c:pt idx="863">
                  <c:v>40291</c:v>
                </c:pt>
                <c:pt idx="864">
                  <c:v>40291</c:v>
                </c:pt>
                <c:pt idx="865">
                  <c:v>40291</c:v>
                </c:pt>
                <c:pt idx="866">
                  <c:v>40291</c:v>
                </c:pt>
                <c:pt idx="867">
                  <c:v>40291</c:v>
                </c:pt>
                <c:pt idx="868">
                  <c:v>40291</c:v>
                </c:pt>
                <c:pt idx="869">
                  <c:v>40291</c:v>
                </c:pt>
                <c:pt idx="870">
                  <c:v>40292</c:v>
                </c:pt>
                <c:pt idx="871">
                  <c:v>40292</c:v>
                </c:pt>
                <c:pt idx="872">
                  <c:v>40292</c:v>
                </c:pt>
                <c:pt idx="873">
                  <c:v>40292</c:v>
                </c:pt>
                <c:pt idx="874">
                  <c:v>40292</c:v>
                </c:pt>
                <c:pt idx="875">
                  <c:v>40292</c:v>
                </c:pt>
                <c:pt idx="876">
                  <c:v>40292</c:v>
                </c:pt>
                <c:pt idx="877">
                  <c:v>40292</c:v>
                </c:pt>
                <c:pt idx="878">
                  <c:v>40292</c:v>
                </c:pt>
                <c:pt idx="879">
                  <c:v>40292</c:v>
                </c:pt>
                <c:pt idx="880">
                  <c:v>40292</c:v>
                </c:pt>
                <c:pt idx="881">
                  <c:v>40292</c:v>
                </c:pt>
                <c:pt idx="882">
                  <c:v>40292</c:v>
                </c:pt>
                <c:pt idx="883">
                  <c:v>40292</c:v>
                </c:pt>
                <c:pt idx="884">
                  <c:v>40292</c:v>
                </c:pt>
                <c:pt idx="885">
                  <c:v>40292</c:v>
                </c:pt>
                <c:pt idx="886">
                  <c:v>40292</c:v>
                </c:pt>
                <c:pt idx="887">
                  <c:v>40292</c:v>
                </c:pt>
                <c:pt idx="888">
                  <c:v>40292</c:v>
                </c:pt>
                <c:pt idx="889">
                  <c:v>40292</c:v>
                </c:pt>
                <c:pt idx="890">
                  <c:v>40292</c:v>
                </c:pt>
                <c:pt idx="891">
                  <c:v>40292</c:v>
                </c:pt>
                <c:pt idx="892">
                  <c:v>40292</c:v>
                </c:pt>
                <c:pt idx="893">
                  <c:v>40292</c:v>
                </c:pt>
                <c:pt idx="894">
                  <c:v>40293</c:v>
                </c:pt>
                <c:pt idx="895">
                  <c:v>40293</c:v>
                </c:pt>
                <c:pt idx="896">
                  <c:v>40293</c:v>
                </c:pt>
                <c:pt idx="897">
                  <c:v>40293</c:v>
                </c:pt>
                <c:pt idx="898">
                  <c:v>40293</c:v>
                </c:pt>
                <c:pt idx="899">
                  <c:v>40293</c:v>
                </c:pt>
                <c:pt idx="900">
                  <c:v>40293</c:v>
                </c:pt>
                <c:pt idx="901">
                  <c:v>40293</c:v>
                </c:pt>
                <c:pt idx="902">
                  <c:v>40293</c:v>
                </c:pt>
                <c:pt idx="903">
                  <c:v>40293</c:v>
                </c:pt>
                <c:pt idx="904">
                  <c:v>40293</c:v>
                </c:pt>
                <c:pt idx="905">
                  <c:v>40293</c:v>
                </c:pt>
                <c:pt idx="906">
                  <c:v>40293</c:v>
                </c:pt>
                <c:pt idx="907">
                  <c:v>40293</c:v>
                </c:pt>
                <c:pt idx="908">
                  <c:v>40293</c:v>
                </c:pt>
                <c:pt idx="909">
                  <c:v>40293</c:v>
                </c:pt>
                <c:pt idx="910">
                  <c:v>40293</c:v>
                </c:pt>
                <c:pt idx="911">
                  <c:v>40293</c:v>
                </c:pt>
                <c:pt idx="912">
                  <c:v>40293</c:v>
                </c:pt>
                <c:pt idx="913">
                  <c:v>40293</c:v>
                </c:pt>
                <c:pt idx="914">
                  <c:v>40293</c:v>
                </c:pt>
                <c:pt idx="915">
                  <c:v>40293</c:v>
                </c:pt>
                <c:pt idx="916">
                  <c:v>40293</c:v>
                </c:pt>
                <c:pt idx="917">
                  <c:v>40293</c:v>
                </c:pt>
                <c:pt idx="918">
                  <c:v>40294</c:v>
                </c:pt>
                <c:pt idx="919">
                  <c:v>40294</c:v>
                </c:pt>
                <c:pt idx="920">
                  <c:v>40294</c:v>
                </c:pt>
                <c:pt idx="921">
                  <c:v>40294</c:v>
                </c:pt>
                <c:pt idx="922">
                  <c:v>40294</c:v>
                </c:pt>
                <c:pt idx="923">
                  <c:v>40294</c:v>
                </c:pt>
                <c:pt idx="924">
                  <c:v>40294</c:v>
                </c:pt>
                <c:pt idx="925">
                  <c:v>40294</c:v>
                </c:pt>
                <c:pt idx="926">
                  <c:v>40294</c:v>
                </c:pt>
                <c:pt idx="927">
                  <c:v>40294</c:v>
                </c:pt>
                <c:pt idx="928">
                  <c:v>40294</c:v>
                </c:pt>
                <c:pt idx="929">
                  <c:v>40294</c:v>
                </c:pt>
                <c:pt idx="930">
                  <c:v>40294</c:v>
                </c:pt>
                <c:pt idx="931">
                  <c:v>40294</c:v>
                </c:pt>
                <c:pt idx="932">
                  <c:v>40294</c:v>
                </c:pt>
                <c:pt idx="933">
                  <c:v>40294</c:v>
                </c:pt>
                <c:pt idx="934">
                  <c:v>40294</c:v>
                </c:pt>
                <c:pt idx="935">
                  <c:v>40294</c:v>
                </c:pt>
                <c:pt idx="936">
                  <c:v>40294</c:v>
                </c:pt>
                <c:pt idx="937">
                  <c:v>40294</c:v>
                </c:pt>
                <c:pt idx="938">
                  <c:v>40294</c:v>
                </c:pt>
                <c:pt idx="939">
                  <c:v>40294</c:v>
                </c:pt>
                <c:pt idx="940">
                  <c:v>40294</c:v>
                </c:pt>
                <c:pt idx="941">
                  <c:v>40294</c:v>
                </c:pt>
                <c:pt idx="942">
                  <c:v>40295</c:v>
                </c:pt>
                <c:pt idx="943">
                  <c:v>40295</c:v>
                </c:pt>
                <c:pt idx="944">
                  <c:v>40295</c:v>
                </c:pt>
                <c:pt idx="945">
                  <c:v>40295</c:v>
                </c:pt>
                <c:pt idx="946">
                  <c:v>40295</c:v>
                </c:pt>
                <c:pt idx="947">
                  <c:v>40295</c:v>
                </c:pt>
                <c:pt idx="948">
                  <c:v>40295</c:v>
                </c:pt>
                <c:pt idx="949">
                  <c:v>40295</c:v>
                </c:pt>
                <c:pt idx="950">
                  <c:v>40295</c:v>
                </c:pt>
                <c:pt idx="951">
                  <c:v>40295</c:v>
                </c:pt>
                <c:pt idx="952">
                  <c:v>40295</c:v>
                </c:pt>
                <c:pt idx="953">
                  <c:v>40295</c:v>
                </c:pt>
                <c:pt idx="954">
                  <c:v>40295</c:v>
                </c:pt>
                <c:pt idx="955">
                  <c:v>40295</c:v>
                </c:pt>
                <c:pt idx="956">
                  <c:v>40295</c:v>
                </c:pt>
                <c:pt idx="957">
                  <c:v>40295</c:v>
                </c:pt>
                <c:pt idx="958">
                  <c:v>40295</c:v>
                </c:pt>
                <c:pt idx="959">
                  <c:v>40295</c:v>
                </c:pt>
                <c:pt idx="960">
                  <c:v>40295</c:v>
                </c:pt>
                <c:pt idx="961">
                  <c:v>40295</c:v>
                </c:pt>
                <c:pt idx="962">
                  <c:v>40295</c:v>
                </c:pt>
                <c:pt idx="963">
                  <c:v>40295</c:v>
                </c:pt>
                <c:pt idx="964">
                  <c:v>40295</c:v>
                </c:pt>
                <c:pt idx="965">
                  <c:v>40295</c:v>
                </c:pt>
                <c:pt idx="966">
                  <c:v>40296</c:v>
                </c:pt>
                <c:pt idx="967">
                  <c:v>40296</c:v>
                </c:pt>
                <c:pt idx="968">
                  <c:v>40296</c:v>
                </c:pt>
                <c:pt idx="969">
                  <c:v>40296</c:v>
                </c:pt>
                <c:pt idx="970">
                  <c:v>40296</c:v>
                </c:pt>
                <c:pt idx="971">
                  <c:v>40296</c:v>
                </c:pt>
                <c:pt idx="972">
                  <c:v>40296</c:v>
                </c:pt>
                <c:pt idx="973">
                  <c:v>40296</c:v>
                </c:pt>
                <c:pt idx="974">
                  <c:v>40296</c:v>
                </c:pt>
                <c:pt idx="975">
                  <c:v>40296</c:v>
                </c:pt>
                <c:pt idx="976">
                  <c:v>40296</c:v>
                </c:pt>
                <c:pt idx="977">
                  <c:v>40296</c:v>
                </c:pt>
                <c:pt idx="978">
                  <c:v>40296</c:v>
                </c:pt>
                <c:pt idx="979">
                  <c:v>40296</c:v>
                </c:pt>
                <c:pt idx="980">
                  <c:v>40296</c:v>
                </c:pt>
                <c:pt idx="981">
                  <c:v>40296</c:v>
                </c:pt>
                <c:pt idx="982">
                  <c:v>40296</c:v>
                </c:pt>
                <c:pt idx="983">
                  <c:v>40296</c:v>
                </c:pt>
                <c:pt idx="984">
                  <c:v>40296</c:v>
                </c:pt>
                <c:pt idx="985">
                  <c:v>40296</c:v>
                </c:pt>
                <c:pt idx="986">
                  <c:v>40296</c:v>
                </c:pt>
                <c:pt idx="987">
                  <c:v>40296</c:v>
                </c:pt>
                <c:pt idx="988">
                  <c:v>40296</c:v>
                </c:pt>
                <c:pt idx="989">
                  <c:v>40296</c:v>
                </c:pt>
                <c:pt idx="990">
                  <c:v>40297</c:v>
                </c:pt>
                <c:pt idx="991">
                  <c:v>40297</c:v>
                </c:pt>
                <c:pt idx="992">
                  <c:v>40297</c:v>
                </c:pt>
                <c:pt idx="993">
                  <c:v>40297</c:v>
                </c:pt>
                <c:pt idx="994">
                  <c:v>40297</c:v>
                </c:pt>
                <c:pt idx="995">
                  <c:v>40297</c:v>
                </c:pt>
                <c:pt idx="996">
                  <c:v>40297</c:v>
                </c:pt>
                <c:pt idx="997">
                  <c:v>40297</c:v>
                </c:pt>
                <c:pt idx="998">
                  <c:v>40297</c:v>
                </c:pt>
                <c:pt idx="999">
                  <c:v>40297</c:v>
                </c:pt>
                <c:pt idx="1000">
                  <c:v>40297</c:v>
                </c:pt>
                <c:pt idx="1001">
                  <c:v>40297</c:v>
                </c:pt>
                <c:pt idx="1002">
                  <c:v>40297</c:v>
                </c:pt>
                <c:pt idx="1003">
                  <c:v>40297</c:v>
                </c:pt>
                <c:pt idx="1004">
                  <c:v>40297</c:v>
                </c:pt>
                <c:pt idx="1005">
                  <c:v>40297</c:v>
                </c:pt>
                <c:pt idx="1006">
                  <c:v>40297</c:v>
                </c:pt>
                <c:pt idx="1007">
                  <c:v>40297</c:v>
                </c:pt>
                <c:pt idx="1008">
                  <c:v>40297</c:v>
                </c:pt>
                <c:pt idx="1009">
                  <c:v>40297</c:v>
                </c:pt>
                <c:pt idx="1010">
                  <c:v>40297</c:v>
                </c:pt>
                <c:pt idx="1011">
                  <c:v>40297</c:v>
                </c:pt>
                <c:pt idx="1012">
                  <c:v>40297</c:v>
                </c:pt>
                <c:pt idx="1013">
                  <c:v>40297</c:v>
                </c:pt>
                <c:pt idx="1014">
                  <c:v>40298</c:v>
                </c:pt>
                <c:pt idx="1015">
                  <c:v>40298</c:v>
                </c:pt>
                <c:pt idx="1016">
                  <c:v>40298</c:v>
                </c:pt>
                <c:pt idx="1017">
                  <c:v>40298</c:v>
                </c:pt>
                <c:pt idx="1018">
                  <c:v>40298</c:v>
                </c:pt>
                <c:pt idx="1019">
                  <c:v>40298</c:v>
                </c:pt>
                <c:pt idx="1020">
                  <c:v>40298</c:v>
                </c:pt>
                <c:pt idx="1021">
                  <c:v>40298</c:v>
                </c:pt>
                <c:pt idx="1022">
                  <c:v>40298</c:v>
                </c:pt>
                <c:pt idx="1023">
                  <c:v>40298</c:v>
                </c:pt>
                <c:pt idx="1024">
                  <c:v>40298</c:v>
                </c:pt>
                <c:pt idx="1025">
                  <c:v>40298</c:v>
                </c:pt>
                <c:pt idx="1026">
                  <c:v>40298</c:v>
                </c:pt>
                <c:pt idx="1027">
                  <c:v>40298</c:v>
                </c:pt>
                <c:pt idx="1028">
                  <c:v>40298</c:v>
                </c:pt>
                <c:pt idx="1029">
                  <c:v>40298</c:v>
                </c:pt>
                <c:pt idx="1030">
                  <c:v>40298</c:v>
                </c:pt>
                <c:pt idx="1031">
                  <c:v>40298</c:v>
                </c:pt>
                <c:pt idx="1032">
                  <c:v>40298</c:v>
                </c:pt>
                <c:pt idx="1033">
                  <c:v>40298</c:v>
                </c:pt>
                <c:pt idx="1034">
                  <c:v>40298</c:v>
                </c:pt>
                <c:pt idx="1035">
                  <c:v>40298</c:v>
                </c:pt>
                <c:pt idx="1036">
                  <c:v>40298</c:v>
                </c:pt>
                <c:pt idx="1037">
                  <c:v>40298</c:v>
                </c:pt>
                <c:pt idx="1038">
                  <c:v>40299</c:v>
                </c:pt>
                <c:pt idx="1039">
                  <c:v>40299</c:v>
                </c:pt>
                <c:pt idx="1040">
                  <c:v>40299</c:v>
                </c:pt>
                <c:pt idx="1041">
                  <c:v>40299</c:v>
                </c:pt>
                <c:pt idx="1042">
                  <c:v>40299</c:v>
                </c:pt>
                <c:pt idx="1043">
                  <c:v>40299</c:v>
                </c:pt>
                <c:pt idx="1044">
                  <c:v>40299</c:v>
                </c:pt>
                <c:pt idx="1045">
                  <c:v>40299</c:v>
                </c:pt>
                <c:pt idx="1046">
                  <c:v>40299</c:v>
                </c:pt>
                <c:pt idx="1047">
                  <c:v>40299</c:v>
                </c:pt>
                <c:pt idx="1048">
                  <c:v>40299</c:v>
                </c:pt>
                <c:pt idx="1049">
                  <c:v>40299</c:v>
                </c:pt>
                <c:pt idx="1050">
                  <c:v>40299</c:v>
                </c:pt>
                <c:pt idx="1051">
                  <c:v>40299</c:v>
                </c:pt>
                <c:pt idx="1052">
                  <c:v>40299</c:v>
                </c:pt>
                <c:pt idx="1053">
                  <c:v>40299</c:v>
                </c:pt>
                <c:pt idx="1054">
                  <c:v>40299</c:v>
                </c:pt>
                <c:pt idx="1055">
                  <c:v>40299</c:v>
                </c:pt>
                <c:pt idx="1056">
                  <c:v>40299</c:v>
                </c:pt>
                <c:pt idx="1057">
                  <c:v>40299</c:v>
                </c:pt>
                <c:pt idx="1058">
                  <c:v>40299</c:v>
                </c:pt>
                <c:pt idx="1059">
                  <c:v>40299</c:v>
                </c:pt>
                <c:pt idx="1060">
                  <c:v>40299</c:v>
                </c:pt>
                <c:pt idx="1061">
                  <c:v>40299</c:v>
                </c:pt>
                <c:pt idx="1062">
                  <c:v>40300</c:v>
                </c:pt>
                <c:pt idx="1063">
                  <c:v>40300</c:v>
                </c:pt>
                <c:pt idx="1064">
                  <c:v>40300</c:v>
                </c:pt>
                <c:pt idx="1065">
                  <c:v>40300</c:v>
                </c:pt>
                <c:pt idx="1066">
                  <c:v>40300</c:v>
                </c:pt>
                <c:pt idx="1067">
                  <c:v>40300</c:v>
                </c:pt>
                <c:pt idx="1068">
                  <c:v>40300</c:v>
                </c:pt>
                <c:pt idx="1069">
                  <c:v>40300</c:v>
                </c:pt>
                <c:pt idx="1070">
                  <c:v>40300</c:v>
                </c:pt>
                <c:pt idx="1071">
                  <c:v>40300</c:v>
                </c:pt>
                <c:pt idx="1072">
                  <c:v>40300</c:v>
                </c:pt>
                <c:pt idx="1073">
                  <c:v>40300</c:v>
                </c:pt>
                <c:pt idx="1074">
                  <c:v>40300</c:v>
                </c:pt>
                <c:pt idx="1075">
                  <c:v>40300</c:v>
                </c:pt>
                <c:pt idx="1076">
                  <c:v>40300</c:v>
                </c:pt>
                <c:pt idx="1077">
                  <c:v>40300</c:v>
                </c:pt>
                <c:pt idx="1078">
                  <c:v>40300</c:v>
                </c:pt>
                <c:pt idx="1079">
                  <c:v>40300</c:v>
                </c:pt>
                <c:pt idx="1080">
                  <c:v>40300</c:v>
                </c:pt>
                <c:pt idx="1081">
                  <c:v>40300</c:v>
                </c:pt>
                <c:pt idx="1082">
                  <c:v>40300</c:v>
                </c:pt>
                <c:pt idx="1083">
                  <c:v>40300</c:v>
                </c:pt>
                <c:pt idx="1084">
                  <c:v>40300</c:v>
                </c:pt>
                <c:pt idx="1085">
                  <c:v>40300</c:v>
                </c:pt>
                <c:pt idx="1086">
                  <c:v>40301</c:v>
                </c:pt>
                <c:pt idx="1087">
                  <c:v>40301</c:v>
                </c:pt>
                <c:pt idx="1088">
                  <c:v>40301</c:v>
                </c:pt>
                <c:pt idx="1089">
                  <c:v>40301</c:v>
                </c:pt>
                <c:pt idx="1090">
                  <c:v>40301</c:v>
                </c:pt>
                <c:pt idx="1091">
                  <c:v>40301</c:v>
                </c:pt>
                <c:pt idx="1092">
                  <c:v>40301</c:v>
                </c:pt>
                <c:pt idx="1093">
                  <c:v>40301</c:v>
                </c:pt>
                <c:pt idx="1094">
                  <c:v>40301</c:v>
                </c:pt>
                <c:pt idx="1095">
                  <c:v>40301</c:v>
                </c:pt>
                <c:pt idx="1096">
                  <c:v>40301</c:v>
                </c:pt>
                <c:pt idx="1097">
                  <c:v>40301</c:v>
                </c:pt>
                <c:pt idx="1098">
                  <c:v>40301</c:v>
                </c:pt>
                <c:pt idx="1099">
                  <c:v>40301</c:v>
                </c:pt>
                <c:pt idx="1100">
                  <c:v>40301</c:v>
                </c:pt>
                <c:pt idx="1101">
                  <c:v>40301</c:v>
                </c:pt>
                <c:pt idx="1102">
                  <c:v>40301</c:v>
                </c:pt>
                <c:pt idx="1103">
                  <c:v>40301</c:v>
                </c:pt>
                <c:pt idx="1104">
                  <c:v>40301</c:v>
                </c:pt>
                <c:pt idx="1105">
                  <c:v>40301</c:v>
                </c:pt>
                <c:pt idx="1106">
                  <c:v>40301</c:v>
                </c:pt>
                <c:pt idx="1107">
                  <c:v>40301</c:v>
                </c:pt>
                <c:pt idx="1108">
                  <c:v>40301</c:v>
                </c:pt>
                <c:pt idx="1109">
                  <c:v>40301</c:v>
                </c:pt>
                <c:pt idx="1110">
                  <c:v>40302</c:v>
                </c:pt>
                <c:pt idx="1111">
                  <c:v>40302</c:v>
                </c:pt>
                <c:pt idx="1112">
                  <c:v>40302</c:v>
                </c:pt>
                <c:pt idx="1113">
                  <c:v>40302</c:v>
                </c:pt>
                <c:pt idx="1114">
                  <c:v>40302</c:v>
                </c:pt>
                <c:pt idx="1115">
                  <c:v>40302</c:v>
                </c:pt>
                <c:pt idx="1116">
                  <c:v>40302</c:v>
                </c:pt>
                <c:pt idx="1117">
                  <c:v>40302</c:v>
                </c:pt>
                <c:pt idx="1118">
                  <c:v>40302</c:v>
                </c:pt>
                <c:pt idx="1119">
                  <c:v>40302</c:v>
                </c:pt>
                <c:pt idx="1120">
                  <c:v>40302</c:v>
                </c:pt>
                <c:pt idx="1121">
                  <c:v>40302</c:v>
                </c:pt>
                <c:pt idx="1122">
                  <c:v>40302</c:v>
                </c:pt>
                <c:pt idx="1123">
                  <c:v>40302</c:v>
                </c:pt>
                <c:pt idx="1124">
                  <c:v>40302</c:v>
                </c:pt>
                <c:pt idx="1125">
                  <c:v>40302</c:v>
                </c:pt>
                <c:pt idx="1126">
                  <c:v>40302</c:v>
                </c:pt>
                <c:pt idx="1127">
                  <c:v>40302</c:v>
                </c:pt>
                <c:pt idx="1128">
                  <c:v>40302</c:v>
                </c:pt>
                <c:pt idx="1129">
                  <c:v>40302</c:v>
                </c:pt>
                <c:pt idx="1130">
                  <c:v>40302</c:v>
                </c:pt>
                <c:pt idx="1131">
                  <c:v>40302</c:v>
                </c:pt>
                <c:pt idx="1132">
                  <c:v>40302</c:v>
                </c:pt>
                <c:pt idx="1133">
                  <c:v>40302</c:v>
                </c:pt>
                <c:pt idx="1134">
                  <c:v>40303</c:v>
                </c:pt>
                <c:pt idx="1135">
                  <c:v>40303</c:v>
                </c:pt>
                <c:pt idx="1136">
                  <c:v>40303</c:v>
                </c:pt>
                <c:pt idx="1137">
                  <c:v>40303</c:v>
                </c:pt>
                <c:pt idx="1138">
                  <c:v>40303</c:v>
                </c:pt>
                <c:pt idx="1139">
                  <c:v>40303</c:v>
                </c:pt>
                <c:pt idx="1140">
                  <c:v>40303</c:v>
                </c:pt>
                <c:pt idx="1141">
                  <c:v>40303</c:v>
                </c:pt>
                <c:pt idx="1142">
                  <c:v>40303</c:v>
                </c:pt>
                <c:pt idx="1143">
                  <c:v>40303</c:v>
                </c:pt>
                <c:pt idx="1144">
                  <c:v>40303</c:v>
                </c:pt>
                <c:pt idx="1145">
                  <c:v>40303</c:v>
                </c:pt>
                <c:pt idx="1146">
                  <c:v>40303</c:v>
                </c:pt>
                <c:pt idx="1147">
                  <c:v>40303</c:v>
                </c:pt>
                <c:pt idx="1148">
                  <c:v>40303</c:v>
                </c:pt>
                <c:pt idx="1149">
                  <c:v>40303</c:v>
                </c:pt>
                <c:pt idx="1150">
                  <c:v>40303</c:v>
                </c:pt>
                <c:pt idx="1151">
                  <c:v>40303</c:v>
                </c:pt>
                <c:pt idx="1152">
                  <c:v>40303</c:v>
                </c:pt>
                <c:pt idx="1153">
                  <c:v>40303</c:v>
                </c:pt>
                <c:pt idx="1154">
                  <c:v>40303</c:v>
                </c:pt>
                <c:pt idx="1155">
                  <c:v>40303</c:v>
                </c:pt>
                <c:pt idx="1156">
                  <c:v>40303</c:v>
                </c:pt>
                <c:pt idx="1157">
                  <c:v>40303</c:v>
                </c:pt>
                <c:pt idx="1158">
                  <c:v>40304</c:v>
                </c:pt>
                <c:pt idx="1159">
                  <c:v>40304</c:v>
                </c:pt>
                <c:pt idx="1160">
                  <c:v>40304</c:v>
                </c:pt>
                <c:pt idx="1161">
                  <c:v>40304</c:v>
                </c:pt>
                <c:pt idx="1162">
                  <c:v>40304</c:v>
                </c:pt>
                <c:pt idx="1163">
                  <c:v>40304</c:v>
                </c:pt>
                <c:pt idx="1164">
                  <c:v>40304</c:v>
                </c:pt>
                <c:pt idx="1165">
                  <c:v>40304</c:v>
                </c:pt>
                <c:pt idx="1166">
                  <c:v>40304</c:v>
                </c:pt>
                <c:pt idx="1167">
                  <c:v>40304</c:v>
                </c:pt>
                <c:pt idx="1168">
                  <c:v>40304</c:v>
                </c:pt>
                <c:pt idx="1169">
                  <c:v>40304</c:v>
                </c:pt>
                <c:pt idx="1170">
                  <c:v>40304</c:v>
                </c:pt>
                <c:pt idx="1171">
                  <c:v>40304</c:v>
                </c:pt>
                <c:pt idx="1172">
                  <c:v>40304</c:v>
                </c:pt>
                <c:pt idx="1173">
                  <c:v>40304</c:v>
                </c:pt>
                <c:pt idx="1174">
                  <c:v>40304</c:v>
                </c:pt>
                <c:pt idx="1175">
                  <c:v>40304</c:v>
                </c:pt>
                <c:pt idx="1176">
                  <c:v>40304</c:v>
                </c:pt>
                <c:pt idx="1177">
                  <c:v>40304</c:v>
                </c:pt>
                <c:pt idx="1178">
                  <c:v>40304</c:v>
                </c:pt>
                <c:pt idx="1179">
                  <c:v>40304</c:v>
                </c:pt>
                <c:pt idx="1180">
                  <c:v>40304</c:v>
                </c:pt>
                <c:pt idx="1181">
                  <c:v>40304</c:v>
                </c:pt>
                <c:pt idx="1182">
                  <c:v>40305</c:v>
                </c:pt>
                <c:pt idx="1183">
                  <c:v>40305</c:v>
                </c:pt>
                <c:pt idx="1184">
                  <c:v>40305</c:v>
                </c:pt>
                <c:pt idx="1185">
                  <c:v>40305</c:v>
                </c:pt>
                <c:pt idx="1186">
                  <c:v>40305</c:v>
                </c:pt>
                <c:pt idx="1187">
                  <c:v>40305</c:v>
                </c:pt>
                <c:pt idx="1188">
                  <c:v>40305</c:v>
                </c:pt>
                <c:pt idx="1189">
                  <c:v>40305</c:v>
                </c:pt>
                <c:pt idx="1190">
                  <c:v>40305</c:v>
                </c:pt>
                <c:pt idx="1191">
                  <c:v>40305</c:v>
                </c:pt>
                <c:pt idx="1192">
                  <c:v>40305</c:v>
                </c:pt>
                <c:pt idx="1193">
                  <c:v>40305</c:v>
                </c:pt>
                <c:pt idx="1194">
                  <c:v>40305</c:v>
                </c:pt>
                <c:pt idx="1195">
                  <c:v>40305</c:v>
                </c:pt>
                <c:pt idx="1196">
                  <c:v>40305</c:v>
                </c:pt>
                <c:pt idx="1197">
                  <c:v>40305</c:v>
                </c:pt>
                <c:pt idx="1198">
                  <c:v>40305</c:v>
                </c:pt>
                <c:pt idx="1199">
                  <c:v>40305</c:v>
                </c:pt>
                <c:pt idx="1200">
                  <c:v>40305</c:v>
                </c:pt>
                <c:pt idx="1201">
                  <c:v>40305</c:v>
                </c:pt>
                <c:pt idx="1202">
                  <c:v>40305</c:v>
                </c:pt>
                <c:pt idx="1203">
                  <c:v>40305</c:v>
                </c:pt>
                <c:pt idx="1204">
                  <c:v>40305</c:v>
                </c:pt>
                <c:pt idx="1205">
                  <c:v>40305</c:v>
                </c:pt>
                <c:pt idx="1206">
                  <c:v>40306</c:v>
                </c:pt>
                <c:pt idx="1207">
                  <c:v>40306</c:v>
                </c:pt>
                <c:pt idx="1208">
                  <c:v>40306</c:v>
                </c:pt>
                <c:pt idx="1209">
                  <c:v>40306</c:v>
                </c:pt>
                <c:pt idx="1210">
                  <c:v>40306</c:v>
                </c:pt>
                <c:pt idx="1211">
                  <c:v>40306</c:v>
                </c:pt>
                <c:pt idx="1212">
                  <c:v>40306</c:v>
                </c:pt>
                <c:pt idx="1213">
                  <c:v>40306</c:v>
                </c:pt>
                <c:pt idx="1214">
                  <c:v>40306</c:v>
                </c:pt>
                <c:pt idx="1215">
                  <c:v>40306</c:v>
                </c:pt>
                <c:pt idx="1216">
                  <c:v>40306</c:v>
                </c:pt>
                <c:pt idx="1217">
                  <c:v>40306</c:v>
                </c:pt>
                <c:pt idx="1218">
                  <c:v>40306</c:v>
                </c:pt>
                <c:pt idx="1219">
                  <c:v>40306</c:v>
                </c:pt>
                <c:pt idx="1220">
                  <c:v>40306</c:v>
                </c:pt>
                <c:pt idx="1221">
                  <c:v>40306</c:v>
                </c:pt>
                <c:pt idx="1222">
                  <c:v>40306</c:v>
                </c:pt>
                <c:pt idx="1223">
                  <c:v>40306</c:v>
                </c:pt>
                <c:pt idx="1224">
                  <c:v>40306</c:v>
                </c:pt>
                <c:pt idx="1225">
                  <c:v>40306</c:v>
                </c:pt>
                <c:pt idx="1226">
                  <c:v>40306</c:v>
                </c:pt>
                <c:pt idx="1227">
                  <c:v>40306</c:v>
                </c:pt>
                <c:pt idx="1228">
                  <c:v>40306</c:v>
                </c:pt>
                <c:pt idx="1229">
                  <c:v>40306</c:v>
                </c:pt>
                <c:pt idx="1230">
                  <c:v>40307</c:v>
                </c:pt>
                <c:pt idx="1231">
                  <c:v>40307</c:v>
                </c:pt>
                <c:pt idx="1232">
                  <c:v>40307</c:v>
                </c:pt>
                <c:pt idx="1233">
                  <c:v>40307</c:v>
                </c:pt>
                <c:pt idx="1234">
                  <c:v>40307</c:v>
                </c:pt>
                <c:pt idx="1235">
                  <c:v>40307</c:v>
                </c:pt>
                <c:pt idx="1236">
                  <c:v>40307</c:v>
                </c:pt>
                <c:pt idx="1237">
                  <c:v>40307</c:v>
                </c:pt>
                <c:pt idx="1238">
                  <c:v>40307</c:v>
                </c:pt>
                <c:pt idx="1239">
                  <c:v>40307</c:v>
                </c:pt>
                <c:pt idx="1240">
                  <c:v>40307</c:v>
                </c:pt>
                <c:pt idx="1241">
                  <c:v>40307</c:v>
                </c:pt>
                <c:pt idx="1242">
                  <c:v>40307</c:v>
                </c:pt>
                <c:pt idx="1243">
                  <c:v>40307</c:v>
                </c:pt>
                <c:pt idx="1244">
                  <c:v>40307</c:v>
                </c:pt>
                <c:pt idx="1245">
                  <c:v>40307</c:v>
                </c:pt>
                <c:pt idx="1246">
                  <c:v>40307</c:v>
                </c:pt>
                <c:pt idx="1247">
                  <c:v>40307</c:v>
                </c:pt>
                <c:pt idx="1248">
                  <c:v>40307</c:v>
                </c:pt>
                <c:pt idx="1249">
                  <c:v>40307</c:v>
                </c:pt>
                <c:pt idx="1250">
                  <c:v>40307</c:v>
                </c:pt>
                <c:pt idx="1251">
                  <c:v>40307</c:v>
                </c:pt>
                <c:pt idx="1252">
                  <c:v>40307</c:v>
                </c:pt>
                <c:pt idx="1253">
                  <c:v>40307</c:v>
                </c:pt>
                <c:pt idx="1254">
                  <c:v>40308</c:v>
                </c:pt>
                <c:pt idx="1255">
                  <c:v>40308</c:v>
                </c:pt>
                <c:pt idx="1256">
                  <c:v>40308</c:v>
                </c:pt>
                <c:pt idx="1257">
                  <c:v>40308</c:v>
                </c:pt>
                <c:pt idx="1258">
                  <c:v>40308</c:v>
                </c:pt>
                <c:pt idx="1259">
                  <c:v>40308</c:v>
                </c:pt>
                <c:pt idx="1260">
                  <c:v>40308</c:v>
                </c:pt>
                <c:pt idx="1261">
                  <c:v>40308</c:v>
                </c:pt>
                <c:pt idx="1262">
                  <c:v>40308</c:v>
                </c:pt>
                <c:pt idx="1263">
                  <c:v>40308</c:v>
                </c:pt>
                <c:pt idx="1264">
                  <c:v>40308</c:v>
                </c:pt>
                <c:pt idx="1265">
                  <c:v>40308</c:v>
                </c:pt>
                <c:pt idx="1266">
                  <c:v>40308</c:v>
                </c:pt>
                <c:pt idx="1267">
                  <c:v>40308</c:v>
                </c:pt>
                <c:pt idx="1268">
                  <c:v>40308</c:v>
                </c:pt>
                <c:pt idx="1269">
                  <c:v>40308</c:v>
                </c:pt>
                <c:pt idx="1270">
                  <c:v>40308</c:v>
                </c:pt>
                <c:pt idx="1271">
                  <c:v>40308</c:v>
                </c:pt>
                <c:pt idx="1272">
                  <c:v>40308</c:v>
                </c:pt>
                <c:pt idx="1273">
                  <c:v>40308</c:v>
                </c:pt>
                <c:pt idx="1274">
                  <c:v>40308</c:v>
                </c:pt>
                <c:pt idx="1275">
                  <c:v>40308</c:v>
                </c:pt>
                <c:pt idx="1276">
                  <c:v>40308</c:v>
                </c:pt>
                <c:pt idx="1277">
                  <c:v>40308</c:v>
                </c:pt>
                <c:pt idx="1278">
                  <c:v>40309</c:v>
                </c:pt>
                <c:pt idx="1279">
                  <c:v>40309</c:v>
                </c:pt>
                <c:pt idx="1280">
                  <c:v>40309</c:v>
                </c:pt>
                <c:pt idx="1281">
                  <c:v>40309</c:v>
                </c:pt>
                <c:pt idx="1282">
                  <c:v>40309</c:v>
                </c:pt>
                <c:pt idx="1283">
                  <c:v>40309</c:v>
                </c:pt>
                <c:pt idx="1284">
                  <c:v>40309</c:v>
                </c:pt>
                <c:pt idx="1285">
                  <c:v>40309</c:v>
                </c:pt>
                <c:pt idx="1286">
                  <c:v>40309</c:v>
                </c:pt>
                <c:pt idx="1287">
                  <c:v>40309</c:v>
                </c:pt>
                <c:pt idx="1288">
                  <c:v>40309</c:v>
                </c:pt>
                <c:pt idx="1289">
                  <c:v>40309</c:v>
                </c:pt>
                <c:pt idx="1290">
                  <c:v>40309</c:v>
                </c:pt>
                <c:pt idx="1291">
                  <c:v>40309</c:v>
                </c:pt>
                <c:pt idx="1292">
                  <c:v>40309</c:v>
                </c:pt>
                <c:pt idx="1293">
                  <c:v>40309</c:v>
                </c:pt>
                <c:pt idx="1294">
                  <c:v>40309</c:v>
                </c:pt>
                <c:pt idx="1295">
                  <c:v>40309</c:v>
                </c:pt>
                <c:pt idx="1296">
                  <c:v>40309</c:v>
                </c:pt>
                <c:pt idx="1297">
                  <c:v>40309</c:v>
                </c:pt>
                <c:pt idx="1298">
                  <c:v>40309</c:v>
                </c:pt>
                <c:pt idx="1299">
                  <c:v>40309</c:v>
                </c:pt>
                <c:pt idx="1300">
                  <c:v>40309</c:v>
                </c:pt>
                <c:pt idx="1301">
                  <c:v>40309</c:v>
                </c:pt>
                <c:pt idx="1302">
                  <c:v>40310</c:v>
                </c:pt>
                <c:pt idx="1303">
                  <c:v>40310</c:v>
                </c:pt>
                <c:pt idx="1304">
                  <c:v>40310</c:v>
                </c:pt>
                <c:pt idx="1305">
                  <c:v>40310</c:v>
                </c:pt>
                <c:pt idx="1306">
                  <c:v>40310</c:v>
                </c:pt>
                <c:pt idx="1307">
                  <c:v>40310</c:v>
                </c:pt>
                <c:pt idx="1308">
                  <c:v>40310</c:v>
                </c:pt>
                <c:pt idx="1309">
                  <c:v>40310</c:v>
                </c:pt>
                <c:pt idx="1310">
                  <c:v>40310</c:v>
                </c:pt>
                <c:pt idx="1311">
                  <c:v>40310</c:v>
                </c:pt>
                <c:pt idx="1312">
                  <c:v>40310</c:v>
                </c:pt>
                <c:pt idx="1313">
                  <c:v>40310</c:v>
                </c:pt>
                <c:pt idx="1314">
                  <c:v>40310</c:v>
                </c:pt>
                <c:pt idx="1315">
                  <c:v>40310</c:v>
                </c:pt>
                <c:pt idx="1316">
                  <c:v>40310</c:v>
                </c:pt>
                <c:pt idx="1317">
                  <c:v>40310</c:v>
                </c:pt>
                <c:pt idx="1318">
                  <c:v>40310</c:v>
                </c:pt>
                <c:pt idx="1319">
                  <c:v>40310</c:v>
                </c:pt>
                <c:pt idx="1320">
                  <c:v>40310</c:v>
                </c:pt>
                <c:pt idx="1321">
                  <c:v>40310</c:v>
                </c:pt>
                <c:pt idx="1322">
                  <c:v>40310</c:v>
                </c:pt>
                <c:pt idx="1323">
                  <c:v>40310</c:v>
                </c:pt>
                <c:pt idx="1324">
                  <c:v>40310</c:v>
                </c:pt>
                <c:pt idx="1325">
                  <c:v>40310</c:v>
                </c:pt>
                <c:pt idx="1326">
                  <c:v>40311</c:v>
                </c:pt>
                <c:pt idx="1327">
                  <c:v>40311</c:v>
                </c:pt>
                <c:pt idx="1328">
                  <c:v>40311</c:v>
                </c:pt>
                <c:pt idx="1329">
                  <c:v>40311</c:v>
                </c:pt>
                <c:pt idx="1330">
                  <c:v>40311</c:v>
                </c:pt>
                <c:pt idx="1331">
                  <c:v>40311</c:v>
                </c:pt>
                <c:pt idx="1332">
                  <c:v>40311</c:v>
                </c:pt>
                <c:pt idx="1333">
                  <c:v>40311</c:v>
                </c:pt>
                <c:pt idx="1334">
                  <c:v>40311</c:v>
                </c:pt>
                <c:pt idx="1335">
                  <c:v>40311</c:v>
                </c:pt>
                <c:pt idx="1336">
                  <c:v>40311</c:v>
                </c:pt>
                <c:pt idx="1337">
                  <c:v>40311</c:v>
                </c:pt>
                <c:pt idx="1338">
                  <c:v>40311</c:v>
                </c:pt>
                <c:pt idx="1339">
                  <c:v>40311</c:v>
                </c:pt>
                <c:pt idx="1340">
                  <c:v>40311</c:v>
                </c:pt>
                <c:pt idx="1341">
                  <c:v>40311</c:v>
                </c:pt>
                <c:pt idx="1342">
                  <c:v>40311</c:v>
                </c:pt>
                <c:pt idx="1343">
                  <c:v>40311</c:v>
                </c:pt>
                <c:pt idx="1344">
                  <c:v>40311</c:v>
                </c:pt>
                <c:pt idx="1345">
                  <c:v>40311</c:v>
                </c:pt>
                <c:pt idx="1346">
                  <c:v>40311</c:v>
                </c:pt>
                <c:pt idx="1347">
                  <c:v>40311</c:v>
                </c:pt>
                <c:pt idx="1348">
                  <c:v>40311</c:v>
                </c:pt>
                <c:pt idx="1349">
                  <c:v>40311</c:v>
                </c:pt>
                <c:pt idx="1350">
                  <c:v>40312</c:v>
                </c:pt>
                <c:pt idx="1351">
                  <c:v>40312</c:v>
                </c:pt>
                <c:pt idx="1352">
                  <c:v>40312</c:v>
                </c:pt>
                <c:pt idx="1353">
                  <c:v>40312</c:v>
                </c:pt>
                <c:pt idx="1354">
                  <c:v>40312</c:v>
                </c:pt>
                <c:pt idx="1355">
                  <c:v>40312</c:v>
                </c:pt>
                <c:pt idx="1356">
                  <c:v>40312</c:v>
                </c:pt>
                <c:pt idx="1357">
                  <c:v>40312</c:v>
                </c:pt>
                <c:pt idx="1358">
                  <c:v>40312</c:v>
                </c:pt>
                <c:pt idx="1359">
                  <c:v>40312</c:v>
                </c:pt>
                <c:pt idx="1360">
                  <c:v>40312</c:v>
                </c:pt>
                <c:pt idx="1361">
                  <c:v>40312</c:v>
                </c:pt>
                <c:pt idx="1362">
                  <c:v>40312</c:v>
                </c:pt>
                <c:pt idx="1363">
                  <c:v>40312</c:v>
                </c:pt>
                <c:pt idx="1364">
                  <c:v>40312</c:v>
                </c:pt>
                <c:pt idx="1365">
                  <c:v>40312</c:v>
                </c:pt>
                <c:pt idx="1366">
                  <c:v>40312</c:v>
                </c:pt>
                <c:pt idx="1367">
                  <c:v>40312</c:v>
                </c:pt>
                <c:pt idx="1368">
                  <c:v>40312</c:v>
                </c:pt>
                <c:pt idx="1369">
                  <c:v>40312</c:v>
                </c:pt>
                <c:pt idx="1370">
                  <c:v>40312</c:v>
                </c:pt>
                <c:pt idx="1371">
                  <c:v>40312</c:v>
                </c:pt>
                <c:pt idx="1372">
                  <c:v>40312</c:v>
                </c:pt>
                <c:pt idx="1373">
                  <c:v>40312</c:v>
                </c:pt>
                <c:pt idx="1374">
                  <c:v>40313</c:v>
                </c:pt>
                <c:pt idx="1375">
                  <c:v>40313</c:v>
                </c:pt>
                <c:pt idx="1376">
                  <c:v>40313</c:v>
                </c:pt>
                <c:pt idx="1377">
                  <c:v>40313</c:v>
                </c:pt>
                <c:pt idx="1378">
                  <c:v>40313</c:v>
                </c:pt>
                <c:pt idx="1379">
                  <c:v>40313</c:v>
                </c:pt>
                <c:pt idx="1380">
                  <c:v>40313</c:v>
                </c:pt>
                <c:pt idx="1381">
                  <c:v>40313</c:v>
                </c:pt>
                <c:pt idx="1382">
                  <c:v>40313</c:v>
                </c:pt>
                <c:pt idx="1383">
                  <c:v>40313</c:v>
                </c:pt>
                <c:pt idx="1384">
                  <c:v>40313</c:v>
                </c:pt>
                <c:pt idx="1385">
                  <c:v>40313</c:v>
                </c:pt>
                <c:pt idx="1386">
                  <c:v>40313</c:v>
                </c:pt>
                <c:pt idx="1387">
                  <c:v>40313</c:v>
                </c:pt>
                <c:pt idx="1388">
                  <c:v>40313</c:v>
                </c:pt>
                <c:pt idx="1389">
                  <c:v>40313</c:v>
                </c:pt>
                <c:pt idx="1390">
                  <c:v>40313</c:v>
                </c:pt>
                <c:pt idx="1391">
                  <c:v>40313</c:v>
                </c:pt>
                <c:pt idx="1392">
                  <c:v>40313</c:v>
                </c:pt>
                <c:pt idx="1393">
                  <c:v>40313</c:v>
                </c:pt>
                <c:pt idx="1394">
                  <c:v>40313</c:v>
                </c:pt>
                <c:pt idx="1395">
                  <c:v>40313</c:v>
                </c:pt>
                <c:pt idx="1396">
                  <c:v>40313</c:v>
                </c:pt>
                <c:pt idx="1397">
                  <c:v>40313</c:v>
                </c:pt>
                <c:pt idx="1398">
                  <c:v>40314</c:v>
                </c:pt>
                <c:pt idx="1399">
                  <c:v>40314</c:v>
                </c:pt>
                <c:pt idx="1400">
                  <c:v>40314</c:v>
                </c:pt>
                <c:pt idx="1401">
                  <c:v>40314</c:v>
                </c:pt>
                <c:pt idx="1402">
                  <c:v>40314</c:v>
                </c:pt>
                <c:pt idx="1403">
                  <c:v>40314</c:v>
                </c:pt>
                <c:pt idx="1404">
                  <c:v>40314</c:v>
                </c:pt>
                <c:pt idx="1405">
                  <c:v>40314</c:v>
                </c:pt>
                <c:pt idx="1406">
                  <c:v>40314</c:v>
                </c:pt>
                <c:pt idx="1407">
                  <c:v>40314</c:v>
                </c:pt>
                <c:pt idx="1408">
                  <c:v>40314</c:v>
                </c:pt>
                <c:pt idx="1409">
                  <c:v>40314</c:v>
                </c:pt>
                <c:pt idx="1410">
                  <c:v>40314</c:v>
                </c:pt>
                <c:pt idx="1411">
                  <c:v>40314</c:v>
                </c:pt>
                <c:pt idx="1412">
                  <c:v>40314</c:v>
                </c:pt>
                <c:pt idx="1413">
                  <c:v>40314</c:v>
                </c:pt>
                <c:pt idx="1414">
                  <c:v>40314</c:v>
                </c:pt>
                <c:pt idx="1415">
                  <c:v>40314</c:v>
                </c:pt>
                <c:pt idx="1416">
                  <c:v>40314</c:v>
                </c:pt>
                <c:pt idx="1417">
                  <c:v>40314</c:v>
                </c:pt>
                <c:pt idx="1418">
                  <c:v>40314</c:v>
                </c:pt>
                <c:pt idx="1419">
                  <c:v>40314</c:v>
                </c:pt>
                <c:pt idx="1420">
                  <c:v>40314</c:v>
                </c:pt>
                <c:pt idx="1421">
                  <c:v>40314</c:v>
                </c:pt>
                <c:pt idx="1422">
                  <c:v>40315</c:v>
                </c:pt>
                <c:pt idx="1423">
                  <c:v>40315</c:v>
                </c:pt>
                <c:pt idx="1424">
                  <c:v>40315</c:v>
                </c:pt>
                <c:pt idx="1425">
                  <c:v>40315</c:v>
                </c:pt>
                <c:pt idx="1426">
                  <c:v>40315</c:v>
                </c:pt>
                <c:pt idx="1427">
                  <c:v>40315</c:v>
                </c:pt>
                <c:pt idx="1428">
                  <c:v>40315</c:v>
                </c:pt>
                <c:pt idx="1429">
                  <c:v>40315</c:v>
                </c:pt>
                <c:pt idx="1430">
                  <c:v>40315</c:v>
                </c:pt>
                <c:pt idx="1431">
                  <c:v>40315</c:v>
                </c:pt>
                <c:pt idx="1432">
                  <c:v>40315</c:v>
                </c:pt>
                <c:pt idx="1433">
                  <c:v>40315</c:v>
                </c:pt>
                <c:pt idx="1434">
                  <c:v>40315</c:v>
                </c:pt>
                <c:pt idx="1435">
                  <c:v>40315</c:v>
                </c:pt>
                <c:pt idx="1436">
                  <c:v>40315</c:v>
                </c:pt>
                <c:pt idx="1437">
                  <c:v>40315</c:v>
                </c:pt>
                <c:pt idx="1438">
                  <c:v>40315</c:v>
                </c:pt>
                <c:pt idx="1439">
                  <c:v>40315</c:v>
                </c:pt>
                <c:pt idx="1440">
                  <c:v>40315</c:v>
                </c:pt>
                <c:pt idx="1441">
                  <c:v>40315</c:v>
                </c:pt>
                <c:pt idx="1442">
                  <c:v>40315</c:v>
                </c:pt>
                <c:pt idx="1443">
                  <c:v>40315</c:v>
                </c:pt>
                <c:pt idx="1444">
                  <c:v>40315</c:v>
                </c:pt>
                <c:pt idx="1445">
                  <c:v>40315</c:v>
                </c:pt>
                <c:pt idx="1446">
                  <c:v>40316</c:v>
                </c:pt>
                <c:pt idx="1447">
                  <c:v>40316</c:v>
                </c:pt>
                <c:pt idx="1448">
                  <c:v>40316</c:v>
                </c:pt>
                <c:pt idx="1449">
                  <c:v>40316</c:v>
                </c:pt>
                <c:pt idx="1450">
                  <c:v>40316</c:v>
                </c:pt>
                <c:pt idx="1451">
                  <c:v>40316</c:v>
                </c:pt>
                <c:pt idx="1452">
                  <c:v>40316</c:v>
                </c:pt>
                <c:pt idx="1453">
                  <c:v>40316</c:v>
                </c:pt>
                <c:pt idx="1454">
                  <c:v>40316</c:v>
                </c:pt>
                <c:pt idx="1455">
                  <c:v>40316</c:v>
                </c:pt>
                <c:pt idx="1456">
                  <c:v>40316</c:v>
                </c:pt>
                <c:pt idx="1457">
                  <c:v>40316</c:v>
                </c:pt>
                <c:pt idx="1458">
                  <c:v>40316</c:v>
                </c:pt>
                <c:pt idx="1459">
                  <c:v>40316</c:v>
                </c:pt>
                <c:pt idx="1460">
                  <c:v>40316</c:v>
                </c:pt>
                <c:pt idx="1461">
                  <c:v>40316</c:v>
                </c:pt>
                <c:pt idx="1462">
                  <c:v>40316</c:v>
                </c:pt>
                <c:pt idx="1463">
                  <c:v>40316</c:v>
                </c:pt>
                <c:pt idx="1464">
                  <c:v>40316</c:v>
                </c:pt>
                <c:pt idx="1465">
                  <c:v>40316</c:v>
                </c:pt>
                <c:pt idx="1466">
                  <c:v>40316</c:v>
                </c:pt>
                <c:pt idx="1467">
                  <c:v>40316</c:v>
                </c:pt>
                <c:pt idx="1468">
                  <c:v>40316</c:v>
                </c:pt>
                <c:pt idx="1469">
                  <c:v>40316</c:v>
                </c:pt>
                <c:pt idx="1470">
                  <c:v>40317</c:v>
                </c:pt>
                <c:pt idx="1471">
                  <c:v>40317</c:v>
                </c:pt>
                <c:pt idx="1472">
                  <c:v>40317</c:v>
                </c:pt>
                <c:pt idx="1473">
                  <c:v>40317</c:v>
                </c:pt>
                <c:pt idx="1474">
                  <c:v>40317</c:v>
                </c:pt>
                <c:pt idx="1475">
                  <c:v>40317</c:v>
                </c:pt>
                <c:pt idx="1476">
                  <c:v>40317</c:v>
                </c:pt>
                <c:pt idx="1477">
                  <c:v>40317</c:v>
                </c:pt>
                <c:pt idx="1478">
                  <c:v>40317</c:v>
                </c:pt>
                <c:pt idx="1479">
                  <c:v>40317</c:v>
                </c:pt>
                <c:pt idx="1480">
                  <c:v>40317</c:v>
                </c:pt>
                <c:pt idx="1481">
                  <c:v>40317</c:v>
                </c:pt>
                <c:pt idx="1482">
                  <c:v>40317</c:v>
                </c:pt>
                <c:pt idx="1483">
                  <c:v>40317</c:v>
                </c:pt>
                <c:pt idx="1484">
                  <c:v>40317</c:v>
                </c:pt>
                <c:pt idx="1485">
                  <c:v>40317</c:v>
                </c:pt>
                <c:pt idx="1486">
                  <c:v>40317</c:v>
                </c:pt>
                <c:pt idx="1487">
                  <c:v>40317</c:v>
                </c:pt>
                <c:pt idx="1488">
                  <c:v>40317</c:v>
                </c:pt>
                <c:pt idx="1489">
                  <c:v>40317</c:v>
                </c:pt>
                <c:pt idx="1490">
                  <c:v>40317</c:v>
                </c:pt>
                <c:pt idx="1491">
                  <c:v>40317</c:v>
                </c:pt>
                <c:pt idx="1492">
                  <c:v>40317</c:v>
                </c:pt>
                <c:pt idx="1493">
                  <c:v>40317</c:v>
                </c:pt>
                <c:pt idx="1494">
                  <c:v>40318</c:v>
                </c:pt>
                <c:pt idx="1495">
                  <c:v>40318</c:v>
                </c:pt>
                <c:pt idx="1496">
                  <c:v>40318</c:v>
                </c:pt>
                <c:pt idx="1497">
                  <c:v>40318</c:v>
                </c:pt>
                <c:pt idx="1498">
                  <c:v>40318</c:v>
                </c:pt>
                <c:pt idx="1499">
                  <c:v>40318</c:v>
                </c:pt>
                <c:pt idx="1500">
                  <c:v>40318</c:v>
                </c:pt>
                <c:pt idx="1501">
                  <c:v>40318</c:v>
                </c:pt>
                <c:pt idx="1502">
                  <c:v>40318</c:v>
                </c:pt>
                <c:pt idx="1503">
                  <c:v>40318</c:v>
                </c:pt>
                <c:pt idx="1504">
                  <c:v>40318</c:v>
                </c:pt>
                <c:pt idx="1505">
                  <c:v>40318</c:v>
                </c:pt>
                <c:pt idx="1506">
                  <c:v>40318</c:v>
                </c:pt>
                <c:pt idx="1507">
                  <c:v>40318</c:v>
                </c:pt>
                <c:pt idx="1508">
                  <c:v>40318</c:v>
                </c:pt>
                <c:pt idx="1509">
                  <c:v>40318</c:v>
                </c:pt>
                <c:pt idx="1510">
                  <c:v>40318</c:v>
                </c:pt>
                <c:pt idx="1511">
                  <c:v>40318</c:v>
                </c:pt>
                <c:pt idx="1512">
                  <c:v>40318</c:v>
                </c:pt>
                <c:pt idx="1513">
                  <c:v>40318</c:v>
                </c:pt>
                <c:pt idx="1514">
                  <c:v>40318</c:v>
                </c:pt>
                <c:pt idx="1515">
                  <c:v>40318</c:v>
                </c:pt>
                <c:pt idx="1516">
                  <c:v>40318</c:v>
                </c:pt>
                <c:pt idx="1517">
                  <c:v>40318</c:v>
                </c:pt>
                <c:pt idx="1518">
                  <c:v>40319</c:v>
                </c:pt>
                <c:pt idx="1519">
                  <c:v>40319</c:v>
                </c:pt>
                <c:pt idx="1520">
                  <c:v>40319</c:v>
                </c:pt>
                <c:pt idx="1521">
                  <c:v>40319</c:v>
                </c:pt>
                <c:pt idx="1522">
                  <c:v>40319</c:v>
                </c:pt>
                <c:pt idx="1523">
                  <c:v>40319</c:v>
                </c:pt>
                <c:pt idx="1524">
                  <c:v>40319</c:v>
                </c:pt>
                <c:pt idx="1525">
                  <c:v>40319</c:v>
                </c:pt>
                <c:pt idx="1526">
                  <c:v>40319</c:v>
                </c:pt>
                <c:pt idx="1527">
                  <c:v>40319</c:v>
                </c:pt>
                <c:pt idx="1528">
                  <c:v>40319</c:v>
                </c:pt>
                <c:pt idx="1529">
                  <c:v>40319</c:v>
                </c:pt>
                <c:pt idx="1530">
                  <c:v>40319</c:v>
                </c:pt>
                <c:pt idx="1531">
                  <c:v>40319</c:v>
                </c:pt>
                <c:pt idx="1532">
                  <c:v>40319</c:v>
                </c:pt>
                <c:pt idx="1533">
                  <c:v>40319</c:v>
                </c:pt>
                <c:pt idx="1534">
                  <c:v>40319</c:v>
                </c:pt>
                <c:pt idx="1535">
                  <c:v>40319</c:v>
                </c:pt>
                <c:pt idx="1536">
                  <c:v>40319</c:v>
                </c:pt>
                <c:pt idx="1537">
                  <c:v>40319</c:v>
                </c:pt>
                <c:pt idx="1538">
                  <c:v>40319</c:v>
                </c:pt>
                <c:pt idx="1539">
                  <c:v>40319</c:v>
                </c:pt>
                <c:pt idx="1540">
                  <c:v>40319</c:v>
                </c:pt>
                <c:pt idx="1541">
                  <c:v>40319</c:v>
                </c:pt>
                <c:pt idx="1542">
                  <c:v>40320</c:v>
                </c:pt>
                <c:pt idx="1543">
                  <c:v>40320</c:v>
                </c:pt>
                <c:pt idx="1544">
                  <c:v>40320</c:v>
                </c:pt>
                <c:pt idx="1545">
                  <c:v>40320</c:v>
                </c:pt>
                <c:pt idx="1546">
                  <c:v>40320</c:v>
                </c:pt>
                <c:pt idx="1547">
                  <c:v>40320</c:v>
                </c:pt>
                <c:pt idx="1548">
                  <c:v>40320</c:v>
                </c:pt>
                <c:pt idx="1549">
                  <c:v>40320</c:v>
                </c:pt>
                <c:pt idx="1550">
                  <c:v>40320</c:v>
                </c:pt>
                <c:pt idx="1551">
                  <c:v>40320</c:v>
                </c:pt>
                <c:pt idx="1552">
                  <c:v>40320</c:v>
                </c:pt>
                <c:pt idx="1553">
                  <c:v>40320</c:v>
                </c:pt>
                <c:pt idx="1554">
                  <c:v>40320</c:v>
                </c:pt>
                <c:pt idx="1555">
                  <c:v>40320</c:v>
                </c:pt>
                <c:pt idx="1556">
                  <c:v>40320</c:v>
                </c:pt>
                <c:pt idx="1557">
                  <c:v>40320</c:v>
                </c:pt>
                <c:pt idx="1558">
                  <c:v>40320</c:v>
                </c:pt>
                <c:pt idx="1559">
                  <c:v>40320</c:v>
                </c:pt>
                <c:pt idx="1560">
                  <c:v>40320</c:v>
                </c:pt>
                <c:pt idx="1561">
                  <c:v>40320</c:v>
                </c:pt>
                <c:pt idx="1562">
                  <c:v>40320</c:v>
                </c:pt>
                <c:pt idx="1563">
                  <c:v>40320</c:v>
                </c:pt>
                <c:pt idx="1564">
                  <c:v>40320</c:v>
                </c:pt>
                <c:pt idx="1565">
                  <c:v>40320</c:v>
                </c:pt>
                <c:pt idx="1566">
                  <c:v>40321</c:v>
                </c:pt>
                <c:pt idx="1567">
                  <c:v>40321</c:v>
                </c:pt>
                <c:pt idx="1568">
                  <c:v>40321</c:v>
                </c:pt>
                <c:pt idx="1569">
                  <c:v>40321</c:v>
                </c:pt>
                <c:pt idx="1570">
                  <c:v>40321</c:v>
                </c:pt>
                <c:pt idx="1571">
                  <c:v>40321</c:v>
                </c:pt>
                <c:pt idx="1572">
                  <c:v>40321</c:v>
                </c:pt>
                <c:pt idx="1573">
                  <c:v>40321</c:v>
                </c:pt>
                <c:pt idx="1574">
                  <c:v>40321</c:v>
                </c:pt>
                <c:pt idx="1575">
                  <c:v>40321</c:v>
                </c:pt>
                <c:pt idx="1576">
                  <c:v>40321</c:v>
                </c:pt>
                <c:pt idx="1577">
                  <c:v>40321</c:v>
                </c:pt>
                <c:pt idx="1578">
                  <c:v>40321</c:v>
                </c:pt>
                <c:pt idx="1579">
                  <c:v>40321</c:v>
                </c:pt>
                <c:pt idx="1580">
                  <c:v>40321</c:v>
                </c:pt>
                <c:pt idx="1581">
                  <c:v>40321</c:v>
                </c:pt>
                <c:pt idx="1582">
                  <c:v>40321</c:v>
                </c:pt>
                <c:pt idx="1583">
                  <c:v>40321</c:v>
                </c:pt>
                <c:pt idx="1584">
                  <c:v>40321</c:v>
                </c:pt>
                <c:pt idx="1585">
                  <c:v>40321</c:v>
                </c:pt>
                <c:pt idx="1586">
                  <c:v>40321</c:v>
                </c:pt>
                <c:pt idx="1587">
                  <c:v>40321</c:v>
                </c:pt>
                <c:pt idx="1588">
                  <c:v>40321</c:v>
                </c:pt>
                <c:pt idx="1589">
                  <c:v>40321</c:v>
                </c:pt>
                <c:pt idx="1590">
                  <c:v>40322</c:v>
                </c:pt>
                <c:pt idx="1591">
                  <c:v>40322</c:v>
                </c:pt>
                <c:pt idx="1592">
                  <c:v>40322</c:v>
                </c:pt>
                <c:pt idx="1593">
                  <c:v>40322</c:v>
                </c:pt>
                <c:pt idx="1594">
                  <c:v>40322</c:v>
                </c:pt>
                <c:pt idx="1595">
                  <c:v>40322</c:v>
                </c:pt>
                <c:pt idx="1596">
                  <c:v>40322</c:v>
                </c:pt>
                <c:pt idx="1597">
                  <c:v>40322</c:v>
                </c:pt>
                <c:pt idx="1598">
                  <c:v>40322</c:v>
                </c:pt>
                <c:pt idx="1599">
                  <c:v>40322</c:v>
                </c:pt>
                <c:pt idx="1600">
                  <c:v>40322</c:v>
                </c:pt>
                <c:pt idx="1601">
                  <c:v>40322</c:v>
                </c:pt>
                <c:pt idx="1602">
                  <c:v>40322</c:v>
                </c:pt>
                <c:pt idx="1603">
                  <c:v>40322</c:v>
                </c:pt>
                <c:pt idx="1604">
                  <c:v>40322</c:v>
                </c:pt>
                <c:pt idx="1605">
                  <c:v>40322</c:v>
                </c:pt>
                <c:pt idx="1606">
                  <c:v>40322</c:v>
                </c:pt>
                <c:pt idx="1607">
                  <c:v>40322</c:v>
                </c:pt>
                <c:pt idx="1608">
                  <c:v>40322</c:v>
                </c:pt>
                <c:pt idx="1609">
                  <c:v>40322</c:v>
                </c:pt>
                <c:pt idx="1610">
                  <c:v>40322</c:v>
                </c:pt>
                <c:pt idx="1611">
                  <c:v>40322</c:v>
                </c:pt>
                <c:pt idx="1612">
                  <c:v>40322</c:v>
                </c:pt>
                <c:pt idx="1613">
                  <c:v>40322</c:v>
                </c:pt>
                <c:pt idx="1614">
                  <c:v>40323</c:v>
                </c:pt>
                <c:pt idx="1615">
                  <c:v>40323</c:v>
                </c:pt>
                <c:pt idx="1616">
                  <c:v>40323</c:v>
                </c:pt>
                <c:pt idx="1617">
                  <c:v>40323</c:v>
                </c:pt>
                <c:pt idx="1618">
                  <c:v>40323</c:v>
                </c:pt>
                <c:pt idx="1619">
                  <c:v>40323</c:v>
                </c:pt>
                <c:pt idx="1620">
                  <c:v>40323</c:v>
                </c:pt>
                <c:pt idx="1621">
                  <c:v>40323</c:v>
                </c:pt>
                <c:pt idx="1622">
                  <c:v>40323</c:v>
                </c:pt>
                <c:pt idx="1623">
                  <c:v>40323</c:v>
                </c:pt>
                <c:pt idx="1624">
                  <c:v>40323</c:v>
                </c:pt>
                <c:pt idx="1625">
                  <c:v>40323</c:v>
                </c:pt>
                <c:pt idx="1626">
                  <c:v>40323</c:v>
                </c:pt>
                <c:pt idx="1627">
                  <c:v>40323</c:v>
                </c:pt>
                <c:pt idx="1628">
                  <c:v>40323</c:v>
                </c:pt>
                <c:pt idx="1629">
                  <c:v>40323</c:v>
                </c:pt>
                <c:pt idx="1630">
                  <c:v>40323</c:v>
                </c:pt>
                <c:pt idx="1631">
                  <c:v>40323</c:v>
                </c:pt>
                <c:pt idx="1632">
                  <c:v>40323</c:v>
                </c:pt>
                <c:pt idx="1633">
                  <c:v>40323</c:v>
                </c:pt>
                <c:pt idx="1634">
                  <c:v>40323</c:v>
                </c:pt>
                <c:pt idx="1635">
                  <c:v>40323</c:v>
                </c:pt>
                <c:pt idx="1636">
                  <c:v>40323</c:v>
                </c:pt>
                <c:pt idx="1637">
                  <c:v>40323</c:v>
                </c:pt>
                <c:pt idx="1638">
                  <c:v>40324</c:v>
                </c:pt>
                <c:pt idx="1639">
                  <c:v>40324</c:v>
                </c:pt>
                <c:pt idx="1640">
                  <c:v>40324</c:v>
                </c:pt>
                <c:pt idx="1641">
                  <c:v>40324</c:v>
                </c:pt>
                <c:pt idx="1642">
                  <c:v>40324</c:v>
                </c:pt>
                <c:pt idx="1643">
                  <c:v>40324</c:v>
                </c:pt>
                <c:pt idx="1644">
                  <c:v>40324</c:v>
                </c:pt>
                <c:pt idx="1645">
                  <c:v>40324</c:v>
                </c:pt>
                <c:pt idx="1646">
                  <c:v>40324</c:v>
                </c:pt>
                <c:pt idx="1647">
                  <c:v>40324</c:v>
                </c:pt>
                <c:pt idx="1648">
                  <c:v>40324</c:v>
                </c:pt>
                <c:pt idx="1649">
                  <c:v>40324</c:v>
                </c:pt>
                <c:pt idx="1650">
                  <c:v>40324</c:v>
                </c:pt>
                <c:pt idx="1651">
                  <c:v>40324</c:v>
                </c:pt>
                <c:pt idx="1652">
                  <c:v>40324</c:v>
                </c:pt>
                <c:pt idx="1653">
                  <c:v>40324</c:v>
                </c:pt>
                <c:pt idx="1654">
                  <c:v>40324</c:v>
                </c:pt>
                <c:pt idx="1655">
                  <c:v>40324</c:v>
                </c:pt>
                <c:pt idx="1656">
                  <c:v>40324</c:v>
                </c:pt>
                <c:pt idx="1657">
                  <c:v>40324</c:v>
                </c:pt>
                <c:pt idx="1658">
                  <c:v>40324</c:v>
                </c:pt>
                <c:pt idx="1659">
                  <c:v>40324</c:v>
                </c:pt>
                <c:pt idx="1660">
                  <c:v>40324</c:v>
                </c:pt>
                <c:pt idx="1661">
                  <c:v>40324</c:v>
                </c:pt>
                <c:pt idx="1662">
                  <c:v>40325</c:v>
                </c:pt>
                <c:pt idx="1663">
                  <c:v>40325</c:v>
                </c:pt>
                <c:pt idx="1664">
                  <c:v>40325</c:v>
                </c:pt>
                <c:pt idx="1665">
                  <c:v>40325</c:v>
                </c:pt>
                <c:pt idx="1666">
                  <c:v>40325</c:v>
                </c:pt>
                <c:pt idx="1667">
                  <c:v>40325</c:v>
                </c:pt>
                <c:pt idx="1668">
                  <c:v>40325</c:v>
                </c:pt>
                <c:pt idx="1669">
                  <c:v>40325</c:v>
                </c:pt>
                <c:pt idx="1670">
                  <c:v>40325</c:v>
                </c:pt>
                <c:pt idx="1671">
                  <c:v>40325</c:v>
                </c:pt>
                <c:pt idx="1672">
                  <c:v>40325</c:v>
                </c:pt>
                <c:pt idx="1673">
                  <c:v>40325</c:v>
                </c:pt>
                <c:pt idx="1674">
                  <c:v>40325</c:v>
                </c:pt>
                <c:pt idx="1675">
                  <c:v>40325</c:v>
                </c:pt>
                <c:pt idx="1676">
                  <c:v>40325</c:v>
                </c:pt>
                <c:pt idx="1677">
                  <c:v>40325</c:v>
                </c:pt>
                <c:pt idx="1678">
                  <c:v>40325</c:v>
                </c:pt>
                <c:pt idx="1679">
                  <c:v>40325</c:v>
                </c:pt>
                <c:pt idx="1680">
                  <c:v>40325</c:v>
                </c:pt>
                <c:pt idx="1681">
                  <c:v>40325</c:v>
                </c:pt>
                <c:pt idx="1682">
                  <c:v>40325</c:v>
                </c:pt>
                <c:pt idx="1683">
                  <c:v>40325</c:v>
                </c:pt>
                <c:pt idx="1684">
                  <c:v>40325</c:v>
                </c:pt>
                <c:pt idx="1685">
                  <c:v>40325</c:v>
                </c:pt>
                <c:pt idx="1686">
                  <c:v>40326</c:v>
                </c:pt>
                <c:pt idx="1687">
                  <c:v>40326</c:v>
                </c:pt>
                <c:pt idx="1688">
                  <c:v>40326</c:v>
                </c:pt>
                <c:pt idx="1689">
                  <c:v>40326</c:v>
                </c:pt>
                <c:pt idx="1690">
                  <c:v>40326</c:v>
                </c:pt>
                <c:pt idx="1691">
                  <c:v>40326</c:v>
                </c:pt>
                <c:pt idx="1692">
                  <c:v>40326</c:v>
                </c:pt>
                <c:pt idx="1693">
                  <c:v>40326</c:v>
                </c:pt>
                <c:pt idx="1694">
                  <c:v>40326</c:v>
                </c:pt>
                <c:pt idx="1695">
                  <c:v>40326</c:v>
                </c:pt>
                <c:pt idx="1696">
                  <c:v>40326</c:v>
                </c:pt>
                <c:pt idx="1697">
                  <c:v>40326</c:v>
                </c:pt>
                <c:pt idx="1698">
                  <c:v>40326</c:v>
                </c:pt>
                <c:pt idx="1699">
                  <c:v>40326</c:v>
                </c:pt>
                <c:pt idx="1700">
                  <c:v>40326</c:v>
                </c:pt>
                <c:pt idx="1701">
                  <c:v>40326</c:v>
                </c:pt>
                <c:pt idx="1702">
                  <c:v>40326</c:v>
                </c:pt>
                <c:pt idx="1703">
                  <c:v>40326</c:v>
                </c:pt>
                <c:pt idx="1704">
                  <c:v>40326</c:v>
                </c:pt>
                <c:pt idx="1705">
                  <c:v>40326</c:v>
                </c:pt>
                <c:pt idx="1706">
                  <c:v>40326</c:v>
                </c:pt>
                <c:pt idx="1707">
                  <c:v>40326</c:v>
                </c:pt>
                <c:pt idx="1708">
                  <c:v>40326</c:v>
                </c:pt>
                <c:pt idx="1709">
                  <c:v>40326</c:v>
                </c:pt>
                <c:pt idx="1710">
                  <c:v>40327</c:v>
                </c:pt>
                <c:pt idx="1711">
                  <c:v>40327</c:v>
                </c:pt>
                <c:pt idx="1712">
                  <c:v>40327</c:v>
                </c:pt>
                <c:pt idx="1713">
                  <c:v>40327</c:v>
                </c:pt>
                <c:pt idx="1714">
                  <c:v>40327</c:v>
                </c:pt>
                <c:pt idx="1715">
                  <c:v>40327</c:v>
                </c:pt>
                <c:pt idx="1716">
                  <c:v>40327</c:v>
                </c:pt>
                <c:pt idx="1717">
                  <c:v>40327</c:v>
                </c:pt>
                <c:pt idx="1718">
                  <c:v>40327</c:v>
                </c:pt>
                <c:pt idx="1719">
                  <c:v>40327</c:v>
                </c:pt>
                <c:pt idx="1720">
                  <c:v>40327</c:v>
                </c:pt>
                <c:pt idx="1721">
                  <c:v>40327</c:v>
                </c:pt>
                <c:pt idx="1722">
                  <c:v>40327</c:v>
                </c:pt>
                <c:pt idx="1723">
                  <c:v>40327</c:v>
                </c:pt>
                <c:pt idx="1724">
                  <c:v>40327</c:v>
                </c:pt>
                <c:pt idx="1725">
                  <c:v>40327</c:v>
                </c:pt>
                <c:pt idx="1726">
                  <c:v>40327</c:v>
                </c:pt>
                <c:pt idx="1727">
                  <c:v>40327</c:v>
                </c:pt>
                <c:pt idx="1728">
                  <c:v>40327</c:v>
                </c:pt>
                <c:pt idx="1729">
                  <c:v>40327</c:v>
                </c:pt>
                <c:pt idx="1730">
                  <c:v>40327</c:v>
                </c:pt>
                <c:pt idx="1731">
                  <c:v>40327</c:v>
                </c:pt>
                <c:pt idx="1732">
                  <c:v>40327</c:v>
                </c:pt>
                <c:pt idx="1733">
                  <c:v>40327</c:v>
                </c:pt>
                <c:pt idx="1734">
                  <c:v>40328</c:v>
                </c:pt>
                <c:pt idx="1735">
                  <c:v>40328</c:v>
                </c:pt>
                <c:pt idx="1736">
                  <c:v>40328</c:v>
                </c:pt>
                <c:pt idx="1737">
                  <c:v>40328</c:v>
                </c:pt>
                <c:pt idx="1738">
                  <c:v>40328</c:v>
                </c:pt>
                <c:pt idx="1739">
                  <c:v>40328</c:v>
                </c:pt>
                <c:pt idx="1740">
                  <c:v>40328</c:v>
                </c:pt>
                <c:pt idx="1741">
                  <c:v>40328</c:v>
                </c:pt>
                <c:pt idx="1742">
                  <c:v>40328</c:v>
                </c:pt>
                <c:pt idx="1743">
                  <c:v>40328</c:v>
                </c:pt>
                <c:pt idx="1744">
                  <c:v>40328</c:v>
                </c:pt>
                <c:pt idx="1745">
                  <c:v>40328</c:v>
                </c:pt>
                <c:pt idx="1746">
                  <c:v>40328</c:v>
                </c:pt>
                <c:pt idx="1747">
                  <c:v>40328</c:v>
                </c:pt>
                <c:pt idx="1748">
                  <c:v>40328</c:v>
                </c:pt>
                <c:pt idx="1749">
                  <c:v>40328</c:v>
                </c:pt>
                <c:pt idx="1750">
                  <c:v>40328</c:v>
                </c:pt>
                <c:pt idx="1751">
                  <c:v>40328</c:v>
                </c:pt>
                <c:pt idx="1752">
                  <c:v>40328</c:v>
                </c:pt>
                <c:pt idx="1753">
                  <c:v>40328</c:v>
                </c:pt>
                <c:pt idx="1754">
                  <c:v>40328</c:v>
                </c:pt>
                <c:pt idx="1755">
                  <c:v>40328</c:v>
                </c:pt>
                <c:pt idx="1756">
                  <c:v>40333</c:v>
                </c:pt>
                <c:pt idx="1757">
                  <c:v>40372</c:v>
                </c:pt>
                <c:pt idx="1758">
                  <c:v>40372</c:v>
                </c:pt>
                <c:pt idx="1759">
                  <c:v>40372</c:v>
                </c:pt>
                <c:pt idx="1760">
                  <c:v>40372</c:v>
                </c:pt>
                <c:pt idx="1761">
                  <c:v>40372</c:v>
                </c:pt>
                <c:pt idx="1762">
                  <c:v>40372</c:v>
                </c:pt>
                <c:pt idx="1763">
                  <c:v>40372</c:v>
                </c:pt>
                <c:pt idx="1764">
                  <c:v>40372</c:v>
                </c:pt>
                <c:pt idx="1765">
                  <c:v>40372</c:v>
                </c:pt>
                <c:pt idx="1766">
                  <c:v>40372</c:v>
                </c:pt>
                <c:pt idx="1767">
                  <c:v>40372</c:v>
                </c:pt>
                <c:pt idx="1768">
                  <c:v>40372</c:v>
                </c:pt>
                <c:pt idx="1769">
                  <c:v>40372</c:v>
                </c:pt>
                <c:pt idx="1770">
                  <c:v>40372</c:v>
                </c:pt>
                <c:pt idx="1771">
                  <c:v>40373</c:v>
                </c:pt>
                <c:pt idx="1772">
                  <c:v>40373</c:v>
                </c:pt>
                <c:pt idx="1773">
                  <c:v>40373</c:v>
                </c:pt>
                <c:pt idx="1774">
                  <c:v>40373</c:v>
                </c:pt>
                <c:pt idx="1775">
                  <c:v>40373</c:v>
                </c:pt>
                <c:pt idx="1776">
                  <c:v>40373</c:v>
                </c:pt>
                <c:pt idx="1777">
                  <c:v>40373</c:v>
                </c:pt>
                <c:pt idx="1778">
                  <c:v>40373</c:v>
                </c:pt>
                <c:pt idx="1779">
                  <c:v>40373</c:v>
                </c:pt>
                <c:pt idx="1780">
                  <c:v>40373</c:v>
                </c:pt>
                <c:pt idx="1781">
                  <c:v>40373</c:v>
                </c:pt>
                <c:pt idx="1782">
                  <c:v>40373</c:v>
                </c:pt>
                <c:pt idx="1783">
                  <c:v>40373</c:v>
                </c:pt>
                <c:pt idx="1784">
                  <c:v>40373</c:v>
                </c:pt>
                <c:pt idx="1785">
                  <c:v>40373</c:v>
                </c:pt>
                <c:pt idx="1786">
                  <c:v>40373</c:v>
                </c:pt>
                <c:pt idx="1787">
                  <c:v>40373</c:v>
                </c:pt>
                <c:pt idx="1788">
                  <c:v>40373</c:v>
                </c:pt>
                <c:pt idx="1789">
                  <c:v>40373</c:v>
                </c:pt>
                <c:pt idx="1790">
                  <c:v>40373</c:v>
                </c:pt>
                <c:pt idx="1791">
                  <c:v>40373</c:v>
                </c:pt>
                <c:pt idx="1792">
                  <c:v>40373</c:v>
                </c:pt>
                <c:pt idx="1793">
                  <c:v>40373</c:v>
                </c:pt>
                <c:pt idx="1794">
                  <c:v>40373</c:v>
                </c:pt>
                <c:pt idx="1795">
                  <c:v>40374</c:v>
                </c:pt>
                <c:pt idx="1796">
                  <c:v>40374</c:v>
                </c:pt>
                <c:pt idx="1797">
                  <c:v>40374</c:v>
                </c:pt>
                <c:pt idx="1798">
                  <c:v>40374</c:v>
                </c:pt>
                <c:pt idx="1799">
                  <c:v>40374</c:v>
                </c:pt>
                <c:pt idx="1800">
                  <c:v>40374</c:v>
                </c:pt>
                <c:pt idx="1801">
                  <c:v>40374</c:v>
                </c:pt>
                <c:pt idx="1802">
                  <c:v>40374</c:v>
                </c:pt>
                <c:pt idx="1803">
                  <c:v>40374</c:v>
                </c:pt>
                <c:pt idx="1804">
                  <c:v>40374</c:v>
                </c:pt>
                <c:pt idx="1805">
                  <c:v>40374</c:v>
                </c:pt>
                <c:pt idx="1806">
                  <c:v>40374</c:v>
                </c:pt>
                <c:pt idx="1807">
                  <c:v>40374</c:v>
                </c:pt>
                <c:pt idx="1808">
                  <c:v>40374</c:v>
                </c:pt>
                <c:pt idx="1809">
                  <c:v>40374</c:v>
                </c:pt>
                <c:pt idx="1810">
                  <c:v>40374</c:v>
                </c:pt>
                <c:pt idx="1811">
                  <c:v>40374</c:v>
                </c:pt>
                <c:pt idx="1812">
                  <c:v>40374</c:v>
                </c:pt>
                <c:pt idx="1813">
                  <c:v>40374</c:v>
                </c:pt>
                <c:pt idx="1814">
                  <c:v>40374</c:v>
                </c:pt>
                <c:pt idx="1815">
                  <c:v>40374</c:v>
                </c:pt>
                <c:pt idx="1816">
                  <c:v>40374</c:v>
                </c:pt>
                <c:pt idx="1817">
                  <c:v>40374</c:v>
                </c:pt>
                <c:pt idx="1818">
                  <c:v>40374</c:v>
                </c:pt>
                <c:pt idx="1819">
                  <c:v>40375</c:v>
                </c:pt>
                <c:pt idx="1820">
                  <c:v>40375</c:v>
                </c:pt>
                <c:pt idx="1821">
                  <c:v>40375</c:v>
                </c:pt>
                <c:pt idx="1822">
                  <c:v>40375</c:v>
                </c:pt>
                <c:pt idx="1823">
                  <c:v>40375</c:v>
                </c:pt>
                <c:pt idx="1824">
                  <c:v>40375</c:v>
                </c:pt>
                <c:pt idx="1825">
                  <c:v>40375</c:v>
                </c:pt>
                <c:pt idx="1826">
                  <c:v>40375</c:v>
                </c:pt>
                <c:pt idx="1827">
                  <c:v>40375</c:v>
                </c:pt>
                <c:pt idx="1828">
                  <c:v>40375</c:v>
                </c:pt>
                <c:pt idx="1829">
                  <c:v>40375</c:v>
                </c:pt>
                <c:pt idx="1830">
                  <c:v>40375</c:v>
                </c:pt>
                <c:pt idx="1831">
                  <c:v>40375</c:v>
                </c:pt>
                <c:pt idx="1832">
                  <c:v>40375</c:v>
                </c:pt>
                <c:pt idx="1833">
                  <c:v>40375</c:v>
                </c:pt>
                <c:pt idx="1834">
                  <c:v>40375</c:v>
                </c:pt>
                <c:pt idx="1835">
                  <c:v>40375</c:v>
                </c:pt>
                <c:pt idx="1836">
                  <c:v>40375</c:v>
                </c:pt>
                <c:pt idx="1837">
                  <c:v>40375</c:v>
                </c:pt>
                <c:pt idx="1838">
                  <c:v>40375</c:v>
                </c:pt>
                <c:pt idx="1839">
                  <c:v>40375</c:v>
                </c:pt>
                <c:pt idx="1840">
                  <c:v>40375</c:v>
                </c:pt>
                <c:pt idx="1841">
                  <c:v>40375</c:v>
                </c:pt>
                <c:pt idx="1842">
                  <c:v>40375</c:v>
                </c:pt>
                <c:pt idx="1843">
                  <c:v>40376</c:v>
                </c:pt>
                <c:pt idx="1844">
                  <c:v>40376</c:v>
                </c:pt>
                <c:pt idx="1845">
                  <c:v>40376</c:v>
                </c:pt>
                <c:pt idx="1846">
                  <c:v>40376</c:v>
                </c:pt>
                <c:pt idx="1847">
                  <c:v>40376</c:v>
                </c:pt>
                <c:pt idx="1848">
                  <c:v>40376</c:v>
                </c:pt>
                <c:pt idx="1849">
                  <c:v>40376</c:v>
                </c:pt>
                <c:pt idx="1850">
                  <c:v>40376</c:v>
                </c:pt>
                <c:pt idx="1851">
                  <c:v>40376</c:v>
                </c:pt>
                <c:pt idx="1852">
                  <c:v>40376</c:v>
                </c:pt>
                <c:pt idx="1853">
                  <c:v>40376</c:v>
                </c:pt>
                <c:pt idx="1854">
                  <c:v>40376</c:v>
                </c:pt>
                <c:pt idx="1855">
                  <c:v>40376</c:v>
                </c:pt>
                <c:pt idx="1856">
                  <c:v>40376</c:v>
                </c:pt>
                <c:pt idx="1857">
                  <c:v>40376</c:v>
                </c:pt>
                <c:pt idx="1858">
                  <c:v>40376</c:v>
                </c:pt>
                <c:pt idx="1859">
                  <c:v>40376</c:v>
                </c:pt>
                <c:pt idx="1860">
                  <c:v>40376</c:v>
                </c:pt>
                <c:pt idx="1861">
                  <c:v>40376</c:v>
                </c:pt>
                <c:pt idx="1862">
                  <c:v>40376</c:v>
                </c:pt>
                <c:pt idx="1863">
                  <c:v>40376</c:v>
                </c:pt>
                <c:pt idx="1864">
                  <c:v>40376</c:v>
                </c:pt>
                <c:pt idx="1865">
                  <c:v>40376</c:v>
                </c:pt>
                <c:pt idx="1866">
                  <c:v>40376</c:v>
                </c:pt>
                <c:pt idx="1867">
                  <c:v>40377</c:v>
                </c:pt>
                <c:pt idx="1868">
                  <c:v>40377</c:v>
                </c:pt>
                <c:pt idx="1869">
                  <c:v>40377</c:v>
                </c:pt>
                <c:pt idx="1870">
                  <c:v>40377</c:v>
                </c:pt>
                <c:pt idx="1871">
                  <c:v>40377</c:v>
                </c:pt>
                <c:pt idx="1872">
                  <c:v>40377</c:v>
                </c:pt>
                <c:pt idx="1873">
                  <c:v>40377</c:v>
                </c:pt>
                <c:pt idx="1874">
                  <c:v>40377</c:v>
                </c:pt>
                <c:pt idx="1875">
                  <c:v>40377</c:v>
                </c:pt>
                <c:pt idx="1876">
                  <c:v>40377</c:v>
                </c:pt>
                <c:pt idx="1877">
                  <c:v>40377</c:v>
                </c:pt>
                <c:pt idx="1878">
                  <c:v>40377</c:v>
                </c:pt>
                <c:pt idx="1879">
                  <c:v>40377</c:v>
                </c:pt>
                <c:pt idx="1880">
                  <c:v>40377</c:v>
                </c:pt>
                <c:pt idx="1881">
                  <c:v>40377</c:v>
                </c:pt>
                <c:pt idx="1882">
                  <c:v>40377</c:v>
                </c:pt>
                <c:pt idx="1883">
                  <c:v>40377</c:v>
                </c:pt>
                <c:pt idx="1884">
                  <c:v>40377</c:v>
                </c:pt>
                <c:pt idx="1885">
                  <c:v>40377</c:v>
                </c:pt>
                <c:pt idx="1886">
                  <c:v>40377</c:v>
                </c:pt>
                <c:pt idx="1887">
                  <c:v>40377</c:v>
                </c:pt>
                <c:pt idx="1888">
                  <c:v>40377</c:v>
                </c:pt>
                <c:pt idx="1889">
                  <c:v>40377</c:v>
                </c:pt>
                <c:pt idx="1890">
                  <c:v>40377</c:v>
                </c:pt>
                <c:pt idx="1891">
                  <c:v>40378</c:v>
                </c:pt>
                <c:pt idx="1892">
                  <c:v>40378</c:v>
                </c:pt>
                <c:pt idx="1893">
                  <c:v>40378</c:v>
                </c:pt>
                <c:pt idx="1894">
                  <c:v>40378</c:v>
                </c:pt>
                <c:pt idx="1895">
                  <c:v>40378</c:v>
                </c:pt>
                <c:pt idx="1896">
                  <c:v>40378</c:v>
                </c:pt>
                <c:pt idx="1897">
                  <c:v>40378</c:v>
                </c:pt>
                <c:pt idx="1898">
                  <c:v>40378</c:v>
                </c:pt>
                <c:pt idx="1899">
                  <c:v>40378</c:v>
                </c:pt>
                <c:pt idx="1900">
                  <c:v>40378</c:v>
                </c:pt>
                <c:pt idx="1901">
                  <c:v>40378</c:v>
                </c:pt>
                <c:pt idx="1902">
                  <c:v>40378</c:v>
                </c:pt>
                <c:pt idx="1903">
                  <c:v>40378</c:v>
                </c:pt>
                <c:pt idx="1904">
                  <c:v>40378</c:v>
                </c:pt>
                <c:pt idx="1905">
                  <c:v>40378</c:v>
                </c:pt>
                <c:pt idx="1906">
                  <c:v>40378</c:v>
                </c:pt>
                <c:pt idx="1907">
                  <c:v>40378</c:v>
                </c:pt>
                <c:pt idx="1908">
                  <c:v>40378</c:v>
                </c:pt>
                <c:pt idx="1909">
                  <c:v>40378</c:v>
                </c:pt>
                <c:pt idx="1910">
                  <c:v>40378</c:v>
                </c:pt>
                <c:pt idx="1911">
                  <c:v>40378</c:v>
                </c:pt>
                <c:pt idx="1912">
                  <c:v>40378</c:v>
                </c:pt>
                <c:pt idx="1913">
                  <c:v>40378</c:v>
                </c:pt>
                <c:pt idx="1914">
                  <c:v>40378</c:v>
                </c:pt>
                <c:pt idx="1915">
                  <c:v>40379</c:v>
                </c:pt>
                <c:pt idx="1916">
                  <c:v>40379</c:v>
                </c:pt>
                <c:pt idx="1917">
                  <c:v>40379</c:v>
                </c:pt>
                <c:pt idx="1918">
                  <c:v>40379</c:v>
                </c:pt>
                <c:pt idx="1919">
                  <c:v>40379</c:v>
                </c:pt>
                <c:pt idx="1920">
                  <c:v>40379</c:v>
                </c:pt>
                <c:pt idx="1921">
                  <c:v>40379</c:v>
                </c:pt>
                <c:pt idx="1922">
                  <c:v>40379</c:v>
                </c:pt>
                <c:pt idx="1923">
                  <c:v>40379</c:v>
                </c:pt>
                <c:pt idx="1924">
                  <c:v>40379</c:v>
                </c:pt>
                <c:pt idx="1925">
                  <c:v>40379</c:v>
                </c:pt>
                <c:pt idx="1926">
                  <c:v>40379</c:v>
                </c:pt>
                <c:pt idx="1927">
                  <c:v>40379</c:v>
                </c:pt>
                <c:pt idx="1928">
                  <c:v>40379</c:v>
                </c:pt>
                <c:pt idx="1929">
                  <c:v>40379</c:v>
                </c:pt>
                <c:pt idx="1930">
                  <c:v>40379</c:v>
                </c:pt>
                <c:pt idx="1931">
                  <c:v>40379</c:v>
                </c:pt>
                <c:pt idx="1932">
                  <c:v>40379</c:v>
                </c:pt>
                <c:pt idx="1933">
                  <c:v>40379</c:v>
                </c:pt>
                <c:pt idx="1934">
                  <c:v>40379</c:v>
                </c:pt>
                <c:pt idx="1935">
                  <c:v>40379</c:v>
                </c:pt>
                <c:pt idx="1936">
                  <c:v>40379</c:v>
                </c:pt>
                <c:pt idx="1937">
                  <c:v>40379</c:v>
                </c:pt>
                <c:pt idx="1938">
                  <c:v>40379</c:v>
                </c:pt>
                <c:pt idx="1939">
                  <c:v>40380</c:v>
                </c:pt>
                <c:pt idx="1940">
                  <c:v>40380</c:v>
                </c:pt>
                <c:pt idx="1941">
                  <c:v>40380</c:v>
                </c:pt>
                <c:pt idx="1942">
                  <c:v>40380</c:v>
                </c:pt>
                <c:pt idx="1943">
                  <c:v>40380</c:v>
                </c:pt>
                <c:pt idx="1944">
                  <c:v>40380</c:v>
                </c:pt>
                <c:pt idx="1945">
                  <c:v>40380</c:v>
                </c:pt>
                <c:pt idx="1946">
                  <c:v>40380</c:v>
                </c:pt>
                <c:pt idx="1947">
                  <c:v>40380</c:v>
                </c:pt>
                <c:pt idx="1948">
                  <c:v>40380</c:v>
                </c:pt>
                <c:pt idx="1949">
                  <c:v>40380</c:v>
                </c:pt>
                <c:pt idx="1950">
                  <c:v>40380</c:v>
                </c:pt>
                <c:pt idx="1951">
                  <c:v>40380</c:v>
                </c:pt>
                <c:pt idx="1952">
                  <c:v>40380</c:v>
                </c:pt>
                <c:pt idx="1953">
                  <c:v>40380</c:v>
                </c:pt>
                <c:pt idx="1954">
                  <c:v>40380</c:v>
                </c:pt>
                <c:pt idx="1955">
                  <c:v>40380</c:v>
                </c:pt>
                <c:pt idx="1956">
                  <c:v>40380</c:v>
                </c:pt>
                <c:pt idx="1957">
                  <c:v>40380</c:v>
                </c:pt>
                <c:pt idx="1958">
                  <c:v>40380</c:v>
                </c:pt>
                <c:pt idx="1959">
                  <c:v>40380</c:v>
                </c:pt>
                <c:pt idx="1960">
                  <c:v>40380</c:v>
                </c:pt>
                <c:pt idx="1961">
                  <c:v>40380</c:v>
                </c:pt>
                <c:pt idx="1962">
                  <c:v>40380</c:v>
                </c:pt>
                <c:pt idx="1963">
                  <c:v>40381</c:v>
                </c:pt>
                <c:pt idx="1964">
                  <c:v>40381</c:v>
                </c:pt>
                <c:pt idx="1965">
                  <c:v>40381</c:v>
                </c:pt>
                <c:pt idx="1966">
                  <c:v>40381</c:v>
                </c:pt>
                <c:pt idx="1967">
                  <c:v>40381</c:v>
                </c:pt>
                <c:pt idx="1968">
                  <c:v>40381</c:v>
                </c:pt>
                <c:pt idx="1969">
                  <c:v>40381</c:v>
                </c:pt>
                <c:pt idx="1970">
                  <c:v>40381</c:v>
                </c:pt>
                <c:pt idx="1971">
                  <c:v>40381</c:v>
                </c:pt>
                <c:pt idx="1972">
                  <c:v>40381</c:v>
                </c:pt>
                <c:pt idx="1973">
                  <c:v>40381</c:v>
                </c:pt>
                <c:pt idx="1974">
                  <c:v>40381</c:v>
                </c:pt>
                <c:pt idx="1975">
                  <c:v>40381</c:v>
                </c:pt>
                <c:pt idx="1976">
                  <c:v>40381</c:v>
                </c:pt>
                <c:pt idx="1977">
                  <c:v>40381</c:v>
                </c:pt>
                <c:pt idx="1978">
                  <c:v>40381</c:v>
                </c:pt>
                <c:pt idx="1979">
                  <c:v>40381</c:v>
                </c:pt>
                <c:pt idx="1980">
                  <c:v>40381</c:v>
                </c:pt>
                <c:pt idx="1981">
                  <c:v>40381</c:v>
                </c:pt>
                <c:pt idx="1982">
                  <c:v>40381</c:v>
                </c:pt>
                <c:pt idx="1983">
                  <c:v>40381</c:v>
                </c:pt>
                <c:pt idx="1984">
                  <c:v>40381</c:v>
                </c:pt>
                <c:pt idx="1985">
                  <c:v>40381</c:v>
                </c:pt>
                <c:pt idx="1986">
                  <c:v>40381</c:v>
                </c:pt>
                <c:pt idx="1987">
                  <c:v>40382</c:v>
                </c:pt>
                <c:pt idx="1988">
                  <c:v>40382</c:v>
                </c:pt>
                <c:pt idx="1989">
                  <c:v>40382</c:v>
                </c:pt>
                <c:pt idx="1990">
                  <c:v>40382</c:v>
                </c:pt>
                <c:pt idx="1991">
                  <c:v>40382</c:v>
                </c:pt>
                <c:pt idx="1992">
                  <c:v>40382</c:v>
                </c:pt>
                <c:pt idx="1993">
                  <c:v>40382</c:v>
                </c:pt>
                <c:pt idx="1994">
                  <c:v>40382</c:v>
                </c:pt>
                <c:pt idx="1995">
                  <c:v>40382</c:v>
                </c:pt>
                <c:pt idx="1996">
                  <c:v>40382</c:v>
                </c:pt>
                <c:pt idx="1997">
                  <c:v>40382</c:v>
                </c:pt>
                <c:pt idx="1998">
                  <c:v>40382</c:v>
                </c:pt>
                <c:pt idx="1999">
                  <c:v>40382</c:v>
                </c:pt>
                <c:pt idx="2000">
                  <c:v>40382</c:v>
                </c:pt>
                <c:pt idx="2001">
                  <c:v>40382</c:v>
                </c:pt>
                <c:pt idx="2002">
                  <c:v>40382</c:v>
                </c:pt>
                <c:pt idx="2003">
                  <c:v>40382</c:v>
                </c:pt>
                <c:pt idx="2004">
                  <c:v>40382</c:v>
                </c:pt>
                <c:pt idx="2005">
                  <c:v>40382</c:v>
                </c:pt>
                <c:pt idx="2006">
                  <c:v>40382</c:v>
                </c:pt>
                <c:pt idx="2007">
                  <c:v>40382</c:v>
                </c:pt>
                <c:pt idx="2008">
                  <c:v>40382</c:v>
                </c:pt>
                <c:pt idx="2009">
                  <c:v>40382</c:v>
                </c:pt>
                <c:pt idx="2010">
                  <c:v>40382</c:v>
                </c:pt>
                <c:pt idx="2011">
                  <c:v>40383</c:v>
                </c:pt>
                <c:pt idx="2012">
                  <c:v>40383</c:v>
                </c:pt>
                <c:pt idx="2013">
                  <c:v>40383</c:v>
                </c:pt>
                <c:pt idx="2014">
                  <c:v>40383</c:v>
                </c:pt>
                <c:pt idx="2015">
                  <c:v>40383</c:v>
                </c:pt>
                <c:pt idx="2016">
                  <c:v>40383</c:v>
                </c:pt>
                <c:pt idx="2017">
                  <c:v>40383</c:v>
                </c:pt>
                <c:pt idx="2018">
                  <c:v>40383</c:v>
                </c:pt>
                <c:pt idx="2019">
                  <c:v>40383</c:v>
                </c:pt>
                <c:pt idx="2020">
                  <c:v>40383</c:v>
                </c:pt>
                <c:pt idx="2021">
                  <c:v>40383</c:v>
                </c:pt>
                <c:pt idx="2022">
                  <c:v>40383</c:v>
                </c:pt>
                <c:pt idx="2023">
                  <c:v>40383</c:v>
                </c:pt>
                <c:pt idx="2024">
                  <c:v>40383</c:v>
                </c:pt>
                <c:pt idx="2025">
                  <c:v>40383</c:v>
                </c:pt>
                <c:pt idx="2026">
                  <c:v>40383</c:v>
                </c:pt>
                <c:pt idx="2027">
                  <c:v>40383</c:v>
                </c:pt>
                <c:pt idx="2028">
                  <c:v>40383</c:v>
                </c:pt>
                <c:pt idx="2029">
                  <c:v>40383</c:v>
                </c:pt>
                <c:pt idx="2030">
                  <c:v>40383</c:v>
                </c:pt>
                <c:pt idx="2031">
                  <c:v>40383</c:v>
                </c:pt>
                <c:pt idx="2032">
                  <c:v>40383</c:v>
                </c:pt>
                <c:pt idx="2033">
                  <c:v>40383</c:v>
                </c:pt>
                <c:pt idx="2034">
                  <c:v>40383</c:v>
                </c:pt>
                <c:pt idx="2035">
                  <c:v>40384</c:v>
                </c:pt>
                <c:pt idx="2036">
                  <c:v>40384</c:v>
                </c:pt>
                <c:pt idx="2037">
                  <c:v>40384</c:v>
                </c:pt>
                <c:pt idx="2038">
                  <c:v>40384</c:v>
                </c:pt>
                <c:pt idx="2039">
                  <c:v>40384</c:v>
                </c:pt>
                <c:pt idx="2040">
                  <c:v>40384</c:v>
                </c:pt>
                <c:pt idx="2041">
                  <c:v>40384</c:v>
                </c:pt>
                <c:pt idx="2042">
                  <c:v>40384</c:v>
                </c:pt>
                <c:pt idx="2043">
                  <c:v>40384</c:v>
                </c:pt>
                <c:pt idx="2044">
                  <c:v>40384</c:v>
                </c:pt>
                <c:pt idx="2045">
                  <c:v>40384</c:v>
                </c:pt>
                <c:pt idx="2046">
                  <c:v>40384</c:v>
                </c:pt>
                <c:pt idx="2047">
                  <c:v>40384</c:v>
                </c:pt>
                <c:pt idx="2048">
                  <c:v>40384</c:v>
                </c:pt>
                <c:pt idx="2049">
                  <c:v>40384</c:v>
                </c:pt>
                <c:pt idx="2050">
                  <c:v>40384</c:v>
                </c:pt>
                <c:pt idx="2051">
                  <c:v>40384</c:v>
                </c:pt>
                <c:pt idx="2052">
                  <c:v>40384</c:v>
                </c:pt>
                <c:pt idx="2053">
                  <c:v>40384</c:v>
                </c:pt>
                <c:pt idx="2054">
                  <c:v>40384</c:v>
                </c:pt>
                <c:pt idx="2055">
                  <c:v>40384</c:v>
                </c:pt>
                <c:pt idx="2056">
                  <c:v>40384</c:v>
                </c:pt>
                <c:pt idx="2057">
                  <c:v>40384</c:v>
                </c:pt>
                <c:pt idx="2058">
                  <c:v>40384</c:v>
                </c:pt>
                <c:pt idx="2059">
                  <c:v>40385</c:v>
                </c:pt>
                <c:pt idx="2060">
                  <c:v>40385</c:v>
                </c:pt>
                <c:pt idx="2061">
                  <c:v>40385</c:v>
                </c:pt>
                <c:pt idx="2062">
                  <c:v>40385</c:v>
                </c:pt>
                <c:pt idx="2063">
                  <c:v>40385</c:v>
                </c:pt>
                <c:pt idx="2064">
                  <c:v>40385</c:v>
                </c:pt>
                <c:pt idx="2065">
                  <c:v>40385</c:v>
                </c:pt>
                <c:pt idx="2066">
                  <c:v>40385</c:v>
                </c:pt>
                <c:pt idx="2067">
                  <c:v>40385</c:v>
                </c:pt>
                <c:pt idx="2068">
                  <c:v>40385</c:v>
                </c:pt>
                <c:pt idx="2069">
                  <c:v>40385</c:v>
                </c:pt>
                <c:pt idx="2070">
                  <c:v>40385</c:v>
                </c:pt>
                <c:pt idx="2071">
                  <c:v>40385</c:v>
                </c:pt>
                <c:pt idx="2072">
                  <c:v>40385</c:v>
                </c:pt>
                <c:pt idx="2073">
                  <c:v>40385</c:v>
                </c:pt>
                <c:pt idx="2074">
                  <c:v>40385</c:v>
                </c:pt>
                <c:pt idx="2075">
                  <c:v>40385</c:v>
                </c:pt>
                <c:pt idx="2076">
                  <c:v>40385</c:v>
                </c:pt>
                <c:pt idx="2077">
                  <c:v>40385</c:v>
                </c:pt>
                <c:pt idx="2078">
                  <c:v>40385</c:v>
                </c:pt>
                <c:pt idx="2079">
                  <c:v>40385</c:v>
                </c:pt>
                <c:pt idx="2080">
                  <c:v>40385</c:v>
                </c:pt>
                <c:pt idx="2081">
                  <c:v>40385</c:v>
                </c:pt>
                <c:pt idx="2082">
                  <c:v>40385</c:v>
                </c:pt>
                <c:pt idx="2083">
                  <c:v>40386</c:v>
                </c:pt>
                <c:pt idx="2084">
                  <c:v>40386</c:v>
                </c:pt>
                <c:pt idx="2085">
                  <c:v>40386</c:v>
                </c:pt>
                <c:pt idx="2086">
                  <c:v>40386</c:v>
                </c:pt>
                <c:pt idx="2087">
                  <c:v>40386</c:v>
                </c:pt>
                <c:pt idx="2088">
                  <c:v>40386</c:v>
                </c:pt>
                <c:pt idx="2089">
                  <c:v>40386</c:v>
                </c:pt>
                <c:pt idx="2090">
                  <c:v>40386</c:v>
                </c:pt>
                <c:pt idx="2091">
                  <c:v>40386</c:v>
                </c:pt>
                <c:pt idx="2092">
                  <c:v>40386</c:v>
                </c:pt>
                <c:pt idx="2093">
                  <c:v>40386</c:v>
                </c:pt>
                <c:pt idx="2094">
                  <c:v>40386</c:v>
                </c:pt>
                <c:pt idx="2095">
                  <c:v>40386</c:v>
                </c:pt>
                <c:pt idx="2096">
                  <c:v>40386</c:v>
                </c:pt>
                <c:pt idx="2097">
                  <c:v>40386</c:v>
                </c:pt>
                <c:pt idx="2098">
                  <c:v>40386</c:v>
                </c:pt>
                <c:pt idx="2099">
                  <c:v>40386</c:v>
                </c:pt>
                <c:pt idx="2100">
                  <c:v>40386</c:v>
                </c:pt>
                <c:pt idx="2101">
                  <c:v>40386</c:v>
                </c:pt>
                <c:pt idx="2102">
                  <c:v>40386</c:v>
                </c:pt>
                <c:pt idx="2103">
                  <c:v>40386</c:v>
                </c:pt>
                <c:pt idx="2104">
                  <c:v>40386</c:v>
                </c:pt>
                <c:pt idx="2105">
                  <c:v>40386</c:v>
                </c:pt>
                <c:pt idx="2106">
                  <c:v>40386</c:v>
                </c:pt>
                <c:pt idx="2107">
                  <c:v>40387</c:v>
                </c:pt>
                <c:pt idx="2108">
                  <c:v>40387</c:v>
                </c:pt>
                <c:pt idx="2109">
                  <c:v>40387</c:v>
                </c:pt>
                <c:pt idx="2110">
                  <c:v>40387</c:v>
                </c:pt>
                <c:pt idx="2111">
                  <c:v>40387</c:v>
                </c:pt>
                <c:pt idx="2112">
                  <c:v>40387</c:v>
                </c:pt>
                <c:pt idx="2113">
                  <c:v>40387</c:v>
                </c:pt>
                <c:pt idx="2114">
                  <c:v>40387</c:v>
                </c:pt>
                <c:pt idx="2115">
                  <c:v>40387</c:v>
                </c:pt>
                <c:pt idx="2116">
                  <c:v>40387</c:v>
                </c:pt>
                <c:pt idx="2117">
                  <c:v>40387</c:v>
                </c:pt>
                <c:pt idx="2118">
                  <c:v>40387</c:v>
                </c:pt>
                <c:pt idx="2119">
                  <c:v>40387</c:v>
                </c:pt>
                <c:pt idx="2120">
                  <c:v>40387</c:v>
                </c:pt>
                <c:pt idx="2121">
                  <c:v>40387</c:v>
                </c:pt>
                <c:pt idx="2122">
                  <c:v>40387</c:v>
                </c:pt>
                <c:pt idx="2123">
                  <c:v>40387</c:v>
                </c:pt>
                <c:pt idx="2124">
                  <c:v>40387</c:v>
                </c:pt>
                <c:pt idx="2125">
                  <c:v>40387</c:v>
                </c:pt>
                <c:pt idx="2126">
                  <c:v>40387</c:v>
                </c:pt>
                <c:pt idx="2127">
                  <c:v>40387</c:v>
                </c:pt>
                <c:pt idx="2128">
                  <c:v>40387</c:v>
                </c:pt>
                <c:pt idx="2129">
                  <c:v>40387</c:v>
                </c:pt>
                <c:pt idx="2130">
                  <c:v>40387</c:v>
                </c:pt>
                <c:pt idx="2131">
                  <c:v>40388</c:v>
                </c:pt>
                <c:pt idx="2132">
                  <c:v>40388</c:v>
                </c:pt>
                <c:pt idx="2133">
                  <c:v>40388</c:v>
                </c:pt>
                <c:pt idx="2134">
                  <c:v>40388</c:v>
                </c:pt>
                <c:pt idx="2135">
                  <c:v>40388</c:v>
                </c:pt>
                <c:pt idx="2136">
                  <c:v>40388</c:v>
                </c:pt>
                <c:pt idx="2137">
                  <c:v>40388</c:v>
                </c:pt>
                <c:pt idx="2138">
                  <c:v>40388</c:v>
                </c:pt>
                <c:pt idx="2139">
                  <c:v>40388</c:v>
                </c:pt>
                <c:pt idx="2140">
                  <c:v>40388</c:v>
                </c:pt>
                <c:pt idx="2141">
                  <c:v>40388</c:v>
                </c:pt>
                <c:pt idx="2142">
                  <c:v>40388</c:v>
                </c:pt>
                <c:pt idx="2143">
                  <c:v>40388</c:v>
                </c:pt>
                <c:pt idx="2144">
                  <c:v>40388</c:v>
                </c:pt>
                <c:pt idx="2145">
                  <c:v>40388</c:v>
                </c:pt>
                <c:pt idx="2146">
                  <c:v>40388</c:v>
                </c:pt>
                <c:pt idx="2147">
                  <c:v>40388</c:v>
                </c:pt>
                <c:pt idx="2148">
                  <c:v>40388</c:v>
                </c:pt>
                <c:pt idx="2149">
                  <c:v>40388</c:v>
                </c:pt>
                <c:pt idx="2150">
                  <c:v>40388</c:v>
                </c:pt>
                <c:pt idx="2151">
                  <c:v>40388</c:v>
                </c:pt>
                <c:pt idx="2152">
                  <c:v>40388</c:v>
                </c:pt>
                <c:pt idx="2153">
                  <c:v>40388</c:v>
                </c:pt>
                <c:pt idx="2154">
                  <c:v>40388</c:v>
                </c:pt>
                <c:pt idx="2155">
                  <c:v>40389</c:v>
                </c:pt>
                <c:pt idx="2156">
                  <c:v>40389</c:v>
                </c:pt>
                <c:pt idx="2157">
                  <c:v>40389</c:v>
                </c:pt>
                <c:pt idx="2158">
                  <c:v>40389</c:v>
                </c:pt>
                <c:pt idx="2159">
                  <c:v>40389</c:v>
                </c:pt>
                <c:pt idx="2160">
                  <c:v>40389</c:v>
                </c:pt>
                <c:pt idx="2161">
                  <c:v>40389</c:v>
                </c:pt>
                <c:pt idx="2162">
                  <c:v>40389</c:v>
                </c:pt>
                <c:pt idx="2163">
                  <c:v>40389</c:v>
                </c:pt>
                <c:pt idx="2164">
                  <c:v>40389</c:v>
                </c:pt>
                <c:pt idx="2165">
                  <c:v>40389</c:v>
                </c:pt>
                <c:pt idx="2166">
                  <c:v>40389</c:v>
                </c:pt>
                <c:pt idx="2167">
                  <c:v>40389</c:v>
                </c:pt>
                <c:pt idx="2168">
                  <c:v>40389</c:v>
                </c:pt>
                <c:pt idx="2169">
                  <c:v>40389</c:v>
                </c:pt>
                <c:pt idx="2170">
                  <c:v>40389</c:v>
                </c:pt>
                <c:pt idx="2171">
                  <c:v>40389</c:v>
                </c:pt>
                <c:pt idx="2172">
                  <c:v>40389</c:v>
                </c:pt>
                <c:pt idx="2173">
                  <c:v>40389</c:v>
                </c:pt>
                <c:pt idx="2174">
                  <c:v>40389</c:v>
                </c:pt>
                <c:pt idx="2175">
                  <c:v>40389</c:v>
                </c:pt>
                <c:pt idx="2176">
                  <c:v>40389</c:v>
                </c:pt>
                <c:pt idx="2177">
                  <c:v>40389</c:v>
                </c:pt>
                <c:pt idx="2178">
                  <c:v>40389</c:v>
                </c:pt>
                <c:pt idx="2179">
                  <c:v>40390</c:v>
                </c:pt>
                <c:pt idx="2180">
                  <c:v>40390</c:v>
                </c:pt>
                <c:pt idx="2181">
                  <c:v>40390</c:v>
                </c:pt>
                <c:pt idx="2182">
                  <c:v>40390</c:v>
                </c:pt>
                <c:pt idx="2183">
                  <c:v>40390</c:v>
                </c:pt>
                <c:pt idx="2184">
                  <c:v>40390</c:v>
                </c:pt>
                <c:pt idx="2185">
                  <c:v>40390</c:v>
                </c:pt>
                <c:pt idx="2186">
                  <c:v>40390</c:v>
                </c:pt>
                <c:pt idx="2187">
                  <c:v>40390</c:v>
                </c:pt>
                <c:pt idx="2188">
                  <c:v>40390</c:v>
                </c:pt>
                <c:pt idx="2189">
                  <c:v>40390</c:v>
                </c:pt>
                <c:pt idx="2190">
                  <c:v>40390</c:v>
                </c:pt>
                <c:pt idx="2191">
                  <c:v>40390</c:v>
                </c:pt>
                <c:pt idx="2192">
                  <c:v>40390</c:v>
                </c:pt>
                <c:pt idx="2193">
                  <c:v>40390</c:v>
                </c:pt>
                <c:pt idx="2194">
                  <c:v>40390</c:v>
                </c:pt>
                <c:pt idx="2195">
                  <c:v>40390</c:v>
                </c:pt>
                <c:pt idx="2196">
                  <c:v>40390</c:v>
                </c:pt>
                <c:pt idx="2197">
                  <c:v>40390</c:v>
                </c:pt>
                <c:pt idx="2198">
                  <c:v>40390</c:v>
                </c:pt>
                <c:pt idx="2199">
                  <c:v>40390</c:v>
                </c:pt>
                <c:pt idx="2200">
                  <c:v>40390</c:v>
                </c:pt>
                <c:pt idx="2201">
                  <c:v>40390</c:v>
                </c:pt>
                <c:pt idx="2202">
                  <c:v>40390</c:v>
                </c:pt>
                <c:pt idx="2203">
                  <c:v>40391</c:v>
                </c:pt>
                <c:pt idx="2204">
                  <c:v>40391</c:v>
                </c:pt>
                <c:pt idx="2205">
                  <c:v>40391</c:v>
                </c:pt>
                <c:pt idx="2206">
                  <c:v>40391</c:v>
                </c:pt>
                <c:pt idx="2207">
                  <c:v>40391</c:v>
                </c:pt>
                <c:pt idx="2208">
                  <c:v>40391</c:v>
                </c:pt>
                <c:pt idx="2209">
                  <c:v>40391</c:v>
                </c:pt>
                <c:pt idx="2210">
                  <c:v>40391</c:v>
                </c:pt>
                <c:pt idx="2211">
                  <c:v>40391</c:v>
                </c:pt>
                <c:pt idx="2212">
                  <c:v>40391</c:v>
                </c:pt>
                <c:pt idx="2213">
                  <c:v>40391</c:v>
                </c:pt>
                <c:pt idx="2214">
                  <c:v>40391</c:v>
                </c:pt>
                <c:pt idx="2215">
                  <c:v>40391</c:v>
                </c:pt>
                <c:pt idx="2216">
                  <c:v>40391</c:v>
                </c:pt>
                <c:pt idx="2217">
                  <c:v>40391</c:v>
                </c:pt>
                <c:pt idx="2218">
                  <c:v>40391</c:v>
                </c:pt>
                <c:pt idx="2219">
                  <c:v>40391</c:v>
                </c:pt>
                <c:pt idx="2220">
                  <c:v>40391</c:v>
                </c:pt>
                <c:pt idx="2221">
                  <c:v>40391</c:v>
                </c:pt>
                <c:pt idx="2222">
                  <c:v>40391</c:v>
                </c:pt>
                <c:pt idx="2223">
                  <c:v>40391</c:v>
                </c:pt>
                <c:pt idx="2224">
                  <c:v>40391</c:v>
                </c:pt>
                <c:pt idx="2225">
                  <c:v>40391</c:v>
                </c:pt>
                <c:pt idx="2226">
                  <c:v>40391</c:v>
                </c:pt>
                <c:pt idx="2227">
                  <c:v>40392</c:v>
                </c:pt>
                <c:pt idx="2228">
                  <c:v>40392</c:v>
                </c:pt>
                <c:pt idx="2229">
                  <c:v>40392</c:v>
                </c:pt>
                <c:pt idx="2230">
                  <c:v>40392</c:v>
                </c:pt>
                <c:pt idx="2231">
                  <c:v>40392</c:v>
                </c:pt>
                <c:pt idx="2232">
                  <c:v>40392</c:v>
                </c:pt>
                <c:pt idx="2233">
                  <c:v>40392</c:v>
                </c:pt>
                <c:pt idx="2234">
                  <c:v>40392</c:v>
                </c:pt>
                <c:pt idx="2235">
                  <c:v>40392</c:v>
                </c:pt>
                <c:pt idx="2236">
                  <c:v>40392</c:v>
                </c:pt>
                <c:pt idx="2237">
                  <c:v>40392</c:v>
                </c:pt>
                <c:pt idx="2238">
                  <c:v>40392</c:v>
                </c:pt>
                <c:pt idx="2239">
                  <c:v>40392</c:v>
                </c:pt>
                <c:pt idx="2240">
                  <c:v>40392</c:v>
                </c:pt>
                <c:pt idx="2241">
                  <c:v>40392</c:v>
                </c:pt>
                <c:pt idx="2242">
                  <c:v>40392</c:v>
                </c:pt>
                <c:pt idx="2243">
                  <c:v>40392</c:v>
                </c:pt>
                <c:pt idx="2244">
                  <c:v>40392</c:v>
                </c:pt>
                <c:pt idx="2245">
                  <c:v>40392</c:v>
                </c:pt>
                <c:pt idx="2246">
                  <c:v>40392</c:v>
                </c:pt>
                <c:pt idx="2247">
                  <c:v>40392</c:v>
                </c:pt>
                <c:pt idx="2248">
                  <c:v>40392</c:v>
                </c:pt>
                <c:pt idx="2249">
                  <c:v>40392</c:v>
                </c:pt>
                <c:pt idx="2250">
                  <c:v>40392</c:v>
                </c:pt>
                <c:pt idx="2251">
                  <c:v>40393</c:v>
                </c:pt>
                <c:pt idx="2252">
                  <c:v>40393</c:v>
                </c:pt>
                <c:pt idx="2253">
                  <c:v>40393</c:v>
                </c:pt>
                <c:pt idx="2254">
                  <c:v>40393</c:v>
                </c:pt>
                <c:pt idx="2255">
                  <c:v>40393</c:v>
                </c:pt>
                <c:pt idx="2256">
                  <c:v>40393</c:v>
                </c:pt>
                <c:pt idx="2257">
                  <c:v>40393</c:v>
                </c:pt>
                <c:pt idx="2258">
                  <c:v>40393</c:v>
                </c:pt>
                <c:pt idx="2259">
                  <c:v>40393</c:v>
                </c:pt>
                <c:pt idx="2260">
                  <c:v>40393</c:v>
                </c:pt>
                <c:pt idx="2261">
                  <c:v>40393</c:v>
                </c:pt>
                <c:pt idx="2262">
                  <c:v>40393</c:v>
                </c:pt>
                <c:pt idx="2263">
                  <c:v>40393</c:v>
                </c:pt>
                <c:pt idx="2264">
                  <c:v>40393</c:v>
                </c:pt>
                <c:pt idx="2265">
                  <c:v>40393</c:v>
                </c:pt>
                <c:pt idx="2266">
                  <c:v>40393</c:v>
                </c:pt>
                <c:pt idx="2267">
                  <c:v>40393</c:v>
                </c:pt>
                <c:pt idx="2268">
                  <c:v>40393</c:v>
                </c:pt>
                <c:pt idx="2269">
                  <c:v>40393</c:v>
                </c:pt>
                <c:pt idx="2270">
                  <c:v>40393</c:v>
                </c:pt>
                <c:pt idx="2271">
                  <c:v>40393</c:v>
                </c:pt>
                <c:pt idx="2272">
                  <c:v>40393</c:v>
                </c:pt>
                <c:pt idx="2273">
                  <c:v>40393</c:v>
                </c:pt>
                <c:pt idx="2274">
                  <c:v>40393</c:v>
                </c:pt>
                <c:pt idx="2275">
                  <c:v>40394</c:v>
                </c:pt>
                <c:pt idx="2276">
                  <c:v>40394</c:v>
                </c:pt>
                <c:pt idx="2277">
                  <c:v>40394</c:v>
                </c:pt>
                <c:pt idx="2278">
                  <c:v>40394</c:v>
                </c:pt>
                <c:pt idx="2279">
                  <c:v>40394</c:v>
                </c:pt>
                <c:pt idx="2280">
                  <c:v>40394</c:v>
                </c:pt>
                <c:pt idx="2281">
                  <c:v>40394</c:v>
                </c:pt>
                <c:pt idx="2282">
                  <c:v>40394</c:v>
                </c:pt>
                <c:pt idx="2283">
                  <c:v>40394</c:v>
                </c:pt>
                <c:pt idx="2284">
                  <c:v>40394</c:v>
                </c:pt>
                <c:pt idx="2285">
                  <c:v>40394</c:v>
                </c:pt>
                <c:pt idx="2286">
                  <c:v>40394</c:v>
                </c:pt>
                <c:pt idx="2287">
                  <c:v>40394</c:v>
                </c:pt>
                <c:pt idx="2288">
                  <c:v>40394</c:v>
                </c:pt>
                <c:pt idx="2289">
                  <c:v>40394</c:v>
                </c:pt>
                <c:pt idx="2290">
                  <c:v>40394</c:v>
                </c:pt>
                <c:pt idx="2291">
                  <c:v>40394</c:v>
                </c:pt>
                <c:pt idx="2292">
                  <c:v>40394</c:v>
                </c:pt>
                <c:pt idx="2293">
                  <c:v>40394</c:v>
                </c:pt>
                <c:pt idx="2294">
                  <c:v>40394</c:v>
                </c:pt>
                <c:pt idx="2295">
                  <c:v>40394</c:v>
                </c:pt>
                <c:pt idx="2296">
                  <c:v>40394</c:v>
                </c:pt>
                <c:pt idx="2297">
                  <c:v>40394</c:v>
                </c:pt>
                <c:pt idx="2298">
                  <c:v>40394</c:v>
                </c:pt>
                <c:pt idx="2299">
                  <c:v>40395</c:v>
                </c:pt>
                <c:pt idx="2300">
                  <c:v>40395</c:v>
                </c:pt>
                <c:pt idx="2301">
                  <c:v>40395</c:v>
                </c:pt>
                <c:pt idx="2302">
                  <c:v>40395</c:v>
                </c:pt>
                <c:pt idx="2303">
                  <c:v>40395</c:v>
                </c:pt>
                <c:pt idx="2304">
                  <c:v>40395</c:v>
                </c:pt>
                <c:pt idx="2305">
                  <c:v>40395</c:v>
                </c:pt>
                <c:pt idx="2306">
                  <c:v>40395</c:v>
                </c:pt>
                <c:pt idx="2307">
                  <c:v>40395</c:v>
                </c:pt>
                <c:pt idx="2308">
                  <c:v>40395</c:v>
                </c:pt>
                <c:pt idx="2309">
                  <c:v>40395</c:v>
                </c:pt>
                <c:pt idx="2310">
                  <c:v>40395</c:v>
                </c:pt>
                <c:pt idx="2311">
                  <c:v>40395</c:v>
                </c:pt>
                <c:pt idx="2312">
                  <c:v>40395</c:v>
                </c:pt>
                <c:pt idx="2313">
                  <c:v>40395</c:v>
                </c:pt>
                <c:pt idx="2314">
                  <c:v>40395</c:v>
                </c:pt>
                <c:pt idx="2315">
                  <c:v>40395</c:v>
                </c:pt>
                <c:pt idx="2316">
                  <c:v>40395</c:v>
                </c:pt>
                <c:pt idx="2317">
                  <c:v>40395</c:v>
                </c:pt>
                <c:pt idx="2318">
                  <c:v>40395</c:v>
                </c:pt>
                <c:pt idx="2319">
                  <c:v>40395</c:v>
                </c:pt>
                <c:pt idx="2320">
                  <c:v>40395</c:v>
                </c:pt>
                <c:pt idx="2321">
                  <c:v>40395</c:v>
                </c:pt>
                <c:pt idx="2322">
                  <c:v>40395</c:v>
                </c:pt>
                <c:pt idx="2323">
                  <c:v>40396</c:v>
                </c:pt>
                <c:pt idx="2324">
                  <c:v>40396</c:v>
                </c:pt>
                <c:pt idx="2325">
                  <c:v>40396</c:v>
                </c:pt>
                <c:pt idx="2326">
                  <c:v>40396</c:v>
                </c:pt>
                <c:pt idx="2327">
                  <c:v>40396</c:v>
                </c:pt>
                <c:pt idx="2328">
                  <c:v>40396</c:v>
                </c:pt>
                <c:pt idx="2329">
                  <c:v>40396</c:v>
                </c:pt>
                <c:pt idx="2330">
                  <c:v>40396</c:v>
                </c:pt>
                <c:pt idx="2331">
                  <c:v>40396</c:v>
                </c:pt>
                <c:pt idx="2332">
                  <c:v>40396</c:v>
                </c:pt>
                <c:pt idx="2333">
                  <c:v>40396</c:v>
                </c:pt>
                <c:pt idx="2334">
                  <c:v>40396</c:v>
                </c:pt>
                <c:pt idx="2335">
                  <c:v>40396</c:v>
                </c:pt>
                <c:pt idx="2336">
                  <c:v>40396</c:v>
                </c:pt>
                <c:pt idx="2337">
                  <c:v>40396</c:v>
                </c:pt>
                <c:pt idx="2338">
                  <c:v>40396</c:v>
                </c:pt>
                <c:pt idx="2339">
                  <c:v>40396</c:v>
                </c:pt>
                <c:pt idx="2340">
                  <c:v>40396</c:v>
                </c:pt>
                <c:pt idx="2341">
                  <c:v>40396</c:v>
                </c:pt>
                <c:pt idx="2342">
                  <c:v>40396</c:v>
                </c:pt>
                <c:pt idx="2343">
                  <c:v>40396</c:v>
                </c:pt>
                <c:pt idx="2344">
                  <c:v>40396</c:v>
                </c:pt>
                <c:pt idx="2345">
                  <c:v>40396</c:v>
                </c:pt>
                <c:pt idx="2346">
                  <c:v>40396</c:v>
                </c:pt>
                <c:pt idx="2347">
                  <c:v>40397</c:v>
                </c:pt>
                <c:pt idx="2348">
                  <c:v>40397</c:v>
                </c:pt>
                <c:pt idx="2349">
                  <c:v>40397</c:v>
                </c:pt>
                <c:pt idx="2350">
                  <c:v>40397</c:v>
                </c:pt>
                <c:pt idx="2351">
                  <c:v>40397</c:v>
                </c:pt>
                <c:pt idx="2352">
                  <c:v>40397</c:v>
                </c:pt>
                <c:pt idx="2353">
                  <c:v>40397</c:v>
                </c:pt>
                <c:pt idx="2354">
                  <c:v>40397</c:v>
                </c:pt>
                <c:pt idx="2355">
                  <c:v>40397</c:v>
                </c:pt>
                <c:pt idx="2356">
                  <c:v>40397</c:v>
                </c:pt>
                <c:pt idx="2357">
                  <c:v>40397</c:v>
                </c:pt>
                <c:pt idx="2358">
                  <c:v>40397</c:v>
                </c:pt>
                <c:pt idx="2359">
                  <c:v>40397</c:v>
                </c:pt>
                <c:pt idx="2360">
                  <c:v>40397</c:v>
                </c:pt>
                <c:pt idx="2361">
                  <c:v>40397</c:v>
                </c:pt>
                <c:pt idx="2362">
                  <c:v>40397</c:v>
                </c:pt>
                <c:pt idx="2363">
                  <c:v>40397</c:v>
                </c:pt>
                <c:pt idx="2364">
                  <c:v>40397</c:v>
                </c:pt>
                <c:pt idx="2365">
                  <c:v>40397</c:v>
                </c:pt>
                <c:pt idx="2366">
                  <c:v>40397</c:v>
                </c:pt>
                <c:pt idx="2367">
                  <c:v>40397</c:v>
                </c:pt>
                <c:pt idx="2368">
                  <c:v>40397</c:v>
                </c:pt>
                <c:pt idx="2369">
                  <c:v>40397</c:v>
                </c:pt>
                <c:pt idx="2370">
                  <c:v>40397</c:v>
                </c:pt>
                <c:pt idx="2371">
                  <c:v>40398</c:v>
                </c:pt>
                <c:pt idx="2372">
                  <c:v>40398</c:v>
                </c:pt>
                <c:pt idx="2373">
                  <c:v>40398</c:v>
                </c:pt>
                <c:pt idx="2374">
                  <c:v>40398</c:v>
                </c:pt>
                <c:pt idx="2375">
                  <c:v>40398</c:v>
                </c:pt>
                <c:pt idx="2376">
                  <c:v>40398</c:v>
                </c:pt>
                <c:pt idx="2377">
                  <c:v>40398</c:v>
                </c:pt>
                <c:pt idx="2378">
                  <c:v>40398</c:v>
                </c:pt>
                <c:pt idx="2379">
                  <c:v>40398</c:v>
                </c:pt>
                <c:pt idx="2380">
                  <c:v>40398</c:v>
                </c:pt>
                <c:pt idx="2381">
                  <c:v>40398</c:v>
                </c:pt>
                <c:pt idx="2382">
                  <c:v>40398</c:v>
                </c:pt>
                <c:pt idx="2383">
                  <c:v>40398</c:v>
                </c:pt>
                <c:pt idx="2384">
                  <c:v>40398</c:v>
                </c:pt>
                <c:pt idx="2385">
                  <c:v>40398</c:v>
                </c:pt>
                <c:pt idx="2386">
                  <c:v>40398</c:v>
                </c:pt>
                <c:pt idx="2387">
                  <c:v>40398</c:v>
                </c:pt>
                <c:pt idx="2388">
                  <c:v>40398</c:v>
                </c:pt>
                <c:pt idx="2389">
                  <c:v>40398</c:v>
                </c:pt>
                <c:pt idx="2390">
                  <c:v>40398</c:v>
                </c:pt>
                <c:pt idx="2391">
                  <c:v>40398</c:v>
                </c:pt>
                <c:pt idx="2392">
                  <c:v>40398</c:v>
                </c:pt>
                <c:pt idx="2393">
                  <c:v>40398</c:v>
                </c:pt>
                <c:pt idx="2394">
                  <c:v>40398</c:v>
                </c:pt>
                <c:pt idx="2395">
                  <c:v>40399</c:v>
                </c:pt>
                <c:pt idx="2396">
                  <c:v>40399</c:v>
                </c:pt>
                <c:pt idx="2397">
                  <c:v>40399</c:v>
                </c:pt>
                <c:pt idx="2398">
                  <c:v>40399</c:v>
                </c:pt>
                <c:pt idx="2399">
                  <c:v>40399</c:v>
                </c:pt>
                <c:pt idx="2400">
                  <c:v>40399</c:v>
                </c:pt>
                <c:pt idx="2401">
                  <c:v>40399</c:v>
                </c:pt>
                <c:pt idx="2402">
                  <c:v>40399</c:v>
                </c:pt>
                <c:pt idx="2403">
                  <c:v>40399</c:v>
                </c:pt>
                <c:pt idx="2404">
                  <c:v>40399</c:v>
                </c:pt>
                <c:pt idx="2405">
                  <c:v>40399</c:v>
                </c:pt>
                <c:pt idx="2406">
                  <c:v>40399</c:v>
                </c:pt>
                <c:pt idx="2407">
                  <c:v>40399</c:v>
                </c:pt>
                <c:pt idx="2408">
                  <c:v>40399</c:v>
                </c:pt>
                <c:pt idx="2409">
                  <c:v>40399</c:v>
                </c:pt>
                <c:pt idx="2410">
                  <c:v>40399</c:v>
                </c:pt>
                <c:pt idx="2411">
                  <c:v>40399</c:v>
                </c:pt>
                <c:pt idx="2412">
                  <c:v>40399</c:v>
                </c:pt>
                <c:pt idx="2413">
                  <c:v>40399</c:v>
                </c:pt>
                <c:pt idx="2414">
                  <c:v>40399</c:v>
                </c:pt>
                <c:pt idx="2415">
                  <c:v>40399</c:v>
                </c:pt>
                <c:pt idx="2416">
                  <c:v>40399</c:v>
                </c:pt>
                <c:pt idx="2417">
                  <c:v>40399</c:v>
                </c:pt>
                <c:pt idx="2418">
                  <c:v>40399</c:v>
                </c:pt>
                <c:pt idx="2419">
                  <c:v>40400</c:v>
                </c:pt>
                <c:pt idx="2420">
                  <c:v>40400</c:v>
                </c:pt>
                <c:pt idx="2421">
                  <c:v>40400</c:v>
                </c:pt>
                <c:pt idx="2422">
                  <c:v>40400</c:v>
                </c:pt>
                <c:pt idx="2423">
                  <c:v>40400</c:v>
                </c:pt>
                <c:pt idx="2424">
                  <c:v>40400</c:v>
                </c:pt>
                <c:pt idx="2425">
                  <c:v>40400</c:v>
                </c:pt>
                <c:pt idx="2426">
                  <c:v>40400</c:v>
                </c:pt>
                <c:pt idx="2427">
                  <c:v>40400</c:v>
                </c:pt>
                <c:pt idx="2428">
                  <c:v>40400</c:v>
                </c:pt>
                <c:pt idx="2429">
                  <c:v>40400</c:v>
                </c:pt>
                <c:pt idx="2430">
                  <c:v>40400</c:v>
                </c:pt>
                <c:pt idx="2431">
                  <c:v>40400</c:v>
                </c:pt>
                <c:pt idx="2432">
                  <c:v>40400</c:v>
                </c:pt>
                <c:pt idx="2433">
                  <c:v>40400</c:v>
                </c:pt>
                <c:pt idx="2434">
                  <c:v>40400</c:v>
                </c:pt>
                <c:pt idx="2435">
                  <c:v>40400</c:v>
                </c:pt>
                <c:pt idx="2436">
                  <c:v>40400</c:v>
                </c:pt>
                <c:pt idx="2437">
                  <c:v>40400</c:v>
                </c:pt>
                <c:pt idx="2438">
                  <c:v>40400</c:v>
                </c:pt>
                <c:pt idx="2439">
                  <c:v>40400</c:v>
                </c:pt>
                <c:pt idx="2440">
                  <c:v>40400</c:v>
                </c:pt>
                <c:pt idx="2441">
                  <c:v>40400</c:v>
                </c:pt>
                <c:pt idx="2442">
                  <c:v>40400</c:v>
                </c:pt>
                <c:pt idx="2443">
                  <c:v>40401</c:v>
                </c:pt>
                <c:pt idx="2444">
                  <c:v>40401</c:v>
                </c:pt>
                <c:pt idx="2445">
                  <c:v>40401</c:v>
                </c:pt>
                <c:pt idx="2446">
                  <c:v>40401</c:v>
                </c:pt>
                <c:pt idx="2447">
                  <c:v>40401</c:v>
                </c:pt>
                <c:pt idx="2448">
                  <c:v>40401</c:v>
                </c:pt>
                <c:pt idx="2449">
                  <c:v>40401</c:v>
                </c:pt>
                <c:pt idx="2450">
                  <c:v>40401</c:v>
                </c:pt>
                <c:pt idx="2451">
                  <c:v>40401</c:v>
                </c:pt>
                <c:pt idx="2452">
                  <c:v>40401</c:v>
                </c:pt>
                <c:pt idx="2453">
                  <c:v>40401</c:v>
                </c:pt>
                <c:pt idx="2454">
                  <c:v>40401</c:v>
                </c:pt>
                <c:pt idx="2455">
                  <c:v>40401</c:v>
                </c:pt>
                <c:pt idx="2456">
                  <c:v>40401</c:v>
                </c:pt>
                <c:pt idx="2457">
                  <c:v>40401</c:v>
                </c:pt>
                <c:pt idx="2458">
                  <c:v>40401</c:v>
                </c:pt>
                <c:pt idx="2459">
                  <c:v>40401</c:v>
                </c:pt>
                <c:pt idx="2460">
                  <c:v>40401</c:v>
                </c:pt>
                <c:pt idx="2461">
                  <c:v>40401</c:v>
                </c:pt>
                <c:pt idx="2462">
                  <c:v>40401</c:v>
                </c:pt>
                <c:pt idx="2463">
                  <c:v>40401</c:v>
                </c:pt>
                <c:pt idx="2464">
                  <c:v>40401</c:v>
                </c:pt>
                <c:pt idx="2465">
                  <c:v>40401</c:v>
                </c:pt>
                <c:pt idx="2466">
                  <c:v>40401</c:v>
                </c:pt>
                <c:pt idx="2467">
                  <c:v>40402</c:v>
                </c:pt>
                <c:pt idx="2468">
                  <c:v>40402</c:v>
                </c:pt>
                <c:pt idx="2469">
                  <c:v>40402</c:v>
                </c:pt>
                <c:pt idx="2470">
                  <c:v>40402</c:v>
                </c:pt>
                <c:pt idx="2471">
                  <c:v>40402</c:v>
                </c:pt>
                <c:pt idx="2472">
                  <c:v>40402</c:v>
                </c:pt>
                <c:pt idx="2473">
                  <c:v>40402</c:v>
                </c:pt>
                <c:pt idx="2474">
                  <c:v>40402</c:v>
                </c:pt>
                <c:pt idx="2475">
                  <c:v>40402</c:v>
                </c:pt>
                <c:pt idx="2476">
                  <c:v>40402</c:v>
                </c:pt>
                <c:pt idx="2477">
                  <c:v>40402</c:v>
                </c:pt>
                <c:pt idx="2478">
                  <c:v>40402</c:v>
                </c:pt>
                <c:pt idx="2479">
                  <c:v>40402</c:v>
                </c:pt>
                <c:pt idx="2480">
                  <c:v>40402</c:v>
                </c:pt>
                <c:pt idx="2481">
                  <c:v>40402</c:v>
                </c:pt>
                <c:pt idx="2482">
                  <c:v>40402</c:v>
                </c:pt>
                <c:pt idx="2483">
                  <c:v>40402</c:v>
                </c:pt>
                <c:pt idx="2484">
                  <c:v>40403</c:v>
                </c:pt>
                <c:pt idx="2485">
                  <c:v>40403</c:v>
                </c:pt>
                <c:pt idx="2486">
                  <c:v>40403</c:v>
                </c:pt>
                <c:pt idx="2487">
                  <c:v>40403</c:v>
                </c:pt>
                <c:pt idx="2488">
                  <c:v>40403</c:v>
                </c:pt>
                <c:pt idx="2489">
                  <c:v>40403</c:v>
                </c:pt>
                <c:pt idx="2490">
                  <c:v>40403</c:v>
                </c:pt>
                <c:pt idx="2491">
                  <c:v>40403</c:v>
                </c:pt>
                <c:pt idx="2492">
                  <c:v>40403</c:v>
                </c:pt>
                <c:pt idx="2493">
                  <c:v>40403</c:v>
                </c:pt>
                <c:pt idx="2494">
                  <c:v>40403</c:v>
                </c:pt>
                <c:pt idx="2495">
                  <c:v>40403</c:v>
                </c:pt>
                <c:pt idx="2496">
                  <c:v>40403</c:v>
                </c:pt>
                <c:pt idx="2497">
                  <c:v>40403</c:v>
                </c:pt>
                <c:pt idx="2498">
                  <c:v>40403</c:v>
                </c:pt>
                <c:pt idx="2499">
                  <c:v>40403</c:v>
                </c:pt>
                <c:pt idx="2500">
                  <c:v>40403</c:v>
                </c:pt>
                <c:pt idx="2501">
                  <c:v>40403</c:v>
                </c:pt>
                <c:pt idx="2502">
                  <c:v>40403</c:v>
                </c:pt>
                <c:pt idx="2503">
                  <c:v>40403</c:v>
                </c:pt>
                <c:pt idx="2504">
                  <c:v>40403</c:v>
                </c:pt>
                <c:pt idx="2505">
                  <c:v>40403</c:v>
                </c:pt>
                <c:pt idx="2506">
                  <c:v>40403</c:v>
                </c:pt>
                <c:pt idx="2507">
                  <c:v>40403</c:v>
                </c:pt>
                <c:pt idx="2508">
                  <c:v>40404</c:v>
                </c:pt>
                <c:pt idx="2509">
                  <c:v>40404</c:v>
                </c:pt>
                <c:pt idx="2510">
                  <c:v>40404</c:v>
                </c:pt>
                <c:pt idx="2511">
                  <c:v>40404</c:v>
                </c:pt>
                <c:pt idx="2512">
                  <c:v>40404</c:v>
                </c:pt>
                <c:pt idx="2513">
                  <c:v>40404</c:v>
                </c:pt>
                <c:pt idx="2514">
                  <c:v>40404</c:v>
                </c:pt>
                <c:pt idx="2515">
                  <c:v>40404</c:v>
                </c:pt>
                <c:pt idx="2516">
                  <c:v>40404</c:v>
                </c:pt>
                <c:pt idx="2517">
                  <c:v>40404</c:v>
                </c:pt>
                <c:pt idx="2518">
                  <c:v>40404</c:v>
                </c:pt>
                <c:pt idx="2519">
                  <c:v>40404</c:v>
                </c:pt>
                <c:pt idx="2520">
                  <c:v>40404</c:v>
                </c:pt>
                <c:pt idx="2521">
                  <c:v>40404</c:v>
                </c:pt>
                <c:pt idx="2522">
                  <c:v>40404</c:v>
                </c:pt>
                <c:pt idx="2523">
                  <c:v>40404</c:v>
                </c:pt>
                <c:pt idx="2524">
                  <c:v>40404</c:v>
                </c:pt>
                <c:pt idx="2525">
                  <c:v>40404</c:v>
                </c:pt>
                <c:pt idx="2526">
                  <c:v>40404</c:v>
                </c:pt>
                <c:pt idx="2527">
                  <c:v>40404</c:v>
                </c:pt>
                <c:pt idx="2528">
                  <c:v>40404</c:v>
                </c:pt>
                <c:pt idx="2529">
                  <c:v>40404</c:v>
                </c:pt>
                <c:pt idx="2530">
                  <c:v>40404</c:v>
                </c:pt>
                <c:pt idx="2531">
                  <c:v>40404</c:v>
                </c:pt>
                <c:pt idx="2532">
                  <c:v>40405</c:v>
                </c:pt>
                <c:pt idx="2533">
                  <c:v>40405</c:v>
                </c:pt>
                <c:pt idx="2534">
                  <c:v>40405</c:v>
                </c:pt>
                <c:pt idx="2535">
                  <c:v>40405</c:v>
                </c:pt>
                <c:pt idx="2536">
                  <c:v>40405</c:v>
                </c:pt>
                <c:pt idx="2537">
                  <c:v>40405</c:v>
                </c:pt>
                <c:pt idx="2538">
                  <c:v>40405</c:v>
                </c:pt>
                <c:pt idx="2539">
                  <c:v>40405</c:v>
                </c:pt>
                <c:pt idx="2540">
                  <c:v>40405</c:v>
                </c:pt>
                <c:pt idx="2541">
                  <c:v>40405</c:v>
                </c:pt>
                <c:pt idx="2542">
                  <c:v>40405</c:v>
                </c:pt>
                <c:pt idx="2543">
                  <c:v>40405</c:v>
                </c:pt>
                <c:pt idx="2544">
                  <c:v>40405</c:v>
                </c:pt>
                <c:pt idx="2545">
                  <c:v>40405</c:v>
                </c:pt>
                <c:pt idx="2546">
                  <c:v>40405</c:v>
                </c:pt>
                <c:pt idx="2547">
                  <c:v>40405</c:v>
                </c:pt>
                <c:pt idx="2548">
                  <c:v>40405</c:v>
                </c:pt>
                <c:pt idx="2549">
                  <c:v>40405</c:v>
                </c:pt>
                <c:pt idx="2550">
                  <c:v>40405</c:v>
                </c:pt>
                <c:pt idx="2551">
                  <c:v>40405</c:v>
                </c:pt>
                <c:pt idx="2552">
                  <c:v>40405</c:v>
                </c:pt>
                <c:pt idx="2553">
                  <c:v>40405</c:v>
                </c:pt>
                <c:pt idx="2554">
                  <c:v>40405</c:v>
                </c:pt>
                <c:pt idx="2555">
                  <c:v>40405</c:v>
                </c:pt>
                <c:pt idx="2556">
                  <c:v>40406</c:v>
                </c:pt>
                <c:pt idx="2557">
                  <c:v>40406</c:v>
                </c:pt>
                <c:pt idx="2558">
                  <c:v>40406</c:v>
                </c:pt>
                <c:pt idx="2559">
                  <c:v>40406</c:v>
                </c:pt>
                <c:pt idx="2560">
                  <c:v>40406</c:v>
                </c:pt>
                <c:pt idx="2561">
                  <c:v>40406</c:v>
                </c:pt>
                <c:pt idx="2562">
                  <c:v>40406</c:v>
                </c:pt>
                <c:pt idx="2563">
                  <c:v>40406</c:v>
                </c:pt>
                <c:pt idx="2564">
                  <c:v>40406</c:v>
                </c:pt>
                <c:pt idx="2565">
                  <c:v>40406</c:v>
                </c:pt>
                <c:pt idx="2566">
                  <c:v>40406</c:v>
                </c:pt>
                <c:pt idx="2567">
                  <c:v>40406</c:v>
                </c:pt>
                <c:pt idx="2568">
                  <c:v>40406</c:v>
                </c:pt>
                <c:pt idx="2569">
                  <c:v>40406</c:v>
                </c:pt>
                <c:pt idx="2570">
                  <c:v>40406</c:v>
                </c:pt>
                <c:pt idx="2571">
                  <c:v>40406</c:v>
                </c:pt>
                <c:pt idx="2572">
                  <c:v>40406</c:v>
                </c:pt>
                <c:pt idx="2573">
                  <c:v>40406</c:v>
                </c:pt>
                <c:pt idx="2574">
                  <c:v>40406</c:v>
                </c:pt>
                <c:pt idx="2575">
                  <c:v>40406</c:v>
                </c:pt>
                <c:pt idx="2576">
                  <c:v>40406</c:v>
                </c:pt>
                <c:pt idx="2577">
                  <c:v>40406</c:v>
                </c:pt>
                <c:pt idx="2578">
                  <c:v>40406</c:v>
                </c:pt>
                <c:pt idx="2579">
                  <c:v>40406</c:v>
                </c:pt>
                <c:pt idx="2580">
                  <c:v>40407</c:v>
                </c:pt>
                <c:pt idx="2581">
                  <c:v>40407</c:v>
                </c:pt>
                <c:pt idx="2582">
                  <c:v>40407</c:v>
                </c:pt>
                <c:pt idx="2583">
                  <c:v>40407</c:v>
                </c:pt>
                <c:pt idx="2584">
                  <c:v>40407</c:v>
                </c:pt>
                <c:pt idx="2585">
                  <c:v>40407</c:v>
                </c:pt>
                <c:pt idx="2586">
                  <c:v>40407</c:v>
                </c:pt>
                <c:pt idx="2587">
                  <c:v>40407</c:v>
                </c:pt>
                <c:pt idx="2588">
                  <c:v>40407</c:v>
                </c:pt>
                <c:pt idx="2589">
                  <c:v>40407</c:v>
                </c:pt>
                <c:pt idx="2590">
                  <c:v>40407</c:v>
                </c:pt>
                <c:pt idx="2591">
                  <c:v>40407</c:v>
                </c:pt>
                <c:pt idx="2592">
                  <c:v>40407</c:v>
                </c:pt>
                <c:pt idx="2593">
                  <c:v>40407</c:v>
                </c:pt>
                <c:pt idx="2594">
                  <c:v>40407</c:v>
                </c:pt>
                <c:pt idx="2595">
                  <c:v>40407</c:v>
                </c:pt>
                <c:pt idx="2596">
                  <c:v>40407</c:v>
                </c:pt>
                <c:pt idx="2597">
                  <c:v>40407</c:v>
                </c:pt>
                <c:pt idx="2598">
                  <c:v>40407</c:v>
                </c:pt>
                <c:pt idx="2599">
                  <c:v>40407</c:v>
                </c:pt>
                <c:pt idx="2600">
                  <c:v>40407</c:v>
                </c:pt>
                <c:pt idx="2601">
                  <c:v>40407</c:v>
                </c:pt>
                <c:pt idx="2602">
                  <c:v>40407</c:v>
                </c:pt>
                <c:pt idx="2603">
                  <c:v>40407</c:v>
                </c:pt>
                <c:pt idx="2604">
                  <c:v>40408</c:v>
                </c:pt>
                <c:pt idx="2605">
                  <c:v>40408</c:v>
                </c:pt>
                <c:pt idx="2606">
                  <c:v>40408</c:v>
                </c:pt>
                <c:pt idx="2607">
                  <c:v>40408</c:v>
                </c:pt>
                <c:pt idx="2608">
                  <c:v>40408</c:v>
                </c:pt>
                <c:pt idx="2609">
                  <c:v>40408</c:v>
                </c:pt>
                <c:pt idx="2610">
                  <c:v>40408</c:v>
                </c:pt>
                <c:pt idx="2611">
                  <c:v>40408</c:v>
                </c:pt>
                <c:pt idx="2612">
                  <c:v>40408</c:v>
                </c:pt>
                <c:pt idx="2613">
                  <c:v>40408</c:v>
                </c:pt>
                <c:pt idx="2614">
                  <c:v>40408</c:v>
                </c:pt>
                <c:pt idx="2615">
                  <c:v>40408</c:v>
                </c:pt>
                <c:pt idx="2616">
                  <c:v>40408</c:v>
                </c:pt>
                <c:pt idx="2617">
                  <c:v>40408</c:v>
                </c:pt>
                <c:pt idx="2618">
                  <c:v>40408</c:v>
                </c:pt>
                <c:pt idx="2619">
                  <c:v>40408</c:v>
                </c:pt>
                <c:pt idx="2620">
                  <c:v>40408</c:v>
                </c:pt>
                <c:pt idx="2621">
                  <c:v>40408</c:v>
                </c:pt>
                <c:pt idx="2622">
                  <c:v>40408</c:v>
                </c:pt>
                <c:pt idx="2623">
                  <c:v>40408</c:v>
                </c:pt>
                <c:pt idx="2624">
                  <c:v>40408</c:v>
                </c:pt>
                <c:pt idx="2625">
                  <c:v>40408</c:v>
                </c:pt>
                <c:pt idx="2626">
                  <c:v>40408</c:v>
                </c:pt>
                <c:pt idx="2627">
                  <c:v>40408</c:v>
                </c:pt>
                <c:pt idx="2628">
                  <c:v>40409</c:v>
                </c:pt>
                <c:pt idx="2629">
                  <c:v>40409</c:v>
                </c:pt>
                <c:pt idx="2630">
                  <c:v>40409</c:v>
                </c:pt>
                <c:pt idx="2631">
                  <c:v>40409</c:v>
                </c:pt>
                <c:pt idx="2632">
                  <c:v>40409</c:v>
                </c:pt>
                <c:pt idx="2633">
                  <c:v>40409</c:v>
                </c:pt>
                <c:pt idx="2634">
                  <c:v>40409</c:v>
                </c:pt>
                <c:pt idx="2635">
                  <c:v>40409</c:v>
                </c:pt>
                <c:pt idx="2636">
                  <c:v>40409</c:v>
                </c:pt>
                <c:pt idx="2637">
                  <c:v>40409</c:v>
                </c:pt>
                <c:pt idx="2638">
                  <c:v>40409</c:v>
                </c:pt>
                <c:pt idx="2639">
                  <c:v>40409</c:v>
                </c:pt>
                <c:pt idx="2640">
                  <c:v>40409</c:v>
                </c:pt>
                <c:pt idx="2641">
                  <c:v>40409</c:v>
                </c:pt>
                <c:pt idx="2642">
                  <c:v>40409</c:v>
                </c:pt>
                <c:pt idx="2643">
                  <c:v>40409</c:v>
                </c:pt>
                <c:pt idx="2644">
                  <c:v>40409</c:v>
                </c:pt>
                <c:pt idx="2645">
                  <c:v>40409</c:v>
                </c:pt>
                <c:pt idx="2646">
                  <c:v>40409</c:v>
                </c:pt>
                <c:pt idx="2647">
                  <c:v>40409</c:v>
                </c:pt>
                <c:pt idx="2648">
                  <c:v>40409</c:v>
                </c:pt>
                <c:pt idx="2649">
                  <c:v>40409</c:v>
                </c:pt>
                <c:pt idx="2650">
                  <c:v>40409</c:v>
                </c:pt>
                <c:pt idx="2651">
                  <c:v>40409</c:v>
                </c:pt>
                <c:pt idx="2652">
                  <c:v>40410</c:v>
                </c:pt>
                <c:pt idx="2653">
                  <c:v>40410</c:v>
                </c:pt>
                <c:pt idx="2654">
                  <c:v>40410</c:v>
                </c:pt>
                <c:pt idx="2655">
                  <c:v>40410</c:v>
                </c:pt>
                <c:pt idx="2656">
                  <c:v>40410</c:v>
                </c:pt>
                <c:pt idx="2657">
                  <c:v>40410</c:v>
                </c:pt>
                <c:pt idx="2658">
                  <c:v>40410</c:v>
                </c:pt>
                <c:pt idx="2659">
                  <c:v>40410</c:v>
                </c:pt>
                <c:pt idx="2660">
                  <c:v>40410</c:v>
                </c:pt>
                <c:pt idx="2661">
                  <c:v>40410</c:v>
                </c:pt>
                <c:pt idx="2662">
                  <c:v>40410</c:v>
                </c:pt>
                <c:pt idx="2663">
                  <c:v>40410</c:v>
                </c:pt>
                <c:pt idx="2664">
                  <c:v>40410</c:v>
                </c:pt>
                <c:pt idx="2665">
                  <c:v>40410</c:v>
                </c:pt>
                <c:pt idx="2666">
                  <c:v>40410</c:v>
                </c:pt>
                <c:pt idx="2667">
                  <c:v>40410</c:v>
                </c:pt>
                <c:pt idx="2668">
                  <c:v>40410</c:v>
                </c:pt>
                <c:pt idx="2669">
                  <c:v>40410</c:v>
                </c:pt>
                <c:pt idx="2670">
                  <c:v>40410</c:v>
                </c:pt>
                <c:pt idx="2671">
                  <c:v>40410</c:v>
                </c:pt>
                <c:pt idx="2672">
                  <c:v>40410</c:v>
                </c:pt>
                <c:pt idx="2673">
                  <c:v>40410</c:v>
                </c:pt>
                <c:pt idx="2674">
                  <c:v>40410</c:v>
                </c:pt>
                <c:pt idx="2675">
                  <c:v>40410</c:v>
                </c:pt>
                <c:pt idx="2676">
                  <c:v>40411</c:v>
                </c:pt>
                <c:pt idx="2677">
                  <c:v>40411</c:v>
                </c:pt>
                <c:pt idx="2678">
                  <c:v>40411</c:v>
                </c:pt>
                <c:pt idx="2679">
                  <c:v>40411</c:v>
                </c:pt>
                <c:pt idx="2680">
                  <c:v>40411</c:v>
                </c:pt>
                <c:pt idx="2681">
                  <c:v>40411</c:v>
                </c:pt>
                <c:pt idx="2682">
                  <c:v>40411</c:v>
                </c:pt>
                <c:pt idx="2683">
                  <c:v>40411</c:v>
                </c:pt>
                <c:pt idx="2684">
                  <c:v>40411</c:v>
                </c:pt>
                <c:pt idx="2685">
                  <c:v>40411</c:v>
                </c:pt>
                <c:pt idx="2686">
                  <c:v>40411</c:v>
                </c:pt>
                <c:pt idx="2687">
                  <c:v>40411</c:v>
                </c:pt>
                <c:pt idx="2688">
                  <c:v>40411</c:v>
                </c:pt>
                <c:pt idx="2689">
                  <c:v>40411</c:v>
                </c:pt>
                <c:pt idx="2690">
                  <c:v>40411</c:v>
                </c:pt>
                <c:pt idx="2691">
                  <c:v>40411</c:v>
                </c:pt>
                <c:pt idx="2692">
                  <c:v>40411</c:v>
                </c:pt>
                <c:pt idx="2693">
                  <c:v>40411</c:v>
                </c:pt>
                <c:pt idx="2694">
                  <c:v>40411</c:v>
                </c:pt>
                <c:pt idx="2695">
                  <c:v>40411</c:v>
                </c:pt>
                <c:pt idx="2696">
                  <c:v>40411</c:v>
                </c:pt>
                <c:pt idx="2697">
                  <c:v>40411</c:v>
                </c:pt>
                <c:pt idx="2698">
                  <c:v>40411</c:v>
                </c:pt>
                <c:pt idx="2699">
                  <c:v>40411</c:v>
                </c:pt>
                <c:pt idx="2700">
                  <c:v>40412</c:v>
                </c:pt>
                <c:pt idx="2701">
                  <c:v>40412</c:v>
                </c:pt>
                <c:pt idx="2702">
                  <c:v>40412</c:v>
                </c:pt>
                <c:pt idx="2703">
                  <c:v>40412</c:v>
                </c:pt>
                <c:pt idx="2704">
                  <c:v>40412</c:v>
                </c:pt>
                <c:pt idx="2705">
                  <c:v>40412</c:v>
                </c:pt>
                <c:pt idx="2706">
                  <c:v>40412</c:v>
                </c:pt>
                <c:pt idx="2707">
                  <c:v>40412</c:v>
                </c:pt>
                <c:pt idx="2708">
                  <c:v>40412</c:v>
                </c:pt>
                <c:pt idx="2709">
                  <c:v>40412</c:v>
                </c:pt>
                <c:pt idx="2710">
                  <c:v>40412</c:v>
                </c:pt>
                <c:pt idx="2711">
                  <c:v>40412</c:v>
                </c:pt>
                <c:pt idx="2712">
                  <c:v>40412</c:v>
                </c:pt>
                <c:pt idx="2713">
                  <c:v>40412</c:v>
                </c:pt>
                <c:pt idx="2714">
                  <c:v>40412</c:v>
                </c:pt>
                <c:pt idx="2715">
                  <c:v>40412</c:v>
                </c:pt>
                <c:pt idx="2716">
                  <c:v>40412</c:v>
                </c:pt>
                <c:pt idx="2717">
                  <c:v>40412</c:v>
                </c:pt>
                <c:pt idx="2718">
                  <c:v>40412</c:v>
                </c:pt>
                <c:pt idx="2719">
                  <c:v>40412</c:v>
                </c:pt>
                <c:pt idx="2720">
                  <c:v>40412</c:v>
                </c:pt>
                <c:pt idx="2721">
                  <c:v>40412</c:v>
                </c:pt>
                <c:pt idx="2722">
                  <c:v>40412</c:v>
                </c:pt>
                <c:pt idx="2723">
                  <c:v>40412</c:v>
                </c:pt>
                <c:pt idx="2724">
                  <c:v>40413</c:v>
                </c:pt>
                <c:pt idx="2725">
                  <c:v>40413</c:v>
                </c:pt>
                <c:pt idx="2726">
                  <c:v>40413</c:v>
                </c:pt>
                <c:pt idx="2727">
                  <c:v>40413</c:v>
                </c:pt>
                <c:pt idx="2728">
                  <c:v>40413</c:v>
                </c:pt>
                <c:pt idx="2729">
                  <c:v>40413</c:v>
                </c:pt>
                <c:pt idx="2730">
                  <c:v>40413</c:v>
                </c:pt>
                <c:pt idx="2731">
                  <c:v>40413</c:v>
                </c:pt>
                <c:pt idx="2732">
                  <c:v>40413</c:v>
                </c:pt>
                <c:pt idx="2733">
                  <c:v>40413</c:v>
                </c:pt>
                <c:pt idx="2734">
                  <c:v>40413</c:v>
                </c:pt>
                <c:pt idx="2735">
                  <c:v>40413</c:v>
                </c:pt>
                <c:pt idx="2736">
                  <c:v>40413</c:v>
                </c:pt>
                <c:pt idx="2737">
                  <c:v>40413</c:v>
                </c:pt>
                <c:pt idx="2738">
                  <c:v>40413</c:v>
                </c:pt>
                <c:pt idx="2739">
                  <c:v>40413</c:v>
                </c:pt>
                <c:pt idx="2740">
                  <c:v>40413</c:v>
                </c:pt>
                <c:pt idx="2741">
                  <c:v>40413</c:v>
                </c:pt>
                <c:pt idx="2742">
                  <c:v>40413</c:v>
                </c:pt>
                <c:pt idx="2743">
                  <c:v>40413</c:v>
                </c:pt>
                <c:pt idx="2744">
                  <c:v>40413</c:v>
                </c:pt>
                <c:pt idx="2745">
                  <c:v>40413</c:v>
                </c:pt>
                <c:pt idx="2746">
                  <c:v>40413</c:v>
                </c:pt>
                <c:pt idx="2747">
                  <c:v>40413</c:v>
                </c:pt>
                <c:pt idx="2748">
                  <c:v>40414</c:v>
                </c:pt>
                <c:pt idx="2749">
                  <c:v>40414</c:v>
                </c:pt>
                <c:pt idx="2750">
                  <c:v>40414</c:v>
                </c:pt>
                <c:pt idx="2751">
                  <c:v>40414</c:v>
                </c:pt>
                <c:pt idx="2752">
                  <c:v>40414</c:v>
                </c:pt>
                <c:pt idx="2753">
                  <c:v>40414</c:v>
                </c:pt>
                <c:pt idx="2754">
                  <c:v>40414</c:v>
                </c:pt>
                <c:pt idx="2755">
                  <c:v>40414</c:v>
                </c:pt>
                <c:pt idx="2756">
                  <c:v>40414</c:v>
                </c:pt>
                <c:pt idx="2757">
                  <c:v>40414</c:v>
                </c:pt>
                <c:pt idx="2758">
                  <c:v>40414</c:v>
                </c:pt>
                <c:pt idx="2759">
                  <c:v>40414</c:v>
                </c:pt>
                <c:pt idx="2760">
                  <c:v>40414</c:v>
                </c:pt>
                <c:pt idx="2761">
                  <c:v>40414</c:v>
                </c:pt>
                <c:pt idx="2762">
                  <c:v>40414</c:v>
                </c:pt>
                <c:pt idx="2763">
                  <c:v>40414</c:v>
                </c:pt>
                <c:pt idx="2764">
                  <c:v>40414</c:v>
                </c:pt>
                <c:pt idx="2765">
                  <c:v>40414</c:v>
                </c:pt>
                <c:pt idx="2766">
                  <c:v>40414</c:v>
                </c:pt>
                <c:pt idx="2767">
                  <c:v>40414</c:v>
                </c:pt>
                <c:pt idx="2768">
                  <c:v>40414</c:v>
                </c:pt>
                <c:pt idx="2769">
                  <c:v>40414</c:v>
                </c:pt>
                <c:pt idx="2770">
                  <c:v>40414</c:v>
                </c:pt>
                <c:pt idx="2771">
                  <c:v>40414</c:v>
                </c:pt>
                <c:pt idx="2772">
                  <c:v>40415</c:v>
                </c:pt>
                <c:pt idx="2773">
                  <c:v>40415</c:v>
                </c:pt>
                <c:pt idx="2774">
                  <c:v>40415</c:v>
                </c:pt>
                <c:pt idx="2775">
                  <c:v>40415</c:v>
                </c:pt>
                <c:pt idx="2776">
                  <c:v>40415</c:v>
                </c:pt>
                <c:pt idx="2777">
                  <c:v>40415</c:v>
                </c:pt>
                <c:pt idx="2778">
                  <c:v>40415</c:v>
                </c:pt>
                <c:pt idx="2779">
                  <c:v>40415</c:v>
                </c:pt>
                <c:pt idx="2780">
                  <c:v>40415</c:v>
                </c:pt>
                <c:pt idx="2781">
                  <c:v>40415</c:v>
                </c:pt>
                <c:pt idx="2782">
                  <c:v>40415</c:v>
                </c:pt>
                <c:pt idx="2783">
                  <c:v>40415</c:v>
                </c:pt>
                <c:pt idx="2784">
                  <c:v>40415</c:v>
                </c:pt>
                <c:pt idx="2785">
                  <c:v>40415</c:v>
                </c:pt>
                <c:pt idx="2786">
                  <c:v>40415</c:v>
                </c:pt>
                <c:pt idx="2787">
                  <c:v>40415</c:v>
                </c:pt>
                <c:pt idx="2788">
                  <c:v>40415</c:v>
                </c:pt>
                <c:pt idx="2789">
                  <c:v>40415</c:v>
                </c:pt>
                <c:pt idx="2790">
                  <c:v>40415</c:v>
                </c:pt>
                <c:pt idx="2791">
                  <c:v>40415</c:v>
                </c:pt>
                <c:pt idx="2792">
                  <c:v>40415</c:v>
                </c:pt>
                <c:pt idx="2793">
                  <c:v>40415</c:v>
                </c:pt>
                <c:pt idx="2794">
                  <c:v>40415</c:v>
                </c:pt>
                <c:pt idx="2795">
                  <c:v>40415</c:v>
                </c:pt>
                <c:pt idx="2796">
                  <c:v>40416</c:v>
                </c:pt>
                <c:pt idx="2797">
                  <c:v>40416</c:v>
                </c:pt>
                <c:pt idx="2798">
                  <c:v>40416</c:v>
                </c:pt>
                <c:pt idx="2799">
                  <c:v>40416</c:v>
                </c:pt>
                <c:pt idx="2800">
                  <c:v>40416</c:v>
                </c:pt>
                <c:pt idx="2801">
                  <c:v>40416</c:v>
                </c:pt>
                <c:pt idx="2802">
                  <c:v>40416</c:v>
                </c:pt>
                <c:pt idx="2803">
                  <c:v>40416</c:v>
                </c:pt>
                <c:pt idx="2804">
                  <c:v>40416</c:v>
                </c:pt>
                <c:pt idx="2805">
                  <c:v>40416</c:v>
                </c:pt>
                <c:pt idx="2806">
                  <c:v>40416</c:v>
                </c:pt>
                <c:pt idx="2807">
                  <c:v>40416</c:v>
                </c:pt>
                <c:pt idx="2808">
                  <c:v>40416</c:v>
                </c:pt>
                <c:pt idx="2809">
                  <c:v>40416</c:v>
                </c:pt>
                <c:pt idx="2810">
                  <c:v>40416</c:v>
                </c:pt>
                <c:pt idx="2811">
                  <c:v>40416</c:v>
                </c:pt>
                <c:pt idx="2812">
                  <c:v>40416</c:v>
                </c:pt>
                <c:pt idx="2813">
                  <c:v>40416</c:v>
                </c:pt>
                <c:pt idx="2814">
                  <c:v>40416</c:v>
                </c:pt>
                <c:pt idx="2815">
                  <c:v>40416</c:v>
                </c:pt>
                <c:pt idx="2816">
                  <c:v>40416</c:v>
                </c:pt>
                <c:pt idx="2817">
                  <c:v>40416</c:v>
                </c:pt>
                <c:pt idx="2818">
                  <c:v>40416</c:v>
                </c:pt>
                <c:pt idx="2819">
                  <c:v>40416</c:v>
                </c:pt>
                <c:pt idx="2820">
                  <c:v>40417</c:v>
                </c:pt>
                <c:pt idx="2821">
                  <c:v>40417</c:v>
                </c:pt>
                <c:pt idx="2822">
                  <c:v>40417</c:v>
                </c:pt>
                <c:pt idx="2823">
                  <c:v>40417</c:v>
                </c:pt>
                <c:pt idx="2824">
                  <c:v>40417</c:v>
                </c:pt>
                <c:pt idx="2825">
                  <c:v>40417</c:v>
                </c:pt>
                <c:pt idx="2826">
                  <c:v>40417</c:v>
                </c:pt>
                <c:pt idx="2827">
                  <c:v>40417</c:v>
                </c:pt>
                <c:pt idx="2828">
                  <c:v>40417</c:v>
                </c:pt>
                <c:pt idx="2829">
                  <c:v>40417</c:v>
                </c:pt>
                <c:pt idx="2830">
                  <c:v>40417</c:v>
                </c:pt>
                <c:pt idx="2831">
                  <c:v>40417</c:v>
                </c:pt>
                <c:pt idx="2832">
                  <c:v>40417</c:v>
                </c:pt>
                <c:pt idx="2833">
                  <c:v>40417</c:v>
                </c:pt>
                <c:pt idx="2834">
                  <c:v>40417</c:v>
                </c:pt>
                <c:pt idx="2835">
                  <c:v>40417</c:v>
                </c:pt>
                <c:pt idx="2836">
                  <c:v>40417</c:v>
                </c:pt>
                <c:pt idx="2837">
                  <c:v>40417</c:v>
                </c:pt>
                <c:pt idx="2838">
                  <c:v>40417</c:v>
                </c:pt>
                <c:pt idx="2839">
                  <c:v>40417</c:v>
                </c:pt>
                <c:pt idx="2840">
                  <c:v>40417</c:v>
                </c:pt>
                <c:pt idx="2841">
                  <c:v>40417</c:v>
                </c:pt>
                <c:pt idx="2842">
                  <c:v>40417</c:v>
                </c:pt>
                <c:pt idx="2843">
                  <c:v>40417</c:v>
                </c:pt>
                <c:pt idx="2844">
                  <c:v>40418</c:v>
                </c:pt>
                <c:pt idx="2845">
                  <c:v>40418</c:v>
                </c:pt>
                <c:pt idx="2846">
                  <c:v>40418</c:v>
                </c:pt>
                <c:pt idx="2847">
                  <c:v>40418</c:v>
                </c:pt>
                <c:pt idx="2848">
                  <c:v>40418</c:v>
                </c:pt>
                <c:pt idx="2849">
                  <c:v>40418</c:v>
                </c:pt>
                <c:pt idx="2850">
                  <c:v>40418</c:v>
                </c:pt>
                <c:pt idx="2851">
                  <c:v>40418</c:v>
                </c:pt>
                <c:pt idx="2852">
                  <c:v>40418</c:v>
                </c:pt>
                <c:pt idx="2853">
                  <c:v>40418</c:v>
                </c:pt>
                <c:pt idx="2854">
                  <c:v>40418</c:v>
                </c:pt>
                <c:pt idx="2855">
                  <c:v>40418</c:v>
                </c:pt>
                <c:pt idx="2856">
                  <c:v>40418</c:v>
                </c:pt>
                <c:pt idx="2857">
                  <c:v>40418</c:v>
                </c:pt>
                <c:pt idx="2858">
                  <c:v>40418</c:v>
                </c:pt>
                <c:pt idx="2859">
                  <c:v>40418</c:v>
                </c:pt>
                <c:pt idx="2860">
                  <c:v>40418</c:v>
                </c:pt>
                <c:pt idx="2861">
                  <c:v>40418</c:v>
                </c:pt>
                <c:pt idx="2862">
                  <c:v>40418</c:v>
                </c:pt>
                <c:pt idx="2863">
                  <c:v>40418</c:v>
                </c:pt>
                <c:pt idx="2864">
                  <c:v>40418</c:v>
                </c:pt>
                <c:pt idx="2865">
                  <c:v>40418</c:v>
                </c:pt>
                <c:pt idx="2866">
                  <c:v>40418</c:v>
                </c:pt>
                <c:pt idx="2867">
                  <c:v>40418</c:v>
                </c:pt>
                <c:pt idx="2868">
                  <c:v>40419</c:v>
                </c:pt>
                <c:pt idx="2869">
                  <c:v>40419</c:v>
                </c:pt>
                <c:pt idx="2870">
                  <c:v>40419</c:v>
                </c:pt>
                <c:pt idx="2871">
                  <c:v>40419</c:v>
                </c:pt>
                <c:pt idx="2872">
                  <c:v>40419</c:v>
                </c:pt>
                <c:pt idx="2873">
                  <c:v>40419</c:v>
                </c:pt>
                <c:pt idx="2874">
                  <c:v>40419</c:v>
                </c:pt>
                <c:pt idx="2875">
                  <c:v>40419</c:v>
                </c:pt>
                <c:pt idx="2876">
                  <c:v>40419</c:v>
                </c:pt>
                <c:pt idx="2877">
                  <c:v>40419</c:v>
                </c:pt>
                <c:pt idx="2878">
                  <c:v>40419</c:v>
                </c:pt>
                <c:pt idx="2879">
                  <c:v>40419</c:v>
                </c:pt>
                <c:pt idx="2880">
                  <c:v>40419</c:v>
                </c:pt>
                <c:pt idx="2881">
                  <c:v>40419</c:v>
                </c:pt>
                <c:pt idx="2882">
                  <c:v>40419</c:v>
                </c:pt>
                <c:pt idx="2883">
                  <c:v>40419</c:v>
                </c:pt>
                <c:pt idx="2884">
                  <c:v>40419</c:v>
                </c:pt>
                <c:pt idx="2885">
                  <c:v>40419</c:v>
                </c:pt>
                <c:pt idx="2886">
                  <c:v>40419</c:v>
                </c:pt>
                <c:pt idx="2887">
                  <c:v>40419</c:v>
                </c:pt>
                <c:pt idx="2888">
                  <c:v>40419</c:v>
                </c:pt>
                <c:pt idx="2889">
                  <c:v>40419</c:v>
                </c:pt>
                <c:pt idx="2890">
                  <c:v>40419</c:v>
                </c:pt>
                <c:pt idx="2891">
                  <c:v>40419</c:v>
                </c:pt>
                <c:pt idx="2892">
                  <c:v>40420</c:v>
                </c:pt>
                <c:pt idx="2893">
                  <c:v>40420</c:v>
                </c:pt>
                <c:pt idx="2894">
                  <c:v>40420</c:v>
                </c:pt>
                <c:pt idx="2895">
                  <c:v>40420</c:v>
                </c:pt>
                <c:pt idx="2896">
                  <c:v>40420</c:v>
                </c:pt>
                <c:pt idx="2897">
                  <c:v>40420</c:v>
                </c:pt>
                <c:pt idx="2898">
                  <c:v>40420</c:v>
                </c:pt>
                <c:pt idx="2899">
                  <c:v>40420</c:v>
                </c:pt>
                <c:pt idx="2900">
                  <c:v>40420</c:v>
                </c:pt>
                <c:pt idx="2901">
                  <c:v>40420</c:v>
                </c:pt>
                <c:pt idx="2902">
                  <c:v>40420</c:v>
                </c:pt>
                <c:pt idx="2903">
                  <c:v>40420</c:v>
                </c:pt>
                <c:pt idx="2904">
                  <c:v>40420</c:v>
                </c:pt>
                <c:pt idx="2905">
                  <c:v>40420</c:v>
                </c:pt>
                <c:pt idx="2906">
                  <c:v>40420</c:v>
                </c:pt>
                <c:pt idx="2907">
                  <c:v>40420</c:v>
                </c:pt>
                <c:pt idx="2908">
                  <c:v>40420</c:v>
                </c:pt>
                <c:pt idx="2909">
                  <c:v>40420</c:v>
                </c:pt>
                <c:pt idx="2910">
                  <c:v>40420</c:v>
                </c:pt>
                <c:pt idx="2911">
                  <c:v>40420</c:v>
                </c:pt>
                <c:pt idx="2912">
                  <c:v>40420</c:v>
                </c:pt>
                <c:pt idx="2913">
                  <c:v>40420</c:v>
                </c:pt>
                <c:pt idx="2914">
                  <c:v>40420</c:v>
                </c:pt>
                <c:pt idx="2915">
                  <c:v>40420</c:v>
                </c:pt>
                <c:pt idx="2916">
                  <c:v>40421</c:v>
                </c:pt>
                <c:pt idx="2917">
                  <c:v>40421</c:v>
                </c:pt>
                <c:pt idx="2918">
                  <c:v>40421</c:v>
                </c:pt>
                <c:pt idx="2919">
                  <c:v>40421</c:v>
                </c:pt>
                <c:pt idx="2920">
                  <c:v>40421</c:v>
                </c:pt>
                <c:pt idx="2921">
                  <c:v>40421</c:v>
                </c:pt>
                <c:pt idx="2922">
                  <c:v>40421</c:v>
                </c:pt>
                <c:pt idx="2923">
                  <c:v>40421</c:v>
                </c:pt>
                <c:pt idx="2924">
                  <c:v>40421</c:v>
                </c:pt>
                <c:pt idx="2925">
                  <c:v>40421</c:v>
                </c:pt>
                <c:pt idx="2926">
                  <c:v>40421</c:v>
                </c:pt>
                <c:pt idx="2927">
                  <c:v>40421</c:v>
                </c:pt>
                <c:pt idx="2928">
                  <c:v>40421</c:v>
                </c:pt>
                <c:pt idx="2929">
                  <c:v>40421</c:v>
                </c:pt>
                <c:pt idx="2930">
                  <c:v>40421</c:v>
                </c:pt>
                <c:pt idx="2931">
                  <c:v>40421</c:v>
                </c:pt>
                <c:pt idx="2932">
                  <c:v>40421</c:v>
                </c:pt>
                <c:pt idx="2933">
                  <c:v>40421</c:v>
                </c:pt>
                <c:pt idx="2934">
                  <c:v>40421</c:v>
                </c:pt>
                <c:pt idx="2935">
                  <c:v>40421</c:v>
                </c:pt>
                <c:pt idx="2936">
                  <c:v>40421</c:v>
                </c:pt>
                <c:pt idx="2937">
                  <c:v>40421</c:v>
                </c:pt>
                <c:pt idx="2938">
                  <c:v>40421</c:v>
                </c:pt>
                <c:pt idx="2939">
                  <c:v>40421</c:v>
                </c:pt>
                <c:pt idx="2940">
                  <c:v>40422</c:v>
                </c:pt>
                <c:pt idx="2941">
                  <c:v>40422</c:v>
                </c:pt>
                <c:pt idx="2942">
                  <c:v>40422</c:v>
                </c:pt>
                <c:pt idx="2943">
                  <c:v>40422</c:v>
                </c:pt>
                <c:pt idx="2944">
                  <c:v>40422</c:v>
                </c:pt>
                <c:pt idx="2945">
                  <c:v>40422</c:v>
                </c:pt>
                <c:pt idx="2946">
                  <c:v>40422</c:v>
                </c:pt>
                <c:pt idx="2947">
                  <c:v>40422</c:v>
                </c:pt>
                <c:pt idx="2948">
                  <c:v>40422</c:v>
                </c:pt>
                <c:pt idx="2949">
                  <c:v>40422</c:v>
                </c:pt>
                <c:pt idx="2950">
                  <c:v>40422</c:v>
                </c:pt>
                <c:pt idx="2951">
                  <c:v>40422</c:v>
                </c:pt>
                <c:pt idx="2952">
                  <c:v>40422</c:v>
                </c:pt>
                <c:pt idx="2953">
                  <c:v>40422</c:v>
                </c:pt>
                <c:pt idx="2954">
                  <c:v>40422</c:v>
                </c:pt>
                <c:pt idx="2955">
                  <c:v>40422</c:v>
                </c:pt>
                <c:pt idx="2956">
                  <c:v>40422</c:v>
                </c:pt>
                <c:pt idx="2957">
                  <c:v>40422</c:v>
                </c:pt>
                <c:pt idx="2958">
                  <c:v>40422</c:v>
                </c:pt>
                <c:pt idx="2959">
                  <c:v>40422</c:v>
                </c:pt>
                <c:pt idx="2960">
                  <c:v>40422</c:v>
                </c:pt>
                <c:pt idx="2961">
                  <c:v>40422</c:v>
                </c:pt>
                <c:pt idx="2962">
                  <c:v>40422</c:v>
                </c:pt>
                <c:pt idx="2963">
                  <c:v>40422</c:v>
                </c:pt>
                <c:pt idx="2964">
                  <c:v>40423</c:v>
                </c:pt>
                <c:pt idx="2965">
                  <c:v>40423</c:v>
                </c:pt>
                <c:pt idx="2966">
                  <c:v>40423</c:v>
                </c:pt>
                <c:pt idx="2967">
                  <c:v>40423</c:v>
                </c:pt>
                <c:pt idx="2968">
                  <c:v>40423</c:v>
                </c:pt>
                <c:pt idx="2969">
                  <c:v>40423</c:v>
                </c:pt>
                <c:pt idx="2970">
                  <c:v>40423</c:v>
                </c:pt>
                <c:pt idx="2971">
                  <c:v>40423</c:v>
                </c:pt>
                <c:pt idx="2972">
                  <c:v>40423</c:v>
                </c:pt>
                <c:pt idx="2973">
                  <c:v>40423</c:v>
                </c:pt>
                <c:pt idx="2974">
                  <c:v>40423</c:v>
                </c:pt>
                <c:pt idx="2975">
                  <c:v>40423</c:v>
                </c:pt>
                <c:pt idx="2976">
                  <c:v>40423</c:v>
                </c:pt>
                <c:pt idx="2977">
                  <c:v>40423</c:v>
                </c:pt>
                <c:pt idx="2978">
                  <c:v>40423</c:v>
                </c:pt>
                <c:pt idx="2979">
                  <c:v>40423</c:v>
                </c:pt>
                <c:pt idx="2980">
                  <c:v>40423</c:v>
                </c:pt>
                <c:pt idx="2981">
                  <c:v>40423</c:v>
                </c:pt>
                <c:pt idx="2982">
                  <c:v>40423</c:v>
                </c:pt>
                <c:pt idx="2983">
                  <c:v>40423</c:v>
                </c:pt>
                <c:pt idx="2984">
                  <c:v>40423</c:v>
                </c:pt>
                <c:pt idx="2985">
                  <c:v>40423</c:v>
                </c:pt>
                <c:pt idx="2986">
                  <c:v>40423</c:v>
                </c:pt>
                <c:pt idx="2987">
                  <c:v>40423</c:v>
                </c:pt>
                <c:pt idx="2988">
                  <c:v>40424</c:v>
                </c:pt>
                <c:pt idx="2989">
                  <c:v>40424</c:v>
                </c:pt>
                <c:pt idx="2990">
                  <c:v>40424</c:v>
                </c:pt>
                <c:pt idx="2991">
                  <c:v>40424</c:v>
                </c:pt>
                <c:pt idx="2992">
                  <c:v>40424</c:v>
                </c:pt>
                <c:pt idx="2993">
                  <c:v>40424</c:v>
                </c:pt>
                <c:pt idx="2994">
                  <c:v>40424</c:v>
                </c:pt>
                <c:pt idx="2995">
                  <c:v>40424</c:v>
                </c:pt>
                <c:pt idx="2996">
                  <c:v>40424</c:v>
                </c:pt>
                <c:pt idx="2997">
                  <c:v>40424</c:v>
                </c:pt>
                <c:pt idx="2998">
                  <c:v>40424</c:v>
                </c:pt>
                <c:pt idx="2999">
                  <c:v>40424</c:v>
                </c:pt>
                <c:pt idx="3000">
                  <c:v>40424</c:v>
                </c:pt>
                <c:pt idx="3001">
                  <c:v>40424</c:v>
                </c:pt>
                <c:pt idx="3002">
                  <c:v>40424</c:v>
                </c:pt>
                <c:pt idx="3003">
                  <c:v>40424</c:v>
                </c:pt>
                <c:pt idx="3004">
                  <c:v>40424</c:v>
                </c:pt>
                <c:pt idx="3005">
                  <c:v>40424</c:v>
                </c:pt>
                <c:pt idx="3006">
                  <c:v>40424</c:v>
                </c:pt>
                <c:pt idx="3007">
                  <c:v>40424</c:v>
                </c:pt>
                <c:pt idx="3008">
                  <c:v>40424</c:v>
                </c:pt>
                <c:pt idx="3009">
                  <c:v>40424</c:v>
                </c:pt>
                <c:pt idx="3010">
                  <c:v>40424</c:v>
                </c:pt>
                <c:pt idx="3011">
                  <c:v>40424</c:v>
                </c:pt>
                <c:pt idx="3012">
                  <c:v>40425</c:v>
                </c:pt>
                <c:pt idx="3013">
                  <c:v>40425</c:v>
                </c:pt>
                <c:pt idx="3014">
                  <c:v>40425</c:v>
                </c:pt>
                <c:pt idx="3015">
                  <c:v>40425</c:v>
                </c:pt>
                <c:pt idx="3016">
                  <c:v>40425</c:v>
                </c:pt>
                <c:pt idx="3017">
                  <c:v>40425</c:v>
                </c:pt>
                <c:pt idx="3018">
                  <c:v>40425</c:v>
                </c:pt>
                <c:pt idx="3019">
                  <c:v>40425</c:v>
                </c:pt>
                <c:pt idx="3020">
                  <c:v>40425</c:v>
                </c:pt>
                <c:pt idx="3021">
                  <c:v>40425</c:v>
                </c:pt>
                <c:pt idx="3022">
                  <c:v>40425</c:v>
                </c:pt>
                <c:pt idx="3023">
                  <c:v>40425</c:v>
                </c:pt>
                <c:pt idx="3024">
                  <c:v>40425</c:v>
                </c:pt>
                <c:pt idx="3025">
                  <c:v>40425</c:v>
                </c:pt>
                <c:pt idx="3026">
                  <c:v>40425</c:v>
                </c:pt>
                <c:pt idx="3027">
                  <c:v>40425</c:v>
                </c:pt>
                <c:pt idx="3028">
                  <c:v>40425</c:v>
                </c:pt>
                <c:pt idx="3029">
                  <c:v>40425</c:v>
                </c:pt>
                <c:pt idx="3030">
                  <c:v>40425</c:v>
                </c:pt>
                <c:pt idx="3031">
                  <c:v>40425</c:v>
                </c:pt>
                <c:pt idx="3032">
                  <c:v>40425</c:v>
                </c:pt>
                <c:pt idx="3033">
                  <c:v>40425</c:v>
                </c:pt>
                <c:pt idx="3034">
                  <c:v>40425</c:v>
                </c:pt>
                <c:pt idx="3035">
                  <c:v>40425</c:v>
                </c:pt>
                <c:pt idx="3036">
                  <c:v>40426</c:v>
                </c:pt>
                <c:pt idx="3037">
                  <c:v>40426</c:v>
                </c:pt>
                <c:pt idx="3038">
                  <c:v>40426</c:v>
                </c:pt>
                <c:pt idx="3039">
                  <c:v>40426</c:v>
                </c:pt>
                <c:pt idx="3040">
                  <c:v>40426</c:v>
                </c:pt>
                <c:pt idx="3041">
                  <c:v>40426</c:v>
                </c:pt>
                <c:pt idx="3042">
                  <c:v>40426</c:v>
                </c:pt>
                <c:pt idx="3043">
                  <c:v>40426</c:v>
                </c:pt>
                <c:pt idx="3044">
                  <c:v>40426</c:v>
                </c:pt>
                <c:pt idx="3045">
                  <c:v>40426</c:v>
                </c:pt>
                <c:pt idx="3046">
                  <c:v>40426</c:v>
                </c:pt>
                <c:pt idx="3047">
                  <c:v>40426</c:v>
                </c:pt>
                <c:pt idx="3048">
                  <c:v>40426</c:v>
                </c:pt>
                <c:pt idx="3049">
                  <c:v>40426</c:v>
                </c:pt>
                <c:pt idx="3050">
                  <c:v>40426</c:v>
                </c:pt>
                <c:pt idx="3051">
                  <c:v>40426</c:v>
                </c:pt>
                <c:pt idx="3052">
                  <c:v>40426</c:v>
                </c:pt>
                <c:pt idx="3053">
                  <c:v>40426</c:v>
                </c:pt>
                <c:pt idx="3054">
                  <c:v>40426</c:v>
                </c:pt>
                <c:pt idx="3055">
                  <c:v>40426</c:v>
                </c:pt>
                <c:pt idx="3056">
                  <c:v>40426</c:v>
                </c:pt>
                <c:pt idx="3057">
                  <c:v>40426</c:v>
                </c:pt>
                <c:pt idx="3058">
                  <c:v>40426</c:v>
                </c:pt>
                <c:pt idx="3059">
                  <c:v>40426</c:v>
                </c:pt>
                <c:pt idx="3060">
                  <c:v>40427</c:v>
                </c:pt>
                <c:pt idx="3061">
                  <c:v>40427</c:v>
                </c:pt>
                <c:pt idx="3062">
                  <c:v>40427</c:v>
                </c:pt>
                <c:pt idx="3063">
                  <c:v>40427</c:v>
                </c:pt>
                <c:pt idx="3064">
                  <c:v>40427</c:v>
                </c:pt>
                <c:pt idx="3065">
                  <c:v>40427</c:v>
                </c:pt>
                <c:pt idx="3066">
                  <c:v>40427</c:v>
                </c:pt>
                <c:pt idx="3067">
                  <c:v>40427</c:v>
                </c:pt>
                <c:pt idx="3068">
                  <c:v>40427</c:v>
                </c:pt>
                <c:pt idx="3069">
                  <c:v>40427</c:v>
                </c:pt>
                <c:pt idx="3070">
                  <c:v>40427</c:v>
                </c:pt>
                <c:pt idx="3071">
                  <c:v>40427</c:v>
                </c:pt>
                <c:pt idx="3072">
                  <c:v>40427</c:v>
                </c:pt>
                <c:pt idx="3073">
                  <c:v>40427</c:v>
                </c:pt>
                <c:pt idx="3074">
                  <c:v>40427</c:v>
                </c:pt>
                <c:pt idx="3075">
                  <c:v>40427</c:v>
                </c:pt>
                <c:pt idx="3076">
                  <c:v>40427</c:v>
                </c:pt>
                <c:pt idx="3077">
                  <c:v>40427</c:v>
                </c:pt>
                <c:pt idx="3078">
                  <c:v>40427</c:v>
                </c:pt>
                <c:pt idx="3079">
                  <c:v>40427</c:v>
                </c:pt>
                <c:pt idx="3080">
                  <c:v>40427</c:v>
                </c:pt>
                <c:pt idx="3081">
                  <c:v>40427</c:v>
                </c:pt>
                <c:pt idx="3082">
                  <c:v>40427</c:v>
                </c:pt>
                <c:pt idx="3083">
                  <c:v>40427</c:v>
                </c:pt>
                <c:pt idx="3084">
                  <c:v>40428</c:v>
                </c:pt>
                <c:pt idx="3085">
                  <c:v>40428</c:v>
                </c:pt>
                <c:pt idx="3086">
                  <c:v>40428</c:v>
                </c:pt>
                <c:pt idx="3087">
                  <c:v>40428</c:v>
                </c:pt>
                <c:pt idx="3088">
                  <c:v>40428</c:v>
                </c:pt>
                <c:pt idx="3089">
                  <c:v>40428</c:v>
                </c:pt>
                <c:pt idx="3090">
                  <c:v>40428</c:v>
                </c:pt>
                <c:pt idx="3091">
                  <c:v>40428</c:v>
                </c:pt>
                <c:pt idx="3092">
                  <c:v>40428</c:v>
                </c:pt>
                <c:pt idx="3093">
                  <c:v>40428</c:v>
                </c:pt>
                <c:pt idx="3094">
                  <c:v>40428</c:v>
                </c:pt>
                <c:pt idx="3095">
                  <c:v>40428</c:v>
                </c:pt>
                <c:pt idx="3096">
                  <c:v>40428</c:v>
                </c:pt>
                <c:pt idx="3097">
                  <c:v>40428</c:v>
                </c:pt>
                <c:pt idx="3098">
                  <c:v>40428</c:v>
                </c:pt>
                <c:pt idx="3099">
                  <c:v>40428</c:v>
                </c:pt>
                <c:pt idx="3100">
                  <c:v>40428</c:v>
                </c:pt>
                <c:pt idx="3101">
                  <c:v>40428</c:v>
                </c:pt>
                <c:pt idx="3102">
                  <c:v>40428</c:v>
                </c:pt>
                <c:pt idx="3103">
                  <c:v>40428</c:v>
                </c:pt>
                <c:pt idx="3104">
                  <c:v>40428</c:v>
                </c:pt>
                <c:pt idx="3105">
                  <c:v>40428</c:v>
                </c:pt>
                <c:pt idx="3106">
                  <c:v>40428</c:v>
                </c:pt>
                <c:pt idx="3107">
                  <c:v>40428</c:v>
                </c:pt>
                <c:pt idx="3108">
                  <c:v>40429</c:v>
                </c:pt>
                <c:pt idx="3109">
                  <c:v>40429</c:v>
                </c:pt>
                <c:pt idx="3110">
                  <c:v>40429</c:v>
                </c:pt>
                <c:pt idx="3111">
                  <c:v>40429</c:v>
                </c:pt>
                <c:pt idx="3112">
                  <c:v>40429</c:v>
                </c:pt>
                <c:pt idx="3113">
                  <c:v>40429</c:v>
                </c:pt>
                <c:pt idx="3114">
                  <c:v>40429</c:v>
                </c:pt>
                <c:pt idx="3115">
                  <c:v>40429</c:v>
                </c:pt>
                <c:pt idx="3116">
                  <c:v>40429</c:v>
                </c:pt>
                <c:pt idx="3117">
                  <c:v>40429</c:v>
                </c:pt>
                <c:pt idx="3118">
                  <c:v>40429</c:v>
                </c:pt>
                <c:pt idx="3119">
                  <c:v>40429</c:v>
                </c:pt>
                <c:pt idx="3120">
                  <c:v>40429</c:v>
                </c:pt>
                <c:pt idx="3121">
                  <c:v>40429</c:v>
                </c:pt>
                <c:pt idx="3122">
                  <c:v>40429</c:v>
                </c:pt>
                <c:pt idx="3123">
                  <c:v>40429</c:v>
                </c:pt>
                <c:pt idx="3124">
                  <c:v>40429</c:v>
                </c:pt>
                <c:pt idx="3125">
                  <c:v>40429</c:v>
                </c:pt>
                <c:pt idx="3126">
                  <c:v>40429</c:v>
                </c:pt>
                <c:pt idx="3127">
                  <c:v>40429</c:v>
                </c:pt>
                <c:pt idx="3128">
                  <c:v>40429</c:v>
                </c:pt>
                <c:pt idx="3129">
                  <c:v>40429</c:v>
                </c:pt>
                <c:pt idx="3130">
                  <c:v>40429</c:v>
                </c:pt>
                <c:pt idx="3131">
                  <c:v>40429</c:v>
                </c:pt>
                <c:pt idx="3132">
                  <c:v>40430</c:v>
                </c:pt>
                <c:pt idx="3133">
                  <c:v>40430</c:v>
                </c:pt>
                <c:pt idx="3134">
                  <c:v>40430</c:v>
                </c:pt>
                <c:pt idx="3135">
                  <c:v>40430</c:v>
                </c:pt>
                <c:pt idx="3136">
                  <c:v>40430</c:v>
                </c:pt>
                <c:pt idx="3137">
                  <c:v>40430</c:v>
                </c:pt>
                <c:pt idx="3138">
                  <c:v>40430</c:v>
                </c:pt>
                <c:pt idx="3139">
                  <c:v>40430</c:v>
                </c:pt>
                <c:pt idx="3140">
                  <c:v>40430</c:v>
                </c:pt>
                <c:pt idx="3141">
                  <c:v>40430</c:v>
                </c:pt>
                <c:pt idx="3142">
                  <c:v>40430</c:v>
                </c:pt>
                <c:pt idx="3143">
                  <c:v>40430</c:v>
                </c:pt>
                <c:pt idx="3144">
                  <c:v>40430</c:v>
                </c:pt>
                <c:pt idx="3145">
                  <c:v>40430</c:v>
                </c:pt>
                <c:pt idx="3146">
                  <c:v>40430</c:v>
                </c:pt>
                <c:pt idx="3147">
                  <c:v>40430</c:v>
                </c:pt>
                <c:pt idx="3148">
                  <c:v>40430</c:v>
                </c:pt>
                <c:pt idx="3149">
                  <c:v>40430</c:v>
                </c:pt>
                <c:pt idx="3150">
                  <c:v>40430</c:v>
                </c:pt>
                <c:pt idx="3151">
                  <c:v>40430</c:v>
                </c:pt>
                <c:pt idx="3152">
                  <c:v>40430</c:v>
                </c:pt>
                <c:pt idx="3153">
                  <c:v>40430</c:v>
                </c:pt>
                <c:pt idx="3154">
                  <c:v>40430</c:v>
                </c:pt>
                <c:pt idx="3155">
                  <c:v>40430</c:v>
                </c:pt>
                <c:pt idx="3156">
                  <c:v>40431</c:v>
                </c:pt>
                <c:pt idx="3157">
                  <c:v>40431</c:v>
                </c:pt>
                <c:pt idx="3158">
                  <c:v>40431</c:v>
                </c:pt>
                <c:pt idx="3159">
                  <c:v>40431</c:v>
                </c:pt>
                <c:pt idx="3160">
                  <c:v>40431</c:v>
                </c:pt>
                <c:pt idx="3161">
                  <c:v>40431</c:v>
                </c:pt>
                <c:pt idx="3162">
                  <c:v>40431</c:v>
                </c:pt>
                <c:pt idx="3163">
                  <c:v>40431</c:v>
                </c:pt>
                <c:pt idx="3164">
                  <c:v>40431</c:v>
                </c:pt>
                <c:pt idx="3165">
                  <c:v>40431</c:v>
                </c:pt>
                <c:pt idx="3166">
                  <c:v>40431</c:v>
                </c:pt>
                <c:pt idx="3167">
                  <c:v>40431</c:v>
                </c:pt>
                <c:pt idx="3168">
                  <c:v>40431</c:v>
                </c:pt>
                <c:pt idx="3169">
                  <c:v>40431</c:v>
                </c:pt>
                <c:pt idx="3170">
                  <c:v>40431</c:v>
                </c:pt>
                <c:pt idx="3171">
                  <c:v>40431</c:v>
                </c:pt>
                <c:pt idx="3172">
                  <c:v>40431</c:v>
                </c:pt>
                <c:pt idx="3173">
                  <c:v>40431</c:v>
                </c:pt>
                <c:pt idx="3174">
                  <c:v>40431</c:v>
                </c:pt>
                <c:pt idx="3175">
                  <c:v>40431</c:v>
                </c:pt>
                <c:pt idx="3176">
                  <c:v>40431</c:v>
                </c:pt>
                <c:pt idx="3177">
                  <c:v>40431</c:v>
                </c:pt>
                <c:pt idx="3178">
                  <c:v>40431</c:v>
                </c:pt>
                <c:pt idx="3179">
                  <c:v>40431</c:v>
                </c:pt>
                <c:pt idx="3180">
                  <c:v>40432</c:v>
                </c:pt>
                <c:pt idx="3181">
                  <c:v>40432</c:v>
                </c:pt>
                <c:pt idx="3182">
                  <c:v>40432</c:v>
                </c:pt>
                <c:pt idx="3183">
                  <c:v>40432</c:v>
                </c:pt>
                <c:pt idx="3184">
                  <c:v>40432</c:v>
                </c:pt>
                <c:pt idx="3185">
                  <c:v>40432</c:v>
                </c:pt>
                <c:pt idx="3186">
                  <c:v>40432</c:v>
                </c:pt>
                <c:pt idx="3187">
                  <c:v>40432</c:v>
                </c:pt>
                <c:pt idx="3188">
                  <c:v>40432</c:v>
                </c:pt>
                <c:pt idx="3189">
                  <c:v>40432</c:v>
                </c:pt>
                <c:pt idx="3190">
                  <c:v>40432</c:v>
                </c:pt>
                <c:pt idx="3191">
                  <c:v>40432</c:v>
                </c:pt>
                <c:pt idx="3192">
                  <c:v>40432</c:v>
                </c:pt>
                <c:pt idx="3193">
                  <c:v>40432</c:v>
                </c:pt>
                <c:pt idx="3194">
                  <c:v>40432</c:v>
                </c:pt>
                <c:pt idx="3195">
                  <c:v>40432</c:v>
                </c:pt>
                <c:pt idx="3196">
                  <c:v>40432</c:v>
                </c:pt>
                <c:pt idx="3197">
                  <c:v>40432</c:v>
                </c:pt>
                <c:pt idx="3198">
                  <c:v>40432</c:v>
                </c:pt>
                <c:pt idx="3199">
                  <c:v>40432</c:v>
                </c:pt>
                <c:pt idx="3200">
                  <c:v>40432</c:v>
                </c:pt>
                <c:pt idx="3201">
                  <c:v>40432</c:v>
                </c:pt>
                <c:pt idx="3202">
                  <c:v>40432</c:v>
                </c:pt>
                <c:pt idx="3203">
                  <c:v>40432</c:v>
                </c:pt>
                <c:pt idx="3204">
                  <c:v>40433</c:v>
                </c:pt>
                <c:pt idx="3205">
                  <c:v>40433</c:v>
                </c:pt>
                <c:pt idx="3206">
                  <c:v>40433</c:v>
                </c:pt>
                <c:pt idx="3207">
                  <c:v>40433</c:v>
                </c:pt>
                <c:pt idx="3208">
                  <c:v>40433</c:v>
                </c:pt>
                <c:pt idx="3209">
                  <c:v>40433</c:v>
                </c:pt>
                <c:pt idx="3210">
                  <c:v>40433</c:v>
                </c:pt>
                <c:pt idx="3211">
                  <c:v>40433</c:v>
                </c:pt>
                <c:pt idx="3212">
                  <c:v>40433</c:v>
                </c:pt>
                <c:pt idx="3213">
                  <c:v>40433</c:v>
                </c:pt>
                <c:pt idx="3214">
                  <c:v>40433</c:v>
                </c:pt>
                <c:pt idx="3215">
                  <c:v>40433</c:v>
                </c:pt>
                <c:pt idx="3216">
                  <c:v>40433</c:v>
                </c:pt>
                <c:pt idx="3217">
                  <c:v>40433</c:v>
                </c:pt>
                <c:pt idx="3218">
                  <c:v>40433</c:v>
                </c:pt>
                <c:pt idx="3219">
                  <c:v>40433</c:v>
                </c:pt>
                <c:pt idx="3220">
                  <c:v>40433</c:v>
                </c:pt>
                <c:pt idx="3221">
                  <c:v>40433</c:v>
                </c:pt>
                <c:pt idx="3222">
                  <c:v>40433</c:v>
                </c:pt>
                <c:pt idx="3223">
                  <c:v>40433</c:v>
                </c:pt>
                <c:pt idx="3224">
                  <c:v>40433</c:v>
                </c:pt>
                <c:pt idx="3225">
                  <c:v>40433</c:v>
                </c:pt>
                <c:pt idx="3226">
                  <c:v>40433</c:v>
                </c:pt>
                <c:pt idx="3227">
                  <c:v>40433</c:v>
                </c:pt>
                <c:pt idx="3228">
                  <c:v>40434</c:v>
                </c:pt>
                <c:pt idx="3229">
                  <c:v>40434</c:v>
                </c:pt>
                <c:pt idx="3230">
                  <c:v>40434</c:v>
                </c:pt>
                <c:pt idx="3231">
                  <c:v>40434</c:v>
                </c:pt>
                <c:pt idx="3232">
                  <c:v>40434</c:v>
                </c:pt>
                <c:pt idx="3233">
                  <c:v>40434</c:v>
                </c:pt>
                <c:pt idx="3234">
                  <c:v>40434</c:v>
                </c:pt>
                <c:pt idx="3235">
                  <c:v>40434</c:v>
                </c:pt>
                <c:pt idx="3236">
                  <c:v>40434</c:v>
                </c:pt>
                <c:pt idx="3237">
                  <c:v>40434</c:v>
                </c:pt>
                <c:pt idx="3238">
                  <c:v>40434</c:v>
                </c:pt>
                <c:pt idx="3239">
                  <c:v>40434</c:v>
                </c:pt>
                <c:pt idx="3240">
                  <c:v>40434</c:v>
                </c:pt>
                <c:pt idx="3241">
                  <c:v>40434</c:v>
                </c:pt>
                <c:pt idx="3242">
                  <c:v>40434</c:v>
                </c:pt>
                <c:pt idx="3243">
                  <c:v>40434</c:v>
                </c:pt>
                <c:pt idx="3244">
                  <c:v>40434</c:v>
                </c:pt>
                <c:pt idx="3245">
                  <c:v>40434</c:v>
                </c:pt>
                <c:pt idx="3246">
                  <c:v>40434</c:v>
                </c:pt>
                <c:pt idx="3247">
                  <c:v>40434</c:v>
                </c:pt>
                <c:pt idx="3248">
                  <c:v>40434</c:v>
                </c:pt>
                <c:pt idx="3249">
                  <c:v>40434</c:v>
                </c:pt>
                <c:pt idx="3250">
                  <c:v>40434</c:v>
                </c:pt>
                <c:pt idx="3251">
                  <c:v>40434</c:v>
                </c:pt>
                <c:pt idx="3252">
                  <c:v>40435</c:v>
                </c:pt>
                <c:pt idx="3253">
                  <c:v>40435</c:v>
                </c:pt>
                <c:pt idx="3254">
                  <c:v>40435</c:v>
                </c:pt>
                <c:pt idx="3255">
                  <c:v>40435</c:v>
                </c:pt>
                <c:pt idx="3256">
                  <c:v>40435</c:v>
                </c:pt>
                <c:pt idx="3257">
                  <c:v>40435</c:v>
                </c:pt>
                <c:pt idx="3258">
                  <c:v>40435</c:v>
                </c:pt>
                <c:pt idx="3259">
                  <c:v>40435</c:v>
                </c:pt>
                <c:pt idx="3260">
                  <c:v>40435</c:v>
                </c:pt>
                <c:pt idx="3261">
                  <c:v>40435</c:v>
                </c:pt>
                <c:pt idx="3262">
                  <c:v>40435</c:v>
                </c:pt>
                <c:pt idx="3263">
                  <c:v>40435</c:v>
                </c:pt>
                <c:pt idx="3264">
                  <c:v>40435</c:v>
                </c:pt>
                <c:pt idx="3265">
                  <c:v>40435</c:v>
                </c:pt>
                <c:pt idx="3266">
                  <c:v>40435</c:v>
                </c:pt>
                <c:pt idx="3267">
                  <c:v>40435</c:v>
                </c:pt>
                <c:pt idx="3268">
                  <c:v>40435</c:v>
                </c:pt>
                <c:pt idx="3269">
                  <c:v>40435</c:v>
                </c:pt>
                <c:pt idx="3270">
                  <c:v>40435</c:v>
                </c:pt>
                <c:pt idx="3271">
                  <c:v>40435</c:v>
                </c:pt>
                <c:pt idx="3272">
                  <c:v>40435</c:v>
                </c:pt>
                <c:pt idx="3273">
                  <c:v>40435</c:v>
                </c:pt>
                <c:pt idx="3274">
                  <c:v>40435</c:v>
                </c:pt>
                <c:pt idx="3275">
                  <c:v>40435</c:v>
                </c:pt>
                <c:pt idx="3276">
                  <c:v>40436</c:v>
                </c:pt>
                <c:pt idx="3277">
                  <c:v>40436</c:v>
                </c:pt>
                <c:pt idx="3278">
                  <c:v>40436</c:v>
                </c:pt>
                <c:pt idx="3279">
                  <c:v>40436</c:v>
                </c:pt>
                <c:pt idx="3280">
                  <c:v>40436</c:v>
                </c:pt>
                <c:pt idx="3281">
                  <c:v>40436</c:v>
                </c:pt>
                <c:pt idx="3282">
                  <c:v>40436</c:v>
                </c:pt>
                <c:pt idx="3283">
                  <c:v>40436</c:v>
                </c:pt>
                <c:pt idx="3284">
                  <c:v>40436</c:v>
                </c:pt>
                <c:pt idx="3285">
                  <c:v>40436</c:v>
                </c:pt>
                <c:pt idx="3286">
                  <c:v>40436</c:v>
                </c:pt>
                <c:pt idx="3287">
                  <c:v>40436</c:v>
                </c:pt>
                <c:pt idx="3288">
                  <c:v>40436</c:v>
                </c:pt>
                <c:pt idx="3289">
                  <c:v>40436</c:v>
                </c:pt>
                <c:pt idx="3290">
                  <c:v>40436</c:v>
                </c:pt>
                <c:pt idx="3291">
                  <c:v>40436</c:v>
                </c:pt>
                <c:pt idx="3292">
                  <c:v>40436</c:v>
                </c:pt>
                <c:pt idx="3293">
                  <c:v>40436</c:v>
                </c:pt>
                <c:pt idx="3294">
                  <c:v>40436</c:v>
                </c:pt>
                <c:pt idx="3295">
                  <c:v>40436</c:v>
                </c:pt>
                <c:pt idx="3296">
                  <c:v>40436</c:v>
                </c:pt>
                <c:pt idx="3297">
                  <c:v>40436</c:v>
                </c:pt>
                <c:pt idx="3298">
                  <c:v>40436</c:v>
                </c:pt>
                <c:pt idx="3299">
                  <c:v>40436</c:v>
                </c:pt>
                <c:pt idx="3300">
                  <c:v>40437</c:v>
                </c:pt>
                <c:pt idx="3301">
                  <c:v>40437</c:v>
                </c:pt>
                <c:pt idx="3302">
                  <c:v>40437</c:v>
                </c:pt>
                <c:pt idx="3303">
                  <c:v>40437</c:v>
                </c:pt>
                <c:pt idx="3304">
                  <c:v>40437</c:v>
                </c:pt>
                <c:pt idx="3305">
                  <c:v>40437</c:v>
                </c:pt>
                <c:pt idx="3306">
                  <c:v>40437</c:v>
                </c:pt>
                <c:pt idx="3307">
                  <c:v>40437</c:v>
                </c:pt>
                <c:pt idx="3308">
                  <c:v>40437</c:v>
                </c:pt>
                <c:pt idx="3309">
                  <c:v>40437</c:v>
                </c:pt>
                <c:pt idx="3310">
                  <c:v>40437</c:v>
                </c:pt>
                <c:pt idx="3311">
                  <c:v>40437</c:v>
                </c:pt>
                <c:pt idx="3312">
                  <c:v>40437</c:v>
                </c:pt>
                <c:pt idx="3313">
                  <c:v>40437</c:v>
                </c:pt>
                <c:pt idx="3314">
                  <c:v>40437</c:v>
                </c:pt>
                <c:pt idx="3315">
                  <c:v>40437</c:v>
                </c:pt>
                <c:pt idx="3316">
                  <c:v>40437</c:v>
                </c:pt>
                <c:pt idx="3317">
                  <c:v>40437</c:v>
                </c:pt>
                <c:pt idx="3318">
                  <c:v>40437</c:v>
                </c:pt>
                <c:pt idx="3319">
                  <c:v>40437</c:v>
                </c:pt>
                <c:pt idx="3320">
                  <c:v>40437</c:v>
                </c:pt>
                <c:pt idx="3321">
                  <c:v>40437</c:v>
                </c:pt>
                <c:pt idx="3322">
                  <c:v>40437</c:v>
                </c:pt>
                <c:pt idx="3323">
                  <c:v>40437</c:v>
                </c:pt>
                <c:pt idx="3324">
                  <c:v>40438</c:v>
                </c:pt>
                <c:pt idx="3325">
                  <c:v>40438</c:v>
                </c:pt>
                <c:pt idx="3326">
                  <c:v>40438</c:v>
                </c:pt>
                <c:pt idx="3327">
                  <c:v>40438</c:v>
                </c:pt>
                <c:pt idx="3328">
                  <c:v>40438</c:v>
                </c:pt>
                <c:pt idx="3329">
                  <c:v>40438</c:v>
                </c:pt>
                <c:pt idx="3330">
                  <c:v>40438</c:v>
                </c:pt>
                <c:pt idx="3331">
                  <c:v>40438</c:v>
                </c:pt>
                <c:pt idx="3332">
                  <c:v>40438</c:v>
                </c:pt>
                <c:pt idx="3333">
                  <c:v>40438</c:v>
                </c:pt>
                <c:pt idx="3334">
                  <c:v>40438</c:v>
                </c:pt>
                <c:pt idx="3335">
                  <c:v>40438</c:v>
                </c:pt>
                <c:pt idx="3336">
                  <c:v>40438</c:v>
                </c:pt>
                <c:pt idx="3337">
                  <c:v>40438</c:v>
                </c:pt>
                <c:pt idx="3338">
                  <c:v>40438</c:v>
                </c:pt>
                <c:pt idx="3339">
                  <c:v>40438</c:v>
                </c:pt>
                <c:pt idx="3340">
                  <c:v>40438</c:v>
                </c:pt>
                <c:pt idx="3341">
                  <c:v>40438</c:v>
                </c:pt>
                <c:pt idx="3342">
                  <c:v>40438</c:v>
                </c:pt>
                <c:pt idx="3343">
                  <c:v>40438</c:v>
                </c:pt>
                <c:pt idx="3344">
                  <c:v>40438</c:v>
                </c:pt>
                <c:pt idx="3345">
                  <c:v>40438</c:v>
                </c:pt>
                <c:pt idx="3346">
                  <c:v>40438</c:v>
                </c:pt>
                <c:pt idx="3347">
                  <c:v>40438</c:v>
                </c:pt>
                <c:pt idx="3348">
                  <c:v>40439</c:v>
                </c:pt>
                <c:pt idx="3349">
                  <c:v>40439</c:v>
                </c:pt>
                <c:pt idx="3350">
                  <c:v>40439</c:v>
                </c:pt>
                <c:pt idx="3351">
                  <c:v>40439</c:v>
                </c:pt>
                <c:pt idx="3352">
                  <c:v>40439</c:v>
                </c:pt>
                <c:pt idx="3353">
                  <c:v>40439</c:v>
                </c:pt>
                <c:pt idx="3354">
                  <c:v>40439</c:v>
                </c:pt>
                <c:pt idx="3355">
                  <c:v>40439</c:v>
                </c:pt>
                <c:pt idx="3356">
                  <c:v>40439</c:v>
                </c:pt>
                <c:pt idx="3357">
                  <c:v>40439</c:v>
                </c:pt>
                <c:pt idx="3358">
                  <c:v>40439</c:v>
                </c:pt>
                <c:pt idx="3359">
                  <c:v>40439</c:v>
                </c:pt>
                <c:pt idx="3360">
                  <c:v>40439</c:v>
                </c:pt>
                <c:pt idx="3361">
                  <c:v>40439</c:v>
                </c:pt>
                <c:pt idx="3362">
                  <c:v>40439</c:v>
                </c:pt>
                <c:pt idx="3363">
                  <c:v>40439</c:v>
                </c:pt>
                <c:pt idx="3364">
                  <c:v>40439</c:v>
                </c:pt>
                <c:pt idx="3365">
                  <c:v>40439</c:v>
                </c:pt>
                <c:pt idx="3366">
                  <c:v>40439</c:v>
                </c:pt>
                <c:pt idx="3367">
                  <c:v>40439</c:v>
                </c:pt>
                <c:pt idx="3368">
                  <c:v>40439</c:v>
                </c:pt>
                <c:pt idx="3369">
                  <c:v>40439</c:v>
                </c:pt>
                <c:pt idx="3370">
                  <c:v>40439</c:v>
                </c:pt>
                <c:pt idx="3371">
                  <c:v>40439</c:v>
                </c:pt>
                <c:pt idx="3372">
                  <c:v>40440</c:v>
                </c:pt>
                <c:pt idx="3373">
                  <c:v>40440</c:v>
                </c:pt>
                <c:pt idx="3374">
                  <c:v>40440</c:v>
                </c:pt>
                <c:pt idx="3375">
                  <c:v>40440</c:v>
                </c:pt>
                <c:pt idx="3376">
                  <c:v>40440</c:v>
                </c:pt>
                <c:pt idx="3377">
                  <c:v>40440</c:v>
                </c:pt>
                <c:pt idx="3378">
                  <c:v>40440</c:v>
                </c:pt>
                <c:pt idx="3379">
                  <c:v>40440</c:v>
                </c:pt>
                <c:pt idx="3380">
                  <c:v>40440</c:v>
                </c:pt>
                <c:pt idx="3381">
                  <c:v>40440</c:v>
                </c:pt>
                <c:pt idx="3382">
                  <c:v>40440</c:v>
                </c:pt>
                <c:pt idx="3383">
                  <c:v>40440</c:v>
                </c:pt>
                <c:pt idx="3384">
                  <c:v>40440</c:v>
                </c:pt>
                <c:pt idx="3385">
                  <c:v>40440</c:v>
                </c:pt>
                <c:pt idx="3386">
                  <c:v>40440</c:v>
                </c:pt>
                <c:pt idx="3387">
                  <c:v>40440</c:v>
                </c:pt>
                <c:pt idx="3388">
                  <c:v>40440</c:v>
                </c:pt>
                <c:pt idx="3389">
                  <c:v>40440</c:v>
                </c:pt>
                <c:pt idx="3390">
                  <c:v>40440</c:v>
                </c:pt>
                <c:pt idx="3391">
                  <c:v>40440</c:v>
                </c:pt>
                <c:pt idx="3392">
                  <c:v>40440</c:v>
                </c:pt>
                <c:pt idx="3393">
                  <c:v>40440</c:v>
                </c:pt>
                <c:pt idx="3394">
                  <c:v>40440</c:v>
                </c:pt>
                <c:pt idx="3395">
                  <c:v>40440</c:v>
                </c:pt>
                <c:pt idx="3396">
                  <c:v>40441</c:v>
                </c:pt>
                <c:pt idx="3397">
                  <c:v>40441</c:v>
                </c:pt>
                <c:pt idx="3398">
                  <c:v>40441</c:v>
                </c:pt>
                <c:pt idx="3399">
                  <c:v>40441</c:v>
                </c:pt>
                <c:pt idx="3400">
                  <c:v>40441</c:v>
                </c:pt>
                <c:pt idx="3401">
                  <c:v>40441</c:v>
                </c:pt>
                <c:pt idx="3402">
                  <c:v>40441</c:v>
                </c:pt>
                <c:pt idx="3403">
                  <c:v>40441</c:v>
                </c:pt>
                <c:pt idx="3404">
                  <c:v>40441</c:v>
                </c:pt>
                <c:pt idx="3405">
                  <c:v>40441</c:v>
                </c:pt>
                <c:pt idx="3406">
                  <c:v>40441</c:v>
                </c:pt>
                <c:pt idx="3407">
                  <c:v>40441</c:v>
                </c:pt>
                <c:pt idx="3408">
                  <c:v>40441</c:v>
                </c:pt>
                <c:pt idx="3409">
                  <c:v>40441</c:v>
                </c:pt>
                <c:pt idx="3410">
                  <c:v>40441</c:v>
                </c:pt>
                <c:pt idx="3411">
                  <c:v>40441</c:v>
                </c:pt>
                <c:pt idx="3412">
                  <c:v>40441</c:v>
                </c:pt>
                <c:pt idx="3413">
                  <c:v>40441</c:v>
                </c:pt>
                <c:pt idx="3414">
                  <c:v>40441</c:v>
                </c:pt>
                <c:pt idx="3415">
                  <c:v>40441</c:v>
                </c:pt>
                <c:pt idx="3416">
                  <c:v>40441</c:v>
                </c:pt>
                <c:pt idx="3417">
                  <c:v>40441</c:v>
                </c:pt>
                <c:pt idx="3418">
                  <c:v>40441</c:v>
                </c:pt>
                <c:pt idx="3419">
                  <c:v>40441</c:v>
                </c:pt>
                <c:pt idx="3420">
                  <c:v>40442</c:v>
                </c:pt>
                <c:pt idx="3421">
                  <c:v>40442</c:v>
                </c:pt>
                <c:pt idx="3422">
                  <c:v>40442</c:v>
                </c:pt>
                <c:pt idx="3423">
                  <c:v>40442</c:v>
                </c:pt>
                <c:pt idx="3424">
                  <c:v>40442</c:v>
                </c:pt>
                <c:pt idx="3425">
                  <c:v>40442</c:v>
                </c:pt>
                <c:pt idx="3426">
                  <c:v>40442</c:v>
                </c:pt>
                <c:pt idx="3427">
                  <c:v>40442</c:v>
                </c:pt>
                <c:pt idx="3428">
                  <c:v>40442</c:v>
                </c:pt>
                <c:pt idx="3429">
                  <c:v>40442</c:v>
                </c:pt>
                <c:pt idx="3430">
                  <c:v>40442</c:v>
                </c:pt>
                <c:pt idx="3431">
                  <c:v>40442</c:v>
                </c:pt>
                <c:pt idx="3432">
                  <c:v>40442</c:v>
                </c:pt>
                <c:pt idx="3433">
                  <c:v>40442</c:v>
                </c:pt>
                <c:pt idx="3434">
                  <c:v>40442</c:v>
                </c:pt>
                <c:pt idx="3435">
                  <c:v>40442</c:v>
                </c:pt>
                <c:pt idx="3436">
                  <c:v>40442</c:v>
                </c:pt>
                <c:pt idx="3437">
                  <c:v>40442</c:v>
                </c:pt>
                <c:pt idx="3438">
                  <c:v>40442</c:v>
                </c:pt>
                <c:pt idx="3439">
                  <c:v>40442</c:v>
                </c:pt>
                <c:pt idx="3440">
                  <c:v>40442</c:v>
                </c:pt>
                <c:pt idx="3441">
                  <c:v>40442</c:v>
                </c:pt>
                <c:pt idx="3442">
                  <c:v>40442</c:v>
                </c:pt>
                <c:pt idx="3443">
                  <c:v>40442</c:v>
                </c:pt>
                <c:pt idx="3444">
                  <c:v>40443</c:v>
                </c:pt>
                <c:pt idx="3445">
                  <c:v>40443</c:v>
                </c:pt>
                <c:pt idx="3446">
                  <c:v>40443</c:v>
                </c:pt>
                <c:pt idx="3447">
                  <c:v>40443</c:v>
                </c:pt>
                <c:pt idx="3448">
                  <c:v>40443</c:v>
                </c:pt>
                <c:pt idx="3449">
                  <c:v>40443</c:v>
                </c:pt>
                <c:pt idx="3450">
                  <c:v>40443</c:v>
                </c:pt>
                <c:pt idx="3451">
                  <c:v>40443</c:v>
                </c:pt>
                <c:pt idx="3452">
                  <c:v>40443</c:v>
                </c:pt>
                <c:pt idx="3453">
                  <c:v>40443</c:v>
                </c:pt>
                <c:pt idx="3454">
                  <c:v>40443</c:v>
                </c:pt>
                <c:pt idx="3455">
                  <c:v>40443</c:v>
                </c:pt>
                <c:pt idx="3456">
                  <c:v>40443</c:v>
                </c:pt>
                <c:pt idx="3457">
                  <c:v>40443</c:v>
                </c:pt>
                <c:pt idx="3458">
                  <c:v>40443</c:v>
                </c:pt>
                <c:pt idx="3459">
                  <c:v>40443</c:v>
                </c:pt>
                <c:pt idx="3460">
                  <c:v>40443</c:v>
                </c:pt>
                <c:pt idx="3461">
                  <c:v>40443</c:v>
                </c:pt>
                <c:pt idx="3462">
                  <c:v>40443</c:v>
                </c:pt>
                <c:pt idx="3463">
                  <c:v>40443</c:v>
                </c:pt>
                <c:pt idx="3464">
                  <c:v>40443</c:v>
                </c:pt>
                <c:pt idx="3465">
                  <c:v>40443</c:v>
                </c:pt>
                <c:pt idx="3466">
                  <c:v>40443</c:v>
                </c:pt>
                <c:pt idx="3467">
                  <c:v>40443</c:v>
                </c:pt>
                <c:pt idx="3468">
                  <c:v>40444</c:v>
                </c:pt>
                <c:pt idx="3469">
                  <c:v>40444</c:v>
                </c:pt>
                <c:pt idx="3470">
                  <c:v>40444</c:v>
                </c:pt>
                <c:pt idx="3471">
                  <c:v>40444</c:v>
                </c:pt>
                <c:pt idx="3472">
                  <c:v>40444</c:v>
                </c:pt>
                <c:pt idx="3473">
                  <c:v>40444</c:v>
                </c:pt>
                <c:pt idx="3474">
                  <c:v>40444</c:v>
                </c:pt>
                <c:pt idx="3475">
                  <c:v>40444</c:v>
                </c:pt>
                <c:pt idx="3476">
                  <c:v>40444</c:v>
                </c:pt>
                <c:pt idx="3477">
                  <c:v>40444</c:v>
                </c:pt>
                <c:pt idx="3478">
                  <c:v>40444</c:v>
                </c:pt>
                <c:pt idx="3479">
                  <c:v>40444</c:v>
                </c:pt>
                <c:pt idx="3480">
                  <c:v>40444</c:v>
                </c:pt>
                <c:pt idx="3481">
                  <c:v>40444</c:v>
                </c:pt>
                <c:pt idx="3482">
                  <c:v>40444</c:v>
                </c:pt>
                <c:pt idx="3483">
                  <c:v>40444</c:v>
                </c:pt>
                <c:pt idx="3484">
                  <c:v>40444</c:v>
                </c:pt>
                <c:pt idx="3485">
                  <c:v>40444</c:v>
                </c:pt>
                <c:pt idx="3486">
                  <c:v>40444</c:v>
                </c:pt>
                <c:pt idx="3487">
                  <c:v>40444</c:v>
                </c:pt>
                <c:pt idx="3488">
                  <c:v>40444</c:v>
                </c:pt>
                <c:pt idx="3489">
                  <c:v>40444</c:v>
                </c:pt>
                <c:pt idx="3490">
                  <c:v>40444</c:v>
                </c:pt>
                <c:pt idx="3491">
                  <c:v>40445</c:v>
                </c:pt>
                <c:pt idx="3492">
                  <c:v>40445</c:v>
                </c:pt>
                <c:pt idx="3493">
                  <c:v>40462</c:v>
                </c:pt>
                <c:pt idx="3494">
                  <c:v>40462</c:v>
                </c:pt>
                <c:pt idx="3495">
                  <c:v>40462</c:v>
                </c:pt>
                <c:pt idx="3496">
                  <c:v>40462</c:v>
                </c:pt>
                <c:pt idx="3497">
                  <c:v>40462</c:v>
                </c:pt>
                <c:pt idx="3498">
                  <c:v>40462</c:v>
                </c:pt>
                <c:pt idx="3499">
                  <c:v>40462</c:v>
                </c:pt>
                <c:pt idx="3500">
                  <c:v>40462</c:v>
                </c:pt>
                <c:pt idx="3501">
                  <c:v>40462</c:v>
                </c:pt>
                <c:pt idx="3502">
                  <c:v>40462</c:v>
                </c:pt>
                <c:pt idx="3503">
                  <c:v>40462</c:v>
                </c:pt>
                <c:pt idx="3504">
                  <c:v>40462</c:v>
                </c:pt>
                <c:pt idx="3505">
                  <c:v>40462</c:v>
                </c:pt>
                <c:pt idx="3506">
                  <c:v>40462</c:v>
                </c:pt>
                <c:pt idx="3507">
                  <c:v>40462</c:v>
                </c:pt>
                <c:pt idx="3508">
                  <c:v>40463</c:v>
                </c:pt>
                <c:pt idx="3509">
                  <c:v>40463</c:v>
                </c:pt>
                <c:pt idx="3510">
                  <c:v>40463</c:v>
                </c:pt>
                <c:pt idx="3511">
                  <c:v>40463</c:v>
                </c:pt>
                <c:pt idx="3512">
                  <c:v>40463</c:v>
                </c:pt>
                <c:pt idx="3513">
                  <c:v>40463</c:v>
                </c:pt>
                <c:pt idx="3514">
                  <c:v>40463</c:v>
                </c:pt>
                <c:pt idx="3515">
                  <c:v>40463</c:v>
                </c:pt>
                <c:pt idx="3516">
                  <c:v>40463</c:v>
                </c:pt>
                <c:pt idx="3517">
                  <c:v>40463</c:v>
                </c:pt>
                <c:pt idx="3518">
                  <c:v>40463</c:v>
                </c:pt>
                <c:pt idx="3519">
                  <c:v>40463</c:v>
                </c:pt>
                <c:pt idx="3520">
                  <c:v>40463</c:v>
                </c:pt>
                <c:pt idx="3521">
                  <c:v>40463</c:v>
                </c:pt>
                <c:pt idx="3522">
                  <c:v>40463</c:v>
                </c:pt>
                <c:pt idx="3523">
                  <c:v>40463</c:v>
                </c:pt>
                <c:pt idx="3524">
                  <c:v>40463</c:v>
                </c:pt>
                <c:pt idx="3525">
                  <c:v>40463</c:v>
                </c:pt>
                <c:pt idx="3526">
                  <c:v>40463</c:v>
                </c:pt>
                <c:pt idx="3527">
                  <c:v>40463</c:v>
                </c:pt>
                <c:pt idx="3528">
                  <c:v>40463</c:v>
                </c:pt>
                <c:pt idx="3529">
                  <c:v>40463</c:v>
                </c:pt>
                <c:pt idx="3530">
                  <c:v>40463</c:v>
                </c:pt>
                <c:pt idx="3531">
                  <c:v>40463</c:v>
                </c:pt>
                <c:pt idx="3532">
                  <c:v>40464</c:v>
                </c:pt>
                <c:pt idx="3533">
                  <c:v>40464</c:v>
                </c:pt>
                <c:pt idx="3534">
                  <c:v>40464</c:v>
                </c:pt>
                <c:pt idx="3535">
                  <c:v>40464</c:v>
                </c:pt>
                <c:pt idx="3536">
                  <c:v>40464</c:v>
                </c:pt>
                <c:pt idx="3537">
                  <c:v>40464</c:v>
                </c:pt>
                <c:pt idx="3538">
                  <c:v>40464</c:v>
                </c:pt>
                <c:pt idx="3539">
                  <c:v>40464</c:v>
                </c:pt>
                <c:pt idx="3540">
                  <c:v>40464</c:v>
                </c:pt>
                <c:pt idx="3541">
                  <c:v>40464</c:v>
                </c:pt>
                <c:pt idx="3542">
                  <c:v>40464</c:v>
                </c:pt>
                <c:pt idx="3543">
                  <c:v>40464</c:v>
                </c:pt>
                <c:pt idx="3544">
                  <c:v>40464</c:v>
                </c:pt>
                <c:pt idx="3545">
                  <c:v>40464</c:v>
                </c:pt>
                <c:pt idx="3546">
                  <c:v>40464</c:v>
                </c:pt>
                <c:pt idx="3547">
                  <c:v>40464</c:v>
                </c:pt>
                <c:pt idx="3548">
                  <c:v>40464</c:v>
                </c:pt>
                <c:pt idx="3549">
                  <c:v>40464</c:v>
                </c:pt>
                <c:pt idx="3550">
                  <c:v>40464</c:v>
                </c:pt>
                <c:pt idx="3551">
                  <c:v>40464</c:v>
                </c:pt>
                <c:pt idx="3552">
                  <c:v>40464</c:v>
                </c:pt>
                <c:pt idx="3553">
                  <c:v>40464</c:v>
                </c:pt>
                <c:pt idx="3554">
                  <c:v>40464</c:v>
                </c:pt>
                <c:pt idx="3555">
                  <c:v>40464</c:v>
                </c:pt>
                <c:pt idx="3556">
                  <c:v>40465</c:v>
                </c:pt>
                <c:pt idx="3557">
                  <c:v>40465</c:v>
                </c:pt>
                <c:pt idx="3558">
                  <c:v>40465</c:v>
                </c:pt>
                <c:pt idx="3559">
                  <c:v>40465</c:v>
                </c:pt>
                <c:pt idx="3560">
                  <c:v>40465</c:v>
                </c:pt>
                <c:pt idx="3561">
                  <c:v>40465</c:v>
                </c:pt>
                <c:pt idx="3562">
                  <c:v>40465</c:v>
                </c:pt>
                <c:pt idx="3563">
                  <c:v>40465</c:v>
                </c:pt>
                <c:pt idx="3564">
                  <c:v>40465</c:v>
                </c:pt>
                <c:pt idx="3565">
                  <c:v>40465</c:v>
                </c:pt>
                <c:pt idx="3566">
                  <c:v>40465</c:v>
                </c:pt>
                <c:pt idx="3567">
                  <c:v>40465</c:v>
                </c:pt>
                <c:pt idx="3568">
                  <c:v>40465</c:v>
                </c:pt>
                <c:pt idx="3569">
                  <c:v>40465</c:v>
                </c:pt>
                <c:pt idx="3570">
                  <c:v>40465</c:v>
                </c:pt>
                <c:pt idx="3571">
                  <c:v>40465</c:v>
                </c:pt>
                <c:pt idx="3572">
                  <c:v>40465</c:v>
                </c:pt>
                <c:pt idx="3573">
                  <c:v>40465</c:v>
                </c:pt>
                <c:pt idx="3574">
                  <c:v>40465</c:v>
                </c:pt>
                <c:pt idx="3575">
                  <c:v>40465</c:v>
                </c:pt>
                <c:pt idx="3576">
                  <c:v>40465</c:v>
                </c:pt>
                <c:pt idx="3577">
                  <c:v>40465</c:v>
                </c:pt>
                <c:pt idx="3578">
                  <c:v>40465</c:v>
                </c:pt>
                <c:pt idx="3579">
                  <c:v>40465</c:v>
                </c:pt>
                <c:pt idx="3580">
                  <c:v>40466</c:v>
                </c:pt>
                <c:pt idx="3581">
                  <c:v>40466</c:v>
                </c:pt>
                <c:pt idx="3582">
                  <c:v>40466</c:v>
                </c:pt>
                <c:pt idx="3583">
                  <c:v>40466</c:v>
                </c:pt>
                <c:pt idx="3584">
                  <c:v>40466</c:v>
                </c:pt>
                <c:pt idx="3585">
                  <c:v>40466</c:v>
                </c:pt>
                <c:pt idx="3586">
                  <c:v>40466</c:v>
                </c:pt>
                <c:pt idx="3587">
                  <c:v>40466</c:v>
                </c:pt>
                <c:pt idx="3588">
                  <c:v>40466</c:v>
                </c:pt>
                <c:pt idx="3589">
                  <c:v>40466</c:v>
                </c:pt>
                <c:pt idx="3590">
                  <c:v>40466</c:v>
                </c:pt>
                <c:pt idx="3591">
                  <c:v>40466</c:v>
                </c:pt>
                <c:pt idx="3592">
                  <c:v>40466</c:v>
                </c:pt>
                <c:pt idx="3593">
                  <c:v>40466</c:v>
                </c:pt>
                <c:pt idx="3594">
                  <c:v>40466</c:v>
                </c:pt>
                <c:pt idx="3595">
                  <c:v>40466</c:v>
                </c:pt>
                <c:pt idx="3596">
                  <c:v>40466</c:v>
                </c:pt>
                <c:pt idx="3597">
                  <c:v>40466</c:v>
                </c:pt>
                <c:pt idx="3598">
                  <c:v>40466</c:v>
                </c:pt>
                <c:pt idx="3599">
                  <c:v>40466</c:v>
                </c:pt>
                <c:pt idx="3600">
                  <c:v>40466</c:v>
                </c:pt>
                <c:pt idx="3601">
                  <c:v>40466</c:v>
                </c:pt>
                <c:pt idx="3602">
                  <c:v>40466</c:v>
                </c:pt>
                <c:pt idx="3603">
                  <c:v>40466</c:v>
                </c:pt>
                <c:pt idx="3604">
                  <c:v>40467</c:v>
                </c:pt>
                <c:pt idx="3605">
                  <c:v>40467</c:v>
                </c:pt>
                <c:pt idx="3606">
                  <c:v>40467</c:v>
                </c:pt>
                <c:pt idx="3607">
                  <c:v>40467</c:v>
                </c:pt>
                <c:pt idx="3608">
                  <c:v>40467</c:v>
                </c:pt>
                <c:pt idx="3609">
                  <c:v>40467</c:v>
                </c:pt>
                <c:pt idx="3610">
                  <c:v>40467</c:v>
                </c:pt>
                <c:pt idx="3611">
                  <c:v>40467</c:v>
                </c:pt>
                <c:pt idx="3612">
                  <c:v>40467</c:v>
                </c:pt>
                <c:pt idx="3613">
                  <c:v>40467</c:v>
                </c:pt>
                <c:pt idx="3614">
                  <c:v>40467</c:v>
                </c:pt>
                <c:pt idx="3615">
                  <c:v>40467</c:v>
                </c:pt>
                <c:pt idx="3616">
                  <c:v>40467</c:v>
                </c:pt>
                <c:pt idx="3617">
                  <c:v>40467</c:v>
                </c:pt>
                <c:pt idx="3618">
                  <c:v>40467</c:v>
                </c:pt>
                <c:pt idx="3619">
                  <c:v>40467</c:v>
                </c:pt>
                <c:pt idx="3620">
                  <c:v>40467</c:v>
                </c:pt>
                <c:pt idx="3621">
                  <c:v>40467</c:v>
                </c:pt>
                <c:pt idx="3622">
                  <c:v>40467</c:v>
                </c:pt>
                <c:pt idx="3623">
                  <c:v>40467</c:v>
                </c:pt>
                <c:pt idx="3624">
                  <c:v>40467</c:v>
                </c:pt>
                <c:pt idx="3625">
                  <c:v>40467</c:v>
                </c:pt>
                <c:pt idx="3626">
                  <c:v>40467</c:v>
                </c:pt>
                <c:pt idx="3627">
                  <c:v>40467</c:v>
                </c:pt>
                <c:pt idx="3628">
                  <c:v>40468</c:v>
                </c:pt>
                <c:pt idx="3629">
                  <c:v>40468</c:v>
                </c:pt>
                <c:pt idx="3630">
                  <c:v>40468</c:v>
                </c:pt>
                <c:pt idx="3631">
                  <c:v>40468</c:v>
                </c:pt>
                <c:pt idx="3632">
                  <c:v>40468</c:v>
                </c:pt>
                <c:pt idx="3633">
                  <c:v>40468</c:v>
                </c:pt>
                <c:pt idx="3634">
                  <c:v>40468</c:v>
                </c:pt>
                <c:pt idx="3635">
                  <c:v>40468</c:v>
                </c:pt>
                <c:pt idx="3636">
                  <c:v>40468</c:v>
                </c:pt>
                <c:pt idx="3637">
                  <c:v>40468</c:v>
                </c:pt>
                <c:pt idx="3638">
                  <c:v>40468</c:v>
                </c:pt>
                <c:pt idx="3639">
                  <c:v>40468</c:v>
                </c:pt>
                <c:pt idx="3640">
                  <c:v>40468</c:v>
                </c:pt>
                <c:pt idx="3641">
                  <c:v>40468</c:v>
                </c:pt>
                <c:pt idx="3642">
                  <c:v>40468</c:v>
                </c:pt>
                <c:pt idx="3643">
                  <c:v>40468</c:v>
                </c:pt>
                <c:pt idx="3644">
                  <c:v>40468</c:v>
                </c:pt>
                <c:pt idx="3645">
                  <c:v>40468</c:v>
                </c:pt>
                <c:pt idx="3646">
                  <c:v>40468</c:v>
                </c:pt>
                <c:pt idx="3647">
                  <c:v>40468</c:v>
                </c:pt>
                <c:pt idx="3648">
                  <c:v>40468</c:v>
                </c:pt>
                <c:pt idx="3649">
                  <c:v>40468</c:v>
                </c:pt>
                <c:pt idx="3650">
                  <c:v>40468</c:v>
                </c:pt>
                <c:pt idx="3651">
                  <c:v>40468</c:v>
                </c:pt>
                <c:pt idx="3652">
                  <c:v>40469</c:v>
                </c:pt>
                <c:pt idx="3653">
                  <c:v>40469</c:v>
                </c:pt>
                <c:pt idx="3654">
                  <c:v>40469</c:v>
                </c:pt>
                <c:pt idx="3655">
                  <c:v>40469</c:v>
                </c:pt>
                <c:pt idx="3656">
                  <c:v>40469</c:v>
                </c:pt>
                <c:pt idx="3657">
                  <c:v>40469</c:v>
                </c:pt>
                <c:pt idx="3658">
                  <c:v>40469</c:v>
                </c:pt>
                <c:pt idx="3659">
                  <c:v>40469</c:v>
                </c:pt>
                <c:pt idx="3660">
                  <c:v>40469</c:v>
                </c:pt>
                <c:pt idx="3661">
                  <c:v>40469</c:v>
                </c:pt>
                <c:pt idx="3662">
                  <c:v>40469</c:v>
                </c:pt>
                <c:pt idx="3663">
                  <c:v>40469</c:v>
                </c:pt>
                <c:pt idx="3664">
                  <c:v>40469</c:v>
                </c:pt>
                <c:pt idx="3665">
                  <c:v>40469</c:v>
                </c:pt>
                <c:pt idx="3666">
                  <c:v>40469</c:v>
                </c:pt>
                <c:pt idx="3667">
                  <c:v>40469</c:v>
                </c:pt>
                <c:pt idx="3668">
                  <c:v>40469</c:v>
                </c:pt>
                <c:pt idx="3669">
                  <c:v>40469</c:v>
                </c:pt>
                <c:pt idx="3670">
                  <c:v>40469</c:v>
                </c:pt>
                <c:pt idx="3671">
                  <c:v>40469</c:v>
                </c:pt>
                <c:pt idx="3672">
                  <c:v>40469</c:v>
                </c:pt>
                <c:pt idx="3673">
                  <c:v>40469</c:v>
                </c:pt>
                <c:pt idx="3674">
                  <c:v>40469</c:v>
                </c:pt>
                <c:pt idx="3675">
                  <c:v>40469</c:v>
                </c:pt>
                <c:pt idx="3676">
                  <c:v>40470</c:v>
                </c:pt>
                <c:pt idx="3677">
                  <c:v>40470</c:v>
                </c:pt>
                <c:pt idx="3678">
                  <c:v>40470</c:v>
                </c:pt>
                <c:pt idx="3679">
                  <c:v>40470</c:v>
                </c:pt>
                <c:pt idx="3680">
                  <c:v>40470</c:v>
                </c:pt>
                <c:pt idx="3681">
                  <c:v>40470</c:v>
                </c:pt>
                <c:pt idx="3682">
                  <c:v>40470</c:v>
                </c:pt>
                <c:pt idx="3683">
                  <c:v>40470</c:v>
                </c:pt>
                <c:pt idx="3684">
                  <c:v>40470</c:v>
                </c:pt>
                <c:pt idx="3685">
                  <c:v>40470</c:v>
                </c:pt>
                <c:pt idx="3686">
                  <c:v>40470</c:v>
                </c:pt>
                <c:pt idx="3687">
                  <c:v>40470</c:v>
                </c:pt>
                <c:pt idx="3688">
                  <c:v>40470</c:v>
                </c:pt>
                <c:pt idx="3689">
                  <c:v>40470</c:v>
                </c:pt>
                <c:pt idx="3690">
                  <c:v>40470</c:v>
                </c:pt>
                <c:pt idx="3691">
                  <c:v>40470</c:v>
                </c:pt>
                <c:pt idx="3692">
                  <c:v>40470</c:v>
                </c:pt>
                <c:pt idx="3693">
                  <c:v>40470</c:v>
                </c:pt>
                <c:pt idx="3694">
                  <c:v>40470</c:v>
                </c:pt>
                <c:pt idx="3695">
                  <c:v>40470</c:v>
                </c:pt>
                <c:pt idx="3696">
                  <c:v>40470</c:v>
                </c:pt>
                <c:pt idx="3697">
                  <c:v>40470</c:v>
                </c:pt>
                <c:pt idx="3698">
                  <c:v>40470</c:v>
                </c:pt>
                <c:pt idx="3699">
                  <c:v>40470</c:v>
                </c:pt>
                <c:pt idx="3700">
                  <c:v>40471</c:v>
                </c:pt>
                <c:pt idx="3701">
                  <c:v>40471</c:v>
                </c:pt>
                <c:pt idx="3702">
                  <c:v>40471</c:v>
                </c:pt>
                <c:pt idx="3703">
                  <c:v>40471</c:v>
                </c:pt>
                <c:pt idx="3704">
                  <c:v>40471</c:v>
                </c:pt>
                <c:pt idx="3705">
                  <c:v>40471</c:v>
                </c:pt>
                <c:pt idx="3706">
                  <c:v>40471</c:v>
                </c:pt>
                <c:pt idx="3707">
                  <c:v>40471</c:v>
                </c:pt>
                <c:pt idx="3708">
                  <c:v>40471</c:v>
                </c:pt>
                <c:pt idx="3709">
                  <c:v>40471</c:v>
                </c:pt>
                <c:pt idx="3710">
                  <c:v>40471</c:v>
                </c:pt>
                <c:pt idx="3711">
                  <c:v>40471</c:v>
                </c:pt>
                <c:pt idx="3712">
                  <c:v>40471</c:v>
                </c:pt>
                <c:pt idx="3713">
                  <c:v>40471</c:v>
                </c:pt>
                <c:pt idx="3714">
                  <c:v>40471</c:v>
                </c:pt>
                <c:pt idx="3715">
                  <c:v>40471</c:v>
                </c:pt>
                <c:pt idx="3716">
                  <c:v>40471</c:v>
                </c:pt>
                <c:pt idx="3717">
                  <c:v>40471</c:v>
                </c:pt>
                <c:pt idx="3718">
                  <c:v>40471</c:v>
                </c:pt>
                <c:pt idx="3719">
                  <c:v>40471</c:v>
                </c:pt>
                <c:pt idx="3720">
                  <c:v>40471</c:v>
                </c:pt>
                <c:pt idx="3721">
                  <c:v>40471</c:v>
                </c:pt>
                <c:pt idx="3722">
                  <c:v>40471</c:v>
                </c:pt>
                <c:pt idx="3723">
                  <c:v>40471</c:v>
                </c:pt>
                <c:pt idx="3724">
                  <c:v>40472</c:v>
                </c:pt>
                <c:pt idx="3725">
                  <c:v>40472</c:v>
                </c:pt>
                <c:pt idx="3726">
                  <c:v>40472</c:v>
                </c:pt>
                <c:pt idx="3727">
                  <c:v>40472</c:v>
                </c:pt>
                <c:pt idx="3728">
                  <c:v>40472</c:v>
                </c:pt>
                <c:pt idx="3729">
                  <c:v>40472</c:v>
                </c:pt>
                <c:pt idx="3730">
                  <c:v>40472</c:v>
                </c:pt>
                <c:pt idx="3731">
                  <c:v>40472</c:v>
                </c:pt>
                <c:pt idx="3732">
                  <c:v>40472</c:v>
                </c:pt>
                <c:pt idx="3733">
                  <c:v>40472</c:v>
                </c:pt>
                <c:pt idx="3734">
                  <c:v>40472</c:v>
                </c:pt>
                <c:pt idx="3735">
                  <c:v>40472</c:v>
                </c:pt>
                <c:pt idx="3736">
                  <c:v>40472</c:v>
                </c:pt>
                <c:pt idx="3737">
                  <c:v>40472</c:v>
                </c:pt>
                <c:pt idx="3738">
                  <c:v>40472</c:v>
                </c:pt>
                <c:pt idx="3739">
                  <c:v>40472</c:v>
                </c:pt>
                <c:pt idx="3740">
                  <c:v>40472</c:v>
                </c:pt>
                <c:pt idx="3741">
                  <c:v>40472</c:v>
                </c:pt>
                <c:pt idx="3742">
                  <c:v>40472</c:v>
                </c:pt>
                <c:pt idx="3743">
                  <c:v>40472</c:v>
                </c:pt>
                <c:pt idx="3744">
                  <c:v>40472</c:v>
                </c:pt>
                <c:pt idx="3745">
                  <c:v>40472</c:v>
                </c:pt>
                <c:pt idx="3746">
                  <c:v>40472</c:v>
                </c:pt>
                <c:pt idx="3747">
                  <c:v>40472</c:v>
                </c:pt>
                <c:pt idx="3748">
                  <c:v>40473</c:v>
                </c:pt>
                <c:pt idx="3749">
                  <c:v>40473</c:v>
                </c:pt>
                <c:pt idx="3750">
                  <c:v>40473</c:v>
                </c:pt>
                <c:pt idx="3751">
                  <c:v>40473</c:v>
                </c:pt>
                <c:pt idx="3752">
                  <c:v>40473</c:v>
                </c:pt>
                <c:pt idx="3753">
                  <c:v>40473</c:v>
                </c:pt>
                <c:pt idx="3754">
                  <c:v>40473</c:v>
                </c:pt>
                <c:pt idx="3755">
                  <c:v>40473</c:v>
                </c:pt>
                <c:pt idx="3756">
                  <c:v>40473</c:v>
                </c:pt>
                <c:pt idx="3757">
                  <c:v>40473</c:v>
                </c:pt>
                <c:pt idx="3758">
                  <c:v>40473</c:v>
                </c:pt>
                <c:pt idx="3759">
                  <c:v>40473</c:v>
                </c:pt>
                <c:pt idx="3760">
                  <c:v>40473</c:v>
                </c:pt>
                <c:pt idx="3761">
                  <c:v>40473</c:v>
                </c:pt>
                <c:pt idx="3762">
                  <c:v>40473</c:v>
                </c:pt>
                <c:pt idx="3763">
                  <c:v>40473</c:v>
                </c:pt>
                <c:pt idx="3764">
                  <c:v>40473</c:v>
                </c:pt>
                <c:pt idx="3765">
                  <c:v>40473</c:v>
                </c:pt>
                <c:pt idx="3766">
                  <c:v>40473</c:v>
                </c:pt>
                <c:pt idx="3767">
                  <c:v>40473</c:v>
                </c:pt>
                <c:pt idx="3768">
                  <c:v>40473</c:v>
                </c:pt>
                <c:pt idx="3769">
                  <c:v>40473</c:v>
                </c:pt>
                <c:pt idx="3770">
                  <c:v>40473</c:v>
                </c:pt>
                <c:pt idx="3771">
                  <c:v>40473</c:v>
                </c:pt>
                <c:pt idx="3772">
                  <c:v>40474</c:v>
                </c:pt>
                <c:pt idx="3773">
                  <c:v>40474</c:v>
                </c:pt>
                <c:pt idx="3774">
                  <c:v>40474</c:v>
                </c:pt>
                <c:pt idx="3775">
                  <c:v>40474</c:v>
                </c:pt>
                <c:pt idx="3776">
                  <c:v>40474</c:v>
                </c:pt>
                <c:pt idx="3777">
                  <c:v>40474</c:v>
                </c:pt>
                <c:pt idx="3778">
                  <c:v>40474</c:v>
                </c:pt>
                <c:pt idx="3779">
                  <c:v>40474</c:v>
                </c:pt>
                <c:pt idx="3780">
                  <c:v>40474</c:v>
                </c:pt>
                <c:pt idx="3781">
                  <c:v>40474</c:v>
                </c:pt>
                <c:pt idx="3782">
                  <c:v>40474</c:v>
                </c:pt>
                <c:pt idx="3783">
                  <c:v>40474</c:v>
                </c:pt>
                <c:pt idx="3784">
                  <c:v>40474</c:v>
                </c:pt>
                <c:pt idx="3785">
                  <c:v>40474</c:v>
                </c:pt>
                <c:pt idx="3786">
                  <c:v>40474</c:v>
                </c:pt>
                <c:pt idx="3787">
                  <c:v>40474</c:v>
                </c:pt>
                <c:pt idx="3788">
                  <c:v>40474</c:v>
                </c:pt>
                <c:pt idx="3789">
                  <c:v>40474</c:v>
                </c:pt>
                <c:pt idx="3790">
                  <c:v>40474</c:v>
                </c:pt>
                <c:pt idx="3791">
                  <c:v>40474</c:v>
                </c:pt>
                <c:pt idx="3792">
                  <c:v>40474</c:v>
                </c:pt>
                <c:pt idx="3793">
                  <c:v>40474</c:v>
                </c:pt>
                <c:pt idx="3794">
                  <c:v>40474</c:v>
                </c:pt>
                <c:pt idx="3795">
                  <c:v>40474</c:v>
                </c:pt>
                <c:pt idx="3796">
                  <c:v>40475</c:v>
                </c:pt>
                <c:pt idx="3797">
                  <c:v>40475</c:v>
                </c:pt>
                <c:pt idx="3798">
                  <c:v>40475</c:v>
                </c:pt>
                <c:pt idx="3799">
                  <c:v>40475</c:v>
                </c:pt>
                <c:pt idx="3800">
                  <c:v>40475</c:v>
                </c:pt>
                <c:pt idx="3801">
                  <c:v>40475</c:v>
                </c:pt>
                <c:pt idx="3802">
                  <c:v>40475</c:v>
                </c:pt>
                <c:pt idx="3803">
                  <c:v>40475</c:v>
                </c:pt>
                <c:pt idx="3804">
                  <c:v>40475</c:v>
                </c:pt>
                <c:pt idx="3805">
                  <c:v>40475</c:v>
                </c:pt>
                <c:pt idx="3806">
                  <c:v>40475</c:v>
                </c:pt>
                <c:pt idx="3807">
                  <c:v>40475</c:v>
                </c:pt>
                <c:pt idx="3808">
                  <c:v>40475</c:v>
                </c:pt>
                <c:pt idx="3809">
                  <c:v>40475</c:v>
                </c:pt>
                <c:pt idx="3810">
                  <c:v>40475</c:v>
                </c:pt>
                <c:pt idx="3811">
                  <c:v>40475</c:v>
                </c:pt>
                <c:pt idx="3812">
                  <c:v>40475</c:v>
                </c:pt>
                <c:pt idx="3813">
                  <c:v>40475</c:v>
                </c:pt>
                <c:pt idx="3814">
                  <c:v>40475</c:v>
                </c:pt>
                <c:pt idx="3815">
                  <c:v>40475</c:v>
                </c:pt>
                <c:pt idx="3816">
                  <c:v>40475</c:v>
                </c:pt>
                <c:pt idx="3817">
                  <c:v>40475</c:v>
                </c:pt>
                <c:pt idx="3818">
                  <c:v>40475</c:v>
                </c:pt>
                <c:pt idx="3819">
                  <c:v>40475</c:v>
                </c:pt>
                <c:pt idx="3820">
                  <c:v>40476</c:v>
                </c:pt>
                <c:pt idx="3821">
                  <c:v>40476</c:v>
                </c:pt>
                <c:pt idx="3822">
                  <c:v>40476</c:v>
                </c:pt>
                <c:pt idx="3823">
                  <c:v>40476</c:v>
                </c:pt>
                <c:pt idx="3824">
                  <c:v>40476</c:v>
                </c:pt>
                <c:pt idx="3825">
                  <c:v>40476</c:v>
                </c:pt>
                <c:pt idx="3826">
                  <c:v>40476</c:v>
                </c:pt>
                <c:pt idx="3827">
                  <c:v>40476</c:v>
                </c:pt>
                <c:pt idx="3828">
                  <c:v>40476</c:v>
                </c:pt>
                <c:pt idx="3829">
                  <c:v>40476</c:v>
                </c:pt>
                <c:pt idx="3830">
                  <c:v>40476</c:v>
                </c:pt>
                <c:pt idx="3831">
                  <c:v>40476</c:v>
                </c:pt>
                <c:pt idx="3832">
                  <c:v>40476</c:v>
                </c:pt>
                <c:pt idx="3833">
                  <c:v>40476</c:v>
                </c:pt>
                <c:pt idx="3834">
                  <c:v>40476</c:v>
                </c:pt>
                <c:pt idx="3835">
                  <c:v>40476</c:v>
                </c:pt>
                <c:pt idx="3836">
                  <c:v>40476</c:v>
                </c:pt>
                <c:pt idx="3837">
                  <c:v>40476</c:v>
                </c:pt>
                <c:pt idx="3838">
                  <c:v>40476</c:v>
                </c:pt>
                <c:pt idx="3839">
                  <c:v>40476</c:v>
                </c:pt>
                <c:pt idx="3840">
                  <c:v>40476</c:v>
                </c:pt>
                <c:pt idx="3841">
                  <c:v>40476</c:v>
                </c:pt>
                <c:pt idx="3842">
                  <c:v>40476</c:v>
                </c:pt>
                <c:pt idx="3843">
                  <c:v>40476</c:v>
                </c:pt>
                <c:pt idx="3844">
                  <c:v>40477</c:v>
                </c:pt>
                <c:pt idx="3845">
                  <c:v>40477</c:v>
                </c:pt>
                <c:pt idx="3846">
                  <c:v>40477</c:v>
                </c:pt>
                <c:pt idx="3847">
                  <c:v>40477</c:v>
                </c:pt>
                <c:pt idx="3848">
                  <c:v>40477</c:v>
                </c:pt>
                <c:pt idx="3849">
                  <c:v>40477</c:v>
                </c:pt>
                <c:pt idx="3850">
                  <c:v>40477</c:v>
                </c:pt>
                <c:pt idx="3851">
                  <c:v>40477</c:v>
                </c:pt>
                <c:pt idx="3852">
                  <c:v>40477</c:v>
                </c:pt>
                <c:pt idx="3853">
                  <c:v>40477</c:v>
                </c:pt>
                <c:pt idx="3854">
                  <c:v>40477</c:v>
                </c:pt>
                <c:pt idx="3855">
                  <c:v>40477</c:v>
                </c:pt>
                <c:pt idx="3856">
                  <c:v>40477</c:v>
                </c:pt>
                <c:pt idx="3857">
                  <c:v>40477</c:v>
                </c:pt>
                <c:pt idx="3858">
                  <c:v>40477</c:v>
                </c:pt>
                <c:pt idx="3859">
                  <c:v>40477</c:v>
                </c:pt>
                <c:pt idx="3860">
                  <c:v>40477</c:v>
                </c:pt>
                <c:pt idx="3861">
                  <c:v>40477</c:v>
                </c:pt>
                <c:pt idx="3862">
                  <c:v>40477</c:v>
                </c:pt>
                <c:pt idx="3863">
                  <c:v>40477</c:v>
                </c:pt>
                <c:pt idx="3864">
                  <c:v>40477</c:v>
                </c:pt>
                <c:pt idx="3865">
                  <c:v>40477</c:v>
                </c:pt>
                <c:pt idx="3866">
                  <c:v>40477</c:v>
                </c:pt>
                <c:pt idx="3867">
                  <c:v>40477</c:v>
                </c:pt>
                <c:pt idx="3868">
                  <c:v>40478</c:v>
                </c:pt>
                <c:pt idx="3869">
                  <c:v>40478</c:v>
                </c:pt>
                <c:pt idx="3870">
                  <c:v>40478</c:v>
                </c:pt>
                <c:pt idx="3871">
                  <c:v>40478</c:v>
                </c:pt>
                <c:pt idx="3872">
                  <c:v>40478</c:v>
                </c:pt>
                <c:pt idx="3873">
                  <c:v>40478</c:v>
                </c:pt>
                <c:pt idx="3874">
                  <c:v>40478</c:v>
                </c:pt>
                <c:pt idx="3875">
                  <c:v>40478</c:v>
                </c:pt>
                <c:pt idx="3876">
                  <c:v>40478</c:v>
                </c:pt>
                <c:pt idx="3877">
                  <c:v>40478</c:v>
                </c:pt>
                <c:pt idx="3878">
                  <c:v>40478</c:v>
                </c:pt>
                <c:pt idx="3879">
                  <c:v>40478</c:v>
                </c:pt>
                <c:pt idx="3880">
                  <c:v>40478</c:v>
                </c:pt>
                <c:pt idx="3881">
                  <c:v>40478</c:v>
                </c:pt>
                <c:pt idx="3882">
                  <c:v>40478</c:v>
                </c:pt>
                <c:pt idx="3883">
                  <c:v>40478</c:v>
                </c:pt>
                <c:pt idx="3884">
                  <c:v>40478</c:v>
                </c:pt>
                <c:pt idx="3885">
                  <c:v>40478</c:v>
                </c:pt>
                <c:pt idx="3886">
                  <c:v>40478</c:v>
                </c:pt>
                <c:pt idx="3887">
                  <c:v>40478</c:v>
                </c:pt>
                <c:pt idx="3888">
                  <c:v>40478</c:v>
                </c:pt>
                <c:pt idx="3889">
                  <c:v>40478</c:v>
                </c:pt>
                <c:pt idx="3890">
                  <c:v>40478</c:v>
                </c:pt>
                <c:pt idx="3891">
                  <c:v>40478</c:v>
                </c:pt>
                <c:pt idx="3892">
                  <c:v>40479</c:v>
                </c:pt>
                <c:pt idx="3893">
                  <c:v>40479</c:v>
                </c:pt>
                <c:pt idx="3894">
                  <c:v>40479</c:v>
                </c:pt>
                <c:pt idx="3895">
                  <c:v>40479</c:v>
                </c:pt>
                <c:pt idx="3896">
                  <c:v>40479</c:v>
                </c:pt>
                <c:pt idx="3897">
                  <c:v>40479</c:v>
                </c:pt>
                <c:pt idx="3898">
                  <c:v>40479</c:v>
                </c:pt>
                <c:pt idx="3899">
                  <c:v>40479</c:v>
                </c:pt>
                <c:pt idx="3900">
                  <c:v>40479</c:v>
                </c:pt>
                <c:pt idx="3901">
                  <c:v>40479</c:v>
                </c:pt>
                <c:pt idx="3902">
                  <c:v>40479</c:v>
                </c:pt>
                <c:pt idx="3903">
                  <c:v>40479</c:v>
                </c:pt>
                <c:pt idx="3904">
                  <c:v>40479</c:v>
                </c:pt>
                <c:pt idx="3905">
                  <c:v>40479</c:v>
                </c:pt>
                <c:pt idx="3906">
                  <c:v>40479</c:v>
                </c:pt>
                <c:pt idx="3907">
                  <c:v>40479</c:v>
                </c:pt>
                <c:pt idx="3908">
                  <c:v>40479</c:v>
                </c:pt>
                <c:pt idx="3909">
                  <c:v>40479</c:v>
                </c:pt>
                <c:pt idx="3910">
                  <c:v>40479</c:v>
                </c:pt>
                <c:pt idx="3911">
                  <c:v>40479</c:v>
                </c:pt>
                <c:pt idx="3912">
                  <c:v>40479</c:v>
                </c:pt>
                <c:pt idx="3913">
                  <c:v>40479</c:v>
                </c:pt>
                <c:pt idx="3914">
                  <c:v>40479</c:v>
                </c:pt>
                <c:pt idx="3915">
                  <c:v>40479</c:v>
                </c:pt>
                <c:pt idx="3916">
                  <c:v>40480</c:v>
                </c:pt>
                <c:pt idx="3917">
                  <c:v>40480</c:v>
                </c:pt>
                <c:pt idx="3918">
                  <c:v>40480</c:v>
                </c:pt>
                <c:pt idx="3919">
                  <c:v>40480</c:v>
                </c:pt>
                <c:pt idx="3920">
                  <c:v>40480</c:v>
                </c:pt>
                <c:pt idx="3921">
                  <c:v>40480</c:v>
                </c:pt>
                <c:pt idx="3922">
                  <c:v>40480</c:v>
                </c:pt>
                <c:pt idx="3923">
                  <c:v>40480</c:v>
                </c:pt>
                <c:pt idx="3924">
                  <c:v>40480</c:v>
                </c:pt>
                <c:pt idx="3925">
                  <c:v>40480</c:v>
                </c:pt>
                <c:pt idx="3926">
                  <c:v>40480</c:v>
                </c:pt>
                <c:pt idx="3927">
                  <c:v>40480</c:v>
                </c:pt>
                <c:pt idx="3928">
                  <c:v>40480</c:v>
                </c:pt>
                <c:pt idx="3929">
                  <c:v>40480</c:v>
                </c:pt>
                <c:pt idx="3930">
                  <c:v>40480</c:v>
                </c:pt>
                <c:pt idx="3931">
                  <c:v>40480</c:v>
                </c:pt>
                <c:pt idx="3932">
                  <c:v>40480</c:v>
                </c:pt>
                <c:pt idx="3933">
                  <c:v>40480</c:v>
                </c:pt>
                <c:pt idx="3934">
                  <c:v>40480</c:v>
                </c:pt>
                <c:pt idx="3935">
                  <c:v>40480</c:v>
                </c:pt>
                <c:pt idx="3936">
                  <c:v>40480</c:v>
                </c:pt>
                <c:pt idx="3937">
                  <c:v>40480</c:v>
                </c:pt>
                <c:pt idx="3938">
                  <c:v>40480</c:v>
                </c:pt>
                <c:pt idx="3939">
                  <c:v>40480</c:v>
                </c:pt>
                <c:pt idx="3940">
                  <c:v>40481</c:v>
                </c:pt>
                <c:pt idx="3941">
                  <c:v>40481</c:v>
                </c:pt>
                <c:pt idx="3942">
                  <c:v>40481</c:v>
                </c:pt>
                <c:pt idx="3943">
                  <c:v>40481</c:v>
                </c:pt>
                <c:pt idx="3944">
                  <c:v>40481</c:v>
                </c:pt>
                <c:pt idx="3945">
                  <c:v>40481</c:v>
                </c:pt>
                <c:pt idx="3946">
                  <c:v>40481</c:v>
                </c:pt>
                <c:pt idx="3947">
                  <c:v>40481</c:v>
                </c:pt>
                <c:pt idx="3948">
                  <c:v>40481</c:v>
                </c:pt>
                <c:pt idx="3949">
                  <c:v>40481</c:v>
                </c:pt>
                <c:pt idx="3950">
                  <c:v>40481</c:v>
                </c:pt>
                <c:pt idx="3951">
                  <c:v>40481</c:v>
                </c:pt>
                <c:pt idx="3952">
                  <c:v>40481</c:v>
                </c:pt>
                <c:pt idx="3953">
                  <c:v>40481</c:v>
                </c:pt>
                <c:pt idx="3954">
                  <c:v>40481</c:v>
                </c:pt>
                <c:pt idx="3955">
                  <c:v>40481</c:v>
                </c:pt>
                <c:pt idx="3956">
                  <c:v>40481</c:v>
                </c:pt>
                <c:pt idx="3957">
                  <c:v>40481</c:v>
                </c:pt>
                <c:pt idx="3958">
                  <c:v>40481</c:v>
                </c:pt>
                <c:pt idx="3959">
                  <c:v>40481</c:v>
                </c:pt>
                <c:pt idx="3960">
                  <c:v>40481</c:v>
                </c:pt>
                <c:pt idx="3961">
                  <c:v>40481</c:v>
                </c:pt>
                <c:pt idx="3962">
                  <c:v>40481</c:v>
                </c:pt>
                <c:pt idx="3963">
                  <c:v>40481</c:v>
                </c:pt>
                <c:pt idx="3964">
                  <c:v>40482</c:v>
                </c:pt>
                <c:pt idx="3965">
                  <c:v>40482</c:v>
                </c:pt>
                <c:pt idx="3966">
                  <c:v>40482</c:v>
                </c:pt>
                <c:pt idx="3967">
                  <c:v>40482</c:v>
                </c:pt>
                <c:pt idx="3968">
                  <c:v>40482</c:v>
                </c:pt>
                <c:pt idx="3969">
                  <c:v>40482</c:v>
                </c:pt>
                <c:pt idx="3970">
                  <c:v>40482</c:v>
                </c:pt>
                <c:pt idx="3971">
                  <c:v>40482</c:v>
                </c:pt>
                <c:pt idx="3972">
                  <c:v>40482</c:v>
                </c:pt>
                <c:pt idx="3973">
                  <c:v>40482</c:v>
                </c:pt>
                <c:pt idx="3974">
                  <c:v>40482</c:v>
                </c:pt>
                <c:pt idx="3975">
                  <c:v>40482</c:v>
                </c:pt>
                <c:pt idx="3976">
                  <c:v>40482</c:v>
                </c:pt>
                <c:pt idx="3977">
                  <c:v>40482</c:v>
                </c:pt>
                <c:pt idx="3978">
                  <c:v>40482</c:v>
                </c:pt>
                <c:pt idx="3979">
                  <c:v>40482</c:v>
                </c:pt>
                <c:pt idx="3980">
                  <c:v>40482</c:v>
                </c:pt>
                <c:pt idx="3981">
                  <c:v>40482</c:v>
                </c:pt>
                <c:pt idx="3982">
                  <c:v>40482</c:v>
                </c:pt>
                <c:pt idx="3983">
                  <c:v>40482</c:v>
                </c:pt>
                <c:pt idx="3984">
                  <c:v>40482</c:v>
                </c:pt>
                <c:pt idx="3985">
                  <c:v>40482</c:v>
                </c:pt>
                <c:pt idx="3986">
                  <c:v>40482</c:v>
                </c:pt>
                <c:pt idx="3987">
                  <c:v>40482</c:v>
                </c:pt>
                <c:pt idx="3988">
                  <c:v>40483</c:v>
                </c:pt>
                <c:pt idx="3989">
                  <c:v>40483</c:v>
                </c:pt>
                <c:pt idx="3990">
                  <c:v>40483</c:v>
                </c:pt>
                <c:pt idx="3991">
                  <c:v>40483</c:v>
                </c:pt>
                <c:pt idx="3992">
                  <c:v>40483</c:v>
                </c:pt>
                <c:pt idx="3993">
                  <c:v>40483</c:v>
                </c:pt>
                <c:pt idx="3994">
                  <c:v>40483</c:v>
                </c:pt>
                <c:pt idx="3995">
                  <c:v>40483</c:v>
                </c:pt>
                <c:pt idx="3996">
                  <c:v>40483</c:v>
                </c:pt>
                <c:pt idx="3997">
                  <c:v>40483</c:v>
                </c:pt>
                <c:pt idx="3998">
                  <c:v>40483</c:v>
                </c:pt>
                <c:pt idx="3999">
                  <c:v>40483</c:v>
                </c:pt>
                <c:pt idx="4000">
                  <c:v>40483</c:v>
                </c:pt>
                <c:pt idx="4001">
                  <c:v>40483</c:v>
                </c:pt>
                <c:pt idx="4002">
                  <c:v>40483</c:v>
                </c:pt>
                <c:pt idx="4003">
                  <c:v>40483</c:v>
                </c:pt>
                <c:pt idx="4004">
                  <c:v>40483</c:v>
                </c:pt>
                <c:pt idx="4005">
                  <c:v>40483</c:v>
                </c:pt>
                <c:pt idx="4006">
                  <c:v>40483</c:v>
                </c:pt>
                <c:pt idx="4007">
                  <c:v>40483</c:v>
                </c:pt>
                <c:pt idx="4008">
                  <c:v>40483</c:v>
                </c:pt>
                <c:pt idx="4009">
                  <c:v>40483</c:v>
                </c:pt>
                <c:pt idx="4010">
                  <c:v>40483</c:v>
                </c:pt>
                <c:pt idx="4011">
                  <c:v>40483</c:v>
                </c:pt>
                <c:pt idx="4012">
                  <c:v>40484</c:v>
                </c:pt>
                <c:pt idx="4013">
                  <c:v>40484</c:v>
                </c:pt>
                <c:pt idx="4014">
                  <c:v>40484</c:v>
                </c:pt>
                <c:pt idx="4015">
                  <c:v>40484</c:v>
                </c:pt>
                <c:pt idx="4016">
                  <c:v>40484</c:v>
                </c:pt>
                <c:pt idx="4017">
                  <c:v>40484</c:v>
                </c:pt>
                <c:pt idx="4018">
                  <c:v>40484</c:v>
                </c:pt>
                <c:pt idx="4019">
                  <c:v>40484</c:v>
                </c:pt>
                <c:pt idx="4020">
                  <c:v>40484</c:v>
                </c:pt>
                <c:pt idx="4021">
                  <c:v>40484</c:v>
                </c:pt>
                <c:pt idx="4022">
                  <c:v>40484</c:v>
                </c:pt>
                <c:pt idx="4023">
                  <c:v>40484</c:v>
                </c:pt>
                <c:pt idx="4024">
                  <c:v>40484</c:v>
                </c:pt>
                <c:pt idx="4025">
                  <c:v>40484</c:v>
                </c:pt>
                <c:pt idx="4026">
                  <c:v>40484</c:v>
                </c:pt>
                <c:pt idx="4027">
                  <c:v>40484</c:v>
                </c:pt>
                <c:pt idx="4028">
                  <c:v>40484</c:v>
                </c:pt>
                <c:pt idx="4029">
                  <c:v>40484</c:v>
                </c:pt>
                <c:pt idx="4030">
                  <c:v>40484</c:v>
                </c:pt>
                <c:pt idx="4031">
                  <c:v>40484</c:v>
                </c:pt>
                <c:pt idx="4032">
                  <c:v>40484</c:v>
                </c:pt>
                <c:pt idx="4033">
                  <c:v>40484</c:v>
                </c:pt>
                <c:pt idx="4034">
                  <c:v>40484</c:v>
                </c:pt>
                <c:pt idx="4035">
                  <c:v>40484</c:v>
                </c:pt>
                <c:pt idx="4036">
                  <c:v>40485</c:v>
                </c:pt>
                <c:pt idx="4037">
                  <c:v>40485</c:v>
                </c:pt>
                <c:pt idx="4038">
                  <c:v>40485</c:v>
                </c:pt>
                <c:pt idx="4039">
                  <c:v>40485</c:v>
                </c:pt>
                <c:pt idx="4040">
                  <c:v>40485</c:v>
                </c:pt>
                <c:pt idx="4041">
                  <c:v>40485</c:v>
                </c:pt>
                <c:pt idx="4042">
                  <c:v>40485</c:v>
                </c:pt>
                <c:pt idx="4043">
                  <c:v>40485</c:v>
                </c:pt>
                <c:pt idx="4044">
                  <c:v>40485</c:v>
                </c:pt>
                <c:pt idx="4045">
                  <c:v>40485</c:v>
                </c:pt>
                <c:pt idx="4046">
                  <c:v>40485</c:v>
                </c:pt>
                <c:pt idx="4047">
                  <c:v>40485</c:v>
                </c:pt>
                <c:pt idx="4048">
                  <c:v>40485</c:v>
                </c:pt>
                <c:pt idx="4049">
                  <c:v>40485</c:v>
                </c:pt>
                <c:pt idx="4050">
                  <c:v>40485</c:v>
                </c:pt>
                <c:pt idx="4051">
                  <c:v>40485</c:v>
                </c:pt>
                <c:pt idx="4052">
                  <c:v>40485</c:v>
                </c:pt>
                <c:pt idx="4053">
                  <c:v>40485</c:v>
                </c:pt>
                <c:pt idx="4054">
                  <c:v>40485</c:v>
                </c:pt>
                <c:pt idx="4055">
                  <c:v>40485</c:v>
                </c:pt>
                <c:pt idx="4056">
                  <c:v>40485</c:v>
                </c:pt>
                <c:pt idx="4057">
                  <c:v>40485</c:v>
                </c:pt>
                <c:pt idx="4058">
                  <c:v>40485</c:v>
                </c:pt>
                <c:pt idx="4059">
                  <c:v>40485</c:v>
                </c:pt>
                <c:pt idx="4060">
                  <c:v>40486</c:v>
                </c:pt>
                <c:pt idx="4061">
                  <c:v>40486</c:v>
                </c:pt>
                <c:pt idx="4062">
                  <c:v>40486</c:v>
                </c:pt>
                <c:pt idx="4063">
                  <c:v>40486</c:v>
                </c:pt>
                <c:pt idx="4064">
                  <c:v>40486</c:v>
                </c:pt>
                <c:pt idx="4065">
                  <c:v>40486</c:v>
                </c:pt>
                <c:pt idx="4066">
                  <c:v>40486</c:v>
                </c:pt>
                <c:pt idx="4067">
                  <c:v>40486</c:v>
                </c:pt>
                <c:pt idx="4068">
                  <c:v>40486</c:v>
                </c:pt>
                <c:pt idx="4069">
                  <c:v>40486</c:v>
                </c:pt>
                <c:pt idx="4070">
                  <c:v>40486</c:v>
                </c:pt>
                <c:pt idx="4071">
                  <c:v>40486</c:v>
                </c:pt>
                <c:pt idx="4072">
                  <c:v>40486</c:v>
                </c:pt>
                <c:pt idx="4073">
                  <c:v>40486</c:v>
                </c:pt>
                <c:pt idx="4074">
                  <c:v>40486</c:v>
                </c:pt>
                <c:pt idx="4075">
                  <c:v>40486</c:v>
                </c:pt>
                <c:pt idx="4076">
                  <c:v>40486</c:v>
                </c:pt>
                <c:pt idx="4077">
                  <c:v>40486</c:v>
                </c:pt>
                <c:pt idx="4078">
                  <c:v>40486</c:v>
                </c:pt>
                <c:pt idx="4079">
                  <c:v>40486</c:v>
                </c:pt>
                <c:pt idx="4080">
                  <c:v>40486</c:v>
                </c:pt>
                <c:pt idx="4081">
                  <c:v>40486</c:v>
                </c:pt>
                <c:pt idx="4082">
                  <c:v>40486</c:v>
                </c:pt>
                <c:pt idx="4083">
                  <c:v>40486</c:v>
                </c:pt>
                <c:pt idx="4084">
                  <c:v>40487</c:v>
                </c:pt>
                <c:pt idx="4085">
                  <c:v>40487</c:v>
                </c:pt>
                <c:pt idx="4086">
                  <c:v>40487</c:v>
                </c:pt>
                <c:pt idx="4087">
                  <c:v>40487</c:v>
                </c:pt>
                <c:pt idx="4088">
                  <c:v>40487</c:v>
                </c:pt>
                <c:pt idx="4089">
                  <c:v>40487</c:v>
                </c:pt>
                <c:pt idx="4090">
                  <c:v>40487</c:v>
                </c:pt>
                <c:pt idx="4091">
                  <c:v>40487</c:v>
                </c:pt>
                <c:pt idx="4092">
                  <c:v>40487</c:v>
                </c:pt>
                <c:pt idx="4093">
                  <c:v>40487</c:v>
                </c:pt>
                <c:pt idx="4094">
                  <c:v>40487</c:v>
                </c:pt>
                <c:pt idx="4095">
                  <c:v>40487</c:v>
                </c:pt>
                <c:pt idx="4096">
                  <c:v>40487</c:v>
                </c:pt>
                <c:pt idx="4097">
                  <c:v>40487</c:v>
                </c:pt>
                <c:pt idx="4098">
                  <c:v>40487</c:v>
                </c:pt>
                <c:pt idx="4099">
                  <c:v>40487</c:v>
                </c:pt>
                <c:pt idx="4100">
                  <c:v>40487</c:v>
                </c:pt>
                <c:pt idx="4101">
                  <c:v>40487</c:v>
                </c:pt>
                <c:pt idx="4102">
                  <c:v>40487</c:v>
                </c:pt>
                <c:pt idx="4103">
                  <c:v>40487</c:v>
                </c:pt>
                <c:pt idx="4104">
                  <c:v>40487</c:v>
                </c:pt>
                <c:pt idx="4105">
                  <c:v>40487</c:v>
                </c:pt>
                <c:pt idx="4106">
                  <c:v>40487</c:v>
                </c:pt>
                <c:pt idx="4107">
                  <c:v>40487</c:v>
                </c:pt>
                <c:pt idx="4108">
                  <c:v>40488</c:v>
                </c:pt>
                <c:pt idx="4109">
                  <c:v>40488</c:v>
                </c:pt>
                <c:pt idx="4110">
                  <c:v>40488</c:v>
                </c:pt>
                <c:pt idx="4111">
                  <c:v>40488</c:v>
                </c:pt>
                <c:pt idx="4112">
                  <c:v>40488</c:v>
                </c:pt>
                <c:pt idx="4113">
                  <c:v>40488</c:v>
                </c:pt>
                <c:pt idx="4114">
                  <c:v>40488</c:v>
                </c:pt>
                <c:pt idx="4115">
                  <c:v>40488</c:v>
                </c:pt>
                <c:pt idx="4116">
                  <c:v>40488</c:v>
                </c:pt>
                <c:pt idx="4117">
                  <c:v>40488</c:v>
                </c:pt>
                <c:pt idx="4118">
                  <c:v>40488</c:v>
                </c:pt>
                <c:pt idx="4119">
                  <c:v>40488</c:v>
                </c:pt>
                <c:pt idx="4120">
                  <c:v>40488</c:v>
                </c:pt>
                <c:pt idx="4121">
                  <c:v>40488</c:v>
                </c:pt>
                <c:pt idx="4122">
                  <c:v>40488</c:v>
                </c:pt>
                <c:pt idx="4123">
                  <c:v>40488</c:v>
                </c:pt>
                <c:pt idx="4124">
                  <c:v>40488</c:v>
                </c:pt>
                <c:pt idx="4125">
                  <c:v>40488</c:v>
                </c:pt>
                <c:pt idx="4126">
                  <c:v>40488</c:v>
                </c:pt>
                <c:pt idx="4127">
                  <c:v>40488</c:v>
                </c:pt>
                <c:pt idx="4128">
                  <c:v>40488</c:v>
                </c:pt>
                <c:pt idx="4129">
                  <c:v>40488</c:v>
                </c:pt>
                <c:pt idx="4130">
                  <c:v>40488</c:v>
                </c:pt>
                <c:pt idx="4131">
                  <c:v>40488</c:v>
                </c:pt>
                <c:pt idx="4132">
                  <c:v>40489</c:v>
                </c:pt>
                <c:pt idx="4133">
                  <c:v>40489</c:v>
                </c:pt>
                <c:pt idx="4134">
                  <c:v>40489</c:v>
                </c:pt>
                <c:pt idx="4135">
                  <c:v>40489</c:v>
                </c:pt>
                <c:pt idx="4136">
                  <c:v>40489</c:v>
                </c:pt>
                <c:pt idx="4137">
                  <c:v>40489</c:v>
                </c:pt>
                <c:pt idx="4138">
                  <c:v>40489</c:v>
                </c:pt>
                <c:pt idx="4139">
                  <c:v>40489</c:v>
                </c:pt>
                <c:pt idx="4140">
                  <c:v>40489</c:v>
                </c:pt>
                <c:pt idx="4141">
                  <c:v>40489</c:v>
                </c:pt>
                <c:pt idx="4142">
                  <c:v>40489</c:v>
                </c:pt>
                <c:pt idx="4143">
                  <c:v>40489</c:v>
                </c:pt>
                <c:pt idx="4144">
                  <c:v>40489</c:v>
                </c:pt>
                <c:pt idx="4145">
                  <c:v>40489</c:v>
                </c:pt>
                <c:pt idx="4146">
                  <c:v>40489</c:v>
                </c:pt>
                <c:pt idx="4147">
                  <c:v>40489</c:v>
                </c:pt>
                <c:pt idx="4148">
                  <c:v>40489</c:v>
                </c:pt>
                <c:pt idx="4149">
                  <c:v>40489</c:v>
                </c:pt>
                <c:pt idx="4150">
                  <c:v>40489</c:v>
                </c:pt>
                <c:pt idx="4151">
                  <c:v>40489</c:v>
                </c:pt>
                <c:pt idx="4152">
                  <c:v>40489</c:v>
                </c:pt>
                <c:pt idx="4153">
                  <c:v>40489</c:v>
                </c:pt>
                <c:pt idx="4154">
                  <c:v>40489</c:v>
                </c:pt>
                <c:pt idx="4155">
                  <c:v>40489</c:v>
                </c:pt>
                <c:pt idx="4156">
                  <c:v>40489</c:v>
                </c:pt>
                <c:pt idx="4157">
                  <c:v>40490</c:v>
                </c:pt>
                <c:pt idx="4158">
                  <c:v>40490</c:v>
                </c:pt>
                <c:pt idx="4159">
                  <c:v>40490</c:v>
                </c:pt>
                <c:pt idx="4160">
                  <c:v>40490</c:v>
                </c:pt>
                <c:pt idx="4161">
                  <c:v>40490</c:v>
                </c:pt>
                <c:pt idx="4162">
                  <c:v>40490</c:v>
                </c:pt>
                <c:pt idx="4163">
                  <c:v>40490</c:v>
                </c:pt>
                <c:pt idx="4164">
                  <c:v>40490</c:v>
                </c:pt>
                <c:pt idx="4165">
                  <c:v>40490</c:v>
                </c:pt>
                <c:pt idx="4166">
                  <c:v>40490</c:v>
                </c:pt>
                <c:pt idx="4167">
                  <c:v>40490</c:v>
                </c:pt>
                <c:pt idx="4168">
                  <c:v>40490</c:v>
                </c:pt>
                <c:pt idx="4169">
                  <c:v>40490</c:v>
                </c:pt>
                <c:pt idx="4170">
                  <c:v>40490</c:v>
                </c:pt>
                <c:pt idx="4171">
                  <c:v>40490</c:v>
                </c:pt>
                <c:pt idx="4172">
                  <c:v>40490</c:v>
                </c:pt>
                <c:pt idx="4173">
                  <c:v>40490</c:v>
                </c:pt>
                <c:pt idx="4174">
                  <c:v>40490</c:v>
                </c:pt>
                <c:pt idx="4175">
                  <c:v>40490</c:v>
                </c:pt>
                <c:pt idx="4176">
                  <c:v>40490</c:v>
                </c:pt>
                <c:pt idx="4177">
                  <c:v>40490</c:v>
                </c:pt>
                <c:pt idx="4178">
                  <c:v>40490</c:v>
                </c:pt>
                <c:pt idx="4179">
                  <c:v>40490</c:v>
                </c:pt>
                <c:pt idx="4180">
                  <c:v>40490</c:v>
                </c:pt>
                <c:pt idx="4181">
                  <c:v>40491</c:v>
                </c:pt>
                <c:pt idx="4182">
                  <c:v>40491</c:v>
                </c:pt>
                <c:pt idx="4183">
                  <c:v>40491</c:v>
                </c:pt>
                <c:pt idx="4184">
                  <c:v>40491</c:v>
                </c:pt>
                <c:pt idx="4185">
                  <c:v>40491</c:v>
                </c:pt>
                <c:pt idx="4186">
                  <c:v>40491</c:v>
                </c:pt>
                <c:pt idx="4187">
                  <c:v>40491</c:v>
                </c:pt>
                <c:pt idx="4188">
                  <c:v>40491</c:v>
                </c:pt>
                <c:pt idx="4189">
                  <c:v>40491</c:v>
                </c:pt>
                <c:pt idx="4190">
                  <c:v>40491</c:v>
                </c:pt>
                <c:pt idx="4191">
                  <c:v>40491</c:v>
                </c:pt>
                <c:pt idx="4192">
                  <c:v>40491</c:v>
                </c:pt>
                <c:pt idx="4193">
                  <c:v>40491</c:v>
                </c:pt>
                <c:pt idx="4194">
                  <c:v>40491</c:v>
                </c:pt>
                <c:pt idx="4195">
                  <c:v>40491</c:v>
                </c:pt>
                <c:pt idx="4196">
                  <c:v>40491</c:v>
                </c:pt>
                <c:pt idx="4197">
                  <c:v>40491</c:v>
                </c:pt>
                <c:pt idx="4198">
                  <c:v>40491</c:v>
                </c:pt>
                <c:pt idx="4199">
                  <c:v>40491</c:v>
                </c:pt>
                <c:pt idx="4200">
                  <c:v>40491</c:v>
                </c:pt>
                <c:pt idx="4201">
                  <c:v>40491</c:v>
                </c:pt>
                <c:pt idx="4202">
                  <c:v>40491</c:v>
                </c:pt>
                <c:pt idx="4203">
                  <c:v>40491</c:v>
                </c:pt>
                <c:pt idx="4204">
                  <c:v>40491</c:v>
                </c:pt>
                <c:pt idx="4205">
                  <c:v>40492</c:v>
                </c:pt>
                <c:pt idx="4206">
                  <c:v>40492</c:v>
                </c:pt>
                <c:pt idx="4207">
                  <c:v>40492</c:v>
                </c:pt>
                <c:pt idx="4208">
                  <c:v>40492</c:v>
                </c:pt>
                <c:pt idx="4209">
                  <c:v>40492</c:v>
                </c:pt>
                <c:pt idx="4210">
                  <c:v>40492</c:v>
                </c:pt>
                <c:pt idx="4211">
                  <c:v>40492</c:v>
                </c:pt>
                <c:pt idx="4212">
                  <c:v>40492</c:v>
                </c:pt>
                <c:pt idx="4213">
                  <c:v>40492</c:v>
                </c:pt>
                <c:pt idx="4214">
                  <c:v>40492</c:v>
                </c:pt>
                <c:pt idx="4215">
                  <c:v>40492</c:v>
                </c:pt>
                <c:pt idx="4216">
                  <c:v>40492</c:v>
                </c:pt>
                <c:pt idx="4217">
                  <c:v>40492</c:v>
                </c:pt>
                <c:pt idx="4218">
                  <c:v>40492</c:v>
                </c:pt>
                <c:pt idx="4219">
                  <c:v>40492</c:v>
                </c:pt>
                <c:pt idx="4220">
                  <c:v>40492</c:v>
                </c:pt>
                <c:pt idx="4221">
                  <c:v>40492</c:v>
                </c:pt>
                <c:pt idx="4222">
                  <c:v>40492</c:v>
                </c:pt>
                <c:pt idx="4223">
                  <c:v>40492</c:v>
                </c:pt>
                <c:pt idx="4224">
                  <c:v>40492</c:v>
                </c:pt>
                <c:pt idx="4225">
                  <c:v>40492</c:v>
                </c:pt>
                <c:pt idx="4226">
                  <c:v>40492</c:v>
                </c:pt>
                <c:pt idx="4227">
                  <c:v>40492</c:v>
                </c:pt>
                <c:pt idx="4228">
                  <c:v>40492</c:v>
                </c:pt>
                <c:pt idx="4229">
                  <c:v>40493</c:v>
                </c:pt>
                <c:pt idx="4230">
                  <c:v>40493</c:v>
                </c:pt>
                <c:pt idx="4231">
                  <c:v>40493</c:v>
                </c:pt>
                <c:pt idx="4232">
                  <c:v>40493</c:v>
                </c:pt>
                <c:pt idx="4233">
                  <c:v>40493</c:v>
                </c:pt>
                <c:pt idx="4234">
                  <c:v>40493</c:v>
                </c:pt>
                <c:pt idx="4235">
                  <c:v>40493</c:v>
                </c:pt>
                <c:pt idx="4236">
                  <c:v>40493</c:v>
                </c:pt>
                <c:pt idx="4237">
                  <c:v>40493</c:v>
                </c:pt>
                <c:pt idx="4238">
                  <c:v>40493</c:v>
                </c:pt>
                <c:pt idx="4239">
                  <c:v>40493</c:v>
                </c:pt>
                <c:pt idx="4240">
                  <c:v>40493</c:v>
                </c:pt>
                <c:pt idx="4241">
                  <c:v>40493</c:v>
                </c:pt>
                <c:pt idx="4242">
                  <c:v>40493</c:v>
                </c:pt>
                <c:pt idx="4243">
                  <c:v>40493</c:v>
                </c:pt>
                <c:pt idx="4244">
                  <c:v>40493</c:v>
                </c:pt>
                <c:pt idx="4245">
                  <c:v>40493</c:v>
                </c:pt>
                <c:pt idx="4246">
                  <c:v>40493</c:v>
                </c:pt>
                <c:pt idx="4247">
                  <c:v>40493</c:v>
                </c:pt>
                <c:pt idx="4248">
                  <c:v>40493</c:v>
                </c:pt>
                <c:pt idx="4249">
                  <c:v>40493</c:v>
                </c:pt>
                <c:pt idx="4250">
                  <c:v>40493</c:v>
                </c:pt>
                <c:pt idx="4251">
                  <c:v>40493</c:v>
                </c:pt>
                <c:pt idx="4252">
                  <c:v>40493</c:v>
                </c:pt>
                <c:pt idx="4253">
                  <c:v>40494</c:v>
                </c:pt>
                <c:pt idx="4254">
                  <c:v>40494</c:v>
                </c:pt>
                <c:pt idx="4255">
                  <c:v>40494</c:v>
                </c:pt>
                <c:pt idx="4256">
                  <c:v>40494</c:v>
                </c:pt>
                <c:pt idx="4257">
                  <c:v>40494</c:v>
                </c:pt>
                <c:pt idx="4258">
                  <c:v>40494</c:v>
                </c:pt>
                <c:pt idx="4259">
                  <c:v>40494</c:v>
                </c:pt>
                <c:pt idx="4260">
                  <c:v>40494</c:v>
                </c:pt>
                <c:pt idx="4261">
                  <c:v>40494</c:v>
                </c:pt>
                <c:pt idx="4262">
                  <c:v>40494</c:v>
                </c:pt>
                <c:pt idx="4263">
                  <c:v>40494</c:v>
                </c:pt>
                <c:pt idx="4264">
                  <c:v>40494</c:v>
                </c:pt>
                <c:pt idx="4265">
                  <c:v>40494</c:v>
                </c:pt>
                <c:pt idx="4266">
                  <c:v>40494</c:v>
                </c:pt>
                <c:pt idx="4267">
                  <c:v>40494</c:v>
                </c:pt>
                <c:pt idx="4268">
                  <c:v>40494</c:v>
                </c:pt>
                <c:pt idx="4269">
                  <c:v>40494</c:v>
                </c:pt>
                <c:pt idx="4270">
                  <c:v>40494</c:v>
                </c:pt>
                <c:pt idx="4271">
                  <c:v>40494</c:v>
                </c:pt>
                <c:pt idx="4272">
                  <c:v>40494</c:v>
                </c:pt>
                <c:pt idx="4273">
                  <c:v>40494</c:v>
                </c:pt>
                <c:pt idx="4274">
                  <c:v>40494</c:v>
                </c:pt>
                <c:pt idx="4275">
                  <c:v>40494</c:v>
                </c:pt>
                <c:pt idx="4276">
                  <c:v>40494</c:v>
                </c:pt>
                <c:pt idx="4277">
                  <c:v>40495</c:v>
                </c:pt>
                <c:pt idx="4278">
                  <c:v>40495</c:v>
                </c:pt>
                <c:pt idx="4279">
                  <c:v>40495</c:v>
                </c:pt>
                <c:pt idx="4280">
                  <c:v>40495</c:v>
                </c:pt>
                <c:pt idx="4281">
                  <c:v>40495</c:v>
                </c:pt>
                <c:pt idx="4282">
                  <c:v>40495</c:v>
                </c:pt>
                <c:pt idx="4283">
                  <c:v>40495</c:v>
                </c:pt>
                <c:pt idx="4284">
                  <c:v>40495</c:v>
                </c:pt>
                <c:pt idx="4285">
                  <c:v>40495</c:v>
                </c:pt>
                <c:pt idx="4286">
                  <c:v>40495</c:v>
                </c:pt>
                <c:pt idx="4287">
                  <c:v>40495</c:v>
                </c:pt>
                <c:pt idx="4288">
                  <c:v>40495</c:v>
                </c:pt>
                <c:pt idx="4289">
                  <c:v>40495</c:v>
                </c:pt>
                <c:pt idx="4290">
                  <c:v>40495</c:v>
                </c:pt>
                <c:pt idx="4291">
                  <c:v>40495</c:v>
                </c:pt>
                <c:pt idx="4292">
                  <c:v>40495</c:v>
                </c:pt>
                <c:pt idx="4293">
                  <c:v>40495</c:v>
                </c:pt>
                <c:pt idx="4294">
                  <c:v>40495</c:v>
                </c:pt>
                <c:pt idx="4295">
                  <c:v>40495</c:v>
                </c:pt>
                <c:pt idx="4296">
                  <c:v>40495</c:v>
                </c:pt>
                <c:pt idx="4297">
                  <c:v>40495</c:v>
                </c:pt>
                <c:pt idx="4298">
                  <c:v>40495</c:v>
                </c:pt>
                <c:pt idx="4299">
                  <c:v>40495</c:v>
                </c:pt>
                <c:pt idx="4300">
                  <c:v>40495</c:v>
                </c:pt>
                <c:pt idx="4301">
                  <c:v>40496</c:v>
                </c:pt>
                <c:pt idx="4302">
                  <c:v>40496</c:v>
                </c:pt>
                <c:pt idx="4303">
                  <c:v>40496</c:v>
                </c:pt>
                <c:pt idx="4304">
                  <c:v>40496</c:v>
                </c:pt>
                <c:pt idx="4305">
                  <c:v>40496</c:v>
                </c:pt>
                <c:pt idx="4306">
                  <c:v>40496</c:v>
                </c:pt>
                <c:pt idx="4307">
                  <c:v>40496</c:v>
                </c:pt>
                <c:pt idx="4308">
                  <c:v>40496</c:v>
                </c:pt>
                <c:pt idx="4309">
                  <c:v>40496</c:v>
                </c:pt>
                <c:pt idx="4310">
                  <c:v>40496</c:v>
                </c:pt>
                <c:pt idx="4311">
                  <c:v>40496</c:v>
                </c:pt>
                <c:pt idx="4312">
                  <c:v>40496</c:v>
                </c:pt>
                <c:pt idx="4313">
                  <c:v>40496</c:v>
                </c:pt>
                <c:pt idx="4314">
                  <c:v>40496</c:v>
                </c:pt>
                <c:pt idx="4315">
                  <c:v>40496</c:v>
                </c:pt>
                <c:pt idx="4316">
                  <c:v>40496</c:v>
                </c:pt>
                <c:pt idx="4317">
                  <c:v>40496</c:v>
                </c:pt>
                <c:pt idx="4318">
                  <c:v>40496</c:v>
                </c:pt>
                <c:pt idx="4319">
                  <c:v>40496</c:v>
                </c:pt>
                <c:pt idx="4320">
                  <c:v>40496</c:v>
                </c:pt>
                <c:pt idx="4321">
                  <c:v>40496</c:v>
                </c:pt>
                <c:pt idx="4322">
                  <c:v>40496</c:v>
                </c:pt>
                <c:pt idx="4323">
                  <c:v>40496</c:v>
                </c:pt>
                <c:pt idx="4324">
                  <c:v>40496</c:v>
                </c:pt>
                <c:pt idx="4325">
                  <c:v>40497</c:v>
                </c:pt>
                <c:pt idx="4326">
                  <c:v>40497</c:v>
                </c:pt>
                <c:pt idx="4327">
                  <c:v>40497</c:v>
                </c:pt>
                <c:pt idx="4328">
                  <c:v>40497</c:v>
                </c:pt>
                <c:pt idx="4329">
                  <c:v>40497</c:v>
                </c:pt>
                <c:pt idx="4330">
                  <c:v>40497</c:v>
                </c:pt>
                <c:pt idx="4331">
                  <c:v>40497</c:v>
                </c:pt>
                <c:pt idx="4332">
                  <c:v>40497</c:v>
                </c:pt>
                <c:pt idx="4333">
                  <c:v>40497</c:v>
                </c:pt>
                <c:pt idx="4334">
                  <c:v>40497</c:v>
                </c:pt>
                <c:pt idx="4335">
                  <c:v>40497</c:v>
                </c:pt>
                <c:pt idx="4336">
                  <c:v>40497</c:v>
                </c:pt>
                <c:pt idx="4337">
                  <c:v>40497</c:v>
                </c:pt>
                <c:pt idx="4338">
                  <c:v>40497</c:v>
                </c:pt>
                <c:pt idx="4339">
                  <c:v>40497</c:v>
                </c:pt>
                <c:pt idx="4340">
                  <c:v>40497</c:v>
                </c:pt>
                <c:pt idx="4341">
                  <c:v>40497</c:v>
                </c:pt>
                <c:pt idx="4342">
                  <c:v>40497</c:v>
                </c:pt>
                <c:pt idx="4343">
                  <c:v>40497</c:v>
                </c:pt>
                <c:pt idx="4344">
                  <c:v>40497</c:v>
                </c:pt>
                <c:pt idx="4345">
                  <c:v>40497</c:v>
                </c:pt>
                <c:pt idx="4346">
                  <c:v>40497</c:v>
                </c:pt>
                <c:pt idx="4347">
                  <c:v>40497</c:v>
                </c:pt>
                <c:pt idx="4348">
                  <c:v>40497</c:v>
                </c:pt>
                <c:pt idx="4349">
                  <c:v>40498</c:v>
                </c:pt>
                <c:pt idx="4350">
                  <c:v>40498</c:v>
                </c:pt>
                <c:pt idx="4351">
                  <c:v>40498</c:v>
                </c:pt>
                <c:pt idx="4352">
                  <c:v>40498</c:v>
                </c:pt>
                <c:pt idx="4353">
                  <c:v>40498</c:v>
                </c:pt>
                <c:pt idx="4354">
                  <c:v>40498</c:v>
                </c:pt>
                <c:pt idx="4355">
                  <c:v>40498</c:v>
                </c:pt>
                <c:pt idx="4356">
                  <c:v>40498</c:v>
                </c:pt>
                <c:pt idx="4357">
                  <c:v>40498</c:v>
                </c:pt>
                <c:pt idx="4358">
                  <c:v>40498</c:v>
                </c:pt>
                <c:pt idx="4359">
                  <c:v>40498</c:v>
                </c:pt>
                <c:pt idx="4360">
                  <c:v>40498</c:v>
                </c:pt>
                <c:pt idx="4361">
                  <c:v>40498</c:v>
                </c:pt>
                <c:pt idx="4362">
                  <c:v>40498</c:v>
                </c:pt>
                <c:pt idx="4363">
                  <c:v>40498</c:v>
                </c:pt>
                <c:pt idx="4364">
                  <c:v>40498</c:v>
                </c:pt>
                <c:pt idx="4365">
                  <c:v>40498</c:v>
                </c:pt>
                <c:pt idx="4366">
                  <c:v>40498</c:v>
                </c:pt>
                <c:pt idx="4367">
                  <c:v>40498</c:v>
                </c:pt>
                <c:pt idx="4368">
                  <c:v>40498</c:v>
                </c:pt>
                <c:pt idx="4369">
                  <c:v>40498</c:v>
                </c:pt>
                <c:pt idx="4370">
                  <c:v>40498</c:v>
                </c:pt>
                <c:pt idx="4371">
                  <c:v>40498</c:v>
                </c:pt>
                <c:pt idx="4372">
                  <c:v>40498</c:v>
                </c:pt>
                <c:pt idx="4373">
                  <c:v>40499</c:v>
                </c:pt>
                <c:pt idx="4374">
                  <c:v>40499</c:v>
                </c:pt>
                <c:pt idx="4375">
                  <c:v>40499</c:v>
                </c:pt>
                <c:pt idx="4376">
                  <c:v>40499</c:v>
                </c:pt>
                <c:pt idx="4377">
                  <c:v>40499</c:v>
                </c:pt>
                <c:pt idx="4378">
                  <c:v>40499</c:v>
                </c:pt>
                <c:pt idx="4379">
                  <c:v>40499</c:v>
                </c:pt>
                <c:pt idx="4380">
                  <c:v>40499</c:v>
                </c:pt>
                <c:pt idx="4381">
                  <c:v>40499</c:v>
                </c:pt>
                <c:pt idx="4382">
                  <c:v>40499</c:v>
                </c:pt>
                <c:pt idx="4383">
                  <c:v>40499</c:v>
                </c:pt>
                <c:pt idx="4384">
                  <c:v>40499</c:v>
                </c:pt>
                <c:pt idx="4385">
                  <c:v>40499</c:v>
                </c:pt>
                <c:pt idx="4386">
                  <c:v>40499</c:v>
                </c:pt>
                <c:pt idx="4387">
                  <c:v>40499</c:v>
                </c:pt>
                <c:pt idx="4388">
                  <c:v>40499</c:v>
                </c:pt>
                <c:pt idx="4389">
                  <c:v>40499</c:v>
                </c:pt>
                <c:pt idx="4390">
                  <c:v>40499</c:v>
                </c:pt>
                <c:pt idx="4391">
                  <c:v>40499</c:v>
                </c:pt>
                <c:pt idx="4392">
                  <c:v>40499</c:v>
                </c:pt>
                <c:pt idx="4393">
                  <c:v>40499</c:v>
                </c:pt>
                <c:pt idx="4394">
                  <c:v>40499</c:v>
                </c:pt>
                <c:pt idx="4395">
                  <c:v>40499</c:v>
                </c:pt>
                <c:pt idx="4396">
                  <c:v>40499</c:v>
                </c:pt>
                <c:pt idx="4397">
                  <c:v>40500</c:v>
                </c:pt>
                <c:pt idx="4398">
                  <c:v>40500</c:v>
                </c:pt>
                <c:pt idx="4399">
                  <c:v>40500</c:v>
                </c:pt>
                <c:pt idx="4400">
                  <c:v>40500</c:v>
                </c:pt>
                <c:pt idx="4401">
                  <c:v>40500</c:v>
                </c:pt>
                <c:pt idx="4402">
                  <c:v>40500</c:v>
                </c:pt>
                <c:pt idx="4403">
                  <c:v>40500</c:v>
                </c:pt>
                <c:pt idx="4404">
                  <c:v>40500</c:v>
                </c:pt>
                <c:pt idx="4405">
                  <c:v>40500</c:v>
                </c:pt>
                <c:pt idx="4406">
                  <c:v>40500</c:v>
                </c:pt>
                <c:pt idx="4407">
                  <c:v>40500</c:v>
                </c:pt>
                <c:pt idx="4408">
                  <c:v>40500</c:v>
                </c:pt>
                <c:pt idx="4409">
                  <c:v>40500</c:v>
                </c:pt>
                <c:pt idx="4410">
                  <c:v>40500</c:v>
                </c:pt>
                <c:pt idx="4411">
                  <c:v>40500</c:v>
                </c:pt>
                <c:pt idx="4412">
                  <c:v>40500</c:v>
                </c:pt>
                <c:pt idx="4413">
                  <c:v>40500</c:v>
                </c:pt>
                <c:pt idx="4414">
                  <c:v>40500</c:v>
                </c:pt>
                <c:pt idx="4415">
                  <c:v>40500</c:v>
                </c:pt>
                <c:pt idx="4416">
                  <c:v>40500</c:v>
                </c:pt>
                <c:pt idx="4417">
                  <c:v>40500</c:v>
                </c:pt>
                <c:pt idx="4418">
                  <c:v>40500</c:v>
                </c:pt>
                <c:pt idx="4419">
                  <c:v>40500</c:v>
                </c:pt>
                <c:pt idx="4420">
                  <c:v>40500</c:v>
                </c:pt>
                <c:pt idx="4421">
                  <c:v>40501</c:v>
                </c:pt>
                <c:pt idx="4422">
                  <c:v>40501</c:v>
                </c:pt>
                <c:pt idx="4423">
                  <c:v>40501</c:v>
                </c:pt>
                <c:pt idx="4424">
                  <c:v>40501</c:v>
                </c:pt>
                <c:pt idx="4425">
                  <c:v>40501</c:v>
                </c:pt>
                <c:pt idx="4426">
                  <c:v>40501</c:v>
                </c:pt>
                <c:pt idx="4427">
                  <c:v>40501</c:v>
                </c:pt>
                <c:pt idx="4428">
                  <c:v>40501</c:v>
                </c:pt>
                <c:pt idx="4429">
                  <c:v>40501</c:v>
                </c:pt>
                <c:pt idx="4430">
                  <c:v>40501</c:v>
                </c:pt>
                <c:pt idx="4431">
                  <c:v>40501</c:v>
                </c:pt>
                <c:pt idx="4432">
                  <c:v>40501</c:v>
                </c:pt>
                <c:pt idx="4433">
                  <c:v>40501</c:v>
                </c:pt>
                <c:pt idx="4434">
                  <c:v>40501</c:v>
                </c:pt>
                <c:pt idx="4435">
                  <c:v>40501</c:v>
                </c:pt>
                <c:pt idx="4436">
                  <c:v>40501</c:v>
                </c:pt>
                <c:pt idx="4437">
                  <c:v>40501</c:v>
                </c:pt>
                <c:pt idx="4438">
                  <c:v>40501</c:v>
                </c:pt>
                <c:pt idx="4439">
                  <c:v>40501</c:v>
                </c:pt>
                <c:pt idx="4440">
                  <c:v>40501</c:v>
                </c:pt>
                <c:pt idx="4441">
                  <c:v>40501</c:v>
                </c:pt>
                <c:pt idx="4442">
                  <c:v>40501</c:v>
                </c:pt>
                <c:pt idx="4443">
                  <c:v>40501</c:v>
                </c:pt>
                <c:pt idx="4444">
                  <c:v>40501</c:v>
                </c:pt>
                <c:pt idx="4445">
                  <c:v>40502</c:v>
                </c:pt>
                <c:pt idx="4446">
                  <c:v>40502</c:v>
                </c:pt>
                <c:pt idx="4447">
                  <c:v>40502</c:v>
                </c:pt>
                <c:pt idx="4448">
                  <c:v>40502</c:v>
                </c:pt>
                <c:pt idx="4449">
                  <c:v>40502</c:v>
                </c:pt>
                <c:pt idx="4450">
                  <c:v>40502</c:v>
                </c:pt>
                <c:pt idx="4451">
                  <c:v>40502</c:v>
                </c:pt>
                <c:pt idx="4452">
                  <c:v>40502</c:v>
                </c:pt>
                <c:pt idx="4453">
                  <c:v>40502</c:v>
                </c:pt>
                <c:pt idx="4454">
                  <c:v>40502</c:v>
                </c:pt>
                <c:pt idx="4455">
                  <c:v>40502</c:v>
                </c:pt>
                <c:pt idx="4456">
                  <c:v>40502</c:v>
                </c:pt>
                <c:pt idx="4457">
                  <c:v>40502</c:v>
                </c:pt>
                <c:pt idx="4458">
                  <c:v>40502</c:v>
                </c:pt>
                <c:pt idx="4459">
                  <c:v>40502</c:v>
                </c:pt>
                <c:pt idx="4460">
                  <c:v>40502</c:v>
                </c:pt>
                <c:pt idx="4461">
                  <c:v>40502</c:v>
                </c:pt>
                <c:pt idx="4462">
                  <c:v>40502</c:v>
                </c:pt>
                <c:pt idx="4463">
                  <c:v>40502</c:v>
                </c:pt>
                <c:pt idx="4464">
                  <c:v>40502</c:v>
                </c:pt>
                <c:pt idx="4465">
                  <c:v>40502</c:v>
                </c:pt>
                <c:pt idx="4466">
                  <c:v>40502</c:v>
                </c:pt>
                <c:pt idx="4467">
                  <c:v>40502</c:v>
                </c:pt>
                <c:pt idx="4468">
                  <c:v>40502</c:v>
                </c:pt>
                <c:pt idx="4469">
                  <c:v>40503</c:v>
                </c:pt>
                <c:pt idx="4470">
                  <c:v>40503</c:v>
                </c:pt>
                <c:pt idx="4471">
                  <c:v>40503</c:v>
                </c:pt>
                <c:pt idx="4472">
                  <c:v>40503</c:v>
                </c:pt>
                <c:pt idx="4473">
                  <c:v>40503</c:v>
                </c:pt>
                <c:pt idx="4474">
                  <c:v>40503</c:v>
                </c:pt>
                <c:pt idx="4475">
                  <c:v>40503</c:v>
                </c:pt>
                <c:pt idx="4476">
                  <c:v>40503</c:v>
                </c:pt>
                <c:pt idx="4477">
                  <c:v>40503</c:v>
                </c:pt>
                <c:pt idx="4478">
                  <c:v>40503</c:v>
                </c:pt>
                <c:pt idx="4479">
                  <c:v>40503</c:v>
                </c:pt>
                <c:pt idx="4480">
                  <c:v>40503</c:v>
                </c:pt>
                <c:pt idx="4481">
                  <c:v>40503</c:v>
                </c:pt>
                <c:pt idx="4482">
                  <c:v>40503</c:v>
                </c:pt>
                <c:pt idx="4483">
                  <c:v>40503</c:v>
                </c:pt>
                <c:pt idx="4484">
                  <c:v>40503</c:v>
                </c:pt>
                <c:pt idx="4485">
                  <c:v>40503</c:v>
                </c:pt>
                <c:pt idx="4486">
                  <c:v>40503</c:v>
                </c:pt>
                <c:pt idx="4487">
                  <c:v>40503</c:v>
                </c:pt>
                <c:pt idx="4488">
                  <c:v>40503</c:v>
                </c:pt>
                <c:pt idx="4489">
                  <c:v>40503</c:v>
                </c:pt>
                <c:pt idx="4490">
                  <c:v>40503</c:v>
                </c:pt>
                <c:pt idx="4491">
                  <c:v>40503</c:v>
                </c:pt>
                <c:pt idx="4492">
                  <c:v>40503</c:v>
                </c:pt>
                <c:pt idx="4493">
                  <c:v>40504</c:v>
                </c:pt>
                <c:pt idx="4494">
                  <c:v>40504</c:v>
                </c:pt>
                <c:pt idx="4495">
                  <c:v>40504</c:v>
                </c:pt>
                <c:pt idx="4496">
                  <c:v>40504</c:v>
                </c:pt>
                <c:pt idx="4497">
                  <c:v>40504</c:v>
                </c:pt>
                <c:pt idx="4498">
                  <c:v>40504</c:v>
                </c:pt>
                <c:pt idx="4499">
                  <c:v>40504</c:v>
                </c:pt>
                <c:pt idx="4500">
                  <c:v>40504</c:v>
                </c:pt>
                <c:pt idx="4501">
                  <c:v>40504</c:v>
                </c:pt>
                <c:pt idx="4502">
                  <c:v>40504</c:v>
                </c:pt>
                <c:pt idx="4503">
                  <c:v>40504</c:v>
                </c:pt>
                <c:pt idx="4504">
                  <c:v>40504</c:v>
                </c:pt>
                <c:pt idx="4505">
                  <c:v>40504</c:v>
                </c:pt>
                <c:pt idx="4506">
                  <c:v>40504</c:v>
                </c:pt>
                <c:pt idx="4507">
                  <c:v>40504</c:v>
                </c:pt>
                <c:pt idx="4508">
                  <c:v>40504</c:v>
                </c:pt>
                <c:pt idx="4509">
                  <c:v>40504</c:v>
                </c:pt>
                <c:pt idx="4510">
                  <c:v>40504</c:v>
                </c:pt>
                <c:pt idx="4511">
                  <c:v>40504</c:v>
                </c:pt>
                <c:pt idx="4512">
                  <c:v>40504</c:v>
                </c:pt>
                <c:pt idx="4513">
                  <c:v>40504</c:v>
                </c:pt>
                <c:pt idx="4514">
                  <c:v>40504</c:v>
                </c:pt>
                <c:pt idx="4515">
                  <c:v>40504</c:v>
                </c:pt>
                <c:pt idx="4516">
                  <c:v>40504</c:v>
                </c:pt>
                <c:pt idx="4517">
                  <c:v>40505</c:v>
                </c:pt>
                <c:pt idx="4518">
                  <c:v>40505</c:v>
                </c:pt>
                <c:pt idx="4519">
                  <c:v>40505</c:v>
                </c:pt>
                <c:pt idx="4520">
                  <c:v>40505</c:v>
                </c:pt>
                <c:pt idx="4521">
                  <c:v>40505</c:v>
                </c:pt>
                <c:pt idx="4522">
                  <c:v>40505</c:v>
                </c:pt>
                <c:pt idx="4523">
                  <c:v>40505</c:v>
                </c:pt>
                <c:pt idx="4524">
                  <c:v>40505</c:v>
                </c:pt>
                <c:pt idx="4525">
                  <c:v>40505</c:v>
                </c:pt>
                <c:pt idx="4526">
                  <c:v>40505</c:v>
                </c:pt>
                <c:pt idx="4527">
                  <c:v>40505</c:v>
                </c:pt>
                <c:pt idx="4528">
                  <c:v>40505</c:v>
                </c:pt>
                <c:pt idx="4529">
                  <c:v>40505</c:v>
                </c:pt>
                <c:pt idx="4530">
                  <c:v>40505</c:v>
                </c:pt>
                <c:pt idx="4531">
                  <c:v>40505</c:v>
                </c:pt>
                <c:pt idx="4532">
                  <c:v>40505</c:v>
                </c:pt>
                <c:pt idx="4533">
                  <c:v>40505</c:v>
                </c:pt>
                <c:pt idx="4534">
                  <c:v>40505</c:v>
                </c:pt>
                <c:pt idx="4535">
                  <c:v>40505</c:v>
                </c:pt>
                <c:pt idx="4536">
                  <c:v>40505</c:v>
                </c:pt>
                <c:pt idx="4537">
                  <c:v>40505</c:v>
                </c:pt>
                <c:pt idx="4538">
                  <c:v>40505</c:v>
                </c:pt>
                <c:pt idx="4539">
                  <c:v>40505</c:v>
                </c:pt>
                <c:pt idx="4540">
                  <c:v>40505</c:v>
                </c:pt>
                <c:pt idx="4541">
                  <c:v>40506</c:v>
                </c:pt>
                <c:pt idx="4542">
                  <c:v>40506</c:v>
                </c:pt>
                <c:pt idx="4543">
                  <c:v>40506</c:v>
                </c:pt>
                <c:pt idx="4544">
                  <c:v>40506</c:v>
                </c:pt>
                <c:pt idx="4545">
                  <c:v>40506</c:v>
                </c:pt>
                <c:pt idx="4546">
                  <c:v>40506</c:v>
                </c:pt>
                <c:pt idx="4547">
                  <c:v>40506</c:v>
                </c:pt>
                <c:pt idx="4548">
                  <c:v>40506</c:v>
                </c:pt>
                <c:pt idx="4549">
                  <c:v>40506</c:v>
                </c:pt>
                <c:pt idx="4550">
                  <c:v>40506</c:v>
                </c:pt>
                <c:pt idx="4551">
                  <c:v>40506</c:v>
                </c:pt>
                <c:pt idx="4552">
                  <c:v>40506</c:v>
                </c:pt>
                <c:pt idx="4553">
                  <c:v>40506</c:v>
                </c:pt>
                <c:pt idx="4554">
                  <c:v>40506</c:v>
                </c:pt>
                <c:pt idx="4555">
                  <c:v>40506</c:v>
                </c:pt>
                <c:pt idx="4556">
                  <c:v>40506</c:v>
                </c:pt>
                <c:pt idx="4557">
                  <c:v>40506</c:v>
                </c:pt>
                <c:pt idx="4558">
                  <c:v>40506</c:v>
                </c:pt>
                <c:pt idx="4559">
                  <c:v>40506</c:v>
                </c:pt>
                <c:pt idx="4560">
                  <c:v>40506</c:v>
                </c:pt>
                <c:pt idx="4561">
                  <c:v>40506</c:v>
                </c:pt>
                <c:pt idx="4562">
                  <c:v>40506</c:v>
                </c:pt>
                <c:pt idx="4563">
                  <c:v>40506</c:v>
                </c:pt>
                <c:pt idx="4564">
                  <c:v>40506</c:v>
                </c:pt>
                <c:pt idx="4565">
                  <c:v>40507</c:v>
                </c:pt>
                <c:pt idx="4566">
                  <c:v>40507</c:v>
                </c:pt>
                <c:pt idx="4567">
                  <c:v>40507</c:v>
                </c:pt>
                <c:pt idx="4568">
                  <c:v>40507</c:v>
                </c:pt>
                <c:pt idx="4569">
                  <c:v>40507</c:v>
                </c:pt>
                <c:pt idx="4570">
                  <c:v>40507</c:v>
                </c:pt>
                <c:pt idx="4571">
                  <c:v>40507</c:v>
                </c:pt>
                <c:pt idx="4572">
                  <c:v>40507</c:v>
                </c:pt>
                <c:pt idx="4573">
                  <c:v>40507</c:v>
                </c:pt>
                <c:pt idx="4574">
                  <c:v>40507</c:v>
                </c:pt>
                <c:pt idx="4575">
                  <c:v>40507</c:v>
                </c:pt>
                <c:pt idx="4576">
                  <c:v>40507</c:v>
                </c:pt>
                <c:pt idx="4577">
                  <c:v>40507</c:v>
                </c:pt>
                <c:pt idx="4578">
                  <c:v>40507</c:v>
                </c:pt>
                <c:pt idx="4579">
                  <c:v>40507</c:v>
                </c:pt>
                <c:pt idx="4580">
                  <c:v>40507</c:v>
                </c:pt>
                <c:pt idx="4581">
                  <c:v>40507</c:v>
                </c:pt>
                <c:pt idx="4582">
                  <c:v>40507</c:v>
                </c:pt>
                <c:pt idx="4583">
                  <c:v>40507</c:v>
                </c:pt>
                <c:pt idx="4584">
                  <c:v>40507</c:v>
                </c:pt>
                <c:pt idx="4585">
                  <c:v>40507</c:v>
                </c:pt>
                <c:pt idx="4586">
                  <c:v>40507</c:v>
                </c:pt>
                <c:pt idx="4587">
                  <c:v>40507</c:v>
                </c:pt>
                <c:pt idx="4588">
                  <c:v>40507</c:v>
                </c:pt>
                <c:pt idx="4589">
                  <c:v>40508</c:v>
                </c:pt>
                <c:pt idx="4590">
                  <c:v>40508</c:v>
                </c:pt>
                <c:pt idx="4591">
                  <c:v>40508</c:v>
                </c:pt>
                <c:pt idx="4592">
                  <c:v>40508</c:v>
                </c:pt>
                <c:pt idx="4593">
                  <c:v>40508</c:v>
                </c:pt>
                <c:pt idx="4594">
                  <c:v>40508</c:v>
                </c:pt>
                <c:pt idx="4595">
                  <c:v>40508</c:v>
                </c:pt>
                <c:pt idx="4596">
                  <c:v>40508</c:v>
                </c:pt>
                <c:pt idx="4597">
                  <c:v>40508</c:v>
                </c:pt>
                <c:pt idx="4598">
                  <c:v>40508</c:v>
                </c:pt>
                <c:pt idx="4599">
                  <c:v>40508</c:v>
                </c:pt>
                <c:pt idx="4600">
                  <c:v>40508</c:v>
                </c:pt>
                <c:pt idx="4601">
                  <c:v>40508</c:v>
                </c:pt>
                <c:pt idx="4602">
                  <c:v>40508</c:v>
                </c:pt>
                <c:pt idx="4603">
                  <c:v>40508</c:v>
                </c:pt>
                <c:pt idx="4604">
                  <c:v>40508</c:v>
                </c:pt>
                <c:pt idx="4605">
                  <c:v>40508</c:v>
                </c:pt>
                <c:pt idx="4606">
                  <c:v>40508</c:v>
                </c:pt>
                <c:pt idx="4607">
                  <c:v>40508</c:v>
                </c:pt>
                <c:pt idx="4608">
                  <c:v>40508</c:v>
                </c:pt>
                <c:pt idx="4609">
                  <c:v>40508</c:v>
                </c:pt>
                <c:pt idx="4610">
                  <c:v>40508</c:v>
                </c:pt>
                <c:pt idx="4611">
                  <c:v>40508</c:v>
                </c:pt>
                <c:pt idx="4612">
                  <c:v>40508</c:v>
                </c:pt>
                <c:pt idx="4613">
                  <c:v>40509</c:v>
                </c:pt>
                <c:pt idx="4614">
                  <c:v>40509</c:v>
                </c:pt>
                <c:pt idx="4615">
                  <c:v>40509</c:v>
                </c:pt>
                <c:pt idx="4616">
                  <c:v>40509</c:v>
                </c:pt>
                <c:pt idx="4617">
                  <c:v>40509</c:v>
                </c:pt>
                <c:pt idx="4618">
                  <c:v>40509</c:v>
                </c:pt>
                <c:pt idx="4619">
                  <c:v>40509</c:v>
                </c:pt>
                <c:pt idx="4620">
                  <c:v>40509</c:v>
                </c:pt>
                <c:pt idx="4621">
                  <c:v>40509</c:v>
                </c:pt>
                <c:pt idx="4622">
                  <c:v>40509</c:v>
                </c:pt>
                <c:pt idx="4623">
                  <c:v>40509</c:v>
                </c:pt>
                <c:pt idx="4624">
                  <c:v>40509</c:v>
                </c:pt>
                <c:pt idx="4625">
                  <c:v>40509</c:v>
                </c:pt>
                <c:pt idx="4626">
                  <c:v>40509</c:v>
                </c:pt>
                <c:pt idx="4627">
                  <c:v>40509</c:v>
                </c:pt>
                <c:pt idx="4628">
                  <c:v>40509</c:v>
                </c:pt>
                <c:pt idx="4629">
                  <c:v>40509</c:v>
                </c:pt>
                <c:pt idx="4630">
                  <c:v>40509</c:v>
                </c:pt>
                <c:pt idx="4631">
                  <c:v>40509</c:v>
                </c:pt>
                <c:pt idx="4632">
                  <c:v>40509</c:v>
                </c:pt>
                <c:pt idx="4633">
                  <c:v>40509</c:v>
                </c:pt>
                <c:pt idx="4634">
                  <c:v>40509</c:v>
                </c:pt>
                <c:pt idx="4635">
                  <c:v>40509</c:v>
                </c:pt>
                <c:pt idx="4636">
                  <c:v>40509</c:v>
                </c:pt>
                <c:pt idx="4637">
                  <c:v>40510</c:v>
                </c:pt>
                <c:pt idx="4638">
                  <c:v>40510</c:v>
                </c:pt>
                <c:pt idx="4639">
                  <c:v>40510</c:v>
                </c:pt>
                <c:pt idx="4640">
                  <c:v>40510</c:v>
                </c:pt>
                <c:pt idx="4641">
                  <c:v>40510</c:v>
                </c:pt>
                <c:pt idx="4642">
                  <c:v>40510</c:v>
                </c:pt>
                <c:pt idx="4643">
                  <c:v>40510</c:v>
                </c:pt>
                <c:pt idx="4644">
                  <c:v>40510</c:v>
                </c:pt>
                <c:pt idx="4645">
                  <c:v>40510</c:v>
                </c:pt>
                <c:pt idx="4646">
                  <c:v>40510</c:v>
                </c:pt>
                <c:pt idx="4647">
                  <c:v>40510</c:v>
                </c:pt>
                <c:pt idx="4648">
                  <c:v>40510</c:v>
                </c:pt>
                <c:pt idx="4649">
                  <c:v>40510</c:v>
                </c:pt>
                <c:pt idx="4650">
                  <c:v>40510</c:v>
                </c:pt>
                <c:pt idx="4651">
                  <c:v>40510</c:v>
                </c:pt>
                <c:pt idx="4652">
                  <c:v>40510</c:v>
                </c:pt>
                <c:pt idx="4653">
                  <c:v>40510</c:v>
                </c:pt>
                <c:pt idx="4654">
                  <c:v>40510</c:v>
                </c:pt>
                <c:pt idx="4655">
                  <c:v>40510</c:v>
                </c:pt>
                <c:pt idx="4656">
                  <c:v>40510</c:v>
                </c:pt>
                <c:pt idx="4657">
                  <c:v>40510</c:v>
                </c:pt>
                <c:pt idx="4658">
                  <c:v>40510</c:v>
                </c:pt>
                <c:pt idx="4659">
                  <c:v>40510</c:v>
                </c:pt>
                <c:pt idx="4660">
                  <c:v>40510</c:v>
                </c:pt>
                <c:pt idx="4661">
                  <c:v>40511</c:v>
                </c:pt>
                <c:pt idx="4662">
                  <c:v>40511</c:v>
                </c:pt>
                <c:pt idx="4663">
                  <c:v>40511</c:v>
                </c:pt>
                <c:pt idx="4664">
                  <c:v>40511</c:v>
                </c:pt>
                <c:pt idx="4665">
                  <c:v>40511</c:v>
                </c:pt>
                <c:pt idx="4666">
                  <c:v>40511</c:v>
                </c:pt>
                <c:pt idx="4667">
                  <c:v>40511</c:v>
                </c:pt>
                <c:pt idx="4668">
                  <c:v>40511</c:v>
                </c:pt>
                <c:pt idx="4669">
                  <c:v>40511</c:v>
                </c:pt>
                <c:pt idx="4670">
                  <c:v>40511</c:v>
                </c:pt>
                <c:pt idx="4671">
                  <c:v>40511</c:v>
                </c:pt>
                <c:pt idx="4672">
                  <c:v>40511</c:v>
                </c:pt>
                <c:pt idx="4673">
                  <c:v>40511</c:v>
                </c:pt>
                <c:pt idx="4674">
                  <c:v>40511</c:v>
                </c:pt>
                <c:pt idx="4675">
                  <c:v>40511</c:v>
                </c:pt>
                <c:pt idx="4676">
                  <c:v>40511</c:v>
                </c:pt>
                <c:pt idx="4677">
                  <c:v>40511</c:v>
                </c:pt>
                <c:pt idx="4678">
                  <c:v>40511</c:v>
                </c:pt>
                <c:pt idx="4679">
                  <c:v>40511</c:v>
                </c:pt>
                <c:pt idx="4680">
                  <c:v>40511</c:v>
                </c:pt>
                <c:pt idx="4681">
                  <c:v>40511</c:v>
                </c:pt>
                <c:pt idx="4682">
                  <c:v>40511</c:v>
                </c:pt>
                <c:pt idx="4683">
                  <c:v>40511</c:v>
                </c:pt>
                <c:pt idx="4684">
                  <c:v>40511</c:v>
                </c:pt>
                <c:pt idx="4685">
                  <c:v>40512</c:v>
                </c:pt>
                <c:pt idx="4686">
                  <c:v>40512</c:v>
                </c:pt>
                <c:pt idx="4687">
                  <c:v>40512</c:v>
                </c:pt>
                <c:pt idx="4688">
                  <c:v>40512</c:v>
                </c:pt>
                <c:pt idx="4689">
                  <c:v>40512</c:v>
                </c:pt>
                <c:pt idx="4690">
                  <c:v>40512</c:v>
                </c:pt>
                <c:pt idx="4691">
                  <c:v>40512</c:v>
                </c:pt>
                <c:pt idx="4692">
                  <c:v>40512</c:v>
                </c:pt>
                <c:pt idx="4693">
                  <c:v>40512</c:v>
                </c:pt>
                <c:pt idx="4694">
                  <c:v>40512</c:v>
                </c:pt>
                <c:pt idx="4695">
                  <c:v>40512</c:v>
                </c:pt>
                <c:pt idx="4696">
                  <c:v>40512</c:v>
                </c:pt>
                <c:pt idx="4697">
                  <c:v>40512</c:v>
                </c:pt>
                <c:pt idx="4698">
                  <c:v>40512</c:v>
                </c:pt>
                <c:pt idx="4699">
                  <c:v>40512</c:v>
                </c:pt>
                <c:pt idx="4700">
                  <c:v>40512</c:v>
                </c:pt>
                <c:pt idx="4701">
                  <c:v>40512</c:v>
                </c:pt>
                <c:pt idx="4702">
                  <c:v>40512</c:v>
                </c:pt>
                <c:pt idx="4703">
                  <c:v>40512</c:v>
                </c:pt>
                <c:pt idx="4704">
                  <c:v>40512</c:v>
                </c:pt>
                <c:pt idx="4705">
                  <c:v>40512</c:v>
                </c:pt>
                <c:pt idx="4706">
                  <c:v>40512</c:v>
                </c:pt>
                <c:pt idx="4707">
                  <c:v>40512</c:v>
                </c:pt>
                <c:pt idx="4708">
                  <c:v>40512</c:v>
                </c:pt>
                <c:pt idx="4709">
                  <c:v>40513</c:v>
                </c:pt>
                <c:pt idx="4710">
                  <c:v>40513</c:v>
                </c:pt>
                <c:pt idx="4711">
                  <c:v>40513</c:v>
                </c:pt>
                <c:pt idx="4712">
                  <c:v>40513</c:v>
                </c:pt>
                <c:pt idx="4713">
                  <c:v>40513</c:v>
                </c:pt>
                <c:pt idx="4714">
                  <c:v>40513</c:v>
                </c:pt>
                <c:pt idx="4715">
                  <c:v>40513</c:v>
                </c:pt>
                <c:pt idx="4716">
                  <c:v>40513</c:v>
                </c:pt>
                <c:pt idx="4717">
                  <c:v>40513</c:v>
                </c:pt>
                <c:pt idx="4718">
                  <c:v>40513</c:v>
                </c:pt>
                <c:pt idx="4719">
                  <c:v>40513</c:v>
                </c:pt>
                <c:pt idx="4720">
                  <c:v>40513</c:v>
                </c:pt>
                <c:pt idx="4721">
                  <c:v>40513</c:v>
                </c:pt>
                <c:pt idx="4722">
                  <c:v>40513</c:v>
                </c:pt>
                <c:pt idx="4723">
                  <c:v>40513</c:v>
                </c:pt>
                <c:pt idx="4724">
                  <c:v>40513</c:v>
                </c:pt>
                <c:pt idx="4725">
                  <c:v>40513</c:v>
                </c:pt>
                <c:pt idx="4726">
                  <c:v>40513</c:v>
                </c:pt>
                <c:pt idx="4727">
                  <c:v>40513</c:v>
                </c:pt>
                <c:pt idx="4728">
                  <c:v>40513</c:v>
                </c:pt>
                <c:pt idx="4729">
                  <c:v>40513</c:v>
                </c:pt>
                <c:pt idx="4730">
                  <c:v>40513</c:v>
                </c:pt>
                <c:pt idx="4731">
                  <c:v>40513</c:v>
                </c:pt>
                <c:pt idx="4732">
                  <c:v>40513</c:v>
                </c:pt>
                <c:pt idx="4733">
                  <c:v>40514</c:v>
                </c:pt>
                <c:pt idx="4734">
                  <c:v>40514</c:v>
                </c:pt>
                <c:pt idx="4735">
                  <c:v>40514</c:v>
                </c:pt>
                <c:pt idx="4736">
                  <c:v>40514</c:v>
                </c:pt>
                <c:pt idx="4737">
                  <c:v>40514</c:v>
                </c:pt>
                <c:pt idx="4738">
                  <c:v>40514</c:v>
                </c:pt>
                <c:pt idx="4739">
                  <c:v>40514</c:v>
                </c:pt>
                <c:pt idx="4740">
                  <c:v>40514</c:v>
                </c:pt>
                <c:pt idx="4741">
                  <c:v>40514</c:v>
                </c:pt>
                <c:pt idx="4742">
                  <c:v>40514</c:v>
                </c:pt>
                <c:pt idx="4743">
                  <c:v>40514</c:v>
                </c:pt>
                <c:pt idx="4744">
                  <c:v>40514</c:v>
                </c:pt>
                <c:pt idx="4745">
                  <c:v>40514</c:v>
                </c:pt>
                <c:pt idx="4746">
                  <c:v>40514</c:v>
                </c:pt>
                <c:pt idx="4747">
                  <c:v>40514</c:v>
                </c:pt>
                <c:pt idx="4748">
                  <c:v>40514</c:v>
                </c:pt>
                <c:pt idx="4749">
                  <c:v>40514</c:v>
                </c:pt>
                <c:pt idx="4750">
                  <c:v>40514</c:v>
                </c:pt>
                <c:pt idx="4751">
                  <c:v>40514</c:v>
                </c:pt>
                <c:pt idx="4752">
                  <c:v>40514</c:v>
                </c:pt>
                <c:pt idx="4753">
                  <c:v>40514</c:v>
                </c:pt>
                <c:pt idx="4754">
                  <c:v>40514</c:v>
                </c:pt>
                <c:pt idx="4755">
                  <c:v>40514</c:v>
                </c:pt>
                <c:pt idx="4756">
                  <c:v>40514</c:v>
                </c:pt>
                <c:pt idx="4757">
                  <c:v>40515</c:v>
                </c:pt>
                <c:pt idx="4758">
                  <c:v>40515</c:v>
                </c:pt>
                <c:pt idx="4759">
                  <c:v>40515</c:v>
                </c:pt>
                <c:pt idx="4760">
                  <c:v>40515</c:v>
                </c:pt>
                <c:pt idx="4761">
                  <c:v>40515</c:v>
                </c:pt>
                <c:pt idx="4762">
                  <c:v>40515</c:v>
                </c:pt>
                <c:pt idx="4763">
                  <c:v>40515</c:v>
                </c:pt>
                <c:pt idx="4764">
                  <c:v>40515</c:v>
                </c:pt>
                <c:pt idx="4765">
                  <c:v>40515</c:v>
                </c:pt>
                <c:pt idx="4766">
                  <c:v>40515</c:v>
                </c:pt>
                <c:pt idx="4767">
                  <c:v>40515</c:v>
                </c:pt>
                <c:pt idx="4768">
                  <c:v>40515</c:v>
                </c:pt>
                <c:pt idx="4769">
                  <c:v>40515</c:v>
                </c:pt>
                <c:pt idx="4770">
                  <c:v>40515</c:v>
                </c:pt>
                <c:pt idx="4771">
                  <c:v>40515</c:v>
                </c:pt>
                <c:pt idx="4772">
                  <c:v>40515</c:v>
                </c:pt>
                <c:pt idx="4773">
                  <c:v>40515</c:v>
                </c:pt>
                <c:pt idx="4774">
                  <c:v>40515</c:v>
                </c:pt>
                <c:pt idx="4775">
                  <c:v>40515</c:v>
                </c:pt>
                <c:pt idx="4776">
                  <c:v>40515</c:v>
                </c:pt>
                <c:pt idx="4777">
                  <c:v>40515</c:v>
                </c:pt>
                <c:pt idx="4778">
                  <c:v>40515</c:v>
                </c:pt>
                <c:pt idx="4779">
                  <c:v>40515</c:v>
                </c:pt>
                <c:pt idx="4780">
                  <c:v>40515</c:v>
                </c:pt>
                <c:pt idx="4781">
                  <c:v>40516</c:v>
                </c:pt>
                <c:pt idx="4782">
                  <c:v>40516</c:v>
                </c:pt>
                <c:pt idx="4783">
                  <c:v>40516</c:v>
                </c:pt>
                <c:pt idx="4784">
                  <c:v>40516</c:v>
                </c:pt>
                <c:pt idx="4785">
                  <c:v>40516</c:v>
                </c:pt>
                <c:pt idx="4786">
                  <c:v>40516</c:v>
                </c:pt>
                <c:pt idx="4787">
                  <c:v>40516</c:v>
                </c:pt>
                <c:pt idx="4788">
                  <c:v>40516</c:v>
                </c:pt>
                <c:pt idx="4789">
                  <c:v>40516</c:v>
                </c:pt>
                <c:pt idx="4790">
                  <c:v>40516</c:v>
                </c:pt>
                <c:pt idx="4791">
                  <c:v>40516</c:v>
                </c:pt>
                <c:pt idx="4792">
                  <c:v>40516</c:v>
                </c:pt>
                <c:pt idx="4793">
                  <c:v>40516</c:v>
                </c:pt>
                <c:pt idx="4794">
                  <c:v>40516</c:v>
                </c:pt>
                <c:pt idx="4795">
                  <c:v>40516</c:v>
                </c:pt>
                <c:pt idx="4796">
                  <c:v>40516</c:v>
                </c:pt>
                <c:pt idx="4797">
                  <c:v>40516</c:v>
                </c:pt>
                <c:pt idx="4798">
                  <c:v>40516</c:v>
                </c:pt>
                <c:pt idx="4799">
                  <c:v>40516</c:v>
                </c:pt>
                <c:pt idx="4800">
                  <c:v>40516</c:v>
                </c:pt>
                <c:pt idx="4801">
                  <c:v>40516</c:v>
                </c:pt>
                <c:pt idx="4802">
                  <c:v>40516</c:v>
                </c:pt>
                <c:pt idx="4803">
                  <c:v>40516</c:v>
                </c:pt>
                <c:pt idx="4804">
                  <c:v>40516</c:v>
                </c:pt>
                <c:pt idx="4805">
                  <c:v>40517</c:v>
                </c:pt>
                <c:pt idx="4806">
                  <c:v>40517</c:v>
                </c:pt>
                <c:pt idx="4807">
                  <c:v>40517</c:v>
                </c:pt>
                <c:pt idx="4808">
                  <c:v>40517</c:v>
                </c:pt>
                <c:pt idx="4809">
                  <c:v>40517</c:v>
                </c:pt>
                <c:pt idx="4810">
                  <c:v>40517</c:v>
                </c:pt>
                <c:pt idx="4811">
                  <c:v>40517</c:v>
                </c:pt>
                <c:pt idx="4812">
                  <c:v>40517</c:v>
                </c:pt>
                <c:pt idx="4813">
                  <c:v>40517</c:v>
                </c:pt>
                <c:pt idx="4814">
                  <c:v>40517</c:v>
                </c:pt>
                <c:pt idx="4815">
                  <c:v>40517</c:v>
                </c:pt>
                <c:pt idx="4816">
                  <c:v>40517</c:v>
                </c:pt>
                <c:pt idx="4817">
                  <c:v>40517</c:v>
                </c:pt>
                <c:pt idx="4818">
                  <c:v>40517</c:v>
                </c:pt>
                <c:pt idx="4819">
                  <c:v>40517</c:v>
                </c:pt>
                <c:pt idx="4820">
                  <c:v>40517</c:v>
                </c:pt>
                <c:pt idx="4821">
                  <c:v>40517</c:v>
                </c:pt>
                <c:pt idx="4822">
                  <c:v>40517</c:v>
                </c:pt>
                <c:pt idx="4823">
                  <c:v>40517</c:v>
                </c:pt>
                <c:pt idx="4824">
                  <c:v>40517</c:v>
                </c:pt>
                <c:pt idx="4825">
                  <c:v>40517</c:v>
                </c:pt>
                <c:pt idx="4826">
                  <c:v>40517</c:v>
                </c:pt>
                <c:pt idx="4827">
                  <c:v>40517</c:v>
                </c:pt>
                <c:pt idx="4828">
                  <c:v>40517</c:v>
                </c:pt>
                <c:pt idx="4829">
                  <c:v>40518</c:v>
                </c:pt>
                <c:pt idx="4830">
                  <c:v>40518</c:v>
                </c:pt>
                <c:pt idx="4831">
                  <c:v>40518</c:v>
                </c:pt>
                <c:pt idx="4832">
                  <c:v>40518</c:v>
                </c:pt>
                <c:pt idx="4833">
                  <c:v>40518</c:v>
                </c:pt>
                <c:pt idx="4834">
                  <c:v>40518</c:v>
                </c:pt>
                <c:pt idx="4835">
                  <c:v>40518</c:v>
                </c:pt>
                <c:pt idx="4836">
                  <c:v>40518</c:v>
                </c:pt>
                <c:pt idx="4837">
                  <c:v>40518</c:v>
                </c:pt>
                <c:pt idx="4838">
                  <c:v>40518</c:v>
                </c:pt>
                <c:pt idx="4839">
                  <c:v>40518</c:v>
                </c:pt>
                <c:pt idx="4840">
                  <c:v>40518</c:v>
                </c:pt>
                <c:pt idx="4841">
                  <c:v>40518</c:v>
                </c:pt>
                <c:pt idx="4842">
                  <c:v>40518</c:v>
                </c:pt>
                <c:pt idx="4843">
                  <c:v>40518</c:v>
                </c:pt>
                <c:pt idx="4844">
                  <c:v>40518</c:v>
                </c:pt>
                <c:pt idx="4845">
                  <c:v>40518</c:v>
                </c:pt>
                <c:pt idx="4846">
                  <c:v>40518</c:v>
                </c:pt>
                <c:pt idx="4847">
                  <c:v>40518</c:v>
                </c:pt>
                <c:pt idx="4848">
                  <c:v>40518</c:v>
                </c:pt>
                <c:pt idx="4849">
                  <c:v>40518</c:v>
                </c:pt>
                <c:pt idx="4850">
                  <c:v>40518</c:v>
                </c:pt>
                <c:pt idx="4851">
                  <c:v>40518</c:v>
                </c:pt>
                <c:pt idx="4852">
                  <c:v>40518</c:v>
                </c:pt>
                <c:pt idx="4853">
                  <c:v>40519</c:v>
                </c:pt>
                <c:pt idx="4854">
                  <c:v>40519</c:v>
                </c:pt>
                <c:pt idx="4855">
                  <c:v>40519</c:v>
                </c:pt>
                <c:pt idx="4856">
                  <c:v>40519</c:v>
                </c:pt>
                <c:pt idx="4857">
                  <c:v>40519</c:v>
                </c:pt>
                <c:pt idx="4858">
                  <c:v>40519</c:v>
                </c:pt>
                <c:pt idx="4859">
                  <c:v>40519</c:v>
                </c:pt>
                <c:pt idx="4860">
                  <c:v>40519</c:v>
                </c:pt>
                <c:pt idx="4861">
                  <c:v>40519</c:v>
                </c:pt>
                <c:pt idx="4862">
                  <c:v>40519</c:v>
                </c:pt>
                <c:pt idx="4863">
                  <c:v>40519</c:v>
                </c:pt>
                <c:pt idx="4864">
                  <c:v>40519</c:v>
                </c:pt>
                <c:pt idx="4865">
                  <c:v>40519</c:v>
                </c:pt>
                <c:pt idx="4866">
                  <c:v>40519</c:v>
                </c:pt>
                <c:pt idx="4867">
                  <c:v>40519</c:v>
                </c:pt>
                <c:pt idx="4868">
                  <c:v>40519</c:v>
                </c:pt>
                <c:pt idx="4869">
                  <c:v>40519</c:v>
                </c:pt>
                <c:pt idx="4870">
                  <c:v>40519</c:v>
                </c:pt>
                <c:pt idx="4871">
                  <c:v>40519</c:v>
                </c:pt>
                <c:pt idx="4872">
                  <c:v>40519</c:v>
                </c:pt>
                <c:pt idx="4873">
                  <c:v>40519</c:v>
                </c:pt>
                <c:pt idx="4874">
                  <c:v>40519</c:v>
                </c:pt>
                <c:pt idx="4875">
                  <c:v>40519</c:v>
                </c:pt>
                <c:pt idx="4876">
                  <c:v>40519</c:v>
                </c:pt>
                <c:pt idx="4877">
                  <c:v>40520</c:v>
                </c:pt>
                <c:pt idx="4878">
                  <c:v>40520</c:v>
                </c:pt>
                <c:pt idx="4879">
                  <c:v>40520</c:v>
                </c:pt>
                <c:pt idx="4880">
                  <c:v>40520</c:v>
                </c:pt>
                <c:pt idx="4881">
                  <c:v>40520</c:v>
                </c:pt>
                <c:pt idx="4882">
                  <c:v>40520</c:v>
                </c:pt>
                <c:pt idx="4883">
                  <c:v>40520</c:v>
                </c:pt>
                <c:pt idx="4884">
                  <c:v>40520</c:v>
                </c:pt>
                <c:pt idx="4885">
                  <c:v>40520</c:v>
                </c:pt>
                <c:pt idx="4886">
                  <c:v>40520</c:v>
                </c:pt>
                <c:pt idx="4887">
                  <c:v>40520</c:v>
                </c:pt>
                <c:pt idx="4888">
                  <c:v>40520</c:v>
                </c:pt>
                <c:pt idx="4889">
                  <c:v>40520</c:v>
                </c:pt>
                <c:pt idx="4890">
                  <c:v>40520</c:v>
                </c:pt>
                <c:pt idx="4891">
                  <c:v>40520</c:v>
                </c:pt>
                <c:pt idx="4892">
                  <c:v>40520</c:v>
                </c:pt>
                <c:pt idx="4893">
                  <c:v>40520</c:v>
                </c:pt>
                <c:pt idx="4894">
                  <c:v>40520</c:v>
                </c:pt>
                <c:pt idx="4895">
                  <c:v>40520</c:v>
                </c:pt>
                <c:pt idx="4896">
                  <c:v>40520</c:v>
                </c:pt>
                <c:pt idx="4897">
                  <c:v>40520</c:v>
                </c:pt>
                <c:pt idx="4898">
                  <c:v>40520</c:v>
                </c:pt>
                <c:pt idx="4899">
                  <c:v>40520</c:v>
                </c:pt>
                <c:pt idx="4900">
                  <c:v>40520</c:v>
                </c:pt>
                <c:pt idx="4901">
                  <c:v>40521</c:v>
                </c:pt>
                <c:pt idx="4902">
                  <c:v>40521</c:v>
                </c:pt>
                <c:pt idx="4903">
                  <c:v>40521</c:v>
                </c:pt>
                <c:pt idx="4904">
                  <c:v>40521</c:v>
                </c:pt>
                <c:pt idx="4905">
                  <c:v>40521</c:v>
                </c:pt>
                <c:pt idx="4906">
                  <c:v>40521</c:v>
                </c:pt>
                <c:pt idx="4907">
                  <c:v>40521</c:v>
                </c:pt>
                <c:pt idx="4908">
                  <c:v>40521</c:v>
                </c:pt>
                <c:pt idx="4909">
                  <c:v>40521</c:v>
                </c:pt>
                <c:pt idx="4910">
                  <c:v>40521</c:v>
                </c:pt>
                <c:pt idx="4911">
                  <c:v>40521</c:v>
                </c:pt>
                <c:pt idx="4912">
                  <c:v>40521</c:v>
                </c:pt>
                <c:pt idx="4913">
                  <c:v>40521</c:v>
                </c:pt>
                <c:pt idx="4914">
                  <c:v>40521</c:v>
                </c:pt>
                <c:pt idx="4915">
                  <c:v>40521</c:v>
                </c:pt>
                <c:pt idx="4916">
                  <c:v>40521</c:v>
                </c:pt>
                <c:pt idx="4917">
                  <c:v>40521</c:v>
                </c:pt>
                <c:pt idx="4918">
                  <c:v>40521</c:v>
                </c:pt>
                <c:pt idx="4919">
                  <c:v>40521</c:v>
                </c:pt>
                <c:pt idx="4920">
                  <c:v>40521</c:v>
                </c:pt>
                <c:pt idx="4921">
                  <c:v>40521</c:v>
                </c:pt>
                <c:pt idx="4922">
                  <c:v>40521</c:v>
                </c:pt>
                <c:pt idx="4923">
                  <c:v>40521</c:v>
                </c:pt>
                <c:pt idx="4924">
                  <c:v>40521</c:v>
                </c:pt>
                <c:pt idx="4925">
                  <c:v>40522</c:v>
                </c:pt>
                <c:pt idx="4926">
                  <c:v>40522</c:v>
                </c:pt>
                <c:pt idx="4927">
                  <c:v>40522</c:v>
                </c:pt>
                <c:pt idx="4928">
                  <c:v>40522</c:v>
                </c:pt>
                <c:pt idx="4929">
                  <c:v>40522</c:v>
                </c:pt>
                <c:pt idx="4930">
                  <c:v>40522</c:v>
                </c:pt>
                <c:pt idx="4931">
                  <c:v>40522</c:v>
                </c:pt>
                <c:pt idx="4932">
                  <c:v>40522</c:v>
                </c:pt>
                <c:pt idx="4933">
                  <c:v>40522</c:v>
                </c:pt>
                <c:pt idx="4934">
                  <c:v>40522</c:v>
                </c:pt>
                <c:pt idx="4935">
                  <c:v>40522</c:v>
                </c:pt>
                <c:pt idx="4936">
                  <c:v>40522</c:v>
                </c:pt>
                <c:pt idx="4937">
                  <c:v>40522</c:v>
                </c:pt>
                <c:pt idx="4938">
                  <c:v>40522</c:v>
                </c:pt>
                <c:pt idx="4939">
                  <c:v>40522</c:v>
                </c:pt>
                <c:pt idx="4940">
                  <c:v>40522</c:v>
                </c:pt>
                <c:pt idx="4941">
                  <c:v>40522</c:v>
                </c:pt>
                <c:pt idx="4942">
                  <c:v>40522</c:v>
                </c:pt>
                <c:pt idx="4943">
                  <c:v>40522</c:v>
                </c:pt>
                <c:pt idx="4944">
                  <c:v>40522</c:v>
                </c:pt>
                <c:pt idx="4945">
                  <c:v>40547</c:v>
                </c:pt>
                <c:pt idx="4946">
                  <c:v>40547</c:v>
                </c:pt>
                <c:pt idx="4947">
                  <c:v>40547</c:v>
                </c:pt>
                <c:pt idx="4948">
                  <c:v>40547</c:v>
                </c:pt>
                <c:pt idx="4949">
                  <c:v>40547</c:v>
                </c:pt>
                <c:pt idx="4950">
                  <c:v>40547</c:v>
                </c:pt>
                <c:pt idx="4951">
                  <c:v>40547</c:v>
                </c:pt>
                <c:pt idx="4952">
                  <c:v>40547</c:v>
                </c:pt>
                <c:pt idx="4953">
                  <c:v>40547</c:v>
                </c:pt>
                <c:pt idx="4954">
                  <c:v>40547</c:v>
                </c:pt>
                <c:pt idx="4955">
                  <c:v>40547</c:v>
                </c:pt>
                <c:pt idx="4956">
                  <c:v>40548</c:v>
                </c:pt>
                <c:pt idx="4957">
                  <c:v>40548</c:v>
                </c:pt>
                <c:pt idx="4958">
                  <c:v>40548</c:v>
                </c:pt>
                <c:pt idx="4959">
                  <c:v>40548</c:v>
                </c:pt>
                <c:pt idx="4960">
                  <c:v>40548</c:v>
                </c:pt>
                <c:pt idx="4961">
                  <c:v>40548</c:v>
                </c:pt>
                <c:pt idx="4962">
                  <c:v>40548</c:v>
                </c:pt>
                <c:pt idx="4963">
                  <c:v>40548</c:v>
                </c:pt>
                <c:pt idx="4964">
                  <c:v>40548</c:v>
                </c:pt>
                <c:pt idx="4965">
                  <c:v>40548</c:v>
                </c:pt>
                <c:pt idx="4966">
                  <c:v>40548</c:v>
                </c:pt>
                <c:pt idx="4967">
                  <c:v>40548</c:v>
                </c:pt>
                <c:pt idx="4968">
                  <c:v>40548</c:v>
                </c:pt>
                <c:pt idx="4969">
                  <c:v>40548</c:v>
                </c:pt>
                <c:pt idx="4970">
                  <c:v>40548</c:v>
                </c:pt>
                <c:pt idx="4971">
                  <c:v>40548</c:v>
                </c:pt>
                <c:pt idx="4972">
                  <c:v>40548</c:v>
                </c:pt>
                <c:pt idx="4973">
                  <c:v>40548</c:v>
                </c:pt>
                <c:pt idx="4974">
                  <c:v>40548</c:v>
                </c:pt>
                <c:pt idx="4975">
                  <c:v>40548</c:v>
                </c:pt>
                <c:pt idx="4976">
                  <c:v>40548</c:v>
                </c:pt>
                <c:pt idx="4977">
                  <c:v>40548</c:v>
                </c:pt>
                <c:pt idx="4978">
                  <c:v>40548</c:v>
                </c:pt>
                <c:pt idx="4979">
                  <c:v>40548</c:v>
                </c:pt>
                <c:pt idx="4980">
                  <c:v>40549</c:v>
                </c:pt>
                <c:pt idx="4981">
                  <c:v>40549</c:v>
                </c:pt>
                <c:pt idx="4982">
                  <c:v>40549</c:v>
                </c:pt>
                <c:pt idx="4983">
                  <c:v>40549</c:v>
                </c:pt>
                <c:pt idx="4984">
                  <c:v>40549</c:v>
                </c:pt>
                <c:pt idx="4985">
                  <c:v>40549</c:v>
                </c:pt>
                <c:pt idx="4986">
                  <c:v>40549</c:v>
                </c:pt>
                <c:pt idx="4987">
                  <c:v>40549</c:v>
                </c:pt>
                <c:pt idx="4988">
                  <c:v>40549</c:v>
                </c:pt>
                <c:pt idx="4989">
                  <c:v>40549</c:v>
                </c:pt>
                <c:pt idx="4990">
                  <c:v>40549</c:v>
                </c:pt>
                <c:pt idx="4991">
                  <c:v>40549</c:v>
                </c:pt>
                <c:pt idx="4992">
                  <c:v>40549</c:v>
                </c:pt>
                <c:pt idx="4993">
                  <c:v>40549</c:v>
                </c:pt>
                <c:pt idx="4994">
                  <c:v>40549</c:v>
                </c:pt>
                <c:pt idx="4995">
                  <c:v>40549</c:v>
                </c:pt>
                <c:pt idx="4996">
                  <c:v>40549</c:v>
                </c:pt>
                <c:pt idx="4997">
                  <c:v>40549</c:v>
                </c:pt>
                <c:pt idx="4998">
                  <c:v>40549</c:v>
                </c:pt>
                <c:pt idx="4999">
                  <c:v>40549</c:v>
                </c:pt>
                <c:pt idx="5000">
                  <c:v>40549</c:v>
                </c:pt>
                <c:pt idx="5001">
                  <c:v>40549</c:v>
                </c:pt>
                <c:pt idx="5002">
                  <c:v>40549</c:v>
                </c:pt>
                <c:pt idx="5003">
                  <c:v>40549</c:v>
                </c:pt>
                <c:pt idx="5004">
                  <c:v>40550</c:v>
                </c:pt>
                <c:pt idx="5005">
                  <c:v>40550</c:v>
                </c:pt>
                <c:pt idx="5006">
                  <c:v>40550</c:v>
                </c:pt>
                <c:pt idx="5007">
                  <c:v>40550</c:v>
                </c:pt>
                <c:pt idx="5008">
                  <c:v>40550</c:v>
                </c:pt>
                <c:pt idx="5009">
                  <c:v>40550</c:v>
                </c:pt>
                <c:pt idx="5010">
                  <c:v>40550</c:v>
                </c:pt>
                <c:pt idx="5011">
                  <c:v>40550</c:v>
                </c:pt>
                <c:pt idx="5012">
                  <c:v>40550</c:v>
                </c:pt>
                <c:pt idx="5013">
                  <c:v>40550</c:v>
                </c:pt>
                <c:pt idx="5014">
                  <c:v>40550</c:v>
                </c:pt>
                <c:pt idx="5015">
                  <c:v>40550</c:v>
                </c:pt>
                <c:pt idx="5016">
                  <c:v>40550</c:v>
                </c:pt>
                <c:pt idx="5017">
                  <c:v>40550</c:v>
                </c:pt>
                <c:pt idx="5018">
                  <c:v>40550</c:v>
                </c:pt>
                <c:pt idx="5019">
                  <c:v>40550</c:v>
                </c:pt>
                <c:pt idx="5020">
                  <c:v>40550</c:v>
                </c:pt>
                <c:pt idx="5021">
                  <c:v>40550</c:v>
                </c:pt>
                <c:pt idx="5022">
                  <c:v>40550</c:v>
                </c:pt>
                <c:pt idx="5023">
                  <c:v>40550</c:v>
                </c:pt>
                <c:pt idx="5024">
                  <c:v>40550</c:v>
                </c:pt>
                <c:pt idx="5025">
                  <c:v>40550</c:v>
                </c:pt>
                <c:pt idx="5026">
                  <c:v>40550</c:v>
                </c:pt>
                <c:pt idx="5027">
                  <c:v>40550</c:v>
                </c:pt>
                <c:pt idx="5028">
                  <c:v>40551</c:v>
                </c:pt>
                <c:pt idx="5029">
                  <c:v>40551</c:v>
                </c:pt>
                <c:pt idx="5030">
                  <c:v>40551</c:v>
                </c:pt>
                <c:pt idx="5031">
                  <c:v>40551</c:v>
                </c:pt>
                <c:pt idx="5032">
                  <c:v>40551</c:v>
                </c:pt>
                <c:pt idx="5033">
                  <c:v>40551</c:v>
                </c:pt>
                <c:pt idx="5034">
                  <c:v>40551</c:v>
                </c:pt>
                <c:pt idx="5035">
                  <c:v>40551</c:v>
                </c:pt>
                <c:pt idx="5036">
                  <c:v>40551</c:v>
                </c:pt>
                <c:pt idx="5037">
                  <c:v>40551</c:v>
                </c:pt>
                <c:pt idx="5038">
                  <c:v>40551</c:v>
                </c:pt>
                <c:pt idx="5039">
                  <c:v>40551</c:v>
                </c:pt>
                <c:pt idx="5040">
                  <c:v>40551</c:v>
                </c:pt>
                <c:pt idx="5041">
                  <c:v>40551</c:v>
                </c:pt>
                <c:pt idx="5042">
                  <c:v>40551</c:v>
                </c:pt>
                <c:pt idx="5043">
                  <c:v>40551</c:v>
                </c:pt>
                <c:pt idx="5044">
                  <c:v>40551</c:v>
                </c:pt>
                <c:pt idx="5045">
                  <c:v>40551</c:v>
                </c:pt>
                <c:pt idx="5046">
                  <c:v>40551</c:v>
                </c:pt>
                <c:pt idx="5047">
                  <c:v>40551</c:v>
                </c:pt>
                <c:pt idx="5048">
                  <c:v>40551</c:v>
                </c:pt>
                <c:pt idx="5049">
                  <c:v>40551</c:v>
                </c:pt>
                <c:pt idx="5050">
                  <c:v>40551</c:v>
                </c:pt>
                <c:pt idx="5051">
                  <c:v>40551</c:v>
                </c:pt>
                <c:pt idx="5052">
                  <c:v>40552</c:v>
                </c:pt>
                <c:pt idx="5053">
                  <c:v>40552</c:v>
                </c:pt>
                <c:pt idx="5054">
                  <c:v>40552</c:v>
                </c:pt>
                <c:pt idx="5055">
                  <c:v>40552</c:v>
                </c:pt>
                <c:pt idx="5056">
                  <c:v>40552</c:v>
                </c:pt>
                <c:pt idx="5057">
                  <c:v>40552</c:v>
                </c:pt>
                <c:pt idx="5058">
                  <c:v>40552</c:v>
                </c:pt>
                <c:pt idx="5059">
                  <c:v>40552</c:v>
                </c:pt>
                <c:pt idx="5060">
                  <c:v>40552</c:v>
                </c:pt>
                <c:pt idx="5061">
                  <c:v>40552</c:v>
                </c:pt>
                <c:pt idx="5062">
                  <c:v>40552</c:v>
                </c:pt>
                <c:pt idx="5063">
                  <c:v>40552</c:v>
                </c:pt>
                <c:pt idx="5064">
                  <c:v>40552</c:v>
                </c:pt>
                <c:pt idx="5065">
                  <c:v>40552</c:v>
                </c:pt>
                <c:pt idx="5066">
                  <c:v>40552</c:v>
                </c:pt>
                <c:pt idx="5067">
                  <c:v>40552</c:v>
                </c:pt>
                <c:pt idx="5068">
                  <c:v>40552</c:v>
                </c:pt>
                <c:pt idx="5069">
                  <c:v>40552</c:v>
                </c:pt>
                <c:pt idx="5070">
                  <c:v>40552</c:v>
                </c:pt>
                <c:pt idx="5071">
                  <c:v>40552</c:v>
                </c:pt>
                <c:pt idx="5072">
                  <c:v>40552</c:v>
                </c:pt>
                <c:pt idx="5073">
                  <c:v>40552</c:v>
                </c:pt>
                <c:pt idx="5074">
                  <c:v>40552</c:v>
                </c:pt>
                <c:pt idx="5075">
                  <c:v>40552</c:v>
                </c:pt>
                <c:pt idx="5076">
                  <c:v>40553</c:v>
                </c:pt>
                <c:pt idx="5077">
                  <c:v>40553</c:v>
                </c:pt>
                <c:pt idx="5078">
                  <c:v>40553</c:v>
                </c:pt>
                <c:pt idx="5079">
                  <c:v>40553</c:v>
                </c:pt>
                <c:pt idx="5080">
                  <c:v>40553</c:v>
                </c:pt>
                <c:pt idx="5081">
                  <c:v>40553</c:v>
                </c:pt>
                <c:pt idx="5082">
                  <c:v>40553</c:v>
                </c:pt>
                <c:pt idx="5083">
                  <c:v>40553</c:v>
                </c:pt>
                <c:pt idx="5084">
                  <c:v>40553</c:v>
                </c:pt>
                <c:pt idx="5085">
                  <c:v>40553</c:v>
                </c:pt>
                <c:pt idx="5086">
                  <c:v>40553</c:v>
                </c:pt>
                <c:pt idx="5087">
                  <c:v>40553</c:v>
                </c:pt>
                <c:pt idx="5088">
                  <c:v>40553</c:v>
                </c:pt>
                <c:pt idx="5089">
                  <c:v>40553</c:v>
                </c:pt>
                <c:pt idx="5090">
                  <c:v>40553</c:v>
                </c:pt>
                <c:pt idx="5091">
                  <c:v>40553</c:v>
                </c:pt>
                <c:pt idx="5092">
                  <c:v>40553</c:v>
                </c:pt>
                <c:pt idx="5093">
                  <c:v>40553</c:v>
                </c:pt>
                <c:pt idx="5094">
                  <c:v>40553</c:v>
                </c:pt>
                <c:pt idx="5095">
                  <c:v>40553</c:v>
                </c:pt>
                <c:pt idx="5096">
                  <c:v>40553</c:v>
                </c:pt>
                <c:pt idx="5097">
                  <c:v>40553</c:v>
                </c:pt>
                <c:pt idx="5098">
                  <c:v>40553</c:v>
                </c:pt>
                <c:pt idx="5099">
                  <c:v>40553</c:v>
                </c:pt>
                <c:pt idx="5100">
                  <c:v>40554</c:v>
                </c:pt>
                <c:pt idx="5101">
                  <c:v>40554</c:v>
                </c:pt>
                <c:pt idx="5102">
                  <c:v>40554</c:v>
                </c:pt>
                <c:pt idx="5103">
                  <c:v>40554</c:v>
                </c:pt>
                <c:pt idx="5104">
                  <c:v>40554</c:v>
                </c:pt>
                <c:pt idx="5105">
                  <c:v>40554</c:v>
                </c:pt>
                <c:pt idx="5106">
                  <c:v>40554</c:v>
                </c:pt>
                <c:pt idx="5107">
                  <c:v>40554</c:v>
                </c:pt>
                <c:pt idx="5108">
                  <c:v>40554</c:v>
                </c:pt>
                <c:pt idx="5109">
                  <c:v>40554</c:v>
                </c:pt>
                <c:pt idx="5110">
                  <c:v>40554</c:v>
                </c:pt>
                <c:pt idx="5111">
                  <c:v>40554</c:v>
                </c:pt>
                <c:pt idx="5112">
                  <c:v>40554</c:v>
                </c:pt>
                <c:pt idx="5113">
                  <c:v>40554</c:v>
                </c:pt>
                <c:pt idx="5114">
                  <c:v>40554</c:v>
                </c:pt>
                <c:pt idx="5115">
                  <c:v>40554</c:v>
                </c:pt>
                <c:pt idx="5116">
                  <c:v>40554</c:v>
                </c:pt>
                <c:pt idx="5117">
                  <c:v>40554</c:v>
                </c:pt>
                <c:pt idx="5118">
                  <c:v>40554</c:v>
                </c:pt>
                <c:pt idx="5119">
                  <c:v>40554</c:v>
                </c:pt>
                <c:pt idx="5120">
                  <c:v>40554</c:v>
                </c:pt>
                <c:pt idx="5121">
                  <c:v>40554</c:v>
                </c:pt>
                <c:pt idx="5122">
                  <c:v>40554</c:v>
                </c:pt>
                <c:pt idx="5123">
                  <c:v>40554</c:v>
                </c:pt>
                <c:pt idx="5124">
                  <c:v>40555</c:v>
                </c:pt>
                <c:pt idx="5125">
                  <c:v>40555</c:v>
                </c:pt>
                <c:pt idx="5126">
                  <c:v>40555</c:v>
                </c:pt>
                <c:pt idx="5127">
                  <c:v>40555</c:v>
                </c:pt>
                <c:pt idx="5128">
                  <c:v>40555</c:v>
                </c:pt>
                <c:pt idx="5129">
                  <c:v>40555</c:v>
                </c:pt>
                <c:pt idx="5130">
                  <c:v>40555</c:v>
                </c:pt>
                <c:pt idx="5131">
                  <c:v>40555</c:v>
                </c:pt>
                <c:pt idx="5132">
                  <c:v>40555</c:v>
                </c:pt>
                <c:pt idx="5133">
                  <c:v>40555</c:v>
                </c:pt>
                <c:pt idx="5134">
                  <c:v>40555</c:v>
                </c:pt>
                <c:pt idx="5135">
                  <c:v>40555</c:v>
                </c:pt>
                <c:pt idx="5136">
                  <c:v>40555</c:v>
                </c:pt>
                <c:pt idx="5137">
                  <c:v>40555</c:v>
                </c:pt>
                <c:pt idx="5138">
                  <c:v>40555</c:v>
                </c:pt>
                <c:pt idx="5139">
                  <c:v>40555</c:v>
                </c:pt>
                <c:pt idx="5140">
                  <c:v>40555</c:v>
                </c:pt>
                <c:pt idx="5141">
                  <c:v>40555</c:v>
                </c:pt>
                <c:pt idx="5142">
                  <c:v>40555</c:v>
                </c:pt>
                <c:pt idx="5143">
                  <c:v>40555</c:v>
                </c:pt>
                <c:pt idx="5144">
                  <c:v>40555</c:v>
                </c:pt>
                <c:pt idx="5145">
                  <c:v>40555</c:v>
                </c:pt>
                <c:pt idx="5146">
                  <c:v>40555</c:v>
                </c:pt>
                <c:pt idx="5147">
                  <c:v>40555</c:v>
                </c:pt>
                <c:pt idx="5148">
                  <c:v>40556</c:v>
                </c:pt>
                <c:pt idx="5149">
                  <c:v>40556</c:v>
                </c:pt>
                <c:pt idx="5150">
                  <c:v>40556</c:v>
                </c:pt>
                <c:pt idx="5151">
                  <c:v>40556</c:v>
                </c:pt>
                <c:pt idx="5152">
                  <c:v>40556</c:v>
                </c:pt>
                <c:pt idx="5153">
                  <c:v>40556</c:v>
                </c:pt>
                <c:pt idx="5154">
                  <c:v>40556</c:v>
                </c:pt>
                <c:pt idx="5155">
                  <c:v>40556</c:v>
                </c:pt>
                <c:pt idx="5156">
                  <c:v>40556</c:v>
                </c:pt>
                <c:pt idx="5157">
                  <c:v>40556</c:v>
                </c:pt>
                <c:pt idx="5158">
                  <c:v>40556</c:v>
                </c:pt>
                <c:pt idx="5159">
                  <c:v>40556</c:v>
                </c:pt>
                <c:pt idx="5160">
                  <c:v>40556</c:v>
                </c:pt>
                <c:pt idx="5161">
                  <c:v>40556</c:v>
                </c:pt>
                <c:pt idx="5162">
                  <c:v>40556</c:v>
                </c:pt>
                <c:pt idx="5163">
                  <c:v>40556</c:v>
                </c:pt>
                <c:pt idx="5164">
                  <c:v>40556</c:v>
                </c:pt>
                <c:pt idx="5165">
                  <c:v>40556</c:v>
                </c:pt>
                <c:pt idx="5166">
                  <c:v>40556</c:v>
                </c:pt>
                <c:pt idx="5167">
                  <c:v>40556</c:v>
                </c:pt>
                <c:pt idx="5168">
                  <c:v>40556</c:v>
                </c:pt>
                <c:pt idx="5169">
                  <c:v>40556</c:v>
                </c:pt>
                <c:pt idx="5170">
                  <c:v>40556</c:v>
                </c:pt>
                <c:pt idx="5171">
                  <c:v>40556</c:v>
                </c:pt>
                <c:pt idx="5172">
                  <c:v>40557</c:v>
                </c:pt>
                <c:pt idx="5173">
                  <c:v>40557</c:v>
                </c:pt>
                <c:pt idx="5174">
                  <c:v>40557</c:v>
                </c:pt>
                <c:pt idx="5175">
                  <c:v>40557</c:v>
                </c:pt>
                <c:pt idx="5176">
                  <c:v>40557</c:v>
                </c:pt>
                <c:pt idx="5177">
                  <c:v>40557</c:v>
                </c:pt>
                <c:pt idx="5178">
                  <c:v>40557</c:v>
                </c:pt>
                <c:pt idx="5179">
                  <c:v>40557</c:v>
                </c:pt>
                <c:pt idx="5180">
                  <c:v>40557</c:v>
                </c:pt>
                <c:pt idx="5181">
                  <c:v>40557</c:v>
                </c:pt>
                <c:pt idx="5182">
                  <c:v>40557</c:v>
                </c:pt>
                <c:pt idx="5183">
                  <c:v>40557</c:v>
                </c:pt>
                <c:pt idx="5184">
                  <c:v>40557</c:v>
                </c:pt>
                <c:pt idx="5185">
                  <c:v>40557</c:v>
                </c:pt>
                <c:pt idx="5186">
                  <c:v>40557</c:v>
                </c:pt>
                <c:pt idx="5187">
                  <c:v>40557</c:v>
                </c:pt>
                <c:pt idx="5188">
                  <c:v>40557</c:v>
                </c:pt>
                <c:pt idx="5189">
                  <c:v>40557</c:v>
                </c:pt>
                <c:pt idx="5190">
                  <c:v>40557</c:v>
                </c:pt>
                <c:pt idx="5191">
                  <c:v>40557</c:v>
                </c:pt>
                <c:pt idx="5192">
                  <c:v>40557</c:v>
                </c:pt>
                <c:pt idx="5193">
                  <c:v>40557</c:v>
                </c:pt>
                <c:pt idx="5194">
                  <c:v>40557</c:v>
                </c:pt>
                <c:pt idx="5195">
                  <c:v>40557</c:v>
                </c:pt>
                <c:pt idx="5196">
                  <c:v>40558</c:v>
                </c:pt>
                <c:pt idx="5197">
                  <c:v>40558</c:v>
                </c:pt>
                <c:pt idx="5198">
                  <c:v>40558</c:v>
                </c:pt>
                <c:pt idx="5199">
                  <c:v>40558</c:v>
                </c:pt>
                <c:pt idx="5200">
                  <c:v>40558</c:v>
                </c:pt>
                <c:pt idx="5201">
                  <c:v>40558</c:v>
                </c:pt>
                <c:pt idx="5202">
                  <c:v>40558</c:v>
                </c:pt>
                <c:pt idx="5203">
                  <c:v>40558</c:v>
                </c:pt>
                <c:pt idx="5204">
                  <c:v>40558</c:v>
                </c:pt>
                <c:pt idx="5205">
                  <c:v>40558</c:v>
                </c:pt>
                <c:pt idx="5206">
                  <c:v>40558</c:v>
                </c:pt>
                <c:pt idx="5207">
                  <c:v>40558</c:v>
                </c:pt>
                <c:pt idx="5208">
                  <c:v>40558</c:v>
                </c:pt>
                <c:pt idx="5209">
                  <c:v>40558</c:v>
                </c:pt>
                <c:pt idx="5210">
                  <c:v>40558</c:v>
                </c:pt>
                <c:pt idx="5211">
                  <c:v>40558</c:v>
                </c:pt>
                <c:pt idx="5212">
                  <c:v>40558</c:v>
                </c:pt>
                <c:pt idx="5213">
                  <c:v>40558</c:v>
                </c:pt>
                <c:pt idx="5214">
                  <c:v>40558</c:v>
                </c:pt>
                <c:pt idx="5215">
                  <c:v>40558</c:v>
                </c:pt>
                <c:pt idx="5216">
                  <c:v>40558</c:v>
                </c:pt>
                <c:pt idx="5217">
                  <c:v>40558</c:v>
                </c:pt>
                <c:pt idx="5218">
                  <c:v>40558</c:v>
                </c:pt>
                <c:pt idx="5219">
                  <c:v>40558</c:v>
                </c:pt>
                <c:pt idx="5220">
                  <c:v>40559</c:v>
                </c:pt>
                <c:pt idx="5221">
                  <c:v>40559</c:v>
                </c:pt>
                <c:pt idx="5222">
                  <c:v>40559</c:v>
                </c:pt>
                <c:pt idx="5223">
                  <c:v>40559</c:v>
                </c:pt>
                <c:pt idx="5224">
                  <c:v>40559</c:v>
                </c:pt>
                <c:pt idx="5225">
                  <c:v>40559</c:v>
                </c:pt>
                <c:pt idx="5226">
                  <c:v>40559</c:v>
                </c:pt>
                <c:pt idx="5227">
                  <c:v>40559</c:v>
                </c:pt>
                <c:pt idx="5228">
                  <c:v>40559</c:v>
                </c:pt>
                <c:pt idx="5229">
                  <c:v>40559</c:v>
                </c:pt>
                <c:pt idx="5230">
                  <c:v>40559</c:v>
                </c:pt>
                <c:pt idx="5231">
                  <c:v>40559</c:v>
                </c:pt>
                <c:pt idx="5232">
                  <c:v>40559</c:v>
                </c:pt>
                <c:pt idx="5233">
                  <c:v>40559</c:v>
                </c:pt>
                <c:pt idx="5234">
                  <c:v>40559</c:v>
                </c:pt>
                <c:pt idx="5235">
                  <c:v>40559</c:v>
                </c:pt>
                <c:pt idx="5236">
                  <c:v>40559</c:v>
                </c:pt>
                <c:pt idx="5237">
                  <c:v>40559</c:v>
                </c:pt>
                <c:pt idx="5238">
                  <c:v>40559</c:v>
                </c:pt>
                <c:pt idx="5239">
                  <c:v>40559</c:v>
                </c:pt>
                <c:pt idx="5240">
                  <c:v>40559</c:v>
                </c:pt>
                <c:pt idx="5241">
                  <c:v>40559</c:v>
                </c:pt>
                <c:pt idx="5242">
                  <c:v>40559</c:v>
                </c:pt>
                <c:pt idx="5243">
                  <c:v>40559</c:v>
                </c:pt>
                <c:pt idx="5244">
                  <c:v>40560</c:v>
                </c:pt>
                <c:pt idx="5245">
                  <c:v>40560</c:v>
                </c:pt>
                <c:pt idx="5246">
                  <c:v>40560</c:v>
                </c:pt>
                <c:pt idx="5247">
                  <c:v>40560</c:v>
                </c:pt>
                <c:pt idx="5248">
                  <c:v>40560</c:v>
                </c:pt>
                <c:pt idx="5249">
                  <c:v>40560</c:v>
                </c:pt>
                <c:pt idx="5250">
                  <c:v>40560</c:v>
                </c:pt>
                <c:pt idx="5251">
                  <c:v>40560</c:v>
                </c:pt>
                <c:pt idx="5252">
                  <c:v>40560</c:v>
                </c:pt>
                <c:pt idx="5253">
                  <c:v>40560</c:v>
                </c:pt>
                <c:pt idx="5254">
                  <c:v>40560</c:v>
                </c:pt>
                <c:pt idx="5255">
                  <c:v>40560</c:v>
                </c:pt>
                <c:pt idx="5256">
                  <c:v>40560</c:v>
                </c:pt>
                <c:pt idx="5257">
                  <c:v>40560</c:v>
                </c:pt>
                <c:pt idx="5258">
                  <c:v>40560</c:v>
                </c:pt>
                <c:pt idx="5259">
                  <c:v>40560</c:v>
                </c:pt>
                <c:pt idx="5260">
                  <c:v>40560</c:v>
                </c:pt>
                <c:pt idx="5261">
                  <c:v>40560</c:v>
                </c:pt>
                <c:pt idx="5262">
                  <c:v>40560</c:v>
                </c:pt>
                <c:pt idx="5263">
                  <c:v>40560</c:v>
                </c:pt>
                <c:pt idx="5264">
                  <c:v>40560</c:v>
                </c:pt>
                <c:pt idx="5265">
                  <c:v>40560</c:v>
                </c:pt>
                <c:pt idx="5266">
                  <c:v>40560</c:v>
                </c:pt>
                <c:pt idx="5267">
                  <c:v>40560</c:v>
                </c:pt>
                <c:pt idx="5268">
                  <c:v>40561</c:v>
                </c:pt>
                <c:pt idx="5269">
                  <c:v>40561</c:v>
                </c:pt>
                <c:pt idx="5270">
                  <c:v>40561</c:v>
                </c:pt>
                <c:pt idx="5271">
                  <c:v>40561</c:v>
                </c:pt>
                <c:pt idx="5272">
                  <c:v>40561</c:v>
                </c:pt>
                <c:pt idx="5273">
                  <c:v>40561</c:v>
                </c:pt>
                <c:pt idx="5274">
                  <c:v>40561</c:v>
                </c:pt>
                <c:pt idx="5275">
                  <c:v>40561</c:v>
                </c:pt>
                <c:pt idx="5276">
                  <c:v>40561</c:v>
                </c:pt>
                <c:pt idx="5277">
                  <c:v>40561</c:v>
                </c:pt>
                <c:pt idx="5278">
                  <c:v>40561</c:v>
                </c:pt>
                <c:pt idx="5279">
                  <c:v>40561</c:v>
                </c:pt>
                <c:pt idx="5280">
                  <c:v>40561</c:v>
                </c:pt>
                <c:pt idx="5281">
                  <c:v>40561</c:v>
                </c:pt>
                <c:pt idx="5282">
                  <c:v>40561</c:v>
                </c:pt>
                <c:pt idx="5283">
                  <c:v>40561</c:v>
                </c:pt>
                <c:pt idx="5284">
                  <c:v>40561</c:v>
                </c:pt>
                <c:pt idx="5285">
                  <c:v>40561</c:v>
                </c:pt>
                <c:pt idx="5286">
                  <c:v>40561</c:v>
                </c:pt>
                <c:pt idx="5287">
                  <c:v>40576</c:v>
                </c:pt>
                <c:pt idx="5288">
                  <c:v>40576</c:v>
                </c:pt>
                <c:pt idx="5289">
                  <c:v>40576</c:v>
                </c:pt>
                <c:pt idx="5290">
                  <c:v>40576</c:v>
                </c:pt>
                <c:pt idx="5291">
                  <c:v>40576</c:v>
                </c:pt>
                <c:pt idx="5292">
                  <c:v>40576</c:v>
                </c:pt>
                <c:pt idx="5293">
                  <c:v>40576</c:v>
                </c:pt>
                <c:pt idx="5294">
                  <c:v>40576</c:v>
                </c:pt>
                <c:pt idx="5295">
                  <c:v>40576</c:v>
                </c:pt>
                <c:pt idx="5296">
                  <c:v>40576</c:v>
                </c:pt>
                <c:pt idx="5297">
                  <c:v>40576</c:v>
                </c:pt>
                <c:pt idx="5298">
                  <c:v>40576</c:v>
                </c:pt>
                <c:pt idx="5299">
                  <c:v>40576</c:v>
                </c:pt>
                <c:pt idx="5300">
                  <c:v>40576</c:v>
                </c:pt>
                <c:pt idx="5301">
                  <c:v>40576</c:v>
                </c:pt>
                <c:pt idx="5302">
                  <c:v>40576</c:v>
                </c:pt>
                <c:pt idx="5303">
                  <c:v>40576</c:v>
                </c:pt>
                <c:pt idx="5304">
                  <c:v>40576</c:v>
                </c:pt>
                <c:pt idx="5305">
                  <c:v>40576</c:v>
                </c:pt>
                <c:pt idx="5306">
                  <c:v>40576</c:v>
                </c:pt>
                <c:pt idx="5307">
                  <c:v>40576</c:v>
                </c:pt>
                <c:pt idx="5308">
                  <c:v>40576</c:v>
                </c:pt>
                <c:pt idx="5309">
                  <c:v>40576</c:v>
                </c:pt>
                <c:pt idx="5310">
                  <c:v>40577</c:v>
                </c:pt>
                <c:pt idx="5311">
                  <c:v>40577</c:v>
                </c:pt>
                <c:pt idx="5312">
                  <c:v>40577</c:v>
                </c:pt>
                <c:pt idx="5313">
                  <c:v>40577</c:v>
                </c:pt>
                <c:pt idx="5314">
                  <c:v>40577</c:v>
                </c:pt>
                <c:pt idx="5315">
                  <c:v>40577</c:v>
                </c:pt>
                <c:pt idx="5316">
                  <c:v>40577</c:v>
                </c:pt>
                <c:pt idx="5317">
                  <c:v>40577</c:v>
                </c:pt>
                <c:pt idx="5318">
                  <c:v>40577</c:v>
                </c:pt>
                <c:pt idx="5319">
                  <c:v>40577</c:v>
                </c:pt>
                <c:pt idx="5320">
                  <c:v>40577</c:v>
                </c:pt>
                <c:pt idx="5321">
                  <c:v>40577</c:v>
                </c:pt>
                <c:pt idx="5322">
                  <c:v>40577</c:v>
                </c:pt>
                <c:pt idx="5323">
                  <c:v>40577</c:v>
                </c:pt>
                <c:pt idx="5324">
                  <c:v>40577</c:v>
                </c:pt>
                <c:pt idx="5325">
                  <c:v>40577</c:v>
                </c:pt>
                <c:pt idx="5326">
                  <c:v>40577</c:v>
                </c:pt>
                <c:pt idx="5327">
                  <c:v>40577</c:v>
                </c:pt>
                <c:pt idx="5328">
                  <c:v>40577</c:v>
                </c:pt>
                <c:pt idx="5329">
                  <c:v>40577</c:v>
                </c:pt>
                <c:pt idx="5330">
                  <c:v>40577</c:v>
                </c:pt>
                <c:pt idx="5331">
                  <c:v>40577</c:v>
                </c:pt>
                <c:pt idx="5332">
                  <c:v>40577</c:v>
                </c:pt>
                <c:pt idx="5333">
                  <c:v>40577</c:v>
                </c:pt>
                <c:pt idx="5334">
                  <c:v>40578</c:v>
                </c:pt>
                <c:pt idx="5335">
                  <c:v>40578</c:v>
                </c:pt>
                <c:pt idx="5336">
                  <c:v>40578</c:v>
                </c:pt>
                <c:pt idx="5337">
                  <c:v>40578</c:v>
                </c:pt>
                <c:pt idx="5338">
                  <c:v>40578</c:v>
                </c:pt>
                <c:pt idx="5339">
                  <c:v>40578</c:v>
                </c:pt>
                <c:pt idx="5340">
                  <c:v>40578</c:v>
                </c:pt>
                <c:pt idx="5341">
                  <c:v>40578</c:v>
                </c:pt>
                <c:pt idx="5342">
                  <c:v>40578</c:v>
                </c:pt>
                <c:pt idx="5343">
                  <c:v>40578</c:v>
                </c:pt>
                <c:pt idx="5344">
                  <c:v>40578</c:v>
                </c:pt>
                <c:pt idx="5345">
                  <c:v>40578</c:v>
                </c:pt>
                <c:pt idx="5346">
                  <c:v>40578</c:v>
                </c:pt>
                <c:pt idx="5347">
                  <c:v>40578</c:v>
                </c:pt>
                <c:pt idx="5348">
                  <c:v>40578</c:v>
                </c:pt>
                <c:pt idx="5349">
                  <c:v>40578</c:v>
                </c:pt>
                <c:pt idx="5350">
                  <c:v>40578</c:v>
                </c:pt>
                <c:pt idx="5351">
                  <c:v>40578</c:v>
                </c:pt>
                <c:pt idx="5352">
                  <c:v>40578</c:v>
                </c:pt>
                <c:pt idx="5353">
                  <c:v>40578</c:v>
                </c:pt>
                <c:pt idx="5354">
                  <c:v>40578</c:v>
                </c:pt>
                <c:pt idx="5355">
                  <c:v>40578</c:v>
                </c:pt>
                <c:pt idx="5356">
                  <c:v>40582</c:v>
                </c:pt>
                <c:pt idx="5357">
                  <c:v>40582</c:v>
                </c:pt>
                <c:pt idx="5358">
                  <c:v>40582</c:v>
                </c:pt>
                <c:pt idx="5359">
                  <c:v>40582</c:v>
                </c:pt>
                <c:pt idx="5360">
                  <c:v>40582</c:v>
                </c:pt>
                <c:pt idx="5361">
                  <c:v>40582</c:v>
                </c:pt>
                <c:pt idx="5362">
                  <c:v>40582</c:v>
                </c:pt>
                <c:pt idx="5363">
                  <c:v>40582</c:v>
                </c:pt>
                <c:pt idx="5364">
                  <c:v>40582</c:v>
                </c:pt>
                <c:pt idx="5365">
                  <c:v>40582</c:v>
                </c:pt>
                <c:pt idx="5366">
                  <c:v>40582</c:v>
                </c:pt>
                <c:pt idx="5367">
                  <c:v>40583</c:v>
                </c:pt>
                <c:pt idx="5368">
                  <c:v>40583</c:v>
                </c:pt>
                <c:pt idx="5369">
                  <c:v>40583</c:v>
                </c:pt>
                <c:pt idx="5370">
                  <c:v>40583</c:v>
                </c:pt>
                <c:pt idx="5371">
                  <c:v>40583</c:v>
                </c:pt>
                <c:pt idx="5372">
                  <c:v>40583</c:v>
                </c:pt>
                <c:pt idx="5373">
                  <c:v>40583</c:v>
                </c:pt>
                <c:pt idx="5374">
                  <c:v>40583</c:v>
                </c:pt>
                <c:pt idx="5375">
                  <c:v>40583</c:v>
                </c:pt>
                <c:pt idx="5376">
                  <c:v>40583</c:v>
                </c:pt>
                <c:pt idx="5377">
                  <c:v>40583</c:v>
                </c:pt>
                <c:pt idx="5378">
                  <c:v>40583</c:v>
                </c:pt>
                <c:pt idx="5379">
                  <c:v>40583</c:v>
                </c:pt>
                <c:pt idx="5380">
                  <c:v>40583</c:v>
                </c:pt>
                <c:pt idx="5381">
                  <c:v>40583</c:v>
                </c:pt>
                <c:pt idx="5382">
                  <c:v>40583</c:v>
                </c:pt>
                <c:pt idx="5383">
                  <c:v>40583</c:v>
                </c:pt>
                <c:pt idx="5384">
                  <c:v>40583</c:v>
                </c:pt>
                <c:pt idx="5385">
                  <c:v>40583</c:v>
                </c:pt>
                <c:pt idx="5386">
                  <c:v>40583</c:v>
                </c:pt>
                <c:pt idx="5387">
                  <c:v>40583</c:v>
                </c:pt>
                <c:pt idx="5388">
                  <c:v>40583</c:v>
                </c:pt>
                <c:pt idx="5389">
                  <c:v>40583</c:v>
                </c:pt>
                <c:pt idx="5390">
                  <c:v>40583</c:v>
                </c:pt>
                <c:pt idx="5391">
                  <c:v>40584</c:v>
                </c:pt>
                <c:pt idx="5392">
                  <c:v>40584</c:v>
                </c:pt>
                <c:pt idx="5393">
                  <c:v>40584</c:v>
                </c:pt>
                <c:pt idx="5394">
                  <c:v>40584</c:v>
                </c:pt>
                <c:pt idx="5395">
                  <c:v>40584</c:v>
                </c:pt>
                <c:pt idx="5396">
                  <c:v>40584</c:v>
                </c:pt>
                <c:pt idx="5397">
                  <c:v>40584</c:v>
                </c:pt>
                <c:pt idx="5398">
                  <c:v>40584</c:v>
                </c:pt>
                <c:pt idx="5399">
                  <c:v>40584</c:v>
                </c:pt>
                <c:pt idx="5400">
                  <c:v>40584</c:v>
                </c:pt>
                <c:pt idx="5401">
                  <c:v>40584</c:v>
                </c:pt>
                <c:pt idx="5402">
                  <c:v>40584</c:v>
                </c:pt>
                <c:pt idx="5403">
                  <c:v>40584</c:v>
                </c:pt>
                <c:pt idx="5404">
                  <c:v>40584</c:v>
                </c:pt>
                <c:pt idx="5405">
                  <c:v>40584</c:v>
                </c:pt>
                <c:pt idx="5406">
                  <c:v>40584</c:v>
                </c:pt>
                <c:pt idx="5407">
                  <c:v>40584</c:v>
                </c:pt>
                <c:pt idx="5408">
                  <c:v>40584</c:v>
                </c:pt>
                <c:pt idx="5409">
                  <c:v>40584</c:v>
                </c:pt>
                <c:pt idx="5410">
                  <c:v>40584</c:v>
                </c:pt>
                <c:pt idx="5411">
                  <c:v>40584</c:v>
                </c:pt>
                <c:pt idx="5412">
                  <c:v>40584</c:v>
                </c:pt>
                <c:pt idx="5413">
                  <c:v>40584</c:v>
                </c:pt>
                <c:pt idx="5414">
                  <c:v>40584</c:v>
                </c:pt>
                <c:pt idx="5415">
                  <c:v>40585</c:v>
                </c:pt>
                <c:pt idx="5416">
                  <c:v>40585</c:v>
                </c:pt>
                <c:pt idx="5417">
                  <c:v>40585</c:v>
                </c:pt>
                <c:pt idx="5418">
                  <c:v>40585</c:v>
                </c:pt>
                <c:pt idx="5419">
                  <c:v>40585</c:v>
                </c:pt>
                <c:pt idx="5420">
                  <c:v>40585</c:v>
                </c:pt>
                <c:pt idx="5421">
                  <c:v>40585</c:v>
                </c:pt>
                <c:pt idx="5422">
                  <c:v>40585</c:v>
                </c:pt>
                <c:pt idx="5423">
                  <c:v>40585</c:v>
                </c:pt>
                <c:pt idx="5424">
                  <c:v>40585</c:v>
                </c:pt>
                <c:pt idx="5425">
                  <c:v>40585</c:v>
                </c:pt>
                <c:pt idx="5426">
                  <c:v>40585</c:v>
                </c:pt>
                <c:pt idx="5427">
                  <c:v>40585</c:v>
                </c:pt>
                <c:pt idx="5428">
                  <c:v>40585</c:v>
                </c:pt>
                <c:pt idx="5429">
                  <c:v>40585</c:v>
                </c:pt>
                <c:pt idx="5430">
                  <c:v>40585</c:v>
                </c:pt>
                <c:pt idx="5431">
                  <c:v>40585</c:v>
                </c:pt>
                <c:pt idx="5432">
                  <c:v>40585</c:v>
                </c:pt>
                <c:pt idx="5433">
                  <c:v>40585</c:v>
                </c:pt>
                <c:pt idx="5434">
                  <c:v>40585</c:v>
                </c:pt>
                <c:pt idx="5435">
                  <c:v>40585</c:v>
                </c:pt>
                <c:pt idx="5436">
                  <c:v>40585</c:v>
                </c:pt>
                <c:pt idx="5437">
                  <c:v>40585</c:v>
                </c:pt>
                <c:pt idx="5438">
                  <c:v>40585</c:v>
                </c:pt>
                <c:pt idx="5439">
                  <c:v>40586</c:v>
                </c:pt>
                <c:pt idx="5440">
                  <c:v>40586</c:v>
                </c:pt>
                <c:pt idx="5441">
                  <c:v>40586</c:v>
                </c:pt>
                <c:pt idx="5442">
                  <c:v>40586</c:v>
                </c:pt>
                <c:pt idx="5443">
                  <c:v>40586</c:v>
                </c:pt>
                <c:pt idx="5444">
                  <c:v>40586</c:v>
                </c:pt>
                <c:pt idx="5445">
                  <c:v>40586</c:v>
                </c:pt>
                <c:pt idx="5446">
                  <c:v>40586</c:v>
                </c:pt>
                <c:pt idx="5447">
                  <c:v>40586</c:v>
                </c:pt>
                <c:pt idx="5448">
                  <c:v>40586</c:v>
                </c:pt>
                <c:pt idx="5449">
                  <c:v>40586</c:v>
                </c:pt>
                <c:pt idx="5450">
                  <c:v>40586</c:v>
                </c:pt>
                <c:pt idx="5451">
                  <c:v>40586</c:v>
                </c:pt>
                <c:pt idx="5452">
                  <c:v>40586</c:v>
                </c:pt>
                <c:pt idx="5453">
                  <c:v>40586</c:v>
                </c:pt>
                <c:pt idx="5454">
                  <c:v>40586</c:v>
                </c:pt>
                <c:pt idx="5455">
                  <c:v>40586</c:v>
                </c:pt>
                <c:pt idx="5456">
                  <c:v>40586</c:v>
                </c:pt>
                <c:pt idx="5457">
                  <c:v>40586</c:v>
                </c:pt>
                <c:pt idx="5458">
                  <c:v>40586</c:v>
                </c:pt>
                <c:pt idx="5459">
                  <c:v>40586</c:v>
                </c:pt>
                <c:pt idx="5460">
                  <c:v>40586</c:v>
                </c:pt>
                <c:pt idx="5461">
                  <c:v>40586</c:v>
                </c:pt>
                <c:pt idx="5462">
                  <c:v>40586</c:v>
                </c:pt>
                <c:pt idx="5463">
                  <c:v>40587</c:v>
                </c:pt>
                <c:pt idx="5464">
                  <c:v>40587</c:v>
                </c:pt>
                <c:pt idx="5465">
                  <c:v>40587</c:v>
                </c:pt>
                <c:pt idx="5466">
                  <c:v>40587</c:v>
                </c:pt>
                <c:pt idx="5467">
                  <c:v>40587</c:v>
                </c:pt>
                <c:pt idx="5468">
                  <c:v>40587</c:v>
                </c:pt>
                <c:pt idx="5469">
                  <c:v>40587</c:v>
                </c:pt>
                <c:pt idx="5470">
                  <c:v>40587</c:v>
                </c:pt>
                <c:pt idx="5471">
                  <c:v>40587</c:v>
                </c:pt>
                <c:pt idx="5472">
                  <c:v>40587</c:v>
                </c:pt>
                <c:pt idx="5473">
                  <c:v>40587</c:v>
                </c:pt>
                <c:pt idx="5474">
                  <c:v>40587</c:v>
                </c:pt>
                <c:pt idx="5475">
                  <c:v>40587</c:v>
                </c:pt>
                <c:pt idx="5476">
                  <c:v>40587</c:v>
                </c:pt>
                <c:pt idx="5477">
                  <c:v>40587</c:v>
                </c:pt>
                <c:pt idx="5478">
                  <c:v>40587</c:v>
                </c:pt>
                <c:pt idx="5479">
                  <c:v>40587</c:v>
                </c:pt>
                <c:pt idx="5480">
                  <c:v>40587</c:v>
                </c:pt>
                <c:pt idx="5481">
                  <c:v>40587</c:v>
                </c:pt>
                <c:pt idx="5482">
                  <c:v>40587</c:v>
                </c:pt>
                <c:pt idx="5483">
                  <c:v>40587</c:v>
                </c:pt>
                <c:pt idx="5484">
                  <c:v>40587</c:v>
                </c:pt>
                <c:pt idx="5485">
                  <c:v>40587</c:v>
                </c:pt>
                <c:pt idx="5486">
                  <c:v>40587</c:v>
                </c:pt>
                <c:pt idx="5487">
                  <c:v>40588</c:v>
                </c:pt>
                <c:pt idx="5488">
                  <c:v>40588</c:v>
                </c:pt>
                <c:pt idx="5489">
                  <c:v>40588</c:v>
                </c:pt>
                <c:pt idx="5490">
                  <c:v>40588</c:v>
                </c:pt>
                <c:pt idx="5491">
                  <c:v>40588</c:v>
                </c:pt>
                <c:pt idx="5492">
                  <c:v>40588</c:v>
                </c:pt>
                <c:pt idx="5493">
                  <c:v>40588</c:v>
                </c:pt>
                <c:pt idx="5494">
                  <c:v>40588</c:v>
                </c:pt>
                <c:pt idx="5495">
                  <c:v>40588</c:v>
                </c:pt>
                <c:pt idx="5496">
                  <c:v>40588</c:v>
                </c:pt>
                <c:pt idx="5497">
                  <c:v>40588</c:v>
                </c:pt>
                <c:pt idx="5498">
                  <c:v>40588</c:v>
                </c:pt>
                <c:pt idx="5499">
                  <c:v>40588</c:v>
                </c:pt>
                <c:pt idx="5500">
                  <c:v>40588</c:v>
                </c:pt>
                <c:pt idx="5501">
                  <c:v>40588</c:v>
                </c:pt>
                <c:pt idx="5502">
                  <c:v>40588</c:v>
                </c:pt>
                <c:pt idx="5503">
                  <c:v>40588</c:v>
                </c:pt>
                <c:pt idx="5504">
                  <c:v>40588</c:v>
                </c:pt>
                <c:pt idx="5505">
                  <c:v>40588</c:v>
                </c:pt>
                <c:pt idx="5506">
                  <c:v>40588</c:v>
                </c:pt>
                <c:pt idx="5507">
                  <c:v>40588</c:v>
                </c:pt>
                <c:pt idx="5508">
                  <c:v>40588</c:v>
                </c:pt>
                <c:pt idx="5509">
                  <c:v>40588</c:v>
                </c:pt>
                <c:pt idx="5510">
                  <c:v>40588</c:v>
                </c:pt>
                <c:pt idx="5511">
                  <c:v>40589</c:v>
                </c:pt>
                <c:pt idx="5512">
                  <c:v>40589</c:v>
                </c:pt>
                <c:pt idx="5513">
                  <c:v>40589</c:v>
                </c:pt>
                <c:pt idx="5514">
                  <c:v>40589</c:v>
                </c:pt>
                <c:pt idx="5515">
                  <c:v>40589</c:v>
                </c:pt>
                <c:pt idx="5516">
                  <c:v>40589</c:v>
                </c:pt>
                <c:pt idx="5517">
                  <c:v>40589</c:v>
                </c:pt>
                <c:pt idx="5518">
                  <c:v>40589</c:v>
                </c:pt>
                <c:pt idx="5519">
                  <c:v>40589</c:v>
                </c:pt>
                <c:pt idx="5520">
                  <c:v>40589</c:v>
                </c:pt>
                <c:pt idx="5521">
                  <c:v>40589</c:v>
                </c:pt>
                <c:pt idx="5522">
                  <c:v>40589</c:v>
                </c:pt>
                <c:pt idx="5523">
                  <c:v>40589</c:v>
                </c:pt>
                <c:pt idx="5524">
                  <c:v>40589</c:v>
                </c:pt>
                <c:pt idx="5525">
                  <c:v>40589</c:v>
                </c:pt>
                <c:pt idx="5526">
                  <c:v>40589</c:v>
                </c:pt>
                <c:pt idx="5527">
                  <c:v>40589</c:v>
                </c:pt>
                <c:pt idx="5528">
                  <c:v>40589</c:v>
                </c:pt>
                <c:pt idx="5529">
                  <c:v>40589</c:v>
                </c:pt>
                <c:pt idx="5530">
                  <c:v>40589</c:v>
                </c:pt>
                <c:pt idx="5531">
                  <c:v>40589</c:v>
                </c:pt>
                <c:pt idx="5532">
                  <c:v>40589</c:v>
                </c:pt>
                <c:pt idx="5533">
                  <c:v>40589</c:v>
                </c:pt>
                <c:pt idx="5534">
                  <c:v>40589</c:v>
                </c:pt>
                <c:pt idx="5535">
                  <c:v>40590</c:v>
                </c:pt>
                <c:pt idx="5536">
                  <c:v>40590</c:v>
                </c:pt>
                <c:pt idx="5537">
                  <c:v>40590</c:v>
                </c:pt>
                <c:pt idx="5538">
                  <c:v>40590</c:v>
                </c:pt>
                <c:pt idx="5539">
                  <c:v>40590</c:v>
                </c:pt>
                <c:pt idx="5540">
                  <c:v>40590</c:v>
                </c:pt>
                <c:pt idx="5541">
                  <c:v>40590</c:v>
                </c:pt>
                <c:pt idx="5542">
                  <c:v>40590</c:v>
                </c:pt>
                <c:pt idx="5543">
                  <c:v>40590</c:v>
                </c:pt>
                <c:pt idx="5544">
                  <c:v>40590</c:v>
                </c:pt>
                <c:pt idx="5545">
                  <c:v>40590</c:v>
                </c:pt>
                <c:pt idx="5546">
                  <c:v>40590</c:v>
                </c:pt>
                <c:pt idx="5547">
                  <c:v>40590</c:v>
                </c:pt>
                <c:pt idx="5548">
                  <c:v>40590</c:v>
                </c:pt>
                <c:pt idx="5549">
                  <c:v>40590</c:v>
                </c:pt>
                <c:pt idx="5550">
                  <c:v>40590</c:v>
                </c:pt>
                <c:pt idx="5551">
                  <c:v>40590</c:v>
                </c:pt>
                <c:pt idx="5552">
                  <c:v>40590</c:v>
                </c:pt>
                <c:pt idx="5553">
                  <c:v>40590</c:v>
                </c:pt>
                <c:pt idx="5554">
                  <c:v>40590</c:v>
                </c:pt>
                <c:pt idx="5555">
                  <c:v>40590</c:v>
                </c:pt>
                <c:pt idx="5556">
                  <c:v>40590</c:v>
                </c:pt>
                <c:pt idx="5557">
                  <c:v>40590</c:v>
                </c:pt>
                <c:pt idx="5558">
                  <c:v>40590</c:v>
                </c:pt>
                <c:pt idx="5559">
                  <c:v>40591</c:v>
                </c:pt>
                <c:pt idx="5560">
                  <c:v>40591</c:v>
                </c:pt>
                <c:pt idx="5561">
                  <c:v>40591</c:v>
                </c:pt>
                <c:pt idx="5562">
                  <c:v>40591</c:v>
                </c:pt>
                <c:pt idx="5563">
                  <c:v>40591</c:v>
                </c:pt>
                <c:pt idx="5564">
                  <c:v>40591</c:v>
                </c:pt>
                <c:pt idx="5565">
                  <c:v>40591</c:v>
                </c:pt>
                <c:pt idx="5566">
                  <c:v>40591</c:v>
                </c:pt>
                <c:pt idx="5567">
                  <c:v>40591</c:v>
                </c:pt>
                <c:pt idx="5568">
                  <c:v>40591</c:v>
                </c:pt>
                <c:pt idx="5569">
                  <c:v>40591</c:v>
                </c:pt>
                <c:pt idx="5570">
                  <c:v>40591</c:v>
                </c:pt>
                <c:pt idx="5571">
                  <c:v>40591</c:v>
                </c:pt>
                <c:pt idx="5572">
                  <c:v>40591</c:v>
                </c:pt>
                <c:pt idx="5573">
                  <c:v>40591</c:v>
                </c:pt>
                <c:pt idx="5574">
                  <c:v>40591</c:v>
                </c:pt>
                <c:pt idx="5575">
                  <c:v>40591</c:v>
                </c:pt>
                <c:pt idx="5576">
                  <c:v>40591</c:v>
                </c:pt>
                <c:pt idx="5577">
                  <c:v>40591</c:v>
                </c:pt>
                <c:pt idx="5578">
                  <c:v>40591</c:v>
                </c:pt>
                <c:pt idx="5579">
                  <c:v>40591</c:v>
                </c:pt>
                <c:pt idx="5580">
                  <c:v>40591</c:v>
                </c:pt>
                <c:pt idx="5581">
                  <c:v>40591</c:v>
                </c:pt>
                <c:pt idx="5582">
                  <c:v>40591</c:v>
                </c:pt>
                <c:pt idx="5583">
                  <c:v>40592</c:v>
                </c:pt>
                <c:pt idx="5584">
                  <c:v>40592</c:v>
                </c:pt>
                <c:pt idx="5585">
                  <c:v>40592</c:v>
                </c:pt>
                <c:pt idx="5586">
                  <c:v>40592</c:v>
                </c:pt>
                <c:pt idx="5587">
                  <c:v>40592</c:v>
                </c:pt>
                <c:pt idx="5588">
                  <c:v>40592</c:v>
                </c:pt>
                <c:pt idx="5589">
                  <c:v>40592</c:v>
                </c:pt>
                <c:pt idx="5590">
                  <c:v>40592</c:v>
                </c:pt>
                <c:pt idx="5591">
                  <c:v>40592</c:v>
                </c:pt>
                <c:pt idx="5592">
                  <c:v>40592</c:v>
                </c:pt>
                <c:pt idx="5593">
                  <c:v>40592</c:v>
                </c:pt>
                <c:pt idx="5594">
                  <c:v>40592</c:v>
                </c:pt>
                <c:pt idx="5595">
                  <c:v>40592</c:v>
                </c:pt>
                <c:pt idx="5596">
                  <c:v>40592</c:v>
                </c:pt>
                <c:pt idx="5597">
                  <c:v>40592</c:v>
                </c:pt>
                <c:pt idx="5598">
                  <c:v>40592</c:v>
                </c:pt>
                <c:pt idx="5599">
                  <c:v>40592</c:v>
                </c:pt>
                <c:pt idx="5600">
                  <c:v>40592</c:v>
                </c:pt>
                <c:pt idx="5601">
                  <c:v>40592</c:v>
                </c:pt>
                <c:pt idx="5602">
                  <c:v>40592</c:v>
                </c:pt>
                <c:pt idx="5603">
                  <c:v>40592</c:v>
                </c:pt>
                <c:pt idx="5604">
                  <c:v>40592</c:v>
                </c:pt>
                <c:pt idx="5605">
                  <c:v>40592</c:v>
                </c:pt>
                <c:pt idx="5606">
                  <c:v>40592</c:v>
                </c:pt>
                <c:pt idx="5607">
                  <c:v>40593</c:v>
                </c:pt>
                <c:pt idx="5608">
                  <c:v>40593</c:v>
                </c:pt>
                <c:pt idx="5609">
                  <c:v>40593</c:v>
                </c:pt>
                <c:pt idx="5610">
                  <c:v>40593</c:v>
                </c:pt>
                <c:pt idx="5611">
                  <c:v>40593</c:v>
                </c:pt>
                <c:pt idx="5612">
                  <c:v>40593</c:v>
                </c:pt>
                <c:pt idx="5613">
                  <c:v>40593</c:v>
                </c:pt>
                <c:pt idx="5614">
                  <c:v>40593</c:v>
                </c:pt>
                <c:pt idx="5615">
                  <c:v>40593</c:v>
                </c:pt>
                <c:pt idx="5616">
                  <c:v>40593</c:v>
                </c:pt>
                <c:pt idx="5617">
                  <c:v>40593</c:v>
                </c:pt>
                <c:pt idx="5618">
                  <c:v>40593</c:v>
                </c:pt>
                <c:pt idx="5619">
                  <c:v>40593</c:v>
                </c:pt>
                <c:pt idx="5620">
                  <c:v>40593</c:v>
                </c:pt>
                <c:pt idx="5621">
                  <c:v>40593</c:v>
                </c:pt>
                <c:pt idx="5622">
                  <c:v>40593</c:v>
                </c:pt>
                <c:pt idx="5623">
                  <c:v>40593</c:v>
                </c:pt>
                <c:pt idx="5624">
                  <c:v>40593</c:v>
                </c:pt>
                <c:pt idx="5625">
                  <c:v>40593</c:v>
                </c:pt>
                <c:pt idx="5626">
                  <c:v>40593</c:v>
                </c:pt>
                <c:pt idx="5627">
                  <c:v>40593</c:v>
                </c:pt>
                <c:pt idx="5628">
                  <c:v>40593</c:v>
                </c:pt>
                <c:pt idx="5629">
                  <c:v>40593</c:v>
                </c:pt>
                <c:pt idx="5630">
                  <c:v>40593</c:v>
                </c:pt>
                <c:pt idx="5631">
                  <c:v>40594</c:v>
                </c:pt>
                <c:pt idx="5632">
                  <c:v>40594</c:v>
                </c:pt>
                <c:pt idx="5633">
                  <c:v>40594</c:v>
                </c:pt>
                <c:pt idx="5634">
                  <c:v>40594</c:v>
                </c:pt>
                <c:pt idx="5635">
                  <c:v>40594</c:v>
                </c:pt>
                <c:pt idx="5636">
                  <c:v>40594</c:v>
                </c:pt>
                <c:pt idx="5637">
                  <c:v>40594</c:v>
                </c:pt>
                <c:pt idx="5638">
                  <c:v>40594</c:v>
                </c:pt>
                <c:pt idx="5639">
                  <c:v>40594</c:v>
                </c:pt>
                <c:pt idx="5640">
                  <c:v>40594</c:v>
                </c:pt>
                <c:pt idx="5641">
                  <c:v>40594</c:v>
                </c:pt>
                <c:pt idx="5642">
                  <c:v>40594</c:v>
                </c:pt>
                <c:pt idx="5643">
                  <c:v>40594</c:v>
                </c:pt>
                <c:pt idx="5644">
                  <c:v>40594</c:v>
                </c:pt>
                <c:pt idx="5645">
                  <c:v>40594</c:v>
                </c:pt>
                <c:pt idx="5646">
                  <c:v>40594</c:v>
                </c:pt>
                <c:pt idx="5647">
                  <c:v>40594</c:v>
                </c:pt>
                <c:pt idx="5648">
                  <c:v>40594</c:v>
                </c:pt>
                <c:pt idx="5649">
                  <c:v>40594</c:v>
                </c:pt>
                <c:pt idx="5650">
                  <c:v>40594</c:v>
                </c:pt>
                <c:pt idx="5651">
                  <c:v>40594</c:v>
                </c:pt>
                <c:pt idx="5652">
                  <c:v>40594</c:v>
                </c:pt>
                <c:pt idx="5653">
                  <c:v>40594</c:v>
                </c:pt>
                <c:pt idx="5654">
                  <c:v>40594</c:v>
                </c:pt>
                <c:pt idx="5655">
                  <c:v>40595</c:v>
                </c:pt>
                <c:pt idx="5656">
                  <c:v>40595</c:v>
                </c:pt>
                <c:pt idx="5657">
                  <c:v>40595</c:v>
                </c:pt>
                <c:pt idx="5658">
                  <c:v>40595</c:v>
                </c:pt>
                <c:pt idx="5659">
                  <c:v>40595</c:v>
                </c:pt>
                <c:pt idx="5660">
                  <c:v>40595</c:v>
                </c:pt>
                <c:pt idx="5661">
                  <c:v>40595</c:v>
                </c:pt>
                <c:pt idx="5662">
                  <c:v>40595</c:v>
                </c:pt>
                <c:pt idx="5663">
                  <c:v>40595</c:v>
                </c:pt>
                <c:pt idx="5664">
                  <c:v>40595</c:v>
                </c:pt>
                <c:pt idx="5665">
                  <c:v>40595</c:v>
                </c:pt>
                <c:pt idx="5666">
                  <c:v>40595</c:v>
                </c:pt>
                <c:pt idx="5667">
                  <c:v>40595</c:v>
                </c:pt>
                <c:pt idx="5668">
                  <c:v>40595</c:v>
                </c:pt>
                <c:pt idx="5669">
                  <c:v>40595</c:v>
                </c:pt>
                <c:pt idx="5670">
                  <c:v>40595</c:v>
                </c:pt>
                <c:pt idx="5671">
                  <c:v>40595</c:v>
                </c:pt>
                <c:pt idx="5672">
                  <c:v>40595</c:v>
                </c:pt>
                <c:pt idx="5673">
                  <c:v>40595</c:v>
                </c:pt>
                <c:pt idx="5674">
                  <c:v>40595</c:v>
                </c:pt>
                <c:pt idx="5675">
                  <c:v>40595</c:v>
                </c:pt>
                <c:pt idx="5676">
                  <c:v>40595</c:v>
                </c:pt>
                <c:pt idx="5677">
                  <c:v>40595</c:v>
                </c:pt>
                <c:pt idx="5678">
                  <c:v>40595</c:v>
                </c:pt>
                <c:pt idx="5679">
                  <c:v>40596</c:v>
                </c:pt>
                <c:pt idx="5680">
                  <c:v>40596</c:v>
                </c:pt>
                <c:pt idx="5681">
                  <c:v>40596</c:v>
                </c:pt>
                <c:pt idx="5682">
                  <c:v>40596</c:v>
                </c:pt>
                <c:pt idx="5683">
                  <c:v>40596</c:v>
                </c:pt>
                <c:pt idx="5684">
                  <c:v>40596</c:v>
                </c:pt>
                <c:pt idx="5685">
                  <c:v>40596</c:v>
                </c:pt>
                <c:pt idx="5686">
                  <c:v>40596</c:v>
                </c:pt>
                <c:pt idx="5687">
                  <c:v>40596</c:v>
                </c:pt>
                <c:pt idx="5688">
                  <c:v>40596</c:v>
                </c:pt>
                <c:pt idx="5689">
                  <c:v>40596</c:v>
                </c:pt>
                <c:pt idx="5690">
                  <c:v>40596</c:v>
                </c:pt>
                <c:pt idx="5691">
                  <c:v>40596</c:v>
                </c:pt>
                <c:pt idx="5692">
                  <c:v>40596</c:v>
                </c:pt>
                <c:pt idx="5693">
                  <c:v>40596</c:v>
                </c:pt>
                <c:pt idx="5694">
                  <c:v>40596</c:v>
                </c:pt>
                <c:pt idx="5695">
                  <c:v>40596</c:v>
                </c:pt>
                <c:pt idx="5696">
                  <c:v>40596</c:v>
                </c:pt>
                <c:pt idx="5697">
                  <c:v>40596</c:v>
                </c:pt>
                <c:pt idx="5698">
                  <c:v>40596</c:v>
                </c:pt>
                <c:pt idx="5699">
                  <c:v>40596</c:v>
                </c:pt>
                <c:pt idx="5700">
                  <c:v>40596</c:v>
                </c:pt>
                <c:pt idx="5701">
                  <c:v>40596</c:v>
                </c:pt>
                <c:pt idx="5702">
                  <c:v>40596</c:v>
                </c:pt>
                <c:pt idx="5703">
                  <c:v>40597</c:v>
                </c:pt>
                <c:pt idx="5704">
                  <c:v>40597</c:v>
                </c:pt>
                <c:pt idx="5705">
                  <c:v>40597</c:v>
                </c:pt>
                <c:pt idx="5706">
                  <c:v>40597</c:v>
                </c:pt>
                <c:pt idx="5707">
                  <c:v>40597</c:v>
                </c:pt>
                <c:pt idx="5708">
                  <c:v>40597</c:v>
                </c:pt>
                <c:pt idx="5709">
                  <c:v>40597</c:v>
                </c:pt>
                <c:pt idx="5710">
                  <c:v>40597</c:v>
                </c:pt>
                <c:pt idx="5711">
                  <c:v>40597</c:v>
                </c:pt>
                <c:pt idx="5712">
                  <c:v>40597</c:v>
                </c:pt>
                <c:pt idx="5713">
                  <c:v>40597</c:v>
                </c:pt>
                <c:pt idx="5714">
                  <c:v>40597</c:v>
                </c:pt>
                <c:pt idx="5715">
                  <c:v>40597</c:v>
                </c:pt>
                <c:pt idx="5716">
                  <c:v>40597</c:v>
                </c:pt>
                <c:pt idx="5717">
                  <c:v>40597</c:v>
                </c:pt>
                <c:pt idx="5718">
                  <c:v>40597</c:v>
                </c:pt>
                <c:pt idx="5719">
                  <c:v>40597</c:v>
                </c:pt>
                <c:pt idx="5720">
                  <c:v>40597</c:v>
                </c:pt>
                <c:pt idx="5721">
                  <c:v>40597</c:v>
                </c:pt>
                <c:pt idx="5722">
                  <c:v>40597</c:v>
                </c:pt>
                <c:pt idx="5723">
                  <c:v>40597</c:v>
                </c:pt>
                <c:pt idx="5724">
                  <c:v>40597</c:v>
                </c:pt>
                <c:pt idx="5725">
                  <c:v>40597</c:v>
                </c:pt>
                <c:pt idx="5726">
                  <c:v>40597</c:v>
                </c:pt>
                <c:pt idx="5727">
                  <c:v>40598</c:v>
                </c:pt>
                <c:pt idx="5728">
                  <c:v>40598</c:v>
                </c:pt>
                <c:pt idx="5729">
                  <c:v>40598</c:v>
                </c:pt>
                <c:pt idx="5730">
                  <c:v>40598</c:v>
                </c:pt>
                <c:pt idx="5731">
                  <c:v>40598</c:v>
                </c:pt>
                <c:pt idx="5732">
                  <c:v>40598</c:v>
                </c:pt>
                <c:pt idx="5733">
                  <c:v>40598</c:v>
                </c:pt>
                <c:pt idx="5734">
                  <c:v>40598</c:v>
                </c:pt>
                <c:pt idx="5735">
                  <c:v>40598</c:v>
                </c:pt>
                <c:pt idx="5736">
                  <c:v>40598</c:v>
                </c:pt>
                <c:pt idx="5737">
                  <c:v>40598</c:v>
                </c:pt>
                <c:pt idx="5738">
                  <c:v>40598</c:v>
                </c:pt>
                <c:pt idx="5739">
                  <c:v>40598</c:v>
                </c:pt>
                <c:pt idx="5740">
                  <c:v>40602</c:v>
                </c:pt>
                <c:pt idx="5741">
                  <c:v>40602</c:v>
                </c:pt>
                <c:pt idx="5742">
                  <c:v>40602</c:v>
                </c:pt>
                <c:pt idx="5743">
                  <c:v>40602</c:v>
                </c:pt>
                <c:pt idx="5744">
                  <c:v>40602</c:v>
                </c:pt>
                <c:pt idx="5745">
                  <c:v>40602</c:v>
                </c:pt>
                <c:pt idx="5746">
                  <c:v>40602</c:v>
                </c:pt>
                <c:pt idx="5747">
                  <c:v>40602</c:v>
                </c:pt>
                <c:pt idx="5748">
                  <c:v>40602</c:v>
                </c:pt>
                <c:pt idx="5749">
                  <c:v>40602</c:v>
                </c:pt>
                <c:pt idx="5750">
                  <c:v>40602</c:v>
                </c:pt>
                <c:pt idx="5751">
                  <c:v>40602</c:v>
                </c:pt>
                <c:pt idx="5752">
                  <c:v>40602</c:v>
                </c:pt>
                <c:pt idx="5753">
                  <c:v>40602</c:v>
                </c:pt>
                <c:pt idx="5754">
                  <c:v>40602</c:v>
                </c:pt>
                <c:pt idx="5755">
                  <c:v>40602</c:v>
                </c:pt>
                <c:pt idx="5756">
                  <c:v>40602</c:v>
                </c:pt>
                <c:pt idx="5757">
                  <c:v>40602</c:v>
                </c:pt>
                <c:pt idx="5758">
                  <c:v>40602</c:v>
                </c:pt>
                <c:pt idx="5759">
                  <c:v>40602</c:v>
                </c:pt>
                <c:pt idx="5760">
                  <c:v>40603</c:v>
                </c:pt>
                <c:pt idx="5761">
                  <c:v>40603</c:v>
                </c:pt>
                <c:pt idx="5762">
                  <c:v>40603</c:v>
                </c:pt>
                <c:pt idx="5763">
                  <c:v>40603</c:v>
                </c:pt>
                <c:pt idx="5764">
                  <c:v>40603</c:v>
                </c:pt>
                <c:pt idx="5765">
                  <c:v>40603</c:v>
                </c:pt>
                <c:pt idx="5766">
                  <c:v>40603</c:v>
                </c:pt>
                <c:pt idx="5767">
                  <c:v>40603</c:v>
                </c:pt>
                <c:pt idx="5768">
                  <c:v>40603</c:v>
                </c:pt>
                <c:pt idx="5769">
                  <c:v>40603</c:v>
                </c:pt>
                <c:pt idx="5770">
                  <c:v>40603</c:v>
                </c:pt>
                <c:pt idx="5771">
                  <c:v>40603</c:v>
                </c:pt>
                <c:pt idx="5772">
                  <c:v>40603</c:v>
                </c:pt>
                <c:pt idx="5773">
                  <c:v>40603</c:v>
                </c:pt>
                <c:pt idx="5774">
                  <c:v>40603</c:v>
                </c:pt>
                <c:pt idx="5775">
                  <c:v>40603</c:v>
                </c:pt>
                <c:pt idx="5776">
                  <c:v>40603</c:v>
                </c:pt>
                <c:pt idx="5777">
                  <c:v>40603</c:v>
                </c:pt>
                <c:pt idx="5778">
                  <c:v>40603</c:v>
                </c:pt>
                <c:pt idx="5779">
                  <c:v>40603</c:v>
                </c:pt>
                <c:pt idx="5780">
                  <c:v>40603</c:v>
                </c:pt>
                <c:pt idx="5781">
                  <c:v>40603</c:v>
                </c:pt>
                <c:pt idx="5782">
                  <c:v>40603</c:v>
                </c:pt>
                <c:pt idx="5783">
                  <c:v>40603</c:v>
                </c:pt>
                <c:pt idx="5784">
                  <c:v>40604</c:v>
                </c:pt>
                <c:pt idx="5785">
                  <c:v>40604</c:v>
                </c:pt>
                <c:pt idx="5786">
                  <c:v>40604</c:v>
                </c:pt>
                <c:pt idx="5787">
                  <c:v>40604</c:v>
                </c:pt>
                <c:pt idx="5788">
                  <c:v>40604</c:v>
                </c:pt>
                <c:pt idx="5789">
                  <c:v>40604</c:v>
                </c:pt>
                <c:pt idx="5790">
                  <c:v>40604</c:v>
                </c:pt>
                <c:pt idx="5791">
                  <c:v>40604</c:v>
                </c:pt>
                <c:pt idx="5792">
                  <c:v>40604</c:v>
                </c:pt>
                <c:pt idx="5793">
                  <c:v>40604</c:v>
                </c:pt>
                <c:pt idx="5794">
                  <c:v>40604</c:v>
                </c:pt>
                <c:pt idx="5795">
                  <c:v>40604</c:v>
                </c:pt>
                <c:pt idx="5796">
                  <c:v>40604</c:v>
                </c:pt>
                <c:pt idx="5797">
                  <c:v>40604</c:v>
                </c:pt>
                <c:pt idx="5798">
                  <c:v>40604</c:v>
                </c:pt>
                <c:pt idx="5799">
                  <c:v>40604</c:v>
                </c:pt>
                <c:pt idx="5800">
                  <c:v>40604</c:v>
                </c:pt>
                <c:pt idx="5801">
                  <c:v>40604</c:v>
                </c:pt>
                <c:pt idx="5802">
                  <c:v>40604</c:v>
                </c:pt>
                <c:pt idx="5803">
                  <c:v>40604</c:v>
                </c:pt>
                <c:pt idx="5804">
                  <c:v>40604</c:v>
                </c:pt>
                <c:pt idx="5805">
                  <c:v>40604</c:v>
                </c:pt>
                <c:pt idx="5806">
                  <c:v>40604</c:v>
                </c:pt>
                <c:pt idx="5807">
                  <c:v>40604</c:v>
                </c:pt>
                <c:pt idx="5808">
                  <c:v>40605</c:v>
                </c:pt>
                <c:pt idx="5809">
                  <c:v>40605</c:v>
                </c:pt>
                <c:pt idx="5810">
                  <c:v>40605</c:v>
                </c:pt>
                <c:pt idx="5811">
                  <c:v>40605</c:v>
                </c:pt>
                <c:pt idx="5812">
                  <c:v>40605</c:v>
                </c:pt>
                <c:pt idx="5813">
                  <c:v>40605</c:v>
                </c:pt>
                <c:pt idx="5814">
                  <c:v>40605</c:v>
                </c:pt>
                <c:pt idx="5815">
                  <c:v>40605</c:v>
                </c:pt>
                <c:pt idx="5816">
                  <c:v>40605</c:v>
                </c:pt>
                <c:pt idx="5817">
                  <c:v>40605</c:v>
                </c:pt>
                <c:pt idx="5818">
                  <c:v>40605</c:v>
                </c:pt>
                <c:pt idx="5819">
                  <c:v>40605</c:v>
                </c:pt>
                <c:pt idx="5820">
                  <c:v>40605</c:v>
                </c:pt>
                <c:pt idx="5821">
                  <c:v>40605</c:v>
                </c:pt>
                <c:pt idx="5822">
                  <c:v>40605</c:v>
                </c:pt>
                <c:pt idx="5823">
                  <c:v>40605</c:v>
                </c:pt>
                <c:pt idx="5824">
                  <c:v>40605</c:v>
                </c:pt>
                <c:pt idx="5825">
                  <c:v>40605</c:v>
                </c:pt>
                <c:pt idx="5826">
                  <c:v>40605</c:v>
                </c:pt>
                <c:pt idx="5827">
                  <c:v>40605</c:v>
                </c:pt>
                <c:pt idx="5828">
                  <c:v>40605</c:v>
                </c:pt>
                <c:pt idx="5829">
                  <c:v>40605</c:v>
                </c:pt>
                <c:pt idx="5830">
                  <c:v>40605</c:v>
                </c:pt>
                <c:pt idx="5831">
                  <c:v>40605</c:v>
                </c:pt>
                <c:pt idx="5832">
                  <c:v>40606</c:v>
                </c:pt>
                <c:pt idx="5833">
                  <c:v>40606</c:v>
                </c:pt>
                <c:pt idx="5834">
                  <c:v>40606</c:v>
                </c:pt>
                <c:pt idx="5835">
                  <c:v>40606</c:v>
                </c:pt>
                <c:pt idx="5836">
                  <c:v>40606</c:v>
                </c:pt>
                <c:pt idx="5837">
                  <c:v>40606</c:v>
                </c:pt>
                <c:pt idx="5838">
                  <c:v>40606</c:v>
                </c:pt>
                <c:pt idx="5839">
                  <c:v>40606</c:v>
                </c:pt>
                <c:pt idx="5840">
                  <c:v>40606</c:v>
                </c:pt>
                <c:pt idx="5841">
                  <c:v>40606</c:v>
                </c:pt>
                <c:pt idx="5842">
                  <c:v>40606</c:v>
                </c:pt>
                <c:pt idx="5843">
                  <c:v>40606</c:v>
                </c:pt>
                <c:pt idx="5844">
                  <c:v>40606</c:v>
                </c:pt>
                <c:pt idx="5845">
                  <c:v>40606</c:v>
                </c:pt>
                <c:pt idx="5846">
                  <c:v>40606</c:v>
                </c:pt>
                <c:pt idx="5847">
                  <c:v>40606</c:v>
                </c:pt>
                <c:pt idx="5848">
                  <c:v>40606</c:v>
                </c:pt>
                <c:pt idx="5849">
                  <c:v>40606</c:v>
                </c:pt>
                <c:pt idx="5850">
                  <c:v>40606</c:v>
                </c:pt>
                <c:pt idx="5851">
                  <c:v>40606</c:v>
                </c:pt>
                <c:pt idx="5852">
                  <c:v>40606</c:v>
                </c:pt>
                <c:pt idx="5853">
                  <c:v>40606</c:v>
                </c:pt>
                <c:pt idx="5854">
                  <c:v>40606</c:v>
                </c:pt>
                <c:pt idx="5855">
                  <c:v>40606</c:v>
                </c:pt>
                <c:pt idx="5856">
                  <c:v>40607</c:v>
                </c:pt>
                <c:pt idx="5857">
                  <c:v>40607</c:v>
                </c:pt>
                <c:pt idx="5858">
                  <c:v>40607</c:v>
                </c:pt>
                <c:pt idx="5859">
                  <c:v>40607</c:v>
                </c:pt>
                <c:pt idx="5860">
                  <c:v>40607</c:v>
                </c:pt>
                <c:pt idx="5861">
                  <c:v>40607</c:v>
                </c:pt>
                <c:pt idx="5862">
                  <c:v>40607</c:v>
                </c:pt>
                <c:pt idx="5863">
                  <c:v>40607</c:v>
                </c:pt>
                <c:pt idx="5864">
                  <c:v>40607</c:v>
                </c:pt>
                <c:pt idx="5865">
                  <c:v>40607</c:v>
                </c:pt>
                <c:pt idx="5866">
                  <c:v>40607</c:v>
                </c:pt>
                <c:pt idx="5867">
                  <c:v>40607</c:v>
                </c:pt>
                <c:pt idx="5868">
                  <c:v>40607</c:v>
                </c:pt>
                <c:pt idx="5869">
                  <c:v>40607</c:v>
                </c:pt>
                <c:pt idx="5870">
                  <c:v>40607</c:v>
                </c:pt>
                <c:pt idx="5871">
                  <c:v>40607</c:v>
                </c:pt>
                <c:pt idx="5872">
                  <c:v>40607</c:v>
                </c:pt>
                <c:pt idx="5873">
                  <c:v>40607</c:v>
                </c:pt>
                <c:pt idx="5874">
                  <c:v>40607</c:v>
                </c:pt>
                <c:pt idx="5875">
                  <c:v>40607</c:v>
                </c:pt>
                <c:pt idx="5876">
                  <c:v>40607</c:v>
                </c:pt>
                <c:pt idx="5877">
                  <c:v>40607</c:v>
                </c:pt>
                <c:pt idx="5878">
                  <c:v>40607</c:v>
                </c:pt>
                <c:pt idx="5879">
                  <c:v>40607</c:v>
                </c:pt>
                <c:pt idx="5880">
                  <c:v>40608</c:v>
                </c:pt>
                <c:pt idx="5881">
                  <c:v>40608</c:v>
                </c:pt>
                <c:pt idx="5882">
                  <c:v>40608</c:v>
                </c:pt>
                <c:pt idx="5883">
                  <c:v>40608</c:v>
                </c:pt>
                <c:pt idx="5884">
                  <c:v>40608</c:v>
                </c:pt>
                <c:pt idx="5885">
                  <c:v>40608</c:v>
                </c:pt>
                <c:pt idx="5886">
                  <c:v>40608</c:v>
                </c:pt>
                <c:pt idx="5887">
                  <c:v>40608</c:v>
                </c:pt>
                <c:pt idx="5888">
                  <c:v>40608</c:v>
                </c:pt>
                <c:pt idx="5889">
                  <c:v>40608</c:v>
                </c:pt>
                <c:pt idx="5890">
                  <c:v>40608</c:v>
                </c:pt>
                <c:pt idx="5891">
                  <c:v>40608</c:v>
                </c:pt>
                <c:pt idx="5892">
                  <c:v>40608</c:v>
                </c:pt>
                <c:pt idx="5893">
                  <c:v>40608</c:v>
                </c:pt>
                <c:pt idx="5894">
                  <c:v>40608</c:v>
                </c:pt>
                <c:pt idx="5895">
                  <c:v>40608</c:v>
                </c:pt>
                <c:pt idx="5896">
                  <c:v>40608</c:v>
                </c:pt>
                <c:pt idx="5897">
                  <c:v>40608</c:v>
                </c:pt>
                <c:pt idx="5898">
                  <c:v>40608</c:v>
                </c:pt>
                <c:pt idx="5899">
                  <c:v>40608</c:v>
                </c:pt>
                <c:pt idx="5900">
                  <c:v>40608</c:v>
                </c:pt>
                <c:pt idx="5901">
                  <c:v>40608</c:v>
                </c:pt>
                <c:pt idx="5902">
                  <c:v>40608</c:v>
                </c:pt>
                <c:pt idx="5903">
                  <c:v>40608</c:v>
                </c:pt>
                <c:pt idx="5904">
                  <c:v>40609</c:v>
                </c:pt>
                <c:pt idx="5905">
                  <c:v>40609</c:v>
                </c:pt>
                <c:pt idx="5906">
                  <c:v>40609</c:v>
                </c:pt>
                <c:pt idx="5907">
                  <c:v>40609</c:v>
                </c:pt>
                <c:pt idx="5908">
                  <c:v>40609</c:v>
                </c:pt>
                <c:pt idx="5909">
                  <c:v>40609</c:v>
                </c:pt>
                <c:pt idx="5910">
                  <c:v>40609</c:v>
                </c:pt>
                <c:pt idx="5911">
                  <c:v>40609</c:v>
                </c:pt>
                <c:pt idx="5912">
                  <c:v>40609</c:v>
                </c:pt>
                <c:pt idx="5913">
                  <c:v>40609</c:v>
                </c:pt>
                <c:pt idx="5914">
                  <c:v>40609</c:v>
                </c:pt>
                <c:pt idx="5915">
                  <c:v>40609</c:v>
                </c:pt>
                <c:pt idx="5916">
                  <c:v>40609</c:v>
                </c:pt>
                <c:pt idx="5917">
                  <c:v>40609</c:v>
                </c:pt>
                <c:pt idx="5918">
                  <c:v>40609</c:v>
                </c:pt>
                <c:pt idx="5919">
                  <c:v>40609</c:v>
                </c:pt>
                <c:pt idx="5920">
                  <c:v>40609</c:v>
                </c:pt>
                <c:pt idx="5921">
                  <c:v>40609</c:v>
                </c:pt>
                <c:pt idx="5922">
                  <c:v>40609</c:v>
                </c:pt>
                <c:pt idx="5923">
                  <c:v>40609</c:v>
                </c:pt>
                <c:pt idx="5924">
                  <c:v>40609</c:v>
                </c:pt>
                <c:pt idx="5925">
                  <c:v>40609</c:v>
                </c:pt>
                <c:pt idx="5926">
                  <c:v>40609</c:v>
                </c:pt>
                <c:pt idx="5927">
                  <c:v>40609</c:v>
                </c:pt>
                <c:pt idx="5928">
                  <c:v>40610</c:v>
                </c:pt>
                <c:pt idx="5929">
                  <c:v>40610</c:v>
                </c:pt>
                <c:pt idx="5930">
                  <c:v>40610</c:v>
                </c:pt>
                <c:pt idx="5931">
                  <c:v>40610</c:v>
                </c:pt>
                <c:pt idx="5932">
                  <c:v>40610</c:v>
                </c:pt>
                <c:pt idx="5933">
                  <c:v>40610</c:v>
                </c:pt>
                <c:pt idx="5934">
                  <c:v>40610</c:v>
                </c:pt>
                <c:pt idx="5935">
                  <c:v>40610</c:v>
                </c:pt>
                <c:pt idx="5936">
                  <c:v>40610</c:v>
                </c:pt>
                <c:pt idx="5937">
                  <c:v>40610</c:v>
                </c:pt>
                <c:pt idx="5938">
                  <c:v>40610</c:v>
                </c:pt>
                <c:pt idx="5939">
                  <c:v>40610</c:v>
                </c:pt>
                <c:pt idx="5940">
                  <c:v>40610</c:v>
                </c:pt>
                <c:pt idx="5941">
                  <c:v>40610</c:v>
                </c:pt>
                <c:pt idx="5942">
                  <c:v>40610</c:v>
                </c:pt>
                <c:pt idx="5943">
                  <c:v>40610</c:v>
                </c:pt>
                <c:pt idx="5944">
                  <c:v>40610</c:v>
                </c:pt>
                <c:pt idx="5945">
                  <c:v>40610</c:v>
                </c:pt>
                <c:pt idx="5946">
                  <c:v>40610</c:v>
                </c:pt>
                <c:pt idx="5947">
                  <c:v>40610</c:v>
                </c:pt>
                <c:pt idx="5948">
                  <c:v>40610</c:v>
                </c:pt>
                <c:pt idx="5949">
                  <c:v>40610</c:v>
                </c:pt>
                <c:pt idx="5950">
                  <c:v>40610</c:v>
                </c:pt>
                <c:pt idx="5951">
                  <c:v>40610</c:v>
                </c:pt>
                <c:pt idx="5952">
                  <c:v>40611</c:v>
                </c:pt>
                <c:pt idx="5953">
                  <c:v>40611</c:v>
                </c:pt>
                <c:pt idx="5954">
                  <c:v>40611</c:v>
                </c:pt>
                <c:pt idx="5955">
                  <c:v>40611</c:v>
                </c:pt>
                <c:pt idx="5956">
                  <c:v>40611</c:v>
                </c:pt>
                <c:pt idx="5957">
                  <c:v>40611</c:v>
                </c:pt>
                <c:pt idx="5958">
                  <c:v>40611</c:v>
                </c:pt>
                <c:pt idx="5959">
                  <c:v>40611</c:v>
                </c:pt>
                <c:pt idx="5960">
                  <c:v>40611</c:v>
                </c:pt>
                <c:pt idx="5961">
                  <c:v>40611</c:v>
                </c:pt>
                <c:pt idx="5962">
                  <c:v>40611</c:v>
                </c:pt>
                <c:pt idx="5963">
                  <c:v>40611</c:v>
                </c:pt>
                <c:pt idx="5964">
                  <c:v>40611</c:v>
                </c:pt>
                <c:pt idx="5965">
                  <c:v>40611</c:v>
                </c:pt>
                <c:pt idx="5966">
                  <c:v>40611</c:v>
                </c:pt>
                <c:pt idx="5967">
                  <c:v>40611</c:v>
                </c:pt>
                <c:pt idx="5968">
                  <c:v>40611</c:v>
                </c:pt>
                <c:pt idx="5969">
                  <c:v>40611</c:v>
                </c:pt>
                <c:pt idx="5970">
                  <c:v>40611</c:v>
                </c:pt>
                <c:pt idx="5971">
                  <c:v>40611</c:v>
                </c:pt>
                <c:pt idx="5972">
                  <c:v>40611</c:v>
                </c:pt>
                <c:pt idx="5973">
                  <c:v>40611</c:v>
                </c:pt>
                <c:pt idx="5974">
                  <c:v>40611</c:v>
                </c:pt>
                <c:pt idx="5975">
                  <c:v>40611</c:v>
                </c:pt>
                <c:pt idx="5976">
                  <c:v>40612</c:v>
                </c:pt>
                <c:pt idx="5977">
                  <c:v>40612</c:v>
                </c:pt>
                <c:pt idx="5978">
                  <c:v>40612</c:v>
                </c:pt>
                <c:pt idx="5979">
                  <c:v>40612</c:v>
                </c:pt>
                <c:pt idx="5980">
                  <c:v>40612</c:v>
                </c:pt>
                <c:pt idx="5981">
                  <c:v>40612</c:v>
                </c:pt>
                <c:pt idx="5982">
                  <c:v>40612</c:v>
                </c:pt>
                <c:pt idx="5983">
                  <c:v>40612</c:v>
                </c:pt>
                <c:pt idx="5984">
                  <c:v>40612</c:v>
                </c:pt>
                <c:pt idx="5985">
                  <c:v>40612</c:v>
                </c:pt>
                <c:pt idx="5986">
                  <c:v>40612</c:v>
                </c:pt>
                <c:pt idx="5987">
                  <c:v>40612</c:v>
                </c:pt>
                <c:pt idx="5988">
                  <c:v>40612</c:v>
                </c:pt>
                <c:pt idx="5989">
                  <c:v>40612</c:v>
                </c:pt>
                <c:pt idx="5990">
                  <c:v>40612</c:v>
                </c:pt>
                <c:pt idx="5991">
                  <c:v>40612</c:v>
                </c:pt>
                <c:pt idx="5992">
                  <c:v>40612</c:v>
                </c:pt>
                <c:pt idx="5993">
                  <c:v>40612</c:v>
                </c:pt>
                <c:pt idx="5994">
                  <c:v>40612</c:v>
                </c:pt>
                <c:pt idx="5995">
                  <c:v>40612</c:v>
                </c:pt>
                <c:pt idx="5996">
                  <c:v>40612</c:v>
                </c:pt>
                <c:pt idx="5997">
                  <c:v>40612</c:v>
                </c:pt>
                <c:pt idx="5998">
                  <c:v>40612</c:v>
                </c:pt>
                <c:pt idx="5999">
                  <c:v>40612</c:v>
                </c:pt>
                <c:pt idx="6000">
                  <c:v>40613</c:v>
                </c:pt>
                <c:pt idx="6001">
                  <c:v>40613</c:v>
                </c:pt>
                <c:pt idx="6002">
                  <c:v>40613</c:v>
                </c:pt>
                <c:pt idx="6003">
                  <c:v>40613</c:v>
                </c:pt>
                <c:pt idx="6004">
                  <c:v>40613</c:v>
                </c:pt>
                <c:pt idx="6005">
                  <c:v>40613</c:v>
                </c:pt>
                <c:pt idx="6006">
                  <c:v>40613</c:v>
                </c:pt>
                <c:pt idx="6007">
                  <c:v>40613</c:v>
                </c:pt>
              </c:numCache>
            </c:numRef>
          </c:xVal>
          <c:yVal>
            <c:numRef>
              <c:f>'Combined Data'!$E$3:$E$6010</c:f>
              <c:numCache>
                <c:formatCode>General</c:formatCode>
                <c:ptCount val="6008"/>
                <c:pt idx="0">
                  <c:v>7.19</c:v>
                </c:pt>
                <c:pt idx="1">
                  <c:v>7.07</c:v>
                </c:pt>
                <c:pt idx="2">
                  <c:v>7.07</c:v>
                </c:pt>
                <c:pt idx="3">
                  <c:v>7.08</c:v>
                </c:pt>
                <c:pt idx="4">
                  <c:v>7.08</c:v>
                </c:pt>
                <c:pt idx="5">
                  <c:v>7.08</c:v>
                </c:pt>
                <c:pt idx="6">
                  <c:v>7.09</c:v>
                </c:pt>
                <c:pt idx="7">
                  <c:v>7.1</c:v>
                </c:pt>
                <c:pt idx="8">
                  <c:v>7.11</c:v>
                </c:pt>
                <c:pt idx="9">
                  <c:v>7.11</c:v>
                </c:pt>
                <c:pt idx="10">
                  <c:v>7.11</c:v>
                </c:pt>
                <c:pt idx="11">
                  <c:v>7.1</c:v>
                </c:pt>
                <c:pt idx="12">
                  <c:v>7.1</c:v>
                </c:pt>
                <c:pt idx="13">
                  <c:v>7.11</c:v>
                </c:pt>
                <c:pt idx="14">
                  <c:v>7.11</c:v>
                </c:pt>
                <c:pt idx="15">
                  <c:v>7.12</c:v>
                </c:pt>
                <c:pt idx="16">
                  <c:v>7.15</c:v>
                </c:pt>
                <c:pt idx="17">
                  <c:v>7.16</c:v>
                </c:pt>
                <c:pt idx="18">
                  <c:v>7.2</c:v>
                </c:pt>
                <c:pt idx="19">
                  <c:v>7.22</c:v>
                </c:pt>
                <c:pt idx="20">
                  <c:v>7.24</c:v>
                </c:pt>
                <c:pt idx="21">
                  <c:v>7.25</c:v>
                </c:pt>
                <c:pt idx="22">
                  <c:v>7.27</c:v>
                </c:pt>
                <c:pt idx="23">
                  <c:v>7.28</c:v>
                </c:pt>
                <c:pt idx="24">
                  <c:v>7.27</c:v>
                </c:pt>
                <c:pt idx="25">
                  <c:v>7.23</c:v>
                </c:pt>
                <c:pt idx="26">
                  <c:v>7.21</c:v>
                </c:pt>
                <c:pt idx="27">
                  <c:v>7.19</c:v>
                </c:pt>
                <c:pt idx="28">
                  <c:v>7.17</c:v>
                </c:pt>
                <c:pt idx="29">
                  <c:v>7.16</c:v>
                </c:pt>
                <c:pt idx="30">
                  <c:v>7.16</c:v>
                </c:pt>
                <c:pt idx="31">
                  <c:v>7.16</c:v>
                </c:pt>
                <c:pt idx="32">
                  <c:v>7.16</c:v>
                </c:pt>
                <c:pt idx="33">
                  <c:v>7.16</c:v>
                </c:pt>
                <c:pt idx="34">
                  <c:v>7.15</c:v>
                </c:pt>
                <c:pt idx="35">
                  <c:v>7.15</c:v>
                </c:pt>
                <c:pt idx="36">
                  <c:v>7.15</c:v>
                </c:pt>
                <c:pt idx="37">
                  <c:v>7.14</c:v>
                </c:pt>
                <c:pt idx="38">
                  <c:v>7.14</c:v>
                </c:pt>
                <c:pt idx="39">
                  <c:v>7.14</c:v>
                </c:pt>
                <c:pt idx="40">
                  <c:v>7.16</c:v>
                </c:pt>
                <c:pt idx="41">
                  <c:v>7.17</c:v>
                </c:pt>
                <c:pt idx="42">
                  <c:v>7.2</c:v>
                </c:pt>
                <c:pt idx="43">
                  <c:v>7.23</c:v>
                </c:pt>
                <c:pt idx="44">
                  <c:v>7.25</c:v>
                </c:pt>
                <c:pt idx="45">
                  <c:v>7.29</c:v>
                </c:pt>
                <c:pt idx="46">
                  <c:v>7.29</c:v>
                </c:pt>
                <c:pt idx="47">
                  <c:v>7.3</c:v>
                </c:pt>
                <c:pt idx="48">
                  <c:v>7.29</c:v>
                </c:pt>
                <c:pt idx="49">
                  <c:v>7.25</c:v>
                </c:pt>
                <c:pt idx="50">
                  <c:v>7.21</c:v>
                </c:pt>
                <c:pt idx="51">
                  <c:v>7.19</c:v>
                </c:pt>
                <c:pt idx="52">
                  <c:v>7.15</c:v>
                </c:pt>
                <c:pt idx="53">
                  <c:v>7.14</c:v>
                </c:pt>
                <c:pt idx="54">
                  <c:v>7.14</c:v>
                </c:pt>
                <c:pt idx="55">
                  <c:v>7.14</c:v>
                </c:pt>
                <c:pt idx="56">
                  <c:v>7.16</c:v>
                </c:pt>
                <c:pt idx="57">
                  <c:v>7.14</c:v>
                </c:pt>
                <c:pt idx="58">
                  <c:v>7.15</c:v>
                </c:pt>
                <c:pt idx="59">
                  <c:v>7.15</c:v>
                </c:pt>
                <c:pt idx="60">
                  <c:v>7.14</c:v>
                </c:pt>
                <c:pt idx="61">
                  <c:v>7.14</c:v>
                </c:pt>
                <c:pt idx="62">
                  <c:v>7.14</c:v>
                </c:pt>
                <c:pt idx="63">
                  <c:v>7.14</c:v>
                </c:pt>
                <c:pt idx="64">
                  <c:v>7.15</c:v>
                </c:pt>
                <c:pt idx="65">
                  <c:v>7.17</c:v>
                </c:pt>
                <c:pt idx="66">
                  <c:v>7.21</c:v>
                </c:pt>
                <c:pt idx="67">
                  <c:v>7.22</c:v>
                </c:pt>
                <c:pt idx="68">
                  <c:v>7.26</c:v>
                </c:pt>
                <c:pt idx="69">
                  <c:v>7.29</c:v>
                </c:pt>
                <c:pt idx="70">
                  <c:v>7.3</c:v>
                </c:pt>
                <c:pt idx="71">
                  <c:v>7.29</c:v>
                </c:pt>
                <c:pt idx="72">
                  <c:v>7.28</c:v>
                </c:pt>
                <c:pt idx="73">
                  <c:v>7.26</c:v>
                </c:pt>
                <c:pt idx="74">
                  <c:v>7.23</c:v>
                </c:pt>
                <c:pt idx="75">
                  <c:v>7.18</c:v>
                </c:pt>
                <c:pt idx="76">
                  <c:v>7.18</c:v>
                </c:pt>
                <c:pt idx="77">
                  <c:v>7.16</c:v>
                </c:pt>
                <c:pt idx="78">
                  <c:v>7.17</c:v>
                </c:pt>
                <c:pt idx="79">
                  <c:v>7.16</c:v>
                </c:pt>
                <c:pt idx="80">
                  <c:v>7.16</c:v>
                </c:pt>
                <c:pt idx="81">
                  <c:v>7.15</c:v>
                </c:pt>
                <c:pt idx="82">
                  <c:v>7.16</c:v>
                </c:pt>
                <c:pt idx="83">
                  <c:v>7.15</c:v>
                </c:pt>
                <c:pt idx="84">
                  <c:v>7.15</c:v>
                </c:pt>
                <c:pt idx="85">
                  <c:v>7.15</c:v>
                </c:pt>
                <c:pt idx="86">
                  <c:v>7.15</c:v>
                </c:pt>
                <c:pt idx="87">
                  <c:v>7.15</c:v>
                </c:pt>
                <c:pt idx="88">
                  <c:v>7.17</c:v>
                </c:pt>
                <c:pt idx="89">
                  <c:v>7.2</c:v>
                </c:pt>
                <c:pt idx="90">
                  <c:v>7.22</c:v>
                </c:pt>
                <c:pt idx="91">
                  <c:v>7.23</c:v>
                </c:pt>
                <c:pt idx="92">
                  <c:v>7.26</c:v>
                </c:pt>
                <c:pt idx="93">
                  <c:v>7.25</c:v>
                </c:pt>
                <c:pt idx="94">
                  <c:v>7.26</c:v>
                </c:pt>
                <c:pt idx="95">
                  <c:v>7.26</c:v>
                </c:pt>
                <c:pt idx="96">
                  <c:v>7.26</c:v>
                </c:pt>
                <c:pt idx="97">
                  <c:v>7.2</c:v>
                </c:pt>
                <c:pt idx="98">
                  <c:v>7.15</c:v>
                </c:pt>
                <c:pt idx="99">
                  <c:v>7.09</c:v>
                </c:pt>
                <c:pt idx="100">
                  <c:v>7.1</c:v>
                </c:pt>
                <c:pt idx="101">
                  <c:v>7.05</c:v>
                </c:pt>
                <c:pt idx="102">
                  <c:v>7.01</c:v>
                </c:pt>
                <c:pt idx="103">
                  <c:v>7.07</c:v>
                </c:pt>
                <c:pt idx="104">
                  <c:v>7.1</c:v>
                </c:pt>
                <c:pt idx="105">
                  <c:v>7.08</c:v>
                </c:pt>
                <c:pt idx="106">
                  <c:v>7.08</c:v>
                </c:pt>
                <c:pt idx="107">
                  <c:v>7.08</c:v>
                </c:pt>
                <c:pt idx="108">
                  <c:v>7.1</c:v>
                </c:pt>
                <c:pt idx="109">
                  <c:v>7.11</c:v>
                </c:pt>
                <c:pt idx="110">
                  <c:v>7.1</c:v>
                </c:pt>
                <c:pt idx="111">
                  <c:v>7.11</c:v>
                </c:pt>
                <c:pt idx="112">
                  <c:v>7.15</c:v>
                </c:pt>
                <c:pt idx="113">
                  <c:v>7.16</c:v>
                </c:pt>
                <c:pt idx="114">
                  <c:v>7.19</c:v>
                </c:pt>
                <c:pt idx="115">
                  <c:v>7.19</c:v>
                </c:pt>
                <c:pt idx="116">
                  <c:v>7.2</c:v>
                </c:pt>
                <c:pt idx="117">
                  <c:v>7.21</c:v>
                </c:pt>
                <c:pt idx="118">
                  <c:v>7.22</c:v>
                </c:pt>
                <c:pt idx="119">
                  <c:v>7.21</c:v>
                </c:pt>
                <c:pt idx="120">
                  <c:v>7.21</c:v>
                </c:pt>
                <c:pt idx="121">
                  <c:v>7.2</c:v>
                </c:pt>
                <c:pt idx="122">
                  <c:v>7.16</c:v>
                </c:pt>
                <c:pt idx="123">
                  <c:v>7.14</c:v>
                </c:pt>
                <c:pt idx="124">
                  <c:v>7.13</c:v>
                </c:pt>
                <c:pt idx="125">
                  <c:v>7.14</c:v>
                </c:pt>
                <c:pt idx="126">
                  <c:v>7.15</c:v>
                </c:pt>
                <c:pt idx="127">
                  <c:v>7.14</c:v>
                </c:pt>
                <c:pt idx="128">
                  <c:v>7.15</c:v>
                </c:pt>
                <c:pt idx="129">
                  <c:v>7.14</c:v>
                </c:pt>
                <c:pt idx="130">
                  <c:v>7.14</c:v>
                </c:pt>
                <c:pt idx="131">
                  <c:v>7.15</c:v>
                </c:pt>
                <c:pt idx="132">
                  <c:v>7.15</c:v>
                </c:pt>
                <c:pt idx="133">
                  <c:v>7.15</c:v>
                </c:pt>
                <c:pt idx="134">
                  <c:v>7.13</c:v>
                </c:pt>
                <c:pt idx="135">
                  <c:v>7.16</c:v>
                </c:pt>
                <c:pt idx="136">
                  <c:v>7.17</c:v>
                </c:pt>
                <c:pt idx="137">
                  <c:v>7.19</c:v>
                </c:pt>
                <c:pt idx="138">
                  <c:v>7.22</c:v>
                </c:pt>
                <c:pt idx="139">
                  <c:v>7.25</c:v>
                </c:pt>
                <c:pt idx="140">
                  <c:v>7.25</c:v>
                </c:pt>
                <c:pt idx="141">
                  <c:v>7.28</c:v>
                </c:pt>
                <c:pt idx="142">
                  <c:v>7.3</c:v>
                </c:pt>
                <c:pt idx="143">
                  <c:v>7.31</c:v>
                </c:pt>
                <c:pt idx="144">
                  <c:v>7.29</c:v>
                </c:pt>
                <c:pt idx="145">
                  <c:v>7.26</c:v>
                </c:pt>
                <c:pt idx="146">
                  <c:v>7.21</c:v>
                </c:pt>
                <c:pt idx="147">
                  <c:v>7.18</c:v>
                </c:pt>
                <c:pt idx="148">
                  <c:v>7.15</c:v>
                </c:pt>
                <c:pt idx="149">
                  <c:v>7.15</c:v>
                </c:pt>
                <c:pt idx="150">
                  <c:v>7.15</c:v>
                </c:pt>
                <c:pt idx="151">
                  <c:v>7.15</c:v>
                </c:pt>
                <c:pt idx="152">
                  <c:v>7.15</c:v>
                </c:pt>
                <c:pt idx="153">
                  <c:v>7.15</c:v>
                </c:pt>
                <c:pt idx="154">
                  <c:v>7.15</c:v>
                </c:pt>
                <c:pt idx="155">
                  <c:v>7.14</c:v>
                </c:pt>
                <c:pt idx="156">
                  <c:v>7.15</c:v>
                </c:pt>
                <c:pt idx="157">
                  <c:v>7.16</c:v>
                </c:pt>
                <c:pt idx="158">
                  <c:v>7.15</c:v>
                </c:pt>
                <c:pt idx="159">
                  <c:v>7.15</c:v>
                </c:pt>
                <c:pt idx="160">
                  <c:v>7.17</c:v>
                </c:pt>
                <c:pt idx="161">
                  <c:v>7.21</c:v>
                </c:pt>
                <c:pt idx="162">
                  <c:v>7.22</c:v>
                </c:pt>
                <c:pt idx="163">
                  <c:v>7.26</c:v>
                </c:pt>
                <c:pt idx="164">
                  <c:v>7.3</c:v>
                </c:pt>
                <c:pt idx="165">
                  <c:v>7.32</c:v>
                </c:pt>
                <c:pt idx="166">
                  <c:v>7.34</c:v>
                </c:pt>
                <c:pt idx="167">
                  <c:v>7.31</c:v>
                </c:pt>
                <c:pt idx="168">
                  <c:v>7.3</c:v>
                </c:pt>
                <c:pt idx="169">
                  <c:v>7.27</c:v>
                </c:pt>
                <c:pt idx="170">
                  <c:v>7.23</c:v>
                </c:pt>
                <c:pt idx="171">
                  <c:v>7.19</c:v>
                </c:pt>
                <c:pt idx="172">
                  <c:v>7.17</c:v>
                </c:pt>
                <c:pt idx="173">
                  <c:v>7.16</c:v>
                </c:pt>
                <c:pt idx="174">
                  <c:v>7.15</c:v>
                </c:pt>
                <c:pt idx="175">
                  <c:v>7.16</c:v>
                </c:pt>
                <c:pt idx="176">
                  <c:v>7.16</c:v>
                </c:pt>
                <c:pt idx="177">
                  <c:v>7.15</c:v>
                </c:pt>
                <c:pt idx="178">
                  <c:v>7.14</c:v>
                </c:pt>
                <c:pt idx="179">
                  <c:v>7.14</c:v>
                </c:pt>
                <c:pt idx="180">
                  <c:v>7.14</c:v>
                </c:pt>
                <c:pt idx="181">
                  <c:v>7.14</c:v>
                </c:pt>
                <c:pt idx="182">
                  <c:v>7.14</c:v>
                </c:pt>
                <c:pt idx="183">
                  <c:v>7.14</c:v>
                </c:pt>
                <c:pt idx="184">
                  <c:v>7.18</c:v>
                </c:pt>
                <c:pt idx="185">
                  <c:v>7.21</c:v>
                </c:pt>
                <c:pt idx="186">
                  <c:v>7.24</c:v>
                </c:pt>
                <c:pt idx="187">
                  <c:v>7.25</c:v>
                </c:pt>
                <c:pt idx="188">
                  <c:v>7.28</c:v>
                </c:pt>
                <c:pt idx="189">
                  <c:v>7.28</c:v>
                </c:pt>
                <c:pt idx="190">
                  <c:v>7.24</c:v>
                </c:pt>
                <c:pt idx="191">
                  <c:v>7.22</c:v>
                </c:pt>
                <c:pt idx="192">
                  <c:v>7.21</c:v>
                </c:pt>
                <c:pt idx="193">
                  <c:v>7.15</c:v>
                </c:pt>
                <c:pt idx="194">
                  <c:v>7.1</c:v>
                </c:pt>
                <c:pt idx="195">
                  <c:v>7.11</c:v>
                </c:pt>
                <c:pt idx="196">
                  <c:v>7.06</c:v>
                </c:pt>
                <c:pt idx="197">
                  <c:v>7.04</c:v>
                </c:pt>
                <c:pt idx="198">
                  <c:v>7.07</c:v>
                </c:pt>
                <c:pt idx="199">
                  <c:v>7.1</c:v>
                </c:pt>
                <c:pt idx="200">
                  <c:v>7.12</c:v>
                </c:pt>
                <c:pt idx="201">
                  <c:v>7.11</c:v>
                </c:pt>
                <c:pt idx="202">
                  <c:v>7.07</c:v>
                </c:pt>
                <c:pt idx="203">
                  <c:v>7.08</c:v>
                </c:pt>
                <c:pt idx="204">
                  <c:v>7.09</c:v>
                </c:pt>
                <c:pt idx="205">
                  <c:v>7.1</c:v>
                </c:pt>
                <c:pt idx="206">
                  <c:v>7.09</c:v>
                </c:pt>
                <c:pt idx="207">
                  <c:v>7.11</c:v>
                </c:pt>
                <c:pt idx="208">
                  <c:v>7.15</c:v>
                </c:pt>
                <c:pt idx="209">
                  <c:v>7.19</c:v>
                </c:pt>
                <c:pt idx="210">
                  <c:v>7.23</c:v>
                </c:pt>
                <c:pt idx="211">
                  <c:v>7.28</c:v>
                </c:pt>
                <c:pt idx="212">
                  <c:v>7.31</c:v>
                </c:pt>
                <c:pt idx="213">
                  <c:v>7.34</c:v>
                </c:pt>
                <c:pt idx="214">
                  <c:v>7.36</c:v>
                </c:pt>
                <c:pt idx="215">
                  <c:v>7.37</c:v>
                </c:pt>
                <c:pt idx="216">
                  <c:v>7.34</c:v>
                </c:pt>
                <c:pt idx="217">
                  <c:v>7.29</c:v>
                </c:pt>
                <c:pt idx="218">
                  <c:v>7.23</c:v>
                </c:pt>
                <c:pt idx="219">
                  <c:v>7.19</c:v>
                </c:pt>
                <c:pt idx="220">
                  <c:v>7.16</c:v>
                </c:pt>
                <c:pt idx="221">
                  <c:v>7.16</c:v>
                </c:pt>
                <c:pt idx="222">
                  <c:v>7.14</c:v>
                </c:pt>
                <c:pt idx="223">
                  <c:v>7.14</c:v>
                </c:pt>
                <c:pt idx="224">
                  <c:v>7.13</c:v>
                </c:pt>
                <c:pt idx="225">
                  <c:v>7.13</c:v>
                </c:pt>
                <c:pt idx="226">
                  <c:v>7.12</c:v>
                </c:pt>
                <c:pt idx="227">
                  <c:v>7.12</c:v>
                </c:pt>
                <c:pt idx="228">
                  <c:v>7.11</c:v>
                </c:pt>
                <c:pt idx="229">
                  <c:v>7.11</c:v>
                </c:pt>
                <c:pt idx="230">
                  <c:v>7.11</c:v>
                </c:pt>
                <c:pt idx="231">
                  <c:v>7.12</c:v>
                </c:pt>
                <c:pt idx="232">
                  <c:v>7.14</c:v>
                </c:pt>
                <c:pt idx="233">
                  <c:v>7.19</c:v>
                </c:pt>
                <c:pt idx="234">
                  <c:v>7.22</c:v>
                </c:pt>
                <c:pt idx="235">
                  <c:v>7.25</c:v>
                </c:pt>
                <c:pt idx="236">
                  <c:v>7.28</c:v>
                </c:pt>
                <c:pt idx="237">
                  <c:v>7.32</c:v>
                </c:pt>
                <c:pt idx="238">
                  <c:v>7.37</c:v>
                </c:pt>
                <c:pt idx="239">
                  <c:v>7.37</c:v>
                </c:pt>
                <c:pt idx="240">
                  <c:v>7.35</c:v>
                </c:pt>
                <c:pt idx="241">
                  <c:v>7.3</c:v>
                </c:pt>
                <c:pt idx="242">
                  <c:v>7.24</c:v>
                </c:pt>
                <c:pt idx="243">
                  <c:v>7.18</c:v>
                </c:pt>
                <c:pt idx="244">
                  <c:v>7.15</c:v>
                </c:pt>
                <c:pt idx="245">
                  <c:v>7.15</c:v>
                </c:pt>
                <c:pt idx="246">
                  <c:v>7.15</c:v>
                </c:pt>
                <c:pt idx="247">
                  <c:v>7.14</c:v>
                </c:pt>
                <c:pt idx="248">
                  <c:v>7.13</c:v>
                </c:pt>
                <c:pt idx="249">
                  <c:v>7.12</c:v>
                </c:pt>
                <c:pt idx="250">
                  <c:v>7.11</c:v>
                </c:pt>
                <c:pt idx="251">
                  <c:v>7.12</c:v>
                </c:pt>
                <c:pt idx="252">
                  <c:v>7.11</c:v>
                </c:pt>
                <c:pt idx="253">
                  <c:v>7.12</c:v>
                </c:pt>
                <c:pt idx="254">
                  <c:v>7.1</c:v>
                </c:pt>
                <c:pt idx="255">
                  <c:v>7.11</c:v>
                </c:pt>
                <c:pt idx="256">
                  <c:v>7.12</c:v>
                </c:pt>
                <c:pt idx="257">
                  <c:v>7.16</c:v>
                </c:pt>
                <c:pt idx="258">
                  <c:v>7.17</c:v>
                </c:pt>
                <c:pt idx="259">
                  <c:v>7.19</c:v>
                </c:pt>
                <c:pt idx="260">
                  <c:v>7.27</c:v>
                </c:pt>
                <c:pt idx="261">
                  <c:v>7.3</c:v>
                </c:pt>
                <c:pt idx="262">
                  <c:v>7.29</c:v>
                </c:pt>
                <c:pt idx="263">
                  <c:v>7.32</c:v>
                </c:pt>
                <c:pt idx="264">
                  <c:v>7.34</c:v>
                </c:pt>
                <c:pt idx="265">
                  <c:v>7.28</c:v>
                </c:pt>
                <c:pt idx="266">
                  <c:v>7.2</c:v>
                </c:pt>
                <c:pt idx="267">
                  <c:v>7.15</c:v>
                </c:pt>
                <c:pt idx="268">
                  <c:v>7.12</c:v>
                </c:pt>
                <c:pt idx="269">
                  <c:v>7.13</c:v>
                </c:pt>
                <c:pt idx="270">
                  <c:v>7.1</c:v>
                </c:pt>
                <c:pt idx="271">
                  <c:v>7.11</c:v>
                </c:pt>
                <c:pt idx="272">
                  <c:v>7.12</c:v>
                </c:pt>
                <c:pt idx="273">
                  <c:v>7.12</c:v>
                </c:pt>
                <c:pt idx="274">
                  <c:v>7.09</c:v>
                </c:pt>
                <c:pt idx="275">
                  <c:v>7.05</c:v>
                </c:pt>
                <c:pt idx="276">
                  <c:v>7.02</c:v>
                </c:pt>
                <c:pt idx="277">
                  <c:v>7.06</c:v>
                </c:pt>
                <c:pt idx="278">
                  <c:v>7.07</c:v>
                </c:pt>
                <c:pt idx="279">
                  <c:v>7.08</c:v>
                </c:pt>
                <c:pt idx="280">
                  <c:v>7.12</c:v>
                </c:pt>
                <c:pt idx="281">
                  <c:v>7.18</c:v>
                </c:pt>
                <c:pt idx="282">
                  <c:v>7.22</c:v>
                </c:pt>
                <c:pt idx="283">
                  <c:v>7.25</c:v>
                </c:pt>
                <c:pt idx="284">
                  <c:v>7.33</c:v>
                </c:pt>
                <c:pt idx="285">
                  <c:v>7.3</c:v>
                </c:pt>
                <c:pt idx="286">
                  <c:v>7.33</c:v>
                </c:pt>
                <c:pt idx="287">
                  <c:v>7.36</c:v>
                </c:pt>
                <c:pt idx="288">
                  <c:v>7.37</c:v>
                </c:pt>
                <c:pt idx="289">
                  <c:v>7.32</c:v>
                </c:pt>
                <c:pt idx="290">
                  <c:v>7.23</c:v>
                </c:pt>
                <c:pt idx="291">
                  <c:v>7.16</c:v>
                </c:pt>
                <c:pt idx="292">
                  <c:v>7.13</c:v>
                </c:pt>
                <c:pt idx="293">
                  <c:v>7.11</c:v>
                </c:pt>
                <c:pt idx="294">
                  <c:v>7.1</c:v>
                </c:pt>
                <c:pt idx="295">
                  <c:v>7.08</c:v>
                </c:pt>
                <c:pt idx="296">
                  <c:v>7.08</c:v>
                </c:pt>
                <c:pt idx="297">
                  <c:v>7.07</c:v>
                </c:pt>
                <c:pt idx="298">
                  <c:v>7.07</c:v>
                </c:pt>
                <c:pt idx="299">
                  <c:v>7.07</c:v>
                </c:pt>
                <c:pt idx="300">
                  <c:v>7.05</c:v>
                </c:pt>
                <c:pt idx="301">
                  <c:v>7.04</c:v>
                </c:pt>
                <c:pt idx="302">
                  <c:v>7.05</c:v>
                </c:pt>
                <c:pt idx="303">
                  <c:v>7.04</c:v>
                </c:pt>
                <c:pt idx="304">
                  <c:v>7.08</c:v>
                </c:pt>
                <c:pt idx="305">
                  <c:v>7.13</c:v>
                </c:pt>
                <c:pt idx="306">
                  <c:v>7.19</c:v>
                </c:pt>
                <c:pt idx="307">
                  <c:v>7.22</c:v>
                </c:pt>
                <c:pt idx="308">
                  <c:v>7.27</c:v>
                </c:pt>
                <c:pt idx="309">
                  <c:v>7.35</c:v>
                </c:pt>
                <c:pt idx="310">
                  <c:v>7.38</c:v>
                </c:pt>
                <c:pt idx="311">
                  <c:v>7.48</c:v>
                </c:pt>
                <c:pt idx="312">
                  <c:v>7.44</c:v>
                </c:pt>
                <c:pt idx="313">
                  <c:v>7.37</c:v>
                </c:pt>
                <c:pt idx="314">
                  <c:v>7.29</c:v>
                </c:pt>
                <c:pt idx="315">
                  <c:v>7.24</c:v>
                </c:pt>
                <c:pt idx="316">
                  <c:v>7.2</c:v>
                </c:pt>
                <c:pt idx="317">
                  <c:v>7.18</c:v>
                </c:pt>
                <c:pt idx="318">
                  <c:v>7.18</c:v>
                </c:pt>
                <c:pt idx="319">
                  <c:v>7.18</c:v>
                </c:pt>
                <c:pt idx="320">
                  <c:v>7.16</c:v>
                </c:pt>
                <c:pt idx="321">
                  <c:v>7.15</c:v>
                </c:pt>
                <c:pt idx="322">
                  <c:v>7.16</c:v>
                </c:pt>
                <c:pt idx="323">
                  <c:v>7.14</c:v>
                </c:pt>
                <c:pt idx="324">
                  <c:v>7.15</c:v>
                </c:pt>
                <c:pt idx="325">
                  <c:v>7.15</c:v>
                </c:pt>
                <c:pt idx="326">
                  <c:v>7.15</c:v>
                </c:pt>
                <c:pt idx="327">
                  <c:v>7.15</c:v>
                </c:pt>
                <c:pt idx="328">
                  <c:v>7.17</c:v>
                </c:pt>
                <c:pt idx="329">
                  <c:v>7.23</c:v>
                </c:pt>
                <c:pt idx="330">
                  <c:v>7.28</c:v>
                </c:pt>
                <c:pt idx="331">
                  <c:v>7.33</c:v>
                </c:pt>
                <c:pt idx="332">
                  <c:v>7.39</c:v>
                </c:pt>
                <c:pt idx="333">
                  <c:v>7.44</c:v>
                </c:pt>
                <c:pt idx="334">
                  <c:v>7.49</c:v>
                </c:pt>
                <c:pt idx="335">
                  <c:v>7.54</c:v>
                </c:pt>
                <c:pt idx="336">
                  <c:v>7.52</c:v>
                </c:pt>
                <c:pt idx="337">
                  <c:v>7.42</c:v>
                </c:pt>
                <c:pt idx="338">
                  <c:v>7.33</c:v>
                </c:pt>
                <c:pt idx="339">
                  <c:v>7.25</c:v>
                </c:pt>
                <c:pt idx="340">
                  <c:v>7.2</c:v>
                </c:pt>
                <c:pt idx="341">
                  <c:v>7.2</c:v>
                </c:pt>
                <c:pt idx="342">
                  <c:v>7.19</c:v>
                </c:pt>
                <c:pt idx="343">
                  <c:v>7.19</c:v>
                </c:pt>
                <c:pt idx="344">
                  <c:v>7.18</c:v>
                </c:pt>
                <c:pt idx="345">
                  <c:v>7.19</c:v>
                </c:pt>
                <c:pt idx="346">
                  <c:v>7.18</c:v>
                </c:pt>
                <c:pt idx="347">
                  <c:v>7.17</c:v>
                </c:pt>
                <c:pt idx="348">
                  <c:v>7.17</c:v>
                </c:pt>
                <c:pt idx="349">
                  <c:v>7.16</c:v>
                </c:pt>
                <c:pt idx="350">
                  <c:v>7.16</c:v>
                </c:pt>
                <c:pt idx="351">
                  <c:v>7.16</c:v>
                </c:pt>
                <c:pt idx="352">
                  <c:v>7.22</c:v>
                </c:pt>
                <c:pt idx="353">
                  <c:v>7.27</c:v>
                </c:pt>
                <c:pt idx="354">
                  <c:v>7.33</c:v>
                </c:pt>
                <c:pt idx="355">
                  <c:v>7.38</c:v>
                </c:pt>
                <c:pt idx="356">
                  <c:v>7.43</c:v>
                </c:pt>
                <c:pt idx="357">
                  <c:v>7.5</c:v>
                </c:pt>
                <c:pt idx="358">
                  <c:v>7.56</c:v>
                </c:pt>
                <c:pt idx="359">
                  <c:v>7.62</c:v>
                </c:pt>
                <c:pt idx="360">
                  <c:v>7.57</c:v>
                </c:pt>
                <c:pt idx="361">
                  <c:v>7.44</c:v>
                </c:pt>
                <c:pt idx="362">
                  <c:v>7.33</c:v>
                </c:pt>
                <c:pt idx="363">
                  <c:v>7.25</c:v>
                </c:pt>
                <c:pt idx="364">
                  <c:v>7.2</c:v>
                </c:pt>
                <c:pt idx="365">
                  <c:v>7.18</c:v>
                </c:pt>
                <c:pt idx="366">
                  <c:v>7.17</c:v>
                </c:pt>
                <c:pt idx="367">
                  <c:v>7.18</c:v>
                </c:pt>
                <c:pt idx="368">
                  <c:v>7.18</c:v>
                </c:pt>
                <c:pt idx="369">
                  <c:v>7.18</c:v>
                </c:pt>
                <c:pt idx="370">
                  <c:v>7.17</c:v>
                </c:pt>
                <c:pt idx="371">
                  <c:v>7.17</c:v>
                </c:pt>
                <c:pt idx="372">
                  <c:v>7.18</c:v>
                </c:pt>
                <c:pt idx="373">
                  <c:v>7.17</c:v>
                </c:pt>
                <c:pt idx="374">
                  <c:v>7.18</c:v>
                </c:pt>
                <c:pt idx="375">
                  <c:v>7.19</c:v>
                </c:pt>
                <c:pt idx="376">
                  <c:v>7.23</c:v>
                </c:pt>
                <c:pt idx="377">
                  <c:v>7.31</c:v>
                </c:pt>
                <c:pt idx="378">
                  <c:v>7.36</c:v>
                </c:pt>
                <c:pt idx="379">
                  <c:v>7.44</c:v>
                </c:pt>
                <c:pt idx="380">
                  <c:v>7.53</c:v>
                </c:pt>
                <c:pt idx="381">
                  <c:v>7.59</c:v>
                </c:pt>
                <c:pt idx="382">
                  <c:v>7.66</c:v>
                </c:pt>
                <c:pt idx="383">
                  <c:v>7.7</c:v>
                </c:pt>
                <c:pt idx="384">
                  <c:v>7.64</c:v>
                </c:pt>
                <c:pt idx="385">
                  <c:v>7.48</c:v>
                </c:pt>
                <c:pt idx="386">
                  <c:v>7.35</c:v>
                </c:pt>
                <c:pt idx="387">
                  <c:v>7.25</c:v>
                </c:pt>
                <c:pt idx="388">
                  <c:v>7.21</c:v>
                </c:pt>
                <c:pt idx="389">
                  <c:v>7.19</c:v>
                </c:pt>
                <c:pt idx="390">
                  <c:v>7.19</c:v>
                </c:pt>
                <c:pt idx="391">
                  <c:v>7.18</c:v>
                </c:pt>
                <c:pt idx="392">
                  <c:v>7.17</c:v>
                </c:pt>
                <c:pt idx="393">
                  <c:v>7.18</c:v>
                </c:pt>
                <c:pt idx="394">
                  <c:v>7.17</c:v>
                </c:pt>
                <c:pt idx="395">
                  <c:v>7.18</c:v>
                </c:pt>
                <c:pt idx="396">
                  <c:v>7.18</c:v>
                </c:pt>
                <c:pt idx="397">
                  <c:v>7.18</c:v>
                </c:pt>
                <c:pt idx="398">
                  <c:v>7.17</c:v>
                </c:pt>
                <c:pt idx="399">
                  <c:v>7.19</c:v>
                </c:pt>
                <c:pt idx="400">
                  <c:v>7.24</c:v>
                </c:pt>
                <c:pt idx="401">
                  <c:v>7.33</c:v>
                </c:pt>
                <c:pt idx="402">
                  <c:v>7.38</c:v>
                </c:pt>
                <c:pt idx="403">
                  <c:v>7.48</c:v>
                </c:pt>
                <c:pt idx="404">
                  <c:v>7.55</c:v>
                </c:pt>
                <c:pt idx="405">
                  <c:v>7.6</c:v>
                </c:pt>
                <c:pt idx="406">
                  <c:v>7.64</c:v>
                </c:pt>
                <c:pt idx="407">
                  <c:v>7.65</c:v>
                </c:pt>
                <c:pt idx="408">
                  <c:v>7.6</c:v>
                </c:pt>
                <c:pt idx="409">
                  <c:v>7.5</c:v>
                </c:pt>
                <c:pt idx="410">
                  <c:v>7.36</c:v>
                </c:pt>
                <c:pt idx="411">
                  <c:v>7.26</c:v>
                </c:pt>
                <c:pt idx="412">
                  <c:v>7.2</c:v>
                </c:pt>
                <c:pt idx="413">
                  <c:v>7.19</c:v>
                </c:pt>
                <c:pt idx="414">
                  <c:v>7.18</c:v>
                </c:pt>
                <c:pt idx="415">
                  <c:v>7.17</c:v>
                </c:pt>
                <c:pt idx="416">
                  <c:v>7.17</c:v>
                </c:pt>
                <c:pt idx="417">
                  <c:v>7.17</c:v>
                </c:pt>
                <c:pt idx="418">
                  <c:v>7.15</c:v>
                </c:pt>
                <c:pt idx="419">
                  <c:v>7.16</c:v>
                </c:pt>
                <c:pt idx="420">
                  <c:v>7.15</c:v>
                </c:pt>
                <c:pt idx="421">
                  <c:v>7.13</c:v>
                </c:pt>
                <c:pt idx="422">
                  <c:v>7.14</c:v>
                </c:pt>
                <c:pt idx="423">
                  <c:v>7.15</c:v>
                </c:pt>
                <c:pt idx="424">
                  <c:v>7.2</c:v>
                </c:pt>
                <c:pt idx="425">
                  <c:v>7.27</c:v>
                </c:pt>
                <c:pt idx="426">
                  <c:v>7.33</c:v>
                </c:pt>
                <c:pt idx="427">
                  <c:v>7.41</c:v>
                </c:pt>
                <c:pt idx="428">
                  <c:v>7.45</c:v>
                </c:pt>
                <c:pt idx="429">
                  <c:v>7.49</c:v>
                </c:pt>
                <c:pt idx="430">
                  <c:v>7.54</c:v>
                </c:pt>
                <c:pt idx="431">
                  <c:v>7.59</c:v>
                </c:pt>
                <c:pt idx="432">
                  <c:v>7.55</c:v>
                </c:pt>
                <c:pt idx="433">
                  <c:v>7.43</c:v>
                </c:pt>
                <c:pt idx="434">
                  <c:v>7.32</c:v>
                </c:pt>
                <c:pt idx="435">
                  <c:v>7.25</c:v>
                </c:pt>
                <c:pt idx="436">
                  <c:v>7.21</c:v>
                </c:pt>
                <c:pt idx="437">
                  <c:v>7.19</c:v>
                </c:pt>
                <c:pt idx="438">
                  <c:v>7.17</c:v>
                </c:pt>
                <c:pt idx="439">
                  <c:v>7.19</c:v>
                </c:pt>
                <c:pt idx="440">
                  <c:v>7.18</c:v>
                </c:pt>
                <c:pt idx="441">
                  <c:v>7.18</c:v>
                </c:pt>
                <c:pt idx="442">
                  <c:v>7.16</c:v>
                </c:pt>
                <c:pt idx="443">
                  <c:v>7.17</c:v>
                </c:pt>
                <c:pt idx="444">
                  <c:v>7.18</c:v>
                </c:pt>
                <c:pt idx="445">
                  <c:v>7.18</c:v>
                </c:pt>
                <c:pt idx="446">
                  <c:v>7.19</c:v>
                </c:pt>
                <c:pt idx="447">
                  <c:v>7.2</c:v>
                </c:pt>
                <c:pt idx="448">
                  <c:v>7.24</c:v>
                </c:pt>
                <c:pt idx="449">
                  <c:v>7.3</c:v>
                </c:pt>
                <c:pt idx="450">
                  <c:v>7.37</c:v>
                </c:pt>
                <c:pt idx="451">
                  <c:v>7.45</c:v>
                </c:pt>
                <c:pt idx="452">
                  <c:v>7.52</c:v>
                </c:pt>
                <c:pt idx="453">
                  <c:v>7.53</c:v>
                </c:pt>
                <c:pt idx="454">
                  <c:v>7.59</c:v>
                </c:pt>
                <c:pt idx="455">
                  <c:v>7.63</c:v>
                </c:pt>
                <c:pt idx="456">
                  <c:v>7.54</c:v>
                </c:pt>
                <c:pt idx="457">
                  <c:v>7.41</c:v>
                </c:pt>
                <c:pt idx="458">
                  <c:v>7.31</c:v>
                </c:pt>
                <c:pt idx="459">
                  <c:v>7.25</c:v>
                </c:pt>
                <c:pt idx="460">
                  <c:v>7.21</c:v>
                </c:pt>
                <c:pt idx="461">
                  <c:v>7.2</c:v>
                </c:pt>
                <c:pt idx="462">
                  <c:v>7.18</c:v>
                </c:pt>
                <c:pt idx="463">
                  <c:v>7.18</c:v>
                </c:pt>
                <c:pt idx="464">
                  <c:v>7.19</c:v>
                </c:pt>
                <c:pt idx="465">
                  <c:v>7.19</c:v>
                </c:pt>
                <c:pt idx="466">
                  <c:v>7.2</c:v>
                </c:pt>
                <c:pt idx="467">
                  <c:v>7.2</c:v>
                </c:pt>
                <c:pt idx="468">
                  <c:v>7.21</c:v>
                </c:pt>
                <c:pt idx="469">
                  <c:v>7.2</c:v>
                </c:pt>
                <c:pt idx="470">
                  <c:v>7.19</c:v>
                </c:pt>
                <c:pt idx="471">
                  <c:v>7.21</c:v>
                </c:pt>
                <c:pt idx="472">
                  <c:v>7.24</c:v>
                </c:pt>
                <c:pt idx="473">
                  <c:v>7.3</c:v>
                </c:pt>
                <c:pt idx="474">
                  <c:v>7.36</c:v>
                </c:pt>
                <c:pt idx="475">
                  <c:v>7.4</c:v>
                </c:pt>
                <c:pt idx="476">
                  <c:v>7.42</c:v>
                </c:pt>
                <c:pt idx="477">
                  <c:v>7.45</c:v>
                </c:pt>
                <c:pt idx="478">
                  <c:v>7.44</c:v>
                </c:pt>
                <c:pt idx="479">
                  <c:v>7.47</c:v>
                </c:pt>
                <c:pt idx="480">
                  <c:v>7.39</c:v>
                </c:pt>
                <c:pt idx="481">
                  <c:v>7.3</c:v>
                </c:pt>
                <c:pt idx="482">
                  <c:v>7.23</c:v>
                </c:pt>
                <c:pt idx="483">
                  <c:v>7.18</c:v>
                </c:pt>
                <c:pt idx="484">
                  <c:v>7.14</c:v>
                </c:pt>
                <c:pt idx="485">
                  <c:v>7.15</c:v>
                </c:pt>
                <c:pt idx="486">
                  <c:v>7.15</c:v>
                </c:pt>
                <c:pt idx="487">
                  <c:v>7.14</c:v>
                </c:pt>
                <c:pt idx="488">
                  <c:v>7.13</c:v>
                </c:pt>
                <c:pt idx="489">
                  <c:v>7.14</c:v>
                </c:pt>
                <c:pt idx="490">
                  <c:v>7.13</c:v>
                </c:pt>
                <c:pt idx="491">
                  <c:v>7.13</c:v>
                </c:pt>
                <c:pt idx="492">
                  <c:v>7.14</c:v>
                </c:pt>
                <c:pt idx="493">
                  <c:v>7.14</c:v>
                </c:pt>
                <c:pt idx="494">
                  <c:v>7.13</c:v>
                </c:pt>
                <c:pt idx="495">
                  <c:v>7.15</c:v>
                </c:pt>
                <c:pt idx="496">
                  <c:v>7.18</c:v>
                </c:pt>
                <c:pt idx="497">
                  <c:v>7.22</c:v>
                </c:pt>
                <c:pt idx="498">
                  <c:v>7.22</c:v>
                </c:pt>
                <c:pt idx="499">
                  <c:v>7.2</c:v>
                </c:pt>
                <c:pt idx="500">
                  <c:v>7.24</c:v>
                </c:pt>
                <c:pt idx="501">
                  <c:v>7.22</c:v>
                </c:pt>
                <c:pt idx="502">
                  <c:v>7.22</c:v>
                </c:pt>
                <c:pt idx="503">
                  <c:v>7.18</c:v>
                </c:pt>
                <c:pt idx="504">
                  <c:v>7.17</c:v>
                </c:pt>
                <c:pt idx="505">
                  <c:v>7.1</c:v>
                </c:pt>
                <c:pt idx="506">
                  <c:v>7.07</c:v>
                </c:pt>
                <c:pt idx="507">
                  <c:v>7.03</c:v>
                </c:pt>
                <c:pt idx="508">
                  <c:v>7.02</c:v>
                </c:pt>
                <c:pt idx="509">
                  <c:v>7.02</c:v>
                </c:pt>
                <c:pt idx="510">
                  <c:v>7.01</c:v>
                </c:pt>
                <c:pt idx="511">
                  <c:v>7.01</c:v>
                </c:pt>
                <c:pt idx="512">
                  <c:v>7.01</c:v>
                </c:pt>
                <c:pt idx="513">
                  <c:v>7.02</c:v>
                </c:pt>
                <c:pt idx="514">
                  <c:v>7.02</c:v>
                </c:pt>
                <c:pt idx="515">
                  <c:v>7.03</c:v>
                </c:pt>
                <c:pt idx="516">
                  <c:v>7</c:v>
                </c:pt>
                <c:pt idx="517">
                  <c:v>7.03</c:v>
                </c:pt>
                <c:pt idx="518">
                  <c:v>7.04</c:v>
                </c:pt>
                <c:pt idx="519">
                  <c:v>7.02</c:v>
                </c:pt>
                <c:pt idx="520">
                  <c:v>7.06</c:v>
                </c:pt>
                <c:pt idx="521">
                  <c:v>7.07</c:v>
                </c:pt>
                <c:pt idx="522">
                  <c:v>7.03</c:v>
                </c:pt>
                <c:pt idx="523">
                  <c:v>7.06</c:v>
                </c:pt>
                <c:pt idx="524">
                  <c:v>7.03</c:v>
                </c:pt>
                <c:pt idx="525">
                  <c:v>7</c:v>
                </c:pt>
                <c:pt idx="526">
                  <c:v>6.92</c:v>
                </c:pt>
                <c:pt idx="527">
                  <c:v>6.84</c:v>
                </c:pt>
                <c:pt idx="528">
                  <c:v>6.7</c:v>
                </c:pt>
                <c:pt idx="529">
                  <c:v>6.52</c:v>
                </c:pt>
                <c:pt idx="530">
                  <c:v>6.54</c:v>
                </c:pt>
                <c:pt idx="531">
                  <c:v>6.46</c:v>
                </c:pt>
                <c:pt idx="532">
                  <c:v>6.45</c:v>
                </c:pt>
                <c:pt idx="533">
                  <c:v>6.46</c:v>
                </c:pt>
                <c:pt idx="534">
                  <c:v>6.52</c:v>
                </c:pt>
                <c:pt idx="535">
                  <c:v>6.53</c:v>
                </c:pt>
                <c:pt idx="536">
                  <c:v>6.54</c:v>
                </c:pt>
                <c:pt idx="537">
                  <c:v>6.55</c:v>
                </c:pt>
                <c:pt idx="538">
                  <c:v>6.56</c:v>
                </c:pt>
                <c:pt idx="539">
                  <c:v>6.56</c:v>
                </c:pt>
                <c:pt idx="540">
                  <c:v>6.56</c:v>
                </c:pt>
                <c:pt idx="541">
                  <c:v>6.59</c:v>
                </c:pt>
                <c:pt idx="542">
                  <c:v>6.6</c:v>
                </c:pt>
                <c:pt idx="543">
                  <c:v>6.59</c:v>
                </c:pt>
                <c:pt idx="544">
                  <c:v>6.58</c:v>
                </c:pt>
                <c:pt idx="545">
                  <c:v>6.57</c:v>
                </c:pt>
                <c:pt idx="546">
                  <c:v>6.57</c:v>
                </c:pt>
                <c:pt idx="547">
                  <c:v>6.61</c:v>
                </c:pt>
                <c:pt idx="548">
                  <c:v>6.59</c:v>
                </c:pt>
                <c:pt idx="549">
                  <c:v>6.61</c:v>
                </c:pt>
                <c:pt idx="550">
                  <c:v>6.61</c:v>
                </c:pt>
                <c:pt idx="551">
                  <c:v>6.59</c:v>
                </c:pt>
                <c:pt idx="552">
                  <c:v>6.61</c:v>
                </c:pt>
                <c:pt idx="553">
                  <c:v>6.62</c:v>
                </c:pt>
                <c:pt idx="554">
                  <c:v>6.63</c:v>
                </c:pt>
                <c:pt idx="555">
                  <c:v>6.63</c:v>
                </c:pt>
                <c:pt idx="556">
                  <c:v>6.65</c:v>
                </c:pt>
                <c:pt idx="557">
                  <c:v>6.65</c:v>
                </c:pt>
                <c:pt idx="558">
                  <c:v>6.69</c:v>
                </c:pt>
                <c:pt idx="559">
                  <c:v>6.7</c:v>
                </c:pt>
                <c:pt idx="560">
                  <c:v>6.7</c:v>
                </c:pt>
                <c:pt idx="561">
                  <c:v>6.73</c:v>
                </c:pt>
                <c:pt idx="562">
                  <c:v>6.75</c:v>
                </c:pt>
                <c:pt idx="563">
                  <c:v>6.76</c:v>
                </c:pt>
                <c:pt idx="564">
                  <c:v>6.77</c:v>
                </c:pt>
                <c:pt idx="565">
                  <c:v>6.82</c:v>
                </c:pt>
                <c:pt idx="566">
                  <c:v>6.8</c:v>
                </c:pt>
                <c:pt idx="567">
                  <c:v>6.82</c:v>
                </c:pt>
                <c:pt idx="568">
                  <c:v>6.79</c:v>
                </c:pt>
                <c:pt idx="569">
                  <c:v>6.78</c:v>
                </c:pt>
                <c:pt idx="570">
                  <c:v>6.77</c:v>
                </c:pt>
                <c:pt idx="571">
                  <c:v>6.8</c:v>
                </c:pt>
                <c:pt idx="572">
                  <c:v>6.75</c:v>
                </c:pt>
                <c:pt idx="573">
                  <c:v>6.73</c:v>
                </c:pt>
                <c:pt idx="574">
                  <c:v>6.74</c:v>
                </c:pt>
                <c:pt idx="575">
                  <c:v>6.73</c:v>
                </c:pt>
                <c:pt idx="576">
                  <c:v>6.75</c:v>
                </c:pt>
                <c:pt idx="577">
                  <c:v>6.72</c:v>
                </c:pt>
                <c:pt idx="578">
                  <c:v>6.74</c:v>
                </c:pt>
                <c:pt idx="579">
                  <c:v>6.75</c:v>
                </c:pt>
                <c:pt idx="580">
                  <c:v>6.75</c:v>
                </c:pt>
                <c:pt idx="581">
                  <c:v>6.75</c:v>
                </c:pt>
                <c:pt idx="582">
                  <c:v>6.76</c:v>
                </c:pt>
                <c:pt idx="583">
                  <c:v>6.77</c:v>
                </c:pt>
                <c:pt idx="584">
                  <c:v>6.78</c:v>
                </c:pt>
                <c:pt idx="585">
                  <c:v>6.8</c:v>
                </c:pt>
                <c:pt idx="586">
                  <c:v>6.8</c:v>
                </c:pt>
                <c:pt idx="587">
                  <c:v>6.78</c:v>
                </c:pt>
                <c:pt idx="588">
                  <c:v>6.77</c:v>
                </c:pt>
                <c:pt idx="589">
                  <c:v>6.76</c:v>
                </c:pt>
                <c:pt idx="590">
                  <c:v>6.77</c:v>
                </c:pt>
                <c:pt idx="591">
                  <c:v>6.76</c:v>
                </c:pt>
                <c:pt idx="592">
                  <c:v>6.78</c:v>
                </c:pt>
                <c:pt idx="593">
                  <c:v>6.79</c:v>
                </c:pt>
                <c:pt idx="594">
                  <c:v>6.8</c:v>
                </c:pt>
                <c:pt idx="595">
                  <c:v>6.82</c:v>
                </c:pt>
                <c:pt idx="596">
                  <c:v>6.79</c:v>
                </c:pt>
                <c:pt idx="597">
                  <c:v>6.79</c:v>
                </c:pt>
                <c:pt idx="598">
                  <c:v>6.81</c:v>
                </c:pt>
                <c:pt idx="599">
                  <c:v>6.79</c:v>
                </c:pt>
                <c:pt idx="600">
                  <c:v>6.79</c:v>
                </c:pt>
                <c:pt idx="601">
                  <c:v>6.79</c:v>
                </c:pt>
                <c:pt idx="602">
                  <c:v>6.8</c:v>
                </c:pt>
                <c:pt idx="603">
                  <c:v>6.81</c:v>
                </c:pt>
                <c:pt idx="604">
                  <c:v>6.81</c:v>
                </c:pt>
                <c:pt idx="605">
                  <c:v>6.82</c:v>
                </c:pt>
                <c:pt idx="606">
                  <c:v>6.83</c:v>
                </c:pt>
                <c:pt idx="607">
                  <c:v>6.83</c:v>
                </c:pt>
                <c:pt idx="608">
                  <c:v>6.84</c:v>
                </c:pt>
                <c:pt idx="609">
                  <c:v>6.83</c:v>
                </c:pt>
                <c:pt idx="610">
                  <c:v>6.83</c:v>
                </c:pt>
                <c:pt idx="611">
                  <c:v>6.84</c:v>
                </c:pt>
                <c:pt idx="612">
                  <c:v>6.83</c:v>
                </c:pt>
                <c:pt idx="613">
                  <c:v>6.84</c:v>
                </c:pt>
                <c:pt idx="614">
                  <c:v>6.84</c:v>
                </c:pt>
                <c:pt idx="615">
                  <c:v>6.83</c:v>
                </c:pt>
                <c:pt idx="616">
                  <c:v>6.82</c:v>
                </c:pt>
                <c:pt idx="617">
                  <c:v>6.85</c:v>
                </c:pt>
                <c:pt idx="618">
                  <c:v>6.85</c:v>
                </c:pt>
                <c:pt idx="619">
                  <c:v>6.87</c:v>
                </c:pt>
                <c:pt idx="620">
                  <c:v>6.85</c:v>
                </c:pt>
                <c:pt idx="621">
                  <c:v>6.86</c:v>
                </c:pt>
                <c:pt idx="622">
                  <c:v>6.86</c:v>
                </c:pt>
                <c:pt idx="623">
                  <c:v>6.86</c:v>
                </c:pt>
                <c:pt idx="624">
                  <c:v>6.87</c:v>
                </c:pt>
                <c:pt idx="625">
                  <c:v>6.85</c:v>
                </c:pt>
                <c:pt idx="626">
                  <c:v>6.84</c:v>
                </c:pt>
                <c:pt idx="627">
                  <c:v>6.84</c:v>
                </c:pt>
                <c:pt idx="628">
                  <c:v>6.84</c:v>
                </c:pt>
                <c:pt idx="629">
                  <c:v>6.86</c:v>
                </c:pt>
                <c:pt idx="630">
                  <c:v>6.86</c:v>
                </c:pt>
                <c:pt idx="631">
                  <c:v>6.9</c:v>
                </c:pt>
                <c:pt idx="632">
                  <c:v>6.86</c:v>
                </c:pt>
                <c:pt idx="633">
                  <c:v>6.88</c:v>
                </c:pt>
                <c:pt idx="634">
                  <c:v>6.85</c:v>
                </c:pt>
                <c:pt idx="635">
                  <c:v>6.88</c:v>
                </c:pt>
                <c:pt idx="636">
                  <c:v>6.88</c:v>
                </c:pt>
                <c:pt idx="637">
                  <c:v>6.88</c:v>
                </c:pt>
                <c:pt idx="638">
                  <c:v>6.88</c:v>
                </c:pt>
                <c:pt idx="639">
                  <c:v>6.87</c:v>
                </c:pt>
                <c:pt idx="640">
                  <c:v>6.89</c:v>
                </c:pt>
                <c:pt idx="641">
                  <c:v>6.89</c:v>
                </c:pt>
                <c:pt idx="642">
                  <c:v>6.93</c:v>
                </c:pt>
                <c:pt idx="643">
                  <c:v>6.82</c:v>
                </c:pt>
                <c:pt idx="644">
                  <c:v>6.91</c:v>
                </c:pt>
                <c:pt idx="645">
                  <c:v>6.84</c:v>
                </c:pt>
                <c:pt idx="646">
                  <c:v>6.98</c:v>
                </c:pt>
                <c:pt idx="647">
                  <c:v>6.97</c:v>
                </c:pt>
                <c:pt idx="648">
                  <c:v>6.9</c:v>
                </c:pt>
                <c:pt idx="649">
                  <c:v>6.9</c:v>
                </c:pt>
                <c:pt idx="650">
                  <c:v>6.91</c:v>
                </c:pt>
                <c:pt idx="651">
                  <c:v>6.9</c:v>
                </c:pt>
                <c:pt idx="652">
                  <c:v>6.9</c:v>
                </c:pt>
                <c:pt idx="653">
                  <c:v>6.91</c:v>
                </c:pt>
                <c:pt idx="654">
                  <c:v>6.89</c:v>
                </c:pt>
                <c:pt idx="655">
                  <c:v>6.93</c:v>
                </c:pt>
                <c:pt idx="656">
                  <c:v>6.94</c:v>
                </c:pt>
                <c:pt idx="657">
                  <c:v>6.94</c:v>
                </c:pt>
                <c:pt idx="658">
                  <c:v>6.95</c:v>
                </c:pt>
                <c:pt idx="659">
                  <c:v>6.95</c:v>
                </c:pt>
                <c:pt idx="660">
                  <c:v>6.96</c:v>
                </c:pt>
                <c:pt idx="661">
                  <c:v>6.97</c:v>
                </c:pt>
                <c:pt idx="662">
                  <c:v>6.98</c:v>
                </c:pt>
                <c:pt idx="663">
                  <c:v>6.96</c:v>
                </c:pt>
                <c:pt idx="664">
                  <c:v>6.96</c:v>
                </c:pt>
                <c:pt idx="665">
                  <c:v>6.97</c:v>
                </c:pt>
                <c:pt idx="666">
                  <c:v>6.98</c:v>
                </c:pt>
                <c:pt idx="667">
                  <c:v>7.01</c:v>
                </c:pt>
                <c:pt idx="668">
                  <c:v>7</c:v>
                </c:pt>
                <c:pt idx="669">
                  <c:v>7.12</c:v>
                </c:pt>
                <c:pt idx="670">
                  <c:v>7.12</c:v>
                </c:pt>
                <c:pt idx="671">
                  <c:v>7.14</c:v>
                </c:pt>
                <c:pt idx="672">
                  <c:v>7.18</c:v>
                </c:pt>
                <c:pt idx="673">
                  <c:v>7.16</c:v>
                </c:pt>
                <c:pt idx="674">
                  <c:v>7.12</c:v>
                </c:pt>
                <c:pt idx="675">
                  <c:v>7.11</c:v>
                </c:pt>
                <c:pt idx="676">
                  <c:v>7.07</c:v>
                </c:pt>
                <c:pt idx="677">
                  <c:v>7.1</c:v>
                </c:pt>
                <c:pt idx="678">
                  <c:v>7.11</c:v>
                </c:pt>
                <c:pt idx="679">
                  <c:v>7.12</c:v>
                </c:pt>
                <c:pt idx="680">
                  <c:v>7.14</c:v>
                </c:pt>
                <c:pt idx="681">
                  <c:v>7.13</c:v>
                </c:pt>
                <c:pt idx="682">
                  <c:v>7.14</c:v>
                </c:pt>
                <c:pt idx="683">
                  <c:v>7.13</c:v>
                </c:pt>
                <c:pt idx="684">
                  <c:v>7.11</c:v>
                </c:pt>
                <c:pt idx="685">
                  <c:v>7.12</c:v>
                </c:pt>
                <c:pt idx="686">
                  <c:v>7.11</c:v>
                </c:pt>
                <c:pt idx="687">
                  <c:v>7.13</c:v>
                </c:pt>
                <c:pt idx="688">
                  <c:v>7.14</c:v>
                </c:pt>
                <c:pt idx="689">
                  <c:v>7.17</c:v>
                </c:pt>
                <c:pt idx="690">
                  <c:v>7.17</c:v>
                </c:pt>
                <c:pt idx="691">
                  <c:v>7.18</c:v>
                </c:pt>
                <c:pt idx="692">
                  <c:v>7.23</c:v>
                </c:pt>
                <c:pt idx="693">
                  <c:v>7.21</c:v>
                </c:pt>
                <c:pt idx="694">
                  <c:v>7.21</c:v>
                </c:pt>
                <c:pt idx="695">
                  <c:v>7.19</c:v>
                </c:pt>
                <c:pt idx="696">
                  <c:v>7.19</c:v>
                </c:pt>
                <c:pt idx="697">
                  <c:v>7.16</c:v>
                </c:pt>
                <c:pt idx="698">
                  <c:v>7.15</c:v>
                </c:pt>
                <c:pt idx="699">
                  <c:v>7.14</c:v>
                </c:pt>
                <c:pt idx="700">
                  <c:v>7.13</c:v>
                </c:pt>
                <c:pt idx="701">
                  <c:v>7.13</c:v>
                </c:pt>
                <c:pt idx="702">
                  <c:v>7.14</c:v>
                </c:pt>
                <c:pt idx="703">
                  <c:v>7.14</c:v>
                </c:pt>
                <c:pt idx="704">
                  <c:v>7.12</c:v>
                </c:pt>
                <c:pt idx="705">
                  <c:v>7.15</c:v>
                </c:pt>
                <c:pt idx="706">
                  <c:v>7.14</c:v>
                </c:pt>
                <c:pt idx="707">
                  <c:v>7.12</c:v>
                </c:pt>
                <c:pt idx="708">
                  <c:v>7.14</c:v>
                </c:pt>
                <c:pt idx="709">
                  <c:v>7.12</c:v>
                </c:pt>
                <c:pt idx="710">
                  <c:v>7.13</c:v>
                </c:pt>
                <c:pt idx="711">
                  <c:v>7.11</c:v>
                </c:pt>
                <c:pt idx="712">
                  <c:v>7.14</c:v>
                </c:pt>
                <c:pt idx="713">
                  <c:v>7.14</c:v>
                </c:pt>
                <c:pt idx="714">
                  <c:v>7.17</c:v>
                </c:pt>
                <c:pt idx="715">
                  <c:v>7.2</c:v>
                </c:pt>
                <c:pt idx="716">
                  <c:v>7.2</c:v>
                </c:pt>
                <c:pt idx="717">
                  <c:v>7.19</c:v>
                </c:pt>
                <c:pt idx="718">
                  <c:v>7.21</c:v>
                </c:pt>
                <c:pt idx="719">
                  <c:v>7.15</c:v>
                </c:pt>
                <c:pt idx="720">
                  <c:v>7.17</c:v>
                </c:pt>
                <c:pt idx="721">
                  <c:v>7.15</c:v>
                </c:pt>
                <c:pt idx="722">
                  <c:v>7.14</c:v>
                </c:pt>
                <c:pt idx="723">
                  <c:v>7.13</c:v>
                </c:pt>
                <c:pt idx="724">
                  <c:v>7.13</c:v>
                </c:pt>
                <c:pt idx="725">
                  <c:v>7.16</c:v>
                </c:pt>
                <c:pt idx="726">
                  <c:v>7.16</c:v>
                </c:pt>
                <c:pt idx="727">
                  <c:v>7.16</c:v>
                </c:pt>
                <c:pt idx="728">
                  <c:v>7.16</c:v>
                </c:pt>
                <c:pt idx="729">
                  <c:v>7.16</c:v>
                </c:pt>
                <c:pt idx="730">
                  <c:v>7.15</c:v>
                </c:pt>
                <c:pt idx="731">
                  <c:v>7.15</c:v>
                </c:pt>
                <c:pt idx="732">
                  <c:v>7.15</c:v>
                </c:pt>
                <c:pt idx="733">
                  <c:v>7.16</c:v>
                </c:pt>
                <c:pt idx="734">
                  <c:v>7.17</c:v>
                </c:pt>
                <c:pt idx="735">
                  <c:v>7.17</c:v>
                </c:pt>
                <c:pt idx="736">
                  <c:v>7.16</c:v>
                </c:pt>
                <c:pt idx="737">
                  <c:v>7.19</c:v>
                </c:pt>
                <c:pt idx="738">
                  <c:v>7.2</c:v>
                </c:pt>
                <c:pt idx="739">
                  <c:v>7.23</c:v>
                </c:pt>
                <c:pt idx="740">
                  <c:v>7.25</c:v>
                </c:pt>
                <c:pt idx="741">
                  <c:v>7.24</c:v>
                </c:pt>
                <c:pt idx="742">
                  <c:v>7.24</c:v>
                </c:pt>
                <c:pt idx="743">
                  <c:v>7.22</c:v>
                </c:pt>
                <c:pt idx="744">
                  <c:v>7.21</c:v>
                </c:pt>
                <c:pt idx="745">
                  <c:v>7.18</c:v>
                </c:pt>
                <c:pt idx="746">
                  <c:v>7.17</c:v>
                </c:pt>
                <c:pt idx="747">
                  <c:v>7.15</c:v>
                </c:pt>
                <c:pt idx="748">
                  <c:v>7.14</c:v>
                </c:pt>
                <c:pt idx="749">
                  <c:v>7.16</c:v>
                </c:pt>
                <c:pt idx="750">
                  <c:v>7.16</c:v>
                </c:pt>
                <c:pt idx="751">
                  <c:v>7.17</c:v>
                </c:pt>
                <c:pt idx="752">
                  <c:v>7.18</c:v>
                </c:pt>
                <c:pt idx="753">
                  <c:v>7.18</c:v>
                </c:pt>
                <c:pt idx="754">
                  <c:v>7.16</c:v>
                </c:pt>
                <c:pt idx="755">
                  <c:v>7.16</c:v>
                </c:pt>
                <c:pt idx="756">
                  <c:v>7.16</c:v>
                </c:pt>
                <c:pt idx="757">
                  <c:v>7.15</c:v>
                </c:pt>
                <c:pt idx="758">
                  <c:v>7.15</c:v>
                </c:pt>
                <c:pt idx="759">
                  <c:v>7.15</c:v>
                </c:pt>
                <c:pt idx="760">
                  <c:v>7.16</c:v>
                </c:pt>
                <c:pt idx="761">
                  <c:v>7.16</c:v>
                </c:pt>
                <c:pt idx="762">
                  <c:v>7.19</c:v>
                </c:pt>
                <c:pt idx="763">
                  <c:v>7.21</c:v>
                </c:pt>
                <c:pt idx="764">
                  <c:v>7.23</c:v>
                </c:pt>
                <c:pt idx="765">
                  <c:v>7.24</c:v>
                </c:pt>
                <c:pt idx="766">
                  <c:v>7.25</c:v>
                </c:pt>
                <c:pt idx="767">
                  <c:v>7.23</c:v>
                </c:pt>
                <c:pt idx="768">
                  <c:v>7.23</c:v>
                </c:pt>
                <c:pt idx="769">
                  <c:v>7.19</c:v>
                </c:pt>
                <c:pt idx="770">
                  <c:v>7.18</c:v>
                </c:pt>
                <c:pt idx="771">
                  <c:v>7.2</c:v>
                </c:pt>
                <c:pt idx="772">
                  <c:v>7.17</c:v>
                </c:pt>
                <c:pt idx="773">
                  <c:v>7.16</c:v>
                </c:pt>
                <c:pt idx="774">
                  <c:v>7.17</c:v>
                </c:pt>
                <c:pt idx="775">
                  <c:v>7.15</c:v>
                </c:pt>
                <c:pt idx="776">
                  <c:v>7.17</c:v>
                </c:pt>
                <c:pt idx="777">
                  <c:v>7.14</c:v>
                </c:pt>
                <c:pt idx="778">
                  <c:v>7.15</c:v>
                </c:pt>
                <c:pt idx="779">
                  <c:v>7.13</c:v>
                </c:pt>
                <c:pt idx="780">
                  <c:v>7.14</c:v>
                </c:pt>
                <c:pt idx="781">
                  <c:v>7.14</c:v>
                </c:pt>
                <c:pt idx="782">
                  <c:v>7.12</c:v>
                </c:pt>
                <c:pt idx="783">
                  <c:v>7.13</c:v>
                </c:pt>
                <c:pt idx="784">
                  <c:v>7.14</c:v>
                </c:pt>
                <c:pt idx="785">
                  <c:v>7.18</c:v>
                </c:pt>
                <c:pt idx="786">
                  <c:v>7.18</c:v>
                </c:pt>
                <c:pt idx="787">
                  <c:v>7.19</c:v>
                </c:pt>
                <c:pt idx="788">
                  <c:v>7.22</c:v>
                </c:pt>
                <c:pt idx="789">
                  <c:v>7.24</c:v>
                </c:pt>
                <c:pt idx="790">
                  <c:v>7.23</c:v>
                </c:pt>
                <c:pt idx="791">
                  <c:v>7.23</c:v>
                </c:pt>
                <c:pt idx="792">
                  <c:v>7.23</c:v>
                </c:pt>
                <c:pt idx="793">
                  <c:v>7.22</c:v>
                </c:pt>
                <c:pt idx="794">
                  <c:v>7.2</c:v>
                </c:pt>
                <c:pt idx="795">
                  <c:v>7.19</c:v>
                </c:pt>
                <c:pt idx="796">
                  <c:v>7.18</c:v>
                </c:pt>
                <c:pt idx="797">
                  <c:v>7.16</c:v>
                </c:pt>
                <c:pt idx="798">
                  <c:v>7.15</c:v>
                </c:pt>
                <c:pt idx="799">
                  <c:v>7.16</c:v>
                </c:pt>
                <c:pt idx="800">
                  <c:v>7.16</c:v>
                </c:pt>
                <c:pt idx="801">
                  <c:v>7.12</c:v>
                </c:pt>
                <c:pt idx="802">
                  <c:v>7.15</c:v>
                </c:pt>
                <c:pt idx="803">
                  <c:v>7.14</c:v>
                </c:pt>
                <c:pt idx="804">
                  <c:v>7.14</c:v>
                </c:pt>
                <c:pt idx="805">
                  <c:v>7.14</c:v>
                </c:pt>
                <c:pt idx="806">
                  <c:v>7.12</c:v>
                </c:pt>
                <c:pt idx="807">
                  <c:v>7.14</c:v>
                </c:pt>
                <c:pt idx="808">
                  <c:v>7.15</c:v>
                </c:pt>
                <c:pt idx="809">
                  <c:v>7.17</c:v>
                </c:pt>
                <c:pt idx="810">
                  <c:v>7.18</c:v>
                </c:pt>
                <c:pt idx="811">
                  <c:v>7.18</c:v>
                </c:pt>
                <c:pt idx="812">
                  <c:v>7.18</c:v>
                </c:pt>
                <c:pt idx="813">
                  <c:v>7.19</c:v>
                </c:pt>
                <c:pt idx="814">
                  <c:v>7.14</c:v>
                </c:pt>
                <c:pt idx="815">
                  <c:v>7.05</c:v>
                </c:pt>
                <c:pt idx="816">
                  <c:v>7.02</c:v>
                </c:pt>
                <c:pt idx="817">
                  <c:v>7.04</c:v>
                </c:pt>
                <c:pt idx="818">
                  <c:v>7.07</c:v>
                </c:pt>
                <c:pt idx="819">
                  <c:v>7.09</c:v>
                </c:pt>
                <c:pt idx="820">
                  <c:v>7.06</c:v>
                </c:pt>
                <c:pt idx="821">
                  <c:v>7.07</c:v>
                </c:pt>
                <c:pt idx="822">
                  <c:v>7.07</c:v>
                </c:pt>
                <c:pt idx="823">
                  <c:v>7.08</c:v>
                </c:pt>
                <c:pt idx="824">
                  <c:v>7.06</c:v>
                </c:pt>
                <c:pt idx="825">
                  <c:v>7.07</c:v>
                </c:pt>
                <c:pt idx="826">
                  <c:v>7.08</c:v>
                </c:pt>
                <c:pt idx="827">
                  <c:v>7.09</c:v>
                </c:pt>
                <c:pt idx="828">
                  <c:v>7.08</c:v>
                </c:pt>
                <c:pt idx="829">
                  <c:v>7.07</c:v>
                </c:pt>
                <c:pt idx="830">
                  <c:v>7.1</c:v>
                </c:pt>
                <c:pt idx="831">
                  <c:v>7.1</c:v>
                </c:pt>
                <c:pt idx="832">
                  <c:v>7.13</c:v>
                </c:pt>
                <c:pt idx="833">
                  <c:v>7.1</c:v>
                </c:pt>
                <c:pt idx="834">
                  <c:v>7.17</c:v>
                </c:pt>
                <c:pt idx="835">
                  <c:v>7.23</c:v>
                </c:pt>
                <c:pt idx="836">
                  <c:v>7.25</c:v>
                </c:pt>
                <c:pt idx="837">
                  <c:v>7.27</c:v>
                </c:pt>
                <c:pt idx="838">
                  <c:v>7.27</c:v>
                </c:pt>
                <c:pt idx="839">
                  <c:v>7.24</c:v>
                </c:pt>
                <c:pt idx="840">
                  <c:v>7.24</c:v>
                </c:pt>
                <c:pt idx="841">
                  <c:v>7.21</c:v>
                </c:pt>
                <c:pt idx="842">
                  <c:v>7.2</c:v>
                </c:pt>
                <c:pt idx="843">
                  <c:v>7.19</c:v>
                </c:pt>
                <c:pt idx="844">
                  <c:v>7.21</c:v>
                </c:pt>
                <c:pt idx="845">
                  <c:v>7.19</c:v>
                </c:pt>
                <c:pt idx="846">
                  <c:v>7.2</c:v>
                </c:pt>
                <c:pt idx="847">
                  <c:v>7.19</c:v>
                </c:pt>
                <c:pt idx="848">
                  <c:v>7.17</c:v>
                </c:pt>
                <c:pt idx="849">
                  <c:v>7.17</c:v>
                </c:pt>
                <c:pt idx="850">
                  <c:v>7.19</c:v>
                </c:pt>
                <c:pt idx="851">
                  <c:v>7.19</c:v>
                </c:pt>
                <c:pt idx="852">
                  <c:v>7.18</c:v>
                </c:pt>
                <c:pt idx="853">
                  <c:v>7.17</c:v>
                </c:pt>
                <c:pt idx="854">
                  <c:v>7.18</c:v>
                </c:pt>
                <c:pt idx="855">
                  <c:v>7.19</c:v>
                </c:pt>
                <c:pt idx="856">
                  <c:v>7.18</c:v>
                </c:pt>
                <c:pt idx="857">
                  <c:v>7.21</c:v>
                </c:pt>
                <c:pt idx="858">
                  <c:v>7.24</c:v>
                </c:pt>
                <c:pt idx="859">
                  <c:v>7.27</c:v>
                </c:pt>
                <c:pt idx="860">
                  <c:v>7.29</c:v>
                </c:pt>
                <c:pt idx="861">
                  <c:v>7.28</c:v>
                </c:pt>
                <c:pt idx="862">
                  <c:v>7.28</c:v>
                </c:pt>
                <c:pt idx="863">
                  <c:v>7.28</c:v>
                </c:pt>
                <c:pt idx="864">
                  <c:v>7.23</c:v>
                </c:pt>
                <c:pt idx="865">
                  <c:v>7.23</c:v>
                </c:pt>
                <c:pt idx="866">
                  <c:v>7.2</c:v>
                </c:pt>
                <c:pt idx="867">
                  <c:v>7.2</c:v>
                </c:pt>
                <c:pt idx="868">
                  <c:v>7.19</c:v>
                </c:pt>
                <c:pt idx="869">
                  <c:v>7.19</c:v>
                </c:pt>
                <c:pt idx="870">
                  <c:v>7.2</c:v>
                </c:pt>
                <c:pt idx="871">
                  <c:v>7.21</c:v>
                </c:pt>
                <c:pt idx="872">
                  <c:v>7.19</c:v>
                </c:pt>
                <c:pt idx="873">
                  <c:v>7.2</c:v>
                </c:pt>
                <c:pt idx="874">
                  <c:v>7.22</c:v>
                </c:pt>
                <c:pt idx="875">
                  <c:v>7.22</c:v>
                </c:pt>
                <c:pt idx="876">
                  <c:v>7.19</c:v>
                </c:pt>
                <c:pt idx="877">
                  <c:v>7.17</c:v>
                </c:pt>
                <c:pt idx="878">
                  <c:v>7.04</c:v>
                </c:pt>
                <c:pt idx="879">
                  <c:v>6.97</c:v>
                </c:pt>
                <c:pt idx="880">
                  <c:v>6.96</c:v>
                </c:pt>
                <c:pt idx="881">
                  <c:v>6.98</c:v>
                </c:pt>
                <c:pt idx="882">
                  <c:v>6.87</c:v>
                </c:pt>
                <c:pt idx="883">
                  <c:v>6.83</c:v>
                </c:pt>
                <c:pt idx="884">
                  <c:v>6.84</c:v>
                </c:pt>
                <c:pt idx="885">
                  <c:v>6.77</c:v>
                </c:pt>
                <c:pt idx="886">
                  <c:v>6.76</c:v>
                </c:pt>
                <c:pt idx="887">
                  <c:v>6.72</c:v>
                </c:pt>
                <c:pt idx="888">
                  <c:v>6.77</c:v>
                </c:pt>
                <c:pt idx="889">
                  <c:v>6.84</c:v>
                </c:pt>
                <c:pt idx="890">
                  <c:v>6.8</c:v>
                </c:pt>
                <c:pt idx="891">
                  <c:v>6.79</c:v>
                </c:pt>
                <c:pt idx="892">
                  <c:v>6.84</c:v>
                </c:pt>
                <c:pt idx="893">
                  <c:v>6.89</c:v>
                </c:pt>
                <c:pt idx="894">
                  <c:v>6.83</c:v>
                </c:pt>
                <c:pt idx="895">
                  <c:v>6.86</c:v>
                </c:pt>
                <c:pt idx="896">
                  <c:v>6.82</c:v>
                </c:pt>
                <c:pt idx="897">
                  <c:v>6.83</c:v>
                </c:pt>
                <c:pt idx="898">
                  <c:v>6.83</c:v>
                </c:pt>
                <c:pt idx="899">
                  <c:v>6.86</c:v>
                </c:pt>
                <c:pt idx="900">
                  <c:v>6.88</c:v>
                </c:pt>
                <c:pt idx="901">
                  <c:v>6.92</c:v>
                </c:pt>
                <c:pt idx="902">
                  <c:v>6.97</c:v>
                </c:pt>
                <c:pt idx="903">
                  <c:v>6.99</c:v>
                </c:pt>
                <c:pt idx="904">
                  <c:v>7.01</c:v>
                </c:pt>
                <c:pt idx="905">
                  <c:v>7.04</c:v>
                </c:pt>
                <c:pt idx="906">
                  <c:v>7.07</c:v>
                </c:pt>
                <c:pt idx="907">
                  <c:v>7.08</c:v>
                </c:pt>
                <c:pt idx="908">
                  <c:v>7.09</c:v>
                </c:pt>
                <c:pt idx="909">
                  <c:v>7.12</c:v>
                </c:pt>
                <c:pt idx="910">
                  <c:v>7.13</c:v>
                </c:pt>
                <c:pt idx="911">
                  <c:v>7.11</c:v>
                </c:pt>
                <c:pt idx="912">
                  <c:v>7.1</c:v>
                </c:pt>
                <c:pt idx="913">
                  <c:v>7.1</c:v>
                </c:pt>
                <c:pt idx="914">
                  <c:v>7.1</c:v>
                </c:pt>
                <c:pt idx="915">
                  <c:v>7.11</c:v>
                </c:pt>
                <c:pt idx="916">
                  <c:v>7.12</c:v>
                </c:pt>
                <c:pt idx="917">
                  <c:v>7.13</c:v>
                </c:pt>
                <c:pt idx="918">
                  <c:v>7.1</c:v>
                </c:pt>
                <c:pt idx="919">
                  <c:v>7.13</c:v>
                </c:pt>
                <c:pt idx="920">
                  <c:v>7.13</c:v>
                </c:pt>
                <c:pt idx="921">
                  <c:v>7.13</c:v>
                </c:pt>
                <c:pt idx="922">
                  <c:v>7.14</c:v>
                </c:pt>
                <c:pt idx="923">
                  <c:v>7.12</c:v>
                </c:pt>
                <c:pt idx="924">
                  <c:v>7.12</c:v>
                </c:pt>
                <c:pt idx="925">
                  <c:v>7.14</c:v>
                </c:pt>
                <c:pt idx="926">
                  <c:v>7.15</c:v>
                </c:pt>
                <c:pt idx="927">
                  <c:v>7.15</c:v>
                </c:pt>
                <c:pt idx="928">
                  <c:v>7.16</c:v>
                </c:pt>
                <c:pt idx="929">
                  <c:v>7.17</c:v>
                </c:pt>
                <c:pt idx="930">
                  <c:v>7.18</c:v>
                </c:pt>
                <c:pt idx="931">
                  <c:v>7.19</c:v>
                </c:pt>
                <c:pt idx="932">
                  <c:v>7.19</c:v>
                </c:pt>
                <c:pt idx="933">
                  <c:v>7.2</c:v>
                </c:pt>
                <c:pt idx="934">
                  <c:v>7.19</c:v>
                </c:pt>
                <c:pt idx="935">
                  <c:v>7.18</c:v>
                </c:pt>
                <c:pt idx="936">
                  <c:v>7.19</c:v>
                </c:pt>
                <c:pt idx="937">
                  <c:v>7.16</c:v>
                </c:pt>
                <c:pt idx="938">
                  <c:v>7.16</c:v>
                </c:pt>
                <c:pt idx="939">
                  <c:v>7.16</c:v>
                </c:pt>
                <c:pt idx="940">
                  <c:v>7.17</c:v>
                </c:pt>
                <c:pt idx="941">
                  <c:v>7.17</c:v>
                </c:pt>
                <c:pt idx="942">
                  <c:v>7.17</c:v>
                </c:pt>
                <c:pt idx="943">
                  <c:v>7.17</c:v>
                </c:pt>
                <c:pt idx="944">
                  <c:v>7.17</c:v>
                </c:pt>
                <c:pt idx="945">
                  <c:v>7.17</c:v>
                </c:pt>
                <c:pt idx="946">
                  <c:v>7.17</c:v>
                </c:pt>
                <c:pt idx="947">
                  <c:v>7.17</c:v>
                </c:pt>
                <c:pt idx="948">
                  <c:v>7.17</c:v>
                </c:pt>
                <c:pt idx="949">
                  <c:v>7.16</c:v>
                </c:pt>
                <c:pt idx="950">
                  <c:v>7.17</c:v>
                </c:pt>
                <c:pt idx="951">
                  <c:v>7.17</c:v>
                </c:pt>
                <c:pt idx="952">
                  <c:v>7.18</c:v>
                </c:pt>
                <c:pt idx="953">
                  <c:v>7.18</c:v>
                </c:pt>
                <c:pt idx="954">
                  <c:v>7.19</c:v>
                </c:pt>
                <c:pt idx="955">
                  <c:v>7.19</c:v>
                </c:pt>
                <c:pt idx="956">
                  <c:v>7.18</c:v>
                </c:pt>
                <c:pt idx="957">
                  <c:v>7.2</c:v>
                </c:pt>
                <c:pt idx="958">
                  <c:v>7.2</c:v>
                </c:pt>
                <c:pt idx="959">
                  <c:v>7.18</c:v>
                </c:pt>
                <c:pt idx="960">
                  <c:v>7.18</c:v>
                </c:pt>
                <c:pt idx="961">
                  <c:v>7.17</c:v>
                </c:pt>
                <c:pt idx="962">
                  <c:v>7.16</c:v>
                </c:pt>
                <c:pt idx="963">
                  <c:v>7.16</c:v>
                </c:pt>
                <c:pt idx="964">
                  <c:v>7.16</c:v>
                </c:pt>
                <c:pt idx="965">
                  <c:v>7.17</c:v>
                </c:pt>
                <c:pt idx="966">
                  <c:v>7.16</c:v>
                </c:pt>
                <c:pt idx="967">
                  <c:v>7.16</c:v>
                </c:pt>
                <c:pt idx="968">
                  <c:v>7.16</c:v>
                </c:pt>
                <c:pt idx="969">
                  <c:v>7.15</c:v>
                </c:pt>
                <c:pt idx="970">
                  <c:v>7.16</c:v>
                </c:pt>
                <c:pt idx="971">
                  <c:v>7.15</c:v>
                </c:pt>
                <c:pt idx="972">
                  <c:v>7.15</c:v>
                </c:pt>
                <c:pt idx="973">
                  <c:v>7.14</c:v>
                </c:pt>
                <c:pt idx="974">
                  <c:v>7.15</c:v>
                </c:pt>
                <c:pt idx="975">
                  <c:v>7.15</c:v>
                </c:pt>
                <c:pt idx="976">
                  <c:v>7.16</c:v>
                </c:pt>
                <c:pt idx="977">
                  <c:v>7.16</c:v>
                </c:pt>
                <c:pt idx="978">
                  <c:v>7.17</c:v>
                </c:pt>
                <c:pt idx="979">
                  <c:v>7.19</c:v>
                </c:pt>
                <c:pt idx="980">
                  <c:v>7.2</c:v>
                </c:pt>
                <c:pt idx="981">
                  <c:v>7.2</c:v>
                </c:pt>
                <c:pt idx="982">
                  <c:v>7.22</c:v>
                </c:pt>
                <c:pt idx="983">
                  <c:v>7.2</c:v>
                </c:pt>
                <c:pt idx="984">
                  <c:v>7.2</c:v>
                </c:pt>
                <c:pt idx="985">
                  <c:v>7.18</c:v>
                </c:pt>
                <c:pt idx="986">
                  <c:v>7.18</c:v>
                </c:pt>
                <c:pt idx="987">
                  <c:v>7.18</c:v>
                </c:pt>
                <c:pt idx="988">
                  <c:v>7.18</c:v>
                </c:pt>
                <c:pt idx="989">
                  <c:v>7.17</c:v>
                </c:pt>
                <c:pt idx="990">
                  <c:v>7.16</c:v>
                </c:pt>
                <c:pt idx="991">
                  <c:v>7.15</c:v>
                </c:pt>
                <c:pt idx="992">
                  <c:v>7.15</c:v>
                </c:pt>
                <c:pt idx="993">
                  <c:v>7.14</c:v>
                </c:pt>
                <c:pt idx="994">
                  <c:v>7.14</c:v>
                </c:pt>
                <c:pt idx="995">
                  <c:v>7.13</c:v>
                </c:pt>
                <c:pt idx="996">
                  <c:v>7.13</c:v>
                </c:pt>
                <c:pt idx="997">
                  <c:v>7.12</c:v>
                </c:pt>
                <c:pt idx="998">
                  <c:v>7.12</c:v>
                </c:pt>
                <c:pt idx="999">
                  <c:v>7.13</c:v>
                </c:pt>
                <c:pt idx="1000">
                  <c:v>7.13</c:v>
                </c:pt>
                <c:pt idx="1001">
                  <c:v>7.14</c:v>
                </c:pt>
                <c:pt idx="1002">
                  <c:v>7.16</c:v>
                </c:pt>
                <c:pt idx="1003">
                  <c:v>7.19</c:v>
                </c:pt>
                <c:pt idx="1004">
                  <c:v>7.2</c:v>
                </c:pt>
                <c:pt idx="1005">
                  <c:v>7.22</c:v>
                </c:pt>
                <c:pt idx="1006">
                  <c:v>7.22</c:v>
                </c:pt>
                <c:pt idx="1007">
                  <c:v>7.21</c:v>
                </c:pt>
                <c:pt idx="1008">
                  <c:v>7.19</c:v>
                </c:pt>
                <c:pt idx="1009">
                  <c:v>7.19</c:v>
                </c:pt>
                <c:pt idx="1010">
                  <c:v>7.17</c:v>
                </c:pt>
                <c:pt idx="1011">
                  <c:v>7.18</c:v>
                </c:pt>
                <c:pt idx="1012">
                  <c:v>7.17</c:v>
                </c:pt>
                <c:pt idx="1013">
                  <c:v>7.17</c:v>
                </c:pt>
                <c:pt idx="1014">
                  <c:v>7.16</c:v>
                </c:pt>
                <c:pt idx="1015">
                  <c:v>7.16</c:v>
                </c:pt>
                <c:pt idx="1016">
                  <c:v>7.15</c:v>
                </c:pt>
                <c:pt idx="1017">
                  <c:v>7.15</c:v>
                </c:pt>
                <c:pt idx="1018">
                  <c:v>7.14</c:v>
                </c:pt>
                <c:pt idx="1019">
                  <c:v>7.14</c:v>
                </c:pt>
                <c:pt idx="1020">
                  <c:v>7.14</c:v>
                </c:pt>
                <c:pt idx="1021">
                  <c:v>7.13</c:v>
                </c:pt>
                <c:pt idx="1022">
                  <c:v>7.14</c:v>
                </c:pt>
                <c:pt idx="1023">
                  <c:v>7.13</c:v>
                </c:pt>
                <c:pt idx="1024">
                  <c:v>7.13</c:v>
                </c:pt>
                <c:pt idx="1025">
                  <c:v>7.16</c:v>
                </c:pt>
                <c:pt idx="1026">
                  <c:v>7.19</c:v>
                </c:pt>
                <c:pt idx="1027">
                  <c:v>7.21</c:v>
                </c:pt>
                <c:pt idx="1028">
                  <c:v>7.22</c:v>
                </c:pt>
                <c:pt idx="1029">
                  <c:v>7.23</c:v>
                </c:pt>
                <c:pt idx="1030">
                  <c:v>7.24</c:v>
                </c:pt>
                <c:pt idx="1031">
                  <c:v>7.23</c:v>
                </c:pt>
                <c:pt idx="1032">
                  <c:v>7.2</c:v>
                </c:pt>
                <c:pt idx="1033">
                  <c:v>7.18</c:v>
                </c:pt>
                <c:pt idx="1034">
                  <c:v>7.17</c:v>
                </c:pt>
                <c:pt idx="1035">
                  <c:v>7.15</c:v>
                </c:pt>
                <c:pt idx="1036">
                  <c:v>7.14</c:v>
                </c:pt>
                <c:pt idx="1037">
                  <c:v>7.14</c:v>
                </c:pt>
                <c:pt idx="1038">
                  <c:v>7.14</c:v>
                </c:pt>
                <c:pt idx="1039">
                  <c:v>7.13</c:v>
                </c:pt>
                <c:pt idx="1040">
                  <c:v>7.14</c:v>
                </c:pt>
                <c:pt idx="1041">
                  <c:v>7.15</c:v>
                </c:pt>
                <c:pt idx="1042">
                  <c:v>7.14</c:v>
                </c:pt>
                <c:pt idx="1043">
                  <c:v>7.12</c:v>
                </c:pt>
                <c:pt idx="1044">
                  <c:v>7.12</c:v>
                </c:pt>
                <c:pt idx="1045">
                  <c:v>7.11</c:v>
                </c:pt>
                <c:pt idx="1046">
                  <c:v>7.12</c:v>
                </c:pt>
                <c:pt idx="1047">
                  <c:v>7.13</c:v>
                </c:pt>
                <c:pt idx="1048">
                  <c:v>7.14</c:v>
                </c:pt>
                <c:pt idx="1049">
                  <c:v>7.16</c:v>
                </c:pt>
                <c:pt idx="1050">
                  <c:v>7.17</c:v>
                </c:pt>
                <c:pt idx="1051">
                  <c:v>7.15</c:v>
                </c:pt>
                <c:pt idx="1052">
                  <c:v>7.16</c:v>
                </c:pt>
                <c:pt idx="1053">
                  <c:v>7.18</c:v>
                </c:pt>
                <c:pt idx="1054">
                  <c:v>7.18</c:v>
                </c:pt>
                <c:pt idx="1055">
                  <c:v>7.18</c:v>
                </c:pt>
                <c:pt idx="1056">
                  <c:v>7.17</c:v>
                </c:pt>
                <c:pt idx="1057">
                  <c:v>7.15</c:v>
                </c:pt>
                <c:pt idx="1058">
                  <c:v>7.13</c:v>
                </c:pt>
                <c:pt idx="1059">
                  <c:v>7.1</c:v>
                </c:pt>
                <c:pt idx="1060">
                  <c:v>7.07</c:v>
                </c:pt>
                <c:pt idx="1061">
                  <c:v>7.05</c:v>
                </c:pt>
                <c:pt idx="1062">
                  <c:v>7.05</c:v>
                </c:pt>
                <c:pt idx="1063">
                  <c:v>7.06</c:v>
                </c:pt>
                <c:pt idx="1064">
                  <c:v>7.07</c:v>
                </c:pt>
                <c:pt idx="1065">
                  <c:v>7.1</c:v>
                </c:pt>
                <c:pt idx="1066">
                  <c:v>7.1</c:v>
                </c:pt>
                <c:pt idx="1067">
                  <c:v>7.1</c:v>
                </c:pt>
                <c:pt idx="1068">
                  <c:v>7.11</c:v>
                </c:pt>
                <c:pt idx="1069">
                  <c:v>7.1</c:v>
                </c:pt>
                <c:pt idx="1070">
                  <c:v>7.1</c:v>
                </c:pt>
                <c:pt idx="1071">
                  <c:v>7.13</c:v>
                </c:pt>
                <c:pt idx="1072">
                  <c:v>7.15</c:v>
                </c:pt>
                <c:pt idx="1073">
                  <c:v>7.16</c:v>
                </c:pt>
                <c:pt idx="1074">
                  <c:v>7.21</c:v>
                </c:pt>
                <c:pt idx="1075">
                  <c:v>7.21</c:v>
                </c:pt>
                <c:pt idx="1076">
                  <c:v>7.25</c:v>
                </c:pt>
                <c:pt idx="1077">
                  <c:v>7.28</c:v>
                </c:pt>
                <c:pt idx="1078">
                  <c:v>7.3</c:v>
                </c:pt>
                <c:pt idx="1079">
                  <c:v>7.3</c:v>
                </c:pt>
                <c:pt idx="1080">
                  <c:v>7.3</c:v>
                </c:pt>
                <c:pt idx="1081">
                  <c:v>7.25</c:v>
                </c:pt>
                <c:pt idx="1082">
                  <c:v>7.24</c:v>
                </c:pt>
                <c:pt idx="1083">
                  <c:v>7.24</c:v>
                </c:pt>
                <c:pt idx="1084">
                  <c:v>7.24</c:v>
                </c:pt>
                <c:pt idx="1085">
                  <c:v>7.24</c:v>
                </c:pt>
                <c:pt idx="1086">
                  <c:v>7.26</c:v>
                </c:pt>
                <c:pt idx="1087">
                  <c:v>7.25</c:v>
                </c:pt>
                <c:pt idx="1088">
                  <c:v>7.23</c:v>
                </c:pt>
                <c:pt idx="1089">
                  <c:v>7.25</c:v>
                </c:pt>
                <c:pt idx="1090">
                  <c:v>7.26</c:v>
                </c:pt>
                <c:pt idx="1091">
                  <c:v>7.23</c:v>
                </c:pt>
                <c:pt idx="1092">
                  <c:v>7.23</c:v>
                </c:pt>
                <c:pt idx="1093">
                  <c:v>7.2</c:v>
                </c:pt>
                <c:pt idx="1094">
                  <c:v>6.59</c:v>
                </c:pt>
                <c:pt idx="1095">
                  <c:v>6.44</c:v>
                </c:pt>
                <c:pt idx="1096">
                  <c:v>6.46</c:v>
                </c:pt>
                <c:pt idx="1097">
                  <c:v>6.57</c:v>
                </c:pt>
                <c:pt idx="1098">
                  <c:v>6.6</c:v>
                </c:pt>
                <c:pt idx="1099">
                  <c:v>6.64</c:v>
                </c:pt>
                <c:pt idx="1100">
                  <c:v>6.57</c:v>
                </c:pt>
                <c:pt idx="1101">
                  <c:v>6.6</c:v>
                </c:pt>
                <c:pt idx="1102">
                  <c:v>6.52</c:v>
                </c:pt>
                <c:pt idx="1103">
                  <c:v>6.56</c:v>
                </c:pt>
                <c:pt idx="1104">
                  <c:v>6.61</c:v>
                </c:pt>
                <c:pt idx="1105">
                  <c:v>6.64</c:v>
                </c:pt>
                <c:pt idx="1106">
                  <c:v>6.66</c:v>
                </c:pt>
                <c:pt idx="1107">
                  <c:v>6.64</c:v>
                </c:pt>
                <c:pt idx="1108">
                  <c:v>6.66</c:v>
                </c:pt>
                <c:pt idx="1109">
                  <c:v>6.7</c:v>
                </c:pt>
                <c:pt idx="1110">
                  <c:v>6.72</c:v>
                </c:pt>
                <c:pt idx="1111">
                  <c:v>6.73</c:v>
                </c:pt>
                <c:pt idx="1112">
                  <c:v>6.73</c:v>
                </c:pt>
                <c:pt idx="1113">
                  <c:v>6.72</c:v>
                </c:pt>
                <c:pt idx="1114">
                  <c:v>6.78</c:v>
                </c:pt>
                <c:pt idx="1115">
                  <c:v>6.81</c:v>
                </c:pt>
                <c:pt idx="1116">
                  <c:v>6.81</c:v>
                </c:pt>
                <c:pt idx="1117">
                  <c:v>6.81</c:v>
                </c:pt>
                <c:pt idx="1118">
                  <c:v>6.83</c:v>
                </c:pt>
                <c:pt idx="1119">
                  <c:v>6.82</c:v>
                </c:pt>
                <c:pt idx="1120">
                  <c:v>6.86</c:v>
                </c:pt>
                <c:pt idx="1121">
                  <c:v>6.88</c:v>
                </c:pt>
                <c:pt idx="1122">
                  <c:v>6.93</c:v>
                </c:pt>
                <c:pt idx="1123">
                  <c:v>6.96</c:v>
                </c:pt>
                <c:pt idx="1124">
                  <c:v>6.97</c:v>
                </c:pt>
                <c:pt idx="1125">
                  <c:v>6.97</c:v>
                </c:pt>
                <c:pt idx="1126">
                  <c:v>6.97</c:v>
                </c:pt>
                <c:pt idx="1127">
                  <c:v>6.97</c:v>
                </c:pt>
                <c:pt idx="1128">
                  <c:v>6.95</c:v>
                </c:pt>
                <c:pt idx="1129">
                  <c:v>6.92</c:v>
                </c:pt>
                <c:pt idx="1130">
                  <c:v>6.92</c:v>
                </c:pt>
                <c:pt idx="1131">
                  <c:v>6.94</c:v>
                </c:pt>
                <c:pt idx="1132">
                  <c:v>6.94</c:v>
                </c:pt>
                <c:pt idx="1133">
                  <c:v>6.95</c:v>
                </c:pt>
                <c:pt idx="1134">
                  <c:v>6.94</c:v>
                </c:pt>
                <c:pt idx="1135">
                  <c:v>6.93</c:v>
                </c:pt>
                <c:pt idx="1136">
                  <c:v>6.94</c:v>
                </c:pt>
                <c:pt idx="1137">
                  <c:v>6.94</c:v>
                </c:pt>
                <c:pt idx="1138">
                  <c:v>6.94</c:v>
                </c:pt>
                <c:pt idx="1139">
                  <c:v>6.92</c:v>
                </c:pt>
                <c:pt idx="1140">
                  <c:v>6.92</c:v>
                </c:pt>
                <c:pt idx="1141">
                  <c:v>6.93</c:v>
                </c:pt>
                <c:pt idx="1142">
                  <c:v>6.94</c:v>
                </c:pt>
                <c:pt idx="1143">
                  <c:v>6.95</c:v>
                </c:pt>
                <c:pt idx="1144">
                  <c:v>6.94</c:v>
                </c:pt>
                <c:pt idx="1145">
                  <c:v>6.98</c:v>
                </c:pt>
                <c:pt idx="1146">
                  <c:v>7.01</c:v>
                </c:pt>
                <c:pt idx="1147">
                  <c:v>7.02</c:v>
                </c:pt>
                <c:pt idx="1148">
                  <c:v>7.04</c:v>
                </c:pt>
                <c:pt idx="1149">
                  <c:v>7.04</c:v>
                </c:pt>
                <c:pt idx="1150">
                  <c:v>7.04</c:v>
                </c:pt>
                <c:pt idx="1151">
                  <c:v>7.03</c:v>
                </c:pt>
                <c:pt idx="1152">
                  <c:v>7.02</c:v>
                </c:pt>
                <c:pt idx="1153">
                  <c:v>7.01</c:v>
                </c:pt>
                <c:pt idx="1154">
                  <c:v>7</c:v>
                </c:pt>
                <c:pt idx="1155">
                  <c:v>6.99</c:v>
                </c:pt>
                <c:pt idx="1156">
                  <c:v>7.02</c:v>
                </c:pt>
                <c:pt idx="1157">
                  <c:v>7.02</c:v>
                </c:pt>
                <c:pt idx="1158">
                  <c:v>7.04</c:v>
                </c:pt>
                <c:pt idx="1159">
                  <c:v>7.03</c:v>
                </c:pt>
                <c:pt idx="1160">
                  <c:v>7.04</c:v>
                </c:pt>
                <c:pt idx="1161">
                  <c:v>7.04</c:v>
                </c:pt>
                <c:pt idx="1162">
                  <c:v>7.05</c:v>
                </c:pt>
                <c:pt idx="1163">
                  <c:v>7.05</c:v>
                </c:pt>
                <c:pt idx="1164">
                  <c:v>7.04</c:v>
                </c:pt>
                <c:pt idx="1165">
                  <c:v>7.03</c:v>
                </c:pt>
                <c:pt idx="1166">
                  <c:v>7.04</c:v>
                </c:pt>
                <c:pt idx="1167">
                  <c:v>7.04</c:v>
                </c:pt>
                <c:pt idx="1168">
                  <c:v>7.05</c:v>
                </c:pt>
                <c:pt idx="1169">
                  <c:v>7.09</c:v>
                </c:pt>
                <c:pt idx="1170">
                  <c:v>7.13</c:v>
                </c:pt>
                <c:pt idx="1171">
                  <c:v>7.14</c:v>
                </c:pt>
                <c:pt idx="1172">
                  <c:v>7.15</c:v>
                </c:pt>
                <c:pt idx="1173">
                  <c:v>7.16</c:v>
                </c:pt>
                <c:pt idx="1174">
                  <c:v>7.16</c:v>
                </c:pt>
                <c:pt idx="1175">
                  <c:v>7.16</c:v>
                </c:pt>
                <c:pt idx="1176">
                  <c:v>7.13</c:v>
                </c:pt>
                <c:pt idx="1177">
                  <c:v>7.12</c:v>
                </c:pt>
                <c:pt idx="1178">
                  <c:v>7.08</c:v>
                </c:pt>
                <c:pt idx="1179">
                  <c:v>7.09</c:v>
                </c:pt>
                <c:pt idx="1180">
                  <c:v>7.09</c:v>
                </c:pt>
                <c:pt idx="1181">
                  <c:v>7.08</c:v>
                </c:pt>
                <c:pt idx="1182">
                  <c:v>7.11</c:v>
                </c:pt>
                <c:pt idx="1183">
                  <c:v>7.1</c:v>
                </c:pt>
                <c:pt idx="1184">
                  <c:v>7.1</c:v>
                </c:pt>
                <c:pt idx="1185">
                  <c:v>7.11</c:v>
                </c:pt>
                <c:pt idx="1186">
                  <c:v>7.1</c:v>
                </c:pt>
                <c:pt idx="1187">
                  <c:v>7.09</c:v>
                </c:pt>
                <c:pt idx="1188">
                  <c:v>7.1</c:v>
                </c:pt>
                <c:pt idx="1189">
                  <c:v>7.1</c:v>
                </c:pt>
                <c:pt idx="1190">
                  <c:v>7.1</c:v>
                </c:pt>
                <c:pt idx="1191">
                  <c:v>7.1</c:v>
                </c:pt>
                <c:pt idx="1192">
                  <c:v>7.09</c:v>
                </c:pt>
                <c:pt idx="1193">
                  <c:v>7.11</c:v>
                </c:pt>
                <c:pt idx="1194">
                  <c:v>7.15</c:v>
                </c:pt>
                <c:pt idx="1195">
                  <c:v>7.17</c:v>
                </c:pt>
                <c:pt idx="1196">
                  <c:v>7.18</c:v>
                </c:pt>
                <c:pt idx="1197">
                  <c:v>7.2</c:v>
                </c:pt>
                <c:pt idx="1198">
                  <c:v>7.19</c:v>
                </c:pt>
                <c:pt idx="1199">
                  <c:v>7.18</c:v>
                </c:pt>
                <c:pt idx="1200">
                  <c:v>7.17</c:v>
                </c:pt>
                <c:pt idx="1201">
                  <c:v>7.15</c:v>
                </c:pt>
                <c:pt idx="1202">
                  <c:v>7.12</c:v>
                </c:pt>
                <c:pt idx="1203">
                  <c:v>7.1</c:v>
                </c:pt>
                <c:pt idx="1204">
                  <c:v>7.09</c:v>
                </c:pt>
                <c:pt idx="1205">
                  <c:v>7.12</c:v>
                </c:pt>
                <c:pt idx="1206">
                  <c:v>7.12</c:v>
                </c:pt>
                <c:pt idx="1207">
                  <c:v>7.13</c:v>
                </c:pt>
                <c:pt idx="1208">
                  <c:v>7.14</c:v>
                </c:pt>
                <c:pt idx="1209">
                  <c:v>7.14</c:v>
                </c:pt>
                <c:pt idx="1210">
                  <c:v>7.13</c:v>
                </c:pt>
                <c:pt idx="1211">
                  <c:v>7.13</c:v>
                </c:pt>
                <c:pt idx="1212">
                  <c:v>7.13</c:v>
                </c:pt>
                <c:pt idx="1213">
                  <c:v>7.13</c:v>
                </c:pt>
                <c:pt idx="1214">
                  <c:v>7.13</c:v>
                </c:pt>
                <c:pt idx="1215">
                  <c:v>7.14</c:v>
                </c:pt>
                <c:pt idx="1216">
                  <c:v>7.16</c:v>
                </c:pt>
                <c:pt idx="1217">
                  <c:v>7.17</c:v>
                </c:pt>
                <c:pt idx="1218">
                  <c:v>7.18</c:v>
                </c:pt>
                <c:pt idx="1219">
                  <c:v>7.19</c:v>
                </c:pt>
                <c:pt idx="1220">
                  <c:v>7.2</c:v>
                </c:pt>
                <c:pt idx="1221">
                  <c:v>7.2</c:v>
                </c:pt>
                <c:pt idx="1222">
                  <c:v>7.2</c:v>
                </c:pt>
                <c:pt idx="1223">
                  <c:v>7.19</c:v>
                </c:pt>
                <c:pt idx="1224">
                  <c:v>7.18</c:v>
                </c:pt>
                <c:pt idx="1225">
                  <c:v>7.17</c:v>
                </c:pt>
                <c:pt idx="1226">
                  <c:v>7.16</c:v>
                </c:pt>
                <c:pt idx="1227">
                  <c:v>7.16</c:v>
                </c:pt>
                <c:pt idx="1228">
                  <c:v>7.16</c:v>
                </c:pt>
                <c:pt idx="1229">
                  <c:v>7.16</c:v>
                </c:pt>
                <c:pt idx="1230">
                  <c:v>7.16</c:v>
                </c:pt>
                <c:pt idx="1231">
                  <c:v>7.16</c:v>
                </c:pt>
                <c:pt idx="1232">
                  <c:v>7.15</c:v>
                </c:pt>
                <c:pt idx="1233">
                  <c:v>7.15</c:v>
                </c:pt>
                <c:pt idx="1234">
                  <c:v>7.15</c:v>
                </c:pt>
                <c:pt idx="1235">
                  <c:v>7.15</c:v>
                </c:pt>
                <c:pt idx="1236">
                  <c:v>7.14</c:v>
                </c:pt>
                <c:pt idx="1237">
                  <c:v>7.13</c:v>
                </c:pt>
                <c:pt idx="1238">
                  <c:v>7.14</c:v>
                </c:pt>
                <c:pt idx="1239">
                  <c:v>7.14</c:v>
                </c:pt>
                <c:pt idx="1240">
                  <c:v>7.14</c:v>
                </c:pt>
                <c:pt idx="1241">
                  <c:v>7.14</c:v>
                </c:pt>
                <c:pt idx="1242">
                  <c:v>7.16</c:v>
                </c:pt>
                <c:pt idx="1243">
                  <c:v>7.17</c:v>
                </c:pt>
                <c:pt idx="1244">
                  <c:v>7.18</c:v>
                </c:pt>
                <c:pt idx="1245">
                  <c:v>7.2</c:v>
                </c:pt>
                <c:pt idx="1246">
                  <c:v>7.2</c:v>
                </c:pt>
                <c:pt idx="1247">
                  <c:v>7.19</c:v>
                </c:pt>
                <c:pt idx="1248">
                  <c:v>7.18</c:v>
                </c:pt>
                <c:pt idx="1249">
                  <c:v>7.17</c:v>
                </c:pt>
                <c:pt idx="1250">
                  <c:v>7.16</c:v>
                </c:pt>
                <c:pt idx="1251">
                  <c:v>7.16</c:v>
                </c:pt>
                <c:pt idx="1252">
                  <c:v>7.16</c:v>
                </c:pt>
                <c:pt idx="1253">
                  <c:v>7.16</c:v>
                </c:pt>
                <c:pt idx="1254">
                  <c:v>7.16</c:v>
                </c:pt>
                <c:pt idx="1255">
                  <c:v>7.15</c:v>
                </c:pt>
                <c:pt idx="1256">
                  <c:v>7.15</c:v>
                </c:pt>
                <c:pt idx="1257">
                  <c:v>7.14</c:v>
                </c:pt>
                <c:pt idx="1258">
                  <c:v>7.14</c:v>
                </c:pt>
                <c:pt idx="1259">
                  <c:v>7.13</c:v>
                </c:pt>
                <c:pt idx="1260">
                  <c:v>7.13</c:v>
                </c:pt>
                <c:pt idx="1261">
                  <c:v>7.13</c:v>
                </c:pt>
                <c:pt idx="1262">
                  <c:v>7.13</c:v>
                </c:pt>
                <c:pt idx="1263">
                  <c:v>7.14</c:v>
                </c:pt>
                <c:pt idx="1264">
                  <c:v>7.14</c:v>
                </c:pt>
                <c:pt idx="1265">
                  <c:v>7.15</c:v>
                </c:pt>
                <c:pt idx="1266">
                  <c:v>7.17</c:v>
                </c:pt>
                <c:pt idx="1267">
                  <c:v>7.18</c:v>
                </c:pt>
                <c:pt idx="1268">
                  <c:v>7.18</c:v>
                </c:pt>
                <c:pt idx="1269">
                  <c:v>7.17</c:v>
                </c:pt>
                <c:pt idx="1270">
                  <c:v>7.17</c:v>
                </c:pt>
                <c:pt idx="1271">
                  <c:v>7.17</c:v>
                </c:pt>
                <c:pt idx="1272">
                  <c:v>7.16</c:v>
                </c:pt>
                <c:pt idx="1273">
                  <c:v>7.1</c:v>
                </c:pt>
                <c:pt idx="1274">
                  <c:v>7.02</c:v>
                </c:pt>
                <c:pt idx="1275">
                  <c:v>7.02</c:v>
                </c:pt>
                <c:pt idx="1276">
                  <c:v>7.07</c:v>
                </c:pt>
                <c:pt idx="1277">
                  <c:v>7.08</c:v>
                </c:pt>
                <c:pt idx="1278">
                  <c:v>7.08</c:v>
                </c:pt>
                <c:pt idx="1279">
                  <c:v>7.09</c:v>
                </c:pt>
                <c:pt idx="1280">
                  <c:v>7.1</c:v>
                </c:pt>
                <c:pt idx="1281">
                  <c:v>7.1</c:v>
                </c:pt>
                <c:pt idx="1282">
                  <c:v>7.11</c:v>
                </c:pt>
                <c:pt idx="1283">
                  <c:v>7.1</c:v>
                </c:pt>
                <c:pt idx="1284">
                  <c:v>7.11</c:v>
                </c:pt>
                <c:pt idx="1285">
                  <c:v>7.1</c:v>
                </c:pt>
                <c:pt idx="1286">
                  <c:v>7.11</c:v>
                </c:pt>
                <c:pt idx="1287">
                  <c:v>7.11</c:v>
                </c:pt>
                <c:pt idx="1288">
                  <c:v>7.12</c:v>
                </c:pt>
                <c:pt idx="1289">
                  <c:v>7.13</c:v>
                </c:pt>
                <c:pt idx="1290">
                  <c:v>7.15</c:v>
                </c:pt>
                <c:pt idx="1291">
                  <c:v>7.16</c:v>
                </c:pt>
                <c:pt idx="1292">
                  <c:v>7.16</c:v>
                </c:pt>
                <c:pt idx="1293">
                  <c:v>7.17</c:v>
                </c:pt>
                <c:pt idx="1294">
                  <c:v>7.16</c:v>
                </c:pt>
                <c:pt idx="1295">
                  <c:v>7.15</c:v>
                </c:pt>
                <c:pt idx="1296">
                  <c:v>7.14</c:v>
                </c:pt>
                <c:pt idx="1297">
                  <c:v>7.13</c:v>
                </c:pt>
                <c:pt idx="1298">
                  <c:v>7.13</c:v>
                </c:pt>
                <c:pt idx="1299">
                  <c:v>7.11</c:v>
                </c:pt>
                <c:pt idx="1300">
                  <c:v>7.11</c:v>
                </c:pt>
                <c:pt idx="1301">
                  <c:v>7.14</c:v>
                </c:pt>
                <c:pt idx="1302">
                  <c:v>7.12</c:v>
                </c:pt>
                <c:pt idx="1303">
                  <c:v>7.13</c:v>
                </c:pt>
                <c:pt idx="1304">
                  <c:v>7.13</c:v>
                </c:pt>
                <c:pt idx="1305">
                  <c:v>7.14</c:v>
                </c:pt>
                <c:pt idx="1306">
                  <c:v>7.15</c:v>
                </c:pt>
                <c:pt idx="1307">
                  <c:v>7.14</c:v>
                </c:pt>
                <c:pt idx="1308">
                  <c:v>7.14</c:v>
                </c:pt>
                <c:pt idx="1309">
                  <c:v>7.14</c:v>
                </c:pt>
                <c:pt idx="1310">
                  <c:v>7.14</c:v>
                </c:pt>
                <c:pt idx="1311">
                  <c:v>7.14</c:v>
                </c:pt>
                <c:pt idx="1312">
                  <c:v>7.15</c:v>
                </c:pt>
                <c:pt idx="1313">
                  <c:v>7.17</c:v>
                </c:pt>
                <c:pt idx="1314">
                  <c:v>7.18</c:v>
                </c:pt>
                <c:pt idx="1315">
                  <c:v>7.19</c:v>
                </c:pt>
                <c:pt idx="1316">
                  <c:v>7.19</c:v>
                </c:pt>
                <c:pt idx="1317">
                  <c:v>7.19</c:v>
                </c:pt>
                <c:pt idx="1318">
                  <c:v>7.19</c:v>
                </c:pt>
                <c:pt idx="1319">
                  <c:v>7.19</c:v>
                </c:pt>
                <c:pt idx="1320">
                  <c:v>7.18</c:v>
                </c:pt>
                <c:pt idx="1321">
                  <c:v>7.16</c:v>
                </c:pt>
                <c:pt idx="1322">
                  <c:v>7.14</c:v>
                </c:pt>
                <c:pt idx="1323">
                  <c:v>7.13</c:v>
                </c:pt>
                <c:pt idx="1324">
                  <c:v>7.13</c:v>
                </c:pt>
                <c:pt idx="1325">
                  <c:v>7.14</c:v>
                </c:pt>
                <c:pt idx="1326">
                  <c:v>7.15</c:v>
                </c:pt>
                <c:pt idx="1327">
                  <c:v>7.16</c:v>
                </c:pt>
                <c:pt idx="1328">
                  <c:v>7.16</c:v>
                </c:pt>
                <c:pt idx="1329">
                  <c:v>7.16</c:v>
                </c:pt>
                <c:pt idx="1330">
                  <c:v>7.16</c:v>
                </c:pt>
                <c:pt idx="1331">
                  <c:v>7.15</c:v>
                </c:pt>
                <c:pt idx="1332">
                  <c:v>7.15</c:v>
                </c:pt>
                <c:pt idx="1333">
                  <c:v>7.14</c:v>
                </c:pt>
                <c:pt idx="1334">
                  <c:v>7.14</c:v>
                </c:pt>
                <c:pt idx="1335">
                  <c:v>7.13</c:v>
                </c:pt>
                <c:pt idx="1336">
                  <c:v>7.15</c:v>
                </c:pt>
                <c:pt idx="1337">
                  <c:v>7.16</c:v>
                </c:pt>
                <c:pt idx="1338">
                  <c:v>7.19</c:v>
                </c:pt>
                <c:pt idx="1339">
                  <c:v>7.21</c:v>
                </c:pt>
                <c:pt idx="1340">
                  <c:v>7.21</c:v>
                </c:pt>
                <c:pt idx="1341">
                  <c:v>7.21</c:v>
                </c:pt>
                <c:pt idx="1342">
                  <c:v>7.21</c:v>
                </c:pt>
                <c:pt idx="1343">
                  <c:v>7.21</c:v>
                </c:pt>
                <c:pt idx="1344">
                  <c:v>7.19</c:v>
                </c:pt>
                <c:pt idx="1345">
                  <c:v>7.18</c:v>
                </c:pt>
                <c:pt idx="1346">
                  <c:v>7.16</c:v>
                </c:pt>
                <c:pt idx="1347">
                  <c:v>7.14</c:v>
                </c:pt>
                <c:pt idx="1348">
                  <c:v>7.13</c:v>
                </c:pt>
                <c:pt idx="1349">
                  <c:v>7.15</c:v>
                </c:pt>
                <c:pt idx="1350">
                  <c:v>7.16</c:v>
                </c:pt>
                <c:pt idx="1351">
                  <c:v>7.17</c:v>
                </c:pt>
                <c:pt idx="1352">
                  <c:v>7.16</c:v>
                </c:pt>
                <c:pt idx="1353">
                  <c:v>7.16</c:v>
                </c:pt>
                <c:pt idx="1354">
                  <c:v>7.17</c:v>
                </c:pt>
                <c:pt idx="1355">
                  <c:v>7.16</c:v>
                </c:pt>
                <c:pt idx="1356">
                  <c:v>7.16</c:v>
                </c:pt>
                <c:pt idx="1357">
                  <c:v>7.16</c:v>
                </c:pt>
                <c:pt idx="1358">
                  <c:v>7.16</c:v>
                </c:pt>
                <c:pt idx="1359">
                  <c:v>7.16</c:v>
                </c:pt>
                <c:pt idx="1360">
                  <c:v>7.18</c:v>
                </c:pt>
                <c:pt idx="1361">
                  <c:v>7.19</c:v>
                </c:pt>
                <c:pt idx="1362">
                  <c:v>7.21</c:v>
                </c:pt>
                <c:pt idx="1363">
                  <c:v>7.22</c:v>
                </c:pt>
                <c:pt idx="1364">
                  <c:v>7.24</c:v>
                </c:pt>
                <c:pt idx="1365">
                  <c:v>7.23</c:v>
                </c:pt>
                <c:pt idx="1366">
                  <c:v>7.27</c:v>
                </c:pt>
                <c:pt idx="1367">
                  <c:v>7.27</c:v>
                </c:pt>
                <c:pt idx="1368">
                  <c:v>7.27</c:v>
                </c:pt>
                <c:pt idx="1369">
                  <c:v>7.26</c:v>
                </c:pt>
                <c:pt idx="1370">
                  <c:v>7.25</c:v>
                </c:pt>
                <c:pt idx="1371">
                  <c:v>7.24</c:v>
                </c:pt>
                <c:pt idx="1372">
                  <c:v>7.23</c:v>
                </c:pt>
                <c:pt idx="1373">
                  <c:v>7.24</c:v>
                </c:pt>
                <c:pt idx="1374">
                  <c:v>7.24</c:v>
                </c:pt>
                <c:pt idx="1375">
                  <c:v>7.26</c:v>
                </c:pt>
                <c:pt idx="1376">
                  <c:v>7.27</c:v>
                </c:pt>
                <c:pt idx="1377">
                  <c:v>7.28</c:v>
                </c:pt>
                <c:pt idx="1378">
                  <c:v>7.28</c:v>
                </c:pt>
                <c:pt idx="1379">
                  <c:v>7.28</c:v>
                </c:pt>
                <c:pt idx="1380">
                  <c:v>7.28</c:v>
                </c:pt>
                <c:pt idx="1381">
                  <c:v>7.28</c:v>
                </c:pt>
                <c:pt idx="1382">
                  <c:v>7.28</c:v>
                </c:pt>
                <c:pt idx="1383">
                  <c:v>7.28</c:v>
                </c:pt>
                <c:pt idx="1384">
                  <c:v>7.3</c:v>
                </c:pt>
                <c:pt idx="1385">
                  <c:v>7.31</c:v>
                </c:pt>
                <c:pt idx="1386">
                  <c:v>7.32</c:v>
                </c:pt>
                <c:pt idx="1387">
                  <c:v>7.32</c:v>
                </c:pt>
                <c:pt idx="1388">
                  <c:v>7.31</c:v>
                </c:pt>
                <c:pt idx="1389">
                  <c:v>7.32</c:v>
                </c:pt>
                <c:pt idx="1390">
                  <c:v>7.32</c:v>
                </c:pt>
                <c:pt idx="1391">
                  <c:v>7.32</c:v>
                </c:pt>
                <c:pt idx="1392">
                  <c:v>7.31</c:v>
                </c:pt>
                <c:pt idx="1393">
                  <c:v>7.3</c:v>
                </c:pt>
                <c:pt idx="1394">
                  <c:v>7.28</c:v>
                </c:pt>
                <c:pt idx="1395">
                  <c:v>7.27</c:v>
                </c:pt>
                <c:pt idx="1396">
                  <c:v>7.27</c:v>
                </c:pt>
                <c:pt idx="1397">
                  <c:v>7.28</c:v>
                </c:pt>
                <c:pt idx="1398">
                  <c:v>7.31</c:v>
                </c:pt>
                <c:pt idx="1399">
                  <c:v>7.29</c:v>
                </c:pt>
                <c:pt idx="1400">
                  <c:v>7.3</c:v>
                </c:pt>
                <c:pt idx="1401">
                  <c:v>7.3</c:v>
                </c:pt>
                <c:pt idx="1402">
                  <c:v>7.31</c:v>
                </c:pt>
                <c:pt idx="1403">
                  <c:v>7.31</c:v>
                </c:pt>
                <c:pt idx="1404">
                  <c:v>7.31</c:v>
                </c:pt>
                <c:pt idx="1405">
                  <c:v>7.3</c:v>
                </c:pt>
                <c:pt idx="1406">
                  <c:v>7.31</c:v>
                </c:pt>
                <c:pt idx="1407">
                  <c:v>7.31</c:v>
                </c:pt>
                <c:pt idx="1408">
                  <c:v>7.3</c:v>
                </c:pt>
                <c:pt idx="1409">
                  <c:v>7.32</c:v>
                </c:pt>
                <c:pt idx="1410">
                  <c:v>7.33</c:v>
                </c:pt>
                <c:pt idx="1411">
                  <c:v>7.35</c:v>
                </c:pt>
                <c:pt idx="1412">
                  <c:v>7.35</c:v>
                </c:pt>
                <c:pt idx="1413">
                  <c:v>7.36</c:v>
                </c:pt>
                <c:pt idx="1414">
                  <c:v>7.36</c:v>
                </c:pt>
                <c:pt idx="1415">
                  <c:v>7.34</c:v>
                </c:pt>
                <c:pt idx="1416">
                  <c:v>7.33</c:v>
                </c:pt>
                <c:pt idx="1417">
                  <c:v>7.33</c:v>
                </c:pt>
                <c:pt idx="1418">
                  <c:v>7.34</c:v>
                </c:pt>
                <c:pt idx="1419">
                  <c:v>7.3</c:v>
                </c:pt>
                <c:pt idx="1420">
                  <c:v>7.29</c:v>
                </c:pt>
                <c:pt idx="1421">
                  <c:v>7.27</c:v>
                </c:pt>
                <c:pt idx="1422">
                  <c:v>7.3</c:v>
                </c:pt>
                <c:pt idx="1423">
                  <c:v>7.3</c:v>
                </c:pt>
                <c:pt idx="1424">
                  <c:v>7.3</c:v>
                </c:pt>
                <c:pt idx="1425">
                  <c:v>7.29</c:v>
                </c:pt>
                <c:pt idx="1426">
                  <c:v>7.28</c:v>
                </c:pt>
                <c:pt idx="1427">
                  <c:v>7.27</c:v>
                </c:pt>
                <c:pt idx="1428">
                  <c:v>7.29</c:v>
                </c:pt>
                <c:pt idx="1429">
                  <c:v>7.29</c:v>
                </c:pt>
                <c:pt idx="1430">
                  <c:v>7.29</c:v>
                </c:pt>
                <c:pt idx="1431">
                  <c:v>7.29</c:v>
                </c:pt>
                <c:pt idx="1432">
                  <c:v>7.29</c:v>
                </c:pt>
                <c:pt idx="1433">
                  <c:v>7.32</c:v>
                </c:pt>
                <c:pt idx="1434">
                  <c:v>7.34</c:v>
                </c:pt>
                <c:pt idx="1435">
                  <c:v>7.36</c:v>
                </c:pt>
                <c:pt idx="1436">
                  <c:v>7.36</c:v>
                </c:pt>
                <c:pt idx="1437">
                  <c:v>7.35</c:v>
                </c:pt>
                <c:pt idx="1438">
                  <c:v>7.33</c:v>
                </c:pt>
                <c:pt idx="1439">
                  <c:v>7.29</c:v>
                </c:pt>
                <c:pt idx="1440">
                  <c:v>7.31</c:v>
                </c:pt>
                <c:pt idx="1441">
                  <c:v>7.31</c:v>
                </c:pt>
                <c:pt idx="1442">
                  <c:v>7.3</c:v>
                </c:pt>
                <c:pt idx="1443">
                  <c:v>7.32</c:v>
                </c:pt>
                <c:pt idx="1444">
                  <c:v>7.33</c:v>
                </c:pt>
                <c:pt idx="1445">
                  <c:v>7.31</c:v>
                </c:pt>
                <c:pt idx="1446">
                  <c:v>7.32</c:v>
                </c:pt>
                <c:pt idx="1447">
                  <c:v>7.33</c:v>
                </c:pt>
                <c:pt idx="1448">
                  <c:v>7.33</c:v>
                </c:pt>
                <c:pt idx="1449">
                  <c:v>7.33</c:v>
                </c:pt>
                <c:pt idx="1450">
                  <c:v>7.34</c:v>
                </c:pt>
                <c:pt idx="1451">
                  <c:v>7.34</c:v>
                </c:pt>
                <c:pt idx="1452">
                  <c:v>7.34</c:v>
                </c:pt>
                <c:pt idx="1453">
                  <c:v>7.34</c:v>
                </c:pt>
                <c:pt idx="1454">
                  <c:v>7.34</c:v>
                </c:pt>
                <c:pt idx="1455">
                  <c:v>7.35</c:v>
                </c:pt>
                <c:pt idx="1456">
                  <c:v>7.35</c:v>
                </c:pt>
                <c:pt idx="1457">
                  <c:v>7.36</c:v>
                </c:pt>
                <c:pt idx="1458">
                  <c:v>7.37</c:v>
                </c:pt>
                <c:pt idx="1459">
                  <c:v>7.37</c:v>
                </c:pt>
                <c:pt idx="1460">
                  <c:v>7.39</c:v>
                </c:pt>
                <c:pt idx="1461">
                  <c:v>7.39</c:v>
                </c:pt>
                <c:pt idx="1462">
                  <c:v>7.38</c:v>
                </c:pt>
                <c:pt idx="1463">
                  <c:v>7.38</c:v>
                </c:pt>
                <c:pt idx="1464">
                  <c:v>7.36</c:v>
                </c:pt>
                <c:pt idx="1465">
                  <c:v>7.36</c:v>
                </c:pt>
                <c:pt idx="1466">
                  <c:v>7.35</c:v>
                </c:pt>
                <c:pt idx="1467">
                  <c:v>7.36</c:v>
                </c:pt>
                <c:pt idx="1468">
                  <c:v>7.36</c:v>
                </c:pt>
                <c:pt idx="1469">
                  <c:v>7.36</c:v>
                </c:pt>
                <c:pt idx="1470">
                  <c:v>7.36</c:v>
                </c:pt>
                <c:pt idx="1471">
                  <c:v>7.36</c:v>
                </c:pt>
                <c:pt idx="1472">
                  <c:v>7.37</c:v>
                </c:pt>
                <c:pt idx="1473">
                  <c:v>7.36</c:v>
                </c:pt>
                <c:pt idx="1474">
                  <c:v>7.37</c:v>
                </c:pt>
                <c:pt idx="1475">
                  <c:v>7.37</c:v>
                </c:pt>
                <c:pt idx="1476">
                  <c:v>7.36</c:v>
                </c:pt>
                <c:pt idx="1477">
                  <c:v>7.36</c:v>
                </c:pt>
                <c:pt idx="1478">
                  <c:v>7.36</c:v>
                </c:pt>
                <c:pt idx="1479">
                  <c:v>7.36</c:v>
                </c:pt>
                <c:pt idx="1480">
                  <c:v>7.37</c:v>
                </c:pt>
                <c:pt idx="1481">
                  <c:v>7.38</c:v>
                </c:pt>
                <c:pt idx="1482">
                  <c:v>7.38</c:v>
                </c:pt>
                <c:pt idx="1483">
                  <c:v>7.39</c:v>
                </c:pt>
                <c:pt idx="1484">
                  <c:v>7.39</c:v>
                </c:pt>
                <c:pt idx="1485">
                  <c:v>7.39</c:v>
                </c:pt>
                <c:pt idx="1486">
                  <c:v>7.4</c:v>
                </c:pt>
                <c:pt idx="1487">
                  <c:v>7.39</c:v>
                </c:pt>
                <c:pt idx="1488">
                  <c:v>7.38</c:v>
                </c:pt>
                <c:pt idx="1489">
                  <c:v>7.37</c:v>
                </c:pt>
                <c:pt idx="1490">
                  <c:v>7.37</c:v>
                </c:pt>
                <c:pt idx="1491">
                  <c:v>7.38</c:v>
                </c:pt>
                <c:pt idx="1492">
                  <c:v>7.37</c:v>
                </c:pt>
                <c:pt idx="1493">
                  <c:v>7.37</c:v>
                </c:pt>
                <c:pt idx="1494">
                  <c:v>7.37</c:v>
                </c:pt>
                <c:pt idx="1495">
                  <c:v>7.38</c:v>
                </c:pt>
                <c:pt idx="1496">
                  <c:v>7.38</c:v>
                </c:pt>
                <c:pt idx="1497">
                  <c:v>7.37</c:v>
                </c:pt>
                <c:pt idx="1498">
                  <c:v>7.36</c:v>
                </c:pt>
                <c:pt idx="1499">
                  <c:v>7.36</c:v>
                </c:pt>
                <c:pt idx="1500">
                  <c:v>7.36</c:v>
                </c:pt>
                <c:pt idx="1501">
                  <c:v>7.35</c:v>
                </c:pt>
                <c:pt idx="1502">
                  <c:v>7.35</c:v>
                </c:pt>
                <c:pt idx="1503">
                  <c:v>7.36</c:v>
                </c:pt>
                <c:pt idx="1504">
                  <c:v>7.37</c:v>
                </c:pt>
                <c:pt idx="1505">
                  <c:v>7.37</c:v>
                </c:pt>
                <c:pt idx="1506">
                  <c:v>7.38</c:v>
                </c:pt>
                <c:pt idx="1507">
                  <c:v>7.39</c:v>
                </c:pt>
                <c:pt idx="1508">
                  <c:v>7.39</c:v>
                </c:pt>
                <c:pt idx="1509">
                  <c:v>7.39</c:v>
                </c:pt>
                <c:pt idx="1510">
                  <c:v>7.37</c:v>
                </c:pt>
                <c:pt idx="1511">
                  <c:v>7.37</c:v>
                </c:pt>
                <c:pt idx="1512">
                  <c:v>7.37</c:v>
                </c:pt>
                <c:pt idx="1513">
                  <c:v>7.36</c:v>
                </c:pt>
                <c:pt idx="1514">
                  <c:v>7.35</c:v>
                </c:pt>
                <c:pt idx="1515">
                  <c:v>7.36</c:v>
                </c:pt>
                <c:pt idx="1516">
                  <c:v>7.35</c:v>
                </c:pt>
                <c:pt idx="1517">
                  <c:v>7.36</c:v>
                </c:pt>
                <c:pt idx="1518">
                  <c:v>7.36</c:v>
                </c:pt>
                <c:pt idx="1519">
                  <c:v>7.37</c:v>
                </c:pt>
                <c:pt idx="1520">
                  <c:v>7.37</c:v>
                </c:pt>
                <c:pt idx="1521">
                  <c:v>7.36</c:v>
                </c:pt>
                <c:pt idx="1522">
                  <c:v>7.36</c:v>
                </c:pt>
                <c:pt idx="1523">
                  <c:v>7.37</c:v>
                </c:pt>
                <c:pt idx="1524">
                  <c:v>7.37</c:v>
                </c:pt>
                <c:pt idx="1525">
                  <c:v>7.36</c:v>
                </c:pt>
                <c:pt idx="1526">
                  <c:v>7.36</c:v>
                </c:pt>
                <c:pt idx="1527">
                  <c:v>7.14</c:v>
                </c:pt>
                <c:pt idx="1528">
                  <c:v>7.04</c:v>
                </c:pt>
                <c:pt idx="1529">
                  <c:v>6.95</c:v>
                </c:pt>
                <c:pt idx="1530">
                  <c:v>6.92</c:v>
                </c:pt>
                <c:pt idx="1531">
                  <c:v>6.9</c:v>
                </c:pt>
                <c:pt idx="1532">
                  <c:v>6.93</c:v>
                </c:pt>
                <c:pt idx="1533">
                  <c:v>7.03</c:v>
                </c:pt>
                <c:pt idx="1534">
                  <c:v>7.08</c:v>
                </c:pt>
                <c:pt idx="1535">
                  <c:v>7.11</c:v>
                </c:pt>
                <c:pt idx="1536">
                  <c:v>7.01</c:v>
                </c:pt>
                <c:pt idx="1537">
                  <c:v>6.84</c:v>
                </c:pt>
                <c:pt idx="1538">
                  <c:v>6.87</c:v>
                </c:pt>
                <c:pt idx="1539">
                  <c:v>6.96</c:v>
                </c:pt>
                <c:pt idx="1540">
                  <c:v>6.96</c:v>
                </c:pt>
                <c:pt idx="1541">
                  <c:v>6.95</c:v>
                </c:pt>
                <c:pt idx="1542">
                  <c:v>7</c:v>
                </c:pt>
                <c:pt idx="1543">
                  <c:v>7.01</c:v>
                </c:pt>
                <c:pt idx="1544">
                  <c:v>7.02</c:v>
                </c:pt>
                <c:pt idx="1545">
                  <c:v>7.05</c:v>
                </c:pt>
                <c:pt idx="1546">
                  <c:v>7.04</c:v>
                </c:pt>
                <c:pt idx="1547">
                  <c:v>7.07</c:v>
                </c:pt>
                <c:pt idx="1548">
                  <c:v>7.06</c:v>
                </c:pt>
                <c:pt idx="1549">
                  <c:v>7.06</c:v>
                </c:pt>
                <c:pt idx="1550">
                  <c:v>7.09</c:v>
                </c:pt>
                <c:pt idx="1551">
                  <c:v>7.13</c:v>
                </c:pt>
                <c:pt idx="1552">
                  <c:v>7.13</c:v>
                </c:pt>
                <c:pt idx="1553">
                  <c:v>7.12</c:v>
                </c:pt>
                <c:pt idx="1554">
                  <c:v>7.13</c:v>
                </c:pt>
                <c:pt idx="1555">
                  <c:v>7.15</c:v>
                </c:pt>
                <c:pt idx="1556">
                  <c:v>7.15</c:v>
                </c:pt>
                <c:pt idx="1557">
                  <c:v>7.16</c:v>
                </c:pt>
                <c:pt idx="1558">
                  <c:v>7.17</c:v>
                </c:pt>
                <c:pt idx="1559">
                  <c:v>7.18</c:v>
                </c:pt>
                <c:pt idx="1560">
                  <c:v>7.18</c:v>
                </c:pt>
                <c:pt idx="1561">
                  <c:v>7.17</c:v>
                </c:pt>
                <c:pt idx="1562">
                  <c:v>7.16</c:v>
                </c:pt>
                <c:pt idx="1563">
                  <c:v>7.14</c:v>
                </c:pt>
                <c:pt idx="1564">
                  <c:v>7.15</c:v>
                </c:pt>
                <c:pt idx="1565">
                  <c:v>7.15</c:v>
                </c:pt>
                <c:pt idx="1566">
                  <c:v>7.19</c:v>
                </c:pt>
                <c:pt idx="1567">
                  <c:v>7.19</c:v>
                </c:pt>
                <c:pt idx="1568">
                  <c:v>7.2</c:v>
                </c:pt>
                <c:pt idx="1569">
                  <c:v>7.21</c:v>
                </c:pt>
                <c:pt idx="1570">
                  <c:v>7.22</c:v>
                </c:pt>
                <c:pt idx="1571">
                  <c:v>7.22</c:v>
                </c:pt>
                <c:pt idx="1572">
                  <c:v>7.23</c:v>
                </c:pt>
                <c:pt idx="1573">
                  <c:v>7.23</c:v>
                </c:pt>
                <c:pt idx="1574">
                  <c:v>7.24</c:v>
                </c:pt>
                <c:pt idx="1575">
                  <c:v>7.23</c:v>
                </c:pt>
                <c:pt idx="1576">
                  <c:v>7.22</c:v>
                </c:pt>
                <c:pt idx="1577">
                  <c:v>7.24</c:v>
                </c:pt>
                <c:pt idx="1578">
                  <c:v>7.24</c:v>
                </c:pt>
                <c:pt idx="1579">
                  <c:v>7.25</c:v>
                </c:pt>
                <c:pt idx="1580">
                  <c:v>7.28</c:v>
                </c:pt>
                <c:pt idx="1581">
                  <c:v>7.28</c:v>
                </c:pt>
                <c:pt idx="1582">
                  <c:v>7.27</c:v>
                </c:pt>
                <c:pt idx="1583">
                  <c:v>7.26</c:v>
                </c:pt>
                <c:pt idx="1584">
                  <c:v>7.25</c:v>
                </c:pt>
                <c:pt idx="1585">
                  <c:v>7.25</c:v>
                </c:pt>
                <c:pt idx="1586">
                  <c:v>7.25</c:v>
                </c:pt>
                <c:pt idx="1587">
                  <c:v>7.22</c:v>
                </c:pt>
                <c:pt idx="1588">
                  <c:v>7.24</c:v>
                </c:pt>
                <c:pt idx="1589">
                  <c:v>7.24</c:v>
                </c:pt>
                <c:pt idx="1590">
                  <c:v>7.24</c:v>
                </c:pt>
                <c:pt idx="1591">
                  <c:v>7.25</c:v>
                </c:pt>
                <c:pt idx="1592">
                  <c:v>7.25</c:v>
                </c:pt>
                <c:pt idx="1593">
                  <c:v>7.25</c:v>
                </c:pt>
                <c:pt idx="1594">
                  <c:v>7.26</c:v>
                </c:pt>
                <c:pt idx="1595">
                  <c:v>7.26</c:v>
                </c:pt>
                <c:pt idx="1596">
                  <c:v>7.27</c:v>
                </c:pt>
                <c:pt idx="1597">
                  <c:v>7.28</c:v>
                </c:pt>
                <c:pt idx="1598">
                  <c:v>7.28</c:v>
                </c:pt>
                <c:pt idx="1599">
                  <c:v>7.28</c:v>
                </c:pt>
                <c:pt idx="1600">
                  <c:v>7.28</c:v>
                </c:pt>
                <c:pt idx="1601">
                  <c:v>7.28</c:v>
                </c:pt>
                <c:pt idx="1602">
                  <c:v>7.29</c:v>
                </c:pt>
                <c:pt idx="1603">
                  <c:v>7.27</c:v>
                </c:pt>
                <c:pt idx="1604">
                  <c:v>7.29</c:v>
                </c:pt>
                <c:pt idx="1605">
                  <c:v>7.3</c:v>
                </c:pt>
                <c:pt idx="1606">
                  <c:v>7.29</c:v>
                </c:pt>
                <c:pt idx="1607">
                  <c:v>7.28</c:v>
                </c:pt>
                <c:pt idx="1608">
                  <c:v>7.27</c:v>
                </c:pt>
                <c:pt idx="1609">
                  <c:v>7.25</c:v>
                </c:pt>
                <c:pt idx="1610">
                  <c:v>7.25</c:v>
                </c:pt>
                <c:pt idx="1611">
                  <c:v>7.27</c:v>
                </c:pt>
                <c:pt idx="1612">
                  <c:v>7.28</c:v>
                </c:pt>
                <c:pt idx="1613">
                  <c:v>7.28</c:v>
                </c:pt>
                <c:pt idx="1614">
                  <c:v>7.29</c:v>
                </c:pt>
                <c:pt idx="1615">
                  <c:v>7.3</c:v>
                </c:pt>
                <c:pt idx="1616">
                  <c:v>7.3</c:v>
                </c:pt>
                <c:pt idx="1617">
                  <c:v>7.3</c:v>
                </c:pt>
                <c:pt idx="1618">
                  <c:v>7.3</c:v>
                </c:pt>
                <c:pt idx="1619">
                  <c:v>7.28</c:v>
                </c:pt>
                <c:pt idx="1620">
                  <c:v>7.3</c:v>
                </c:pt>
                <c:pt idx="1621">
                  <c:v>7.3</c:v>
                </c:pt>
                <c:pt idx="1622">
                  <c:v>7.31</c:v>
                </c:pt>
                <c:pt idx="1623">
                  <c:v>7.3</c:v>
                </c:pt>
                <c:pt idx="1624">
                  <c:v>7.31</c:v>
                </c:pt>
                <c:pt idx="1625">
                  <c:v>7.33</c:v>
                </c:pt>
                <c:pt idx="1626">
                  <c:v>7.31</c:v>
                </c:pt>
                <c:pt idx="1627">
                  <c:v>7.33</c:v>
                </c:pt>
                <c:pt idx="1628">
                  <c:v>7.33</c:v>
                </c:pt>
                <c:pt idx="1629">
                  <c:v>7.33</c:v>
                </c:pt>
                <c:pt idx="1630">
                  <c:v>7.31</c:v>
                </c:pt>
                <c:pt idx="1631">
                  <c:v>7.31</c:v>
                </c:pt>
                <c:pt idx="1632">
                  <c:v>7.29</c:v>
                </c:pt>
                <c:pt idx="1633">
                  <c:v>7.27</c:v>
                </c:pt>
                <c:pt idx="1634">
                  <c:v>7.26</c:v>
                </c:pt>
                <c:pt idx="1635">
                  <c:v>7.27</c:v>
                </c:pt>
                <c:pt idx="1636">
                  <c:v>7.29</c:v>
                </c:pt>
                <c:pt idx="1637">
                  <c:v>7.3</c:v>
                </c:pt>
                <c:pt idx="1638">
                  <c:v>7.28</c:v>
                </c:pt>
                <c:pt idx="1639">
                  <c:v>7.29</c:v>
                </c:pt>
                <c:pt idx="1640">
                  <c:v>7.28</c:v>
                </c:pt>
                <c:pt idx="1641">
                  <c:v>7.29</c:v>
                </c:pt>
                <c:pt idx="1642">
                  <c:v>7.28</c:v>
                </c:pt>
                <c:pt idx="1643">
                  <c:v>7.3</c:v>
                </c:pt>
                <c:pt idx="1644">
                  <c:v>7.29</c:v>
                </c:pt>
                <c:pt idx="1645">
                  <c:v>7.28</c:v>
                </c:pt>
                <c:pt idx="1646">
                  <c:v>7.28</c:v>
                </c:pt>
                <c:pt idx="1647">
                  <c:v>7.29</c:v>
                </c:pt>
                <c:pt idx="1648">
                  <c:v>7.29</c:v>
                </c:pt>
                <c:pt idx="1649">
                  <c:v>7.31</c:v>
                </c:pt>
                <c:pt idx="1650">
                  <c:v>7.32</c:v>
                </c:pt>
                <c:pt idx="1651">
                  <c:v>7.33</c:v>
                </c:pt>
                <c:pt idx="1652">
                  <c:v>7.34</c:v>
                </c:pt>
                <c:pt idx="1653">
                  <c:v>7.34</c:v>
                </c:pt>
                <c:pt idx="1654">
                  <c:v>7.33</c:v>
                </c:pt>
                <c:pt idx="1655">
                  <c:v>7.3</c:v>
                </c:pt>
                <c:pt idx="1656">
                  <c:v>7.29</c:v>
                </c:pt>
                <c:pt idx="1657">
                  <c:v>7.28</c:v>
                </c:pt>
                <c:pt idx="1658">
                  <c:v>7.28</c:v>
                </c:pt>
                <c:pt idx="1659">
                  <c:v>7.29</c:v>
                </c:pt>
                <c:pt idx="1660">
                  <c:v>7.28</c:v>
                </c:pt>
                <c:pt idx="1661">
                  <c:v>7.28</c:v>
                </c:pt>
                <c:pt idx="1662">
                  <c:v>7.28</c:v>
                </c:pt>
                <c:pt idx="1663">
                  <c:v>7.28</c:v>
                </c:pt>
                <c:pt idx="1664">
                  <c:v>7.27</c:v>
                </c:pt>
                <c:pt idx="1665">
                  <c:v>7.27</c:v>
                </c:pt>
                <c:pt idx="1666">
                  <c:v>7.27</c:v>
                </c:pt>
                <c:pt idx="1667">
                  <c:v>7.26</c:v>
                </c:pt>
                <c:pt idx="1668">
                  <c:v>7.27</c:v>
                </c:pt>
                <c:pt idx="1669">
                  <c:v>7.26</c:v>
                </c:pt>
                <c:pt idx="1670">
                  <c:v>7.26</c:v>
                </c:pt>
                <c:pt idx="1671">
                  <c:v>7.25</c:v>
                </c:pt>
                <c:pt idx="1672">
                  <c:v>7.26</c:v>
                </c:pt>
                <c:pt idx="1673">
                  <c:v>7.29</c:v>
                </c:pt>
                <c:pt idx="1674">
                  <c:v>7.3</c:v>
                </c:pt>
                <c:pt idx="1675">
                  <c:v>7.3</c:v>
                </c:pt>
                <c:pt idx="1676">
                  <c:v>7.32</c:v>
                </c:pt>
                <c:pt idx="1677">
                  <c:v>7.32</c:v>
                </c:pt>
                <c:pt idx="1678">
                  <c:v>7.33</c:v>
                </c:pt>
                <c:pt idx="1679">
                  <c:v>7.3</c:v>
                </c:pt>
                <c:pt idx="1680">
                  <c:v>7.31</c:v>
                </c:pt>
                <c:pt idx="1681">
                  <c:v>7.3</c:v>
                </c:pt>
                <c:pt idx="1682">
                  <c:v>7.28</c:v>
                </c:pt>
                <c:pt idx="1683">
                  <c:v>7.27</c:v>
                </c:pt>
                <c:pt idx="1684">
                  <c:v>7.28</c:v>
                </c:pt>
                <c:pt idx="1685">
                  <c:v>7.28</c:v>
                </c:pt>
                <c:pt idx="1686">
                  <c:v>7.29</c:v>
                </c:pt>
                <c:pt idx="1687">
                  <c:v>7.3</c:v>
                </c:pt>
                <c:pt idx="1688">
                  <c:v>7.29</c:v>
                </c:pt>
                <c:pt idx="1689">
                  <c:v>7.31</c:v>
                </c:pt>
                <c:pt idx="1690">
                  <c:v>7.3</c:v>
                </c:pt>
                <c:pt idx="1691">
                  <c:v>7.3</c:v>
                </c:pt>
                <c:pt idx="1692">
                  <c:v>7.31</c:v>
                </c:pt>
                <c:pt idx="1693">
                  <c:v>7.3</c:v>
                </c:pt>
                <c:pt idx="1694">
                  <c:v>7.27</c:v>
                </c:pt>
                <c:pt idx="1695">
                  <c:v>7.29</c:v>
                </c:pt>
                <c:pt idx="1696">
                  <c:v>7.29</c:v>
                </c:pt>
                <c:pt idx="1697">
                  <c:v>7.31</c:v>
                </c:pt>
                <c:pt idx="1698">
                  <c:v>7.33</c:v>
                </c:pt>
                <c:pt idx="1699">
                  <c:v>7.34</c:v>
                </c:pt>
                <c:pt idx="1700">
                  <c:v>7.32</c:v>
                </c:pt>
                <c:pt idx="1701">
                  <c:v>7.33</c:v>
                </c:pt>
                <c:pt idx="1702">
                  <c:v>7.3</c:v>
                </c:pt>
                <c:pt idx="1703">
                  <c:v>7.33</c:v>
                </c:pt>
                <c:pt idx="1704">
                  <c:v>7.32</c:v>
                </c:pt>
                <c:pt idx="1705">
                  <c:v>7.28</c:v>
                </c:pt>
                <c:pt idx="1706">
                  <c:v>7.29</c:v>
                </c:pt>
                <c:pt idx="1707">
                  <c:v>7.28</c:v>
                </c:pt>
                <c:pt idx="1708">
                  <c:v>7.28</c:v>
                </c:pt>
                <c:pt idx="1709">
                  <c:v>7.28</c:v>
                </c:pt>
                <c:pt idx="1710">
                  <c:v>7.29</c:v>
                </c:pt>
                <c:pt idx="1711">
                  <c:v>7.28</c:v>
                </c:pt>
                <c:pt idx="1712">
                  <c:v>7.29</c:v>
                </c:pt>
                <c:pt idx="1713">
                  <c:v>7.29</c:v>
                </c:pt>
                <c:pt idx="1714">
                  <c:v>7.29</c:v>
                </c:pt>
                <c:pt idx="1715">
                  <c:v>7.26</c:v>
                </c:pt>
                <c:pt idx="1716">
                  <c:v>7.05</c:v>
                </c:pt>
                <c:pt idx="1717">
                  <c:v>6.97</c:v>
                </c:pt>
                <c:pt idx="1718">
                  <c:v>6.95</c:v>
                </c:pt>
                <c:pt idx="1719">
                  <c:v>6.94</c:v>
                </c:pt>
                <c:pt idx="1720">
                  <c:v>6.94</c:v>
                </c:pt>
                <c:pt idx="1721">
                  <c:v>6.92</c:v>
                </c:pt>
                <c:pt idx="1722">
                  <c:v>6.96</c:v>
                </c:pt>
                <c:pt idx="1723">
                  <c:v>7.01</c:v>
                </c:pt>
                <c:pt idx="1724">
                  <c:v>7.04</c:v>
                </c:pt>
                <c:pt idx="1725">
                  <c:v>7.06</c:v>
                </c:pt>
                <c:pt idx="1726">
                  <c:v>7.05</c:v>
                </c:pt>
                <c:pt idx="1727">
                  <c:v>7.1</c:v>
                </c:pt>
                <c:pt idx="1728">
                  <c:v>6.94</c:v>
                </c:pt>
                <c:pt idx="1729">
                  <c:v>7</c:v>
                </c:pt>
                <c:pt idx="1730">
                  <c:v>7.01</c:v>
                </c:pt>
                <c:pt idx="1731">
                  <c:v>7</c:v>
                </c:pt>
                <c:pt idx="1732">
                  <c:v>7</c:v>
                </c:pt>
                <c:pt idx="1733">
                  <c:v>7</c:v>
                </c:pt>
                <c:pt idx="1734">
                  <c:v>7.02</c:v>
                </c:pt>
                <c:pt idx="1735">
                  <c:v>7.05</c:v>
                </c:pt>
                <c:pt idx="1736">
                  <c:v>7.07</c:v>
                </c:pt>
                <c:pt idx="1737">
                  <c:v>7.11</c:v>
                </c:pt>
                <c:pt idx="1738">
                  <c:v>7.12</c:v>
                </c:pt>
                <c:pt idx="1739">
                  <c:v>7.12</c:v>
                </c:pt>
                <c:pt idx="1740">
                  <c:v>7.12</c:v>
                </c:pt>
                <c:pt idx="1741">
                  <c:v>7.12</c:v>
                </c:pt>
                <c:pt idx="1742">
                  <c:v>7.14</c:v>
                </c:pt>
                <c:pt idx="1743">
                  <c:v>7.17</c:v>
                </c:pt>
                <c:pt idx="1744">
                  <c:v>7.2</c:v>
                </c:pt>
                <c:pt idx="1745">
                  <c:v>7.2</c:v>
                </c:pt>
                <c:pt idx="1746">
                  <c:v>7.19</c:v>
                </c:pt>
                <c:pt idx="1747">
                  <c:v>7.19</c:v>
                </c:pt>
                <c:pt idx="1748">
                  <c:v>7.2</c:v>
                </c:pt>
                <c:pt idx="1749">
                  <c:v>7.18</c:v>
                </c:pt>
                <c:pt idx="1750">
                  <c:v>7.18</c:v>
                </c:pt>
                <c:pt idx="1751">
                  <c:v>7.15</c:v>
                </c:pt>
                <c:pt idx="1752">
                  <c:v>7.18</c:v>
                </c:pt>
                <c:pt idx="1753">
                  <c:v>7.18</c:v>
                </c:pt>
                <c:pt idx="1754">
                  <c:v>7.17</c:v>
                </c:pt>
                <c:pt idx="1755">
                  <c:v>7.19</c:v>
                </c:pt>
                <c:pt idx="1756">
                  <c:v>6.18</c:v>
                </c:pt>
                <c:pt idx="1757">
                  <c:v>6.58</c:v>
                </c:pt>
                <c:pt idx="1758">
                  <c:v>6.56</c:v>
                </c:pt>
                <c:pt idx="1759">
                  <c:v>6.52</c:v>
                </c:pt>
                <c:pt idx="1760">
                  <c:v>6.53</c:v>
                </c:pt>
                <c:pt idx="1761">
                  <c:v>6.25</c:v>
                </c:pt>
                <c:pt idx="1762">
                  <c:v>6.28</c:v>
                </c:pt>
                <c:pt idx="1763">
                  <c:v>6.23</c:v>
                </c:pt>
                <c:pt idx="1764">
                  <c:v>6.15</c:v>
                </c:pt>
                <c:pt idx="1765">
                  <c:v>6.16</c:v>
                </c:pt>
                <c:pt idx="1766">
                  <c:v>6.63</c:v>
                </c:pt>
                <c:pt idx="1767">
                  <c:v>6.59</c:v>
                </c:pt>
                <c:pt idx="1768">
                  <c:v>6.38</c:v>
                </c:pt>
                <c:pt idx="1769">
                  <c:v>6.3</c:v>
                </c:pt>
                <c:pt idx="1770">
                  <c:v>6.31</c:v>
                </c:pt>
                <c:pt idx="1771">
                  <c:v>6.33</c:v>
                </c:pt>
                <c:pt idx="1772">
                  <c:v>6.36</c:v>
                </c:pt>
                <c:pt idx="1773">
                  <c:v>6.39</c:v>
                </c:pt>
                <c:pt idx="1774">
                  <c:v>6.42</c:v>
                </c:pt>
                <c:pt idx="1775">
                  <c:v>6.41</c:v>
                </c:pt>
                <c:pt idx="1776">
                  <c:v>6.44</c:v>
                </c:pt>
                <c:pt idx="1777">
                  <c:v>6.45</c:v>
                </c:pt>
                <c:pt idx="1778">
                  <c:v>6.47</c:v>
                </c:pt>
                <c:pt idx="1779">
                  <c:v>6.48</c:v>
                </c:pt>
                <c:pt idx="1780">
                  <c:v>6.52</c:v>
                </c:pt>
                <c:pt idx="1781">
                  <c:v>6.57</c:v>
                </c:pt>
                <c:pt idx="1782">
                  <c:v>6.56</c:v>
                </c:pt>
                <c:pt idx="1783">
                  <c:v>6.34</c:v>
                </c:pt>
                <c:pt idx="1784">
                  <c:v>6.32</c:v>
                </c:pt>
                <c:pt idx="1785">
                  <c:v>6.34</c:v>
                </c:pt>
                <c:pt idx="1786">
                  <c:v>6.33</c:v>
                </c:pt>
                <c:pt idx="1787">
                  <c:v>6.28</c:v>
                </c:pt>
                <c:pt idx="1788">
                  <c:v>6.28</c:v>
                </c:pt>
                <c:pt idx="1789">
                  <c:v>6.29</c:v>
                </c:pt>
                <c:pt idx="1790">
                  <c:v>6.27</c:v>
                </c:pt>
                <c:pt idx="1791">
                  <c:v>6.21</c:v>
                </c:pt>
                <c:pt idx="1792">
                  <c:v>6.2</c:v>
                </c:pt>
                <c:pt idx="1793">
                  <c:v>6.3</c:v>
                </c:pt>
                <c:pt idx="1794">
                  <c:v>6.53</c:v>
                </c:pt>
                <c:pt idx="1795">
                  <c:v>6.57</c:v>
                </c:pt>
                <c:pt idx="1796">
                  <c:v>6.59</c:v>
                </c:pt>
                <c:pt idx="1797">
                  <c:v>6.61</c:v>
                </c:pt>
                <c:pt idx="1798">
                  <c:v>6.64</c:v>
                </c:pt>
                <c:pt idx="1799">
                  <c:v>6.64</c:v>
                </c:pt>
                <c:pt idx="1800">
                  <c:v>6.65</c:v>
                </c:pt>
                <c:pt idx="1801">
                  <c:v>6.66</c:v>
                </c:pt>
                <c:pt idx="1802">
                  <c:v>6.66</c:v>
                </c:pt>
                <c:pt idx="1803">
                  <c:v>6.65</c:v>
                </c:pt>
                <c:pt idx="1804">
                  <c:v>6.67</c:v>
                </c:pt>
                <c:pt idx="1805">
                  <c:v>6.65</c:v>
                </c:pt>
                <c:pt idx="1806">
                  <c:v>6.6</c:v>
                </c:pt>
                <c:pt idx="1807">
                  <c:v>6.46</c:v>
                </c:pt>
                <c:pt idx="1808">
                  <c:v>6.4</c:v>
                </c:pt>
                <c:pt idx="1809">
                  <c:v>6.27</c:v>
                </c:pt>
                <c:pt idx="1810">
                  <c:v>6.29</c:v>
                </c:pt>
                <c:pt idx="1811">
                  <c:v>6.26</c:v>
                </c:pt>
                <c:pt idx="1812">
                  <c:v>6.25</c:v>
                </c:pt>
                <c:pt idx="1813">
                  <c:v>6.23</c:v>
                </c:pt>
                <c:pt idx="1814">
                  <c:v>6.21</c:v>
                </c:pt>
                <c:pt idx="1815">
                  <c:v>6.2</c:v>
                </c:pt>
                <c:pt idx="1816">
                  <c:v>6.17</c:v>
                </c:pt>
                <c:pt idx="1817">
                  <c:v>6.25</c:v>
                </c:pt>
                <c:pt idx="1818">
                  <c:v>6.58</c:v>
                </c:pt>
                <c:pt idx="1819">
                  <c:v>6.64</c:v>
                </c:pt>
                <c:pt idx="1820">
                  <c:v>6.67</c:v>
                </c:pt>
                <c:pt idx="1821">
                  <c:v>6.67</c:v>
                </c:pt>
                <c:pt idx="1822">
                  <c:v>6.67</c:v>
                </c:pt>
                <c:pt idx="1823">
                  <c:v>6.69</c:v>
                </c:pt>
                <c:pt idx="1824">
                  <c:v>6.68</c:v>
                </c:pt>
                <c:pt idx="1825">
                  <c:v>6.69</c:v>
                </c:pt>
                <c:pt idx="1826">
                  <c:v>6.7</c:v>
                </c:pt>
                <c:pt idx="1827">
                  <c:v>6.7</c:v>
                </c:pt>
                <c:pt idx="1828">
                  <c:v>6.7</c:v>
                </c:pt>
                <c:pt idx="1829">
                  <c:v>6.68</c:v>
                </c:pt>
                <c:pt idx="1830">
                  <c:v>6.63</c:v>
                </c:pt>
                <c:pt idx="1831">
                  <c:v>6.59</c:v>
                </c:pt>
                <c:pt idx="1832">
                  <c:v>6.5</c:v>
                </c:pt>
                <c:pt idx="1833">
                  <c:v>6.41</c:v>
                </c:pt>
                <c:pt idx="1834">
                  <c:v>6.31</c:v>
                </c:pt>
                <c:pt idx="1835">
                  <c:v>6.24</c:v>
                </c:pt>
                <c:pt idx="1836">
                  <c:v>6.25</c:v>
                </c:pt>
                <c:pt idx="1837">
                  <c:v>6.21</c:v>
                </c:pt>
                <c:pt idx="1838">
                  <c:v>6.16</c:v>
                </c:pt>
                <c:pt idx="1839">
                  <c:v>6.14</c:v>
                </c:pt>
                <c:pt idx="1840">
                  <c:v>6.14</c:v>
                </c:pt>
                <c:pt idx="1841">
                  <c:v>6.13</c:v>
                </c:pt>
                <c:pt idx="1842">
                  <c:v>6.14</c:v>
                </c:pt>
                <c:pt idx="1843">
                  <c:v>6.26</c:v>
                </c:pt>
                <c:pt idx="1844">
                  <c:v>6.64</c:v>
                </c:pt>
                <c:pt idx="1845">
                  <c:v>6.68</c:v>
                </c:pt>
                <c:pt idx="1846">
                  <c:v>6.7</c:v>
                </c:pt>
                <c:pt idx="1847">
                  <c:v>6.71</c:v>
                </c:pt>
                <c:pt idx="1848">
                  <c:v>6.71</c:v>
                </c:pt>
                <c:pt idx="1849">
                  <c:v>6.7</c:v>
                </c:pt>
                <c:pt idx="1850">
                  <c:v>6.68</c:v>
                </c:pt>
                <c:pt idx="1851">
                  <c:v>6.65</c:v>
                </c:pt>
                <c:pt idx="1852">
                  <c:v>6.67</c:v>
                </c:pt>
                <c:pt idx="1853">
                  <c:v>6.69</c:v>
                </c:pt>
                <c:pt idx="1854">
                  <c:v>6.63</c:v>
                </c:pt>
                <c:pt idx="1855">
                  <c:v>6.5</c:v>
                </c:pt>
                <c:pt idx="1856">
                  <c:v>6.47</c:v>
                </c:pt>
                <c:pt idx="1857">
                  <c:v>6.52</c:v>
                </c:pt>
                <c:pt idx="1858">
                  <c:v>6.42</c:v>
                </c:pt>
                <c:pt idx="1859">
                  <c:v>6.24</c:v>
                </c:pt>
                <c:pt idx="1860">
                  <c:v>6.17</c:v>
                </c:pt>
                <c:pt idx="1861">
                  <c:v>6.19</c:v>
                </c:pt>
                <c:pt idx="1862">
                  <c:v>6.12</c:v>
                </c:pt>
                <c:pt idx="1863">
                  <c:v>6.16</c:v>
                </c:pt>
                <c:pt idx="1864">
                  <c:v>6.09</c:v>
                </c:pt>
                <c:pt idx="1865">
                  <c:v>6.14</c:v>
                </c:pt>
                <c:pt idx="1866">
                  <c:v>6.34</c:v>
                </c:pt>
                <c:pt idx="1867">
                  <c:v>6.56</c:v>
                </c:pt>
                <c:pt idx="1868">
                  <c:v>6.69</c:v>
                </c:pt>
                <c:pt idx="1869">
                  <c:v>6.7</c:v>
                </c:pt>
                <c:pt idx="1870">
                  <c:v>6.69</c:v>
                </c:pt>
                <c:pt idx="1871">
                  <c:v>6.71</c:v>
                </c:pt>
                <c:pt idx="1872">
                  <c:v>6.7</c:v>
                </c:pt>
                <c:pt idx="1873">
                  <c:v>6.7</c:v>
                </c:pt>
                <c:pt idx="1874">
                  <c:v>6.6</c:v>
                </c:pt>
                <c:pt idx="1875">
                  <c:v>6.68</c:v>
                </c:pt>
                <c:pt idx="1876">
                  <c:v>6.67</c:v>
                </c:pt>
                <c:pt idx="1877">
                  <c:v>6.45</c:v>
                </c:pt>
                <c:pt idx="1878">
                  <c:v>6.48</c:v>
                </c:pt>
                <c:pt idx="1879">
                  <c:v>6.49</c:v>
                </c:pt>
                <c:pt idx="1880">
                  <c:v>6.35</c:v>
                </c:pt>
                <c:pt idx="1881">
                  <c:v>6.48</c:v>
                </c:pt>
                <c:pt idx="1882">
                  <c:v>6.48</c:v>
                </c:pt>
                <c:pt idx="1883">
                  <c:v>6.85</c:v>
                </c:pt>
                <c:pt idx="1884">
                  <c:v>6.45</c:v>
                </c:pt>
                <c:pt idx="1885">
                  <c:v>6.42</c:v>
                </c:pt>
                <c:pt idx="1886">
                  <c:v>6.36</c:v>
                </c:pt>
                <c:pt idx="1887">
                  <c:v>6.35</c:v>
                </c:pt>
                <c:pt idx="1888">
                  <c:v>6.38</c:v>
                </c:pt>
                <c:pt idx="1889">
                  <c:v>6.36</c:v>
                </c:pt>
                <c:pt idx="1890">
                  <c:v>6.38</c:v>
                </c:pt>
                <c:pt idx="1891">
                  <c:v>6.42</c:v>
                </c:pt>
                <c:pt idx="1892">
                  <c:v>6.43</c:v>
                </c:pt>
                <c:pt idx="1893">
                  <c:v>6.44</c:v>
                </c:pt>
                <c:pt idx="1894">
                  <c:v>6.44</c:v>
                </c:pt>
                <c:pt idx="1895">
                  <c:v>6.46</c:v>
                </c:pt>
                <c:pt idx="1896">
                  <c:v>6.47</c:v>
                </c:pt>
                <c:pt idx="1897">
                  <c:v>6.47</c:v>
                </c:pt>
                <c:pt idx="1898">
                  <c:v>6.49</c:v>
                </c:pt>
                <c:pt idx="1899">
                  <c:v>6.52</c:v>
                </c:pt>
                <c:pt idx="1900">
                  <c:v>6.54</c:v>
                </c:pt>
                <c:pt idx="1901">
                  <c:v>6.52</c:v>
                </c:pt>
                <c:pt idx="1902">
                  <c:v>6.47</c:v>
                </c:pt>
                <c:pt idx="1903">
                  <c:v>6.45</c:v>
                </c:pt>
                <c:pt idx="1904">
                  <c:v>6.4</c:v>
                </c:pt>
                <c:pt idx="1905">
                  <c:v>6.38</c:v>
                </c:pt>
                <c:pt idx="1906">
                  <c:v>6.31</c:v>
                </c:pt>
                <c:pt idx="1907">
                  <c:v>6.28</c:v>
                </c:pt>
                <c:pt idx="1908">
                  <c:v>6.28</c:v>
                </c:pt>
                <c:pt idx="1909">
                  <c:v>6.28</c:v>
                </c:pt>
                <c:pt idx="1910">
                  <c:v>6.27</c:v>
                </c:pt>
                <c:pt idx="1911">
                  <c:v>6.24</c:v>
                </c:pt>
                <c:pt idx="1912">
                  <c:v>6.22</c:v>
                </c:pt>
                <c:pt idx="1913">
                  <c:v>6.17</c:v>
                </c:pt>
                <c:pt idx="1914">
                  <c:v>6.24</c:v>
                </c:pt>
                <c:pt idx="1915">
                  <c:v>6.44</c:v>
                </c:pt>
                <c:pt idx="1916">
                  <c:v>6.56</c:v>
                </c:pt>
                <c:pt idx="1917">
                  <c:v>6.61</c:v>
                </c:pt>
                <c:pt idx="1918">
                  <c:v>6.62</c:v>
                </c:pt>
                <c:pt idx="1919">
                  <c:v>6.61</c:v>
                </c:pt>
                <c:pt idx="1920">
                  <c:v>6.63</c:v>
                </c:pt>
                <c:pt idx="1921">
                  <c:v>6.63</c:v>
                </c:pt>
                <c:pt idx="1922">
                  <c:v>6.64</c:v>
                </c:pt>
                <c:pt idx="1923">
                  <c:v>6.64</c:v>
                </c:pt>
                <c:pt idx="1924">
                  <c:v>6.65</c:v>
                </c:pt>
                <c:pt idx="1925">
                  <c:v>6.51</c:v>
                </c:pt>
                <c:pt idx="1926">
                  <c:v>6.37</c:v>
                </c:pt>
                <c:pt idx="1927">
                  <c:v>6.39</c:v>
                </c:pt>
                <c:pt idx="1928">
                  <c:v>6.39</c:v>
                </c:pt>
                <c:pt idx="1929">
                  <c:v>6.4</c:v>
                </c:pt>
                <c:pt idx="1930">
                  <c:v>6.28</c:v>
                </c:pt>
                <c:pt idx="1931">
                  <c:v>6.23</c:v>
                </c:pt>
                <c:pt idx="1932">
                  <c:v>6.13</c:v>
                </c:pt>
                <c:pt idx="1933">
                  <c:v>6.12</c:v>
                </c:pt>
                <c:pt idx="1934">
                  <c:v>6.13</c:v>
                </c:pt>
                <c:pt idx="1935">
                  <c:v>6.06</c:v>
                </c:pt>
                <c:pt idx="1936">
                  <c:v>6.07</c:v>
                </c:pt>
                <c:pt idx="1937">
                  <c:v>6.08</c:v>
                </c:pt>
                <c:pt idx="1938">
                  <c:v>6.11</c:v>
                </c:pt>
                <c:pt idx="1939">
                  <c:v>6.2</c:v>
                </c:pt>
                <c:pt idx="1940">
                  <c:v>6.37</c:v>
                </c:pt>
                <c:pt idx="1941">
                  <c:v>6.54</c:v>
                </c:pt>
                <c:pt idx="1942">
                  <c:v>6.54</c:v>
                </c:pt>
                <c:pt idx="1943">
                  <c:v>6.53</c:v>
                </c:pt>
                <c:pt idx="1944">
                  <c:v>6.6</c:v>
                </c:pt>
                <c:pt idx="1945">
                  <c:v>6.61</c:v>
                </c:pt>
                <c:pt idx="1946">
                  <c:v>6.56</c:v>
                </c:pt>
                <c:pt idx="1947">
                  <c:v>6.64</c:v>
                </c:pt>
                <c:pt idx="1948">
                  <c:v>6.66</c:v>
                </c:pt>
                <c:pt idx="1949">
                  <c:v>6.6</c:v>
                </c:pt>
                <c:pt idx="1950">
                  <c:v>6.54</c:v>
                </c:pt>
                <c:pt idx="1951">
                  <c:v>6.48</c:v>
                </c:pt>
                <c:pt idx="1952">
                  <c:v>6.44</c:v>
                </c:pt>
                <c:pt idx="1953">
                  <c:v>6.36</c:v>
                </c:pt>
                <c:pt idx="1954">
                  <c:v>6.3</c:v>
                </c:pt>
                <c:pt idx="1955">
                  <c:v>6.09</c:v>
                </c:pt>
                <c:pt idx="1956">
                  <c:v>6.05</c:v>
                </c:pt>
                <c:pt idx="1957">
                  <c:v>6.09</c:v>
                </c:pt>
                <c:pt idx="1958">
                  <c:v>6.08</c:v>
                </c:pt>
                <c:pt idx="1959">
                  <c:v>6.31</c:v>
                </c:pt>
                <c:pt idx="1960">
                  <c:v>6.19</c:v>
                </c:pt>
                <c:pt idx="1961">
                  <c:v>6.13</c:v>
                </c:pt>
                <c:pt idx="1962">
                  <c:v>6.27</c:v>
                </c:pt>
                <c:pt idx="1963">
                  <c:v>6.53</c:v>
                </c:pt>
                <c:pt idx="1964">
                  <c:v>6.53</c:v>
                </c:pt>
                <c:pt idx="1965">
                  <c:v>6.57</c:v>
                </c:pt>
                <c:pt idx="1966">
                  <c:v>6.52</c:v>
                </c:pt>
                <c:pt idx="1967">
                  <c:v>6.59</c:v>
                </c:pt>
                <c:pt idx="1968">
                  <c:v>6.56</c:v>
                </c:pt>
                <c:pt idx="1969">
                  <c:v>6.59</c:v>
                </c:pt>
                <c:pt idx="1970">
                  <c:v>6.6</c:v>
                </c:pt>
                <c:pt idx="1971">
                  <c:v>6.59</c:v>
                </c:pt>
                <c:pt idx="1972">
                  <c:v>6.58</c:v>
                </c:pt>
                <c:pt idx="1973">
                  <c:v>6.44</c:v>
                </c:pt>
                <c:pt idx="1974">
                  <c:v>6.36</c:v>
                </c:pt>
                <c:pt idx="1975">
                  <c:v>6.36</c:v>
                </c:pt>
                <c:pt idx="1976">
                  <c:v>6.33</c:v>
                </c:pt>
                <c:pt idx="1977">
                  <c:v>6.17</c:v>
                </c:pt>
                <c:pt idx="1978">
                  <c:v>6.29</c:v>
                </c:pt>
                <c:pt idx="1979">
                  <c:v>6.33</c:v>
                </c:pt>
                <c:pt idx="1980">
                  <c:v>6.23</c:v>
                </c:pt>
                <c:pt idx="1981">
                  <c:v>6.29</c:v>
                </c:pt>
                <c:pt idx="1982">
                  <c:v>6.15</c:v>
                </c:pt>
                <c:pt idx="1983">
                  <c:v>6.17</c:v>
                </c:pt>
                <c:pt idx="1984">
                  <c:v>6.15</c:v>
                </c:pt>
                <c:pt idx="1985">
                  <c:v>6.14</c:v>
                </c:pt>
                <c:pt idx="1986">
                  <c:v>6.13</c:v>
                </c:pt>
                <c:pt idx="1987">
                  <c:v>6.12</c:v>
                </c:pt>
                <c:pt idx="1988">
                  <c:v>6.21</c:v>
                </c:pt>
                <c:pt idx="1989">
                  <c:v>6.38</c:v>
                </c:pt>
                <c:pt idx="1990">
                  <c:v>6.55</c:v>
                </c:pt>
                <c:pt idx="1991">
                  <c:v>6.61</c:v>
                </c:pt>
                <c:pt idx="1992">
                  <c:v>6.59</c:v>
                </c:pt>
                <c:pt idx="1993">
                  <c:v>6.5</c:v>
                </c:pt>
                <c:pt idx="1994">
                  <c:v>6.65</c:v>
                </c:pt>
                <c:pt idx="1995">
                  <c:v>6.64</c:v>
                </c:pt>
                <c:pt idx="1996">
                  <c:v>6.64</c:v>
                </c:pt>
                <c:pt idx="1997">
                  <c:v>6.58</c:v>
                </c:pt>
                <c:pt idx="1998">
                  <c:v>6.52</c:v>
                </c:pt>
                <c:pt idx="1999">
                  <c:v>6.43</c:v>
                </c:pt>
                <c:pt idx="2000">
                  <c:v>6.37</c:v>
                </c:pt>
                <c:pt idx="2001">
                  <c:v>6.19</c:v>
                </c:pt>
                <c:pt idx="2002">
                  <c:v>6.17</c:v>
                </c:pt>
                <c:pt idx="2003">
                  <c:v>6.13</c:v>
                </c:pt>
                <c:pt idx="2004">
                  <c:v>6.07</c:v>
                </c:pt>
                <c:pt idx="2005">
                  <c:v>6.12</c:v>
                </c:pt>
                <c:pt idx="2006">
                  <c:v>5.96</c:v>
                </c:pt>
                <c:pt idx="2007">
                  <c:v>6.5</c:v>
                </c:pt>
                <c:pt idx="2008">
                  <c:v>6.22</c:v>
                </c:pt>
                <c:pt idx="2009">
                  <c:v>6.13</c:v>
                </c:pt>
                <c:pt idx="2010">
                  <c:v>6.2</c:v>
                </c:pt>
                <c:pt idx="2011">
                  <c:v>6.73</c:v>
                </c:pt>
                <c:pt idx="2012">
                  <c:v>6.43</c:v>
                </c:pt>
                <c:pt idx="2013">
                  <c:v>6.31</c:v>
                </c:pt>
                <c:pt idx="2014">
                  <c:v>6.28</c:v>
                </c:pt>
                <c:pt idx="2015">
                  <c:v>6.31</c:v>
                </c:pt>
                <c:pt idx="2016">
                  <c:v>6.34</c:v>
                </c:pt>
                <c:pt idx="2017">
                  <c:v>6.38</c:v>
                </c:pt>
                <c:pt idx="2018">
                  <c:v>6.39</c:v>
                </c:pt>
                <c:pt idx="2019">
                  <c:v>6.42</c:v>
                </c:pt>
                <c:pt idx="2020">
                  <c:v>6.43</c:v>
                </c:pt>
                <c:pt idx="2021">
                  <c:v>6.46</c:v>
                </c:pt>
                <c:pt idx="2022">
                  <c:v>6.43</c:v>
                </c:pt>
                <c:pt idx="2023">
                  <c:v>6.36</c:v>
                </c:pt>
                <c:pt idx="2024">
                  <c:v>6.33</c:v>
                </c:pt>
                <c:pt idx="2025">
                  <c:v>6.24</c:v>
                </c:pt>
                <c:pt idx="2026">
                  <c:v>6.14</c:v>
                </c:pt>
                <c:pt idx="2027">
                  <c:v>6.13</c:v>
                </c:pt>
                <c:pt idx="2028">
                  <c:v>6.11</c:v>
                </c:pt>
                <c:pt idx="2029">
                  <c:v>6.1</c:v>
                </c:pt>
                <c:pt idx="2030">
                  <c:v>6.08</c:v>
                </c:pt>
                <c:pt idx="2031">
                  <c:v>6.06</c:v>
                </c:pt>
                <c:pt idx="2032">
                  <c:v>6.05</c:v>
                </c:pt>
                <c:pt idx="2033">
                  <c:v>6.08</c:v>
                </c:pt>
                <c:pt idx="2034">
                  <c:v>6.35</c:v>
                </c:pt>
                <c:pt idx="2035">
                  <c:v>6.54</c:v>
                </c:pt>
                <c:pt idx="2036">
                  <c:v>6.49</c:v>
                </c:pt>
                <c:pt idx="2037">
                  <c:v>6.56</c:v>
                </c:pt>
                <c:pt idx="2038">
                  <c:v>6.58</c:v>
                </c:pt>
                <c:pt idx="2039">
                  <c:v>6.63</c:v>
                </c:pt>
                <c:pt idx="2040">
                  <c:v>6.61</c:v>
                </c:pt>
                <c:pt idx="2041">
                  <c:v>6.61</c:v>
                </c:pt>
                <c:pt idx="2042">
                  <c:v>6.64</c:v>
                </c:pt>
                <c:pt idx="2043">
                  <c:v>6.65</c:v>
                </c:pt>
                <c:pt idx="2044">
                  <c:v>6.62</c:v>
                </c:pt>
                <c:pt idx="2045">
                  <c:v>6.62</c:v>
                </c:pt>
                <c:pt idx="2046">
                  <c:v>6.58</c:v>
                </c:pt>
                <c:pt idx="2047">
                  <c:v>6.51</c:v>
                </c:pt>
                <c:pt idx="2048">
                  <c:v>6.39</c:v>
                </c:pt>
                <c:pt idx="2049">
                  <c:v>6.44</c:v>
                </c:pt>
                <c:pt idx="2050">
                  <c:v>6.37</c:v>
                </c:pt>
                <c:pt idx="2051">
                  <c:v>6.33</c:v>
                </c:pt>
                <c:pt idx="2052">
                  <c:v>6.3</c:v>
                </c:pt>
                <c:pt idx="2053">
                  <c:v>6.26</c:v>
                </c:pt>
                <c:pt idx="2054">
                  <c:v>6.24</c:v>
                </c:pt>
                <c:pt idx="2055">
                  <c:v>6.24</c:v>
                </c:pt>
                <c:pt idx="2056">
                  <c:v>6.2</c:v>
                </c:pt>
                <c:pt idx="2057">
                  <c:v>6.16</c:v>
                </c:pt>
                <c:pt idx="2058">
                  <c:v>6.16</c:v>
                </c:pt>
                <c:pt idx="2059">
                  <c:v>6.25</c:v>
                </c:pt>
                <c:pt idx="2060">
                  <c:v>6.24</c:v>
                </c:pt>
                <c:pt idx="2061">
                  <c:v>6.28</c:v>
                </c:pt>
                <c:pt idx="2062">
                  <c:v>6.59</c:v>
                </c:pt>
                <c:pt idx="2063">
                  <c:v>6.49</c:v>
                </c:pt>
                <c:pt idx="2064">
                  <c:v>6.54</c:v>
                </c:pt>
                <c:pt idx="2065">
                  <c:v>6.5</c:v>
                </c:pt>
                <c:pt idx="2066">
                  <c:v>6.5</c:v>
                </c:pt>
                <c:pt idx="2067">
                  <c:v>6.65</c:v>
                </c:pt>
                <c:pt idx="2068">
                  <c:v>6.62</c:v>
                </c:pt>
                <c:pt idx="2069">
                  <c:v>6.59</c:v>
                </c:pt>
                <c:pt idx="2070">
                  <c:v>6.47</c:v>
                </c:pt>
                <c:pt idx="2071">
                  <c:v>6.38</c:v>
                </c:pt>
                <c:pt idx="2072">
                  <c:v>6.22</c:v>
                </c:pt>
                <c:pt idx="2073">
                  <c:v>6.24</c:v>
                </c:pt>
                <c:pt idx="2074">
                  <c:v>6.25</c:v>
                </c:pt>
                <c:pt idx="2075">
                  <c:v>6.24</c:v>
                </c:pt>
                <c:pt idx="2076">
                  <c:v>6.56</c:v>
                </c:pt>
                <c:pt idx="2077">
                  <c:v>6.37</c:v>
                </c:pt>
                <c:pt idx="2078">
                  <c:v>6.23</c:v>
                </c:pt>
                <c:pt idx="2079">
                  <c:v>6.2</c:v>
                </c:pt>
                <c:pt idx="2080">
                  <c:v>6.22</c:v>
                </c:pt>
                <c:pt idx="2081">
                  <c:v>6.29</c:v>
                </c:pt>
                <c:pt idx="2082">
                  <c:v>6.32</c:v>
                </c:pt>
                <c:pt idx="2083">
                  <c:v>6.35</c:v>
                </c:pt>
                <c:pt idx="2084">
                  <c:v>6.36</c:v>
                </c:pt>
                <c:pt idx="2085">
                  <c:v>6.4</c:v>
                </c:pt>
                <c:pt idx="2086">
                  <c:v>6.43</c:v>
                </c:pt>
                <c:pt idx="2087">
                  <c:v>6.43</c:v>
                </c:pt>
                <c:pt idx="2088">
                  <c:v>6.42</c:v>
                </c:pt>
                <c:pt idx="2089">
                  <c:v>6.43</c:v>
                </c:pt>
                <c:pt idx="2090">
                  <c:v>6.48</c:v>
                </c:pt>
                <c:pt idx="2091">
                  <c:v>6.51</c:v>
                </c:pt>
                <c:pt idx="2092">
                  <c:v>6.54</c:v>
                </c:pt>
                <c:pt idx="2093">
                  <c:v>6.56</c:v>
                </c:pt>
                <c:pt idx="2094">
                  <c:v>6.56</c:v>
                </c:pt>
                <c:pt idx="2095">
                  <c:v>6.44</c:v>
                </c:pt>
                <c:pt idx="2096">
                  <c:v>6.34</c:v>
                </c:pt>
                <c:pt idx="2097">
                  <c:v>6.3</c:v>
                </c:pt>
                <c:pt idx="2098">
                  <c:v>6.25</c:v>
                </c:pt>
                <c:pt idx="2099">
                  <c:v>6.24</c:v>
                </c:pt>
                <c:pt idx="2100">
                  <c:v>6.22</c:v>
                </c:pt>
                <c:pt idx="2101">
                  <c:v>6.21</c:v>
                </c:pt>
                <c:pt idx="2102">
                  <c:v>6.19</c:v>
                </c:pt>
                <c:pt idx="2103">
                  <c:v>6.16</c:v>
                </c:pt>
                <c:pt idx="2104">
                  <c:v>6.14</c:v>
                </c:pt>
                <c:pt idx="2105">
                  <c:v>6.12</c:v>
                </c:pt>
                <c:pt idx="2106">
                  <c:v>6.23</c:v>
                </c:pt>
                <c:pt idx="2107">
                  <c:v>6.45</c:v>
                </c:pt>
                <c:pt idx="2108">
                  <c:v>6.55</c:v>
                </c:pt>
                <c:pt idx="2109">
                  <c:v>6.58</c:v>
                </c:pt>
                <c:pt idx="2110">
                  <c:v>6.63</c:v>
                </c:pt>
                <c:pt idx="2111">
                  <c:v>6.64</c:v>
                </c:pt>
                <c:pt idx="2112">
                  <c:v>6.63</c:v>
                </c:pt>
                <c:pt idx="2113">
                  <c:v>6.58</c:v>
                </c:pt>
                <c:pt idx="2114">
                  <c:v>6.63</c:v>
                </c:pt>
                <c:pt idx="2115">
                  <c:v>6.66</c:v>
                </c:pt>
                <c:pt idx="2116">
                  <c:v>6.68</c:v>
                </c:pt>
                <c:pt idx="2117">
                  <c:v>6.63</c:v>
                </c:pt>
                <c:pt idx="2118">
                  <c:v>6.47</c:v>
                </c:pt>
                <c:pt idx="2119">
                  <c:v>6.35</c:v>
                </c:pt>
                <c:pt idx="2120">
                  <c:v>6.37</c:v>
                </c:pt>
                <c:pt idx="2121">
                  <c:v>6.36</c:v>
                </c:pt>
                <c:pt idx="2122">
                  <c:v>6.33</c:v>
                </c:pt>
                <c:pt idx="2123">
                  <c:v>6.32</c:v>
                </c:pt>
                <c:pt idx="2124">
                  <c:v>6.3</c:v>
                </c:pt>
                <c:pt idx="2125">
                  <c:v>6.26</c:v>
                </c:pt>
                <c:pt idx="2126">
                  <c:v>6.28</c:v>
                </c:pt>
                <c:pt idx="2127">
                  <c:v>6.21</c:v>
                </c:pt>
                <c:pt idx="2128">
                  <c:v>6.2</c:v>
                </c:pt>
                <c:pt idx="2129">
                  <c:v>6.18</c:v>
                </c:pt>
                <c:pt idx="2130">
                  <c:v>6.3</c:v>
                </c:pt>
                <c:pt idx="2131">
                  <c:v>6.39</c:v>
                </c:pt>
                <c:pt idx="2132">
                  <c:v>6.37</c:v>
                </c:pt>
                <c:pt idx="2133">
                  <c:v>6.5</c:v>
                </c:pt>
                <c:pt idx="2134">
                  <c:v>6.6</c:v>
                </c:pt>
                <c:pt idx="2135">
                  <c:v>6.58</c:v>
                </c:pt>
                <c:pt idx="2136">
                  <c:v>6.55</c:v>
                </c:pt>
                <c:pt idx="2137">
                  <c:v>6.61</c:v>
                </c:pt>
                <c:pt idx="2138">
                  <c:v>6.62</c:v>
                </c:pt>
                <c:pt idx="2139">
                  <c:v>6.65</c:v>
                </c:pt>
                <c:pt idx="2140">
                  <c:v>6.67</c:v>
                </c:pt>
                <c:pt idx="2141">
                  <c:v>6.6</c:v>
                </c:pt>
                <c:pt idx="2142">
                  <c:v>6.29</c:v>
                </c:pt>
                <c:pt idx="2143">
                  <c:v>6.29</c:v>
                </c:pt>
                <c:pt idx="2144">
                  <c:v>6.25</c:v>
                </c:pt>
                <c:pt idx="2145">
                  <c:v>6.26</c:v>
                </c:pt>
                <c:pt idx="2146">
                  <c:v>6.29</c:v>
                </c:pt>
                <c:pt idx="2147">
                  <c:v>6.31</c:v>
                </c:pt>
                <c:pt idx="2148">
                  <c:v>6.33</c:v>
                </c:pt>
                <c:pt idx="2149">
                  <c:v>6.33</c:v>
                </c:pt>
                <c:pt idx="2150">
                  <c:v>6.22</c:v>
                </c:pt>
                <c:pt idx="2151">
                  <c:v>6.14</c:v>
                </c:pt>
                <c:pt idx="2152">
                  <c:v>6.12</c:v>
                </c:pt>
                <c:pt idx="2153">
                  <c:v>6.07</c:v>
                </c:pt>
                <c:pt idx="2154">
                  <c:v>6.08</c:v>
                </c:pt>
                <c:pt idx="2155">
                  <c:v>6.17</c:v>
                </c:pt>
                <c:pt idx="2156">
                  <c:v>6.24</c:v>
                </c:pt>
                <c:pt idx="2157">
                  <c:v>6.29</c:v>
                </c:pt>
                <c:pt idx="2158">
                  <c:v>6.55</c:v>
                </c:pt>
                <c:pt idx="2159">
                  <c:v>6.62</c:v>
                </c:pt>
                <c:pt idx="2160">
                  <c:v>6.56</c:v>
                </c:pt>
                <c:pt idx="2161">
                  <c:v>6.5</c:v>
                </c:pt>
                <c:pt idx="2162">
                  <c:v>6.48</c:v>
                </c:pt>
                <c:pt idx="2163">
                  <c:v>6.56</c:v>
                </c:pt>
                <c:pt idx="2164">
                  <c:v>6.52</c:v>
                </c:pt>
                <c:pt idx="2165">
                  <c:v>6.35</c:v>
                </c:pt>
                <c:pt idx="2166">
                  <c:v>6.23</c:v>
                </c:pt>
                <c:pt idx="2167">
                  <c:v>6.12</c:v>
                </c:pt>
                <c:pt idx="2168">
                  <c:v>6.14</c:v>
                </c:pt>
                <c:pt idx="2169">
                  <c:v>6.1</c:v>
                </c:pt>
                <c:pt idx="2170">
                  <c:v>6.06</c:v>
                </c:pt>
                <c:pt idx="2171">
                  <c:v>6.15</c:v>
                </c:pt>
                <c:pt idx="2172">
                  <c:v>6.09</c:v>
                </c:pt>
                <c:pt idx="2173">
                  <c:v>6.11</c:v>
                </c:pt>
                <c:pt idx="2174">
                  <c:v>6.05</c:v>
                </c:pt>
                <c:pt idx="2175">
                  <c:v>6.02</c:v>
                </c:pt>
                <c:pt idx="2176">
                  <c:v>6</c:v>
                </c:pt>
                <c:pt idx="2177">
                  <c:v>5.98</c:v>
                </c:pt>
                <c:pt idx="2178">
                  <c:v>6.28</c:v>
                </c:pt>
                <c:pt idx="2179">
                  <c:v>6.44</c:v>
                </c:pt>
                <c:pt idx="2180">
                  <c:v>6.31</c:v>
                </c:pt>
                <c:pt idx="2181">
                  <c:v>6.62</c:v>
                </c:pt>
                <c:pt idx="2182">
                  <c:v>6.6</c:v>
                </c:pt>
                <c:pt idx="2183">
                  <c:v>6.62</c:v>
                </c:pt>
                <c:pt idx="2184">
                  <c:v>6.58</c:v>
                </c:pt>
                <c:pt idx="2185">
                  <c:v>6.61</c:v>
                </c:pt>
                <c:pt idx="2186">
                  <c:v>6.6</c:v>
                </c:pt>
                <c:pt idx="2187">
                  <c:v>6.61</c:v>
                </c:pt>
                <c:pt idx="2188">
                  <c:v>6.51</c:v>
                </c:pt>
                <c:pt idx="2189">
                  <c:v>6.57</c:v>
                </c:pt>
                <c:pt idx="2190">
                  <c:v>6.18</c:v>
                </c:pt>
                <c:pt idx="2191">
                  <c:v>6.08</c:v>
                </c:pt>
                <c:pt idx="2192">
                  <c:v>6.02</c:v>
                </c:pt>
                <c:pt idx="2193">
                  <c:v>6.01</c:v>
                </c:pt>
                <c:pt idx="2194">
                  <c:v>6.03</c:v>
                </c:pt>
                <c:pt idx="2195">
                  <c:v>6.02</c:v>
                </c:pt>
                <c:pt idx="2196">
                  <c:v>6.02</c:v>
                </c:pt>
                <c:pt idx="2197">
                  <c:v>6.02</c:v>
                </c:pt>
                <c:pt idx="2198">
                  <c:v>6.83</c:v>
                </c:pt>
                <c:pt idx="2199">
                  <c:v>6.4</c:v>
                </c:pt>
                <c:pt idx="2200">
                  <c:v>6.34</c:v>
                </c:pt>
                <c:pt idx="2201">
                  <c:v>6.28</c:v>
                </c:pt>
                <c:pt idx="2202">
                  <c:v>6.26</c:v>
                </c:pt>
                <c:pt idx="2203">
                  <c:v>6.28</c:v>
                </c:pt>
                <c:pt idx="2204">
                  <c:v>6.29</c:v>
                </c:pt>
                <c:pt idx="2205">
                  <c:v>6.3</c:v>
                </c:pt>
                <c:pt idx="2206">
                  <c:v>6.32</c:v>
                </c:pt>
                <c:pt idx="2207">
                  <c:v>6.34</c:v>
                </c:pt>
                <c:pt idx="2208">
                  <c:v>6.35</c:v>
                </c:pt>
                <c:pt idx="2209">
                  <c:v>6.37</c:v>
                </c:pt>
                <c:pt idx="2210">
                  <c:v>6.38</c:v>
                </c:pt>
                <c:pt idx="2211">
                  <c:v>6.41</c:v>
                </c:pt>
                <c:pt idx="2212">
                  <c:v>6.44</c:v>
                </c:pt>
                <c:pt idx="2213">
                  <c:v>6.46</c:v>
                </c:pt>
                <c:pt idx="2214">
                  <c:v>6.38</c:v>
                </c:pt>
                <c:pt idx="2215">
                  <c:v>6.26</c:v>
                </c:pt>
                <c:pt idx="2216">
                  <c:v>6.19</c:v>
                </c:pt>
                <c:pt idx="2217">
                  <c:v>6.14</c:v>
                </c:pt>
                <c:pt idx="2218">
                  <c:v>6.14</c:v>
                </c:pt>
                <c:pt idx="2219">
                  <c:v>6.12</c:v>
                </c:pt>
                <c:pt idx="2220">
                  <c:v>6.09</c:v>
                </c:pt>
                <c:pt idx="2221">
                  <c:v>6.1</c:v>
                </c:pt>
                <c:pt idx="2222">
                  <c:v>6.05</c:v>
                </c:pt>
                <c:pt idx="2223">
                  <c:v>6.52</c:v>
                </c:pt>
                <c:pt idx="2224">
                  <c:v>6.28</c:v>
                </c:pt>
                <c:pt idx="2225">
                  <c:v>6.24</c:v>
                </c:pt>
                <c:pt idx="2226">
                  <c:v>6.19</c:v>
                </c:pt>
                <c:pt idx="2227">
                  <c:v>6.23</c:v>
                </c:pt>
                <c:pt idx="2228">
                  <c:v>6.26</c:v>
                </c:pt>
                <c:pt idx="2229">
                  <c:v>6.3</c:v>
                </c:pt>
                <c:pt idx="2230">
                  <c:v>6.33</c:v>
                </c:pt>
                <c:pt idx="2231">
                  <c:v>6.31</c:v>
                </c:pt>
                <c:pt idx="2232">
                  <c:v>6.35</c:v>
                </c:pt>
                <c:pt idx="2233">
                  <c:v>6.35</c:v>
                </c:pt>
                <c:pt idx="2234">
                  <c:v>6.38</c:v>
                </c:pt>
                <c:pt idx="2235">
                  <c:v>6.4</c:v>
                </c:pt>
                <c:pt idx="2236">
                  <c:v>6.42</c:v>
                </c:pt>
                <c:pt idx="2237">
                  <c:v>6.44</c:v>
                </c:pt>
                <c:pt idx="2238">
                  <c:v>6.47</c:v>
                </c:pt>
                <c:pt idx="2239">
                  <c:v>6.43</c:v>
                </c:pt>
                <c:pt idx="2240">
                  <c:v>6.35</c:v>
                </c:pt>
                <c:pt idx="2241">
                  <c:v>6.29</c:v>
                </c:pt>
                <c:pt idx="2242">
                  <c:v>6.49</c:v>
                </c:pt>
                <c:pt idx="2243">
                  <c:v>6.34</c:v>
                </c:pt>
                <c:pt idx="2244">
                  <c:v>6.23</c:v>
                </c:pt>
                <c:pt idx="2245">
                  <c:v>6.23</c:v>
                </c:pt>
                <c:pt idx="2246">
                  <c:v>6.26</c:v>
                </c:pt>
                <c:pt idx="2247">
                  <c:v>6.18</c:v>
                </c:pt>
                <c:pt idx="2248">
                  <c:v>6.2</c:v>
                </c:pt>
                <c:pt idx="2249">
                  <c:v>6.33</c:v>
                </c:pt>
                <c:pt idx="2250">
                  <c:v>6.46</c:v>
                </c:pt>
                <c:pt idx="2251">
                  <c:v>6.4</c:v>
                </c:pt>
                <c:pt idx="2252">
                  <c:v>6.49</c:v>
                </c:pt>
                <c:pt idx="2253">
                  <c:v>6.51</c:v>
                </c:pt>
                <c:pt idx="2254">
                  <c:v>6.43</c:v>
                </c:pt>
                <c:pt idx="2255">
                  <c:v>6.46</c:v>
                </c:pt>
                <c:pt idx="2256">
                  <c:v>6.5</c:v>
                </c:pt>
                <c:pt idx="2257">
                  <c:v>6.48</c:v>
                </c:pt>
                <c:pt idx="2258">
                  <c:v>6.52</c:v>
                </c:pt>
                <c:pt idx="2259">
                  <c:v>6.52</c:v>
                </c:pt>
                <c:pt idx="2260">
                  <c:v>6.47</c:v>
                </c:pt>
                <c:pt idx="2261">
                  <c:v>6.45</c:v>
                </c:pt>
                <c:pt idx="2262">
                  <c:v>6.42</c:v>
                </c:pt>
                <c:pt idx="2263">
                  <c:v>6.62</c:v>
                </c:pt>
                <c:pt idx="2264">
                  <c:v>6.29</c:v>
                </c:pt>
                <c:pt idx="2265">
                  <c:v>6.18</c:v>
                </c:pt>
                <c:pt idx="2266">
                  <c:v>6.19</c:v>
                </c:pt>
                <c:pt idx="2267">
                  <c:v>6.23</c:v>
                </c:pt>
                <c:pt idx="2268">
                  <c:v>6.17</c:v>
                </c:pt>
                <c:pt idx="2269">
                  <c:v>6.09</c:v>
                </c:pt>
                <c:pt idx="2270">
                  <c:v>6.35</c:v>
                </c:pt>
                <c:pt idx="2271">
                  <c:v>6.37</c:v>
                </c:pt>
                <c:pt idx="2272">
                  <c:v>6.36</c:v>
                </c:pt>
                <c:pt idx="2273">
                  <c:v>6.36</c:v>
                </c:pt>
                <c:pt idx="2274">
                  <c:v>6.35</c:v>
                </c:pt>
                <c:pt idx="2275">
                  <c:v>6.34</c:v>
                </c:pt>
                <c:pt idx="2276">
                  <c:v>6.34</c:v>
                </c:pt>
                <c:pt idx="2277">
                  <c:v>6.39</c:v>
                </c:pt>
                <c:pt idx="2278">
                  <c:v>6.4</c:v>
                </c:pt>
                <c:pt idx="2279">
                  <c:v>6.35</c:v>
                </c:pt>
                <c:pt idx="2280">
                  <c:v>6.39</c:v>
                </c:pt>
                <c:pt idx="2281">
                  <c:v>6.4</c:v>
                </c:pt>
                <c:pt idx="2282">
                  <c:v>6.44</c:v>
                </c:pt>
                <c:pt idx="2283">
                  <c:v>6.4</c:v>
                </c:pt>
                <c:pt idx="2284">
                  <c:v>6.46</c:v>
                </c:pt>
                <c:pt idx="2285">
                  <c:v>6.47</c:v>
                </c:pt>
                <c:pt idx="2286">
                  <c:v>6.41</c:v>
                </c:pt>
                <c:pt idx="2287">
                  <c:v>6.32</c:v>
                </c:pt>
                <c:pt idx="2288">
                  <c:v>6.29</c:v>
                </c:pt>
                <c:pt idx="2289">
                  <c:v>6.27</c:v>
                </c:pt>
                <c:pt idx="2290">
                  <c:v>6.21</c:v>
                </c:pt>
                <c:pt idx="2291">
                  <c:v>6.2</c:v>
                </c:pt>
                <c:pt idx="2292">
                  <c:v>6.17</c:v>
                </c:pt>
                <c:pt idx="2293">
                  <c:v>6.14</c:v>
                </c:pt>
                <c:pt idx="2294">
                  <c:v>6.13</c:v>
                </c:pt>
                <c:pt idx="2295">
                  <c:v>6.13</c:v>
                </c:pt>
                <c:pt idx="2296">
                  <c:v>6.08</c:v>
                </c:pt>
                <c:pt idx="2297">
                  <c:v>6.05</c:v>
                </c:pt>
                <c:pt idx="2298">
                  <c:v>6.06</c:v>
                </c:pt>
                <c:pt idx="2299">
                  <c:v>6.04</c:v>
                </c:pt>
                <c:pt idx="2300">
                  <c:v>6.31</c:v>
                </c:pt>
                <c:pt idx="2301">
                  <c:v>6.24</c:v>
                </c:pt>
                <c:pt idx="2302">
                  <c:v>6.41</c:v>
                </c:pt>
                <c:pt idx="2303">
                  <c:v>6.44</c:v>
                </c:pt>
                <c:pt idx="2304">
                  <c:v>6.46</c:v>
                </c:pt>
                <c:pt idx="2305">
                  <c:v>6.46</c:v>
                </c:pt>
                <c:pt idx="2306">
                  <c:v>6.47</c:v>
                </c:pt>
                <c:pt idx="2307">
                  <c:v>6.51</c:v>
                </c:pt>
                <c:pt idx="2308">
                  <c:v>6.5</c:v>
                </c:pt>
                <c:pt idx="2309">
                  <c:v>6.44</c:v>
                </c:pt>
                <c:pt idx="2310">
                  <c:v>6.32</c:v>
                </c:pt>
                <c:pt idx="2311">
                  <c:v>6.26</c:v>
                </c:pt>
                <c:pt idx="2312">
                  <c:v>6.22</c:v>
                </c:pt>
                <c:pt idx="2313">
                  <c:v>6.1</c:v>
                </c:pt>
                <c:pt idx="2314">
                  <c:v>6.08</c:v>
                </c:pt>
                <c:pt idx="2315">
                  <c:v>6.1</c:v>
                </c:pt>
                <c:pt idx="2316">
                  <c:v>6.08</c:v>
                </c:pt>
                <c:pt idx="2317">
                  <c:v>6.03</c:v>
                </c:pt>
                <c:pt idx="2318">
                  <c:v>6.07</c:v>
                </c:pt>
                <c:pt idx="2319">
                  <c:v>5.98</c:v>
                </c:pt>
                <c:pt idx="2320">
                  <c:v>6.01</c:v>
                </c:pt>
                <c:pt idx="2321">
                  <c:v>5.97</c:v>
                </c:pt>
                <c:pt idx="2322">
                  <c:v>6.58</c:v>
                </c:pt>
                <c:pt idx="2323">
                  <c:v>6.39</c:v>
                </c:pt>
                <c:pt idx="2324">
                  <c:v>6.17</c:v>
                </c:pt>
                <c:pt idx="2325">
                  <c:v>6.14</c:v>
                </c:pt>
                <c:pt idx="2326">
                  <c:v>6.17</c:v>
                </c:pt>
                <c:pt idx="2327">
                  <c:v>6.19</c:v>
                </c:pt>
                <c:pt idx="2328">
                  <c:v>6.23</c:v>
                </c:pt>
                <c:pt idx="2329">
                  <c:v>6.25</c:v>
                </c:pt>
                <c:pt idx="2330">
                  <c:v>6.28</c:v>
                </c:pt>
                <c:pt idx="2331">
                  <c:v>6.29</c:v>
                </c:pt>
                <c:pt idx="2332">
                  <c:v>6.37</c:v>
                </c:pt>
                <c:pt idx="2333">
                  <c:v>6.38</c:v>
                </c:pt>
                <c:pt idx="2334">
                  <c:v>6.41</c:v>
                </c:pt>
                <c:pt idx="2335">
                  <c:v>6.21</c:v>
                </c:pt>
                <c:pt idx="2336">
                  <c:v>6.18</c:v>
                </c:pt>
                <c:pt idx="2337">
                  <c:v>6.13</c:v>
                </c:pt>
                <c:pt idx="2338">
                  <c:v>6.12</c:v>
                </c:pt>
                <c:pt idx="2339">
                  <c:v>6.08</c:v>
                </c:pt>
                <c:pt idx="2340">
                  <c:v>6.58</c:v>
                </c:pt>
                <c:pt idx="2341">
                  <c:v>6.33</c:v>
                </c:pt>
                <c:pt idx="2342">
                  <c:v>6.19</c:v>
                </c:pt>
                <c:pt idx="2343">
                  <c:v>6.16</c:v>
                </c:pt>
                <c:pt idx="2344">
                  <c:v>6.16</c:v>
                </c:pt>
                <c:pt idx="2345">
                  <c:v>6.18</c:v>
                </c:pt>
                <c:pt idx="2346">
                  <c:v>6.24</c:v>
                </c:pt>
                <c:pt idx="2347">
                  <c:v>6.25</c:v>
                </c:pt>
                <c:pt idx="2348">
                  <c:v>6.26</c:v>
                </c:pt>
                <c:pt idx="2349">
                  <c:v>6.3</c:v>
                </c:pt>
                <c:pt idx="2350">
                  <c:v>6.27</c:v>
                </c:pt>
                <c:pt idx="2351">
                  <c:v>6.29</c:v>
                </c:pt>
                <c:pt idx="2352">
                  <c:v>6.33</c:v>
                </c:pt>
                <c:pt idx="2353">
                  <c:v>6.36</c:v>
                </c:pt>
                <c:pt idx="2354">
                  <c:v>6.35</c:v>
                </c:pt>
                <c:pt idx="2355">
                  <c:v>6.38</c:v>
                </c:pt>
                <c:pt idx="2356">
                  <c:v>6.4</c:v>
                </c:pt>
                <c:pt idx="2357">
                  <c:v>6.44</c:v>
                </c:pt>
                <c:pt idx="2358">
                  <c:v>6.42</c:v>
                </c:pt>
                <c:pt idx="2359">
                  <c:v>6.29</c:v>
                </c:pt>
                <c:pt idx="2360">
                  <c:v>6.22</c:v>
                </c:pt>
                <c:pt idx="2361">
                  <c:v>6.3</c:v>
                </c:pt>
                <c:pt idx="2362">
                  <c:v>6.21</c:v>
                </c:pt>
                <c:pt idx="2363">
                  <c:v>6.18</c:v>
                </c:pt>
                <c:pt idx="2364">
                  <c:v>6.12</c:v>
                </c:pt>
                <c:pt idx="2365">
                  <c:v>6.11</c:v>
                </c:pt>
                <c:pt idx="2366">
                  <c:v>6.08</c:v>
                </c:pt>
                <c:pt idx="2367">
                  <c:v>6.04</c:v>
                </c:pt>
                <c:pt idx="2368">
                  <c:v>6.05</c:v>
                </c:pt>
                <c:pt idx="2369">
                  <c:v>6.24</c:v>
                </c:pt>
                <c:pt idx="2370">
                  <c:v>6.43</c:v>
                </c:pt>
                <c:pt idx="2371">
                  <c:v>6.39</c:v>
                </c:pt>
                <c:pt idx="2372">
                  <c:v>6.45</c:v>
                </c:pt>
                <c:pt idx="2373">
                  <c:v>6.45</c:v>
                </c:pt>
                <c:pt idx="2374">
                  <c:v>6.48</c:v>
                </c:pt>
                <c:pt idx="2375">
                  <c:v>6.47</c:v>
                </c:pt>
                <c:pt idx="2376">
                  <c:v>6.45</c:v>
                </c:pt>
                <c:pt idx="2377">
                  <c:v>6.44</c:v>
                </c:pt>
                <c:pt idx="2378">
                  <c:v>6.47</c:v>
                </c:pt>
                <c:pt idx="2379">
                  <c:v>6.48</c:v>
                </c:pt>
                <c:pt idx="2380">
                  <c:v>6.47</c:v>
                </c:pt>
                <c:pt idx="2381">
                  <c:v>6.49</c:v>
                </c:pt>
                <c:pt idx="2382">
                  <c:v>6.4</c:v>
                </c:pt>
                <c:pt idx="2383">
                  <c:v>6.25</c:v>
                </c:pt>
                <c:pt idx="2384">
                  <c:v>6.27</c:v>
                </c:pt>
                <c:pt idx="2385">
                  <c:v>6.2</c:v>
                </c:pt>
                <c:pt idx="2386">
                  <c:v>6.17</c:v>
                </c:pt>
                <c:pt idx="2387">
                  <c:v>6.15</c:v>
                </c:pt>
                <c:pt idx="2388">
                  <c:v>6.14</c:v>
                </c:pt>
                <c:pt idx="2389">
                  <c:v>6.06</c:v>
                </c:pt>
                <c:pt idx="2390">
                  <c:v>6.05</c:v>
                </c:pt>
                <c:pt idx="2391">
                  <c:v>6.48</c:v>
                </c:pt>
                <c:pt idx="2392">
                  <c:v>6.32</c:v>
                </c:pt>
                <c:pt idx="2393">
                  <c:v>6.22</c:v>
                </c:pt>
                <c:pt idx="2394">
                  <c:v>6.16</c:v>
                </c:pt>
                <c:pt idx="2395">
                  <c:v>6.18</c:v>
                </c:pt>
                <c:pt idx="2396">
                  <c:v>6.21</c:v>
                </c:pt>
                <c:pt idx="2397">
                  <c:v>6.23</c:v>
                </c:pt>
                <c:pt idx="2398">
                  <c:v>6.22</c:v>
                </c:pt>
                <c:pt idx="2399">
                  <c:v>6.26</c:v>
                </c:pt>
                <c:pt idx="2400">
                  <c:v>6.26</c:v>
                </c:pt>
                <c:pt idx="2401">
                  <c:v>6.28</c:v>
                </c:pt>
                <c:pt idx="2402">
                  <c:v>6.29</c:v>
                </c:pt>
                <c:pt idx="2403">
                  <c:v>6.31</c:v>
                </c:pt>
                <c:pt idx="2404">
                  <c:v>6.32</c:v>
                </c:pt>
                <c:pt idx="2405">
                  <c:v>6.33</c:v>
                </c:pt>
                <c:pt idx="2406">
                  <c:v>6.27</c:v>
                </c:pt>
                <c:pt idx="2407">
                  <c:v>6.15</c:v>
                </c:pt>
                <c:pt idx="2408">
                  <c:v>6.15</c:v>
                </c:pt>
                <c:pt idx="2409">
                  <c:v>6.23</c:v>
                </c:pt>
                <c:pt idx="2410">
                  <c:v>6.21</c:v>
                </c:pt>
                <c:pt idx="2411">
                  <c:v>6.1</c:v>
                </c:pt>
                <c:pt idx="2412">
                  <c:v>6.06</c:v>
                </c:pt>
                <c:pt idx="2413">
                  <c:v>6.05</c:v>
                </c:pt>
                <c:pt idx="2414">
                  <c:v>6.23</c:v>
                </c:pt>
                <c:pt idx="2415">
                  <c:v>6.13</c:v>
                </c:pt>
                <c:pt idx="2416">
                  <c:v>6.08</c:v>
                </c:pt>
                <c:pt idx="2417">
                  <c:v>6.1</c:v>
                </c:pt>
                <c:pt idx="2418">
                  <c:v>6.14</c:v>
                </c:pt>
                <c:pt idx="2419">
                  <c:v>6.15</c:v>
                </c:pt>
                <c:pt idx="2420">
                  <c:v>6.17</c:v>
                </c:pt>
                <c:pt idx="2421">
                  <c:v>6.22</c:v>
                </c:pt>
                <c:pt idx="2422">
                  <c:v>6.24</c:v>
                </c:pt>
                <c:pt idx="2423">
                  <c:v>6.25</c:v>
                </c:pt>
                <c:pt idx="2424">
                  <c:v>6.21</c:v>
                </c:pt>
                <c:pt idx="2425">
                  <c:v>6.27</c:v>
                </c:pt>
                <c:pt idx="2426">
                  <c:v>6.25</c:v>
                </c:pt>
                <c:pt idx="2427">
                  <c:v>6.29</c:v>
                </c:pt>
                <c:pt idx="2428">
                  <c:v>6.28</c:v>
                </c:pt>
                <c:pt idx="2429">
                  <c:v>6.2</c:v>
                </c:pt>
                <c:pt idx="2430">
                  <c:v>6.19</c:v>
                </c:pt>
                <c:pt idx="2431">
                  <c:v>6.18</c:v>
                </c:pt>
                <c:pt idx="2432">
                  <c:v>6.13</c:v>
                </c:pt>
                <c:pt idx="2433">
                  <c:v>6.1</c:v>
                </c:pt>
                <c:pt idx="2434">
                  <c:v>6.05</c:v>
                </c:pt>
                <c:pt idx="2435">
                  <c:v>6.04</c:v>
                </c:pt>
                <c:pt idx="2436">
                  <c:v>6.01</c:v>
                </c:pt>
                <c:pt idx="2437">
                  <c:v>5.98</c:v>
                </c:pt>
                <c:pt idx="2438">
                  <c:v>5.96</c:v>
                </c:pt>
                <c:pt idx="2439">
                  <c:v>5.93</c:v>
                </c:pt>
                <c:pt idx="2440">
                  <c:v>5.97</c:v>
                </c:pt>
                <c:pt idx="2441">
                  <c:v>5.95</c:v>
                </c:pt>
                <c:pt idx="2442">
                  <c:v>6.31</c:v>
                </c:pt>
                <c:pt idx="2443">
                  <c:v>6.4</c:v>
                </c:pt>
                <c:pt idx="2444">
                  <c:v>6.42</c:v>
                </c:pt>
                <c:pt idx="2445">
                  <c:v>6.42</c:v>
                </c:pt>
                <c:pt idx="2446">
                  <c:v>6.42</c:v>
                </c:pt>
                <c:pt idx="2447">
                  <c:v>6.43</c:v>
                </c:pt>
                <c:pt idx="2448">
                  <c:v>6.44</c:v>
                </c:pt>
                <c:pt idx="2449">
                  <c:v>6.43</c:v>
                </c:pt>
                <c:pt idx="2450">
                  <c:v>6.43</c:v>
                </c:pt>
                <c:pt idx="2451">
                  <c:v>6.43</c:v>
                </c:pt>
                <c:pt idx="2452">
                  <c:v>6.44</c:v>
                </c:pt>
                <c:pt idx="2453">
                  <c:v>6.42</c:v>
                </c:pt>
                <c:pt idx="2454">
                  <c:v>6.25</c:v>
                </c:pt>
                <c:pt idx="2455">
                  <c:v>6.28</c:v>
                </c:pt>
                <c:pt idx="2456">
                  <c:v>6.12</c:v>
                </c:pt>
                <c:pt idx="2457">
                  <c:v>5.99</c:v>
                </c:pt>
                <c:pt idx="2458">
                  <c:v>6.14</c:v>
                </c:pt>
                <c:pt idx="2459">
                  <c:v>6.11</c:v>
                </c:pt>
                <c:pt idx="2460">
                  <c:v>6.1</c:v>
                </c:pt>
                <c:pt idx="2461">
                  <c:v>6.07</c:v>
                </c:pt>
                <c:pt idx="2462">
                  <c:v>6.03</c:v>
                </c:pt>
                <c:pt idx="2463">
                  <c:v>6.02</c:v>
                </c:pt>
                <c:pt idx="2464">
                  <c:v>6</c:v>
                </c:pt>
                <c:pt idx="2465">
                  <c:v>5.97</c:v>
                </c:pt>
                <c:pt idx="2466">
                  <c:v>6.05</c:v>
                </c:pt>
                <c:pt idx="2467">
                  <c:v>6.36</c:v>
                </c:pt>
                <c:pt idx="2468">
                  <c:v>6.29</c:v>
                </c:pt>
                <c:pt idx="2469">
                  <c:v>6.4</c:v>
                </c:pt>
                <c:pt idx="2470">
                  <c:v>6.43</c:v>
                </c:pt>
                <c:pt idx="2471">
                  <c:v>6.42</c:v>
                </c:pt>
                <c:pt idx="2472">
                  <c:v>6.46</c:v>
                </c:pt>
                <c:pt idx="2473">
                  <c:v>6.43</c:v>
                </c:pt>
                <c:pt idx="2474">
                  <c:v>6.44</c:v>
                </c:pt>
                <c:pt idx="2475">
                  <c:v>6.45</c:v>
                </c:pt>
                <c:pt idx="2476">
                  <c:v>6.21</c:v>
                </c:pt>
                <c:pt idx="2477">
                  <c:v>6.09</c:v>
                </c:pt>
                <c:pt idx="2478">
                  <c:v>6.12</c:v>
                </c:pt>
                <c:pt idx="2479">
                  <c:v>6.09</c:v>
                </c:pt>
                <c:pt idx="2480">
                  <c:v>6.06</c:v>
                </c:pt>
                <c:pt idx="2481">
                  <c:v>6.05</c:v>
                </c:pt>
                <c:pt idx="2482">
                  <c:v>6.03</c:v>
                </c:pt>
                <c:pt idx="2483">
                  <c:v>6.02</c:v>
                </c:pt>
                <c:pt idx="2484">
                  <c:v>5.99</c:v>
                </c:pt>
                <c:pt idx="2485">
                  <c:v>6.03</c:v>
                </c:pt>
                <c:pt idx="2486">
                  <c:v>6.02</c:v>
                </c:pt>
                <c:pt idx="2487">
                  <c:v>6.19</c:v>
                </c:pt>
                <c:pt idx="2488">
                  <c:v>6.45</c:v>
                </c:pt>
                <c:pt idx="2489">
                  <c:v>6.57</c:v>
                </c:pt>
                <c:pt idx="2490">
                  <c:v>6.57</c:v>
                </c:pt>
                <c:pt idx="2491">
                  <c:v>6.57</c:v>
                </c:pt>
                <c:pt idx="2492">
                  <c:v>6.55</c:v>
                </c:pt>
                <c:pt idx="2493">
                  <c:v>6.56</c:v>
                </c:pt>
                <c:pt idx="2494">
                  <c:v>6.33</c:v>
                </c:pt>
                <c:pt idx="2495">
                  <c:v>6.01</c:v>
                </c:pt>
                <c:pt idx="2496">
                  <c:v>6.16</c:v>
                </c:pt>
                <c:pt idx="2497">
                  <c:v>6.26</c:v>
                </c:pt>
                <c:pt idx="2498">
                  <c:v>6.22</c:v>
                </c:pt>
                <c:pt idx="2499">
                  <c:v>6.16</c:v>
                </c:pt>
                <c:pt idx="2500">
                  <c:v>5.82</c:v>
                </c:pt>
                <c:pt idx="2501">
                  <c:v>6.84</c:v>
                </c:pt>
                <c:pt idx="2502">
                  <c:v>6.59</c:v>
                </c:pt>
                <c:pt idx="2503">
                  <c:v>6.42</c:v>
                </c:pt>
                <c:pt idx="2504">
                  <c:v>6.37</c:v>
                </c:pt>
                <c:pt idx="2505">
                  <c:v>6.36</c:v>
                </c:pt>
                <c:pt idx="2506">
                  <c:v>6.38</c:v>
                </c:pt>
                <c:pt idx="2507">
                  <c:v>6.4</c:v>
                </c:pt>
                <c:pt idx="2508">
                  <c:v>6.42</c:v>
                </c:pt>
                <c:pt idx="2509">
                  <c:v>6.46</c:v>
                </c:pt>
                <c:pt idx="2510">
                  <c:v>6.48</c:v>
                </c:pt>
                <c:pt idx="2511">
                  <c:v>6.5</c:v>
                </c:pt>
                <c:pt idx="2512">
                  <c:v>6.5</c:v>
                </c:pt>
                <c:pt idx="2513">
                  <c:v>6.5</c:v>
                </c:pt>
                <c:pt idx="2514">
                  <c:v>6.51</c:v>
                </c:pt>
                <c:pt idx="2515">
                  <c:v>6.51</c:v>
                </c:pt>
                <c:pt idx="2516">
                  <c:v>6.53</c:v>
                </c:pt>
                <c:pt idx="2517">
                  <c:v>6.55</c:v>
                </c:pt>
                <c:pt idx="2518">
                  <c:v>6.55</c:v>
                </c:pt>
                <c:pt idx="2519">
                  <c:v>6.35</c:v>
                </c:pt>
                <c:pt idx="2520">
                  <c:v>6.34</c:v>
                </c:pt>
                <c:pt idx="2521">
                  <c:v>6.37</c:v>
                </c:pt>
                <c:pt idx="2522">
                  <c:v>6.35</c:v>
                </c:pt>
                <c:pt idx="2523">
                  <c:v>6.36</c:v>
                </c:pt>
                <c:pt idx="2524">
                  <c:v>6.35</c:v>
                </c:pt>
                <c:pt idx="2525">
                  <c:v>6.15</c:v>
                </c:pt>
                <c:pt idx="2526">
                  <c:v>6.1</c:v>
                </c:pt>
                <c:pt idx="2527">
                  <c:v>6.08</c:v>
                </c:pt>
                <c:pt idx="2528">
                  <c:v>6.23</c:v>
                </c:pt>
                <c:pt idx="2529">
                  <c:v>6.45</c:v>
                </c:pt>
                <c:pt idx="2530">
                  <c:v>6.5</c:v>
                </c:pt>
                <c:pt idx="2531">
                  <c:v>6.39</c:v>
                </c:pt>
                <c:pt idx="2532">
                  <c:v>6.41</c:v>
                </c:pt>
                <c:pt idx="2533">
                  <c:v>6.34</c:v>
                </c:pt>
                <c:pt idx="2534">
                  <c:v>6.37</c:v>
                </c:pt>
                <c:pt idx="2535">
                  <c:v>6.38</c:v>
                </c:pt>
                <c:pt idx="2536">
                  <c:v>6.33</c:v>
                </c:pt>
                <c:pt idx="2537">
                  <c:v>6.34</c:v>
                </c:pt>
                <c:pt idx="2538">
                  <c:v>6.37</c:v>
                </c:pt>
                <c:pt idx="2539">
                  <c:v>6.4</c:v>
                </c:pt>
                <c:pt idx="2540">
                  <c:v>6.44</c:v>
                </c:pt>
                <c:pt idx="2541">
                  <c:v>6.48</c:v>
                </c:pt>
                <c:pt idx="2542">
                  <c:v>6.51</c:v>
                </c:pt>
                <c:pt idx="2543">
                  <c:v>6.53</c:v>
                </c:pt>
                <c:pt idx="2544">
                  <c:v>6.43</c:v>
                </c:pt>
                <c:pt idx="2545">
                  <c:v>6.24</c:v>
                </c:pt>
                <c:pt idx="2546">
                  <c:v>6.19</c:v>
                </c:pt>
                <c:pt idx="2547">
                  <c:v>6.19</c:v>
                </c:pt>
                <c:pt idx="2548">
                  <c:v>6.18</c:v>
                </c:pt>
                <c:pt idx="2549">
                  <c:v>6.14</c:v>
                </c:pt>
                <c:pt idx="2550">
                  <c:v>6.16</c:v>
                </c:pt>
                <c:pt idx="2551">
                  <c:v>6.12</c:v>
                </c:pt>
                <c:pt idx="2552">
                  <c:v>6.12</c:v>
                </c:pt>
                <c:pt idx="2553">
                  <c:v>6.47</c:v>
                </c:pt>
                <c:pt idx="2554">
                  <c:v>6.61</c:v>
                </c:pt>
                <c:pt idx="2555">
                  <c:v>6.66</c:v>
                </c:pt>
                <c:pt idx="2556">
                  <c:v>6.68</c:v>
                </c:pt>
                <c:pt idx="2557">
                  <c:v>6.77</c:v>
                </c:pt>
                <c:pt idx="2558">
                  <c:v>6.79</c:v>
                </c:pt>
                <c:pt idx="2559">
                  <c:v>6.75</c:v>
                </c:pt>
                <c:pt idx="2560">
                  <c:v>6.75</c:v>
                </c:pt>
                <c:pt idx="2561">
                  <c:v>6.65</c:v>
                </c:pt>
                <c:pt idx="2562">
                  <c:v>6.7</c:v>
                </c:pt>
                <c:pt idx="2563">
                  <c:v>6.7</c:v>
                </c:pt>
                <c:pt idx="2564">
                  <c:v>6.7</c:v>
                </c:pt>
                <c:pt idx="2565">
                  <c:v>6.73</c:v>
                </c:pt>
                <c:pt idx="2566">
                  <c:v>6.79</c:v>
                </c:pt>
                <c:pt idx="2567">
                  <c:v>6.44</c:v>
                </c:pt>
                <c:pt idx="2568">
                  <c:v>6.38</c:v>
                </c:pt>
                <c:pt idx="2569">
                  <c:v>6.33</c:v>
                </c:pt>
                <c:pt idx="2570">
                  <c:v>6.32</c:v>
                </c:pt>
                <c:pt idx="2571">
                  <c:v>6.25</c:v>
                </c:pt>
                <c:pt idx="2572">
                  <c:v>6.12</c:v>
                </c:pt>
                <c:pt idx="2573">
                  <c:v>6.53</c:v>
                </c:pt>
                <c:pt idx="2574">
                  <c:v>6.49</c:v>
                </c:pt>
                <c:pt idx="2575">
                  <c:v>6.57</c:v>
                </c:pt>
                <c:pt idx="2576">
                  <c:v>6.46</c:v>
                </c:pt>
                <c:pt idx="2577">
                  <c:v>6.41</c:v>
                </c:pt>
                <c:pt idx="2578">
                  <c:v>6.42</c:v>
                </c:pt>
                <c:pt idx="2579">
                  <c:v>6.45</c:v>
                </c:pt>
                <c:pt idx="2580">
                  <c:v>6.52</c:v>
                </c:pt>
                <c:pt idx="2581">
                  <c:v>6.52</c:v>
                </c:pt>
                <c:pt idx="2582">
                  <c:v>6.59</c:v>
                </c:pt>
                <c:pt idx="2583">
                  <c:v>6.58</c:v>
                </c:pt>
                <c:pt idx="2584">
                  <c:v>6.57</c:v>
                </c:pt>
                <c:pt idx="2585">
                  <c:v>6.58</c:v>
                </c:pt>
                <c:pt idx="2586">
                  <c:v>6.6</c:v>
                </c:pt>
                <c:pt idx="2587">
                  <c:v>6.45</c:v>
                </c:pt>
                <c:pt idx="2588">
                  <c:v>6.35</c:v>
                </c:pt>
                <c:pt idx="2589">
                  <c:v>6.34</c:v>
                </c:pt>
                <c:pt idx="2590">
                  <c:v>6.34</c:v>
                </c:pt>
                <c:pt idx="2591">
                  <c:v>6.34</c:v>
                </c:pt>
                <c:pt idx="2592">
                  <c:v>6.41</c:v>
                </c:pt>
                <c:pt idx="2593">
                  <c:v>6.43</c:v>
                </c:pt>
                <c:pt idx="2594">
                  <c:v>6.28</c:v>
                </c:pt>
                <c:pt idx="2595">
                  <c:v>6.2</c:v>
                </c:pt>
                <c:pt idx="2596">
                  <c:v>6.51</c:v>
                </c:pt>
                <c:pt idx="2597">
                  <c:v>6.42</c:v>
                </c:pt>
                <c:pt idx="2598">
                  <c:v>6.34</c:v>
                </c:pt>
                <c:pt idx="2599">
                  <c:v>6.3</c:v>
                </c:pt>
                <c:pt idx="2600">
                  <c:v>6.36</c:v>
                </c:pt>
                <c:pt idx="2601">
                  <c:v>6.36</c:v>
                </c:pt>
                <c:pt idx="2602">
                  <c:v>6.4</c:v>
                </c:pt>
                <c:pt idx="2603">
                  <c:v>6.43</c:v>
                </c:pt>
                <c:pt idx="2604">
                  <c:v>6.45</c:v>
                </c:pt>
                <c:pt idx="2605">
                  <c:v>6.42</c:v>
                </c:pt>
                <c:pt idx="2606">
                  <c:v>6.42</c:v>
                </c:pt>
                <c:pt idx="2607">
                  <c:v>6.43</c:v>
                </c:pt>
                <c:pt idx="2608">
                  <c:v>6.44</c:v>
                </c:pt>
                <c:pt idx="2609">
                  <c:v>6.45</c:v>
                </c:pt>
                <c:pt idx="2610">
                  <c:v>6.45</c:v>
                </c:pt>
                <c:pt idx="2611">
                  <c:v>6.45</c:v>
                </c:pt>
                <c:pt idx="2612">
                  <c:v>6.45</c:v>
                </c:pt>
                <c:pt idx="2613">
                  <c:v>6.46</c:v>
                </c:pt>
                <c:pt idx="2614">
                  <c:v>6.48</c:v>
                </c:pt>
                <c:pt idx="2615">
                  <c:v>6.36</c:v>
                </c:pt>
                <c:pt idx="2616">
                  <c:v>6.21</c:v>
                </c:pt>
                <c:pt idx="2617">
                  <c:v>6.19</c:v>
                </c:pt>
                <c:pt idx="2618">
                  <c:v>6.21</c:v>
                </c:pt>
                <c:pt idx="2619">
                  <c:v>6.14</c:v>
                </c:pt>
                <c:pt idx="2620">
                  <c:v>6.07</c:v>
                </c:pt>
                <c:pt idx="2621">
                  <c:v>6.06</c:v>
                </c:pt>
                <c:pt idx="2622">
                  <c:v>6.04</c:v>
                </c:pt>
                <c:pt idx="2623">
                  <c:v>6.03</c:v>
                </c:pt>
                <c:pt idx="2624">
                  <c:v>6.02</c:v>
                </c:pt>
                <c:pt idx="2625">
                  <c:v>6.02</c:v>
                </c:pt>
                <c:pt idx="2626">
                  <c:v>6.04</c:v>
                </c:pt>
                <c:pt idx="2627">
                  <c:v>6.03</c:v>
                </c:pt>
                <c:pt idx="2628">
                  <c:v>6.24</c:v>
                </c:pt>
                <c:pt idx="2629">
                  <c:v>6.45</c:v>
                </c:pt>
                <c:pt idx="2630">
                  <c:v>6.43</c:v>
                </c:pt>
                <c:pt idx="2631">
                  <c:v>6.43</c:v>
                </c:pt>
                <c:pt idx="2632">
                  <c:v>6.32</c:v>
                </c:pt>
                <c:pt idx="2633">
                  <c:v>6.4</c:v>
                </c:pt>
                <c:pt idx="2634">
                  <c:v>6.38</c:v>
                </c:pt>
                <c:pt idx="2635">
                  <c:v>6.43</c:v>
                </c:pt>
                <c:pt idx="2636">
                  <c:v>6.42</c:v>
                </c:pt>
                <c:pt idx="2637">
                  <c:v>6.46</c:v>
                </c:pt>
                <c:pt idx="2638">
                  <c:v>6.44</c:v>
                </c:pt>
                <c:pt idx="2639">
                  <c:v>6.37</c:v>
                </c:pt>
                <c:pt idx="2640">
                  <c:v>6.33</c:v>
                </c:pt>
                <c:pt idx="2641">
                  <c:v>6.22</c:v>
                </c:pt>
                <c:pt idx="2642">
                  <c:v>6.21</c:v>
                </c:pt>
                <c:pt idx="2643">
                  <c:v>6.19</c:v>
                </c:pt>
                <c:pt idx="2644">
                  <c:v>6.16</c:v>
                </c:pt>
                <c:pt idx="2645">
                  <c:v>6.08</c:v>
                </c:pt>
                <c:pt idx="2646">
                  <c:v>6.06</c:v>
                </c:pt>
                <c:pt idx="2647">
                  <c:v>6.26</c:v>
                </c:pt>
                <c:pt idx="2648">
                  <c:v>6.28</c:v>
                </c:pt>
                <c:pt idx="2649">
                  <c:v>6.19</c:v>
                </c:pt>
                <c:pt idx="2650">
                  <c:v>6.18</c:v>
                </c:pt>
                <c:pt idx="2651">
                  <c:v>6.25</c:v>
                </c:pt>
                <c:pt idx="2652">
                  <c:v>6.38</c:v>
                </c:pt>
                <c:pt idx="2653">
                  <c:v>6.38</c:v>
                </c:pt>
                <c:pt idx="2654">
                  <c:v>6.28</c:v>
                </c:pt>
                <c:pt idx="2655">
                  <c:v>6.16</c:v>
                </c:pt>
                <c:pt idx="2656">
                  <c:v>6.25</c:v>
                </c:pt>
                <c:pt idx="2657">
                  <c:v>6.24</c:v>
                </c:pt>
                <c:pt idx="2658">
                  <c:v>6.29</c:v>
                </c:pt>
                <c:pt idx="2659">
                  <c:v>6.28</c:v>
                </c:pt>
                <c:pt idx="2660">
                  <c:v>6.31</c:v>
                </c:pt>
                <c:pt idx="2661">
                  <c:v>6.32</c:v>
                </c:pt>
                <c:pt idx="2662">
                  <c:v>6.44</c:v>
                </c:pt>
                <c:pt idx="2663">
                  <c:v>6.45</c:v>
                </c:pt>
                <c:pt idx="2664">
                  <c:v>6.4</c:v>
                </c:pt>
                <c:pt idx="2665">
                  <c:v>6.22</c:v>
                </c:pt>
                <c:pt idx="2666">
                  <c:v>6.16</c:v>
                </c:pt>
                <c:pt idx="2667">
                  <c:v>6.21</c:v>
                </c:pt>
                <c:pt idx="2668">
                  <c:v>6.15</c:v>
                </c:pt>
                <c:pt idx="2669">
                  <c:v>6.09</c:v>
                </c:pt>
                <c:pt idx="2670">
                  <c:v>6</c:v>
                </c:pt>
                <c:pt idx="2671">
                  <c:v>5.98</c:v>
                </c:pt>
                <c:pt idx="2672">
                  <c:v>6.22</c:v>
                </c:pt>
                <c:pt idx="2673">
                  <c:v>6.42</c:v>
                </c:pt>
                <c:pt idx="2674">
                  <c:v>6.26</c:v>
                </c:pt>
                <c:pt idx="2675">
                  <c:v>5.98</c:v>
                </c:pt>
                <c:pt idx="2676">
                  <c:v>6.46</c:v>
                </c:pt>
                <c:pt idx="2677">
                  <c:v>6.34</c:v>
                </c:pt>
                <c:pt idx="2678">
                  <c:v>6.33</c:v>
                </c:pt>
                <c:pt idx="2679">
                  <c:v>6.34</c:v>
                </c:pt>
                <c:pt idx="2680">
                  <c:v>6.35</c:v>
                </c:pt>
                <c:pt idx="2681">
                  <c:v>6.36</c:v>
                </c:pt>
                <c:pt idx="2682">
                  <c:v>6.36</c:v>
                </c:pt>
                <c:pt idx="2683">
                  <c:v>6.39</c:v>
                </c:pt>
                <c:pt idx="2684">
                  <c:v>6.56</c:v>
                </c:pt>
                <c:pt idx="2685">
                  <c:v>6.7</c:v>
                </c:pt>
                <c:pt idx="2686">
                  <c:v>6.74</c:v>
                </c:pt>
                <c:pt idx="2687">
                  <c:v>6.71</c:v>
                </c:pt>
                <c:pt idx="2688">
                  <c:v>6.6</c:v>
                </c:pt>
                <c:pt idx="2689">
                  <c:v>6.54</c:v>
                </c:pt>
                <c:pt idx="2690">
                  <c:v>6.55</c:v>
                </c:pt>
                <c:pt idx="2691">
                  <c:v>6.6</c:v>
                </c:pt>
                <c:pt idx="2692">
                  <c:v>6.63</c:v>
                </c:pt>
                <c:pt idx="2693">
                  <c:v>6.64</c:v>
                </c:pt>
                <c:pt idx="2694">
                  <c:v>6.62</c:v>
                </c:pt>
                <c:pt idx="2695">
                  <c:v>6.63</c:v>
                </c:pt>
                <c:pt idx="2696">
                  <c:v>6.62</c:v>
                </c:pt>
                <c:pt idx="2697">
                  <c:v>6.6</c:v>
                </c:pt>
                <c:pt idx="2698">
                  <c:v>6.63</c:v>
                </c:pt>
                <c:pt idx="2699">
                  <c:v>6.61</c:v>
                </c:pt>
                <c:pt idx="2700">
                  <c:v>6.64</c:v>
                </c:pt>
                <c:pt idx="2701">
                  <c:v>6.62</c:v>
                </c:pt>
                <c:pt idx="2702">
                  <c:v>6.64</c:v>
                </c:pt>
                <c:pt idx="2703">
                  <c:v>6.68</c:v>
                </c:pt>
                <c:pt idx="2704">
                  <c:v>6.64</c:v>
                </c:pt>
                <c:pt idx="2705">
                  <c:v>6.66</c:v>
                </c:pt>
                <c:pt idx="2706">
                  <c:v>6.64</c:v>
                </c:pt>
                <c:pt idx="2707">
                  <c:v>6.63</c:v>
                </c:pt>
                <c:pt idx="2708">
                  <c:v>6.61</c:v>
                </c:pt>
                <c:pt idx="2709">
                  <c:v>6.64</c:v>
                </c:pt>
                <c:pt idx="2710">
                  <c:v>6.72</c:v>
                </c:pt>
                <c:pt idx="2711">
                  <c:v>6.68</c:v>
                </c:pt>
                <c:pt idx="2712">
                  <c:v>6.75</c:v>
                </c:pt>
                <c:pt idx="2713">
                  <c:v>6.74</c:v>
                </c:pt>
                <c:pt idx="2714">
                  <c:v>6.8</c:v>
                </c:pt>
                <c:pt idx="2715">
                  <c:v>6.76</c:v>
                </c:pt>
                <c:pt idx="2716">
                  <c:v>6.76</c:v>
                </c:pt>
                <c:pt idx="2717">
                  <c:v>6.73</c:v>
                </c:pt>
                <c:pt idx="2718">
                  <c:v>6.75</c:v>
                </c:pt>
                <c:pt idx="2719">
                  <c:v>6.67</c:v>
                </c:pt>
                <c:pt idx="2720">
                  <c:v>6.71</c:v>
                </c:pt>
                <c:pt idx="2721">
                  <c:v>6.68</c:v>
                </c:pt>
                <c:pt idx="2722">
                  <c:v>6.69</c:v>
                </c:pt>
                <c:pt idx="2723">
                  <c:v>6.67</c:v>
                </c:pt>
                <c:pt idx="2724">
                  <c:v>6.62</c:v>
                </c:pt>
                <c:pt idx="2725">
                  <c:v>6.64</c:v>
                </c:pt>
                <c:pt idx="2726">
                  <c:v>6.51</c:v>
                </c:pt>
                <c:pt idx="2727">
                  <c:v>6.71</c:v>
                </c:pt>
                <c:pt idx="2728">
                  <c:v>6.37</c:v>
                </c:pt>
                <c:pt idx="2729">
                  <c:v>6.33</c:v>
                </c:pt>
                <c:pt idx="2730">
                  <c:v>6.37</c:v>
                </c:pt>
                <c:pt idx="2731">
                  <c:v>6.39</c:v>
                </c:pt>
                <c:pt idx="2732">
                  <c:v>6.42</c:v>
                </c:pt>
                <c:pt idx="2733">
                  <c:v>6.45</c:v>
                </c:pt>
                <c:pt idx="2734">
                  <c:v>6.48</c:v>
                </c:pt>
                <c:pt idx="2735">
                  <c:v>6.46</c:v>
                </c:pt>
                <c:pt idx="2736">
                  <c:v>6.5</c:v>
                </c:pt>
                <c:pt idx="2737">
                  <c:v>6.56</c:v>
                </c:pt>
                <c:pt idx="2738">
                  <c:v>6.61</c:v>
                </c:pt>
                <c:pt idx="2739">
                  <c:v>6.65</c:v>
                </c:pt>
                <c:pt idx="2740">
                  <c:v>6.63</c:v>
                </c:pt>
                <c:pt idx="2741">
                  <c:v>6.63</c:v>
                </c:pt>
                <c:pt idx="2742">
                  <c:v>6.64</c:v>
                </c:pt>
                <c:pt idx="2743">
                  <c:v>6.6</c:v>
                </c:pt>
                <c:pt idx="2744">
                  <c:v>6.61</c:v>
                </c:pt>
                <c:pt idx="2745">
                  <c:v>6.59</c:v>
                </c:pt>
                <c:pt idx="2746">
                  <c:v>6.58</c:v>
                </c:pt>
                <c:pt idx="2747">
                  <c:v>6.54</c:v>
                </c:pt>
                <c:pt idx="2748">
                  <c:v>6.52</c:v>
                </c:pt>
                <c:pt idx="2749">
                  <c:v>6.52</c:v>
                </c:pt>
                <c:pt idx="2750">
                  <c:v>6.48</c:v>
                </c:pt>
                <c:pt idx="2751">
                  <c:v>6.53</c:v>
                </c:pt>
                <c:pt idx="2752">
                  <c:v>6.62</c:v>
                </c:pt>
                <c:pt idx="2753">
                  <c:v>6.49</c:v>
                </c:pt>
                <c:pt idx="2754">
                  <c:v>6.48</c:v>
                </c:pt>
                <c:pt idx="2755">
                  <c:v>6.51</c:v>
                </c:pt>
                <c:pt idx="2756">
                  <c:v>6.53</c:v>
                </c:pt>
                <c:pt idx="2757">
                  <c:v>6.56</c:v>
                </c:pt>
                <c:pt idx="2758">
                  <c:v>6.55</c:v>
                </c:pt>
                <c:pt idx="2759">
                  <c:v>6.66</c:v>
                </c:pt>
                <c:pt idx="2760">
                  <c:v>6.67</c:v>
                </c:pt>
                <c:pt idx="2761">
                  <c:v>6.75</c:v>
                </c:pt>
                <c:pt idx="2762">
                  <c:v>6.69</c:v>
                </c:pt>
                <c:pt idx="2763">
                  <c:v>6.72</c:v>
                </c:pt>
                <c:pt idx="2764">
                  <c:v>6.74</c:v>
                </c:pt>
                <c:pt idx="2765">
                  <c:v>6.71</c:v>
                </c:pt>
                <c:pt idx="2766">
                  <c:v>6.71</c:v>
                </c:pt>
                <c:pt idx="2767">
                  <c:v>6.64</c:v>
                </c:pt>
                <c:pt idx="2768">
                  <c:v>6.6</c:v>
                </c:pt>
                <c:pt idx="2769">
                  <c:v>6.59</c:v>
                </c:pt>
                <c:pt idx="2770">
                  <c:v>6.58</c:v>
                </c:pt>
                <c:pt idx="2771">
                  <c:v>6.58</c:v>
                </c:pt>
                <c:pt idx="2772">
                  <c:v>6.54</c:v>
                </c:pt>
                <c:pt idx="2773">
                  <c:v>6.47</c:v>
                </c:pt>
                <c:pt idx="2774">
                  <c:v>6.44</c:v>
                </c:pt>
                <c:pt idx="2775">
                  <c:v>6.41</c:v>
                </c:pt>
                <c:pt idx="2776">
                  <c:v>6.35</c:v>
                </c:pt>
                <c:pt idx="2777">
                  <c:v>6.38</c:v>
                </c:pt>
                <c:pt idx="2778">
                  <c:v>6.39</c:v>
                </c:pt>
                <c:pt idx="2779">
                  <c:v>6.36</c:v>
                </c:pt>
                <c:pt idx="2780">
                  <c:v>6.38</c:v>
                </c:pt>
                <c:pt idx="2781">
                  <c:v>6.4</c:v>
                </c:pt>
                <c:pt idx="2782">
                  <c:v>6.5</c:v>
                </c:pt>
                <c:pt idx="2783">
                  <c:v>6.64</c:v>
                </c:pt>
                <c:pt idx="2784">
                  <c:v>6.56</c:v>
                </c:pt>
                <c:pt idx="2785">
                  <c:v>6.64</c:v>
                </c:pt>
                <c:pt idx="2786">
                  <c:v>6.55</c:v>
                </c:pt>
                <c:pt idx="2787">
                  <c:v>6.49</c:v>
                </c:pt>
                <c:pt idx="2788">
                  <c:v>6.45</c:v>
                </c:pt>
                <c:pt idx="2789">
                  <c:v>6.38</c:v>
                </c:pt>
                <c:pt idx="2790">
                  <c:v>6.37</c:v>
                </c:pt>
                <c:pt idx="2791">
                  <c:v>6.3</c:v>
                </c:pt>
                <c:pt idx="2792">
                  <c:v>6.25</c:v>
                </c:pt>
                <c:pt idx="2793">
                  <c:v>6.3</c:v>
                </c:pt>
                <c:pt idx="2794">
                  <c:v>6.34</c:v>
                </c:pt>
                <c:pt idx="2795">
                  <c:v>6.37</c:v>
                </c:pt>
                <c:pt idx="2796">
                  <c:v>6.32</c:v>
                </c:pt>
                <c:pt idx="2797">
                  <c:v>6.32</c:v>
                </c:pt>
                <c:pt idx="2798">
                  <c:v>6.34</c:v>
                </c:pt>
                <c:pt idx="2799">
                  <c:v>6.38</c:v>
                </c:pt>
                <c:pt idx="2800">
                  <c:v>6.39</c:v>
                </c:pt>
                <c:pt idx="2801">
                  <c:v>6.39</c:v>
                </c:pt>
                <c:pt idx="2802">
                  <c:v>6.38</c:v>
                </c:pt>
                <c:pt idx="2803">
                  <c:v>6.34</c:v>
                </c:pt>
                <c:pt idx="2804">
                  <c:v>6.31</c:v>
                </c:pt>
                <c:pt idx="2805">
                  <c:v>6.35</c:v>
                </c:pt>
                <c:pt idx="2806">
                  <c:v>6.4</c:v>
                </c:pt>
                <c:pt idx="2807">
                  <c:v>6.42</c:v>
                </c:pt>
                <c:pt idx="2808">
                  <c:v>6.48</c:v>
                </c:pt>
                <c:pt idx="2809">
                  <c:v>6.51</c:v>
                </c:pt>
                <c:pt idx="2810">
                  <c:v>6.49</c:v>
                </c:pt>
                <c:pt idx="2811">
                  <c:v>6.54</c:v>
                </c:pt>
                <c:pt idx="2812">
                  <c:v>6.54</c:v>
                </c:pt>
                <c:pt idx="2813">
                  <c:v>6.56</c:v>
                </c:pt>
                <c:pt idx="2814">
                  <c:v>6.5</c:v>
                </c:pt>
                <c:pt idx="2815">
                  <c:v>6.47</c:v>
                </c:pt>
                <c:pt idx="2816">
                  <c:v>6.42</c:v>
                </c:pt>
                <c:pt idx="2817">
                  <c:v>6.41</c:v>
                </c:pt>
                <c:pt idx="2818">
                  <c:v>6.38</c:v>
                </c:pt>
                <c:pt idx="2819">
                  <c:v>6.45</c:v>
                </c:pt>
                <c:pt idx="2820">
                  <c:v>6.38</c:v>
                </c:pt>
                <c:pt idx="2821">
                  <c:v>6.36</c:v>
                </c:pt>
                <c:pt idx="2822">
                  <c:v>6.35</c:v>
                </c:pt>
                <c:pt idx="2823">
                  <c:v>6.3</c:v>
                </c:pt>
                <c:pt idx="2824">
                  <c:v>6.31</c:v>
                </c:pt>
                <c:pt idx="2825">
                  <c:v>6.34</c:v>
                </c:pt>
                <c:pt idx="2826">
                  <c:v>6.05</c:v>
                </c:pt>
                <c:pt idx="2827">
                  <c:v>5.98</c:v>
                </c:pt>
                <c:pt idx="2828">
                  <c:v>6</c:v>
                </c:pt>
                <c:pt idx="2829">
                  <c:v>6.03</c:v>
                </c:pt>
                <c:pt idx="2830">
                  <c:v>6.15</c:v>
                </c:pt>
                <c:pt idx="2831">
                  <c:v>6.2</c:v>
                </c:pt>
                <c:pt idx="2832">
                  <c:v>6.28</c:v>
                </c:pt>
                <c:pt idx="2833">
                  <c:v>6.34</c:v>
                </c:pt>
                <c:pt idx="2834">
                  <c:v>6.39</c:v>
                </c:pt>
                <c:pt idx="2835">
                  <c:v>6.4</c:v>
                </c:pt>
                <c:pt idx="2836">
                  <c:v>6.4</c:v>
                </c:pt>
                <c:pt idx="2837">
                  <c:v>6.39</c:v>
                </c:pt>
                <c:pt idx="2838">
                  <c:v>6.35</c:v>
                </c:pt>
                <c:pt idx="2839">
                  <c:v>6.33</c:v>
                </c:pt>
                <c:pt idx="2840">
                  <c:v>6.31</c:v>
                </c:pt>
                <c:pt idx="2841">
                  <c:v>6.33</c:v>
                </c:pt>
                <c:pt idx="2842">
                  <c:v>6.31</c:v>
                </c:pt>
                <c:pt idx="2843">
                  <c:v>6.29</c:v>
                </c:pt>
                <c:pt idx="2844">
                  <c:v>6.31</c:v>
                </c:pt>
                <c:pt idx="2845">
                  <c:v>6.28</c:v>
                </c:pt>
                <c:pt idx="2846">
                  <c:v>6.33</c:v>
                </c:pt>
                <c:pt idx="2847">
                  <c:v>6.29</c:v>
                </c:pt>
                <c:pt idx="2848">
                  <c:v>6.24</c:v>
                </c:pt>
                <c:pt idx="2849">
                  <c:v>6.32</c:v>
                </c:pt>
                <c:pt idx="2850">
                  <c:v>6.32</c:v>
                </c:pt>
                <c:pt idx="2851">
                  <c:v>6.29</c:v>
                </c:pt>
                <c:pt idx="2852">
                  <c:v>6.27</c:v>
                </c:pt>
                <c:pt idx="2853">
                  <c:v>6.27</c:v>
                </c:pt>
                <c:pt idx="2854">
                  <c:v>6.5</c:v>
                </c:pt>
                <c:pt idx="2855">
                  <c:v>6.5</c:v>
                </c:pt>
                <c:pt idx="2856">
                  <c:v>6.52</c:v>
                </c:pt>
                <c:pt idx="2857">
                  <c:v>6.56</c:v>
                </c:pt>
                <c:pt idx="2858">
                  <c:v>6.57</c:v>
                </c:pt>
                <c:pt idx="2859">
                  <c:v>6.55</c:v>
                </c:pt>
                <c:pt idx="2860">
                  <c:v>6.51</c:v>
                </c:pt>
                <c:pt idx="2861">
                  <c:v>6.53</c:v>
                </c:pt>
                <c:pt idx="2862">
                  <c:v>6.46</c:v>
                </c:pt>
                <c:pt idx="2863">
                  <c:v>6.45</c:v>
                </c:pt>
                <c:pt idx="2864">
                  <c:v>6.41</c:v>
                </c:pt>
                <c:pt idx="2865">
                  <c:v>6.37</c:v>
                </c:pt>
                <c:pt idx="2866">
                  <c:v>6.39</c:v>
                </c:pt>
                <c:pt idx="2867">
                  <c:v>6.4</c:v>
                </c:pt>
                <c:pt idx="2868">
                  <c:v>6.32</c:v>
                </c:pt>
                <c:pt idx="2869">
                  <c:v>6.34</c:v>
                </c:pt>
                <c:pt idx="2870">
                  <c:v>6.35</c:v>
                </c:pt>
                <c:pt idx="2871">
                  <c:v>6.39</c:v>
                </c:pt>
                <c:pt idx="2872">
                  <c:v>6.36</c:v>
                </c:pt>
                <c:pt idx="2873">
                  <c:v>6.3</c:v>
                </c:pt>
                <c:pt idx="2874">
                  <c:v>6.32</c:v>
                </c:pt>
                <c:pt idx="2875">
                  <c:v>6.25</c:v>
                </c:pt>
                <c:pt idx="2876">
                  <c:v>6.18</c:v>
                </c:pt>
                <c:pt idx="2877">
                  <c:v>6.25</c:v>
                </c:pt>
                <c:pt idx="2878">
                  <c:v>6.36</c:v>
                </c:pt>
                <c:pt idx="2879">
                  <c:v>6.45</c:v>
                </c:pt>
                <c:pt idx="2880">
                  <c:v>6.49</c:v>
                </c:pt>
                <c:pt idx="2881">
                  <c:v>6.52</c:v>
                </c:pt>
                <c:pt idx="2882">
                  <c:v>6.58</c:v>
                </c:pt>
                <c:pt idx="2883">
                  <c:v>6.56</c:v>
                </c:pt>
                <c:pt idx="2884">
                  <c:v>6.52</c:v>
                </c:pt>
                <c:pt idx="2885">
                  <c:v>6.45</c:v>
                </c:pt>
                <c:pt idx="2886">
                  <c:v>6.43</c:v>
                </c:pt>
                <c:pt idx="2887">
                  <c:v>6.43</c:v>
                </c:pt>
                <c:pt idx="2888">
                  <c:v>6.41</c:v>
                </c:pt>
                <c:pt idx="2889">
                  <c:v>6.37</c:v>
                </c:pt>
                <c:pt idx="2890">
                  <c:v>6.3</c:v>
                </c:pt>
                <c:pt idx="2891">
                  <c:v>6.32</c:v>
                </c:pt>
                <c:pt idx="2892">
                  <c:v>6.34</c:v>
                </c:pt>
                <c:pt idx="2893">
                  <c:v>6.29</c:v>
                </c:pt>
                <c:pt idx="2894">
                  <c:v>6.28</c:v>
                </c:pt>
                <c:pt idx="2895">
                  <c:v>6.23</c:v>
                </c:pt>
                <c:pt idx="2896">
                  <c:v>6.17</c:v>
                </c:pt>
                <c:pt idx="2897">
                  <c:v>6.17</c:v>
                </c:pt>
                <c:pt idx="2898">
                  <c:v>6.14</c:v>
                </c:pt>
                <c:pt idx="2899">
                  <c:v>6.07</c:v>
                </c:pt>
                <c:pt idx="2900">
                  <c:v>6.14</c:v>
                </c:pt>
                <c:pt idx="2901">
                  <c:v>6.28</c:v>
                </c:pt>
                <c:pt idx="2902">
                  <c:v>6.14</c:v>
                </c:pt>
                <c:pt idx="2903">
                  <c:v>6.28</c:v>
                </c:pt>
                <c:pt idx="2904">
                  <c:v>6.34</c:v>
                </c:pt>
                <c:pt idx="2905">
                  <c:v>6.29</c:v>
                </c:pt>
                <c:pt idx="2906">
                  <c:v>6.3</c:v>
                </c:pt>
                <c:pt idx="2907">
                  <c:v>6.33</c:v>
                </c:pt>
                <c:pt idx="2908">
                  <c:v>6.32</c:v>
                </c:pt>
                <c:pt idx="2909">
                  <c:v>6.36</c:v>
                </c:pt>
                <c:pt idx="2910">
                  <c:v>6.3</c:v>
                </c:pt>
                <c:pt idx="2911">
                  <c:v>6.26</c:v>
                </c:pt>
                <c:pt idx="2912">
                  <c:v>6.21</c:v>
                </c:pt>
                <c:pt idx="2913">
                  <c:v>6.19</c:v>
                </c:pt>
                <c:pt idx="2914">
                  <c:v>6.19</c:v>
                </c:pt>
                <c:pt idx="2915">
                  <c:v>6.15</c:v>
                </c:pt>
                <c:pt idx="2916">
                  <c:v>6.21</c:v>
                </c:pt>
                <c:pt idx="2917">
                  <c:v>6.14</c:v>
                </c:pt>
                <c:pt idx="2918">
                  <c:v>6.13</c:v>
                </c:pt>
                <c:pt idx="2919">
                  <c:v>6.15</c:v>
                </c:pt>
                <c:pt idx="2920">
                  <c:v>6.08</c:v>
                </c:pt>
                <c:pt idx="2921">
                  <c:v>6.09</c:v>
                </c:pt>
                <c:pt idx="2922">
                  <c:v>6.03</c:v>
                </c:pt>
                <c:pt idx="2923">
                  <c:v>6.04</c:v>
                </c:pt>
                <c:pt idx="2924">
                  <c:v>6.07</c:v>
                </c:pt>
                <c:pt idx="2925">
                  <c:v>6.09</c:v>
                </c:pt>
                <c:pt idx="2926">
                  <c:v>6.24</c:v>
                </c:pt>
                <c:pt idx="2927">
                  <c:v>6.24</c:v>
                </c:pt>
                <c:pt idx="2928">
                  <c:v>6.37</c:v>
                </c:pt>
                <c:pt idx="2929">
                  <c:v>6.4</c:v>
                </c:pt>
                <c:pt idx="2930">
                  <c:v>6.41</c:v>
                </c:pt>
                <c:pt idx="2931">
                  <c:v>6.45</c:v>
                </c:pt>
                <c:pt idx="2932">
                  <c:v>6.42</c:v>
                </c:pt>
                <c:pt idx="2933">
                  <c:v>6.4</c:v>
                </c:pt>
                <c:pt idx="2934">
                  <c:v>6.34</c:v>
                </c:pt>
                <c:pt idx="2935">
                  <c:v>6.29</c:v>
                </c:pt>
                <c:pt idx="2936">
                  <c:v>6.18</c:v>
                </c:pt>
                <c:pt idx="2937">
                  <c:v>6.2</c:v>
                </c:pt>
                <c:pt idx="2938">
                  <c:v>6.19</c:v>
                </c:pt>
                <c:pt idx="2939">
                  <c:v>6.2</c:v>
                </c:pt>
                <c:pt idx="2940">
                  <c:v>6.2</c:v>
                </c:pt>
                <c:pt idx="2941">
                  <c:v>6.17</c:v>
                </c:pt>
                <c:pt idx="2942">
                  <c:v>6.16</c:v>
                </c:pt>
                <c:pt idx="2943">
                  <c:v>6.14</c:v>
                </c:pt>
                <c:pt idx="2944">
                  <c:v>6.16</c:v>
                </c:pt>
                <c:pt idx="2945">
                  <c:v>6.06</c:v>
                </c:pt>
                <c:pt idx="2946">
                  <c:v>6.07</c:v>
                </c:pt>
                <c:pt idx="2947">
                  <c:v>6.06</c:v>
                </c:pt>
                <c:pt idx="2948">
                  <c:v>6.01</c:v>
                </c:pt>
                <c:pt idx="2949">
                  <c:v>6.15</c:v>
                </c:pt>
                <c:pt idx="2950">
                  <c:v>6.13</c:v>
                </c:pt>
                <c:pt idx="2951">
                  <c:v>6.27</c:v>
                </c:pt>
                <c:pt idx="2952">
                  <c:v>6.32</c:v>
                </c:pt>
                <c:pt idx="2953">
                  <c:v>6.32</c:v>
                </c:pt>
                <c:pt idx="2954">
                  <c:v>6.39</c:v>
                </c:pt>
                <c:pt idx="2955">
                  <c:v>6.46</c:v>
                </c:pt>
                <c:pt idx="2956">
                  <c:v>6.44</c:v>
                </c:pt>
                <c:pt idx="2957">
                  <c:v>6.42</c:v>
                </c:pt>
                <c:pt idx="2958">
                  <c:v>6.4</c:v>
                </c:pt>
                <c:pt idx="2959">
                  <c:v>6.26</c:v>
                </c:pt>
                <c:pt idx="2960">
                  <c:v>6.14</c:v>
                </c:pt>
                <c:pt idx="2961">
                  <c:v>6.15</c:v>
                </c:pt>
                <c:pt idx="2962">
                  <c:v>6.17</c:v>
                </c:pt>
                <c:pt idx="2963">
                  <c:v>6.19</c:v>
                </c:pt>
                <c:pt idx="2964">
                  <c:v>6.15</c:v>
                </c:pt>
                <c:pt idx="2965">
                  <c:v>6.18</c:v>
                </c:pt>
                <c:pt idx="2966">
                  <c:v>6.14</c:v>
                </c:pt>
                <c:pt idx="2967">
                  <c:v>6.15</c:v>
                </c:pt>
                <c:pt idx="2968">
                  <c:v>6.05</c:v>
                </c:pt>
                <c:pt idx="2969">
                  <c:v>6.13</c:v>
                </c:pt>
                <c:pt idx="2970">
                  <c:v>6.1</c:v>
                </c:pt>
                <c:pt idx="2971">
                  <c:v>6.12</c:v>
                </c:pt>
                <c:pt idx="2972">
                  <c:v>5.96</c:v>
                </c:pt>
                <c:pt idx="2973">
                  <c:v>6.06</c:v>
                </c:pt>
                <c:pt idx="2974">
                  <c:v>6.15</c:v>
                </c:pt>
                <c:pt idx="2975">
                  <c:v>6.14</c:v>
                </c:pt>
                <c:pt idx="2976">
                  <c:v>6.22</c:v>
                </c:pt>
                <c:pt idx="2977">
                  <c:v>6.34</c:v>
                </c:pt>
                <c:pt idx="2978">
                  <c:v>6.32</c:v>
                </c:pt>
                <c:pt idx="2979">
                  <c:v>6.28</c:v>
                </c:pt>
                <c:pt idx="2980">
                  <c:v>6.34</c:v>
                </c:pt>
                <c:pt idx="2981">
                  <c:v>6.35</c:v>
                </c:pt>
                <c:pt idx="2982">
                  <c:v>6.19</c:v>
                </c:pt>
                <c:pt idx="2983">
                  <c:v>6.1</c:v>
                </c:pt>
                <c:pt idx="2984">
                  <c:v>6.04</c:v>
                </c:pt>
                <c:pt idx="2985">
                  <c:v>6</c:v>
                </c:pt>
                <c:pt idx="2986">
                  <c:v>6.08</c:v>
                </c:pt>
                <c:pt idx="2987">
                  <c:v>6.09</c:v>
                </c:pt>
                <c:pt idx="2988">
                  <c:v>6.09</c:v>
                </c:pt>
                <c:pt idx="2989">
                  <c:v>5.99</c:v>
                </c:pt>
                <c:pt idx="2990">
                  <c:v>5.95</c:v>
                </c:pt>
                <c:pt idx="2991">
                  <c:v>5.96</c:v>
                </c:pt>
                <c:pt idx="2992">
                  <c:v>6.03</c:v>
                </c:pt>
                <c:pt idx="2993">
                  <c:v>6.06</c:v>
                </c:pt>
                <c:pt idx="2994">
                  <c:v>6.04</c:v>
                </c:pt>
                <c:pt idx="2995">
                  <c:v>5.98</c:v>
                </c:pt>
                <c:pt idx="2996">
                  <c:v>6.03</c:v>
                </c:pt>
                <c:pt idx="2997">
                  <c:v>6.03</c:v>
                </c:pt>
                <c:pt idx="2998">
                  <c:v>6.08</c:v>
                </c:pt>
                <c:pt idx="2999">
                  <c:v>6.2</c:v>
                </c:pt>
                <c:pt idx="3000">
                  <c:v>6.2</c:v>
                </c:pt>
                <c:pt idx="3001">
                  <c:v>6.28</c:v>
                </c:pt>
                <c:pt idx="3002">
                  <c:v>6.33</c:v>
                </c:pt>
                <c:pt idx="3003">
                  <c:v>6.34</c:v>
                </c:pt>
                <c:pt idx="3004">
                  <c:v>6.34</c:v>
                </c:pt>
                <c:pt idx="3005">
                  <c:v>6.3</c:v>
                </c:pt>
                <c:pt idx="3006">
                  <c:v>6.3</c:v>
                </c:pt>
                <c:pt idx="3007">
                  <c:v>6.26</c:v>
                </c:pt>
                <c:pt idx="3008">
                  <c:v>6.26</c:v>
                </c:pt>
                <c:pt idx="3009">
                  <c:v>6.18</c:v>
                </c:pt>
                <c:pt idx="3010">
                  <c:v>6.15</c:v>
                </c:pt>
                <c:pt idx="3011">
                  <c:v>6.15</c:v>
                </c:pt>
                <c:pt idx="3012">
                  <c:v>6.18</c:v>
                </c:pt>
                <c:pt idx="3013">
                  <c:v>6.16</c:v>
                </c:pt>
                <c:pt idx="3014">
                  <c:v>6.1</c:v>
                </c:pt>
                <c:pt idx="3015">
                  <c:v>6.09</c:v>
                </c:pt>
                <c:pt idx="3016">
                  <c:v>6.13</c:v>
                </c:pt>
                <c:pt idx="3017">
                  <c:v>6.17</c:v>
                </c:pt>
                <c:pt idx="3018">
                  <c:v>6.09</c:v>
                </c:pt>
                <c:pt idx="3019">
                  <c:v>5.99</c:v>
                </c:pt>
                <c:pt idx="3020">
                  <c:v>6</c:v>
                </c:pt>
                <c:pt idx="3021">
                  <c:v>6.04</c:v>
                </c:pt>
                <c:pt idx="3022">
                  <c:v>6.09</c:v>
                </c:pt>
                <c:pt idx="3023">
                  <c:v>6.1</c:v>
                </c:pt>
                <c:pt idx="3024">
                  <c:v>6.16</c:v>
                </c:pt>
                <c:pt idx="3025">
                  <c:v>6.29</c:v>
                </c:pt>
                <c:pt idx="3026">
                  <c:v>6.35</c:v>
                </c:pt>
                <c:pt idx="3027">
                  <c:v>6.37</c:v>
                </c:pt>
                <c:pt idx="3028">
                  <c:v>6.37</c:v>
                </c:pt>
                <c:pt idx="3029">
                  <c:v>6.33</c:v>
                </c:pt>
                <c:pt idx="3030">
                  <c:v>6.32</c:v>
                </c:pt>
                <c:pt idx="3031">
                  <c:v>6.28</c:v>
                </c:pt>
                <c:pt idx="3032">
                  <c:v>6.21</c:v>
                </c:pt>
                <c:pt idx="3033">
                  <c:v>6.17</c:v>
                </c:pt>
                <c:pt idx="3034">
                  <c:v>6.13</c:v>
                </c:pt>
                <c:pt idx="3035">
                  <c:v>6.09</c:v>
                </c:pt>
                <c:pt idx="3036">
                  <c:v>5.96</c:v>
                </c:pt>
                <c:pt idx="3037">
                  <c:v>5.93</c:v>
                </c:pt>
                <c:pt idx="3038">
                  <c:v>6.01</c:v>
                </c:pt>
                <c:pt idx="3039">
                  <c:v>6.04</c:v>
                </c:pt>
                <c:pt idx="3040">
                  <c:v>6.07</c:v>
                </c:pt>
                <c:pt idx="3041">
                  <c:v>6.09</c:v>
                </c:pt>
                <c:pt idx="3042">
                  <c:v>6.08</c:v>
                </c:pt>
                <c:pt idx="3043">
                  <c:v>6.08</c:v>
                </c:pt>
                <c:pt idx="3044">
                  <c:v>6.11</c:v>
                </c:pt>
                <c:pt idx="3045">
                  <c:v>6.13</c:v>
                </c:pt>
                <c:pt idx="3046">
                  <c:v>6.13</c:v>
                </c:pt>
                <c:pt idx="3047">
                  <c:v>6.05</c:v>
                </c:pt>
                <c:pt idx="3048">
                  <c:v>6.18</c:v>
                </c:pt>
                <c:pt idx="3049">
                  <c:v>6.21</c:v>
                </c:pt>
                <c:pt idx="3050">
                  <c:v>6.36</c:v>
                </c:pt>
                <c:pt idx="3051">
                  <c:v>6.37</c:v>
                </c:pt>
                <c:pt idx="3052">
                  <c:v>6.35</c:v>
                </c:pt>
                <c:pt idx="3053">
                  <c:v>6.37</c:v>
                </c:pt>
                <c:pt idx="3054">
                  <c:v>6.35</c:v>
                </c:pt>
                <c:pt idx="3055">
                  <c:v>6.3</c:v>
                </c:pt>
                <c:pt idx="3056">
                  <c:v>6.22</c:v>
                </c:pt>
                <c:pt idx="3057">
                  <c:v>6.19</c:v>
                </c:pt>
                <c:pt idx="3058">
                  <c:v>6.14</c:v>
                </c:pt>
                <c:pt idx="3059">
                  <c:v>6.19</c:v>
                </c:pt>
                <c:pt idx="3060">
                  <c:v>6.15</c:v>
                </c:pt>
                <c:pt idx="3061">
                  <c:v>6.13</c:v>
                </c:pt>
                <c:pt idx="3062">
                  <c:v>6.04</c:v>
                </c:pt>
                <c:pt idx="3063">
                  <c:v>5.95</c:v>
                </c:pt>
                <c:pt idx="3064">
                  <c:v>5.86</c:v>
                </c:pt>
                <c:pt idx="3065">
                  <c:v>5.95</c:v>
                </c:pt>
                <c:pt idx="3066">
                  <c:v>6.02</c:v>
                </c:pt>
                <c:pt idx="3067">
                  <c:v>6.07</c:v>
                </c:pt>
                <c:pt idx="3068">
                  <c:v>6.05</c:v>
                </c:pt>
                <c:pt idx="3069">
                  <c:v>6.09</c:v>
                </c:pt>
                <c:pt idx="3070">
                  <c:v>6.12</c:v>
                </c:pt>
                <c:pt idx="3071">
                  <c:v>6.16</c:v>
                </c:pt>
                <c:pt idx="3072">
                  <c:v>6.17</c:v>
                </c:pt>
                <c:pt idx="3073">
                  <c:v>6.31</c:v>
                </c:pt>
                <c:pt idx="3074">
                  <c:v>6.29</c:v>
                </c:pt>
                <c:pt idx="3075">
                  <c:v>6.39</c:v>
                </c:pt>
                <c:pt idx="3076">
                  <c:v>6.37</c:v>
                </c:pt>
                <c:pt idx="3077">
                  <c:v>6.33</c:v>
                </c:pt>
                <c:pt idx="3078">
                  <c:v>6.26</c:v>
                </c:pt>
                <c:pt idx="3079">
                  <c:v>6.23</c:v>
                </c:pt>
                <c:pt idx="3080">
                  <c:v>6.15</c:v>
                </c:pt>
                <c:pt idx="3081">
                  <c:v>6.13</c:v>
                </c:pt>
                <c:pt idx="3082">
                  <c:v>6.1</c:v>
                </c:pt>
                <c:pt idx="3083">
                  <c:v>6.13</c:v>
                </c:pt>
                <c:pt idx="3084">
                  <c:v>6.13</c:v>
                </c:pt>
                <c:pt idx="3085">
                  <c:v>6.11</c:v>
                </c:pt>
                <c:pt idx="3086">
                  <c:v>6.11</c:v>
                </c:pt>
                <c:pt idx="3087">
                  <c:v>6.11</c:v>
                </c:pt>
                <c:pt idx="3088">
                  <c:v>6.06</c:v>
                </c:pt>
                <c:pt idx="3089">
                  <c:v>5.99</c:v>
                </c:pt>
                <c:pt idx="3090">
                  <c:v>5.99</c:v>
                </c:pt>
                <c:pt idx="3091">
                  <c:v>6</c:v>
                </c:pt>
                <c:pt idx="3092">
                  <c:v>5.93</c:v>
                </c:pt>
                <c:pt idx="3093">
                  <c:v>5.97</c:v>
                </c:pt>
                <c:pt idx="3094">
                  <c:v>5.95</c:v>
                </c:pt>
                <c:pt idx="3095">
                  <c:v>6.13</c:v>
                </c:pt>
                <c:pt idx="3096">
                  <c:v>6.15</c:v>
                </c:pt>
                <c:pt idx="3097">
                  <c:v>6.19</c:v>
                </c:pt>
                <c:pt idx="3098">
                  <c:v>6.29</c:v>
                </c:pt>
                <c:pt idx="3099">
                  <c:v>6.43</c:v>
                </c:pt>
                <c:pt idx="3100">
                  <c:v>6.39</c:v>
                </c:pt>
                <c:pt idx="3101">
                  <c:v>6.37</c:v>
                </c:pt>
                <c:pt idx="3102">
                  <c:v>6.31</c:v>
                </c:pt>
                <c:pt idx="3103">
                  <c:v>6.28</c:v>
                </c:pt>
                <c:pt idx="3104">
                  <c:v>6.13</c:v>
                </c:pt>
                <c:pt idx="3105">
                  <c:v>6.05</c:v>
                </c:pt>
                <c:pt idx="3106">
                  <c:v>6.04</c:v>
                </c:pt>
                <c:pt idx="3107">
                  <c:v>6.09</c:v>
                </c:pt>
                <c:pt idx="3108">
                  <c:v>6.11</c:v>
                </c:pt>
                <c:pt idx="3109">
                  <c:v>6.05</c:v>
                </c:pt>
                <c:pt idx="3110">
                  <c:v>6.13</c:v>
                </c:pt>
                <c:pt idx="3111">
                  <c:v>6.12</c:v>
                </c:pt>
                <c:pt idx="3112">
                  <c:v>6.14</c:v>
                </c:pt>
                <c:pt idx="3113">
                  <c:v>6.17</c:v>
                </c:pt>
                <c:pt idx="3114">
                  <c:v>6.1</c:v>
                </c:pt>
                <c:pt idx="3115">
                  <c:v>6.17</c:v>
                </c:pt>
                <c:pt idx="3116">
                  <c:v>6.08</c:v>
                </c:pt>
                <c:pt idx="3117">
                  <c:v>6.01</c:v>
                </c:pt>
                <c:pt idx="3118">
                  <c:v>6.12</c:v>
                </c:pt>
                <c:pt idx="3119">
                  <c:v>6.12</c:v>
                </c:pt>
                <c:pt idx="3120">
                  <c:v>6.26</c:v>
                </c:pt>
                <c:pt idx="3121">
                  <c:v>6.32</c:v>
                </c:pt>
                <c:pt idx="3122">
                  <c:v>6.44</c:v>
                </c:pt>
                <c:pt idx="3123">
                  <c:v>6.47</c:v>
                </c:pt>
                <c:pt idx="3124">
                  <c:v>6.46</c:v>
                </c:pt>
                <c:pt idx="3125">
                  <c:v>6.38</c:v>
                </c:pt>
                <c:pt idx="3126">
                  <c:v>6.27</c:v>
                </c:pt>
                <c:pt idx="3127">
                  <c:v>6.22</c:v>
                </c:pt>
                <c:pt idx="3128">
                  <c:v>6.21</c:v>
                </c:pt>
                <c:pt idx="3129">
                  <c:v>6.13</c:v>
                </c:pt>
                <c:pt idx="3130">
                  <c:v>6.13</c:v>
                </c:pt>
                <c:pt idx="3131">
                  <c:v>6.11</c:v>
                </c:pt>
                <c:pt idx="3132">
                  <c:v>6.12</c:v>
                </c:pt>
                <c:pt idx="3133">
                  <c:v>6.08</c:v>
                </c:pt>
                <c:pt idx="3134">
                  <c:v>6.14</c:v>
                </c:pt>
                <c:pt idx="3135">
                  <c:v>6.14</c:v>
                </c:pt>
                <c:pt idx="3136">
                  <c:v>6.12</c:v>
                </c:pt>
                <c:pt idx="3137">
                  <c:v>6.14</c:v>
                </c:pt>
                <c:pt idx="3138">
                  <c:v>6.12</c:v>
                </c:pt>
                <c:pt idx="3139">
                  <c:v>6.15</c:v>
                </c:pt>
                <c:pt idx="3140">
                  <c:v>6.08</c:v>
                </c:pt>
                <c:pt idx="3141">
                  <c:v>6.21</c:v>
                </c:pt>
                <c:pt idx="3142">
                  <c:v>6.02</c:v>
                </c:pt>
                <c:pt idx="3143">
                  <c:v>6.2</c:v>
                </c:pt>
                <c:pt idx="3144">
                  <c:v>6.07</c:v>
                </c:pt>
                <c:pt idx="3145">
                  <c:v>6.27</c:v>
                </c:pt>
                <c:pt idx="3146">
                  <c:v>6.32</c:v>
                </c:pt>
                <c:pt idx="3147">
                  <c:v>6.41</c:v>
                </c:pt>
                <c:pt idx="3148">
                  <c:v>6.31</c:v>
                </c:pt>
                <c:pt idx="3149">
                  <c:v>6.29</c:v>
                </c:pt>
                <c:pt idx="3150">
                  <c:v>6.26</c:v>
                </c:pt>
                <c:pt idx="3151">
                  <c:v>6.3</c:v>
                </c:pt>
                <c:pt idx="3152">
                  <c:v>6.28</c:v>
                </c:pt>
                <c:pt idx="3153">
                  <c:v>6.14</c:v>
                </c:pt>
                <c:pt idx="3154">
                  <c:v>6.16</c:v>
                </c:pt>
                <c:pt idx="3155">
                  <c:v>6.11</c:v>
                </c:pt>
                <c:pt idx="3156">
                  <c:v>6.08</c:v>
                </c:pt>
                <c:pt idx="3157">
                  <c:v>6.14</c:v>
                </c:pt>
                <c:pt idx="3158">
                  <c:v>6.02</c:v>
                </c:pt>
                <c:pt idx="3159">
                  <c:v>5.99</c:v>
                </c:pt>
                <c:pt idx="3160">
                  <c:v>5.99</c:v>
                </c:pt>
                <c:pt idx="3161">
                  <c:v>5.95</c:v>
                </c:pt>
                <c:pt idx="3162">
                  <c:v>5.99</c:v>
                </c:pt>
                <c:pt idx="3163">
                  <c:v>5.94</c:v>
                </c:pt>
                <c:pt idx="3164">
                  <c:v>5.96</c:v>
                </c:pt>
                <c:pt idx="3165">
                  <c:v>5.92</c:v>
                </c:pt>
                <c:pt idx="3166">
                  <c:v>5.92</c:v>
                </c:pt>
                <c:pt idx="3167">
                  <c:v>6.04</c:v>
                </c:pt>
                <c:pt idx="3168">
                  <c:v>6.11</c:v>
                </c:pt>
                <c:pt idx="3169">
                  <c:v>6.17</c:v>
                </c:pt>
                <c:pt idx="3170">
                  <c:v>6.23</c:v>
                </c:pt>
                <c:pt idx="3171">
                  <c:v>6.35</c:v>
                </c:pt>
                <c:pt idx="3172">
                  <c:v>6.32</c:v>
                </c:pt>
                <c:pt idx="3173">
                  <c:v>6.32</c:v>
                </c:pt>
                <c:pt idx="3174">
                  <c:v>6.32</c:v>
                </c:pt>
                <c:pt idx="3175">
                  <c:v>6.3</c:v>
                </c:pt>
                <c:pt idx="3176">
                  <c:v>6.27</c:v>
                </c:pt>
                <c:pt idx="3177">
                  <c:v>6.21</c:v>
                </c:pt>
                <c:pt idx="3178">
                  <c:v>6.18</c:v>
                </c:pt>
                <c:pt idx="3179">
                  <c:v>6.15</c:v>
                </c:pt>
                <c:pt idx="3180">
                  <c:v>6.07</c:v>
                </c:pt>
                <c:pt idx="3181">
                  <c:v>6.1</c:v>
                </c:pt>
                <c:pt idx="3182">
                  <c:v>6.07</c:v>
                </c:pt>
                <c:pt idx="3183">
                  <c:v>6.03</c:v>
                </c:pt>
                <c:pt idx="3184">
                  <c:v>5.99</c:v>
                </c:pt>
                <c:pt idx="3185">
                  <c:v>6.01</c:v>
                </c:pt>
                <c:pt idx="3186">
                  <c:v>5.95</c:v>
                </c:pt>
                <c:pt idx="3187">
                  <c:v>5.92</c:v>
                </c:pt>
                <c:pt idx="3188">
                  <c:v>5.94</c:v>
                </c:pt>
                <c:pt idx="3189">
                  <c:v>5.9</c:v>
                </c:pt>
                <c:pt idx="3190">
                  <c:v>5.96</c:v>
                </c:pt>
                <c:pt idx="3191">
                  <c:v>6.16</c:v>
                </c:pt>
                <c:pt idx="3192">
                  <c:v>6.2</c:v>
                </c:pt>
                <c:pt idx="3193">
                  <c:v>6.29</c:v>
                </c:pt>
                <c:pt idx="3194">
                  <c:v>6.3</c:v>
                </c:pt>
                <c:pt idx="3195">
                  <c:v>6.37</c:v>
                </c:pt>
                <c:pt idx="3196">
                  <c:v>6.34</c:v>
                </c:pt>
                <c:pt idx="3197">
                  <c:v>6.31</c:v>
                </c:pt>
                <c:pt idx="3198">
                  <c:v>6.25</c:v>
                </c:pt>
                <c:pt idx="3199">
                  <c:v>6.2</c:v>
                </c:pt>
                <c:pt idx="3200">
                  <c:v>6.21</c:v>
                </c:pt>
                <c:pt idx="3201">
                  <c:v>6.09</c:v>
                </c:pt>
                <c:pt idx="3202">
                  <c:v>5.89</c:v>
                </c:pt>
                <c:pt idx="3203">
                  <c:v>6.03</c:v>
                </c:pt>
                <c:pt idx="3204">
                  <c:v>6.03</c:v>
                </c:pt>
                <c:pt idx="3205">
                  <c:v>5.92</c:v>
                </c:pt>
                <c:pt idx="3206">
                  <c:v>5.95</c:v>
                </c:pt>
                <c:pt idx="3207">
                  <c:v>5.93</c:v>
                </c:pt>
                <c:pt idx="3208">
                  <c:v>5.9</c:v>
                </c:pt>
                <c:pt idx="3209">
                  <c:v>5.88</c:v>
                </c:pt>
                <c:pt idx="3210">
                  <c:v>5.87</c:v>
                </c:pt>
                <c:pt idx="3211">
                  <c:v>5.88</c:v>
                </c:pt>
                <c:pt idx="3212">
                  <c:v>5.92</c:v>
                </c:pt>
                <c:pt idx="3213">
                  <c:v>5.86</c:v>
                </c:pt>
                <c:pt idx="3214">
                  <c:v>5.93</c:v>
                </c:pt>
                <c:pt idx="3215">
                  <c:v>6.07</c:v>
                </c:pt>
                <c:pt idx="3216">
                  <c:v>6.13</c:v>
                </c:pt>
                <c:pt idx="3217">
                  <c:v>6.2</c:v>
                </c:pt>
                <c:pt idx="3218">
                  <c:v>6.26</c:v>
                </c:pt>
                <c:pt idx="3219">
                  <c:v>6.2</c:v>
                </c:pt>
                <c:pt idx="3220">
                  <c:v>6.18</c:v>
                </c:pt>
                <c:pt idx="3221">
                  <c:v>6.16</c:v>
                </c:pt>
                <c:pt idx="3222">
                  <c:v>6.13</c:v>
                </c:pt>
                <c:pt idx="3223">
                  <c:v>6.09</c:v>
                </c:pt>
                <c:pt idx="3224">
                  <c:v>5.97</c:v>
                </c:pt>
                <c:pt idx="3225">
                  <c:v>6.01</c:v>
                </c:pt>
                <c:pt idx="3226">
                  <c:v>5.98</c:v>
                </c:pt>
                <c:pt idx="3227">
                  <c:v>5.95</c:v>
                </c:pt>
                <c:pt idx="3228">
                  <c:v>5.97</c:v>
                </c:pt>
                <c:pt idx="3229">
                  <c:v>5.9</c:v>
                </c:pt>
                <c:pt idx="3230">
                  <c:v>5.95</c:v>
                </c:pt>
                <c:pt idx="3231">
                  <c:v>5.99</c:v>
                </c:pt>
                <c:pt idx="3232">
                  <c:v>5.97</c:v>
                </c:pt>
                <c:pt idx="3233">
                  <c:v>5.98</c:v>
                </c:pt>
                <c:pt idx="3234">
                  <c:v>6.01</c:v>
                </c:pt>
                <c:pt idx="3235">
                  <c:v>5.99</c:v>
                </c:pt>
                <c:pt idx="3236">
                  <c:v>6.04</c:v>
                </c:pt>
                <c:pt idx="3237">
                  <c:v>5.96</c:v>
                </c:pt>
                <c:pt idx="3238">
                  <c:v>5.97</c:v>
                </c:pt>
                <c:pt idx="3239">
                  <c:v>5.98</c:v>
                </c:pt>
                <c:pt idx="3240">
                  <c:v>6.21</c:v>
                </c:pt>
                <c:pt idx="3241">
                  <c:v>6.29</c:v>
                </c:pt>
                <c:pt idx="3242">
                  <c:v>6.3</c:v>
                </c:pt>
                <c:pt idx="3243">
                  <c:v>6.33</c:v>
                </c:pt>
                <c:pt idx="3244">
                  <c:v>6.3</c:v>
                </c:pt>
                <c:pt idx="3245">
                  <c:v>6.3</c:v>
                </c:pt>
                <c:pt idx="3246">
                  <c:v>6.25</c:v>
                </c:pt>
                <c:pt idx="3247">
                  <c:v>6.19</c:v>
                </c:pt>
                <c:pt idx="3248">
                  <c:v>6.03</c:v>
                </c:pt>
                <c:pt idx="3249">
                  <c:v>5.96</c:v>
                </c:pt>
                <c:pt idx="3250">
                  <c:v>5.98</c:v>
                </c:pt>
                <c:pt idx="3251">
                  <c:v>6.03</c:v>
                </c:pt>
                <c:pt idx="3252">
                  <c:v>5.93</c:v>
                </c:pt>
                <c:pt idx="3253">
                  <c:v>5.86</c:v>
                </c:pt>
                <c:pt idx="3254">
                  <c:v>5.93</c:v>
                </c:pt>
                <c:pt idx="3255">
                  <c:v>6</c:v>
                </c:pt>
                <c:pt idx="3256">
                  <c:v>6.03</c:v>
                </c:pt>
                <c:pt idx="3257">
                  <c:v>6.02</c:v>
                </c:pt>
                <c:pt idx="3258">
                  <c:v>5.98</c:v>
                </c:pt>
                <c:pt idx="3259">
                  <c:v>6</c:v>
                </c:pt>
                <c:pt idx="3260">
                  <c:v>6.04</c:v>
                </c:pt>
                <c:pt idx="3261">
                  <c:v>6.03</c:v>
                </c:pt>
                <c:pt idx="3262">
                  <c:v>6.28</c:v>
                </c:pt>
                <c:pt idx="3263">
                  <c:v>6.28</c:v>
                </c:pt>
                <c:pt idx="3264">
                  <c:v>6.33</c:v>
                </c:pt>
                <c:pt idx="3265">
                  <c:v>6.39</c:v>
                </c:pt>
                <c:pt idx="3266">
                  <c:v>6.38</c:v>
                </c:pt>
                <c:pt idx="3267">
                  <c:v>6.34</c:v>
                </c:pt>
                <c:pt idx="3268">
                  <c:v>6.35</c:v>
                </c:pt>
                <c:pt idx="3269">
                  <c:v>6.41</c:v>
                </c:pt>
                <c:pt idx="3270">
                  <c:v>6.4</c:v>
                </c:pt>
                <c:pt idx="3271">
                  <c:v>6.39</c:v>
                </c:pt>
                <c:pt idx="3272">
                  <c:v>6.34</c:v>
                </c:pt>
                <c:pt idx="3273">
                  <c:v>6.27</c:v>
                </c:pt>
                <c:pt idx="3274">
                  <c:v>6.24</c:v>
                </c:pt>
                <c:pt idx="3275">
                  <c:v>6.14</c:v>
                </c:pt>
                <c:pt idx="3276">
                  <c:v>6.07</c:v>
                </c:pt>
                <c:pt idx="3277">
                  <c:v>5.99</c:v>
                </c:pt>
                <c:pt idx="3278">
                  <c:v>5.99</c:v>
                </c:pt>
                <c:pt idx="3279">
                  <c:v>5.98</c:v>
                </c:pt>
                <c:pt idx="3280">
                  <c:v>5.98</c:v>
                </c:pt>
                <c:pt idx="3281">
                  <c:v>5.97</c:v>
                </c:pt>
                <c:pt idx="3282">
                  <c:v>5.95</c:v>
                </c:pt>
                <c:pt idx="3283">
                  <c:v>5.93</c:v>
                </c:pt>
                <c:pt idx="3284">
                  <c:v>5.92</c:v>
                </c:pt>
                <c:pt idx="3285">
                  <c:v>5.94</c:v>
                </c:pt>
                <c:pt idx="3286">
                  <c:v>6.22</c:v>
                </c:pt>
                <c:pt idx="3287">
                  <c:v>6.11</c:v>
                </c:pt>
                <c:pt idx="3288">
                  <c:v>6.01</c:v>
                </c:pt>
                <c:pt idx="3289">
                  <c:v>5.99</c:v>
                </c:pt>
                <c:pt idx="3290">
                  <c:v>5.89</c:v>
                </c:pt>
                <c:pt idx="3291">
                  <c:v>5.94</c:v>
                </c:pt>
                <c:pt idx="3292">
                  <c:v>5.83</c:v>
                </c:pt>
                <c:pt idx="3293">
                  <c:v>5.76</c:v>
                </c:pt>
                <c:pt idx="3294">
                  <c:v>5.83</c:v>
                </c:pt>
                <c:pt idx="3295">
                  <c:v>5.73</c:v>
                </c:pt>
                <c:pt idx="3296">
                  <c:v>5.71</c:v>
                </c:pt>
                <c:pt idx="3297">
                  <c:v>5.72</c:v>
                </c:pt>
                <c:pt idx="3298">
                  <c:v>5.7</c:v>
                </c:pt>
                <c:pt idx="3299">
                  <c:v>5.7</c:v>
                </c:pt>
                <c:pt idx="3300">
                  <c:v>5.69</c:v>
                </c:pt>
                <c:pt idx="3301">
                  <c:v>5.7</c:v>
                </c:pt>
                <c:pt idx="3302">
                  <c:v>5.67</c:v>
                </c:pt>
                <c:pt idx="3303">
                  <c:v>5.73</c:v>
                </c:pt>
                <c:pt idx="3304">
                  <c:v>5.72</c:v>
                </c:pt>
                <c:pt idx="3305">
                  <c:v>6.03</c:v>
                </c:pt>
                <c:pt idx="3306">
                  <c:v>6.13</c:v>
                </c:pt>
                <c:pt idx="3307">
                  <c:v>5.89</c:v>
                </c:pt>
                <c:pt idx="3308">
                  <c:v>5.9</c:v>
                </c:pt>
                <c:pt idx="3309">
                  <c:v>5.91</c:v>
                </c:pt>
                <c:pt idx="3310">
                  <c:v>6.01</c:v>
                </c:pt>
                <c:pt idx="3311">
                  <c:v>5.98</c:v>
                </c:pt>
                <c:pt idx="3312">
                  <c:v>5.99</c:v>
                </c:pt>
                <c:pt idx="3313">
                  <c:v>6.08</c:v>
                </c:pt>
                <c:pt idx="3314">
                  <c:v>6.1</c:v>
                </c:pt>
                <c:pt idx="3315">
                  <c:v>6.14</c:v>
                </c:pt>
                <c:pt idx="3316">
                  <c:v>5.98</c:v>
                </c:pt>
                <c:pt idx="3317">
                  <c:v>5.97</c:v>
                </c:pt>
                <c:pt idx="3318">
                  <c:v>5.61</c:v>
                </c:pt>
                <c:pt idx="3319">
                  <c:v>5.75</c:v>
                </c:pt>
                <c:pt idx="3320">
                  <c:v>5.77</c:v>
                </c:pt>
                <c:pt idx="3321">
                  <c:v>5.74</c:v>
                </c:pt>
                <c:pt idx="3322">
                  <c:v>5.72</c:v>
                </c:pt>
                <c:pt idx="3323">
                  <c:v>5.74</c:v>
                </c:pt>
                <c:pt idx="3324">
                  <c:v>5.64</c:v>
                </c:pt>
                <c:pt idx="3325">
                  <c:v>5.62</c:v>
                </c:pt>
                <c:pt idx="3326">
                  <c:v>5.71</c:v>
                </c:pt>
                <c:pt idx="3327">
                  <c:v>5.8</c:v>
                </c:pt>
                <c:pt idx="3328">
                  <c:v>5.91</c:v>
                </c:pt>
                <c:pt idx="3329">
                  <c:v>6</c:v>
                </c:pt>
                <c:pt idx="3330">
                  <c:v>5.89</c:v>
                </c:pt>
                <c:pt idx="3331">
                  <c:v>5.77</c:v>
                </c:pt>
                <c:pt idx="3332">
                  <c:v>5.79</c:v>
                </c:pt>
                <c:pt idx="3333">
                  <c:v>5.85</c:v>
                </c:pt>
                <c:pt idx="3334">
                  <c:v>5.82</c:v>
                </c:pt>
                <c:pt idx="3335">
                  <c:v>5.87</c:v>
                </c:pt>
                <c:pt idx="3336">
                  <c:v>6.15</c:v>
                </c:pt>
                <c:pt idx="3337">
                  <c:v>5.98</c:v>
                </c:pt>
                <c:pt idx="3338">
                  <c:v>5.85</c:v>
                </c:pt>
                <c:pt idx="3339">
                  <c:v>5.75</c:v>
                </c:pt>
                <c:pt idx="3340">
                  <c:v>5.79</c:v>
                </c:pt>
                <c:pt idx="3341">
                  <c:v>5.87</c:v>
                </c:pt>
                <c:pt idx="3342">
                  <c:v>5.79</c:v>
                </c:pt>
                <c:pt idx="3343">
                  <c:v>5.69</c:v>
                </c:pt>
                <c:pt idx="3344">
                  <c:v>5.66</c:v>
                </c:pt>
                <c:pt idx="3345">
                  <c:v>5.7</c:v>
                </c:pt>
                <c:pt idx="3346">
                  <c:v>6.1</c:v>
                </c:pt>
                <c:pt idx="3347">
                  <c:v>5.72</c:v>
                </c:pt>
                <c:pt idx="3348">
                  <c:v>5.73</c:v>
                </c:pt>
                <c:pt idx="3349">
                  <c:v>5.74</c:v>
                </c:pt>
                <c:pt idx="3350">
                  <c:v>5.62</c:v>
                </c:pt>
                <c:pt idx="3351">
                  <c:v>5.7</c:v>
                </c:pt>
                <c:pt idx="3352">
                  <c:v>5.83</c:v>
                </c:pt>
                <c:pt idx="3353">
                  <c:v>5.84</c:v>
                </c:pt>
                <c:pt idx="3354">
                  <c:v>5.94</c:v>
                </c:pt>
                <c:pt idx="3355">
                  <c:v>6.04</c:v>
                </c:pt>
                <c:pt idx="3356">
                  <c:v>5.93</c:v>
                </c:pt>
                <c:pt idx="3357">
                  <c:v>5.94</c:v>
                </c:pt>
                <c:pt idx="3358">
                  <c:v>6.03</c:v>
                </c:pt>
                <c:pt idx="3359">
                  <c:v>6.07</c:v>
                </c:pt>
                <c:pt idx="3360">
                  <c:v>5.92</c:v>
                </c:pt>
                <c:pt idx="3361">
                  <c:v>5.88</c:v>
                </c:pt>
                <c:pt idx="3362">
                  <c:v>5.95</c:v>
                </c:pt>
                <c:pt idx="3363">
                  <c:v>5.89</c:v>
                </c:pt>
                <c:pt idx="3364">
                  <c:v>5.77</c:v>
                </c:pt>
                <c:pt idx="3365">
                  <c:v>5.76</c:v>
                </c:pt>
                <c:pt idx="3366">
                  <c:v>5.57</c:v>
                </c:pt>
                <c:pt idx="3367">
                  <c:v>5.67</c:v>
                </c:pt>
                <c:pt idx="3368">
                  <c:v>5.67</c:v>
                </c:pt>
                <c:pt idx="3369">
                  <c:v>5.74</c:v>
                </c:pt>
                <c:pt idx="3370">
                  <c:v>5.83</c:v>
                </c:pt>
                <c:pt idx="3371">
                  <c:v>5.93</c:v>
                </c:pt>
                <c:pt idx="3372">
                  <c:v>5.94</c:v>
                </c:pt>
                <c:pt idx="3373">
                  <c:v>6.01</c:v>
                </c:pt>
                <c:pt idx="3374">
                  <c:v>6.03</c:v>
                </c:pt>
                <c:pt idx="3375">
                  <c:v>6.01</c:v>
                </c:pt>
                <c:pt idx="3376">
                  <c:v>5.85</c:v>
                </c:pt>
                <c:pt idx="3377">
                  <c:v>5.99</c:v>
                </c:pt>
                <c:pt idx="3378">
                  <c:v>6.03</c:v>
                </c:pt>
                <c:pt idx="3379">
                  <c:v>5.75</c:v>
                </c:pt>
                <c:pt idx="3380">
                  <c:v>5.88</c:v>
                </c:pt>
                <c:pt idx="3381">
                  <c:v>5.95</c:v>
                </c:pt>
                <c:pt idx="3382">
                  <c:v>5.97</c:v>
                </c:pt>
                <c:pt idx="3383">
                  <c:v>6.06</c:v>
                </c:pt>
                <c:pt idx="3384">
                  <c:v>5.81</c:v>
                </c:pt>
                <c:pt idx="3385">
                  <c:v>5.91</c:v>
                </c:pt>
                <c:pt idx="3386">
                  <c:v>5.91</c:v>
                </c:pt>
                <c:pt idx="3387">
                  <c:v>5.87</c:v>
                </c:pt>
                <c:pt idx="3388">
                  <c:v>5.83</c:v>
                </c:pt>
                <c:pt idx="3389">
                  <c:v>5.84</c:v>
                </c:pt>
                <c:pt idx="3390">
                  <c:v>5.74</c:v>
                </c:pt>
                <c:pt idx="3391">
                  <c:v>5.74</c:v>
                </c:pt>
                <c:pt idx="3392">
                  <c:v>5.66</c:v>
                </c:pt>
                <c:pt idx="3393">
                  <c:v>5.86</c:v>
                </c:pt>
                <c:pt idx="3394">
                  <c:v>5.86</c:v>
                </c:pt>
                <c:pt idx="3395">
                  <c:v>5.83</c:v>
                </c:pt>
                <c:pt idx="3396">
                  <c:v>5.75</c:v>
                </c:pt>
                <c:pt idx="3397">
                  <c:v>5.81</c:v>
                </c:pt>
                <c:pt idx="3398">
                  <c:v>5.91</c:v>
                </c:pt>
                <c:pt idx="3399">
                  <c:v>5.98</c:v>
                </c:pt>
                <c:pt idx="3400">
                  <c:v>5.94</c:v>
                </c:pt>
                <c:pt idx="3401">
                  <c:v>5.88</c:v>
                </c:pt>
                <c:pt idx="3402">
                  <c:v>5.87</c:v>
                </c:pt>
                <c:pt idx="3403">
                  <c:v>5.97</c:v>
                </c:pt>
                <c:pt idx="3404">
                  <c:v>6.03</c:v>
                </c:pt>
                <c:pt idx="3405">
                  <c:v>6.14</c:v>
                </c:pt>
                <c:pt idx="3406">
                  <c:v>6.11</c:v>
                </c:pt>
                <c:pt idx="3407">
                  <c:v>6.06</c:v>
                </c:pt>
                <c:pt idx="3408">
                  <c:v>5.93</c:v>
                </c:pt>
                <c:pt idx="3409">
                  <c:v>5.91</c:v>
                </c:pt>
                <c:pt idx="3410">
                  <c:v>5.78</c:v>
                </c:pt>
                <c:pt idx="3411">
                  <c:v>5.71</c:v>
                </c:pt>
                <c:pt idx="3412">
                  <c:v>5.64</c:v>
                </c:pt>
                <c:pt idx="3413">
                  <c:v>5.52</c:v>
                </c:pt>
                <c:pt idx="3414">
                  <c:v>5.51</c:v>
                </c:pt>
                <c:pt idx="3415">
                  <c:v>5.56</c:v>
                </c:pt>
                <c:pt idx="3416">
                  <c:v>5.54</c:v>
                </c:pt>
                <c:pt idx="3417">
                  <c:v>5.86</c:v>
                </c:pt>
                <c:pt idx="3418">
                  <c:v>5.86</c:v>
                </c:pt>
                <c:pt idx="3419">
                  <c:v>5.9</c:v>
                </c:pt>
                <c:pt idx="3420">
                  <c:v>5.9</c:v>
                </c:pt>
                <c:pt idx="3421">
                  <c:v>5.95</c:v>
                </c:pt>
                <c:pt idx="3422">
                  <c:v>5.87</c:v>
                </c:pt>
                <c:pt idx="3423">
                  <c:v>5.94</c:v>
                </c:pt>
                <c:pt idx="3424">
                  <c:v>5.88</c:v>
                </c:pt>
                <c:pt idx="3425">
                  <c:v>5.75</c:v>
                </c:pt>
                <c:pt idx="3426">
                  <c:v>5.89</c:v>
                </c:pt>
                <c:pt idx="3427">
                  <c:v>5.93</c:v>
                </c:pt>
                <c:pt idx="3428">
                  <c:v>5.94</c:v>
                </c:pt>
                <c:pt idx="3429">
                  <c:v>6.03</c:v>
                </c:pt>
                <c:pt idx="3430">
                  <c:v>6.07</c:v>
                </c:pt>
                <c:pt idx="3431">
                  <c:v>6</c:v>
                </c:pt>
                <c:pt idx="3432">
                  <c:v>5.87</c:v>
                </c:pt>
                <c:pt idx="3433">
                  <c:v>5.81</c:v>
                </c:pt>
                <c:pt idx="3434">
                  <c:v>5.74</c:v>
                </c:pt>
                <c:pt idx="3435">
                  <c:v>5.8</c:v>
                </c:pt>
                <c:pt idx="3436">
                  <c:v>5.75</c:v>
                </c:pt>
                <c:pt idx="3437">
                  <c:v>5.71</c:v>
                </c:pt>
                <c:pt idx="3438">
                  <c:v>5.6</c:v>
                </c:pt>
                <c:pt idx="3439">
                  <c:v>5.54</c:v>
                </c:pt>
                <c:pt idx="3440">
                  <c:v>5.59</c:v>
                </c:pt>
                <c:pt idx="3441">
                  <c:v>5.61</c:v>
                </c:pt>
                <c:pt idx="3442">
                  <c:v>5.59</c:v>
                </c:pt>
                <c:pt idx="3443">
                  <c:v>5.54</c:v>
                </c:pt>
                <c:pt idx="3444">
                  <c:v>5.64</c:v>
                </c:pt>
                <c:pt idx="3445">
                  <c:v>5.68</c:v>
                </c:pt>
                <c:pt idx="3446">
                  <c:v>5.76</c:v>
                </c:pt>
                <c:pt idx="3447">
                  <c:v>5.91</c:v>
                </c:pt>
                <c:pt idx="3448">
                  <c:v>5.86</c:v>
                </c:pt>
                <c:pt idx="3449">
                  <c:v>5.79</c:v>
                </c:pt>
                <c:pt idx="3450">
                  <c:v>5.94</c:v>
                </c:pt>
                <c:pt idx="3451">
                  <c:v>5.82</c:v>
                </c:pt>
                <c:pt idx="3452">
                  <c:v>6.01</c:v>
                </c:pt>
                <c:pt idx="3453">
                  <c:v>5.93</c:v>
                </c:pt>
                <c:pt idx="3454">
                  <c:v>6.06</c:v>
                </c:pt>
                <c:pt idx="3455">
                  <c:v>6.03</c:v>
                </c:pt>
                <c:pt idx="3456">
                  <c:v>6.02</c:v>
                </c:pt>
                <c:pt idx="3457">
                  <c:v>6.06</c:v>
                </c:pt>
                <c:pt idx="3458">
                  <c:v>5.95</c:v>
                </c:pt>
                <c:pt idx="3459">
                  <c:v>5.88</c:v>
                </c:pt>
                <c:pt idx="3460">
                  <c:v>5.89</c:v>
                </c:pt>
                <c:pt idx="3461">
                  <c:v>5.82</c:v>
                </c:pt>
                <c:pt idx="3462">
                  <c:v>5.68</c:v>
                </c:pt>
                <c:pt idx="3463">
                  <c:v>5.69</c:v>
                </c:pt>
                <c:pt idx="3464">
                  <c:v>5.69</c:v>
                </c:pt>
                <c:pt idx="3465">
                  <c:v>5.68</c:v>
                </c:pt>
                <c:pt idx="3466">
                  <c:v>5.66</c:v>
                </c:pt>
                <c:pt idx="3467">
                  <c:v>5.7</c:v>
                </c:pt>
                <c:pt idx="3468">
                  <c:v>5.76</c:v>
                </c:pt>
                <c:pt idx="3469">
                  <c:v>5.79</c:v>
                </c:pt>
                <c:pt idx="3470">
                  <c:v>5.75</c:v>
                </c:pt>
                <c:pt idx="3471">
                  <c:v>5.86</c:v>
                </c:pt>
                <c:pt idx="3472">
                  <c:v>5.92</c:v>
                </c:pt>
                <c:pt idx="3473">
                  <c:v>5.98</c:v>
                </c:pt>
                <c:pt idx="3474">
                  <c:v>5.94</c:v>
                </c:pt>
                <c:pt idx="3475">
                  <c:v>5.84</c:v>
                </c:pt>
                <c:pt idx="3476">
                  <c:v>5.96</c:v>
                </c:pt>
                <c:pt idx="3477">
                  <c:v>5.98</c:v>
                </c:pt>
                <c:pt idx="3478">
                  <c:v>6.03</c:v>
                </c:pt>
                <c:pt idx="3479">
                  <c:v>6.04</c:v>
                </c:pt>
                <c:pt idx="3480">
                  <c:v>5.81</c:v>
                </c:pt>
                <c:pt idx="3481">
                  <c:v>5.79</c:v>
                </c:pt>
                <c:pt idx="3482">
                  <c:v>5.89</c:v>
                </c:pt>
                <c:pt idx="3483">
                  <c:v>5.86</c:v>
                </c:pt>
                <c:pt idx="3484">
                  <c:v>5.78</c:v>
                </c:pt>
                <c:pt idx="3485">
                  <c:v>5.63</c:v>
                </c:pt>
                <c:pt idx="3486">
                  <c:v>5.62</c:v>
                </c:pt>
                <c:pt idx="3487">
                  <c:v>5.6</c:v>
                </c:pt>
                <c:pt idx="3488">
                  <c:v>5.64</c:v>
                </c:pt>
                <c:pt idx="3489">
                  <c:v>5.75</c:v>
                </c:pt>
                <c:pt idx="3490">
                  <c:v>5.79</c:v>
                </c:pt>
                <c:pt idx="3491">
                  <c:v>5.83</c:v>
                </c:pt>
                <c:pt idx="3492">
                  <c:v>5.83</c:v>
                </c:pt>
                <c:pt idx="3493">
                  <c:v>5.6</c:v>
                </c:pt>
                <c:pt idx="3494">
                  <c:v>5.85</c:v>
                </c:pt>
                <c:pt idx="3495">
                  <c:v>5.93</c:v>
                </c:pt>
                <c:pt idx="3496">
                  <c:v>5.84</c:v>
                </c:pt>
                <c:pt idx="3497">
                  <c:v>5.79</c:v>
                </c:pt>
                <c:pt idx="3498">
                  <c:v>5.76</c:v>
                </c:pt>
                <c:pt idx="3499">
                  <c:v>5.77</c:v>
                </c:pt>
                <c:pt idx="3500">
                  <c:v>5.68</c:v>
                </c:pt>
                <c:pt idx="3501">
                  <c:v>5.62</c:v>
                </c:pt>
                <c:pt idx="3502">
                  <c:v>5.58</c:v>
                </c:pt>
                <c:pt idx="3503">
                  <c:v>5.59</c:v>
                </c:pt>
                <c:pt idx="3504">
                  <c:v>5.6</c:v>
                </c:pt>
                <c:pt idx="3505">
                  <c:v>5.69</c:v>
                </c:pt>
                <c:pt idx="3506">
                  <c:v>5.83</c:v>
                </c:pt>
                <c:pt idx="3507">
                  <c:v>5.84</c:v>
                </c:pt>
                <c:pt idx="3508">
                  <c:v>5.87</c:v>
                </c:pt>
                <c:pt idx="3509">
                  <c:v>5.88</c:v>
                </c:pt>
                <c:pt idx="3510">
                  <c:v>5.97</c:v>
                </c:pt>
                <c:pt idx="3511">
                  <c:v>5.94</c:v>
                </c:pt>
                <c:pt idx="3512">
                  <c:v>5.92</c:v>
                </c:pt>
                <c:pt idx="3513">
                  <c:v>5.91</c:v>
                </c:pt>
                <c:pt idx="3514">
                  <c:v>5.95</c:v>
                </c:pt>
                <c:pt idx="3515">
                  <c:v>5.97</c:v>
                </c:pt>
                <c:pt idx="3516">
                  <c:v>6</c:v>
                </c:pt>
                <c:pt idx="3517">
                  <c:v>6.02</c:v>
                </c:pt>
                <c:pt idx="3518">
                  <c:v>5.99</c:v>
                </c:pt>
                <c:pt idx="3519">
                  <c:v>6.03</c:v>
                </c:pt>
                <c:pt idx="3520">
                  <c:v>5.85</c:v>
                </c:pt>
                <c:pt idx="3521">
                  <c:v>5.97</c:v>
                </c:pt>
                <c:pt idx="3522">
                  <c:v>5.93</c:v>
                </c:pt>
                <c:pt idx="3523">
                  <c:v>5.9</c:v>
                </c:pt>
                <c:pt idx="3524">
                  <c:v>5.81</c:v>
                </c:pt>
                <c:pt idx="3525">
                  <c:v>5.79</c:v>
                </c:pt>
                <c:pt idx="3526">
                  <c:v>5.71</c:v>
                </c:pt>
                <c:pt idx="3527">
                  <c:v>5.76</c:v>
                </c:pt>
                <c:pt idx="3528">
                  <c:v>5.75</c:v>
                </c:pt>
                <c:pt idx="3529">
                  <c:v>5.83</c:v>
                </c:pt>
                <c:pt idx="3530">
                  <c:v>5.79</c:v>
                </c:pt>
                <c:pt idx="3531">
                  <c:v>5.87</c:v>
                </c:pt>
                <c:pt idx="3532">
                  <c:v>5.88</c:v>
                </c:pt>
                <c:pt idx="3533">
                  <c:v>5.89</c:v>
                </c:pt>
                <c:pt idx="3534">
                  <c:v>5.97</c:v>
                </c:pt>
                <c:pt idx="3535">
                  <c:v>5.93</c:v>
                </c:pt>
                <c:pt idx="3536">
                  <c:v>6.02</c:v>
                </c:pt>
                <c:pt idx="3537">
                  <c:v>6.02</c:v>
                </c:pt>
                <c:pt idx="3538">
                  <c:v>6</c:v>
                </c:pt>
                <c:pt idx="3539">
                  <c:v>6</c:v>
                </c:pt>
                <c:pt idx="3540">
                  <c:v>5.99</c:v>
                </c:pt>
                <c:pt idx="3541">
                  <c:v>6.07</c:v>
                </c:pt>
                <c:pt idx="3542">
                  <c:v>6.09</c:v>
                </c:pt>
                <c:pt idx="3543">
                  <c:v>6.07</c:v>
                </c:pt>
                <c:pt idx="3544">
                  <c:v>6</c:v>
                </c:pt>
                <c:pt idx="3545">
                  <c:v>5.93</c:v>
                </c:pt>
                <c:pt idx="3546">
                  <c:v>5.89</c:v>
                </c:pt>
                <c:pt idx="3547">
                  <c:v>5.89</c:v>
                </c:pt>
                <c:pt idx="3548">
                  <c:v>5.85</c:v>
                </c:pt>
                <c:pt idx="3549">
                  <c:v>5.75</c:v>
                </c:pt>
                <c:pt idx="3550">
                  <c:v>5.69</c:v>
                </c:pt>
                <c:pt idx="3551">
                  <c:v>5.61</c:v>
                </c:pt>
                <c:pt idx="3552">
                  <c:v>5.67</c:v>
                </c:pt>
                <c:pt idx="3553">
                  <c:v>6.35</c:v>
                </c:pt>
                <c:pt idx="3554">
                  <c:v>6.11</c:v>
                </c:pt>
                <c:pt idx="3555">
                  <c:v>6.02</c:v>
                </c:pt>
                <c:pt idx="3556">
                  <c:v>5.94</c:v>
                </c:pt>
                <c:pt idx="3557">
                  <c:v>5.85</c:v>
                </c:pt>
                <c:pt idx="3558">
                  <c:v>5.84</c:v>
                </c:pt>
                <c:pt idx="3559">
                  <c:v>5.85</c:v>
                </c:pt>
                <c:pt idx="3560">
                  <c:v>5.89</c:v>
                </c:pt>
                <c:pt idx="3561">
                  <c:v>5.89</c:v>
                </c:pt>
                <c:pt idx="3562">
                  <c:v>5.87</c:v>
                </c:pt>
                <c:pt idx="3563">
                  <c:v>5.89</c:v>
                </c:pt>
                <c:pt idx="3564">
                  <c:v>5.91</c:v>
                </c:pt>
                <c:pt idx="3565">
                  <c:v>5.89</c:v>
                </c:pt>
                <c:pt idx="3566">
                  <c:v>5.95</c:v>
                </c:pt>
                <c:pt idx="3567">
                  <c:v>5.92</c:v>
                </c:pt>
                <c:pt idx="3568">
                  <c:v>5.87</c:v>
                </c:pt>
                <c:pt idx="3569">
                  <c:v>5.8</c:v>
                </c:pt>
                <c:pt idx="3570">
                  <c:v>5.75</c:v>
                </c:pt>
                <c:pt idx="3571">
                  <c:v>5.81</c:v>
                </c:pt>
                <c:pt idx="3572">
                  <c:v>5.74</c:v>
                </c:pt>
                <c:pt idx="3573">
                  <c:v>5.76</c:v>
                </c:pt>
                <c:pt idx="3574">
                  <c:v>5.83</c:v>
                </c:pt>
                <c:pt idx="3575">
                  <c:v>5.86</c:v>
                </c:pt>
                <c:pt idx="3576">
                  <c:v>5.9</c:v>
                </c:pt>
                <c:pt idx="3577">
                  <c:v>5.85</c:v>
                </c:pt>
                <c:pt idx="3578">
                  <c:v>5.89</c:v>
                </c:pt>
                <c:pt idx="3579">
                  <c:v>5.92</c:v>
                </c:pt>
                <c:pt idx="3580">
                  <c:v>5.96</c:v>
                </c:pt>
                <c:pt idx="3581">
                  <c:v>5.98</c:v>
                </c:pt>
                <c:pt idx="3582">
                  <c:v>5.98</c:v>
                </c:pt>
                <c:pt idx="3583">
                  <c:v>5.99</c:v>
                </c:pt>
                <c:pt idx="3584">
                  <c:v>6.02</c:v>
                </c:pt>
                <c:pt idx="3585">
                  <c:v>6.02</c:v>
                </c:pt>
                <c:pt idx="3586">
                  <c:v>6.02</c:v>
                </c:pt>
                <c:pt idx="3587">
                  <c:v>6.03</c:v>
                </c:pt>
                <c:pt idx="3588">
                  <c:v>6.04</c:v>
                </c:pt>
                <c:pt idx="3589">
                  <c:v>6.03</c:v>
                </c:pt>
                <c:pt idx="3590">
                  <c:v>6.07</c:v>
                </c:pt>
                <c:pt idx="3591">
                  <c:v>6.08</c:v>
                </c:pt>
                <c:pt idx="3592">
                  <c:v>5.99</c:v>
                </c:pt>
                <c:pt idx="3593">
                  <c:v>5.95</c:v>
                </c:pt>
                <c:pt idx="3594">
                  <c:v>5.93</c:v>
                </c:pt>
                <c:pt idx="3595">
                  <c:v>5.9</c:v>
                </c:pt>
                <c:pt idx="3596">
                  <c:v>5.84</c:v>
                </c:pt>
                <c:pt idx="3597">
                  <c:v>5.78</c:v>
                </c:pt>
                <c:pt idx="3598">
                  <c:v>5.75</c:v>
                </c:pt>
                <c:pt idx="3599">
                  <c:v>5.7</c:v>
                </c:pt>
                <c:pt idx="3600">
                  <c:v>5.71</c:v>
                </c:pt>
                <c:pt idx="3601">
                  <c:v>5.76</c:v>
                </c:pt>
                <c:pt idx="3602">
                  <c:v>5.81</c:v>
                </c:pt>
                <c:pt idx="3603">
                  <c:v>5.86</c:v>
                </c:pt>
                <c:pt idx="3604">
                  <c:v>5.94</c:v>
                </c:pt>
                <c:pt idx="3605">
                  <c:v>5.93</c:v>
                </c:pt>
                <c:pt idx="3606">
                  <c:v>5.96</c:v>
                </c:pt>
                <c:pt idx="3607">
                  <c:v>5.97</c:v>
                </c:pt>
                <c:pt idx="3608">
                  <c:v>5.99</c:v>
                </c:pt>
                <c:pt idx="3609">
                  <c:v>6.03</c:v>
                </c:pt>
                <c:pt idx="3610">
                  <c:v>6.04</c:v>
                </c:pt>
                <c:pt idx="3611">
                  <c:v>6.06</c:v>
                </c:pt>
                <c:pt idx="3612">
                  <c:v>6.05</c:v>
                </c:pt>
                <c:pt idx="3613">
                  <c:v>6.06</c:v>
                </c:pt>
                <c:pt idx="3614">
                  <c:v>6.08</c:v>
                </c:pt>
                <c:pt idx="3615">
                  <c:v>6.07</c:v>
                </c:pt>
                <c:pt idx="3616">
                  <c:v>6.02</c:v>
                </c:pt>
                <c:pt idx="3617">
                  <c:v>5.93</c:v>
                </c:pt>
                <c:pt idx="3618">
                  <c:v>5.83</c:v>
                </c:pt>
                <c:pt idx="3619">
                  <c:v>5.8</c:v>
                </c:pt>
                <c:pt idx="3620">
                  <c:v>5.77</c:v>
                </c:pt>
                <c:pt idx="3621">
                  <c:v>5.7</c:v>
                </c:pt>
                <c:pt idx="3622">
                  <c:v>5.67</c:v>
                </c:pt>
                <c:pt idx="3623">
                  <c:v>5.65</c:v>
                </c:pt>
                <c:pt idx="3624">
                  <c:v>5.81</c:v>
                </c:pt>
                <c:pt idx="3625">
                  <c:v>5.89</c:v>
                </c:pt>
                <c:pt idx="3626">
                  <c:v>5.88</c:v>
                </c:pt>
                <c:pt idx="3627">
                  <c:v>5.94</c:v>
                </c:pt>
                <c:pt idx="3628">
                  <c:v>5.95</c:v>
                </c:pt>
                <c:pt idx="3629">
                  <c:v>5.87</c:v>
                </c:pt>
                <c:pt idx="3630">
                  <c:v>5.93</c:v>
                </c:pt>
                <c:pt idx="3631">
                  <c:v>5.98</c:v>
                </c:pt>
                <c:pt idx="3632">
                  <c:v>5.99</c:v>
                </c:pt>
                <c:pt idx="3633">
                  <c:v>6.01</c:v>
                </c:pt>
                <c:pt idx="3634">
                  <c:v>5.99</c:v>
                </c:pt>
                <c:pt idx="3635">
                  <c:v>6.01</c:v>
                </c:pt>
                <c:pt idx="3636">
                  <c:v>6.02</c:v>
                </c:pt>
                <c:pt idx="3637">
                  <c:v>6.03</c:v>
                </c:pt>
                <c:pt idx="3638">
                  <c:v>6.03</c:v>
                </c:pt>
                <c:pt idx="3639">
                  <c:v>6.04</c:v>
                </c:pt>
                <c:pt idx="3640">
                  <c:v>5.98</c:v>
                </c:pt>
                <c:pt idx="3641">
                  <c:v>5.91</c:v>
                </c:pt>
                <c:pt idx="3642">
                  <c:v>5.85</c:v>
                </c:pt>
                <c:pt idx="3643">
                  <c:v>5.77</c:v>
                </c:pt>
                <c:pt idx="3644">
                  <c:v>5.68</c:v>
                </c:pt>
                <c:pt idx="3645">
                  <c:v>5.66</c:v>
                </c:pt>
                <c:pt idx="3646">
                  <c:v>5.62</c:v>
                </c:pt>
                <c:pt idx="3647">
                  <c:v>5.63</c:v>
                </c:pt>
                <c:pt idx="3648">
                  <c:v>5.8</c:v>
                </c:pt>
                <c:pt idx="3649">
                  <c:v>5.83</c:v>
                </c:pt>
                <c:pt idx="3650">
                  <c:v>5.86</c:v>
                </c:pt>
                <c:pt idx="3651">
                  <c:v>5.84</c:v>
                </c:pt>
                <c:pt idx="3652">
                  <c:v>5.92</c:v>
                </c:pt>
                <c:pt idx="3653">
                  <c:v>5.97</c:v>
                </c:pt>
                <c:pt idx="3654">
                  <c:v>5.95</c:v>
                </c:pt>
                <c:pt idx="3655">
                  <c:v>5.97</c:v>
                </c:pt>
                <c:pt idx="3656">
                  <c:v>6.02</c:v>
                </c:pt>
                <c:pt idx="3657">
                  <c:v>6.03</c:v>
                </c:pt>
                <c:pt idx="3658">
                  <c:v>6.05</c:v>
                </c:pt>
                <c:pt idx="3659">
                  <c:v>6.06</c:v>
                </c:pt>
                <c:pt idx="3660">
                  <c:v>6.07</c:v>
                </c:pt>
                <c:pt idx="3661">
                  <c:v>6.08</c:v>
                </c:pt>
                <c:pt idx="3662">
                  <c:v>6.09</c:v>
                </c:pt>
                <c:pt idx="3663">
                  <c:v>6.1</c:v>
                </c:pt>
                <c:pt idx="3664">
                  <c:v>5.98</c:v>
                </c:pt>
                <c:pt idx="3665">
                  <c:v>5.94</c:v>
                </c:pt>
                <c:pt idx="3666">
                  <c:v>5.84</c:v>
                </c:pt>
                <c:pt idx="3667">
                  <c:v>5.75</c:v>
                </c:pt>
                <c:pt idx="3668">
                  <c:v>5.72</c:v>
                </c:pt>
                <c:pt idx="3669">
                  <c:v>5.64</c:v>
                </c:pt>
                <c:pt idx="3670">
                  <c:v>5.69</c:v>
                </c:pt>
                <c:pt idx="3671">
                  <c:v>5.68</c:v>
                </c:pt>
                <c:pt idx="3672">
                  <c:v>5.71</c:v>
                </c:pt>
                <c:pt idx="3673">
                  <c:v>5.84</c:v>
                </c:pt>
                <c:pt idx="3674">
                  <c:v>5.89</c:v>
                </c:pt>
                <c:pt idx="3675">
                  <c:v>5.89</c:v>
                </c:pt>
                <c:pt idx="3676">
                  <c:v>5.93</c:v>
                </c:pt>
                <c:pt idx="3677">
                  <c:v>5.92</c:v>
                </c:pt>
                <c:pt idx="3678">
                  <c:v>5.98</c:v>
                </c:pt>
                <c:pt idx="3679">
                  <c:v>5.91</c:v>
                </c:pt>
                <c:pt idx="3680">
                  <c:v>5.97</c:v>
                </c:pt>
                <c:pt idx="3681">
                  <c:v>5.95</c:v>
                </c:pt>
                <c:pt idx="3682">
                  <c:v>5.97</c:v>
                </c:pt>
                <c:pt idx="3683">
                  <c:v>6.01</c:v>
                </c:pt>
                <c:pt idx="3684">
                  <c:v>6.03</c:v>
                </c:pt>
                <c:pt idx="3685">
                  <c:v>6.07</c:v>
                </c:pt>
                <c:pt idx="3686">
                  <c:v>6.07</c:v>
                </c:pt>
                <c:pt idx="3687">
                  <c:v>6.05</c:v>
                </c:pt>
                <c:pt idx="3688">
                  <c:v>6.05</c:v>
                </c:pt>
                <c:pt idx="3689">
                  <c:v>5.86</c:v>
                </c:pt>
                <c:pt idx="3690">
                  <c:v>5.87</c:v>
                </c:pt>
                <c:pt idx="3691">
                  <c:v>5.69</c:v>
                </c:pt>
                <c:pt idx="3692">
                  <c:v>5.62</c:v>
                </c:pt>
                <c:pt idx="3693">
                  <c:v>5.61</c:v>
                </c:pt>
                <c:pt idx="3694">
                  <c:v>5.61</c:v>
                </c:pt>
                <c:pt idx="3695">
                  <c:v>5.62</c:v>
                </c:pt>
                <c:pt idx="3696">
                  <c:v>5.66</c:v>
                </c:pt>
                <c:pt idx="3697">
                  <c:v>5.73</c:v>
                </c:pt>
                <c:pt idx="3698">
                  <c:v>5.83</c:v>
                </c:pt>
                <c:pt idx="3699">
                  <c:v>5.91</c:v>
                </c:pt>
                <c:pt idx="3700">
                  <c:v>5.84</c:v>
                </c:pt>
                <c:pt idx="3701">
                  <c:v>5.88</c:v>
                </c:pt>
                <c:pt idx="3702">
                  <c:v>5.93</c:v>
                </c:pt>
                <c:pt idx="3703">
                  <c:v>5.9</c:v>
                </c:pt>
                <c:pt idx="3704">
                  <c:v>5.94</c:v>
                </c:pt>
                <c:pt idx="3705">
                  <c:v>5.96</c:v>
                </c:pt>
                <c:pt idx="3706">
                  <c:v>5.94</c:v>
                </c:pt>
                <c:pt idx="3707">
                  <c:v>5.92</c:v>
                </c:pt>
                <c:pt idx="3708">
                  <c:v>5.8</c:v>
                </c:pt>
                <c:pt idx="3709">
                  <c:v>5.92</c:v>
                </c:pt>
                <c:pt idx="3710">
                  <c:v>5.99</c:v>
                </c:pt>
                <c:pt idx="3711">
                  <c:v>5.97</c:v>
                </c:pt>
                <c:pt idx="3712">
                  <c:v>5.93</c:v>
                </c:pt>
                <c:pt idx="3713">
                  <c:v>5.81</c:v>
                </c:pt>
                <c:pt idx="3714">
                  <c:v>5.67</c:v>
                </c:pt>
                <c:pt idx="3715">
                  <c:v>5.77</c:v>
                </c:pt>
                <c:pt idx="3716">
                  <c:v>5.66</c:v>
                </c:pt>
                <c:pt idx="3717">
                  <c:v>5.66</c:v>
                </c:pt>
                <c:pt idx="3718">
                  <c:v>5.72</c:v>
                </c:pt>
                <c:pt idx="3719">
                  <c:v>5.71</c:v>
                </c:pt>
                <c:pt idx="3720">
                  <c:v>5.76</c:v>
                </c:pt>
                <c:pt idx="3721">
                  <c:v>5.76</c:v>
                </c:pt>
                <c:pt idx="3722">
                  <c:v>5.81</c:v>
                </c:pt>
                <c:pt idx="3723">
                  <c:v>5.86</c:v>
                </c:pt>
                <c:pt idx="3724">
                  <c:v>5.89</c:v>
                </c:pt>
                <c:pt idx="3725">
                  <c:v>5.93</c:v>
                </c:pt>
                <c:pt idx="3726">
                  <c:v>5.92</c:v>
                </c:pt>
                <c:pt idx="3727">
                  <c:v>5.96</c:v>
                </c:pt>
                <c:pt idx="3728">
                  <c:v>5.98</c:v>
                </c:pt>
                <c:pt idx="3729">
                  <c:v>5.99</c:v>
                </c:pt>
                <c:pt idx="3730">
                  <c:v>5.99</c:v>
                </c:pt>
                <c:pt idx="3731">
                  <c:v>5.99</c:v>
                </c:pt>
                <c:pt idx="3732">
                  <c:v>6</c:v>
                </c:pt>
                <c:pt idx="3733">
                  <c:v>5.99</c:v>
                </c:pt>
                <c:pt idx="3734">
                  <c:v>6</c:v>
                </c:pt>
                <c:pt idx="3735">
                  <c:v>6</c:v>
                </c:pt>
                <c:pt idx="3736">
                  <c:v>5.97</c:v>
                </c:pt>
                <c:pt idx="3737">
                  <c:v>5.9</c:v>
                </c:pt>
                <c:pt idx="3738">
                  <c:v>5.84</c:v>
                </c:pt>
                <c:pt idx="3739">
                  <c:v>5.78</c:v>
                </c:pt>
                <c:pt idx="3740">
                  <c:v>5.73</c:v>
                </c:pt>
                <c:pt idx="3741">
                  <c:v>5.72</c:v>
                </c:pt>
                <c:pt idx="3742">
                  <c:v>5.57</c:v>
                </c:pt>
                <c:pt idx="3743">
                  <c:v>5.54</c:v>
                </c:pt>
                <c:pt idx="3744">
                  <c:v>5.54</c:v>
                </c:pt>
                <c:pt idx="3745">
                  <c:v>5.8</c:v>
                </c:pt>
                <c:pt idx="3746">
                  <c:v>5.83</c:v>
                </c:pt>
                <c:pt idx="3747">
                  <c:v>5.86</c:v>
                </c:pt>
                <c:pt idx="3748">
                  <c:v>5.9</c:v>
                </c:pt>
                <c:pt idx="3749">
                  <c:v>5.91</c:v>
                </c:pt>
                <c:pt idx="3750">
                  <c:v>5.92</c:v>
                </c:pt>
                <c:pt idx="3751">
                  <c:v>5.93</c:v>
                </c:pt>
                <c:pt idx="3752">
                  <c:v>5.95</c:v>
                </c:pt>
                <c:pt idx="3753">
                  <c:v>5.99</c:v>
                </c:pt>
                <c:pt idx="3754">
                  <c:v>6</c:v>
                </c:pt>
                <c:pt idx="3755">
                  <c:v>6</c:v>
                </c:pt>
                <c:pt idx="3756">
                  <c:v>6.01</c:v>
                </c:pt>
                <c:pt idx="3757">
                  <c:v>6.01</c:v>
                </c:pt>
                <c:pt idx="3758">
                  <c:v>6.01</c:v>
                </c:pt>
                <c:pt idx="3759">
                  <c:v>6</c:v>
                </c:pt>
                <c:pt idx="3760">
                  <c:v>6</c:v>
                </c:pt>
                <c:pt idx="3761">
                  <c:v>5.93</c:v>
                </c:pt>
                <c:pt idx="3762">
                  <c:v>5.89</c:v>
                </c:pt>
                <c:pt idx="3763">
                  <c:v>5.76</c:v>
                </c:pt>
                <c:pt idx="3764">
                  <c:v>5.66</c:v>
                </c:pt>
                <c:pt idx="3765">
                  <c:v>5.65</c:v>
                </c:pt>
                <c:pt idx="3766">
                  <c:v>5.64</c:v>
                </c:pt>
                <c:pt idx="3767">
                  <c:v>5.66</c:v>
                </c:pt>
                <c:pt idx="3768">
                  <c:v>5.69</c:v>
                </c:pt>
                <c:pt idx="3769">
                  <c:v>5.7</c:v>
                </c:pt>
                <c:pt idx="3770">
                  <c:v>5.71</c:v>
                </c:pt>
                <c:pt idx="3771">
                  <c:v>5.73</c:v>
                </c:pt>
                <c:pt idx="3772">
                  <c:v>5.91</c:v>
                </c:pt>
                <c:pt idx="3773">
                  <c:v>5.95</c:v>
                </c:pt>
                <c:pt idx="3774">
                  <c:v>5.98</c:v>
                </c:pt>
                <c:pt idx="3775">
                  <c:v>5.99</c:v>
                </c:pt>
                <c:pt idx="3776">
                  <c:v>5.99</c:v>
                </c:pt>
                <c:pt idx="3777">
                  <c:v>6</c:v>
                </c:pt>
                <c:pt idx="3778">
                  <c:v>6</c:v>
                </c:pt>
                <c:pt idx="3779">
                  <c:v>6.01</c:v>
                </c:pt>
                <c:pt idx="3780">
                  <c:v>6.02</c:v>
                </c:pt>
                <c:pt idx="3781">
                  <c:v>6.03</c:v>
                </c:pt>
                <c:pt idx="3782">
                  <c:v>6.04</c:v>
                </c:pt>
                <c:pt idx="3783">
                  <c:v>6.03</c:v>
                </c:pt>
                <c:pt idx="3784">
                  <c:v>6</c:v>
                </c:pt>
                <c:pt idx="3785">
                  <c:v>5.92</c:v>
                </c:pt>
                <c:pt idx="3786">
                  <c:v>5.91</c:v>
                </c:pt>
                <c:pt idx="3787">
                  <c:v>5.74</c:v>
                </c:pt>
                <c:pt idx="3788">
                  <c:v>5.68</c:v>
                </c:pt>
                <c:pt idx="3789">
                  <c:v>5.67</c:v>
                </c:pt>
                <c:pt idx="3790">
                  <c:v>5.66</c:v>
                </c:pt>
                <c:pt idx="3791">
                  <c:v>5.65</c:v>
                </c:pt>
                <c:pt idx="3792">
                  <c:v>5.76</c:v>
                </c:pt>
                <c:pt idx="3793">
                  <c:v>5.78</c:v>
                </c:pt>
                <c:pt idx="3794">
                  <c:v>5.79</c:v>
                </c:pt>
                <c:pt idx="3795">
                  <c:v>5.82</c:v>
                </c:pt>
                <c:pt idx="3796">
                  <c:v>5.91</c:v>
                </c:pt>
                <c:pt idx="3797">
                  <c:v>5.96</c:v>
                </c:pt>
                <c:pt idx="3798">
                  <c:v>5.92</c:v>
                </c:pt>
                <c:pt idx="3799">
                  <c:v>5.97</c:v>
                </c:pt>
                <c:pt idx="3800">
                  <c:v>6.02</c:v>
                </c:pt>
                <c:pt idx="3801">
                  <c:v>6.01</c:v>
                </c:pt>
                <c:pt idx="3802">
                  <c:v>6.01</c:v>
                </c:pt>
                <c:pt idx="3803">
                  <c:v>6.03</c:v>
                </c:pt>
                <c:pt idx="3804">
                  <c:v>6.04</c:v>
                </c:pt>
                <c:pt idx="3805">
                  <c:v>6.05</c:v>
                </c:pt>
                <c:pt idx="3806">
                  <c:v>6.05</c:v>
                </c:pt>
                <c:pt idx="3807">
                  <c:v>6.05</c:v>
                </c:pt>
                <c:pt idx="3808">
                  <c:v>5.97</c:v>
                </c:pt>
                <c:pt idx="3809">
                  <c:v>5.86</c:v>
                </c:pt>
                <c:pt idx="3810">
                  <c:v>5.89</c:v>
                </c:pt>
                <c:pt idx="3811">
                  <c:v>5.74</c:v>
                </c:pt>
                <c:pt idx="3812">
                  <c:v>5.65</c:v>
                </c:pt>
                <c:pt idx="3813">
                  <c:v>5.59</c:v>
                </c:pt>
                <c:pt idx="3814">
                  <c:v>5.64</c:v>
                </c:pt>
                <c:pt idx="3815">
                  <c:v>5.61</c:v>
                </c:pt>
                <c:pt idx="3816">
                  <c:v>5.77</c:v>
                </c:pt>
                <c:pt idx="3817">
                  <c:v>5.76</c:v>
                </c:pt>
                <c:pt idx="3818">
                  <c:v>5.73</c:v>
                </c:pt>
                <c:pt idx="3819">
                  <c:v>5.72</c:v>
                </c:pt>
                <c:pt idx="3820">
                  <c:v>5.71</c:v>
                </c:pt>
                <c:pt idx="3821">
                  <c:v>5.69</c:v>
                </c:pt>
                <c:pt idx="3822">
                  <c:v>5.71</c:v>
                </c:pt>
                <c:pt idx="3823">
                  <c:v>5.72</c:v>
                </c:pt>
                <c:pt idx="3824">
                  <c:v>5.73</c:v>
                </c:pt>
                <c:pt idx="3825">
                  <c:v>5.74</c:v>
                </c:pt>
                <c:pt idx="3826">
                  <c:v>5.76</c:v>
                </c:pt>
                <c:pt idx="3827">
                  <c:v>5.76</c:v>
                </c:pt>
                <c:pt idx="3828">
                  <c:v>5.72</c:v>
                </c:pt>
                <c:pt idx="3829">
                  <c:v>6.21</c:v>
                </c:pt>
                <c:pt idx="3830">
                  <c:v>6.07</c:v>
                </c:pt>
                <c:pt idx="3831">
                  <c:v>6.08</c:v>
                </c:pt>
                <c:pt idx="3832">
                  <c:v>5.97</c:v>
                </c:pt>
                <c:pt idx="3833">
                  <c:v>5.91</c:v>
                </c:pt>
                <c:pt idx="3834">
                  <c:v>5.89</c:v>
                </c:pt>
                <c:pt idx="3835">
                  <c:v>5.88</c:v>
                </c:pt>
                <c:pt idx="3836">
                  <c:v>5.84</c:v>
                </c:pt>
                <c:pt idx="3837">
                  <c:v>5.8</c:v>
                </c:pt>
                <c:pt idx="3838">
                  <c:v>5.78</c:v>
                </c:pt>
                <c:pt idx="3839">
                  <c:v>5.75</c:v>
                </c:pt>
                <c:pt idx="3840">
                  <c:v>5.73</c:v>
                </c:pt>
                <c:pt idx="3841">
                  <c:v>5.72</c:v>
                </c:pt>
                <c:pt idx="3842">
                  <c:v>5.7</c:v>
                </c:pt>
                <c:pt idx="3843">
                  <c:v>5.7</c:v>
                </c:pt>
                <c:pt idx="3844">
                  <c:v>5.69</c:v>
                </c:pt>
                <c:pt idx="3845">
                  <c:v>5.82</c:v>
                </c:pt>
                <c:pt idx="3846">
                  <c:v>5.86</c:v>
                </c:pt>
                <c:pt idx="3847">
                  <c:v>5.75</c:v>
                </c:pt>
                <c:pt idx="3848">
                  <c:v>5.72</c:v>
                </c:pt>
                <c:pt idx="3849">
                  <c:v>5.74</c:v>
                </c:pt>
                <c:pt idx="3850">
                  <c:v>5.73</c:v>
                </c:pt>
                <c:pt idx="3851">
                  <c:v>5.86</c:v>
                </c:pt>
                <c:pt idx="3852">
                  <c:v>5.85</c:v>
                </c:pt>
                <c:pt idx="3853">
                  <c:v>5.86</c:v>
                </c:pt>
                <c:pt idx="3854">
                  <c:v>5.84</c:v>
                </c:pt>
                <c:pt idx="3855">
                  <c:v>5.85</c:v>
                </c:pt>
                <c:pt idx="3856">
                  <c:v>5.85</c:v>
                </c:pt>
                <c:pt idx="3857">
                  <c:v>5.88</c:v>
                </c:pt>
                <c:pt idx="3858">
                  <c:v>5.86</c:v>
                </c:pt>
                <c:pt idx="3859">
                  <c:v>5.85</c:v>
                </c:pt>
                <c:pt idx="3860">
                  <c:v>5.87</c:v>
                </c:pt>
                <c:pt idx="3861">
                  <c:v>5.82</c:v>
                </c:pt>
                <c:pt idx="3862">
                  <c:v>5.76</c:v>
                </c:pt>
                <c:pt idx="3863">
                  <c:v>5.66</c:v>
                </c:pt>
                <c:pt idx="3864">
                  <c:v>5.61</c:v>
                </c:pt>
                <c:pt idx="3865">
                  <c:v>5.58</c:v>
                </c:pt>
                <c:pt idx="3866">
                  <c:v>5.56</c:v>
                </c:pt>
                <c:pt idx="3867">
                  <c:v>5.61</c:v>
                </c:pt>
                <c:pt idx="3868">
                  <c:v>5.63</c:v>
                </c:pt>
                <c:pt idx="3869">
                  <c:v>5.63</c:v>
                </c:pt>
                <c:pt idx="3870">
                  <c:v>5.68</c:v>
                </c:pt>
                <c:pt idx="3871">
                  <c:v>5.79</c:v>
                </c:pt>
                <c:pt idx="3872">
                  <c:v>5.79</c:v>
                </c:pt>
                <c:pt idx="3873">
                  <c:v>5.78</c:v>
                </c:pt>
                <c:pt idx="3874">
                  <c:v>5.74</c:v>
                </c:pt>
                <c:pt idx="3875">
                  <c:v>5.69</c:v>
                </c:pt>
                <c:pt idx="3876">
                  <c:v>5.68</c:v>
                </c:pt>
                <c:pt idx="3877">
                  <c:v>5.69</c:v>
                </c:pt>
                <c:pt idx="3878">
                  <c:v>5.8</c:v>
                </c:pt>
                <c:pt idx="3879">
                  <c:v>5.81</c:v>
                </c:pt>
                <c:pt idx="3880">
                  <c:v>5.77</c:v>
                </c:pt>
                <c:pt idx="3881">
                  <c:v>5.86</c:v>
                </c:pt>
                <c:pt idx="3882">
                  <c:v>5.82</c:v>
                </c:pt>
                <c:pt idx="3883">
                  <c:v>6.13</c:v>
                </c:pt>
                <c:pt idx="3884">
                  <c:v>5.87</c:v>
                </c:pt>
                <c:pt idx="3885">
                  <c:v>6.07</c:v>
                </c:pt>
                <c:pt idx="3886">
                  <c:v>5.97</c:v>
                </c:pt>
                <c:pt idx="3887">
                  <c:v>6.1</c:v>
                </c:pt>
                <c:pt idx="3888">
                  <c:v>6</c:v>
                </c:pt>
                <c:pt idx="3889">
                  <c:v>5.96</c:v>
                </c:pt>
                <c:pt idx="3890">
                  <c:v>5.92</c:v>
                </c:pt>
                <c:pt idx="3891">
                  <c:v>5.99</c:v>
                </c:pt>
                <c:pt idx="3892">
                  <c:v>5.95</c:v>
                </c:pt>
                <c:pt idx="3893">
                  <c:v>5.91</c:v>
                </c:pt>
                <c:pt idx="3894">
                  <c:v>5.93</c:v>
                </c:pt>
                <c:pt idx="3895">
                  <c:v>6.05</c:v>
                </c:pt>
                <c:pt idx="3896">
                  <c:v>5.98</c:v>
                </c:pt>
                <c:pt idx="3897">
                  <c:v>5.9</c:v>
                </c:pt>
                <c:pt idx="3898">
                  <c:v>5.86</c:v>
                </c:pt>
                <c:pt idx="3899">
                  <c:v>5.88</c:v>
                </c:pt>
                <c:pt idx="3900">
                  <c:v>5.91</c:v>
                </c:pt>
                <c:pt idx="3901">
                  <c:v>5.91</c:v>
                </c:pt>
                <c:pt idx="3902">
                  <c:v>5.95</c:v>
                </c:pt>
                <c:pt idx="3903">
                  <c:v>5.95</c:v>
                </c:pt>
                <c:pt idx="3904">
                  <c:v>5.96</c:v>
                </c:pt>
                <c:pt idx="3905">
                  <c:v>5.94</c:v>
                </c:pt>
                <c:pt idx="3906">
                  <c:v>5.96</c:v>
                </c:pt>
                <c:pt idx="3907">
                  <c:v>6.05</c:v>
                </c:pt>
                <c:pt idx="3908">
                  <c:v>6.03</c:v>
                </c:pt>
                <c:pt idx="3909">
                  <c:v>5.96</c:v>
                </c:pt>
                <c:pt idx="3910">
                  <c:v>5.96</c:v>
                </c:pt>
                <c:pt idx="3911">
                  <c:v>5.94</c:v>
                </c:pt>
                <c:pt idx="3912">
                  <c:v>5.93</c:v>
                </c:pt>
                <c:pt idx="3913">
                  <c:v>5.91</c:v>
                </c:pt>
                <c:pt idx="3914">
                  <c:v>5.9</c:v>
                </c:pt>
                <c:pt idx="3915">
                  <c:v>5.9</c:v>
                </c:pt>
                <c:pt idx="3916">
                  <c:v>5.91</c:v>
                </c:pt>
                <c:pt idx="3917">
                  <c:v>5.94</c:v>
                </c:pt>
                <c:pt idx="3918">
                  <c:v>5.95</c:v>
                </c:pt>
                <c:pt idx="3919">
                  <c:v>5.99</c:v>
                </c:pt>
                <c:pt idx="3920">
                  <c:v>6.03</c:v>
                </c:pt>
                <c:pt idx="3921">
                  <c:v>6.04</c:v>
                </c:pt>
                <c:pt idx="3922">
                  <c:v>6.03</c:v>
                </c:pt>
                <c:pt idx="3923">
                  <c:v>6.03</c:v>
                </c:pt>
                <c:pt idx="3924">
                  <c:v>6.06</c:v>
                </c:pt>
                <c:pt idx="3925">
                  <c:v>6.06</c:v>
                </c:pt>
                <c:pt idx="3926">
                  <c:v>6.08</c:v>
                </c:pt>
                <c:pt idx="3927">
                  <c:v>6.05</c:v>
                </c:pt>
                <c:pt idx="3928">
                  <c:v>6.05</c:v>
                </c:pt>
                <c:pt idx="3929">
                  <c:v>6</c:v>
                </c:pt>
                <c:pt idx="3930">
                  <c:v>5.98</c:v>
                </c:pt>
                <c:pt idx="3931">
                  <c:v>5.94</c:v>
                </c:pt>
                <c:pt idx="3932">
                  <c:v>5.91</c:v>
                </c:pt>
                <c:pt idx="3933">
                  <c:v>5.89</c:v>
                </c:pt>
                <c:pt idx="3934">
                  <c:v>5.9</c:v>
                </c:pt>
                <c:pt idx="3935">
                  <c:v>5.95</c:v>
                </c:pt>
                <c:pt idx="3936">
                  <c:v>5.98</c:v>
                </c:pt>
                <c:pt idx="3937">
                  <c:v>5.98</c:v>
                </c:pt>
                <c:pt idx="3938">
                  <c:v>6</c:v>
                </c:pt>
                <c:pt idx="3939">
                  <c:v>6</c:v>
                </c:pt>
                <c:pt idx="3940">
                  <c:v>6.02</c:v>
                </c:pt>
                <c:pt idx="3941">
                  <c:v>6.05</c:v>
                </c:pt>
                <c:pt idx="3942">
                  <c:v>6.07</c:v>
                </c:pt>
                <c:pt idx="3943">
                  <c:v>6.11</c:v>
                </c:pt>
                <c:pt idx="3944">
                  <c:v>6.11</c:v>
                </c:pt>
                <c:pt idx="3945">
                  <c:v>6.12</c:v>
                </c:pt>
                <c:pt idx="3946">
                  <c:v>6.12</c:v>
                </c:pt>
                <c:pt idx="3947">
                  <c:v>6.13</c:v>
                </c:pt>
                <c:pt idx="3948">
                  <c:v>6.13</c:v>
                </c:pt>
                <c:pt idx="3949">
                  <c:v>6.15</c:v>
                </c:pt>
                <c:pt idx="3950">
                  <c:v>6.14</c:v>
                </c:pt>
                <c:pt idx="3951">
                  <c:v>6.14</c:v>
                </c:pt>
                <c:pt idx="3952">
                  <c:v>6.11</c:v>
                </c:pt>
                <c:pt idx="3953">
                  <c:v>6.06</c:v>
                </c:pt>
                <c:pt idx="3954">
                  <c:v>6</c:v>
                </c:pt>
                <c:pt idx="3955">
                  <c:v>6</c:v>
                </c:pt>
                <c:pt idx="3956">
                  <c:v>5.96</c:v>
                </c:pt>
                <c:pt idx="3957">
                  <c:v>5.96</c:v>
                </c:pt>
                <c:pt idx="3958">
                  <c:v>5.93</c:v>
                </c:pt>
                <c:pt idx="3959">
                  <c:v>5.89</c:v>
                </c:pt>
                <c:pt idx="3960">
                  <c:v>5.92</c:v>
                </c:pt>
                <c:pt idx="3961">
                  <c:v>5.95</c:v>
                </c:pt>
                <c:pt idx="3962">
                  <c:v>5.96</c:v>
                </c:pt>
                <c:pt idx="3963">
                  <c:v>6</c:v>
                </c:pt>
                <c:pt idx="3964">
                  <c:v>6.04</c:v>
                </c:pt>
                <c:pt idx="3965">
                  <c:v>6.05</c:v>
                </c:pt>
                <c:pt idx="3966">
                  <c:v>6.06</c:v>
                </c:pt>
                <c:pt idx="3967">
                  <c:v>6.08</c:v>
                </c:pt>
                <c:pt idx="3968">
                  <c:v>6.1</c:v>
                </c:pt>
                <c:pt idx="3969">
                  <c:v>6.12</c:v>
                </c:pt>
                <c:pt idx="3970">
                  <c:v>6.12</c:v>
                </c:pt>
                <c:pt idx="3971">
                  <c:v>6.14</c:v>
                </c:pt>
                <c:pt idx="3972">
                  <c:v>6.15</c:v>
                </c:pt>
                <c:pt idx="3973">
                  <c:v>6.16</c:v>
                </c:pt>
                <c:pt idx="3974">
                  <c:v>6.16</c:v>
                </c:pt>
                <c:pt idx="3975">
                  <c:v>6.15</c:v>
                </c:pt>
                <c:pt idx="3976">
                  <c:v>6.1</c:v>
                </c:pt>
                <c:pt idx="3977">
                  <c:v>6.04</c:v>
                </c:pt>
                <c:pt idx="3978">
                  <c:v>6.02</c:v>
                </c:pt>
                <c:pt idx="3979">
                  <c:v>5.96</c:v>
                </c:pt>
                <c:pt idx="3980">
                  <c:v>5.92</c:v>
                </c:pt>
                <c:pt idx="3981">
                  <c:v>5.89</c:v>
                </c:pt>
                <c:pt idx="3982">
                  <c:v>5.87</c:v>
                </c:pt>
                <c:pt idx="3983">
                  <c:v>5.8</c:v>
                </c:pt>
                <c:pt idx="3984">
                  <c:v>5.84</c:v>
                </c:pt>
                <c:pt idx="3985">
                  <c:v>5.88</c:v>
                </c:pt>
                <c:pt idx="3986">
                  <c:v>5.91</c:v>
                </c:pt>
                <c:pt idx="3987">
                  <c:v>5.93</c:v>
                </c:pt>
                <c:pt idx="3988">
                  <c:v>5.94</c:v>
                </c:pt>
                <c:pt idx="3989">
                  <c:v>5.96</c:v>
                </c:pt>
                <c:pt idx="3990">
                  <c:v>5.98</c:v>
                </c:pt>
                <c:pt idx="3991">
                  <c:v>6.02</c:v>
                </c:pt>
                <c:pt idx="3992">
                  <c:v>6.07</c:v>
                </c:pt>
                <c:pt idx="3993">
                  <c:v>6.07</c:v>
                </c:pt>
                <c:pt idx="3994">
                  <c:v>6.08</c:v>
                </c:pt>
                <c:pt idx="3995">
                  <c:v>6.08</c:v>
                </c:pt>
                <c:pt idx="3996">
                  <c:v>6.09</c:v>
                </c:pt>
                <c:pt idx="3997">
                  <c:v>6.11</c:v>
                </c:pt>
                <c:pt idx="3998">
                  <c:v>6.1</c:v>
                </c:pt>
                <c:pt idx="3999">
                  <c:v>6.11</c:v>
                </c:pt>
                <c:pt idx="4000">
                  <c:v>6.08</c:v>
                </c:pt>
                <c:pt idx="4001">
                  <c:v>6.03</c:v>
                </c:pt>
                <c:pt idx="4002">
                  <c:v>6</c:v>
                </c:pt>
                <c:pt idx="4003">
                  <c:v>5.95</c:v>
                </c:pt>
                <c:pt idx="4004">
                  <c:v>5.87</c:v>
                </c:pt>
                <c:pt idx="4005">
                  <c:v>5.87</c:v>
                </c:pt>
                <c:pt idx="4006">
                  <c:v>5.86</c:v>
                </c:pt>
                <c:pt idx="4007">
                  <c:v>5.83</c:v>
                </c:pt>
                <c:pt idx="4008">
                  <c:v>5.86</c:v>
                </c:pt>
                <c:pt idx="4009">
                  <c:v>5.89</c:v>
                </c:pt>
                <c:pt idx="4010">
                  <c:v>5.95</c:v>
                </c:pt>
                <c:pt idx="4011">
                  <c:v>5.97</c:v>
                </c:pt>
                <c:pt idx="4012">
                  <c:v>5.98</c:v>
                </c:pt>
                <c:pt idx="4013">
                  <c:v>5.97</c:v>
                </c:pt>
                <c:pt idx="4014">
                  <c:v>5.95</c:v>
                </c:pt>
                <c:pt idx="4015">
                  <c:v>5.95</c:v>
                </c:pt>
                <c:pt idx="4016">
                  <c:v>5.96</c:v>
                </c:pt>
                <c:pt idx="4017">
                  <c:v>5.96</c:v>
                </c:pt>
                <c:pt idx="4018">
                  <c:v>5.97</c:v>
                </c:pt>
                <c:pt idx="4019">
                  <c:v>5.98</c:v>
                </c:pt>
                <c:pt idx="4020">
                  <c:v>5.97</c:v>
                </c:pt>
                <c:pt idx="4021">
                  <c:v>5.98</c:v>
                </c:pt>
                <c:pt idx="4022">
                  <c:v>6.02</c:v>
                </c:pt>
                <c:pt idx="4023">
                  <c:v>6.01</c:v>
                </c:pt>
                <c:pt idx="4024">
                  <c:v>6.02</c:v>
                </c:pt>
                <c:pt idx="4025">
                  <c:v>6.01</c:v>
                </c:pt>
                <c:pt idx="4026">
                  <c:v>6</c:v>
                </c:pt>
                <c:pt idx="4027">
                  <c:v>5.97</c:v>
                </c:pt>
                <c:pt idx="4028">
                  <c:v>5.94</c:v>
                </c:pt>
                <c:pt idx="4029">
                  <c:v>5.91</c:v>
                </c:pt>
                <c:pt idx="4030">
                  <c:v>5.89</c:v>
                </c:pt>
                <c:pt idx="4031">
                  <c:v>5.87</c:v>
                </c:pt>
                <c:pt idx="4032">
                  <c:v>5.89</c:v>
                </c:pt>
                <c:pt idx="4033">
                  <c:v>5.9</c:v>
                </c:pt>
                <c:pt idx="4034">
                  <c:v>5.91</c:v>
                </c:pt>
                <c:pt idx="4035">
                  <c:v>5.91</c:v>
                </c:pt>
                <c:pt idx="4036">
                  <c:v>5.89</c:v>
                </c:pt>
                <c:pt idx="4037">
                  <c:v>5.88</c:v>
                </c:pt>
                <c:pt idx="4038">
                  <c:v>5.88</c:v>
                </c:pt>
                <c:pt idx="4039">
                  <c:v>5.89</c:v>
                </c:pt>
                <c:pt idx="4040">
                  <c:v>5.89</c:v>
                </c:pt>
                <c:pt idx="4041">
                  <c:v>5.9</c:v>
                </c:pt>
                <c:pt idx="4042">
                  <c:v>5.9</c:v>
                </c:pt>
                <c:pt idx="4043">
                  <c:v>5.94</c:v>
                </c:pt>
                <c:pt idx="4044">
                  <c:v>5.99</c:v>
                </c:pt>
                <c:pt idx="4045">
                  <c:v>5.73</c:v>
                </c:pt>
                <c:pt idx="4046">
                  <c:v>5.69</c:v>
                </c:pt>
                <c:pt idx="4047">
                  <c:v>5.63</c:v>
                </c:pt>
                <c:pt idx="4048">
                  <c:v>5.73</c:v>
                </c:pt>
                <c:pt idx="4049">
                  <c:v>5.79</c:v>
                </c:pt>
                <c:pt idx="4050">
                  <c:v>5.76</c:v>
                </c:pt>
                <c:pt idx="4051">
                  <c:v>5.79</c:v>
                </c:pt>
                <c:pt idx="4052">
                  <c:v>5.79</c:v>
                </c:pt>
                <c:pt idx="4053">
                  <c:v>5.77</c:v>
                </c:pt>
                <c:pt idx="4054">
                  <c:v>5.76</c:v>
                </c:pt>
                <c:pt idx="4055">
                  <c:v>5.72</c:v>
                </c:pt>
                <c:pt idx="4056">
                  <c:v>5.74</c:v>
                </c:pt>
                <c:pt idx="4057">
                  <c:v>5.79</c:v>
                </c:pt>
                <c:pt idx="4058">
                  <c:v>5.85</c:v>
                </c:pt>
                <c:pt idx="4059">
                  <c:v>5.82</c:v>
                </c:pt>
                <c:pt idx="4060">
                  <c:v>5.81</c:v>
                </c:pt>
                <c:pt idx="4061">
                  <c:v>5.81</c:v>
                </c:pt>
                <c:pt idx="4062">
                  <c:v>5.84</c:v>
                </c:pt>
                <c:pt idx="4063">
                  <c:v>5.87</c:v>
                </c:pt>
                <c:pt idx="4064">
                  <c:v>5.83</c:v>
                </c:pt>
                <c:pt idx="4065">
                  <c:v>5.81</c:v>
                </c:pt>
                <c:pt idx="4066">
                  <c:v>5.81</c:v>
                </c:pt>
                <c:pt idx="4067">
                  <c:v>5.78</c:v>
                </c:pt>
                <c:pt idx="4068">
                  <c:v>5.75</c:v>
                </c:pt>
                <c:pt idx="4069">
                  <c:v>5.74</c:v>
                </c:pt>
                <c:pt idx="4070">
                  <c:v>5.75</c:v>
                </c:pt>
                <c:pt idx="4071">
                  <c:v>5.82</c:v>
                </c:pt>
                <c:pt idx="4072">
                  <c:v>5.82</c:v>
                </c:pt>
                <c:pt idx="4073">
                  <c:v>5.8</c:v>
                </c:pt>
                <c:pt idx="4074">
                  <c:v>5.81</c:v>
                </c:pt>
                <c:pt idx="4075">
                  <c:v>5.81</c:v>
                </c:pt>
                <c:pt idx="4076">
                  <c:v>5.77</c:v>
                </c:pt>
                <c:pt idx="4077">
                  <c:v>5.78</c:v>
                </c:pt>
                <c:pt idx="4078">
                  <c:v>5.8</c:v>
                </c:pt>
                <c:pt idx="4079">
                  <c:v>5.82</c:v>
                </c:pt>
                <c:pt idx="4080">
                  <c:v>5.84</c:v>
                </c:pt>
                <c:pt idx="4081">
                  <c:v>5.84</c:v>
                </c:pt>
                <c:pt idx="4082">
                  <c:v>5.84</c:v>
                </c:pt>
                <c:pt idx="4083">
                  <c:v>5.86</c:v>
                </c:pt>
                <c:pt idx="4084">
                  <c:v>5.86</c:v>
                </c:pt>
                <c:pt idx="4085">
                  <c:v>5.88</c:v>
                </c:pt>
                <c:pt idx="4086">
                  <c:v>5.89</c:v>
                </c:pt>
                <c:pt idx="4087">
                  <c:v>5.89</c:v>
                </c:pt>
                <c:pt idx="4088">
                  <c:v>5.9</c:v>
                </c:pt>
                <c:pt idx="4089">
                  <c:v>5.89</c:v>
                </c:pt>
                <c:pt idx="4090">
                  <c:v>5.92</c:v>
                </c:pt>
                <c:pt idx="4091">
                  <c:v>5.92</c:v>
                </c:pt>
                <c:pt idx="4092">
                  <c:v>5.93</c:v>
                </c:pt>
                <c:pt idx="4093">
                  <c:v>5.98</c:v>
                </c:pt>
                <c:pt idx="4094">
                  <c:v>5.97</c:v>
                </c:pt>
                <c:pt idx="4095">
                  <c:v>5.98</c:v>
                </c:pt>
                <c:pt idx="4096">
                  <c:v>5.98</c:v>
                </c:pt>
                <c:pt idx="4097">
                  <c:v>5.93</c:v>
                </c:pt>
                <c:pt idx="4098">
                  <c:v>5.92</c:v>
                </c:pt>
                <c:pt idx="4099">
                  <c:v>5.9</c:v>
                </c:pt>
                <c:pt idx="4100">
                  <c:v>5.9</c:v>
                </c:pt>
                <c:pt idx="4101">
                  <c:v>5.88</c:v>
                </c:pt>
                <c:pt idx="4102">
                  <c:v>5.88</c:v>
                </c:pt>
                <c:pt idx="4103">
                  <c:v>5.91</c:v>
                </c:pt>
                <c:pt idx="4104">
                  <c:v>5.93</c:v>
                </c:pt>
                <c:pt idx="4105">
                  <c:v>5.95</c:v>
                </c:pt>
                <c:pt idx="4106">
                  <c:v>5.97</c:v>
                </c:pt>
                <c:pt idx="4107">
                  <c:v>6</c:v>
                </c:pt>
                <c:pt idx="4108">
                  <c:v>6.01</c:v>
                </c:pt>
                <c:pt idx="4109">
                  <c:v>6.02</c:v>
                </c:pt>
                <c:pt idx="4110">
                  <c:v>6.02</c:v>
                </c:pt>
                <c:pt idx="4111">
                  <c:v>6.03</c:v>
                </c:pt>
                <c:pt idx="4112">
                  <c:v>6.03</c:v>
                </c:pt>
                <c:pt idx="4113">
                  <c:v>6.04</c:v>
                </c:pt>
                <c:pt idx="4114">
                  <c:v>6.06</c:v>
                </c:pt>
                <c:pt idx="4115">
                  <c:v>6.03</c:v>
                </c:pt>
                <c:pt idx="4116">
                  <c:v>6.05</c:v>
                </c:pt>
                <c:pt idx="4117">
                  <c:v>6.06</c:v>
                </c:pt>
                <c:pt idx="4118">
                  <c:v>6.07</c:v>
                </c:pt>
                <c:pt idx="4119">
                  <c:v>6.05</c:v>
                </c:pt>
                <c:pt idx="4120">
                  <c:v>6.04</c:v>
                </c:pt>
                <c:pt idx="4121">
                  <c:v>6.02</c:v>
                </c:pt>
                <c:pt idx="4122">
                  <c:v>5.99</c:v>
                </c:pt>
                <c:pt idx="4123">
                  <c:v>5.95</c:v>
                </c:pt>
                <c:pt idx="4124">
                  <c:v>5.94</c:v>
                </c:pt>
                <c:pt idx="4125">
                  <c:v>5.9</c:v>
                </c:pt>
                <c:pt idx="4126">
                  <c:v>5.9</c:v>
                </c:pt>
                <c:pt idx="4127">
                  <c:v>5.9</c:v>
                </c:pt>
                <c:pt idx="4128">
                  <c:v>5.92</c:v>
                </c:pt>
                <c:pt idx="4129">
                  <c:v>5.94</c:v>
                </c:pt>
                <c:pt idx="4130">
                  <c:v>5.93</c:v>
                </c:pt>
                <c:pt idx="4131">
                  <c:v>5.98</c:v>
                </c:pt>
                <c:pt idx="4132">
                  <c:v>5.99</c:v>
                </c:pt>
                <c:pt idx="4133">
                  <c:v>5.99</c:v>
                </c:pt>
                <c:pt idx="4134">
                  <c:v>6.01</c:v>
                </c:pt>
                <c:pt idx="4135">
                  <c:v>6.03</c:v>
                </c:pt>
                <c:pt idx="4136">
                  <c:v>6.1</c:v>
                </c:pt>
                <c:pt idx="4137">
                  <c:v>6.12</c:v>
                </c:pt>
                <c:pt idx="4138">
                  <c:v>6.13</c:v>
                </c:pt>
                <c:pt idx="4139">
                  <c:v>6.13</c:v>
                </c:pt>
                <c:pt idx="4140">
                  <c:v>6.14</c:v>
                </c:pt>
                <c:pt idx="4141">
                  <c:v>6.14</c:v>
                </c:pt>
                <c:pt idx="4142">
                  <c:v>6.13</c:v>
                </c:pt>
                <c:pt idx="4143">
                  <c:v>6.14</c:v>
                </c:pt>
                <c:pt idx="4144">
                  <c:v>6.1</c:v>
                </c:pt>
                <c:pt idx="4145">
                  <c:v>6.06</c:v>
                </c:pt>
                <c:pt idx="4146">
                  <c:v>6.01</c:v>
                </c:pt>
                <c:pt idx="4147">
                  <c:v>5.98</c:v>
                </c:pt>
                <c:pt idx="4148">
                  <c:v>5.94</c:v>
                </c:pt>
                <c:pt idx="4149">
                  <c:v>5.91</c:v>
                </c:pt>
                <c:pt idx="4150">
                  <c:v>5.87</c:v>
                </c:pt>
                <c:pt idx="4151">
                  <c:v>5.91</c:v>
                </c:pt>
                <c:pt idx="4152">
                  <c:v>5.92</c:v>
                </c:pt>
                <c:pt idx="4153">
                  <c:v>5.96</c:v>
                </c:pt>
                <c:pt idx="4154">
                  <c:v>5.96</c:v>
                </c:pt>
                <c:pt idx="4155">
                  <c:v>5.97</c:v>
                </c:pt>
                <c:pt idx="4156">
                  <c:v>5.98</c:v>
                </c:pt>
                <c:pt idx="4157">
                  <c:v>6.01</c:v>
                </c:pt>
                <c:pt idx="4158">
                  <c:v>6.02</c:v>
                </c:pt>
                <c:pt idx="4159">
                  <c:v>6.03</c:v>
                </c:pt>
                <c:pt idx="4160">
                  <c:v>6.07</c:v>
                </c:pt>
                <c:pt idx="4161">
                  <c:v>6.07</c:v>
                </c:pt>
                <c:pt idx="4162">
                  <c:v>6.08</c:v>
                </c:pt>
                <c:pt idx="4163">
                  <c:v>6.08</c:v>
                </c:pt>
                <c:pt idx="4164">
                  <c:v>6.09</c:v>
                </c:pt>
                <c:pt idx="4165">
                  <c:v>6.09</c:v>
                </c:pt>
                <c:pt idx="4166">
                  <c:v>6.08</c:v>
                </c:pt>
                <c:pt idx="4167">
                  <c:v>6.08</c:v>
                </c:pt>
                <c:pt idx="4168">
                  <c:v>6.06</c:v>
                </c:pt>
                <c:pt idx="4169">
                  <c:v>6.02</c:v>
                </c:pt>
                <c:pt idx="4170">
                  <c:v>5.96</c:v>
                </c:pt>
                <c:pt idx="4171">
                  <c:v>5.89</c:v>
                </c:pt>
                <c:pt idx="4172">
                  <c:v>5.83</c:v>
                </c:pt>
                <c:pt idx="4173">
                  <c:v>5.82</c:v>
                </c:pt>
                <c:pt idx="4174">
                  <c:v>5.77</c:v>
                </c:pt>
                <c:pt idx="4175">
                  <c:v>5.76</c:v>
                </c:pt>
                <c:pt idx="4176">
                  <c:v>5.79</c:v>
                </c:pt>
                <c:pt idx="4177">
                  <c:v>5.8</c:v>
                </c:pt>
                <c:pt idx="4178">
                  <c:v>5.8</c:v>
                </c:pt>
                <c:pt idx="4179">
                  <c:v>5.8</c:v>
                </c:pt>
                <c:pt idx="4180">
                  <c:v>5.79</c:v>
                </c:pt>
                <c:pt idx="4181">
                  <c:v>5.81</c:v>
                </c:pt>
                <c:pt idx="4182">
                  <c:v>5.82</c:v>
                </c:pt>
                <c:pt idx="4183">
                  <c:v>5.81</c:v>
                </c:pt>
                <c:pt idx="4184">
                  <c:v>5.81</c:v>
                </c:pt>
                <c:pt idx="4185">
                  <c:v>5.81</c:v>
                </c:pt>
                <c:pt idx="4186">
                  <c:v>5.82</c:v>
                </c:pt>
                <c:pt idx="4187">
                  <c:v>5.81</c:v>
                </c:pt>
                <c:pt idx="4188">
                  <c:v>5.85</c:v>
                </c:pt>
                <c:pt idx="4189">
                  <c:v>5.92</c:v>
                </c:pt>
                <c:pt idx="4190">
                  <c:v>5.96</c:v>
                </c:pt>
                <c:pt idx="4191">
                  <c:v>5.95</c:v>
                </c:pt>
                <c:pt idx="4192">
                  <c:v>5.92</c:v>
                </c:pt>
                <c:pt idx="4193">
                  <c:v>5.86</c:v>
                </c:pt>
                <c:pt idx="4194">
                  <c:v>5.8</c:v>
                </c:pt>
                <c:pt idx="4195">
                  <c:v>5.73</c:v>
                </c:pt>
                <c:pt idx="4196">
                  <c:v>5.7</c:v>
                </c:pt>
                <c:pt idx="4197">
                  <c:v>5.64</c:v>
                </c:pt>
                <c:pt idx="4198">
                  <c:v>5.61</c:v>
                </c:pt>
                <c:pt idx="4199">
                  <c:v>5.62</c:v>
                </c:pt>
                <c:pt idx="4200">
                  <c:v>5.63</c:v>
                </c:pt>
                <c:pt idx="4201">
                  <c:v>5.68</c:v>
                </c:pt>
                <c:pt idx="4202">
                  <c:v>5.71</c:v>
                </c:pt>
                <c:pt idx="4203">
                  <c:v>5.76</c:v>
                </c:pt>
                <c:pt idx="4204">
                  <c:v>5.79</c:v>
                </c:pt>
                <c:pt idx="4205">
                  <c:v>5.81</c:v>
                </c:pt>
                <c:pt idx="4206">
                  <c:v>5.86</c:v>
                </c:pt>
                <c:pt idx="4207">
                  <c:v>5.88</c:v>
                </c:pt>
                <c:pt idx="4208">
                  <c:v>5.87</c:v>
                </c:pt>
                <c:pt idx="4209">
                  <c:v>5.92</c:v>
                </c:pt>
                <c:pt idx="4210">
                  <c:v>5.95</c:v>
                </c:pt>
                <c:pt idx="4211">
                  <c:v>5.95</c:v>
                </c:pt>
                <c:pt idx="4212">
                  <c:v>5.96</c:v>
                </c:pt>
                <c:pt idx="4213">
                  <c:v>5.99</c:v>
                </c:pt>
                <c:pt idx="4214">
                  <c:v>5.99</c:v>
                </c:pt>
                <c:pt idx="4215">
                  <c:v>5.98</c:v>
                </c:pt>
                <c:pt idx="4216">
                  <c:v>5.98</c:v>
                </c:pt>
                <c:pt idx="4217">
                  <c:v>5.92</c:v>
                </c:pt>
                <c:pt idx="4218">
                  <c:v>5.82</c:v>
                </c:pt>
                <c:pt idx="4219">
                  <c:v>5.68</c:v>
                </c:pt>
                <c:pt idx="4220">
                  <c:v>5.63</c:v>
                </c:pt>
                <c:pt idx="4221">
                  <c:v>5.64</c:v>
                </c:pt>
                <c:pt idx="4222">
                  <c:v>5.62</c:v>
                </c:pt>
                <c:pt idx="4223">
                  <c:v>5.64</c:v>
                </c:pt>
                <c:pt idx="4224">
                  <c:v>5.67</c:v>
                </c:pt>
                <c:pt idx="4225">
                  <c:v>5.72</c:v>
                </c:pt>
                <c:pt idx="4226">
                  <c:v>5.74</c:v>
                </c:pt>
                <c:pt idx="4227">
                  <c:v>5.74</c:v>
                </c:pt>
                <c:pt idx="4228">
                  <c:v>5.77</c:v>
                </c:pt>
                <c:pt idx="4229">
                  <c:v>5.81</c:v>
                </c:pt>
                <c:pt idx="4230">
                  <c:v>5.84</c:v>
                </c:pt>
                <c:pt idx="4231">
                  <c:v>5.87</c:v>
                </c:pt>
                <c:pt idx="4232">
                  <c:v>5.91</c:v>
                </c:pt>
                <c:pt idx="4233">
                  <c:v>5.91</c:v>
                </c:pt>
                <c:pt idx="4234">
                  <c:v>5.92</c:v>
                </c:pt>
                <c:pt idx="4235">
                  <c:v>5.93</c:v>
                </c:pt>
                <c:pt idx="4236">
                  <c:v>5.95</c:v>
                </c:pt>
                <c:pt idx="4237">
                  <c:v>5.97</c:v>
                </c:pt>
                <c:pt idx="4238">
                  <c:v>5.98</c:v>
                </c:pt>
                <c:pt idx="4239">
                  <c:v>6.12</c:v>
                </c:pt>
                <c:pt idx="4240">
                  <c:v>5.7</c:v>
                </c:pt>
                <c:pt idx="4241">
                  <c:v>5.75</c:v>
                </c:pt>
                <c:pt idx="4242">
                  <c:v>5.73</c:v>
                </c:pt>
                <c:pt idx="4243">
                  <c:v>5.71</c:v>
                </c:pt>
                <c:pt idx="4244">
                  <c:v>5.67</c:v>
                </c:pt>
                <c:pt idx="4245">
                  <c:v>5.6</c:v>
                </c:pt>
                <c:pt idx="4246">
                  <c:v>5.61</c:v>
                </c:pt>
                <c:pt idx="4247">
                  <c:v>5.67</c:v>
                </c:pt>
                <c:pt idx="4248">
                  <c:v>5.77</c:v>
                </c:pt>
                <c:pt idx="4249">
                  <c:v>5.77</c:v>
                </c:pt>
                <c:pt idx="4250">
                  <c:v>5.8</c:v>
                </c:pt>
                <c:pt idx="4251">
                  <c:v>5.96</c:v>
                </c:pt>
                <c:pt idx="4252">
                  <c:v>5.87</c:v>
                </c:pt>
                <c:pt idx="4253">
                  <c:v>5.9</c:v>
                </c:pt>
                <c:pt idx="4254">
                  <c:v>5.9</c:v>
                </c:pt>
                <c:pt idx="4255">
                  <c:v>5.89</c:v>
                </c:pt>
                <c:pt idx="4256">
                  <c:v>5.92</c:v>
                </c:pt>
                <c:pt idx="4257">
                  <c:v>5.91</c:v>
                </c:pt>
                <c:pt idx="4258">
                  <c:v>5.94</c:v>
                </c:pt>
                <c:pt idx="4259">
                  <c:v>5.92</c:v>
                </c:pt>
                <c:pt idx="4260">
                  <c:v>5.96</c:v>
                </c:pt>
                <c:pt idx="4261">
                  <c:v>5.98</c:v>
                </c:pt>
                <c:pt idx="4262">
                  <c:v>6.01</c:v>
                </c:pt>
                <c:pt idx="4263">
                  <c:v>6.01</c:v>
                </c:pt>
                <c:pt idx="4264">
                  <c:v>5.96</c:v>
                </c:pt>
                <c:pt idx="4265">
                  <c:v>5.91</c:v>
                </c:pt>
                <c:pt idx="4266">
                  <c:v>5.87</c:v>
                </c:pt>
                <c:pt idx="4267">
                  <c:v>5.84</c:v>
                </c:pt>
                <c:pt idx="4268">
                  <c:v>5.75</c:v>
                </c:pt>
                <c:pt idx="4269">
                  <c:v>5.73</c:v>
                </c:pt>
                <c:pt idx="4270">
                  <c:v>5.7</c:v>
                </c:pt>
                <c:pt idx="4271">
                  <c:v>5.72</c:v>
                </c:pt>
                <c:pt idx="4272">
                  <c:v>5.79</c:v>
                </c:pt>
                <c:pt idx="4273">
                  <c:v>5.84</c:v>
                </c:pt>
                <c:pt idx="4274">
                  <c:v>5.83</c:v>
                </c:pt>
                <c:pt idx="4275">
                  <c:v>5.89</c:v>
                </c:pt>
                <c:pt idx="4276">
                  <c:v>5.89</c:v>
                </c:pt>
                <c:pt idx="4277">
                  <c:v>5.87</c:v>
                </c:pt>
                <c:pt idx="4278">
                  <c:v>5.88</c:v>
                </c:pt>
                <c:pt idx="4279">
                  <c:v>5.89</c:v>
                </c:pt>
                <c:pt idx="4280">
                  <c:v>5.93</c:v>
                </c:pt>
                <c:pt idx="4281">
                  <c:v>5.94</c:v>
                </c:pt>
                <c:pt idx="4282">
                  <c:v>5.95</c:v>
                </c:pt>
                <c:pt idx="4283">
                  <c:v>5.95</c:v>
                </c:pt>
                <c:pt idx="4284">
                  <c:v>5.99</c:v>
                </c:pt>
                <c:pt idx="4285">
                  <c:v>5.98</c:v>
                </c:pt>
                <c:pt idx="4286">
                  <c:v>5.97</c:v>
                </c:pt>
                <c:pt idx="4287">
                  <c:v>5.98</c:v>
                </c:pt>
                <c:pt idx="4288">
                  <c:v>5.94</c:v>
                </c:pt>
                <c:pt idx="4289">
                  <c:v>5.9</c:v>
                </c:pt>
                <c:pt idx="4290">
                  <c:v>5.89</c:v>
                </c:pt>
                <c:pt idx="4291">
                  <c:v>5.83</c:v>
                </c:pt>
                <c:pt idx="4292">
                  <c:v>5.8</c:v>
                </c:pt>
                <c:pt idx="4293">
                  <c:v>5.72</c:v>
                </c:pt>
                <c:pt idx="4294">
                  <c:v>5.69</c:v>
                </c:pt>
                <c:pt idx="4295">
                  <c:v>5.77</c:v>
                </c:pt>
                <c:pt idx="4296">
                  <c:v>5.78</c:v>
                </c:pt>
                <c:pt idx="4297">
                  <c:v>5.84</c:v>
                </c:pt>
                <c:pt idx="4298">
                  <c:v>5.83</c:v>
                </c:pt>
                <c:pt idx="4299">
                  <c:v>5.91</c:v>
                </c:pt>
                <c:pt idx="4300">
                  <c:v>5.88</c:v>
                </c:pt>
                <c:pt idx="4301">
                  <c:v>5.91</c:v>
                </c:pt>
                <c:pt idx="4302">
                  <c:v>5.93</c:v>
                </c:pt>
                <c:pt idx="4303">
                  <c:v>5.88</c:v>
                </c:pt>
                <c:pt idx="4304">
                  <c:v>5.93</c:v>
                </c:pt>
                <c:pt idx="4305">
                  <c:v>5.94</c:v>
                </c:pt>
                <c:pt idx="4306">
                  <c:v>5.92</c:v>
                </c:pt>
                <c:pt idx="4307">
                  <c:v>5.93</c:v>
                </c:pt>
                <c:pt idx="4308">
                  <c:v>5.95</c:v>
                </c:pt>
                <c:pt idx="4309">
                  <c:v>5.98</c:v>
                </c:pt>
                <c:pt idx="4310">
                  <c:v>5.98</c:v>
                </c:pt>
                <c:pt idx="4311">
                  <c:v>5.98</c:v>
                </c:pt>
                <c:pt idx="4312">
                  <c:v>5.99</c:v>
                </c:pt>
                <c:pt idx="4313">
                  <c:v>6.03</c:v>
                </c:pt>
                <c:pt idx="4314">
                  <c:v>5.89</c:v>
                </c:pt>
                <c:pt idx="4315">
                  <c:v>5.83</c:v>
                </c:pt>
                <c:pt idx="4316">
                  <c:v>5.77</c:v>
                </c:pt>
                <c:pt idx="4317">
                  <c:v>5.73</c:v>
                </c:pt>
                <c:pt idx="4318">
                  <c:v>5.72</c:v>
                </c:pt>
                <c:pt idx="4319">
                  <c:v>5.74</c:v>
                </c:pt>
                <c:pt idx="4320">
                  <c:v>5.75</c:v>
                </c:pt>
                <c:pt idx="4321">
                  <c:v>5.75</c:v>
                </c:pt>
                <c:pt idx="4322">
                  <c:v>5.74</c:v>
                </c:pt>
                <c:pt idx="4323">
                  <c:v>5.74</c:v>
                </c:pt>
                <c:pt idx="4324">
                  <c:v>5.74</c:v>
                </c:pt>
                <c:pt idx="4325">
                  <c:v>5.74</c:v>
                </c:pt>
                <c:pt idx="4326">
                  <c:v>5.78</c:v>
                </c:pt>
                <c:pt idx="4327">
                  <c:v>5.8</c:v>
                </c:pt>
                <c:pt idx="4328">
                  <c:v>5.8</c:v>
                </c:pt>
                <c:pt idx="4329">
                  <c:v>5.8</c:v>
                </c:pt>
                <c:pt idx="4330">
                  <c:v>5.82</c:v>
                </c:pt>
                <c:pt idx="4331">
                  <c:v>6</c:v>
                </c:pt>
                <c:pt idx="4332">
                  <c:v>5.94</c:v>
                </c:pt>
                <c:pt idx="4333">
                  <c:v>5.87</c:v>
                </c:pt>
                <c:pt idx="4334">
                  <c:v>5.84</c:v>
                </c:pt>
                <c:pt idx="4335">
                  <c:v>5.84</c:v>
                </c:pt>
                <c:pt idx="4336">
                  <c:v>5.8</c:v>
                </c:pt>
                <c:pt idx="4337">
                  <c:v>5.71</c:v>
                </c:pt>
                <c:pt idx="4338">
                  <c:v>5.76</c:v>
                </c:pt>
                <c:pt idx="4339">
                  <c:v>5.77</c:v>
                </c:pt>
                <c:pt idx="4340">
                  <c:v>5.71</c:v>
                </c:pt>
                <c:pt idx="4341">
                  <c:v>5.72</c:v>
                </c:pt>
                <c:pt idx="4342">
                  <c:v>5.78</c:v>
                </c:pt>
                <c:pt idx="4343">
                  <c:v>5.78</c:v>
                </c:pt>
                <c:pt idx="4344">
                  <c:v>5.78</c:v>
                </c:pt>
                <c:pt idx="4345">
                  <c:v>5.73</c:v>
                </c:pt>
                <c:pt idx="4346">
                  <c:v>5.7</c:v>
                </c:pt>
                <c:pt idx="4347">
                  <c:v>5.74</c:v>
                </c:pt>
                <c:pt idx="4348">
                  <c:v>5.72</c:v>
                </c:pt>
                <c:pt idx="4349">
                  <c:v>5.73</c:v>
                </c:pt>
                <c:pt idx="4350">
                  <c:v>5.73</c:v>
                </c:pt>
                <c:pt idx="4351">
                  <c:v>5.73</c:v>
                </c:pt>
                <c:pt idx="4352">
                  <c:v>5.76</c:v>
                </c:pt>
                <c:pt idx="4353">
                  <c:v>5.74</c:v>
                </c:pt>
                <c:pt idx="4354">
                  <c:v>5.87</c:v>
                </c:pt>
                <c:pt idx="4355">
                  <c:v>5.84</c:v>
                </c:pt>
                <c:pt idx="4356">
                  <c:v>5.81</c:v>
                </c:pt>
                <c:pt idx="4357">
                  <c:v>5.79</c:v>
                </c:pt>
                <c:pt idx="4358">
                  <c:v>5.75</c:v>
                </c:pt>
                <c:pt idx="4359">
                  <c:v>5.81</c:v>
                </c:pt>
                <c:pt idx="4360">
                  <c:v>5.75</c:v>
                </c:pt>
                <c:pt idx="4361">
                  <c:v>5.69</c:v>
                </c:pt>
                <c:pt idx="4362">
                  <c:v>5.69</c:v>
                </c:pt>
                <c:pt idx="4363">
                  <c:v>5.75</c:v>
                </c:pt>
                <c:pt idx="4364">
                  <c:v>5.82</c:v>
                </c:pt>
                <c:pt idx="4365">
                  <c:v>5.84</c:v>
                </c:pt>
                <c:pt idx="4366">
                  <c:v>5.78</c:v>
                </c:pt>
                <c:pt idx="4367">
                  <c:v>5.78</c:v>
                </c:pt>
                <c:pt idx="4368">
                  <c:v>5.71</c:v>
                </c:pt>
                <c:pt idx="4369">
                  <c:v>5.7</c:v>
                </c:pt>
                <c:pt idx="4370">
                  <c:v>5.72</c:v>
                </c:pt>
                <c:pt idx="4371">
                  <c:v>5.74</c:v>
                </c:pt>
                <c:pt idx="4372">
                  <c:v>5.76</c:v>
                </c:pt>
                <c:pt idx="4373">
                  <c:v>5.78</c:v>
                </c:pt>
                <c:pt idx="4374">
                  <c:v>5.79</c:v>
                </c:pt>
                <c:pt idx="4375">
                  <c:v>5.81</c:v>
                </c:pt>
                <c:pt idx="4376">
                  <c:v>5.81</c:v>
                </c:pt>
                <c:pt idx="4377">
                  <c:v>5.8</c:v>
                </c:pt>
                <c:pt idx="4378">
                  <c:v>5.8</c:v>
                </c:pt>
                <c:pt idx="4379">
                  <c:v>5.8</c:v>
                </c:pt>
                <c:pt idx="4380">
                  <c:v>5.83</c:v>
                </c:pt>
                <c:pt idx="4381">
                  <c:v>5.87</c:v>
                </c:pt>
                <c:pt idx="4382">
                  <c:v>5.9</c:v>
                </c:pt>
                <c:pt idx="4383">
                  <c:v>5.9</c:v>
                </c:pt>
                <c:pt idx="4384">
                  <c:v>5.89</c:v>
                </c:pt>
                <c:pt idx="4385">
                  <c:v>5.85</c:v>
                </c:pt>
                <c:pt idx="4386">
                  <c:v>5.82</c:v>
                </c:pt>
                <c:pt idx="4387">
                  <c:v>5.77</c:v>
                </c:pt>
                <c:pt idx="4388">
                  <c:v>5.74</c:v>
                </c:pt>
                <c:pt idx="4389">
                  <c:v>5.75</c:v>
                </c:pt>
                <c:pt idx="4390">
                  <c:v>5.77</c:v>
                </c:pt>
                <c:pt idx="4391">
                  <c:v>5.83</c:v>
                </c:pt>
                <c:pt idx="4392">
                  <c:v>5.84</c:v>
                </c:pt>
                <c:pt idx="4393">
                  <c:v>5.84</c:v>
                </c:pt>
                <c:pt idx="4394">
                  <c:v>5.85</c:v>
                </c:pt>
                <c:pt idx="4395">
                  <c:v>5.84</c:v>
                </c:pt>
                <c:pt idx="4396">
                  <c:v>5.87</c:v>
                </c:pt>
                <c:pt idx="4397">
                  <c:v>5.88</c:v>
                </c:pt>
                <c:pt idx="4398">
                  <c:v>5.88</c:v>
                </c:pt>
                <c:pt idx="4399">
                  <c:v>5.89</c:v>
                </c:pt>
                <c:pt idx="4400">
                  <c:v>5.9</c:v>
                </c:pt>
                <c:pt idx="4401">
                  <c:v>5.9</c:v>
                </c:pt>
                <c:pt idx="4402">
                  <c:v>5.91</c:v>
                </c:pt>
                <c:pt idx="4403">
                  <c:v>5.92</c:v>
                </c:pt>
                <c:pt idx="4404">
                  <c:v>5.92</c:v>
                </c:pt>
                <c:pt idx="4405">
                  <c:v>5.96</c:v>
                </c:pt>
                <c:pt idx="4406">
                  <c:v>5.96</c:v>
                </c:pt>
                <c:pt idx="4407">
                  <c:v>5.95</c:v>
                </c:pt>
                <c:pt idx="4408">
                  <c:v>5.95</c:v>
                </c:pt>
                <c:pt idx="4409">
                  <c:v>5.9</c:v>
                </c:pt>
                <c:pt idx="4410">
                  <c:v>5.86</c:v>
                </c:pt>
                <c:pt idx="4411">
                  <c:v>5.83</c:v>
                </c:pt>
                <c:pt idx="4412">
                  <c:v>5.8</c:v>
                </c:pt>
                <c:pt idx="4413">
                  <c:v>5.78</c:v>
                </c:pt>
                <c:pt idx="4414">
                  <c:v>5.77</c:v>
                </c:pt>
                <c:pt idx="4415">
                  <c:v>5.78</c:v>
                </c:pt>
                <c:pt idx="4416">
                  <c:v>5.82</c:v>
                </c:pt>
                <c:pt idx="4417">
                  <c:v>5.84</c:v>
                </c:pt>
                <c:pt idx="4418">
                  <c:v>5.87</c:v>
                </c:pt>
                <c:pt idx="4419">
                  <c:v>5.8</c:v>
                </c:pt>
                <c:pt idx="4420">
                  <c:v>5.88</c:v>
                </c:pt>
                <c:pt idx="4421">
                  <c:v>5.9</c:v>
                </c:pt>
                <c:pt idx="4422">
                  <c:v>5.89</c:v>
                </c:pt>
                <c:pt idx="4423">
                  <c:v>5.9</c:v>
                </c:pt>
                <c:pt idx="4424">
                  <c:v>5.89</c:v>
                </c:pt>
                <c:pt idx="4425">
                  <c:v>5.89</c:v>
                </c:pt>
                <c:pt idx="4426">
                  <c:v>5.92</c:v>
                </c:pt>
                <c:pt idx="4427">
                  <c:v>5.92</c:v>
                </c:pt>
                <c:pt idx="4428">
                  <c:v>5.92</c:v>
                </c:pt>
                <c:pt idx="4429">
                  <c:v>5.94</c:v>
                </c:pt>
                <c:pt idx="4430">
                  <c:v>5.94</c:v>
                </c:pt>
                <c:pt idx="4431">
                  <c:v>5.94</c:v>
                </c:pt>
                <c:pt idx="4432">
                  <c:v>5.95</c:v>
                </c:pt>
                <c:pt idx="4433">
                  <c:v>5.89</c:v>
                </c:pt>
                <c:pt idx="4434">
                  <c:v>5.86</c:v>
                </c:pt>
                <c:pt idx="4435">
                  <c:v>5.85</c:v>
                </c:pt>
                <c:pt idx="4436">
                  <c:v>5.82</c:v>
                </c:pt>
                <c:pt idx="4437">
                  <c:v>5.75</c:v>
                </c:pt>
                <c:pt idx="4438">
                  <c:v>5.69</c:v>
                </c:pt>
                <c:pt idx="4439">
                  <c:v>5.73</c:v>
                </c:pt>
                <c:pt idx="4440">
                  <c:v>5.75</c:v>
                </c:pt>
                <c:pt idx="4441">
                  <c:v>5.79</c:v>
                </c:pt>
                <c:pt idx="4442">
                  <c:v>5.81</c:v>
                </c:pt>
                <c:pt idx="4443">
                  <c:v>5.84</c:v>
                </c:pt>
                <c:pt idx="4444">
                  <c:v>5.85</c:v>
                </c:pt>
                <c:pt idx="4445">
                  <c:v>5.92</c:v>
                </c:pt>
                <c:pt idx="4446">
                  <c:v>5.94</c:v>
                </c:pt>
                <c:pt idx="4447">
                  <c:v>5.9</c:v>
                </c:pt>
                <c:pt idx="4448">
                  <c:v>5.92</c:v>
                </c:pt>
                <c:pt idx="4449">
                  <c:v>5.91</c:v>
                </c:pt>
                <c:pt idx="4450">
                  <c:v>5.95</c:v>
                </c:pt>
                <c:pt idx="4451">
                  <c:v>5.93</c:v>
                </c:pt>
                <c:pt idx="4452">
                  <c:v>5.92</c:v>
                </c:pt>
                <c:pt idx="4453">
                  <c:v>5.96</c:v>
                </c:pt>
                <c:pt idx="4454">
                  <c:v>5.96</c:v>
                </c:pt>
                <c:pt idx="4455">
                  <c:v>5.97</c:v>
                </c:pt>
                <c:pt idx="4456">
                  <c:v>5.96</c:v>
                </c:pt>
                <c:pt idx="4457">
                  <c:v>5.91</c:v>
                </c:pt>
                <c:pt idx="4458">
                  <c:v>5.83</c:v>
                </c:pt>
                <c:pt idx="4459">
                  <c:v>5.82</c:v>
                </c:pt>
                <c:pt idx="4460">
                  <c:v>5.75</c:v>
                </c:pt>
                <c:pt idx="4461">
                  <c:v>5.69</c:v>
                </c:pt>
                <c:pt idx="4462">
                  <c:v>5.67</c:v>
                </c:pt>
                <c:pt idx="4463">
                  <c:v>5.51</c:v>
                </c:pt>
                <c:pt idx="4464">
                  <c:v>5.69</c:v>
                </c:pt>
                <c:pt idx="4465">
                  <c:v>5.74</c:v>
                </c:pt>
                <c:pt idx="4466">
                  <c:v>5.83</c:v>
                </c:pt>
                <c:pt idx="4467">
                  <c:v>5.83</c:v>
                </c:pt>
                <c:pt idx="4468">
                  <c:v>5.85</c:v>
                </c:pt>
                <c:pt idx="4469">
                  <c:v>5.88</c:v>
                </c:pt>
                <c:pt idx="4470">
                  <c:v>5.94</c:v>
                </c:pt>
                <c:pt idx="4471">
                  <c:v>5.95</c:v>
                </c:pt>
                <c:pt idx="4472">
                  <c:v>5.94</c:v>
                </c:pt>
                <c:pt idx="4473">
                  <c:v>5.95</c:v>
                </c:pt>
                <c:pt idx="4474">
                  <c:v>5.97</c:v>
                </c:pt>
                <c:pt idx="4475">
                  <c:v>5.99</c:v>
                </c:pt>
                <c:pt idx="4476">
                  <c:v>6</c:v>
                </c:pt>
                <c:pt idx="4477">
                  <c:v>5.98</c:v>
                </c:pt>
                <c:pt idx="4478">
                  <c:v>5.98</c:v>
                </c:pt>
                <c:pt idx="4479">
                  <c:v>5.94</c:v>
                </c:pt>
                <c:pt idx="4480">
                  <c:v>5.87</c:v>
                </c:pt>
                <c:pt idx="4481">
                  <c:v>5.8</c:v>
                </c:pt>
                <c:pt idx="4482">
                  <c:v>5.81</c:v>
                </c:pt>
                <c:pt idx="4483">
                  <c:v>5.81</c:v>
                </c:pt>
                <c:pt idx="4484">
                  <c:v>5.79</c:v>
                </c:pt>
                <c:pt idx="4485">
                  <c:v>5.72</c:v>
                </c:pt>
                <c:pt idx="4486">
                  <c:v>5.69</c:v>
                </c:pt>
                <c:pt idx="4487">
                  <c:v>5.68</c:v>
                </c:pt>
                <c:pt idx="4488">
                  <c:v>5.72</c:v>
                </c:pt>
                <c:pt idx="4489">
                  <c:v>5.74</c:v>
                </c:pt>
                <c:pt idx="4490">
                  <c:v>5.78</c:v>
                </c:pt>
                <c:pt idx="4491">
                  <c:v>5.83</c:v>
                </c:pt>
                <c:pt idx="4492">
                  <c:v>5.87</c:v>
                </c:pt>
                <c:pt idx="4493">
                  <c:v>5.9</c:v>
                </c:pt>
                <c:pt idx="4494">
                  <c:v>5.94</c:v>
                </c:pt>
                <c:pt idx="4495">
                  <c:v>5.93</c:v>
                </c:pt>
                <c:pt idx="4496">
                  <c:v>5.95</c:v>
                </c:pt>
                <c:pt idx="4497">
                  <c:v>5.94</c:v>
                </c:pt>
                <c:pt idx="4498">
                  <c:v>5.94</c:v>
                </c:pt>
                <c:pt idx="4499">
                  <c:v>5.92</c:v>
                </c:pt>
                <c:pt idx="4500">
                  <c:v>5.91</c:v>
                </c:pt>
                <c:pt idx="4501">
                  <c:v>5.85</c:v>
                </c:pt>
                <c:pt idx="4502">
                  <c:v>5.83</c:v>
                </c:pt>
                <c:pt idx="4503">
                  <c:v>5.81</c:v>
                </c:pt>
                <c:pt idx="4504">
                  <c:v>5.79</c:v>
                </c:pt>
                <c:pt idx="4505">
                  <c:v>5.78</c:v>
                </c:pt>
                <c:pt idx="4506">
                  <c:v>5.79</c:v>
                </c:pt>
                <c:pt idx="4507">
                  <c:v>5.8</c:v>
                </c:pt>
                <c:pt idx="4508">
                  <c:v>5.76</c:v>
                </c:pt>
                <c:pt idx="4509">
                  <c:v>5.66</c:v>
                </c:pt>
                <c:pt idx="4510">
                  <c:v>5.76</c:v>
                </c:pt>
                <c:pt idx="4511">
                  <c:v>5.91</c:v>
                </c:pt>
                <c:pt idx="4512">
                  <c:v>5.95</c:v>
                </c:pt>
                <c:pt idx="4513">
                  <c:v>5.89</c:v>
                </c:pt>
                <c:pt idx="4514">
                  <c:v>5.8</c:v>
                </c:pt>
                <c:pt idx="4515">
                  <c:v>5.81</c:v>
                </c:pt>
                <c:pt idx="4516">
                  <c:v>5.81</c:v>
                </c:pt>
                <c:pt idx="4517">
                  <c:v>5.74</c:v>
                </c:pt>
                <c:pt idx="4518">
                  <c:v>5.73</c:v>
                </c:pt>
                <c:pt idx="4519">
                  <c:v>5.78</c:v>
                </c:pt>
                <c:pt idx="4520">
                  <c:v>5.74</c:v>
                </c:pt>
                <c:pt idx="4521">
                  <c:v>5.77</c:v>
                </c:pt>
                <c:pt idx="4522">
                  <c:v>5.81</c:v>
                </c:pt>
                <c:pt idx="4523">
                  <c:v>5.8</c:v>
                </c:pt>
                <c:pt idx="4524">
                  <c:v>5.84</c:v>
                </c:pt>
                <c:pt idx="4525">
                  <c:v>5.85</c:v>
                </c:pt>
                <c:pt idx="4526">
                  <c:v>5.84</c:v>
                </c:pt>
                <c:pt idx="4527">
                  <c:v>5.72</c:v>
                </c:pt>
                <c:pt idx="4528">
                  <c:v>5.7</c:v>
                </c:pt>
                <c:pt idx="4529">
                  <c:v>5.72</c:v>
                </c:pt>
                <c:pt idx="4530">
                  <c:v>5.72</c:v>
                </c:pt>
                <c:pt idx="4531">
                  <c:v>5.68</c:v>
                </c:pt>
                <c:pt idx="4532">
                  <c:v>5.67</c:v>
                </c:pt>
                <c:pt idx="4533">
                  <c:v>5.65</c:v>
                </c:pt>
                <c:pt idx="4534">
                  <c:v>5.61</c:v>
                </c:pt>
                <c:pt idx="4535">
                  <c:v>5.57</c:v>
                </c:pt>
                <c:pt idx="4536">
                  <c:v>5.86</c:v>
                </c:pt>
                <c:pt idx="4537">
                  <c:v>5.79</c:v>
                </c:pt>
                <c:pt idx="4538">
                  <c:v>5.79</c:v>
                </c:pt>
                <c:pt idx="4539">
                  <c:v>5.78</c:v>
                </c:pt>
                <c:pt idx="4540">
                  <c:v>5.85</c:v>
                </c:pt>
                <c:pt idx="4541">
                  <c:v>5.93</c:v>
                </c:pt>
                <c:pt idx="4542">
                  <c:v>5.96</c:v>
                </c:pt>
                <c:pt idx="4543">
                  <c:v>5.96</c:v>
                </c:pt>
                <c:pt idx="4544">
                  <c:v>5.94</c:v>
                </c:pt>
                <c:pt idx="4545">
                  <c:v>5.95</c:v>
                </c:pt>
                <c:pt idx="4546">
                  <c:v>5.96</c:v>
                </c:pt>
                <c:pt idx="4547">
                  <c:v>5.96</c:v>
                </c:pt>
                <c:pt idx="4548">
                  <c:v>5.89</c:v>
                </c:pt>
                <c:pt idx="4549">
                  <c:v>5.85</c:v>
                </c:pt>
                <c:pt idx="4550">
                  <c:v>5.73</c:v>
                </c:pt>
                <c:pt idx="4551">
                  <c:v>5.77</c:v>
                </c:pt>
                <c:pt idx="4552">
                  <c:v>5.78</c:v>
                </c:pt>
                <c:pt idx="4553">
                  <c:v>5.77</c:v>
                </c:pt>
                <c:pt idx="4554">
                  <c:v>5.78</c:v>
                </c:pt>
                <c:pt idx="4555">
                  <c:v>5.79</c:v>
                </c:pt>
                <c:pt idx="4556">
                  <c:v>5.81</c:v>
                </c:pt>
                <c:pt idx="4557">
                  <c:v>5.77</c:v>
                </c:pt>
                <c:pt idx="4558">
                  <c:v>5.78</c:v>
                </c:pt>
                <c:pt idx="4559">
                  <c:v>5.78</c:v>
                </c:pt>
                <c:pt idx="4560">
                  <c:v>5.7</c:v>
                </c:pt>
                <c:pt idx="4561">
                  <c:v>5.76</c:v>
                </c:pt>
                <c:pt idx="4562">
                  <c:v>5.78</c:v>
                </c:pt>
                <c:pt idx="4563">
                  <c:v>5.8</c:v>
                </c:pt>
                <c:pt idx="4564">
                  <c:v>5.81</c:v>
                </c:pt>
                <c:pt idx="4565">
                  <c:v>5.8</c:v>
                </c:pt>
                <c:pt idx="4566">
                  <c:v>5.81</c:v>
                </c:pt>
                <c:pt idx="4567">
                  <c:v>5.85</c:v>
                </c:pt>
                <c:pt idx="4568">
                  <c:v>5.85</c:v>
                </c:pt>
                <c:pt idx="4569">
                  <c:v>5.88</c:v>
                </c:pt>
                <c:pt idx="4570">
                  <c:v>5.91</c:v>
                </c:pt>
                <c:pt idx="4571">
                  <c:v>5.91</c:v>
                </c:pt>
                <c:pt idx="4572">
                  <c:v>5.94</c:v>
                </c:pt>
                <c:pt idx="4573">
                  <c:v>5.98</c:v>
                </c:pt>
                <c:pt idx="4574">
                  <c:v>5.99</c:v>
                </c:pt>
                <c:pt idx="4575">
                  <c:v>5.98</c:v>
                </c:pt>
                <c:pt idx="4576">
                  <c:v>6</c:v>
                </c:pt>
                <c:pt idx="4577">
                  <c:v>5.97</c:v>
                </c:pt>
                <c:pt idx="4578">
                  <c:v>5.91</c:v>
                </c:pt>
                <c:pt idx="4579">
                  <c:v>5.85</c:v>
                </c:pt>
                <c:pt idx="4580">
                  <c:v>5.84</c:v>
                </c:pt>
                <c:pt idx="4581">
                  <c:v>5.78</c:v>
                </c:pt>
                <c:pt idx="4582">
                  <c:v>5.74</c:v>
                </c:pt>
                <c:pt idx="4583">
                  <c:v>5.67</c:v>
                </c:pt>
                <c:pt idx="4584">
                  <c:v>5.77</c:v>
                </c:pt>
                <c:pt idx="4585">
                  <c:v>5.83</c:v>
                </c:pt>
                <c:pt idx="4586">
                  <c:v>5.87</c:v>
                </c:pt>
                <c:pt idx="4587">
                  <c:v>5.86</c:v>
                </c:pt>
                <c:pt idx="4588">
                  <c:v>5.86</c:v>
                </c:pt>
                <c:pt idx="4589">
                  <c:v>5.85</c:v>
                </c:pt>
                <c:pt idx="4590">
                  <c:v>5.84</c:v>
                </c:pt>
                <c:pt idx="4591">
                  <c:v>5.85</c:v>
                </c:pt>
                <c:pt idx="4592">
                  <c:v>5.87</c:v>
                </c:pt>
                <c:pt idx="4593">
                  <c:v>5.86</c:v>
                </c:pt>
                <c:pt idx="4594">
                  <c:v>5.86</c:v>
                </c:pt>
                <c:pt idx="4595">
                  <c:v>5.81</c:v>
                </c:pt>
                <c:pt idx="4596">
                  <c:v>5.79</c:v>
                </c:pt>
                <c:pt idx="4597">
                  <c:v>5.74</c:v>
                </c:pt>
                <c:pt idx="4598">
                  <c:v>5.72</c:v>
                </c:pt>
                <c:pt idx="4599">
                  <c:v>5.7</c:v>
                </c:pt>
                <c:pt idx="4600">
                  <c:v>5.74</c:v>
                </c:pt>
                <c:pt idx="4601">
                  <c:v>5.7</c:v>
                </c:pt>
                <c:pt idx="4602">
                  <c:v>5.68</c:v>
                </c:pt>
                <c:pt idx="4603">
                  <c:v>5.75</c:v>
                </c:pt>
                <c:pt idx="4604">
                  <c:v>5.84</c:v>
                </c:pt>
                <c:pt idx="4605">
                  <c:v>5.9</c:v>
                </c:pt>
                <c:pt idx="4606">
                  <c:v>5.86</c:v>
                </c:pt>
                <c:pt idx="4607">
                  <c:v>5.68</c:v>
                </c:pt>
                <c:pt idx="4608">
                  <c:v>5.67</c:v>
                </c:pt>
                <c:pt idx="4609">
                  <c:v>5.65</c:v>
                </c:pt>
                <c:pt idx="4610">
                  <c:v>5.67</c:v>
                </c:pt>
                <c:pt idx="4611">
                  <c:v>5.7</c:v>
                </c:pt>
                <c:pt idx="4612">
                  <c:v>5.71</c:v>
                </c:pt>
                <c:pt idx="4613">
                  <c:v>5.71</c:v>
                </c:pt>
                <c:pt idx="4614">
                  <c:v>5.72</c:v>
                </c:pt>
                <c:pt idx="4615">
                  <c:v>5.74</c:v>
                </c:pt>
                <c:pt idx="4616">
                  <c:v>5.73</c:v>
                </c:pt>
                <c:pt idx="4617">
                  <c:v>5.72</c:v>
                </c:pt>
                <c:pt idx="4618">
                  <c:v>5.75</c:v>
                </c:pt>
                <c:pt idx="4619">
                  <c:v>5.76</c:v>
                </c:pt>
                <c:pt idx="4620">
                  <c:v>5.76</c:v>
                </c:pt>
                <c:pt idx="4621">
                  <c:v>5.78</c:v>
                </c:pt>
                <c:pt idx="4622">
                  <c:v>5.8</c:v>
                </c:pt>
                <c:pt idx="4623">
                  <c:v>5.79</c:v>
                </c:pt>
                <c:pt idx="4624">
                  <c:v>5.74</c:v>
                </c:pt>
                <c:pt idx="4625">
                  <c:v>5.82</c:v>
                </c:pt>
                <c:pt idx="4626">
                  <c:v>5.78</c:v>
                </c:pt>
                <c:pt idx="4627">
                  <c:v>5.74</c:v>
                </c:pt>
                <c:pt idx="4628">
                  <c:v>5.73</c:v>
                </c:pt>
                <c:pt idx="4629">
                  <c:v>5.7</c:v>
                </c:pt>
                <c:pt idx="4630">
                  <c:v>5.71</c:v>
                </c:pt>
                <c:pt idx="4631">
                  <c:v>5.73</c:v>
                </c:pt>
                <c:pt idx="4632">
                  <c:v>5.76</c:v>
                </c:pt>
                <c:pt idx="4633">
                  <c:v>5.79</c:v>
                </c:pt>
                <c:pt idx="4634">
                  <c:v>5.83</c:v>
                </c:pt>
                <c:pt idx="4635">
                  <c:v>5.88</c:v>
                </c:pt>
                <c:pt idx="4636">
                  <c:v>5.88</c:v>
                </c:pt>
                <c:pt idx="4637">
                  <c:v>5.89</c:v>
                </c:pt>
                <c:pt idx="4638">
                  <c:v>5.9</c:v>
                </c:pt>
                <c:pt idx="4639">
                  <c:v>5.92</c:v>
                </c:pt>
                <c:pt idx="4640">
                  <c:v>5.95</c:v>
                </c:pt>
                <c:pt idx="4641">
                  <c:v>5.95</c:v>
                </c:pt>
                <c:pt idx="4642">
                  <c:v>5.96</c:v>
                </c:pt>
                <c:pt idx="4643">
                  <c:v>5.99</c:v>
                </c:pt>
                <c:pt idx="4644">
                  <c:v>5.97</c:v>
                </c:pt>
                <c:pt idx="4645">
                  <c:v>5.96</c:v>
                </c:pt>
                <c:pt idx="4646">
                  <c:v>5.96</c:v>
                </c:pt>
                <c:pt idx="4647">
                  <c:v>5.96</c:v>
                </c:pt>
                <c:pt idx="4648">
                  <c:v>5.94</c:v>
                </c:pt>
                <c:pt idx="4649">
                  <c:v>5.94</c:v>
                </c:pt>
                <c:pt idx="4650">
                  <c:v>5.89</c:v>
                </c:pt>
                <c:pt idx="4651">
                  <c:v>5.86</c:v>
                </c:pt>
                <c:pt idx="4652">
                  <c:v>5.84</c:v>
                </c:pt>
                <c:pt idx="4653">
                  <c:v>5.83</c:v>
                </c:pt>
                <c:pt idx="4654">
                  <c:v>5.82</c:v>
                </c:pt>
                <c:pt idx="4655">
                  <c:v>5.82</c:v>
                </c:pt>
                <c:pt idx="4656">
                  <c:v>5.85</c:v>
                </c:pt>
                <c:pt idx="4657">
                  <c:v>5.85</c:v>
                </c:pt>
                <c:pt idx="4658">
                  <c:v>5.84</c:v>
                </c:pt>
                <c:pt idx="4659">
                  <c:v>5.87</c:v>
                </c:pt>
                <c:pt idx="4660">
                  <c:v>5.85</c:v>
                </c:pt>
                <c:pt idx="4661">
                  <c:v>5.88</c:v>
                </c:pt>
                <c:pt idx="4662">
                  <c:v>5.91</c:v>
                </c:pt>
                <c:pt idx="4663">
                  <c:v>5.89</c:v>
                </c:pt>
                <c:pt idx="4664">
                  <c:v>5.89</c:v>
                </c:pt>
                <c:pt idx="4665">
                  <c:v>5.88</c:v>
                </c:pt>
                <c:pt idx="4666">
                  <c:v>5.88</c:v>
                </c:pt>
                <c:pt idx="4667">
                  <c:v>5.88</c:v>
                </c:pt>
                <c:pt idx="4668">
                  <c:v>5.88</c:v>
                </c:pt>
                <c:pt idx="4669">
                  <c:v>5.89</c:v>
                </c:pt>
                <c:pt idx="4670">
                  <c:v>5.91</c:v>
                </c:pt>
                <c:pt idx="4671">
                  <c:v>5.88</c:v>
                </c:pt>
                <c:pt idx="4672">
                  <c:v>5.87</c:v>
                </c:pt>
                <c:pt idx="4673">
                  <c:v>5.86</c:v>
                </c:pt>
                <c:pt idx="4674">
                  <c:v>5.85</c:v>
                </c:pt>
                <c:pt idx="4675">
                  <c:v>5.84</c:v>
                </c:pt>
                <c:pt idx="4676">
                  <c:v>5.81</c:v>
                </c:pt>
                <c:pt idx="4677">
                  <c:v>5.79</c:v>
                </c:pt>
                <c:pt idx="4678">
                  <c:v>5.78</c:v>
                </c:pt>
                <c:pt idx="4679">
                  <c:v>5.79</c:v>
                </c:pt>
                <c:pt idx="4680">
                  <c:v>5.54</c:v>
                </c:pt>
                <c:pt idx="4681">
                  <c:v>5.44</c:v>
                </c:pt>
                <c:pt idx="4682">
                  <c:v>5.54</c:v>
                </c:pt>
                <c:pt idx="4683">
                  <c:v>5.56</c:v>
                </c:pt>
                <c:pt idx="4684">
                  <c:v>5.58</c:v>
                </c:pt>
                <c:pt idx="4685">
                  <c:v>5.58</c:v>
                </c:pt>
                <c:pt idx="4686">
                  <c:v>5.62</c:v>
                </c:pt>
                <c:pt idx="4687">
                  <c:v>5.6</c:v>
                </c:pt>
                <c:pt idx="4688">
                  <c:v>5.58</c:v>
                </c:pt>
                <c:pt idx="4689">
                  <c:v>5.55</c:v>
                </c:pt>
                <c:pt idx="4690">
                  <c:v>5.54</c:v>
                </c:pt>
                <c:pt idx="4691">
                  <c:v>5.54</c:v>
                </c:pt>
                <c:pt idx="4692">
                  <c:v>5.55</c:v>
                </c:pt>
                <c:pt idx="4693">
                  <c:v>5.55</c:v>
                </c:pt>
                <c:pt idx="4694">
                  <c:v>5.54</c:v>
                </c:pt>
                <c:pt idx="4695">
                  <c:v>5.55</c:v>
                </c:pt>
                <c:pt idx="4696">
                  <c:v>5.57</c:v>
                </c:pt>
                <c:pt idx="4697">
                  <c:v>5.61</c:v>
                </c:pt>
                <c:pt idx="4698">
                  <c:v>5.58</c:v>
                </c:pt>
                <c:pt idx="4699">
                  <c:v>5.57</c:v>
                </c:pt>
                <c:pt idx="4700">
                  <c:v>5.58</c:v>
                </c:pt>
                <c:pt idx="4701">
                  <c:v>5.59</c:v>
                </c:pt>
                <c:pt idx="4702">
                  <c:v>5.61</c:v>
                </c:pt>
                <c:pt idx="4703">
                  <c:v>5.89</c:v>
                </c:pt>
                <c:pt idx="4704">
                  <c:v>5.87</c:v>
                </c:pt>
                <c:pt idx="4705">
                  <c:v>5.61</c:v>
                </c:pt>
                <c:pt idx="4706">
                  <c:v>5.63</c:v>
                </c:pt>
                <c:pt idx="4707">
                  <c:v>5.69</c:v>
                </c:pt>
                <c:pt idx="4708">
                  <c:v>5.75</c:v>
                </c:pt>
                <c:pt idx="4709">
                  <c:v>5.82</c:v>
                </c:pt>
                <c:pt idx="4710">
                  <c:v>5.84</c:v>
                </c:pt>
                <c:pt idx="4711">
                  <c:v>5.85</c:v>
                </c:pt>
                <c:pt idx="4712">
                  <c:v>5.82</c:v>
                </c:pt>
                <c:pt idx="4713">
                  <c:v>5.83</c:v>
                </c:pt>
                <c:pt idx="4714">
                  <c:v>5.84</c:v>
                </c:pt>
                <c:pt idx="4715">
                  <c:v>5.83</c:v>
                </c:pt>
                <c:pt idx="4716">
                  <c:v>5.82</c:v>
                </c:pt>
                <c:pt idx="4717">
                  <c:v>5.81</c:v>
                </c:pt>
                <c:pt idx="4718">
                  <c:v>5.83</c:v>
                </c:pt>
                <c:pt idx="4719">
                  <c:v>5.84</c:v>
                </c:pt>
                <c:pt idx="4720">
                  <c:v>5.8</c:v>
                </c:pt>
                <c:pt idx="4721">
                  <c:v>5.82</c:v>
                </c:pt>
                <c:pt idx="4722">
                  <c:v>5.85</c:v>
                </c:pt>
                <c:pt idx="4723">
                  <c:v>5.86</c:v>
                </c:pt>
                <c:pt idx="4724">
                  <c:v>5.87</c:v>
                </c:pt>
                <c:pt idx="4725">
                  <c:v>5.88</c:v>
                </c:pt>
                <c:pt idx="4726">
                  <c:v>5.89</c:v>
                </c:pt>
                <c:pt idx="4727">
                  <c:v>5.87</c:v>
                </c:pt>
                <c:pt idx="4728">
                  <c:v>5.85</c:v>
                </c:pt>
                <c:pt idx="4729">
                  <c:v>5.85</c:v>
                </c:pt>
                <c:pt idx="4730">
                  <c:v>5.85</c:v>
                </c:pt>
                <c:pt idx="4731">
                  <c:v>5.83</c:v>
                </c:pt>
                <c:pt idx="4732">
                  <c:v>5.81</c:v>
                </c:pt>
                <c:pt idx="4733">
                  <c:v>5.81</c:v>
                </c:pt>
                <c:pt idx="4734">
                  <c:v>5.81</c:v>
                </c:pt>
                <c:pt idx="4735">
                  <c:v>5.83</c:v>
                </c:pt>
                <c:pt idx="4736">
                  <c:v>5.83</c:v>
                </c:pt>
                <c:pt idx="4737">
                  <c:v>5.83</c:v>
                </c:pt>
                <c:pt idx="4738">
                  <c:v>5.82</c:v>
                </c:pt>
                <c:pt idx="4739">
                  <c:v>5.7</c:v>
                </c:pt>
                <c:pt idx="4740">
                  <c:v>5.72</c:v>
                </c:pt>
                <c:pt idx="4741">
                  <c:v>5.78</c:v>
                </c:pt>
                <c:pt idx="4742">
                  <c:v>5.8</c:v>
                </c:pt>
                <c:pt idx="4743">
                  <c:v>5.79</c:v>
                </c:pt>
                <c:pt idx="4744">
                  <c:v>5.74</c:v>
                </c:pt>
                <c:pt idx="4745">
                  <c:v>5.73</c:v>
                </c:pt>
                <c:pt idx="4746">
                  <c:v>5.74</c:v>
                </c:pt>
                <c:pt idx="4747">
                  <c:v>5.77</c:v>
                </c:pt>
                <c:pt idx="4748">
                  <c:v>5.74</c:v>
                </c:pt>
                <c:pt idx="4749">
                  <c:v>5.73</c:v>
                </c:pt>
                <c:pt idx="4750">
                  <c:v>5.76</c:v>
                </c:pt>
                <c:pt idx="4751">
                  <c:v>5.78</c:v>
                </c:pt>
                <c:pt idx="4752">
                  <c:v>5.82</c:v>
                </c:pt>
                <c:pt idx="4753">
                  <c:v>5.85</c:v>
                </c:pt>
                <c:pt idx="4754">
                  <c:v>5.85</c:v>
                </c:pt>
                <c:pt idx="4755">
                  <c:v>5.86</c:v>
                </c:pt>
                <c:pt idx="4756">
                  <c:v>5.84</c:v>
                </c:pt>
                <c:pt idx="4757">
                  <c:v>5.84</c:v>
                </c:pt>
                <c:pt idx="4758">
                  <c:v>5.84</c:v>
                </c:pt>
                <c:pt idx="4759">
                  <c:v>5.84</c:v>
                </c:pt>
                <c:pt idx="4760">
                  <c:v>5.83</c:v>
                </c:pt>
                <c:pt idx="4761">
                  <c:v>5.83</c:v>
                </c:pt>
                <c:pt idx="4762">
                  <c:v>5.83</c:v>
                </c:pt>
                <c:pt idx="4763">
                  <c:v>5.83</c:v>
                </c:pt>
                <c:pt idx="4764">
                  <c:v>5.83</c:v>
                </c:pt>
                <c:pt idx="4765">
                  <c:v>5.84</c:v>
                </c:pt>
                <c:pt idx="4766">
                  <c:v>5.8</c:v>
                </c:pt>
                <c:pt idx="4767">
                  <c:v>5.81</c:v>
                </c:pt>
                <c:pt idx="4768">
                  <c:v>5.78</c:v>
                </c:pt>
                <c:pt idx="4769">
                  <c:v>5.74</c:v>
                </c:pt>
                <c:pt idx="4770">
                  <c:v>5.74</c:v>
                </c:pt>
                <c:pt idx="4771">
                  <c:v>5.76</c:v>
                </c:pt>
                <c:pt idx="4772">
                  <c:v>5.75</c:v>
                </c:pt>
                <c:pt idx="4773">
                  <c:v>5.77</c:v>
                </c:pt>
                <c:pt idx="4774">
                  <c:v>5.75</c:v>
                </c:pt>
                <c:pt idx="4775">
                  <c:v>5.73</c:v>
                </c:pt>
                <c:pt idx="4776">
                  <c:v>5.7</c:v>
                </c:pt>
                <c:pt idx="4777">
                  <c:v>5.72</c:v>
                </c:pt>
                <c:pt idx="4778">
                  <c:v>5.79</c:v>
                </c:pt>
                <c:pt idx="4779">
                  <c:v>5.83</c:v>
                </c:pt>
                <c:pt idx="4780">
                  <c:v>5.83</c:v>
                </c:pt>
                <c:pt idx="4781">
                  <c:v>5.83</c:v>
                </c:pt>
                <c:pt idx="4782">
                  <c:v>5.83</c:v>
                </c:pt>
                <c:pt idx="4783">
                  <c:v>5.84</c:v>
                </c:pt>
                <c:pt idx="4784">
                  <c:v>5.85</c:v>
                </c:pt>
                <c:pt idx="4785">
                  <c:v>5.83</c:v>
                </c:pt>
                <c:pt idx="4786">
                  <c:v>5.83</c:v>
                </c:pt>
                <c:pt idx="4787">
                  <c:v>5.85</c:v>
                </c:pt>
                <c:pt idx="4788">
                  <c:v>5.84</c:v>
                </c:pt>
                <c:pt idx="4789">
                  <c:v>5.85</c:v>
                </c:pt>
                <c:pt idx="4790">
                  <c:v>5.85</c:v>
                </c:pt>
                <c:pt idx="4791">
                  <c:v>5.84</c:v>
                </c:pt>
                <c:pt idx="4792">
                  <c:v>5.79</c:v>
                </c:pt>
                <c:pt idx="4793">
                  <c:v>5.74</c:v>
                </c:pt>
                <c:pt idx="4794">
                  <c:v>5.75</c:v>
                </c:pt>
                <c:pt idx="4795">
                  <c:v>5.72</c:v>
                </c:pt>
                <c:pt idx="4796">
                  <c:v>5.61</c:v>
                </c:pt>
                <c:pt idx="4797">
                  <c:v>5.66</c:v>
                </c:pt>
                <c:pt idx="4798">
                  <c:v>5.72</c:v>
                </c:pt>
                <c:pt idx="4799">
                  <c:v>5.72</c:v>
                </c:pt>
                <c:pt idx="4800">
                  <c:v>5.73</c:v>
                </c:pt>
                <c:pt idx="4801">
                  <c:v>5.76</c:v>
                </c:pt>
                <c:pt idx="4802">
                  <c:v>5.8</c:v>
                </c:pt>
                <c:pt idx="4803">
                  <c:v>5.81</c:v>
                </c:pt>
                <c:pt idx="4804">
                  <c:v>5.79</c:v>
                </c:pt>
                <c:pt idx="4805">
                  <c:v>5.77</c:v>
                </c:pt>
                <c:pt idx="4806">
                  <c:v>5.79</c:v>
                </c:pt>
                <c:pt idx="4807">
                  <c:v>5.83</c:v>
                </c:pt>
                <c:pt idx="4808">
                  <c:v>5.82</c:v>
                </c:pt>
                <c:pt idx="4809">
                  <c:v>5.81</c:v>
                </c:pt>
                <c:pt idx="4810">
                  <c:v>5.8</c:v>
                </c:pt>
                <c:pt idx="4811">
                  <c:v>5.81</c:v>
                </c:pt>
                <c:pt idx="4812">
                  <c:v>5.78</c:v>
                </c:pt>
                <c:pt idx="4813">
                  <c:v>5.81</c:v>
                </c:pt>
                <c:pt idx="4814">
                  <c:v>5.77</c:v>
                </c:pt>
                <c:pt idx="4815">
                  <c:v>5.79</c:v>
                </c:pt>
                <c:pt idx="4816">
                  <c:v>5.8</c:v>
                </c:pt>
                <c:pt idx="4817">
                  <c:v>5.77</c:v>
                </c:pt>
                <c:pt idx="4818">
                  <c:v>5.69</c:v>
                </c:pt>
                <c:pt idx="4819">
                  <c:v>5.74</c:v>
                </c:pt>
                <c:pt idx="4820">
                  <c:v>5.75</c:v>
                </c:pt>
                <c:pt idx="4821">
                  <c:v>5.75</c:v>
                </c:pt>
                <c:pt idx="4822">
                  <c:v>5.79</c:v>
                </c:pt>
                <c:pt idx="4823">
                  <c:v>5.83</c:v>
                </c:pt>
                <c:pt idx="4824">
                  <c:v>5.81</c:v>
                </c:pt>
                <c:pt idx="4825">
                  <c:v>5.8</c:v>
                </c:pt>
                <c:pt idx="4826">
                  <c:v>5.81</c:v>
                </c:pt>
                <c:pt idx="4827">
                  <c:v>5.8</c:v>
                </c:pt>
                <c:pt idx="4828">
                  <c:v>5.82</c:v>
                </c:pt>
                <c:pt idx="4829">
                  <c:v>5.81</c:v>
                </c:pt>
                <c:pt idx="4830">
                  <c:v>5.8</c:v>
                </c:pt>
                <c:pt idx="4831">
                  <c:v>5.81</c:v>
                </c:pt>
                <c:pt idx="4832">
                  <c:v>5.8</c:v>
                </c:pt>
                <c:pt idx="4833">
                  <c:v>5.8</c:v>
                </c:pt>
                <c:pt idx="4834">
                  <c:v>5.81</c:v>
                </c:pt>
                <c:pt idx="4835">
                  <c:v>5.79</c:v>
                </c:pt>
                <c:pt idx="4836">
                  <c:v>5.83</c:v>
                </c:pt>
                <c:pt idx="4837">
                  <c:v>5.81</c:v>
                </c:pt>
                <c:pt idx="4838">
                  <c:v>5.79</c:v>
                </c:pt>
                <c:pt idx="4839">
                  <c:v>5.78</c:v>
                </c:pt>
                <c:pt idx="4840">
                  <c:v>5.8</c:v>
                </c:pt>
                <c:pt idx="4841">
                  <c:v>5.79</c:v>
                </c:pt>
                <c:pt idx="4842">
                  <c:v>5.72</c:v>
                </c:pt>
                <c:pt idx="4843">
                  <c:v>5.73</c:v>
                </c:pt>
                <c:pt idx="4844">
                  <c:v>5.73</c:v>
                </c:pt>
                <c:pt idx="4845">
                  <c:v>5.75</c:v>
                </c:pt>
                <c:pt idx="4846">
                  <c:v>5.8</c:v>
                </c:pt>
                <c:pt idx="4847">
                  <c:v>5.8</c:v>
                </c:pt>
                <c:pt idx="4848">
                  <c:v>5.81</c:v>
                </c:pt>
                <c:pt idx="4849">
                  <c:v>5.79</c:v>
                </c:pt>
                <c:pt idx="4850">
                  <c:v>5.77</c:v>
                </c:pt>
                <c:pt idx="4851">
                  <c:v>5.74</c:v>
                </c:pt>
                <c:pt idx="4852">
                  <c:v>5.76</c:v>
                </c:pt>
                <c:pt idx="4853">
                  <c:v>5.75</c:v>
                </c:pt>
                <c:pt idx="4854">
                  <c:v>5.76</c:v>
                </c:pt>
                <c:pt idx="4855">
                  <c:v>5.77</c:v>
                </c:pt>
                <c:pt idx="4856">
                  <c:v>5.77</c:v>
                </c:pt>
                <c:pt idx="4857">
                  <c:v>5.76</c:v>
                </c:pt>
                <c:pt idx="4858">
                  <c:v>5.77</c:v>
                </c:pt>
                <c:pt idx="4859">
                  <c:v>5.77</c:v>
                </c:pt>
                <c:pt idx="4860">
                  <c:v>5.77</c:v>
                </c:pt>
                <c:pt idx="4861">
                  <c:v>5.77</c:v>
                </c:pt>
                <c:pt idx="4862">
                  <c:v>5.78</c:v>
                </c:pt>
                <c:pt idx="4863">
                  <c:v>5.78</c:v>
                </c:pt>
                <c:pt idx="4864">
                  <c:v>5.78</c:v>
                </c:pt>
                <c:pt idx="4865">
                  <c:v>5.76</c:v>
                </c:pt>
                <c:pt idx="4866">
                  <c:v>5.73</c:v>
                </c:pt>
                <c:pt idx="4867">
                  <c:v>5.72</c:v>
                </c:pt>
                <c:pt idx="4868">
                  <c:v>5.72</c:v>
                </c:pt>
                <c:pt idx="4869">
                  <c:v>5.71</c:v>
                </c:pt>
                <c:pt idx="4870">
                  <c:v>5.74</c:v>
                </c:pt>
                <c:pt idx="4871">
                  <c:v>5.77</c:v>
                </c:pt>
                <c:pt idx="4872">
                  <c:v>5.78</c:v>
                </c:pt>
                <c:pt idx="4873">
                  <c:v>5.78</c:v>
                </c:pt>
                <c:pt idx="4874">
                  <c:v>5.77</c:v>
                </c:pt>
                <c:pt idx="4875">
                  <c:v>5.77</c:v>
                </c:pt>
                <c:pt idx="4876">
                  <c:v>5.77</c:v>
                </c:pt>
                <c:pt idx="4877">
                  <c:v>5.75</c:v>
                </c:pt>
                <c:pt idx="4878">
                  <c:v>5.76</c:v>
                </c:pt>
                <c:pt idx="4879">
                  <c:v>5.76</c:v>
                </c:pt>
                <c:pt idx="4880">
                  <c:v>5.76</c:v>
                </c:pt>
                <c:pt idx="4881">
                  <c:v>5.76</c:v>
                </c:pt>
                <c:pt idx="4882">
                  <c:v>5.76</c:v>
                </c:pt>
                <c:pt idx="4883">
                  <c:v>5.76</c:v>
                </c:pt>
                <c:pt idx="4884">
                  <c:v>5.75</c:v>
                </c:pt>
                <c:pt idx="4885">
                  <c:v>5.76</c:v>
                </c:pt>
                <c:pt idx="4886">
                  <c:v>5.77</c:v>
                </c:pt>
                <c:pt idx="4887">
                  <c:v>5.78</c:v>
                </c:pt>
                <c:pt idx="4888">
                  <c:v>5.78</c:v>
                </c:pt>
                <c:pt idx="4889">
                  <c:v>5.75</c:v>
                </c:pt>
                <c:pt idx="4890">
                  <c:v>5.72</c:v>
                </c:pt>
                <c:pt idx="4891">
                  <c:v>5.72</c:v>
                </c:pt>
                <c:pt idx="4892">
                  <c:v>5.72</c:v>
                </c:pt>
                <c:pt idx="4893">
                  <c:v>5.73</c:v>
                </c:pt>
                <c:pt idx="4894">
                  <c:v>5.71</c:v>
                </c:pt>
                <c:pt idx="4895">
                  <c:v>5.72</c:v>
                </c:pt>
                <c:pt idx="4896">
                  <c:v>5.75</c:v>
                </c:pt>
                <c:pt idx="4897">
                  <c:v>5.76</c:v>
                </c:pt>
                <c:pt idx="4898">
                  <c:v>5.78</c:v>
                </c:pt>
                <c:pt idx="4899">
                  <c:v>5.79</c:v>
                </c:pt>
                <c:pt idx="4900">
                  <c:v>5.78</c:v>
                </c:pt>
                <c:pt idx="4901">
                  <c:v>5.78</c:v>
                </c:pt>
                <c:pt idx="4902">
                  <c:v>5.78</c:v>
                </c:pt>
                <c:pt idx="4903">
                  <c:v>5.78</c:v>
                </c:pt>
                <c:pt idx="4904">
                  <c:v>5.78</c:v>
                </c:pt>
                <c:pt idx="4905">
                  <c:v>5.76</c:v>
                </c:pt>
                <c:pt idx="4906">
                  <c:v>5.75</c:v>
                </c:pt>
                <c:pt idx="4907">
                  <c:v>5.77</c:v>
                </c:pt>
                <c:pt idx="4908">
                  <c:v>5.76</c:v>
                </c:pt>
                <c:pt idx="4909">
                  <c:v>5.75</c:v>
                </c:pt>
                <c:pt idx="4910">
                  <c:v>5.75</c:v>
                </c:pt>
                <c:pt idx="4911">
                  <c:v>5.77</c:v>
                </c:pt>
                <c:pt idx="4912">
                  <c:v>5.78</c:v>
                </c:pt>
                <c:pt idx="4913">
                  <c:v>5.75</c:v>
                </c:pt>
                <c:pt idx="4914">
                  <c:v>5.69</c:v>
                </c:pt>
                <c:pt idx="4915">
                  <c:v>5.66</c:v>
                </c:pt>
                <c:pt idx="4916">
                  <c:v>5.69</c:v>
                </c:pt>
                <c:pt idx="4917">
                  <c:v>5.67</c:v>
                </c:pt>
                <c:pt idx="4918">
                  <c:v>5.68</c:v>
                </c:pt>
                <c:pt idx="4919">
                  <c:v>5.68</c:v>
                </c:pt>
                <c:pt idx="4920">
                  <c:v>5.68</c:v>
                </c:pt>
                <c:pt idx="4921">
                  <c:v>5.7</c:v>
                </c:pt>
                <c:pt idx="4922">
                  <c:v>5.75</c:v>
                </c:pt>
                <c:pt idx="4923">
                  <c:v>5.77</c:v>
                </c:pt>
                <c:pt idx="4924">
                  <c:v>5.77</c:v>
                </c:pt>
                <c:pt idx="4925">
                  <c:v>5.77</c:v>
                </c:pt>
                <c:pt idx="4926">
                  <c:v>5.76</c:v>
                </c:pt>
                <c:pt idx="4927">
                  <c:v>5.76</c:v>
                </c:pt>
                <c:pt idx="4928">
                  <c:v>5.77</c:v>
                </c:pt>
                <c:pt idx="4929">
                  <c:v>5.76</c:v>
                </c:pt>
                <c:pt idx="4930">
                  <c:v>5.75</c:v>
                </c:pt>
                <c:pt idx="4931">
                  <c:v>5.75</c:v>
                </c:pt>
                <c:pt idx="4932">
                  <c:v>5.75</c:v>
                </c:pt>
                <c:pt idx="4933">
                  <c:v>5.76</c:v>
                </c:pt>
                <c:pt idx="4934">
                  <c:v>5.75</c:v>
                </c:pt>
                <c:pt idx="4935">
                  <c:v>5.74</c:v>
                </c:pt>
                <c:pt idx="4936">
                  <c:v>5.74</c:v>
                </c:pt>
                <c:pt idx="4937">
                  <c:v>5.68</c:v>
                </c:pt>
                <c:pt idx="4938">
                  <c:v>5.65</c:v>
                </c:pt>
                <c:pt idx="4939">
                  <c:v>5.67</c:v>
                </c:pt>
                <c:pt idx="4940">
                  <c:v>5.65</c:v>
                </c:pt>
                <c:pt idx="4941">
                  <c:v>5.63</c:v>
                </c:pt>
                <c:pt idx="4942">
                  <c:v>5.65</c:v>
                </c:pt>
                <c:pt idx="4943">
                  <c:v>5.66</c:v>
                </c:pt>
                <c:pt idx="4944">
                  <c:v>5.66</c:v>
                </c:pt>
                <c:pt idx="4945">
                  <c:v>4.59</c:v>
                </c:pt>
                <c:pt idx="4946">
                  <c:v>5.0199999999999996</c:v>
                </c:pt>
                <c:pt idx="4947">
                  <c:v>5.4</c:v>
                </c:pt>
                <c:pt idx="4948">
                  <c:v>5.52</c:v>
                </c:pt>
                <c:pt idx="4949">
                  <c:v>5.54</c:v>
                </c:pt>
                <c:pt idx="4950">
                  <c:v>5.58</c:v>
                </c:pt>
                <c:pt idx="4951">
                  <c:v>5.61</c:v>
                </c:pt>
                <c:pt idx="4952">
                  <c:v>5.62</c:v>
                </c:pt>
                <c:pt idx="4953">
                  <c:v>5.67</c:v>
                </c:pt>
                <c:pt idx="4954">
                  <c:v>5.66</c:v>
                </c:pt>
                <c:pt idx="4955">
                  <c:v>5.67</c:v>
                </c:pt>
                <c:pt idx="4956">
                  <c:v>5.66</c:v>
                </c:pt>
                <c:pt idx="4957">
                  <c:v>5.68</c:v>
                </c:pt>
                <c:pt idx="4958">
                  <c:v>5.71</c:v>
                </c:pt>
                <c:pt idx="4959">
                  <c:v>5.69</c:v>
                </c:pt>
                <c:pt idx="4960">
                  <c:v>5.68</c:v>
                </c:pt>
                <c:pt idx="4961">
                  <c:v>5.7</c:v>
                </c:pt>
                <c:pt idx="4962">
                  <c:v>5.67</c:v>
                </c:pt>
                <c:pt idx="4963">
                  <c:v>5.68</c:v>
                </c:pt>
                <c:pt idx="4964">
                  <c:v>5.69</c:v>
                </c:pt>
                <c:pt idx="4965">
                  <c:v>5.69</c:v>
                </c:pt>
                <c:pt idx="4966">
                  <c:v>5.7</c:v>
                </c:pt>
                <c:pt idx="4967">
                  <c:v>5.73</c:v>
                </c:pt>
                <c:pt idx="4968">
                  <c:v>5.72</c:v>
                </c:pt>
                <c:pt idx="4969">
                  <c:v>5.73</c:v>
                </c:pt>
                <c:pt idx="4970">
                  <c:v>5.77</c:v>
                </c:pt>
                <c:pt idx="4971">
                  <c:v>5.75</c:v>
                </c:pt>
                <c:pt idx="4972">
                  <c:v>5.74</c:v>
                </c:pt>
                <c:pt idx="4973">
                  <c:v>5.77</c:v>
                </c:pt>
                <c:pt idx="4974">
                  <c:v>5.71</c:v>
                </c:pt>
                <c:pt idx="4975">
                  <c:v>5.64</c:v>
                </c:pt>
                <c:pt idx="4976">
                  <c:v>5.65</c:v>
                </c:pt>
                <c:pt idx="4977">
                  <c:v>5.51</c:v>
                </c:pt>
                <c:pt idx="4978">
                  <c:v>5.6</c:v>
                </c:pt>
                <c:pt idx="4979">
                  <c:v>5.48</c:v>
                </c:pt>
                <c:pt idx="4980">
                  <c:v>5.46</c:v>
                </c:pt>
                <c:pt idx="4981">
                  <c:v>5.52</c:v>
                </c:pt>
                <c:pt idx="4982">
                  <c:v>5.56</c:v>
                </c:pt>
                <c:pt idx="4983">
                  <c:v>5.56</c:v>
                </c:pt>
                <c:pt idx="4984">
                  <c:v>5.59</c:v>
                </c:pt>
                <c:pt idx="4985">
                  <c:v>5.61</c:v>
                </c:pt>
                <c:pt idx="4986">
                  <c:v>5.66</c:v>
                </c:pt>
                <c:pt idx="4987">
                  <c:v>5.68</c:v>
                </c:pt>
                <c:pt idx="4988">
                  <c:v>5.69</c:v>
                </c:pt>
                <c:pt idx="4989">
                  <c:v>5.7</c:v>
                </c:pt>
                <c:pt idx="4990">
                  <c:v>5.71</c:v>
                </c:pt>
                <c:pt idx="4991">
                  <c:v>5.67</c:v>
                </c:pt>
                <c:pt idx="4992">
                  <c:v>5.68</c:v>
                </c:pt>
                <c:pt idx="4993">
                  <c:v>5.75</c:v>
                </c:pt>
                <c:pt idx="4994">
                  <c:v>5.73</c:v>
                </c:pt>
                <c:pt idx="4995">
                  <c:v>5.73</c:v>
                </c:pt>
                <c:pt idx="4996">
                  <c:v>5.74</c:v>
                </c:pt>
                <c:pt idx="4997">
                  <c:v>5.73</c:v>
                </c:pt>
                <c:pt idx="4998">
                  <c:v>5.73</c:v>
                </c:pt>
                <c:pt idx="4999">
                  <c:v>5.69</c:v>
                </c:pt>
                <c:pt idx="5000">
                  <c:v>5.7</c:v>
                </c:pt>
                <c:pt idx="5001">
                  <c:v>5.74</c:v>
                </c:pt>
                <c:pt idx="5002">
                  <c:v>5.76</c:v>
                </c:pt>
                <c:pt idx="5003">
                  <c:v>5.74</c:v>
                </c:pt>
                <c:pt idx="5004">
                  <c:v>5.75</c:v>
                </c:pt>
                <c:pt idx="5005">
                  <c:v>5.77</c:v>
                </c:pt>
                <c:pt idx="5006">
                  <c:v>5.79</c:v>
                </c:pt>
                <c:pt idx="5007">
                  <c:v>5.78</c:v>
                </c:pt>
                <c:pt idx="5008">
                  <c:v>5.78</c:v>
                </c:pt>
                <c:pt idx="5009">
                  <c:v>5.8</c:v>
                </c:pt>
                <c:pt idx="5010">
                  <c:v>5.8</c:v>
                </c:pt>
                <c:pt idx="5011">
                  <c:v>5.81</c:v>
                </c:pt>
                <c:pt idx="5012">
                  <c:v>5.8</c:v>
                </c:pt>
                <c:pt idx="5013">
                  <c:v>5.79</c:v>
                </c:pt>
                <c:pt idx="5014">
                  <c:v>5.78</c:v>
                </c:pt>
                <c:pt idx="5015">
                  <c:v>5.76</c:v>
                </c:pt>
                <c:pt idx="5016">
                  <c:v>5.77</c:v>
                </c:pt>
                <c:pt idx="5017">
                  <c:v>5.78</c:v>
                </c:pt>
                <c:pt idx="5018">
                  <c:v>5.8</c:v>
                </c:pt>
                <c:pt idx="5019">
                  <c:v>5.83</c:v>
                </c:pt>
                <c:pt idx="5020">
                  <c:v>5.79</c:v>
                </c:pt>
                <c:pt idx="5021">
                  <c:v>5.76</c:v>
                </c:pt>
                <c:pt idx="5022">
                  <c:v>5.78</c:v>
                </c:pt>
                <c:pt idx="5023">
                  <c:v>5.78</c:v>
                </c:pt>
                <c:pt idx="5024">
                  <c:v>5.77</c:v>
                </c:pt>
                <c:pt idx="5025">
                  <c:v>5.74</c:v>
                </c:pt>
                <c:pt idx="5026">
                  <c:v>5.75</c:v>
                </c:pt>
                <c:pt idx="5027">
                  <c:v>5.72</c:v>
                </c:pt>
                <c:pt idx="5028">
                  <c:v>5.75</c:v>
                </c:pt>
                <c:pt idx="5029">
                  <c:v>5.75</c:v>
                </c:pt>
                <c:pt idx="5030">
                  <c:v>5.76</c:v>
                </c:pt>
                <c:pt idx="5031">
                  <c:v>5.75</c:v>
                </c:pt>
                <c:pt idx="5032">
                  <c:v>5.76</c:v>
                </c:pt>
                <c:pt idx="5033">
                  <c:v>5.76</c:v>
                </c:pt>
                <c:pt idx="5034">
                  <c:v>5.77</c:v>
                </c:pt>
                <c:pt idx="5035">
                  <c:v>5.77</c:v>
                </c:pt>
                <c:pt idx="5036">
                  <c:v>5.75</c:v>
                </c:pt>
                <c:pt idx="5037">
                  <c:v>5.8</c:v>
                </c:pt>
                <c:pt idx="5038">
                  <c:v>5.78</c:v>
                </c:pt>
                <c:pt idx="5039">
                  <c:v>5.77</c:v>
                </c:pt>
                <c:pt idx="5040">
                  <c:v>5.86</c:v>
                </c:pt>
                <c:pt idx="5041">
                  <c:v>5.79</c:v>
                </c:pt>
                <c:pt idx="5042">
                  <c:v>5.81</c:v>
                </c:pt>
                <c:pt idx="5043">
                  <c:v>5.81</c:v>
                </c:pt>
                <c:pt idx="5044">
                  <c:v>5.8</c:v>
                </c:pt>
                <c:pt idx="5045">
                  <c:v>5.78</c:v>
                </c:pt>
                <c:pt idx="5046">
                  <c:v>5.76</c:v>
                </c:pt>
                <c:pt idx="5047">
                  <c:v>5.78</c:v>
                </c:pt>
                <c:pt idx="5048">
                  <c:v>5.78</c:v>
                </c:pt>
                <c:pt idx="5049">
                  <c:v>5.78</c:v>
                </c:pt>
                <c:pt idx="5050">
                  <c:v>5.78</c:v>
                </c:pt>
                <c:pt idx="5051">
                  <c:v>5.75</c:v>
                </c:pt>
                <c:pt idx="5052">
                  <c:v>5.76</c:v>
                </c:pt>
                <c:pt idx="5053">
                  <c:v>5.73</c:v>
                </c:pt>
                <c:pt idx="5054">
                  <c:v>5.69</c:v>
                </c:pt>
                <c:pt idx="5055">
                  <c:v>5.66</c:v>
                </c:pt>
                <c:pt idx="5056">
                  <c:v>5.7</c:v>
                </c:pt>
                <c:pt idx="5057">
                  <c:v>5.73</c:v>
                </c:pt>
                <c:pt idx="5058">
                  <c:v>5.74</c:v>
                </c:pt>
                <c:pt idx="5059">
                  <c:v>5.74</c:v>
                </c:pt>
                <c:pt idx="5060">
                  <c:v>5.74</c:v>
                </c:pt>
                <c:pt idx="5061">
                  <c:v>5.75</c:v>
                </c:pt>
                <c:pt idx="5062">
                  <c:v>5.77</c:v>
                </c:pt>
                <c:pt idx="5063">
                  <c:v>5.78</c:v>
                </c:pt>
                <c:pt idx="5064">
                  <c:v>5.76</c:v>
                </c:pt>
                <c:pt idx="5065">
                  <c:v>5.75</c:v>
                </c:pt>
                <c:pt idx="5066">
                  <c:v>5.78</c:v>
                </c:pt>
                <c:pt idx="5067">
                  <c:v>5.8</c:v>
                </c:pt>
                <c:pt idx="5068">
                  <c:v>5.81</c:v>
                </c:pt>
                <c:pt idx="5069">
                  <c:v>5.79</c:v>
                </c:pt>
                <c:pt idx="5070">
                  <c:v>5.79</c:v>
                </c:pt>
                <c:pt idx="5071">
                  <c:v>5.79</c:v>
                </c:pt>
                <c:pt idx="5072">
                  <c:v>5.79</c:v>
                </c:pt>
                <c:pt idx="5073">
                  <c:v>5.78</c:v>
                </c:pt>
                <c:pt idx="5074">
                  <c:v>5.78</c:v>
                </c:pt>
                <c:pt idx="5075">
                  <c:v>5.77</c:v>
                </c:pt>
                <c:pt idx="5076">
                  <c:v>5.78</c:v>
                </c:pt>
                <c:pt idx="5077">
                  <c:v>5.7</c:v>
                </c:pt>
                <c:pt idx="5078">
                  <c:v>5.65</c:v>
                </c:pt>
                <c:pt idx="5079">
                  <c:v>5.68</c:v>
                </c:pt>
                <c:pt idx="5080">
                  <c:v>5.71</c:v>
                </c:pt>
                <c:pt idx="5081">
                  <c:v>5.72</c:v>
                </c:pt>
                <c:pt idx="5082">
                  <c:v>5.71</c:v>
                </c:pt>
                <c:pt idx="5083">
                  <c:v>5.69</c:v>
                </c:pt>
                <c:pt idx="5084">
                  <c:v>5.61</c:v>
                </c:pt>
                <c:pt idx="5085">
                  <c:v>5.63</c:v>
                </c:pt>
                <c:pt idx="5086">
                  <c:v>5.67</c:v>
                </c:pt>
                <c:pt idx="5087">
                  <c:v>5.7</c:v>
                </c:pt>
                <c:pt idx="5088">
                  <c:v>5.72</c:v>
                </c:pt>
                <c:pt idx="5089">
                  <c:v>5.73</c:v>
                </c:pt>
                <c:pt idx="5090">
                  <c:v>5.75</c:v>
                </c:pt>
                <c:pt idx="5091">
                  <c:v>5.74</c:v>
                </c:pt>
                <c:pt idx="5092">
                  <c:v>5.72</c:v>
                </c:pt>
                <c:pt idx="5093">
                  <c:v>5.74</c:v>
                </c:pt>
                <c:pt idx="5094">
                  <c:v>5.71</c:v>
                </c:pt>
                <c:pt idx="5095">
                  <c:v>5.71</c:v>
                </c:pt>
                <c:pt idx="5096">
                  <c:v>5.7</c:v>
                </c:pt>
                <c:pt idx="5097">
                  <c:v>5.68</c:v>
                </c:pt>
                <c:pt idx="5098">
                  <c:v>5.69</c:v>
                </c:pt>
                <c:pt idx="5099">
                  <c:v>5.67</c:v>
                </c:pt>
                <c:pt idx="5100">
                  <c:v>5.67</c:v>
                </c:pt>
                <c:pt idx="5101">
                  <c:v>5.68</c:v>
                </c:pt>
                <c:pt idx="5102">
                  <c:v>5.68</c:v>
                </c:pt>
                <c:pt idx="5103">
                  <c:v>5.68</c:v>
                </c:pt>
                <c:pt idx="5104">
                  <c:v>5.67</c:v>
                </c:pt>
                <c:pt idx="5105">
                  <c:v>5.67</c:v>
                </c:pt>
                <c:pt idx="5106">
                  <c:v>5.67</c:v>
                </c:pt>
                <c:pt idx="5107">
                  <c:v>5.67</c:v>
                </c:pt>
                <c:pt idx="5108">
                  <c:v>5.68</c:v>
                </c:pt>
                <c:pt idx="5109">
                  <c:v>5.68</c:v>
                </c:pt>
                <c:pt idx="5110">
                  <c:v>5.68</c:v>
                </c:pt>
                <c:pt idx="5111">
                  <c:v>5.72</c:v>
                </c:pt>
                <c:pt idx="5112">
                  <c:v>5.71</c:v>
                </c:pt>
                <c:pt idx="5113">
                  <c:v>5.67</c:v>
                </c:pt>
                <c:pt idx="5114">
                  <c:v>5.62</c:v>
                </c:pt>
                <c:pt idx="5115">
                  <c:v>5.51</c:v>
                </c:pt>
                <c:pt idx="5116">
                  <c:v>5.56</c:v>
                </c:pt>
                <c:pt idx="5117">
                  <c:v>5.56</c:v>
                </c:pt>
                <c:pt idx="5118">
                  <c:v>5.58</c:v>
                </c:pt>
                <c:pt idx="5119">
                  <c:v>5.61</c:v>
                </c:pt>
                <c:pt idx="5120">
                  <c:v>5.63</c:v>
                </c:pt>
                <c:pt idx="5121">
                  <c:v>5.62</c:v>
                </c:pt>
                <c:pt idx="5122">
                  <c:v>5.61</c:v>
                </c:pt>
                <c:pt idx="5123">
                  <c:v>5.62</c:v>
                </c:pt>
                <c:pt idx="5124">
                  <c:v>5.62</c:v>
                </c:pt>
                <c:pt idx="5125">
                  <c:v>5.6</c:v>
                </c:pt>
                <c:pt idx="5126">
                  <c:v>5.6</c:v>
                </c:pt>
                <c:pt idx="5127">
                  <c:v>5.6</c:v>
                </c:pt>
                <c:pt idx="5128">
                  <c:v>5.6</c:v>
                </c:pt>
                <c:pt idx="5129">
                  <c:v>5.58</c:v>
                </c:pt>
                <c:pt idx="5130">
                  <c:v>5.59</c:v>
                </c:pt>
                <c:pt idx="5131">
                  <c:v>5.6</c:v>
                </c:pt>
                <c:pt idx="5132">
                  <c:v>5.61</c:v>
                </c:pt>
                <c:pt idx="5133">
                  <c:v>5.64</c:v>
                </c:pt>
                <c:pt idx="5134">
                  <c:v>5.67</c:v>
                </c:pt>
                <c:pt idx="5135">
                  <c:v>5.66</c:v>
                </c:pt>
                <c:pt idx="5136">
                  <c:v>5.66</c:v>
                </c:pt>
                <c:pt idx="5137">
                  <c:v>5.74</c:v>
                </c:pt>
                <c:pt idx="5138">
                  <c:v>5.77</c:v>
                </c:pt>
                <c:pt idx="5139">
                  <c:v>5.76</c:v>
                </c:pt>
                <c:pt idx="5140">
                  <c:v>5.77</c:v>
                </c:pt>
                <c:pt idx="5141">
                  <c:v>5.77</c:v>
                </c:pt>
                <c:pt idx="5142">
                  <c:v>5.73</c:v>
                </c:pt>
                <c:pt idx="5143">
                  <c:v>5.68</c:v>
                </c:pt>
                <c:pt idx="5144">
                  <c:v>5.67</c:v>
                </c:pt>
                <c:pt idx="5145">
                  <c:v>5.62</c:v>
                </c:pt>
                <c:pt idx="5146">
                  <c:v>5.62</c:v>
                </c:pt>
                <c:pt idx="5147">
                  <c:v>5.62</c:v>
                </c:pt>
                <c:pt idx="5148">
                  <c:v>5.6</c:v>
                </c:pt>
                <c:pt idx="5149">
                  <c:v>5.61</c:v>
                </c:pt>
                <c:pt idx="5150">
                  <c:v>5.6</c:v>
                </c:pt>
                <c:pt idx="5151">
                  <c:v>5.61</c:v>
                </c:pt>
                <c:pt idx="5152">
                  <c:v>5.61</c:v>
                </c:pt>
                <c:pt idx="5153">
                  <c:v>5.62</c:v>
                </c:pt>
                <c:pt idx="5154">
                  <c:v>5.62</c:v>
                </c:pt>
                <c:pt idx="5155">
                  <c:v>5.66</c:v>
                </c:pt>
                <c:pt idx="5156">
                  <c:v>5.67</c:v>
                </c:pt>
                <c:pt idx="5157">
                  <c:v>5.66</c:v>
                </c:pt>
                <c:pt idx="5158">
                  <c:v>5.68</c:v>
                </c:pt>
                <c:pt idx="5159">
                  <c:v>5.68</c:v>
                </c:pt>
                <c:pt idx="5160">
                  <c:v>5.7</c:v>
                </c:pt>
                <c:pt idx="5161">
                  <c:v>5.73</c:v>
                </c:pt>
                <c:pt idx="5162">
                  <c:v>5.78</c:v>
                </c:pt>
                <c:pt idx="5163">
                  <c:v>5.8</c:v>
                </c:pt>
                <c:pt idx="5164">
                  <c:v>5.81</c:v>
                </c:pt>
                <c:pt idx="5165">
                  <c:v>5.77</c:v>
                </c:pt>
                <c:pt idx="5166">
                  <c:v>5.75</c:v>
                </c:pt>
                <c:pt idx="5167">
                  <c:v>5.76</c:v>
                </c:pt>
                <c:pt idx="5168">
                  <c:v>5.74</c:v>
                </c:pt>
                <c:pt idx="5169">
                  <c:v>5.74</c:v>
                </c:pt>
                <c:pt idx="5170">
                  <c:v>5.74</c:v>
                </c:pt>
                <c:pt idx="5171">
                  <c:v>5.73</c:v>
                </c:pt>
                <c:pt idx="5172">
                  <c:v>5.72</c:v>
                </c:pt>
                <c:pt idx="5173">
                  <c:v>5.72</c:v>
                </c:pt>
                <c:pt idx="5174">
                  <c:v>5.72</c:v>
                </c:pt>
                <c:pt idx="5175">
                  <c:v>5.73</c:v>
                </c:pt>
                <c:pt idx="5176">
                  <c:v>5.73</c:v>
                </c:pt>
                <c:pt idx="5177">
                  <c:v>5.69</c:v>
                </c:pt>
                <c:pt idx="5178">
                  <c:v>5.69</c:v>
                </c:pt>
                <c:pt idx="5179">
                  <c:v>5.69</c:v>
                </c:pt>
                <c:pt idx="5180">
                  <c:v>5.7</c:v>
                </c:pt>
                <c:pt idx="5181">
                  <c:v>5.69</c:v>
                </c:pt>
                <c:pt idx="5182">
                  <c:v>5.69</c:v>
                </c:pt>
                <c:pt idx="5183">
                  <c:v>5.7</c:v>
                </c:pt>
                <c:pt idx="5184">
                  <c:v>5.73</c:v>
                </c:pt>
                <c:pt idx="5185">
                  <c:v>5.75</c:v>
                </c:pt>
                <c:pt idx="5186">
                  <c:v>5.76</c:v>
                </c:pt>
                <c:pt idx="5187">
                  <c:v>5.83</c:v>
                </c:pt>
                <c:pt idx="5188">
                  <c:v>5.84</c:v>
                </c:pt>
                <c:pt idx="5189">
                  <c:v>5.81</c:v>
                </c:pt>
                <c:pt idx="5190">
                  <c:v>5.77</c:v>
                </c:pt>
                <c:pt idx="5191">
                  <c:v>5.76</c:v>
                </c:pt>
                <c:pt idx="5192">
                  <c:v>5.73</c:v>
                </c:pt>
                <c:pt idx="5193">
                  <c:v>5.72</c:v>
                </c:pt>
                <c:pt idx="5194">
                  <c:v>5.72</c:v>
                </c:pt>
                <c:pt idx="5195">
                  <c:v>5.71</c:v>
                </c:pt>
                <c:pt idx="5196">
                  <c:v>5.7</c:v>
                </c:pt>
                <c:pt idx="5197">
                  <c:v>5.72</c:v>
                </c:pt>
                <c:pt idx="5198">
                  <c:v>5.72</c:v>
                </c:pt>
                <c:pt idx="5199">
                  <c:v>5.72</c:v>
                </c:pt>
                <c:pt idx="5200">
                  <c:v>5.7</c:v>
                </c:pt>
                <c:pt idx="5201">
                  <c:v>5.71</c:v>
                </c:pt>
                <c:pt idx="5202">
                  <c:v>5.72</c:v>
                </c:pt>
                <c:pt idx="5203">
                  <c:v>5.72</c:v>
                </c:pt>
                <c:pt idx="5204">
                  <c:v>5.73</c:v>
                </c:pt>
                <c:pt idx="5205">
                  <c:v>5.73</c:v>
                </c:pt>
                <c:pt idx="5206">
                  <c:v>5.74</c:v>
                </c:pt>
                <c:pt idx="5207">
                  <c:v>5.75</c:v>
                </c:pt>
                <c:pt idx="5208">
                  <c:v>5.77</c:v>
                </c:pt>
                <c:pt idx="5209">
                  <c:v>5.79</c:v>
                </c:pt>
                <c:pt idx="5210">
                  <c:v>5.79</c:v>
                </c:pt>
                <c:pt idx="5211">
                  <c:v>5.83</c:v>
                </c:pt>
                <c:pt idx="5212">
                  <c:v>5.82</c:v>
                </c:pt>
                <c:pt idx="5213">
                  <c:v>5.78</c:v>
                </c:pt>
                <c:pt idx="5214">
                  <c:v>5.74</c:v>
                </c:pt>
                <c:pt idx="5215">
                  <c:v>5.7</c:v>
                </c:pt>
                <c:pt idx="5216">
                  <c:v>5.69</c:v>
                </c:pt>
                <c:pt idx="5217">
                  <c:v>5.68</c:v>
                </c:pt>
                <c:pt idx="5218">
                  <c:v>5.67</c:v>
                </c:pt>
                <c:pt idx="5219">
                  <c:v>5.66</c:v>
                </c:pt>
                <c:pt idx="5220">
                  <c:v>5.64</c:v>
                </c:pt>
                <c:pt idx="5221">
                  <c:v>5.66</c:v>
                </c:pt>
                <c:pt idx="5222">
                  <c:v>5.66</c:v>
                </c:pt>
                <c:pt idx="5223">
                  <c:v>5.68</c:v>
                </c:pt>
                <c:pt idx="5224">
                  <c:v>5.68</c:v>
                </c:pt>
                <c:pt idx="5225">
                  <c:v>5.68</c:v>
                </c:pt>
                <c:pt idx="5226">
                  <c:v>5.68</c:v>
                </c:pt>
                <c:pt idx="5227">
                  <c:v>5.68</c:v>
                </c:pt>
                <c:pt idx="5228">
                  <c:v>5.7</c:v>
                </c:pt>
                <c:pt idx="5229">
                  <c:v>5.72</c:v>
                </c:pt>
                <c:pt idx="5230">
                  <c:v>5.73</c:v>
                </c:pt>
                <c:pt idx="5231">
                  <c:v>5.72</c:v>
                </c:pt>
                <c:pt idx="5232">
                  <c:v>5.73</c:v>
                </c:pt>
                <c:pt idx="5233">
                  <c:v>5.77</c:v>
                </c:pt>
                <c:pt idx="5234">
                  <c:v>5.82</c:v>
                </c:pt>
                <c:pt idx="5235">
                  <c:v>5.82</c:v>
                </c:pt>
                <c:pt idx="5236">
                  <c:v>5.8</c:v>
                </c:pt>
                <c:pt idx="5237">
                  <c:v>5.77</c:v>
                </c:pt>
                <c:pt idx="5238">
                  <c:v>5.75</c:v>
                </c:pt>
                <c:pt idx="5239">
                  <c:v>5.73</c:v>
                </c:pt>
                <c:pt idx="5240">
                  <c:v>5.71</c:v>
                </c:pt>
                <c:pt idx="5241">
                  <c:v>5.7</c:v>
                </c:pt>
                <c:pt idx="5242">
                  <c:v>5.69</c:v>
                </c:pt>
                <c:pt idx="5243">
                  <c:v>5.69</c:v>
                </c:pt>
                <c:pt idx="5244">
                  <c:v>5.7</c:v>
                </c:pt>
                <c:pt idx="5245">
                  <c:v>5.7</c:v>
                </c:pt>
                <c:pt idx="5246">
                  <c:v>5.72</c:v>
                </c:pt>
                <c:pt idx="5247">
                  <c:v>5.73</c:v>
                </c:pt>
                <c:pt idx="5248">
                  <c:v>5.74</c:v>
                </c:pt>
                <c:pt idx="5249">
                  <c:v>5.74</c:v>
                </c:pt>
                <c:pt idx="5250">
                  <c:v>5.75</c:v>
                </c:pt>
                <c:pt idx="5251">
                  <c:v>5.76</c:v>
                </c:pt>
                <c:pt idx="5252">
                  <c:v>5.76</c:v>
                </c:pt>
                <c:pt idx="5253">
                  <c:v>5.79</c:v>
                </c:pt>
                <c:pt idx="5254">
                  <c:v>5.77</c:v>
                </c:pt>
                <c:pt idx="5255">
                  <c:v>5.76</c:v>
                </c:pt>
                <c:pt idx="5256">
                  <c:v>5.78</c:v>
                </c:pt>
                <c:pt idx="5257">
                  <c:v>5.78</c:v>
                </c:pt>
                <c:pt idx="5258">
                  <c:v>5.79</c:v>
                </c:pt>
                <c:pt idx="5259">
                  <c:v>5.79</c:v>
                </c:pt>
                <c:pt idx="5260">
                  <c:v>5.88</c:v>
                </c:pt>
                <c:pt idx="5261">
                  <c:v>5.88</c:v>
                </c:pt>
                <c:pt idx="5262">
                  <c:v>5.81</c:v>
                </c:pt>
                <c:pt idx="5263">
                  <c:v>5.76</c:v>
                </c:pt>
                <c:pt idx="5264">
                  <c:v>5.74</c:v>
                </c:pt>
                <c:pt idx="5265">
                  <c:v>5.77</c:v>
                </c:pt>
                <c:pt idx="5266">
                  <c:v>5.73</c:v>
                </c:pt>
                <c:pt idx="5267">
                  <c:v>5.73</c:v>
                </c:pt>
                <c:pt idx="5268">
                  <c:v>5.72</c:v>
                </c:pt>
                <c:pt idx="5269">
                  <c:v>5.72</c:v>
                </c:pt>
                <c:pt idx="5270">
                  <c:v>5.72</c:v>
                </c:pt>
                <c:pt idx="5271">
                  <c:v>5.7</c:v>
                </c:pt>
                <c:pt idx="5272">
                  <c:v>5.7</c:v>
                </c:pt>
                <c:pt idx="5273">
                  <c:v>5.69</c:v>
                </c:pt>
                <c:pt idx="5274">
                  <c:v>5.67</c:v>
                </c:pt>
                <c:pt idx="5275">
                  <c:v>5.67</c:v>
                </c:pt>
                <c:pt idx="5276">
                  <c:v>5.68</c:v>
                </c:pt>
                <c:pt idx="5277">
                  <c:v>5.67</c:v>
                </c:pt>
                <c:pt idx="5278">
                  <c:v>5.67</c:v>
                </c:pt>
                <c:pt idx="5279">
                  <c:v>5.68</c:v>
                </c:pt>
                <c:pt idx="5280">
                  <c:v>5.7</c:v>
                </c:pt>
                <c:pt idx="5281">
                  <c:v>5.71</c:v>
                </c:pt>
                <c:pt idx="5282">
                  <c:v>5.72</c:v>
                </c:pt>
                <c:pt idx="5283">
                  <c:v>5.73</c:v>
                </c:pt>
                <c:pt idx="5284">
                  <c:v>5.74</c:v>
                </c:pt>
                <c:pt idx="5285">
                  <c:v>5.73</c:v>
                </c:pt>
                <c:pt idx="5286">
                  <c:v>5.73</c:v>
                </c:pt>
                <c:pt idx="5287">
                  <c:v>5.74</c:v>
                </c:pt>
                <c:pt idx="5288">
                  <c:v>5.76</c:v>
                </c:pt>
                <c:pt idx="5289">
                  <c:v>5.76</c:v>
                </c:pt>
                <c:pt idx="5290">
                  <c:v>5.76</c:v>
                </c:pt>
                <c:pt idx="5291">
                  <c:v>5.77</c:v>
                </c:pt>
                <c:pt idx="5292">
                  <c:v>5.77</c:v>
                </c:pt>
                <c:pt idx="5293">
                  <c:v>5.79</c:v>
                </c:pt>
                <c:pt idx="5294">
                  <c:v>5.8</c:v>
                </c:pt>
                <c:pt idx="5295">
                  <c:v>5.79</c:v>
                </c:pt>
                <c:pt idx="5296">
                  <c:v>5.78</c:v>
                </c:pt>
                <c:pt idx="5297">
                  <c:v>5.79</c:v>
                </c:pt>
                <c:pt idx="5298">
                  <c:v>5.81</c:v>
                </c:pt>
                <c:pt idx="5299">
                  <c:v>5.81</c:v>
                </c:pt>
                <c:pt idx="5300">
                  <c:v>5.82</c:v>
                </c:pt>
                <c:pt idx="5301">
                  <c:v>5.83</c:v>
                </c:pt>
                <c:pt idx="5302">
                  <c:v>5.83</c:v>
                </c:pt>
                <c:pt idx="5303">
                  <c:v>5.83</c:v>
                </c:pt>
                <c:pt idx="5304">
                  <c:v>5.79</c:v>
                </c:pt>
                <c:pt idx="5305">
                  <c:v>5.83</c:v>
                </c:pt>
                <c:pt idx="5306">
                  <c:v>5.83</c:v>
                </c:pt>
                <c:pt idx="5307">
                  <c:v>5.82</c:v>
                </c:pt>
                <c:pt idx="5308">
                  <c:v>5.79</c:v>
                </c:pt>
                <c:pt idx="5309">
                  <c:v>5.8</c:v>
                </c:pt>
                <c:pt idx="5310">
                  <c:v>5.8</c:v>
                </c:pt>
                <c:pt idx="5311">
                  <c:v>5.8</c:v>
                </c:pt>
                <c:pt idx="5312">
                  <c:v>5.81</c:v>
                </c:pt>
                <c:pt idx="5313">
                  <c:v>5.79</c:v>
                </c:pt>
                <c:pt idx="5314">
                  <c:v>5.79</c:v>
                </c:pt>
                <c:pt idx="5315">
                  <c:v>5.81</c:v>
                </c:pt>
                <c:pt idx="5316">
                  <c:v>5.81</c:v>
                </c:pt>
                <c:pt idx="5317">
                  <c:v>5.8</c:v>
                </c:pt>
                <c:pt idx="5318">
                  <c:v>5.77</c:v>
                </c:pt>
                <c:pt idx="5319">
                  <c:v>5.77</c:v>
                </c:pt>
                <c:pt idx="5320">
                  <c:v>5.78</c:v>
                </c:pt>
                <c:pt idx="5321">
                  <c:v>5.78</c:v>
                </c:pt>
                <c:pt idx="5322">
                  <c:v>5.8</c:v>
                </c:pt>
                <c:pt idx="5323">
                  <c:v>5.8</c:v>
                </c:pt>
                <c:pt idx="5324">
                  <c:v>5.84</c:v>
                </c:pt>
                <c:pt idx="5325">
                  <c:v>5.85</c:v>
                </c:pt>
                <c:pt idx="5326">
                  <c:v>5.84</c:v>
                </c:pt>
                <c:pt idx="5327">
                  <c:v>5.82</c:v>
                </c:pt>
                <c:pt idx="5328">
                  <c:v>5.82</c:v>
                </c:pt>
                <c:pt idx="5329">
                  <c:v>5.8</c:v>
                </c:pt>
                <c:pt idx="5330">
                  <c:v>5.79</c:v>
                </c:pt>
                <c:pt idx="5331">
                  <c:v>5.8</c:v>
                </c:pt>
                <c:pt idx="5332">
                  <c:v>5.79</c:v>
                </c:pt>
                <c:pt idx="5333">
                  <c:v>5.78</c:v>
                </c:pt>
                <c:pt idx="5334">
                  <c:v>5.77</c:v>
                </c:pt>
                <c:pt idx="5335">
                  <c:v>5.78</c:v>
                </c:pt>
                <c:pt idx="5336">
                  <c:v>5.78</c:v>
                </c:pt>
                <c:pt idx="5337">
                  <c:v>5.78</c:v>
                </c:pt>
                <c:pt idx="5338">
                  <c:v>5.7</c:v>
                </c:pt>
                <c:pt idx="5339">
                  <c:v>5.4</c:v>
                </c:pt>
                <c:pt idx="5340">
                  <c:v>5.58</c:v>
                </c:pt>
                <c:pt idx="5341">
                  <c:v>5.65</c:v>
                </c:pt>
                <c:pt idx="5342">
                  <c:v>5.67</c:v>
                </c:pt>
                <c:pt idx="5343">
                  <c:v>5.57</c:v>
                </c:pt>
                <c:pt idx="5344">
                  <c:v>5.61</c:v>
                </c:pt>
                <c:pt idx="5345">
                  <c:v>5.69</c:v>
                </c:pt>
                <c:pt idx="5346">
                  <c:v>5.72</c:v>
                </c:pt>
                <c:pt idx="5347">
                  <c:v>5.72</c:v>
                </c:pt>
                <c:pt idx="5348">
                  <c:v>5.71</c:v>
                </c:pt>
                <c:pt idx="5349">
                  <c:v>5.73</c:v>
                </c:pt>
                <c:pt idx="5350">
                  <c:v>5.72</c:v>
                </c:pt>
                <c:pt idx="5351">
                  <c:v>5.66</c:v>
                </c:pt>
                <c:pt idx="5352">
                  <c:v>5.69</c:v>
                </c:pt>
                <c:pt idx="5353">
                  <c:v>5.71</c:v>
                </c:pt>
                <c:pt idx="5354">
                  <c:v>5.71</c:v>
                </c:pt>
                <c:pt idx="5355">
                  <c:v>5.67</c:v>
                </c:pt>
                <c:pt idx="5356">
                  <c:v>5.6</c:v>
                </c:pt>
                <c:pt idx="5357">
                  <c:v>5.67</c:v>
                </c:pt>
                <c:pt idx="5358">
                  <c:v>5.77</c:v>
                </c:pt>
                <c:pt idx="5359">
                  <c:v>5.82</c:v>
                </c:pt>
                <c:pt idx="5360">
                  <c:v>5.79</c:v>
                </c:pt>
                <c:pt idx="5361">
                  <c:v>5.77</c:v>
                </c:pt>
                <c:pt idx="5362">
                  <c:v>5.81</c:v>
                </c:pt>
                <c:pt idx="5363">
                  <c:v>5.8</c:v>
                </c:pt>
                <c:pt idx="5364">
                  <c:v>5.79</c:v>
                </c:pt>
                <c:pt idx="5365">
                  <c:v>5.8</c:v>
                </c:pt>
                <c:pt idx="5366">
                  <c:v>5.79</c:v>
                </c:pt>
                <c:pt idx="5367">
                  <c:v>5.8</c:v>
                </c:pt>
                <c:pt idx="5368">
                  <c:v>5.81</c:v>
                </c:pt>
                <c:pt idx="5369">
                  <c:v>5.81</c:v>
                </c:pt>
                <c:pt idx="5370">
                  <c:v>5.81</c:v>
                </c:pt>
                <c:pt idx="5371">
                  <c:v>5.81</c:v>
                </c:pt>
                <c:pt idx="5372">
                  <c:v>5.8</c:v>
                </c:pt>
                <c:pt idx="5373">
                  <c:v>5.8</c:v>
                </c:pt>
                <c:pt idx="5374">
                  <c:v>5.83</c:v>
                </c:pt>
                <c:pt idx="5375">
                  <c:v>5.84</c:v>
                </c:pt>
                <c:pt idx="5376">
                  <c:v>5.85</c:v>
                </c:pt>
                <c:pt idx="5377">
                  <c:v>5.83</c:v>
                </c:pt>
                <c:pt idx="5378">
                  <c:v>5.82</c:v>
                </c:pt>
                <c:pt idx="5379">
                  <c:v>5.82</c:v>
                </c:pt>
                <c:pt idx="5380">
                  <c:v>5.8</c:v>
                </c:pt>
                <c:pt idx="5381">
                  <c:v>5.86</c:v>
                </c:pt>
                <c:pt idx="5382">
                  <c:v>5.87</c:v>
                </c:pt>
                <c:pt idx="5383">
                  <c:v>5.73</c:v>
                </c:pt>
                <c:pt idx="5384">
                  <c:v>5.81</c:v>
                </c:pt>
                <c:pt idx="5385">
                  <c:v>5.81</c:v>
                </c:pt>
                <c:pt idx="5386">
                  <c:v>5.82</c:v>
                </c:pt>
                <c:pt idx="5387">
                  <c:v>5.82</c:v>
                </c:pt>
                <c:pt idx="5388">
                  <c:v>5.82</c:v>
                </c:pt>
                <c:pt idx="5389">
                  <c:v>5.82</c:v>
                </c:pt>
                <c:pt idx="5390">
                  <c:v>5.81</c:v>
                </c:pt>
                <c:pt idx="5391">
                  <c:v>5.84</c:v>
                </c:pt>
                <c:pt idx="5392">
                  <c:v>5.84</c:v>
                </c:pt>
                <c:pt idx="5393">
                  <c:v>5.65</c:v>
                </c:pt>
                <c:pt idx="5394">
                  <c:v>5.62</c:v>
                </c:pt>
                <c:pt idx="5395">
                  <c:v>5.65</c:v>
                </c:pt>
                <c:pt idx="5396">
                  <c:v>5.69</c:v>
                </c:pt>
                <c:pt idx="5397">
                  <c:v>5.69</c:v>
                </c:pt>
                <c:pt idx="5398">
                  <c:v>5.7</c:v>
                </c:pt>
                <c:pt idx="5399">
                  <c:v>5.72</c:v>
                </c:pt>
                <c:pt idx="5400">
                  <c:v>5.71</c:v>
                </c:pt>
                <c:pt idx="5401">
                  <c:v>5.71</c:v>
                </c:pt>
                <c:pt idx="5402">
                  <c:v>5.75</c:v>
                </c:pt>
                <c:pt idx="5403">
                  <c:v>5.83</c:v>
                </c:pt>
                <c:pt idx="5404">
                  <c:v>5.82</c:v>
                </c:pt>
                <c:pt idx="5405">
                  <c:v>5.82</c:v>
                </c:pt>
                <c:pt idx="5406">
                  <c:v>5.77</c:v>
                </c:pt>
                <c:pt idx="5407">
                  <c:v>5.74</c:v>
                </c:pt>
                <c:pt idx="5408">
                  <c:v>5.77</c:v>
                </c:pt>
                <c:pt idx="5409">
                  <c:v>5.76</c:v>
                </c:pt>
                <c:pt idx="5410">
                  <c:v>5.74</c:v>
                </c:pt>
                <c:pt idx="5411">
                  <c:v>5.5</c:v>
                </c:pt>
                <c:pt idx="5412">
                  <c:v>5.71</c:v>
                </c:pt>
                <c:pt idx="5413">
                  <c:v>5.73</c:v>
                </c:pt>
                <c:pt idx="5414">
                  <c:v>5.76</c:v>
                </c:pt>
                <c:pt idx="5415">
                  <c:v>5.76</c:v>
                </c:pt>
                <c:pt idx="5416">
                  <c:v>5.78</c:v>
                </c:pt>
                <c:pt idx="5417">
                  <c:v>5.77</c:v>
                </c:pt>
                <c:pt idx="5418">
                  <c:v>5.78</c:v>
                </c:pt>
                <c:pt idx="5419">
                  <c:v>5.77</c:v>
                </c:pt>
                <c:pt idx="5420">
                  <c:v>5.78</c:v>
                </c:pt>
                <c:pt idx="5421">
                  <c:v>5.77</c:v>
                </c:pt>
                <c:pt idx="5422">
                  <c:v>5.78</c:v>
                </c:pt>
                <c:pt idx="5423">
                  <c:v>5.8</c:v>
                </c:pt>
                <c:pt idx="5424">
                  <c:v>5.81</c:v>
                </c:pt>
                <c:pt idx="5425">
                  <c:v>5.81</c:v>
                </c:pt>
                <c:pt idx="5426">
                  <c:v>5.84</c:v>
                </c:pt>
                <c:pt idx="5427">
                  <c:v>5.79</c:v>
                </c:pt>
                <c:pt idx="5428">
                  <c:v>5.87</c:v>
                </c:pt>
                <c:pt idx="5429">
                  <c:v>5.89</c:v>
                </c:pt>
                <c:pt idx="5430">
                  <c:v>5.85</c:v>
                </c:pt>
                <c:pt idx="5431">
                  <c:v>5.89</c:v>
                </c:pt>
                <c:pt idx="5432">
                  <c:v>5.84</c:v>
                </c:pt>
                <c:pt idx="5433">
                  <c:v>5.81</c:v>
                </c:pt>
                <c:pt idx="5434">
                  <c:v>5.78</c:v>
                </c:pt>
                <c:pt idx="5435">
                  <c:v>5.79</c:v>
                </c:pt>
                <c:pt idx="5436">
                  <c:v>5.81</c:v>
                </c:pt>
                <c:pt idx="5437">
                  <c:v>5.8</c:v>
                </c:pt>
                <c:pt idx="5438">
                  <c:v>5.83</c:v>
                </c:pt>
                <c:pt idx="5439">
                  <c:v>5.84</c:v>
                </c:pt>
                <c:pt idx="5440">
                  <c:v>5.84</c:v>
                </c:pt>
                <c:pt idx="5441">
                  <c:v>5.83</c:v>
                </c:pt>
                <c:pt idx="5442">
                  <c:v>5.83</c:v>
                </c:pt>
                <c:pt idx="5443">
                  <c:v>5.83</c:v>
                </c:pt>
                <c:pt idx="5444">
                  <c:v>5.85</c:v>
                </c:pt>
                <c:pt idx="5445">
                  <c:v>5.83</c:v>
                </c:pt>
                <c:pt idx="5446">
                  <c:v>5.83</c:v>
                </c:pt>
                <c:pt idx="5447">
                  <c:v>5.82</c:v>
                </c:pt>
                <c:pt idx="5448">
                  <c:v>5.84</c:v>
                </c:pt>
                <c:pt idx="5449">
                  <c:v>5.85</c:v>
                </c:pt>
                <c:pt idx="5450">
                  <c:v>5.87</c:v>
                </c:pt>
                <c:pt idx="5451">
                  <c:v>5.89</c:v>
                </c:pt>
                <c:pt idx="5452">
                  <c:v>5.91</c:v>
                </c:pt>
                <c:pt idx="5453">
                  <c:v>5.87</c:v>
                </c:pt>
                <c:pt idx="5454">
                  <c:v>5.87</c:v>
                </c:pt>
                <c:pt idx="5455">
                  <c:v>5.89</c:v>
                </c:pt>
                <c:pt idx="5456">
                  <c:v>5.87</c:v>
                </c:pt>
                <c:pt idx="5457">
                  <c:v>5.85</c:v>
                </c:pt>
                <c:pt idx="5458">
                  <c:v>5.77</c:v>
                </c:pt>
                <c:pt idx="5459">
                  <c:v>5.81</c:v>
                </c:pt>
                <c:pt idx="5460">
                  <c:v>5.79</c:v>
                </c:pt>
                <c:pt idx="5461">
                  <c:v>5.8</c:v>
                </c:pt>
                <c:pt idx="5462">
                  <c:v>5.81</c:v>
                </c:pt>
                <c:pt idx="5463">
                  <c:v>5.82</c:v>
                </c:pt>
                <c:pt idx="5464">
                  <c:v>5.84</c:v>
                </c:pt>
                <c:pt idx="5465">
                  <c:v>5.85</c:v>
                </c:pt>
                <c:pt idx="5466">
                  <c:v>5.83</c:v>
                </c:pt>
                <c:pt idx="5467">
                  <c:v>5.83</c:v>
                </c:pt>
                <c:pt idx="5468">
                  <c:v>5.82</c:v>
                </c:pt>
                <c:pt idx="5469">
                  <c:v>5.83</c:v>
                </c:pt>
                <c:pt idx="5470">
                  <c:v>5.83</c:v>
                </c:pt>
                <c:pt idx="5471">
                  <c:v>5.89</c:v>
                </c:pt>
                <c:pt idx="5472">
                  <c:v>5.85</c:v>
                </c:pt>
                <c:pt idx="5473">
                  <c:v>5.84</c:v>
                </c:pt>
                <c:pt idx="5474">
                  <c:v>5.84</c:v>
                </c:pt>
                <c:pt idx="5475">
                  <c:v>5.89</c:v>
                </c:pt>
                <c:pt idx="5476">
                  <c:v>5.88</c:v>
                </c:pt>
                <c:pt idx="5477">
                  <c:v>5.88</c:v>
                </c:pt>
                <c:pt idx="5478">
                  <c:v>5.9</c:v>
                </c:pt>
                <c:pt idx="5479">
                  <c:v>5.87</c:v>
                </c:pt>
                <c:pt idx="5480">
                  <c:v>5.88</c:v>
                </c:pt>
                <c:pt idx="5481">
                  <c:v>5.87</c:v>
                </c:pt>
                <c:pt idx="5482">
                  <c:v>5.75</c:v>
                </c:pt>
                <c:pt idx="5483">
                  <c:v>5.75</c:v>
                </c:pt>
                <c:pt idx="5484">
                  <c:v>5.76</c:v>
                </c:pt>
                <c:pt idx="5485">
                  <c:v>5.76</c:v>
                </c:pt>
                <c:pt idx="5486">
                  <c:v>5.75</c:v>
                </c:pt>
                <c:pt idx="5487">
                  <c:v>5.77</c:v>
                </c:pt>
                <c:pt idx="5488">
                  <c:v>5.82</c:v>
                </c:pt>
                <c:pt idx="5489">
                  <c:v>5.84</c:v>
                </c:pt>
                <c:pt idx="5490">
                  <c:v>5.84</c:v>
                </c:pt>
                <c:pt idx="5491">
                  <c:v>5.85</c:v>
                </c:pt>
                <c:pt idx="5492">
                  <c:v>5.86</c:v>
                </c:pt>
                <c:pt idx="5493">
                  <c:v>5.86</c:v>
                </c:pt>
                <c:pt idx="5494">
                  <c:v>5.87</c:v>
                </c:pt>
                <c:pt idx="5495">
                  <c:v>5.89</c:v>
                </c:pt>
                <c:pt idx="5496">
                  <c:v>5.88</c:v>
                </c:pt>
                <c:pt idx="5497">
                  <c:v>5.87</c:v>
                </c:pt>
                <c:pt idx="5498">
                  <c:v>5.87</c:v>
                </c:pt>
                <c:pt idx="5499">
                  <c:v>5.94</c:v>
                </c:pt>
                <c:pt idx="5500">
                  <c:v>5.94</c:v>
                </c:pt>
                <c:pt idx="5501">
                  <c:v>6.02</c:v>
                </c:pt>
                <c:pt idx="5502">
                  <c:v>5.98</c:v>
                </c:pt>
                <c:pt idx="5503">
                  <c:v>5.94</c:v>
                </c:pt>
                <c:pt idx="5504">
                  <c:v>5.95</c:v>
                </c:pt>
                <c:pt idx="5505">
                  <c:v>5.9</c:v>
                </c:pt>
                <c:pt idx="5506">
                  <c:v>5.85</c:v>
                </c:pt>
                <c:pt idx="5507">
                  <c:v>5.84</c:v>
                </c:pt>
                <c:pt idx="5508">
                  <c:v>5.79</c:v>
                </c:pt>
                <c:pt idx="5509">
                  <c:v>5.81</c:v>
                </c:pt>
                <c:pt idx="5510">
                  <c:v>5.75</c:v>
                </c:pt>
                <c:pt idx="5511">
                  <c:v>5.78</c:v>
                </c:pt>
                <c:pt idx="5512">
                  <c:v>5.81</c:v>
                </c:pt>
                <c:pt idx="5513">
                  <c:v>5.8</c:v>
                </c:pt>
                <c:pt idx="5514">
                  <c:v>5.82</c:v>
                </c:pt>
                <c:pt idx="5515">
                  <c:v>5.83</c:v>
                </c:pt>
                <c:pt idx="5516">
                  <c:v>5.83</c:v>
                </c:pt>
                <c:pt idx="5517">
                  <c:v>5.83</c:v>
                </c:pt>
                <c:pt idx="5518">
                  <c:v>5.85</c:v>
                </c:pt>
                <c:pt idx="5519">
                  <c:v>5.86</c:v>
                </c:pt>
                <c:pt idx="5520">
                  <c:v>5.86</c:v>
                </c:pt>
                <c:pt idx="5521">
                  <c:v>5.84</c:v>
                </c:pt>
                <c:pt idx="5522">
                  <c:v>5.86</c:v>
                </c:pt>
                <c:pt idx="5523">
                  <c:v>5.89</c:v>
                </c:pt>
                <c:pt idx="5524">
                  <c:v>5.95</c:v>
                </c:pt>
                <c:pt idx="5525">
                  <c:v>5.92</c:v>
                </c:pt>
                <c:pt idx="5526">
                  <c:v>5.91</c:v>
                </c:pt>
                <c:pt idx="5527">
                  <c:v>5.88</c:v>
                </c:pt>
                <c:pt idx="5528">
                  <c:v>5.83</c:v>
                </c:pt>
                <c:pt idx="5529">
                  <c:v>5.79</c:v>
                </c:pt>
                <c:pt idx="5530">
                  <c:v>5.77</c:v>
                </c:pt>
                <c:pt idx="5531">
                  <c:v>5.78</c:v>
                </c:pt>
                <c:pt idx="5532">
                  <c:v>5.79</c:v>
                </c:pt>
                <c:pt idx="5533">
                  <c:v>5.78</c:v>
                </c:pt>
                <c:pt idx="5534">
                  <c:v>5.8</c:v>
                </c:pt>
                <c:pt idx="5535">
                  <c:v>5.76</c:v>
                </c:pt>
                <c:pt idx="5536">
                  <c:v>5.76</c:v>
                </c:pt>
                <c:pt idx="5537">
                  <c:v>5.76</c:v>
                </c:pt>
                <c:pt idx="5538">
                  <c:v>5.8</c:v>
                </c:pt>
                <c:pt idx="5539">
                  <c:v>5.68</c:v>
                </c:pt>
                <c:pt idx="5540">
                  <c:v>5.67</c:v>
                </c:pt>
                <c:pt idx="5541">
                  <c:v>5.78</c:v>
                </c:pt>
                <c:pt idx="5542">
                  <c:v>5.82</c:v>
                </c:pt>
                <c:pt idx="5543">
                  <c:v>5.86</c:v>
                </c:pt>
                <c:pt idx="5544">
                  <c:v>5.86</c:v>
                </c:pt>
                <c:pt idx="5545">
                  <c:v>5.85</c:v>
                </c:pt>
                <c:pt idx="5546">
                  <c:v>5.86</c:v>
                </c:pt>
                <c:pt idx="5547">
                  <c:v>5.9</c:v>
                </c:pt>
                <c:pt idx="5548">
                  <c:v>5.97</c:v>
                </c:pt>
                <c:pt idx="5549">
                  <c:v>5.95</c:v>
                </c:pt>
                <c:pt idx="5550">
                  <c:v>5.91</c:v>
                </c:pt>
                <c:pt idx="5551">
                  <c:v>5.85</c:v>
                </c:pt>
                <c:pt idx="5552">
                  <c:v>5.81</c:v>
                </c:pt>
                <c:pt idx="5553">
                  <c:v>5.78</c:v>
                </c:pt>
                <c:pt idx="5554">
                  <c:v>5.76</c:v>
                </c:pt>
                <c:pt idx="5555">
                  <c:v>5.76</c:v>
                </c:pt>
                <c:pt idx="5556">
                  <c:v>5.77</c:v>
                </c:pt>
                <c:pt idx="5557">
                  <c:v>5.79</c:v>
                </c:pt>
                <c:pt idx="5558">
                  <c:v>5.8</c:v>
                </c:pt>
                <c:pt idx="5559">
                  <c:v>5.73</c:v>
                </c:pt>
                <c:pt idx="5560">
                  <c:v>5.81</c:v>
                </c:pt>
                <c:pt idx="5561">
                  <c:v>5.88</c:v>
                </c:pt>
                <c:pt idx="5562">
                  <c:v>5.89</c:v>
                </c:pt>
                <c:pt idx="5563">
                  <c:v>5.9</c:v>
                </c:pt>
                <c:pt idx="5564">
                  <c:v>5.89</c:v>
                </c:pt>
                <c:pt idx="5565">
                  <c:v>5.88</c:v>
                </c:pt>
                <c:pt idx="5566">
                  <c:v>5.89</c:v>
                </c:pt>
                <c:pt idx="5567">
                  <c:v>5.9</c:v>
                </c:pt>
                <c:pt idx="5568">
                  <c:v>5.91</c:v>
                </c:pt>
                <c:pt idx="5569">
                  <c:v>5.91</c:v>
                </c:pt>
                <c:pt idx="5570">
                  <c:v>5.91</c:v>
                </c:pt>
                <c:pt idx="5571">
                  <c:v>5.96</c:v>
                </c:pt>
                <c:pt idx="5572">
                  <c:v>6</c:v>
                </c:pt>
                <c:pt idx="5573">
                  <c:v>5.97</c:v>
                </c:pt>
                <c:pt idx="5574">
                  <c:v>5.96</c:v>
                </c:pt>
                <c:pt idx="5575">
                  <c:v>5.87</c:v>
                </c:pt>
                <c:pt idx="5576">
                  <c:v>5.83</c:v>
                </c:pt>
                <c:pt idx="5577">
                  <c:v>5.81</c:v>
                </c:pt>
                <c:pt idx="5578">
                  <c:v>5.82</c:v>
                </c:pt>
                <c:pt idx="5579">
                  <c:v>5.81</c:v>
                </c:pt>
                <c:pt idx="5580">
                  <c:v>5.81</c:v>
                </c:pt>
                <c:pt idx="5581">
                  <c:v>5.81</c:v>
                </c:pt>
                <c:pt idx="5582">
                  <c:v>5.78</c:v>
                </c:pt>
                <c:pt idx="5583">
                  <c:v>5.75</c:v>
                </c:pt>
                <c:pt idx="5584">
                  <c:v>5.77</c:v>
                </c:pt>
                <c:pt idx="5585">
                  <c:v>5.84</c:v>
                </c:pt>
                <c:pt idx="5586">
                  <c:v>5.89</c:v>
                </c:pt>
                <c:pt idx="5587">
                  <c:v>5.9</c:v>
                </c:pt>
                <c:pt idx="5588">
                  <c:v>5.92</c:v>
                </c:pt>
                <c:pt idx="5589">
                  <c:v>5.92</c:v>
                </c:pt>
                <c:pt idx="5590">
                  <c:v>5.93</c:v>
                </c:pt>
                <c:pt idx="5591">
                  <c:v>5.92</c:v>
                </c:pt>
                <c:pt idx="5592">
                  <c:v>5.92</c:v>
                </c:pt>
                <c:pt idx="5593">
                  <c:v>5.93</c:v>
                </c:pt>
                <c:pt idx="5594">
                  <c:v>5.97</c:v>
                </c:pt>
                <c:pt idx="5595">
                  <c:v>6</c:v>
                </c:pt>
                <c:pt idx="5596">
                  <c:v>6.04</c:v>
                </c:pt>
                <c:pt idx="5597">
                  <c:v>5.99</c:v>
                </c:pt>
                <c:pt idx="5598">
                  <c:v>5.92</c:v>
                </c:pt>
                <c:pt idx="5599">
                  <c:v>5.86</c:v>
                </c:pt>
                <c:pt idx="5600">
                  <c:v>5.83</c:v>
                </c:pt>
                <c:pt idx="5601">
                  <c:v>5.8</c:v>
                </c:pt>
                <c:pt idx="5602">
                  <c:v>5.79</c:v>
                </c:pt>
                <c:pt idx="5603">
                  <c:v>5.79</c:v>
                </c:pt>
                <c:pt idx="5604">
                  <c:v>5.72</c:v>
                </c:pt>
                <c:pt idx="5605">
                  <c:v>5.75</c:v>
                </c:pt>
                <c:pt idx="5606">
                  <c:v>5.75</c:v>
                </c:pt>
                <c:pt idx="5607">
                  <c:v>5.76</c:v>
                </c:pt>
                <c:pt idx="5608">
                  <c:v>5.76</c:v>
                </c:pt>
                <c:pt idx="5609">
                  <c:v>5.72</c:v>
                </c:pt>
                <c:pt idx="5610">
                  <c:v>5.77</c:v>
                </c:pt>
                <c:pt idx="5611">
                  <c:v>5.89</c:v>
                </c:pt>
                <c:pt idx="5612">
                  <c:v>5.92</c:v>
                </c:pt>
                <c:pt idx="5613">
                  <c:v>5.92</c:v>
                </c:pt>
                <c:pt idx="5614">
                  <c:v>5.92</c:v>
                </c:pt>
                <c:pt idx="5615">
                  <c:v>5.94</c:v>
                </c:pt>
                <c:pt idx="5616">
                  <c:v>5.93</c:v>
                </c:pt>
                <c:pt idx="5617">
                  <c:v>5.93</c:v>
                </c:pt>
                <c:pt idx="5618">
                  <c:v>5.96</c:v>
                </c:pt>
                <c:pt idx="5619">
                  <c:v>6</c:v>
                </c:pt>
                <c:pt idx="5620">
                  <c:v>5.99</c:v>
                </c:pt>
                <c:pt idx="5621">
                  <c:v>5.95</c:v>
                </c:pt>
                <c:pt idx="5622">
                  <c:v>5.88</c:v>
                </c:pt>
                <c:pt idx="5623">
                  <c:v>5.84</c:v>
                </c:pt>
                <c:pt idx="5624">
                  <c:v>5.83</c:v>
                </c:pt>
                <c:pt idx="5625">
                  <c:v>5.81</c:v>
                </c:pt>
                <c:pt idx="5626">
                  <c:v>5.82</c:v>
                </c:pt>
                <c:pt idx="5627">
                  <c:v>5.79</c:v>
                </c:pt>
                <c:pt idx="5628">
                  <c:v>5.76</c:v>
                </c:pt>
                <c:pt idx="5629">
                  <c:v>5.73</c:v>
                </c:pt>
                <c:pt idx="5630">
                  <c:v>5.78</c:v>
                </c:pt>
                <c:pt idx="5631">
                  <c:v>5.74</c:v>
                </c:pt>
                <c:pt idx="5632">
                  <c:v>5.76</c:v>
                </c:pt>
                <c:pt idx="5633">
                  <c:v>5.86</c:v>
                </c:pt>
                <c:pt idx="5634">
                  <c:v>5.92</c:v>
                </c:pt>
                <c:pt idx="5635">
                  <c:v>5.95</c:v>
                </c:pt>
                <c:pt idx="5636">
                  <c:v>5.94</c:v>
                </c:pt>
                <c:pt idx="5637">
                  <c:v>5.93</c:v>
                </c:pt>
                <c:pt idx="5638">
                  <c:v>5.94</c:v>
                </c:pt>
                <c:pt idx="5639">
                  <c:v>5.94</c:v>
                </c:pt>
                <c:pt idx="5640">
                  <c:v>5.94</c:v>
                </c:pt>
                <c:pt idx="5641">
                  <c:v>5.95</c:v>
                </c:pt>
                <c:pt idx="5642">
                  <c:v>5.94</c:v>
                </c:pt>
                <c:pt idx="5643">
                  <c:v>5.97</c:v>
                </c:pt>
                <c:pt idx="5644">
                  <c:v>5.98</c:v>
                </c:pt>
                <c:pt idx="5645">
                  <c:v>6.05</c:v>
                </c:pt>
                <c:pt idx="5646">
                  <c:v>6.05</c:v>
                </c:pt>
                <c:pt idx="5647">
                  <c:v>6.06</c:v>
                </c:pt>
                <c:pt idx="5648">
                  <c:v>6.02</c:v>
                </c:pt>
                <c:pt idx="5649">
                  <c:v>6.01</c:v>
                </c:pt>
                <c:pt idx="5650">
                  <c:v>6.01</c:v>
                </c:pt>
                <c:pt idx="5651">
                  <c:v>5.98</c:v>
                </c:pt>
                <c:pt idx="5652">
                  <c:v>5.98</c:v>
                </c:pt>
                <c:pt idx="5653">
                  <c:v>5.98</c:v>
                </c:pt>
                <c:pt idx="5654">
                  <c:v>5.98</c:v>
                </c:pt>
                <c:pt idx="5655">
                  <c:v>5.99</c:v>
                </c:pt>
                <c:pt idx="5656">
                  <c:v>6</c:v>
                </c:pt>
                <c:pt idx="5657">
                  <c:v>5.98</c:v>
                </c:pt>
                <c:pt idx="5658">
                  <c:v>5.98</c:v>
                </c:pt>
                <c:pt idx="5659">
                  <c:v>5.97</c:v>
                </c:pt>
                <c:pt idx="5660">
                  <c:v>5.96</c:v>
                </c:pt>
                <c:pt idx="5661">
                  <c:v>5.96</c:v>
                </c:pt>
                <c:pt idx="5662">
                  <c:v>5.95</c:v>
                </c:pt>
                <c:pt idx="5663">
                  <c:v>5.95</c:v>
                </c:pt>
                <c:pt idx="5664">
                  <c:v>5.95</c:v>
                </c:pt>
                <c:pt idx="5665">
                  <c:v>5.96</c:v>
                </c:pt>
                <c:pt idx="5666">
                  <c:v>6.02</c:v>
                </c:pt>
                <c:pt idx="5667">
                  <c:v>6.04</c:v>
                </c:pt>
                <c:pt idx="5668">
                  <c:v>6.03</c:v>
                </c:pt>
                <c:pt idx="5669">
                  <c:v>6.14</c:v>
                </c:pt>
                <c:pt idx="5670">
                  <c:v>6.13</c:v>
                </c:pt>
                <c:pt idx="5671">
                  <c:v>6.08</c:v>
                </c:pt>
                <c:pt idx="5672">
                  <c:v>6.07</c:v>
                </c:pt>
                <c:pt idx="5673">
                  <c:v>5.94</c:v>
                </c:pt>
                <c:pt idx="5674">
                  <c:v>5.86</c:v>
                </c:pt>
                <c:pt idx="5675">
                  <c:v>5.8</c:v>
                </c:pt>
                <c:pt idx="5676">
                  <c:v>5.8</c:v>
                </c:pt>
                <c:pt idx="5677">
                  <c:v>5.75</c:v>
                </c:pt>
                <c:pt idx="5678">
                  <c:v>5.76</c:v>
                </c:pt>
                <c:pt idx="5679">
                  <c:v>5.8</c:v>
                </c:pt>
                <c:pt idx="5680">
                  <c:v>5.83</c:v>
                </c:pt>
                <c:pt idx="5681">
                  <c:v>6.16</c:v>
                </c:pt>
                <c:pt idx="5682">
                  <c:v>5.92</c:v>
                </c:pt>
                <c:pt idx="5683">
                  <c:v>5.9</c:v>
                </c:pt>
                <c:pt idx="5684">
                  <c:v>5.91</c:v>
                </c:pt>
                <c:pt idx="5685">
                  <c:v>5.92</c:v>
                </c:pt>
                <c:pt idx="5686">
                  <c:v>5.91</c:v>
                </c:pt>
                <c:pt idx="5687">
                  <c:v>5.88</c:v>
                </c:pt>
                <c:pt idx="5688">
                  <c:v>5.9</c:v>
                </c:pt>
                <c:pt idx="5689">
                  <c:v>5.96</c:v>
                </c:pt>
                <c:pt idx="5690">
                  <c:v>6.07</c:v>
                </c:pt>
                <c:pt idx="5691">
                  <c:v>6.08</c:v>
                </c:pt>
                <c:pt idx="5692">
                  <c:v>6.03</c:v>
                </c:pt>
                <c:pt idx="5693">
                  <c:v>6.06</c:v>
                </c:pt>
                <c:pt idx="5694">
                  <c:v>5.96</c:v>
                </c:pt>
                <c:pt idx="5695">
                  <c:v>6.03</c:v>
                </c:pt>
                <c:pt idx="5696">
                  <c:v>5.81</c:v>
                </c:pt>
                <c:pt idx="5697">
                  <c:v>5.83</c:v>
                </c:pt>
                <c:pt idx="5698">
                  <c:v>5.84</c:v>
                </c:pt>
                <c:pt idx="5699">
                  <c:v>5.89</c:v>
                </c:pt>
                <c:pt idx="5700">
                  <c:v>5.88</c:v>
                </c:pt>
                <c:pt idx="5701">
                  <c:v>5.95</c:v>
                </c:pt>
                <c:pt idx="5702">
                  <c:v>5.99</c:v>
                </c:pt>
                <c:pt idx="5703">
                  <c:v>5.98</c:v>
                </c:pt>
                <c:pt idx="5704">
                  <c:v>5.99</c:v>
                </c:pt>
                <c:pt idx="5705">
                  <c:v>5.99</c:v>
                </c:pt>
                <c:pt idx="5706">
                  <c:v>5.97</c:v>
                </c:pt>
                <c:pt idx="5707">
                  <c:v>5.95</c:v>
                </c:pt>
                <c:pt idx="5708">
                  <c:v>5.97</c:v>
                </c:pt>
                <c:pt idx="5709">
                  <c:v>5.93</c:v>
                </c:pt>
                <c:pt idx="5710">
                  <c:v>5.95</c:v>
                </c:pt>
                <c:pt idx="5711">
                  <c:v>5.96</c:v>
                </c:pt>
                <c:pt idx="5712">
                  <c:v>5.94</c:v>
                </c:pt>
                <c:pt idx="5713">
                  <c:v>5.94</c:v>
                </c:pt>
                <c:pt idx="5714">
                  <c:v>5.97</c:v>
                </c:pt>
                <c:pt idx="5715">
                  <c:v>5.99</c:v>
                </c:pt>
                <c:pt idx="5716">
                  <c:v>6.06</c:v>
                </c:pt>
                <c:pt idx="5717">
                  <c:v>6.06</c:v>
                </c:pt>
                <c:pt idx="5718">
                  <c:v>6.05</c:v>
                </c:pt>
                <c:pt idx="5719">
                  <c:v>6.03</c:v>
                </c:pt>
                <c:pt idx="5720">
                  <c:v>5.88</c:v>
                </c:pt>
                <c:pt idx="5721">
                  <c:v>5.85</c:v>
                </c:pt>
                <c:pt idx="5722">
                  <c:v>5.9</c:v>
                </c:pt>
                <c:pt idx="5723">
                  <c:v>5.97</c:v>
                </c:pt>
                <c:pt idx="5724">
                  <c:v>5.95</c:v>
                </c:pt>
                <c:pt idx="5725">
                  <c:v>5.88</c:v>
                </c:pt>
                <c:pt idx="5726">
                  <c:v>5.93</c:v>
                </c:pt>
                <c:pt idx="5727">
                  <c:v>5.94</c:v>
                </c:pt>
                <c:pt idx="5728">
                  <c:v>5.94</c:v>
                </c:pt>
                <c:pt idx="5729">
                  <c:v>5.99</c:v>
                </c:pt>
                <c:pt idx="5730">
                  <c:v>5.98</c:v>
                </c:pt>
                <c:pt idx="5731">
                  <c:v>5.96</c:v>
                </c:pt>
                <c:pt idx="5732">
                  <c:v>5.95</c:v>
                </c:pt>
                <c:pt idx="5733">
                  <c:v>5.95</c:v>
                </c:pt>
                <c:pt idx="5734">
                  <c:v>5.96</c:v>
                </c:pt>
                <c:pt idx="5735">
                  <c:v>5.98</c:v>
                </c:pt>
                <c:pt idx="5736">
                  <c:v>5.97</c:v>
                </c:pt>
                <c:pt idx="5737">
                  <c:v>5.97</c:v>
                </c:pt>
                <c:pt idx="5738">
                  <c:v>5.98</c:v>
                </c:pt>
                <c:pt idx="5739">
                  <c:v>6.04</c:v>
                </c:pt>
                <c:pt idx="5740">
                  <c:v>5.79</c:v>
                </c:pt>
                <c:pt idx="5741">
                  <c:v>5.84</c:v>
                </c:pt>
                <c:pt idx="5742">
                  <c:v>5.89</c:v>
                </c:pt>
                <c:pt idx="5743">
                  <c:v>5.91</c:v>
                </c:pt>
                <c:pt idx="5744">
                  <c:v>5.86</c:v>
                </c:pt>
                <c:pt idx="5745">
                  <c:v>5.9</c:v>
                </c:pt>
                <c:pt idx="5746">
                  <c:v>5.94</c:v>
                </c:pt>
                <c:pt idx="5747">
                  <c:v>5.99</c:v>
                </c:pt>
                <c:pt idx="5748">
                  <c:v>6.03</c:v>
                </c:pt>
                <c:pt idx="5749">
                  <c:v>6.07</c:v>
                </c:pt>
                <c:pt idx="5750">
                  <c:v>6</c:v>
                </c:pt>
                <c:pt idx="5751">
                  <c:v>6.13</c:v>
                </c:pt>
                <c:pt idx="5752">
                  <c:v>6.01</c:v>
                </c:pt>
                <c:pt idx="5753">
                  <c:v>5.92</c:v>
                </c:pt>
                <c:pt idx="5754">
                  <c:v>5.87</c:v>
                </c:pt>
                <c:pt idx="5755">
                  <c:v>6.24</c:v>
                </c:pt>
                <c:pt idx="5756">
                  <c:v>6.07</c:v>
                </c:pt>
                <c:pt idx="5757">
                  <c:v>6.12</c:v>
                </c:pt>
                <c:pt idx="5758">
                  <c:v>5.99</c:v>
                </c:pt>
                <c:pt idx="5759">
                  <c:v>5.93</c:v>
                </c:pt>
                <c:pt idx="5760">
                  <c:v>5.92</c:v>
                </c:pt>
                <c:pt idx="5761">
                  <c:v>5.93</c:v>
                </c:pt>
                <c:pt idx="5762">
                  <c:v>5.95</c:v>
                </c:pt>
                <c:pt idx="5763">
                  <c:v>5.95</c:v>
                </c:pt>
                <c:pt idx="5764">
                  <c:v>5.96</c:v>
                </c:pt>
                <c:pt idx="5765">
                  <c:v>5.97</c:v>
                </c:pt>
                <c:pt idx="5766">
                  <c:v>5.98</c:v>
                </c:pt>
                <c:pt idx="5767">
                  <c:v>5.98</c:v>
                </c:pt>
                <c:pt idx="5768">
                  <c:v>6</c:v>
                </c:pt>
                <c:pt idx="5769">
                  <c:v>6.02</c:v>
                </c:pt>
                <c:pt idx="5770">
                  <c:v>6.03</c:v>
                </c:pt>
                <c:pt idx="5771">
                  <c:v>6</c:v>
                </c:pt>
                <c:pt idx="5772">
                  <c:v>5.97</c:v>
                </c:pt>
                <c:pt idx="5773">
                  <c:v>5.96</c:v>
                </c:pt>
                <c:pt idx="5774">
                  <c:v>5.91</c:v>
                </c:pt>
                <c:pt idx="5775">
                  <c:v>5.9</c:v>
                </c:pt>
                <c:pt idx="5776">
                  <c:v>5.92</c:v>
                </c:pt>
                <c:pt idx="5777">
                  <c:v>5.91</c:v>
                </c:pt>
                <c:pt idx="5778">
                  <c:v>6.05</c:v>
                </c:pt>
                <c:pt idx="5779">
                  <c:v>6.06</c:v>
                </c:pt>
                <c:pt idx="5780">
                  <c:v>6.06</c:v>
                </c:pt>
                <c:pt idx="5781">
                  <c:v>6.06</c:v>
                </c:pt>
                <c:pt idx="5782">
                  <c:v>6.04</c:v>
                </c:pt>
                <c:pt idx="5783">
                  <c:v>6.05</c:v>
                </c:pt>
                <c:pt idx="5784">
                  <c:v>6.03</c:v>
                </c:pt>
                <c:pt idx="5785">
                  <c:v>6.04</c:v>
                </c:pt>
                <c:pt idx="5786">
                  <c:v>6.03</c:v>
                </c:pt>
                <c:pt idx="5787">
                  <c:v>6.03</c:v>
                </c:pt>
                <c:pt idx="5788">
                  <c:v>6.03</c:v>
                </c:pt>
                <c:pt idx="5789">
                  <c:v>6.03</c:v>
                </c:pt>
                <c:pt idx="5790">
                  <c:v>6.03</c:v>
                </c:pt>
                <c:pt idx="5791">
                  <c:v>6.03</c:v>
                </c:pt>
                <c:pt idx="5792">
                  <c:v>6.03</c:v>
                </c:pt>
                <c:pt idx="5793">
                  <c:v>6.05</c:v>
                </c:pt>
                <c:pt idx="5794">
                  <c:v>6.04</c:v>
                </c:pt>
                <c:pt idx="5795">
                  <c:v>6.01</c:v>
                </c:pt>
                <c:pt idx="5796">
                  <c:v>6</c:v>
                </c:pt>
                <c:pt idx="5797">
                  <c:v>5.96</c:v>
                </c:pt>
                <c:pt idx="5798">
                  <c:v>5.91</c:v>
                </c:pt>
                <c:pt idx="5799">
                  <c:v>5.92</c:v>
                </c:pt>
                <c:pt idx="5800">
                  <c:v>5.84</c:v>
                </c:pt>
                <c:pt idx="5801">
                  <c:v>5.81</c:v>
                </c:pt>
                <c:pt idx="5802">
                  <c:v>5.76</c:v>
                </c:pt>
                <c:pt idx="5803">
                  <c:v>5.75</c:v>
                </c:pt>
                <c:pt idx="5804">
                  <c:v>5.76</c:v>
                </c:pt>
                <c:pt idx="5805">
                  <c:v>5.9</c:v>
                </c:pt>
                <c:pt idx="5806">
                  <c:v>5.99</c:v>
                </c:pt>
                <c:pt idx="5807">
                  <c:v>6.03</c:v>
                </c:pt>
                <c:pt idx="5808">
                  <c:v>6.05</c:v>
                </c:pt>
                <c:pt idx="5809">
                  <c:v>6.06</c:v>
                </c:pt>
                <c:pt idx="5810">
                  <c:v>6.06</c:v>
                </c:pt>
                <c:pt idx="5811">
                  <c:v>6.07</c:v>
                </c:pt>
                <c:pt idx="5812">
                  <c:v>6.07</c:v>
                </c:pt>
                <c:pt idx="5813">
                  <c:v>6.07</c:v>
                </c:pt>
                <c:pt idx="5814">
                  <c:v>6.06</c:v>
                </c:pt>
                <c:pt idx="5815">
                  <c:v>6.07</c:v>
                </c:pt>
                <c:pt idx="5816">
                  <c:v>6.07</c:v>
                </c:pt>
                <c:pt idx="5817">
                  <c:v>6.08</c:v>
                </c:pt>
                <c:pt idx="5818">
                  <c:v>6.06</c:v>
                </c:pt>
                <c:pt idx="5819">
                  <c:v>6.02</c:v>
                </c:pt>
                <c:pt idx="5820">
                  <c:v>6.01</c:v>
                </c:pt>
                <c:pt idx="5821">
                  <c:v>5.98</c:v>
                </c:pt>
                <c:pt idx="5822">
                  <c:v>5.94</c:v>
                </c:pt>
                <c:pt idx="5823">
                  <c:v>5.92</c:v>
                </c:pt>
                <c:pt idx="5824">
                  <c:v>5.93</c:v>
                </c:pt>
                <c:pt idx="5825">
                  <c:v>5.92</c:v>
                </c:pt>
                <c:pt idx="5826">
                  <c:v>5.86</c:v>
                </c:pt>
                <c:pt idx="5827">
                  <c:v>5.9</c:v>
                </c:pt>
                <c:pt idx="5828">
                  <c:v>5.98</c:v>
                </c:pt>
                <c:pt idx="5829">
                  <c:v>6.02</c:v>
                </c:pt>
                <c:pt idx="5830">
                  <c:v>6.05</c:v>
                </c:pt>
                <c:pt idx="5831">
                  <c:v>6.07</c:v>
                </c:pt>
                <c:pt idx="5832">
                  <c:v>6.05</c:v>
                </c:pt>
                <c:pt idx="5833">
                  <c:v>6.05</c:v>
                </c:pt>
                <c:pt idx="5834">
                  <c:v>6.06</c:v>
                </c:pt>
                <c:pt idx="5835">
                  <c:v>6.04</c:v>
                </c:pt>
                <c:pt idx="5836">
                  <c:v>6.05</c:v>
                </c:pt>
                <c:pt idx="5837">
                  <c:v>6.04</c:v>
                </c:pt>
                <c:pt idx="5838">
                  <c:v>6.05</c:v>
                </c:pt>
                <c:pt idx="5839">
                  <c:v>6.05</c:v>
                </c:pt>
                <c:pt idx="5840">
                  <c:v>6.05</c:v>
                </c:pt>
                <c:pt idx="5841">
                  <c:v>6.05</c:v>
                </c:pt>
                <c:pt idx="5842">
                  <c:v>6.05</c:v>
                </c:pt>
                <c:pt idx="5843">
                  <c:v>5.99</c:v>
                </c:pt>
                <c:pt idx="5844">
                  <c:v>5.97</c:v>
                </c:pt>
                <c:pt idx="5845">
                  <c:v>5.93</c:v>
                </c:pt>
                <c:pt idx="5846">
                  <c:v>5.91</c:v>
                </c:pt>
                <c:pt idx="5847">
                  <c:v>5.88</c:v>
                </c:pt>
                <c:pt idx="5848">
                  <c:v>5.87</c:v>
                </c:pt>
                <c:pt idx="5849">
                  <c:v>5.86</c:v>
                </c:pt>
                <c:pt idx="5850">
                  <c:v>5.86</c:v>
                </c:pt>
                <c:pt idx="5851">
                  <c:v>5.86</c:v>
                </c:pt>
                <c:pt idx="5852">
                  <c:v>5.92</c:v>
                </c:pt>
                <c:pt idx="5853">
                  <c:v>5.95</c:v>
                </c:pt>
                <c:pt idx="5854">
                  <c:v>5.96</c:v>
                </c:pt>
                <c:pt idx="5855">
                  <c:v>5.97</c:v>
                </c:pt>
                <c:pt idx="5856">
                  <c:v>5.96</c:v>
                </c:pt>
                <c:pt idx="5857">
                  <c:v>5.96</c:v>
                </c:pt>
                <c:pt idx="5858">
                  <c:v>5.96</c:v>
                </c:pt>
                <c:pt idx="5859">
                  <c:v>5.95</c:v>
                </c:pt>
                <c:pt idx="5860">
                  <c:v>5.93</c:v>
                </c:pt>
                <c:pt idx="5861">
                  <c:v>5.92</c:v>
                </c:pt>
                <c:pt idx="5862">
                  <c:v>5.91</c:v>
                </c:pt>
                <c:pt idx="5863">
                  <c:v>5.91</c:v>
                </c:pt>
                <c:pt idx="5864">
                  <c:v>6.01</c:v>
                </c:pt>
                <c:pt idx="5865">
                  <c:v>5.95</c:v>
                </c:pt>
                <c:pt idx="5866">
                  <c:v>5.96</c:v>
                </c:pt>
                <c:pt idx="5867">
                  <c:v>6</c:v>
                </c:pt>
                <c:pt idx="5868">
                  <c:v>6.03</c:v>
                </c:pt>
                <c:pt idx="5869">
                  <c:v>6.01</c:v>
                </c:pt>
                <c:pt idx="5870">
                  <c:v>5.97</c:v>
                </c:pt>
                <c:pt idx="5871">
                  <c:v>5.94</c:v>
                </c:pt>
                <c:pt idx="5872">
                  <c:v>5.93</c:v>
                </c:pt>
                <c:pt idx="5873">
                  <c:v>5.91</c:v>
                </c:pt>
                <c:pt idx="5874">
                  <c:v>5.89</c:v>
                </c:pt>
                <c:pt idx="5875">
                  <c:v>5.92</c:v>
                </c:pt>
                <c:pt idx="5876">
                  <c:v>5.91</c:v>
                </c:pt>
                <c:pt idx="5877">
                  <c:v>5.92</c:v>
                </c:pt>
                <c:pt idx="5878">
                  <c:v>5.92</c:v>
                </c:pt>
                <c:pt idx="5879">
                  <c:v>5.92</c:v>
                </c:pt>
                <c:pt idx="5880">
                  <c:v>5.97</c:v>
                </c:pt>
                <c:pt idx="5881">
                  <c:v>6.03</c:v>
                </c:pt>
                <c:pt idx="5882">
                  <c:v>6.05</c:v>
                </c:pt>
                <c:pt idx="5883">
                  <c:v>5.97</c:v>
                </c:pt>
                <c:pt idx="5884">
                  <c:v>6.03</c:v>
                </c:pt>
                <c:pt idx="5885">
                  <c:v>6.05</c:v>
                </c:pt>
                <c:pt idx="5886">
                  <c:v>5.99</c:v>
                </c:pt>
                <c:pt idx="5887">
                  <c:v>5.94</c:v>
                </c:pt>
                <c:pt idx="5888">
                  <c:v>5.9</c:v>
                </c:pt>
                <c:pt idx="5889">
                  <c:v>6</c:v>
                </c:pt>
                <c:pt idx="5890">
                  <c:v>5.95</c:v>
                </c:pt>
                <c:pt idx="5891">
                  <c:v>5.96</c:v>
                </c:pt>
                <c:pt idx="5892">
                  <c:v>5.93</c:v>
                </c:pt>
                <c:pt idx="5893">
                  <c:v>5.9</c:v>
                </c:pt>
                <c:pt idx="5894">
                  <c:v>5.92</c:v>
                </c:pt>
                <c:pt idx="5895">
                  <c:v>5.9</c:v>
                </c:pt>
                <c:pt idx="5896">
                  <c:v>5.89</c:v>
                </c:pt>
                <c:pt idx="5897">
                  <c:v>5.88</c:v>
                </c:pt>
                <c:pt idx="5898">
                  <c:v>5.95</c:v>
                </c:pt>
                <c:pt idx="5899">
                  <c:v>5.93</c:v>
                </c:pt>
                <c:pt idx="5900">
                  <c:v>5.9</c:v>
                </c:pt>
                <c:pt idx="5901">
                  <c:v>5.88</c:v>
                </c:pt>
                <c:pt idx="5902">
                  <c:v>5.88</c:v>
                </c:pt>
                <c:pt idx="5903">
                  <c:v>5.89</c:v>
                </c:pt>
                <c:pt idx="5904">
                  <c:v>5.9</c:v>
                </c:pt>
                <c:pt idx="5905">
                  <c:v>5.91</c:v>
                </c:pt>
                <c:pt idx="5906">
                  <c:v>5.93</c:v>
                </c:pt>
                <c:pt idx="5907">
                  <c:v>5.94</c:v>
                </c:pt>
                <c:pt idx="5908">
                  <c:v>5.94</c:v>
                </c:pt>
                <c:pt idx="5909">
                  <c:v>5.94</c:v>
                </c:pt>
                <c:pt idx="5910">
                  <c:v>5.94</c:v>
                </c:pt>
                <c:pt idx="5911">
                  <c:v>5.94</c:v>
                </c:pt>
                <c:pt idx="5912">
                  <c:v>5.95</c:v>
                </c:pt>
                <c:pt idx="5913">
                  <c:v>5.95</c:v>
                </c:pt>
                <c:pt idx="5914">
                  <c:v>5.94</c:v>
                </c:pt>
                <c:pt idx="5915">
                  <c:v>5.92</c:v>
                </c:pt>
                <c:pt idx="5916">
                  <c:v>6.22</c:v>
                </c:pt>
                <c:pt idx="5917">
                  <c:v>6</c:v>
                </c:pt>
                <c:pt idx="5918">
                  <c:v>5.94</c:v>
                </c:pt>
                <c:pt idx="5919">
                  <c:v>5.9</c:v>
                </c:pt>
                <c:pt idx="5920">
                  <c:v>5.88</c:v>
                </c:pt>
                <c:pt idx="5921">
                  <c:v>5.86</c:v>
                </c:pt>
                <c:pt idx="5922">
                  <c:v>5.91</c:v>
                </c:pt>
                <c:pt idx="5923">
                  <c:v>5.93</c:v>
                </c:pt>
                <c:pt idx="5924">
                  <c:v>5.93</c:v>
                </c:pt>
                <c:pt idx="5925">
                  <c:v>5.94</c:v>
                </c:pt>
                <c:pt idx="5926">
                  <c:v>5.95</c:v>
                </c:pt>
                <c:pt idx="5927">
                  <c:v>5.96</c:v>
                </c:pt>
                <c:pt idx="5928">
                  <c:v>5.95</c:v>
                </c:pt>
                <c:pt idx="5929">
                  <c:v>5.94</c:v>
                </c:pt>
                <c:pt idx="5930">
                  <c:v>5.94</c:v>
                </c:pt>
                <c:pt idx="5931">
                  <c:v>5.94</c:v>
                </c:pt>
                <c:pt idx="5932">
                  <c:v>5.94</c:v>
                </c:pt>
                <c:pt idx="5933">
                  <c:v>5.94</c:v>
                </c:pt>
                <c:pt idx="5934">
                  <c:v>5.93</c:v>
                </c:pt>
                <c:pt idx="5935">
                  <c:v>5.94</c:v>
                </c:pt>
                <c:pt idx="5936">
                  <c:v>5.94</c:v>
                </c:pt>
                <c:pt idx="5937">
                  <c:v>5.94</c:v>
                </c:pt>
                <c:pt idx="5938">
                  <c:v>5.94</c:v>
                </c:pt>
                <c:pt idx="5939">
                  <c:v>5.93</c:v>
                </c:pt>
                <c:pt idx="5940">
                  <c:v>5.93</c:v>
                </c:pt>
                <c:pt idx="5941">
                  <c:v>5.9</c:v>
                </c:pt>
                <c:pt idx="5942">
                  <c:v>5.9</c:v>
                </c:pt>
                <c:pt idx="5943">
                  <c:v>5.88</c:v>
                </c:pt>
                <c:pt idx="5944">
                  <c:v>5.86</c:v>
                </c:pt>
                <c:pt idx="5945">
                  <c:v>5.83</c:v>
                </c:pt>
                <c:pt idx="5946">
                  <c:v>5.81</c:v>
                </c:pt>
                <c:pt idx="5947">
                  <c:v>5.84</c:v>
                </c:pt>
                <c:pt idx="5948">
                  <c:v>5.89</c:v>
                </c:pt>
                <c:pt idx="5949">
                  <c:v>5.94</c:v>
                </c:pt>
                <c:pt idx="5950">
                  <c:v>5.94</c:v>
                </c:pt>
                <c:pt idx="5951">
                  <c:v>5.95</c:v>
                </c:pt>
                <c:pt idx="5952">
                  <c:v>5.97</c:v>
                </c:pt>
                <c:pt idx="5953">
                  <c:v>5.96</c:v>
                </c:pt>
                <c:pt idx="5954">
                  <c:v>5.97</c:v>
                </c:pt>
                <c:pt idx="5955">
                  <c:v>5.96</c:v>
                </c:pt>
                <c:pt idx="5956">
                  <c:v>5.94</c:v>
                </c:pt>
                <c:pt idx="5957">
                  <c:v>5.95</c:v>
                </c:pt>
                <c:pt idx="5958">
                  <c:v>5.94</c:v>
                </c:pt>
                <c:pt idx="5959">
                  <c:v>5.93</c:v>
                </c:pt>
                <c:pt idx="5960">
                  <c:v>5.94</c:v>
                </c:pt>
                <c:pt idx="5961">
                  <c:v>5.94</c:v>
                </c:pt>
                <c:pt idx="5962">
                  <c:v>5.93</c:v>
                </c:pt>
                <c:pt idx="5963">
                  <c:v>5.94</c:v>
                </c:pt>
                <c:pt idx="5964">
                  <c:v>6.07</c:v>
                </c:pt>
                <c:pt idx="5965">
                  <c:v>6.41</c:v>
                </c:pt>
                <c:pt idx="5966">
                  <c:v>6.15</c:v>
                </c:pt>
                <c:pt idx="5967">
                  <c:v>6.07</c:v>
                </c:pt>
                <c:pt idx="5968">
                  <c:v>6.07</c:v>
                </c:pt>
                <c:pt idx="5969">
                  <c:v>6.02</c:v>
                </c:pt>
                <c:pt idx="5970">
                  <c:v>5.98</c:v>
                </c:pt>
                <c:pt idx="5971">
                  <c:v>5.97</c:v>
                </c:pt>
                <c:pt idx="5972">
                  <c:v>5.98</c:v>
                </c:pt>
                <c:pt idx="5973">
                  <c:v>5.98</c:v>
                </c:pt>
                <c:pt idx="5974">
                  <c:v>5.98</c:v>
                </c:pt>
                <c:pt idx="5975">
                  <c:v>5.99</c:v>
                </c:pt>
                <c:pt idx="5976">
                  <c:v>6</c:v>
                </c:pt>
                <c:pt idx="5977">
                  <c:v>6.06</c:v>
                </c:pt>
                <c:pt idx="5978">
                  <c:v>6.1</c:v>
                </c:pt>
                <c:pt idx="5979">
                  <c:v>6.12</c:v>
                </c:pt>
                <c:pt idx="5980">
                  <c:v>6.15</c:v>
                </c:pt>
                <c:pt idx="5981">
                  <c:v>6.17</c:v>
                </c:pt>
                <c:pt idx="5982">
                  <c:v>6.19</c:v>
                </c:pt>
                <c:pt idx="5983">
                  <c:v>6.08</c:v>
                </c:pt>
                <c:pt idx="5984">
                  <c:v>6.03</c:v>
                </c:pt>
                <c:pt idx="5985">
                  <c:v>6.05</c:v>
                </c:pt>
                <c:pt idx="5986">
                  <c:v>6.16</c:v>
                </c:pt>
                <c:pt idx="5987">
                  <c:v>6.24</c:v>
                </c:pt>
                <c:pt idx="5988">
                  <c:v>6.3</c:v>
                </c:pt>
                <c:pt idx="5989">
                  <c:v>6.33</c:v>
                </c:pt>
                <c:pt idx="5990">
                  <c:v>6.36</c:v>
                </c:pt>
                <c:pt idx="5991">
                  <c:v>6.36</c:v>
                </c:pt>
                <c:pt idx="5992">
                  <c:v>6.37</c:v>
                </c:pt>
                <c:pt idx="5993">
                  <c:v>6.4</c:v>
                </c:pt>
                <c:pt idx="5994">
                  <c:v>6.45</c:v>
                </c:pt>
                <c:pt idx="5995">
                  <c:v>6.39</c:v>
                </c:pt>
                <c:pt idx="5996">
                  <c:v>6.36</c:v>
                </c:pt>
                <c:pt idx="5997">
                  <c:v>6.34</c:v>
                </c:pt>
                <c:pt idx="5998">
                  <c:v>6.35</c:v>
                </c:pt>
                <c:pt idx="5999">
                  <c:v>6.36</c:v>
                </c:pt>
                <c:pt idx="6000">
                  <c:v>6.37</c:v>
                </c:pt>
                <c:pt idx="6001">
                  <c:v>6.37</c:v>
                </c:pt>
                <c:pt idx="6002">
                  <c:v>6.43</c:v>
                </c:pt>
                <c:pt idx="6003">
                  <c:v>6.46</c:v>
                </c:pt>
                <c:pt idx="6004">
                  <c:v>6.48</c:v>
                </c:pt>
                <c:pt idx="6005">
                  <c:v>6.5</c:v>
                </c:pt>
                <c:pt idx="6006">
                  <c:v>6.5</c:v>
                </c:pt>
                <c:pt idx="6007">
                  <c:v>6.51</c:v>
                </c:pt>
              </c:numCache>
            </c:numRef>
          </c:yVal>
          <c:smooth val="0"/>
        </c:ser>
        <c:dLbls>
          <c:showLegendKey val="0"/>
          <c:showVal val="0"/>
          <c:showCatName val="0"/>
          <c:showSerName val="0"/>
          <c:showPercent val="0"/>
          <c:showBubbleSize val="0"/>
        </c:dLbls>
        <c:axId val="206578432"/>
        <c:axId val="206579968"/>
      </c:scatterChart>
      <c:valAx>
        <c:axId val="206578432"/>
        <c:scaling>
          <c:orientation val="minMax"/>
        </c:scaling>
        <c:delete val="0"/>
        <c:axPos val="b"/>
        <c:numFmt formatCode="m/d/yyyy" sourceLinked="1"/>
        <c:majorTickMark val="out"/>
        <c:minorTickMark val="none"/>
        <c:tickLblPos val="nextTo"/>
        <c:txPr>
          <a:bodyPr rot="-2400000"/>
          <a:lstStyle/>
          <a:p>
            <a:pPr>
              <a:defRPr/>
            </a:pPr>
            <a:endParaRPr lang="en-US"/>
          </a:p>
        </c:txPr>
        <c:crossAx val="206579968"/>
        <c:crosses val="autoZero"/>
        <c:crossBetween val="midCat"/>
      </c:valAx>
      <c:valAx>
        <c:axId val="206579968"/>
        <c:scaling>
          <c:orientation val="minMax"/>
          <c:min val="4"/>
        </c:scaling>
        <c:delete val="0"/>
        <c:axPos val="l"/>
        <c:majorGridlines/>
        <c:numFmt formatCode="General" sourceLinked="1"/>
        <c:majorTickMark val="out"/>
        <c:minorTickMark val="none"/>
        <c:tickLblPos val="nextTo"/>
        <c:crossAx val="206578432"/>
        <c:crosses val="autoZero"/>
        <c:crossBetween val="midCat"/>
      </c:valAx>
    </c:plotArea>
    <c:plotVisOnly val="1"/>
    <c:dispBlanksAs val="gap"/>
    <c:showDLblsOverMax val="0"/>
  </c:chart>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baseline="0"/>
              <a:t>TA1 Dissolved Oxygen (mg/L)</a:t>
            </a:r>
            <a:r>
              <a:rPr lang="en-US"/>
              <a:t>   </a:t>
            </a:r>
          </a:p>
        </c:rich>
      </c:tx>
      <c:layout/>
      <c:overlay val="0"/>
    </c:title>
    <c:autoTitleDeleted val="0"/>
    <c:plotArea>
      <c:layout/>
      <c:scatterChart>
        <c:scatterStyle val="lineMarker"/>
        <c:varyColors val="0"/>
        <c:ser>
          <c:idx val="0"/>
          <c:order val="0"/>
          <c:tx>
            <c:strRef>
              <c:f>'Combined Data'!$F$1:$F$2</c:f>
              <c:strCache>
                <c:ptCount val="1"/>
                <c:pt idx="0">
                  <c:v>oDO mg/l</c:v>
                </c:pt>
              </c:strCache>
            </c:strRef>
          </c:tx>
          <c:spPr>
            <a:ln w="28575">
              <a:noFill/>
            </a:ln>
          </c:spPr>
          <c:xVal>
            <c:numRef>
              <c:f>'Combined Data'!$A$3:$A$6010</c:f>
              <c:numCache>
                <c:formatCode>m/d/yyyy</c:formatCode>
                <c:ptCount val="6008"/>
                <c:pt idx="0">
                  <c:v>40254</c:v>
                </c:pt>
                <c:pt idx="1">
                  <c:v>40254</c:v>
                </c:pt>
                <c:pt idx="2">
                  <c:v>40254</c:v>
                </c:pt>
                <c:pt idx="3">
                  <c:v>40254</c:v>
                </c:pt>
                <c:pt idx="4">
                  <c:v>40254</c:v>
                </c:pt>
                <c:pt idx="5">
                  <c:v>40254</c:v>
                </c:pt>
                <c:pt idx="6">
                  <c:v>40254</c:v>
                </c:pt>
                <c:pt idx="7">
                  <c:v>40255</c:v>
                </c:pt>
                <c:pt idx="8">
                  <c:v>40255</c:v>
                </c:pt>
                <c:pt idx="9">
                  <c:v>40255</c:v>
                </c:pt>
                <c:pt idx="10">
                  <c:v>40255</c:v>
                </c:pt>
                <c:pt idx="11">
                  <c:v>40255</c:v>
                </c:pt>
                <c:pt idx="12">
                  <c:v>40255</c:v>
                </c:pt>
                <c:pt idx="13">
                  <c:v>40255</c:v>
                </c:pt>
                <c:pt idx="14">
                  <c:v>40255</c:v>
                </c:pt>
                <c:pt idx="15">
                  <c:v>40255</c:v>
                </c:pt>
                <c:pt idx="16">
                  <c:v>40255</c:v>
                </c:pt>
                <c:pt idx="17">
                  <c:v>40255</c:v>
                </c:pt>
                <c:pt idx="18">
                  <c:v>40255</c:v>
                </c:pt>
                <c:pt idx="19">
                  <c:v>40255</c:v>
                </c:pt>
                <c:pt idx="20">
                  <c:v>40255</c:v>
                </c:pt>
                <c:pt idx="21">
                  <c:v>40255</c:v>
                </c:pt>
                <c:pt idx="22">
                  <c:v>40255</c:v>
                </c:pt>
                <c:pt idx="23">
                  <c:v>40255</c:v>
                </c:pt>
                <c:pt idx="24">
                  <c:v>40255</c:v>
                </c:pt>
                <c:pt idx="25">
                  <c:v>40255</c:v>
                </c:pt>
                <c:pt idx="26">
                  <c:v>40255</c:v>
                </c:pt>
                <c:pt idx="27">
                  <c:v>40255</c:v>
                </c:pt>
                <c:pt idx="28">
                  <c:v>40255</c:v>
                </c:pt>
                <c:pt idx="29">
                  <c:v>40255</c:v>
                </c:pt>
                <c:pt idx="30">
                  <c:v>40255</c:v>
                </c:pt>
                <c:pt idx="31">
                  <c:v>40256</c:v>
                </c:pt>
                <c:pt idx="32">
                  <c:v>40256</c:v>
                </c:pt>
                <c:pt idx="33">
                  <c:v>40256</c:v>
                </c:pt>
                <c:pt idx="34">
                  <c:v>40256</c:v>
                </c:pt>
                <c:pt idx="35">
                  <c:v>40256</c:v>
                </c:pt>
                <c:pt idx="36">
                  <c:v>40256</c:v>
                </c:pt>
                <c:pt idx="37">
                  <c:v>40256</c:v>
                </c:pt>
                <c:pt idx="38">
                  <c:v>40256</c:v>
                </c:pt>
                <c:pt idx="39">
                  <c:v>40256</c:v>
                </c:pt>
                <c:pt idx="40">
                  <c:v>40256</c:v>
                </c:pt>
                <c:pt idx="41">
                  <c:v>40256</c:v>
                </c:pt>
                <c:pt idx="42">
                  <c:v>40256</c:v>
                </c:pt>
                <c:pt idx="43">
                  <c:v>40256</c:v>
                </c:pt>
                <c:pt idx="44">
                  <c:v>40256</c:v>
                </c:pt>
                <c:pt idx="45">
                  <c:v>40256</c:v>
                </c:pt>
                <c:pt idx="46">
                  <c:v>40256</c:v>
                </c:pt>
                <c:pt idx="47">
                  <c:v>40256</c:v>
                </c:pt>
                <c:pt idx="48">
                  <c:v>40256</c:v>
                </c:pt>
                <c:pt idx="49">
                  <c:v>40256</c:v>
                </c:pt>
                <c:pt idx="50">
                  <c:v>40256</c:v>
                </c:pt>
                <c:pt idx="51">
                  <c:v>40256</c:v>
                </c:pt>
                <c:pt idx="52">
                  <c:v>40256</c:v>
                </c:pt>
                <c:pt idx="53">
                  <c:v>40256</c:v>
                </c:pt>
                <c:pt idx="54">
                  <c:v>40256</c:v>
                </c:pt>
                <c:pt idx="55">
                  <c:v>40257</c:v>
                </c:pt>
                <c:pt idx="56">
                  <c:v>40257</c:v>
                </c:pt>
                <c:pt idx="57">
                  <c:v>40257</c:v>
                </c:pt>
                <c:pt idx="58">
                  <c:v>40257</c:v>
                </c:pt>
                <c:pt idx="59">
                  <c:v>40257</c:v>
                </c:pt>
                <c:pt idx="60">
                  <c:v>40257</c:v>
                </c:pt>
                <c:pt idx="61">
                  <c:v>40257</c:v>
                </c:pt>
                <c:pt idx="62">
                  <c:v>40257</c:v>
                </c:pt>
                <c:pt idx="63">
                  <c:v>40257</c:v>
                </c:pt>
                <c:pt idx="64">
                  <c:v>40257</c:v>
                </c:pt>
                <c:pt idx="65">
                  <c:v>40257</c:v>
                </c:pt>
                <c:pt idx="66">
                  <c:v>40257</c:v>
                </c:pt>
                <c:pt idx="67">
                  <c:v>40257</c:v>
                </c:pt>
                <c:pt idx="68">
                  <c:v>40257</c:v>
                </c:pt>
                <c:pt idx="69">
                  <c:v>40257</c:v>
                </c:pt>
                <c:pt idx="70">
                  <c:v>40257</c:v>
                </c:pt>
                <c:pt idx="71">
                  <c:v>40257</c:v>
                </c:pt>
                <c:pt idx="72">
                  <c:v>40257</c:v>
                </c:pt>
                <c:pt idx="73">
                  <c:v>40257</c:v>
                </c:pt>
                <c:pt idx="74">
                  <c:v>40257</c:v>
                </c:pt>
                <c:pt idx="75">
                  <c:v>40257</c:v>
                </c:pt>
                <c:pt idx="76">
                  <c:v>40257</c:v>
                </c:pt>
                <c:pt idx="77">
                  <c:v>40257</c:v>
                </c:pt>
                <c:pt idx="78">
                  <c:v>40257</c:v>
                </c:pt>
                <c:pt idx="79">
                  <c:v>40258</c:v>
                </c:pt>
                <c:pt idx="80">
                  <c:v>40258</c:v>
                </c:pt>
                <c:pt idx="81">
                  <c:v>40258</c:v>
                </c:pt>
                <c:pt idx="82">
                  <c:v>40258</c:v>
                </c:pt>
                <c:pt idx="83">
                  <c:v>40258</c:v>
                </c:pt>
                <c:pt idx="84">
                  <c:v>40258</c:v>
                </c:pt>
                <c:pt idx="85">
                  <c:v>40258</c:v>
                </c:pt>
                <c:pt idx="86">
                  <c:v>40258</c:v>
                </c:pt>
                <c:pt idx="87">
                  <c:v>40258</c:v>
                </c:pt>
                <c:pt idx="88">
                  <c:v>40258</c:v>
                </c:pt>
                <c:pt idx="89">
                  <c:v>40258</c:v>
                </c:pt>
                <c:pt idx="90">
                  <c:v>40258</c:v>
                </c:pt>
                <c:pt idx="91">
                  <c:v>40258</c:v>
                </c:pt>
                <c:pt idx="92">
                  <c:v>40258</c:v>
                </c:pt>
                <c:pt idx="93">
                  <c:v>40258</c:v>
                </c:pt>
                <c:pt idx="94">
                  <c:v>40258</c:v>
                </c:pt>
                <c:pt idx="95">
                  <c:v>40258</c:v>
                </c:pt>
                <c:pt idx="96">
                  <c:v>40258</c:v>
                </c:pt>
                <c:pt idx="97">
                  <c:v>40258</c:v>
                </c:pt>
                <c:pt idx="98">
                  <c:v>40258</c:v>
                </c:pt>
                <c:pt idx="99">
                  <c:v>40258</c:v>
                </c:pt>
                <c:pt idx="100">
                  <c:v>40258</c:v>
                </c:pt>
                <c:pt idx="101">
                  <c:v>40258</c:v>
                </c:pt>
                <c:pt idx="102">
                  <c:v>40258</c:v>
                </c:pt>
                <c:pt idx="103">
                  <c:v>40259</c:v>
                </c:pt>
                <c:pt idx="104">
                  <c:v>40259</c:v>
                </c:pt>
                <c:pt idx="105">
                  <c:v>40259</c:v>
                </c:pt>
                <c:pt idx="106">
                  <c:v>40259</c:v>
                </c:pt>
                <c:pt idx="107">
                  <c:v>40259</c:v>
                </c:pt>
                <c:pt idx="108">
                  <c:v>40259</c:v>
                </c:pt>
                <c:pt idx="109">
                  <c:v>40259</c:v>
                </c:pt>
                <c:pt idx="110">
                  <c:v>40259</c:v>
                </c:pt>
                <c:pt idx="111">
                  <c:v>40259</c:v>
                </c:pt>
                <c:pt idx="112">
                  <c:v>40259</c:v>
                </c:pt>
                <c:pt idx="113">
                  <c:v>40259</c:v>
                </c:pt>
                <c:pt idx="114">
                  <c:v>40259</c:v>
                </c:pt>
                <c:pt idx="115">
                  <c:v>40259</c:v>
                </c:pt>
                <c:pt idx="116">
                  <c:v>40259</c:v>
                </c:pt>
                <c:pt idx="117">
                  <c:v>40259</c:v>
                </c:pt>
                <c:pt idx="118">
                  <c:v>40259</c:v>
                </c:pt>
                <c:pt idx="119">
                  <c:v>40259</c:v>
                </c:pt>
                <c:pt idx="120">
                  <c:v>40259</c:v>
                </c:pt>
                <c:pt idx="121">
                  <c:v>40259</c:v>
                </c:pt>
                <c:pt idx="122">
                  <c:v>40259</c:v>
                </c:pt>
                <c:pt idx="123">
                  <c:v>40259</c:v>
                </c:pt>
                <c:pt idx="124">
                  <c:v>40259</c:v>
                </c:pt>
                <c:pt idx="125">
                  <c:v>40259</c:v>
                </c:pt>
                <c:pt idx="126">
                  <c:v>40259</c:v>
                </c:pt>
                <c:pt idx="127">
                  <c:v>40260</c:v>
                </c:pt>
                <c:pt idx="128">
                  <c:v>40260</c:v>
                </c:pt>
                <c:pt idx="129">
                  <c:v>40260</c:v>
                </c:pt>
                <c:pt idx="130">
                  <c:v>40260</c:v>
                </c:pt>
                <c:pt idx="131">
                  <c:v>40260</c:v>
                </c:pt>
                <c:pt idx="132">
                  <c:v>40260</c:v>
                </c:pt>
                <c:pt idx="133">
                  <c:v>40260</c:v>
                </c:pt>
                <c:pt idx="134">
                  <c:v>40260</c:v>
                </c:pt>
                <c:pt idx="135">
                  <c:v>40260</c:v>
                </c:pt>
                <c:pt idx="136">
                  <c:v>40260</c:v>
                </c:pt>
                <c:pt idx="137">
                  <c:v>40260</c:v>
                </c:pt>
                <c:pt idx="138">
                  <c:v>40260</c:v>
                </c:pt>
                <c:pt idx="139">
                  <c:v>40260</c:v>
                </c:pt>
                <c:pt idx="140">
                  <c:v>40260</c:v>
                </c:pt>
                <c:pt idx="141">
                  <c:v>40260</c:v>
                </c:pt>
                <c:pt idx="142">
                  <c:v>40260</c:v>
                </c:pt>
                <c:pt idx="143">
                  <c:v>40260</c:v>
                </c:pt>
                <c:pt idx="144">
                  <c:v>40260</c:v>
                </c:pt>
                <c:pt idx="145">
                  <c:v>40260</c:v>
                </c:pt>
                <c:pt idx="146">
                  <c:v>40260</c:v>
                </c:pt>
                <c:pt idx="147">
                  <c:v>40260</c:v>
                </c:pt>
                <c:pt idx="148">
                  <c:v>40260</c:v>
                </c:pt>
                <c:pt idx="149">
                  <c:v>40260</c:v>
                </c:pt>
                <c:pt idx="150">
                  <c:v>40260</c:v>
                </c:pt>
                <c:pt idx="151">
                  <c:v>40261</c:v>
                </c:pt>
                <c:pt idx="152">
                  <c:v>40261</c:v>
                </c:pt>
                <c:pt idx="153">
                  <c:v>40261</c:v>
                </c:pt>
                <c:pt idx="154">
                  <c:v>40261</c:v>
                </c:pt>
                <c:pt idx="155">
                  <c:v>40261</c:v>
                </c:pt>
                <c:pt idx="156">
                  <c:v>40261</c:v>
                </c:pt>
                <c:pt idx="157">
                  <c:v>40261</c:v>
                </c:pt>
                <c:pt idx="158">
                  <c:v>40261</c:v>
                </c:pt>
                <c:pt idx="159">
                  <c:v>40261</c:v>
                </c:pt>
                <c:pt idx="160">
                  <c:v>40261</c:v>
                </c:pt>
                <c:pt idx="161">
                  <c:v>40261</c:v>
                </c:pt>
                <c:pt idx="162">
                  <c:v>40261</c:v>
                </c:pt>
                <c:pt idx="163">
                  <c:v>40261</c:v>
                </c:pt>
                <c:pt idx="164">
                  <c:v>40261</c:v>
                </c:pt>
                <c:pt idx="165">
                  <c:v>40261</c:v>
                </c:pt>
                <c:pt idx="166">
                  <c:v>40261</c:v>
                </c:pt>
                <c:pt idx="167">
                  <c:v>40261</c:v>
                </c:pt>
                <c:pt idx="168">
                  <c:v>40261</c:v>
                </c:pt>
                <c:pt idx="169">
                  <c:v>40261</c:v>
                </c:pt>
                <c:pt idx="170">
                  <c:v>40261</c:v>
                </c:pt>
                <c:pt idx="171">
                  <c:v>40261</c:v>
                </c:pt>
                <c:pt idx="172">
                  <c:v>40261</c:v>
                </c:pt>
                <c:pt idx="173">
                  <c:v>40261</c:v>
                </c:pt>
                <c:pt idx="174">
                  <c:v>40261</c:v>
                </c:pt>
                <c:pt idx="175">
                  <c:v>40262</c:v>
                </c:pt>
                <c:pt idx="176">
                  <c:v>40262</c:v>
                </c:pt>
                <c:pt idx="177">
                  <c:v>40262</c:v>
                </c:pt>
                <c:pt idx="178">
                  <c:v>40262</c:v>
                </c:pt>
                <c:pt idx="179">
                  <c:v>40262</c:v>
                </c:pt>
                <c:pt idx="180">
                  <c:v>40262</c:v>
                </c:pt>
                <c:pt idx="181">
                  <c:v>40262</c:v>
                </c:pt>
                <c:pt idx="182">
                  <c:v>40262</c:v>
                </c:pt>
                <c:pt idx="183">
                  <c:v>40262</c:v>
                </c:pt>
                <c:pt idx="184">
                  <c:v>40262</c:v>
                </c:pt>
                <c:pt idx="185">
                  <c:v>40262</c:v>
                </c:pt>
                <c:pt idx="186">
                  <c:v>40262</c:v>
                </c:pt>
                <c:pt idx="187">
                  <c:v>40262</c:v>
                </c:pt>
                <c:pt idx="188">
                  <c:v>40262</c:v>
                </c:pt>
                <c:pt idx="189">
                  <c:v>40262</c:v>
                </c:pt>
                <c:pt idx="190">
                  <c:v>40262</c:v>
                </c:pt>
                <c:pt idx="191">
                  <c:v>40262</c:v>
                </c:pt>
                <c:pt idx="192">
                  <c:v>40262</c:v>
                </c:pt>
                <c:pt idx="193">
                  <c:v>40262</c:v>
                </c:pt>
                <c:pt idx="194">
                  <c:v>40262</c:v>
                </c:pt>
                <c:pt idx="195">
                  <c:v>40262</c:v>
                </c:pt>
                <c:pt idx="196">
                  <c:v>40262</c:v>
                </c:pt>
                <c:pt idx="197">
                  <c:v>40262</c:v>
                </c:pt>
                <c:pt idx="198">
                  <c:v>40262</c:v>
                </c:pt>
                <c:pt idx="199">
                  <c:v>40263</c:v>
                </c:pt>
                <c:pt idx="200">
                  <c:v>40263</c:v>
                </c:pt>
                <c:pt idx="201">
                  <c:v>40263</c:v>
                </c:pt>
                <c:pt idx="202">
                  <c:v>40263</c:v>
                </c:pt>
                <c:pt idx="203">
                  <c:v>40263</c:v>
                </c:pt>
                <c:pt idx="204">
                  <c:v>40263</c:v>
                </c:pt>
                <c:pt idx="205">
                  <c:v>40263</c:v>
                </c:pt>
                <c:pt idx="206">
                  <c:v>40263</c:v>
                </c:pt>
                <c:pt idx="207">
                  <c:v>40263</c:v>
                </c:pt>
                <c:pt idx="208">
                  <c:v>40263</c:v>
                </c:pt>
                <c:pt idx="209">
                  <c:v>40263</c:v>
                </c:pt>
                <c:pt idx="210">
                  <c:v>40263</c:v>
                </c:pt>
                <c:pt idx="211">
                  <c:v>40263</c:v>
                </c:pt>
                <c:pt idx="212">
                  <c:v>40263</c:v>
                </c:pt>
                <c:pt idx="213">
                  <c:v>40263</c:v>
                </c:pt>
                <c:pt idx="214">
                  <c:v>40263</c:v>
                </c:pt>
                <c:pt idx="215">
                  <c:v>40263</c:v>
                </c:pt>
                <c:pt idx="216">
                  <c:v>40263</c:v>
                </c:pt>
                <c:pt idx="217">
                  <c:v>40263</c:v>
                </c:pt>
                <c:pt idx="218">
                  <c:v>40263</c:v>
                </c:pt>
                <c:pt idx="219">
                  <c:v>40263</c:v>
                </c:pt>
                <c:pt idx="220">
                  <c:v>40263</c:v>
                </c:pt>
                <c:pt idx="221">
                  <c:v>40263</c:v>
                </c:pt>
                <c:pt idx="222">
                  <c:v>40263</c:v>
                </c:pt>
                <c:pt idx="223">
                  <c:v>40264</c:v>
                </c:pt>
                <c:pt idx="224">
                  <c:v>40264</c:v>
                </c:pt>
                <c:pt idx="225">
                  <c:v>40264</c:v>
                </c:pt>
                <c:pt idx="226">
                  <c:v>40264</c:v>
                </c:pt>
                <c:pt idx="227">
                  <c:v>40264</c:v>
                </c:pt>
                <c:pt idx="228">
                  <c:v>40264</c:v>
                </c:pt>
                <c:pt idx="229">
                  <c:v>40264</c:v>
                </c:pt>
                <c:pt idx="230">
                  <c:v>40264</c:v>
                </c:pt>
                <c:pt idx="231">
                  <c:v>40264</c:v>
                </c:pt>
                <c:pt idx="232">
                  <c:v>40264</c:v>
                </c:pt>
                <c:pt idx="233">
                  <c:v>40264</c:v>
                </c:pt>
                <c:pt idx="234">
                  <c:v>40264</c:v>
                </c:pt>
                <c:pt idx="235">
                  <c:v>40264</c:v>
                </c:pt>
                <c:pt idx="236">
                  <c:v>40264</c:v>
                </c:pt>
                <c:pt idx="237">
                  <c:v>40264</c:v>
                </c:pt>
                <c:pt idx="238">
                  <c:v>40264</c:v>
                </c:pt>
                <c:pt idx="239">
                  <c:v>40264</c:v>
                </c:pt>
                <c:pt idx="240">
                  <c:v>40264</c:v>
                </c:pt>
                <c:pt idx="241">
                  <c:v>40264</c:v>
                </c:pt>
                <c:pt idx="242">
                  <c:v>40264</c:v>
                </c:pt>
                <c:pt idx="243">
                  <c:v>40264</c:v>
                </c:pt>
                <c:pt idx="244">
                  <c:v>40264</c:v>
                </c:pt>
                <c:pt idx="245">
                  <c:v>40264</c:v>
                </c:pt>
                <c:pt idx="246">
                  <c:v>40264</c:v>
                </c:pt>
                <c:pt idx="247">
                  <c:v>40265</c:v>
                </c:pt>
                <c:pt idx="248">
                  <c:v>40265</c:v>
                </c:pt>
                <c:pt idx="249">
                  <c:v>40265</c:v>
                </c:pt>
                <c:pt idx="250">
                  <c:v>40265</c:v>
                </c:pt>
                <c:pt idx="251">
                  <c:v>40265</c:v>
                </c:pt>
                <c:pt idx="252">
                  <c:v>40265</c:v>
                </c:pt>
                <c:pt idx="253">
                  <c:v>40265</c:v>
                </c:pt>
                <c:pt idx="254">
                  <c:v>40265</c:v>
                </c:pt>
                <c:pt idx="255">
                  <c:v>40265</c:v>
                </c:pt>
                <c:pt idx="256">
                  <c:v>40265</c:v>
                </c:pt>
                <c:pt idx="257">
                  <c:v>40265</c:v>
                </c:pt>
                <c:pt idx="258">
                  <c:v>40265</c:v>
                </c:pt>
                <c:pt idx="259">
                  <c:v>40265</c:v>
                </c:pt>
                <c:pt idx="260">
                  <c:v>40265</c:v>
                </c:pt>
                <c:pt idx="261">
                  <c:v>40265</c:v>
                </c:pt>
                <c:pt idx="262">
                  <c:v>40265</c:v>
                </c:pt>
                <c:pt idx="263">
                  <c:v>40265</c:v>
                </c:pt>
                <c:pt idx="264">
                  <c:v>40265</c:v>
                </c:pt>
                <c:pt idx="265">
                  <c:v>40265</c:v>
                </c:pt>
                <c:pt idx="266">
                  <c:v>40265</c:v>
                </c:pt>
                <c:pt idx="267">
                  <c:v>40265</c:v>
                </c:pt>
                <c:pt idx="268">
                  <c:v>40265</c:v>
                </c:pt>
                <c:pt idx="269">
                  <c:v>40265</c:v>
                </c:pt>
                <c:pt idx="270">
                  <c:v>40265</c:v>
                </c:pt>
                <c:pt idx="271">
                  <c:v>40266</c:v>
                </c:pt>
                <c:pt idx="272">
                  <c:v>40266</c:v>
                </c:pt>
                <c:pt idx="273">
                  <c:v>40266</c:v>
                </c:pt>
                <c:pt idx="274">
                  <c:v>40266</c:v>
                </c:pt>
                <c:pt idx="275">
                  <c:v>40266</c:v>
                </c:pt>
                <c:pt idx="276">
                  <c:v>40266</c:v>
                </c:pt>
                <c:pt idx="277">
                  <c:v>40266</c:v>
                </c:pt>
                <c:pt idx="278">
                  <c:v>40266</c:v>
                </c:pt>
                <c:pt idx="279">
                  <c:v>40266</c:v>
                </c:pt>
                <c:pt idx="280">
                  <c:v>40266</c:v>
                </c:pt>
                <c:pt idx="281">
                  <c:v>40266</c:v>
                </c:pt>
                <c:pt idx="282">
                  <c:v>40266</c:v>
                </c:pt>
                <c:pt idx="283">
                  <c:v>40266</c:v>
                </c:pt>
                <c:pt idx="284">
                  <c:v>40266</c:v>
                </c:pt>
                <c:pt idx="285">
                  <c:v>40266</c:v>
                </c:pt>
                <c:pt idx="286">
                  <c:v>40266</c:v>
                </c:pt>
                <c:pt idx="287">
                  <c:v>40266</c:v>
                </c:pt>
                <c:pt idx="288">
                  <c:v>40266</c:v>
                </c:pt>
                <c:pt idx="289">
                  <c:v>40266</c:v>
                </c:pt>
                <c:pt idx="290">
                  <c:v>40266</c:v>
                </c:pt>
                <c:pt idx="291">
                  <c:v>40266</c:v>
                </c:pt>
                <c:pt idx="292">
                  <c:v>40266</c:v>
                </c:pt>
                <c:pt idx="293">
                  <c:v>40266</c:v>
                </c:pt>
                <c:pt idx="294">
                  <c:v>40266</c:v>
                </c:pt>
                <c:pt idx="295">
                  <c:v>40267</c:v>
                </c:pt>
                <c:pt idx="296">
                  <c:v>40267</c:v>
                </c:pt>
                <c:pt idx="297">
                  <c:v>40267</c:v>
                </c:pt>
                <c:pt idx="298">
                  <c:v>40267</c:v>
                </c:pt>
                <c:pt idx="299">
                  <c:v>40267</c:v>
                </c:pt>
                <c:pt idx="300">
                  <c:v>40267</c:v>
                </c:pt>
                <c:pt idx="301">
                  <c:v>40267</c:v>
                </c:pt>
                <c:pt idx="302">
                  <c:v>40267</c:v>
                </c:pt>
                <c:pt idx="303">
                  <c:v>40267</c:v>
                </c:pt>
                <c:pt idx="304">
                  <c:v>40267</c:v>
                </c:pt>
                <c:pt idx="305">
                  <c:v>40267</c:v>
                </c:pt>
                <c:pt idx="306">
                  <c:v>40267</c:v>
                </c:pt>
                <c:pt idx="307">
                  <c:v>40267</c:v>
                </c:pt>
                <c:pt idx="308">
                  <c:v>40267</c:v>
                </c:pt>
                <c:pt idx="309">
                  <c:v>40267</c:v>
                </c:pt>
                <c:pt idx="310">
                  <c:v>40267</c:v>
                </c:pt>
                <c:pt idx="311">
                  <c:v>40267</c:v>
                </c:pt>
                <c:pt idx="312">
                  <c:v>40267</c:v>
                </c:pt>
                <c:pt idx="313">
                  <c:v>40267</c:v>
                </c:pt>
                <c:pt idx="314">
                  <c:v>40267</c:v>
                </c:pt>
                <c:pt idx="315">
                  <c:v>40267</c:v>
                </c:pt>
                <c:pt idx="316">
                  <c:v>40267</c:v>
                </c:pt>
                <c:pt idx="317">
                  <c:v>40267</c:v>
                </c:pt>
                <c:pt idx="318">
                  <c:v>40267</c:v>
                </c:pt>
                <c:pt idx="319">
                  <c:v>40268</c:v>
                </c:pt>
                <c:pt idx="320">
                  <c:v>40268</c:v>
                </c:pt>
                <c:pt idx="321">
                  <c:v>40268</c:v>
                </c:pt>
                <c:pt idx="322">
                  <c:v>40268</c:v>
                </c:pt>
                <c:pt idx="323">
                  <c:v>40268</c:v>
                </c:pt>
                <c:pt idx="324">
                  <c:v>40268</c:v>
                </c:pt>
                <c:pt idx="325">
                  <c:v>40268</c:v>
                </c:pt>
                <c:pt idx="326">
                  <c:v>40268</c:v>
                </c:pt>
                <c:pt idx="327">
                  <c:v>40268</c:v>
                </c:pt>
                <c:pt idx="328">
                  <c:v>40268</c:v>
                </c:pt>
                <c:pt idx="329">
                  <c:v>40268</c:v>
                </c:pt>
                <c:pt idx="330">
                  <c:v>40268</c:v>
                </c:pt>
                <c:pt idx="331">
                  <c:v>40268</c:v>
                </c:pt>
                <c:pt idx="332">
                  <c:v>40268</c:v>
                </c:pt>
                <c:pt idx="333">
                  <c:v>40268</c:v>
                </c:pt>
                <c:pt idx="334">
                  <c:v>40268</c:v>
                </c:pt>
                <c:pt idx="335">
                  <c:v>40268</c:v>
                </c:pt>
                <c:pt idx="336">
                  <c:v>40268</c:v>
                </c:pt>
                <c:pt idx="337">
                  <c:v>40268</c:v>
                </c:pt>
                <c:pt idx="338">
                  <c:v>40268</c:v>
                </c:pt>
                <c:pt idx="339">
                  <c:v>40268</c:v>
                </c:pt>
                <c:pt idx="340">
                  <c:v>40268</c:v>
                </c:pt>
                <c:pt idx="341">
                  <c:v>40268</c:v>
                </c:pt>
                <c:pt idx="342">
                  <c:v>40268</c:v>
                </c:pt>
                <c:pt idx="343">
                  <c:v>40269</c:v>
                </c:pt>
                <c:pt idx="344">
                  <c:v>40269</c:v>
                </c:pt>
                <c:pt idx="345">
                  <c:v>40269</c:v>
                </c:pt>
                <c:pt idx="346">
                  <c:v>40269</c:v>
                </c:pt>
                <c:pt idx="347">
                  <c:v>40269</c:v>
                </c:pt>
                <c:pt idx="348">
                  <c:v>40269</c:v>
                </c:pt>
                <c:pt idx="349">
                  <c:v>40269</c:v>
                </c:pt>
                <c:pt idx="350">
                  <c:v>40269</c:v>
                </c:pt>
                <c:pt idx="351">
                  <c:v>40269</c:v>
                </c:pt>
                <c:pt idx="352">
                  <c:v>40269</c:v>
                </c:pt>
                <c:pt idx="353">
                  <c:v>40269</c:v>
                </c:pt>
                <c:pt idx="354">
                  <c:v>40269</c:v>
                </c:pt>
                <c:pt idx="355">
                  <c:v>40269</c:v>
                </c:pt>
                <c:pt idx="356">
                  <c:v>40269</c:v>
                </c:pt>
                <c:pt idx="357">
                  <c:v>40269</c:v>
                </c:pt>
                <c:pt idx="358">
                  <c:v>40269</c:v>
                </c:pt>
                <c:pt idx="359">
                  <c:v>40269</c:v>
                </c:pt>
                <c:pt idx="360">
                  <c:v>40269</c:v>
                </c:pt>
                <c:pt idx="361">
                  <c:v>40269</c:v>
                </c:pt>
                <c:pt idx="362">
                  <c:v>40269</c:v>
                </c:pt>
                <c:pt idx="363">
                  <c:v>40269</c:v>
                </c:pt>
                <c:pt idx="364">
                  <c:v>40269</c:v>
                </c:pt>
                <c:pt idx="365">
                  <c:v>40269</c:v>
                </c:pt>
                <c:pt idx="366">
                  <c:v>40269</c:v>
                </c:pt>
                <c:pt idx="367">
                  <c:v>40270</c:v>
                </c:pt>
                <c:pt idx="368">
                  <c:v>40270</c:v>
                </c:pt>
                <c:pt idx="369">
                  <c:v>40270</c:v>
                </c:pt>
                <c:pt idx="370">
                  <c:v>40270</c:v>
                </c:pt>
                <c:pt idx="371">
                  <c:v>40270</c:v>
                </c:pt>
                <c:pt idx="372">
                  <c:v>40270</c:v>
                </c:pt>
                <c:pt idx="373">
                  <c:v>40270</c:v>
                </c:pt>
                <c:pt idx="374">
                  <c:v>40270</c:v>
                </c:pt>
                <c:pt idx="375">
                  <c:v>40270</c:v>
                </c:pt>
                <c:pt idx="376">
                  <c:v>40270</c:v>
                </c:pt>
                <c:pt idx="377">
                  <c:v>40270</c:v>
                </c:pt>
                <c:pt idx="378">
                  <c:v>40270</c:v>
                </c:pt>
                <c:pt idx="379">
                  <c:v>40270</c:v>
                </c:pt>
                <c:pt idx="380">
                  <c:v>40270</c:v>
                </c:pt>
                <c:pt idx="381">
                  <c:v>40270</c:v>
                </c:pt>
                <c:pt idx="382">
                  <c:v>40270</c:v>
                </c:pt>
                <c:pt idx="383">
                  <c:v>40270</c:v>
                </c:pt>
                <c:pt idx="384">
                  <c:v>40270</c:v>
                </c:pt>
                <c:pt idx="385">
                  <c:v>40270</c:v>
                </c:pt>
                <c:pt idx="386">
                  <c:v>40270</c:v>
                </c:pt>
                <c:pt idx="387">
                  <c:v>40270</c:v>
                </c:pt>
                <c:pt idx="388">
                  <c:v>40270</c:v>
                </c:pt>
                <c:pt idx="389">
                  <c:v>40270</c:v>
                </c:pt>
                <c:pt idx="390">
                  <c:v>40270</c:v>
                </c:pt>
                <c:pt idx="391">
                  <c:v>40271</c:v>
                </c:pt>
                <c:pt idx="392">
                  <c:v>40271</c:v>
                </c:pt>
                <c:pt idx="393">
                  <c:v>40271</c:v>
                </c:pt>
                <c:pt idx="394">
                  <c:v>40271</c:v>
                </c:pt>
                <c:pt idx="395">
                  <c:v>40271</c:v>
                </c:pt>
                <c:pt idx="396">
                  <c:v>40271</c:v>
                </c:pt>
                <c:pt idx="397">
                  <c:v>40271</c:v>
                </c:pt>
                <c:pt idx="398">
                  <c:v>40271</c:v>
                </c:pt>
                <c:pt idx="399">
                  <c:v>40271</c:v>
                </c:pt>
                <c:pt idx="400">
                  <c:v>40271</c:v>
                </c:pt>
                <c:pt idx="401">
                  <c:v>40271</c:v>
                </c:pt>
                <c:pt idx="402">
                  <c:v>40271</c:v>
                </c:pt>
                <c:pt idx="403">
                  <c:v>40271</c:v>
                </c:pt>
                <c:pt idx="404">
                  <c:v>40271</c:v>
                </c:pt>
                <c:pt idx="405">
                  <c:v>40271</c:v>
                </c:pt>
                <c:pt idx="406">
                  <c:v>40271</c:v>
                </c:pt>
                <c:pt idx="407">
                  <c:v>40271</c:v>
                </c:pt>
                <c:pt idx="408">
                  <c:v>40271</c:v>
                </c:pt>
                <c:pt idx="409">
                  <c:v>40271</c:v>
                </c:pt>
                <c:pt idx="410">
                  <c:v>40271</c:v>
                </c:pt>
                <c:pt idx="411">
                  <c:v>40271</c:v>
                </c:pt>
                <c:pt idx="412">
                  <c:v>40271</c:v>
                </c:pt>
                <c:pt idx="413">
                  <c:v>40271</c:v>
                </c:pt>
                <c:pt idx="414">
                  <c:v>40271</c:v>
                </c:pt>
                <c:pt idx="415">
                  <c:v>40272</c:v>
                </c:pt>
                <c:pt idx="416">
                  <c:v>40272</c:v>
                </c:pt>
                <c:pt idx="417">
                  <c:v>40272</c:v>
                </c:pt>
                <c:pt idx="418">
                  <c:v>40272</c:v>
                </c:pt>
                <c:pt idx="419">
                  <c:v>40272</c:v>
                </c:pt>
                <c:pt idx="420">
                  <c:v>40272</c:v>
                </c:pt>
                <c:pt idx="421">
                  <c:v>40272</c:v>
                </c:pt>
                <c:pt idx="422">
                  <c:v>40272</c:v>
                </c:pt>
                <c:pt idx="423">
                  <c:v>40272</c:v>
                </c:pt>
                <c:pt idx="424">
                  <c:v>40272</c:v>
                </c:pt>
                <c:pt idx="425">
                  <c:v>40272</c:v>
                </c:pt>
                <c:pt idx="426">
                  <c:v>40272</c:v>
                </c:pt>
                <c:pt idx="427">
                  <c:v>40272</c:v>
                </c:pt>
                <c:pt idx="428">
                  <c:v>40272</c:v>
                </c:pt>
                <c:pt idx="429">
                  <c:v>40272</c:v>
                </c:pt>
                <c:pt idx="430">
                  <c:v>40272</c:v>
                </c:pt>
                <c:pt idx="431">
                  <c:v>40272</c:v>
                </c:pt>
                <c:pt idx="432">
                  <c:v>40272</c:v>
                </c:pt>
                <c:pt idx="433">
                  <c:v>40272</c:v>
                </c:pt>
                <c:pt idx="434">
                  <c:v>40272</c:v>
                </c:pt>
                <c:pt idx="435">
                  <c:v>40272</c:v>
                </c:pt>
                <c:pt idx="436">
                  <c:v>40272</c:v>
                </c:pt>
                <c:pt idx="437">
                  <c:v>40272</c:v>
                </c:pt>
                <c:pt idx="438">
                  <c:v>40272</c:v>
                </c:pt>
                <c:pt idx="439">
                  <c:v>40273</c:v>
                </c:pt>
                <c:pt idx="440">
                  <c:v>40273</c:v>
                </c:pt>
                <c:pt idx="441">
                  <c:v>40273</c:v>
                </c:pt>
                <c:pt idx="442">
                  <c:v>40273</c:v>
                </c:pt>
                <c:pt idx="443">
                  <c:v>40273</c:v>
                </c:pt>
                <c:pt idx="444">
                  <c:v>40273</c:v>
                </c:pt>
                <c:pt idx="445">
                  <c:v>40273</c:v>
                </c:pt>
                <c:pt idx="446">
                  <c:v>40273</c:v>
                </c:pt>
                <c:pt idx="447">
                  <c:v>40273</c:v>
                </c:pt>
                <c:pt idx="448">
                  <c:v>40273</c:v>
                </c:pt>
                <c:pt idx="449">
                  <c:v>40273</c:v>
                </c:pt>
                <c:pt idx="450">
                  <c:v>40273</c:v>
                </c:pt>
                <c:pt idx="451">
                  <c:v>40273</c:v>
                </c:pt>
                <c:pt idx="452">
                  <c:v>40273</c:v>
                </c:pt>
                <c:pt idx="453">
                  <c:v>40273</c:v>
                </c:pt>
                <c:pt idx="454">
                  <c:v>40273</c:v>
                </c:pt>
                <c:pt idx="455">
                  <c:v>40273</c:v>
                </c:pt>
                <c:pt idx="456">
                  <c:v>40273</c:v>
                </c:pt>
                <c:pt idx="457">
                  <c:v>40273</c:v>
                </c:pt>
                <c:pt idx="458">
                  <c:v>40273</c:v>
                </c:pt>
                <c:pt idx="459">
                  <c:v>40273</c:v>
                </c:pt>
                <c:pt idx="460">
                  <c:v>40273</c:v>
                </c:pt>
                <c:pt idx="461">
                  <c:v>40273</c:v>
                </c:pt>
                <c:pt idx="462">
                  <c:v>40273</c:v>
                </c:pt>
                <c:pt idx="463">
                  <c:v>40274</c:v>
                </c:pt>
                <c:pt idx="464">
                  <c:v>40274</c:v>
                </c:pt>
                <c:pt idx="465">
                  <c:v>40274</c:v>
                </c:pt>
                <c:pt idx="466">
                  <c:v>40274</c:v>
                </c:pt>
                <c:pt idx="467">
                  <c:v>40274</c:v>
                </c:pt>
                <c:pt idx="468">
                  <c:v>40274</c:v>
                </c:pt>
                <c:pt idx="469">
                  <c:v>40274</c:v>
                </c:pt>
                <c:pt idx="470">
                  <c:v>40274</c:v>
                </c:pt>
                <c:pt idx="471">
                  <c:v>40274</c:v>
                </c:pt>
                <c:pt idx="472">
                  <c:v>40274</c:v>
                </c:pt>
                <c:pt idx="473">
                  <c:v>40274</c:v>
                </c:pt>
                <c:pt idx="474">
                  <c:v>40274</c:v>
                </c:pt>
                <c:pt idx="475">
                  <c:v>40274</c:v>
                </c:pt>
                <c:pt idx="476">
                  <c:v>40274</c:v>
                </c:pt>
                <c:pt idx="477">
                  <c:v>40274</c:v>
                </c:pt>
                <c:pt idx="478">
                  <c:v>40274</c:v>
                </c:pt>
                <c:pt idx="479">
                  <c:v>40274</c:v>
                </c:pt>
                <c:pt idx="480">
                  <c:v>40274</c:v>
                </c:pt>
                <c:pt idx="481">
                  <c:v>40274</c:v>
                </c:pt>
                <c:pt idx="482">
                  <c:v>40274</c:v>
                </c:pt>
                <c:pt idx="483">
                  <c:v>40274</c:v>
                </c:pt>
                <c:pt idx="484">
                  <c:v>40274</c:v>
                </c:pt>
                <c:pt idx="485">
                  <c:v>40274</c:v>
                </c:pt>
                <c:pt idx="486">
                  <c:v>40274</c:v>
                </c:pt>
                <c:pt idx="487">
                  <c:v>40275</c:v>
                </c:pt>
                <c:pt idx="488">
                  <c:v>40275</c:v>
                </c:pt>
                <c:pt idx="489">
                  <c:v>40275</c:v>
                </c:pt>
                <c:pt idx="490">
                  <c:v>40275</c:v>
                </c:pt>
                <c:pt idx="491">
                  <c:v>40275</c:v>
                </c:pt>
                <c:pt idx="492">
                  <c:v>40275</c:v>
                </c:pt>
                <c:pt idx="493">
                  <c:v>40275</c:v>
                </c:pt>
                <c:pt idx="494">
                  <c:v>40275</c:v>
                </c:pt>
                <c:pt idx="495">
                  <c:v>40275</c:v>
                </c:pt>
                <c:pt idx="496">
                  <c:v>40275</c:v>
                </c:pt>
                <c:pt idx="497">
                  <c:v>40275</c:v>
                </c:pt>
                <c:pt idx="498">
                  <c:v>40275</c:v>
                </c:pt>
                <c:pt idx="499">
                  <c:v>40275</c:v>
                </c:pt>
                <c:pt idx="500">
                  <c:v>40275</c:v>
                </c:pt>
                <c:pt idx="501">
                  <c:v>40275</c:v>
                </c:pt>
                <c:pt idx="502">
                  <c:v>40275</c:v>
                </c:pt>
                <c:pt idx="503">
                  <c:v>40275</c:v>
                </c:pt>
                <c:pt idx="504">
                  <c:v>40275</c:v>
                </c:pt>
                <c:pt idx="505">
                  <c:v>40275</c:v>
                </c:pt>
                <c:pt idx="506">
                  <c:v>40275</c:v>
                </c:pt>
                <c:pt idx="507">
                  <c:v>40275</c:v>
                </c:pt>
                <c:pt idx="508">
                  <c:v>40275</c:v>
                </c:pt>
                <c:pt idx="509">
                  <c:v>40275</c:v>
                </c:pt>
                <c:pt idx="510">
                  <c:v>40275</c:v>
                </c:pt>
                <c:pt idx="511">
                  <c:v>40276</c:v>
                </c:pt>
                <c:pt idx="512">
                  <c:v>40276</c:v>
                </c:pt>
                <c:pt idx="513">
                  <c:v>40276</c:v>
                </c:pt>
                <c:pt idx="514">
                  <c:v>40276</c:v>
                </c:pt>
                <c:pt idx="515">
                  <c:v>40276</c:v>
                </c:pt>
                <c:pt idx="516">
                  <c:v>40276</c:v>
                </c:pt>
                <c:pt idx="517">
                  <c:v>40276</c:v>
                </c:pt>
                <c:pt idx="518">
                  <c:v>40276</c:v>
                </c:pt>
                <c:pt idx="519">
                  <c:v>40276</c:v>
                </c:pt>
                <c:pt idx="520">
                  <c:v>40276</c:v>
                </c:pt>
                <c:pt idx="521">
                  <c:v>40276</c:v>
                </c:pt>
                <c:pt idx="522">
                  <c:v>40276</c:v>
                </c:pt>
                <c:pt idx="523">
                  <c:v>40276</c:v>
                </c:pt>
                <c:pt idx="524">
                  <c:v>40276</c:v>
                </c:pt>
                <c:pt idx="525">
                  <c:v>40276</c:v>
                </c:pt>
                <c:pt idx="526">
                  <c:v>40276</c:v>
                </c:pt>
                <c:pt idx="527">
                  <c:v>40276</c:v>
                </c:pt>
                <c:pt idx="528">
                  <c:v>40276</c:v>
                </c:pt>
                <c:pt idx="529">
                  <c:v>40276</c:v>
                </c:pt>
                <c:pt idx="530">
                  <c:v>40276</c:v>
                </c:pt>
                <c:pt idx="531">
                  <c:v>40276</c:v>
                </c:pt>
                <c:pt idx="532">
                  <c:v>40276</c:v>
                </c:pt>
                <c:pt idx="533">
                  <c:v>40276</c:v>
                </c:pt>
                <c:pt idx="534">
                  <c:v>40276</c:v>
                </c:pt>
                <c:pt idx="535">
                  <c:v>40277</c:v>
                </c:pt>
                <c:pt idx="536">
                  <c:v>40277</c:v>
                </c:pt>
                <c:pt idx="537">
                  <c:v>40277</c:v>
                </c:pt>
                <c:pt idx="538">
                  <c:v>40277</c:v>
                </c:pt>
                <c:pt idx="539">
                  <c:v>40277</c:v>
                </c:pt>
                <c:pt idx="540">
                  <c:v>40277</c:v>
                </c:pt>
                <c:pt idx="541">
                  <c:v>40277</c:v>
                </c:pt>
                <c:pt idx="542">
                  <c:v>40277</c:v>
                </c:pt>
                <c:pt idx="543">
                  <c:v>40277</c:v>
                </c:pt>
                <c:pt idx="544">
                  <c:v>40277</c:v>
                </c:pt>
                <c:pt idx="545">
                  <c:v>40277</c:v>
                </c:pt>
                <c:pt idx="546">
                  <c:v>40277</c:v>
                </c:pt>
                <c:pt idx="547">
                  <c:v>40277</c:v>
                </c:pt>
                <c:pt idx="548">
                  <c:v>40277</c:v>
                </c:pt>
                <c:pt idx="549">
                  <c:v>40277</c:v>
                </c:pt>
                <c:pt idx="550">
                  <c:v>40277</c:v>
                </c:pt>
                <c:pt idx="551">
                  <c:v>40277</c:v>
                </c:pt>
                <c:pt idx="552">
                  <c:v>40277</c:v>
                </c:pt>
                <c:pt idx="553">
                  <c:v>40277</c:v>
                </c:pt>
                <c:pt idx="554">
                  <c:v>40277</c:v>
                </c:pt>
                <c:pt idx="555">
                  <c:v>40277</c:v>
                </c:pt>
                <c:pt idx="556">
                  <c:v>40277</c:v>
                </c:pt>
                <c:pt idx="557">
                  <c:v>40277</c:v>
                </c:pt>
                <c:pt idx="558">
                  <c:v>40277</c:v>
                </c:pt>
                <c:pt idx="559">
                  <c:v>40278</c:v>
                </c:pt>
                <c:pt idx="560">
                  <c:v>40278</c:v>
                </c:pt>
                <c:pt idx="561">
                  <c:v>40278</c:v>
                </c:pt>
                <c:pt idx="562">
                  <c:v>40278</c:v>
                </c:pt>
                <c:pt idx="563">
                  <c:v>40278</c:v>
                </c:pt>
                <c:pt idx="564">
                  <c:v>40278</c:v>
                </c:pt>
                <c:pt idx="565">
                  <c:v>40278</c:v>
                </c:pt>
                <c:pt idx="566">
                  <c:v>40278</c:v>
                </c:pt>
                <c:pt idx="567">
                  <c:v>40278</c:v>
                </c:pt>
                <c:pt idx="568">
                  <c:v>40278</c:v>
                </c:pt>
                <c:pt idx="569">
                  <c:v>40278</c:v>
                </c:pt>
                <c:pt idx="570">
                  <c:v>40278</c:v>
                </c:pt>
                <c:pt idx="571">
                  <c:v>40278</c:v>
                </c:pt>
                <c:pt idx="572">
                  <c:v>40278</c:v>
                </c:pt>
                <c:pt idx="573">
                  <c:v>40278</c:v>
                </c:pt>
                <c:pt idx="574">
                  <c:v>40278</c:v>
                </c:pt>
                <c:pt idx="575">
                  <c:v>40278</c:v>
                </c:pt>
                <c:pt idx="576">
                  <c:v>40278</c:v>
                </c:pt>
                <c:pt idx="577">
                  <c:v>40278</c:v>
                </c:pt>
                <c:pt idx="578">
                  <c:v>40278</c:v>
                </c:pt>
                <c:pt idx="579">
                  <c:v>40278</c:v>
                </c:pt>
                <c:pt idx="580">
                  <c:v>40278</c:v>
                </c:pt>
                <c:pt idx="581">
                  <c:v>40278</c:v>
                </c:pt>
                <c:pt idx="582">
                  <c:v>40278</c:v>
                </c:pt>
                <c:pt idx="583">
                  <c:v>40279</c:v>
                </c:pt>
                <c:pt idx="584">
                  <c:v>40279</c:v>
                </c:pt>
                <c:pt idx="585">
                  <c:v>40279</c:v>
                </c:pt>
                <c:pt idx="586">
                  <c:v>40279</c:v>
                </c:pt>
                <c:pt idx="587">
                  <c:v>40279</c:v>
                </c:pt>
                <c:pt idx="588">
                  <c:v>40279</c:v>
                </c:pt>
                <c:pt idx="589">
                  <c:v>40279</c:v>
                </c:pt>
                <c:pt idx="590">
                  <c:v>40279</c:v>
                </c:pt>
                <c:pt idx="591">
                  <c:v>40279</c:v>
                </c:pt>
                <c:pt idx="592">
                  <c:v>40279</c:v>
                </c:pt>
                <c:pt idx="593">
                  <c:v>40279</c:v>
                </c:pt>
                <c:pt idx="594">
                  <c:v>40279</c:v>
                </c:pt>
                <c:pt idx="595">
                  <c:v>40279</c:v>
                </c:pt>
                <c:pt idx="596">
                  <c:v>40279</c:v>
                </c:pt>
                <c:pt idx="597">
                  <c:v>40279</c:v>
                </c:pt>
                <c:pt idx="598">
                  <c:v>40279</c:v>
                </c:pt>
                <c:pt idx="599">
                  <c:v>40279</c:v>
                </c:pt>
                <c:pt idx="600">
                  <c:v>40279</c:v>
                </c:pt>
                <c:pt idx="601">
                  <c:v>40279</c:v>
                </c:pt>
                <c:pt idx="602">
                  <c:v>40279</c:v>
                </c:pt>
                <c:pt idx="603">
                  <c:v>40279</c:v>
                </c:pt>
                <c:pt idx="604">
                  <c:v>40279</c:v>
                </c:pt>
                <c:pt idx="605">
                  <c:v>40279</c:v>
                </c:pt>
                <c:pt idx="606">
                  <c:v>40279</c:v>
                </c:pt>
                <c:pt idx="607">
                  <c:v>40280</c:v>
                </c:pt>
                <c:pt idx="608">
                  <c:v>40280</c:v>
                </c:pt>
                <c:pt idx="609">
                  <c:v>40280</c:v>
                </c:pt>
                <c:pt idx="610">
                  <c:v>40280</c:v>
                </c:pt>
                <c:pt idx="611">
                  <c:v>40280</c:v>
                </c:pt>
                <c:pt idx="612">
                  <c:v>40280</c:v>
                </c:pt>
                <c:pt idx="613">
                  <c:v>40280</c:v>
                </c:pt>
                <c:pt idx="614">
                  <c:v>40280</c:v>
                </c:pt>
                <c:pt idx="615">
                  <c:v>40280</c:v>
                </c:pt>
                <c:pt idx="616">
                  <c:v>40280</c:v>
                </c:pt>
                <c:pt idx="617">
                  <c:v>40280</c:v>
                </c:pt>
                <c:pt idx="618">
                  <c:v>40280</c:v>
                </c:pt>
                <c:pt idx="619">
                  <c:v>40280</c:v>
                </c:pt>
                <c:pt idx="620">
                  <c:v>40280</c:v>
                </c:pt>
                <c:pt idx="621">
                  <c:v>40280</c:v>
                </c:pt>
                <c:pt idx="622">
                  <c:v>40280</c:v>
                </c:pt>
                <c:pt idx="623">
                  <c:v>40280</c:v>
                </c:pt>
                <c:pt idx="624">
                  <c:v>40280</c:v>
                </c:pt>
                <c:pt idx="625">
                  <c:v>40280</c:v>
                </c:pt>
                <c:pt idx="626">
                  <c:v>40280</c:v>
                </c:pt>
                <c:pt idx="627">
                  <c:v>40280</c:v>
                </c:pt>
                <c:pt idx="628">
                  <c:v>40280</c:v>
                </c:pt>
                <c:pt idx="629">
                  <c:v>40280</c:v>
                </c:pt>
                <c:pt idx="630">
                  <c:v>40280</c:v>
                </c:pt>
                <c:pt idx="631">
                  <c:v>40281</c:v>
                </c:pt>
                <c:pt idx="632">
                  <c:v>40281</c:v>
                </c:pt>
                <c:pt idx="633">
                  <c:v>40281</c:v>
                </c:pt>
                <c:pt idx="634">
                  <c:v>40281</c:v>
                </c:pt>
                <c:pt idx="635">
                  <c:v>40281</c:v>
                </c:pt>
                <c:pt idx="636">
                  <c:v>40281</c:v>
                </c:pt>
                <c:pt idx="637">
                  <c:v>40281</c:v>
                </c:pt>
                <c:pt idx="638">
                  <c:v>40281</c:v>
                </c:pt>
                <c:pt idx="639">
                  <c:v>40281</c:v>
                </c:pt>
                <c:pt idx="640">
                  <c:v>40281</c:v>
                </c:pt>
                <c:pt idx="641">
                  <c:v>40281</c:v>
                </c:pt>
                <c:pt idx="642">
                  <c:v>40281</c:v>
                </c:pt>
                <c:pt idx="643">
                  <c:v>40281</c:v>
                </c:pt>
                <c:pt idx="644">
                  <c:v>40281</c:v>
                </c:pt>
                <c:pt idx="645">
                  <c:v>40281</c:v>
                </c:pt>
                <c:pt idx="646">
                  <c:v>40281</c:v>
                </c:pt>
                <c:pt idx="647">
                  <c:v>40281</c:v>
                </c:pt>
                <c:pt idx="648">
                  <c:v>40281</c:v>
                </c:pt>
                <c:pt idx="649">
                  <c:v>40281</c:v>
                </c:pt>
                <c:pt idx="650">
                  <c:v>40281</c:v>
                </c:pt>
                <c:pt idx="651">
                  <c:v>40281</c:v>
                </c:pt>
                <c:pt idx="652">
                  <c:v>40281</c:v>
                </c:pt>
                <c:pt idx="653">
                  <c:v>40281</c:v>
                </c:pt>
                <c:pt idx="654">
                  <c:v>40281</c:v>
                </c:pt>
                <c:pt idx="655">
                  <c:v>40282</c:v>
                </c:pt>
                <c:pt idx="656">
                  <c:v>40282</c:v>
                </c:pt>
                <c:pt idx="657">
                  <c:v>40282</c:v>
                </c:pt>
                <c:pt idx="658">
                  <c:v>40282</c:v>
                </c:pt>
                <c:pt idx="659">
                  <c:v>40282</c:v>
                </c:pt>
                <c:pt idx="660">
                  <c:v>40282</c:v>
                </c:pt>
                <c:pt idx="661">
                  <c:v>40282</c:v>
                </c:pt>
                <c:pt idx="662">
                  <c:v>40282</c:v>
                </c:pt>
                <c:pt idx="663">
                  <c:v>40282</c:v>
                </c:pt>
                <c:pt idx="664">
                  <c:v>40282</c:v>
                </c:pt>
                <c:pt idx="665">
                  <c:v>40282</c:v>
                </c:pt>
                <c:pt idx="666">
                  <c:v>40282</c:v>
                </c:pt>
                <c:pt idx="667">
                  <c:v>40282</c:v>
                </c:pt>
                <c:pt idx="668">
                  <c:v>40282</c:v>
                </c:pt>
                <c:pt idx="669">
                  <c:v>40282</c:v>
                </c:pt>
                <c:pt idx="670">
                  <c:v>40282</c:v>
                </c:pt>
                <c:pt idx="671">
                  <c:v>40282</c:v>
                </c:pt>
                <c:pt idx="672">
                  <c:v>40282</c:v>
                </c:pt>
                <c:pt idx="673">
                  <c:v>40282</c:v>
                </c:pt>
                <c:pt idx="674">
                  <c:v>40282</c:v>
                </c:pt>
                <c:pt idx="675">
                  <c:v>40282</c:v>
                </c:pt>
                <c:pt idx="676">
                  <c:v>40282</c:v>
                </c:pt>
                <c:pt idx="677">
                  <c:v>40282</c:v>
                </c:pt>
                <c:pt idx="678">
                  <c:v>40282</c:v>
                </c:pt>
                <c:pt idx="679">
                  <c:v>40283</c:v>
                </c:pt>
                <c:pt idx="680">
                  <c:v>40283</c:v>
                </c:pt>
                <c:pt idx="681">
                  <c:v>40283</c:v>
                </c:pt>
                <c:pt idx="682">
                  <c:v>40283</c:v>
                </c:pt>
                <c:pt idx="683">
                  <c:v>40283</c:v>
                </c:pt>
                <c:pt idx="684">
                  <c:v>40283</c:v>
                </c:pt>
                <c:pt idx="685">
                  <c:v>40283</c:v>
                </c:pt>
                <c:pt idx="686">
                  <c:v>40283</c:v>
                </c:pt>
                <c:pt idx="687">
                  <c:v>40283</c:v>
                </c:pt>
                <c:pt idx="688">
                  <c:v>40283</c:v>
                </c:pt>
                <c:pt idx="689">
                  <c:v>40283</c:v>
                </c:pt>
                <c:pt idx="690">
                  <c:v>40283</c:v>
                </c:pt>
                <c:pt idx="691">
                  <c:v>40283</c:v>
                </c:pt>
                <c:pt idx="692">
                  <c:v>40283</c:v>
                </c:pt>
                <c:pt idx="693">
                  <c:v>40283</c:v>
                </c:pt>
                <c:pt idx="694">
                  <c:v>40283</c:v>
                </c:pt>
                <c:pt idx="695">
                  <c:v>40283</c:v>
                </c:pt>
                <c:pt idx="696">
                  <c:v>40283</c:v>
                </c:pt>
                <c:pt idx="697">
                  <c:v>40283</c:v>
                </c:pt>
                <c:pt idx="698">
                  <c:v>40283</c:v>
                </c:pt>
                <c:pt idx="699">
                  <c:v>40283</c:v>
                </c:pt>
                <c:pt idx="700">
                  <c:v>40283</c:v>
                </c:pt>
                <c:pt idx="701">
                  <c:v>40283</c:v>
                </c:pt>
                <c:pt idx="702">
                  <c:v>40283</c:v>
                </c:pt>
                <c:pt idx="703">
                  <c:v>40284</c:v>
                </c:pt>
                <c:pt idx="704">
                  <c:v>40284</c:v>
                </c:pt>
                <c:pt idx="705">
                  <c:v>40284</c:v>
                </c:pt>
                <c:pt idx="706">
                  <c:v>40284</c:v>
                </c:pt>
                <c:pt idx="707">
                  <c:v>40284</c:v>
                </c:pt>
                <c:pt idx="708">
                  <c:v>40284</c:v>
                </c:pt>
                <c:pt idx="709">
                  <c:v>40284</c:v>
                </c:pt>
                <c:pt idx="710">
                  <c:v>40284</c:v>
                </c:pt>
                <c:pt idx="711">
                  <c:v>40284</c:v>
                </c:pt>
                <c:pt idx="712">
                  <c:v>40284</c:v>
                </c:pt>
                <c:pt idx="713">
                  <c:v>40284</c:v>
                </c:pt>
                <c:pt idx="714">
                  <c:v>40284</c:v>
                </c:pt>
                <c:pt idx="715">
                  <c:v>40284</c:v>
                </c:pt>
                <c:pt idx="716">
                  <c:v>40284</c:v>
                </c:pt>
                <c:pt idx="717">
                  <c:v>40284</c:v>
                </c:pt>
                <c:pt idx="718">
                  <c:v>40284</c:v>
                </c:pt>
                <c:pt idx="719">
                  <c:v>40284</c:v>
                </c:pt>
                <c:pt idx="720">
                  <c:v>40284</c:v>
                </c:pt>
                <c:pt idx="721">
                  <c:v>40284</c:v>
                </c:pt>
                <c:pt idx="722">
                  <c:v>40284</c:v>
                </c:pt>
                <c:pt idx="723">
                  <c:v>40284</c:v>
                </c:pt>
                <c:pt idx="724">
                  <c:v>40284</c:v>
                </c:pt>
                <c:pt idx="725">
                  <c:v>40284</c:v>
                </c:pt>
                <c:pt idx="726">
                  <c:v>40284</c:v>
                </c:pt>
                <c:pt idx="727">
                  <c:v>40285</c:v>
                </c:pt>
                <c:pt idx="728">
                  <c:v>40285</c:v>
                </c:pt>
                <c:pt idx="729">
                  <c:v>40285</c:v>
                </c:pt>
                <c:pt idx="730">
                  <c:v>40285</c:v>
                </c:pt>
                <c:pt idx="731">
                  <c:v>40285</c:v>
                </c:pt>
                <c:pt idx="732">
                  <c:v>40285</c:v>
                </c:pt>
                <c:pt idx="733">
                  <c:v>40285</c:v>
                </c:pt>
                <c:pt idx="734">
                  <c:v>40285</c:v>
                </c:pt>
                <c:pt idx="735">
                  <c:v>40285</c:v>
                </c:pt>
                <c:pt idx="736">
                  <c:v>40285</c:v>
                </c:pt>
                <c:pt idx="737">
                  <c:v>40285</c:v>
                </c:pt>
                <c:pt idx="738">
                  <c:v>40285</c:v>
                </c:pt>
                <c:pt idx="739">
                  <c:v>40285</c:v>
                </c:pt>
                <c:pt idx="740">
                  <c:v>40285</c:v>
                </c:pt>
                <c:pt idx="741">
                  <c:v>40285</c:v>
                </c:pt>
                <c:pt idx="742">
                  <c:v>40285</c:v>
                </c:pt>
                <c:pt idx="743">
                  <c:v>40285</c:v>
                </c:pt>
                <c:pt idx="744">
                  <c:v>40285</c:v>
                </c:pt>
                <c:pt idx="745">
                  <c:v>40285</c:v>
                </c:pt>
                <c:pt idx="746">
                  <c:v>40285</c:v>
                </c:pt>
                <c:pt idx="747">
                  <c:v>40285</c:v>
                </c:pt>
                <c:pt idx="748">
                  <c:v>40285</c:v>
                </c:pt>
                <c:pt idx="749">
                  <c:v>40285</c:v>
                </c:pt>
                <c:pt idx="750">
                  <c:v>40285</c:v>
                </c:pt>
                <c:pt idx="751">
                  <c:v>40286</c:v>
                </c:pt>
                <c:pt idx="752">
                  <c:v>40286</c:v>
                </c:pt>
                <c:pt idx="753">
                  <c:v>40286</c:v>
                </c:pt>
                <c:pt idx="754">
                  <c:v>40286</c:v>
                </c:pt>
                <c:pt idx="755">
                  <c:v>40286</c:v>
                </c:pt>
                <c:pt idx="756">
                  <c:v>40286</c:v>
                </c:pt>
                <c:pt idx="757">
                  <c:v>40286</c:v>
                </c:pt>
                <c:pt idx="758">
                  <c:v>40286</c:v>
                </c:pt>
                <c:pt idx="759">
                  <c:v>40286</c:v>
                </c:pt>
                <c:pt idx="760">
                  <c:v>40286</c:v>
                </c:pt>
                <c:pt idx="761">
                  <c:v>40286</c:v>
                </c:pt>
                <c:pt idx="762">
                  <c:v>40286</c:v>
                </c:pt>
                <c:pt idx="763">
                  <c:v>40286</c:v>
                </c:pt>
                <c:pt idx="764">
                  <c:v>40286</c:v>
                </c:pt>
                <c:pt idx="765">
                  <c:v>40286</c:v>
                </c:pt>
                <c:pt idx="766">
                  <c:v>40286</c:v>
                </c:pt>
                <c:pt idx="767">
                  <c:v>40286</c:v>
                </c:pt>
                <c:pt idx="768">
                  <c:v>40286</c:v>
                </c:pt>
                <c:pt idx="769">
                  <c:v>40286</c:v>
                </c:pt>
                <c:pt idx="770">
                  <c:v>40286</c:v>
                </c:pt>
                <c:pt idx="771">
                  <c:v>40286</c:v>
                </c:pt>
                <c:pt idx="772">
                  <c:v>40286</c:v>
                </c:pt>
                <c:pt idx="773">
                  <c:v>40286</c:v>
                </c:pt>
                <c:pt idx="774">
                  <c:v>40286</c:v>
                </c:pt>
                <c:pt idx="775">
                  <c:v>40287</c:v>
                </c:pt>
                <c:pt idx="776">
                  <c:v>40287</c:v>
                </c:pt>
                <c:pt idx="777">
                  <c:v>40287</c:v>
                </c:pt>
                <c:pt idx="778">
                  <c:v>40287</c:v>
                </c:pt>
                <c:pt idx="779">
                  <c:v>40287</c:v>
                </c:pt>
                <c:pt idx="780">
                  <c:v>40287</c:v>
                </c:pt>
                <c:pt idx="781">
                  <c:v>40287</c:v>
                </c:pt>
                <c:pt idx="782">
                  <c:v>40287</c:v>
                </c:pt>
                <c:pt idx="783">
                  <c:v>40287</c:v>
                </c:pt>
                <c:pt idx="784">
                  <c:v>40287</c:v>
                </c:pt>
                <c:pt idx="785">
                  <c:v>40287</c:v>
                </c:pt>
                <c:pt idx="786">
                  <c:v>40287</c:v>
                </c:pt>
                <c:pt idx="787">
                  <c:v>40287</c:v>
                </c:pt>
                <c:pt idx="788">
                  <c:v>40287</c:v>
                </c:pt>
                <c:pt idx="789">
                  <c:v>40287</c:v>
                </c:pt>
                <c:pt idx="790">
                  <c:v>40287</c:v>
                </c:pt>
                <c:pt idx="791">
                  <c:v>40287</c:v>
                </c:pt>
                <c:pt idx="792">
                  <c:v>40287</c:v>
                </c:pt>
                <c:pt idx="793">
                  <c:v>40287</c:v>
                </c:pt>
                <c:pt idx="794">
                  <c:v>40287</c:v>
                </c:pt>
                <c:pt idx="795">
                  <c:v>40287</c:v>
                </c:pt>
                <c:pt idx="796">
                  <c:v>40287</c:v>
                </c:pt>
                <c:pt idx="797">
                  <c:v>40287</c:v>
                </c:pt>
                <c:pt idx="798">
                  <c:v>40287</c:v>
                </c:pt>
                <c:pt idx="799">
                  <c:v>40288</c:v>
                </c:pt>
                <c:pt idx="800">
                  <c:v>40288</c:v>
                </c:pt>
                <c:pt idx="801">
                  <c:v>40288</c:v>
                </c:pt>
                <c:pt idx="802">
                  <c:v>40288</c:v>
                </c:pt>
                <c:pt idx="803">
                  <c:v>40288</c:v>
                </c:pt>
                <c:pt idx="804">
                  <c:v>40288</c:v>
                </c:pt>
                <c:pt idx="805">
                  <c:v>40288</c:v>
                </c:pt>
                <c:pt idx="806">
                  <c:v>40288</c:v>
                </c:pt>
                <c:pt idx="807">
                  <c:v>40288</c:v>
                </c:pt>
                <c:pt idx="808">
                  <c:v>40288</c:v>
                </c:pt>
                <c:pt idx="809">
                  <c:v>40288</c:v>
                </c:pt>
                <c:pt idx="810">
                  <c:v>40288</c:v>
                </c:pt>
                <c:pt idx="811">
                  <c:v>40288</c:v>
                </c:pt>
                <c:pt idx="812">
                  <c:v>40288</c:v>
                </c:pt>
                <c:pt idx="813">
                  <c:v>40288</c:v>
                </c:pt>
                <c:pt idx="814">
                  <c:v>40288</c:v>
                </c:pt>
                <c:pt idx="815">
                  <c:v>40288</c:v>
                </c:pt>
                <c:pt idx="816">
                  <c:v>40288</c:v>
                </c:pt>
                <c:pt idx="817">
                  <c:v>40288</c:v>
                </c:pt>
                <c:pt idx="818">
                  <c:v>40288</c:v>
                </c:pt>
                <c:pt idx="819">
                  <c:v>40288</c:v>
                </c:pt>
                <c:pt idx="820">
                  <c:v>40288</c:v>
                </c:pt>
                <c:pt idx="821">
                  <c:v>40288</c:v>
                </c:pt>
                <c:pt idx="822">
                  <c:v>40288</c:v>
                </c:pt>
                <c:pt idx="823">
                  <c:v>40289</c:v>
                </c:pt>
                <c:pt idx="824">
                  <c:v>40289</c:v>
                </c:pt>
                <c:pt idx="825">
                  <c:v>40289</c:v>
                </c:pt>
                <c:pt idx="826">
                  <c:v>40289</c:v>
                </c:pt>
                <c:pt idx="827">
                  <c:v>40289</c:v>
                </c:pt>
                <c:pt idx="828">
                  <c:v>40289</c:v>
                </c:pt>
                <c:pt idx="829">
                  <c:v>40289</c:v>
                </c:pt>
                <c:pt idx="830">
                  <c:v>40289</c:v>
                </c:pt>
                <c:pt idx="831">
                  <c:v>40289</c:v>
                </c:pt>
                <c:pt idx="832">
                  <c:v>40289</c:v>
                </c:pt>
                <c:pt idx="833">
                  <c:v>40290</c:v>
                </c:pt>
                <c:pt idx="834">
                  <c:v>40290</c:v>
                </c:pt>
                <c:pt idx="835">
                  <c:v>40290</c:v>
                </c:pt>
                <c:pt idx="836">
                  <c:v>40290</c:v>
                </c:pt>
                <c:pt idx="837">
                  <c:v>40290</c:v>
                </c:pt>
                <c:pt idx="838">
                  <c:v>40290</c:v>
                </c:pt>
                <c:pt idx="839">
                  <c:v>40290</c:v>
                </c:pt>
                <c:pt idx="840">
                  <c:v>40290</c:v>
                </c:pt>
                <c:pt idx="841">
                  <c:v>40290</c:v>
                </c:pt>
                <c:pt idx="842">
                  <c:v>40290</c:v>
                </c:pt>
                <c:pt idx="843">
                  <c:v>40290</c:v>
                </c:pt>
                <c:pt idx="844">
                  <c:v>40290</c:v>
                </c:pt>
                <c:pt idx="845">
                  <c:v>40290</c:v>
                </c:pt>
                <c:pt idx="846">
                  <c:v>40291</c:v>
                </c:pt>
                <c:pt idx="847">
                  <c:v>40291</c:v>
                </c:pt>
                <c:pt idx="848">
                  <c:v>40291</c:v>
                </c:pt>
                <c:pt idx="849">
                  <c:v>40291</c:v>
                </c:pt>
                <c:pt idx="850">
                  <c:v>40291</c:v>
                </c:pt>
                <c:pt idx="851">
                  <c:v>40291</c:v>
                </c:pt>
                <c:pt idx="852">
                  <c:v>40291</c:v>
                </c:pt>
                <c:pt idx="853">
                  <c:v>40291</c:v>
                </c:pt>
                <c:pt idx="854">
                  <c:v>40291</c:v>
                </c:pt>
                <c:pt idx="855">
                  <c:v>40291</c:v>
                </c:pt>
                <c:pt idx="856">
                  <c:v>40291</c:v>
                </c:pt>
                <c:pt idx="857">
                  <c:v>40291</c:v>
                </c:pt>
                <c:pt idx="858">
                  <c:v>40291</c:v>
                </c:pt>
                <c:pt idx="859">
                  <c:v>40291</c:v>
                </c:pt>
                <c:pt idx="860">
                  <c:v>40291</c:v>
                </c:pt>
                <c:pt idx="861">
                  <c:v>40291</c:v>
                </c:pt>
                <c:pt idx="862">
                  <c:v>40291</c:v>
                </c:pt>
                <c:pt idx="863">
                  <c:v>40291</c:v>
                </c:pt>
                <c:pt idx="864">
                  <c:v>40291</c:v>
                </c:pt>
                <c:pt idx="865">
                  <c:v>40291</c:v>
                </c:pt>
                <c:pt idx="866">
                  <c:v>40291</c:v>
                </c:pt>
                <c:pt idx="867">
                  <c:v>40291</c:v>
                </c:pt>
                <c:pt idx="868">
                  <c:v>40291</c:v>
                </c:pt>
                <c:pt idx="869">
                  <c:v>40291</c:v>
                </c:pt>
                <c:pt idx="870">
                  <c:v>40292</c:v>
                </c:pt>
                <c:pt idx="871">
                  <c:v>40292</c:v>
                </c:pt>
                <c:pt idx="872">
                  <c:v>40292</c:v>
                </c:pt>
                <c:pt idx="873">
                  <c:v>40292</c:v>
                </c:pt>
                <c:pt idx="874">
                  <c:v>40292</c:v>
                </c:pt>
                <c:pt idx="875">
                  <c:v>40292</c:v>
                </c:pt>
                <c:pt idx="876">
                  <c:v>40292</c:v>
                </c:pt>
                <c:pt idx="877">
                  <c:v>40292</c:v>
                </c:pt>
                <c:pt idx="878">
                  <c:v>40292</c:v>
                </c:pt>
                <c:pt idx="879">
                  <c:v>40292</c:v>
                </c:pt>
                <c:pt idx="880">
                  <c:v>40292</c:v>
                </c:pt>
                <c:pt idx="881">
                  <c:v>40292</c:v>
                </c:pt>
                <c:pt idx="882">
                  <c:v>40292</c:v>
                </c:pt>
                <c:pt idx="883">
                  <c:v>40292</c:v>
                </c:pt>
                <c:pt idx="884">
                  <c:v>40292</c:v>
                </c:pt>
                <c:pt idx="885">
                  <c:v>40292</c:v>
                </c:pt>
                <c:pt idx="886">
                  <c:v>40292</c:v>
                </c:pt>
                <c:pt idx="887">
                  <c:v>40292</c:v>
                </c:pt>
                <c:pt idx="888">
                  <c:v>40292</c:v>
                </c:pt>
                <c:pt idx="889">
                  <c:v>40292</c:v>
                </c:pt>
                <c:pt idx="890">
                  <c:v>40292</c:v>
                </c:pt>
                <c:pt idx="891">
                  <c:v>40292</c:v>
                </c:pt>
                <c:pt idx="892">
                  <c:v>40292</c:v>
                </c:pt>
                <c:pt idx="893">
                  <c:v>40292</c:v>
                </c:pt>
                <c:pt idx="894">
                  <c:v>40293</c:v>
                </c:pt>
                <c:pt idx="895">
                  <c:v>40293</c:v>
                </c:pt>
                <c:pt idx="896">
                  <c:v>40293</c:v>
                </c:pt>
                <c:pt idx="897">
                  <c:v>40293</c:v>
                </c:pt>
                <c:pt idx="898">
                  <c:v>40293</c:v>
                </c:pt>
                <c:pt idx="899">
                  <c:v>40293</c:v>
                </c:pt>
                <c:pt idx="900">
                  <c:v>40293</c:v>
                </c:pt>
                <c:pt idx="901">
                  <c:v>40293</c:v>
                </c:pt>
                <c:pt idx="902">
                  <c:v>40293</c:v>
                </c:pt>
                <c:pt idx="903">
                  <c:v>40293</c:v>
                </c:pt>
                <c:pt idx="904">
                  <c:v>40293</c:v>
                </c:pt>
                <c:pt idx="905">
                  <c:v>40293</c:v>
                </c:pt>
                <c:pt idx="906">
                  <c:v>40293</c:v>
                </c:pt>
                <c:pt idx="907">
                  <c:v>40293</c:v>
                </c:pt>
                <c:pt idx="908">
                  <c:v>40293</c:v>
                </c:pt>
                <c:pt idx="909">
                  <c:v>40293</c:v>
                </c:pt>
                <c:pt idx="910">
                  <c:v>40293</c:v>
                </c:pt>
                <c:pt idx="911">
                  <c:v>40293</c:v>
                </c:pt>
                <c:pt idx="912">
                  <c:v>40293</c:v>
                </c:pt>
                <c:pt idx="913">
                  <c:v>40293</c:v>
                </c:pt>
                <c:pt idx="914">
                  <c:v>40293</c:v>
                </c:pt>
                <c:pt idx="915">
                  <c:v>40293</c:v>
                </c:pt>
                <c:pt idx="916">
                  <c:v>40293</c:v>
                </c:pt>
                <c:pt idx="917">
                  <c:v>40293</c:v>
                </c:pt>
                <c:pt idx="918">
                  <c:v>40294</c:v>
                </c:pt>
                <c:pt idx="919">
                  <c:v>40294</c:v>
                </c:pt>
                <c:pt idx="920">
                  <c:v>40294</c:v>
                </c:pt>
                <c:pt idx="921">
                  <c:v>40294</c:v>
                </c:pt>
                <c:pt idx="922">
                  <c:v>40294</c:v>
                </c:pt>
                <c:pt idx="923">
                  <c:v>40294</c:v>
                </c:pt>
                <c:pt idx="924">
                  <c:v>40294</c:v>
                </c:pt>
                <c:pt idx="925">
                  <c:v>40294</c:v>
                </c:pt>
                <c:pt idx="926">
                  <c:v>40294</c:v>
                </c:pt>
                <c:pt idx="927">
                  <c:v>40294</c:v>
                </c:pt>
                <c:pt idx="928">
                  <c:v>40294</c:v>
                </c:pt>
                <c:pt idx="929">
                  <c:v>40294</c:v>
                </c:pt>
                <c:pt idx="930">
                  <c:v>40294</c:v>
                </c:pt>
                <c:pt idx="931">
                  <c:v>40294</c:v>
                </c:pt>
                <c:pt idx="932">
                  <c:v>40294</c:v>
                </c:pt>
                <c:pt idx="933">
                  <c:v>40294</c:v>
                </c:pt>
                <c:pt idx="934">
                  <c:v>40294</c:v>
                </c:pt>
                <c:pt idx="935">
                  <c:v>40294</c:v>
                </c:pt>
                <c:pt idx="936">
                  <c:v>40294</c:v>
                </c:pt>
                <c:pt idx="937">
                  <c:v>40294</c:v>
                </c:pt>
                <c:pt idx="938">
                  <c:v>40294</c:v>
                </c:pt>
                <c:pt idx="939">
                  <c:v>40294</c:v>
                </c:pt>
                <c:pt idx="940">
                  <c:v>40294</c:v>
                </c:pt>
                <c:pt idx="941">
                  <c:v>40294</c:v>
                </c:pt>
                <c:pt idx="942">
                  <c:v>40295</c:v>
                </c:pt>
                <c:pt idx="943">
                  <c:v>40295</c:v>
                </c:pt>
                <c:pt idx="944">
                  <c:v>40295</c:v>
                </c:pt>
                <c:pt idx="945">
                  <c:v>40295</c:v>
                </c:pt>
                <c:pt idx="946">
                  <c:v>40295</c:v>
                </c:pt>
                <c:pt idx="947">
                  <c:v>40295</c:v>
                </c:pt>
                <c:pt idx="948">
                  <c:v>40295</c:v>
                </c:pt>
                <c:pt idx="949">
                  <c:v>40295</c:v>
                </c:pt>
                <c:pt idx="950">
                  <c:v>40295</c:v>
                </c:pt>
                <c:pt idx="951">
                  <c:v>40295</c:v>
                </c:pt>
                <c:pt idx="952">
                  <c:v>40295</c:v>
                </c:pt>
                <c:pt idx="953">
                  <c:v>40295</c:v>
                </c:pt>
                <c:pt idx="954">
                  <c:v>40295</c:v>
                </c:pt>
                <c:pt idx="955">
                  <c:v>40295</c:v>
                </c:pt>
                <c:pt idx="956">
                  <c:v>40295</c:v>
                </c:pt>
                <c:pt idx="957">
                  <c:v>40295</c:v>
                </c:pt>
                <c:pt idx="958">
                  <c:v>40295</c:v>
                </c:pt>
                <c:pt idx="959">
                  <c:v>40295</c:v>
                </c:pt>
                <c:pt idx="960">
                  <c:v>40295</c:v>
                </c:pt>
                <c:pt idx="961">
                  <c:v>40295</c:v>
                </c:pt>
                <c:pt idx="962">
                  <c:v>40295</c:v>
                </c:pt>
                <c:pt idx="963">
                  <c:v>40295</c:v>
                </c:pt>
                <c:pt idx="964">
                  <c:v>40295</c:v>
                </c:pt>
                <c:pt idx="965">
                  <c:v>40295</c:v>
                </c:pt>
                <c:pt idx="966">
                  <c:v>40296</c:v>
                </c:pt>
                <c:pt idx="967">
                  <c:v>40296</c:v>
                </c:pt>
                <c:pt idx="968">
                  <c:v>40296</c:v>
                </c:pt>
                <c:pt idx="969">
                  <c:v>40296</c:v>
                </c:pt>
                <c:pt idx="970">
                  <c:v>40296</c:v>
                </c:pt>
                <c:pt idx="971">
                  <c:v>40296</c:v>
                </c:pt>
                <c:pt idx="972">
                  <c:v>40296</c:v>
                </c:pt>
                <c:pt idx="973">
                  <c:v>40296</c:v>
                </c:pt>
                <c:pt idx="974">
                  <c:v>40296</c:v>
                </c:pt>
                <c:pt idx="975">
                  <c:v>40296</c:v>
                </c:pt>
                <c:pt idx="976">
                  <c:v>40296</c:v>
                </c:pt>
                <c:pt idx="977">
                  <c:v>40296</c:v>
                </c:pt>
                <c:pt idx="978">
                  <c:v>40296</c:v>
                </c:pt>
                <c:pt idx="979">
                  <c:v>40296</c:v>
                </c:pt>
                <c:pt idx="980">
                  <c:v>40296</c:v>
                </c:pt>
                <c:pt idx="981">
                  <c:v>40296</c:v>
                </c:pt>
                <c:pt idx="982">
                  <c:v>40296</c:v>
                </c:pt>
                <c:pt idx="983">
                  <c:v>40296</c:v>
                </c:pt>
                <c:pt idx="984">
                  <c:v>40296</c:v>
                </c:pt>
                <c:pt idx="985">
                  <c:v>40296</c:v>
                </c:pt>
                <c:pt idx="986">
                  <c:v>40296</c:v>
                </c:pt>
                <c:pt idx="987">
                  <c:v>40296</c:v>
                </c:pt>
                <c:pt idx="988">
                  <c:v>40296</c:v>
                </c:pt>
                <c:pt idx="989">
                  <c:v>40296</c:v>
                </c:pt>
                <c:pt idx="990">
                  <c:v>40297</c:v>
                </c:pt>
                <c:pt idx="991">
                  <c:v>40297</c:v>
                </c:pt>
                <c:pt idx="992">
                  <c:v>40297</c:v>
                </c:pt>
                <c:pt idx="993">
                  <c:v>40297</c:v>
                </c:pt>
                <c:pt idx="994">
                  <c:v>40297</c:v>
                </c:pt>
                <c:pt idx="995">
                  <c:v>40297</c:v>
                </c:pt>
                <c:pt idx="996">
                  <c:v>40297</c:v>
                </c:pt>
                <c:pt idx="997">
                  <c:v>40297</c:v>
                </c:pt>
                <c:pt idx="998">
                  <c:v>40297</c:v>
                </c:pt>
                <c:pt idx="999">
                  <c:v>40297</c:v>
                </c:pt>
                <c:pt idx="1000">
                  <c:v>40297</c:v>
                </c:pt>
                <c:pt idx="1001">
                  <c:v>40297</c:v>
                </c:pt>
                <c:pt idx="1002">
                  <c:v>40297</c:v>
                </c:pt>
                <c:pt idx="1003">
                  <c:v>40297</c:v>
                </c:pt>
                <c:pt idx="1004">
                  <c:v>40297</c:v>
                </c:pt>
                <c:pt idx="1005">
                  <c:v>40297</c:v>
                </c:pt>
                <c:pt idx="1006">
                  <c:v>40297</c:v>
                </c:pt>
                <c:pt idx="1007">
                  <c:v>40297</c:v>
                </c:pt>
                <c:pt idx="1008">
                  <c:v>40297</c:v>
                </c:pt>
                <c:pt idx="1009">
                  <c:v>40297</c:v>
                </c:pt>
                <c:pt idx="1010">
                  <c:v>40297</c:v>
                </c:pt>
                <c:pt idx="1011">
                  <c:v>40297</c:v>
                </c:pt>
                <c:pt idx="1012">
                  <c:v>40297</c:v>
                </c:pt>
                <c:pt idx="1013">
                  <c:v>40297</c:v>
                </c:pt>
                <c:pt idx="1014">
                  <c:v>40298</c:v>
                </c:pt>
                <c:pt idx="1015">
                  <c:v>40298</c:v>
                </c:pt>
                <c:pt idx="1016">
                  <c:v>40298</c:v>
                </c:pt>
                <c:pt idx="1017">
                  <c:v>40298</c:v>
                </c:pt>
                <c:pt idx="1018">
                  <c:v>40298</c:v>
                </c:pt>
                <c:pt idx="1019">
                  <c:v>40298</c:v>
                </c:pt>
                <c:pt idx="1020">
                  <c:v>40298</c:v>
                </c:pt>
                <c:pt idx="1021">
                  <c:v>40298</c:v>
                </c:pt>
                <c:pt idx="1022">
                  <c:v>40298</c:v>
                </c:pt>
                <c:pt idx="1023">
                  <c:v>40298</c:v>
                </c:pt>
                <c:pt idx="1024">
                  <c:v>40298</c:v>
                </c:pt>
                <c:pt idx="1025">
                  <c:v>40298</c:v>
                </c:pt>
                <c:pt idx="1026">
                  <c:v>40298</c:v>
                </c:pt>
                <c:pt idx="1027">
                  <c:v>40298</c:v>
                </c:pt>
                <c:pt idx="1028">
                  <c:v>40298</c:v>
                </c:pt>
                <c:pt idx="1029">
                  <c:v>40298</c:v>
                </c:pt>
                <c:pt idx="1030">
                  <c:v>40298</c:v>
                </c:pt>
                <c:pt idx="1031">
                  <c:v>40298</c:v>
                </c:pt>
                <c:pt idx="1032">
                  <c:v>40298</c:v>
                </c:pt>
                <c:pt idx="1033">
                  <c:v>40298</c:v>
                </c:pt>
                <c:pt idx="1034">
                  <c:v>40298</c:v>
                </c:pt>
                <c:pt idx="1035">
                  <c:v>40298</c:v>
                </c:pt>
                <c:pt idx="1036">
                  <c:v>40298</c:v>
                </c:pt>
                <c:pt idx="1037">
                  <c:v>40298</c:v>
                </c:pt>
                <c:pt idx="1038">
                  <c:v>40299</c:v>
                </c:pt>
                <c:pt idx="1039">
                  <c:v>40299</c:v>
                </c:pt>
                <c:pt idx="1040">
                  <c:v>40299</c:v>
                </c:pt>
                <c:pt idx="1041">
                  <c:v>40299</c:v>
                </c:pt>
                <c:pt idx="1042">
                  <c:v>40299</c:v>
                </c:pt>
                <c:pt idx="1043">
                  <c:v>40299</c:v>
                </c:pt>
                <c:pt idx="1044">
                  <c:v>40299</c:v>
                </c:pt>
                <c:pt idx="1045">
                  <c:v>40299</c:v>
                </c:pt>
                <c:pt idx="1046">
                  <c:v>40299</c:v>
                </c:pt>
                <c:pt idx="1047">
                  <c:v>40299</c:v>
                </c:pt>
                <c:pt idx="1048">
                  <c:v>40299</c:v>
                </c:pt>
                <c:pt idx="1049">
                  <c:v>40299</c:v>
                </c:pt>
                <c:pt idx="1050">
                  <c:v>40299</c:v>
                </c:pt>
                <c:pt idx="1051">
                  <c:v>40299</c:v>
                </c:pt>
                <c:pt idx="1052">
                  <c:v>40299</c:v>
                </c:pt>
                <c:pt idx="1053">
                  <c:v>40299</c:v>
                </c:pt>
                <c:pt idx="1054">
                  <c:v>40299</c:v>
                </c:pt>
                <c:pt idx="1055">
                  <c:v>40299</c:v>
                </c:pt>
                <c:pt idx="1056">
                  <c:v>40299</c:v>
                </c:pt>
                <c:pt idx="1057">
                  <c:v>40299</c:v>
                </c:pt>
                <c:pt idx="1058">
                  <c:v>40299</c:v>
                </c:pt>
                <c:pt idx="1059">
                  <c:v>40299</c:v>
                </c:pt>
                <c:pt idx="1060">
                  <c:v>40299</c:v>
                </c:pt>
                <c:pt idx="1061">
                  <c:v>40299</c:v>
                </c:pt>
                <c:pt idx="1062">
                  <c:v>40300</c:v>
                </c:pt>
                <c:pt idx="1063">
                  <c:v>40300</c:v>
                </c:pt>
                <c:pt idx="1064">
                  <c:v>40300</c:v>
                </c:pt>
                <c:pt idx="1065">
                  <c:v>40300</c:v>
                </c:pt>
                <c:pt idx="1066">
                  <c:v>40300</c:v>
                </c:pt>
                <c:pt idx="1067">
                  <c:v>40300</c:v>
                </c:pt>
                <c:pt idx="1068">
                  <c:v>40300</c:v>
                </c:pt>
                <c:pt idx="1069">
                  <c:v>40300</c:v>
                </c:pt>
                <c:pt idx="1070">
                  <c:v>40300</c:v>
                </c:pt>
                <c:pt idx="1071">
                  <c:v>40300</c:v>
                </c:pt>
                <c:pt idx="1072">
                  <c:v>40300</c:v>
                </c:pt>
                <c:pt idx="1073">
                  <c:v>40300</c:v>
                </c:pt>
                <c:pt idx="1074">
                  <c:v>40300</c:v>
                </c:pt>
                <c:pt idx="1075">
                  <c:v>40300</c:v>
                </c:pt>
                <c:pt idx="1076">
                  <c:v>40300</c:v>
                </c:pt>
                <c:pt idx="1077">
                  <c:v>40300</c:v>
                </c:pt>
                <c:pt idx="1078">
                  <c:v>40300</c:v>
                </c:pt>
                <c:pt idx="1079">
                  <c:v>40300</c:v>
                </c:pt>
                <c:pt idx="1080">
                  <c:v>40300</c:v>
                </c:pt>
                <c:pt idx="1081">
                  <c:v>40300</c:v>
                </c:pt>
                <c:pt idx="1082">
                  <c:v>40300</c:v>
                </c:pt>
                <c:pt idx="1083">
                  <c:v>40300</c:v>
                </c:pt>
                <c:pt idx="1084">
                  <c:v>40300</c:v>
                </c:pt>
                <c:pt idx="1085">
                  <c:v>40300</c:v>
                </c:pt>
                <c:pt idx="1086">
                  <c:v>40301</c:v>
                </c:pt>
                <c:pt idx="1087">
                  <c:v>40301</c:v>
                </c:pt>
                <c:pt idx="1088">
                  <c:v>40301</c:v>
                </c:pt>
                <c:pt idx="1089">
                  <c:v>40301</c:v>
                </c:pt>
                <c:pt idx="1090">
                  <c:v>40301</c:v>
                </c:pt>
                <c:pt idx="1091">
                  <c:v>40301</c:v>
                </c:pt>
                <c:pt idx="1092">
                  <c:v>40301</c:v>
                </c:pt>
                <c:pt idx="1093">
                  <c:v>40301</c:v>
                </c:pt>
                <c:pt idx="1094">
                  <c:v>40301</c:v>
                </c:pt>
                <c:pt idx="1095">
                  <c:v>40301</c:v>
                </c:pt>
                <c:pt idx="1096">
                  <c:v>40301</c:v>
                </c:pt>
                <c:pt idx="1097">
                  <c:v>40301</c:v>
                </c:pt>
                <c:pt idx="1098">
                  <c:v>40301</c:v>
                </c:pt>
                <c:pt idx="1099">
                  <c:v>40301</c:v>
                </c:pt>
                <c:pt idx="1100">
                  <c:v>40301</c:v>
                </c:pt>
                <c:pt idx="1101">
                  <c:v>40301</c:v>
                </c:pt>
                <c:pt idx="1102">
                  <c:v>40301</c:v>
                </c:pt>
                <c:pt idx="1103">
                  <c:v>40301</c:v>
                </c:pt>
                <c:pt idx="1104">
                  <c:v>40301</c:v>
                </c:pt>
                <c:pt idx="1105">
                  <c:v>40301</c:v>
                </c:pt>
                <c:pt idx="1106">
                  <c:v>40301</c:v>
                </c:pt>
                <c:pt idx="1107">
                  <c:v>40301</c:v>
                </c:pt>
                <c:pt idx="1108">
                  <c:v>40301</c:v>
                </c:pt>
                <c:pt idx="1109">
                  <c:v>40301</c:v>
                </c:pt>
                <c:pt idx="1110">
                  <c:v>40302</c:v>
                </c:pt>
                <c:pt idx="1111">
                  <c:v>40302</c:v>
                </c:pt>
                <c:pt idx="1112">
                  <c:v>40302</c:v>
                </c:pt>
                <c:pt idx="1113">
                  <c:v>40302</c:v>
                </c:pt>
                <c:pt idx="1114">
                  <c:v>40302</c:v>
                </c:pt>
                <c:pt idx="1115">
                  <c:v>40302</c:v>
                </c:pt>
                <c:pt idx="1116">
                  <c:v>40302</c:v>
                </c:pt>
                <c:pt idx="1117">
                  <c:v>40302</c:v>
                </c:pt>
                <c:pt idx="1118">
                  <c:v>40302</c:v>
                </c:pt>
                <c:pt idx="1119">
                  <c:v>40302</c:v>
                </c:pt>
                <c:pt idx="1120">
                  <c:v>40302</c:v>
                </c:pt>
                <c:pt idx="1121">
                  <c:v>40302</c:v>
                </c:pt>
                <c:pt idx="1122">
                  <c:v>40302</c:v>
                </c:pt>
                <c:pt idx="1123">
                  <c:v>40302</c:v>
                </c:pt>
                <c:pt idx="1124">
                  <c:v>40302</c:v>
                </c:pt>
                <c:pt idx="1125">
                  <c:v>40302</c:v>
                </c:pt>
                <c:pt idx="1126">
                  <c:v>40302</c:v>
                </c:pt>
                <c:pt idx="1127">
                  <c:v>40302</c:v>
                </c:pt>
                <c:pt idx="1128">
                  <c:v>40302</c:v>
                </c:pt>
                <c:pt idx="1129">
                  <c:v>40302</c:v>
                </c:pt>
                <c:pt idx="1130">
                  <c:v>40302</c:v>
                </c:pt>
                <c:pt idx="1131">
                  <c:v>40302</c:v>
                </c:pt>
                <c:pt idx="1132">
                  <c:v>40302</c:v>
                </c:pt>
                <c:pt idx="1133">
                  <c:v>40302</c:v>
                </c:pt>
                <c:pt idx="1134">
                  <c:v>40303</c:v>
                </c:pt>
                <c:pt idx="1135">
                  <c:v>40303</c:v>
                </c:pt>
                <c:pt idx="1136">
                  <c:v>40303</c:v>
                </c:pt>
                <c:pt idx="1137">
                  <c:v>40303</c:v>
                </c:pt>
                <c:pt idx="1138">
                  <c:v>40303</c:v>
                </c:pt>
                <c:pt idx="1139">
                  <c:v>40303</c:v>
                </c:pt>
                <c:pt idx="1140">
                  <c:v>40303</c:v>
                </c:pt>
                <c:pt idx="1141">
                  <c:v>40303</c:v>
                </c:pt>
                <c:pt idx="1142">
                  <c:v>40303</c:v>
                </c:pt>
                <c:pt idx="1143">
                  <c:v>40303</c:v>
                </c:pt>
                <c:pt idx="1144">
                  <c:v>40303</c:v>
                </c:pt>
                <c:pt idx="1145">
                  <c:v>40303</c:v>
                </c:pt>
                <c:pt idx="1146">
                  <c:v>40303</c:v>
                </c:pt>
                <c:pt idx="1147">
                  <c:v>40303</c:v>
                </c:pt>
                <c:pt idx="1148">
                  <c:v>40303</c:v>
                </c:pt>
                <c:pt idx="1149">
                  <c:v>40303</c:v>
                </c:pt>
                <c:pt idx="1150">
                  <c:v>40303</c:v>
                </c:pt>
                <c:pt idx="1151">
                  <c:v>40303</c:v>
                </c:pt>
                <c:pt idx="1152">
                  <c:v>40303</c:v>
                </c:pt>
                <c:pt idx="1153">
                  <c:v>40303</c:v>
                </c:pt>
                <c:pt idx="1154">
                  <c:v>40303</c:v>
                </c:pt>
                <c:pt idx="1155">
                  <c:v>40303</c:v>
                </c:pt>
                <c:pt idx="1156">
                  <c:v>40303</c:v>
                </c:pt>
                <c:pt idx="1157">
                  <c:v>40303</c:v>
                </c:pt>
                <c:pt idx="1158">
                  <c:v>40304</c:v>
                </c:pt>
                <c:pt idx="1159">
                  <c:v>40304</c:v>
                </c:pt>
                <c:pt idx="1160">
                  <c:v>40304</c:v>
                </c:pt>
                <c:pt idx="1161">
                  <c:v>40304</c:v>
                </c:pt>
                <c:pt idx="1162">
                  <c:v>40304</c:v>
                </c:pt>
                <c:pt idx="1163">
                  <c:v>40304</c:v>
                </c:pt>
                <c:pt idx="1164">
                  <c:v>40304</c:v>
                </c:pt>
                <c:pt idx="1165">
                  <c:v>40304</c:v>
                </c:pt>
                <c:pt idx="1166">
                  <c:v>40304</c:v>
                </c:pt>
                <c:pt idx="1167">
                  <c:v>40304</c:v>
                </c:pt>
                <c:pt idx="1168">
                  <c:v>40304</c:v>
                </c:pt>
                <c:pt idx="1169">
                  <c:v>40304</c:v>
                </c:pt>
                <c:pt idx="1170">
                  <c:v>40304</c:v>
                </c:pt>
                <c:pt idx="1171">
                  <c:v>40304</c:v>
                </c:pt>
                <c:pt idx="1172">
                  <c:v>40304</c:v>
                </c:pt>
                <c:pt idx="1173">
                  <c:v>40304</c:v>
                </c:pt>
                <c:pt idx="1174">
                  <c:v>40304</c:v>
                </c:pt>
                <c:pt idx="1175">
                  <c:v>40304</c:v>
                </c:pt>
                <c:pt idx="1176">
                  <c:v>40304</c:v>
                </c:pt>
                <c:pt idx="1177">
                  <c:v>40304</c:v>
                </c:pt>
                <c:pt idx="1178">
                  <c:v>40304</c:v>
                </c:pt>
                <c:pt idx="1179">
                  <c:v>40304</c:v>
                </c:pt>
                <c:pt idx="1180">
                  <c:v>40304</c:v>
                </c:pt>
                <c:pt idx="1181">
                  <c:v>40304</c:v>
                </c:pt>
                <c:pt idx="1182">
                  <c:v>40305</c:v>
                </c:pt>
                <c:pt idx="1183">
                  <c:v>40305</c:v>
                </c:pt>
                <c:pt idx="1184">
                  <c:v>40305</c:v>
                </c:pt>
                <c:pt idx="1185">
                  <c:v>40305</c:v>
                </c:pt>
                <c:pt idx="1186">
                  <c:v>40305</c:v>
                </c:pt>
                <c:pt idx="1187">
                  <c:v>40305</c:v>
                </c:pt>
                <c:pt idx="1188">
                  <c:v>40305</c:v>
                </c:pt>
                <c:pt idx="1189">
                  <c:v>40305</c:v>
                </c:pt>
                <c:pt idx="1190">
                  <c:v>40305</c:v>
                </c:pt>
                <c:pt idx="1191">
                  <c:v>40305</c:v>
                </c:pt>
                <c:pt idx="1192">
                  <c:v>40305</c:v>
                </c:pt>
                <c:pt idx="1193">
                  <c:v>40305</c:v>
                </c:pt>
                <c:pt idx="1194">
                  <c:v>40305</c:v>
                </c:pt>
                <c:pt idx="1195">
                  <c:v>40305</c:v>
                </c:pt>
                <c:pt idx="1196">
                  <c:v>40305</c:v>
                </c:pt>
                <c:pt idx="1197">
                  <c:v>40305</c:v>
                </c:pt>
                <c:pt idx="1198">
                  <c:v>40305</c:v>
                </c:pt>
                <c:pt idx="1199">
                  <c:v>40305</c:v>
                </c:pt>
                <c:pt idx="1200">
                  <c:v>40305</c:v>
                </c:pt>
                <c:pt idx="1201">
                  <c:v>40305</c:v>
                </c:pt>
                <c:pt idx="1202">
                  <c:v>40305</c:v>
                </c:pt>
                <c:pt idx="1203">
                  <c:v>40305</c:v>
                </c:pt>
                <c:pt idx="1204">
                  <c:v>40305</c:v>
                </c:pt>
                <c:pt idx="1205">
                  <c:v>40305</c:v>
                </c:pt>
                <c:pt idx="1206">
                  <c:v>40306</c:v>
                </c:pt>
                <c:pt idx="1207">
                  <c:v>40306</c:v>
                </c:pt>
                <c:pt idx="1208">
                  <c:v>40306</c:v>
                </c:pt>
                <c:pt idx="1209">
                  <c:v>40306</c:v>
                </c:pt>
                <c:pt idx="1210">
                  <c:v>40306</c:v>
                </c:pt>
                <c:pt idx="1211">
                  <c:v>40306</c:v>
                </c:pt>
                <c:pt idx="1212">
                  <c:v>40306</c:v>
                </c:pt>
                <c:pt idx="1213">
                  <c:v>40306</c:v>
                </c:pt>
                <c:pt idx="1214">
                  <c:v>40306</c:v>
                </c:pt>
                <c:pt idx="1215">
                  <c:v>40306</c:v>
                </c:pt>
                <c:pt idx="1216">
                  <c:v>40306</c:v>
                </c:pt>
                <c:pt idx="1217">
                  <c:v>40306</c:v>
                </c:pt>
                <c:pt idx="1218">
                  <c:v>40306</c:v>
                </c:pt>
                <c:pt idx="1219">
                  <c:v>40306</c:v>
                </c:pt>
                <c:pt idx="1220">
                  <c:v>40306</c:v>
                </c:pt>
                <c:pt idx="1221">
                  <c:v>40306</c:v>
                </c:pt>
                <c:pt idx="1222">
                  <c:v>40306</c:v>
                </c:pt>
                <c:pt idx="1223">
                  <c:v>40306</c:v>
                </c:pt>
                <c:pt idx="1224">
                  <c:v>40306</c:v>
                </c:pt>
                <c:pt idx="1225">
                  <c:v>40306</c:v>
                </c:pt>
                <c:pt idx="1226">
                  <c:v>40306</c:v>
                </c:pt>
                <c:pt idx="1227">
                  <c:v>40306</c:v>
                </c:pt>
                <c:pt idx="1228">
                  <c:v>40306</c:v>
                </c:pt>
                <c:pt idx="1229">
                  <c:v>40306</c:v>
                </c:pt>
                <c:pt idx="1230">
                  <c:v>40307</c:v>
                </c:pt>
                <c:pt idx="1231">
                  <c:v>40307</c:v>
                </c:pt>
                <c:pt idx="1232">
                  <c:v>40307</c:v>
                </c:pt>
                <c:pt idx="1233">
                  <c:v>40307</c:v>
                </c:pt>
                <c:pt idx="1234">
                  <c:v>40307</c:v>
                </c:pt>
                <c:pt idx="1235">
                  <c:v>40307</c:v>
                </c:pt>
                <c:pt idx="1236">
                  <c:v>40307</c:v>
                </c:pt>
                <c:pt idx="1237">
                  <c:v>40307</c:v>
                </c:pt>
                <c:pt idx="1238">
                  <c:v>40307</c:v>
                </c:pt>
                <c:pt idx="1239">
                  <c:v>40307</c:v>
                </c:pt>
                <c:pt idx="1240">
                  <c:v>40307</c:v>
                </c:pt>
                <c:pt idx="1241">
                  <c:v>40307</c:v>
                </c:pt>
                <c:pt idx="1242">
                  <c:v>40307</c:v>
                </c:pt>
                <c:pt idx="1243">
                  <c:v>40307</c:v>
                </c:pt>
                <c:pt idx="1244">
                  <c:v>40307</c:v>
                </c:pt>
                <c:pt idx="1245">
                  <c:v>40307</c:v>
                </c:pt>
                <c:pt idx="1246">
                  <c:v>40307</c:v>
                </c:pt>
                <c:pt idx="1247">
                  <c:v>40307</c:v>
                </c:pt>
                <c:pt idx="1248">
                  <c:v>40307</c:v>
                </c:pt>
                <c:pt idx="1249">
                  <c:v>40307</c:v>
                </c:pt>
                <c:pt idx="1250">
                  <c:v>40307</c:v>
                </c:pt>
                <c:pt idx="1251">
                  <c:v>40307</c:v>
                </c:pt>
                <c:pt idx="1252">
                  <c:v>40307</c:v>
                </c:pt>
                <c:pt idx="1253">
                  <c:v>40307</c:v>
                </c:pt>
                <c:pt idx="1254">
                  <c:v>40308</c:v>
                </c:pt>
                <c:pt idx="1255">
                  <c:v>40308</c:v>
                </c:pt>
                <c:pt idx="1256">
                  <c:v>40308</c:v>
                </c:pt>
                <c:pt idx="1257">
                  <c:v>40308</c:v>
                </c:pt>
                <c:pt idx="1258">
                  <c:v>40308</c:v>
                </c:pt>
                <c:pt idx="1259">
                  <c:v>40308</c:v>
                </c:pt>
                <c:pt idx="1260">
                  <c:v>40308</c:v>
                </c:pt>
                <c:pt idx="1261">
                  <c:v>40308</c:v>
                </c:pt>
                <c:pt idx="1262">
                  <c:v>40308</c:v>
                </c:pt>
                <c:pt idx="1263">
                  <c:v>40308</c:v>
                </c:pt>
                <c:pt idx="1264">
                  <c:v>40308</c:v>
                </c:pt>
                <c:pt idx="1265">
                  <c:v>40308</c:v>
                </c:pt>
                <c:pt idx="1266">
                  <c:v>40308</c:v>
                </c:pt>
                <c:pt idx="1267">
                  <c:v>40308</c:v>
                </c:pt>
                <c:pt idx="1268">
                  <c:v>40308</c:v>
                </c:pt>
                <c:pt idx="1269">
                  <c:v>40308</c:v>
                </c:pt>
                <c:pt idx="1270">
                  <c:v>40308</c:v>
                </c:pt>
                <c:pt idx="1271">
                  <c:v>40308</c:v>
                </c:pt>
                <c:pt idx="1272">
                  <c:v>40308</c:v>
                </c:pt>
                <c:pt idx="1273">
                  <c:v>40308</c:v>
                </c:pt>
                <c:pt idx="1274">
                  <c:v>40308</c:v>
                </c:pt>
                <c:pt idx="1275">
                  <c:v>40308</c:v>
                </c:pt>
                <c:pt idx="1276">
                  <c:v>40308</c:v>
                </c:pt>
                <c:pt idx="1277">
                  <c:v>40308</c:v>
                </c:pt>
                <c:pt idx="1278">
                  <c:v>40309</c:v>
                </c:pt>
                <c:pt idx="1279">
                  <c:v>40309</c:v>
                </c:pt>
                <c:pt idx="1280">
                  <c:v>40309</c:v>
                </c:pt>
                <c:pt idx="1281">
                  <c:v>40309</c:v>
                </c:pt>
                <c:pt idx="1282">
                  <c:v>40309</c:v>
                </c:pt>
                <c:pt idx="1283">
                  <c:v>40309</c:v>
                </c:pt>
                <c:pt idx="1284">
                  <c:v>40309</c:v>
                </c:pt>
                <c:pt idx="1285">
                  <c:v>40309</c:v>
                </c:pt>
                <c:pt idx="1286">
                  <c:v>40309</c:v>
                </c:pt>
                <c:pt idx="1287">
                  <c:v>40309</c:v>
                </c:pt>
                <c:pt idx="1288">
                  <c:v>40309</c:v>
                </c:pt>
                <c:pt idx="1289">
                  <c:v>40309</c:v>
                </c:pt>
                <c:pt idx="1290">
                  <c:v>40309</c:v>
                </c:pt>
                <c:pt idx="1291">
                  <c:v>40309</c:v>
                </c:pt>
                <c:pt idx="1292">
                  <c:v>40309</c:v>
                </c:pt>
                <c:pt idx="1293">
                  <c:v>40309</c:v>
                </c:pt>
                <c:pt idx="1294">
                  <c:v>40309</c:v>
                </c:pt>
                <c:pt idx="1295">
                  <c:v>40309</c:v>
                </c:pt>
                <c:pt idx="1296">
                  <c:v>40309</c:v>
                </c:pt>
                <c:pt idx="1297">
                  <c:v>40309</c:v>
                </c:pt>
                <c:pt idx="1298">
                  <c:v>40309</c:v>
                </c:pt>
                <c:pt idx="1299">
                  <c:v>40309</c:v>
                </c:pt>
                <c:pt idx="1300">
                  <c:v>40309</c:v>
                </c:pt>
                <c:pt idx="1301">
                  <c:v>40309</c:v>
                </c:pt>
                <c:pt idx="1302">
                  <c:v>40310</c:v>
                </c:pt>
                <c:pt idx="1303">
                  <c:v>40310</c:v>
                </c:pt>
                <c:pt idx="1304">
                  <c:v>40310</c:v>
                </c:pt>
                <c:pt idx="1305">
                  <c:v>40310</c:v>
                </c:pt>
                <c:pt idx="1306">
                  <c:v>40310</c:v>
                </c:pt>
                <c:pt idx="1307">
                  <c:v>40310</c:v>
                </c:pt>
                <c:pt idx="1308">
                  <c:v>40310</c:v>
                </c:pt>
                <c:pt idx="1309">
                  <c:v>40310</c:v>
                </c:pt>
                <c:pt idx="1310">
                  <c:v>40310</c:v>
                </c:pt>
                <c:pt idx="1311">
                  <c:v>40310</c:v>
                </c:pt>
                <c:pt idx="1312">
                  <c:v>40310</c:v>
                </c:pt>
                <c:pt idx="1313">
                  <c:v>40310</c:v>
                </c:pt>
                <c:pt idx="1314">
                  <c:v>40310</c:v>
                </c:pt>
                <c:pt idx="1315">
                  <c:v>40310</c:v>
                </c:pt>
                <c:pt idx="1316">
                  <c:v>40310</c:v>
                </c:pt>
                <c:pt idx="1317">
                  <c:v>40310</c:v>
                </c:pt>
                <c:pt idx="1318">
                  <c:v>40310</c:v>
                </c:pt>
                <c:pt idx="1319">
                  <c:v>40310</c:v>
                </c:pt>
                <c:pt idx="1320">
                  <c:v>40310</c:v>
                </c:pt>
                <c:pt idx="1321">
                  <c:v>40310</c:v>
                </c:pt>
                <c:pt idx="1322">
                  <c:v>40310</c:v>
                </c:pt>
                <c:pt idx="1323">
                  <c:v>40310</c:v>
                </c:pt>
                <c:pt idx="1324">
                  <c:v>40310</c:v>
                </c:pt>
                <c:pt idx="1325">
                  <c:v>40310</c:v>
                </c:pt>
                <c:pt idx="1326">
                  <c:v>40311</c:v>
                </c:pt>
                <c:pt idx="1327">
                  <c:v>40311</c:v>
                </c:pt>
                <c:pt idx="1328">
                  <c:v>40311</c:v>
                </c:pt>
                <c:pt idx="1329">
                  <c:v>40311</c:v>
                </c:pt>
                <c:pt idx="1330">
                  <c:v>40311</c:v>
                </c:pt>
                <c:pt idx="1331">
                  <c:v>40311</c:v>
                </c:pt>
                <c:pt idx="1332">
                  <c:v>40311</c:v>
                </c:pt>
                <c:pt idx="1333">
                  <c:v>40311</c:v>
                </c:pt>
                <c:pt idx="1334">
                  <c:v>40311</c:v>
                </c:pt>
                <c:pt idx="1335">
                  <c:v>40311</c:v>
                </c:pt>
                <c:pt idx="1336">
                  <c:v>40311</c:v>
                </c:pt>
                <c:pt idx="1337">
                  <c:v>40311</c:v>
                </c:pt>
                <c:pt idx="1338">
                  <c:v>40311</c:v>
                </c:pt>
                <c:pt idx="1339">
                  <c:v>40311</c:v>
                </c:pt>
                <c:pt idx="1340">
                  <c:v>40311</c:v>
                </c:pt>
                <c:pt idx="1341">
                  <c:v>40311</c:v>
                </c:pt>
                <c:pt idx="1342">
                  <c:v>40311</c:v>
                </c:pt>
                <c:pt idx="1343">
                  <c:v>40311</c:v>
                </c:pt>
                <c:pt idx="1344">
                  <c:v>40311</c:v>
                </c:pt>
                <c:pt idx="1345">
                  <c:v>40311</c:v>
                </c:pt>
                <c:pt idx="1346">
                  <c:v>40311</c:v>
                </c:pt>
                <c:pt idx="1347">
                  <c:v>40311</c:v>
                </c:pt>
                <c:pt idx="1348">
                  <c:v>40311</c:v>
                </c:pt>
                <c:pt idx="1349">
                  <c:v>40311</c:v>
                </c:pt>
                <c:pt idx="1350">
                  <c:v>40312</c:v>
                </c:pt>
                <c:pt idx="1351">
                  <c:v>40312</c:v>
                </c:pt>
                <c:pt idx="1352">
                  <c:v>40312</c:v>
                </c:pt>
                <c:pt idx="1353">
                  <c:v>40312</c:v>
                </c:pt>
                <c:pt idx="1354">
                  <c:v>40312</c:v>
                </c:pt>
                <c:pt idx="1355">
                  <c:v>40312</c:v>
                </c:pt>
                <c:pt idx="1356">
                  <c:v>40312</c:v>
                </c:pt>
                <c:pt idx="1357">
                  <c:v>40312</c:v>
                </c:pt>
                <c:pt idx="1358">
                  <c:v>40312</c:v>
                </c:pt>
                <c:pt idx="1359">
                  <c:v>40312</c:v>
                </c:pt>
                <c:pt idx="1360">
                  <c:v>40312</c:v>
                </c:pt>
                <c:pt idx="1361">
                  <c:v>40312</c:v>
                </c:pt>
                <c:pt idx="1362">
                  <c:v>40312</c:v>
                </c:pt>
                <c:pt idx="1363">
                  <c:v>40312</c:v>
                </c:pt>
                <c:pt idx="1364">
                  <c:v>40312</c:v>
                </c:pt>
                <c:pt idx="1365">
                  <c:v>40312</c:v>
                </c:pt>
                <c:pt idx="1366">
                  <c:v>40312</c:v>
                </c:pt>
                <c:pt idx="1367">
                  <c:v>40312</c:v>
                </c:pt>
                <c:pt idx="1368">
                  <c:v>40312</c:v>
                </c:pt>
                <c:pt idx="1369">
                  <c:v>40312</c:v>
                </c:pt>
                <c:pt idx="1370">
                  <c:v>40312</c:v>
                </c:pt>
                <c:pt idx="1371">
                  <c:v>40312</c:v>
                </c:pt>
                <c:pt idx="1372">
                  <c:v>40312</c:v>
                </c:pt>
                <c:pt idx="1373">
                  <c:v>40312</c:v>
                </c:pt>
                <c:pt idx="1374">
                  <c:v>40313</c:v>
                </c:pt>
                <c:pt idx="1375">
                  <c:v>40313</c:v>
                </c:pt>
                <c:pt idx="1376">
                  <c:v>40313</c:v>
                </c:pt>
                <c:pt idx="1377">
                  <c:v>40313</c:v>
                </c:pt>
                <c:pt idx="1378">
                  <c:v>40313</c:v>
                </c:pt>
                <c:pt idx="1379">
                  <c:v>40313</c:v>
                </c:pt>
                <c:pt idx="1380">
                  <c:v>40313</c:v>
                </c:pt>
                <c:pt idx="1381">
                  <c:v>40313</c:v>
                </c:pt>
                <c:pt idx="1382">
                  <c:v>40313</c:v>
                </c:pt>
                <c:pt idx="1383">
                  <c:v>40313</c:v>
                </c:pt>
                <c:pt idx="1384">
                  <c:v>40313</c:v>
                </c:pt>
                <c:pt idx="1385">
                  <c:v>40313</c:v>
                </c:pt>
                <c:pt idx="1386">
                  <c:v>40313</c:v>
                </c:pt>
                <c:pt idx="1387">
                  <c:v>40313</c:v>
                </c:pt>
                <c:pt idx="1388">
                  <c:v>40313</c:v>
                </c:pt>
                <c:pt idx="1389">
                  <c:v>40313</c:v>
                </c:pt>
                <c:pt idx="1390">
                  <c:v>40313</c:v>
                </c:pt>
                <c:pt idx="1391">
                  <c:v>40313</c:v>
                </c:pt>
                <c:pt idx="1392">
                  <c:v>40313</c:v>
                </c:pt>
                <c:pt idx="1393">
                  <c:v>40313</c:v>
                </c:pt>
                <c:pt idx="1394">
                  <c:v>40313</c:v>
                </c:pt>
                <c:pt idx="1395">
                  <c:v>40313</c:v>
                </c:pt>
                <c:pt idx="1396">
                  <c:v>40313</c:v>
                </c:pt>
                <c:pt idx="1397">
                  <c:v>40313</c:v>
                </c:pt>
                <c:pt idx="1398">
                  <c:v>40314</c:v>
                </c:pt>
                <c:pt idx="1399">
                  <c:v>40314</c:v>
                </c:pt>
                <c:pt idx="1400">
                  <c:v>40314</c:v>
                </c:pt>
                <c:pt idx="1401">
                  <c:v>40314</c:v>
                </c:pt>
                <c:pt idx="1402">
                  <c:v>40314</c:v>
                </c:pt>
                <c:pt idx="1403">
                  <c:v>40314</c:v>
                </c:pt>
                <c:pt idx="1404">
                  <c:v>40314</c:v>
                </c:pt>
                <c:pt idx="1405">
                  <c:v>40314</c:v>
                </c:pt>
                <c:pt idx="1406">
                  <c:v>40314</c:v>
                </c:pt>
                <c:pt idx="1407">
                  <c:v>40314</c:v>
                </c:pt>
                <c:pt idx="1408">
                  <c:v>40314</c:v>
                </c:pt>
                <c:pt idx="1409">
                  <c:v>40314</c:v>
                </c:pt>
                <c:pt idx="1410">
                  <c:v>40314</c:v>
                </c:pt>
                <c:pt idx="1411">
                  <c:v>40314</c:v>
                </c:pt>
                <c:pt idx="1412">
                  <c:v>40314</c:v>
                </c:pt>
                <c:pt idx="1413">
                  <c:v>40314</c:v>
                </c:pt>
                <c:pt idx="1414">
                  <c:v>40314</c:v>
                </c:pt>
                <c:pt idx="1415">
                  <c:v>40314</c:v>
                </c:pt>
                <c:pt idx="1416">
                  <c:v>40314</c:v>
                </c:pt>
                <c:pt idx="1417">
                  <c:v>40314</c:v>
                </c:pt>
                <c:pt idx="1418">
                  <c:v>40314</c:v>
                </c:pt>
                <c:pt idx="1419">
                  <c:v>40314</c:v>
                </c:pt>
                <c:pt idx="1420">
                  <c:v>40314</c:v>
                </c:pt>
                <c:pt idx="1421">
                  <c:v>40314</c:v>
                </c:pt>
                <c:pt idx="1422">
                  <c:v>40315</c:v>
                </c:pt>
                <c:pt idx="1423">
                  <c:v>40315</c:v>
                </c:pt>
                <c:pt idx="1424">
                  <c:v>40315</c:v>
                </c:pt>
                <c:pt idx="1425">
                  <c:v>40315</c:v>
                </c:pt>
                <c:pt idx="1426">
                  <c:v>40315</c:v>
                </c:pt>
                <c:pt idx="1427">
                  <c:v>40315</c:v>
                </c:pt>
                <c:pt idx="1428">
                  <c:v>40315</c:v>
                </c:pt>
                <c:pt idx="1429">
                  <c:v>40315</c:v>
                </c:pt>
                <c:pt idx="1430">
                  <c:v>40315</c:v>
                </c:pt>
                <c:pt idx="1431">
                  <c:v>40315</c:v>
                </c:pt>
                <c:pt idx="1432">
                  <c:v>40315</c:v>
                </c:pt>
                <c:pt idx="1433">
                  <c:v>40315</c:v>
                </c:pt>
                <c:pt idx="1434">
                  <c:v>40315</c:v>
                </c:pt>
                <c:pt idx="1435">
                  <c:v>40315</c:v>
                </c:pt>
                <c:pt idx="1436">
                  <c:v>40315</c:v>
                </c:pt>
                <c:pt idx="1437">
                  <c:v>40315</c:v>
                </c:pt>
                <c:pt idx="1438">
                  <c:v>40315</c:v>
                </c:pt>
                <c:pt idx="1439">
                  <c:v>40315</c:v>
                </c:pt>
                <c:pt idx="1440">
                  <c:v>40315</c:v>
                </c:pt>
                <c:pt idx="1441">
                  <c:v>40315</c:v>
                </c:pt>
                <c:pt idx="1442">
                  <c:v>40315</c:v>
                </c:pt>
                <c:pt idx="1443">
                  <c:v>40315</c:v>
                </c:pt>
                <c:pt idx="1444">
                  <c:v>40315</c:v>
                </c:pt>
                <c:pt idx="1445">
                  <c:v>40315</c:v>
                </c:pt>
                <c:pt idx="1446">
                  <c:v>40316</c:v>
                </c:pt>
                <c:pt idx="1447">
                  <c:v>40316</c:v>
                </c:pt>
                <c:pt idx="1448">
                  <c:v>40316</c:v>
                </c:pt>
                <c:pt idx="1449">
                  <c:v>40316</c:v>
                </c:pt>
                <c:pt idx="1450">
                  <c:v>40316</c:v>
                </c:pt>
                <c:pt idx="1451">
                  <c:v>40316</c:v>
                </c:pt>
                <c:pt idx="1452">
                  <c:v>40316</c:v>
                </c:pt>
                <c:pt idx="1453">
                  <c:v>40316</c:v>
                </c:pt>
                <c:pt idx="1454">
                  <c:v>40316</c:v>
                </c:pt>
                <c:pt idx="1455">
                  <c:v>40316</c:v>
                </c:pt>
                <c:pt idx="1456">
                  <c:v>40316</c:v>
                </c:pt>
                <c:pt idx="1457">
                  <c:v>40316</c:v>
                </c:pt>
                <c:pt idx="1458">
                  <c:v>40316</c:v>
                </c:pt>
                <c:pt idx="1459">
                  <c:v>40316</c:v>
                </c:pt>
                <c:pt idx="1460">
                  <c:v>40316</c:v>
                </c:pt>
                <c:pt idx="1461">
                  <c:v>40316</c:v>
                </c:pt>
                <c:pt idx="1462">
                  <c:v>40316</c:v>
                </c:pt>
                <c:pt idx="1463">
                  <c:v>40316</c:v>
                </c:pt>
                <c:pt idx="1464">
                  <c:v>40316</c:v>
                </c:pt>
                <c:pt idx="1465">
                  <c:v>40316</c:v>
                </c:pt>
                <c:pt idx="1466">
                  <c:v>40316</c:v>
                </c:pt>
                <c:pt idx="1467">
                  <c:v>40316</c:v>
                </c:pt>
                <c:pt idx="1468">
                  <c:v>40316</c:v>
                </c:pt>
                <c:pt idx="1469">
                  <c:v>40316</c:v>
                </c:pt>
                <c:pt idx="1470">
                  <c:v>40317</c:v>
                </c:pt>
                <c:pt idx="1471">
                  <c:v>40317</c:v>
                </c:pt>
                <c:pt idx="1472">
                  <c:v>40317</c:v>
                </c:pt>
                <c:pt idx="1473">
                  <c:v>40317</c:v>
                </c:pt>
                <c:pt idx="1474">
                  <c:v>40317</c:v>
                </c:pt>
                <c:pt idx="1475">
                  <c:v>40317</c:v>
                </c:pt>
                <c:pt idx="1476">
                  <c:v>40317</c:v>
                </c:pt>
                <c:pt idx="1477">
                  <c:v>40317</c:v>
                </c:pt>
                <c:pt idx="1478">
                  <c:v>40317</c:v>
                </c:pt>
                <c:pt idx="1479">
                  <c:v>40317</c:v>
                </c:pt>
                <c:pt idx="1480">
                  <c:v>40317</c:v>
                </c:pt>
                <c:pt idx="1481">
                  <c:v>40317</c:v>
                </c:pt>
                <c:pt idx="1482">
                  <c:v>40317</c:v>
                </c:pt>
                <c:pt idx="1483">
                  <c:v>40317</c:v>
                </c:pt>
                <c:pt idx="1484">
                  <c:v>40317</c:v>
                </c:pt>
                <c:pt idx="1485">
                  <c:v>40317</c:v>
                </c:pt>
                <c:pt idx="1486">
                  <c:v>40317</c:v>
                </c:pt>
                <c:pt idx="1487">
                  <c:v>40317</c:v>
                </c:pt>
                <c:pt idx="1488">
                  <c:v>40317</c:v>
                </c:pt>
                <c:pt idx="1489">
                  <c:v>40317</c:v>
                </c:pt>
                <c:pt idx="1490">
                  <c:v>40317</c:v>
                </c:pt>
                <c:pt idx="1491">
                  <c:v>40317</c:v>
                </c:pt>
                <c:pt idx="1492">
                  <c:v>40317</c:v>
                </c:pt>
                <c:pt idx="1493">
                  <c:v>40317</c:v>
                </c:pt>
                <c:pt idx="1494">
                  <c:v>40318</c:v>
                </c:pt>
                <c:pt idx="1495">
                  <c:v>40318</c:v>
                </c:pt>
                <c:pt idx="1496">
                  <c:v>40318</c:v>
                </c:pt>
                <c:pt idx="1497">
                  <c:v>40318</c:v>
                </c:pt>
                <c:pt idx="1498">
                  <c:v>40318</c:v>
                </c:pt>
                <c:pt idx="1499">
                  <c:v>40318</c:v>
                </c:pt>
                <c:pt idx="1500">
                  <c:v>40318</c:v>
                </c:pt>
                <c:pt idx="1501">
                  <c:v>40318</c:v>
                </c:pt>
                <c:pt idx="1502">
                  <c:v>40318</c:v>
                </c:pt>
                <c:pt idx="1503">
                  <c:v>40318</c:v>
                </c:pt>
                <c:pt idx="1504">
                  <c:v>40318</c:v>
                </c:pt>
                <c:pt idx="1505">
                  <c:v>40318</c:v>
                </c:pt>
                <c:pt idx="1506">
                  <c:v>40318</c:v>
                </c:pt>
                <c:pt idx="1507">
                  <c:v>40318</c:v>
                </c:pt>
                <c:pt idx="1508">
                  <c:v>40318</c:v>
                </c:pt>
                <c:pt idx="1509">
                  <c:v>40318</c:v>
                </c:pt>
                <c:pt idx="1510">
                  <c:v>40318</c:v>
                </c:pt>
                <c:pt idx="1511">
                  <c:v>40318</c:v>
                </c:pt>
                <c:pt idx="1512">
                  <c:v>40318</c:v>
                </c:pt>
                <c:pt idx="1513">
                  <c:v>40318</c:v>
                </c:pt>
                <c:pt idx="1514">
                  <c:v>40318</c:v>
                </c:pt>
                <c:pt idx="1515">
                  <c:v>40318</c:v>
                </c:pt>
                <c:pt idx="1516">
                  <c:v>40318</c:v>
                </c:pt>
                <c:pt idx="1517">
                  <c:v>40318</c:v>
                </c:pt>
                <c:pt idx="1518">
                  <c:v>40319</c:v>
                </c:pt>
                <c:pt idx="1519">
                  <c:v>40319</c:v>
                </c:pt>
                <c:pt idx="1520">
                  <c:v>40319</c:v>
                </c:pt>
                <c:pt idx="1521">
                  <c:v>40319</c:v>
                </c:pt>
                <c:pt idx="1522">
                  <c:v>40319</c:v>
                </c:pt>
                <c:pt idx="1523">
                  <c:v>40319</c:v>
                </c:pt>
                <c:pt idx="1524">
                  <c:v>40319</c:v>
                </c:pt>
                <c:pt idx="1525">
                  <c:v>40319</c:v>
                </c:pt>
                <c:pt idx="1526">
                  <c:v>40319</c:v>
                </c:pt>
                <c:pt idx="1527">
                  <c:v>40319</c:v>
                </c:pt>
                <c:pt idx="1528">
                  <c:v>40319</c:v>
                </c:pt>
                <c:pt idx="1529">
                  <c:v>40319</c:v>
                </c:pt>
                <c:pt idx="1530">
                  <c:v>40319</c:v>
                </c:pt>
                <c:pt idx="1531">
                  <c:v>40319</c:v>
                </c:pt>
                <c:pt idx="1532">
                  <c:v>40319</c:v>
                </c:pt>
                <c:pt idx="1533">
                  <c:v>40319</c:v>
                </c:pt>
                <c:pt idx="1534">
                  <c:v>40319</c:v>
                </c:pt>
                <c:pt idx="1535">
                  <c:v>40319</c:v>
                </c:pt>
                <c:pt idx="1536">
                  <c:v>40319</c:v>
                </c:pt>
                <c:pt idx="1537">
                  <c:v>40319</c:v>
                </c:pt>
                <c:pt idx="1538">
                  <c:v>40319</c:v>
                </c:pt>
                <c:pt idx="1539">
                  <c:v>40319</c:v>
                </c:pt>
                <c:pt idx="1540">
                  <c:v>40319</c:v>
                </c:pt>
                <c:pt idx="1541">
                  <c:v>40319</c:v>
                </c:pt>
                <c:pt idx="1542">
                  <c:v>40320</c:v>
                </c:pt>
                <c:pt idx="1543">
                  <c:v>40320</c:v>
                </c:pt>
                <c:pt idx="1544">
                  <c:v>40320</c:v>
                </c:pt>
                <c:pt idx="1545">
                  <c:v>40320</c:v>
                </c:pt>
                <c:pt idx="1546">
                  <c:v>40320</c:v>
                </c:pt>
                <c:pt idx="1547">
                  <c:v>40320</c:v>
                </c:pt>
                <c:pt idx="1548">
                  <c:v>40320</c:v>
                </c:pt>
                <c:pt idx="1549">
                  <c:v>40320</c:v>
                </c:pt>
                <c:pt idx="1550">
                  <c:v>40320</c:v>
                </c:pt>
                <c:pt idx="1551">
                  <c:v>40320</c:v>
                </c:pt>
                <c:pt idx="1552">
                  <c:v>40320</c:v>
                </c:pt>
                <c:pt idx="1553">
                  <c:v>40320</c:v>
                </c:pt>
                <c:pt idx="1554">
                  <c:v>40320</c:v>
                </c:pt>
                <c:pt idx="1555">
                  <c:v>40320</c:v>
                </c:pt>
                <c:pt idx="1556">
                  <c:v>40320</c:v>
                </c:pt>
                <c:pt idx="1557">
                  <c:v>40320</c:v>
                </c:pt>
                <c:pt idx="1558">
                  <c:v>40320</c:v>
                </c:pt>
                <c:pt idx="1559">
                  <c:v>40320</c:v>
                </c:pt>
                <c:pt idx="1560">
                  <c:v>40320</c:v>
                </c:pt>
                <c:pt idx="1561">
                  <c:v>40320</c:v>
                </c:pt>
                <c:pt idx="1562">
                  <c:v>40320</c:v>
                </c:pt>
                <c:pt idx="1563">
                  <c:v>40320</c:v>
                </c:pt>
                <c:pt idx="1564">
                  <c:v>40320</c:v>
                </c:pt>
                <c:pt idx="1565">
                  <c:v>40320</c:v>
                </c:pt>
                <c:pt idx="1566">
                  <c:v>40321</c:v>
                </c:pt>
                <c:pt idx="1567">
                  <c:v>40321</c:v>
                </c:pt>
                <c:pt idx="1568">
                  <c:v>40321</c:v>
                </c:pt>
                <c:pt idx="1569">
                  <c:v>40321</c:v>
                </c:pt>
                <c:pt idx="1570">
                  <c:v>40321</c:v>
                </c:pt>
                <c:pt idx="1571">
                  <c:v>40321</c:v>
                </c:pt>
                <c:pt idx="1572">
                  <c:v>40321</c:v>
                </c:pt>
                <c:pt idx="1573">
                  <c:v>40321</c:v>
                </c:pt>
                <c:pt idx="1574">
                  <c:v>40321</c:v>
                </c:pt>
                <c:pt idx="1575">
                  <c:v>40321</c:v>
                </c:pt>
                <c:pt idx="1576">
                  <c:v>40321</c:v>
                </c:pt>
                <c:pt idx="1577">
                  <c:v>40321</c:v>
                </c:pt>
                <c:pt idx="1578">
                  <c:v>40321</c:v>
                </c:pt>
                <c:pt idx="1579">
                  <c:v>40321</c:v>
                </c:pt>
                <c:pt idx="1580">
                  <c:v>40321</c:v>
                </c:pt>
                <c:pt idx="1581">
                  <c:v>40321</c:v>
                </c:pt>
                <c:pt idx="1582">
                  <c:v>40321</c:v>
                </c:pt>
                <c:pt idx="1583">
                  <c:v>40321</c:v>
                </c:pt>
                <c:pt idx="1584">
                  <c:v>40321</c:v>
                </c:pt>
                <c:pt idx="1585">
                  <c:v>40321</c:v>
                </c:pt>
                <c:pt idx="1586">
                  <c:v>40321</c:v>
                </c:pt>
                <c:pt idx="1587">
                  <c:v>40321</c:v>
                </c:pt>
                <c:pt idx="1588">
                  <c:v>40321</c:v>
                </c:pt>
                <c:pt idx="1589">
                  <c:v>40321</c:v>
                </c:pt>
                <c:pt idx="1590">
                  <c:v>40322</c:v>
                </c:pt>
                <c:pt idx="1591">
                  <c:v>40322</c:v>
                </c:pt>
                <c:pt idx="1592">
                  <c:v>40322</c:v>
                </c:pt>
                <c:pt idx="1593">
                  <c:v>40322</c:v>
                </c:pt>
                <c:pt idx="1594">
                  <c:v>40322</c:v>
                </c:pt>
                <c:pt idx="1595">
                  <c:v>40322</c:v>
                </c:pt>
                <c:pt idx="1596">
                  <c:v>40322</c:v>
                </c:pt>
                <c:pt idx="1597">
                  <c:v>40322</c:v>
                </c:pt>
                <c:pt idx="1598">
                  <c:v>40322</c:v>
                </c:pt>
                <c:pt idx="1599">
                  <c:v>40322</c:v>
                </c:pt>
                <c:pt idx="1600">
                  <c:v>40322</c:v>
                </c:pt>
                <c:pt idx="1601">
                  <c:v>40322</c:v>
                </c:pt>
                <c:pt idx="1602">
                  <c:v>40322</c:v>
                </c:pt>
                <c:pt idx="1603">
                  <c:v>40322</c:v>
                </c:pt>
                <c:pt idx="1604">
                  <c:v>40322</c:v>
                </c:pt>
                <c:pt idx="1605">
                  <c:v>40322</c:v>
                </c:pt>
                <c:pt idx="1606">
                  <c:v>40322</c:v>
                </c:pt>
                <c:pt idx="1607">
                  <c:v>40322</c:v>
                </c:pt>
                <c:pt idx="1608">
                  <c:v>40322</c:v>
                </c:pt>
                <c:pt idx="1609">
                  <c:v>40322</c:v>
                </c:pt>
                <c:pt idx="1610">
                  <c:v>40322</c:v>
                </c:pt>
                <c:pt idx="1611">
                  <c:v>40322</c:v>
                </c:pt>
                <c:pt idx="1612">
                  <c:v>40322</c:v>
                </c:pt>
                <c:pt idx="1613">
                  <c:v>40322</c:v>
                </c:pt>
                <c:pt idx="1614">
                  <c:v>40323</c:v>
                </c:pt>
                <c:pt idx="1615">
                  <c:v>40323</c:v>
                </c:pt>
                <c:pt idx="1616">
                  <c:v>40323</c:v>
                </c:pt>
                <c:pt idx="1617">
                  <c:v>40323</c:v>
                </c:pt>
                <c:pt idx="1618">
                  <c:v>40323</c:v>
                </c:pt>
                <c:pt idx="1619">
                  <c:v>40323</c:v>
                </c:pt>
                <c:pt idx="1620">
                  <c:v>40323</c:v>
                </c:pt>
                <c:pt idx="1621">
                  <c:v>40323</c:v>
                </c:pt>
                <c:pt idx="1622">
                  <c:v>40323</c:v>
                </c:pt>
                <c:pt idx="1623">
                  <c:v>40323</c:v>
                </c:pt>
                <c:pt idx="1624">
                  <c:v>40323</c:v>
                </c:pt>
                <c:pt idx="1625">
                  <c:v>40323</c:v>
                </c:pt>
                <c:pt idx="1626">
                  <c:v>40323</c:v>
                </c:pt>
                <c:pt idx="1627">
                  <c:v>40323</c:v>
                </c:pt>
                <c:pt idx="1628">
                  <c:v>40323</c:v>
                </c:pt>
                <c:pt idx="1629">
                  <c:v>40323</c:v>
                </c:pt>
                <c:pt idx="1630">
                  <c:v>40323</c:v>
                </c:pt>
                <c:pt idx="1631">
                  <c:v>40323</c:v>
                </c:pt>
                <c:pt idx="1632">
                  <c:v>40323</c:v>
                </c:pt>
                <c:pt idx="1633">
                  <c:v>40323</c:v>
                </c:pt>
                <c:pt idx="1634">
                  <c:v>40323</c:v>
                </c:pt>
                <c:pt idx="1635">
                  <c:v>40323</c:v>
                </c:pt>
                <c:pt idx="1636">
                  <c:v>40323</c:v>
                </c:pt>
                <c:pt idx="1637">
                  <c:v>40323</c:v>
                </c:pt>
                <c:pt idx="1638">
                  <c:v>40324</c:v>
                </c:pt>
                <c:pt idx="1639">
                  <c:v>40324</c:v>
                </c:pt>
                <c:pt idx="1640">
                  <c:v>40324</c:v>
                </c:pt>
                <c:pt idx="1641">
                  <c:v>40324</c:v>
                </c:pt>
                <c:pt idx="1642">
                  <c:v>40324</c:v>
                </c:pt>
                <c:pt idx="1643">
                  <c:v>40324</c:v>
                </c:pt>
                <c:pt idx="1644">
                  <c:v>40324</c:v>
                </c:pt>
                <c:pt idx="1645">
                  <c:v>40324</c:v>
                </c:pt>
                <c:pt idx="1646">
                  <c:v>40324</c:v>
                </c:pt>
                <c:pt idx="1647">
                  <c:v>40324</c:v>
                </c:pt>
                <c:pt idx="1648">
                  <c:v>40324</c:v>
                </c:pt>
                <c:pt idx="1649">
                  <c:v>40324</c:v>
                </c:pt>
                <c:pt idx="1650">
                  <c:v>40324</c:v>
                </c:pt>
                <c:pt idx="1651">
                  <c:v>40324</c:v>
                </c:pt>
                <c:pt idx="1652">
                  <c:v>40324</c:v>
                </c:pt>
                <c:pt idx="1653">
                  <c:v>40324</c:v>
                </c:pt>
                <c:pt idx="1654">
                  <c:v>40324</c:v>
                </c:pt>
                <c:pt idx="1655">
                  <c:v>40324</c:v>
                </c:pt>
                <c:pt idx="1656">
                  <c:v>40324</c:v>
                </c:pt>
                <c:pt idx="1657">
                  <c:v>40324</c:v>
                </c:pt>
                <c:pt idx="1658">
                  <c:v>40324</c:v>
                </c:pt>
                <c:pt idx="1659">
                  <c:v>40324</c:v>
                </c:pt>
                <c:pt idx="1660">
                  <c:v>40324</c:v>
                </c:pt>
                <c:pt idx="1661">
                  <c:v>40324</c:v>
                </c:pt>
                <c:pt idx="1662">
                  <c:v>40325</c:v>
                </c:pt>
                <c:pt idx="1663">
                  <c:v>40325</c:v>
                </c:pt>
                <c:pt idx="1664">
                  <c:v>40325</c:v>
                </c:pt>
                <c:pt idx="1665">
                  <c:v>40325</c:v>
                </c:pt>
                <c:pt idx="1666">
                  <c:v>40325</c:v>
                </c:pt>
                <c:pt idx="1667">
                  <c:v>40325</c:v>
                </c:pt>
                <c:pt idx="1668">
                  <c:v>40325</c:v>
                </c:pt>
                <c:pt idx="1669">
                  <c:v>40325</c:v>
                </c:pt>
                <c:pt idx="1670">
                  <c:v>40325</c:v>
                </c:pt>
                <c:pt idx="1671">
                  <c:v>40325</c:v>
                </c:pt>
                <c:pt idx="1672">
                  <c:v>40325</c:v>
                </c:pt>
                <c:pt idx="1673">
                  <c:v>40325</c:v>
                </c:pt>
                <c:pt idx="1674">
                  <c:v>40325</c:v>
                </c:pt>
                <c:pt idx="1675">
                  <c:v>40325</c:v>
                </c:pt>
                <c:pt idx="1676">
                  <c:v>40325</c:v>
                </c:pt>
                <c:pt idx="1677">
                  <c:v>40325</c:v>
                </c:pt>
                <c:pt idx="1678">
                  <c:v>40325</c:v>
                </c:pt>
                <c:pt idx="1679">
                  <c:v>40325</c:v>
                </c:pt>
                <c:pt idx="1680">
                  <c:v>40325</c:v>
                </c:pt>
                <c:pt idx="1681">
                  <c:v>40325</c:v>
                </c:pt>
                <c:pt idx="1682">
                  <c:v>40325</c:v>
                </c:pt>
                <c:pt idx="1683">
                  <c:v>40325</c:v>
                </c:pt>
                <c:pt idx="1684">
                  <c:v>40325</c:v>
                </c:pt>
                <c:pt idx="1685">
                  <c:v>40325</c:v>
                </c:pt>
                <c:pt idx="1686">
                  <c:v>40326</c:v>
                </c:pt>
                <c:pt idx="1687">
                  <c:v>40326</c:v>
                </c:pt>
                <c:pt idx="1688">
                  <c:v>40326</c:v>
                </c:pt>
                <c:pt idx="1689">
                  <c:v>40326</c:v>
                </c:pt>
                <c:pt idx="1690">
                  <c:v>40326</c:v>
                </c:pt>
                <c:pt idx="1691">
                  <c:v>40326</c:v>
                </c:pt>
                <c:pt idx="1692">
                  <c:v>40326</c:v>
                </c:pt>
                <c:pt idx="1693">
                  <c:v>40326</c:v>
                </c:pt>
                <c:pt idx="1694">
                  <c:v>40326</c:v>
                </c:pt>
                <c:pt idx="1695">
                  <c:v>40326</c:v>
                </c:pt>
                <c:pt idx="1696">
                  <c:v>40326</c:v>
                </c:pt>
                <c:pt idx="1697">
                  <c:v>40326</c:v>
                </c:pt>
                <c:pt idx="1698">
                  <c:v>40326</c:v>
                </c:pt>
                <c:pt idx="1699">
                  <c:v>40326</c:v>
                </c:pt>
                <c:pt idx="1700">
                  <c:v>40326</c:v>
                </c:pt>
                <c:pt idx="1701">
                  <c:v>40326</c:v>
                </c:pt>
                <c:pt idx="1702">
                  <c:v>40326</c:v>
                </c:pt>
                <c:pt idx="1703">
                  <c:v>40326</c:v>
                </c:pt>
                <c:pt idx="1704">
                  <c:v>40326</c:v>
                </c:pt>
                <c:pt idx="1705">
                  <c:v>40326</c:v>
                </c:pt>
                <c:pt idx="1706">
                  <c:v>40326</c:v>
                </c:pt>
                <c:pt idx="1707">
                  <c:v>40326</c:v>
                </c:pt>
                <c:pt idx="1708">
                  <c:v>40326</c:v>
                </c:pt>
                <c:pt idx="1709">
                  <c:v>40326</c:v>
                </c:pt>
                <c:pt idx="1710">
                  <c:v>40327</c:v>
                </c:pt>
                <c:pt idx="1711">
                  <c:v>40327</c:v>
                </c:pt>
                <c:pt idx="1712">
                  <c:v>40327</c:v>
                </c:pt>
                <c:pt idx="1713">
                  <c:v>40327</c:v>
                </c:pt>
                <c:pt idx="1714">
                  <c:v>40327</c:v>
                </c:pt>
                <c:pt idx="1715">
                  <c:v>40327</c:v>
                </c:pt>
                <c:pt idx="1716">
                  <c:v>40327</c:v>
                </c:pt>
                <c:pt idx="1717">
                  <c:v>40327</c:v>
                </c:pt>
                <c:pt idx="1718">
                  <c:v>40327</c:v>
                </c:pt>
                <c:pt idx="1719">
                  <c:v>40327</c:v>
                </c:pt>
                <c:pt idx="1720">
                  <c:v>40327</c:v>
                </c:pt>
                <c:pt idx="1721">
                  <c:v>40327</c:v>
                </c:pt>
                <c:pt idx="1722">
                  <c:v>40327</c:v>
                </c:pt>
                <c:pt idx="1723">
                  <c:v>40327</c:v>
                </c:pt>
                <c:pt idx="1724">
                  <c:v>40327</c:v>
                </c:pt>
                <c:pt idx="1725">
                  <c:v>40327</c:v>
                </c:pt>
                <c:pt idx="1726">
                  <c:v>40327</c:v>
                </c:pt>
                <c:pt idx="1727">
                  <c:v>40327</c:v>
                </c:pt>
                <c:pt idx="1728">
                  <c:v>40327</c:v>
                </c:pt>
                <c:pt idx="1729">
                  <c:v>40327</c:v>
                </c:pt>
                <c:pt idx="1730">
                  <c:v>40327</c:v>
                </c:pt>
                <c:pt idx="1731">
                  <c:v>40327</c:v>
                </c:pt>
                <c:pt idx="1732">
                  <c:v>40327</c:v>
                </c:pt>
                <c:pt idx="1733">
                  <c:v>40327</c:v>
                </c:pt>
                <c:pt idx="1734">
                  <c:v>40328</c:v>
                </c:pt>
                <c:pt idx="1735">
                  <c:v>40328</c:v>
                </c:pt>
                <c:pt idx="1736">
                  <c:v>40328</c:v>
                </c:pt>
                <c:pt idx="1737">
                  <c:v>40328</c:v>
                </c:pt>
                <c:pt idx="1738">
                  <c:v>40328</c:v>
                </c:pt>
                <c:pt idx="1739">
                  <c:v>40328</c:v>
                </c:pt>
                <c:pt idx="1740">
                  <c:v>40328</c:v>
                </c:pt>
                <c:pt idx="1741">
                  <c:v>40328</c:v>
                </c:pt>
                <c:pt idx="1742">
                  <c:v>40328</c:v>
                </c:pt>
                <c:pt idx="1743">
                  <c:v>40328</c:v>
                </c:pt>
                <c:pt idx="1744">
                  <c:v>40328</c:v>
                </c:pt>
                <c:pt idx="1745">
                  <c:v>40328</c:v>
                </c:pt>
                <c:pt idx="1746">
                  <c:v>40328</c:v>
                </c:pt>
                <c:pt idx="1747">
                  <c:v>40328</c:v>
                </c:pt>
                <c:pt idx="1748">
                  <c:v>40328</c:v>
                </c:pt>
                <c:pt idx="1749">
                  <c:v>40328</c:v>
                </c:pt>
                <c:pt idx="1750">
                  <c:v>40328</c:v>
                </c:pt>
                <c:pt idx="1751">
                  <c:v>40328</c:v>
                </c:pt>
                <c:pt idx="1752">
                  <c:v>40328</c:v>
                </c:pt>
                <c:pt idx="1753">
                  <c:v>40328</c:v>
                </c:pt>
                <c:pt idx="1754">
                  <c:v>40328</c:v>
                </c:pt>
                <c:pt idx="1755">
                  <c:v>40328</c:v>
                </c:pt>
                <c:pt idx="1756">
                  <c:v>40333</c:v>
                </c:pt>
                <c:pt idx="1757">
                  <c:v>40372</c:v>
                </c:pt>
                <c:pt idx="1758">
                  <c:v>40372</c:v>
                </c:pt>
                <c:pt idx="1759">
                  <c:v>40372</c:v>
                </c:pt>
                <c:pt idx="1760">
                  <c:v>40372</c:v>
                </c:pt>
                <c:pt idx="1761">
                  <c:v>40372</c:v>
                </c:pt>
                <c:pt idx="1762">
                  <c:v>40372</c:v>
                </c:pt>
                <c:pt idx="1763">
                  <c:v>40372</c:v>
                </c:pt>
                <c:pt idx="1764">
                  <c:v>40372</c:v>
                </c:pt>
                <c:pt idx="1765">
                  <c:v>40372</c:v>
                </c:pt>
                <c:pt idx="1766">
                  <c:v>40372</c:v>
                </c:pt>
                <c:pt idx="1767">
                  <c:v>40372</c:v>
                </c:pt>
                <c:pt idx="1768">
                  <c:v>40372</c:v>
                </c:pt>
                <c:pt idx="1769">
                  <c:v>40372</c:v>
                </c:pt>
                <c:pt idx="1770">
                  <c:v>40372</c:v>
                </c:pt>
                <c:pt idx="1771">
                  <c:v>40373</c:v>
                </c:pt>
                <c:pt idx="1772">
                  <c:v>40373</c:v>
                </c:pt>
                <c:pt idx="1773">
                  <c:v>40373</c:v>
                </c:pt>
                <c:pt idx="1774">
                  <c:v>40373</c:v>
                </c:pt>
                <c:pt idx="1775">
                  <c:v>40373</c:v>
                </c:pt>
                <c:pt idx="1776">
                  <c:v>40373</c:v>
                </c:pt>
                <c:pt idx="1777">
                  <c:v>40373</c:v>
                </c:pt>
                <c:pt idx="1778">
                  <c:v>40373</c:v>
                </c:pt>
                <c:pt idx="1779">
                  <c:v>40373</c:v>
                </c:pt>
                <c:pt idx="1780">
                  <c:v>40373</c:v>
                </c:pt>
                <c:pt idx="1781">
                  <c:v>40373</c:v>
                </c:pt>
                <c:pt idx="1782">
                  <c:v>40373</c:v>
                </c:pt>
                <c:pt idx="1783">
                  <c:v>40373</c:v>
                </c:pt>
                <c:pt idx="1784">
                  <c:v>40373</c:v>
                </c:pt>
                <c:pt idx="1785">
                  <c:v>40373</c:v>
                </c:pt>
                <c:pt idx="1786">
                  <c:v>40373</c:v>
                </c:pt>
                <c:pt idx="1787">
                  <c:v>40373</c:v>
                </c:pt>
                <c:pt idx="1788">
                  <c:v>40373</c:v>
                </c:pt>
                <c:pt idx="1789">
                  <c:v>40373</c:v>
                </c:pt>
                <c:pt idx="1790">
                  <c:v>40373</c:v>
                </c:pt>
                <c:pt idx="1791">
                  <c:v>40373</c:v>
                </c:pt>
                <c:pt idx="1792">
                  <c:v>40373</c:v>
                </c:pt>
                <c:pt idx="1793">
                  <c:v>40373</c:v>
                </c:pt>
                <c:pt idx="1794">
                  <c:v>40373</c:v>
                </c:pt>
                <c:pt idx="1795">
                  <c:v>40374</c:v>
                </c:pt>
                <c:pt idx="1796">
                  <c:v>40374</c:v>
                </c:pt>
                <c:pt idx="1797">
                  <c:v>40374</c:v>
                </c:pt>
                <c:pt idx="1798">
                  <c:v>40374</c:v>
                </c:pt>
                <c:pt idx="1799">
                  <c:v>40374</c:v>
                </c:pt>
                <c:pt idx="1800">
                  <c:v>40374</c:v>
                </c:pt>
                <c:pt idx="1801">
                  <c:v>40374</c:v>
                </c:pt>
                <c:pt idx="1802">
                  <c:v>40374</c:v>
                </c:pt>
                <c:pt idx="1803">
                  <c:v>40374</c:v>
                </c:pt>
                <c:pt idx="1804">
                  <c:v>40374</c:v>
                </c:pt>
                <c:pt idx="1805">
                  <c:v>40374</c:v>
                </c:pt>
                <c:pt idx="1806">
                  <c:v>40374</c:v>
                </c:pt>
                <c:pt idx="1807">
                  <c:v>40374</c:v>
                </c:pt>
                <c:pt idx="1808">
                  <c:v>40374</c:v>
                </c:pt>
                <c:pt idx="1809">
                  <c:v>40374</c:v>
                </c:pt>
                <c:pt idx="1810">
                  <c:v>40374</c:v>
                </c:pt>
                <c:pt idx="1811">
                  <c:v>40374</c:v>
                </c:pt>
                <c:pt idx="1812">
                  <c:v>40374</c:v>
                </c:pt>
                <c:pt idx="1813">
                  <c:v>40374</c:v>
                </c:pt>
                <c:pt idx="1814">
                  <c:v>40374</c:v>
                </c:pt>
                <c:pt idx="1815">
                  <c:v>40374</c:v>
                </c:pt>
                <c:pt idx="1816">
                  <c:v>40374</c:v>
                </c:pt>
                <c:pt idx="1817">
                  <c:v>40374</c:v>
                </c:pt>
                <c:pt idx="1818">
                  <c:v>40374</c:v>
                </c:pt>
                <c:pt idx="1819">
                  <c:v>40375</c:v>
                </c:pt>
                <c:pt idx="1820">
                  <c:v>40375</c:v>
                </c:pt>
                <c:pt idx="1821">
                  <c:v>40375</c:v>
                </c:pt>
                <c:pt idx="1822">
                  <c:v>40375</c:v>
                </c:pt>
                <c:pt idx="1823">
                  <c:v>40375</c:v>
                </c:pt>
                <c:pt idx="1824">
                  <c:v>40375</c:v>
                </c:pt>
                <c:pt idx="1825">
                  <c:v>40375</c:v>
                </c:pt>
                <c:pt idx="1826">
                  <c:v>40375</c:v>
                </c:pt>
                <c:pt idx="1827">
                  <c:v>40375</c:v>
                </c:pt>
                <c:pt idx="1828">
                  <c:v>40375</c:v>
                </c:pt>
                <c:pt idx="1829">
                  <c:v>40375</c:v>
                </c:pt>
                <c:pt idx="1830">
                  <c:v>40375</c:v>
                </c:pt>
                <c:pt idx="1831">
                  <c:v>40375</c:v>
                </c:pt>
                <c:pt idx="1832">
                  <c:v>40375</c:v>
                </c:pt>
                <c:pt idx="1833">
                  <c:v>40375</c:v>
                </c:pt>
                <c:pt idx="1834">
                  <c:v>40375</c:v>
                </c:pt>
                <c:pt idx="1835">
                  <c:v>40375</c:v>
                </c:pt>
                <c:pt idx="1836">
                  <c:v>40375</c:v>
                </c:pt>
                <c:pt idx="1837">
                  <c:v>40375</c:v>
                </c:pt>
                <c:pt idx="1838">
                  <c:v>40375</c:v>
                </c:pt>
                <c:pt idx="1839">
                  <c:v>40375</c:v>
                </c:pt>
                <c:pt idx="1840">
                  <c:v>40375</c:v>
                </c:pt>
                <c:pt idx="1841">
                  <c:v>40375</c:v>
                </c:pt>
                <c:pt idx="1842">
                  <c:v>40375</c:v>
                </c:pt>
                <c:pt idx="1843">
                  <c:v>40376</c:v>
                </c:pt>
                <c:pt idx="1844">
                  <c:v>40376</c:v>
                </c:pt>
                <c:pt idx="1845">
                  <c:v>40376</c:v>
                </c:pt>
                <c:pt idx="1846">
                  <c:v>40376</c:v>
                </c:pt>
                <c:pt idx="1847">
                  <c:v>40376</c:v>
                </c:pt>
                <c:pt idx="1848">
                  <c:v>40376</c:v>
                </c:pt>
                <c:pt idx="1849">
                  <c:v>40376</c:v>
                </c:pt>
                <c:pt idx="1850">
                  <c:v>40376</c:v>
                </c:pt>
                <c:pt idx="1851">
                  <c:v>40376</c:v>
                </c:pt>
                <c:pt idx="1852">
                  <c:v>40376</c:v>
                </c:pt>
                <c:pt idx="1853">
                  <c:v>40376</c:v>
                </c:pt>
                <c:pt idx="1854">
                  <c:v>40376</c:v>
                </c:pt>
                <c:pt idx="1855">
                  <c:v>40376</c:v>
                </c:pt>
                <c:pt idx="1856">
                  <c:v>40376</c:v>
                </c:pt>
                <c:pt idx="1857">
                  <c:v>40376</c:v>
                </c:pt>
                <c:pt idx="1858">
                  <c:v>40376</c:v>
                </c:pt>
                <c:pt idx="1859">
                  <c:v>40376</c:v>
                </c:pt>
                <c:pt idx="1860">
                  <c:v>40376</c:v>
                </c:pt>
                <c:pt idx="1861">
                  <c:v>40376</c:v>
                </c:pt>
                <c:pt idx="1862">
                  <c:v>40376</c:v>
                </c:pt>
                <c:pt idx="1863">
                  <c:v>40376</c:v>
                </c:pt>
                <c:pt idx="1864">
                  <c:v>40376</c:v>
                </c:pt>
                <c:pt idx="1865">
                  <c:v>40376</c:v>
                </c:pt>
                <c:pt idx="1866">
                  <c:v>40376</c:v>
                </c:pt>
                <c:pt idx="1867">
                  <c:v>40377</c:v>
                </c:pt>
                <c:pt idx="1868">
                  <c:v>40377</c:v>
                </c:pt>
                <c:pt idx="1869">
                  <c:v>40377</c:v>
                </c:pt>
                <c:pt idx="1870">
                  <c:v>40377</c:v>
                </c:pt>
                <c:pt idx="1871">
                  <c:v>40377</c:v>
                </c:pt>
                <c:pt idx="1872">
                  <c:v>40377</c:v>
                </c:pt>
                <c:pt idx="1873">
                  <c:v>40377</c:v>
                </c:pt>
                <c:pt idx="1874">
                  <c:v>40377</c:v>
                </c:pt>
                <c:pt idx="1875">
                  <c:v>40377</c:v>
                </c:pt>
                <c:pt idx="1876">
                  <c:v>40377</c:v>
                </c:pt>
                <c:pt idx="1877">
                  <c:v>40377</c:v>
                </c:pt>
                <c:pt idx="1878">
                  <c:v>40377</c:v>
                </c:pt>
                <c:pt idx="1879">
                  <c:v>40377</c:v>
                </c:pt>
                <c:pt idx="1880">
                  <c:v>40377</c:v>
                </c:pt>
                <c:pt idx="1881">
                  <c:v>40377</c:v>
                </c:pt>
                <c:pt idx="1882">
                  <c:v>40377</c:v>
                </c:pt>
                <c:pt idx="1883">
                  <c:v>40377</c:v>
                </c:pt>
                <c:pt idx="1884">
                  <c:v>40377</c:v>
                </c:pt>
                <c:pt idx="1885">
                  <c:v>40377</c:v>
                </c:pt>
                <c:pt idx="1886">
                  <c:v>40377</c:v>
                </c:pt>
                <c:pt idx="1887">
                  <c:v>40377</c:v>
                </c:pt>
                <c:pt idx="1888">
                  <c:v>40377</c:v>
                </c:pt>
                <c:pt idx="1889">
                  <c:v>40377</c:v>
                </c:pt>
                <c:pt idx="1890">
                  <c:v>40377</c:v>
                </c:pt>
                <c:pt idx="1891">
                  <c:v>40378</c:v>
                </c:pt>
                <c:pt idx="1892">
                  <c:v>40378</c:v>
                </c:pt>
                <c:pt idx="1893">
                  <c:v>40378</c:v>
                </c:pt>
                <c:pt idx="1894">
                  <c:v>40378</c:v>
                </c:pt>
                <c:pt idx="1895">
                  <c:v>40378</c:v>
                </c:pt>
                <c:pt idx="1896">
                  <c:v>40378</c:v>
                </c:pt>
                <c:pt idx="1897">
                  <c:v>40378</c:v>
                </c:pt>
                <c:pt idx="1898">
                  <c:v>40378</c:v>
                </c:pt>
                <c:pt idx="1899">
                  <c:v>40378</c:v>
                </c:pt>
                <c:pt idx="1900">
                  <c:v>40378</c:v>
                </c:pt>
                <c:pt idx="1901">
                  <c:v>40378</c:v>
                </c:pt>
                <c:pt idx="1902">
                  <c:v>40378</c:v>
                </c:pt>
                <c:pt idx="1903">
                  <c:v>40378</c:v>
                </c:pt>
                <c:pt idx="1904">
                  <c:v>40378</c:v>
                </c:pt>
                <c:pt idx="1905">
                  <c:v>40378</c:v>
                </c:pt>
                <c:pt idx="1906">
                  <c:v>40378</c:v>
                </c:pt>
                <c:pt idx="1907">
                  <c:v>40378</c:v>
                </c:pt>
                <c:pt idx="1908">
                  <c:v>40378</c:v>
                </c:pt>
                <c:pt idx="1909">
                  <c:v>40378</c:v>
                </c:pt>
                <c:pt idx="1910">
                  <c:v>40378</c:v>
                </c:pt>
                <c:pt idx="1911">
                  <c:v>40378</c:v>
                </c:pt>
                <c:pt idx="1912">
                  <c:v>40378</c:v>
                </c:pt>
                <c:pt idx="1913">
                  <c:v>40378</c:v>
                </c:pt>
                <c:pt idx="1914">
                  <c:v>40378</c:v>
                </c:pt>
                <c:pt idx="1915">
                  <c:v>40379</c:v>
                </c:pt>
                <c:pt idx="1916">
                  <c:v>40379</c:v>
                </c:pt>
                <c:pt idx="1917">
                  <c:v>40379</c:v>
                </c:pt>
                <c:pt idx="1918">
                  <c:v>40379</c:v>
                </c:pt>
                <c:pt idx="1919">
                  <c:v>40379</c:v>
                </c:pt>
                <c:pt idx="1920">
                  <c:v>40379</c:v>
                </c:pt>
                <c:pt idx="1921">
                  <c:v>40379</c:v>
                </c:pt>
                <c:pt idx="1922">
                  <c:v>40379</c:v>
                </c:pt>
                <c:pt idx="1923">
                  <c:v>40379</c:v>
                </c:pt>
                <c:pt idx="1924">
                  <c:v>40379</c:v>
                </c:pt>
                <c:pt idx="1925">
                  <c:v>40379</c:v>
                </c:pt>
                <c:pt idx="1926">
                  <c:v>40379</c:v>
                </c:pt>
                <c:pt idx="1927">
                  <c:v>40379</c:v>
                </c:pt>
                <c:pt idx="1928">
                  <c:v>40379</c:v>
                </c:pt>
                <c:pt idx="1929">
                  <c:v>40379</c:v>
                </c:pt>
                <c:pt idx="1930">
                  <c:v>40379</c:v>
                </c:pt>
                <c:pt idx="1931">
                  <c:v>40379</c:v>
                </c:pt>
                <c:pt idx="1932">
                  <c:v>40379</c:v>
                </c:pt>
                <c:pt idx="1933">
                  <c:v>40379</c:v>
                </c:pt>
                <c:pt idx="1934">
                  <c:v>40379</c:v>
                </c:pt>
                <c:pt idx="1935">
                  <c:v>40379</c:v>
                </c:pt>
                <c:pt idx="1936">
                  <c:v>40379</c:v>
                </c:pt>
                <c:pt idx="1937">
                  <c:v>40379</c:v>
                </c:pt>
                <c:pt idx="1938">
                  <c:v>40379</c:v>
                </c:pt>
                <c:pt idx="1939">
                  <c:v>40380</c:v>
                </c:pt>
                <c:pt idx="1940">
                  <c:v>40380</c:v>
                </c:pt>
                <c:pt idx="1941">
                  <c:v>40380</c:v>
                </c:pt>
                <c:pt idx="1942">
                  <c:v>40380</c:v>
                </c:pt>
                <c:pt idx="1943">
                  <c:v>40380</c:v>
                </c:pt>
                <c:pt idx="1944">
                  <c:v>40380</c:v>
                </c:pt>
                <c:pt idx="1945">
                  <c:v>40380</c:v>
                </c:pt>
                <c:pt idx="1946">
                  <c:v>40380</c:v>
                </c:pt>
                <c:pt idx="1947">
                  <c:v>40380</c:v>
                </c:pt>
                <c:pt idx="1948">
                  <c:v>40380</c:v>
                </c:pt>
                <c:pt idx="1949">
                  <c:v>40380</c:v>
                </c:pt>
                <c:pt idx="1950">
                  <c:v>40380</c:v>
                </c:pt>
                <c:pt idx="1951">
                  <c:v>40380</c:v>
                </c:pt>
                <c:pt idx="1952">
                  <c:v>40380</c:v>
                </c:pt>
                <c:pt idx="1953">
                  <c:v>40380</c:v>
                </c:pt>
                <c:pt idx="1954">
                  <c:v>40380</c:v>
                </c:pt>
                <c:pt idx="1955">
                  <c:v>40380</c:v>
                </c:pt>
                <c:pt idx="1956">
                  <c:v>40380</c:v>
                </c:pt>
                <c:pt idx="1957">
                  <c:v>40380</c:v>
                </c:pt>
                <c:pt idx="1958">
                  <c:v>40380</c:v>
                </c:pt>
                <c:pt idx="1959">
                  <c:v>40380</c:v>
                </c:pt>
                <c:pt idx="1960">
                  <c:v>40380</c:v>
                </c:pt>
                <c:pt idx="1961">
                  <c:v>40380</c:v>
                </c:pt>
                <c:pt idx="1962">
                  <c:v>40380</c:v>
                </c:pt>
                <c:pt idx="1963">
                  <c:v>40381</c:v>
                </c:pt>
                <c:pt idx="1964">
                  <c:v>40381</c:v>
                </c:pt>
                <c:pt idx="1965">
                  <c:v>40381</c:v>
                </c:pt>
                <c:pt idx="1966">
                  <c:v>40381</c:v>
                </c:pt>
                <c:pt idx="1967">
                  <c:v>40381</c:v>
                </c:pt>
                <c:pt idx="1968">
                  <c:v>40381</c:v>
                </c:pt>
                <c:pt idx="1969">
                  <c:v>40381</c:v>
                </c:pt>
                <c:pt idx="1970">
                  <c:v>40381</c:v>
                </c:pt>
                <c:pt idx="1971">
                  <c:v>40381</c:v>
                </c:pt>
                <c:pt idx="1972">
                  <c:v>40381</c:v>
                </c:pt>
                <c:pt idx="1973">
                  <c:v>40381</c:v>
                </c:pt>
                <c:pt idx="1974">
                  <c:v>40381</c:v>
                </c:pt>
                <c:pt idx="1975">
                  <c:v>40381</c:v>
                </c:pt>
                <c:pt idx="1976">
                  <c:v>40381</c:v>
                </c:pt>
                <c:pt idx="1977">
                  <c:v>40381</c:v>
                </c:pt>
                <c:pt idx="1978">
                  <c:v>40381</c:v>
                </c:pt>
                <c:pt idx="1979">
                  <c:v>40381</c:v>
                </c:pt>
                <c:pt idx="1980">
                  <c:v>40381</c:v>
                </c:pt>
                <c:pt idx="1981">
                  <c:v>40381</c:v>
                </c:pt>
                <c:pt idx="1982">
                  <c:v>40381</c:v>
                </c:pt>
                <c:pt idx="1983">
                  <c:v>40381</c:v>
                </c:pt>
                <c:pt idx="1984">
                  <c:v>40381</c:v>
                </c:pt>
                <c:pt idx="1985">
                  <c:v>40381</c:v>
                </c:pt>
                <c:pt idx="1986">
                  <c:v>40381</c:v>
                </c:pt>
                <c:pt idx="1987">
                  <c:v>40382</c:v>
                </c:pt>
                <c:pt idx="1988">
                  <c:v>40382</c:v>
                </c:pt>
                <c:pt idx="1989">
                  <c:v>40382</c:v>
                </c:pt>
                <c:pt idx="1990">
                  <c:v>40382</c:v>
                </c:pt>
                <c:pt idx="1991">
                  <c:v>40382</c:v>
                </c:pt>
                <c:pt idx="1992">
                  <c:v>40382</c:v>
                </c:pt>
                <c:pt idx="1993">
                  <c:v>40382</c:v>
                </c:pt>
                <c:pt idx="1994">
                  <c:v>40382</c:v>
                </c:pt>
                <c:pt idx="1995">
                  <c:v>40382</c:v>
                </c:pt>
                <c:pt idx="1996">
                  <c:v>40382</c:v>
                </c:pt>
                <c:pt idx="1997">
                  <c:v>40382</c:v>
                </c:pt>
                <c:pt idx="1998">
                  <c:v>40382</c:v>
                </c:pt>
                <c:pt idx="1999">
                  <c:v>40382</c:v>
                </c:pt>
                <c:pt idx="2000">
                  <c:v>40382</c:v>
                </c:pt>
                <c:pt idx="2001">
                  <c:v>40382</c:v>
                </c:pt>
                <c:pt idx="2002">
                  <c:v>40382</c:v>
                </c:pt>
                <c:pt idx="2003">
                  <c:v>40382</c:v>
                </c:pt>
                <c:pt idx="2004">
                  <c:v>40382</c:v>
                </c:pt>
                <c:pt idx="2005">
                  <c:v>40382</c:v>
                </c:pt>
                <c:pt idx="2006">
                  <c:v>40382</c:v>
                </c:pt>
                <c:pt idx="2007">
                  <c:v>40382</c:v>
                </c:pt>
                <c:pt idx="2008">
                  <c:v>40382</c:v>
                </c:pt>
                <c:pt idx="2009">
                  <c:v>40382</c:v>
                </c:pt>
                <c:pt idx="2010">
                  <c:v>40382</c:v>
                </c:pt>
                <c:pt idx="2011">
                  <c:v>40383</c:v>
                </c:pt>
                <c:pt idx="2012">
                  <c:v>40383</c:v>
                </c:pt>
                <c:pt idx="2013">
                  <c:v>40383</c:v>
                </c:pt>
                <c:pt idx="2014">
                  <c:v>40383</c:v>
                </c:pt>
                <c:pt idx="2015">
                  <c:v>40383</c:v>
                </c:pt>
                <c:pt idx="2016">
                  <c:v>40383</c:v>
                </c:pt>
                <c:pt idx="2017">
                  <c:v>40383</c:v>
                </c:pt>
                <c:pt idx="2018">
                  <c:v>40383</c:v>
                </c:pt>
                <c:pt idx="2019">
                  <c:v>40383</c:v>
                </c:pt>
                <c:pt idx="2020">
                  <c:v>40383</c:v>
                </c:pt>
                <c:pt idx="2021">
                  <c:v>40383</c:v>
                </c:pt>
                <c:pt idx="2022">
                  <c:v>40383</c:v>
                </c:pt>
                <c:pt idx="2023">
                  <c:v>40383</c:v>
                </c:pt>
                <c:pt idx="2024">
                  <c:v>40383</c:v>
                </c:pt>
                <c:pt idx="2025">
                  <c:v>40383</c:v>
                </c:pt>
                <c:pt idx="2026">
                  <c:v>40383</c:v>
                </c:pt>
                <c:pt idx="2027">
                  <c:v>40383</c:v>
                </c:pt>
                <c:pt idx="2028">
                  <c:v>40383</c:v>
                </c:pt>
                <c:pt idx="2029">
                  <c:v>40383</c:v>
                </c:pt>
                <c:pt idx="2030">
                  <c:v>40383</c:v>
                </c:pt>
                <c:pt idx="2031">
                  <c:v>40383</c:v>
                </c:pt>
                <c:pt idx="2032">
                  <c:v>40383</c:v>
                </c:pt>
                <c:pt idx="2033">
                  <c:v>40383</c:v>
                </c:pt>
                <c:pt idx="2034">
                  <c:v>40383</c:v>
                </c:pt>
                <c:pt idx="2035">
                  <c:v>40384</c:v>
                </c:pt>
                <c:pt idx="2036">
                  <c:v>40384</c:v>
                </c:pt>
                <c:pt idx="2037">
                  <c:v>40384</c:v>
                </c:pt>
                <c:pt idx="2038">
                  <c:v>40384</c:v>
                </c:pt>
                <c:pt idx="2039">
                  <c:v>40384</c:v>
                </c:pt>
                <c:pt idx="2040">
                  <c:v>40384</c:v>
                </c:pt>
                <c:pt idx="2041">
                  <c:v>40384</c:v>
                </c:pt>
                <c:pt idx="2042">
                  <c:v>40384</c:v>
                </c:pt>
                <c:pt idx="2043">
                  <c:v>40384</c:v>
                </c:pt>
                <c:pt idx="2044">
                  <c:v>40384</c:v>
                </c:pt>
                <c:pt idx="2045">
                  <c:v>40384</c:v>
                </c:pt>
                <c:pt idx="2046">
                  <c:v>40384</c:v>
                </c:pt>
                <c:pt idx="2047">
                  <c:v>40384</c:v>
                </c:pt>
                <c:pt idx="2048">
                  <c:v>40384</c:v>
                </c:pt>
                <c:pt idx="2049">
                  <c:v>40384</c:v>
                </c:pt>
                <c:pt idx="2050">
                  <c:v>40384</c:v>
                </c:pt>
                <c:pt idx="2051">
                  <c:v>40384</c:v>
                </c:pt>
                <c:pt idx="2052">
                  <c:v>40384</c:v>
                </c:pt>
                <c:pt idx="2053">
                  <c:v>40384</c:v>
                </c:pt>
                <c:pt idx="2054">
                  <c:v>40384</c:v>
                </c:pt>
                <c:pt idx="2055">
                  <c:v>40384</c:v>
                </c:pt>
                <c:pt idx="2056">
                  <c:v>40384</c:v>
                </c:pt>
                <c:pt idx="2057">
                  <c:v>40384</c:v>
                </c:pt>
                <c:pt idx="2058">
                  <c:v>40384</c:v>
                </c:pt>
                <c:pt idx="2059">
                  <c:v>40385</c:v>
                </c:pt>
                <c:pt idx="2060">
                  <c:v>40385</c:v>
                </c:pt>
                <c:pt idx="2061">
                  <c:v>40385</c:v>
                </c:pt>
                <c:pt idx="2062">
                  <c:v>40385</c:v>
                </c:pt>
                <c:pt idx="2063">
                  <c:v>40385</c:v>
                </c:pt>
                <c:pt idx="2064">
                  <c:v>40385</c:v>
                </c:pt>
                <c:pt idx="2065">
                  <c:v>40385</c:v>
                </c:pt>
                <c:pt idx="2066">
                  <c:v>40385</c:v>
                </c:pt>
                <c:pt idx="2067">
                  <c:v>40385</c:v>
                </c:pt>
                <c:pt idx="2068">
                  <c:v>40385</c:v>
                </c:pt>
                <c:pt idx="2069">
                  <c:v>40385</c:v>
                </c:pt>
                <c:pt idx="2070">
                  <c:v>40385</c:v>
                </c:pt>
                <c:pt idx="2071">
                  <c:v>40385</c:v>
                </c:pt>
                <c:pt idx="2072">
                  <c:v>40385</c:v>
                </c:pt>
                <c:pt idx="2073">
                  <c:v>40385</c:v>
                </c:pt>
                <c:pt idx="2074">
                  <c:v>40385</c:v>
                </c:pt>
                <c:pt idx="2075">
                  <c:v>40385</c:v>
                </c:pt>
                <c:pt idx="2076">
                  <c:v>40385</c:v>
                </c:pt>
                <c:pt idx="2077">
                  <c:v>40385</c:v>
                </c:pt>
                <c:pt idx="2078">
                  <c:v>40385</c:v>
                </c:pt>
                <c:pt idx="2079">
                  <c:v>40385</c:v>
                </c:pt>
                <c:pt idx="2080">
                  <c:v>40385</c:v>
                </c:pt>
                <c:pt idx="2081">
                  <c:v>40385</c:v>
                </c:pt>
                <c:pt idx="2082">
                  <c:v>40385</c:v>
                </c:pt>
                <c:pt idx="2083">
                  <c:v>40386</c:v>
                </c:pt>
                <c:pt idx="2084">
                  <c:v>40386</c:v>
                </c:pt>
                <c:pt idx="2085">
                  <c:v>40386</c:v>
                </c:pt>
                <c:pt idx="2086">
                  <c:v>40386</c:v>
                </c:pt>
                <c:pt idx="2087">
                  <c:v>40386</c:v>
                </c:pt>
                <c:pt idx="2088">
                  <c:v>40386</c:v>
                </c:pt>
                <c:pt idx="2089">
                  <c:v>40386</c:v>
                </c:pt>
                <c:pt idx="2090">
                  <c:v>40386</c:v>
                </c:pt>
                <c:pt idx="2091">
                  <c:v>40386</c:v>
                </c:pt>
                <c:pt idx="2092">
                  <c:v>40386</c:v>
                </c:pt>
                <c:pt idx="2093">
                  <c:v>40386</c:v>
                </c:pt>
                <c:pt idx="2094">
                  <c:v>40386</c:v>
                </c:pt>
                <c:pt idx="2095">
                  <c:v>40386</c:v>
                </c:pt>
                <c:pt idx="2096">
                  <c:v>40386</c:v>
                </c:pt>
                <c:pt idx="2097">
                  <c:v>40386</c:v>
                </c:pt>
                <c:pt idx="2098">
                  <c:v>40386</c:v>
                </c:pt>
                <c:pt idx="2099">
                  <c:v>40386</c:v>
                </c:pt>
                <c:pt idx="2100">
                  <c:v>40386</c:v>
                </c:pt>
                <c:pt idx="2101">
                  <c:v>40386</c:v>
                </c:pt>
                <c:pt idx="2102">
                  <c:v>40386</c:v>
                </c:pt>
                <c:pt idx="2103">
                  <c:v>40386</c:v>
                </c:pt>
                <c:pt idx="2104">
                  <c:v>40386</c:v>
                </c:pt>
                <c:pt idx="2105">
                  <c:v>40386</c:v>
                </c:pt>
                <c:pt idx="2106">
                  <c:v>40386</c:v>
                </c:pt>
                <c:pt idx="2107">
                  <c:v>40387</c:v>
                </c:pt>
                <c:pt idx="2108">
                  <c:v>40387</c:v>
                </c:pt>
                <c:pt idx="2109">
                  <c:v>40387</c:v>
                </c:pt>
                <c:pt idx="2110">
                  <c:v>40387</c:v>
                </c:pt>
                <c:pt idx="2111">
                  <c:v>40387</c:v>
                </c:pt>
                <c:pt idx="2112">
                  <c:v>40387</c:v>
                </c:pt>
                <c:pt idx="2113">
                  <c:v>40387</c:v>
                </c:pt>
                <c:pt idx="2114">
                  <c:v>40387</c:v>
                </c:pt>
                <c:pt idx="2115">
                  <c:v>40387</c:v>
                </c:pt>
                <c:pt idx="2116">
                  <c:v>40387</c:v>
                </c:pt>
                <c:pt idx="2117">
                  <c:v>40387</c:v>
                </c:pt>
                <c:pt idx="2118">
                  <c:v>40387</c:v>
                </c:pt>
                <c:pt idx="2119">
                  <c:v>40387</c:v>
                </c:pt>
                <c:pt idx="2120">
                  <c:v>40387</c:v>
                </c:pt>
                <c:pt idx="2121">
                  <c:v>40387</c:v>
                </c:pt>
                <c:pt idx="2122">
                  <c:v>40387</c:v>
                </c:pt>
                <c:pt idx="2123">
                  <c:v>40387</c:v>
                </c:pt>
                <c:pt idx="2124">
                  <c:v>40387</c:v>
                </c:pt>
                <c:pt idx="2125">
                  <c:v>40387</c:v>
                </c:pt>
                <c:pt idx="2126">
                  <c:v>40387</c:v>
                </c:pt>
                <c:pt idx="2127">
                  <c:v>40387</c:v>
                </c:pt>
                <c:pt idx="2128">
                  <c:v>40387</c:v>
                </c:pt>
                <c:pt idx="2129">
                  <c:v>40387</c:v>
                </c:pt>
                <c:pt idx="2130">
                  <c:v>40387</c:v>
                </c:pt>
                <c:pt idx="2131">
                  <c:v>40388</c:v>
                </c:pt>
                <c:pt idx="2132">
                  <c:v>40388</c:v>
                </c:pt>
                <c:pt idx="2133">
                  <c:v>40388</c:v>
                </c:pt>
                <c:pt idx="2134">
                  <c:v>40388</c:v>
                </c:pt>
                <c:pt idx="2135">
                  <c:v>40388</c:v>
                </c:pt>
                <c:pt idx="2136">
                  <c:v>40388</c:v>
                </c:pt>
                <c:pt idx="2137">
                  <c:v>40388</c:v>
                </c:pt>
                <c:pt idx="2138">
                  <c:v>40388</c:v>
                </c:pt>
                <c:pt idx="2139">
                  <c:v>40388</c:v>
                </c:pt>
                <c:pt idx="2140">
                  <c:v>40388</c:v>
                </c:pt>
                <c:pt idx="2141">
                  <c:v>40388</c:v>
                </c:pt>
                <c:pt idx="2142">
                  <c:v>40388</c:v>
                </c:pt>
                <c:pt idx="2143">
                  <c:v>40388</c:v>
                </c:pt>
                <c:pt idx="2144">
                  <c:v>40388</c:v>
                </c:pt>
                <c:pt idx="2145">
                  <c:v>40388</c:v>
                </c:pt>
                <c:pt idx="2146">
                  <c:v>40388</c:v>
                </c:pt>
                <c:pt idx="2147">
                  <c:v>40388</c:v>
                </c:pt>
                <c:pt idx="2148">
                  <c:v>40388</c:v>
                </c:pt>
                <c:pt idx="2149">
                  <c:v>40388</c:v>
                </c:pt>
                <c:pt idx="2150">
                  <c:v>40388</c:v>
                </c:pt>
                <c:pt idx="2151">
                  <c:v>40388</c:v>
                </c:pt>
                <c:pt idx="2152">
                  <c:v>40388</c:v>
                </c:pt>
                <c:pt idx="2153">
                  <c:v>40388</c:v>
                </c:pt>
                <c:pt idx="2154">
                  <c:v>40388</c:v>
                </c:pt>
                <c:pt idx="2155">
                  <c:v>40389</c:v>
                </c:pt>
                <c:pt idx="2156">
                  <c:v>40389</c:v>
                </c:pt>
                <c:pt idx="2157">
                  <c:v>40389</c:v>
                </c:pt>
                <c:pt idx="2158">
                  <c:v>40389</c:v>
                </c:pt>
                <c:pt idx="2159">
                  <c:v>40389</c:v>
                </c:pt>
                <c:pt idx="2160">
                  <c:v>40389</c:v>
                </c:pt>
                <c:pt idx="2161">
                  <c:v>40389</c:v>
                </c:pt>
                <c:pt idx="2162">
                  <c:v>40389</c:v>
                </c:pt>
                <c:pt idx="2163">
                  <c:v>40389</c:v>
                </c:pt>
                <c:pt idx="2164">
                  <c:v>40389</c:v>
                </c:pt>
                <c:pt idx="2165">
                  <c:v>40389</c:v>
                </c:pt>
                <c:pt idx="2166">
                  <c:v>40389</c:v>
                </c:pt>
                <c:pt idx="2167">
                  <c:v>40389</c:v>
                </c:pt>
                <c:pt idx="2168">
                  <c:v>40389</c:v>
                </c:pt>
                <c:pt idx="2169">
                  <c:v>40389</c:v>
                </c:pt>
                <c:pt idx="2170">
                  <c:v>40389</c:v>
                </c:pt>
                <c:pt idx="2171">
                  <c:v>40389</c:v>
                </c:pt>
                <c:pt idx="2172">
                  <c:v>40389</c:v>
                </c:pt>
                <c:pt idx="2173">
                  <c:v>40389</c:v>
                </c:pt>
                <c:pt idx="2174">
                  <c:v>40389</c:v>
                </c:pt>
                <c:pt idx="2175">
                  <c:v>40389</c:v>
                </c:pt>
                <c:pt idx="2176">
                  <c:v>40389</c:v>
                </c:pt>
                <c:pt idx="2177">
                  <c:v>40389</c:v>
                </c:pt>
                <c:pt idx="2178">
                  <c:v>40389</c:v>
                </c:pt>
                <c:pt idx="2179">
                  <c:v>40390</c:v>
                </c:pt>
                <c:pt idx="2180">
                  <c:v>40390</c:v>
                </c:pt>
                <c:pt idx="2181">
                  <c:v>40390</c:v>
                </c:pt>
                <c:pt idx="2182">
                  <c:v>40390</c:v>
                </c:pt>
                <c:pt idx="2183">
                  <c:v>40390</c:v>
                </c:pt>
                <c:pt idx="2184">
                  <c:v>40390</c:v>
                </c:pt>
                <c:pt idx="2185">
                  <c:v>40390</c:v>
                </c:pt>
                <c:pt idx="2186">
                  <c:v>40390</c:v>
                </c:pt>
                <c:pt idx="2187">
                  <c:v>40390</c:v>
                </c:pt>
                <c:pt idx="2188">
                  <c:v>40390</c:v>
                </c:pt>
                <c:pt idx="2189">
                  <c:v>40390</c:v>
                </c:pt>
                <c:pt idx="2190">
                  <c:v>40390</c:v>
                </c:pt>
                <c:pt idx="2191">
                  <c:v>40390</c:v>
                </c:pt>
                <c:pt idx="2192">
                  <c:v>40390</c:v>
                </c:pt>
                <c:pt idx="2193">
                  <c:v>40390</c:v>
                </c:pt>
                <c:pt idx="2194">
                  <c:v>40390</c:v>
                </c:pt>
                <c:pt idx="2195">
                  <c:v>40390</c:v>
                </c:pt>
                <c:pt idx="2196">
                  <c:v>40390</c:v>
                </c:pt>
                <c:pt idx="2197">
                  <c:v>40390</c:v>
                </c:pt>
                <c:pt idx="2198">
                  <c:v>40390</c:v>
                </c:pt>
                <c:pt idx="2199">
                  <c:v>40390</c:v>
                </c:pt>
                <c:pt idx="2200">
                  <c:v>40390</c:v>
                </c:pt>
                <c:pt idx="2201">
                  <c:v>40390</c:v>
                </c:pt>
                <c:pt idx="2202">
                  <c:v>40390</c:v>
                </c:pt>
                <c:pt idx="2203">
                  <c:v>40391</c:v>
                </c:pt>
                <c:pt idx="2204">
                  <c:v>40391</c:v>
                </c:pt>
                <c:pt idx="2205">
                  <c:v>40391</c:v>
                </c:pt>
                <c:pt idx="2206">
                  <c:v>40391</c:v>
                </c:pt>
                <c:pt idx="2207">
                  <c:v>40391</c:v>
                </c:pt>
                <c:pt idx="2208">
                  <c:v>40391</c:v>
                </c:pt>
                <c:pt idx="2209">
                  <c:v>40391</c:v>
                </c:pt>
                <c:pt idx="2210">
                  <c:v>40391</c:v>
                </c:pt>
                <c:pt idx="2211">
                  <c:v>40391</c:v>
                </c:pt>
                <c:pt idx="2212">
                  <c:v>40391</c:v>
                </c:pt>
                <c:pt idx="2213">
                  <c:v>40391</c:v>
                </c:pt>
                <c:pt idx="2214">
                  <c:v>40391</c:v>
                </c:pt>
                <c:pt idx="2215">
                  <c:v>40391</c:v>
                </c:pt>
                <c:pt idx="2216">
                  <c:v>40391</c:v>
                </c:pt>
                <c:pt idx="2217">
                  <c:v>40391</c:v>
                </c:pt>
                <c:pt idx="2218">
                  <c:v>40391</c:v>
                </c:pt>
                <c:pt idx="2219">
                  <c:v>40391</c:v>
                </c:pt>
                <c:pt idx="2220">
                  <c:v>40391</c:v>
                </c:pt>
                <c:pt idx="2221">
                  <c:v>40391</c:v>
                </c:pt>
                <c:pt idx="2222">
                  <c:v>40391</c:v>
                </c:pt>
                <c:pt idx="2223">
                  <c:v>40391</c:v>
                </c:pt>
                <c:pt idx="2224">
                  <c:v>40391</c:v>
                </c:pt>
                <c:pt idx="2225">
                  <c:v>40391</c:v>
                </c:pt>
                <c:pt idx="2226">
                  <c:v>40391</c:v>
                </c:pt>
                <c:pt idx="2227">
                  <c:v>40392</c:v>
                </c:pt>
                <c:pt idx="2228">
                  <c:v>40392</c:v>
                </c:pt>
                <c:pt idx="2229">
                  <c:v>40392</c:v>
                </c:pt>
                <c:pt idx="2230">
                  <c:v>40392</c:v>
                </c:pt>
                <c:pt idx="2231">
                  <c:v>40392</c:v>
                </c:pt>
                <c:pt idx="2232">
                  <c:v>40392</c:v>
                </c:pt>
                <c:pt idx="2233">
                  <c:v>40392</c:v>
                </c:pt>
                <c:pt idx="2234">
                  <c:v>40392</c:v>
                </c:pt>
                <c:pt idx="2235">
                  <c:v>40392</c:v>
                </c:pt>
                <c:pt idx="2236">
                  <c:v>40392</c:v>
                </c:pt>
                <c:pt idx="2237">
                  <c:v>40392</c:v>
                </c:pt>
                <c:pt idx="2238">
                  <c:v>40392</c:v>
                </c:pt>
                <c:pt idx="2239">
                  <c:v>40392</c:v>
                </c:pt>
                <c:pt idx="2240">
                  <c:v>40392</c:v>
                </c:pt>
                <c:pt idx="2241">
                  <c:v>40392</c:v>
                </c:pt>
                <c:pt idx="2242">
                  <c:v>40392</c:v>
                </c:pt>
                <c:pt idx="2243">
                  <c:v>40392</c:v>
                </c:pt>
                <c:pt idx="2244">
                  <c:v>40392</c:v>
                </c:pt>
                <c:pt idx="2245">
                  <c:v>40392</c:v>
                </c:pt>
                <c:pt idx="2246">
                  <c:v>40392</c:v>
                </c:pt>
                <c:pt idx="2247">
                  <c:v>40392</c:v>
                </c:pt>
                <c:pt idx="2248">
                  <c:v>40392</c:v>
                </c:pt>
                <c:pt idx="2249">
                  <c:v>40392</c:v>
                </c:pt>
                <c:pt idx="2250">
                  <c:v>40392</c:v>
                </c:pt>
                <c:pt idx="2251">
                  <c:v>40393</c:v>
                </c:pt>
                <c:pt idx="2252">
                  <c:v>40393</c:v>
                </c:pt>
                <c:pt idx="2253">
                  <c:v>40393</c:v>
                </c:pt>
                <c:pt idx="2254">
                  <c:v>40393</c:v>
                </c:pt>
                <c:pt idx="2255">
                  <c:v>40393</c:v>
                </c:pt>
                <c:pt idx="2256">
                  <c:v>40393</c:v>
                </c:pt>
                <c:pt idx="2257">
                  <c:v>40393</c:v>
                </c:pt>
                <c:pt idx="2258">
                  <c:v>40393</c:v>
                </c:pt>
                <c:pt idx="2259">
                  <c:v>40393</c:v>
                </c:pt>
                <c:pt idx="2260">
                  <c:v>40393</c:v>
                </c:pt>
                <c:pt idx="2261">
                  <c:v>40393</c:v>
                </c:pt>
                <c:pt idx="2262">
                  <c:v>40393</c:v>
                </c:pt>
                <c:pt idx="2263">
                  <c:v>40393</c:v>
                </c:pt>
                <c:pt idx="2264">
                  <c:v>40393</c:v>
                </c:pt>
                <c:pt idx="2265">
                  <c:v>40393</c:v>
                </c:pt>
                <c:pt idx="2266">
                  <c:v>40393</c:v>
                </c:pt>
                <c:pt idx="2267">
                  <c:v>40393</c:v>
                </c:pt>
                <c:pt idx="2268">
                  <c:v>40393</c:v>
                </c:pt>
                <c:pt idx="2269">
                  <c:v>40393</c:v>
                </c:pt>
                <c:pt idx="2270">
                  <c:v>40393</c:v>
                </c:pt>
                <c:pt idx="2271">
                  <c:v>40393</c:v>
                </c:pt>
                <c:pt idx="2272">
                  <c:v>40393</c:v>
                </c:pt>
                <c:pt idx="2273">
                  <c:v>40393</c:v>
                </c:pt>
                <c:pt idx="2274">
                  <c:v>40393</c:v>
                </c:pt>
                <c:pt idx="2275">
                  <c:v>40394</c:v>
                </c:pt>
                <c:pt idx="2276">
                  <c:v>40394</c:v>
                </c:pt>
                <c:pt idx="2277">
                  <c:v>40394</c:v>
                </c:pt>
                <c:pt idx="2278">
                  <c:v>40394</c:v>
                </c:pt>
                <c:pt idx="2279">
                  <c:v>40394</c:v>
                </c:pt>
                <c:pt idx="2280">
                  <c:v>40394</c:v>
                </c:pt>
                <c:pt idx="2281">
                  <c:v>40394</c:v>
                </c:pt>
                <c:pt idx="2282">
                  <c:v>40394</c:v>
                </c:pt>
                <c:pt idx="2283">
                  <c:v>40394</c:v>
                </c:pt>
                <c:pt idx="2284">
                  <c:v>40394</c:v>
                </c:pt>
                <c:pt idx="2285">
                  <c:v>40394</c:v>
                </c:pt>
                <c:pt idx="2286">
                  <c:v>40394</c:v>
                </c:pt>
                <c:pt idx="2287">
                  <c:v>40394</c:v>
                </c:pt>
                <c:pt idx="2288">
                  <c:v>40394</c:v>
                </c:pt>
                <c:pt idx="2289">
                  <c:v>40394</c:v>
                </c:pt>
                <c:pt idx="2290">
                  <c:v>40394</c:v>
                </c:pt>
                <c:pt idx="2291">
                  <c:v>40394</c:v>
                </c:pt>
                <c:pt idx="2292">
                  <c:v>40394</c:v>
                </c:pt>
                <c:pt idx="2293">
                  <c:v>40394</c:v>
                </c:pt>
                <c:pt idx="2294">
                  <c:v>40394</c:v>
                </c:pt>
                <c:pt idx="2295">
                  <c:v>40394</c:v>
                </c:pt>
                <c:pt idx="2296">
                  <c:v>40394</c:v>
                </c:pt>
                <c:pt idx="2297">
                  <c:v>40394</c:v>
                </c:pt>
                <c:pt idx="2298">
                  <c:v>40394</c:v>
                </c:pt>
                <c:pt idx="2299">
                  <c:v>40395</c:v>
                </c:pt>
                <c:pt idx="2300">
                  <c:v>40395</c:v>
                </c:pt>
                <c:pt idx="2301">
                  <c:v>40395</c:v>
                </c:pt>
                <c:pt idx="2302">
                  <c:v>40395</c:v>
                </c:pt>
                <c:pt idx="2303">
                  <c:v>40395</c:v>
                </c:pt>
                <c:pt idx="2304">
                  <c:v>40395</c:v>
                </c:pt>
                <c:pt idx="2305">
                  <c:v>40395</c:v>
                </c:pt>
                <c:pt idx="2306">
                  <c:v>40395</c:v>
                </c:pt>
                <c:pt idx="2307">
                  <c:v>40395</c:v>
                </c:pt>
                <c:pt idx="2308">
                  <c:v>40395</c:v>
                </c:pt>
                <c:pt idx="2309">
                  <c:v>40395</c:v>
                </c:pt>
                <c:pt idx="2310">
                  <c:v>40395</c:v>
                </c:pt>
                <c:pt idx="2311">
                  <c:v>40395</c:v>
                </c:pt>
                <c:pt idx="2312">
                  <c:v>40395</c:v>
                </c:pt>
                <c:pt idx="2313">
                  <c:v>40395</c:v>
                </c:pt>
                <c:pt idx="2314">
                  <c:v>40395</c:v>
                </c:pt>
                <c:pt idx="2315">
                  <c:v>40395</c:v>
                </c:pt>
                <c:pt idx="2316">
                  <c:v>40395</c:v>
                </c:pt>
                <c:pt idx="2317">
                  <c:v>40395</c:v>
                </c:pt>
                <c:pt idx="2318">
                  <c:v>40395</c:v>
                </c:pt>
                <c:pt idx="2319">
                  <c:v>40395</c:v>
                </c:pt>
                <c:pt idx="2320">
                  <c:v>40395</c:v>
                </c:pt>
                <c:pt idx="2321">
                  <c:v>40395</c:v>
                </c:pt>
                <c:pt idx="2322">
                  <c:v>40395</c:v>
                </c:pt>
                <c:pt idx="2323">
                  <c:v>40396</c:v>
                </c:pt>
                <c:pt idx="2324">
                  <c:v>40396</c:v>
                </c:pt>
                <c:pt idx="2325">
                  <c:v>40396</c:v>
                </c:pt>
                <c:pt idx="2326">
                  <c:v>40396</c:v>
                </c:pt>
                <c:pt idx="2327">
                  <c:v>40396</c:v>
                </c:pt>
                <c:pt idx="2328">
                  <c:v>40396</c:v>
                </c:pt>
                <c:pt idx="2329">
                  <c:v>40396</c:v>
                </c:pt>
                <c:pt idx="2330">
                  <c:v>40396</c:v>
                </c:pt>
                <c:pt idx="2331">
                  <c:v>40396</c:v>
                </c:pt>
                <c:pt idx="2332">
                  <c:v>40396</c:v>
                </c:pt>
                <c:pt idx="2333">
                  <c:v>40396</c:v>
                </c:pt>
                <c:pt idx="2334">
                  <c:v>40396</c:v>
                </c:pt>
                <c:pt idx="2335">
                  <c:v>40396</c:v>
                </c:pt>
                <c:pt idx="2336">
                  <c:v>40396</c:v>
                </c:pt>
                <c:pt idx="2337">
                  <c:v>40396</c:v>
                </c:pt>
                <c:pt idx="2338">
                  <c:v>40396</c:v>
                </c:pt>
                <c:pt idx="2339">
                  <c:v>40396</c:v>
                </c:pt>
                <c:pt idx="2340">
                  <c:v>40396</c:v>
                </c:pt>
                <c:pt idx="2341">
                  <c:v>40396</c:v>
                </c:pt>
                <c:pt idx="2342">
                  <c:v>40396</c:v>
                </c:pt>
                <c:pt idx="2343">
                  <c:v>40396</c:v>
                </c:pt>
                <c:pt idx="2344">
                  <c:v>40396</c:v>
                </c:pt>
                <c:pt idx="2345">
                  <c:v>40396</c:v>
                </c:pt>
                <c:pt idx="2346">
                  <c:v>40396</c:v>
                </c:pt>
                <c:pt idx="2347">
                  <c:v>40397</c:v>
                </c:pt>
                <c:pt idx="2348">
                  <c:v>40397</c:v>
                </c:pt>
                <c:pt idx="2349">
                  <c:v>40397</c:v>
                </c:pt>
                <c:pt idx="2350">
                  <c:v>40397</c:v>
                </c:pt>
                <c:pt idx="2351">
                  <c:v>40397</c:v>
                </c:pt>
                <c:pt idx="2352">
                  <c:v>40397</c:v>
                </c:pt>
                <c:pt idx="2353">
                  <c:v>40397</c:v>
                </c:pt>
                <c:pt idx="2354">
                  <c:v>40397</c:v>
                </c:pt>
                <c:pt idx="2355">
                  <c:v>40397</c:v>
                </c:pt>
                <c:pt idx="2356">
                  <c:v>40397</c:v>
                </c:pt>
                <c:pt idx="2357">
                  <c:v>40397</c:v>
                </c:pt>
                <c:pt idx="2358">
                  <c:v>40397</c:v>
                </c:pt>
                <c:pt idx="2359">
                  <c:v>40397</c:v>
                </c:pt>
                <c:pt idx="2360">
                  <c:v>40397</c:v>
                </c:pt>
                <c:pt idx="2361">
                  <c:v>40397</c:v>
                </c:pt>
                <c:pt idx="2362">
                  <c:v>40397</c:v>
                </c:pt>
                <c:pt idx="2363">
                  <c:v>40397</c:v>
                </c:pt>
                <c:pt idx="2364">
                  <c:v>40397</c:v>
                </c:pt>
                <c:pt idx="2365">
                  <c:v>40397</c:v>
                </c:pt>
                <c:pt idx="2366">
                  <c:v>40397</c:v>
                </c:pt>
                <c:pt idx="2367">
                  <c:v>40397</c:v>
                </c:pt>
                <c:pt idx="2368">
                  <c:v>40397</c:v>
                </c:pt>
                <c:pt idx="2369">
                  <c:v>40397</c:v>
                </c:pt>
                <c:pt idx="2370">
                  <c:v>40397</c:v>
                </c:pt>
                <c:pt idx="2371">
                  <c:v>40398</c:v>
                </c:pt>
                <c:pt idx="2372">
                  <c:v>40398</c:v>
                </c:pt>
                <c:pt idx="2373">
                  <c:v>40398</c:v>
                </c:pt>
                <c:pt idx="2374">
                  <c:v>40398</c:v>
                </c:pt>
                <c:pt idx="2375">
                  <c:v>40398</c:v>
                </c:pt>
                <c:pt idx="2376">
                  <c:v>40398</c:v>
                </c:pt>
                <c:pt idx="2377">
                  <c:v>40398</c:v>
                </c:pt>
                <c:pt idx="2378">
                  <c:v>40398</c:v>
                </c:pt>
                <c:pt idx="2379">
                  <c:v>40398</c:v>
                </c:pt>
                <c:pt idx="2380">
                  <c:v>40398</c:v>
                </c:pt>
                <c:pt idx="2381">
                  <c:v>40398</c:v>
                </c:pt>
                <c:pt idx="2382">
                  <c:v>40398</c:v>
                </c:pt>
                <c:pt idx="2383">
                  <c:v>40398</c:v>
                </c:pt>
                <c:pt idx="2384">
                  <c:v>40398</c:v>
                </c:pt>
                <c:pt idx="2385">
                  <c:v>40398</c:v>
                </c:pt>
                <c:pt idx="2386">
                  <c:v>40398</c:v>
                </c:pt>
                <c:pt idx="2387">
                  <c:v>40398</c:v>
                </c:pt>
                <c:pt idx="2388">
                  <c:v>40398</c:v>
                </c:pt>
                <c:pt idx="2389">
                  <c:v>40398</c:v>
                </c:pt>
                <c:pt idx="2390">
                  <c:v>40398</c:v>
                </c:pt>
                <c:pt idx="2391">
                  <c:v>40398</c:v>
                </c:pt>
                <c:pt idx="2392">
                  <c:v>40398</c:v>
                </c:pt>
                <c:pt idx="2393">
                  <c:v>40398</c:v>
                </c:pt>
                <c:pt idx="2394">
                  <c:v>40398</c:v>
                </c:pt>
                <c:pt idx="2395">
                  <c:v>40399</c:v>
                </c:pt>
                <c:pt idx="2396">
                  <c:v>40399</c:v>
                </c:pt>
                <c:pt idx="2397">
                  <c:v>40399</c:v>
                </c:pt>
                <c:pt idx="2398">
                  <c:v>40399</c:v>
                </c:pt>
                <c:pt idx="2399">
                  <c:v>40399</c:v>
                </c:pt>
                <c:pt idx="2400">
                  <c:v>40399</c:v>
                </c:pt>
                <c:pt idx="2401">
                  <c:v>40399</c:v>
                </c:pt>
                <c:pt idx="2402">
                  <c:v>40399</c:v>
                </c:pt>
                <c:pt idx="2403">
                  <c:v>40399</c:v>
                </c:pt>
                <c:pt idx="2404">
                  <c:v>40399</c:v>
                </c:pt>
                <c:pt idx="2405">
                  <c:v>40399</c:v>
                </c:pt>
                <c:pt idx="2406">
                  <c:v>40399</c:v>
                </c:pt>
                <c:pt idx="2407">
                  <c:v>40399</c:v>
                </c:pt>
                <c:pt idx="2408">
                  <c:v>40399</c:v>
                </c:pt>
                <c:pt idx="2409">
                  <c:v>40399</c:v>
                </c:pt>
                <c:pt idx="2410">
                  <c:v>40399</c:v>
                </c:pt>
                <c:pt idx="2411">
                  <c:v>40399</c:v>
                </c:pt>
                <c:pt idx="2412">
                  <c:v>40399</c:v>
                </c:pt>
                <c:pt idx="2413">
                  <c:v>40399</c:v>
                </c:pt>
                <c:pt idx="2414">
                  <c:v>40399</c:v>
                </c:pt>
                <c:pt idx="2415">
                  <c:v>40399</c:v>
                </c:pt>
                <c:pt idx="2416">
                  <c:v>40399</c:v>
                </c:pt>
                <c:pt idx="2417">
                  <c:v>40399</c:v>
                </c:pt>
                <c:pt idx="2418">
                  <c:v>40399</c:v>
                </c:pt>
                <c:pt idx="2419">
                  <c:v>40400</c:v>
                </c:pt>
                <c:pt idx="2420">
                  <c:v>40400</c:v>
                </c:pt>
                <c:pt idx="2421">
                  <c:v>40400</c:v>
                </c:pt>
                <c:pt idx="2422">
                  <c:v>40400</c:v>
                </c:pt>
                <c:pt idx="2423">
                  <c:v>40400</c:v>
                </c:pt>
                <c:pt idx="2424">
                  <c:v>40400</c:v>
                </c:pt>
                <c:pt idx="2425">
                  <c:v>40400</c:v>
                </c:pt>
                <c:pt idx="2426">
                  <c:v>40400</c:v>
                </c:pt>
                <c:pt idx="2427">
                  <c:v>40400</c:v>
                </c:pt>
                <c:pt idx="2428">
                  <c:v>40400</c:v>
                </c:pt>
                <c:pt idx="2429">
                  <c:v>40400</c:v>
                </c:pt>
                <c:pt idx="2430">
                  <c:v>40400</c:v>
                </c:pt>
                <c:pt idx="2431">
                  <c:v>40400</c:v>
                </c:pt>
                <c:pt idx="2432">
                  <c:v>40400</c:v>
                </c:pt>
                <c:pt idx="2433">
                  <c:v>40400</c:v>
                </c:pt>
                <c:pt idx="2434">
                  <c:v>40400</c:v>
                </c:pt>
                <c:pt idx="2435">
                  <c:v>40400</c:v>
                </c:pt>
                <c:pt idx="2436">
                  <c:v>40400</c:v>
                </c:pt>
                <c:pt idx="2437">
                  <c:v>40400</c:v>
                </c:pt>
                <c:pt idx="2438">
                  <c:v>40400</c:v>
                </c:pt>
                <c:pt idx="2439">
                  <c:v>40400</c:v>
                </c:pt>
                <c:pt idx="2440">
                  <c:v>40400</c:v>
                </c:pt>
                <c:pt idx="2441">
                  <c:v>40400</c:v>
                </c:pt>
                <c:pt idx="2442">
                  <c:v>40400</c:v>
                </c:pt>
                <c:pt idx="2443">
                  <c:v>40401</c:v>
                </c:pt>
                <c:pt idx="2444">
                  <c:v>40401</c:v>
                </c:pt>
                <c:pt idx="2445">
                  <c:v>40401</c:v>
                </c:pt>
                <c:pt idx="2446">
                  <c:v>40401</c:v>
                </c:pt>
                <c:pt idx="2447">
                  <c:v>40401</c:v>
                </c:pt>
                <c:pt idx="2448">
                  <c:v>40401</c:v>
                </c:pt>
                <c:pt idx="2449">
                  <c:v>40401</c:v>
                </c:pt>
                <c:pt idx="2450">
                  <c:v>40401</c:v>
                </c:pt>
                <c:pt idx="2451">
                  <c:v>40401</c:v>
                </c:pt>
                <c:pt idx="2452">
                  <c:v>40401</c:v>
                </c:pt>
                <c:pt idx="2453">
                  <c:v>40401</c:v>
                </c:pt>
                <c:pt idx="2454">
                  <c:v>40401</c:v>
                </c:pt>
                <c:pt idx="2455">
                  <c:v>40401</c:v>
                </c:pt>
                <c:pt idx="2456">
                  <c:v>40401</c:v>
                </c:pt>
                <c:pt idx="2457">
                  <c:v>40401</c:v>
                </c:pt>
                <c:pt idx="2458">
                  <c:v>40401</c:v>
                </c:pt>
                <c:pt idx="2459">
                  <c:v>40401</c:v>
                </c:pt>
                <c:pt idx="2460">
                  <c:v>40401</c:v>
                </c:pt>
                <c:pt idx="2461">
                  <c:v>40401</c:v>
                </c:pt>
                <c:pt idx="2462">
                  <c:v>40401</c:v>
                </c:pt>
                <c:pt idx="2463">
                  <c:v>40401</c:v>
                </c:pt>
                <c:pt idx="2464">
                  <c:v>40401</c:v>
                </c:pt>
                <c:pt idx="2465">
                  <c:v>40401</c:v>
                </c:pt>
                <c:pt idx="2466">
                  <c:v>40401</c:v>
                </c:pt>
                <c:pt idx="2467">
                  <c:v>40402</c:v>
                </c:pt>
                <c:pt idx="2468">
                  <c:v>40402</c:v>
                </c:pt>
                <c:pt idx="2469">
                  <c:v>40402</c:v>
                </c:pt>
                <c:pt idx="2470">
                  <c:v>40402</c:v>
                </c:pt>
                <c:pt idx="2471">
                  <c:v>40402</c:v>
                </c:pt>
                <c:pt idx="2472">
                  <c:v>40402</c:v>
                </c:pt>
                <c:pt idx="2473">
                  <c:v>40402</c:v>
                </c:pt>
                <c:pt idx="2474">
                  <c:v>40402</c:v>
                </c:pt>
                <c:pt idx="2475">
                  <c:v>40402</c:v>
                </c:pt>
                <c:pt idx="2476">
                  <c:v>40402</c:v>
                </c:pt>
                <c:pt idx="2477">
                  <c:v>40402</c:v>
                </c:pt>
                <c:pt idx="2478">
                  <c:v>40402</c:v>
                </c:pt>
                <c:pt idx="2479">
                  <c:v>40402</c:v>
                </c:pt>
                <c:pt idx="2480">
                  <c:v>40402</c:v>
                </c:pt>
                <c:pt idx="2481">
                  <c:v>40402</c:v>
                </c:pt>
                <c:pt idx="2482">
                  <c:v>40402</c:v>
                </c:pt>
                <c:pt idx="2483">
                  <c:v>40402</c:v>
                </c:pt>
                <c:pt idx="2484">
                  <c:v>40403</c:v>
                </c:pt>
                <c:pt idx="2485">
                  <c:v>40403</c:v>
                </c:pt>
                <c:pt idx="2486">
                  <c:v>40403</c:v>
                </c:pt>
                <c:pt idx="2487">
                  <c:v>40403</c:v>
                </c:pt>
                <c:pt idx="2488">
                  <c:v>40403</c:v>
                </c:pt>
                <c:pt idx="2489">
                  <c:v>40403</c:v>
                </c:pt>
                <c:pt idx="2490">
                  <c:v>40403</c:v>
                </c:pt>
                <c:pt idx="2491">
                  <c:v>40403</c:v>
                </c:pt>
                <c:pt idx="2492">
                  <c:v>40403</c:v>
                </c:pt>
                <c:pt idx="2493">
                  <c:v>40403</c:v>
                </c:pt>
                <c:pt idx="2494">
                  <c:v>40403</c:v>
                </c:pt>
                <c:pt idx="2495">
                  <c:v>40403</c:v>
                </c:pt>
                <c:pt idx="2496">
                  <c:v>40403</c:v>
                </c:pt>
                <c:pt idx="2497">
                  <c:v>40403</c:v>
                </c:pt>
                <c:pt idx="2498">
                  <c:v>40403</c:v>
                </c:pt>
                <c:pt idx="2499">
                  <c:v>40403</c:v>
                </c:pt>
                <c:pt idx="2500">
                  <c:v>40403</c:v>
                </c:pt>
                <c:pt idx="2501">
                  <c:v>40403</c:v>
                </c:pt>
                <c:pt idx="2502">
                  <c:v>40403</c:v>
                </c:pt>
                <c:pt idx="2503">
                  <c:v>40403</c:v>
                </c:pt>
                <c:pt idx="2504">
                  <c:v>40403</c:v>
                </c:pt>
                <c:pt idx="2505">
                  <c:v>40403</c:v>
                </c:pt>
                <c:pt idx="2506">
                  <c:v>40403</c:v>
                </c:pt>
                <c:pt idx="2507">
                  <c:v>40403</c:v>
                </c:pt>
                <c:pt idx="2508">
                  <c:v>40404</c:v>
                </c:pt>
                <c:pt idx="2509">
                  <c:v>40404</c:v>
                </c:pt>
                <c:pt idx="2510">
                  <c:v>40404</c:v>
                </c:pt>
                <c:pt idx="2511">
                  <c:v>40404</c:v>
                </c:pt>
                <c:pt idx="2512">
                  <c:v>40404</c:v>
                </c:pt>
                <c:pt idx="2513">
                  <c:v>40404</c:v>
                </c:pt>
                <c:pt idx="2514">
                  <c:v>40404</c:v>
                </c:pt>
                <c:pt idx="2515">
                  <c:v>40404</c:v>
                </c:pt>
                <c:pt idx="2516">
                  <c:v>40404</c:v>
                </c:pt>
                <c:pt idx="2517">
                  <c:v>40404</c:v>
                </c:pt>
                <c:pt idx="2518">
                  <c:v>40404</c:v>
                </c:pt>
                <c:pt idx="2519">
                  <c:v>40404</c:v>
                </c:pt>
                <c:pt idx="2520">
                  <c:v>40404</c:v>
                </c:pt>
                <c:pt idx="2521">
                  <c:v>40404</c:v>
                </c:pt>
                <c:pt idx="2522">
                  <c:v>40404</c:v>
                </c:pt>
                <c:pt idx="2523">
                  <c:v>40404</c:v>
                </c:pt>
                <c:pt idx="2524">
                  <c:v>40404</c:v>
                </c:pt>
                <c:pt idx="2525">
                  <c:v>40404</c:v>
                </c:pt>
                <c:pt idx="2526">
                  <c:v>40404</c:v>
                </c:pt>
                <c:pt idx="2527">
                  <c:v>40404</c:v>
                </c:pt>
                <c:pt idx="2528">
                  <c:v>40404</c:v>
                </c:pt>
                <c:pt idx="2529">
                  <c:v>40404</c:v>
                </c:pt>
                <c:pt idx="2530">
                  <c:v>40404</c:v>
                </c:pt>
                <c:pt idx="2531">
                  <c:v>40404</c:v>
                </c:pt>
                <c:pt idx="2532">
                  <c:v>40405</c:v>
                </c:pt>
                <c:pt idx="2533">
                  <c:v>40405</c:v>
                </c:pt>
                <c:pt idx="2534">
                  <c:v>40405</c:v>
                </c:pt>
                <c:pt idx="2535">
                  <c:v>40405</c:v>
                </c:pt>
                <c:pt idx="2536">
                  <c:v>40405</c:v>
                </c:pt>
                <c:pt idx="2537">
                  <c:v>40405</c:v>
                </c:pt>
                <c:pt idx="2538">
                  <c:v>40405</c:v>
                </c:pt>
                <c:pt idx="2539">
                  <c:v>40405</c:v>
                </c:pt>
                <c:pt idx="2540">
                  <c:v>40405</c:v>
                </c:pt>
                <c:pt idx="2541">
                  <c:v>40405</c:v>
                </c:pt>
                <c:pt idx="2542">
                  <c:v>40405</c:v>
                </c:pt>
                <c:pt idx="2543">
                  <c:v>40405</c:v>
                </c:pt>
                <c:pt idx="2544">
                  <c:v>40405</c:v>
                </c:pt>
                <c:pt idx="2545">
                  <c:v>40405</c:v>
                </c:pt>
                <c:pt idx="2546">
                  <c:v>40405</c:v>
                </c:pt>
                <c:pt idx="2547">
                  <c:v>40405</c:v>
                </c:pt>
                <c:pt idx="2548">
                  <c:v>40405</c:v>
                </c:pt>
                <c:pt idx="2549">
                  <c:v>40405</c:v>
                </c:pt>
                <c:pt idx="2550">
                  <c:v>40405</c:v>
                </c:pt>
                <c:pt idx="2551">
                  <c:v>40405</c:v>
                </c:pt>
                <c:pt idx="2552">
                  <c:v>40405</c:v>
                </c:pt>
                <c:pt idx="2553">
                  <c:v>40405</c:v>
                </c:pt>
                <c:pt idx="2554">
                  <c:v>40405</c:v>
                </c:pt>
                <c:pt idx="2555">
                  <c:v>40405</c:v>
                </c:pt>
                <c:pt idx="2556">
                  <c:v>40406</c:v>
                </c:pt>
                <c:pt idx="2557">
                  <c:v>40406</c:v>
                </c:pt>
                <c:pt idx="2558">
                  <c:v>40406</c:v>
                </c:pt>
                <c:pt idx="2559">
                  <c:v>40406</c:v>
                </c:pt>
                <c:pt idx="2560">
                  <c:v>40406</c:v>
                </c:pt>
                <c:pt idx="2561">
                  <c:v>40406</c:v>
                </c:pt>
                <c:pt idx="2562">
                  <c:v>40406</c:v>
                </c:pt>
                <c:pt idx="2563">
                  <c:v>40406</c:v>
                </c:pt>
                <c:pt idx="2564">
                  <c:v>40406</c:v>
                </c:pt>
                <c:pt idx="2565">
                  <c:v>40406</c:v>
                </c:pt>
                <c:pt idx="2566">
                  <c:v>40406</c:v>
                </c:pt>
                <c:pt idx="2567">
                  <c:v>40406</c:v>
                </c:pt>
                <c:pt idx="2568">
                  <c:v>40406</c:v>
                </c:pt>
                <c:pt idx="2569">
                  <c:v>40406</c:v>
                </c:pt>
                <c:pt idx="2570">
                  <c:v>40406</c:v>
                </c:pt>
                <c:pt idx="2571">
                  <c:v>40406</c:v>
                </c:pt>
                <c:pt idx="2572">
                  <c:v>40406</c:v>
                </c:pt>
                <c:pt idx="2573">
                  <c:v>40406</c:v>
                </c:pt>
                <c:pt idx="2574">
                  <c:v>40406</c:v>
                </c:pt>
                <c:pt idx="2575">
                  <c:v>40406</c:v>
                </c:pt>
                <c:pt idx="2576">
                  <c:v>40406</c:v>
                </c:pt>
                <c:pt idx="2577">
                  <c:v>40406</c:v>
                </c:pt>
                <c:pt idx="2578">
                  <c:v>40406</c:v>
                </c:pt>
                <c:pt idx="2579">
                  <c:v>40406</c:v>
                </c:pt>
                <c:pt idx="2580">
                  <c:v>40407</c:v>
                </c:pt>
                <c:pt idx="2581">
                  <c:v>40407</c:v>
                </c:pt>
                <c:pt idx="2582">
                  <c:v>40407</c:v>
                </c:pt>
                <c:pt idx="2583">
                  <c:v>40407</c:v>
                </c:pt>
                <c:pt idx="2584">
                  <c:v>40407</c:v>
                </c:pt>
                <c:pt idx="2585">
                  <c:v>40407</c:v>
                </c:pt>
                <c:pt idx="2586">
                  <c:v>40407</c:v>
                </c:pt>
                <c:pt idx="2587">
                  <c:v>40407</c:v>
                </c:pt>
                <c:pt idx="2588">
                  <c:v>40407</c:v>
                </c:pt>
                <c:pt idx="2589">
                  <c:v>40407</c:v>
                </c:pt>
                <c:pt idx="2590">
                  <c:v>40407</c:v>
                </c:pt>
                <c:pt idx="2591">
                  <c:v>40407</c:v>
                </c:pt>
                <c:pt idx="2592">
                  <c:v>40407</c:v>
                </c:pt>
                <c:pt idx="2593">
                  <c:v>40407</c:v>
                </c:pt>
                <c:pt idx="2594">
                  <c:v>40407</c:v>
                </c:pt>
                <c:pt idx="2595">
                  <c:v>40407</c:v>
                </c:pt>
                <c:pt idx="2596">
                  <c:v>40407</c:v>
                </c:pt>
                <c:pt idx="2597">
                  <c:v>40407</c:v>
                </c:pt>
                <c:pt idx="2598">
                  <c:v>40407</c:v>
                </c:pt>
                <c:pt idx="2599">
                  <c:v>40407</c:v>
                </c:pt>
                <c:pt idx="2600">
                  <c:v>40407</c:v>
                </c:pt>
                <c:pt idx="2601">
                  <c:v>40407</c:v>
                </c:pt>
                <c:pt idx="2602">
                  <c:v>40407</c:v>
                </c:pt>
                <c:pt idx="2603">
                  <c:v>40407</c:v>
                </c:pt>
                <c:pt idx="2604">
                  <c:v>40408</c:v>
                </c:pt>
                <c:pt idx="2605">
                  <c:v>40408</c:v>
                </c:pt>
                <c:pt idx="2606">
                  <c:v>40408</c:v>
                </c:pt>
                <c:pt idx="2607">
                  <c:v>40408</c:v>
                </c:pt>
                <c:pt idx="2608">
                  <c:v>40408</c:v>
                </c:pt>
                <c:pt idx="2609">
                  <c:v>40408</c:v>
                </c:pt>
                <c:pt idx="2610">
                  <c:v>40408</c:v>
                </c:pt>
                <c:pt idx="2611">
                  <c:v>40408</c:v>
                </c:pt>
                <c:pt idx="2612">
                  <c:v>40408</c:v>
                </c:pt>
                <c:pt idx="2613">
                  <c:v>40408</c:v>
                </c:pt>
                <c:pt idx="2614">
                  <c:v>40408</c:v>
                </c:pt>
                <c:pt idx="2615">
                  <c:v>40408</c:v>
                </c:pt>
                <c:pt idx="2616">
                  <c:v>40408</c:v>
                </c:pt>
                <c:pt idx="2617">
                  <c:v>40408</c:v>
                </c:pt>
                <c:pt idx="2618">
                  <c:v>40408</c:v>
                </c:pt>
                <c:pt idx="2619">
                  <c:v>40408</c:v>
                </c:pt>
                <c:pt idx="2620">
                  <c:v>40408</c:v>
                </c:pt>
                <c:pt idx="2621">
                  <c:v>40408</c:v>
                </c:pt>
                <c:pt idx="2622">
                  <c:v>40408</c:v>
                </c:pt>
                <c:pt idx="2623">
                  <c:v>40408</c:v>
                </c:pt>
                <c:pt idx="2624">
                  <c:v>40408</c:v>
                </c:pt>
                <c:pt idx="2625">
                  <c:v>40408</c:v>
                </c:pt>
                <c:pt idx="2626">
                  <c:v>40408</c:v>
                </c:pt>
                <c:pt idx="2627">
                  <c:v>40408</c:v>
                </c:pt>
                <c:pt idx="2628">
                  <c:v>40409</c:v>
                </c:pt>
                <c:pt idx="2629">
                  <c:v>40409</c:v>
                </c:pt>
                <c:pt idx="2630">
                  <c:v>40409</c:v>
                </c:pt>
                <c:pt idx="2631">
                  <c:v>40409</c:v>
                </c:pt>
                <c:pt idx="2632">
                  <c:v>40409</c:v>
                </c:pt>
                <c:pt idx="2633">
                  <c:v>40409</c:v>
                </c:pt>
                <c:pt idx="2634">
                  <c:v>40409</c:v>
                </c:pt>
                <c:pt idx="2635">
                  <c:v>40409</c:v>
                </c:pt>
                <c:pt idx="2636">
                  <c:v>40409</c:v>
                </c:pt>
                <c:pt idx="2637">
                  <c:v>40409</c:v>
                </c:pt>
                <c:pt idx="2638">
                  <c:v>40409</c:v>
                </c:pt>
                <c:pt idx="2639">
                  <c:v>40409</c:v>
                </c:pt>
                <c:pt idx="2640">
                  <c:v>40409</c:v>
                </c:pt>
                <c:pt idx="2641">
                  <c:v>40409</c:v>
                </c:pt>
                <c:pt idx="2642">
                  <c:v>40409</c:v>
                </c:pt>
                <c:pt idx="2643">
                  <c:v>40409</c:v>
                </c:pt>
                <c:pt idx="2644">
                  <c:v>40409</c:v>
                </c:pt>
                <c:pt idx="2645">
                  <c:v>40409</c:v>
                </c:pt>
                <c:pt idx="2646">
                  <c:v>40409</c:v>
                </c:pt>
                <c:pt idx="2647">
                  <c:v>40409</c:v>
                </c:pt>
                <c:pt idx="2648">
                  <c:v>40409</c:v>
                </c:pt>
                <c:pt idx="2649">
                  <c:v>40409</c:v>
                </c:pt>
                <c:pt idx="2650">
                  <c:v>40409</c:v>
                </c:pt>
                <c:pt idx="2651">
                  <c:v>40409</c:v>
                </c:pt>
                <c:pt idx="2652">
                  <c:v>40410</c:v>
                </c:pt>
                <c:pt idx="2653">
                  <c:v>40410</c:v>
                </c:pt>
                <c:pt idx="2654">
                  <c:v>40410</c:v>
                </c:pt>
                <c:pt idx="2655">
                  <c:v>40410</c:v>
                </c:pt>
                <c:pt idx="2656">
                  <c:v>40410</c:v>
                </c:pt>
                <c:pt idx="2657">
                  <c:v>40410</c:v>
                </c:pt>
                <c:pt idx="2658">
                  <c:v>40410</c:v>
                </c:pt>
                <c:pt idx="2659">
                  <c:v>40410</c:v>
                </c:pt>
                <c:pt idx="2660">
                  <c:v>40410</c:v>
                </c:pt>
                <c:pt idx="2661">
                  <c:v>40410</c:v>
                </c:pt>
                <c:pt idx="2662">
                  <c:v>40410</c:v>
                </c:pt>
                <c:pt idx="2663">
                  <c:v>40410</c:v>
                </c:pt>
                <c:pt idx="2664">
                  <c:v>40410</c:v>
                </c:pt>
                <c:pt idx="2665">
                  <c:v>40410</c:v>
                </c:pt>
                <c:pt idx="2666">
                  <c:v>40410</c:v>
                </c:pt>
                <c:pt idx="2667">
                  <c:v>40410</c:v>
                </c:pt>
                <c:pt idx="2668">
                  <c:v>40410</c:v>
                </c:pt>
                <c:pt idx="2669">
                  <c:v>40410</c:v>
                </c:pt>
                <c:pt idx="2670">
                  <c:v>40410</c:v>
                </c:pt>
                <c:pt idx="2671">
                  <c:v>40410</c:v>
                </c:pt>
                <c:pt idx="2672">
                  <c:v>40410</c:v>
                </c:pt>
                <c:pt idx="2673">
                  <c:v>40410</c:v>
                </c:pt>
                <c:pt idx="2674">
                  <c:v>40410</c:v>
                </c:pt>
                <c:pt idx="2675">
                  <c:v>40410</c:v>
                </c:pt>
                <c:pt idx="2676">
                  <c:v>40411</c:v>
                </c:pt>
                <c:pt idx="2677">
                  <c:v>40411</c:v>
                </c:pt>
                <c:pt idx="2678">
                  <c:v>40411</c:v>
                </c:pt>
                <c:pt idx="2679">
                  <c:v>40411</c:v>
                </c:pt>
                <c:pt idx="2680">
                  <c:v>40411</c:v>
                </c:pt>
                <c:pt idx="2681">
                  <c:v>40411</c:v>
                </c:pt>
                <c:pt idx="2682">
                  <c:v>40411</c:v>
                </c:pt>
                <c:pt idx="2683">
                  <c:v>40411</c:v>
                </c:pt>
                <c:pt idx="2684">
                  <c:v>40411</c:v>
                </c:pt>
                <c:pt idx="2685">
                  <c:v>40411</c:v>
                </c:pt>
                <c:pt idx="2686">
                  <c:v>40411</c:v>
                </c:pt>
                <c:pt idx="2687">
                  <c:v>40411</c:v>
                </c:pt>
                <c:pt idx="2688">
                  <c:v>40411</c:v>
                </c:pt>
                <c:pt idx="2689">
                  <c:v>40411</c:v>
                </c:pt>
                <c:pt idx="2690">
                  <c:v>40411</c:v>
                </c:pt>
                <c:pt idx="2691">
                  <c:v>40411</c:v>
                </c:pt>
                <c:pt idx="2692">
                  <c:v>40411</c:v>
                </c:pt>
                <c:pt idx="2693">
                  <c:v>40411</c:v>
                </c:pt>
                <c:pt idx="2694">
                  <c:v>40411</c:v>
                </c:pt>
                <c:pt idx="2695">
                  <c:v>40411</c:v>
                </c:pt>
                <c:pt idx="2696">
                  <c:v>40411</c:v>
                </c:pt>
                <c:pt idx="2697">
                  <c:v>40411</c:v>
                </c:pt>
                <c:pt idx="2698">
                  <c:v>40411</c:v>
                </c:pt>
                <c:pt idx="2699">
                  <c:v>40411</c:v>
                </c:pt>
                <c:pt idx="2700">
                  <c:v>40412</c:v>
                </c:pt>
                <c:pt idx="2701">
                  <c:v>40412</c:v>
                </c:pt>
                <c:pt idx="2702">
                  <c:v>40412</c:v>
                </c:pt>
                <c:pt idx="2703">
                  <c:v>40412</c:v>
                </c:pt>
                <c:pt idx="2704">
                  <c:v>40412</c:v>
                </c:pt>
                <c:pt idx="2705">
                  <c:v>40412</c:v>
                </c:pt>
                <c:pt idx="2706">
                  <c:v>40412</c:v>
                </c:pt>
                <c:pt idx="2707">
                  <c:v>40412</c:v>
                </c:pt>
                <c:pt idx="2708">
                  <c:v>40412</c:v>
                </c:pt>
                <c:pt idx="2709">
                  <c:v>40412</c:v>
                </c:pt>
                <c:pt idx="2710">
                  <c:v>40412</c:v>
                </c:pt>
                <c:pt idx="2711">
                  <c:v>40412</c:v>
                </c:pt>
                <c:pt idx="2712">
                  <c:v>40412</c:v>
                </c:pt>
                <c:pt idx="2713">
                  <c:v>40412</c:v>
                </c:pt>
                <c:pt idx="2714">
                  <c:v>40412</c:v>
                </c:pt>
                <c:pt idx="2715">
                  <c:v>40412</c:v>
                </c:pt>
                <c:pt idx="2716">
                  <c:v>40412</c:v>
                </c:pt>
                <c:pt idx="2717">
                  <c:v>40412</c:v>
                </c:pt>
                <c:pt idx="2718">
                  <c:v>40412</c:v>
                </c:pt>
                <c:pt idx="2719">
                  <c:v>40412</c:v>
                </c:pt>
                <c:pt idx="2720">
                  <c:v>40412</c:v>
                </c:pt>
                <c:pt idx="2721">
                  <c:v>40412</c:v>
                </c:pt>
                <c:pt idx="2722">
                  <c:v>40412</c:v>
                </c:pt>
                <c:pt idx="2723">
                  <c:v>40412</c:v>
                </c:pt>
                <c:pt idx="2724">
                  <c:v>40413</c:v>
                </c:pt>
                <c:pt idx="2725">
                  <c:v>40413</c:v>
                </c:pt>
                <c:pt idx="2726">
                  <c:v>40413</c:v>
                </c:pt>
                <c:pt idx="2727">
                  <c:v>40413</c:v>
                </c:pt>
                <c:pt idx="2728">
                  <c:v>40413</c:v>
                </c:pt>
                <c:pt idx="2729">
                  <c:v>40413</c:v>
                </c:pt>
                <c:pt idx="2730">
                  <c:v>40413</c:v>
                </c:pt>
                <c:pt idx="2731">
                  <c:v>40413</c:v>
                </c:pt>
                <c:pt idx="2732">
                  <c:v>40413</c:v>
                </c:pt>
                <c:pt idx="2733">
                  <c:v>40413</c:v>
                </c:pt>
                <c:pt idx="2734">
                  <c:v>40413</c:v>
                </c:pt>
                <c:pt idx="2735">
                  <c:v>40413</c:v>
                </c:pt>
                <c:pt idx="2736">
                  <c:v>40413</c:v>
                </c:pt>
                <c:pt idx="2737">
                  <c:v>40413</c:v>
                </c:pt>
                <c:pt idx="2738">
                  <c:v>40413</c:v>
                </c:pt>
                <c:pt idx="2739">
                  <c:v>40413</c:v>
                </c:pt>
                <c:pt idx="2740">
                  <c:v>40413</c:v>
                </c:pt>
                <c:pt idx="2741">
                  <c:v>40413</c:v>
                </c:pt>
                <c:pt idx="2742">
                  <c:v>40413</c:v>
                </c:pt>
                <c:pt idx="2743">
                  <c:v>40413</c:v>
                </c:pt>
                <c:pt idx="2744">
                  <c:v>40413</c:v>
                </c:pt>
                <c:pt idx="2745">
                  <c:v>40413</c:v>
                </c:pt>
                <c:pt idx="2746">
                  <c:v>40413</c:v>
                </c:pt>
                <c:pt idx="2747">
                  <c:v>40413</c:v>
                </c:pt>
                <c:pt idx="2748">
                  <c:v>40414</c:v>
                </c:pt>
                <c:pt idx="2749">
                  <c:v>40414</c:v>
                </c:pt>
                <c:pt idx="2750">
                  <c:v>40414</c:v>
                </c:pt>
                <c:pt idx="2751">
                  <c:v>40414</c:v>
                </c:pt>
                <c:pt idx="2752">
                  <c:v>40414</c:v>
                </c:pt>
                <c:pt idx="2753">
                  <c:v>40414</c:v>
                </c:pt>
                <c:pt idx="2754">
                  <c:v>40414</c:v>
                </c:pt>
                <c:pt idx="2755">
                  <c:v>40414</c:v>
                </c:pt>
                <c:pt idx="2756">
                  <c:v>40414</c:v>
                </c:pt>
                <c:pt idx="2757">
                  <c:v>40414</c:v>
                </c:pt>
                <c:pt idx="2758">
                  <c:v>40414</c:v>
                </c:pt>
                <c:pt idx="2759">
                  <c:v>40414</c:v>
                </c:pt>
                <c:pt idx="2760">
                  <c:v>40414</c:v>
                </c:pt>
                <c:pt idx="2761">
                  <c:v>40414</c:v>
                </c:pt>
                <c:pt idx="2762">
                  <c:v>40414</c:v>
                </c:pt>
                <c:pt idx="2763">
                  <c:v>40414</c:v>
                </c:pt>
                <c:pt idx="2764">
                  <c:v>40414</c:v>
                </c:pt>
                <c:pt idx="2765">
                  <c:v>40414</c:v>
                </c:pt>
                <c:pt idx="2766">
                  <c:v>40414</c:v>
                </c:pt>
                <c:pt idx="2767">
                  <c:v>40414</c:v>
                </c:pt>
                <c:pt idx="2768">
                  <c:v>40414</c:v>
                </c:pt>
                <c:pt idx="2769">
                  <c:v>40414</c:v>
                </c:pt>
                <c:pt idx="2770">
                  <c:v>40414</c:v>
                </c:pt>
                <c:pt idx="2771">
                  <c:v>40414</c:v>
                </c:pt>
                <c:pt idx="2772">
                  <c:v>40415</c:v>
                </c:pt>
                <c:pt idx="2773">
                  <c:v>40415</c:v>
                </c:pt>
                <c:pt idx="2774">
                  <c:v>40415</c:v>
                </c:pt>
                <c:pt idx="2775">
                  <c:v>40415</c:v>
                </c:pt>
                <c:pt idx="2776">
                  <c:v>40415</c:v>
                </c:pt>
                <c:pt idx="2777">
                  <c:v>40415</c:v>
                </c:pt>
                <c:pt idx="2778">
                  <c:v>40415</c:v>
                </c:pt>
                <c:pt idx="2779">
                  <c:v>40415</c:v>
                </c:pt>
                <c:pt idx="2780">
                  <c:v>40415</c:v>
                </c:pt>
                <c:pt idx="2781">
                  <c:v>40415</c:v>
                </c:pt>
                <c:pt idx="2782">
                  <c:v>40415</c:v>
                </c:pt>
                <c:pt idx="2783">
                  <c:v>40415</c:v>
                </c:pt>
                <c:pt idx="2784">
                  <c:v>40415</c:v>
                </c:pt>
                <c:pt idx="2785">
                  <c:v>40415</c:v>
                </c:pt>
                <c:pt idx="2786">
                  <c:v>40415</c:v>
                </c:pt>
                <c:pt idx="2787">
                  <c:v>40415</c:v>
                </c:pt>
                <c:pt idx="2788">
                  <c:v>40415</c:v>
                </c:pt>
                <c:pt idx="2789">
                  <c:v>40415</c:v>
                </c:pt>
                <c:pt idx="2790">
                  <c:v>40415</c:v>
                </c:pt>
                <c:pt idx="2791">
                  <c:v>40415</c:v>
                </c:pt>
                <c:pt idx="2792">
                  <c:v>40415</c:v>
                </c:pt>
                <c:pt idx="2793">
                  <c:v>40415</c:v>
                </c:pt>
                <c:pt idx="2794">
                  <c:v>40415</c:v>
                </c:pt>
                <c:pt idx="2795">
                  <c:v>40415</c:v>
                </c:pt>
                <c:pt idx="2796">
                  <c:v>40416</c:v>
                </c:pt>
                <c:pt idx="2797">
                  <c:v>40416</c:v>
                </c:pt>
                <c:pt idx="2798">
                  <c:v>40416</c:v>
                </c:pt>
                <c:pt idx="2799">
                  <c:v>40416</c:v>
                </c:pt>
                <c:pt idx="2800">
                  <c:v>40416</c:v>
                </c:pt>
                <c:pt idx="2801">
                  <c:v>40416</c:v>
                </c:pt>
                <c:pt idx="2802">
                  <c:v>40416</c:v>
                </c:pt>
                <c:pt idx="2803">
                  <c:v>40416</c:v>
                </c:pt>
                <c:pt idx="2804">
                  <c:v>40416</c:v>
                </c:pt>
                <c:pt idx="2805">
                  <c:v>40416</c:v>
                </c:pt>
                <c:pt idx="2806">
                  <c:v>40416</c:v>
                </c:pt>
                <c:pt idx="2807">
                  <c:v>40416</c:v>
                </c:pt>
                <c:pt idx="2808">
                  <c:v>40416</c:v>
                </c:pt>
                <c:pt idx="2809">
                  <c:v>40416</c:v>
                </c:pt>
                <c:pt idx="2810">
                  <c:v>40416</c:v>
                </c:pt>
                <c:pt idx="2811">
                  <c:v>40416</c:v>
                </c:pt>
                <c:pt idx="2812">
                  <c:v>40416</c:v>
                </c:pt>
                <c:pt idx="2813">
                  <c:v>40416</c:v>
                </c:pt>
                <c:pt idx="2814">
                  <c:v>40416</c:v>
                </c:pt>
                <c:pt idx="2815">
                  <c:v>40416</c:v>
                </c:pt>
                <c:pt idx="2816">
                  <c:v>40416</c:v>
                </c:pt>
                <c:pt idx="2817">
                  <c:v>40416</c:v>
                </c:pt>
                <c:pt idx="2818">
                  <c:v>40416</c:v>
                </c:pt>
                <c:pt idx="2819">
                  <c:v>40416</c:v>
                </c:pt>
                <c:pt idx="2820">
                  <c:v>40417</c:v>
                </c:pt>
                <c:pt idx="2821">
                  <c:v>40417</c:v>
                </c:pt>
                <c:pt idx="2822">
                  <c:v>40417</c:v>
                </c:pt>
                <c:pt idx="2823">
                  <c:v>40417</c:v>
                </c:pt>
                <c:pt idx="2824">
                  <c:v>40417</c:v>
                </c:pt>
                <c:pt idx="2825">
                  <c:v>40417</c:v>
                </c:pt>
                <c:pt idx="2826">
                  <c:v>40417</c:v>
                </c:pt>
                <c:pt idx="2827">
                  <c:v>40417</c:v>
                </c:pt>
                <c:pt idx="2828">
                  <c:v>40417</c:v>
                </c:pt>
                <c:pt idx="2829">
                  <c:v>40417</c:v>
                </c:pt>
                <c:pt idx="2830">
                  <c:v>40417</c:v>
                </c:pt>
                <c:pt idx="2831">
                  <c:v>40417</c:v>
                </c:pt>
                <c:pt idx="2832">
                  <c:v>40417</c:v>
                </c:pt>
                <c:pt idx="2833">
                  <c:v>40417</c:v>
                </c:pt>
                <c:pt idx="2834">
                  <c:v>40417</c:v>
                </c:pt>
                <c:pt idx="2835">
                  <c:v>40417</c:v>
                </c:pt>
                <c:pt idx="2836">
                  <c:v>40417</c:v>
                </c:pt>
                <c:pt idx="2837">
                  <c:v>40417</c:v>
                </c:pt>
                <c:pt idx="2838">
                  <c:v>40417</c:v>
                </c:pt>
                <c:pt idx="2839">
                  <c:v>40417</c:v>
                </c:pt>
                <c:pt idx="2840">
                  <c:v>40417</c:v>
                </c:pt>
                <c:pt idx="2841">
                  <c:v>40417</c:v>
                </c:pt>
                <c:pt idx="2842">
                  <c:v>40417</c:v>
                </c:pt>
                <c:pt idx="2843">
                  <c:v>40417</c:v>
                </c:pt>
                <c:pt idx="2844">
                  <c:v>40418</c:v>
                </c:pt>
                <c:pt idx="2845">
                  <c:v>40418</c:v>
                </c:pt>
                <c:pt idx="2846">
                  <c:v>40418</c:v>
                </c:pt>
                <c:pt idx="2847">
                  <c:v>40418</c:v>
                </c:pt>
                <c:pt idx="2848">
                  <c:v>40418</c:v>
                </c:pt>
                <c:pt idx="2849">
                  <c:v>40418</c:v>
                </c:pt>
                <c:pt idx="2850">
                  <c:v>40418</c:v>
                </c:pt>
                <c:pt idx="2851">
                  <c:v>40418</c:v>
                </c:pt>
                <c:pt idx="2852">
                  <c:v>40418</c:v>
                </c:pt>
                <c:pt idx="2853">
                  <c:v>40418</c:v>
                </c:pt>
                <c:pt idx="2854">
                  <c:v>40418</c:v>
                </c:pt>
                <c:pt idx="2855">
                  <c:v>40418</c:v>
                </c:pt>
                <c:pt idx="2856">
                  <c:v>40418</c:v>
                </c:pt>
                <c:pt idx="2857">
                  <c:v>40418</c:v>
                </c:pt>
                <c:pt idx="2858">
                  <c:v>40418</c:v>
                </c:pt>
                <c:pt idx="2859">
                  <c:v>40418</c:v>
                </c:pt>
                <c:pt idx="2860">
                  <c:v>40418</c:v>
                </c:pt>
                <c:pt idx="2861">
                  <c:v>40418</c:v>
                </c:pt>
                <c:pt idx="2862">
                  <c:v>40418</c:v>
                </c:pt>
                <c:pt idx="2863">
                  <c:v>40418</c:v>
                </c:pt>
                <c:pt idx="2864">
                  <c:v>40418</c:v>
                </c:pt>
                <c:pt idx="2865">
                  <c:v>40418</c:v>
                </c:pt>
                <c:pt idx="2866">
                  <c:v>40418</c:v>
                </c:pt>
                <c:pt idx="2867">
                  <c:v>40418</c:v>
                </c:pt>
                <c:pt idx="2868">
                  <c:v>40419</c:v>
                </c:pt>
                <c:pt idx="2869">
                  <c:v>40419</c:v>
                </c:pt>
                <c:pt idx="2870">
                  <c:v>40419</c:v>
                </c:pt>
                <c:pt idx="2871">
                  <c:v>40419</c:v>
                </c:pt>
                <c:pt idx="2872">
                  <c:v>40419</c:v>
                </c:pt>
                <c:pt idx="2873">
                  <c:v>40419</c:v>
                </c:pt>
                <c:pt idx="2874">
                  <c:v>40419</c:v>
                </c:pt>
                <c:pt idx="2875">
                  <c:v>40419</c:v>
                </c:pt>
                <c:pt idx="2876">
                  <c:v>40419</c:v>
                </c:pt>
                <c:pt idx="2877">
                  <c:v>40419</c:v>
                </c:pt>
                <c:pt idx="2878">
                  <c:v>40419</c:v>
                </c:pt>
                <c:pt idx="2879">
                  <c:v>40419</c:v>
                </c:pt>
                <c:pt idx="2880">
                  <c:v>40419</c:v>
                </c:pt>
                <c:pt idx="2881">
                  <c:v>40419</c:v>
                </c:pt>
                <c:pt idx="2882">
                  <c:v>40419</c:v>
                </c:pt>
                <c:pt idx="2883">
                  <c:v>40419</c:v>
                </c:pt>
                <c:pt idx="2884">
                  <c:v>40419</c:v>
                </c:pt>
                <c:pt idx="2885">
                  <c:v>40419</c:v>
                </c:pt>
                <c:pt idx="2886">
                  <c:v>40419</c:v>
                </c:pt>
                <c:pt idx="2887">
                  <c:v>40419</c:v>
                </c:pt>
                <c:pt idx="2888">
                  <c:v>40419</c:v>
                </c:pt>
                <c:pt idx="2889">
                  <c:v>40419</c:v>
                </c:pt>
                <c:pt idx="2890">
                  <c:v>40419</c:v>
                </c:pt>
                <c:pt idx="2891">
                  <c:v>40419</c:v>
                </c:pt>
                <c:pt idx="2892">
                  <c:v>40420</c:v>
                </c:pt>
                <c:pt idx="2893">
                  <c:v>40420</c:v>
                </c:pt>
                <c:pt idx="2894">
                  <c:v>40420</c:v>
                </c:pt>
                <c:pt idx="2895">
                  <c:v>40420</c:v>
                </c:pt>
                <c:pt idx="2896">
                  <c:v>40420</c:v>
                </c:pt>
                <c:pt idx="2897">
                  <c:v>40420</c:v>
                </c:pt>
                <c:pt idx="2898">
                  <c:v>40420</c:v>
                </c:pt>
                <c:pt idx="2899">
                  <c:v>40420</c:v>
                </c:pt>
                <c:pt idx="2900">
                  <c:v>40420</c:v>
                </c:pt>
                <c:pt idx="2901">
                  <c:v>40420</c:v>
                </c:pt>
                <c:pt idx="2902">
                  <c:v>40420</c:v>
                </c:pt>
                <c:pt idx="2903">
                  <c:v>40420</c:v>
                </c:pt>
                <c:pt idx="2904">
                  <c:v>40420</c:v>
                </c:pt>
                <c:pt idx="2905">
                  <c:v>40420</c:v>
                </c:pt>
                <c:pt idx="2906">
                  <c:v>40420</c:v>
                </c:pt>
                <c:pt idx="2907">
                  <c:v>40420</c:v>
                </c:pt>
                <c:pt idx="2908">
                  <c:v>40420</c:v>
                </c:pt>
                <c:pt idx="2909">
                  <c:v>40420</c:v>
                </c:pt>
                <c:pt idx="2910">
                  <c:v>40420</c:v>
                </c:pt>
                <c:pt idx="2911">
                  <c:v>40420</c:v>
                </c:pt>
                <c:pt idx="2912">
                  <c:v>40420</c:v>
                </c:pt>
                <c:pt idx="2913">
                  <c:v>40420</c:v>
                </c:pt>
                <c:pt idx="2914">
                  <c:v>40420</c:v>
                </c:pt>
                <c:pt idx="2915">
                  <c:v>40420</c:v>
                </c:pt>
                <c:pt idx="2916">
                  <c:v>40421</c:v>
                </c:pt>
                <c:pt idx="2917">
                  <c:v>40421</c:v>
                </c:pt>
                <c:pt idx="2918">
                  <c:v>40421</c:v>
                </c:pt>
                <c:pt idx="2919">
                  <c:v>40421</c:v>
                </c:pt>
                <c:pt idx="2920">
                  <c:v>40421</c:v>
                </c:pt>
                <c:pt idx="2921">
                  <c:v>40421</c:v>
                </c:pt>
                <c:pt idx="2922">
                  <c:v>40421</c:v>
                </c:pt>
                <c:pt idx="2923">
                  <c:v>40421</c:v>
                </c:pt>
                <c:pt idx="2924">
                  <c:v>40421</c:v>
                </c:pt>
                <c:pt idx="2925">
                  <c:v>40421</c:v>
                </c:pt>
                <c:pt idx="2926">
                  <c:v>40421</c:v>
                </c:pt>
                <c:pt idx="2927">
                  <c:v>40421</c:v>
                </c:pt>
                <c:pt idx="2928">
                  <c:v>40421</c:v>
                </c:pt>
                <c:pt idx="2929">
                  <c:v>40421</c:v>
                </c:pt>
                <c:pt idx="2930">
                  <c:v>40421</c:v>
                </c:pt>
                <c:pt idx="2931">
                  <c:v>40421</c:v>
                </c:pt>
                <c:pt idx="2932">
                  <c:v>40421</c:v>
                </c:pt>
                <c:pt idx="2933">
                  <c:v>40421</c:v>
                </c:pt>
                <c:pt idx="2934">
                  <c:v>40421</c:v>
                </c:pt>
                <c:pt idx="2935">
                  <c:v>40421</c:v>
                </c:pt>
                <c:pt idx="2936">
                  <c:v>40421</c:v>
                </c:pt>
                <c:pt idx="2937">
                  <c:v>40421</c:v>
                </c:pt>
                <c:pt idx="2938">
                  <c:v>40421</c:v>
                </c:pt>
                <c:pt idx="2939">
                  <c:v>40421</c:v>
                </c:pt>
                <c:pt idx="2940">
                  <c:v>40422</c:v>
                </c:pt>
                <c:pt idx="2941">
                  <c:v>40422</c:v>
                </c:pt>
                <c:pt idx="2942">
                  <c:v>40422</c:v>
                </c:pt>
                <c:pt idx="2943">
                  <c:v>40422</c:v>
                </c:pt>
                <c:pt idx="2944">
                  <c:v>40422</c:v>
                </c:pt>
                <c:pt idx="2945">
                  <c:v>40422</c:v>
                </c:pt>
                <c:pt idx="2946">
                  <c:v>40422</c:v>
                </c:pt>
                <c:pt idx="2947">
                  <c:v>40422</c:v>
                </c:pt>
                <c:pt idx="2948">
                  <c:v>40422</c:v>
                </c:pt>
                <c:pt idx="2949">
                  <c:v>40422</c:v>
                </c:pt>
                <c:pt idx="2950">
                  <c:v>40422</c:v>
                </c:pt>
                <c:pt idx="2951">
                  <c:v>40422</c:v>
                </c:pt>
                <c:pt idx="2952">
                  <c:v>40422</c:v>
                </c:pt>
                <c:pt idx="2953">
                  <c:v>40422</c:v>
                </c:pt>
                <c:pt idx="2954">
                  <c:v>40422</c:v>
                </c:pt>
                <c:pt idx="2955">
                  <c:v>40422</c:v>
                </c:pt>
                <c:pt idx="2956">
                  <c:v>40422</c:v>
                </c:pt>
                <c:pt idx="2957">
                  <c:v>40422</c:v>
                </c:pt>
                <c:pt idx="2958">
                  <c:v>40422</c:v>
                </c:pt>
                <c:pt idx="2959">
                  <c:v>40422</c:v>
                </c:pt>
                <c:pt idx="2960">
                  <c:v>40422</c:v>
                </c:pt>
                <c:pt idx="2961">
                  <c:v>40422</c:v>
                </c:pt>
                <c:pt idx="2962">
                  <c:v>40422</c:v>
                </c:pt>
                <c:pt idx="2963">
                  <c:v>40422</c:v>
                </c:pt>
                <c:pt idx="2964">
                  <c:v>40423</c:v>
                </c:pt>
                <c:pt idx="2965">
                  <c:v>40423</c:v>
                </c:pt>
                <c:pt idx="2966">
                  <c:v>40423</c:v>
                </c:pt>
                <c:pt idx="2967">
                  <c:v>40423</c:v>
                </c:pt>
                <c:pt idx="2968">
                  <c:v>40423</c:v>
                </c:pt>
                <c:pt idx="2969">
                  <c:v>40423</c:v>
                </c:pt>
                <c:pt idx="2970">
                  <c:v>40423</c:v>
                </c:pt>
                <c:pt idx="2971">
                  <c:v>40423</c:v>
                </c:pt>
                <c:pt idx="2972">
                  <c:v>40423</c:v>
                </c:pt>
                <c:pt idx="2973">
                  <c:v>40423</c:v>
                </c:pt>
                <c:pt idx="2974">
                  <c:v>40423</c:v>
                </c:pt>
                <c:pt idx="2975">
                  <c:v>40423</c:v>
                </c:pt>
                <c:pt idx="2976">
                  <c:v>40423</c:v>
                </c:pt>
                <c:pt idx="2977">
                  <c:v>40423</c:v>
                </c:pt>
                <c:pt idx="2978">
                  <c:v>40423</c:v>
                </c:pt>
                <c:pt idx="2979">
                  <c:v>40423</c:v>
                </c:pt>
                <c:pt idx="2980">
                  <c:v>40423</c:v>
                </c:pt>
                <c:pt idx="2981">
                  <c:v>40423</c:v>
                </c:pt>
                <c:pt idx="2982">
                  <c:v>40423</c:v>
                </c:pt>
                <c:pt idx="2983">
                  <c:v>40423</c:v>
                </c:pt>
                <c:pt idx="2984">
                  <c:v>40423</c:v>
                </c:pt>
                <c:pt idx="2985">
                  <c:v>40423</c:v>
                </c:pt>
                <c:pt idx="2986">
                  <c:v>40423</c:v>
                </c:pt>
                <c:pt idx="2987">
                  <c:v>40423</c:v>
                </c:pt>
                <c:pt idx="2988">
                  <c:v>40424</c:v>
                </c:pt>
                <c:pt idx="2989">
                  <c:v>40424</c:v>
                </c:pt>
                <c:pt idx="2990">
                  <c:v>40424</c:v>
                </c:pt>
                <c:pt idx="2991">
                  <c:v>40424</c:v>
                </c:pt>
                <c:pt idx="2992">
                  <c:v>40424</c:v>
                </c:pt>
                <c:pt idx="2993">
                  <c:v>40424</c:v>
                </c:pt>
                <c:pt idx="2994">
                  <c:v>40424</c:v>
                </c:pt>
                <c:pt idx="2995">
                  <c:v>40424</c:v>
                </c:pt>
                <c:pt idx="2996">
                  <c:v>40424</c:v>
                </c:pt>
                <c:pt idx="2997">
                  <c:v>40424</c:v>
                </c:pt>
                <c:pt idx="2998">
                  <c:v>40424</c:v>
                </c:pt>
                <c:pt idx="2999">
                  <c:v>40424</c:v>
                </c:pt>
                <c:pt idx="3000">
                  <c:v>40424</c:v>
                </c:pt>
                <c:pt idx="3001">
                  <c:v>40424</c:v>
                </c:pt>
                <c:pt idx="3002">
                  <c:v>40424</c:v>
                </c:pt>
                <c:pt idx="3003">
                  <c:v>40424</c:v>
                </c:pt>
                <c:pt idx="3004">
                  <c:v>40424</c:v>
                </c:pt>
                <c:pt idx="3005">
                  <c:v>40424</c:v>
                </c:pt>
                <c:pt idx="3006">
                  <c:v>40424</c:v>
                </c:pt>
                <c:pt idx="3007">
                  <c:v>40424</c:v>
                </c:pt>
                <c:pt idx="3008">
                  <c:v>40424</c:v>
                </c:pt>
                <c:pt idx="3009">
                  <c:v>40424</c:v>
                </c:pt>
                <c:pt idx="3010">
                  <c:v>40424</c:v>
                </c:pt>
                <c:pt idx="3011">
                  <c:v>40424</c:v>
                </c:pt>
                <c:pt idx="3012">
                  <c:v>40425</c:v>
                </c:pt>
                <c:pt idx="3013">
                  <c:v>40425</c:v>
                </c:pt>
                <c:pt idx="3014">
                  <c:v>40425</c:v>
                </c:pt>
                <c:pt idx="3015">
                  <c:v>40425</c:v>
                </c:pt>
                <c:pt idx="3016">
                  <c:v>40425</c:v>
                </c:pt>
                <c:pt idx="3017">
                  <c:v>40425</c:v>
                </c:pt>
                <c:pt idx="3018">
                  <c:v>40425</c:v>
                </c:pt>
                <c:pt idx="3019">
                  <c:v>40425</c:v>
                </c:pt>
                <c:pt idx="3020">
                  <c:v>40425</c:v>
                </c:pt>
                <c:pt idx="3021">
                  <c:v>40425</c:v>
                </c:pt>
                <c:pt idx="3022">
                  <c:v>40425</c:v>
                </c:pt>
                <c:pt idx="3023">
                  <c:v>40425</c:v>
                </c:pt>
                <c:pt idx="3024">
                  <c:v>40425</c:v>
                </c:pt>
                <c:pt idx="3025">
                  <c:v>40425</c:v>
                </c:pt>
                <c:pt idx="3026">
                  <c:v>40425</c:v>
                </c:pt>
                <c:pt idx="3027">
                  <c:v>40425</c:v>
                </c:pt>
                <c:pt idx="3028">
                  <c:v>40425</c:v>
                </c:pt>
                <c:pt idx="3029">
                  <c:v>40425</c:v>
                </c:pt>
                <c:pt idx="3030">
                  <c:v>40425</c:v>
                </c:pt>
                <c:pt idx="3031">
                  <c:v>40425</c:v>
                </c:pt>
                <c:pt idx="3032">
                  <c:v>40425</c:v>
                </c:pt>
                <c:pt idx="3033">
                  <c:v>40425</c:v>
                </c:pt>
                <c:pt idx="3034">
                  <c:v>40425</c:v>
                </c:pt>
                <c:pt idx="3035">
                  <c:v>40425</c:v>
                </c:pt>
                <c:pt idx="3036">
                  <c:v>40426</c:v>
                </c:pt>
                <c:pt idx="3037">
                  <c:v>40426</c:v>
                </c:pt>
                <c:pt idx="3038">
                  <c:v>40426</c:v>
                </c:pt>
                <c:pt idx="3039">
                  <c:v>40426</c:v>
                </c:pt>
                <c:pt idx="3040">
                  <c:v>40426</c:v>
                </c:pt>
                <c:pt idx="3041">
                  <c:v>40426</c:v>
                </c:pt>
                <c:pt idx="3042">
                  <c:v>40426</c:v>
                </c:pt>
                <c:pt idx="3043">
                  <c:v>40426</c:v>
                </c:pt>
                <c:pt idx="3044">
                  <c:v>40426</c:v>
                </c:pt>
                <c:pt idx="3045">
                  <c:v>40426</c:v>
                </c:pt>
                <c:pt idx="3046">
                  <c:v>40426</c:v>
                </c:pt>
                <c:pt idx="3047">
                  <c:v>40426</c:v>
                </c:pt>
                <c:pt idx="3048">
                  <c:v>40426</c:v>
                </c:pt>
                <c:pt idx="3049">
                  <c:v>40426</c:v>
                </c:pt>
                <c:pt idx="3050">
                  <c:v>40426</c:v>
                </c:pt>
                <c:pt idx="3051">
                  <c:v>40426</c:v>
                </c:pt>
                <c:pt idx="3052">
                  <c:v>40426</c:v>
                </c:pt>
                <c:pt idx="3053">
                  <c:v>40426</c:v>
                </c:pt>
                <c:pt idx="3054">
                  <c:v>40426</c:v>
                </c:pt>
                <c:pt idx="3055">
                  <c:v>40426</c:v>
                </c:pt>
                <c:pt idx="3056">
                  <c:v>40426</c:v>
                </c:pt>
                <c:pt idx="3057">
                  <c:v>40426</c:v>
                </c:pt>
                <c:pt idx="3058">
                  <c:v>40426</c:v>
                </c:pt>
                <c:pt idx="3059">
                  <c:v>40426</c:v>
                </c:pt>
                <c:pt idx="3060">
                  <c:v>40427</c:v>
                </c:pt>
                <c:pt idx="3061">
                  <c:v>40427</c:v>
                </c:pt>
                <c:pt idx="3062">
                  <c:v>40427</c:v>
                </c:pt>
                <c:pt idx="3063">
                  <c:v>40427</c:v>
                </c:pt>
                <c:pt idx="3064">
                  <c:v>40427</c:v>
                </c:pt>
                <c:pt idx="3065">
                  <c:v>40427</c:v>
                </c:pt>
                <c:pt idx="3066">
                  <c:v>40427</c:v>
                </c:pt>
                <c:pt idx="3067">
                  <c:v>40427</c:v>
                </c:pt>
                <c:pt idx="3068">
                  <c:v>40427</c:v>
                </c:pt>
                <c:pt idx="3069">
                  <c:v>40427</c:v>
                </c:pt>
                <c:pt idx="3070">
                  <c:v>40427</c:v>
                </c:pt>
                <c:pt idx="3071">
                  <c:v>40427</c:v>
                </c:pt>
                <c:pt idx="3072">
                  <c:v>40427</c:v>
                </c:pt>
                <c:pt idx="3073">
                  <c:v>40427</c:v>
                </c:pt>
                <c:pt idx="3074">
                  <c:v>40427</c:v>
                </c:pt>
                <c:pt idx="3075">
                  <c:v>40427</c:v>
                </c:pt>
                <c:pt idx="3076">
                  <c:v>40427</c:v>
                </c:pt>
                <c:pt idx="3077">
                  <c:v>40427</c:v>
                </c:pt>
                <c:pt idx="3078">
                  <c:v>40427</c:v>
                </c:pt>
                <c:pt idx="3079">
                  <c:v>40427</c:v>
                </c:pt>
                <c:pt idx="3080">
                  <c:v>40427</c:v>
                </c:pt>
                <c:pt idx="3081">
                  <c:v>40427</c:v>
                </c:pt>
                <c:pt idx="3082">
                  <c:v>40427</c:v>
                </c:pt>
                <c:pt idx="3083">
                  <c:v>40427</c:v>
                </c:pt>
                <c:pt idx="3084">
                  <c:v>40428</c:v>
                </c:pt>
                <c:pt idx="3085">
                  <c:v>40428</c:v>
                </c:pt>
                <c:pt idx="3086">
                  <c:v>40428</c:v>
                </c:pt>
                <c:pt idx="3087">
                  <c:v>40428</c:v>
                </c:pt>
                <c:pt idx="3088">
                  <c:v>40428</c:v>
                </c:pt>
                <c:pt idx="3089">
                  <c:v>40428</c:v>
                </c:pt>
                <c:pt idx="3090">
                  <c:v>40428</c:v>
                </c:pt>
                <c:pt idx="3091">
                  <c:v>40428</c:v>
                </c:pt>
                <c:pt idx="3092">
                  <c:v>40428</c:v>
                </c:pt>
                <c:pt idx="3093">
                  <c:v>40428</c:v>
                </c:pt>
                <c:pt idx="3094">
                  <c:v>40428</c:v>
                </c:pt>
                <c:pt idx="3095">
                  <c:v>40428</c:v>
                </c:pt>
                <c:pt idx="3096">
                  <c:v>40428</c:v>
                </c:pt>
                <c:pt idx="3097">
                  <c:v>40428</c:v>
                </c:pt>
                <c:pt idx="3098">
                  <c:v>40428</c:v>
                </c:pt>
                <c:pt idx="3099">
                  <c:v>40428</c:v>
                </c:pt>
                <c:pt idx="3100">
                  <c:v>40428</c:v>
                </c:pt>
                <c:pt idx="3101">
                  <c:v>40428</c:v>
                </c:pt>
                <c:pt idx="3102">
                  <c:v>40428</c:v>
                </c:pt>
                <c:pt idx="3103">
                  <c:v>40428</c:v>
                </c:pt>
                <c:pt idx="3104">
                  <c:v>40428</c:v>
                </c:pt>
                <c:pt idx="3105">
                  <c:v>40428</c:v>
                </c:pt>
                <c:pt idx="3106">
                  <c:v>40428</c:v>
                </c:pt>
                <c:pt idx="3107">
                  <c:v>40428</c:v>
                </c:pt>
                <c:pt idx="3108">
                  <c:v>40429</c:v>
                </c:pt>
                <c:pt idx="3109">
                  <c:v>40429</c:v>
                </c:pt>
                <c:pt idx="3110">
                  <c:v>40429</c:v>
                </c:pt>
                <c:pt idx="3111">
                  <c:v>40429</c:v>
                </c:pt>
                <c:pt idx="3112">
                  <c:v>40429</c:v>
                </c:pt>
                <c:pt idx="3113">
                  <c:v>40429</c:v>
                </c:pt>
                <c:pt idx="3114">
                  <c:v>40429</c:v>
                </c:pt>
                <c:pt idx="3115">
                  <c:v>40429</c:v>
                </c:pt>
                <c:pt idx="3116">
                  <c:v>40429</c:v>
                </c:pt>
                <c:pt idx="3117">
                  <c:v>40429</c:v>
                </c:pt>
                <c:pt idx="3118">
                  <c:v>40429</c:v>
                </c:pt>
                <c:pt idx="3119">
                  <c:v>40429</c:v>
                </c:pt>
                <c:pt idx="3120">
                  <c:v>40429</c:v>
                </c:pt>
                <c:pt idx="3121">
                  <c:v>40429</c:v>
                </c:pt>
                <c:pt idx="3122">
                  <c:v>40429</c:v>
                </c:pt>
                <c:pt idx="3123">
                  <c:v>40429</c:v>
                </c:pt>
                <c:pt idx="3124">
                  <c:v>40429</c:v>
                </c:pt>
                <c:pt idx="3125">
                  <c:v>40429</c:v>
                </c:pt>
                <c:pt idx="3126">
                  <c:v>40429</c:v>
                </c:pt>
                <c:pt idx="3127">
                  <c:v>40429</c:v>
                </c:pt>
                <c:pt idx="3128">
                  <c:v>40429</c:v>
                </c:pt>
                <c:pt idx="3129">
                  <c:v>40429</c:v>
                </c:pt>
                <c:pt idx="3130">
                  <c:v>40429</c:v>
                </c:pt>
                <c:pt idx="3131">
                  <c:v>40429</c:v>
                </c:pt>
                <c:pt idx="3132">
                  <c:v>40430</c:v>
                </c:pt>
                <c:pt idx="3133">
                  <c:v>40430</c:v>
                </c:pt>
                <c:pt idx="3134">
                  <c:v>40430</c:v>
                </c:pt>
                <c:pt idx="3135">
                  <c:v>40430</c:v>
                </c:pt>
                <c:pt idx="3136">
                  <c:v>40430</c:v>
                </c:pt>
                <c:pt idx="3137">
                  <c:v>40430</c:v>
                </c:pt>
                <c:pt idx="3138">
                  <c:v>40430</c:v>
                </c:pt>
                <c:pt idx="3139">
                  <c:v>40430</c:v>
                </c:pt>
                <c:pt idx="3140">
                  <c:v>40430</c:v>
                </c:pt>
                <c:pt idx="3141">
                  <c:v>40430</c:v>
                </c:pt>
                <c:pt idx="3142">
                  <c:v>40430</c:v>
                </c:pt>
                <c:pt idx="3143">
                  <c:v>40430</c:v>
                </c:pt>
                <c:pt idx="3144">
                  <c:v>40430</c:v>
                </c:pt>
                <c:pt idx="3145">
                  <c:v>40430</c:v>
                </c:pt>
                <c:pt idx="3146">
                  <c:v>40430</c:v>
                </c:pt>
                <c:pt idx="3147">
                  <c:v>40430</c:v>
                </c:pt>
                <c:pt idx="3148">
                  <c:v>40430</c:v>
                </c:pt>
                <c:pt idx="3149">
                  <c:v>40430</c:v>
                </c:pt>
                <c:pt idx="3150">
                  <c:v>40430</c:v>
                </c:pt>
                <c:pt idx="3151">
                  <c:v>40430</c:v>
                </c:pt>
                <c:pt idx="3152">
                  <c:v>40430</c:v>
                </c:pt>
                <c:pt idx="3153">
                  <c:v>40430</c:v>
                </c:pt>
                <c:pt idx="3154">
                  <c:v>40430</c:v>
                </c:pt>
                <c:pt idx="3155">
                  <c:v>40430</c:v>
                </c:pt>
                <c:pt idx="3156">
                  <c:v>40431</c:v>
                </c:pt>
                <c:pt idx="3157">
                  <c:v>40431</c:v>
                </c:pt>
                <c:pt idx="3158">
                  <c:v>40431</c:v>
                </c:pt>
                <c:pt idx="3159">
                  <c:v>40431</c:v>
                </c:pt>
                <c:pt idx="3160">
                  <c:v>40431</c:v>
                </c:pt>
                <c:pt idx="3161">
                  <c:v>40431</c:v>
                </c:pt>
                <c:pt idx="3162">
                  <c:v>40431</c:v>
                </c:pt>
                <c:pt idx="3163">
                  <c:v>40431</c:v>
                </c:pt>
                <c:pt idx="3164">
                  <c:v>40431</c:v>
                </c:pt>
                <c:pt idx="3165">
                  <c:v>40431</c:v>
                </c:pt>
                <c:pt idx="3166">
                  <c:v>40431</c:v>
                </c:pt>
                <c:pt idx="3167">
                  <c:v>40431</c:v>
                </c:pt>
                <c:pt idx="3168">
                  <c:v>40431</c:v>
                </c:pt>
                <c:pt idx="3169">
                  <c:v>40431</c:v>
                </c:pt>
                <c:pt idx="3170">
                  <c:v>40431</c:v>
                </c:pt>
                <c:pt idx="3171">
                  <c:v>40431</c:v>
                </c:pt>
                <c:pt idx="3172">
                  <c:v>40431</c:v>
                </c:pt>
                <c:pt idx="3173">
                  <c:v>40431</c:v>
                </c:pt>
                <c:pt idx="3174">
                  <c:v>40431</c:v>
                </c:pt>
                <c:pt idx="3175">
                  <c:v>40431</c:v>
                </c:pt>
                <c:pt idx="3176">
                  <c:v>40431</c:v>
                </c:pt>
                <c:pt idx="3177">
                  <c:v>40431</c:v>
                </c:pt>
                <c:pt idx="3178">
                  <c:v>40431</c:v>
                </c:pt>
                <c:pt idx="3179">
                  <c:v>40431</c:v>
                </c:pt>
                <c:pt idx="3180">
                  <c:v>40432</c:v>
                </c:pt>
                <c:pt idx="3181">
                  <c:v>40432</c:v>
                </c:pt>
                <c:pt idx="3182">
                  <c:v>40432</c:v>
                </c:pt>
                <c:pt idx="3183">
                  <c:v>40432</c:v>
                </c:pt>
                <c:pt idx="3184">
                  <c:v>40432</c:v>
                </c:pt>
                <c:pt idx="3185">
                  <c:v>40432</c:v>
                </c:pt>
                <c:pt idx="3186">
                  <c:v>40432</c:v>
                </c:pt>
                <c:pt idx="3187">
                  <c:v>40432</c:v>
                </c:pt>
                <c:pt idx="3188">
                  <c:v>40432</c:v>
                </c:pt>
                <c:pt idx="3189">
                  <c:v>40432</c:v>
                </c:pt>
                <c:pt idx="3190">
                  <c:v>40432</c:v>
                </c:pt>
                <c:pt idx="3191">
                  <c:v>40432</c:v>
                </c:pt>
                <c:pt idx="3192">
                  <c:v>40432</c:v>
                </c:pt>
                <c:pt idx="3193">
                  <c:v>40432</c:v>
                </c:pt>
                <c:pt idx="3194">
                  <c:v>40432</c:v>
                </c:pt>
                <c:pt idx="3195">
                  <c:v>40432</c:v>
                </c:pt>
                <c:pt idx="3196">
                  <c:v>40432</c:v>
                </c:pt>
                <c:pt idx="3197">
                  <c:v>40432</c:v>
                </c:pt>
                <c:pt idx="3198">
                  <c:v>40432</c:v>
                </c:pt>
                <c:pt idx="3199">
                  <c:v>40432</c:v>
                </c:pt>
                <c:pt idx="3200">
                  <c:v>40432</c:v>
                </c:pt>
                <c:pt idx="3201">
                  <c:v>40432</c:v>
                </c:pt>
                <c:pt idx="3202">
                  <c:v>40432</c:v>
                </c:pt>
                <c:pt idx="3203">
                  <c:v>40432</c:v>
                </c:pt>
                <c:pt idx="3204">
                  <c:v>40433</c:v>
                </c:pt>
                <c:pt idx="3205">
                  <c:v>40433</c:v>
                </c:pt>
                <c:pt idx="3206">
                  <c:v>40433</c:v>
                </c:pt>
                <c:pt idx="3207">
                  <c:v>40433</c:v>
                </c:pt>
                <c:pt idx="3208">
                  <c:v>40433</c:v>
                </c:pt>
                <c:pt idx="3209">
                  <c:v>40433</c:v>
                </c:pt>
                <c:pt idx="3210">
                  <c:v>40433</c:v>
                </c:pt>
                <c:pt idx="3211">
                  <c:v>40433</c:v>
                </c:pt>
                <c:pt idx="3212">
                  <c:v>40433</c:v>
                </c:pt>
                <c:pt idx="3213">
                  <c:v>40433</c:v>
                </c:pt>
                <c:pt idx="3214">
                  <c:v>40433</c:v>
                </c:pt>
                <c:pt idx="3215">
                  <c:v>40433</c:v>
                </c:pt>
                <c:pt idx="3216">
                  <c:v>40433</c:v>
                </c:pt>
                <c:pt idx="3217">
                  <c:v>40433</c:v>
                </c:pt>
                <c:pt idx="3218">
                  <c:v>40433</c:v>
                </c:pt>
                <c:pt idx="3219">
                  <c:v>40433</c:v>
                </c:pt>
                <c:pt idx="3220">
                  <c:v>40433</c:v>
                </c:pt>
                <c:pt idx="3221">
                  <c:v>40433</c:v>
                </c:pt>
                <c:pt idx="3222">
                  <c:v>40433</c:v>
                </c:pt>
                <c:pt idx="3223">
                  <c:v>40433</c:v>
                </c:pt>
                <c:pt idx="3224">
                  <c:v>40433</c:v>
                </c:pt>
                <c:pt idx="3225">
                  <c:v>40433</c:v>
                </c:pt>
                <c:pt idx="3226">
                  <c:v>40433</c:v>
                </c:pt>
                <c:pt idx="3227">
                  <c:v>40433</c:v>
                </c:pt>
                <c:pt idx="3228">
                  <c:v>40434</c:v>
                </c:pt>
                <c:pt idx="3229">
                  <c:v>40434</c:v>
                </c:pt>
                <c:pt idx="3230">
                  <c:v>40434</c:v>
                </c:pt>
                <c:pt idx="3231">
                  <c:v>40434</c:v>
                </c:pt>
                <c:pt idx="3232">
                  <c:v>40434</c:v>
                </c:pt>
                <c:pt idx="3233">
                  <c:v>40434</c:v>
                </c:pt>
                <c:pt idx="3234">
                  <c:v>40434</c:v>
                </c:pt>
                <c:pt idx="3235">
                  <c:v>40434</c:v>
                </c:pt>
                <c:pt idx="3236">
                  <c:v>40434</c:v>
                </c:pt>
                <c:pt idx="3237">
                  <c:v>40434</c:v>
                </c:pt>
                <c:pt idx="3238">
                  <c:v>40434</c:v>
                </c:pt>
                <c:pt idx="3239">
                  <c:v>40434</c:v>
                </c:pt>
                <c:pt idx="3240">
                  <c:v>40434</c:v>
                </c:pt>
                <c:pt idx="3241">
                  <c:v>40434</c:v>
                </c:pt>
                <c:pt idx="3242">
                  <c:v>40434</c:v>
                </c:pt>
                <c:pt idx="3243">
                  <c:v>40434</c:v>
                </c:pt>
                <c:pt idx="3244">
                  <c:v>40434</c:v>
                </c:pt>
                <c:pt idx="3245">
                  <c:v>40434</c:v>
                </c:pt>
                <c:pt idx="3246">
                  <c:v>40434</c:v>
                </c:pt>
                <c:pt idx="3247">
                  <c:v>40434</c:v>
                </c:pt>
                <c:pt idx="3248">
                  <c:v>40434</c:v>
                </c:pt>
                <c:pt idx="3249">
                  <c:v>40434</c:v>
                </c:pt>
                <c:pt idx="3250">
                  <c:v>40434</c:v>
                </c:pt>
                <c:pt idx="3251">
                  <c:v>40434</c:v>
                </c:pt>
                <c:pt idx="3252">
                  <c:v>40435</c:v>
                </c:pt>
                <c:pt idx="3253">
                  <c:v>40435</c:v>
                </c:pt>
                <c:pt idx="3254">
                  <c:v>40435</c:v>
                </c:pt>
                <c:pt idx="3255">
                  <c:v>40435</c:v>
                </c:pt>
                <c:pt idx="3256">
                  <c:v>40435</c:v>
                </c:pt>
                <c:pt idx="3257">
                  <c:v>40435</c:v>
                </c:pt>
                <c:pt idx="3258">
                  <c:v>40435</c:v>
                </c:pt>
                <c:pt idx="3259">
                  <c:v>40435</c:v>
                </c:pt>
                <c:pt idx="3260">
                  <c:v>40435</c:v>
                </c:pt>
                <c:pt idx="3261">
                  <c:v>40435</c:v>
                </c:pt>
                <c:pt idx="3262">
                  <c:v>40435</c:v>
                </c:pt>
                <c:pt idx="3263">
                  <c:v>40435</c:v>
                </c:pt>
                <c:pt idx="3264">
                  <c:v>40435</c:v>
                </c:pt>
                <c:pt idx="3265">
                  <c:v>40435</c:v>
                </c:pt>
                <c:pt idx="3266">
                  <c:v>40435</c:v>
                </c:pt>
                <c:pt idx="3267">
                  <c:v>40435</c:v>
                </c:pt>
                <c:pt idx="3268">
                  <c:v>40435</c:v>
                </c:pt>
                <c:pt idx="3269">
                  <c:v>40435</c:v>
                </c:pt>
                <c:pt idx="3270">
                  <c:v>40435</c:v>
                </c:pt>
                <c:pt idx="3271">
                  <c:v>40435</c:v>
                </c:pt>
                <c:pt idx="3272">
                  <c:v>40435</c:v>
                </c:pt>
                <c:pt idx="3273">
                  <c:v>40435</c:v>
                </c:pt>
                <c:pt idx="3274">
                  <c:v>40435</c:v>
                </c:pt>
                <c:pt idx="3275">
                  <c:v>40435</c:v>
                </c:pt>
                <c:pt idx="3276">
                  <c:v>40436</c:v>
                </c:pt>
                <c:pt idx="3277">
                  <c:v>40436</c:v>
                </c:pt>
                <c:pt idx="3278">
                  <c:v>40436</c:v>
                </c:pt>
                <c:pt idx="3279">
                  <c:v>40436</c:v>
                </c:pt>
                <c:pt idx="3280">
                  <c:v>40436</c:v>
                </c:pt>
                <c:pt idx="3281">
                  <c:v>40436</c:v>
                </c:pt>
                <c:pt idx="3282">
                  <c:v>40436</c:v>
                </c:pt>
                <c:pt idx="3283">
                  <c:v>40436</c:v>
                </c:pt>
                <c:pt idx="3284">
                  <c:v>40436</c:v>
                </c:pt>
                <c:pt idx="3285">
                  <c:v>40436</c:v>
                </c:pt>
                <c:pt idx="3286">
                  <c:v>40436</c:v>
                </c:pt>
                <c:pt idx="3287">
                  <c:v>40436</c:v>
                </c:pt>
                <c:pt idx="3288">
                  <c:v>40436</c:v>
                </c:pt>
                <c:pt idx="3289">
                  <c:v>40436</c:v>
                </c:pt>
                <c:pt idx="3290">
                  <c:v>40436</c:v>
                </c:pt>
                <c:pt idx="3291">
                  <c:v>40436</c:v>
                </c:pt>
                <c:pt idx="3292">
                  <c:v>40436</c:v>
                </c:pt>
                <c:pt idx="3293">
                  <c:v>40436</c:v>
                </c:pt>
                <c:pt idx="3294">
                  <c:v>40436</c:v>
                </c:pt>
                <c:pt idx="3295">
                  <c:v>40436</c:v>
                </c:pt>
                <c:pt idx="3296">
                  <c:v>40436</c:v>
                </c:pt>
                <c:pt idx="3297">
                  <c:v>40436</c:v>
                </c:pt>
                <c:pt idx="3298">
                  <c:v>40436</c:v>
                </c:pt>
                <c:pt idx="3299">
                  <c:v>40436</c:v>
                </c:pt>
                <c:pt idx="3300">
                  <c:v>40437</c:v>
                </c:pt>
                <c:pt idx="3301">
                  <c:v>40437</c:v>
                </c:pt>
                <c:pt idx="3302">
                  <c:v>40437</c:v>
                </c:pt>
                <c:pt idx="3303">
                  <c:v>40437</c:v>
                </c:pt>
                <c:pt idx="3304">
                  <c:v>40437</c:v>
                </c:pt>
                <c:pt idx="3305">
                  <c:v>40437</c:v>
                </c:pt>
                <c:pt idx="3306">
                  <c:v>40437</c:v>
                </c:pt>
                <c:pt idx="3307">
                  <c:v>40437</c:v>
                </c:pt>
                <c:pt idx="3308">
                  <c:v>40437</c:v>
                </c:pt>
                <c:pt idx="3309">
                  <c:v>40437</c:v>
                </c:pt>
                <c:pt idx="3310">
                  <c:v>40437</c:v>
                </c:pt>
                <c:pt idx="3311">
                  <c:v>40437</c:v>
                </c:pt>
                <c:pt idx="3312">
                  <c:v>40437</c:v>
                </c:pt>
                <c:pt idx="3313">
                  <c:v>40437</c:v>
                </c:pt>
                <c:pt idx="3314">
                  <c:v>40437</c:v>
                </c:pt>
                <c:pt idx="3315">
                  <c:v>40437</c:v>
                </c:pt>
                <c:pt idx="3316">
                  <c:v>40437</c:v>
                </c:pt>
                <c:pt idx="3317">
                  <c:v>40437</c:v>
                </c:pt>
                <c:pt idx="3318">
                  <c:v>40437</c:v>
                </c:pt>
                <c:pt idx="3319">
                  <c:v>40437</c:v>
                </c:pt>
                <c:pt idx="3320">
                  <c:v>40437</c:v>
                </c:pt>
                <c:pt idx="3321">
                  <c:v>40437</c:v>
                </c:pt>
                <c:pt idx="3322">
                  <c:v>40437</c:v>
                </c:pt>
                <c:pt idx="3323">
                  <c:v>40437</c:v>
                </c:pt>
                <c:pt idx="3324">
                  <c:v>40438</c:v>
                </c:pt>
                <c:pt idx="3325">
                  <c:v>40438</c:v>
                </c:pt>
                <c:pt idx="3326">
                  <c:v>40438</c:v>
                </c:pt>
                <c:pt idx="3327">
                  <c:v>40438</c:v>
                </c:pt>
                <c:pt idx="3328">
                  <c:v>40438</c:v>
                </c:pt>
                <c:pt idx="3329">
                  <c:v>40438</c:v>
                </c:pt>
                <c:pt idx="3330">
                  <c:v>40438</c:v>
                </c:pt>
                <c:pt idx="3331">
                  <c:v>40438</c:v>
                </c:pt>
                <c:pt idx="3332">
                  <c:v>40438</c:v>
                </c:pt>
                <c:pt idx="3333">
                  <c:v>40438</c:v>
                </c:pt>
                <c:pt idx="3334">
                  <c:v>40438</c:v>
                </c:pt>
                <c:pt idx="3335">
                  <c:v>40438</c:v>
                </c:pt>
                <c:pt idx="3336">
                  <c:v>40438</c:v>
                </c:pt>
                <c:pt idx="3337">
                  <c:v>40438</c:v>
                </c:pt>
                <c:pt idx="3338">
                  <c:v>40438</c:v>
                </c:pt>
                <c:pt idx="3339">
                  <c:v>40438</c:v>
                </c:pt>
                <c:pt idx="3340">
                  <c:v>40438</c:v>
                </c:pt>
                <c:pt idx="3341">
                  <c:v>40438</c:v>
                </c:pt>
                <c:pt idx="3342">
                  <c:v>40438</c:v>
                </c:pt>
                <c:pt idx="3343">
                  <c:v>40438</c:v>
                </c:pt>
                <c:pt idx="3344">
                  <c:v>40438</c:v>
                </c:pt>
                <c:pt idx="3345">
                  <c:v>40438</c:v>
                </c:pt>
                <c:pt idx="3346">
                  <c:v>40438</c:v>
                </c:pt>
                <c:pt idx="3347">
                  <c:v>40438</c:v>
                </c:pt>
                <c:pt idx="3348">
                  <c:v>40439</c:v>
                </c:pt>
                <c:pt idx="3349">
                  <c:v>40439</c:v>
                </c:pt>
                <c:pt idx="3350">
                  <c:v>40439</c:v>
                </c:pt>
                <c:pt idx="3351">
                  <c:v>40439</c:v>
                </c:pt>
                <c:pt idx="3352">
                  <c:v>40439</c:v>
                </c:pt>
                <c:pt idx="3353">
                  <c:v>40439</c:v>
                </c:pt>
                <c:pt idx="3354">
                  <c:v>40439</c:v>
                </c:pt>
                <c:pt idx="3355">
                  <c:v>40439</c:v>
                </c:pt>
                <c:pt idx="3356">
                  <c:v>40439</c:v>
                </c:pt>
                <c:pt idx="3357">
                  <c:v>40439</c:v>
                </c:pt>
                <c:pt idx="3358">
                  <c:v>40439</c:v>
                </c:pt>
                <c:pt idx="3359">
                  <c:v>40439</c:v>
                </c:pt>
                <c:pt idx="3360">
                  <c:v>40439</c:v>
                </c:pt>
                <c:pt idx="3361">
                  <c:v>40439</c:v>
                </c:pt>
                <c:pt idx="3362">
                  <c:v>40439</c:v>
                </c:pt>
                <c:pt idx="3363">
                  <c:v>40439</c:v>
                </c:pt>
                <c:pt idx="3364">
                  <c:v>40439</c:v>
                </c:pt>
                <c:pt idx="3365">
                  <c:v>40439</c:v>
                </c:pt>
                <c:pt idx="3366">
                  <c:v>40439</c:v>
                </c:pt>
                <c:pt idx="3367">
                  <c:v>40439</c:v>
                </c:pt>
                <c:pt idx="3368">
                  <c:v>40439</c:v>
                </c:pt>
                <c:pt idx="3369">
                  <c:v>40439</c:v>
                </c:pt>
                <c:pt idx="3370">
                  <c:v>40439</c:v>
                </c:pt>
                <c:pt idx="3371">
                  <c:v>40439</c:v>
                </c:pt>
                <c:pt idx="3372">
                  <c:v>40440</c:v>
                </c:pt>
                <c:pt idx="3373">
                  <c:v>40440</c:v>
                </c:pt>
                <c:pt idx="3374">
                  <c:v>40440</c:v>
                </c:pt>
                <c:pt idx="3375">
                  <c:v>40440</c:v>
                </c:pt>
                <c:pt idx="3376">
                  <c:v>40440</c:v>
                </c:pt>
                <c:pt idx="3377">
                  <c:v>40440</c:v>
                </c:pt>
                <c:pt idx="3378">
                  <c:v>40440</c:v>
                </c:pt>
                <c:pt idx="3379">
                  <c:v>40440</c:v>
                </c:pt>
                <c:pt idx="3380">
                  <c:v>40440</c:v>
                </c:pt>
                <c:pt idx="3381">
                  <c:v>40440</c:v>
                </c:pt>
                <c:pt idx="3382">
                  <c:v>40440</c:v>
                </c:pt>
                <c:pt idx="3383">
                  <c:v>40440</c:v>
                </c:pt>
                <c:pt idx="3384">
                  <c:v>40440</c:v>
                </c:pt>
                <c:pt idx="3385">
                  <c:v>40440</c:v>
                </c:pt>
                <c:pt idx="3386">
                  <c:v>40440</c:v>
                </c:pt>
                <c:pt idx="3387">
                  <c:v>40440</c:v>
                </c:pt>
                <c:pt idx="3388">
                  <c:v>40440</c:v>
                </c:pt>
                <c:pt idx="3389">
                  <c:v>40440</c:v>
                </c:pt>
                <c:pt idx="3390">
                  <c:v>40440</c:v>
                </c:pt>
                <c:pt idx="3391">
                  <c:v>40440</c:v>
                </c:pt>
                <c:pt idx="3392">
                  <c:v>40440</c:v>
                </c:pt>
                <c:pt idx="3393">
                  <c:v>40440</c:v>
                </c:pt>
                <c:pt idx="3394">
                  <c:v>40440</c:v>
                </c:pt>
                <c:pt idx="3395">
                  <c:v>40440</c:v>
                </c:pt>
                <c:pt idx="3396">
                  <c:v>40441</c:v>
                </c:pt>
                <c:pt idx="3397">
                  <c:v>40441</c:v>
                </c:pt>
                <c:pt idx="3398">
                  <c:v>40441</c:v>
                </c:pt>
                <c:pt idx="3399">
                  <c:v>40441</c:v>
                </c:pt>
                <c:pt idx="3400">
                  <c:v>40441</c:v>
                </c:pt>
                <c:pt idx="3401">
                  <c:v>40441</c:v>
                </c:pt>
                <c:pt idx="3402">
                  <c:v>40441</c:v>
                </c:pt>
                <c:pt idx="3403">
                  <c:v>40441</c:v>
                </c:pt>
                <c:pt idx="3404">
                  <c:v>40441</c:v>
                </c:pt>
                <c:pt idx="3405">
                  <c:v>40441</c:v>
                </c:pt>
                <c:pt idx="3406">
                  <c:v>40441</c:v>
                </c:pt>
                <c:pt idx="3407">
                  <c:v>40441</c:v>
                </c:pt>
                <c:pt idx="3408">
                  <c:v>40441</c:v>
                </c:pt>
                <c:pt idx="3409">
                  <c:v>40441</c:v>
                </c:pt>
                <c:pt idx="3410">
                  <c:v>40441</c:v>
                </c:pt>
                <c:pt idx="3411">
                  <c:v>40441</c:v>
                </c:pt>
                <c:pt idx="3412">
                  <c:v>40441</c:v>
                </c:pt>
                <c:pt idx="3413">
                  <c:v>40441</c:v>
                </c:pt>
                <c:pt idx="3414">
                  <c:v>40441</c:v>
                </c:pt>
                <c:pt idx="3415">
                  <c:v>40441</c:v>
                </c:pt>
                <c:pt idx="3416">
                  <c:v>40441</c:v>
                </c:pt>
                <c:pt idx="3417">
                  <c:v>40441</c:v>
                </c:pt>
                <c:pt idx="3418">
                  <c:v>40441</c:v>
                </c:pt>
                <c:pt idx="3419">
                  <c:v>40441</c:v>
                </c:pt>
                <c:pt idx="3420">
                  <c:v>40442</c:v>
                </c:pt>
                <c:pt idx="3421">
                  <c:v>40442</c:v>
                </c:pt>
                <c:pt idx="3422">
                  <c:v>40442</c:v>
                </c:pt>
                <c:pt idx="3423">
                  <c:v>40442</c:v>
                </c:pt>
                <c:pt idx="3424">
                  <c:v>40442</c:v>
                </c:pt>
                <c:pt idx="3425">
                  <c:v>40442</c:v>
                </c:pt>
                <c:pt idx="3426">
                  <c:v>40442</c:v>
                </c:pt>
                <c:pt idx="3427">
                  <c:v>40442</c:v>
                </c:pt>
                <c:pt idx="3428">
                  <c:v>40442</c:v>
                </c:pt>
                <c:pt idx="3429">
                  <c:v>40442</c:v>
                </c:pt>
                <c:pt idx="3430">
                  <c:v>40442</c:v>
                </c:pt>
                <c:pt idx="3431">
                  <c:v>40442</c:v>
                </c:pt>
                <c:pt idx="3432">
                  <c:v>40442</c:v>
                </c:pt>
                <c:pt idx="3433">
                  <c:v>40442</c:v>
                </c:pt>
                <c:pt idx="3434">
                  <c:v>40442</c:v>
                </c:pt>
                <c:pt idx="3435">
                  <c:v>40442</c:v>
                </c:pt>
                <c:pt idx="3436">
                  <c:v>40442</c:v>
                </c:pt>
                <c:pt idx="3437">
                  <c:v>40442</c:v>
                </c:pt>
                <c:pt idx="3438">
                  <c:v>40442</c:v>
                </c:pt>
                <c:pt idx="3439">
                  <c:v>40442</c:v>
                </c:pt>
                <c:pt idx="3440">
                  <c:v>40442</c:v>
                </c:pt>
                <c:pt idx="3441">
                  <c:v>40442</c:v>
                </c:pt>
                <c:pt idx="3442">
                  <c:v>40442</c:v>
                </c:pt>
                <c:pt idx="3443">
                  <c:v>40442</c:v>
                </c:pt>
                <c:pt idx="3444">
                  <c:v>40443</c:v>
                </c:pt>
                <c:pt idx="3445">
                  <c:v>40443</c:v>
                </c:pt>
                <c:pt idx="3446">
                  <c:v>40443</c:v>
                </c:pt>
                <c:pt idx="3447">
                  <c:v>40443</c:v>
                </c:pt>
                <c:pt idx="3448">
                  <c:v>40443</c:v>
                </c:pt>
                <c:pt idx="3449">
                  <c:v>40443</c:v>
                </c:pt>
                <c:pt idx="3450">
                  <c:v>40443</c:v>
                </c:pt>
                <c:pt idx="3451">
                  <c:v>40443</c:v>
                </c:pt>
                <c:pt idx="3452">
                  <c:v>40443</c:v>
                </c:pt>
                <c:pt idx="3453">
                  <c:v>40443</c:v>
                </c:pt>
                <c:pt idx="3454">
                  <c:v>40443</c:v>
                </c:pt>
                <c:pt idx="3455">
                  <c:v>40443</c:v>
                </c:pt>
                <c:pt idx="3456">
                  <c:v>40443</c:v>
                </c:pt>
                <c:pt idx="3457">
                  <c:v>40443</c:v>
                </c:pt>
                <c:pt idx="3458">
                  <c:v>40443</c:v>
                </c:pt>
                <c:pt idx="3459">
                  <c:v>40443</c:v>
                </c:pt>
                <c:pt idx="3460">
                  <c:v>40443</c:v>
                </c:pt>
                <c:pt idx="3461">
                  <c:v>40443</c:v>
                </c:pt>
                <c:pt idx="3462">
                  <c:v>40443</c:v>
                </c:pt>
                <c:pt idx="3463">
                  <c:v>40443</c:v>
                </c:pt>
                <c:pt idx="3464">
                  <c:v>40443</c:v>
                </c:pt>
                <c:pt idx="3465">
                  <c:v>40443</c:v>
                </c:pt>
                <c:pt idx="3466">
                  <c:v>40443</c:v>
                </c:pt>
                <c:pt idx="3467">
                  <c:v>40443</c:v>
                </c:pt>
                <c:pt idx="3468">
                  <c:v>40444</c:v>
                </c:pt>
                <c:pt idx="3469">
                  <c:v>40444</c:v>
                </c:pt>
                <c:pt idx="3470">
                  <c:v>40444</c:v>
                </c:pt>
                <c:pt idx="3471">
                  <c:v>40444</c:v>
                </c:pt>
                <c:pt idx="3472">
                  <c:v>40444</c:v>
                </c:pt>
                <c:pt idx="3473">
                  <c:v>40444</c:v>
                </c:pt>
                <c:pt idx="3474">
                  <c:v>40444</c:v>
                </c:pt>
                <c:pt idx="3475">
                  <c:v>40444</c:v>
                </c:pt>
                <c:pt idx="3476">
                  <c:v>40444</c:v>
                </c:pt>
                <c:pt idx="3477">
                  <c:v>40444</c:v>
                </c:pt>
                <c:pt idx="3478">
                  <c:v>40444</c:v>
                </c:pt>
                <c:pt idx="3479">
                  <c:v>40444</c:v>
                </c:pt>
                <c:pt idx="3480">
                  <c:v>40444</c:v>
                </c:pt>
                <c:pt idx="3481">
                  <c:v>40444</c:v>
                </c:pt>
                <c:pt idx="3482">
                  <c:v>40444</c:v>
                </c:pt>
                <c:pt idx="3483">
                  <c:v>40444</c:v>
                </c:pt>
                <c:pt idx="3484">
                  <c:v>40444</c:v>
                </c:pt>
                <c:pt idx="3485">
                  <c:v>40444</c:v>
                </c:pt>
                <c:pt idx="3486">
                  <c:v>40444</c:v>
                </c:pt>
                <c:pt idx="3487">
                  <c:v>40444</c:v>
                </c:pt>
                <c:pt idx="3488">
                  <c:v>40444</c:v>
                </c:pt>
                <c:pt idx="3489">
                  <c:v>40444</c:v>
                </c:pt>
                <c:pt idx="3490">
                  <c:v>40444</c:v>
                </c:pt>
                <c:pt idx="3491">
                  <c:v>40445</c:v>
                </c:pt>
                <c:pt idx="3492">
                  <c:v>40445</c:v>
                </c:pt>
                <c:pt idx="3493">
                  <c:v>40462</c:v>
                </c:pt>
                <c:pt idx="3494">
                  <c:v>40462</c:v>
                </c:pt>
                <c:pt idx="3495">
                  <c:v>40462</c:v>
                </c:pt>
                <c:pt idx="3496">
                  <c:v>40462</c:v>
                </c:pt>
                <c:pt idx="3497">
                  <c:v>40462</c:v>
                </c:pt>
                <c:pt idx="3498">
                  <c:v>40462</c:v>
                </c:pt>
                <c:pt idx="3499">
                  <c:v>40462</c:v>
                </c:pt>
                <c:pt idx="3500">
                  <c:v>40462</c:v>
                </c:pt>
                <c:pt idx="3501">
                  <c:v>40462</c:v>
                </c:pt>
                <c:pt idx="3502">
                  <c:v>40462</c:v>
                </c:pt>
                <c:pt idx="3503">
                  <c:v>40462</c:v>
                </c:pt>
                <c:pt idx="3504">
                  <c:v>40462</c:v>
                </c:pt>
                <c:pt idx="3505">
                  <c:v>40462</c:v>
                </c:pt>
                <c:pt idx="3506">
                  <c:v>40462</c:v>
                </c:pt>
                <c:pt idx="3507">
                  <c:v>40462</c:v>
                </c:pt>
                <c:pt idx="3508">
                  <c:v>40463</c:v>
                </c:pt>
                <c:pt idx="3509">
                  <c:v>40463</c:v>
                </c:pt>
                <c:pt idx="3510">
                  <c:v>40463</c:v>
                </c:pt>
                <c:pt idx="3511">
                  <c:v>40463</c:v>
                </c:pt>
                <c:pt idx="3512">
                  <c:v>40463</c:v>
                </c:pt>
                <c:pt idx="3513">
                  <c:v>40463</c:v>
                </c:pt>
                <c:pt idx="3514">
                  <c:v>40463</c:v>
                </c:pt>
                <c:pt idx="3515">
                  <c:v>40463</c:v>
                </c:pt>
                <c:pt idx="3516">
                  <c:v>40463</c:v>
                </c:pt>
                <c:pt idx="3517">
                  <c:v>40463</c:v>
                </c:pt>
                <c:pt idx="3518">
                  <c:v>40463</c:v>
                </c:pt>
                <c:pt idx="3519">
                  <c:v>40463</c:v>
                </c:pt>
                <c:pt idx="3520">
                  <c:v>40463</c:v>
                </c:pt>
                <c:pt idx="3521">
                  <c:v>40463</c:v>
                </c:pt>
                <c:pt idx="3522">
                  <c:v>40463</c:v>
                </c:pt>
                <c:pt idx="3523">
                  <c:v>40463</c:v>
                </c:pt>
                <c:pt idx="3524">
                  <c:v>40463</c:v>
                </c:pt>
                <c:pt idx="3525">
                  <c:v>40463</c:v>
                </c:pt>
                <c:pt idx="3526">
                  <c:v>40463</c:v>
                </c:pt>
                <c:pt idx="3527">
                  <c:v>40463</c:v>
                </c:pt>
                <c:pt idx="3528">
                  <c:v>40463</c:v>
                </c:pt>
                <c:pt idx="3529">
                  <c:v>40463</c:v>
                </c:pt>
                <c:pt idx="3530">
                  <c:v>40463</c:v>
                </c:pt>
                <c:pt idx="3531">
                  <c:v>40463</c:v>
                </c:pt>
                <c:pt idx="3532">
                  <c:v>40464</c:v>
                </c:pt>
                <c:pt idx="3533">
                  <c:v>40464</c:v>
                </c:pt>
                <c:pt idx="3534">
                  <c:v>40464</c:v>
                </c:pt>
                <c:pt idx="3535">
                  <c:v>40464</c:v>
                </c:pt>
                <c:pt idx="3536">
                  <c:v>40464</c:v>
                </c:pt>
                <c:pt idx="3537">
                  <c:v>40464</c:v>
                </c:pt>
                <c:pt idx="3538">
                  <c:v>40464</c:v>
                </c:pt>
                <c:pt idx="3539">
                  <c:v>40464</c:v>
                </c:pt>
                <c:pt idx="3540">
                  <c:v>40464</c:v>
                </c:pt>
                <c:pt idx="3541">
                  <c:v>40464</c:v>
                </c:pt>
                <c:pt idx="3542">
                  <c:v>40464</c:v>
                </c:pt>
                <c:pt idx="3543">
                  <c:v>40464</c:v>
                </c:pt>
                <c:pt idx="3544">
                  <c:v>40464</c:v>
                </c:pt>
                <c:pt idx="3545">
                  <c:v>40464</c:v>
                </c:pt>
                <c:pt idx="3546">
                  <c:v>40464</c:v>
                </c:pt>
                <c:pt idx="3547">
                  <c:v>40464</c:v>
                </c:pt>
                <c:pt idx="3548">
                  <c:v>40464</c:v>
                </c:pt>
                <c:pt idx="3549">
                  <c:v>40464</c:v>
                </c:pt>
                <c:pt idx="3550">
                  <c:v>40464</c:v>
                </c:pt>
                <c:pt idx="3551">
                  <c:v>40464</c:v>
                </c:pt>
                <c:pt idx="3552">
                  <c:v>40464</c:v>
                </c:pt>
                <c:pt idx="3553">
                  <c:v>40464</c:v>
                </c:pt>
                <c:pt idx="3554">
                  <c:v>40464</c:v>
                </c:pt>
                <c:pt idx="3555">
                  <c:v>40464</c:v>
                </c:pt>
                <c:pt idx="3556">
                  <c:v>40465</c:v>
                </c:pt>
                <c:pt idx="3557">
                  <c:v>40465</c:v>
                </c:pt>
                <c:pt idx="3558">
                  <c:v>40465</c:v>
                </c:pt>
                <c:pt idx="3559">
                  <c:v>40465</c:v>
                </c:pt>
                <c:pt idx="3560">
                  <c:v>40465</c:v>
                </c:pt>
                <c:pt idx="3561">
                  <c:v>40465</c:v>
                </c:pt>
                <c:pt idx="3562">
                  <c:v>40465</c:v>
                </c:pt>
                <c:pt idx="3563">
                  <c:v>40465</c:v>
                </c:pt>
                <c:pt idx="3564">
                  <c:v>40465</c:v>
                </c:pt>
                <c:pt idx="3565">
                  <c:v>40465</c:v>
                </c:pt>
                <c:pt idx="3566">
                  <c:v>40465</c:v>
                </c:pt>
                <c:pt idx="3567">
                  <c:v>40465</c:v>
                </c:pt>
                <c:pt idx="3568">
                  <c:v>40465</c:v>
                </c:pt>
                <c:pt idx="3569">
                  <c:v>40465</c:v>
                </c:pt>
                <c:pt idx="3570">
                  <c:v>40465</c:v>
                </c:pt>
                <c:pt idx="3571">
                  <c:v>40465</c:v>
                </c:pt>
                <c:pt idx="3572">
                  <c:v>40465</c:v>
                </c:pt>
                <c:pt idx="3573">
                  <c:v>40465</c:v>
                </c:pt>
                <c:pt idx="3574">
                  <c:v>40465</c:v>
                </c:pt>
                <c:pt idx="3575">
                  <c:v>40465</c:v>
                </c:pt>
                <c:pt idx="3576">
                  <c:v>40465</c:v>
                </c:pt>
                <c:pt idx="3577">
                  <c:v>40465</c:v>
                </c:pt>
                <c:pt idx="3578">
                  <c:v>40465</c:v>
                </c:pt>
                <c:pt idx="3579">
                  <c:v>40465</c:v>
                </c:pt>
                <c:pt idx="3580">
                  <c:v>40466</c:v>
                </c:pt>
                <c:pt idx="3581">
                  <c:v>40466</c:v>
                </c:pt>
                <c:pt idx="3582">
                  <c:v>40466</c:v>
                </c:pt>
                <c:pt idx="3583">
                  <c:v>40466</c:v>
                </c:pt>
                <c:pt idx="3584">
                  <c:v>40466</c:v>
                </c:pt>
                <c:pt idx="3585">
                  <c:v>40466</c:v>
                </c:pt>
                <c:pt idx="3586">
                  <c:v>40466</c:v>
                </c:pt>
                <c:pt idx="3587">
                  <c:v>40466</c:v>
                </c:pt>
                <c:pt idx="3588">
                  <c:v>40466</c:v>
                </c:pt>
                <c:pt idx="3589">
                  <c:v>40466</c:v>
                </c:pt>
                <c:pt idx="3590">
                  <c:v>40466</c:v>
                </c:pt>
                <c:pt idx="3591">
                  <c:v>40466</c:v>
                </c:pt>
                <c:pt idx="3592">
                  <c:v>40466</c:v>
                </c:pt>
                <c:pt idx="3593">
                  <c:v>40466</c:v>
                </c:pt>
                <c:pt idx="3594">
                  <c:v>40466</c:v>
                </c:pt>
                <c:pt idx="3595">
                  <c:v>40466</c:v>
                </c:pt>
                <c:pt idx="3596">
                  <c:v>40466</c:v>
                </c:pt>
                <c:pt idx="3597">
                  <c:v>40466</c:v>
                </c:pt>
                <c:pt idx="3598">
                  <c:v>40466</c:v>
                </c:pt>
                <c:pt idx="3599">
                  <c:v>40466</c:v>
                </c:pt>
                <c:pt idx="3600">
                  <c:v>40466</c:v>
                </c:pt>
                <c:pt idx="3601">
                  <c:v>40466</c:v>
                </c:pt>
                <c:pt idx="3602">
                  <c:v>40466</c:v>
                </c:pt>
                <c:pt idx="3603">
                  <c:v>40466</c:v>
                </c:pt>
                <c:pt idx="3604">
                  <c:v>40467</c:v>
                </c:pt>
                <c:pt idx="3605">
                  <c:v>40467</c:v>
                </c:pt>
                <c:pt idx="3606">
                  <c:v>40467</c:v>
                </c:pt>
                <c:pt idx="3607">
                  <c:v>40467</c:v>
                </c:pt>
                <c:pt idx="3608">
                  <c:v>40467</c:v>
                </c:pt>
                <c:pt idx="3609">
                  <c:v>40467</c:v>
                </c:pt>
                <c:pt idx="3610">
                  <c:v>40467</c:v>
                </c:pt>
                <c:pt idx="3611">
                  <c:v>40467</c:v>
                </c:pt>
                <c:pt idx="3612">
                  <c:v>40467</c:v>
                </c:pt>
                <c:pt idx="3613">
                  <c:v>40467</c:v>
                </c:pt>
                <c:pt idx="3614">
                  <c:v>40467</c:v>
                </c:pt>
                <c:pt idx="3615">
                  <c:v>40467</c:v>
                </c:pt>
                <c:pt idx="3616">
                  <c:v>40467</c:v>
                </c:pt>
                <c:pt idx="3617">
                  <c:v>40467</c:v>
                </c:pt>
                <c:pt idx="3618">
                  <c:v>40467</c:v>
                </c:pt>
                <c:pt idx="3619">
                  <c:v>40467</c:v>
                </c:pt>
                <c:pt idx="3620">
                  <c:v>40467</c:v>
                </c:pt>
                <c:pt idx="3621">
                  <c:v>40467</c:v>
                </c:pt>
                <c:pt idx="3622">
                  <c:v>40467</c:v>
                </c:pt>
                <c:pt idx="3623">
                  <c:v>40467</c:v>
                </c:pt>
                <c:pt idx="3624">
                  <c:v>40467</c:v>
                </c:pt>
                <c:pt idx="3625">
                  <c:v>40467</c:v>
                </c:pt>
                <c:pt idx="3626">
                  <c:v>40467</c:v>
                </c:pt>
                <c:pt idx="3627">
                  <c:v>40467</c:v>
                </c:pt>
                <c:pt idx="3628">
                  <c:v>40468</c:v>
                </c:pt>
                <c:pt idx="3629">
                  <c:v>40468</c:v>
                </c:pt>
                <c:pt idx="3630">
                  <c:v>40468</c:v>
                </c:pt>
                <c:pt idx="3631">
                  <c:v>40468</c:v>
                </c:pt>
                <c:pt idx="3632">
                  <c:v>40468</c:v>
                </c:pt>
                <c:pt idx="3633">
                  <c:v>40468</c:v>
                </c:pt>
                <c:pt idx="3634">
                  <c:v>40468</c:v>
                </c:pt>
                <c:pt idx="3635">
                  <c:v>40468</c:v>
                </c:pt>
                <c:pt idx="3636">
                  <c:v>40468</c:v>
                </c:pt>
                <c:pt idx="3637">
                  <c:v>40468</c:v>
                </c:pt>
                <c:pt idx="3638">
                  <c:v>40468</c:v>
                </c:pt>
                <c:pt idx="3639">
                  <c:v>40468</c:v>
                </c:pt>
                <c:pt idx="3640">
                  <c:v>40468</c:v>
                </c:pt>
                <c:pt idx="3641">
                  <c:v>40468</c:v>
                </c:pt>
                <c:pt idx="3642">
                  <c:v>40468</c:v>
                </c:pt>
                <c:pt idx="3643">
                  <c:v>40468</c:v>
                </c:pt>
                <c:pt idx="3644">
                  <c:v>40468</c:v>
                </c:pt>
                <c:pt idx="3645">
                  <c:v>40468</c:v>
                </c:pt>
                <c:pt idx="3646">
                  <c:v>40468</c:v>
                </c:pt>
                <c:pt idx="3647">
                  <c:v>40468</c:v>
                </c:pt>
                <c:pt idx="3648">
                  <c:v>40468</c:v>
                </c:pt>
                <c:pt idx="3649">
                  <c:v>40468</c:v>
                </c:pt>
                <c:pt idx="3650">
                  <c:v>40468</c:v>
                </c:pt>
                <c:pt idx="3651">
                  <c:v>40468</c:v>
                </c:pt>
                <c:pt idx="3652">
                  <c:v>40469</c:v>
                </c:pt>
                <c:pt idx="3653">
                  <c:v>40469</c:v>
                </c:pt>
                <c:pt idx="3654">
                  <c:v>40469</c:v>
                </c:pt>
                <c:pt idx="3655">
                  <c:v>40469</c:v>
                </c:pt>
                <c:pt idx="3656">
                  <c:v>40469</c:v>
                </c:pt>
                <c:pt idx="3657">
                  <c:v>40469</c:v>
                </c:pt>
                <c:pt idx="3658">
                  <c:v>40469</c:v>
                </c:pt>
                <c:pt idx="3659">
                  <c:v>40469</c:v>
                </c:pt>
                <c:pt idx="3660">
                  <c:v>40469</c:v>
                </c:pt>
                <c:pt idx="3661">
                  <c:v>40469</c:v>
                </c:pt>
                <c:pt idx="3662">
                  <c:v>40469</c:v>
                </c:pt>
                <c:pt idx="3663">
                  <c:v>40469</c:v>
                </c:pt>
                <c:pt idx="3664">
                  <c:v>40469</c:v>
                </c:pt>
                <c:pt idx="3665">
                  <c:v>40469</c:v>
                </c:pt>
                <c:pt idx="3666">
                  <c:v>40469</c:v>
                </c:pt>
                <c:pt idx="3667">
                  <c:v>40469</c:v>
                </c:pt>
                <c:pt idx="3668">
                  <c:v>40469</c:v>
                </c:pt>
                <c:pt idx="3669">
                  <c:v>40469</c:v>
                </c:pt>
                <c:pt idx="3670">
                  <c:v>40469</c:v>
                </c:pt>
                <c:pt idx="3671">
                  <c:v>40469</c:v>
                </c:pt>
                <c:pt idx="3672">
                  <c:v>40469</c:v>
                </c:pt>
                <c:pt idx="3673">
                  <c:v>40469</c:v>
                </c:pt>
                <c:pt idx="3674">
                  <c:v>40469</c:v>
                </c:pt>
                <c:pt idx="3675">
                  <c:v>40469</c:v>
                </c:pt>
                <c:pt idx="3676">
                  <c:v>40470</c:v>
                </c:pt>
                <c:pt idx="3677">
                  <c:v>40470</c:v>
                </c:pt>
                <c:pt idx="3678">
                  <c:v>40470</c:v>
                </c:pt>
                <c:pt idx="3679">
                  <c:v>40470</c:v>
                </c:pt>
                <c:pt idx="3680">
                  <c:v>40470</c:v>
                </c:pt>
                <c:pt idx="3681">
                  <c:v>40470</c:v>
                </c:pt>
                <c:pt idx="3682">
                  <c:v>40470</c:v>
                </c:pt>
                <c:pt idx="3683">
                  <c:v>40470</c:v>
                </c:pt>
                <c:pt idx="3684">
                  <c:v>40470</c:v>
                </c:pt>
                <c:pt idx="3685">
                  <c:v>40470</c:v>
                </c:pt>
                <c:pt idx="3686">
                  <c:v>40470</c:v>
                </c:pt>
                <c:pt idx="3687">
                  <c:v>40470</c:v>
                </c:pt>
                <c:pt idx="3688">
                  <c:v>40470</c:v>
                </c:pt>
                <c:pt idx="3689">
                  <c:v>40470</c:v>
                </c:pt>
                <c:pt idx="3690">
                  <c:v>40470</c:v>
                </c:pt>
                <c:pt idx="3691">
                  <c:v>40470</c:v>
                </c:pt>
                <c:pt idx="3692">
                  <c:v>40470</c:v>
                </c:pt>
                <c:pt idx="3693">
                  <c:v>40470</c:v>
                </c:pt>
                <c:pt idx="3694">
                  <c:v>40470</c:v>
                </c:pt>
                <c:pt idx="3695">
                  <c:v>40470</c:v>
                </c:pt>
                <c:pt idx="3696">
                  <c:v>40470</c:v>
                </c:pt>
                <c:pt idx="3697">
                  <c:v>40470</c:v>
                </c:pt>
                <c:pt idx="3698">
                  <c:v>40470</c:v>
                </c:pt>
                <c:pt idx="3699">
                  <c:v>40470</c:v>
                </c:pt>
                <c:pt idx="3700">
                  <c:v>40471</c:v>
                </c:pt>
                <c:pt idx="3701">
                  <c:v>40471</c:v>
                </c:pt>
                <c:pt idx="3702">
                  <c:v>40471</c:v>
                </c:pt>
                <c:pt idx="3703">
                  <c:v>40471</c:v>
                </c:pt>
                <c:pt idx="3704">
                  <c:v>40471</c:v>
                </c:pt>
                <c:pt idx="3705">
                  <c:v>40471</c:v>
                </c:pt>
                <c:pt idx="3706">
                  <c:v>40471</c:v>
                </c:pt>
                <c:pt idx="3707">
                  <c:v>40471</c:v>
                </c:pt>
                <c:pt idx="3708">
                  <c:v>40471</c:v>
                </c:pt>
                <c:pt idx="3709">
                  <c:v>40471</c:v>
                </c:pt>
                <c:pt idx="3710">
                  <c:v>40471</c:v>
                </c:pt>
                <c:pt idx="3711">
                  <c:v>40471</c:v>
                </c:pt>
                <c:pt idx="3712">
                  <c:v>40471</c:v>
                </c:pt>
                <c:pt idx="3713">
                  <c:v>40471</c:v>
                </c:pt>
                <c:pt idx="3714">
                  <c:v>40471</c:v>
                </c:pt>
                <c:pt idx="3715">
                  <c:v>40471</c:v>
                </c:pt>
                <c:pt idx="3716">
                  <c:v>40471</c:v>
                </c:pt>
                <c:pt idx="3717">
                  <c:v>40471</c:v>
                </c:pt>
                <c:pt idx="3718">
                  <c:v>40471</c:v>
                </c:pt>
                <c:pt idx="3719">
                  <c:v>40471</c:v>
                </c:pt>
                <c:pt idx="3720">
                  <c:v>40471</c:v>
                </c:pt>
                <c:pt idx="3721">
                  <c:v>40471</c:v>
                </c:pt>
                <c:pt idx="3722">
                  <c:v>40471</c:v>
                </c:pt>
                <c:pt idx="3723">
                  <c:v>40471</c:v>
                </c:pt>
                <c:pt idx="3724">
                  <c:v>40472</c:v>
                </c:pt>
                <c:pt idx="3725">
                  <c:v>40472</c:v>
                </c:pt>
                <c:pt idx="3726">
                  <c:v>40472</c:v>
                </c:pt>
                <c:pt idx="3727">
                  <c:v>40472</c:v>
                </c:pt>
                <c:pt idx="3728">
                  <c:v>40472</c:v>
                </c:pt>
                <c:pt idx="3729">
                  <c:v>40472</c:v>
                </c:pt>
                <c:pt idx="3730">
                  <c:v>40472</c:v>
                </c:pt>
                <c:pt idx="3731">
                  <c:v>40472</c:v>
                </c:pt>
                <c:pt idx="3732">
                  <c:v>40472</c:v>
                </c:pt>
                <c:pt idx="3733">
                  <c:v>40472</c:v>
                </c:pt>
                <c:pt idx="3734">
                  <c:v>40472</c:v>
                </c:pt>
                <c:pt idx="3735">
                  <c:v>40472</c:v>
                </c:pt>
                <c:pt idx="3736">
                  <c:v>40472</c:v>
                </c:pt>
                <c:pt idx="3737">
                  <c:v>40472</c:v>
                </c:pt>
                <c:pt idx="3738">
                  <c:v>40472</c:v>
                </c:pt>
                <c:pt idx="3739">
                  <c:v>40472</c:v>
                </c:pt>
                <c:pt idx="3740">
                  <c:v>40472</c:v>
                </c:pt>
                <c:pt idx="3741">
                  <c:v>40472</c:v>
                </c:pt>
                <c:pt idx="3742">
                  <c:v>40472</c:v>
                </c:pt>
                <c:pt idx="3743">
                  <c:v>40472</c:v>
                </c:pt>
                <c:pt idx="3744">
                  <c:v>40472</c:v>
                </c:pt>
                <c:pt idx="3745">
                  <c:v>40472</c:v>
                </c:pt>
                <c:pt idx="3746">
                  <c:v>40472</c:v>
                </c:pt>
                <c:pt idx="3747">
                  <c:v>40472</c:v>
                </c:pt>
                <c:pt idx="3748">
                  <c:v>40473</c:v>
                </c:pt>
                <c:pt idx="3749">
                  <c:v>40473</c:v>
                </c:pt>
                <c:pt idx="3750">
                  <c:v>40473</c:v>
                </c:pt>
                <c:pt idx="3751">
                  <c:v>40473</c:v>
                </c:pt>
                <c:pt idx="3752">
                  <c:v>40473</c:v>
                </c:pt>
                <c:pt idx="3753">
                  <c:v>40473</c:v>
                </c:pt>
                <c:pt idx="3754">
                  <c:v>40473</c:v>
                </c:pt>
                <c:pt idx="3755">
                  <c:v>40473</c:v>
                </c:pt>
                <c:pt idx="3756">
                  <c:v>40473</c:v>
                </c:pt>
                <c:pt idx="3757">
                  <c:v>40473</c:v>
                </c:pt>
                <c:pt idx="3758">
                  <c:v>40473</c:v>
                </c:pt>
                <c:pt idx="3759">
                  <c:v>40473</c:v>
                </c:pt>
                <c:pt idx="3760">
                  <c:v>40473</c:v>
                </c:pt>
                <c:pt idx="3761">
                  <c:v>40473</c:v>
                </c:pt>
                <c:pt idx="3762">
                  <c:v>40473</c:v>
                </c:pt>
                <c:pt idx="3763">
                  <c:v>40473</c:v>
                </c:pt>
                <c:pt idx="3764">
                  <c:v>40473</c:v>
                </c:pt>
                <c:pt idx="3765">
                  <c:v>40473</c:v>
                </c:pt>
                <c:pt idx="3766">
                  <c:v>40473</c:v>
                </c:pt>
                <c:pt idx="3767">
                  <c:v>40473</c:v>
                </c:pt>
                <c:pt idx="3768">
                  <c:v>40473</c:v>
                </c:pt>
                <c:pt idx="3769">
                  <c:v>40473</c:v>
                </c:pt>
                <c:pt idx="3770">
                  <c:v>40473</c:v>
                </c:pt>
                <c:pt idx="3771">
                  <c:v>40473</c:v>
                </c:pt>
                <c:pt idx="3772">
                  <c:v>40474</c:v>
                </c:pt>
                <c:pt idx="3773">
                  <c:v>40474</c:v>
                </c:pt>
                <c:pt idx="3774">
                  <c:v>40474</c:v>
                </c:pt>
                <c:pt idx="3775">
                  <c:v>40474</c:v>
                </c:pt>
                <c:pt idx="3776">
                  <c:v>40474</c:v>
                </c:pt>
                <c:pt idx="3777">
                  <c:v>40474</c:v>
                </c:pt>
                <c:pt idx="3778">
                  <c:v>40474</c:v>
                </c:pt>
                <c:pt idx="3779">
                  <c:v>40474</c:v>
                </c:pt>
                <c:pt idx="3780">
                  <c:v>40474</c:v>
                </c:pt>
                <c:pt idx="3781">
                  <c:v>40474</c:v>
                </c:pt>
                <c:pt idx="3782">
                  <c:v>40474</c:v>
                </c:pt>
                <c:pt idx="3783">
                  <c:v>40474</c:v>
                </c:pt>
                <c:pt idx="3784">
                  <c:v>40474</c:v>
                </c:pt>
                <c:pt idx="3785">
                  <c:v>40474</c:v>
                </c:pt>
                <c:pt idx="3786">
                  <c:v>40474</c:v>
                </c:pt>
                <c:pt idx="3787">
                  <c:v>40474</c:v>
                </c:pt>
                <c:pt idx="3788">
                  <c:v>40474</c:v>
                </c:pt>
                <c:pt idx="3789">
                  <c:v>40474</c:v>
                </c:pt>
                <c:pt idx="3790">
                  <c:v>40474</c:v>
                </c:pt>
                <c:pt idx="3791">
                  <c:v>40474</c:v>
                </c:pt>
                <c:pt idx="3792">
                  <c:v>40474</c:v>
                </c:pt>
                <c:pt idx="3793">
                  <c:v>40474</c:v>
                </c:pt>
                <c:pt idx="3794">
                  <c:v>40474</c:v>
                </c:pt>
                <c:pt idx="3795">
                  <c:v>40474</c:v>
                </c:pt>
                <c:pt idx="3796">
                  <c:v>40475</c:v>
                </c:pt>
                <c:pt idx="3797">
                  <c:v>40475</c:v>
                </c:pt>
                <c:pt idx="3798">
                  <c:v>40475</c:v>
                </c:pt>
                <c:pt idx="3799">
                  <c:v>40475</c:v>
                </c:pt>
                <c:pt idx="3800">
                  <c:v>40475</c:v>
                </c:pt>
                <c:pt idx="3801">
                  <c:v>40475</c:v>
                </c:pt>
                <c:pt idx="3802">
                  <c:v>40475</c:v>
                </c:pt>
                <c:pt idx="3803">
                  <c:v>40475</c:v>
                </c:pt>
                <c:pt idx="3804">
                  <c:v>40475</c:v>
                </c:pt>
                <c:pt idx="3805">
                  <c:v>40475</c:v>
                </c:pt>
                <c:pt idx="3806">
                  <c:v>40475</c:v>
                </c:pt>
                <c:pt idx="3807">
                  <c:v>40475</c:v>
                </c:pt>
                <c:pt idx="3808">
                  <c:v>40475</c:v>
                </c:pt>
                <c:pt idx="3809">
                  <c:v>40475</c:v>
                </c:pt>
                <c:pt idx="3810">
                  <c:v>40475</c:v>
                </c:pt>
                <c:pt idx="3811">
                  <c:v>40475</c:v>
                </c:pt>
                <c:pt idx="3812">
                  <c:v>40475</c:v>
                </c:pt>
                <c:pt idx="3813">
                  <c:v>40475</c:v>
                </c:pt>
                <c:pt idx="3814">
                  <c:v>40475</c:v>
                </c:pt>
                <c:pt idx="3815">
                  <c:v>40475</c:v>
                </c:pt>
                <c:pt idx="3816">
                  <c:v>40475</c:v>
                </c:pt>
                <c:pt idx="3817">
                  <c:v>40475</c:v>
                </c:pt>
                <c:pt idx="3818">
                  <c:v>40475</c:v>
                </c:pt>
                <c:pt idx="3819">
                  <c:v>40475</c:v>
                </c:pt>
                <c:pt idx="3820">
                  <c:v>40476</c:v>
                </c:pt>
                <c:pt idx="3821">
                  <c:v>40476</c:v>
                </c:pt>
                <c:pt idx="3822">
                  <c:v>40476</c:v>
                </c:pt>
                <c:pt idx="3823">
                  <c:v>40476</c:v>
                </c:pt>
                <c:pt idx="3824">
                  <c:v>40476</c:v>
                </c:pt>
                <c:pt idx="3825">
                  <c:v>40476</c:v>
                </c:pt>
                <c:pt idx="3826">
                  <c:v>40476</c:v>
                </c:pt>
                <c:pt idx="3827">
                  <c:v>40476</c:v>
                </c:pt>
                <c:pt idx="3828">
                  <c:v>40476</c:v>
                </c:pt>
                <c:pt idx="3829">
                  <c:v>40476</c:v>
                </c:pt>
                <c:pt idx="3830">
                  <c:v>40476</c:v>
                </c:pt>
                <c:pt idx="3831">
                  <c:v>40476</c:v>
                </c:pt>
                <c:pt idx="3832">
                  <c:v>40476</c:v>
                </c:pt>
                <c:pt idx="3833">
                  <c:v>40476</c:v>
                </c:pt>
                <c:pt idx="3834">
                  <c:v>40476</c:v>
                </c:pt>
                <c:pt idx="3835">
                  <c:v>40476</c:v>
                </c:pt>
                <c:pt idx="3836">
                  <c:v>40476</c:v>
                </c:pt>
                <c:pt idx="3837">
                  <c:v>40476</c:v>
                </c:pt>
                <c:pt idx="3838">
                  <c:v>40476</c:v>
                </c:pt>
                <c:pt idx="3839">
                  <c:v>40476</c:v>
                </c:pt>
                <c:pt idx="3840">
                  <c:v>40476</c:v>
                </c:pt>
                <c:pt idx="3841">
                  <c:v>40476</c:v>
                </c:pt>
                <c:pt idx="3842">
                  <c:v>40476</c:v>
                </c:pt>
                <c:pt idx="3843">
                  <c:v>40476</c:v>
                </c:pt>
                <c:pt idx="3844">
                  <c:v>40477</c:v>
                </c:pt>
                <c:pt idx="3845">
                  <c:v>40477</c:v>
                </c:pt>
                <c:pt idx="3846">
                  <c:v>40477</c:v>
                </c:pt>
                <c:pt idx="3847">
                  <c:v>40477</c:v>
                </c:pt>
                <c:pt idx="3848">
                  <c:v>40477</c:v>
                </c:pt>
                <c:pt idx="3849">
                  <c:v>40477</c:v>
                </c:pt>
                <c:pt idx="3850">
                  <c:v>40477</c:v>
                </c:pt>
                <c:pt idx="3851">
                  <c:v>40477</c:v>
                </c:pt>
                <c:pt idx="3852">
                  <c:v>40477</c:v>
                </c:pt>
                <c:pt idx="3853">
                  <c:v>40477</c:v>
                </c:pt>
                <c:pt idx="3854">
                  <c:v>40477</c:v>
                </c:pt>
                <c:pt idx="3855">
                  <c:v>40477</c:v>
                </c:pt>
                <c:pt idx="3856">
                  <c:v>40477</c:v>
                </c:pt>
                <c:pt idx="3857">
                  <c:v>40477</c:v>
                </c:pt>
                <c:pt idx="3858">
                  <c:v>40477</c:v>
                </c:pt>
                <c:pt idx="3859">
                  <c:v>40477</c:v>
                </c:pt>
                <c:pt idx="3860">
                  <c:v>40477</c:v>
                </c:pt>
                <c:pt idx="3861">
                  <c:v>40477</c:v>
                </c:pt>
                <c:pt idx="3862">
                  <c:v>40477</c:v>
                </c:pt>
                <c:pt idx="3863">
                  <c:v>40477</c:v>
                </c:pt>
                <c:pt idx="3864">
                  <c:v>40477</c:v>
                </c:pt>
                <c:pt idx="3865">
                  <c:v>40477</c:v>
                </c:pt>
                <c:pt idx="3866">
                  <c:v>40477</c:v>
                </c:pt>
                <c:pt idx="3867">
                  <c:v>40477</c:v>
                </c:pt>
                <c:pt idx="3868">
                  <c:v>40478</c:v>
                </c:pt>
                <c:pt idx="3869">
                  <c:v>40478</c:v>
                </c:pt>
                <c:pt idx="3870">
                  <c:v>40478</c:v>
                </c:pt>
                <c:pt idx="3871">
                  <c:v>40478</c:v>
                </c:pt>
                <c:pt idx="3872">
                  <c:v>40478</c:v>
                </c:pt>
                <c:pt idx="3873">
                  <c:v>40478</c:v>
                </c:pt>
                <c:pt idx="3874">
                  <c:v>40478</c:v>
                </c:pt>
                <c:pt idx="3875">
                  <c:v>40478</c:v>
                </c:pt>
                <c:pt idx="3876">
                  <c:v>40478</c:v>
                </c:pt>
                <c:pt idx="3877">
                  <c:v>40478</c:v>
                </c:pt>
                <c:pt idx="3878">
                  <c:v>40478</c:v>
                </c:pt>
                <c:pt idx="3879">
                  <c:v>40478</c:v>
                </c:pt>
                <c:pt idx="3880">
                  <c:v>40478</c:v>
                </c:pt>
                <c:pt idx="3881">
                  <c:v>40478</c:v>
                </c:pt>
                <c:pt idx="3882">
                  <c:v>40478</c:v>
                </c:pt>
                <c:pt idx="3883">
                  <c:v>40478</c:v>
                </c:pt>
                <c:pt idx="3884">
                  <c:v>40478</c:v>
                </c:pt>
                <c:pt idx="3885">
                  <c:v>40478</c:v>
                </c:pt>
                <c:pt idx="3886">
                  <c:v>40478</c:v>
                </c:pt>
                <c:pt idx="3887">
                  <c:v>40478</c:v>
                </c:pt>
                <c:pt idx="3888">
                  <c:v>40478</c:v>
                </c:pt>
                <c:pt idx="3889">
                  <c:v>40478</c:v>
                </c:pt>
                <c:pt idx="3890">
                  <c:v>40478</c:v>
                </c:pt>
                <c:pt idx="3891">
                  <c:v>40478</c:v>
                </c:pt>
                <c:pt idx="3892">
                  <c:v>40479</c:v>
                </c:pt>
                <c:pt idx="3893">
                  <c:v>40479</c:v>
                </c:pt>
                <c:pt idx="3894">
                  <c:v>40479</c:v>
                </c:pt>
                <c:pt idx="3895">
                  <c:v>40479</c:v>
                </c:pt>
                <c:pt idx="3896">
                  <c:v>40479</c:v>
                </c:pt>
                <c:pt idx="3897">
                  <c:v>40479</c:v>
                </c:pt>
                <c:pt idx="3898">
                  <c:v>40479</c:v>
                </c:pt>
                <c:pt idx="3899">
                  <c:v>40479</c:v>
                </c:pt>
                <c:pt idx="3900">
                  <c:v>40479</c:v>
                </c:pt>
                <c:pt idx="3901">
                  <c:v>40479</c:v>
                </c:pt>
                <c:pt idx="3902">
                  <c:v>40479</c:v>
                </c:pt>
                <c:pt idx="3903">
                  <c:v>40479</c:v>
                </c:pt>
                <c:pt idx="3904">
                  <c:v>40479</c:v>
                </c:pt>
                <c:pt idx="3905">
                  <c:v>40479</c:v>
                </c:pt>
                <c:pt idx="3906">
                  <c:v>40479</c:v>
                </c:pt>
                <c:pt idx="3907">
                  <c:v>40479</c:v>
                </c:pt>
                <c:pt idx="3908">
                  <c:v>40479</c:v>
                </c:pt>
                <c:pt idx="3909">
                  <c:v>40479</c:v>
                </c:pt>
                <c:pt idx="3910">
                  <c:v>40479</c:v>
                </c:pt>
                <c:pt idx="3911">
                  <c:v>40479</c:v>
                </c:pt>
                <c:pt idx="3912">
                  <c:v>40479</c:v>
                </c:pt>
                <c:pt idx="3913">
                  <c:v>40479</c:v>
                </c:pt>
                <c:pt idx="3914">
                  <c:v>40479</c:v>
                </c:pt>
                <c:pt idx="3915">
                  <c:v>40479</c:v>
                </c:pt>
                <c:pt idx="3916">
                  <c:v>40480</c:v>
                </c:pt>
                <c:pt idx="3917">
                  <c:v>40480</c:v>
                </c:pt>
                <c:pt idx="3918">
                  <c:v>40480</c:v>
                </c:pt>
                <c:pt idx="3919">
                  <c:v>40480</c:v>
                </c:pt>
                <c:pt idx="3920">
                  <c:v>40480</c:v>
                </c:pt>
                <c:pt idx="3921">
                  <c:v>40480</c:v>
                </c:pt>
                <c:pt idx="3922">
                  <c:v>40480</c:v>
                </c:pt>
                <c:pt idx="3923">
                  <c:v>40480</c:v>
                </c:pt>
                <c:pt idx="3924">
                  <c:v>40480</c:v>
                </c:pt>
                <c:pt idx="3925">
                  <c:v>40480</c:v>
                </c:pt>
                <c:pt idx="3926">
                  <c:v>40480</c:v>
                </c:pt>
                <c:pt idx="3927">
                  <c:v>40480</c:v>
                </c:pt>
                <c:pt idx="3928">
                  <c:v>40480</c:v>
                </c:pt>
                <c:pt idx="3929">
                  <c:v>40480</c:v>
                </c:pt>
                <c:pt idx="3930">
                  <c:v>40480</c:v>
                </c:pt>
                <c:pt idx="3931">
                  <c:v>40480</c:v>
                </c:pt>
                <c:pt idx="3932">
                  <c:v>40480</c:v>
                </c:pt>
                <c:pt idx="3933">
                  <c:v>40480</c:v>
                </c:pt>
                <c:pt idx="3934">
                  <c:v>40480</c:v>
                </c:pt>
                <c:pt idx="3935">
                  <c:v>40480</c:v>
                </c:pt>
                <c:pt idx="3936">
                  <c:v>40480</c:v>
                </c:pt>
                <c:pt idx="3937">
                  <c:v>40480</c:v>
                </c:pt>
                <c:pt idx="3938">
                  <c:v>40480</c:v>
                </c:pt>
                <c:pt idx="3939">
                  <c:v>40480</c:v>
                </c:pt>
                <c:pt idx="3940">
                  <c:v>40481</c:v>
                </c:pt>
                <c:pt idx="3941">
                  <c:v>40481</c:v>
                </c:pt>
                <c:pt idx="3942">
                  <c:v>40481</c:v>
                </c:pt>
                <c:pt idx="3943">
                  <c:v>40481</c:v>
                </c:pt>
                <c:pt idx="3944">
                  <c:v>40481</c:v>
                </c:pt>
                <c:pt idx="3945">
                  <c:v>40481</c:v>
                </c:pt>
                <c:pt idx="3946">
                  <c:v>40481</c:v>
                </c:pt>
                <c:pt idx="3947">
                  <c:v>40481</c:v>
                </c:pt>
                <c:pt idx="3948">
                  <c:v>40481</c:v>
                </c:pt>
                <c:pt idx="3949">
                  <c:v>40481</c:v>
                </c:pt>
                <c:pt idx="3950">
                  <c:v>40481</c:v>
                </c:pt>
                <c:pt idx="3951">
                  <c:v>40481</c:v>
                </c:pt>
                <c:pt idx="3952">
                  <c:v>40481</c:v>
                </c:pt>
                <c:pt idx="3953">
                  <c:v>40481</c:v>
                </c:pt>
                <c:pt idx="3954">
                  <c:v>40481</c:v>
                </c:pt>
                <c:pt idx="3955">
                  <c:v>40481</c:v>
                </c:pt>
                <c:pt idx="3956">
                  <c:v>40481</c:v>
                </c:pt>
                <c:pt idx="3957">
                  <c:v>40481</c:v>
                </c:pt>
                <c:pt idx="3958">
                  <c:v>40481</c:v>
                </c:pt>
                <c:pt idx="3959">
                  <c:v>40481</c:v>
                </c:pt>
                <c:pt idx="3960">
                  <c:v>40481</c:v>
                </c:pt>
                <c:pt idx="3961">
                  <c:v>40481</c:v>
                </c:pt>
                <c:pt idx="3962">
                  <c:v>40481</c:v>
                </c:pt>
                <c:pt idx="3963">
                  <c:v>40481</c:v>
                </c:pt>
                <c:pt idx="3964">
                  <c:v>40482</c:v>
                </c:pt>
                <c:pt idx="3965">
                  <c:v>40482</c:v>
                </c:pt>
                <c:pt idx="3966">
                  <c:v>40482</c:v>
                </c:pt>
                <c:pt idx="3967">
                  <c:v>40482</c:v>
                </c:pt>
                <c:pt idx="3968">
                  <c:v>40482</c:v>
                </c:pt>
                <c:pt idx="3969">
                  <c:v>40482</c:v>
                </c:pt>
                <c:pt idx="3970">
                  <c:v>40482</c:v>
                </c:pt>
                <c:pt idx="3971">
                  <c:v>40482</c:v>
                </c:pt>
                <c:pt idx="3972">
                  <c:v>40482</c:v>
                </c:pt>
                <c:pt idx="3973">
                  <c:v>40482</c:v>
                </c:pt>
                <c:pt idx="3974">
                  <c:v>40482</c:v>
                </c:pt>
                <c:pt idx="3975">
                  <c:v>40482</c:v>
                </c:pt>
                <c:pt idx="3976">
                  <c:v>40482</c:v>
                </c:pt>
                <c:pt idx="3977">
                  <c:v>40482</c:v>
                </c:pt>
                <c:pt idx="3978">
                  <c:v>40482</c:v>
                </c:pt>
                <c:pt idx="3979">
                  <c:v>40482</c:v>
                </c:pt>
                <c:pt idx="3980">
                  <c:v>40482</c:v>
                </c:pt>
                <c:pt idx="3981">
                  <c:v>40482</c:v>
                </c:pt>
                <c:pt idx="3982">
                  <c:v>40482</c:v>
                </c:pt>
                <c:pt idx="3983">
                  <c:v>40482</c:v>
                </c:pt>
                <c:pt idx="3984">
                  <c:v>40482</c:v>
                </c:pt>
                <c:pt idx="3985">
                  <c:v>40482</c:v>
                </c:pt>
                <c:pt idx="3986">
                  <c:v>40482</c:v>
                </c:pt>
                <c:pt idx="3987">
                  <c:v>40482</c:v>
                </c:pt>
                <c:pt idx="3988">
                  <c:v>40483</c:v>
                </c:pt>
                <c:pt idx="3989">
                  <c:v>40483</c:v>
                </c:pt>
                <c:pt idx="3990">
                  <c:v>40483</c:v>
                </c:pt>
                <c:pt idx="3991">
                  <c:v>40483</c:v>
                </c:pt>
                <c:pt idx="3992">
                  <c:v>40483</c:v>
                </c:pt>
                <c:pt idx="3993">
                  <c:v>40483</c:v>
                </c:pt>
                <c:pt idx="3994">
                  <c:v>40483</c:v>
                </c:pt>
                <c:pt idx="3995">
                  <c:v>40483</c:v>
                </c:pt>
                <c:pt idx="3996">
                  <c:v>40483</c:v>
                </c:pt>
                <c:pt idx="3997">
                  <c:v>40483</c:v>
                </c:pt>
                <c:pt idx="3998">
                  <c:v>40483</c:v>
                </c:pt>
                <c:pt idx="3999">
                  <c:v>40483</c:v>
                </c:pt>
                <c:pt idx="4000">
                  <c:v>40483</c:v>
                </c:pt>
                <c:pt idx="4001">
                  <c:v>40483</c:v>
                </c:pt>
                <c:pt idx="4002">
                  <c:v>40483</c:v>
                </c:pt>
                <c:pt idx="4003">
                  <c:v>40483</c:v>
                </c:pt>
                <c:pt idx="4004">
                  <c:v>40483</c:v>
                </c:pt>
                <c:pt idx="4005">
                  <c:v>40483</c:v>
                </c:pt>
                <c:pt idx="4006">
                  <c:v>40483</c:v>
                </c:pt>
                <c:pt idx="4007">
                  <c:v>40483</c:v>
                </c:pt>
                <c:pt idx="4008">
                  <c:v>40483</c:v>
                </c:pt>
                <c:pt idx="4009">
                  <c:v>40483</c:v>
                </c:pt>
                <c:pt idx="4010">
                  <c:v>40483</c:v>
                </c:pt>
                <c:pt idx="4011">
                  <c:v>40483</c:v>
                </c:pt>
                <c:pt idx="4012">
                  <c:v>40484</c:v>
                </c:pt>
                <c:pt idx="4013">
                  <c:v>40484</c:v>
                </c:pt>
                <c:pt idx="4014">
                  <c:v>40484</c:v>
                </c:pt>
                <c:pt idx="4015">
                  <c:v>40484</c:v>
                </c:pt>
                <c:pt idx="4016">
                  <c:v>40484</c:v>
                </c:pt>
                <c:pt idx="4017">
                  <c:v>40484</c:v>
                </c:pt>
                <c:pt idx="4018">
                  <c:v>40484</c:v>
                </c:pt>
                <c:pt idx="4019">
                  <c:v>40484</c:v>
                </c:pt>
                <c:pt idx="4020">
                  <c:v>40484</c:v>
                </c:pt>
                <c:pt idx="4021">
                  <c:v>40484</c:v>
                </c:pt>
                <c:pt idx="4022">
                  <c:v>40484</c:v>
                </c:pt>
                <c:pt idx="4023">
                  <c:v>40484</c:v>
                </c:pt>
                <c:pt idx="4024">
                  <c:v>40484</c:v>
                </c:pt>
                <c:pt idx="4025">
                  <c:v>40484</c:v>
                </c:pt>
                <c:pt idx="4026">
                  <c:v>40484</c:v>
                </c:pt>
                <c:pt idx="4027">
                  <c:v>40484</c:v>
                </c:pt>
                <c:pt idx="4028">
                  <c:v>40484</c:v>
                </c:pt>
                <c:pt idx="4029">
                  <c:v>40484</c:v>
                </c:pt>
                <c:pt idx="4030">
                  <c:v>40484</c:v>
                </c:pt>
                <c:pt idx="4031">
                  <c:v>40484</c:v>
                </c:pt>
                <c:pt idx="4032">
                  <c:v>40484</c:v>
                </c:pt>
                <c:pt idx="4033">
                  <c:v>40484</c:v>
                </c:pt>
                <c:pt idx="4034">
                  <c:v>40484</c:v>
                </c:pt>
                <c:pt idx="4035">
                  <c:v>40484</c:v>
                </c:pt>
                <c:pt idx="4036">
                  <c:v>40485</c:v>
                </c:pt>
                <c:pt idx="4037">
                  <c:v>40485</c:v>
                </c:pt>
                <c:pt idx="4038">
                  <c:v>40485</c:v>
                </c:pt>
                <c:pt idx="4039">
                  <c:v>40485</c:v>
                </c:pt>
                <c:pt idx="4040">
                  <c:v>40485</c:v>
                </c:pt>
                <c:pt idx="4041">
                  <c:v>40485</c:v>
                </c:pt>
                <c:pt idx="4042">
                  <c:v>40485</c:v>
                </c:pt>
                <c:pt idx="4043">
                  <c:v>40485</c:v>
                </c:pt>
                <c:pt idx="4044">
                  <c:v>40485</c:v>
                </c:pt>
                <c:pt idx="4045">
                  <c:v>40485</c:v>
                </c:pt>
                <c:pt idx="4046">
                  <c:v>40485</c:v>
                </c:pt>
                <c:pt idx="4047">
                  <c:v>40485</c:v>
                </c:pt>
                <c:pt idx="4048">
                  <c:v>40485</c:v>
                </c:pt>
                <c:pt idx="4049">
                  <c:v>40485</c:v>
                </c:pt>
                <c:pt idx="4050">
                  <c:v>40485</c:v>
                </c:pt>
                <c:pt idx="4051">
                  <c:v>40485</c:v>
                </c:pt>
                <c:pt idx="4052">
                  <c:v>40485</c:v>
                </c:pt>
                <c:pt idx="4053">
                  <c:v>40485</c:v>
                </c:pt>
                <c:pt idx="4054">
                  <c:v>40485</c:v>
                </c:pt>
                <c:pt idx="4055">
                  <c:v>40485</c:v>
                </c:pt>
                <c:pt idx="4056">
                  <c:v>40485</c:v>
                </c:pt>
                <c:pt idx="4057">
                  <c:v>40485</c:v>
                </c:pt>
                <c:pt idx="4058">
                  <c:v>40485</c:v>
                </c:pt>
                <c:pt idx="4059">
                  <c:v>40485</c:v>
                </c:pt>
                <c:pt idx="4060">
                  <c:v>40486</c:v>
                </c:pt>
                <c:pt idx="4061">
                  <c:v>40486</c:v>
                </c:pt>
                <c:pt idx="4062">
                  <c:v>40486</c:v>
                </c:pt>
                <c:pt idx="4063">
                  <c:v>40486</c:v>
                </c:pt>
                <c:pt idx="4064">
                  <c:v>40486</c:v>
                </c:pt>
                <c:pt idx="4065">
                  <c:v>40486</c:v>
                </c:pt>
                <c:pt idx="4066">
                  <c:v>40486</c:v>
                </c:pt>
                <c:pt idx="4067">
                  <c:v>40486</c:v>
                </c:pt>
                <c:pt idx="4068">
                  <c:v>40486</c:v>
                </c:pt>
                <c:pt idx="4069">
                  <c:v>40486</c:v>
                </c:pt>
                <c:pt idx="4070">
                  <c:v>40486</c:v>
                </c:pt>
                <c:pt idx="4071">
                  <c:v>40486</c:v>
                </c:pt>
                <c:pt idx="4072">
                  <c:v>40486</c:v>
                </c:pt>
                <c:pt idx="4073">
                  <c:v>40486</c:v>
                </c:pt>
                <c:pt idx="4074">
                  <c:v>40486</c:v>
                </c:pt>
                <c:pt idx="4075">
                  <c:v>40486</c:v>
                </c:pt>
                <c:pt idx="4076">
                  <c:v>40486</c:v>
                </c:pt>
                <c:pt idx="4077">
                  <c:v>40486</c:v>
                </c:pt>
                <c:pt idx="4078">
                  <c:v>40486</c:v>
                </c:pt>
                <c:pt idx="4079">
                  <c:v>40486</c:v>
                </c:pt>
                <c:pt idx="4080">
                  <c:v>40486</c:v>
                </c:pt>
                <c:pt idx="4081">
                  <c:v>40486</c:v>
                </c:pt>
                <c:pt idx="4082">
                  <c:v>40486</c:v>
                </c:pt>
                <c:pt idx="4083">
                  <c:v>40486</c:v>
                </c:pt>
                <c:pt idx="4084">
                  <c:v>40487</c:v>
                </c:pt>
                <c:pt idx="4085">
                  <c:v>40487</c:v>
                </c:pt>
                <c:pt idx="4086">
                  <c:v>40487</c:v>
                </c:pt>
                <c:pt idx="4087">
                  <c:v>40487</c:v>
                </c:pt>
                <c:pt idx="4088">
                  <c:v>40487</c:v>
                </c:pt>
                <c:pt idx="4089">
                  <c:v>40487</c:v>
                </c:pt>
                <c:pt idx="4090">
                  <c:v>40487</c:v>
                </c:pt>
                <c:pt idx="4091">
                  <c:v>40487</c:v>
                </c:pt>
                <c:pt idx="4092">
                  <c:v>40487</c:v>
                </c:pt>
                <c:pt idx="4093">
                  <c:v>40487</c:v>
                </c:pt>
                <c:pt idx="4094">
                  <c:v>40487</c:v>
                </c:pt>
                <c:pt idx="4095">
                  <c:v>40487</c:v>
                </c:pt>
                <c:pt idx="4096">
                  <c:v>40487</c:v>
                </c:pt>
                <c:pt idx="4097">
                  <c:v>40487</c:v>
                </c:pt>
                <c:pt idx="4098">
                  <c:v>40487</c:v>
                </c:pt>
                <c:pt idx="4099">
                  <c:v>40487</c:v>
                </c:pt>
                <c:pt idx="4100">
                  <c:v>40487</c:v>
                </c:pt>
                <c:pt idx="4101">
                  <c:v>40487</c:v>
                </c:pt>
                <c:pt idx="4102">
                  <c:v>40487</c:v>
                </c:pt>
                <c:pt idx="4103">
                  <c:v>40487</c:v>
                </c:pt>
                <c:pt idx="4104">
                  <c:v>40487</c:v>
                </c:pt>
                <c:pt idx="4105">
                  <c:v>40487</c:v>
                </c:pt>
                <c:pt idx="4106">
                  <c:v>40487</c:v>
                </c:pt>
                <c:pt idx="4107">
                  <c:v>40487</c:v>
                </c:pt>
                <c:pt idx="4108">
                  <c:v>40488</c:v>
                </c:pt>
                <c:pt idx="4109">
                  <c:v>40488</c:v>
                </c:pt>
                <c:pt idx="4110">
                  <c:v>40488</c:v>
                </c:pt>
                <c:pt idx="4111">
                  <c:v>40488</c:v>
                </c:pt>
                <c:pt idx="4112">
                  <c:v>40488</c:v>
                </c:pt>
                <c:pt idx="4113">
                  <c:v>40488</c:v>
                </c:pt>
                <c:pt idx="4114">
                  <c:v>40488</c:v>
                </c:pt>
                <c:pt idx="4115">
                  <c:v>40488</c:v>
                </c:pt>
                <c:pt idx="4116">
                  <c:v>40488</c:v>
                </c:pt>
                <c:pt idx="4117">
                  <c:v>40488</c:v>
                </c:pt>
                <c:pt idx="4118">
                  <c:v>40488</c:v>
                </c:pt>
                <c:pt idx="4119">
                  <c:v>40488</c:v>
                </c:pt>
                <c:pt idx="4120">
                  <c:v>40488</c:v>
                </c:pt>
                <c:pt idx="4121">
                  <c:v>40488</c:v>
                </c:pt>
                <c:pt idx="4122">
                  <c:v>40488</c:v>
                </c:pt>
                <c:pt idx="4123">
                  <c:v>40488</c:v>
                </c:pt>
                <c:pt idx="4124">
                  <c:v>40488</c:v>
                </c:pt>
                <c:pt idx="4125">
                  <c:v>40488</c:v>
                </c:pt>
                <c:pt idx="4126">
                  <c:v>40488</c:v>
                </c:pt>
                <c:pt idx="4127">
                  <c:v>40488</c:v>
                </c:pt>
                <c:pt idx="4128">
                  <c:v>40488</c:v>
                </c:pt>
                <c:pt idx="4129">
                  <c:v>40488</c:v>
                </c:pt>
                <c:pt idx="4130">
                  <c:v>40488</c:v>
                </c:pt>
                <c:pt idx="4131">
                  <c:v>40488</c:v>
                </c:pt>
                <c:pt idx="4132">
                  <c:v>40489</c:v>
                </c:pt>
                <c:pt idx="4133">
                  <c:v>40489</c:v>
                </c:pt>
                <c:pt idx="4134">
                  <c:v>40489</c:v>
                </c:pt>
                <c:pt idx="4135">
                  <c:v>40489</c:v>
                </c:pt>
                <c:pt idx="4136">
                  <c:v>40489</c:v>
                </c:pt>
                <c:pt idx="4137">
                  <c:v>40489</c:v>
                </c:pt>
                <c:pt idx="4138">
                  <c:v>40489</c:v>
                </c:pt>
                <c:pt idx="4139">
                  <c:v>40489</c:v>
                </c:pt>
                <c:pt idx="4140">
                  <c:v>40489</c:v>
                </c:pt>
                <c:pt idx="4141">
                  <c:v>40489</c:v>
                </c:pt>
                <c:pt idx="4142">
                  <c:v>40489</c:v>
                </c:pt>
                <c:pt idx="4143">
                  <c:v>40489</c:v>
                </c:pt>
                <c:pt idx="4144">
                  <c:v>40489</c:v>
                </c:pt>
                <c:pt idx="4145">
                  <c:v>40489</c:v>
                </c:pt>
                <c:pt idx="4146">
                  <c:v>40489</c:v>
                </c:pt>
                <c:pt idx="4147">
                  <c:v>40489</c:v>
                </c:pt>
                <c:pt idx="4148">
                  <c:v>40489</c:v>
                </c:pt>
                <c:pt idx="4149">
                  <c:v>40489</c:v>
                </c:pt>
                <c:pt idx="4150">
                  <c:v>40489</c:v>
                </c:pt>
                <c:pt idx="4151">
                  <c:v>40489</c:v>
                </c:pt>
                <c:pt idx="4152">
                  <c:v>40489</c:v>
                </c:pt>
                <c:pt idx="4153">
                  <c:v>40489</c:v>
                </c:pt>
                <c:pt idx="4154">
                  <c:v>40489</c:v>
                </c:pt>
                <c:pt idx="4155">
                  <c:v>40489</c:v>
                </c:pt>
                <c:pt idx="4156">
                  <c:v>40489</c:v>
                </c:pt>
                <c:pt idx="4157">
                  <c:v>40490</c:v>
                </c:pt>
                <c:pt idx="4158">
                  <c:v>40490</c:v>
                </c:pt>
                <c:pt idx="4159">
                  <c:v>40490</c:v>
                </c:pt>
                <c:pt idx="4160">
                  <c:v>40490</c:v>
                </c:pt>
                <c:pt idx="4161">
                  <c:v>40490</c:v>
                </c:pt>
                <c:pt idx="4162">
                  <c:v>40490</c:v>
                </c:pt>
                <c:pt idx="4163">
                  <c:v>40490</c:v>
                </c:pt>
                <c:pt idx="4164">
                  <c:v>40490</c:v>
                </c:pt>
                <c:pt idx="4165">
                  <c:v>40490</c:v>
                </c:pt>
                <c:pt idx="4166">
                  <c:v>40490</c:v>
                </c:pt>
                <c:pt idx="4167">
                  <c:v>40490</c:v>
                </c:pt>
                <c:pt idx="4168">
                  <c:v>40490</c:v>
                </c:pt>
                <c:pt idx="4169">
                  <c:v>40490</c:v>
                </c:pt>
                <c:pt idx="4170">
                  <c:v>40490</c:v>
                </c:pt>
                <c:pt idx="4171">
                  <c:v>40490</c:v>
                </c:pt>
                <c:pt idx="4172">
                  <c:v>40490</c:v>
                </c:pt>
                <c:pt idx="4173">
                  <c:v>40490</c:v>
                </c:pt>
                <c:pt idx="4174">
                  <c:v>40490</c:v>
                </c:pt>
                <c:pt idx="4175">
                  <c:v>40490</c:v>
                </c:pt>
                <c:pt idx="4176">
                  <c:v>40490</c:v>
                </c:pt>
                <c:pt idx="4177">
                  <c:v>40490</c:v>
                </c:pt>
                <c:pt idx="4178">
                  <c:v>40490</c:v>
                </c:pt>
                <c:pt idx="4179">
                  <c:v>40490</c:v>
                </c:pt>
                <c:pt idx="4180">
                  <c:v>40490</c:v>
                </c:pt>
                <c:pt idx="4181">
                  <c:v>40491</c:v>
                </c:pt>
                <c:pt idx="4182">
                  <c:v>40491</c:v>
                </c:pt>
                <c:pt idx="4183">
                  <c:v>40491</c:v>
                </c:pt>
                <c:pt idx="4184">
                  <c:v>40491</c:v>
                </c:pt>
                <c:pt idx="4185">
                  <c:v>40491</c:v>
                </c:pt>
                <c:pt idx="4186">
                  <c:v>40491</c:v>
                </c:pt>
                <c:pt idx="4187">
                  <c:v>40491</c:v>
                </c:pt>
                <c:pt idx="4188">
                  <c:v>40491</c:v>
                </c:pt>
                <c:pt idx="4189">
                  <c:v>40491</c:v>
                </c:pt>
                <c:pt idx="4190">
                  <c:v>40491</c:v>
                </c:pt>
                <c:pt idx="4191">
                  <c:v>40491</c:v>
                </c:pt>
                <c:pt idx="4192">
                  <c:v>40491</c:v>
                </c:pt>
                <c:pt idx="4193">
                  <c:v>40491</c:v>
                </c:pt>
                <c:pt idx="4194">
                  <c:v>40491</c:v>
                </c:pt>
                <c:pt idx="4195">
                  <c:v>40491</c:v>
                </c:pt>
                <c:pt idx="4196">
                  <c:v>40491</c:v>
                </c:pt>
                <c:pt idx="4197">
                  <c:v>40491</c:v>
                </c:pt>
                <c:pt idx="4198">
                  <c:v>40491</c:v>
                </c:pt>
                <c:pt idx="4199">
                  <c:v>40491</c:v>
                </c:pt>
                <c:pt idx="4200">
                  <c:v>40491</c:v>
                </c:pt>
                <c:pt idx="4201">
                  <c:v>40491</c:v>
                </c:pt>
                <c:pt idx="4202">
                  <c:v>40491</c:v>
                </c:pt>
                <c:pt idx="4203">
                  <c:v>40491</c:v>
                </c:pt>
                <c:pt idx="4204">
                  <c:v>40491</c:v>
                </c:pt>
                <c:pt idx="4205">
                  <c:v>40492</c:v>
                </c:pt>
                <c:pt idx="4206">
                  <c:v>40492</c:v>
                </c:pt>
                <c:pt idx="4207">
                  <c:v>40492</c:v>
                </c:pt>
                <c:pt idx="4208">
                  <c:v>40492</c:v>
                </c:pt>
                <c:pt idx="4209">
                  <c:v>40492</c:v>
                </c:pt>
                <c:pt idx="4210">
                  <c:v>40492</c:v>
                </c:pt>
                <c:pt idx="4211">
                  <c:v>40492</c:v>
                </c:pt>
                <c:pt idx="4212">
                  <c:v>40492</c:v>
                </c:pt>
                <c:pt idx="4213">
                  <c:v>40492</c:v>
                </c:pt>
                <c:pt idx="4214">
                  <c:v>40492</c:v>
                </c:pt>
                <c:pt idx="4215">
                  <c:v>40492</c:v>
                </c:pt>
                <c:pt idx="4216">
                  <c:v>40492</c:v>
                </c:pt>
                <c:pt idx="4217">
                  <c:v>40492</c:v>
                </c:pt>
                <c:pt idx="4218">
                  <c:v>40492</c:v>
                </c:pt>
                <c:pt idx="4219">
                  <c:v>40492</c:v>
                </c:pt>
                <c:pt idx="4220">
                  <c:v>40492</c:v>
                </c:pt>
                <c:pt idx="4221">
                  <c:v>40492</c:v>
                </c:pt>
                <c:pt idx="4222">
                  <c:v>40492</c:v>
                </c:pt>
                <c:pt idx="4223">
                  <c:v>40492</c:v>
                </c:pt>
                <c:pt idx="4224">
                  <c:v>40492</c:v>
                </c:pt>
                <c:pt idx="4225">
                  <c:v>40492</c:v>
                </c:pt>
                <c:pt idx="4226">
                  <c:v>40492</c:v>
                </c:pt>
                <c:pt idx="4227">
                  <c:v>40492</c:v>
                </c:pt>
                <c:pt idx="4228">
                  <c:v>40492</c:v>
                </c:pt>
                <c:pt idx="4229">
                  <c:v>40493</c:v>
                </c:pt>
                <c:pt idx="4230">
                  <c:v>40493</c:v>
                </c:pt>
                <c:pt idx="4231">
                  <c:v>40493</c:v>
                </c:pt>
                <c:pt idx="4232">
                  <c:v>40493</c:v>
                </c:pt>
                <c:pt idx="4233">
                  <c:v>40493</c:v>
                </c:pt>
                <c:pt idx="4234">
                  <c:v>40493</c:v>
                </c:pt>
                <c:pt idx="4235">
                  <c:v>40493</c:v>
                </c:pt>
                <c:pt idx="4236">
                  <c:v>40493</c:v>
                </c:pt>
                <c:pt idx="4237">
                  <c:v>40493</c:v>
                </c:pt>
                <c:pt idx="4238">
                  <c:v>40493</c:v>
                </c:pt>
                <c:pt idx="4239">
                  <c:v>40493</c:v>
                </c:pt>
                <c:pt idx="4240">
                  <c:v>40493</c:v>
                </c:pt>
                <c:pt idx="4241">
                  <c:v>40493</c:v>
                </c:pt>
                <c:pt idx="4242">
                  <c:v>40493</c:v>
                </c:pt>
                <c:pt idx="4243">
                  <c:v>40493</c:v>
                </c:pt>
                <c:pt idx="4244">
                  <c:v>40493</c:v>
                </c:pt>
                <c:pt idx="4245">
                  <c:v>40493</c:v>
                </c:pt>
                <c:pt idx="4246">
                  <c:v>40493</c:v>
                </c:pt>
                <c:pt idx="4247">
                  <c:v>40493</c:v>
                </c:pt>
                <c:pt idx="4248">
                  <c:v>40493</c:v>
                </c:pt>
                <c:pt idx="4249">
                  <c:v>40493</c:v>
                </c:pt>
                <c:pt idx="4250">
                  <c:v>40493</c:v>
                </c:pt>
                <c:pt idx="4251">
                  <c:v>40493</c:v>
                </c:pt>
                <c:pt idx="4252">
                  <c:v>40493</c:v>
                </c:pt>
                <c:pt idx="4253">
                  <c:v>40494</c:v>
                </c:pt>
                <c:pt idx="4254">
                  <c:v>40494</c:v>
                </c:pt>
                <c:pt idx="4255">
                  <c:v>40494</c:v>
                </c:pt>
                <c:pt idx="4256">
                  <c:v>40494</c:v>
                </c:pt>
                <c:pt idx="4257">
                  <c:v>40494</c:v>
                </c:pt>
                <c:pt idx="4258">
                  <c:v>40494</c:v>
                </c:pt>
                <c:pt idx="4259">
                  <c:v>40494</c:v>
                </c:pt>
                <c:pt idx="4260">
                  <c:v>40494</c:v>
                </c:pt>
                <c:pt idx="4261">
                  <c:v>40494</c:v>
                </c:pt>
                <c:pt idx="4262">
                  <c:v>40494</c:v>
                </c:pt>
                <c:pt idx="4263">
                  <c:v>40494</c:v>
                </c:pt>
                <c:pt idx="4264">
                  <c:v>40494</c:v>
                </c:pt>
                <c:pt idx="4265">
                  <c:v>40494</c:v>
                </c:pt>
                <c:pt idx="4266">
                  <c:v>40494</c:v>
                </c:pt>
                <c:pt idx="4267">
                  <c:v>40494</c:v>
                </c:pt>
                <c:pt idx="4268">
                  <c:v>40494</c:v>
                </c:pt>
                <c:pt idx="4269">
                  <c:v>40494</c:v>
                </c:pt>
                <c:pt idx="4270">
                  <c:v>40494</c:v>
                </c:pt>
                <c:pt idx="4271">
                  <c:v>40494</c:v>
                </c:pt>
                <c:pt idx="4272">
                  <c:v>40494</c:v>
                </c:pt>
                <c:pt idx="4273">
                  <c:v>40494</c:v>
                </c:pt>
                <c:pt idx="4274">
                  <c:v>40494</c:v>
                </c:pt>
                <c:pt idx="4275">
                  <c:v>40494</c:v>
                </c:pt>
                <c:pt idx="4276">
                  <c:v>40494</c:v>
                </c:pt>
                <c:pt idx="4277">
                  <c:v>40495</c:v>
                </c:pt>
                <c:pt idx="4278">
                  <c:v>40495</c:v>
                </c:pt>
                <c:pt idx="4279">
                  <c:v>40495</c:v>
                </c:pt>
                <c:pt idx="4280">
                  <c:v>40495</c:v>
                </c:pt>
                <c:pt idx="4281">
                  <c:v>40495</c:v>
                </c:pt>
                <c:pt idx="4282">
                  <c:v>40495</c:v>
                </c:pt>
                <c:pt idx="4283">
                  <c:v>40495</c:v>
                </c:pt>
                <c:pt idx="4284">
                  <c:v>40495</c:v>
                </c:pt>
                <c:pt idx="4285">
                  <c:v>40495</c:v>
                </c:pt>
                <c:pt idx="4286">
                  <c:v>40495</c:v>
                </c:pt>
                <c:pt idx="4287">
                  <c:v>40495</c:v>
                </c:pt>
                <c:pt idx="4288">
                  <c:v>40495</c:v>
                </c:pt>
                <c:pt idx="4289">
                  <c:v>40495</c:v>
                </c:pt>
                <c:pt idx="4290">
                  <c:v>40495</c:v>
                </c:pt>
                <c:pt idx="4291">
                  <c:v>40495</c:v>
                </c:pt>
                <c:pt idx="4292">
                  <c:v>40495</c:v>
                </c:pt>
                <c:pt idx="4293">
                  <c:v>40495</c:v>
                </c:pt>
                <c:pt idx="4294">
                  <c:v>40495</c:v>
                </c:pt>
                <c:pt idx="4295">
                  <c:v>40495</c:v>
                </c:pt>
                <c:pt idx="4296">
                  <c:v>40495</c:v>
                </c:pt>
                <c:pt idx="4297">
                  <c:v>40495</c:v>
                </c:pt>
                <c:pt idx="4298">
                  <c:v>40495</c:v>
                </c:pt>
                <c:pt idx="4299">
                  <c:v>40495</c:v>
                </c:pt>
                <c:pt idx="4300">
                  <c:v>40495</c:v>
                </c:pt>
                <c:pt idx="4301">
                  <c:v>40496</c:v>
                </c:pt>
                <c:pt idx="4302">
                  <c:v>40496</c:v>
                </c:pt>
                <c:pt idx="4303">
                  <c:v>40496</c:v>
                </c:pt>
                <c:pt idx="4304">
                  <c:v>40496</c:v>
                </c:pt>
                <c:pt idx="4305">
                  <c:v>40496</c:v>
                </c:pt>
                <c:pt idx="4306">
                  <c:v>40496</c:v>
                </c:pt>
                <c:pt idx="4307">
                  <c:v>40496</c:v>
                </c:pt>
                <c:pt idx="4308">
                  <c:v>40496</c:v>
                </c:pt>
                <c:pt idx="4309">
                  <c:v>40496</c:v>
                </c:pt>
                <c:pt idx="4310">
                  <c:v>40496</c:v>
                </c:pt>
                <c:pt idx="4311">
                  <c:v>40496</c:v>
                </c:pt>
                <c:pt idx="4312">
                  <c:v>40496</c:v>
                </c:pt>
                <c:pt idx="4313">
                  <c:v>40496</c:v>
                </c:pt>
                <c:pt idx="4314">
                  <c:v>40496</c:v>
                </c:pt>
                <c:pt idx="4315">
                  <c:v>40496</c:v>
                </c:pt>
                <c:pt idx="4316">
                  <c:v>40496</c:v>
                </c:pt>
                <c:pt idx="4317">
                  <c:v>40496</c:v>
                </c:pt>
                <c:pt idx="4318">
                  <c:v>40496</c:v>
                </c:pt>
                <c:pt idx="4319">
                  <c:v>40496</c:v>
                </c:pt>
                <c:pt idx="4320">
                  <c:v>40496</c:v>
                </c:pt>
                <c:pt idx="4321">
                  <c:v>40496</c:v>
                </c:pt>
                <c:pt idx="4322">
                  <c:v>40496</c:v>
                </c:pt>
                <c:pt idx="4323">
                  <c:v>40496</c:v>
                </c:pt>
                <c:pt idx="4324">
                  <c:v>40496</c:v>
                </c:pt>
                <c:pt idx="4325">
                  <c:v>40497</c:v>
                </c:pt>
                <c:pt idx="4326">
                  <c:v>40497</c:v>
                </c:pt>
                <c:pt idx="4327">
                  <c:v>40497</c:v>
                </c:pt>
                <c:pt idx="4328">
                  <c:v>40497</c:v>
                </c:pt>
                <c:pt idx="4329">
                  <c:v>40497</c:v>
                </c:pt>
                <c:pt idx="4330">
                  <c:v>40497</c:v>
                </c:pt>
                <c:pt idx="4331">
                  <c:v>40497</c:v>
                </c:pt>
                <c:pt idx="4332">
                  <c:v>40497</c:v>
                </c:pt>
                <c:pt idx="4333">
                  <c:v>40497</c:v>
                </c:pt>
                <c:pt idx="4334">
                  <c:v>40497</c:v>
                </c:pt>
                <c:pt idx="4335">
                  <c:v>40497</c:v>
                </c:pt>
                <c:pt idx="4336">
                  <c:v>40497</c:v>
                </c:pt>
                <c:pt idx="4337">
                  <c:v>40497</c:v>
                </c:pt>
                <c:pt idx="4338">
                  <c:v>40497</c:v>
                </c:pt>
                <c:pt idx="4339">
                  <c:v>40497</c:v>
                </c:pt>
                <c:pt idx="4340">
                  <c:v>40497</c:v>
                </c:pt>
                <c:pt idx="4341">
                  <c:v>40497</c:v>
                </c:pt>
                <c:pt idx="4342">
                  <c:v>40497</c:v>
                </c:pt>
                <c:pt idx="4343">
                  <c:v>40497</c:v>
                </c:pt>
                <c:pt idx="4344">
                  <c:v>40497</c:v>
                </c:pt>
                <c:pt idx="4345">
                  <c:v>40497</c:v>
                </c:pt>
                <c:pt idx="4346">
                  <c:v>40497</c:v>
                </c:pt>
                <c:pt idx="4347">
                  <c:v>40497</c:v>
                </c:pt>
                <c:pt idx="4348">
                  <c:v>40497</c:v>
                </c:pt>
                <c:pt idx="4349">
                  <c:v>40498</c:v>
                </c:pt>
                <c:pt idx="4350">
                  <c:v>40498</c:v>
                </c:pt>
                <c:pt idx="4351">
                  <c:v>40498</c:v>
                </c:pt>
                <c:pt idx="4352">
                  <c:v>40498</c:v>
                </c:pt>
                <c:pt idx="4353">
                  <c:v>40498</c:v>
                </c:pt>
                <c:pt idx="4354">
                  <c:v>40498</c:v>
                </c:pt>
                <c:pt idx="4355">
                  <c:v>40498</c:v>
                </c:pt>
                <c:pt idx="4356">
                  <c:v>40498</c:v>
                </c:pt>
                <c:pt idx="4357">
                  <c:v>40498</c:v>
                </c:pt>
                <c:pt idx="4358">
                  <c:v>40498</c:v>
                </c:pt>
                <c:pt idx="4359">
                  <c:v>40498</c:v>
                </c:pt>
                <c:pt idx="4360">
                  <c:v>40498</c:v>
                </c:pt>
                <c:pt idx="4361">
                  <c:v>40498</c:v>
                </c:pt>
                <c:pt idx="4362">
                  <c:v>40498</c:v>
                </c:pt>
                <c:pt idx="4363">
                  <c:v>40498</c:v>
                </c:pt>
                <c:pt idx="4364">
                  <c:v>40498</c:v>
                </c:pt>
                <c:pt idx="4365">
                  <c:v>40498</c:v>
                </c:pt>
                <c:pt idx="4366">
                  <c:v>40498</c:v>
                </c:pt>
                <c:pt idx="4367">
                  <c:v>40498</c:v>
                </c:pt>
                <c:pt idx="4368">
                  <c:v>40498</c:v>
                </c:pt>
                <c:pt idx="4369">
                  <c:v>40498</c:v>
                </c:pt>
                <c:pt idx="4370">
                  <c:v>40498</c:v>
                </c:pt>
                <c:pt idx="4371">
                  <c:v>40498</c:v>
                </c:pt>
                <c:pt idx="4372">
                  <c:v>40498</c:v>
                </c:pt>
                <c:pt idx="4373">
                  <c:v>40499</c:v>
                </c:pt>
                <c:pt idx="4374">
                  <c:v>40499</c:v>
                </c:pt>
                <c:pt idx="4375">
                  <c:v>40499</c:v>
                </c:pt>
                <c:pt idx="4376">
                  <c:v>40499</c:v>
                </c:pt>
                <c:pt idx="4377">
                  <c:v>40499</c:v>
                </c:pt>
                <c:pt idx="4378">
                  <c:v>40499</c:v>
                </c:pt>
                <c:pt idx="4379">
                  <c:v>40499</c:v>
                </c:pt>
                <c:pt idx="4380">
                  <c:v>40499</c:v>
                </c:pt>
                <c:pt idx="4381">
                  <c:v>40499</c:v>
                </c:pt>
                <c:pt idx="4382">
                  <c:v>40499</c:v>
                </c:pt>
                <c:pt idx="4383">
                  <c:v>40499</c:v>
                </c:pt>
                <c:pt idx="4384">
                  <c:v>40499</c:v>
                </c:pt>
                <c:pt idx="4385">
                  <c:v>40499</c:v>
                </c:pt>
                <c:pt idx="4386">
                  <c:v>40499</c:v>
                </c:pt>
                <c:pt idx="4387">
                  <c:v>40499</c:v>
                </c:pt>
                <c:pt idx="4388">
                  <c:v>40499</c:v>
                </c:pt>
                <c:pt idx="4389">
                  <c:v>40499</c:v>
                </c:pt>
                <c:pt idx="4390">
                  <c:v>40499</c:v>
                </c:pt>
                <c:pt idx="4391">
                  <c:v>40499</c:v>
                </c:pt>
                <c:pt idx="4392">
                  <c:v>40499</c:v>
                </c:pt>
                <c:pt idx="4393">
                  <c:v>40499</c:v>
                </c:pt>
                <c:pt idx="4394">
                  <c:v>40499</c:v>
                </c:pt>
                <c:pt idx="4395">
                  <c:v>40499</c:v>
                </c:pt>
                <c:pt idx="4396">
                  <c:v>40499</c:v>
                </c:pt>
                <c:pt idx="4397">
                  <c:v>40500</c:v>
                </c:pt>
                <c:pt idx="4398">
                  <c:v>40500</c:v>
                </c:pt>
                <c:pt idx="4399">
                  <c:v>40500</c:v>
                </c:pt>
                <c:pt idx="4400">
                  <c:v>40500</c:v>
                </c:pt>
                <c:pt idx="4401">
                  <c:v>40500</c:v>
                </c:pt>
                <c:pt idx="4402">
                  <c:v>40500</c:v>
                </c:pt>
                <c:pt idx="4403">
                  <c:v>40500</c:v>
                </c:pt>
                <c:pt idx="4404">
                  <c:v>40500</c:v>
                </c:pt>
                <c:pt idx="4405">
                  <c:v>40500</c:v>
                </c:pt>
                <c:pt idx="4406">
                  <c:v>40500</c:v>
                </c:pt>
                <c:pt idx="4407">
                  <c:v>40500</c:v>
                </c:pt>
                <c:pt idx="4408">
                  <c:v>40500</c:v>
                </c:pt>
                <c:pt idx="4409">
                  <c:v>40500</c:v>
                </c:pt>
                <c:pt idx="4410">
                  <c:v>40500</c:v>
                </c:pt>
                <c:pt idx="4411">
                  <c:v>40500</c:v>
                </c:pt>
                <c:pt idx="4412">
                  <c:v>40500</c:v>
                </c:pt>
                <c:pt idx="4413">
                  <c:v>40500</c:v>
                </c:pt>
                <c:pt idx="4414">
                  <c:v>40500</c:v>
                </c:pt>
                <c:pt idx="4415">
                  <c:v>40500</c:v>
                </c:pt>
                <c:pt idx="4416">
                  <c:v>40500</c:v>
                </c:pt>
                <c:pt idx="4417">
                  <c:v>40500</c:v>
                </c:pt>
                <c:pt idx="4418">
                  <c:v>40500</c:v>
                </c:pt>
                <c:pt idx="4419">
                  <c:v>40500</c:v>
                </c:pt>
                <c:pt idx="4420">
                  <c:v>40500</c:v>
                </c:pt>
                <c:pt idx="4421">
                  <c:v>40501</c:v>
                </c:pt>
                <c:pt idx="4422">
                  <c:v>40501</c:v>
                </c:pt>
                <c:pt idx="4423">
                  <c:v>40501</c:v>
                </c:pt>
                <c:pt idx="4424">
                  <c:v>40501</c:v>
                </c:pt>
                <c:pt idx="4425">
                  <c:v>40501</c:v>
                </c:pt>
                <c:pt idx="4426">
                  <c:v>40501</c:v>
                </c:pt>
                <c:pt idx="4427">
                  <c:v>40501</c:v>
                </c:pt>
                <c:pt idx="4428">
                  <c:v>40501</c:v>
                </c:pt>
                <c:pt idx="4429">
                  <c:v>40501</c:v>
                </c:pt>
                <c:pt idx="4430">
                  <c:v>40501</c:v>
                </c:pt>
                <c:pt idx="4431">
                  <c:v>40501</c:v>
                </c:pt>
                <c:pt idx="4432">
                  <c:v>40501</c:v>
                </c:pt>
                <c:pt idx="4433">
                  <c:v>40501</c:v>
                </c:pt>
                <c:pt idx="4434">
                  <c:v>40501</c:v>
                </c:pt>
                <c:pt idx="4435">
                  <c:v>40501</c:v>
                </c:pt>
                <c:pt idx="4436">
                  <c:v>40501</c:v>
                </c:pt>
                <c:pt idx="4437">
                  <c:v>40501</c:v>
                </c:pt>
                <c:pt idx="4438">
                  <c:v>40501</c:v>
                </c:pt>
                <c:pt idx="4439">
                  <c:v>40501</c:v>
                </c:pt>
                <c:pt idx="4440">
                  <c:v>40501</c:v>
                </c:pt>
                <c:pt idx="4441">
                  <c:v>40501</c:v>
                </c:pt>
                <c:pt idx="4442">
                  <c:v>40501</c:v>
                </c:pt>
                <c:pt idx="4443">
                  <c:v>40501</c:v>
                </c:pt>
                <c:pt idx="4444">
                  <c:v>40501</c:v>
                </c:pt>
                <c:pt idx="4445">
                  <c:v>40502</c:v>
                </c:pt>
                <c:pt idx="4446">
                  <c:v>40502</c:v>
                </c:pt>
                <c:pt idx="4447">
                  <c:v>40502</c:v>
                </c:pt>
                <c:pt idx="4448">
                  <c:v>40502</c:v>
                </c:pt>
                <c:pt idx="4449">
                  <c:v>40502</c:v>
                </c:pt>
                <c:pt idx="4450">
                  <c:v>40502</c:v>
                </c:pt>
                <c:pt idx="4451">
                  <c:v>40502</c:v>
                </c:pt>
                <c:pt idx="4452">
                  <c:v>40502</c:v>
                </c:pt>
                <c:pt idx="4453">
                  <c:v>40502</c:v>
                </c:pt>
                <c:pt idx="4454">
                  <c:v>40502</c:v>
                </c:pt>
                <c:pt idx="4455">
                  <c:v>40502</c:v>
                </c:pt>
                <c:pt idx="4456">
                  <c:v>40502</c:v>
                </c:pt>
                <c:pt idx="4457">
                  <c:v>40502</c:v>
                </c:pt>
                <c:pt idx="4458">
                  <c:v>40502</c:v>
                </c:pt>
                <c:pt idx="4459">
                  <c:v>40502</c:v>
                </c:pt>
                <c:pt idx="4460">
                  <c:v>40502</c:v>
                </c:pt>
                <c:pt idx="4461">
                  <c:v>40502</c:v>
                </c:pt>
                <c:pt idx="4462">
                  <c:v>40502</c:v>
                </c:pt>
                <c:pt idx="4463">
                  <c:v>40502</c:v>
                </c:pt>
                <c:pt idx="4464">
                  <c:v>40502</c:v>
                </c:pt>
                <c:pt idx="4465">
                  <c:v>40502</c:v>
                </c:pt>
                <c:pt idx="4466">
                  <c:v>40502</c:v>
                </c:pt>
                <c:pt idx="4467">
                  <c:v>40502</c:v>
                </c:pt>
                <c:pt idx="4468">
                  <c:v>40502</c:v>
                </c:pt>
                <c:pt idx="4469">
                  <c:v>40503</c:v>
                </c:pt>
                <c:pt idx="4470">
                  <c:v>40503</c:v>
                </c:pt>
                <c:pt idx="4471">
                  <c:v>40503</c:v>
                </c:pt>
                <c:pt idx="4472">
                  <c:v>40503</c:v>
                </c:pt>
                <c:pt idx="4473">
                  <c:v>40503</c:v>
                </c:pt>
                <c:pt idx="4474">
                  <c:v>40503</c:v>
                </c:pt>
                <c:pt idx="4475">
                  <c:v>40503</c:v>
                </c:pt>
                <c:pt idx="4476">
                  <c:v>40503</c:v>
                </c:pt>
                <c:pt idx="4477">
                  <c:v>40503</c:v>
                </c:pt>
                <c:pt idx="4478">
                  <c:v>40503</c:v>
                </c:pt>
                <c:pt idx="4479">
                  <c:v>40503</c:v>
                </c:pt>
                <c:pt idx="4480">
                  <c:v>40503</c:v>
                </c:pt>
                <c:pt idx="4481">
                  <c:v>40503</c:v>
                </c:pt>
                <c:pt idx="4482">
                  <c:v>40503</c:v>
                </c:pt>
                <c:pt idx="4483">
                  <c:v>40503</c:v>
                </c:pt>
                <c:pt idx="4484">
                  <c:v>40503</c:v>
                </c:pt>
                <c:pt idx="4485">
                  <c:v>40503</c:v>
                </c:pt>
                <c:pt idx="4486">
                  <c:v>40503</c:v>
                </c:pt>
                <c:pt idx="4487">
                  <c:v>40503</c:v>
                </c:pt>
                <c:pt idx="4488">
                  <c:v>40503</c:v>
                </c:pt>
                <c:pt idx="4489">
                  <c:v>40503</c:v>
                </c:pt>
                <c:pt idx="4490">
                  <c:v>40503</c:v>
                </c:pt>
                <c:pt idx="4491">
                  <c:v>40503</c:v>
                </c:pt>
                <c:pt idx="4492">
                  <c:v>40503</c:v>
                </c:pt>
                <c:pt idx="4493">
                  <c:v>40504</c:v>
                </c:pt>
                <c:pt idx="4494">
                  <c:v>40504</c:v>
                </c:pt>
                <c:pt idx="4495">
                  <c:v>40504</c:v>
                </c:pt>
                <c:pt idx="4496">
                  <c:v>40504</c:v>
                </c:pt>
                <c:pt idx="4497">
                  <c:v>40504</c:v>
                </c:pt>
                <c:pt idx="4498">
                  <c:v>40504</c:v>
                </c:pt>
                <c:pt idx="4499">
                  <c:v>40504</c:v>
                </c:pt>
                <c:pt idx="4500">
                  <c:v>40504</c:v>
                </c:pt>
                <c:pt idx="4501">
                  <c:v>40504</c:v>
                </c:pt>
                <c:pt idx="4502">
                  <c:v>40504</c:v>
                </c:pt>
                <c:pt idx="4503">
                  <c:v>40504</c:v>
                </c:pt>
                <c:pt idx="4504">
                  <c:v>40504</c:v>
                </c:pt>
                <c:pt idx="4505">
                  <c:v>40504</c:v>
                </c:pt>
                <c:pt idx="4506">
                  <c:v>40504</c:v>
                </c:pt>
                <c:pt idx="4507">
                  <c:v>40504</c:v>
                </c:pt>
                <c:pt idx="4508">
                  <c:v>40504</c:v>
                </c:pt>
                <c:pt idx="4509">
                  <c:v>40504</c:v>
                </c:pt>
                <c:pt idx="4510">
                  <c:v>40504</c:v>
                </c:pt>
                <c:pt idx="4511">
                  <c:v>40504</c:v>
                </c:pt>
                <c:pt idx="4512">
                  <c:v>40504</c:v>
                </c:pt>
                <c:pt idx="4513">
                  <c:v>40504</c:v>
                </c:pt>
                <c:pt idx="4514">
                  <c:v>40504</c:v>
                </c:pt>
                <c:pt idx="4515">
                  <c:v>40504</c:v>
                </c:pt>
                <c:pt idx="4516">
                  <c:v>40504</c:v>
                </c:pt>
                <c:pt idx="4517">
                  <c:v>40505</c:v>
                </c:pt>
                <c:pt idx="4518">
                  <c:v>40505</c:v>
                </c:pt>
                <c:pt idx="4519">
                  <c:v>40505</c:v>
                </c:pt>
                <c:pt idx="4520">
                  <c:v>40505</c:v>
                </c:pt>
                <c:pt idx="4521">
                  <c:v>40505</c:v>
                </c:pt>
                <c:pt idx="4522">
                  <c:v>40505</c:v>
                </c:pt>
                <c:pt idx="4523">
                  <c:v>40505</c:v>
                </c:pt>
                <c:pt idx="4524">
                  <c:v>40505</c:v>
                </c:pt>
                <c:pt idx="4525">
                  <c:v>40505</c:v>
                </c:pt>
                <c:pt idx="4526">
                  <c:v>40505</c:v>
                </c:pt>
                <c:pt idx="4527">
                  <c:v>40505</c:v>
                </c:pt>
                <c:pt idx="4528">
                  <c:v>40505</c:v>
                </c:pt>
                <c:pt idx="4529">
                  <c:v>40505</c:v>
                </c:pt>
                <c:pt idx="4530">
                  <c:v>40505</c:v>
                </c:pt>
                <c:pt idx="4531">
                  <c:v>40505</c:v>
                </c:pt>
                <c:pt idx="4532">
                  <c:v>40505</c:v>
                </c:pt>
                <c:pt idx="4533">
                  <c:v>40505</c:v>
                </c:pt>
                <c:pt idx="4534">
                  <c:v>40505</c:v>
                </c:pt>
                <c:pt idx="4535">
                  <c:v>40505</c:v>
                </c:pt>
                <c:pt idx="4536">
                  <c:v>40505</c:v>
                </c:pt>
                <c:pt idx="4537">
                  <c:v>40505</c:v>
                </c:pt>
                <c:pt idx="4538">
                  <c:v>40505</c:v>
                </c:pt>
                <c:pt idx="4539">
                  <c:v>40505</c:v>
                </c:pt>
                <c:pt idx="4540">
                  <c:v>40505</c:v>
                </c:pt>
                <c:pt idx="4541">
                  <c:v>40506</c:v>
                </c:pt>
                <c:pt idx="4542">
                  <c:v>40506</c:v>
                </c:pt>
                <c:pt idx="4543">
                  <c:v>40506</c:v>
                </c:pt>
                <c:pt idx="4544">
                  <c:v>40506</c:v>
                </c:pt>
                <c:pt idx="4545">
                  <c:v>40506</c:v>
                </c:pt>
                <c:pt idx="4546">
                  <c:v>40506</c:v>
                </c:pt>
                <c:pt idx="4547">
                  <c:v>40506</c:v>
                </c:pt>
                <c:pt idx="4548">
                  <c:v>40506</c:v>
                </c:pt>
                <c:pt idx="4549">
                  <c:v>40506</c:v>
                </c:pt>
                <c:pt idx="4550">
                  <c:v>40506</c:v>
                </c:pt>
                <c:pt idx="4551">
                  <c:v>40506</c:v>
                </c:pt>
                <c:pt idx="4552">
                  <c:v>40506</c:v>
                </c:pt>
                <c:pt idx="4553">
                  <c:v>40506</c:v>
                </c:pt>
                <c:pt idx="4554">
                  <c:v>40506</c:v>
                </c:pt>
                <c:pt idx="4555">
                  <c:v>40506</c:v>
                </c:pt>
                <c:pt idx="4556">
                  <c:v>40506</c:v>
                </c:pt>
                <c:pt idx="4557">
                  <c:v>40506</c:v>
                </c:pt>
                <c:pt idx="4558">
                  <c:v>40506</c:v>
                </c:pt>
                <c:pt idx="4559">
                  <c:v>40506</c:v>
                </c:pt>
                <c:pt idx="4560">
                  <c:v>40506</c:v>
                </c:pt>
                <c:pt idx="4561">
                  <c:v>40506</c:v>
                </c:pt>
                <c:pt idx="4562">
                  <c:v>40506</c:v>
                </c:pt>
                <c:pt idx="4563">
                  <c:v>40506</c:v>
                </c:pt>
                <c:pt idx="4564">
                  <c:v>40506</c:v>
                </c:pt>
                <c:pt idx="4565">
                  <c:v>40507</c:v>
                </c:pt>
                <c:pt idx="4566">
                  <c:v>40507</c:v>
                </c:pt>
                <c:pt idx="4567">
                  <c:v>40507</c:v>
                </c:pt>
                <c:pt idx="4568">
                  <c:v>40507</c:v>
                </c:pt>
                <c:pt idx="4569">
                  <c:v>40507</c:v>
                </c:pt>
                <c:pt idx="4570">
                  <c:v>40507</c:v>
                </c:pt>
                <c:pt idx="4571">
                  <c:v>40507</c:v>
                </c:pt>
                <c:pt idx="4572">
                  <c:v>40507</c:v>
                </c:pt>
                <c:pt idx="4573">
                  <c:v>40507</c:v>
                </c:pt>
                <c:pt idx="4574">
                  <c:v>40507</c:v>
                </c:pt>
                <c:pt idx="4575">
                  <c:v>40507</c:v>
                </c:pt>
                <c:pt idx="4576">
                  <c:v>40507</c:v>
                </c:pt>
                <c:pt idx="4577">
                  <c:v>40507</c:v>
                </c:pt>
                <c:pt idx="4578">
                  <c:v>40507</c:v>
                </c:pt>
                <c:pt idx="4579">
                  <c:v>40507</c:v>
                </c:pt>
                <c:pt idx="4580">
                  <c:v>40507</c:v>
                </c:pt>
                <c:pt idx="4581">
                  <c:v>40507</c:v>
                </c:pt>
                <c:pt idx="4582">
                  <c:v>40507</c:v>
                </c:pt>
                <c:pt idx="4583">
                  <c:v>40507</c:v>
                </c:pt>
                <c:pt idx="4584">
                  <c:v>40507</c:v>
                </c:pt>
                <c:pt idx="4585">
                  <c:v>40507</c:v>
                </c:pt>
                <c:pt idx="4586">
                  <c:v>40507</c:v>
                </c:pt>
                <c:pt idx="4587">
                  <c:v>40507</c:v>
                </c:pt>
                <c:pt idx="4588">
                  <c:v>40507</c:v>
                </c:pt>
                <c:pt idx="4589">
                  <c:v>40508</c:v>
                </c:pt>
                <c:pt idx="4590">
                  <c:v>40508</c:v>
                </c:pt>
                <c:pt idx="4591">
                  <c:v>40508</c:v>
                </c:pt>
                <c:pt idx="4592">
                  <c:v>40508</c:v>
                </c:pt>
                <c:pt idx="4593">
                  <c:v>40508</c:v>
                </c:pt>
                <c:pt idx="4594">
                  <c:v>40508</c:v>
                </c:pt>
                <c:pt idx="4595">
                  <c:v>40508</c:v>
                </c:pt>
                <c:pt idx="4596">
                  <c:v>40508</c:v>
                </c:pt>
                <c:pt idx="4597">
                  <c:v>40508</c:v>
                </c:pt>
                <c:pt idx="4598">
                  <c:v>40508</c:v>
                </c:pt>
                <c:pt idx="4599">
                  <c:v>40508</c:v>
                </c:pt>
                <c:pt idx="4600">
                  <c:v>40508</c:v>
                </c:pt>
                <c:pt idx="4601">
                  <c:v>40508</c:v>
                </c:pt>
                <c:pt idx="4602">
                  <c:v>40508</c:v>
                </c:pt>
                <c:pt idx="4603">
                  <c:v>40508</c:v>
                </c:pt>
                <c:pt idx="4604">
                  <c:v>40508</c:v>
                </c:pt>
                <c:pt idx="4605">
                  <c:v>40508</c:v>
                </c:pt>
                <c:pt idx="4606">
                  <c:v>40508</c:v>
                </c:pt>
                <c:pt idx="4607">
                  <c:v>40508</c:v>
                </c:pt>
                <c:pt idx="4608">
                  <c:v>40508</c:v>
                </c:pt>
                <c:pt idx="4609">
                  <c:v>40508</c:v>
                </c:pt>
                <c:pt idx="4610">
                  <c:v>40508</c:v>
                </c:pt>
                <c:pt idx="4611">
                  <c:v>40508</c:v>
                </c:pt>
                <c:pt idx="4612">
                  <c:v>40508</c:v>
                </c:pt>
                <c:pt idx="4613">
                  <c:v>40509</c:v>
                </c:pt>
                <c:pt idx="4614">
                  <c:v>40509</c:v>
                </c:pt>
                <c:pt idx="4615">
                  <c:v>40509</c:v>
                </c:pt>
                <c:pt idx="4616">
                  <c:v>40509</c:v>
                </c:pt>
                <c:pt idx="4617">
                  <c:v>40509</c:v>
                </c:pt>
                <c:pt idx="4618">
                  <c:v>40509</c:v>
                </c:pt>
                <c:pt idx="4619">
                  <c:v>40509</c:v>
                </c:pt>
                <c:pt idx="4620">
                  <c:v>40509</c:v>
                </c:pt>
                <c:pt idx="4621">
                  <c:v>40509</c:v>
                </c:pt>
                <c:pt idx="4622">
                  <c:v>40509</c:v>
                </c:pt>
                <c:pt idx="4623">
                  <c:v>40509</c:v>
                </c:pt>
                <c:pt idx="4624">
                  <c:v>40509</c:v>
                </c:pt>
                <c:pt idx="4625">
                  <c:v>40509</c:v>
                </c:pt>
                <c:pt idx="4626">
                  <c:v>40509</c:v>
                </c:pt>
                <c:pt idx="4627">
                  <c:v>40509</c:v>
                </c:pt>
                <c:pt idx="4628">
                  <c:v>40509</c:v>
                </c:pt>
                <c:pt idx="4629">
                  <c:v>40509</c:v>
                </c:pt>
                <c:pt idx="4630">
                  <c:v>40509</c:v>
                </c:pt>
                <c:pt idx="4631">
                  <c:v>40509</c:v>
                </c:pt>
                <c:pt idx="4632">
                  <c:v>40509</c:v>
                </c:pt>
                <c:pt idx="4633">
                  <c:v>40509</c:v>
                </c:pt>
                <c:pt idx="4634">
                  <c:v>40509</c:v>
                </c:pt>
                <c:pt idx="4635">
                  <c:v>40509</c:v>
                </c:pt>
                <c:pt idx="4636">
                  <c:v>40509</c:v>
                </c:pt>
                <c:pt idx="4637">
                  <c:v>40510</c:v>
                </c:pt>
                <c:pt idx="4638">
                  <c:v>40510</c:v>
                </c:pt>
                <c:pt idx="4639">
                  <c:v>40510</c:v>
                </c:pt>
                <c:pt idx="4640">
                  <c:v>40510</c:v>
                </c:pt>
                <c:pt idx="4641">
                  <c:v>40510</c:v>
                </c:pt>
                <c:pt idx="4642">
                  <c:v>40510</c:v>
                </c:pt>
                <c:pt idx="4643">
                  <c:v>40510</c:v>
                </c:pt>
                <c:pt idx="4644">
                  <c:v>40510</c:v>
                </c:pt>
                <c:pt idx="4645">
                  <c:v>40510</c:v>
                </c:pt>
                <c:pt idx="4646">
                  <c:v>40510</c:v>
                </c:pt>
                <c:pt idx="4647">
                  <c:v>40510</c:v>
                </c:pt>
                <c:pt idx="4648">
                  <c:v>40510</c:v>
                </c:pt>
                <c:pt idx="4649">
                  <c:v>40510</c:v>
                </c:pt>
                <c:pt idx="4650">
                  <c:v>40510</c:v>
                </c:pt>
                <c:pt idx="4651">
                  <c:v>40510</c:v>
                </c:pt>
                <c:pt idx="4652">
                  <c:v>40510</c:v>
                </c:pt>
                <c:pt idx="4653">
                  <c:v>40510</c:v>
                </c:pt>
                <c:pt idx="4654">
                  <c:v>40510</c:v>
                </c:pt>
                <c:pt idx="4655">
                  <c:v>40510</c:v>
                </c:pt>
                <c:pt idx="4656">
                  <c:v>40510</c:v>
                </c:pt>
                <c:pt idx="4657">
                  <c:v>40510</c:v>
                </c:pt>
                <c:pt idx="4658">
                  <c:v>40510</c:v>
                </c:pt>
                <c:pt idx="4659">
                  <c:v>40510</c:v>
                </c:pt>
                <c:pt idx="4660">
                  <c:v>40510</c:v>
                </c:pt>
                <c:pt idx="4661">
                  <c:v>40511</c:v>
                </c:pt>
                <c:pt idx="4662">
                  <c:v>40511</c:v>
                </c:pt>
                <c:pt idx="4663">
                  <c:v>40511</c:v>
                </c:pt>
                <c:pt idx="4664">
                  <c:v>40511</c:v>
                </c:pt>
                <c:pt idx="4665">
                  <c:v>40511</c:v>
                </c:pt>
                <c:pt idx="4666">
                  <c:v>40511</c:v>
                </c:pt>
                <c:pt idx="4667">
                  <c:v>40511</c:v>
                </c:pt>
                <c:pt idx="4668">
                  <c:v>40511</c:v>
                </c:pt>
                <c:pt idx="4669">
                  <c:v>40511</c:v>
                </c:pt>
                <c:pt idx="4670">
                  <c:v>40511</c:v>
                </c:pt>
                <c:pt idx="4671">
                  <c:v>40511</c:v>
                </c:pt>
                <c:pt idx="4672">
                  <c:v>40511</c:v>
                </c:pt>
                <c:pt idx="4673">
                  <c:v>40511</c:v>
                </c:pt>
                <c:pt idx="4674">
                  <c:v>40511</c:v>
                </c:pt>
                <c:pt idx="4675">
                  <c:v>40511</c:v>
                </c:pt>
                <c:pt idx="4676">
                  <c:v>40511</c:v>
                </c:pt>
                <c:pt idx="4677">
                  <c:v>40511</c:v>
                </c:pt>
                <c:pt idx="4678">
                  <c:v>40511</c:v>
                </c:pt>
                <c:pt idx="4679">
                  <c:v>40511</c:v>
                </c:pt>
                <c:pt idx="4680">
                  <c:v>40511</c:v>
                </c:pt>
                <c:pt idx="4681">
                  <c:v>40511</c:v>
                </c:pt>
                <c:pt idx="4682">
                  <c:v>40511</c:v>
                </c:pt>
                <c:pt idx="4683">
                  <c:v>40511</c:v>
                </c:pt>
                <c:pt idx="4684">
                  <c:v>40511</c:v>
                </c:pt>
                <c:pt idx="4685">
                  <c:v>40512</c:v>
                </c:pt>
                <c:pt idx="4686">
                  <c:v>40512</c:v>
                </c:pt>
                <c:pt idx="4687">
                  <c:v>40512</c:v>
                </c:pt>
                <c:pt idx="4688">
                  <c:v>40512</c:v>
                </c:pt>
                <c:pt idx="4689">
                  <c:v>40512</c:v>
                </c:pt>
                <c:pt idx="4690">
                  <c:v>40512</c:v>
                </c:pt>
                <c:pt idx="4691">
                  <c:v>40512</c:v>
                </c:pt>
                <c:pt idx="4692">
                  <c:v>40512</c:v>
                </c:pt>
                <c:pt idx="4693">
                  <c:v>40512</c:v>
                </c:pt>
                <c:pt idx="4694">
                  <c:v>40512</c:v>
                </c:pt>
                <c:pt idx="4695">
                  <c:v>40512</c:v>
                </c:pt>
                <c:pt idx="4696">
                  <c:v>40512</c:v>
                </c:pt>
                <c:pt idx="4697">
                  <c:v>40512</c:v>
                </c:pt>
                <c:pt idx="4698">
                  <c:v>40512</c:v>
                </c:pt>
                <c:pt idx="4699">
                  <c:v>40512</c:v>
                </c:pt>
                <c:pt idx="4700">
                  <c:v>40512</c:v>
                </c:pt>
                <c:pt idx="4701">
                  <c:v>40512</c:v>
                </c:pt>
                <c:pt idx="4702">
                  <c:v>40512</c:v>
                </c:pt>
                <c:pt idx="4703">
                  <c:v>40512</c:v>
                </c:pt>
                <c:pt idx="4704">
                  <c:v>40512</c:v>
                </c:pt>
                <c:pt idx="4705">
                  <c:v>40512</c:v>
                </c:pt>
                <c:pt idx="4706">
                  <c:v>40512</c:v>
                </c:pt>
                <c:pt idx="4707">
                  <c:v>40512</c:v>
                </c:pt>
                <c:pt idx="4708">
                  <c:v>40512</c:v>
                </c:pt>
                <c:pt idx="4709">
                  <c:v>40513</c:v>
                </c:pt>
                <c:pt idx="4710">
                  <c:v>40513</c:v>
                </c:pt>
                <c:pt idx="4711">
                  <c:v>40513</c:v>
                </c:pt>
                <c:pt idx="4712">
                  <c:v>40513</c:v>
                </c:pt>
                <c:pt idx="4713">
                  <c:v>40513</c:v>
                </c:pt>
                <c:pt idx="4714">
                  <c:v>40513</c:v>
                </c:pt>
                <c:pt idx="4715">
                  <c:v>40513</c:v>
                </c:pt>
                <c:pt idx="4716">
                  <c:v>40513</c:v>
                </c:pt>
                <c:pt idx="4717">
                  <c:v>40513</c:v>
                </c:pt>
                <c:pt idx="4718">
                  <c:v>40513</c:v>
                </c:pt>
                <c:pt idx="4719">
                  <c:v>40513</c:v>
                </c:pt>
                <c:pt idx="4720">
                  <c:v>40513</c:v>
                </c:pt>
                <c:pt idx="4721">
                  <c:v>40513</c:v>
                </c:pt>
                <c:pt idx="4722">
                  <c:v>40513</c:v>
                </c:pt>
                <c:pt idx="4723">
                  <c:v>40513</c:v>
                </c:pt>
                <c:pt idx="4724">
                  <c:v>40513</c:v>
                </c:pt>
                <c:pt idx="4725">
                  <c:v>40513</c:v>
                </c:pt>
                <c:pt idx="4726">
                  <c:v>40513</c:v>
                </c:pt>
                <c:pt idx="4727">
                  <c:v>40513</c:v>
                </c:pt>
                <c:pt idx="4728">
                  <c:v>40513</c:v>
                </c:pt>
                <c:pt idx="4729">
                  <c:v>40513</c:v>
                </c:pt>
                <c:pt idx="4730">
                  <c:v>40513</c:v>
                </c:pt>
                <c:pt idx="4731">
                  <c:v>40513</c:v>
                </c:pt>
                <c:pt idx="4732">
                  <c:v>40513</c:v>
                </c:pt>
                <c:pt idx="4733">
                  <c:v>40514</c:v>
                </c:pt>
                <c:pt idx="4734">
                  <c:v>40514</c:v>
                </c:pt>
                <c:pt idx="4735">
                  <c:v>40514</c:v>
                </c:pt>
                <c:pt idx="4736">
                  <c:v>40514</c:v>
                </c:pt>
                <c:pt idx="4737">
                  <c:v>40514</c:v>
                </c:pt>
                <c:pt idx="4738">
                  <c:v>40514</c:v>
                </c:pt>
                <c:pt idx="4739">
                  <c:v>40514</c:v>
                </c:pt>
                <c:pt idx="4740">
                  <c:v>40514</c:v>
                </c:pt>
                <c:pt idx="4741">
                  <c:v>40514</c:v>
                </c:pt>
                <c:pt idx="4742">
                  <c:v>40514</c:v>
                </c:pt>
                <c:pt idx="4743">
                  <c:v>40514</c:v>
                </c:pt>
                <c:pt idx="4744">
                  <c:v>40514</c:v>
                </c:pt>
                <c:pt idx="4745">
                  <c:v>40514</c:v>
                </c:pt>
                <c:pt idx="4746">
                  <c:v>40514</c:v>
                </c:pt>
                <c:pt idx="4747">
                  <c:v>40514</c:v>
                </c:pt>
                <c:pt idx="4748">
                  <c:v>40514</c:v>
                </c:pt>
                <c:pt idx="4749">
                  <c:v>40514</c:v>
                </c:pt>
                <c:pt idx="4750">
                  <c:v>40514</c:v>
                </c:pt>
                <c:pt idx="4751">
                  <c:v>40514</c:v>
                </c:pt>
                <c:pt idx="4752">
                  <c:v>40514</c:v>
                </c:pt>
                <c:pt idx="4753">
                  <c:v>40514</c:v>
                </c:pt>
                <c:pt idx="4754">
                  <c:v>40514</c:v>
                </c:pt>
                <c:pt idx="4755">
                  <c:v>40514</c:v>
                </c:pt>
                <c:pt idx="4756">
                  <c:v>40514</c:v>
                </c:pt>
                <c:pt idx="4757">
                  <c:v>40515</c:v>
                </c:pt>
                <c:pt idx="4758">
                  <c:v>40515</c:v>
                </c:pt>
                <c:pt idx="4759">
                  <c:v>40515</c:v>
                </c:pt>
                <c:pt idx="4760">
                  <c:v>40515</c:v>
                </c:pt>
                <c:pt idx="4761">
                  <c:v>40515</c:v>
                </c:pt>
                <c:pt idx="4762">
                  <c:v>40515</c:v>
                </c:pt>
                <c:pt idx="4763">
                  <c:v>40515</c:v>
                </c:pt>
                <c:pt idx="4764">
                  <c:v>40515</c:v>
                </c:pt>
                <c:pt idx="4765">
                  <c:v>40515</c:v>
                </c:pt>
                <c:pt idx="4766">
                  <c:v>40515</c:v>
                </c:pt>
                <c:pt idx="4767">
                  <c:v>40515</c:v>
                </c:pt>
                <c:pt idx="4768">
                  <c:v>40515</c:v>
                </c:pt>
                <c:pt idx="4769">
                  <c:v>40515</c:v>
                </c:pt>
                <c:pt idx="4770">
                  <c:v>40515</c:v>
                </c:pt>
                <c:pt idx="4771">
                  <c:v>40515</c:v>
                </c:pt>
                <c:pt idx="4772">
                  <c:v>40515</c:v>
                </c:pt>
                <c:pt idx="4773">
                  <c:v>40515</c:v>
                </c:pt>
                <c:pt idx="4774">
                  <c:v>40515</c:v>
                </c:pt>
                <c:pt idx="4775">
                  <c:v>40515</c:v>
                </c:pt>
                <c:pt idx="4776">
                  <c:v>40515</c:v>
                </c:pt>
                <c:pt idx="4777">
                  <c:v>40515</c:v>
                </c:pt>
                <c:pt idx="4778">
                  <c:v>40515</c:v>
                </c:pt>
                <c:pt idx="4779">
                  <c:v>40515</c:v>
                </c:pt>
                <c:pt idx="4780">
                  <c:v>40515</c:v>
                </c:pt>
                <c:pt idx="4781">
                  <c:v>40516</c:v>
                </c:pt>
                <c:pt idx="4782">
                  <c:v>40516</c:v>
                </c:pt>
                <c:pt idx="4783">
                  <c:v>40516</c:v>
                </c:pt>
                <c:pt idx="4784">
                  <c:v>40516</c:v>
                </c:pt>
                <c:pt idx="4785">
                  <c:v>40516</c:v>
                </c:pt>
                <c:pt idx="4786">
                  <c:v>40516</c:v>
                </c:pt>
                <c:pt idx="4787">
                  <c:v>40516</c:v>
                </c:pt>
                <c:pt idx="4788">
                  <c:v>40516</c:v>
                </c:pt>
                <c:pt idx="4789">
                  <c:v>40516</c:v>
                </c:pt>
                <c:pt idx="4790">
                  <c:v>40516</c:v>
                </c:pt>
                <c:pt idx="4791">
                  <c:v>40516</c:v>
                </c:pt>
                <c:pt idx="4792">
                  <c:v>40516</c:v>
                </c:pt>
                <c:pt idx="4793">
                  <c:v>40516</c:v>
                </c:pt>
                <c:pt idx="4794">
                  <c:v>40516</c:v>
                </c:pt>
                <c:pt idx="4795">
                  <c:v>40516</c:v>
                </c:pt>
                <c:pt idx="4796">
                  <c:v>40516</c:v>
                </c:pt>
                <c:pt idx="4797">
                  <c:v>40516</c:v>
                </c:pt>
                <c:pt idx="4798">
                  <c:v>40516</c:v>
                </c:pt>
                <c:pt idx="4799">
                  <c:v>40516</c:v>
                </c:pt>
                <c:pt idx="4800">
                  <c:v>40516</c:v>
                </c:pt>
                <c:pt idx="4801">
                  <c:v>40516</c:v>
                </c:pt>
                <c:pt idx="4802">
                  <c:v>40516</c:v>
                </c:pt>
                <c:pt idx="4803">
                  <c:v>40516</c:v>
                </c:pt>
                <c:pt idx="4804">
                  <c:v>40516</c:v>
                </c:pt>
                <c:pt idx="4805">
                  <c:v>40517</c:v>
                </c:pt>
                <c:pt idx="4806">
                  <c:v>40517</c:v>
                </c:pt>
                <c:pt idx="4807">
                  <c:v>40517</c:v>
                </c:pt>
                <c:pt idx="4808">
                  <c:v>40517</c:v>
                </c:pt>
                <c:pt idx="4809">
                  <c:v>40517</c:v>
                </c:pt>
                <c:pt idx="4810">
                  <c:v>40517</c:v>
                </c:pt>
                <c:pt idx="4811">
                  <c:v>40517</c:v>
                </c:pt>
                <c:pt idx="4812">
                  <c:v>40517</c:v>
                </c:pt>
                <c:pt idx="4813">
                  <c:v>40517</c:v>
                </c:pt>
                <c:pt idx="4814">
                  <c:v>40517</c:v>
                </c:pt>
                <c:pt idx="4815">
                  <c:v>40517</c:v>
                </c:pt>
                <c:pt idx="4816">
                  <c:v>40517</c:v>
                </c:pt>
                <c:pt idx="4817">
                  <c:v>40517</c:v>
                </c:pt>
                <c:pt idx="4818">
                  <c:v>40517</c:v>
                </c:pt>
                <c:pt idx="4819">
                  <c:v>40517</c:v>
                </c:pt>
                <c:pt idx="4820">
                  <c:v>40517</c:v>
                </c:pt>
                <c:pt idx="4821">
                  <c:v>40517</c:v>
                </c:pt>
                <c:pt idx="4822">
                  <c:v>40517</c:v>
                </c:pt>
                <c:pt idx="4823">
                  <c:v>40517</c:v>
                </c:pt>
                <c:pt idx="4824">
                  <c:v>40517</c:v>
                </c:pt>
                <c:pt idx="4825">
                  <c:v>40517</c:v>
                </c:pt>
                <c:pt idx="4826">
                  <c:v>40517</c:v>
                </c:pt>
                <c:pt idx="4827">
                  <c:v>40517</c:v>
                </c:pt>
                <c:pt idx="4828">
                  <c:v>40517</c:v>
                </c:pt>
                <c:pt idx="4829">
                  <c:v>40518</c:v>
                </c:pt>
                <c:pt idx="4830">
                  <c:v>40518</c:v>
                </c:pt>
                <c:pt idx="4831">
                  <c:v>40518</c:v>
                </c:pt>
                <c:pt idx="4832">
                  <c:v>40518</c:v>
                </c:pt>
                <c:pt idx="4833">
                  <c:v>40518</c:v>
                </c:pt>
                <c:pt idx="4834">
                  <c:v>40518</c:v>
                </c:pt>
                <c:pt idx="4835">
                  <c:v>40518</c:v>
                </c:pt>
                <c:pt idx="4836">
                  <c:v>40518</c:v>
                </c:pt>
                <c:pt idx="4837">
                  <c:v>40518</c:v>
                </c:pt>
                <c:pt idx="4838">
                  <c:v>40518</c:v>
                </c:pt>
                <c:pt idx="4839">
                  <c:v>40518</c:v>
                </c:pt>
                <c:pt idx="4840">
                  <c:v>40518</c:v>
                </c:pt>
                <c:pt idx="4841">
                  <c:v>40518</c:v>
                </c:pt>
                <c:pt idx="4842">
                  <c:v>40518</c:v>
                </c:pt>
                <c:pt idx="4843">
                  <c:v>40518</c:v>
                </c:pt>
                <c:pt idx="4844">
                  <c:v>40518</c:v>
                </c:pt>
                <c:pt idx="4845">
                  <c:v>40518</c:v>
                </c:pt>
                <c:pt idx="4846">
                  <c:v>40518</c:v>
                </c:pt>
                <c:pt idx="4847">
                  <c:v>40518</c:v>
                </c:pt>
                <c:pt idx="4848">
                  <c:v>40518</c:v>
                </c:pt>
                <c:pt idx="4849">
                  <c:v>40518</c:v>
                </c:pt>
                <c:pt idx="4850">
                  <c:v>40518</c:v>
                </c:pt>
                <c:pt idx="4851">
                  <c:v>40518</c:v>
                </c:pt>
                <c:pt idx="4852">
                  <c:v>40518</c:v>
                </c:pt>
                <c:pt idx="4853">
                  <c:v>40519</c:v>
                </c:pt>
                <c:pt idx="4854">
                  <c:v>40519</c:v>
                </c:pt>
                <c:pt idx="4855">
                  <c:v>40519</c:v>
                </c:pt>
                <c:pt idx="4856">
                  <c:v>40519</c:v>
                </c:pt>
                <c:pt idx="4857">
                  <c:v>40519</c:v>
                </c:pt>
                <c:pt idx="4858">
                  <c:v>40519</c:v>
                </c:pt>
                <c:pt idx="4859">
                  <c:v>40519</c:v>
                </c:pt>
                <c:pt idx="4860">
                  <c:v>40519</c:v>
                </c:pt>
                <c:pt idx="4861">
                  <c:v>40519</c:v>
                </c:pt>
                <c:pt idx="4862">
                  <c:v>40519</c:v>
                </c:pt>
                <c:pt idx="4863">
                  <c:v>40519</c:v>
                </c:pt>
                <c:pt idx="4864">
                  <c:v>40519</c:v>
                </c:pt>
                <c:pt idx="4865">
                  <c:v>40519</c:v>
                </c:pt>
                <c:pt idx="4866">
                  <c:v>40519</c:v>
                </c:pt>
                <c:pt idx="4867">
                  <c:v>40519</c:v>
                </c:pt>
                <c:pt idx="4868">
                  <c:v>40519</c:v>
                </c:pt>
                <c:pt idx="4869">
                  <c:v>40519</c:v>
                </c:pt>
                <c:pt idx="4870">
                  <c:v>40519</c:v>
                </c:pt>
                <c:pt idx="4871">
                  <c:v>40519</c:v>
                </c:pt>
                <c:pt idx="4872">
                  <c:v>40519</c:v>
                </c:pt>
                <c:pt idx="4873">
                  <c:v>40519</c:v>
                </c:pt>
                <c:pt idx="4874">
                  <c:v>40519</c:v>
                </c:pt>
                <c:pt idx="4875">
                  <c:v>40519</c:v>
                </c:pt>
                <c:pt idx="4876">
                  <c:v>40519</c:v>
                </c:pt>
                <c:pt idx="4877">
                  <c:v>40520</c:v>
                </c:pt>
                <c:pt idx="4878">
                  <c:v>40520</c:v>
                </c:pt>
                <c:pt idx="4879">
                  <c:v>40520</c:v>
                </c:pt>
                <c:pt idx="4880">
                  <c:v>40520</c:v>
                </c:pt>
                <c:pt idx="4881">
                  <c:v>40520</c:v>
                </c:pt>
                <c:pt idx="4882">
                  <c:v>40520</c:v>
                </c:pt>
                <c:pt idx="4883">
                  <c:v>40520</c:v>
                </c:pt>
                <c:pt idx="4884">
                  <c:v>40520</c:v>
                </c:pt>
                <c:pt idx="4885">
                  <c:v>40520</c:v>
                </c:pt>
                <c:pt idx="4886">
                  <c:v>40520</c:v>
                </c:pt>
                <c:pt idx="4887">
                  <c:v>40520</c:v>
                </c:pt>
                <c:pt idx="4888">
                  <c:v>40520</c:v>
                </c:pt>
                <c:pt idx="4889">
                  <c:v>40520</c:v>
                </c:pt>
                <c:pt idx="4890">
                  <c:v>40520</c:v>
                </c:pt>
                <c:pt idx="4891">
                  <c:v>40520</c:v>
                </c:pt>
                <c:pt idx="4892">
                  <c:v>40520</c:v>
                </c:pt>
                <c:pt idx="4893">
                  <c:v>40520</c:v>
                </c:pt>
                <c:pt idx="4894">
                  <c:v>40520</c:v>
                </c:pt>
                <c:pt idx="4895">
                  <c:v>40520</c:v>
                </c:pt>
                <c:pt idx="4896">
                  <c:v>40520</c:v>
                </c:pt>
                <c:pt idx="4897">
                  <c:v>40520</c:v>
                </c:pt>
                <c:pt idx="4898">
                  <c:v>40520</c:v>
                </c:pt>
                <c:pt idx="4899">
                  <c:v>40520</c:v>
                </c:pt>
                <c:pt idx="4900">
                  <c:v>40520</c:v>
                </c:pt>
                <c:pt idx="4901">
                  <c:v>40521</c:v>
                </c:pt>
                <c:pt idx="4902">
                  <c:v>40521</c:v>
                </c:pt>
                <c:pt idx="4903">
                  <c:v>40521</c:v>
                </c:pt>
                <c:pt idx="4904">
                  <c:v>40521</c:v>
                </c:pt>
                <c:pt idx="4905">
                  <c:v>40521</c:v>
                </c:pt>
                <c:pt idx="4906">
                  <c:v>40521</c:v>
                </c:pt>
                <c:pt idx="4907">
                  <c:v>40521</c:v>
                </c:pt>
                <c:pt idx="4908">
                  <c:v>40521</c:v>
                </c:pt>
                <c:pt idx="4909">
                  <c:v>40521</c:v>
                </c:pt>
                <c:pt idx="4910">
                  <c:v>40521</c:v>
                </c:pt>
                <c:pt idx="4911">
                  <c:v>40521</c:v>
                </c:pt>
                <c:pt idx="4912">
                  <c:v>40521</c:v>
                </c:pt>
                <c:pt idx="4913">
                  <c:v>40521</c:v>
                </c:pt>
                <c:pt idx="4914">
                  <c:v>40521</c:v>
                </c:pt>
                <c:pt idx="4915">
                  <c:v>40521</c:v>
                </c:pt>
                <c:pt idx="4916">
                  <c:v>40521</c:v>
                </c:pt>
                <c:pt idx="4917">
                  <c:v>40521</c:v>
                </c:pt>
                <c:pt idx="4918">
                  <c:v>40521</c:v>
                </c:pt>
                <c:pt idx="4919">
                  <c:v>40521</c:v>
                </c:pt>
                <c:pt idx="4920">
                  <c:v>40521</c:v>
                </c:pt>
                <c:pt idx="4921">
                  <c:v>40521</c:v>
                </c:pt>
                <c:pt idx="4922">
                  <c:v>40521</c:v>
                </c:pt>
                <c:pt idx="4923">
                  <c:v>40521</c:v>
                </c:pt>
                <c:pt idx="4924">
                  <c:v>40521</c:v>
                </c:pt>
                <c:pt idx="4925">
                  <c:v>40522</c:v>
                </c:pt>
                <c:pt idx="4926">
                  <c:v>40522</c:v>
                </c:pt>
                <c:pt idx="4927">
                  <c:v>40522</c:v>
                </c:pt>
                <c:pt idx="4928">
                  <c:v>40522</c:v>
                </c:pt>
                <c:pt idx="4929">
                  <c:v>40522</c:v>
                </c:pt>
                <c:pt idx="4930">
                  <c:v>40522</c:v>
                </c:pt>
                <c:pt idx="4931">
                  <c:v>40522</c:v>
                </c:pt>
                <c:pt idx="4932">
                  <c:v>40522</c:v>
                </c:pt>
                <c:pt idx="4933">
                  <c:v>40522</c:v>
                </c:pt>
                <c:pt idx="4934">
                  <c:v>40522</c:v>
                </c:pt>
                <c:pt idx="4935">
                  <c:v>40522</c:v>
                </c:pt>
                <c:pt idx="4936">
                  <c:v>40522</c:v>
                </c:pt>
                <c:pt idx="4937">
                  <c:v>40522</c:v>
                </c:pt>
                <c:pt idx="4938">
                  <c:v>40522</c:v>
                </c:pt>
                <c:pt idx="4939">
                  <c:v>40522</c:v>
                </c:pt>
                <c:pt idx="4940">
                  <c:v>40522</c:v>
                </c:pt>
                <c:pt idx="4941">
                  <c:v>40522</c:v>
                </c:pt>
                <c:pt idx="4942">
                  <c:v>40522</c:v>
                </c:pt>
                <c:pt idx="4943">
                  <c:v>40522</c:v>
                </c:pt>
                <c:pt idx="4944">
                  <c:v>40522</c:v>
                </c:pt>
                <c:pt idx="4945">
                  <c:v>40547</c:v>
                </c:pt>
                <c:pt idx="4946">
                  <c:v>40547</c:v>
                </c:pt>
                <c:pt idx="4947">
                  <c:v>40547</c:v>
                </c:pt>
                <c:pt idx="4948">
                  <c:v>40547</c:v>
                </c:pt>
                <c:pt idx="4949">
                  <c:v>40547</c:v>
                </c:pt>
                <c:pt idx="4950">
                  <c:v>40547</c:v>
                </c:pt>
                <c:pt idx="4951">
                  <c:v>40547</c:v>
                </c:pt>
                <c:pt idx="4952">
                  <c:v>40547</c:v>
                </c:pt>
                <c:pt idx="4953">
                  <c:v>40547</c:v>
                </c:pt>
                <c:pt idx="4954">
                  <c:v>40547</c:v>
                </c:pt>
                <c:pt idx="4955">
                  <c:v>40547</c:v>
                </c:pt>
                <c:pt idx="4956">
                  <c:v>40548</c:v>
                </c:pt>
                <c:pt idx="4957">
                  <c:v>40548</c:v>
                </c:pt>
                <c:pt idx="4958">
                  <c:v>40548</c:v>
                </c:pt>
                <c:pt idx="4959">
                  <c:v>40548</c:v>
                </c:pt>
                <c:pt idx="4960">
                  <c:v>40548</c:v>
                </c:pt>
                <c:pt idx="4961">
                  <c:v>40548</c:v>
                </c:pt>
                <c:pt idx="4962">
                  <c:v>40548</c:v>
                </c:pt>
                <c:pt idx="4963">
                  <c:v>40548</c:v>
                </c:pt>
                <c:pt idx="4964">
                  <c:v>40548</c:v>
                </c:pt>
                <c:pt idx="4965">
                  <c:v>40548</c:v>
                </c:pt>
                <c:pt idx="4966">
                  <c:v>40548</c:v>
                </c:pt>
                <c:pt idx="4967">
                  <c:v>40548</c:v>
                </c:pt>
                <c:pt idx="4968">
                  <c:v>40548</c:v>
                </c:pt>
                <c:pt idx="4969">
                  <c:v>40548</c:v>
                </c:pt>
                <c:pt idx="4970">
                  <c:v>40548</c:v>
                </c:pt>
                <c:pt idx="4971">
                  <c:v>40548</c:v>
                </c:pt>
                <c:pt idx="4972">
                  <c:v>40548</c:v>
                </c:pt>
                <c:pt idx="4973">
                  <c:v>40548</c:v>
                </c:pt>
                <c:pt idx="4974">
                  <c:v>40548</c:v>
                </c:pt>
                <c:pt idx="4975">
                  <c:v>40548</c:v>
                </c:pt>
                <c:pt idx="4976">
                  <c:v>40548</c:v>
                </c:pt>
                <c:pt idx="4977">
                  <c:v>40548</c:v>
                </c:pt>
                <c:pt idx="4978">
                  <c:v>40548</c:v>
                </c:pt>
                <c:pt idx="4979">
                  <c:v>40548</c:v>
                </c:pt>
                <c:pt idx="4980">
                  <c:v>40549</c:v>
                </c:pt>
                <c:pt idx="4981">
                  <c:v>40549</c:v>
                </c:pt>
                <c:pt idx="4982">
                  <c:v>40549</c:v>
                </c:pt>
                <c:pt idx="4983">
                  <c:v>40549</c:v>
                </c:pt>
                <c:pt idx="4984">
                  <c:v>40549</c:v>
                </c:pt>
                <c:pt idx="4985">
                  <c:v>40549</c:v>
                </c:pt>
                <c:pt idx="4986">
                  <c:v>40549</c:v>
                </c:pt>
                <c:pt idx="4987">
                  <c:v>40549</c:v>
                </c:pt>
                <c:pt idx="4988">
                  <c:v>40549</c:v>
                </c:pt>
                <c:pt idx="4989">
                  <c:v>40549</c:v>
                </c:pt>
                <c:pt idx="4990">
                  <c:v>40549</c:v>
                </c:pt>
                <c:pt idx="4991">
                  <c:v>40549</c:v>
                </c:pt>
                <c:pt idx="4992">
                  <c:v>40549</c:v>
                </c:pt>
                <c:pt idx="4993">
                  <c:v>40549</c:v>
                </c:pt>
                <c:pt idx="4994">
                  <c:v>40549</c:v>
                </c:pt>
                <c:pt idx="4995">
                  <c:v>40549</c:v>
                </c:pt>
                <c:pt idx="4996">
                  <c:v>40549</c:v>
                </c:pt>
                <c:pt idx="4997">
                  <c:v>40549</c:v>
                </c:pt>
                <c:pt idx="4998">
                  <c:v>40549</c:v>
                </c:pt>
                <c:pt idx="4999">
                  <c:v>40549</c:v>
                </c:pt>
                <c:pt idx="5000">
                  <c:v>40549</c:v>
                </c:pt>
                <c:pt idx="5001">
                  <c:v>40549</c:v>
                </c:pt>
                <c:pt idx="5002">
                  <c:v>40549</c:v>
                </c:pt>
                <c:pt idx="5003">
                  <c:v>40549</c:v>
                </c:pt>
                <c:pt idx="5004">
                  <c:v>40550</c:v>
                </c:pt>
                <c:pt idx="5005">
                  <c:v>40550</c:v>
                </c:pt>
                <c:pt idx="5006">
                  <c:v>40550</c:v>
                </c:pt>
                <c:pt idx="5007">
                  <c:v>40550</c:v>
                </c:pt>
                <c:pt idx="5008">
                  <c:v>40550</c:v>
                </c:pt>
                <c:pt idx="5009">
                  <c:v>40550</c:v>
                </c:pt>
                <c:pt idx="5010">
                  <c:v>40550</c:v>
                </c:pt>
                <c:pt idx="5011">
                  <c:v>40550</c:v>
                </c:pt>
                <c:pt idx="5012">
                  <c:v>40550</c:v>
                </c:pt>
                <c:pt idx="5013">
                  <c:v>40550</c:v>
                </c:pt>
                <c:pt idx="5014">
                  <c:v>40550</c:v>
                </c:pt>
                <c:pt idx="5015">
                  <c:v>40550</c:v>
                </c:pt>
                <c:pt idx="5016">
                  <c:v>40550</c:v>
                </c:pt>
                <c:pt idx="5017">
                  <c:v>40550</c:v>
                </c:pt>
                <c:pt idx="5018">
                  <c:v>40550</c:v>
                </c:pt>
                <c:pt idx="5019">
                  <c:v>40550</c:v>
                </c:pt>
                <c:pt idx="5020">
                  <c:v>40550</c:v>
                </c:pt>
                <c:pt idx="5021">
                  <c:v>40550</c:v>
                </c:pt>
                <c:pt idx="5022">
                  <c:v>40550</c:v>
                </c:pt>
                <c:pt idx="5023">
                  <c:v>40550</c:v>
                </c:pt>
                <c:pt idx="5024">
                  <c:v>40550</c:v>
                </c:pt>
                <c:pt idx="5025">
                  <c:v>40550</c:v>
                </c:pt>
                <c:pt idx="5026">
                  <c:v>40550</c:v>
                </c:pt>
                <c:pt idx="5027">
                  <c:v>40550</c:v>
                </c:pt>
                <c:pt idx="5028">
                  <c:v>40551</c:v>
                </c:pt>
                <c:pt idx="5029">
                  <c:v>40551</c:v>
                </c:pt>
                <c:pt idx="5030">
                  <c:v>40551</c:v>
                </c:pt>
                <c:pt idx="5031">
                  <c:v>40551</c:v>
                </c:pt>
                <c:pt idx="5032">
                  <c:v>40551</c:v>
                </c:pt>
                <c:pt idx="5033">
                  <c:v>40551</c:v>
                </c:pt>
                <c:pt idx="5034">
                  <c:v>40551</c:v>
                </c:pt>
                <c:pt idx="5035">
                  <c:v>40551</c:v>
                </c:pt>
                <c:pt idx="5036">
                  <c:v>40551</c:v>
                </c:pt>
                <c:pt idx="5037">
                  <c:v>40551</c:v>
                </c:pt>
                <c:pt idx="5038">
                  <c:v>40551</c:v>
                </c:pt>
                <c:pt idx="5039">
                  <c:v>40551</c:v>
                </c:pt>
                <c:pt idx="5040">
                  <c:v>40551</c:v>
                </c:pt>
                <c:pt idx="5041">
                  <c:v>40551</c:v>
                </c:pt>
                <c:pt idx="5042">
                  <c:v>40551</c:v>
                </c:pt>
                <c:pt idx="5043">
                  <c:v>40551</c:v>
                </c:pt>
                <c:pt idx="5044">
                  <c:v>40551</c:v>
                </c:pt>
                <c:pt idx="5045">
                  <c:v>40551</c:v>
                </c:pt>
                <c:pt idx="5046">
                  <c:v>40551</c:v>
                </c:pt>
                <c:pt idx="5047">
                  <c:v>40551</c:v>
                </c:pt>
                <c:pt idx="5048">
                  <c:v>40551</c:v>
                </c:pt>
                <c:pt idx="5049">
                  <c:v>40551</c:v>
                </c:pt>
                <c:pt idx="5050">
                  <c:v>40551</c:v>
                </c:pt>
                <c:pt idx="5051">
                  <c:v>40551</c:v>
                </c:pt>
                <c:pt idx="5052">
                  <c:v>40552</c:v>
                </c:pt>
                <c:pt idx="5053">
                  <c:v>40552</c:v>
                </c:pt>
                <c:pt idx="5054">
                  <c:v>40552</c:v>
                </c:pt>
                <c:pt idx="5055">
                  <c:v>40552</c:v>
                </c:pt>
                <c:pt idx="5056">
                  <c:v>40552</c:v>
                </c:pt>
                <c:pt idx="5057">
                  <c:v>40552</c:v>
                </c:pt>
                <c:pt idx="5058">
                  <c:v>40552</c:v>
                </c:pt>
                <c:pt idx="5059">
                  <c:v>40552</c:v>
                </c:pt>
                <c:pt idx="5060">
                  <c:v>40552</c:v>
                </c:pt>
                <c:pt idx="5061">
                  <c:v>40552</c:v>
                </c:pt>
                <c:pt idx="5062">
                  <c:v>40552</c:v>
                </c:pt>
                <c:pt idx="5063">
                  <c:v>40552</c:v>
                </c:pt>
                <c:pt idx="5064">
                  <c:v>40552</c:v>
                </c:pt>
                <c:pt idx="5065">
                  <c:v>40552</c:v>
                </c:pt>
                <c:pt idx="5066">
                  <c:v>40552</c:v>
                </c:pt>
                <c:pt idx="5067">
                  <c:v>40552</c:v>
                </c:pt>
                <c:pt idx="5068">
                  <c:v>40552</c:v>
                </c:pt>
                <c:pt idx="5069">
                  <c:v>40552</c:v>
                </c:pt>
                <c:pt idx="5070">
                  <c:v>40552</c:v>
                </c:pt>
                <c:pt idx="5071">
                  <c:v>40552</c:v>
                </c:pt>
                <c:pt idx="5072">
                  <c:v>40552</c:v>
                </c:pt>
                <c:pt idx="5073">
                  <c:v>40552</c:v>
                </c:pt>
                <c:pt idx="5074">
                  <c:v>40552</c:v>
                </c:pt>
                <c:pt idx="5075">
                  <c:v>40552</c:v>
                </c:pt>
                <c:pt idx="5076">
                  <c:v>40553</c:v>
                </c:pt>
                <c:pt idx="5077">
                  <c:v>40553</c:v>
                </c:pt>
                <c:pt idx="5078">
                  <c:v>40553</c:v>
                </c:pt>
                <c:pt idx="5079">
                  <c:v>40553</c:v>
                </c:pt>
                <c:pt idx="5080">
                  <c:v>40553</c:v>
                </c:pt>
                <c:pt idx="5081">
                  <c:v>40553</c:v>
                </c:pt>
                <c:pt idx="5082">
                  <c:v>40553</c:v>
                </c:pt>
                <c:pt idx="5083">
                  <c:v>40553</c:v>
                </c:pt>
                <c:pt idx="5084">
                  <c:v>40553</c:v>
                </c:pt>
                <c:pt idx="5085">
                  <c:v>40553</c:v>
                </c:pt>
                <c:pt idx="5086">
                  <c:v>40553</c:v>
                </c:pt>
                <c:pt idx="5087">
                  <c:v>40553</c:v>
                </c:pt>
                <c:pt idx="5088">
                  <c:v>40553</c:v>
                </c:pt>
                <c:pt idx="5089">
                  <c:v>40553</c:v>
                </c:pt>
                <c:pt idx="5090">
                  <c:v>40553</c:v>
                </c:pt>
                <c:pt idx="5091">
                  <c:v>40553</c:v>
                </c:pt>
                <c:pt idx="5092">
                  <c:v>40553</c:v>
                </c:pt>
                <c:pt idx="5093">
                  <c:v>40553</c:v>
                </c:pt>
                <c:pt idx="5094">
                  <c:v>40553</c:v>
                </c:pt>
                <c:pt idx="5095">
                  <c:v>40553</c:v>
                </c:pt>
                <c:pt idx="5096">
                  <c:v>40553</c:v>
                </c:pt>
                <c:pt idx="5097">
                  <c:v>40553</c:v>
                </c:pt>
                <c:pt idx="5098">
                  <c:v>40553</c:v>
                </c:pt>
                <c:pt idx="5099">
                  <c:v>40553</c:v>
                </c:pt>
                <c:pt idx="5100">
                  <c:v>40554</c:v>
                </c:pt>
                <c:pt idx="5101">
                  <c:v>40554</c:v>
                </c:pt>
                <c:pt idx="5102">
                  <c:v>40554</c:v>
                </c:pt>
                <c:pt idx="5103">
                  <c:v>40554</c:v>
                </c:pt>
                <c:pt idx="5104">
                  <c:v>40554</c:v>
                </c:pt>
                <c:pt idx="5105">
                  <c:v>40554</c:v>
                </c:pt>
                <c:pt idx="5106">
                  <c:v>40554</c:v>
                </c:pt>
                <c:pt idx="5107">
                  <c:v>40554</c:v>
                </c:pt>
                <c:pt idx="5108">
                  <c:v>40554</c:v>
                </c:pt>
                <c:pt idx="5109">
                  <c:v>40554</c:v>
                </c:pt>
                <c:pt idx="5110">
                  <c:v>40554</c:v>
                </c:pt>
                <c:pt idx="5111">
                  <c:v>40554</c:v>
                </c:pt>
                <c:pt idx="5112">
                  <c:v>40554</c:v>
                </c:pt>
                <c:pt idx="5113">
                  <c:v>40554</c:v>
                </c:pt>
                <c:pt idx="5114">
                  <c:v>40554</c:v>
                </c:pt>
                <c:pt idx="5115">
                  <c:v>40554</c:v>
                </c:pt>
                <c:pt idx="5116">
                  <c:v>40554</c:v>
                </c:pt>
                <c:pt idx="5117">
                  <c:v>40554</c:v>
                </c:pt>
                <c:pt idx="5118">
                  <c:v>40554</c:v>
                </c:pt>
                <c:pt idx="5119">
                  <c:v>40554</c:v>
                </c:pt>
                <c:pt idx="5120">
                  <c:v>40554</c:v>
                </c:pt>
                <c:pt idx="5121">
                  <c:v>40554</c:v>
                </c:pt>
                <c:pt idx="5122">
                  <c:v>40554</c:v>
                </c:pt>
                <c:pt idx="5123">
                  <c:v>40554</c:v>
                </c:pt>
                <c:pt idx="5124">
                  <c:v>40555</c:v>
                </c:pt>
                <c:pt idx="5125">
                  <c:v>40555</c:v>
                </c:pt>
                <c:pt idx="5126">
                  <c:v>40555</c:v>
                </c:pt>
                <c:pt idx="5127">
                  <c:v>40555</c:v>
                </c:pt>
                <c:pt idx="5128">
                  <c:v>40555</c:v>
                </c:pt>
                <c:pt idx="5129">
                  <c:v>40555</c:v>
                </c:pt>
                <c:pt idx="5130">
                  <c:v>40555</c:v>
                </c:pt>
                <c:pt idx="5131">
                  <c:v>40555</c:v>
                </c:pt>
                <c:pt idx="5132">
                  <c:v>40555</c:v>
                </c:pt>
                <c:pt idx="5133">
                  <c:v>40555</c:v>
                </c:pt>
                <c:pt idx="5134">
                  <c:v>40555</c:v>
                </c:pt>
                <c:pt idx="5135">
                  <c:v>40555</c:v>
                </c:pt>
                <c:pt idx="5136">
                  <c:v>40555</c:v>
                </c:pt>
                <c:pt idx="5137">
                  <c:v>40555</c:v>
                </c:pt>
                <c:pt idx="5138">
                  <c:v>40555</c:v>
                </c:pt>
                <c:pt idx="5139">
                  <c:v>40555</c:v>
                </c:pt>
                <c:pt idx="5140">
                  <c:v>40555</c:v>
                </c:pt>
                <c:pt idx="5141">
                  <c:v>40555</c:v>
                </c:pt>
                <c:pt idx="5142">
                  <c:v>40555</c:v>
                </c:pt>
                <c:pt idx="5143">
                  <c:v>40555</c:v>
                </c:pt>
                <c:pt idx="5144">
                  <c:v>40555</c:v>
                </c:pt>
                <c:pt idx="5145">
                  <c:v>40555</c:v>
                </c:pt>
                <c:pt idx="5146">
                  <c:v>40555</c:v>
                </c:pt>
                <c:pt idx="5147">
                  <c:v>40555</c:v>
                </c:pt>
                <c:pt idx="5148">
                  <c:v>40556</c:v>
                </c:pt>
                <c:pt idx="5149">
                  <c:v>40556</c:v>
                </c:pt>
                <c:pt idx="5150">
                  <c:v>40556</c:v>
                </c:pt>
                <c:pt idx="5151">
                  <c:v>40556</c:v>
                </c:pt>
                <c:pt idx="5152">
                  <c:v>40556</c:v>
                </c:pt>
                <c:pt idx="5153">
                  <c:v>40556</c:v>
                </c:pt>
                <c:pt idx="5154">
                  <c:v>40556</c:v>
                </c:pt>
                <c:pt idx="5155">
                  <c:v>40556</c:v>
                </c:pt>
                <c:pt idx="5156">
                  <c:v>40556</c:v>
                </c:pt>
                <c:pt idx="5157">
                  <c:v>40556</c:v>
                </c:pt>
                <c:pt idx="5158">
                  <c:v>40556</c:v>
                </c:pt>
                <c:pt idx="5159">
                  <c:v>40556</c:v>
                </c:pt>
                <c:pt idx="5160">
                  <c:v>40556</c:v>
                </c:pt>
                <c:pt idx="5161">
                  <c:v>40556</c:v>
                </c:pt>
                <c:pt idx="5162">
                  <c:v>40556</c:v>
                </c:pt>
                <c:pt idx="5163">
                  <c:v>40556</c:v>
                </c:pt>
                <c:pt idx="5164">
                  <c:v>40556</c:v>
                </c:pt>
                <c:pt idx="5165">
                  <c:v>40556</c:v>
                </c:pt>
                <c:pt idx="5166">
                  <c:v>40556</c:v>
                </c:pt>
                <c:pt idx="5167">
                  <c:v>40556</c:v>
                </c:pt>
                <c:pt idx="5168">
                  <c:v>40556</c:v>
                </c:pt>
                <c:pt idx="5169">
                  <c:v>40556</c:v>
                </c:pt>
                <c:pt idx="5170">
                  <c:v>40556</c:v>
                </c:pt>
                <c:pt idx="5171">
                  <c:v>40556</c:v>
                </c:pt>
                <c:pt idx="5172">
                  <c:v>40557</c:v>
                </c:pt>
                <c:pt idx="5173">
                  <c:v>40557</c:v>
                </c:pt>
                <c:pt idx="5174">
                  <c:v>40557</c:v>
                </c:pt>
                <c:pt idx="5175">
                  <c:v>40557</c:v>
                </c:pt>
                <c:pt idx="5176">
                  <c:v>40557</c:v>
                </c:pt>
                <c:pt idx="5177">
                  <c:v>40557</c:v>
                </c:pt>
                <c:pt idx="5178">
                  <c:v>40557</c:v>
                </c:pt>
                <c:pt idx="5179">
                  <c:v>40557</c:v>
                </c:pt>
                <c:pt idx="5180">
                  <c:v>40557</c:v>
                </c:pt>
                <c:pt idx="5181">
                  <c:v>40557</c:v>
                </c:pt>
                <c:pt idx="5182">
                  <c:v>40557</c:v>
                </c:pt>
                <c:pt idx="5183">
                  <c:v>40557</c:v>
                </c:pt>
                <c:pt idx="5184">
                  <c:v>40557</c:v>
                </c:pt>
                <c:pt idx="5185">
                  <c:v>40557</c:v>
                </c:pt>
                <c:pt idx="5186">
                  <c:v>40557</c:v>
                </c:pt>
                <c:pt idx="5187">
                  <c:v>40557</c:v>
                </c:pt>
                <c:pt idx="5188">
                  <c:v>40557</c:v>
                </c:pt>
                <c:pt idx="5189">
                  <c:v>40557</c:v>
                </c:pt>
                <c:pt idx="5190">
                  <c:v>40557</c:v>
                </c:pt>
                <c:pt idx="5191">
                  <c:v>40557</c:v>
                </c:pt>
                <c:pt idx="5192">
                  <c:v>40557</c:v>
                </c:pt>
                <c:pt idx="5193">
                  <c:v>40557</c:v>
                </c:pt>
                <c:pt idx="5194">
                  <c:v>40557</c:v>
                </c:pt>
                <c:pt idx="5195">
                  <c:v>40557</c:v>
                </c:pt>
                <c:pt idx="5196">
                  <c:v>40558</c:v>
                </c:pt>
                <c:pt idx="5197">
                  <c:v>40558</c:v>
                </c:pt>
                <c:pt idx="5198">
                  <c:v>40558</c:v>
                </c:pt>
                <c:pt idx="5199">
                  <c:v>40558</c:v>
                </c:pt>
                <c:pt idx="5200">
                  <c:v>40558</c:v>
                </c:pt>
                <c:pt idx="5201">
                  <c:v>40558</c:v>
                </c:pt>
                <c:pt idx="5202">
                  <c:v>40558</c:v>
                </c:pt>
                <c:pt idx="5203">
                  <c:v>40558</c:v>
                </c:pt>
                <c:pt idx="5204">
                  <c:v>40558</c:v>
                </c:pt>
                <c:pt idx="5205">
                  <c:v>40558</c:v>
                </c:pt>
                <c:pt idx="5206">
                  <c:v>40558</c:v>
                </c:pt>
                <c:pt idx="5207">
                  <c:v>40558</c:v>
                </c:pt>
                <c:pt idx="5208">
                  <c:v>40558</c:v>
                </c:pt>
                <c:pt idx="5209">
                  <c:v>40558</c:v>
                </c:pt>
                <c:pt idx="5210">
                  <c:v>40558</c:v>
                </c:pt>
                <c:pt idx="5211">
                  <c:v>40558</c:v>
                </c:pt>
                <c:pt idx="5212">
                  <c:v>40558</c:v>
                </c:pt>
                <c:pt idx="5213">
                  <c:v>40558</c:v>
                </c:pt>
                <c:pt idx="5214">
                  <c:v>40558</c:v>
                </c:pt>
                <c:pt idx="5215">
                  <c:v>40558</c:v>
                </c:pt>
                <c:pt idx="5216">
                  <c:v>40558</c:v>
                </c:pt>
                <c:pt idx="5217">
                  <c:v>40558</c:v>
                </c:pt>
                <c:pt idx="5218">
                  <c:v>40558</c:v>
                </c:pt>
                <c:pt idx="5219">
                  <c:v>40558</c:v>
                </c:pt>
                <c:pt idx="5220">
                  <c:v>40559</c:v>
                </c:pt>
                <c:pt idx="5221">
                  <c:v>40559</c:v>
                </c:pt>
                <c:pt idx="5222">
                  <c:v>40559</c:v>
                </c:pt>
                <c:pt idx="5223">
                  <c:v>40559</c:v>
                </c:pt>
                <c:pt idx="5224">
                  <c:v>40559</c:v>
                </c:pt>
                <c:pt idx="5225">
                  <c:v>40559</c:v>
                </c:pt>
                <c:pt idx="5226">
                  <c:v>40559</c:v>
                </c:pt>
                <c:pt idx="5227">
                  <c:v>40559</c:v>
                </c:pt>
                <c:pt idx="5228">
                  <c:v>40559</c:v>
                </c:pt>
                <c:pt idx="5229">
                  <c:v>40559</c:v>
                </c:pt>
                <c:pt idx="5230">
                  <c:v>40559</c:v>
                </c:pt>
                <c:pt idx="5231">
                  <c:v>40559</c:v>
                </c:pt>
                <c:pt idx="5232">
                  <c:v>40559</c:v>
                </c:pt>
                <c:pt idx="5233">
                  <c:v>40559</c:v>
                </c:pt>
                <c:pt idx="5234">
                  <c:v>40559</c:v>
                </c:pt>
                <c:pt idx="5235">
                  <c:v>40559</c:v>
                </c:pt>
                <c:pt idx="5236">
                  <c:v>40559</c:v>
                </c:pt>
                <c:pt idx="5237">
                  <c:v>40559</c:v>
                </c:pt>
                <c:pt idx="5238">
                  <c:v>40559</c:v>
                </c:pt>
                <c:pt idx="5239">
                  <c:v>40559</c:v>
                </c:pt>
                <c:pt idx="5240">
                  <c:v>40559</c:v>
                </c:pt>
                <c:pt idx="5241">
                  <c:v>40559</c:v>
                </c:pt>
                <c:pt idx="5242">
                  <c:v>40559</c:v>
                </c:pt>
                <c:pt idx="5243">
                  <c:v>40559</c:v>
                </c:pt>
                <c:pt idx="5244">
                  <c:v>40560</c:v>
                </c:pt>
                <c:pt idx="5245">
                  <c:v>40560</c:v>
                </c:pt>
                <c:pt idx="5246">
                  <c:v>40560</c:v>
                </c:pt>
                <c:pt idx="5247">
                  <c:v>40560</c:v>
                </c:pt>
                <c:pt idx="5248">
                  <c:v>40560</c:v>
                </c:pt>
                <c:pt idx="5249">
                  <c:v>40560</c:v>
                </c:pt>
                <c:pt idx="5250">
                  <c:v>40560</c:v>
                </c:pt>
                <c:pt idx="5251">
                  <c:v>40560</c:v>
                </c:pt>
                <c:pt idx="5252">
                  <c:v>40560</c:v>
                </c:pt>
                <c:pt idx="5253">
                  <c:v>40560</c:v>
                </c:pt>
                <c:pt idx="5254">
                  <c:v>40560</c:v>
                </c:pt>
                <c:pt idx="5255">
                  <c:v>40560</c:v>
                </c:pt>
                <c:pt idx="5256">
                  <c:v>40560</c:v>
                </c:pt>
                <c:pt idx="5257">
                  <c:v>40560</c:v>
                </c:pt>
                <c:pt idx="5258">
                  <c:v>40560</c:v>
                </c:pt>
                <c:pt idx="5259">
                  <c:v>40560</c:v>
                </c:pt>
                <c:pt idx="5260">
                  <c:v>40560</c:v>
                </c:pt>
                <c:pt idx="5261">
                  <c:v>40560</c:v>
                </c:pt>
                <c:pt idx="5262">
                  <c:v>40560</c:v>
                </c:pt>
                <c:pt idx="5263">
                  <c:v>40560</c:v>
                </c:pt>
                <c:pt idx="5264">
                  <c:v>40560</c:v>
                </c:pt>
                <c:pt idx="5265">
                  <c:v>40560</c:v>
                </c:pt>
                <c:pt idx="5266">
                  <c:v>40560</c:v>
                </c:pt>
                <c:pt idx="5267">
                  <c:v>40560</c:v>
                </c:pt>
                <c:pt idx="5268">
                  <c:v>40561</c:v>
                </c:pt>
                <c:pt idx="5269">
                  <c:v>40561</c:v>
                </c:pt>
                <c:pt idx="5270">
                  <c:v>40561</c:v>
                </c:pt>
                <c:pt idx="5271">
                  <c:v>40561</c:v>
                </c:pt>
                <c:pt idx="5272">
                  <c:v>40561</c:v>
                </c:pt>
                <c:pt idx="5273">
                  <c:v>40561</c:v>
                </c:pt>
                <c:pt idx="5274">
                  <c:v>40561</c:v>
                </c:pt>
                <c:pt idx="5275">
                  <c:v>40561</c:v>
                </c:pt>
                <c:pt idx="5276">
                  <c:v>40561</c:v>
                </c:pt>
                <c:pt idx="5277">
                  <c:v>40561</c:v>
                </c:pt>
                <c:pt idx="5278">
                  <c:v>40561</c:v>
                </c:pt>
                <c:pt idx="5279">
                  <c:v>40561</c:v>
                </c:pt>
                <c:pt idx="5280">
                  <c:v>40561</c:v>
                </c:pt>
                <c:pt idx="5281">
                  <c:v>40561</c:v>
                </c:pt>
                <c:pt idx="5282">
                  <c:v>40561</c:v>
                </c:pt>
                <c:pt idx="5283">
                  <c:v>40561</c:v>
                </c:pt>
                <c:pt idx="5284">
                  <c:v>40561</c:v>
                </c:pt>
                <c:pt idx="5285">
                  <c:v>40561</c:v>
                </c:pt>
                <c:pt idx="5286">
                  <c:v>40561</c:v>
                </c:pt>
                <c:pt idx="5287">
                  <c:v>40576</c:v>
                </c:pt>
                <c:pt idx="5288">
                  <c:v>40576</c:v>
                </c:pt>
                <c:pt idx="5289">
                  <c:v>40576</c:v>
                </c:pt>
                <c:pt idx="5290">
                  <c:v>40576</c:v>
                </c:pt>
                <c:pt idx="5291">
                  <c:v>40576</c:v>
                </c:pt>
                <c:pt idx="5292">
                  <c:v>40576</c:v>
                </c:pt>
                <c:pt idx="5293">
                  <c:v>40576</c:v>
                </c:pt>
                <c:pt idx="5294">
                  <c:v>40576</c:v>
                </c:pt>
                <c:pt idx="5295">
                  <c:v>40576</c:v>
                </c:pt>
                <c:pt idx="5296">
                  <c:v>40576</c:v>
                </c:pt>
                <c:pt idx="5297">
                  <c:v>40576</c:v>
                </c:pt>
                <c:pt idx="5298">
                  <c:v>40576</c:v>
                </c:pt>
                <c:pt idx="5299">
                  <c:v>40576</c:v>
                </c:pt>
                <c:pt idx="5300">
                  <c:v>40576</c:v>
                </c:pt>
                <c:pt idx="5301">
                  <c:v>40576</c:v>
                </c:pt>
                <c:pt idx="5302">
                  <c:v>40576</c:v>
                </c:pt>
                <c:pt idx="5303">
                  <c:v>40576</c:v>
                </c:pt>
                <c:pt idx="5304">
                  <c:v>40576</c:v>
                </c:pt>
                <c:pt idx="5305">
                  <c:v>40576</c:v>
                </c:pt>
                <c:pt idx="5306">
                  <c:v>40576</c:v>
                </c:pt>
                <c:pt idx="5307">
                  <c:v>40576</c:v>
                </c:pt>
                <c:pt idx="5308">
                  <c:v>40576</c:v>
                </c:pt>
                <c:pt idx="5309">
                  <c:v>40576</c:v>
                </c:pt>
                <c:pt idx="5310">
                  <c:v>40577</c:v>
                </c:pt>
                <c:pt idx="5311">
                  <c:v>40577</c:v>
                </c:pt>
                <c:pt idx="5312">
                  <c:v>40577</c:v>
                </c:pt>
                <c:pt idx="5313">
                  <c:v>40577</c:v>
                </c:pt>
                <c:pt idx="5314">
                  <c:v>40577</c:v>
                </c:pt>
                <c:pt idx="5315">
                  <c:v>40577</c:v>
                </c:pt>
                <c:pt idx="5316">
                  <c:v>40577</c:v>
                </c:pt>
                <c:pt idx="5317">
                  <c:v>40577</c:v>
                </c:pt>
                <c:pt idx="5318">
                  <c:v>40577</c:v>
                </c:pt>
                <c:pt idx="5319">
                  <c:v>40577</c:v>
                </c:pt>
                <c:pt idx="5320">
                  <c:v>40577</c:v>
                </c:pt>
                <c:pt idx="5321">
                  <c:v>40577</c:v>
                </c:pt>
                <c:pt idx="5322">
                  <c:v>40577</c:v>
                </c:pt>
                <c:pt idx="5323">
                  <c:v>40577</c:v>
                </c:pt>
                <c:pt idx="5324">
                  <c:v>40577</c:v>
                </c:pt>
                <c:pt idx="5325">
                  <c:v>40577</c:v>
                </c:pt>
                <c:pt idx="5326">
                  <c:v>40577</c:v>
                </c:pt>
                <c:pt idx="5327">
                  <c:v>40577</c:v>
                </c:pt>
                <c:pt idx="5328">
                  <c:v>40577</c:v>
                </c:pt>
                <c:pt idx="5329">
                  <c:v>40577</c:v>
                </c:pt>
                <c:pt idx="5330">
                  <c:v>40577</c:v>
                </c:pt>
                <c:pt idx="5331">
                  <c:v>40577</c:v>
                </c:pt>
                <c:pt idx="5332">
                  <c:v>40577</c:v>
                </c:pt>
                <c:pt idx="5333">
                  <c:v>40577</c:v>
                </c:pt>
                <c:pt idx="5334">
                  <c:v>40578</c:v>
                </c:pt>
                <c:pt idx="5335">
                  <c:v>40578</c:v>
                </c:pt>
                <c:pt idx="5336">
                  <c:v>40578</c:v>
                </c:pt>
                <c:pt idx="5337">
                  <c:v>40578</c:v>
                </c:pt>
                <c:pt idx="5338">
                  <c:v>40578</c:v>
                </c:pt>
                <c:pt idx="5339">
                  <c:v>40578</c:v>
                </c:pt>
                <c:pt idx="5340">
                  <c:v>40578</c:v>
                </c:pt>
                <c:pt idx="5341">
                  <c:v>40578</c:v>
                </c:pt>
                <c:pt idx="5342">
                  <c:v>40578</c:v>
                </c:pt>
                <c:pt idx="5343">
                  <c:v>40578</c:v>
                </c:pt>
                <c:pt idx="5344">
                  <c:v>40578</c:v>
                </c:pt>
                <c:pt idx="5345">
                  <c:v>40578</c:v>
                </c:pt>
                <c:pt idx="5346">
                  <c:v>40578</c:v>
                </c:pt>
                <c:pt idx="5347">
                  <c:v>40578</c:v>
                </c:pt>
                <c:pt idx="5348">
                  <c:v>40578</c:v>
                </c:pt>
                <c:pt idx="5349">
                  <c:v>40578</c:v>
                </c:pt>
                <c:pt idx="5350">
                  <c:v>40578</c:v>
                </c:pt>
                <c:pt idx="5351">
                  <c:v>40578</c:v>
                </c:pt>
                <c:pt idx="5352">
                  <c:v>40578</c:v>
                </c:pt>
                <c:pt idx="5353">
                  <c:v>40578</c:v>
                </c:pt>
                <c:pt idx="5354">
                  <c:v>40578</c:v>
                </c:pt>
                <c:pt idx="5355">
                  <c:v>40578</c:v>
                </c:pt>
                <c:pt idx="5356">
                  <c:v>40582</c:v>
                </c:pt>
                <c:pt idx="5357">
                  <c:v>40582</c:v>
                </c:pt>
                <c:pt idx="5358">
                  <c:v>40582</c:v>
                </c:pt>
                <c:pt idx="5359">
                  <c:v>40582</c:v>
                </c:pt>
                <c:pt idx="5360">
                  <c:v>40582</c:v>
                </c:pt>
                <c:pt idx="5361">
                  <c:v>40582</c:v>
                </c:pt>
                <c:pt idx="5362">
                  <c:v>40582</c:v>
                </c:pt>
                <c:pt idx="5363">
                  <c:v>40582</c:v>
                </c:pt>
                <c:pt idx="5364">
                  <c:v>40582</c:v>
                </c:pt>
                <c:pt idx="5365">
                  <c:v>40582</c:v>
                </c:pt>
                <c:pt idx="5366">
                  <c:v>40582</c:v>
                </c:pt>
                <c:pt idx="5367">
                  <c:v>40583</c:v>
                </c:pt>
                <c:pt idx="5368">
                  <c:v>40583</c:v>
                </c:pt>
                <c:pt idx="5369">
                  <c:v>40583</c:v>
                </c:pt>
                <c:pt idx="5370">
                  <c:v>40583</c:v>
                </c:pt>
                <c:pt idx="5371">
                  <c:v>40583</c:v>
                </c:pt>
                <c:pt idx="5372">
                  <c:v>40583</c:v>
                </c:pt>
                <c:pt idx="5373">
                  <c:v>40583</c:v>
                </c:pt>
                <c:pt idx="5374">
                  <c:v>40583</c:v>
                </c:pt>
                <c:pt idx="5375">
                  <c:v>40583</c:v>
                </c:pt>
                <c:pt idx="5376">
                  <c:v>40583</c:v>
                </c:pt>
                <c:pt idx="5377">
                  <c:v>40583</c:v>
                </c:pt>
                <c:pt idx="5378">
                  <c:v>40583</c:v>
                </c:pt>
                <c:pt idx="5379">
                  <c:v>40583</c:v>
                </c:pt>
                <c:pt idx="5380">
                  <c:v>40583</c:v>
                </c:pt>
                <c:pt idx="5381">
                  <c:v>40583</c:v>
                </c:pt>
                <c:pt idx="5382">
                  <c:v>40583</c:v>
                </c:pt>
                <c:pt idx="5383">
                  <c:v>40583</c:v>
                </c:pt>
                <c:pt idx="5384">
                  <c:v>40583</c:v>
                </c:pt>
                <c:pt idx="5385">
                  <c:v>40583</c:v>
                </c:pt>
                <c:pt idx="5386">
                  <c:v>40583</c:v>
                </c:pt>
                <c:pt idx="5387">
                  <c:v>40583</c:v>
                </c:pt>
                <c:pt idx="5388">
                  <c:v>40583</c:v>
                </c:pt>
                <c:pt idx="5389">
                  <c:v>40583</c:v>
                </c:pt>
                <c:pt idx="5390">
                  <c:v>40583</c:v>
                </c:pt>
                <c:pt idx="5391">
                  <c:v>40584</c:v>
                </c:pt>
                <c:pt idx="5392">
                  <c:v>40584</c:v>
                </c:pt>
                <c:pt idx="5393">
                  <c:v>40584</c:v>
                </c:pt>
                <c:pt idx="5394">
                  <c:v>40584</c:v>
                </c:pt>
                <c:pt idx="5395">
                  <c:v>40584</c:v>
                </c:pt>
                <c:pt idx="5396">
                  <c:v>40584</c:v>
                </c:pt>
                <c:pt idx="5397">
                  <c:v>40584</c:v>
                </c:pt>
                <c:pt idx="5398">
                  <c:v>40584</c:v>
                </c:pt>
                <c:pt idx="5399">
                  <c:v>40584</c:v>
                </c:pt>
                <c:pt idx="5400">
                  <c:v>40584</c:v>
                </c:pt>
                <c:pt idx="5401">
                  <c:v>40584</c:v>
                </c:pt>
                <c:pt idx="5402">
                  <c:v>40584</c:v>
                </c:pt>
                <c:pt idx="5403">
                  <c:v>40584</c:v>
                </c:pt>
                <c:pt idx="5404">
                  <c:v>40584</c:v>
                </c:pt>
                <c:pt idx="5405">
                  <c:v>40584</c:v>
                </c:pt>
                <c:pt idx="5406">
                  <c:v>40584</c:v>
                </c:pt>
                <c:pt idx="5407">
                  <c:v>40584</c:v>
                </c:pt>
                <c:pt idx="5408">
                  <c:v>40584</c:v>
                </c:pt>
                <c:pt idx="5409">
                  <c:v>40584</c:v>
                </c:pt>
                <c:pt idx="5410">
                  <c:v>40584</c:v>
                </c:pt>
                <c:pt idx="5411">
                  <c:v>40584</c:v>
                </c:pt>
                <c:pt idx="5412">
                  <c:v>40584</c:v>
                </c:pt>
                <c:pt idx="5413">
                  <c:v>40584</c:v>
                </c:pt>
                <c:pt idx="5414">
                  <c:v>40584</c:v>
                </c:pt>
                <c:pt idx="5415">
                  <c:v>40585</c:v>
                </c:pt>
                <c:pt idx="5416">
                  <c:v>40585</c:v>
                </c:pt>
                <c:pt idx="5417">
                  <c:v>40585</c:v>
                </c:pt>
                <c:pt idx="5418">
                  <c:v>40585</c:v>
                </c:pt>
                <c:pt idx="5419">
                  <c:v>40585</c:v>
                </c:pt>
                <c:pt idx="5420">
                  <c:v>40585</c:v>
                </c:pt>
                <c:pt idx="5421">
                  <c:v>40585</c:v>
                </c:pt>
                <c:pt idx="5422">
                  <c:v>40585</c:v>
                </c:pt>
                <c:pt idx="5423">
                  <c:v>40585</c:v>
                </c:pt>
                <c:pt idx="5424">
                  <c:v>40585</c:v>
                </c:pt>
                <c:pt idx="5425">
                  <c:v>40585</c:v>
                </c:pt>
                <c:pt idx="5426">
                  <c:v>40585</c:v>
                </c:pt>
                <c:pt idx="5427">
                  <c:v>40585</c:v>
                </c:pt>
                <c:pt idx="5428">
                  <c:v>40585</c:v>
                </c:pt>
                <c:pt idx="5429">
                  <c:v>40585</c:v>
                </c:pt>
                <c:pt idx="5430">
                  <c:v>40585</c:v>
                </c:pt>
                <c:pt idx="5431">
                  <c:v>40585</c:v>
                </c:pt>
                <c:pt idx="5432">
                  <c:v>40585</c:v>
                </c:pt>
                <c:pt idx="5433">
                  <c:v>40585</c:v>
                </c:pt>
                <c:pt idx="5434">
                  <c:v>40585</c:v>
                </c:pt>
                <c:pt idx="5435">
                  <c:v>40585</c:v>
                </c:pt>
                <c:pt idx="5436">
                  <c:v>40585</c:v>
                </c:pt>
                <c:pt idx="5437">
                  <c:v>40585</c:v>
                </c:pt>
                <c:pt idx="5438">
                  <c:v>40585</c:v>
                </c:pt>
                <c:pt idx="5439">
                  <c:v>40586</c:v>
                </c:pt>
                <c:pt idx="5440">
                  <c:v>40586</c:v>
                </c:pt>
                <c:pt idx="5441">
                  <c:v>40586</c:v>
                </c:pt>
                <c:pt idx="5442">
                  <c:v>40586</c:v>
                </c:pt>
                <c:pt idx="5443">
                  <c:v>40586</c:v>
                </c:pt>
                <c:pt idx="5444">
                  <c:v>40586</c:v>
                </c:pt>
                <c:pt idx="5445">
                  <c:v>40586</c:v>
                </c:pt>
                <c:pt idx="5446">
                  <c:v>40586</c:v>
                </c:pt>
                <c:pt idx="5447">
                  <c:v>40586</c:v>
                </c:pt>
                <c:pt idx="5448">
                  <c:v>40586</c:v>
                </c:pt>
                <c:pt idx="5449">
                  <c:v>40586</c:v>
                </c:pt>
                <c:pt idx="5450">
                  <c:v>40586</c:v>
                </c:pt>
                <c:pt idx="5451">
                  <c:v>40586</c:v>
                </c:pt>
                <c:pt idx="5452">
                  <c:v>40586</c:v>
                </c:pt>
                <c:pt idx="5453">
                  <c:v>40586</c:v>
                </c:pt>
                <c:pt idx="5454">
                  <c:v>40586</c:v>
                </c:pt>
                <c:pt idx="5455">
                  <c:v>40586</c:v>
                </c:pt>
                <c:pt idx="5456">
                  <c:v>40586</c:v>
                </c:pt>
                <c:pt idx="5457">
                  <c:v>40586</c:v>
                </c:pt>
                <c:pt idx="5458">
                  <c:v>40586</c:v>
                </c:pt>
                <c:pt idx="5459">
                  <c:v>40586</c:v>
                </c:pt>
                <c:pt idx="5460">
                  <c:v>40586</c:v>
                </c:pt>
                <c:pt idx="5461">
                  <c:v>40586</c:v>
                </c:pt>
                <c:pt idx="5462">
                  <c:v>40586</c:v>
                </c:pt>
                <c:pt idx="5463">
                  <c:v>40587</c:v>
                </c:pt>
                <c:pt idx="5464">
                  <c:v>40587</c:v>
                </c:pt>
                <c:pt idx="5465">
                  <c:v>40587</c:v>
                </c:pt>
                <c:pt idx="5466">
                  <c:v>40587</c:v>
                </c:pt>
                <c:pt idx="5467">
                  <c:v>40587</c:v>
                </c:pt>
                <c:pt idx="5468">
                  <c:v>40587</c:v>
                </c:pt>
                <c:pt idx="5469">
                  <c:v>40587</c:v>
                </c:pt>
                <c:pt idx="5470">
                  <c:v>40587</c:v>
                </c:pt>
                <c:pt idx="5471">
                  <c:v>40587</c:v>
                </c:pt>
                <c:pt idx="5472">
                  <c:v>40587</c:v>
                </c:pt>
                <c:pt idx="5473">
                  <c:v>40587</c:v>
                </c:pt>
                <c:pt idx="5474">
                  <c:v>40587</c:v>
                </c:pt>
                <c:pt idx="5475">
                  <c:v>40587</c:v>
                </c:pt>
                <c:pt idx="5476">
                  <c:v>40587</c:v>
                </c:pt>
                <c:pt idx="5477">
                  <c:v>40587</c:v>
                </c:pt>
                <c:pt idx="5478">
                  <c:v>40587</c:v>
                </c:pt>
                <c:pt idx="5479">
                  <c:v>40587</c:v>
                </c:pt>
                <c:pt idx="5480">
                  <c:v>40587</c:v>
                </c:pt>
                <c:pt idx="5481">
                  <c:v>40587</c:v>
                </c:pt>
                <c:pt idx="5482">
                  <c:v>40587</c:v>
                </c:pt>
                <c:pt idx="5483">
                  <c:v>40587</c:v>
                </c:pt>
                <c:pt idx="5484">
                  <c:v>40587</c:v>
                </c:pt>
                <c:pt idx="5485">
                  <c:v>40587</c:v>
                </c:pt>
                <c:pt idx="5486">
                  <c:v>40587</c:v>
                </c:pt>
                <c:pt idx="5487">
                  <c:v>40588</c:v>
                </c:pt>
                <c:pt idx="5488">
                  <c:v>40588</c:v>
                </c:pt>
                <c:pt idx="5489">
                  <c:v>40588</c:v>
                </c:pt>
                <c:pt idx="5490">
                  <c:v>40588</c:v>
                </c:pt>
                <c:pt idx="5491">
                  <c:v>40588</c:v>
                </c:pt>
                <c:pt idx="5492">
                  <c:v>40588</c:v>
                </c:pt>
                <c:pt idx="5493">
                  <c:v>40588</c:v>
                </c:pt>
                <c:pt idx="5494">
                  <c:v>40588</c:v>
                </c:pt>
                <c:pt idx="5495">
                  <c:v>40588</c:v>
                </c:pt>
                <c:pt idx="5496">
                  <c:v>40588</c:v>
                </c:pt>
                <c:pt idx="5497">
                  <c:v>40588</c:v>
                </c:pt>
                <c:pt idx="5498">
                  <c:v>40588</c:v>
                </c:pt>
                <c:pt idx="5499">
                  <c:v>40588</c:v>
                </c:pt>
                <c:pt idx="5500">
                  <c:v>40588</c:v>
                </c:pt>
                <c:pt idx="5501">
                  <c:v>40588</c:v>
                </c:pt>
                <c:pt idx="5502">
                  <c:v>40588</c:v>
                </c:pt>
                <c:pt idx="5503">
                  <c:v>40588</c:v>
                </c:pt>
                <c:pt idx="5504">
                  <c:v>40588</c:v>
                </c:pt>
                <c:pt idx="5505">
                  <c:v>40588</c:v>
                </c:pt>
                <c:pt idx="5506">
                  <c:v>40588</c:v>
                </c:pt>
                <c:pt idx="5507">
                  <c:v>40588</c:v>
                </c:pt>
                <c:pt idx="5508">
                  <c:v>40588</c:v>
                </c:pt>
                <c:pt idx="5509">
                  <c:v>40588</c:v>
                </c:pt>
                <c:pt idx="5510">
                  <c:v>40588</c:v>
                </c:pt>
                <c:pt idx="5511">
                  <c:v>40589</c:v>
                </c:pt>
                <c:pt idx="5512">
                  <c:v>40589</c:v>
                </c:pt>
                <c:pt idx="5513">
                  <c:v>40589</c:v>
                </c:pt>
                <c:pt idx="5514">
                  <c:v>40589</c:v>
                </c:pt>
                <c:pt idx="5515">
                  <c:v>40589</c:v>
                </c:pt>
                <c:pt idx="5516">
                  <c:v>40589</c:v>
                </c:pt>
                <c:pt idx="5517">
                  <c:v>40589</c:v>
                </c:pt>
                <c:pt idx="5518">
                  <c:v>40589</c:v>
                </c:pt>
                <c:pt idx="5519">
                  <c:v>40589</c:v>
                </c:pt>
                <c:pt idx="5520">
                  <c:v>40589</c:v>
                </c:pt>
                <c:pt idx="5521">
                  <c:v>40589</c:v>
                </c:pt>
                <c:pt idx="5522">
                  <c:v>40589</c:v>
                </c:pt>
                <c:pt idx="5523">
                  <c:v>40589</c:v>
                </c:pt>
                <c:pt idx="5524">
                  <c:v>40589</c:v>
                </c:pt>
                <c:pt idx="5525">
                  <c:v>40589</c:v>
                </c:pt>
                <c:pt idx="5526">
                  <c:v>40589</c:v>
                </c:pt>
                <c:pt idx="5527">
                  <c:v>40589</c:v>
                </c:pt>
                <c:pt idx="5528">
                  <c:v>40589</c:v>
                </c:pt>
                <c:pt idx="5529">
                  <c:v>40589</c:v>
                </c:pt>
                <c:pt idx="5530">
                  <c:v>40589</c:v>
                </c:pt>
                <c:pt idx="5531">
                  <c:v>40589</c:v>
                </c:pt>
                <c:pt idx="5532">
                  <c:v>40589</c:v>
                </c:pt>
                <c:pt idx="5533">
                  <c:v>40589</c:v>
                </c:pt>
                <c:pt idx="5534">
                  <c:v>40589</c:v>
                </c:pt>
                <c:pt idx="5535">
                  <c:v>40590</c:v>
                </c:pt>
                <c:pt idx="5536">
                  <c:v>40590</c:v>
                </c:pt>
                <c:pt idx="5537">
                  <c:v>40590</c:v>
                </c:pt>
                <c:pt idx="5538">
                  <c:v>40590</c:v>
                </c:pt>
                <c:pt idx="5539">
                  <c:v>40590</c:v>
                </c:pt>
                <c:pt idx="5540">
                  <c:v>40590</c:v>
                </c:pt>
                <c:pt idx="5541">
                  <c:v>40590</c:v>
                </c:pt>
                <c:pt idx="5542">
                  <c:v>40590</c:v>
                </c:pt>
                <c:pt idx="5543">
                  <c:v>40590</c:v>
                </c:pt>
                <c:pt idx="5544">
                  <c:v>40590</c:v>
                </c:pt>
                <c:pt idx="5545">
                  <c:v>40590</c:v>
                </c:pt>
                <c:pt idx="5546">
                  <c:v>40590</c:v>
                </c:pt>
                <c:pt idx="5547">
                  <c:v>40590</c:v>
                </c:pt>
                <c:pt idx="5548">
                  <c:v>40590</c:v>
                </c:pt>
                <c:pt idx="5549">
                  <c:v>40590</c:v>
                </c:pt>
                <c:pt idx="5550">
                  <c:v>40590</c:v>
                </c:pt>
                <c:pt idx="5551">
                  <c:v>40590</c:v>
                </c:pt>
                <c:pt idx="5552">
                  <c:v>40590</c:v>
                </c:pt>
                <c:pt idx="5553">
                  <c:v>40590</c:v>
                </c:pt>
                <c:pt idx="5554">
                  <c:v>40590</c:v>
                </c:pt>
                <c:pt idx="5555">
                  <c:v>40590</c:v>
                </c:pt>
                <c:pt idx="5556">
                  <c:v>40590</c:v>
                </c:pt>
                <c:pt idx="5557">
                  <c:v>40590</c:v>
                </c:pt>
                <c:pt idx="5558">
                  <c:v>40590</c:v>
                </c:pt>
                <c:pt idx="5559">
                  <c:v>40591</c:v>
                </c:pt>
                <c:pt idx="5560">
                  <c:v>40591</c:v>
                </c:pt>
                <c:pt idx="5561">
                  <c:v>40591</c:v>
                </c:pt>
                <c:pt idx="5562">
                  <c:v>40591</c:v>
                </c:pt>
                <c:pt idx="5563">
                  <c:v>40591</c:v>
                </c:pt>
                <c:pt idx="5564">
                  <c:v>40591</c:v>
                </c:pt>
                <c:pt idx="5565">
                  <c:v>40591</c:v>
                </c:pt>
                <c:pt idx="5566">
                  <c:v>40591</c:v>
                </c:pt>
                <c:pt idx="5567">
                  <c:v>40591</c:v>
                </c:pt>
                <c:pt idx="5568">
                  <c:v>40591</c:v>
                </c:pt>
                <c:pt idx="5569">
                  <c:v>40591</c:v>
                </c:pt>
                <c:pt idx="5570">
                  <c:v>40591</c:v>
                </c:pt>
                <c:pt idx="5571">
                  <c:v>40591</c:v>
                </c:pt>
                <c:pt idx="5572">
                  <c:v>40591</c:v>
                </c:pt>
                <c:pt idx="5573">
                  <c:v>40591</c:v>
                </c:pt>
                <c:pt idx="5574">
                  <c:v>40591</c:v>
                </c:pt>
                <c:pt idx="5575">
                  <c:v>40591</c:v>
                </c:pt>
                <c:pt idx="5576">
                  <c:v>40591</c:v>
                </c:pt>
                <c:pt idx="5577">
                  <c:v>40591</c:v>
                </c:pt>
                <c:pt idx="5578">
                  <c:v>40591</c:v>
                </c:pt>
                <c:pt idx="5579">
                  <c:v>40591</c:v>
                </c:pt>
                <c:pt idx="5580">
                  <c:v>40591</c:v>
                </c:pt>
                <c:pt idx="5581">
                  <c:v>40591</c:v>
                </c:pt>
                <c:pt idx="5582">
                  <c:v>40591</c:v>
                </c:pt>
                <c:pt idx="5583">
                  <c:v>40592</c:v>
                </c:pt>
                <c:pt idx="5584">
                  <c:v>40592</c:v>
                </c:pt>
                <c:pt idx="5585">
                  <c:v>40592</c:v>
                </c:pt>
                <c:pt idx="5586">
                  <c:v>40592</c:v>
                </c:pt>
                <c:pt idx="5587">
                  <c:v>40592</c:v>
                </c:pt>
                <c:pt idx="5588">
                  <c:v>40592</c:v>
                </c:pt>
                <c:pt idx="5589">
                  <c:v>40592</c:v>
                </c:pt>
                <c:pt idx="5590">
                  <c:v>40592</c:v>
                </c:pt>
                <c:pt idx="5591">
                  <c:v>40592</c:v>
                </c:pt>
                <c:pt idx="5592">
                  <c:v>40592</c:v>
                </c:pt>
                <c:pt idx="5593">
                  <c:v>40592</c:v>
                </c:pt>
                <c:pt idx="5594">
                  <c:v>40592</c:v>
                </c:pt>
                <c:pt idx="5595">
                  <c:v>40592</c:v>
                </c:pt>
                <c:pt idx="5596">
                  <c:v>40592</c:v>
                </c:pt>
                <c:pt idx="5597">
                  <c:v>40592</c:v>
                </c:pt>
                <c:pt idx="5598">
                  <c:v>40592</c:v>
                </c:pt>
                <c:pt idx="5599">
                  <c:v>40592</c:v>
                </c:pt>
                <c:pt idx="5600">
                  <c:v>40592</c:v>
                </c:pt>
                <c:pt idx="5601">
                  <c:v>40592</c:v>
                </c:pt>
                <c:pt idx="5602">
                  <c:v>40592</c:v>
                </c:pt>
                <c:pt idx="5603">
                  <c:v>40592</c:v>
                </c:pt>
                <c:pt idx="5604">
                  <c:v>40592</c:v>
                </c:pt>
                <c:pt idx="5605">
                  <c:v>40592</c:v>
                </c:pt>
                <c:pt idx="5606">
                  <c:v>40592</c:v>
                </c:pt>
                <c:pt idx="5607">
                  <c:v>40593</c:v>
                </c:pt>
                <c:pt idx="5608">
                  <c:v>40593</c:v>
                </c:pt>
                <c:pt idx="5609">
                  <c:v>40593</c:v>
                </c:pt>
                <c:pt idx="5610">
                  <c:v>40593</c:v>
                </c:pt>
                <c:pt idx="5611">
                  <c:v>40593</c:v>
                </c:pt>
                <c:pt idx="5612">
                  <c:v>40593</c:v>
                </c:pt>
                <c:pt idx="5613">
                  <c:v>40593</c:v>
                </c:pt>
                <c:pt idx="5614">
                  <c:v>40593</c:v>
                </c:pt>
                <c:pt idx="5615">
                  <c:v>40593</c:v>
                </c:pt>
                <c:pt idx="5616">
                  <c:v>40593</c:v>
                </c:pt>
                <c:pt idx="5617">
                  <c:v>40593</c:v>
                </c:pt>
                <c:pt idx="5618">
                  <c:v>40593</c:v>
                </c:pt>
                <c:pt idx="5619">
                  <c:v>40593</c:v>
                </c:pt>
                <c:pt idx="5620">
                  <c:v>40593</c:v>
                </c:pt>
                <c:pt idx="5621">
                  <c:v>40593</c:v>
                </c:pt>
                <c:pt idx="5622">
                  <c:v>40593</c:v>
                </c:pt>
                <c:pt idx="5623">
                  <c:v>40593</c:v>
                </c:pt>
                <c:pt idx="5624">
                  <c:v>40593</c:v>
                </c:pt>
                <c:pt idx="5625">
                  <c:v>40593</c:v>
                </c:pt>
                <c:pt idx="5626">
                  <c:v>40593</c:v>
                </c:pt>
                <c:pt idx="5627">
                  <c:v>40593</c:v>
                </c:pt>
                <c:pt idx="5628">
                  <c:v>40593</c:v>
                </c:pt>
                <c:pt idx="5629">
                  <c:v>40593</c:v>
                </c:pt>
                <c:pt idx="5630">
                  <c:v>40593</c:v>
                </c:pt>
                <c:pt idx="5631">
                  <c:v>40594</c:v>
                </c:pt>
                <c:pt idx="5632">
                  <c:v>40594</c:v>
                </c:pt>
                <c:pt idx="5633">
                  <c:v>40594</c:v>
                </c:pt>
                <c:pt idx="5634">
                  <c:v>40594</c:v>
                </c:pt>
                <c:pt idx="5635">
                  <c:v>40594</c:v>
                </c:pt>
                <c:pt idx="5636">
                  <c:v>40594</c:v>
                </c:pt>
                <c:pt idx="5637">
                  <c:v>40594</c:v>
                </c:pt>
                <c:pt idx="5638">
                  <c:v>40594</c:v>
                </c:pt>
                <c:pt idx="5639">
                  <c:v>40594</c:v>
                </c:pt>
                <c:pt idx="5640">
                  <c:v>40594</c:v>
                </c:pt>
                <c:pt idx="5641">
                  <c:v>40594</c:v>
                </c:pt>
                <c:pt idx="5642">
                  <c:v>40594</c:v>
                </c:pt>
                <c:pt idx="5643">
                  <c:v>40594</c:v>
                </c:pt>
                <c:pt idx="5644">
                  <c:v>40594</c:v>
                </c:pt>
                <c:pt idx="5645">
                  <c:v>40594</c:v>
                </c:pt>
                <c:pt idx="5646">
                  <c:v>40594</c:v>
                </c:pt>
                <c:pt idx="5647">
                  <c:v>40594</c:v>
                </c:pt>
                <c:pt idx="5648">
                  <c:v>40594</c:v>
                </c:pt>
                <c:pt idx="5649">
                  <c:v>40594</c:v>
                </c:pt>
                <c:pt idx="5650">
                  <c:v>40594</c:v>
                </c:pt>
                <c:pt idx="5651">
                  <c:v>40594</c:v>
                </c:pt>
                <c:pt idx="5652">
                  <c:v>40594</c:v>
                </c:pt>
                <c:pt idx="5653">
                  <c:v>40594</c:v>
                </c:pt>
                <c:pt idx="5654">
                  <c:v>40594</c:v>
                </c:pt>
                <c:pt idx="5655">
                  <c:v>40595</c:v>
                </c:pt>
                <c:pt idx="5656">
                  <c:v>40595</c:v>
                </c:pt>
                <c:pt idx="5657">
                  <c:v>40595</c:v>
                </c:pt>
                <c:pt idx="5658">
                  <c:v>40595</c:v>
                </c:pt>
                <c:pt idx="5659">
                  <c:v>40595</c:v>
                </c:pt>
                <c:pt idx="5660">
                  <c:v>40595</c:v>
                </c:pt>
                <c:pt idx="5661">
                  <c:v>40595</c:v>
                </c:pt>
                <c:pt idx="5662">
                  <c:v>40595</c:v>
                </c:pt>
                <c:pt idx="5663">
                  <c:v>40595</c:v>
                </c:pt>
                <c:pt idx="5664">
                  <c:v>40595</c:v>
                </c:pt>
                <c:pt idx="5665">
                  <c:v>40595</c:v>
                </c:pt>
                <c:pt idx="5666">
                  <c:v>40595</c:v>
                </c:pt>
                <c:pt idx="5667">
                  <c:v>40595</c:v>
                </c:pt>
                <c:pt idx="5668">
                  <c:v>40595</c:v>
                </c:pt>
                <c:pt idx="5669">
                  <c:v>40595</c:v>
                </c:pt>
                <c:pt idx="5670">
                  <c:v>40595</c:v>
                </c:pt>
                <c:pt idx="5671">
                  <c:v>40595</c:v>
                </c:pt>
                <c:pt idx="5672">
                  <c:v>40595</c:v>
                </c:pt>
                <c:pt idx="5673">
                  <c:v>40595</c:v>
                </c:pt>
                <c:pt idx="5674">
                  <c:v>40595</c:v>
                </c:pt>
                <c:pt idx="5675">
                  <c:v>40595</c:v>
                </c:pt>
                <c:pt idx="5676">
                  <c:v>40595</c:v>
                </c:pt>
                <c:pt idx="5677">
                  <c:v>40595</c:v>
                </c:pt>
                <c:pt idx="5678">
                  <c:v>40595</c:v>
                </c:pt>
                <c:pt idx="5679">
                  <c:v>40596</c:v>
                </c:pt>
                <c:pt idx="5680">
                  <c:v>40596</c:v>
                </c:pt>
                <c:pt idx="5681">
                  <c:v>40596</c:v>
                </c:pt>
                <c:pt idx="5682">
                  <c:v>40596</c:v>
                </c:pt>
                <c:pt idx="5683">
                  <c:v>40596</c:v>
                </c:pt>
                <c:pt idx="5684">
                  <c:v>40596</c:v>
                </c:pt>
                <c:pt idx="5685">
                  <c:v>40596</c:v>
                </c:pt>
                <c:pt idx="5686">
                  <c:v>40596</c:v>
                </c:pt>
                <c:pt idx="5687">
                  <c:v>40596</c:v>
                </c:pt>
                <c:pt idx="5688">
                  <c:v>40596</c:v>
                </c:pt>
                <c:pt idx="5689">
                  <c:v>40596</c:v>
                </c:pt>
                <c:pt idx="5690">
                  <c:v>40596</c:v>
                </c:pt>
                <c:pt idx="5691">
                  <c:v>40596</c:v>
                </c:pt>
                <c:pt idx="5692">
                  <c:v>40596</c:v>
                </c:pt>
                <c:pt idx="5693">
                  <c:v>40596</c:v>
                </c:pt>
                <c:pt idx="5694">
                  <c:v>40596</c:v>
                </c:pt>
                <c:pt idx="5695">
                  <c:v>40596</c:v>
                </c:pt>
                <c:pt idx="5696">
                  <c:v>40596</c:v>
                </c:pt>
                <c:pt idx="5697">
                  <c:v>40596</c:v>
                </c:pt>
                <c:pt idx="5698">
                  <c:v>40596</c:v>
                </c:pt>
                <c:pt idx="5699">
                  <c:v>40596</c:v>
                </c:pt>
                <c:pt idx="5700">
                  <c:v>40596</c:v>
                </c:pt>
                <c:pt idx="5701">
                  <c:v>40596</c:v>
                </c:pt>
                <c:pt idx="5702">
                  <c:v>40596</c:v>
                </c:pt>
                <c:pt idx="5703">
                  <c:v>40597</c:v>
                </c:pt>
                <c:pt idx="5704">
                  <c:v>40597</c:v>
                </c:pt>
                <c:pt idx="5705">
                  <c:v>40597</c:v>
                </c:pt>
                <c:pt idx="5706">
                  <c:v>40597</c:v>
                </c:pt>
                <c:pt idx="5707">
                  <c:v>40597</c:v>
                </c:pt>
                <c:pt idx="5708">
                  <c:v>40597</c:v>
                </c:pt>
                <c:pt idx="5709">
                  <c:v>40597</c:v>
                </c:pt>
                <c:pt idx="5710">
                  <c:v>40597</c:v>
                </c:pt>
                <c:pt idx="5711">
                  <c:v>40597</c:v>
                </c:pt>
                <c:pt idx="5712">
                  <c:v>40597</c:v>
                </c:pt>
                <c:pt idx="5713">
                  <c:v>40597</c:v>
                </c:pt>
                <c:pt idx="5714">
                  <c:v>40597</c:v>
                </c:pt>
                <c:pt idx="5715">
                  <c:v>40597</c:v>
                </c:pt>
                <c:pt idx="5716">
                  <c:v>40597</c:v>
                </c:pt>
                <c:pt idx="5717">
                  <c:v>40597</c:v>
                </c:pt>
                <c:pt idx="5718">
                  <c:v>40597</c:v>
                </c:pt>
                <c:pt idx="5719">
                  <c:v>40597</c:v>
                </c:pt>
                <c:pt idx="5720">
                  <c:v>40597</c:v>
                </c:pt>
                <c:pt idx="5721">
                  <c:v>40597</c:v>
                </c:pt>
                <c:pt idx="5722">
                  <c:v>40597</c:v>
                </c:pt>
                <c:pt idx="5723">
                  <c:v>40597</c:v>
                </c:pt>
                <c:pt idx="5724">
                  <c:v>40597</c:v>
                </c:pt>
                <c:pt idx="5725">
                  <c:v>40597</c:v>
                </c:pt>
                <c:pt idx="5726">
                  <c:v>40597</c:v>
                </c:pt>
                <c:pt idx="5727">
                  <c:v>40598</c:v>
                </c:pt>
                <c:pt idx="5728">
                  <c:v>40598</c:v>
                </c:pt>
                <c:pt idx="5729">
                  <c:v>40598</c:v>
                </c:pt>
                <c:pt idx="5730">
                  <c:v>40598</c:v>
                </c:pt>
                <c:pt idx="5731">
                  <c:v>40598</c:v>
                </c:pt>
                <c:pt idx="5732">
                  <c:v>40598</c:v>
                </c:pt>
                <c:pt idx="5733">
                  <c:v>40598</c:v>
                </c:pt>
                <c:pt idx="5734">
                  <c:v>40598</c:v>
                </c:pt>
                <c:pt idx="5735">
                  <c:v>40598</c:v>
                </c:pt>
                <c:pt idx="5736">
                  <c:v>40598</c:v>
                </c:pt>
                <c:pt idx="5737">
                  <c:v>40598</c:v>
                </c:pt>
                <c:pt idx="5738">
                  <c:v>40598</c:v>
                </c:pt>
                <c:pt idx="5739">
                  <c:v>40598</c:v>
                </c:pt>
                <c:pt idx="5740">
                  <c:v>40602</c:v>
                </c:pt>
                <c:pt idx="5741">
                  <c:v>40602</c:v>
                </c:pt>
                <c:pt idx="5742">
                  <c:v>40602</c:v>
                </c:pt>
                <c:pt idx="5743">
                  <c:v>40602</c:v>
                </c:pt>
                <c:pt idx="5744">
                  <c:v>40602</c:v>
                </c:pt>
                <c:pt idx="5745">
                  <c:v>40602</c:v>
                </c:pt>
                <c:pt idx="5746">
                  <c:v>40602</c:v>
                </c:pt>
                <c:pt idx="5747">
                  <c:v>40602</c:v>
                </c:pt>
                <c:pt idx="5748">
                  <c:v>40602</c:v>
                </c:pt>
                <c:pt idx="5749">
                  <c:v>40602</c:v>
                </c:pt>
                <c:pt idx="5750">
                  <c:v>40602</c:v>
                </c:pt>
                <c:pt idx="5751">
                  <c:v>40602</c:v>
                </c:pt>
                <c:pt idx="5752">
                  <c:v>40602</c:v>
                </c:pt>
                <c:pt idx="5753">
                  <c:v>40602</c:v>
                </c:pt>
                <c:pt idx="5754">
                  <c:v>40602</c:v>
                </c:pt>
                <c:pt idx="5755">
                  <c:v>40602</c:v>
                </c:pt>
                <c:pt idx="5756">
                  <c:v>40602</c:v>
                </c:pt>
                <c:pt idx="5757">
                  <c:v>40602</c:v>
                </c:pt>
                <c:pt idx="5758">
                  <c:v>40602</c:v>
                </c:pt>
                <c:pt idx="5759">
                  <c:v>40602</c:v>
                </c:pt>
                <c:pt idx="5760">
                  <c:v>40603</c:v>
                </c:pt>
                <c:pt idx="5761">
                  <c:v>40603</c:v>
                </c:pt>
                <c:pt idx="5762">
                  <c:v>40603</c:v>
                </c:pt>
                <c:pt idx="5763">
                  <c:v>40603</c:v>
                </c:pt>
                <c:pt idx="5764">
                  <c:v>40603</c:v>
                </c:pt>
                <c:pt idx="5765">
                  <c:v>40603</c:v>
                </c:pt>
                <c:pt idx="5766">
                  <c:v>40603</c:v>
                </c:pt>
                <c:pt idx="5767">
                  <c:v>40603</c:v>
                </c:pt>
                <c:pt idx="5768">
                  <c:v>40603</c:v>
                </c:pt>
                <c:pt idx="5769">
                  <c:v>40603</c:v>
                </c:pt>
                <c:pt idx="5770">
                  <c:v>40603</c:v>
                </c:pt>
                <c:pt idx="5771">
                  <c:v>40603</c:v>
                </c:pt>
                <c:pt idx="5772">
                  <c:v>40603</c:v>
                </c:pt>
                <c:pt idx="5773">
                  <c:v>40603</c:v>
                </c:pt>
                <c:pt idx="5774">
                  <c:v>40603</c:v>
                </c:pt>
                <c:pt idx="5775">
                  <c:v>40603</c:v>
                </c:pt>
                <c:pt idx="5776">
                  <c:v>40603</c:v>
                </c:pt>
                <c:pt idx="5777">
                  <c:v>40603</c:v>
                </c:pt>
                <c:pt idx="5778">
                  <c:v>40603</c:v>
                </c:pt>
                <c:pt idx="5779">
                  <c:v>40603</c:v>
                </c:pt>
                <c:pt idx="5780">
                  <c:v>40603</c:v>
                </c:pt>
                <c:pt idx="5781">
                  <c:v>40603</c:v>
                </c:pt>
                <c:pt idx="5782">
                  <c:v>40603</c:v>
                </c:pt>
                <c:pt idx="5783">
                  <c:v>40603</c:v>
                </c:pt>
                <c:pt idx="5784">
                  <c:v>40604</c:v>
                </c:pt>
                <c:pt idx="5785">
                  <c:v>40604</c:v>
                </c:pt>
                <c:pt idx="5786">
                  <c:v>40604</c:v>
                </c:pt>
                <c:pt idx="5787">
                  <c:v>40604</c:v>
                </c:pt>
                <c:pt idx="5788">
                  <c:v>40604</c:v>
                </c:pt>
                <c:pt idx="5789">
                  <c:v>40604</c:v>
                </c:pt>
                <c:pt idx="5790">
                  <c:v>40604</c:v>
                </c:pt>
                <c:pt idx="5791">
                  <c:v>40604</c:v>
                </c:pt>
                <c:pt idx="5792">
                  <c:v>40604</c:v>
                </c:pt>
                <c:pt idx="5793">
                  <c:v>40604</c:v>
                </c:pt>
                <c:pt idx="5794">
                  <c:v>40604</c:v>
                </c:pt>
                <c:pt idx="5795">
                  <c:v>40604</c:v>
                </c:pt>
                <c:pt idx="5796">
                  <c:v>40604</c:v>
                </c:pt>
                <c:pt idx="5797">
                  <c:v>40604</c:v>
                </c:pt>
                <c:pt idx="5798">
                  <c:v>40604</c:v>
                </c:pt>
                <c:pt idx="5799">
                  <c:v>40604</c:v>
                </c:pt>
                <c:pt idx="5800">
                  <c:v>40604</c:v>
                </c:pt>
                <c:pt idx="5801">
                  <c:v>40604</c:v>
                </c:pt>
                <c:pt idx="5802">
                  <c:v>40604</c:v>
                </c:pt>
                <c:pt idx="5803">
                  <c:v>40604</c:v>
                </c:pt>
                <c:pt idx="5804">
                  <c:v>40604</c:v>
                </c:pt>
                <c:pt idx="5805">
                  <c:v>40604</c:v>
                </c:pt>
                <c:pt idx="5806">
                  <c:v>40604</c:v>
                </c:pt>
                <c:pt idx="5807">
                  <c:v>40604</c:v>
                </c:pt>
                <c:pt idx="5808">
                  <c:v>40605</c:v>
                </c:pt>
                <c:pt idx="5809">
                  <c:v>40605</c:v>
                </c:pt>
                <c:pt idx="5810">
                  <c:v>40605</c:v>
                </c:pt>
                <c:pt idx="5811">
                  <c:v>40605</c:v>
                </c:pt>
                <c:pt idx="5812">
                  <c:v>40605</c:v>
                </c:pt>
                <c:pt idx="5813">
                  <c:v>40605</c:v>
                </c:pt>
                <c:pt idx="5814">
                  <c:v>40605</c:v>
                </c:pt>
                <c:pt idx="5815">
                  <c:v>40605</c:v>
                </c:pt>
                <c:pt idx="5816">
                  <c:v>40605</c:v>
                </c:pt>
                <c:pt idx="5817">
                  <c:v>40605</c:v>
                </c:pt>
                <c:pt idx="5818">
                  <c:v>40605</c:v>
                </c:pt>
                <c:pt idx="5819">
                  <c:v>40605</c:v>
                </c:pt>
                <c:pt idx="5820">
                  <c:v>40605</c:v>
                </c:pt>
                <c:pt idx="5821">
                  <c:v>40605</c:v>
                </c:pt>
                <c:pt idx="5822">
                  <c:v>40605</c:v>
                </c:pt>
                <c:pt idx="5823">
                  <c:v>40605</c:v>
                </c:pt>
                <c:pt idx="5824">
                  <c:v>40605</c:v>
                </c:pt>
                <c:pt idx="5825">
                  <c:v>40605</c:v>
                </c:pt>
                <c:pt idx="5826">
                  <c:v>40605</c:v>
                </c:pt>
                <c:pt idx="5827">
                  <c:v>40605</c:v>
                </c:pt>
                <c:pt idx="5828">
                  <c:v>40605</c:v>
                </c:pt>
                <c:pt idx="5829">
                  <c:v>40605</c:v>
                </c:pt>
                <c:pt idx="5830">
                  <c:v>40605</c:v>
                </c:pt>
                <c:pt idx="5831">
                  <c:v>40605</c:v>
                </c:pt>
                <c:pt idx="5832">
                  <c:v>40606</c:v>
                </c:pt>
                <c:pt idx="5833">
                  <c:v>40606</c:v>
                </c:pt>
                <c:pt idx="5834">
                  <c:v>40606</c:v>
                </c:pt>
                <c:pt idx="5835">
                  <c:v>40606</c:v>
                </c:pt>
                <c:pt idx="5836">
                  <c:v>40606</c:v>
                </c:pt>
                <c:pt idx="5837">
                  <c:v>40606</c:v>
                </c:pt>
                <c:pt idx="5838">
                  <c:v>40606</c:v>
                </c:pt>
                <c:pt idx="5839">
                  <c:v>40606</c:v>
                </c:pt>
                <c:pt idx="5840">
                  <c:v>40606</c:v>
                </c:pt>
                <c:pt idx="5841">
                  <c:v>40606</c:v>
                </c:pt>
                <c:pt idx="5842">
                  <c:v>40606</c:v>
                </c:pt>
                <c:pt idx="5843">
                  <c:v>40606</c:v>
                </c:pt>
                <c:pt idx="5844">
                  <c:v>40606</c:v>
                </c:pt>
                <c:pt idx="5845">
                  <c:v>40606</c:v>
                </c:pt>
                <c:pt idx="5846">
                  <c:v>40606</c:v>
                </c:pt>
                <c:pt idx="5847">
                  <c:v>40606</c:v>
                </c:pt>
                <c:pt idx="5848">
                  <c:v>40606</c:v>
                </c:pt>
                <c:pt idx="5849">
                  <c:v>40606</c:v>
                </c:pt>
                <c:pt idx="5850">
                  <c:v>40606</c:v>
                </c:pt>
                <c:pt idx="5851">
                  <c:v>40606</c:v>
                </c:pt>
                <c:pt idx="5852">
                  <c:v>40606</c:v>
                </c:pt>
                <c:pt idx="5853">
                  <c:v>40606</c:v>
                </c:pt>
                <c:pt idx="5854">
                  <c:v>40606</c:v>
                </c:pt>
                <c:pt idx="5855">
                  <c:v>40606</c:v>
                </c:pt>
                <c:pt idx="5856">
                  <c:v>40607</c:v>
                </c:pt>
                <c:pt idx="5857">
                  <c:v>40607</c:v>
                </c:pt>
                <c:pt idx="5858">
                  <c:v>40607</c:v>
                </c:pt>
                <c:pt idx="5859">
                  <c:v>40607</c:v>
                </c:pt>
                <c:pt idx="5860">
                  <c:v>40607</c:v>
                </c:pt>
                <c:pt idx="5861">
                  <c:v>40607</c:v>
                </c:pt>
                <c:pt idx="5862">
                  <c:v>40607</c:v>
                </c:pt>
                <c:pt idx="5863">
                  <c:v>40607</c:v>
                </c:pt>
                <c:pt idx="5864">
                  <c:v>40607</c:v>
                </c:pt>
                <c:pt idx="5865">
                  <c:v>40607</c:v>
                </c:pt>
                <c:pt idx="5866">
                  <c:v>40607</c:v>
                </c:pt>
                <c:pt idx="5867">
                  <c:v>40607</c:v>
                </c:pt>
                <c:pt idx="5868">
                  <c:v>40607</c:v>
                </c:pt>
                <c:pt idx="5869">
                  <c:v>40607</c:v>
                </c:pt>
                <c:pt idx="5870">
                  <c:v>40607</c:v>
                </c:pt>
                <c:pt idx="5871">
                  <c:v>40607</c:v>
                </c:pt>
                <c:pt idx="5872">
                  <c:v>40607</c:v>
                </c:pt>
                <c:pt idx="5873">
                  <c:v>40607</c:v>
                </c:pt>
                <c:pt idx="5874">
                  <c:v>40607</c:v>
                </c:pt>
                <c:pt idx="5875">
                  <c:v>40607</c:v>
                </c:pt>
                <c:pt idx="5876">
                  <c:v>40607</c:v>
                </c:pt>
                <c:pt idx="5877">
                  <c:v>40607</c:v>
                </c:pt>
                <c:pt idx="5878">
                  <c:v>40607</c:v>
                </c:pt>
                <c:pt idx="5879">
                  <c:v>40607</c:v>
                </c:pt>
                <c:pt idx="5880">
                  <c:v>40608</c:v>
                </c:pt>
                <c:pt idx="5881">
                  <c:v>40608</c:v>
                </c:pt>
                <c:pt idx="5882">
                  <c:v>40608</c:v>
                </c:pt>
                <c:pt idx="5883">
                  <c:v>40608</c:v>
                </c:pt>
                <c:pt idx="5884">
                  <c:v>40608</c:v>
                </c:pt>
                <c:pt idx="5885">
                  <c:v>40608</c:v>
                </c:pt>
                <c:pt idx="5886">
                  <c:v>40608</c:v>
                </c:pt>
                <c:pt idx="5887">
                  <c:v>40608</c:v>
                </c:pt>
                <c:pt idx="5888">
                  <c:v>40608</c:v>
                </c:pt>
                <c:pt idx="5889">
                  <c:v>40608</c:v>
                </c:pt>
                <c:pt idx="5890">
                  <c:v>40608</c:v>
                </c:pt>
                <c:pt idx="5891">
                  <c:v>40608</c:v>
                </c:pt>
                <c:pt idx="5892">
                  <c:v>40608</c:v>
                </c:pt>
                <c:pt idx="5893">
                  <c:v>40608</c:v>
                </c:pt>
                <c:pt idx="5894">
                  <c:v>40608</c:v>
                </c:pt>
                <c:pt idx="5895">
                  <c:v>40608</c:v>
                </c:pt>
                <c:pt idx="5896">
                  <c:v>40608</c:v>
                </c:pt>
                <c:pt idx="5897">
                  <c:v>40608</c:v>
                </c:pt>
                <c:pt idx="5898">
                  <c:v>40608</c:v>
                </c:pt>
                <c:pt idx="5899">
                  <c:v>40608</c:v>
                </c:pt>
                <c:pt idx="5900">
                  <c:v>40608</c:v>
                </c:pt>
                <c:pt idx="5901">
                  <c:v>40608</c:v>
                </c:pt>
                <c:pt idx="5902">
                  <c:v>40608</c:v>
                </c:pt>
                <c:pt idx="5903">
                  <c:v>40608</c:v>
                </c:pt>
                <c:pt idx="5904">
                  <c:v>40609</c:v>
                </c:pt>
                <c:pt idx="5905">
                  <c:v>40609</c:v>
                </c:pt>
                <c:pt idx="5906">
                  <c:v>40609</c:v>
                </c:pt>
                <c:pt idx="5907">
                  <c:v>40609</c:v>
                </c:pt>
                <c:pt idx="5908">
                  <c:v>40609</c:v>
                </c:pt>
                <c:pt idx="5909">
                  <c:v>40609</c:v>
                </c:pt>
                <c:pt idx="5910">
                  <c:v>40609</c:v>
                </c:pt>
                <c:pt idx="5911">
                  <c:v>40609</c:v>
                </c:pt>
                <c:pt idx="5912">
                  <c:v>40609</c:v>
                </c:pt>
                <c:pt idx="5913">
                  <c:v>40609</c:v>
                </c:pt>
                <c:pt idx="5914">
                  <c:v>40609</c:v>
                </c:pt>
                <c:pt idx="5915">
                  <c:v>40609</c:v>
                </c:pt>
                <c:pt idx="5916">
                  <c:v>40609</c:v>
                </c:pt>
                <c:pt idx="5917">
                  <c:v>40609</c:v>
                </c:pt>
                <c:pt idx="5918">
                  <c:v>40609</c:v>
                </c:pt>
                <c:pt idx="5919">
                  <c:v>40609</c:v>
                </c:pt>
                <c:pt idx="5920">
                  <c:v>40609</c:v>
                </c:pt>
                <c:pt idx="5921">
                  <c:v>40609</c:v>
                </c:pt>
                <c:pt idx="5922">
                  <c:v>40609</c:v>
                </c:pt>
                <c:pt idx="5923">
                  <c:v>40609</c:v>
                </c:pt>
                <c:pt idx="5924">
                  <c:v>40609</c:v>
                </c:pt>
                <c:pt idx="5925">
                  <c:v>40609</c:v>
                </c:pt>
                <c:pt idx="5926">
                  <c:v>40609</c:v>
                </c:pt>
                <c:pt idx="5927">
                  <c:v>40609</c:v>
                </c:pt>
                <c:pt idx="5928">
                  <c:v>40610</c:v>
                </c:pt>
                <c:pt idx="5929">
                  <c:v>40610</c:v>
                </c:pt>
                <c:pt idx="5930">
                  <c:v>40610</c:v>
                </c:pt>
                <c:pt idx="5931">
                  <c:v>40610</c:v>
                </c:pt>
                <c:pt idx="5932">
                  <c:v>40610</c:v>
                </c:pt>
                <c:pt idx="5933">
                  <c:v>40610</c:v>
                </c:pt>
                <c:pt idx="5934">
                  <c:v>40610</c:v>
                </c:pt>
                <c:pt idx="5935">
                  <c:v>40610</c:v>
                </c:pt>
                <c:pt idx="5936">
                  <c:v>40610</c:v>
                </c:pt>
                <c:pt idx="5937">
                  <c:v>40610</c:v>
                </c:pt>
                <c:pt idx="5938">
                  <c:v>40610</c:v>
                </c:pt>
                <c:pt idx="5939">
                  <c:v>40610</c:v>
                </c:pt>
                <c:pt idx="5940">
                  <c:v>40610</c:v>
                </c:pt>
                <c:pt idx="5941">
                  <c:v>40610</c:v>
                </c:pt>
                <c:pt idx="5942">
                  <c:v>40610</c:v>
                </c:pt>
                <c:pt idx="5943">
                  <c:v>40610</c:v>
                </c:pt>
                <c:pt idx="5944">
                  <c:v>40610</c:v>
                </c:pt>
                <c:pt idx="5945">
                  <c:v>40610</c:v>
                </c:pt>
                <c:pt idx="5946">
                  <c:v>40610</c:v>
                </c:pt>
                <c:pt idx="5947">
                  <c:v>40610</c:v>
                </c:pt>
                <c:pt idx="5948">
                  <c:v>40610</c:v>
                </c:pt>
                <c:pt idx="5949">
                  <c:v>40610</c:v>
                </c:pt>
                <c:pt idx="5950">
                  <c:v>40610</c:v>
                </c:pt>
                <c:pt idx="5951">
                  <c:v>40610</c:v>
                </c:pt>
                <c:pt idx="5952">
                  <c:v>40611</c:v>
                </c:pt>
                <c:pt idx="5953">
                  <c:v>40611</c:v>
                </c:pt>
                <c:pt idx="5954">
                  <c:v>40611</c:v>
                </c:pt>
                <c:pt idx="5955">
                  <c:v>40611</c:v>
                </c:pt>
                <c:pt idx="5956">
                  <c:v>40611</c:v>
                </c:pt>
                <c:pt idx="5957">
                  <c:v>40611</c:v>
                </c:pt>
                <c:pt idx="5958">
                  <c:v>40611</c:v>
                </c:pt>
                <c:pt idx="5959">
                  <c:v>40611</c:v>
                </c:pt>
                <c:pt idx="5960">
                  <c:v>40611</c:v>
                </c:pt>
                <c:pt idx="5961">
                  <c:v>40611</c:v>
                </c:pt>
                <c:pt idx="5962">
                  <c:v>40611</c:v>
                </c:pt>
                <c:pt idx="5963">
                  <c:v>40611</c:v>
                </c:pt>
                <c:pt idx="5964">
                  <c:v>40611</c:v>
                </c:pt>
                <c:pt idx="5965">
                  <c:v>40611</c:v>
                </c:pt>
                <c:pt idx="5966">
                  <c:v>40611</c:v>
                </c:pt>
                <c:pt idx="5967">
                  <c:v>40611</c:v>
                </c:pt>
                <c:pt idx="5968">
                  <c:v>40611</c:v>
                </c:pt>
                <c:pt idx="5969">
                  <c:v>40611</c:v>
                </c:pt>
                <c:pt idx="5970">
                  <c:v>40611</c:v>
                </c:pt>
                <c:pt idx="5971">
                  <c:v>40611</c:v>
                </c:pt>
                <c:pt idx="5972">
                  <c:v>40611</c:v>
                </c:pt>
                <c:pt idx="5973">
                  <c:v>40611</c:v>
                </c:pt>
                <c:pt idx="5974">
                  <c:v>40611</c:v>
                </c:pt>
                <c:pt idx="5975">
                  <c:v>40611</c:v>
                </c:pt>
                <c:pt idx="5976">
                  <c:v>40612</c:v>
                </c:pt>
                <c:pt idx="5977">
                  <c:v>40612</c:v>
                </c:pt>
                <c:pt idx="5978">
                  <c:v>40612</c:v>
                </c:pt>
                <c:pt idx="5979">
                  <c:v>40612</c:v>
                </c:pt>
                <c:pt idx="5980">
                  <c:v>40612</c:v>
                </c:pt>
                <c:pt idx="5981">
                  <c:v>40612</c:v>
                </c:pt>
                <c:pt idx="5982">
                  <c:v>40612</c:v>
                </c:pt>
                <c:pt idx="5983">
                  <c:v>40612</c:v>
                </c:pt>
                <c:pt idx="5984">
                  <c:v>40612</c:v>
                </c:pt>
                <c:pt idx="5985">
                  <c:v>40612</c:v>
                </c:pt>
                <c:pt idx="5986">
                  <c:v>40612</c:v>
                </c:pt>
                <c:pt idx="5987">
                  <c:v>40612</c:v>
                </c:pt>
                <c:pt idx="5988">
                  <c:v>40612</c:v>
                </c:pt>
                <c:pt idx="5989">
                  <c:v>40612</c:v>
                </c:pt>
                <c:pt idx="5990">
                  <c:v>40612</c:v>
                </c:pt>
                <c:pt idx="5991">
                  <c:v>40612</c:v>
                </c:pt>
                <c:pt idx="5992">
                  <c:v>40612</c:v>
                </c:pt>
                <c:pt idx="5993">
                  <c:v>40612</c:v>
                </c:pt>
                <c:pt idx="5994">
                  <c:v>40612</c:v>
                </c:pt>
                <c:pt idx="5995">
                  <c:v>40612</c:v>
                </c:pt>
                <c:pt idx="5996">
                  <c:v>40612</c:v>
                </c:pt>
                <c:pt idx="5997">
                  <c:v>40612</c:v>
                </c:pt>
                <c:pt idx="5998">
                  <c:v>40612</c:v>
                </c:pt>
                <c:pt idx="5999">
                  <c:v>40612</c:v>
                </c:pt>
                <c:pt idx="6000">
                  <c:v>40613</c:v>
                </c:pt>
                <c:pt idx="6001">
                  <c:v>40613</c:v>
                </c:pt>
                <c:pt idx="6002">
                  <c:v>40613</c:v>
                </c:pt>
                <c:pt idx="6003">
                  <c:v>40613</c:v>
                </c:pt>
                <c:pt idx="6004">
                  <c:v>40613</c:v>
                </c:pt>
                <c:pt idx="6005">
                  <c:v>40613</c:v>
                </c:pt>
                <c:pt idx="6006">
                  <c:v>40613</c:v>
                </c:pt>
                <c:pt idx="6007">
                  <c:v>40613</c:v>
                </c:pt>
              </c:numCache>
            </c:numRef>
          </c:xVal>
          <c:yVal>
            <c:numRef>
              <c:f>'Combined Data'!$F$3:$F$6010</c:f>
              <c:numCache>
                <c:formatCode>General</c:formatCode>
                <c:ptCount val="6008"/>
                <c:pt idx="0">
                  <c:v>11.2</c:v>
                </c:pt>
                <c:pt idx="1">
                  <c:v>11.01</c:v>
                </c:pt>
                <c:pt idx="2">
                  <c:v>10.96</c:v>
                </c:pt>
                <c:pt idx="3">
                  <c:v>10.95</c:v>
                </c:pt>
                <c:pt idx="4">
                  <c:v>10.98</c:v>
                </c:pt>
                <c:pt idx="5">
                  <c:v>11.04</c:v>
                </c:pt>
                <c:pt idx="6">
                  <c:v>11.06</c:v>
                </c:pt>
                <c:pt idx="7">
                  <c:v>11.11</c:v>
                </c:pt>
                <c:pt idx="8">
                  <c:v>11.11</c:v>
                </c:pt>
                <c:pt idx="9">
                  <c:v>11.14</c:v>
                </c:pt>
                <c:pt idx="10">
                  <c:v>11.17</c:v>
                </c:pt>
                <c:pt idx="11">
                  <c:v>11.15</c:v>
                </c:pt>
                <c:pt idx="12">
                  <c:v>11.16</c:v>
                </c:pt>
                <c:pt idx="13">
                  <c:v>11.18</c:v>
                </c:pt>
                <c:pt idx="14">
                  <c:v>11.21</c:v>
                </c:pt>
                <c:pt idx="15">
                  <c:v>11.23</c:v>
                </c:pt>
                <c:pt idx="16">
                  <c:v>11.37</c:v>
                </c:pt>
                <c:pt idx="17">
                  <c:v>11.42</c:v>
                </c:pt>
                <c:pt idx="18">
                  <c:v>11.38</c:v>
                </c:pt>
                <c:pt idx="19">
                  <c:v>11.27</c:v>
                </c:pt>
                <c:pt idx="20">
                  <c:v>11.04</c:v>
                </c:pt>
                <c:pt idx="21">
                  <c:v>10.84</c:v>
                </c:pt>
                <c:pt idx="22">
                  <c:v>10.68</c:v>
                </c:pt>
                <c:pt idx="23">
                  <c:v>10.5</c:v>
                </c:pt>
                <c:pt idx="24">
                  <c:v>10.49</c:v>
                </c:pt>
                <c:pt idx="25">
                  <c:v>10.35</c:v>
                </c:pt>
                <c:pt idx="26">
                  <c:v>10.38</c:v>
                </c:pt>
                <c:pt idx="27">
                  <c:v>10.43</c:v>
                </c:pt>
                <c:pt idx="28">
                  <c:v>10.54</c:v>
                </c:pt>
                <c:pt idx="29">
                  <c:v>10.66</c:v>
                </c:pt>
                <c:pt idx="30">
                  <c:v>10.79</c:v>
                </c:pt>
                <c:pt idx="31">
                  <c:v>10.91</c:v>
                </c:pt>
                <c:pt idx="32">
                  <c:v>11</c:v>
                </c:pt>
                <c:pt idx="33">
                  <c:v>11.11</c:v>
                </c:pt>
                <c:pt idx="34">
                  <c:v>11.16</c:v>
                </c:pt>
                <c:pt idx="35">
                  <c:v>11.26</c:v>
                </c:pt>
                <c:pt idx="36">
                  <c:v>11.33</c:v>
                </c:pt>
                <c:pt idx="37">
                  <c:v>11.38</c:v>
                </c:pt>
                <c:pt idx="38">
                  <c:v>11.47</c:v>
                </c:pt>
                <c:pt idx="39">
                  <c:v>11.59</c:v>
                </c:pt>
                <c:pt idx="40">
                  <c:v>11.71</c:v>
                </c:pt>
                <c:pt idx="41">
                  <c:v>11.72</c:v>
                </c:pt>
                <c:pt idx="42">
                  <c:v>11.69</c:v>
                </c:pt>
                <c:pt idx="43">
                  <c:v>11.46</c:v>
                </c:pt>
                <c:pt idx="44">
                  <c:v>11.07</c:v>
                </c:pt>
                <c:pt idx="45">
                  <c:v>10.73</c:v>
                </c:pt>
                <c:pt idx="46">
                  <c:v>10.47</c:v>
                </c:pt>
                <c:pt idx="47">
                  <c:v>10.26</c:v>
                </c:pt>
                <c:pt idx="48">
                  <c:v>10.19</c:v>
                </c:pt>
                <c:pt idx="49">
                  <c:v>10.18</c:v>
                </c:pt>
                <c:pt idx="50">
                  <c:v>10.18</c:v>
                </c:pt>
                <c:pt idx="51">
                  <c:v>10.25</c:v>
                </c:pt>
                <c:pt idx="52">
                  <c:v>10.29</c:v>
                </c:pt>
                <c:pt idx="53">
                  <c:v>10.42</c:v>
                </c:pt>
                <c:pt idx="54">
                  <c:v>10.56</c:v>
                </c:pt>
                <c:pt idx="55">
                  <c:v>10.63</c:v>
                </c:pt>
                <c:pt idx="56">
                  <c:v>10.79</c:v>
                </c:pt>
                <c:pt idx="57">
                  <c:v>10.87</c:v>
                </c:pt>
                <c:pt idx="58">
                  <c:v>11</c:v>
                </c:pt>
                <c:pt idx="59">
                  <c:v>11.09</c:v>
                </c:pt>
                <c:pt idx="60">
                  <c:v>11.17</c:v>
                </c:pt>
                <c:pt idx="61">
                  <c:v>11.22</c:v>
                </c:pt>
                <c:pt idx="62">
                  <c:v>11.35</c:v>
                </c:pt>
                <c:pt idx="63">
                  <c:v>11.43</c:v>
                </c:pt>
                <c:pt idx="64">
                  <c:v>11.56</c:v>
                </c:pt>
                <c:pt idx="65">
                  <c:v>11.64</c:v>
                </c:pt>
                <c:pt idx="66">
                  <c:v>11.59</c:v>
                </c:pt>
                <c:pt idx="67">
                  <c:v>11.38</c:v>
                </c:pt>
                <c:pt idx="68">
                  <c:v>11.05</c:v>
                </c:pt>
                <c:pt idx="69">
                  <c:v>10.75</c:v>
                </c:pt>
                <c:pt idx="70">
                  <c:v>10.49</c:v>
                </c:pt>
                <c:pt idx="71">
                  <c:v>10.29</c:v>
                </c:pt>
                <c:pt idx="72">
                  <c:v>10.32</c:v>
                </c:pt>
                <c:pt idx="73">
                  <c:v>10.31</c:v>
                </c:pt>
                <c:pt idx="74">
                  <c:v>10.210000000000001</c:v>
                </c:pt>
                <c:pt idx="75">
                  <c:v>10.17</c:v>
                </c:pt>
                <c:pt idx="76">
                  <c:v>10.3</c:v>
                </c:pt>
                <c:pt idx="77">
                  <c:v>10.41</c:v>
                </c:pt>
                <c:pt idx="78">
                  <c:v>10.52</c:v>
                </c:pt>
                <c:pt idx="79">
                  <c:v>10.61</c:v>
                </c:pt>
                <c:pt idx="80">
                  <c:v>10.67</c:v>
                </c:pt>
                <c:pt idx="81">
                  <c:v>10.75</c:v>
                </c:pt>
                <c:pt idx="82">
                  <c:v>10.84</c:v>
                </c:pt>
                <c:pt idx="83">
                  <c:v>10.91</c:v>
                </c:pt>
                <c:pt idx="84">
                  <c:v>10.9</c:v>
                </c:pt>
                <c:pt idx="85">
                  <c:v>10.93</c:v>
                </c:pt>
                <c:pt idx="86">
                  <c:v>10.94</c:v>
                </c:pt>
                <c:pt idx="87">
                  <c:v>10.94</c:v>
                </c:pt>
                <c:pt idx="88">
                  <c:v>11.02</c:v>
                </c:pt>
                <c:pt idx="89">
                  <c:v>11.08</c:v>
                </c:pt>
                <c:pt idx="90">
                  <c:v>11.12</c:v>
                </c:pt>
                <c:pt idx="91">
                  <c:v>11.06</c:v>
                </c:pt>
                <c:pt idx="92">
                  <c:v>11.09</c:v>
                </c:pt>
                <c:pt idx="93">
                  <c:v>11.01</c:v>
                </c:pt>
                <c:pt idx="94">
                  <c:v>10.98</c:v>
                </c:pt>
                <c:pt idx="95">
                  <c:v>10.89</c:v>
                </c:pt>
                <c:pt idx="96">
                  <c:v>10.82</c:v>
                </c:pt>
                <c:pt idx="97">
                  <c:v>10.57</c:v>
                </c:pt>
                <c:pt idx="98">
                  <c:v>10.47</c:v>
                </c:pt>
                <c:pt idx="99">
                  <c:v>10.28</c:v>
                </c:pt>
                <c:pt idx="100">
                  <c:v>10.33</c:v>
                </c:pt>
                <c:pt idx="101">
                  <c:v>10.35</c:v>
                </c:pt>
                <c:pt idx="102">
                  <c:v>10.39</c:v>
                </c:pt>
                <c:pt idx="103">
                  <c:v>10.33</c:v>
                </c:pt>
                <c:pt idx="104">
                  <c:v>10.53</c:v>
                </c:pt>
                <c:pt idx="105">
                  <c:v>10.74</c:v>
                </c:pt>
                <c:pt idx="106">
                  <c:v>10.81</c:v>
                </c:pt>
                <c:pt idx="107">
                  <c:v>10.91</c:v>
                </c:pt>
                <c:pt idx="108">
                  <c:v>11.02</c:v>
                </c:pt>
                <c:pt idx="109">
                  <c:v>11.07</c:v>
                </c:pt>
                <c:pt idx="110">
                  <c:v>11.17</c:v>
                </c:pt>
                <c:pt idx="111">
                  <c:v>11.25</c:v>
                </c:pt>
                <c:pt idx="112">
                  <c:v>11.48</c:v>
                </c:pt>
                <c:pt idx="113">
                  <c:v>11.65</c:v>
                </c:pt>
                <c:pt idx="114">
                  <c:v>11.77</c:v>
                </c:pt>
                <c:pt idx="115">
                  <c:v>11.73</c:v>
                </c:pt>
                <c:pt idx="116">
                  <c:v>11.61</c:v>
                </c:pt>
                <c:pt idx="117">
                  <c:v>11.63</c:v>
                </c:pt>
                <c:pt idx="118">
                  <c:v>11.55</c:v>
                </c:pt>
                <c:pt idx="119">
                  <c:v>11.51</c:v>
                </c:pt>
                <c:pt idx="120">
                  <c:v>11.48</c:v>
                </c:pt>
                <c:pt idx="121">
                  <c:v>11.61</c:v>
                </c:pt>
                <c:pt idx="122">
                  <c:v>11.38</c:v>
                </c:pt>
                <c:pt idx="123">
                  <c:v>11.34</c:v>
                </c:pt>
                <c:pt idx="124">
                  <c:v>11.34</c:v>
                </c:pt>
                <c:pt idx="125">
                  <c:v>11.37</c:v>
                </c:pt>
                <c:pt idx="126">
                  <c:v>11.39</c:v>
                </c:pt>
                <c:pt idx="127">
                  <c:v>11.47</c:v>
                </c:pt>
                <c:pt idx="128">
                  <c:v>11.54</c:v>
                </c:pt>
                <c:pt idx="129">
                  <c:v>11.59</c:v>
                </c:pt>
                <c:pt idx="130">
                  <c:v>11.67</c:v>
                </c:pt>
                <c:pt idx="131">
                  <c:v>11.75</c:v>
                </c:pt>
                <c:pt idx="132">
                  <c:v>11.82</c:v>
                </c:pt>
                <c:pt idx="133">
                  <c:v>11.88</c:v>
                </c:pt>
                <c:pt idx="134">
                  <c:v>11.94</c:v>
                </c:pt>
                <c:pt idx="135">
                  <c:v>12.03</c:v>
                </c:pt>
                <c:pt idx="136">
                  <c:v>12.15</c:v>
                </c:pt>
                <c:pt idx="137">
                  <c:v>12.26</c:v>
                </c:pt>
                <c:pt idx="138">
                  <c:v>12.2</c:v>
                </c:pt>
                <c:pt idx="139">
                  <c:v>12.01</c:v>
                </c:pt>
                <c:pt idx="140">
                  <c:v>11.59</c:v>
                </c:pt>
                <c:pt idx="141">
                  <c:v>11.2</c:v>
                </c:pt>
                <c:pt idx="142">
                  <c:v>10.93</c:v>
                </c:pt>
                <c:pt idx="143">
                  <c:v>10.71</c:v>
                </c:pt>
                <c:pt idx="144">
                  <c:v>10.66</c:v>
                </c:pt>
                <c:pt idx="145">
                  <c:v>10.65</c:v>
                </c:pt>
                <c:pt idx="146">
                  <c:v>10.63</c:v>
                </c:pt>
                <c:pt idx="147">
                  <c:v>10.59</c:v>
                </c:pt>
                <c:pt idx="148">
                  <c:v>10.62</c:v>
                </c:pt>
                <c:pt idx="149">
                  <c:v>10.79</c:v>
                </c:pt>
                <c:pt idx="150">
                  <c:v>10.93</c:v>
                </c:pt>
                <c:pt idx="151">
                  <c:v>11.04</c:v>
                </c:pt>
                <c:pt idx="152">
                  <c:v>11.13</c:v>
                </c:pt>
                <c:pt idx="153">
                  <c:v>11.23</c:v>
                </c:pt>
                <c:pt idx="154">
                  <c:v>11.31</c:v>
                </c:pt>
                <c:pt idx="155">
                  <c:v>11.4</c:v>
                </c:pt>
                <c:pt idx="156">
                  <c:v>11.46</c:v>
                </c:pt>
                <c:pt idx="157">
                  <c:v>11.56</c:v>
                </c:pt>
                <c:pt idx="158">
                  <c:v>11.65</c:v>
                </c:pt>
                <c:pt idx="159">
                  <c:v>11.75</c:v>
                </c:pt>
                <c:pt idx="160">
                  <c:v>11.92</c:v>
                </c:pt>
                <c:pt idx="161">
                  <c:v>11.99</c:v>
                </c:pt>
                <c:pt idx="162">
                  <c:v>11.9</c:v>
                </c:pt>
                <c:pt idx="163">
                  <c:v>11.7</c:v>
                </c:pt>
                <c:pt idx="164">
                  <c:v>11.3</c:v>
                </c:pt>
                <c:pt idx="165">
                  <c:v>10.95</c:v>
                </c:pt>
                <c:pt idx="166">
                  <c:v>10.77</c:v>
                </c:pt>
                <c:pt idx="167">
                  <c:v>10.57</c:v>
                </c:pt>
                <c:pt idx="168">
                  <c:v>10.51</c:v>
                </c:pt>
                <c:pt idx="169">
                  <c:v>10.49</c:v>
                </c:pt>
                <c:pt idx="170">
                  <c:v>10.43</c:v>
                </c:pt>
                <c:pt idx="171">
                  <c:v>10.32</c:v>
                </c:pt>
                <c:pt idx="172">
                  <c:v>10.39</c:v>
                </c:pt>
                <c:pt idx="173">
                  <c:v>10.49</c:v>
                </c:pt>
                <c:pt idx="174">
                  <c:v>10.6</c:v>
                </c:pt>
                <c:pt idx="175">
                  <c:v>10.72</c:v>
                </c:pt>
                <c:pt idx="176">
                  <c:v>10.81</c:v>
                </c:pt>
                <c:pt idx="177">
                  <c:v>10.91</c:v>
                </c:pt>
                <c:pt idx="178">
                  <c:v>10.97</c:v>
                </c:pt>
                <c:pt idx="179">
                  <c:v>11.06</c:v>
                </c:pt>
                <c:pt idx="180">
                  <c:v>11.13</c:v>
                </c:pt>
                <c:pt idx="181">
                  <c:v>11.18</c:v>
                </c:pt>
                <c:pt idx="182">
                  <c:v>11.27</c:v>
                </c:pt>
                <c:pt idx="183">
                  <c:v>11.39</c:v>
                </c:pt>
                <c:pt idx="184">
                  <c:v>11.68</c:v>
                </c:pt>
                <c:pt idx="185">
                  <c:v>11.71</c:v>
                </c:pt>
                <c:pt idx="186">
                  <c:v>11.69</c:v>
                </c:pt>
                <c:pt idx="187">
                  <c:v>11.52</c:v>
                </c:pt>
                <c:pt idx="188">
                  <c:v>11.4</c:v>
                </c:pt>
                <c:pt idx="189">
                  <c:v>11.27</c:v>
                </c:pt>
                <c:pt idx="190">
                  <c:v>11.06</c:v>
                </c:pt>
                <c:pt idx="191">
                  <c:v>10.97</c:v>
                </c:pt>
                <c:pt idx="192">
                  <c:v>10.89</c:v>
                </c:pt>
                <c:pt idx="193">
                  <c:v>10.82</c:v>
                </c:pt>
                <c:pt idx="194">
                  <c:v>10.61</c:v>
                </c:pt>
                <c:pt idx="195">
                  <c:v>10.58</c:v>
                </c:pt>
                <c:pt idx="196">
                  <c:v>10.53</c:v>
                </c:pt>
                <c:pt idx="197">
                  <c:v>10.5</c:v>
                </c:pt>
                <c:pt idx="198">
                  <c:v>10.55</c:v>
                </c:pt>
                <c:pt idx="199">
                  <c:v>10.56</c:v>
                </c:pt>
                <c:pt idx="200">
                  <c:v>10.61</c:v>
                </c:pt>
                <c:pt idx="201">
                  <c:v>10.6</c:v>
                </c:pt>
                <c:pt idx="202">
                  <c:v>10.6</c:v>
                </c:pt>
                <c:pt idx="203">
                  <c:v>10.7</c:v>
                </c:pt>
                <c:pt idx="204">
                  <c:v>10.71</c:v>
                </c:pt>
                <c:pt idx="205">
                  <c:v>10.78</c:v>
                </c:pt>
                <c:pt idx="206">
                  <c:v>10.9</c:v>
                </c:pt>
                <c:pt idx="207">
                  <c:v>11.05</c:v>
                </c:pt>
                <c:pt idx="208">
                  <c:v>11.25</c:v>
                </c:pt>
                <c:pt idx="209">
                  <c:v>11.5</c:v>
                </c:pt>
                <c:pt idx="210">
                  <c:v>11.65</c:v>
                </c:pt>
                <c:pt idx="211">
                  <c:v>11.64</c:v>
                </c:pt>
                <c:pt idx="212">
                  <c:v>11.47</c:v>
                </c:pt>
                <c:pt idx="213">
                  <c:v>11.15</c:v>
                </c:pt>
                <c:pt idx="214">
                  <c:v>10.98</c:v>
                </c:pt>
                <c:pt idx="215">
                  <c:v>10.78</c:v>
                </c:pt>
                <c:pt idx="216">
                  <c:v>10.73</c:v>
                </c:pt>
                <c:pt idx="217">
                  <c:v>10.67</c:v>
                </c:pt>
                <c:pt idx="218">
                  <c:v>10.59</c:v>
                </c:pt>
                <c:pt idx="219">
                  <c:v>10.62</c:v>
                </c:pt>
                <c:pt idx="220">
                  <c:v>10.7</c:v>
                </c:pt>
                <c:pt idx="221">
                  <c:v>10.81</c:v>
                </c:pt>
                <c:pt idx="222">
                  <c:v>10.95</c:v>
                </c:pt>
                <c:pt idx="223">
                  <c:v>11.05</c:v>
                </c:pt>
                <c:pt idx="224">
                  <c:v>11.18</c:v>
                </c:pt>
                <c:pt idx="225">
                  <c:v>11.28</c:v>
                </c:pt>
                <c:pt idx="226">
                  <c:v>11.36</c:v>
                </c:pt>
                <c:pt idx="227">
                  <c:v>11.43</c:v>
                </c:pt>
                <c:pt idx="228">
                  <c:v>11.47</c:v>
                </c:pt>
                <c:pt idx="229">
                  <c:v>11.49</c:v>
                </c:pt>
                <c:pt idx="230">
                  <c:v>11.54</c:v>
                </c:pt>
                <c:pt idx="231">
                  <c:v>11.68</c:v>
                </c:pt>
                <c:pt idx="232">
                  <c:v>11.94</c:v>
                </c:pt>
                <c:pt idx="233">
                  <c:v>12.18</c:v>
                </c:pt>
                <c:pt idx="234">
                  <c:v>12.22</c:v>
                </c:pt>
                <c:pt idx="235">
                  <c:v>12.11</c:v>
                </c:pt>
                <c:pt idx="236">
                  <c:v>11.76</c:v>
                </c:pt>
                <c:pt idx="237">
                  <c:v>11.48</c:v>
                </c:pt>
                <c:pt idx="238">
                  <c:v>11.24</c:v>
                </c:pt>
                <c:pt idx="239">
                  <c:v>11.06</c:v>
                </c:pt>
                <c:pt idx="240">
                  <c:v>10.97</c:v>
                </c:pt>
                <c:pt idx="241">
                  <c:v>10.89</c:v>
                </c:pt>
                <c:pt idx="242">
                  <c:v>10.79</c:v>
                </c:pt>
                <c:pt idx="243">
                  <c:v>10.71</c:v>
                </c:pt>
                <c:pt idx="244">
                  <c:v>10.77</c:v>
                </c:pt>
                <c:pt idx="245">
                  <c:v>10.81</c:v>
                </c:pt>
                <c:pt idx="246">
                  <c:v>10.85</c:v>
                </c:pt>
                <c:pt idx="247">
                  <c:v>10.87</c:v>
                </c:pt>
                <c:pt idx="248">
                  <c:v>10.9</c:v>
                </c:pt>
                <c:pt idx="249">
                  <c:v>10.95</c:v>
                </c:pt>
                <c:pt idx="250">
                  <c:v>10.95</c:v>
                </c:pt>
                <c:pt idx="251">
                  <c:v>11.01</c:v>
                </c:pt>
                <c:pt idx="252">
                  <c:v>10.99</c:v>
                </c:pt>
                <c:pt idx="253">
                  <c:v>11.05</c:v>
                </c:pt>
                <c:pt idx="254">
                  <c:v>11.02</c:v>
                </c:pt>
                <c:pt idx="255">
                  <c:v>11</c:v>
                </c:pt>
                <c:pt idx="256">
                  <c:v>11.14</c:v>
                </c:pt>
                <c:pt idx="257">
                  <c:v>11.35</c:v>
                </c:pt>
                <c:pt idx="258">
                  <c:v>11.41</c:v>
                </c:pt>
                <c:pt idx="259">
                  <c:v>11.47</c:v>
                </c:pt>
                <c:pt idx="260">
                  <c:v>11.69</c:v>
                </c:pt>
                <c:pt idx="261">
                  <c:v>11.47</c:v>
                </c:pt>
                <c:pt idx="262">
                  <c:v>11.43</c:v>
                </c:pt>
                <c:pt idx="263">
                  <c:v>11.15</c:v>
                </c:pt>
                <c:pt idx="264">
                  <c:v>11.06</c:v>
                </c:pt>
                <c:pt idx="265">
                  <c:v>10.8</c:v>
                </c:pt>
                <c:pt idx="266">
                  <c:v>10.56</c:v>
                </c:pt>
                <c:pt idx="267">
                  <c:v>10.39</c:v>
                </c:pt>
                <c:pt idx="268">
                  <c:v>10.38</c:v>
                </c:pt>
                <c:pt idx="269">
                  <c:v>10.46</c:v>
                </c:pt>
                <c:pt idx="270">
                  <c:v>10.51</c:v>
                </c:pt>
                <c:pt idx="271">
                  <c:v>10.57</c:v>
                </c:pt>
                <c:pt idx="272">
                  <c:v>10.6</c:v>
                </c:pt>
                <c:pt idx="273">
                  <c:v>10.69</c:v>
                </c:pt>
                <c:pt idx="274">
                  <c:v>10.68</c:v>
                </c:pt>
                <c:pt idx="275">
                  <c:v>10.76</c:v>
                </c:pt>
                <c:pt idx="276">
                  <c:v>10.76</c:v>
                </c:pt>
                <c:pt idx="277">
                  <c:v>10.93</c:v>
                </c:pt>
                <c:pt idx="278">
                  <c:v>11</c:v>
                </c:pt>
                <c:pt idx="279">
                  <c:v>11.28</c:v>
                </c:pt>
                <c:pt idx="280">
                  <c:v>11.52</c:v>
                </c:pt>
                <c:pt idx="281">
                  <c:v>11.81</c:v>
                </c:pt>
                <c:pt idx="282">
                  <c:v>11.87</c:v>
                </c:pt>
                <c:pt idx="283">
                  <c:v>11.83</c:v>
                </c:pt>
                <c:pt idx="284">
                  <c:v>11.77</c:v>
                </c:pt>
                <c:pt idx="285">
                  <c:v>11.52</c:v>
                </c:pt>
                <c:pt idx="286">
                  <c:v>11.48</c:v>
                </c:pt>
                <c:pt idx="287">
                  <c:v>11.33</c:v>
                </c:pt>
                <c:pt idx="288">
                  <c:v>11.32</c:v>
                </c:pt>
                <c:pt idx="289">
                  <c:v>11.1</c:v>
                </c:pt>
                <c:pt idx="290">
                  <c:v>10.92</c:v>
                </c:pt>
                <c:pt idx="291">
                  <c:v>10.77</c:v>
                </c:pt>
                <c:pt idx="292">
                  <c:v>10.84</c:v>
                </c:pt>
                <c:pt idx="293">
                  <c:v>10.93</c:v>
                </c:pt>
                <c:pt idx="294">
                  <c:v>11.06</c:v>
                </c:pt>
                <c:pt idx="295">
                  <c:v>11.09</c:v>
                </c:pt>
                <c:pt idx="296">
                  <c:v>11.23</c:v>
                </c:pt>
                <c:pt idx="297">
                  <c:v>11.25</c:v>
                </c:pt>
                <c:pt idx="298">
                  <c:v>11.36</c:v>
                </c:pt>
                <c:pt idx="299">
                  <c:v>11.44</c:v>
                </c:pt>
                <c:pt idx="300">
                  <c:v>11.5</c:v>
                </c:pt>
                <c:pt idx="301">
                  <c:v>11.59</c:v>
                </c:pt>
                <c:pt idx="302">
                  <c:v>11.68</c:v>
                </c:pt>
                <c:pt idx="303">
                  <c:v>11.82</c:v>
                </c:pt>
                <c:pt idx="304">
                  <c:v>12.07</c:v>
                </c:pt>
                <c:pt idx="305">
                  <c:v>12.27</c:v>
                </c:pt>
                <c:pt idx="306">
                  <c:v>12.3</c:v>
                </c:pt>
                <c:pt idx="307">
                  <c:v>12.19</c:v>
                </c:pt>
                <c:pt idx="308">
                  <c:v>11.79</c:v>
                </c:pt>
                <c:pt idx="309">
                  <c:v>11.5</c:v>
                </c:pt>
                <c:pt idx="310">
                  <c:v>11.23</c:v>
                </c:pt>
                <c:pt idx="311">
                  <c:v>11.05</c:v>
                </c:pt>
                <c:pt idx="312">
                  <c:v>10.95</c:v>
                </c:pt>
                <c:pt idx="313">
                  <c:v>10.78</c:v>
                </c:pt>
                <c:pt idx="314">
                  <c:v>10.63</c:v>
                </c:pt>
                <c:pt idx="315">
                  <c:v>10.56</c:v>
                </c:pt>
                <c:pt idx="316">
                  <c:v>10.58</c:v>
                </c:pt>
                <c:pt idx="317">
                  <c:v>10.75</c:v>
                </c:pt>
                <c:pt idx="318">
                  <c:v>10.89</c:v>
                </c:pt>
                <c:pt idx="319">
                  <c:v>11.02</c:v>
                </c:pt>
                <c:pt idx="320">
                  <c:v>11.14</c:v>
                </c:pt>
                <c:pt idx="321">
                  <c:v>11.27</c:v>
                </c:pt>
                <c:pt idx="322">
                  <c:v>11.37</c:v>
                </c:pt>
                <c:pt idx="323">
                  <c:v>11.46</c:v>
                </c:pt>
                <c:pt idx="324">
                  <c:v>11.53</c:v>
                </c:pt>
                <c:pt idx="325">
                  <c:v>11.67</c:v>
                </c:pt>
                <c:pt idx="326">
                  <c:v>11.75</c:v>
                </c:pt>
                <c:pt idx="327">
                  <c:v>11.94</c:v>
                </c:pt>
                <c:pt idx="328">
                  <c:v>12.18</c:v>
                </c:pt>
                <c:pt idx="329">
                  <c:v>12.46</c:v>
                </c:pt>
                <c:pt idx="330">
                  <c:v>12.43</c:v>
                </c:pt>
                <c:pt idx="331">
                  <c:v>12.25</c:v>
                </c:pt>
                <c:pt idx="332">
                  <c:v>11.89</c:v>
                </c:pt>
                <c:pt idx="333">
                  <c:v>11.56</c:v>
                </c:pt>
                <c:pt idx="334">
                  <c:v>11.27</c:v>
                </c:pt>
                <c:pt idx="335">
                  <c:v>11.08</c:v>
                </c:pt>
                <c:pt idx="336">
                  <c:v>10.93</c:v>
                </c:pt>
                <c:pt idx="337">
                  <c:v>10.8</c:v>
                </c:pt>
                <c:pt idx="338">
                  <c:v>10.65</c:v>
                </c:pt>
                <c:pt idx="339">
                  <c:v>10.43</c:v>
                </c:pt>
                <c:pt idx="340">
                  <c:v>10.46</c:v>
                </c:pt>
                <c:pt idx="341">
                  <c:v>10.63</c:v>
                </c:pt>
                <c:pt idx="342">
                  <c:v>10.79</c:v>
                </c:pt>
                <c:pt idx="343">
                  <c:v>10.98</c:v>
                </c:pt>
                <c:pt idx="344">
                  <c:v>11.06</c:v>
                </c:pt>
                <c:pt idx="345">
                  <c:v>11.2</c:v>
                </c:pt>
                <c:pt idx="346">
                  <c:v>11.29</c:v>
                </c:pt>
                <c:pt idx="347">
                  <c:v>11.39</c:v>
                </c:pt>
                <c:pt idx="348">
                  <c:v>11.48</c:v>
                </c:pt>
                <c:pt idx="349">
                  <c:v>11.56</c:v>
                </c:pt>
                <c:pt idx="350">
                  <c:v>11.63</c:v>
                </c:pt>
                <c:pt idx="351">
                  <c:v>11.84</c:v>
                </c:pt>
                <c:pt idx="352">
                  <c:v>12.14</c:v>
                </c:pt>
                <c:pt idx="353">
                  <c:v>12.43</c:v>
                </c:pt>
                <c:pt idx="354">
                  <c:v>12.35</c:v>
                </c:pt>
                <c:pt idx="355">
                  <c:v>12.2</c:v>
                </c:pt>
                <c:pt idx="356">
                  <c:v>11.82</c:v>
                </c:pt>
                <c:pt idx="357">
                  <c:v>11.49</c:v>
                </c:pt>
                <c:pt idx="358">
                  <c:v>11.21</c:v>
                </c:pt>
                <c:pt idx="359">
                  <c:v>11.01</c:v>
                </c:pt>
                <c:pt idx="360">
                  <c:v>10.86</c:v>
                </c:pt>
                <c:pt idx="361">
                  <c:v>10.6</c:v>
                </c:pt>
                <c:pt idx="362">
                  <c:v>10.41</c:v>
                </c:pt>
                <c:pt idx="363">
                  <c:v>10.25</c:v>
                </c:pt>
                <c:pt idx="364">
                  <c:v>10.27</c:v>
                </c:pt>
                <c:pt idx="365">
                  <c:v>10.41</c:v>
                </c:pt>
                <c:pt idx="366">
                  <c:v>10.56</c:v>
                </c:pt>
                <c:pt idx="367">
                  <c:v>10.68</c:v>
                </c:pt>
                <c:pt idx="368">
                  <c:v>10.77</c:v>
                </c:pt>
                <c:pt idx="369">
                  <c:v>10.9</c:v>
                </c:pt>
                <c:pt idx="370">
                  <c:v>11.1</c:v>
                </c:pt>
                <c:pt idx="371">
                  <c:v>11.2</c:v>
                </c:pt>
                <c:pt idx="372">
                  <c:v>11.3</c:v>
                </c:pt>
                <c:pt idx="373">
                  <c:v>11.42</c:v>
                </c:pt>
                <c:pt idx="374">
                  <c:v>11.49</c:v>
                </c:pt>
                <c:pt idx="375">
                  <c:v>11.73</c:v>
                </c:pt>
                <c:pt idx="376">
                  <c:v>12.04</c:v>
                </c:pt>
                <c:pt idx="377">
                  <c:v>12.35</c:v>
                </c:pt>
                <c:pt idx="378">
                  <c:v>12.36</c:v>
                </c:pt>
                <c:pt idx="379">
                  <c:v>12.23</c:v>
                </c:pt>
                <c:pt idx="380">
                  <c:v>11.87</c:v>
                </c:pt>
                <c:pt idx="381">
                  <c:v>11.59</c:v>
                </c:pt>
                <c:pt idx="382">
                  <c:v>11.37</c:v>
                </c:pt>
                <c:pt idx="383">
                  <c:v>11.19</c:v>
                </c:pt>
                <c:pt idx="384">
                  <c:v>11.02</c:v>
                </c:pt>
                <c:pt idx="385">
                  <c:v>10.72</c:v>
                </c:pt>
                <c:pt idx="386">
                  <c:v>10.48</c:v>
                </c:pt>
                <c:pt idx="387">
                  <c:v>10.31</c:v>
                </c:pt>
                <c:pt idx="388">
                  <c:v>10.38</c:v>
                </c:pt>
                <c:pt idx="389">
                  <c:v>10.48</c:v>
                </c:pt>
                <c:pt idx="390">
                  <c:v>10.61</c:v>
                </c:pt>
                <c:pt idx="391">
                  <c:v>10.73</c:v>
                </c:pt>
                <c:pt idx="392">
                  <c:v>10.84</c:v>
                </c:pt>
                <c:pt idx="393">
                  <c:v>10.92</c:v>
                </c:pt>
                <c:pt idx="394">
                  <c:v>11.01</c:v>
                </c:pt>
                <c:pt idx="395">
                  <c:v>11.08</c:v>
                </c:pt>
                <c:pt idx="396">
                  <c:v>11.17</c:v>
                </c:pt>
                <c:pt idx="397">
                  <c:v>11.24</c:v>
                </c:pt>
                <c:pt idx="398">
                  <c:v>11.28</c:v>
                </c:pt>
                <c:pt idx="399">
                  <c:v>11.43</c:v>
                </c:pt>
                <c:pt idx="400">
                  <c:v>11.79</c:v>
                </c:pt>
                <c:pt idx="401">
                  <c:v>12.21</c:v>
                </c:pt>
                <c:pt idx="402">
                  <c:v>12.3</c:v>
                </c:pt>
                <c:pt idx="403">
                  <c:v>12.26</c:v>
                </c:pt>
                <c:pt idx="404">
                  <c:v>11.95</c:v>
                </c:pt>
                <c:pt idx="405">
                  <c:v>11.61</c:v>
                </c:pt>
                <c:pt idx="406">
                  <c:v>11.43</c:v>
                </c:pt>
                <c:pt idx="407">
                  <c:v>11.31</c:v>
                </c:pt>
                <c:pt idx="408">
                  <c:v>11.27</c:v>
                </c:pt>
                <c:pt idx="409">
                  <c:v>10.99</c:v>
                </c:pt>
                <c:pt idx="410">
                  <c:v>10.68</c:v>
                </c:pt>
                <c:pt idx="411">
                  <c:v>10.45</c:v>
                </c:pt>
                <c:pt idx="412">
                  <c:v>10.41</c:v>
                </c:pt>
                <c:pt idx="413">
                  <c:v>10.48</c:v>
                </c:pt>
                <c:pt idx="414">
                  <c:v>10.65</c:v>
                </c:pt>
                <c:pt idx="415">
                  <c:v>10.78</c:v>
                </c:pt>
                <c:pt idx="416">
                  <c:v>10.85</c:v>
                </c:pt>
                <c:pt idx="417">
                  <c:v>10.98</c:v>
                </c:pt>
                <c:pt idx="418">
                  <c:v>11.04</c:v>
                </c:pt>
                <c:pt idx="419">
                  <c:v>11.11</c:v>
                </c:pt>
                <c:pt idx="420">
                  <c:v>11.11</c:v>
                </c:pt>
                <c:pt idx="421">
                  <c:v>11.16</c:v>
                </c:pt>
                <c:pt idx="422">
                  <c:v>11.26</c:v>
                </c:pt>
                <c:pt idx="423">
                  <c:v>11.4</c:v>
                </c:pt>
                <c:pt idx="424">
                  <c:v>11.7</c:v>
                </c:pt>
                <c:pt idx="425">
                  <c:v>12.03</c:v>
                </c:pt>
                <c:pt idx="426">
                  <c:v>12.06</c:v>
                </c:pt>
                <c:pt idx="427">
                  <c:v>11.99</c:v>
                </c:pt>
                <c:pt idx="428">
                  <c:v>11.68</c:v>
                </c:pt>
                <c:pt idx="429">
                  <c:v>11.46</c:v>
                </c:pt>
                <c:pt idx="430">
                  <c:v>11.31</c:v>
                </c:pt>
                <c:pt idx="431">
                  <c:v>11.13</c:v>
                </c:pt>
                <c:pt idx="432">
                  <c:v>10.9</c:v>
                </c:pt>
                <c:pt idx="433">
                  <c:v>10.56</c:v>
                </c:pt>
                <c:pt idx="434">
                  <c:v>10.35</c:v>
                </c:pt>
                <c:pt idx="435">
                  <c:v>10.19</c:v>
                </c:pt>
                <c:pt idx="436">
                  <c:v>10.19</c:v>
                </c:pt>
                <c:pt idx="437">
                  <c:v>10.25</c:v>
                </c:pt>
                <c:pt idx="438">
                  <c:v>10.37</c:v>
                </c:pt>
                <c:pt idx="439">
                  <c:v>10.52</c:v>
                </c:pt>
                <c:pt idx="440">
                  <c:v>10.68</c:v>
                </c:pt>
                <c:pt idx="441">
                  <c:v>10.71</c:v>
                </c:pt>
                <c:pt idx="442">
                  <c:v>10.76</c:v>
                </c:pt>
                <c:pt idx="443">
                  <c:v>10.9</c:v>
                </c:pt>
                <c:pt idx="444">
                  <c:v>11</c:v>
                </c:pt>
                <c:pt idx="445">
                  <c:v>11.04</c:v>
                </c:pt>
                <c:pt idx="446">
                  <c:v>11.17</c:v>
                </c:pt>
                <c:pt idx="447">
                  <c:v>11.35</c:v>
                </c:pt>
                <c:pt idx="448">
                  <c:v>11.64</c:v>
                </c:pt>
                <c:pt idx="449">
                  <c:v>11.87</c:v>
                </c:pt>
                <c:pt idx="450">
                  <c:v>11.95</c:v>
                </c:pt>
                <c:pt idx="451">
                  <c:v>11.84</c:v>
                </c:pt>
                <c:pt idx="452">
                  <c:v>11.49</c:v>
                </c:pt>
                <c:pt idx="453">
                  <c:v>11.2</c:v>
                </c:pt>
                <c:pt idx="454">
                  <c:v>10.98</c:v>
                </c:pt>
                <c:pt idx="455">
                  <c:v>10.75</c:v>
                </c:pt>
                <c:pt idx="456">
                  <c:v>10.48</c:v>
                </c:pt>
                <c:pt idx="457">
                  <c:v>10.33</c:v>
                </c:pt>
                <c:pt idx="458">
                  <c:v>10.26</c:v>
                </c:pt>
                <c:pt idx="459">
                  <c:v>10.08</c:v>
                </c:pt>
                <c:pt idx="460">
                  <c:v>10.17</c:v>
                </c:pt>
                <c:pt idx="461">
                  <c:v>10.32</c:v>
                </c:pt>
                <c:pt idx="462">
                  <c:v>10.33</c:v>
                </c:pt>
                <c:pt idx="463">
                  <c:v>10.44</c:v>
                </c:pt>
                <c:pt idx="464">
                  <c:v>10.58</c:v>
                </c:pt>
                <c:pt idx="465">
                  <c:v>10.7</c:v>
                </c:pt>
                <c:pt idx="466">
                  <c:v>10.84</c:v>
                </c:pt>
                <c:pt idx="467">
                  <c:v>10.9</c:v>
                </c:pt>
                <c:pt idx="468">
                  <c:v>11.08</c:v>
                </c:pt>
                <c:pt idx="469">
                  <c:v>11.16</c:v>
                </c:pt>
                <c:pt idx="470">
                  <c:v>11.22</c:v>
                </c:pt>
                <c:pt idx="471">
                  <c:v>11.41</c:v>
                </c:pt>
                <c:pt idx="472">
                  <c:v>11.61</c:v>
                </c:pt>
                <c:pt idx="473">
                  <c:v>11.87</c:v>
                </c:pt>
                <c:pt idx="474">
                  <c:v>11.94</c:v>
                </c:pt>
                <c:pt idx="475">
                  <c:v>11.81</c:v>
                </c:pt>
                <c:pt idx="476">
                  <c:v>11.47</c:v>
                </c:pt>
                <c:pt idx="477">
                  <c:v>11.22</c:v>
                </c:pt>
                <c:pt idx="478">
                  <c:v>11.01</c:v>
                </c:pt>
                <c:pt idx="479">
                  <c:v>10.76</c:v>
                </c:pt>
                <c:pt idx="480">
                  <c:v>10.46</c:v>
                </c:pt>
                <c:pt idx="481">
                  <c:v>10.220000000000001</c:v>
                </c:pt>
                <c:pt idx="482">
                  <c:v>10.17</c:v>
                </c:pt>
                <c:pt idx="483">
                  <c:v>10.1</c:v>
                </c:pt>
                <c:pt idx="484">
                  <c:v>10.08</c:v>
                </c:pt>
                <c:pt idx="485">
                  <c:v>10.210000000000001</c:v>
                </c:pt>
                <c:pt idx="486">
                  <c:v>10.33</c:v>
                </c:pt>
                <c:pt idx="487">
                  <c:v>10.33</c:v>
                </c:pt>
                <c:pt idx="488">
                  <c:v>10.39</c:v>
                </c:pt>
                <c:pt idx="489">
                  <c:v>10.71</c:v>
                </c:pt>
                <c:pt idx="490">
                  <c:v>10.73</c:v>
                </c:pt>
                <c:pt idx="491">
                  <c:v>10.81</c:v>
                </c:pt>
                <c:pt idx="492">
                  <c:v>10.95</c:v>
                </c:pt>
                <c:pt idx="493">
                  <c:v>11.12</c:v>
                </c:pt>
                <c:pt idx="494">
                  <c:v>11.19</c:v>
                </c:pt>
                <c:pt idx="495">
                  <c:v>11.36</c:v>
                </c:pt>
                <c:pt idx="496">
                  <c:v>11.56</c:v>
                </c:pt>
                <c:pt idx="497">
                  <c:v>11.81</c:v>
                </c:pt>
                <c:pt idx="498">
                  <c:v>11.77</c:v>
                </c:pt>
                <c:pt idx="499">
                  <c:v>11.73</c:v>
                </c:pt>
                <c:pt idx="500">
                  <c:v>11.55</c:v>
                </c:pt>
                <c:pt idx="501">
                  <c:v>11.39</c:v>
                </c:pt>
                <c:pt idx="502">
                  <c:v>11.17</c:v>
                </c:pt>
                <c:pt idx="503">
                  <c:v>11.06</c:v>
                </c:pt>
                <c:pt idx="504">
                  <c:v>10.8</c:v>
                </c:pt>
                <c:pt idx="505">
                  <c:v>10.64</c:v>
                </c:pt>
                <c:pt idx="506">
                  <c:v>10.42</c:v>
                </c:pt>
                <c:pt idx="507">
                  <c:v>10.37</c:v>
                </c:pt>
                <c:pt idx="508">
                  <c:v>10.3</c:v>
                </c:pt>
                <c:pt idx="509">
                  <c:v>10.41</c:v>
                </c:pt>
                <c:pt idx="510">
                  <c:v>10.48</c:v>
                </c:pt>
                <c:pt idx="511">
                  <c:v>10.58</c:v>
                </c:pt>
                <c:pt idx="512">
                  <c:v>10.61</c:v>
                </c:pt>
                <c:pt idx="513">
                  <c:v>10.69</c:v>
                </c:pt>
                <c:pt idx="514">
                  <c:v>10.8</c:v>
                </c:pt>
                <c:pt idx="515">
                  <c:v>10.79</c:v>
                </c:pt>
                <c:pt idx="516">
                  <c:v>10.77</c:v>
                </c:pt>
                <c:pt idx="517">
                  <c:v>10.78</c:v>
                </c:pt>
                <c:pt idx="518">
                  <c:v>11.01</c:v>
                </c:pt>
                <c:pt idx="519">
                  <c:v>11.09</c:v>
                </c:pt>
                <c:pt idx="520">
                  <c:v>11.4</c:v>
                </c:pt>
                <c:pt idx="521">
                  <c:v>11.41</c:v>
                </c:pt>
                <c:pt idx="522">
                  <c:v>11.26</c:v>
                </c:pt>
                <c:pt idx="523">
                  <c:v>11.11</c:v>
                </c:pt>
                <c:pt idx="524">
                  <c:v>11.38</c:v>
                </c:pt>
                <c:pt idx="525">
                  <c:v>11.17</c:v>
                </c:pt>
                <c:pt idx="526">
                  <c:v>11.15</c:v>
                </c:pt>
                <c:pt idx="527">
                  <c:v>10.63</c:v>
                </c:pt>
                <c:pt idx="528">
                  <c:v>9.91</c:v>
                </c:pt>
                <c:pt idx="529">
                  <c:v>9.02</c:v>
                </c:pt>
                <c:pt idx="530">
                  <c:v>8.1300000000000008</c:v>
                </c:pt>
                <c:pt idx="531">
                  <c:v>7.71</c:v>
                </c:pt>
                <c:pt idx="532">
                  <c:v>7.86</c:v>
                </c:pt>
                <c:pt idx="533">
                  <c:v>7.9</c:v>
                </c:pt>
                <c:pt idx="534">
                  <c:v>8.9700000000000006</c:v>
                </c:pt>
                <c:pt idx="535">
                  <c:v>9.1300000000000008</c:v>
                </c:pt>
                <c:pt idx="536">
                  <c:v>9.24</c:v>
                </c:pt>
                <c:pt idx="537">
                  <c:v>9.52</c:v>
                </c:pt>
                <c:pt idx="538">
                  <c:v>10.36</c:v>
                </c:pt>
                <c:pt idx="539">
                  <c:v>10.43</c:v>
                </c:pt>
                <c:pt idx="540">
                  <c:v>10.68</c:v>
                </c:pt>
                <c:pt idx="541">
                  <c:v>11.18</c:v>
                </c:pt>
                <c:pt idx="542">
                  <c:v>11.22</c:v>
                </c:pt>
                <c:pt idx="543">
                  <c:v>11.29</c:v>
                </c:pt>
                <c:pt idx="544">
                  <c:v>11.64</c:v>
                </c:pt>
                <c:pt idx="545">
                  <c:v>11.79</c:v>
                </c:pt>
                <c:pt idx="546">
                  <c:v>11.78</c:v>
                </c:pt>
                <c:pt idx="547">
                  <c:v>11.68</c:v>
                </c:pt>
                <c:pt idx="548">
                  <c:v>11.29</c:v>
                </c:pt>
                <c:pt idx="549">
                  <c:v>11.16</c:v>
                </c:pt>
                <c:pt idx="550">
                  <c:v>10.95</c:v>
                </c:pt>
                <c:pt idx="551">
                  <c:v>10.78</c:v>
                </c:pt>
                <c:pt idx="552">
                  <c:v>10.71</c:v>
                </c:pt>
                <c:pt idx="553">
                  <c:v>10.73</c:v>
                </c:pt>
                <c:pt idx="554">
                  <c:v>10.98</c:v>
                </c:pt>
                <c:pt idx="555">
                  <c:v>11.13</c:v>
                </c:pt>
                <c:pt idx="556">
                  <c:v>11.18</c:v>
                </c:pt>
                <c:pt idx="557">
                  <c:v>11.44</c:v>
                </c:pt>
                <c:pt idx="558">
                  <c:v>11.7</c:v>
                </c:pt>
                <c:pt idx="559">
                  <c:v>11.87</c:v>
                </c:pt>
                <c:pt idx="560">
                  <c:v>11.98</c:v>
                </c:pt>
                <c:pt idx="561">
                  <c:v>12.22</c:v>
                </c:pt>
                <c:pt idx="562">
                  <c:v>12.35</c:v>
                </c:pt>
                <c:pt idx="563">
                  <c:v>12.48</c:v>
                </c:pt>
                <c:pt idx="564">
                  <c:v>12.61</c:v>
                </c:pt>
                <c:pt idx="565">
                  <c:v>12.78</c:v>
                </c:pt>
                <c:pt idx="566">
                  <c:v>12.86</c:v>
                </c:pt>
                <c:pt idx="567">
                  <c:v>13.01</c:v>
                </c:pt>
                <c:pt idx="568">
                  <c:v>13.06</c:v>
                </c:pt>
                <c:pt idx="569">
                  <c:v>13</c:v>
                </c:pt>
                <c:pt idx="570">
                  <c:v>12.87</c:v>
                </c:pt>
                <c:pt idx="571">
                  <c:v>12.64</c:v>
                </c:pt>
                <c:pt idx="572">
                  <c:v>12.16</c:v>
                </c:pt>
                <c:pt idx="573">
                  <c:v>11.91</c:v>
                </c:pt>
                <c:pt idx="574">
                  <c:v>11.59</c:v>
                </c:pt>
                <c:pt idx="575">
                  <c:v>11.32</c:v>
                </c:pt>
                <c:pt idx="576">
                  <c:v>11.2</c:v>
                </c:pt>
                <c:pt idx="577">
                  <c:v>11.23</c:v>
                </c:pt>
                <c:pt idx="578">
                  <c:v>11.2</c:v>
                </c:pt>
                <c:pt idx="579">
                  <c:v>11.51</c:v>
                </c:pt>
                <c:pt idx="580">
                  <c:v>11.61</c:v>
                </c:pt>
                <c:pt idx="581">
                  <c:v>11.78</c:v>
                </c:pt>
                <c:pt idx="582">
                  <c:v>11.93</c:v>
                </c:pt>
                <c:pt idx="583">
                  <c:v>12</c:v>
                </c:pt>
                <c:pt idx="584">
                  <c:v>12.28</c:v>
                </c:pt>
                <c:pt idx="585">
                  <c:v>12.38</c:v>
                </c:pt>
                <c:pt idx="586">
                  <c:v>12.5</c:v>
                </c:pt>
                <c:pt idx="587">
                  <c:v>12.62</c:v>
                </c:pt>
                <c:pt idx="588">
                  <c:v>12.71</c:v>
                </c:pt>
                <c:pt idx="589">
                  <c:v>12.8</c:v>
                </c:pt>
                <c:pt idx="590">
                  <c:v>12.92</c:v>
                </c:pt>
                <c:pt idx="591">
                  <c:v>12.97</c:v>
                </c:pt>
                <c:pt idx="592">
                  <c:v>13.07</c:v>
                </c:pt>
                <c:pt idx="593">
                  <c:v>12.97</c:v>
                </c:pt>
                <c:pt idx="594">
                  <c:v>12.82</c:v>
                </c:pt>
                <c:pt idx="595">
                  <c:v>12.52</c:v>
                </c:pt>
                <c:pt idx="596">
                  <c:v>12.1</c:v>
                </c:pt>
                <c:pt idx="597">
                  <c:v>11.77</c:v>
                </c:pt>
                <c:pt idx="598">
                  <c:v>11.49</c:v>
                </c:pt>
                <c:pt idx="599">
                  <c:v>11.24</c:v>
                </c:pt>
                <c:pt idx="600">
                  <c:v>11.13</c:v>
                </c:pt>
                <c:pt idx="601">
                  <c:v>11.2</c:v>
                </c:pt>
                <c:pt idx="602">
                  <c:v>11.28</c:v>
                </c:pt>
                <c:pt idx="603">
                  <c:v>11.38</c:v>
                </c:pt>
                <c:pt idx="604">
                  <c:v>11.51</c:v>
                </c:pt>
                <c:pt idx="605">
                  <c:v>11.65</c:v>
                </c:pt>
                <c:pt idx="606">
                  <c:v>11.79</c:v>
                </c:pt>
                <c:pt idx="607">
                  <c:v>11.97</c:v>
                </c:pt>
                <c:pt idx="608">
                  <c:v>12.06</c:v>
                </c:pt>
                <c:pt idx="609">
                  <c:v>12.23</c:v>
                </c:pt>
                <c:pt idx="610">
                  <c:v>12.33</c:v>
                </c:pt>
                <c:pt idx="611">
                  <c:v>12.42</c:v>
                </c:pt>
                <c:pt idx="612">
                  <c:v>12.51</c:v>
                </c:pt>
                <c:pt idx="613">
                  <c:v>12.63</c:v>
                </c:pt>
                <c:pt idx="614">
                  <c:v>12.73</c:v>
                </c:pt>
                <c:pt idx="615">
                  <c:v>12.83</c:v>
                </c:pt>
                <c:pt idx="616">
                  <c:v>12.82</c:v>
                </c:pt>
                <c:pt idx="617">
                  <c:v>12.75</c:v>
                </c:pt>
                <c:pt idx="618">
                  <c:v>12.57</c:v>
                </c:pt>
                <c:pt idx="619">
                  <c:v>12.32</c:v>
                </c:pt>
                <c:pt idx="620">
                  <c:v>11.88</c:v>
                </c:pt>
                <c:pt idx="621">
                  <c:v>11.6</c:v>
                </c:pt>
                <c:pt idx="622">
                  <c:v>11.31</c:v>
                </c:pt>
                <c:pt idx="623">
                  <c:v>10.95</c:v>
                </c:pt>
                <c:pt idx="624">
                  <c:v>10.94</c:v>
                </c:pt>
                <c:pt idx="625">
                  <c:v>11.01</c:v>
                </c:pt>
                <c:pt idx="626">
                  <c:v>11.14</c:v>
                </c:pt>
                <c:pt idx="627">
                  <c:v>11.25</c:v>
                </c:pt>
                <c:pt idx="628">
                  <c:v>11.42</c:v>
                </c:pt>
                <c:pt idx="629">
                  <c:v>11.55</c:v>
                </c:pt>
                <c:pt idx="630">
                  <c:v>11.71</c:v>
                </c:pt>
                <c:pt idx="631">
                  <c:v>11.83</c:v>
                </c:pt>
                <c:pt idx="632">
                  <c:v>11.97</c:v>
                </c:pt>
                <c:pt idx="633">
                  <c:v>12.09</c:v>
                </c:pt>
                <c:pt idx="634">
                  <c:v>12.17</c:v>
                </c:pt>
                <c:pt idx="635">
                  <c:v>12.29</c:v>
                </c:pt>
                <c:pt idx="636">
                  <c:v>12.39</c:v>
                </c:pt>
                <c:pt idx="637">
                  <c:v>12.48</c:v>
                </c:pt>
                <c:pt idx="638">
                  <c:v>12.58</c:v>
                </c:pt>
                <c:pt idx="639">
                  <c:v>12.7</c:v>
                </c:pt>
                <c:pt idx="640">
                  <c:v>12.7</c:v>
                </c:pt>
                <c:pt idx="641">
                  <c:v>12.66</c:v>
                </c:pt>
                <c:pt idx="642">
                  <c:v>12.44</c:v>
                </c:pt>
                <c:pt idx="643">
                  <c:v>11.62</c:v>
                </c:pt>
                <c:pt idx="644">
                  <c:v>11.7</c:v>
                </c:pt>
                <c:pt idx="645">
                  <c:v>11.19</c:v>
                </c:pt>
                <c:pt idx="646">
                  <c:v>11.14</c:v>
                </c:pt>
                <c:pt idx="647">
                  <c:v>10.9</c:v>
                </c:pt>
                <c:pt idx="648">
                  <c:v>10.85</c:v>
                </c:pt>
                <c:pt idx="649">
                  <c:v>10.89</c:v>
                </c:pt>
                <c:pt idx="650">
                  <c:v>11.08</c:v>
                </c:pt>
                <c:pt idx="651">
                  <c:v>11.2</c:v>
                </c:pt>
                <c:pt idx="652">
                  <c:v>11.36</c:v>
                </c:pt>
                <c:pt idx="653">
                  <c:v>11.48</c:v>
                </c:pt>
                <c:pt idx="654">
                  <c:v>11.62</c:v>
                </c:pt>
                <c:pt idx="655">
                  <c:v>11.75</c:v>
                </c:pt>
                <c:pt idx="656">
                  <c:v>11.87</c:v>
                </c:pt>
                <c:pt idx="657">
                  <c:v>11.98</c:v>
                </c:pt>
                <c:pt idx="658">
                  <c:v>12.08</c:v>
                </c:pt>
                <c:pt idx="659">
                  <c:v>12.2</c:v>
                </c:pt>
                <c:pt idx="660">
                  <c:v>12.33</c:v>
                </c:pt>
                <c:pt idx="661">
                  <c:v>12.42</c:v>
                </c:pt>
                <c:pt idx="662">
                  <c:v>12.52</c:v>
                </c:pt>
                <c:pt idx="663">
                  <c:v>12.54</c:v>
                </c:pt>
                <c:pt idx="664">
                  <c:v>12.55</c:v>
                </c:pt>
                <c:pt idx="665">
                  <c:v>12.53</c:v>
                </c:pt>
                <c:pt idx="666">
                  <c:v>12.42</c:v>
                </c:pt>
                <c:pt idx="667">
                  <c:v>12.13</c:v>
                </c:pt>
                <c:pt idx="668">
                  <c:v>11.74</c:v>
                </c:pt>
                <c:pt idx="669">
                  <c:v>11.54</c:v>
                </c:pt>
                <c:pt idx="670">
                  <c:v>11.26</c:v>
                </c:pt>
                <c:pt idx="671">
                  <c:v>11.06</c:v>
                </c:pt>
                <c:pt idx="672">
                  <c:v>11.01</c:v>
                </c:pt>
                <c:pt idx="673">
                  <c:v>11.1</c:v>
                </c:pt>
                <c:pt idx="674">
                  <c:v>11.11</c:v>
                </c:pt>
                <c:pt idx="675">
                  <c:v>11.29</c:v>
                </c:pt>
                <c:pt idx="676">
                  <c:v>11.4</c:v>
                </c:pt>
                <c:pt idx="677">
                  <c:v>11.48</c:v>
                </c:pt>
                <c:pt idx="678">
                  <c:v>11.61</c:v>
                </c:pt>
                <c:pt idx="679">
                  <c:v>11.73</c:v>
                </c:pt>
                <c:pt idx="680">
                  <c:v>11.86</c:v>
                </c:pt>
                <c:pt idx="681">
                  <c:v>11.94</c:v>
                </c:pt>
                <c:pt idx="682">
                  <c:v>12.04</c:v>
                </c:pt>
                <c:pt idx="683">
                  <c:v>12.11</c:v>
                </c:pt>
                <c:pt idx="684">
                  <c:v>12.15</c:v>
                </c:pt>
                <c:pt idx="685">
                  <c:v>12.21</c:v>
                </c:pt>
                <c:pt idx="686">
                  <c:v>12.28</c:v>
                </c:pt>
                <c:pt idx="687">
                  <c:v>12.34</c:v>
                </c:pt>
                <c:pt idx="688">
                  <c:v>12.42</c:v>
                </c:pt>
                <c:pt idx="689">
                  <c:v>12.45</c:v>
                </c:pt>
                <c:pt idx="690">
                  <c:v>12.35</c:v>
                </c:pt>
                <c:pt idx="691">
                  <c:v>12.16</c:v>
                </c:pt>
                <c:pt idx="692">
                  <c:v>11.86</c:v>
                </c:pt>
                <c:pt idx="693">
                  <c:v>11.54</c:v>
                </c:pt>
                <c:pt idx="694">
                  <c:v>11.25</c:v>
                </c:pt>
                <c:pt idx="695">
                  <c:v>11.03</c:v>
                </c:pt>
                <c:pt idx="696">
                  <c:v>10.98</c:v>
                </c:pt>
                <c:pt idx="697">
                  <c:v>11.02</c:v>
                </c:pt>
                <c:pt idx="698">
                  <c:v>11.17</c:v>
                </c:pt>
                <c:pt idx="699">
                  <c:v>11.29</c:v>
                </c:pt>
                <c:pt idx="700">
                  <c:v>11.37</c:v>
                </c:pt>
                <c:pt idx="701">
                  <c:v>11.44</c:v>
                </c:pt>
                <c:pt idx="702">
                  <c:v>11.65</c:v>
                </c:pt>
                <c:pt idx="703">
                  <c:v>11.72</c:v>
                </c:pt>
                <c:pt idx="704">
                  <c:v>11.86</c:v>
                </c:pt>
                <c:pt idx="705">
                  <c:v>12.02</c:v>
                </c:pt>
                <c:pt idx="706">
                  <c:v>11.99</c:v>
                </c:pt>
                <c:pt idx="707">
                  <c:v>12.15</c:v>
                </c:pt>
                <c:pt idx="708">
                  <c:v>12.12</c:v>
                </c:pt>
                <c:pt idx="709">
                  <c:v>12.24</c:v>
                </c:pt>
                <c:pt idx="710">
                  <c:v>12.34</c:v>
                </c:pt>
                <c:pt idx="711">
                  <c:v>12.36</c:v>
                </c:pt>
                <c:pt idx="712">
                  <c:v>12.4</c:v>
                </c:pt>
                <c:pt idx="713">
                  <c:v>12.35</c:v>
                </c:pt>
                <c:pt idx="714">
                  <c:v>12.19</c:v>
                </c:pt>
                <c:pt idx="715">
                  <c:v>11.95</c:v>
                </c:pt>
                <c:pt idx="716">
                  <c:v>11.63</c:v>
                </c:pt>
                <c:pt idx="717">
                  <c:v>11.34</c:v>
                </c:pt>
                <c:pt idx="718">
                  <c:v>11.16</c:v>
                </c:pt>
                <c:pt idx="719">
                  <c:v>11.16</c:v>
                </c:pt>
                <c:pt idx="720">
                  <c:v>11.15</c:v>
                </c:pt>
                <c:pt idx="721">
                  <c:v>11.12</c:v>
                </c:pt>
                <c:pt idx="722">
                  <c:v>11.23</c:v>
                </c:pt>
                <c:pt idx="723">
                  <c:v>11.27</c:v>
                </c:pt>
                <c:pt idx="724">
                  <c:v>11.39</c:v>
                </c:pt>
                <c:pt idx="725">
                  <c:v>11.49</c:v>
                </c:pt>
                <c:pt idx="726">
                  <c:v>11.61</c:v>
                </c:pt>
                <c:pt idx="727">
                  <c:v>11.69</c:v>
                </c:pt>
                <c:pt idx="728">
                  <c:v>11.82</c:v>
                </c:pt>
                <c:pt idx="729">
                  <c:v>11.93</c:v>
                </c:pt>
                <c:pt idx="730">
                  <c:v>11.98</c:v>
                </c:pt>
                <c:pt idx="731">
                  <c:v>12.08</c:v>
                </c:pt>
                <c:pt idx="732">
                  <c:v>12.14</c:v>
                </c:pt>
                <c:pt idx="733">
                  <c:v>12.26</c:v>
                </c:pt>
                <c:pt idx="734">
                  <c:v>12.39</c:v>
                </c:pt>
                <c:pt idx="735">
                  <c:v>12.44</c:v>
                </c:pt>
                <c:pt idx="736">
                  <c:v>12.44</c:v>
                </c:pt>
                <c:pt idx="737">
                  <c:v>12.36</c:v>
                </c:pt>
                <c:pt idx="738">
                  <c:v>12.22</c:v>
                </c:pt>
                <c:pt idx="739">
                  <c:v>11.95</c:v>
                </c:pt>
                <c:pt idx="740">
                  <c:v>11.6</c:v>
                </c:pt>
                <c:pt idx="741">
                  <c:v>11.35</c:v>
                </c:pt>
                <c:pt idx="742">
                  <c:v>11.16</c:v>
                </c:pt>
                <c:pt idx="743">
                  <c:v>10.99</c:v>
                </c:pt>
                <c:pt idx="744">
                  <c:v>11.01</c:v>
                </c:pt>
                <c:pt idx="745">
                  <c:v>11.15</c:v>
                </c:pt>
                <c:pt idx="746">
                  <c:v>11.24</c:v>
                </c:pt>
                <c:pt idx="747">
                  <c:v>11.26</c:v>
                </c:pt>
                <c:pt idx="748">
                  <c:v>11.32</c:v>
                </c:pt>
                <c:pt idx="749">
                  <c:v>11.45</c:v>
                </c:pt>
                <c:pt idx="750">
                  <c:v>11.55</c:v>
                </c:pt>
                <c:pt idx="751">
                  <c:v>11.61</c:v>
                </c:pt>
                <c:pt idx="752">
                  <c:v>11.73</c:v>
                </c:pt>
                <c:pt idx="753">
                  <c:v>11.86</c:v>
                </c:pt>
                <c:pt idx="754">
                  <c:v>11.99</c:v>
                </c:pt>
                <c:pt idx="755">
                  <c:v>12.09</c:v>
                </c:pt>
                <c:pt idx="756">
                  <c:v>12.24</c:v>
                </c:pt>
                <c:pt idx="757">
                  <c:v>12.35</c:v>
                </c:pt>
                <c:pt idx="758">
                  <c:v>12.48</c:v>
                </c:pt>
                <c:pt idx="759">
                  <c:v>12.61</c:v>
                </c:pt>
                <c:pt idx="760">
                  <c:v>12.65</c:v>
                </c:pt>
                <c:pt idx="761">
                  <c:v>12.64</c:v>
                </c:pt>
                <c:pt idx="762">
                  <c:v>12.6</c:v>
                </c:pt>
                <c:pt idx="763">
                  <c:v>12.37</c:v>
                </c:pt>
                <c:pt idx="764">
                  <c:v>12.07</c:v>
                </c:pt>
                <c:pt idx="765">
                  <c:v>11.85</c:v>
                </c:pt>
                <c:pt idx="766">
                  <c:v>11.55</c:v>
                </c:pt>
                <c:pt idx="767">
                  <c:v>11.39</c:v>
                </c:pt>
                <c:pt idx="768">
                  <c:v>11.34</c:v>
                </c:pt>
                <c:pt idx="769">
                  <c:v>11.38</c:v>
                </c:pt>
                <c:pt idx="770">
                  <c:v>11.49</c:v>
                </c:pt>
                <c:pt idx="771">
                  <c:v>11.71</c:v>
                </c:pt>
                <c:pt idx="772">
                  <c:v>11.95</c:v>
                </c:pt>
                <c:pt idx="773">
                  <c:v>12.1</c:v>
                </c:pt>
                <c:pt idx="774">
                  <c:v>12.26</c:v>
                </c:pt>
                <c:pt idx="775">
                  <c:v>12.4</c:v>
                </c:pt>
                <c:pt idx="776">
                  <c:v>12.56</c:v>
                </c:pt>
                <c:pt idx="777">
                  <c:v>12.69</c:v>
                </c:pt>
                <c:pt idx="778">
                  <c:v>12.79</c:v>
                </c:pt>
                <c:pt idx="779">
                  <c:v>12.93</c:v>
                </c:pt>
                <c:pt idx="780">
                  <c:v>13.03</c:v>
                </c:pt>
                <c:pt idx="781">
                  <c:v>13.11</c:v>
                </c:pt>
                <c:pt idx="782">
                  <c:v>13.25</c:v>
                </c:pt>
                <c:pt idx="783">
                  <c:v>13.3</c:v>
                </c:pt>
                <c:pt idx="784">
                  <c:v>13.32</c:v>
                </c:pt>
                <c:pt idx="785">
                  <c:v>13.25</c:v>
                </c:pt>
                <c:pt idx="786">
                  <c:v>13.08</c:v>
                </c:pt>
                <c:pt idx="787">
                  <c:v>12.89</c:v>
                </c:pt>
                <c:pt idx="788">
                  <c:v>12.62</c:v>
                </c:pt>
                <c:pt idx="789">
                  <c:v>12.42</c:v>
                </c:pt>
                <c:pt idx="790">
                  <c:v>12.3</c:v>
                </c:pt>
                <c:pt idx="791">
                  <c:v>12.26</c:v>
                </c:pt>
                <c:pt idx="792">
                  <c:v>12.03</c:v>
                </c:pt>
                <c:pt idx="793">
                  <c:v>12.09</c:v>
                </c:pt>
                <c:pt idx="794">
                  <c:v>12.12</c:v>
                </c:pt>
                <c:pt idx="795">
                  <c:v>12.18</c:v>
                </c:pt>
                <c:pt idx="796">
                  <c:v>12.27</c:v>
                </c:pt>
                <c:pt idx="797">
                  <c:v>12.35</c:v>
                </c:pt>
                <c:pt idx="798">
                  <c:v>12.45</c:v>
                </c:pt>
                <c:pt idx="799">
                  <c:v>12.53</c:v>
                </c:pt>
                <c:pt idx="800">
                  <c:v>12.56</c:v>
                </c:pt>
                <c:pt idx="801">
                  <c:v>12.62</c:v>
                </c:pt>
                <c:pt idx="802">
                  <c:v>12.66</c:v>
                </c:pt>
                <c:pt idx="803">
                  <c:v>12.7</c:v>
                </c:pt>
                <c:pt idx="804">
                  <c:v>12.77</c:v>
                </c:pt>
                <c:pt idx="805">
                  <c:v>12.78</c:v>
                </c:pt>
                <c:pt idx="806">
                  <c:v>12.78</c:v>
                </c:pt>
                <c:pt idx="807">
                  <c:v>12.81</c:v>
                </c:pt>
                <c:pt idx="808">
                  <c:v>12.83</c:v>
                </c:pt>
                <c:pt idx="809">
                  <c:v>12.79</c:v>
                </c:pt>
                <c:pt idx="810">
                  <c:v>12.74</c:v>
                </c:pt>
                <c:pt idx="811">
                  <c:v>12.68</c:v>
                </c:pt>
                <c:pt idx="812">
                  <c:v>12.66</c:v>
                </c:pt>
                <c:pt idx="813">
                  <c:v>12.55</c:v>
                </c:pt>
                <c:pt idx="814">
                  <c:v>12.29</c:v>
                </c:pt>
                <c:pt idx="815">
                  <c:v>11.75</c:v>
                </c:pt>
                <c:pt idx="816">
                  <c:v>11.61</c:v>
                </c:pt>
                <c:pt idx="817">
                  <c:v>11.77</c:v>
                </c:pt>
                <c:pt idx="818">
                  <c:v>11.82</c:v>
                </c:pt>
                <c:pt idx="819">
                  <c:v>11.92</c:v>
                </c:pt>
                <c:pt idx="820">
                  <c:v>12.07</c:v>
                </c:pt>
                <c:pt idx="821">
                  <c:v>12.11</c:v>
                </c:pt>
                <c:pt idx="822">
                  <c:v>12.17</c:v>
                </c:pt>
                <c:pt idx="823">
                  <c:v>12.22</c:v>
                </c:pt>
                <c:pt idx="824">
                  <c:v>12.27</c:v>
                </c:pt>
                <c:pt idx="825">
                  <c:v>12.33</c:v>
                </c:pt>
                <c:pt idx="826">
                  <c:v>12.34</c:v>
                </c:pt>
                <c:pt idx="827">
                  <c:v>12.33</c:v>
                </c:pt>
                <c:pt idx="828">
                  <c:v>12.39</c:v>
                </c:pt>
                <c:pt idx="829">
                  <c:v>12.43</c:v>
                </c:pt>
                <c:pt idx="830">
                  <c:v>12.61</c:v>
                </c:pt>
                <c:pt idx="831">
                  <c:v>12.66</c:v>
                </c:pt>
                <c:pt idx="832">
                  <c:v>12.65</c:v>
                </c:pt>
                <c:pt idx="833">
                  <c:v>10.01</c:v>
                </c:pt>
                <c:pt idx="834">
                  <c:v>9.81</c:v>
                </c:pt>
                <c:pt idx="835">
                  <c:v>9.58</c:v>
                </c:pt>
                <c:pt idx="836">
                  <c:v>9.4</c:v>
                </c:pt>
                <c:pt idx="837">
                  <c:v>9.2100000000000009</c:v>
                </c:pt>
                <c:pt idx="838">
                  <c:v>9.07</c:v>
                </c:pt>
                <c:pt idx="839">
                  <c:v>9.0399999999999991</c:v>
                </c:pt>
                <c:pt idx="840">
                  <c:v>9.1</c:v>
                </c:pt>
                <c:pt idx="841">
                  <c:v>9.18</c:v>
                </c:pt>
                <c:pt idx="842">
                  <c:v>9.24</c:v>
                </c:pt>
                <c:pt idx="843">
                  <c:v>9.3000000000000007</c:v>
                </c:pt>
                <c:pt idx="844">
                  <c:v>9.4</c:v>
                </c:pt>
                <c:pt idx="845">
                  <c:v>9.48</c:v>
                </c:pt>
                <c:pt idx="846">
                  <c:v>9.56</c:v>
                </c:pt>
                <c:pt idx="847">
                  <c:v>9.6199999999999992</c:v>
                </c:pt>
                <c:pt idx="848">
                  <c:v>9.68</c:v>
                </c:pt>
                <c:pt idx="849">
                  <c:v>9.74</c:v>
                </c:pt>
                <c:pt idx="850">
                  <c:v>9.81</c:v>
                </c:pt>
                <c:pt idx="851">
                  <c:v>9.86</c:v>
                </c:pt>
                <c:pt idx="852">
                  <c:v>9.91</c:v>
                </c:pt>
                <c:pt idx="853">
                  <c:v>9.9600000000000009</c:v>
                </c:pt>
                <c:pt idx="854">
                  <c:v>10.02</c:v>
                </c:pt>
                <c:pt idx="855">
                  <c:v>10</c:v>
                </c:pt>
                <c:pt idx="856">
                  <c:v>9.9600000000000009</c:v>
                </c:pt>
                <c:pt idx="857">
                  <c:v>9.84</c:v>
                </c:pt>
                <c:pt idx="858">
                  <c:v>9.6300000000000008</c:v>
                </c:pt>
                <c:pt idx="859">
                  <c:v>9.39</c:v>
                </c:pt>
                <c:pt idx="860">
                  <c:v>9.18</c:v>
                </c:pt>
                <c:pt idx="861">
                  <c:v>8.9700000000000006</c:v>
                </c:pt>
                <c:pt idx="862">
                  <c:v>8.83</c:v>
                </c:pt>
                <c:pt idx="863">
                  <c:v>8.76</c:v>
                </c:pt>
                <c:pt idx="864">
                  <c:v>8.81</c:v>
                </c:pt>
                <c:pt idx="865">
                  <c:v>8.93</c:v>
                </c:pt>
                <c:pt idx="866">
                  <c:v>8.98</c:v>
                </c:pt>
                <c:pt idx="867">
                  <c:v>9.0500000000000007</c:v>
                </c:pt>
                <c:pt idx="868">
                  <c:v>9.1300000000000008</c:v>
                </c:pt>
                <c:pt idx="869">
                  <c:v>9.19</c:v>
                </c:pt>
                <c:pt idx="870">
                  <c:v>9.25</c:v>
                </c:pt>
                <c:pt idx="871">
                  <c:v>9.2799999999999994</c:v>
                </c:pt>
                <c:pt idx="872">
                  <c:v>9.32</c:v>
                </c:pt>
                <c:pt idx="873">
                  <c:v>9.33</c:v>
                </c:pt>
                <c:pt idx="874">
                  <c:v>9.3800000000000008</c:v>
                </c:pt>
                <c:pt idx="875">
                  <c:v>9.3699999999999992</c:v>
                </c:pt>
                <c:pt idx="876">
                  <c:v>9.34</c:v>
                </c:pt>
                <c:pt idx="877">
                  <c:v>9.32</c:v>
                </c:pt>
                <c:pt idx="878">
                  <c:v>9.1199999999999992</c:v>
                </c:pt>
                <c:pt idx="879">
                  <c:v>9.0399999999999991</c:v>
                </c:pt>
                <c:pt idx="880">
                  <c:v>8.94</c:v>
                </c:pt>
                <c:pt idx="881">
                  <c:v>8.5299999999999994</c:v>
                </c:pt>
                <c:pt idx="882">
                  <c:v>7.86</c:v>
                </c:pt>
                <c:pt idx="883">
                  <c:v>7.65</c:v>
                </c:pt>
                <c:pt idx="884">
                  <c:v>7.76</c:v>
                </c:pt>
                <c:pt idx="885">
                  <c:v>8.2100000000000009</c:v>
                </c:pt>
                <c:pt idx="886">
                  <c:v>8.61</c:v>
                </c:pt>
                <c:pt idx="887">
                  <c:v>8.49</c:v>
                </c:pt>
                <c:pt idx="888">
                  <c:v>8.58</c:v>
                </c:pt>
                <c:pt idx="889">
                  <c:v>8.65</c:v>
                </c:pt>
                <c:pt idx="890">
                  <c:v>8.3699999999999992</c:v>
                </c:pt>
                <c:pt idx="891">
                  <c:v>8.4</c:v>
                </c:pt>
                <c:pt idx="892">
                  <c:v>8.5299999999999994</c:v>
                </c:pt>
                <c:pt idx="893">
                  <c:v>8.58</c:v>
                </c:pt>
                <c:pt idx="894">
                  <c:v>8.69</c:v>
                </c:pt>
                <c:pt idx="895">
                  <c:v>8.76</c:v>
                </c:pt>
                <c:pt idx="896">
                  <c:v>8.59</c:v>
                </c:pt>
                <c:pt idx="897">
                  <c:v>8.3800000000000008</c:v>
                </c:pt>
                <c:pt idx="898">
                  <c:v>8.24</c:v>
                </c:pt>
                <c:pt idx="899">
                  <c:v>8.31</c:v>
                </c:pt>
                <c:pt idx="900">
                  <c:v>8.49</c:v>
                </c:pt>
                <c:pt idx="901">
                  <c:v>8.4499999999999993</c:v>
                </c:pt>
                <c:pt idx="902">
                  <c:v>8.61</c:v>
                </c:pt>
                <c:pt idx="903">
                  <c:v>8.6199999999999992</c:v>
                </c:pt>
                <c:pt idx="904">
                  <c:v>8.59</c:v>
                </c:pt>
                <c:pt idx="905">
                  <c:v>8.58</c:v>
                </c:pt>
                <c:pt idx="906">
                  <c:v>8.49</c:v>
                </c:pt>
                <c:pt idx="907">
                  <c:v>8.35</c:v>
                </c:pt>
                <c:pt idx="908">
                  <c:v>8.2799999999999994</c:v>
                </c:pt>
                <c:pt idx="909">
                  <c:v>7.87</c:v>
                </c:pt>
                <c:pt idx="910">
                  <c:v>7.97</c:v>
                </c:pt>
                <c:pt idx="911">
                  <c:v>8.1199999999999992</c:v>
                </c:pt>
                <c:pt idx="912">
                  <c:v>8.15</c:v>
                </c:pt>
                <c:pt idx="913">
                  <c:v>8.23</c:v>
                </c:pt>
                <c:pt idx="914">
                  <c:v>8.33</c:v>
                </c:pt>
                <c:pt idx="915">
                  <c:v>8.49</c:v>
                </c:pt>
                <c:pt idx="916">
                  <c:v>8.64</c:v>
                </c:pt>
                <c:pt idx="917">
                  <c:v>8.7200000000000006</c:v>
                </c:pt>
                <c:pt idx="918">
                  <c:v>8.65</c:v>
                </c:pt>
                <c:pt idx="919">
                  <c:v>8.91</c:v>
                </c:pt>
                <c:pt idx="920">
                  <c:v>9.01</c:v>
                </c:pt>
                <c:pt idx="921">
                  <c:v>9.0500000000000007</c:v>
                </c:pt>
                <c:pt idx="922">
                  <c:v>9.15</c:v>
                </c:pt>
                <c:pt idx="923">
                  <c:v>9.2100000000000009</c:v>
                </c:pt>
                <c:pt idx="924">
                  <c:v>9.2899999999999991</c:v>
                </c:pt>
                <c:pt idx="925">
                  <c:v>9.3800000000000008</c:v>
                </c:pt>
                <c:pt idx="926">
                  <c:v>9.4700000000000006</c:v>
                </c:pt>
                <c:pt idx="927">
                  <c:v>9.42</c:v>
                </c:pt>
                <c:pt idx="928">
                  <c:v>9.43</c:v>
                </c:pt>
                <c:pt idx="929">
                  <c:v>9.3699999999999992</c:v>
                </c:pt>
                <c:pt idx="930">
                  <c:v>9.2799999999999994</c:v>
                </c:pt>
                <c:pt idx="931">
                  <c:v>9.24</c:v>
                </c:pt>
                <c:pt idx="932">
                  <c:v>9.08</c:v>
                </c:pt>
                <c:pt idx="933">
                  <c:v>9.1300000000000008</c:v>
                </c:pt>
                <c:pt idx="934">
                  <c:v>9.1199999999999992</c:v>
                </c:pt>
                <c:pt idx="935">
                  <c:v>9.23</c:v>
                </c:pt>
                <c:pt idx="936">
                  <c:v>9.24</c:v>
                </c:pt>
                <c:pt idx="937">
                  <c:v>9.19</c:v>
                </c:pt>
                <c:pt idx="938">
                  <c:v>9.33</c:v>
                </c:pt>
                <c:pt idx="939">
                  <c:v>9.3800000000000008</c:v>
                </c:pt>
                <c:pt idx="940">
                  <c:v>9.48</c:v>
                </c:pt>
                <c:pt idx="941">
                  <c:v>9.5399999999999991</c:v>
                </c:pt>
                <c:pt idx="942">
                  <c:v>9.56</c:v>
                </c:pt>
                <c:pt idx="943">
                  <c:v>9.6199999999999992</c:v>
                </c:pt>
                <c:pt idx="944">
                  <c:v>9.6300000000000008</c:v>
                </c:pt>
                <c:pt idx="945">
                  <c:v>9.68</c:v>
                </c:pt>
                <c:pt idx="946">
                  <c:v>9.7100000000000009</c:v>
                </c:pt>
                <c:pt idx="947">
                  <c:v>9.7100000000000009</c:v>
                </c:pt>
                <c:pt idx="948">
                  <c:v>9.8000000000000007</c:v>
                </c:pt>
                <c:pt idx="949">
                  <c:v>9.82</c:v>
                </c:pt>
                <c:pt idx="950">
                  <c:v>9.9</c:v>
                </c:pt>
                <c:pt idx="951">
                  <c:v>9.8800000000000008</c:v>
                </c:pt>
                <c:pt idx="952">
                  <c:v>9.85</c:v>
                </c:pt>
                <c:pt idx="953">
                  <c:v>9.8000000000000007</c:v>
                </c:pt>
                <c:pt idx="954">
                  <c:v>9.7100000000000009</c:v>
                </c:pt>
                <c:pt idx="955">
                  <c:v>9.61</c:v>
                </c:pt>
                <c:pt idx="956">
                  <c:v>9.5299999999999994</c:v>
                </c:pt>
                <c:pt idx="957">
                  <c:v>9.43</c:v>
                </c:pt>
                <c:pt idx="958">
                  <c:v>9.36</c:v>
                </c:pt>
                <c:pt idx="959">
                  <c:v>9.41</c:v>
                </c:pt>
                <c:pt idx="960">
                  <c:v>9.4600000000000009</c:v>
                </c:pt>
                <c:pt idx="961">
                  <c:v>9.64</c:v>
                </c:pt>
                <c:pt idx="962">
                  <c:v>9.73</c:v>
                </c:pt>
                <c:pt idx="963">
                  <c:v>9.86</c:v>
                </c:pt>
                <c:pt idx="964">
                  <c:v>9.94</c:v>
                </c:pt>
                <c:pt idx="965">
                  <c:v>10.029999999999999</c:v>
                </c:pt>
                <c:pt idx="966">
                  <c:v>10.08</c:v>
                </c:pt>
                <c:pt idx="967">
                  <c:v>10.15</c:v>
                </c:pt>
                <c:pt idx="968">
                  <c:v>10.18</c:v>
                </c:pt>
                <c:pt idx="969">
                  <c:v>10.220000000000001</c:v>
                </c:pt>
                <c:pt idx="970">
                  <c:v>10.31</c:v>
                </c:pt>
                <c:pt idx="971">
                  <c:v>10.37</c:v>
                </c:pt>
                <c:pt idx="972">
                  <c:v>10.37</c:v>
                </c:pt>
                <c:pt idx="973">
                  <c:v>10.43</c:v>
                </c:pt>
                <c:pt idx="974">
                  <c:v>10.55</c:v>
                </c:pt>
                <c:pt idx="975">
                  <c:v>10.53</c:v>
                </c:pt>
                <c:pt idx="976">
                  <c:v>10.49</c:v>
                </c:pt>
                <c:pt idx="977">
                  <c:v>10.38</c:v>
                </c:pt>
                <c:pt idx="978">
                  <c:v>10.130000000000001</c:v>
                </c:pt>
                <c:pt idx="979">
                  <c:v>9.93</c:v>
                </c:pt>
                <c:pt idx="980">
                  <c:v>9.7200000000000006</c:v>
                </c:pt>
                <c:pt idx="981">
                  <c:v>9.5</c:v>
                </c:pt>
                <c:pt idx="982">
                  <c:v>9.3699999999999992</c:v>
                </c:pt>
                <c:pt idx="983">
                  <c:v>9.3800000000000008</c:v>
                </c:pt>
                <c:pt idx="984">
                  <c:v>9.4499999999999993</c:v>
                </c:pt>
                <c:pt idx="985">
                  <c:v>9.61</c:v>
                </c:pt>
                <c:pt idx="986">
                  <c:v>9.7200000000000006</c:v>
                </c:pt>
                <c:pt idx="987">
                  <c:v>9.82</c:v>
                </c:pt>
                <c:pt idx="988">
                  <c:v>9.93</c:v>
                </c:pt>
                <c:pt idx="989">
                  <c:v>10.039999999999999</c:v>
                </c:pt>
                <c:pt idx="990">
                  <c:v>10.130000000000001</c:v>
                </c:pt>
                <c:pt idx="991">
                  <c:v>10.199999999999999</c:v>
                </c:pt>
                <c:pt idx="992">
                  <c:v>10.31</c:v>
                </c:pt>
                <c:pt idx="993">
                  <c:v>10.38</c:v>
                </c:pt>
                <c:pt idx="994">
                  <c:v>10.47</c:v>
                </c:pt>
                <c:pt idx="995">
                  <c:v>10.52</c:v>
                </c:pt>
                <c:pt idx="996">
                  <c:v>10.58</c:v>
                </c:pt>
                <c:pt idx="997">
                  <c:v>10.67</c:v>
                </c:pt>
                <c:pt idx="998">
                  <c:v>10.72</c:v>
                </c:pt>
                <c:pt idx="999">
                  <c:v>10.69</c:v>
                </c:pt>
                <c:pt idx="1000">
                  <c:v>10.59</c:v>
                </c:pt>
                <c:pt idx="1001">
                  <c:v>10.45</c:v>
                </c:pt>
                <c:pt idx="1002">
                  <c:v>10.16</c:v>
                </c:pt>
                <c:pt idx="1003">
                  <c:v>9.92</c:v>
                </c:pt>
                <c:pt idx="1004">
                  <c:v>9.7200000000000006</c:v>
                </c:pt>
                <c:pt idx="1005">
                  <c:v>9.4600000000000009</c:v>
                </c:pt>
                <c:pt idx="1006">
                  <c:v>9.31</c:v>
                </c:pt>
                <c:pt idx="1007">
                  <c:v>9.33</c:v>
                </c:pt>
                <c:pt idx="1008">
                  <c:v>9.4</c:v>
                </c:pt>
                <c:pt idx="1009">
                  <c:v>9.48</c:v>
                </c:pt>
                <c:pt idx="1010">
                  <c:v>9.6199999999999992</c:v>
                </c:pt>
                <c:pt idx="1011">
                  <c:v>9.69</c:v>
                </c:pt>
                <c:pt idx="1012">
                  <c:v>9.8000000000000007</c:v>
                </c:pt>
                <c:pt idx="1013">
                  <c:v>9.89</c:v>
                </c:pt>
                <c:pt idx="1014">
                  <c:v>9.98</c:v>
                </c:pt>
                <c:pt idx="1015">
                  <c:v>10.050000000000001</c:v>
                </c:pt>
                <c:pt idx="1016">
                  <c:v>10.11</c:v>
                </c:pt>
                <c:pt idx="1017">
                  <c:v>10.23</c:v>
                </c:pt>
                <c:pt idx="1018">
                  <c:v>10.29</c:v>
                </c:pt>
                <c:pt idx="1019">
                  <c:v>10.36</c:v>
                </c:pt>
                <c:pt idx="1020">
                  <c:v>10.44</c:v>
                </c:pt>
                <c:pt idx="1021">
                  <c:v>10.5</c:v>
                </c:pt>
                <c:pt idx="1022">
                  <c:v>10.52</c:v>
                </c:pt>
                <c:pt idx="1023">
                  <c:v>10.47</c:v>
                </c:pt>
                <c:pt idx="1024">
                  <c:v>10.38</c:v>
                </c:pt>
                <c:pt idx="1025">
                  <c:v>10.210000000000001</c:v>
                </c:pt>
                <c:pt idx="1026">
                  <c:v>9.93</c:v>
                </c:pt>
                <c:pt idx="1027">
                  <c:v>9.67</c:v>
                </c:pt>
                <c:pt idx="1028">
                  <c:v>9.5</c:v>
                </c:pt>
                <c:pt idx="1029">
                  <c:v>9.26</c:v>
                </c:pt>
                <c:pt idx="1030">
                  <c:v>9.14</c:v>
                </c:pt>
                <c:pt idx="1031">
                  <c:v>9.15</c:v>
                </c:pt>
                <c:pt idx="1032">
                  <c:v>9.16</c:v>
                </c:pt>
                <c:pt idx="1033">
                  <c:v>9.27</c:v>
                </c:pt>
                <c:pt idx="1034">
                  <c:v>9.36</c:v>
                </c:pt>
                <c:pt idx="1035">
                  <c:v>9.41</c:v>
                </c:pt>
                <c:pt idx="1036">
                  <c:v>9.4499999999999993</c:v>
                </c:pt>
                <c:pt idx="1037">
                  <c:v>9.52</c:v>
                </c:pt>
                <c:pt idx="1038">
                  <c:v>9.56</c:v>
                </c:pt>
                <c:pt idx="1039">
                  <c:v>9.61</c:v>
                </c:pt>
                <c:pt idx="1040">
                  <c:v>9.6300000000000008</c:v>
                </c:pt>
                <c:pt idx="1041">
                  <c:v>9.65</c:v>
                </c:pt>
                <c:pt idx="1042">
                  <c:v>9.69</c:v>
                </c:pt>
                <c:pt idx="1043">
                  <c:v>9.7200000000000006</c:v>
                </c:pt>
                <c:pt idx="1044">
                  <c:v>9.7200000000000006</c:v>
                </c:pt>
                <c:pt idx="1045">
                  <c:v>9.7200000000000006</c:v>
                </c:pt>
                <c:pt idx="1046">
                  <c:v>9.73</c:v>
                </c:pt>
                <c:pt idx="1047">
                  <c:v>9.73</c:v>
                </c:pt>
                <c:pt idx="1048">
                  <c:v>9.7200000000000006</c:v>
                </c:pt>
                <c:pt idx="1049">
                  <c:v>9.69</c:v>
                </c:pt>
                <c:pt idx="1050">
                  <c:v>9.6300000000000008</c:v>
                </c:pt>
                <c:pt idx="1051">
                  <c:v>9.57</c:v>
                </c:pt>
                <c:pt idx="1052">
                  <c:v>9.59</c:v>
                </c:pt>
                <c:pt idx="1053">
                  <c:v>9.5299999999999994</c:v>
                </c:pt>
                <c:pt idx="1054">
                  <c:v>9.49</c:v>
                </c:pt>
                <c:pt idx="1055">
                  <c:v>9.39</c:v>
                </c:pt>
                <c:pt idx="1056">
                  <c:v>9.3699999999999992</c:v>
                </c:pt>
                <c:pt idx="1057">
                  <c:v>9.3800000000000008</c:v>
                </c:pt>
                <c:pt idx="1058">
                  <c:v>9.39</c:v>
                </c:pt>
                <c:pt idx="1059">
                  <c:v>9.43</c:v>
                </c:pt>
                <c:pt idx="1060">
                  <c:v>9.4499999999999993</c:v>
                </c:pt>
                <c:pt idx="1061">
                  <c:v>9.48</c:v>
                </c:pt>
                <c:pt idx="1062">
                  <c:v>9.52</c:v>
                </c:pt>
                <c:pt idx="1063">
                  <c:v>9.5399999999999991</c:v>
                </c:pt>
                <c:pt idx="1064">
                  <c:v>9.5500000000000007</c:v>
                </c:pt>
                <c:pt idx="1065">
                  <c:v>9.58</c:v>
                </c:pt>
                <c:pt idx="1066">
                  <c:v>9.59</c:v>
                </c:pt>
                <c:pt idx="1067">
                  <c:v>9.59</c:v>
                </c:pt>
                <c:pt idx="1068">
                  <c:v>9.6199999999999992</c:v>
                </c:pt>
                <c:pt idx="1069">
                  <c:v>9.6199999999999992</c:v>
                </c:pt>
                <c:pt idx="1070">
                  <c:v>9.64</c:v>
                </c:pt>
                <c:pt idx="1071">
                  <c:v>9.6</c:v>
                </c:pt>
                <c:pt idx="1072">
                  <c:v>9.6</c:v>
                </c:pt>
                <c:pt idx="1073">
                  <c:v>9.57</c:v>
                </c:pt>
                <c:pt idx="1074">
                  <c:v>9.3800000000000008</c:v>
                </c:pt>
                <c:pt idx="1075">
                  <c:v>9.15</c:v>
                </c:pt>
                <c:pt idx="1076">
                  <c:v>8.9600000000000009</c:v>
                </c:pt>
                <c:pt idx="1077">
                  <c:v>8.8000000000000007</c:v>
                </c:pt>
                <c:pt idx="1078">
                  <c:v>8.73</c:v>
                </c:pt>
                <c:pt idx="1079">
                  <c:v>8.68</c:v>
                </c:pt>
                <c:pt idx="1080">
                  <c:v>8.7100000000000009</c:v>
                </c:pt>
                <c:pt idx="1081">
                  <c:v>8.7799999999999994</c:v>
                </c:pt>
                <c:pt idx="1082">
                  <c:v>8.8699999999999992</c:v>
                </c:pt>
                <c:pt idx="1083">
                  <c:v>8.93</c:v>
                </c:pt>
                <c:pt idx="1084">
                  <c:v>8.99</c:v>
                </c:pt>
                <c:pt idx="1085">
                  <c:v>8.98</c:v>
                </c:pt>
                <c:pt idx="1086">
                  <c:v>9.1</c:v>
                </c:pt>
                <c:pt idx="1087">
                  <c:v>9.08</c:v>
                </c:pt>
                <c:pt idx="1088">
                  <c:v>9.15</c:v>
                </c:pt>
                <c:pt idx="1089">
                  <c:v>9.1300000000000008</c:v>
                </c:pt>
                <c:pt idx="1090">
                  <c:v>9.16</c:v>
                </c:pt>
                <c:pt idx="1091">
                  <c:v>9.15</c:v>
                </c:pt>
                <c:pt idx="1092">
                  <c:v>9.1999999999999993</c:v>
                </c:pt>
                <c:pt idx="1093">
                  <c:v>9.1</c:v>
                </c:pt>
                <c:pt idx="1094">
                  <c:v>8.68</c:v>
                </c:pt>
                <c:pt idx="1095">
                  <c:v>8.89</c:v>
                </c:pt>
                <c:pt idx="1096">
                  <c:v>8.9700000000000006</c:v>
                </c:pt>
                <c:pt idx="1097">
                  <c:v>8.9700000000000006</c:v>
                </c:pt>
                <c:pt idx="1098">
                  <c:v>9.02</c:v>
                </c:pt>
                <c:pt idx="1099">
                  <c:v>9.0299999999999994</c:v>
                </c:pt>
                <c:pt idx="1100">
                  <c:v>8.9700000000000006</c:v>
                </c:pt>
                <c:pt idx="1101">
                  <c:v>9.01</c:v>
                </c:pt>
                <c:pt idx="1102">
                  <c:v>8.9499999999999993</c:v>
                </c:pt>
                <c:pt idx="1103">
                  <c:v>9.01</c:v>
                </c:pt>
                <c:pt idx="1104">
                  <c:v>9.07</c:v>
                </c:pt>
                <c:pt idx="1105">
                  <c:v>9.15</c:v>
                </c:pt>
                <c:pt idx="1106">
                  <c:v>9.1999999999999993</c:v>
                </c:pt>
                <c:pt idx="1107">
                  <c:v>9.24</c:v>
                </c:pt>
                <c:pt idx="1108">
                  <c:v>9.27</c:v>
                </c:pt>
                <c:pt idx="1109">
                  <c:v>9.31</c:v>
                </c:pt>
                <c:pt idx="1110">
                  <c:v>9.34</c:v>
                </c:pt>
                <c:pt idx="1111">
                  <c:v>9.3699999999999992</c:v>
                </c:pt>
                <c:pt idx="1112">
                  <c:v>9.39</c:v>
                </c:pt>
                <c:pt idx="1113">
                  <c:v>9.34</c:v>
                </c:pt>
                <c:pt idx="1114">
                  <c:v>9.44</c:v>
                </c:pt>
                <c:pt idx="1115">
                  <c:v>9.42</c:v>
                </c:pt>
                <c:pt idx="1116">
                  <c:v>9.4700000000000006</c:v>
                </c:pt>
                <c:pt idx="1117">
                  <c:v>9.51</c:v>
                </c:pt>
                <c:pt idx="1118">
                  <c:v>9.49</c:v>
                </c:pt>
                <c:pt idx="1119">
                  <c:v>9.49</c:v>
                </c:pt>
                <c:pt idx="1120">
                  <c:v>9.5399999999999991</c:v>
                </c:pt>
                <c:pt idx="1121">
                  <c:v>9.4700000000000006</c:v>
                </c:pt>
                <c:pt idx="1122">
                  <c:v>9.3800000000000008</c:v>
                </c:pt>
                <c:pt idx="1123">
                  <c:v>9.19</c:v>
                </c:pt>
                <c:pt idx="1124">
                  <c:v>9.0299999999999994</c:v>
                </c:pt>
                <c:pt idx="1125">
                  <c:v>8.9700000000000006</c:v>
                </c:pt>
                <c:pt idx="1126">
                  <c:v>8.89</c:v>
                </c:pt>
                <c:pt idx="1127">
                  <c:v>8.8000000000000007</c:v>
                </c:pt>
                <c:pt idx="1128">
                  <c:v>8.9600000000000009</c:v>
                </c:pt>
                <c:pt idx="1129">
                  <c:v>9.06</c:v>
                </c:pt>
                <c:pt idx="1130">
                  <c:v>9.14</c:v>
                </c:pt>
                <c:pt idx="1131">
                  <c:v>9.24</c:v>
                </c:pt>
                <c:pt idx="1132">
                  <c:v>9.34</c:v>
                </c:pt>
                <c:pt idx="1133">
                  <c:v>9.42</c:v>
                </c:pt>
                <c:pt idx="1134">
                  <c:v>9.49</c:v>
                </c:pt>
                <c:pt idx="1135">
                  <c:v>9.56</c:v>
                </c:pt>
                <c:pt idx="1136">
                  <c:v>9.61</c:v>
                </c:pt>
                <c:pt idx="1137">
                  <c:v>9.68</c:v>
                </c:pt>
                <c:pt idx="1138">
                  <c:v>9.7200000000000006</c:v>
                </c:pt>
                <c:pt idx="1139">
                  <c:v>9.77</c:v>
                </c:pt>
                <c:pt idx="1140">
                  <c:v>9.8000000000000007</c:v>
                </c:pt>
                <c:pt idx="1141">
                  <c:v>9.89</c:v>
                </c:pt>
                <c:pt idx="1142">
                  <c:v>9.9</c:v>
                </c:pt>
                <c:pt idx="1143">
                  <c:v>9.89</c:v>
                </c:pt>
                <c:pt idx="1144">
                  <c:v>9.8800000000000008</c:v>
                </c:pt>
                <c:pt idx="1145">
                  <c:v>9.77</c:v>
                </c:pt>
                <c:pt idx="1146">
                  <c:v>9.58</c:v>
                </c:pt>
                <c:pt idx="1147">
                  <c:v>9.42</c:v>
                </c:pt>
                <c:pt idx="1148">
                  <c:v>9.25</c:v>
                </c:pt>
                <c:pt idx="1149">
                  <c:v>9.08</c:v>
                </c:pt>
                <c:pt idx="1150">
                  <c:v>8.9700000000000006</c:v>
                </c:pt>
                <c:pt idx="1151">
                  <c:v>8.98</c:v>
                </c:pt>
                <c:pt idx="1152">
                  <c:v>9.0500000000000007</c:v>
                </c:pt>
                <c:pt idx="1153">
                  <c:v>9.15</c:v>
                </c:pt>
                <c:pt idx="1154">
                  <c:v>9.26</c:v>
                </c:pt>
                <c:pt idx="1155">
                  <c:v>9.36</c:v>
                </c:pt>
                <c:pt idx="1156">
                  <c:v>9.4600000000000009</c:v>
                </c:pt>
                <c:pt idx="1157">
                  <c:v>9.52</c:v>
                </c:pt>
                <c:pt idx="1158">
                  <c:v>9.58</c:v>
                </c:pt>
                <c:pt idx="1159">
                  <c:v>9.6300000000000008</c:v>
                </c:pt>
                <c:pt idx="1160">
                  <c:v>9.7200000000000006</c:v>
                </c:pt>
                <c:pt idx="1161">
                  <c:v>9.77</c:v>
                </c:pt>
                <c:pt idx="1162">
                  <c:v>9.83</c:v>
                </c:pt>
                <c:pt idx="1163">
                  <c:v>9.8800000000000008</c:v>
                </c:pt>
                <c:pt idx="1164">
                  <c:v>9.92</c:v>
                </c:pt>
                <c:pt idx="1165">
                  <c:v>9.9600000000000009</c:v>
                </c:pt>
                <c:pt idx="1166">
                  <c:v>10</c:v>
                </c:pt>
                <c:pt idx="1167">
                  <c:v>9.98</c:v>
                </c:pt>
                <c:pt idx="1168">
                  <c:v>9.92</c:v>
                </c:pt>
                <c:pt idx="1169">
                  <c:v>9.81</c:v>
                </c:pt>
                <c:pt idx="1170">
                  <c:v>9.6199999999999992</c:v>
                </c:pt>
                <c:pt idx="1171">
                  <c:v>9.44</c:v>
                </c:pt>
                <c:pt idx="1172">
                  <c:v>9.2799999999999994</c:v>
                </c:pt>
                <c:pt idx="1173">
                  <c:v>9.1</c:v>
                </c:pt>
                <c:pt idx="1174">
                  <c:v>9.0299999999999994</c:v>
                </c:pt>
                <c:pt idx="1175">
                  <c:v>9.01</c:v>
                </c:pt>
                <c:pt idx="1176">
                  <c:v>9.08</c:v>
                </c:pt>
                <c:pt idx="1177">
                  <c:v>9.16</c:v>
                </c:pt>
                <c:pt idx="1178">
                  <c:v>9.3000000000000007</c:v>
                </c:pt>
                <c:pt idx="1179">
                  <c:v>9.3800000000000008</c:v>
                </c:pt>
                <c:pt idx="1180">
                  <c:v>9.5</c:v>
                </c:pt>
                <c:pt idx="1181">
                  <c:v>9.56</c:v>
                </c:pt>
                <c:pt idx="1182">
                  <c:v>9.6199999999999992</c:v>
                </c:pt>
                <c:pt idx="1183">
                  <c:v>9.69</c:v>
                </c:pt>
                <c:pt idx="1184">
                  <c:v>9.7200000000000006</c:v>
                </c:pt>
                <c:pt idx="1185">
                  <c:v>9.7899999999999991</c:v>
                </c:pt>
                <c:pt idx="1186">
                  <c:v>9.83</c:v>
                </c:pt>
                <c:pt idx="1187">
                  <c:v>9.8800000000000008</c:v>
                </c:pt>
                <c:pt idx="1188">
                  <c:v>9.94</c:v>
                </c:pt>
                <c:pt idx="1189">
                  <c:v>10</c:v>
                </c:pt>
                <c:pt idx="1190">
                  <c:v>10.02</c:v>
                </c:pt>
                <c:pt idx="1191">
                  <c:v>10.02</c:v>
                </c:pt>
                <c:pt idx="1192">
                  <c:v>9.9600000000000009</c:v>
                </c:pt>
                <c:pt idx="1193">
                  <c:v>9.89</c:v>
                </c:pt>
                <c:pt idx="1194">
                  <c:v>9.7100000000000009</c:v>
                </c:pt>
                <c:pt idx="1195">
                  <c:v>9.56</c:v>
                </c:pt>
                <c:pt idx="1196">
                  <c:v>9.4</c:v>
                </c:pt>
                <c:pt idx="1197">
                  <c:v>9.24</c:v>
                </c:pt>
                <c:pt idx="1198">
                  <c:v>9.14</c:v>
                </c:pt>
                <c:pt idx="1199">
                  <c:v>9.15</c:v>
                </c:pt>
                <c:pt idx="1200">
                  <c:v>9.18</c:v>
                </c:pt>
                <c:pt idx="1201">
                  <c:v>9.26</c:v>
                </c:pt>
                <c:pt idx="1202">
                  <c:v>9.35</c:v>
                </c:pt>
                <c:pt idx="1203">
                  <c:v>9.41</c:v>
                </c:pt>
                <c:pt idx="1204">
                  <c:v>9.5</c:v>
                </c:pt>
                <c:pt idx="1205">
                  <c:v>9.56</c:v>
                </c:pt>
                <c:pt idx="1206">
                  <c:v>9.6300000000000008</c:v>
                </c:pt>
                <c:pt idx="1207">
                  <c:v>9.67</c:v>
                </c:pt>
                <c:pt idx="1208">
                  <c:v>9.69</c:v>
                </c:pt>
                <c:pt idx="1209">
                  <c:v>9.7100000000000009</c:v>
                </c:pt>
                <c:pt idx="1210">
                  <c:v>9.7799999999999994</c:v>
                </c:pt>
                <c:pt idx="1211">
                  <c:v>9.7899999999999991</c:v>
                </c:pt>
                <c:pt idx="1212">
                  <c:v>9.8000000000000007</c:v>
                </c:pt>
                <c:pt idx="1213">
                  <c:v>9.83</c:v>
                </c:pt>
                <c:pt idx="1214">
                  <c:v>9.86</c:v>
                </c:pt>
                <c:pt idx="1215">
                  <c:v>9.84</c:v>
                </c:pt>
                <c:pt idx="1216">
                  <c:v>9.7899999999999991</c:v>
                </c:pt>
                <c:pt idx="1217">
                  <c:v>9.68</c:v>
                </c:pt>
                <c:pt idx="1218">
                  <c:v>9.5299999999999994</c:v>
                </c:pt>
                <c:pt idx="1219">
                  <c:v>9.43</c:v>
                </c:pt>
                <c:pt idx="1220">
                  <c:v>9.35</c:v>
                </c:pt>
                <c:pt idx="1221">
                  <c:v>9.2100000000000009</c:v>
                </c:pt>
                <c:pt idx="1222">
                  <c:v>9.1999999999999993</c:v>
                </c:pt>
                <c:pt idx="1223">
                  <c:v>9.2200000000000006</c:v>
                </c:pt>
                <c:pt idx="1224">
                  <c:v>9.42</c:v>
                </c:pt>
                <c:pt idx="1225">
                  <c:v>9.58</c:v>
                </c:pt>
                <c:pt idx="1226">
                  <c:v>9.6999999999999993</c:v>
                </c:pt>
                <c:pt idx="1227">
                  <c:v>9.81</c:v>
                </c:pt>
                <c:pt idx="1228">
                  <c:v>9.93</c:v>
                </c:pt>
                <c:pt idx="1229">
                  <c:v>10.02</c:v>
                </c:pt>
                <c:pt idx="1230">
                  <c:v>10.130000000000001</c:v>
                </c:pt>
                <c:pt idx="1231">
                  <c:v>10.210000000000001</c:v>
                </c:pt>
                <c:pt idx="1232">
                  <c:v>10.29</c:v>
                </c:pt>
                <c:pt idx="1233">
                  <c:v>10.36</c:v>
                </c:pt>
                <c:pt idx="1234">
                  <c:v>10.43</c:v>
                </c:pt>
                <c:pt idx="1235">
                  <c:v>10.51</c:v>
                </c:pt>
                <c:pt idx="1236">
                  <c:v>10.56</c:v>
                </c:pt>
                <c:pt idx="1237">
                  <c:v>10.62</c:v>
                </c:pt>
                <c:pt idx="1238">
                  <c:v>10.68</c:v>
                </c:pt>
                <c:pt idx="1239">
                  <c:v>10.67</c:v>
                </c:pt>
                <c:pt idx="1240">
                  <c:v>10.66</c:v>
                </c:pt>
                <c:pt idx="1241">
                  <c:v>10.54</c:v>
                </c:pt>
                <c:pt idx="1242">
                  <c:v>10.41</c:v>
                </c:pt>
                <c:pt idx="1243">
                  <c:v>10.23</c:v>
                </c:pt>
                <c:pt idx="1244">
                  <c:v>10.029999999999999</c:v>
                </c:pt>
                <c:pt idx="1245">
                  <c:v>9.83</c:v>
                </c:pt>
                <c:pt idx="1246">
                  <c:v>9.73</c:v>
                </c:pt>
                <c:pt idx="1247">
                  <c:v>9.77</c:v>
                </c:pt>
                <c:pt idx="1248">
                  <c:v>9.92</c:v>
                </c:pt>
                <c:pt idx="1249">
                  <c:v>9.98</c:v>
                </c:pt>
                <c:pt idx="1250">
                  <c:v>10.06</c:v>
                </c:pt>
                <c:pt idx="1251">
                  <c:v>10.19</c:v>
                </c:pt>
                <c:pt idx="1252">
                  <c:v>10.28</c:v>
                </c:pt>
                <c:pt idx="1253">
                  <c:v>10.37</c:v>
                </c:pt>
                <c:pt idx="1254">
                  <c:v>10.47</c:v>
                </c:pt>
                <c:pt idx="1255">
                  <c:v>10.57</c:v>
                </c:pt>
                <c:pt idx="1256">
                  <c:v>10.64</c:v>
                </c:pt>
                <c:pt idx="1257">
                  <c:v>10.7</c:v>
                </c:pt>
                <c:pt idx="1258">
                  <c:v>10.78</c:v>
                </c:pt>
                <c:pt idx="1259">
                  <c:v>10.83</c:v>
                </c:pt>
                <c:pt idx="1260">
                  <c:v>10.87</c:v>
                </c:pt>
                <c:pt idx="1261">
                  <c:v>10.89</c:v>
                </c:pt>
                <c:pt idx="1262">
                  <c:v>10.85</c:v>
                </c:pt>
                <c:pt idx="1263">
                  <c:v>10.95</c:v>
                </c:pt>
                <c:pt idx="1264">
                  <c:v>10.93</c:v>
                </c:pt>
                <c:pt idx="1265">
                  <c:v>10.82</c:v>
                </c:pt>
                <c:pt idx="1266">
                  <c:v>10.69</c:v>
                </c:pt>
                <c:pt idx="1267">
                  <c:v>10.6</c:v>
                </c:pt>
                <c:pt idx="1268">
                  <c:v>10.42</c:v>
                </c:pt>
                <c:pt idx="1269">
                  <c:v>10.45</c:v>
                </c:pt>
                <c:pt idx="1270">
                  <c:v>10.26</c:v>
                </c:pt>
                <c:pt idx="1271">
                  <c:v>10.4</c:v>
                </c:pt>
                <c:pt idx="1272">
                  <c:v>10.31</c:v>
                </c:pt>
                <c:pt idx="1273">
                  <c:v>10.32</c:v>
                </c:pt>
                <c:pt idx="1274">
                  <c:v>10.199999999999999</c:v>
                </c:pt>
                <c:pt idx="1275">
                  <c:v>10.38</c:v>
                </c:pt>
                <c:pt idx="1276">
                  <c:v>10.34</c:v>
                </c:pt>
                <c:pt idx="1277">
                  <c:v>10.44</c:v>
                </c:pt>
                <c:pt idx="1278">
                  <c:v>10.52</c:v>
                </c:pt>
                <c:pt idx="1279">
                  <c:v>10.56</c:v>
                </c:pt>
                <c:pt idx="1280">
                  <c:v>10.61</c:v>
                </c:pt>
                <c:pt idx="1281">
                  <c:v>10.64</c:v>
                </c:pt>
                <c:pt idx="1282">
                  <c:v>10.62</c:v>
                </c:pt>
                <c:pt idx="1283">
                  <c:v>10.67</c:v>
                </c:pt>
                <c:pt idx="1284">
                  <c:v>10.68</c:v>
                </c:pt>
                <c:pt idx="1285">
                  <c:v>10.66</c:v>
                </c:pt>
                <c:pt idx="1286">
                  <c:v>10.7</c:v>
                </c:pt>
                <c:pt idx="1287">
                  <c:v>10.65</c:v>
                </c:pt>
                <c:pt idx="1288">
                  <c:v>10.67</c:v>
                </c:pt>
                <c:pt idx="1289">
                  <c:v>10.62</c:v>
                </c:pt>
                <c:pt idx="1290">
                  <c:v>10.48</c:v>
                </c:pt>
                <c:pt idx="1291">
                  <c:v>10.34</c:v>
                </c:pt>
                <c:pt idx="1292">
                  <c:v>10.199999999999999</c:v>
                </c:pt>
                <c:pt idx="1293">
                  <c:v>10.16</c:v>
                </c:pt>
                <c:pt idx="1294">
                  <c:v>10.050000000000001</c:v>
                </c:pt>
                <c:pt idx="1295">
                  <c:v>10.050000000000001</c:v>
                </c:pt>
                <c:pt idx="1296">
                  <c:v>10.06</c:v>
                </c:pt>
                <c:pt idx="1297">
                  <c:v>10.029999999999999</c:v>
                </c:pt>
                <c:pt idx="1298">
                  <c:v>10.07</c:v>
                </c:pt>
                <c:pt idx="1299">
                  <c:v>10.1</c:v>
                </c:pt>
                <c:pt idx="1300">
                  <c:v>10.119999999999999</c:v>
                </c:pt>
                <c:pt idx="1301">
                  <c:v>10.11</c:v>
                </c:pt>
                <c:pt idx="1302">
                  <c:v>10.29</c:v>
                </c:pt>
                <c:pt idx="1303">
                  <c:v>10.34</c:v>
                </c:pt>
                <c:pt idx="1304">
                  <c:v>10.36</c:v>
                </c:pt>
                <c:pt idx="1305">
                  <c:v>10.4</c:v>
                </c:pt>
                <c:pt idx="1306">
                  <c:v>10.42</c:v>
                </c:pt>
                <c:pt idx="1307">
                  <c:v>10.43</c:v>
                </c:pt>
                <c:pt idx="1308">
                  <c:v>10.4</c:v>
                </c:pt>
                <c:pt idx="1309">
                  <c:v>10.47</c:v>
                </c:pt>
                <c:pt idx="1310">
                  <c:v>10.46</c:v>
                </c:pt>
                <c:pt idx="1311">
                  <c:v>10.42</c:v>
                </c:pt>
                <c:pt idx="1312">
                  <c:v>10.35</c:v>
                </c:pt>
                <c:pt idx="1313">
                  <c:v>10.27</c:v>
                </c:pt>
                <c:pt idx="1314">
                  <c:v>10.06</c:v>
                </c:pt>
                <c:pt idx="1315">
                  <c:v>9.9499999999999993</c:v>
                </c:pt>
                <c:pt idx="1316">
                  <c:v>9.83</c:v>
                </c:pt>
                <c:pt idx="1317">
                  <c:v>9.7100000000000009</c:v>
                </c:pt>
                <c:pt idx="1318">
                  <c:v>9.59</c:v>
                </c:pt>
                <c:pt idx="1319">
                  <c:v>9.51</c:v>
                </c:pt>
                <c:pt idx="1320">
                  <c:v>9.57</c:v>
                </c:pt>
                <c:pt idx="1321">
                  <c:v>9.6199999999999992</c:v>
                </c:pt>
                <c:pt idx="1322">
                  <c:v>9.68</c:v>
                </c:pt>
                <c:pt idx="1323">
                  <c:v>9.76</c:v>
                </c:pt>
                <c:pt idx="1324">
                  <c:v>9.84</c:v>
                </c:pt>
                <c:pt idx="1325">
                  <c:v>9.8800000000000008</c:v>
                </c:pt>
                <c:pt idx="1326">
                  <c:v>9.9499999999999993</c:v>
                </c:pt>
                <c:pt idx="1327">
                  <c:v>9.98</c:v>
                </c:pt>
                <c:pt idx="1328">
                  <c:v>10.01</c:v>
                </c:pt>
                <c:pt idx="1329">
                  <c:v>10.029999999999999</c:v>
                </c:pt>
                <c:pt idx="1330">
                  <c:v>10.07</c:v>
                </c:pt>
                <c:pt idx="1331">
                  <c:v>10.1</c:v>
                </c:pt>
                <c:pt idx="1332">
                  <c:v>10.08</c:v>
                </c:pt>
                <c:pt idx="1333">
                  <c:v>10.1</c:v>
                </c:pt>
                <c:pt idx="1334">
                  <c:v>10.14</c:v>
                </c:pt>
                <c:pt idx="1335">
                  <c:v>10.1</c:v>
                </c:pt>
                <c:pt idx="1336">
                  <c:v>10.039999999999999</c:v>
                </c:pt>
                <c:pt idx="1337">
                  <c:v>9.9700000000000006</c:v>
                </c:pt>
                <c:pt idx="1338">
                  <c:v>9.81</c:v>
                </c:pt>
                <c:pt idx="1339">
                  <c:v>9.73</c:v>
                </c:pt>
                <c:pt idx="1340">
                  <c:v>9.61</c:v>
                </c:pt>
                <c:pt idx="1341">
                  <c:v>9.39</c:v>
                </c:pt>
                <c:pt idx="1342">
                  <c:v>9.44</c:v>
                </c:pt>
                <c:pt idx="1343">
                  <c:v>9.3800000000000008</c:v>
                </c:pt>
                <c:pt idx="1344">
                  <c:v>9.4600000000000009</c:v>
                </c:pt>
                <c:pt idx="1345">
                  <c:v>9.5</c:v>
                </c:pt>
                <c:pt idx="1346">
                  <c:v>9.58</c:v>
                </c:pt>
                <c:pt idx="1347">
                  <c:v>9.64</c:v>
                </c:pt>
                <c:pt idx="1348">
                  <c:v>9.68</c:v>
                </c:pt>
                <c:pt idx="1349">
                  <c:v>9.82</c:v>
                </c:pt>
                <c:pt idx="1350">
                  <c:v>9.83</c:v>
                </c:pt>
                <c:pt idx="1351">
                  <c:v>9.8800000000000008</c:v>
                </c:pt>
                <c:pt idx="1352">
                  <c:v>9.91</c:v>
                </c:pt>
                <c:pt idx="1353">
                  <c:v>9.9499999999999993</c:v>
                </c:pt>
                <c:pt idx="1354">
                  <c:v>10</c:v>
                </c:pt>
                <c:pt idx="1355">
                  <c:v>10</c:v>
                </c:pt>
                <c:pt idx="1356">
                  <c:v>10.039999999999999</c:v>
                </c:pt>
                <c:pt idx="1357">
                  <c:v>10.02</c:v>
                </c:pt>
                <c:pt idx="1358">
                  <c:v>10.039999999999999</c:v>
                </c:pt>
                <c:pt idx="1359">
                  <c:v>10.02</c:v>
                </c:pt>
                <c:pt idx="1360">
                  <c:v>10.02</c:v>
                </c:pt>
                <c:pt idx="1361">
                  <c:v>9.9499999999999993</c:v>
                </c:pt>
                <c:pt idx="1362">
                  <c:v>9.84</c:v>
                </c:pt>
                <c:pt idx="1363">
                  <c:v>9.67</c:v>
                </c:pt>
                <c:pt idx="1364">
                  <c:v>9.56</c:v>
                </c:pt>
                <c:pt idx="1365">
                  <c:v>9.4600000000000009</c:v>
                </c:pt>
                <c:pt idx="1366">
                  <c:v>9.36</c:v>
                </c:pt>
                <c:pt idx="1367">
                  <c:v>9.4700000000000006</c:v>
                </c:pt>
                <c:pt idx="1368">
                  <c:v>9.4700000000000006</c:v>
                </c:pt>
                <c:pt idx="1369">
                  <c:v>9.52</c:v>
                </c:pt>
                <c:pt idx="1370">
                  <c:v>9.57</c:v>
                </c:pt>
                <c:pt idx="1371">
                  <c:v>9.66</c:v>
                </c:pt>
                <c:pt idx="1372">
                  <c:v>9.6999999999999993</c:v>
                </c:pt>
                <c:pt idx="1373">
                  <c:v>9.73</c:v>
                </c:pt>
                <c:pt idx="1374">
                  <c:v>9.76</c:v>
                </c:pt>
                <c:pt idx="1375">
                  <c:v>9.8000000000000007</c:v>
                </c:pt>
                <c:pt idx="1376">
                  <c:v>9.82</c:v>
                </c:pt>
                <c:pt idx="1377">
                  <c:v>9.8699999999999992</c:v>
                </c:pt>
                <c:pt idx="1378">
                  <c:v>9.9</c:v>
                </c:pt>
                <c:pt idx="1379">
                  <c:v>9.91</c:v>
                </c:pt>
                <c:pt idx="1380">
                  <c:v>9.92</c:v>
                </c:pt>
                <c:pt idx="1381">
                  <c:v>9.94</c:v>
                </c:pt>
                <c:pt idx="1382">
                  <c:v>9.9600000000000009</c:v>
                </c:pt>
                <c:pt idx="1383">
                  <c:v>9.9600000000000009</c:v>
                </c:pt>
                <c:pt idx="1384">
                  <c:v>9.89</c:v>
                </c:pt>
                <c:pt idx="1385">
                  <c:v>9.85</c:v>
                </c:pt>
                <c:pt idx="1386">
                  <c:v>9.73</c:v>
                </c:pt>
                <c:pt idx="1387">
                  <c:v>9.64</c:v>
                </c:pt>
                <c:pt idx="1388">
                  <c:v>9.6199999999999992</c:v>
                </c:pt>
                <c:pt idx="1389">
                  <c:v>9.52</c:v>
                </c:pt>
                <c:pt idx="1390">
                  <c:v>9.43</c:v>
                </c:pt>
                <c:pt idx="1391">
                  <c:v>9.33</c:v>
                </c:pt>
                <c:pt idx="1392">
                  <c:v>9.34</c:v>
                </c:pt>
                <c:pt idx="1393">
                  <c:v>9.41</c:v>
                </c:pt>
                <c:pt idx="1394">
                  <c:v>9.4499999999999993</c:v>
                </c:pt>
                <c:pt idx="1395">
                  <c:v>9.5399999999999991</c:v>
                </c:pt>
                <c:pt idx="1396">
                  <c:v>9.58</c:v>
                </c:pt>
                <c:pt idx="1397">
                  <c:v>9.61</c:v>
                </c:pt>
                <c:pt idx="1398">
                  <c:v>9.66</c:v>
                </c:pt>
                <c:pt idx="1399">
                  <c:v>9.6999999999999993</c:v>
                </c:pt>
                <c:pt idx="1400">
                  <c:v>9.74</c:v>
                </c:pt>
                <c:pt idx="1401">
                  <c:v>9.7899999999999991</c:v>
                </c:pt>
                <c:pt idx="1402">
                  <c:v>9.86</c:v>
                </c:pt>
                <c:pt idx="1403">
                  <c:v>9.89</c:v>
                </c:pt>
                <c:pt idx="1404">
                  <c:v>9.91</c:v>
                </c:pt>
                <c:pt idx="1405">
                  <c:v>9.94</c:v>
                </c:pt>
                <c:pt idx="1406">
                  <c:v>9.92</c:v>
                </c:pt>
                <c:pt idx="1407">
                  <c:v>9.94</c:v>
                </c:pt>
                <c:pt idx="1408">
                  <c:v>9.91</c:v>
                </c:pt>
                <c:pt idx="1409">
                  <c:v>9.84</c:v>
                </c:pt>
                <c:pt idx="1410">
                  <c:v>9.69</c:v>
                </c:pt>
                <c:pt idx="1411">
                  <c:v>9.61</c:v>
                </c:pt>
                <c:pt idx="1412">
                  <c:v>9.51</c:v>
                </c:pt>
                <c:pt idx="1413">
                  <c:v>9.42</c:v>
                </c:pt>
                <c:pt idx="1414">
                  <c:v>9.33</c:v>
                </c:pt>
                <c:pt idx="1415">
                  <c:v>9.27</c:v>
                </c:pt>
                <c:pt idx="1416">
                  <c:v>9.32</c:v>
                </c:pt>
                <c:pt idx="1417">
                  <c:v>9.3800000000000008</c:v>
                </c:pt>
                <c:pt idx="1418">
                  <c:v>9.44</c:v>
                </c:pt>
                <c:pt idx="1419">
                  <c:v>9.36</c:v>
                </c:pt>
                <c:pt idx="1420">
                  <c:v>9.4499999999999993</c:v>
                </c:pt>
                <c:pt idx="1421">
                  <c:v>9.52</c:v>
                </c:pt>
                <c:pt idx="1422">
                  <c:v>9.67</c:v>
                </c:pt>
                <c:pt idx="1423">
                  <c:v>9.6999999999999993</c:v>
                </c:pt>
                <c:pt idx="1424">
                  <c:v>9.67</c:v>
                </c:pt>
                <c:pt idx="1425">
                  <c:v>9.68</c:v>
                </c:pt>
                <c:pt idx="1426">
                  <c:v>9.7100000000000009</c:v>
                </c:pt>
                <c:pt idx="1427">
                  <c:v>9.68</c:v>
                </c:pt>
                <c:pt idx="1428">
                  <c:v>9.7100000000000009</c:v>
                </c:pt>
                <c:pt idx="1429">
                  <c:v>9.7100000000000009</c:v>
                </c:pt>
                <c:pt idx="1430">
                  <c:v>9.73</c:v>
                </c:pt>
                <c:pt idx="1431">
                  <c:v>9.69</c:v>
                </c:pt>
                <c:pt idx="1432">
                  <c:v>9.73</c:v>
                </c:pt>
                <c:pt idx="1433">
                  <c:v>9.76</c:v>
                </c:pt>
                <c:pt idx="1434">
                  <c:v>9.7899999999999991</c:v>
                </c:pt>
                <c:pt idx="1435">
                  <c:v>9.64</c:v>
                </c:pt>
                <c:pt idx="1436">
                  <c:v>9.5</c:v>
                </c:pt>
                <c:pt idx="1437">
                  <c:v>9.31</c:v>
                </c:pt>
                <c:pt idx="1438">
                  <c:v>9.35</c:v>
                </c:pt>
                <c:pt idx="1439">
                  <c:v>9.2899999999999991</c:v>
                </c:pt>
                <c:pt idx="1440">
                  <c:v>9.5500000000000007</c:v>
                </c:pt>
                <c:pt idx="1441">
                  <c:v>9.59</c:v>
                </c:pt>
                <c:pt idx="1442">
                  <c:v>9.67</c:v>
                </c:pt>
                <c:pt idx="1443">
                  <c:v>9.77</c:v>
                </c:pt>
                <c:pt idx="1444">
                  <c:v>9.84</c:v>
                </c:pt>
                <c:pt idx="1445">
                  <c:v>9.94</c:v>
                </c:pt>
                <c:pt idx="1446">
                  <c:v>10.01</c:v>
                </c:pt>
                <c:pt idx="1447">
                  <c:v>10.06</c:v>
                </c:pt>
                <c:pt idx="1448">
                  <c:v>10.11</c:v>
                </c:pt>
                <c:pt idx="1449">
                  <c:v>10.199999999999999</c:v>
                </c:pt>
                <c:pt idx="1450">
                  <c:v>10.26</c:v>
                </c:pt>
                <c:pt idx="1451">
                  <c:v>10.32</c:v>
                </c:pt>
                <c:pt idx="1452">
                  <c:v>10.37</c:v>
                </c:pt>
                <c:pt idx="1453">
                  <c:v>10.4</c:v>
                </c:pt>
                <c:pt idx="1454">
                  <c:v>10.44</c:v>
                </c:pt>
                <c:pt idx="1455">
                  <c:v>10.39</c:v>
                </c:pt>
                <c:pt idx="1456">
                  <c:v>10.38</c:v>
                </c:pt>
                <c:pt idx="1457">
                  <c:v>10.28</c:v>
                </c:pt>
                <c:pt idx="1458">
                  <c:v>10.08</c:v>
                </c:pt>
                <c:pt idx="1459">
                  <c:v>10</c:v>
                </c:pt>
                <c:pt idx="1460">
                  <c:v>10.06</c:v>
                </c:pt>
                <c:pt idx="1461">
                  <c:v>9.81</c:v>
                </c:pt>
                <c:pt idx="1462">
                  <c:v>9.74</c:v>
                </c:pt>
                <c:pt idx="1463">
                  <c:v>9.6199999999999992</c:v>
                </c:pt>
                <c:pt idx="1464">
                  <c:v>9.6300000000000008</c:v>
                </c:pt>
                <c:pt idx="1465">
                  <c:v>9.6999999999999993</c:v>
                </c:pt>
                <c:pt idx="1466">
                  <c:v>9.75</c:v>
                </c:pt>
                <c:pt idx="1467">
                  <c:v>9.89</c:v>
                </c:pt>
                <c:pt idx="1468">
                  <c:v>9.9499999999999993</c:v>
                </c:pt>
                <c:pt idx="1469">
                  <c:v>10</c:v>
                </c:pt>
                <c:pt idx="1470">
                  <c:v>10.08</c:v>
                </c:pt>
                <c:pt idx="1471">
                  <c:v>10.17</c:v>
                </c:pt>
                <c:pt idx="1472">
                  <c:v>10.220000000000001</c:v>
                </c:pt>
                <c:pt idx="1473">
                  <c:v>10.27</c:v>
                </c:pt>
                <c:pt idx="1474">
                  <c:v>10.33</c:v>
                </c:pt>
                <c:pt idx="1475">
                  <c:v>10.4</c:v>
                </c:pt>
                <c:pt idx="1476">
                  <c:v>10.46</c:v>
                </c:pt>
                <c:pt idx="1477">
                  <c:v>10.52</c:v>
                </c:pt>
                <c:pt idx="1478">
                  <c:v>10.49</c:v>
                </c:pt>
                <c:pt idx="1479">
                  <c:v>10.56</c:v>
                </c:pt>
                <c:pt idx="1480">
                  <c:v>10.52</c:v>
                </c:pt>
                <c:pt idx="1481">
                  <c:v>10.49</c:v>
                </c:pt>
                <c:pt idx="1482">
                  <c:v>10.39</c:v>
                </c:pt>
                <c:pt idx="1483">
                  <c:v>10.27</c:v>
                </c:pt>
                <c:pt idx="1484">
                  <c:v>10.050000000000001</c:v>
                </c:pt>
                <c:pt idx="1485">
                  <c:v>9.89</c:v>
                </c:pt>
                <c:pt idx="1486">
                  <c:v>9.7200000000000006</c:v>
                </c:pt>
                <c:pt idx="1487">
                  <c:v>9.75</c:v>
                </c:pt>
                <c:pt idx="1488">
                  <c:v>9.76</c:v>
                </c:pt>
                <c:pt idx="1489">
                  <c:v>9.9</c:v>
                </c:pt>
                <c:pt idx="1490">
                  <c:v>10</c:v>
                </c:pt>
                <c:pt idx="1491">
                  <c:v>10.09</c:v>
                </c:pt>
                <c:pt idx="1492">
                  <c:v>10.18</c:v>
                </c:pt>
                <c:pt idx="1493">
                  <c:v>10.26</c:v>
                </c:pt>
                <c:pt idx="1494">
                  <c:v>10.37</c:v>
                </c:pt>
                <c:pt idx="1495">
                  <c:v>10.46</c:v>
                </c:pt>
                <c:pt idx="1496">
                  <c:v>10.54</c:v>
                </c:pt>
                <c:pt idx="1497">
                  <c:v>10.61</c:v>
                </c:pt>
                <c:pt idx="1498">
                  <c:v>10.71</c:v>
                </c:pt>
                <c:pt idx="1499">
                  <c:v>10.79</c:v>
                </c:pt>
                <c:pt idx="1500">
                  <c:v>10.85</c:v>
                </c:pt>
                <c:pt idx="1501">
                  <c:v>10.88</c:v>
                </c:pt>
                <c:pt idx="1502">
                  <c:v>10.92</c:v>
                </c:pt>
                <c:pt idx="1503">
                  <c:v>10.96</c:v>
                </c:pt>
                <c:pt idx="1504">
                  <c:v>10.9</c:v>
                </c:pt>
                <c:pt idx="1505">
                  <c:v>10.78</c:v>
                </c:pt>
                <c:pt idx="1506">
                  <c:v>10.6</c:v>
                </c:pt>
                <c:pt idx="1507">
                  <c:v>10.47</c:v>
                </c:pt>
                <c:pt idx="1508">
                  <c:v>10.34</c:v>
                </c:pt>
                <c:pt idx="1509">
                  <c:v>10.1</c:v>
                </c:pt>
                <c:pt idx="1510">
                  <c:v>9.94</c:v>
                </c:pt>
                <c:pt idx="1511">
                  <c:v>9.9</c:v>
                </c:pt>
                <c:pt idx="1512">
                  <c:v>9.91</c:v>
                </c:pt>
                <c:pt idx="1513">
                  <c:v>10.01</c:v>
                </c:pt>
                <c:pt idx="1514">
                  <c:v>10.07</c:v>
                </c:pt>
                <c:pt idx="1515">
                  <c:v>10.18</c:v>
                </c:pt>
                <c:pt idx="1516">
                  <c:v>10.23</c:v>
                </c:pt>
                <c:pt idx="1517">
                  <c:v>10.32</c:v>
                </c:pt>
                <c:pt idx="1518">
                  <c:v>10.4</c:v>
                </c:pt>
                <c:pt idx="1519">
                  <c:v>10.43</c:v>
                </c:pt>
                <c:pt idx="1520">
                  <c:v>10.48</c:v>
                </c:pt>
                <c:pt idx="1521">
                  <c:v>10.51</c:v>
                </c:pt>
                <c:pt idx="1522">
                  <c:v>10.55</c:v>
                </c:pt>
                <c:pt idx="1523">
                  <c:v>10.56</c:v>
                </c:pt>
                <c:pt idx="1524">
                  <c:v>10.59</c:v>
                </c:pt>
                <c:pt idx="1525">
                  <c:v>10.6</c:v>
                </c:pt>
                <c:pt idx="1526">
                  <c:v>10.56</c:v>
                </c:pt>
                <c:pt idx="1527">
                  <c:v>9.91</c:v>
                </c:pt>
                <c:pt idx="1528">
                  <c:v>9.75</c:v>
                </c:pt>
                <c:pt idx="1529">
                  <c:v>9.6</c:v>
                </c:pt>
                <c:pt idx="1530">
                  <c:v>9.4600000000000009</c:v>
                </c:pt>
                <c:pt idx="1531">
                  <c:v>9.4</c:v>
                </c:pt>
                <c:pt idx="1532">
                  <c:v>9.49</c:v>
                </c:pt>
                <c:pt idx="1533">
                  <c:v>9.7200000000000006</c:v>
                </c:pt>
                <c:pt idx="1534">
                  <c:v>9.7799999999999994</c:v>
                </c:pt>
                <c:pt idx="1535">
                  <c:v>9.82</c:v>
                </c:pt>
                <c:pt idx="1536">
                  <c:v>9.48</c:v>
                </c:pt>
                <c:pt idx="1537">
                  <c:v>9.7799999999999994</c:v>
                </c:pt>
                <c:pt idx="1538">
                  <c:v>9.93</c:v>
                </c:pt>
                <c:pt idx="1539">
                  <c:v>9.69</c:v>
                </c:pt>
                <c:pt idx="1540">
                  <c:v>9.68</c:v>
                </c:pt>
                <c:pt idx="1541">
                  <c:v>9.81</c:v>
                </c:pt>
                <c:pt idx="1542">
                  <c:v>10</c:v>
                </c:pt>
                <c:pt idx="1543">
                  <c:v>9.98</c:v>
                </c:pt>
                <c:pt idx="1544">
                  <c:v>9.9700000000000006</c:v>
                </c:pt>
                <c:pt idx="1545">
                  <c:v>10.029999999999999</c:v>
                </c:pt>
                <c:pt idx="1546">
                  <c:v>10.15</c:v>
                </c:pt>
                <c:pt idx="1547">
                  <c:v>10.220000000000001</c:v>
                </c:pt>
                <c:pt idx="1548">
                  <c:v>10.199999999999999</c:v>
                </c:pt>
                <c:pt idx="1549">
                  <c:v>10.210000000000001</c:v>
                </c:pt>
                <c:pt idx="1550">
                  <c:v>10.27</c:v>
                </c:pt>
                <c:pt idx="1551">
                  <c:v>10.220000000000001</c:v>
                </c:pt>
                <c:pt idx="1552">
                  <c:v>10.29</c:v>
                </c:pt>
                <c:pt idx="1553">
                  <c:v>10.24</c:v>
                </c:pt>
                <c:pt idx="1554">
                  <c:v>10.27</c:v>
                </c:pt>
                <c:pt idx="1555">
                  <c:v>10.27</c:v>
                </c:pt>
                <c:pt idx="1556">
                  <c:v>10.23</c:v>
                </c:pt>
                <c:pt idx="1557">
                  <c:v>10.11</c:v>
                </c:pt>
                <c:pt idx="1558">
                  <c:v>10.08</c:v>
                </c:pt>
                <c:pt idx="1559">
                  <c:v>9.92</c:v>
                </c:pt>
                <c:pt idx="1560">
                  <c:v>9.8800000000000008</c:v>
                </c:pt>
                <c:pt idx="1561">
                  <c:v>9.9499999999999993</c:v>
                </c:pt>
                <c:pt idx="1562">
                  <c:v>9.98</c:v>
                </c:pt>
                <c:pt idx="1563">
                  <c:v>10</c:v>
                </c:pt>
                <c:pt idx="1564">
                  <c:v>10.06</c:v>
                </c:pt>
                <c:pt idx="1565">
                  <c:v>10.130000000000001</c:v>
                </c:pt>
                <c:pt idx="1566">
                  <c:v>10.11</c:v>
                </c:pt>
                <c:pt idx="1567">
                  <c:v>10.16</c:v>
                </c:pt>
                <c:pt idx="1568">
                  <c:v>10.25</c:v>
                </c:pt>
                <c:pt idx="1569">
                  <c:v>10.29</c:v>
                </c:pt>
                <c:pt idx="1570">
                  <c:v>10.34</c:v>
                </c:pt>
                <c:pt idx="1571">
                  <c:v>10.34</c:v>
                </c:pt>
                <c:pt idx="1572">
                  <c:v>10.36</c:v>
                </c:pt>
                <c:pt idx="1573">
                  <c:v>10.26</c:v>
                </c:pt>
                <c:pt idx="1574">
                  <c:v>10.48</c:v>
                </c:pt>
                <c:pt idx="1575">
                  <c:v>10.49</c:v>
                </c:pt>
                <c:pt idx="1576">
                  <c:v>10.43</c:v>
                </c:pt>
                <c:pt idx="1577">
                  <c:v>10.31</c:v>
                </c:pt>
                <c:pt idx="1578">
                  <c:v>9.93</c:v>
                </c:pt>
                <c:pt idx="1579">
                  <c:v>9.85</c:v>
                </c:pt>
                <c:pt idx="1580">
                  <c:v>9.7100000000000009</c:v>
                </c:pt>
                <c:pt idx="1581">
                  <c:v>9.49</c:v>
                </c:pt>
                <c:pt idx="1582">
                  <c:v>9.39</c:v>
                </c:pt>
                <c:pt idx="1583">
                  <c:v>9.39</c:v>
                </c:pt>
                <c:pt idx="1584">
                  <c:v>9.43</c:v>
                </c:pt>
                <c:pt idx="1585">
                  <c:v>9.56</c:v>
                </c:pt>
                <c:pt idx="1586">
                  <c:v>9.6199999999999992</c:v>
                </c:pt>
                <c:pt idx="1587">
                  <c:v>9.7200000000000006</c:v>
                </c:pt>
                <c:pt idx="1588">
                  <c:v>9.7799999999999994</c:v>
                </c:pt>
                <c:pt idx="1589">
                  <c:v>9.85</c:v>
                </c:pt>
                <c:pt idx="1590">
                  <c:v>9.91</c:v>
                </c:pt>
                <c:pt idx="1591">
                  <c:v>9.98</c:v>
                </c:pt>
                <c:pt idx="1592">
                  <c:v>10.039999999999999</c:v>
                </c:pt>
                <c:pt idx="1593">
                  <c:v>10.08</c:v>
                </c:pt>
                <c:pt idx="1594">
                  <c:v>10.17</c:v>
                </c:pt>
                <c:pt idx="1595">
                  <c:v>10.25</c:v>
                </c:pt>
                <c:pt idx="1596">
                  <c:v>10.3</c:v>
                </c:pt>
                <c:pt idx="1597">
                  <c:v>10.35</c:v>
                </c:pt>
                <c:pt idx="1598">
                  <c:v>10.38</c:v>
                </c:pt>
                <c:pt idx="1599">
                  <c:v>10.36</c:v>
                </c:pt>
                <c:pt idx="1600">
                  <c:v>10.32</c:v>
                </c:pt>
                <c:pt idx="1601">
                  <c:v>10.25</c:v>
                </c:pt>
                <c:pt idx="1602">
                  <c:v>10.06</c:v>
                </c:pt>
                <c:pt idx="1603">
                  <c:v>10.06</c:v>
                </c:pt>
                <c:pt idx="1604">
                  <c:v>9.9499999999999993</c:v>
                </c:pt>
                <c:pt idx="1605">
                  <c:v>9.81</c:v>
                </c:pt>
                <c:pt idx="1606">
                  <c:v>9.67</c:v>
                </c:pt>
                <c:pt idx="1607">
                  <c:v>9.64</c:v>
                </c:pt>
                <c:pt idx="1608">
                  <c:v>9.64</c:v>
                </c:pt>
                <c:pt idx="1609">
                  <c:v>9.66</c:v>
                </c:pt>
                <c:pt idx="1610">
                  <c:v>9.7799999999999994</c:v>
                </c:pt>
                <c:pt idx="1611">
                  <c:v>10.029999999999999</c:v>
                </c:pt>
                <c:pt idx="1612">
                  <c:v>10.119999999999999</c:v>
                </c:pt>
                <c:pt idx="1613">
                  <c:v>10.28</c:v>
                </c:pt>
                <c:pt idx="1614">
                  <c:v>10.37</c:v>
                </c:pt>
                <c:pt idx="1615">
                  <c:v>10.37</c:v>
                </c:pt>
                <c:pt idx="1616">
                  <c:v>10.46</c:v>
                </c:pt>
                <c:pt idx="1617">
                  <c:v>10.5</c:v>
                </c:pt>
                <c:pt idx="1618">
                  <c:v>10.54</c:v>
                </c:pt>
                <c:pt idx="1619">
                  <c:v>10.55</c:v>
                </c:pt>
                <c:pt idx="1620">
                  <c:v>10.56</c:v>
                </c:pt>
                <c:pt idx="1621">
                  <c:v>10.62</c:v>
                </c:pt>
                <c:pt idx="1622">
                  <c:v>10.62</c:v>
                </c:pt>
                <c:pt idx="1623">
                  <c:v>10.61</c:v>
                </c:pt>
                <c:pt idx="1624">
                  <c:v>10.59</c:v>
                </c:pt>
                <c:pt idx="1625">
                  <c:v>10.52</c:v>
                </c:pt>
                <c:pt idx="1626">
                  <c:v>10.39</c:v>
                </c:pt>
                <c:pt idx="1627">
                  <c:v>10.32</c:v>
                </c:pt>
                <c:pt idx="1628">
                  <c:v>10.130000000000001</c:v>
                </c:pt>
                <c:pt idx="1629">
                  <c:v>9.9600000000000009</c:v>
                </c:pt>
                <c:pt idx="1630">
                  <c:v>9.8800000000000008</c:v>
                </c:pt>
                <c:pt idx="1631">
                  <c:v>9.8699999999999992</c:v>
                </c:pt>
                <c:pt idx="1632">
                  <c:v>9.92</c:v>
                </c:pt>
                <c:pt idx="1633">
                  <c:v>9.99</c:v>
                </c:pt>
                <c:pt idx="1634">
                  <c:v>10.1</c:v>
                </c:pt>
                <c:pt idx="1635">
                  <c:v>10.18</c:v>
                </c:pt>
                <c:pt idx="1636">
                  <c:v>10.26</c:v>
                </c:pt>
                <c:pt idx="1637">
                  <c:v>10.33</c:v>
                </c:pt>
                <c:pt idx="1638">
                  <c:v>10.41</c:v>
                </c:pt>
                <c:pt idx="1639">
                  <c:v>10.49</c:v>
                </c:pt>
                <c:pt idx="1640">
                  <c:v>10.57</c:v>
                </c:pt>
                <c:pt idx="1641">
                  <c:v>10.63</c:v>
                </c:pt>
                <c:pt idx="1642">
                  <c:v>10.68</c:v>
                </c:pt>
                <c:pt idx="1643">
                  <c:v>10.69</c:v>
                </c:pt>
                <c:pt idx="1644">
                  <c:v>10.74</c:v>
                </c:pt>
                <c:pt idx="1645">
                  <c:v>10.77</c:v>
                </c:pt>
                <c:pt idx="1646">
                  <c:v>10.79</c:v>
                </c:pt>
                <c:pt idx="1647">
                  <c:v>10.79</c:v>
                </c:pt>
                <c:pt idx="1648">
                  <c:v>10.75</c:v>
                </c:pt>
                <c:pt idx="1649">
                  <c:v>10.68</c:v>
                </c:pt>
                <c:pt idx="1650">
                  <c:v>10.55</c:v>
                </c:pt>
                <c:pt idx="1651">
                  <c:v>10.44</c:v>
                </c:pt>
                <c:pt idx="1652">
                  <c:v>10.26</c:v>
                </c:pt>
                <c:pt idx="1653">
                  <c:v>10.050000000000001</c:v>
                </c:pt>
                <c:pt idx="1654">
                  <c:v>9.92</c:v>
                </c:pt>
                <c:pt idx="1655">
                  <c:v>9.93</c:v>
                </c:pt>
                <c:pt idx="1656">
                  <c:v>10</c:v>
                </c:pt>
                <c:pt idx="1657">
                  <c:v>10.029999999999999</c:v>
                </c:pt>
                <c:pt idx="1658">
                  <c:v>10.119999999999999</c:v>
                </c:pt>
                <c:pt idx="1659">
                  <c:v>10.220000000000001</c:v>
                </c:pt>
                <c:pt idx="1660">
                  <c:v>10.39</c:v>
                </c:pt>
                <c:pt idx="1661">
                  <c:v>10.43</c:v>
                </c:pt>
                <c:pt idx="1662">
                  <c:v>10.5</c:v>
                </c:pt>
                <c:pt idx="1663">
                  <c:v>10.52</c:v>
                </c:pt>
                <c:pt idx="1664">
                  <c:v>10.59</c:v>
                </c:pt>
                <c:pt idx="1665">
                  <c:v>10.63</c:v>
                </c:pt>
                <c:pt idx="1666">
                  <c:v>10.65</c:v>
                </c:pt>
                <c:pt idx="1667">
                  <c:v>10.77</c:v>
                </c:pt>
                <c:pt idx="1668">
                  <c:v>10.79</c:v>
                </c:pt>
                <c:pt idx="1669">
                  <c:v>10.82</c:v>
                </c:pt>
                <c:pt idx="1670">
                  <c:v>10.84</c:v>
                </c:pt>
                <c:pt idx="1671">
                  <c:v>10.82</c:v>
                </c:pt>
                <c:pt idx="1672">
                  <c:v>10.79</c:v>
                </c:pt>
                <c:pt idx="1673">
                  <c:v>10.68</c:v>
                </c:pt>
                <c:pt idx="1674">
                  <c:v>10.52</c:v>
                </c:pt>
                <c:pt idx="1675">
                  <c:v>10.34</c:v>
                </c:pt>
                <c:pt idx="1676">
                  <c:v>10.19</c:v>
                </c:pt>
                <c:pt idx="1677">
                  <c:v>10</c:v>
                </c:pt>
                <c:pt idx="1678">
                  <c:v>9.91</c:v>
                </c:pt>
                <c:pt idx="1679">
                  <c:v>9.9</c:v>
                </c:pt>
                <c:pt idx="1680">
                  <c:v>9.93</c:v>
                </c:pt>
                <c:pt idx="1681">
                  <c:v>10.029999999999999</c:v>
                </c:pt>
                <c:pt idx="1682">
                  <c:v>10.119999999999999</c:v>
                </c:pt>
                <c:pt idx="1683">
                  <c:v>10.17</c:v>
                </c:pt>
                <c:pt idx="1684">
                  <c:v>10.24</c:v>
                </c:pt>
                <c:pt idx="1685">
                  <c:v>10.31</c:v>
                </c:pt>
                <c:pt idx="1686">
                  <c:v>10.4</c:v>
                </c:pt>
                <c:pt idx="1687">
                  <c:v>10.45</c:v>
                </c:pt>
                <c:pt idx="1688">
                  <c:v>10.53</c:v>
                </c:pt>
                <c:pt idx="1689">
                  <c:v>10.57</c:v>
                </c:pt>
                <c:pt idx="1690">
                  <c:v>10.64</c:v>
                </c:pt>
                <c:pt idx="1691">
                  <c:v>10.68</c:v>
                </c:pt>
                <c:pt idx="1692">
                  <c:v>10.79</c:v>
                </c:pt>
                <c:pt idx="1693">
                  <c:v>10.82</c:v>
                </c:pt>
                <c:pt idx="1694">
                  <c:v>10.86</c:v>
                </c:pt>
                <c:pt idx="1695">
                  <c:v>10.89</c:v>
                </c:pt>
                <c:pt idx="1696">
                  <c:v>10.81</c:v>
                </c:pt>
                <c:pt idx="1697">
                  <c:v>10.71</c:v>
                </c:pt>
                <c:pt idx="1698">
                  <c:v>10.51</c:v>
                </c:pt>
                <c:pt idx="1699">
                  <c:v>10.39</c:v>
                </c:pt>
                <c:pt idx="1700">
                  <c:v>10.28</c:v>
                </c:pt>
                <c:pt idx="1701">
                  <c:v>10.24</c:v>
                </c:pt>
                <c:pt idx="1702">
                  <c:v>10.16</c:v>
                </c:pt>
                <c:pt idx="1703">
                  <c:v>10.16</c:v>
                </c:pt>
                <c:pt idx="1704">
                  <c:v>10.119999999999999</c:v>
                </c:pt>
                <c:pt idx="1705">
                  <c:v>10.24</c:v>
                </c:pt>
                <c:pt idx="1706">
                  <c:v>10.33</c:v>
                </c:pt>
                <c:pt idx="1707">
                  <c:v>10.38</c:v>
                </c:pt>
                <c:pt idx="1708">
                  <c:v>10.47</c:v>
                </c:pt>
                <c:pt idx="1709">
                  <c:v>10.55</c:v>
                </c:pt>
                <c:pt idx="1710">
                  <c:v>10.59</c:v>
                </c:pt>
                <c:pt idx="1711">
                  <c:v>10.64</c:v>
                </c:pt>
                <c:pt idx="1712">
                  <c:v>10.69</c:v>
                </c:pt>
                <c:pt idx="1713">
                  <c:v>10.73</c:v>
                </c:pt>
                <c:pt idx="1714">
                  <c:v>10.78</c:v>
                </c:pt>
                <c:pt idx="1715">
                  <c:v>10.83</c:v>
                </c:pt>
                <c:pt idx="1716">
                  <c:v>10.54</c:v>
                </c:pt>
                <c:pt idx="1717">
                  <c:v>10.43</c:v>
                </c:pt>
                <c:pt idx="1718">
                  <c:v>10.14</c:v>
                </c:pt>
                <c:pt idx="1719">
                  <c:v>10.02</c:v>
                </c:pt>
                <c:pt idx="1720">
                  <c:v>10.17</c:v>
                </c:pt>
                <c:pt idx="1721">
                  <c:v>10.29</c:v>
                </c:pt>
                <c:pt idx="1722">
                  <c:v>10.36</c:v>
                </c:pt>
                <c:pt idx="1723">
                  <c:v>10.26</c:v>
                </c:pt>
                <c:pt idx="1724">
                  <c:v>10.18</c:v>
                </c:pt>
                <c:pt idx="1725">
                  <c:v>10.119999999999999</c:v>
                </c:pt>
                <c:pt idx="1726">
                  <c:v>10</c:v>
                </c:pt>
                <c:pt idx="1727">
                  <c:v>9.58</c:v>
                </c:pt>
                <c:pt idx="1728">
                  <c:v>9.06</c:v>
                </c:pt>
                <c:pt idx="1729">
                  <c:v>9.34</c:v>
                </c:pt>
                <c:pt idx="1730">
                  <c:v>9.94</c:v>
                </c:pt>
                <c:pt idx="1731">
                  <c:v>10.07</c:v>
                </c:pt>
                <c:pt idx="1732">
                  <c:v>10.14</c:v>
                </c:pt>
                <c:pt idx="1733">
                  <c:v>10.17</c:v>
                </c:pt>
                <c:pt idx="1734">
                  <c:v>10.25</c:v>
                </c:pt>
                <c:pt idx="1735">
                  <c:v>10.27</c:v>
                </c:pt>
                <c:pt idx="1736">
                  <c:v>10.25</c:v>
                </c:pt>
                <c:pt idx="1737">
                  <c:v>10.41</c:v>
                </c:pt>
                <c:pt idx="1738">
                  <c:v>10.47</c:v>
                </c:pt>
                <c:pt idx="1739">
                  <c:v>10.5</c:v>
                </c:pt>
                <c:pt idx="1740">
                  <c:v>10.58</c:v>
                </c:pt>
                <c:pt idx="1741">
                  <c:v>10.61</c:v>
                </c:pt>
                <c:pt idx="1742">
                  <c:v>10.61</c:v>
                </c:pt>
                <c:pt idx="1743">
                  <c:v>10.63</c:v>
                </c:pt>
                <c:pt idx="1744">
                  <c:v>10.68</c:v>
                </c:pt>
                <c:pt idx="1745">
                  <c:v>10.64</c:v>
                </c:pt>
                <c:pt idx="1746">
                  <c:v>10.54</c:v>
                </c:pt>
                <c:pt idx="1747">
                  <c:v>10.51</c:v>
                </c:pt>
                <c:pt idx="1748">
                  <c:v>10.5</c:v>
                </c:pt>
                <c:pt idx="1749">
                  <c:v>10.49</c:v>
                </c:pt>
                <c:pt idx="1750">
                  <c:v>10.34</c:v>
                </c:pt>
                <c:pt idx="1751">
                  <c:v>10.25</c:v>
                </c:pt>
                <c:pt idx="1752">
                  <c:v>10.34</c:v>
                </c:pt>
                <c:pt idx="1753">
                  <c:v>10.39</c:v>
                </c:pt>
                <c:pt idx="1754">
                  <c:v>10.46</c:v>
                </c:pt>
                <c:pt idx="1755">
                  <c:v>10.54</c:v>
                </c:pt>
                <c:pt idx="1756">
                  <c:v>10.14</c:v>
                </c:pt>
                <c:pt idx="1757">
                  <c:v>7.46</c:v>
                </c:pt>
                <c:pt idx="1758">
                  <c:v>7.41</c:v>
                </c:pt>
                <c:pt idx="1759">
                  <c:v>7.36</c:v>
                </c:pt>
                <c:pt idx="1760">
                  <c:v>7.37</c:v>
                </c:pt>
                <c:pt idx="1761">
                  <c:v>6.66</c:v>
                </c:pt>
                <c:pt idx="1762">
                  <c:v>6.55</c:v>
                </c:pt>
                <c:pt idx="1763">
                  <c:v>6.35</c:v>
                </c:pt>
                <c:pt idx="1764">
                  <c:v>6.24</c:v>
                </c:pt>
                <c:pt idx="1765">
                  <c:v>6.26</c:v>
                </c:pt>
                <c:pt idx="1766">
                  <c:v>7.58</c:v>
                </c:pt>
                <c:pt idx="1767">
                  <c:v>7.05</c:v>
                </c:pt>
                <c:pt idx="1768">
                  <c:v>6.8</c:v>
                </c:pt>
                <c:pt idx="1769">
                  <c:v>6.62</c:v>
                </c:pt>
                <c:pt idx="1770">
                  <c:v>6.61</c:v>
                </c:pt>
                <c:pt idx="1771">
                  <c:v>6.64</c:v>
                </c:pt>
                <c:pt idx="1772">
                  <c:v>6.8</c:v>
                </c:pt>
                <c:pt idx="1773">
                  <c:v>6.91</c:v>
                </c:pt>
                <c:pt idx="1774">
                  <c:v>6.96</c:v>
                </c:pt>
                <c:pt idx="1775">
                  <c:v>7.06</c:v>
                </c:pt>
                <c:pt idx="1776">
                  <c:v>7.13</c:v>
                </c:pt>
                <c:pt idx="1777">
                  <c:v>7.19</c:v>
                </c:pt>
                <c:pt idx="1778">
                  <c:v>7.25</c:v>
                </c:pt>
                <c:pt idx="1779">
                  <c:v>7.32</c:v>
                </c:pt>
                <c:pt idx="1780">
                  <c:v>7.37</c:v>
                </c:pt>
                <c:pt idx="1781">
                  <c:v>7.33</c:v>
                </c:pt>
                <c:pt idx="1782">
                  <c:v>7.32</c:v>
                </c:pt>
                <c:pt idx="1783">
                  <c:v>6.93</c:v>
                </c:pt>
                <c:pt idx="1784">
                  <c:v>6.78</c:v>
                </c:pt>
                <c:pt idx="1785">
                  <c:v>6.69</c:v>
                </c:pt>
                <c:pt idx="1786">
                  <c:v>6.41</c:v>
                </c:pt>
                <c:pt idx="1787">
                  <c:v>6.31</c:v>
                </c:pt>
                <c:pt idx="1788">
                  <c:v>6.21</c:v>
                </c:pt>
                <c:pt idx="1789">
                  <c:v>6.14</c:v>
                </c:pt>
                <c:pt idx="1790">
                  <c:v>5.85</c:v>
                </c:pt>
                <c:pt idx="1791">
                  <c:v>6.01</c:v>
                </c:pt>
                <c:pt idx="1792">
                  <c:v>5.94</c:v>
                </c:pt>
                <c:pt idx="1793">
                  <c:v>5.99</c:v>
                </c:pt>
                <c:pt idx="1794">
                  <c:v>7.01</c:v>
                </c:pt>
                <c:pt idx="1795">
                  <c:v>6.84</c:v>
                </c:pt>
                <c:pt idx="1796">
                  <c:v>7.32</c:v>
                </c:pt>
                <c:pt idx="1797">
                  <c:v>7.46</c:v>
                </c:pt>
                <c:pt idx="1798">
                  <c:v>7.51</c:v>
                </c:pt>
                <c:pt idx="1799">
                  <c:v>7.52</c:v>
                </c:pt>
                <c:pt idx="1800">
                  <c:v>7.62</c:v>
                </c:pt>
                <c:pt idx="1801">
                  <c:v>7.64</c:v>
                </c:pt>
                <c:pt idx="1802">
                  <c:v>7.63</c:v>
                </c:pt>
                <c:pt idx="1803">
                  <c:v>7.65</c:v>
                </c:pt>
                <c:pt idx="1804">
                  <c:v>7.68</c:v>
                </c:pt>
                <c:pt idx="1805">
                  <c:v>7.57</c:v>
                </c:pt>
                <c:pt idx="1806">
                  <c:v>7.25</c:v>
                </c:pt>
                <c:pt idx="1807">
                  <c:v>6.98</c:v>
                </c:pt>
                <c:pt idx="1808">
                  <c:v>6.72</c:v>
                </c:pt>
                <c:pt idx="1809">
                  <c:v>6.28</c:v>
                </c:pt>
                <c:pt idx="1810">
                  <c:v>6.32</c:v>
                </c:pt>
                <c:pt idx="1811">
                  <c:v>6.32</c:v>
                </c:pt>
                <c:pt idx="1812">
                  <c:v>6.27</c:v>
                </c:pt>
                <c:pt idx="1813">
                  <c:v>5.98</c:v>
                </c:pt>
                <c:pt idx="1814">
                  <c:v>6.08</c:v>
                </c:pt>
                <c:pt idx="1815">
                  <c:v>6.08</c:v>
                </c:pt>
                <c:pt idx="1816">
                  <c:v>6.04</c:v>
                </c:pt>
                <c:pt idx="1817">
                  <c:v>5.97</c:v>
                </c:pt>
                <c:pt idx="1818">
                  <c:v>7.28</c:v>
                </c:pt>
                <c:pt idx="1819">
                  <c:v>7.44</c:v>
                </c:pt>
                <c:pt idx="1820">
                  <c:v>7.45</c:v>
                </c:pt>
                <c:pt idx="1821">
                  <c:v>7.51</c:v>
                </c:pt>
                <c:pt idx="1822">
                  <c:v>7.53</c:v>
                </c:pt>
                <c:pt idx="1823">
                  <c:v>7.6</c:v>
                </c:pt>
                <c:pt idx="1824">
                  <c:v>7.64</c:v>
                </c:pt>
                <c:pt idx="1825">
                  <c:v>7.71</c:v>
                </c:pt>
                <c:pt idx="1826">
                  <c:v>7.72</c:v>
                </c:pt>
                <c:pt idx="1827">
                  <c:v>7.71</c:v>
                </c:pt>
                <c:pt idx="1828">
                  <c:v>7.75</c:v>
                </c:pt>
                <c:pt idx="1829">
                  <c:v>7.67</c:v>
                </c:pt>
                <c:pt idx="1830">
                  <c:v>7.56</c:v>
                </c:pt>
                <c:pt idx="1831">
                  <c:v>7.32</c:v>
                </c:pt>
                <c:pt idx="1832">
                  <c:v>7.33</c:v>
                </c:pt>
                <c:pt idx="1833">
                  <c:v>6.18</c:v>
                </c:pt>
                <c:pt idx="1834">
                  <c:v>6.22</c:v>
                </c:pt>
                <c:pt idx="1835">
                  <c:v>6.32</c:v>
                </c:pt>
                <c:pt idx="1836">
                  <c:v>6.51</c:v>
                </c:pt>
                <c:pt idx="1837">
                  <c:v>5.92</c:v>
                </c:pt>
                <c:pt idx="1838">
                  <c:v>5.8</c:v>
                </c:pt>
                <c:pt idx="1839">
                  <c:v>5.81</c:v>
                </c:pt>
                <c:pt idx="1840">
                  <c:v>5.84</c:v>
                </c:pt>
                <c:pt idx="1841">
                  <c:v>5.93</c:v>
                </c:pt>
                <c:pt idx="1842">
                  <c:v>5.64</c:v>
                </c:pt>
                <c:pt idx="1843">
                  <c:v>5.58</c:v>
                </c:pt>
                <c:pt idx="1844">
                  <c:v>7.46</c:v>
                </c:pt>
                <c:pt idx="1845">
                  <c:v>7.52</c:v>
                </c:pt>
                <c:pt idx="1846">
                  <c:v>7.62</c:v>
                </c:pt>
                <c:pt idx="1847">
                  <c:v>7.67</c:v>
                </c:pt>
                <c:pt idx="1848">
                  <c:v>7.7</c:v>
                </c:pt>
                <c:pt idx="1849">
                  <c:v>7.67</c:v>
                </c:pt>
                <c:pt idx="1850">
                  <c:v>7.57</c:v>
                </c:pt>
                <c:pt idx="1851">
                  <c:v>7.33</c:v>
                </c:pt>
                <c:pt idx="1852">
                  <c:v>7.71</c:v>
                </c:pt>
                <c:pt idx="1853">
                  <c:v>7.66</c:v>
                </c:pt>
                <c:pt idx="1854">
                  <c:v>7.49</c:v>
                </c:pt>
                <c:pt idx="1855">
                  <c:v>7.22</c:v>
                </c:pt>
                <c:pt idx="1856">
                  <c:v>6.94</c:v>
                </c:pt>
                <c:pt idx="1857">
                  <c:v>6.61</c:v>
                </c:pt>
                <c:pt idx="1858">
                  <c:v>6.4</c:v>
                </c:pt>
                <c:pt idx="1859">
                  <c:v>5.52</c:v>
                </c:pt>
                <c:pt idx="1860">
                  <c:v>5.75</c:v>
                </c:pt>
                <c:pt idx="1861">
                  <c:v>5.85</c:v>
                </c:pt>
                <c:pt idx="1862">
                  <c:v>5.71</c:v>
                </c:pt>
                <c:pt idx="1863">
                  <c:v>6.12</c:v>
                </c:pt>
                <c:pt idx="1864">
                  <c:v>5.6</c:v>
                </c:pt>
                <c:pt idx="1865">
                  <c:v>5.68</c:v>
                </c:pt>
                <c:pt idx="1866">
                  <c:v>6.33</c:v>
                </c:pt>
                <c:pt idx="1867">
                  <c:v>7.45</c:v>
                </c:pt>
                <c:pt idx="1868">
                  <c:v>7.52</c:v>
                </c:pt>
                <c:pt idx="1869">
                  <c:v>7.58</c:v>
                </c:pt>
                <c:pt idx="1870">
                  <c:v>7.55</c:v>
                </c:pt>
                <c:pt idx="1871">
                  <c:v>7.67</c:v>
                </c:pt>
                <c:pt idx="1872">
                  <c:v>7.73</c:v>
                </c:pt>
                <c:pt idx="1873">
                  <c:v>7.73</c:v>
                </c:pt>
                <c:pt idx="1874">
                  <c:v>7.31</c:v>
                </c:pt>
                <c:pt idx="1875">
                  <c:v>7.71</c:v>
                </c:pt>
                <c:pt idx="1876">
                  <c:v>7.72</c:v>
                </c:pt>
                <c:pt idx="1877">
                  <c:v>7.43</c:v>
                </c:pt>
                <c:pt idx="1878">
                  <c:v>7.31</c:v>
                </c:pt>
                <c:pt idx="1879">
                  <c:v>7.31</c:v>
                </c:pt>
                <c:pt idx="1880">
                  <c:v>6.66</c:v>
                </c:pt>
                <c:pt idx="1881">
                  <c:v>7.11</c:v>
                </c:pt>
                <c:pt idx="1882">
                  <c:v>7.1</c:v>
                </c:pt>
                <c:pt idx="1883">
                  <c:v>6.9</c:v>
                </c:pt>
                <c:pt idx="1884">
                  <c:v>6.18</c:v>
                </c:pt>
                <c:pt idx="1885">
                  <c:v>5.74</c:v>
                </c:pt>
                <c:pt idx="1886">
                  <c:v>5.85</c:v>
                </c:pt>
                <c:pt idx="1887">
                  <c:v>5.76</c:v>
                </c:pt>
                <c:pt idx="1888">
                  <c:v>5.73</c:v>
                </c:pt>
                <c:pt idx="1889">
                  <c:v>5.66</c:v>
                </c:pt>
                <c:pt idx="1890">
                  <c:v>5.52</c:v>
                </c:pt>
                <c:pt idx="1891">
                  <c:v>5.59</c:v>
                </c:pt>
                <c:pt idx="1892">
                  <c:v>5.8</c:v>
                </c:pt>
                <c:pt idx="1893">
                  <c:v>5.99</c:v>
                </c:pt>
                <c:pt idx="1894">
                  <c:v>5.95</c:v>
                </c:pt>
                <c:pt idx="1895">
                  <c:v>6.09</c:v>
                </c:pt>
                <c:pt idx="1896">
                  <c:v>6.14</c:v>
                </c:pt>
                <c:pt idx="1897">
                  <c:v>6.02</c:v>
                </c:pt>
                <c:pt idx="1898">
                  <c:v>6.09</c:v>
                </c:pt>
                <c:pt idx="1899">
                  <c:v>6.34</c:v>
                </c:pt>
                <c:pt idx="1900">
                  <c:v>6.25</c:v>
                </c:pt>
                <c:pt idx="1901">
                  <c:v>5.96</c:v>
                </c:pt>
                <c:pt idx="1902">
                  <c:v>5.88</c:v>
                </c:pt>
                <c:pt idx="1903">
                  <c:v>5.78</c:v>
                </c:pt>
                <c:pt idx="1904">
                  <c:v>5.27</c:v>
                </c:pt>
                <c:pt idx="1905">
                  <c:v>4.7699999999999996</c:v>
                </c:pt>
                <c:pt idx="1906">
                  <c:v>3.95</c:v>
                </c:pt>
                <c:pt idx="1907">
                  <c:v>3.88</c:v>
                </c:pt>
                <c:pt idx="1908">
                  <c:v>4.6500000000000004</c:v>
                </c:pt>
                <c:pt idx="1909">
                  <c:v>4.47</c:v>
                </c:pt>
                <c:pt idx="1910">
                  <c:v>4.57</c:v>
                </c:pt>
                <c:pt idx="1911">
                  <c:v>4.46</c:v>
                </c:pt>
                <c:pt idx="1912">
                  <c:v>4.49</c:v>
                </c:pt>
                <c:pt idx="1913">
                  <c:v>4.12</c:v>
                </c:pt>
                <c:pt idx="1914">
                  <c:v>4.5599999999999996</c:v>
                </c:pt>
                <c:pt idx="1915">
                  <c:v>5.85</c:v>
                </c:pt>
                <c:pt idx="1916">
                  <c:v>6.27</c:v>
                </c:pt>
                <c:pt idx="1917">
                  <c:v>6.3</c:v>
                </c:pt>
                <c:pt idx="1918">
                  <c:v>6.22</c:v>
                </c:pt>
                <c:pt idx="1919">
                  <c:v>6.27</c:v>
                </c:pt>
                <c:pt idx="1920">
                  <c:v>6.51</c:v>
                </c:pt>
                <c:pt idx="1921">
                  <c:v>6.57</c:v>
                </c:pt>
                <c:pt idx="1922">
                  <c:v>6.69</c:v>
                </c:pt>
                <c:pt idx="1923">
                  <c:v>6.68</c:v>
                </c:pt>
                <c:pt idx="1924">
                  <c:v>6.7</c:v>
                </c:pt>
                <c:pt idx="1925">
                  <c:v>6.37</c:v>
                </c:pt>
                <c:pt idx="1926">
                  <c:v>5.69</c:v>
                </c:pt>
                <c:pt idx="1927">
                  <c:v>5.75</c:v>
                </c:pt>
                <c:pt idx="1928">
                  <c:v>5.5</c:v>
                </c:pt>
                <c:pt idx="1929">
                  <c:v>4.97</c:v>
                </c:pt>
                <c:pt idx="1930">
                  <c:v>4.25</c:v>
                </c:pt>
                <c:pt idx="1931">
                  <c:v>4.26</c:v>
                </c:pt>
                <c:pt idx="1932">
                  <c:v>3.19</c:v>
                </c:pt>
                <c:pt idx="1933">
                  <c:v>4.29</c:v>
                </c:pt>
                <c:pt idx="1934">
                  <c:v>3.91</c:v>
                </c:pt>
                <c:pt idx="1935">
                  <c:v>3.74</c:v>
                </c:pt>
                <c:pt idx="1936">
                  <c:v>3.79</c:v>
                </c:pt>
                <c:pt idx="1937">
                  <c:v>3.65</c:v>
                </c:pt>
                <c:pt idx="1938">
                  <c:v>3.75</c:v>
                </c:pt>
                <c:pt idx="1939">
                  <c:v>4.47</c:v>
                </c:pt>
                <c:pt idx="1940">
                  <c:v>5.65</c:v>
                </c:pt>
                <c:pt idx="1941">
                  <c:v>6.4</c:v>
                </c:pt>
                <c:pt idx="1942">
                  <c:v>6.16</c:v>
                </c:pt>
                <c:pt idx="1943">
                  <c:v>6.36</c:v>
                </c:pt>
                <c:pt idx="1944">
                  <c:v>6.26</c:v>
                </c:pt>
                <c:pt idx="1945">
                  <c:v>6.39</c:v>
                </c:pt>
                <c:pt idx="1946">
                  <c:v>6.24</c:v>
                </c:pt>
                <c:pt idx="1947">
                  <c:v>6.58</c:v>
                </c:pt>
                <c:pt idx="1948">
                  <c:v>6.7</c:v>
                </c:pt>
                <c:pt idx="1949">
                  <c:v>6.42</c:v>
                </c:pt>
                <c:pt idx="1950">
                  <c:v>5.48</c:v>
                </c:pt>
                <c:pt idx="1951">
                  <c:v>5.17</c:v>
                </c:pt>
                <c:pt idx="1952">
                  <c:v>4.62</c:v>
                </c:pt>
                <c:pt idx="1953">
                  <c:v>4.29</c:v>
                </c:pt>
                <c:pt idx="1954">
                  <c:v>4.0999999999999996</c:v>
                </c:pt>
                <c:pt idx="1955">
                  <c:v>4.0199999999999996</c:v>
                </c:pt>
                <c:pt idx="1956">
                  <c:v>3.95</c:v>
                </c:pt>
                <c:pt idx="1957">
                  <c:v>3.88</c:v>
                </c:pt>
                <c:pt idx="1958">
                  <c:v>3.63</c:v>
                </c:pt>
                <c:pt idx="1959">
                  <c:v>5.96</c:v>
                </c:pt>
                <c:pt idx="1960">
                  <c:v>4.05</c:v>
                </c:pt>
                <c:pt idx="1961">
                  <c:v>3.85</c:v>
                </c:pt>
                <c:pt idx="1962">
                  <c:v>4.83</c:v>
                </c:pt>
                <c:pt idx="1963">
                  <c:v>6.23</c:v>
                </c:pt>
                <c:pt idx="1964">
                  <c:v>6.08</c:v>
                </c:pt>
                <c:pt idx="1965">
                  <c:v>6.29</c:v>
                </c:pt>
                <c:pt idx="1966">
                  <c:v>5.75</c:v>
                </c:pt>
                <c:pt idx="1967">
                  <c:v>6.19</c:v>
                </c:pt>
                <c:pt idx="1968">
                  <c:v>6.23</c:v>
                </c:pt>
                <c:pt idx="1969">
                  <c:v>6.32</c:v>
                </c:pt>
                <c:pt idx="1970">
                  <c:v>6.21</c:v>
                </c:pt>
                <c:pt idx="1971">
                  <c:v>6.37</c:v>
                </c:pt>
                <c:pt idx="1972">
                  <c:v>6.57</c:v>
                </c:pt>
                <c:pt idx="1973">
                  <c:v>5.96</c:v>
                </c:pt>
                <c:pt idx="1974">
                  <c:v>5.37</c:v>
                </c:pt>
                <c:pt idx="1975">
                  <c:v>5.5</c:v>
                </c:pt>
                <c:pt idx="1976">
                  <c:v>4.74</c:v>
                </c:pt>
                <c:pt idx="1977">
                  <c:v>4.66</c:v>
                </c:pt>
                <c:pt idx="1978">
                  <c:v>5.0599999999999996</c:v>
                </c:pt>
                <c:pt idx="1979">
                  <c:v>4.8600000000000003</c:v>
                </c:pt>
                <c:pt idx="1980">
                  <c:v>4.66</c:v>
                </c:pt>
                <c:pt idx="1981">
                  <c:v>4.17</c:v>
                </c:pt>
                <c:pt idx="1982">
                  <c:v>4.32</c:v>
                </c:pt>
                <c:pt idx="1983">
                  <c:v>4.3099999999999996</c:v>
                </c:pt>
                <c:pt idx="1984">
                  <c:v>4.0999999999999996</c:v>
                </c:pt>
                <c:pt idx="1985">
                  <c:v>4.46</c:v>
                </c:pt>
                <c:pt idx="1986">
                  <c:v>3.97</c:v>
                </c:pt>
                <c:pt idx="1987">
                  <c:v>4.3600000000000003</c:v>
                </c:pt>
                <c:pt idx="1988">
                  <c:v>4.41</c:v>
                </c:pt>
                <c:pt idx="1989">
                  <c:v>5.49</c:v>
                </c:pt>
                <c:pt idx="1990">
                  <c:v>6.32</c:v>
                </c:pt>
                <c:pt idx="1991">
                  <c:v>6.55</c:v>
                </c:pt>
                <c:pt idx="1992">
                  <c:v>6.39</c:v>
                </c:pt>
                <c:pt idx="1993">
                  <c:v>6</c:v>
                </c:pt>
                <c:pt idx="1994">
                  <c:v>6.6</c:v>
                </c:pt>
                <c:pt idx="1995">
                  <c:v>6.49</c:v>
                </c:pt>
                <c:pt idx="1996">
                  <c:v>6.53</c:v>
                </c:pt>
                <c:pt idx="1997">
                  <c:v>6.39</c:v>
                </c:pt>
                <c:pt idx="1998">
                  <c:v>5.47</c:v>
                </c:pt>
                <c:pt idx="1999">
                  <c:v>5.61</c:v>
                </c:pt>
                <c:pt idx="2000">
                  <c:v>5.38</c:v>
                </c:pt>
                <c:pt idx="2001">
                  <c:v>4.8</c:v>
                </c:pt>
                <c:pt idx="2002">
                  <c:v>4.4400000000000004</c:v>
                </c:pt>
                <c:pt idx="2003">
                  <c:v>4.05</c:v>
                </c:pt>
                <c:pt idx="2004">
                  <c:v>4.26</c:v>
                </c:pt>
                <c:pt idx="2005">
                  <c:v>3.9</c:v>
                </c:pt>
                <c:pt idx="2006">
                  <c:v>3.46</c:v>
                </c:pt>
                <c:pt idx="2007">
                  <c:v>5.44</c:v>
                </c:pt>
                <c:pt idx="2008">
                  <c:v>3.49</c:v>
                </c:pt>
                <c:pt idx="2009">
                  <c:v>3.23</c:v>
                </c:pt>
                <c:pt idx="2010">
                  <c:v>3.62</c:v>
                </c:pt>
                <c:pt idx="2011">
                  <c:v>7.47</c:v>
                </c:pt>
                <c:pt idx="2012">
                  <c:v>6.61</c:v>
                </c:pt>
                <c:pt idx="2013">
                  <c:v>6.17</c:v>
                </c:pt>
                <c:pt idx="2014">
                  <c:v>6.04</c:v>
                </c:pt>
                <c:pt idx="2015">
                  <c:v>5.99</c:v>
                </c:pt>
                <c:pt idx="2016">
                  <c:v>6.04</c:v>
                </c:pt>
                <c:pt idx="2017">
                  <c:v>6.13</c:v>
                </c:pt>
                <c:pt idx="2018">
                  <c:v>6.15</c:v>
                </c:pt>
                <c:pt idx="2019">
                  <c:v>6.22</c:v>
                </c:pt>
                <c:pt idx="2020">
                  <c:v>6.25</c:v>
                </c:pt>
                <c:pt idx="2021">
                  <c:v>6.36</c:v>
                </c:pt>
                <c:pt idx="2022">
                  <c:v>5.97</c:v>
                </c:pt>
                <c:pt idx="2023">
                  <c:v>5.43</c:v>
                </c:pt>
                <c:pt idx="2024">
                  <c:v>5.36</c:v>
                </c:pt>
                <c:pt idx="2025">
                  <c:v>4.57</c:v>
                </c:pt>
                <c:pt idx="2026">
                  <c:v>4.3099999999999996</c:v>
                </c:pt>
                <c:pt idx="2027">
                  <c:v>3.92</c:v>
                </c:pt>
                <c:pt idx="2028">
                  <c:v>4.03</c:v>
                </c:pt>
                <c:pt idx="2029">
                  <c:v>3.9</c:v>
                </c:pt>
                <c:pt idx="2030">
                  <c:v>3.7</c:v>
                </c:pt>
                <c:pt idx="2031">
                  <c:v>3.77</c:v>
                </c:pt>
                <c:pt idx="2032">
                  <c:v>3.61</c:v>
                </c:pt>
                <c:pt idx="2033">
                  <c:v>3.71</c:v>
                </c:pt>
                <c:pt idx="2034">
                  <c:v>5.38</c:v>
                </c:pt>
                <c:pt idx="2035">
                  <c:v>6.11</c:v>
                </c:pt>
                <c:pt idx="2036">
                  <c:v>6.24</c:v>
                </c:pt>
                <c:pt idx="2037">
                  <c:v>6.06</c:v>
                </c:pt>
                <c:pt idx="2038">
                  <c:v>6.35</c:v>
                </c:pt>
                <c:pt idx="2039">
                  <c:v>6.6</c:v>
                </c:pt>
                <c:pt idx="2040">
                  <c:v>6.68</c:v>
                </c:pt>
                <c:pt idx="2041">
                  <c:v>6.57</c:v>
                </c:pt>
                <c:pt idx="2042">
                  <c:v>6.78</c:v>
                </c:pt>
                <c:pt idx="2043">
                  <c:v>6.84</c:v>
                </c:pt>
                <c:pt idx="2044">
                  <c:v>6.64</c:v>
                </c:pt>
                <c:pt idx="2045">
                  <c:v>6.56</c:v>
                </c:pt>
                <c:pt idx="2046">
                  <c:v>6.41</c:v>
                </c:pt>
                <c:pt idx="2047">
                  <c:v>6.21</c:v>
                </c:pt>
                <c:pt idx="2048">
                  <c:v>5.86</c:v>
                </c:pt>
                <c:pt idx="2049">
                  <c:v>5.72</c:v>
                </c:pt>
                <c:pt idx="2050">
                  <c:v>5.87</c:v>
                </c:pt>
                <c:pt idx="2051">
                  <c:v>5.39</c:v>
                </c:pt>
                <c:pt idx="2052">
                  <c:v>5.4</c:v>
                </c:pt>
                <c:pt idx="2053">
                  <c:v>5.66</c:v>
                </c:pt>
                <c:pt idx="2054">
                  <c:v>5.62</c:v>
                </c:pt>
                <c:pt idx="2055">
                  <c:v>5.55</c:v>
                </c:pt>
                <c:pt idx="2056">
                  <c:v>5.1100000000000003</c:v>
                </c:pt>
                <c:pt idx="2057">
                  <c:v>5.09</c:v>
                </c:pt>
                <c:pt idx="2058">
                  <c:v>4.99</c:v>
                </c:pt>
                <c:pt idx="2059">
                  <c:v>5.46</c:v>
                </c:pt>
                <c:pt idx="2060">
                  <c:v>5.52</c:v>
                </c:pt>
                <c:pt idx="2061">
                  <c:v>5.64</c:v>
                </c:pt>
                <c:pt idx="2062">
                  <c:v>6.72</c:v>
                </c:pt>
                <c:pt idx="2063">
                  <c:v>6.16</c:v>
                </c:pt>
                <c:pt idx="2064">
                  <c:v>6.26</c:v>
                </c:pt>
                <c:pt idx="2065">
                  <c:v>6.6</c:v>
                </c:pt>
                <c:pt idx="2066">
                  <c:v>6</c:v>
                </c:pt>
                <c:pt idx="2067">
                  <c:v>6.92</c:v>
                </c:pt>
                <c:pt idx="2068">
                  <c:v>6.69</c:v>
                </c:pt>
                <c:pt idx="2069">
                  <c:v>6.82</c:v>
                </c:pt>
                <c:pt idx="2070">
                  <c:v>6.08</c:v>
                </c:pt>
                <c:pt idx="2071">
                  <c:v>5.68</c:v>
                </c:pt>
                <c:pt idx="2072">
                  <c:v>5.3</c:v>
                </c:pt>
                <c:pt idx="2073">
                  <c:v>5.2</c:v>
                </c:pt>
                <c:pt idx="2074">
                  <c:v>5.04</c:v>
                </c:pt>
                <c:pt idx="2075">
                  <c:v>4.93</c:v>
                </c:pt>
                <c:pt idx="2076">
                  <c:v>6.74</c:v>
                </c:pt>
                <c:pt idx="2077">
                  <c:v>6.14</c:v>
                </c:pt>
                <c:pt idx="2078">
                  <c:v>5.59</c:v>
                </c:pt>
                <c:pt idx="2079">
                  <c:v>5.44</c:v>
                </c:pt>
                <c:pt idx="2080">
                  <c:v>5.38</c:v>
                </c:pt>
                <c:pt idx="2081">
                  <c:v>5.28</c:v>
                </c:pt>
                <c:pt idx="2082">
                  <c:v>5.55</c:v>
                </c:pt>
                <c:pt idx="2083">
                  <c:v>5.61</c:v>
                </c:pt>
                <c:pt idx="2084">
                  <c:v>5.69</c:v>
                </c:pt>
                <c:pt idx="2085">
                  <c:v>5.81</c:v>
                </c:pt>
                <c:pt idx="2086">
                  <c:v>5.9</c:v>
                </c:pt>
                <c:pt idx="2087">
                  <c:v>5.9</c:v>
                </c:pt>
                <c:pt idx="2088">
                  <c:v>6.09</c:v>
                </c:pt>
                <c:pt idx="2089">
                  <c:v>5.91</c:v>
                </c:pt>
                <c:pt idx="2090">
                  <c:v>6.15</c:v>
                </c:pt>
                <c:pt idx="2091">
                  <c:v>6.33</c:v>
                </c:pt>
                <c:pt idx="2092">
                  <c:v>6.37</c:v>
                </c:pt>
                <c:pt idx="2093">
                  <c:v>6.43</c:v>
                </c:pt>
                <c:pt idx="2094">
                  <c:v>6.09</c:v>
                </c:pt>
                <c:pt idx="2095">
                  <c:v>5.62</c:v>
                </c:pt>
                <c:pt idx="2096">
                  <c:v>5.18</c:v>
                </c:pt>
                <c:pt idx="2097">
                  <c:v>4.82</c:v>
                </c:pt>
                <c:pt idx="2098">
                  <c:v>4.4400000000000004</c:v>
                </c:pt>
                <c:pt idx="2099">
                  <c:v>4</c:v>
                </c:pt>
                <c:pt idx="2100">
                  <c:v>4.17</c:v>
                </c:pt>
                <c:pt idx="2101">
                  <c:v>3.92</c:v>
                </c:pt>
                <c:pt idx="2102">
                  <c:v>3.86</c:v>
                </c:pt>
                <c:pt idx="2103">
                  <c:v>3.71</c:v>
                </c:pt>
                <c:pt idx="2104">
                  <c:v>3.57</c:v>
                </c:pt>
                <c:pt idx="2105">
                  <c:v>3.54</c:v>
                </c:pt>
                <c:pt idx="2106">
                  <c:v>4.6399999999999997</c:v>
                </c:pt>
                <c:pt idx="2107">
                  <c:v>5.66</c:v>
                </c:pt>
                <c:pt idx="2108">
                  <c:v>5.52</c:v>
                </c:pt>
                <c:pt idx="2109">
                  <c:v>6.06</c:v>
                </c:pt>
                <c:pt idx="2110">
                  <c:v>6.44</c:v>
                </c:pt>
                <c:pt idx="2111">
                  <c:v>6.48</c:v>
                </c:pt>
                <c:pt idx="2112">
                  <c:v>6.46</c:v>
                </c:pt>
                <c:pt idx="2113">
                  <c:v>6.39</c:v>
                </c:pt>
                <c:pt idx="2114">
                  <c:v>6.54</c:v>
                </c:pt>
                <c:pt idx="2115">
                  <c:v>6.72</c:v>
                </c:pt>
                <c:pt idx="2116">
                  <c:v>6.83</c:v>
                </c:pt>
                <c:pt idx="2117">
                  <c:v>6.31</c:v>
                </c:pt>
                <c:pt idx="2118">
                  <c:v>6.11</c:v>
                </c:pt>
                <c:pt idx="2119">
                  <c:v>5.4</c:v>
                </c:pt>
                <c:pt idx="2120">
                  <c:v>5.36</c:v>
                </c:pt>
                <c:pt idx="2121">
                  <c:v>5.0999999999999996</c:v>
                </c:pt>
                <c:pt idx="2122">
                  <c:v>4.76</c:v>
                </c:pt>
                <c:pt idx="2123">
                  <c:v>4.7699999999999996</c:v>
                </c:pt>
                <c:pt idx="2124">
                  <c:v>4.17</c:v>
                </c:pt>
                <c:pt idx="2125">
                  <c:v>3.98</c:v>
                </c:pt>
                <c:pt idx="2126">
                  <c:v>3.73</c:v>
                </c:pt>
                <c:pt idx="2127">
                  <c:v>3.6</c:v>
                </c:pt>
                <c:pt idx="2128">
                  <c:v>4.0599999999999996</c:v>
                </c:pt>
                <c:pt idx="2129">
                  <c:v>4.12</c:v>
                </c:pt>
                <c:pt idx="2130">
                  <c:v>4.91</c:v>
                </c:pt>
                <c:pt idx="2131">
                  <c:v>5.41</c:v>
                </c:pt>
                <c:pt idx="2132">
                  <c:v>5.7</c:v>
                </c:pt>
                <c:pt idx="2133">
                  <c:v>6.01</c:v>
                </c:pt>
                <c:pt idx="2134">
                  <c:v>6.53</c:v>
                </c:pt>
                <c:pt idx="2135">
                  <c:v>6.54</c:v>
                </c:pt>
                <c:pt idx="2136">
                  <c:v>6.54</c:v>
                </c:pt>
                <c:pt idx="2137">
                  <c:v>6.6</c:v>
                </c:pt>
                <c:pt idx="2138">
                  <c:v>6.75</c:v>
                </c:pt>
                <c:pt idx="2139">
                  <c:v>6.98</c:v>
                </c:pt>
                <c:pt idx="2140">
                  <c:v>6.91</c:v>
                </c:pt>
                <c:pt idx="2141">
                  <c:v>6.53</c:v>
                </c:pt>
                <c:pt idx="2142">
                  <c:v>5.36</c:v>
                </c:pt>
                <c:pt idx="2143">
                  <c:v>5.22</c:v>
                </c:pt>
                <c:pt idx="2144">
                  <c:v>5.39</c:v>
                </c:pt>
                <c:pt idx="2145">
                  <c:v>5.64</c:v>
                </c:pt>
                <c:pt idx="2146">
                  <c:v>5.7</c:v>
                </c:pt>
                <c:pt idx="2147">
                  <c:v>5.7</c:v>
                </c:pt>
                <c:pt idx="2148">
                  <c:v>5.56</c:v>
                </c:pt>
                <c:pt idx="2149">
                  <c:v>4.8600000000000003</c:v>
                </c:pt>
                <c:pt idx="2150">
                  <c:v>4.55</c:v>
                </c:pt>
                <c:pt idx="2151">
                  <c:v>4.28</c:v>
                </c:pt>
                <c:pt idx="2152">
                  <c:v>4.51</c:v>
                </c:pt>
                <c:pt idx="2153">
                  <c:v>4.3099999999999996</c:v>
                </c:pt>
                <c:pt idx="2154">
                  <c:v>3.73</c:v>
                </c:pt>
                <c:pt idx="2155">
                  <c:v>4.87</c:v>
                </c:pt>
                <c:pt idx="2156">
                  <c:v>4.75</c:v>
                </c:pt>
                <c:pt idx="2157">
                  <c:v>4.7</c:v>
                </c:pt>
                <c:pt idx="2158">
                  <c:v>6.53</c:v>
                </c:pt>
                <c:pt idx="2159">
                  <c:v>6.72</c:v>
                </c:pt>
                <c:pt idx="2160">
                  <c:v>6.53</c:v>
                </c:pt>
                <c:pt idx="2161">
                  <c:v>6.32</c:v>
                </c:pt>
                <c:pt idx="2162">
                  <c:v>6.44</c:v>
                </c:pt>
                <c:pt idx="2163">
                  <c:v>6.95</c:v>
                </c:pt>
                <c:pt idx="2164">
                  <c:v>6.56</c:v>
                </c:pt>
                <c:pt idx="2165">
                  <c:v>5.9</c:v>
                </c:pt>
                <c:pt idx="2166">
                  <c:v>5.56</c:v>
                </c:pt>
                <c:pt idx="2167">
                  <c:v>5.1100000000000003</c:v>
                </c:pt>
                <c:pt idx="2168">
                  <c:v>5.17</c:v>
                </c:pt>
                <c:pt idx="2169">
                  <c:v>4.3899999999999997</c:v>
                </c:pt>
                <c:pt idx="2170">
                  <c:v>4.18</c:v>
                </c:pt>
                <c:pt idx="2171">
                  <c:v>5.34</c:v>
                </c:pt>
                <c:pt idx="2172">
                  <c:v>3.81</c:v>
                </c:pt>
                <c:pt idx="2173">
                  <c:v>3.64</c:v>
                </c:pt>
                <c:pt idx="2174">
                  <c:v>3.75</c:v>
                </c:pt>
                <c:pt idx="2175">
                  <c:v>3.88</c:v>
                </c:pt>
                <c:pt idx="2176">
                  <c:v>3.64</c:v>
                </c:pt>
                <c:pt idx="2177">
                  <c:v>3.86</c:v>
                </c:pt>
                <c:pt idx="2178">
                  <c:v>5.34</c:v>
                </c:pt>
                <c:pt idx="2179">
                  <c:v>6.01</c:v>
                </c:pt>
                <c:pt idx="2180">
                  <c:v>5.99</c:v>
                </c:pt>
                <c:pt idx="2181">
                  <c:v>6.81</c:v>
                </c:pt>
                <c:pt idx="2182">
                  <c:v>6.59</c:v>
                </c:pt>
                <c:pt idx="2183">
                  <c:v>6.47</c:v>
                </c:pt>
                <c:pt idx="2184">
                  <c:v>6.74</c:v>
                </c:pt>
                <c:pt idx="2185">
                  <c:v>6.94</c:v>
                </c:pt>
                <c:pt idx="2186">
                  <c:v>6.9</c:v>
                </c:pt>
                <c:pt idx="2187">
                  <c:v>7.13</c:v>
                </c:pt>
                <c:pt idx="2188">
                  <c:v>7.17</c:v>
                </c:pt>
                <c:pt idx="2189">
                  <c:v>7.1</c:v>
                </c:pt>
                <c:pt idx="2190">
                  <c:v>5.83</c:v>
                </c:pt>
                <c:pt idx="2191">
                  <c:v>5.39</c:v>
                </c:pt>
                <c:pt idx="2192">
                  <c:v>4.8499999999999996</c:v>
                </c:pt>
                <c:pt idx="2193">
                  <c:v>4.7</c:v>
                </c:pt>
                <c:pt idx="2194">
                  <c:v>4.49</c:v>
                </c:pt>
                <c:pt idx="2195">
                  <c:v>3.92</c:v>
                </c:pt>
                <c:pt idx="2196">
                  <c:v>4.4800000000000004</c:v>
                </c:pt>
                <c:pt idx="2197">
                  <c:v>4.6399999999999997</c:v>
                </c:pt>
                <c:pt idx="2198">
                  <c:v>7.01</c:v>
                </c:pt>
                <c:pt idx="2199">
                  <c:v>5.99</c:v>
                </c:pt>
                <c:pt idx="2200">
                  <c:v>5.32</c:v>
                </c:pt>
                <c:pt idx="2201">
                  <c:v>5.16</c:v>
                </c:pt>
                <c:pt idx="2202">
                  <c:v>5.3</c:v>
                </c:pt>
                <c:pt idx="2203">
                  <c:v>5.62</c:v>
                </c:pt>
                <c:pt idx="2204">
                  <c:v>5.56</c:v>
                </c:pt>
                <c:pt idx="2205">
                  <c:v>5.51</c:v>
                </c:pt>
                <c:pt idx="2206">
                  <c:v>5.58</c:v>
                </c:pt>
                <c:pt idx="2207">
                  <c:v>5.81</c:v>
                </c:pt>
                <c:pt idx="2208">
                  <c:v>5.9</c:v>
                </c:pt>
                <c:pt idx="2209">
                  <c:v>5.97</c:v>
                </c:pt>
                <c:pt idx="2210">
                  <c:v>6.05</c:v>
                </c:pt>
                <c:pt idx="2211">
                  <c:v>6.12</c:v>
                </c:pt>
                <c:pt idx="2212">
                  <c:v>6.32</c:v>
                </c:pt>
                <c:pt idx="2213">
                  <c:v>6.61</c:v>
                </c:pt>
                <c:pt idx="2214">
                  <c:v>6.03</c:v>
                </c:pt>
                <c:pt idx="2215">
                  <c:v>5.04</c:v>
                </c:pt>
                <c:pt idx="2216">
                  <c:v>4.8600000000000003</c:v>
                </c:pt>
                <c:pt idx="2217">
                  <c:v>4.3499999999999996</c:v>
                </c:pt>
                <c:pt idx="2218">
                  <c:v>4.57</c:v>
                </c:pt>
                <c:pt idx="2219">
                  <c:v>3.94</c:v>
                </c:pt>
                <c:pt idx="2220">
                  <c:v>4.2300000000000004</c:v>
                </c:pt>
                <c:pt idx="2221">
                  <c:v>3.5</c:v>
                </c:pt>
                <c:pt idx="2222">
                  <c:v>3</c:v>
                </c:pt>
                <c:pt idx="2223">
                  <c:v>5.85</c:v>
                </c:pt>
                <c:pt idx="2224">
                  <c:v>5.13</c:v>
                </c:pt>
                <c:pt idx="2225">
                  <c:v>4.7300000000000004</c:v>
                </c:pt>
                <c:pt idx="2226">
                  <c:v>4.83</c:v>
                </c:pt>
                <c:pt idx="2227">
                  <c:v>5.03</c:v>
                </c:pt>
                <c:pt idx="2228">
                  <c:v>5.14</c:v>
                </c:pt>
                <c:pt idx="2229">
                  <c:v>5.51</c:v>
                </c:pt>
                <c:pt idx="2230">
                  <c:v>5.71</c:v>
                </c:pt>
                <c:pt idx="2231">
                  <c:v>5.58</c:v>
                </c:pt>
                <c:pt idx="2232">
                  <c:v>5.64</c:v>
                </c:pt>
                <c:pt idx="2233">
                  <c:v>5.86</c:v>
                </c:pt>
                <c:pt idx="2234">
                  <c:v>5.97</c:v>
                </c:pt>
                <c:pt idx="2235">
                  <c:v>6.07</c:v>
                </c:pt>
                <c:pt idx="2236">
                  <c:v>5.88</c:v>
                </c:pt>
                <c:pt idx="2237">
                  <c:v>6.29</c:v>
                </c:pt>
                <c:pt idx="2238">
                  <c:v>6.19</c:v>
                </c:pt>
                <c:pt idx="2239">
                  <c:v>5.9</c:v>
                </c:pt>
                <c:pt idx="2240">
                  <c:v>5.37</c:v>
                </c:pt>
                <c:pt idx="2241">
                  <c:v>4.96</c:v>
                </c:pt>
                <c:pt idx="2242">
                  <c:v>6.98</c:v>
                </c:pt>
                <c:pt idx="2243">
                  <c:v>5.38</c:v>
                </c:pt>
                <c:pt idx="2244">
                  <c:v>4.8600000000000003</c:v>
                </c:pt>
                <c:pt idx="2245">
                  <c:v>4.55</c:v>
                </c:pt>
                <c:pt idx="2246">
                  <c:v>4.68</c:v>
                </c:pt>
                <c:pt idx="2247">
                  <c:v>4.33</c:v>
                </c:pt>
                <c:pt idx="2248">
                  <c:v>3.98</c:v>
                </c:pt>
                <c:pt idx="2249">
                  <c:v>5.12</c:v>
                </c:pt>
                <c:pt idx="2250">
                  <c:v>5.99</c:v>
                </c:pt>
                <c:pt idx="2251">
                  <c:v>6</c:v>
                </c:pt>
                <c:pt idx="2252">
                  <c:v>6.31</c:v>
                </c:pt>
                <c:pt idx="2253">
                  <c:v>6.3</c:v>
                </c:pt>
                <c:pt idx="2254">
                  <c:v>6.08</c:v>
                </c:pt>
                <c:pt idx="2255">
                  <c:v>6.66</c:v>
                </c:pt>
                <c:pt idx="2256">
                  <c:v>6.18</c:v>
                </c:pt>
                <c:pt idx="2257">
                  <c:v>6.43</c:v>
                </c:pt>
                <c:pt idx="2258">
                  <c:v>6.61</c:v>
                </c:pt>
                <c:pt idx="2259">
                  <c:v>6.52</c:v>
                </c:pt>
                <c:pt idx="2260">
                  <c:v>6.86</c:v>
                </c:pt>
                <c:pt idx="2261">
                  <c:v>6.58</c:v>
                </c:pt>
                <c:pt idx="2262">
                  <c:v>7.34</c:v>
                </c:pt>
                <c:pt idx="2263">
                  <c:v>7.87</c:v>
                </c:pt>
                <c:pt idx="2264">
                  <c:v>7.33</c:v>
                </c:pt>
                <c:pt idx="2265">
                  <c:v>7.09</c:v>
                </c:pt>
                <c:pt idx="2266">
                  <c:v>7.35</c:v>
                </c:pt>
                <c:pt idx="2267">
                  <c:v>6.28</c:v>
                </c:pt>
                <c:pt idx="2268">
                  <c:v>5.62</c:v>
                </c:pt>
                <c:pt idx="2269">
                  <c:v>5.1100000000000003</c:v>
                </c:pt>
                <c:pt idx="2270">
                  <c:v>7.21</c:v>
                </c:pt>
                <c:pt idx="2271">
                  <c:v>7.09</c:v>
                </c:pt>
                <c:pt idx="2272">
                  <c:v>6.95</c:v>
                </c:pt>
                <c:pt idx="2273">
                  <c:v>6.97</c:v>
                </c:pt>
                <c:pt idx="2274">
                  <c:v>6.99</c:v>
                </c:pt>
                <c:pt idx="2275">
                  <c:v>7.03</c:v>
                </c:pt>
                <c:pt idx="2276">
                  <c:v>7.05</c:v>
                </c:pt>
                <c:pt idx="2277">
                  <c:v>7.17</c:v>
                </c:pt>
                <c:pt idx="2278">
                  <c:v>7.24</c:v>
                </c:pt>
                <c:pt idx="2279">
                  <c:v>7.04</c:v>
                </c:pt>
                <c:pt idx="2280">
                  <c:v>7</c:v>
                </c:pt>
                <c:pt idx="2281">
                  <c:v>7.28</c:v>
                </c:pt>
                <c:pt idx="2282">
                  <c:v>7.28</c:v>
                </c:pt>
                <c:pt idx="2283">
                  <c:v>7.19</c:v>
                </c:pt>
                <c:pt idx="2284">
                  <c:v>7.52</c:v>
                </c:pt>
                <c:pt idx="2285">
                  <c:v>7.54</c:v>
                </c:pt>
                <c:pt idx="2286">
                  <c:v>6.93</c:v>
                </c:pt>
                <c:pt idx="2287">
                  <c:v>6.33</c:v>
                </c:pt>
                <c:pt idx="2288">
                  <c:v>6.13</c:v>
                </c:pt>
                <c:pt idx="2289">
                  <c:v>5.66</c:v>
                </c:pt>
                <c:pt idx="2290">
                  <c:v>5.43</c:v>
                </c:pt>
                <c:pt idx="2291">
                  <c:v>5.52</c:v>
                </c:pt>
                <c:pt idx="2292">
                  <c:v>5.4</c:v>
                </c:pt>
                <c:pt idx="2293">
                  <c:v>4.99</c:v>
                </c:pt>
                <c:pt idx="2294">
                  <c:v>5.27</c:v>
                </c:pt>
                <c:pt idx="2295">
                  <c:v>5.21</c:v>
                </c:pt>
                <c:pt idx="2296">
                  <c:v>5.21</c:v>
                </c:pt>
                <c:pt idx="2297">
                  <c:v>5.09</c:v>
                </c:pt>
                <c:pt idx="2298">
                  <c:v>4.95</c:v>
                </c:pt>
                <c:pt idx="2299">
                  <c:v>5.64</c:v>
                </c:pt>
                <c:pt idx="2300">
                  <c:v>6.34</c:v>
                </c:pt>
                <c:pt idx="2301">
                  <c:v>6.7</c:v>
                </c:pt>
                <c:pt idx="2302">
                  <c:v>7.1</c:v>
                </c:pt>
                <c:pt idx="2303">
                  <c:v>7.29</c:v>
                </c:pt>
                <c:pt idx="2304">
                  <c:v>7.2</c:v>
                </c:pt>
                <c:pt idx="2305">
                  <c:v>7.25</c:v>
                </c:pt>
                <c:pt idx="2306">
                  <c:v>7.38</c:v>
                </c:pt>
                <c:pt idx="2307">
                  <c:v>7.42</c:v>
                </c:pt>
                <c:pt idx="2308">
                  <c:v>7.52</c:v>
                </c:pt>
                <c:pt idx="2309">
                  <c:v>7.26</c:v>
                </c:pt>
                <c:pt idx="2310">
                  <c:v>6.8</c:v>
                </c:pt>
                <c:pt idx="2311">
                  <c:v>6.82</c:v>
                </c:pt>
                <c:pt idx="2312">
                  <c:v>6.3</c:v>
                </c:pt>
                <c:pt idx="2313">
                  <c:v>5.82</c:v>
                </c:pt>
                <c:pt idx="2314">
                  <c:v>5.81</c:v>
                </c:pt>
                <c:pt idx="2315">
                  <c:v>5.71</c:v>
                </c:pt>
                <c:pt idx="2316">
                  <c:v>5.5</c:v>
                </c:pt>
                <c:pt idx="2317">
                  <c:v>5.14</c:v>
                </c:pt>
                <c:pt idx="2318">
                  <c:v>5.38</c:v>
                </c:pt>
                <c:pt idx="2319">
                  <c:v>5.17</c:v>
                </c:pt>
                <c:pt idx="2320">
                  <c:v>5.17</c:v>
                </c:pt>
                <c:pt idx="2321">
                  <c:v>4.58</c:v>
                </c:pt>
                <c:pt idx="2322">
                  <c:v>7.58</c:v>
                </c:pt>
                <c:pt idx="2323">
                  <c:v>6.73</c:v>
                </c:pt>
                <c:pt idx="2324">
                  <c:v>6.16</c:v>
                </c:pt>
                <c:pt idx="2325">
                  <c:v>5.89</c:v>
                </c:pt>
                <c:pt idx="2326">
                  <c:v>6.04</c:v>
                </c:pt>
                <c:pt idx="2327">
                  <c:v>6.28</c:v>
                </c:pt>
                <c:pt idx="2328">
                  <c:v>6.42</c:v>
                </c:pt>
                <c:pt idx="2329">
                  <c:v>6.46</c:v>
                </c:pt>
                <c:pt idx="2330">
                  <c:v>6.39</c:v>
                </c:pt>
                <c:pt idx="2331">
                  <c:v>6.68</c:v>
                </c:pt>
                <c:pt idx="2332">
                  <c:v>7.05</c:v>
                </c:pt>
                <c:pt idx="2333">
                  <c:v>7.26</c:v>
                </c:pt>
                <c:pt idx="2334">
                  <c:v>6.92</c:v>
                </c:pt>
                <c:pt idx="2335">
                  <c:v>6.05</c:v>
                </c:pt>
                <c:pt idx="2336">
                  <c:v>5.55</c:v>
                </c:pt>
                <c:pt idx="2337">
                  <c:v>4.99</c:v>
                </c:pt>
                <c:pt idx="2338">
                  <c:v>5.13</c:v>
                </c:pt>
                <c:pt idx="2339">
                  <c:v>4.62</c:v>
                </c:pt>
                <c:pt idx="2340">
                  <c:v>7.46</c:v>
                </c:pt>
                <c:pt idx="2341">
                  <c:v>6.99</c:v>
                </c:pt>
                <c:pt idx="2342">
                  <c:v>6.57</c:v>
                </c:pt>
                <c:pt idx="2343">
                  <c:v>6.43</c:v>
                </c:pt>
                <c:pt idx="2344">
                  <c:v>6.43</c:v>
                </c:pt>
                <c:pt idx="2345">
                  <c:v>6.51</c:v>
                </c:pt>
                <c:pt idx="2346">
                  <c:v>6.61</c:v>
                </c:pt>
                <c:pt idx="2347">
                  <c:v>6.68</c:v>
                </c:pt>
                <c:pt idx="2348">
                  <c:v>6.83</c:v>
                </c:pt>
                <c:pt idx="2349">
                  <c:v>6.88</c:v>
                </c:pt>
                <c:pt idx="2350">
                  <c:v>6.86</c:v>
                </c:pt>
                <c:pt idx="2351">
                  <c:v>6.97</c:v>
                </c:pt>
                <c:pt idx="2352">
                  <c:v>7.1</c:v>
                </c:pt>
                <c:pt idx="2353">
                  <c:v>7.05</c:v>
                </c:pt>
                <c:pt idx="2354">
                  <c:v>7.07</c:v>
                </c:pt>
                <c:pt idx="2355">
                  <c:v>7.2</c:v>
                </c:pt>
                <c:pt idx="2356">
                  <c:v>7.35</c:v>
                </c:pt>
                <c:pt idx="2357">
                  <c:v>7.7</c:v>
                </c:pt>
                <c:pt idx="2358">
                  <c:v>7.7</c:v>
                </c:pt>
                <c:pt idx="2359">
                  <c:v>6.9</c:v>
                </c:pt>
                <c:pt idx="2360">
                  <c:v>6.42</c:v>
                </c:pt>
                <c:pt idx="2361">
                  <c:v>6.82</c:v>
                </c:pt>
                <c:pt idx="2362">
                  <c:v>6.05</c:v>
                </c:pt>
                <c:pt idx="2363">
                  <c:v>5.77</c:v>
                </c:pt>
                <c:pt idx="2364">
                  <c:v>5.74</c:v>
                </c:pt>
                <c:pt idx="2365">
                  <c:v>5.9</c:v>
                </c:pt>
                <c:pt idx="2366">
                  <c:v>5.77</c:v>
                </c:pt>
                <c:pt idx="2367">
                  <c:v>5.79</c:v>
                </c:pt>
                <c:pt idx="2368">
                  <c:v>5.79</c:v>
                </c:pt>
                <c:pt idx="2369">
                  <c:v>6.64</c:v>
                </c:pt>
                <c:pt idx="2370">
                  <c:v>7.26</c:v>
                </c:pt>
                <c:pt idx="2371">
                  <c:v>7.28</c:v>
                </c:pt>
                <c:pt idx="2372">
                  <c:v>7.4</c:v>
                </c:pt>
                <c:pt idx="2373">
                  <c:v>7.49</c:v>
                </c:pt>
                <c:pt idx="2374">
                  <c:v>7.5</c:v>
                </c:pt>
                <c:pt idx="2375">
                  <c:v>7.46</c:v>
                </c:pt>
                <c:pt idx="2376">
                  <c:v>7.52</c:v>
                </c:pt>
                <c:pt idx="2377">
                  <c:v>7.52</c:v>
                </c:pt>
                <c:pt idx="2378">
                  <c:v>7.55</c:v>
                </c:pt>
                <c:pt idx="2379">
                  <c:v>7.63</c:v>
                </c:pt>
                <c:pt idx="2380">
                  <c:v>7.68</c:v>
                </c:pt>
                <c:pt idx="2381">
                  <c:v>7.81</c:v>
                </c:pt>
                <c:pt idx="2382">
                  <c:v>7.2</c:v>
                </c:pt>
                <c:pt idx="2383">
                  <c:v>6.81</c:v>
                </c:pt>
                <c:pt idx="2384">
                  <c:v>7.01</c:v>
                </c:pt>
                <c:pt idx="2385">
                  <c:v>6.48</c:v>
                </c:pt>
                <c:pt idx="2386">
                  <c:v>6.04</c:v>
                </c:pt>
                <c:pt idx="2387">
                  <c:v>5.86</c:v>
                </c:pt>
                <c:pt idx="2388">
                  <c:v>6.02</c:v>
                </c:pt>
                <c:pt idx="2389">
                  <c:v>5.93</c:v>
                </c:pt>
                <c:pt idx="2390">
                  <c:v>5.94</c:v>
                </c:pt>
                <c:pt idx="2391">
                  <c:v>6.41</c:v>
                </c:pt>
                <c:pt idx="2392">
                  <c:v>4.45</c:v>
                </c:pt>
                <c:pt idx="2393">
                  <c:v>5.16</c:v>
                </c:pt>
                <c:pt idx="2394">
                  <c:v>5.26</c:v>
                </c:pt>
                <c:pt idx="2395">
                  <c:v>5.5</c:v>
                </c:pt>
                <c:pt idx="2396">
                  <c:v>5.78</c:v>
                </c:pt>
                <c:pt idx="2397">
                  <c:v>5.99</c:v>
                </c:pt>
                <c:pt idx="2398">
                  <c:v>6.09</c:v>
                </c:pt>
                <c:pt idx="2399">
                  <c:v>6.26</c:v>
                </c:pt>
                <c:pt idx="2400">
                  <c:v>6.66</c:v>
                </c:pt>
                <c:pt idx="2401">
                  <c:v>6.99</c:v>
                </c:pt>
                <c:pt idx="2402">
                  <c:v>7.08</c:v>
                </c:pt>
                <c:pt idx="2403">
                  <c:v>7.18</c:v>
                </c:pt>
                <c:pt idx="2404">
                  <c:v>7.36</c:v>
                </c:pt>
                <c:pt idx="2405">
                  <c:v>7.11</c:v>
                </c:pt>
                <c:pt idx="2406">
                  <c:v>6.57</c:v>
                </c:pt>
                <c:pt idx="2407">
                  <c:v>5.93</c:v>
                </c:pt>
                <c:pt idx="2408">
                  <c:v>5.94</c:v>
                </c:pt>
                <c:pt idx="2409">
                  <c:v>5.55</c:v>
                </c:pt>
                <c:pt idx="2410">
                  <c:v>5.42</c:v>
                </c:pt>
                <c:pt idx="2411">
                  <c:v>5.09</c:v>
                </c:pt>
                <c:pt idx="2412">
                  <c:v>4.96</c:v>
                </c:pt>
                <c:pt idx="2413">
                  <c:v>6.16</c:v>
                </c:pt>
                <c:pt idx="2414">
                  <c:v>6.97</c:v>
                </c:pt>
                <c:pt idx="2415">
                  <c:v>6.34</c:v>
                </c:pt>
                <c:pt idx="2416">
                  <c:v>5.74</c:v>
                </c:pt>
                <c:pt idx="2417">
                  <c:v>5.76</c:v>
                </c:pt>
                <c:pt idx="2418">
                  <c:v>6.2</c:v>
                </c:pt>
                <c:pt idx="2419">
                  <c:v>6.21</c:v>
                </c:pt>
                <c:pt idx="2420">
                  <c:v>6.04</c:v>
                </c:pt>
                <c:pt idx="2421">
                  <c:v>6.52</c:v>
                </c:pt>
                <c:pt idx="2422">
                  <c:v>6.7</c:v>
                </c:pt>
                <c:pt idx="2423">
                  <c:v>6.72</c:v>
                </c:pt>
                <c:pt idx="2424">
                  <c:v>6.53</c:v>
                </c:pt>
                <c:pt idx="2425">
                  <c:v>6.92</c:v>
                </c:pt>
                <c:pt idx="2426">
                  <c:v>6.81</c:v>
                </c:pt>
                <c:pt idx="2427">
                  <c:v>6.58</c:v>
                </c:pt>
                <c:pt idx="2428">
                  <c:v>6.58</c:v>
                </c:pt>
                <c:pt idx="2429">
                  <c:v>5.73</c:v>
                </c:pt>
                <c:pt idx="2430">
                  <c:v>6.12</c:v>
                </c:pt>
                <c:pt idx="2431">
                  <c:v>5.95</c:v>
                </c:pt>
                <c:pt idx="2432">
                  <c:v>5.55</c:v>
                </c:pt>
                <c:pt idx="2433">
                  <c:v>5.37</c:v>
                </c:pt>
                <c:pt idx="2434">
                  <c:v>5.1100000000000003</c:v>
                </c:pt>
                <c:pt idx="2435">
                  <c:v>4.97</c:v>
                </c:pt>
                <c:pt idx="2436">
                  <c:v>5.0599999999999996</c:v>
                </c:pt>
                <c:pt idx="2437">
                  <c:v>4.83</c:v>
                </c:pt>
                <c:pt idx="2438">
                  <c:v>4.41</c:v>
                </c:pt>
                <c:pt idx="2439">
                  <c:v>4.9800000000000004</c:v>
                </c:pt>
                <c:pt idx="2440">
                  <c:v>4.5999999999999996</c:v>
                </c:pt>
                <c:pt idx="2441">
                  <c:v>4.5599999999999996</c:v>
                </c:pt>
                <c:pt idx="2442">
                  <c:v>6.53</c:v>
                </c:pt>
                <c:pt idx="2443">
                  <c:v>6.72</c:v>
                </c:pt>
                <c:pt idx="2444">
                  <c:v>7.23</c:v>
                </c:pt>
                <c:pt idx="2445">
                  <c:v>7.27</c:v>
                </c:pt>
                <c:pt idx="2446">
                  <c:v>7.1</c:v>
                </c:pt>
                <c:pt idx="2447">
                  <c:v>7.37</c:v>
                </c:pt>
                <c:pt idx="2448">
                  <c:v>7.42</c:v>
                </c:pt>
                <c:pt idx="2449">
                  <c:v>7.43</c:v>
                </c:pt>
                <c:pt idx="2450">
                  <c:v>7.46</c:v>
                </c:pt>
                <c:pt idx="2451">
                  <c:v>7.52</c:v>
                </c:pt>
                <c:pt idx="2452">
                  <c:v>7.64</c:v>
                </c:pt>
                <c:pt idx="2453">
                  <c:v>7.59</c:v>
                </c:pt>
                <c:pt idx="2454">
                  <c:v>6.78</c:v>
                </c:pt>
                <c:pt idx="2455">
                  <c:v>6.84</c:v>
                </c:pt>
                <c:pt idx="2456">
                  <c:v>6.1</c:v>
                </c:pt>
                <c:pt idx="2457">
                  <c:v>5.86</c:v>
                </c:pt>
                <c:pt idx="2458">
                  <c:v>6.1</c:v>
                </c:pt>
                <c:pt idx="2459">
                  <c:v>5.75</c:v>
                </c:pt>
                <c:pt idx="2460">
                  <c:v>5.76</c:v>
                </c:pt>
                <c:pt idx="2461">
                  <c:v>4.79</c:v>
                </c:pt>
                <c:pt idx="2462">
                  <c:v>5.07</c:v>
                </c:pt>
                <c:pt idx="2463">
                  <c:v>5.36</c:v>
                </c:pt>
                <c:pt idx="2464">
                  <c:v>5.03</c:v>
                </c:pt>
                <c:pt idx="2465">
                  <c:v>4.09</c:v>
                </c:pt>
                <c:pt idx="2466">
                  <c:v>4.84</c:v>
                </c:pt>
                <c:pt idx="2467">
                  <c:v>6.5</c:v>
                </c:pt>
                <c:pt idx="2468">
                  <c:v>6.41</c:v>
                </c:pt>
                <c:pt idx="2469">
                  <c:v>6.45</c:v>
                </c:pt>
                <c:pt idx="2470">
                  <c:v>6.91</c:v>
                </c:pt>
                <c:pt idx="2471">
                  <c:v>7.23</c:v>
                </c:pt>
                <c:pt idx="2472">
                  <c:v>7.42</c:v>
                </c:pt>
                <c:pt idx="2473">
                  <c:v>7.35</c:v>
                </c:pt>
                <c:pt idx="2474">
                  <c:v>7.31</c:v>
                </c:pt>
                <c:pt idx="2475">
                  <c:v>7.54</c:v>
                </c:pt>
                <c:pt idx="2476">
                  <c:v>6.31</c:v>
                </c:pt>
                <c:pt idx="2477">
                  <c:v>6.4</c:v>
                </c:pt>
                <c:pt idx="2478">
                  <c:v>6.24</c:v>
                </c:pt>
                <c:pt idx="2479">
                  <c:v>5.88</c:v>
                </c:pt>
                <c:pt idx="2480">
                  <c:v>5.78</c:v>
                </c:pt>
                <c:pt idx="2481">
                  <c:v>5.85</c:v>
                </c:pt>
                <c:pt idx="2482">
                  <c:v>5.71</c:v>
                </c:pt>
                <c:pt idx="2483">
                  <c:v>5.67</c:v>
                </c:pt>
                <c:pt idx="2484">
                  <c:v>5.57</c:v>
                </c:pt>
                <c:pt idx="2485">
                  <c:v>5.63</c:v>
                </c:pt>
                <c:pt idx="2486">
                  <c:v>5.52</c:v>
                </c:pt>
                <c:pt idx="2487">
                  <c:v>6.55</c:v>
                </c:pt>
                <c:pt idx="2488">
                  <c:v>7.08</c:v>
                </c:pt>
                <c:pt idx="2489">
                  <c:v>7.36</c:v>
                </c:pt>
                <c:pt idx="2490">
                  <c:v>7.4</c:v>
                </c:pt>
                <c:pt idx="2491">
                  <c:v>7.49</c:v>
                </c:pt>
                <c:pt idx="2492">
                  <c:v>7.47</c:v>
                </c:pt>
                <c:pt idx="2493">
                  <c:v>7.54</c:v>
                </c:pt>
                <c:pt idx="2494">
                  <c:v>6.79</c:v>
                </c:pt>
                <c:pt idx="2495">
                  <c:v>5.59</c:v>
                </c:pt>
                <c:pt idx="2496">
                  <c:v>6.26</c:v>
                </c:pt>
                <c:pt idx="2497">
                  <c:v>6.52</c:v>
                </c:pt>
                <c:pt idx="2498">
                  <c:v>5.78</c:v>
                </c:pt>
                <c:pt idx="2499">
                  <c:v>6.59</c:v>
                </c:pt>
                <c:pt idx="2500">
                  <c:v>5.04</c:v>
                </c:pt>
                <c:pt idx="2501">
                  <c:v>7.76</c:v>
                </c:pt>
                <c:pt idx="2502">
                  <c:v>7.09</c:v>
                </c:pt>
                <c:pt idx="2503">
                  <c:v>6.82</c:v>
                </c:pt>
                <c:pt idx="2504">
                  <c:v>6.79</c:v>
                </c:pt>
                <c:pt idx="2505">
                  <c:v>6.72</c:v>
                </c:pt>
                <c:pt idx="2506">
                  <c:v>6.76</c:v>
                </c:pt>
                <c:pt idx="2507">
                  <c:v>6.82</c:v>
                </c:pt>
                <c:pt idx="2508">
                  <c:v>6.83</c:v>
                </c:pt>
                <c:pt idx="2509">
                  <c:v>6.78</c:v>
                </c:pt>
                <c:pt idx="2510">
                  <c:v>6.92</c:v>
                </c:pt>
                <c:pt idx="2511">
                  <c:v>6.98</c:v>
                </c:pt>
                <c:pt idx="2512">
                  <c:v>6.89</c:v>
                </c:pt>
                <c:pt idx="2513">
                  <c:v>7.07</c:v>
                </c:pt>
                <c:pt idx="2514">
                  <c:v>7.04</c:v>
                </c:pt>
                <c:pt idx="2515">
                  <c:v>7.1</c:v>
                </c:pt>
                <c:pt idx="2516">
                  <c:v>7.05</c:v>
                </c:pt>
                <c:pt idx="2517">
                  <c:v>7.29</c:v>
                </c:pt>
                <c:pt idx="2518">
                  <c:v>7.26</c:v>
                </c:pt>
                <c:pt idx="2519">
                  <c:v>6.73</c:v>
                </c:pt>
                <c:pt idx="2520">
                  <c:v>6.89</c:v>
                </c:pt>
                <c:pt idx="2521">
                  <c:v>6.78</c:v>
                </c:pt>
                <c:pt idx="2522">
                  <c:v>6.72</c:v>
                </c:pt>
                <c:pt idx="2523">
                  <c:v>6.71</c:v>
                </c:pt>
                <c:pt idx="2524">
                  <c:v>6.49</c:v>
                </c:pt>
                <c:pt idx="2525">
                  <c:v>5.22</c:v>
                </c:pt>
                <c:pt idx="2526">
                  <c:v>4.72</c:v>
                </c:pt>
                <c:pt idx="2527">
                  <c:v>4.47</c:v>
                </c:pt>
                <c:pt idx="2528">
                  <c:v>5.38</c:v>
                </c:pt>
                <c:pt idx="2529">
                  <c:v>6.78</c:v>
                </c:pt>
                <c:pt idx="2530">
                  <c:v>6.89</c:v>
                </c:pt>
                <c:pt idx="2531">
                  <c:v>7.08</c:v>
                </c:pt>
                <c:pt idx="2532">
                  <c:v>7.03</c:v>
                </c:pt>
                <c:pt idx="2533">
                  <c:v>6.78</c:v>
                </c:pt>
                <c:pt idx="2534">
                  <c:v>6.45</c:v>
                </c:pt>
                <c:pt idx="2535">
                  <c:v>6.4</c:v>
                </c:pt>
                <c:pt idx="2536">
                  <c:v>6.34</c:v>
                </c:pt>
                <c:pt idx="2537">
                  <c:v>6.4</c:v>
                </c:pt>
                <c:pt idx="2538">
                  <c:v>6.52</c:v>
                </c:pt>
                <c:pt idx="2539">
                  <c:v>6.67</c:v>
                </c:pt>
                <c:pt idx="2540">
                  <c:v>6.82</c:v>
                </c:pt>
                <c:pt idx="2541">
                  <c:v>6.82</c:v>
                </c:pt>
                <c:pt idx="2542">
                  <c:v>6.96</c:v>
                </c:pt>
                <c:pt idx="2543">
                  <c:v>7.24</c:v>
                </c:pt>
                <c:pt idx="2544">
                  <c:v>6.9</c:v>
                </c:pt>
                <c:pt idx="2545">
                  <c:v>6.02</c:v>
                </c:pt>
                <c:pt idx="2546">
                  <c:v>5.79</c:v>
                </c:pt>
                <c:pt idx="2547">
                  <c:v>5.87</c:v>
                </c:pt>
                <c:pt idx="2548">
                  <c:v>5.77</c:v>
                </c:pt>
                <c:pt idx="2549">
                  <c:v>5.25</c:v>
                </c:pt>
                <c:pt idx="2550">
                  <c:v>5.17</c:v>
                </c:pt>
                <c:pt idx="2551">
                  <c:v>4.91</c:v>
                </c:pt>
                <c:pt idx="2552">
                  <c:v>5.04</c:v>
                </c:pt>
                <c:pt idx="2553">
                  <c:v>6.55</c:v>
                </c:pt>
                <c:pt idx="2554">
                  <c:v>7.01</c:v>
                </c:pt>
                <c:pt idx="2555">
                  <c:v>7.06</c:v>
                </c:pt>
                <c:pt idx="2556">
                  <c:v>7.08</c:v>
                </c:pt>
                <c:pt idx="2557">
                  <c:v>7.22</c:v>
                </c:pt>
                <c:pt idx="2558">
                  <c:v>7.24</c:v>
                </c:pt>
                <c:pt idx="2559">
                  <c:v>7.31</c:v>
                </c:pt>
                <c:pt idx="2560">
                  <c:v>7.3</c:v>
                </c:pt>
                <c:pt idx="2561">
                  <c:v>6.9</c:v>
                </c:pt>
                <c:pt idx="2562">
                  <c:v>7.34</c:v>
                </c:pt>
                <c:pt idx="2563">
                  <c:v>7.35</c:v>
                </c:pt>
                <c:pt idx="2564">
                  <c:v>7.39</c:v>
                </c:pt>
                <c:pt idx="2565">
                  <c:v>7.48</c:v>
                </c:pt>
                <c:pt idx="2566">
                  <c:v>7.37</c:v>
                </c:pt>
                <c:pt idx="2567">
                  <c:v>6.4</c:v>
                </c:pt>
                <c:pt idx="2568">
                  <c:v>5.69</c:v>
                </c:pt>
                <c:pt idx="2569">
                  <c:v>4.99</c:v>
                </c:pt>
                <c:pt idx="2570">
                  <c:v>4.63</c:v>
                </c:pt>
                <c:pt idx="2571">
                  <c:v>4.6399999999999997</c:v>
                </c:pt>
                <c:pt idx="2572">
                  <c:v>5.25</c:v>
                </c:pt>
                <c:pt idx="2573">
                  <c:v>7.34</c:v>
                </c:pt>
                <c:pt idx="2574">
                  <c:v>6.79</c:v>
                </c:pt>
                <c:pt idx="2575">
                  <c:v>6.69</c:v>
                </c:pt>
                <c:pt idx="2576">
                  <c:v>6.55</c:v>
                </c:pt>
                <c:pt idx="2577">
                  <c:v>6.51</c:v>
                </c:pt>
                <c:pt idx="2578">
                  <c:v>6.57</c:v>
                </c:pt>
                <c:pt idx="2579">
                  <c:v>6.17</c:v>
                </c:pt>
                <c:pt idx="2580">
                  <c:v>5.92</c:v>
                </c:pt>
                <c:pt idx="2581">
                  <c:v>6.02</c:v>
                </c:pt>
                <c:pt idx="2582">
                  <c:v>6.47</c:v>
                </c:pt>
                <c:pt idx="2583">
                  <c:v>6.66</c:v>
                </c:pt>
                <c:pt idx="2584">
                  <c:v>6.87</c:v>
                </c:pt>
                <c:pt idx="2585">
                  <c:v>6.96</c:v>
                </c:pt>
                <c:pt idx="2586">
                  <c:v>7.08</c:v>
                </c:pt>
                <c:pt idx="2587">
                  <c:v>7.94</c:v>
                </c:pt>
                <c:pt idx="2588">
                  <c:v>7.6</c:v>
                </c:pt>
                <c:pt idx="2589">
                  <c:v>7.17</c:v>
                </c:pt>
                <c:pt idx="2590">
                  <c:v>7.04</c:v>
                </c:pt>
                <c:pt idx="2591">
                  <c:v>7.11</c:v>
                </c:pt>
                <c:pt idx="2592">
                  <c:v>7.14</c:v>
                </c:pt>
                <c:pt idx="2593">
                  <c:v>7.08</c:v>
                </c:pt>
                <c:pt idx="2594">
                  <c:v>5.95</c:v>
                </c:pt>
                <c:pt idx="2595">
                  <c:v>5.67</c:v>
                </c:pt>
                <c:pt idx="2596">
                  <c:v>6.82</c:v>
                </c:pt>
                <c:pt idx="2597">
                  <c:v>5.88</c:v>
                </c:pt>
                <c:pt idx="2598">
                  <c:v>5.95</c:v>
                </c:pt>
                <c:pt idx="2599">
                  <c:v>6.28</c:v>
                </c:pt>
                <c:pt idx="2600">
                  <c:v>6.54</c:v>
                </c:pt>
                <c:pt idx="2601">
                  <c:v>6.68</c:v>
                </c:pt>
                <c:pt idx="2602">
                  <c:v>6.73</c:v>
                </c:pt>
                <c:pt idx="2603">
                  <c:v>6.8</c:v>
                </c:pt>
                <c:pt idx="2604">
                  <c:v>6.91</c:v>
                </c:pt>
                <c:pt idx="2605">
                  <c:v>6.7</c:v>
                </c:pt>
                <c:pt idx="2606">
                  <c:v>6.35</c:v>
                </c:pt>
                <c:pt idx="2607">
                  <c:v>6.31</c:v>
                </c:pt>
                <c:pt idx="2608">
                  <c:v>6.36</c:v>
                </c:pt>
                <c:pt idx="2609">
                  <c:v>6.55</c:v>
                </c:pt>
                <c:pt idx="2610">
                  <c:v>6.64</c:v>
                </c:pt>
                <c:pt idx="2611">
                  <c:v>6.75</c:v>
                </c:pt>
                <c:pt idx="2612">
                  <c:v>6.76</c:v>
                </c:pt>
                <c:pt idx="2613">
                  <c:v>7.05</c:v>
                </c:pt>
                <c:pt idx="2614">
                  <c:v>7.17</c:v>
                </c:pt>
                <c:pt idx="2615">
                  <c:v>6.39</c:v>
                </c:pt>
                <c:pt idx="2616">
                  <c:v>5.78</c:v>
                </c:pt>
                <c:pt idx="2617">
                  <c:v>5.52</c:v>
                </c:pt>
                <c:pt idx="2618">
                  <c:v>6.04</c:v>
                </c:pt>
                <c:pt idx="2619">
                  <c:v>4.95</c:v>
                </c:pt>
                <c:pt idx="2620">
                  <c:v>5.55</c:v>
                </c:pt>
                <c:pt idx="2621">
                  <c:v>5.27</c:v>
                </c:pt>
                <c:pt idx="2622">
                  <c:v>5.48</c:v>
                </c:pt>
                <c:pt idx="2623">
                  <c:v>5.19</c:v>
                </c:pt>
                <c:pt idx="2624">
                  <c:v>4.87</c:v>
                </c:pt>
                <c:pt idx="2625">
                  <c:v>4.43</c:v>
                </c:pt>
                <c:pt idx="2626">
                  <c:v>4.1100000000000003</c:v>
                </c:pt>
                <c:pt idx="2627">
                  <c:v>3.24</c:v>
                </c:pt>
                <c:pt idx="2628">
                  <c:v>6.24</c:v>
                </c:pt>
                <c:pt idx="2629">
                  <c:v>4.3899999999999997</c:v>
                </c:pt>
                <c:pt idx="2630">
                  <c:v>4.72</c:v>
                </c:pt>
                <c:pt idx="2631">
                  <c:v>3.26</c:v>
                </c:pt>
                <c:pt idx="2632">
                  <c:v>4.6399999999999997</c:v>
                </c:pt>
                <c:pt idx="2633">
                  <c:v>5.47</c:v>
                </c:pt>
                <c:pt idx="2634">
                  <c:v>5.68</c:v>
                </c:pt>
                <c:pt idx="2635">
                  <c:v>6.19</c:v>
                </c:pt>
                <c:pt idx="2636">
                  <c:v>5.69</c:v>
                </c:pt>
                <c:pt idx="2637">
                  <c:v>6.56</c:v>
                </c:pt>
                <c:pt idx="2638">
                  <c:v>6.34</c:v>
                </c:pt>
                <c:pt idx="2639">
                  <c:v>5.44</c:v>
                </c:pt>
                <c:pt idx="2640">
                  <c:v>4.92</c:v>
                </c:pt>
                <c:pt idx="2641">
                  <c:v>4.03</c:v>
                </c:pt>
                <c:pt idx="2642">
                  <c:v>5.33</c:v>
                </c:pt>
                <c:pt idx="2643">
                  <c:v>4.32</c:v>
                </c:pt>
                <c:pt idx="2644">
                  <c:v>3.14</c:v>
                </c:pt>
                <c:pt idx="2645">
                  <c:v>3.34</c:v>
                </c:pt>
                <c:pt idx="2646">
                  <c:v>3.78</c:v>
                </c:pt>
                <c:pt idx="2647">
                  <c:v>5.26</c:v>
                </c:pt>
                <c:pt idx="2648">
                  <c:v>4.76</c:v>
                </c:pt>
                <c:pt idx="2649">
                  <c:v>3.58</c:v>
                </c:pt>
                <c:pt idx="2650">
                  <c:v>3.08</c:v>
                </c:pt>
                <c:pt idx="2651">
                  <c:v>3.3</c:v>
                </c:pt>
                <c:pt idx="2652">
                  <c:v>0.48</c:v>
                </c:pt>
                <c:pt idx="2653">
                  <c:v>1.53</c:v>
                </c:pt>
                <c:pt idx="2654">
                  <c:v>3.97</c:v>
                </c:pt>
                <c:pt idx="2655">
                  <c:v>8.09</c:v>
                </c:pt>
                <c:pt idx="2656">
                  <c:v>7.3</c:v>
                </c:pt>
                <c:pt idx="2657">
                  <c:v>6.9</c:v>
                </c:pt>
                <c:pt idx="2658">
                  <c:v>6.87</c:v>
                </c:pt>
                <c:pt idx="2659">
                  <c:v>6.84</c:v>
                </c:pt>
                <c:pt idx="2660">
                  <c:v>6.88</c:v>
                </c:pt>
                <c:pt idx="2661">
                  <c:v>7.01</c:v>
                </c:pt>
                <c:pt idx="2662">
                  <c:v>7.04</c:v>
                </c:pt>
                <c:pt idx="2663">
                  <c:v>7.16</c:v>
                </c:pt>
                <c:pt idx="2664">
                  <c:v>6.82</c:v>
                </c:pt>
                <c:pt idx="2665">
                  <c:v>6.5</c:v>
                </c:pt>
                <c:pt idx="2666">
                  <c:v>6.14</c:v>
                </c:pt>
                <c:pt idx="2667">
                  <c:v>6.18</c:v>
                </c:pt>
                <c:pt idx="2668">
                  <c:v>5.86</c:v>
                </c:pt>
                <c:pt idx="2669">
                  <c:v>5.76</c:v>
                </c:pt>
                <c:pt idx="2670">
                  <c:v>5.56</c:v>
                </c:pt>
                <c:pt idx="2671">
                  <c:v>5.35</c:v>
                </c:pt>
                <c:pt idx="2672">
                  <c:v>6.31</c:v>
                </c:pt>
                <c:pt idx="2673">
                  <c:v>7.23</c:v>
                </c:pt>
                <c:pt idx="2674">
                  <c:v>6.4</c:v>
                </c:pt>
                <c:pt idx="2675">
                  <c:v>8.43</c:v>
                </c:pt>
                <c:pt idx="2676">
                  <c:v>8.0299999999999994</c:v>
                </c:pt>
                <c:pt idx="2677">
                  <c:v>7.5</c:v>
                </c:pt>
                <c:pt idx="2678">
                  <c:v>7.3</c:v>
                </c:pt>
                <c:pt idx="2679">
                  <c:v>7.23</c:v>
                </c:pt>
                <c:pt idx="2680">
                  <c:v>7.29</c:v>
                </c:pt>
                <c:pt idx="2681">
                  <c:v>7.37</c:v>
                </c:pt>
                <c:pt idx="2682">
                  <c:v>7.41</c:v>
                </c:pt>
                <c:pt idx="2683">
                  <c:v>7.49</c:v>
                </c:pt>
                <c:pt idx="2684">
                  <c:v>6.84</c:v>
                </c:pt>
                <c:pt idx="2685">
                  <c:v>7.52</c:v>
                </c:pt>
                <c:pt idx="2686">
                  <c:v>7.92</c:v>
                </c:pt>
                <c:pt idx="2687">
                  <c:v>7.88</c:v>
                </c:pt>
                <c:pt idx="2688">
                  <c:v>8.15</c:v>
                </c:pt>
                <c:pt idx="2689">
                  <c:v>7.92</c:v>
                </c:pt>
                <c:pt idx="2690">
                  <c:v>8.7100000000000009</c:v>
                </c:pt>
                <c:pt idx="2691">
                  <c:v>8.14</c:v>
                </c:pt>
                <c:pt idx="2692">
                  <c:v>8.11</c:v>
                </c:pt>
                <c:pt idx="2693">
                  <c:v>8.0399999999999991</c:v>
                </c:pt>
                <c:pt idx="2694">
                  <c:v>7.9</c:v>
                </c:pt>
                <c:pt idx="2695">
                  <c:v>7.87</c:v>
                </c:pt>
                <c:pt idx="2696">
                  <c:v>7.84</c:v>
                </c:pt>
                <c:pt idx="2697">
                  <c:v>7.83</c:v>
                </c:pt>
                <c:pt idx="2698">
                  <c:v>7.87</c:v>
                </c:pt>
                <c:pt idx="2699">
                  <c:v>7.91</c:v>
                </c:pt>
                <c:pt idx="2700">
                  <c:v>7.97</c:v>
                </c:pt>
                <c:pt idx="2701">
                  <c:v>8</c:v>
                </c:pt>
                <c:pt idx="2702">
                  <c:v>8.0500000000000007</c:v>
                </c:pt>
                <c:pt idx="2703">
                  <c:v>8.1300000000000008</c:v>
                </c:pt>
                <c:pt idx="2704">
                  <c:v>8.1</c:v>
                </c:pt>
                <c:pt idx="2705">
                  <c:v>8.16</c:v>
                </c:pt>
                <c:pt idx="2706">
                  <c:v>8.15</c:v>
                </c:pt>
                <c:pt idx="2707">
                  <c:v>8.17</c:v>
                </c:pt>
                <c:pt idx="2708">
                  <c:v>8.16</c:v>
                </c:pt>
                <c:pt idx="2709">
                  <c:v>8.31</c:v>
                </c:pt>
                <c:pt idx="2710">
                  <c:v>8.4700000000000006</c:v>
                </c:pt>
                <c:pt idx="2711">
                  <c:v>8.44</c:v>
                </c:pt>
                <c:pt idx="2712">
                  <c:v>8.59</c:v>
                </c:pt>
                <c:pt idx="2713">
                  <c:v>8.5399999999999991</c:v>
                </c:pt>
                <c:pt idx="2714">
                  <c:v>8.51</c:v>
                </c:pt>
                <c:pt idx="2715">
                  <c:v>8.3699999999999992</c:v>
                </c:pt>
                <c:pt idx="2716">
                  <c:v>8.2899999999999991</c:v>
                </c:pt>
                <c:pt idx="2717">
                  <c:v>8.2899999999999991</c:v>
                </c:pt>
                <c:pt idx="2718">
                  <c:v>8.31</c:v>
                </c:pt>
                <c:pt idx="2719">
                  <c:v>8.16</c:v>
                </c:pt>
                <c:pt idx="2720">
                  <c:v>8.1999999999999993</c:v>
                </c:pt>
                <c:pt idx="2721">
                  <c:v>8.17</c:v>
                </c:pt>
                <c:pt idx="2722">
                  <c:v>8.17</c:v>
                </c:pt>
                <c:pt idx="2723">
                  <c:v>8.19</c:v>
                </c:pt>
                <c:pt idx="2724">
                  <c:v>8.17</c:v>
                </c:pt>
                <c:pt idx="2725">
                  <c:v>8.0299999999999994</c:v>
                </c:pt>
                <c:pt idx="2726">
                  <c:v>7.63</c:v>
                </c:pt>
                <c:pt idx="2727">
                  <c:v>8.68</c:v>
                </c:pt>
                <c:pt idx="2728">
                  <c:v>7.96</c:v>
                </c:pt>
                <c:pt idx="2729">
                  <c:v>7.54</c:v>
                </c:pt>
                <c:pt idx="2730">
                  <c:v>7.42</c:v>
                </c:pt>
                <c:pt idx="2731">
                  <c:v>7.46</c:v>
                </c:pt>
                <c:pt idx="2732">
                  <c:v>7.53</c:v>
                </c:pt>
                <c:pt idx="2733">
                  <c:v>7.73</c:v>
                </c:pt>
                <c:pt idx="2734">
                  <c:v>7.64</c:v>
                </c:pt>
                <c:pt idx="2735">
                  <c:v>7.37</c:v>
                </c:pt>
                <c:pt idx="2736">
                  <c:v>7.09</c:v>
                </c:pt>
                <c:pt idx="2737">
                  <c:v>7.1</c:v>
                </c:pt>
                <c:pt idx="2738">
                  <c:v>6.68</c:v>
                </c:pt>
                <c:pt idx="2739">
                  <c:v>7.01</c:v>
                </c:pt>
                <c:pt idx="2740">
                  <c:v>7.3</c:v>
                </c:pt>
                <c:pt idx="2741">
                  <c:v>7.26</c:v>
                </c:pt>
                <c:pt idx="2742">
                  <c:v>7.76</c:v>
                </c:pt>
                <c:pt idx="2743">
                  <c:v>7.67</c:v>
                </c:pt>
                <c:pt idx="2744">
                  <c:v>7.74</c:v>
                </c:pt>
                <c:pt idx="2745">
                  <c:v>7.72</c:v>
                </c:pt>
                <c:pt idx="2746">
                  <c:v>7.76</c:v>
                </c:pt>
                <c:pt idx="2747">
                  <c:v>7.66</c:v>
                </c:pt>
                <c:pt idx="2748">
                  <c:v>7.83</c:v>
                </c:pt>
                <c:pt idx="2749">
                  <c:v>7.88</c:v>
                </c:pt>
                <c:pt idx="2750">
                  <c:v>7.86</c:v>
                </c:pt>
                <c:pt idx="2751">
                  <c:v>7.9</c:v>
                </c:pt>
                <c:pt idx="2752">
                  <c:v>8.18</c:v>
                </c:pt>
                <c:pt idx="2753">
                  <c:v>8</c:v>
                </c:pt>
                <c:pt idx="2754">
                  <c:v>8</c:v>
                </c:pt>
                <c:pt idx="2755">
                  <c:v>8.09</c:v>
                </c:pt>
                <c:pt idx="2756">
                  <c:v>8.18</c:v>
                </c:pt>
                <c:pt idx="2757">
                  <c:v>8.3000000000000007</c:v>
                </c:pt>
                <c:pt idx="2758">
                  <c:v>8.33</c:v>
                </c:pt>
                <c:pt idx="2759">
                  <c:v>8.66</c:v>
                </c:pt>
                <c:pt idx="2760">
                  <c:v>8.68</c:v>
                </c:pt>
                <c:pt idx="2761">
                  <c:v>8.74</c:v>
                </c:pt>
                <c:pt idx="2762">
                  <c:v>8.6300000000000008</c:v>
                </c:pt>
                <c:pt idx="2763">
                  <c:v>8.58</c:v>
                </c:pt>
                <c:pt idx="2764">
                  <c:v>8.48</c:v>
                </c:pt>
                <c:pt idx="2765">
                  <c:v>8.49</c:v>
                </c:pt>
                <c:pt idx="2766">
                  <c:v>8.5299999999999994</c:v>
                </c:pt>
                <c:pt idx="2767">
                  <c:v>8.27</c:v>
                </c:pt>
                <c:pt idx="2768">
                  <c:v>8.26</c:v>
                </c:pt>
                <c:pt idx="2769">
                  <c:v>8.2100000000000009</c:v>
                </c:pt>
                <c:pt idx="2770">
                  <c:v>8.19</c:v>
                </c:pt>
                <c:pt idx="2771">
                  <c:v>8.26</c:v>
                </c:pt>
                <c:pt idx="2772">
                  <c:v>8.2200000000000006</c:v>
                </c:pt>
                <c:pt idx="2773">
                  <c:v>7.9</c:v>
                </c:pt>
                <c:pt idx="2774">
                  <c:v>7.85</c:v>
                </c:pt>
                <c:pt idx="2775">
                  <c:v>7.7</c:v>
                </c:pt>
                <c:pt idx="2776">
                  <c:v>7.56</c:v>
                </c:pt>
                <c:pt idx="2777">
                  <c:v>7.79</c:v>
                </c:pt>
                <c:pt idx="2778">
                  <c:v>7.78</c:v>
                </c:pt>
                <c:pt idx="2779">
                  <c:v>7.78</c:v>
                </c:pt>
                <c:pt idx="2780">
                  <c:v>7.9</c:v>
                </c:pt>
                <c:pt idx="2781">
                  <c:v>8.0299999999999994</c:v>
                </c:pt>
                <c:pt idx="2782">
                  <c:v>8.3000000000000007</c:v>
                </c:pt>
                <c:pt idx="2783">
                  <c:v>8.67</c:v>
                </c:pt>
                <c:pt idx="2784">
                  <c:v>8.65</c:v>
                </c:pt>
                <c:pt idx="2785">
                  <c:v>8.75</c:v>
                </c:pt>
                <c:pt idx="2786">
                  <c:v>8.4499999999999993</c:v>
                </c:pt>
                <c:pt idx="2787">
                  <c:v>7.88</c:v>
                </c:pt>
                <c:pt idx="2788">
                  <c:v>7.21</c:v>
                </c:pt>
                <c:pt idx="2789">
                  <c:v>6.54</c:v>
                </c:pt>
                <c:pt idx="2790">
                  <c:v>5.75</c:v>
                </c:pt>
                <c:pt idx="2791">
                  <c:v>5.16</c:v>
                </c:pt>
                <c:pt idx="2792">
                  <c:v>5.0999999999999996</c:v>
                </c:pt>
                <c:pt idx="2793">
                  <c:v>5.46</c:v>
                </c:pt>
                <c:pt idx="2794">
                  <c:v>5.76</c:v>
                </c:pt>
                <c:pt idx="2795">
                  <c:v>6.28</c:v>
                </c:pt>
                <c:pt idx="2796">
                  <c:v>6.25</c:v>
                </c:pt>
                <c:pt idx="2797">
                  <c:v>6.47</c:v>
                </c:pt>
                <c:pt idx="2798">
                  <c:v>6.67</c:v>
                </c:pt>
                <c:pt idx="2799">
                  <c:v>6.9</c:v>
                </c:pt>
                <c:pt idx="2800">
                  <c:v>6.98</c:v>
                </c:pt>
                <c:pt idx="2801">
                  <c:v>7.01</c:v>
                </c:pt>
                <c:pt idx="2802">
                  <c:v>7.01</c:v>
                </c:pt>
                <c:pt idx="2803">
                  <c:v>7.01</c:v>
                </c:pt>
                <c:pt idx="2804">
                  <c:v>7.06</c:v>
                </c:pt>
                <c:pt idx="2805">
                  <c:v>7.17</c:v>
                </c:pt>
                <c:pt idx="2806">
                  <c:v>7.47</c:v>
                </c:pt>
                <c:pt idx="2807">
                  <c:v>7.6</c:v>
                </c:pt>
                <c:pt idx="2808">
                  <c:v>7.75</c:v>
                </c:pt>
                <c:pt idx="2809">
                  <c:v>7.85</c:v>
                </c:pt>
                <c:pt idx="2810">
                  <c:v>7.83</c:v>
                </c:pt>
                <c:pt idx="2811">
                  <c:v>7.92</c:v>
                </c:pt>
                <c:pt idx="2812">
                  <c:v>7.89</c:v>
                </c:pt>
                <c:pt idx="2813">
                  <c:v>7.87</c:v>
                </c:pt>
                <c:pt idx="2814">
                  <c:v>7.7</c:v>
                </c:pt>
                <c:pt idx="2815">
                  <c:v>7.67</c:v>
                </c:pt>
                <c:pt idx="2816">
                  <c:v>7.52</c:v>
                </c:pt>
                <c:pt idx="2817">
                  <c:v>7.51</c:v>
                </c:pt>
                <c:pt idx="2818">
                  <c:v>7.42</c:v>
                </c:pt>
                <c:pt idx="2819">
                  <c:v>7.66</c:v>
                </c:pt>
                <c:pt idx="2820">
                  <c:v>7.54</c:v>
                </c:pt>
                <c:pt idx="2821">
                  <c:v>7.57</c:v>
                </c:pt>
                <c:pt idx="2822">
                  <c:v>7.61</c:v>
                </c:pt>
                <c:pt idx="2823">
                  <c:v>7.41</c:v>
                </c:pt>
                <c:pt idx="2824">
                  <c:v>7.52</c:v>
                </c:pt>
                <c:pt idx="2825">
                  <c:v>7.86</c:v>
                </c:pt>
                <c:pt idx="2826">
                  <c:v>7.57</c:v>
                </c:pt>
                <c:pt idx="2827">
                  <c:v>6.61</c:v>
                </c:pt>
                <c:pt idx="2828">
                  <c:v>6.51</c:v>
                </c:pt>
                <c:pt idx="2829">
                  <c:v>6.29</c:v>
                </c:pt>
                <c:pt idx="2830">
                  <c:v>6.42</c:v>
                </c:pt>
                <c:pt idx="2831">
                  <c:v>6.43</c:v>
                </c:pt>
                <c:pt idx="2832">
                  <c:v>7.13</c:v>
                </c:pt>
                <c:pt idx="2833">
                  <c:v>7.25</c:v>
                </c:pt>
                <c:pt idx="2834">
                  <c:v>7.02</c:v>
                </c:pt>
                <c:pt idx="2835">
                  <c:v>7.08</c:v>
                </c:pt>
                <c:pt idx="2836">
                  <c:v>7.13</c:v>
                </c:pt>
                <c:pt idx="2837">
                  <c:v>7.07</c:v>
                </c:pt>
                <c:pt idx="2838">
                  <c:v>6.95</c:v>
                </c:pt>
                <c:pt idx="2839">
                  <c:v>6.81</c:v>
                </c:pt>
                <c:pt idx="2840">
                  <c:v>6.94</c:v>
                </c:pt>
                <c:pt idx="2841">
                  <c:v>7.04</c:v>
                </c:pt>
                <c:pt idx="2842">
                  <c:v>6.76</c:v>
                </c:pt>
                <c:pt idx="2843">
                  <c:v>5.81</c:v>
                </c:pt>
                <c:pt idx="2844">
                  <c:v>4.34</c:v>
                </c:pt>
                <c:pt idx="2845">
                  <c:v>5.79</c:v>
                </c:pt>
                <c:pt idx="2846">
                  <c:v>6.66</c:v>
                </c:pt>
                <c:pt idx="2847">
                  <c:v>6.81</c:v>
                </c:pt>
                <c:pt idx="2848">
                  <c:v>6.83</c:v>
                </c:pt>
                <c:pt idx="2849">
                  <c:v>7.06</c:v>
                </c:pt>
                <c:pt idx="2850">
                  <c:v>7.13</c:v>
                </c:pt>
                <c:pt idx="2851">
                  <c:v>7.16</c:v>
                </c:pt>
                <c:pt idx="2852">
                  <c:v>7.15</c:v>
                </c:pt>
                <c:pt idx="2853">
                  <c:v>7.21</c:v>
                </c:pt>
                <c:pt idx="2854">
                  <c:v>7.73</c:v>
                </c:pt>
                <c:pt idx="2855">
                  <c:v>7.63</c:v>
                </c:pt>
                <c:pt idx="2856">
                  <c:v>7.83</c:v>
                </c:pt>
                <c:pt idx="2857">
                  <c:v>7.97</c:v>
                </c:pt>
                <c:pt idx="2858">
                  <c:v>7.95</c:v>
                </c:pt>
                <c:pt idx="2859">
                  <c:v>7.84</c:v>
                </c:pt>
                <c:pt idx="2860">
                  <c:v>7.79</c:v>
                </c:pt>
                <c:pt idx="2861">
                  <c:v>7.76</c:v>
                </c:pt>
                <c:pt idx="2862">
                  <c:v>7.69</c:v>
                </c:pt>
                <c:pt idx="2863">
                  <c:v>7.79</c:v>
                </c:pt>
                <c:pt idx="2864">
                  <c:v>7.65</c:v>
                </c:pt>
                <c:pt idx="2865">
                  <c:v>7.53</c:v>
                </c:pt>
                <c:pt idx="2866">
                  <c:v>7.56</c:v>
                </c:pt>
                <c:pt idx="2867">
                  <c:v>7.51</c:v>
                </c:pt>
                <c:pt idx="2868">
                  <c:v>7.51</c:v>
                </c:pt>
                <c:pt idx="2869">
                  <c:v>7.63</c:v>
                </c:pt>
                <c:pt idx="2870">
                  <c:v>7.6</c:v>
                </c:pt>
                <c:pt idx="2871">
                  <c:v>7.7</c:v>
                </c:pt>
                <c:pt idx="2872">
                  <c:v>7.77</c:v>
                </c:pt>
                <c:pt idx="2873">
                  <c:v>7.83</c:v>
                </c:pt>
                <c:pt idx="2874">
                  <c:v>7.86</c:v>
                </c:pt>
                <c:pt idx="2875">
                  <c:v>7.8</c:v>
                </c:pt>
                <c:pt idx="2876">
                  <c:v>7.62</c:v>
                </c:pt>
                <c:pt idx="2877">
                  <c:v>7.79</c:v>
                </c:pt>
                <c:pt idx="2878">
                  <c:v>8.09</c:v>
                </c:pt>
                <c:pt idx="2879">
                  <c:v>8.32</c:v>
                </c:pt>
                <c:pt idx="2880">
                  <c:v>8.52</c:v>
                </c:pt>
                <c:pt idx="2881">
                  <c:v>8.5399999999999991</c:v>
                </c:pt>
                <c:pt idx="2882">
                  <c:v>8.61</c:v>
                </c:pt>
                <c:pt idx="2883">
                  <c:v>8.64</c:v>
                </c:pt>
                <c:pt idx="2884">
                  <c:v>8.52</c:v>
                </c:pt>
                <c:pt idx="2885">
                  <c:v>8.4600000000000009</c:v>
                </c:pt>
                <c:pt idx="2886">
                  <c:v>8.3800000000000008</c:v>
                </c:pt>
                <c:pt idx="2887">
                  <c:v>8.34</c:v>
                </c:pt>
                <c:pt idx="2888">
                  <c:v>8.1300000000000008</c:v>
                </c:pt>
                <c:pt idx="2889">
                  <c:v>7.94</c:v>
                </c:pt>
                <c:pt idx="2890">
                  <c:v>7.84</c:v>
                </c:pt>
                <c:pt idx="2891">
                  <c:v>7.82</c:v>
                </c:pt>
                <c:pt idx="2892">
                  <c:v>7.79</c:v>
                </c:pt>
                <c:pt idx="2893">
                  <c:v>7.86</c:v>
                </c:pt>
                <c:pt idx="2894">
                  <c:v>7.95</c:v>
                </c:pt>
                <c:pt idx="2895">
                  <c:v>7.77</c:v>
                </c:pt>
                <c:pt idx="2896">
                  <c:v>7.59</c:v>
                </c:pt>
                <c:pt idx="2897">
                  <c:v>7.74</c:v>
                </c:pt>
                <c:pt idx="2898">
                  <c:v>7.9</c:v>
                </c:pt>
                <c:pt idx="2899">
                  <c:v>7.77</c:v>
                </c:pt>
                <c:pt idx="2900">
                  <c:v>8.0299999999999994</c:v>
                </c:pt>
                <c:pt idx="2901">
                  <c:v>8.24</c:v>
                </c:pt>
                <c:pt idx="2902">
                  <c:v>8.15</c:v>
                </c:pt>
                <c:pt idx="2903">
                  <c:v>8.64</c:v>
                </c:pt>
                <c:pt idx="2904">
                  <c:v>8.76</c:v>
                </c:pt>
                <c:pt idx="2905">
                  <c:v>8.5399999999999991</c:v>
                </c:pt>
                <c:pt idx="2906">
                  <c:v>8.64</c:v>
                </c:pt>
                <c:pt idx="2907">
                  <c:v>8.68</c:v>
                </c:pt>
                <c:pt idx="2908">
                  <c:v>8.4700000000000006</c:v>
                </c:pt>
                <c:pt idx="2909">
                  <c:v>8.51</c:v>
                </c:pt>
                <c:pt idx="2910">
                  <c:v>8.3000000000000007</c:v>
                </c:pt>
                <c:pt idx="2911">
                  <c:v>8</c:v>
                </c:pt>
                <c:pt idx="2912">
                  <c:v>7.86</c:v>
                </c:pt>
                <c:pt idx="2913">
                  <c:v>7.28</c:v>
                </c:pt>
                <c:pt idx="2914">
                  <c:v>7.34</c:v>
                </c:pt>
                <c:pt idx="2915">
                  <c:v>7.44</c:v>
                </c:pt>
                <c:pt idx="2916">
                  <c:v>7.63</c:v>
                </c:pt>
                <c:pt idx="2917">
                  <c:v>7.68</c:v>
                </c:pt>
                <c:pt idx="2918">
                  <c:v>7.81</c:v>
                </c:pt>
                <c:pt idx="2919">
                  <c:v>7.78</c:v>
                </c:pt>
                <c:pt idx="2920">
                  <c:v>7.58</c:v>
                </c:pt>
                <c:pt idx="2921">
                  <c:v>7.73</c:v>
                </c:pt>
                <c:pt idx="2922">
                  <c:v>7.27</c:v>
                </c:pt>
                <c:pt idx="2923">
                  <c:v>7.57</c:v>
                </c:pt>
                <c:pt idx="2924">
                  <c:v>7.54</c:v>
                </c:pt>
                <c:pt idx="2925">
                  <c:v>7.76</c:v>
                </c:pt>
                <c:pt idx="2926">
                  <c:v>8.4499999999999993</c:v>
                </c:pt>
                <c:pt idx="2927">
                  <c:v>8.4</c:v>
                </c:pt>
                <c:pt idx="2928">
                  <c:v>8.3699999999999992</c:v>
                </c:pt>
                <c:pt idx="2929">
                  <c:v>8.84</c:v>
                </c:pt>
                <c:pt idx="2930">
                  <c:v>8.94</c:v>
                </c:pt>
                <c:pt idx="2931">
                  <c:v>8.7799999999999994</c:v>
                </c:pt>
                <c:pt idx="2932">
                  <c:v>8.6999999999999993</c:v>
                </c:pt>
                <c:pt idx="2933">
                  <c:v>8.6</c:v>
                </c:pt>
                <c:pt idx="2934">
                  <c:v>8.49</c:v>
                </c:pt>
                <c:pt idx="2935">
                  <c:v>8.2200000000000006</c:v>
                </c:pt>
                <c:pt idx="2936">
                  <c:v>7.97</c:v>
                </c:pt>
                <c:pt idx="2937">
                  <c:v>7.79</c:v>
                </c:pt>
                <c:pt idx="2938">
                  <c:v>7.59</c:v>
                </c:pt>
                <c:pt idx="2939">
                  <c:v>7.86</c:v>
                </c:pt>
                <c:pt idx="2940">
                  <c:v>7.85</c:v>
                </c:pt>
                <c:pt idx="2941">
                  <c:v>7.33</c:v>
                </c:pt>
                <c:pt idx="2942">
                  <c:v>7.61</c:v>
                </c:pt>
                <c:pt idx="2943">
                  <c:v>5.87</c:v>
                </c:pt>
                <c:pt idx="2944">
                  <c:v>7.79</c:v>
                </c:pt>
                <c:pt idx="2945">
                  <c:v>7.97</c:v>
                </c:pt>
                <c:pt idx="2946">
                  <c:v>8.11</c:v>
                </c:pt>
                <c:pt idx="2947">
                  <c:v>8.11</c:v>
                </c:pt>
                <c:pt idx="2948">
                  <c:v>8.0299999999999994</c:v>
                </c:pt>
                <c:pt idx="2949">
                  <c:v>8.4600000000000009</c:v>
                </c:pt>
                <c:pt idx="2950">
                  <c:v>8.34</c:v>
                </c:pt>
                <c:pt idx="2951">
                  <c:v>9.1</c:v>
                </c:pt>
                <c:pt idx="2952">
                  <c:v>9.36</c:v>
                </c:pt>
                <c:pt idx="2953">
                  <c:v>9.42</c:v>
                </c:pt>
                <c:pt idx="2954">
                  <c:v>9.57</c:v>
                </c:pt>
                <c:pt idx="2955">
                  <c:v>9.59</c:v>
                </c:pt>
                <c:pt idx="2956">
                  <c:v>9.33</c:v>
                </c:pt>
                <c:pt idx="2957">
                  <c:v>9.14</c:v>
                </c:pt>
                <c:pt idx="2958">
                  <c:v>9.02</c:v>
                </c:pt>
                <c:pt idx="2959">
                  <c:v>8.64</c:v>
                </c:pt>
                <c:pt idx="2960">
                  <c:v>8.19</c:v>
                </c:pt>
                <c:pt idx="2961">
                  <c:v>8.24</c:v>
                </c:pt>
                <c:pt idx="2962">
                  <c:v>8.17</c:v>
                </c:pt>
                <c:pt idx="2963">
                  <c:v>8.07</c:v>
                </c:pt>
                <c:pt idx="2964">
                  <c:v>8.09</c:v>
                </c:pt>
                <c:pt idx="2965">
                  <c:v>8.3000000000000007</c:v>
                </c:pt>
                <c:pt idx="2966">
                  <c:v>8.2899999999999991</c:v>
                </c:pt>
                <c:pt idx="2967">
                  <c:v>8.31</c:v>
                </c:pt>
                <c:pt idx="2968">
                  <c:v>8</c:v>
                </c:pt>
                <c:pt idx="2969">
                  <c:v>8.4</c:v>
                </c:pt>
                <c:pt idx="2970">
                  <c:v>8.5299999999999994</c:v>
                </c:pt>
                <c:pt idx="2971">
                  <c:v>8.43</c:v>
                </c:pt>
                <c:pt idx="2972">
                  <c:v>8.1</c:v>
                </c:pt>
                <c:pt idx="2973">
                  <c:v>8.2799999999999994</c:v>
                </c:pt>
                <c:pt idx="2974">
                  <c:v>8.76</c:v>
                </c:pt>
                <c:pt idx="2975">
                  <c:v>9.07</c:v>
                </c:pt>
                <c:pt idx="2976">
                  <c:v>9.1999999999999993</c:v>
                </c:pt>
                <c:pt idx="2977">
                  <c:v>9.4600000000000009</c:v>
                </c:pt>
                <c:pt idx="2978">
                  <c:v>9.3000000000000007</c:v>
                </c:pt>
                <c:pt idx="2979">
                  <c:v>9.14</c:v>
                </c:pt>
                <c:pt idx="2980">
                  <c:v>9.32</c:v>
                </c:pt>
                <c:pt idx="2981">
                  <c:v>9.2100000000000009</c:v>
                </c:pt>
                <c:pt idx="2982">
                  <c:v>8.7200000000000006</c:v>
                </c:pt>
                <c:pt idx="2983">
                  <c:v>8.5</c:v>
                </c:pt>
                <c:pt idx="2984">
                  <c:v>8.0299999999999994</c:v>
                </c:pt>
                <c:pt idx="2985">
                  <c:v>7.62</c:v>
                </c:pt>
                <c:pt idx="2986">
                  <c:v>7.98</c:v>
                </c:pt>
                <c:pt idx="2987">
                  <c:v>7.88</c:v>
                </c:pt>
                <c:pt idx="2988">
                  <c:v>7.71</c:v>
                </c:pt>
                <c:pt idx="2989">
                  <c:v>7.56</c:v>
                </c:pt>
                <c:pt idx="2990">
                  <c:v>7.5</c:v>
                </c:pt>
                <c:pt idx="2991">
                  <c:v>7.73</c:v>
                </c:pt>
                <c:pt idx="2992">
                  <c:v>7.93</c:v>
                </c:pt>
                <c:pt idx="2993">
                  <c:v>7.95</c:v>
                </c:pt>
                <c:pt idx="2994">
                  <c:v>7.97</c:v>
                </c:pt>
                <c:pt idx="2995">
                  <c:v>8.01</c:v>
                </c:pt>
                <c:pt idx="2996">
                  <c:v>8.14</c:v>
                </c:pt>
                <c:pt idx="2997">
                  <c:v>8.2100000000000009</c:v>
                </c:pt>
                <c:pt idx="2998">
                  <c:v>8.58</c:v>
                </c:pt>
                <c:pt idx="2999">
                  <c:v>8.94</c:v>
                </c:pt>
                <c:pt idx="3000">
                  <c:v>8.9600000000000009</c:v>
                </c:pt>
                <c:pt idx="3001">
                  <c:v>9.4600000000000009</c:v>
                </c:pt>
                <c:pt idx="3002">
                  <c:v>9.33</c:v>
                </c:pt>
                <c:pt idx="3003">
                  <c:v>9.3800000000000008</c:v>
                </c:pt>
                <c:pt idx="3004">
                  <c:v>9.25</c:v>
                </c:pt>
                <c:pt idx="3005">
                  <c:v>9.08</c:v>
                </c:pt>
                <c:pt idx="3006">
                  <c:v>9.11</c:v>
                </c:pt>
                <c:pt idx="3007">
                  <c:v>8.91</c:v>
                </c:pt>
                <c:pt idx="3008">
                  <c:v>8.67</c:v>
                </c:pt>
                <c:pt idx="3009">
                  <c:v>8.25</c:v>
                </c:pt>
                <c:pt idx="3010">
                  <c:v>8.17</c:v>
                </c:pt>
                <c:pt idx="3011">
                  <c:v>8.08</c:v>
                </c:pt>
                <c:pt idx="3012">
                  <c:v>8.19</c:v>
                </c:pt>
                <c:pt idx="3013">
                  <c:v>8.25</c:v>
                </c:pt>
                <c:pt idx="3014">
                  <c:v>8.26</c:v>
                </c:pt>
                <c:pt idx="3015">
                  <c:v>8.2200000000000006</c:v>
                </c:pt>
                <c:pt idx="3016">
                  <c:v>8.39</c:v>
                </c:pt>
                <c:pt idx="3017">
                  <c:v>8.41</c:v>
                </c:pt>
                <c:pt idx="3018">
                  <c:v>8.42</c:v>
                </c:pt>
                <c:pt idx="3019">
                  <c:v>7.98</c:v>
                </c:pt>
                <c:pt idx="3020">
                  <c:v>8.3000000000000007</c:v>
                </c:pt>
                <c:pt idx="3021">
                  <c:v>8.32</c:v>
                </c:pt>
                <c:pt idx="3022">
                  <c:v>8.66</c:v>
                </c:pt>
                <c:pt idx="3023">
                  <c:v>8.76</c:v>
                </c:pt>
                <c:pt idx="3024">
                  <c:v>9.3699999999999992</c:v>
                </c:pt>
                <c:pt idx="3025">
                  <c:v>9.69</c:v>
                </c:pt>
                <c:pt idx="3026">
                  <c:v>9.7799999999999994</c:v>
                </c:pt>
                <c:pt idx="3027">
                  <c:v>9.7200000000000006</c:v>
                </c:pt>
                <c:pt idx="3028">
                  <c:v>9.75</c:v>
                </c:pt>
                <c:pt idx="3029">
                  <c:v>9.44</c:v>
                </c:pt>
                <c:pt idx="3030">
                  <c:v>9.4</c:v>
                </c:pt>
                <c:pt idx="3031">
                  <c:v>9.02</c:v>
                </c:pt>
                <c:pt idx="3032">
                  <c:v>8.6999999999999993</c:v>
                </c:pt>
                <c:pt idx="3033">
                  <c:v>8.73</c:v>
                </c:pt>
                <c:pt idx="3034">
                  <c:v>8.7100000000000009</c:v>
                </c:pt>
                <c:pt idx="3035">
                  <c:v>8.5399999999999991</c:v>
                </c:pt>
                <c:pt idx="3036">
                  <c:v>8.31</c:v>
                </c:pt>
                <c:pt idx="3037">
                  <c:v>8.2200000000000006</c:v>
                </c:pt>
                <c:pt idx="3038">
                  <c:v>8.6999999999999993</c:v>
                </c:pt>
                <c:pt idx="3039">
                  <c:v>8.73</c:v>
                </c:pt>
                <c:pt idx="3040">
                  <c:v>8.7799999999999994</c:v>
                </c:pt>
                <c:pt idx="3041">
                  <c:v>8.98</c:v>
                </c:pt>
                <c:pt idx="3042">
                  <c:v>9.0299999999999994</c:v>
                </c:pt>
                <c:pt idx="3043">
                  <c:v>9.0399999999999991</c:v>
                </c:pt>
                <c:pt idx="3044">
                  <c:v>9.15</c:v>
                </c:pt>
                <c:pt idx="3045">
                  <c:v>9.2799999999999994</c:v>
                </c:pt>
                <c:pt idx="3046">
                  <c:v>9.2200000000000006</c:v>
                </c:pt>
                <c:pt idx="3047">
                  <c:v>9.15</c:v>
                </c:pt>
                <c:pt idx="3048">
                  <c:v>9.8800000000000008</c:v>
                </c:pt>
                <c:pt idx="3049">
                  <c:v>9.73</c:v>
                </c:pt>
                <c:pt idx="3050">
                  <c:v>10.16</c:v>
                </c:pt>
                <c:pt idx="3051">
                  <c:v>10.02</c:v>
                </c:pt>
                <c:pt idx="3052">
                  <c:v>9.89</c:v>
                </c:pt>
                <c:pt idx="3053">
                  <c:v>9.73</c:v>
                </c:pt>
                <c:pt idx="3054">
                  <c:v>9.6199999999999992</c:v>
                </c:pt>
                <c:pt idx="3055">
                  <c:v>9.36</c:v>
                </c:pt>
                <c:pt idx="3056">
                  <c:v>9.1</c:v>
                </c:pt>
                <c:pt idx="3057">
                  <c:v>8.98</c:v>
                </c:pt>
                <c:pt idx="3058">
                  <c:v>8.81</c:v>
                </c:pt>
                <c:pt idx="3059">
                  <c:v>8.93</c:v>
                </c:pt>
                <c:pt idx="3060">
                  <c:v>8.83</c:v>
                </c:pt>
                <c:pt idx="3061">
                  <c:v>8.9700000000000006</c:v>
                </c:pt>
                <c:pt idx="3062">
                  <c:v>8.77</c:v>
                </c:pt>
                <c:pt idx="3063">
                  <c:v>8.6999999999999993</c:v>
                </c:pt>
                <c:pt idx="3064">
                  <c:v>8.02</c:v>
                </c:pt>
                <c:pt idx="3065">
                  <c:v>8.7899999999999991</c:v>
                </c:pt>
                <c:pt idx="3066">
                  <c:v>9.01</c:v>
                </c:pt>
                <c:pt idx="3067">
                  <c:v>9.17</c:v>
                </c:pt>
                <c:pt idx="3068">
                  <c:v>9.14</c:v>
                </c:pt>
                <c:pt idx="3069">
                  <c:v>9.18</c:v>
                </c:pt>
                <c:pt idx="3070">
                  <c:v>9.44</c:v>
                </c:pt>
                <c:pt idx="3071">
                  <c:v>9.8000000000000007</c:v>
                </c:pt>
                <c:pt idx="3072">
                  <c:v>9.7100000000000009</c:v>
                </c:pt>
                <c:pt idx="3073">
                  <c:v>10.11</c:v>
                </c:pt>
                <c:pt idx="3074">
                  <c:v>10.09</c:v>
                </c:pt>
                <c:pt idx="3075">
                  <c:v>10.050000000000001</c:v>
                </c:pt>
                <c:pt idx="3076">
                  <c:v>9.8800000000000008</c:v>
                </c:pt>
                <c:pt idx="3077">
                  <c:v>9.6999999999999993</c:v>
                </c:pt>
                <c:pt idx="3078">
                  <c:v>9.5</c:v>
                </c:pt>
                <c:pt idx="3079">
                  <c:v>9.26</c:v>
                </c:pt>
                <c:pt idx="3080">
                  <c:v>8.94</c:v>
                </c:pt>
                <c:pt idx="3081">
                  <c:v>8.93</c:v>
                </c:pt>
                <c:pt idx="3082">
                  <c:v>8.84</c:v>
                </c:pt>
                <c:pt idx="3083">
                  <c:v>8.89</c:v>
                </c:pt>
                <c:pt idx="3084">
                  <c:v>8.89</c:v>
                </c:pt>
                <c:pt idx="3085">
                  <c:v>9.07</c:v>
                </c:pt>
                <c:pt idx="3086">
                  <c:v>9</c:v>
                </c:pt>
                <c:pt idx="3087">
                  <c:v>8.91</c:v>
                </c:pt>
                <c:pt idx="3088">
                  <c:v>8.83</c:v>
                </c:pt>
                <c:pt idx="3089">
                  <c:v>8.86</c:v>
                </c:pt>
                <c:pt idx="3090">
                  <c:v>8.89</c:v>
                </c:pt>
                <c:pt idx="3091">
                  <c:v>8.84</c:v>
                </c:pt>
                <c:pt idx="3092">
                  <c:v>8.77</c:v>
                </c:pt>
                <c:pt idx="3093">
                  <c:v>8.93</c:v>
                </c:pt>
                <c:pt idx="3094">
                  <c:v>8.68</c:v>
                </c:pt>
                <c:pt idx="3095">
                  <c:v>9.4499999999999993</c:v>
                </c:pt>
                <c:pt idx="3096">
                  <c:v>9.6300000000000008</c:v>
                </c:pt>
                <c:pt idx="3097">
                  <c:v>9.6999999999999993</c:v>
                </c:pt>
                <c:pt idx="3098">
                  <c:v>9.6199999999999992</c:v>
                </c:pt>
                <c:pt idx="3099">
                  <c:v>9.8699999999999992</c:v>
                </c:pt>
                <c:pt idx="3100">
                  <c:v>9.73</c:v>
                </c:pt>
                <c:pt idx="3101">
                  <c:v>9.4700000000000006</c:v>
                </c:pt>
                <c:pt idx="3102">
                  <c:v>9.49</c:v>
                </c:pt>
                <c:pt idx="3103">
                  <c:v>9.1</c:v>
                </c:pt>
                <c:pt idx="3104">
                  <c:v>8.81</c:v>
                </c:pt>
                <c:pt idx="3105">
                  <c:v>8.51</c:v>
                </c:pt>
                <c:pt idx="3106">
                  <c:v>8.26</c:v>
                </c:pt>
                <c:pt idx="3107">
                  <c:v>8.5399999999999991</c:v>
                </c:pt>
                <c:pt idx="3108">
                  <c:v>8.8699999999999992</c:v>
                </c:pt>
                <c:pt idx="3109">
                  <c:v>8.69</c:v>
                </c:pt>
                <c:pt idx="3110">
                  <c:v>8.89</c:v>
                </c:pt>
                <c:pt idx="3111">
                  <c:v>8.7100000000000009</c:v>
                </c:pt>
                <c:pt idx="3112">
                  <c:v>8.9499999999999993</c:v>
                </c:pt>
                <c:pt idx="3113">
                  <c:v>9</c:v>
                </c:pt>
                <c:pt idx="3114">
                  <c:v>8.7899999999999991</c:v>
                </c:pt>
                <c:pt idx="3115">
                  <c:v>8.99</c:v>
                </c:pt>
                <c:pt idx="3116">
                  <c:v>8.91</c:v>
                </c:pt>
                <c:pt idx="3117">
                  <c:v>8.39</c:v>
                </c:pt>
                <c:pt idx="3118">
                  <c:v>9.2799999999999994</c:v>
                </c:pt>
                <c:pt idx="3119">
                  <c:v>9.15</c:v>
                </c:pt>
                <c:pt idx="3120">
                  <c:v>9.65</c:v>
                </c:pt>
                <c:pt idx="3121">
                  <c:v>9.61</c:v>
                </c:pt>
                <c:pt idx="3122">
                  <c:v>9.75</c:v>
                </c:pt>
                <c:pt idx="3123">
                  <c:v>9.6999999999999993</c:v>
                </c:pt>
                <c:pt idx="3124">
                  <c:v>9.57</c:v>
                </c:pt>
                <c:pt idx="3125">
                  <c:v>9.34</c:v>
                </c:pt>
                <c:pt idx="3126">
                  <c:v>8.98</c:v>
                </c:pt>
                <c:pt idx="3127">
                  <c:v>8.82</c:v>
                </c:pt>
                <c:pt idx="3128">
                  <c:v>8.76</c:v>
                </c:pt>
                <c:pt idx="3129">
                  <c:v>8.5399999999999991</c:v>
                </c:pt>
                <c:pt idx="3130">
                  <c:v>8.42</c:v>
                </c:pt>
                <c:pt idx="3131">
                  <c:v>8.4499999999999993</c:v>
                </c:pt>
                <c:pt idx="3132">
                  <c:v>8.43</c:v>
                </c:pt>
                <c:pt idx="3133">
                  <c:v>8.2899999999999991</c:v>
                </c:pt>
                <c:pt idx="3134">
                  <c:v>8.5399999999999991</c:v>
                </c:pt>
                <c:pt idx="3135">
                  <c:v>8.6199999999999992</c:v>
                </c:pt>
                <c:pt idx="3136">
                  <c:v>8.5299999999999994</c:v>
                </c:pt>
                <c:pt idx="3137">
                  <c:v>8.58</c:v>
                </c:pt>
                <c:pt idx="3138">
                  <c:v>8.59</c:v>
                </c:pt>
                <c:pt idx="3139">
                  <c:v>8.73</c:v>
                </c:pt>
                <c:pt idx="3140">
                  <c:v>8.67</c:v>
                </c:pt>
                <c:pt idx="3141">
                  <c:v>8.8699999999999992</c:v>
                </c:pt>
                <c:pt idx="3142">
                  <c:v>8.44</c:v>
                </c:pt>
                <c:pt idx="3143">
                  <c:v>9.17</c:v>
                </c:pt>
                <c:pt idx="3144">
                  <c:v>9.0399999999999991</c:v>
                </c:pt>
                <c:pt idx="3145">
                  <c:v>9.51</c:v>
                </c:pt>
                <c:pt idx="3146">
                  <c:v>9.6</c:v>
                </c:pt>
                <c:pt idx="3147">
                  <c:v>9.24</c:v>
                </c:pt>
                <c:pt idx="3148">
                  <c:v>9.17</c:v>
                </c:pt>
                <c:pt idx="3149">
                  <c:v>9.25</c:v>
                </c:pt>
                <c:pt idx="3150">
                  <c:v>9.1199999999999992</c:v>
                </c:pt>
                <c:pt idx="3151">
                  <c:v>9.09</c:v>
                </c:pt>
                <c:pt idx="3152">
                  <c:v>8.98</c:v>
                </c:pt>
                <c:pt idx="3153">
                  <c:v>8.48</c:v>
                </c:pt>
                <c:pt idx="3154">
                  <c:v>8.59</c:v>
                </c:pt>
                <c:pt idx="3155">
                  <c:v>8.4499999999999993</c:v>
                </c:pt>
                <c:pt idx="3156">
                  <c:v>8.3699999999999992</c:v>
                </c:pt>
                <c:pt idx="3157">
                  <c:v>8.23</c:v>
                </c:pt>
                <c:pt idx="3158">
                  <c:v>7.91</c:v>
                </c:pt>
                <c:pt idx="3159">
                  <c:v>8.1999999999999993</c:v>
                </c:pt>
                <c:pt idx="3160">
                  <c:v>8.15</c:v>
                </c:pt>
                <c:pt idx="3161">
                  <c:v>8.18</c:v>
                </c:pt>
                <c:pt idx="3162">
                  <c:v>8.33</c:v>
                </c:pt>
                <c:pt idx="3163">
                  <c:v>8.3000000000000007</c:v>
                </c:pt>
                <c:pt idx="3164">
                  <c:v>8.3800000000000008</c:v>
                </c:pt>
                <c:pt idx="3165">
                  <c:v>8.35</c:v>
                </c:pt>
                <c:pt idx="3166">
                  <c:v>8.4700000000000006</c:v>
                </c:pt>
                <c:pt idx="3167">
                  <c:v>8.6300000000000008</c:v>
                </c:pt>
                <c:pt idx="3168">
                  <c:v>8.99</c:v>
                </c:pt>
                <c:pt idx="3169">
                  <c:v>9.33</c:v>
                </c:pt>
                <c:pt idx="3170">
                  <c:v>9.48</c:v>
                </c:pt>
                <c:pt idx="3171">
                  <c:v>9.57</c:v>
                </c:pt>
                <c:pt idx="3172">
                  <c:v>9.39</c:v>
                </c:pt>
                <c:pt idx="3173">
                  <c:v>9.24</c:v>
                </c:pt>
                <c:pt idx="3174">
                  <c:v>9.18</c:v>
                </c:pt>
                <c:pt idx="3175">
                  <c:v>8.9700000000000006</c:v>
                </c:pt>
                <c:pt idx="3176">
                  <c:v>8.7899999999999991</c:v>
                </c:pt>
                <c:pt idx="3177">
                  <c:v>8.59</c:v>
                </c:pt>
                <c:pt idx="3178">
                  <c:v>8.48</c:v>
                </c:pt>
                <c:pt idx="3179">
                  <c:v>8.41</c:v>
                </c:pt>
                <c:pt idx="3180">
                  <c:v>8.1999999999999993</c:v>
                </c:pt>
                <c:pt idx="3181">
                  <c:v>8.3699999999999992</c:v>
                </c:pt>
                <c:pt idx="3182">
                  <c:v>8.36</c:v>
                </c:pt>
                <c:pt idx="3183">
                  <c:v>8.31</c:v>
                </c:pt>
                <c:pt idx="3184">
                  <c:v>8.1300000000000008</c:v>
                </c:pt>
                <c:pt idx="3185">
                  <c:v>8.35</c:v>
                </c:pt>
                <c:pt idx="3186">
                  <c:v>8.32</c:v>
                </c:pt>
                <c:pt idx="3187">
                  <c:v>8.35</c:v>
                </c:pt>
                <c:pt idx="3188">
                  <c:v>8.49</c:v>
                </c:pt>
                <c:pt idx="3189">
                  <c:v>8.14</c:v>
                </c:pt>
                <c:pt idx="3190">
                  <c:v>8.59</c:v>
                </c:pt>
                <c:pt idx="3191">
                  <c:v>9.16</c:v>
                </c:pt>
                <c:pt idx="3192">
                  <c:v>9.4600000000000009</c:v>
                </c:pt>
                <c:pt idx="3193">
                  <c:v>9.58</c:v>
                </c:pt>
                <c:pt idx="3194">
                  <c:v>9.6300000000000008</c:v>
                </c:pt>
                <c:pt idx="3195">
                  <c:v>9.5500000000000007</c:v>
                </c:pt>
                <c:pt idx="3196">
                  <c:v>9.3699999999999992</c:v>
                </c:pt>
                <c:pt idx="3197">
                  <c:v>9.26</c:v>
                </c:pt>
                <c:pt idx="3198">
                  <c:v>8.98</c:v>
                </c:pt>
                <c:pt idx="3199">
                  <c:v>8.9</c:v>
                </c:pt>
                <c:pt idx="3200">
                  <c:v>7.63</c:v>
                </c:pt>
                <c:pt idx="3201">
                  <c:v>7.4</c:v>
                </c:pt>
                <c:pt idx="3202">
                  <c:v>7.22</c:v>
                </c:pt>
                <c:pt idx="3203">
                  <c:v>8.82</c:v>
                </c:pt>
                <c:pt idx="3204">
                  <c:v>8.48</c:v>
                </c:pt>
                <c:pt idx="3205">
                  <c:v>8.07</c:v>
                </c:pt>
                <c:pt idx="3206">
                  <c:v>7.97</c:v>
                </c:pt>
                <c:pt idx="3207">
                  <c:v>7.79</c:v>
                </c:pt>
                <c:pt idx="3208">
                  <c:v>7.68</c:v>
                </c:pt>
                <c:pt idx="3209">
                  <c:v>7.65</c:v>
                </c:pt>
                <c:pt idx="3210">
                  <c:v>7.67</c:v>
                </c:pt>
                <c:pt idx="3211">
                  <c:v>7.71</c:v>
                </c:pt>
                <c:pt idx="3212">
                  <c:v>7.78</c:v>
                </c:pt>
                <c:pt idx="3213">
                  <c:v>7.7</c:v>
                </c:pt>
                <c:pt idx="3214">
                  <c:v>8.0500000000000007</c:v>
                </c:pt>
                <c:pt idx="3215">
                  <c:v>8.51</c:v>
                </c:pt>
                <c:pt idx="3216">
                  <c:v>8.59</c:v>
                </c:pt>
                <c:pt idx="3217">
                  <c:v>8.56</c:v>
                </c:pt>
                <c:pt idx="3218">
                  <c:v>8.57</c:v>
                </c:pt>
                <c:pt idx="3219">
                  <c:v>8.4499999999999993</c:v>
                </c:pt>
                <c:pt idx="3220">
                  <c:v>8.43</c:v>
                </c:pt>
                <c:pt idx="3221">
                  <c:v>8.36</c:v>
                </c:pt>
                <c:pt idx="3222">
                  <c:v>8.27</c:v>
                </c:pt>
                <c:pt idx="3223">
                  <c:v>8.23</c:v>
                </c:pt>
                <c:pt idx="3224">
                  <c:v>8.1199999999999992</c:v>
                </c:pt>
                <c:pt idx="3225">
                  <c:v>8.1</c:v>
                </c:pt>
                <c:pt idx="3226">
                  <c:v>8.07</c:v>
                </c:pt>
                <c:pt idx="3227">
                  <c:v>8.0399999999999991</c:v>
                </c:pt>
                <c:pt idx="3228">
                  <c:v>8.1199999999999992</c:v>
                </c:pt>
                <c:pt idx="3229">
                  <c:v>8.1</c:v>
                </c:pt>
                <c:pt idx="3230">
                  <c:v>8.1999999999999993</c:v>
                </c:pt>
                <c:pt idx="3231">
                  <c:v>8.44</c:v>
                </c:pt>
                <c:pt idx="3232">
                  <c:v>8.35</c:v>
                </c:pt>
                <c:pt idx="3233">
                  <c:v>8.42</c:v>
                </c:pt>
                <c:pt idx="3234">
                  <c:v>8.5299999999999994</c:v>
                </c:pt>
                <c:pt idx="3235">
                  <c:v>8.49</c:v>
                </c:pt>
                <c:pt idx="3236">
                  <c:v>8.76</c:v>
                </c:pt>
                <c:pt idx="3237">
                  <c:v>8.6300000000000008</c:v>
                </c:pt>
                <c:pt idx="3238">
                  <c:v>8.8000000000000007</c:v>
                </c:pt>
                <c:pt idx="3239">
                  <c:v>8.77</c:v>
                </c:pt>
                <c:pt idx="3240">
                  <c:v>9.44</c:v>
                </c:pt>
                <c:pt idx="3241">
                  <c:v>9.3800000000000008</c:v>
                </c:pt>
                <c:pt idx="3242">
                  <c:v>9.27</c:v>
                </c:pt>
                <c:pt idx="3243">
                  <c:v>9.1300000000000008</c:v>
                </c:pt>
                <c:pt idx="3244">
                  <c:v>9.1300000000000008</c:v>
                </c:pt>
                <c:pt idx="3245">
                  <c:v>8.98</c:v>
                </c:pt>
                <c:pt idx="3246">
                  <c:v>8.91</c:v>
                </c:pt>
                <c:pt idx="3247">
                  <c:v>8.84</c:v>
                </c:pt>
                <c:pt idx="3248">
                  <c:v>8.52</c:v>
                </c:pt>
                <c:pt idx="3249">
                  <c:v>8.48</c:v>
                </c:pt>
                <c:pt idx="3250">
                  <c:v>8.6</c:v>
                </c:pt>
                <c:pt idx="3251">
                  <c:v>8.7200000000000006</c:v>
                </c:pt>
                <c:pt idx="3252">
                  <c:v>8.58</c:v>
                </c:pt>
                <c:pt idx="3253">
                  <c:v>8.4499999999999993</c:v>
                </c:pt>
                <c:pt idx="3254">
                  <c:v>8.75</c:v>
                </c:pt>
                <c:pt idx="3255">
                  <c:v>8.85</c:v>
                </c:pt>
                <c:pt idx="3256">
                  <c:v>8.93</c:v>
                </c:pt>
                <c:pt idx="3257">
                  <c:v>9.0299999999999994</c:v>
                </c:pt>
                <c:pt idx="3258">
                  <c:v>8.91</c:v>
                </c:pt>
                <c:pt idx="3259">
                  <c:v>8.9</c:v>
                </c:pt>
                <c:pt idx="3260">
                  <c:v>9.19</c:v>
                </c:pt>
                <c:pt idx="3261">
                  <c:v>9.27</c:v>
                </c:pt>
                <c:pt idx="3262">
                  <c:v>10.52</c:v>
                </c:pt>
                <c:pt idx="3263">
                  <c:v>10.61</c:v>
                </c:pt>
                <c:pt idx="3264">
                  <c:v>10.54</c:v>
                </c:pt>
                <c:pt idx="3265">
                  <c:v>10.29</c:v>
                </c:pt>
                <c:pt idx="3266">
                  <c:v>10</c:v>
                </c:pt>
                <c:pt idx="3267">
                  <c:v>9.82</c:v>
                </c:pt>
                <c:pt idx="3268">
                  <c:v>9.73</c:v>
                </c:pt>
                <c:pt idx="3269">
                  <c:v>9.74</c:v>
                </c:pt>
                <c:pt idx="3270">
                  <c:v>9.7200000000000006</c:v>
                </c:pt>
                <c:pt idx="3271">
                  <c:v>9.65</c:v>
                </c:pt>
                <c:pt idx="3272">
                  <c:v>9.65</c:v>
                </c:pt>
                <c:pt idx="3273">
                  <c:v>9.73</c:v>
                </c:pt>
                <c:pt idx="3274">
                  <c:v>9.82</c:v>
                </c:pt>
                <c:pt idx="3275">
                  <c:v>10.11</c:v>
                </c:pt>
                <c:pt idx="3276">
                  <c:v>10.28</c:v>
                </c:pt>
                <c:pt idx="3277">
                  <c:v>10.47</c:v>
                </c:pt>
                <c:pt idx="3278">
                  <c:v>10.56</c:v>
                </c:pt>
                <c:pt idx="3279">
                  <c:v>10.66</c:v>
                </c:pt>
                <c:pt idx="3280">
                  <c:v>10.69</c:v>
                </c:pt>
                <c:pt idx="3281">
                  <c:v>10.79</c:v>
                </c:pt>
                <c:pt idx="3282">
                  <c:v>10.83</c:v>
                </c:pt>
                <c:pt idx="3283">
                  <c:v>10.96</c:v>
                </c:pt>
                <c:pt idx="3284">
                  <c:v>11.04</c:v>
                </c:pt>
                <c:pt idx="3285">
                  <c:v>11.04</c:v>
                </c:pt>
                <c:pt idx="3286">
                  <c:v>9.58</c:v>
                </c:pt>
                <c:pt idx="3287">
                  <c:v>9.4499999999999993</c:v>
                </c:pt>
                <c:pt idx="3288">
                  <c:v>9.2899999999999991</c:v>
                </c:pt>
                <c:pt idx="3289">
                  <c:v>9.33</c:v>
                </c:pt>
                <c:pt idx="3290">
                  <c:v>9.2899999999999991</c:v>
                </c:pt>
                <c:pt idx="3291">
                  <c:v>9.32</c:v>
                </c:pt>
                <c:pt idx="3292">
                  <c:v>9.0399999999999991</c:v>
                </c:pt>
                <c:pt idx="3293">
                  <c:v>8.94</c:v>
                </c:pt>
                <c:pt idx="3294">
                  <c:v>8.66</c:v>
                </c:pt>
                <c:pt idx="3295">
                  <c:v>8.64</c:v>
                </c:pt>
                <c:pt idx="3296">
                  <c:v>8.42</c:v>
                </c:pt>
                <c:pt idx="3297">
                  <c:v>8.42</c:v>
                </c:pt>
                <c:pt idx="3298">
                  <c:v>8.3800000000000008</c:v>
                </c:pt>
                <c:pt idx="3299">
                  <c:v>8.44</c:v>
                </c:pt>
                <c:pt idx="3300">
                  <c:v>8.16</c:v>
                </c:pt>
                <c:pt idx="3301">
                  <c:v>8.23</c:v>
                </c:pt>
                <c:pt idx="3302">
                  <c:v>7.97</c:v>
                </c:pt>
                <c:pt idx="3303">
                  <c:v>8.17</c:v>
                </c:pt>
                <c:pt idx="3304">
                  <c:v>7.83</c:v>
                </c:pt>
                <c:pt idx="3305">
                  <c:v>8.65</c:v>
                </c:pt>
                <c:pt idx="3306">
                  <c:v>8.9</c:v>
                </c:pt>
                <c:pt idx="3307">
                  <c:v>8.5</c:v>
                </c:pt>
                <c:pt idx="3308">
                  <c:v>8.5500000000000007</c:v>
                </c:pt>
                <c:pt idx="3309">
                  <c:v>8.42</c:v>
                </c:pt>
                <c:pt idx="3310">
                  <c:v>8.6999999999999993</c:v>
                </c:pt>
                <c:pt idx="3311">
                  <c:v>8.06</c:v>
                </c:pt>
                <c:pt idx="3312">
                  <c:v>8.66</c:v>
                </c:pt>
                <c:pt idx="3313">
                  <c:v>9.2799999999999994</c:v>
                </c:pt>
                <c:pt idx="3314">
                  <c:v>9.11</c:v>
                </c:pt>
                <c:pt idx="3315">
                  <c:v>9.19</c:v>
                </c:pt>
                <c:pt idx="3316">
                  <c:v>8.7799999999999994</c:v>
                </c:pt>
                <c:pt idx="3317">
                  <c:v>8.7799999999999994</c:v>
                </c:pt>
                <c:pt idx="3318">
                  <c:v>8.0299999999999994</c:v>
                </c:pt>
                <c:pt idx="3319">
                  <c:v>8.1999999999999993</c:v>
                </c:pt>
                <c:pt idx="3320">
                  <c:v>8.2799999999999994</c:v>
                </c:pt>
                <c:pt idx="3321">
                  <c:v>8.2899999999999991</c:v>
                </c:pt>
                <c:pt idx="3322">
                  <c:v>8.27</c:v>
                </c:pt>
                <c:pt idx="3323">
                  <c:v>8.17</c:v>
                </c:pt>
                <c:pt idx="3324">
                  <c:v>7.96</c:v>
                </c:pt>
                <c:pt idx="3325">
                  <c:v>7.94</c:v>
                </c:pt>
                <c:pt idx="3326">
                  <c:v>8.14</c:v>
                </c:pt>
                <c:pt idx="3327">
                  <c:v>8.41</c:v>
                </c:pt>
                <c:pt idx="3328">
                  <c:v>8.44</c:v>
                </c:pt>
                <c:pt idx="3329">
                  <c:v>8.4600000000000009</c:v>
                </c:pt>
                <c:pt idx="3330">
                  <c:v>8.31</c:v>
                </c:pt>
                <c:pt idx="3331">
                  <c:v>8.16</c:v>
                </c:pt>
                <c:pt idx="3332">
                  <c:v>8.11</c:v>
                </c:pt>
                <c:pt idx="3333">
                  <c:v>8.4</c:v>
                </c:pt>
                <c:pt idx="3334">
                  <c:v>8.44</c:v>
                </c:pt>
                <c:pt idx="3335">
                  <c:v>8.35</c:v>
                </c:pt>
                <c:pt idx="3336">
                  <c:v>8.5399999999999991</c:v>
                </c:pt>
                <c:pt idx="3337">
                  <c:v>8.84</c:v>
                </c:pt>
                <c:pt idx="3338">
                  <c:v>8.73</c:v>
                </c:pt>
                <c:pt idx="3339">
                  <c:v>8.42</c:v>
                </c:pt>
                <c:pt idx="3340">
                  <c:v>8.2100000000000009</c:v>
                </c:pt>
                <c:pt idx="3341">
                  <c:v>8.33</c:v>
                </c:pt>
                <c:pt idx="3342">
                  <c:v>8.17</c:v>
                </c:pt>
                <c:pt idx="3343">
                  <c:v>7.83</c:v>
                </c:pt>
                <c:pt idx="3344">
                  <c:v>8.15</c:v>
                </c:pt>
                <c:pt idx="3345">
                  <c:v>8.15</c:v>
                </c:pt>
                <c:pt idx="3346">
                  <c:v>8.1199999999999992</c:v>
                </c:pt>
                <c:pt idx="3347">
                  <c:v>8.11</c:v>
                </c:pt>
                <c:pt idx="3348">
                  <c:v>8</c:v>
                </c:pt>
                <c:pt idx="3349">
                  <c:v>7.91</c:v>
                </c:pt>
                <c:pt idx="3350">
                  <c:v>7.74</c:v>
                </c:pt>
                <c:pt idx="3351">
                  <c:v>7.94</c:v>
                </c:pt>
                <c:pt idx="3352">
                  <c:v>7.97</c:v>
                </c:pt>
                <c:pt idx="3353">
                  <c:v>7.84</c:v>
                </c:pt>
                <c:pt idx="3354">
                  <c:v>8.17</c:v>
                </c:pt>
                <c:pt idx="3355">
                  <c:v>8.56</c:v>
                </c:pt>
                <c:pt idx="3356">
                  <c:v>8.2799999999999994</c:v>
                </c:pt>
                <c:pt idx="3357">
                  <c:v>8.39</c:v>
                </c:pt>
                <c:pt idx="3358">
                  <c:v>8.64</c:v>
                </c:pt>
                <c:pt idx="3359">
                  <c:v>8.86</c:v>
                </c:pt>
                <c:pt idx="3360">
                  <c:v>8.61</c:v>
                </c:pt>
                <c:pt idx="3361">
                  <c:v>8.48</c:v>
                </c:pt>
                <c:pt idx="3362">
                  <c:v>8.7200000000000006</c:v>
                </c:pt>
                <c:pt idx="3363">
                  <c:v>8.8000000000000007</c:v>
                </c:pt>
                <c:pt idx="3364">
                  <c:v>8.6999999999999993</c:v>
                </c:pt>
                <c:pt idx="3365">
                  <c:v>8.2799999999999994</c:v>
                </c:pt>
                <c:pt idx="3366">
                  <c:v>8.41</c:v>
                </c:pt>
                <c:pt idx="3367">
                  <c:v>8.31</c:v>
                </c:pt>
                <c:pt idx="3368">
                  <c:v>8.2100000000000009</c:v>
                </c:pt>
                <c:pt idx="3369">
                  <c:v>8.07</c:v>
                </c:pt>
                <c:pt idx="3370">
                  <c:v>8.01</c:v>
                </c:pt>
                <c:pt idx="3371">
                  <c:v>7.85</c:v>
                </c:pt>
                <c:pt idx="3372">
                  <c:v>7.92</c:v>
                </c:pt>
                <c:pt idx="3373">
                  <c:v>8.32</c:v>
                </c:pt>
                <c:pt idx="3374">
                  <c:v>8.4700000000000006</c:v>
                </c:pt>
                <c:pt idx="3375">
                  <c:v>8.4</c:v>
                </c:pt>
                <c:pt idx="3376">
                  <c:v>8.18</c:v>
                </c:pt>
                <c:pt idx="3377">
                  <c:v>8.36</c:v>
                </c:pt>
                <c:pt idx="3378">
                  <c:v>8.57</c:v>
                </c:pt>
                <c:pt idx="3379">
                  <c:v>7.9</c:v>
                </c:pt>
                <c:pt idx="3380">
                  <c:v>8.2799999999999994</c:v>
                </c:pt>
                <c:pt idx="3381">
                  <c:v>8.48</c:v>
                </c:pt>
                <c:pt idx="3382">
                  <c:v>8.59</c:v>
                </c:pt>
                <c:pt idx="3383">
                  <c:v>8.66</c:v>
                </c:pt>
                <c:pt idx="3384">
                  <c:v>8.3800000000000008</c:v>
                </c:pt>
                <c:pt idx="3385">
                  <c:v>8.67</c:v>
                </c:pt>
                <c:pt idx="3386">
                  <c:v>8.67</c:v>
                </c:pt>
                <c:pt idx="3387">
                  <c:v>8.66</c:v>
                </c:pt>
                <c:pt idx="3388">
                  <c:v>8.58</c:v>
                </c:pt>
                <c:pt idx="3389">
                  <c:v>8.36</c:v>
                </c:pt>
                <c:pt idx="3390">
                  <c:v>8.2799999999999994</c:v>
                </c:pt>
                <c:pt idx="3391">
                  <c:v>8.3000000000000007</c:v>
                </c:pt>
                <c:pt idx="3392">
                  <c:v>8.2899999999999991</c:v>
                </c:pt>
                <c:pt idx="3393">
                  <c:v>8.24</c:v>
                </c:pt>
                <c:pt idx="3394">
                  <c:v>8.02</c:v>
                </c:pt>
                <c:pt idx="3395">
                  <c:v>8.01</c:v>
                </c:pt>
                <c:pt idx="3396">
                  <c:v>7.89</c:v>
                </c:pt>
                <c:pt idx="3397">
                  <c:v>8.24</c:v>
                </c:pt>
                <c:pt idx="3398">
                  <c:v>8.1999999999999993</c:v>
                </c:pt>
                <c:pt idx="3399">
                  <c:v>8.31</c:v>
                </c:pt>
                <c:pt idx="3400">
                  <c:v>8.4</c:v>
                </c:pt>
                <c:pt idx="3401">
                  <c:v>7.08</c:v>
                </c:pt>
                <c:pt idx="3402">
                  <c:v>8.16</c:v>
                </c:pt>
                <c:pt idx="3403">
                  <c:v>8.48</c:v>
                </c:pt>
                <c:pt idx="3404">
                  <c:v>8.5399999999999991</c:v>
                </c:pt>
                <c:pt idx="3405">
                  <c:v>8.81</c:v>
                </c:pt>
                <c:pt idx="3406">
                  <c:v>8.82</c:v>
                </c:pt>
                <c:pt idx="3407">
                  <c:v>8.82</c:v>
                </c:pt>
                <c:pt idx="3408">
                  <c:v>8.77</c:v>
                </c:pt>
                <c:pt idx="3409">
                  <c:v>8.68</c:v>
                </c:pt>
                <c:pt idx="3410">
                  <c:v>8.69</c:v>
                </c:pt>
                <c:pt idx="3411">
                  <c:v>8.48</c:v>
                </c:pt>
                <c:pt idx="3412">
                  <c:v>8.5500000000000007</c:v>
                </c:pt>
                <c:pt idx="3413">
                  <c:v>8.06</c:v>
                </c:pt>
                <c:pt idx="3414">
                  <c:v>7.97</c:v>
                </c:pt>
                <c:pt idx="3415">
                  <c:v>7.71</c:v>
                </c:pt>
                <c:pt idx="3416">
                  <c:v>7.79</c:v>
                </c:pt>
                <c:pt idx="3417">
                  <c:v>7.96</c:v>
                </c:pt>
                <c:pt idx="3418">
                  <c:v>7.78</c:v>
                </c:pt>
                <c:pt idx="3419">
                  <c:v>7.95</c:v>
                </c:pt>
                <c:pt idx="3420">
                  <c:v>7.77</c:v>
                </c:pt>
                <c:pt idx="3421">
                  <c:v>8</c:v>
                </c:pt>
                <c:pt idx="3422">
                  <c:v>7.93</c:v>
                </c:pt>
                <c:pt idx="3423">
                  <c:v>8.1999999999999993</c:v>
                </c:pt>
                <c:pt idx="3424">
                  <c:v>8.02</c:v>
                </c:pt>
                <c:pt idx="3425">
                  <c:v>7.91</c:v>
                </c:pt>
                <c:pt idx="3426">
                  <c:v>8.14</c:v>
                </c:pt>
                <c:pt idx="3427">
                  <c:v>8.14</c:v>
                </c:pt>
                <c:pt idx="3428">
                  <c:v>8.16</c:v>
                </c:pt>
                <c:pt idx="3429">
                  <c:v>8.4</c:v>
                </c:pt>
                <c:pt idx="3430">
                  <c:v>8.5500000000000007</c:v>
                </c:pt>
                <c:pt idx="3431">
                  <c:v>8.42</c:v>
                </c:pt>
                <c:pt idx="3432">
                  <c:v>8.41</c:v>
                </c:pt>
                <c:pt idx="3433">
                  <c:v>8.2899999999999991</c:v>
                </c:pt>
                <c:pt idx="3434">
                  <c:v>8.27</c:v>
                </c:pt>
                <c:pt idx="3435">
                  <c:v>8.3800000000000008</c:v>
                </c:pt>
                <c:pt idx="3436">
                  <c:v>8.2899999999999991</c:v>
                </c:pt>
                <c:pt idx="3437">
                  <c:v>7.99</c:v>
                </c:pt>
                <c:pt idx="3438">
                  <c:v>7.89</c:v>
                </c:pt>
                <c:pt idx="3439">
                  <c:v>7.77</c:v>
                </c:pt>
                <c:pt idx="3440">
                  <c:v>7.89</c:v>
                </c:pt>
                <c:pt idx="3441">
                  <c:v>8.0399999999999991</c:v>
                </c:pt>
                <c:pt idx="3442">
                  <c:v>7.96</c:v>
                </c:pt>
                <c:pt idx="3443">
                  <c:v>7.78</c:v>
                </c:pt>
                <c:pt idx="3444">
                  <c:v>7.9</c:v>
                </c:pt>
                <c:pt idx="3445">
                  <c:v>7.96</c:v>
                </c:pt>
                <c:pt idx="3446">
                  <c:v>7.82</c:v>
                </c:pt>
                <c:pt idx="3447">
                  <c:v>7.95</c:v>
                </c:pt>
                <c:pt idx="3448">
                  <c:v>7.98</c:v>
                </c:pt>
                <c:pt idx="3449">
                  <c:v>7.94</c:v>
                </c:pt>
                <c:pt idx="3450">
                  <c:v>8.3699999999999992</c:v>
                </c:pt>
                <c:pt idx="3451">
                  <c:v>8.1</c:v>
                </c:pt>
                <c:pt idx="3452">
                  <c:v>8.41</c:v>
                </c:pt>
                <c:pt idx="3453">
                  <c:v>8.31</c:v>
                </c:pt>
                <c:pt idx="3454">
                  <c:v>8.6</c:v>
                </c:pt>
                <c:pt idx="3455">
                  <c:v>8.61</c:v>
                </c:pt>
                <c:pt idx="3456">
                  <c:v>8.6</c:v>
                </c:pt>
                <c:pt idx="3457">
                  <c:v>8.93</c:v>
                </c:pt>
                <c:pt idx="3458">
                  <c:v>8.48</c:v>
                </c:pt>
                <c:pt idx="3459">
                  <c:v>8.4499999999999993</c:v>
                </c:pt>
                <c:pt idx="3460">
                  <c:v>8.4</c:v>
                </c:pt>
                <c:pt idx="3461">
                  <c:v>8.2899999999999991</c:v>
                </c:pt>
                <c:pt idx="3462">
                  <c:v>8.09</c:v>
                </c:pt>
                <c:pt idx="3463">
                  <c:v>8.1300000000000008</c:v>
                </c:pt>
                <c:pt idx="3464">
                  <c:v>8.0299999999999994</c:v>
                </c:pt>
                <c:pt idx="3465">
                  <c:v>7.99</c:v>
                </c:pt>
                <c:pt idx="3466">
                  <c:v>7.69</c:v>
                </c:pt>
                <c:pt idx="3467">
                  <c:v>7.57</c:v>
                </c:pt>
                <c:pt idx="3468">
                  <c:v>7.77</c:v>
                </c:pt>
                <c:pt idx="3469">
                  <c:v>7.96</c:v>
                </c:pt>
                <c:pt idx="3470">
                  <c:v>7.96</c:v>
                </c:pt>
                <c:pt idx="3471">
                  <c:v>8.1300000000000008</c:v>
                </c:pt>
                <c:pt idx="3472">
                  <c:v>8.3000000000000007</c:v>
                </c:pt>
                <c:pt idx="3473">
                  <c:v>8.3800000000000008</c:v>
                </c:pt>
                <c:pt idx="3474">
                  <c:v>8.44</c:v>
                </c:pt>
                <c:pt idx="3475">
                  <c:v>8.15</c:v>
                </c:pt>
                <c:pt idx="3476">
                  <c:v>8.44</c:v>
                </c:pt>
                <c:pt idx="3477">
                  <c:v>8.41</c:v>
                </c:pt>
                <c:pt idx="3478">
                  <c:v>8.56</c:v>
                </c:pt>
                <c:pt idx="3479">
                  <c:v>8.65</c:v>
                </c:pt>
                <c:pt idx="3480">
                  <c:v>8.4</c:v>
                </c:pt>
                <c:pt idx="3481">
                  <c:v>8.36</c:v>
                </c:pt>
                <c:pt idx="3482">
                  <c:v>8.73</c:v>
                </c:pt>
                <c:pt idx="3483">
                  <c:v>8.6199999999999992</c:v>
                </c:pt>
                <c:pt idx="3484">
                  <c:v>8.49</c:v>
                </c:pt>
                <c:pt idx="3485">
                  <c:v>8.32</c:v>
                </c:pt>
                <c:pt idx="3486">
                  <c:v>8.3800000000000008</c:v>
                </c:pt>
                <c:pt idx="3487">
                  <c:v>8.3000000000000007</c:v>
                </c:pt>
                <c:pt idx="3488">
                  <c:v>8.23</c:v>
                </c:pt>
                <c:pt idx="3489">
                  <c:v>8.26</c:v>
                </c:pt>
                <c:pt idx="3490">
                  <c:v>8.1300000000000008</c:v>
                </c:pt>
                <c:pt idx="3491">
                  <c:v>8.16</c:v>
                </c:pt>
                <c:pt idx="3492">
                  <c:v>8.1199999999999992</c:v>
                </c:pt>
                <c:pt idx="3493">
                  <c:v>8.3699999999999992</c:v>
                </c:pt>
                <c:pt idx="3494">
                  <c:v>8.31</c:v>
                </c:pt>
                <c:pt idx="3495">
                  <c:v>8.27</c:v>
                </c:pt>
                <c:pt idx="3496">
                  <c:v>8.39</c:v>
                </c:pt>
                <c:pt idx="3497">
                  <c:v>8.3000000000000007</c:v>
                </c:pt>
                <c:pt idx="3498">
                  <c:v>8.2799999999999994</c:v>
                </c:pt>
                <c:pt idx="3499">
                  <c:v>8.2100000000000009</c:v>
                </c:pt>
                <c:pt idx="3500">
                  <c:v>8.1300000000000008</c:v>
                </c:pt>
                <c:pt idx="3501">
                  <c:v>8.01</c:v>
                </c:pt>
                <c:pt idx="3502">
                  <c:v>7.79</c:v>
                </c:pt>
                <c:pt idx="3503">
                  <c:v>7.8</c:v>
                </c:pt>
                <c:pt idx="3504">
                  <c:v>7.74</c:v>
                </c:pt>
                <c:pt idx="3505">
                  <c:v>7.85</c:v>
                </c:pt>
                <c:pt idx="3506">
                  <c:v>7.82</c:v>
                </c:pt>
                <c:pt idx="3507">
                  <c:v>7.83</c:v>
                </c:pt>
                <c:pt idx="3508">
                  <c:v>7.71</c:v>
                </c:pt>
                <c:pt idx="3509">
                  <c:v>7.74</c:v>
                </c:pt>
                <c:pt idx="3510">
                  <c:v>7.84</c:v>
                </c:pt>
                <c:pt idx="3511">
                  <c:v>7.86</c:v>
                </c:pt>
                <c:pt idx="3512">
                  <c:v>7.56</c:v>
                </c:pt>
                <c:pt idx="3513">
                  <c:v>7.94</c:v>
                </c:pt>
                <c:pt idx="3514">
                  <c:v>8.0399999999999991</c:v>
                </c:pt>
                <c:pt idx="3515">
                  <c:v>7.99</c:v>
                </c:pt>
                <c:pt idx="3516">
                  <c:v>8.08</c:v>
                </c:pt>
                <c:pt idx="3517">
                  <c:v>8.1199999999999992</c:v>
                </c:pt>
                <c:pt idx="3518">
                  <c:v>8.14</c:v>
                </c:pt>
                <c:pt idx="3519">
                  <c:v>8.26</c:v>
                </c:pt>
                <c:pt idx="3520">
                  <c:v>7.93</c:v>
                </c:pt>
                <c:pt idx="3521">
                  <c:v>8.6</c:v>
                </c:pt>
                <c:pt idx="3522">
                  <c:v>8.44</c:v>
                </c:pt>
                <c:pt idx="3523">
                  <c:v>8.41</c:v>
                </c:pt>
                <c:pt idx="3524">
                  <c:v>8.18</c:v>
                </c:pt>
                <c:pt idx="3525">
                  <c:v>8.1300000000000008</c:v>
                </c:pt>
                <c:pt idx="3526">
                  <c:v>7.84</c:v>
                </c:pt>
                <c:pt idx="3527">
                  <c:v>7.93</c:v>
                </c:pt>
                <c:pt idx="3528">
                  <c:v>7.97</c:v>
                </c:pt>
                <c:pt idx="3529">
                  <c:v>7.79</c:v>
                </c:pt>
                <c:pt idx="3530">
                  <c:v>7.68</c:v>
                </c:pt>
                <c:pt idx="3531">
                  <c:v>7.74</c:v>
                </c:pt>
                <c:pt idx="3532">
                  <c:v>7.74</c:v>
                </c:pt>
                <c:pt idx="3533">
                  <c:v>7.91</c:v>
                </c:pt>
                <c:pt idx="3534">
                  <c:v>7.92</c:v>
                </c:pt>
                <c:pt idx="3535">
                  <c:v>7.92</c:v>
                </c:pt>
                <c:pt idx="3536">
                  <c:v>7.94</c:v>
                </c:pt>
                <c:pt idx="3537">
                  <c:v>8.01</c:v>
                </c:pt>
                <c:pt idx="3538">
                  <c:v>7.97</c:v>
                </c:pt>
                <c:pt idx="3539">
                  <c:v>8.0299999999999994</c:v>
                </c:pt>
                <c:pt idx="3540">
                  <c:v>7.95</c:v>
                </c:pt>
                <c:pt idx="3541">
                  <c:v>8.1</c:v>
                </c:pt>
                <c:pt idx="3542">
                  <c:v>8.18</c:v>
                </c:pt>
                <c:pt idx="3543">
                  <c:v>8.1199999999999992</c:v>
                </c:pt>
                <c:pt idx="3544">
                  <c:v>8.14</c:v>
                </c:pt>
                <c:pt idx="3545">
                  <c:v>8.09</c:v>
                </c:pt>
                <c:pt idx="3546">
                  <c:v>8.19</c:v>
                </c:pt>
                <c:pt idx="3547">
                  <c:v>8.5</c:v>
                </c:pt>
                <c:pt idx="3548">
                  <c:v>8.34</c:v>
                </c:pt>
                <c:pt idx="3549">
                  <c:v>8.1199999999999992</c:v>
                </c:pt>
                <c:pt idx="3550">
                  <c:v>8.01</c:v>
                </c:pt>
                <c:pt idx="3551">
                  <c:v>7.67</c:v>
                </c:pt>
                <c:pt idx="3552">
                  <c:v>7.82</c:v>
                </c:pt>
                <c:pt idx="3553">
                  <c:v>7.57</c:v>
                </c:pt>
                <c:pt idx="3554">
                  <c:v>6.52</c:v>
                </c:pt>
                <c:pt idx="3555">
                  <c:v>6.01</c:v>
                </c:pt>
                <c:pt idx="3556">
                  <c:v>5.56</c:v>
                </c:pt>
                <c:pt idx="3557">
                  <c:v>5.08</c:v>
                </c:pt>
                <c:pt idx="3558">
                  <c:v>4.74</c:v>
                </c:pt>
                <c:pt idx="3559">
                  <c:v>4.43</c:v>
                </c:pt>
                <c:pt idx="3560">
                  <c:v>4.41</c:v>
                </c:pt>
                <c:pt idx="3561">
                  <c:v>4.5199999999999996</c:v>
                </c:pt>
                <c:pt idx="3562">
                  <c:v>4.3499999999999996</c:v>
                </c:pt>
                <c:pt idx="3563">
                  <c:v>4.13</c:v>
                </c:pt>
                <c:pt idx="3564">
                  <c:v>4.3600000000000003</c:v>
                </c:pt>
                <c:pt idx="3565">
                  <c:v>4.59</c:v>
                </c:pt>
                <c:pt idx="3566">
                  <c:v>5.01</c:v>
                </c:pt>
                <c:pt idx="3567">
                  <c:v>4.1900000000000004</c:v>
                </c:pt>
                <c:pt idx="3568">
                  <c:v>4.54</c:v>
                </c:pt>
                <c:pt idx="3569">
                  <c:v>3.67</c:v>
                </c:pt>
                <c:pt idx="3570">
                  <c:v>4.04</c:v>
                </c:pt>
                <c:pt idx="3571">
                  <c:v>4.38</c:v>
                </c:pt>
                <c:pt idx="3572">
                  <c:v>4.7</c:v>
                </c:pt>
                <c:pt idx="3573">
                  <c:v>4.4400000000000004</c:v>
                </c:pt>
                <c:pt idx="3574">
                  <c:v>5.16</c:v>
                </c:pt>
                <c:pt idx="3575">
                  <c:v>4.93</c:v>
                </c:pt>
                <c:pt idx="3576">
                  <c:v>5.78</c:v>
                </c:pt>
                <c:pt idx="3577">
                  <c:v>5.61</c:v>
                </c:pt>
                <c:pt idx="3578">
                  <c:v>5.95</c:v>
                </c:pt>
                <c:pt idx="3579">
                  <c:v>6.13</c:v>
                </c:pt>
                <c:pt idx="3580">
                  <c:v>6.35</c:v>
                </c:pt>
                <c:pt idx="3581">
                  <c:v>6.42</c:v>
                </c:pt>
                <c:pt idx="3582">
                  <c:v>6.65</c:v>
                </c:pt>
                <c:pt idx="3583">
                  <c:v>6.68</c:v>
                </c:pt>
                <c:pt idx="3584">
                  <c:v>7</c:v>
                </c:pt>
                <c:pt idx="3585">
                  <c:v>7.05</c:v>
                </c:pt>
                <c:pt idx="3586">
                  <c:v>7.23</c:v>
                </c:pt>
                <c:pt idx="3587">
                  <c:v>7.3</c:v>
                </c:pt>
                <c:pt idx="3588">
                  <c:v>7.37</c:v>
                </c:pt>
                <c:pt idx="3589">
                  <c:v>7.51</c:v>
                </c:pt>
                <c:pt idx="3590">
                  <c:v>7.88</c:v>
                </c:pt>
                <c:pt idx="3591">
                  <c:v>8.02</c:v>
                </c:pt>
                <c:pt idx="3592">
                  <c:v>7.52</c:v>
                </c:pt>
                <c:pt idx="3593">
                  <c:v>7.58</c:v>
                </c:pt>
                <c:pt idx="3594">
                  <c:v>7.61</c:v>
                </c:pt>
                <c:pt idx="3595">
                  <c:v>7.47</c:v>
                </c:pt>
                <c:pt idx="3596">
                  <c:v>7.41</c:v>
                </c:pt>
                <c:pt idx="3597">
                  <c:v>7.4</c:v>
                </c:pt>
                <c:pt idx="3598">
                  <c:v>7.4</c:v>
                </c:pt>
                <c:pt idx="3599">
                  <c:v>6.96</c:v>
                </c:pt>
                <c:pt idx="3600">
                  <c:v>6.93</c:v>
                </c:pt>
                <c:pt idx="3601">
                  <c:v>6.95</c:v>
                </c:pt>
                <c:pt idx="3602">
                  <c:v>6.8</c:v>
                </c:pt>
                <c:pt idx="3603">
                  <c:v>7.29</c:v>
                </c:pt>
                <c:pt idx="3604">
                  <c:v>7.36</c:v>
                </c:pt>
                <c:pt idx="3605">
                  <c:v>7.33</c:v>
                </c:pt>
                <c:pt idx="3606">
                  <c:v>7.61</c:v>
                </c:pt>
                <c:pt idx="3607">
                  <c:v>7.66</c:v>
                </c:pt>
                <c:pt idx="3608">
                  <c:v>7.74</c:v>
                </c:pt>
                <c:pt idx="3609">
                  <c:v>7.8</c:v>
                </c:pt>
                <c:pt idx="3610">
                  <c:v>7.95</c:v>
                </c:pt>
                <c:pt idx="3611">
                  <c:v>8.0399999999999991</c:v>
                </c:pt>
                <c:pt idx="3612">
                  <c:v>8.17</c:v>
                </c:pt>
                <c:pt idx="3613">
                  <c:v>8.1199999999999992</c:v>
                </c:pt>
                <c:pt idx="3614">
                  <c:v>8.24</c:v>
                </c:pt>
                <c:pt idx="3615">
                  <c:v>8.1199999999999992</c:v>
                </c:pt>
                <c:pt idx="3616">
                  <c:v>8.07</c:v>
                </c:pt>
                <c:pt idx="3617">
                  <c:v>7.92</c:v>
                </c:pt>
                <c:pt idx="3618">
                  <c:v>7.77</c:v>
                </c:pt>
                <c:pt idx="3619">
                  <c:v>7.69</c:v>
                </c:pt>
                <c:pt idx="3620">
                  <c:v>7.8</c:v>
                </c:pt>
                <c:pt idx="3621">
                  <c:v>7.44</c:v>
                </c:pt>
                <c:pt idx="3622">
                  <c:v>7.45</c:v>
                </c:pt>
                <c:pt idx="3623">
                  <c:v>7.24</c:v>
                </c:pt>
                <c:pt idx="3624">
                  <c:v>7.63</c:v>
                </c:pt>
                <c:pt idx="3625">
                  <c:v>7.65</c:v>
                </c:pt>
                <c:pt idx="3626">
                  <c:v>7.71</c:v>
                </c:pt>
                <c:pt idx="3627">
                  <c:v>7.58</c:v>
                </c:pt>
                <c:pt idx="3628">
                  <c:v>7.6</c:v>
                </c:pt>
                <c:pt idx="3629">
                  <c:v>7.37</c:v>
                </c:pt>
                <c:pt idx="3630">
                  <c:v>7.37</c:v>
                </c:pt>
                <c:pt idx="3631">
                  <c:v>7.47</c:v>
                </c:pt>
                <c:pt idx="3632">
                  <c:v>7.58</c:v>
                </c:pt>
                <c:pt idx="3633">
                  <c:v>7.6</c:v>
                </c:pt>
                <c:pt idx="3634">
                  <c:v>7.44</c:v>
                </c:pt>
                <c:pt idx="3635">
                  <c:v>7.59</c:v>
                </c:pt>
                <c:pt idx="3636">
                  <c:v>7.66</c:v>
                </c:pt>
                <c:pt idx="3637">
                  <c:v>7.71</c:v>
                </c:pt>
                <c:pt idx="3638">
                  <c:v>7.83</c:v>
                </c:pt>
                <c:pt idx="3639">
                  <c:v>7.84</c:v>
                </c:pt>
                <c:pt idx="3640">
                  <c:v>7.71</c:v>
                </c:pt>
                <c:pt idx="3641">
                  <c:v>7.45</c:v>
                </c:pt>
                <c:pt idx="3642">
                  <c:v>7.51</c:v>
                </c:pt>
                <c:pt idx="3643">
                  <c:v>7.19</c:v>
                </c:pt>
                <c:pt idx="3644">
                  <c:v>7.27</c:v>
                </c:pt>
                <c:pt idx="3645">
                  <c:v>7.19</c:v>
                </c:pt>
                <c:pt idx="3646">
                  <c:v>7.14</c:v>
                </c:pt>
                <c:pt idx="3647">
                  <c:v>7.11</c:v>
                </c:pt>
                <c:pt idx="3648">
                  <c:v>7.65</c:v>
                </c:pt>
                <c:pt idx="3649">
                  <c:v>7.65</c:v>
                </c:pt>
                <c:pt idx="3650">
                  <c:v>7.44</c:v>
                </c:pt>
                <c:pt idx="3651">
                  <c:v>7.34</c:v>
                </c:pt>
                <c:pt idx="3652">
                  <c:v>7.46</c:v>
                </c:pt>
                <c:pt idx="3653">
                  <c:v>7.67</c:v>
                </c:pt>
                <c:pt idx="3654">
                  <c:v>7.63</c:v>
                </c:pt>
                <c:pt idx="3655">
                  <c:v>7.86</c:v>
                </c:pt>
                <c:pt idx="3656">
                  <c:v>7.93</c:v>
                </c:pt>
                <c:pt idx="3657">
                  <c:v>7.95</c:v>
                </c:pt>
                <c:pt idx="3658">
                  <c:v>8.02</c:v>
                </c:pt>
                <c:pt idx="3659">
                  <c:v>8.15</c:v>
                </c:pt>
                <c:pt idx="3660">
                  <c:v>8.1999999999999993</c:v>
                </c:pt>
                <c:pt idx="3661">
                  <c:v>8.39</c:v>
                </c:pt>
                <c:pt idx="3662">
                  <c:v>8.39</c:v>
                </c:pt>
                <c:pt idx="3663">
                  <c:v>8.24</c:v>
                </c:pt>
                <c:pt idx="3664">
                  <c:v>8.19</c:v>
                </c:pt>
                <c:pt idx="3665">
                  <c:v>8.0399999999999991</c:v>
                </c:pt>
                <c:pt idx="3666">
                  <c:v>8.0399999999999991</c:v>
                </c:pt>
                <c:pt idx="3667">
                  <c:v>7.72</c:v>
                </c:pt>
                <c:pt idx="3668">
                  <c:v>7.49</c:v>
                </c:pt>
                <c:pt idx="3669">
                  <c:v>7.35</c:v>
                </c:pt>
                <c:pt idx="3670">
                  <c:v>7.37</c:v>
                </c:pt>
                <c:pt idx="3671">
                  <c:v>7.31</c:v>
                </c:pt>
                <c:pt idx="3672">
                  <c:v>7.47</c:v>
                </c:pt>
                <c:pt idx="3673">
                  <c:v>7.8</c:v>
                </c:pt>
                <c:pt idx="3674">
                  <c:v>7.79</c:v>
                </c:pt>
                <c:pt idx="3675">
                  <c:v>7.66</c:v>
                </c:pt>
                <c:pt idx="3676">
                  <c:v>7.75</c:v>
                </c:pt>
                <c:pt idx="3677">
                  <c:v>7.79</c:v>
                </c:pt>
                <c:pt idx="3678">
                  <c:v>7.78</c:v>
                </c:pt>
                <c:pt idx="3679">
                  <c:v>7.81</c:v>
                </c:pt>
                <c:pt idx="3680">
                  <c:v>7.91</c:v>
                </c:pt>
                <c:pt idx="3681">
                  <c:v>7.78</c:v>
                </c:pt>
                <c:pt idx="3682">
                  <c:v>7.95</c:v>
                </c:pt>
                <c:pt idx="3683">
                  <c:v>7.98</c:v>
                </c:pt>
                <c:pt idx="3684">
                  <c:v>8.0399999999999991</c:v>
                </c:pt>
                <c:pt idx="3685">
                  <c:v>8.27</c:v>
                </c:pt>
                <c:pt idx="3686">
                  <c:v>8.2100000000000009</c:v>
                </c:pt>
                <c:pt idx="3687">
                  <c:v>8.19</c:v>
                </c:pt>
                <c:pt idx="3688">
                  <c:v>8.43</c:v>
                </c:pt>
                <c:pt idx="3689">
                  <c:v>7.74</c:v>
                </c:pt>
                <c:pt idx="3690">
                  <c:v>7.94</c:v>
                </c:pt>
                <c:pt idx="3691">
                  <c:v>7.66</c:v>
                </c:pt>
                <c:pt idx="3692">
                  <c:v>7.46</c:v>
                </c:pt>
                <c:pt idx="3693">
                  <c:v>7.4</c:v>
                </c:pt>
                <c:pt idx="3694">
                  <c:v>7.15</c:v>
                </c:pt>
                <c:pt idx="3695">
                  <c:v>7.16</c:v>
                </c:pt>
                <c:pt idx="3696">
                  <c:v>7.43</c:v>
                </c:pt>
                <c:pt idx="3697">
                  <c:v>7.6</c:v>
                </c:pt>
                <c:pt idx="3698">
                  <c:v>7.66</c:v>
                </c:pt>
                <c:pt idx="3699">
                  <c:v>7.65</c:v>
                </c:pt>
                <c:pt idx="3700">
                  <c:v>7.65</c:v>
                </c:pt>
                <c:pt idx="3701">
                  <c:v>7.62</c:v>
                </c:pt>
                <c:pt idx="3702">
                  <c:v>7.61</c:v>
                </c:pt>
                <c:pt idx="3703">
                  <c:v>7.49</c:v>
                </c:pt>
                <c:pt idx="3704">
                  <c:v>7.61</c:v>
                </c:pt>
                <c:pt idx="3705">
                  <c:v>7.66</c:v>
                </c:pt>
                <c:pt idx="3706">
                  <c:v>7.62</c:v>
                </c:pt>
                <c:pt idx="3707">
                  <c:v>7.27</c:v>
                </c:pt>
                <c:pt idx="3708">
                  <c:v>6.96</c:v>
                </c:pt>
                <c:pt idx="3709">
                  <c:v>7.13</c:v>
                </c:pt>
                <c:pt idx="3710">
                  <c:v>6.9</c:v>
                </c:pt>
                <c:pt idx="3711">
                  <c:v>6.58</c:v>
                </c:pt>
                <c:pt idx="3712">
                  <c:v>6.21</c:v>
                </c:pt>
                <c:pt idx="3713">
                  <c:v>6.21</c:v>
                </c:pt>
                <c:pt idx="3714">
                  <c:v>5.69</c:v>
                </c:pt>
                <c:pt idx="3715">
                  <c:v>6.1</c:v>
                </c:pt>
                <c:pt idx="3716">
                  <c:v>5.74</c:v>
                </c:pt>
                <c:pt idx="3717">
                  <c:v>5.87</c:v>
                </c:pt>
                <c:pt idx="3718">
                  <c:v>5.42</c:v>
                </c:pt>
                <c:pt idx="3719">
                  <c:v>5.61</c:v>
                </c:pt>
                <c:pt idx="3720">
                  <c:v>6.12</c:v>
                </c:pt>
                <c:pt idx="3721">
                  <c:v>6</c:v>
                </c:pt>
                <c:pt idx="3722">
                  <c:v>6.15</c:v>
                </c:pt>
                <c:pt idx="3723">
                  <c:v>6.67</c:v>
                </c:pt>
                <c:pt idx="3724">
                  <c:v>6.7</c:v>
                </c:pt>
                <c:pt idx="3725">
                  <c:v>7.04</c:v>
                </c:pt>
                <c:pt idx="3726">
                  <c:v>7.08</c:v>
                </c:pt>
                <c:pt idx="3727">
                  <c:v>7.24</c:v>
                </c:pt>
                <c:pt idx="3728">
                  <c:v>7.42</c:v>
                </c:pt>
                <c:pt idx="3729">
                  <c:v>7.47</c:v>
                </c:pt>
                <c:pt idx="3730">
                  <c:v>7.6</c:v>
                </c:pt>
                <c:pt idx="3731">
                  <c:v>7.71</c:v>
                </c:pt>
                <c:pt idx="3732">
                  <c:v>7.79</c:v>
                </c:pt>
                <c:pt idx="3733">
                  <c:v>7.85</c:v>
                </c:pt>
                <c:pt idx="3734">
                  <c:v>7.93</c:v>
                </c:pt>
                <c:pt idx="3735">
                  <c:v>7.97</c:v>
                </c:pt>
                <c:pt idx="3736">
                  <c:v>7.9</c:v>
                </c:pt>
                <c:pt idx="3737">
                  <c:v>7.76</c:v>
                </c:pt>
                <c:pt idx="3738">
                  <c:v>7.9</c:v>
                </c:pt>
                <c:pt idx="3739">
                  <c:v>7.68</c:v>
                </c:pt>
                <c:pt idx="3740">
                  <c:v>7.74</c:v>
                </c:pt>
                <c:pt idx="3741">
                  <c:v>7.3</c:v>
                </c:pt>
                <c:pt idx="3742">
                  <c:v>6.93</c:v>
                </c:pt>
                <c:pt idx="3743">
                  <c:v>6.78</c:v>
                </c:pt>
                <c:pt idx="3744">
                  <c:v>6.75</c:v>
                </c:pt>
                <c:pt idx="3745">
                  <c:v>7.63</c:v>
                </c:pt>
                <c:pt idx="3746">
                  <c:v>7.66</c:v>
                </c:pt>
                <c:pt idx="3747">
                  <c:v>7.7</c:v>
                </c:pt>
                <c:pt idx="3748">
                  <c:v>7.74</c:v>
                </c:pt>
                <c:pt idx="3749">
                  <c:v>7.72</c:v>
                </c:pt>
                <c:pt idx="3750">
                  <c:v>7.69</c:v>
                </c:pt>
                <c:pt idx="3751">
                  <c:v>7.75</c:v>
                </c:pt>
                <c:pt idx="3752">
                  <c:v>7.69</c:v>
                </c:pt>
                <c:pt idx="3753">
                  <c:v>7.84</c:v>
                </c:pt>
                <c:pt idx="3754">
                  <c:v>7.93</c:v>
                </c:pt>
                <c:pt idx="3755">
                  <c:v>8.0299999999999994</c:v>
                </c:pt>
                <c:pt idx="3756">
                  <c:v>8.16</c:v>
                </c:pt>
                <c:pt idx="3757">
                  <c:v>8.2200000000000006</c:v>
                </c:pt>
                <c:pt idx="3758">
                  <c:v>8.3000000000000007</c:v>
                </c:pt>
                <c:pt idx="3759">
                  <c:v>8.31</c:v>
                </c:pt>
                <c:pt idx="3760">
                  <c:v>8.2200000000000006</c:v>
                </c:pt>
                <c:pt idx="3761">
                  <c:v>7.99</c:v>
                </c:pt>
                <c:pt idx="3762">
                  <c:v>8.1</c:v>
                </c:pt>
                <c:pt idx="3763">
                  <c:v>7.88</c:v>
                </c:pt>
                <c:pt idx="3764">
                  <c:v>7.6</c:v>
                </c:pt>
                <c:pt idx="3765">
                  <c:v>7.48</c:v>
                </c:pt>
                <c:pt idx="3766">
                  <c:v>7.4</c:v>
                </c:pt>
                <c:pt idx="3767">
                  <c:v>7.56</c:v>
                </c:pt>
                <c:pt idx="3768">
                  <c:v>7.63</c:v>
                </c:pt>
                <c:pt idx="3769">
                  <c:v>7.57</c:v>
                </c:pt>
                <c:pt idx="3770">
                  <c:v>7.51</c:v>
                </c:pt>
                <c:pt idx="3771">
                  <c:v>7.5</c:v>
                </c:pt>
                <c:pt idx="3772">
                  <c:v>7.96</c:v>
                </c:pt>
                <c:pt idx="3773">
                  <c:v>7.94</c:v>
                </c:pt>
                <c:pt idx="3774">
                  <c:v>8.0299999999999994</c:v>
                </c:pt>
                <c:pt idx="3775">
                  <c:v>8.09</c:v>
                </c:pt>
                <c:pt idx="3776">
                  <c:v>8.15</c:v>
                </c:pt>
                <c:pt idx="3777">
                  <c:v>8.26</c:v>
                </c:pt>
                <c:pt idx="3778">
                  <c:v>8.16</c:v>
                </c:pt>
                <c:pt idx="3779">
                  <c:v>8.27</c:v>
                </c:pt>
                <c:pt idx="3780">
                  <c:v>8.39</c:v>
                </c:pt>
                <c:pt idx="3781">
                  <c:v>8.4600000000000009</c:v>
                </c:pt>
                <c:pt idx="3782">
                  <c:v>8.5</c:v>
                </c:pt>
                <c:pt idx="3783">
                  <c:v>8.5399999999999991</c:v>
                </c:pt>
                <c:pt idx="3784">
                  <c:v>8.41</c:v>
                </c:pt>
                <c:pt idx="3785">
                  <c:v>8.15</c:v>
                </c:pt>
                <c:pt idx="3786">
                  <c:v>8.3000000000000007</c:v>
                </c:pt>
                <c:pt idx="3787">
                  <c:v>7.96</c:v>
                </c:pt>
                <c:pt idx="3788">
                  <c:v>7.8</c:v>
                </c:pt>
                <c:pt idx="3789">
                  <c:v>7.71</c:v>
                </c:pt>
                <c:pt idx="3790">
                  <c:v>7.62</c:v>
                </c:pt>
                <c:pt idx="3791">
                  <c:v>7.57</c:v>
                </c:pt>
                <c:pt idx="3792">
                  <c:v>7.86</c:v>
                </c:pt>
                <c:pt idx="3793">
                  <c:v>7.71</c:v>
                </c:pt>
                <c:pt idx="3794">
                  <c:v>7.71</c:v>
                </c:pt>
                <c:pt idx="3795">
                  <c:v>7.72</c:v>
                </c:pt>
                <c:pt idx="3796">
                  <c:v>7.79</c:v>
                </c:pt>
                <c:pt idx="3797">
                  <c:v>8.0500000000000007</c:v>
                </c:pt>
                <c:pt idx="3798">
                  <c:v>7.98</c:v>
                </c:pt>
                <c:pt idx="3799">
                  <c:v>8.1</c:v>
                </c:pt>
                <c:pt idx="3800">
                  <c:v>8.17</c:v>
                </c:pt>
                <c:pt idx="3801">
                  <c:v>8.25</c:v>
                </c:pt>
                <c:pt idx="3802">
                  <c:v>8.23</c:v>
                </c:pt>
                <c:pt idx="3803">
                  <c:v>8.26</c:v>
                </c:pt>
                <c:pt idx="3804">
                  <c:v>8.3000000000000007</c:v>
                </c:pt>
                <c:pt idx="3805">
                  <c:v>8.33</c:v>
                </c:pt>
                <c:pt idx="3806">
                  <c:v>8.42</c:v>
                </c:pt>
                <c:pt idx="3807">
                  <c:v>8.41</c:v>
                </c:pt>
                <c:pt idx="3808">
                  <c:v>8.19</c:v>
                </c:pt>
                <c:pt idx="3809">
                  <c:v>8.0299999999999994</c:v>
                </c:pt>
                <c:pt idx="3810">
                  <c:v>8.0500000000000007</c:v>
                </c:pt>
                <c:pt idx="3811">
                  <c:v>7.9</c:v>
                </c:pt>
                <c:pt idx="3812">
                  <c:v>7.63</c:v>
                </c:pt>
                <c:pt idx="3813">
                  <c:v>7.42</c:v>
                </c:pt>
                <c:pt idx="3814">
                  <c:v>7.52</c:v>
                </c:pt>
                <c:pt idx="3815">
                  <c:v>7.44</c:v>
                </c:pt>
                <c:pt idx="3816">
                  <c:v>7.75</c:v>
                </c:pt>
                <c:pt idx="3817">
                  <c:v>7.75</c:v>
                </c:pt>
                <c:pt idx="3818">
                  <c:v>7.64</c:v>
                </c:pt>
                <c:pt idx="3819">
                  <c:v>7.53</c:v>
                </c:pt>
                <c:pt idx="3820">
                  <c:v>7.37</c:v>
                </c:pt>
                <c:pt idx="3821">
                  <c:v>7.33</c:v>
                </c:pt>
                <c:pt idx="3822">
                  <c:v>7.27</c:v>
                </c:pt>
                <c:pt idx="3823">
                  <c:v>7.18</c:v>
                </c:pt>
                <c:pt idx="3824">
                  <c:v>7.13</c:v>
                </c:pt>
                <c:pt idx="3825">
                  <c:v>7.1</c:v>
                </c:pt>
                <c:pt idx="3826">
                  <c:v>7.11</c:v>
                </c:pt>
                <c:pt idx="3827">
                  <c:v>7.11</c:v>
                </c:pt>
                <c:pt idx="3828">
                  <c:v>7.11</c:v>
                </c:pt>
                <c:pt idx="3829">
                  <c:v>8.8800000000000008</c:v>
                </c:pt>
                <c:pt idx="3830">
                  <c:v>8.2799999999999994</c:v>
                </c:pt>
                <c:pt idx="3831">
                  <c:v>8.52</c:v>
                </c:pt>
                <c:pt idx="3832">
                  <c:v>8.1199999999999992</c:v>
                </c:pt>
                <c:pt idx="3833">
                  <c:v>7.65</c:v>
                </c:pt>
                <c:pt idx="3834">
                  <c:v>7.25</c:v>
                </c:pt>
                <c:pt idx="3835">
                  <c:v>7.2</c:v>
                </c:pt>
                <c:pt idx="3836">
                  <c:v>6.84</c:v>
                </c:pt>
                <c:pt idx="3837">
                  <c:v>6.28</c:v>
                </c:pt>
                <c:pt idx="3838">
                  <c:v>6.28</c:v>
                </c:pt>
                <c:pt idx="3839">
                  <c:v>6.12</c:v>
                </c:pt>
                <c:pt idx="3840">
                  <c:v>6.08</c:v>
                </c:pt>
                <c:pt idx="3841">
                  <c:v>5.78</c:v>
                </c:pt>
                <c:pt idx="3842">
                  <c:v>5.78</c:v>
                </c:pt>
                <c:pt idx="3843">
                  <c:v>5.74</c:v>
                </c:pt>
                <c:pt idx="3844">
                  <c:v>5.47</c:v>
                </c:pt>
                <c:pt idx="3845">
                  <c:v>6.01</c:v>
                </c:pt>
                <c:pt idx="3846">
                  <c:v>5.97</c:v>
                </c:pt>
                <c:pt idx="3847">
                  <c:v>5.88</c:v>
                </c:pt>
                <c:pt idx="3848">
                  <c:v>6.03</c:v>
                </c:pt>
                <c:pt idx="3849">
                  <c:v>5.93</c:v>
                </c:pt>
                <c:pt idx="3850">
                  <c:v>5.7</c:v>
                </c:pt>
                <c:pt idx="3851">
                  <c:v>6.77</c:v>
                </c:pt>
                <c:pt idx="3852">
                  <c:v>6.37</c:v>
                </c:pt>
                <c:pt idx="3853">
                  <c:v>5.98</c:v>
                </c:pt>
                <c:pt idx="3854">
                  <c:v>5.76</c:v>
                </c:pt>
                <c:pt idx="3855">
                  <c:v>6.14</c:v>
                </c:pt>
                <c:pt idx="3856">
                  <c:v>5.9</c:v>
                </c:pt>
                <c:pt idx="3857">
                  <c:v>6.63</c:v>
                </c:pt>
                <c:pt idx="3858">
                  <c:v>6.56</c:v>
                </c:pt>
                <c:pt idx="3859">
                  <c:v>6.26</c:v>
                </c:pt>
                <c:pt idx="3860">
                  <c:v>6.45</c:v>
                </c:pt>
                <c:pt idx="3861">
                  <c:v>5.66</c:v>
                </c:pt>
                <c:pt idx="3862">
                  <c:v>5.25</c:v>
                </c:pt>
                <c:pt idx="3863">
                  <c:v>4.8899999999999997</c:v>
                </c:pt>
                <c:pt idx="3864">
                  <c:v>4.5</c:v>
                </c:pt>
                <c:pt idx="3865">
                  <c:v>4.46</c:v>
                </c:pt>
                <c:pt idx="3866">
                  <c:v>3.96</c:v>
                </c:pt>
                <c:pt idx="3867">
                  <c:v>4.34</c:v>
                </c:pt>
                <c:pt idx="3868">
                  <c:v>3.95</c:v>
                </c:pt>
                <c:pt idx="3869">
                  <c:v>3.96</c:v>
                </c:pt>
                <c:pt idx="3870">
                  <c:v>4.38</c:v>
                </c:pt>
                <c:pt idx="3871">
                  <c:v>4.7699999999999996</c:v>
                </c:pt>
                <c:pt idx="3872">
                  <c:v>5.4</c:v>
                </c:pt>
                <c:pt idx="3873">
                  <c:v>4.8600000000000003</c:v>
                </c:pt>
                <c:pt idx="3874">
                  <c:v>5.04</c:v>
                </c:pt>
                <c:pt idx="3875">
                  <c:v>4.6100000000000003</c:v>
                </c:pt>
                <c:pt idx="3876">
                  <c:v>4.78</c:v>
                </c:pt>
                <c:pt idx="3877">
                  <c:v>4.8499999999999996</c:v>
                </c:pt>
                <c:pt idx="3878">
                  <c:v>5.41</c:v>
                </c:pt>
                <c:pt idx="3879">
                  <c:v>5.5</c:v>
                </c:pt>
                <c:pt idx="3880">
                  <c:v>5.34</c:v>
                </c:pt>
                <c:pt idx="3881">
                  <c:v>6.95</c:v>
                </c:pt>
                <c:pt idx="3882">
                  <c:v>6.18</c:v>
                </c:pt>
                <c:pt idx="3883">
                  <c:v>6.71</c:v>
                </c:pt>
                <c:pt idx="3884">
                  <c:v>5.81</c:v>
                </c:pt>
                <c:pt idx="3885">
                  <c:v>6.33</c:v>
                </c:pt>
                <c:pt idx="3886">
                  <c:v>6.88</c:v>
                </c:pt>
                <c:pt idx="3887">
                  <c:v>7.77</c:v>
                </c:pt>
                <c:pt idx="3888">
                  <c:v>7.1</c:v>
                </c:pt>
                <c:pt idx="3889">
                  <c:v>6.72</c:v>
                </c:pt>
                <c:pt idx="3890">
                  <c:v>6.16</c:v>
                </c:pt>
                <c:pt idx="3891">
                  <c:v>6.87</c:v>
                </c:pt>
                <c:pt idx="3892">
                  <c:v>6.45</c:v>
                </c:pt>
                <c:pt idx="3893">
                  <c:v>5.88</c:v>
                </c:pt>
                <c:pt idx="3894">
                  <c:v>6.96</c:v>
                </c:pt>
                <c:pt idx="3895">
                  <c:v>7.76</c:v>
                </c:pt>
                <c:pt idx="3896">
                  <c:v>7</c:v>
                </c:pt>
                <c:pt idx="3897">
                  <c:v>6.56</c:v>
                </c:pt>
                <c:pt idx="3898">
                  <c:v>6.01</c:v>
                </c:pt>
                <c:pt idx="3899">
                  <c:v>6.29</c:v>
                </c:pt>
                <c:pt idx="3900">
                  <c:v>6.23</c:v>
                </c:pt>
                <c:pt idx="3901">
                  <c:v>6.25</c:v>
                </c:pt>
                <c:pt idx="3902">
                  <c:v>6.37</c:v>
                </c:pt>
                <c:pt idx="3903">
                  <c:v>6.13</c:v>
                </c:pt>
                <c:pt idx="3904">
                  <c:v>6.28</c:v>
                </c:pt>
                <c:pt idx="3905">
                  <c:v>6.34</c:v>
                </c:pt>
                <c:pt idx="3906">
                  <c:v>6.1</c:v>
                </c:pt>
                <c:pt idx="3907">
                  <c:v>6.42</c:v>
                </c:pt>
                <c:pt idx="3908">
                  <c:v>6.25</c:v>
                </c:pt>
                <c:pt idx="3909">
                  <c:v>5.86</c:v>
                </c:pt>
                <c:pt idx="3910">
                  <c:v>6.07</c:v>
                </c:pt>
                <c:pt idx="3911">
                  <c:v>6.06</c:v>
                </c:pt>
                <c:pt idx="3912">
                  <c:v>6.32</c:v>
                </c:pt>
                <c:pt idx="3913">
                  <c:v>6.3</c:v>
                </c:pt>
                <c:pt idx="3914">
                  <c:v>6.5</c:v>
                </c:pt>
                <c:pt idx="3915">
                  <c:v>6.65</c:v>
                </c:pt>
                <c:pt idx="3916">
                  <c:v>6.65</c:v>
                </c:pt>
                <c:pt idx="3917">
                  <c:v>6.83</c:v>
                </c:pt>
                <c:pt idx="3918">
                  <c:v>6.88</c:v>
                </c:pt>
                <c:pt idx="3919">
                  <c:v>6.93</c:v>
                </c:pt>
                <c:pt idx="3920">
                  <c:v>7.03</c:v>
                </c:pt>
                <c:pt idx="3921">
                  <c:v>7.04</c:v>
                </c:pt>
                <c:pt idx="3922">
                  <c:v>7.12</c:v>
                </c:pt>
                <c:pt idx="3923">
                  <c:v>7.15</c:v>
                </c:pt>
                <c:pt idx="3924">
                  <c:v>7.39</c:v>
                </c:pt>
                <c:pt idx="3925">
                  <c:v>7.42</c:v>
                </c:pt>
                <c:pt idx="3926">
                  <c:v>7.48</c:v>
                </c:pt>
                <c:pt idx="3927">
                  <c:v>7.05</c:v>
                </c:pt>
                <c:pt idx="3928">
                  <c:v>7.32</c:v>
                </c:pt>
                <c:pt idx="3929">
                  <c:v>7.43</c:v>
                </c:pt>
                <c:pt idx="3930">
                  <c:v>7.1</c:v>
                </c:pt>
                <c:pt idx="3931">
                  <c:v>7.19</c:v>
                </c:pt>
                <c:pt idx="3932">
                  <c:v>6.73</c:v>
                </c:pt>
                <c:pt idx="3933">
                  <c:v>7.11</c:v>
                </c:pt>
                <c:pt idx="3934">
                  <c:v>7.24</c:v>
                </c:pt>
                <c:pt idx="3935">
                  <c:v>7.27</c:v>
                </c:pt>
                <c:pt idx="3936">
                  <c:v>7.19</c:v>
                </c:pt>
                <c:pt idx="3937">
                  <c:v>7.14</c:v>
                </c:pt>
                <c:pt idx="3938">
                  <c:v>7.2</c:v>
                </c:pt>
                <c:pt idx="3939">
                  <c:v>7.24</c:v>
                </c:pt>
                <c:pt idx="3940">
                  <c:v>7.34</c:v>
                </c:pt>
                <c:pt idx="3941">
                  <c:v>7.36</c:v>
                </c:pt>
                <c:pt idx="3942">
                  <c:v>7.43</c:v>
                </c:pt>
                <c:pt idx="3943">
                  <c:v>7.53</c:v>
                </c:pt>
                <c:pt idx="3944">
                  <c:v>7.56</c:v>
                </c:pt>
                <c:pt idx="3945">
                  <c:v>7.53</c:v>
                </c:pt>
                <c:pt idx="3946">
                  <c:v>7.67</c:v>
                </c:pt>
                <c:pt idx="3947">
                  <c:v>7.8</c:v>
                </c:pt>
                <c:pt idx="3948">
                  <c:v>7.89</c:v>
                </c:pt>
                <c:pt idx="3949">
                  <c:v>7.92</c:v>
                </c:pt>
                <c:pt idx="3950">
                  <c:v>7.92</c:v>
                </c:pt>
                <c:pt idx="3951">
                  <c:v>8.1199999999999992</c:v>
                </c:pt>
                <c:pt idx="3952">
                  <c:v>7.92</c:v>
                </c:pt>
                <c:pt idx="3953">
                  <c:v>7.92</c:v>
                </c:pt>
                <c:pt idx="3954">
                  <c:v>7.82</c:v>
                </c:pt>
                <c:pt idx="3955">
                  <c:v>7.94</c:v>
                </c:pt>
                <c:pt idx="3956">
                  <c:v>7.84</c:v>
                </c:pt>
                <c:pt idx="3957">
                  <c:v>7.71</c:v>
                </c:pt>
                <c:pt idx="3958">
                  <c:v>7.61</c:v>
                </c:pt>
                <c:pt idx="3959">
                  <c:v>7.34</c:v>
                </c:pt>
                <c:pt idx="3960">
                  <c:v>7.58</c:v>
                </c:pt>
                <c:pt idx="3961">
                  <c:v>7.65</c:v>
                </c:pt>
                <c:pt idx="3962">
                  <c:v>7.66</c:v>
                </c:pt>
                <c:pt idx="3963">
                  <c:v>7.62</c:v>
                </c:pt>
                <c:pt idx="3964">
                  <c:v>7.58</c:v>
                </c:pt>
                <c:pt idx="3965">
                  <c:v>7.63</c:v>
                </c:pt>
                <c:pt idx="3966">
                  <c:v>7.64</c:v>
                </c:pt>
                <c:pt idx="3967">
                  <c:v>7.67</c:v>
                </c:pt>
                <c:pt idx="3968">
                  <c:v>7.88</c:v>
                </c:pt>
                <c:pt idx="3969">
                  <c:v>7.86</c:v>
                </c:pt>
                <c:pt idx="3970">
                  <c:v>7.93</c:v>
                </c:pt>
                <c:pt idx="3971">
                  <c:v>8.02</c:v>
                </c:pt>
                <c:pt idx="3972">
                  <c:v>8.14</c:v>
                </c:pt>
                <c:pt idx="3973">
                  <c:v>8.27</c:v>
                </c:pt>
                <c:pt idx="3974">
                  <c:v>8.14</c:v>
                </c:pt>
                <c:pt idx="3975">
                  <c:v>8.1999999999999993</c:v>
                </c:pt>
                <c:pt idx="3976">
                  <c:v>7.96</c:v>
                </c:pt>
                <c:pt idx="3977">
                  <c:v>8.02</c:v>
                </c:pt>
                <c:pt idx="3978">
                  <c:v>8.09</c:v>
                </c:pt>
                <c:pt idx="3979">
                  <c:v>7.94</c:v>
                </c:pt>
                <c:pt idx="3980">
                  <c:v>7.82</c:v>
                </c:pt>
                <c:pt idx="3981">
                  <c:v>7.69</c:v>
                </c:pt>
                <c:pt idx="3982">
                  <c:v>7.53</c:v>
                </c:pt>
                <c:pt idx="3983">
                  <c:v>7.46</c:v>
                </c:pt>
                <c:pt idx="3984">
                  <c:v>7.55</c:v>
                </c:pt>
                <c:pt idx="3985">
                  <c:v>7.44</c:v>
                </c:pt>
                <c:pt idx="3986">
                  <c:v>7.43</c:v>
                </c:pt>
                <c:pt idx="3987">
                  <c:v>7.66</c:v>
                </c:pt>
                <c:pt idx="3988">
                  <c:v>7.61</c:v>
                </c:pt>
                <c:pt idx="3989">
                  <c:v>7.73</c:v>
                </c:pt>
                <c:pt idx="3990">
                  <c:v>7.7</c:v>
                </c:pt>
                <c:pt idx="3991">
                  <c:v>7.8</c:v>
                </c:pt>
                <c:pt idx="3992">
                  <c:v>7.68</c:v>
                </c:pt>
                <c:pt idx="3993">
                  <c:v>7.76</c:v>
                </c:pt>
                <c:pt idx="3994">
                  <c:v>7.91</c:v>
                </c:pt>
                <c:pt idx="3995">
                  <c:v>7.87</c:v>
                </c:pt>
                <c:pt idx="3996">
                  <c:v>7.91</c:v>
                </c:pt>
                <c:pt idx="3997">
                  <c:v>8.1300000000000008</c:v>
                </c:pt>
                <c:pt idx="3998">
                  <c:v>8.14</c:v>
                </c:pt>
                <c:pt idx="3999">
                  <c:v>8</c:v>
                </c:pt>
                <c:pt idx="4000">
                  <c:v>8.31</c:v>
                </c:pt>
                <c:pt idx="4001">
                  <c:v>7.98</c:v>
                </c:pt>
                <c:pt idx="4002">
                  <c:v>7.9</c:v>
                </c:pt>
                <c:pt idx="4003">
                  <c:v>7.77</c:v>
                </c:pt>
                <c:pt idx="4004">
                  <c:v>7.89</c:v>
                </c:pt>
                <c:pt idx="4005">
                  <c:v>7.71</c:v>
                </c:pt>
                <c:pt idx="4006">
                  <c:v>7.68</c:v>
                </c:pt>
                <c:pt idx="4007">
                  <c:v>7.48</c:v>
                </c:pt>
                <c:pt idx="4008">
                  <c:v>7.24</c:v>
                </c:pt>
                <c:pt idx="4009">
                  <c:v>7.51</c:v>
                </c:pt>
                <c:pt idx="4010">
                  <c:v>7.76</c:v>
                </c:pt>
                <c:pt idx="4011">
                  <c:v>7.6</c:v>
                </c:pt>
                <c:pt idx="4012">
                  <c:v>7.76</c:v>
                </c:pt>
                <c:pt idx="4013">
                  <c:v>7.63</c:v>
                </c:pt>
                <c:pt idx="4014">
                  <c:v>7.46</c:v>
                </c:pt>
                <c:pt idx="4015">
                  <c:v>7.87</c:v>
                </c:pt>
                <c:pt idx="4016">
                  <c:v>7.81</c:v>
                </c:pt>
                <c:pt idx="4017">
                  <c:v>7.89</c:v>
                </c:pt>
                <c:pt idx="4018">
                  <c:v>7.87</c:v>
                </c:pt>
                <c:pt idx="4019">
                  <c:v>7.92</c:v>
                </c:pt>
                <c:pt idx="4020">
                  <c:v>7.97</c:v>
                </c:pt>
                <c:pt idx="4021">
                  <c:v>8.08</c:v>
                </c:pt>
                <c:pt idx="4022">
                  <c:v>8.2899999999999991</c:v>
                </c:pt>
                <c:pt idx="4023">
                  <c:v>8</c:v>
                </c:pt>
                <c:pt idx="4024">
                  <c:v>8.2200000000000006</c:v>
                </c:pt>
                <c:pt idx="4025">
                  <c:v>8.16</c:v>
                </c:pt>
                <c:pt idx="4026">
                  <c:v>8.1300000000000008</c:v>
                </c:pt>
                <c:pt idx="4027">
                  <c:v>7.85</c:v>
                </c:pt>
                <c:pt idx="4028">
                  <c:v>7.73</c:v>
                </c:pt>
                <c:pt idx="4029">
                  <c:v>7.61</c:v>
                </c:pt>
                <c:pt idx="4030">
                  <c:v>7.54</c:v>
                </c:pt>
                <c:pt idx="4031">
                  <c:v>7.51</c:v>
                </c:pt>
                <c:pt idx="4032">
                  <c:v>7.63</c:v>
                </c:pt>
                <c:pt idx="4033">
                  <c:v>7.19</c:v>
                </c:pt>
                <c:pt idx="4034">
                  <c:v>7.6</c:v>
                </c:pt>
                <c:pt idx="4035">
                  <c:v>7.51</c:v>
                </c:pt>
                <c:pt idx="4036">
                  <c:v>7.33</c:v>
                </c:pt>
                <c:pt idx="4037">
                  <c:v>7.42</c:v>
                </c:pt>
                <c:pt idx="4038">
                  <c:v>7.52</c:v>
                </c:pt>
                <c:pt idx="4039">
                  <c:v>7.55</c:v>
                </c:pt>
                <c:pt idx="4040">
                  <c:v>7.58</c:v>
                </c:pt>
                <c:pt idx="4041">
                  <c:v>7.51</c:v>
                </c:pt>
                <c:pt idx="4042">
                  <c:v>7.55</c:v>
                </c:pt>
                <c:pt idx="4043">
                  <c:v>7.69</c:v>
                </c:pt>
                <c:pt idx="4044">
                  <c:v>7.85</c:v>
                </c:pt>
                <c:pt idx="4045">
                  <c:v>8.16</c:v>
                </c:pt>
                <c:pt idx="4046">
                  <c:v>8.52</c:v>
                </c:pt>
                <c:pt idx="4047">
                  <c:v>9.9700000000000006</c:v>
                </c:pt>
                <c:pt idx="4048">
                  <c:v>9.17</c:v>
                </c:pt>
                <c:pt idx="4049">
                  <c:v>8.6300000000000008</c:v>
                </c:pt>
                <c:pt idx="4050">
                  <c:v>8.0399999999999991</c:v>
                </c:pt>
                <c:pt idx="4051">
                  <c:v>10.02</c:v>
                </c:pt>
                <c:pt idx="4052">
                  <c:v>9.85</c:v>
                </c:pt>
                <c:pt idx="4053">
                  <c:v>8.86</c:v>
                </c:pt>
                <c:pt idx="4054">
                  <c:v>8.26</c:v>
                </c:pt>
                <c:pt idx="4055">
                  <c:v>7.48</c:v>
                </c:pt>
                <c:pt idx="4056">
                  <c:v>7.37</c:v>
                </c:pt>
                <c:pt idx="4057">
                  <c:v>7.7</c:v>
                </c:pt>
                <c:pt idx="4058">
                  <c:v>7.41</c:v>
                </c:pt>
                <c:pt idx="4059">
                  <c:v>6.97</c:v>
                </c:pt>
                <c:pt idx="4060">
                  <c:v>6.63</c:v>
                </c:pt>
                <c:pt idx="4061">
                  <c:v>6.42</c:v>
                </c:pt>
                <c:pt idx="4062">
                  <c:v>7.01</c:v>
                </c:pt>
                <c:pt idx="4063">
                  <c:v>7.51</c:v>
                </c:pt>
                <c:pt idx="4064">
                  <c:v>6.9</c:v>
                </c:pt>
                <c:pt idx="4065">
                  <c:v>6.28</c:v>
                </c:pt>
                <c:pt idx="4066">
                  <c:v>8.25</c:v>
                </c:pt>
                <c:pt idx="4067">
                  <c:v>7.5</c:v>
                </c:pt>
                <c:pt idx="4068">
                  <c:v>6.98</c:v>
                </c:pt>
                <c:pt idx="4069">
                  <c:v>6.47</c:v>
                </c:pt>
                <c:pt idx="4070">
                  <c:v>6.29</c:v>
                </c:pt>
                <c:pt idx="4071">
                  <c:v>6.93</c:v>
                </c:pt>
                <c:pt idx="4072">
                  <c:v>6.51</c:v>
                </c:pt>
                <c:pt idx="4073">
                  <c:v>6.22</c:v>
                </c:pt>
                <c:pt idx="4074">
                  <c:v>6.13</c:v>
                </c:pt>
                <c:pt idx="4075">
                  <c:v>6</c:v>
                </c:pt>
                <c:pt idx="4076">
                  <c:v>6.3</c:v>
                </c:pt>
                <c:pt idx="4077">
                  <c:v>5.8</c:v>
                </c:pt>
                <c:pt idx="4078">
                  <c:v>5.83</c:v>
                </c:pt>
                <c:pt idx="4079">
                  <c:v>6.25</c:v>
                </c:pt>
                <c:pt idx="4080">
                  <c:v>6.26</c:v>
                </c:pt>
                <c:pt idx="4081">
                  <c:v>6.12</c:v>
                </c:pt>
                <c:pt idx="4082">
                  <c:v>6.21</c:v>
                </c:pt>
                <c:pt idx="4083">
                  <c:v>6.29</c:v>
                </c:pt>
                <c:pt idx="4084">
                  <c:v>6.21</c:v>
                </c:pt>
                <c:pt idx="4085">
                  <c:v>6.43</c:v>
                </c:pt>
                <c:pt idx="4086">
                  <c:v>6.58</c:v>
                </c:pt>
                <c:pt idx="4087">
                  <c:v>6.55</c:v>
                </c:pt>
                <c:pt idx="4088">
                  <c:v>6.51</c:v>
                </c:pt>
                <c:pt idx="4089">
                  <c:v>6.5</c:v>
                </c:pt>
                <c:pt idx="4090">
                  <c:v>6.94</c:v>
                </c:pt>
                <c:pt idx="4091">
                  <c:v>6.64</c:v>
                </c:pt>
                <c:pt idx="4092">
                  <c:v>6.91</c:v>
                </c:pt>
                <c:pt idx="4093">
                  <c:v>7.54</c:v>
                </c:pt>
                <c:pt idx="4094">
                  <c:v>7.45</c:v>
                </c:pt>
                <c:pt idx="4095">
                  <c:v>6.97</c:v>
                </c:pt>
                <c:pt idx="4096">
                  <c:v>7.2</c:v>
                </c:pt>
                <c:pt idx="4097">
                  <c:v>7.36</c:v>
                </c:pt>
                <c:pt idx="4098">
                  <c:v>7.42</c:v>
                </c:pt>
                <c:pt idx="4099">
                  <c:v>7.43</c:v>
                </c:pt>
                <c:pt idx="4100">
                  <c:v>7.51</c:v>
                </c:pt>
                <c:pt idx="4101">
                  <c:v>7.19</c:v>
                </c:pt>
                <c:pt idx="4102">
                  <c:v>7.04</c:v>
                </c:pt>
                <c:pt idx="4103">
                  <c:v>7.37</c:v>
                </c:pt>
                <c:pt idx="4104">
                  <c:v>7.54</c:v>
                </c:pt>
                <c:pt idx="4105">
                  <c:v>7.36</c:v>
                </c:pt>
                <c:pt idx="4106">
                  <c:v>7.49</c:v>
                </c:pt>
                <c:pt idx="4107">
                  <c:v>7.61</c:v>
                </c:pt>
                <c:pt idx="4108">
                  <c:v>7.93</c:v>
                </c:pt>
                <c:pt idx="4109">
                  <c:v>7.8</c:v>
                </c:pt>
                <c:pt idx="4110">
                  <c:v>7.71</c:v>
                </c:pt>
                <c:pt idx="4111">
                  <c:v>7.68</c:v>
                </c:pt>
                <c:pt idx="4112">
                  <c:v>7.72</c:v>
                </c:pt>
                <c:pt idx="4113">
                  <c:v>7.94</c:v>
                </c:pt>
                <c:pt idx="4114">
                  <c:v>7.89</c:v>
                </c:pt>
                <c:pt idx="4115">
                  <c:v>7.84</c:v>
                </c:pt>
                <c:pt idx="4116">
                  <c:v>8.11</c:v>
                </c:pt>
                <c:pt idx="4117">
                  <c:v>8.2799999999999994</c:v>
                </c:pt>
                <c:pt idx="4118">
                  <c:v>8.2799999999999994</c:v>
                </c:pt>
                <c:pt idx="4119">
                  <c:v>8.1999999999999993</c:v>
                </c:pt>
                <c:pt idx="4120">
                  <c:v>8.25</c:v>
                </c:pt>
                <c:pt idx="4121">
                  <c:v>8.01</c:v>
                </c:pt>
                <c:pt idx="4122">
                  <c:v>7.71</c:v>
                </c:pt>
                <c:pt idx="4123">
                  <c:v>7.46</c:v>
                </c:pt>
                <c:pt idx="4124">
                  <c:v>7.59</c:v>
                </c:pt>
                <c:pt idx="4125">
                  <c:v>7.2</c:v>
                </c:pt>
                <c:pt idx="4126">
                  <c:v>7.02</c:v>
                </c:pt>
                <c:pt idx="4127">
                  <c:v>7.14</c:v>
                </c:pt>
                <c:pt idx="4128">
                  <c:v>7.74</c:v>
                </c:pt>
                <c:pt idx="4129">
                  <c:v>8.06</c:v>
                </c:pt>
                <c:pt idx="4130">
                  <c:v>7.89</c:v>
                </c:pt>
                <c:pt idx="4131">
                  <c:v>8.11</c:v>
                </c:pt>
                <c:pt idx="4132">
                  <c:v>7.91</c:v>
                </c:pt>
                <c:pt idx="4133">
                  <c:v>8.01</c:v>
                </c:pt>
                <c:pt idx="4134">
                  <c:v>8.2200000000000006</c:v>
                </c:pt>
                <c:pt idx="4135">
                  <c:v>8.19</c:v>
                </c:pt>
                <c:pt idx="4136">
                  <c:v>8.5500000000000007</c:v>
                </c:pt>
                <c:pt idx="4137">
                  <c:v>8.67</c:v>
                </c:pt>
                <c:pt idx="4138">
                  <c:v>8.81</c:v>
                </c:pt>
                <c:pt idx="4139">
                  <c:v>8.86</c:v>
                </c:pt>
                <c:pt idx="4140">
                  <c:v>8.86</c:v>
                </c:pt>
                <c:pt idx="4141">
                  <c:v>8.89</c:v>
                </c:pt>
                <c:pt idx="4142">
                  <c:v>8.7899999999999991</c:v>
                </c:pt>
                <c:pt idx="4143">
                  <c:v>8.9700000000000006</c:v>
                </c:pt>
                <c:pt idx="4144">
                  <c:v>8.6</c:v>
                </c:pt>
                <c:pt idx="4145">
                  <c:v>8.34</c:v>
                </c:pt>
                <c:pt idx="4146">
                  <c:v>8.5</c:v>
                </c:pt>
                <c:pt idx="4147">
                  <c:v>8.4600000000000009</c:v>
                </c:pt>
                <c:pt idx="4148">
                  <c:v>8.35</c:v>
                </c:pt>
                <c:pt idx="4149">
                  <c:v>8.2899999999999991</c:v>
                </c:pt>
                <c:pt idx="4150">
                  <c:v>8.16</c:v>
                </c:pt>
                <c:pt idx="4151">
                  <c:v>8.49</c:v>
                </c:pt>
                <c:pt idx="4152">
                  <c:v>8.32</c:v>
                </c:pt>
                <c:pt idx="4153">
                  <c:v>8.32</c:v>
                </c:pt>
                <c:pt idx="4154">
                  <c:v>8.3000000000000007</c:v>
                </c:pt>
                <c:pt idx="4155">
                  <c:v>8.3800000000000008</c:v>
                </c:pt>
                <c:pt idx="4156">
                  <c:v>8.35</c:v>
                </c:pt>
                <c:pt idx="4157">
                  <c:v>8.4700000000000006</c:v>
                </c:pt>
                <c:pt idx="4158">
                  <c:v>8.41</c:v>
                </c:pt>
                <c:pt idx="4159">
                  <c:v>8.48</c:v>
                </c:pt>
                <c:pt idx="4160">
                  <c:v>8.6300000000000008</c:v>
                </c:pt>
                <c:pt idx="4161">
                  <c:v>8.58</c:v>
                </c:pt>
                <c:pt idx="4162">
                  <c:v>8.6</c:v>
                </c:pt>
                <c:pt idx="4163">
                  <c:v>8.6</c:v>
                </c:pt>
                <c:pt idx="4164">
                  <c:v>8.5399999999999991</c:v>
                </c:pt>
                <c:pt idx="4165">
                  <c:v>8.6999999999999993</c:v>
                </c:pt>
                <c:pt idx="4166">
                  <c:v>8.59</c:v>
                </c:pt>
                <c:pt idx="4167">
                  <c:v>8.6199999999999992</c:v>
                </c:pt>
                <c:pt idx="4168">
                  <c:v>8.36</c:v>
                </c:pt>
                <c:pt idx="4169">
                  <c:v>8.23</c:v>
                </c:pt>
                <c:pt idx="4170">
                  <c:v>8.2100000000000009</c:v>
                </c:pt>
                <c:pt idx="4171">
                  <c:v>7.96</c:v>
                </c:pt>
                <c:pt idx="4172">
                  <c:v>8.19</c:v>
                </c:pt>
                <c:pt idx="4173">
                  <c:v>8.3800000000000008</c:v>
                </c:pt>
                <c:pt idx="4174">
                  <c:v>8.24</c:v>
                </c:pt>
                <c:pt idx="4175">
                  <c:v>8.0299999999999994</c:v>
                </c:pt>
                <c:pt idx="4176">
                  <c:v>8.15</c:v>
                </c:pt>
                <c:pt idx="4177">
                  <c:v>7.63</c:v>
                </c:pt>
                <c:pt idx="4178">
                  <c:v>7.62</c:v>
                </c:pt>
                <c:pt idx="4179">
                  <c:v>7.73</c:v>
                </c:pt>
                <c:pt idx="4180">
                  <c:v>7.57</c:v>
                </c:pt>
                <c:pt idx="4181">
                  <c:v>7.55</c:v>
                </c:pt>
                <c:pt idx="4182">
                  <c:v>7.59</c:v>
                </c:pt>
                <c:pt idx="4183">
                  <c:v>7.55</c:v>
                </c:pt>
                <c:pt idx="4184">
                  <c:v>7.59</c:v>
                </c:pt>
                <c:pt idx="4185">
                  <c:v>7.88</c:v>
                </c:pt>
                <c:pt idx="4186">
                  <c:v>7.83</c:v>
                </c:pt>
                <c:pt idx="4187">
                  <c:v>7.76</c:v>
                </c:pt>
                <c:pt idx="4188">
                  <c:v>8</c:v>
                </c:pt>
                <c:pt idx="4189">
                  <c:v>8.42</c:v>
                </c:pt>
                <c:pt idx="4190">
                  <c:v>8.57</c:v>
                </c:pt>
                <c:pt idx="4191">
                  <c:v>8.35</c:v>
                </c:pt>
                <c:pt idx="4192">
                  <c:v>8.07</c:v>
                </c:pt>
                <c:pt idx="4193">
                  <c:v>7.73</c:v>
                </c:pt>
                <c:pt idx="4194">
                  <c:v>7.57</c:v>
                </c:pt>
                <c:pt idx="4195">
                  <c:v>7.35</c:v>
                </c:pt>
                <c:pt idx="4196">
                  <c:v>7.38</c:v>
                </c:pt>
                <c:pt idx="4197">
                  <c:v>7.34</c:v>
                </c:pt>
                <c:pt idx="4198">
                  <c:v>7.28</c:v>
                </c:pt>
                <c:pt idx="4199">
                  <c:v>7.28</c:v>
                </c:pt>
                <c:pt idx="4200">
                  <c:v>6.97</c:v>
                </c:pt>
                <c:pt idx="4201">
                  <c:v>7.55</c:v>
                </c:pt>
                <c:pt idx="4202">
                  <c:v>7.62</c:v>
                </c:pt>
                <c:pt idx="4203">
                  <c:v>7.61</c:v>
                </c:pt>
                <c:pt idx="4204">
                  <c:v>7.56</c:v>
                </c:pt>
                <c:pt idx="4205">
                  <c:v>7.78</c:v>
                </c:pt>
                <c:pt idx="4206">
                  <c:v>7.83</c:v>
                </c:pt>
                <c:pt idx="4207">
                  <c:v>7.82</c:v>
                </c:pt>
                <c:pt idx="4208">
                  <c:v>7.68</c:v>
                </c:pt>
                <c:pt idx="4209">
                  <c:v>8.1199999999999992</c:v>
                </c:pt>
                <c:pt idx="4210">
                  <c:v>8.06</c:v>
                </c:pt>
                <c:pt idx="4211">
                  <c:v>8.1199999999999992</c:v>
                </c:pt>
                <c:pt idx="4212">
                  <c:v>8.2200000000000006</c:v>
                </c:pt>
                <c:pt idx="4213">
                  <c:v>8.39</c:v>
                </c:pt>
                <c:pt idx="4214">
                  <c:v>8.3800000000000008</c:v>
                </c:pt>
                <c:pt idx="4215">
                  <c:v>8.36</c:v>
                </c:pt>
                <c:pt idx="4216">
                  <c:v>8.0399999999999991</c:v>
                </c:pt>
                <c:pt idx="4217">
                  <c:v>7.88</c:v>
                </c:pt>
                <c:pt idx="4218">
                  <c:v>7.77</c:v>
                </c:pt>
                <c:pt idx="4219">
                  <c:v>7.55</c:v>
                </c:pt>
                <c:pt idx="4220">
                  <c:v>7.35</c:v>
                </c:pt>
                <c:pt idx="4221">
                  <c:v>7.29</c:v>
                </c:pt>
                <c:pt idx="4222">
                  <c:v>7.33</c:v>
                </c:pt>
                <c:pt idx="4223">
                  <c:v>7.42</c:v>
                </c:pt>
                <c:pt idx="4224">
                  <c:v>7.52</c:v>
                </c:pt>
                <c:pt idx="4225">
                  <c:v>7.3</c:v>
                </c:pt>
                <c:pt idx="4226">
                  <c:v>7.42</c:v>
                </c:pt>
                <c:pt idx="4227">
                  <c:v>7.37</c:v>
                </c:pt>
                <c:pt idx="4228">
                  <c:v>7.46</c:v>
                </c:pt>
                <c:pt idx="4229">
                  <c:v>7.74</c:v>
                </c:pt>
                <c:pt idx="4230">
                  <c:v>7.87</c:v>
                </c:pt>
                <c:pt idx="4231">
                  <c:v>7.79</c:v>
                </c:pt>
                <c:pt idx="4232">
                  <c:v>8.15</c:v>
                </c:pt>
                <c:pt idx="4233">
                  <c:v>8</c:v>
                </c:pt>
                <c:pt idx="4234">
                  <c:v>8</c:v>
                </c:pt>
                <c:pt idx="4235">
                  <c:v>8.09</c:v>
                </c:pt>
                <c:pt idx="4236">
                  <c:v>8.3800000000000008</c:v>
                </c:pt>
                <c:pt idx="4237">
                  <c:v>8.32</c:v>
                </c:pt>
                <c:pt idx="4238">
                  <c:v>8.5</c:v>
                </c:pt>
                <c:pt idx="4239">
                  <c:v>10.47</c:v>
                </c:pt>
                <c:pt idx="4240">
                  <c:v>8.82</c:v>
                </c:pt>
                <c:pt idx="4241">
                  <c:v>8.4499999999999993</c:v>
                </c:pt>
                <c:pt idx="4242">
                  <c:v>8.48</c:v>
                </c:pt>
                <c:pt idx="4243">
                  <c:v>8.24</c:v>
                </c:pt>
                <c:pt idx="4244">
                  <c:v>8.24</c:v>
                </c:pt>
                <c:pt idx="4245">
                  <c:v>7.98</c:v>
                </c:pt>
                <c:pt idx="4246">
                  <c:v>7.73</c:v>
                </c:pt>
                <c:pt idx="4247">
                  <c:v>8.1199999999999992</c:v>
                </c:pt>
                <c:pt idx="4248">
                  <c:v>8.27</c:v>
                </c:pt>
                <c:pt idx="4249">
                  <c:v>8.08</c:v>
                </c:pt>
                <c:pt idx="4250">
                  <c:v>8.15</c:v>
                </c:pt>
                <c:pt idx="4251">
                  <c:v>8.0500000000000007</c:v>
                </c:pt>
                <c:pt idx="4252">
                  <c:v>8.19</c:v>
                </c:pt>
                <c:pt idx="4253">
                  <c:v>8.4600000000000009</c:v>
                </c:pt>
                <c:pt idx="4254">
                  <c:v>8.3699999999999992</c:v>
                </c:pt>
                <c:pt idx="4255">
                  <c:v>8.2100000000000009</c:v>
                </c:pt>
                <c:pt idx="4256">
                  <c:v>8.34</c:v>
                </c:pt>
                <c:pt idx="4257">
                  <c:v>8.43</c:v>
                </c:pt>
                <c:pt idx="4258">
                  <c:v>8.51</c:v>
                </c:pt>
                <c:pt idx="4259">
                  <c:v>8.41</c:v>
                </c:pt>
                <c:pt idx="4260">
                  <c:v>8.65</c:v>
                </c:pt>
                <c:pt idx="4261">
                  <c:v>8.74</c:v>
                </c:pt>
                <c:pt idx="4262">
                  <c:v>9.01</c:v>
                </c:pt>
                <c:pt idx="4263">
                  <c:v>8.9600000000000009</c:v>
                </c:pt>
                <c:pt idx="4264">
                  <c:v>8.6999999999999993</c:v>
                </c:pt>
                <c:pt idx="4265">
                  <c:v>8.39</c:v>
                </c:pt>
                <c:pt idx="4266">
                  <c:v>8.36</c:v>
                </c:pt>
                <c:pt idx="4267">
                  <c:v>8.32</c:v>
                </c:pt>
                <c:pt idx="4268">
                  <c:v>8.15</c:v>
                </c:pt>
                <c:pt idx="4269">
                  <c:v>7.94</c:v>
                </c:pt>
                <c:pt idx="4270">
                  <c:v>7.77</c:v>
                </c:pt>
                <c:pt idx="4271">
                  <c:v>7.73</c:v>
                </c:pt>
                <c:pt idx="4272">
                  <c:v>8.06</c:v>
                </c:pt>
                <c:pt idx="4273">
                  <c:v>7.91</c:v>
                </c:pt>
                <c:pt idx="4274">
                  <c:v>7.86</c:v>
                </c:pt>
                <c:pt idx="4275">
                  <c:v>7.9</c:v>
                </c:pt>
                <c:pt idx="4276">
                  <c:v>7.85</c:v>
                </c:pt>
                <c:pt idx="4277">
                  <c:v>7.73</c:v>
                </c:pt>
                <c:pt idx="4278">
                  <c:v>7.81</c:v>
                </c:pt>
                <c:pt idx="4279">
                  <c:v>7.83</c:v>
                </c:pt>
                <c:pt idx="4280">
                  <c:v>7.95</c:v>
                </c:pt>
                <c:pt idx="4281">
                  <c:v>8.08</c:v>
                </c:pt>
                <c:pt idx="4282">
                  <c:v>8.17</c:v>
                </c:pt>
                <c:pt idx="4283">
                  <c:v>8.1300000000000008</c:v>
                </c:pt>
                <c:pt idx="4284">
                  <c:v>8.51</c:v>
                </c:pt>
                <c:pt idx="4285">
                  <c:v>8.5299999999999994</c:v>
                </c:pt>
                <c:pt idx="4286">
                  <c:v>8.67</c:v>
                </c:pt>
                <c:pt idx="4287">
                  <c:v>8.6300000000000008</c:v>
                </c:pt>
                <c:pt idx="4288">
                  <c:v>8.43</c:v>
                </c:pt>
                <c:pt idx="4289">
                  <c:v>8.15</c:v>
                </c:pt>
                <c:pt idx="4290">
                  <c:v>8.2799999999999994</c:v>
                </c:pt>
                <c:pt idx="4291">
                  <c:v>8.08</c:v>
                </c:pt>
                <c:pt idx="4292">
                  <c:v>8.11</c:v>
                </c:pt>
                <c:pt idx="4293">
                  <c:v>7.87</c:v>
                </c:pt>
                <c:pt idx="4294">
                  <c:v>7.7</c:v>
                </c:pt>
                <c:pt idx="4295">
                  <c:v>7.87</c:v>
                </c:pt>
                <c:pt idx="4296">
                  <c:v>8.1999999999999993</c:v>
                </c:pt>
                <c:pt idx="4297">
                  <c:v>7.97</c:v>
                </c:pt>
                <c:pt idx="4298">
                  <c:v>7.99</c:v>
                </c:pt>
                <c:pt idx="4299">
                  <c:v>8.2100000000000009</c:v>
                </c:pt>
                <c:pt idx="4300">
                  <c:v>8.3000000000000007</c:v>
                </c:pt>
                <c:pt idx="4301">
                  <c:v>8.1300000000000008</c:v>
                </c:pt>
                <c:pt idx="4302">
                  <c:v>8.25</c:v>
                </c:pt>
                <c:pt idx="4303">
                  <c:v>8.16</c:v>
                </c:pt>
                <c:pt idx="4304">
                  <c:v>8.3800000000000008</c:v>
                </c:pt>
                <c:pt idx="4305">
                  <c:v>8.42</c:v>
                </c:pt>
                <c:pt idx="4306">
                  <c:v>8.32</c:v>
                </c:pt>
                <c:pt idx="4307">
                  <c:v>8.49</c:v>
                </c:pt>
                <c:pt idx="4308">
                  <c:v>8.35</c:v>
                </c:pt>
                <c:pt idx="4309">
                  <c:v>8.76</c:v>
                </c:pt>
                <c:pt idx="4310">
                  <c:v>8.7799999999999994</c:v>
                </c:pt>
                <c:pt idx="4311">
                  <c:v>8.86</c:v>
                </c:pt>
                <c:pt idx="4312">
                  <c:v>8.81</c:v>
                </c:pt>
                <c:pt idx="4313">
                  <c:v>8.92</c:v>
                </c:pt>
                <c:pt idx="4314">
                  <c:v>8.52</c:v>
                </c:pt>
                <c:pt idx="4315">
                  <c:v>8.3800000000000008</c:v>
                </c:pt>
                <c:pt idx="4316">
                  <c:v>8.1999999999999993</c:v>
                </c:pt>
                <c:pt idx="4317">
                  <c:v>8.14</c:v>
                </c:pt>
                <c:pt idx="4318">
                  <c:v>8.01</c:v>
                </c:pt>
                <c:pt idx="4319">
                  <c:v>8.06</c:v>
                </c:pt>
                <c:pt idx="4320">
                  <c:v>7.93</c:v>
                </c:pt>
                <c:pt idx="4321">
                  <c:v>7.96</c:v>
                </c:pt>
                <c:pt idx="4322">
                  <c:v>7.93</c:v>
                </c:pt>
                <c:pt idx="4323">
                  <c:v>7.77</c:v>
                </c:pt>
                <c:pt idx="4324">
                  <c:v>7.77</c:v>
                </c:pt>
                <c:pt idx="4325">
                  <c:v>7.45</c:v>
                </c:pt>
                <c:pt idx="4326">
                  <c:v>7.53</c:v>
                </c:pt>
                <c:pt idx="4327">
                  <c:v>7.72</c:v>
                </c:pt>
                <c:pt idx="4328">
                  <c:v>7.84</c:v>
                </c:pt>
                <c:pt idx="4329">
                  <c:v>7.78</c:v>
                </c:pt>
                <c:pt idx="4330">
                  <c:v>7.55</c:v>
                </c:pt>
                <c:pt idx="4331">
                  <c:v>7.35</c:v>
                </c:pt>
                <c:pt idx="4332">
                  <c:v>6.82</c:v>
                </c:pt>
                <c:pt idx="4333">
                  <c:v>6.62</c:v>
                </c:pt>
                <c:pt idx="4334">
                  <c:v>6.37</c:v>
                </c:pt>
                <c:pt idx="4335">
                  <c:v>5.78</c:v>
                </c:pt>
                <c:pt idx="4336">
                  <c:v>5.56</c:v>
                </c:pt>
                <c:pt idx="4337">
                  <c:v>4.8899999999999997</c:v>
                </c:pt>
                <c:pt idx="4338">
                  <c:v>4.71</c:v>
                </c:pt>
                <c:pt idx="4339">
                  <c:v>4.32</c:v>
                </c:pt>
                <c:pt idx="4340">
                  <c:v>3.54</c:v>
                </c:pt>
                <c:pt idx="4341">
                  <c:v>2.9</c:v>
                </c:pt>
                <c:pt idx="4342">
                  <c:v>3.81</c:v>
                </c:pt>
                <c:pt idx="4343">
                  <c:v>3.62</c:v>
                </c:pt>
                <c:pt idx="4344">
                  <c:v>3.41</c:v>
                </c:pt>
                <c:pt idx="4345">
                  <c:v>3.72</c:v>
                </c:pt>
                <c:pt idx="4346">
                  <c:v>3.76</c:v>
                </c:pt>
                <c:pt idx="4347">
                  <c:v>3.72</c:v>
                </c:pt>
                <c:pt idx="4348">
                  <c:v>3.83</c:v>
                </c:pt>
                <c:pt idx="4349">
                  <c:v>3.91</c:v>
                </c:pt>
                <c:pt idx="4350">
                  <c:v>3.72</c:v>
                </c:pt>
                <c:pt idx="4351">
                  <c:v>3.68</c:v>
                </c:pt>
                <c:pt idx="4352">
                  <c:v>4.0999999999999996</c:v>
                </c:pt>
                <c:pt idx="4353">
                  <c:v>3.49</c:v>
                </c:pt>
                <c:pt idx="4354">
                  <c:v>5.34</c:v>
                </c:pt>
                <c:pt idx="4355">
                  <c:v>5.39</c:v>
                </c:pt>
                <c:pt idx="4356">
                  <c:v>6.12</c:v>
                </c:pt>
                <c:pt idx="4357">
                  <c:v>5.82</c:v>
                </c:pt>
                <c:pt idx="4358">
                  <c:v>5.43</c:v>
                </c:pt>
                <c:pt idx="4359">
                  <c:v>5.73</c:v>
                </c:pt>
                <c:pt idx="4360">
                  <c:v>4.57</c:v>
                </c:pt>
                <c:pt idx="4361">
                  <c:v>3.7</c:v>
                </c:pt>
                <c:pt idx="4362">
                  <c:v>3.42</c:v>
                </c:pt>
                <c:pt idx="4363">
                  <c:v>3.17</c:v>
                </c:pt>
                <c:pt idx="4364">
                  <c:v>3.22</c:v>
                </c:pt>
                <c:pt idx="4365">
                  <c:v>3.24</c:v>
                </c:pt>
                <c:pt idx="4366">
                  <c:v>3.14</c:v>
                </c:pt>
                <c:pt idx="4367">
                  <c:v>2.82</c:v>
                </c:pt>
                <c:pt idx="4368">
                  <c:v>3.31</c:v>
                </c:pt>
                <c:pt idx="4369">
                  <c:v>3.28</c:v>
                </c:pt>
                <c:pt idx="4370">
                  <c:v>3.74</c:v>
                </c:pt>
                <c:pt idx="4371">
                  <c:v>3.84</c:v>
                </c:pt>
                <c:pt idx="4372">
                  <c:v>4.1100000000000003</c:v>
                </c:pt>
                <c:pt idx="4373">
                  <c:v>4.47</c:v>
                </c:pt>
                <c:pt idx="4374">
                  <c:v>4.2</c:v>
                </c:pt>
                <c:pt idx="4375">
                  <c:v>4.4400000000000004</c:v>
                </c:pt>
                <c:pt idx="4376">
                  <c:v>5.27</c:v>
                </c:pt>
                <c:pt idx="4377">
                  <c:v>5.01</c:v>
                </c:pt>
                <c:pt idx="4378">
                  <c:v>5.03</c:v>
                </c:pt>
                <c:pt idx="4379">
                  <c:v>5.48</c:v>
                </c:pt>
                <c:pt idx="4380">
                  <c:v>6.3</c:v>
                </c:pt>
                <c:pt idx="4381">
                  <c:v>6.83</c:v>
                </c:pt>
                <c:pt idx="4382">
                  <c:v>6.94</c:v>
                </c:pt>
                <c:pt idx="4383">
                  <c:v>6.73</c:v>
                </c:pt>
                <c:pt idx="4384">
                  <c:v>6.21</c:v>
                </c:pt>
                <c:pt idx="4385">
                  <c:v>5.76</c:v>
                </c:pt>
                <c:pt idx="4386">
                  <c:v>5.73</c:v>
                </c:pt>
                <c:pt idx="4387">
                  <c:v>5.0999999999999996</c:v>
                </c:pt>
                <c:pt idx="4388">
                  <c:v>5.46</c:v>
                </c:pt>
                <c:pt idx="4389">
                  <c:v>5.41</c:v>
                </c:pt>
                <c:pt idx="4390">
                  <c:v>5.21</c:v>
                </c:pt>
                <c:pt idx="4391">
                  <c:v>6.21</c:v>
                </c:pt>
                <c:pt idx="4392">
                  <c:v>6.12</c:v>
                </c:pt>
                <c:pt idx="4393">
                  <c:v>6.68</c:v>
                </c:pt>
                <c:pt idx="4394">
                  <c:v>6.55</c:v>
                </c:pt>
                <c:pt idx="4395">
                  <c:v>6.43</c:v>
                </c:pt>
                <c:pt idx="4396">
                  <c:v>6.5</c:v>
                </c:pt>
                <c:pt idx="4397">
                  <c:v>6.78</c:v>
                </c:pt>
                <c:pt idx="4398">
                  <c:v>6.76</c:v>
                </c:pt>
                <c:pt idx="4399">
                  <c:v>6.59</c:v>
                </c:pt>
                <c:pt idx="4400">
                  <c:v>6.65</c:v>
                </c:pt>
                <c:pt idx="4401">
                  <c:v>6.77</c:v>
                </c:pt>
                <c:pt idx="4402">
                  <c:v>7.02</c:v>
                </c:pt>
                <c:pt idx="4403">
                  <c:v>6.84</c:v>
                </c:pt>
                <c:pt idx="4404">
                  <c:v>6.92</c:v>
                </c:pt>
                <c:pt idx="4405">
                  <c:v>7.64</c:v>
                </c:pt>
                <c:pt idx="4406">
                  <c:v>7.61</c:v>
                </c:pt>
                <c:pt idx="4407">
                  <c:v>7.3</c:v>
                </c:pt>
                <c:pt idx="4408">
                  <c:v>7.29</c:v>
                </c:pt>
                <c:pt idx="4409">
                  <c:v>7.01</c:v>
                </c:pt>
                <c:pt idx="4410">
                  <c:v>6.63</c:v>
                </c:pt>
                <c:pt idx="4411">
                  <c:v>6.8</c:v>
                </c:pt>
                <c:pt idx="4412">
                  <c:v>6.66</c:v>
                </c:pt>
                <c:pt idx="4413">
                  <c:v>6.48</c:v>
                </c:pt>
                <c:pt idx="4414">
                  <c:v>6.55</c:v>
                </c:pt>
                <c:pt idx="4415">
                  <c:v>6.78</c:v>
                </c:pt>
                <c:pt idx="4416">
                  <c:v>6.95</c:v>
                </c:pt>
                <c:pt idx="4417">
                  <c:v>7.31</c:v>
                </c:pt>
                <c:pt idx="4418">
                  <c:v>7.03</c:v>
                </c:pt>
                <c:pt idx="4419">
                  <c:v>6.79</c:v>
                </c:pt>
                <c:pt idx="4420">
                  <c:v>6.77</c:v>
                </c:pt>
                <c:pt idx="4421">
                  <c:v>7.29</c:v>
                </c:pt>
                <c:pt idx="4422">
                  <c:v>7.24</c:v>
                </c:pt>
                <c:pt idx="4423">
                  <c:v>7.21</c:v>
                </c:pt>
                <c:pt idx="4424">
                  <c:v>6.86</c:v>
                </c:pt>
                <c:pt idx="4425">
                  <c:v>6.96</c:v>
                </c:pt>
                <c:pt idx="4426">
                  <c:v>7.11</c:v>
                </c:pt>
                <c:pt idx="4427">
                  <c:v>7.2</c:v>
                </c:pt>
                <c:pt idx="4428">
                  <c:v>7.15</c:v>
                </c:pt>
                <c:pt idx="4429">
                  <c:v>7.66</c:v>
                </c:pt>
                <c:pt idx="4430">
                  <c:v>7.52</c:v>
                </c:pt>
                <c:pt idx="4431">
                  <c:v>7.67</c:v>
                </c:pt>
                <c:pt idx="4432">
                  <c:v>7.65</c:v>
                </c:pt>
                <c:pt idx="4433">
                  <c:v>7.22</c:v>
                </c:pt>
                <c:pt idx="4434">
                  <c:v>6.99</c:v>
                </c:pt>
                <c:pt idx="4435">
                  <c:v>7.04</c:v>
                </c:pt>
                <c:pt idx="4436">
                  <c:v>6.97</c:v>
                </c:pt>
                <c:pt idx="4437">
                  <c:v>6.65</c:v>
                </c:pt>
                <c:pt idx="4438">
                  <c:v>6.47</c:v>
                </c:pt>
                <c:pt idx="4439">
                  <c:v>7</c:v>
                </c:pt>
                <c:pt idx="4440">
                  <c:v>6.56</c:v>
                </c:pt>
                <c:pt idx="4441">
                  <c:v>6.92</c:v>
                </c:pt>
                <c:pt idx="4442">
                  <c:v>7.29</c:v>
                </c:pt>
                <c:pt idx="4443">
                  <c:v>6.92</c:v>
                </c:pt>
                <c:pt idx="4444">
                  <c:v>7.54</c:v>
                </c:pt>
                <c:pt idx="4445">
                  <c:v>7.78</c:v>
                </c:pt>
                <c:pt idx="4446">
                  <c:v>7.72</c:v>
                </c:pt>
                <c:pt idx="4447">
                  <c:v>7.59</c:v>
                </c:pt>
                <c:pt idx="4448">
                  <c:v>7.61</c:v>
                </c:pt>
                <c:pt idx="4449">
                  <c:v>7.4</c:v>
                </c:pt>
                <c:pt idx="4450">
                  <c:v>7.66</c:v>
                </c:pt>
                <c:pt idx="4451">
                  <c:v>7.2</c:v>
                </c:pt>
                <c:pt idx="4452">
                  <c:v>7.24</c:v>
                </c:pt>
                <c:pt idx="4453">
                  <c:v>8.07</c:v>
                </c:pt>
                <c:pt idx="4454">
                  <c:v>8.2200000000000006</c:v>
                </c:pt>
                <c:pt idx="4455">
                  <c:v>8.06</c:v>
                </c:pt>
                <c:pt idx="4456">
                  <c:v>7.8</c:v>
                </c:pt>
                <c:pt idx="4457">
                  <c:v>7.52</c:v>
                </c:pt>
                <c:pt idx="4458">
                  <c:v>7.07</c:v>
                </c:pt>
                <c:pt idx="4459">
                  <c:v>7.22</c:v>
                </c:pt>
                <c:pt idx="4460">
                  <c:v>6.99</c:v>
                </c:pt>
                <c:pt idx="4461">
                  <c:v>6.49</c:v>
                </c:pt>
                <c:pt idx="4462">
                  <c:v>6.48</c:v>
                </c:pt>
                <c:pt idx="4463">
                  <c:v>6.16</c:v>
                </c:pt>
                <c:pt idx="4464">
                  <c:v>5.89</c:v>
                </c:pt>
                <c:pt idx="4465">
                  <c:v>5.81</c:v>
                </c:pt>
                <c:pt idx="4466">
                  <c:v>6.93</c:v>
                </c:pt>
                <c:pt idx="4467">
                  <c:v>6.96</c:v>
                </c:pt>
                <c:pt idx="4468">
                  <c:v>7.29</c:v>
                </c:pt>
                <c:pt idx="4469">
                  <c:v>7.33</c:v>
                </c:pt>
                <c:pt idx="4470">
                  <c:v>7.8</c:v>
                </c:pt>
                <c:pt idx="4471">
                  <c:v>8.06</c:v>
                </c:pt>
                <c:pt idx="4472">
                  <c:v>7.76</c:v>
                </c:pt>
                <c:pt idx="4473">
                  <c:v>7.65</c:v>
                </c:pt>
                <c:pt idx="4474">
                  <c:v>7.95</c:v>
                </c:pt>
                <c:pt idx="4475">
                  <c:v>7.96</c:v>
                </c:pt>
                <c:pt idx="4476">
                  <c:v>8.1300000000000008</c:v>
                </c:pt>
                <c:pt idx="4477">
                  <c:v>7.95</c:v>
                </c:pt>
                <c:pt idx="4478">
                  <c:v>7.97</c:v>
                </c:pt>
                <c:pt idx="4479">
                  <c:v>7.71</c:v>
                </c:pt>
                <c:pt idx="4480">
                  <c:v>7.22</c:v>
                </c:pt>
                <c:pt idx="4481">
                  <c:v>6.88</c:v>
                </c:pt>
                <c:pt idx="4482">
                  <c:v>7.15</c:v>
                </c:pt>
                <c:pt idx="4483">
                  <c:v>7.2</c:v>
                </c:pt>
                <c:pt idx="4484">
                  <c:v>7.18</c:v>
                </c:pt>
                <c:pt idx="4485">
                  <c:v>6.73</c:v>
                </c:pt>
                <c:pt idx="4486">
                  <c:v>6.7</c:v>
                </c:pt>
                <c:pt idx="4487">
                  <c:v>6.46</c:v>
                </c:pt>
                <c:pt idx="4488">
                  <c:v>6.43</c:v>
                </c:pt>
                <c:pt idx="4489">
                  <c:v>6.6</c:v>
                </c:pt>
                <c:pt idx="4490">
                  <c:v>6.67</c:v>
                </c:pt>
                <c:pt idx="4491">
                  <c:v>6.98</c:v>
                </c:pt>
                <c:pt idx="4492">
                  <c:v>7.14</c:v>
                </c:pt>
                <c:pt idx="4493">
                  <c:v>7.2</c:v>
                </c:pt>
                <c:pt idx="4494">
                  <c:v>7.67</c:v>
                </c:pt>
                <c:pt idx="4495">
                  <c:v>7.82</c:v>
                </c:pt>
                <c:pt idx="4496">
                  <c:v>7.9</c:v>
                </c:pt>
                <c:pt idx="4497">
                  <c:v>7.84</c:v>
                </c:pt>
                <c:pt idx="4498">
                  <c:v>8.01</c:v>
                </c:pt>
                <c:pt idx="4499">
                  <c:v>7.67</c:v>
                </c:pt>
                <c:pt idx="4500">
                  <c:v>7.52</c:v>
                </c:pt>
                <c:pt idx="4501">
                  <c:v>6.82</c:v>
                </c:pt>
                <c:pt idx="4502">
                  <c:v>6.58</c:v>
                </c:pt>
                <c:pt idx="4503">
                  <c:v>6.25</c:v>
                </c:pt>
                <c:pt idx="4504">
                  <c:v>6.04</c:v>
                </c:pt>
                <c:pt idx="4505">
                  <c:v>6.28</c:v>
                </c:pt>
                <c:pt idx="4506">
                  <c:v>6.38</c:v>
                </c:pt>
                <c:pt idx="4507">
                  <c:v>6.82</c:v>
                </c:pt>
                <c:pt idx="4508">
                  <c:v>6.73</c:v>
                </c:pt>
                <c:pt idx="4509">
                  <c:v>6.25</c:v>
                </c:pt>
                <c:pt idx="4510">
                  <c:v>5.09</c:v>
                </c:pt>
                <c:pt idx="4511">
                  <c:v>4.05</c:v>
                </c:pt>
                <c:pt idx="4512">
                  <c:v>3.45</c:v>
                </c:pt>
                <c:pt idx="4513">
                  <c:v>3.05</c:v>
                </c:pt>
                <c:pt idx="4514">
                  <c:v>2.84</c:v>
                </c:pt>
                <c:pt idx="4515">
                  <c:v>2.66</c:v>
                </c:pt>
                <c:pt idx="4516">
                  <c:v>2.89</c:v>
                </c:pt>
                <c:pt idx="4517">
                  <c:v>2.52</c:v>
                </c:pt>
                <c:pt idx="4518">
                  <c:v>2.5099999999999998</c:v>
                </c:pt>
                <c:pt idx="4519">
                  <c:v>3.21</c:v>
                </c:pt>
                <c:pt idx="4520">
                  <c:v>2.63</c:v>
                </c:pt>
                <c:pt idx="4521">
                  <c:v>2.75</c:v>
                </c:pt>
                <c:pt idx="4522">
                  <c:v>3.51</c:v>
                </c:pt>
                <c:pt idx="4523">
                  <c:v>3.04</c:v>
                </c:pt>
                <c:pt idx="4524">
                  <c:v>4.2699999999999996</c:v>
                </c:pt>
                <c:pt idx="4525">
                  <c:v>4.5</c:v>
                </c:pt>
                <c:pt idx="4526">
                  <c:v>3.55</c:v>
                </c:pt>
                <c:pt idx="4527">
                  <c:v>2.61</c:v>
                </c:pt>
                <c:pt idx="4528">
                  <c:v>3.06</c:v>
                </c:pt>
                <c:pt idx="4529">
                  <c:v>3.3</c:v>
                </c:pt>
                <c:pt idx="4530">
                  <c:v>3.96</c:v>
                </c:pt>
                <c:pt idx="4531">
                  <c:v>3.37</c:v>
                </c:pt>
                <c:pt idx="4532">
                  <c:v>3.22</c:v>
                </c:pt>
                <c:pt idx="4533">
                  <c:v>2.16</c:v>
                </c:pt>
                <c:pt idx="4534">
                  <c:v>1.58</c:v>
                </c:pt>
                <c:pt idx="4535">
                  <c:v>1.57</c:v>
                </c:pt>
                <c:pt idx="4536">
                  <c:v>2.2599999999999998</c:v>
                </c:pt>
                <c:pt idx="4537">
                  <c:v>0.53</c:v>
                </c:pt>
                <c:pt idx="4538">
                  <c:v>0.39</c:v>
                </c:pt>
                <c:pt idx="4539">
                  <c:v>0.35</c:v>
                </c:pt>
                <c:pt idx="4540">
                  <c:v>0.48</c:v>
                </c:pt>
                <c:pt idx="4541">
                  <c:v>0.4</c:v>
                </c:pt>
                <c:pt idx="4542">
                  <c:v>0.48</c:v>
                </c:pt>
                <c:pt idx="4543">
                  <c:v>0.45</c:v>
                </c:pt>
                <c:pt idx="4544">
                  <c:v>0.72</c:v>
                </c:pt>
                <c:pt idx="4545">
                  <c:v>1.03</c:v>
                </c:pt>
                <c:pt idx="4546">
                  <c:v>0.83</c:v>
                </c:pt>
                <c:pt idx="4547">
                  <c:v>1.54</c:v>
                </c:pt>
                <c:pt idx="4548">
                  <c:v>0.63</c:v>
                </c:pt>
                <c:pt idx="4549">
                  <c:v>1.85</c:v>
                </c:pt>
                <c:pt idx="4550">
                  <c:v>2.93</c:v>
                </c:pt>
                <c:pt idx="4551">
                  <c:v>3.13</c:v>
                </c:pt>
                <c:pt idx="4552">
                  <c:v>2.8</c:v>
                </c:pt>
                <c:pt idx="4553">
                  <c:v>2.25</c:v>
                </c:pt>
                <c:pt idx="4554">
                  <c:v>1.48</c:v>
                </c:pt>
                <c:pt idx="4555">
                  <c:v>1.82</c:v>
                </c:pt>
                <c:pt idx="4556">
                  <c:v>2.36</c:v>
                </c:pt>
                <c:pt idx="4557">
                  <c:v>1.91</c:v>
                </c:pt>
                <c:pt idx="4558">
                  <c:v>1.81</c:v>
                </c:pt>
                <c:pt idx="4559">
                  <c:v>1.73</c:v>
                </c:pt>
                <c:pt idx="4560">
                  <c:v>2.94</c:v>
                </c:pt>
                <c:pt idx="4561">
                  <c:v>3.95</c:v>
                </c:pt>
                <c:pt idx="4562">
                  <c:v>4.2</c:v>
                </c:pt>
                <c:pt idx="4563">
                  <c:v>4</c:v>
                </c:pt>
                <c:pt idx="4564">
                  <c:v>4.3600000000000003</c:v>
                </c:pt>
                <c:pt idx="4565">
                  <c:v>4.22</c:v>
                </c:pt>
                <c:pt idx="4566">
                  <c:v>4.62</c:v>
                </c:pt>
                <c:pt idx="4567">
                  <c:v>5.1100000000000003</c:v>
                </c:pt>
                <c:pt idx="4568">
                  <c:v>5.17</c:v>
                </c:pt>
                <c:pt idx="4569">
                  <c:v>5.17</c:v>
                </c:pt>
                <c:pt idx="4570">
                  <c:v>5.6</c:v>
                </c:pt>
                <c:pt idx="4571">
                  <c:v>5.1100000000000003</c:v>
                </c:pt>
                <c:pt idx="4572">
                  <c:v>5.58</c:v>
                </c:pt>
                <c:pt idx="4573">
                  <c:v>5.91</c:v>
                </c:pt>
                <c:pt idx="4574">
                  <c:v>6.05</c:v>
                </c:pt>
                <c:pt idx="4575">
                  <c:v>5.86</c:v>
                </c:pt>
                <c:pt idx="4576">
                  <c:v>6.13</c:v>
                </c:pt>
                <c:pt idx="4577">
                  <c:v>5.83</c:v>
                </c:pt>
                <c:pt idx="4578">
                  <c:v>5.32</c:v>
                </c:pt>
                <c:pt idx="4579">
                  <c:v>5.37</c:v>
                </c:pt>
                <c:pt idx="4580">
                  <c:v>5.72</c:v>
                </c:pt>
                <c:pt idx="4581">
                  <c:v>5.65</c:v>
                </c:pt>
                <c:pt idx="4582">
                  <c:v>5.56</c:v>
                </c:pt>
                <c:pt idx="4583">
                  <c:v>5.0599999999999996</c:v>
                </c:pt>
                <c:pt idx="4584">
                  <c:v>5.65</c:v>
                </c:pt>
                <c:pt idx="4585">
                  <c:v>5.75</c:v>
                </c:pt>
                <c:pt idx="4586">
                  <c:v>5.48</c:v>
                </c:pt>
                <c:pt idx="4587">
                  <c:v>5.6</c:v>
                </c:pt>
                <c:pt idx="4588">
                  <c:v>5.64</c:v>
                </c:pt>
                <c:pt idx="4589">
                  <c:v>5.87</c:v>
                </c:pt>
                <c:pt idx="4590">
                  <c:v>5.74</c:v>
                </c:pt>
                <c:pt idx="4591">
                  <c:v>5.59</c:v>
                </c:pt>
                <c:pt idx="4592">
                  <c:v>5.81</c:v>
                </c:pt>
                <c:pt idx="4593">
                  <c:v>5.67</c:v>
                </c:pt>
                <c:pt idx="4594">
                  <c:v>5.77</c:v>
                </c:pt>
                <c:pt idx="4595">
                  <c:v>6.1</c:v>
                </c:pt>
                <c:pt idx="4596">
                  <c:v>3.33</c:v>
                </c:pt>
                <c:pt idx="4597">
                  <c:v>2</c:v>
                </c:pt>
                <c:pt idx="4598">
                  <c:v>1.63</c:v>
                </c:pt>
                <c:pt idx="4599">
                  <c:v>1.24</c:v>
                </c:pt>
                <c:pt idx="4600">
                  <c:v>2.1</c:v>
                </c:pt>
                <c:pt idx="4601">
                  <c:v>3.3</c:v>
                </c:pt>
                <c:pt idx="4602">
                  <c:v>1.57</c:v>
                </c:pt>
                <c:pt idx="4603">
                  <c:v>1.26</c:v>
                </c:pt>
                <c:pt idx="4604">
                  <c:v>0.93</c:v>
                </c:pt>
                <c:pt idx="4605">
                  <c:v>1.19</c:v>
                </c:pt>
                <c:pt idx="4606">
                  <c:v>0.91</c:v>
                </c:pt>
                <c:pt idx="4607">
                  <c:v>0.73</c:v>
                </c:pt>
                <c:pt idx="4608">
                  <c:v>1.02</c:v>
                </c:pt>
                <c:pt idx="4609">
                  <c:v>1.7</c:v>
                </c:pt>
                <c:pt idx="4610">
                  <c:v>2.48</c:v>
                </c:pt>
                <c:pt idx="4611">
                  <c:v>3.21</c:v>
                </c:pt>
                <c:pt idx="4612">
                  <c:v>3.17</c:v>
                </c:pt>
                <c:pt idx="4613">
                  <c:v>3.23</c:v>
                </c:pt>
                <c:pt idx="4614">
                  <c:v>3.56</c:v>
                </c:pt>
                <c:pt idx="4615">
                  <c:v>4.0199999999999996</c:v>
                </c:pt>
                <c:pt idx="4616">
                  <c:v>3.29</c:v>
                </c:pt>
                <c:pt idx="4617">
                  <c:v>3.98</c:v>
                </c:pt>
                <c:pt idx="4618">
                  <c:v>4.2</c:v>
                </c:pt>
                <c:pt idx="4619">
                  <c:v>4.37</c:v>
                </c:pt>
                <c:pt idx="4620">
                  <c:v>5.0199999999999996</c:v>
                </c:pt>
                <c:pt idx="4621">
                  <c:v>5.17</c:v>
                </c:pt>
                <c:pt idx="4622">
                  <c:v>5.45</c:v>
                </c:pt>
                <c:pt idx="4623">
                  <c:v>5.67</c:v>
                </c:pt>
                <c:pt idx="4624">
                  <c:v>5.61</c:v>
                </c:pt>
                <c:pt idx="4625">
                  <c:v>5.56</c:v>
                </c:pt>
                <c:pt idx="4626">
                  <c:v>4.8499999999999996</c:v>
                </c:pt>
                <c:pt idx="4627">
                  <c:v>4.49</c:v>
                </c:pt>
                <c:pt idx="4628">
                  <c:v>4.71</c:v>
                </c:pt>
                <c:pt idx="4629">
                  <c:v>4.34</c:v>
                </c:pt>
                <c:pt idx="4630">
                  <c:v>4.84</c:v>
                </c:pt>
                <c:pt idx="4631">
                  <c:v>5.17</c:v>
                </c:pt>
                <c:pt idx="4632">
                  <c:v>5.39</c:v>
                </c:pt>
                <c:pt idx="4633">
                  <c:v>5.98</c:v>
                </c:pt>
                <c:pt idx="4634">
                  <c:v>6.23</c:v>
                </c:pt>
                <c:pt idx="4635">
                  <c:v>6.72</c:v>
                </c:pt>
                <c:pt idx="4636">
                  <c:v>6.47</c:v>
                </c:pt>
                <c:pt idx="4637">
                  <c:v>6.36</c:v>
                </c:pt>
                <c:pt idx="4638">
                  <c:v>6.46</c:v>
                </c:pt>
                <c:pt idx="4639">
                  <c:v>6.44</c:v>
                </c:pt>
                <c:pt idx="4640">
                  <c:v>6.54</c:v>
                </c:pt>
                <c:pt idx="4641">
                  <c:v>6.59</c:v>
                </c:pt>
                <c:pt idx="4642">
                  <c:v>6.36</c:v>
                </c:pt>
                <c:pt idx="4643">
                  <c:v>6.68</c:v>
                </c:pt>
                <c:pt idx="4644">
                  <c:v>6.53</c:v>
                </c:pt>
                <c:pt idx="4645">
                  <c:v>7.11</c:v>
                </c:pt>
                <c:pt idx="4646">
                  <c:v>7.25</c:v>
                </c:pt>
                <c:pt idx="4647">
                  <c:v>7.23</c:v>
                </c:pt>
                <c:pt idx="4648">
                  <c:v>7.09</c:v>
                </c:pt>
                <c:pt idx="4649">
                  <c:v>7.35</c:v>
                </c:pt>
                <c:pt idx="4650">
                  <c:v>7.09</c:v>
                </c:pt>
                <c:pt idx="4651">
                  <c:v>6.91</c:v>
                </c:pt>
                <c:pt idx="4652">
                  <c:v>7.05</c:v>
                </c:pt>
                <c:pt idx="4653">
                  <c:v>6.92</c:v>
                </c:pt>
                <c:pt idx="4654">
                  <c:v>6.92</c:v>
                </c:pt>
                <c:pt idx="4655">
                  <c:v>7.1</c:v>
                </c:pt>
                <c:pt idx="4656">
                  <c:v>7.24</c:v>
                </c:pt>
                <c:pt idx="4657">
                  <c:v>6.97</c:v>
                </c:pt>
                <c:pt idx="4658">
                  <c:v>6.88</c:v>
                </c:pt>
                <c:pt idx="4659">
                  <c:v>6.91</c:v>
                </c:pt>
                <c:pt idx="4660">
                  <c:v>6.49</c:v>
                </c:pt>
                <c:pt idx="4661">
                  <c:v>6.54</c:v>
                </c:pt>
                <c:pt idx="4662">
                  <c:v>6.74</c:v>
                </c:pt>
                <c:pt idx="4663">
                  <c:v>6.78</c:v>
                </c:pt>
                <c:pt idx="4664">
                  <c:v>7.09</c:v>
                </c:pt>
                <c:pt idx="4665">
                  <c:v>7.31</c:v>
                </c:pt>
                <c:pt idx="4666">
                  <c:v>7.3</c:v>
                </c:pt>
                <c:pt idx="4667">
                  <c:v>7.1</c:v>
                </c:pt>
                <c:pt idx="4668">
                  <c:v>7.04</c:v>
                </c:pt>
                <c:pt idx="4669">
                  <c:v>7.35</c:v>
                </c:pt>
                <c:pt idx="4670">
                  <c:v>7.52</c:v>
                </c:pt>
                <c:pt idx="4671">
                  <c:v>7.24</c:v>
                </c:pt>
                <c:pt idx="4672">
                  <c:v>7.19</c:v>
                </c:pt>
                <c:pt idx="4673">
                  <c:v>7.46</c:v>
                </c:pt>
                <c:pt idx="4674">
                  <c:v>7.67</c:v>
                </c:pt>
                <c:pt idx="4675">
                  <c:v>7.41</c:v>
                </c:pt>
                <c:pt idx="4676">
                  <c:v>7.25</c:v>
                </c:pt>
                <c:pt idx="4677">
                  <c:v>7.1</c:v>
                </c:pt>
                <c:pt idx="4678">
                  <c:v>7.18</c:v>
                </c:pt>
                <c:pt idx="4679">
                  <c:v>7.22</c:v>
                </c:pt>
                <c:pt idx="4680">
                  <c:v>6.25</c:v>
                </c:pt>
                <c:pt idx="4681">
                  <c:v>8.15</c:v>
                </c:pt>
                <c:pt idx="4682">
                  <c:v>7.94</c:v>
                </c:pt>
                <c:pt idx="4683">
                  <c:v>7.83</c:v>
                </c:pt>
                <c:pt idx="4684">
                  <c:v>7.15</c:v>
                </c:pt>
                <c:pt idx="4685">
                  <c:v>6.5</c:v>
                </c:pt>
                <c:pt idx="4686">
                  <c:v>6.85</c:v>
                </c:pt>
                <c:pt idx="4687">
                  <c:v>7.26</c:v>
                </c:pt>
                <c:pt idx="4688">
                  <c:v>6.52</c:v>
                </c:pt>
                <c:pt idx="4689">
                  <c:v>6.04</c:v>
                </c:pt>
                <c:pt idx="4690">
                  <c:v>5.62</c:v>
                </c:pt>
                <c:pt idx="4691">
                  <c:v>5.72</c:v>
                </c:pt>
                <c:pt idx="4692">
                  <c:v>5.51</c:v>
                </c:pt>
                <c:pt idx="4693">
                  <c:v>5.25</c:v>
                </c:pt>
                <c:pt idx="4694">
                  <c:v>4.87</c:v>
                </c:pt>
                <c:pt idx="4695">
                  <c:v>5.07</c:v>
                </c:pt>
                <c:pt idx="4696">
                  <c:v>5</c:v>
                </c:pt>
                <c:pt idx="4697">
                  <c:v>5.07</c:v>
                </c:pt>
                <c:pt idx="4698">
                  <c:v>4.4400000000000004</c:v>
                </c:pt>
                <c:pt idx="4699">
                  <c:v>3.59</c:v>
                </c:pt>
                <c:pt idx="4700">
                  <c:v>3.7</c:v>
                </c:pt>
                <c:pt idx="4701">
                  <c:v>2.39</c:v>
                </c:pt>
                <c:pt idx="4702">
                  <c:v>3.19</c:v>
                </c:pt>
                <c:pt idx="4703">
                  <c:v>9.18</c:v>
                </c:pt>
                <c:pt idx="4704">
                  <c:v>9.0399999999999991</c:v>
                </c:pt>
                <c:pt idx="4705">
                  <c:v>9.56</c:v>
                </c:pt>
                <c:pt idx="4706">
                  <c:v>9.74</c:v>
                </c:pt>
                <c:pt idx="4707">
                  <c:v>9.9</c:v>
                </c:pt>
                <c:pt idx="4708">
                  <c:v>9.8000000000000007</c:v>
                </c:pt>
                <c:pt idx="4709">
                  <c:v>9.5399999999999991</c:v>
                </c:pt>
                <c:pt idx="4710">
                  <c:v>9.23</c:v>
                </c:pt>
                <c:pt idx="4711">
                  <c:v>8.9700000000000006</c:v>
                </c:pt>
                <c:pt idx="4712">
                  <c:v>8.86</c:v>
                </c:pt>
                <c:pt idx="4713">
                  <c:v>8.83</c:v>
                </c:pt>
                <c:pt idx="4714">
                  <c:v>8.99</c:v>
                </c:pt>
                <c:pt idx="4715">
                  <c:v>8.94</c:v>
                </c:pt>
                <c:pt idx="4716">
                  <c:v>9.07</c:v>
                </c:pt>
                <c:pt idx="4717">
                  <c:v>9.23</c:v>
                </c:pt>
                <c:pt idx="4718">
                  <c:v>9.3000000000000007</c:v>
                </c:pt>
                <c:pt idx="4719">
                  <c:v>9.2799999999999994</c:v>
                </c:pt>
                <c:pt idx="4720">
                  <c:v>9.23</c:v>
                </c:pt>
                <c:pt idx="4721">
                  <c:v>9.25</c:v>
                </c:pt>
                <c:pt idx="4722">
                  <c:v>9.2100000000000009</c:v>
                </c:pt>
                <c:pt idx="4723">
                  <c:v>9.24</c:v>
                </c:pt>
                <c:pt idx="4724">
                  <c:v>9.09</c:v>
                </c:pt>
                <c:pt idx="4725">
                  <c:v>9.08</c:v>
                </c:pt>
                <c:pt idx="4726">
                  <c:v>9.18</c:v>
                </c:pt>
                <c:pt idx="4727">
                  <c:v>9.0299999999999994</c:v>
                </c:pt>
                <c:pt idx="4728">
                  <c:v>9.0399999999999991</c:v>
                </c:pt>
                <c:pt idx="4729">
                  <c:v>9.27</c:v>
                </c:pt>
                <c:pt idx="4730">
                  <c:v>9.36</c:v>
                </c:pt>
                <c:pt idx="4731">
                  <c:v>9.43</c:v>
                </c:pt>
                <c:pt idx="4732">
                  <c:v>9.4700000000000006</c:v>
                </c:pt>
                <c:pt idx="4733">
                  <c:v>9.5</c:v>
                </c:pt>
                <c:pt idx="4734">
                  <c:v>9.5500000000000007</c:v>
                </c:pt>
                <c:pt idx="4735">
                  <c:v>9.6</c:v>
                </c:pt>
                <c:pt idx="4736">
                  <c:v>9.68</c:v>
                </c:pt>
                <c:pt idx="4737">
                  <c:v>9.69</c:v>
                </c:pt>
                <c:pt idx="4738">
                  <c:v>9.7799999999999994</c:v>
                </c:pt>
                <c:pt idx="4739">
                  <c:v>9.74</c:v>
                </c:pt>
                <c:pt idx="4740">
                  <c:v>9.83</c:v>
                </c:pt>
                <c:pt idx="4741">
                  <c:v>9.7899999999999991</c:v>
                </c:pt>
                <c:pt idx="4742">
                  <c:v>9.83</c:v>
                </c:pt>
                <c:pt idx="4743">
                  <c:v>9.7899999999999991</c:v>
                </c:pt>
                <c:pt idx="4744">
                  <c:v>9.6199999999999992</c:v>
                </c:pt>
                <c:pt idx="4745">
                  <c:v>9.66</c:v>
                </c:pt>
                <c:pt idx="4746">
                  <c:v>9.5500000000000007</c:v>
                </c:pt>
                <c:pt idx="4747">
                  <c:v>9.5</c:v>
                </c:pt>
                <c:pt idx="4748">
                  <c:v>9.49</c:v>
                </c:pt>
                <c:pt idx="4749">
                  <c:v>9.35</c:v>
                </c:pt>
                <c:pt idx="4750">
                  <c:v>9.2899999999999991</c:v>
                </c:pt>
                <c:pt idx="4751">
                  <c:v>9.2200000000000006</c:v>
                </c:pt>
                <c:pt idx="4752">
                  <c:v>9.32</c:v>
                </c:pt>
                <c:pt idx="4753">
                  <c:v>9.41</c:v>
                </c:pt>
                <c:pt idx="4754">
                  <c:v>9.49</c:v>
                </c:pt>
                <c:pt idx="4755">
                  <c:v>9.59</c:v>
                </c:pt>
                <c:pt idx="4756">
                  <c:v>9.61</c:v>
                </c:pt>
                <c:pt idx="4757">
                  <c:v>9.6300000000000008</c:v>
                </c:pt>
                <c:pt idx="4758">
                  <c:v>9.68</c:v>
                </c:pt>
                <c:pt idx="4759">
                  <c:v>9.68</c:v>
                </c:pt>
                <c:pt idx="4760">
                  <c:v>9.77</c:v>
                </c:pt>
                <c:pt idx="4761">
                  <c:v>9.7899999999999991</c:v>
                </c:pt>
                <c:pt idx="4762">
                  <c:v>9.83</c:v>
                </c:pt>
                <c:pt idx="4763">
                  <c:v>9.84</c:v>
                </c:pt>
                <c:pt idx="4764">
                  <c:v>9.9</c:v>
                </c:pt>
                <c:pt idx="4765">
                  <c:v>9.92</c:v>
                </c:pt>
                <c:pt idx="4766">
                  <c:v>9.82</c:v>
                </c:pt>
                <c:pt idx="4767">
                  <c:v>9.98</c:v>
                </c:pt>
                <c:pt idx="4768">
                  <c:v>9.74</c:v>
                </c:pt>
                <c:pt idx="4769">
                  <c:v>9.48</c:v>
                </c:pt>
                <c:pt idx="4770">
                  <c:v>9.56</c:v>
                </c:pt>
                <c:pt idx="4771">
                  <c:v>9.43</c:v>
                </c:pt>
                <c:pt idx="4772">
                  <c:v>9.24</c:v>
                </c:pt>
                <c:pt idx="4773">
                  <c:v>9.35</c:v>
                </c:pt>
                <c:pt idx="4774">
                  <c:v>9.1199999999999992</c:v>
                </c:pt>
                <c:pt idx="4775">
                  <c:v>9.06</c:v>
                </c:pt>
                <c:pt idx="4776">
                  <c:v>8.91</c:v>
                </c:pt>
                <c:pt idx="4777">
                  <c:v>8.85</c:v>
                </c:pt>
                <c:pt idx="4778">
                  <c:v>9.1300000000000008</c:v>
                </c:pt>
                <c:pt idx="4779">
                  <c:v>9.23</c:v>
                </c:pt>
                <c:pt idx="4780">
                  <c:v>9.25</c:v>
                </c:pt>
                <c:pt idx="4781">
                  <c:v>9.31</c:v>
                </c:pt>
                <c:pt idx="4782">
                  <c:v>9.3800000000000008</c:v>
                </c:pt>
                <c:pt idx="4783">
                  <c:v>9.5</c:v>
                </c:pt>
                <c:pt idx="4784">
                  <c:v>9.4700000000000006</c:v>
                </c:pt>
                <c:pt idx="4785">
                  <c:v>9.4600000000000009</c:v>
                </c:pt>
                <c:pt idx="4786">
                  <c:v>9.43</c:v>
                </c:pt>
                <c:pt idx="4787">
                  <c:v>9.48</c:v>
                </c:pt>
                <c:pt idx="4788">
                  <c:v>9.48</c:v>
                </c:pt>
                <c:pt idx="4789">
                  <c:v>9.51</c:v>
                </c:pt>
                <c:pt idx="4790">
                  <c:v>9.5399999999999991</c:v>
                </c:pt>
                <c:pt idx="4791">
                  <c:v>9.41</c:v>
                </c:pt>
                <c:pt idx="4792">
                  <c:v>9.2799999999999994</c:v>
                </c:pt>
                <c:pt idx="4793">
                  <c:v>9.14</c:v>
                </c:pt>
                <c:pt idx="4794">
                  <c:v>9.0399999999999991</c:v>
                </c:pt>
                <c:pt idx="4795">
                  <c:v>9.0299999999999994</c:v>
                </c:pt>
                <c:pt idx="4796">
                  <c:v>8.9499999999999993</c:v>
                </c:pt>
                <c:pt idx="4797">
                  <c:v>8.8699999999999992</c:v>
                </c:pt>
                <c:pt idx="4798">
                  <c:v>9.02</c:v>
                </c:pt>
                <c:pt idx="4799">
                  <c:v>8.8699999999999992</c:v>
                </c:pt>
                <c:pt idx="4800">
                  <c:v>8.86</c:v>
                </c:pt>
                <c:pt idx="4801">
                  <c:v>8.91</c:v>
                </c:pt>
                <c:pt idx="4802">
                  <c:v>8.48</c:v>
                </c:pt>
                <c:pt idx="4803">
                  <c:v>8.1300000000000008</c:v>
                </c:pt>
                <c:pt idx="4804">
                  <c:v>7.9</c:v>
                </c:pt>
                <c:pt idx="4805">
                  <c:v>7.7</c:v>
                </c:pt>
                <c:pt idx="4806">
                  <c:v>8.25</c:v>
                </c:pt>
                <c:pt idx="4807">
                  <c:v>8.6199999999999992</c:v>
                </c:pt>
                <c:pt idx="4808">
                  <c:v>8.7899999999999991</c:v>
                </c:pt>
                <c:pt idx="4809">
                  <c:v>8.9499999999999993</c:v>
                </c:pt>
                <c:pt idx="4810">
                  <c:v>8.9700000000000006</c:v>
                </c:pt>
                <c:pt idx="4811">
                  <c:v>9.0500000000000007</c:v>
                </c:pt>
                <c:pt idx="4812">
                  <c:v>9.01</c:v>
                </c:pt>
                <c:pt idx="4813">
                  <c:v>9.34</c:v>
                </c:pt>
                <c:pt idx="4814">
                  <c:v>9.09</c:v>
                </c:pt>
                <c:pt idx="4815">
                  <c:v>9.2899999999999991</c:v>
                </c:pt>
                <c:pt idx="4816">
                  <c:v>9.27</c:v>
                </c:pt>
                <c:pt idx="4817">
                  <c:v>9.1</c:v>
                </c:pt>
                <c:pt idx="4818">
                  <c:v>8.91</c:v>
                </c:pt>
                <c:pt idx="4819">
                  <c:v>8.8800000000000008</c:v>
                </c:pt>
                <c:pt idx="4820">
                  <c:v>9.01</c:v>
                </c:pt>
                <c:pt idx="4821">
                  <c:v>9.0399999999999991</c:v>
                </c:pt>
                <c:pt idx="4822">
                  <c:v>9.1</c:v>
                </c:pt>
                <c:pt idx="4823">
                  <c:v>9.48</c:v>
                </c:pt>
                <c:pt idx="4824">
                  <c:v>9.48</c:v>
                </c:pt>
                <c:pt idx="4825">
                  <c:v>9.52</c:v>
                </c:pt>
                <c:pt idx="4826">
                  <c:v>9.75</c:v>
                </c:pt>
                <c:pt idx="4827">
                  <c:v>9.7200000000000006</c:v>
                </c:pt>
                <c:pt idx="4828">
                  <c:v>9.84</c:v>
                </c:pt>
                <c:pt idx="4829">
                  <c:v>9.86</c:v>
                </c:pt>
                <c:pt idx="4830">
                  <c:v>9.8800000000000008</c:v>
                </c:pt>
                <c:pt idx="4831">
                  <c:v>9.91</c:v>
                </c:pt>
                <c:pt idx="4832">
                  <c:v>9.83</c:v>
                </c:pt>
                <c:pt idx="4833">
                  <c:v>10.029999999999999</c:v>
                </c:pt>
                <c:pt idx="4834">
                  <c:v>10.09</c:v>
                </c:pt>
                <c:pt idx="4835">
                  <c:v>10.06</c:v>
                </c:pt>
                <c:pt idx="4836">
                  <c:v>10.15</c:v>
                </c:pt>
                <c:pt idx="4837">
                  <c:v>10.220000000000001</c:v>
                </c:pt>
                <c:pt idx="4838">
                  <c:v>10.17</c:v>
                </c:pt>
                <c:pt idx="4839">
                  <c:v>10.27</c:v>
                </c:pt>
                <c:pt idx="4840">
                  <c:v>10.31</c:v>
                </c:pt>
                <c:pt idx="4841">
                  <c:v>10.14</c:v>
                </c:pt>
                <c:pt idx="4842">
                  <c:v>9.93</c:v>
                </c:pt>
                <c:pt idx="4843">
                  <c:v>9.99</c:v>
                </c:pt>
                <c:pt idx="4844">
                  <c:v>9.9700000000000006</c:v>
                </c:pt>
                <c:pt idx="4845">
                  <c:v>9.9</c:v>
                </c:pt>
                <c:pt idx="4846">
                  <c:v>10.02</c:v>
                </c:pt>
                <c:pt idx="4847">
                  <c:v>10.16</c:v>
                </c:pt>
                <c:pt idx="4848">
                  <c:v>10.16</c:v>
                </c:pt>
                <c:pt idx="4849">
                  <c:v>10.15</c:v>
                </c:pt>
                <c:pt idx="4850">
                  <c:v>10.19</c:v>
                </c:pt>
                <c:pt idx="4851">
                  <c:v>10.18</c:v>
                </c:pt>
                <c:pt idx="4852">
                  <c:v>10.39</c:v>
                </c:pt>
                <c:pt idx="4853">
                  <c:v>10.43</c:v>
                </c:pt>
                <c:pt idx="4854">
                  <c:v>10.52</c:v>
                </c:pt>
                <c:pt idx="4855">
                  <c:v>10.56</c:v>
                </c:pt>
                <c:pt idx="4856">
                  <c:v>10.57</c:v>
                </c:pt>
                <c:pt idx="4857">
                  <c:v>10.6</c:v>
                </c:pt>
                <c:pt idx="4858">
                  <c:v>10.64</c:v>
                </c:pt>
                <c:pt idx="4859">
                  <c:v>10.61</c:v>
                </c:pt>
                <c:pt idx="4860">
                  <c:v>10.71</c:v>
                </c:pt>
                <c:pt idx="4861">
                  <c:v>10.72</c:v>
                </c:pt>
                <c:pt idx="4862">
                  <c:v>10.72</c:v>
                </c:pt>
                <c:pt idx="4863">
                  <c:v>10.82</c:v>
                </c:pt>
                <c:pt idx="4864">
                  <c:v>10.81</c:v>
                </c:pt>
                <c:pt idx="4865">
                  <c:v>10.58</c:v>
                </c:pt>
                <c:pt idx="4866">
                  <c:v>10.43</c:v>
                </c:pt>
                <c:pt idx="4867">
                  <c:v>10.41</c:v>
                </c:pt>
                <c:pt idx="4868">
                  <c:v>10.31</c:v>
                </c:pt>
                <c:pt idx="4869">
                  <c:v>10.27</c:v>
                </c:pt>
                <c:pt idx="4870">
                  <c:v>10.28</c:v>
                </c:pt>
                <c:pt idx="4871">
                  <c:v>10.32</c:v>
                </c:pt>
                <c:pt idx="4872">
                  <c:v>10.45</c:v>
                </c:pt>
                <c:pt idx="4873">
                  <c:v>10.49</c:v>
                </c:pt>
                <c:pt idx="4874">
                  <c:v>10.51</c:v>
                </c:pt>
                <c:pt idx="4875">
                  <c:v>10.52</c:v>
                </c:pt>
                <c:pt idx="4876">
                  <c:v>10.6</c:v>
                </c:pt>
                <c:pt idx="4877">
                  <c:v>10.6</c:v>
                </c:pt>
                <c:pt idx="4878">
                  <c:v>10.7</c:v>
                </c:pt>
                <c:pt idx="4879">
                  <c:v>10.7</c:v>
                </c:pt>
                <c:pt idx="4880">
                  <c:v>10.79</c:v>
                </c:pt>
                <c:pt idx="4881">
                  <c:v>10.75</c:v>
                </c:pt>
                <c:pt idx="4882">
                  <c:v>10.81</c:v>
                </c:pt>
                <c:pt idx="4883">
                  <c:v>10.87</c:v>
                </c:pt>
                <c:pt idx="4884">
                  <c:v>10.85</c:v>
                </c:pt>
                <c:pt idx="4885">
                  <c:v>10.97</c:v>
                </c:pt>
                <c:pt idx="4886">
                  <c:v>11.01</c:v>
                </c:pt>
                <c:pt idx="4887">
                  <c:v>11</c:v>
                </c:pt>
                <c:pt idx="4888">
                  <c:v>10.96</c:v>
                </c:pt>
                <c:pt idx="4889">
                  <c:v>10.76</c:v>
                </c:pt>
                <c:pt idx="4890">
                  <c:v>10.67</c:v>
                </c:pt>
                <c:pt idx="4891">
                  <c:v>10.62</c:v>
                </c:pt>
                <c:pt idx="4892">
                  <c:v>10.67</c:v>
                </c:pt>
                <c:pt idx="4893">
                  <c:v>10.52</c:v>
                </c:pt>
                <c:pt idx="4894">
                  <c:v>10.42</c:v>
                </c:pt>
                <c:pt idx="4895">
                  <c:v>10.37</c:v>
                </c:pt>
                <c:pt idx="4896">
                  <c:v>10.5</c:v>
                </c:pt>
                <c:pt idx="4897">
                  <c:v>10.55</c:v>
                </c:pt>
                <c:pt idx="4898">
                  <c:v>10.58</c:v>
                </c:pt>
                <c:pt idx="4899">
                  <c:v>10.57</c:v>
                </c:pt>
                <c:pt idx="4900">
                  <c:v>10.59</c:v>
                </c:pt>
                <c:pt idx="4901">
                  <c:v>10.63</c:v>
                </c:pt>
                <c:pt idx="4902">
                  <c:v>10.66</c:v>
                </c:pt>
                <c:pt idx="4903">
                  <c:v>10.63</c:v>
                </c:pt>
                <c:pt idx="4904">
                  <c:v>10.7</c:v>
                </c:pt>
                <c:pt idx="4905">
                  <c:v>10.67</c:v>
                </c:pt>
                <c:pt idx="4906">
                  <c:v>10.77</c:v>
                </c:pt>
                <c:pt idx="4907">
                  <c:v>10.86</c:v>
                </c:pt>
                <c:pt idx="4908">
                  <c:v>10.9</c:v>
                </c:pt>
                <c:pt idx="4909">
                  <c:v>10.99</c:v>
                </c:pt>
                <c:pt idx="4910">
                  <c:v>10.94</c:v>
                </c:pt>
                <c:pt idx="4911">
                  <c:v>11.03</c:v>
                </c:pt>
                <c:pt idx="4912">
                  <c:v>10.93</c:v>
                </c:pt>
                <c:pt idx="4913">
                  <c:v>10.78</c:v>
                </c:pt>
                <c:pt idx="4914">
                  <c:v>10.55</c:v>
                </c:pt>
                <c:pt idx="4915">
                  <c:v>10.53</c:v>
                </c:pt>
                <c:pt idx="4916">
                  <c:v>10.51</c:v>
                </c:pt>
                <c:pt idx="4917">
                  <c:v>10.41</c:v>
                </c:pt>
                <c:pt idx="4918">
                  <c:v>10.31</c:v>
                </c:pt>
                <c:pt idx="4919">
                  <c:v>10.210000000000001</c:v>
                </c:pt>
                <c:pt idx="4920">
                  <c:v>10.16</c:v>
                </c:pt>
                <c:pt idx="4921">
                  <c:v>10.14</c:v>
                </c:pt>
                <c:pt idx="4922">
                  <c:v>10.33</c:v>
                </c:pt>
                <c:pt idx="4923">
                  <c:v>10.41</c:v>
                </c:pt>
                <c:pt idx="4924">
                  <c:v>10.47</c:v>
                </c:pt>
                <c:pt idx="4925">
                  <c:v>10.47</c:v>
                </c:pt>
                <c:pt idx="4926">
                  <c:v>10.42</c:v>
                </c:pt>
                <c:pt idx="4927">
                  <c:v>10.45</c:v>
                </c:pt>
                <c:pt idx="4928">
                  <c:v>10.39</c:v>
                </c:pt>
                <c:pt idx="4929">
                  <c:v>10.38</c:v>
                </c:pt>
                <c:pt idx="4930">
                  <c:v>10.4</c:v>
                </c:pt>
                <c:pt idx="4931">
                  <c:v>10.44</c:v>
                </c:pt>
                <c:pt idx="4932">
                  <c:v>10.5</c:v>
                </c:pt>
                <c:pt idx="4933">
                  <c:v>10.56</c:v>
                </c:pt>
                <c:pt idx="4934">
                  <c:v>10.53</c:v>
                </c:pt>
                <c:pt idx="4935">
                  <c:v>10.45</c:v>
                </c:pt>
                <c:pt idx="4936">
                  <c:v>10.37</c:v>
                </c:pt>
                <c:pt idx="4937">
                  <c:v>10.18</c:v>
                </c:pt>
                <c:pt idx="4938">
                  <c:v>10.06</c:v>
                </c:pt>
                <c:pt idx="4939">
                  <c:v>10.220000000000001</c:v>
                </c:pt>
                <c:pt idx="4940">
                  <c:v>10.06</c:v>
                </c:pt>
                <c:pt idx="4941">
                  <c:v>9.84</c:v>
                </c:pt>
                <c:pt idx="4942">
                  <c:v>9.94</c:v>
                </c:pt>
                <c:pt idx="4943">
                  <c:v>9.91</c:v>
                </c:pt>
                <c:pt idx="4944">
                  <c:v>9.74</c:v>
                </c:pt>
                <c:pt idx="4945">
                  <c:v>10.09</c:v>
                </c:pt>
                <c:pt idx="4946">
                  <c:v>10.19</c:v>
                </c:pt>
                <c:pt idx="4947">
                  <c:v>10.09</c:v>
                </c:pt>
                <c:pt idx="4948">
                  <c:v>10.02</c:v>
                </c:pt>
                <c:pt idx="4949">
                  <c:v>9.83</c:v>
                </c:pt>
                <c:pt idx="4950">
                  <c:v>9.69</c:v>
                </c:pt>
                <c:pt idx="4951">
                  <c:v>9.57</c:v>
                </c:pt>
                <c:pt idx="4952">
                  <c:v>9.4700000000000006</c:v>
                </c:pt>
                <c:pt idx="4953">
                  <c:v>9.7100000000000009</c:v>
                </c:pt>
                <c:pt idx="4954">
                  <c:v>9.6199999999999992</c:v>
                </c:pt>
                <c:pt idx="4955">
                  <c:v>9.6199999999999992</c:v>
                </c:pt>
                <c:pt idx="4956">
                  <c:v>9.6300000000000008</c:v>
                </c:pt>
                <c:pt idx="4957">
                  <c:v>9.77</c:v>
                </c:pt>
                <c:pt idx="4958">
                  <c:v>9.7899999999999991</c:v>
                </c:pt>
                <c:pt idx="4959">
                  <c:v>9.86</c:v>
                </c:pt>
                <c:pt idx="4960">
                  <c:v>9.9</c:v>
                </c:pt>
                <c:pt idx="4961">
                  <c:v>10.029999999999999</c:v>
                </c:pt>
                <c:pt idx="4962">
                  <c:v>9.92</c:v>
                </c:pt>
                <c:pt idx="4963">
                  <c:v>9.99</c:v>
                </c:pt>
                <c:pt idx="4964">
                  <c:v>10.1</c:v>
                </c:pt>
                <c:pt idx="4965">
                  <c:v>10.01</c:v>
                </c:pt>
                <c:pt idx="4966">
                  <c:v>10.029999999999999</c:v>
                </c:pt>
                <c:pt idx="4967">
                  <c:v>9.99</c:v>
                </c:pt>
                <c:pt idx="4968">
                  <c:v>9.9</c:v>
                </c:pt>
                <c:pt idx="4969">
                  <c:v>9.92</c:v>
                </c:pt>
                <c:pt idx="4970">
                  <c:v>9.9499999999999993</c:v>
                </c:pt>
                <c:pt idx="4971">
                  <c:v>9.9600000000000009</c:v>
                </c:pt>
                <c:pt idx="4972">
                  <c:v>9.89</c:v>
                </c:pt>
                <c:pt idx="4973">
                  <c:v>9.75</c:v>
                </c:pt>
                <c:pt idx="4974">
                  <c:v>10.37</c:v>
                </c:pt>
                <c:pt idx="4975">
                  <c:v>10.6</c:v>
                </c:pt>
                <c:pt idx="4976">
                  <c:v>10.64</c:v>
                </c:pt>
                <c:pt idx="4977">
                  <c:v>10.28</c:v>
                </c:pt>
                <c:pt idx="4978">
                  <c:v>10.07</c:v>
                </c:pt>
                <c:pt idx="4979">
                  <c:v>9.8000000000000007</c:v>
                </c:pt>
                <c:pt idx="4980">
                  <c:v>9.6</c:v>
                </c:pt>
                <c:pt idx="4981">
                  <c:v>9.41</c:v>
                </c:pt>
                <c:pt idx="4982">
                  <c:v>9.0500000000000007</c:v>
                </c:pt>
                <c:pt idx="4983">
                  <c:v>9</c:v>
                </c:pt>
                <c:pt idx="4984">
                  <c:v>8.9</c:v>
                </c:pt>
                <c:pt idx="4985">
                  <c:v>8.85</c:v>
                </c:pt>
                <c:pt idx="4986">
                  <c:v>9.14</c:v>
                </c:pt>
                <c:pt idx="4987">
                  <c:v>9.2100000000000009</c:v>
                </c:pt>
                <c:pt idx="4988">
                  <c:v>9.36</c:v>
                </c:pt>
                <c:pt idx="4989">
                  <c:v>9.56</c:v>
                </c:pt>
                <c:pt idx="4990">
                  <c:v>9.67</c:v>
                </c:pt>
                <c:pt idx="4991">
                  <c:v>9.42</c:v>
                </c:pt>
                <c:pt idx="4992">
                  <c:v>9.35</c:v>
                </c:pt>
                <c:pt idx="4993">
                  <c:v>9.66</c:v>
                </c:pt>
                <c:pt idx="4994">
                  <c:v>9.7100000000000009</c:v>
                </c:pt>
                <c:pt idx="4995">
                  <c:v>9.56</c:v>
                </c:pt>
                <c:pt idx="4996">
                  <c:v>9.35</c:v>
                </c:pt>
                <c:pt idx="4997">
                  <c:v>9.3699999999999992</c:v>
                </c:pt>
                <c:pt idx="4998">
                  <c:v>9.49</c:v>
                </c:pt>
                <c:pt idx="4999">
                  <c:v>9.34</c:v>
                </c:pt>
                <c:pt idx="5000">
                  <c:v>9.4600000000000009</c:v>
                </c:pt>
                <c:pt idx="5001">
                  <c:v>9.61</c:v>
                </c:pt>
                <c:pt idx="5002">
                  <c:v>9.67</c:v>
                </c:pt>
                <c:pt idx="5003">
                  <c:v>9.6199999999999992</c:v>
                </c:pt>
                <c:pt idx="5004">
                  <c:v>9.64</c:v>
                </c:pt>
                <c:pt idx="5005">
                  <c:v>9.73</c:v>
                </c:pt>
                <c:pt idx="5006">
                  <c:v>9.86</c:v>
                </c:pt>
                <c:pt idx="5007">
                  <c:v>9.77</c:v>
                </c:pt>
                <c:pt idx="5008">
                  <c:v>9.83</c:v>
                </c:pt>
                <c:pt idx="5009">
                  <c:v>9.8699999999999992</c:v>
                </c:pt>
                <c:pt idx="5010">
                  <c:v>9.92</c:v>
                </c:pt>
                <c:pt idx="5011">
                  <c:v>9.92</c:v>
                </c:pt>
                <c:pt idx="5012">
                  <c:v>10.01</c:v>
                </c:pt>
                <c:pt idx="5013">
                  <c:v>10.08</c:v>
                </c:pt>
                <c:pt idx="5014">
                  <c:v>9.94</c:v>
                </c:pt>
                <c:pt idx="5015">
                  <c:v>9.84</c:v>
                </c:pt>
                <c:pt idx="5016">
                  <c:v>9.86</c:v>
                </c:pt>
                <c:pt idx="5017">
                  <c:v>9.93</c:v>
                </c:pt>
                <c:pt idx="5018">
                  <c:v>9.99</c:v>
                </c:pt>
                <c:pt idx="5019">
                  <c:v>9.98</c:v>
                </c:pt>
                <c:pt idx="5020">
                  <c:v>9.83</c:v>
                </c:pt>
                <c:pt idx="5021">
                  <c:v>9.75</c:v>
                </c:pt>
                <c:pt idx="5022">
                  <c:v>9.51</c:v>
                </c:pt>
                <c:pt idx="5023">
                  <c:v>9.09</c:v>
                </c:pt>
                <c:pt idx="5024">
                  <c:v>8.84</c:v>
                </c:pt>
                <c:pt idx="5025">
                  <c:v>8.74</c:v>
                </c:pt>
                <c:pt idx="5026">
                  <c:v>8.9499999999999993</c:v>
                </c:pt>
                <c:pt idx="5027">
                  <c:v>8.98</c:v>
                </c:pt>
                <c:pt idx="5028">
                  <c:v>9.09</c:v>
                </c:pt>
                <c:pt idx="5029">
                  <c:v>9.1999999999999993</c:v>
                </c:pt>
                <c:pt idx="5030">
                  <c:v>9.35</c:v>
                </c:pt>
                <c:pt idx="5031">
                  <c:v>9.4700000000000006</c:v>
                </c:pt>
                <c:pt idx="5032">
                  <c:v>9.52</c:v>
                </c:pt>
                <c:pt idx="5033">
                  <c:v>9.58</c:v>
                </c:pt>
                <c:pt idx="5034">
                  <c:v>9.65</c:v>
                </c:pt>
                <c:pt idx="5035">
                  <c:v>9.7100000000000009</c:v>
                </c:pt>
                <c:pt idx="5036">
                  <c:v>9.65</c:v>
                </c:pt>
                <c:pt idx="5037">
                  <c:v>9.81</c:v>
                </c:pt>
                <c:pt idx="5038">
                  <c:v>9.89</c:v>
                </c:pt>
                <c:pt idx="5039">
                  <c:v>9.51</c:v>
                </c:pt>
                <c:pt idx="5040">
                  <c:v>9.2799999999999994</c:v>
                </c:pt>
                <c:pt idx="5041">
                  <c:v>8.9499999999999993</c:v>
                </c:pt>
                <c:pt idx="5042">
                  <c:v>8.7100000000000009</c:v>
                </c:pt>
                <c:pt idx="5043">
                  <c:v>8.64</c:v>
                </c:pt>
                <c:pt idx="5044">
                  <c:v>8.52</c:v>
                </c:pt>
                <c:pt idx="5045">
                  <c:v>8.48</c:v>
                </c:pt>
                <c:pt idx="5046">
                  <c:v>8.48</c:v>
                </c:pt>
                <c:pt idx="5047">
                  <c:v>8.6199999999999992</c:v>
                </c:pt>
                <c:pt idx="5048">
                  <c:v>9.4</c:v>
                </c:pt>
                <c:pt idx="5049">
                  <c:v>9.5500000000000007</c:v>
                </c:pt>
                <c:pt idx="5050">
                  <c:v>9.66</c:v>
                </c:pt>
                <c:pt idx="5051">
                  <c:v>9.76</c:v>
                </c:pt>
                <c:pt idx="5052">
                  <c:v>9.8800000000000008</c:v>
                </c:pt>
                <c:pt idx="5053">
                  <c:v>9.9700000000000006</c:v>
                </c:pt>
                <c:pt idx="5054">
                  <c:v>10.029999999999999</c:v>
                </c:pt>
                <c:pt idx="5055">
                  <c:v>10.07</c:v>
                </c:pt>
                <c:pt idx="5056">
                  <c:v>10.210000000000001</c:v>
                </c:pt>
                <c:pt idx="5057">
                  <c:v>10.25</c:v>
                </c:pt>
                <c:pt idx="5058">
                  <c:v>10.4</c:v>
                </c:pt>
                <c:pt idx="5059">
                  <c:v>10.43</c:v>
                </c:pt>
                <c:pt idx="5060">
                  <c:v>10.55</c:v>
                </c:pt>
                <c:pt idx="5061">
                  <c:v>10.62</c:v>
                </c:pt>
                <c:pt idx="5062">
                  <c:v>10.83</c:v>
                </c:pt>
                <c:pt idx="5063">
                  <c:v>10.84</c:v>
                </c:pt>
                <c:pt idx="5064">
                  <c:v>10.82</c:v>
                </c:pt>
                <c:pt idx="5065">
                  <c:v>10.79</c:v>
                </c:pt>
                <c:pt idx="5066">
                  <c:v>10.65</c:v>
                </c:pt>
                <c:pt idx="5067">
                  <c:v>10.65</c:v>
                </c:pt>
                <c:pt idx="5068">
                  <c:v>10.52</c:v>
                </c:pt>
                <c:pt idx="5069">
                  <c:v>10.52</c:v>
                </c:pt>
                <c:pt idx="5070">
                  <c:v>10.45</c:v>
                </c:pt>
                <c:pt idx="5071">
                  <c:v>10.35</c:v>
                </c:pt>
                <c:pt idx="5072">
                  <c:v>10.4</c:v>
                </c:pt>
                <c:pt idx="5073">
                  <c:v>10.4</c:v>
                </c:pt>
                <c:pt idx="5074">
                  <c:v>10.49</c:v>
                </c:pt>
                <c:pt idx="5075">
                  <c:v>10.47</c:v>
                </c:pt>
                <c:pt idx="5076">
                  <c:v>10.55</c:v>
                </c:pt>
                <c:pt idx="5077">
                  <c:v>10.97</c:v>
                </c:pt>
                <c:pt idx="5078">
                  <c:v>11.26</c:v>
                </c:pt>
                <c:pt idx="5079">
                  <c:v>11.18</c:v>
                </c:pt>
                <c:pt idx="5080">
                  <c:v>11.22</c:v>
                </c:pt>
                <c:pt idx="5081">
                  <c:v>11.19</c:v>
                </c:pt>
                <c:pt idx="5082">
                  <c:v>11.1</c:v>
                </c:pt>
                <c:pt idx="5083">
                  <c:v>11.29</c:v>
                </c:pt>
                <c:pt idx="5084">
                  <c:v>11.46</c:v>
                </c:pt>
                <c:pt idx="5085">
                  <c:v>11.36</c:v>
                </c:pt>
                <c:pt idx="5086">
                  <c:v>11.34</c:v>
                </c:pt>
                <c:pt idx="5087">
                  <c:v>11.39</c:v>
                </c:pt>
                <c:pt idx="5088">
                  <c:v>11.33</c:v>
                </c:pt>
                <c:pt idx="5089">
                  <c:v>11.26</c:v>
                </c:pt>
                <c:pt idx="5090">
                  <c:v>11.22</c:v>
                </c:pt>
                <c:pt idx="5091">
                  <c:v>11.19</c:v>
                </c:pt>
                <c:pt idx="5092">
                  <c:v>11.15</c:v>
                </c:pt>
                <c:pt idx="5093">
                  <c:v>11.01</c:v>
                </c:pt>
                <c:pt idx="5094">
                  <c:v>10.94</c:v>
                </c:pt>
                <c:pt idx="5095">
                  <c:v>10.91</c:v>
                </c:pt>
                <c:pt idx="5096">
                  <c:v>10.91</c:v>
                </c:pt>
                <c:pt idx="5097">
                  <c:v>10.81</c:v>
                </c:pt>
                <c:pt idx="5098">
                  <c:v>10.77</c:v>
                </c:pt>
                <c:pt idx="5099">
                  <c:v>10.79</c:v>
                </c:pt>
                <c:pt idx="5100">
                  <c:v>10.81</c:v>
                </c:pt>
                <c:pt idx="5101">
                  <c:v>10.77</c:v>
                </c:pt>
                <c:pt idx="5102">
                  <c:v>10.73</c:v>
                </c:pt>
                <c:pt idx="5103">
                  <c:v>10.71</c:v>
                </c:pt>
                <c:pt idx="5104">
                  <c:v>10.65</c:v>
                </c:pt>
                <c:pt idx="5105">
                  <c:v>10.65</c:v>
                </c:pt>
                <c:pt idx="5106">
                  <c:v>10.56</c:v>
                </c:pt>
                <c:pt idx="5107">
                  <c:v>10.58</c:v>
                </c:pt>
                <c:pt idx="5108">
                  <c:v>10.63</c:v>
                </c:pt>
                <c:pt idx="5109">
                  <c:v>10.66</c:v>
                </c:pt>
                <c:pt idx="5110">
                  <c:v>10.75</c:v>
                </c:pt>
                <c:pt idx="5111">
                  <c:v>10.97</c:v>
                </c:pt>
                <c:pt idx="5112">
                  <c:v>11.07</c:v>
                </c:pt>
                <c:pt idx="5113">
                  <c:v>11.11</c:v>
                </c:pt>
                <c:pt idx="5114">
                  <c:v>11.19</c:v>
                </c:pt>
                <c:pt idx="5115">
                  <c:v>11.45</c:v>
                </c:pt>
                <c:pt idx="5116">
                  <c:v>11.67</c:v>
                </c:pt>
                <c:pt idx="5117">
                  <c:v>11.49</c:v>
                </c:pt>
                <c:pt idx="5118">
                  <c:v>11.39</c:v>
                </c:pt>
                <c:pt idx="5119">
                  <c:v>11.35</c:v>
                </c:pt>
                <c:pt idx="5120">
                  <c:v>11.18</c:v>
                </c:pt>
                <c:pt idx="5121">
                  <c:v>11.13</c:v>
                </c:pt>
                <c:pt idx="5122">
                  <c:v>10.99</c:v>
                </c:pt>
                <c:pt idx="5123">
                  <c:v>10.92</c:v>
                </c:pt>
                <c:pt idx="5124">
                  <c:v>10.68</c:v>
                </c:pt>
                <c:pt idx="5125">
                  <c:v>10.59</c:v>
                </c:pt>
                <c:pt idx="5126">
                  <c:v>10.58</c:v>
                </c:pt>
                <c:pt idx="5127">
                  <c:v>10.61</c:v>
                </c:pt>
                <c:pt idx="5128">
                  <c:v>10.45</c:v>
                </c:pt>
                <c:pt idx="5129">
                  <c:v>10.54</c:v>
                </c:pt>
                <c:pt idx="5130">
                  <c:v>10.52</c:v>
                </c:pt>
                <c:pt idx="5131">
                  <c:v>10.69</c:v>
                </c:pt>
                <c:pt idx="5132">
                  <c:v>10.78</c:v>
                </c:pt>
                <c:pt idx="5133">
                  <c:v>10.88</c:v>
                </c:pt>
                <c:pt idx="5134">
                  <c:v>11.04</c:v>
                </c:pt>
                <c:pt idx="5135">
                  <c:v>10.95</c:v>
                </c:pt>
                <c:pt idx="5136">
                  <c:v>10.82</c:v>
                </c:pt>
                <c:pt idx="5137">
                  <c:v>11.11</c:v>
                </c:pt>
                <c:pt idx="5138">
                  <c:v>11.13</c:v>
                </c:pt>
                <c:pt idx="5139">
                  <c:v>11.01</c:v>
                </c:pt>
                <c:pt idx="5140">
                  <c:v>10.83</c:v>
                </c:pt>
                <c:pt idx="5141">
                  <c:v>10.78</c:v>
                </c:pt>
                <c:pt idx="5142">
                  <c:v>10.49</c:v>
                </c:pt>
                <c:pt idx="5143">
                  <c:v>10.44</c:v>
                </c:pt>
                <c:pt idx="5144">
                  <c:v>10.25</c:v>
                </c:pt>
                <c:pt idx="5145">
                  <c:v>10.18</c:v>
                </c:pt>
                <c:pt idx="5146">
                  <c:v>10.15</c:v>
                </c:pt>
                <c:pt idx="5147">
                  <c:v>10.039999999999999</c:v>
                </c:pt>
                <c:pt idx="5148">
                  <c:v>10.029999999999999</c:v>
                </c:pt>
                <c:pt idx="5149">
                  <c:v>10.039999999999999</c:v>
                </c:pt>
                <c:pt idx="5150">
                  <c:v>10.31</c:v>
                </c:pt>
                <c:pt idx="5151">
                  <c:v>10.36</c:v>
                </c:pt>
                <c:pt idx="5152">
                  <c:v>10.33</c:v>
                </c:pt>
                <c:pt idx="5153">
                  <c:v>10.46</c:v>
                </c:pt>
                <c:pt idx="5154">
                  <c:v>10.65</c:v>
                </c:pt>
                <c:pt idx="5155">
                  <c:v>10.92</c:v>
                </c:pt>
                <c:pt idx="5156">
                  <c:v>10.83</c:v>
                </c:pt>
                <c:pt idx="5157">
                  <c:v>11.08</c:v>
                </c:pt>
                <c:pt idx="5158">
                  <c:v>11.33</c:v>
                </c:pt>
                <c:pt idx="5159">
                  <c:v>11.2</c:v>
                </c:pt>
                <c:pt idx="5160">
                  <c:v>11.43</c:v>
                </c:pt>
                <c:pt idx="5161">
                  <c:v>11.33</c:v>
                </c:pt>
                <c:pt idx="5162">
                  <c:v>11.35</c:v>
                </c:pt>
                <c:pt idx="5163">
                  <c:v>10.16</c:v>
                </c:pt>
                <c:pt idx="5164">
                  <c:v>10.73</c:v>
                </c:pt>
                <c:pt idx="5165">
                  <c:v>10.61</c:v>
                </c:pt>
                <c:pt idx="5166">
                  <c:v>10.51</c:v>
                </c:pt>
                <c:pt idx="5167">
                  <c:v>10.54</c:v>
                </c:pt>
                <c:pt idx="5168">
                  <c:v>10.47</c:v>
                </c:pt>
                <c:pt idx="5169">
                  <c:v>10.51</c:v>
                </c:pt>
                <c:pt idx="5170">
                  <c:v>10.57</c:v>
                </c:pt>
                <c:pt idx="5171">
                  <c:v>10.48</c:v>
                </c:pt>
                <c:pt idx="5172">
                  <c:v>10.25</c:v>
                </c:pt>
                <c:pt idx="5173">
                  <c:v>10.29</c:v>
                </c:pt>
                <c:pt idx="5174">
                  <c:v>10.48</c:v>
                </c:pt>
                <c:pt idx="5175">
                  <c:v>10.6</c:v>
                </c:pt>
                <c:pt idx="5176">
                  <c:v>10.85</c:v>
                </c:pt>
                <c:pt idx="5177">
                  <c:v>10.78</c:v>
                </c:pt>
                <c:pt idx="5178">
                  <c:v>10.77</c:v>
                </c:pt>
                <c:pt idx="5179">
                  <c:v>10.85</c:v>
                </c:pt>
                <c:pt idx="5180">
                  <c:v>10.96</c:v>
                </c:pt>
                <c:pt idx="5181">
                  <c:v>11.11</c:v>
                </c:pt>
                <c:pt idx="5182">
                  <c:v>11.09</c:v>
                </c:pt>
                <c:pt idx="5183">
                  <c:v>11.29</c:v>
                </c:pt>
                <c:pt idx="5184">
                  <c:v>11.26</c:v>
                </c:pt>
                <c:pt idx="5185">
                  <c:v>11.06</c:v>
                </c:pt>
                <c:pt idx="5186">
                  <c:v>10.93</c:v>
                </c:pt>
                <c:pt idx="5187">
                  <c:v>10.93</c:v>
                </c:pt>
                <c:pt idx="5188">
                  <c:v>10.72</c:v>
                </c:pt>
                <c:pt idx="5189">
                  <c:v>10.54</c:v>
                </c:pt>
                <c:pt idx="5190">
                  <c:v>10.4</c:v>
                </c:pt>
                <c:pt idx="5191">
                  <c:v>10.28</c:v>
                </c:pt>
                <c:pt idx="5192">
                  <c:v>10.17</c:v>
                </c:pt>
                <c:pt idx="5193">
                  <c:v>10.119999999999999</c:v>
                </c:pt>
                <c:pt idx="5194">
                  <c:v>10.24</c:v>
                </c:pt>
                <c:pt idx="5195">
                  <c:v>10.25</c:v>
                </c:pt>
                <c:pt idx="5196">
                  <c:v>10.32</c:v>
                </c:pt>
                <c:pt idx="5197">
                  <c:v>10.43</c:v>
                </c:pt>
                <c:pt idx="5198">
                  <c:v>10.42</c:v>
                </c:pt>
                <c:pt idx="5199">
                  <c:v>10.51</c:v>
                </c:pt>
                <c:pt idx="5200">
                  <c:v>10.4</c:v>
                </c:pt>
                <c:pt idx="5201">
                  <c:v>10.51</c:v>
                </c:pt>
                <c:pt idx="5202">
                  <c:v>10.57</c:v>
                </c:pt>
                <c:pt idx="5203">
                  <c:v>10.59</c:v>
                </c:pt>
                <c:pt idx="5204">
                  <c:v>10.69</c:v>
                </c:pt>
                <c:pt idx="5205">
                  <c:v>10.58</c:v>
                </c:pt>
                <c:pt idx="5206">
                  <c:v>10.61</c:v>
                </c:pt>
                <c:pt idx="5207">
                  <c:v>10.77</c:v>
                </c:pt>
                <c:pt idx="5208">
                  <c:v>10.74</c:v>
                </c:pt>
                <c:pt idx="5209">
                  <c:v>10.71</c:v>
                </c:pt>
                <c:pt idx="5210">
                  <c:v>10.7</c:v>
                </c:pt>
                <c:pt idx="5211">
                  <c:v>10.57</c:v>
                </c:pt>
                <c:pt idx="5212">
                  <c:v>10.220000000000001</c:v>
                </c:pt>
                <c:pt idx="5213">
                  <c:v>10.18</c:v>
                </c:pt>
                <c:pt idx="5214">
                  <c:v>10.1</c:v>
                </c:pt>
                <c:pt idx="5215">
                  <c:v>9.9600000000000009</c:v>
                </c:pt>
                <c:pt idx="5216">
                  <c:v>9.76</c:v>
                </c:pt>
                <c:pt idx="5217">
                  <c:v>9.75</c:v>
                </c:pt>
                <c:pt idx="5218">
                  <c:v>9.7100000000000009</c:v>
                </c:pt>
                <c:pt idx="5219">
                  <c:v>9.6999999999999993</c:v>
                </c:pt>
                <c:pt idx="5220">
                  <c:v>9.68</c:v>
                </c:pt>
                <c:pt idx="5221">
                  <c:v>9.75</c:v>
                </c:pt>
                <c:pt idx="5222">
                  <c:v>9.84</c:v>
                </c:pt>
                <c:pt idx="5223">
                  <c:v>9.91</c:v>
                </c:pt>
                <c:pt idx="5224">
                  <c:v>10.029999999999999</c:v>
                </c:pt>
                <c:pt idx="5225">
                  <c:v>9.93</c:v>
                </c:pt>
                <c:pt idx="5226">
                  <c:v>9.8699999999999992</c:v>
                </c:pt>
                <c:pt idx="5227">
                  <c:v>9.9</c:v>
                </c:pt>
                <c:pt idx="5228">
                  <c:v>10.09</c:v>
                </c:pt>
                <c:pt idx="5229">
                  <c:v>10.23</c:v>
                </c:pt>
                <c:pt idx="5230">
                  <c:v>10.34</c:v>
                </c:pt>
                <c:pt idx="5231">
                  <c:v>10.23</c:v>
                </c:pt>
                <c:pt idx="5232">
                  <c:v>10.199999999999999</c:v>
                </c:pt>
                <c:pt idx="5233">
                  <c:v>10.1</c:v>
                </c:pt>
                <c:pt idx="5234">
                  <c:v>10.23</c:v>
                </c:pt>
                <c:pt idx="5235">
                  <c:v>10.24</c:v>
                </c:pt>
                <c:pt idx="5236">
                  <c:v>10.1</c:v>
                </c:pt>
                <c:pt idx="5237">
                  <c:v>9.9600000000000009</c:v>
                </c:pt>
                <c:pt idx="5238">
                  <c:v>9.7899999999999991</c:v>
                </c:pt>
                <c:pt idx="5239">
                  <c:v>9.64</c:v>
                </c:pt>
                <c:pt idx="5240">
                  <c:v>9.5299999999999994</c:v>
                </c:pt>
                <c:pt idx="5241">
                  <c:v>9.4700000000000006</c:v>
                </c:pt>
                <c:pt idx="5242">
                  <c:v>9.44</c:v>
                </c:pt>
                <c:pt idx="5243">
                  <c:v>9.52</c:v>
                </c:pt>
                <c:pt idx="5244">
                  <c:v>9.59</c:v>
                </c:pt>
                <c:pt idx="5245">
                  <c:v>9.6199999999999992</c:v>
                </c:pt>
                <c:pt idx="5246">
                  <c:v>9.77</c:v>
                </c:pt>
                <c:pt idx="5247">
                  <c:v>9.74</c:v>
                </c:pt>
                <c:pt idx="5248">
                  <c:v>9.85</c:v>
                </c:pt>
                <c:pt idx="5249">
                  <c:v>9.7899999999999991</c:v>
                </c:pt>
                <c:pt idx="5250">
                  <c:v>9.94</c:v>
                </c:pt>
                <c:pt idx="5251">
                  <c:v>9.92</c:v>
                </c:pt>
                <c:pt idx="5252">
                  <c:v>9.89</c:v>
                </c:pt>
                <c:pt idx="5253">
                  <c:v>10.02</c:v>
                </c:pt>
                <c:pt idx="5254">
                  <c:v>9.9600000000000009</c:v>
                </c:pt>
                <c:pt idx="5255">
                  <c:v>9.98</c:v>
                </c:pt>
                <c:pt idx="5256">
                  <c:v>10.06</c:v>
                </c:pt>
                <c:pt idx="5257">
                  <c:v>10.01</c:v>
                </c:pt>
                <c:pt idx="5258">
                  <c:v>10</c:v>
                </c:pt>
                <c:pt idx="5259">
                  <c:v>9.9600000000000009</c:v>
                </c:pt>
                <c:pt idx="5260">
                  <c:v>9.76</c:v>
                </c:pt>
                <c:pt idx="5261">
                  <c:v>9.32</c:v>
                </c:pt>
                <c:pt idx="5262">
                  <c:v>9.41</c:v>
                </c:pt>
                <c:pt idx="5263">
                  <c:v>9.4</c:v>
                </c:pt>
                <c:pt idx="5264">
                  <c:v>9.2200000000000006</c:v>
                </c:pt>
                <c:pt idx="5265">
                  <c:v>9.75</c:v>
                </c:pt>
                <c:pt idx="5266">
                  <c:v>9.68</c:v>
                </c:pt>
                <c:pt idx="5267">
                  <c:v>9.4700000000000006</c:v>
                </c:pt>
                <c:pt idx="5268">
                  <c:v>9.33</c:v>
                </c:pt>
                <c:pt idx="5269">
                  <c:v>9.14</c:v>
                </c:pt>
                <c:pt idx="5270">
                  <c:v>8.89</c:v>
                </c:pt>
                <c:pt idx="5271">
                  <c:v>8.68</c:v>
                </c:pt>
                <c:pt idx="5272">
                  <c:v>8.73</c:v>
                </c:pt>
                <c:pt idx="5273">
                  <c:v>8.6999999999999993</c:v>
                </c:pt>
                <c:pt idx="5274">
                  <c:v>8.6199999999999992</c:v>
                </c:pt>
                <c:pt idx="5275">
                  <c:v>8.65</c:v>
                </c:pt>
                <c:pt idx="5276">
                  <c:v>8.59</c:v>
                </c:pt>
                <c:pt idx="5277">
                  <c:v>8.5299999999999994</c:v>
                </c:pt>
                <c:pt idx="5278">
                  <c:v>8.41</c:v>
                </c:pt>
                <c:pt idx="5279">
                  <c:v>8.58</c:v>
                </c:pt>
                <c:pt idx="5280">
                  <c:v>8.74</c:v>
                </c:pt>
                <c:pt idx="5281">
                  <c:v>8.92</c:v>
                </c:pt>
                <c:pt idx="5282">
                  <c:v>9.01</c:v>
                </c:pt>
                <c:pt idx="5283">
                  <c:v>8.91</c:v>
                </c:pt>
                <c:pt idx="5284">
                  <c:v>8.86</c:v>
                </c:pt>
                <c:pt idx="5285">
                  <c:v>8.7899999999999991</c:v>
                </c:pt>
                <c:pt idx="5286">
                  <c:v>8.4499999999999993</c:v>
                </c:pt>
                <c:pt idx="5287">
                  <c:v>10.54</c:v>
                </c:pt>
                <c:pt idx="5288">
                  <c:v>10.15</c:v>
                </c:pt>
                <c:pt idx="5289">
                  <c:v>9.8699999999999992</c:v>
                </c:pt>
                <c:pt idx="5290">
                  <c:v>9.61</c:v>
                </c:pt>
                <c:pt idx="5291">
                  <c:v>9.49</c:v>
                </c:pt>
                <c:pt idx="5292">
                  <c:v>9.27</c:v>
                </c:pt>
                <c:pt idx="5293">
                  <c:v>9.16</c:v>
                </c:pt>
                <c:pt idx="5294">
                  <c:v>9.06</c:v>
                </c:pt>
                <c:pt idx="5295">
                  <c:v>8.8800000000000008</c:v>
                </c:pt>
                <c:pt idx="5296">
                  <c:v>8.9700000000000006</c:v>
                </c:pt>
                <c:pt idx="5297">
                  <c:v>9.33</c:v>
                </c:pt>
                <c:pt idx="5298">
                  <c:v>9.39</c:v>
                </c:pt>
                <c:pt idx="5299">
                  <c:v>9.27</c:v>
                </c:pt>
                <c:pt idx="5300">
                  <c:v>9.3699999999999992</c:v>
                </c:pt>
                <c:pt idx="5301">
                  <c:v>9.14</c:v>
                </c:pt>
                <c:pt idx="5302">
                  <c:v>9.34</c:v>
                </c:pt>
                <c:pt idx="5303">
                  <c:v>8.94</c:v>
                </c:pt>
                <c:pt idx="5304">
                  <c:v>9.39</c:v>
                </c:pt>
                <c:pt idx="5305">
                  <c:v>9.52</c:v>
                </c:pt>
                <c:pt idx="5306">
                  <c:v>9.4600000000000009</c:v>
                </c:pt>
                <c:pt idx="5307">
                  <c:v>9.3800000000000008</c:v>
                </c:pt>
                <c:pt idx="5308">
                  <c:v>9.2200000000000006</c:v>
                </c:pt>
                <c:pt idx="5309">
                  <c:v>8.76</c:v>
                </c:pt>
                <c:pt idx="5310">
                  <c:v>9.2899999999999991</c:v>
                </c:pt>
                <c:pt idx="5311">
                  <c:v>9.2100000000000009</c:v>
                </c:pt>
                <c:pt idx="5312">
                  <c:v>9.3800000000000008</c:v>
                </c:pt>
                <c:pt idx="5313">
                  <c:v>9.2100000000000009</c:v>
                </c:pt>
                <c:pt idx="5314">
                  <c:v>9.6300000000000008</c:v>
                </c:pt>
                <c:pt idx="5315">
                  <c:v>9.68</c:v>
                </c:pt>
                <c:pt idx="5316">
                  <c:v>9.84</c:v>
                </c:pt>
                <c:pt idx="5317">
                  <c:v>9.7100000000000009</c:v>
                </c:pt>
                <c:pt idx="5318">
                  <c:v>9.26</c:v>
                </c:pt>
                <c:pt idx="5319">
                  <c:v>9.77</c:v>
                </c:pt>
                <c:pt idx="5320">
                  <c:v>9.74</c:v>
                </c:pt>
                <c:pt idx="5321">
                  <c:v>9.3800000000000008</c:v>
                </c:pt>
                <c:pt idx="5322">
                  <c:v>9.6300000000000008</c:v>
                </c:pt>
                <c:pt idx="5323">
                  <c:v>9.76</c:v>
                </c:pt>
                <c:pt idx="5324">
                  <c:v>10.039999999999999</c:v>
                </c:pt>
                <c:pt idx="5325">
                  <c:v>9.85</c:v>
                </c:pt>
                <c:pt idx="5326">
                  <c:v>9.85</c:v>
                </c:pt>
                <c:pt idx="5327">
                  <c:v>9.75</c:v>
                </c:pt>
                <c:pt idx="5328">
                  <c:v>9.59</c:v>
                </c:pt>
                <c:pt idx="5329">
                  <c:v>9.1</c:v>
                </c:pt>
                <c:pt idx="5330">
                  <c:v>8.7899999999999991</c:v>
                </c:pt>
                <c:pt idx="5331">
                  <c:v>9.25</c:v>
                </c:pt>
                <c:pt idx="5332">
                  <c:v>8.6999999999999993</c:v>
                </c:pt>
                <c:pt idx="5333">
                  <c:v>9</c:v>
                </c:pt>
                <c:pt idx="5334">
                  <c:v>8.85</c:v>
                </c:pt>
                <c:pt idx="5335">
                  <c:v>9.08</c:v>
                </c:pt>
                <c:pt idx="5336">
                  <c:v>9.1999999999999993</c:v>
                </c:pt>
                <c:pt idx="5337">
                  <c:v>9.07</c:v>
                </c:pt>
                <c:pt idx="5338">
                  <c:v>10.24</c:v>
                </c:pt>
                <c:pt idx="5339">
                  <c:v>11.57</c:v>
                </c:pt>
                <c:pt idx="5340">
                  <c:v>11.38</c:v>
                </c:pt>
                <c:pt idx="5341">
                  <c:v>10.66</c:v>
                </c:pt>
                <c:pt idx="5342">
                  <c:v>11.06</c:v>
                </c:pt>
                <c:pt idx="5343">
                  <c:v>12.36</c:v>
                </c:pt>
                <c:pt idx="5344">
                  <c:v>12.45</c:v>
                </c:pt>
                <c:pt idx="5345">
                  <c:v>12.18</c:v>
                </c:pt>
                <c:pt idx="5346">
                  <c:v>12.1</c:v>
                </c:pt>
                <c:pt idx="5347">
                  <c:v>12.11</c:v>
                </c:pt>
                <c:pt idx="5348">
                  <c:v>12.04</c:v>
                </c:pt>
                <c:pt idx="5349">
                  <c:v>11.83</c:v>
                </c:pt>
                <c:pt idx="5350">
                  <c:v>12.21</c:v>
                </c:pt>
                <c:pt idx="5351">
                  <c:v>12.41</c:v>
                </c:pt>
                <c:pt idx="5352">
                  <c:v>12.1</c:v>
                </c:pt>
                <c:pt idx="5353">
                  <c:v>11.99</c:v>
                </c:pt>
                <c:pt idx="5354">
                  <c:v>11.9</c:v>
                </c:pt>
                <c:pt idx="5355">
                  <c:v>12.26</c:v>
                </c:pt>
                <c:pt idx="5356">
                  <c:v>10.039999999999999</c:v>
                </c:pt>
                <c:pt idx="5357">
                  <c:v>9.74</c:v>
                </c:pt>
                <c:pt idx="5358">
                  <c:v>9.81</c:v>
                </c:pt>
                <c:pt idx="5359">
                  <c:v>9.92</c:v>
                </c:pt>
                <c:pt idx="5360">
                  <c:v>9.83</c:v>
                </c:pt>
                <c:pt idx="5361">
                  <c:v>9.69</c:v>
                </c:pt>
                <c:pt idx="5362">
                  <c:v>9.67</c:v>
                </c:pt>
                <c:pt idx="5363">
                  <c:v>9.64</c:v>
                </c:pt>
                <c:pt idx="5364">
                  <c:v>9.67</c:v>
                </c:pt>
                <c:pt idx="5365">
                  <c:v>9.8000000000000007</c:v>
                </c:pt>
                <c:pt idx="5366">
                  <c:v>9.7799999999999994</c:v>
                </c:pt>
                <c:pt idx="5367">
                  <c:v>9.9</c:v>
                </c:pt>
                <c:pt idx="5368">
                  <c:v>9.9600000000000009</c:v>
                </c:pt>
                <c:pt idx="5369">
                  <c:v>10</c:v>
                </c:pt>
                <c:pt idx="5370">
                  <c:v>10.01</c:v>
                </c:pt>
                <c:pt idx="5371">
                  <c:v>10.029999999999999</c:v>
                </c:pt>
                <c:pt idx="5372">
                  <c:v>10.07</c:v>
                </c:pt>
                <c:pt idx="5373">
                  <c:v>10.119999999999999</c:v>
                </c:pt>
                <c:pt idx="5374">
                  <c:v>10.26</c:v>
                </c:pt>
                <c:pt idx="5375">
                  <c:v>10.29</c:v>
                </c:pt>
                <c:pt idx="5376">
                  <c:v>10.53</c:v>
                </c:pt>
                <c:pt idx="5377">
                  <c:v>10.7</c:v>
                </c:pt>
                <c:pt idx="5378">
                  <c:v>10.68</c:v>
                </c:pt>
                <c:pt idx="5379">
                  <c:v>10.75</c:v>
                </c:pt>
                <c:pt idx="5380">
                  <c:v>10.62</c:v>
                </c:pt>
                <c:pt idx="5381">
                  <c:v>10.5</c:v>
                </c:pt>
                <c:pt idx="5382">
                  <c:v>10.34</c:v>
                </c:pt>
                <c:pt idx="5383">
                  <c:v>9.98</c:v>
                </c:pt>
                <c:pt idx="5384">
                  <c:v>10.02</c:v>
                </c:pt>
                <c:pt idx="5385">
                  <c:v>10.09</c:v>
                </c:pt>
                <c:pt idx="5386">
                  <c:v>10.01</c:v>
                </c:pt>
                <c:pt idx="5387">
                  <c:v>9.93</c:v>
                </c:pt>
                <c:pt idx="5388">
                  <c:v>9.92</c:v>
                </c:pt>
                <c:pt idx="5389">
                  <c:v>9.9</c:v>
                </c:pt>
                <c:pt idx="5390">
                  <c:v>9.91</c:v>
                </c:pt>
                <c:pt idx="5391">
                  <c:v>9.94</c:v>
                </c:pt>
                <c:pt idx="5392">
                  <c:v>10.09</c:v>
                </c:pt>
                <c:pt idx="5393">
                  <c:v>10.44</c:v>
                </c:pt>
                <c:pt idx="5394">
                  <c:v>10.75</c:v>
                </c:pt>
                <c:pt idx="5395">
                  <c:v>10.61</c:v>
                </c:pt>
                <c:pt idx="5396">
                  <c:v>10.67</c:v>
                </c:pt>
                <c:pt idx="5397">
                  <c:v>10.73</c:v>
                </c:pt>
                <c:pt idx="5398">
                  <c:v>10.5</c:v>
                </c:pt>
                <c:pt idx="5399">
                  <c:v>10.29</c:v>
                </c:pt>
                <c:pt idx="5400">
                  <c:v>10.199999999999999</c:v>
                </c:pt>
                <c:pt idx="5401">
                  <c:v>10.15</c:v>
                </c:pt>
                <c:pt idx="5402">
                  <c:v>10.33</c:v>
                </c:pt>
                <c:pt idx="5403">
                  <c:v>10.41</c:v>
                </c:pt>
                <c:pt idx="5404">
                  <c:v>10.26</c:v>
                </c:pt>
                <c:pt idx="5405">
                  <c:v>10.11</c:v>
                </c:pt>
                <c:pt idx="5406">
                  <c:v>10.029999999999999</c:v>
                </c:pt>
                <c:pt idx="5407">
                  <c:v>9.75</c:v>
                </c:pt>
                <c:pt idx="5408">
                  <c:v>9.67</c:v>
                </c:pt>
                <c:pt idx="5409">
                  <c:v>9.48</c:v>
                </c:pt>
                <c:pt idx="5410">
                  <c:v>9.48</c:v>
                </c:pt>
                <c:pt idx="5411">
                  <c:v>9.3699999999999992</c:v>
                </c:pt>
                <c:pt idx="5412">
                  <c:v>9.4</c:v>
                </c:pt>
                <c:pt idx="5413">
                  <c:v>9.39</c:v>
                </c:pt>
                <c:pt idx="5414">
                  <c:v>9.6300000000000008</c:v>
                </c:pt>
                <c:pt idx="5415">
                  <c:v>9.4499999999999993</c:v>
                </c:pt>
                <c:pt idx="5416">
                  <c:v>9.68</c:v>
                </c:pt>
                <c:pt idx="5417">
                  <c:v>9.66</c:v>
                </c:pt>
                <c:pt idx="5418">
                  <c:v>9.7200000000000006</c:v>
                </c:pt>
                <c:pt idx="5419">
                  <c:v>9.65</c:v>
                </c:pt>
                <c:pt idx="5420">
                  <c:v>9.76</c:v>
                </c:pt>
                <c:pt idx="5421">
                  <c:v>9.81</c:v>
                </c:pt>
                <c:pt idx="5422">
                  <c:v>9.9600000000000009</c:v>
                </c:pt>
                <c:pt idx="5423">
                  <c:v>9.9600000000000009</c:v>
                </c:pt>
                <c:pt idx="5424">
                  <c:v>10.07</c:v>
                </c:pt>
                <c:pt idx="5425">
                  <c:v>10.130000000000001</c:v>
                </c:pt>
                <c:pt idx="5426">
                  <c:v>10.14</c:v>
                </c:pt>
                <c:pt idx="5427">
                  <c:v>10.11</c:v>
                </c:pt>
                <c:pt idx="5428">
                  <c:v>10.1</c:v>
                </c:pt>
                <c:pt idx="5429">
                  <c:v>10.26</c:v>
                </c:pt>
                <c:pt idx="5430">
                  <c:v>10.11</c:v>
                </c:pt>
                <c:pt idx="5431">
                  <c:v>9.94</c:v>
                </c:pt>
                <c:pt idx="5432">
                  <c:v>9.6999999999999993</c:v>
                </c:pt>
                <c:pt idx="5433">
                  <c:v>9.7799999999999994</c:v>
                </c:pt>
                <c:pt idx="5434">
                  <c:v>9.7100000000000009</c:v>
                </c:pt>
                <c:pt idx="5435">
                  <c:v>9.67</c:v>
                </c:pt>
                <c:pt idx="5436">
                  <c:v>9.67</c:v>
                </c:pt>
                <c:pt idx="5437">
                  <c:v>9.74</c:v>
                </c:pt>
                <c:pt idx="5438">
                  <c:v>9.8000000000000007</c:v>
                </c:pt>
                <c:pt idx="5439">
                  <c:v>9.8800000000000008</c:v>
                </c:pt>
                <c:pt idx="5440">
                  <c:v>9.93</c:v>
                </c:pt>
                <c:pt idx="5441">
                  <c:v>9.94</c:v>
                </c:pt>
                <c:pt idx="5442">
                  <c:v>9.9700000000000006</c:v>
                </c:pt>
                <c:pt idx="5443">
                  <c:v>10.08</c:v>
                </c:pt>
                <c:pt idx="5444">
                  <c:v>10.06</c:v>
                </c:pt>
                <c:pt idx="5445">
                  <c:v>10.16</c:v>
                </c:pt>
                <c:pt idx="5446">
                  <c:v>10.199999999999999</c:v>
                </c:pt>
                <c:pt idx="5447">
                  <c:v>10.23</c:v>
                </c:pt>
                <c:pt idx="5448">
                  <c:v>10.25</c:v>
                </c:pt>
                <c:pt idx="5449">
                  <c:v>10.37</c:v>
                </c:pt>
                <c:pt idx="5450">
                  <c:v>10.46</c:v>
                </c:pt>
                <c:pt idx="5451">
                  <c:v>10.54</c:v>
                </c:pt>
                <c:pt idx="5452">
                  <c:v>10.51</c:v>
                </c:pt>
                <c:pt idx="5453">
                  <c:v>10.3</c:v>
                </c:pt>
                <c:pt idx="5454">
                  <c:v>10.18</c:v>
                </c:pt>
                <c:pt idx="5455">
                  <c:v>10.07</c:v>
                </c:pt>
                <c:pt idx="5456">
                  <c:v>9.9</c:v>
                </c:pt>
                <c:pt idx="5457">
                  <c:v>9.7799999999999994</c:v>
                </c:pt>
                <c:pt idx="5458">
                  <c:v>9.5399999999999991</c:v>
                </c:pt>
                <c:pt idx="5459">
                  <c:v>9.69</c:v>
                </c:pt>
                <c:pt idx="5460">
                  <c:v>9.6300000000000008</c:v>
                </c:pt>
                <c:pt idx="5461">
                  <c:v>9.75</c:v>
                </c:pt>
                <c:pt idx="5462">
                  <c:v>9.7200000000000006</c:v>
                </c:pt>
                <c:pt idx="5463">
                  <c:v>9.6999999999999993</c:v>
                </c:pt>
                <c:pt idx="5464">
                  <c:v>9.82</c:v>
                </c:pt>
                <c:pt idx="5465">
                  <c:v>9.86</c:v>
                </c:pt>
                <c:pt idx="5466">
                  <c:v>9.83</c:v>
                </c:pt>
                <c:pt idx="5467">
                  <c:v>9.82</c:v>
                </c:pt>
                <c:pt idx="5468">
                  <c:v>9.89</c:v>
                </c:pt>
                <c:pt idx="5469">
                  <c:v>9.9499999999999993</c:v>
                </c:pt>
                <c:pt idx="5470">
                  <c:v>9.93</c:v>
                </c:pt>
                <c:pt idx="5471">
                  <c:v>10.06</c:v>
                </c:pt>
                <c:pt idx="5472">
                  <c:v>10.14</c:v>
                </c:pt>
                <c:pt idx="5473">
                  <c:v>10.119999999999999</c:v>
                </c:pt>
                <c:pt idx="5474">
                  <c:v>10.220000000000001</c:v>
                </c:pt>
                <c:pt idx="5475">
                  <c:v>10.26</c:v>
                </c:pt>
                <c:pt idx="5476">
                  <c:v>10.31</c:v>
                </c:pt>
                <c:pt idx="5477">
                  <c:v>10.27</c:v>
                </c:pt>
                <c:pt idx="5478">
                  <c:v>10.050000000000001</c:v>
                </c:pt>
                <c:pt idx="5479">
                  <c:v>9.8699999999999992</c:v>
                </c:pt>
                <c:pt idx="5480">
                  <c:v>9.82</c:v>
                </c:pt>
                <c:pt idx="5481">
                  <c:v>9.59</c:v>
                </c:pt>
                <c:pt idx="5482">
                  <c:v>9.39</c:v>
                </c:pt>
                <c:pt idx="5483">
                  <c:v>9.36</c:v>
                </c:pt>
                <c:pt idx="5484">
                  <c:v>9.34</c:v>
                </c:pt>
                <c:pt idx="5485">
                  <c:v>9.3000000000000007</c:v>
                </c:pt>
                <c:pt idx="5486">
                  <c:v>9.3000000000000007</c:v>
                </c:pt>
                <c:pt idx="5487">
                  <c:v>9.43</c:v>
                </c:pt>
                <c:pt idx="5488">
                  <c:v>9.58</c:v>
                </c:pt>
                <c:pt idx="5489">
                  <c:v>9.61</c:v>
                </c:pt>
                <c:pt idx="5490">
                  <c:v>9.6300000000000008</c:v>
                </c:pt>
                <c:pt idx="5491">
                  <c:v>9.67</c:v>
                </c:pt>
                <c:pt idx="5492">
                  <c:v>9.69</c:v>
                </c:pt>
                <c:pt idx="5493">
                  <c:v>9.75</c:v>
                </c:pt>
                <c:pt idx="5494">
                  <c:v>9.81</c:v>
                </c:pt>
                <c:pt idx="5495">
                  <c:v>9.91</c:v>
                </c:pt>
                <c:pt idx="5496">
                  <c:v>9.8699999999999992</c:v>
                </c:pt>
                <c:pt idx="5497">
                  <c:v>9.84</c:v>
                </c:pt>
                <c:pt idx="5498">
                  <c:v>9.86</c:v>
                </c:pt>
                <c:pt idx="5499">
                  <c:v>10.1</c:v>
                </c:pt>
                <c:pt idx="5500">
                  <c:v>10.09</c:v>
                </c:pt>
                <c:pt idx="5501">
                  <c:v>9.93</c:v>
                </c:pt>
                <c:pt idx="5502">
                  <c:v>9.7899999999999991</c:v>
                </c:pt>
                <c:pt idx="5503">
                  <c:v>9.56</c:v>
                </c:pt>
                <c:pt idx="5504">
                  <c:v>9.42</c:v>
                </c:pt>
                <c:pt idx="5505">
                  <c:v>9.33</c:v>
                </c:pt>
                <c:pt idx="5506">
                  <c:v>9.11</c:v>
                </c:pt>
                <c:pt idx="5507">
                  <c:v>9.1</c:v>
                </c:pt>
                <c:pt idx="5508">
                  <c:v>9.01</c:v>
                </c:pt>
                <c:pt idx="5509">
                  <c:v>9.15</c:v>
                </c:pt>
                <c:pt idx="5510">
                  <c:v>9.08</c:v>
                </c:pt>
                <c:pt idx="5511">
                  <c:v>9.1300000000000008</c:v>
                </c:pt>
                <c:pt idx="5512">
                  <c:v>9.2100000000000009</c:v>
                </c:pt>
                <c:pt idx="5513">
                  <c:v>9.26</c:v>
                </c:pt>
                <c:pt idx="5514">
                  <c:v>9.34</c:v>
                </c:pt>
                <c:pt idx="5515">
                  <c:v>9.4</c:v>
                </c:pt>
                <c:pt idx="5516">
                  <c:v>9.4600000000000009</c:v>
                </c:pt>
                <c:pt idx="5517">
                  <c:v>9.5</c:v>
                </c:pt>
                <c:pt idx="5518">
                  <c:v>9.56</c:v>
                </c:pt>
                <c:pt idx="5519">
                  <c:v>9.56</c:v>
                </c:pt>
                <c:pt idx="5520">
                  <c:v>9.66</c:v>
                </c:pt>
                <c:pt idx="5521">
                  <c:v>9.5500000000000007</c:v>
                </c:pt>
                <c:pt idx="5522">
                  <c:v>9.8000000000000007</c:v>
                </c:pt>
                <c:pt idx="5523">
                  <c:v>9.93</c:v>
                </c:pt>
                <c:pt idx="5524">
                  <c:v>10</c:v>
                </c:pt>
                <c:pt idx="5525">
                  <c:v>9.83</c:v>
                </c:pt>
                <c:pt idx="5526">
                  <c:v>9.66</c:v>
                </c:pt>
                <c:pt idx="5527">
                  <c:v>9.48</c:v>
                </c:pt>
                <c:pt idx="5528">
                  <c:v>9.36</c:v>
                </c:pt>
                <c:pt idx="5529">
                  <c:v>9.2200000000000006</c:v>
                </c:pt>
                <c:pt idx="5530">
                  <c:v>9.0500000000000007</c:v>
                </c:pt>
                <c:pt idx="5531">
                  <c:v>9.08</c:v>
                </c:pt>
                <c:pt idx="5532">
                  <c:v>8.99</c:v>
                </c:pt>
                <c:pt idx="5533">
                  <c:v>8.98</c:v>
                </c:pt>
                <c:pt idx="5534">
                  <c:v>9.14</c:v>
                </c:pt>
                <c:pt idx="5535">
                  <c:v>9.26</c:v>
                </c:pt>
                <c:pt idx="5536">
                  <c:v>9.32</c:v>
                </c:pt>
                <c:pt idx="5537">
                  <c:v>9.34</c:v>
                </c:pt>
                <c:pt idx="5538">
                  <c:v>9.4</c:v>
                </c:pt>
                <c:pt idx="5539">
                  <c:v>9.43</c:v>
                </c:pt>
                <c:pt idx="5540">
                  <c:v>9.4600000000000009</c:v>
                </c:pt>
                <c:pt idx="5541">
                  <c:v>9.49</c:v>
                </c:pt>
                <c:pt idx="5542">
                  <c:v>9.49</c:v>
                </c:pt>
                <c:pt idx="5543">
                  <c:v>9.5500000000000007</c:v>
                </c:pt>
                <c:pt idx="5544">
                  <c:v>9.59</c:v>
                </c:pt>
                <c:pt idx="5545">
                  <c:v>9.6199999999999992</c:v>
                </c:pt>
                <c:pt idx="5546">
                  <c:v>9.64</c:v>
                </c:pt>
                <c:pt idx="5547">
                  <c:v>9.7799999999999994</c:v>
                </c:pt>
                <c:pt idx="5548">
                  <c:v>9.93</c:v>
                </c:pt>
                <c:pt idx="5549">
                  <c:v>9.86</c:v>
                </c:pt>
                <c:pt idx="5550">
                  <c:v>9.69</c:v>
                </c:pt>
                <c:pt idx="5551">
                  <c:v>9.5399999999999991</c:v>
                </c:pt>
                <c:pt idx="5552">
                  <c:v>9.3800000000000008</c:v>
                </c:pt>
                <c:pt idx="5553">
                  <c:v>9.2100000000000009</c:v>
                </c:pt>
                <c:pt idx="5554">
                  <c:v>9.1199999999999992</c:v>
                </c:pt>
                <c:pt idx="5555">
                  <c:v>8.9600000000000009</c:v>
                </c:pt>
                <c:pt idx="5556">
                  <c:v>8.86</c:v>
                </c:pt>
                <c:pt idx="5557">
                  <c:v>8.83</c:v>
                </c:pt>
                <c:pt idx="5558">
                  <c:v>8.76</c:v>
                </c:pt>
                <c:pt idx="5559">
                  <c:v>8.52</c:v>
                </c:pt>
                <c:pt idx="5560">
                  <c:v>8.98</c:v>
                </c:pt>
                <c:pt idx="5561">
                  <c:v>9.19</c:v>
                </c:pt>
                <c:pt idx="5562">
                  <c:v>9.07</c:v>
                </c:pt>
                <c:pt idx="5563">
                  <c:v>9.16</c:v>
                </c:pt>
                <c:pt idx="5564">
                  <c:v>9.16</c:v>
                </c:pt>
                <c:pt idx="5565">
                  <c:v>9.18</c:v>
                </c:pt>
                <c:pt idx="5566">
                  <c:v>9.1</c:v>
                </c:pt>
                <c:pt idx="5567">
                  <c:v>9.1999999999999993</c:v>
                </c:pt>
                <c:pt idx="5568">
                  <c:v>9.26</c:v>
                </c:pt>
                <c:pt idx="5569">
                  <c:v>9.25</c:v>
                </c:pt>
                <c:pt idx="5570">
                  <c:v>9.08</c:v>
                </c:pt>
                <c:pt idx="5571">
                  <c:v>9.18</c:v>
                </c:pt>
                <c:pt idx="5572">
                  <c:v>9.4</c:v>
                </c:pt>
                <c:pt idx="5573">
                  <c:v>9.27</c:v>
                </c:pt>
                <c:pt idx="5574">
                  <c:v>8.98</c:v>
                </c:pt>
                <c:pt idx="5575">
                  <c:v>8.85</c:v>
                </c:pt>
                <c:pt idx="5576">
                  <c:v>8.73</c:v>
                </c:pt>
                <c:pt idx="5577">
                  <c:v>8.6300000000000008</c:v>
                </c:pt>
                <c:pt idx="5578">
                  <c:v>8.59</c:v>
                </c:pt>
                <c:pt idx="5579">
                  <c:v>8.5500000000000007</c:v>
                </c:pt>
                <c:pt idx="5580">
                  <c:v>8.3800000000000008</c:v>
                </c:pt>
                <c:pt idx="5581">
                  <c:v>8.27</c:v>
                </c:pt>
                <c:pt idx="5582">
                  <c:v>8.16</c:v>
                </c:pt>
                <c:pt idx="5583">
                  <c:v>8.14</c:v>
                </c:pt>
                <c:pt idx="5584">
                  <c:v>8.33</c:v>
                </c:pt>
                <c:pt idx="5585">
                  <c:v>8.6300000000000008</c:v>
                </c:pt>
                <c:pt idx="5586">
                  <c:v>8.69</c:v>
                </c:pt>
                <c:pt idx="5587">
                  <c:v>8.8000000000000007</c:v>
                </c:pt>
                <c:pt idx="5588">
                  <c:v>8.89</c:v>
                </c:pt>
                <c:pt idx="5589">
                  <c:v>8.9</c:v>
                </c:pt>
                <c:pt idx="5590">
                  <c:v>9.01</c:v>
                </c:pt>
                <c:pt idx="5591">
                  <c:v>9.1</c:v>
                </c:pt>
                <c:pt idx="5592">
                  <c:v>9.14</c:v>
                </c:pt>
                <c:pt idx="5593">
                  <c:v>9.1199999999999992</c:v>
                </c:pt>
                <c:pt idx="5594">
                  <c:v>9.23</c:v>
                </c:pt>
                <c:pt idx="5595">
                  <c:v>9.49</c:v>
                </c:pt>
                <c:pt idx="5596">
                  <c:v>9.39</c:v>
                </c:pt>
                <c:pt idx="5597">
                  <c:v>9.07</c:v>
                </c:pt>
                <c:pt idx="5598">
                  <c:v>8.73</c:v>
                </c:pt>
                <c:pt idx="5599">
                  <c:v>8.58</c:v>
                </c:pt>
                <c:pt idx="5600">
                  <c:v>8.3800000000000008</c:v>
                </c:pt>
                <c:pt idx="5601">
                  <c:v>8.2200000000000006</c:v>
                </c:pt>
                <c:pt idx="5602">
                  <c:v>8.49</c:v>
                </c:pt>
                <c:pt idx="5603">
                  <c:v>8.34</c:v>
                </c:pt>
                <c:pt idx="5604">
                  <c:v>7.8</c:v>
                </c:pt>
                <c:pt idx="5605">
                  <c:v>7.59</c:v>
                </c:pt>
                <c:pt idx="5606">
                  <c:v>7.59</c:v>
                </c:pt>
                <c:pt idx="5607">
                  <c:v>7.76</c:v>
                </c:pt>
                <c:pt idx="5608">
                  <c:v>8.16</c:v>
                </c:pt>
                <c:pt idx="5609">
                  <c:v>8.06</c:v>
                </c:pt>
                <c:pt idx="5610">
                  <c:v>8.36</c:v>
                </c:pt>
                <c:pt idx="5611">
                  <c:v>8.64</c:v>
                </c:pt>
                <c:pt idx="5612">
                  <c:v>8.84</c:v>
                </c:pt>
                <c:pt idx="5613">
                  <c:v>8.8800000000000008</c:v>
                </c:pt>
                <c:pt idx="5614">
                  <c:v>8.89</c:v>
                </c:pt>
                <c:pt idx="5615">
                  <c:v>8.8699999999999992</c:v>
                </c:pt>
                <c:pt idx="5616">
                  <c:v>8.98</c:v>
                </c:pt>
                <c:pt idx="5617">
                  <c:v>9.2200000000000006</c:v>
                </c:pt>
                <c:pt idx="5618">
                  <c:v>9</c:v>
                </c:pt>
                <c:pt idx="5619">
                  <c:v>9.08</c:v>
                </c:pt>
                <c:pt idx="5620">
                  <c:v>8.9600000000000009</c:v>
                </c:pt>
                <c:pt idx="5621">
                  <c:v>8.8000000000000007</c:v>
                </c:pt>
                <c:pt idx="5622">
                  <c:v>8.6300000000000008</c:v>
                </c:pt>
                <c:pt idx="5623">
                  <c:v>8.6300000000000008</c:v>
                </c:pt>
                <c:pt idx="5624">
                  <c:v>8.51</c:v>
                </c:pt>
                <c:pt idx="5625">
                  <c:v>8.5299999999999994</c:v>
                </c:pt>
                <c:pt idx="5626">
                  <c:v>8.42</c:v>
                </c:pt>
                <c:pt idx="5627">
                  <c:v>8.35</c:v>
                </c:pt>
                <c:pt idx="5628">
                  <c:v>8.0399999999999991</c:v>
                </c:pt>
                <c:pt idx="5629">
                  <c:v>7.86</c:v>
                </c:pt>
                <c:pt idx="5630">
                  <c:v>7.85</c:v>
                </c:pt>
                <c:pt idx="5631">
                  <c:v>8.08</c:v>
                </c:pt>
                <c:pt idx="5632">
                  <c:v>8.09</c:v>
                </c:pt>
                <c:pt idx="5633">
                  <c:v>8.51</c:v>
                </c:pt>
                <c:pt idx="5634">
                  <c:v>8.67</c:v>
                </c:pt>
                <c:pt idx="5635">
                  <c:v>8.7200000000000006</c:v>
                </c:pt>
                <c:pt idx="5636">
                  <c:v>8.76</c:v>
                </c:pt>
                <c:pt idx="5637">
                  <c:v>8.8699999999999992</c:v>
                </c:pt>
                <c:pt idx="5638">
                  <c:v>8.89</c:v>
                </c:pt>
                <c:pt idx="5639">
                  <c:v>8.93</c:v>
                </c:pt>
                <c:pt idx="5640">
                  <c:v>8.9600000000000009</c:v>
                </c:pt>
                <c:pt idx="5641">
                  <c:v>8.99</c:v>
                </c:pt>
                <c:pt idx="5642">
                  <c:v>9.07</c:v>
                </c:pt>
                <c:pt idx="5643">
                  <c:v>9.25</c:v>
                </c:pt>
                <c:pt idx="5644">
                  <c:v>9.34</c:v>
                </c:pt>
                <c:pt idx="5645">
                  <c:v>9.5399999999999991</c:v>
                </c:pt>
                <c:pt idx="5646">
                  <c:v>9.5500000000000007</c:v>
                </c:pt>
                <c:pt idx="5647">
                  <c:v>9.42</c:v>
                </c:pt>
                <c:pt idx="5648">
                  <c:v>9.3000000000000007</c:v>
                </c:pt>
                <c:pt idx="5649">
                  <c:v>9.07</c:v>
                </c:pt>
                <c:pt idx="5650">
                  <c:v>9.06</c:v>
                </c:pt>
                <c:pt idx="5651">
                  <c:v>9</c:v>
                </c:pt>
                <c:pt idx="5652">
                  <c:v>8.8800000000000008</c:v>
                </c:pt>
                <c:pt idx="5653">
                  <c:v>8.7799999999999994</c:v>
                </c:pt>
                <c:pt idx="5654">
                  <c:v>8.81</c:v>
                </c:pt>
                <c:pt idx="5655">
                  <c:v>8.86</c:v>
                </c:pt>
                <c:pt idx="5656">
                  <c:v>8.8699999999999992</c:v>
                </c:pt>
                <c:pt idx="5657">
                  <c:v>8.84</c:v>
                </c:pt>
                <c:pt idx="5658">
                  <c:v>8.9499999999999993</c:v>
                </c:pt>
                <c:pt idx="5659">
                  <c:v>9.0299999999999994</c:v>
                </c:pt>
                <c:pt idx="5660">
                  <c:v>9.0399999999999991</c:v>
                </c:pt>
                <c:pt idx="5661">
                  <c:v>9.11</c:v>
                </c:pt>
                <c:pt idx="5662">
                  <c:v>9.15</c:v>
                </c:pt>
                <c:pt idx="5663">
                  <c:v>9.15</c:v>
                </c:pt>
                <c:pt idx="5664">
                  <c:v>9.27</c:v>
                </c:pt>
                <c:pt idx="5665">
                  <c:v>9.2100000000000009</c:v>
                </c:pt>
                <c:pt idx="5666">
                  <c:v>9.61</c:v>
                </c:pt>
                <c:pt idx="5667">
                  <c:v>9.57</c:v>
                </c:pt>
                <c:pt idx="5668">
                  <c:v>9.33</c:v>
                </c:pt>
                <c:pt idx="5669">
                  <c:v>9.5299999999999994</c:v>
                </c:pt>
                <c:pt idx="5670">
                  <c:v>9.4499999999999993</c:v>
                </c:pt>
                <c:pt idx="5671">
                  <c:v>9.11</c:v>
                </c:pt>
                <c:pt idx="5672">
                  <c:v>9.07</c:v>
                </c:pt>
                <c:pt idx="5673">
                  <c:v>8.3800000000000008</c:v>
                </c:pt>
                <c:pt idx="5674">
                  <c:v>8.35</c:v>
                </c:pt>
                <c:pt idx="5675">
                  <c:v>8.27</c:v>
                </c:pt>
                <c:pt idx="5676">
                  <c:v>8.2799999999999994</c:v>
                </c:pt>
                <c:pt idx="5677">
                  <c:v>8.09</c:v>
                </c:pt>
                <c:pt idx="5678">
                  <c:v>8.07</c:v>
                </c:pt>
                <c:pt idx="5679">
                  <c:v>8.0500000000000007</c:v>
                </c:pt>
                <c:pt idx="5680">
                  <c:v>8.33</c:v>
                </c:pt>
                <c:pt idx="5681">
                  <c:v>8.59</c:v>
                </c:pt>
                <c:pt idx="5682">
                  <c:v>8.52</c:v>
                </c:pt>
                <c:pt idx="5683">
                  <c:v>8.51</c:v>
                </c:pt>
                <c:pt idx="5684">
                  <c:v>8.4600000000000009</c:v>
                </c:pt>
                <c:pt idx="5685">
                  <c:v>8.44</c:v>
                </c:pt>
                <c:pt idx="5686">
                  <c:v>8.4</c:v>
                </c:pt>
                <c:pt idx="5687">
                  <c:v>8.2799999999999994</c:v>
                </c:pt>
                <c:pt idx="5688">
                  <c:v>8.35</c:v>
                </c:pt>
                <c:pt idx="5689">
                  <c:v>8.5399999999999991</c:v>
                </c:pt>
                <c:pt idx="5690">
                  <c:v>8.92</c:v>
                </c:pt>
                <c:pt idx="5691">
                  <c:v>8.98</c:v>
                </c:pt>
                <c:pt idx="5692">
                  <c:v>8.75</c:v>
                </c:pt>
                <c:pt idx="5693">
                  <c:v>8.7799999999999994</c:v>
                </c:pt>
                <c:pt idx="5694">
                  <c:v>8.35</c:v>
                </c:pt>
                <c:pt idx="5695">
                  <c:v>8.48</c:v>
                </c:pt>
                <c:pt idx="5696">
                  <c:v>7.91</c:v>
                </c:pt>
                <c:pt idx="5697">
                  <c:v>7.96</c:v>
                </c:pt>
                <c:pt idx="5698">
                  <c:v>7.79</c:v>
                </c:pt>
                <c:pt idx="5699">
                  <c:v>8.2100000000000009</c:v>
                </c:pt>
                <c:pt idx="5700">
                  <c:v>8.11</c:v>
                </c:pt>
                <c:pt idx="5701">
                  <c:v>8.36</c:v>
                </c:pt>
                <c:pt idx="5702">
                  <c:v>8.4700000000000006</c:v>
                </c:pt>
                <c:pt idx="5703">
                  <c:v>8.5399999999999991</c:v>
                </c:pt>
                <c:pt idx="5704">
                  <c:v>8.65</c:v>
                </c:pt>
                <c:pt idx="5705">
                  <c:v>8.74</c:v>
                </c:pt>
                <c:pt idx="5706">
                  <c:v>8.7100000000000009</c:v>
                </c:pt>
                <c:pt idx="5707">
                  <c:v>8.7799999999999994</c:v>
                </c:pt>
                <c:pt idx="5708">
                  <c:v>8.85</c:v>
                </c:pt>
                <c:pt idx="5709">
                  <c:v>8.93</c:v>
                </c:pt>
                <c:pt idx="5710">
                  <c:v>8.9600000000000009</c:v>
                </c:pt>
                <c:pt idx="5711">
                  <c:v>9.02</c:v>
                </c:pt>
                <c:pt idx="5712">
                  <c:v>9.0299999999999994</c:v>
                </c:pt>
                <c:pt idx="5713">
                  <c:v>9.1999999999999993</c:v>
                </c:pt>
                <c:pt idx="5714">
                  <c:v>9.5500000000000007</c:v>
                </c:pt>
                <c:pt idx="5715">
                  <c:v>9.68</c:v>
                </c:pt>
                <c:pt idx="5716">
                  <c:v>9.83</c:v>
                </c:pt>
                <c:pt idx="5717">
                  <c:v>9.76</c:v>
                </c:pt>
                <c:pt idx="5718">
                  <c:v>9.48</c:v>
                </c:pt>
                <c:pt idx="5719">
                  <c:v>9.35</c:v>
                </c:pt>
                <c:pt idx="5720">
                  <c:v>9.01</c:v>
                </c:pt>
                <c:pt idx="5721">
                  <c:v>8.91</c:v>
                </c:pt>
                <c:pt idx="5722">
                  <c:v>8.75</c:v>
                </c:pt>
                <c:pt idx="5723">
                  <c:v>8.65</c:v>
                </c:pt>
                <c:pt idx="5724">
                  <c:v>8.61</c:v>
                </c:pt>
                <c:pt idx="5725">
                  <c:v>8.51</c:v>
                </c:pt>
                <c:pt idx="5726">
                  <c:v>8.73</c:v>
                </c:pt>
                <c:pt idx="5727">
                  <c:v>8.75</c:v>
                </c:pt>
                <c:pt idx="5728">
                  <c:v>8.76</c:v>
                </c:pt>
                <c:pt idx="5729">
                  <c:v>8.82</c:v>
                </c:pt>
                <c:pt idx="5730">
                  <c:v>8.85</c:v>
                </c:pt>
                <c:pt idx="5731">
                  <c:v>8.89</c:v>
                </c:pt>
                <c:pt idx="5732">
                  <c:v>8.9700000000000006</c:v>
                </c:pt>
                <c:pt idx="5733">
                  <c:v>8.99</c:v>
                </c:pt>
                <c:pt idx="5734">
                  <c:v>9.0399999999999991</c:v>
                </c:pt>
                <c:pt idx="5735">
                  <c:v>9.0299999999999994</c:v>
                </c:pt>
                <c:pt idx="5736">
                  <c:v>9.01</c:v>
                </c:pt>
                <c:pt idx="5737">
                  <c:v>9.1300000000000008</c:v>
                </c:pt>
                <c:pt idx="5738">
                  <c:v>9.35</c:v>
                </c:pt>
                <c:pt idx="5739">
                  <c:v>9.4600000000000009</c:v>
                </c:pt>
                <c:pt idx="5740">
                  <c:v>6.74</c:v>
                </c:pt>
                <c:pt idx="5741">
                  <c:v>7.34</c:v>
                </c:pt>
                <c:pt idx="5742">
                  <c:v>7.63</c:v>
                </c:pt>
                <c:pt idx="5743">
                  <c:v>7.5</c:v>
                </c:pt>
                <c:pt idx="5744">
                  <c:v>7.39</c:v>
                </c:pt>
                <c:pt idx="5745">
                  <c:v>7.67</c:v>
                </c:pt>
                <c:pt idx="5746">
                  <c:v>7.97</c:v>
                </c:pt>
                <c:pt idx="5747">
                  <c:v>7.98</c:v>
                </c:pt>
                <c:pt idx="5748">
                  <c:v>8.06</c:v>
                </c:pt>
                <c:pt idx="5749">
                  <c:v>8.14</c:v>
                </c:pt>
                <c:pt idx="5750">
                  <c:v>7.59</c:v>
                </c:pt>
                <c:pt idx="5751">
                  <c:v>8.11</c:v>
                </c:pt>
                <c:pt idx="5752">
                  <c:v>7.08</c:v>
                </c:pt>
                <c:pt idx="5753">
                  <c:v>6.61</c:v>
                </c:pt>
                <c:pt idx="5754">
                  <c:v>6.23</c:v>
                </c:pt>
                <c:pt idx="5755">
                  <c:v>8.8699999999999992</c:v>
                </c:pt>
                <c:pt idx="5756">
                  <c:v>8.56</c:v>
                </c:pt>
                <c:pt idx="5757">
                  <c:v>8.4600000000000009</c:v>
                </c:pt>
                <c:pt idx="5758">
                  <c:v>7.93</c:v>
                </c:pt>
                <c:pt idx="5759">
                  <c:v>7.83</c:v>
                </c:pt>
                <c:pt idx="5760">
                  <c:v>7.83</c:v>
                </c:pt>
                <c:pt idx="5761">
                  <c:v>8</c:v>
                </c:pt>
                <c:pt idx="5762">
                  <c:v>8.08</c:v>
                </c:pt>
                <c:pt idx="5763">
                  <c:v>8.06</c:v>
                </c:pt>
                <c:pt idx="5764">
                  <c:v>8.23</c:v>
                </c:pt>
                <c:pt idx="5765">
                  <c:v>8.39</c:v>
                </c:pt>
                <c:pt idx="5766">
                  <c:v>8.4499999999999993</c:v>
                </c:pt>
                <c:pt idx="5767">
                  <c:v>8.52</c:v>
                </c:pt>
                <c:pt idx="5768">
                  <c:v>8.66</c:v>
                </c:pt>
                <c:pt idx="5769">
                  <c:v>8.8000000000000007</c:v>
                </c:pt>
                <c:pt idx="5770">
                  <c:v>8.66</c:v>
                </c:pt>
                <c:pt idx="5771">
                  <c:v>7.99</c:v>
                </c:pt>
                <c:pt idx="5772">
                  <c:v>7.94</c:v>
                </c:pt>
                <c:pt idx="5773">
                  <c:v>7.55</c:v>
                </c:pt>
                <c:pt idx="5774">
                  <c:v>7.57</c:v>
                </c:pt>
                <c:pt idx="5775">
                  <c:v>7.58</c:v>
                </c:pt>
                <c:pt idx="5776">
                  <c:v>8.18</c:v>
                </c:pt>
                <c:pt idx="5777">
                  <c:v>8.09</c:v>
                </c:pt>
                <c:pt idx="5778">
                  <c:v>8.2899999999999991</c:v>
                </c:pt>
                <c:pt idx="5779">
                  <c:v>8.43</c:v>
                </c:pt>
                <c:pt idx="5780">
                  <c:v>8.5399999999999991</c:v>
                </c:pt>
                <c:pt idx="5781">
                  <c:v>8.6300000000000008</c:v>
                </c:pt>
                <c:pt idx="5782">
                  <c:v>8.69</c:v>
                </c:pt>
                <c:pt idx="5783">
                  <c:v>8.77</c:v>
                </c:pt>
                <c:pt idx="5784">
                  <c:v>8.86</c:v>
                </c:pt>
                <c:pt idx="5785">
                  <c:v>8.89</c:v>
                </c:pt>
                <c:pt idx="5786">
                  <c:v>8.9700000000000006</c:v>
                </c:pt>
                <c:pt idx="5787">
                  <c:v>8.93</c:v>
                </c:pt>
                <c:pt idx="5788">
                  <c:v>9.0500000000000007</c:v>
                </c:pt>
                <c:pt idx="5789">
                  <c:v>9.1300000000000008</c:v>
                </c:pt>
                <c:pt idx="5790">
                  <c:v>9.2200000000000006</c:v>
                </c:pt>
                <c:pt idx="5791">
                  <c:v>9.25</c:v>
                </c:pt>
                <c:pt idx="5792">
                  <c:v>9.32</c:v>
                </c:pt>
                <c:pt idx="5793">
                  <c:v>9.4499999999999993</c:v>
                </c:pt>
                <c:pt idx="5794">
                  <c:v>8.57</c:v>
                </c:pt>
                <c:pt idx="5795">
                  <c:v>8.83</c:v>
                </c:pt>
                <c:pt idx="5796">
                  <c:v>9.0399999999999991</c:v>
                </c:pt>
                <c:pt idx="5797">
                  <c:v>8.64</c:v>
                </c:pt>
                <c:pt idx="5798">
                  <c:v>8.35</c:v>
                </c:pt>
                <c:pt idx="5799">
                  <c:v>8.3800000000000008</c:v>
                </c:pt>
                <c:pt idx="5800">
                  <c:v>8.34</c:v>
                </c:pt>
                <c:pt idx="5801">
                  <c:v>8.19</c:v>
                </c:pt>
                <c:pt idx="5802">
                  <c:v>7.83</c:v>
                </c:pt>
                <c:pt idx="5803">
                  <c:v>7.64</c:v>
                </c:pt>
                <c:pt idx="5804">
                  <c:v>7.77</c:v>
                </c:pt>
                <c:pt idx="5805">
                  <c:v>8.07</c:v>
                </c:pt>
                <c:pt idx="5806">
                  <c:v>8.49</c:v>
                </c:pt>
                <c:pt idx="5807">
                  <c:v>8.57</c:v>
                </c:pt>
                <c:pt idx="5808">
                  <c:v>8.75</c:v>
                </c:pt>
                <c:pt idx="5809">
                  <c:v>8.83</c:v>
                </c:pt>
                <c:pt idx="5810">
                  <c:v>8.89</c:v>
                </c:pt>
                <c:pt idx="5811">
                  <c:v>8.91</c:v>
                </c:pt>
                <c:pt idx="5812">
                  <c:v>8.9600000000000009</c:v>
                </c:pt>
                <c:pt idx="5813">
                  <c:v>9.0500000000000007</c:v>
                </c:pt>
                <c:pt idx="5814">
                  <c:v>9.07</c:v>
                </c:pt>
                <c:pt idx="5815">
                  <c:v>9.07</c:v>
                </c:pt>
                <c:pt idx="5816">
                  <c:v>9.17</c:v>
                </c:pt>
                <c:pt idx="5817">
                  <c:v>9.2100000000000009</c:v>
                </c:pt>
                <c:pt idx="5818">
                  <c:v>8.9600000000000009</c:v>
                </c:pt>
                <c:pt idx="5819">
                  <c:v>8.51</c:v>
                </c:pt>
                <c:pt idx="5820">
                  <c:v>8.8699999999999992</c:v>
                </c:pt>
                <c:pt idx="5821">
                  <c:v>8.76</c:v>
                </c:pt>
                <c:pt idx="5822">
                  <c:v>8.31</c:v>
                </c:pt>
                <c:pt idx="5823">
                  <c:v>8.26</c:v>
                </c:pt>
                <c:pt idx="5824">
                  <c:v>8.18</c:v>
                </c:pt>
                <c:pt idx="5825">
                  <c:v>8.23</c:v>
                </c:pt>
                <c:pt idx="5826">
                  <c:v>8.1999999999999993</c:v>
                </c:pt>
                <c:pt idx="5827">
                  <c:v>8.31</c:v>
                </c:pt>
                <c:pt idx="5828">
                  <c:v>8.6</c:v>
                </c:pt>
                <c:pt idx="5829">
                  <c:v>8.64</c:v>
                </c:pt>
                <c:pt idx="5830">
                  <c:v>8.6999999999999993</c:v>
                </c:pt>
                <c:pt idx="5831">
                  <c:v>8.85</c:v>
                </c:pt>
                <c:pt idx="5832">
                  <c:v>8.8699999999999992</c:v>
                </c:pt>
                <c:pt idx="5833">
                  <c:v>8.9</c:v>
                </c:pt>
                <c:pt idx="5834">
                  <c:v>8.92</c:v>
                </c:pt>
                <c:pt idx="5835">
                  <c:v>8.99</c:v>
                </c:pt>
                <c:pt idx="5836">
                  <c:v>9.08</c:v>
                </c:pt>
                <c:pt idx="5837">
                  <c:v>9.07</c:v>
                </c:pt>
                <c:pt idx="5838">
                  <c:v>9.15</c:v>
                </c:pt>
                <c:pt idx="5839">
                  <c:v>9.19</c:v>
                </c:pt>
                <c:pt idx="5840">
                  <c:v>9.1</c:v>
                </c:pt>
                <c:pt idx="5841">
                  <c:v>8.9700000000000006</c:v>
                </c:pt>
                <c:pt idx="5842">
                  <c:v>9.1199999999999992</c:v>
                </c:pt>
                <c:pt idx="5843">
                  <c:v>8.66</c:v>
                </c:pt>
                <c:pt idx="5844">
                  <c:v>8.3800000000000008</c:v>
                </c:pt>
                <c:pt idx="5845">
                  <c:v>8.36</c:v>
                </c:pt>
                <c:pt idx="5846">
                  <c:v>8.39</c:v>
                </c:pt>
                <c:pt idx="5847">
                  <c:v>8.18</c:v>
                </c:pt>
                <c:pt idx="5848">
                  <c:v>8.24</c:v>
                </c:pt>
                <c:pt idx="5849">
                  <c:v>8.23</c:v>
                </c:pt>
                <c:pt idx="5850">
                  <c:v>8.32</c:v>
                </c:pt>
                <c:pt idx="5851">
                  <c:v>8.3800000000000008</c:v>
                </c:pt>
                <c:pt idx="5852">
                  <c:v>8.31</c:v>
                </c:pt>
                <c:pt idx="5853">
                  <c:v>8.43</c:v>
                </c:pt>
                <c:pt idx="5854">
                  <c:v>8.51</c:v>
                </c:pt>
                <c:pt idx="5855">
                  <c:v>8.4700000000000006</c:v>
                </c:pt>
                <c:pt idx="5856">
                  <c:v>8.44</c:v>
                </c:pt>
                <c:pt idx="5857">
                  <c:v>8.3800000000000008</c:v>
                </c:pt>
                <c:pt idx="5858">
                  <c:v>7.94</c:v>
                </c:pt>
                <c:pt idx="5859">
                  <c:v>8.51</c:v>
                </c:pt>
                <c:pt idx="5860">
                  <c:v>8.34</c:v>
                </c:pt>
                <c:pt idx="5861">
                  <c:v>7.91</c:v>
                </c:pt>
                <c:pt idx="5862">
                  <c:v>7.93</c:v>
                </c:pt>
                <c:pt idx="5863">
                  <c:v>8.16</c:v>
                </c:pt>
                <c:pt idx="5864">
                  <c:v>9.23</c:v>
                </c:pt>
                <c:pt idx="5865">
                  <c:v>9.82</c:v>
                </c:pt>
                <c:pt idx="5866">
                  <c:v>9.73</c:v>
                </c:pt>
                <c:pt idx="5867">
                  <c:v>9.6</c:v>
                </c:pt>
                <c:pt idx="5868">
                  <c:v>9.41</c:v>
                </c:pt>
                <c:pt idx="5869">
                  <c:v>9.18</c:v>
                </c:pt>
                <c:pt idx="5870">
                  <c:v>8.8000000000000007</c:v>
                </c:pt>
                <c:pt idx="5871">
                  <c:v>8.6999999999999993</c:v>
                </c:pt>
                <c:pt idx="5872">
                  <c:v>8.44</c:v>
                </c:pt>
                <c:pt idx="5873">
                  <c:v>8.0500000000000007</c:v>
                </c:pt>
                <c:pt idx="5874">
                  <c:v>7.91</c:v>
                </c:pt>
                <c:pt idx="5875">
                  <c:v>7.75</c:v>
                </c:pt>
                <c:pt idx="5876">
                  <c:v>7.74</c:v>
                </c:pt>
                <c:pt idx="5877">
                  <c:v>7.69</c:v>
                </c:pt>
                <c:pt idx="5878">
                  <c:v>7.48</c:v>
                </c:pt>
                <c:pt idx="5879">
                  <c:v>7.06</c:v>
                </c:pt>
                <c:pt idx="5880">
                  <c:v>7.94</c:v>
                </c:pt>
                <c:pt idx="5881">
                  <c:v>9.2100000000000009</c:v>
                </c:pt>
                <c:pt idx="5882">
                  <c:v>9.0500000000000007</c:v>
                </c:pt>
                <c:pt idx="5883">
                  <c:v>8.9</c:v>
                </c:pt>
                <c:pt idx="5884">
                  <c:v>9.0399999999999991</c:v>
                </c:pt>
                <c:pt idx="5885">
                  <c:v>9.31</c:v>
                </c:pt>
                <c:pt idx="5886">
                  <c:v>8.5</c:v>
                </c:pt>
                <c:pt idx="5887">
                  <c:v>7.96</c:v>
                </c:pt>
                <c:pt idx="5888">
                  <c:v>8.42</c:v>
                </c:pt>
                <c:pt idx="5889">
                  <c:v>9.11</c:v>
                </c:pt>
                <c:pt idx="5890">
                  <c:v>9.01</c:v>
                </c:pt>
                <c:pt idx="5891">
                  <c:v>8.61</c:v>
                </c:pt>
                <c:pt idx="5892">
                  <c:v>7.87</c:v>
                </c:pt>
                <c:pt idx="5893">
                  <c:v>7.92</c:v>
                </c:pt>
                <c:pt idx="5894">
                  <c:v>8.23</c:v>
                </c:pt>
                <c:pt idx="5895">
                  <c:v>7.73</c:v>
                </c:pt>
                <c:pt idx="5896">
                  <c:v>7.56</c:v>
                </c:pt>
                <c:pt idx="5897">
                  <c:v>7.61</c:v>
                </c:pt>
                <c:pt idx="5898">
                  <c:v>7.87</c:v>
                </c:pt>
                <c:pt idx="5899">
                  <c:v>7.83</c:v>
                </c:pt>
                <c:pt idx="5900">
                  <c:v>7.69</c:v>
                </c:pt>
                <c:pt idx="5901">
                  <c:v>8.2100000000000009</c:v>
                </c:pt>
                <c:pt idx="5902">
                  <c:v>8.1999999999999993</c:v>
                </c:pt>
                <c:pt idx="5903">
                  <c:v>8.24</c:v>
                </c:pt>
                <c:pt idx="5904">
                  <c:v>8.1999999999999993</c:v>
                </c:pt>
                <c:pt idx="5905">
                  <c:v>8.2200000000000006</c:v>
                </c:pt>
                <c:pt idx="5906">
                  <c:v>8.31</c:v>
                </c:pt>
                <c:pt idx="5907">
                  <c:v>8.35</c:v>
                </c:pt>
                <c:pt idx="5908">
                  <c:v>8.41</c:v>
                </c:pt>
                <c:pt idx="5909">
                  <c:v>8.36</c:v>
                </c:pt>
                <c:pt idx="5910">
                  <c:v>8.42</c:v>
                </c:pt>
                <c:pt idx="5911">
                  <c:v>8.59</c:v>
                </c:pt>
                <c:pt idx="5912">
                  <c:v>8.5399999999999991</c:v>
                </c:pt>
                <c:pt idx="5913">
                  <c:v>8.41</c:v>
                </c:pt>
                <c:pt idx="5914">
                  <c:v>8.35</c:v>
                </c:pt>
                <c:pt idx="5915">
                  <c:v>8.25</c:v>
                </c:pt>
                <c:pt idx="5916">
                  <c:v>9.07</c:v>
                </c:pt>
                <c:pt idx="5917">
                  <c:v>8.42</c:v>
                </c:pt>
                <c:pt idx="5918">
                  <c:v>7.31</c:v>
                </c:pt>
                <c:pt idx="5919">
                  <c:v>7.14</c:v>
                </c:pt>
                <c:pt idx="5920">
                  <c:v>7.05</c:v>
                </c:pt>
                <c:pt idx="5921">
                  <c:v>6.57</c:v>
                </c:pt>
                <c:pt idx="5922">
                  <c:v>7.22</c:v>
                </c:pt>
                <c:pt idx="5923">
                  <c:v>7.87</c:v>
                </c:pt>
                <c:pt idx="5924">
                  <c:v>7.81</c:v>
                </c:pt>
                <c:pt idx="5925">
                  <c:v>8.26</c:v>
                </c:pt>
                <c:pt idx="5926">
                  <c:v>8.41</c:v>
                </c:pt>
                <c:pt idx="5927">
                  <c:v>8.34</c:v>
                </c:pt>
                <c:pt idx="5928">
                  <c:v>8.06</c:v>
                </c:pt>
                <c:pt idx="5929">
                  <c:v>8.1300000000000008</c:v>
                </c:pt>
                <c:pt idx="5930">
                  <c:v>8.0500000000000007</c:v>
                </c:pt>
                <c:pt idx="5931">
                  <c:v>7.78</c:v>
                </c:pt>
                <c:pt idx="5932">
                  <c:v>7.88</c:v>
                </c:pt>
                <c:pt idx="5933">
                  <c:v>8.11</c:v>
                </c:pt>
                <c:pt idx="5934">
                  <c:v>7.54</c:v>
                </c:pt>
                <c:pt idx="5935">
                  <c:v>7.8</c:v>
                </c:pt>
                <c:pt idx="5936">
                  <c:v>7.83</c:v>
                </c:pt>
                <c:pt idx="5937">
                  <c:v>8.1300000000000008</c:v>
                </c:pt>
                <c:pt idx="5938">
                  <c:v>8.6</c:v>
                </c:pt>
                <c:pt idx="5939">
                  <c:v>8.52</c:v>
                </c:pt>
                <c:pt idx="5940">
                  <c:v>8.9</c:v>
                </c:pt>
                <c:pt idx="5941">
                  <c:v>8.3000000000000007</c:v>
                </c:pt>
                <c:pt idx="5942">
                  <c:v>8.61</c:v>
                </c:pt>
                <c:pt idx="5943">
                  <c:v>8.43</c:v>
                </c:pt>
                <c:pt idx="5944">
                  <c:v>8.06</c:v>
                </c:pt>
                <c:pt idx="5945">
                  <c:v>7.77</c:v>
                </c:pt>
                <c:pt idx="5946">
                  <c:v>7.7</c:v>
                </c:pt>
                <c:pt idx="5947">
                  <c:v>8.2899999999999991</c:v>
                </c:pt>
                <c:pt idx="5948">
                  <c:v>8.3699999999999992</c:v>
                </c:pt>
                <c:pt idx="5949">
                  <c:v>8.34</c:v>
                </c:pt>
                <c:pt idx="5950">
                  <c:v>8.33</c:v>
                </c:pt>
                <c:pt idx="5951">
                  <c:v>8.31</c:v>
                </c:pt>
                <c:pt idx="5952">
                  <c:v>8.24</c:v>
                </c:pt>
                <c:pt idx="5953">
                  <c:v>8.16</c:v>
                </c:pt>
                <c:pt idx="5954">
                  <c:v>8.2200000000000006</c:v>
                </c:pt>
                <c:pt idx="5955">
                  <c:v>7.94</c:v>
                </c:pt>
                <c:pt idx="5956">
                  <c:v>7.9</c:v>
                </c:pt>
                <c:pt idx="5957">
                  <c:v>7.93</c:v>
                </c:pt>
                <c:pt idx="5958">
                  <c:v>7.91</c:v>
                </c:pt>
                <c:pt idx="5959">
                  <c:v>7.87</c:v>
                </c:pt>
                <c:pt idx="5960">
                  <c:v>7.85</c:v>
                </c:pt>
                <c:pt idx="5961">
                  <c:v>7.85</c:v>
                </c:pt>
                <c:pt idx="5962">
                  <c:v>7.78</c:v>
                </c:pt>
                <c:pt idx="5963">
                  <c:v>7.94</c:v>
                </c:pt>
                <c:pt idx="5964">
                  <c:v>8.41</c:v>
                </c:pt>
                <c:pt idx="5965">
                  <c:v>9.69</c:v>
                </c:pt>
                <c:pt idx="5966">
                  <c:v>9.56</c:v>
                </c:pt>
                <c:pt idx="5967">
                  <c:v>9.3800000000000008</c:v>
                </c:pt>
                <c:pt idx="5968">
                  <c:v>9.41</c:v>
                </c:pt>
                <c:pt idx="5969">
                  <c:v>9.0299999999999994</c:v>
                </c:pt>
                <c:pt idx="5970">
                  <c:v>8.34</c:v>
                </c:pt>
                <c:pt idx="5971">
                  <c:v>7.73</c:v>
                </c:pt>
                <c:pt idx="5972">
                  <c:v>7.13</c:v>
                </c:pt>
                <c:pt idx="5973">
                  <c:v>6.58</c:v>
                </c:pt>
                <c:pt idx="5974">
                  <c:v>6.1</c:v>
                </c:pt>
                <c:pt idx="5975">
                  <c:v>5.71</c:v>
                </c:pt>
                <c:pt idx="5976">
                  <c:v>6.03</c:v>
                </c:pt>
                <c:pt idx="5977">
                  <c:v>6.09</c:v>
                </c:pt>
                <c:pt idx="5978">
                  <c:v>6</c:v>
                </c:pt>
                <c:pt idx="5979">
                  <c:v>5.17</c:v>
                </c:pt>
                <c:pt idx="5980">
                  <c:v>5.17</c:v>
                </c:pt>
                <c:pt idx="5981">
                  <c:v>4.74</c:v>
                </c:pt>
                <c:pt idx="5982">
                  <c:v>4.92</c:v>
                </c:pt>
                <c:pt idx="5983">
                  <c:v>9.1199999999999992</c:v>
                </c:pt>
                <c:pt idx="5984">
                  <c:v>9.09</c:v>
                </c:pt>
                <c:pt idx="5985">
                  <c:v>8.69</c:v>
                </c:pt>
                <c:pt idx="5986">
                  <c:v>8.33</c:v>
                </c:pt>
                <c:pt idx="5987">
                  <c:v>8.31</c:v>
                </c:pt>
                <c:pt idx="5988">
                  <c:v>8.1300000000000008</c:v>
                </c:pt>
                <c:pt idx="5989">
                  <c:v>8.16</c:v>
                </c:pt>
                <c:pt idx="5990">
                  <c:v>7.94</c:v>
                </c:pt>
                <c:pt idx="5991">
                  <c:v>7.96</c:v>
                </c:pt>
                <c:pt idx="5992">
                  <c:v>7.87</c:v>
                </c:pt>
                <c:pt idx="5993">
                  <c:v>7.97</c:v>
                </c:pt>
                <c:pt idx="5994">
                  <c:v>8.61</c:v>
                </c:pt>
                <c:pt idx="5995">
                  <c:v>8.6199999999999992</c:v>
                </c:pt>
                <c:pt idx="5996">
                  <c:v>8.66</c:v>
                </c:pt>
                <c:pt idx="5997">
                  <c:v>8.74</c:v>
                </c:pt>
                <c:pt idx="5998">
                  <c:v>8.68</c:v>
                </c:pt>
                <c:pt idx="5999">
                  <c:v>8.73</c:v>
                </c:pt>
                <c:pt idx="6000">
                  <c:v>8.64</c:v>
                </c:pt>
                <c:pt idx="6001">
                  <c:v>8.6199999999999992</c:v>
                </c:pt>
                <c:pt idx="6002">
                  <c:v>8.5399999999999991</c:v>
                </c:pt>
                <c:pt idx="6003">
                  <c:v>8.69</c:v>
                </c:pt>
                <c:pt idx="6004">
                  <c:v>8.6</c:v>
                </c:pt>
                <c:pt idx="6005">
                  <c:v>8.6300000000000008</c:v>
                </c:pt>
                <c:pt idx="6006">
                  <c:v>8.65</c:v>
                </c:pt>
                <c:pt idx="6007">
                  <c:v>8.7200000000000006</c:v>
                </c:pt>
              </c:numCache>
            </c:numRef>
          </c:yVal>
          <c:smooth val="0"/>
        </c:ser>
        <c:dLbls>
          <c:showLegendKey val="0"/>
          <c:showVal val="0"/>
          <c:showCatName val="0"/>
          <c:showSerName val="0"/>
          <c:showPercent val="0"/>
          <c:showBubbleSize val="0"/>
        </c:dLbls>
        <c:axId val="206604928"/>
        <c:axId val="207356288"/>
      </c:scatterChart>
      <c:valAx>
        <c:axId val="206604928"/>
        <c:scaling>
          <c:orientation val="minMax"/>
        </c:scaling>
        <c:delete val="0"/>
        <c:axPos val="b"/>
        <c:numFmt formatCode="m/d/yyyy" sourceLinked="1"/>
        <c:majorTickMark val="out"/>
        <c:minorTickMark val="none"/>
        <c:tickLblPos val="nextTo"/>
        <c:txPr>
          <a:bodyPr rot="-2400000"/>
          <a:lstStyle/>
          <a:p>
            <a:pPr>
              <a:defRPr/>
            </a:pPr>
            <a:endParaRPr lang="en-US"/>
          </a:p>
        </c:txPr>
        <c:crossAx val="207356288"/>
        <c:crosses val="autoZero"/>
        <c:crossBetween val="midCat"/>
      </c:valAx>
      <c:valAx>
        <c:axId val="207356288"/>
        <c:scaling>
          <c:orientation val="minMax"/>
        </c:scaling>
        <c:delete val="0"/>
        <c:axPos val="l"/>
        <c:majorGridlines/>
        <c:numFmt formatCode="General" sourceLinked="1"/>
        <c:majorTickMark val="out"/>
        <c:minorTickMark val="none"/>
        <c:tickLblPos val="nextTo"/>
        <c:crossAx val="206604928"/>
        <c:crosses val="autoZero"/>
        <c:crossBetween val="midCat"/>
      </c:valAx>
    </c:plotArea>
    <c:plotVisOnly val="1"/>
    <c:dispBlanksAs val="gap"/>
    <c:showDLblsOverMax val="0"/>
  </c:chart>
  <c:externalData r:id="rId2">
    <c:autoUpdate val="0"/>
  </c:externalData>
  <c:userShapes r:id="rId3"/>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TA1</a:t>
            </a:r>
            <a:r>
              <a:rPr lang="en-US" baseline="0"/>
              <a:t> </a:t>
            </a:r>
            <a:r>
              <a:rPr lang="en-US"/>
              <a:t>Turbidity (NTU)</a:t>
            </a:r>
          </a:p>
        </c:rich>
      </c:tx>
      <c:layout/>
      <c:overlay val="0"/>
    </c:title>
    <c:autoTitleDeleted val="0"/>
    <c:plotArea>
      <c:layout/>
      <c:scatterChart>
        <c:scatterStyle val="lineMarker"/>
        <c:varyColors val="0"/>
        <c:ser>
          <c:idx val="0"/>
          <c:order val="0"/>
          <c:tx>
            <c:strRef>
              <c:f>'Combined Data'!$G$1:$G$2</c:f>
              <c:strCache>
                <c:ptCount val="1"/>
                <c:pt idx="0">
                  <c:v>Turb. NTU</c:v>
                </c:pt>
              </c:strCache>
            </c:strRef>
          </c:tx>
          <c:spPr>
            <a:ln w="28575">
              <a:noFill/>
            </a:ln>
          </c:spPr>
          <c:xVal>
            <c:numRef>
              <c:f>'Combined Data'!$A$3:$A$6010</c:f>
              <c:numCache>
                <c:formatCode>m/d/yyyy</c:formatCode>
                <c:ptCount val="6008"/>
                <c:pt idx="0">
                  <c:v>40254</c:v>
                </c:pt>
                <c:pt idx="1">
                  <c:v>40254</c:v>
                </c:pt>
                <c:pt idx="2">
                  <c:v>40254</c:v>
                </c:pt>
                <c:pt idx="3">
                  <c:v>40254</c:v>
                </c:pt>
                <c:pt idx="4">
                  <c:v>40254</c:v>
                </c:pt>
                <c:pt idx="5">
                  <c:v>40254</c:v>
                </c:pt>
                <c:pt idx="6">
                  <c:v>40254</c:v>
                </c:pt>
                <c:pt idx="7">
                  <c:v>40255</c:v>
                </c:pt>
                <c:pt idx="8">
                  <c:v>40255</c:v>
                </c:pt>
                <c:pt idx="9">
                  <c:v>40255</c:v>
                </c:pt>
                <c:pt idx="10">
                  <c:v>40255</c:v>
                </c:pt>
                <c:pt idx="11">
                  <c:v>40255</c:v>
                </c:pt>
                <c:pt idx="12">
                  <c:v>40255</c:v>
                </c:pt>
                <c:pt idx="13">
                  <c:v>40255</c:v>
                </c:pt>
                <c:pt idx="14">
                  <c:v>40255</c:v>
                </c:pt>
                <c:pt idx="15">
                  <c:v>40255</c:v>
                </c:pt>
                <c:pt idx="16">
                  <c:v>40255</c:v>
                </c:pt>
                <c:pt idx="17">
                  <c:v>40255</c:v>
                </c:pt>
                <c:pt idx="18">
                  <c:v>40255</c:v>
                </c:pt>
                <c:pt idx="19">
                  <c:v>40255</c:v>
                </c:pt>
                <c:pt idx="20">
                  <c:v>40255</c:v>
                </c:pt>
                <c:pt idx="21">
                  <c:v>40255</c:v>
                </c:pt>
                <c:pt idx="22">
                  <c:v>40255</c:v>
                </c:pt>
                <c:pt idx="23">
                  <c:v>40255</c:v>
                </c:pt>
                <c:pt idx="24">
                  <c:v>40255</c:v>
                </c:pt>
                <c:pt idx="25">
                  <c:v>40255</c:v>
                </c:pt>
                <c:pt idx="26">
                  <c:v>40255</c:v>
                </c:pt>
                <c:pt idx="27">
                  <c:v>40255</c:v>
                </c:pt>
                <c:pt idx="28">
                  <c:v>40255</c:v>
                </c:pt>
                <c:pt idx="29">
                  <c:v>40255</c:v>
                </c:pt>
                <c:pt idx="30">
                  <c:v>40255</c:v>
                </c:pt>
                <c:pt idx="31">
                  <c:v>40256</c:v>
                </c:pt>
                <c:pt idx="32">
                  <c:v>40256</c:v>
                </c:pt>
                <c:pt idx="33">
                  <c:v>40256</c:v>
                </c:pt>
                <c:pt idx="34">
                  <c:v>40256</c:v>
                </c:pt>
                <c:pt idx="35">
                  <c:v>40256</c:v>
                </c:pt>
                <c:pt idx="36">
                  <c:v>40256</c:v>
                </c:pt>
                <c:pt idx="37">
                  <c:v>40256</c:v>
                </c:pt>
                <c:pt idx="38">
                  <c:v>40256</c:v>
                </c:pt>
                <c:pt idx="39">
                  <c:v>40256</c:v>
                </c:pt>
                <c:pt idx="40">
                  <c:v>40256</c:v>
                </c:pt>
                <c:pt idx="41">
                  <c:v>40256</c:v>
                </c:pt>
                <c:pt idx="42">
                  <c:v>40256</c:v>
                </c:pt>
                <c:pt idx="43">
                  <c:v>40256</c:v>
                </c:pt>
                <c:pt idx="44">
                  <c:v>40256</c:v>
                </c:pt>
                <c:pt idx="45">
                  <c:v>40256</c:v>
                </c:pt>
                <c:pt idx="46">
                  <c:v>40256</c:v>
                </c:pt>
                <c:pt idx="47">
                  <c:v>40256</c:v>
                </c:pt>
                <c:pt idx="48">
                  <c:v>40256</c:v>
                </c:pt>
                <c:pt idx="49">
                  <c:v>40256</c:v>
                </c:pt>
                <c:pt idx="50">
                  <c:v>40256</c:v>
                </c:pt>
                <c:pt idx="51">
                  <c:v>40256</c:v>
                </c:pt>
                <c:pt idx="52">
                  <c:v>40256</c:v>
                </c:pt>
                <c:pt idx="53">
                  <c:v>40256</c:v>
                </c:pt>
                <c:pt idx="54">
                  <c:v>40256</c:v>
                </c:pt>
                <c:pt idx="55">
                  <c:v>40257</c:v>
                </c:pt>
                <c:pt idx="56">
                  <c:v>40257</c:v>
                </c:pt>
                <c:pt idx="57">
                  <c:v>40257</c:v>
                </c:pt>
                <c:pt idx="58">
                  <c:v>40257</c:v>
                </c:pt>
                <c:pt idx="59">
                  <c:v>40257</c:v>
                </c:pt>
                <c:pt idx="60">
                  <c:v>40257</c:v>
                </c:pt>
                <c:pt idx="61">
                  <c:v>40257</c:v>
                </c:pt>
                <c:pt idx="62">
                  <c:v>40257</c:v>
                </c:pt>
                <c:pt idx="63">
                  <c:v>40257</c:v>
                </c:pt>
                <c:pt idx="64">
                  <c:v>40257</c:v>
                </c:pt>
                <c:pt idx="65">
                  <c:v>40257</c:v>
                </c:pt>
                <c:pt idx="66">
                  <c:v>40257</c:v>
                </c:pt>
                <c:pt idx="67">
                  <c:v>40257</c:v>
                </c:pt>
                <c:pt idx="68">
                  <c:v>40257</c:v>
                </c:pt>
                <c:pt idx="69">
                  <c:v>40257</c:v>
                </c:pt>
                <c:pt idx="70">
                  <c:v>40257</c:v>
                </c:pt>
                <c:pt idx="71">
                  <c:v>40257</c:v>
                </c:pt>
                <c:pt idx="72">
                  <c:v>40257</c:v>
                </c:pt>
                <c:pt idx="73">
                  <c:v>40257</c:v>
                </c:pt>
                <c:pt idx="74">
                  <c:v>40257</c:v>
                </c:pt>
                <c:pt idx="75">
                  <c:v>40257</c:v>
                </c:pt>
                <c:pt idx="76">
                  <c:v>40257</c:v>
                </c:pt>
                <c:pt idx="77">
                  <c:v>40257</c:v>
                </c:pt>
                <c:pt idx="78">
                  <c:v>40257</c:v>
                </c:pt>
                <c:pt idx="79">
                  <c:v>40258</c:v>
                </c:pt>
                <c:pt idx="80">
                  <c:v>40258</c:v>
                </c:pt>
                <c:pt idx="81">
                  <c:v>40258</c:v>
                </c:pt>
                <c:pt idx="82">
                  <c:v>40258</c:v>
                </c:pt>
                <c:pt idx="83">
                  <c:v>40258</c:v>
                </c:pt>
                <c:pt idx="84">
                  <c:v>40258</c:v>
                </c:pt>
                <c:pt idx="85">
                  <c:v>40258</c:v>
                </c:pt>
                <c:pt idx="86">
                  <c:v>40258</c:v>
                </c:pt>
                <c:pt idx="87">
                  <c:v>40258</c:v>
                </c:pt>
                <c:pt idx="88">
                  <c:v>40258</c:v>
                </c:pt>
                <c:pt idx="89">
                  <c:v>40258</c:v>
                </c:pt>
                <c:pt idx="90">
                  <c:v>40258</c:v>
                </c:pt>
                <c:pt idx="91">
                  <c:v>40258</c:v>
                </c:pt>
                <c:pt idx="92">
                  <c:v>40258</c:v>
                </c:pt>
                <c:pt idx="93">
                  <c:v>40258</c:v>
                </c:pt>
                <c:pt idx="94">
                  <c:v>40258</c:v>
                </c:pt>
                <c:pt idx="95">
                  <c:v>40258</c:v>
                </c:pt>
                <c:pt idx="96">
                  <c:v>40258</c:v>
                </c:pt>
                <c:pt idx="97">
                  <c:v>40258</c:v>
                </c:pt>
                <c:pt idx="98">
                  <c:v>40258</c:v>
                </c:pt>
                <c:pt idx="99">
                  <c:v>40258</c:v>
                </c:pt>
                <c:pt idx="100">
                  <c:v>40258</c:v>
                </c:pt>
                <c:pt idx="101">
                  <c:v>40258</c:v>
                </c:pt>
                <c:pt idx="102">
                  <c:v>40258</c:v>
                </c:pt>
                <c:pt idx="103">
                  <c:v>40259</c:v>
                </c:pt>
                <c:pt idx="104">
                  <c:v>40259</c:v>
                </c:pt>
                <c:pt idx="105">
                  <c:v>40259</c:v>
                </c:pt>
                <c:pt idx="106">
                  <c:v>40259</c:v>
                </c:pt>
                <c:pt idx="107">
                  <c:v>40259</c:v>
                </c:pt>
                <c:pt idx="108">
                  <c:v>40259</c:v>
                </c:pt>
                <c:pt idx="109">
                  <c:v>40259</c:v>
                </c:pt>
                <c:pt idx="110">
                  <c:v>40259</c:v>
                </c:pt>
                <c:pt idx="111">
                  <c:v>40259</c:v>
                </c:pt>
                <c:pt idx="112">
                  <c:v>40259</c:v>
                </c:pt>
                <c:pt idx="113">
                  <c:v>40259</c:v>
                </c:pt>
                <c:pt idx="114">
                  <c:v>40259</c:v>
                </c:pt>
                <c:pt idx="115">
                  <c:v>40259</c:v>
                </c:pt>
                <c:pt idx="116">
                  <c:v>40259</c:v>
                </c:pt>
                <c:pt idx="117">
                  <c:v>40259</c:v>
                </c:pt>
                <c:pt idx="118">
                  <c:v>40259</c:v>
                </c:pt>
                <c:pt idx="119">
                  <c:v>40259</c:v>
                </c:pt>
                <c:pt idx="120">
                  <c:v>40259</c:v>
                </c:pt>
                <c:pt idx="121">
                  <c:v>40259</c:v>
                </c:pt>
                <c:pt idx="122">
                  <c:v>40259</c:v>
                </c:pt>
                <c:pt idx="123">
                  <c:v>40259</c:v>
                </c:pt>
                <c:pt idx="124">
                  <c:v>40259</c:v>
                </c:pt>
                <c:pt idx="125">
                  <c:v>40259</c:v>
                </c:pt>
                <c:pt idx="126">
                  <c:v>40259</c:v>
                </c:pt>
                <c:pt idx="127">
                  <c:v>40260</c:v>
                </c:pt>
                <c:pt idx="128">
                  <c:v>40260</c:v>
                </c:pt>
                <c:pt idx="129">
                  <c:v>40260</c:v>
                </c:pt>
                <c:pt idx="130">
                  <c:v>40260</c:v>
                </c:pt>
                <c:pt idx="131">
                  <c:v>40260</c:v>
                </c:pt>
                <c:pt idx="132">
                  <c:v>40260</c:v>
                </c:pt>
                <c:pt idx="133">
                  <c:v>40260</c:v>
                </c:pt>
                <c:pt idx="134">
                  <c:v>40260</c:v>
                </c:pt>
                <c:pt idx="135">
                  <c:v>40260</c:v>
                </c:pt>
                <c:pt idx="136">
                  <c:v>40260</c:v>
                </c:pt>
                <c:pt idx="137">
                  <c:v>40260</c:v>
                </c:pt>
                <c:pt idx="138">
                  <c:v>40260</c:v>
                </c:pt>
                <c:pt idx="139">
                  <c:v>40260</c:v>
                </c:pt>
                <c:pt idx="140">
                  <c:v>40260</c:v>
                </c:pt>
                <c:pt idx="141">
                  <c:v>40260</c:v>
                </c:pt>
                <c:pt idx="142">
                  <c:v>40260</c:v>
                </c:pt>
                <c:pt idx="143">
                  <c:v>40260</c:v>
                </c:pt>
                <c:pt idx="144">
                  <c:v>40260</c:v>
                </c:pt>
                <c:pt idx="145">
                  <c:v>40260</c:v>
                </c:pt>
                <c:pt idx="146">
                  <c:v>40260</c:v>
                </c:pt>
                <c:pt idx="147">
                  <c:v>40260</c:v>
                </c:pt>
                <c:pt idx="148">
                  <c:v>40260</c:v>
                </c:pt>
                <c:pt idx="149">
                  <c:v>40260</c:v>
                </c:pt>
                <c:pt idx="150">
                  <c:v>40260</c:v>
                </c:pt>
                <c:pt idx="151">
                  <c:v>40261</c:v>
                </c:pt>
                <c:pt idx="152">
                  <c:v>40261</c:v>
                </c:pt>
                <c:pt idx="153">
                  <c:v>40261</c:v>
                </c:pt>
                <c:pt idx="154">
                  <c:v>40261</c:v>
                </c:pt>
                <c:pt idx="155">
                  <c:v>40261</c:v>
                </c:pt>
                <c:pt idx="156">
                  <c:v>40261</c:v>
                </c:pt>
                <c:pt idx="157">
                  <c:v>40261</c:v>
                </c:pt>
                <c:pt idx="158">
                  <c:v>40261</c:v>
                </c:pt>
                <c:pt idx="159">
                  <c:v>40261</c:v>
                </c:pt>
                <c:pt idx="160">
                  <c:v>40261</c:v>
                </c:pt>
                <c:pt idx="161">
                  <c:v>40261</c:v>
                </c:pt>
                <c:pt idx="162">
                  <c:v>40261</c:v>
                </c:pt>
                <c:pt idx="163">
                  <c:v>40261</c:v>
                </c:pt>
                <c:pt idx="164">
                  <c:v>40261</c:v>
                </c:pt>
                <c:pt idx="165">
                  <c:v>40261</c:v>
                </c:pt>
                <c:pt idx="166">
                  <c:v>40261</c:v>
                </c:pt>
                <c:pt idx="167">
                  <c:v>40261</c:v>
                </c:pt>
                <c:pt idx="168">
                  <c:v>40261</c:v>
                </c:pt>
                <c:pt idx="169">
                  <c:v>40261</c:v>
                </c:pt>
                <c:pt idx="170">
                  <c:v>40261</c:v>
                </c:pt>
                <c:pt idx="171">
                  <c:v>40261</c:v>
                </c:pt>
                <c:pt idx="172">
                  <c:v>40261</c:v>
                </c:pt>
                <c:pt idx="173">
                  <c:v>40261</c:v>
                </c:pt>
                <c:pt idx="174">
                  <c:v>40261</c:v>
                </c:pt>
                <c:pt idx="175">
                  <c:v>40262</c:v>
                </c:pt>
                <c:pt idx="176">
                  <c:v>40262</c:v>
                </c:pt>
                <c:pt idx="177">
                  <c:v>40262</c:v>
                </c:pt>
                <c:pt idx="178">
                  <c:v>40262</c:v>
                </c:pt>
                <c:pt idx="179">
                  <c:v>40262</c:v>
                </c:pt>
                <c:pt idx="180">
                  <c:v>40262</c:v>
                </c:pt>
                <c:pt idx="181">
                  <c:v>40262</c:v>
                </c:pt>
                <c:pt idx="182">
                  <c:v>40262</c:v>
                </c:pt>
                <c:pt idx="183">
                  <c:v>40262</c:v>
                </c:pt>
                <c:pt idx="184">
                  <c:v>40262</c:v>
                </c:pt>
                <c:pt idx="185">
                  <c:v>40262</c:v>
                </c:pt>
                <c:pt idx="186">
                  <c:v>40262</c:v>
                </c:pt>
                <c:pt idx="187">
                  <c:v>40262</c:v>
                </c:pt>
                <c:pt idx="188">
                  <c:v>40262</c:v>
                </c:pt>
                <c:pt idx="189">
                  <c:v>40262</c:v>
                </c:pt>
                <c:pt idx="190">
                  <c:v>40262</c:v>
                </c:pt>
                <c:pt idx="191">
                  <c:v>40262</c:v>
                </c:pt>
                <c:pt idx="192">
                  <c:v>40262</c:v>
                </c:pt>
                <c:pt idx="193">
                  <c:v>40262</c:v>
                </c:pt>
                <c:pt idx="194">
                  <c:v>40262</c:v>
                </c:pt>
                <c:pt idx="195">
                  <c:v>40262</c:v>
                </c:pt>
                <c:pt idx="196">
                  <c:v>40262</c:v>
                </c:pt>
                <c:pt idx="197">
                  <c:v>40262</c:v>
                </c:pt>
                <c:pt idx="198">
                  <c:v>40262</c:v>
                </c:pt>
                <c:pt idx="199">
                  <c:v>40263</c:v>
                </c:pt>
                <c:pt idx="200">
                  <c:v>40263</c:v>
                </c:pt>
                <c:pt idx="201">
                  <c:v>40263</c:v>
                </c:pt>
                <c:pt idx="202">
                  <c:v>40263</c:v>
                </c:pt>
                <c:pt idx="203">
                  <c:v>40263</c:v>
                </c:pt>
                <c:pt idx="204">
                  <c:v>40263</c:v>
                </c:pt>
                <c:pt idx="205">
                  <c:v>40263</c:v>
                </c:pt>
                <c:pt idx="206">
                  <c:v>40263</c:v>
                </c:pt>
                <c:pt idx="207">
                  <c:v>40263</c:v>
                </c:pt>
                <c:pt idx="208">
                  <c:v>40263</c:v>
                </c:pt>
                <c:pt idx="209">
                  <c:v>40263</c:v>
                </c:pt>
                <c:pt idx="210">
                  <c:v>40263</c:v>
                </c:pt>
                <c:pt idx="211">
                  <c:v>40263</c:v>
                </c:pt>
                <c:pt idx="212">
                  <c:v>40263</c:v>
                </c:pt>
                <c:pt idx="213">
                  <c:v>40263</c:v>
                </c:pt>
                <c:pt idx="214">
                  <c:v>40263</c:v>
                </c:pt>
                <c:pt idx="215">
                  <c:v>40263</c:v>
                </c:pt>
                <c:pt idx="216">
                  <c:v>40263</c:v>
                </c:pt>
                <c:pt idx="217">
                  <c:v>40263</c:v>
                </c:pt>
                <c:pt idx="218">
                  <c:v>40263</c:v>
                </c:pt>
                <c:pt idx="219">
                  <c:v>40263</c:v>
                </c:pt>
                <c:pt idx="220">
                  <c:v>40263</c:v>
                </c:pt>
                <c:pt idx="221">
                  <c:v>40263</c:v>
                </c:pt>
                <c:pt idx="222">
                  <c:v>40263</c:v>
                </c:pt>
                <c:pt idx="223">
                  <c:v>40264</c:v>
                </c:pt>
                <c:pt idx="224">
                  <c:v>40264</c:v>
                </c:pt>
                <c:pt idx="225">
                  <c:v>40264</c:v>
                </c:pt>
                <c:pt idx="226">
                  <c:v>40264</c:v>
                </c:pt>
                <c:pt idx="227">
                  <c:v>40264</c:v>
                </c:pt>
                <c:pt idx="228">
                  <c:v>40264</c:v>
                </c:pt>
                <c:pt idx="229">
                  <c:v>40264</c:v>
                </c:pt>
                <c:pt idx="230">
                  <c:v>40264</c:v>
                </c:pt>
                <c:pt idx="231">
                  <c:v>40264</c:v>
                </c:pt>
                <c:pt idx="232">
                  <c:v>40264</c:v>
                </c:pt>
                <c:pt idx="233">
                  <c:v>40264</c:v>
                </c:pt>
                <c:pt idx="234">
                  <c:v>40264</c:v>
                </c:pt>
                <c:pt idx="235">
                  <c:v>40264</c:v>
                </c:pt>
                <c:pt idx="236">
                  <c:v>40264</c:v>
                </c:pt>
                <c:pt idx="237">
                  <c:v>40264</c:v>
                </c:pt>
                <c:pt idx="238">
                  <c:v>40264</c:v>
                </c:pt>
                <c:pt idx="239">
                  <c:v>40264</c:v>
                </c:pt>
                <c:pt idx="240">
                  <c:v>40264</c:v>
                </c:pt>
                <c:pt idx="241">
                  <c:v>40264</c:v>
                </c:pt>
                <c:pt idx="242">
                  <c:v>40264</c:v>
                </c:pt>
                <c:pt idx="243">
                  <c:v>40264</c:v>
                </c:pt>
                <c:pt idx="244">
                  <c:v>40264</c:v>
                </c:pt>
                <c:pt idx="245">
                  <c:v>40264</c:v>
                </c:pt>
                <c:pt idx="246">
                  <c:v>40264</c:v>
                </c:pt>
                <c:pt idx="247">
                  <c:v>40265</c:v>
                </c:pt>
                <c:pt idx="248">
                  <c:v>40265</c:v>
                </c:pt>
                <c:pt idx="249">
                  <c:v>40265</c:v>
                </c:pt>
                <c:pt idx="250">
                  <c:v>40265</c:v>
                </c:pt>
                <c:pt idx="251">
                  <c:v>40265</c:v>
                </c:pt>
                <c:pt idx="252">
                  <c:v>40265</c:v>
                </c:pt>
                <c:pt idx="253">
                  <c:v>40265</c:v>
                </c:pt>
                <c:pt idx="254">
                  <c:v>40265</c:v>
                </c:pt>
                <c:pt idx="255">
                  <c:v>40265</c:v>
                </c:pt>
                <c:pt idx="256">
                  <c:v>40265</c:v>
                </c:pt>
                <c:pt idx="257">
                  <c:v>40265</c:v>
                </c:pt>
                <c:pt idx="258">
                  <c:v>40265</c:v>
                </c:pt>
                <c:pt idx="259">
                  <c:v>40265</c:v>
                </c:pt>
                <c:pt idx="260">
                  <c:v>40265</c:v>
                </c:pt>
                <c:pt idx="261">
                  <c:v>40265</c:v>
                </c:pt>
                <c:pt idx="262">
                  <c:v>40265</c:v>
                </c:pt>
                <c:pt idx="263">
                  <c:v>40265</c:v>
                </c:pt>
                <c:pt idx="264">
                  <c:v>40265</c:v>
                </c:pt>
                <c:pt idx="265">
                  <c:v>40265</c:v>
                </c:pt>
                <c:pt idx="266">
                  <c:v>40265</c:v>
                </c:pt>
                <c:pt idx="267">
                  <c:v>40265</c:v>
                </c:pt>
                <c:pt idx="268">
                  <c:v>40265</c:v>
                </c:pt>
                <c:pt idx="269">
                  <c:v>40265</c:v>
                </c:pt>
                <c:pt idx="270">
                  <c:v>40265</c:v>
                </c:pt>
                <c:pt idx="271">
                  <c:v>40266</c:v>
                </c:pt>
                <c:pt idx="272">
                  <c:v>40266</c:v>
                </c:pt>
                <c:pt idx="273">
                  <c:v>40266</c:v>
                </c:pt>
                <c:pt idx="274">
                  <c:v>40266</c:v>
                </c:pt>
                <c:pt idx="275">
                  <c:v>40266</c:v>
                </c:pt>
                <c:pt idx="276">
                  <c:v>40266</c:v>
                </c:pt>
                <c:pt idx="277">
                  <c:v>40266</c:v>
                </c:pt>
                <c:pt idx="278">
                  <c:v>40266</c:v>
                </c:pt>
                <c:pt idx="279">
                  <c:v>40266</c:v>
                </c:pt>
                <c:pt idx="280">
                  <c:v>40266</c:v>
                </c:pt>
                <c:pt idx="281">
                  <c:v>40266</c:v>
                </c:pt>
                <c:pt idx="282">
                  <c:v>40266</c:v>
                </c:pt>
                <c:pt idx="283">
                  <c:v>40266</c:v>
                </c:pt>
                <c:pt idx="284">
                  <c:v>40266</c:v>
                </c:pt>
                <c:pt idx="285">
                  <c:v>40266</c:v>
                </c:pt>
                <c:pt idx="286">
                  <c:v>40266</c:v>
                </c:pt>
                <c:pt idx="287">
                  <c:v>40266</c:v>
                </c:pt>
                <c:pt idx="288">
                  <c:v>40266</c:v>
                </c:pt>
                <c:pt idx="289">
                  <c:v>40266</c:v>
                </c:pt>
                <c:pt idx="290">
                  <c:v>40266</c:v>
                </c:pt>
                <c:pt idx="291">
                  <c:v>40266</c:v>
                </c:pt>
                <c:pt idx="292">
                  <c:v>40266</c:v>
                </c:pt>
                <c:pt idx="293">
                  <c:v>40266</c:v>
                </c:pt>
                <c:pt idx="294">
                  <c:v>40266</c:v>
                </c:pt>
                <c:pt idx="295">
                  <c:v>40267</c:v>
                </c:pt>
                <c:pt idx="296">
                  <c:v>40267</c:v>
                </c:pt>
                <c:pt idx="297">
                  <c:v>40267</c:v>
                </c:pt>
                <c:pt idx="298">
                  <c:v>40267</c:v>
                </c:pt>
                <c:pt idx="299">
                  <c:v>40267</c:v>
                </c:pt>
                <c:pt idx="300">
                  <c:v>40267</c:v>
                </c:pt>
                <c:pt idx="301">
                  <c:v>40267</c:v>
                </c:pt>
                <c:pt idx="302">
                  <c:v>40267</c:v>
                </c:pt>
                <c:pt idx="303">
                  <c:v>40267</c:v>
                </c:pt>
                <c:pt idx="304">
                  <c:v>40267</c:v>
                </c:pt>
                <c:pt idx="305">
                  <c:v>40267</c:v>
                </c:pt>
                <c:pt idx="306">
                  <c:v>40267</c:v>
                </c:pt>
                <c:pt idx="307">
                  <c:v>40267</c:v>
                </c:pt>
                <c:pt idx="308">
                  <c:v>40267</c:v>
                </c:pt>
                <c:pt idx="309">
                  <c:v>40267</c:v>
                </c:pt>
                <c:pt idx="310">
                  <c:v>40267</c:v>
                </c:pt>
                <c:pt idx="311">
                  <c:v>40267</c:v>
                </c:pt>
                <c:pt idx="312">
                  <c:v>40267</c:v>
                </c:pt>
                <c:pt idx="313">
                  <c:v>40267</c:v>
                </c:pt>
                <c:pt idx="314">
                  <c:v>40267</c:v>
                </c:pt>
                <c:pt idx="315">
                  <c:v>40267</c:v>
                </c:pt>
                <c:pt idx="316">
                  <c:v>40267</c:v>
                </c:pt>
                <c:pt idx="317">
                  <c:v>40267</c:v>
                </c:pt>
                <c:pt idx="318">
                  <c:v>40267</c:v>
                </c:pt>
                <c:pt idx="319">
                  <c:v>40268</c:v>
                </c:pt>
                <c:pt idx="320">
                  <c:v>40268</c:v>
                </c:pt>
                <c:pt idx="321">
                  <c:v>40268</c:v>
                </c:pt>
                <c:pt idx="322">
                  <c:v>40268</c:v>
                </c:pt>
                <c:pt idx="323">
                  <c:v>40268</c:v>
                </c:pt>
                <c:pt idx="324">
                  <c:v>40268</c:v>
                </c:pt>
                <c:pt idx="325">
                  <c:v>40268</c:v>
                </c:pt>
                <c:pt idx="326">
                  <c:v>40268</c:v>
                </c:pt>
                <c:pt idx="327">
                  <c:v>40268</c:v>
                </c:pt>
                <c:pt idx="328">
                  <c:v>40268</c:v>
                </c:pt>
                <c:pt idx="329">
                  <c:v>40268</c:v>
                </c:pt>
                <c:pt idx="330">
                  <c:v>40268</c:v>
                </c:pt>
                <c:pt idx="331">
                  <c:v>40268</c:v>
                </c:pt>
                <c:pt idx="332">
                  <c:v>40268</c:v>
                </c:pt>
                <c:pt idx="333">
                  <c:v>40268</c:v>
                </c:pt>
                <c:pt idx="334">
                  <c:v>40268</c:v>
                </c:pt>
                <c:pt idx="335">
                  <c:v>40268</c:v>
                </c:pt>
                <c:pt idx="336">
                  <c:v>40268</c:v>
                </c:pt>
                <c:pt idx="337">
                  <c:v>40268</c:v>
                </c:pt>
                <c:pt idx="338">
                  <c:v>40268</c:v>
                </c:pt>
                <c:pt idx="339">
                  <c:v>40268</c:v>
                </c:pt>
                <c:pt idx="340">
                  <c:v>40268</c:v>
                </c:pt>
                <c:pt idx="341">
                  <c:v>40268</c:v>
                </c:pt>
                <c:pt idx="342">
                  <c:v>40268</c:v>
                </c:pt>
                <c:pt idx="343">
                  <c:v>40269</c:v>
                </c:pt>
                <c:pt idx="344">
                  <c:v>40269</c:v>
                </c:pt>
                <c:pt idx="345">
                  <c:v>40269</c:v>
                </c:pt>
                <c:pt idx="346">
                  <c:v>40269</c:v>
                </c:pt>
                <c:pt idx="347">
                  <c:v>40269</c:v>
                </c:pt>
                <c:pt idx="348">
                  <c:v>40269</c:v>
                </c:pt>
                <c:pt idx="349">
                  <c:v>40269</c:v>
                </c:pt>
                <c:pt idx="350">
                  <c:v>40269</c:v>
                </c:pt>
                <c:pt idx="351">
                  <c:v>40269</c:v>
                </c:pt>
                <c:pt idx="352">
                  <c:v>40269</c:v>
                </c:pt>
                <c:pt idx="353">
                  <c:v>40269</c:v>
                </c:pt>
                <c:pt idx="354">
                  <c:v>40269</c:v>
                </c:pt>
                <c:pt idx="355">
                  <c:v>40269</c:v>
                </c:pt>
                <c:pt idx="356">
                  <c:v>40269</c:v>
                </c:pt>
                <c:pt idx="357">
                  <c:v>40269</c:v>
                </c:pt>
                <c:pt idx="358">
                  <c:v>40269</c:v>
                </c:pt>
                <c:pt idx="359">
                  <c:v>40269</c:v>
                </c:pt>
                <c:pt idx="360">
                  <c:v>40269</c:v>
                </c:pt>
                <c:pt idx="361">
                  <c:v>40269</c:v>
                </c:pt>
                <c:pt idx="362">
                  <c:v>40269</c:v>
                </c:pt>
                <c:pt idx="363">
                  <c:v>40269</c:v>
                </c:pt>
                <c:pt idx="364">
                  <c:v>40269</c:v>
                </c:pt>
                <c:pt idx="365">
                  <c:v>40269</c:v>
                </c:pt>
                <c:pt idx="366">
                  <c:v>40269</c:v>
                </c:pt>
                <c:pt idx="367">
                  <c:v>40270</c:v>
                </c:pt>
                <c:pt idx="368">
                  <c:v>40270</c:v>
                </c:pt>
                <c:pt idx="369">
                  <c:v>40270</c:v>
                </c:pt>
                <c:pt idx="370">
                  <c:v>40270</c:v>
                </c:pt>
                <c:pt idx="371">
                  <c:v>40270</c:v>
                </c:pt>
                <c:pt idx="372">
                  <c:v>40270</c:v>
                </c:pt>
                <c:pt idx="373">
                  <c:v>40270</c:v>
                </c:pt>
                <c:pt idx="374">
                  <c:v>40270</c:v>
                </c:pt>
                <c:pt idx="375">
                  <c:v>40270</c:v>
                </c:pt>
                <c:pt idx="376">
                  <c:v>40270</c:v>
                </c:pt>
                <c:pt idx="377">
                  <c:v>40270</c:v>
                </c:pt>
                <c:pt idx="378">
                  <c:v>40270</c:v>
                </c:pt>
                <c:pt idx="379">
                  <c:v>40270</c:v>
                </c:pt>
                <c:pt idx="380">
                  <c:v>40270</c:v>
                </c:pt>
                <c:pt idx="381">
                  <c:v>40270</c:v>
                </c:pt>
                <c:pt idx="382">
                  <c:v>40270</c:v>
                </c:pt>
                <c:pt idx="383">
                  <c:v>40270</c:v>
                </c:pt>
                <c:pt idx="384">
                  <c:v>40270</c:v>
                </c:pt>
                <c:pt idx="385">
                  <c:v>40270</c:v>
                </c:pt>
                <c:pt idx="386">
                  <c:v>40270</c:v>
                </c:pt>
                <c:pt idx="387">
                  <c:v>40270</c:v>
                </c:pt>
                <c:pt idx="388">
                  <c:v>40270</c:v>
                </c:pt>
                <c:pt idx="389">
                  <c:v>40270</c:v>
                </c:pt>
                <c:pt idx="390">
                  <c:v>40270</c:v>
                </c:pt>
                <c:pt idx="391">
                  <c:v>40271</c:v>
                </c:pt>
                <c:pt idx="392">
                  <c:v>40271</c:v>
                </c:pt>
                <c:pt idx="393">
                  <c:v>40271</c:v>
                </c:pt>
                <c:pt idx="394">
                  <c:v>40271</c:v>
                </c:pt>
                <c:pt idx="395">
                  <c:v>40271</c:v>
                </c:pt>
                <c:pt idx="396">
                  <c:v>40271</c:v>
                </c:pt>
                <c:pt idx="397">
                  <c:v>40271</c:v>
                </c:pt>
                <c:pt idx="398">
                  <c:v>40271</c:v>
                </c:pt>
                <c:pt idx="399">
                  <c:v>40271</c:v>
                </c:pt>
                <c:pt idx="400">
                  <c:v>40271</c:v>
                </c:pt>
                <c:pt idx="401">
                  <c:v>40271</c:v>
                </c:pt>
                <c:pt idx="402">
                  <c:v>40271</c:v>
                </c:pt>
                <c:pt idx="403">
                  <c:v>40271</c:v>
                </c:pt>
                <c:pt idx="404">
                  <c:v>40271</c:v>
                </c:pt>
                <c:pt idx="405">
                  <c:v>40271</c:v>
                </c:pt>
                <c:pt idx="406">
                  <c:v>40271</c:v>
                </c:pt>
                <c:pt idx="407">
                  <c:v>40271</c:v>
                </c:pt>
                <c:pt idx="408">
                  <c:v>40271</c:v>
                </c:pt>
                <c:pt idx="409">
                  <c:v>40271</c:v>
                </c:pt>
                <c:pt idx="410">
                  <c:v>40271</c:v>
                </c:pt>
                <c:pt idx="411">
                  <c:v>40271</c:v>
                </c:pt>
                <c:pt idx="412">
                  <c:v>40271</c:v>
                </c:pt>
                <c:pt idx="413">
                  <c:v>40271</c:v>
                </c:pt>
                <c:pt idx="414">
                  <c:v>40271</c:v>
                </c:pt>
                <c:pt idx="415">
                  <c:v>40272</c:v>
                </c:pt>
                <c:pt idx="416">
                  <c:v>40272</c:v>
                </c:pt>
                <c:pt idx="417">
                  <c:v>40272</c:v>
                </c:pt>
                <c:pt idx="418">
                  <c:v>40272</c:v>
                </c:pt>
                <c:pt idx="419">
                  <c:v>40272</c:v>
                </c:pt>
                <c:pt idx="420">
                  <c:v>40272</c:v>
                </c:pt>
                <c:pt idx="421">
                  <c:v>40272</c:v>
                </c:pt>
                <c:pt idx="422">
                  <c:v>40272</c:v>
                </c:pt>
                <c:pt idx="423">
                  <c:v>40272</c:v>
                </c:pt>
                <c:pt idx="424">
                  <c:v>40272</c:v>
                </c:pt>
                <c:pt idx="425">
                  <c:v>40272</c:v>
                </c:pt>
                <c:pt idx="426">
                  <c:v>40272</c:v>
                </c:pt>
                <c:pt idx="427">
                  <c:v>40272</c:v>
                </c:pt>
                <c:pt idx="428">
                  <c:v>40272</c:v>
                </c:pt>
                <c:pt idx="429">
                  <c:v>40272</c:v>
                </c:pt>
                <c:pt idx="430">
                  <c:v>40272</c:v>
                </c:pt>
                <c:pt idx="431">
                  <c:v>40272</c:v>
                </c:pt>
                <c:pt idx="432">
                  <c:v>40272</c:v>
                </c:pt>
                <c:pt idx="433">
                  <c:v>40272</c:v>
                </c:pt>
                <c:pt idx="434">
                  <c:v>40272</c:v>
                </c:pt>
                <c:pt idx="435">
                  <c:v>40272</c:v>
                </c:pt>
                <c:pt idx="436">
                  <c:v>40272</c:v>
                </c:pt>
                <c:pt idx="437">
                  <c:v>40272</c:v>
                </c:pt>
                <c:pt idx="438">
                  <c:v>40272</c:v>
                </c:pt>
                <c:pt idx="439">
                  <c:v>40273</c:v>
                </c:pt>
                <c:pt idx="440">
                  <c:v>40273</c:v>
                </c:pt>
                <c:pt idx="441">
                  <c:v>40273</c:v>
                </c:pt>
                <c:pt idx="442">
                  <c:v>40273</c:v>
                </c:pt>
                <c:pt idx="443">
                  <c:v>40273</c:v>
                </c:pt>
                <c:pt idx="444">
                  <c:v>40273</c:v>
                </c:pt>
                <c:pt idx="445">
                  <c:v>40273</c:v>
                </c:pt>
                <c:pt idx="446">
                  <c:v>40273</c:v>
                </c:pt>
                <c:pt idx="447">
                  <c:v>40273</c:v>
                </c:pt>
                <c:pt idx="448">
                  <c:v>40273</c:v>
                </c:pt>
                <c:pt idx="449">
                  <c:v>40273</c:v>
                </c:pt>
                <c:pt idx="450">
                  <c:v>40273</c:v>
                </c:pt>
                <c:pt idx="451">
                  <c:v>40273</c:v>
                </c:pt>
                <c:pt idx="452">
                  <c:v>40273</c:v>
                </c:pt>
                <c:pt idx="453">
                  <c:v>40273</c:v>
                </c:pt>
                <c:pt idx="454">
                  <c:v>40273</c:v>
                </c:pt>
                <c:pt idx="455">
                  <c:v>40273</c:v>
                </c:pt>
                <c:pt idx="456">
                  <c:v>40273</c:v>
                </c:pt>
                <c:pt idx="457">
                  <c:v>40273</c:v>
                </c:pt>
                <c:pt idx="458">
                  <c:v>40273</c:v>
                </c:pt>
                <c:pt idx="459">
                  <c:v>40273</c:v>
                </c:pt>
                <c:pt idx="460">
                  <c:v>40273</c:v>
                </c:pt>
                <c:pt idx="461">
                  <c:v>40273</c:v>
                </c:pt>
                <c:pt idx="462">
                  <c:v>40273</c:v>
                </c:pt>
                <c:pt idx="463">
                  <c:v>40274</c:v>
                </c:pt>
                <c:pt idx="464">
                  <c:v>40274</c:v>
                </c:pt>
                <c:pt idx="465">
                  <c:v>40274</c:v>
                </c:pt>
                <c:pt idx="466">
                  <c:v>40274</c:v>
                </c:pt>
                <c:pt idx="467">
                  <c:v>40274</c:v>
                </c:pt>
                <c:pt idx="468">
                  <c:v>40274</c:v>
                </c:pt>
                <c:pt idx="469">
                  <c:v>40274</c:v>
                </c:pt>
                <c:pt idx="470">
                  <c:v>40274</c:v>
                </c:pt>
                <c:pt idx="471">
                  <c:v>40274</c:v>
                </c:pt>
                <c:pt idx="472">
                  <c:v>40274</c:v>
                </c:pt>
                <c:pt idx="473">
                  <c:v>40274</c:v>
                </c:pt>
                <c:pt idx="474">
                  <c:v>40274</c:v>
                </c:pt>
                <c:pt idx="475">
                  <c:v>40274</c:v>
                </c:pt>
                <c:pt idx="476">
                  <c:v>40274</c:v>
                </c:pt>
                <c:pt idx="477">
                  <c:v>40274</c:v>
                </c:pt>
                <c:pt idx="478">
                  <c:v>40274</c:v>
                </c:pt>
                <c:pt idx="479">
                  <c:v>40274</c:v>
                </c:pt>
                <c:pt idx="480">
                  <c:v>40274</c:v>
                </c:pt>
                <c:pt idx="481">
                  <c:v>40274</c:v>
                </c:pt>
                <c:pt idx="482">
                  <c:v>40274</c:v>
                </c:pt>
                <c:pt idx="483">
                  <c:v>40274</c:v>
                </c:pt>
                <c:pt idx="484">
                  <c:v>40274</c:v>
                </c:pt>
                <c:pt idx="485">
                  <c:v>40274</c:v>
                </c:pt>
                <c:pt idx="486">
                  <c:v>40274</c:v>
                </c:pt>
                <c:pt idx="487">
                  <c:v>40275</c:v>
                </c:pt>
                <c:pt idx="488">
                  <c:v>40275</c:v>
                </c:pt>
                <c:pt idx="489">
                  <c:v>40275</c:v>
                </c:pt>
                <c:pt idx="490">
                  <c:v>40275</c:v>
                </c:pt>
                <c:pt idx="491">
                  <c:v>40275</c:v>
                </c:pt>
                <c:pt idx="492">
                  <c:v>40275</c:v>
                </c:pt>
                <c:pt idx="493">
                  <c:v>40275</c:v>
                </c:pt>
                <c:pt idx="494">
                  <c:v>40275</c:v>
                </c:pt>
                <c:pt idx="495">
                  <c:v>40275</c:v>
                </c:pt>
                <c:pt idx="496">
                  <c:v>40275</c:v>
                </c:pt>
                <c:pt idx="497">
                  <c:v>40275</c:v>
                </c:pt>
                <c:pt idx="498">
                  <c:v>40275</c:v>
                </c:pt>
                <c:pt idx="499">
                  <c:v>40275</c:v>
                </c:pt>
                <c:pt idx="500">
                  <c:v>40275</c:v>
                </c:pt>
                <c:pt idx="501">
                  <c:v>40275</c:v>
                </c:pt>
                <c:pt idx="502">
                  <c:v>40275</c:v>
                </c:pt>
                <c:pt idx="503">
                  <c:v>40275</c:v>
                </c:pt>
                <c:pt idx="504">
                  <c:v>40275</c:v>
                </c:pt>
                <c:pt idx="505">
                  <c:v>40275</c:v>
                </c:pt>
                <c:pt idx="506">
                  <c:v>40275</c:v>
                </c:pt>
                <c:pt idx="507">
                  <c:v>40275</c:v>
                </c:pt>
                <c:pt idx="508">
                  <c:v>40275</c:v>
                </c:pt>
                <c:pt idx="509">
                  <c:v>40275</c:v>
                </c:pt>
                <c:pt idx="510">
                  <c:v>40275</c:v>
                </c:pt>
                <c:pt idx="511">
                  <c:v>40276</c:v>
                </c:pt>
                <c:pt idx="512">
                  <c:v>40276</c:v>
                </c:pt>
                <c:pt idx="513">
                  <c:v>40276</c:v>
                </c:pt>
                <c:pt idx="514">
                  <c:v>40276</c:v>
                </c:pt>
                <c:pt idx="515">
                  <c:v>40276</c:v>
                </c:pt>
                <c:pt idx="516">
                  <c:v>40276</c:v>
                </c:pt>
                <c:pt idx="517">
                  <c:v>40276</c:v>
                </c:pt>
                <c:pt idx="518">
                  <c:v>40276</c:v>
                </c:pt>
                <c:pt idx="519">
                  <c:v>40276</c:v>
                </c:pt>
                <c:pt idx="520">
                  <c:v>40276</c:v>
                </c:pt>
                <c:pt idx="521">
                  <c:v>40276</c:v>
                </c:pt>
                <c:pt idx="522">
                  <c:v>40276</c:v>
                </c:pt>
                <c:pt idx="523">
                  <c:v>40276</c:v>
                </c:pt>
                <c:pt idx="524">
                  <c:v>40276</c:v>
                </c:pt>
                <c:pt idx="525">
                  <c:v>40276</c:v>
                </c:pt>
                <c:pt idx="526">
                  <c:v>40276</c:v>
                </c:pt>
                <c:pt idx="527">
                  <c:v>40276</c:v>
                </c:pt>
                <c:pt idx="528">
                  <c:v>40276</c:v>
                </c:pt>
                <c:pt idx="529">
                  <c:v>40276</c:v>
                </c:pt>
                <c:pt idx="530">
                  <c:v>40276</c:v>
                </c:pt>
                <c:pt idx="531">
                  <c:v>40276</c:v>
                </c:pt>
                <c:pt idx="532">
                  <c:v>40276</c:v>
                </c:pt>
                <c:pt idx="533">
                  <c:v>40276</c:v>
                </c:pt>
                <c:pt idx="534">
                  <c:v>40276</c:v>
                </c:pt>
                <c:pt idx="535">
                  <c:v>40277</c:v>
                </c:pt>
                <c:pt idx="536">
                  <c:v>40277</c:v>
                </c:pt>
                <c:pt idx="537">
                  <c:v>40277</c:v>
                </c:pt>
                <c:pt idx="538">
                  <c:v>40277</c:v>
                </c:pt>
                <c:pt idx="539">
                  <c:v>40277</c:v>
                </c:pt>
                <c:pt idx="540">
                  <c:v>40277</c:v>
                </c:pt>
                <c:pt idx="541">
                  <c:v>40277</c:v>
                </c:pt>
                <c:pt idx="542">
                  <c:v>40277</c:v>
                </c:pt>
                <c:pt idx="543">
                  <c:v>40277</c:v>
                </c:pt>
                <c:pt idx="544">
                  <c:v>40277</c:v>
                </c:pt>
                <c:pt idx="545">
                  <c:v>40277</c:v>
                </c:pt>
                <c:pt idx="546">
                  <c:v>40277</c:v>
                </c:pt>
                <c:pt idx="547">
                  <c:v>40277</c:v>
                </c:pt>
                <c:pt idx="548">
                  <c:v>40277</c:v>
                </c:pt>
                <c:pt idx="549">
                  <c:v>40277</c:v>
                </c:pt>
                <c:pt idx="550">
                  <c:v>40277</c:v>
                </c:pt>
                <c:pt idx="551">
                  <c:v>40277</c:v>
                </c:pt>
                <c:pt idx="552">
                  <c:v>40277</c:v>
                </c:pt>
                <c:pt idx="553">
                  <c:v>40277</c:v>
                </c:pt>
                <c:pt idx="554">
                  <c:v>40277</c:v>
                </c:pt>
                <c:pt idx="555">
                  <c:v>40277</c:v>
                </c:pt>
                <c:pt idx="556">
                  <c:v>40277</c:v>
                </c:pt>
                <c:pt idx="557">
                  <c:v>40277</c:v>
                </c:pt>
                <c:pt idx="558">
                  <c:v>40277</c:v>
                </c:pt>
                <c:pt idx="559">
                  <c:v>40278</c:v>
                </c:pt>
                <c:pt idx="560">
                  <c:v>40278</c:v>
                </c:pt>
                <c:pt idx="561">
                  <c:v>40278</c:v>
                </c:pt>
                <c:pt idx="562">
                  <c:v>40278</c:v>
                </c:pt>
                <c:pt idx="563">
                  <c:v>40278</c:v>
                </c:pt>
                <c:pt idx="564">
                  <c:v>40278</c:v>
                </c:pt>
                <c:pt idx="565">
                  <c:v>40278</c:v>
                </c:pt>
                <c:pt idx="566">
                  <c:v>40278</c:v>
                </c:pt>
                <c:pt idx="567">
                  <c:v>40278</c:v>
                </c:pt>
                <c:pt idx="568">
                  <c:v>40278</c:v>
                </c:pt>
                <c:pt idx="569">
                  <c:v>40278</c:v>
                </c:pt>
                <c:pt idx="570">
                  <c:v>40278</c:v>
                </c:pt>
                <c:pt idx="571">
                  <c:v>40278</c:v>
                </c:pt>
                <c:pt idx="572">
                  <c:v>40278</c:v>
                </c:pt>
                <c:pt idx="573">
                  <c:v>40278</c:v>
                </c:pt>
                <c:pt idx="574">
                  <c:v>40278</c:v>
                </c:pt>
                <c:pt idx="575">
                  <c:v>40278</c:v>
                </c:pt>
                <c:pt idx="576">
                  <c:v>40278</c:v>
                </c:pt>
                <c:pt idx="577">
                  <c:v>40278</c:v>
                </c:pt>
                <c:pt idx="578">
                  <c:v>40278</c:v>
                </c:pt>
                <c:pt idx="579">
                  <c:v>40278</c:v>
                </c:pt>
                <c:pt idx="580">
                  <c:v>40278</c:v>
                </c:pt>
                <c:pt idx="581">
                  <c:v>40278</c:v>
                </c:pt>
                <c:pt idx="582">
                  <c:v>40278</c:v>
                </c:pt>
                <c:pt idx="583">
                  <c:v>40279</c:v>
                </c:pt>
                <c:pt idx="584">
                  <c:v>40279</c:v>
                </c:pt>
                <c:pt idx="585">
                  <c:v>40279</c:v>
                </c:pt>
                <c:pt idx="586">
                  <c:v>40279</c:v>
                </c:pt>
                <c:pt idx="587">
                  <c:v>40279</c:v>
                </c:pt>
                <c:pt idx="588">
                  <c:v>40279</c:v>
                </c:pt>
                <c:pt idx="589">
                  <c:v>40279</c:v>
                </c:pt>
                <c:pt idx="590">
                  <c:v>40279</c:v>
                </c:pt>
                <c:pt idx="591">
                  <c:v>40279</c:v>
                </c:pt>
                <c:pt idx="592">
                  <c:v>40279</c:v>
                </c:pt>
                <c:pt idx="593">
                  <c:v>40279</c:v>
                </c:pt>
                <c:pt idx="594">
                  <c:v>40279</c:v>
                </c:pt>
                <c:pt idx="595">
                  <c:v>40279</c:v>
                </c:pt>
                <c:pt idx="596">
                  <c:v>40279</c:v>
                </c:pt>
                <c:pt idx="597">
                  <c:v>40279</c:v>
                </c:pt>
                <c:pt idx="598">
                  <c:v>40279</c:v>
                </c:pt>
                <c:pt idx="599">
                  <c:v>40279</c:v>
                </c:pt>
                <c:pt idx="600">
                  <c:v>40279</c:v>
                </c:pt>
                <c:pt idx="601">
                  <c:v>40279</c:v>
                </c:pt>
                <c:pt idx="602">
                  <c:v>40279</c:v>
                </c:pt>
                <c:pt idx="603">
                  <c:v>40279</c:v>
                </c:pt>
                <c:pt idx="604">
                  <c:v>40279</c:v>
                </c:pt>
                <c:pt idx="605">
                  <c:v>40279</c:v>
                </c:pt>
                <c:pt idx="606">
                  <c:v>40279</c:v>
                </c:pt>
                <c:pt idx="607">
                  <c:v>40280</c:v>
                </c:pt>
                <c:pt idx="608">
                  <c:v>40280</c:v>
                </c:pt>
                <c:pt idx="609">
                  <c:v>40280</c:v>
                </c:pt>
                <c:pt idx="610">
                  <c:v>40280</c:v>
                </c:pt>
                <c:pt idx="611">
                  <c:v>40280</c:v>
                </c:pt>
                <c:pt idx="612">
                  <c:v>40280</c:v>
                </c:pt>
                <c:pt idx="613">
                  <c:v>40280</c:v>
                </c:pt>
                <c:pt idx="614">
                  <c:v>40280</c:v>
                </c:pt>
                <c:pt idx="615">
                  <c:v>40280</c:v>
                </c:pt>
                <c:pt idx="616">
                  <c:v>40280</c:v>
                </c:pt>
                <c:pt idx="617">
                  <c:v>40280</c:v>
                </c:pt>
                <c:pt idx="618">
                  <c:v>40280</c:v>
                </c:pt>
                <c:pt idx="619">
                  <c:v>40280</c:v>
                </c:pt>
                <c:pt idx="620">
                  <c:v>40280</c:v>
                </c:pt>
                <c:pt idx="621">
                  <c:v>40280</c:v>
                </c:pt>
                <c:pt idx="622">
                  <c:v>40280</c:v>
                </c:pt>
                <c:pt idx="623">
                  <c:v>40280</c:v>
                </c:pt>
                <c:pt idx="624">
                  <c:v>40280</c:v>
                </c:pt>
                <c:pt idx="625">
                  <c:v>40280</c:v>
                </c:pt>
                <c:pt idx="626">
                  <c:v>40280</c:v>
                </c:pt>
                <c:pt idx="627">
                  <c:v>40280</c:v>
                </c:pt>
                <c:pt idx="628">
                  <c:v>40280</c:v>
                </c:pt>
                <c:pt idx="629">
                  <c:v>40280</c:v>
                </c:pt>
                <c:pt idx="630">
                  <c:v>40280</c:v>
                </c:pt>
                <c:pt idx="631">
                  <c:v>40281</c:v>
                </c:pt>
                <c:pt idx="632">
                  <c:v>40281</c:v>
                </c:pt>
                <c:pt idx="633">
                  <c:v>40281</c:v>
                </c:pt>
                <c:pt idx="634">
                  <c:v>40281</c:v>
                </c:pt>
                <c:pt idx="635">
                  <c:v>40281</c:v>
                </c:pt>
                <c:pt idx="636">
                  <c:v>40281</c:v>
                </c:pt>
                <c:pt idx="637">
                  <c:v>40281</c:v>
                </c:pt>
                <c:pt idx="638">
                  <c:v>40281</c:v>
                </c:pt>
                <c:pt idx="639">
                  <c:v>40281</c:v>
                </c:pt>
                <c:pt idx="640">
                  <c:v>40281</c:v>
                </c:pt>
                <c:pt idx="641">
                  <c:v>40281</c:v>
                </c:pt>
                <c:pt idx="642">
                  <c:v>40281</c:v>
                </c:pt>
                <c:pt idx="643">
                  <c:v>40281</c:v>
                </c:pt>
                <c:pt idx="644">
                  <c:v>40281</c:v>
                </c:pt>
                <c:pt idx="645">
                  <c:v>40281</c:v>
                </c:pt>
                <c:pt idx="646">
                  <c:v>40281</c:v>
                </c:pt>
                <c:pt idx="647">
                  <c:v>40281</c:v>
                </c:pt>
                <c:pt idx="648">
                  <c:v>40281</c:v>
                </c:pt>
                <c:pt idx="649">
                  <c:v>40281</c:v>
                </c:pt>
                <c:pt idx="650">
                  <c:v>40281</c:v>
                </c:pt>
                <c:pt idx="651">
                  <c:v>40281</c:v>
                </c:pt>
                <c:pt idx="652">
                  <c:v>40281</c:v>
                </c:pt>
                <c:pt idx="653">
                  <c:v>40281</c:v>
                </c:pt>
                <c:pt idx="654">
                  <c:v>40281</c:v>
                </c:pt>
                <c:pt idx="655">
                  <c:v>40282</c:v>
                </c:pt>
                <c:pt idx="656">
                  <c:v>40282</c:v>
                </c:pt>
                <c:pt idx="657">
                  <c:v>40282</c:v>
                </c:pt>
                <c:pt idx="658">
                  <c:v>40282</c:v>
                </c:pt>
                <c:pt idx="659">
                  <c:v>40282</c:v>
                </c:pt>
                <c:pt idx="660">
                  <c:v>40282</c:v>
                </c:pt>
                <c:pt idx="661">
                  <c:v>40282</c:v>
                </c:pt>
                <c:pt idx="662">
                  <c:v>40282</c:v>
                </c:pt>
                <c:pt idx="663">
                  <c:v>40282</c:v>
                </c:pt>
                <c:pt idx="664">
                  <c:v>40282</c:v>
                </c:pt>
                <c:pt idx="665">
                  <c:v>40282</c:v>
                </c:pt>
                <c:pt idx="666">
                  <c:v>40282</c:v>
                </c:pt>
                <c:pt idx="667">
                  <c:v>40282</c:v>
                </c:pt>
                <c:pt idx="668">
                  <c:v>40282</c:v>
                </c:pt>
                <c:pt idx="669">
                  <c:v>40282</c:v>
                </c:pt>
                <c:pt idx="670">
                  <c:v>40282</c:v>
                </c:pt>
                <c:pt idx="671">
                  <c:v>40282</c:v>
                </c:pt>
                <c:pt idx="672">
                  <c:v>40282</c:v>
                </c:pt>
                <c:pt idx="673">
                  <c:v>40282</c:v>
                </c:pt>
                <c:pt idx="674">
                  <c:v>40282</c:v>
                </c:pt>
                <c:pt idx="675">
                  <c:v>40282</c:v>
                </c:pt>
                <c:pt idx="676">
                  <c:v>40282</c:v>
                </c:pt>
                <c:pt idx="677">
                  <c:v>40282</c:v>
                </c:pt>
                <c:pt idx="678">
                  <c:v>40282</c:v>
                </c:pt>
                <c:pt idx="679">
                  <c:v>40283</c:v>
                </c:pt>
                <c:pt idx="680">
                  <c:v>40283</c:v>
                </c:pt>
                <c:pt idx="681">
                  <c:v>40283</c:v>
                </c:pt>
                <c:pt idx="682">
                  <c:v>40283</c:v>
                </c:pt>
                <c:pt idx="683">
                  <c:v>40283</c:v>
                </c:pt>
                <c:pt idx="684">
                  <c:v>40283</c:v>
                </c:pt>
                <c:pt idx="685">
                  <c:v>40283</c:v>
                </c:pt>
                <c:pt idx="686">
                  <c:v>40283</c:v>
                </c:pt>
                <c:pt idx="687">
                  <c:v>40283</c:v>
                </c:pt>
                <c:pt idx="688">
                  <c:v>40283</c:v>
                </c:pt>
                <c:pt idx="689">
                  <c:v>40283</c:v>
                </c:pt>
                <c:pt idx="690">
                  <c:v>40283</c:v>
                </c:pt>
                <c:pt idx="691">
                  <c:v>40283</c:v>
                </c:pt>
                <c:pt idx="692">
                  <c:v>40283</c:v>
                </c:pt>
                <c:pt idx="693">
                  <c:v>40283</c:v>
                </c:pt>
                <c:pt idx="694">
                  <c:v>40283</c:v>
                </c:pt>
                <c:pt idx="695">
                  <c:v>40283</c:v>
                </c:pt>
                <c:pt idx="696">
                  <c:v>40283</c:v>
                </c:pt>
                <c:pt idx="697">
                  <c:v>40283</c:v>
                </c:pt>
                <c:pt idx="698">
                  <c:v>40283</c:v>
                </c:pt>
                <c:pt idx="699">
                  <c:v>40283</c:v>
                </c:pt>
                <c:pt idx="700">
                  <c:v>40283</c:v>
                </c:pt>
                <c:pt idx="701">
                  <c:v>40283</c:v>
                </c:pt>
                <c:pt idx="702">
                  <c:v>40283</c:v>
                </c:pt>
                <c:pt idx="703">
                  <c:v>40284</c:v>
                </c:pt>
                <c:pt idx="704">
                  <c:v>40284</c:v>
                </c:pt>
                <c:pt idx="705">
                  <c:v>40284</c:v>
                </c:pt>
                <c:pt idx="706">
                  <c:v>40284</c:v>
                </c:pt>
                <c:pt idx="707">
                  <c:v>40284</c:v>
                </c:pt>
                <c:pt idx="708">
                  <c:v>40284</c:v>
                </c:pt>
                <c:pt idx="709">
                  <c:v>40284</c:v>
                </c:pt>
                <c:pt idx="710">
                  <c:v>40284</c:v>
                </c:pt>
                <c:pt idx="711">
                  <c:v>40284</c:v>
                </c:pt>
                <c:pt idx="712">
                  <c:v>40284</c:v>
                </c:pt>
                <c:pt idx="713">
                  <c:v>40284</c:v>
                </c:pt>
                <c:pt idx="714">
                  <c:v>40284</c:v>
                </c:pt>
                <c:pt idx="715">
                  <c:v>40284</c:v>
                </c:pt>
                <c:pt idx="716">
                  <c:v>40284</c:v>
                </c:pt>
                <c:pt idx="717">
                  <c:v>40284</c:v>
                </c:pt>
                <c:pt idx="718">
                  <c:v>40284</c:v>
                </c:pt>
                <c:pt idx="719">
                  <c:v>40284</c:v>
                </c:pt>
                <c:pt idx="720">
                  <c:v>40284</c:v>
                </c:pt>
                <c:pt idx="721">
                  <c:v>40284</c:v>
                </c:pt>
                <c:pt idx="722">
                  <c:v>40284</c:v>
                </c:pt>
                <c:pt idx="723">
                  <c:v>40284</c:v>
                </c:pt>
                <c:pt idx="724">
                  <c:v>40284</c:v>
                </c:pt>
                <c:pt idx="725">
                  <c:v>40284</c:v>
                </c:pt>
                <c:pt idx="726">
                  <c:v>40284</c:v>
                </c:pt>
                <c:pt idx="727">
                  <c:v>40285</c:v>
                </c:pt>
                <c:pt idx="728">
                  <c:v>40285</c:v>
                </c:pt>
                <c:pt idx="729">
                  <c:v>40285</c:v>
                </c:pt>
                <c:pt idx="730">
                  <c:v>40285</c:v>
                </c:pt>
                <c:pt idx="731">
                  <c:v>40285</c:v>
                </c:pt>
                <c:pt idx="732">
                  <c:v>40285</c:v>
                </c:pt>
                <c:pt idx="733">
                  <c:v>40285</c:v>
                </c:pt>
                <c:pt idx="734">
                  <c:v>40285</c:v>
                </c:pt>
                <c:pt idx="735">
                  <c:v>40285</c:v>
                </c:pt>
                <c:pt idx="736">
                  <c:v>40285</c:v>
                </c:pt>
                <c:pt idx="737">
                  <c:v>40285</c:v>
                </c:pt>
                <c:pt idx="738">
                  <c:v>40285</c:v>
                </c:pt>
                <c:pt idx="739">
                  <c:v>40285</c:v>
                </c:pt>
                <c:pt idx="740">
                  <c:v>40285</c:v>
                </c:pt>
                <c:pt idx="741">
                  <c:v>40285</c:v>
                </c:pt>
                <c:pt idx="742">
                  <c:v>40285</c:v>
                </c:pt>
                <c:pt idx="743">
                  <c:v>40285</c:v>
                </c:pt>
                <c:pt idx="744">
                  <c:v>40285</c:v>
                </c:pt>
                <c:pt idx="745">
                  <c:v>40285</c:v>
                </c:pt>
                <c:pt idx="746">
                  <c:v>40285</c:v>
                </c:pt>
                <c:pt idx="747">
                  <c:v>40285</c:v>
                </c:pt>
                <c:pt idx="748">
                  <c:v>40285</c:v>
                </c:pt>
                <c:pt idx="749">
                  <c:v>40285</c:v>
                </c:pt>
                <c:pt idx="750">
                  <c:v>40285</c:v>
                </c:pt>
                <c:pt idx="751">
                  <c:v>40286</c:v>
                </c:pt>
                <c:pt idx="752">
                  <c:v>40286</c:v>
                </c:pt>
                <c:pt idx="753">
                  <c:v>40286</c:v>
                </c:pt>
                <c:pt idx="754">
                  <c:v>40286</c:v>
                </c:pt>
                <c:pt idx="755">
                  <c:v>40286</c:v>
                </c:pt>
                <c:pt idx="756">
                  <c:v>40286</c:v>
                </c:pt>
                <c:pt idx="757">
                  <c:v>40286</c:v>
                </c:pt>
                <c:pt idx="758">
                  <c:v>40286</c:v>
                </c:pt>
                <c:pt idx="759">
                  <c:v>40286</c:v>
                </c:pt>
                <c:pt idx="760">
                  <c:v>40286</c:v>
                </c:pt>
                <c:pt idx="761">
                  <c:v>40286</c:v>
                </c:pt>
                <c:pt idx="762">
                  <c:v>40286</c:v>
                </c:pt>
                <c:pt idx="763">
                  <c:v>40286</c:v>
                </c:pt>
                <c:pt idx="764">
                  <c:v>40286</c:v>
                </c:pt>
                <c:pt idx="765">
                  <c:v>40286</c:v>
                </c:pt>
                <c:pt idx="766">
                  <c:v>40286</c:v>
                </c:pt>
                <c:pt idx="767">
                  <c:v>40286</c:v>
                </c:pt>
                <c:pt idx="768">
                  <c:v>40286</c:v>
                </c:pt>
                <c:pt idx="769">
                  <c:v>40286</c:v>
                </c:pt>
                <c:pt idx="770">
                  <c:v>40286</c:v>
                </c:pt>
                <c:pt idx="771">
                  <c:v>40286</c:v>
                </c:pt>
                <c:pt idx="772">
                  <c:v>40286</c:v>
                </c:pt>
                <c:pt idx="773">
                  <c:v>40286</c:v>
                </c:pt>
                <c:pt idx="774">
                  <c:v>40286</c:v>
                </c:pt>
                <c:pt idx="775">
                  <c:v>40287</c:v>
                </c:pt>
                <c:pt idx="776">
                  <c:v>40287</c:v>
                </c:pt>
                <c:pt idx="777">
                  <c:v>40287</c:v>
                </c:pt>
                <c:pt idx="778">
                  <c:v>40287</c:v>
                </c:pt>
                <c:pt idx="779">
                  <c:v>40287</c:v>
                </c:pt>
                <c:pt idx="780">
                  <c:v>40287</c:v>
                </c:pt>
                <c:pt idx="781">
                  <c:v>40287</c:v>
                </c:pt>
                <c:pt idx="782">
                  <c:v>40287</c:v>
                </c:pt>
                <c:pt idx="783">
                  <c:v>40287</c:v>
                </c:pt>
                <c:pt idx="784">
                  <c:v>40287</c:v>
                </c:pt>
                <c:pt idx="785">
                  <c:v>40287</c:v>
                </c:pt>
                <c:pt idx="786">
                  <c:v>40287</c:v>
                </c:pt>
                <c:pt idx="787">
                  <c:v>40287</c:v>
                </c:pt>
                <c:pt idx="788">
                  <c:v>40287</c:v>
                </c:pt>
                <c:pt idx="789">
                  <c:v>40287</c:v>
                </c:pt>
                <c:pt idx="790">
                  <c:v>40287</c:v>
                </c:pt>
                <c:pt idx="791">
                  <c:v>40287</c:v>
                </c:pt>
                <c:pt idx="792">
                  <c:v>40287</c:v>
                </c:pt>
                <c:pt idx="793">
                  <c:v>40287</c:v>
                </c:pt>
                <c:pt idx="794">
                  <c:v>40287</c:v>
                </c:pt>
                <c:pt idx="795">
                  <c:v>40287</c:v>
                </c:pt>
                <c:pt idx="796">
                  <c:v>40287</c:v>
                </c:pt>
                <c:pt idx="797">
                  <c:v>40287</c:v>
                </c:pt>
                <c:pt idx="798">
                  <c:v>40287</c:v>
                </c:pt>
                <c:pt idx="799">
                  <c:v>40288</c:v>
                </c:pt>
                <c:pt idx="800">
                  <c:v>40288</c:v>
                </c:pt>
                <c:pt idx="801">
                  <c:v>40288</c:v>
                </c:pt>
                <c:pt idx="802">
                  <c:v>40288</c:v>
                </c:pt>
                <c:pt idx="803">
                  <c:v>40288</c:v>
                </c:pt>
                <c:pt idx="804">
                  <c:v>40288</c:v>
                </c:pt>
                <c:pt idx="805">
                  <c:v>40288</c:v>
                </c:pt>
                <c:pt idx="806">
                  <c:v>40288</c:v>
                </c:pt>
                <c:pt idx="807">
                  <c:v>40288</c:v>
                </c:pt>
                <c:pt idx="808">
                  <c:v>40288</c:v>
                </c:pt>
                <c:pt idx="809">
                  <c:v>40288</c:v>
                </c:pt>
                <c:pt idx="810">
                  <c:v>40288</c:v>
                </c:pt>
                <c:pt idx="811">
                  <c:v>40288</c:v>
                </c:pt>
                <c:pt idx="812">
                  <c:v>40288</c:v>
                </c:pt>
                <c:pt idx="813">
                  <c:v>40288</c:v>
                </c:pt>
                <c:pt idx="814">
                  <c:v>40288</c:v>
                </c:pt>
                <c:pt idx="815">
                  <c:v>40288</c:v>
                </c:pt>
                <c:pt idx="816">
                  <c:v>40288</c:v>
                </c:pt>
                <c:pt idx="817">
                  <c:v>40288</c:v>
                </c:pt>
                <c:pt idx="818">
                  <c:v>40288</c:v>
                </c:pt>
                <c:pt idx="819">
                  <c:v>40288</c:v>
                </c:pt>
                <c:pt idx="820">
                  <c:v>40288</c:v>
                </c:pt>
                <c:pt idx="821">
                  <c:v>40288</c:v>
                </c:pt>
                <c:pt idx="822">
                  <c:v>40288</c:v>
                </c:pt>
                <c:pt idx="823">
                  <c:v>40289</c:v>
                </c:pt>
                <c:pt idx="824">
                  <c:v>40289</c:v>
                </c:pt>
                <c:pt idx="825">
                  <c:v>40289</c:v>
                </c:pt>
                <c:pt idx="826">
                  <c:v>40289</c:v>
                </c:pt>
                <c:pt idx="827">
                  <c:v>40289</c:v>
                </c:pt>
                <c:pt idx="828">
                  <c:v>40289</c:v>
                </c:pt>
                <c:pt idx="829">
                  <c:v>40289</c:v>
                </c:pt>
                <c:pt idx="830">
                  <c:v>40289</c:v>
                </c:pt>
                <c:pt idx="831">
                  <c:v>40289</c:v>
                </c:pt>
                <c:pt idx="832">
                  <c:v>40289</c:v>
                </c:pt>
                <c:pt idx="833">
                  <c:v>40290</c:v>
                </c:pt>
                <c:pt idx="834">
                  <c:v>40290</c:v>
                </c:pt>
                <c:pt idx="835">
                  <c:v>40290</c:v>
                </c:pt>
                <c:pt idx="836">
                  <c:v>40290</c:v>
                </c:pt>
                <c:pt idx="837">
                  <c:v>40290</c:v>
                </c:pt>
                <c:pt idx="838">
                  <c:v>40290</c:v>
                </c:pt>
                <c:pt idx="839">
                  <c:v>40290</c:v>
                </c:pt>
                <c:pt idx="840">
                  <c:v>40290</c:v>
                </c:pt>
                <c:pt idx="841">
                  <c:v>40290</c:v>
                </c:pt>
                <c:pt idx="842">
                  <c:v>40290</c:v>
                </c:pt>
                <c:pt idx="843">
                  <c:v>40290</c:v>
                </c:pt>
                <c:pt idx="844">
                  <c:v>40290</c:v>
                </c:pt>
                <c:pt idx="845">
                  <c:v>40290</c:v>
                </c:pt>
                <c:pt idx="846">
                  <c:v>40291</c:v>
                </c:pt>
                <c:pt idx="847">
                  <c:v>40291</c:v>
                </c:pt>
                <c:pt idx="848">
                  <c:v>40291</c:v>
                </c:pt>
                <c:pt idx="849">
                  <c:v>40291</c:v>
                </c:pt>
                <c:pt idx="850">
                  <c:v>40291</c:v>
                </c:pt>
                <c:pt idx="851">
                  <c:v>40291</c:v>
                </c:pt>
                <c:pt idx="852">
                  <c:v>40291</c:v>
                </c:pt>
                <c:pt idx="853">
                  <c:v>40291</c:v>
                </c:pt>
                <c:pt idx="854">
                  <c:v>40291</c:v>
                </c:pt>
                <c:pt idx="855">
                  <c:v>40291</c:v>
                </c:pt>
                <c:pt idx="856">
                  <c:v>40291</c:v>
                </c:pt>
                <c:pt idx="857">
                  <c:v>40291</c:v>
                </c:pt>
                <c:pt idx="858">
                  <c:v>40291</c:v>
                </c:pt>
                <c:pt idx="859">
                  <c:v>40291</c:v>
                </c:pt>
                <c:pt idx="860">
                  <c:v>40291</c:v>
                </c:pt>
                <c:pt idx="861">
                  <c:v>40291</c:v>
                </c:pt>
                <c:pt idx="862">
                  <c:v>40291</c:v>
                </c:pt>
                <c:pt idx="863">
                  <c:v>40291</c:v>
                </c:pt>
                <c:pt idx="864">
                  <c:v>40291</c:v>
                </c:pt>
                <c:pt idx="865">
                  <c:v>40291</c:v>
                </c:pt>
                <c:pt idx="866">
                  <c:v>40291</c:v>
                </c:pt>
                <c:pt idx="867">
                  <c:v>40291</c:v>
                </c:pt>
                <c:pt idx="868">
                  <c:v>40291</c:v>
                </c:pt>
                <c:pt idx="869">
                  <c:v>40291</c:v>
                </c:pt>
                <c:pt idx="870">
                  <c:v>40292</c:v>
                </c:pt>
                <c:pt idx="871">
                  <c:v>40292</c:v>
                </c:pt>
                <c:pt idx="872">
                  <c:v>40292</c:v>
                </c:pt>
                <c:pt idx="873">
                  <c:v>40292</c:v>
                </c:pt>
                <c:pt idx="874">
                  <c:v>40292</c:v>
                </c:pt>
                <c:pt idx="875">
                  <c:v>40292</c:v>
                </c:pt>
                <c:pt idx="876">
                  <c:v>40292</c:v>
                </c:pt>
                <c:pt idx="877">
                  <c:v>40292</c:v>
                </c:pt>
                <c:pt idx="878">
                  <c:v>40292</c:v>
                </c:pt>
                <c:pt idx="879">
                  <c:v>40292</c:v>
                </c:pt>
                <c:pt idx="880">
                  <c:v>40292</c:v>
                </c:pt>
                <c:pt idx="881">
                  <c:v>40292</c:v>
                </c:pt>
                <c:pt idx="882">
                  <c:v>40292</c:v>
                </c:pt>
                <c:pt idx="883">
                  <c:v>40292</c:v>
                </c:pt>
                <c:pt idx="884">
                  <c:v>40292</c:v>
                </c:pt>
                <c:pt idx="885">
                  <c:v>40292</c:v>
                </c:pt>
                <c:pt idx="886">
                  <c:v>40292</c:v>
                </c:pt>
                <c:pt idx="887">
                  <c:v>40292</c:v>
                </c:pt>
                <c:pt idx="888">
                  <c:v>40292</c:v>
                </c:pt>
                <c:pt idx="889">
                  <c:v>40292</c:v>
                </c:pt>
                <c:pt idx="890">
                  <c:v>40292</c:v>
                </c:pt>
                <c:pt idx="891">
                  <c:v>40292</c:v>
                </c:pt>
                <c:pt idx="892">
                  <c:v>40292</c:v>
                </c:pt>
                <c:pt idx="893">
                  <c:v>40292</c:v>
                </c:pt>
                <c:pt idx="894">
                  <c:v>40293</c:v>
                </c:pt>
                <c:pt idx="895">
                  <c:v>40293</c:v>
                </c:pt>
                <c:pt idx="896">
                  <c:v>40293</c:v>
                </c:pt>
                <c:pt idx="897">
                  <c:v>40293</c:v>
                </c:pt>
                <c:pt idx="898">
                  <c:v>40293</c:v>
                </c:pt>
                <c:pt idx="899">
                  <c:v>40293</c:v>
                </c:pt>
                <c:pt idx="900">
                  <c:v>40293</c:v>
                </c:pt>
                <c:pt idx="901">
                  <c:v>40293</c:v>
                </c:pt>
                <c:pt idx="902">
                  <c:v>40293</c:v>
                </c:pt>
                <c:pt idx="903">
                  <c:v>40293</c:v>
                </c:pt>
                <c:pt idx="904">
                  <c:v>40293</c:v>
                </c:pt>
                <c:pt idx="905">
                  <c:v>40293</c:v>
                </c:pt>
                <c:pt idx="906">
                  <c:v>40293</c:v>
                </c:pt>
                <c:pt idx="907">
                  <c:v>40293</c:v>
                </c:pt>
                <c:pt idx="908">
                  <c:v>40293</c:v>
                </c:pt>
                <c:pt idx="909">
                  <c:v>40293</c:v>
                </c:pt>
                <c:pt idx="910">
                  <c:v>40293</c:v>
                </c:pt>
                <c:pt idx="911">
                  <c:v>40293</c:v>
                </c:pt>
                <c:pt idx="912">
                  <c:v>40293</c:v>
                </c:pt>
                <c:pt idx="913">
                  <c:v>40293</c:v>
                </c:pt>
                <c:pt idx="914">
                  <c:v>40293</c:v>
                </c:pt>
                <c:pt idx="915">
                  <c:v>40293</c:v>
                </c:pt>
                <c:pt idx="916">
                  <c:v>40293</c:v>
                </c:pt>
                <c:pt idx="917">
                  <c:v>40293</c:v>
                </c:pt>
                <c:pt idx="918">
                  <c:v>40294</c:v>
                </c:pt>
                <c:pt idx="919">
                  <c:v>40294</c:v>
                </c:pt>
                <c:pt idx="920">
                  <c:v>40294</c:v>
                </c:pt>
                <c:pt idx="921">
                  <c:v>40294</c:v>
                </c:pt>
                <c:pt idx="922">
                  <c:v>40294</c:v>
                </c:pt>
                <c:pt idx="923">
                  <c:v>40294</c:v>
                </c:pt>
                <c:pt idx="924">
                  <c:v>40294</c:v>
                </c:pt>
                <c:pt idx="925">
                  <c:v>40294</c:v>
                </c:pt>
                <c:pt idx="926">
                  <c:v>40294</c:v>
                </c:pt>
                <c:pt idx="927">
                  <c:v>40294</c:v>
                </c:pt>
                <c:pt idx="928">
                  <c:v>40294</c:v>
                </c:pt>
                <c:pt idx="929">
                  <c:v>40294</c:v>
                </c:pt>
                <c:pt idx="930">
                  <c:v>40294</c:v>
                </c:pt>
                <c:pt idx="931">
                  <c:v>40294</c:v>
                </c:pt>
                <c:pt idx="932">
                  <c:v>40294</c:v>
                </c:pt>
                <c:pt idx="933">
                  <c:v>40294</c:v>
                </c:pt>
                <c:pt idx="934">
                  <c:v>40294</c:v>
                </c:pt>
                <c:pt idx="935">
                  <c:v>40294</c:v>
                </c:pt>
                <c:pt idx="936">
                  <c:v>40294</c:v>
                </c:pt>
                <c:pt idx="937">
                  <c:v>40294</c:v>
                </c:pt>
                <c:pt idx="938">
                  <c:v>40294</c:v>
                </c:pt>
                <c:pt idx="939">
                  <c:v>40294</c:v>
                </c:pt>
                <c:pt idx="940">
                  <c:v>40294</c:v>
                </c:pt>
                <c:pt idx="941">
                  <c:v>40294</c:v>
                </c:pt>
                <c:pt idx="942">
                  <c:v>40295</c:v>
                </c:pt>
                <c:pt idx="943">
                  <c:v>40295</c:v>
                </c:pt>
                <c:pt idx="944">
                  <c:v>40295</c:v>
                </c:pt>
                <c:pt idx="945">
                  <c:v>40295</c:v>
                </c:pt>
                <c:pt idx="946">
                  <c:v>40295</c:v>
                </c:pt>
                <c:pt idx="947">
                  <c:v>40295</c:v>
                </c:pt>
                <c:pt idx="948">
                  <c:v>40295</c:v>
                </c:pt>
                <c:pt idx="949">
                  <c:v>40295</c:v>
                </c:pt>
                <c:pt idx="950">
                  <c:v>40295</c:v>
                </c:pt>
                <c:pt idx="951">
                  <c:v>40295</c:v>
                </c:pt>
                <c:pt idx="952">
                  <c:v>40295</c:v>
                </c:pt>
                <c:pt idx="953">
                  <c:v>40295</c:v>
                </c:pt>
                <c:pt idx="954">
                  <c:v>40295</c:v>
                </c:pt>
                <c:pt idx="955">
                  <c:v>40295</c:v>
                </c:pt>
                <c:pt idx="956">
                  <c:v>40295</c:v>
                </c:pt>
                <c:pt idx="957">
                  <c:v>40295</c:v>
                </c:pt>
                <c:pt idx="958">
                  <c:v>40295</c:v>
                </c:pt>
                <c:pt idx="959">
                  <c:v>40295</c:v>
                </c:pt>
                <c:pt idx="960">
                  <c:v>40295</c:v>
                </c:pt>
                <c:pt idx="961">
                  <c:v>40295</c:v>
                </c:pt>
                <c:pt idx="962">
                  <c:v>40295</c:v>
                </c:pt>
                <c:pt idx="963">
                  <c:v>40295</c:v>
                </c:pt>
                <c:pt idx="964">
                  <c:v>40295</c:v>
                </c:pt>
                <c:pt idx="965">
                  <c:v>40295</c:v>
                </c:pt>
                <c:pt idx="966">
                  <c:v>40296</c:v>
                </c:pt>
                <c:pt idx="967">
                  <c:v>40296</c:v>
                </c:pt>
                <c:pt idx="968">
                  <c:v>40296</c:v>
                </c:pt>
                <c:pt idx="969">
                  <c:v>40296</c:v>
                </c:pt>
                <c:pt idx="970">
                  <c:v>40296</c:v>
                </c:pt>
                <c:pt idx="971">
                  <c:v>40296</c:v>
                </c:pt>
                <c:pt idx="972">
                  <c:v>40296</c:v>
                </c:pt>
                <c:pt idx="973">
                  <c:v>40296</c:v>
                </c:pt>
                <c:pt idx="974">
                  <c:v>40296</c:v>
                </c:pt>
                <c:pt idx="975">
                  <c:v>40296</c:v>
                </c:pt>
                <c:pt idx="976">
                  <c:v>40296</c:v>
                </c:pt>
                <c:pt idx="977">
                  <c:v>40296</c:v>
                </c:pt>
                <c:pt idx="978">
                  <c:v>40296</c:v>
                </c:pt>
                <c:pt idx="979">
                  <c:v>40296</c:v>
                </c:pt>
                <c:pt idx="980">
                  <c:v>40296</c:v>
                </c:pt>
                <c:pt idx="981">
                  <c:v>40296</c:v>
                </c:pt>
                <c:pt idx="982">
                  <c:v>40296</c:v>
                </c:pt>
                <c:pt idx="983">
                  <c:v>40296</c:v>
                </c:pt>
                <c:pt idx="984">
                  <c:v>40296</c:v>
                </c:pt>
                <c:pt idx="985">
                  <c:v>40296</c:v>
                </c:pt>
                <c:pt idx="986">
                  <c:v>40296</c:v>
                </c:pt>
                <c:pt idx="987">
                  <c:v>40296</c:v>
                </c:pt>
                <c:pt idx="988">
                  <c:v>40296</c:v>
                </c:pt>
                <c:pt idx="989">
                  <c:v>40296</c:v>
                </c:pt>
                <c:pt idx="990">
                  <c:v>40297</c:v>
                </c:pt>
                <c:pt idx="991">
                  <c:v>40297</c:v>
                </c:pt>
                <c:pt idx="992">
                  <c:v>40297</c:v>
                </c:pt>
                <c:pt idx="993">
                  <c:v>40297</c:v>
                </c:pt>
                <c:pt idx="994">
                  <c:v>40297</c:v>
                </c:pt>
                <c:pt idx="995">
                  <c:v>40297</c:v>
                </c:pt>
                <c:pt idx="996">
                  <c:v>40297</c:v>
                </c:pt>
                <c:pt idx="997">
                  <c:v>40297</c:v>
                </c:pt>
                <c:pt idx="998">
                  <c:v>40297</c:v>
                </c:pt>
                <c:pt idx="999">
                  <c:v>40297</c:v>
                </c:pt>
                <c:pt idx="1000">
                  <c:v>40297</c:v>
                </c:pt>
                <c:pt idx="1001">
                  <c:v>40297</c:v>
                </c:pt>
                <c:pt idx="1002">
                  <c:v>40297</c:v>
                </c:pt>
                <c:pt idx="1003">
                  <c:v>40297</c:v>
                </c:pt>
                <c:pt idx="1004">
                  <c:v>40297</c:v>
                </c:pt>
                <c:pt idx="1005">
                  <c:v>40297</c:v>
                </c:pt>
                <c:pt idx="1006">
                  <c:v>40297</c:v>
                </c:pt>
                <c:pt idx="1007">
                  <c:v>40297</c:v>
                </c:pt>
                <c:pt idx="1008">
                  <c:v>40297</c:v>
                </c:pt>
                <c:pt idx="1009">
                  <c:v>40297</c:v>
                </c:pt>
                <c:pt idx="1010">
                  <c:v>40297</c:v>
                </c:pt>
                <c:pt idx="1011">
                  <c:v>40297</c:v>
                </c:pt>
                <c:pt idx="1012">
                  <c:v>40297</c:v>
                </c:pt>
                <c:pt idx="1013">
                  <c:v>40297</c:v>
                </c:pt>
                <c:pt idx="1014">
                  <c:v>40298</c:v>
                </c:pt>
                <c:pt idx="1015">
                  <c:v>40298</c:v>
                </c:pt>
                <c:pt idx="1016">
                  <c:v>40298</c:v>
                </c:pt>
                <c:pt idx="1017">
                  <c:v>40298</c:v>
                </c:pt>
                <c:pt idx="1018">
                  <c:v>40298</c:v>
                </c:pt>
                <c:pt idx="1019">
                  <c:v>40298</c:v>
                </c:pt>
                <c:pt idx="1020">
                  <c:v>40298</c:v>
                </c:pt>
                <c:pt idx="1021">
                  <c:v>40298</c:v>
                </c:pt>
                <c:pt idx="1022">
                  <c:v>40298</c:v>
                </c:pt>
                <c:pt idx="1023">
                  <c:v>40298</c:v>
                </c:pt>
                <c:pt idx="1024">
                  <c:v>40298</c:v>
                </c:pt>
                <c:pt idx="1025">
                  <c:v>40298</c:v>
                </c:pt>
                <c:pt idx="1026">
                  <c:v>40298</c:v>
                </c:pt>
                <c:pt idx="1027">
                  <c:v>40298</c:v>
                </c:pt>
                <c:pt idx="1028">
                  <c:v>40298</c:v>
                </c:pt>
                <c:pt idx="1029">
                  <c:v>40298</c:v>
                </c:pt>
                <c:pt idx="1030">
                  <c:v>40298</c:v>
                </c:pt>
                <c:pt idx="1031">
                  <c:v>40298</c:v>
                </c:pt>
                <c:pt idx="1032">
                  <c:v>40298</c:v>
                </c:pt>
                <c:pt idx="1033">
                  <c:v>40298</c:v>
                </c:pt>
                <c:pt idx="1034">
                  <c:v>40298</c:v>
                </c:pt>
                <c:pt idx="1035">
                  <c:v>40298</c:v>
                </c:pt>
                <c:pt idx="1036">
                  <c:v>40298</c:v>
                </c:pt>
                <c:pt idx="1037">
                  <c:v>40298</c:v>
                </c:pt>
                <c:pt idx="1038">
                  <c:v>40299</c:v>
                </c:pt>
                <c:pt idx="1039">
                  <c:v>40299</c:v>
                </c:pt>
                <c:pt idx="1040">
                  <c:v>40299</c:v>
                </c:pt>
                <c:pt idx="1041">
                  <c:v>40299</c:v>
                </c:pt>
                <c:pt idx="1042">
                  <c:v>40299</c:v>
                </c:pt>
                <c:pt idx="1043">
                  <c:v>40299</c:v>
                </c:pt>
                <c:pt idx="1044">
                  <c:v>40299</c:v>
                </c:pt>
                <c:pt idx="1045">
                  <c:v>40299</c:v>
                </c:pt>
                <c:pt idx="1046">
                  <c:v>40299</c:v>
                </c:pt>
                <c:pt idx="1047">
                  <c:v>40299</c:v>
                </c:pt>
                <c:pt idx="1048">
                  <c:v>40299</c:v>
                </c:pt>
                <c:pt idx="1049">
                  <c:v>40299</c:v>
                </c:pt>
                <c:pt idx="1050">
                  <c:v>40299</c:v>
                </c:pt>
                <c:pt idx="1051">
                  <c:v>40299</c:v>
                </c:pt>
                <c:pt idx="1052">
                  <c:v>40299</c:v>
                </c:pt>
                <c:pt idx="1053">
                  <c:v>40299</c:v>
                </c:pt>
                <c:pt idx="1054">
                  <c:v>40299</c:v>
                </c:pt>
                <c:pt idx="1055">
                  <c:v>40299</c:v>
                </c:pt>
                <c:pt idx="1056">
                  <c:v>40299</c:v>
                </c:pt>
                <c:pt idx="1057">
                  <c:v>40299</c:v>
                </c:pt>
                <c:pt idx="1058">
                  <c:v>40299</c:v>
                </c:pt>
                <c:pt idx="1059">
                  <c:v>40299</c:v>
                </c:pt>
                <c:pt idx="1060">
                  <c:v>40299</c:v>
                </c:pt>
                <c:pt idx="1061">
                  <c:v>40299</c:v>
                </c:pt>
                <c:pt idx="1062">
                  <c:v>40300</c:v>
                </c:pt>
                <c:pt idx="1063">
                  <c:v>40300</c:v>
                </c:pt>
                <c:pt idx="1064">
                  <c:v>40300</c:v>
                </c:pt>
                <c:pt idx="1065">
                  <c:v>40300</c:v>
                </c:pt>
                <c:pt idx="1066">
                  <c:v>40300</c:v>
                </c:pt>
                <c:pt idx="1067">
                  <c:v>40300</c:v>
                </c:pt>
                <c:pt idx="1068">
                  <c:v>40300</c:v>
                </c:pt>
                <c:pt idx="1069">
                  <c:v>40300</c:v>
                </c:pt>
                <c:pt idx="1070">
                  <c:v>40300</c:v>
                </c:pt>
                <c:pt idx="1071">
                  <c:v>40300</c:v>
                </c:pt>
                <c:pt idx="1072">
                  <c:v>40300</c:v>
                </c:pt>
                <c:pt idx="1073">
                  <c:v>40300</c:v>
                </c:pt>
                <c:pt idx="1074">
                  <c:v>40300</c:v>
                </c:pt>
                <c:pt idx="1075">
                  <c:v>40300</c:v>
                </c:pt>
                <c:pt idx="1076">
                  <c:v>40300</c:v>
                </c:pt>
                <c:pt idx="1077">
                  <c:v>40300</c:v>
                </c:pt>
                <c:pt idx="1078">
                  <c:v>40300</c:v>
                </c:pt>
                <c:pt idx="1079">
                  <c:v>40300</c:v>
                </c:pt>
                <c:pt idx="1080">
                  <c:v>40300</c:v>
                </c:pt>
                <c:pt idx="1081">
                  <c:v>40300</c:v>
                </c:pt>
                <c:pt idx="1082">
                  <c:v>40300</c:v>
                </c:pt>
                <c:pt idx="1083">
                  <c:v>40300</c:v>
                </c:pt>
                <c:pt idx="1084">
                  <c:v>40300</c:v>
                </c:pt>
                <c:pt idx="1085">
                  <c:v>40300</c:v>
                </c:pt>
                <c:pt idx="1086">
                  <c:v>40301</c:v>
                </c:pt>
                <c:pt idx="1087">
                  <c:v>40301</c:v>
                </c:pt>
                <c:pt idx="1088">
                  <c:v>40301</c:v>
                </c:pt>
                <c:pt idx="1089">
                  <c:v>40301</c:v>
                </c:pt>
                <c:pt idx="1090">
                  <c:v>40301</c:v>
                </c:pt>
                <c:pt idx="1091">
                  <c:v>40301</c:v>
                </c:pt>
                <c:pt idx="1092">
                  <c:v>40301</c:v>
                </c:pt>
                <c:pt idx="1093">
                  <c:v>40301</c:v>
                </c:pt>
                <c:pt idx="1094">
                  <c:v>40301</c:v>
                </c:pt>
                <c:pt idx="1095">
                  <c:v>40301</c:v>
                </c:pt>
                <c:pt idx="1096">
                  <c:v>40301</c:v>
                </c:pt>
                <c:pt idx="1097">
                  <c:v>40301</c:v>
                </c:pt>
                <c:pt idx="1098">
                  <c:v>40301</c:v>
                </c:pt>
                <c:pt idx="1099">
                  <c:v>40301</c:v>
                </c:pt>
                <c:pt idx="1100">
                  <c:v>40301</c:v>
                </c:pt>
                <c:pt idx="1101">
                  <c:v>40301</c:v>
                </c:pt>
                <c:pt idx="1102">
                  <c:v>40301</c:v>
                </c:pt>
                <c:pt idx="1103">
                  <c:v>40301</c:v>
                </c:pt>
                <c:pt idx="1104">
                  <c:v>40301</c:v>
                </c:pt>
                <c:pt idx="1105">
                  <c:v>40301</c:v>
                </c:pt>
                <c:pt idx="1106">
                  <c:v>40301</c:v>
                </c:pt>
                <c:pt idx="1107">
                  <c:v>40301</c:v>
                </c:pt>
                <c:pt idx="1108">
                  <c:v>40301</c:v>
                </c:pt>
                <c:pt idx="1109">
                  <c:v>40301</c:v>
                </c:pt>
                <c:pt idx="1110">
                  <c:v>40302</c:v>
                </c:pt>
                <c:pt idx="1111">
                  <c:v>40302</c:v>
                </c:pt>
                <c:pt idx="1112">
                  <c:v>40302</c:v>
                </c:pt>
                <c:pt idx="1113">
                  <c:v>40302</c:v>
                </c:pt>
                <c:pt idx="1114">
                  <c:v>40302</c:v>
                </c:pt>
                <c:pt idx="1115">
                  <c:v>40302</c:v>
                </c:pt>
                <c:pt idx="1116">
                  <c:v>40302</c:v>
                </c:pt>
                <c:pt idx="1117">
                  <c:v>40302</c:v>
                </c:pt>
                <c:pt idx="1118">
                  <c:v>40302</c:v>
                </c:pt>
                <c:pt idx="1119">
                  <c:v>40302</c:v>
                </c:pt>
                <c:pt idx="1120">
                  <c:v>40302</c:v>
                </c:pt>
                <c:pt idx="1121">
                  <c:v>40302</c:v>
                </c:pt>
                <c:pt idx="1122">
                  <c:v>40302</c:v>
                </c:pt>
                <c:pt idx="1123">
                  <c:v>40302</c:v>
                </c:pt>
                <c:pt idx="1124">
                  <c:v>40302</c:v>
                </c:pt>
                <c:pt idx="1125">
                  <c:v>40302</c:v>
                </c:pt>
                <c:pt idx="1126">
                  <c:v>40302</c:v>
                </c:pt>
                <c:pt idx="1127">
                  <c:v>40302</c:v>
                </c:pt>
                <c:pt idx="1128">
                  <c:v>40302</c:v>
                </c:pt>
                <c:pt idx="1129">
                  <c:v>40302</c:v>
                </c:pt>
                <c:pt idx="1130">
                  <c:v>40302</c:v>
                </c:pt>
                <c:pt idx="1131">
                  <c:v>40302</c:v>
                </c:pt>
                <c:pt idx="1132">
                  <c:v>40302</c:v>
                </c:pt>
                <c:pt idx="1133">
                  <c:v>40302</c:v>
                </c:pt>
                <c:pt idx="1134">
                  <c:v>40303</c:v>
                </c:pt>
                <c:pt idx="1135">
                  <c:v>40303</c:v>
                </c:pt>
                <c:pt idx="1136">
                  <c:v>40303</c:v>
                </c:pt>
                <c:pt idx="1137">
                  <c:v>40303</c:v>
                </c:pt>
                <c:pt idx="1138">
                  <c:v>40303</c:v>
                </c:pt>
                <c:pt idx="1139">
                  <c:v>40303</c:v>
                </c:pt>
                <c:pt idx="1140">
                  <c:v>40303</c:v>
                </c:pt>
                <c:pt idx="1141">
                  <c:v>40303</c:v>
                </c:pt>
                <c:pt idx="1142">
                  <c:v>40303</c:v>
                </c:pt>
                <c:pt idx="1143">
                  <c:v>40303</c:v>
                </c:pt>
                <c:pt idx="1144">
                  <c:v>40303</c:v>
                </c:pt>
                <c:pt idx="1145">
                  <c:v>40303</c:v>
                </c:pt>
                <c:pt idx="1146">
                  <c:v>40303</c:v>
                </c:pt>
                <c:pt idx="1147">
                  <c:v>40303</c:v>
                </c:pt>
                <c:pt idx="1148">
                  <c:v>40303</c:v>
                </c:pt>
                <c:pt idx="1149">
                  <c:v>40303</c:v>
                </c:pt>
                <c:pt idx="1150">
                  <c:v>40303</c:v>
                </c:pt>
                <c:pt idx="1151">
                  <c:v>40303</c:v>
                </c:pt>
                <c:pt idx="1152">
                  <c:v>40303</c:v>
                </c:pt>
                <c:pt idx="1153">
                  <c:v>40303</c:v>
                </c:pt>
                <c:pt idx="1154">
                  <c:v>40303</c:v>
                </c:pt>
                <c:pt idx="1155">
                  <c:v>40303</c:v>
                </c:pt>
                <c:pt idx="1156">
                  <c:v>40303</c:v>
                </c:pt>
                <c:pt idx="1157">
                  <c:v>40303</c:v>
                </c:pt>
                <c:pt idx="1158">
                  <c:v>40304</c:v>
                </c:pt>
                <c:pt idx="1159">
                  <c:v>40304</c:v>
                </c:pt>
                <c:pt idx="1160">
                  <c:v>40304</c:v>
                </c:pt>
                <c:pt idx="1161">
                  <c:v>40304</c:v>
                </c:pt>
                <c:pt idx="1162">
                  <c:v>40304</c:v>
                </c:pt>
                <c:pt idx="1163">
                  <c:v>40304</c:v>
                </c:pt>
                <c:pt idx="1164">
                  <c:v>40304</c:v>
                </c:pt>
                <c:pt idx="1165">
                  <c:v>40304</c:v>
                </c:pt>
                <c:pt idx="1166">
                  <c:v>40304</c:v>
                </c:pt>
                <c:pt idx="1167">
                  <c:v>40304</c:v>
                </c:pt>
                <c:pt idx="1168">
                  <c:v>40304</c:v>
                </c:pt>
                <c:pt idx="1169">
                  <c:v>40304</c:v>
                </c:pt>
                <c:pt idx="1170">
                  <c:v>40304</c:v>
                </c:pt>
                <c:pt idx="1171">
                  <c:v>40304</c:v>
                </c:pt>
                <c:pt idx="1172">
                  <c:v>40304</c:v>
                </c:pt>
                <c:pt idx="1173">
                  <c:v>40304</c:v>
                </c:pt>
                <c:pt idx="1174">
                  <c:v>40304</c:v>
                </c:pt>
                <c:pt idx="1175">
                  <c:v>40304</c:v>
                </c:pt>
                <c:pt idx="1176">
                  <c:v>40304</c:v>
                </c:pt>
                <c:pt idx="1177">
                  <c:v>40304</c:v>
                </c:pt>
                <c:pt idx="1178">
                  <c:v>40304</c:v>
                </c:pt>
                <c:pt idx="1179">
                  <c:v>40304</c:v>
                </c:pt>
                <c:pt idx="1180">
                  <c:v>40304</c:v>
                </c:pt>
                <c:pt idx="1181">
                  <c:v>40304</c:v>
                </c:pt>
                <c:pt idx="1182">
                  <c:v>40305</c:v>
                </c:pt>
                <c:pt idx="1183">
                  <c:v>40305</c:v>
                </c:pt>
                <c:pt idx="1184">
                  <c:v>40305</c:v>
                </c:pt>
                <c:pt idx="1185">
                  <c:v>40305</c:v>
                </c:pt>
                <c:pt idx="1186">
                  <c:v>40305</c:v>
                </c:pt>
                <c:pt idx="1187">
                  <c:v>40305</c:v>
                </c:pt>
                <c:pt idx="1188">
                  <c:v>40305</c:v>
                </c:pt>
                <c:pt idx="1189">
                  <c:v>40305</c:v>
                </c:pt>
                <c:pt idx="1190">
                  <c:v>40305</c:v>
                </c:pt>
                <c:pt idx="1191">
                  <c:v>40305</c:v>
                </c:pt>
                <c:pt idx="1192">
                  <c:v>40305</c:v>
                </c:pt>
                <c:pt idx="1193">
                  <c:v>40305</c:v>
                </c:pt>
                <c:pt idx="1194">
                  <c:v>40305</c:v>
                </c:pt>
                <c:pt idx="1195">
                  <c:v>40305</c:v>
                </c:pt>
                <c:pt idx="1196">
                  <c:v>40305</c:v>
                </c:pt>
                <c:pt idx="1197">
                  <c:v>40305</c:v>
                </c:pt>
                <c:pt idx="1198">
                  <c:v>40305</c:v>
                </c:pt>
                <c:pt idx="1199">
                  <c:v>40305</c:v>
                </c:pt>
                <c:pt idx="1200">
                  <c:v>40305</c:v>
                </c:pt>
                <c:pt idx="1201">
                  <c:v>40305</c:v>
                </c:pt>
                <c:pt idx="1202">
                  <c:v>40305</c:v>
                </c:pt>
                <c:pt idx="1203">
                  <c:v>40305</c:v>
                </c:pt>
                <c:pt idx="1204">
                  <c:v>40305</c:v>
                </c:pt>
                <c:pt idx="1205">
                  <c:v>40305</c:v>
                </c:pt>
                <c:pt idx="1206">
                  <c:v>40306</c:v>
                </c:pt>
                <c:pt idx="1207">
                  <c:v>40306</c:v>
                </c:pt>
                <c:pt idx="1208">
                  <c:v>40306</c:v>
                </c:pt>
                <c:pt idx="1209">
                  <c:v>40306</c:v>
                </c:pt>
                <c:pt idx="1210">
                  <c:v>40306</c:v>
                </c:pt>
                <c:pt idx="1211">
                  <c:v>40306</c:v>
                </c:pt>
                <c:pt idx="1212">
                  <c:v>40306</c:v>
                </c:pt>
                <c:pt idx="1213">
                  <c:v>40306</c:v>
                </c:pt>
                <c:pt idx="1214">
                  <c:v>40306</c:v>
                </c:pt>
                <c:pt idx="1215">
                  <c:v>40306</c:v>
                </c:pt>
                <c:pt idx="1216">
                  <c:v>40306</c:v>
                </c:pt>
                <c:pt idx="1217">
                  <c:v>40306</c:v>
                </c:pt>
                <c:pt idx="1218">
                  <c:v>40306</c:v>
                </c:pt>
                <c:pt idx="1219">
                  <c:v>40306</c:v>
                </c:pt>
                <c:pt idx="1220">
                  <c:v>40306</c:v>
                </c:pt>
                <c:pt idx="1221">
                  <c:v>40306</c:v>
                </c:pt>
                <c:pt idx="1222">
                  <c:v>40306</c:v>
                </c:pt>
                <c:pt idx="1223">
                  <c:v>40306</c:v>
                </c:pt>
                <c:pt idx="1224">
                  <c:v>40306</c:v>
                </c:pt>
                <c:pt idx="1225">
                  <c:v>40306</c:v>
                </c:pt>
                <c:pt idx="1226">
                  <c:v>40306</c:v>
                </c:pt>
                <c:pt idx="1227">
                  <c:v>40306</c:v>
                </c:pt>
                <c:pt idx="1228">
                  <c:v>40306</c:v>
                </c:pt>
                <c:pt idx="1229">
                  <c:v>40306</c:v>
                </c:pt>
                <c:pt idx="1230">
                  <c:v>40307</c:v>
                </c:pt>
                <c:pt idx="1231">
                  <c:v>40307</c:v>
                </c:pt>
                <c:pt idx="1232">
                  <c:v>40307</c:v>
                </c:pt>
                <c:pt idx="1233">
                  <c:v>40307</c:v>
                </c:pt>
                <c:pt idx="1234">
                  <c:v>40307</c:v>
                </c:pt>
                <c:pt idx="1235">
                  <c:v>40307</c:v>
                </c:pt>
                <c:pt idx="1236">
                  <c:v>40307</c:v>
                </c:pt>
                <c:pt idx="1237">
                  <c:v>40307</c:v>
                </c:pt>
                <c:pt idx="1238">
                  <c:v>40307</c:v>
                </c:pt>
                <c:pt idx="1239">
                  <c:v>40307</c:v>
                </c:pt>
                <c:pt idx="1240">
                  <c:v>40307</c:v>
                </c:pt>
                <c:pt idx="1241">
                  <c:v>40307</c:v>
                </c:pt>
                <c:pt idx="1242">
                  <c:v>40307</c:v>
                </c:pt>
                <c:pt idx="1243">
                  <c:v>40307</c:v>
                </c:pt>
                <c:pt idx="1244">
                  <c:v>40307</c:v>
                </c:pt>
                <c:pt idx="1245">
                  <c:v>40307</c:v>
                </c:pt>
                <c:pt idx="1246">
                  <c:v>40307</c:v>
                </c:pt>
                <c:pt idx="1247">
                  <c:v>40307</c:v>
                </c:pt>
                <c:pt idx="1248">
                  <c:v>40307</c:v>
                </c:pt>
                <c:pt idx="1249">
                  <c:v>40307</c:v>
                </c:pt>
                <c:pt idx="1250">
                  <c:v>40307</c:v>
                </c:pt>
                <c:pt idx="1251">
                  <c:v>40307</c:v>
                </c:pt>
                <c:pt idx="1252">
                  <c:v>40307</c:v>
                </c:pt>
                <c:pt idx="1253">
                  <c:v>40307</c:v>
                </c:pt>
                <c:pt idx="1254">
                  <c:v>40308</c:v>
                </c:pt>
                <c:pt idx="1255">
                  <c:v>40308</c:v>
                </c:pt>
                <c:pt idx="1256">
                  <c:v>40308</c:v>
                </c:pt>
                <c:pt idx="1257">
                  <c:v>40308</c:v>
                </c:pt>
                <c:pt idx="1258">
                  <c:v>40308</c:v>
                </c:pt>
                <c:pt idx="1259">
                  <c:v>40308</c:v>
                </c:pt>
                <c:pt idx="1260">
                  <c:v>40308</c:v>
                </c:pt>
                <c:pt idx="1261">
                  <c:v>40308</c:v>
                </c:pt>
                <c:pt idx="1262">
                  <c:v>40308</c:v>
                </c:pt>
                <c:pt idx="1263">
                  <c:v>40308</c:v>
                </c:pt>
                <c:pt idx="1264">
                  <c:v>40308</c:v>
                </c:pt>
                <c:pt idx="1265">
                  <c:v>40308</c:v>
                </c:pt>
                <c:pt idx="1266">
                  <c:v>40308</c:v>
                </c:pt>
                <c:pt idx="1267">
                  <c:v>40308</c:v>
                </c:pt>
                <c:pt idx="1268">
                  <c:v>40308</c:v>
                </c:pt>
                <c:pt idx="1269">
                  <c:v>40308</c:v>
                </c:pt>
                <c:pt idx="1270">
                  <c:v>40308</c:v>
                </c:pt>
                <c:pt idx="1271">
                  <c:v>40308</c:v>
                </c:pt>
                <c:pt idx="1272">
                  <c:v>40308</c:v>
                </c:pt>
                <c:pt idx="1273">
                  <c:v>40308</c:v>
                </c:pt>
                <c:pt idx="1274">
                  <c:v>40308</c:v>
                </c:pt>
                <c:pt idx="1275">
                  <c:v>40308</c:v>
                </c:pt>
                <c:pt idx="1276">
                  <c:v>40308</c:v>
                </c:pt>
                <c:pt idx="1277">
                  <c:v>40308</c:v>
                </c:pt>
                <c:pt idx="1278">
                  <c:v>40309</c:v>
                </c:pt>
                <c:pt idx="1279">
                  <c:v>40309</c:v>
                </c:pt>
                <c:pt idx="1280">
                  <c:v>40309</c:v>
                </c:pt>
                <c:pt idx="1281">
                  <c:v>40309</c:v>
                </c:pt>
                <c:pt idx="1282">
                  <c:v>40309</c:v>
                </c:pt>
                <c:pt idx="1283">
                  <c:v>40309</c:v>
                </c:pt>
                <c:pt idx="1284">
                  <c:v>40309</c:v>
                </c:pt>
                <c:pt idx="1285">
                  <c:v>40309</c:v>
                </c:pt>
                <c:pt idx="1286">
                  <c:v>40309</c:v>
                </c:pt>
                <c:pt idx="1287">
                  <c:v>40309</c:v>
                </c:pt>
                <c:pt idx="1288">
                  <c:v>40309</c:v>
                </c:pt>
                <c:pt idx="1289">
                  <c:v>40309</c:v>
                </c:pt>
                <c:pt idx="1290">
                  <c:v>40309</c:v>
                </c:pt>
                <c:pt idx="1291">
                  <c:v>40309</c:v>
                </c:pt>
                <c:pt idx="1292">
                  <c:v>40309</c:v>
                </c:pt>
                <c:pt idx="1293">
                  <c:v>40309</c:v>
                </c:pt>
                <c:pt idx="1294">
                  <c:v>40309</c:v>
                </c:pt>
                <c:pt idx="1295">
                  <c:v>40309</c:v>
                </c:pt>
                <c:pt idx="1296">
                  <c:v>40309</c:v>
                </c:pt>
                <c:pt idx="1297">
                  <c:v>40309</c:v>
                </c:pt>
                <c:pt idx="1298">
                  <c:v>40309</c:v>
                </c:pt>
                <c:pt idx="1299">
                  <c:v>40309</c:v>
                </c:pt>
                <c:pt idx="1300">
                  <c:v>40309</c:v>
                </c:pt>
                <c:pt idx="1301">
                  <c:v>40309</c:v>
                </c:pt>
                <c:pt idx="1302">
                  <c:v>40310</c:v>
                </c:pt>
                <c:pt idx="1303">
                  <c:v>40310</c:v>
                </c:pt>
                <c:pt idx="1304">
                  <c:v>40310</c:v>
                </c:pt>
                <c:pt idx="1305">
                  <c:v>40310</c:v>
                </c:pt>
                <c:pt idx="1306">
                  <c:v>40310</c:v>
                </c:pt>
                <c:pt idx="1307">
                  <c:v>40310</c:v>
                </c:pt>
                <c:pt idx="1308">
                  <c:v>40310</c:v>
                </c:pt>
                <c:pt idx="1309">
                  <c:v>40310</c:v>
                </c:pt>
                <c:pt idx="1310">
                  <c:v>40310</c:v>
                </c:pt>
                <c:pt idx="1311">
                  <c:v>40310</c:v>
                </c:pt>
                <c:pt idx="1312">
                  <c:v>40310</c:v>
                </c:pt>
                <c:pt idx="1313">
                  <c:v>40310</c:v>
                </c:pt>
                <c:pt idx="1314">
                  <c:v>40310</c:v>
                </c:pt>
                <c:pt idx="1315">
                  <c:v>40310</c:v>
                </c:pt>
                <c:pt idx="1316">
                  <c:v>40310</c:v>
                </c:pt>
                <c:pt idx="1317">
                  <c:v>40310</c:v>
                </c:pt>
                <c:pt idx="1318">
                  <c:v>40310</c:v>
                </c:pt>
                <c:pt idx="1319">
                  <c:v>40310</c:v>
                </c:pt>
                <c:pt idx="1320">
                  <c:v>40310</c:v>
                </c:pt>
                <c:pt idx="1321">
                  <c:v>40310</c:v>
                </c:pt>
                <c:pt idx="1322">
                  <c:v>40310</c:v>
                </c:pt>
                <c:pt idx="1323">
                  <c:v>40310</c:v>
                </c:pt>
                <c:pt idx="1324">
                  <c:v>40310</c:v>
                </c:pt>
                <c:pt idx="1325">
                  <c:v>40310</c:v>
                </c:pt>
                <c:pt idx="1326">
                  <c:v>40311</c:v>
                </c:pt>
                <c:pt idx="1327">
                  <c:v>40311</c:v>
                </c:pt>
                <c:pt idx="1328">
                  <c:v>40311</c:v>
                </c:pt>
                <c:pt idx="1329">
                  <c:v>40311</c:v>
                </c:pt>
                <c:pt idx="1330">
                  <c:v>40311</c:v>
                </c:pt>
                <c:pt idx="1331">
                  <c:v>40311</c:v>
                </c:pt>
                <c:pt idx="1332">
                  <c:v>40311</c:v>
                </c:pt>
                <c:pt idx="1333">
                  <c:v>40311</c:v>
                </c:pt>
                <c:pt idx="1334">
                  <c:v>40311</c:v>
                </c:pt>
                <c:pt idx="1335">
                  <c:v>40311</c:v>
                </c:pt>
                <c:pt idx="1336">
                  <c:v>40311</c:v>
                </c:pt>
                <c:pt idx="1337">
                  <c:v>40311</c:v>
                </c:pt>
                <c:pt idx="1338">
                  <c:v>40311</c:v>
                </c:pt>
                <c:pt idx="1339">
                  <c:v>40311</c:v>
                </c:pt>
                <c:pt idx="1340">
                  <c:v>40311</c:v>
                </c:pt>
                <c:pt idx="1341">
                  <c:v>40311</c:v>
                </c:pt>
                <c:pt idx="1342">
                  <c:v>40311</c:v>
                </c:pt>
                <c:pt idx="1343">
                  <c:v>40311</c:v>
                </c:pt>
                <c:pt idx="1344">
                  <c:v>40311</c:v>
                </c:pt>
                <c:pt idx="1345">
                  <c:v>40311</c:v>
                </c:pt>
                <c:pt idx="1346">
                  <c:v>40311</c:v>
                </c:pt>
                <c:pt idx="1347">
                  <c:v>40311</c:v>
                </c:pt>
                <c:pt idx="1348">
                  <c:v>40311</c:v>
                </c:pt>
                <c:pt idx="1349">
                  <c:v>40311</c:v>
                </c:pt>
                <c:pt idx="1350">
                  <c:v>40312</c:v>
                </c:pt>
                <c:pt idx="1351">
                  <c:v>40312</c:v>
                </c:pt>
                <c:pt idx="1352">
                  <c:v>40312</c:v>
                </c:pt>
                <c:pt idx="1353">
                  <c:v>40312</c:v>
                </c:pt>
                <c:pt idx="1354">
                  <c:v>40312</c:v>
                </c:pt>
                <c:pt idx="1355">
                  <c:v>40312</c:v>
                </c:pt>
                <c:pt idx="1356">
                  <c:v>40312</c:v>
                </c:pt>
                <c:pt idx="1357">
                  <c:v>40312</c:v>
                </c:pt>
                <c:pt idx="1358">
                  <c:v>40312</c:v>
                </c:pt>
                <c:pt idx="1359">
                  <c:v>40312</c:v>
                </c:pt>
                <c:pt idx="1360">
                  <c:v>40312</c:v>
                </c:pt>
                <c:pt idx="1361">
                  <c:v>40312</c:v>
                </c:pt>
                <c:pt idx="1362">
                  <c:v>40312</c:v>
                </c:pt>
                <c:pt idx="1363">
                  <c:v>40312</c:v>
                </c:pt>
                <c:pt idx="1364">
                  <c:v>40312</c:v>
                </c:pt>
                <c:pt idx="1365">
                  <c:v>40312</c:v>
                </c:pt>
                <c:pt idx="1366">
                  <c:v>40312</c:v>
                </c:pt>
                <c:pt idx="1367">
                  <c:v>40312</c:v>
                </c:pt>
                <c:pt idx="1368">
                  <c:v>40312</c:v>
                </c:pt>
                <c:pt idx="1369">
                  <c:v>40312</c:v>
                </c:pt>
                <c:pt idx="1370">
                  <c:v>40312</c:v>
                </c:pt>
                <c:pt idx="1371">
                  <c:v>40312</c:v>
                </c:pt>
                <c:pt idx="1372">
                  <c:v>40312</c:v>
                </c:pt>
                <c:pt idx="1373">
                  <c:v>40312</c:v>
                </c:pt>
                <c:pt idx="1374">
                  <c:v>40313</c:v>
                </c:pt>
                <c:pt idx="1375">
                  <c:v>40313</c:v>
                </c:pt>
                <c:pt idx="1376">
                  <c:v>40313</c:v>
                </c:pt>
                <c:pt idx="1377">
                  <c:v>40313</c:v>
                </c:pt>
                <c:pt idx="1378">
                  <c:v>40313</c:v>
                </c:pt>
                <c:pt idx="1379">
                  <c:v>40313</c:v>
                </c:pt>
                <c:pt idx="1380">
                  <c:v>40313</c:v>
                </c:pt>
                <c:pt idx="1381">
                  <c:v>40313</c:v>
                </c:pt>
                <c:pt idx="1382">
                  <c:v>40313</c:v>
                </c:pt>
                <c:pt idx="1383">
                  <c:v>40313</c:v>
                </c:pt>
                <c:pt idx="1384">
                  <c:v>40313</c:v>
                </c:pt>
                <c:pt idx="1385">
                  <c:v>40313</c:v>
                </c:pt>
                <c:pt idx="1386">
                  <c:v>40313</c:v>
                </c:pt>
                <c:pt idx="1387">
                  <c:v>40313</c:v>
                </c:pt>
                <c:pt idx="1388">
                  <c:v>40313</c:v>
                </c:pt>
                <c:pt idx="1389">
                  <c:v>40313</c:v>
                </c:pt>
                <c:pt idx="1390">
                  <c:v>40313</c:v>
                </c:pt>
                <c:pt idx="1391">
                  <c:v>40313</c:v>
                </c:pt>
                <c:pt idx="1392">
                  <c:v>40313</c:v>
                </c:pt>
                <c:pt idx="1393">
                  <c:v>40313</c:v>
                </c:pt>
                <c:pt idx="1394">
                  <c:v>40313</c:v>
                </c:pt>
                <c:pt idx="1395">
                  <c:v>40313</c:v>
                </c:pt>
                <c:pt idx="1396">
                  <c:v>40313</c:v>
                </c:pt>
                <c:pt idx="1397">
                  <c:v>40313</c:v>
                </c:pt>
                <c:pt idx="1398">
                  <c:v>40314</c:v>
                </c:pt>
                <c:pt idx="1399">
                  <c:v>40314</c:v>
                </c:pt>
                <c:pt idx="1400">
                  <c:v>40314</c:v>
                </c:pt>
                <c:pt idx="1401">
                  <c:v>40314</c:v>
                </c:pt>
                <c:pt idx="1402">
                  <c:v>40314</c:v>
                </c:pt>
                <c:pt idx="1403">
                  <c:v>40314</c:v>
                </c:pt>
                <c:pt idx="1404">
                  <c:v>40314</c:v>
                </c:pt>
                <c:pt idx="1405">
                  <c:v>40314</c:v>
                </c:pt>
                <c:pt idx="1406">
                  <c:v>40314</c:v>
                </c:pt>
                <c:pt idx="1407">
                  <c:v>40314</c:v>
                </c:pt>
                <c:pt idx="1408">
                  <c:v>40314</c:v>
                </c:pt>
                <c:pt idx="1409">
                  <c:v>40314</c:v>
                </c:pt>
                <c:pt idx="1410">
                  <c:v>40314</c:v>
                </c:pt>
                <c:pt idx="1411">
                  <c:v>40314</c:v>
                </c:pt>
                <c:pt idx="1412">
                  <c:v>40314</c:v>
                </c:pt>
                <c:pt idx="1413">
                  <c:v>40314</c:v>
                </c:pt>
                <c:pt idx="1414">
                  <c:v>40314</c:v>
                </c:pt>
                <c:pt idx="1415">
                  <c:v>40314</c:v>
                </c:pt>
                <c:pt idx="1416">
                  <c:v>40314</c:v>
                </c:pt>
                <c:pt idx="1417">
                  <c:v>40314</c:v>
                </c:pt>
                <c:pt idx="1418">
                  <c:v>40314</c:v>
                </c:pt>
                <c:pt idx="1419">
                  <c:v>40314</c:v>
                </c:pt>
                <c:pt idx="1420">
                  <c:v>40314</c:v>
                </c:pt>
                <c:pt idx="1421">
                  <c:v>40314</c:v>
                </c:pt>
                <c:pt idx="1422">
                  <c:v>40315</c:v>
                </c:pt>
                <c:pt idx="1423">
                  <c:v>40315</c:v>
                </c:pt>
                <c:pt idx="1424">
                  <c:v>40315</c:v>
                </c:pt>
                <c:pt idx="1425">
                  <c:v>40315</c:v>
                </c:pt>
                <c:pt idx="1426">
                  <c:v>40315</c:v>
                </c:pt>
                <c:pt idx="1427">
                  <c:v>40315</c:v>
                </c:pt>
                <c:pt idx="1428">
                  <c:v>40315</c:v>
                </c:pt>
                <c:pt idx="1429">
                  <c:v>40315</c:v>
                </c:pt>
                <c:pt idx="1430">
                  <c:v>40315</c:v>
                </c:pt>
                <c:pt idx="1431">
                  <c:v>40315</c:v>
                </c:pt>
                <c:pt idx="1432">
                  <c:v>40315</c:v>
                </c:pt>
                <c:pt idx="1433">
                  <c:v>40315</c:v>
                </c:pt>
                <c:pt idx="1434">
                  <c:v>40315</c:v>
                </c:pt>
                <c:pt idx="1435">
                  <c:v>40315</c:v>
                </c:pt>
                <c:pt idx="1436">
                  <c:v>40315</c:v>
                </c:pt>
                <c:pt idx="1437">
                  <c:v>40315</c:v>
                </c:pt>
                <c:pt idx="1438">
                  <c:v>40315</c:v>
                </c:pt>
                <c:pt idx="1439">
                  <c:v>40315</c:v>
                </c:pt>
                <c:pt idx="1440">
                  <c:v>40315</c:v>
                </c:pt>
                <c:pt idx="1441">
                  <c:v>40315</c:v>
                </c:pt>
                <c:pt idx="1442">
                  <c:v>40315</c:v>
                </c:pt>
                <c:pt idx="1443">
                  <c:v>40315</c:v>
                </c:pt>
                <c:pt idx="1444">
                  <c:v>40315</c:v>
                </c:pt>
                <c:pt idx="1445">
                  <c:v>40315</c:v>
                </c:pt>
                <c:pt idx="1446">
                  <c:v>40316</c:v>
                </c:pt>
                <c:pt idx="1447">
                  <c:v>40316</c:v>
                </c:pt>
                <c:pt idx="1448">
                  <c:v>40316</c:v>
                </c:pt>
                <c:pt idx="1449">
                  <c:v>40316</c:v>
                </c:pt>
                <c:pt idx="1450">
                  <c:v>40316</c:v>
                </c:pt>
                <c:pt idx="1451">
                  <c:v>40316</c:v>
                </c:pt>
                <c:pt idx="1452">
                  <c:v>40316</c:v>
                </c:pt>
                <c:pt idx="1453">
                  <c:v>40316</c:v>
                </c:pt>
                <c:pt idx="1454">
                  <c:v>40316</c:v>
                </c:pt>
                <c:pt idx="1455">
                  <c:v>40316</c:v>
                </c:pt>
                <c:pt idx="1456">
                  <c:v>40316</c:v>
                </c:pt>
                <c:pt idx="1457">
                  <c:v>40316</c:v>
                </c:pt>
                <c:pt idx="1458">
                  <c:v>40316</c:v>
                </c:pt>
                <c:pt idx="1459">
                  <c:v>40316</c:v>
                </c:pt>
                <c:pt idx="1460">
                  <c:v>40316</c:v>
                </c:pt>
                <c:pt idx="1461">
                  <c:v>40316</c:v>
                </c:pt>
                <c:pt idx="1462">
                  <c:v>40316</c:v>
                </c:pt>
                <c:pt idx="1463">
                  <c:v>40316</c:v>
                </c:pt>
                <c:pt idx="1464">
                  <c:v>40316</c:v>
                </c:pt>
                <c:pt idx="1465">
                  <c:v>40316</c:v>
                </c:pt>
                <c:pt idx="1466">
                  <c:v>40316</c:v>
                </c:pt>
                <c:pt idx="1467">
                  <c:v>40316</c:v>
                </c:pt>
                <c:pt idx="1468">
                  <c:v>40316</c:v>
                </c:pt>
                <c:pt idx="1469">
                  <c:v>40316</c:v>
                </c:pt>
                <c:pt idx="1470">
                  <c:v>40317</c:v>
                </c:pt>
                <c:pt idx="1471">
                  <c:v>40317</c:v>
                </c:pt>
                <c:pt idx="1472">
                  <c:v>40317</c:v>
                </c:pt>
                <c:pt idx="1473">
                  <c:v>40317</c:v>
                </c:pt>
                <c:pt idx="1474">
                  <c:v>40317</c:v>
                </c:pt>
                <c:pt idx="1475">
                  <c:v>40317</c:v>
                </c:pt>
                <c:pt idx="1476">
                  <c:v>40317</c:v>
                </c:pt>
                <c:pt idx="1477">
                  <c:v>40317</c:v>
                </c:pt>
                <c:pt idx="1478">
                  <c:v>40317</c:v>
                </c:pt>
                <c:pt idx="1479">
                  <c:v>40317</c:v>
                </c:pt>
                <c:pt idx="1480">
                  <c:v>40317</c:v>
                </c:pt>
                <c:pt idx="1481">
                  <c:v>40317</c:v>
                </c:pt>
                <c:pt idx="1482">
                  <c:v>40317</c:v>
                </c:pt>
                <c:pt idx="1483">
                  <c:v>40317</c:v>
                </c:pt>
                <c:pt idx="1484">
                  <c:v>40317</c:v>
                </c:pt>
                <c:pt idx="1485">
                  <c:v>40317</c:v>
                </c:pt>
                <c:pt idx="1486">
                  <c:v>40317</c:v>
                </c:pt>
                <c:pt idx="1487">
                  <c:v>40317</c:v>
                </c:pt>
                <c:pt idx="1488">
                  <c:v>40317</c:v>
                </c:pt>
                <c:pt idx="1489">
                  <c:v>40317</c:v>
                </c:pt>
                <c:pt idx="1490">
                  <c:v>40317</c:v>
                </c:pt>
                <c:pt idx="1491">
                  <c:v>40317</c:v>
                </c:pt>
                <c:pt idx="1492">
                  <c:v>40317</c:v>
                </c:pt>
                <c:pt idx="1493">
                  <c:v>40317</c:v>
                </c:pt>
                <c:pt idx="1494">
                  <c:v>40318</c:v>
                </c:pt>
                <c:pt idx="1495">
                  <c:v>40318</c:v>
                </c:pt>
                <c:pt idx="1496">
                  <c:v>40318</c:v>
                </c:pt>
                <c:pt idx="1497">
                  <c:v>40318</c:v>
                </c:pt>
                <c:pt idx="1498">
                  <c:v>40318</c:v>
                </c:pt>
                <c:pt idx="1499">
                  <c:v>40318</c:v>
                </c:pt>
                <c:pt idx="1500">
                  <c:v>40318</c:v>
                </c:pt>
                <c:pt idx="1501">
                  <c:v>40318</c:v>
                </c:pt>
                <c:pt idx="1502">
                  <c:v>40318</c:v>
                </c:pt>
                <c:pt idx="1503">
                  <c:v>40318</c:v>
                </c:pt>
                <c:pt idx="1504">
                  <c:v>40318</c:v>
                </c:pt>
                <c:pt idx="1505">
                  <c:v>40318</c:v>
                </c:pt>
                <c:pt idx="1506">
                  <c:v>40318</c:v>
                </c:pt>
                <c:pt idx="1507">
                  <c:v>40318</c:v>
                </c:pt>
                <c:pt idx="1508">
                  <c:v>40318</c:v>
                </c:pt>
                <c:pt idx="1509">
                  <c:v>40318</c:v>
                </c:pt>
                <c:pt idx="1510">
                  <c:v>40318</c:v>
                </c:pt>
                <c:pt idx="1511">
                  <c:v>40318</c:v>
                </c:pt>
                <c:pt idx="1512">
                  <c:v>40318</c:v>
                </c:pt>
                <c:pt idx="1513">
                  <c:v>40318</c:v>
                </c:pt>
                <c:pt idx="1514">
                  <c:v>40318</c:v>
                </c:pt>
                <c:pt idx="1515">
                  <c:v>40318</c:v>
                </c:pt>
                <c:pt idx="1516">
                  <c:v>40318</c:v>
                </c:pt>
                <c:pt idx="1517">
                  <c:v>40318</c:v>
                </c:pt>
                <c:pt idx="1518">
                  <c:v>40319</c:v>
                </c:pt>
                <c:pt idx="1519">
                  <c:v>40319</c:v>
                </c:pt>
                <c:pt idx="1520">
                  <c:v>40319</c:v>
                </c:pt>
                <c:pt idx="1521">
                  <c:v>40319</c:v>
                </c:pt>
                <c:pt idx="1522">
                  <c:v>40319</c:v>
                </c:pt>
                <c:pt idx="1523">
                  <c:v>40319</c:v>
                </c:pt>
                <c:pt idx="1524">
                  <c:v>40319</c:v>
                </c:pt>
                <c:pt idx="1525">
                  <c:v>40319</c:v>
                </c:pt>
                <c:pt idx="1526">
                  <c:v>40319</c:v>
                </c:pt>
                <c:pt idx="1527">
                  <c:v>40319</c:v>
                </c:pt>
                <c:pt idx="1528">
                  <c:v>40319</c:v>
                </c:pt>
                <c:pt idx="1529">
                  <c:v>40319</c:v>
                </c:pt>
                <c:pt idx="1530">
                  <c:v>40319</c:v>
                </c:pt>
                <c:pt idx="1531">
                  <c:v>40319</c:v>
                </c:pt>
                <c:pt idx="1532">
                  <c:v>40319</c:v>
                </c:pt>
                <c:pt idx="1533">
                  <c:v>40319</c:v>
                </c:pt>
                <c:pt idx="1534">
                  <c:v>40319</c:v>
                </c:pt>
                <c:pt idx="1535">
                  <c:v>40319</c:v>
                </c:pt>
                <c:pt idx="1536">
                  <c:v>40319</c:v>
                </c:pt>
                <c:pt idx="1537">
                  <c:v>40319</c:v>
                </c:pt>
                <c:pt idx="1538">
                  <c:v>40319</c:v>
                </c:pt>
                <c:pt idx="1539">
                  <c:v>40319</c:v>
                </c:pt>
                <c:pt idx="1540">
                  <c:v>40319</c:v>
                </c:pt>
                <c:pt idx="1541">
                  <c:v>40319</c:v>
                </c:pt>
                <c:pt idx="1542">
                  <c:v>40320</c:v>
                </c:pt>
                <c:pt idx="1543">
                  <c:v>40320</c:v>
                </c:pt>
                <c:pt idx="1544">
                  <c:v>40320</c:v>
                </c:pt>
                <c:pt idx="1545">
                  <c:v>40320</c:v>
                </c:pt>
                <c:pt idx="1546">
                  <c:v>40320</c:v>
                </c:pt>
                <c:pt idx="1547">
                  <c:v>40320</c:v>
                </c:pt>
                <c:pt idx="1548">
                  <c:v>40320</c:v>
                </c:pt>
                <c:pt idx="1549">
                  <c:v>40320</c:v>
                </c:pt>
                <c:pt idx="1550">
                  <c:v>40320</c:v>
                </c:pt>
                <c:pt idx="1551">
                  <c:v>40320</c:v>
                </c:pt>
                <c:pt idx="1552">
                  <c:v>40320</c:v>
                </c:pt>
                <c:pt idx="1553">
                  <c:v>40320</c:v>
                </c:pt>
                <c:pt idx="1554">
                  <c:v>40320</c:v>
                </c:pt>
                <c:pt idx="1555">
                  <c:v>40320</c:v>
                </c:pt>
                <c:pt idx="1556">
                  <c:v>40320</c:v>
                </c:pt>
                <c:pt idx="1557">
                  <c:v>40320</c:v>
                </c:pt>
                <c:pt idx="1558">
                  <c:v>40320</c:v>
                </c:pt>
                <c:pt idx="1559">
                  <c:v>40320</c:v>
                </c:pt>
                <c:pt idx="1560">
                  <c:v>40320</c:v>
                </c:pt>
                <c:pt idx="1561">
                  <c:v>40320</c:v>
                </c:pt>
                <c:pt idx="1562">
                  <c:v>40320</c:v>
                </c:pt>
                <c:pt idx="1563">
                  <c:v>40320</c:v>
                </c:pt>
                <c:pt idx="1564">
                  <c:v>40320</c:v>
                </c:pt>
                <c:pt idx="1565">
                  <c:v>40320</c:v>
                </c:pt>
                <c:pt idx="1566">
                  <c:v>40321</c:v>
                </c:pt>
                <c:pt idx="1567">
                  <c:v>40321</c:v>
                </c:pt>
                <c:pt idx="1568">
                  <c:v>40321</c:v>
                </c:pt>
                <c:pt idx="1569">
                  <c:v>40321</c:v>
                </c:pt>
                <c:pt idx="1570">
                  <c:v>40321</c:v>
                </c:pt>
                <c:pt idx="1571">
                  <c:v>40321</c:v>
                </c:pt>
                <c:pt idx="1572">
                  <c:v>40321</c:v>
                </c:pt>
                <c:pt idx="1573">
                  <c:v>40321</c:v>
                </c:pt>
                <c:pt idx="1574">
                  <c:v>40321</c:v>
                </c:pt>
                <c:pt idx="1575">
                  <c:v>40321</c:v>
                </c:pt>
                <c:pt idx="1576">
                  <c:v>40321</c:v>
                </c:pt>
                <c:pt idx="1577">
                  <c:v>40321</c:v>
                </c:pt>
                <c:pt idx="1578">
                  <c:v>40321</c:v>
                </c:pt>
                <c:pt idx="1579">
                  <c:v>40321</c:v>
                </c:pt>
                <c:pt idx="1580">
                  <c:v>40321</c:v>
                </c:pt>
                <c:pt idx="1581">
                  <c:v>40321</c:v>
                </c:pt>
                <c:pt idx="1582">
                  <c:v>40321</c:v>
                </c:pt>
                <c:pt idx="1583">
                  <c:v>40321</c:v>
                </c:pt>
                <c:pt idx="1584">
                  <c:v>40321</c:v>
                </c:pt>
                <c:pt idx="1585">
                  <c:v>40321</c:v>
                </c:pt>
                <c:pt idx="1586">
                  <c:v>40321</c:v>
                </c:pt>
                <c:pt idx="1587">
                  <c:v>40321</c:v>
                </c:pt>
                <c:pt idx="1588">
                  <c:v>40321</c:v>
                </c:pt>
                <c:pt idx="1589">
                  <c:v>40321</c:v>
                </c:pt>
                <c:pt idx="1590">
                  <c:v>40322</c:v>
                </c:pt>
                <c:pt idx="1591">
                  <c:v>40322</c:v>
                </c:pt>
                <c:pt idx="1592">
                  <c:v>40322</c:v>
                </c:pt>
                <c:pt idx="1593">
                  <c:v>40322</c:v>
                </c:pt>
                <c:pt idx="1594">
                  <c:v>40322</c:v>
                </c:pt>
                <c:pt idx="1595">
                  <c:v>40322</c:v>
                </c:pt>
                <c:pt idx="1596">
                  <c:v>40322</c:v>
                </c:pt>
                <c:pt idx="1597">
                  <c:v>40322</c:v>
                </c:pt>
                <c:pt idx="1598">
                  <c:v>40322</c:v>
                </c:pt>
                <c:pt idx="1599">
                  <c:v>40322</c:v>
                </c:pt>
                <c:pt idx="1600">
                  <c:v>40322</c:v>
                </c:pt>
                <c:pt idx="1601">
                  <c:v>40322</c:v>
                </c:pt>
                <c:pt idx="1602">
                  <c:v>40322</c:v>
                </c:pt>
                <c:pt idx="1603">
                  <c:v>40322</c:v>
                </c:pt>
                <c:pt idx="1604">
                  <c:v>40322</c:v>
                </c:pt>
                <c:pt idx="1605">
                  <c:v>40322</c:v>
                </c:pt>
                <c:pt idx="1606">
                  <c:v>40322</c:v>
                </c:pt>
                <c:pt idx="1607">
                  <c:v>40322</c:v>
                </c:pt>
                <c:pt idx="1608">
                  <c:v>40322</c:v>
                </c:pt>
                <c:pt idx="1609">
                  <c:v>40322</c:v>
                </c:pt>
                <c:pt idx="1610">
                  <c:v>40322</c:v>
                </c:pt>
                <c:pt idx="1611">
                  <c:v>40322</c:v>
                </c:pt>
                <c:pt idx="1612">
                  <c:v>40322</c:v>
                </c:pt>
                <c:pt idx="1613">
                  <c:v>40322</c:v>
                </c:pt>
                <c:pt idx="1614">
                  <c:v>40323</c:v>
                </c:pt>
                <c:pt idx="1615">
                  <c:v>40323</c:v>
                </c:pt>
                <c:pt idx="1616">
                  <c:v>40323</c:v>
                </c:pt>
                <c:pt idx="1617">
                  <c:v>40323</c:v>
                </c:pt>
                <c:pt idx="1618">
                  <c:v>40323</c:v>
                </c:pt>
                <c:pt idx="1619">
                  <c:v>40323</c:v>
                </c:pt>
                <c:pt idx="1620">
                  <c:v>40323</c:v>
                </c:pt>
                <c:pt idx="1621">
                  <c:v>40323</c:v>
                </c:pt>
                <c:pt idx="1622">
                  <c:v>40323</c:v>
                </c:pt>
                <c:pt idx="1623">
                  <c:v>40323</c:v>
                </c:pt>
                <c:pt idx="1624">
                  <c:v>40323</c:v>
                </c:pt>
                <c:pt idx="1625">
                  <c:v>40323</c:v>
                </c:pt>
                <c:pt idx="1626">
                  <c:v>40323</c:v>
                </c:pt>
                <c:pt idx="1627">
                  <c:v>40323</c:v>
                </c:pt>
                <c:pt idx="1628">
                  <c:v>40323</c:v>
                </c:pt>
                <c:pt idx="1629">
                  <c:v>40323</c:v>
                </c:pt>
                <c:pt idx="1630">
                  <c:v>40323</c:v>
                </c:pt>
                <c:pt idx="1631">
                  <c:v>40323</c:v>
                </c:pt>
                <c:pt idx="1632">
                  <c:v>40323</c:v>
                </c:pt>
                <c:pt idx="1633">
                  <c:v>40323</c:v>
                </c:pt>
                <c:pt idx="1634">
                  <c:v>40323</c:v>
                </c:pt>
                <c:pt idx="1635">
                  <c:v>40323</c:v>
                </c:pt>
                <c:pt idx="1636">
                  <c:v>40323</c:v>
                </c:pt>
                <c:pt idx="1637">
                  <c:v>40323</c:v>
                </c:pt>
                <c:pt idx="1638">
                  <c:v>40324</c:v>
                </c:pt>
                <c:pt idx="1639">
                  <c:v>40324</c:v>
                </c:pt>
                <c:pt idx="1640">
                  <c:v>40324</c:v>
                </c:pt>
                <c:pt idx="1641">
                  <c:v>40324</c:v>
                </c:pt>
                <c:pt idx="1642">
                  <c:v>40324</c:v>
                </c:pt>
                <c:pt idx="1643">
                  <c:v>40324</c:v>
                </c:pt>
                <c:pt idx="1644">
                  <c:v>40324</c:v>
                </c:pt>
                <c:pt idx="1645">
                  <c:v>40324</c:v>
                </c:pt>
                <c:pt idx="1646">
                  <c:v>40324</c:v>
                </c:pt>
                <c:pt idx="1647">
                  <c:v>40324</c:v>
                </c:pt>
                <c:pt idx="1648">
                  <c:v>40324</c:v>
                </c:pt>
                <c:pt idx="1649">
                  <c:v>40324</c:v>
                </c:pt>
                <c:pt idx="1650">
                  <c:v>40324</c:v>
                </c:pt>
                <c:pt idx="1651">
                  <c:v>40324</c:v>
                </c:pt>
                <c:pt idx="1652">
                  <c:v>40324</c:v>
                </c:pt>
                <c:pt idx="1653">
                  <c:v>40324</c:v>
                </c:pt>
                <c:pt idx="1654">
                  <c:v>40324</c:v>
                </c:pt>
                <c:pt idx="1655">
                  <c:v>40324</c:v>
                </c:pt>
                <c:pt idx="1656">
                  <c:v>40324</c:v>
                </c:pt>
                <c:pt idx="1657">
                  <c:v>40324</c:v>
                </c:pt>
                <c:pt idx="1658">
                  <c:v>40324</c:v>
                </c:pt>
                <c:pt idx="1659">
                  <c:v>40324</c:v>
                </c:pt>
                <c:pt idx="1660">
                  <c:v>40324</c:v>
                </c:pt>
                <c:pt idx="1661">
                  <c:v>40324</c:v>
                </c:pt>
                <c:pt idx="1662">
                  <c:v>40325</c:v>
                </c:pt>
                <c:pt idx="1663">
                  <c:v>40325</c:v>
                </c:pt>
                <c:pt idx="1664">
                  <c:v>40325</c:v>
                </c:pt>
                <c:pt idx="1665">
                  <c:v>40325</c:v>
                </c:pt>
                <c:pt idx="1666">
                  <c:v>40325</c:v>
                </c:pt>
                <c:pt idx="1667">
                  <c:v>40325</c:v>
                </c:pt>
                <c:pt idx="1668">
                  <c:v>40325</c:v>
                </c:pt>
                <c:pt idx="1669">
                  <c:v>40325</c:v>
                </c:pt>
                <c:pt idx="1670">
                  <c:v>40325</c:v>
                </c:pt>
                <c:pt idx="1671">
                  <c:v>40325</c:v>
                </c:pt>
                <c:pt idx="1672">
                  <c:v>40325</c:v>
                </c:pt>
                <c:pt idx="1673">
                  <c:v>40325</c:v>
                </c:pt>
                <c:pt idx="1674">
                  <c:v>40325</c:v>
                </c:pt>
                <c:pt idx="1675">
                  <c:v>40325</c:v>
                </c:pt>
                <c:pt idx="1676">
                  <c:v>40325</c:v>
                </c:pt>
                <c:pt idx="1677">
                  <c:v>40325</c:v>
                </c:pt>
                <c:pt idx="1678">
                  <c:v>40325</c:v>
                </c:pt>
                <c:pt idx="1679">
                  <c:v>40325</c:v>
                </c:pt>
                <c:pt idx="1680">
                  <c:v>40325</c:v>
                </c:pt>
                <c:pt idx="1681">
                  <c:v>40325</c:v>
                </c:pt>
                <c:pt idx="1682">
                  <c:v>40325</c:v>
                </c:pt>
                <c:pt idx="1683">
                  <c:v>40325</c:v>
                </c:pt>
                <c:pt idx="1684">
                  <c:v>40325</c:v>
                </c:pt>
                <c:pt idx="1685">
                  <c:v>40325</c:v>
                </c:pt>
                <c:pt idx="1686">
                  <c:v>40326</c:v>
                </c:pt>
                <c:pt idx="1687">
                  <c:v>40326</c:v>
                </c:pt>
                <c:pt idx="1688">
                  <c:v>40326</c:v>
                </c:pt>
                <c:pt idx="1689">
                  <c:v>40326</c:v>
                </c:pt>
                <c:pt idx="1690">
                  <c:v>40326</c:v>
                </c:pt>
                <c:pt idx="1691">
                  <c:v>40326</c:v>
                </c:pt>
                <c:pt idx="1692">
                  <c:v>40326</c:v>
                </c:pt>
                <c:pt idx="1693">
                  <c:v>40326</c:v>
                </c:pt>
                <c:pt idx="1694">
                  <c:v>40326</c:v>
                </c:pt>
                <c:pt idx="1695">
                  <c:v>40326</c:v>
                </c:pt>
                <c:pt idx="1696">
                  <c:v>40326</c:v>
                </c:pt>
                <c:pt idx="1697">
                  <c:v>40326</c:v>
                </c:pt>
                <c:pt idx="1698">
                  <c:v>40326</c:v>
                </c:pt>
                <c:pt idx="1699">
                  <c:v>40326</c:v>
                </c:pt>
                <c:pt idx="1700">
                  <c:v>40326</c:v>
                </c:pt>
                <c:pt idx="1701">
                  <c:v>40326</c:v>
                </c:pt>
                <c:pt idx="1702">
                  <c:v>40326</c:v>
                </c:pt>
                <c:pt idx="1703">
                  <c:v>40326</c:v>
                </c:pt>
                <c:pt idx="1704">
                  <c:v>40326</c:v>
                </c:pt>
                <c:pt idx="1705">
                  <c:v>40326</c:v>
                </c:pt>
                <c:pt idx="1706">
                  <c:v>40326</c:v>
                </c:pt>
                <c:pt idx="1707">
                  <c:v>40326</c:v>
                </c:pt>
                <c:pt idx="1708">
                  <c:v>40326</c:v>
                </c:pt>
                <c:pt idx="1709">
                  <c:v>40326</c:v>
                </c:pt>
                <c:pt idx="1710">
                  <c:v>40327</c:v>
                </c:pt>
                <c:pt idx="1711">
                  <c:v>40327</c:v>
                </c:pt>
                <c:pt idx="1712">
                  <c:v>40327</c:v>
                </c:pt>
                <c:pt idx="1713">
                  <c:v>40327</c:v>
                </c:pt>
                <c:pt idx="1714">
                  <c:v>40327</c:v>
                </c:pt>
                <c:pt idx="1715">
                  <c:v>40327</c:v>
                </c:pt>
                <c:pt idx="1716">
                  <c:v>40327</c:v>
                </c:pt>
                <c:pt idx="1717">
                  <c:v>40327</c:v>
                </c:pt>
                <c:pt idx="1718">
                  <c:v>40327</c:v>
                </c:pt>
                <c:pt idx="1719">
                  <c:v>40327</c:v>
                </c:pt>
                <c:pt idx="1720">
                  <c:v>40327</c:v>
                </c:pt>
                <c:pt idx="1721">
                  <c:v>40327</c:v>
                </c:pt>
                <c:pt idx="1722">
                  <c:v>40327</c:v>
                </c:pt>
                <c:pt idx="1723">
                  <c:v>40327</c:v>
                </c:pt>
                <c:pt idx="1724">
                  <c:v>40327</c:v>
                </c:pt>
                <c:pt idx="1725">
                  <c:v>40327</c:v>
                </c:pt>
                <c:pt idx="1726">
                  <c:v>40327</c:v>
                </c:pt>
                <c:pt idx="1727">
                  <c:v>40327</c:v>
                </c:pt>
                <c:pt idx="1728">
                  <c:v>40327</c:v>
                </c:pt>
                <c:pt idx="1729">
                  <c:v>40327</c:v>
                </c:pt>
                <c:pt idx="1730">
                  <c:v>40327</c:v>
                </c:pt>
                <c:pt idx="1731">
                  <c:v>40327</c:v>
                </c:pt>
                <c:pt idx="1732">
                  <c:v>40327</c:v>
                </c:pt>
                <c:pt idx="1733">
                  <c:v>40327</c:v>
                </c:pt>
                <c:pt idx="1734">
                  <c:v>40328</c:v>
                </c:pt>
                <c:pt idx="1735">
                  <c:v>40328</c:v>
                </c:pt>
                <c:pt idx="1736">
                  <c:v>40328</c:v>
                </c:pt>
                <c:pt idx="1737">
                  <c:v>40328</c:v>
                </c:pt>
                <c:pt idx="1738">
                  <c:v>40328</c:v>
                </c:pt>
                <c:pt idx="1739">
                  <c:v>40328</c:v>
                </c:pt>
                <c:pt idx="1740">
                  <c:v>40328</c:v>
                </c:pt>
                <c:pt idx="1741">
                  <c:v>40328</c:v>
                </c:pt>
                <c:pt idx="1742">
                  <c:v>40328</c:v>
                </c:pt>
                <c:pt idx="1743">
                  <c:v>40328</c:v>
                </c:pt>
                <c:pt idx="1744">
                  <c:v>40328</c:v>
                </c:pt>
                <c:pt idx="1745">
                  <c:v>40328</c:v>
                </c:pt>
                <c:pt idx="1746">
                  <c:v>40328</c:v>
                </c:pt>
                <c:pt idx="1747">
                  <c:v>40328</c:v>
                </c:pt>
                <c:pt idx="1748">
                  <c:v>40328</c:v>
                </c:pt>
                <c:pt idx="1749">
                  <c:v>40328</c:v>
                </c:pt>
                <c:pt idx="1750">
                  <c:v>40328</c:v>
                </c:pt>
                <c:pt idx="1751">
                  <c:v>40328</c:v>
                </c:pt>
                <c:pt idx="1752">
                  <c:v>40328</c:v>
                </c:pt>
                <c:pt idx="1753">
                  <c:v>40328</c:v>
                </c:pt>
                <c:pt idx="1754">
                  <c:v>40328</c:v>
                </c:pt>
                <c:pt idx="1755">
                  <c:v>40328</c:v>
                </c:pt>
                <c:pt idx="1756">
                  <c:v>40333</c:v>
                </c:pt>
                <c:pt idx="1757">
                  <c:v>40372</c:v>
                </c:pt>
                <c:pt idx="1758">
                  <c:v>40372</c:v>
                </c:pt>
                <c:pt idx="1759">
                  <c:v>40372</c:v>
                </c:pt>
                <c:pt idx="1760">
                  <c:v>40372</c:v>
                </c:pt>
                <c:pt idx="1761">
                  <c:v>40372</c:v>
                </c:pt>
                <c:pt idx="1762">
                  <c:v>40372</c:v>
                </c:pt>
                <c:pt idx="1763">
                  <c:v>40372</c:v>
                </c:pt>
                <c:pt idx="1764">
                  <c:v>40372</c:v>
                </c:pt>
                <c:pt idx="1765">
                  <c:v>40372</c:v>
                </c:pt>
                <c:pt idx="1766">
                  <c:v>40372</c:v>
                </c:pt>
                <c:pt idx="1767">
                  <c:v>40372</c:v>
                </c:pt>
                <c:pt idx="1768">
                  <c:v>40372</c:v>
                </c:pt>
                <c:pt idx="1769">
                  <c:v>40372</c:v>
                </c:pt>
                <c:pt idx="1770">
                  <c:v>40372</c:v>
                </c:pt>
                <c:pt idx="1771">
                  <c:v>40373</c:v>
                </c:pt>
                <c:pt idx="1772">
                  <c:v>40373</c:v>
                </c:pt>
                <c:pt idx="1773">
                  <c:v>40373</c:v>
                </c:pt>
                <c:pt idx="1774">
                  <c:v>40373</c:v>
                </c:pt>
                <c:pt idx="1775">
                  <c:v>40373</c:v>
                </c:pt>
                <c:pt idx="1776">
                  <c:v>40373</c:v>
                </c:pt>
                <c:pt idx="1777">
                  <c:v>40373</c:v>
                </c:pt>
                <c:pt idx="1778">
                  <c:v>40373</c:v>
                </c:pt>
                <c:pt idx="1779">
                  <c:v>40373</c:v>
                </c:pt>
                <c:pt idx="1780">
                  <c:v>40373</c:v>
                </c:pt>
                <c:pt idx="1781">
                  <c:v>40373</c:v>
                </c:pt>
                <c:pt idx="1782">
                  <c:v>40373</c:v>
                </c:pt>
                <c:pt idx="1783">
                  <c:v>40373</c:v>
                </c:pt>
                <c:pt idx="1784">
                  <c:v>40373</c:v>
                </c:pt>
                <c:pt idx="1785">
                  <c:v>40373</c:v>
                </c:pt>
                <c:pt idx="1786">
                  <c:v>40373</c:v>
                </c:pt>
                <c:pt idx="1787">
                  <c:v>40373</c:v>
                </c:pt>
                <c:pt idx="1788">
                  <c:v>40373</c:v>
                </c:pt>
                <c:pt idx="1789">
                  <c:v>40373</c:v>
                </c:pt>
                <c:pt idx="1790">
                  <c:v>40373</c:v>
                </c:pt>
                <c:pt idx="1791">
                  <c:v>40373</c:v>
                </c:pt>
                <c:pt idx="1792">
                  <c:v>40373</c:v>
                </c:pt>
                <c:pt idx="1793">
                  <c:v>40373</c:v>
                </c:pt>
                <c:pt idx="1794">
                  <c:v>40373</c:v>
                </c:pt>
                <c:pt idx="1795">
                  <c:v>40374</c:v>
                </c:pt>
                <c:pt idx="1796">
                  <c:v>40374</c:v>
                </c:pt>
                <c:pt idx="1797">
                  <c:v>40374</c:v>
                </c:pt>
                <c:pt idx="1798">
                  <c:v>40374</c:v>
                </c:pt>
                <c:pt idx="1799">
                  <c:v>40374</c:v>
                </c:pt>
                <c:pt idx="1800">
                  <c:v>40374</c:v>
                </c:pt>
                <c:pt idx="1801">
                  <c:v>40374</c:v>
                </c:pt>
                <c:pt idx="1802">
                  <c:v>40374</c:v>
                </c:pt>
                <c:pt idx="1803">
                  <c:v>40374</c:v>
                </c:pt>
                <c:pt idx="1804">
                  <c:v>40374</c:v>
                </c:pt>
                <c:pt idx="1805">
                  <c:v>40374</c:v>
                </c:pt>
                <c:pt idx="1806">
                  <c:v>40374</c:v>
                </c:pt>
                <c:pt idx="1807">
                  <c:v>40374</c:v>
                </c:pt>
                <c:pt idx="1808">
                  <c:v>40374</c:v>
                </c:pt>
                <c:pt idx="1809">
                  <c:v>40374</c:v>
                </c:pt>
                <c:pt idx="1810">
                  <c:v>40374</c:v>
                </c:pt>
                <c:pt idx="1811">
                  <c:v>40374</c:v>
                </c:pt>
                <c:pt idx="1812">
                  <c:v>40374</c:v>
                </c:pt>
                <c:pt idx="1813">
                  <c:v>40374</c:v>
                </c:pt>
                <c:pt idx="1814">
                  <c:v>40374</c:v>
                </c:pt>
                <c:pt idx="1815">
                  <c:v>40374</c:v>
                </c:pt>
                <c:pt idx="1816">
                  <c:v>40374</c:v>
                </c:pt>
                <c:pt idx="1817">
                  <c:v>40374</c:v>
                </c:pt>
                <c:pt idx="1818">
                  <c:v>40374</c:v>
                </c:pt>
                <c:pt idx="1819">
                  <c:v>40375</c:v>
                </c:pt>
                <c:pt idx="1820">
                  <c:v>40375</c:v>
                </c:pt>
                <c:pt idx="1821">
                  <c:v>40375</c:v>
                </c:pt>
                <c:pt idx="1822">
                  <c:v>40375</c:v>
                </c:pt>
                <c:pt idx="1823">
                  <c:v>40375</c:v>
                </c:pt>
                <c:pt idx="1824">
                  <c:v>40375</c:v>
                </c:pt>
                <c:pt idx="1825">
                  <c:v>40375</c:v>
                </c:pt>
                <c:pt idx="1826">
                  <c:v>40375</c:v>
                </c:pt>
                <c:pt idx="1827">
                  <c:v>40375</c:v>
                </c:pt>
                <c:pt idx="1828">
                  <c:v>40375</c:v>
                </c:pt>
                <c:pt idx="1829">
                  <c:v>40375</c:v>
                </c:pt>
                <c:pt idx="1830">
                  <c:v>40375</c:v>
                </c:pt>
                <c:pt idx="1831">
                  <c:v>40375</c:v>
                </c:pt>
                <c:pt idx="1832">
                  <c:v>40375</c:v>
                </c:pt>
                <c:pt idx="1833">
                  <c:v>40375</c:v>
                </c:pt>
                <c:pt idx="1834">
                  <c:v>40375</c:v>
                </c:pt>
                <c:pt idx="1835">
                  <c:v>40375</c:v>
                </c:pt>
                <c:pt idx="1836">
                  <c:v>40375</c:v>
                </c:pt>
                <c:pt idx="1837">
                  <c:v>40375</c:v>
                </c:pt>
                <c:pt idx="1838">
                  <c:v>40375</c:v>
                </c:pt>
                <c:pt idx="1839">
                  <c:v>40375</c:v>
                </c:pt>
                <c:pt idx="1840">
                  <c:v>40375</c:v>
                </c:pt>
                <c:pt idx="1841">
                  <c:v>40375</c:v>
                </c:pt>
                <c:pt idx="1842">
                  <c:v>40375</c:v>
                </c:pt>
                <c:pt idx="1843">
                  <c:v>40376</c:v>
                </c:pt>
                <c:pt idx="1844">
                  <c:v>40376</c:v>
                </c:pt>
                <c:pt idx="1845">
                  <c:v>40376</c:v>
                </c:pt>
                <c:pt idx="1846">
                  <c:v>40376</c:v>
                </c:pt>
                <c:pt idx="1847">
                  <c:v>40376</c:v>
                </c:pt>
                <c:pt idx="1848">
                  <c:v>40376</c:v>
                </c:pt>
                <c:pt idx="1849">
                  <c:v>40376</c:v>
                </c:pt>
                <c:pt idx="1850">
                  <c:v>40376</c:v>
                </c:pt>
                <c:pt idx="1851">
                  <c:v>40376</c:v>
                </c:pt>
                <c:pt idx="1852">
                  <c:v>40376</c:v>
                </c:pt>
                <c:pt idx="1853">
                  <c:v>40376</c:v>
                </c:pt>
                <c:pt idx="1854">
                  <c:v>40376</c:v>
                </c:pt>
                <c:pt idx="1855">
                  <c:v>40376</c:v>
                </c:pt>
                <c:pt idx="1856">
                  <c:v>40376</c:v>
                </c:pt>
                <c:pt idx="1857">
                  <c:v>40376</c:v>
                </c:pt>
                <c:pt idx="1858">
                  <c:v>40376</c:v>
                </c:pt>
                <c:pt idx="1859">
                  <c:v>40376</c:v>
                </c:pt>
                <c:pt idx="1860">
                  <c:v>40376</c:v>
                </c:pt>
                <c:pt idx="1861">
                  <c:v>40376</c:v>
                </c:pt>
                <c:pt idx="1862">
                  <c:v>40376</c:v>
                </c:pt>
                <c:pt idx="1863">
                  <c:v>40376</c:v>
                </c:pt>
                <c:pt idx="1864">
                  <c:v>40376</c:v>
                </c:pt>
                <c:pt idx="1865">
                  <c:v>40376</c:v>
                </c:pt>
                <c:pt idx="1866">
                  <c:v>40376</c:v>
                </c:pt>
                <c:pt idx="1867">
                  <c:v>40377</c:v>
                </c:pt>
                <c:pt idx="1868">
                  <c:v>40377</c:v>
                </c:pt>
                <c:pt idx="1869">
                  <c:v>40377</c:v>
                </c:pt>
                <c:pt idx="1870">
                  <c:v>40377</c:v>
                </c:pt>
                <c:pt idx="1871">
                  <c:v>40377</c:v>
                </c:pt>
                <c:pt idx="1872">
                  <c:v>40377</c:v>
                </c:pt>
                <c:pt idx="1873">
                  <c:v>40377</c:v>
                </c:pt>
                <c:pt idx="1874">
                  <c:v>40377</c:v>
                </c:pt>
                <c:pt idx="1875">
                  <c:v>40377</c:v>
                </c:pt>
                <c:pt idx="1876">
                  <c:v>40377</c:v>
                </c:pt>
                <c:pt idx="1877">
                  <c:v>40377</c:v>
                </c:pt>
                <c:pt idx="1878">
                  <c:v>40377</c:v>
                </c:pt>
                <c:pt idx="1879">
                  <c:v>40377</c:v>
                </c:pt>
                <c:pt idx="1880">
                  <c:v>40377</c:v>
                </c:pt>
                <c:pt idx="1881">
                  <c:v>40377</c:v>
                </c:pt>
                <c:pt idx="1882">
                  <c:v>40377</c:v>
                </c:pt>
                <c:pt idx="1883">
                  <c:v>40377</c:v>
                </c:pt>
                <c:pt idx="1884">
                  <c:v>40377</c:v>
                </c:pt>
                <c:pt idx="1885">
                  <c:v>40377</c:v>
                </c:pt>
                <c:pt idx="1886">
                  <c:v>40377</c:v>
                </c:pt>
                <c:pt idx="1887">
                  <c:v>40377</c:v>
                </c:pt>
                <c:pt idx="1888">
                  <c:v>40377</c:v>
                </c:pt>
                <c:pt idx="1889">
                  <c:v>40377</c:v>
                </c:pt>
                <c:pt idx="1890">
                  <c:v>40377</c:v>
                </c:pt>
                <c:pt idx="1891">
                  <c:v>40378</c:v>
                </c:pt>
                <c:pt idx="1892">
                  <c:v>40378</c:v>
                </c:pt>
                <c:pt idx="1893">
                  <c:v>40378</c:v>
                </c:pt>
                <c:pt idx="1894">
                  <c:v>40378</c:v>
                </c:pt>
                <c:pt idx="1895">
                  <c:v>40378</c:v>
                </c:pt>
                <c:pt idx="1896">
                  <c:v>40378</c:v>
                </c:pt>
                <c:pt idx="1897">
                  <c:v>40378</c:v>
                </c:pt>
                <c:pt idx="1898">
                  <c:v>40378</c:v>
                </c:pt>
                <c:pt idx="1899">
                  <c:v>40378</c:v>
                </c:pt>
                <c:pt idx="1900">
                  <c:v>40378</c:v>
                </c:pt>
                <c:pt idx="1901">
                  <c:v>40378</c:v>
                </c:pt>
                <c:pt idx="1902">
                  <c:v>40378</c:v>
                </c:pt>
                <c:pt idx="1903">
                  <c:v>40378</c:v>
                </c:pt>
                <c:pt idx="1904">
                  <c:v>40378</c:v>
                </c:pt>
                <c:pt idx="1905">
                  <c:v>40378</c:v>
                </c:pt>
                <c:pt idx="1906">
                  <c:v>40378</c:v>
                </c:pt>
                <c:pt idx="1907">
                  <c:v>40378</c:v>
                </c:pt>
                <c:pt idx="1908">
                  <c:v>40378</c:v>
                </c:pt>
                <c:pt idx="1909">
                  <c:v>40378</c:v>
                </c:pt>
                <c:pt idx="1910">
                  <c:v>40378</c:v>
                </c:pt>
                <c:pt idx="1911">
                  <c:v>40378</c:v>
                </c:pt>
                <c:pt idx="1912">
                  <c:v>40378</c:v>
                </c:pt>
                <c:pt idx="1913">
                  <c:v>40378</c:v>
                </c:pt>
                <c:pt idx="1914">
                  <c:v>40378</c:v>
                </c:pt>
                <c:pt idx="1915">
                  <c:v>40379</c:v>
                </c:pt>
                <c:pt idx="1916">
                  <c:v>40379</c:v>
                </c:pt>
                <c:pt idx="1917">
                  <c:v>40379</c:v>
                </c:pt>
                <c:pt idx="1918">
                  <c:v>40379</c:v>
                </c:pt>
                <c:pt idx="1919">
                  <c:v>40379</c:v>
                </c:pt>
                <c:pt idx="1920">
                  <c:v>40379</c:v>
                </c:pt>
                <c:pt idx="1921">
                  <c:v>40379</c:v>
                </c:pt>
                <c:pt idx="1922">
                  <c:v>40379</c:v>
                </c:pt>
                <c:pt idx="1923">
                  <c:v>40379</c:v>
                </c:pt>
                <c:pt idx="1924">
                  <c:v>40379</c:v>
                </c:pt>
                <c:pt idx="1925">
                  <c:v>40379</c:v>
                </c:pt>
                <c:pt idx="1926">
                  <c:v>40379</c:v>
                </c:pt>
                <c:pt idx="1927">
                  <c:v>40379</c:v>
                </c:pt>
                <c:pt idx="1928">
                  <c:v>40379</c:v>
                </c:pt>
                <c:pt idx="1929">
                  <c:v>40379</c:v>
                </c:pt>
                <c:pt idx="1930">
                  <c:v>40379</c:v>
                </c:pt>
                <c:pt idx="1931">
                  <c:v>40379</c:v>
                </c:pt>
                <c:pt idx="1932">
                  <c:v>40379</c:v>
                </c:pt>
                <c:pt idx="1933">
                  <c:v>40379</c:v>
                </c:pt>
                <c:pt idx="1934">
                  <c:v>40379</c:v>
                </c:pt>
                <c:pt idx="1935">
                  <c:v>40379</c:v>
                </c:pt>
                <c:pt idx="1936">
                  <c:v>40379</c:v>
                </c:pt>
                <c:pt idx="1937">
                  <c:v>40379</c:v>
                </c:pt>
                <c:pt idx="1938">
                  <c:v>40379</c:v>
                </c:pt>
                <c:pt idx="1939">
                  <c:v>40380</c:v>
                </c:pt>
                <c:pt idx="1940">
                  <c:v>40380</c:v>
                </c:pt>
                <c:pt idx="1941">
                  <c:v>40380</c:v>
                </c:pt>
                <c:pt idx="1942">
                  <c:v>40380</c:v>
                </c:pt>
                <c:pt idx="1943">
                  <c:v>40380</c:v>
                </c:pt>
                <c:pt idx="1944">
                  <c:v>40380</c:v>
                </c:pt>
                <c:pt idx="1945">
                  <c:v>40380</c:v>
                </c:pt>
                <c:pt idx="1946">
                  <c:v>40380</c:v>
                </c:pt>
                <c:pt idx="1947">
                  <c:v>40380</c:v>
                </c:pt>
                <c:pt idx="1948">
                  <c:v>40380</c:v>
                </c:pt>
                <c:pt idx="1949">
                  <c:v>40380</c:v>
                </c:pt>
                <c:pt idx="1950">
                  <c:v>40380</c:v>
                </c:pt>
                <c:pt idx="1951">
                  <c:v>40380</c:v>
                </c:pt>
                <c:pt idx="1952">
                  <c:v>40380</c:v>
                </c:pt>
                <c:pt idx="1953">
                  <c:v>40380</c:v>
                </c:pt>
                <c:pt idx="1954">
                  <c:v>40380</c:v>
                </c:pt>
                <c:pt idx="1955">
                  <c:v>40380</c:v>
                </c:pt>
                <c:pt idx="1956">
                  <c:v>40380</c:v>
                </c:pt>
                <c:pt idx="1957">
                  <c:v>40380</c:v>
                </c:pt>
                <c:pt idx="1958">
                  <c:v>40380</c:v>
                </c:pt>
                <c:pt idx="1959">
                  <c:v>40380</c:v>
                </c:pt>
                <c:pt idx="1960">
                  <c:v>40380</c:v>
                </c:pt>
                <c:pt idx="1961">
                  <c:v>40380</c:v>
                </c:pt>
                <c:pt idx="1962">
                  <c:v>40380</c:v>
                </c:pt>
                <c:pt idx="1963">
                  <c:v>40381</c:v>
                </c:pt>
                <c:pt idx="1964">
                  <c:v>40381</c:v>
                </c:pt>
                <c:pt idx="1965">
                  <c:v>40381</c:v>
                </c:pt>
                <c:pt idx="1966">
                  <c:v>40381</c:v>
                </c:pt>
                <c:pt idx="1967">
                  <c:v>40381</c:v>
                </c:pt>
                <c:pt idx="1968">
                  <c:v>40381</c:v>
                </c:pt>
                <c:pt idx="1969">
                  <c:v>40381</c:v>
                </c:pt>
                <c:pt idx="1970">
                  <c:v>40381</c:v>
                </c:pt>
                <c:pt idx="1971">
                  <c:v>40381</c:v>
                </c:pt>
                <c:pt idx="1972">
                  <c:v>40381</c:v>
                </c:pt>
                <c:pt idx="1973">
                  <c:v>40381</c:v>
                </c:pt>
                <c:pt idx="1974">
                  <c:v>40381</c:v>
                </c:pt>
                <c:pt idx="1975">
                  <c:v>40381</c:v>
                </c:pt>
                <c:pt idx="1976">
                  <c:v>40381</c:v>
                </c:pt>
                <c:pt idx="1977">
                  <c:v>40381</c:v>
                </c:pt>
                <c:pt idx="1978">
                  <c:v>40381</c:v>
                </c:pt>
                <c:pt idx="1979">
                  <c:v>40381</c:v>
                </c:pt>
                <c:pt idx="1980">
                  <c:v>40381</c:v>
                </c:pt>
                <c:pt idx="1981">
                  <c:v>40381</c:v>
                </c:pt>
                <c:pt idx="1982">
                  <c:v>40381</c:v>
                </c:pt>
                <c:pt idx="1983">
                  <c:v>40381</c:v>
                </c:pt>
                <c:pt idx="1984">
                  <c:v>40381</c:v>
                </c:pt>
                <c:pt idx="1985">
                  <c:v>40381</c:v>
                </c:pt>
                <c:pt idx="1986">
                  <c:v>40381</c:v>
                </c:pt>
                <c:pt idx="1987">
                  <c:v>40382</c:v>
                </c:pt>
                <c:pt idx="1988">
                  <c:v>40382</c:v>
                </c:pt>
                <c:pt idx="1989">
                  <c:v>40382</c:v>
                </c:pt>
                <c:pt idx="1990">
                  <c:v>40382</c:v>
                </c:pt>
                <c:pt idx="1991">
                  <c:v>40382</c:v>
                </c:pt>
                <c:pt idx="1992">
                  <c:v>40382</c:v>
                </c:pt>
                <c:pt idx="1993">
                  <c:v>40382</c:v>
                </c:pt>
                <c:pt idx="1994">
                  <c:v>40382</c:v>
                </c:pt>
                <c:pt idx="1995">
                  <c:v>40382</c:v>
                </c:pt>
                <c:pt idx="1996">
                  <c:v>40382</c:v>
                </c:pt>
                <c:pt idx="1997">
                  <c:v>40382</c:v>
                </c:pt>
                <c:pt idx="1998">
                  <c:v>40382</c:v>
                </c:pt>
                <c:pt idx="1999">
                  <c:v>40382</c:v>
                </c:pt>
                <c:pt idx="2000">
                  <c:v>40382</c:v>
                </c:pt>
                <c:pt idx="2001">
                  <c:v>40382</c:v>
                </c:pt>
                <c:pt idx="2002">
                  <c:v>40382</c:v>
                </c:pt>
                <c:pt idx="2003">
                  <c:v>40382</c:v>
                </c:pt>
                <c:pt idx="2004">
                  <c:v>40382</c:v>
                </c:pt>
                <c:pt idx="2005">
                  <c:v>40382</c:v>
                </c:pt>
                <c:pt idx="2006">
                  <c:v>40382</c:v>
                </c:pt>
                <c:pt idx="2007">
                  <c:v>40382</c:v>
                </c:pt>
                <c:pt idx="2008">
                  <c:v>40382</c:v>
                </c:pt>
                <c:pt idx="2009">
                  <c:v>40382</c:v>
                </c:pt>
                <c:pt idx="2010">
                  <c:v>40382</c:v>
                </c:pt>
                <c:pt idx="2011">
                  <c:v>40383</c:v>
                </c:pt>
                <c:pt idx="2012">
                  <c:v>40383</c:v>
                </c:pt>
                <c:pt idx="2013">
                  <c:v>40383</c:v>
                </c:pt>
                <c:pt idx="2014">
                  <c:v>40383</c:v>
                </c:pt>
                <c:pt idx="2015">
                  <c:v>40383</c:v>
                </c:pt>
                <c:pt idx="2016">
                  <c:v>40383</c:v>
                </c:pt>
                <c:pt idx="2017">
                  <c:v>40383</c:v>
                </c:pt>
                <c:pt idx="2018">
                  <c:v>40383</c:v>
                </c:pt>
                <c:pt idx="2019">
                  <c:v>40383</c:v>
                </c:pt>
                <c:pt idx="2020">
                  <c:v>40383</c:v>
                </c:pt>
                <c:pt idx="2021">
                  <c:v>40383</c:v>
                </c:pt>
                <c:pt idx="2022">
                  <c:v>40383</c:v>
                </c:pt>
                <c:pt idx="2023">
                  <c:v>40383</c:v>
                </c:pt>
                <c:pt idx="2024">
                  <c:v>40383</c:v>
                </c:pt>
                <c:pt idx="2025">
                  <c:v>40383</c:v>
                </c:pt>
                <c:pt idx="2026">
                  <c:v>40383</c:v>
                </c:pt>
                <c:pt idx="2027">
                  <c:v>40383</c:v>
                </c:pt>
                <c:pt idx="2028">
                  <c:v>40383</c:v>
                </c:pt>
                <c:pt idx="2029">
                  <c:v>40383</c:v>
                </c:pt>
                <c:pt idx="2030">
                  <c:v>40383</c:v>
                </c:pt>
                <c:pt idx="2031">
                  <c:v>40383</c:v>
                </c:pt>
                <c:pt idx="2032">
                  <c:v>40383</c:v>
                </c:pt>
                <c:pt idx="2033">
                  <c:v>40383</c:v>
                </c:pt>
                <c:pt idx="2034">
                  <c:v>40383</c:v>
                </c:pt>
                <c:pt idx="2035">
                  <c:v>40384</c:v>
                </c:pt>
                <c:pt idx="2036">
                  <c:v>40384</c:v>
                </c:pt>
                <c:pt idx="2037">
                  <c:v>40384</c:v>
                </c:pt>
                <c:pt idx="2038">
                  <c:v>40384</c:v>
                </c:pt>
                <c:pt idx="2039">
                  <c:v>40384</c:v>
                </c:pt>
                <c:pt idx="2040">
                  <c:v>40384</c:v>
                </c:pt>
                <c:pt idx="2041">
                  <c:v>40384</c:v>
                </c:pt>
                <c:pt idx="2042">
                  <c:v>40384</c:v>
                </c:pt>
                <c:pt idx="2043">
                  <c:v>40384</c:v>
                </c:pt>
                <c:pt idx="2044">
                  <c:v>40384</c:v>
                </c:pt>
                <c:pt idx="2045">
                  <c:v>40384</c:v>
                </c:pt>
                <c:pt idx="2046">
                  <c:v>40384</c:v>
                </c:pt>
                <c:pt idx="2047">
                  <c:v>40384</c:v>
                </c:pt>
                <c:pt idx="2048">
                  <c:v>40384</c:v>
                </c:pt>
                <c:pt idx="2049">
                  <c:v>40384</c:v>
                </c:pt>
                <c:pt idx="2050">
                  <c:v>40384</c:v>
                </c:pt>
                <c:pt idx="2051">
                  <c:v>40384</c:v>
                </c:pt>
                <c:pt idx="2052">
                  <c:v>40384</c:v>
                </c:pt>
                <c:pt idx="2053">
                  <c:v>40384</c:v>
                </c:pt>
                <c:pt idx="2054">
                  <c:v>40384</c:v>
                </c:pt>
                <c:pt idx="2055">
                  <c:v>40384</c:v>
                </c:pt>
                <c:pt idx="2056">
                  <c:v>40384</c:v>
                </c:pt>
                <c:pt idx="2057">
                  <c:v>40384</c:v>
                </c:pt>
                <c:pt idx="2058">
                  <c:v>40384</c:v>
                </c:pt>
                <c:pt idx="2059">
                  <c:v>40385</c:v>
                </c:pt>
                <c:pt idx="2060">
                  <c:v>40385</c:v>
                </c:pt>
                <c:pt idx="2061">
                  <c:v>40385</c:v>
                </c:pt>
                <c:pt idx="2062">
                  <c:v>40385</c:v>
                </c:pt>
                <c:pt idx="2063">
                  <c:v>40385</c:v>
                </c:pt>
                <c:pt idx="2064">
                  <c:v>40385</c:v>
                </c:pt>
                <c:pt idx="2065">
                  <c:v>40385</c:v>
                </c:pt>
                <c:pt idx="2066">
                  <c:v>40385</c:v>
                </c:pt>
                <c:pt idx="2067">
                  <c:v>40385</c:v>
                </c:pt>
                <c:pt idx="2068">
                  <c:v>40385</c:v>
                </c:pt>
                <c:pt idx="2069">
                  <c:v>40385</c:v>
                </c:pt>
                <c:pt idx="2070">
                  <c:v>40385</c:v>
                </c:pt>
                <c:pt idx="2071">
                  <c:v>40385</c:v>
                </c:pt>
                <c:pt idx="2072">
                  <c:v>40385</c:v>
                </c:pt>
                <c:pt idx="2073">
                  <c:v>40385</c:v>
                </c:pt>
                <c:pt idx="2074">
                  <c:v>40385</c:v>
                </c:pt>
                <c:pt idx="2075">
                  <c:v>40385</c:v>
                </c:pt>
                <c:pt idx="2076">
                  <c:v>40385</c:v>
                </c:pt>
                <c:pt idx="2077">
                  <c:v>40385</c:v>
                </c:pt>
                <c:pt idx="2078">
                  <c:v>40385</c:v>
                </c:pt>
                <c:pt idx="2079">
                  <c:v>40385</c:v>
                </c:pt>
                <c:pt idx="2080">
                  <c:v>40385</c:v>
                </c:pt>
                <c:pt idx="2081">
                  <c:v>40385</c:v>
                </c:pt>
                <c:pt idx="2082">
                  <c:v>40385</c:v>
                </c:pt>
                <c:pt idx="2083">
                  <c:v>40386</c:v>
                </c:pt>
                <c:pt idx="2084">
                  <c:v>40386</c:v>
                </c:pt>
                <c:pt idx="2085">
                  <c:v>40386</c:v>
                </c:pt>
                <c:pt idx="2086">
                  <c:v>40386</c:v>
                </c:pt>
                <c:pt idx="2087">
                  <c:v>40386</c:v>
                </c:pt>
                <c:pt idx="2088">
                  <c:v>40386</c:v>
                </c:pt>
                <c:pt idx="2089">
                  <c:v>40386</c:v>
                </c:pt>
                <c:pt idx="2090">
                  <c:v>40386</c:v>
                </c:pt>
                <c:pt idx="2091">
                  <c:v>40386</c:v>
                </c:pt>
                <c:pt idx="2092">
                  <c:v>40386</c:v>
                </c:pt>
                <c:pt idx="2093">
                  <c:v>40386</c:v>
                </c:pt>
                <c:pt idx="2094">
                  <c:v>40386</c:v>
                </c:pt>
                <c:pt idx="2095">
                  <c:v>40386</c:v>
                </c:pt>
                <c:pt idx="2096">
                  <c:v>40386</c:v>
                </c:pt>
                <c:pt idx="2097">
                  <c:v>40386</c:v>
                </c:pt>
                <c:pt idx="2098">
                  <c:v>40386</c:v>
                </c:pt>
                <c:pt idx="2099">
                  <c:v>40386</c:v>
                </c:pt>
                <c:pt idx="2100">
                  <c:v>40386</c:v>
                </c:pt>
                <c:pt idx="2101">
                  <c:v>40386</c:v>
                </c:pt>
                <c:pt idx="2102">
                  <c:v>40386</c:v>
                </c:pt>
                <c:pt idx="2103">
                  <c:v>40386</c:v>
                </c:pt>
                <c:pt idx="2104">
                  <c:v>40386</c:v>
                </c:pt>
                <c:pt idx="2105">
                  <c:v>40386</c:v>
                </c:pt>
                <c:pt idx="2106">
                  <c:v>40386</c:v>
                </c:pt>
                <c:pt idx="2107">
                  <c:v>40387</c:v>
                </c:pt>
                <c:pt idx="2108">
                  <c:v>40387</c:v>
                </c:pt>
                <c:pt idx="2109">
                  <c:v>40387</c:v>
                </c:pt>
                <c:pt idx="2110">
                  <c:v>40387</c:v>
                </c:pt>
                <c:pt idx="2111">
                  <c:v>40387</c:v>
                </c:pt>
                <c:pt idx="2112">
                  <c:v>40387</c:v>
                </c:pt>
                <c:pt idx="2113">
                  <c:v>40387</c:v>
                </c:pt>
                <c:pt idx="2114">
                  <c:v>40387</c:v>
                </c:pt>
                <c:pt idx="2115">
                  <c:v>40387</c:v>
                </c:pt>
                <c:pt idx="2116">
                  <c:v>40387</c:v>
                </c:pt>
                <c:pt idx="2117">
                  <c:v>40387</c:v>
                </c:pt>
                <c:pt idx="2118">
                  <c:v>40387</c:v>
                </c:pt>
                <c:pt idx="2119">
                  <c:v>40387</c:v>
                </c:pt>
                <c:pt idx="2120">
                  <c:v>40387</c:v>
                </c:pt>
                <c:pt idx="2121">
                  <c:v>40387</c:v>
                </c:pt>
                <c:pt idx="2122">
                  <c:v>40387</c:v>
                </c:pt>
                <c:pt idx="2123">
                  <c:v>40387</c:v>
                </c:pt>
                <c:pt idx="2124">
                  <c:v>40387</c:v>
                </c:pt>
                <c:pt idx="2125">
                  <c:v>40387</c:v>
                </c:pt>
                <c:pt idx="2126">
                  <c:v>40387</c:v>
                </c:pt>
                <c:pt idx="2127">
                  <c:v>40387</c:v>
                </c:pt>
                <c:pt idx="2128">
                  <c:v>40387</c:v>
                </c:pt>
                <c:pt idx="2129">
                  <c:v>40387</c:v>
                </c:pt>
                <c:pt idx="2130">
                  <c:v>40387</c:v>
                </c:pt>
                <c:pt idx="2131">
                  <c:v>40388</c:v>
                </c:pt>
                <c:pt idx="2132">
                  <c:v>40388</c:v>
                </c:pt>
                <c:pt idx="2133">
                  <c:v>40388</c:v>
                </c:pt>
                <c:pt idx="2134">
                  <c:v>40388</c:v>
                </c:pt>
                <c:pt idx="2135">
                  <c:v>40388</c:v>
                </c:pt>
                <c:pt idx="2136">
                  <c:v>40388</c:v>
                </c:pt>
                <c:pt idx="2137">
                  <c:v>40388</c:v>
                </c:pt>
                <c:pt idx="2138">
                  <c:v>40388</c:v>
                </c:pt>
                <c:pt idx="2139">
                  <c:v>40388</c:v>
                </c:pt>
                <c:pt idx="2140">
                  <c:v>40388</c:v>
                </c:pt>
                <c:pt idx="2141">
                  <c:v>40388</c:v>
                </c:pt>
                <c:pt idx="2142">
                  <c:v>40388</c:v>
                </c:pt>
                <c:pt idx="2143">
                  <c:v>40388</c:v>
                </c:pt>
                <c:pt idx="2144">
                  <c:v>40388</c:v>
                </c:pt>
                <c:pt idx="2145">
                  <c:v>40388</c:v>
                </c:pt>
                <c:pt idx="2146">
                  <c:v>40388</c:v>
                </c:pt>
                <c:pt idx="2147">
                  <c:v>40388</c:v>
                </c:pt>
                <c:pt idx="2148">
                  <c:v>40388</c:v>
                </c:pt>
                <c:pt idx="2149">
                  <c:v>40388</c:v>
                </c:pt>
                <c:pt idx="2150">
                  <c:v>40388</c:v>
                </c:pt>
                <c:pt idx="2151">
                  <c:v>40388</c:v>
                </c:pt>
                <c:pt idx="2152">
                  <c:v>40388</c:v>
                </c:pt>
                <c:pt idx="2153">
                  <c:v>40388</c:v>
                </c:pt>
                <c:pt idx="2154">
                  <c:v>40388</c:v>
                </c:pt>
                <c:pt idx="2155">
                  <c:v>40389</c:v>
                </c:pt>
                <c:pt idx="2156">
                  <c:v>40389</c:v>
                </c:pt>
                <c:pt idx="2157">
                  <c:v>40389</c:v>
                </c:pt>
                <c:pt idx="2158">
                  <c:v>40389</c:v>
                </c:pt>
                <c:pt idx="2159">
                  <c:v>40389</c:v>
                </c:pt>
                <c:pt idx="2160">
                  <c:v>40389</c:v>
                </c:pt>
                <c:pt idx="2161">
                  <c:v>40389</c:v>
                </c:pt>
                <c:pt idx="2162">
                  <c:v>40389</c:v>
                </c:pt>
                <c:pt idx="2163">
                  <c:v>40389</c:v>
                </c:pt>
                <c:pt idx="2164">
                  <c:v>40389</c:v>
                </c:pt>
                <c:pt idx="2165">
                  <c:v>40389</c:v>
                </c:pt>
                <c:pt idx="2166">
                  <c:v>40389</c:v>
                </c:pt>
                <c:pt idx="2167">
                  <c:v>40389</c:v>
                </c:pt>
                <c:pt idx="2168">
                  <c:v>40389</c:v>
                </c:pt>
                <c:pt idx="2169">
                  <c:v>40389</c:v>
                </c:pt>
                <c:pt idx="2170">
                  <c:v>40389</c:v>
                </c:pt>
                <c:pt idx="2171">
                  <c:v>40389</c:v>
                </c:pt>
                <c:pt idx="2172">
                  <c:v>40389</c:v>
                </c:pt>
                <c:pt idx="2173">
                  <c:v>40389</c:v>
                </c:pt>
                <c:pt idx="2174">
                  <c:v>40389</c:v>
                </c:pt>
                <c:pt idx="2175">
                  <c:v>40389</c:v>
                </c:pt>
                <c:pt idx="2176">
                  <c:v>40389</c:v>
                </c:pt>
                <c:pt idx="2177">
                  <c:v>40389</c:v>
                </c:pt>
                <c:pt idx="2178">
                  <c:v>40389</c:v>
                </c:pt>
                <c:pt idx="2179">
                  <c:v>40390</c:v>
                </c:pt>
                <c:pt idx="2180">
                  <c:v>40390</c:v>
                </c:pt>
                <c:pt idx="2181">
                  <c:v>40390</c:v>
                </c:pt>
                <c:pt idx="2182">
                  <c:v>40390</c:v>
                </c:pt>
                <c:pt idx="2183">
                  <c:v>40390</c:v>
                </c:pt>
                <c:pt idx="2184">
                  <c:v>40390</c:v>
                </c:pt>
                <c:pt idx="2185">
                  <c:v>40390</c:v>
                </c:pt>
                <c:pt idx="2186">
                  <c:v>40390</c:v>
                </c:pt>
                <c:pt idx="2187">
                  <c:v>40390</c:v>
                </c:pt>
                <c:pt idx="2188">
                  <c:v>40390</c:v>
                </c:pt>
                <c:pt idx="2189">
                  <c:v>40390</c:v>
                </c:pt>
                <c:pt idx="2190">
                  <c:v>40390</c:v>
                </c:pt>
                <c:pt idx="2191">
                  <c:v>40390</c:v>
                </c:pt>
                <c:pt idx="2192">
                  <c:v>40390</c:v>
                </c:pt>
                <c:pt idx="2193">
                  <c:v>40390</c:v>
                </c:pt>
                <c:pt idx="2194">
                  <c:v>40390</c:v>
                </c:pt>
                <c:pt idx="2195">
                  <c:v>40390</c:v>
                </c:pt>
                <c:pt idx="2196">
                  <c:v>40390</c:v>
                </c:pt>
                <c:pt idx="2197">
                  <c:v>40390</c:v>
                </c:pt>
                <c:pt idx="2198">
                  <c:v>40390</c:v>
                </c:pt>
                <c:pt idx="2199">
                  <c:v>40390</c:v>
                </c:pt>
                <c:pt idx="2200">
                  <c:v>40390</c:v>
                </c:pt>
                <c:pt idx="2201">
                  <c:v>40390</c:v>
                </c:pt>
                <c:pt idx="2202">
                  <c:v>40390</c:v>
                </c:pt>
                <c:pt idx="2203">
                  <c:v>40391</c:v>
                </c:pt>
                <c:pt idx="2204">
                  <c:v>40391</c:v>
                </c:pt>
                <c:pt idx="2205">
                  <c:v>40391</c:v>
                </c:pt>
                <c:pt idx="2206">
                  <c:v>40391</c:v>
                </c:pt>
                <c:pt idx="2207">
                  <c:v>40391</c:v>
                </c:pt>
                <c:pt idx="2208">
                  <c:v>40391</c:v>
                </c:pt>
                <c:pt idx="2209">
                  <c:v>40391</c:v>
                </c:pt>
                <c:pt idx="2210">
                  <c:v>40391</c:v>
                </c:pt>
                <c:pt idx="2211">
                  <c:v>40391</c:v>
                </c:pt>
                <c:pt idx="2212">
                  <c:v>40391</c:v>
                </c:pt>
                <c:pt idx="2213">
                  <c:v>40391</c:v>
                </c:pt>
                <c:pt idx="2214">
                  <c:v>40391</c:v>
                </c:pt>
                <c:pt idx="2215">
                  <c:v>40391</c:v>
                </c:pt>
                <c:pt idx="2216">
                  <c:v>40391</c:v>
                </c:pt>
                <c:pt idx="2217">
                  <c:v>40391</c:v>
                </c:pt>
                <c:pt idx="2218">
                  <c:v>40391</c:v>
                </c:pt>
                <c:pt idx="2219">
                  <c:v>40391</c:v>
                </c:pt>
                <c:pt idx="2220">
                  <c:v>40391</c:v>
                </c:pt>
                <c:pt idx="2221">
                  <c:v>40391</c:v>
                </c:pt>
                <c:pt idx="2222">
                  <c:v>40391</c:v>
                </c:pt>
                <c:pt idx="2223">
                  <c:v>40391</c:v>
                </c:pt>
                <c:pt idx="2224">
                  <c:v>40391</c:v>
                </c:pt>
                <c:pt idx="2225">
                  <c:v>40391</c:v>
                </c:pt>
                <c:pt idx="2226">
                  <c:v>40391</c:v>
                </c:pt>
                <c:pt idx="2227">
                  <c:v>40392</c:v>
                </c:pt>
                <c:pt idx="2228">
                  <c:v>40392</c:v>
                </c:pt>
                <c:pt idx="2229">
                  <c:v>40392</c:v>
                </c:pt>
                <c:pt idx="2230">
                  <c:v>40392</c:v>
                </c:pt>
                <c:pt idx="2231">
                  <c:v>40392</c:v>
                </c:pt>
                <c:pt idx="2232">
                  <c:v>40392</c:v>
                </c:pt>
                <c:pt idx="2233">
                  <c:v>40392</c:v>
                </c:pt>
                <c:pt idx="2234">
                  <c:v>40392</c:v>
                </c:pt>
                <c:pt idx="2235">
                  <c:v>40392</c:v>
                </c:pt>
                <c:pt idx="2236">
                  <c:v>40392</c:v>
                </c:pt>
                <c:pt idx="2237">
                  <c:v>40392</c:v>
                </c:pt>
                <c:pt idx="2238">
                  <c:v>40392</c:v>
                </c:pt>
                <c:pt idx="2239">
                  <c:v>40392</c:v>
                </c:pt>
                <c:pt idx="2240">
                  <c:v>40392</c:v>
                </c:pt>
                <c:pt idx="2241">
                  <c:v>40392</c:v>
                </c:pt>
                <c:pt idx="2242">
                  <c:v>40392</c:v>
                </c:pt>
                <c:pt idx="2243">
                  <c:v>40392</c:v>
                </c:pt>
                <c:pt idx="2244">
                  <c:v>40392</c:v>
                </c:pt>
                <c:pt idx="2245">
                  <c:v>40392</c:v>
                </c:pt>
                <c:pt idx="2246">
                  <c:v>40392</c:v>
                </c:pt>
                <c:pt idx="2247">
                  <c:v>40392</c:v>
                </c:pt>
                <c:pt idx="2248">
                  <c:v>40392</c:v>
                </c:pt>
                <c:pt idx="2249">
                  <c:v>40392</c:v>
                </c:pt>
                <c:pt idx="2250">
                  <c:v>40392</c:v>
                </c:pt>
                <c:pt idx="2251">
                  <c:v>40393</c:v>
                </c:pt>
                <c:pt idx="2252">
                  <c:v>40393</c:v>
                </c:pt>
                <c:pt idx="2253">
                  <c:v>40393</c:v>
                </c:pt>
                <c:pt idx="2254">
                  <c:v>40393</c:v>
                </c:pt>
                <c:pt idx="2255">
                  <c:v>40393</c:v>
                </c:pt>
                <c:pt idx="2256">
                  <c:v>40393</c:v>
                </c:pt>
                <c:pt idx="2257">
                  <c:v>40393</c:v>
                </c:pt>
                <c:pt idx="2258">
                  <c:v>40393</c:v>
                </c:pt>
                <c:pt idx="2259">
                  <c:v>40393</c:v>
                </c:pt>
                <c:pt idx="2260">
                  <c:v>40393</c:v>
                </c:pt>
                <c:pt idx="2261">
                  <c:v>40393</c:v>
                </c:pt>
                <c:pt idx="2262">
                  <c:v>40393</c:v>
                </c:pt>
                <c:pt idx="2263">
                  <c:v>40393</c:v>
                </c:pt>
                <c:pt idx="2264">
                  <c:v>40393</c:v>
                </c:pt>
                <c:pt idx="2265">
                  <c:v>40393</c:v>
                </c:pt>
                <c:pt idx="2266">
                  <c:v>40393</c:v>
                </c:pt>
                <c:pt idx="2267">
                  <c:v>40393</c:v>
                </c:pt>
                <c:pt idx="2268">
                  <c:v>40393</c:v>
                </c:pt>
                <c:pt idx="2269">
                  <c:v>40393</c:v>
                </c:pt>
                <c:pt idx="2270">
                  <c:v>40393</c:v>
                </c:pt>
                <c:pt idx="2271">
                  <c:v>40393</c:v>
                </c:pt>
                <c:pt idx="2272">
                  <c:v>40393</c:v>
                </c:pt>
                <c:pt idx="2273">
                  <c:v>40393</c:v>
                </c:pt>
                <c:pt idx="2274">
                  <c:v>40393</c:v>
                </c:pt>
                <c:pt idx="2275">
                  <c:v>40394</c:v>
                </c:pt>
                <c:pt idx="2276">
                  <c:v>40394</c:v>
                </c:pt>
                <c:pt idx="2277">
                  <c:v>40394</c:v>
                </c:pt>
                <c:pt idx="2278">
                  <c:v>40394</c:v>
                </c:pt>
                <c:pt idx="2279">
                  <c:v>40394</c:v>
                </c:pt>
                <c:pt idx="2280">
                  <c:v>40394</c:v>
                </c:pt>
                <c:pt idx="2281">
                  <c:v>40394</c:v>
                </c:pt>
                <c:pt idx="2282">
                  <c:v>40394</c:v>
                </c:pt>
                <c:pt idx="2283">
                  <c:v>40394</c:v>
                </c:pt>
                <c:pt idx="2284">
                  <c:v>40394</c:v>
                </c:pt>
                <c:pt idx="2285">
                  <c:v>40394</c:v>
                </c:pt>
                <c:pt idx="2286">
                  <c:v>40394</c:v>
                </c:pt>
                <c:pt idx="2287">
                  <c:v>40394</c:v>
                </c:pt>
                <c:pt idx="2288">
                  <c:v>40394</c:v>
                </c:pt>
                <c:pt idx="2289">
                  <c:v>40394</c:v>
                </c:pt>
                <c:pt idx="2290">
                  <c:v>40394</c:v>
                </c:pt>
                <c:pt idx="2291">
                  <c:v>40394</c:v>
                </c:pt>
                <c:pt idx="2292">
                  <c:v>40394</c:v>
                </c:pt>
                <c:pt idx="2293">
                  <c:v>40394</c:v>
                </c:pt>
                <c:pt idx="2294">
                  <c:v>40394</c:v>
                </c:pt>
                <c:pt idx="2295">
                  <c:v>40394</c:v>
                </c:pt>
                <c:pt idx="2296">
                  <c:v>40394</c:v>
                </c:pt>
                <c:pt idx="2297">
                  <c:v>40394</c:v>
                </c:pt>
                <c:pt idx="2298">
                  <c:v>40394</c:v>
                </c:pt>
                <c:pt idx="2299">
                  <c:v>40395</c:v>
                </c:pt>
                <c:pt idx="2300">
                  <c:v>40395</c:v>
                </c:pt>
                <c:pt idx="2301">
                  <c:v>40395</c:v>
                </c:pt>
                <c:pt idx="2302">
                  <c:v>40395</c:v>
                </c:pt>
                <c:pt idx="2303">
                  <c:v>40395</c:v>
                </c:pt>
                <c:pt idx="2304">
                  <c:v>40395</c:v>
                </c:pt>
                <c:pt idx="2305">
                  <c:v>40395</c:v>
                </c:pt>
                <c:pt idx="2306">
                  <c:v>40395</c:v>
                </c:pt>
                <c:pt idx="2307">
                  <c:v>40395</c:v>
                </c:pt>
                <c:pt idx="2308">
                  <c:v>40395</c:v>
                </c:pt>
                <c:pt idx="2309">
                  <c:v>40395</c:v>
                </c:pt>
                <c:pt idx="2310">
                  <c:v>40395</c:v>
                </c:pt>
                <c:pt idx="2311">
                  <c:v>40395</c:v>
                </c:pt>
                <c:pt idx="2312">
                  <c:v>40395</c:v>
                </c:pt>
                <c:pt idx="2313">
                  <c:v>40395</c:v>
                </c:pt>
                <c:pt idx="2314">
                  <c:v>40395</c:v>
                </c:pt>
                <c:pt idx="2315">
                  <c:v>40395</c:v>
                </c:pt>
                <c:pt idx="2316">
                  <c:v>40395</c:v>
                </c:pt>
                <c:pt idx="2317">
                  <c:v>40395</c:v>
                </c:pt>
                <c:pt idx="2318">
                  <c:v>40395</c:v>
                </c:pt>
                <c:pt idx="2319">
                  <c:v>40395</c:v>
                </c:pt>
                <c:pt idx="2320">
                  <c:v>40395</c:v>
                </c:pt>
                <c:pt idx="2321">
                  <c:v>40395</c:v>
                </c:pt>
                <c:pt idx="2322">
                  <c:v>40395</c:v>
                </c:pt>
                <c:pt idx="2323">
                  <c:v>40396</c:v>
                </c:pt>
                <c:pt idx="2324">
                  <c:v>40396</c:v>
                </c:pt>
                <c:pt idx="2325">
                  <c:v>40396</c:v>
                </c:pt>
                <c:pt idx="2326">
                  <c:v>40396</c:v>
                </c:pt>
                <c:pt idx="2327">
                  <c:v>40396</c:v>
                </c:pt>
                <c:pt idx="2328">
                  <c:v>40396</c:v>
                </c:pt>
                <c:pt idx="2329">
                  <c:v>40396</c:v>
                </c:pt>
                <c:pt idx="2330">
                  <c:v>40396</c:v>
                </c:pt>
                <c:pt idx="2331">
                  <c:v>40396</c:v>
                </c:pt>
                <c:pt idx="2332">
                  <c:v>40396</c:v>
                </c:pt>
                <c:pt idx="2333">
                  <c:v>40396</c:v>
                </c:pt>
                <c:pt idx="2334">
                  <c:v>40396</c:v>
                </c:pt>
                <c:pt idx="2335">
                  <c:v>40396</c:v>
                </c:pt>
                <c:pt idx="2336">
                  <c:v>40396</c:v>
                </c:pt>
                <c:pt idx="2337">
                  <c:v>40396</c:v>
                </c:pt>
                <c:pt idx="2338">
                  <c:v>40396</c:v>
                </c:pt>
                <c:pt idx="2339">
                  <c:v>40396</c:v>
                </c:pt>
                <c:pt idx="2340">
                  <c:v>40396</c:v>
                </c:pt>
                <c:pt idx="2341">
                  <c:v>40396</c:v>
                </c:pt>
                <c:pt idx="2342">
                  <c:v>40396</c:v>
                </c:pt>
                <c:pt idx="2343">
                  <c:v>40396</c:v>
                </c:pt>
                <c:pt idx="2344">
                  <c:v>40396</c:v>
                </c:pt>
                <c:pt idx="2345">
                  <c:v>40396</c:v>
                </c:pt>
                <c:pt idx="2346">
                  <c:v>40396</c:v>
                </c:pt>
                <c:pt idx="2347">
                  <c:v>40397</c:v>
                </c:pt>
                <c:pt idx="2348">
                  <c:v>40397</c:v>
                </c:pt>
                <c:pt idx="2349">
                  <c:v>40397</c:v>
                </c:pt>
                <c:pt idx="2350">
                  <c:v>40397</c:v>
                </c:pt>
                <c:pt idx="2351">
                  <c:v>40397</c:v>
                </c:pt>
                <c:pt idx="2352">
                  <c:v>40397</c:v>
                </c:pt>
                <c:pt idx="2353">
                  <c:v>40397</c:v>
                </c:pt>
                <c:pt idx="2354">
                  <c:v>40397</c:v>
                </c:pt>
                <c:pt idx="2355">
                  <c:v>40397</c:v>
                </c:pt>
                <c:pt idx="2356">
                  <c:v>40397</c:v>
                </c:pt>
                <c:pt idx="2357">
                  <c:v>40397</c:v>
                </c:pt>
                <c:pt idx="2358">
                  <c:v>40397</c:v>
                </c:pt>
                <c:pt idx="2359">
                  <c:v>40397</c:v>
                </c:pt>
                <c:pt idx="2360">
                  <c:v>40397</c:v>
                </c:pt>
                <c:pt idx="2361">
                  <c:v>40397</c:v>
                </c:pt>
                <c:pt idx="2362">
                  <c:v>40397</c:v>
                </c:pt>
                <c:pt idx="2363">
                  <c:v>40397</c:v>
                </c:pt>
                <c:pt idx="2364">
                  <c:v>40397</c:v>
                </c:pt>
                <c:pt idx="2365">
                  <c:v>40397</c:v>
                </c:pt>
                <c:pt idx="2366">
                  <c:v>40397</c:v>
                </c:pt>
                <c:pt idx="2367">
                  <c:v>40397</c:v>
                </c:pt>
                <c:pt idx="2368">
                  <c:v>40397</c:v>
                </c:pt>
                <c:pt idx="2369">
                  <c:v>40397</c:v>
                </c:pt>
                <c:pt idx="2370">
                  <c:v>40397</c:v>
                </c:pt>
                <c:pt idx="2371">
                  <c:v>40398</c:v>
                </c:pt>
                <c:pt idx="2372">
                  <c:v>40398</c:v>
                </c:pt>
                <c:pt idx="2373">
                  <c:v>40398</c:v>
                </c:pt>
                <c:pt idx="2374">
                  <c:v>40398</c:v>
                </c:pt>
                <c:pt idx="2375">
                  <c:v>40398</c:v>
                </c:pt>
                <c:pt idx="2376">
                  <c:v>40398</c:v>
                </c:pt>
                <c:pt idx="2377">
                  <c:v>40398</c:v>
                </c:pt>
                <c:pt idx="2378">
                  <c:v>40398</c:v>
                </c:pt>
                <c:pt idx="2379">
                  <c:v>40398</c:v>
                </c:pt>
                <c:pt idx="2380">
                  <c:v>40398</c:v>
                </c:pt>
                <c:pt idx="2381">
                  <c:v>40398</c:v>
                </c:pt>
                <c:pt idx="2382">
                  <c:v>40398</c:v>
                </c:pt>
                <c:pt idx="2383">
                  <c:v>40398</c:v>
                </c:pt>
                <c:pt idx="2384">
                  <c:v>40398</c:v>
                </c:pt>
                <c:pt idx="2385">
                  <c:v>40398</c:v>
                </c:pt>
                <c:pt idx="2386">
                  <c:v>40398</c:v>
                </c:pt>
                <c:pt idx="2387">
                  <c:v>40398</c:v>
                </c:pt>
                <c:pt idx="2388">
                  <c:v>40398</c:v>
                </c:pt>
                <c:pt idx="2389">
                  <c:v>40398</c:v>
                </c:pt>
                <c:pt idx="2390">
                  <c:v>40398</c:v>
                </c:pt>
                <c:pt idx="2391">
                  <c:v>40398</c:v>
                </c:pt>
                <c:pt idx="2392">
                  <c:v>40398</c:v>
                </c:pt>
                <c:pt idx="2393">
                  <c:v>40398</c:v>
                </c:pt>
                <c:pt idx="2394">
                  <c:v>40398</c:v>
                </c:pt>
                <c:pt idx="2395">
                  <c:v>40399</c:v>
                </c:pt>
                <c:pt idx="2396">
                  <c:v>40399</c:v>
                </c:pt>
                <c:pt idx="2397">
                  <c:v>40399</c:v>
                </c:pt>
                <c:pt idx="2398">
                  <c:v>40399</c:v>
                </c:pt>
                <c:pt idx="2399">
                  <c:v>40399</c:v>
                </c:pt>
                <c:pt idx="2400">
                  <c:v>40399</c:v>
                </c:pt>
                <c:pt idx="2401">
                  <c:v>40399</c:v>
                </c:pt>
                <c:pt idx="2402">
                  <c:v>40399</c:v>
                </c:pt>
                <c:pt idx="2403">
                  <c:v>40399</c:v>
                </c:pt>
                <c:pt idx="2404">
                  <c:v>40399</c:v>
                </c:pt>
                <c:pt idx="2405">
                  <c:v>40399</c:v>
                </c:pt>
                <c:pt idx="2406">
                  <c:v>40399</c:v>
                </c:pt>
                <c:pt idx="2407">
                  <c:v>40399</c:v>
                </c:pt>
                <c:pt idx="2408">
                  <c:v>40399</c:v>
                </c:pt>
                <c:pt idx="2409">
                  <c:v>40399</c:v>
                </c:pt>
                <c:pt idx="2410">
                  <c:v>40399</c:v>
                </c:pt>
                <c:pt idx="2411">
                  <c:v>40399</c:v>
                </c:pt>
                <c:pt idx="2412">
                  <c:v>40399</c:v>
                </c:pt>
                <c:pt idx="2413">
                  <c:v>40399</c:v>
                </c:pt>
                <c:pt idx="2414">
                  <c:v>40399</c:v>
                </c:pt>
                <c:pt idx="2415">
                  <c:v>40399</c:v>
                </c:pt>
                <c:pt idx="2416">
                  <c:v>40399</c:v>
                </c:pt>
                <c:pt idx="2417">
                  <c:v>40399</c:v>
                </c:pt>
                <c:pt idx="2418">
                  <c:v>40399</c:v>
                </c:pt>
                <c:pt idx="2419">
                  <c:v>40400</c:v>
                </c:pt>
                <c:pt idx="2420">
                  <c:v>40400</c:v>
                </c:pt>
                <c:pt idx="2421">
                  <c:v>40400</c:v>
                </c:pt>
                <c:pt idx="2422">
                  <c:v>40400</c:v>
                </c:pt>
                <c:pt idx="2423">
                  <c:v>40400</c:v>
                </c:pt>
                <c:pt idx="2424">
                  <c:v>40400</c:v>
                </c:pt>
                <c:pt idx="2425">
                  <c:v>40400</c:v>
                </c:pt>
                <c:pt idx="2426">
                  <c:v>40400</c:v>
                </c:pt>
                <c:pt idx="2427">
                  <c:v>40400</c:v>
                </c:pt>
                <c:pt idx="2428">
                  <c:v>40400</c:v>
                </c:pt>
                <c:pt idx="2429">
                  <c:v>40400</c:v>
                </c:pt>
                <c:pt idx="2430">
                  <c:v>40400</c:v>
                </c:pt>
                <c:pt idx="2431">
                  <c:v>40400</c:v>
                </c:pt>
                <c:pt idx="2432">
                  <c:v>40400</c:v>
                </c:pt>
                <c:pt idx="2433">
                  <c:v>40400</c:v>
                </c:pt>
                <c:pt idx="2434">
                  <c:v>40400</c:v>
                </c:pt>
                <c:pt idx="2435">
                  <c:v>40400</c:v>
                </c:pt>
                <c:pt idx="2436">
                  <c:v>40400</c:v>
                </c:pt>
                <c:pt idx="2437">
                  <c:v>40400</c:v>
                </c:pt>
                <c:pt idx="2438">
                  <c:v>40400</c:v>
                </c:pt>
                <c:pt idx="2439">
                  <c:v>40400</c:v>
                </c:pt>
                <c:pt idx="2440">
                  <c:v>40400</c:v>
                </c:pt>
                <c:pt idx="2441">
                  <c:v>40400</c:v>
                </c:pt>
                <c:pt idx="2442">
                  <c:v>40400</c:v>
                </c:pt>
                <c:pt idx="2443">
                  <c:v>40401</c:v>
                </c:pt>
                <c:pt idx="2444">
                  <c:v>40401</c:v>
                </c:pt>
                <c:pt idx="2445">
                  <c:v>40401</c:v>
                </c:pt>
                <c:pt idx="2446">
                  <c:v>40401</c:v>
                </c:pt>
                <c:pt idx="2447">
                  <c:v>40401</c:v>
                </c:pt>
                <c:pt idx="2448">
                  <c:v>40401</c:v>
                </c:pt>
                <c:pt idx="2449">
                  <c:v>40401</c:v>
                </c:pt>
                <c:pt idx="2450">
                  <c:v>40401</c:v>
                </c:pt>
                <c:pt idx="2451">
                  <c:v>40401</c:v>
                </c:pt>
                <c:pt idx="2452">
                  <c:v>40401</c:v>
                </c:pt>
                <c:pt idx="2453">
                  <c:v>40401</c:v>
                </c:pt>
                <c:pt idx="2454">
                  <c:v>40401</c:v>
                </c:pt>
                <c:pt idx="2455">
                  <c:v>40401</c:v>
                </c:pt>
                <c:pt idx="2456">
                  <c:v>40401</c:v>
                </c:pt>
                <c:pt idx="2457">
                  <c:v>40401</c:v>
                </c:pt>
                <c:pt idx="2458">
                  <c:v>40401</c:v>
                </c:pt>
                <c:pt idx="2459">
                  <c:v>40401</c:v>
                </c:pt>
                <c:pt idx="2460">
                  <c:v>40401</c:v>
                </c:pt>
                <c:pt idx="2461">
                  <c:v>40401</c:v>
                </c:pt>
                <c:pt idx="2462">
                  <c:v>40401</c:v>
                </c:pt>
                <c:pt idx="2463">
                  <c:v>40401</c:v>
                </c:pt>
                <c:pt idx="2464">
                  <c:v>40401</c:v>
                </c:pt>
                <c:pt idx="2465">
                  <c:v>40401</c:v>
                </c:pt>
                <c:pt idx="2466">
                  <c:v>40401</c:v>
                </c:pt>
                <c:pt idx="2467">
                  <c:v>40402</c:v>
                </c:pt>
                <c:pt idx="2468">
                  <c:v>40402</c:v>
                </c:pt>
                <c:pt idx="2469">
                  <c:v>40402</c:v>
                </c:pt>
                <c:pt idx="2470">
                  <c:v>40402</c:v>
                </c:pt>
                <c:pt idx="2471">
                  <c:v>40402</c:v>
                </c:pt>
                <c:pt idx="2472">
                  <c:v>40402</c:v>
                </c:pt>
                <c:pt idx="2473">
                  <c:v>40402</c:v>
                </c:pt>
                <c:pt idx="2474">
                  <c:v>40402</c:v>
                </c:pt>
                <c:pt idx="2475">
                  <c:v>40402</c:v>
                </c:pt>
                <c:pt idx="2476">
                  <c:v>40402</c:v>
                </c:pt>
                <c:pt idx="2477">
                  <c:v>40402</c:v>
                </c:pt>
                <c:pt idx="2478">
                  <c:v>40402</c:v>
                </c:pt>
                <c:pt idx="2479">
                  <c:v>40402</c:v>
                </c:pt>
                <c:pt idx="2480">
                  <c:v>40402</c:v>
                </c:pt>
                <c:pt idx="2481">
                  <c:v>40402</c:v>
                </c:pt>
                <c:pt idx="2482">
                  <c:v>40402</c:v>
                </c:pt>
                <c:pt idx="2483">
                  <c:v>40402</c:v>
                </c:pt>
                <c:pt idx="2484">
                  <c:v>40403</c:v>
                </c:pt>
                <c:pt idx="2485">
                  <c:v>40403</c:v>
                </c:pt>
                <c:pt idx="2486">
                  <c:v>40403</c:v>
                </c:pt>
                <c:pt idx="2487">
                  <c:v>40403</c:v>
                </c:pt>
                <c:pt idx="2488">
                  <c:v>40403</c:v>
                </c:pt>
                <c:pt idx="2489">
                  <c:v>40403</c:v>
                </c:pt>
                <c:pt idx="2490">
                  <c:v>40403</c:v>
                </c:pt>
                <c:pt idx="2491">
                  <c:v>40403</c:v>
                </c:pt>
                <c:pt idx="2492">
                  <c:v>40403</c:v>
                </c:pt>
                <c:pt idx="2493">
                  <c:v>40403</c:v>
                </c:pt>
                <c:pt idx="2494">
                  <c:v>40403</c:v>
                </c:pt>
                <c:pt idx="2495">
                  <c:v>40403</c:v>
                </c:pt>
                <c:pt idx="2496">
                  <c:v>40403</c:v>
                </c:pt>
                <c:pt idx="2497">
                  <c:v>40403</c:v>
                </c:pt>
                <c:pt idx="2498">
                  <c:v>40403</c:v>
                </c:pt>
                <c:pt idx="2499">
                  <c:v>40403</c:v>
                </c:pt>
                <c:pt idx="2500">
                  <c:v>40403</c:v>
                </c:pt>
                <c:pt idx="2501">
                  <c:v>40403</c:v>
                </c:pt>
                <c:pt idx="2502">
                  <c:v>40403</c:v>
                </c:pt>
                <c:pt idx="2503">
                  <c:v>40403</c:v>
                </c:pt>
                <c:pt idx="2504">
                  <c:v>40403</c:v>
                </c:pt>
                <c:pt idx="2505">
                  <c:v>40403</c:v>
                </c:pt>
                <c:pt idx="2506">
                  <c:v>40403</c:v>
                </c:pt>
                <c:pt idx="2507">
                  <c:v>40403</c:v>
                </c:pt>
                <c:pt idx="2508">
                  <c:v>40404</c:v>
                </c:pt>
                <c:pt idx="2509">
                  <c:v>40404</c:v>
                </c:pt>
                <c:pt idx="2510">
                  <c:v>40404</c:v>
                </c:pt>
                <c:pt idx="2511">
                  <c:v>40404</c:v>
                </c:pt>
                <c:pt idx="2512">
                  <c:v>40404</c:v>
                </c:pt>
                <c:pt idx="2513">
                  <c:v>40404</c:v>
                </c:pt>
                <c:pt idx="2514">
                  <c:v>40404</c:v>
                </c:pt>
                <c:pt idx="2515">
                  <c:v>40404</c:v>
                </c:pt>
                <c:pt idx="2516">
                  <c:v>40404</c:v>
                </c:pt>
                <c:pt idx="2517">
                  <c:v>40404</c:v>
                </c:pt>
                <c:pt idx="2518">
                  <c:v>40404</c:v>
                </c:pt>
                <c:pt idx="2519">
                  <c:v>40404</c:v>
                </c:pt>
                <c:pt idx="2520">
                  <c:v>40404</c:v>
                </c:pt>
                <c:pt idx="2521">
                  <c:v>40404</c:v>
                </c:pt>
                <c:pt idx="2522">
                  <c:v>40404</c:v>
                </c:pt>
                <c:pt idx="2523">
                  <c:v>40404</c:v>
                </c:pt>
                <c:pt idx="2524">
                  <c:v>40404</c:v>
                </c:pt>
                <c:pt idx="2525">
                  <c:v>40404</c:v>
                </c:pt>
                <c:pt idx="2526">
                  <c:v>40404</c:v>
                </c:pt>
                <c:pt idx="2527">
                  <c:v>40404</c:v>
                </c:pt>
                <c:pt idx="2528">
                  <c:v>40404</c:v>
                </c:pt>
                <c:pt idx="2529">
                  <c:v>40404</c:v>
                </c:pt>
                <c:pt idx="2530">
                  <c:v>40404</c:v>
                </c:pt>
                <c:pt idx="2531">
                  <c:v>40404</c:v>
                </c:pt>
                <c:pt idx="2532">
                  <c:v>40405</c:v>
                </c:pt>
                <c:pt idx="2533">
                  <c:v>40405</c:v>
                </c:pt>
                <c:pt idx="2534">
                  <c:v>40405</c:v>
                </c:pt>
                <c:pt idx="2535">
                  <c:v>40405</c:v>
                </c:pt>
                <c:pt idx="2536">
                  <c:v>40405</c:v>
                </c:pt>
                <c:pt idx="2537">
                  <c:v>40405</c:v>
                </c:pt>
                <c:pt idx="2538">
                  <c:v>40405</c:v>
                </c:pt>
                <c:pt idx="2539">
                  <c:v>40405</c:v>
                </c:pt>
                <c:pt idx="2540">
                  <c:v>40405</c:v>
                </c:pt>
                <c:pt idx="2541">
                  <c:v>40405</c:v>
                </c:pt>
                <c:pt idx="2542">
                  <c:v>40405</c:v>
                </c:pt>
                <c:pt idx="2543">
                  <c:v>40405</c:v>
                </c:pt>
                <c:pt idx="2544">
                  <c:v>40405</c:v>
                </c:pt>
                <c:pt idx="2545">
                  <c:v>40405</c:v>
                </c:pt>
                <c:pt idx="2546">
                  <c:v>40405</c:v>
                </c:pt>
                <c:pt idx="2547">
                  <c:v>40405</c:v>
                </c:pt>
                <c:pt idx="2548">
                  <c:v>40405</c:v>
                </c:pt>
                <c:pt idx="2549">
                  <c:v>40405</c:v>
                </c:pt>
                <c:pt idx="2550">
                  <c:v>40405</c:v>
                </c:pt>
                <c:pt idx="2551">
                  <c:v>40405</c:v>
                </c:pt>
                <c:pt idx="2552">
                  <c:v>40405</c:v>
                </c:pt>
                <c:pt idx="2553">
                  <c:v>40405</c:v>
                </c:pt>
                <c:pt idx="2554">
                  <c:v>40405</c:v>
                </c:pt>
                <c:pt idx="2555">
                  <c:v>40405</c:v>
                </c:pt>
                <c:pt idx="2556">
                  <c:v>40406</c:v>
                </c:pt>
                <c:pt idx="2557">
                  <c:v>40406</c:v>
                </c:pt>
                <c:pt idx="2558">
                  <c:v>40406</c:v>
                </c:pt>
                <c:pt idx="2559">
                  <c:v>40406</c:v>
                </c:pt>
                <c:pt idx="2560">
                  <c:v>40406</c:v>
                </c:pt>
                <c:pt idx="2561">
                  <c:v>40406</c:v>
                </c:pt>
                <c:pt idx="2562">
                  <c:v>40406</c:v>
                </c:pt>
                <c:pt idx="2563">
                  <c:v>40406</c:v>
                </c:pt>
                <c:pt idx="2564">
                  <c:v>40406</c:v>
                </c:pt>
                <c:pt idx="2565">
                  <c:v>40406</c:v>
                </c:pt>
                <c:pt idx="2566">
                  <c:v>40406</c:v>
                </c:pt>
                <c:pt idx="2567">
                  <c:v>40406</c:v>
                </c:pt>
                <c:pt idx="2568">
                  <c:v>40406</c:v>
                </c:pt>
                <c:pt idx="2569">
                  <c:v>40406</c:v>
                </c:pt>
                <c:pt idx="2570">
                  <c:v>40406</c:v>
                </c:pt>
                <c:pt idx="2571">
                  <c:v>40406</c:v>
                </c:pt>
                <c:pt idx="2572">
                  <c:v>40406</c:v>
                </c:pt>
                <c:pt idx="2573">
                  <c:v>40406</c:v>
                </c:pt>
                <c:pt idx="2574">
                  <c:v>40406</c:v>
                </c:pt>
                <c:pt idx="2575">
                  <c:v>40406</c:v>
                </c:pt>
                <c:pt idx="2576">
                  <c:v>40406</c:v>
                </c:pt>
                <c:pt idx="2577">
                  <c:v>40406</c:v>
                </c:pt>
                <c:pt idx="2578">
                  <c:v>40406</c:v>
                </c:pt>
                <c:pt idx="2579">
                  <c:v>40406</c:v>
                </c:pt>
                <c:pt idx="2580">
                  <c:v>40407</c:v>
                </c:pt>
                <c:pt idx="2581">
                  <c:v>40407</c:v>
                </c:pt>
                <c:pt idx="2582">
                  <c:v>40407</c:v>
                </c:pt>
                <c:pt idx="2583">
                  <c:v>40407</c:v>
                </c:pt>
                <c:pt idx="2584">
                  <c:v>40407</c:v>
                </c:pt>
                <c:pt idx="2585">
                  <c:v>40407</c:v>
                </c:pt>
                <c:pt idx="2586">
                  <c:v>40407</c:v>
                </c:pt>
                <c:pt idx="2587">
                  <c:v>40407</c:v>
                </c:pt>
                <c:pt idx="2588">
                  <c:v>40407</c:v>
                </c:pt>
                <c:pt idx="2589">
                  <c:v>40407</c:v>
                </c:pt>
                <c:pt idx="2590">
                  <c:v>40407</c:v>
                </c:pt>
                <c:pt idx="2591">
                  <c:v>40407</c:v>
                </c:pt>
                <c:pt idx="2592">
                  <c:v>40407</c:v>
                </c:pt>
                <c:pt idx="2593">
                  <c:v>40407</c:v>
                </c:pt>
                <c:pt idx="2594">
                  <c:v>40407</c:v>
                </c:pt>
                <c:pt idx="2595">
                  <c:v>40407</c:v>
                </c:pt>
                <c:pt idx="2596">
                  <c:v>40407</c:v>
                </c:pt>
                <c:pt idx="2597">
                  <c:v>40407</c:v>
                </c:pt>
                <c:pt idx="2598">
                  <c:v>40407</c:v>
                </c:pt>
                <c:pt idx="2599">
                  <c:v>40407</c:v>
                </c:pt>
                <c:pt idx="2600">
                  <c:v>40407</c:v>
                </c:pt>
                <c:pt idx="2601">
                  <c:v>40407</c:v>
                </c:pt>
                <c:pt idx="2602">
                  <c:v>40407</c:v>
                </c:pt>
                <c:pt idx="2603">
                  <c:v>40407</c:v>
                </c:pt>
                <c:pt idx="2604">
                  <c:v>40408</c:v>
                </c:pt>
                <c:pt idx="2605">
                  <c:v>40408</c:v>
                </c:pt>
                <c:pt idx="2606">
                  <c:v>40408</c:v>
                </c:pt>
                <c:pt idx="2607">
                  <c:v>40408</c:v>
                </c:pt>
                <c:pt idx="2608">
                  <c:v>40408</c:v>
                </c:pt>
                <c:pt idx="2609">
                  <c:v>40408</c:v>
                </c:pt>
                <c:pt idx="2610">
                  <c:v>40408</c:v>
                </c:pt>
                <c:pt idx="2611">
                  <c:v>40408</c:v>
                </c:pt>
                <c:pt idx="2612">
                  <c:v>40408</c:v>
                </c:pt>
                <c:pt idx="2613">
                  <c:v>40408</c:v>
                </c:pt>
                <c:pt idx="2614">
                  <c:v>40408</c:v>
                </c:pt>
                <c:pt idx="2615">
                  <c:v>40408</c:v>
                </c:pt>
                <c:pt idx="2616">
                  <c:v>40408</c:v>
                </c:pt>
                <c:pt idx="2617">
                  <c:v>40408</c:v>
                </c:pt>
                <c:pt idx="2618">
                  <c:v>40408</c:v>
                </c:pt>
                <c:pt idx="2619">
                  <c:v>40408</c:v>
                </c:pt>
                <c:pt idx="2620">
                  <c:v>40408</c:v>
                </c:pt>
                <c:pt idx="2621">
                  <c:v>40408</c:v>
                </c:pt>
                <c:pt idx="2622">
                  <c:v>40408</c:v>
                </c:pt>
                <c:pt idx="2623">
                  <c:v>40408</c:v>
                </c:pt>
                <c:pt idx="2624">
                  <c:v>40408</c:v>
                </c:pt>
                <c:pt idx="2625">
                  <c:v>40408</c:v>
                </c:pt>
                <c:pt idx="2626">
                  <c:v>40408</c:v>
                </c:pt>
                <c:pt idx="2627">
                  <c:v>40408</c:v>
                </c:pt>
                <c:pt idx="2628">
                  <c:v>40409</c:v>
                </c:pt>
                <c:pt idx="2629">
                  <c:v>40409</c:v>
                </c:pt>
                <c:pt idx="2630">
                  <c:v>40409</c:v>
                </c:pt>
                <c:pt idx="2631">
                  <c:v>40409</c:v>
                </c:pt>
                <c:pt idx="2632">
                  <c:v>40409</c:v>
                </c:pt>
                <c:pt idx="2633">
                  <c:v>40409</c:v>
                </c:pt>
                <c:pt idx="2634">
                  <c:v>40409</c:v>
                </c:pt>
                <c:pt idx="2635">
                  <c:v>40409</c:v>
                </c:pt>
                <c:pt idx="2636">
                  <c:v>40409</c:v>
                </c:pt>
                <c:pt idx="2637">
                  <c:v>40409</c:v>
                </c:pt>
                <c:pt idx="2638">
                  <c:v>40409</c:v>
                </c:pt>
                <c:pt idx="2639">
                  <c:v>40409</c:v>
                </c:pt>
                <c:pt idx="2640">
                  <c:v>40409</c:v>
                </c:pt>
                <c:pt idx="2641">
                  <c:v>40409</c:v>
                </c:pt>
                <c:pt idx="2642">
                  <c:v>40409</c:v>
                </c:pt>
                <c:pt idx="2643">
                  <c:v>40409</c:v>
                </c:pt>
                <c:pt idx="2644">
                  <c:v>40409</c:v>
                </c:pt>
                <c:pt idx="2645">
                  <c:v>40409</c:v>
                </c:pt>
                <c:pt idx="2646">
                  <c:v>40409</c:v>
                </c:pt>
                <c:pt idx="2647">
                  <c:v>40409</c:v>
                </c:pt>
                <c:pt idx="2648">
                  <c:v>40409</c:v>
                </c:pt>
                <c:pt idx="2649">
                  <c:v>40409</c:v>
                </c:pt>
                <c:pt idx="2650">
                  <c:v>40409</c:v>
                </c:pt>
                <c:pt idx="2651">
                  <c:v>40409</c:v>
                </c:pt>
                <c:pt idx="2652">
                  <c:v>40410</c:v>
                </c:pt>
                <c:pt idx="2653">
                  <c:v>40410</c:v>
                </c:pt>
                <c:pt idx="2654">
                  <c:v>40410</c:v>
                </c:pt>
                <c:pt idx="2655">
                  <c:v>40410</c:v>
                </c:pt>
                <c:pt idx="2656">
                  <c:v>40410</c:v>
                </c:pt>
                <c:pt idx="2657">
                  <c:v>40410</c:v>
                </c:pt>
                <c:pt idx="2658">
                  <c:v>40410</c:v>
                </c:pt>
                <c:pt idx="2659">
                  <c:v>40410</c:v>
                </c:pt>
                <c:pt idx="2660">
                  <c:v>40410</c:v>
                </c:pt>
                <c:pt idx="2661">
                  <c:v>40410</c:v>
                </c:pt>
                <c:pt idx="2662">
                  <c:v>40410</c:v>
                </c:pt>
                <c:pt idx="2663">
                  <c:v>40410</c:v>
                </c:pt>
                <c:pt idx="2664">
                  <c:v>40410</c:v>
                </c:pt>
                <c:pt idx="2665">
                  <c:v>40410</c:v>
                </c:pt>
                <c:pt idx="2666">
                  <c:v>40410</c:v>
                </c:pt>
                <c:pt idx="2667">
                  <c:v>40410</c:v>
                </c:pt>
                <c:pt idx="2668">
                  <c:v>40410</c:v>
                </c:pt>
                <c:pt idx="2669">
                  <c:v>40410</c:v>
                </c:pt>
                <c:pt idx="2670">
                  <c:v>40410</c:v>
                </c:pt>
                <c:pt idx="2671">
                  <c:v>40410</c:v>
                </c:pt>
                <c:pt idx="2672">
                  <c:v>40410</c:v>
                </c:pt>
                <c:pt idx="2673">
                  <c:v>40410</c:v>
                </c:pt>
                <c:pt idx="2674">
                  <c:v>40410</c:v>
                </c:pt>
                <c:pt idx="2675">
                  <c:v>40410</c:v>
                </c:pt>
                <c:pt idx="2676">
                  <c:v>40411</c:v>
                </c:pt>
                <c:pt idx="2677">
                  <c:v>40411</c:v>
                </c:pt>
                <c:pt idx="2678">
                  <c:v>40411</c:v>
                </c:pt>
                <c:pt idx="2679">
                  <c:v>40411</c:v>
                </c:pt>
                <c:pt idx="2680">
                  <c:v>40411</c:v>
                </c:pt>
                <c:pt idx="2681">
                  <c:v>40411</c:v>
                </c:pt>
                <c:pt idx="2682">
                  <c:v>40411</c:v>
                </c:pt>
                <c:pt idx="2683">
                  <c:v>40411</c:v>
                </c:pt>
                <c:pt idx="2684">
                  <c:v>40411</c:v>
                </c:pt>
                <c:pt idx="2685">
                  <c:v>40411</c:v>
                </c:pt>
                <c:pt idx="2686">
                  <c:v>40411</c:v>
                </c:pt>
                <c:pt idx="2687">
                  <c:v>40411</c:v>
                </c:pt>
                <c:pt idx="2688">
                  <c:v>40411</c:v>
                </c:pt>
                <c:pt idx="2689">
                  <c:v>40411</c:v>
                </c:pt>
                <c:pt idx="2690">
                  <c:v>40411</c:v>
                </c:pt>
                <c:pt idx="2691">
                  <c:v>40411</c:v>
                </c:pt>
                <c:pt idx="2692">
                  <c:v>40411</c:v>
                </c:pt>
                <c:pt idx="2693">
                  <c:v>40411</c:v>
                </c:pt>
                <c:pt idx="2694">
                  <c:v>40411</c:v>
                </c:pt>
                <c:pt idx="2695">
                  <c:v>40411</c:v>
                </c:pt>
                <c:pt idx="2696">
                  <c:v>40411</c:v>
                </c:pt>
                <c:pt idx="2697">
                  <c:v>40411</c:v>
                </c:pt>
                <c:pt idx="2698">
                  <c:v>40411</c:v>
                </c:pt>
                <c:pt idx="2699">
                  <c:v>40411</c:v>
                </c:pt>
                <c:pt idx="2700">
                  <c:v>40412</c:v>
                </c:pt>
                <c:pt idx="2701">
                  <c:v>40412</c:v>
                </c:pt>
                <c:pt idx="2702">
                  <c:v>40412</c:v>
                </c:pt>
                <c:pt idx="2703">
                  <c:v>40412</c:v>
                </c:pt>
                <c:pt idx="2704">
                  <c:v>40412</c:v>
                </c:pt>
                <c:pt idx="2705">
                  <c:v>40412</c:v>
                </c:pt>
                <c:pt idx="2706">
                  <c:v>40412</c:v>
                </c:pt>
                <c:pt idx="2707">
                  <c:v>40412</c:v>
                </c:pt>
                <c:pt idx="2708">
                  <c:v>40412</c:v>
                </c:pt>
                <c:pt idx="2709">
                  <c:v>40412</c:v>
                </c:pt>
                <c:pt idx="2710">
                  <c:v>40412</c:v>
                </c:pt>
                <c:pt idx="2711">
                  <c:v>40412</c:v>
                </c:pt>
                <c:pt idx="2712">
                  <c:v>40412</c:v>
                </c:pt>
                <c:pt idx="2713">
                  <c:v>40412</c:v>
                </c:pt>
                <c:pt idx="2714">
                  <c:v>40412</c:v>
                </c:pt>
                <c:pt idx="2715">
                  <c:v>40412</c:v>
                </c:pt>
                <c:pt idx="2716">
                  <c:v>40412</c:v>
                </c:pt>
                <c:pt idx="2717">
                  <c:v>40412</c:v>
                </c:pt>
                <c:pt idx="2718">
                  <c:v>40412</c:v>
                </c:pt>
                <c:pt idx="2719">
                  <c:v>40412</c:v>
                </c:pt>
                <c:pt idx="2720">
                  <c:v>40412</c:v>
                </c:pt>
                <c:pt idx="2721">
                  <c:v>40412</c:v>
                </c:pt>
                <c:pt idx="2722">
                  <c:v>40412</c:v>
                </c:pt>
                <c:pt idx="2723">
                  <c:v>40412</c:v>
                </c:pt>
                <c:pt idx="2724">
                  <c:v>40413</c:v>
                </c:pt>
                <c:pt idx="2725">
                  <c:v>40413</c:v>
                </c:pt>
                <c:pt idx="2726">
                  <c:v>40413</c:v>
                </c:pt>
                <c:pt idx="2727">
                  <c:v>40413</c:v>
                </c:pt>
                <c:pt idx="2728">
                  <c:v>40413</c:v>
                </c:pt>
                <c:pt idx="2729">
                  <c:v>40413</c:v>
                </c:pt>
                <c:pt idx="2730">
                  <c:v>40413</c:v>
                </c:pt>
                <c:pt idx="2731">
                  <c:v>40413</c:v>
                </c:pt>
                <c:pt idx="2732">
                  <c:v>40413</c:v>
                </c:pt>
                <c:pt idx="2733">
                  <c:v>40413</c:v>
                </c:pt>
                <c:pt idx="2734">
                  <c:v>40413</c:v>
                </c:pt>
                <c:pt idx="2735">
                  <c:v>40413</c:v>
                </c:pt>
                <c:pt idx="2736">
                  <c:v>40413</c:v>
                </c:pt>
                <c:pt idx="2737">
                  <c:v>40413</c:v>
                </c:pt>
                <c:pt idx="2738">
                  <c:v>40413</c:v>
                </c:pt>
                <c:pt idx="2739">
                  <c:v>40413</c:v>
                </c:pt>
                <c:pt idx="2740">
                  <c:v>40413</c:v>
                </c:pt>
                <c:pt idx="2741">
                  <c:v>40413</c:v>
                </c:pt>
                <c:pt idx="2742">
                  <c:v>40413</c:v>
                </c:pt>
                <c:pt idx="2743">
                  <c:v>40413</c:v>
                </c:pt>
                <c:pt idx="2744">
                  <c:v>40413</c:v>
                </c:pt>
                <c:pt idx="2745">
                  <c:v>40413</c:v>
                </c:pt>
                <c:pt idx="2746">
                  <c:v>40413</c:v>
                </c:pt>
                <c:pt idx="2747">
                  <c:v>40413</c:v>
                </c:pt>
                <c:pt idx="2748">
                  <c:v>40414</c:v>
                </c:pt>
                <c:pt idx="2749">
                  <c:v>40414</c:v>
                </c:pt>
                <c:pt idx="2750">
                  <c:v>40414</c:v>
                </c:pt>
                <c:pt idx="2751">
                  <c:v>40414</c:v>
                </c:pt>
                <c:pt idx="2752">
                  <c:v>40414</c:v>
                </c:pt>
                <c:pt idx="2753">
                  <c:v>40414</c:v>
                </c:pt>
                <c:pt idx="2754">
                  <c:v>40414</c:v>
                </c:pt>
                <c:pt idx="2755">
                  <c:v>40414</c:v>
                </c:pt>
                <c:pt idx="2756">
                  <c:v>40414</c:v>
                </c:pt>
                <c:pt idx="2757">
                  <c:v>40414</c:v>
                </c:pt>
                <c:pt idx="2758">
                  <c:v>40414</c:v>
                </c:pt>
                <c:pt idx="2759">
                  <c:v>40414</c:v>
                </c:pt>
                <c:pt idx="2760">
                  <c:v>40414</c:v>
                </c:pt>
                <c:pt idx="2761">
                  <c:v>40414</c:v>
                </c:pt>
                <c:pt idx="2762">
                  <c:v>40414</c:v>
                </c:pt>
                <c:pt idx="2763">
                  <c:v>40414</c:v>
                </c:pt>
                <c:pt idx="2764">
                  <c:v>40414</c:v>
                </c:pt>
                <c:pt idx="2765">
                  <c:v>40414</c:v>
                </c:pt>
                <c:pt idx="2766">
                  <c:v>40414</c:v>
                </c:pt>
                <c:pt idx="2767">
                  <c:v>40414</c:v>
                </c:pt>
                <c:pt idx="2768">
                  <c:v>40414</c:v>
                </c:pt>
                <c:pt idx="2769">
                  <c:v>40414</c:v>
                </c:pt>
                <c:pt idx="2770">
                  <c:v>40414</c:v>
                </c:pt>
                <c:pt idx="2771">
                  <c:v>40414</c:v>
                </c:pt>
                <c:pt idx="2772">
                  <c:v>40415</c:v>
                </c:pt>
                <c:pt idx="2773">
                  <c:v>40415</c:v>
                </c:pt>
                <c:pt idx="2774">
                  <c:v>40415</c:v>
                </c:pt>
                <c:pt idx="2775">
                  <c:v>40415</c:v>
                </c:pt>
                <c:pt idx="2776">
                  <c:v>40415</c:v>
                </c:pt>
                <c:pt idx="2777">
                  <c:v>40415</c:v>
                </c:pt>
                <c:pt idx="2778">
                  <c:v>40415</c:v>
                </c:pt>
                <c:pt idx="2779">
                  <c:v>40415</c:v>
                </c:pt>
                <c:pt idx="2780">
                  <c:v>40415</c:v>
                </c:pt>
                <c:pt idx="2781">
                  <c:v>40415</c:v>
                </c:pt>
                <c:pt idx="2782">
                  <c:v>40415</c:v>
                </c:pt>
                <c:pt idx="2783">
                  <c:v>40415</c:v>
                </c:pt>
                <c:pt idx="2784">
                  <c:v>40415</c:v>
                </c:pt>
                <c:pt idx="2785">
                  <c:v>40415</c:v>
                </c:pt>
                <c:pt idx="2786">
                  <c:v>40415</c:v>
                </c:pt>
                <c:pt idx="2787">
                  <c:v>40415</c:v>
                </c:pt>
                <c:pt idx="2788">
                  <c:v>40415</c:v>
                </c:pt>
                <c:pt idx="2789">
                  <c:v>40415</c:v>
                </c:pt>
                <c:pt idx="2790">
                  <c:v>40415</c:v>
                </c:pt>
                <c:pt idx="2791">
                  <c:v>40415</c:v>
                </c:pt>
                <c:pt idx="2792">
                  <c:v>40415</c:v>
                </c:pt>
                <c:pt idx="2793">
                  <c:v>40415</c:v>
                </c:pt>
                <c:pt idx="2794">
                  <c:v>40415</c:v>
                </c:pt>
                <c:pt idx="2795">
                  <c:v>40415</c:v>
                </c:pt>
                <c:pt idx="2796">
                  <c:v>40416</c:v>
                </c:pt>
                <c:pt idx="2797">
                  <c:v>40416</c:v>
                </c:pt>
                <c:pt idx="2798">
                  <c:v>40416</c:v>
                </c:pt>
                <c:pt idx="2799">
                  <c:v>40416</c:v>
                </c:pt>
                <c:pt idx="2800">
                  <c:v>40416</c:v>
                </c:pt>
                <c:pt idx="2801">
                  <c:v>40416</c:v>
                </c:pt>
                <c:pt idx="2802">
                  <c:v>40416</c:v>
                </c:pt>
                <c:pt idx="2803">
                  <c:v>40416</c:v>
                </c:pt>
                <c:pt idx="2804">
                  <c:v>40416</c:v>
                </c:pt>
                <c:pt idx="2805">
                  <c:v>40416</c:v>
                </c:pt>
                <c:pt idx="2806">
                  <c:v>40416</c:v>
                </c:pt>
                <c:pt idx="2807">
                  <c:v>40416</c:v>
                </c:pt>
                <c:pt idx="2808">
                  <c:v>40416</c:v>
                </c:pt>
                <c:pt idx="2809">
                  <c:v>40416</c:v>
                </c:pt>
                <c:pt idx="2810">
                  <c:v>40416</c:v>
                </c:pt>
                <c:pt idx="2811">
                  <c:v>40416</c:v>
                </c:pt>
                <c:pt idx="2812">
                  <c:v>40416</c:v>
                </c:pt>
                <c:pt idx="2813">
                  <c:v>40416</c:v>
                </c:pt>
                <c:pt idx="2814">
                  <c:v>40416</c:v>
                </c:pt>
                <c:pt idx="2815">
                  <c:v>40416</c:v>
                </c:pt>
                <c:pt idx="2816">
                  <c:v>40416</c:v>
                </c:pt>
                <c:pt idx="2817">
                  <c:v>40416</c:v>
                </c:pt>
                <c:pt idx="2818">
                  <c:v>40416</c:v>
                </c:pt>
                <c:pt idx="2819">
                  <c:v>40416</c:v>
                </c:pt>
                <c:pt idx="2820">
                  <c:v>40417</c:v>
                </c:pt>
                <c:pt idx="2821">
                  <c:v>40417</c:v>
                </c:pt>
                <c:pt idx="2822">
                  <c:v>40417</c:v>
                </c:pt>
                <c:pt idx="2823">
                  <c:v>40417</c:v>
                </c:pt>
                <c:pt idx="2824">
                  <c:v>40417</c:v>
                </c:pt>
                <c:pt idx="2825">
                  <c:v>40417</c:v>
                </c:pt>
                <c:pt idx="2826">
                  <c:v>40417</c:v>
                </c:pt>
                <c:pt idx="2827">
                  <c:v>40417</c:v>
                </c:pt>
                <c:pt idx="2828">
                  <c:v>40417</c:v>
                </c:pt>
                <c:pt idx="2829">
                  <c:v>40417</c:v>
                </c:pt>
                <c:pt idx="2830">
                  <c:v>40417</c:v>
                </c:pt>
                <c:pt idx="2831">
                  <c:v>40417</c:v>
                </c:pt>
                <c:pt idx="2832">
                  <c:v>40417</c:v>
                </c:pt>
                <c:pt idx="2833">
                  <c:v>40417</c:v>
                </c:pt>
                <c:pt idx="2834">
                  <c:v>40417</c:v>
                </c:pt>
                <c:pt idx="2835">
                  <c:v>40417</c:v>
                </c:pt>
                <c:pt idx="2836">
                  <c:v>40417</c:v>
                </c:pt>
                <c:pt idx="2837">
                  <c:v>40417</c:v>
                </c:pt>
                <c:pt idx="2838">
                  <c:v>40417</c:v>
                </c:pt>
                <c:pt idx="2839">
                  <c:v>40417</c:v>
                </c:pt>
                <c:pt idx="2840">
                  <c:v>40417</c:v>
                </c:pt>
                <c:pt idx="2841">
                  <c:v>40417</c:v>
                </c:pt>
                <c:pt idx="2842">
                  <c:v>40417</c:v>
                </c:pt>
                <c:pt idx="2843">
                  <c:v>40417</c:v>
                </c:pt>
                <c:pt idx="2844">
                  <c:v>40418</c:v>
                </c:pt>
                <c:pt idx="2845">
                  <c:v>40418</c:v>
                </c:pt>
                <c:pt idx="2846">
                  <c:v>40418</c:v>
                </c:pt>
                <c:pt idx="2847">
                  <c:v>40418</c:v>
                </c:pt>
                <c:pt idx="2848">
                  <c:v>40418</c:v>
                </c:pt>
                <c:pt idx="2849">
                  <c:v>40418</c:v>
                </c:pt>
                <c:pt idx="2850">
                  <c:v>40418</c:v>
                </c:pt>
                <c:pt idx="2851">
                  <c:v>40418</c:v>
                </c:pt>
                <c:pt idx="2852">
                  <c:v>40418</c:v>
                </c:pt>
                <c:pt idx="2853">
                  <c:v>40418</c:v>
                </c:pt>
                <c:pt idx="2854">
                  <c:v>40418</c:v>
                </c:pt>
                <c:pt idx="2855">
                  <c:v>40418</c:v>
                </c:pt>
                <c:pt idx="2856">
                  <c:v>40418</c:v>
                </c:pt>
                <c:pt idx="2857">
                  <c:v>40418</c:v>
                </c:pt>
                <c:pt idx="2858">
                  <c:v>40418</c:v>
                </c:pt>
                <c:pt idx="2859">
                  <c:v>40418</c:v>
                </c:pt>
                <c:pt idx="2860">
                  <c:v>40418</c:v>
                </c:pt>
                <c:pt idx="2861">
                  <c:v>40418</c:v>
                </c:pt>
                <c:pt idx="2862">
                  <c:v>40418</c:v>
                </c:pt>
                <c:pt idx="2863">
                  <c:v>40418</c:v>
                </c:pt>
                <c:pt idx="2864">
                  <c:v>40418</c:v>
                </c:pt>
                <c:pt idx="2865">
                  <c:v>40418</c:v>
                </c:pt>
                <c:pt idx="2866">
                  <c:v>40418</c:v>
                </c:pt>
                <c:pt idx="2867">
                  <c:v>40418</c:v>
                </c:pt>
                <c:pt idx="2868">
                  <c:v>40419</c:v>
                </c:pt>
                <c:pt idx="2869">
                  <c:v>40419</c:v>
                </c:pt>
                <c:pt idx="2870">
                  <c:v>40419</c:v>
                </c:pt>
                <c:pt idx="2871">
                  <c:v>40419</c:v>
                </c:pt>
                <c:pt idx="2872">
                  <c:v>40419</c:v>
                </c:pt>
                <c:pt idx="2873">
                  <c:v>40419</c:v>
                </c:pt>
                <c:pt idx="2874">
                  <c:v>40419</c:v>
                </c:pt>
                <c:pt idx="2875">
                  <c:v>40419</c:v>
                </c:pt>
                <c:pt idx="2876">
                  <c:v>40419</c:v>
                </c:pt>
                <c:pt idx="2877">
                  <c:v>40419</c:v>
                </c:pt>
                <c:pt idx="2878">
                  <c:v>40419</c:v>
                </c:pt>
                <c:pt idx="2879">
                  <c:v>40419</c:v>
                </c:pt>
                <c:pt idx="2880">
                  <c:v>40419</c:v>
                </c:pt>
                <c:pt idx="2881">
                  <c:v>40419</c:v>
                </c:pt>
                <c:pt idx="2882">
                  <c:v>40419</c:v>
                </c:pt>
                <c:pt idx="2883">
                  <c:v>40419</c:v>
                </c:pt>
                <c:pt idx="2884">
                  <c:v>40419</c:v>
                </c:pt>
                <c:pt idx="2885">
                  <c:v>40419</c:v>
                </c:pt>
                <c:pt idx="2886">
                  <c:v>40419</c:v>
                </c:pt>
                <c:pt idx="2887">
                  <c:v>40419</c:v>
                </c:pt>
                <c:pt idx="2888">
                  <c:v>40419</c:v>
                </c:pt>
                <c:pt idx="2889">
                  <c:v>40419</c:v>
                </c:pt>
                <c:pt idx="2890">
                  <c:v>40419</c:v>
                </c:pt>
                <c:pt idx="2891">
                  <c:v>40419</c:v>
                </c:pt>
                <c:pt idx="2892">
                  <c:v>40420</c:v>
                </c:pt>
                <c:pt idx="2893">
                  <c:v>40420</c:v>
                </c:pt>
                <c:pt idx="2894">
                  <c:v>40420</c:v>
                </c:pt>
                <c:pt idx="2895">
                  <c:v>40420</c:v>
                </c:pt>
                <c:pt idx="2896">
                  <c:v>40420</c:v>
                </c:pt>
                <c:pt idx="2897">
                  <c:v>40420</c:v>
                </c:pt>
                <c:pt idx="2898">
                  <c:v>40420</c:v>
                </c:pt>
                <c:pt idx="2899">
                  <c:v>40420</c:v>
                </c:pt>
                <c:pt idx="2900">
                  <c:v>40420</c:v>
                </c:pt>
                <c:pt idx="2901">
                  <c:v>40420</c:v>
                </c:pt>
                <c:pt idx="2902">
                  <c:v>40420</c:v>
                </c:pt>
                <c:pt idx="2903">
                  <c:v>40420</c:v>
                </c:pt>
                <c:pt idx="2904">
                  <c:v>40420</c:v>
                </c:pt>
                <c:pt idx="2905">
                  <c:v>40420</c:v>
                </c:pt>
                <c:pt idx="2906">
                  <c:v>40420</c:v>
                </c:pt>
                <c:pt idx="2907">
                  <c:v>40420</c:v>
                </c:pt>
                <c:pt idx="2908">
                  <c:v>40420</c:v>
                </c:pt>
                <c:pt idx="2909">
                  <c:v>40420</c:v>
                </c:pt>
                <c:pt idx="2910">
                  <c:v>40420</c:v>
                </c:pt>
                <c:pt idx="2911">
                  <c:v>40420</c:v>
                </c:pt>
                <c:pt idx="2912">
                  <c:v>40420</c:v>
                </c:pt>
                <c:pt idx="2913">
                  <c:v>40420</c:v>
                </c:pt>
                <c:pt idx="2914">
                  <c:v>40420</c:v>
                </c:pt>
                <c:pt idx="2915">
                  <c:v>40420</c:v>
                </c:pt>
                <c:pt idx="2916">
                  <c:v>40421</c:v>
                </c:pt>
                <c:pt idx="2917">
                  <c:v>40421</c:v>
                </c:pt>
                <c:pt idx="2918">
                  <c:v>40421</c:v>
                </c:pt>
                <c:pt idx="2919">
                  <c:v>40421</c:v>
                </c:pt>
                <c:pt idx="2920">
                  <c:v>40421</c:v>
                </c:pt>
                <c:pt idx="2921">
                  <c:v>40421</c:v>
                </c:pt>
                <c:pt idx="2922">
                  <c:v>40421</c:v>
                </c:pt>
                <c:pt idx="2923">
                  <c:v>40421</c:v>
                </c:pt>
                <c:pt idx="2924">
                  <c:v>40421</c:v>
                </c:pt>
                <c:pt idx="2925">
                  <c:v>40421</c:v>
                </c:pt>
                <c:pt idx="2926">
                  <c:v>40421</c:v>
                </c:pt>
                <c:pt idx="2927">
                  <c:v>40421</c:v>
                </c:pt>
                <c:pt idx="2928">
                  <c:v>40421</c:v>
                </c:pt>
                <c:pt idx="2929">
                  <c:v>40421</c:v>
                </c:pt>
                <c:pt idx="2930">
                  <c:v>40421</c:v>
                </c:pt>
                <c:pt idx="2931">
                  <c:v>40421</c:v>
                </c:pt>
                <c:pt idx="2932">
                  <c:v>40421</c:v>
                </c:pt>
                <c:pt idx="2933">
                  <c:v>40421</c:v>
                </c:pt>
                <c:pt idx="2934">
                  <c:v>40421</c:v>
                </c:pt>
                <c:pt idx="2935">
                  <c:v>40421</c:v>
                </c:pt>
                <c:pt idx="2936">
                  <c:v>40421</c:v>
                </c:pt>
                <c:pt idx="2937">
                  <c:v>40421</c:v>
                </c:pt>
                <c:pt idx="2938">
                  <c:v>40421</c:v>
                </c:pt>
                <c:pt idx="2939">
                  <c:v>40421</c:v>
                </c:pt>
                <c:pt idx="2940">
                  <c:v>40422</c:v>
                </c:pt>
                <c:pt idx="2941">
                  <c:v>40422</c:v>
                </c:pt>
                <c:pt idx="2942">
                  <c:v>40422</c:v>
                </c:pt>
                <c:pt idx="2943">
                  <c:v>40422</c:v>
                </c:pt>
                <c:pt idx="2944">
                  <c:v>40422</c:v>
                </c:pt>
                <c:pt idx="2945">
                  <c:v>40422</c:v>
                </c:pt>
                <c:pt idx="2946">
                  <c:v>40422</c:v>
                </c:pt>
                <c:pt idx="2947">
                  <c:v>40422</c:v>
                </c:pt>
                <c:pt idx="2948">
                  <c:v>40422</c:v>
                </c:pt>
                <c:pt idx="2949">
                  <c:v>40422</c:v>
                </c:pt>
                <c:pt idx="2950">
                  <c:v>40422</c:v>
                </c:pt>
                <c:pt idx="2951">
                  <c:v>40422</c:v>
                </c:pt>
                <c:pt idx="2952">
                  <c:v>40422</c:v>
                </c:pt>
                <c:pt idx="2953">
                  <c:v>40422</c:v>
                </c:pt>
                <c:pt idx="2954">
                  <c:v>40422</c:v>
                </c:pt>
                <c:pt idx="2955">
                  <c:v>40422</c:v>
                </c:pt>
                <c:pt idx="2956">
                  <c:v>40422</c:v>
                </c:pt>
                <c:pt idx="2957">
                  <c:v>40422</c:v>
                </c:pt>
                <c:pt idx="2958">
                  <c:v>40422</c:v>
                </c:pt>
                <c:pt idx="2959">
                  <c:v>40422</c:v>
                </c:pt>
                <c:pt idx="2960">
                  <c:v>40422</c:v>
                </c:pt>
                <c:pt idx="2961">
                  <c:v>40422</c:v>
                </c:pt>
                <c:pt idx="2962">
                  <c:v>40422</c:v>
                </c:pt>
                <c:pt idx="2963">
                  <c:v>40422</c:v>
                </c:pt>
                <c:pt idx="2964">
                  <c:v>40423</c:v>
                </c:pt>
                <c:pt idx="2965">
                  <c:v>40423</c:v>
                </c:pt>
                <c:pt idx="2966">
                  <c:v>40423</c:v>
                </c:pt>
                <c:pt idx="2967">
                  <c:v>40423</c:v>
                </c:pt>
                <c:pt idx="2968">
                  <c:v>40423</c:v>
                </c:pt>
                <c:pt idx="2969">
                  <c:v>40423</c:v>
                </c:pt>
                <c:pt idx="2970">
                  <c:v>40423</c:v>
                </c:pt>
                <c:pt idx="2971">
                  <c:v>40423</c:v>
                </c:pt>
                <c:pt idx="2972">
                  <c:v>40423</c:v>
                </c:pt>
                <c:pt idx="2973">
                  <c:v>40423</c:v>
                </c:pt>
                <c:pt idx="2974">
                  <c:v>40423</c:v>
                </c:pt>
                <c:pt idx="2975">
                  <c:v>40423</c:v>
                </c:pt>
                <c:pt idx="2976">
                  <c:v>40423</c:v>
                </c:pt>
                <c:pt idx="2977">
                  <c:v>40423</c:v>
                </c:pt>
                <c:pt idx="2978">
                  <c:v>40423</c:v>
                </c:pt>
                <c:pt idx="2979">
                  <c:v>40423</c:v>
                </c:pt>
                <c:pt idx="2980">
                  <c:v>40423</c:v>
                </c:pt>
                <c:pt idx="2981">
                  <c:v>40423</c:v>
                </c:pt>
                <c:pt idx="2982">
                  <c:v>40423</c:v>
                </c:pt>
                <c:pt idx="2983">
                  <c:v>40423</c:v>
                </c:pt>
                <c:pt idx="2984">
                  <c:v>40423</c:v>
                </c:pt>
                <c:pt idx="2985">
                  <c:v>40423</c:v>
                </c:pt>
                <c:pt idx="2986">
                  <c:v>40423</c:v>
                </c:pt>
                <c:pt idx="2987">
                  <c:v>40423</c:v>
                </c:pt>
                <c:pt idx="2988">
                  <c:v>40424</c:v>
                </c:pt>
                <c:pt idx="2989">
                  <c:v>40424</c:v>
                </c:pt>
                <c:pt idx="2990">
                  <c:v>40424</c:v>
                </c:pt>
                <c:pt idx="2991">
                  <c:v>40424</c:v>
                </c:pt>
                <c:pt idx="2992">
                  <c:v>40424</c:v>
                </c:pt>
                <c:pt idx="2993">
                  <c:v>40424</c:v>
                </c:pt>
                <c:pt idx="2994">
                  <c:v>40424</c:v>
                </c:pt>
                <c:pt idx="2995">
                  <c:v>40424</c:v>
                </c:pt>
                <c:pt idx="2996">
                  <c:v>40424</c:v>
                </c:pt>
                <c:pt idx="2997">
                  <c:v>40424</c:v>
                </c:pt>
                <c:pt idx="2998">
                  <c:v>40424</c:v>
                </c:pt>
                <c:pt idx="2999">
                  <c:v>40424</c:v>
                </c:pt>
                <c:pt idx="3000">
                  <c:v>40424</c:v>
                </c:pt>
                <c:pt idx="3001">
                  <c:v>40424</c:v>
                </c:pt>
                <c:pt idx="3002">
                  <c:v>40424</c:v>
                </c:pt>
                <c:pt idx="3003">
                  <c:v>40424</c:v>
                </c:pt>
                <c:pt idx="3004">
                  <c:v>40424</c:v>
                </c:pt>
                <c:pt idx="3005">
                  <c:v>40424</c:v>
                </c:pt>
                <c:pt idx="3006">
                  <c:v>40424</c:v>
                </c:pt>
                <c:pt idx="3007">
                  <c:v>40424</c:v>
                </c:pt>
                <c:pt idx="3008">
                  <c:v>40424</c:v>
                </c:pt>
                <c:pt idx="3009">
                  <c:v>40424</c:v>
                </c:pt>
                <c:pt idx="3010">
                  <c:v>40424</c:v>
                </c:pt>
                <c:pt idx="3011">
                  <c:v>40424</c:v>
                </c:pt>
                <c:pt idx="3012">
                  <c:v>40425</c:v>
                </c:pt>
                <c:pt idx="3013">
                  <c:v>40425</c:v>
                </c:pt>
                <c:pt idx="3014">
                  <c:v>40425</c:v>
                </c:pt>
                <c:pt idx="3015">
                  <c:v>40425</c:v>
                </c:pt>
                <c:pt idx="3016">
                  <c:v>40425</c:v>
                </c:pt>
                <c:pt idx="3017">
                  <c:v>40425</c:v>
                </c:pt>
                <c:pt idx="3018">
                  <c:v>40425</c:v>
                </c:pt>
                <c:pt idx="3019">
                  <c:v>40425</c:v>
                </c:pt>
                <c:pt idx="3020">
                  <c:v>40425</c:v>
                </c:pt>
                <c:pt idx="3021">
                  <c:v>40425</c:v>
                </c:pt>
                <c:pt idx="3022">
                  <c:v>40425</c:v>
                </c:pt>
                <c:pt idx="3023">
                  <c:v>40425</c:v>
                </c:pt>
                <c:pt idx="3024">
                  <c:v>40425</c:v>
                </c:pt>
                <c:pt idx="3025">
                  <c:v>40425</c:v>
                </c:pt>
                <c:pt idx="3026">
                  <c:v>40425</c:v>
                </c:pt>
                <c:pt idx="3027">
                  <c:v>40425</c:v>
                </c:pt>
                <c:pt idx="3028">
                  <c:v>40425</c:v>
                </c:pt>
                <c:pt idx="3029">
                  <c:v>40425</c:v>
                </c:pt>
                <c:pt idx="3030">
                  <c:v>40425</c:v>
                </c:pt>
                <c:pt idx="3031">
                  <c:v>40425</c:v>
                </c:pt>
                <c:pt idx="3032">
                  <c:v>40425</c:v>
                </c:pt>
                <c:pt idx="3033">
                  <c:v>40425</c:v>
                </c:pt>
                <c:pt idx="3034">
                  <c:v>40425</c:v>
                </c:pt>
                <c:pt idx="3035">
                  <c:v>40425</c:v>
                </c:pt>
                <c:pt idx="3036">
                  <c:v>40426</c:v>
                </c:pt>
                <c:pt idx="3037">
                  <c:v>40426</c:v>
                </c:pt>
                <c:pt idx="3038">
                  <c:v>40426</c:v>
                </c:pt>
                <c:pt idx="3039">
                  <c:v>40426</c:v>
                </c:pt>
                <c:pt idx="3040">
                  <c:v>40426</c:v>
                </c:pt>
                <c:pt idx="3041">
                  <c:v>40426</c:v>
                </c:pt>
                <c:pt idx="3042">
                  <c:v>40426</c:v>
                </c:pt>
                <c:pt idx="3043">
                  <c:v>40426</c:v>
                </c:pt>
                <c:pt idx="3044">
                  <c:v>40426</c:v>
                </c:pt>
                <c:pt idx="3045">
                  <c:v>40426</c:v>
                </c:pt>
                <c:pt idx="3046">
                  <c:v>40426</c:v>
                </c:pt>
                <c:pt idx="3047">
                  <c:v>40426</c:v>
                </c:pt>
                <c:pt idx="3048">
                  <c:v>40426</c:v>
                </c:pt>
                <c:pt idx="3049">
                  <c:v>40426</c:v>
                </c:pt>
                <c:pt idx="3050">
                  <c:v>40426</c:v>
                </c:pt>
                <c:pt idx="3051">
                  <c:v>40426</c:v>
                </c:pt>
                <c:pt idx="3052">
                  <c:v>40426</c:v>
                </c:pt>
                <c:pt idx="3053">
                  <c:v>40426</c:v>
                </c:pt>
                <c:pt idx="3054">
                  <c:v>40426</c:v>
                </c:pt>
                <c:pt idx="3055">
                  <c:v>40426</c:v>
                </c:pt>
                <c:pt idx="3056">
                  <c:v>40426</c:v>
                </c:pt>
                <c:pt idx="3057">
                  <c:v>40426</c:v>
                </c:pt>
                <c:pt idx="3058">
                  <c:v>40426</c:v>
                </c:pt>
                <c:pt idx="3059">
                  <c:v>40426</c:v>
                </c:pt>
                <c:pt idx="3060">
                  <c:v>40427</c:v>
                </c:pt>
                <c:pt idx="3061">
                  <c:v>40427</c:v>
                </c:pt>
                <c:pt idx="3062">
                  <c:v>40427</c:v>
                </c:pt>
                <c:pt idx="3063">
                  <c:v>40427</c:v>
                </c:pt>
                <c:pt idx="3064">
                  <c:v>40427</c:v>
                </c:pt>
                <c:pt idx="3065">
                  <c:v>40427</c:v>
                </c:pt>
                <c:pt idx="3066">
                  <c:v>40427</c:v>
                </c:pt>
                <c:pt idx="3067">
                  <c:v>40427</c:v>
                </c:pt>
                <c:pt idx="3068">
                  <c:v>40427</c:v>
                </c:pt>
                <c:pt idx="3069">
                  <c:v>40427</c:v>
                </c:pt>
                <c:pt idx="3070">
                  <c:v>40427</c:v>
                </c:pt>
                <c:pt idx="3071">
                  <c:v>40427</c:v>
                </c:pt>
                <c:pt idx="3072">
                  <c:v>40427</c:v>
                </c:pt>
                <c:pt idx="3073">
                  <c:v>40427</c:v>
                </c:pt>
                <c:pt idx="3074">
                  <c:v>40427</c:v>
                </c:pt>
                <c:pt idx="3075">
                  <c:v>40427</c:v>
                </c:pt>
                <c:pt idx="3076">
                  <c:v>40427</c:v>
                </c:pt>
                <c:pt idx="3077">
                  <c:v>40427</c:v>
                </c:pt>
                <c:pt idx="3078">
                  <c:v>40427</c:v>
                </c:pt>
                <c:pt idx="3079">
                  <c:v>40427</c:v>
                </c:pt>
                <c:pt idx="3080">
                  <c:v>40427</c:v>
                </c:pt>
                <c:pt idx="3081">
                  <c:v>40427</c:v>
                </c:pt>
                <c:pt idx="3082">
                  <c:v>40427</c:v>
                </c:pt>
                <c:pt idx="3083">
                  <c:v>40427</c:v>
                </c:pt>
                <c:pt idx="3084">
                  <c:v>40428</c:v>
                </c:pt>
                <c:pt idx="3085">
                  <c:v>40428</c:v>
                </c:pt>
                <c:pt idx="3086">
                  <c:v>40428</c:v>
                </c:pt>
                <c:pt idx="3087">
                  <c:v>40428</c:v>
                </c:pt>
                <c:pt idx="3088">
                  <c:v>40428</c:v>
                </c:pt>
                <c:pt idx="3089">
                  <c:v>40428</c:v>
                </c:pt>
                <c:pt idx="3090">
                  <c:v>40428</c:v>
                </c:pt>
                <c:pt idx="3091">
                  <c:v>40428</c:v>
                </c:pt>
                <c:pt idx="3092">
                  <c:v>40428</c:v>
                </c:pt>
                <c:pt idx="3093">
                  <c:v>40428</c:v>
                </c:pt>
                <c:pt idx="3094">
                  <c:v>40428</c:v>
                </c:pt>
                <c:pt idx="3095">
                  <c:v>40428</c:v>
                </c:pt>
                <c:pt idx="3096">
                  <c:v>40428</c:v>
                </c:pt>
                <c:pt idx="3097">
                  <c:v>40428</c:v>
                </c:pt>
                <c:pt idx="3098">
                  <c:v>40428</c:v>
                </c:pt>
                <c:pt idx="3099">
                  <c:v>40428</c:v>
                </c:pt>
                <c:pt idx="3100">
                  <c:v>40428</c:v>
                </c:pt>
                <c:pt idx="3101">
                  <c:v>40428</c:v>
                </c:pt>
                <c:pt idx="3102">
                  <c:v>40428</c:v>
                </c:pt>
                <c:pt idx="3103">
                  <c:v>40428</c:v>
                </c:pt>
                <c:pt idx="3104">
                  <c:v>40428</c:v>
                </c:pt>
                <c:pt idx="3105">
                  <c:v>40428</c:v>
                </c:pt>
                <c:pt idx="3106">
                  <c:v>40428</c:v>
                </c:pt>
                <c:pt idx="3107">
                  <c:v>40428</c:v>
                </c:pt>
                <c:pt idx="3108">
                  <c:v>40429</c:v>
                </c:pt>
                <c:pt idx="3109">
                  <c:v>40429</c:v>
                </c:pt>
                <c:pt idx="3110">
                  <c:v>40429</c:v>
                </c:pt>
                <c:pt idx="3111">
                  <c:v>40429</c:v>
                </c:pt>
                <c:pt idx="3112">
                  <c:v>40429</c:v>
                </c:pt>
                <c:pt idx="3113">
                  <c:v>40429</c:v>
                </c:pt>
                <c:pt idx="3114">
                  <c:v>40429</c:v>
                </c:pt>
                <c:pt idx="3115">
                  <c:v>40429</c:v>
                </c:pt>
                <c:pt idx="3116">
                  <c:v>40429</c:v>
                </c:pt>
                <c:pt idx="3117">
                  <c:v>40429</c:v>
                </c:pt>
                <c:pt idx="3118">
                  <c:v>40429</c:v>
                </c:pt>
                <c:pt idx="3119">
                  <c:v>40429</c:v>
                </c:pt>
                <c:pt idx="3120">
                  <c:v>40429</c:v>
                </c:pt>
                <c:pt idx="3121">
                  <c:v>40429</c:v>
                </c:pt>
                <c:pt idx="3122">
                  <c:v>40429</c:v>
                </c:pt>
                <c:pt idx="3123">
                  <c:v>40429</c:v>
                </c:pt>
                <c:pt idx="3124">
                  <c:v>40429</c:v>
                </c:pt>
                <c:pt idx="3125">
                  <c:v>40429</c:v>
                </c:pt>
                <c:pt idx="3126">
                  <c:v>40429</c:v>
                </c:pt>
                <c:pt idx="3127">
                  <c:v>40429</c:v>
                </c:pt>
                <c:pt idx="3128">
                  <c:v>40429</c:v>
                </c:pt>
                <c:pt idx="3129">
                  <c:v>40429</c:v>
                </c:pt>
                <c:pt idx="3130">
                  <c:v>40429</c:v>
                </c:pt>
                <c:pt idx="3131">
                  <c:v>40429</c:v>
                </c:pt>
                <c:pt idx="3132">
                  <c:v>40430</c:v>
                </c:pt>
                <c:pt idx="3133">
                  <c:v>40430</c:v>
                </c:pt>
                <c:pt idx="3134">
                  <c:v>40430</c:v>
                </c:pt>
                <c:pt idx="3135">
                  <c:v>40430</c:v>
                </c:pt>
                <c:pt idx="3136">
                  <c:v>40430</c:v>
                </c:pt>
                <c:pt idx="3137">
                  <c:v>40430</c:v>
                </c:pt>
                <c:pt idx="3138">
                  <c:v>40430</c:v>
                </c:pt>
                <c:pt idx="3139">
                  <c:v>40430</c:v>
                </c:pt>
                <c:pt idx="3140">
                  <c:v>40430</c:v>
                </c:pt>
                <c:pt idx="3141">
                  <c:v>40430</c:v>
                </c:pt>
                <c:pt idx="3142">
                  <c:v>40430</c:v>
                </c:pt>
                <c:pt idx="3143">
                  <c:v>40430</c:v>
                </c:pt>
                <c:pt idx="3144">
                  <c:v>40430</c:v>
                </c:pt>
                <c:pt idx="3145">
                  <c:v>40430</c:v>
                </c:pt>
                <c:pt idx="3146">
                  <c:v>40430</c:v>
                </c:pt>
                <c:pt idx="3147">
                  <c:v>40430</c:v>
                </c:pt>
                <c:pt idx="3148">
                  <c:v>40430</c:v>
                </c:pt>
                <c:pt idx="3149">
                  <c:v>40430</c:v>
                </c:pt>
                <c:pt idx="3150">
                  <c:v>40430</c:v>
                </c:pt>
                <c:pt idx="3151">
                  <c:v>40430</c:v>
                </c:pt>
                <c:pt idx="3152">
                  <c:v>40430</c:v>
                </c:pt>
                <c:pt idx="3153">
                  <c:v>40430</c:v>
                </c:pt>
                <c:pt idx="3154">
                  <c:v>40430</c:v>
                </c:pt>
                <c:pt idx="3155">
                  <c:v>40430</c:v>
                </c:pt>
                <c:pt idx="3156">
                  <c:v>40431</c:v>
                </c:pt>
                <c:pt idx="3157">
                  <c:v>40431</c:v>
                </c:pt>
                <c:pt idx="3158">
                  <c:v>40431</c:v>
                </c:pt>
                <c:pt idx="3159">
                  <c:v>40431</c:v>
                </c:pt>
                <c:pt idx="3160">
                  <c:v>40431</c:v>
                </c:pt>
                <c:pt idx="3161">
                  <c:v>40431</c:v>
                </c:pt>
                <c:pt idx="3162">
                  <c:v>40431</c:v>
                </c:pt>
                <c:pt idx="3163">
                  <c:v>40431</c:v>
                </c:pt>
                <c:pt idx="3164">
                  <c:v>40431</c:v>
                </c:pt>
                <c:pt idx="3165">
                  <c:v>40431</c:v>
                </c:pt>
                <c:pt idx="3166">
                  <c:v>40431</c:v>
                </c:pt>
                <c:pt idx="3167">
                  <c:v>40431</c:v>
                </c:pt>
                <c:pt idx="3168">
                  <c:v>40431</c:v>
                </c:pt>
                <c:pt idx="3169">
                  <c:v>40431</c:v>
                </c:pt>
                <c:pt idx="3170">
                  <c:v>40431</c:v>
                </c:pt>
                <c:pt idx="3171">
                  <c:v>40431</c:v>
                </c:pt>
                <c:pt idx="3172">
                  <c:v>40431</c:v>
                </c:pt>
                <c:pt idx="3173">
                  <c:v>40431</c:v>
                </c:pt>
                <c:pt idx="3174">
                  <c:v>40431</c:v>
                </c:pt>
                <c:pt idx="3175">
                  <c:v>40431</c:v>
                </c:pt>
                <c:pt idx="3176">
                  <c:v>40431</c:v>
                </c:pt>
                <c:pt idx="3177">
                  <c:v>40431</c:v>
                </c:pt>
                <c:pt idx="3178">
                  <c:v>40431</c:v>
                </c:pt>
                <c:pt idx="3179">
                  <c:v>40431</c:v>
                </c:pt>
                <c:pt idx="3180">
                  <c:v>40432</c:v>
                </c:pt>
                <c:pt idx="3181">
                  <c:v>40432</c:v>
                </c:pt>
                <c:pt idx="3182">
                  <c:v>40432</c:v>
                </c:pt>
                <c:pt idx="3183">
                  <c:v>40432</c:v>
                </c:pt>
                <c:pt idx="3184">
                  <c:v>40432</c:v>
                </c:pt>
                <c:pt idx="3185">
                  <c:v>40432</c:v>
                </c:pt>
                <c:pt idx="3186">
                  <c:v>40432</c:v>
                </c:pt>
                <c:pt idx="3187">
                  <c:v>40432</c:v>
                </c:pt>
                <c:pt idx="3188">
                  <c:v>40432</c:v>
                </c:pt>
                <c:pt idx="3189">
                  <c:v>40432</c:v>
                </c:pt>
                <c:pt idx="3190">
                  <c:v>40432</c:v>
                </c:pt>
                <c:pt idx="3191">
                  <c:v>40432</c:v>
                </c:pt>
                <c:pt idx="3192">
                  <c:v>40432</c:v>
                </c:pt>
                <c:pt idx="3193">
                  <c:v>40432</c:v>
                </c:pt>
                <c:pt idx="3194">
                  <c:v>40432</c:v>
                </c:pt>
                <c:pt idx="3195">
                  <c:v>40432</c:v>
                </c:pt>
                <c:pt idx="3196">
                  <c:v>40432</c:v>
                </c:pt>
                <c:pt idx="3197">
                  <c:v>40432</c:v>
                </c:pt>
                <c:pt idx="3198">
                  <c:v>40432</c:v>
                </c:pt>
                <c:pt idx="3199">
                  <c:v>40432</c:v>
                </c:pt>
                <c:pt idx="3200">
                  <c:v>40432</c:v>
                </c:pt>
                <c:pt idx="3201">
                  <c:v>40432</c:v>
                </c:pt>
                <c:pt idx="3202">
                  <c:v>40432</c:v>
                </c:pt>
                <c:pt idx="3203">
                  <c:v>40432</c:v>
                </c:pt>
                <c:pt idx="3204">
                  <c:v>40433</c:v>
                </c:pt>
                <c:pt idx="3205">
                  <c:v>40433</c:v>
                </c:pt>
                <c:pt idx="3206">
                  <c:v>40433</c:v>
                </c:pt>
                <c:pt idx="3207">
                  <c:v>40433</c:v>
                </c:pt>
                <c:pt idx="3208">
                  <c:v>40433</c:v>
                </c:pt>
                <c:pt idx="3209">
                  <c:v>40433</c:v>
                </c:pt>
                <c:pt idx="3210">
                  <c:v>40433</c:v>
                </c:pt>
                <c:pt idx="3211">
                  <c:v>40433</c:v>
                </c:pt>
                <c:pt idx="3212">
                  <c:v>40433</c:v>
                </c:pt>
                <c:pt idx="3213">
                  <c:v>40433</c:v>
                </c:pt>
                <c:pt idx="3214">
                  <c:v>40433</c:v>
                </c:pt>
                <c:pt idx="3215">
                  <c:v>40433</c:v>
                </c:pt>
                <c:pt idx="3216">
                  <c:v>40433</c:v>
                </c:pt>
                <c:pt idx="3217">
                  <c:v>40433</c:v>
                </c:pt>
                <c:pt idx="3218">
                  <c:v>40433</c:v>
                </c:pt>
                <c:pt idx="3219">
                  <c:v>40433</c:v>
                </c:pt>
                <c:pt idx="3220">
                  <c:v>40433</c:v>
                </c:pt>
                <c:pt idx="3221">
                  <c:v>40433</c:v>
                </c:pt>
                <c:pt idx="3222">
                  <c:v>40433</c:v>
                </c:pt>
                <c:pt idx="3223">
                  <c:v>40433</c:v>
                </c:pt>
                <c:pt idx="3224">
                  <c:v>40433</c:v>
                </c:pt>
                <c:pt idx="3225">
                  <c:v>40433</c:v>
                </c:pt>
                <c:pt idx="3226">
                  <c:v>40433</c:v>
                </c:pt>
                <c:pt idx="3227">
                  <c:v>40433</c:v>
                </c:pt>
                <c:pt idx="3228">
                  <c:v>40434</c:v>
                </c:pt>
                <c:pt idx="3229">
                  <c:v>40434</c:v>
                </c:pt>
                <c:pt idx="3230">
                  <c:v>40434</c:v>
                </c:pt>
                <c:pt idx="3231">
                  <c:v>40434</c:v>
                </c:pt>
                <c:pt idx="3232">
                  <c:v>40434</c:v>
                </c:pt>
                <c:pt idx="3233">
                  <c:v>40434</c:v>
                </c:pt>
                <c:pt idx="3234">
                  <c:v>40434</c:v>
                </c:pt>
                <c:pt idx="3235">
                  <c:v>40434</c:v>
                </c:pt>
                <c:pt idx="3236">
                  <c:v>40434</c:v>
                </c:pt>
                <c:pt idx="3237">
                  <c:v>40434</c:v>
                </c:pt>
                <c:pt idx="3238">
                  <c:v>40434</c:v>
                </c:pt>
                <c:pt idx="3239">
                  <c:v>40434</c:v>
                </c:pt>
                <c:pt idx="3240">
                  <c:v>40434</c:v>
                </c:pt>
                <c:pt idx="3241">
                  <c:v>40434</c:v>
                </c:pt>
                <c:pt idx="3242">
                  <c:v>40434</c:v>
                </c:pt>
                <c:pt idx="3243">
                  <c:v>40434</c:v>
                </c:pt>
                <c:pt idx="3244">
                  <c:v>40434</c:v>
                </c:pt>
                <c:pt idx="3245">
                  <c:v>40434</c:v>
                </c:pt>
                <c:pt idx="3246">
                  <c:v>40434</c:v>
                </c:pt>
                <c:pt idx="3247">
                  <c:v>40434</c:v>
                </c:pt>
                <c:pt idx="3248">
                  <c:v>40434</c:v>
                </c:pt>
                <c:pt idx="3249">
                  <c:v>40434</c:v>
                </c:pt>
                <c:pt idx="3250">
                  <c:v>40434</c:v>
                </c:pt>
                <c:pt idx="3251">
                  <c:v>40434</c:v>
                </c:pt>
                <c:pt idx="3252">
                  <c:v>40435</c:v>
                </c:pt>
                <c:pt idx="3253">
                  <c:v>40435</c:v>
                </c:pt>
                <c:pt idx="3254">
                  <c:v>40435</c:v>
                </c:pt>
                <c:pt idx="3255">
                  <c:v>40435</c:v>
                </c:pt>
                <c:pt idx="3256">
                  <c:v>40435</c:v>
                </c:pt>
                <c:pt idx="3257">
                  <c:v>40435</c:v>
                </c:pt>
                <c:pt idx="3258">
                  <c:v>40435</c:v>
                </c:pt>
                <c:pt idx="3259">
                  <c:v>40435</c:v>
                </c:pt>
                <c:pt idx="3260">
                  <c:v>40435</c:v>
                </c:pt>
                <c:pt idx="3261">
                  <c:v>40435</c:v>
                </c:pt>
                <c:pt idx="3262">
                  <c:v>40435</c:v>
                </c:pt>
                <c:pt idx="3263">
                  <c:v>40435</c:v>
                </c:pt>
                <c:pt idx="3264">
                  <c:v>40435</c:v>
                </c:pt>
                <c:pt idx="3265">
                  <c:v>40435</c:v>
                </c:pt>
                <c:pt idx="3266">
                  <c:v>40435</c:v>
                </c:pt>
                <c:pt idx="3267">
                  <c:v>40435</c:v>
                </c:pt>
                <c:pt idx="3268">
                  <c:v>40435</c:v>
                </c:pt>
                <c:pt idx="3269">
                  <c:v>40435</c:v>
                </c:pt>
                <c:pt idx="3270">
                  <c:v>40435</c:v>
                </c:pt>
                <c:pt idx="3271">
                  <c:v>40435</c:v>
                </c:pt>
                <c:pt idx="3272">
                  <c:v>40435</c:v>
                </c:pt>
                <c:pt idx="3273">
                  <c:v>40435</c:v>
                </c:pt>
                <c:pt idx="3274">
                  <c:v>40435</c:v>
                </c:pt>
                <c:pt idx="3275">
                  <c:v>40435</c:v>
                </c:pt>
                <c:pt idx="3276">
                  <c:v>40436</c:v>
                </c:pt>
                <c:pt idx="3277">
                  <c:v>40436</c:v>
                </c:pt>
                <c:pt idx="3278">
                  <c:v>40436</c:v>
                </c:pt>
                <c:pt idx="3279">
                  <c:v>40436</c:v>
                </c:pt>
                <c:pt idx="3280">
                  <c:v>40436</c:v>
                </c:pt>
                <c:pt idx="3281">
                  <c:v>40436</c:v>
                </c:pt>
                <c:pt idx="3282">
                  <c:v>40436</c:v>
                </c:pt>
                <c:pt idx="3283">
                  <c:v>40436</c:v>
                </c:pt>
                <c:pt idx="3284">
                  <c:v>40436</c:v>
                </c:pt>
                <c:pt idx="3285">
                  <c:v>40436</c:v>
                </c:pt>
                <c:pt idx="3286">
                  <c:v>40436</c:v>
                </c:pt>
                <c:pt idx="3287">
                  <c:v>40436</c:v>
                </c:pt>
                <c:pt idx="3288">
                  <c:v>40436</c:v>
                </c:pt>
                <c:pt idx="3289">
                  <c:v>40436</c:v>
                </c:pt>
                <c:pt idx="3290">
                  <c:v>40436</c:v>
                </c:pt>
                <c:pt idx="3291">
                  <c:v>40436</c:v>
                </c:pt>
                <c:pt idx="3292">
                  <c:v>40436</c:v>
                </c:pt>
                <c:pt idx="3293">
                  <c:v>40436</c:v>
                </c:pt>
                <c:pt idx="3294">
                  <c:v>40436</c:v>
                </c:pt>
                <c:pt idx="3295">
                  <c:v>40436</c:v>
                </c:pt>
                <c:pt idx="3296">
                  <c:v>40436</c:v>
                </c:pt>
                <c:pt idx="3297">
                  <c:v>40436</c:v>
                </c:pt>
                <c:pt idx="3298">
                  <c:v>40436</c:v>
                </c:pt>
                <c:pt idx="3299">
                  <c:v>40436</c:v>
                </c:pt>
                <c:pt idx="3300">
                  <c:v>40437</c:v>
                </c:pt>
                <c:pt idx="3301">
                  <c:v>40437</c:v>
                </c:pt>
                <c:pt idx="3302">
                  <c:v>40437</c:v>
                </c:pt>
                <c:pt idx="3303">
                  <c:v>40437</c:v>
                </c:pt>
                <c:pt idx="3304">
                  <c:v>40437</c:v>
                </c:pt>
                <c:pt idx="3305">
                  <c:v>40437</c:v>
                </c:pt>
                <c:pt idx="3306">
                  <c:v>40437</c:v>
                </c:pt>
                <c:pt idx="3307">
                  <c:v>40437</c:v>
                </c:pt>
                <c:pt idx="3308">
                  <c:v>40437</c:v>
                </c:pt>
                <c:pt idx="3309">
                  <c:v>40437</c:v>
                </c:pt>
                <c:pt idx="3310">
                  <c:v>40437</c:v>
                </c:pt>
                <c:pt idx="3311">
                  <c:v>40437</c:v>
                </c:pt>
                <c:pt idx="3312">
                  <c:v>40437</c:v>
                </c:pt>
                <c:pt idx="3313">
                  <c:v>40437</c:v>
                </c:pt>
                <c:pt idx="3314">
                  <c:v>40437</c:v>
                </c:pt>
                <c:pt idx="3315">
                  <c:v>40437</c:v>
                </c:pt>
                <c:pt idx="3316">
                  <c:v>40437</c:v>
                </c:pt>
                <c:pt idx="3317">
                  <c:v>40437</c:v>
                </c:pt>
                <c:pt idx="3318">
                  <c:v>40437</c:v>
                </c:pt>
                <c:pt idx="3319">
                  <c:v>40437</c:v>
                </c:pt>
                <c:pt idx="3320">
                  <c:v>40437</c:v>
                </c:pt>
                <c:pt idx="3321">
                  <c:v>40437</c:v>
                </c:pt>
                <c:pt idx="3322">
                  <c:v>40437</c:v>
                </c:pt>
                <c:pt idx="3323">
                  <c:v>40437</c:v>
                </c:pt>
                <c:pt idx="3324">
                  <c:v>40438</c:v>
                </c:pt>
                <c:pt idx="3325">
                  <c:v>40438</c:v>
                </c:pt>
                <c:pt idx="3326">
                  <c:v>40438</c:v>
                </c:pt>
                <c:pt idx="3327">
                  <c:v>40438</c:v>
                </c:pt>
                <c:pt idx="3328">
                  <c:v>40438</c:v>
                </c:pt>
                <c:pt idx="3329">
                  <c:v>40438</c:v>
                </c:pt>
                <c:pt idx="3330">
                  <c:v>40438</c:v>
                </c:pt>
                <c:pt idx="3331">
                  <c:v>40438</c:v>
                </c:pt>
                <c:pt idx="3332">
                  <c:v>40438</c:v>
                </c:pt>
                <c:pt idx="3333">
                  <c:v>40438</c:v>
                </c:pt>
                <c:pt idx="3334">
                  <c:v>40438</c:v>
                </c:pt>
                <c:pt idx="3335">
                  <c:v>40438</c:v>
                </c:pt>
                <c:pt idx="3336">
                  <c:v>40438</c:v>
                </c:pt>
                <c:pt idx="3337">
                  <c:v>40438</c:v>
                </c:pt>
                <c:pt idx="3338">
                  <c:v>40438</c:v>
                </c:pt>
                <c:pt idx="3339">
                  <c:v>40438</c:v>
                </c:pt>
                <c:pt idx="3340">
                  <c:v>40438</c:v>
                </c:pt>
                <c:pt idx="3341">
                  <c:v>40438</c:v>
                </c:pt>
                <c:pt idx="3342">
                  <c:v>40438</c:v>
                </c:pt>
                <c:pt idx="3343">
                  <c:v>40438</c:v>
                </c:pt>
                <c:pt idx="3344">
                  <c:v>40438</c:v>
                </c:pt>
                <c:pt idx="3345">
                  <c:v>40438</c:v>
                </c:pt>
                <c:pt idx="3346">
                  <c:v>40438</c:v>
                </c:pt>
                <c:pt idx="3347">
                  <c:v>40438</c:v>
                </c:pt>
                <c:pt idx="3348">
                  <c:v>40439</c:v>
                </c:pt>
                <c:pt idx="3349">
                  <c:v>40439</c:v>
                </c:pt>
                <c:pt idx="3350">
                  <c:v>40439</c:v>
                </c:pt>
                <c:pt idx="3351">
                  <c:v>40439</c:v>
                </c:pt>
                <c:pt idx="3352">
                  <c:v>40439</c:v>
                </c:pt>
                <c:pt idx="3353">
                  <c:v>40439</c:v>
                </c:pt>
                <c:pt idx="3354">
                  <c:v>40439</c:v>
                </c:pt>
                <c:pt idx="3355">
                  <c:v>40439</c:v>
                </c:pt>
                <c:pt idx="3356">
                  <c:v>40439</c:v>
                </c:pt>
                <c:pt idx="3357">
                  <c:v>40439</c:v>
                </c:pt>
                <c:pt idx="3358">
                  <c:v>40439</c:v>
                </c:pt>
                <c:pt idx="3359">
                  <c:v>40439</c:v>
                </c:pt>
                <c:pt idx="3360">
                  <c:v>40439</c:v>
                </c:pt>
                <c:pt idx="3361">
                  <c:v>40439</c:v>
                </c:pt>
                <c:pt idx="3362">
                  <c:v>40439</c:v>
                </c:pt>
                <c:pt idx="3363">
                  <c:v>40439</c:v>
                </c:pt>
                <c:pt idx="3364">
                  <c:v>40439</c:v>
                </c:pt>
                <c:pt idx="3365">
                  <c:v>40439</c:v>
                </c:pt>
                <c:pt idx="3366">
                  <c:v>40439</c:v>
                </c:pt>
                <c:pt idx="3367">
                  <c:v>40439</c:v>
                </c:pt>
                <c:pt idx="3368">
                  <c:v>40439</c:v>
                </c:pt>
                <c:pt idx="3369">
                  <c:v>40439</c:v>
                </c:pt>
                <c:pt idx="3370">
                  <c:v>40439</c:v>
                </c:pt>
                <c:pt idx="3371">
                  <c:v>40439</c:v>
                </c:pt>
                <c:pt idx="3372">
                  <c:v>40440</c:v>
                </c:pt>
                <c:pt idx="3373">
                  <c:v>40440</c:v>
                </c:pt>
                <c:pt idx="3374">
                  <c:v>40440</c:v>
                </c:pt>
                <c:pt idx="3375">
                  <c:v>40440</c:v>
                </c:pt>
                <c:pt idx="3376">
                  <c:v>40440</c:v>
                </c:pt>
                <c:pt idx="3377">
                  <c:v>40440</c:v>
                </c:pt>
                <c:pt idx="3378">
                  <c:v>40440</c:v>
                </c:pt>
                <c:pt idx="3379">
                  <c:v>40440</c:v>
                </c:pt>
                <c:pt idx="3380">
                  <c:v>40440</c:v>
                </c:pt>
                <c:pt idx="3381">
                  <c:v>40440</c:v>
                </c:pt>
                <c:pt idx="3382">
                  <c:v>40440</c:v>
                </c:pt>
                <c:pt idx="3383">
                  <c:v>40440</c:v>
                </c:pt>
                <c:pt idx="3384">
                  <c:v>40440</c:v>
                </c:pt>
                <c:pt idx="3385">
                  <c:v>40440</c:v>
                </c:pt>
                <c:pt idx="3386">
                  <c:v>40440</c:v>
                </c:pt>
                <c:pt idx="3387">
                  <c:v>40440</c:v>
                </c:pt>
                <c:pt idx="3388">
                  <c:v>40440</c:v>
                </c:pt>
                <c:pt idx="3389">
                  <c:v>40440</c:v>
                </c:pt>
                <c:pt idx="3390">
                  <c:v>40440</c:v>
                </c:pt>
                <c:pt idx="3391">
                  <c:v>40440</c:v>
                </c:pt>
                <c:pt idx="3392">
                  <c:v>40440</c:v>
                </c:pt>
                <c:pt idx="3393">
                  <c:v>40440</c:v>
                </c:pt>
                <c:pt idx="3394">
                  <c:v>40440</c:v>
                </c:pt>
                <c:pt idx="3395">
                  <c:v>40440</c:v>
                </c:pt>
                <c:pt idx="3396">
                  <c:v>40441</c:v>
                </c:pt>
                <c:pt idx="3397">
                  <c:v>40441</c:v>
                </c:pt>
                <c:pt idx="3398">
                  <c:v>40441</c:v>
                </c:pt>
                <c:pt idx="3399">
                  <c:v>40441</c:v>
                </c:pt>
                <c:pt idx="3400">
                  <c:v>40441</c:v>
                </c:pt>
                <c:pt idx="3401">
                  <c:v>40441</c:v>
                </c:pt>
                <c:pt idx="3402">
                  <c:v>40441</c:v>
                </c:pt>
                <c:pt idx="3403">
                  <c:v>40441</c:v>
                </c:pt>
                <c:pt idx="3404">
                  <c:v>40441</c:v>
                </c:pt>
                <c:pt idx="3405">
                  <c:v>40441</c:v>
                </c:pt>
                <c:pt idx="3406">
                  <c:v>40441</c:v>
                </c:pt>
                <c:pt idx="3407">
                  <c:v>40441</c:v>
                </c:pt>
                <c:pt idx="3408">
                  <c:v>40441</c:v>
                </c:pt>
                <c:pt idx="3409">
                  <c:v>40441</c:v>
                </c:pt>
                <c:pt idx="3410">
                  <c:v>40441</c:v>
                </c:pt>
                <c:pt idx="3411">
                  <c:v>40441</c:v>
                </c:pt>
                <c:pt idx="3412">
                  <c:v>40441</c:v>
                </c:pt>
                <c:pt idx="3413">
                  <c:v>40441</c:v>
                </c:pt>
                <c:pt idx="3414">
                  <c:v>40441</c:v>
                </c:pt>
                <c:pt idx="3415">
                  <c:v>40441</c:v>
                </c:pt>
                <c:pt idx="3416">
                  <c:v>40441</c:v>
                </c:pt>
                <c:pt idx="3417">
                  <c:v>40441</c:v>
                </c:pt>
                <c:pt idx="3418">
                  <c:v>40441</c:v>
                </c:pt>
                <c:pt idx="3419">
                  <c:v>40441</c:v>
                </c:pt>
                <c:pt idx="3420">
                  <c:v>40442</c:v>
                </c:pt>
                <c:pt idx="3421">
                  <c:v>40442</c:v>
                </c:pt>
                <c:pt idx="3422">
                  <c:v>40442</c:v>
                </c:pt>
                <c:pt idx="3423">
                  <c:v>40442</c:v>
                </c:pt>
                <c:pt idx="3424">
                  <c:v>40442</c:v>
                </c:pt>
                <c:pt idx="3425">
                  <c:v>40442</c:v>
                </c:pt>
                <c:pt idx="3426">
                  <c:v>40442</c:v>
                </c:pt>
                <c:pt idx="3427">
                  <c:v>40442</c:v>
                </c:pt>
                <c:pt idx="3428">
                  <c:v>40442</c:v>
                </c:pt>
                <c:pt idx="3429">
                  <c:v>40442</c:v>
                </c:pt>
                <c:pt idx="3430">
                  <c:v>40442</c:v>
                </c:pt>
                <c:pt idx="3431">
                  <c:v>40442</c:v>
                </c:pt>
                <c:pt idx="3432">
                  <c:v>40442</c:v>
                </c:pt>
                <c:pt idx="3433">
                  <c:v>40442</c:v>
                </c:pt>
                <c:pt idx="3434">
                  <c:v>40442</c:v>
                </c:pt>
                <c:pt idx="3435">
                  <c:v>40442</c:v>
                </c:pt>
                <c:pt idx="3436">
                  <c:v>40442</c:v>
                </c:pt>
                <c:pt idx="3437">
                  <c:v>40442</c:v>
                </c:pt>
                <c:pt idx="3438">
                  <c:v>40442</c:v>
                </c:pt>
                <c:pt idx="3439">
                  <c:v>40442</c:v>
                </c:pt>
                <c:pt idx="3440">
                  <c:v>40442</c:v>
                </c:pt>
                <c:pt idx="3441">
                  <c:v>40442</c:v>
                </c:pt>
                <c:pt idx="3442">
                  <c:v>40442</c:v>
                </c:pt>
                <c:pt idx="3443">
                  <c:v>40442</c:v>
                </c:pt>
                <c:pt idx="3444">
                  <c:v>40443</c:v>
                </c:pt>
                <c:pt idx="3445">
                  <c:v>40443</c:v>
                </c:pt>
                <c:pt idx="3446">
                  <c:v>40443</c:v>
                </c:pt>
                <c:pt idx="3447">
                  <c:v>40443</c:v>
                </c:pt>
                <c:pt idx="3448">
                  <c:v>40443</c:v>
                </c:pt>
                <c:pt idx="3449">
                  <c:v>40443</c:v>
                </c:pt>
                <c:pt idx="3450">
                  <c:v>40443</c:v>
                </c:pt>
                <c:pt idx="3451">
                  <c:v>40443</c:v>
                </c:pt>
                <c:pt idx="3452">
                  <c:v>40443</c:v>
                </c:pt>
                <c:pt idx="3453">
                  <c:v>40443</c:v>
                </c:pt>
                <c:pt idx="3454">
                  <c:v>40443</c:v>
                </c:pt>
                <c:pt idx="3455">
                  <c:v>40443</c:v>
                </c:pt>
                <c:pt idx="3456">
                  <c:v>40443</c:v>
                </c:pt>
                <c:pt idx="3457">
                  <c:v>40443</c:v>
                </c:pt>
                <c:pt idx="3458">
                  <c:v>40443</c:v>
                </c:pt>
                <c:pt idx="3459">
                  <c:v>40443</c:v>
                </c:pt>
                <c:pt idx="3460">
                  <c:v>40443</c:v>
                </c:pt>
                <c:pt idx="3461">
                  <c:v>40443</c:v>
                </c:pt>
                <c:pt idx="3462">
                  <c:v>40443</c:v>
                </c:pt>
                <c:pt idx="3463">
                  <c:v>40443</c:v>
                </c:pt>
                <c:pt idx="3464">
                  <c:v>40443</c:v>
                </c:pt>
                <c:pt idx="3465">
                  <c:v>40443</c:v>
                </c:pt>
                <c:pt idx="3466">
                  <c:v>40443</c:v>
                </c:pt>
                <c:pt idx="3467">
                  <c:v>40443</c:v>
                </c:pt>
                <c:pt idx="3468">
                  <c:v>40444</c:v>
                </c:pt>
                <c:pt idx="3469">
                  <c:v>40444</c:v>
                </c:pt>
                <c:pt idx="3470">
                  <c:v>40444</c:v>
                </c:pt>
                <c:pt idx="3471">
                  <c:v>40444</c:v>
                </c:pt>
                <c:pt idx="3472">
                  <c:v>40444</c:v>
                </c:pt>
                <c:pt idx="3473">
                  <c:v>40444</c:v>
                </c:pt>
                <c:pt idx="3474">
                  <c:v>40444</c:v>
                </c:pt>
                <c:pt idx="3475">
                  <c:v>40444</c:v>
                </c:pt>
                <c:pt idx="3476">
                  <c:v>40444</c:v>
                </c:pt>
                <c:pt idx="3477">
                  <c:v>40444</c:v>
                </c:pt>
                <c:pt idx="3478">
                  <c:v>40444</c:v>
                </c:pt>
                <c:pt idx="3479">
                  <c:v>40444</c:v>
                </c:pt>
                <c:pt idx="3480">
                  <c:v>40444</c:v>
                </c:pt>
                <c:pt idx="3481">
                  <c:v>40444</c:v>
                </c:pt>
                <c:pt idx="3482">
                  <c:v>40444</c:v>
                </c:pt>
                <c:pt idx="3483">
                  <c:v>40444</c:v>
                </c:pt>
                <c:pt idx="3484">
                  <c:v>40444</c:v>
                </c:pt>
                <c:pt idx="3485">
                  <c:v>40444</c:v>
                </c:pt>
                <c:pt idx="3486">
                  <c:v>40444</c:v>
                </c:pt>
                <c:pt idx="3487">
                  <c:v>40444</c:v>
                </c:pt>
                <c:pt idx="3488">
                  <c:v>40444</c:v>
                </c:pt>
                <c:pt idx="3489">
                  <c:v>40444</c:v>
                </c:pt>
                <c:pt idx="3490">
                  <c:v>40444</c:v>
                </c:pt>
                <c:pt idx="3491">
                  <c:v>40445</c:v>
                </c:pt>
                <c:pt idx="3492">
                  <c:v>40445</c:v>
                </c:pt>
                <c:pt idx="3493">
                  <c:v>40462</c:v>
                </c:pt>
                <c:pt idx="3494">
                  <c:v>40462</c:v>
                </c:pt>
                <c:pt idx="3495">
                  <c:v>40462</c:v>
                </c:pt>
                <c:pt idx="3496">
                  <c:v>40462</c:v>
                </c:pt>
                <c:pt idx="3497">
                  <c:v>40462</c:v>
                </c:pt>
                <c:pt idx="3498">
                  <c:v>40462</c:v>
                </c:pt>
                <c:pt idx="3499">
                  <c:v>40462</c:v>
                </c:pt>
                <c:pt idx="3500">
                  <c:v>40462</c:v>
                </c:pt>
                <c:pt idx="3501">
                  <c:v>40462</c:v>
                </c:pt>
                <c:pt idx="3502">
                  <c:v>40462</c:v>
                </c:pt>
                <c:pt idx="3503">
                  <c:v>40462</c:v>
                </c:pt>
                <c:pt idx="3504">
                  <c:v>40462</c:v>
                </c:pt>
                <c:pt idx="3505">
                  <c:v>40462</c:v>
                </c:pt>
                <c:pt idx="3506">
                  <c:v>40462</c:v>
                </c:pt>
                <c:pt idx="3507">
                  <c:v>40462</c:v>
                </c:pt>
                <c:pt idx="3508">
                  <c:v>40463</c:v>
                </c:pt>
                <c:pt idx="3509">
                  <c:v>40463</c:v>
                </c:pt>
                <c:pt idx="3510">
                  <c:v>40463</c:v>
                </c:pt>
                <c:pt idx="3511">
                  <c:v>40463</c:v>
                </c:pt>
                <c:pt idx="3512">
                  <c:v>40463</c:v>
                </c:pt>
                <c:pt idx="3513">
                  <c:v>40463</c:v>
                </c:pt>
                <c:pt idx="3514">
                  <c:v>40463</c:v>
                </c:pt>
                <c:pt idx="3515">
                  <c:v>40463</c:v>
                </c:pt>
                <c:pt idx="3516">
                  <c:v>40463</c:v>
                </c:pt>
                <c:pt idx="3517">
                  <c:v>40463</c:v>
                </c:pt>
                <c:pt idx="3518">
                  <c:v>40463</c:v>
                </c:pt>
                <c:pt idx="3519">
                  <c:v>40463</c:v>
                </c:pt>
                <c:pt idx="3520">
                  <c:v>40463</c:v>
                </c:pt>
                <c:pt idx="3521">
                  <c:v>40463</c:v>
                </c:pt>
                <c:pt idx="3522">
                  <c:v>40463</c:v>
                </c:pt>
                <c:pt idx="3523">
                  <c:v>40463</c:v>
                </c:pt>
                <c:pt idx="3524">
                  <c:v>40463</c:v>
                </c:pt>
                <c:pt idx="3525">
                  <c:v>40463</c:v>
                </c:pt>
                <c:pt idx="3526">
                  <c:v>40463</c:v>
                </c:pt>
                <c:pt idx="3527">
                  <c:v>40463</c:v>
                </c:pt>
                <c:pt idx="3528">
                  <c:v>40463</c:v>
                </c:pt>
                <c:pt idx="3529">
                  <c:v>40463</c:v>
                </c:pt>
                <c:pt idx="3530">
                  <c:v>40463</c:v>
                </c:pt>
                <c:pt idx="3531">
                  <c:v>40463</c:v>
                </c:pt>
                <c:pt idx="3532">
                  <c:v>40464</c:v>
                </c:pt>
                <c:pt idx="3533">
                  <c:v>40464</c:v>
                </c:pt>
                <c:pt idx="3534">
                  <c:v>40464</c:v>
                </c:pt>
                <c:pt idx="3535">
                  <c:v>40464</c:v>
                </c:pt>
                <c:pt idx="3536">
                  <c:v>40464</c:v>
                </c:pt>
                <c:pt idx="3537">
                  <c:v>40464</c:v>
                </c:pt>
                <c:pt idx="3538">
                  <c:v>40464</c:v>
                </c:pt>
                <c:pt idx="3539">
                  <c:v>40464</c:v>
                </c:pt>
                <c:pt idx="3540">
                  <c:v>40464</c:v>
                </c:pt>
                <c:pt idx="3541">
                  <c:v>40464</c:v>
                </c:pt>
                <c:pt idx="3542">
                  <c:v>40464</c:v>
                </c:pt>
                <c:pt idx="3543">
                  <c:v>40464</c:v>
                </c:pt>
                <c:pt idx="3544">
                  <c:v>40464</c:v>
                </c:pt>
                <c:pt idx="3545">
                  <c:v>40464</c:v>
                </c:pt>
                <c:pt idx="3546">
                  <c:v>40464</c:v>
                </c:pt>
                <c:pt idx="3547">
                  <c:v>40464</c:v>
                </c:pt>
                <c:pt idx="3548">
                  <c:v>40464</c:v>
                </c:pt>
                <c:pt idx="3549">
                  <c:v>40464</c:v>
                </c:pt>
                <c:pt idx="3550">
                  <c:v>40464</c:v>
                </c:pt>
                <c:pt idx="3551">
                  <c:v>40464</c:v>
                </c:pt>
                <c:pt idx="3552">
                  <c:v>40464</c:v>
                </c:pt>
                <c:pt idx="3553">
                  <c:v>40464</c:v>
                </c:pt>
                <c:pt idx="3554">
                  <c:v>40464</c:v>
                </c:pt>
                <c:pt idx="3555">
                  <c:v>40464</c:v>
                </c:pt>
                <c:pt idx="3556">
                  <c:v>40465</c:v>
                </c:pt>
                <c:pt idx="3557">
                  <c:v>40465</c:v>
                </c:pt>
                <c:pt idx="3558">
                  <c:v>40465</c:v>
                </c:pt>
                <c:pt idx="3559">
                  <c:v>40465</c:v>
                </c:pt>
                <c:pt idx="3560">
                  <c:v>40465</c:v>
                </c:pt>
                <c:pt idx="3561">
                  <c:v>40465</c:v>
                </c:pt>
                <c:pt idx="3562">
                  <c:v>40465</c:v>
                </c:pt>
                <c:pt idx="3563">
                  <c:v>40465</c:v>
                </c:pt>
                <c:pt idx="3564">
                  <c:v>40465</c:v>
                </c:pt>
                <c:pt idx="3565">
                  <c:v>40465</c:v>
                </c:pt>
                <c:pt idx="3566">
                  <c:v>40465</c:v>
                </c:pt>
                <c:pt idx="3567">
                  <c:v>40465</c:v>
                </c:pt>
                <c:pt idx="3568">
                  <c:v>40465</c:v>
                </c:pt>
                <c:pt idx="3569">
                  <c:v>40465</c:v>
                </c:pt>
                <c:pt idx="3570">
                  <c:v>40465</c:v>
                </c:pt>
                <c:pt idx="3571">
                  <c:v>40465</c:v>
                </c:pt>
                <c:pt idx="3572">
                  <c:v>40465</c:v>
                </c:pt>
                <c:pt idx="3573">
                  <c:v>40465</c:v>
                </c:pt>
                <c:pt idx="3574">
                  <c:v>40465</c:v>
                </c:pt>
                <c:pt idx="3575">
                  <c:v>40465</c:v>
                </c:pt>
                <c:pt idx="3576">
                  <c:v>40465</c:v>
                </c:pt>
                <c:pt idx="3577">
                  <c:v>40465</c:v>
                </c:pt>
                <c:pt idx="3578">
                  <c:v>40465</c:v>
                </c:pt>
                <c:pt idx="3579">
                  <c:v>40465</c:v>
                </c:pt>
                <c:pt idx="3580">
                  <c:v>40466</c:v>
                </c:pt>
                <c:pt idx="3581">
                  <c:v>40466</c:v>
                </c:pt>
                <c:pt idx="3582">
                  <c:v>40466</c:v>
                </c:pt>
                <c:pt idx="3583">
                  <c:v>40466</c:v>
                </c:pt>
                <c:pt idx="3584">
                  <c:v>40466</c:v>
                </c:pt>
                <c:pt idx="3585">
                  <c:v>40466</c:v>
                </c:pt>
                <c:pt idx="3586">
                  <c:v>40466</c:v>
                </c:pt>
                <c:pt idx="3587">
                  <c:v>40466</c:v>
                </c:pt>
                <c:pt idx="3588">
                  <c:v>40466</c:v>
                </c:pt>
                <c:pt idx="3589">
                  <c:v>40466</c:v>
                </c:pt>
                <c:pt idx="3590">
                  <c:v>40466</c:v>
                </c:pt>
                <c:pt idx="3591">
                  <c:v>40466</c:v>
                </c:pt>
                <c:pt idx="3592">
                  <c:v>40466</c:v>
                </c:pt>
                <c:pt idx="3593">
                  <c:v>40466</c:v>
                </c:pt>
                <c:pt idx="3594">
                  <c:v>40466</c:v>
                </c:pt>
                <c:pt idx="3595">
                  <c:v>40466</c:v>
                </c:pt>
                <c:pt idx="3596">
                  <c:v>40466</c:v>
                </c:pt>
                <c:pt idx="3597">
                  <c:v>40466</c:v>
                </c:pt>
                <c:pt idx="3598">
                  <c:v>40466</c:v>
                </c:pt>
                <c:pt idx="3599">
                  <c:v>40466</c:v>
                </c:pt>
                <c:pt idx="3600">
                  <c:v>40466</c:v>
                </c:pt>
                <c:pt idx="3601">
                  <c:v>40466</c:v>
                </c:pt>
                <c:pt idx="3602">
                  <c:v>40466</c:v>
                </c:pt>
                <c:pt idx="3603">
                  <c:v>40466</c:v>
                </c:pt>
                <c:pt idx="3604">
                  <c:v>40467</c:v>
                </c:pt>
                <c:pt idx="3605">
                  <c:v>40467</c:v>
                </c:pt>
                <c:pt idx="3606">
                  <c:v>40467</c:v>
                </c:pt>
                <c:pt idx="3607">
                  <c:v>40467</c:v>
                </c:pt>
                <c:pt idx="3608">
                  <c:v>40467</c:v>
                </c:pt>
                <c:pt idx="3609">
                  <c:v>40467</c:v>
                </c:pt>
                <c:pt idx="3610">
                  <c:v>40467</c:v>
                </c:pt>
                <c:pt idx="3611">
                  <c:v>40467</c:v>
                </c:pt>
                <c:pt idx="3612">
                  <c:v>40467</c:v>
                </c:pt>
                <c:pt idx="3613">
                  <c:v>40467</c:v>
                </c:pt>
                <c:pt idx="3614">
                  <c:v>40467</c:v>
                </c:pt>
                <c:pt idx="3615">
                  <c:v>40467</c:v>
                </c:pt>
                <c:pt idx="3616">
                  <c:v>40467</c:v>
                </c:pt>
                <c:pt idx="3617">
                  <c:v>40467</c:v>
                </c:pt>
                <c:pt idx="3618">
                  <c:v>40467</c:v>
                </c:pt>
                <c:pt idx="3619">
                  <c:v>40467</c:v>
                </c:pt>
                <c:pt idx="3620">
                  <c:v>40467</c:v>
                </c:pt>
                <c:pt idx="3621">
                  <c:v>40467</c:v>
                </c:pt>
                <c:pt idx="3622">
                  <c:v>40467</c:v>
                </c:pt>
                <c:pt idx="3623">
                  <c:v>40467</c:v>
                </c:pt>
                <c:pt idx="3624">
                  <c:v>40467</c:v>
                </c:pt>
                <c:pt idx="3625">
                  <c:v>40467</c:v>
                </c:pt>
                <c:pt idx="3626">
                  <c:v>40467</c:v>
                </c:pt>
                <c:pt idx="3627">
                  <c:v>40467</c:v>
                </c:pt>
                <c:pt idx="3628">
                  <c:v>40468</c:v>
                </c:pt>
                <c:pt idx="3629">
                  <c:v>40468</c:v>
                </c:pt>
                <c:pt idx="3630">
                  <c:v>40468</c:v>
                </c:pt>
                <c:pt idx="3631">
                  <c:v>40468</c:v>
                </c:pt>
                <c:pt idx="3632">
                  <c:v>40468</c:v>
                </c:pt>
                <c:pt idx="3633">
                  <c:v>40468</c:v>
                </c:pt>
                <c:pt idx="3634">
                  <c:v>40468</c:v>
                </c:pt>
                <c:pt idx="3635">
                  <c:v>40468</c:v>
                </c:pt>
                <c:pt idx="3636">
                  <c:v>40468</c:v>
                </c:pt>
                <c:pt idx="3637">
                  <c:v>40468</c:v>
                </c:pt>
                <c:pt idx="3638">
                  <c:v>40468</c:v>
                </c:pt>
                <c:pt idx="3639">
                  <c:v>40468</c:v>
                </c:pt>
                <c:pt idx="3640">
                  <c:v>40468</c:v>
                </c:pt>
                <c:pt idx="3641">
                  <c:v>40468</c:v>
                </c:pt>
                <c:pt idx="3642">
                  <c:v>40468</c:v>
                </c:pt>
                <c:pt idx="3643">
                  <c:v>40468</c:v>
                </c:pt>
                <c:pt idx="3644">
                  <c:v>40468</c:v>
                </c:pt>
                <c:pt idx="3645">
                  <c:v>40468</c:v>
                </c:pt>
                <c:pt idx="3646">
                  <c:v>40468</c:v>
                </c:pt>
                <c:pt idx="3647">
                  <c:v>40468</c:v>
                </c:pt>
                <c:pt idx="3648">
                  <c:v>40468</c:v>
                </c:pt>
                <c:pt idx="3649">
                  <c:v>40468</c:v>
                </c:pt>
                <c:pt idx="3650">
                  <c:v>40468</c:v>
                </c:pt>
                <c:pt idx="3651">
                  <c:v>40468</c:v>
                </c:pt>
                <c:pt idx="3652">
                  <c:v>40469</c:v>
                </c:pt>
                <c:pt idx="3653">
                  <c:v>40469</c:v>
                </c:pt>
                <c:pt idx="3654">
                  <c:v>40469</c:v>
                </c:pt>
                <c:pt idx="3655">
                  <c:v>40469</c:v>
                </c:pt>
                <c:pt idx="3656">
                  <c:v>40469</c:v>
                </c:pt>
                <c:pt idx="3657">
                  <c:v>40469</c:v>
                </c:pt>
                <c:pt idx="3658">
                  <c:v>40469</c:v>
                </c:pt>
                <c:pt idx="3659">
                  <c:v>40469</c:v>
                </c:pt>
                <c:pt idx="3660">
                  <c:v>40469</c:v>
                </c:pt>
                <c:pt idx="3661">
                  <c:v>40469</c:v>
                </c:pt>
                <c:pt idx="3662">
                  <c:v>40469</c:v>
                </c:pt>
                <c:pt idx="3663">
                  <c:v>40469</c:v>
                </c:pt>
                <c:pt idx="3664">
                  <c:v>40469</c:v>
                </c:pt>
                <c:pt idx="3665">
                  <c:v>40469</c:v>
                </c:pt>
                <c:pt idx="3666">
                  <c:v>40469</c:v>
                </c:pt>
                <c:pt idx="3667">
                  <c:v>40469</c:v>
                </c:pt>
                <c:pt idx="3668">
                  <c:v>40469</c:v>
                </c:pt>
                <c:pt idx="3669">
                  <c:v>40469</c:v>
                </c:pt>
                <c:pt idx="3670">
                  <c:v>40469</c:v>
                </c:pt>
                <c:pt idx="3671">
                  <c:v>40469</c:v>
                </c:pt>
                <c:pt idx="3672">
                  <c:v>40469</c:v>
                </c:pt>
                <c:pt idx="3673">
                  <c:v>40469</c:v>
                </c:pt>
                <c:pt idx="3674">
                  <c:v>40469</c:v>
                </c:pt>
                <c:pt idx="3675">
                  <c:v>40469</c:v>
                </c:pt>
                <c:pt idx="3676">
                  <c:v>40470</c:v>
                </c:pt>
                <c:pt idx="3677">
                  <c:v>40470</c:v>
                </c:pt>
                <c:pt idx="3678">
                  <c:v>40470</c:v>
                </c:pt>
                <c:pt idx="3679">
                  <c:v>40470</c:v>
                </c:pt>
                <c:pt idx="3680">
                  <c:v>40470</c:v>
                </c:pt>
                <c:pt idx="3681">
                  <c:v>40470</c:v>
                </c:pt>
                <c:pt idx="3682">
                  <c:v>40470</c:v>
                </c:pt>
                <c:pt idx="3683">
                  <c:v>40470</c:v>
                </c:pt>
                <c:pt idx="3684">
                  <c:v>40470</c:v>
                </c:pt>
                <c:pt idx="3685">
                  <c:v>40470</c:v>
                </c:pt>
                <c:pt idx="3686">
                  <c:v>40470</c:v>
                </c:pt>
                <c:pt idx="3687">
                  <c:v>40470</c:v>
                </c:pt>
                <c:pt idx="3688">
                  <c:v>40470</c:v>
                </c:pt>
                <c:pt idx="3689">
                  <c:v>40470</c:v>
                </c:pt>
                <c:pt idx="3690">
                  <c:v>40470</c:v>
                </c:pt>
                <c:pt idx="3691">
                  <c:v>40470</c:v>
                </c:pt>
                <c:pt idx="3692">
                  <c:v>40470</c:v>
                </c:pt>
                <c:pt idx="3693">
                  <c:v>40470</c:v>
                </c:pt>
                <c:pt idx="3694">
                  <c:v>40470</c:v>
                </c:pt>
                <c:pt idx="3695">
                  <c:v>40470</c:v>
                </c:pt>
                <c:pt idx="3696">
                  <c:v>40470</c:v>
                </c:pt>
                <c:pt idx="3697">
                  <c:v>40470</c:v>
                </c:pt>
                <c:pt idx="3698">
                  <c:v>40470</c:v>
                </c:pt>
                <c:pt idx="3699">
                  <c:v>40470</c:v>
                </c:pt>
                <c:pt idx="3700">
                  <c:v>40471</c:v>
                </c:pt>
                <c:pt idx="3701">
                  <c:v>40471</c:v>
                </c:pt>
                <c:pt idx="3702">
                  <c:v>40471</c:v>
                </c:pt>
                <c:pt idx="3703">
                  <c:v>40471</c:v>
                </c:pt>
                <c:pt idx="3704">
                  <c:v>40471</c:v>
                </c:pt>
                <c:pt idx="3705">
                  <c:v>40471</c:v>
                </c:pt>
                <c:pt idx="3706">
                  <c:v>40471</c:v>
                </c:pt>
                <c:pt idx="3707">
                  <c:v>40471</c:v>
                </c:pt>
                <c:pt idx="3708">
                  <c:v>40471</c:v>
                </c:pt>
                <c:pt idx="3709">
                  <c:v>40471</c:v>
                </c:pt>
                <c:pt idx="3710">
                  <c:v>40471</c:v>
                </c:pt>
                <c:pt idx="3711">
                  <c:v>40471</c:v>
                </c:pt>
                <c:pt idx="3712">
                  <c:v>40471</c:v>
                </c:pt>
                <c:pt idx="3713">
                  <c:v>40471</c:v>
                </c:pt>
                <c:pt idx="3714">
                  <c:v>40471</c:v>
                </c:pt>
                <c:pt idx="3715">
                  <c:v>40471</c:v>
                </c:pt>
                <c:pt idx="3716">
                  <c:v>40471</c:v>
                </c:pt>
                <c:pt idx="3717">
                  <c:v>40471</c:v>
                </c:pt>
                <c:pt idx="3718">
                  <c:v>40471</c:v>
                </c:pt>
                <c:pt idx="3719">
                  <c:v>40471</c:v>
                </c:pt>
                <c:pt idx="3720">
                  <c:v>40471</c:v>
                </c:pt>
                <c:pt idx="3721">
                  <c:v>40471</c:v>
                </c:pt>
                <c:pt idx="3722">
                  <c:v>40471</c:v>
                </c:pt>
                <c:pt idx="3723">
                  <c:v>40471</c:v>
                </c:pt>
                <c:pt idx="3724">
                  <c:v>40472</c:v>
                </c:pt>
                <c:pt idx="3725">
                  <c:v>40472</c:v>
                </c:pt>
                <c:pt idx="3726">
                  <c:v>40472</c:v>
                </c:pt>
                <c:pt idx="3727">
                  <c:v>40472</c:v>
                </c:pt>
                <c:pt idx="3728">
                  <c:v>40472</c:v>
                </c:pt>
                <c:pt idx="3729">
                  <c:v>40472</c:v>
                </c:pt>
                <c:pt idx="3730">
                  <c:v>40472</c:v>
                </c:pt>
                <c:pt idx="3731">
                  <c:v>40472</c:v>
                </c:pt>
                <c:pt idx="3732">
                  <c:v>40472</c:v>
                </c:pt>
                <c:pt idx="3733">
                  <c:v>40472</c:v>
                </c:pt>
                <c:pt idx="3734">
                  <c:v>40472</c:v>
                </c:pt>
                <c:pt idx="3735">
                  <c:v>40472</c:v>
                </c:pt>
                <c:pt idx="3736">
                  <c:v>40472</c:v>
                </c:pt>
                <c:pt idx="3737">
                  <c:v>40472</c:v>
                </c:pt>
                <c:pt idx="3738">
                  <c:v>40472</c:v>
                </c:pt>
                <c:pt idx="3739">
                  <c:v>40472</c:v>
                </c:pt>
                <c:pt idx="3740">
                  <c:v>40472</c:v>
                </c:pt>
                <c:pt idx="3741">
                  <c:v>40472</c:v>
                </c:pt>
                <c:pt idx="3742">
                  <c:v>40472</c:v>
                </c:pt>
                <c:pt idx="3743">
                  <c:v>40472</c:v>
                </c:pt>
                <c:pt idx="3744">
                  <c:v>40472</c:v>
                </c:pt>
                <c:pt idx="3745">
                  <c:v>40472</c:v>
                </c:pt>
                <c:pt idx="3746">
                  <c:v>40472</c:v>
                </c:pt>
                <c:pt idx="3747">
                  <c:v>40472</c:v>
                </c:pt>
                <c:pt idx="3748">
                  <c:v>40473</c:v>
                </c:pt>
                <c:pt idx="3749">
                  <c:v>40473</c:v>
                </c:pt>
                <c:pt idx="3750">
                  <c:v>40473</c:v>
                </c:pt>
                <c:pt idx="3751">
                  <c:v>40473</c:v>
                </c:pt>
                <c:pt idx="3752">
                  <c:v>40473</c:v>
                </c:pt>
                <c:pt idx="3753">
                  <c:v>40473</c:v>
                </c:pt>
                <c:pt idx="3754">
                  <c:v>40473</c:v>
                </c:pt>
                <c:pt idx="3755">
                  <c:v>40473</c:v>
                </c:pt>
                <c:pt idx="3756">
                  <c:v>40473</c:v>
                </c:pt>
                <c:pt idx="3757">
                  <c:v>40473</c:v>
                </c:pt>
                <c:pt idx="3758">
                  <c:v>40473</c:v>
                </c:pt>
                <c:pt idx="3759">
                  <c:v>40473</c:v>
                </c:pt>
                <c:pt idx="3760">
                  <c:v>40473</c:v>
                </c:pt>
                <c:pt idx="3761">
                  <c:v>40473</c:v>
                </c:pt>
                <c:pt idx="3762">
                  <c:v>40473</c:v>
                </c:pt>
                <c:pt idx="3763">
                  <c:v>40473</c:v>
                </c:pt>
                <c:pt idx="3764">
                  <c:v>40473</c:v>
                </c:pt>
                <c:pt idx="3765">
                  <c:v>40473</c:v>
                </c:pt>
                <c:pt idx="3766">
                  <c:v>40473</c:v>
                </c:pt>
                <c:pt idx="3767">
                  <c:v>40473</c:v>
                </c:pt>
                <c:pt idx="3768">
                  <c:v>40473</c:v>
                </c:pt>
                <c:pt idx="3769">
                  <c:v>40473</c:v>
                </c:pt>
                <c:pt idx="3770">
                  <c:v>40473</c:v>
                </c:pt>
                <c:pt idx="3771">
                  <c:v>40473</c:v>
                </c:pt>
                <c:pt idx="3772">
                  <c:v>40474</c:v>
                </c:pt>
                <c:pt idx="3773">
                  <c:v>40474</c:v>
                </c:pt>
                <c:pt idx="3774">
                  <c:v>40474</c:v>
                </c:pt>
                <c:pt idx="3775">
                  <c:v>40474</c:v>
                </c:pt>
                <c:pt idx="3776">
                  <c:v>40474</c:v>
                </c:pt>
                <c:pt idx="3777">
                  <c:v>40474</c:v>
                </c:pt>
                <c:pt idx="3778">
                  <c:v>40474</c:v>
                </c:pt>
                <c:pt idx="3779">
                  <c:v>40474</c:v>
                </c:pt>
                <c:pt idx="3780">
                  <c:v>40474</c:v>
                </c:pt>
                <c:pt idx="3781">
                  <c:v>40474</c:v>
                </c:pt>
                <c:pt idx="3782">
                  <c:v>40474</c:v>
                </c:pt>
                <c:pt idx="3783">
                  <c:v>40474</c:v>
                </c:pt>
                <c:pt idx="3784">
                  <c:v>40474</c:v>
                </c:pt>
                <c:pt idx="3785">
                  <c:v>40474</c:v>
                </c:pt>
                <c:pt idx="3786">
                  <c:v>40474</c:v>
                </c:pt>
                <c:pt idx="3787">
                  <c:v>40474</c:v>
                </c:pt>
                <c:pt idx="3788">
                  <c:v>40474</c:v>
                </c:pt>
                <c:pt idx="3789">
                  <c:v>40474</c:v>
                </c:pt>
                <c:pt idx="3790">
                  <c:v>40474</c:v>
                </c:pt>
                <c:pt idx="3791">
                  <c:v>40474</c:v>
                </c:pt>
                <c:pt idx="3792">
                  <c:v>40474</c:v>
                </c:pt>
                <c:pt idx="3793">
                  <c:v>40474</c:v>
                </c:pt>
                <c:pt idx="3794">
                  <c:v>40474</c:v>
                </c:pt>
                <c:pt idx="3795">
                  <c:v>40474</c:v>
                </c:pt>
                <c:pt idx="3796">
                  <c:v>40475</c:v>
                </c:pt>
                <c:pt idx="3797">
                  <c:v>40475</c:v>
                </c:pt>
                <c:pt idx="3798">
                  <c:v>40475</c:v>
                </c:pt>
                <c:pt idx="3799">
                  <c:v>40475</c:v>
                </c:pt>
                <c:pt idx="3800">
                  <c:v>40475</c:v>
                </c:pt>
                <c:pt idx="3801">
                  <c:v>40475</c:v>
                </c:pt>
                <c:pt idx="3802">
                  <c:v>40475</c:v>
                </c:pt>
                <c:pt idx="3803">
                  <c:v>40475</c:v>
                </c:pt>
                <c:pt idx="3804">
                  <c:v>40475</c:v>
                </c:pt>
                <c:pt idx="3805">
                  <c:v>40475</c:v>
                </c:pt>
                <c:pt idx="3806">
                  <c:v>40475</c:v>
                </c:pt>
                <c:pt idx="3807">
                  <c:v>40475</c:v>
                </c:pt>
                <c:pt idx="3808">
                  <c:v>40475</c:v>
                </c:pt>
                <c:pt idx="3809">
                  <c:v>40475</c:v>
                </c:pt>
                <c:pt idx="3810">
                  <c:v>40475</c:v>
                </c:pt>
                <c:pt idx="3811">
                  <c:v>40475</c:v>
                </c:pt>
                <c:pt idx="3812">
                  <c:v>40475</c:v>
                </c:pt>
                <c:pt idx="3813">
                  <c:v>40475</c:v>
                </c:pt>
                <c:pt idx="3814">
                  <c:v>40475</c:v>
                </c:pt>
                <c:pt idx="3815">
                  <c:v>40475</c:v>
                </c:pt>
                <c:pt idx="3816">
                  <c:v>40475</c:v>
                </c:pt>
                <c:pt idx="3817">
                  <c:v>40475</c:v>
                </c:pt>
                <c:pt idx="3818">
                  <c:v>40475</c:v>
                </c:pt>
                <c:pt idx="3819">
                  <c:v>40475</c:v>
                </c:pt>
                <c:pt idx="3820">
                  <c:v>40476</c:v>
                </c:pt>
                <c:pt idx="3821">
                  <c:v>40476</c:v>
                </c:pt>
                <c:pt idx="3822">
                  <c:v>40476</c:v>
                </c:pt>
                <c:pt idx="3823">
                  <c:v>40476</c:v>
                </c:pt>
                <c:pt idx="3824">
                  <c:v>40476</c:v>
                </c:pt>
                <c:pt idx="3825">
                  <c:v>40476</c:v>
                </c:pt>
                <c:pt idx="3826">
                  <c:v>40476</c:v>
                </c:pt>
                <c:pt idx="3827">
                  <c:v>40476</c:v>
                </c:pt>
                <c:pt idx="3828">
                  <c:v>40476</c:v>
                </c:pt>
                <c:pt idx="3829">
                  <c:v>40476</c:v>
                </c:pt>
                <c:pt idx="3830">
                  <c:v>40476</c:v>
                </c:pt>
                <c:pt idx="3831">
                  <c:v>40476</c:v>
                </c:pt>
                <c:pt idx="3832">
                  <c:v>40476</c:v>
                </c:pt>
                <c:pt idx="3833">
                  <c:v>40476</c:v>
                </c:pt>
                <c:pt idx="3834">
                  <c:v>40476</c:v>
                </c:pt>
                <c:pt idx="3835">
                  <c:v>40476</c:v>
                </c:pt>
                <c:pt idx="3836">
                  <c:v>40476</c:v>
                </c:pt>
                <c:pt idx="3837">
                  <c:v>40476</c:v>
                </c:pt>
                <c:pt idx="3838">
                  <c:v>40476</c:v>
                </c:pt>
                <c:pt idx="3839">
                  <c:v>40476</c:v>
                </c:pt>
                <c:pt idx="3840">
                  <c:v>40476</c:v>
                </c:pt>
                <c:pt idx="3841">
                  <c:v>40476</c:v>
                </c:pt>
                <c:pt idx="3842">
                  <c:v>40476</c:v>
                </c:pt>
                <c:pt idx="3843">
                  <c:v>40476</c:v>
                </c:pt>
                <c:pt idx="3844">
                  <c:v>40477</c:v>
                </c:pt>
                <c:pt idx="3845">
                  <c:v>40477</c:v>
                </c:pt>
                <c:pt idx="3846">
                  <c:v>40477</c:v>
                </c:pt>
                <c:pt idx="3847">
                  <c:v>40477</c:v>
                </c:pt>
                <c:pt idx="3848">
                  <c:v>40477</c:v>
                </c:pt>
                <c:pt idx="3849">
                  <c:v>40477</c:v>
                </c:pt>
                <c:pt idx="3850">
                  <c:v>40477</c:v>
                </c:pt>
                <c:pt idx="3851">
                  <c:v>40477</c:v>
                </c:pt>
                <c:pt idx="3852">
                  <c:v>40477</c:v>
                </c:pt>
                <c:pt idx="3853">
                  <c:v>40477</c:v>
                </c:pt>
                <c:pt idx="3854">
                  <c:v>40477</c:v>
                </c:pt>
                <c:pt idx="3855">
                  <c:v>40477</c:v>
                </c:pt>
                <c:pt idx="3856">
                  <c:v>40477</c:v>
                </c:pt>
                <c:pt idx="3857">
                  <c:v>40477</c:v>
                </c:pt>
                <c:pt idx="3858">
                  <c:v>40477</c:v>
                </c:pt>
                <c:pt idx="3859">
                  <c:v>40477</c:v>
                </c:pt>
                <c:pt idx="3860">
                  <c:v>40477</c:v>
                </c:pt>
                <c:pt idx="3861">
                  <c:v>40477</c:v>
                </c:pt>
                <c:pt idx="3862">
                  <c:v>40477</c:v>
                </c:pt>
                <c:pt idx="3863">
                  <c:v>40477</c:v>
                </c:pt>
                <c:pt idx="3864">
                  <c:v>40477</c:v>
                </c:pt>
                <c:pt idx="3865">
                  <c:v>40477</c:v>
                </c:pt>
                <c:pt idx="3866">
                  <c:v>40477</c:v>
                </c:pt>
                <c:pt idx="3867">
                  <c:v>40477</c:v>
                </c:pt>
                <c:pt idx="3868">
                  <c:v>40478</c:v>
                </c:pt>
                <c:pt idx="3869">
                  <c:v>40478</c:v>
                </c:pt>
                <c:pt idx="3870">
                  <c:v>40478</c:v>
                </c:pt>
                <c:pt idx="3871">
                  <c:v>40478</c:v>
                </c:pt>
                <c:pt idx="3872">
                  <c:v>40478</c:v>
                </c:pt>
                <c:pt idx="3873">
                  <c:v>40478</c:v>
                </c:pt>
                <c:pt idx="3874">
                  <c:v>40478</c:v>
                </c:pt>
                <c:pt idx="3875">
                  <c:v>40478</c:v>
                </c:pt>
                <c:pt idx="3876">
                  <c:v>40478</c:v>
                </c:pt>
                <c:pt idx="3877">
                  <c:v>40478</c:v>
                </c:pt>
                <c:pt idx="3878">
                  <c:v>40478</c:v>
                </c:pt>
                <c:pt idx="3879">
                  <c:v>40478</c:v>
                </c:pt>
                <c:pt idx="3880">
                  <c:v>40478</c:v>
                </c:pt>
                <c:pt idx="3881">
                  <c:v>40478</c:v>
                </c:pt>
                <c:pt idx="3882">
                  <c:v>40478</c:v>
                </c:pt>
                <c:pt idx="3883">
                  <c:v>40478</c:v>
                </c:pt>
                <c:pt idx="3884">
                  <c:v>40478</c:v>
                </c:pt>
                <c:pt idx="3885">
                  <c:v>40478</c:v>
                </c:pt>
                <c:pt idx="3886">
                  <c:v>40478</c:v>
                </c:pt>
                <c:pt idx="3887">
                  <c:v>40478</c:v>
                </c:pt>
                <c:pt idx="3888">
                  <c:v>40478</c:v>
                </c:pt>
                <c:pt idx="3889">
                  <c:v>40478</c:v>
                </c:pt>
                <c:pt idx="3890">
                  <c:v>40478</c:v>
                </c:pt>
                <c:pt idx="3891">
                  <c:v>40478</c:v>
                </c:pt>
                <c:pt idx="3892">
                  <c:v>40479</c:v>
                </c:pt>
                <c:pt idx="3893">
                  <c:v>40479</c:v>
                </c:pt>
                <c:pt idx="3894">
                  <c:v>40479</c:v>
                </c:pt>
                <c:pt idx="3895">
                  <c:v>40479</c:v>
                </c:pt>
                <c:pt idx="3896">
                  <c:v>40479</c:v>
                </c:pt>
                <c:pt idx="3897">
                  <c:v>40479</c:v>
                </c:pt>
                <c:pt idx="3898">
                  <c:v>40479</c:v>
                </c:pt>
                <c:pt idx="3899">
                  <c:v>40479</c:v>
                </c:pt>
                <c:pt idx="3900">
                  <c:v>40479</c:v>
                </c:pt>
                <c:pt idx="3901">
                  <c:v>40479</c:v>
                </c:pt>
                <c:pt idx="3902">
                  <c:v>40479</c:v>
                </c:pt>
                <c:pt idx="3903">
                  <c:v>40479</c:v>
                </c:pt>
                <c:pt idx="3904">
                  <c:v>40479</c:v>
                </c:pt>
                <c:pt idx="3905">
                  <c:v>40479</c:v>
                </c:pt>
                <c:pt idx="3906">
                  <c:v>40479</c:v>
                </c:pt>
                <c:pt idx="3907">
                  <c:v>40479</c:v>
                </c:pt>
                <c:pt idx="3908">
                  <c:v>40479</c:v>
                </c:pt>
                <c:pt idx="3909">
                  <c:v>40479</c:v>
                </c:pt>
                <c:pt idx="3910">
                  <c:v>40479</c:v>
                </c:pt>
                <c:pt idx="3911">
                  <c:v>40479</c:v>
                </c:pt>
                <c:pt idx="3912">
                  <c:v>40479</c:v>
                </c:pt>
                <c:pt idx="3913">
                  <c:v>40479</c:v>
                </c:pt>
                <c:pt idx="3914">
                  <c:v>40479</c:v>
                </c:pt>
                <c:pt idx="3915">
                  <c:v>40479</c:v>
                </c:pt>
                <c:pt idx="3916">
                  <c:v>40480</c:v>
                </c:pt>
                <c:pt idx="3917">
                  <c:v>40480</c:v>
                </c:pt>
                <c:pt idx="3918">
                  <c:v>40480</c:v>
                </c:pt>
                <c:pt idx="3919">
                  <c:v>40480</c:v>
                </c:pt>
                <c:pt idx="3920">
                  <c:v>40480</c:v>
                </c:pt>
                <c:pt idx="3921">
                  <c:v>40480</c:v>
                </c:pt>
                <c:pt idx="3922">
                  <c:v>40480</c:v>
                </c:pt>
                <c:pt idx="3923">
                  <c:v>40480</c:v>
                </c:pt>
                <c:pt idx="3924">
                  <c:v>40480</c:v>
                </c:pt>
                <c:pt idx="3925">
                  <c:v>40480</c:v>
                </c:pt>
                <c:pt idx="3926">
                  <c:v>40480</c:v>
                </c:pt>
                <c:pt idx="3927">
                  <c:v>40480</c:v>
                </c:pt>
                <c:pt idx="3928">
                  <c:v>40480</c:v>
                </c:pt>
                <c:pt idx="3929">
                  <c:v>40480</c:v>
                </c:pt>
                <c:pt idx="3930">
                  <c:v>40480</c:v>
                </c:pt>
                <c:pt idx="3931">
                  <c:v>40480</c:v>
                </c:pt>
                <c:pt idx="3932">
                  <c:v>40480</c:v>
                </c:pt>
                <c:pt idx="3933">
                  <c:v>40480</c:v>
                </c:pt>
                <c:pt idx="3934">
                  <c:v>40480</c:v>
                </c:pt>
                <c:pt idx="3935">
                  <c:v>40480</c:v>
                </c:pt>
                <c:pt idx="3936">
                  <c:v>40480</c:v>
                </c:pt>
                <c:pt idx="3937">
                  <c:v>40480</c:v>
                </c:pt>
                <c:pt idx="3938">
                  <c:v>40480</c:v>
                </c:pt>
                <c:pt idx="3939">
                  <c:v>40480</c:v>
                </c:pt>
                <c:pt idx="3940">
                  <c:v>40481</c:v>
                </c:pt>
                <c:pt idx="3941">
                  <c:v>40481</c:v>
                </c:pt>
                <c:pt idx="3942">
                  <c:v>40481</c:v>
                </c:pt>
                <c:pt idx="3943">
                  <c:v>40481</c:v>
                </c:pt>
                <c:pt idx="3944">
                  <c:v>40481</c:v>
                </c:pt>
                <c:pt idx="3945">
                  <c:v>40481</c:v>
                </c:pt>
                <c:pt idx="3946">
                  <c:v>40481</c:v>
                </c:pt>
                <c:pt idx="3947">
                  <c:v>40481</c:v>
                </c:pt>
                <c:pt idx="3948">
                  <c:v>40481</c:v>
                </c:pt>
                <c:pt idx="3949">
                  <c:v>40481</c:v>
                </c:pt>
                <c:pt idx="3950">
                  <c:v>40481</c:v>
                </c:pt>
                <c:pt idx="3951">
                  <c:v>40481</c:v>
                </c:pt>
                <c:pt idx="3952">
                  <c:v>40481</c:v>
                </c:pt>
                <c:pt idx="3953">
                  <c:v>40481</c:v>
                </c:pt>
                <c:pt idx="3954">
                  <c:v>40481</c:v>
                </c:pt>
                <c:pt idx="3955">
                  <c:v>40481</c:v>
                </c:pt>
                <c:pt idx="3956">
                  <c:v>40481</c:v>
                </c:pt>
                <c:pt idx="3957">
                  <c:v>40481</c:v>
                </c:pt>
                <c:pt idx="3958">
                  <c:v>40481</c:v>
                </c:pt>
                <c:pt idx="3959">
                  <c:v>40481</c:v>
                </c:pt>
                <c:pt idx="3960">
                  <c:v>40481</c:v>
                </c:pt>
                <c:pt idx="3961">
                  <c:v>40481</c:v>
                </c:pt>
                <c:pt idx="3962">
                  <c:v>40481</c:v>
                </c:pt>
                <c:pt idx="3963">
                  <c:v>40481</c:v>
                </c:pt>
                <c:pt idx="3964">
                  <c:v>40482</c:v>
                </c:pt>
                <c:pt idx="3965">
                  <c:v>40482</c:v>
                </c:pt>
                <c:pt idx="3966">
                  <c:v>40482</c:v>
                </c:pt>
                <c:pt idx="3967">
                  <c:v>40482</c:v>
                </c:pt>
                <c:pt idx="3968">
                  <c:v>40482</c:v>
                </c:pt>
                <c:pt idx="3969">
                  <c:v>40482</c:v>
                </c:pt>
                <c:pt idx="3970">
                  <c:v>40482</c:v>
                </c:pt>
                <c:pt idx="3971">
                  <c:v>40482</c:v>
                </c:pt>
                <c:pt idx="3972">
                  <c:v>40482</c:v>
                </c:pt>
                <c:pt idx="3973">
                  <c:v>40482</c:v>
                </c:pt>
                <c:pt idx="3974">
                  <c:v>40482</c:v>
                </c:pt>
                <c:pt idx="3975">
                  <c:v>40482</c:v>
                </c:pt>
                <c:pt idx="3976">
                  <c:v>40482</c:v>
                </c:pt>
                <c:pt idx="3977">
                  <c:v>40482</c:v>
                </c:pt>
                <c:pt idx="3978">
                  <c:v>40482</c:v>
                </c:pt>
                <c:pt idx="3979">
                  <c:v>40482</c:v>
                </c:pt>
                <c:pt idx="3980">
                  <c:v>40482</c:v>
                </c:pt>
                <c:pt idx="3981">
                  <c:v>40482</c:v>
                </c:pt>
                <c:pt idx="3982">
                  <c:v>40482</c:v>
                </c:pt>
                <c:pt idx="3983">
                  <c:v>40482</c:v>
                </c:pt>
                <c:pt idx="3984">
                  <c:v>40482</c:v>
                </c:pt>
                <c:pt idx="3985">
                  <c:v>40482</c:v>
                </c:pt>
                <c:pt idx="3986">
                  <c:v>40482</c:v>
                </c:pt>
                <c:pt idx="3987">
                  <c:v>40482</c:v>
                </c:pt>
                <c:pt idx="3988">
                  <c:v>40483</c:v>
                </c:pt>
                <c:pt idx="3989">
                  <c:v>40483</c:v>
                </c:pt>
                <c:pt idx="3990">
                  <c:v>40483</c:v>
                </c:pt>
                <c:pt idx="3991">
                  <c:v>40483</c:v>
                </c:pt>
                <c:pt idx="3992">
                  <c:v>40483</c:v>
                </c:pt>
                <c:pt idx="3993">
                  <c:v>40483</c:v>
                </c:pt>
                <c:pt idx="3994">
                  <c:v>40483</c:v>
                </c:pt>
                <c:pt idx="3995">
                  <c:v>40483</c:v>
                </c:pt>
                <c:pt idx="3996">
                  <c:v>40483</c:v>
                </c:pt>
                <c:pt idx="3997">
                  <c:v>40483</c:v>
                </c:pt>
                <c:pt idx="3998">
                  <c:v>40483</c:v>
                </c:pt>
                <c:pt idx="3999">
                  <c:v>40483</c:v>
                </c:pt>
                <c:pt idx="4000">
                  <c:v>40483</c:v>
                </c:pt>
                <c:pt idx="4001">
                  <c:v>40483</c:v>
                </c:pt>
                <c:pt idx="4002">
                  <c:v>40483</c:v>
                </c:pt>
                <c:pt idx="4003">
                  <c:v>40483</c:v>
                </c:pt>
                <c:pt idx="4004">
                  <c:v>40483</c:v>
                </c:pt>
                <c:pt idx="4005">
                  <c:v>40483</c:v>
                </c:pt>
                <c:pt idx="4006">
                  <c:v>40483</c:v>
                </c:pt>
                <c:pt idx="4007">
                  <c:v>40483</c:v>
                </c:pt>
                <c:pt idx="4008">
                  <c:v>40483</c:v>
                </c:pt>
                <c:pt idx="4009">
                  <c:v>40483</c:v>
                </c:pt>
                <c:pt idx="4010">
                  <c:v>40483</c:v>
                </c:pt>
                <c:pt idx="4011">
                  <c:v>40483</c:v>
                </c:pt>
                <c:pt idx="4012">
                  <c:v>40484</c:v>
                </c:pt>
                <c:pt idx="4013">
                  <c:v>40484</c:v>
                </c:pt>
                <c:pt idx="4014">
                  <c:v>40484</c:v>
                </c:pt>
                <c:pt idx="4015">
                  <c:v>40484</c:v>
                </c:pt>
                <c:pt idx="4016">
                  <c:v>40484</c:v>
                </c:pt>
                <c:pt idx="4017">
                  <c:v>40484</c:v>
                </c:pt>
                <c:pt idx="4018">
                  <c:v>40484</c:v>
                </c:pt>
                <c:pt idx="4019">
                  <c:v>40484</c:v>
                </c:pt>
                <c:pt idx="4020">
                  <c:v>40484</c:v>
                </c:pt>
                <c:pt idx="4021">
                  <c:v>40484</c:v>
                </c:pt>
                <c:pt idx="4022">
                  <c:v>40484</c:v>
                </c:pt>
                <c:pt idx="4023">
                  <c:v>40484</c:v>
                </c:pt>
                <c:pt idx="4024">
                  <c:v>40484</c:v>
                </c:pt>
                <c:pt idx="4025">
                  <c:v>40484</c:v>
                </c:pt>
                <c:pt idx="4026">
                  <c:v>40484</c:v>
                </c:pt>
                <c:pt idx="4027">
                  <c:v>40484</c:v>
                </c:pt>
                <c:pt idx="4028">
                  <c:v>40484</c:v>
                </c:pt>
                <c:pt idx="4029">
                  <c:v>40484</c:v>
                </c:pt>
                <c:pt idx="4030">
                  <c:v>40484</c:v>
                </c:pt>
                <c:pt idx="4031">
                  <c:v>40484</c:v>
                </c:pt>
                <c:pt idx="4032">
                  <c:v>40484</c:v>
                </c:pt>
                <c:pt idx="4033">
                  <c:v>40484</c:v>
                </c:pt>
                <c:pt idx="4034">
                  <c:v>40484</c:v>
                </c:pt>
                <c:pt idx="4035">
                  <c:v>40484</c:v>
                </c:pt>
                <c:pt idx="4036">
                  <c:v>40485</c:v>
                </c:pt>
                <c:pt idx="4037">
                  <c:v>40485</c:v>
                </c:pt>
                <c:pt idx="4038">
                  <c:v>40485</c:v>
                </c:pt>
                <c:pt idx="4039">
                  <c:v>40485</c:v>
                </c:pt>
                <c:pt idx="4040">
                  <c:v>40485</c:v>
                </c:pt>
                <c:pt idx="4041">
                  <c:v>40485</c:v>
                </c:pt>
                <c:pt idx="4042">
                  <c:v>40485</c:v>
                </c:pt>
                <c:pt idx="4043">
                  <c:v>40485</c:v>
                </c:pt>
                <c:pt idx="4044">
                  <c:v>40485</c:v>
                </c:pt>
                <c:pt idx="4045">
                  <c:v>40485</c:v>
                </c:pt>
                <c:pt idx="4046">
                  <c:v>40485</c:v>
                </c:pt>
                <c:pt idx="4047">
                  <c:v>40485</c:v>
                </c:pt>
                <c:pt idx="4048">
                  <c:v>40485</c:v>
                </c:pt>
                <c:pt idx="4049">
                  <c:v>40485</c:v>
                </c:pt>
                <c:pt idx="4050">
                  <c:v>40485</c:v>
                </c:pt>
                <c:pt idx="4051">
                  <c:v>40485</c:v>
                </c:pt>
                <c:pt idx="4052">
                  <c:v>40485</c:v>
                </c:pt>
                <c:pt idx="4053">
                  <c:v>40485</c:v>
                </c:pt>
                <c:pt idx="4054">
                  <c:v>40485</c:v>
                </c:pt>
                <c:pt idx="4055">
                  <c:v>40485</c:v>
                </c:pt>
                <c:pt idx="4056">
                  <c:v>40485</c:v>
                </c:pt>
                <c:pt idx="4057">
                  <c:v>40485</c:v>
                </c:pt>
                <c:pt idx="4058">
                  <c:v>40485</c:v>
                </c:pt>
                <c:pt idx="4059">
                  <c:v>40485</c:v>
                </c:pt>
                <c:pt idx="4060">
                  <c:v>40486</c:v>
                </c:pt>
                <c:pt idx="4061">
                  <c:v>40486</c:v>
                </c:pt>
                <c:pt idx="4062">
                  <c:v>40486</c:v>
                </c:pt>
                <c:pt idx="4063">
                  <c:v>40486</c:v>
                </c:pt>
                <c:pt idx="4064">
                  <c:v>40486</c:v>
                </c:pt>
                <c:pt idx="4065">
                  <c:v>40486</c:v>
                </c:pt>
                <c:pt idx="4066">
                  <c:v>40486</c:v>
                </c:pt>
                <c:pt idx="4067">
                  <c:v>40486</c:v>
                </c:pt>
                <c:pt idx="4068">
                  <c:v>40486</c:v>
                </c:pt>
                <c:pt idx="4069">
                  <c:v>40486</c:v>
                </c:pt>
                <c:pt idx="4070">
                  <c:v>40486</c:v>
                </c:pt>
                <c:pt idx="4071">
                  <c:v>40486</c:v>
                </c:pt>
                <c:pt idx="4072">
                  <c:v>40486</c:v>
                </c:pt>
                <c:pt idx="4073">
                  <c:v>40486</c:v>
                </c:pt>
                <c:pt idx="4074">
                  <c:v>40486</c:v>
                </c:pt>
                <c:pt idx="4075">
                  <c:v>40486</c:v>
                </c:pt>
                <c:pt idx="4076">
                  <c:v>40486</c:v>
                </c:pt>
                <c:pt idx="4077">
                  <c:v>40486</c:v>
                </c:pt>
                <c:pt idx="4078">
                  <c:v>40486</c:v>
                </c:pt>
                <c:pt idx="4079">
                  <c:v>40486</c:v>
                </c:pt>
                <c:pt idx="4080">
                  <c:v>40486</c:v>
                </c:pt>
                <c:pt idx="4081">
                  <c:v>40486</c:v>
                </c:pt>
                <c:pt idx="4082">
                  <c:v>40486</c:v>
                </c:pt>
                <c:pt idx="4083">
                  <c:v>40486</c:v>
                </c:pt>
                <c:pt idx="4084">
                  <c:v>40487</c:v>
                </c:pt>
                <c:pt idx="4085">
                  <c:v>40487</c:v>
                </c:pt>
                <c:pt idx="4086">
                  <c:v>40487</c:v>
                </c:pt>
                <c:pt idx="4087">
                  <c:v>40487</c:v>
                </c:pt>
                <c:pt idx="4088">
                  <c:v>40487</c:v>
                </c:pt>
                <c:pt idx="4089">
                  <c:v>40487</c:v>
                </c:pt>
                <c:pt idx="4090">
                  <c:v>40487</c:v>
                </c:pt>
                <c:pt idx="4091">
                  <c:v>40487</c:v>
                </c:pt>
                <c:pt idx="4092">
                  <c:v>40487</c:v>
                </c:pt>
                <c:pt idx="4093">
                  <c:v>40487</c:v>
                </c:pt>
                <c:pt idx="4094">
                  <c:v>40487</c:v>
                </c:pt>
                <c:pt idx="4095">
                  <c:v>40487</c:v>
                </c:pt>
                <c:pt idx="4096">
                  <c:v>40487</c:v>
                </c:pt>
                <c:pt idx="4097">
                  <c:v>40487</c:v>
                </c:pt>
                <c:pt idx="4098">
                  <c:v>40487</c:v>
                </c:pt>
                <c:pt idx="4099">
                  <c:v>40487</c:v>
                </c:pt>
                <c:pt idx="4100">
                  <c:v>40487</c:v>
                </c:pt>
                <c:pt idx="4101">
                  <c:v>40487</c:v>
                </c:pt>
                <c:pt idx="4102">
                  <c:v>40487</c:v>
                </c:pt>
                <c:pt idx="4103">
                  <c:v>40487</c:v>
                </c:pt>
                <c:pt idx="4104">
                  <c:v>40487</c:v>
                </c:pt>
                <c:pt idx="4105">
                  <c:v>40487</c:v>
                </c:pt>
                <c:pt idx="4106">
                  <c:v>40487</c:v>
                </c:pt>
                <c:pt idx="4107">
                  <c:v>40487</c:v>
                </c:pt>
                <c:pt idx="4108">
                  <c:v>40488</c:v>
                </c:pt>
                <c:pt idx="4109">
                  <c:v>40488</c:v>
                </c:pt>
                <c:pt idx="4110">
                  <c:v>40488</c:v>
                </c:pt>
                <c:pt idx="4111">
                  <c:v>40488</c:v>
                </c:pt>
                <c:pt idx="4112">
                  <c:v>40488</c:v>
                </c:pt>
                <c:pt idx="4113">
                  <c:v>40488</c:v>
                </c:pt>
                <c:pt idx="4114">
                  <c:v>40488</c:v>
                </c:pt>
                <c:pt idx="4115">
                  <c:v>40488</c:v>
                </c:pt>
                <c:pt idx="4116">
                  <c:v>40488</c:v>
                </c:pt>
                <c:pt idx="4117">
                  <c:v>40488</c:v>
                </c:pt>
                <c:pt idx="4118">
                  <c:v>40488</c:v>
                </c:pt>
                <c:pt idx="4119">
                  <c:v>40488</c:v>
                </c:pt>
                <c:pt idx="4120">
                  <c:v>40488</c:v>
                </c:pt>
                <c:pt idx="4121">
                  <c:v>40488</c:v>
                </c:pt>
                <c:pt idx="4122">
                  <c:v>40488</c:v>
                </c:pt>
                <c:pt idx="4123">
                  <c:v>40488</c:v>
                </c:pt>
                <c:pt idx="4124">
                  <c:v>40488</c:v>
                </c:pt>
                <c:pt idx="4125">
                  <c:v>40488</c:v>
                </c:pt>
                <c:pt idx="4126">
                  <c:v>40488</c:v>
                </c:pt>
                <c:pt idx="4127">
                  <c:v>40488</c:v>
                </c:pt>
                <c:pt idx="4128">
                  <c:v>40488</c:v>
                </c:pt>
                <c:pt idx="4129">
                  <c:v>40488</c:v>
                </c:pt>
                <c:pt idx="4130">
                  <c:v>40488</c:v>
                </c:pt>
                <c:pt idx="4131">
                  <c:v>40488</c:v>
                </c:pt>
                <c:pt idx="4132">
                  <c:v>40489</c:v>
                </c:pt>
                <c:pt idx="4133">
                  <c:v>40489</c:v>
                </c:pt>
                <c:pt idx="4134">
                  <c:v>40489</c:v>
                </c:pt>
                <c:pt idx="4135">
                  <c:v>40489</c:v>
                </c:pt>
                <c:pt idx="4136">
                  <c:v>40489</c:v>
                </c:pt>
                <c:pt idx="4137">
                  <c:v>40489</c:v>
                </c:pt>
                <c:pt idx="4138">
                  <c:v>40489</c:v>
                </c:pt>
                <c:pt idx="4139">
                  <c:v>40489</c:v>
                </c:pt>
                <c:pt idx="4140">
                  <c:v>40489</c:v>
                </c:pt>
                <c:pt idx="4141">
                  <c:v>40489</c:v>
                </c:pt>
                <c:pt idx="4142">
                  <c:v>40489</c:v>
                </c:pt>
                <c:pt idx="4143">
                  <c:v>40489</c:v>
                </c:pt>
                <c:pt idx="4144">
                  <c:v>40489</c:v>
                </c:pt>
                <c:pt idx="4145">
                  <c:v>40489</c:v>
                </c:pt>
                <c:pt idx="4146">
                  <c:v>40489</c:v>
                </c:pt>
                <c:pt idx="4147">
                  <c:v>40489</c:v>
                </c:pt>
                <c:pt idx="4148">
                  <c:v>40489</c:v>
                </c:pt>
                <c:pt idx="4149">
                  <c:v>40489</c:v>
                </c:pt>
                <c:pt idx="4150">
                  <c:v>40489</c:v>
                </c:pt>
                <c:pt idx="4151">
                  <c:v>40489</c:v>
                </c:pt>
                <c:pt idx="4152">
                  <c:v>40489</c:v>
                </c:pt>
                <c:pt idx="4153">
                  <c:v>40489</c:v>
                </c:pt>
                <c:pt idx="4154">
                  <c:v>40489</c:v>
                </c:pt>
                <c:pt idx="4155">
                  <c:v>40489</c:v>
                </c:pt>
                <c:pt idx="4156">
                  <c:v>40489</c:v>
                </c:pt>
                <c:pt idx="4157">
                  <c:v>40490</c:v>
                </c:pt>
                <c:pt idx="4158">
                  <c:v>40490</c:v>
                </c:pt>
                <c:pt idx="4159">
                  <c:v>40490</c:v>
                </c:pt>
                <c:pt idx="4160">
                  <c:v>40490</c:v>
                </c:pt>
                <c:pt idx="4161">
                  <c:v>40490</c:v>
                </c:pt>
                <c:pt idx="4162">
                  <c:v>40490</c:v>
                </c:pt>
                <c:pt idx="4163">
                  <c:v>40490</c:v>
                </c:pt>
                <c:pt idx="4164">
                  <c:v>40490</c:v>
                </c:pt>
                <c:pt idx="4165">
                  <c:v>40490</c:v>
                </c:pt>
                <c:pt idx="4166">
                  <c:v>40490</c:v>
                </c:pt>
                <c:pt idx="4167">
                  <c:v>40490</c:v>
                </c:pt>
                <c:pt idx="4168">
                  <c:v>40490</c:v>
                </c:pt>
                <c:pt idx="4169">
                  <c:v>40490</c:v>
                </c:pt>
                <c:pt idx="4170">
                  <c:v>40490</c:v>
                </c:pt>
                <c:pt idx="4171">
                  <c:v>40490</c:v>
                </c:pt>
                <c:pt idx="4172">
                  <c:v>40490</c:v>
                </c:pt>
                <c:pt idx="4173">
                  <c:v>40490</c:v>
                </c:pt>
                <c:pt idx="4174">
                  <c:v>40490</c:v>
                </c:pt>
                <c:pt idx="4175">
                  <c:v>40490</c:v>
                </c:pt>
                <c:pt idx="4176">
                  <c:v>40490</c:v>
                </c:pt>
                <c:pt idx="4177">
                  <c:v>40490</c:v>
                </c:pt>
                <c:pt idx="4178">
                  <c:v>40490</c:v>
                </c:pt>
                <c:pt idx="4179">
                  <c:v>40490</c:v>
                </c:pt>
                <c:pt idx="4180">
                  <c:v>40490</c:v>
                </c:pt>
                <c:pt idx="4181">
                  <c:v>40491</c:v>
                </c:pt>
                <c:pt idx="4182">
                  <c:v>40491</c:v>
                </c:pt>
                <c:pt idx="4183">
                  <c:v>40491</c:v>
                </c:pt>
                <c:pt idx="4184">
                  <c:v>40491</c:v>
                </c:pt>
                <c:pt idx="4185">
                  <c:v>40491</c:v>
                </c:pt>
                <c:pt idx="4186">
                  <c:v>40491</c:v>
                </c:pt>
                <c:pt idx="4187">
                  <c:v>40491</c:v>
                </c:pt>
                <c:pt idx="4188">
                  <c:v>40491</c:v>
                </c:pt>
                <c:pt idx="4189">
                  <c:v>40491</c:v>
                </c:pt>
                <c:pt idx="4190">
                  <c:v>40491</c:v>
                </c:pt>
                <c:pt idx="4191">
                  <c:v>40491</c:v>
                </c:pt>
                <c:pt idx="4192">
                  <c:v>40491</c:v>
                </c:pt>
                <c:pt idx="4193">
                  <c:v>40491</c:v>
                </c:pt>
                <c:pt idx="4194">
                  <c:v>40491</c:v>
                </c:pt>
                <c:pt idx="4195">
                  <c:v>40491</c:v>
                </c:pt>
                <c:pt idx="4196">
                  <c:v>40491</c:v>
                </c:pt>
                <c:pt idx="4197">
                  <c:v>40491</c:v>
                </c:pt>
                <c:pt idx="4198">
                  <c:v>40491</c:v>
                </c:pt>
                <c:pt idx="4199">
                  <c:v>40491</c:v>
                </c:pt>
                <c:pt idx="4200">
                  <c:v>40491</c:v>
                </c:pt>
                <c:pt idx="4201">
                  <c:v>40491</c:v>
                </c:pt>
                <c:pt idx="4202">
                  <c:v>40491</c:v>
                </c:pt>
                <c:pt idx="4203">
                  <c:v>40491</c:v>
                </c:pt>
                <c:pt idx="4204">
                  <c:v>40491</c:v>
                </c:pt>
                <c:pt idx="4205">
                  <c:v>40492</c:v>
                </c:pt>
                <c:pt idx="4206">
                  <c:v>40492</c:v>
                </c:pt>
                <c:pt idx="4207">
                  <c:v>40492</c:v>
                </c:pt>
                <c:pt idx="4208">
                  <c:v>40492</c:v>
                </c:pt>
                <c:pt idx="4209">
                  <c:v>40492</c:v>
                </c:pt>
                <c:pt idx="4210">
                  <c:v>40492</c:v>
                </c:pt>
                <c:pt idx="4211">
                  <c:v>40492</c:v>
                </c:pt>
                <c:pt idx="4212">
                  <c:v>40492</c:v>
                </c:pt>
                <c:pt idx="4213">
                  <c:v>40492</c:v>
                </c:pt>
                <c:pt idx="4214">
                  <c:v>40492</c:v>
                </c:pt>
                <c:pt idx="4215">
                  <c:v>40492</c:v>
                </c:pt>
                <c:pt idx="4216">
                  <c:v>40492</c:v>
                </c:pt>
                <c:pt idx="4217">
                  <c:v>40492</c:v>
                </c:pt>
                <c:pt idx="4218">
                  <c:v>40492</c:v>
                </c:pt>
                <c:pt idx="4219">
                  <c:v>40492</c:v>
                </c:pt>
                <c:pt idx="4220">
                  <c:v>40492</c:v>
                </c:pt>
                <c:pt idx="4221">
                  <c:v>40492</c:v>
                </c:pt>
                <c:pt idx="4222">
                  <c:v>40492</c:v>
                </c:pt>
                <c:pt idx="4223">
                  <c:v>40492</c:v>
                </c:pt>
                <c:pt idx="4224">
                  <c:v>40492</c:v>
                </c:pt>
                <c:pt idx="4225">
                  <c:v>40492</c:v>
                </c:pt>
                <c:pt idx="4226">
                  <c:v>40492</c:v>
                </c:pt>
                <c:pt idx="4227">
                  <c:v>40492</c:v>
                </c:pt>
                <c:pt idx="4228">
                  <c:v>40492</c:v>
                </c:pt>
                <c:pt idx="4229">
                  <c:v>40493</c:v>
                </c:pt>
                <c:pt idx="4230">
                  <c:v>40493</c:v>
                </c:pt>
                <c:pt idx="4231">
                  <c:v>40493</c:v>
                </c:pt>
                <c:pt idx="4232">
                  <c:v>40493</c:v>
                </c:pt>
                <c:pt idx="4233">
                  <c:v>40493</c:v>
                </c:pt>
                <c:pt idx="4234">
                  <c:v>40493</c:v>
                </c:pt>
                <c:pt idx="4235">
                  <c:v>40493</c:v>
                </c:pt>
                <c:pt idx="4236">
                  <c:v>40493</c:v>
                </c:pt>
                <c:pt idx="4237">
                  <c:v>40493</c:v>
                </c:pt>
                <c:pt idx="4238">
                  <c:v>40493</c:v>
                </c:pt>
                <c:pt idx="4239">
                  <c:v>40493</c:v>
                </c:pt>
                <c:pt idx="4240">
                  <c:v>40493</c:v>
                </c:pt>
                <c:pt idx="4241">
                  <c:v>40493</c:v>
                </c:pt>
                <c:pt idx="4242">
                  <c:v>40493</c:v>
                </c:pt>
                <c:pt idx="4243">
                  <c:v>40493</c:v>
                </c:pt>
                <c:pt idx="4244">
                  <c:v>40493</c:v>
                </c:pt>
                <c:pt idx="4245">
                  <c:v>40493</c:v>
                </c:pt>
                <c:pt idx="4246">
                  <c:v>40493</c:v>
                </c:pt>
                <c:pt idx="4247">
                  <c:v>40493</c:v>
                </c:pt>
                <c:pt idx="4248">
                  <c:v>40493</c:v>
                </c:pt>
                <c:pt idx="4249">
                  <c:v>40493</c:v>
                </c:pt>
                <c:pt idx="4250">
                  <c:v>40493</c:v>
                </c:pt>
                <c:pt idx="4251">
                  <c:v>40493</c:v>
                </c:pt>
                <c:pt idx="4252">
                  <c:v>40493</c:v>
                </c:pt>
                <c:pt idx="4253">
                  <c:v>40494</c:v>
                </c:pt>
                <c:pt idx="4254">
                  <c:v>40494</c:v>
                </c:pt>
                <c:pt idx="4255">
                  <c:v>40494</c:v>
                </c:pt>
                <c:pt idx="4256">
                  <c:v>40494</c:v>
                </c:pt>
                <c:pt idx="4257">
                  <c:v>40494</c:v>
                </c:pt>
                <c:pt idx="4258">
                  <c:v>40494</c:v>
                </c:pt>
                <c:pt idx="4259">
                  <c:v>40494</c:v>
                </c:pt>
                <c:pt idx="4260">
                  <c:v>40494</c:v>
                </c:pt>
                <c:pt idx="4261">
                  <c:v>40494</c:v>
                </c:pt>
                <c:pt idx="4262">
                  <c:v>40494</c:v>
                </c:pt>
                <c:pt idx="4263">
                  <c:v>40494</c:v>
                </c:pt>
                <c:pt idx="4264">
                  <c:v>40494</c:v>
                </c:pt>
                <c:pt idx="4265">
                  <c:v>40494</c:v>
                </c:pt>
                <c:pt idx="4266">
                  <c:v>40494</c:v>
                </c:pt>
                <c:pt idx="4267">
                  <c:v>40494</c:v>
                </c:pt>
                <c:pt idx="4268">
                  <c:v>40494</c:v>
                </c:pt>
                <c:pt idx="4269">
                  <c:v>40494</c:v>
                </c:pt>
                <c:pt idx="4270">
                  <c:v>40494</c:v>
                </c:pt>
                <c:pt idx="4271">
                  <c:v>40494</c:v>
                </c:pt>
                <c:pt idx="4272">
                  <c:v>40494</c:v>
                </c:pt>
                <c:pt idx="4273">
                  <c:v>40494</c:v>
                </c:pt>
                <c:pt idx="4274">
                  <c:v>40494</c:v>
                </c:pt>
                <c:pt idx="4275">
                  <c:v>40494</c:v>
                </c:pt>
                <c:pt idx="4276">
                  <c:v>40494</c:v>
                </c:pt>
                <c:pt idx="4277">
                  <c:v>40495</c:v>
                </c:pt>
                <c:pt idx="4278">
                  <c:v>40495</c:v>
                </c:pt>
                <c:pt idx="4279">
                  <c:v>40495</c:v>
                </c:pt>
                <c:pt idx="4280">
                  <c:v>40495</c:v>
                </c:pt>
                <c:pt idx="4281">
                  <c:v>40495</c:v>
                </c:pt>
                <c:pt idx="4282">
                  <c:v>40495</c:v>
                </c:pt>
                <c:pt idx="4283">
                  <c:v>40495</c:v>
                </c:pt>
                <c:pt idx="4284">
                  <c:v>40495</c:v>
                </c:pt>
                <c:pt idx="4285">
                  <c:v>40495</c:v>
                </c:pt>
                <c:pt idx="4286">
                  <c:v>40495</c:v>
                </c:pt>
                <c:pt idx="4287">
                  <c:v>40495</c:v>
                </c:pt>
                <c:pt idx="4288">
                  <c:v>40495</c:v>
                </c:pt>
                <c:pt idx="4289">
                  <c:v>40495</c:v>
                </c:pt>
                <c:pt idx="4290">
                  <c:v>40495</c:v>
                </c:pt>
                <c:pt idx="4291">
                  <c:v>40495</c:v>
                </c:pt>
                <c:pt idx="4292">
                  <c:v>40495</c:v>
                </c:pt>
                <c:pt idx="4293">
                  <c:v>40495</c:v>
                </c:pt>
                <c:pt idx="4294">
                  <c:v>40495</c:v>
                </c:pt>
                <c:pt idx="4295">
                  <c:v>40495</c:v>
                </c:pt>
                <c:pt idx="4296">
                  <c:v>40495</c:v>
                </c:pt>
                <c:pt idx="4297">
                  <c:v>40495</c:v>
                </c:pt>
                <c:pt idx="4298">
                  <c:v>40495</c:v>
                </c:pt>
                <c:pt idx="4299">
                  <c:v>40495</c:v>
                </c:pt>
                <c:pt idx="4300">
                  <c:v>40495</c:v>
                </c:pt>
                <c:pt idx="4301">
                  <c:v>40496</c:v>
                </c:pt>
                <c:pt idx="4302">
                  <c:v>40496</c:v>
                </c:pt>
                <c:pt idx="4303">
                  <c:v>40496</c:v>
                </c:pt>
                <c:pt idx="4304">
                  <c:v>40496</c:v>
                </c:pt>
                <c:pt idx="4305">
                  <c:v>40496</c:v>
                </c:pt>
                <c:pt idx="4306">
                  <c:v>40496</c:v>
                </c:pt>
                <c:pt idx="4307">
                  <c:v>40496</c:v>
                </c:pt>
                <c:pt idx="4308">
                  <c:v>40496</c:v>
                </c:pt>
                <c:pt idx="4309">
                  <c:v>40496</c:v>
                </c:pt>
                <c:pt idx="4310">
                  <c:v>40496</c:v>
                </c:pt>
                <c:pt idx="4311">
                  <c:v>40496</c:v>
                </c:pt>
                <c:pt idx="4312">
                  <c:v>40496</c:v>
                </c:pt>
                <c:pt idx="4313">
                  <c:v>40496</c:v>
                </c:pt>
                <c:pt idx="4314">
                  <c:v>40496</c:v>
                </c:pt>
                <c:pt idx="4315">
                  <c:v>40496</c:v>
                </c:pt>
                <c:pt idx="4316">
                  <c:v>40496</c:v>
                </c:pt>
                <c:pt idx="4317">
                  <c:v>40496</c:v>
                </c:pt>
                <c:pt idx="4318">
                  <c:v>40496</c:v>
                </c:pt>
                <c:pt idx="4319">
                  <c:v>40496</c:v>
                </c:pt>
                <c:pt idx="4320">
                  <c:v>40496</c:v>
                </c:pt>
                <c:pt idx="4321">
                  <c:v>40496</c:v>
                </c:pt>
                <c:pt idx="4322">
                  <c:v>40496</c:v>
                </c:pt>
                <c:pt idx="4323">
                  <c:v>40496</c:v>
                </c:pt>
                <c:pt idx="4324">
                  <c:v>40496</c:v>
                </c:pt>
                <c:pt idx="4325">
                  <c:v>40497</c:v>
                </c:pt>
                <c:pt idx="4326">
                  <c:v>40497</c:v>
                </c:pt>
                <c:pt idx="4327">
                  <c:v>40497</c:v>
                </c:pt>
                <c:pt idx="4328">
                  <c:v>40497</c:v>
                </c:pt>
                <c:pt idx="4329">
                  <c:v>40497</c:v>
                </c:pt>
                <c:pt idx="4330">
                  <c:v>40497</c:v>
                </c:pt>
                <c:pt idx="4331">
                  <c:v>40497</c:v>
                </c:pt>
                <c:pt idx="4332">
                  <c:v>40497</c:v>
                </c:pt>
                <c:pt idx="4333">
                  <c:v>40497</c:v>
                </c:pt>
                <c:pt idx="4334">
                  <c:v>40497</c:v>
                </c:pt>
                <c:pt idx="4335">
                  <c:v>40497</c:v>
                </c:pt>
                <c:pt idx="4336">
                  <c:v>40497</c:v>
                </c:pt>
                <c:pt idx="4337">
                  <c:v>40497</c:v>
                </c:pt>
                <c:pt idx="4338">
                  <c:v>40497</c:v>
                </c:pt>
                <c:pt idx="4339">
                  <c:v>40497</c:v>
                </c:pt>
                <c:pt idx="4340">
                  <c:v>40497</c:v>
                </c:pt>
                <c:pt idx="4341">
                  <c:v>40497</c:v>
                </c:pt>
                <c:pt idx="4342">
                  <c:v>40497</c:v>
                </c:pt>
                <c:pt idx="4343">
                  <c:v>40497</c:v>
                </c:pt>
                <c:pt idx="4344">
                  <c:v>40497</c:v>
                </c:pt>
                <c:pt idx="4345">
                  <c:v>40497</c:v>
                </c:pt>
                <c:pt idx="4346">
                  <c:v>40497</c:v>
                </c:pt>
                <c:pt idx="4347">
                  <c:v>40497</c:v>
                </c:pt>
                <c:pt idx="4348">
                  <c:v>40497</c:v>
                </c:pt>
                <c:pt idx="4349">
                  <c:v>40498</c:v>
                </c:pt>
                <c:pt idx="4350">
                  <c:v>40498</c:v>
                </c:pt>
                <c:pt idx="4351">
                  <c:v>40498</c:v>
                </c:pt>
                <c:pt idx="4352">
                  <c:v>40498</c:v>
                </c:pt>
                <c:pt idx="4353">
                  <c:v>40498</c:v>
                </c:pt>
                <c:pt idx="4354">
                  <c:v>40498</c:v>
                </c:pt>
                <c:pt idx="4355">
                  <c:v>40498</c:v>
                </c:pt>
                <c:pt idx="4356">
                  <c:v>40498</c:v>
                </c:pt>
                <c:pt idx="4357">
                  <c:v>40498</c:v>
                </c:pt>
                <c:pt idx="4358">
                  <c:v>40498</c:v>
                </c:pt>
                <c:pt idx="4359">
                  <c:v>40498</c:v>
                </c:pt>
                <c:pt idx="4360">
                  <c:v>40498</c:v>
                </c:pt>
                <c:pt idx="4361">
                  <c:v>40498</c:v>
                </c:pt>
                <c:pt idx="4362">
                  <c:v>40498</c:v>
                </c:pt>
                <c:pt idx="4363">
                  <c:v>40498</c:v>
                </c:pt>
                <c:pt idx="4364">
                  <c:v>40498</c:v>
                </c:pt>
                <c:pt idx="4365">
                  <c:v>40498</c:v>
                </c:pt>
                <c:pt idx="4366">
                  <c:v>40498</c:v>
                </c:pt>
                <c:pt idx="4367">
                  <c:v>40498</c:v>
                </c:pt>
                <c:pt idx="4368">
                  <c:v>40498</c:v>
                </c:pt>
                <c:pt idx="4369">
                  <c:v>40498</c:v>
                </c:pt>
                <c:pt idx="4370">
                  <c:v>40498</c:v>
                </c:pt>
                <c:pt idx="4371">
                  <c:v>40498</c:v>
                </c:pt>
                <c:pt idx="4372">
                  <c:v>40498</c:v>
                </c:pt>
                <c:pt idx="4373">
                  <c:v>40499</c:v>
                </c:pt>
                <c:pt idx="4374">
                  <c:v>40499</c:v>
                </c:pt>
                <c:pt idx="4375">
                  <c:v>40499</c:v>
                </c:pt>
                <c:pt idx="4376">
                  <c:v>40499</c:v>
                </c:pt>
                <c:pt idx="4377">
                  <c:v>40499</c:v>
                </c:pt>
                <c:pt idx="4378">
                  <c:v>40499</c:v>
                </c:pt>
                <c:pt idx="4379">
                  <c:v>40499</c:v>
                </c:pt>
                <c:pt idx="4380">
                  <c:v>40499</c:v>
                </c:pt>
                <c:pt idx="4381">
                  <c:v>40499</c:v>
                </c:pt>
                <c:pt idx="4382">
                  <c:v>40499</c:v>
                </c:pt>
                <c:pt idx="4383">
                  <c:v>40499</c:v>
                </c:pt>
                <c:pt idx="4384">
                  <c:v>40499</c:v>
                </c:pt>
                <c:pt idx="4385">
                  <c:v>40499</c:v>
                </c:pt>
                <c:pt idx="4386">
                  <c:v>40499</c:v>
                </c:pt>
                <c:pt idx="4387">
                  <c:v>40499</c:v>
                </c:pt>
                <c:pt idx="4388">
                  <c:v>40499</c:v>
                </c:pt>
                <c:pt idx="4389">
                  <c:v>40499</c:v>
                </c:pt>
                <c:pt idx="4390">
                  <c:v>40499</c:v>
                </c:pt>
                <c:pt idx="4391">
                  <c:v>40499</c:v>
                </c:pt>
                <c:pt idx="4392">
                  <c:v>40499</c:v>
                </c:pt>
                <c:pt idx="4393">
                  <c:v>40499</c:v>
                </c:pt>
                <c:pt idx="4394">
                  <c:v>40499</c:v>
                </c:pt>
                <c:pt idx="4395">
                  <c:v>40499</c:v>
                </c:pt>
                <c:pt idx="4396">
                  <c:v>40499</c:v>
                </c:pt>
                <c:pt idx="4397">
                  <c:v>40500</c:v>
                </c:pt>
                <c:pt idx="4398">
                  <c:v>40500</c:v>
                </c:pt>
                <c:pt idx="4399">
                  <c:v>40500</c:v>
                </c:pt>
                <c:pt idx="4400">
                  <c:v>40500</c:v>
                </c:pt>
                <c:pt idx="4401">
                  <c:v>40500</c:v>
                </c:pt>
                <c:pt idx="4402">
                  <c:v>40500</c:v>
                </c:pt>
                <c:pt idx="4403">
                  <c:v>40500</c:v>
                </c:pt>
                <c:pt idx="4404">
                  <c:v>40500</c:v>
                </c:pt>
                <c:pt idx="4405">
                  <c:v>40500</c:v>
                </c:pt>
                <c:pt idx="4406">
                  <c:v>40500</c:v>
                </c:pt>
                <c:pt idx="4407">
                  <c:v>40500</c:v>
                </c:pt>
                <c:pt idx="4408">
                  <c:v>40500</c:v>
                </c:pt>
                <c:pt idx="4409">
                  <c:v>40500</c:v>
                </c:pt>
                <c:pt idx="4410">
                  <c:v>40500</c:v>
                </c:pt>
                <c:pt idx="4411">
                  <c:v>40500</c:v>
                </c:pt>
                <c:pt idx="4412">
                  <c:v>40500</c:v>
                </c:pt>
                <c:pt idx="4413">
                  <c:v>40500</c:v>
                </c:pt>
                <c:pt idx="4414">
                  <c:v>40500</c:v>
                </c:pt>
                <c:pt idx="4415">
                  <c:v>40500</c:v>
                </c:pt>
                <c:pt idx="4416">
                  <c:v>40500</c:v>
                </c:pt>
                <c:pt idx="4417">
                  <c:v>40500</c:v>
                </c:pt>
                <c:pt idx="4418">
                  <c:v>40500</c:v>
                </c:pt>
                <c:pt idx="4419">
                  <c:v>40500</c:v>
                </c:pt>
                <c:pt idx="4420">
                  <c:v>40500</c:v>
                </c:pt>
                <c:pt idx="4421">
                  <c:v>40501</c:v>
                </c:pt>
                <c:pt idx="4422">
                  <c:v>40501</c:v>
                </c:pt>
                <c:pt idx="4423">
                  <c:v>40501</c:v>
                </c:pt>
                <c:pt idx="4424">
                  <c:v>40501</c:v>
                </c:pt>
                <c:pt idx="4425">
                  <c:v>40501</c:v>
                </c:pt>
                <c:pt idx="4426">
                  <c:v>40501</c:v>
                </c:pt>
                <c:pt idx="4427">
                  <c:v>40501</c:v>
                </c:pt>
                <c:pt idx="4428">
                  <c:v>40501</c:v>
                </c:pt>
                <c:pt idx="4429">
                  <c:v>40501</c:v>
                </c:pt>
                <c:pt idx="4430">
                  <c:v>40501</c:v>
                </c:pt>
                <c:pt idx="4431">
                  <c:v>40501</c:v>
                </c:pt>
                <c:pt idx="4432">
                  <c:v>40501</c:v>
                </c:pt>
                <c:pt idx="4433">
                  <c:v>40501</c:v>
                </c:pt>
                <c:pt idx="4434">
                  <c:v>40501</c:v>
                </c:pt>
                <c:pt idx="4435">
                  <c:v>40501</c:v>
                </c:pt>
                <c:pt idx="4436">
                  <c:v>40501</c:v>
                </c:pt>
                <c:pt idx="4437">
                  <c:v>40501</c:v>
                </c:pt>
                <c:pt idx="4438">
                  <c:v>40501</c:v>
                </c:pt>
                <c:pt idx="4439">
                  <c:v>40501</c:v>
                </c:pt>
                <c:pt idx="4440">
                  <c:v>40501</c:v>
                </c:pt>
                <c:pt idx="4441">
                  <c:v>40501</c:v>
                </c:pt>
                <c:pt idx="4442">
                  <c:v>40501</c:v>
                </c:pt>
                <c:pt idx="4443">
                  <c:v>40501</c:v>
                </c:pt>
                <c:pt idx="4444">
                  <c:v>40501</c:v>
                </c:pt>
                <c:pt idx="4445">
                  <c:v>40502</c:v>
                </c:pt>
                <c:pt idx="4446">
                  <c:v>40502</c:v>
                </c:pt>
                <c:pt idx="4447">
                  <c:v>40502</c:v>
                </c:pt>
                <c:pt idx="4448">
                  <c:v>40502</c:v>
                </c:pt>
                <c:pt idx="4449">
                  <c:v>40502</c:v>
                </c:pt>
                <c:pt idx="4450">
                  <c:v>40502</c:v>
                </c:pt>
                <c:pt idx="4451">
                  <c:v>40502</c:v>
                </c:pt>
                <c:pt idx="4452">
                  <c:v>40502</c:v>
                </c:pt>
                <c:pt idx="4453">
                  <c:v>40502</c:v>
                </c:pt>
                <c:pt idx="4454">
                  <c:v>40502</c:v>
                </c:pt>
                <c:pt idx="4455">
                  <c:v>40502</c:v>
                </c:pt>
                <c:pt idx="4456">
                  <c:v>40502</c:v>
                </c:pt>
                <c:pt idx="4457">
                  <c:v>40502</c:v>
                </c:pt>
                <c:pt idx="4458">
                  <c:v>40502</c:v>
                </c:pt>
                <c:pt idx="4459">
                  <c:v>40502</c:v>
                </c:pt>
                <c:pt idx="4460">
                  <c:v>40502</c:v>
                </c:pt>
                <c:pt idx="4461">
                  <c:v>40502</c:v>
                </c:pt>
                <c:pt idx="4462">
                  <c:v>40502</c:v>
                </c:pt>
                <c:pt idx="4463">
                  <c:v>40502</c:v>
                </c:pt>
                <c:pt idx="4464">
                  <c:v>40502</c:v>
                </c:pt>
                <c:pt idx="4465">
                  <c:v>40502</c:v>
                </c:pt>
                <c:pt idx="4466">
                  <c:v>40502</c:v>
                </c:pt>
                <c:pt idx="4467">
                  <c:v>40502</c:v>
                </c:pt>
                <c:pt idx="4468">
                  <c:v>40502</c:v>
                </c:pt>
                <c:pt idx="4469">
                  <c:v>40503</c:v>
                </c:pt>
                <c:pt idx="4470">
                  <c:v>40503</c:v>
                </c:pt>
                <c:pt idx="4471">
                  <c:v>40503</c:v>
                </c:pt>
                <c:pt idx="4472">
                  <c:v>40503</c:v>
                </c:pt>
                <c:pt idx="4473">
                  <c:v>40503</c:v>
                </c:pt>
                <c:pt idx="4474">
                  <c:v>40503</c:v>
                </c:pt>
                <c:pt idx="4475">
                  <c:v>40503</c:v>
                </c:pt>
                <c:pt idx="4476">
                  <c:v>40503</c:v>
                </c:pt>
                <c:pt idx="4477">
                  <c:v>40503</c:v>
                </c:pt>
                <c:pt idx="4478">
                  <c:v>40503</c:v>
                </c:pt>
                <c:pt idx="4479">
                  <c:v>40503</c:v>
                </c:pt>
                <c:pt idx="4480">
                  <c:v>40503</c:v>
                </c:pt>
                <c:pt idx="4481">
                  <c:v>40503</c:v>
                </c:pt>
                <c:pt idx="4482">
                  <c:v>40503</c:v>
                </c:pt>
                <c:pt idx="4483">
                  <c:v>40503</c:v>
                </c:pt>
                <c:pt idx="4484">
                  <c:v>40503</c:v>
                </c:pt>
                <c:pt idx="4485">
                  <c:v>40503</c:v>
                </c:pt>
                <c:pt idx="4486">
                  <c:v>40503</c:v>
                </c:pt>
                <c:pt idx="4487">
                  <c:v>40503</c:v>
                </c:pt>
                <c:pt idx="4488">
                  <c:v>40503</c:v>
                </c:pt>
                <c:pt idx="4489">
                  <c:v>40503</c:v>
                </c:pt>
                <c:pt idx="4490">
                  <c:v>40503</c:v>
                </c:pt>
                <c:pt idx="4491">
                  <c:v>40503</c:v>
                </c:pt>
                <c:pt idx="4492">
                  <c:v>40503</c:v>
                </c:pt>
                <c:pt idx="4493">
                  <c:v>40504</c:v>
                </c:pt>
                <c:pt idx="4494">
                  <c:v>40504</c:v>
                </c:pt>
                <c:pt idx="4495">
                  <c:v>40504</c:v>
                </c:pt>
                <c:pt idx="4496">
                  <c:v>40504</c:v>
                </c:pt>
                <c:pt idx="4497">
                  <c:v>40504</c:v>
                </c:pt>
                <c:pt idx="4498">
                  <c:v>40504</c:v>
                </c:pt>
                <c:pt idx="4499">
                  <c:v>40504</c:v>
                </c:pt>
                <c:pt idx="4500">
                  <c:v>40504</c:v>
                </c:pt>
                <c:pt idx="4501">
                  <c:v>40504</c:v>
                </c:pt>
                <c:pt idx="4502">
                  <c:v>40504</c:v>
                </c:pt>
                <c:pt idx="4503">
                  <c:v>40504</c:v>
                </c:pt>
                <c:pt idx="4504">
                  <c:v>40504</c:v>
                </c:pt>
                <c:pt idx="4505">
                  <c:v>40504</c:v>
                </c:pt>
                <c:pt idx="4506">
                  <c:v>40504</c:v>
                </c:pt>
                <c:pt idx="4507">
                  <c:v>40504</c:v>
                </c:pt>
                <c:pt idx="4508">
                  <c:v>40504</c:v>
                </c:pt>
                <c:pt idx="4509">
                  <c:v>40504</c:v>
                </c:pt>
                <c:pt idx="4510">
                  <c:v>40504</c:v>
                </c:pt>
                <c:pt idx="4511">
                  <c:v>40504</c:v>
                </c:pt>
                <c:pt idx="4512">
                  <c:v>40504</c:v>
                </c:pt>
                <c:pt idx="4513">
                  <c:v>40504</c:v>
                </c:pt>
                <c:pt idx="4514">
                  <c:v>40504</c:v>
                </c:pt>
                <c:pt idx="4515">
                  <c:v>40504</c:v>
                </c:pt>
                <c:pt idx="4516">
                  <c:v>40504</c:v>
                </c:pt>
                <c:pt idx="4517">
                  <c:v>40505</c:v>
                </c:pt>
                <c:pt idx="4518">
                  <c:v>40505</c:v>
                </c:pt>
                <c:pt idx="4519">
                  <c:v>40505</c:v>
                </c:pt>
                <c:pt idx="4520">
                  <c:v>40505</c:v>
                </c:pt>
                <c:pt idx="4521">
                  <c:v>40505</c:v>
                </c:pt>
                <c:pt idx="4522">
                  <c:v>40505</c:v>
                </c:pt>
                <c:pt idx="4523">
                  <c:v>40505</c:v>
                </c:pt>
                <c:pt idx="4524">
                  <c:v>40505</c:v>
                </c:pt>
                <c:pt idx="4525">
                  <c:v>40505</c:v>
                </c:pt>
                <c:pt idx="4526">
                  <c:v>40505</c:v>
                </c:pt>
                <c:pt idx="4527">
                  <c:v>40505</c:v>
                </c:pt>
                <c:pt idx="4528">
                  <c:v>40505</c:v>
                </c:pt>
                <c:pt idx="4529">
                  <c:v>40505</c:v>
                </c:pt>
                <c:pt idx="4530">
                  <c:v>40505</c:v>
                </c:pt>
                <c:pt idx="4531">
                  <c:v>40505</c:v>
                </c:pt>
                <c:pt idx="4532">
                  <c:v>40505</c:v>
                </c:pt>
                <c:pt idx="4533">
                  <c:v>40505</c:v>
                </c:pt>
                <c:pt idx="4534">
                  <c:v>40505</c:v>
                </c:pt>
                <c:pt idx="4535">
                  <c:v>40505</c:v>
                </c:pt>
                <c:pt idx="4536">
                  <c:v>40505</c:v>
                </c:pt>
                <c:pt idx="4537">
                  <c:v>40505</c:v>
                </c:pt>
                <c:pt idx="4538">
                  <c:v>40505</c:v>
                </c:pt>
                <c:pt idx="4539">
                  <c:v>40505</c:v>
                </c:pt>
                <c:pt idx="4540">
                  <c:v>40505</c:v>
                </c:pt>
                <c:pt idx="4541">
                  <c:v>40506</c:v>
                </c:pt>
                <c:pt idx="4542">
                  <c:v>40506</c:v>
                </c:pt>
                <c:pt idx="4543">
                  <c:v>40506</c:v>
                </c:pt>
                <c:pt idx="4544">
                  <c:v>40506</c:v>
                </c:pt>
                <c:pt idx="4545">
                  <c:v>40506</c:v>
                </c:pt>
                <c:pt idx="4546">
                  <c:v>40506</c:v>
                </c:pt>
                <c:pt idx="4547">
                  <c:v>40506</c:v>
                </c:pt>
                <c:pt idx="4548">
                  <c:v>40506</c:v>
                </c:pt>
                <c:pt idx="4549">
                  <c:v>40506</c:v>
                </c:pt>
                <c:pt idx="4550">
                  <c:v>40506</c:v>
                </c:pt>
                <c:pt idx="4551">
                  <c:v>40506</c:v>
                </c:pt>
                <c:pt idx="4552">
                  <c:v>40506</c:v>
                </c:pt>
                <c:pt idx="4553">
                  <c:v>40506</c:v>
                </c:pt>
                <c:pt idx="4554">
                  <c:v>40506</c:v>
                </c:pt>
                <c:pt idx="4555">
                  <c:v>40506</c:v>
                </c:pt>
                <c:pt idx="4556">
                  <c:v>40506</c:v>
                </c:pt>
                <c:pt idx="4557">
                  <c:v>40506</c:v>
                </c:pt>
                <c:pt idx="4558">
                  <c:v>40506</c:v>
                </c:pt>
                <c:pt idx="4559">
                  <c:v>40506</c:v>
                </c:pt>
                <c:pt idx="4560">
                  <c:v>40506</c:v>
                </c:pt>
                <c:pt idx="4561">
                  <c:v>40506</c:v>
                </c:pt>
                <c:pt idx="4562">
                  <c:v>40506</c:v>
                </c:pt>
                <c:pt idx="4563">
                  <c:v>40506</c:v>
                </c:pt>
                <c:pt idx="4564">
                  <c:v>40506</c:v>
                </c:pt>
                <c:pt idx="4565">
                  <c:v>40507</c:v>
                </c:pt>
                <c:pt idx="4566">
                  <c:v>40507</c:v>
                </c:pt>
                <c:pt idx="4567">
                  <c:v>40507</c:v>
                </c:pt>
                <c:pt idx="4568">
                  <c:v>40507</c:v>
                </c:pt>
                <c:pt idx="4569">
                  <c:v>40507</c:v>
                </c:pt>
                <c:pt idx="4570">
                  <c:v>40507</c:v>
                </c:pt>
                <c:pt idx="4571">
                  <c:v>40507</c:v>
                </c:pt>
                <c:pt idx="4572">
                  <c:v>40507</c:v>
                </c:pt>
                <c:pt idx="4573">
                  <c:v>40507</c:v>
                </c:pt>
                <c:pt idx="4574">
                  <c:v>40507</c:v>
                </c:pt>
                <c:pt idx="4575">
                  <c:v>40507</c:v>
                </c:pt>
                <c:pt idx="4576">
                  <c:v>40507</c:v>
                </c:pt>
                <c:pt idx="4577">
                  <c:v>40507</c:v>
                </c:pt>
                <c:pt idx="4578">
                  <c:v>40507</c:v>
                </c:pt>
                <c:pt idx="4579">
                  <c:v>40507</c:v>
                </c:pt>
                <c:pt idx="4580">
                  <c:v>40507</c:v>
                </c:pt>
                <c:pt idx="4581">
                  <c:v>40507</c:v>
                </c:pt>
                <c:pt idx="4582">
                  <c:v>40507</c:v>
                </c:pt>
                <c:pt idx="4583">
                  <c:v>40507</c:v>
                </c:pt>
                <c:pt idx="4584">
                  <c:v>40507</c:v>
                </c:pt>
                <c:pt idx="4585">
                  <c:v>40507</c:v>
                </c:pt>
                <c:pt idx="4586">
                  <c:v>40507</c:v>
                </c:pt>
                <c:pt idx="4587">
                  <c:v>40507</c:v>
                </c:pt>
                <c:pt idx="4588">
                  <c:v>40507</c:v>
                </c:pt>
                <c:pt idx="4589">
                  <c:v>40508</c:v>
                </c:pt>
                <c:pt idx="4590">
                  <c:v>40508</c:v>
                </c:pt>
                <c:pt idx="4591">
                  <c:v>40508</c:v>
                </c:pt>
                <c:pt idx="4592">
                  <c:v>40508</c:v>
                </c:pt>
                <c:pt idx="4593">
                  <c:v>40508</c:v>
                </c:pt>
                <c:pt idx="4594">
                  <c:v>40508</c:v>
                </c:pt>
                <c:pt idx="4595">
                  <c:v>40508</c:v>
                </c:pt>
                <c:pt idx="4596">
                  <c:v>40508</c:v>
                </c:pt>
                <c:pt idx="4597">
                  <c:v>40508</c:v>
                </c:pt>
                <c:pt idx="4598">
                  <c:v>40508</c:v>
                </c:pt>
                <c:pt idx="4599">
                  <c:v>40508</c:v>
                </c:pt>
                <c:pt idx="4600">
                  <c:v>40508</c:v>
                </c:pt>
                <c:pt idx="4601">
                  <c:v>40508</c:v>
                </c:pt>
                <c:pt idx="4602">
                  <c:v>40508</c:v>
                </c:pt>
                <c:pt idx="4603">
                  <c:v>40508</c:v>
                </c:pt>
                <c:pt idx="4604">
                  <c:v>40508</c:v>
                </c:pt>
                <c:pt idx="4605">
                  <c:v>40508</c:v>
                </c:pt>
                <c:pt idx="4606">
                  <c:v>40508</c:v>
                </c:pt>
                <c:pt idx="4607">
                  <c:v>40508</c:v>
                </c:pt>
                <c:pt idx="4608">
                  <c:v>40508</c:v>
                </c:pt>
                <c:pt idx="4609">
                  <c:v>40508</c:v>
                </c:pt>
                <c:pt idx="4610">
                  <c:v>40508</c:v>
                </c:pt>
                <c:pt idx="4611">
                  <c:v>40508</c:v>
                </c:pt>
                <c:pt idx="4612">
                  <c:v>40508</c:v>
                </c:pt>
                <c:pt idx="4613">
                  <c:v>40509</c:v>
                </c:pt>
                <c:pt idx="4614">
                  <c:v>40509</c:v>
                </c:pt>
                <c:pt idx="4615">
                  <c:v>40509</c:v>
                </c:pt>
                <c:pt idx="4616">
                  <c:v>40509</c:v>
                </c:pt>
                <c:pt idx="4617">
                  <c:v>40509</c:v>
                </c:pt>
                <c:pt idx="4618">
                  <c:v>40509</c:v>
                </c:pt>
                <c:pt idx="4619">
                  <c:v>40509</c:v>
                </c:pt>
                <c:pt idx="4620">
                  <c:v>40509</c:v>
                </c:pt>
                <c:pt idx="4621">
                  <c:v>40509</c:v>
                </c:pt>
                <c:pt idx="4622">
                  <c:v>40509</c:v>
                </c:pt>
                <c:pt idx="4623">
                  <c:v>40509</c:v>
                </c:pt>
                <c:pt idx="4624">
                  <c:v>40509</c:v>
                </c:pt>
                <c:pt idx="4625">
                  <c:v>40509</c:v>
                </c:pt>
                <c:pt idx="4626">
                  <c:v>40509</c:v>
                </c:pt>
                <c:pt idx="4627">
                  <c:v>40509</c:v>
                </c:pt>
                <c:pt idx="4628">
                  <c:v>40509</c:v>
                </c:pt>
                <c:pt idx="4629">
                  <c:v>40509</c:v>
                </c:pt>
                <c:pt idx="4630">
                  <c:v>40509</c:v>
                </c:pt>
                <c:pt idx="4631">
                  <c:v>40509</c:v>
                </c:pt>
                <c:pt idx="4632">
                  <c:v>40509</c:v>
                </c:pt>
                <c:pt idx="4633">
                  <c:v>40509</c:v>
                </c:pt>
                <c:pt idx="4634">
                  <c:v>40509</c:v>
                </c:pt>
                <c:pt idx="4635">
                  <c:v>40509</c:v>
                </c:pt>
                <c:pt idx="4636">
                  <c:v>40509</c:v>
                </c:pt>
                <c:pt idx="4637">
                  <c:v>40510</c:v>
                </c:pt>
                <c:pt idx="4638">
                  <c:v>40510</c:v>
                </c:pt>
                <c:pt idx="4639">
                  <c:v>40510</c:v>
                </c:pt>
                <c:pt idx="4640">
                  <c:v>40510</c:v>
                </c:pt>
                <c:pt idx="4641">
                  <c:v>40510</c:v>
                </c:pt>
                <c:pt idx="4642">
                  <c:v>40510</c:v>
                </c:pt>
                <c:pt idx="4643">
                  <c:v>40510</c:v>
                </c:pt>
                <c:pt idx="4644">
                  <c:v>40510</c:v>
                </c:pt>
                <c:pt idx="4645">
                  <c:v>40510</c:v>
                </c:pt>
                <c:pt idx="4646">
                  <c:v>40510</c:v>
                </c:pt>
                <c:pt idx="4647">
                  <c:v>40510</c:v>
                </c:pt>
                <c:pt idx="4648">
                  <c:v>40510</c:v>
                </c:pt>
                <c:pt idx="4649">
                  <c:v>40510</c:v>
                </c:pt>
                <c:pt idx="4650">
                  <c:v>40510</c:v>
                </c:pt>
                <c:pt idx="4651">
                  <c:v>40510</c:v>
                </c:pt>
                <c:pt idx="4652">
                  <c:v>40510</c:v>
                </c:pt>
                <c:pt idx="4653">
                  <c:v>40510</c:v>
                </c:pt>
                <c:pt idx="4654">
                  <c:v>40510</c:v>
                </c:pt>
                <c:pt idx="4655">
                  <c:v>40510</c:v>
                </c:pt>
                <c:pt idx="4656">
                  <c:v>40510</c:v>
                </c:pt>
                <c:pt idx="4657">
                  <c:v>40510</c:v>
                </c:pt>
                <c:pt idx="4658">
                  <c:v>40510</c:v>
                </c:pt>
                <c:pt idx="4659">
                  <c:v>40510</c:v>
                </c:pt>
                <c:pt idx="4660">
                  <c:v>40510</c:v>
                </c:pt>
                <c:pt idx="4661">
                  <c:v>40511</c:v>
                </c:pt>
                <c:pt idx="4662">
                  <c:v>40511</c:v>
                </c:pt>
                <c:pt idx="4663">
                  <c:v>40511</c:v>
                </c:pt>
                <c:pt idx="4664">
                  <c:v>40511</c:v>
                </c:pt>
                <c:pt idx="4665">
                  <c:v>40511</c:v>
                </c:pt>
                <c:pt idx="4666">
                  <c:v>40511</c:v>
                </c:pt>
                <c:pt idx="4667">
                  <c:v>40511</c:v>
                </c:pt>
                <c:pt idx="4668">
                  <c:v>40511</c:v>
                </c:pt>
                <c:pt idx="4669">
                  <c:v>40511</c:v>
                </c:pt>
                <c:pt idx="4670">
                  <c:v>40511</c:v>
                </c:pt>
                <c:pt idx="4671">
                  <c:v>40511</c:v>
                </c:pt>
                <c:pt idx="4672">
                  <c:v>40511</c:v>
                </c:pt>
                <c:pt idx="4673">
                  <c:v>40511</c:v>
                </c:pt>
                <c:pt idx="4674">
                  <c:v>40511</c:v>
                </c:pt>
                <c:pt idx="4675">
                  <c:v>40511</c:v>
                </c:pt>
                <c:pt idx="4676">
                  <c:v>40511</c:v>
                </c:pt>
                <c:pt idx="4677">
                  <c:v>40511</c:v>
                </c:pt>
                <c:pt idx="4678">
                  <c:v>40511</c:v>
                </c:pt>
                <c:pt idx="4679">
                  <c:v>40511</c:v>
                </c:pt>
                <c:pt idx="4680">
                  <c:v>40511</c:v>
                </c:pt>
                <c:pt idx="4681">
                  <c:v>40511</c:v>
                </c:pt>
                <c:pt idx="4682">
                  <c:v>40511</c:v>
                </c:pt>
                <c:pt idx="4683">
                  <c:v>40511</c:v>
                </c:pt>
                <c:pt idx="4684">
                  <c:v>40511</c:v>
                </c:pt>
                <c:pt idx="4685">
                  <c:v>40512</c:v>
                </c:pt>
                <c:pt idx="4686">
                  <c:v>40512</c:v>
                </c:pt>
                <c:pt idx="4687">
                  <c:v>40512</c:v>
                </c:pt>
                <c:pt idx="4688">
                  <c:v>40512</c:v>
                </c:pt>
                <c:pt idx="4689">
                  <c:v>40512</c:v>
                </c:pt>
                <c:pt idx="4690">
                  <c:v>40512</c:v>
                </c:pt>
                <c:pt idx="4691">
                  <c:v>40512</c:v>
                </c:pt>
                <c:pt idx="4692">
                  <c:v>40512</c:v>
                </c:pt>
                <c:pt idx="4693">
                  <c:v>40512</c:v>
                </c:pt>
                <c:pt idx="4694">
                  <c:v>40512</c:v>
                </c:pt>
                <c:pt idx="4695">
                  <c:v>40512</c:v>
                </c:pt>
                <c:pt idx="4696">
                  <c:v>40512</c:v>
                </c:pt>
                <c:pt idx="4697">
                  <c:v>40512</c:v>
                </c:pt>
                <c:pt idx="4698">
                  <c:v>40512</c:v>
                </c:pt>
                <c:pt idx="4699">
                  <c:v>40512</c:v>
                </c:pt>
                <c:pt idx="4700">
                  <c:v>40512</c:v>
                </c:pt>
                <c:pt idx="4701">
                  <c:v>40512</c:v>
                </c:pt>
                <c:pt idx="4702">
                  <c:v>40512</c:v>
                </c:pt>
                <c:pt idx="4703">
                  <c:v>40512</c:v>
                </c:pt>
                <c:pt idx="4704">
                  <c:v>40512</c:v>
                </c:pt>
                <c:pt idx="4705">
                  <c:v>40512</c:v>
                </c:pt>
                <c:pt idx="4706">
                  <c:v>40512</c:v>
                </c:pt>
                <c:pt idx="4707">
                  <c:v>40512</c:v>
                </c:pt>
                <c:pt idx="4708">
                  <c:v>40512</c:v>
                </c:pt>
                <c:pt idx="4709">
                  <c:v>40513</c:v>
                </c:pt>
                <c:pt idx="4710">
                  <c:v>40513</c:v>
                </c:pt>
                <c:pt idx="4711">
                  <c:v>40513</c:v>
                </c:pt>
                <c:pt idx="4712">
                  <c:v>40513</c:v>
                </c:pt>
                <c:pt idx="4713">
                  <c:v>40513</c:v>
                </c:pt>
                <c:pt idx="4714">
                  <c:v>40513</c:v>
                </c:pt>
                <c:pt idx="4715">
                  <c:v>40513</c:v>
                </c:pt>
                <c:pt idx="4716">
                  <c:v>40513</c:v>
                </c:pt>
                <c:pt idx="4717">
                  <c:v>40513</c:v>
                </c:pt>
                <c:pt idx="4718">
                  <c:v>40513</c:v>
                </c:pt>
                <c:pt idx="4719">
                  <c:v>40513</c:v>
                </c:pt>
                <c:pt idx="4720">
                  <c:v>40513</c:v>
                </c:pt>
                <c:pt idx="4721">
                  <c:v>40513</c:v>
                </c:pt>
                <c:pt idx="4722">
                  <c:v>40513</c:v>
                </c:pt>
                <c:pt idx="4723">
                  <c:v>40513</c:v>
                </c:pt>
                <c:pt idx="4724">
                  <c:v>40513</c:v>
                </c:pt>
                <c:pt idx="4725">
                  <c:v>40513</c:v>
                </c:pt>
                <c:pt idx="4726">
                  <c:v>40513</c:v>
                </c:pt>
                <c:pt idx="4727">
                  <c:v>40513</c:v>
                </c:pt>
                <c:pt idx="4728">
                  <c:v>40513</c:v>
                </c:pt>
                <c:pt idx="4729">
                  <c:v>40513</c:v>
                </c:pt>
                <c:pt idx="4730">
                  <c:v>40513</c:v>
                </c:pt>
                <c:pt idx="4731">
                  <c:v>40513</c:v>
                </c:pt>
                <c:pt idx="4732">
                  <c:v>40513</c:v>
                </c:pt>
                <c:pt idx="4733">
                  <c:v>40514</c:v>
                </c:pt>
                <c:pt idx="4734">
                  <c:v>40514</c:v>
                </c:pt>
                <c:pt idx="4735">
                  <c:v>40514</c:v>
                </c:pt>
                <c:pt idx="4736">
                  <c:v>40514</c:v>
                </c:pt>
                <c:pt idx="4737">
                  <c:v>40514</c:v>
                </c:pt>
                <c:pt idx="4738">
                  <c:v>40514</c:v>
                </c:pt>
                <c:pt idx="4739">
                  <c:v>40514</c:v>
                </c:pt>
                <c:pt idx="4740">
                  <c:v>40514</c:v>
                </c:pt>
                <c:pt idx="4741">
                  <c:v>40514</c:v>
                </c:pt>
                <c:pt idx="4742">
                  <c:v>40514</c:v>
                </c:pt>
                <c:pt idx="4743">
                  <c:v>40514</c:v>
                </c:pt>
                <c:pt idx="4744">
                  <c:v>40514</c:v>
                </c:pt>
                <c:pt idx="4745">
                  <c:v>40514</c:v>
                </c:pt>
                <c:pt idx="4746">
                  <c:v>40514</c:v>
                </c:pt>
                <c:pt idx="4747">
                  <c:v>40514</c:v>
                </c:pt>
                <c:pt idx="4748">
                  <c:v>40514</c:v>
                </c:pt>
                <c:pt idx="4749">
                  <c:v>40514</c:v>
                </c:pt>
                <c:pt idx="4750">
                  <c:v>40514</c:v>
                </c:pt>
                <c:pt idx="4751">
                  <c:v>40514</c:v>
                </c:pt>
                <c:pt idx="4752">
                  <c:v>40514</c:v>
                </c:pt>
                <c:pt idx="4753">
                  <c:v>40514</c:v>
                </c:pt>
                <c:pt idx="4754">
                  <c:v>40514</c:v>
                </c:pt>
                <c:pt idx="4755">
                  <c:v>40514</c:v>
                </c:pt>
                <c:pt idx="4756">
                  <c:v>40514</c:v>
                </c:pt>
                <c:pt idx="4757">
                  <c:v>40515</c:v>
                </c:pt>
                <c:pt idx="4758">
                  <c:v>40515</c:v>
                </c:pt>
                <c:pt idx="4759">
                  <c:v>40515</c:v>
                </c:pt>
                <c:pt idx="4760">
                  <c:v>40515</c:v>
                </c:pt>
                <c:pt idx="4761">
                  <c:v>40515</c:v>
                </c:pt>
                <c:pt idx="4762">
                  <c:v>40515</c:v>
                </c:pt>
                <c:pt idx="4763">
                  <c:v>40515</c:v>
                </c:pt>
                <c:pt idx="4764">
                  <c:v>40515</c:v>
                </c:pt>
                <c:pt idx="4765">
                  <c:v>40515</c:v>
                </c:pt>
                <c:pt idx="4766">
                  <c:v>40515</c:v>
                </c:pt>
                <c:pt idx="4767">
                  <c:v>40515</c:v>
                </c:pt>
                <c:pt idx="4768">
                  <c:v>40515</c:v>
                </c:pt>
                <c:pt idx="4769">
                  <c:v>40515</c:v>
                </c:pt>
                <c:pt idx="4770">
                  <c:v>40515</c:v>
                </c:pt>
                <c:pt idx="4771">
                  <c:v>40515</c:v>
                </c:pt>
                <c:pt idx="4772">
                  <c:v>40515</c:v>
                </c:pt>
                <c:pt idx="4773">
                  <c:v>40515</c:v>
                </c:pt>
                <c:pt idx="4774">
                  <c:v>40515</c:v>
                </c:pt>
                <c:pt idx="4775">
                  <c:v>40515</c:v>
                </c:pt>
                <c:pt idx="4776">
                  <c:v>40515</c:v>
                </c:pt>
                <c:pt idx="4777">
                  <c:v>40515</c:v>
                </c:pt>
                <c:pt idx="4778">
                  <c:v>40515</c:v>
                </c:pt>
                <c:pt idx="4779">
                  <c:v>40515</c:v>
                </c:pt>
                <c:pt idx="4780">
                  <c:v>40515</c:v>
                </c:pt>
                <c:pt idx="4781">
                  <c:v>40516</c:v>
                </c:pt>
                <c:pt idx="4782">
                  <c:v>40516</c:v>
                </c:pt>
                <c:pt idx="4783">
                  <c:v>40516</c:v>
                </c:pt>
                <c:pt idx="4784">
                  <c:v>40516</c:v>
                </c:pt>
                <c:pt idx="4785">
                  <c:v>40516</c:v>
                </c:pt>
                <c:pt idx="4786">
                  <c:v>40516</c:v>
                </c:pt>
                <c:pt idx="4787">
                  <c:v>40516</c:v>
                </c:pt>
                <c:pt idx="4788">
                  <c:v>40516</c:v>
                </c:pt>
                <c:pt idx="4789">
                  <c:v>40516</c:v>
                </c:pt>
                <c:pt idx="4790">
                  <c:v>40516</c:v>
                </c:pt>
                <c:pt idx="4791">
                  <c:v>40516</c:v>
                </c:pt>
                <c:pt idx="4792">
                  <c:v>40516</c:v>
                </c:pt>
                <c:pt idx="4793">
                  <c:v>40516</c:v>
                </c:pt>
                <c:pt idx="4794">
                  <c:v>40516</c:v>
                </c:pt>
                <c:pt idx="4795">
                  <c:v>40516</c:v>
                </c:pt>
                <c:pt idx="4796">
                  <c:v>40516</c:v>
                </c:pt>
                <c:pt idx="4797">
                  <c:v>40516</c:v>
                </c:pt>
                <c:pt idx="4798">
                  <c:v>40516</c:v>
                </c:pt>
                <c:pt idx="4799">
                  <c:v>40516</c:v>
                </c:pt>
                <c:pt idx="4800">
                  <c:v>40516</c:v>
                </c:pt>
                <c:pt idx="4801">
                  <c:v>40516</c:v>
                </c:pt>
                <c:pt idx="4802">
                  <c:v>40516</c:v>
                </c:pt>
                <c:pt idx="4803">
                  <c:v>40516</c:v>
                </c:pt>
                <c:pt idx="4804">
                  <c:v>40516</c:v>
                </c:pt>
                <c:pt idx="4805">
                  <c:v>40517</c:v>
                </c:pt>
                <c:pt idx="4806">
                  <c:v>40517</c:v>
                </c:pt>
                <c:pt idx="4807">
                  <c:v>40517</c:v>
                </c:pt>
                <c:pt idx="4808">
                  <c:v>40517</c:v>
                </c:pt>
                <c:pt idx="4809">
                  <c:v>40517</c:v>
                </c:pt>
                <c:pt idx="4810">
                  <c:v>40517</c:v>
                </c:pt>
                <c:pt idx="4811">
                  <c:v>40517</c:v>
                </c:pt>
                <c:pt idx="4812">
                  <c:v>40517</c:v>
                </c:pt>
                <c:pt idx="4813">
                  <c:v>40517</c:v>
                </c:pt>
                <c:pt idx="4814">
                  <c:v>40517</c:v>
                </c:pt>
                <c:pt idx="4815">
                  <c:v>40517</c:v>
                </c:pt>
                <c:pt idx="4816">
                  <c:v>40517</c:v>
                </c:pt>
                <c:pt idx="4817">
                  <c:v>40517</c:v>
                </c:pt>
                <c:pt idx="4818">
                  <c:v>40517</c:v>
                </c:pt>
                <c:pt idx="4819">
                  <c:v>40517</c:v>
                </c:pt>
                <c:pt idx="4820">
                  <c:v>40517</c:v>
                </c:pt>
                <c:pt idx="4821">
                  <c:v>40517</c:v>
                </c:pt>
                <c:pt idx="4822">
                  <c:v>40517</c:v>
                </c:pt>
                <c:pt idx="4823">
                  <c:v>40517</c:v>
                </c:pt>
                <c:pt idx="4824">
                  <c:v>40517</c:v>
                </c:pt>
                <c:pt idx="4825">
                  <c:v>40517</c:v>
                </c:pt>
                <c:pt idx="4826">
                  <c:v>40517</c:v>
                </c:pt>
                <c:pt idx="4827">
                  <c:v>40517</c:v>
                </c:pt>
                <c:pt idx="4828">
                  <c:v>40517</c:v>
                </c:pt>
                <c:pt idx="4829">
                  <c:v>40518</c:v>
                </c:pt>
                <c:pt idx="4830">
                  <c:v>40518</c:v>
                </c:pt>
                <c:pt idx="4831">
                  <c:v>40518</c:v>
                </c:pt>
                <c:pt idx="4832">
                  <c:v>40518</c:v>
                </c:pt>
                <c:pt idx="4833">
                  <c:v>40518</c:v>
                </c:pt>
                <c:pt idx="4834">
                  <c:v>40518</c:v>
                </c:pt>
                <c:pt idx="4835">
                  <c:v>40518</c:v>
                </c:pt>
                <c:pt idx="4836">
                  <c:v>40518</c:v>
                </c:pt>
                <c:pt idx="4837">
                  <c:v>40518</c:v>
                </c:pt>
                <c:pt idx="4838">
                  <c:v>40518</c:v>
                </c:pt>
                <c:pt idx="4839">
                  <c:v>40518</c:v>
                </c:pt>
                <c:pt idx="4840">
                  <c:v>40518</c:v>
                </c:pt>
                <c:pt idx="4841">
                  <c:v>40518</c:v>
                </c:pt>
                <c:pt idx="4842">
                  <c:v>40518</c:v>
                </c:pt>
                <c:pt idx="4843">
                  <c:v>40518</c:v>
                </c:pt>
                <c:pt idx="4844">
                  <c:v>40518</c:v>
                </c:pt>
                <c:pt idx="4845">
                  <c:v>40518</c:v>
                </c:pt>
                <c:pt idx="4846">
                  <c:v>40518</c:v>
                </c:pt>
                <c:pt idx="4847">
                  <c:v>40518</c:v>
                </c:pt>
                <c:pt idx="4848">
                  <c:v>40518</c:v>
                </c:pt>
                <c:pt idx="4849">
                  <c:v>40518</c:v>
                </c:pt>
                <c:pt idx="4850">
                  <c:v>40518</c:v>
                </c:pt>
                <c:pt idx="4851">
                  <c:v>40518</c:v>
                </c:pt>
                <c:pt idx="4852">
                  <c:v>40518</c:v>
                </c:pt>
                <c:pt idx="4853">
                  <c:v>40519</c:v>
                </c:pt>
                <c:pt idx="4854">
                  <c:v>40519</c:v>
                </c:pt>
                <c:pt idx="4855">
                  <c:v>40519</c:v>
                </c:pt>
                <c:pt idx="4856">
                  <c:v>40519</c:v>
                </c:pt>
                <c:pt idx="4857">
                  <c:v>40519</c:v>
                </c:pt>
                <c:pt idx="4858">
                  <c:v>40519</c:v>
                </c:pt>
                <c:pt idx="4859">
                  <c:v>40519</c:v>
                </c:pt>
                <c:pt idx="4860">
                  <c:v>40519</c:v>
                </c:pt>
                <c:pt idx="4861">
                  <c:v>40519</c:v>
                </c:pt>
                <c:pt idx="4862">
                  <c:v>40519</c:v>
                </c:pt>
                <c:pt idx="4863">
                  <c:v>40519</c:v>
                </c:pt>
                <c:pt idx="4864">
                  <c:v>40519</c:v>
                </c:pt>
                <c:pt idx="4865">
                  <c:v>40519</c:v>
                </c:pt>
                <c:pt idx="4866">
                  <c:v>40519</c:v>
                </c:pt>
                <c:pt idx="4867">
                  <c:v>40519</c:v>
                </c:pt>
                <c:pt idx="4868">
                  <c:v>40519</c:v>
                </c:pt>
                <c:pt idx="4869">
                  <c:v>40519</c:v>
                </c:pt>
                <c:pt idx="4870">
                  <c:v>40519</c:v>
                </c:pt>
                <c:pt idx="4871">
                  <c:v>40519</c:v>
                </c:pt>
                <c:pt idx="4872">
                  <c:v>40519</c:v>
                </c:pt>
                <c:pt idx="4873">
                  <c:v>40519</c:v>
                </c:pt>
                <c:pt idx="4874">
                  <c:v>40519</c:v>
                </c:pt>
                <c:pt idx="4875">
                  <c:v>40519</c:v>
                </c:pt>
                <c:pt idx="4876">
                  <c:v>40519</c:v>
                </c:pt>
                <c:pt idx="4877">
                  <c:v>40520</c:v>
                </c:pt>
                <c:pt idx="4878">
                  <c:v>40520</c:v>
                </c:pt>
                <c:pt idx="4879">
                  <c:v>40520</c:v>
                </c:pt>
                <c:pt idx="4880">
                  <c:v>40520</c:v>
                </c:pt>
                <c:pt idx="4881">
                  <c:v>40520</c:v>
                </c:pt>
                <c:pt idx="4882">
                  <c:v>40520</c:v>
                </c:pt>
                <c:pt idx="4883">
                  <c:v>40520</c:v>
                </c:pt>
                <c:pt idx="4884">
                  <c:v>40520</c:v>
                </c:pt>
                <c:pt idx="4885">
                  <c:v>40520</c:v>
                </c:pt>
                <c:pt idx="4886">
                  <c:v>40520</c:v>
                </c:pt>
                <c:pt idx="4887">
                  <c:v>40520</c:v>
                </c:pt>
                <c:pt idx="4888">
                  <c:v>40520</c:v>
                </c:pt>
                <c:pt idx="4889">
                  <c:v>40520</c:v>
                </c:pt>
                <c:pt idx="4890">
                  <c:v>40520</c:v>
                </c:pt>
                <c:pt idx="4891">
                  <c:v>40520</c:v>
                </c:pt>
                <c:pt idx="4892">
                  <c:v>40520</c:v>
                </c:pt>
                <c:pt idx="4893">
                  <c:v>40520</c:v>
                </c:pt>
                <c:pt idx="4894">
                  <c:v>40520</c:v>
                </c:pt>
                <c:pt idx="4895">
                  <c:v>40520</c:v>
                </c:pt>
                <c:pt idx="4896">
                  <c:v>40520</c:v>
                </c:pt>
                <c:pt idx="4897">
                  <c:v>40520</c:v>
                </c:pt>
                <c:pt idx="4898">
                  <c:v>40520</c:v>
                </c:pt>
                <c:pt idx="4899">
                  <c:v>40520</c:v>
                </c:pt>
                <c:pt idx="4900">
                  <c:v>40520</c:v>
                </c:pt>
                <c:pt idx="4901">
                  <c:v>40521</c:v>
                </c:pt>
                <c:pt idx="4902">
                  <c:v>40521</c:v>
                </c:pt>
                <c:pt idx="4903">
                  <c:v>40521</c:v>
                </c:pt>
                <c:pt idx="4904">
                  <c:v>40521</c:v>
                </c:pt>
                <c:pt idx="4905">
                  <c:v>40521</c:v>
                </c:pt>
                <c:pt idx="4906">
                  <c:v>40521</c:v>
                </c:pt>
                <c:pt idx="4907">
                  <c:v>40521</c:v>
                </c:pt>
                <c:pt idx="4908">
                  <c:v>40521</c:v>
                </c:pt>
                <c:pt idx="4909">
                  <c:v>40521</c:v>
                </c:pt>
                <c:pt idx="4910">
                  <c:v>40521</c:v>
                </c:pt>
                <c:pt idx="4911">
                  <c:v>40521</c:v>
                </c:pt>
                <c:pt idx="4912">
                  <c:v>40521</c:v>
                </c:pt>
                <c:pt idx="4913">
                  <c:v>40521</c:v>
                </c:pt>
                <c:pt idx="4914">
                  <c:v>40521</c:v>
                </c:pt>
                <c:pt idx="4915">
                  <c:v>40521</c:v>
                </c:pt>
                <c:pt idx="4916">
                  <c:v>40521</c:v>
                </c:pt>
                <c:pt idx="4917">
                  <c:v>40521</c:v>
                </c:pt>
                <c:pt idx="4918">
                  <c:v>40521</c:v>
                </c:pt>
                <c:pt idx="4919">
                  <c:v>40521</c:v>
                </c:pt>
                <c:pt idx="4920">
                  <c:v>40521</c:v>
                </c:pt>
                <c:pt idx="4921">
                  <c:v>40521</c:v>
                </c:pt>
                <c:pt idx="4922">
                  <c:v>40521</c:v>
                </c:pt>
                <c:pt idx="4923">
                  <c:v>40521</c:v>
                </c:pt>
                <c:pt idx="4924">
                  <c:v>40521</c:v>
                </c:pt>
                <c:pt idx="4925">
                  <c:v>40522</c:v>
                </c:pt>
                <c:pt idx="4926">
                  <c:v>40522</c:v>
                </c:pt>
                <c:pt idx="4927">
                  <c:v>40522</c:v>
                </c:pt>
                <c:pt idx="4928">
                  <c:v>40522</c:v>
                </c:pt>
                <c:pt idx="4929">
                  <c:v>40522</c:v>
                </c:pt>
                <c:pt idx="4930">
                  <c:v>40522</c:v>
                </c:pt>
                <c:pt idx="4931">
                  <c:v>40522</c:v>
                </c:pt>
                <c:pt idx="4932">
                  <c:v>40522</c:v>
                </c:pt>
                <c:pt idx="4933">
                  <c:v>40522</c:v>
                </c:pt>
                <c:pt idx="4934">
                  <c:v>40522</c:v>
                </c:pt>
                <c:pt idx="4935">
                  <c:v>40522</c:v>
                </c:pt>
                <c:pt idx="4936">
                  <c:v>40522</c:v>
                </c:pt>
                <c:pt idx="4937">
                  <c:v>40522</c:v>
                </c:pt>
                <c:pt idx="4938">
                  <c:v>40522</c:v>
                </c:pt>
                <c:pt idx="4939">
                  <c:v>40522</c:v>
                </c:pt>
                <c:pt idx="4940">
                  <c:v>40522</c:v>
                </c:pt>
                <c:pt idx="4941">
                  <c:v>40522</c:v>
                </c:pt>
                <c:pt idx="4942">
                  <c:v>40522</c:v>
                </c:pt>
                <c:pt idx="4943">
                  <c:v>40522</c:v>
                </c:pt>
                <c:pt idx="4944">
                  <c:v>40522</c:v>
                </c:pt>
                <c:pt idx="4945">
                  <c:v>40547</c:v>
                </c:pt>
                <c:pt idx="4946">
                  <c:v>40547</c:v>
                </c:pt>
                <c:pt idx="4947">
                  <c:v>40547</c:v>
                </c:pt>
                <c:pt idx="4948">
                  <c:v>40547</c:v>
                </c:pt>
                <c:pt idx="4949">
                  <c:v>40547</c:v>
                </c:pt>
                <c:pt idx="4950">
                  <c:v>40547</c:v>
                </c:pt>
                <c:pt idx="4951">
                  <c:v>40547</c:v>
                </c:pt>
                <c:pt idx="4952">
                  <c:v>40547</c:v>
                </c:pt>
                <c:pt idx="4953">
                  <c:v>40547</c:v>
                </c:pt>
                <c:pt idx="4954">
                  <c:v>40547</c:v>
                </c:pt>
                <c:pt idx="4955">
                  <c:v>40547</c:v>
                </c:pt>
                <c:pt idx="4956">
                  <c:v>40548</c:v>
                </c:pt>
                <c:pt idx="4957">
                  <c:v>40548</c:v>
                </c:pt>
                <c:pt idx="4958">
                  <c:v>40548</c:v>
                </c:pt>
                <c:pt idx="4959">
                  <c:v>40548</c:v>
                </c:pt>
                <c:pt idx="4960">
                  <c:v>40548</c:v>
                </c:pt>
                <c:pt idx="4961">
                  <c:v>40548</c:v>
                </c:pt>
                <c:pt idx="4962">
                  <c:v>40548</c:v>
                </c:pt>
                <c:pt idx="4963">
                  <c:v>40548</c:v>
                </c:pt>
                <c:pt idx="4964">
                  <c:v>40548</c:v>
                </c:pt>
                <c:pt idx="4965">
                  <c:v>40548</c:v>
                </c:pt>
                <c:pt idx="4966">
                  <c:v>40548</c:v>
                </c:pt>
                <c:pt idx="4967">
                  <c:v>40548</c:v>
                </c:pt>
                <c:pt idx="4968">
                  <c:v>40548</c:v>
                </c:pt>
                <c:pt idx="4969">
                  <c:v>40548</c:v>
                </c:pt>
                <c:pt idx="4970">
                  <c:v>40548</c:v>
                </c:pt>
                <c:pt idx="4971">
                  <c:v>40548</c:v>
                </c:pt>
                <c:pt idx="4972">
                  <c:v>40548</c:v>
                </c:pt>
                <c:pt idx="4973">
                  <c:v>40548</c:v>
                </c:pt>
                <c:pt idx="4974">
                  <c:v>40548</c:v>
                </c:pt>
                <c:pt idx="4975">
                  <c:v>40548</c:v>
                </c:pt>
                <c:pt idx="4976">
                  <c:v>40548</c:v>
                </c:pt>
                <c:pt idx="4977">
                  <c:v>40548</c:v>
                </c:pt>
                <c:pt idx="4978">
                  <c:v>40548</c:v>
                </c:pt>
                <c:pt idx="4979">
                  <c:v>40548</c:v>
                </c:pt>
                <c:pt idx="4980">
                  <c:v>40549</c:v>
                </c:pt>
                <c:pt idx="4981">
                  <c:v>40549</c:v>
                </c:pt>
                <c:pt idx="4982">
                  <c:v>40549</c:v>
                </c:pt>
                <c:pt idx="4983">
                  <c:v>40549</c:v>
                </c:pt>
                <c:pt idx="4984">
                  <c:v>40549</c:v>
                </c:pt>
                <c:pt idx="4985">
                  <c:v>40549</c:v>
                </c:pt>
                <c:pt idx="4986">
                  <c:v>40549</c:v>
                </c:pt>
                <c:pt idx="4987">
                  <c:v>40549</c:v>
                </c:pt>
                <c:pt idx="4988">
                  <c:v>40549</c:v>
                </c:pt>
                <c:pt idx="4989">
                  <c:v>40549</c:v>
                </c:pt>
                <c:pt idx="4990">
                  <c:v>40549</c:v>
                </c:pt>
                <c:pt idx="4991">
                  <c:v>40549</c:v>
                </c:pt>
                <c:pt idx="4992">
                  <c:v>40549</c:v>
                </c:pt>
                <c:pt idx="4993">
                  <c:v>40549</c:v>
                </c:pt>
                <c:pt idx="4994">
                  <c:v>40549</c:v>
                </c:pt>
                <c:pt idx="4995">
                  <c:v>40549</c:v>
                </c:pt>
                <c:pt idx="4996">
                  <c:v>40549</c:v>
                </c:pt>
                <c:pt idx="4997">
                  <c:v>40549</c:v>
                </c:pt>
                <c:pt idx="4998">
                  <c:v>40549</c:v>
                </c:pt>
                <c:pt idx="4999">
                  <c:v>40549</c:v>
                </c:pt>
                <c:pt idx="5000">
                  <c:v>40549</c:v>
                </c:pt>
                <c:pt idx="5001">
                  <c:v>40549</c:v>
                </c:pt>
                <c:pt idx="5002">
                  <c:v>40549</c:v>
                </c:pt>
                <c:pt idx="5003">
                  <c:v>40549</c:v>
                </c:pt>
                <c:pt idx="5004">
                  <c:v>40550</c:v>
                </c:pt>
                <c:pt idx="5005">
                  <c:v>40550</c:v>
                </c:pt>
                <c:pt idx="5006">
                  <c:v>40550</c:v>
                </c:pt>
                <c:pt idx="5007">
                  <c:v>40550</c:v>
                </c:pt>
                <c:pt idx="5008">
                  <c:v>40550</c:v>
                </c:pt>
                <c:pt idx="5009">
                  <c:v>40550</c:v>
                </c:pt>
                <c:pt idx="5010">
                  <c:v>40550</c:v>
                </c:pt>
                <c:pt idx="5011">
                  <c:v>40550</c:v>
                </c:pt>
                <c:pt idx="5012">
                  <c:v>40550</c:v>
                </c:pt>
                <c:pt idx="5013">
                  <c:v>40550</c:v>
                </c:pt>
                <c:pt idx="5014">
                  <c:v>40550</c:v>
                </c:pt>
                <c:pt idx="5015">
                  <c:v>40550</c:v>
                </c:pt>
                <c:pt idx="5016">
                  <c:v>40550</c:v>
                </c:pt>
                <c:pt idx="5017">
                  <c:v>40550</c:v>
                </c:pt>
                <c:pt idx="5018">
                  <c:v>40550</c:v>
                </c:pt>
                <c:pt idx="5019">
                  <c:v>40550</c:v>
                </c:pt>
                <c:pt idx="5020">
                  <c:v>40550</c:v>
                </c:pt>
                <c:pt idx="5021">
                  <c:v>40550</c:v>
                </c:pt>
                <c:pt idx="5022">
                  <c:v>40550</c:v>
                </c:pt>
                <c:pt idx="5023">
                  <c:v>40550</c:v>
                </c:pt>
                <c:pt idx="5024">
                  <c:v>40550</c:v>
                </c:pt>
                <c:pt idx="5025">
                  <c:v>40550</c:v>
                </c:pt>
                <c:pt idx="5026">
                  <c:v>40550</c:v>
                </c:pt>
                <c:pt idx="5027">
                  <c:v>40550</c:v>
                </c:pt>
                <c:pt idx="5028">
                  <c:v>40551</c:v>
                </c:pt>
                <c:pt idx="5029">
                  <c:v>40551</c:v>
                </c:pt>
                <c:pt idx="5030">
                  <c:v>40551</c:v>
                </c:pt>
                <c:pt idx="5031">
                  <c:v>40551</c:v>
                </c:pt>
                <c:pt idx="5032">
                  <c:v>40551</c:v>
                </c:pt>
                <c:pt idx="5033">
                  <c:v>40551</c:v>
                </c:pt>
                <c:pt idx="5034">
                  <c:v>40551</c:v>
                </c:pt>
                <c:pt idx="5035">
                  <c:v>40551</c:v>
                </c:pt>
                <c:pt idx="5036">
                  <c:v>40551</c:v>
                </c:pt>
                <c:pt idx="5037">
                  <c:v>40551</c:v>
                </c:pt>
                <c:pt idx="5038">
                  <c:v>40551</c:v>
                </c:pt>
                <c:pt idx="5039">
                  <c:v>40551</c:v>
                </c:pt>
                <c:pt idx="5040">
                  <c:v>40551</c:v>
                </c:pt>
                <c:pt idx="5041">
                  <c:v>40551</c:v>
                </c:pt>
                <c:pt idx="5042">
                  <c:v>40551</c:v>
                </c:pt>
                <c:pt idx="5043">
                  <c:v>40551</c:v>
                </c:pt>
                <c:pt idx="5044">
                  <c:v>40551</c:v>
                </c:pt>
                <c:pt idx="5045">
                  <c:v>40551</c:v>
                </c:pt>
                <c:pt idx="5046">
                  <c:v>40551</c:v>
                </c:pt>
                <c:pt idx="5047">
                  <c:v>40551</c:v>
                </c:pt>
                <c:pt idx="5048">
                  <c:v>40551</c:v>
                </c:pt>
                <c:pt idx="5049">
                  <c:v>40551</c:v>
                </c:pt>
                <c:pt idx="5050">
                  <c:v>40551</c:v>
                </c:pt>
                <c:pt idx="5051">
                  <c:v>40551</c:v>
                </c:pt>
                <c:pt idx="5052">
                  <c:v>40552</c:v>
                </c:pt>
                <c:pt idx="5053">
                  <c:v>40552</c:v>
                </c:pt>
                <c:pt idx="5054">
                  <c:v>40552</c:v>
                </c:pt>
                <c:pt idx="5055">
                  <c:v>40552</c:v>
                </c:pt>
                <c:pt idx="5056">
                  <c:v>40552</c:v>
                </c:pt>
                <c:pt idx="5057">
                  <c:v>40552</c:v>
                </c:pt>
                <c:pt idx="5058">
                  <c:v>40552</c:v>
                </c:pt>
                <c:pt idx="5059">
                  <c:v>40552</c:v>
                </c:pt>
                <c:pt idx="5060">
                  <c:v>40552</c:v>
                </c:pt>
                <c:pt idx="5061">
                  <c:v>40552</c:v>
                </c:pt>
                <c:pt idx="5062">
                  <c:v>40552</c:v>
                </c:pt>
                <c:pt idx="5063">
                  <c:v>40552</c:v>
                </c:pt>
                <c:pt idx="5064">
                  <c:v>40552</c:v>
                </c:pt>
                <c:pt idx="5065">
                  <c:v>40552</c:v>
                </c:pt>
                <c:pt idx="5066">
                  <c:v>40552</c:v>
                </c:pt>
                <c:pt idx="5067">
                  <c:v>40552</c:v>
                </c:pt>
                <c:pt idx="5068">
                  <c:v>40552</c:v>
                </c:pt>
                <c:pt idx="5069">
                  <c:v>40552</c:v>
                </c:pt>
                <c:pt idx="5070">
                  <c:v>40552</c:v>
                </c:pt>
                <c:pt idx="5071">
                  <c:v>40552</c:v>
                </c:pt>
                <c:pt idx="5072">
                  <c:v>40552</c:v>
                </c:pt>
                <c:pt idx="5073">
                  <c:v>40552</c:v>
                </c:pt>
                <c:pt idx="5074">
                  <c:v>40552</c:v>
                </c:pt>
                <c:pt idx="5075">
                  <c:v>40552</c:v>
                </c:pt>
                <c:pt idx="5076">
                  <c:v>40553</c:v>
                </c:pt>
                <c:pt idx="5077">
                  <c:v>40553</c:v>
                </c:pt>
                <c:pt idx="5078">
                  <c:v>40553</c:v>
                </c:pt>
                <c:pt idx="5079">
                  <c:v>40553</c:v>
                </c:pt>
                <c:pt idx="5080">
                  <c:v>40553</c:v>
                </c:pt>
                <c:pt idx="5081">
                  <c:v>40553</c:v>
                </c:pt>
                <c:pt idx="5082">
                  <c:v>40553</c:v>
                </c:pt>
                <c:pt idx="5083">
                  <c:v>40553</c:v>
                </c:pt>
                <c:pt idx="5084">
                  <c:v>40553</c:v>
                </c:pt>
                <c:pt idx="5085">
                  <c:v>40553</c:v>
                </c:pt>
                <c:pt idx="5086">
                  <c:v>40553</c:v>
                </c:pt>
                <c:pt idx="5087">
                  <c:v>40553</c:v>
                </c:pt>
                <c:pt idx="5088">
                  <c:v>40553</c:v>
                </c:pt>
                <c:pt idx="5089">
                  <c:v>40553</c:v>
                </c:pt>
                <c:pt idx="5090">
                  <c:v>40553</c:v>
                </c:pt>
                <c:pt idx="5091">
                  <c:v>40553</c:v>
                </c:pt>
                <c:pt idx="5092">
                  <c:v>40553</c:v>
                </c:pt>
                <c:pt idx="5093">
                  <c:v>40553</c:v>
                </c:pt>
                <c:pt idx="5094">
                  <c:v>40553</c:v>
                </c:pt>
                <c:pt idx="5095">
                  <c:v>40553</c:v>
                </c:pt>
                <c:pt idx="5096">
                  <c:v>40553</c:v>
                </c:pt>
                <c:pt idx="5097">
                  <c:v>40553</c:v>
                </c:pt>
                <c:pt idx="5098">
                  <c:v>40553</c:v>
                </c:pt>
                <c:pt idx="5099">
                  <c:v>40553</c:v>
                </c:pt>
                <c:pt idx="5100">
                  <c:v>40554</c:v>
                </c:pt>
                <c:pt idx="5101">
                  <c:v>40554</c:v>
                </c:pt>
                <c:pt idx="5102">
                  <c:v>40554</c:v>
                </c:pt>
                <c:pt idx="5103">
                  <c:v>40554</c:v>
                </c:pt>
                <c:pt idx="5104">
                  <c:v>40554</c:v>
                </c:pt>
                <c:pt idx="5105">
                  <c:v>40554</c:v>
                </c:pt>
                <c:pt idx="5106">
                  <c:v>40554</c:v>
                </c:pt>
                <c:pt idx="5107">
                  <c:v>40554</c:v>
                </c:pt>
                <c:pt idx="5108">
                  <c:v>40554</c:v>
                </c:pt>
                <c:pt idx="5109">
                  <c:v>40554</c:v>
                </c:pt>
                <c:pt idx="5110">
                  <c:v>40554</c:v>
                </c:pt>
                <c:pt idx="5111">
                  <c:v>40554</c:v>
                </c:pt>
                <c:pt idx="5112">
                  <c:v>40554</c:v>
                </c:pt>
                <c:pt idx="5113">
                  <c:v>40554</c:v>
                </c:pt>
                <c:pt idx="5114">
                  <c:v>40554</c:v>
                </c:pt>
                <c:pt idx="5115">
                  <c:v>40554</c:v>
                </c:pt>
                <c:pt idx="5116">
                  <c:v>40554</c:v>
                </c:pt>
                <c:pt idx="5117">
                  <c:v>40554</c:v>
                </c:pt>
                <c:pt idx="5118">
                  <c:v>40554</c:v>
                </c:pt>
                <c:pt idx="5119">
                  <c:v>40554</c:v>
                </c:pt>
                <c:pt idx="5120">
                  <c:v>40554</c:v>
                </c:pt>
                <c:pt idx="5121">
                  <c:v>40554</c:v>
                </c:pt>
                <c:pt idx="5122">
                  <c:v>40554</c:v>
                </c:pt>
                <c:pt idx="5123">
                  <c:v>40554</c:v>
                </c:pt>
                <c:pt idx="5124">
                  <c:v>40555</c:v>
                </c:pt>
                <c:pt idx="5125">
                  <c:v>40555</c:v>
                </c:pt>
                <c:pt idx="5126">
                  <c:v>40555</c:v>
                </c:pt>
                <c:pt idx="5127">
                  <c:v>40555</c:v>
                </c:pt>
                <c:pt idx="5128">
                  <c:v>40555</c:v>
                </c:pt>
                <c:pt idx="5129">
                  <c:v>40555</c:v>
                </c:pt>
                <c:pt idx="5130">
                  <c:v>40555</c:v>
                </c:pt>
                <c:pt idx="5131">
                  <c:v>40555</c:v>
                </c:pt>
                <c:pt idx="5132">
                  <c:v>40555</c:v>
                </c:pt>
                <c:pt idx="5133">
                  <c:v>40555</c:v>
                </c:pt>
                <c:pt idx="5134">
                  <c:v>40555</c:v>
                </c:pt>
                <c:pt idx="5135">
                  <c:v>40555</c:v>
                </c:pt>
                <c:pt idx="5136">
                  <c:v>40555</c:v>
                </c:pt>
                <c:pt idx="5137">
                  <c:v>40555</c:v>
                </c:pt>
                <c:pt idx="5138">
                  <c:v>40555</c:v>
                </c:pt>
                <c:pt idx="5139">
                  <c:v>40555</c:v>
                </c:pt>
                <c:pt idx="5140">
                  <c:v>40555</c:v>
                </c:pt>
                <c:pt idx="5141">
                  <c:v>40555</c:v>
                </c:pt>
                <c:pt idx="5142">
                  <c:v>40555</c:v>
                </c:pt>
                <c:pt idx="5143">
                  <c:v>40555</c:v>
                </c:pt>
                <c:pt idx="5144">
                  <c:v>40555</c:v>
                </c:pt>
                <c:pt idx="5145">
                  <c:v>40555</c:v>
                </c:pt>
                <c:pt idx="5146">
                  <c:v>40555</c:v>
                </c:pt>
                <c:pt idx="5147">
                  <c:v>40555</c:v>
                </c:pt>
                <c:pt idx="5148">
                  <c:v>40556</c:v>
                </c:pt>
                <c:pt idx="5149">
                  <c:v>40556</c:v>
                </c:pt>
                <c:pt idx="5150">
                  <c:v>40556</c:v>
                </c:pt>
                <c:pt idx="5151">
                  <c:v>40556</c:v>
                </c:pt>
                <c:pt idx="5152">
                  <c:v>40556</c:v>
                </c:pt>
                <c:pt idx="5153">
                  <c:v>40556</c:v>
                </c:pt>
                <c:pt idx="5154">
                  <c:v>40556</c:v>
                </c:pt>
                <c:pt idx="5155">
                  <c:v>40556</c:v>
                </c:pt>
                <c:pt idx="5156">
                  <c:v>40556</c:v>
                </c:pt>
                <c:pt idx="5157">
                  <c:v>40556</c:v>
                </c:pt>
                <c:pt idx="5158">
                  <c:v>40556</c:v>
                </c:pt>
                <c:pt idx="5159">
                  <c:v>40556</c:v>
                </c:pt>
                <c:pt idx="5160">
                  <c:v>40556</c:v>
                </c:pt>
                <c:pt idx="5161">
                  <c:v>40556</c:v>
                </c:pt>
                <c:pt idx="5162">
                  <c:v>40556</c:v>
                </c:pt>
                <c:pt idx="5163">
                  <c:v>40556</c:v>
                </c:pt>
                <c:pt idx="5164">
                  <c:v>40556</c:v>
                </c:pt>
                <c:pt idx="5165">
                  <c:v>40556</c:v>
                </c:pt>
                <c:pt idx="5166">
                  <c:v>40556</c:v>
                </c:pt>
                <c:pt idx="5167">
                  <c:v>40556</c:v>
                </c:pt>
                <c:pt idx="5168">
                  <c:v>40556</c:v>
                </c:pt>
                <c:pt idx="5169">
                  <c:v>40556</c:v>
                </c:pt>
                <c:pt idx="5170">
                  <c:v>40556</c:v>
                </c:pt>
                <c:pt idx="5171">
                  <c:v>40556</c:v>
                </c:pt>
                <c:pt idx="5172">
                  <c:v>40557</c:v>
                </c:pt>
                <c:pt idx="5173">
                  <c:v>40557</c:v>
                </c:pt>
                <c:pt idx="5174">
                  <c:v>40557</c:v>
                </c:pt>
                <c:pt idx="5175">
                  <c:v>40557</c:v>
                </c:pt>
                <c:pt idx="5176">
                  <c:v>40557</c:v>
                </c:pt>
                <c:pt idx="5177">
                  <c:v>40557</c:v>
                </c:pt>
                <c:pt idx="5178">
                  <c:v>40557</c:v>
                </c:pt>
                <c:pt idx="5179">
                  <c:v>40557</c:v>
                </c:pt>
                <c:pt idx="5180">
                  <c:v>40557</c:v>
                </c:pt>
                <c:pt idx="5181">
                  <c:v>40557</c:v>
                </c:pt>
                <c:pt idx="5182">
                  <c:v>40557</c:v>
                </c:pt>
                <c:pt idx="5183">
                  <c:v>40557</c:v>
                </c:pt>
                <c:pt idx="5184">
                  <c:v>40557</c:v>
                </c:pt>
                <c:pt idx="5185">
                  <c:v>40557</c:v>
                </c:pt>
                <c:pt idx="5186">
                  <c:v>40557</c:v>
                </c:pt>
                <c:pt idx="5187">
                  <c:v>40557</c:v>
                </c:pt>
                <c:pt idx="5188">
                  <c:v>40557</c:v>
                </c:pt>
                <c:pt idx="5189">
                  <c:v>40557</c:v>
                </c:pt>
                <c:pt idx="5190">
                  <c:v>40557</c:v>
                </c:pt>
                <c:pt idx="5191">
                  <c:v>40557</c:v>
                </c:pt>
                <c:pt idx="5192">
                  <c:v>40557</c:v>
                </c:pt>
                <c:pt idx="5193">
                  <c:v>40557</c:v>
                </c:pt>
                <c:pt idx="5194">
                  <c:v>40557</c:v>
                </c:pt>
                <c:pt idx="5195">
                  <c:v>40557</c:v>
                </c:pt>
                <c:pt idx="5196">
                  <c:v>40558</c:v>
                </c:pt>
                <c:pt idx="5197">
                  <c:v>40558</c:v>
                </c:pt>
                <c:pt idx="5198">
                  <c:v>40558</c:v>
                </c:pt>
                <c:pt idx="5199">
                  <c:v>40558</c:v>
                </c:pt>
                <c:pt idx="5200">
                  <c:v>40558</c:v>
                </c:pt>
                <c:pt idx="5201">
                  <c:v>40558</c:v>
                </c:pt>
                <c:pt idx="5202">
                  <c:v>40558</c:v>
                </c:pt>
                <c:pt idx="5203">
                  <c:v>40558</c:v>
                </c:pt>
                <c:pt idx="5204">
                  <c:v>40558</c:v>
                </c:pt>
                <c:pt idx="5205">
                  <c:v>40558</c:v>
                </c:pt>
                <c:pt idx="5206">
                  <c:v>40558</c:v>
                </c:pt>
                <c:pt idx="5207">
                  <c:v>40558</c:v>
                </c:pt>
                <c:pt idx="5208">
                  <c:v>40558</c:v>
                </c:pt>
                <c:pt idx="5209">
                  <c:v>40558</c:v>
                </c:pt>
                <c:pt idx="5210">
                  <c:v>40558</c:v>
                </c:pt>
                <c:pt idx="5211">
                  <c:v>40558</c:v>
                </c:pt>
                <c:pt idx="5212">
                  <c:v>40558</c:v>
                </c:pt>
                <c:pt idx="5213">
                  <c:v>40558</c:v>
                </c:pt>
                <c:pt idx="5214">
                  <c:v>40558</c:v>
                </c:pt>
                <c:pt idx="5215">
                  <c:v>40558</c:v>
                </c:pt>
                <c:pt idx="5216">
                  <c:v>40558</c:v>
                </c:pt>
                <c:pt idx="5217">
                  <c:v>40558</c:v>
                </c:pt>
                <c:pt idx="5218">
                  <c:v>40558</c:v>
                </c:pt>
                <c:pt idx="5219">
                  <c:v>40558</c:v>
                </c:pt>
                <c:pt idx="5220">
                  <c:v>40559</c:v>
                </c:pt>
                <c:pt idx="5221">
                  <c:v>40559</c:v>
                </c:pt>
                <c:pt idx="5222">
                  <c:v>40559</c:v>
                </c:pt>
                <c:pt idx="5223">
                  <c:v>40559</c:v>
                </c:pt>
                <c:pt idx="5224">
                  <c:v>40559</c:v>
                </c:pt>
                <c:pt idx="5225">
                  <c:v>40559</c:v>
                </c:pt>
                <c:pt idx="5226">
                  <c:v>40559</c:v>
                </c:pt>
                <c:pt idx="5227">
                  <c:v>40559</c:v>
                </c:pt>
                <c:pt idx="5228">
                  <c:v>40559</c:v>
                </c:pt>
                <c:pt idx="5229">
                  <c:v>40559</c:v>
                </c:pt>
                <c:pt idx="5230">
                  <c:v>40559</c:v>
                </c:pt>
                <c:pt idx="5231">
                  <c:v>40559</c:v>
                </c:pt>
                <c:pt idx="5232">
                  <c:v>40559</c:v>
                </c:pt>
                <c:pt idx="5233">
                  <c:v>40559</c:v>
                </c:pt>
                <c:pt idx="5234">
                  <c:v>40559</c:v>
                </c:pt>
                <c:pt idx="5235">
                  <c:v>40559</c:v>
                </c:pt>
                <c:pt idx="5236">
                  <c:v>40559</c:v>
                </c:pt>
                <c:pt idx="5237">
                  <c:v>40559</c:v>
                </c:pt>
                <c:pt idx="5238">
                  <c:v>40559</c:v>
                </c:pt>
                <c:pt idx="5239">
                  <c:v>40559</c:v>
                </c:pt>
                <c:pt idx="5240">
                  <c:v>40559</c:v>
                </c:pt>
                <c:pt idx="5241">
                  <c:v>40559</c:v>
                </c:pt>
                <c:pt idx="5242">
                  <c:v>40559</c:v>
                </c:pt>
                <c:pt idx="5243">
                  <c:v>40559</c:v>
                </c:pt>
                <c:pt idx="5244">
                  <c:v>40560</c:v>
                </c:pt>
                <c:pt idx="5245">
                  <c:v>40560</c:v>
                </c:pt>
                <c:pt idx="5246">
                  <c:v>40560</c:v>
                </c:pt>
                <c:pt idx="5247">
                  <c:v>40560</c:v>
                </c:pt>
                <c:pt idx="5248">
                  <c:v>40560</c:v>
                </c:pt>
                <c:pt idx="5249">
                  <c:v>40560</c:v>
                </c:pt>
                <c:pt idx="5250">
                  <c:v>40560</c:v>
                </c:pt>
                <c:pt idx="5251">
                  <c:v>40560</c:v>
                </c:pt>
                <c:pt idx="5252">
                  <c:v>40560</c:v>
                </c:pt>
                <c:pt idx="5253">
                  <c:v>40560</c:v>
                </c:pt>
                <c:pt idx="5254">
                  <c:v>40560</c:v>
                </c:pt>
                <c:pt idx="5255">
                  <c:v>40560</c:v>
                </c:pt>
                <c:pt idx="5256">
                  <c:v>40560</c:v>
                </c:pt>
                <c:pt idx="5257">
                  <c:v>40560</c:v>
                </c:pt>
                <c:pt idx="5258">
                  <c:v>40560</c:v>
                </c:pt>
                <c:pt idx="5259">
                  <c:v>40560</c:v>
                </c:pt>
                <c:pt idx="5260">
                  <c:v>40560</c:v>
                </c:pt>
                <c:pt idx="5261">
                  <c:v>40560</c:v>
                </c:pt>
                <c:pt idx="5262">
                  <c:v>40560</c:v>
                </c:pt>
                <c:pt idx="5263">
                  <c:v>40560</c:v>
                </c:pt>
                <c:pt idx="5264">
                  <c:v>40560</c:v>
                </c:pt>
                <c:pt idx="5265">
                  <c:v>40560</c:v>
                </c:pt>
                <c:pt idx="5266">
                  <c:v>40560</c:v>
                </c:pt>
                <c:pt idx="5267">
                  <c:v>40560</c:v>
                </c:pt>
                <c:pt idx="5268">
                  <c:v>40561</c:v>
                </c:pt>
                <c:pt idx="5269">
                  <c:v>40561</c:v>
                </c:pt>
                <c:pt idx="5270">
                  <c:v>40561</c:v>
                </c:pt>
                <c:pt idx="5271">
                  <c:v>40561</c:v>
                </c:pt>
                <c:pt idx="5272">
                  <c:v>40561</c:v>
                </c:pt>
                <c:pt idx="5273">
                  <c:v>40561</c:v>
                </c:pt>
                <c:pt idx="5274">
                  <c:v>40561</c:v>
                </c:pt>
                <c:pt idx="5275">
                  <c:v>40561</c:v>
                </c:pt>
                <c:pt idx="5276">
                  <c:v>40561</c:v>
                </c:pt>
                <c:pt idx="5277">
                  <c:v>40561</c:v>
                </c:pt>
                <c:pt idx="5278">
                  <c:v>40561</c:v>
                </c:pt>
                <c:pt idx="5279">
                  <c:v>40561</c:v>
                </c:pt>
                <c:pt idx="5280">
                  <c:v>40561</c:v>
                </c:pt>
                <c:pt idx="5281">
                  <c:v>40561</c:v>
                </c:pt>
                <c:pt idx="5282">
                  <c:v>40561</c:v>
                </c:pt>
                <c:pt idx="5283">
                  <c:v>40561</c:v>
                </c:pt>
                <c:pt idx="5284">
                  <c:v>40561</c:v>
                </c:pt>
                <c:pt idx="5285">
                  <c:v>40561</c:v>
                </c:pt>
                <c:pt idx="5286">
                  <c:v>40561</c:v>
                </c:pt>
                <c:pt idx="5287">
                  <c:v>40576</c:v>
                </c:pt>
                <c:pt idx="5288">
                  <c:v>40576</c:v>
                </c:pt>
                <c:pt idx="5289">
                  <c:v>40576</c:v>
                </c:pt>
                <c:pt idx="5290">
                  <c:v>40576</c:v>
                </c:pt>
                <c:pt idx="5291">
                  <c:v>40576</c:v>
                </c:pt>
                <c:pt idx="5292">
                  <c:v>40576</c:v>
                </c:pt>
                <c:pt idx="5293">
                  <c:v>40576</c:v>
                </c:pt>
                <c:pt idx="5294">
                  <c:v>40576</c:v>
                </c:pt>
                <c:pt idx="5295">
                  <c:v>40576</c:v>
                </c:pt>
                <c:pt idx="5296">
                  <c:v>40576</c:v>
                </c:pt>
                <c:pt idx="5297">
                  <c:v>40576</c:v>
                </c:pt>
                <c:pt idx="5298">
                  <c:v>40576</c:v>
                </c:pt>
                <c:pt idx="5299">
                  <c:v>40576</c:v>
                </c:pt>
                <c:pt idx="5300">
                  <c:v>40576</c:v>
                </c:pt>
                <c:pt idx="5301">
                  <c:v>40576</c:v>
                </c:pt>
                <c:pt idx="5302">
                  <c:v>40576</c:v>
                </c:pt>
                <c:pt idx="5303">
                  <c:v>40576</c:v>
                </c:pt>
                <c:pt idx="5304">
                  <c:v>40576</c:v>
                </c:pt>
                <c:pt idx="5305">
                  <c:v>40576</c:v>
                </c:pt>
                <c:pt idx="5306">
                  <c:v>40576</c:v>
                </c:pt>
                <c:pt idx="5307">
                  <c:v>40576</c:v>
                </c:pt>
                <c:pt idx="5308">
                  <c:v>40576</c:v>
                </c:pt>
                <c:pt idx="5309">
                  <c:v>40576</c:v>
                </c:pt>
                <c:pt idx="5310">
                  <c:v>40577</c:v>
                </c:pt>
                <c:pt idx="5311">
                  <c:v>40577</c:v>
                </c:pt>
                <c:pt idx="5312">
                  <c:v>40577</c:v>
                </c:pt>
                <c:pt idx="5313">
                  <c:v>40577</c:v>
                </c:pt>
                <c:pt idx="5314">
                  <c:v>40577</c:v>
                </c:pt>
                <c:pt idx="5315">
                  <c:v>40577</c:v>
                </c:pt>
                <c:pt idx="5316">
                  <c:v>40577</c:v>
                </c:pt>
                <c:pt idx="5317">
                  <c:v>40577</c:v>
                </c:pt>
                <c:pt idx="5318">
                  <c:v>40577</c:v>
                </c:pt>
                <c:pt idx="5319">
                  <c:v>40577</c:v>
                </c:pt>
                <c:pt idx="5320">
                  <c:v>40577</c:v>
                </c:pt>
                <c:pt idx="5321">
                  <c:v>40577</c:v>
                </c:pt>
                <c:pt idx="5322">
                  <c:v>40577</c:v>
                </c:pt>
                <c:pt idx="5323">
                  <c:v>40577</c:v>
                </c:pt>
                <c:pt idx="5324">
                  <c:v>40577</c:v>
                </c:pt>
                <c:pt idx="5325">
                  <c:v>40577</c:v>
                </c:pt>
                <c:pt idx="5326">
                  <c:v>40577</c:v>
                </c:pt>
                <c:pt idx="5327">
                  <c:v>40577</c:v>
                </c:pt>
                <c:pt idx="5328">
                  <c:v>40577</c:v>
                </c:pt>
                <c:pt idx="5329">
                  <c:v>40577</c:v>
                </c:pt>
                <c:pt idx="5330">
                  <c:v>40577</c:v>
                </c:pt>
                <c:pt idx="5331">
                  <c:v>40577</c:v>
                </c:pt>
                <c:pt idx="5332">
                  <c:v>40577</c:v>
                </c:pt>
                <c:pt idx="5333">
                  <c:v>40577</c:v>
                </c:pt>
                <c:pt idx="5334">
                  <c:v>40578</c:v>
                </c:pt>
                <c:pt idx="5335">
                  <c:v>40578</c:v>
                </c:pt>
                <c:pt idx="5336">
                  <c:v>40578</c:v>
                </c:pt>
                <c:pt idx="5337">
                  <c:v>40578</c:v>
                </c:pt>
                <c:pt idx="5338">
                  <c:v>40578</c:v>
                </c:pt>
                <c:pt idx="5339">
                  <c:v>40578</c:v>
                </c:pt>
                <c:pt idx="5340">
                  <c:v>40578</c:v>
                </c:pt>
                <c:pt idx="5341">
                  <c:v>40578</c:v>
                </c:pt>
                <c:pt idx="5342">
                  <c:v>40578</c:v>
                </c:pt>
                <c:pt idx="5343">
                  <c:v>40578</c:v>
                </c:pt>
                <c:pt idx="5344">
                  <c:v>40578</c:v>
                </c:pt>
                <c:pt idx="5345">
                  <c:v>40578</c:v>
                </c:pt>
                <c:pt idx="5346">
                  <c:v>40578</c:v>
                </c:pt>
                <c:pt idx="5347">
                  <c:v>40578</c:v>
                </c:pt>
                <c:pt idx="5348">
                  <c:v>40578</c:v>
                </c:pt>
                <c:pt idx="5349">
                  <c:v>40578</c:v>
                </c:pt>
                <c:pt idx="5350">
                  <c:v>40578</c:v>
                </c:pt>
                <c:pt idx="5351">
                  <c:v>40578</c:v>
                </c:pt>
                <c:pt idx="5352">
                  <c:v>40578</c:v>
                </c:pt>
                <c:pt idx="5353">
                  <c:v>40578</c:v>
                </c:pt>
                <c:pt idx="5354">
                  <c:v>40578</c:v>
                </c:pt>
                <c:pt idx="5355">
                  <c:v>40578</c:v>
                </c:pt>
                <c:pt idx="5356">
                  <c:v>40582</c:v>
                </c:pt>
                <c:pt idx="5357">
                  <c:v>40582</c:v>
                </c:pt>
                <c:pt idx="5358">
                  <c:v>40582</c:v>
                </c:pt>
                <c:pt idx="5359">
                  <c:v>40582</c:v>
                </c:pt>
                <c:pt idx="5360">
                  <c:v>40582</c:v>
                </c:pt>
                <c:pt idx="5361">
                  <c:v>40582</c:v>
                </c:pt>
                <c:pt idx="5362">
                  <c:v>40582</c:v>
                </c:pt>
                <c:pt idx="5363">
                  <c:v>40582</c:v>
                </c:pt>
                <c:pt idx="5364">
                  <c:v>40582</c:v>
                </c:pt>
                <c:pt idx="5365">
                  <c:v>40582</c:v>
                </c:pt>
                <c:pt idx="5366">
                  <c:v>40582</c:v>
                </c:pt>
                <c:pt idx="5367">
                  <c:v>40583</c:v>
                </c:pt>
                <c:pt idx="5368">
                  <c:v>40583</c:v>
                </c:pt>
                <c:pt idx="5369">
                  <c:v>40583</c:v>
                </c:pt>
                <c:pt idx="5370">
                  <c:v>40583</c:v>
                </c:pt>
                <c:pt idx="5371">
                  <c:v>40583</c:v>
                </c:pt>
                <c:pt idx="5372">
                  <c:v>40583</c:v>
                </c:pt>
                <c:pt idx="5373">
                  <c:v>40583</c:v>
                </c:pt>
                <c:pt idx="5374">
                  <c:v>40583</c:v>
                </c:pt>
                <c:pt idx="5375">
                  <c:v>40583</c:v>
                </c:pt>
                <c:pt idx="5376">
                  <c:v>40583</c:v>
                </c:pt>
                <c:pt idx="5377">
                  <c:v>40583</c:v>
                </c:pt>
                <c:pt idx="5378">
                  <c:v>40583</c:v>
                </c:pt>
                <c:pt idx="5379">
                  <c:v>40583</c:v>
                </c:pt>
                <c:pt idx="5380">
                  <c:v>40583</c:v>
                </c:pt>
                <c:pt idx="5381">
                  <c:v>40583</c:v>
                </c:pt>
                <c:pt idx="5382">
                  <c:v>40583</c:v>
                </c:pt>
                <c:pt idx="5383">
                  <c:v>40583</c:v>
                </c:pt>
                <c:pt idx="5384">
                  <c:v>40583</c:v>
                </c:pt>
                <c:pt idx="5385">
                  <c:v>40583</c:v>
                </c:pt>
                <c:pt idx="5386">
                  <c:v>40583</c:v>
                </c:pt>
                <c:pt idx="5387">
                  <c:v>40583</c:v>
                </c:pt>
                <c:pt idx="5388">
                  <c:v>40583</c:v>
                </c:pt>
                <c:pt idx="5389">
                  <c:v>40583</c:v>
                </c:pt>
                <c:pt idx="5390">
                  <c:v>40583</c:v>
                </c:pt>
                <c:pt idx="5391">
                  <c:v>40584</c:v>
                </c:pt>
                <c:pt idx="5392">
                  <c:v>40584</c:v>
                </c:pt>
                <c:pt idx="5393">
                  <c:v>40584</c:v>
                </c:pt>
                <c:pt idx="5394">
                  <c:v>40584</c:v>
                </c:pt>
                <c:pt idx="5395">
                  <c:v>40584</c:v>
                </c:pt>
                <c:pt idx="5396">
                  <c:v>40584</c:v>
                </c:pt>
                <c:pt idx="5397">
                  <c:v>40584</c:v>
                </c:pt>
                <c:pt idx="5398">
                  <c:v>40584</c:v>
                </c:pt>
                <c:pt idx="5399">
                  <c:v>40584</c:v>
                </c:pt>
                <c:pt idx="5400">
                  <c:v>40584</c:v>
                </c:pt>
                <c:pt idx="5401">
                  <c:v>40584</c:v>
                </c:pt>
                <c:pt idx="5402">
                  <c:v>40584</c:v>
                </c:pt>
                <c:pt idx="5403">
                  <c:v>40584</c:v>
                </c:pt>
                <c:pt idx="5404">
                  <c:v>40584</c:v>
                </c:pt>
                <c:pt idx="5405">
                  <c:v>40584</c:v>
                </c:pt>
                <c:pt idx="5406">
                  <c:v>40584</c:v>
                </c:pt>
                <c:pt idx="5407">
                  <c:v>40584</c:v>
                </c:pt>
                <c:pt idx="5408">
                  <c:v>40584</c:v>
                </c:pt>
                <c:pt idx="5409">
                  <c:v>40584</c:v>
                </c:pt>
                <c:pt idx="5410">
                  <c:v>40584</c:v>
                </c:pt>
                <c:pt idx="5411">
                  <c:v>40584</c:v>
                </c:pt>
                <c:pt idx="5412">
                  <c:v>40584</c:v>
                </c:pt>
                <c:pt idx="5413">
                  <c:v>40584</c:v>
                </c:pt>
                <c:pt idx="5414">
                  <c:v>40584</c:v>
                </c:pt>
                <c:pt idx="5415">
                  <c:v>40585</c:v>
                </c:pt>
                <c:pt idx="5416">
                  <c:v>40585</c:v>
                </c:pt>
                <c:pt idx="5417">
                  <c:v>40585</c:v>
                </c:pt>
                <c:pt idx="5418">
                  <c:v>40585</c:v>
                </c:pt>
                <c:pt idx="5419">
                  <c:v>40585</c:v>
                </c:pt>
                <c:pt idx="5420">
                  <c:v>40585</c:v>
                </c:pt>
                <c:pt idx="5421">
                  <c:v>40585</c:v>
                </c:pt>
                <c:pt idx="5422">
                  <c:v>40585</c:v>
                </c:pt>
                <c:pt idx="5423">
                  <c:v>40585</c:v>
                </c:pt>
                <c:pt idx="5424">
                  <c:v>40585</c:v>
                </c:pt>
                <c:pt idx="5425">
                  <c:v>40585</c:v>
                </c:pt>
                <c:pt idx="5426">
                  <c:v>40585</c:v>
                </c:pt>
                <c:pt idx="5427">
                  <c:v>40585</c:v>
                </c:pt>
                <c:pt idx="5428">
                  <c:v>40585</c:v>
                </c:pt>
                <c:pt idx="5429">
                  <c:v>40585</c:v>
                </c:pt>
                <c:pt idx="5430">
                  <c:v>40585</c:v>
                </c:pt>
                <c:pt idx="5431">
                  <c:v>40585</c:v>
                </c:pt>
                <c:pt idx="5432">
                  <c:v>40585</c:v>
                </c:pt>
                <c:pt idx="5433">
                  <c:v>40585</c:v>
                </c:pt>
                <c:pt idx="5434">
                  <c:v>40585</c:v>
                </c:pt>
                <c:pt idx="5435">
                  <c:v>40585</c:v>
                </c:pt>
                <c:pt idx="5436">
                  <c:v>40585</c:v>
                </c:pt>
                <c:pt idx="5437">
                  <c:v>40585</c:v>
                </c:pt>
                <c:pt idx="5438">
                  <c:v>40585</c:v>
                </c:pt>
                <c:pt idx="5439">
                  <c:v>40586</c:v>
                </c:pt>
                <c:pt idx="5440">
                  <c:v>40586</c:v>
                </c:pt>
                <c:pt idx="5441">
                  <c:v>40586</c:v>
                </c:pt>
                <c:pt idx="5442">
                  <c:v>40586</c:v>
                </c:pt>
                <c:pt idx="5443">
                  <c:v>40586</c:v>
                </c:pt>
                <c:pt idx="5444">
                  <c:v>40586</c:v>
                </c:pt>
                <c:pt idx="5445">
                  <c:v>40586</c:v>
                </c:pt>
                <c:pt idx="5446">
                  <c:v>40586</c:v>
                </c:pt>
                <c:pt idx="5447">
                  <c:v>40586</c:v>
                </c:pt>
                <c:pt idx="5448">
                  <c:v>40586</c:v>
                </c:pt>
                <c:pt idx="5449">
                  <c:v>40586</c:v>
                </c:pt>
                <c:pt idx="5450">
                  <c:v>40586</c:v>
                </c:pt>
                <c:pt idx="5451">
                  <c:v>40586</c:v>
                </c:pt>
                <c:pt idx="5452">
                  <c:v>40586</c:v>
                </c:pt>
                <c:pt idx="5453">
                  <c:v>40586</c:v>
                </c:pt>
                <c:pt idx="5454">
                  <c:v>40586</c:v>
                </c:pt>
                <c:pt idx="5455">
                  <c:v>40586</c:v>
                </c:pt>
                <c:pt idx="5456">
                  <c:v>40586</c:v>
                </c:pt>
                <c:pt idx="5457">
                  <c:v>40586</c:v>
                </c:pt>
                <c:pt idx="5458">
                  <c:v>40586</c:v>
                </c:pt>
                <c:pt idx="5459">
                  <c:v>40586</c:v>
                </c:pt>
                <c:pt idx="5460">
                  <c:v>40586</c:v>
                </c:pt>
                <c:pt idx="5461">
                  <c:v>40586</c:v>
                </c:pt>
                <c:pt idx="5462">
                  <c:v>40586</c:v>
                </c:pt>
                <c:pt idx="5463">
                  <c:v>40587</c:v>
                </c:pt>
                <c:pt idx="5464">
                  <c:v>40587</c:v>
                </c:pt>
                <c:pt idx="5465">
                  <c:v>40587</c:v>
                </c:pt>
                <c:pt idx="5466">
                  <c:v>40587</c:v>
                </c:pt>
                <c:pt idx="5467">
                  <c:v>40587</c:v>
                </c:pt>
                <c:pt idx="5468">
                  <c:v>40587</c:v>
                </c:pt>
                <c:pt idx="5469">
                  <c:v>40587</c:v>
                </c:pt>
                <c:pt idx="5470">
                  <c:v>40587</c:v>
                </c:pt>
                <c:pt idx="5471">
                  <c:v>40587</c:v>
                </c:pt>
                <c:pt idx="5472">
                  <c:v>40587</c:v>
                </c:pt>
                <c:pt idx="5473">
                  <c:v>40587</c:v>
                </c:pt>
                <c:pt idx="5474">
                  <c:v>40587</c:v>
                </c:pt>
                <c:pt idx="5475">
                  <c:v>40587</c:v>
                </c:pt>
                <c:pt idx="5476">
                  <c:v>40587</c:v>
                </c:pt>
                <c:pt idx="5477">
                  <c:v>40587</c:v>
                </c:pt>
                <c:pt idx="5478">
                  <c:v>40587</c:v>
                </c:pt>
                <c:pt idx="5479">
                  <c:v>40587</c:v>
                </c:pt>
                <c:pt idx="5480">
                  <c:v>40587</c:v>
                </c:pt>
                <c:pt idx="5481">
                  <c:v>40587</c:v>
                </c:pt>
                <c:pt idx="5482">
                  <c:v>40587</c:v>
                </c:pt>
                <c:pt idx="5483">
                  <c:v>40587</c:v>
                </c:pt>
                <c:pt idx="5484">
                  <c:v>40587</c:v>
                </c:pt>
                <c:pt idx="5485">
                  <c:v>40587</c:v>
                </c:pt>
                <c:pt idx="5486">
                  <c:v>40587</c:v>
                </c:pt>
                <c:pt idx="5487">
                  <c:v>40588</c:v>
                </c:pt>
                <c:pt idx="5488">
                  <c:v>40588</c:v>
                </c:pt>
                <c:pt idx="5489">
                  <c:v>40588</c:v>
                </c:pt>
                <c:pt idx="5490">
                  <c:v>40588</c:v>
                </c:pt>
                <c:pt idx="5491">
                  <c:v>40588</c:v>
                </c:pt>
                <c:pt idx="5492">
                  <c:v>40588</c:v>
                </c:pt>
                <c:pt idx="5493">
                  <c:v>40588</c:v>
                </c:pt>
                <c:pt idx="5494">
                  <c:v>40588</c:v>
                </c:pt>
                <c:pt idx="5495">
                  <c:v>40588</c:v>
                </c:pt>
                <c:pt idx="5496">
                  <c:v>40588</c:v>
                </c:pt>
                <c:pt idx="5497">
                  <c:v>40588</c:v>
                </c:pt>
                <c:pt idx="5498">
                  <c:v>40588</c:v>
                </c:pt>
                <c:pt idx="5499">
                  <c:v>40588</c:v>
                </c:pt>
                <c:pt idx="5500">
                  <c:v>40588</c:v>
                </c:pt>
                <c:pt idx="5501">
                  <c:v>40588</c:v>
                </c:pt>
                <c:pt idx="5502">
                  <c:v>40588</c:v>
                </c:pt>
                <c:pt idx="5503">
                  <c:v>40588</c:v>
                </c:pt>
                <c:pt idx="5504">
                  <c:v>40588</c:v>
                </c:pt>
                <c:pt idx="5505">
                  <c:v>40588</c:v>
                </c:pt>
                <c:pt idx="5506">
                  <c:v>40588</c:v>
                </c:pt>
                <c:pt idx="5507">
                  <c:v>40588</c:v>
                </c:pt>
                <c:pt idx="5508">
                  <c:v>40588</c:v>
                </c:pt>
                <c:pt idx="5509">
                  <c:v>40588</c:v>
                </c:pt>
                <c:pt idx="5510">
                  <c:v>40588</c:v>
                </c:pt>
                <c:pt idx="5511">
                  <c:v>40589</c:v>
                </c:pt>
                <c:pt idx="5512">
                  <c:v>40589</c:v>
                </c:pt>
                <c:pt idx="5513">
                  <c:v>40589</c:v>
                </c:pt>
                <c:pt idx="5514">
                  <c:v>40589</c:v>
                </c:pt>
                <c:pt idx="5515">
                  <c:v>40589</c:v>
                </c:pt>
                <c:pt idx="5516">
                  <c:v>40589</c:v>
                </c:pt>
                <c:pt idx="5517">
                  <c:v>40589</c:v>
                </c:pt>
                <c:pt idx="5518">
                  <c:v>40589</c:v>
                </c:pt>
                <c:pt idx="5519">
                  <c:v>40589</c:v>
                </c:pt>
                <c:pt idx="5520">
                  <c:v>40589</c:v>
                </c:pt>
                <c:pt idx="5521">
                  <c:v>40589</c:v>
                </c:pt>
                <c:pt idx="5522">
                  <c:v>40589</c:v>
                </c:pt>
                <c:pt idx="5523">
                  <c:v>40589</c:v>
                </c:pt>
                <c:pt idx="5524">
                  <c:v>40589</c:v>
                </c:pt>
                <c:pt idx="5525">
                  <c:v>40589</c:v>
                </c:pt>
                <c:pt idx="5526">
                  <c:v>40589</c:v>
                </c:pt>
                <c:pt idx="5527">
                  <c:v>40589</c:v>
                </c:pt>
                <c:pt idx="5528">
                  <c:v>40589</c:v>
                </c:pt>
                <c:pt idx="5529">
                  <c:v>40589</c:v>
                </c:pt>
                <c:pt idx="5530">
                  <c:v>40589</c:v>
                </c:pt>
                <c:pt idx="5531">
                  <c:v>40589</c:v>
                </c:pt>
                <c:pt idx="5532">
                  <c:v>40589</c:v>
                </c:pt>
                <c:pt idx="5533">
                  <c:v>40589</c:v>
                </c:pt>
                <c:pt idx="5534">
                  <c:v>40589</c:v>
                </c:pt>
                <c:pt idx="5535">
                  <c:v>40590</c:v>
                </c:pt>
                <c:pt idx="5536">
                  <c:v>40590</c:v>
                </c:pt>
                <c:pt idx="5537">
                  <c:v>40590</c:v>
                </c:pt>
                <c:pt idx="5538">
                  <c:v>40590</c:v>
                </c:pt>
                <c:pt idx="5539">
                  <c:v>40590</c:v>
                </c:pt>
                <c:pt idx="5540">
                  <c:v>40590</c:v>
                </c:pt>
                <c:pt idx="5541">
                  <c:v>40590</c:v>
                </c:pt>
                <c:pt idx="5542">
                  <c:v>40590</c:v>
                </c:pt>
                <c:pt idx="5543">
                  <c:v>40590</c:v>
                </c:pt>
                <c:pt idx="5544">
                  <c:v>40590</c:v>
                </c:pt>
                <c:pt idx="5545">
                  <c:v>40590</c:v>
                </c:pt>
                <c:pt idx="5546">
                  <c:v>40590</c:v>
                </c:pt>
                <c:pt idx="5547">
                  <c:v>40590</c:v>
                </c:pt>
                <c:pt idx="5548">
                  <c:v>40590</c:v>
                </c:pt>
                <c:pt idx="5549">
                  <c:v>40590</c:v>
                </c:pt>
                <c:pt idx="5550">
                  <c:v>40590</c:v>
                </c:pt>
                <c:pt idx="5551">
                  <c:v>40590</c:v>
                </c:pt>
                <c:pt idx="5552">
                  <c:v>40590</c:v>
                </c:pt>
                <c:pt idx="5553">
                  <c:v>40590</c:v>
                </c:pt>
                <c:pt idx="5554">
                  <c:v>40590</c:v>
                </c:pt>
                <c:pt idx="5555">
                  <c:v>40590</c:v>
                </c:pt>
                <c:pt idx="5556">
                  <c:v>40590</c:v>
                </c:pt>
                <c:pt idx="5557">
                  <c:v>40590</c:v>
                </c:pt>
                <c:pt idx="5558">
                  <c:v>40590</c:v>
                </c:pt>
                <c:pt idx="5559">
                  <c:v>40591</c:v>
                </c:pt>
                <c:pt idx="5560">
                  <c:v>40591</c:v>
                </c:pt>
                <c:pt idx="5561">
                  <c:v>40591</c:v>
                </c:pt>
                <c:pt idx="5562">
                  <c:v>40591</c:v>
                </c:pt>
                <c:pt idx="5563">
                  <c:v>40591</c:v>
                </c:pt>
                <c:pt idx="5564">
                  <c:v>40591</c:v>
                </c:pt>
                <c:pt idx="5565">
                  <c:v>40591</c:v>
                </c:pt>
                <c:pt idx="5566">
                  <c:v>40591</c:v>
                </c:pt>
                <c:pt idx="5567">
                  <c:v>40591</c:v>
                </c:pt>
                <c:pt idx="5568">
                  <c:v>40591</c:v>
                </c:pt>
                <c:pt idx="5569">
                  <c:v>40591</c:v>
                </c:pt>
                <c:pt idx="5570">
                  <c:v>40591</c:v>
                </c:pt>
                <c:pt idx="5571">
                  <c:v>40591</c:v>
                </c:pt>
                <c:pt idx="5572">
                  <c:v>40591</c:v>
                </c:pt>
                <c:pt idx="5573">
                  <c:v>40591</c:v>
                </c:pt>
                <c:pt idx="5574">
                  <c:v>40591</c:v>
                </c:pt>
                <c:pt idx="5575">
                  <c:v>40591</c:v>
                </c:pt>
                <c:pt idx="5576">
                  <c:v>40591</c:v>
                </c:pt>
                <c:pt idx="5577">
                  <c:v>40591</c:v>
                </c:pt>
                <c:pt idx="5578">
                  <c:v>40591</c:v>
                </c:pt>
                <c:pt idx="5579">
                  <c:v>40591</c:v>
                </c:pt>
                <c:pt idx="5580">
                  <c:v>40591</c:v>
                </c:pt>
                <c:pt idx="5581">
                  <c:v>40591</c:v>
                </c:pt>
                <c:pt idx="5582">
                  <c:v>40591</c:v>
                </c:pt>
                <c:pt idx="5583">
                  <c:v>40592</c:v>
                </c:pt>
                <c:pt idx="5584">
                  <c:v>40592</c:v>
                </c:pt>
                <c:pt idx="5585">
                  <c:v>40592</c:v>
                </c:pt>
                <c:pt idx="5586">
                  <c:v>40592</c:v>
                </c:pt>
                <c:pt idx="5587">
                  <c:v>40592</c:v>
                </c:pt>
                <c:pt idx="5588">
                  <c:v>40592</c:v>
                </c:pt>
                <c:pt idx="5589">
                  <c:v>40592</c:v>
                </c:pt>
                <c:pt idx="5590">
                  <c:v>40592</c:v>
                </c:pt>
                <c:pt idx="5591">
                  <c:v>40592</c:v>
                </c:pt>
                <c:pt idx="5592">
                  <c:v>40592</c:v>
                </c:pt>
                <c:pt idx="5593">
                  <c:v>40592</c:v>
                </c:pt>
                <c:pt idx="5594">
                  <c:v>40592</c:v>
                </c:pt>
                <c:pt idx="5595">
                  <c:v>40592</c:v>
                </c:pt>
                <c:pt idx="5596">
                  <c:v>40592</c:v>
                </c:pt>
                <c:pt idx="5597">
                  <c:v>40592</c:v>
                </c:pt>
                <c:pt idx="5598">
                  <c:v>40592</c:v>
                </c:pt>
                <c:pt idx="5599">
                  <c:v>40592</c:v>
                </c:pt>
                <c:pt idx="5600">
                  <c:v>40592</c:v>
                </c:pt>
                <c:pt idx="5601">
                  <c:v>40592</c:v>
                </c:pt>
                <c:pt idx="5602">
                  <c:v>40592</c:v>
                </c:pt>
                <c:pt idx="5603">
                  <c:v>40592</c:v>
                </c:pt>
                <c:pt idx="5604">
                  <c:v>40592</c:v>
                </c:pt>
                <c:pt idx="5605">
                  <c:v>40592</c:v>
                </c:pt>
                <c:pt idx="5606">
                  <c:v>40592</c:v>
                </c:pt>
                <c:pt idx="5607">
                  <c:v>40593</c:v>
                </c:pt>
                <c:pt idx="5608">
                  <c:v>40593</c:v>
                </c:pt>
                <c:pt idx="5609">
                  <c:v>40593</c:v>
                </c:pt>
                <c:pt idx="5610">
                  <c:v>40593</c:v>
                </c:pt>
                <c:pt idx="5611">
                  <c:v>40593</c:v>
                </c:pt>
                <c:pt idx="5612">
                  <c:v>40593</c:v>
                </c:pt>
                <c:pt idx="5613">
                  <c:v>40593</c:v>
                </c:pt>
                <c:pt idx="5614">
                  <c:v>40593</c:v>
                </c:pt>
                <c:pt idx="5615">
                  <c:v>40593</c:v>
                </c:pt>
                <c:pt idx="5616">
                  <c:v>40593</c:v>
                </c:pt>
                <c:pt idx="5617">
                  <c:v>40593</c:v>
                </c:pt>
                <c:pt idx="5618">
                  <c:v>40593</c:v>
                </c:pt>
                <c:pt idx="5619">
                  <c:v>40593</c:v>
                </c:pt>
                <c:pt idx="5620">
                  <c:v>40593</c:v>
                </c:pt>
                <c:pt idx="5621">
                  <c:v>40593</c:v>
                </c:pt>
                <c:pt idx="5622">
                  <c:v>40593</c:v>
                </c:pt>
                <c:pt idx="5623">
                  <c:v>40593</c:v>
                </c:pt>
                <c:pt idx="5624">
                  <c:v>40593</c:v>
                </c:pt>
                <c:pt idx="5625">
                  <c:v>40593</c:v>
                </c:pt>
                <c:pt idx="5626">
                  <c:v>40593</c:v>
                </c:pt>
                <c:pt idx="5627">
                  <c:v>40593</c:v>
                </c:pt>
                <c:pt idx="5628">
                  <c:v>40593</c:v>
                </c:pt>
                <c:pt idx="5629">
                  <c:v>40593</c:v>
                </c:pt>
                <c:pt idx="5630">
                  <c:v>40593</c:v>
                </c:pt>
                <c:pt idx="5631">
                  <c:v>40594</c:v>
                </c:pt>
                <c:pt idx="5632">
                  <c:v>40594</c:v>
                </c:pt>
                <c:pt idx="5633">
                  <c:v>40594</c:v>
                </c:pt>
                <c:pt idx="5634">
                  <c:v>40594</c:v>
                </c:pt>
                <c:pt idx="5635">
                  <c:v>40594</c:v>
                </c:pt>
                <c:pt idx="5636">
                  <c:v>40594</c:v>
                </c:pt>
                <c:pt idx="5637">
                  <c:v>40594</c:v>
                </c:pt>
                <c:pt idx="5638">
                  <c:v>40594</c:v>
                </c:pt>
                <c:pt idx="5639">
                  <c:v>40594</c:v>
                </c:pt>
                <c:pt idx="5640">
                  <c:v>40594</c:v>
                </c:pt>
                <c:pt idx="5641">
                  <c:v>40594</c:v>
                </c:pt>
                <c:pt idx="5642">
                  <c:v>40594</c:v>
                </c:pt>
                <c:pt idx="5643">
                  <c:v>40594</c:v>
                </c:pt>
                <c:pt idx="5644">
                  <c:v>40594</c:v>
                </c:pt>
                <c:pt idx="5645">
                  <c:v>40594</c:v>
                </c:pt>
                <c:pt idx="5646">
                  <c:v>40594</c:v>
                </c:pt>
                <c:pt idx="5647">
                  <c:v>40594</c:v>
                </c:pt>
                <c:pt idx="5648">
                  <c:v>40594</c:v>
                </c:pt>
                <c:pt idx="5649">
                  <c:v>40594</c:v>
                </c:pt>
                <c:pt idx="5650">
                  <c:v>40594</c:v>
                </c:pt>
                <c:pt idx="5651">
                  <c:v>40594</c:v>
                </c:pt>
                <c:pt idx="5652">
                  <c:v>40594</c:v>
                </c:pt>
                <c:pt idx="5653">
                  <c:v>40594</c:v>
                </c:pt>
                <c:pt idx="5654">
                  <c:v>40594</c:v>
                </c:pt>
                <c:pt idx="5655">
                  <c:v>40595</c:v>
                </c:pt>
                <c:pt idx="5656">
                  <c:v>40595</c:v>
                </c:pt>
                <c:pt idx="5657">
                  <c:v>40595</c:v>
                </c:pt>
                <c:pt idx="5658">
                  <c:v>40595</c:v>
                </c:pt>
                <c:pt idx="5659">
                  <c:v>40595</c:v>
                </c:pt>
                <c:pt idx="5660">
                  <c:v>40595</c:v>
                </c:pt>
                <c:pt idx="5661">
                  <c:v>40595</c:v>
                </c:pt>
                <c:pt idx="5662">
                  <c:v>40595</c:v>
                </c:pt>
                <c:pt idx="5663">
                  <c:v>40595</c:v>
                </c:pt>
                <c:pt idx="5664">
                  <c:v>40595</c:v>
                </c:pt>
                <c:pt idx="5665">
                  <c:v>40595</c:v>
                </c:pt>
                <c:pt idx="5666">
                  <c:v>40595</c:v>
                </c:pt>
                <c:pt idx="5667">
                  <c:v>40595</c:v>
                </c:pt>
                <c:pt idx="5668">
                  <c:v>40595</c:v>
                </c:pt>
                <c:pt idx="5669">
                  <c:v>40595</c:v>
                </c:pt>
                <c:pt idx="5670">
                  <c:v>40595</c:v>
                </c:pt>
                <c:pt idx="5671">
                  <c:v>40595</c:v>
                </c:pt>
                <c:pt idx="5672">
                  <c:v>40595</c:v>
                </c:pt>
                <c:pt idx="5673">
                  <c:v>40595</c:v>
                </c:pt>
                <c:pt idx="5674">
                  <c:v>40595</c:v>
                </c:pt>
                <c:pt idx="5675">
                  <c:v>40595</c:v>
                </c:pt>
                <c:pt idx="5676">
                  <c:v>40595</c:v>
                </c:pt>
                <c:pt idx="5677">
                  <c:v>40595</c:v>
                </c:pt>
                <c:pt idx="5678">
                  <c:v>40595</c:v>
                </c:pt>
                <c:pt idx="5679">
                  <c:v>40596</c:v>
                </c:pt>
                <c:pt idx="5680">
                  <c:v>40596</c:v>
                </c:pt>
                <c:pt idx="5681">
                  <c:v>40596</c:v>
                </c:pt>
                <c:pt idx="5682">
                  <c:v>40596</c:v>
                </c:pt>
                <c:pt idx="5683">
                  <c:v>40596</c:v>
                </c:pt>
                <c:pt idx="5684">
                  <c:v>40596</c:v>
                </c:pt>
                <c:pt idx="5685">
                  <c:v>40596</c:v>
                </c:pt>
                <c:pt idx="5686">
                  <c:v>40596</c:v>
                </c:pt>
                <c:pt idx="5687">
                  <c:v>40596</c:v>
                </c:pt>
                <c:pt idx="5688">
                  <c:v>40596</c:v>
                </c:pt>
                <c:pt idx="5689">
                  <c:v>40596</c:v>
                </c:pt>
                <c:pt idx="5690">
                  <c:v>40596</c:v>
                </c:pt>
                <c:pt idx="5691">
                  <c:v>40596</c:v>
                </c:pt>
                <c:pt idx="5692">
                  <c:v>40596</c:v>
                </c:pt>
                <c:pt idx="5693">
                  <c:v>40596</c:v>
                </c:pt>
                <c:pt idx="5694">
                  <c:v>40596</c:v>
                </c:pt>
                <c:pt idx="5695">
                  <c:v>40596</c:v>
                </c:pt>
                <c:pt idx="5696">
                  <c:v>40596</c:v>
                </c:pt>
                <c:pt idx="5697">
                  <c:v>40596</c:v>
                </c:pt>
                <c:pt idx="5698">
                  <c:v>40596</c:v>
                </c:pt>
                <c:pt idx="5699">
                  <c:v>40596</c:v>
                </c:pt>
                <c:pt idx="5700">
                  <c:v>40596</c:v>
                </c:pt>
                <c:pt idx="5701">
                  <c:v>40596</c:v>
                </c:pt>
                <c:pt idx="5702">
                  <c:v>40596</c:v>
                </c:pt>
                <c:pt idx="5703">
                  <c:v>40597</c:v>
                </c:pt>
                <c:pt idx="5704">
                  <c:v>40597</c:v>
                </c:pt>
                <c:pt idx="5705">
                  <c:v>40597</c:v>
                </c:pt>
                <c:pt idx="5706">
                  <c:v>40597</c:v>
                </c:pt>
                <c:pt idx="5707">
                  <c:v>40597</c:v>
                </c:pt>
                <c:pt idx="5708">
                  <c:v>40597</c:v>
                </c:pt>
                <c:pt idx="5709">
                  <c:v>40597</c:v>
                </c:pt>
                <c:pt idx="5710">
                  <c:v>40597</c:v>
                </c:pt>
                <c:pt idx="5711">
                  <c:v>40597</c:v>
                </c:pt>
                <c:pt idx="5712">
                  <c:v>40597</c:v>
                </c:pt>
                <c:pt idx="5713">
                  <c:v>40597</c:v>
                </c:pt>
                <c:pt idx="5714">
                  <c:v>40597</c:v>
                </c:pt>
                <c:pt idx="5715">
                  <c:v>40597</c:v>
                </c:pt>
                <c:pt idx="5716">
                  <c:v>40597</c:v>
                </c:pt>
                <c:pt idx="5717">
                  <c:v>40597</c:v>
                </c:pt>
                <c:pt idx="5718">
                  <c:v>40597</c:v>
                </c:pt>
                <c:pt idx="5719">
                  <c:v>40597</c:v>
                </c:pt>
                <c:pt idx="5720">
                  <c:v>40597</c:v>
                </c:pt>
                <c:pt idx="5721">
                  <c:v>40597</c:v>
                </c:pt>
                <c:pt idx="5722">
                  <c:v>40597</c:v>
                </c:pt>
                <c:pt idx="5723">
                  <c:v>40597</c:v>
                </c:pt>
                <c:pt idx="5724">
                  <c:v>40597</c:v>
                </c:pt>
                <c:pt idx="5725">
                  <c:v>40597</c:v>
                </c:pt>
                <c:pt idx="5726">
                  <c:v>40597</c:v>
                </c:pt>
                <c:pt idx="5727">
                  <c:v>40598</c:v>
                </c:pt>
                <c:pt idx="5728">
                  <c:v>40598</c:v>
                </c:pt>
                <c:pt idx="5729">
                  <c:v>40598</c:v>
                </c:pt>
                <c:pt idx="5730">
                  <c:v>40598</c:v>
                </c:pt>
                <c:pt idx="5731">
                  <c:v>40598</c:v>
                </c:pt>
                <c:pt idx="5732">
                  <c:v>40598</c:v>
                </c:pt>
                <c:pt idx="5733">
                  <c:v>40598</c:v>
                </c:pt>
                <c:pt idx="5734">
                  <c:v>40598</c:v>
                </c:pt>
                <c:pt idx="5735">
                  <c:v>40598</c:v>
                </c:pt>
                <c:pt idx="5736">
                  <c:v>40598</c:v>
                </c:pt>
                <c:pt idx="5737">
                  <c:v>40598</c:v>
                </c:pt>
                <c:pt idx="5738">
                  <c:v>40598</c:v>
                </c:pt>
                <c:pt idx="5739">
                  <c:v>40598</c:v>
                </c:pt>
                <c:pt idx="5740">
                  <c:v>40602</c:v>
                </c:pt>
                <c:pt idx="5741">
                  <c:v>40602</c:v>
                </c:pt>
                <c:pt idx="5742">
                  <c:v>40602</c:v>
                </c:pt>
                <c:pt idx="5743">
                  <c:v>40602</c:v>
                </c:pt>
                <c:pt idx="5744">
                  <c:v>40602</c:v>
                </c:pt>
                <c:pt idx="5745">
                  <c:v>40602</c:v>
                </c:pt>
                <c:pt idx="5746">
                  <c:v>40602</c:v>
                </c:pt>
                <c:pt idx="5747">
                  <c:v>40602</c:v>
                </c:pt>
                <c:pt idx="5748">
                  <c:v>40602</c:v>
                </c:pt>
                <c:pt idx="5749">
                  <c:v>40602</c:v>
                </c:pt>
                <c:pt idx="5750">
                  <c:v>40602</c:v>
                </c:pt>
                <c:pt idx="5751">
                  <c:v>40602</c:v>
                </c:pt>
                <c:pt idx="5752">
                  <c:v>40602</c:v>
                </c:pt>
                <c:pt idx="5753">
                  <c:v>40602</c:v>
                </c:pt>
                <c:pt idx="5754">
                  <c:v>40602</c:v>
                </c:pt>
                <c:pt idx="5755">
                  <c:v>40602</c:v>
                </c:pt>
                <c:pt idx="5756">
                  <c:v>40602</c:v>
                </c:pt>
                <c:pt idx="5757">
                  <c:v>40602</c:v>
                </c:pt>
                <c:pt idx="5758">
                  <c:v>40602</c:v>
                </c:pt>
                <c:pt idx="5759">
                  <c:v>40602</c:v>
                </c:pt>
                <c:pt idx="5760">
                  <c:v>40603</c:v>
                </c:pt>
                <c:pt idx="5761">
                  <c:v>40603</c:v>
                </c:pt>
                <c:pt idx="5762">
                  <c:v>40603</c:v>
                </c:pt>
                <c:pt idx="5763">
                  <c:v>40603</c:v>
                </c:pt>
                <c:pt idx="5764">
                  <c:v>40603</c:v>
                </c:pt>
                <c:pt idx="5765">
                  <c:v>40603</c:v>
                </c:pt>
                <c:pt idx="5766">
                  <c:v>40603</c:v>
                </c:pt>
                <c:pt idx="5767">
                  <c:v>40603</c:v>
                </c:pt>
                <c:pt idx="5768">
                  <c:v>40603</c:v>
                </c:pt>
                <c:pt idx="5769">
                  <c:v>40603</c:v>
                </c:pt>
                <c:pt idx="5770">
                  <c:v>40603</c:v>
                </c:pt>
                <c:pt idx="5771">
                  <c:v>40603</c:v>
                </c:pt>
                <c:pt idx="5772">
                  <c:v>40603</c:v>
                </c:pt>
                <c:pt idx="5773">
                  <c:v>40603</c:v>
                </c:pt>
                <c:pt idx="5774">
                  <c:v>40603</c:v>
                </c:pt>
                <c:pt idx="5775">
                  <c:v>40603</c:v>
                </c:pt>
                <c:pt idx="5776">
                  <c:v>40603</c:v>
                </c:pt>
                <c:pt idx="5777">
                  <c:v>40603</c:v>
                </c:pt>
                <c:pt idx="5778">
                  <c:v>40603</c:v>
                </c:pt>
                <c:pt idx="5779">
                  <c:v>40603</c:v>
                </c:pt>
                <c:pt idx="5780">
                  <c:v>40603</c:v>
                </c:pt>
                <c:pt idx="5781">
                  <c:v>40603</c:v>
                </c:pt>
                <c:pt idx="5782">
                  <c:v>40603</c:v>
                </c:pt>
                <c:pt idx="5783">
                  <c:v>40603</c:v>
                </c:pt>
                <c:pt idx="5784">
                  <c:v>40604</c:v>
                </c:pt>
                <c:pt idx="5785">
                  <c:v>40604</c:v>
                </c:pt>
                <c:pt idx="5786">
                  <c:v>40604</c:v>
                </c:pt>
                <c:pt idx="5787">
                  <c:v>40604</c:v>
                </c:pt>
                <c:pt idx="5788">
                  <c:v>40604</c:v>
                </c:pt>
                <c:pt idx="5789">
                  <c:v>40604</c:v>
                </c:pt>
                <c:pt idx="5790">
                  <c:v>40604</c:v>
                </c:pt>
                <c:pt idx="5791">
                  <c:v>40604</c:v>
                </c:pt>
                <c:pt idx="5792">
                  <c:v>40604</c:v>
                </c:pt>
                <c:pt idx="5793">
                  <c:v>40604</c:v>
                </c:pt>
                <c:pt idx="5794">
                  <c:v>40604</c:v>
                </c:pt>
                <c:pt idx="5795">
                  <c:v>40604</c:v>
                </c:pt>
                <c:pt idx="5796">
                  <c:v>40604</c:v>
                </c:pt>
                <c:pt idx="5797">
                  <c:v>40604</c:v>
                </c:pt>
                <c:pt idx="5798">
                  <c:v>40604</c:v>
                </c:pt>
                <c:pt idx="5799">
                  <c:v>40604</c:v>
                </c:pt>
                <c:pt idx="5800">
                  <c:v>40604</c:v>
                </c:pt>
                <c:pt idx="5801">
                  <c:v>40604</c:v>
                </c:pt>
                <c:pt idx="5802">
                  <c:v>40604</c:v>
                </c:pt>
                <c:pt idx="5803">
                  <c:v>40604</c:v>
                </c:pt>
                <c:pt idx="5804">
                  <c:v>40604</c:v>
                </c:pt>
                <c:pt idx="5805">
                  <c:v>40604</c:v>
                </c:pt>
                <c:pt idx="5806">
                  <c:v>40604</c:v>
                </c:pt>
                <c:pt idx="5807">
                  <c:v>40604</c:v>
                </c:pt>
                <c:pt idx="5808">
                  <c:v>40605</c:v>
                </c:pt>
                <c:pt idx="5809">
                  <c:v>40605</c:v>
                </c:pt>
                <c:pt idx="5810">
                  <c:v>40605</c:v>
                </c:pt>
                <c:pt idx="5811">
                  <c:v>40605</c:v>
                </c:pt>
                <c:pt idx="5812">
                  <c:v>40605</c:v>
                </c:pt>
                <c:pt idx="5813">
                  <c:v>40605</c:v>
                </c:pt>
                <c:pt idx="5814">
                  <c:v>40605</c:v>
                </c:pt>
                <c:pt idx="5815">
                  <c:v>40605</c:v>
                </c:pt>
                <c:pt idx="5816">
                  <c:v>40605</c:v>
                </c:pt>
                <c:pt idx="5817">
                  <c:v>40605</c:v>
                </c:pt>
                <c:pt idx="5818">
                  <c:v>40605</c:v>
                </c:pt>
                <c:pt idx="5819">
                  <c:v>40605</c:v>
                </c:pt>
                <c:pt idx="5820">
                  <c:v>40605</c:v>
                </c:pt>
                <c:pt idx="5821">
                  <c:v>40605</c:v>
                </c:pt>
                <c:pt idx="5822">
                  <c:v>40605</c:v>
                </c:pt>
                <c:pt idx="5823">
                  <c:v>40605</c:v>
                </c:pt>
                <c:pt idx="5824">
                  <c:v>40605</c:v>
                </c:pt>
                <c:pt idx="5825">
                  <c:v>40605</c:v>
                </c:pt>
                <c:pt idx="5826">
                  <c:v>40605</c:v>
                </c:pt>
                <c:pt idx="5827">
                  <c:v>40605</c:v>
                </c:pt>
                <c:pt idx="5828">
                  <c:v>40605</c:v>
                </c:pt>
                <c:pt idx="5829">
                  <c:v>40605</c:v>
                </c:pt>
                <c:pt idx="5830">
                  <c:v>40605</c:v>
                </c:pt>
                <c:pt idx="5831">
                  <c:v>40605</c:v>
                </c:pt>
                <c:pt idx="5832">
                  <c:v>40606</c:v>
                </c:pt>
                <c:pt idx="5833">
                  <c:v>40606</c:v>
                </c:pt>
                <c:pt idx="5834">
                  <c:v>40606</c:v>
                </c:pt>
                <c:pt idx="5835">
                  <c:v>40606</c:v>
                </c:pt>
                <c:pt idx="5836">
                  <c:v>40606</c:v>
                </c:pt>
                <c:pt idx="5837">
                  <c:v>40606</c:v>
                </c:pt>
                <c:pt idx="5838">
                  <c:v>40606</c:v>
                </c:pt>
                <c:pt idx="5839">
                  <c:v>40606</c:v>
                </c:pt>
                <c:pt idx="5840">
                  <c:v>40606</c:v>
                </c:pt>
                <c:pt idx="5841">
                  <c:v>40606</c:v>
                </c:pt>
                <c:pt idx="5842">
                  <c:v>40606</c:v>
                </c:pt>
                <c:pt idx="5843">
                  <c:v>40606</c:v>
                </c:pt>
                <c:pt idx="5844">
                  <c:v>40606</c:v>
                </c:pt>
                <c:pt idx="5845">
                  <c:v>40606</c:v>
                </c:pt>
                <c:pt idx="5846">
                  <c:v>40606</c:v>
                </c:pt>
                <c:pt idx="5847">
                  <c:v>40606</c:v>
                </c:pt>
                <c:pt idx="5848">
                  <c:v>40606</c:v>
                </c:pt>
                <c:pt idx="5849">
                  <c:v>40606</c:v>
                </c:pt>
                <c:pt idx="5850">
                  <c:v>40606</c:v>
                </c:pt>
                <c:pt idx="5851">
                  <c:v>40606</c:v>
                </c:pt>
                <c:pt idx="5852">
                  <c:v>40606</c:v>
                </c:pt>
                <c:pt idx="5853">
                  <c:v>40606</c:v>
                </c:pt>
                <c:pt idx="5854">
                  <c:v>40606</c:v>
                </c:pt>
                <c:pt idx="5855">
                  <c:v>40606</c:v>
                </c:pt>
                <c:pt idx="5856">
                  <c:v>40607</c:v>
                </c:pt>
                <c:pt idx="5857">
                  <c:v>40607</c:v>
                </c:pt>
                <c:pt idx="5858">
                  <c:v>40607</c:v>
                </c:pt>
                <c:pt idx="5859">
                  <c:v>40607</c:v>
                </c:pt>
                <c:pt idx="5860">
                  <c:v>40607</c:v>
                </c:pt>
                <c:pt idx="5861">
                  <c:v>40607</c:v>
                </c:pt>
                <c:pt idx="5862">
                  <c:v>40607</c:v>
                </c:pt>
                <c:pt idx="5863">
                  <c:v>40607</c:v>
                </c:pt>
                <c:pt idx="5864">
                  <c:v>40607</c:v>
                </c:pt>
                <c:pt idx="5865">
                  <c:v>40607</c:v>
                </c:pt>
                <c:pt idx="5866">
                  <c:v>40607</c:v>
                </c:pt>
                <c:pt idx="5867">
                  <c:v>40607</c:v>
                </c:pt>
                <c:pt idx="5868">
                  <c:v>40607</c:v>
                </c:pt>
                <c:pt idx="5869">
                  <c:v>40607</c:v>
                </c:pt>
                <c:pt idx="5870">
                  <c:v>40607</c:v>
                </c:pt>
                <c:pt idx="5871">
                  <c:v>40607</c:v>
                </c:pt>
                <c:pt idx="5872">
                  <c:v>40607</c:v>
                </c:pt>
                <c:pt idx="5873">
                  <c:v>40607</c:v>
                </c:pt>
                <c:pt idx="5874">
                  <c:v>40607</c:v>
                </c:pt>
                <c:pt idx="5875">
                  <c:v>40607</c:v>
                </c:pt>
                <c:pt idx="5876">
                  <c:v>40607</c:v>
                </c:pt>
                <c:pt idx="5877">
                  <c:v>40607</c:v>
                </c:pt>
                <c:pt idx="5878">
                  <c:v>40607</c:v>
                </c:pt>
                <c:pt idx="5879">
                  <c:v>40607</c:v>
                </c:pt>
                <c:pt idx="5880">
                  <c:v>40608</c:v>
                </c:pt>
                <c:pt idx="5881">
                  <c:v>40608</c:v>
                </c:pt>
                <c:pt idx="5882">
                  <c:v>40608</c:v>
                </c:pt>
                <c:pt idx="5883">
                  <c:v>40608</c:v>
                </c:pt>
                <c:pt idx="5884">
                  <c:v>40608</c:v>
                </c:pt>
                <c:pt idx="5885">
                  <c:v>40608</c:v>
                </c:pt>
                <c:pt idx="5886">
                  <c:v>40608</c:v>
                </c:pt>
                <c:pt idx="5887">
                  <c:v>40608</c:v>
                </c:pt>
                <c:pt idx="5888">
                  <c:v>40608</c:v>
                </c:pt>
                <c:pt idx="5889">
                  <c:v>40608</c:v>
                </c:pt>
                <c:pt idx="5890">
                  <c:v>40608</c:v>
                </c:pt>
                <c:pt idx="5891">
                  <c:v>40608</c:v>
                </c:pt>
                <c:pt idx="5892">
                  <c:v>40608</c:v>
                </c:pt>
                <c:pt idx="5893">
                  <c:v>40608</c:v>
                </c:pt>
                <c:pt idx="5894">
                  <c:v>40608</c:v>
                </c:pt>
                <c:pt idx="5895">
                  <c:v>40608</c:v>
                </c:pt>
                <c:pt idx="5896">
                  <c:v>40608</c:v>
                </c:pt>
                <c:pt idx="5897">
                  <c:v>40608</c:v>
                </c:pt>
                <c:pt idx="5898">
                  <c:v>40608</c:v>
                </c:pt>
                <c:pt idx="5899">
                  <c:v>40608</c:v>
                </c:pt>
                <c:pt idx="5900">
                  <c:v>40608</c:v>
                </c:pt>
                <c:pt idx="5901">
                  <c:v>40608</c:v>
                </c:pt>
                <c:pt idx="5902">
                  <c:v>40608</c:v>
                </c:pt>
                <c:pt idx="5903">
                  <c:v>40608</c:v>
                </c:pt>
                <c:pt idx="5904">
                  <c:v>40609</c:v>
                </c:pt>
                <c:pt idx="5905">
                  <c:v>40609</c:v>
                </c:pt>
                <c:pt idx="5906">
                  <c:v>40609</c:v>
                </c:pt>
                <c:pt idx="5907">
                  <c:v>40609</c:v>
                </c:pt>
                <c:pt idx="5908">
                  <c:v>40609</c:v>
                </c:pt>
                <c:pt idx="5909">
                  <c:v>40609</c:v>
                </c:pt>
                <c:pt idx="5910">
                  <c:v>40609</c:v>
                </c:pt>
                <c:pt idx="5911">
                  <c:v>40609</c:v>
                </c:pt>
                <c:pt idx="5912">
                  <c:v>40609</c:v>
                </c:pt>
                <c:pt idx="5913">
                  <c:v>40609</c:v>
                </c:pt>
                <c:pt idx="5914">
                  <c:v>40609</c:v>
                </c:pt>
                <c:pt idx="5915">
                  <c:v>40609</c:v>
                </c:pt>
                <c:pt idx="5916">
                  <c:v>40609</c:v>
                </c:pt>
                <c:pt idx="5917">
                  <c:v>40609</c:v>
                </c:pt>
                <c:pt idx="5918">
                  <c:v>40609</c:v>
                </c:pt>
                <c:pt idx="5919">
                  <c:v>40609</c:v>
                </c:pt>
                <c:pt idx="5920">
                  <c:v>40609</c:v>
                </c:pt>
                <c:pt idx="5921">
                  <c:v>40609</c:v>
                </c:pt>
                <c:pt idx="5922">
                  <c:v>40609</c:v>
                </c:pt>
                <c:pt idx="5923">
                  <c:v>40609</c:v>
                </c:pt>
                <c:pt idx="5924">
                  <c:v>40609</c:v>
                </c:pt>
                <c:pt idx="5925">
                  <c:v>40609</c:v>
                </c:pt>
                <c:pt idx="5926">
                  <c:v>40609</c:v>
                </c:pt>
                <c:pt idx="5927">
                  <c:v>40609</c:v>
                </c:pt>
                <c:pt idx="5928">
                  <c:v>40610</c:v>
                </c:pt>
                <c:pt idx="5929">
                  <c:v>40610</c:v>
                </c:pt>
                <c:pt idx="5930">
                  <c:v>40610</c:v>
                </c:pt>
                <c:pt idx="5931">
                  <c:v>40610</c:v>
                </c:pt>
                <c:pt idx="5932">
                  <c:v>40610</c:v>
                </c:pt>
                <c:pt idx="5933">
                  <c:v>40610</c:v>
                </c:pt>
                <c:pt idx="5934">
                  <c:v>40610</c:v>
                </c:pt>
                <c:pt idx="5935">
                  <c:v>40610</c:v>
                </c:pt>
                <c:pt idx="5936">
                  <c:v>40610</c:v>
                </c:pt>
                <c:pt idx="5937">
                  <c:v>40610</c:v>
                </c:pt>
                <c:pt idx="5938">
                  <c:v>40610</c:v>
                </c:pt>
                <c:pt idx="5939">
                  <c:v>40610</c:v>
                </c:pt>
                <c:pt idx="5940">
                  <c:v>40610</c:v>
                </c:pt>
                <c:pt idx="5941">
                  <c:v>40610</c:v>
                </c:pt>
                <c:pt idx="5942">
                  <c:v>40610</c:v>
                </c:pt>
                <c:pt idx="5943">
                  <c:v>40610</c:v>
                </c:pt>
                <c:pt idx="5944">
                  <c:v>40610</c:v>
                </c:pt>
                <c:pt idx="5945">
                  <c:v>40610</c:v>
                </c:pt>
                <c:pt idx="5946">
                  <c:v>40610</c:v>
                </c:pt>
                <c:pt idx="5947">
                  <c:v>40610</c:v>
                </c:pt>
                <c:pt idx="5948">
                  <c:v>40610</c:v>
                </c:pt>
                <c:pt idx="5949">
                  <c:v>40610</c:v>
                </c:pt>
                <c:pt idx="5950">
                  <c:v>40610</c:v>
                </c:pt>
                <c:pt idx="5951">
                  <c:v>40610</c:v>
                </c:pt>
                <c:pt idx="5952">
                  <c:v>40611</c:v>
                </c:pt>
                <c:pt idx="5953">
                  <c:v>40611</c:v>
                </c:pt>
                <c:pt idx="5954">
                  <c:v>40611</c:v>
                </c:pt>
                <c:pt idx="5955">
                  <c:v>40611</c:v>
                </c:pt>
                <c:pt idx="5956">
                  <c:v>40611</c:v>
                </c:pt>
                <c:pt idx="5957">
                  <c:v>40611</c:v>
                </c:pt>
                <c:pt idx="5958">
                  <c:v>40611</c:v>
                </c:pt>
                <c:pt idx="5959">
                  <c:v>40611</c:v>
                </c:pt>
                <c:pt idx="5960">
                  <c:v>40611</c:v>
                </c:pt>
                <c:pt idx="5961">
                  <c:v>40611</c:v>
                </c:pt>
                <c:pt idx="5962">
                  <c:v>40611</c:v>
                </c:pt>
                <c:pt idx="5963">
                  <c:v>40611</c:v>
                </c:pt>
                <c:pt idx="5964">
                  <c:v>40611</c:v>
                </c:pt>
                <c:pt idx="5965">
                  <c:v>40611</c:v>
                </c:pt>
                <c:pt idx="5966">
                  <c:v>40611</c:v>
                </c:pt>
                <c:pt idx="5967">
                  <c:v>40611</c:v>
                </c:pt>
                <c:pt idx="5968">
                  <c:v>40611</c:v>
                </c:pt>
                <c:pt idx="5969">
                  <c:v>40611</c:v>
                </c:pt>
                <c:pt idx="5970">
                  <c:v>40611</c:v>
                </c:pt>
                <c:pt idx="5971">
                  <c:v>40611</c:v>
                </c:pt>
                <c:pt idx="5972">
                  <c:v>40611</c:v>
                </c:pt>
                <c:pt idx="5973">
                  <c:v>40611</c:v>
                </c:pt>
                <c:pt idx="5974">
                  <c:v>40611</c:v>
                </c:pt>
                <c:pt idx="5975">
                  <c:v>40611</c:v>
                </c:pt>
                <c:pt idx="5976">
                  <c:v>40612</c:v>
                </c:pt>
                <c:pt idx="5977">
                  <c:v>40612</c:v>
                </c:pt>
                <c:pt idx="5978">
                  <c:v>40612</c:v>
                </c:pt>
                <c:pt idx="5979">
                  <c:v>40612</c:v>
                </c:pt>
                <c:pt idx="5980">
                  <c:v>40612</c:v>
                </c:pt>
                <c:pt idx="5981">
                  <c:v>40612</c:v>
                </c:pt>
                <c:pt idx="5982">
                  <c:v>40612</c:v>
                </c:pt>
                <c:pt idx="5983">
                  <c:v>40612</c:v>
                </c:pt>
                <c:pt idx="5984">
                  <c:v>40612</c:v>
                </c:pt>
                <c:pt idx="5985">
                  <c:v>40612</c:v>
                </c:pt>
                <c:pt idx="5986">
                  <c:v>40612</c:v>
                </c:pt>
                <c:pt idx="5987">
                  <c:v>40612</c:v>
                </c:pt>
                <c:pt idx="5988">
                  <c:v>40612</c:v>
                </c:pt>
                <c:pt idx="5989">
                  <c:v>40612</c:v>
                </c:pt>
                <c:pt idx="5990">
                  <c:v>40612</c:v>
                </c:pt>
                <c:pt idx="5991">
                  <c:v>40612</c:v>
                </c:pt>
                <c:pt idx="5992">
                  <c:v>40612</c:v>
                </c:pt>
                <c:pt idx="5993">
                  <c:v>40612</c:v>
                </c:pt>
                <c:pt idx="5994">
                  <c:v>40612</c:v>
                </c:pt>
                <c:pt idx="5995">
                  <c:v>40612</c:v>
                </c:pt>
                <c:pt idx="5996">
                  <c:v>40612</c:v>
                </c:pt>
                <c:pt idx="5997">
                  <c:v>40612</c:v>
                </c:pt>
                <c:pt idx="5998">
                  <c:v>40612</c:v>
                </c:pt>
                <c:pt idx="5999">
                  <c:v>40612</c:v>
                </c:pt>
                <c:pt idx="6000">
                  <c:v>40613</c:v>
                </c:pt>
                <c:pt idx="6001">
                  <c:v>40613</c:v>
                </c:pt>
                <c:pt idx="6002">
                  <c:v>40613</c:v>
                </c:pt>
                <c:pt idx="6003">
                  <c:v>40613</c:v>
                </c:pt>
                <c:pt idx="6004">
                  <c:v>40613</c:v>
                </c:pt>
                <c:pt idx="6005">
                  <c:v>40613</c:v>
                </c:pt>
                <c:pt idx="6006">
                  <c:v>40613</c:v>
                </c:pt>
                <c:pt idx="6007">
                  <c:v>40613</c:v>
                </c:pt>
              </c:numCache>
            </c:numRef>
          </c:xVal>
          <c:yVal>
            <c:numRef>
              <c:f>'Combined Data'!$G$3:$G$6010</c:f>
              <c:numCache>
                <c:formatCode>General</c:formatCode>
                <c:ptCount val="6008"/>
                <c:pt idx="0">
                  <c:v>83</c:v>
                </c:pt>
                <c:pt idx="1">
                  <c:v>23.3</c:v>
                </c:pt>
                <c:pt idx="2">
                  <c:v>13.5</c:v>
                </c:pt>
                <c:pt idx="3">
                  <c:v>11.3</c:v>
                </c:pt>
                <c:pt idx="4">
                  <c:v>139.1</c:v>
                </c:pt>
                <c:pt idx="5">
                  <c:v>104.7</c:v>
                </c:pt>
                <c:pt idx="6">
                  <c:v>69</c:v>
                </c:pt>
                <c:pt idx="7">
                  <c:v>48.1</c:v>
                </c:pt>
                <c:pt idx="8">
                  <c:v>29.6</c:v>
                </c:pt>
                <c:pt idx="9">
                  <c:v>11.5</c:v>
                </c:pt>
                <c:pt idx="10">
                  <c:v>6.3</c:v>
                </c:pt>
                <c:pt idx="11">
                  <c:v>3</c:v>
                </c:pt>
                <c:pt idx="12">
                  <c:v>3.4</c:v>
                </c:pt>
                <c:pt idx="13">
                  <c:v>4.8</c:v>
                </c:pt>
                <c:pt idx="14">
                  <c:v>3.8</c:v>
                </c:pt>
                <c:pt idx="15">
                  <c:v>4.0999999999999996</c:v>
                </c:pt>
                <c:pt idx="16">
                  <c:v>5</c:v>
                </c:pt>
                <c:pt idx="17">
                  <c:v>6</c:v>
                </c:pt>
                <c:pt idx="18">
                  <c:v>8.4</c:v>
                </c:pt>
                <c:pt idx="19">
                  <c:v>10.3</c:v>
                </c:pt>
                <c:pt idx="20">
                  <c:v>12.8</c:v>
                </c:pt>
                <c:pt idx="21">
                  <c:v>16</c:v>
                </c:pt>
                <c:pt idx="22">
                  <c:v>18.7</c:v>
                </c:pt>
                <c:pt idx="23">
                  <c:v>22.8</c:v>
                </c:pt>
                <c:pt idx="24">
                  <c:v>29.1</c:v>
                </c:pt>
                <c:pt idx="25">
                  <c:v>32.299999999999997</c:v>
                </c:pt>
                <c:pt idx="26">
                  <c:v>35.200000000000003</c:v>
                </c:pt>
                <c:pt idx="27">
                  <c:v>45.6</c:v>
                </c:pt>
                <c:pt idx="28">
                  <c:v>43.4</c:v>
                </c:pt>
                <c:pt idx="29">
                  <c:v>47.2</c:v>
                </c:pt>
                <c:pt idx="30">
                  <c:v>72.599999999999994</c:v>
                </c:pt>
                <c:pt idx="31">
                  <c:v>93.6</c:v>
                </c:pt>
                <c:pt idx="32">
                  <c:v>127.2</c:v>
                </c:pt>
                <c:pt idx="33">
                  <c:v>187.6</c:v>
                </c:pt>
                <c:pt idx="34">
                  <c:v>277.10000000000002</c:v>
                </c:pt>
                <c:pt idx="35">
                  <c:v>463.5</c:v>
                </c:pt>
                <c:pt idx="36">
                  <c:v>804</c:v>
                </c:pt>
                <c:pt idx="37">
                  <c:v>1036</c:v>
                </c:pt>
                <c:pt idx="38">
                  <c:v>1277</c:v>
                </c:pt>
                <c:pt idx="39">
                  <c:v>1486</c:v>
                </c:pt>
                <c:pt idx="40">
                  <c:v>1851</c:v>
                </c:pt>
                <c:pt idx="41">
                  <c:v>1883</c:v>
                </c:pt>
                <c:pt idx="42">
                  <c:v>1842</c:v>
                </c:pt>
                <c:pt idx="43">
                  <c:v>1728</c:v>
                </c:pt>
                <c:pt idx="44">
                  <c:v>1601</c:v>
                </c:pt>
                <c:pt idx="45">
                  <c:v>1440</c:v>
                </c:pt>
                <c:pt idx="46">
                  <c:v>1135</c:v>
                </c:pt>
                <c:pt idx="47">
                  <c:v>1039</c:v>
                </c:pt>
                <c:pt idx="48">
                  <c:v>970</c:v>
                </c:pt>
                <c:pt idx="49">
                  <c:v>887</c:v>
                </c:pt>
                <c:pt idx="50">
                  <c:v>817</c:v>
                </c:pt>
                <c:pt idx="51">
                  <c:v>774</c:v>
                </c:pt>
                <c:pt idx="52">
                  <c:v>801</c:v>
                </c:pt>
                <c:pt idx="53">
                  <c:v>851</c:v>
                </c:pt>
                <c:pt idx="54">
                  <c:v>816</c:v>
                </c:pt>
                <c:pt idx="55">
                  <c:v>768</c:v>
                </c:pt>
                <c:pt idx="56">
                  <c:v>818</c:v>
                </c:pt>
                <c:pt idx="57">
                  <c:v>951</c:v>
                </c:pt>
                <c:pt idx="58">
                  <c:v>918</c:v>
                </c:pt>
                <c:pt idx="59">
                  <c:v>1061</c:v>
                </c:pt>
                <c:pt idx="60">
                  <c:v>1072</c:v>
                </c:pt>
                <c:pt idx="61">
                  <c:v>1065</c:v>
                </c:pt>
                <c:pt idx="62">
                  <c:v>1049</c:v>
                </c:pt>
                <c:pt idx="63">
                  <c:v>929</c:v>
                </c:pt>
                <c:pt idx="64">
                  <c:v>770</c:v>
                </c:pt>
                <c:pt idx="65">
                  <c:v>739</c:v>
                </c:pt>
                <c:pt idx="66">
                  <c:v>774</c:v>
                </c:pt>
                <c:pt idx="67">
                  <c:v>727</c:v>
                </c:pt>
                <c:pt idx="68">
                  <c:v>885</c:v>
                </c:pt>
                <c:pt idx="69">
                  <c:v>1137</c:v>
                </c:pt>
                <c:pt idx="70">
                  <c:v>1321</c:v>
                </c:pt>
                <c:pt idx="71">
                  <c:v>1542</c:v>
                </c:pt>
                <c:pt idx="72">
                  <c:v>1737</c:v>
                </c:pt>
                <c:pt idx="73">
                  <c:v>1652</c:v>
                </c:pt>
                <c:pt idx="74">
                  <c:v>1542</c:v>
                </c:pt>
                <c:pt idx="75">
                  <c:v>1428</c:v>
                </c:pt>
                <c:pt idx="76">
                  <c:v>1294</c:v>
                </c:pt>
                <c:pt idx="77">
                  <c:v>1176</c:v>
                </c:pt>
                <c:pt idx="78">
                  <c:v>873</c:v>
                </c:pt>
                <c:pt idx="79">
                  <c:v>630</c:v>
                </c:pt>
                <c:pt idx="80">
                  <c:v>492</c:v>
                </c:pt>
                <c:pt idx="81">
                  <c:v>392</c:v>
                </c:pt>
                <c:pt idx="82">
                  <c:v>306</c:v>
                </c:pt>
                <c:pt idx="83">
                  <c:v>198.5</c:v>
                </c:pt>
                <c:pt idx="84">
                  <c:v>129.80000000000001</c:v>
                </c:pt>
                <c:pt idx="85">
                  <c:v>117.4</c:v>
                </c:pt>
                <c:pt idx="86">
                  <c:v>100.6</c:v>
                </c:pt>
                <c:pt idx="87">
                  <c:v>85.4</c:v>
                </c:pt>
                <c:pt idx="88">
                  <c:v>30.4</c:v>
                </c:pt>
                <c:pt idx="89">
                  <c:v>14.5</c:v>
                </c:pt>
                <c:pt idx="90">
                  <c:v>11.9</c:v>
                </c:pt>
                <c:pt idx="91">
                  <c:v>4.5</c:v>
                </c:pt>
                <c:pt idx="92">
                  <c:v>4</c:v>
                </c:pt>
                <c:pt idx="93">
                  <c:v>2.9</c:v>
                </c:pt>
                <c:pt idx="94">
                  <c:v>3.1</c:v>
                </c:pt>
                <c:pt idx="95">
                  <c:v>2.9</c:v>
                </c:pt>
                <c:pt idx="96">
                  <c:v>3.1</c:v>
                </c:pt>
                <c:pt idx="97">
                  <c:v>3.8</c:v>
                </c:pt>
                <c:pt idx="98">
                  <c:v>9.5</c:v>
                </c:pt>
                <c:pt idx="99">
                  <c:v>6</c:v>
                </c:pt>
                <c:pt idx="100">
                  <c:v>5</c:v>
                </c:pt>
                <c:pt idx="101">
                  <c:v>10.7</c:v>
                </c:pt>
                <c:pt idx="102">
                  <c:v>12</c:v>
                </c:pt>
                <c:pt idx="103">
                  <c:v>15.7</c:v>
                </c:pt>
                <c:pt idx="104">
                  <c:v>10.3</c:v>
                </c:pt>
                <c:pt idx="105">
                  <c:v>6.9</c:v>
                </c:pt>
                <c:pt idx="106">
                  <c:v>6.4</c:v>
                </c:pt>
                <c:pt idx="107">
                  <c:v>5.8</c:v>
                </c:pt>
                <c:pt idx="108">
                  <c:v>4.7</c:v>
                </c:pt>
                <c:pt idx="109">
                  <c:v>4.4000000000000004</c:v>
                </c:pt>
                <c:pt idx="110">
                  <c:v>5.3</c:v>
                </c:pt>
                <c:pt idx="111">
                  <c:v>2.7</c:v>
                </c:pt>
                <c:pt idx="112">
                  <c:v>2.9</c:v>
                </c:pt>
                <c:pt idx="113">
                  <c:v>2.2999999999999998</c:v>
                </c:pt>
                <c:pt idx="114">
                  <c:v>3.1</c:v>
                </c:pt>
                <c:pt idx="115">
                  <c:v>2.4</c:v>
                </c:pt>
                <c:pt idx="116">
                  <c:v>2.2000000000000002</c:v>
                </c:pt>
                <c:pt idx="117">
                  <c:v>21</c:v>
                </c:pt>
                <c:pt idx="118">
                  <c:v>2.9</c:v>
                </c:pt>
                <c:pt idx="119">
                  <c:v>2.4</c:v>
                </c:pt>
                <c:pt idx="120">
                  <c:v>2.7</c:v>
                </c:pt>
                <c:pt idx="121">
                  <c:v>2.5</c:v>
                </c:pt>
                <c:pt idx="122">
                  <c:v>2.8</c:v>
                </c:pt>
                <c:pt idx="123">
                  <c:v>2.4</c:v>
                </c:pt>
                <c:pt idx="124">
                  <c:v>1.9</c:v>
                </c:pt>
                <c:pt idx="125">
                  <c:v>2.2999999999999998</c:v>
                </c:pt>
                <c:pt idx="126">
                  <c:v>3.4</c:v>
                </c:pt>
                <c:pt idx="127">
                  <c:v>2.5</c:v>
                </c:pt>
                <c:pt idx="128">
                  <c:v>1.4</c:v>
                </c:pt>
                <c:pt idx="129">
                  <c:v>2.6</c:v>
                </c:pt>
                <c:pt idx="130">
                  <c:v>2.1</c:v>
                </c:pt>
                <c:pt idx="131">
                  <c:v>1.9</c:v>
                </c:pt>
                <c:pt idx="132">
                  <c:v>1.8</c:v>
                </c:pt>
                <c:pt idx="133">
                  <c:v>1.9</c:v>
                </c:pt>
                <c:pt idx="134">
                  <c:v>1.7</c:v>
                </c:pt>
                <c:pt idx="135">
                  <c:v>1.3</c:v>
                </c:pt>
                <c:pt idx="136">
                  <c:v>1.4</c:v>
                </c:pt>
                <c:pt idx="137">
                  <c:v>1.9</c:v>
                </c:pt>
                <c:pt idx="138">
                  <c:v>1.3</c:v>
                </c:pt>
                <c:pt idx="139">
                  <c:v>1.8</c:v>
                </c:pt>
                <c:pt idx="140">
                  <c:v>1.6</c:v>
                </c:pt>
                <c:pt idx="141">
                  <c:v>2.2999999999999998</c:v>
                </c:pt>
                <c:pt idx="142">
                  <c:v>1.5</c:v>
                </c:pt>
                <c:pt idx="143">
                  <c:v>1.8</c:v>
                </c:pt>
                <c:pt idx="144">
                  <c:v>1.7</c:v>
                </c:pt>
                <c:pt idx="145">
                  <c:v>1.6</c:v>
                </c:pt>
                <c:pt idx="146">
                  <c:v>1.9</c:v>
                </c:pt>
                <c:pt idx="147">
                  <c:v>1.4</c:v>
                </c:pt>
                <c:pt idx="148">
                  <c:v>2.8</c:v>
                </c:pt>
                <c:pt idx="149">
                  <c:v>2.9</c:v>
                </c:pt>
                <c:pt idx="150">
                  <c:v>1.6</c:v>
                </c:pt>
                <c:pt idx="151">
                  <c:v>2</c:v>
                </c:pt>
                <c:pt idx="152">
                  <c:v>1.5</c:v>
                </c:pt>
                <c:pt idx="153">
                  <c:v>2</c:v>
                </c:pt>
                <c:pt idx="154">
                  <c:v>1.4</c:v>
                </c:pt>
                <c:pt idx="155">
                  <c:v>1.7</c:v>
                </c:pt>
                <c:pt idx="156">
                  <c:v>1.6</c:v>
                </c:pt>
                <c:pt idx="157">
                  <c:v>1.8</c:v>
                </c:pt>
                <c:pt idx="158">
                  <c:v>1.6</c:v>
                </c:pt>
                <c:pt idx="159">
                  <c:v>1.7</c:v>
                </c:pt>
                <c:pt idx="160">
                  <c:v>1.6</c:v>
                </c:pt>
                <c:pt idx="161">
                  <c:v>2.2999999999999998</c:v>
                </c:pt>
                <c:pt idx="162">
                  <c:v>2</c:v>
                </c:pt>
                <c:pt idx="163">
                  <c:v>1.6</c:v>
                </c:pt>
                <c:pt idx="164">
                  <c:v>2.2999999999999998</c:v>
                </c:pt>
                <c:pt idx="165">
                  <c:v>3.7</c:v>
                </c:pt>
                <c:pt idx="166">
                  <c:v>2.2000000000000002</c:v>
                </c:pt>
                <c:pt idx="167">
                  <c:v>4.5</c:v>
                </c:pt>
                <c:pt idx="168">
                  <c:v>1.5</c:v>
                </c:pt>
                <c:pt idx="169">
                  <c:v>2.8</c:v>
                </c:pt>
                <c:pt idx="170">
                  <c:v>1.7</c:v>
                </c:pt>
                <c:pt idx="171">
                  <c:v>1.6</c:v>
                </c:pt>
                <c:pt idx="172">
                  <c:v>2.4</c:v>
                </c:pt>
                <c:pt idx="173">
                  <c:v>2.4</c:v>
                </c:pt>
                <c:pt idx="174">
                  <c:v>1.3</c:v>
                </c:pt>
                <c:pt idx="175">
                  <c:v>1.1000000000000001</c:v>
                </c:pt>
                <c:pt idx="176">
                  <c:v>2.2999999999999998</c:v>
                </c:pt>
                <c:pt idx="177">
                  <c:v>1.3</c:v>
                </c:pt>
                <c:pt idx="178">
                  <c:v>2.1</c:v>
                </c:pt>
                <c:pt idx="179">
                  <c:v>1.7</c:v>
                </c:pt>
                <c:pt idx="180">
                  <c:v>1.9</c:v>
                </c:pt>
                <c:pt idx="181">
                  <c:v>1.1000000000000001</c:v>
                </c:pt>
                <c:pt idx="182">
                  <c:v>2.4</c:v>
                </c:pt>
                <c:pt idx="183">
                  <c:v>1.8</c:v>
                </c:pt>
                <c:pt idx="184">
                  <c:v>2.2000000000000002</c:v>
                </c:pt>
                <c:pt idx="185">
                  <c:v>1.6</c:v>
                </c:pt>
                <c:pt idx="186">
                  <c:v>2.4</c:v>
                </c:pt>
                <c:pt idx="187">
                  <c:v>3.7</c:v>
                </c:pt>
                <c:pt idx="188">
                  <c:v>1.7</c:v>
                </c:pt>
                <c:pt idx="189">
                  <c:v>3.7</c:v>
                </c:pt>
                <c:pt idx="190">
                  <c:v>3.6</c:v>
                </c:pt>
                <c:pt idx="191">
                  <c:v>2.1</c:v>
                </c:pt>
                <c:pt idx="192">
                  <c:v>1.8</c:v>
                </c:pt>
                <c:pt idx="193">
                  <c:v>4.9000000000000004</c:v>
                </c:pt>
                <c:pt idx="194">
                  <c:v>6.2</c:v>
                </c:pt>
                <c:pt idx="195">
                  <c:v>4.0999999999999996</c:v>
                </c:pt>
                <c:pt idx="196">
                  <c:v>8</c:v>
                </c:pt>
                <c:pt idx="197">
                  <c:v>8.8000000000000007</c:v>
                </c:pt>
                <c:pt idx="198">
                  <c:v>5.7</c:v>
                </c:pt>
                <c:pt idx="199">
                  <c:v>3.9</c:v>
                </c:pt>
                <c:pt idx="200">
                  <c:v>3.3</c:v>
                </c:pt>
                <c:pt idx="201">
                  <c:v>4.0999999999999996</c:v>
                </c:pt>
                <c:pt idx="202">
                  <c:v>3.4</c:v>
                </c:pt>
                <c:pt idx="203">
                  <c:v>4.4000000000000004</c:v>
                </c:pt>
                <c:pt idx="204">
                  <c:v>3.8</c:v>
                </c:pt>
                <c:pt idx="205">
                  <c:v>5</c:v>
                </c:pt>
                <c:pt idx="206">
                  <c:v>2.8</c:v>
                </c:pt>
                <c:pt idx="207">
                  <c:v>3.1</c:v>
                </c:pt>
                <c:pt idx="208">
                  <c:v>3</c:v>
                </c:pt>
                <c:pt idx="209">
                  <c:v>2.1</c:v>
                </c:pt>
                <c:pt idx="210">
                  <c:v>2.8</c:v>
                </c:pt>
                <c:pt idx="211">
                  <c:v>2.8</c:v>
                </c:pt>
                <c:pt idx="212">
                  <c:v>2.2999999999999998</c:v>
                </c:pt>
                <c:pt idx="213">
                  <c:v>1.7</c:v>
                </c:pt>
                <c:pt idx="214">
                  <c:v>1.6</c:v>
                </c:pt>
                <c:pt idx="215">
                  <c:v>4.5999999999999996</c:v>
                </c:pt>
                <c:pt idx="216">
                  <c:v>1.7</c:v>
                </c:pt>
                <c:pt idx="217">
                  <c:v>2</c:v>
                </c:pt>
                <c:pt idx="218">
                  <c:v>1.9</c:v>
                </c:pt>
                <c:pt idx="219">
                  <c:v>2.2999999999999998</c:v>
                </c:pt>
                <c:pt idx="220">
                  <c:v>2.6</c:v>
                </c:pt>
                <c:pt idx="221">
                  <c:v>1.4</c:v>
                </c:pt>
                <c:pt idx="222">
                  <c:v>1.4</c:v>
                </c:pt>
                <c:pt idx="223">
                  <c:v>2.1</c:v>
                </c:pt>
                <c:pt idx="224">
                  <c:v>1.9</c:v>
                </c:pt>
                <c:pt idx="225">
                  <c:v>2.2999999999999998</c:v>
                </c:pt>
                <c:pt idx="226">
                  <c:v>1.7</c:v>
                </c:pt>
                <c:pt idx="227">
                  <c:v>1.9</c:v>
                </c:pt>
                <c:pt idx="228">
                  <c:v>2.6</c:v>
                </c:pt>
                <c:pt idx="229">
                  <c:v>1.3</c:v>
                </c:pt>
                <c:pt idx="230">
                  <c:v>1.6</c:v>
                </c:pt>
                <c:pt idx="231">
                  <c:v>1.2</c:v>
                </c:pt>
                <c:pt idx="232">
                  <c:v>1.6</c:v>
                </c:pt>
                <c:pt idx="233">
                  <c:v>2</c:v>
                </c:pt>
                <c:pt idx="234">
                  <c:v>2.2999999999999998</c:v>
                </c:pt>
                <c:pt idx="235">
                  <c:v>2.7</c:v>
                </c:pt>
                <c:pt idx="236">
                  <c:v>2</c:v>
                </c:pt>
                <c:pt idx="237">
                  <c:v>1.8</c:v>
                </c:pt>
                <c:pt idx="238">
                  <c:v>1.9</c:v>
                </c:pt>
                <c:pt idx="239">
                  <c:v>1.9</c:v>
                </c:pt>
                <c:pt idx="240">
                  <c:v>2.1</c:v>
                </c:pt>
                <c:pt idx="241">
                  <c:v>2.2999999999999998</c:v>
                </c:pt>
                <c:pt idx="242">
                  <c:v>1.9</c:v>
                </c:pt>
                <c:pt idx="243">
                  <c:v>2</c:v>
                </c:pt>
                <c:pt idx="244">
                  <c:v>1.7</c:v>
                </c:pt>
                <c:pt idx="245">
                  <c:v>1.5</c:v>
                </c:pt>
                <c:pt idx="246">
                  <c:v>1.8</c:v>
                </c:pt>
                <c:pt idx="247">
                  <c:v>1.9</c:v>
                </c:pt>
                <c:pt idx="248">
                  <c:v>0.9</c:v>
                </c:pt>
                <c:pt idx="249">
                  <c:v>1.8</c:v>
                </c:pt>
                <c:pt idx="250">
                  <c:v>1.4</c:v>
                </c:pt>
                <c:pt idx="251">
                  <c:v>1.3</c:v>
                </c:pt>
                <c:pt idx="252">
                  <c:v>3.4</c:v>
                </c:pt>
                <c:pt idx="253">
                  <c:v>1.2</c:v>
                </c:pt>
                <c:pt idx="254">
                  <c:v>1.8</c:v>
                </c:pt>
                <c:pt idx="255">
                  <c:v>0.9</c:v>
                </c:pt>
                <c:pt idx="256">
                  <c:v>1.5</c:v>
                </c:pt>
                <c:pt idx="257">
                  <c:v>1.5</c:v>
                </c:pt>
                <c:pt idx="258">
                  <c:v>2.2000000000000002</c:v>
                </c:pt>
                <c:pt idx="259">
                  <c:v>1.1000000000000001</c:v>
                </c:pt>
                <c:pt idx="260">
                  <c:v>1.8</c:v>
                </c:pt>
                <c:pt idx="261">
                  <c:v>1.6</c:v>
                </c:pt>
                <c:pt idx="262">
                  <c:v>2.2999999999999998</c:v>
                </c:pt>
                <c:pt idx="263">
                  <c:v>1.3</c:v>
                </c:pt>
                <c:pt idx="264">
                  <c:v>1.5</c:v>
                </c:pt>
                <c:pt idx="265">
                  <c:v>1.9</c:v>
                </c:pt>
                <c:pt idx="266">
                  <c:v>1.4</c:v>
                </c:pt>
                <c:pt idx="267">
                  <c:v>1.9</c:v>
                </c:pt>
                <c:pt idx="268">
                  <c:v>1.7</c:v>
                </c:pt>
                <c:pt idx="269">
                  <c:v>3.1</c:v>
                </c:pt>
                <c:pt idx="270">
                  <c:v>1.2</c:v>
                </c:pt>
                <c:pt idx="271">
                  <c:v>2.2999999999999998</c:v>
                </c:pt>
                <c:pt idx="272">
                  <c:v>1.6</c:v>
                </c:pt>
                <c:pt idx="273">
                  <c:v>2.1</c:v>
                </c:pt>
                <c:pt idx="274">
                  <c:v>1.5</c:v>
                </c:pt>
                <c:pt idx="275">
                  <c:v>3</c:v>
                </c:pt>
                <c:pt idx="276">
                  <c:v>4.5999999999999996</c:v>
                </c:pt>
                <c:pt idx="277">
                  <c:v>3.4</c:v>
                </c:pt>
                <c:pt idx="278">
                  <c:v>1.7</c:v>
                </c:pt>
                <c:pt idx="279">
                  <c:v>2.7</c:v>
                </c:pt>
                <c:pt idx="280">
                  <c:v>2.9</c:v>
                </c:pt>
                <c:pt idx="281">
                  <c:v>3</c:v>
                </c:pt>
                <c:pt idx="282">
                  <c:v>2.2000000000000002</c:v>
                </c:pt>
                <c:pt idx="283">
                  <c:v>1.2</c:v>
                </c:pt>
                <c:pt idx="284">
                  <c:v>4.9000000000000004</c:v>
                </c:pt>
                <c:pt idx="285">
                  <c:v>2.1</c:v>
                </c:pt>
                <c:pt idx="286">
                  <c:v>2.5</c:v>
                </c:pt>
                <c:pt idx="287">
                  <c:v>1.8</c:v>
                </c:pt>
                <c:pt idx="288">
                  <c:v>1.5</c:v>
                </c:pt>
                <c:pt idx="289">
                  <c:v>1.7</c:v>
                </c:pt>
                <c:pt idx="290">
                  <c:v>1.9</c:v>
                </c:pt>
                <c:pt idx="291">
                  <c:v>1.5</c:v>
                </c:pt>
                <c:pt idx="292">
                  <c:v>1.7</c:v>
                </c:pt>
                <c:pt idx="293">
                  <c:v>1.4</c:v>
                </c:pt>
                <c:pt idx="294">
                  <c:v>1</c:v>
                </c:pt>
                <c:pt idx="295">
                  <c:v>1.1000000000000001</c:v>
                </c:pt>
                <c:pt idx="296">
                  <c:v>1.4</c:v>
                </c:pt>
                <c:pt idx="297">
                  <c:v>2.2999999999999998</c:v>
                </c:pt>
                <c:pt idx="298">
                  <c:v>1.3</c:v>
                </c:pt>
                <c:pt idx="299">
                  <c:v>1.3</c:v>
                </c:pt>
                <c:pt idx="300">
                  <c:v>3</c:v>
                </c:pt>
                <c:pt idx="301">
                  <c:v>3.7</c:v>
                </c:pt>
                <c:pt idx="302">
                  <c:v>1.8</c:v>
                </c:pt>
                <c:pt idx="303">
                  <c:v>1.5</c:v>
                </c:pt>
                <c:pt idx="304">
                  <c:v>1.5</c:v>
                </c:pt>
                <c:pt idx="305">
                  <c:v>1.1000000000000001</c:v>
                </c:pt>
                <c:pt idx="306">
                  <c:v>1.8</c:v>
                </c:pt>
                <c:pt idx="307">
                  <c:v>3.3</c:v>
                </c:pt>
                <c:pt idx="308">
                  <c:v>1.4</c:v>
                </c:pt>
                <c:pt idx="309">
                  <c:v>1.3</c:v>
                </c:pt>
                <c:pt idx="310">
                  <c:v>1.5</c:v>
                </c:pt>
                <c:pt idx="311">
                  <c:v>1.5</c:v>
                </c:pt>
                <c:pt idx="312">
                  <c:v>1.7</c:v>
                </c:pt>
                <c:pt idx="313">
                  <c:v>1.6</c:v>
                </c:pt>
                <c:pt idx="314">
                  <c:v>1.3</c:v>
                </c:pt>
                <c:pt idx="315">
                  <c:v>1.8</c:v>
                </c:pt>
                <c:pt idx="316">
                  <c:v>1.3</c:v>
                </c:pt>
                <c:pt idx="317">
                  <c:v>1.1000000000000001</c:v>
                </c:pt>
                <c:pt idx="318">
                  <c:v>1.3</c:v>
                </c:pt>
                <c:pt idx="319">
                  <c:v>1.4</c:v>
                </c:pt>
                <c:pt idx="320">
                  <c:v>1.3</c:v>
                </c:pt>
                <c:pt idx="321">
                  <c:v>1.6</c:v>
                </c:pt>
                <c:pt idx="322">
                  <c:v>1.2</c:v>
                </c:pt>
                <c:pt idx="323">
                  <c:v>1.2</c:v>
                </c:pt>
                <c:pt idx="324">
                  <c:v>9.6999999999999993</c:v>
                </c:pt>
                <c:pt idx="325">
                  <c:v>1.3</c:v>
                </c:pt>
                <c:pt idx="326">
                  <c:v>6.5</c:v>
                </c:pt>
                <c:pt idx="327">
                  <c:v>1.6</c:v>
                </c:pt>
                <c:pt idx="328">
                  <c:v>1.4</c:v>
                </c:pt>
                <c:pt idx="329">
                  <c:v>2.8</c:v>
                </c:pt>
                <c:pt idx="330">
                  <c:v>2.8</c:v>
                </c:pt>
                <c:pt idx="331">
                  <c:v>1.9</c:v>
                </c:pt>
                <c:pt idx="332">
                  <c:v>1.5</c:v>
                </c:pt>
                <c:pt idx="333">
                  <c:v>2</c:v>
                </c:pt>
                <c:pt idx="334">
                  <c:v>1.8</c:v>
                </c:pt>
                <c:pt idx="335">
                  <c:v>1.7</c:v>
                </c:pt>
                <c:pt idx="336">
                  <c:v>1.6</c:v>
                </c:pt>
                <c:pt idx="337">
                  <c:v>1.4</c:v>
                </c:pt>
                <c:pt idx="338">
                  <c:v>2.1</c:v>
                </c:pt>
                <c:pt idx="339">
                  <c:v>128.80000000000001</c:v>
                </c:pt>
                <c:pt idx="340">
                  <c:v>1.6</c:v>
                </c:pt>
                <c:pt idx="341">
                  <c:v>1.7</c:v>
                </c:pt>
                <c:pt idx="342">
                  <c:v>2.1</c:v>
                </c:pt>
                <c:pt idx="343">
                  <c:v>1.7</c:v>
                </c:pt>
                <c:pt idx="344">
                  <c:v>2.5</c:v>
                </c:pt>
                <c:pt idx="345">
                  <c:v>1</c:v>
                </c:pt>
                <c:pt idx="346">
                  <c:v>1.2</c:v>
                </c:pt>
                <c:pt idx="347">
                  <c:v>3</c:v>
                </c:pt>
                <c:pt idx="348">
                  <c:v>1.7</c:v>
                </c:pt>
                <c:pt idx="349">
                  <c:v>1.4</c:v>
                </c:pt>
                <c:pt idx="350">
                  <c:v>1.4</c:v>
                </c:pt>
                <c:pt idx="351">
                  <c:v>1.5</c:v>
                </c:pt>
                <c:pt idx="352">
                  <c:v>1.2</c:v>
                </c:pt>
                <c:pt idx="353">
                  <c:v>1.7</c:v>
                </c:pt>
                <c:pt idx="354">
                  <c:v>1.7</c:v>
                </c:pt>
                <c:pt idx="355">
                  <c:v>1.5</c:v>
                </c:pt>
                <c:pt idx="356">
                  <c:v>2.2000000000000002</c:v>
                </c:pt>
                <c:pt idx="357">
                  <c:v>1</c:v>
                </c:pt>
                <c:pt idx="358">
                  <c:v>7.1</c:v>
                </c:pt>
                <c:pt idx="359">
                  <c:v>7.2</c:v>
                </c:pt>
                <c:pt idx="360">
                  <c:v>25.2</c:v>
                </c:pt>
                <c:pt idx="361">
                  <c:v>2.2999999999999998</c:v>
                </c:pt>
                <c:pt idx="362">
                  <c:v>1.6</c:v>
                </c:pt>
                <c:pt idx="363">
                  <c:v>2.1</c:v>
                </c:pt>
                <c:pt idx="364">
                  <c:v>1.4</c:v>
                </c:pt>
                <c:pt idx="365">
                  <c:v>1.3</c:v>
                </c:pt>
                <c:pt idx="366">
                  <c:v>1.3</c:v>
                </c:pt>
                <c:pt idx="367">
                  <c:v>1.4</c:v>
                </c:pt>
                <c:pt idx="368">
                  <c:v>1.4</c:v>
                </c:pt>
                <c:pt idx="369">
                  <c:v>2.2000000000000002</c:v>
                </c:pt>
                <c:pt idx="370">
                  <c:v>2.5</c:v>
                </c:pt>
                <c:pt idx="371">
                  <c:v>1.6</c:v>
                </c:pt>
                <c:pt idx="372">
                  <c:v>2.1</c:v>
                </c:pt>
                <c:pt idx="373">
                  <c:v>1.4</c:v>
                </c:pt>
                <c:pt idx="374">
                  <c:v>1.4</c:v>
                </c:pt>
                <c:pt idx="375">
                  <c:v>1.6</c:v>
                </c:pt>
                <c:pt idx="376">
                  <c:v>2.5</c:v>
                </c:pt>
                <c:pt idx="377">
                  <c:v>1.8</c:v>
                </c:pt>
                <c:pt idx="378">
                  <c:v>3.6</c:v>
                </c:pt>
                <c:pt idx="379">
                  <c:v>2.4</c:v>
                </c:pt>
                <c:pt idx="380">
                  <c:v>2</c:v>
                </c:pt>
                <c:pt idx="381">
                  <c:v>2.1</c:v>
                </c:pt>
                <c:pt idx="382">
                  <c:v>1.7</c:v>
                </c:pt>
                <c:pt idx="383">
                  <c:v>2.7</c:v>
                </c:pt>
                <c:pt idx="384">
                  <c:v>1.7</c:v>
                </c:pt>
                <c:pt idx="385">
                  <c:v>1.9</c:v>
                </c:pt>
                <c:pt idx="386">
                  <c:v>1.5</c:v>
                </c:pt>
                <c:pt idx="387">
                  <c:v>2.1</c:v>
                </c:pt>
                <c:pt idx="388">
                  <c:v>1.6</c:v>
                </c:pt>
                <c:pt idx="389">
                  <c:v>1.2</c:v>
                </c:pt>
                <c:pt idx="390">
                  <c:v>2.2000000000000002</c:v>
                </c:pt>
                <c:pt idx="391">
                  <c:v>2.2000000000000002</c:v>
                </c:pt>
                <c:pt idx="392">
                  <c:v>2.8</c:v>
                </c:pt>
                <c:pt idx="393">
                  <c:v>3.8</c:v>
                </c:pt>
                <c:pt idx="394">
                  <c:v>2.7</c:v>
                </c:pt>
                <c:pt idx="395">
                  <c:v>1.2</c:v>
                </c:pt>
                <c:pt idx="396">
                  <c:v>3.2</c:v>
                </c:pt>
                <c:pt idx="397">
                  <c:v>1.9</c:v>
                </c:pt>
                <c:pt idx="398">
                  <c:v>2.7</c:v>
                </c:pt>
                <c:pt idx="399">
                  <c:v>1.9</c:v>
                </c:pt>
                <c:pt idx="400">
                  <c:v>2.4</c:v>
                </c:pt>
                <c:pt idx="401">
                  <c:v>3.1</c:v>
                </c:pt>
                <c:pt idx="402">
                  <c:v>5</c:v>
                </c:pt>
                <c:pt idx="403">
                  <c:v>2.5</c:v>
                </c:pt>
                <c:pt idx="404">
                  <c:v>6.3</c:v>
                </c:pt>
                <c:pt idx="405">
                  <c:v>2.1</c:v>
                </c:pt>
                <c:pt idx="406">
                  <c:v>1.8</c:v>
                </c:pt>
                <c:pt idx="407">
                  <c:v>1.5</c:v>
                </c:pt>
                <c:pt idx="408">
                  <c:v>1.5</c:v>
                </c:pt>
                <c:pt idx="409">
                  <c:v>3.1</c:v>
                </c:pt>
                <c:pt idx="410">
                  <c:v>1.7</c:v>
                </c:pt>
                <c:pt idx="411">
                  <c:v>2</c:v>
                </c:pt>
                <c:pt idx="412">
                  <c:v>2</c:v>
                </c:pt>
                <c:pt idx="413">
                  <c:v>2.2000000000000002</c:v>
                </c:pt>
                <c:pt idx="414">
                  <c:v>2</c:v>
                </c:pt>
                <c:pt idx="415">
                  <c:v>1.8</c:v>
                </c:pt>
                <c:pt idx="416">
                  <c:v>2</c:v>
                </c:pt>
                <c:pt idx="417">
                  <c:v>1.5</c:v>
                </c:pt>
                <c:pt idx="418">
                  <c:v>2.4</c:v>
                </c:pt>
                <c:pt idx="419">
                  <c:v>2</c:v>
                </c:pt>
                <c:pt idx="420">
                  <c:v>1.8</c:v>
                </c:pt>
                <c:pt idx="421">
                  <c:v>3.8</c:v>
                </c:pt>
                <c:pt idx="422">
                  <c:v>1.9</c:v>
                </c:pt>
                <c:pt idx="423">
                  <c:v>6.8</c:v>
                </c:pt>
                <c:pt idx="424">
                  <c:v>1.7</c:v>
                </c:pt>
                <c:pt idx="425">
                  <c:v>1.8</c:v>
                </c:pt>
                <c:pt idx="426">
                  <c:v>3.3</c:v>
                </c:pt>
                <c:pt idx="427">
                  <c:v>1.6</c:v>
                </c:pt>
                <c:pt idx="428">
                  <c:v>2.1</c:v>
                </c:pt>
                <c:pt idx="429">
                  <c:v>3.1</c:v>
                </c:pt>
                <c:pt idx="430">
                  <c:v>2.1</c:v>
                </c:pt>
                <c:pt idx="431">
                  <c:v>3.3</c:v>
                </c:pt>
                <c:pt idx="432">
                  <c:v>2.2999999999999998</c:v>
                </c:pt>
                <c:pt idx="433">
                  <c:v>2.5</c:v>
                </c:pt>
                <c:pt idx="434">
                  <c:v>1.1000000000000001</c:v>
                </c:pt>
                <c:pt idx="435">
                  <c:v>1.9</c:v>
                </c:pt>
                <c:pt idx="436">
                  <c:v>2.2000000000000002</c:v>
                </c:pt>
                <c:pt idx="437">
                  <c:v>3.1</c:v>
                </c:pt>
                <c:pt idx="438">
                  <c:v>2</c:v>
                </c:pt>
                <c:pt idx="439">
                  <c:v>2.1</c:v>
                </c:pt>
                <c:pt idx="440">
                  <c:v>1.7</c:v>
                </c:pt>
                <c:pt idx="441">
                  <c:v>2.1</c:v>
                </c:pt>
                <c:pt idx="442">
                  <c:v>2.5</c:v>
                </c:pt>
                <c:pt idx="443">
                  <c:v>2</c:v>
                </c:pt>
                <c:pt idx="444">
                  <c:v>1.3</c:v>
                </c:pt>
                <c:pt idx="445">
                  <c:v>1.8</c:v>
                </c:pt>
                <c:pt idx="446">
                  <c:v>2.2000000000000002</c:v>
                </c:pt>
                <c:pt idx="447">
                  <c:v>9.4</c:v>
                </c:pt>
                <c:pt idx="448">
                  <c:v>3.1</c:v>
                </c:pt>
                <c:pt idx="449">
                  <c:v>2</c:v>
                </c:pt>
                <c:pt idx="450">
                  <c:v>3.1</c:v>
                </c:pt>
                <c:pt idx="451">
                  <c:v>3.6</c:v>
                </c:pt>
                <c:pt idx="452">
                  <c:v>2.7</c:v>
                </c:pt>
                <c:pt idx="453">
                  <c:v>2.4</c:v>
                </c:pt>
                <c:pt idx="454">
                  <c:v>2.9</c:v>
                </c:pt>
                <c:pt idx="455">
                  <c:v>2.7</c:v>
                </c:pt>
                <c:pt idx="456">
                  <c:v>1.8</c:v>
                </c:pt>
                <c:pt idx="457">
                  <c:v>2.5</c:v>
                </c:pt>
                <c:pt idx="458">
                  <c:v>2.2000000000000002</c:v>
                </c:pt>
                <c:pt idx="459">
                  <c:v>2.1</c:v>
                </c:pt>
                <c:pt idx="460">
                  <c:v>14.6</c:v>
                </c:pt>
                <c:pt idx="461">
                  <c:v>1.7</c:v>
                </c:pt>
                <c:pt idx="462">
                  <c:v>2.1</c:v>
                </c:pt>
                <c:pt idx="463">
                  <c:v>2.6</c:v>
                </c:pt>
                <c:pt idx="464">
                  <c:v>3</c:v>
                </c:pt>
                <c:pt idx="465">
                  <c:v>3.3</c:v>
                </c:pt>
                <c:pt idx="466">
                  <c:v>8.9</c:v>
                </c:pt>
                <c:pt idx="467">
                  <c:v>2.1</c:v>
                </c:pt>
                <c:pt idx="468">
                  <c:v>2.2999999999999998</c:v>
                </c:pt>
                <c:pt idx="469">
                  <c:v>2.2000000000000002</c:v>
                </c:pt>
                <c:pt idx="470">
                  <c:v>2.4</c:v>
                </c:pt>
                <c:pt idx="471">
                  <c:v>1.5</c:v>
                </c:pt>
                <c:pt idx="472">
                  <c:v>2.2000000000000002</c:v>
                </c:pt>
                <c:pt idx="473">
                  <c:v>4.7</c:v>
                </c:pt>
                <c:pt idx="474">
                  <c:v>3.7</c:v>
                </c:pt>
                <c:pt idx="475">
                  <c:v>4.9000000000000004</c:v>
                </c:pt>
                <c:pt idx="476">
                  <c:v>2.6</c:v>
                </c:pt>
                <c:pt idx="477">
                  <c:v>3.3</c:v>
                </c:pt>
                <c:pt idx="478">
                  <c:v>7.5</c:v>
                </c:pt>
                <c:pt idx="479">
                  <c:v>31.6</c:v>
                </c:pt>
                <c:pt idx="480">
                  <c:v>18.399999999999999</c:v>
                </c:pt>
                <c:pt idx="481">
                  <c:v>4.4000000000000004</c:v>
                </c:pt>
                <c:pt idx="482">
                  <c:v>4.5999999999999996</c:v>
                </c:pt>
                <c:pt idx="483">
                  <c:v>2.5</c:v>
                </c:pt>
                <c:pt idx="484">
                  <c:v>2.1</c:v>
                </c:pt>
                <c:pt idx="485">
                  <c:v>4.8</c:v>
                </c:pt>
                <c:pt idx="486">
                  <c:v>4.2</c:v>
                </c:pt>
                <c:pt idx="487">
                  <c:v>6.7</c:v>
                </c:pt>
                <c:pt idx="488">
                  <c:v>1.9</c:v>
                </c:pt>
                <c:pt idx="489">
                  <c:v>2</c:v>
                </c:pt>
                <c:pt idx="490">
                  <c:v>2.6</c:v>
                </c:pt>
                <c:pt idx="491">
                  <c:v>2</c:v>
                </c:pt>
                <c:pt idx="492">
                  <c:v>2.5</c:v>
                </c:pt>
                <c:pt idx="493">
                  <c:v>2</c:v>
                </c:pt>
                <c:pt idx="494">
                  <c:v>3.6</c:v>
                </c:pt>
                <c:pt idx="495">
                  <c:v>3.8</c:v>
                </c:pt>
                <c:pt idx="496">
                  <c:v>2.2999999999999998</c:v>
                </c:pt>
                <c:pt idx="497">
                  <c:v>5.9</c:v>
                </c:pt>
                <c:pt idx="498">
                  <c:v>6.1</c:v>
                </c:pt>
                <c:pt idx="499">
                  <c:v>11.9</c:v>
                </c:pt>
                <c:pt idx="500">
                  <c:v>9.6</c:v>
                </c:pt>
                <c:pt idx="501">
                  <c:v>14.3</c:v>
                </c:pt>
                <c:pt idx="502">
                  <c:v>2.6</c:v>
                </c:pt>
                <c:pt idx="503">
                  <c:v>9.3000000000000007</c:v>
                </c:pt>
                <c:pt idx="504">
                  <c:v>4.5</c:v>
                </c:pt>
                <c:pt idx="505">
                  <c:v>7.2</c:v>
                </c:pt>
                <c:pt idx="506">
                  <c:v>13.2</c:v>
                </c:pt>
                <c:pt idx="507">
                  <c:v>6.5</c:v>
                </c:pt>
                <c:pt idx="508">
                  <c:v>9.8000000000000007</c:v>
                </c:pt>
                <c:pt idx="509">
                  <c:v>2.6</c:v>
                </c:pt>
                <c:pt idx="510">
                  <c:v>3.5</c:v>
                </c:pt>
                <c:pt idx="511">
                  <c:v>11.8</c:v>
                </c:pt>
                <c:pt idx="512">
                  <c:v>3</c:v>
                </c:pt>
                <c:pt idx="513">
                  <c:v>9.8000000000000007</c:v>
                </c:pt>
                <c:pt idx="514">
                  <c:v>3.2</c:v>
                </c:pt>
                <c:pt idx="515">
                  <c:v>2.4</c:v>
                </c:pt>
                <c:pt idx="516">
                  <c:v>2.9</c:v>
                </c:pt>
                <c:pt idx="517">
                  <c:v>2.6</c:v>
                </c:pt>
                <c:pt idx="518">
                  <c:v>3.1</c:v>
                </c:pt>
                <c:pt idx="519">
                  <c:v>2.8</c:v>
                </c:pt>
                <c:pt idx="520">
                  <c:v>2.2000000000000002</c:v>
                </c:pt>
                <c:pt idx="521">
                  <c:v>2.1</c:v>
                </c:pt>
                <c:pt idx="522">
                  <c:v>3</c:v>
                </c:pt>
                <c:pt idx="523">
                  <c:v>4.9000000000000004</c:v>
                </c:pt>
                <c:pt idx="524">
                  <c:v>5.8</c:v>
                </c:pt>
                <c:pt idx="525">
                  <c:v>11.8</c:v>
                </c:pt>
                <c:pt idx="526">
                  <c:v>7.4</c:v>
                </c:pt>
                <c:pt idx="527">
                  <c:v>17.399999999999999</c:v>
                </c:pt>
                <c:pt idx="528">
                  <c:v>72.5</c:v>
                </c:pt>
                <c:pt idx="529">
                  <c:v>137.1</c:v>
                </c:pt>
                <c:pt idx="530">
                  <c:v>165.1</c:v>
                </c:pt>
                <c:pt idx="531">
                  <c:v>86.4</c:v>
                </c:pt>
                <c:pt idx="532">
                  <c:v>39.6</c:v>
                </c:pt>
                <c:pt idx="533">
                  <c:v>74.7</c:v>
                </c:pt>
                <c:pt idx="534">
                  <c:v>19.100000000000001</c:v>
                </c:pt>
                <c:pt idx="535">
                  <c:v>12.2</c:v>
                </c:pt>
                <c:pt idx="536">
                  <c:v>14.5</c:v>
                </c:pt>
                <c:pt idx="537">
                  <c:v>8.5</c:v>
                </c:pt>
                <c:pt idx="538">
                  <c:v>9.1</c:v>
                </c:pt>
                <c:pt idx="539">
                  <c:v>7.2</c:v>
                </c:pt>
                <c:pt idx="540">
                  <c:v>5.5</c:v>
                </c:pt>
                <c:pt idx="541">
                  <c:v>4.7</c:v>
                </c:pt>
                <c:pt idx="542">
                  <c:v>6.2</c:v>
                </c:pt>
                <c:pt idx="543">
                  <c:v>4.9000000000000004</c:v>
                </c:pt>
                <c:pt idx="544">
                  <c:v>8.6999999999999993</c:v>
                </c:pt>
                <c:pt idx="545">
                  <c:v>9.3000000000000007</c:v>
                </c:pt>
                <c:pt idx="546">
                  <c:v>4.5999999999999996</c:v>
                </c:pt>
                <c:pt idx="547">
                  <c:v>8</c:v>
                </c:pt>
                <c:pt idx="548">
                  <c:v>7.2</c:v>
                </c:pt>
                <c:pt idx="549">
                  <c:v>19</c:v>
                </c:pt>
                <c:pt idx="550">
                  <c:v>3.6</c:v>
                </c:pt>
                <c:pt idx="551">
                  <c:v>1670.3</c:v>
                </c:pt>
                <c:pt idx="552">
                  <c:v>2343</c:v>
                </c:pt>
                <c:pt idx="553">
                  <c:v>2908</c:v>
                </c:pt>
                <c:pt idx="554">
                  <c:v>2550</c:v>
                </c:pt>
                <c:pt idx="555">
                  <c:v>1785</c:v>
                </c:pt>
                <c:pt idx="556">
                  <c:v>1487</c:v>
                </c:pt>
                <c:pt idx="557">
                  <c:v>1310</c:v>
                </c:pt>
                <c:pt idx="558">
                  <c:v>81</c:v>
                </c:pt>
                <c:pt idx="559">
                  <c:v>7</c:v>
                </c:pt>
                <c:pt idx="560">
                  <c:v>3.9</c:v>
                </c:pt>
                <c:pt idx="561">
                  <c:v>3.3</c:v>
                </c:pt>
                <c:pt idx="562">
                  <c:v>3.3</c:v>
                </c:pt>
                <c:pt idx="563">
                  <c:v>3.6</c:v>
                </c:pt>
                <c:pt idx="564">
                  <c:v>7.7</c:v>
                </c:pt>
                <c:pt idx="565">
                  <c:v>3</c:v>
                </c:pt>
                <c:pt idx="566">
                  <c:v>6.5</c:v>
                </c:pt>
                <c:pt idx="567">
                  <c:v>5.5</c:v>
                </c:pt>
                <c:pt idx="568">
                  <c:v>4.3</c:v>
                </c:pt>
                <c:pt idx="569">
                  <c:v>4.0999999999999996</c:v>
                </c:pt>
                <c:pt idx="570">
                  <c:v>3.8</c:v>
                </c:pt>
                <c:pt idx="571">
                  <c:v>3.7</c:v>
                </c:pt>
                <c:pt idx="572">
                  <c:v>5.7</c:v>
                </c:pt>
                <c:pt idx="573">
                  <c:v>2.6</c:v>
                </c:pt>
                <c:pt idx="574">
                  <c:v>2.9</c:v>
                </c:pt>
                <c:pt idx="575">
                  <c:v>2.7</c:v>
                </c:pt>
                <c:pt idx="576">
                  <c:v>4.5999999999999996</c:v>
                </c:pt>
                <c:pt idx="577">
                  <c:v>3</c:v>
                </c:pt>
                <c:pt idx="578">
                  <c:v>8.1999999999999993</c:v>
                </c:pt>
                <c:pt idx="579">
                  <c:v>252.6</c:v>
                </c:pt>
                <c:pt idx="580">
                  <c:v>4</c:v>
                </c:pt>
                <c:pt idx="581">
                  <c:v>4.7</c:v>
                </c:pt>
                <c:pt idx="582">
                  <c:v>4</c:v>
                </c:pt>
                <c:pt idx="583">
                  <c:v>6.7</c:v>
                </c:pt>
                <c:pt idx="584">
                  <c:v>9.5</c:v>
                </c:pt>
                <c:pt idx="585">
                  <c:v>2.8</c:v>
                </c:pt>
                <c:pt idx="586">
                  <c:v>2.8</c:v>
                </c:pt>
                <c:pt idx="587">
                  <c:v>3</c:v>
                </c:pt>
                <c:pt idx="588">
                  <c:v>2.6</c:v>
                </c:pt>
                <c:pt idx="589">
                  <c:v>13.3</c:v>
                </c:pt>
                <c:pt idx="590">
                  <c:v>3.7</c:v>
                </c:pt>
                <c:pt idx="591">
                  <c:v>3.6</c:v>
                </c:pt>
                <c:pt idx="592">
                  <c:v>6</c:v>
                </c:pt>
                <c:pt idx="593">
                  <c:v>20.3</c:v>
                </c:pt>
                <c:pt idx="594">
                  <c:v>3.5</c:v>
                </c:pt>
                <c:pt idx="595">
                  <c:v>4.5999999999999996</c:v>
                </c:pt>
                <c:pt idx="596">
                  <c:v>3.1</c:v>
                </c:pt>
                <c:pt idx="597">
                  <c:v>3.6</c:v>
                </c:pt>
                <c:pt idx="598">
                  <c:v>6.2</c:v>
                </c:pt>
                <c:pt idx="599">
                  <c:v>2.7</c:v>
                </c:pt>
                <c:pt idx="600">
                  <c:v>2.1</c:v>
                </c:pt>
                <c:pt idx="601">
                  <c:v>2.8</c:v>
                </c:pt>
                <c:pt idx="602">
                  <c:v>2.2999999999999998</c:v>
                </c:pt>
                <c:pt idx="603">
                  <c:v>4</c:v>
                </c:pt>
                <c:pt idx="604">
                  <c:v>5.5</c:v>
                </c:pt>
                <c:pt idx="605">
                  <c:v>5.2</c:v>
                </c:pt>
                <c:pt idx="606">
                  <c:v>5.4</c:v>
                </c:pt>
                <c:pt idx="607">
                  <c:v>3.9</c:v>
                </c:pt>
                <c:pt idx="608">
                  <c:v>3.2</c:v>
                </c:pt>
                <c:pt idx="609">
                  <c:v>4.2</c:v>
                </c:pt>
                <c:pt idx="610">
                  <c:v>3</c:v>
                </c:pt>
                <c:pt idx="611">
                  <c:v>3.2</c:v>
                </c:pt>
                <c:pt idx="612">
                  <c:v>4.0999999999999996</c:v>
                </c:pt>
                <c:pt idx="613">
                  <c:v>3.9</c:v>
                </c:pt>
                <c:pt idx="614">
                  <c:v>2.8</c:v>
                </c:pt>
                <c:pt idx="615">
                  <c:v>3.3</c:v>
                </c:pt>
                <c:pt idx="616">
                  <c:v>4.0999999999999996</c:v>
                </c:pt>
                <c:pt idx="617">
                  <c:v>2.4</c:v>
                </c:pt>
                <c:pt idx="618">
                  <c:v>12.8</c:v>
                </c:pt>
                <c:pt idx="619">
                  <c:v>8.9</c:v>
                </c:pt>
                <c:pt idx="620">
                  <c:v>10.3</c:v>
                </c:pt>
                <c:pt idx="621">
                  <c:v>3.5</c:v>
                </c:pt>
                <c:pt idx="622">
                  <c:v>174.3</c:v>
                </c:pt>
                <c:pt idx="623">
                  <c:v>12.4</c:v>
                </c:pt>
                <c:pt idx="624">
                  <c:v>2.8</c:v>
                </c:pt>
                <c:pt idx="625">
                  <c:v>3.4</c:v>
                </c:pt>
                <c:pt idx="626">
                  <c:v>3.2</c:v>
                </c:pt>
                <c:pt idx="627">
                  <c:v>7</c:v>
                </c:pt>
                <c:pt idx="628">
                  <c:v>2.8</c:v>
                </c:pt>
                <c:pt idx="629">
                  <c:v>6.5</c:v>
                </c:pt>
                <c:pt idx="630">
                  <c:v>5.0999999999999996</c:v>
                </c:pt>
                <c:pt idx="631">
                  <c:v>3</c:v>
                </c:pt>
                <c:pt idx="632">
                  <c:v>2.7</c:v>
                </c:pt>
                <c:pt idx="633">
                  <c:v>2.7</c:v>
                </c:pt>
                <c:pt idx="634">
                  <c:v>2.5</c:v>
                </c:pt>
                <c:pt idx="635">
                  <c:v>3</c:v>
                </c:pt>
                <c:pt idx="636">
                  <c:v>2.2999999999999998</c:v>
                </c:pt>
                <c:pt idx="637">
                  <c:v>2.2000000000000002</c:v>
                </c:pt>
                <c:pt idx="638">
                  <c:v>3.8</c:v>
                </c:pt>
                <c:pt idx="639">
                  <c:v>4.3</c:v>
                </c:pt>
                <c:pt idx="640">
                  <c:v>4.8</c:v>
                </c:pt>
                <c:pt idx="641">
                  <c:v>7.4</c:v>
                </c:pt>
                <c:pt idx="642">
                  <c:v>15.3</c:v>
                </c:pt>
                <c:pt idx="643">
                  <c:v>29</c:v>
                </c:pt>
                <c:pt idx="644">
                  <c:v>22.6</c:v>
                </c:pt>
                <c:pt idx="645">
                  <c:v>10.9</c:v>
                </c:pt>
                <c:pt idx="646">
                  <c:v>13.5</c:v>
                </c:pt>
                <c:pt idx="647">
                  <c:v>8.3000000000000007</c:v>
                </c:pt>
                <c:pt idx="648">
                  <c:v>345.8</c:v>
                </c:pt>
                <c:pt idx="649">
                  <c:v>5.0999999999999996</c:v>
                </c:pt>
                <c:pt idx="650">
                  <c:v>3.6</c:v>
                </c:pt>
                <c:pt idx="651">
                  <c:v>10.4</c:v>
                </c:pt>
                <c:pt idx="652">
                  <c:v>4.4000000000000004</c:v>
                </c:pt>
                <c:pt idx="653">
                  <c:v>2.6</c:v>
                </c:pt>
                <c:pt idx="654">
                  <c:v>7.5</c:v>
                </c:pt>
                <c:pt idx="655">
                  <c:v>3.2</c:v>
                </c:pt>
                <c:pt idx="656">
                  <c:v>3.8</c:v>
                </c:pt>
                <c:pt idx="657">
                  <c:v>3.2</c:v>
                </c:pt>
                <c:pt idx="658">
                  <c:v>4.2</c:v>
                </c:pt>
                <c:pt idx="659">
                  <c:v>3.1</c:v>
                </c:pt>
                <c:pt idx="660">
                  <c:v>3</c:v>
                </c:pt>
                <c:pt idx="661">
                  <c:v>2.9</c:v>
                </c:pt>
                <c:pt idx="662">
                  <c:v>4.5</c:v>
                </c:pt>
                <c:pt idx="663">
                  <c:v>4</c:v>
                </c:pt>
                <c:pt idx="664">
                  <c:v>7.7</c:v>
                </c:pt>
                <c:pt idx="665">
                  <c:v>3.7</c:v>
                </c:pt>
                <c:pt idx="666">
                  <c:v>31.9</c:v>
                </c:pt>
                <c:pt idx="667">
                  <c:v>3.2</c:v>
                </c:pt>
                <c:pt idx="668">
                  <c:v>3.2</c:v>
                </c:pt>
                <c:pt idx="669">
                  <c:v>8.9</c:v>
                </c:pt>
                <c:pt idx="670">
                  <c:v>2.7</c:v>
                </c:pt>
                <c:pt idx="671">
                  <c:v>2.5</c:v>
                </c:pt>
                <c:pt idx="672">
                  <c:v>7.6</c:v>
                </c:pt>
                <c:pt idx="673">
                  <c:v>3.8</c:v>
                </c:pt>
                <c:pt idx="674">
                  <c:v>4.5999999999999996</c:v>
                </c:pt>
                <c:pt idx="675">
                  <c:v>4.7</c:v>
                </c:pt>
                <c:pt idx="676">
                  <c:v>7.9</c:v>
                </c:pt>
                <c:pt idx="677">
                  <c:v>3.7</c:v>
                </c:pt>
                <c:pt idx="678">
                  <c:v>3.4</c:v>
                </c:pt>
                <c:pt idx="679">
                  <c:v>10.7</c:v>
                </c:pt>
                <c:pt idx="680">
                  <c:v>4.5</c:v>
                </c:pt>
                <c:pt idx="681">
                  <c:v>4</c:v>
                </c:pt>
                <c:pt idx="682">
                  <c:v>4.3</c:v>
                </c:pt>
                <c:pt idx="683">
                  <c:v>15.1</c:v>
                </c:pt>
                <c:pt idx="684">
                  <c:v>7.9</c:v>
                </c:pt>
                <c:pt idx="685">
                  <c:v>67.099999999999994</c:v>
                </c:pt>
                <c:pt idx="686">
                  <c:v>8.6999999999999993</c:v>
                </c:pt>
                <c:pt idx="687">
                  <c:v>6.2</c:v>
                </c:pt>
                <c:pt idx="688">
                  <c:v>2.9</c:v>
                </c:pt>
                <c:pt idx="689">
                  <c:v>3.4</c:v>
                </c:pt>
                <c:pt idx="690">
                  <c:v>3.6</c:v>
                </c:pt>
                <c:pt idx="691">
                  <c:v>2.7</c:v>
                </c:pt>
                <c:pt idx="692">
                  <c:v>3</c:v>
                </c:pt>
                <c:pt idx="693">
                  <c:v>2.5</c:v>
                </c:pt>
                <c:pt idx="694">
                  <c:v>10</c:v>
                </c:pt>
                <c:pt idx="695">
                  <c:v>3</c:v>
                </c:pt>
                <c:pt idx="696">
                  <c:v>3</c:v>
                </c:pt>
                <c:pt idx="697">
                  <c:v>6.9</c:v>
                </c:pt>
                <c:pt idx="698">
                  <c:v>6.5</c:v>
                </c:pt>
                <c:pt idx="699">
                  <c:v>16.899999999999999</c:v>
                </c:pt>
                <c:pt idx="700">
                  <c:v>3.2</c:v>
                </c:pt>
                <c:pt idx="701">
                  <c:v>2.6</c:v>
                </c:pt>
                <c:pt idx="702">
                  <c:v>2.4</c:v>
                </c:pt>
                <c:pt idx="703">
                  <c:v>3.6</c:v>
                </c:pt>
                <c:pt idx="704">
                  <c:v>8.6</c:v>
                </c:pt>
                <c:pt idx="705">
                  <c:v>7.8</c:v>
                </c:pt>
                <c:pt idx="706">
                  <c:v>6.3</c:v>
                </c:pt>
                <c:pt idx="707">
                  <c:v>3.5</c:v>
                </c:pt>
                <c:pt idx="708">
                  <c:v>4</c:v>
                </c:pt>
                <c:pt idx="709">
                  <c:v>3.8</c:v>
                </c:pt>
                <c:pt idx="710">
                  <c:v>3.5</c:v>
                </c:pt>
                <c:pt idx="711">
                  <c:v>2.9</c:v>
                </c:pt>
                <c:pt idx="712">
                  <c:v>2.2999999999999998</c:v>
                </c:pt>
                <c:pt idx="713">
                  <c:v>2.2000000000000002</c:v>
                </c:pt>
                <c:pt idx="714">
                  <c:v>5</c:v>
                </c:pt>
                <c:pt idx="715">
                  <c:v>3</c:v>
                </c:pt>
                <c:pt idx="716">
                  <c:v>3.4</c:v>
                </c:pt>
                <c:pt idx="717">
                  <c:v>2.2000000000000002</c:v>
                </c:pt>
                <c:pt idx="718">
                  <c:v>2.5</c:v>
                </c:pt>
                <c:pt idx="719">
                  <c:v>1.4</c:v>
                </c:pt>
                <c:pt idx="720">
                  <c:v>14.1</c:v>
                </c:pt>
                <c:pt idx="721">
                  <c:v>4.2</c:v>
                </c:pt>
                <c:pt idx="722">
                  <c:v>9.3000000000000007</c:v>
                </c:pt>
                <c:pt idx="723">
                  <c:v>2.6</c:v>
                </c:pt>
                <c:pt idx="724">
                  <c:v>2.6</c:v>
                </c:pt>
                <c:pt idx="725">
                  <c:v>3.5</c:v>
                </c:pt>
                <c:pt idx="726">
                  <c:v>3.6</c:v>
                </c:pt>
                <c:pt idx="727">
                  <c:v>3.1</c:v>
                </c:pt>
                <c:pt idx="728">
                  <c:v>11.3</c:v>
                </c:pt>
                <c:pt idx="729">
                  <c:v>36.9</c:v>
                </c:pt>
                <c:pt idx="730">
                  <c:v>8.8000000000000007</c:v>
                </c:pt>
                <c:pt idx="731">
                  <c:v>2.9</c:v>
                </c:pt>
                <c:pt idx="732">
                  <c:v>4.5</c:v>
                </c:pt>
                <c:pt idx="733">
                  <c:v>2.5</c:v>
                </c:pt>
                <c:pt idx="734">
                  <c:v>3.7</c:v>
                </c:pt>
                <c:pt idx="735">
                  <c:v>2.2000000000000002</c:v>
                </c:pt>
                <c:pt idx="736">
                  <c:v>4.5999999999999996</c:v>
                </c:pt>
                <c:pt idx="737">
                  <c:v>5.8</c:v>
                </c:pt>
                <c:pt idx="738">
                  <c:v>4.5999999999999996</c:v>
                </c:pt>
                <c:pt idx="739">
                  <c:v>2.7</c:v>
                </c:pt>
                <c:pt idx="740">
                  <c:v>4.2</c:v>
                </c:pt>
                <c:pt idx="741">
                  <c:v>4.7</c:v>
                </c:pt>
                <c:pt idx="742">
                  <c:v>7.9</c:v>
                </c:pt>
                <c:pt idx="743">
                  <c:v>3.4</c:v>
                </c:pt>
                <c:pt idx="744">
                  <c:v>3.7</c:v>
                </c:pt>
                <c:pt idx="745">
                  <c:v>2.9</c:v>
                </c:pt>
                <c:pt idx="746">
                  <c:v>2.4</c:v>
                </c:pt>
                <c:pt idx="747">
                  <c:v>3</c:v>
                </c:pt>
                <c:pt idx="748">
                  <c:v>3.9</c:v>
                </c:pt>
                <c:pt idx="749">
                  <c:v>2.2000000000000002</c:v>
                </c:pt>
                <c:pt idx="750">
                  <c:v>4.7</c:v>
                </c:pt>
                <c:pt idx="751">
                  <c:v>2.4</c:v>
                </c:pt>
                <c:pt idx="752">
                  <c:v>47.5</c:v>
                </c:pt>
                <c:pt idx="753">
                  <c:v>3.3</c:v>
                </c:pt>
                <c:pt idx="754">
                  <c:v>5.3</c:v>
                </c:pt>
                <c:pt idx="755">
                  <c:v>3.9</c:v>
                </c:pt>
                <c:pt idx="756">
                  <c:v>3.6</c:v>
                </c:pt>
                <c:pt idx="757">
                  <c:v>8.6999999999999993</c:v>
                </c:pt>
                <c:pt idx="758">
                  <c:v>3</c:v>
                </c:pt>
                <c:pt idx="759">
                  <c:v>3.3</c:v>
                </c:pt>
                <c:pt idx="760">
                  <c:v>2.7</c:v>
                </c:pt>
                <c:pt idx="761">
                  <c:v>3.5</c:v>
                </c:pt>
                <c:pt idx="762">
                  <c:v>2.7</c:v>
                </c:pt>
                <c:pt idx="763">
                  <c:v>2.7</c:v>
                </c:pt>
                <c:pt idx="764">
                  <c:v>2.7</c:v>
                </c:pt>
                <c:pt idx="765">
                  <c:v>7.5</c:v>
                </c:pt>
                <c:pt idx="766">
                  <c:v>2.6</c:v>
                </c:pt>
                <c:pt idx="767">
                  <c:v>5</c:v>
                </c:pt>
                <c:pt idx="768">
                  <c:v>5.5</c:v>
                </c:pt>
                <c:pt idx="769">
                  <c:v>9</c:v>
                </c:pt>
                <c:pt idx="770">
                  <c:v>10.199999999999999</c:v>
                </c:pt>
                <c:pt idx="771">
                  <c:v>2.9</c:v>
                </c:pt>
                <c:pt idx="772">
                  <c:v>192</c:v>
                </c:pt>
                <c:pt idx="773">
                  <c:v>8.1</c:v>
                </c:pt>
                <c:pt idx="774">
                  <c:v>3.4</c:v>
                </c:pt>
                <c:pt idx="775">
                  <c:v>4.2</c:v>
                </c:pt>
                <c:pt idx="776">
                  <c:v>3.7</c:v>
                </c:pt>
                <c:pt idx="777">
                  <c:v>11.1</c:v>
                </c:pt>
                <c:pt idx="778">
                  <c:v>3.9</c:v>
                </c:pt>
                <c:pt idx="779">
                  <c:v>3.9</c:v>
                </c:pt>
                <c:pt idx="780">
                  <c:v>3.8</c:v>
                </c:pt>
                <c:pt idx="781">
                  <c:v>3.3</c:v>
                </c:pt>
                <c:pt idx="782">
                  <c:v>4.7</c:v>
                </c:pt>
                <c:pt idx="783">
                  <c:v>3.2</c:v>
                </c:pt>
                <c:pt idx="784">
                  <c:v>4</c:v>
                </c:pt>
                <c:pt idx="785">
                  <c:v>3.1</c:v>
                </c:pt>
                <c:pt idx="786">
                  <c:v>2.8</c:v>
                </c:pt>
                <c:pt idx="787">
                  <c:v>3.6</c:v>
                </c:pt>
                <c:pt idx="788">
                  <c:v>3</c:v>
                </c:pt>
                <c:pt idx="789">
                  <c:v>3</c:v>
                </c:pt>
                <c:pt idx="790">
                  <c:v>4.2</c:v>
                </c:pt>
                <c:pt idx="791">
                  <c:v>11.3</c:v>
                </c:pt>
                <c:pt idx="792">
                  <c:v>3.1</c:v>
                </c:pt>
                <c:pt idx="793">
                  <c:v>8.6999999999999993</c:v>
                </c:pt>
                <c:pt idx="794">
                  <c:v>6.3</c:v>
                </c:pt>
                <c:pt idx="795">
                  <c:v>2.8</c:v>
                </c:pt>
                <c:pt idx="796">
                  <c:v>5</c:v>
                </c:pt>
                <c:pt idx="797">
                  <c:v>4</c:v>
                </c:pt>
                <c:pt idx="798">
                  <c:v>7.1</c:v>
                </c:pt>
                <c:pt idx="799">
                  <c:v>2.8</c:v>
                </c:pt>
                <c:pt idx="800">
                  <c:v>2.7</c:v>
                </c:pt>
                <c:pt idx="801">
                  <c:v>2.5</c:v>
                </c:pt>
                <c:pt idx="802">
                  <c:v>3.1</c:v>
                </c:pt>
                <c:pt idx="803">
                  <c:v>5.0999999999999996</c:v>
                </c:pt>
                <c:pt idx="804">
                  <c:v>2.6</c:v>
                </c:pt>
                <c:pt idx="805">
                  <c:v>2.8</c:v>
                </c:pt>
                <c:pt idx="806">
                  <c:v>2.8</c:v>
                </c:pt>
                <c:pt idx="807">
                  <c:v>2.2999999999999998</c:v>
                </c:pt>
                <c:pt idx="808">
                  <c:v>2.6</c:v>
                </c:pt>
                <c:pt idx="809">
                  <c:v>3.7</c:v>
                </c:pt>
                <c:pt idx="810">
                  <c:v>5.6</c:v>
                </c:pt>
                <c:pt idx="811">
                  <c:v>4</c:v>
                </c:pt>
                <c:pt idx="812">
                  <c:v>5</c:v>
                </c:pt>
                <c:pt idx="813">
                  <c:v>3.5</c:v>
                </c:pt>
                <c:pt idx="814">
                  <c:v>11.9</c:v>
                </c:pt>
                <c:pt idx="815">
                  <c:v>15.1</c:v>
                </c:pt>
                <c:pt idx="816">
                  <c:v>15.5</c:v>
                </c:pt>
                <c:pt idx="817">
                  <c:v>19</c:v>
                </c:pt>
                <c:pt idx="818">
                  <c:v>118.6</c:v>
                </c:pt>
                <c:pt idx="819">
                  <c:v>7</c:v>
                </c:pt>
                <c:pt idx="820">
                  <c:v>17.100000000000001</c:v>
                </c:pt>
                <c:pt idx="821">
                  <c:v>5</c:v>
                </c:pt>
                <c:pt idx="822">
                  <c:v>10.5</c:v>
                </c:pt>
                <c:pt idx="823">
                  <c:v>24.4</c:v>
                </c:pt>
                <c:pt idx="824">
                  <c:v>4</c:v>
                </c:pt>
                <c:pt idx="825">
                  <c:v>3.4</c:v>
                </c:pt>
                <c:pt idx="826">
                  <c:v>4</c:v>
                </c:pt>
                <c:pt idx="827">
                  <c:v>3.7</c:v>
                </c:pt>
                <c:pt idx="828">
                  <c:v>3.8</c:v>
                </c:pt>
                <c:pt idx="829">
                  <c:v>3.3</c:v>
                </c:pt>
                <c:pt idx="830">
                  <c:v>3.3</c:v>
                </c:pt>
                <c:pt idx="831">
                  <c:v>3.2</c:v>
                </c:pt>
                <c:pt idx="832">
                  <c:v>2.5</c:v>
                </c:pt>
                <c:pt idx="833">
                  <c:v>3.5</c:v>
                </c:pt>
                <c:pt idx="834">
                  <c:v>7.8</c:v>
                </c:pt>
                <c:pt idx="835">
                  <c:v>3.2</c:v>
                </c:pt>
                <c:pt idx="836">
                  <c:v>3.6</c:v>
                </c:pt>
                <c:pt idx="837">
                  <c:v>3.9</c:v>
                </c:pt>
                <c:pt idx="838">
                  <c:v>3.6</c:v>
                </c:pt>
                <c:pt idx="839">
                  <c:v>3.1</c:v>
                </c:pt>
                <c:pt idx="840">
                  <c:v>3.5</c:v>
                </c:pt>
                <c:pt idx="841">
                  <c:v>2.7</c:v>
                </c:pt>
                <c:pt idx="842">
                  <c:v>3.5</c:v>
                </c:pt>
                <c:pt idx="843">
                  <c:v>3.5</c:v>
                </c:pt>
                <c:pt idx="844">
                  <c:v>3.6</c:v>
                </c:pt>
                <c:pt idx="845">
                  <c:v>3.3</c:v>
                </c:pt>
                <c:pt idx="846">
                  <c:v>17.2</c:v>
                </c:pt>
                <c:pt idx="847">
                  <c:v>13.7</c:v>
                </c:pt>
                <c:pt idx="848">
                  <c:v>8.6</c:v>
                </c:pt>
                <c:pt idx="849">
                  <c:v>5.2</c:v>
                </c:pt>
                <c:pt idx="850">
                  <c:v>3.5</c:v>
                </c:pt>
                <c:pt idx="851">
                  <c:v>8.1</c:v>
                </c:pt>
                <c:pt idx="852">
                  <c:v>3.9</c:v>
                </c:pt>
                <c:pt idx="853">
                  <c:v>2.9</c:v>
                </c:pt>
                <c:pt idx="854">
                  <c:v>2.8</c:v>
                </c:pt>
                <c:pt idx="855">
                  <c:v>3.6</c:v>
                </c:pt>
                <c:pt idx="856">
                  <c:v>3.8</c:v>
                </c:pt>
                <c:pt idx="857">
                  <c:v>4.5999999999999996</c:v>
                </c:pt>
                <c:pt idx="858">
                  <c:v>3.5</c:v>
                </c:pt>
                <c:pt idx="859">
                  <c:v>5.0999999999999996</c:v>
                </c:pt>
                <c:pt idx="860">
                  <c:v>3.1</c:v>
                </c:pt>
                <c:pt idx="861">
                  <c:v>3.1</c:v>
                </c:pt>
                <c:pt idx="862">
                  <c:v>3</c:v>
                </c:pt>
                <c:pt idx="863">
                  <c:v>4</c:v>
                </c:pt>
                <c:pt idx="864">
                  <c:v>3.5</c:v>
                </c:pt>
                <c:pt idx="865">
                  <c:v>3</c:v>
                </c:pt>
                <c:pt idx="866">
                  <c:v>2.9</c:v>
                </c:pt>
                <c:pt idx="867">
                  <c:v>4</c:v>
                </c:pt>
                <c:pt idx="868">
                  <c:v>5</c:v>
                </c:pt>
                <c:pt idx="869">
                  <c:v>4.2</c:v>
                </c:pt>
                <c:pt idx="870">
                  <c:v>2.7</c:v>
                </c:pt>
                <c:pt idx="871">
                  <c:v>4.3</c:v>
                </c:pt>
                <c:pt idx="872">
                  <c:v>3.5</c:v>
                </c:pt>
                <c:pt idx="873">
                  <c:v>5.2</c:v>
                </c:pt>
                <c:pt idx="874">
                  <c:v>4.8</c:v>
                </c:pt>
                <c:pt idx="875">
                  <c:v>4.3</c:v>
                </c:pt>
                <c:pt idx="876">
                  <c:v>26.4</c:v>
                </c:pt>
                <c:pt idx="877">
                  <c:v>7.2</c:v>
                </c:pt>
                <c:pt idx="878">
                  <c:v>56.8</c:v>
                </c:pt>
                <c:pt idx="879">
                  <c:v>144.19999999999999</c:v>
                </c:pt>
                <c:pt idx="880">
                  <c:v>119.5</c:v>
                </c:pt>
                <c:pt idx="881">
                  <c:v>145.69999999999999</c:v>
                </c:pt>
                <c:pt idx="882">
                  <c:v>85.7</c:v>
                </c:pt>
                <c:pt idx="883">
                  <c:v>53.6</c:v>
                </c:pt>
                <c:pt idx="884">
                  <c:v>73.7</c:v>
                </c:pt>
                <c:pt idx="885">
                  <c:v>254.8</c:v>
                </c:pt>
                <c:pt idx="886">
                  <c:v>200.5</c:v>
                </c:pt>
                <c:pt idx="887">
                  <c:v>341.4</c:v>
                </c:pt>
                <c:pt idx="888">
                  <c:v>148</c:v>
                </c:pt>
                <c:pt idx="889">
                  <c:v>101.6</c:v>
                </c:pt>
                <c:pt idx="890">
                  <c:v>75.099999999999994</c:v>
                </c:pt>
                <c:pt idx="891">
                  <c:v>59.9</c:v>
                </c:pt>
                <c:pt idx="892">
                  <c:v>43.3</c:v>
                </c:pt>
                <c:pt idx="893">
                  <c:v>69.5</c:v>
                </c:pt>
                <c:pt idx="894">
                  <c:v>59.7</c:v>
                </c:pt>
                <c:pt idx="895">
                  <c:v>62.2</c:v>
                </c:pt>
                <c:pt idx="896">
                  <c:v>39</c:v>
                </c:pt>
                <c:pt idx="897">
                  <c:v>24.9</c:v>
                </c:pt>
                <c:pt idx="898">
                  <c:v>34</c:v>
                </c:pt>
                <c:pt idx="899">
                  <c:v>21.2</c:v>
                </c:pt>
                <c:pt idx="900">
                  <c:v>23.4</c:v>
                </c:pt>
                <c:pt idx="901">
                  <c:v>26.6</c:v>
                </c:pt>
                <c:pt idx="902">
                  <c:v>16.399999999999999</c:v>
                </c:pt>
                <c:pt idx="903">
                  <c:v>14</c:v>
                </c:pt>
                <c:pt idx="904">
                  <c:v>15.3</c:v>
                </c:pt>
                <c:pt idx="905">
                  <c:v>13.2</c:v>
                </c:pt>
                <c:pt idx="906">
                  <c:v>11.9</c:v>
                </c:pt>
                <c:pt idx="907">
                  <c:v>10.7</c:v>
                </c:pt>
                <c:pt idx="908">
                  <c:v>10.3</c:v>
                </c:pt>
                <c:pt idx="909">
                  <c:v>12.4</c:v>
                </c:pt>
                <c:pt idx="910">
                  <c:v>9.5</c:v>
                </c:pt>
                <c:pt idx="911">
                  <c:v>8</c:v>
                </c:pt>
                <c:pt idx="912">
                  <c:v>7.4</c:v>
                </c:pt>
                <c:pt idx="913">
                  <c:v>7.5</c:v>
                </c:pt>
                <c:pt idx="914">
                  <c:v>7.8</c:v>
                </c:pt>
                <c:pt idx="915">
                  <c:v>6.6</c:v>
                </c:pt>
                <c:pt idx="916">
                  <c:v>11.6</c:v>
                </c:pt>
                <c:pt idx="917">
                  <c:v>5.4</c:v>
                </c:pt>
                <c:pt idx="918">
                  <c:v>9.1</c:v>
                </c:pt>
                <c:pt idx="919">
                  <c:v>6.5</c:v>
                </c:pt>
                <c:pt idx="920">
                  <c:v>6.2</c:v>
                </c:pt>
                <c:pt idx="921">
                  <c:v>5.8</c:v>
                </c:pt>
                <c:pt idx="922">
                  <c:v>5.0999999999999996</c:v>
                </c:pt>
                <c:pt idx="923">
                  <c:v>5</c:v>
                </c:pt>
                <c:pt idx="924">
                  <c:v>10.5</c:v>
                </c:pt>
                <c:pt idx="925">
                  <c:v>4.7</c:v>
                </c:pt>
                <c:pt idx="926">
                  <c:v>12</c:v>
                </c:pt>
                <c:pt idx="927">
                  <c:v>4.2</c:v>
                </c:pt>
                <c:pt idx="928">
                  <c:v>5.0999999999999996</c:v>
                </c:pt>
                <c:pt idx="929">
                  <c:v>4.2</c:v>
                </c:pt>
                <c:pt idx="930">
                  <c:v>4.8</c:v>
                </c:pt>
                <c:pt idx="931">
                  <c:v>4.8</c:v>
                </c:pt>
                <c:pt idx="932">
                  <c:v>4</c:v>
                </c:pt>
                <c:pt idx="933">
                  <c:v>4.2</c:v>
                </c:pt>
                <c:pt idx="934">
                  <c:v>5.7</c:v>
                </c:pt>
                <c:pt idx="935">
                  <c:v>5.8</c:v>
                </c:pt>
                <c:pt idx="936">
                  <c:v>116.7</c:v>
                </c:pt>
                <c:pt idx="937">
                  <c:v>5.7</c:v>
                </c:pt>
                <c:pt idx="938">
                  <c:v>5.4</c:v>
                </c:pt>
                <c:pt idx="939">
                  <c:v>3.5</c:v>
                </c:pt>
                <c:pt idx="940">
                  <c:v>4.5999999999999996</c:v>
                </c:pt>
                <c:pt idx="941">
                  <c:v>5</c:v>
                </c:pt>
                <c:pt idx="942">
                  <c:v>4.2</c:v>
                </c:pt>
                <c:pt idx="943">
                  <c:v>4.2</c:v>
                </c:pt>
                <c:pt idx="944">
                  <c:v>3.1</c:v>
                </c:pt>
                <c:pt idx="945">
                  <c:v>5.3</c:v>
                </c:pt>
                <c:pt idx="946">
                  <c:v>3.5</c:v>
                </c:pt>
                <c:pt idx="947">
                  <c:v>5.0999999999999996</c:v>
                </c:pt>
                <c:pt idx="948">
                  <c:v>5</c:v>
                </c:pt>
                <c:pt idx="949">
                  <c:v>4.2</c:v>
                </c:pt>
                <c:pt idx="950">
                  <c:v>4.2</c:v>
                </c:pt>
                <c:pt idx="951">
                  <c:v>8.4</c:v>
                </c:pt>
                <c:pt idx="952">
                  <c:v>4.8</c:v>
                </c:pt>
                <c:pt idx="953">
                  <c:v>4.5</c:v>
                </c:pt>
                <c:pt idx="954">
                  <c:v>4.5999999999999996</c:v>
                </c:pt>
                <c:pt idx="955">
                  <c:v>3.5</c:v>
                </c:pt>
                <c:pt idx="956">
                  <c:v>3.5</c:v>
                </c:pt>
                <c:pt idx="957">
                  <c:v>4</c:v>
                </c:pt>
                <c:pt idx="958">
                  <c:v>3.3</c:v>
                </c:pt>
                <c:pt idx="959">
                  <c:v>3.8</c:v>
                </c:pt>
                <c:pt idx="960">
                  <c:v>3.2</c:v>
                </c:pt>
                <c:pt idx="961">
                  <c:v>3.3</c:v>
                </c:pt>
                <c:pt idx="962">
                  <c:v>4.4000000000000004</c:v>
                </c:pt>
                <c:pt idx="963">
                  <c:v>4.7</c:v>
                </c:pt>
                <c:pt idx="964">
                  <c:v>3.3</c:v>
                </c:pt>
                <c:pt idx="965">
                  <c:v>4.2</c:v>
                </c:pt>
                <c:pt idx="966">
                  <c:v>5</c:v>
                </c:pt>
                <c:pt idx="967">
                  <c:v>7.7</c:v>
                </c:pt>
                <c:pt idx="968">
                  <c:v>4.3</c:v>
                </c:pt>
                <c:pt idx="969">
                  <c:v>3.8</c:v>
                </c:pt>
                <c:pt idx="970">
                  <c:v>2.6</c:v>
                </c:pt>
                <c:pt idx="971">
                  <c:v>2.8</c:v>
                </c:pt>
                <c:pt idx="972">
                  <c:v>2.8</c:v>
                </c:pt>
                <c:pt idx="973">
                  <c:v>3</c:v>
                </c:pt>
                <c:pt idx="974">
                  <c:v>2.8</c:v>
                </c:pt>
                <c:pt idx="975">
                  <c:v>2.8</c:v>
                </c:pt>
                <c:pt idx="976">
                  <c:v>2.7</c:v>
                </c:pt>
                <c:pt idx="977">
                  <c:v>7.2</c:v>
                </c:pt>
                <c:pt idx="978">
                  <c:v>3.6</c:v>
                </c:pt>
                <c:pt idx="979">
                  <c:v>3</c:v>
                </c:pt>
                <c:pt idx="980">
                  <c:v>2.6</c:v>
                </c:pt>
                <c:pt idx="981">
                  <c:v>3.1</c:v>
                </c:pt>
                <c:pt idx="982">
                  <c:v>14</c:v>
                </c:pt>
                <c:pt idx="983">
                  <c:v>3.3</c:v>
                </c:pt>
                <c:pt idx="984">
                  <c:v>3.7</c:v>
                </c:pt>
                <c:pt idx="985">
                  <c:v>3.2</c:v>
                </c:pt>
                <c:pt idx="986">
                  <c:v>2.8</c:v>
                </c:pt>
                <c:pt idx="987">
                  <c:v>5.0999999999999996</c:v>
                </c:pt>
                <c:pt idx="988">
                  <c:v>2.9</c:v>
                </c:pt>
                <c:pt idx="989">
                  <c:v>2.5</c:v>
                </c:pt>
                <c:pt idx="990">
                  <c:v>3.3</c:v>
                </c:pt>
                <c:pt idx="991">
                  <c:v>4.2</c:v>
                </c:pt>
                <c:pt idx="992">
                  <c:v>2.9</c:v>
                </c:pt>
                <c:pt idx="993">
                  <c:v>3.8</c:v>
                </c:pt>
                <c:pt idx="994">
                  <c:v>2.9</c:v>
                </c:pt>
                <c:pt idx="995">
                  <c:v>4.0999999999999996</c:v>
                </c:pt>
                <c:pt idx="996">
                  <c:v>3.7</c:v>
                </c:pt>
                <c:pt idx="997">
                  <c:v>3.9</c:v>
                </c:pt>
                <c:pt idx="998">
                  <c:v>3.5</c:v>
                </c:pt>
                <c:pt idx="999">
                  <c:v>3</c:v>
                </c:pt>
                <c:pt idx="1000">
                  <c:v>2.9</c:v>
                </c:pt>
                <c:pt idx="1001">
                  <c:v>4.8</c:v>
                </c:pt>
                <c:pt idx="1002">
                  <c:v>7.6</c:v>
                </c:pt>
                <c:pt idx="1003">
                  <c:v>3.7</c:v>
                </c:pt>
                <c:pt idx="1004">
                  <c:v>15.9</c:v>
                </c:pt>
                <c:pt idx="1005">
                  <c:v>3.5</c:v>
                </c:pt>
                <c:pt idx="1006">
                  <c:v>3.4</c:v>
                </c:pt>
                <c:pt idx="1007">
                  <c:v>19.8</c:v>
                </c:pt>
                <c:pt idx="1008">
                  <c:v>3.5</c:v>
                </c:pt>
                <c:pt idx="1009">
                  <c:v>2.7</c:v>
                </c:pt>
                <c:pt idx="1010">
                  <c:v>2.9</c:v>
                </c:pt>
                <c:pt idx="1011">
                  <c:v>4.0999999999999996</c:v>
                </c:pt>
                <c:pt idx="1012">
                  <c:v>38.4</c:v>
                </c:pt>
                <c:pt idx="1013">
                  <c:v>4.0999999999999996</c:v>
                </c:pt>
                <c:pt idx="1014">
                  <c:v>3.2</c:v>
                </c:pt>
                <c:pt idx="1015">
                  <c:v>3.8</c:v>
                </c:pt>
                <c:pt idx="1016">
                  <c:v>3</c:v>
                </c:pt>
                <c:pt idx="1017">
                  <c:v>3.6</c:v>
                </c:pt>
                <c:pt idx="1018">
                  <c:v>5.9</c:v>
                </c:pt>
                <c:pt idx="1019">
                  <c:v>5.6</c:v>
                </c:pt>
                <c:pt idx="1020">
                  <c:v>3.8</c:v>
                </c:pt>
                <c:pt idx="1021">
                  <c:v>3.4</c:v>
                </c:pt>
                <c:pt idx="1022">
                  <c:v>4.2</c:v>
                </c:pt>
                <c:pt idx="1023">
                  <c:v>20.5</c:v>
                </c:pt>
                <c:pt idx="1024">
                  <c:v>2.7</c:v>
                </c:pt>
                <c:pt idx="1025">
                  <c:v>2.9</c:v>
                </c:pt>
                <c:pt idx="1026">
                  <c:v>3.4</c:v>
                </c:pt>
                <c:pt idx="1027">
                  <c:v>4.7</c:v>
                </c:pt>
                <c:pt idx="1028">
                  <c:v>3.2</c:v>
                </c:pt>
                <c:pt idx="1029">
                  <c:v>21</c:v>
                </c:pt>
                <c:pt idx="1030">
                  <c:v>1032.9000000000001</c:v>
                </c:pt>
                <c:pt idx="1031">
                  <c:v>1206</c:v>
                </c:pt>
                <c:pt idx="1032">
                  <c:v>1447</c:v>
                </c:pt>
                <c:pt idx="1033">
                  <c:v>2389</c:v>
                </c:pt>
                <c:pt idx="1034">
                  <c:v>2724</c:v>
                </c:pt>
                <c:pt idx="1035">
                  <c:v>1639</c:v>
                </c:pt>
                <c:pt idx="1036">
                  <c:v>1119</c:v>
                </c:pt>
                <c:pt idx="1037">
                  <c:v>840</c:v>
                </c:pt>
                <c:pt idx="1038">
                  <c:v>714</c:v>
                </c:pt>
                <c:pt idx="1039">
                  <c:v>714</c:v>
                </c:pt>
                <c:pt idx="1040">
                  <c:v>814</c:v>
                </c:pt>
                <c:pt idx="1041">
                  <c:v>2275</c:v>
                </c:pt>
                <c:pt idx="1042">
                  <c:v>2498</c:v>
                </c:pt>
                <c:pt idx="1043">
                  <c:v>3024</c:v>
                </c:pt>
                <c:pt idx="1044">
                  <c:v>3101</c:v>
                </c:pt>
                <c:pt idx="1045">
                  <c:v>3576</c:v>
                </c:pt>
                <c:pt idx="1046">
                  <c:v>23</c:v>
                </c:pt>
                <c:pt idx="1047">
                  <c:v>3.4</c:v>
                </c:pt>
                <c:pt idx="1048">
                  <c:v>14</c:v>
                </c:pt>
                <c:pt idx="1049">
                  <c:v>4.5</c:v>
                </c:pt>
                <c:pt idx="1050">
                  <c:v>4.4000000000000004</c:v>
                </c:pt>
                <c:pt idx="1051">
                  <c:v>3.8</c:v>
                </c:pt>
                <c:pt idx="1052">
                  <c:v>4.8</c:v>
                </c:pt>
                <c:pt idx="1053">
                  <c:v>16.899999999999999</c:v>
                </c:pt>
                <c:pt idx="1054">
                  <c:v>2.9</c:v>
                </c:pt>
                <c:pt idx="1055">
                  <c:v>6</c:v>
                </c:pt>
                <c:pt idx="1056">
                  <c:v>3</c:v>
                </c:pt>
                <c:pt idx="1057">
                  <c:v>50.7</c:v>
                </c:pt>
                <c:pt idx="1058">
                  <c:v>4.0999999999999996</c:v>
                </c:pt>
                <c:pt idx="1059">
                  <c:v>4.3</c:v>
                </c:pt>
                <c:pt idx="1060">
                  <c:v>9.3000000000000007</c:v>
                </c:pt>
                <c:pt idx="1061">
                  <c:v>7.6</c:v>
                </c:pt>
                <c:pt idx="1062">
                  <c:v>3.5</c:v>
                </c:pt>
                <c:pt idx="1063">
                  <c:v>1091.3</c:v>
                </c:pt>
                <c:pt idx="1064">
                  <c:v>1203</c:v>
                </c:pt>
                <c:pt idx="1065">
                  <c:v>1587</c:v>
                </c:pt>
                <c:pt idx="1066">
                  <c:v>2130</c:v>
                </c:pt>
                <c:pt idx="1067">
                  <c:v>2308</c:v>
                </c:pt>
                <c:pt idx="1068">
                  <c:v>1776</c:v>
                </c:pt>
                <c:pt idx="1069">
                  <c:v>1176</c:v>
                </c:pt>
                <c:pt idx="1070">
                  <c:v>820</c:v>
                </c:pt>
                <c:pt idx="1071">
                  <c:v>705</c:v>
                </c:pt>
                <c:pt idx="1072">
                  <c:v>708</c:v>
                </c:pt>
                <c:pt idx="1073">
                  <c:v>797</c:v>
                </c:pt>
                <c:pt idx="1074">
                  <c:v>951</c:v>
                </c:pt>
                <c:pt idx="1075">
                  <c:v>2136</c:v>
                </c:pt>
                <c:pt idx="1076">
                  <c:v>2907</c:v>
                </c:pt>
                <c:pt idx="1077">
                  <c:v>3743</c:v>
                </c:pt>
                <c:pt idx="1078">
                  <c:v>4651</c:v>
                </c:pt>
                <c:pt idx="1079">
                  <c:v>4376</c:v>
                </c:pt>
                <c:pt idx="1080">
                  <c:v>4651</c:v>
                </c:pt>
                <c:pt idx="1081">
                  <c:v>4651</c:v>
                </c:pt>
                <c:pt idx="1082">
                  <c:v>4651</c:v>
                </c:pt>
                <c:pt idx="1083">
                  <c:v>197</c:v>
                </c:pt>
                <c:pt idx="1084">
                  <c:v>3.4</c:v>
                </c:pt>
                <c:pt idx="1085">
                  <c:v>4651.3</c:v>
                </c:pt>
                <c:pt idx="1086">
                  <c:v>4651</c:v>
                </c:pt>
                <c:pt idx="1087">
                  <c:v>4651</c:v>
                </c:pt>
                <c:pt idx="1088">
                  <c:v>4651</c:v>
                </c:pt>
                <c:pt idx="1089">
                  <c:v>4651</c:v>
                </c:pt>
                <c:pt idx="1090">
                  <c:v>4651</c:v>
                </c:pt>
                <c:pt idx="1091">
                  <c:v>4405</c:v>
                </c:pt>
                <c:pt idx="1092">
                  <c:v>4153</c:v>
                </c:pt>
                <c:pt idx="1093">
                  <c:v>3558</c:v>
                </c:pt>
                <c:pt idx="1094">
                  <c:v>4274</c:v>
                </c:pt>
                <c:pt idx="1095">
                  <c:v>2997</c:v>
                </c:pt>
                <c:pt idx="1096">
                  <c:v>2753</c:v>
                </c:pt>
                <c:pt idx="1097">
                  <c:v>2305</c:v>
                </c:pt>
                <c:pt idx="1098">
                  <c:v>1857</c:v>
                </c:pt>
                <c:pt idx="1099">
                  <c:v>173</c:v>
                </c:pt>
                <c:pt idx="1100">
                  <c:v>320.2</c:v>
                </c:pt>
                <c:pt idx="1101">
                  <c:v>2727</c:v>
                </c:pt>
                <c:pt idx="1102">
                  <c:v>2886</c:v>
                </c:pt>
                <c:pt idx="1103">
                  <c:v>3702</c:v>
                </c:pt>
                <c:pt idx="1104">
                  <c:v>4651</c:v>
                </c:pt>
                <c:pt idx="1105">
                  <c:v>4651</c:v>
                </c:pt>
                <c:pt idx="1106">
                  <c:v>4651</c:v>
                </c:pt>
                <c:pt idx="1107">
                  <c:v>4651</c:v>
                </c:pt>
                <c:pt idx="1108">
                  <c:v>3151</c:v>
                </c:pt>
                <c:pt idx="1109">
                  <c:v>2951</c:v>
                </c:pt>
                <c:pt idx="1110">
                  <c:v>3080</c:v>
                </c:pt>
                <c:pt idx="1111">
                  <c:v>2910</c:v>
                </c:pt>
                <c:pt idx="1112">
                  <c:v>2664</c:v>
                </c:pt>
                <c:pt idx="1113">
                  <c:v>101</c:v>
                </c:pt>
                <c:pt idx="1114">
                  <c:v>47</c:v>
                </c:pt>
                <c:pt idx="1115">
                  <c:v>39.4</c:v>
                </c:pt>
                <c:pt idx="1116">
                  <c:v>75.900000000000006</c:v>
                </c:pt>
                <c:pt idx="1117">
                  <c:v>30.2</c:v>
                </c:pt>
                <c:pt idx="1118">
                  <c:v>31.9</c:v>
                </c:pt>
                <c:pt idx="1119">
                  <c:v>35</c:v>
                </c:pt>
                <c:pt idx="1120">
                  <c:v>47.2</c:v>
                </c:pt>
                <c:pt idx="1121">
                  <c:v>24.8</c:v>
                </c:pt>
                <c:pt idx="1122">
                  <c:v>97.1</c:v>
                </c:pt>
                <c:pt idx="1123">
                  <c:v>20.3</c:v>
                </c:pt>
                <c:pt idx="1124">
                  <c:v>827.1</c:v>
                </c:pt>
                <c:pt idx="1125">
                  <c:v>979</c:v>
                </c:pt>
                <c:pt idx="1126">
                  <c:v>1275</c:v>
                </c:pt>
                <c:pt idx="1127">
                  <c:v>1971</c:v>
                </c:pt>
                <c:pt idx="1128">
                  <c:v>2649</c:v>
                </c:pt>
                <c:pt idx="1129">
                  <c:v>2675</c:v>
                </c:pt>
                <c:pt idx="1130">
                  <c:v>1274</c:v>
                </c:pt>
                <c:pt idx="1131">
                  <c:v>955</c:v>
                </c:pt>
                <c:pt idx="1132">
                  <c:v>808</c:v>
                </c:pt>
                <c:pt idx="1133">
                  <c:v>806</c:v>
                </c:pt>
                <c:pt idx="1134">
                  <c:v>933</c:v>
                </c:pt>
                <c:pt idx="1135">
                  <c:v>14</c:v>
                </c:pt>
                <c:pt idx="1136">
                  <c:v>35.4</c:v>
                </c:pt>
                <c:pt idx="1137">
                  <c:v>24</c:v>
                </c:pt>
                <c:pt idx="1138">
                  <c:v>12.2</c:v>
                </c:pt>
                <c:pt idx="1139">
                  <c:v>11.9</c:v>
                </c:pt>
                <c:pt idx="1140">
                  <c:v>116.9</c:v>
                </c:pt>
                <c:pt idx="1141">
                  <c:v>13.3</c:v>
                </c:pt>
                <c:pt idx="1142">
                  <c:v>10.3</c:v>
                </c:pt>
                <c:pt idx="1143">
                  <c:v>10</c:v>
                </c:pt>
                <c:pt idx="1144">
                  <c:v>10.8</c:v>
                </c:pt>
                <c:pt idx="1145">
                  <c:v>11.7</c:v>
                </c:pt>
                <c:pt idx="1146">
                  <c:v>10.3</c:v>
                </c:pt>
                <c:pt idx="1147">
                  <c:v>27.9</c:v>
                </c:pt>
                <c:pt idx="1148">
                  <c:v>14.8</c:v>
                </c:pt>
                <c:pt idx="1149">
                  <c:v>982</c:v>
                </c:pt>
                <c:pt idx="1150">
                  <c:v>1297</c:v>
                </c:pt>
                <c:pt idx="1151">
                  <c:v>2297</c:v>
                </c:pt>
                <c:pt idx="1152">
                  <c:v>2667</c:v>
                </c:pt>
                <c:pt idx="1153">
                  <c:v>821</c:v>
                </c:pt>
                <c:pt idx="1154">
                  <c:v>11</c:v>
                </c:pt>
                <c:pt idx="1155">
                  <c:v>7.5</c:v>
                </c:pt>
                <c:pt idx="1156">
                  <c:v>6.5</c:v>
                </c:pt>
                <c:pt idx="1157">
                  <c:v>6.9</c:v>
                </c:pt>
                <c:pt idx="1158">
                  <c:v>6.6</c:v>
                </c:pt>
                <c:pt idx="1159">
                  <c:v>6.8</c:v>
                </c:pt>
                <c:pt idx="1160">
                  <c:v>7.5</c:v>
                </c:pt>
                <c:pt idx="1161">
                  <c:v>48.8</c:v>
                </c:pt>
                <c:pt idx="1162">
                  <c:v>5.8</c:v>
                </c:pt>
                <c:pt idx="1163">
                  <c:v>8.1999999999999993</c:v>
                </c:pt>
                <c:pt idx="1164">
                  <c:v>7.7</c:v>
                </c:pt>
                <c:pt idx="1165">
                  <c:v>8.9</c:v>
                </c:pt>
                <c:pt idx="1166">
                  <c:v>7.3</c:v>
                </c:pt>
                <c:pt idx="1167">
                  <c:v>7.2</c:v>
                </c:pt>
                <c:pt idx="1168">
                  <c:v>6</c:v>
                </c:pt>
                <c:pt idx="1169">
                  <c:v>27.3</c:v>
                </c:pt>
                <c:pt idx="1170">
                  <c:v>6.7</c:v>
                </c:pt>
                <c:pt idx="1171">
                  <c:v>6.6</c:v>
                </c:pt>
                <c:pt idx="1172">
                  <c:v>9.9</c:v>
                </c:pt>
                <c:pt idx="1173">
                  <c:v>29.4</c:v>
                </c:pt>
                <c:pt idx="1174">
                  <c:v>20</c:v>
                </c:pt>
                <c:pt idx="1175">
                  <c:v>860.6</c:v>
                </c:pt>
                <c:pt idx="1176">
                  <c:v>1007</c:v>
                </c:pt>
                <c:pt idx="1177">
                  <c:v>1160</c:v>
                </c:pt>
                <c:pt idx="1178">
                  <c:v>1541</c:v>
                </c:pt>
                <c:pt idx="1179">
                  <c:v>2047</c:v>
                </c:pt>
                <c:pt idx="1180">
                  <c:v>1608</c:v>
                </c:pt>
                <c:pt idx="1181">
                  <c:v>1143</c:v>
                </c:pt>
                <c:pt idx="1182">
                  <c:v>826</c:v>
                </c:pt>
                <c:pt idx="1183">
                  <c:v>701</c:v>
                </c:pt>
                <c:pt idx="1184">
                  <c:v>805</c:v>
                </c:pt>
                <c:pt idx="1185">
                  <c:v>7</c:v>
                </c:pt>
                <c:pt idx="1186">
                  <c:v>7.2</c:v>
                </c:pt>
                <c:pt idx="1187">
                  <c:v>6.4</c:v>
                </c:pt>
                <c:pt idx="1188">
                  <c:v>7.6</c:v>
                </c:pt>
                <c:pt idx="1189">
                  <c:v>10</c:v>
                </c:pt>
                <c:pt idx="1190">
                  <c:v>85</c:v>
                </c:pt>
                <c:pt idx="1191">
                  <c:v>15.2</c:v>
                </c:pt>
                <c:pt idx="1192">
                  <c:v>5.5</c:v>
                </c:pt>
                <c:pt idx="1193">
                  <c:v>50.4</c:v>
                </c:pt>
                <c:pt idx="1194">
                  <c:v>91.8</c:v>
                </c:pt>
                <c:pt idx="1195">
                  <c:v>8.8000000000000007</c:v>
                </c:pt>
                <c:pt idx="1196">
                  <c:v>12.2</c:v>
                </c:pt>
                <c:pt idx="1197">
                  <c:v>6.8</c:v>
                </c:pt>
                <c:pt idx="1198">
                  <c:v>87.2</c:v>
                </c:pt>
                <c:pt idx="1199">
                  <c:v>45.1</c:v>
                </c:pt>
                <c:pt idx="1200">
                  <c:v>959.6</c:v>
                </c:pt>
                <c:pt idx="1201">
                  <c:v>1205</c:v>
                </c:pt>
                <c:pt idx="1202">
                  <c:v>1597</c:v>
                </c:pt>
                <c:pt idx="1203">
                  <c:v>2842</c:v>
                </c:pt>
                <c:pt idx="1204">
                  <c:v>2608</c:v>
                </c:pt>
                <c:pt idx="1205">
                  <c:v>1718</c:v>
                </c:pt>
                <c:pt idx="1206">
                  <c:v>1009</c:v>
                </c:pt>
                <c:pt idx="1207">
                  <c:v>831</c:v>
                </c:pt>
                <c:pt idx="1208">
                  <c:v>786</c:v>
                </c:pt>
                <c:pt idx="1209">
                  <c:v>870</c:v>
                </c:pt>
                <c:pt idx="1210">
                  <c:v>11</c:v>
                </c:pt>
                <c:pt idx="1211">
                  <c:v>6.1</c:v>
                </c:pt>
                <c:pt idx="1212">
                  <c:v>6</c:v>
                </c:pt>
                <c:pt idx="1213">
                  <c:v>6.2</c:v>
                </c:pt>
                <c:pt idx="1214">
                  <c:v>66.7</c:v>
                </c:pt>
                <c:pt idx="1215">
                  <c:v>8.8000000000000007</c:v>
                </c:pt>
                <c:pt idx="1216">
                  <c:v>8.1</c:v>
                </c:pt>
                <c:pt idx="1217">
                  <c:v>8.6999999999999993</c:v>
                </c:pt>
                <c:pt idx="1218">
                  <c:v>139.1</c:v>
                </c:pt>
                <c:pt idx="1219">
                  <c:v>565.9</c:v>
                </c:pt>
                <c:pt idx="1220">
                  <c:v>1030</c:v>
                </c:pt>
                <c:pt idx="1221">
                  <c:v>1236</c:v>
                </c:pt>
                <c:pt idx="1222">
                  <c:v>2599</c:v>
                </c:pt>
                <c:pt idx="1223">
                  <c:v>1908</c:v>
                </c:pt>
                <c:pt idx="1224">
                  <c:v>1140</c:v>
                </c:pt>
                <c:pt idx="1225">
                  <c:v>839</c:v>
                </c:pt>
                <c:pt idx="1226">
                  <c:v>785</c:v>
                </c:pt>
                <c:pt idx="1227">
                  <c:v>831</c:v>
                </c:pt>
                <c:pt idx="1228">
                  <c:v>99</c:v>
                </c:pt>
                <c:pt idx="1229">
                  <c:v>8.6999999999999993</c:v>
                </c:pt>
                <c:pt idx="1230">
                  <c:v>6.8</c:v>
                </c:pt>
                <c:pt idx="1231">
                  <c:v>10.4</c:v>
                </c:pt>
                <c:pt idx="1232">
                  <c:v>18.5</c:v>
                </c:pt>
                <c:pt idx="1233">
                  <c:v>5.9</c:v>
                </c:pt>
                <c:pt idx="1234">
                  <c:v>5.6</c:v>
                </c:pt>
                <c:pt idx="1235">
                  <c:v>8.4</c:v>
                </c:pt>
                <c:pt idx="1236">
                  <c:v>11.3</c:v>
                </c:pt>
                <c:pt idx="1237">
                  <c:v>8</c:v>
                </c:pt>
                <c:pt idx="1238">
                  <c:v>6.8</c:v>
                </c:pt>
                <c:pt idx="1239">
                  <c:v>6</c:v>
                </c:pt>
                <c:pt idx="1240">
                  <c:v>5.8</c:v>
                </c:pt>
                <c:pt idx="1241">
                  <c:v>7.5</c:v>
                </c:pt>
                <c:pt idx="1242">
                  <c:v>5.4</c:v>
                </c:pt>
                <c:pt idx="1243">
                  <c:v>10.199999999999999</c:v>
                </c:pt>
                <c:pt idx="1244">
                  <c:v>117</c:v>
                </c:pt>
                <c:pt idx="1245">
                  <c:v>7.1</c:v>
                </c:pt>
                <c:pt idx="1246">
                  <c:v>5.4</c:v>
                </c:pt>
                <c:pt idx="1247">
                  <c:v>19.8</c:v>
                </c:pt>
                <c:pt idx="1248">
                  <c:v>5</c:v>
                </c:pt>
                <c:pt idx="1249">
                  <c:v>5.6</c:v>
                </c:pt>
                <c:pt idx="1250">
                  <c:v>58.8</c:v>
                </c:pt>
                <c:pt idx="1251">
                  <c:v>7.1</c:v>
                </c:pt>
                <c:pt idx="1252">
                  <c:v>6</c:v>
                </c:pt>
                <c:pt idx="1253">
                  <c:v>7.9</c:v>
                </c:pt>
                <c:pt idx="1254">
                  <c:v>95.7</c:v>
                </c:pt>
                <c:pt idx="1255">
                  <c:v>25.4</c:v>
                </c:pt>
                <c:pt idx="1256">
                  <c:v>5</c:v>
                </c:pt>
                <c:pt idx="1257">
                  <c:v>7.6</c:v>
                </c:pt>
                <c:pt idx="1258">
                  <c:v>5.8</c:v>
                </c:pt>
                <c:pt idx="1259">
                  <c:v>1120.8</c:v>
                </c:pt>
                <c:pt idx="1260">
                  <c:v>7</c:v>
                </c:pt>
                <c:pt idx="1261">
                  <c:v>5.0999999999999996</c:v>
                </c:pt>
                <c:pt idx="1262">
                  <c:v>10.9</c:v>
                </c:pt>
                <c:pt idx="1263">
                  <c:v>10.8</c:v>
                </c:pt>
                <c:pt idx="1264">
                  <c:v>7</c:v>
                </c:pt>
                <c:pt idx="1265">
                  <c:v>11.2</c:v>
                </c:pt>
                <c:pt idx="1266">
                  <c:v>5.9</c:v>
                </c:pt>
                <c:pt idx="1267">
                  <c:v>5.3</c:v>
                </c:pt>
                <c:pt idx="1268">
                  <c:v>22.2</c:v>
                </c:pt>
                <c:pt idx="1269">
                  <c:v>105.3</c:v>
                </c:pt>
                <c:pt idx="1270">
                  <c:v>13.1</c:v>
                </c:pt>
                <c:pt idx="1271">
                  <c:v>7.5</c:v>
                </c:pt>
                <c:pt idx="1272">
                  <c:v>8.3000000000000007</c:v>
                </c:pt>
                <c:pt idx="1273">
                  <c:v>59.3</c:v>
                </c:pt>
                <c:pt idx="1274">
                  <c:v>18.8</c:v>
                </c:pt>
                <c:pt idx="1275">
                  <c:v>48.1</c:v>
                </c:pt>
                <c:pt idx="1276">
                  <c:v>12</c:v>
                </c:pt>
                <c:pt idx="1277">
                  <c:v>430</c:v>
                </c:pt>
                <c:pt idx="1278">
                  <c:v>63</c:v>
                </c:pt>
                <c:pt idx="1279">
                  <c:v>7.4</c:v>
                </c:pt>
                <c:pt idx="1280">
                  <c:v>7.7</c:v>
                </c:pt>
                <c:pt idx="1281">
                  <c:v>5.3</c:v>
                </c:pt>
                <c:pt idx="1282">
                  <c:v>7.1</c:v>
                </c:pt>
                <c:pt idx="1283">
                  <c:v>9.4</c:v>
                </c:pt>
                <c:pt idx="1284">
                  <c:v>12.2</c:v>
                </c:pt>
                <c:pt idx="1285">
                  <c:v>14.7</c:v>
                </c:pt>
                <c:pt idx="1286">
                  <c:v>5.4</c:v>
                </c:pt>
                <c:pt idx="1287">
                  <c:v>6.5</c:v>
                </c:pt>
                <c:pt idx="1288">
                  <c:v>5.7</c:v>
                </c:pt>
                <c:pt idx="1289">
                  <c:v>6.4</c:v>
                </c:pt>
                <c:pt idx="1290">
                  <c:v>10.1</c:v>
                </c:pt>
                <c:pt idx="1291">
                  <c:v>6.4</c:v>
                </c:pt>
                <c:pt idx="1292">
                  <c:v>150.30000000000001</c:v>
                </c:pt>
                <c:pt idx="1293">
                  <c:v>5.8</c:v>
                </c:pt>
                <c:pt idx="1294">
                  <c:v>670.5</c:v>
                </c:pt>
                <c:pt idx="1295">
                  <c:v>866</c:v>
                </c:pt>
                <c:pt idx="1296">
                  <c:v>1092</c:v>
                </c:pt>
                <c:pt idx="1297">
                  <c:v>1390</c:v>
                </c:pt>
                <c:pt idx="1298">
                  <c:v>1974</c:v>
                </c:pt>
                <c:pt idx="1299">
                  <c:v>2877</c:v>
                </c:pt>
                <c:pt idx="1300">
                  <c:v>2740</c:v>
                </c:pt>
                <c:pt idx="1301">
                  <c:v>1991</c:v>
                </c:pt>
                <c:pt idx="1302">
                  <c:v>1164</c:v>
                </c:pt>
                <c:pt idx="1303">
                  <c:v>865</c:v>
                </c:pt>
                <c:pt idx="1304">
                  <c:v>815</c:v>
                </c:pt>
                <c:pt idx="1305">
                  <c:v>838</c:v>
                </c:pt>
                <c:pt idx="1306">
                  <c:v>2155</c:v>
                </c:pt>
                <c:pt idx="1307">
                  <c:v>3693</c:v>
                </c:pt>
                <c:pt idx="1308">
                  <c:v>4651</c:v>
                </c:pt>
                <c:pt idx="1309">
                  <c:v>4651</c:v>
                </c:pt>
                <c:pt idx="1310">
                  <c:v>4651</c:v>
                </c:pt>
                <c:pt idx="1311">
                  <c:v>4651</c:v>
                </c:pt>
                <c:pt idx="1312">
                  <c:v>4651</c:v>
                </c:pt>
                <c:pt idx="1313">
                  <c:v>4651</c:v>
                </c:pt>
                <c:pt idx="1314">
                  <c:v>4651</c:v>
                </c:pt>
                <c:pt idx="1315">
                  <c:v>4651</c:v>
                </c:pt>
                <c:pt idx="1316">
                  <c:v>3650</c:v>
                </c:pt>
                <c:pt idx="1317">
                  <c:v>4066</c:v>
                </c:pt>
                <c:pt idx="1318">
                  <c:v>3487</c:v>
                </c:pt>
                <c:pt idx="1319">
                  <c:v>2947</c:v>
                </c:pt>
                <c:pt idx="1320">
                  <c:v>3096</c:v>
                </c:pt>
                <c:pt idx="1321">
                  <c:v>2767</c:v>
                </c:pt>
                <c:pt idx="1322">
                  <c:v>2342</c:v>
                </c:pt>
                <c:pt idx="1323">
                  <c:v>3012</c:v>
                </c:pt>
                <c:pt idx="1324">
                  <c:v>2136</c:v>
                </c:pt>
                <c:pt idx="1325">
                  <c:v>1946</c:v>
                </c:pt>
                <c:pt idx="1326">
                  <c:v>2736</c:v>
                </c:pt>
                <c:pt idx="1327">
                  <c:v>2561</c:v>
                </c:pt>
                <c:pt idx="1328">
                  <c:v>6</c:v>
                </c:pt>
                <c:pt idx="1329">
                  <c:v>8.6</c:v>
                </c:pt>
                <c:pt idx="1330">
                  <c:v>5.0999999999999996</c:v>
                </c:pt>
                <c:pt idx="1331">
                  <c:v>237.9</c:v>
                </c:pt>
                <c:pt idx="1332">
                  <c:v>10.7</c:v>
                </c:pt>
                <c:pt idx="1333">
                  <c:v>7.1</c:v>
                </c:pt>
                <c:pt idx="1334">
                  <c:v>8.6</c:v>
                </c:pt>
                <c:pt idx="1335">
                  <c:v>14.1</c:v>
                </c:pt>
                <c:pt idx="1336">
                  <c:v>23.9</c:v>
                </c:pt>
                <c:pt idx="1337">
                  <c:v>5.9</c:v>
                </c:pt>
                <c:pt idx="1338">
                  <c:v>773.9</c:v>
                </c:pt>
                <c:pt idx="1339">
                  <c:v>1033</c:v>
                </c:pt>
                <c:pt idx="1340">
                  <c:v>1430</c:v>
                </c:pt>
                <c:pt idx="1341">
                  <c:v>2261</c:v>
                </c:pt>
                <c:pt idx="1342">
                  <c:v>2761</c:v>
                </c:pt>
                <c:pt idx="1343">
                  <c:v>2578</c:v>
                </c:pt>
                <c:pt idx="1344">
                  <c:v>1826</c:v>
                </c:pt>
                <c:pt idx="1345">
                  <c:v>1192</c:v>
                </c:pt>
                <c:pt idx="1346">
                  <c:v>931</c:v>
                </c:pt>
                <c:pt idx="1347">
                  <c:v>818</c:v>
                </c:pt>
                <c:pt idx="1348">
                  <c:v>844</c:v>
                </c:pt>
                <c:pt idx="1349">
                  <c:v>954</c:v>
                </c:pt>
                <c:pt idx="1350">
                  <c:v>6</c:v>
                </c:pt>
                <c:pt idx="1351">
                  <c:v>8.9</c:v>
                </c:pt>
                <c:pt idx="1352">
                  <c:v>71.3</c:v>
                </c:pt>
                <c:pt idx="1353">
                  <c:v>5.5</c:v>
                </c:pt>
                <c:pt idx="1354">
                  <c:v>107.6</c:v>
                </c:pt>
                <c:pt idx="1355">
                  <c:v>452</c:v>
                </c:pt>
                <c:pt idx="1356">
                  <c:v>15</c:v>
                </c:pt>
                <c:pt idx="1357">
                  <c:v>7.2</c:v>
                </c:pt>
                <c:pt idx="1358">
                  <c:v>5.9</c:v>
                </c:pt>
                <c:pt idx="1359">
                  <c:v>5.0999999999999996</c:v>
                </c:pt>
                <c:pt idx="1360">
                  <c:v>7.8</c:v>
                </c:pt>
                <c:pt idx="1361">
                  <c:v>162.4</c:v>
                </c:pt>
                <c:pt idx="1362">
                  <c:v>8.5</c:v>
                </c:pt>
                <c:pt idx="1363">
                  <c:v>644.29999999999995</c:v>
                </c:pt>
                <c:pt idx="1364">
                  <c:v>793</c:v>
                </c:pt>
                <c:pt idx="1365">
                  <c:v>887</c:v>
                </c:pt>
                <c:pt idx="1366">
                  <c:v>1085</c:v>
                </c:pt>
                <c:pt idx="1367">
                  <c:v>1282</c:v>
                </c:pt>
                <c:pt idx="1368">
                  <c:v>1954</c:v>
                </c:pt>
                <c:pt idx="1369">
                  <c:v>2663</c:v>
                </c:pt>
                <c:pt idx="1370">
                  <c:v>2415</c:v>
                </c:pt>
                <c:pt idx="1371">
                  <c:v>2004</c:v>
                </c:pt>
                <c:pt idx="1372">
                  <c:v>1181</c:v>
                </c:pt>
                <c:pt idx="1373">
                  <c:v>841</c:v>
                </c:pt>
                <c:pt idx="1374">
                  <c:v>790</c:v>
                </c:pt>
                <c:pt idx="1375">
                  <c:v>814</c:v>
                </c:pt>
                <c:pt idx="1376">
                  <c:v>1036</c:v>
                </c:pt>
                <c:pt idx="1377">
                  <c:v>1855</c:v>
                </c:pt>
                <c:pt idx="1378">
                  <c:v>2581</c:v>
                </c:pt>
                <c:pt idx="1379">
                  <c:v>3687</c:v>
                </c:pt>
                <c:pt idx="1380">
                  <c:v>4355</c:v>
                </c:pt>
                <c:pt idx="1381">
                  <c:v>4651</c:v>
                </c:pt>
                <c:pt idx="1382">
                  <c:v>4651</c:v>
                </c:pt>
                <c:pt idx="1383">
                  <c:v>4651</c:v>
                </c:pt>
                <c:pt idx="1384">
                  <c:v>4651</c:v>
                </c:pt>
                <c:pt idx="1385">
                  <c:v>4651</c:v>
                </c:pt>
                <c:pt idx="1386">
                  <c:v>4370</c:v>
                </c:pt>
                <c:pt idx="1387">
                  <c:v>3859</c:v>
                </c:pt>
                <c:pt idx="1388">
                  <c:v>3112</c:v>
                </c:pt>
                <c:pt idx="1389">
                  <c:v>3325</c:v>
                </c:pt>
                <c:pt idx="1390">
                  <c:v>2315</c:v>
                </c:pt>
                <c:pt idx="1391">
                  <c:v>1534</c:v>
                </c:pt>
                <c:pt idx="1392">
                  <c:v>1169</c:v>
                </c:pt>
                <c:pt idx="1393">
                  <c:v>1310</c:v>
                </c:pt>
                <c:pt idx="1394">
                  <c:v>873</c:v>
                </c:pt>
                <c:pt idx="1395">
                  <c:v>2021</c:v>
                </c:pt>
                <c:pt idx="1396">
                  <c:v>1516</c:v>
                </c:pt>
                <c:pt idx="1397">
                  <c:v>4</c:v>
                </c:pt>
                <c:pt idx="1398">
                  <c:v>1125.3</c:v>
                </c:pt>
                <c:pt idx="1399">
                  <c:v>1531</c:v>
                </c:pt>
                <c:pt idx="1400">
                  <c:v>1634</c:v>
                </c:pt>
                <c:pt idx="1401">
                  <c:v>1469</c:v>
                </c:pt>
                <c:pt idx="1402">
                  <c:v>1141</c:v>
                </c:pt>
                <c:pt idx="1403">
                  <c:v>779</c:v>
                </c:pt>
                <c:pt idx="1404">
                  <c:v>678</c:v>
                </c:pt>
                <c:pt idx="1405">
                  <c:v>702</c:v>
                </c:pt>
                <c:pt idx="1406">
                  <c:v>804</c:v>
                </c:pt>
                <c:pt idx="1407">
                  <c:v>1100</c:v>
                </c:pt>
                <c:pt idx="1408">
                  <c:v>1662</c:v>
                </c:pt>
                <c:pt idx="1409">
                  <c:v>62</c:v>
                </c:pt>
                <c:pt idx="1410">
                  <c:v>4.8</c:v>
                </c:pt>
                <c:pt idx="1411">
                  <c:v>891.5</c:v>
                </c:pt>
                <c:pt idx="1412">
                  <c:v>1020</c:v>
                </c:pt>
                <c:pt idx="1413">
                  <c:v>1475</c:v>
                </c:pt>
                <c:pt idx="1414">
                  <c:v>1974</c:v>
                </c:pt>
                <c:pt idx="1415">
                  <c:v>1790</c:v>
                </c:pt>
                <c:pt idx="1416">
                  <c:v>1381</c:v>
                </c:pt>
                <c:pt idx="1417">
                  <c:v>1126</c:v>
                </c:pt>
                <c:pt idx="1418">
                  <c:v>753</c:v>
                </c:pt>
                <c:pt idx="1419">
                  <c:v>670</c:v>
                </c:pt>
                <c:pt idx="1420">
                  <c:v>698</c:v>
                </c:pt>
                <c:pt idx="1421">
                  <c:v>762</c:v>
                </c:pt>
                <c:pt idx="1422">
                  <c:v>8</c:v>
                </c:pt>
                <c:pt idx="1423">
                  <c:v>1067.0999999999999</c:v>
                </c:pt>
                <c:pt idx="1424">
                  <c:v>4</c:v>
                </c:pt>
                <c:pt idx="1425">
                  <c:v>8.6999999999999993</c:v>
                </c:pt>
                <c:pt idx="1426">
                  <c:v>422.9</c:v>
                </c:pt>
                <c:pt idx="1427">
                  <c:v>8</c:v>
                </c:pt>
                <c:pt idx="1428">
                  <c:v>158.80000000000001</c:v>
                </c:pt>
                <c:pt idx="1429">
                  <c:v>965</c:v>
                </c:pt>
                <c:pt idx="1430">
                  <c:v>9</c:v>
                </c:pt>
                <c:pt idx="1431">
                  <c:v>1049.9000000000001</c:v>
                </c:pt>
                <c:pt idx="1432">
                  <c:v>9</c:v>
                </c:pt>
                <c:pt idx="1433">
                  <c:v>8.6999999999999993</c:v>
                </c:pt>
                <c:pt idx="1434">
                  <c:v>61.1</c:v>
                </c:pt>
                <c:pt idx="1435">
                  <c:v>209.6</c:v>
                </c:pt>
                <c:pt idx="1436">
                  <c:v>838.2</c:v>
                </c:pt>
                <c:pt idx="1437">
                  <c:v>1038</c:v>
                </c:pt>
                <c:pt idx="1438">
                  <c:v>1862</c:v>
                </c:pt>
                <c:pt idx="1439">
                  <c:v>1965</c:v>
                </c:pt>
                <c:pt idx="1440">
                  <c:v>1714</c:v>
                </c:pt>
                <c:pt idx="1441">
                  <c:v>1209</c:v>
                </c:pt>
                <c:pt idx="1442">
                  <c:v>852</c:v>
                </c:pt>
                <c:pt idx="1443">
                  <c:v>671</c:v>
                </c:pt>
                <c:pt idx="1444">
                  <c:v>659</c:v>
                </c:pt>
                <c:pt idx="1445">
                  <c:v>744</c:v>
                </c:pt>
                <c:pt idx="1446">
                  <c:v>958</c:v>
                </c:pt>
                <c:pt idx="1447">
                  <c:v>17</c:v>
                </c:pt>
                <c:pt idx="1448">
                  <c:v>5.3</c:v>
                </c:pt>
                <c:pt idx="1449">
                  <c:v>5.2</c:v>
                </c:pt>
                <c:pt idx="1450">
                  <c:v>22</c:v>
                </c:pt>
                <c:pt idx="1451">
                  <c:v>6.9</c:v>
                </c:pt>
                <c:pt idx="1452">
                  <c:v>11.6</c:v>
                </c:pt>
                <c:pt idx="1453">
                  <c:v>4.2</c:v>
                </c:pt>
                <c:pt idx="1454">
                  <c:v>72.2</c:v>
                </c:pt>
                <c:pt idx="1455">
                  <c:v>10.8</c:v>
                </c:pt>
                <c:pt idx="1456">
                  <c:v>4.8</c:v>
                </c:pt>
                <c:pt idx="1457">
                  <c:v>23.7</c:v>
                </c:pt>
                <c:pt idx="1458">
                  <c:v>36.799999999999997</c:v>
                </c:pt>
                <c:pt idx="1459">
                  <c:v>4.7</c:v>
                </c:pt>
                <c:pt idx="1460">
                  <c:v>4.9000000000000004</c:v>
                </c:pt>
                <c:pt idx="1461">
                  <c:v>61.5</c:v>
                </c:pt>
                <c:pt idx="1462">
                  <c:v>4.7</c:v>
                </c:pt>
                <c:pt idx="1463">
                  <c:v>90.3</c:v>
                </c:pt>
                <c:pt idx="1464">
                  <c:v>7.8</c:v>
                </c:pt>
                <c:pt idx="1465">
                  <c:v>74.7</c:v>
                </c:pt>
                <c:pt idx="1466">
                  <c:v>5.6</c:v>
                </c:pt>
                <c:pt idx="1467">
                  <c:v>332.2</c:v>
                </c:pt>
                <c:pt idx="1468">
                  <c:v>5.6</c:v>
                </c:pt>
                <c:pt idx="1469">
                  <c:v>80.5</c:v>
                </c:pt>
                <c:pt idx="1470">
                  <c:v>105.8</c:v>
                </c:pt>
                <c:pt idx="1471">
                  <c:v>5.2</c:v>
                </c:pt>
                <c:pt idx="1472">
                  <c:v>5.3</c:v>
                </c:pt>
                <c:pt idx="1473">
                  <c:v>13</c:v>
                </c:pt>
                <c:pt idx="1474">
                  <c:v>4.8</c:v>
                </c:pt>
                <c:pt idx="1475">
                  <c:v>6.5</c:v>
                </c:pt>
                <c:pt idx="1476">
                  <c:v>5</c:v>
                </c:pt>
                <c:pt idx="1477">
                  <c:v>6</c:v>
                </c:pt>
                <c:pt idx="1478">
                  <c:v>4.3</c:v>
                </c:pt>
                <c:pt idx="1479">
                  <c:v>5.7</c:v>
                </c:pt>
                <c:pt idx="1480">
                  <c:v>6.4</c:v>
                </c:pt>
                <c:pt idx="1481">
                  <c:v>6.1</c:v>
                </c:pt>
                <c:pt idx="1482">
                  <c:v>1.9</c:v>
                </c:pt>
                <c:pt idx="1483">
                  <c:v>4.0999999999999996</c:v>
                </c:pt>
                <c:pt idx="1484">
                  <c:v>254.5</c:v>
                </c:pt>
                <c:pt idx="1485">
                  <c:v>4.2</c:v>
                </c:pt>
                <c:pt idx="1486">
                  <c:v>70.099999999999994</c:v>
                </c:pt>
                <c:pt idx="1487">
                  <c:v>995.9</c:v>
                </c:pt>
                <c:pt idx="1488">
                  <c:v>1058</c:v>
                </c:pt>
                <c:pt idx="1489">
                  <c:v>1444</c:v>
                </c:pt>
                <c:pt idx="1490">
                  <c:v>1817</c:v>
                </c:pt>
                <c:pt idx="1491">
                  <c:v>1662</c:v>
                </c:pt>
                <c:pt idx="1492">
                  <c:v>1217</c:v>
                </c:pt>
                <c:pt idx="1493">
                  <c:v>794</c:v>
                </c:pt>
                <c:pt idx="1494">
                  <c:v>708</c:v>
                </c:pt>
                <c:pt idx="1495">
                  <c:v>717</c:v>
                </c:pt>
                <c:pt idx="1496">
                  <c:v>12</c:v>
                </c:pt>
                <c:pt idx="1497">
                  <c:v>6</c:v>
                </c:pt>
                <c:pt idx="1498">
                  <c:v>225.7</c:v>
                </c:pt>
                <c:pt idx="1499">
                  <c:v>9</c:v>
                </c:pt>
                <c:pt idx="1500">
                  <c:v>6</c:v>
                </c:pt>
                <c:pt idx="1501">
                  <c:v>4.5999999999999996</c:v>
                </c:pt>
                <c:pt idx="1502">
                  <c:v>4</c:v>
                </c:pt>
                <c:pt idx="1503">
                  <c:v>5.8</c:v>
                </c:pt>
                <c:pt idx="1504">
                  <c:v>22.8</c:v>
                </c:pt>
                <c:pt idx="1505">
                  <c:v>5.3</c:v>
                </c:pt>
                <c:pt idx="1506">
                  <c:v>8.4</c:v>
                </c:pt>
                <c:pt idx="1507">
                  <c:v>5.4</c:v>
                </c:pt>
                <c:pt idx="1508">
                  <c:v>367.6</c:v>
                </c:pt>
                <c:pt idx="1509">
                  <c:v>7.2</c:v>
                </c:pt>
                <c:pt idx="1510">
                  <c:v>215.2</c:v>
                </c:pt>
                <c:pt idx="1511">
                  <c:v>1173.2</c:v>
                </c:pt>
                <c:pt idx="1512">
                  <c:v>1675</c:v>
                </c:pt>
                <c:pt idx="1513">
                  <c:v>2428</c:v>
                </c:pt>
                <c:pt idx="1514">
                  <c:v>2062</c:v>
                </c:pt>
                <c:pt idx="1515">
                  <c:v>1462</c:v>
                </c:pt>
                <c:pt idx="1516">
                  <c:v>925</c:v>
                </c:pt>
                <c:pt idx="1517">
                  <c:v>591.1</c:v>
                </c:pt>
                <c:pt idx="1518">
                  <c:v>582</c:v>
                </c:pt>
                <c:pt idx="1519">
                  <c:v>749</c:v>
                </c:pt>
                <c:pt idx="1520">
                  <c:v>906</c:v>
                </c:pt>
                <c:pt idx="1521">
                  <c:v>1585</c:v>
                </c:pt>
                <c:pt idx="1522">
                  <c:v>2152</c:v>
                </c:pt>
                <c:pt idx="1523">
                  <c:v>3690</c:v>
                </c:pt>
                <c:pt idx="1524">
                  <c:v>4555</c:v>
                </c:pt>
                <c:pt idx="1525">
                  <c:v>4651</c:v>
                </c:pt>
                <c:pt idx="1526">
                  <c:v>33</c:v>
                </c:pt>
                <c:pt idx="1527">
                  <c:v>176.4</c:v>
                </c:pt>
                <c:pt idx="1528">
                  <c:v>267.3</c:v>
                </c:pt>
                <c:pt idx="1529">
                  <c:v>108.6</c:v>
                </c:pt>
                <c:pt idx="1530">
                  <c:v>56.7</c:v>
                </c:pt>
                <c:pt idx="1531">
                  <c:v>40.799999999999997</c:v>
                </c:pt>
                <c:pt idx="1532">
                  <c:v>33.1</c:v>
                </c:pt>
                <c:pt idx="1533">
                  <c:v>32.799999999999997</c:v>
                </c:pt>
                <c:pt idx="1534">
                  <c:v>30.8</c:v>
                </c:pt>
                <c:pt idx="1535">
                  <c:v>48.3</c:v>
                </c:pt>
                <c:pt idx="1536">
                  <c:v>329.3</c:v>
                </c:pt>
                <c:pt idx="1537">
                  <c:v>629.70000000000005</c:v>
                </c:pt>
                <c:pt idx="1538">
                  <c:v>412</c:v>
                </c:pt>
                <c:pt idx="1539">
                  <c:v>163</c:v>
                </c:pt>
                <c:pt idx="1540">
                  <c:v>125.6</c:v>
                </c:pt>
                <c:pt idx="1541">
                  <c:v>96.5</c:v>
                </c:pt>
                <c:pt idx="1542">
                  <c:v>1581</c:v>
                </c:pt>
                <c:pt idx="1543">
                  <c:v>1244</c:v>
                </c:pt>
                <c:pt idx="1544">
                  <c:v>51</c:v>
                </c:pt>
                <c:pt idx="1545">
                  <c:v>55.7</c:v>
                </c:pt>
                <c:pt idx="1546">
                  <c:v>3062.4</c:v>
                </c:pt>
                <c:pt idx="1547">
                  <c:v>283</c:v>
                </c:pt>
                <c:pt idx="1548">
                  <c:v>30.2</c:v>
                </c:pt>
                <c:pt idx="1549">
                  <c:v>32</c:v>
                </c:pt>
                <c:pt idx="1550">
                  <c:v>117</c:v>
                </c:pt>
                <c:pt idx="1551">
                  <c:v>28.1</c:v>
                </c:pt>
                <c:pt idx="1552">
                  <c:v>18.100000000000001</c:v>
                </c:pt>
                <c:pt idx="1553">
                  <c:v>196.9</c:v>
                </c:pt>
                <c:pt idx="1554">
                  <c:v>1712.8</c:v>
                </c:pt>
                <c:pt idx="1555">
                  <c:v>11</c:v>
                </c:pt>
                <c:pt idx="1556">
                  <c:v>18.3</c:v>
                </c:pt>
                <c:pt idx="1557">
                  <c:v>10.199999999999999</c:v>
                </c:pt>
                <c:pt idx="1558">
                  <c:v>247.1</c:v>
                </c:pt>
                <c:pt idx="1559">
                  <c:v>90.3</c:v>
                </c:pt>
                <c:pt idx="1560">
                  <c:v>11</c:v>
                </c:pt>
                <c:pt idx="1561">
                  <c:v>105.6</c:v>
                </c:pt>
                <c:pt idx="1562">
                  <c:v>8.1999999999999993</c:v>
                </c:pt>
                <c:pt idx="1563">
                  <c:v>71.900000000000006</c:v>
                </c:pt>
                <c:pt idx="1564">
                  <c:v>383.5</c:v>
                </c:pt>
                <c:pt idx="1565">
                  <c:v>9.1</c:v>
                </c:pt>
                <c:pt idx="1566">
                  <c:v>673.9</c:v>
                </c:pt>
                <c:pt idx="1567">
                  <c:v>9</c:v>
                </c:pt>
                <c:pt idx="1568">
                  <c:v>79.5</c:v>
                </c:pt>
                <c:pt idx="1569">
                  <c:v>12.2</c:v>
                </c:pt>
                <c:pt idx="1570">
                  <c:v>11.5</c:v>
                </c:pt>
                <c:pt idx="1571">
                  <c:v>899.5</c:v>
                </c:pt>
                <c:pt idx="1572">
                  <c:v>1120</c:v>
                </c:pt>
                <c:pt idx="1573">
                  <c:v>1356</c:v>
                </c:pt>
                <c:pt idx="1574">
                  <c:v>2048</c:v>
                </c:pt>
                <c:pt idx="1575">
                  <c:v>2972</c:v>
                </c:pt>
                <c:pt idx="1576">
                  <c:v>2849</c:v>
                </c:pt>
                <c:pt idx="1577">
                  <c:v>1838</c:v>
                </c:pt>
                <c:pt idx="1578">
                  <c:v>1210</c:v>
                </c:pt>
                <c:pt idx="1579">
                  <c:v>916</c:v>
                </c:pt>
                <c:pt idx="1580">
                  <c:v>794</c:v>
                </c:pt>
                <c:pt idx="1581">
                  <c:v>762</c:v>
                </c:pt>
                <c:pt idx="1582">
                  <c:v>845</c:v>
                </c:pt>
                <c:pt idx="1583">
                  <c:v>935</c:v>
                </c:pt>
                <c:pt idx="1584">
                  <c:v>1092</c:v>
                </c:pt>
                <c:pt idx="1585">
                  <c:v>1440</c:v>
                </c:pt>
                <c:pt idx="1586">
                  <c:v>1901</c:v>
                </c:pt>
                <c:pt idx="1587">
                  <c:v>2690</c:v>
                </c:pt>
                <c:pt idx="1588">
                  <c:v>3632</c:v>
                </c:pt>
                <c:pt idx="1589">
                  <c:v>4308</c:v>
                </c:pt>
                <c:pt idx="1590">
                  <c:v>4651</c:v>
                </c:pt>
                <c:pt idx="1591">
                  <c:v>4651</c:v>
                </c:pt>
                <c:pt idx="1592">
                  <c:v>4651</c:v>
                </c:pt>
                <c:pt idx="1593">
                  <c:v>4651</c:v>
                </c:pt>
                <c:pt idx="1594">
                  <c:v>4651</c:v>
                </c:pt>
                <c:pt idx="1595">
                  <c:v>4651</c:v>
                </c:pt>
                <c:pt idx="1596">
                  <c:v>4651</c:v>
                </c:pt>
                <c:pt idx="1597">
                  <c:v>39</c:v>
                </c:pt>
                <c:pt idx="1598">
                  <c:v>6.4</c:v>
                </c:pt>
                <c:pt idx="1599">
                  <c:v>6.6</c:v>
                </c:pt>
                <c:pt idx="1600">
                  <c:v>25</c:v>
                </c:pt>
                <c:pt idx="1601">
                  <c:v>161.19999999999999</c:v>
                </c:pt>
                <c:pt idx="1602">
                  <c:v>12.5</c:v>
                </c:pt>
                <c:pt idx="1603">
                  <c:v>45.7</c:v>
                </c:pt>
                <c:pt idx="1604">
                  <c:v>30.2</c:v>
                </c:pt>
                <c:pt idx="1605">
                  <c:v>31.7</c:v>
                </c:pt>
                <c:pt idx="1606">
                  <c:v>672.8</c:v>
                </c:pt>
                <c:pt idx="1607">
                  <c:v>828</c:v>
                </c:pt>
                <c:pt idx="1608">
                  <c:v>944</c:v>
                </c:pt>
                <c:pt idx="1609">
                  <c:v>1028</c:v>
                </c:pt>
                <c:pt idx="1610">
                  <c:v>1215</c:v>
                </c:pt>
                <c:pt idx="1611">
                  <c:v>1535</c:v>
                </c:pt>
                <c:pt idx="1612">
                  <c:v>1760</c:v>
                </c:pt>
                <c:pt idx="1613">
                  <c:v>1234</c:v>
                </c:pt>
                <c:pt idx="1614">
                  <c:v>948</c:v>
                </c:pt>
                <c:pt idx="1615">
                  <c:v>794</c:v>
                </c:pt>
                <c:pt idx="1616">
                  <c:v>752</c:v>
                </c:pt>
                <c:pt idx="1617">
                  <c:v>801</c:v>
                </c:pt>
                <c:pt idx="1618">
                  <c:v>967</c:v>
                </c:pt>
                <c:pt idx="1619">
                  <c:v>24</c:v>
                </c:pt>
                <c:pt idx="1620">
                  <c:v>6.2</c:v>
                </c:pt>
                <c:pt idx="1621">
                  <c:v>12.9</c:v>
                </c:pt>
                <c:pt idx="1622">
                  <c:v>111.6</c:v>
                </c:pt>
                <c:pt idx="1623">
                  <c:v>5</c:v>
                </c:pt>
                <c:pt idx="1624">
                  <c:v>990</c:v>
                </c:pt>
                <c:pt idx="1625">
                  <c:v>1172</c:v>
                </c:pt>
                <c:pt idx="1626">
                  <c:v>1475</c:v>
                </c:pt>
                <c:pt idx="1627">
                  <c:v>1789</c:v>
                </c:pt>
                <c:pt idx="1628">
                  <c:v>1452</c:v>
                </c:pt>
                <c:pt idx="1629">
                  <c:v>984</c:v>
                </c:pt>
                <c:pt idx="1630">
                  <c:v>849</c:v>
                </c:pt>
                <c:pt idx="1631">
                  <c:v>750</c:v>
                </c:pt>
                <c:pt idx="1632">
                  <c:v>728</c:v>
                </c:pt>
                <c:pt idx="1633">
                  <c:v>756</c:v>
                </c:pt>
                <c:pt idx="1634">
                  <c:v>990</c:v>
                </c:pt>
                <c:pt idx="1635">
                  <c:v>1028</c:v>
                </c:pt>
                <c:pt idx="1636">
                  <c:v>2955</c:v>
                </c:pt>
                <c:pt idx="1637">
                  <c:v>3764</c:v>
                </c:pt>
                <c:pt idx="1638">
                  <c:v>10</c:v>
                </c:pt>
                <c:pt idx="1639">
                  <c:v>5.0999999999999996</c:v>
                </c:pt>
                <c:pt idx="1640">
                  <c:v>5</c:v>
                </c:pt>
                <c:pt idx="1641">
                  <c:v>5.7</c:v>
                </c:pt>
                <c:pt idx="1642">
                  <c:v>44.9</c:v>
                </c:pt>
                <c:pt idx="1643">
                  <c:v>5.7</c:v>
                </c:pt>
                <c:pt idx="1644">
                  <c:v>6.4</c:v>
                </c:pt>
                <c:pt idx="1645">
                  <c:v>214.4</c:v>
                </c:pt>
                <c:pt idx="1646">
                  <c:v>8.4</c:v>
                </c:pt>
                <c:pt idx="1647">
                  <c:v>8.5</c:v>
                </c:pt>
                <c:pt idx="1648">
                  <c:v>20.100000000000001</c:v>
                </c:pt>
                <c:pt idx="1649">
                  <c:v>188.9</c:v>
                </c:pt>
                <c:pt idx="1650">
                  <c:v>5.8</c:v>
                </c:pt>
                <c:pt idx="1651">
                  <c:v>751.6</c:v>
                </c:pt>
                <c:pt idx="1652">
                  <c:v>949</c:v>
                </c:pt>
                <c:pt idx="1653">
                  <c:v>1060</c:v>
                </c:pt>
                <c:pt idx="1654">
                  <c:v>1227</c:v>
                </c:pt>
                <c:pt idx="1655">
                  <c:v>1484</c:v>
                </c:pt>
                <c:pt idx="1656">
                  <c:v>1840</c:v>
                </c:pt>
                <c:pt idx="1657">
                  <c:v>1375</c:v>
                </c:pt>
                <c:pt idx="1658">
                  <c:v>1011</c:v>
                </c:pt>
                <c:pt idx="1659">
                  <c:v>856</c:v>
                </c:pt>
                <c:pt idx="1660">
                  <c:v>755</c:v>
                </c:pt>
                <c:pt idx="1661">
                  <c:v>758</c:v>
                </c:pt>
                <c:pt idx="1662">
                  <c:v>930</c:v>
                </c:pt>
                <c:pt idx="1663">
                  <c:v>1365</c:v>
                </c:pt>
                <c:pt idx="1664">
                  <c:v>1584</c:v>
                </c:pt>
                <c:pt idx="1665">
                  <c:v>2011</c:v>
                </c:pt>
                <c:pt idx="1666">
                  <c:v>2398</c:v>
                </c:pt>
                <c:pt idx="1667">
                  <c:v>2813</c:v>
                </c:pt>
                <c:pt idx="1668">
                  <c:v>10</c:v>
                </c:pt>
                <c:pt idx="1669">
                  <c:v>5.0999999999999996</c:v>
                </c:pt>
                <c:pt idx="1670">
                  <c:v>5.3</c:v>
                </c:pt>
                <c:pt idx="1671">
                  <c:v>105.3</c:v>
                </c:pt>
                <c:pt idx="1672">
                  <c:v>20.5</c:v>
                </c:pt>
                <c:pt idx="1673">
                  <c:v>939.6</c:v>
                </c:pt>
                <c:pt idx="1674">
                  <c:v>1201</c:v>
                </c:pt>
                <c:pt idx="1675">
                  <c:v>1520</c:v>
                </c:pt>
                <c:pt idx="1676">
                  <c:v>1829</c:v>
                </c:pt>
                <c:pt idx="1677">
                  <c:v>1458</c:v>
                </c:pt>
                <c:pt idx="1678">
                  <c:v>1049</c:v>
                </c:pt>
                <c:pt idx="1679">
                  <c:v>890</c:v>
                </c:pt>
                <c:pt idx="1680">
                  <c:v>775</c:v>
                </c:pt>
                <c:pt idx="1681">
                  <c:v>746</c:v>
                </c:pt>
                <c:pt idx="1682">
                  <c:v>761</c:v>
                </c:pt>
                <c:pt idx="1683">
                  <c:v>959</c:v>
                </c:pt>
                <c:pt idx="1684">
                  <c:v>988</c:v>
                </c:pt>
                <c:pt idx="1685">
                  <c:v>1264</c:v>
                </c:pt>
                <c:pt idx="1686">
                  <c:v>1868</c:v>
                </c:pt>
                <c:pt idx="1687">
                  <c:v>2079</c:v>
                </c:pt>
                <c:pt idx="1688">
                  <c:v>2417</c:v>
                </c:pt>
                <c:pt idx="1689">
                  <c:v>2886</c:v>
                </c:pt>
                <c:pt idx="1690">
                  <c:v>32</c:v>
                </c:pt>
                <c:pt idx="1691">
                  <c:v>6.8</c:v>
                </c:pt>
                <c:pt idx="1692">
                  <c:v>4.8</c:v>
                </c:pt>
                <c:pt idx="1693">
                  <c:v>5.2</c:v>
                </c:pt>
                <c:pt idx="1694">
                  <c:v>5.2</c:v>
                </c:pt>
                <c:pt idx="1695">
                  <c:v>5</c:v>
                </c:pt>
                <c:pt idx="1696">
                  <c:v>5.8</c:v>
                </c:pt>
                <c:pt idx="1697">
                  <c:v>960.7</c:v>
                </c:pt>
                <c:pt idx="1698">
                  <c:v>1104</c:v>
                </c:pt>
                <c:pt idx="1699">
                  <c:v>1357</c:v>
                </c:pt>
                <c:pt idx="1700">
                  <c:v>1806</c:v>
                </c:pt>
                <c:pt idx="1701">
                  <c:v>1586</c:v>
                </c:pt>
                <c:pt idx="1702">
                  <c:v>1094</c:v>
                </c:pt>
                <c:pt idx="1703">
                  <c:v>884</c:v>
                </c:pt>
                <c:pt idx="1704">
                  <c:v>762</c:v>
                </c:pt>
                <c:pt idx="1705">
                  <c:v>739</c:v>
                </c:pt>
                <c:pt idx="1706">
                  <c:v>791</c:v>
                </c:pt>
                <c:pt idx="1707">
                  <c:v>961</c:v>
                </c:pt>
                <c:pt idx="1708">
                  <c:v>1022</c:v>
                </c:pt>
                <c:pt idx="1709">
                  <c:v>1745</c:v>
                </c:pt>
                <c:pt idx="1710">
                  <c:v>2190</c:v>
                </c:pt>
                <c:pt idx="1711">
                  <c:v>2606</c:v>
                </c:pt>
                <c:pt idx="1712">
                  <c:v>3291</c:v>
                </c:pt>
                <c:pt idx="1713">
                  <c:v>3393</c:v>
                </c:pt>
                <c:pt idx="1714">
                  <c:v>16</c:v>
                </c:pt>
                <c:pt idx="1715">
                  <c:v>165.5</c:v>
                </c:pt>
                <c:pt idx="1716">
                  <c:v>270.10000000000002</c:v>
                </c:pt>
                <c:pt idx="1717">
                  <c:v>413.6</c:v>
                </c:pt>
                <c:pt idx="1718">
                  <c:v>145</c:v>
                </c:pt>
                <c:pt idx="1719">
                  <c:v>693.2</c:v>
                </c:pt>
                <c:pt idx="1720">
                  <c:v>823</c:v>
                </c:pt>
                <c:pt idx="1721">
                  <c:v>985</c:v>
                </c:pt>
                <c:pt idx="1722">
                  <c:v>1250</c:v>
                </c:pt>
                <c:pt idx="1723">
                  <c:v>1726</c:v>
                </c:pt>
                <c:pt idx="1724">
                  <c:v>2209</c:v>
                </c:pt>
                <c:pt idx="1725">
                  <c:v>2563</c:v>
                </c:pt>
                <c:pt idx="1726">
                  <c:v>2943</c:v>
                </c:pt>
                <c:pt idx="1727">
                  <c:v>4385</c:v>
                </c:pt>
                <c:pt idx="1728">
                  <c:v>4398</c:v>
                </c:pt>
                <c:pt idx="1729">
                  <c:v>4651</c:v>
                </c:pt>
                <c:pt idx="1730">
                  <c:v>3291</c:v>
                </c:pt>
                <c:pt idx="1731">
                  <c:v>3120</c:v>
                </c:pt>
                <c:pt idx="1732">
                  <c:v>2824</c:v>
                </c:pt>
                <c:pt idx="1733">
                  <c:v>2636</c:v>
                </c:pt>
                <c:pt idx="1734">
                  <c:v>29</c:v>
                </c:pt>
                <c:pt idx="1735">
                  <c:v>13.2</c:v>
                </c:pt>
                <c:pt idx="1736">
                  <c:v>122.4</c:v>
                </c:pt>
                <c:pt idx="1737">
                  <c:v>121.7</c:v>
                </c:pt>
                <c:pt idx="1738">
                  <c:v>9.6</c:v>
                </c:pt>
                <c:pt idx="1739">
                  <c:v>131</c:v>
                </c:pt>
                <c:pt idx="1740">
                  <c:v>8.3000000000000007</c:v>
                </c:pt>
                <c:pt idx="1741">
                  <c:v>38.799999999999997</c:v>
                </c:pt>
                <c:pt idx="1742">
                  <c:v>538.20000000000005</c:v>
                </c:pt>
                <c:pt idx="1743">
                  <c:v>913</c:v>
                </c:pt>
                <c:pt idx="1744">
                  <c:v>1142</c:v>
                </c:pt>
                <c:pt idx="1745">
                  <c:v>1295</c:v>
                </c:pt>
                <c:pt idx="1746">
                  <c:v>1534</c:v>
                </c:pt>
                <c:pt idx="1747">
                  <c:v>1332</c:v>
                </c:pt>
                <c:pt idx="1748">
                  <c:v>1008</c:v>
                </c:pt>
                <c:pt idx="1749">
                  <c:v>810</c:v>
                </c:pt>
                <c:pt idx="1750">
                  <c:v>707</c:v>
                </c:pt>
                <c:pt idx="1751">
                  <c:v>688</c:v>
                </c:pt>
                <c:pt idx="1752">
                  <c:v>720</c:v>
                </c:pt>
                <c:pt idx="1753">
                  <c:v>885</c:v>
                </c:pt>
                <c:pt idx="1754">
                  <c:v>966</c:v>
                </c:pt>
                <c:pt idx="1755">
                  <c:v>27</c:v>
                </c:pt>
                <c:pt idx="1756">
                  <c:v>1.1000000000000001</c:v>
                </c:pt>
                <c:pt idx="1757">
                  <c:v>23</c:v>
                </c:pt>
                <c:pt idx="1758">
                  <c:v>22.3</c:v>
                </c:pt>
                <c:pt idx="1759">
                  <c:v>1153.0999999999999</c:v>
                </c:pt>
                <c:pt idx="1760">
                  <c:v>1097</c:v>
                </c:pt>
                <c:pt idx="1761">
                  <c:v>1058</c:v>
                </c:pt>
                <c:pt idx="1762">
                  <c:v>1133</c:v>
                </c:pt>
                <c:pt idx="1763">
                  <c:v>1175</c:v>
                </c:pt>
                <c:pt idx="1764">
                  <c:v>1204</c:v>
                </c:pt>
                <c:pt idx="1765">
                  <c:v>1084</c:v>
                </c:pt>
                <c:pt idx="1766">
                  <c:v>1016</c:v>
                </c:pt>
                <c:pt idx="1767">
                  <c:v>1038</c:v>
                </c:pt>
                <c:pt idx="1768">
                  <c:v>1089</c:v>
                </c:pt>
                <c:pt idx="1769">
                  <c:v>1233</c:v>
                </c:pt>
                <c:pt idx="1770">
                  <c:v>1342</c:v>
                </c:pt>
                <c:pt idx="1771">
                  <c:v>1408</c:v>
                </c:pt>
                <c:pt idx="1772">
                  <c:v>1693</c:v>
                </c:pt>
                <c:pt idx="1773">
                  <c:v>1868</c:v>
                </c:pt>
                <c:pt idx="1774">
                  <c:v>1762</c:v>
                </c:pt>
                <c:pt idx="1775">
                  <c:v>1544</c:v>
                </c:pt>
                <c:pt idx="1776">
                  <c:v>1393</c:v>
                </c:pt>
                <c:pt idx="1777">
                  <c:v>1302</c:v>
                </c:pt>
                <c:pt idx="1778">
                  <c:v>1076</c:v>
                </c:pt>
                <c:pt idx="1779">
                  <c:v>956</c:v>
                </c:pt>
                <c:pt idx="1780">
                  <c:v>1038</c:v>
                </c:pt>
                <c:pt idx="1781">
                  <c:v>1026</c:v>
                </c:pt>
                <c:pt idx="1782">
                  <c:v>1237</c:v>
                </c:pt>
                <c:pt idx="1783">
                  <c:v>1473</c:v>
                </c:pt>
                <c:pt idx="1784">
                  <c:v>1660</c:v>
                </c:pt>
                <c:pt idx="1785">
                  <c:v>1947</c:v>
                </c:pt>
                <c:pt idx="1786">
                  <c:v>2260</c:v>
                </c:pt>
                <c:pt idx="1787">
                  <c:v>2555</c:v>
                </c:pt>
                <c:pt idx="1788">
                  <c:v>2875</c:v>
                </c:pt>
                <c:pt idx="1789">
                  <c:v>3115</c:v>
                </c:pt>
                <c:pt idx="1790">
                  <c:v>3160</c:v>
                </c:pt>
                <c:pt idx="1791">
                  <c:v>3062</c:v>
                </c:pt>
                <c:pt idx="1792">
                  <c:v>2946</c:v>
                </c:pt>
                <c:pt idx="1793">
                  <c:v>2816</c:v>
                </c:pt>
                <c:pt idx="1794">
                  <c:v>2627</c:v>
                </c:pt>
                <c:pt idx="1795">
                  <c:v>2433</c:v>
                </c:pt>
                <c:pt idx="1796">
                  <c:v>2249</c:v>
                </c:pt>
                <c:pt idx="1797">
                  <c:v>2030</c:v>
                </c:pt>
                <c:pt idx="1798">
                  <c:v>1404</c:v>
                </c:pt>
                <c:pt idx="1799">
                  <c:v>1150</c:v>
                </c:pt>
                <c:pt idx="1800">
                  <c:v>949</c:v>
                </c:pt>
                <c:pt idx="1801">
                  <c:v>732</c:v>
                </c:pt>
                <c:pt idx="1802">
                  <c:v>549</c:v>
                </c:pt>
                <c:pt idx="1803">
                  <c:v>428</c:v>
                </c:pt>
                <c:pt idx="1804">
                  <c:v>318</c:v>
                </c:pt>
                <c:pt idx="1805">
                  <c:v>272.10000000000002</c:v>
                </c:pt>
                <c:pt idx="1806">
                  <c:v>238.6</c:v>
                </c:pt>
                <c:pt idx="1807">
                  <c:v>213</c:v>
                </c:pt>
                <c:pt idx="1808">
                  <c:v>191.3</c:v>
                </c:pt>
                <c:pt idx="1809">
                  <c:v>170.3</c:v>
                </c:pt>
                <c:pt idx="1810">
                  <c:v>140.9</c:v>
                </c:pt>
                <c:pt idx="1811">
                  <c:v>112.6</c:v>
                </c:pt>
                <c:pt idx="1812">
                  <c:v>42.9</c:v>
                </c:pt>
                <c:pt idx="1813">
                  <c:v>35.6</c:v>
                </c:pt>
                <c:pt idx="1814">
                  <c:v>27.8</c:v>
                </c:pt>
                <c:pt idx="1815">
                  <c:v>25</c:v>
                </c:pt>
                <c:pt idx="1816">
                  <c:v>20</c:v>
                </c:pt>
                <c:pt idx="1817">
                  <c:v>16.100000000000001</c:v>
                </c:pt>
                <c:pt idx="1818">
                  <c:v>11</c:v>
                </c:pt>
                <c:pt idx="1819">
                  <c:v>7</c:v>
                </c:pt>
                <c:pt idx="1820">
                  <c:v>5.3</c:v>
                </c:pt>
                <c:pt idx="1821">
                  <c:v>4.0999999999999996</c:v>
                </c:pt>
                <c:pt idx="1822">
                  <c:v>1.5</c:v>
                </c:pt>
                <c:pt idx="1823">
                  <c:v>1.5</c:v>
                </c:pt>
                <c:pt idx="1824">
                  <c:v>1</c:v>
                </c:pt>
                <c:pt idx="1825">
                  <c:v>0.8</c:v>
                </c:pt>
                <c:pt idx="1826">
                  <c:v>0.5</c:v>
                </c:pt>
                <c:pt idx="1827">
                  <c:v>0.7</c:v>
                </c:pt>
                <c:pt idx="1828">
                  <c:v>0.5</c:v>
                </c:pt>
                <c:pt idx="1829">
                  <c:v>0.7</c:v>
                </c:pt>
                <c:pt idx="1830">
                  <c:v>0.3</c:v>
                </c:pt>
                <c:pt idx="1831">
                  <c:v>0.8</c:v>
                </c:pt>
                <c:pt idx="1832">
                  <c:v>0.7</c:v>
                </c:pt>
                <c:pt idx="1833">
                  <c:v>0.7</c:v>
                </c:pt>
                <c:pt idx="1834">
                  <c:v>0.8</c:v>
                </c:pt>
                <c:pt idx="1835">
                  <c:v>3.6</c:v>
                </c:pt>
                <c:pt idx="1836">
                  <c:v>1.2</c:v>
                </c:pt>
                <c:pt idx="1837">
                  <c:v>0.7</c:v>
                </c:pt>
                <c:pt idx="1838">
                  <c:v>0.9</c:v>
                </c:pt>
                <c:pt idx="1839">
                  <c:v>0.3</c:v>
                </c:pt>
                <c:pt idx="1840">
                  <c:v>0.8</c:v>
                </c:pt>
                <c:pt idx="1841">
                  <c:v>0</c:v>
                </c:pt>
                <c:pt idx="1842">
                  <c:v>0.2</c:v>
                </c:pt>
                <c:pt idx="1843">
                  <c:v>3</c:v>
                </c:pt>
                <c:pt idx="1844">
                  <c:v>0.3</c:v>
                </c:pt>
                <c:pt idx="1845">
                  <c:v>0.1</c:v>
                </c:pt>
                <c:pt idx="1846">
                  <c:v>0</c:v>
                </c:pt>
                <c:pt idx="1847">
                  <c:v>-0.1</c:v>
                </c:pt>
                <c:pt idx="1848">
                  <c:v>1.5</c:v>
                </c:pt>
                <c:pt idx="1849">
                  <c:v>0.4</c:v>
                </c:pt>
                <c:pt idx="1850">
                  <c:v>2.6</c:v>
                </c:pt>
                <c:pt idx="1851">
                  <c:v>1.7</c:v>
                </c:pt>
                <c:pt idx="1852">
                  <c:v>2.7</c:v>
                </c:pt>
                <c:pt idx="1853">
                  <c:v>0.6</c:v>
                </c:pt>
                <c:pt idx="1854">
                  <c:v>1</c:v>
                </c:pt>
                <c:pt idx="1855">
                  <c:v>0.6</c:v>
                </c:pt>
                <c:pt idx="1856">
                  <c:v>1.1000000000000001</c:v>
                </c:pt>
                <c:pt idx="1857">
                  <c:v>2</c:v>
                </c:pt>
                <c:pt idx="1858">
                  <c:v>1.3</c:v>
                </c:pt>
                <c:pt idx="1859">
                  <c:v>1.2</c:v>
                </c:pt>
                <c:pt idx="1860">
                  <c:v>1</c:v>
                </c:pt>
                <c:pt idx="1861">
                  <c:v>1.4</c:v>
                </c:pt>
                <c:pt idx="1862">
                  <c:v>1.2</c:v>
                </c:pt>
                <c:pt idx="1863">
                  <c:v>0.9</c:v>
                </c:pt>
                <c:pt idx="1864">
                  <c:v>1.2</c:v>
                </c:pt>
                <c:pt idx="1865">
                  <c:v>1.2</c:v>
                </c:pt>
                <c:pt idx="1866">
                  <c:v>1.5</c:v>
                </c:pt>
                <c:pt idx="1867">
                  <c:v>0.9</c:v>
                </c:pt>
                <c:pt idx="1868">
                  <c:v>1</c:v>
                </c:pt>
                <c:pt idx="1869">
                  <c:v>1.2</c:v>
                </c:pt>
                <c:pt idx="1870">
                  <c:v>1.6</c:v>
                </c:pt>
                <c:pt idx="1871">
                  <c:v>1.1000000000000001</c:v>
                </c:pt>
                <c:pt idx="1872">
                  <c:v>1.2</c:v>
                </c:pt>
                <c:pt idx="1873">
                  <c:v>1.4</c:v>
                </c:pt>
                <c:pt idx="1874">
                  <c:v>1.9</c:v>
                </c:pt>
                <c:pt idx="1875">
                  <c:v>1.6</c:v>
                </c:pt>
                <c:pt idx="1876">
                  <c:v>1.4</c:v>
                </c:pt>
                <c:pt idx="1877">
                  <c:v>1.4</c:v>
                </c:pt>
                <c:pt idx="1878">
                  <c:v>1.5</c:v>
                </c:pt>
                <c:pt idx="1879">
                  <c:v>2.1</c:v>
                </c:pt>
                <c:pt idx="1880">
                  <c:v>1.8</c:v>
                </c:pt>
                <c:pt idx="1881">
                  <c:v>1.7</c:v>
                </c:pt>
                <c:pt idx="1882">
                  <c:v>1.8</c:v>
                </c:pt>
                <c:pt idx="1883">
                  <c:v>293.5</c:v>
                </c:pt>
                <c:pt idx="1884">
                  <c:v>30.1</c:v>
                </c:pt>
                <c:pt idx="1885">
                  <c:v>18.600000000000001</c:v>
                </c:pt>
                <c:pt idx="1886">
                  <c:v>15.3</c:v>
                </c:pt>
                <c:pt idx="1887">
                  <c:v>9.6999999999999993</c:v>
                </c:pt>
                <c:pt idx="1888">
                  <c:v>6.2</c:v>
                </c:pt>
                <c:pt idx="1889">
                  <c:v>7.2</c:v>
                </c:pt>
                <c:pt idx="1890">
                  <c:v>10</c:v>
                </c:pt>
                <c:pt idx="1891">
                  <c:v>3.2</c:v>
                </c:pt>
                <c:pt idx="1892">
                  <c:v>3.3</c:v>
                </c:pt>
                <c:pt idx="1893">
                  <c:v>2.1</c:v>
                </c:pt>
                <c:pt idx="1894">
                  <c:v>1.9</c:v>
                </c:pt>
                <c:pt idx="1895">
                  <c:v>2</c:v>
                </c:pt>
                <c:pt idx="1896">
                  <c:v>1.3</c:v>
                </c:pt>
                <c:pt idx="1897">
                  <c:v>1.5</c:v>
                </c:pt>
                <c:pt idx="1898">
                  <c:v>1.2</c:v>
                </c:pt>
                <c:pt idx="1899">
                  <c:v>0.9</c:v>
                </c:pt>
                <c:pt idx="1900">
                  <c:v>1.1000000000000001</c:v>
                </c:pt>
                <c:pt idx="1901">
                  <c:v>0.8</c:v>
                </c:pt>
                <c:pt idx="1902">
                  <c:v>0.8</c:v>
                </c:pt>
                <c:pt idx="1903">
                  <c:v>0.8</c:v>
                </c:pt>
                <c:pt idx="1904">
                  <c:v>1.1000000000000001</c:v>
                </c:pt>
                <c:pt idx="1905">
                  <c:v>0.9</c:v>
                </c:pt>
                <c:pt idx="1906">
                  <c:v>0.3</c:v>
                </c:pt>
                <c:pt idx="1907">
                  <c:v>0.5</c:v>
                </c:pt>
                <c:pt idx="1908">
                  <c:v>0.8</c:v>
                </c:pt>
                <c:pt idx="1909">
                  <c:v>0.5</c:v>
                </c:pt>
                <c:pt idx="1910">
                  <c:v>0.6</c:v>
                </c:pt>
                <c:pt idx="1911">
                  <c:v>0.5</c:v>
                </c:pt>
                <c:pt idx="1912">
                  <c:v>0.4</c:v>
                </c:pt>
                <c:pt idx="1913">
                  <c:v>0.5</c:v>
                </c:pt>
                <c:pt idx="1914">
                  <c:v>0.8</c:v>
                </c:pt>
                <c:pt idx="1915">
                  <c:v>0.4</c:v>
                </c:pt>
                <c:pt idx="1916">
                  <c:v>0</c:v>
                </c:pt>
                <c:pt idx="1917">
                  <c:v>-0.5</c:v>
                </c:pt>
                <c:pt idx="1918">
                  <c:v>0.3</c:v>
                </c:pt>
                <c:pt idx="1919">
                  <c:v>-0.1</c:v>
                </c:pt>
                <c:pt idx="1920">
                  <c:v>0.3</c:v>
                </c:pt>
                <c:pt idx="1921">
                  <c:v>0.4</c:v>
                </c:pt>
                <c:pt idx="1922">
                  <c:v>0.3</c:v>
                </c:pt>
                <c:pt idx="1923">
                  <c:v>0.3</c:v>
                </c:pt>
                <c:pt idx="1924">
                  <c:v>0</c:v>
                </c:pt>
                <c:pt idx="1925">
                  <c:v>0.2</c:v>
                </c:pt>
                <c:pt idx="1926">
                  <c:v>0.3</c:v>
                </c:pt>
                <c:pt idx="1927">
                  <c:v>0.8</c:v>
                </c:pt>
                <c:pt idx="1928">
                  <c:v>0.4</c:v>
                </c:pt>
                <c:pt idx="1929">
                  <c:v>0.9</c:v>
                </c:pt>
                <c:pt idx="1930">
                  <c:v>0.6</c:v>
                </c:pt>
                <c:pt idx="1931">
                  <c:v>1</c:v>
                </c:pt>
                <c:pt idx="1932">
                  <c:v>0.3</c:v>
                </c:pt>
                <c:pt idx="1933">
                  <c:v>0.3</c:v>
                </c:pt>
                <c:pt idx="1934">
                  <c:v>0.9</c:v>
                </c:pt>
                <c:pt idx="1935">
                  <c:v>0.9</c:v>
                </c:pt>
                <c:pt idx="1936">
                  <c:v>0.2</c:v>
                </c:pt>
                <c:pt idx="1937">
                  <c:v>0.7</c:v>
                </c:pt>
                <c:pt idx="1938">
                  <c:v>1.3</c:v>
                </c:pt>
                <c:pt idx="1939">
                  <c:v>0.9</c:v>
                </c:pt>
                <c:pt idx="1940">
                  <c:v>-0.2</c:v>
                </c:pt>
                <c:pt idx="1941">
                  <c:v>0</c:v>
                </c:pt>
                <c:pt idx="1942">
                  <c:v>0.2</c:v>
                </c:pt>
                <c:pt idx="1943">
                  <c:v>1</c:v>
                </c:pt>
                <c:pt idx="1944">
                  <c:v>0.6</c:v>
                </c:pt>
                <c:pt idx="1945">
                  <c:v>0.2</c:v>
                </c:pt>
                <c:pt idx="1946">
                  <c:v>0.6</c:v>
                </c:pt>
                <c:pt idx="1947">
                  <c:v>0.3</c:v>
                </c:pt>
                <c:pt idx="1948">
                  <c:v>0.4</c:v>
                </c:pt>
                <c:pt idx="1949">
                  <c:v>0.3</c:v>
                </c:pt>
                <c:pt idx="1950">
                  <c:v>1.2</c:v>
                </c:pt>
                <c:pt idx="1951">
                  <c:v>1</c:v>
                </c:pt>
                <c:pt idx="1952">
                  <c:v>0.6</c:v>
                </c:pt>
                <c:pt idx="1953">
                  <c:v>1.1000000000000001</c:v>
                </c:pt>
                <c:pt idx="1954">
                  <c:v>1.2</c:v>
                </c:pt>
                <c:pt idx="1955">
                  <c:v>1.3</c:v>
                </c:pt>
                <c:pt idx="1956">
                  <c:v>1.2</c:v>
                </c:pt>
                <c:pt idx="1957">
                  <c:v>0.9</c:v>
                </c:pt>
                <c:pt idx="1958">
                  <c:v>1.1000000000000001</c:v>
                </c:pt>
                <c:pt idx="1959">
                  <c:v>1.9</c:v>
                </c:pt>
                <c:pt idx="1960">
                  <c:v>2.2000000000000002</c:v>
                </c:pt>
                <c:pt idx="1961">
                  <c:v>1.6</c:v>
                </c:pt>
                <c:pt idx="1962">
                  <c:v>1.8</c:v>
                </c:pt>
                <c:pt idx="1963">
                  <c:v>0.9</c:v>
                </c:pt>
                <c:pt idx="1964">
                  <c:v>0.5</c:v>
                </c:pt>
                <c:pt idx="1965">
                  <c:v>1.1000000000000001</c:v>
                </c:pt>
                <c:pt idx="1966">
                  <c:v>0.7</c:v>
                </c:pt>
                <c:pt idx="1967">
                  <c:v>0.3</c:v>
                </c:pt>
                <c:pt idx="1968">
                  <c:v>1.3</c:v>
                </c:pt>
                <c:pt idx="1969">
                  <c:v>0.6</c:v>
                </c:pt>
                <c:pt idx="1970">
                  <c:v>0.3</c:v>
                </c:pt>
                <c:pt idx="1971">
                  <c:v>0.3</c:v>
                </c:pt>
                <c:pt idx="1972">
                  <c:v>0.3</c:v>
                </c:pt>
                <c:pt idx="1973">
                  <c:v>0.6</c:v>
                </c:pt>
                <c:pt idx="1974">
                  <c:v>1.4</c:v>
                </c:pt>
                <c:pt idx="1975">
                  <c:v>0.6</c:v>
                </c:pt>
                <c:pt idx="1976">
                  <c:v>1.1000000000000001</c:v>
                </c:pt>
                <c:pt idx="1977">
                  <c:v>0.6</c:v>
                </c:pt>
                <c:pt idx="1978">
                  <c:v>0.9</c:v>
                </c:pt>
                <c:pt idx="1979">
                  <c:v>1.1000000000000001</c:v>
                </c:pt>
                <c:pt idx="1980">
                  <c:v>0.7</c:v>
                </c:pt>
                <c:pt idx="1981">
                  <c:v>1.2</c:v>
                </c:pt>
                <c:pt idx="1982">
                  <c:v>0.8</c:v>
                </c:pt>
                <c:pt idx="1983">
                  <c:v>0.5</c:v>
                </c:pt>
                <c:pt idx="1984">
                  <c:v>1.2</c:v>
                </c:pt>
                <c:pt idx="1985">
                  <c:v>1.6</c:v>
                </c:pt>
                <c:pt idx="1986">
                  <c:v>0.6</c:v>
                </c:pt>
                <c:pt idx="1987">
                  <c:v>0.3</c:v>
                </c:pt>
                <c:pt idx="1988">
                  <c:v>0.8</c:v>
                </c:pt>
                <c:pt idx="1989">
                  <c:v>0.7</c:v>
                </c:pt>
                <c:pt idx="1990">
                  <c:v>0.6</c:v>
                </c:pt>
                <c:pt idx="1991">
                  <c:v>0.8</c:v>
                </c:pt>
                <c:pt idx="1992">
                  <c:v>1.5</c:v>
                </c:pt>
                <c:pt idx="1993">
                  <c:v>1.1000000000000001</c:v>
                </c:pt>
                <c:pt idx="1994">
                  <c:v>0.6</c:v>
                </c:pt>
                <c:pt idx="1995">
                  <c:v>0.7</c:v>
                </c:pt>
                <c:pt idx="1996">
                  <c:v>0.8</c:v>
                </c:pt>
                <c:pt idx="1997">
                  <c:v>0.5</c:v>
                </c:pt>
                <c:pt idx="1998">
                  <c:v>1.3</c:v>
                </c:pt>
                <c:pt idx="1999">
                  <c:v>1.1000000000000001</c:v>
                </c:pt>
                <c:pt idx="2000">
                  <c:v>1.3</c:v>
                </c:pt>
                <c:pt idx="2001">
                  <c:v>1.3</c:v>
                </c:pt>
                <c:pt idx="2002">
                  <c:v>1.1000000000000001</c:v>
                </c:pt>
                <c:pt idx="2003">
                  <c:v>1.3</c:v>
                </c:pt>
                <c:pt idx="2004">
                  <c:v>0.6</c:v>
                </c:pt>
                <c:pt idx="2005">
                  <c:v>0.7</c:v>
                </c:pt>
                <c:pt idx="2006">
                  <c:v>0.9</c:v>
                </c:pt>
                <c:pt idx="2007">
                  <c:v>38.700000000000003</c:v>
                </c:pt>
                <c:pt idx="2008">
                  <c:v>18.5</c:v>
                </c:pt>
                <c:pt idx="2009">
                  <c:v>10.1</c:v>
                </c:pt>
                <c:pt idx="2010">
                  <c:v>4.8</c:v>
                </c:pt>
                <c:pt idx="2011">
                  <c:v>132.30000000000001</c:v>
                </c:pt>
                <c:pt idx="2012">
                  <c:v>40.799999999999997</c:v>
                </c:pt>
                <c:pt idx="2013">
                  <c:v>20.2</c:v>
                </c:pt>
                <c:pt idx="2014">
                  <c:v>14.4</c:v>
                </c:pt>
                <c:pt idx="2015">
                  <c:v>10.199999999999999</c:v>
                </c:pt>
                <c:pt idx="2016">
                  <c:v>6.8</c:v>
                </c:pt>
                <c:pt idx="2017">
                  <c:v>5.8</c:v>
                </c:pt>
                <c:pt idx="2018">
                  <c:v>3.9</c:v>
                </c:pt>
                <c:pt idx="2019">
                  <c:v>4.2</c:v>
                </c:pt>
                <c:pt idx="2020">
                  <c:v>3.1</c:v>
                </c:pt>
                <c:pt idx="2021">
                  <c:v>3.4</c:v>
                </c:pt>
                <c:pt idx="2022">
                  <c:v>3.1</c:v>
                </c:pt>
                <c:pt idx="2023">
                  <c:v>3.3</c:v>
                </c:pt>
                <c:pt idx="2024">
                  <c:v>7.1</c:v>
                </c:pt>
                <c:pt idx="2025">
                  <c:v>6.3</c:v>
                </c:pt>
                <c:pt idx="2026">
                  <c:v>5.6</c:v>
                </c:pt>
                <c:pt idx="2027">
                  <c:v>4.2</c:v>
                </c:pt>
                <c:pt idx="2028">
                  <c:v>4</c:v>
                </c:pt>
                <c:pt idx="2029">
                  <c:v>3</c:v>
                </c:pt>
                <c:pt idx="2030">
                  <c:v>3.4</c:v>
                </c:pt>
                <c:pt idx="2031">
                  <c:v>3.3</c:v>
                </c:pt>
                <c:pt idx="2032">
                  <c:v>3</c:v>
                </c:pt>
                <c:pt idx="2033">
                  <c:v>2.7</c:v>
                </c:pt>
                <c:pt idx="2034">
                  <c:v>1.2</c:v>
                </c:pt>
                <c:pt idx="2035">
                  <c:v>2.8</c:v>
                </c:pt>
                <c:pt idx="2036">
                  <c:v>1.1000000000000001</c:v>
                </c:pt>
                <c:pt idx="2037">
                  <c:v>0.4</c:v>
                </c:pt>
                <c:pt idx="2038">
                  <c:v>0.7</c:v>
                </c:pt>
                <c:pt idx="2039">
                  <c:v>0.4</c:v>
                </c:pt>
                <c:pt idx="2040">
                  <c:v>0.6</c:v>
                </c:pt>
                <c:pt idx="2041">
                  <c:v>1</c:v>
                </c:pt>
                <c:pt idx="2042">
                  <c:v>0.2</c:v>
                </c:pt>
                <c:pt idx="2043">
                  <c:v>0.4</c:v>
                </c:pt>
                <c:pt idx="2044">
                  <c:v>0.8</c:v>
                </c:pt>
                <c:pt idx="2045">
                  <c:v>1.1000000000000001</c:v>
                </c:pt>
                <c:pt idx="2046">
                  <c:v>0.4</c:v>
                </c:pt>
                <c:pt idx="2047">
                  <c:v>1.1000000000000001</c:v>
                </c:pt>
                <c:pt idx="2048">
                  <c:v>0.7</c:v>
                </c:pt>
                <c:pt idx="2049">
                  <c:v>2</c:v>
                </c:pt>
                <c:pt idx="2050">
                  <c:v>0.9</c:v>
                </c:pt>
                <c:pt idx="2051">
                  <c:v>0.3</c:v>
                </c:pt>
                <c:pt idx="2052">
                  <c:v>0.4</c:v>
                </c:pt>
                <c:pt idx="2053">
                  <c:v>0.3</c:v>
                </c:pt>
                <c:pt idx="2054">
                  <c:v>0.1</c:v>
                </c:pt>
                <c:pt idx="2055">
                  <c:v>0.2</c:v>
                </c:pt>
                <c:pt idx="2056">
                  <c:v>0.3</c:v>
                </c:pt>
                <c:pt idx="2057">
                  <c:v>0.6</c:v>
                </c:pt>
                <c:pt idx="2058">
                  <c:v>0.4</c:v>
                </c:pt>
                <c:pt idx="2059">
                  <c:v>0.7</c:v>
                </c:pt>
                <c:pt idx="2060">
                  <c:v>1.4</c:v>
                </c:pt>
                <c:pt idx="2061">
                  <c:v>0</c:v>
                </c:pt>
                <c:pt idx="2062">
                  <c:v>0.1</c:v>
                </c:pt>
                <c:pt idx="2063">
                  <c:v>0.4</c:v>
                </c:pt>
                <c:pt idx="2064">
                  <c:v>0.4</c:v>
                </c:pt>
                <c:pt idx="2065">
                  <c:v>1.9</c:v>
                </c:pt>
                <c:pt idx="2066">
                  <c:v>1.2</c:v>
                </c:pt>
                <c:pt idx="2067">
                  <c:v>0.6</c:v>
                </c:pt>
                <c:pt idx="2068">
                  <c:v>0.2</c:v>
                </c:pt>
                <c:pt idx="2069">
                  <c:v>0.9</c:v>
                </c:pt>
                <c:pt idx="2070">
                  <c:v>0.3</c:v>
                </c:pt>
                <c:pt idx="2071">
                  <c:v>0.5</c:v>
                </c:pt>
                <c:pt idx="2072">
                  <c:v>0.1</c:v>
                </c:pt>
                <c:pt idx="2073">
                  <c:v>0.1</c:v>
                </c:pt>
                <c:pt idx="2074">
                  <c:v>0</c:v>
                </c:pt>
                <c:pt idx="2075">
                  <c:v>0.4</c:v>
                </c:pt>
                <c:pt idx="2076">
                  <c:v>843.3</c:v>
                </c:pt>
                <c:pt idx="2077">
                  <c:v>940</c:v>
                </c:pt>
                <c:pt idx="2078">
                  <c:v>1278</c:v>
                </c:pt>
                <c:pt idx="2079">
                  <c:v>2608</c:v>
                </c:pt>
                <c:pt idx="2080">
                  <c:v>1807</c:v>
                </c:pt>
                <c:pt idx="2081">
                  <c:v>1191</c:v>
                </c:pt>
                <c:pt idx="2082">
                  <c:v>935</c:v>
                </c:pt>
                <c:pt idx="2083">
                  <c:v>926</c:v>
                </c:pt>
                <c:pt idx="2084">
                  <c:v>1090</c:v>
                </c:pt>
                <c:pt idx="2085">
                  <c:v>1669</c:v>
                </c:pt>
                <c:pt idx="2086">
                  <c:v>2151</c:v>
                </c:pt>
                <c:pt idx="2087">
                  <c:v>2715</c:v>
                </c:pt>
                <c:pt idx="2088">
                  <c:v>3753</c:v>
                </c:pt>
                <c:pt idx="2089">
                  <c:v>4584</c:v>
                </c:pt>
                <c:pt idx="2090">
                  <c:v>4855</c:v>
                </c:pt>
                <c:pt idx="2091">
                  <c:v>4520</c:v>
                </c:pt>
                <c:pt idx="2092">
                  <c:v>4091</c:v>
                </c:pt>
                <c:pt idx="2093">
                  <c:v>3615</c:v>
                </c:pt>
                <c:pt idx="2094">
                  <c:v>3108</c:v>
                </c:pt>
                <c:pt idx="2095">
                  <c:v>2515</c:v>
                </c:pt>
                <c:pt idx="2096">
                  <c:v>1987</c:v>
                </c:pt>
                <c:pt idx="2097">
                  <c:v>1522</c:v>
                </c:pt>
                <c:pt idx="2098">
                  <c:v>996</c:v>
                </c:pt>
                <c:pt idx="2099">
                  <c:v>758.8</c:v>
                </c:pt>
                <c:pt idx="2100">
                  <c:v>375</c:v>
                </c:pt>
                <c:pt idx="2101">
                  <c:v>387.8</c:v>
                </c:pt>
                <c:pt idx="2102">
                  <c:v>332.1</c:v>
                </c:pt>
                <c:pt idx="2103">
                  <c:v>246.2</c:v>
                </c:pt>
                <c:pt idx="2104">
                  <c:v>9.6999999999999993</c:v>
                </c:pt>
                <c:pt idx="2105">
                  <c:v>14.8</c:v>
                </c:pt>
                <c:pt idx="2106">
                  <c:v>728.2</c:v>
                </c:pt>
                <c:pt idx="2107">
                  <c:v>1084</c:v>
                </c:pt>
                <c:pt idx="2108">
                  <c:v>1007</c:v>
                </c:pt>
                <c:pt idx="2109">
                  <c:v>722</c:v>
                </c:pt>
                <c:pt idx="2110">
                  <c:v>740</c:v>
                </c:pt>
                <c:pt idx="2111">
                  <c:v>1077</c:v>
                </c:pt>
                <c:pt idx="2112">
                  <c:v>1989</c:v>
                </c:pt>
                <c:pt idx="2113">
                  <c:v>2975</c:v>
                </c:pt>
                <c:pt idx="2114">
                  <c:v>4238</c:v>
                </c:pt>
                <c:pt idx="2115">
                  <c:v>5077</c:v>
                </c:pt>
                <c:pt idx="2116">
                  <c:v>4248</c:v>
                </c:pt>
                <c:pt idx="2117">
                  <c:v>4107</c:v>
                </c:pt>
                <c:pt idx="2118">
                  <c:v>3682</c:v>
                </c:pt>
                <c:pt idx="2119">
                  <c:v>3155</c:v>
                </c:pt>
                <c:pt idx="2120">
                  <c:v>2598</c:v>
                </c:pt>
                <c:pt idx="2121">
                  <c:v>2060</c:v>
                </c:pt>
                <c:pt idx="2122">
                  <c:v>1571</c:v>
                </c:pt>
                <c:pt idx="2123">
                  <c:v>930</c:v>
                </c:pt>
                <c:pt idx="2124">
                  <c:v>673</c:v>
                </c:pt>
                <c:pt idx="2125">
                  <c:v>434</c:v>
                </c:pt>
                <c:pt idx="2126">
                  <c:v>382</c:v>
                </c:pt>
                <c:pt idx="2127">
                  <c:v>345.6</c:v>
                </c:pt>
                <c:pt idx="2128">
                  <c:v>270.5</c:v>
                </c:pt>
                <c:pt idx="2129">
                  <c:v>205.5</c:v>
                </c:pt>
                <c:pt idx="2130">
                  <c:v>103.5</c:v>
                </c:pt>
                <c:pt idx="2131">
                  <c:v>64.8</c:v>
                </c:pt>
                <c:pt idx="2132">
                  <c:v>2.2000000000000002</c:v>
                </c:pt>
                <c:pt idx="2133">
                  <c:v>2.2999999999999998</c:v>
                </c:pt>
                <c:pt idx="2134">
                  <c:v>3581.8</c:v>
                </c:pt>
                <c:pt idx="2135">
                  <c:v>3999</c:v>
                </c:pt>
                <c:pt idx="2136">
                  <c:v>4893</c:v>
                </c:pt>
                <c:pt idx="2137">
                  <c:v>3917</c:v>
                </c:pt>
                <c:pt idx="2138">
                  <c:v>2626</c:v>
                </c:pt>
                <c:pt idx="2139">
                  <c:v>1959</c:v>
                </c:pt>
                <c:pt idx="2140">
                  <c:v>1113</c:v>
                </c:pt>
                <c:pt idx="2141">
                  <c:v>831</c:v>
                </c:pt>
                <c:pt idx="2142">
                  <c:v>746</c:v>
                </c:pt>
                <c:pt idx="2143">
                  <c:v>815</c:v>
                </c:pt>
                <c:pt idx="2144">
                  <c:v>955</c:v>
                </c:pt>
                <c:pt idx="2145">
                  <c:v>1112</c:v>
                </c:pt>
                <c:pt idx="2146">
                  <c:v>882</c:v>
                </c:pt>
                <c:pt idx="2147">
                  <c:v>752</c:v>
                </c:pt>
                <c:pt idx="2148">
                  <c:v>539</c:v>
                </c:pt>
                <c:pt idx="2149">
                  <c:v>566</c:v>
                </c:pt>
                <c:pt idx="2150">
                  <c:v>920</c:v>
                </c:pt>
                <c:pt idx="2151">
                  <c:v>1299</c:v>
                </c:pt>
                <c:pt idx="2152">
                  <c:v>2038</c:v>
                </c:pt>
                <c:pt idx="2153">
                  <c:v>2717</c:v>
                </c:pt>
                <c:pt idx="2154">
                  <c:v>3538</c:v>
                </c:pt>
                <c:pt idx="2155">
                  <c:v>4259</c:v>
                </c:pt>
                <c:pt idx="2156">
                  <c:v>4287</c:v>
                </c:pt>
                <c:pt idx="2157">
                  <c:v>3896</c:v>
                </c:pt>
                <c:pt idx="2158">
                  <c:v>3551</c:v>
                </c:pt>
                <c:pt idx="2159">
                  <c:v>3144</c:v>
                </c:pt>
                <c:pt idx="2160">
                  <c:v>2517</c:v>
                </c:pt>
                <c:pt idx="2161">
                  <c:v>2019</c:v>
                </c:pt>
                <c:pt idx="2162">
                  <c:v>1473</c:v>
                </c:pt>
                <c:pt idx="2163">
                  <c:v>1058</c:v>
                </c:pt>
                <c:pt idx="2164">
                  <c:v>783</c:v>
                </c:pt>
                <c:pt idx="2165">
                  <c:v>617</c:v>
                </c:pt>
                <c:pt idx="2166">
                  <c:v>494</c:v>
                </c:pt>
                <c:pt idx="2167">
                  <c:v>419</c:v>
                </c:pt>
                <c:pt idx="2168">
                  <c:v>340</c:v>
                </c:pt>
                <c:pt idx="2169">
                  <c:v>271.60000000000002</c:v>
                </c:pt>
                <c:pt idx="2170">
                  <c:v>216.2</c:v>
                </c:pt>
                <c:pt idx="2171">
                  <c:v>106.3</c:v>
                </c:pt>
                <c:pt idx="2172">
                  <c:v>85.9</c:v>
                </c:pt>
                <c:pt idx="2173">
                  <c:v>78.900000000000006</c:v>
                </c:pt>
                <c:pt idx="2174">
                  <c:v>81.599999999999994</c:v>
                </c:pt>
                <c:pt idx="2175">
                  <c:v>12.6</c:v>
                </c:pt>
                <c:pt idx="2176">
                  <c:v>21.9</c:v>
                </c:pt>
                <c:pt idx="2177">
                  <c:v>6.1</c:v>
                </c:pt>
                <c:pt idx="2178">
                  <c:v>5.3</c:v>
                </c:pt>
                <c:pt idx="2179">
                  <c:v>3.4</c:v>
                </c:pt>
                <c:pt idx="2180">
                  <c:v>1.8</c:v>
                </c:pt>
                <c:pt idx="2181">
                  <c:v>1.5</c:v>
                </c:pt>
                <c:pt idx="2182">
                  <c:v>2.2999999999999998</c:v>
                </c:pt>
                <c:pt idx="2183">
                  <c:v>3.8</c:v>
                </c:pt>
                <c:pt idx="2184">
                  <c:v>5.5</c:v>
                </c:pt>
                <c:pt idx="2185">
                  <c:v>6.9</c:v>
                </c:pt>
                <c:pt idx="2186">
                  <c:v>7.4</c:v>
                </c:pt>
                <c:pt idx="2187">
                  <c:v>8.6999999999999993</c:v>
                </c:pt>
                <c:pt idx="2188">
                  <c:v>6.4</c:v>
                </c:pt>
                <c:pt idx="2189">
                  <c:v>6</c:v>
                </c:pt>
                <c:pt idx="2190">
                  <c:v>4.5</c:v>
                </c:pt>
                <c:pt idx="2191">
                  <c:v>3.2</c:v>
                </c:pt>
                <c:pt idx="2192">
                  <c:v>2</c:v>
                </c:pt>
                <c:pt idx="2193">
                  <c:v>2</c:v>
                </c:pt>
                <c:pt idx="2194">
                  <c:v>1.5</c:v>
                </c:pt>
                <c:pt idx="2195">
                  <c:v>1.3</c:v>
                </c:pt>
                <c:pt idx="2196">
                  <c:v>1.5</c:v>
                </c:pt>
                <c:pt idx="2197">
                  <c:v>2.1</c:v>
                </c:pt>
                <c:pt idx="2198">
                  <c:v>266.5</c:v>
                </c:pt>
                <c:pt idx="2199">
                  <c:v>47.1</c:v>
                </c:pt>
                <c:pt idx="2200">
                  <c:v>56.6</c:v>
                </c:pt>
                <c:pt idx="2201">
                  <c:v>64.599999999999994</c:v>
                </c:pt>
                <c:pt idx="2202">
                  <c:v>70.099999999999994</c:v>
                </c:pt>
                <c:pt idx="2203">
                  <c:v>67.599999999999994</c:v>
                </c:pt>
                <c:pt idx="2204">
                  <c:v>18.8</c:v>
                </c:pt>
                <c:pt idx="2205">
                  <c:v>9.6999999999999993</c:v>
                </c:pt>
                <c:pt idx="2206">
                  <c:v>9.1</c:v>
                </c:pt>
                <c:pt idx="2207">
                  <c:v>8.5</c:v>
                </c:pt>
                <c:pt idx="2208">
                  <c:v>8.8000000000000007</c:v>
                </c:pt>
                <c:pt idx="2209">
                  <c:v>8.4</c:v>
                </c:pt>
                <c:pt idx="2210">
                  <c:v>8.1</c:v>
                </c:pt>
                <c:pt idx="2211">
                  <c:v>9</c:v>
                </c:pt>
                <c:pt idx="2212">
                  <c:v>8.1999999999999993</c:v>
                </c:pt>
                <c:pt idx="2213">
                  <c:v>7.6</c:v>
                </c:pt>
                <c:pt idx="2214">
                  <c:v>8.1999999999999993</c:v>
                </c:pt>
                <c:pt idx="2215">
                  <c:v>13.3</c:v>
                </c:pt>
                <c:pt idx="2216">
                  <c:v>9.1</c:v>
                </c:pt>
                <c:pt idx="2217">
                  <c:v>9.5</c:v>
                </c:pt>
                <c:pt idx="2218">
                  <c:v>10.9</c:v>
                </c:pt>
                <c:pt idx="2219">
                  <c:v>11.8</c:v>
                </c:pt>
                <c:pt idx="2220">
                  <c:v>10</c:v>
                </c:pt>
                <c:pt idx="2221">
                  <c:v>8.6</c:v>
                </c:pt>
                <c:pt idx="2222">
                  <c:v>9.6</c:v>
                </c:pt>
                <c:pt idx="2223">
                  <c:v>99.9</c:v>
                </c:pt>
                <c:pt idx="2224">
                  <c:v>66.099999999999994</c:v>
                </c:pt>
                <c:pt idx="2225">
                  <c:v>59.5</c:v>
                </c:pt>
                <c:pt idx="2226">
                  <c:v>146.9</c:v>
                </c:pt>
                <c:pt idx="2227">
                  <c:v>52.1</c:v>
                </c:pt>
                <c:pt idx="2228">
                  <c:v>67.2</c:v>
                </c:pt>
                <c:pt idx="2229">
                  <c:v>123.8</c:v>
                </c:pt>
                <c:pt idx="2230">
                  <c:v>184.2</c:v>
                </c:pt>
                <c:pt idx="2231">
                  <c:v>460.8</c:v>
                </c:pt>
                <c:pt idx="2232">
                  <c:v>570</c:v>
                </c:pt>
                <c:pt idx="2233">
                  <c:v>622</c:v>
                </c:pt>
                <c:pt idx="2234">
                  <c:v>558</c:v>
                </c:pt>
                <c:pt idx="2235">
                  <c:v>437</c:v>
                </c:pt>
                <c:pt idx="2236">
                  <c:v>338</c:v>
                </c:pt>
                <c:pt idx="2237">
                  <c:v>266.89999999999998</c:v>
                </c:pt>
                <c:pt idx="2238">
                  <c:v>247.8</c:v>
                </c:pt>
                <c:pt idx="2239">
                  <c:v>238.6</c:v>
                </c:pt>
                <c:pt idx="2240">
                  <c:v>246.3</c:v>
                </c:pt>
                <c:pt idx="2241">
                  <c:v>264.5</c:v>
                </c:pt>
                <c:pt idx="2242">
                  <c:v>253</c:v>
                </c:pt>
                <c:pt idx="2243">
                  <c:v>390.9</c:v>
                </c:pt>
                <c:pt idx="2244">
                  <c:v>502.1</c:v>
                </c:pt>
                <c:pt idx="2245">
                  <c:v>629</c:v>
                </c:pt>
                <c:pt idx="2246">
                  <c:v>832</c:v>
                </c:pt>
                <c:pt idx="2247">
                  <c:v>1188</c:v>
                </c:pt>
                <c:pt idx="2248">
                  <c:v>1464</c:v>
                </c:pt>
                <c:pt idx="2249">
                  <c:v>1658</c:v>
                </c:pt>
                <c:pt idx="2250">
                  <c:v>1907</c:v>
                </c:pt>
                <c:pt idx="2251">
                  <c:v>2144</c:v>
                </c:pt>
                <c:pt idx="2252">
                  <c:v>2518</c:v>
                </c:pt>
                <c:pt idx="2253">
                  <c:v>3239</c:v>
                </c:pt>
                <c:pt idx="2254">
                  <c:v>3681</c:v>
                </c:pt>
                <c:pt idx="2255">
                  <c:v>3885</c:v>
                </c:pt>
                <c:pt idx="2256">
                  <c:v>3934</c:v>
                </c:pt>
                <c:pt idx="2257">
                  <c:v>3850</c:v>
                </c:pt>
                <c:pt idx="2258">
                  <c:v>3864</c:v>
                </c:pt>
                <c:pt idx="2259">
                  <c:v>3603</c:v>
                </c:pt>
                <c:pt idx="2260">
                  <c:v>3433</c:v>
                </c:pt>
                <c:pt idx="2261">
                  <c:v>3136</c:v>
                </c:pt>
                <c:pt idx="2262">
                  <c:v>2804</c:v>
                </c:pt>
                <c:pt idx="2263">
                  <c:v>1515</c:v>
                </c:pt>
                <c:pt idx="2264">
                  <c:v>1417</c:v>
                </c:pt>
                <c:pt idx="2265">
                  <c:v>1026</c:v>
                </c:pt>
                <c:pt idx="2266">
                  <c:v>813</c:v>
                </c:pt>
                <c:pt idx="2267">
                  <c:v>716</c:v>
                </c:pt>
                <c:pt idx="2268">
                  <c:v>710</c:v>
                </c:pt>
                <c:pt idx="2269">
                  <c:v>882</c:v>
                </c:pt>
                <c:pt idx="2270">
                  <c:v>1049</c:v>
                </c:pt>
                <c:pt idx="2271">
                  <c:v>1488</c:v>
                </c:pt>
                <c:pt idx="2272">
                  <c:v>1855</c:v>
                </c:pt>
                <c:pt idx="2273">
                  <c:v>1846</c:v>
                </c:pt>
                <c:pt idx="2274">
                  <c:v>1109</c:v>
                </c:pt>
                <c:pt idx="2275">
                  <c:v>812</c:v>
                </c:pt>
                <c:pt idx="2276">
                  <c:v>702</c:v>
                </c:pt>
                <c:pt idx="2277">
                  <c:v>707</c:v>
                </c:pt>
                <c:pt idx="2278">
                  <c:v>789</c:v>
                </c:pt>
                <c:pt idx="2279">
                  <c:v>942</c:v>
                </c:pt>
                <c:pt idx="2280">
                  <c:v>1333</c:v>
                </c:pt>
                <c:pt idx="2281">
                  <c:v>1626</c:v>
                </c:pt>
                <c:pt idx="2282">
                  <c:v>2045</c:v>
                </c:pt>
                <c:pt idx="2283">
                  <c:v>2557</c:v>
                </c:pt>
                <c:pt idx="2284">
                  <c:v>3073</c:v>
                </c:pt>
                <c:pt idx="2285">
                  <c:v>3364</c:v>
                </c:pt>
                <c:pt idx="2286">
                  <c:v>3304</c:v>
                </c:pt>
                <c:pt idx="2287">
                  <c:v>2997</c:v>
                </c:pt>
                <c:pt idx="2288">
                  <c:v>2672</c:v>
                </c:pt>
                <c:pt idx="2289">
                  <c:v>2402</c:v>
                </c:pt>
                <c:pt idx="2290">
                  <c:v>1755</c:v>
                </c:pt>
                <c:pt idx="2291">
                  <c:v>1441</c:v>
                </c:pt>
                <c:pt idx="2292">
                  <c:v>1125</c:v>
                </c:pt>
                <c:pt idx="2293">
                  <c:v>796</c:v>
                </c:pt>
                <c:pt idx="2294">
                  <c:v>678</c:v>
                </c:pt>
                <c:pt idx="2295">
                  <c:v>527</c:v>
                </c:pt>
                <c:pt idx="2296">
                  <c:v>446</c:v>
                </c:pt>
                <c:pt idx="2297">
                  <c:v>384</c:v>
                </c:pt>
                <c:pt idx="2298">
                  <c:v>348.7</c:v>
                </c:pt>
                <c:pt idx="2299">
                  <c:v>262.89999999999998</c:v>
                </c:pt>
                <c:pt idx="2300">
                  <c:v>167.7</c:v>
                </c:pt>
                <c:pt idx="2301">
                  <c:v>124.6</c:v>
                </c:pt>
                <c:pt idx="2302">
                  <c:v>97.3</c:v>
                </c:pt>
                <c:pt idx="2303">
                  <c:v>77</c:v>
                </c:pt>
                <c:pt idx="2304">
                  <c:v>61.9</c:v>
                </c:pt>
                <c:pt idx="2305">
                  <c:v>48</c:v>
                </c:pt>
                <c:pt idx="2306">
                  <c:v>34.200000000000003</c:v>
                </c:pt>
                <c:pt idx="2307">
                  <c:v>23.9</c:v>
                </c:pt>
                <c:pt idx="2308">
                  <c:v>17.2</c:v>
                </c:pt>
                <c:pt idx="2309">
                  <c:v>38.6</c:v>
                </c:pt>
                <c:pt idx="2310">
                  <c:v>97.2</c:v>
                </c:pt>
                <c:pt idx="2311">
                  <c:v>38.299999999999997</c:v>
                </c:pt>
                <c:pt idx="2312">
                  <c:v>19.8</c:v>
                </c:pt>
                <c:pt idx="2313">
                  <c:v>12.8</c:v>
                </c:pt>
                <c:pt idx="2314">
                  <c:v>14.5</c:v>
                </c:pt>
                <c:pt idx="2315">
                  <c:v>16.8</c:v>
                </c:pt>
                <c:pt idx="2316">
                  <c:v>11.5</c:v>
                </c:pt>
                <c:pt idx="2317">
                  <c:v>8.6</c:v>
                </c:pt>
                <c:pt idx="2318">
                  <c:v>8.9</c:v>
                </c:pt>
                <c:pt idx="2319">
                  <c:v>12.9</c:v>
                </c:pt>
                <c:pt idx="2320">
                  <c:v>7.5</c:v>
                </c:pt>
                <c:pt idx="2321">
                  <c:v>6.6</c:v>
                </c:pt>
                <c:pt idx="2322">
                  <c:v>2371.4</c:v>
                </c:pt>
                <c:pt idx="2323">
                  <c:v>3776</c:v>
                </c:pt>
                <c:pt idx="2324">
                  <c:v>2904</c:v>
                </c:pt>
                <c:pt idx="2325">
                  <c:v>3151</c:v>
                </c:pt>
                <c:pt idx="2326">
                  <c:v>3626</c:v>
                </c:pt>
                <c:pt idx="2327">
                  <c:v>3985</c:v>
                </c:pt>
                <c:pt idx="2328">
                  <c:v>4692</c:v>
                </c:pt>
                <c:pt idx="2329">
                  <c:v>5101</c:v>
                </c:pt>
                <c:pt idx="2330">
                  <c:v>4781</c:v>
                </c:pt>
                <c:pt idx="2331">
                  <c:v>4423</c:v>
                </c:pt>
                <c:pt idx="2332">
                  <c:v>3640</c:v>
                </c:pt>
                <c:pt idx="2333">
                  <c:v>5615</c:v>
                </c:pt>
                <c:pt idx="2334">
                  <c:v>5615</c:v>
                </c:pt>
                <c:pt idx="2335">
                  <c:v>5615</c:v>
                </c:pt>
                <c:pt idx="2336">
                  <c:v>5615</c:v>
                </c:pt>
                <c:pt idx="2337">
                  <c:v>5615</c:v>
                </c:pt>
                <c:pt idx="2338">
                  <c:v>5615</c:v>
                </c:pt>
                <c:pt idx="2339">
                  <c:v>5615</c:v>
                </c:pt>
                <c:pt idx="2340">
                  <c:v>5615</c:v>
                </c:pt>
                <c:pt idx="2341">
                  <c:v>5615</c:v>
                </c:pt>
                <c:pt idx="2342">
                  <c:v>5615</c:v>
                </c:pt>
                <c:pt idx="2343">
                  <c:v>5615</c:v>
                </c:pt>
                <c:pt idx="2344">
                  <c:v>5615</c:v>
                </c:pt>
                <c:pt idx="2345">
                  <c:v>5615</c:v>
                </c:pt>
                <c:pt idx="2346">
                  <c:v>5615</c:v>
                </c:pt>
                <c:pt idx="2347">
                  <c:v>5615</c:v>
                </c:pt>
                <c:pt idx="2348">
                  <c:v>5615</c:v>
                </c:pt>
                <c:pt idx="2349">
                  <c:v>5615</c:v>
                </c:pt>
                <c:pt idx="2350">
                  <c:v>5615</c:v>
                </c:pt>
                <c:pt idx="2351">
                  <c:v>5615</c:v>
                </c:pt>
                <c:pt idx="2352">
                  <c:v>5615</c:v>
                </c:pt>
                <c:pt idx="2353">
                  <c:v>5615</c:v>
                </c:pt>
                <c:pt idx="2354">
                  <c:v>5615</c:v>
                </c:pt>
                <c:pt idx="2355">
                  <c:v>5615</c:v>
                </c:pt>
                <c:pt idx="2356">
                  <c:v>5615</c:v>
                </c:pt>
                <c:pt idx="2357">
                  <c:v>5615</c:v>
                </c:pt>
                <c:pt idx="2358">
                  <c:v>5615</c:v>
                </c:pt>
                <c:pt idx="2359">
                  <c:v>5615</c:v>
                </c:pt>
                <c:pt idx="2360">
                  <c:v>5615</c:v>
                </c:pt>
                <c:pt idx="2361">
                  <c:v>5615</c:v>
                </c:pt>
                <c:pt idx="2362">
                  <c:v>5615</c:v>
                </c:pt>
                <c:pt idx="2363">
                  <c:v>5615</c:v>
                </c:pt>
                <c:pt idx="2364">
                  <c:v>5615</c:v>
                </c:pt>
                <c:pt idx="2365">
                  <c:v>5615</c:v>
                </c:pt>
                <c:pt idx="2366">
                  <c:v>5615</c:v>
                </c:pt>
                <c:pt idx="2367">
                  <c:v>5615</c:v>
                </c:pt>
                <c:pt idx="2368">
                  <c:v>5615</c:v>
                </c:pt>
                <c:pt idx="2369">
                  <c:v>5615</c:v>
                </c:pt>
                <c:pt idx="2370">
                  <c:v>5615</c:v>
                </c:pt>
                <c:pt idx="2371">
                  <c:v>5615</c:v>
                </c:pt>
                <c:pt idx="2372">
                  <c:v>5615</c:v>
                </c:pt>
                <c:pt idx="2373">
                  <c:v>5615</c:v>
                </c:pt>
                <c:pt idx="2374">
                  <c:v>5615</c:v>
                </c:pt>
                <c:pt idx="2375">
                  <c:v>5615</c:v>
                </c:pt>
                <c:pt idx="2376">
                  <c:v>5615</c:v>
                </c:pt>
                <c:pt idx="2377">
                  <c:v>5615</c:v>
                </c:pt>
                <c:pt idx="2378">
                  <c:v>5615</c:v>
                </c:pt>
                <c:pt idx="2379">
                  <c:v>5615</c:v>
                </c:pt>
                <c:pt idx="2380">
                  <c:v>5615</c:v>
                </c:pt>
                <c:pt idx="2381">
                  <c:v>5615</c:v>
                </c:pt>
                <c:pt idx="2382">
                  <c:v>5615</c:v>
                </c:pt>
                <c:pt idx="2383">
                  <c:v>5615</c:v>
                </c:pt>
                <c:pt idx="2384">
                  <c:v>5609</c:v>
                </c:pt>
                <c:pt idx="2385">
                  <c:v>5615</c:v>
                </c:pt>
                <c:pt idx="2386">
                  <c:v>5615</c:v>
                </c:pt>
                <c:pt idx="2387">
                  <c:v>5615</c:v>
                </c:pt>
                <c:pt idx="2388">
                  <c:v>5615</c:v>
                </c:pt>
                <c:pt idx="2389">
                  <c:v>5615</c:v>
                </c:pt>
                <c:pt idx="2390">
                  <c:v>5615</c:v>
                </c:pt>
                <c:pt idx="2391">
                  <c:v>5247</c:v>
                </c:pt>
                <c:pt idx="2392">
                  <c:v>4818</c:v>
                </c:pt>
                <c:pt idx="2393">
                  <c:v>2310</c:v>
                </c:pt>
                <c:pt idx="2394">
                  <c:v>1178</c:v>
                </c:pt>
                <c:pt idx="2395">
                  <c:v>664</c:v>
                </c:pt>
                <c:pt idx="2396">
                  <c:v>474</c:v>
                </c:pt>
                <c:pt idx="2397">
                  <c:v>1941</c:v>
                </c:pt>
                <c:pt idx="2398">
                  <c:v>5014</c:v>
                </c:pt>
                <c:pt idx="2399">
                  <c:v>3947</c:v>
                </c:pt>
                <c:pt idx="2400">
                  <c:v>1264</c:v>
                </c:pt>
                <c:pt idx="2401">
                  <c:v>274</c:v>
                </c:pt>
                <c:pt idx="2402">
                  <c:v>250.1</c:v>
                </c:pt>
                <c:pt idx="2403">
                  <c:v>416.4</c:v>
                </c:pt>
                <c:pt idx="2404">
                  <c:v>814</c:v>
                </c:pt>
                <c:pt idx="2405">
                  <c:v>720</c:v>
                </c:pt>
                <c:pt idx="2406">
                  <c:v>549</c:v>
                </c:pt>
                <c:pt idx="2407">
                  <c:v>571</c:v>
                </c:pt>
                <c:pt idx="2408">
                  <c:v>597</c:v>
                </c:pt>
                <c:pt idx="2409">
                  <c:v>683</c:v>
                </c:pt>
                <c:pt idx="2410">
                  <c:v>1108</c:v>
                </c:pt>
                <c:pt idx="2411">
                  <c:v>1080</c:v>
                </c:pt>
                <c:pt idx="2412">
                  <c:v>975</c:v>
                </c:pt>
                <c:pt idx="2413">
                  <c:v>716</c:v>
                </c:pt>
                <c:pt idx="2414">
                  <c:v>395</c:v>
                </c:pt>
                <c:pt idx="2415">
                  <c:v>423.6</c:v>
                </c:pt>
                <c:pt idx="2416">
                  <c:v>546</c:v>
                </c:pt>
                <c:pt idx="2417">
                  <c:v>719</c:v>
                </c:pt>
                <c:pt idx="2418">
                  <c:v>1257</c:v>
                </c:pt>
                <c:pt idx="2419">
                  <c:v>1650</c:v>
                </c:pt>
                <c:pt idx="2420">
                  <c:v>2081</c:v>
                </c:pt>
                <c:pt idx="2421">
                  <c:v>2993</c:v>
                </c:pt>
                <c:pt idx="2422">
                  <c:v>3628</c:v>
                </c:pt>
                <c:pt idx="2423">
                  <c:v>4201</c:v>
                </c:pt>
                <c:pt idx="2424">
                  <c:v>4160</c:v>
                </c:pt>
                <c:pt idx="2425">
                  <c:v>3942</c:v>
                </c:pt>
                <c:pt idx="2426">
                  <c:v>3533</c:v>
                </c:pt>
                <c:pt idx="2427">
                  <c:v>2878</c:v>
                </c:pt>
                <c:pt idx="2428">
                  <c:v>2569</c:v>
                </c:pt>
                <c:pt idx="2429">
                  <c:v>2100</c:v>
                </c:pt>
                <c:pt idx="2430">
                  <c:v>1634</c:v>
                </c:pt>
                <c:pt idx="2431">
                  <c:v>1331</c:v>
                </c:pt>
                <c:pt idx="2432">
                  <c:v>978</c:v>
                </c:pt>
                <c:pt idx="2433">
                  <c:v>734</c:v>
                </c:pt>
                <c:pt idx="2434">
                  <c:v>536</c:v>
                </c:pt>
                <c:pt idx="2435">
                  <c:v>503</c:v>
                </c:pt>
                <c:pt idx="2436">
                  <c:v>461</c:v>
                </c:pt>
                <c:pt idx="2437">
                  <c:v>387</c:v>
                </c:pt>
                <c:pt idx="2438">
                  <c:v>337.2</c:v>
                </c:pt>
                <c:pt idx="2439">
                  <c:v>232.8</c:v>
                </c:pt>
                <c:pt idx="2440">
                  <c:v>169</c:v>
                </c:pt>
                <c:pt idx="2441">
                  <c:v>137.80000000000001</c:v>
                </c:pt>
                <c:pt idx="2442">
                  <c:v>143.5</c:v>
                </c:pt>
                <c:pt idx="2443">
                  <c:v>75.3</c:v>
                </c:pt>
                <c:pt idx="2444">
                  <c:v>69.3</c:v>
                </c:pt>
                <c:pt idx="2445">
                  <c:v>30.3</c:v>
                </c:pt>
                <c:pt idx="2446">
                  <c:v>20.2</c:v>
                </c:pt>
                <c:pt idx="2447">
                  <c:v>14.7</c:v>
                </c:pt>
                <c:pt idx="2448">
                  <c:v>12.4</c:v>
                </c:pt>
                <c:pt idx="2449">
                  <c:v>8.4</c:v>
                </c:pt>
                <c:pt idx="2450">
                  <c:v>7.8</c:v>
                </c:pt>
                <c:pt idx="2451">
                  <c:v>7.4</c:v>
                </c:pt>
                <c:pt idx="2452">
                  <c:v>6.3</c:v>
                </c:pt>
                <c:pt idx="2453">
                  <c:v>7</c:v>
                </c:pt>
                <c:pt idx="2454">
                  <c:v>7.4</c:v>
                </c:pt>
                <c:pt idx="2455">
                  <c:v>7.2</c:v>
                </c:pt>
                <c:pt idx="2456">
                  <c:v>5.4</c:v>
                </c:pt>
                <c:pt idx="2457">
                  <c:v>5.7</c:v>
                </c:pt>
                <c:pt idx="2458">
                  <c:v>5.9</c:v>
                </c:pt>
                <c:pt idx="2459">
                  <c:v>7</c:v>
                </c:pt>
                <c:pt idx="2460">
                  <c:v>7.1</c:v>
                </c:pt>
                <c:pt idx="2461">
                  <c:v>6</c:v>
                </c:pt>
                <c:pt idx="2462">
                  <c:v>6.3</c:v>
                </c:pt>
                <c:pt idx="2463">
                  <c:v>10.1</c:v>
                </c:pt>
                <c:pt idx="2464">
                  <c:v>10.3</c:v>
                </c:pt>
                <c:pt idx="2465">
                  <c:v>8.1</c:v>
                </c:pt>
                <c:pt idx="2466">
                  <c:v>8.6</c:v>
                </c:pt>
                <c:pt idx="2467">
                  <c:v>7.4</c:v>
                </c:pt>
                <c:pt idx="2468">
                  <c:v>7.7</c:v>
                </c:pt>
                <c:pt idx="2469">
                  <c:v>7.6</c:v>
                </c:pt>
                <c:pt idx="2470">
                  <c:v>7.1</c:v>
                </c:pt>
                <c:pt idx="2471">
                  <c:v>9.3000000000000007</c:v>
                </c:pt>
                <c:pt idx="2472">
                  <c:v>9.9</c:v>
                </c:pt>
                <c:pt idx="2473">
                  <c:v>24.4</c:v>
                </c:pt>
                <c:pt idx="2474">
                  <c:v>12.7</c:v>
                </c:pt>
                <c:pt idx="2475">
                  <c:v>11.6</c:v>
                </c:pt>
                <c:pt idx="2476">
                  <c:v>5.3</c:v>
                </c:pt>
                <c:pt idx="2477">
                  <c:v>1.6</c:v>
                </c:pt>
                <c:pt idx="2478">
                  <c:v>3.8</c:v>
                </c:pt>
                <c:pt idx="2479">
                  <c:v>6.1</c:v>
                </c:pt>
                <c:pt idx="2480">
                  <c:v>2.1</c:v>
                </c:pt>
                <c:pt idx="2481">
                  <c:v>9.6</c:v>
                </c:pt>
                <c:pt idx="2482">
                  <c:v>2.2999999999999998</c:v>
                </c:pt>
                <c:pt idx="2483">
                  <c:v>1.8</c:v>
                </c:pt>
                <c:pt idx="2484">
                  <c:v>2.2999999999999998</c:v>
                </c:pt>
                <c:pt idx="2485">
                  <c:v>7.7</c:v>
                </c:pt>
                <c:pt idx="2486">
                  <c:v>4</c:v>
                </c:pt>
                <c:pt idx="2487">
                  <c:v>-0.6</c:v>
                </c:pt>
                <c:pt idx="2488">
                  <c:v>-1.3</c:v>
                </c:pt>
                <c:pt idx="2489">
                  <c:v>-1.3</c:v>
                </c:pt>
                <c:pt idx="2490">
                  <c:v>-1.4</c:v>
                </c:pt>
                <c:pt idx="2491">
                  <c:v>-1.3</c:v>
                </c:pt>
                <c:pt idx="2492">
                  <c:v>1</c:v>
                </c:pt>
                <c:pt idx="2493">
                  <c:v>-1.4</c:v>
                </c:pt>
                <c:pt idx="2494">
                  <c:v>-0.8</c:v>
                </c:pt>
                <c:pt idx="2495">
                  <c:v>0.7</c:v>
                </c:pt>
                <c:pt idx="2496">
                  <c:v>-0.3</c:v>
                </c:pt>
                <c:pt idx="2497">
                  <c:v>1.4</c:v>
                </c:pt>
                <c:pt idx="2498">
                  <c:v>0.6</c:v>
                </c:pt>
                <c:pt idx="2499">
                  <c:v>1.2</c:v>
                </c:pt>
                <c:pt idx="2500">
                  <c:v>2.2000000000000002</c:v>
                </c:pt>
                <c:pt idx="2501">
                  <c:v>140.4</c:v>
                </c:pt>
                <c:pt idx="2502">
                  <c:v>53.5</c:v>
                </c:pt>
                <c:pt idx="2503">
                  <c:v>47.6</c:v>
                </c:pt>
                <c:pt idx="2504">
                  <c:v>38.700000000000003</c:v>
                </c:pt>
                <c:pt idx="2505">
                  <c:v>45.5</c:v>
                </c:pt>
                <c:pt idx="2506">
                  <c:v>49.8</c:v>
                </c:pt>
                <c:pt idx="2507">
                  <c:v>58.1</c:v>
                </c:pt>
                <c:pt idx="2508">
                  <c:v>77.2</c:v>
                </c:pt>
                <c:pt idx="2509">
                  <c:v>85.2</c:v>
                </c:pt>
                <c:pt idx="2510">
                  <c:v>90.8</c:v>
                </c:pt>
                <c:pt idx="2511">
                  <c:v>98.1</c:v>
                </c:pt>
                <c:pt idx="2512">
                  <c:v>111.5</c:v>
                </c:pt>
                <c:pt idx="2513">
                  <c:v>161.5</c:v>
                </c:pt>
                <c:pt idx="2514">
                  <c:v>210.4</c:v>
                </c:pt>
                <c:pt idx="2515">
                  <c:v>361.6</c:v>
                </c:pt>
                <c:pt idx="2516">
                  <c:v>778.4</c:v>
                </c:pt>
                <c:pt idx="2517">
                  <c:v>1255</c:v>
                </c:pt>
                <c:pt idx="2518">
                  <c:v>2120</c:v>
                </c:pt>
                <c:pt idx="2519">
                  <c:v>2782</c:v>
                </c:pt>
                <c:pt idx="2520">
                  <c:v>3329</c:v>
                </c:pt>
                <c:pt idx="2521">
                  <c:v>3429</c:v>
                </c:pt>
                <c:pt idx="2522">
                  <c:v>3340</c:v>
                </c:pt>
                <c:pt idx="2523">
                  <c:v>2938</c:v>
                </c:pt>
                <c:pt idx="2524">
                  <c:v>2760</c:v>
                </c:pt>
                <c:pt idx="2525">
                  <c:v>2562</c:v>
                </c:pt>
                <c:pt idx="2526">
                  <c:v>2352</c:v>
                </c:pt>
                <c:pt idx="2527">
                  <c:v>1731</c:v>
                </c:pt>
                <c:pt idx="2528">
                  <c:v>1470</c:v>
                </c:pt>
                <c:pt idx="2529">
                  <c:v>1242</c:v>
                </c:pt>
                <c:pt idx="2530">
                  <c:v>1214</c:v>
                </c:pt>
                <c:pt idx="2531">
                  <c:v>1037</c:v>
                </c:pt>
                <c:pt idx="2532">
                  <c:v>1258</c:v>
                </c:pt>
                <c:pt idx="2533">
                  <c:v>2040</c:v>
                </c:pt>
                <c:pt idx="2534">
                  <c:v>2061</c:v>
                </c:pt>
                <c:pt idx="2535">
                  <c:v>1542</c:v>
                </c:pt>
                <c:pt idx="2536">
                  <c:v>1030</c:v>
                </c:pt>
                <c:pt idx="2537">
                  <c:v>629</c:v>
                </c:pt>
                <c:pt idx="2538">
                  <c:v>572</c:v>
                </c:pt>
                <c:pt idx="2539">
                  <c:v>616</c:v>
                </c:pt>
                <c:pt idx="2540">
                  <c:v>975</c:v>
                </c:pt>
                <c:pt idx="2541">
                  <c:v>1329</c:v>
                </c:pt>
                <c:pt idx="2542">
                  <c:v>2661</c:v>
                </c:pt>
                <c:pt idx="2543">
                  <c:v>3378</c:v>
                </c:pt>
                <c:pt idx="2544">
                  <c:v>3865</c:v>
                </c:pt>
                <c:pt idx="2545">
                  <c:v>4041</c:v>
                </c:pt>
                <c:pt idx="2546">
                  <c:v>3852</c:v>
                </c:pt>
                <c:pt idx="2547">
                  <c:v>3358</c:v>
                </c:pt>
                <c:pt idx="2548">
                  <c:v>2890</c:v>
                </c:pt>
                <c:pt idx="2549">
                  <c:v>2263</c:v>
                </c:pt>
                <c:pt idx="2550">
                  <c:v>1742</c:v>
                </c:pt>
                <c:pt idx="2551">
                  <c:v>1345</c:v>
                </c:pt>
                <c:pt idx="2552">
                  <c:v>805</c:v>
                </c:pt>
                <c:pt idx="2553">
                  <c:v>550</c:v>
                </c:pt>
                <c:pt idx="2554">
                  <c:v>450</c:v>
                </c:pt>
                <c:pt idx="2555">
                  <c:v>381</c:v>
                </c:pt>
                <c:pt idx="2556">
                  <c:v>297.8</c:v>
                </c:pt>
                <c:pt idx="2557">
                  <c:v>217.2</c:v>
                </c:pt>
                <c:pt idx="2558">
                  <c:v>156.69999999999999</c:v>
                </c:pt>
                <c:pt idx="2559">
                  <c:v>103</c:v>
                </c:pt>
                <c:pt idx="2560">
                  <c:v>75.599999999999994</c:v>
                </c:pt>
                <c:pt idx="2561">
                  <c:v>68.3</c:v>
                </c:pt>
                <c:pt idx="2562">
                  <c:v>59.3</c:v>
                </c:pt>
                <c:pt idx="2563">
                  <c:v>49.3</c:v>
                </c:pt>
                <c:pt idx="2564">
                  <c:v>39</c:v>
                </c:pt>
                <c:pt idx="2565">
                  <c:v>50.1</c:v>
                </c:pt>
                <c:pt idx="2566">
                  <c:v>43.2</c:v>
                </c:pt>
                <c:pt idx="2567">
                  <c:v>15.4</c:v>
                </c:pt>
                <c:pt idx="2568">
                  <c:v>12.5</c:v>
                </c:pt>
                <c:pt idx="2569">
                  <c:v>9.8000000000000007</c:v>
                </c:pt>
                <c:pt idx="2570">
                  <c:v>7.6</c:v>
                </c:pt>
                <c:pt idx="2571">
                  <c:v>7.9</c:v>
                </c:pt>
                <c:pt idx="2572">
                  <c:v>18.600000000000001</c:v>
                </c:pt>
                <c:pt idx="2573">
                  <c:v>108.4</c:v>
                </c:pt>
                <c:pt idx="2574">
                  <c:v>142.4</c:v>
                </c:pt>
                <c:pt idx="2575">
                  <c:v>131.30000000000001</c:v>
                </c:pt>
                <c:pt idx="2576">
                  <c:v>102.3</c:v>
                </c:pt>
                <c:pt idx="2577">
                  <c:v>91.8</c:v>
                </c:pt>
                <c:pt idx="2578">
                  <c:v>97.7</c:v>
                </c:pt>
                <c:pt idx="2579">
                  <c:v>92.3</c:v>
                </c:pt>
                <c:pt idx="2580">
                  <c:v>83.5</c:v>
                </c:pt>
                <c:pt idx="2581">
                  <c:v>79.2</c:v>
                </c:pt>
                <c:pt idx="2582">
                  <c:v>86.2</c:v>
                </c:pt>
                <c:pt idx="2583">
                  <c:v>83.3</c:v>
                </c:pt>
                <c:pt idx="2584">
                  <c:v>79.099999999999994</c:v>
                </c:pt>
                <c:pt idx="2585">
                  <c:v>77</c:v>
                </c:pt>
                <c:pt idx="2586">
                  <c:v>83.1</c:v>
                </c:pt>
                <c:pt idx="2587">
                  <c:v>111.2</c:v>
                </c:pt>
                <c:pt idx="2588">
                  <c:v>94.8</c:v>
                </c:pt>
                <c:pt idx="2589">
                  <c:v>174.4</c:v>
                </c:pt>
                <c:pt idx="2590">
                  <c:v>175</c:v>
                </c:pt>
                <c:pt idx="2591">
                  <c:v>203.2</c:v>
                </c:pt>
                <c:pt idx="2592">
                  <c:v>174.2</c:v>
                </c:pt>
                <c:pt idx="2593">
                  <c:v>111.6</c:v>
                </c:pt>
                <c:pt idx="2594">
                  <c:v>90.1</c:v>
                </c:pt>
                <c:pt idx="2595">
                  <c:v>107</c:v>
                </c:pt>
                <c:pt idx="2596">
                  <c:v>203.7</c:v>
                </c:pt>
                <c:pt idx="2597">
                  <c:v>142.30000000000001</c:v>
                </c:pt>
                <c:pt idx="2598">
                  <c:v>119.5</c:v>
                </c:pt>
                <c:pt idx="2599">
                  <c:v>104.8</c:v>
                </c:pt>
                <c:pt idx="2600">
                  <c:v>106.7</c:v>
                </c:pt>
                <c:pt idx="2601">
                  <c:v>104.8</c:v>
                </c:pt>
                <c:pt idx="2602">
                  <c:v>100.9</c:v>
                </c:pt>
                <c:pt idx="2603">
                  <c:v>103.2</c:v>
                </c:pt>
                <c:pt idx="2604">
                  <c:v>103.1</c:v>
                </c:pt>
                <c:pt idx="2605">
                  <c:v>111.1</c:v>
                </c:pt>
                <c:pt idx="2606">
                  <c:v>110.5</c:v>
                </c:pt>
                <c:pt idx="2607">
                  <c:v>111.9</c:v>
                </c:pt>
                <c:pt idx="2608">
                  <c:v>111.6</c:v>
                </c:pt>
                <c:pt idx="2609">
                  <c:v>115.7</c:v>
                </c:pt>
                <c:pt idx="2610">
                  <c:v>118.3</c:v>
                </c:pt>
                <c:pt idx="2611">
                  <c:v>125.7</c:v>
                </c:pt>
                <c:pt idx="2612">
                  <c:v>142.9</c:v>
                </c:pt>
                <c:pt idx="2613">
                  <c:v>149</c:v>
                </c:pt>
                <c:pt idx="2614">
                  <c:v>179.8</c:v>
                </c:pt>
                <c:pt idx="2615">
                  <c:v>221.6</c:v>
                </c:pt>
                <c:pt idx="2616">
                  <c:v>272.8</c:v>
                </c:pt>
                <c:pt idx="2617">
                  <c:v>354.5</c:v>
                </c:pt>
                <c:pt idx="2618">
                  <c:v>402.6</c:v>
                </c:pt>
                <c:pt idx="2619">
                  <c:v>470</c:v>
                </c:pt>
                <c:pt idx="2620">
                  <c:v>535</c:v>
                </c:pt>
                <c:pt idx="2621">
                  <c:v>599</c:v>
                </c:pt>
                <c:pt idx="2622">
                  <c:v>729</c:v>
                </c:pt>
                <c:pt idx="2623">
                  <c:v>960</c:v>
                </c:pt>
                <c:pt idx="2624">
                  <c:v>1291</c:v>
                </c:pt>
                <c:pt idx="2625">
                  <c:v>2151</c:v>
                </c:pt>
                <c:pt idx="2626">
                  <c:v>2888</c:v>
                </c:pt>
                <c:pt idx="2627">
                  <c:v>3756</c:v>
                </c:pt>
                <c:pt idx="2628">
                  <c:v>4274</c:v>
                </c:pt>
                <c:pt idx="2629">
                  <c:v>4096</c:v>
                </c:pt>
                <c:pt idx="2630">
                  <c:v>3616</c:v>
                </c:pt>
                <c:pt idx="2631">
                  <c:v>2766</c:v>
                </c:pt>
                <c:pt idx="2632">
                  <c:v>2605</c:v>
                </c:pt>
                <c:pt idx="2633">
                  <c:v>1826</c:v>
                </c:pt>
                <c:pt idx="2634">
                  <c:v>1419</c:v>
                </c:pt>
                <c:pt idx="2635">
                  <c:v>1587</c:v>
                </c:pt>
                <c:pt idx="2636">
                  <c:v>500</c:v>
                </c:pt>
                <c:pt idx="2637">
                  <c:v>458</c:v>
                </c:pt>
                <c:pt idx="2638">
                  <c:v>903</c:v>
                </c:pt>
                <c:pt idx="2639">
                  <c:v>1563</c:v>
                </c:pt>
                <c:pt idx="2640">
                  <c:v>1251</c:v>
                </c:pt>
                <c:pt idx="2641">
                  <c:v>558</c:v>
                </c:pt>
                <c:pt idx="2642">
                  <c:v>351</c:v>
                </c:pt>
                <c:pt idx="2643">
                  <c:v>281.7</c:v>
                </c:pt>
                <c:pt idx="2644">
                  <c:v>438.5</c:v>
                </c:pt>
                <c:pt idx="2645">
                  <c:v>1565</c:v>
                </c:pt>
                <c:pt idx="2646">
                  <c:v>2844</c:v>
                </c:pt>
                <c:pt idx="2647">
                  <c:v>4007</c:v>
                </c:pt>
                <c:pt idx="2648">
                  <c:v>4836</c:v>
                </c:pt>
                <c:pt idx="2649">
                  <c:v>4517</c:v>
                </c:pt>
                <c:pt idx="2650">
                  <c:v>3618</c:v>
                </c:pt>
                <c:pt idx="2651">
                  <c:v>3313</c:v>
                </c:pt>
                <c:pt idx="2652">
                  <c:v>3921</c:v>
                </c:pt>
                <c:pt idx="2653">
                  <c:v>4206</c:v>
                </c:pt>
                <c:pt idx="2654">
                  <c:v>3232</c:v>
                </c:pt>
                <c:pt idx="2655">
                  <c:v>714</c:v>
                </c:pt>
                <c:pt idx="2656">
                  <c:v>614</c:v>
                </c:pt>
                <c:pt idx="2657">
                  <c:v>580</c:v>
                </c:pt>
                <c:pt idx="2658">
                  <c:v>235</c:v>
                </c:pt>
                <c:pt idx="2659">
                  <c:v>162.4</c:v>
                </c:pt>
                <c:pt idx="2660">
                  <c:v>128.1</c:v>
                </c:pt>
                <c:pt idx="2661">
                  <c:v>157.4</c:v>
                </c:pt>
                <c:pt idx="2662">
                  <c:v>239.9</c:v>
                </c:pt>
                <c:pt idx="2663">
                  <c:v>82.4</c:v>
                </c:pt>
                <c:pt idx="2664">
                  <c:v>73.599999999999994</c:v>
                </c:pt>
                <c:pt idx="2665">
                  <c:v>141</c:v>
                </c:pt>
                <c:pt idx="2666">
                  <c:v>137.5</c:v>
                </c:pt>
                <c:pt idx="2667">
                  <c:v>77.599999999999994</c:v>
                </c:pt>
                <c:pt idx="2668">
                  <c:v>71.7</c:v>
                </c:pt>
                <c:pt idx="2669">
                  <c:v>72.099999999999994</c:v>
                </c:pt>
                <c:pt idx="2670">
                  <c:v>62.3</c:v>
                </c:pt>
                <c:pt idx="2671">
                  <c:v>73</c:v>
                </c:pt>
                <c:pt idx="2672">
                  <c:v>27.7</c:v>
                </c:pt>
                <c:pt idx="2673">
                  <c:v>13.3</c:v>
                </c:pt>
                <c:pt idx="2674">
                  <c:v>53.1</c:v>
                </c:pt>
                <c:pt idx="2675">
                  <c:v>991.9</c:v>
                </c:pt>
                <c:pt idx="2676">
                  <c:v>180</c:v>
                </c:pt>
                <c:pt idx="2677">
                  <c:v>132.4</c:v>
                </c:pt>
                <c:pt idx="2678">
                  <c:v>107</c:v>
                </c:pt>
                <c:pt idx="2679">
                  <c:v>95</c:v>
                </c:pt>
                <c:pt idx="2680">
                  <c:v>93.9</c:v>
                </c:pt>
                <c:pt idx="2681">
                  <c:v>97.5</c:v>
                </c:pt>
                <c:pt idx="2682">
                  <c:v>98.3</c:v>
                </c:pt>
                <c:pt idx="2683">
                  <c:v>103.7</c:v>
                </c:pt>
                <c:pt idx="2684">
                  <c:v>111.3</c:v>
                </c:pt>
                <c:pt idx="2685">
                  <c:v>109.2</c:v>
                </c:pt>
                <c:pt idx="2686">
                  <c:v>110.5</c:v>
                </c:pt>
                <c:pt idx="2687">
                  <c:v>186.7</c:v>
                </c:pt>
                <c:pt idx="2688">
                  <c:v>293.5</c:v>
                </c:pt>
                <c:pt idx="2689">
                  <c:v>281.7</c:v>
                </c:pt>
                <c:pt idx="2690">
                  <c:v>174.5</c:v>
                </c:pt>
                <c:pt idx="2691">
                  <c:v>155.30000000000001</c:v>
                </c:pt>
                <c:pt idx="2692">
                  <c:v>144.80000000000001</c:v>
                </c:pt>
                <c:pt idx="2693">
                  <c:v>143.9</c:v>
                </c:pt>
                <c:pt idx="2694">
                  <c:v>140.80000000000001</c:v>
                </c:pt>
                <c:pt idx="2695">
                  <c:v>147.4</c:v>
                </c:pt>
                <c:pt idx="2696">
                  <c:v>156.1</c:v>
                </c:pt>
                <c:pt idx="2697">
                  <c:v>173.4</c:v>
                </c:pt>
                <c:pt idx="2698">
                  <c:v>231.8</c:v>
                </c:pt>
                <c:pt idx="2699">
                  <c:v>245.3</c:v>
                </c:pt>
                <c:pt idx="2700">
                  <c:v>267.10000000000002</c:v>
                </c:pt>
                <c:pt idx="2701">
                  <c:v>289.89999999999998</c:v>
                </c:pt>
                <c:pt idx="2702">
                  <c:v>330</c:v>
                </c:pt>
                <c:pt idx="2703">
                  <c:v>354.6</c:v>
                </c:pt>
                <c:pt idx="2704">
                  <c:v>401.3</c:v>
                </c:pt>
                <c:pt idx="2705">
                  <c:v>434</c:v>
                </c:pt>
                <c:pt idx="2706">
                  <c:v>476</c:v>
                </c:pt>
                <c:pt idx="2707">
                  <c:v>505</c:v>
                </c:pt>
                <c:pt idx="2708">
                  <c:v>536</c:v>
                </c:pt>
                <c:pt idx="2709">
                  <c:v>554</c:v>
                </c:pt>
                <c:pt idx="2710">
                  <c:v>533</c:v>
                </c:pt>
                <c:pt idx="2711">
                  <c:v>571</c:v>
                </c:pt>
                <c:pt idx="2712">
                  <c:v>588</c:v>
                </c:pt>
                <c:pt idx="2713">
                  <c:v>623</c:v>
                </c:pt>
                <c:pt idx="2714">
                  <c:v>757</c:v>
                </c:pt>
                <c:pt idx="2715">
                  <c:v>914</c:v>
                </c:pt>
                <c:pt idx="2716">
                  <c:v>1759</c:v>
                </c:pt>
                <c:pt idx="2717">
                  <c:v>2320</c:v>
                </c:pt>
                <c:pt idx="2718">
                  <c:v>2512</c:v>
                </c:pt>
                <c:pt idx="2719">
                  <c:v>2209</c:v>
                </c:pt>
                <c:pt idx="2720">
                  <c:v>2007</c:v>
                </c:pt>
                <c:pt idx="2721">
                  <c:v>1729</c:v>
                </c:pt>
                <c:pt idx="2722">
                  <c:v>1218</c:v>
                </c:pt>
                <c:pt idx="2723">
                  <c:v>1031</c:v>
                </c:pt>
                <c:pt idx="2724">
                  <c:v>702</c:v>
                </c:pt>
                <c:pt idx="2725">
                  <c:v>316</c:v>
                </c:pt>
                <c:pt idx="2726">
                  <c:v>225.7</c:v>
                </c:pt>
                <c:pt idx="2727">
                  <c:v>297</c:v>
                </c:pt>
                <c:pt idx="2728">
                  <c:v>493</c:v>
                </c:pt>
                <c:pt idx="2729">
                  <c:v>383</c:v>
                </c:pt>
                <c:pt idx="2730">
                  <c:v>203.2</c:v>
                </c:pt>
                <c:pt idx="2731">
                  <c:v>218</c:v>
                </c:pt>
                <c:pt idx="2732">
                  <c:v>246.9</c:v>
                </c:pt>
                <c:pt idx="2733">
                  <c:v>336.9</c:v>
                </c:pt>
                <c:pt idx="2734">
                  <c:v>787.7</c:v>
                </c:pt>
                <c:pt idx="2735">
                  <c:v>1564</c:v>
                </c:pt>
                <c:pt idx="2736">
                  <c:v>2312</c:v>
                </c:pt>
                <c:pt idx="2737">
                  <c:v>3019</c:v>
                </c:pt>
                <c:pt idx="2738">
                  <c:v>3318</c:v>
                </c:pt>
                <c:pt idx="2739">
                  <c:v>3199</c:v>
                </c:pt>
                <c:pt idx="2740">
                  <c:v>2478</c:v>
                </c:pt>
                <c:pt idx="2741">
                  <c:v>2215</c:v>
                </c:pt>
                <c:pt idx="2742">
                  <c:v>1634</c:v>
                </c:pt>
                <c:pt idx="2743">
                  <c:v>1365</c:v>
                </c:pt>
                <c:pt idx="2744">
                  <c:v>1279</c:v>
                </c:pt>
                <c:pt idx="2745">
                  <c:v>1131</c:v>
                </c:pt>
                <c:pt idx="2746">
                  <c:v>934</c:v>
                </c:pt>
                <c:pt idx="2747">
                  <c:v>624</c:v>
                </c:pt>
                <c:pt idx="2748">
                  <c:v>466</c:v>
                </c:pt>
                <c:pt idx="2749">
                  <c:v>349</c:v>
                </c:pt>
                <c:pt idx="2750">
                  <c:v>291.8</c:v>
                </c:pt>
                <c:pt idx="2751">
                  <c:v>261.5</c:v>
                </c:pt>
                <c:pt idx="2752">
                  <c:v>225</c:v>
                </c:pt>
                <c:pt idx="2753">
                  <c:v>199.5</c:v>
                </c:pt>
                <c:pt idx="2754">
                  <c:v>192.3</c:v>
                </c:pt>
                <c:pt idx="2755">
                  <c:v>185.6</c:v>
                </c:pt>
                <c:pt idx="2756">
                  <c:v>189.1</c:v>
                </c:pt>
                <c:pt idx="2757">
                  <c:v>193.7</c:v>
                </c:pt>
                <c:pt idx="2758">
                  <c:v>225.3</c:v>
                </c:pt>
                <c:pt idx="2759">
                  <c:v>261</c:v>
                </c:pt>
                <c:pt idx="2760">
                  <c:v>258.5</c:v>
                </c:pt>
                <c:pt idx="2761">
                  <c:v>251.3</c:v>
                </c:pt>
                <c:pt idx="2762">
                  <c:v>282.39999999999998</c:v>
                </c:pt>
                <c:pt idx="2763">
                  <c:v>289.39999999999998</c:v>
                </c:pt>
                <c:pt idx="2764">
                  <c:v>290.39999999999998</c:v>
                </c:pt>
                <c:pt idx="2765">
                  <c:v>289</c:v>
                </c:pt>
                <c:pt idx="2766">
                  <c:v>284.39999999999998</c:v>
                </c:pt>
                <c:pt idx="2767">
                  <c:v>271.10000000000002</c:v>
                </c:pt>
                <c:pt idx="2768">
                  <c:v>272.10000000000002</c:v>
                </c:pt>
                <c:pt idx="2769">
                  <c:v>281.5</c:v>
                </c:pt>
                <c:pt idx="2770">
                  <c:v>281.2</c:v>
                </c:pt>
                <c:pt idx="2771">
                  <c:v>285.60000000000002</c:v>
                </c:pt>
                <c:pt idx="2772">
                  <c:v>285.2</c:v>
                </c:pt>
                <c:pt idx="2773">
                  <c:v>286.89999999999998</c:v>
                </c:pt>
                <c:pt idx="2774">
                  <c:v>284.10000000000002</c:v>
                </c:pt>
                <c:pt idx="2775">
                  <c:v>287.89999999999998</c:v>
                </c:pt>
                <c:pt idx="2776">
                  <c:v>293.89999999999998</c:v>
                </c:pt>
                <c:pt idx="2777">
                  <c:v>287.2</c:v>
                </c:pt>
                <c:pt idx="2778">
                  <c:v>290.8</c:v>
                </c:pt>
                <c:pt idx="2779">
                  <c:v>295.7</c:v>
                </c:pt>
                <c:pt idx="2780">
                  <c:v>302.39999999999998</c:v>
                </c:pt>
                <c:pt idx="2781">
                  <c:v>336</c:v>
                </c:pt>
                <c:pt idx="2782">
                  <c:v>341.1</c:v>
                </c:pt>
                <c:pt idx="2783">
                  <c:v>353.2</c:v>
                </c:pt>
                <c:pt idx="2784">
                  <c:v>354.8</c:v>
                </c:pt>
                <c:pt idx="2785">
                  <c:v>354</c:v>
                </c:pt>
                <c:pt idx="2786">
                  <c:v>364.1</c:v>
                </c:pt>
                <c:pt idx="2787">
                  <c:v>389.1</c:v>
                </c:pt>
                <c:pt idx="2788">
                  <c:v>402.3</c:v>
                </c:pt>
                <c:pt idx="2789">
                  <c:v>400</c:v>
                </c:pt>
                <c:pt idx="2790">
                  <c:v>415</c:v>
                </c:pt>
                <c:pt idx="2791">
                  <c:v>445</c:v>
                </c:pt>
                <c:pt idx="2792">
                  <c:v>454</c:v>
                </c:pt>
                <c:pt idx="2793">
                  <c:v>464</c:v>
                </c:pt>
                <c:pt idx="2794">
                  <c:v>466</c:v>
                </c:pt>
                <c:pt idx="2795">
                  <c:v>466</c:v>
                </c:pt>
                <c:pt idx="2796">
                  <c:v>465</c:v>
                </c:pt>
                <c:pt idx="2797">
                  <c:v>476</c:v>
                </c:pt>
                <c:pt idx="2798">
                  <c:v>482</c:v>
                </c:pt>
                <c:pt idx="2799">
                  <c:v>524</c:v>
                </c:pt>
                <c:pt idx="2800">
                  <c:v>555</c:v>
                </c:pt>
                <c:pt idx="2801">
                  <c:v>588</c:v>
                </c:pt>
                <c:pt idx="2802">
                  <c:v>635</c:v>
                </c:pt>
                <c:pt idx="2803">
                  <c:v>688</c:v>
                </c:pt>
                <c:pt idx="2804">
                  <c:v>785</c:v>
                </c:pt>
                <c:pt idx="2805">
                  <c:v>859</c:v>
                </c:pt>
                <c:pt idx="2806">
                  <c:v>937</c:v>
                </c:pt>
                <c:pt idx="2807">
                  <c:v>994</c:v>
                </c:pt>
                <c:pt idx="2808">
                  <c:v>1077</c:v>
                </c:pt>
                <c:pt idx="2809">
                  <c:v>1141</c:v>
                </c:pt>
                <c:pt idx="2810">
                  <c:v>1190</c:v>
                </c:pt>
                <c:pt idx="2811">
                  <c:v>1412</c:v>
                </c:pt>
                <c:pt idx="2812">
                  <c:v>1501</c:v>
                </c:pt>
                <c:pt idx="2813">
                  <c:v>1673</c:v>
                </c:pt>
                <c:pt idx="2814">
                  <c:v>2111</c:v>
                </c:pt>
                <c:pt idx="2815">
                  <c:v>2435</c:v>
                </c:pt>
                <c:pt idx="2816">
                  <c:v>2821</c:v>
                </c:pt>
                <c:pt idx="2817">
                  <c:v>2965</c:v>
                </c:pt>
                <c:pt idx="2818">
                  <c:v>2862.8</c:v>
                </c:pt>
                <c:pt idx="2819">
                  <c:v>2398</c:v>
                </c:pt>
                <c:pt idx="2820">
                  <c:v>2116</c:v>
                </c:pt>
                <c:pt idx="2821">
                  <c:v>1843</c:v>
                </c:pt>
                <c:pt idx="2822">
                  <c:v>1520</c:v>
                </c:pt>
                <c:pt idx="2823">
                  <c:v>1110</c:v>
                </c:pt>
                <c:pt idx="2824">
                  <c:v>806</c:v>
                </c:pt>
                <c:pt idx="2825">
                  <c:v>308</c:v>
                </c:pt>
                <c:pt idx="2826">
                  <c:v>124.9</c:v>
                </c:pt>
                <c:pt idx="2827">
                  <c:v>123.6</c:v>
                </c:pt>
                <c:pt idx="2828">
                  <c:v>198</c:v>
                </c:pt>
                <c:pt idx="2829">
                  <c:v>434.8</c:v>
                </c:pt>
                <c:pt idx="2830">
                  <c:v>433</c:v>
                </c:pt>
                <c:pt idx="2831">
                  <c:v>462</c:v>
                </c:pt>
                <c:pt idx="2832">
                  <c:v>373</c:v>
                </c:pt>
                <c:pt idx="2833">
                  <c:v>219.3</c:v>
                </c:pt>
                <c:pt idx="2834">
                  <c:v>256.89999999999998</c:v>
                </c:pt>
                <c:pt idx="2835">
                  <c:v>366.2</c:v>
                </c:pt>
                <c:pt idx="2836">
                  <c:v>1105.9000000000001</c:v>
                </c:pt>
                <c:pt idx="2837">
                  <c:v>2576</c:v>
                </c:pt>
                <c:pt idx="2838">
                  <c:v>2928</c:v>
                </c:pt>
                <c:pt idx="2839">
                  <c:v>3406</c:v>
                </c:pt>
                <c:pt idx="2840">
                  <c:v>4079</c:v>
                </c:pt>
                <c:pt idx="2841">
                  <c:v>4200</c:v>
                </c:pt>
                <c:pt idx="2842">
                  <c:v>3773</c:v>
                </c:pt>
                <c:pt idx="2843">
                  <c:v>3252</c:v>
                </c:pt>
                <c:pt idx="2844">
                  <c:v>2735</c:v>
                </c:pt>
                <c:pt idx="2845">
                  <c:v>2356</c:v>
                </c:pt>
                <c:pt idx="2846">
                  <c:v>2131</c:v>
                </c:pt>
                <c:pt idx="2847">
                  <c:v>1936</c:v>
                </c:pt>
                <c:pt idx="2848">
                  <c:v>1875</c:v>
                </c:pt>
                <c:pt idx="2849">
                  <c:v>1702</c:v>
                </c:pt>
                <c:pt idx="2850">
                  <c:v>1515</c:v>
                </c:pt>
                <c:pt idx="2851">
                  <c:v>1403</c:v>
                </c:pt>
                <c:pt idx="2852">
                  <c:v>1411</c:v>
                </c:pt>
                <c:pt idx="2853">
                  <c:v>1429</c:v>
                </c:pt>
                <c:pt idx="2854">
                  <c:v>1225</c:v>
                </c:pt>
                <c:pt idx="2855">
                  <c:v>964</c:v>
                </c:pt>
                <c:pt idx="2856">
                  <c:v>547</c:v>
                </c:pt>
                <c:pt idx="2857">
                  <c:v>362</c:v>
                </c:pt>
                <c:pt idx="2858">
                  <c:v>190.5</c:v>
                </c:pt>
                <c:pt idx="2859">
                  <c:v>87.4</c:v>
                </c:pt>
                <c:pt idx="2860">
                  <c:v>58.1</c:v>
                </c:pt>
                <c:pt idx="2861">
                  <c:v>50.2</c:v>
                </c:pt>
                <c:pt idx="2862">
                  <c:v>48.2</c:v>
                </c:pt>
                <c:pt idx="2863">
                  <c:v>45.6</c:v>
                </c:pt>
                <c:pt idx="2864">
                  <c:v>55.7</c:v>
                </c:pt>
                <c:pt idx="2865">
                  <c:v>53.3</c:v>
                </c:pt>
                <c:pt idx="2866">
                  <c:v>55.9</c:v>
                </c:pt>
                <c:pt idx="2867">
                  <c:v>45.5</c:v>
                </c:pt>
                <c:pt idx="2868">
                  <c:v>44.1</c:v>
                </c:pt>
                <c:pt idx="2869">
                  <c:v>52.1</c:v>
                </c:pt>
                <c:pt idx="2870">
                  <c:v>51.7</c:v>
                </c:pt>
                <c:pt idx="2871">
                  <c:v>52.9</c:v>
                </c:pt>
                <c:pt idx="2872">
                  <c:v>51.3</c:v>
                </c:pt>
                <c:pt idx="2873">
                  <c:v>55.7</c:v>
                </c:pt>
                <c:pt idx="2874">
                  <c:v>59.8</c:v>
                </c:pt>
                <c:pt idx="2875">
                  <c:v>35.9</c:v>
                </c:pt>
                <c:pt idx="2876">
                  <c:v>18.8</c:v>
                </c:pt>
                <c:pt idx="2877">
                  <c:v>39</c:v>
                </c:pt>
                <c:pt idx="2878">
                  <c:v>44.3</c:v>
                </c:pt>
                <c:pt idx="2879">
                  <c:v>70.5</c:v>
                </c:pt>
                <c:pt idx="2880">
                  <c:v>174</c:v>
                </c:pt>
                <c:pt idx="2881">
                  <c:v>219.3</c:v>
                </c:pt>
                <c:pt idx="2882">
                  <c:v>594.9</c:v>
                </c:pt>
                <c:pt idx="2883">
                  <c:v>1944</c:v>
                </c:pt>
                <c:pt idx="2884">
                  <c:v>2769</c:v>
                </c:pt>
                <c:pt idx="2885">
                  <c:v>3139</c:v>
                </c:pt>
                <c:pt idx="2886">
                  <c:v>4252</c:v>
                </c:pt>
                <c:pt idx="2887">
                  <c:v>4643</c:v>
                </c:pt>
                <c:pt idx="2888">
                  <c:v>4838</c:v>
                </c:pt>
                <c:pt idx="2889">
                  <c:v>4368</c:v>
                </c:pt>
                <c:pt idx="2890">
                  <c:v>3685</c:v>
                </c:pt>
                <c:pt idx="2891">
                  <c:v>3197</c:v>
                </c:pt>
                <c:pt idx="2892">
                  <c:v>2691</c:v>
                </c:pt>
                <c:pt idx="2893">
                  <c:v>2539</c:v>
                </c:pt>
                <c:pt idx="2894">
                  <c:v>2464</c:v>
                </c:pt>
                <c:pt idx="2895">
                  <c:v>2435</c:v>
                </c:pt>
                <c:pt idx="2896">
                  <c:v>2260</c:v>
                </c:pt>
                <c:pt idx="2897">
                  <c:v>1954</c:v>
                </c:pt>
                <c:pt idx="2898">
                  <c:v>1787</c:v>
                </c:pt>
                <c:pt idx="2899">
                  <c:v>1685</c:v>
                </c:pt>
                <c:pt idx="2900">
                  <c:v>1504</c:v>
                </c:pt>
                <c:pt idx="2901">
                  <c:v>1230</c:v>
                </c:pt>
                <c:pt idx="2902">
                  <c:v>936</c:v>
                </c:pt>
                <c:pt idx="2903">
                  <c:v>529</c:v>
                </c:pt>
                <c:pt idx="2904">
                  <c:v>347</c:v>
                </c:pt>
                <c:pt idx="2905">
                  <c:v>81.5</c:v>
                </c:pt>
                <c:pt idx="2906">
                  <c:v>52.1</c:v>
                </c:pt>
                <c:pt idx="2907">
                  <c:v>54.2</c:v>
                </c:pt>
                <c:pt idx="2908">
                  <c:v>35.299999999999997</c:v>
                </c:pt>
                <c:pt idx="2909">
                  <c:v>32.1</c:v>
                </c:pt>
                <c:pt idx="2910">
                  <c:v>32.6</c:v>
                </c:pt>
                <c:pt idx="2911">
                  <c:v>29.8</c:v>
                </c:pt>
                <c:pt idx="2912">
                  <c:v>84.9</c:v>
                </c:pt>
                <c:pt idx="2913">
                  <c:v>58.1</c:v>
                </c:pt>
                <c:pt idx="2914">
                  <c:v>54.7</c:v>
                </c:pt>
                <c:pt idx="2915">
                  <c:v>47.6</c:v>
                </c:pt>
                <c:pt idx="2916">
                  <c:v>49.9</c:v>
                </c:pt>
                <c:pt idx="2917">
                  <c:v>42.6</c:v>
                </c:pt>
                <c:pt idx="2918">
                  <c:v>46.9</c:v>
                </c:pt>
                <c:pt idx="2919">
                  <c:v>42.5</c:v>
                </c:pt>
                <c:pt idx="2920">
                  <c:v>44</c:v>
                </c:pt>
                <c:pt idx="2921">
                  <c:v>41.9</c:v>
                </c:pt>
                <c:pt idx="2922">
                  <c:v>37</c:v>
                </c:pt>
                <c:pt idx="2923">
                  <c:v>41</c:v>
                </c:pt>
                <c:pt idx="2924">
                  <c:v>42.1</c:v>
                </c:pt>
                <c:pt idx="2925">
                  <c:v>41.7</c:v>
                </c:pt>
                <c:pt idx="2926">
                  <c:v>43</c:v>
                </c:pt>
                <c:pt idx="2927">
                  <c:v>60</c:v>
                </c:pt>
                <c:pt idx="2928">
                  <c:v>70.599999999999994</c:v>
                </c:pt>
                <c:pt idx="2929">
                  <c:v>72</c:v>
                </c:pt>
                <c:pt idx="2930">
                  <c:v>68.099999999999994</c:v>
                </c:pt>
                <c:pt idx="2931">
                  <c:v>75.2</c:v>
                </c:pt>
                <c:pt idx="2932">
                  <c:v>80</c:v>
                </c:pt>
                <c:pt idx="2933">
                  <c:v>67.900000000000006</c:v>
                </c:pt>
                <c:pt idx="2934">
                  <c:v>71.099999999999994</c:v>
                </c:pt>
                <c:pt idx="2935">
                  <c:v>69.7</c:v>
                </c:pt>
                <c:pt idx="2936">
                  <c:v>61</c:v>
                </c:pt>
                <c:pt idx="2937">
                  <c:v>59.5</c:v>
                </c:pt>
                <c:pt idx="2938">
                  <c:v>57.5</c:v>
                </c:pt>
                <c:pt idx="2939">
                  <c:v>56.9</c:v>
                </c:pt>
                <c:pt idx="2940">
                  <c:v>56.7</c:v>
                </c:pt>
                <c:pt idx="2941">
                  <c:v>58.3</c:v>
                </c:pt>
                <c:pt idx="2942">
                  <c:v>61.8</c:v>
                </c:pt>
                <c:pt idx="2943">
                  <c:v>64.900000000000006</c:v>
                </c:pt>
                <c:pt idx="2944">
                  <c:v>66.400000000000006</c:v>
                </c:pt>
                <c:pt idx="2945">
                  <c:v>73.400000000000006</c:v>
                </c:pt>
                <c:pt idx="2946">
                  <c:v>112.7</c:v>
                </c:pt>
                <c:pt idx="2947">
                  <c:v>146.9</c:v>
                </c:pt>
                <c:pt idx="2948">
                  <c:v>196.1</c:v>
                </c:pt>
                <c:pt idx="2949">
                  <c:v>192.7</c:v>
                </c:pt>
                <c:pt idx="2950">
                  <c:v>191.4</c:v>
                </c:pt>
                <c:pt idx="2951">
                  <c:v>182.3</c:v>
                </c:pt>
                <c:pt idx="2952">
                  <c:v>190.2</c:v>
                </c:pt>
                <c:pt idx="2953">
                  <c:v>195.4</c:v>
                </c:pt>
                <c:pt idx="2954">
                  <c:v>218</c:v>
                </c:pt>
                <c:pt idx="2955">
                  <c:v>249.4</c:v>
                </c:pt>
                <c:pt idx="2956">
                  <c:v>285.7</c:v>
                </c:pt>
                <c:pt idx="2957">
                  <c:v>338.7</c:v>
                </c:pt>
                <c:pt idx="2958">
                  <c:v>393.9</c:v>
                </c:pt>
                <c:pt idx="2959">
                  <c:v>523.79999999999995</c:v>
                </c:pt>
                <c:pt idx="2960">
                  <c:v>667</c:v>
                </c:pt>
                <c:pt idx="2961">
                  <c:v>980</c:v>
                </c:pt>
                <c:pt idx="2962">
                  <c:v>1323</c:v>
                </c:pt>
                <c:pt idx="2963">
                  <c:v>1676</c:v>
                </c:pt>
                <c:pt idx="2964">
                  <c:v>1762</c:v>
                </c:pt>
                <c:pt idx="2965">
                  <c:v>2854</c:v>
                </c:pt>
                <c:pt idx="2966">
                  <c:v>1712</c:v>
                </c:pt>
                <c:pt idx="2967">
                  <c:v>1808</c:v>
                </c:pt>
                <c:pt idx="2968">
                  <c:v>1850</c:v>
                </c:pt>
                <c:pt idx="2969">
                  <c:v>1932</c:v>
                </c:pt>
                <c:pt idx="2970">
                  <c:v>2137</c:v>
                </c:pt>
                <c:pt idx="2971">
                  <c:v>2439</c:v>
                </c:pt>
                <c:pt idx="2972">
                  <c:v>2585</c:v>
                </c:pt>
                <c:pt idx="2973">
                  <c:v>2808</c:v>
                </c:pt>
                <c:pt idx="2974">
                  <c:v>2796</c:v>
                </c:pt>
                <c:pt idx="2975">
                  <c:v>2579</c:v>
                </c:pt>
                <c:pt idx="2976">
                  <c:v>2640</c:v>
                </c:pt>
                <c:pt idx="2977">
                  <c:v>2933</c:v>
                </c:pt>
                <c:pt idx="2978">
                  <c:v>2497</c:v>
                </c:pt>
                <c:pt idx="2979">
                  <c:v>2175</c:v>
                </c:pt>
                <c:pt idx="2980">
                  <c:v>2194</c:v>
                </c:pt>
                <c:pt idx="2981">
                  <c:v>2702</c:v>
                </c:pt>
                <c:pt idx="2982">
                  <c:v>2976</c:v>
                </c:pt>
                <c:pt idx="2983">
                  <c:v>1955</c:v>
                </c:pt>
                <c:pt idx="2984">
                  <c:v>2213</c:v>
                </c:pt>
                <c:pt idx="2985">
                  <c:v>2213</c:v>
                </c:pt>
                <c:pt idx="2986">
                  <c:v>2083</c:v>
                </c:pt>
                <c:pt idx="2987">
                  <c:v>1279</c:v>
                </c:pt>
                <c:pt idx="2988">
                  <c:v>587</c:v>
                </c:pt>
                <c:pt idx="2989">
                  <c:v>510</c:v>
                </c:pt>
                <c:pt idx="2990">
                  <c:v>615</c:v>
                </c:pt>
                <c:pt idx="2991">
                  <c:v>710</c:v>
                </c:pt>
                <c:pt idx="2992">
                  <c:v>973</c:v>
                </c:pt>
                <c:pt idx="2993">
                  <c:v>661</c:v>
                </c:pt>
                <c:pt idx="2994">
                  <c:v>413</c:v>
                </c:pt>
                <c:pt idx="2995">
                  <c:v>459</c:v>
                </c:pt>
                <c:pt idx="2996">
                  <c:v>382</c:v>
                </c:pt>
                <c:pt idx="2997">
                  <c:v>374.1</c:v>
                </c:pt>
                <c:pt idx="2998">
                  <c:v>449.3</c:v>
                </c:pt>
                <c:pt idx="2999">
                  <c:v>524</c:v>
                </c:pt>
                <c:pt idx="3000">
                  <c:v>625</c:v>
                </c:pt>
                <c:pt idx="3001">
                  <c:v>1013</c:v>
                </c:pt>
                <c:pt idx="3002">
                  <c:v>2028</c:v>
                </c:pt>
                <c:pt idx="3003">
                  <c:v>2997</c:v>
                </c:pt>
                <c:pt idx="3004">
                  <c:v>4429</c:v>
                </c:pt>
                <c:pt idx="3005">
                  <c:v>5019</c:v>
                </c:pt>
                <c:pt idx="3006">
                  <c:v>4852</c:v>
                </c:pt>
                <c:pt idx="3007">
                  <c:v>4696</c:v>
                </c:pt>
                <c:pt idx="3008">
                  <c:v>4827</c:v>
                </c:pt>
                <c:pt idx="3009">
                  <c:v>4954</c:v>
                </c:pt>
                <c:pt idx="3010">
                  <c:v>4791</c:v>
                </c:pt>
                <c:pt idx="3011">
                  <c:v>4325</c:v>
                </c:pt>
                <c:pt idx="3012">
                  <c:v>3883</c:v>
                </c:pt>
                <c:pt idx="3013">
                  <c:v>3475</c:v>
                </c:pt>
                <c:pt idx="3014">
                  <c:v>3050</c:v>
                </c:pt>
                <c:pt idx="3015">
                  <c:v>2856</c:v>
                </c:pt>
                <c:pt idx="3016">
                  <c:v>2787</c:v>
                </c:pt>
                <c:pt idx="3017">
                  <c:v>2803</c:v>
                </c:pt>
                <c:pt idx="3018">
                  <c:v>2846</c:v>
                </c:pt>
                <c:pt idx="3019">
                  <c:v>2813</c:v>
                </c:pt>
                <c:pt idx="3020">
                  <c:v>2527</c:v>
                </c:pt>
                <c:pt idx="3021">
                  <c:v>2340</c:v>
                </c:pt>
                <c:pt idx="3022">
                  <c:v>2026</c:v>
                </c:pt>
                <c:pt idx="3023">
                  <c:v>1848</c:v>
                </c:pt>
                <c:pt idx="3024">
                  <c:v>1697</c:v>
                </c:pt>
                <c:pt idx="3025">
                  <c:v>1581</c:v>
                </c:pt>
                <c:pt idx="3026">
                  <c:v>1435</c:v>
                </c:pt>
                <c:pt idx="3027">
                  <c:v>1208</c:v>
                </c:pt>
                <c:pt idx="3028">
                  <c:v>963</c:v>
                </c:pt>
                <c:pt idx="3029">
                  <c:v>801</c:v>
                </c:pt>
                <c:pt idx="3030">
                  <c:v>670</c:v>
                </c:pt>
                <c:pt idx="3031">
                  <c:v>450</c:v>
                </c:pt>
                <c:pt idx="3032">
                  <c:v>97</c:v>
                </c:pt>
                <c:pt idx="3033">
                  <c:v>60.7</c:v>
                </c:pt>
                <c:pt idx="3034">
                  <c:v>44</c:v>
                </c:pt>
                <c:pt idx="3035">
                  <c:v>38.799999999999997</c:v>
                </c:pt>
                <c:pt idx="3036">
                  <c:v>32.799999999999997</c:v>
                </c:pt>
                <c:pt idx="3037">
                  <c:v>30.2</c:v>
                </c:pt>
                <c:pt idx="3038">
                  <c:v>19.8</c:v>
                </c:pt>
                <c:pt idx="3039">
                  <c:v>19.2</c:v>
                </c:pt>
                <c:pt idx="3040">
                  <c:v>19.7</c:v>
                </c:pt>
                <c:pt idx="3041">
                  <c:v>11.8</c:v>
                </c:pt>
                <c:pt idx="3042">
                  <c:v>15.9</c:v>
                </c:pt>
                <c:pt idx="3043">
                  <c:v>15.4</c:v>
                </c:pt>
                <c:pt idx="3044">
                  <c:v>10.3</c:v>
                </c:pt>
                <c:pt idx="3045">
                  <c:v>11</c:v>
                </c:pt>
                <c:pt idx="3046">
                  <c:v>11.1</c:v>
                </c:pt>
                <c:pt idx="3047">
                  <c:v>9.4</c:v>
                </c:pt>
                <c:pt idx="3048">
                  <c:v>9</c:v>
                </c:pt>
                <c:pt idx="3049">
                  <c:v>8.8000000000000007</c:v>
                </c:pt>
                <c:pt idx="3050">
                  <c:v>7.6</c:v>
                </c:pt>
                <c:pt idx="3051">
                  <c:v>7.2</c:v>
                </c:pt>
                <c:pt idx="3052">
                  <c:v>6.5</c:v>
                </c:pt>
                <c:pt idx="3053">
                  <c:v>6.9</c:v>
                </c:pt>
                <c:pt idx="3054">
                  <c:v>5.6</c:v>
                </c:pt>
                <c:pt idx="3055">
                  <c:v>5.6</c:v>
                </c:pt>
                <c:pt idx="3056">
                  <c:v>4.8</c:v>
                </c:pt>
                <c:pt idx="3057">
                  <c:v>5.2</c:v>
                </c:pt>
                <c:pt idx="3058">
                  <c:v>6.6</c:v>
                </c:pt>
                <c:pt idx="3059">
                  <c:v>6.3</c:v>
                </c:pt>
                <c:pt idx="3060">
                  <c:v>6</c:v>
                </c:pt>
                <c:pt idx="3061">
                  <c:v>6.4</c:v>
                </c:pt>
                <c:pt idx="3062">
                  <c:v>10.3</c:v>
                </c:pt>
                <c:pt idx="3063">
                  <c:v>4.2</c:v>
                </c:pt>
                <c:pt idx="3064">
                  <c:v>8.3000000000000007</c:v>
                </c:pt>
                <c:pt idx="3065">
                  <c:v>12.1</c:v>
                </c:pt>
                <c:pt idx="3066">
                  <c:v>1118.9000000000001</c:v>
                </c:pt>
                <c:pt idx="3067">
                  <c:v>22</c:v>
                </c:pt>
                <c:pt idx="3068">
                  <c:v>8.6999999999999993</c:v>
                </c:pt>
                <c:pt idx="3069">
                  <c:v>16.7</c:v>
                </c:pt>
                <c:pt idx="3070">
                  <c:v>3.4</c:v>
                </c:pt>
                <c:pt idx="3071">
                  <c:v>3.5</c:v>
                </c:pt>
                <c:pt idx="3072">
                  <c:v>3.8</c:v>
                </c:pt>
                <c:pt idx="3073">
                  <c:v>3.8</c:v>
                </c:pt>
                <c:pt idx="3074">
                  <c:v>3.3</c:v>
                </c:pt>
                <c:pt idx="3075">
                  <c:v>3.6</c:v>
                </c:pt>
                <c:pt idx="3076">
                  <c:v>6.1</c:v>
                </c:pt>
                <c:pt idx="3077">
                  <c:v>6.6</c:v>
                </c:pt>
                <c:pt idx="3078">
                  <c:v>3.8</c:v>
                </c:pt>
                <c:pt idx="3079">
                  <c:v>3.6</c:v>
                </c:pt>
                <c:pt idx="3080">
                  <c:v>3.2</c:v>
                </c:pt>
                <c:pt idx="3081">
                  <c:v>3.3</c:v>
                </c:pt>
                <c:pt idx="3082">
                  <c:v>3.5</c:v>
                </c:pt>
                <c:pt idx="3083">
                  <c:v>3.3</c:v>
                </c:pt>
                <c:pt idx="3084">
                  <c:v>4.5999999999999996</c:v>
                </c:pt>
                <c:pt idx="3085">
                  <c:v>5.2</c:v>
                </c:pt>
                <c:pt idx="3086">
                  <c:v>4.8</c:v>
                </c:pt>
                <c:pt idx="3087">
                  <c:v>10</c:v>
                </c:pt>
                <c:pt idx="3088">
                  <c:v>4.3</c:v>
                </c:pt>
                <c:pt idx="3089">
                  <c:v>4.4000000000000004</c:v>
                </c:pt>
                <c:pt idx="3090">
                  <c:v>5</c:v>
                </c:pt>
                <c:pt idx="3091">
                  <c:v>5.5</c:v>
                </c:pt>
                <c:pt idx="3092">
                  <c:v>5.3</c:v>
                </c:pt>
                <c:pt idx="3093">
                  <c:v>5.6</c:v>
                </c:pt>
                <c:pt idx="3094">
                  <c:v>4.3</c:v>
                </c:pt>
                <c:pt idx="3095">
                  <c:v>4</c:v>
                </c:pt>
                <c:pt idx="3096">
                  <c:v>4.4000000000000004</c:v>
                </c:pt>
                <c:pt idx="3097">
                  <c:v>5035</c:v>
                </c:pt>
                <c:pt idx="3098">
                  <c:v>5743</c:v>
                </c:pt>
                <c:pt idx="3099">
                  <c:v>5743</c:v>
                </c:pt>
                <c:pt idx="3100">
                  <c:v>5743</c:v>
                </c:pt>
                <c:pt idx="3101">
                  <c:v>5743</c:v>
                </c:pt>
                <c:pt idx="3102">
                  <c:v>5743</c:v>
                </c:pt>
                <c:pt idx="3103">
                  <c:v>5731</c:v>
                </c:pt>
                <c:pt idx="3104">
                  <c:v>5039</c:v>
                </c:pt>
                <c:pt idx="3105">
                  <c:v>4379</c:v>
                </c:pt>
                <c:pt idx="3106">
                  <c:v>3614</c:v>
                </c:pt>
                <c:pt idx="3107">
                  <c:v>3021</c:v>
                </c:pt>
                <c:pt idx="3108">
                  <c:v>2956</c:v>
                </c:pt>
                <c:pt idx="3109">
                  <c:v>2999</c:v>
                </c:pt>
                <c:pt idx="3110">
                  <c:v>9</c:v>
                </c:pt>
                <c:pt idx="3111">
                  <c:v>7.9</c:v>
                </c:pt>
                <c:pt idx="3112">
                  <c:v>3.1</c:v>
                </c:pt>
                <c:pt idx="3113">
                  <c:v>3.6</c:v>
                </c:pt>
                <c:pt idx="3114">
                  <c:v>3.8</c:v>
                </c:pt>
                <c:pt idx="3115">
                  <c:v>3.2</c:v>
                </c:pt>
                <c:pt idx="3116">
                  <c:v>2.7</c:v>
                </c:pt>
                <c:pt idx="3117">
                  <c:v>2.5</c:v>
                </c:pt>
                <c:pt idx="3118">
                  <c:v>2.5</c:v>
                </c:pt>
                <c:pt idx="3119">
                  <c:v>2.7</c:v>
                </c:pt>
                <c:pt idx="3120">
                  <c:v>2.6</c:v>
                </c:pt>
                <c:pt idx="3121">
                  <c:v>3</c:v>
                </c:pt>
                <c:pt idx="3122">
                  <c:v>5.7</c:v>
                </c:pt>
                <c:pt idx="3123">
                  <c:v>6.4</c:v>
                </c:pt>
                <c:pt idx="3124">
                  <c:v>7.5</c:v>
                </c:pt>
                <c:pt idx="3125">
                  <c:v>17.2</c:v>
                </c:pt>
                <c:pt idx="3126">
                  <c:v>5.2</c:v>
                </c:pt>
                <c:pt idx="3127">
                  <c:v>11.2</c:v>
                </c:pt>
                <c:pt idx="3128">
                  <c:v>8.5</c:v>
                </c:pt>
                <c:pt idx="3129">
                  <c:v>3.6</c:v>
                </c:pt>
                <c:pt idx="3130">
                  <c:v>4.5</c:v>
                </c:pt>
                <c:pt idx="3131">
                  <c:v>2.1</c:v>
                </c:pt>
                <c:pt idx="3132">
                  <c:v>3.3</c:v>
                </c:pt>
                <c:pt idx="3133">
                  <c:v>4.5999999999999996</c:v>
                </c:pt>
                <c:pt idx="3134">
                  <c:v>461.1</c:v>
                </c:pt>
                <c:pt idx="3135">
                  <c:v>634</c:v>
                </c:pt>
                <c:pt idx="3136">
                  <c:v>1146</c:v>
                </c:pt>
                <c:pt idx="3137">
                  <c:v>2348</c:v>
                </c:pt>
                <c:pt idx="3138">
                  <c:v>3509</c:v>
                </c:pt>
                <c:pt idx="3139">
                  <c:v>4429</c:v>
                </c:pt>
                <c:pt idx="3140">
                  <c:v>4967</c:v>
                </c:pt>
                <c:pt idx="3141">
                  <c:v>5743</c:v>
                </c:pt>
                <c:pt idx="3142">
                  <c:v>5743</c:v>
                </c:pt>
                <c:pt idx="3143">
                  <c:v>5467</c:v>
                </c:pt>
                <c:pt idx="3144">
                  <c:v>4951</c:v>
                </c:pt>
                <c:pt idx="3145">
                  <c:v>4223</c:v>
                </c:pt>
                <c:pt idx="3146">
                  <c:v>3083</c:v>
                </c:pt>
                <c:pt idx="3147">
                  <c:v>1751</c:v>
                </c:pt>
                <c:pt idx="3148">
                  <c:v>1548</c:v>
                </c:pt>
                <c:pt idx="3149">
                  <c:v>7</c:v>
                </c:pt>
                <c:pt idx="3150">
                  <c:v>4.5</c:v>
                </c:pt>
                <c:pt idx="3151">
                  <c:v>7.2</c:v>
                </c:pt>
                <c:pt idx="3152">
                  <c:v>6.6</c:v>
                </c:pt>
                <c:pt idx="3153">
                  <c:v>6.9</c:v>
                </c:pt>
                <c:pt idx="3154">
                  <c:v>6.5</c:v>
                </c:pt>
                <c:pt idx="3155">
                  <c:v>4</c:v>
                </c:pt>
                <c:pt idx="3156">
                  <c:v>8.3000000000000007</c:v>
                </c:pt>
                <c:pt idx="3157">
                  <c:v>8.1</c:v>
                </c:pt>
                <c:pt idx="3158">
                  <c:v>6.2</c:v>
                </c:pt>
                <c:pt idx="3159">
                  <c:v>6.5</c:v>
                </c:pt>
                <c:pt idx="3160">
                  <c:v>5.4</c:v>
                </c:pt>
                <c:pt idx="3161">
                  <c:v>5.8</c:v>
                </c:pt>
                <c:pt idx="3162">
                  <c:v>5.9</c:v>
                </c:pt>
                <c:pt idx="3163">
                  <c:v>4.5999999999999996</c:v>
                </c:pt>
                <c:pt idx="3164">
                  <c:v>431.4</c:v>
                </c:pt>
                <c:pt idx="3165">
                  <c:v>375</c:v>
                </c:pt>
                <c:pt idx="3166">
                  <c:v>288</c:v>
                </c:pt>
                <c:pt idx="3167">
                  <c:v>318.2</c:v>
                </c:pt>
                <c:pt idx="3168">
                  <c:v>388.9</c:v>
                </c:pt>
                <c:pt idx="3169">
                  <c:v>373.7</c:v>
                </c:pt>
                <c:pt idx="3170">
                  <c:v>378.1</c:v>
                </c:pt>
                <c:pt idx="3171">
                  <c:v>407.9</c:v>
                </c:pt>
                <c:pt idx="3172">
                  <c:v>499</c:v>
                </c:pt>
                <c:pt idx="3173">
                  <c:v>605</c:v>
                </c:pt>
                <c:pt idx="3174">
                  <c:v>5</c:v>
                </c:pt>
                <c:pt idx="3175">
                  <c:v>3.6</c:v>
                </c:pt>
                <c:pt idx="3176">
                  <c:v>3.7</c:v>
                </c:pt>
                <c:pt idx="3177">
                  <c:v>4</c:v>
                </c:pt>
                <c:pt idx="3178">
                  <c:v>3.6</c:v>
                </c:pt>
                <c:pt idx="3179">
                  <c:v>4</c:v>
                </c:pt>
                <c:pt idx="3180">
                  <c:v>4.0999999999999996</c:v>
                </c:pt>
                <c:pt idx="3181">
                  <c:v>4.9000000000000004</c:v>
                </c:pt>
                <c:pt idx="3182">
                  <c:v>3.7</c:v>
                </c:pt>
                <c:pt idx="3183">
                  <c:v>7.2</c:v>
                </c:pt>
                <c:pt idx="3184">
                  <c:v>4</c:v>
                </c:pt>
                <c:pt idx="3185">
                  <c:v>4.0999999999999996</c:v>
                </c:pt>
                <c:pt idx="3186">
                  <c:v>3.3</c:v>
                </c:pt>
                <c:pt idx="3187">
                  <c:v>5.4</c:v>
                </c:pt>
                <c:pt idx="3188">
                  <c:v>4.5999999999999996</c:v>
                </c:pt>
                <c:pt idx="3189">
                  <c:v>4.4000000000000004</c:v>
                </c:pt>
                <c:pt idx="3190">
                  <c:v>3.8</c:v>
                </c:pt>
                <c:pt idx="3191">
                  <c:v>4.0999999999999996</c:v>
                </c:pt>
                <c:pt idx="3192">
                  <c:v>3.4</c:v>
                </c:pt>
                <c:pt idx="3193">
                  <c:v>3.6</c:v>
                </c:pt>
                <c:pt idx="3194">
                  <c:v>10.4</c:v>
                </c:pt>
                <c:pt idx="3195">
                  <c:v>12.4</c:v>
                </c:pt>
                <c:pt idx="3196">
                  <c:v>21.6</c:v>
                </c:pt>
                <c:pt idx="3197">
                  <c:v>28.1</c:v>
                </c:pt>
                <c:pt idx="3198">
                  <c:v>35.1</c:v>
                </c:pt>
                <c:pt idx="3199">
                  <c:v>51</c:v>
                </c:pt>
                <c:pt idx="3200">
                  <c:v>171.5</c:v>
                </c:pt>
                <c:pt idx="3201">
                  <c:v>65.2</c:v>
                </c:pt>
                <c:pt idx="3202">
                  <c:v>434.8</c:v>
                </c:pt>
                <c:pt idx="3203">
                  <c:v>435</c:v>
                </c:pt>
                <c:pt idx="3204">
                  <c:v>326</c:v>
                </c:pt>
                <c:pt idx="3205">
                  <c:v>260</c:v>
                </c:pt>
                <c:pt idx="3206">
                  <c:v>330.9</c:v>
                </c:pt>
                <c:pt idx="3207">
                  <c:v>252.2</c:v>
                </c:pt>
                <c:pt idx="3208">
                  <c:v>280.7</c:v>
                </c:pt>
                <c:pt idx="3209">
                  <c:v>367.4</c:v>
                </c:pt>
                <c:pt idx="3210">
                  <c:v>474</c:v>
                </c:pt>
                <c:pt idx="3211">
                  <c:v>618</c:v>
                </c:pt>
                <c:pt idx="3212">
                  <c:v>985</c:v>
                </c:pt>
                <c:pt idx="3213">
                  <c:v>1296</c:v>
                </c:pt>
                <c:pt idx="3214">
                  <c:v>1647</c:v>
                </c:pt>
                <c:pt idx="3215">
                  <c:v>2056</c:v>
                </c:pt>
                <c:pt idx="3216">
                  <c:v>2361</c:v>
                </c:pt>
                <c:pt idx="3217">
                  <c:v>2740</c:v>
                </c:pt>
                <c:pt idx="3218">
                  <c:v>2456</c:v>
                </c:pt>
                <c:pt idx="3219">
                  <c:v>2163</c:v>
                </c:pt>
                <c:pt idx="3220">
                  <c:v>1702</c:v>
                </c:pt>
                <c:pt idx="3221">
                  <c:v>1367</c:v>
                </c:pt>
                <c:pt idx="3222">
                  <c:v>1014</c:v>
                </c:pt>
                <c:pt idx="3223">
                  <c:v>3</c:v>
                </c:pt>
                <c:pt idx="3224">
                  <c:v>3.5</c:v>
                </c:pt>
                <c:pt idx="3225">
                  <c:v>6</c:v>
                </c:pt>
                <c:pt idx="3226">
                  <c:v>5.5</c:v>
                </c:pt>
                <c:pt idx="3227">
                  <c:v>5.3</c:v>
                </c:pt>
                <c:pt idx="3228">
                  <c:v>6.4</c:v>
                </c:pt>
                <c:pt idx="3229">
                  <c:v>5.3</c:v>
                </c:pt>
                <c:pt idx="3230">
                  <c:v>5.3</c:v>
                </c:pt>
                <c:pt idx="3231">
                  <c:v>8.3000000000000007</c:v>
                </c:pt>
                <c:pt idx="3232">
                  <c:v>7.8</c:v>
                </c:pt>
                <c:pt idx="3233">
                  <c:v>1.2</c:v>
                </c:pt>
                <c:pt idx="3234">
                  <c:v>1.8</c:v>
                </c:pt>
                <c:pt idx="3235">
                  <c:v>1.9</c:v>
                </c:pt>
                <c:pt idx="3236">
                  <c:v>417.4</c:v>
                </c:pt>
                <c:pt idx="3237">
                  <c:v>415</c:v>
                </c:pt>
                <c:pt idx="3238">
                  <c:v>263</c:v>
                </c:pt>
                <c:pt idx="3239">
                  <c:v>195.1</c:v>
                </c:pt>
                <c:pt idx="3240">
                  <c:v>230.7</c:v>
                </c:pt>
                <c:pt idx="3241">
                  <c:v>239</c:v>
                </c:pt>
                <c:pt idx="3242">
                  <c:v>311.89999999999998</c:v>
                </c:pt>
                <c:pt idx="3243">
                  <c:v>426.2</c:v>
                </c:pt>
                <c:pt idx="3244">
                  <c:v>538</c:v>
                </c:pt>
                <c:pt idx="3245">
                  <c:v>824</c:v>
                </c:pt>
                <c:pt idx="3246">
                  <c:v>1251</c:v>
                </c:pt>
                <c:pt idx="3247">
                  <c:v>1599</c:v>
                </c:pt>
                <c:pt idx="3248">
                  <c:v>2116</c:v>
                </c:pt>
                <c:pt idx="3249">
                  <c:v>2563</c:v>
                </c:pt>
                <c:pt idx="3250">
                  <c:v>0</c:v>
                </c:pt>
                <c:pt idx="3251">
                  <c:v>0.8</c:v>
                </c:pt>
                <c:pt idx="3252">
                  <c:v>1.7</c:v>
                </c:pt>
                <c:pt idx="3253">
                  <c:v>2.2999999999999998</c:v>
                </c:pt>
                <c:pt idx="3254">
                  <c:v>0.5</c:v>
                </c:pt>
                <c:pt idx="3255">
                  <c:v>2.5</c:v>
                </c:pt>
                <c:pt idx="3256">
                  <c:v>3.2</c:v>
                </c:pt>
                <c:pt idx="3257">
                  <c:v>2.8</c:v>
                </c:pt>
                <c:pt idx="3258">
                  <c:v>1.8</c:v>
                </c:pt>
                <c:pt idx="3259">
                  <c:v>2240</c:v>
                </c:pt>
                <c:pt idx="3260">
                  <c:v>2600</c:v>
                </c:pt>
                <c:pt idx="3261">
                  <c:v>3029</c:v>
                </c:pt>
                <c:pt idx="3262">
                  <c:v>3360</c:v>
                </c:pt>
                <c:pt idx="3263">
                  <c:v>3172</c:v>
                </c:pt>
                <c:pt idx="3264">
                  <c:v>2224</c:v>
                </c:pt>
                <c:pt idx="3265">
                  <c:v>972</c:v>
                </c:pt>
                <c:pt idx="3266">
                  <c:v>446</c:v>
                </c:pt>
                <c:pt idx="3267">
                  <c:v>316</c:v>
                </c:pt>
                <c:pt idx="3268">
                  <c:v>-1.5</c:v>
                </c:pt>
                <c:pt idx="3269">
                  <c:v>-1.7</c:v>
                </c:pt>
                <c:pt idx="3270">
                  <c:v>483</c:v>
                </c:pt>
                <c:pt idx="3271">
                  <c:v>421</c:v>
                </c:pt>
                <c:pt idx="3272">
                  <c:v>207</c:v>
                </c:pt>
                <c:pt idx="3273">
                  <c:v>214.1</c:v>
                </c:pt>
                <c:pt idx="3274">
                  <c:v>1.5</c:v>
                </c:pt>
                <c:pt idx="3275">
                  <c:v>-1.4</c:v>
                </c:pt>
                <c:pt idx="3276">
                  <c:v>-0.7</c:v>
                </c:pt>
                <c:pt idx="3277">
                  <c:v>-1.1000000000000001</c:v>
                </c:pt>
                <c:pt idx="3278">
                  <c:v>-0.9</c:v>
                </c:pt>
                <c:pt idx="3279">
                  <c:v>-1.3</c:v>
                </c:pt>
                <c:pt idx="3280">
                  <c:v>-0.8</c:v>
                </c:pt>
                <c:pt idx="3281">
                  <c:v>-0.9</c:v>
                </c:pt>
                <c:pt idx="3282">
                  <c:v>-1.1000000000000001</c:v>
                </c:pt>
                <c:pt idx="3283">
                  <c:v>-1.9</c:v>
                </c:pt>
                <c:pt idx="3284">
                  <c:v>-2.1</c:v>
                </c:pt>
                <c:pt idx="3285">
                  <c:v>-2</c:v>
                </c:pt>
                <c:pt idx="3286">
                  <c:v>96</c:v>
                </c:pt>
                <c:pt idx="3287">
                  <c:v>12.7</c:v>
                </c:pt>
                <c:pt idx="3288">
                  <c:v>2</c:v>
                </c:pt>
                <c:pt idx="3289">
                  <c:v>-0.2</c:v>
                </c:pt>
                <c:pt idx="3290">
                  <c:v>1.6</c:v>
                </c:pt>
                <c:pt idx="3291">
                  <c:v>3</c:v>
                </c:pt>
                <c:pt idx="3292">
                  <c:v>1.7</c:v>
                </c:pt>
                <c:pt idx="3293">
                  <c:v>0.9</c:v>
                </c:pt>
                <c:pt idx="3294">
                  <c:v>6.1</c:v>
                </c:pt>
                <c:pt idx="3295">
                  <c:v>3</c:v>
                </c:pt>
                <c:pt idx="3296">
                  <c:v>2.6</c:v>
                </c:pt>
                <c:pt idx="3297">
                  <c:v>3.4</c:v>
                </c:pt>
                <c:pt idx="3298">
                  <c:v>2.1</c:v>
                </c:pt>
                <c:pt idx="3299">
                  <c:v>1.6</c:v>
                </c:pt>
                <c:pt idx="3300">
                  <c:v>2.5</c:v>
                </c:pt>
                <c:pt idx="3301">
                  <c:v>0.2</c:v>
                </c:pt>
                <c:pt idx="3302">
                  <c:v>-0.4</c:v>
                </c:pt>
                <c:pt idx="3303">
                  <c:v>393.4</c:v>
                </c:pt>
                <c:pt idx="3304">
                  <c:v>277.8</c:v>
                </c:pt>
                <c:pt idx="3305">
                  <c:v>141.6</c:v>
                </c:pt>
                <c:pt idx="3306">
                  <c:v>57.7</c:v>
                </c:pt>
                <c:pt idx="3307">
                  <c:v>136.6</c:v>
                </c:pt>
                <c:pt idx="3308">
                  <c:v>160.4</c:v>
                </c:pt>
                <c:pt idx="3309">
                  <c:v>274.89999999999998</c:v>
                </c:pt>
                <c:pt idx="3310">
                  <c:v>402.1</c:v>
                </c:pt>
                <c:pt idx="3311">
                  <c:v>537</c:v>
                </c:pt>
                <c:pt idx="3312">
                  <c:v>698</c:v>
                </c:pt>
                <c:pt idx="3313">
                  <c:v>2678</c:v>
                </c:pt>
                <c:pt idx="3314">
                  <c:v>3029</c:v>
                </c:pt>
                <c:pt idx="3315">
                  <c:v>3291</c:v>
                </c:pt>
                <c:pt idx="3316">
                  <c:v>2930</c:v>
                </c:pt>
                <c:pt idx="3317">
                  <c:v>2595</c:v>
                </c:pt>
                <c:pt idx="3318">
                  <c:v>1922</c:v>
                </c:pt>
                <c:pt idx="3319">
                  <c:v>1583</c:v>
                </c:pt>
                <c:pt idx="3320">
                  <c:v>1134</c:v>
                </c:pt>
                <c:pt idx="3321">
                  <c:v>503</c:v>
                </c:pt>
                <c:pt idx="3322">
                  <c:v>419</c:v>
                </c:pt>
                <c:pt idx="3323">
                  <c:v>349</c:v>
                </c:pt>
                <c:pt idx="3324">
                  <c:v>263.8</c:v>
                </c:pt>
                <c:pt idx="3325">
                  <c:v>205.3</c:v>
                </c:pt>
                <c:pt idx="3326">
                  <c:v>148.19999999999999</c:v>
                </c:pt>
                <c:pt idx="3327">
                  <c:v>-2</c:v>
                </c:pt>
                <c:pt idx="3328">
                  <c:v>-1.3</c:v>
                </c:pt>
                <c:pt idx="3329">
                  <c:v>-0.7</c:v>
                </c:pt>
                <c:pt idx="3330">
                  <c:v>-1.2</c:v>
                </c:pt>
                <c:pt idx="3331">
                  <c:v>-1</c:v>
                </c:pt>
                <c:pt idx="3332">
                  <c:v>-0.8</c:v>
                </c:pt>
                <c:pt idx="3333">
                  <c:v>-1.2</c:v>
                </c:pt>
                <c:pt idx="3334">
                  <c:v>-0.1</c:v>
                </c:pt>
                <c:pt idx="3335">
                  <c:v>-1.5</c:v>
                </c:pt>
                <c:pt idx="3336">
                  <c:v>-1.5</c:v>
                </c:pt>
                <c:pt idx="3337">
                  <c:v>-0.8</c:v>
                </c:pt>
                <c:pt idx="3338">
                  <c:v>-1.5</c:v>
                </c:pt>
                <c:pt idx="3339">
                  <c:v>-1.4</c:v>
                </c:pt>
                <c:pt idx="3340">
                  <c:v>-1.2</c:v>
                </c:pt>
                <c:pt idx="3341">
                  <c:v>3035.9</c:v>
                </c:pt>
                <c:pt idx="3342">
                  <c:v>3419</c:v>
                </c:pt>
                <c:pt idx="3343">
                  <c:v>2973</c:v>
                </c:pt>
                <c:pt idx="3344">
                  <c:v>2510</c:v>
                </c:pt>
                <c:pt idx="3345">
                  <c:v>2097</c:v>
                </c:pt>
                <c:pt idx="3346">
                  <c:v>1738</c:v>
                </c:pt>
                <c:pt idx="3347">
                  <c:v>-2</c:v>
                </c:pt>
                <c:pt idx="3348">
                  <c:v>-1.8</c:v>
                </c:pt>
                <c:pt idx="3349">
                  <c:v>-1.7</c:v>
                </c:pt>
                <c:pt idx="3350">
                  <c:v>2474.9</c:v>
                </c:pt>
                <c:pt idx="3351">
                  <c:v>2922</c:v>
                </c:pt>
                <c:pt idx="3352">
                  <c:v>3320</c:v>
                </c:pt>
                <c:pt idx="3353">
                  <c:v>3271</c:v>
                </c:pt>
                <c:pt idx="3354">
                  <c:v>2881</c:v>
                </c:pt>
                <c:pt idx="3355">
                  <c:v>2428</c:v>
                </c:pt>
                <c:pt idx="3356">
                  <c:v>1914</c:v>
                </c:pt>
                <c:pt idx="3357">
                  <c:v>1506</c:v>
                </c:pt>
                <c:pt idx="3358">
                  <c:v>1197</c:v>
                </c:pt>
                <c:pt idx="3359">
                  <c:v>876</c:v>
                </c:pt>
                <c:pt idx="3360">
                  <c:v>611</c:v>
                </c:pt>
                <c:pt idx="3361">
                  <c:v>406</c:v>
                </c:pt>
                <c:pt idx="3362">
                  <c:v>330</c:v>
                </c:pt>
                <c:pt idx="3363">
                  <c:v>-1.8</c:v>
                </c:pt>
                <c:pt idx="3364">
                  <c:v>-1.1000000000000001</c:v>
                </c:pt>
                <c:pt idx="3365">
                  <c:v>-2</c:v>
                </c:pt>
                <c:pt idx="3366">
                  <c:v>-2.1</c:v>
                </c:pt>
                <c:pt idx="3367">
                  <c:v>-1.3</c:v>
                </c:pt>
                <c:pt idx="3368">
                  <c:v>-1.6</c:v>
                </c:pt>
                <c:pt idx="3369">
                  <c:v>-1.7</c:v>
                </c:pt>
                <c:pt idx="3370">
                  <c:v>-1.6</c:v>
                </c:pt>
                <c:pt idx="3371">
                  <c:v>-1.1000000000000001</c:v>
                </c:pt>
                <c:pt idx="3372">
                  <c:v>2392.9</c:v>
                </c:pt>
                <c:pt idx="3373">
                  <c:v>2803</c:v>
                </c:pt>
                <c:pt idx="3374">
                  <c:v>3170</c:v>
                </c:pt>
                <c:pt idx="3375">
                  <c:v>3302</c:v>
                </c:pt>
                <c:pt idx="3376">
                  <c:v>2905</c:v>
                </c:pt>
                <c:pt idx="3377">
                  <c:v>2450</c:v>
                </c:pt>
                <c:pt idx="3378">
                  <c:v>2044</c:v>
                </c:pt>
                <c:pt idx="3379">
                  <c:v>1732</c:v>
                </c:pt>
                <c:pt idx="3380">
                  <c:v>1344</c:v>
                </c:pt>
                <c:pt idx="3381">
                  <c:v>942</c:v>
                </c:pt>
                <c:pt idx="3382">
                  <c:v>671</c:v>
                </c:pt>
                <c:pt idx="3383">
                  <c:v>483</c:v>
                </c:pt>
                <c:pt idx="3384">
                  <c:v>389</c:v>
                </c:pt>
                <c:pt idx="3385">
                  <c:v>-2</c:v>
                </c:pt>
                <c:pt idx="3386">
                  <c:v>-1.4</c:v>
                </c:pt>
                <c:pt idx="3387">
                  <c:v>1595.3</c:v>
                </c:pt>
                <c:pt idx="3388">
                  <c:v>875</c:v>
                </c:pt>
                <c:pt idx="3389">
                  <c:v>643</c:v>
                </c:pt>
                <c:pt idx="3390">
                  <c:v>484</c:v>
                </c:pt>
                <c:pt idx="3391">
                  <c:v>377</c:v>
                </c:pt>
                <c:pt idx="3392">
                  <c:v>-2.4</c:v>
                </c:pt>
                <c:pt idx="3393">
                  <c:v>-1.7</c:v>
                </c:pt>
                <c:pt idx="3394">
                  <c:v>-2.1</c:v>
                </c:pt>
                <c:pt idx="3395">
                  <c:v>-1.4</c:v>
                </c:pt>
                <c:pt idx="3396">
                  <c:v>415.8</c:v>
                </c:pt>
                <c:pt idx="3397">
                  <c:v>570</c:v>
                </c:pt>
                <c:pt idx="3398">
                  <c:v>757</c:v>
                </c:pt>
                <c:pt idx="3399">
                  <c:v>1208</c:v>
                </c:pt>
                <c:pt idx="3400">
                  <c:v>1723</c:v>
                </c:pt>
                <c:pt idx="3401">
                  <c:v>2249</c:v>
                </c:pt>
                <c:pt idx="3402">
                  <c:v>2646</c:v>
                </c:pt>
                <c:pt idx="3403">
                  <c:v>3054</c:v>
                </c:pt>
                <c:pt idx="3404">
                  <c:v>1975</c:v>
                </c:pt>
                <c:pt idx="3405">
                  <c:v>1599</c:v>
                </c:pt>
                <c:pt idx="3406">
                  <c:v>1054</c:v>
                </c:pt>
                <c:pt idx="3407">
                  <c:v>761</c:v>
                </c:pt>
                <c:pt idx="3408">
                  <c:v>538</c:v>
                </c:pt>
                <c:pt idx="3409">
                  <c:v>418</c:v>
                </c:pt>
                <c:pt idx="3410">
                  <c:v>356</c:v>
                </c:pt>
                <c:pt idx="3411">
                  <c:v>334.5</c:v>
                </c:pt>
                <c:pt idx="3412">
                  <c:v>-2.1</c:v>
                </c:pt>
                <c:pt idx="3413">
                  <c:v>-1.5</c:v>
                </c:pt>
                <c:pt idx="3414">
                  <c:v>475.4</c:v>
                </c:pt>
                <c:pt idx="3415">
                  <c:v>315</c:v>
                </c:pt>
                <c:pt idx="3416">
                  <c:v>191.3</c:v>
                </c:pt>
                <c:pt idx="3417">
                  <c:v>74</c:v>
                </c:pt>
                <c:pt idx="3418">
                  <c:v>121.3</c:v>
                </c:pt>
                <c:pt idx="3419">
                  <c:v>141.80000000000001</c:v>
                </c:pt>
                <c:pt idx="3420">
                  <c:v>294.60000000000002</c:v>
                </c:pt>
                <c:pt idx="3421">
                  <c:v>445.6</c:v>
                </c:pt>
                <c:pt idx="3422">
                  <c:v>604</c:v>
                </c:pt>
                <c:pt idx="3423">
                  <c:v>773</c:v>
                </c:pt>
                <c:pt idx="3424">
                  <c:v>1332</c:v>
                </c:pt>
                <c:pt idx="3425">
                  <c:v>1729</c:v>
                </c:pt>
                <c:pt idx="3426">
                  <c:v>2245</c:v>
                </c:pt>
                <c:pt idx="3427">
                  <c:v>2926</c:v>
                </c:pt>
                <c:pt idx="3428">
                  <c:v>0</c:v>
                </c:pt>
                <c:pt idx="3429">
                  <c:v>-0.5</c:v>
                </c:pt>
                <c:pt idx="3430">
                  <c:v>-0.2</c:v>
                </c:pt>
                <c:pt idx="3431">
                  <c:v>-0.4</c:v>
                </c:pt>
                <c:pt idx="3432">
                  <c:v>-1</c:v>
                </c:pt>
                <c:pt idx="3433">
                  <c:v>-1.4</c:v>
                </c:pt>
                <c:pt idx="3434">
                  <c:v>-1.4</c:v>
                </c:pt>
                <c:pt idx="3435">
                  <c:v>-1.3</c:v>
                </c:pt>
                <c:pt idx="3436">
                  <c:v>-1.5</c:v>
                </c:pt>
                <c:pt idx="3437">
                  <c:v>-1.5</c:v>
                </c:pt>
                <c:pt idx="3438">
                  <c:v>-1.7</c:v>
                </c:pt>
                <c:pt idx="3439">
                  <c:v>-1.6</c:v>
                </c:pt>
                <c:pt idx="3440">
                  <c:v>-1.4</c:v>
                </c:pt>
                <c:pt idx="3441">
                  <c:v>-1.5</c:v>
                </c:pt>
                <c:pt idx="3442">
                  <c:v>-1.7</c:v>
                </c:pt>
                <c:pt idx="3443">
                  <c:v>497.5</c:v>
                </c:pt>
                <c:pt idx="3444">
                  <c:v>422</c:v>
                </c:pt>
                <c:pt idx="3445">
                  <c:v>232</c:v>
                </c:pt>
                <c:pt idx="3446">
                  <c:v>131</c:v>
                </c:pt>
                <c:pt idx="3447">
                  <c:v>66.099999999999994</c:v>
                </c:pt>
                <c:pt idx="3448">
                  <c:v>103.5</c:v>
                </c:pt>
                <c:pt idx="3449">
                  <c:v>288.8</c:v>
                </c:pt>
                <c:pt idx="3450">
                  <c:v>432.4</c:v>
                </c:pt>
                <c:pt idx="3451">
                  <c:v>556</c:v>
                </c:pt>
                <c:pt idx="3452">
                  <c:v>732</c:v>
                </c:pt>
                <c:pt idx="3453">
                  <c:v>1149</c:v>
                </c:pt>
                <c:pt idx="3454">
                  <c:v>1890</c:v>
                </c:pt>
                <c:pt idx="3455">
                  <c:v>2402</c:v>
                </c:pt>
                <c:pt idx="3456">
                  <c:v>2821</c:v>
                </c:pt>
                <c:pt idx="3457">
                  <c:v>3204</c:v>
                </c:pt>
                <c:pt idx="3458">
                  <c:v>2303</c:v>
                </c:pt>
                <c:pt idx="3459">
                  <c:v>1931</c:v>
                </c:pt>
                <c:pt idx="3460">
                  <c:v>1583</c:v>
                </c:pt>
                <c:pt idx="3461">
                  <c:v>1039</c:v>
                </c:pt>
                <c:pt idx="3462">
                  <c:v>767</c:v>
                </c:pt>
                <c:pt idx="3463">
                  <c:v>519</c:v>
                </c:pt>
                <c:pt idx="3464">
                  <c:v>396</c:v>
                </c:pt>
                <c:pt idx="3465">
                  <c:v>-1.6</c:v>
                </c:pt>
                <c:pt idx="3466">
                  <c:v>-0.8</c:v>
                </c:pt>
                <c:pt idx="3467">
                  <c:v>-0.8</c:v>
                </c:pt>
                <c:pt idx="3468">
                  <c:v>-0.8</c:v>
                </c:pt>
                <c:pt idx="3469">
                  <c:v>-0.9</c:v>
                </c:pt>
                <c:pt idx="3470">
                  <c:v>-1</c:v>
                </c:pt>
                <c:pt idx="3471">
                  <c:v>-1.4</c:v>
                </c:pt>
                <c:pt idx="3472">
                  <c:v>307.7</c:v>
                </c:pt>
                <c:pt idx="3473">
                  <c:v>195.5</c:v>
                </c:pt>
                <c:pt idx="3474">
                  <c:v>59.7</c:v>
                </c:pt>
                <c:pt idx="3475">
                  <c:v>95.5</c:v>
                </c:pt>
                <c:pt idx="3476">
                  <c:v>167.1</c:v>
                </c:pt>
                <c:pt idx="3477">
                  <c:v>338.6</c:v>
                </c:pt>
                <c:pt idx="3478">
                  <c:v>455</c:v>
                </c:pt>
                <c:pt idx="3479">
                  <c:v>605</c:v>
                </c:pt>
                <c:pt idx="3480">
                  <c:v>2460</c:v>
                </c:pt>
                <c:pt idx="3481">
                  <c:v>0</c:v>
                </c:pt>
                <c:pt idx="3482">
                  <c:v>-0.6</c:v>
                </c:pt>
                <c:pt idx="3483">
                  <c:v>-0.8</c:v>
                </c:pt>
                <c:pt idx="3484">
                  <c:v>-0.2</c:v>
                </c:pt>
                <c:pt idx="3485">
                  <c:v>378.6</c:v>
                </c:pt>
                <c:pt idx="3486">
                  <c:v>241.3</c:v>
                </c:pt>
                <c:pt idx="3487">
                  <c:v>109.1</c:v>
                </c:pt>
                <c:pt idx="3488">
                  <c:v>101.5</c:v>
                </c:pt>
                <c:pt idx="3489">
                  <c:v>124.1</c:v>
                </c:pt>
                <c:pt idx="3490">
                  <c:v>-1.2</c:v>
                </c:pt>
                <c:pt idx="3491">
                  <c:v>1.6</c:v>
                </c:pt>
                <c:pt idx="3492">
                  <c:v>-0.2</c:v>
                </c:pt>
                <c:pt idx="3493">
                  <c:v>0</c:v>
                </c:pt>
                <c:pt idx="3494">
                  <c:v>0</c:v>
                </c:pt>
                <c:pt idx="3495">
                  <c:v>0.2</c:v>
                </c:pt>
                <c:pt idx="3496">
                  <c:v>1.5</c:v>
                </c:pt>
                <c:pt idx="3497">
                  <c:v>1</c:v>
                </c:pt>
                <c:pt idx="3498">
                  <c:v>0.7</c:v>
                </c:pt>
                <c:pt idx="3499">
                  <c:v>0.7</c:v>
                </c:pt>
                <c:pt idx="3500">
                  <c:v>0.5</c:v>
                </c:pt>
                <c:pt idx="3501">
                  <c:v>0.4</c:v>
                </c:pt>
                <c:pt idx="3502">
                  <c:v>2.1</c:v>
                </c:pt>
                <c:pt idx="3503">
                  <c:v>2</c:v>
                </c:pt>
                <c:pt idx="3504">
                  <c:v>1.1000000000000001</c:v>
                </c:pt>
                <c:pt idx="3505">
                  <c:v>240.8</c:v>
                </c:pt>
                <c:pt idx="3506">
                  <c:v>272.5</c:v>
                </c:pt>
                <c:pt idx="3507">
                  <c:v>192.9</c:v>
                </c:pt>
                <c:pt idx="3508">
                  <c:v>68.900000000000006</c:v>
                </c:pt>
                <c:pt idx="3509">
                  <c:v>69.099999999999994</c:v>
                </c:pt>
                <c:pt idx="3510">
                  <c:v>91.3</c:v>
                </c:pt>
                <c:pt idx="3511">
                  <c:v>147.30000000000001</c:v>
                </c:pt>
                <c:pt idx="3512">
                  <c:v>1.1000000000000001</c:v>
                </c:pt>
                <c:pt idx="3513">
                  <c:v>209.9</c:v>
                </c:pt>
                <c:pt idx="3514">
                  <c:v>249.4</c:v>
                </c:pt>
                <c:pt idx="3515">
                  <c:v>285.39999999999998</c:v>
                </c:pt>
                <c:pt idx="3516">
                  <c:v>0.4</c:v>
                </c:pt>
                <c:pt idx="3517">
                  <c:v>0.9</c:v>
                </c:pt>
                <c:pt idx="3518">
                  <c:v>233.2</c:v>
                </c:pt>
                <c:pt idx="3519">
                  <c:v>267.89999999999998</c:v>
                </c:pt>
                <c:pt idx="3520">
                  <c:v>226</c:v>
                </c:pt>
                <c:pt idx="3521">
                  <c:v>62.2</c:v>
                </c:pt>
                <c:pt idx="3522">
                  <c:v>68</c:v>
                </c:pt>
                <c:pt idx="3523">
                  <c:v>93.8</c:v>
                </c:pt>
                <c:pt idx="3524">
                  <c:v>188.3</c:v>
                </c:pt>
                <c:pt idx="3525">
                  <c:v>254.8</c:v>
                </c:pt>
                <c:pt idx="3526">
                  <c:v>435.1</c:v>
                </c:pt>
                <c:pt idx="3527">
                  <c:v>604</c:v>
                </c:pt>
                <c:pt idx="3528">
                  <c:v>845</c:v>
                </c:pt>
                <c:pt idx="3529">
                  <c:v>986</c:v>
                </c:pt>
                <c:pt idx="3530">
                  <c:v>928</c:v>
                </c:pt>
                <c:pt idx="3531">
                  <c:v>820</c:v>
                </c:pt>
                <c:pt idx="3532">
                  <c:v>656</c:v>
                </c:pt>
                <c:pt idx="3533">
                  <c:v>542</c:v>
                </c:pt>
                <c:pt idx="3534">
                  <c:v>408</c:v>
                </c:pt>
                <c:pt idx="3535">
                  <c:v>0</c:v>
                </c:pt>
                <c:pt idx="3536">
                  <c:v>0</c:v>
                </c:pt>
                <c:pt idx="3537">
                  <c:v>-0.2</c:v>
                </c:pt>
                <c:pt idx="3538">
                  <c:v>0</c:v>
                </c:pt>
                <c:pt idx="3539">
                  <c:v>-0.1</c:v>
                </c:pt>
                <c:pt idx="3540">
                  <c:v>0</c:v>
                </c:pt>
                <c:pt idx="3541">
                  <c:v>0</c:v>
                </c:pt>
                <c:pt idx="3542">
                  <c:v>0</c:v>
                </c:pt>
                <c:pt idx="3543">
                  <c:v>-0.1</c:v>
                </c:pt>
                <c:pt idx="3544">
                  <c:v>-0.2</c:v>
                </c:pt>
                <c:pt idx="3545">
                  <c:v>-0.3</c:v>
                </c:pt>
                <c:pt idx="3546">
                  <c:v>-0.2</c:v>
                </c:pt>
                <c:pt idx="3547">
                  <c:v>-0.2</c:v>
                </c:pt>
                <c:pt idx="3548">
                  <c:v>-0.4</c:v>
                </c:pt>
                <c:pt idx="3549">
                  <c:v>-0.4</c:v>
                </c:pt>
                <c:pt idx="3550">
                  <c:v>-0.4</c:v>
                </c:pt>
                <c:pt idx="3551">
                  <c:v>-0.4</c:v>
                </c:pt>
                <c:pt idx="3552">
                  <c:v>-0.5</c:v>
                </c:pt>
                <c:pt idx="3553">
                  <c:v>29.9</c:v>
                </c:pt>
                <c:pt idx="3554">
                  <c:v>15.4</c:v>
                </c:pt>
                <c:pt idx="3555">
                  <c:v>9.1</c:v>
                </c:pt>
                <c:pt idx="3556">
                  <c:v>8.1999999999999993</c:v>
                </c:pt>
                <c:pt idx="3557">
                  <c:v>6.5</c:v>
                </c:pt>
                <c:pt idx="3558">
                  <c:v>5.2</c:v>
                </c:pt>
                <c:pt idx="3559">
                  <c:v>4</c:v>
                </c:pt>
                <c:pt idx="3560">
                  <c:v>3.3</c:v>
                </c:pt>
                <c:pt idx="3561">
                  <c:v>2.8</c:v>
                </c:pt>
                <c:pt idx="3562">
                  <c:v>2.2000000000000002</c:v>
                </c:pt>
                <c:pt idx="3563">
                  <c:v>1.5</c:v>
                </c:pt>
                <c:pt idx="3564">
                  <c:v>1.3</c:v>
                </c:pt>
                <c:pt idx="3565">
                  <c:v>1.1000000000000001</c:v>
                </c:pt>
                <c:pt idx="3566">
                  <c:v>1</c:v>
                </c:pt>
                <c:pt idx="3567">
                  <c:v>1</c:v>
                </c:pt>
                <c:pt idx="3568">
                  <c:v>1</c:v>
                </c:pt>
                <c:pt idx="3569">
                  <c:v>1.2</c:v>
                </c:pt>
                <c:pt idx="3570">
                  <c:v>1.1000000000000001</c:v>
                </c:pt>
                <c:pt idx="3571">
                  <c:v>0.9</c:v>
                </c:pt>
                <c:pt idx="3572">
                  <c:v>0.9</c:v>
                </c:pt>
                <c:pt idx="3573">
                  <c:v>0.5</c:v>
                </c:pt>
                <c:pt idx="3574">
                  <c:v>0.3</c:v>
                </c:pt>
                <c:pt idx="3575">
                  <c:v>0.1</c:v>
                </c:pt>
                <c:pt idx="3576">
                  <c:v>0</c:v>
                </c:pt>
                <c:pt idx="3577">
                  <c:v>-0.3</c:v>
                </c:pt>
                <c:pt idx="3578">
                  <c:v>-0.2</c:v>
                </c:pt>
                <c:pt idx="3579">
                  <c:v>-0.4</c:v>
                </c:pt>
                <c:pt idx="3580">
                  <c:v>-0.1</c:v>
                </c:pt>
                <c:pt idx="3581">
                  <c:v>-0.5</c:v>
                </c:pt>
                <c:pt idx="3582">
                  <c:v>-0.4</c:v>
                </c:pt>
                <c:pt idx="3583">
                  <c:v>-0.5</c:v>
                </c:pt>
                <c:pt idx="3584">
                  <c:v>-0.5</c:v>
                </c:pt>
                <c:pt idx="3585">
                  <c:v>-0.2</c:v>
                </c:pt>
                <c:pt idx="3586">
                  <c:v>-0.2</c:v>
                </c:pt>
                <c:pt idx="3587">
                  <c:v>0</c:v>
                </c:pt>
                <c:pt idx="3588">
                  <c:v>-0.3</c:v>
                </c:pt>
                <c:pt idx="3589">
                  <c:v>-0.4</c:v>
                </c:pt>
                <c:pt idx="3590">
                  <c:v>-0.5</c:v>
                </c:pt>
                <c:pt idx="3591">
                  <c:v>-0.5</c:v>
                </c:pt>
                <c:pt idx="3592">
                  <c:v>-0.4</c:v>
                </c:pt>
                <c:pt idx="3593">
                  <c:v>-0.5</c:v>
                </c:pt>
                <c:pt idx="3594">
                  <c:v>-0.5</c:v>
                </c:pt>
                <c:pt idx="3595">
                  <c:v>-0.4</c:v>
                </c:pt>
                <c:pt idx="3596">
                  <c:v>-0.4</c:v>
                </c:pt>
                <c:pt idx="3597">
                  <c:v>-0.5</c:v>
                </c:pt>
                <c:pt idx="3598">
                  <c:v>-0.5</c:v>
                </c:pt>
                <c:pt idx="3599">
                  <c:v>-0.5</c:v>
                </c:pt>
                <c:pt idx="3600">
                  <c:v>-0.3</c:v>
                </c:pt>
                <c:pt idx="3601">
                  <c:v>-0.6</c:v>
                </c:pt>
                <c:pt idx="3602">
                  <c:v>-0.5</c:v>
                </c:pt>
                <c:pt idx="3603">
                  <c:v>0</c:v>
                </c:pt>
                <c:pt idx="3604">
                  <c:v>-0.5</c:v>
                </c:pt>
                <c:pt idx="3605">
                  <c:v>-0.4</c:v>
                </c:pt>
                <c:pt idx="3606">
                  <c:v>-0.4</c:v>
                </c:pt>
                <c:pt idx="3607">
                  <c:v>-0.6</c:v>
                </c:pt>
                <c:pt idx="3608">
                  <c:v>5.4</c:v>
                </c:pt>
                <c:pt idx="3609">
                  <c:v>0</c:v>
                </c:pt>
                <c:pt idx="3610">
                  <c:v>-0.2</c:v>
                </c:pt>
                <c:pt idx="3611">
                  <c:v>-0.4</c:v>
                </c:pt>
                <c:pt idx="3612">
                  <c:v>-0.4</c:v>
                </c:pt>
                <c:pt idx="3613">
                  <c:v>-0.4</c:v>
                </c:pt>
                <c:pt idx="3614">
                  <c:v>-0.2</c:v>
                </c:pt>
                <c:pt idx="3615">
                  <c:v>-0.4</c:v>
                </c:pt>
                <c:pt idx="3616">
                  <c:v>-0.2</c:v>
                </c:pt>
                <c:pt idx="3617">
                  <c:v>-0.4</c:v>
                </c:pt>
                <c:pt idx="3618">
                  <c:v>-0.4</c:v>
                </c:pt>
                <c:pt idx="3619">
                  <c:v>-0.5</c:v>
                </c:pt>
                <c:pt idx="3620">
                  <c:v>-0.4</c:v>
                </c:pt>
                <c:pt idx="3621">
                  <c:v>-0.5</c:v>
                </c:pt>
                <c:pt idx="3622">
                  <c:v>-0.4</c:v>
                </c:pt>
                <c:pt idx="3623">
                  <c:v>-0.3</c:v>
                </c:pt>
                <c:pt idx="3624">
                  <c:v>-0.4</c:v>
                </c:pt>
                <c:pt idx="3625">
                  <c:v>-0.5</c:v>
                </c:pt>
                <c:pt idx="3626">
                  <c:v>-0.5</c:v>
                </c:pt>
                <c:pt idx="3627">
                  <c:v>-0.3</c:v>
                </c:pt>
                <c:pt idx="3628">
                  <c:v>-0.6</c:v>
                </c:pt>
                <c:pt idx="3629">
                  <c:v>-0.6</c:v>
                </c:pt>
                <c:pt idx="3630">
                  <c:v>-0.5</c:v>
                </c:pt>
                <c:pt idx="3631">
                  <c:v>-0.4</c:v>
                </c:pt>
                <c:pt idx="3632">
                  <c:v>-0.4</c:v>
                </c:pt>
                <c:pt idx="3633">
                  <c:v>-0.5</c:v>
                </c:pt>
                <c:pt idx="3634">
                  <c:v>-0.4</c:v>
                </c:pt>
                <c:pt idx="3635">
                  <c:v>-0.2</c:v>
                </c:pt>
                <c:pt idx="3636">
                  <c:v>-0.4</c:v>
                </c:pt>
                <c:pt idx="3637">
                  <c:v>-0.5</c:v>
                </c:pt>
                <c:pt idx="3638">
                  <c:v>-0.3</c:v>
                </c:pt>
                <c:pt idx="3639">
                  <c:v>-0.5</c:v>
                </c:pt>
                <c:pt idx="3640">
                  <c:v>-0.4</c:v>
                </c:pt>
                <c:pt idx="3641">
                  <c:v>-0.3</c:v>
                </c:pt>
                <c:pt idx="3642">
                  <c:v>-0.4</c:v>
                </c:pt>
                <c:pt idx="3643">
                  <c:v>-0.5</c:v>
                </c:pt>
                <c:pt idx="3644">
                  <c:v>-0.5</c:v>
                </c:pt>
                <c:pt idx="3645">
                  <c:v>-0.4</c:v>
                </c:pt>
                <c:pt idx="3646">
                  <c:v>-0.3</c:v>
                </c:pt>
                <c:pt idx="3647">
                  <c:v>-0.5</c:v>
                </c:pt>
                <c:pt idx="3648">
                  <c:v>-0.6</c:v>
                </c:pt>
                <c:pt idx="3649">
                  <c:v>-0.5</c:v>
                </c:pt>
                <c:pt idx="3650">
                  <c:v>-0.3</c:v>
                </c:pt>
                <c:pt idx="3651">
                  <c:v>-0.5</c:v>
                </c:pt>
                <c:pt idx="3652">
                  <c:v>-0.1</c:v>
                </c:pt>
                <c:pt idx="3653">
                  <c:v>-0.3</c:v>
                </c:pt>
                <c:pt idx="3654">
                  <c:v>-0.5</c:v>
                </c:pt>
                <c:pt idx="3655">
                  <c:v>-0.3</c:v>
                </c:pt>
                <c:pt idx="3656">
                  <c:v>-0.4</c:v>
                </c:pt>
                <c:pt idx="3657">
                  <c:v>-0.2</c:v>
                </c:pt>
                <c:pt idx="3658">
                  <c:v>-0.5</c:v>
                </c:pt>
                <c:pt idx="3659">
                  <c:v>-0.4</c:v>
                </c:pt>
                <c:pt idx="3660">
                  <c:v>-0.5</c:v>
                </c:pt>
                <c:pt idx="3661">
                  <c:v>-0.4</c:v>
                </c:pt>
                <c:pt idx="3662">
                  <c:v>0</c:v>
                </c:pt>
                <c:pt idx="3663">
                  <c:v>0</c:v>
                </c:pt>
                <c:pt idx="3664">
                  <c:v>0</c:v>
                </c:pt>
                <c:pt idx="3665">
                  <c:v>-0.3</c:v>
                </c:pt>
                <c:pt idx="3666">
                  <c:v>-0.3</c:v>
                </c:pt>
                <c:pt idx="3667">
                  <c:v>-0.2</c:v>
                </c:pt>
                <c:pt idx="3668">
                  <c:v>-0.2</c:v>
                </c:pt>
                <c:pt idx="3669">
                  <c:v>-0.1</c:v>
                </c:pt>
                <c:pt idx="3670">
                  <c:v>-0.2</c:v>
                </c:pt>
                <c:pt idx="3671">
                  <c:v>-0.1</c:v>
                </c:pt>
                <c:pt idx="3672">
                  <c:v>-0.3</c:v>
                </c:pt>
                <c:pt idx="3673">
                  <c:v>-0.3</c:v>
                </c:pt>
                <c:pt idx="3674">
                  <c:v>0</c:v>
                </c:pt>
                <c:pt idx="3675">
                  <c:v>0.9</c:v>
                </c:pt>
                <c:pt idx="3676">
                  <c:v>-0.3</c:v>
                </c:pt>
                <c:pt idx="3677">
                  <c:v>-0.2</c:v>
                </c:pt>
                <c:pt idx="3678">
                  <c:v>-0.3</c:v>
                </c:pt>
                <c:pt idx="3679">
                  <c:v>-0.5</c:v>
                </c:pt>
                <c:pt idx="3680">
                  <c:v>-0.3</c:v>
                </c:pt>
                <c:pt idx="3681">
                  <c:v>-0.2</c:v>
                </c:pt>
                <c:pt idx="3682">
                  <c:v>-0.4</c:v>
                </c:pt>
                <c:pt idx="3683">
                  <c:v>-0.5</c:v>
                </c:pt>
                <c:pt idx="3684">
                  <c:v>-0.3</c:v>
                </c:pt>
                <c:pt idx="3685">
                  <c:v>-0.4</c:v>
                </c:pt>
                <c:pt idx="3686">
                  <c:v>-0.4</c:v>
                </c:pt>
                <c:pt idx="3687">
                  <c:v>-0.5</c:v>
                </c:pt>
                <c:pt idx="3688">
                  <c:v>-0.4</c:v>
                </c:pt>
                <c:pt idx="3689">
                  <c:v>-0.5</c:v>
                </c:pt>
                <c:pt idx="3690">
                  <c:v>-0.5</c:v>
                </c:pt>
                <c:pt idx="3691">
                  <c:v>-0.5</c:v>
                </c:pt>
                <c:pt idx="3692">
                  <c:v>-0.4</c:v>
                </c:pt>
                <c:pt idx="3693">
                  <c:v>-0.4</c:v>
                </c:pt>
                <c:pt idx="3694">
                  <c:v>-0.4</c:v>
                </c:pt>
                <c:pt idx="3695">
                  <c:v>-0.5</c:v>
                </c:pt>
                <c:pt idx="3696">
                  <c:v>-0.6</c:v>
                </c:pt>
                <c:pt idx="3697">
                  <c:v>-0.6</c:v>
                </c:pt>
                <c:pt idx="3698">
                  <c:v>-0.4</c:v>
                </c:pt>
                <c:pt idx="3699">
                  <c:v>-0.2</c:v>
                </c:pt>
                <c:pt idx="3700">
                  <c:v>-0.4</c:v>
                </c:pt>
                <c:pt idx="3701">
                  <c:v>-0.4</c:v>
                </c:pt>
                <c:pt idx="3702">
                  <c:v>-0.5</c:v>
                </c:pt>
                <c:pt idx="3703">
                  <c:v>-0.4</c:v>
                </c:pt>
                <c:pt idx="3704">
                  <c:v>-0.3</c:v>
                </c:pt>
                <c:pt idx="3705">
                  <c:v>0</c:v>
                </c:pt>
                <c:pt idx="3706">
                  <c:v>-0.1</c:v>
                </c:pt>
                <c:pt idx="3707">
                  <c:v>-0.1</c:v>
                </c:pt>
                <c:pt idx="3708">
                  <c:v>-0.2</c:v>
                </c:pt>
                <c:pt idx="3709">
                  <c:v>4.2</c:v>
                </c:pt>
                <c:pt idx="3710">
                  <c:v>4.3</c:v>
                </c:pt>
                <c:pt idx="3711">
                  <c:v>3.1</c:v>
                </c:pt>
                <c:pt idx="3712">
                  <c:v>2.2000000000000002</c:v>
                </c:pt>
                <c:pt idx="3713">
                  <c:v>2.2999999999999998</c:v>
                </c:pt>
                <c:pt idx="3714">
                  <c:v>1.6</c:v>
                </c:pt>
                <c:pt idx="3715">
                  <c:v>1.7</c:v>
                </c:pt>
                <c:pt idx="3716">
                  <c:v>1.2</c:v>
                </c:pt>
                <c:pt idx="3717">
                  <c:v>0.8</c:v>
                </c:pt>
                <c:pt idx="3718">
                  <c:v>1.5</c:v>
                </c:pt>
                <c:pt idx="3719">
                  <c:v>0.9</c:v>
                </c:pt>
                <c:pt idx="3720">
                  <c:v>0.7</c:v>
                </c:pt>
                <c:pt idx="3721">
                  <c:v>0.1</c:v>
                </c:pt>
                <c:pt idx="3722">
                  <c:v>0.2</c:v>
                </c:pt>
                <c:pt idx="3723">
                  <c:v>0</c:v>
                </c:pt>
                <c:pt idx="3724">
                  <c:v>-0.3</c:v>
                </c:pt>
                <c:pt idx="3725">
                  <c:v>-0.4</c:v>
                </c:pt>
                <c:pt idx="3726">
                  <c:v>-0.3</c:v>
                </c:pt>
                <c:pt idx="3727">
                  <c:v>-0.4</c:v>
                </c:pt>
                <c:pt idx="3728">
                  <c:v>-0.5</c:v>
                </c:pt>
                <c:pt idx="3729">
                  <c:v>0</c:v>
                </c:pt>
                <c:pt idx="3730">
                  <c:v>-0.3</c:v>
                </c:pt>
                <c:pt idx="3731">
                  <c:v>-0.2</c:v>
                </c:pt>
                <c:pt idx="3732">
                  <c:v>-0.3</c:v>
                </c:pt>
                <c:pt idx="3733">
                  <c:v>-0.3</c:v>
                </c:pt>
                <c:pt idx="3734">
                  <c:v>-0.4</c:v>
                </c:pt>
                <c:pt idx="3735">
                  <c:v>-0.4</c:v>
                </c:pt>
                <c:pt idx="3736">
                  <c:v>-0.4</c:v>
                </c:pt>
                <c:pt idx="3737">
                  <c:v>-0.4</c:v>
                </c:pt>
                <c:pt idx="3738">
                  <c:v>-0.5</c:v>
                </c:pt>
                <c:pt idx="3739">
                  <c:v>-0.5</c:v>
                </c:pt>
                <c:pt idx="3740">
                  <c:v>-0.5</c:v>
                </c:pt>
                <c:pt idx="3741">
                  <c:v>-0.4</c:v>
                </c:pt>
                <c:pt idx="3742">
                  <c:v>0.2</c:v>
                </c:pt>
                <c:pt idx="3743">
                  <c:v>-0.3</c:v>
                </c:pt>
                <c:pt idx="3744">
                  <c:v>-0.3</c:v>
                </c:pt>
                <c:pt idx="3745">
                  <c:v>-0.1</c:v>
                </c:pt>
                <c:pt idx="3746">
                  <c:v>-0.3</c:v>
                </c:pt>
                <c:pt idx="3747">
                  <c:v>-0.4</c:v>
                </c:pt>
                <c:pt idx="3748">
                  <c:v>-0.2</c:v>
                </c:pt>
                <c:pt idx="3749">
                  <c:v>-0.4</c:v>
                </c:pt>
                <c:pt idx="3750">
                  <c:v>-0.5</c:v>
                </c:pt>
                <c:pt idx="3751">
                  <c:v>0</c:v>
                </c:pt>
                <c:pt idx="3752">
                  <c:v>0</c:v>
                </c:pt>
                <c:pt idx="3753">
                  <c:v>-0.3</c:v>
                </c:pt>
                <c:pt idx="3754">
                  <c:v>-0.1</c:v>
                </c:pt>
                <c:pt idx="3755">
                  <c:v>-0.4</c:v>
                </c:pt>
                <c:pt idx="3756">
                  <c:v>-0.3</c:v>
                </c:pt>
                <c:pt idx="3757">
                  <c:v>-0.4</c:v>
                </c:pt>
                <c:pt idx="3758">
                  <c:v>-0.4</c:v>
                </c:pt>
                <c:pt idx="3759">
                  <c:v>-0.3</c:v>
                </c:pt>
                <c:pt idx="3760">
                  <c:v>-0.3</c:v>
                </c:pt>
                <c:pt idx="3761">
                  <c:v>-0.5</c:v>
                </c:pt>
                <c:pt idx="3762">
                  <c:v>-0.6</c:v>
                </c:pt>
                <c:pt idx="3763">
                  <c:v>-0.5</c:v>
                </c:pt>
                <c:pt idx="3764">
                  <c:v>-0.3</c:v>
                </c:pt>
                <c:pt idx="3765">
                  <c:v>-0.5</c:v>
                </c:pt>
                <c:pt idx="3766">
                  <c:v>-0.4</c:v>
                </c:pt>
                <c:pt idx="3767">
                  <c:v>-0.5</c:v>
                </c:pt>
                <c:pt idx="3768">
                  <c:v>-0.6</c:v>
                </c:pt>
                <c:pt idx="3769">
                  <c:v>-0.5</c:v>
                </c:pt>
                <c:pt idx="3770">
                  <c:v>-0.6</c:v>
                </c:pt>
                <c:pt idx="3771">
                  <c:v>-0.4</c:v>
                </c:pt>
                <c:pt idx="3772">
                  <c:v>-0.6</c:v>
                </c:pt>
                <c:pt idx="3773">
                  <c:v>-0.5</c:v>
                </c:pt>
                <c:pt idx="3774">
                  <c:v>-0.6</c:v>
                </c:pt>
                <c:pt idx="3775">
                  <c:v>-0.4</c:v>
                </c:pt>
                <c:pt idx="3776">
                  <c:v>-0.6</c:v>
                </c:pt>
                <c:pt idx="3777">
                  <c:v>-0.4</c:v>
                </c:pt>
                <c:pt idx="3778">
                  <c:v>-0.2</c:v>
                </c:pt>
                <c:pt idx="3779">
                  <c:v>-0.2</c:v>
                </c:pt>
                <c:pt idx="3780">
                  <c:v>-0.1</c:v>
                </c:pt>
                <c:pt idx="3781">
                  <c:v>-0.2</c:v>
                </c:pt>
                <c:pt idx="3782">
                  <c:v>0.1</c:v>
                </c:pt>
                <c:pt idx="3783">
                  <c:v>0.3</c:v>
                </c:pt>
                <c:pt idx="3784">
                  <c:v>0</c:v>
                </c:pt>
                <c:pt idx="3785">
                  <c:v>-0.3</c:v>
                </c:pt>
                <c:pt idx="3786">
                  <c:v>-0.3</c:v>
                </c:pt>
                <c:pt idx="3787">
                  <c:v>-0.4</c:v>
                </c:pt>
                <c:pt idx="3788">
                  <c:v>-0.4</c:v>
                </c:pt>
                <c:pt idx="3789">
                  <c:v>-0.4</c:v>
                </c:pt>
                <c:pt idx="3790">
                  <c:v>-0.4</c:v>
                </c:pt>
                <c:pt idx="3791">
                  <c:v>-0.5</c:v>
                </c:pt>
                <c:pt idx="3792">
                  <c:v>-0.4</c:v>
                </c:pt>
                <c:pt idx="3793">
                  <c:v>-0.4</c:v>
                </c:pt>
                <c:pt idx="3794">
                  <c:v>-0.5</c:v>
                </c:pt>
                <c:pt idx="3795">
                  <c:v>-0.5</c:v>
                </c:pt>
                <c:pt idx="3796">
                  <c:v>-0.6</c:v>
                </c:pt>
                <c:pt idx="3797">
                  <c:v>-0.6</c:v>
                </c:pt>
                <c:pt idx="3798">
                  <c:v>-0.6</c:v>
                </c:pt>
                <c:pt idx="3799">
                  <c:v>-0.5</c:v>
                </c:pt>
                <c:pt idx="3800">
                  <c:v>-0.6</c:v>
                </c:pt>
                <c:pt idx="3801">
                  <c:v>-0.5</c:v>
                </c:pt>
                <c:pt idx="3802">
                  <c:v>-0.3</c:v>
                </c:pt>
                <c:pt idx="3803">
                  <c:v>-0.5</c:v>
                </c:pt>
                <c:pt idx="3804">
                  <c:v>-0.4</c:v>
                </c:pt>
                <c:pt idx="3805">
                  <c:v>-0.5</c:v>
                </c:pt>
                <c:pt idx="3806">
                  <c:v>-0.5</c:v>
                </c:pt>
                <c:pt idx="3807">
                  <c:v>-0.4</c:v>
                </c:pt>
                <c:pt idx="3808">
                  <c:v>-0.5</c:v>
                </c:pt>
                <c:pt idx="3809">
                  <c:v>-0.6</c:v>
                </c:pt>
                <c:pt idx="3810">
                  <c:v>-0.5</c:v>
                </c:pt>
                <c:pt idx="3811">
                  <c:v>-0.5</c:v>
                </c:pt>
                <c:pt idx="3812">
                  <c:v>-0.6</c:v>
                </c:pt>
                <c:pt idx="3813">
                  <c:v>-0.5</c:v>
                </c:pt>
                <c:pt idx="3814">
                  <c:v>-0.5</c:v>
                </c:pt>
                <c:pt idx="3815">
                  <c:v>-0.5</c:v>
                </c:pt>
                <c:pt idx="3816">
                  <c:v>-0.3</c:v>
                </c:pt>
                <c:pt idx="3817">
                  <c:v>-0.4</c:v>
                </c:pt>
                <c:pt idx="3818">
                  <c:v>-0.4</c:v>
                </c:pt>
                <c:pt idx="3819">
                  <c:v>-0.3</c:v>
                </c:pt>
                <c:pt idx="3820">
                  <c:v>-0.4</c:v>
                </c:pt>
                <c:pt idx="3821">
                  <c:v>-0.5</c:v>
                </c:pt>
                <c:pt idx="3822">
                  <c:v>-0.5</c:v>
                </c:pt>
                <c:pt idx="3823">
                  <c:v>-0.6</c:v>
                </c:pt>
                <c:pt idx="3824">
                  <c:v>-0.4</c:v>
                </c:pt>
                <c:pt idx="3825">
                  <c:v>-0.5</c:v>
                </c:pt>
                <c:pt idx="3826">
                  <c:v>-0.5</c:v>
                </c:pt>
                <c:pt idx="3827">
                  <c:v>-0.5</c:v>
                </c:pt>
                <c:pt idx="3828">
                  <c:v>-0.6</c:v>
                </c:pt>
                <c:pt idx="3829">
                  <c:v>130.1</c:v>
                </c:pt>
                <c:pt idx="3830">
                  <c:v>13.9</c:v>
                </c:pt>
                <c:pt idx="3831">
                  <c:v>10.3</c:v>
                </c:pt>
                <c:pt idx="3832">
                  <c:v>8.1999999999999993</c:v>
                </c:pt>
                <c:pt idx="3833">
                  <c:v>6</c:v>
                </c:pt>
                <c:pt idx="3834">
                  <c:v>7.5</c:v>
                </c:pt>
                <c:pt idx="3835">
                  <c:v>5.2</c:v>
                </c:pt>
                <c:pt idx="3836">
                  <c:v>4.4000000000000004</c:v>
                </c:pt>
                <c:pt idx="3837">
                  <c:v>3.6</c:v>
                </c:pt>
                <c:pt idx="3838">
                  <c:v>3.6</c:v>
                </c:pt>
                <c:pt idx="3839">
                  <c:v>3.6</c:v>
                </c:pt>
                <c:pt idx="3840">
                  <c:v>3.7</c:v>
                </c:pt>
                <c:pt idx="3841">
                  <c:v>3.1</c:v>
                </c:pt>
                <c:pt idx="3842">
                  <c:v>1.3</c:v>
                </c:pt>
                <c:pt idx="3843">
                  <c:v>2.4</c:v>
                </c:pt>
                <c:pt idx="3844">
                  <c:v>0.4</c:v>
                </c:pt>
                <c:pt idx="3845">
                  <c:v>0.4</c:v>
                </c:pt>
                <c:pt idx="3846">
                  <c:v>0.3</c:v>
                </c:pt>
                <c:pt idx="3847">
                  <c:v>1.2</c:v>
                </c:pt>
                <c:pt idx="3848">
                  <c:v>1.2</c:v>
                </c:pt>
                <c:pt idx="3849">
                  <c:v>0.8</c:v>
                </c:pt>
                <c:pt idx="3850">
                  <c:v>0.7</c:v>
                </c:pt>
                <c:pt idx="3851">
                  <c:v>0.5</c:v>
                </c:pt>
                <c:pt idx="3852">
                  <c:v>0.4</c:v>
                </c:pt>
                <c:pt idx="3853">
                  <c:v>0.5</c:v>
                </c:pt>
                <c:pt idx="3854">
                  <c:v>0.6</c:v>
                </c:pt>
                <c:pt idx="3855">
                  <c:v>0.8</c:v>
                </c:pt>
                <c:pt idx="3856">
                  <c:v>1.1000000000000001</c:v>
                </c:pt>
                <c:pt idx="3857">
                  <c:v>1.3</c:v>
                </c:pt>
                <c:pt idx="3858">
                  <c:v>1</c:v>
                </c:pt>
                <c:pt idx="3859">
                  <c:v>0.9</c:v>
                </c:pt>
                <c:pt idx="3860">
                  <c:v>1</c:v>
                </c:pt>
                <c:pt idx="3861">
                  <c:v>0.8</c:v>
                </c:pt>
                <c:pt idx="3862">
                  <c:v>2.6</c:v>
                </c:pt>
                <c:pt idx="3863">
                  <c:v>0.7</c:v>
                </c:pt>
                <c:pt idx="3864">
                  <c:v>0.6</c:v>
                </c:pt>
                <c:pt idx="3865">
                  <c:v>1</c:v>
                </c:pt>
                <c:pt idx="3866">
                  <c:v>0.7</c:v>
                </c:pt>
                <c:pt idx="3867">
                  <c:v>0.2</c:v>
                </c:pt>
                <c:pt idx="3868">
                  <c:v>0.3</c:v>
                </c:pt>
                <c:pt idx="3869">
                  <c:v>0.2</c:v>
                </c:pt>
                <c:pt idx="3870">
                  <c:v>0</c:v>
                </c:pt>
                <c:pt idx="3871">
                  <c:v>-0.2</c:v>
                </c:pt>
                <c:pt idx="3872">
                  <c:v>0</c:v>
                </c:pt>
                <c:pt idx="3873">
                  <c:v>-0.3</c:v>
                </c:pt>
                <c:pt idx="3874">
                  <c:v>0</c:v>
                </c:pt>
                <c:pt idx="3875">
                  <c:v>-0.1</c:v>
                </c:pt>
                <c:pt idx="3876">
                  <c:v>-0.3</c:v>
                </c:pt>
                <c:pt idx="3877">
                  <c:v>-0.1</c:v>
                </c:pt>
                <c:pt idx="3878">
                  <c:v>-0.3</c:v>
                </c:pt>
                <c:pt idx="3879">
                  <c:v>-0.2</c:v>
                </c:pt>
                <c:pt idx="3880">
                  <c:v>-0.3</c:v>
                </c:pt>
                <c:pt idx="3881">
                  <c:v>-0.4</c:v>
                </c:pt>
                <c:pt idx="3882">
                  <c:v>-0.3</c:v>
                </c:pt>
                <c:pt idx="3883">
                  <c:v>69.3</c:v>
                </c:pt>
                <c:pt idx="3884">
                  <c:v>35.299999999999997</c:v>
                </c:pt>
                <c:pt idx="3885">
                  <c:v>18.3</c:v>
                </c:pt>
                <c:pt idx="3886">
                  <c:v>20.399999999999999</c:v>
                </c:pt>
                <c:pt idx="3887">
                  <c:v>43.7</c:v>
                </c:pt>
                <c:pt idx="3888">
                  <c:v>17.5</c:v>
                </c:pt>
                <c:pt idx="3889">
                  <c:v>13.2</c:v>
                </c:pt>
                <c:pt idx="3890">
                  <c:v>8.6999999999999993</c:v>
                </c:pt>
                <c:pt idx="3891">
                  <c:v>17</c:v>
                </c:pt>
                <c:pt idx="3892">
                  <c:v>6.6</c:v>
                </c:pt>
                <c:pt idx="3893">
                  <c:v>5.3</c:v>
                </c:pt>
                <c:pt idx="3894">
                  <c:v>11</c:v>
                </c:pt>
                <c:pt idx="3895">
                  <c:v>16.600000000000001</c:v>
                </c:pt>
                <c:pt idx="3896">
                  <c:v>12.5</c:v>
                </c:pt>
                <c:pt idx="3897">
                  <c:v>9.3000000000000007</c:v>
                </c:pt>
                <c:pt idx="3898">
                  <c:v>8</c:v>
                </c:pt>
                <c:pt idx="3899">
                  <c:v>6.5</c:v>
                </c:pt>
                <c:pt idx="3900">
                  <c:v>5.8</c:v>
                </c:pt>
                <c:pt idx="3901">
                  <c:v>10.6</c:v>
                </c:pt>
                <c:pt idx="3902">
                  <c:v>23.1</c:v>
                </c:pt>
                <c:pt idx="3903">
                  <c:v>36.1</c:v>
                </c:pt>
                <c:pt idx="3904">
                  <c:v>47.7</c:v>
                </c:pt>
                <c:pt idx="3905">
                  <c:v>53.5</c:v>
                </c:pt>
                <c:pt idx="3906">
                  <c:v>70.8</c:v>
                </c:pt>
                <c:pt idx="3907">
                  <c:v>85.6</c:v>
                </c:pt>
                <c:pt idx="3908">
                  <c:v>106.5</c:v>
                </c:pt>
                <c:pt idx="3909">
                  <c:v>111.1</c:v>
                </c:pt>
                <c:pt idx="3910">
                  <c:v>116.2</c:v>
                </c:pt>
                <c:pt idx="3911">
                  <c:v>131.1</c:v>
                </c:pt>
                <c:pt idx="3912">
                  <c:v>125.2</c:v>
                </c:pt>
                <c:pt idx="3913">
                  <c:v>128.5</c:v>
                </c:pt>
                <c:pt idx="3914">
                  <c:v>136.4</c:v>
                </c:pt>
                <c:pt idx="3915">
                  <c:v>125.2</c:v>
                </c:pt>
                <c:pt idx="3916">
                  <c:v>135.6</c:v>
                </c:pt>
                <c:pt idx="3917">
                  <c:v>134.4</c:v>
                </c:pt>
                <c:pt idx="3918">
                  <c:v>139.9</c:v>
                </c:pt>
                <c:pt idx="3919">
                  <c:v>139.9</c:v>
                </c:pt>
                <c:pt idx="3920">
                  <c:v>152</c:v>
                </c:pt>
                <c:pt idx="3921">
                  <c:v>155.5</c:v>
                </c:pt>
                <c:pt idx="3922">
                  <c:v>166.9</c:v>
                </c:pt>
                <c:pt idx="3923">
                  <c:v>175.8</c:v>
                </c:pt>
                <c:pt idx="3924">
                  <c:v>179</c:v>
                </c:pt>
                <c:pt idx="3925">
                  <c:v>188.1</c:v>
                </c:pt>
                <c:pt idx="3926">
                  <c:v>204.6</c:v>
                </c:pt>
                <c:pt idx="3927">
                  <c:v>185.3</c:v>
                </c:pt>
                <c:pt idx="3928">
                  <c:v>173.8</c:v>
                </c:pt>
                <c:pt idx="3929">
                  <c:v>180.6</c:v>
                </c:pt>
                <c:pt idx="3930">
                  <c:v>188.6</c:v>
                </c:pt>
                <c:pt idx="3931">
                  <c:v>193.2</c:v>
                </c:pt>
                <c:pt idx="3932">
                  <c:v>198.1</c:v>
                </c:pt>
                <c:pt idx="3933">
                  <c:v>202.5</c:v>
                </c:pt>
                <c:pt idx="3934">
                  <c:v>205.7</c:v>
                </c:pt>
                <c:pt idx="3935">
                  <c:v>210.5</c:v>
                </c:pt>
                <c:pt idx="3936">
                  <c:v>211</c:v>
                </c:pt>
                <c:pt idx="3937">
                  <c:v>218.6</c:v>
                </c:pt>
                <c:pt idx="3938">
                  <c:v>229.1</c:v>
                </c:pt>
                <c:pt idx="3939">
                  <c:v>248.1</c:v>
                </c:pt>
                <c:pt idx="3940">
                  <c:v>272.8</c:v>
                </c:pt>
                <c:pt idx="3941">
                  <c:v>307.39999999999998</c:v>
                </c:pt>
                <c:pt idx="3942">
                  <c:v>350.1</c:v>
                </c:pt>
                <c:pt idx="3943">
                  <c:v>394.9</c:v>
                </c:pt>
                <c:pt idx="3944">
                  <c:v>454.3</c:v>
                </c:pt>
                <c:pt idx="3945">
                  <c:v>553</c:v>
                </c:pt>
                <c:pt idx="3946">
                  <c:v>673</c:v>
                </c:pt>
                <c:pt idx="3947">
                  <c:v>928</c:v>
                </c:pt>
                <c:pt idx="3948">
                  <c:v>1034</c:v>
                </c:pt>
                <c:pt idx="3949">
                  <c:v>1129</c:v>
                </c:pt>
                <c:pt idx="3950">
                  <c:v>1233</c:v>
                </c:pt>
                <c:pt idx="3951">
                  <c:v>1208</c:v>
                </c:pt>
                <c:pt idx="3952">
                  <c:v>1071</c:v>
                </c:pt>
                <c:pt idx="3953">
                  <c:v>1008</c:v>
                </c:pt>
                <c:pt idx="3954">
                  <c:v>938</c:v>
                </c:pt>
                <c:pt idx="3955">
                  <c:v>892</c:v>
                </c:pt>
                <c:pt idx="3956">
                  <c:v>883</c:v>
                </c:pt>
                <c:pt idx="3957">
                  <c:v>778</c:v>
                </c:pt>
                <c:pt idx="3958">
                  <c:v>697</c:v>
                </c:pt>
                <c:pt idx="3959">
                  <c:v>608</c:v>
                </c:pt>
                <c:pt idx="3960">
                  <c:v>560</c:v>
                </c:pt>
                <c:pt idx="3961">
                  <c:v>537</c:v>
                </c:pt>
                <c:pt idx="3962">
                  <c:v>509</c:v>
                </c:pt>
                <c:pt idx="3963">
                  <c:v>318</c:v>
                </c:pt>
                <c:pt idx="3964">
                  <c:v>180.5</c:v>
                </c:pt>
                <c:pt idx="3965">
                  <c:v>145.1</c:v>
                </c:pt>
                <c:pt idx="3966">
                  <c:v>130.9</c:v>
                </c:pt>
                <c:pt idx="3967">
                  <c:v>97.7</c:v>
                </c:pt>
                <c:pt idx="3968">
                  <c:v>85.3</c:v>
                </c:pt>
                <c:pt idx="3969">
                  <c:v>86.5</c:v>
                </c:pt>
                <c:pt idx="3970">
                  <c:v>87.4</c:v>
                </c:pt>
                <c:pt idx="3971">
                  <c:v>108.5</c:v>
                </c:pt>
                <c:pt idx="3972">
                  <c:v>100.5</c:v>
                </c:pt>
                <c:pt idx="3973">
                  <c:v>105.7</c:v>
                </c:pt>
                <c:pt idx="3974">
                  <c:v>68.3</c:v>
                </c:pt>
                <c:pt idx="3975">
                  <c:v>84.2</c:v>
                </c:pt>
                <c:pt idx="3976">
                  <c:v>78.5</c:v>
                </c:pt>
                <c:pt idx="3977">
                  <c:v>87.3</c:v>
                </c:pt>
                <c:pt idx="3978">
                  <c:v>104.6</c:v>
                </c:pt>
                <c:pt idx="3979">
                  <c:v>132.1</c:v>
                </c:pt>
                <c:pt idx="3980">
                  <c:v>181.2</c:v>
                </c:pt>
                <c:pt idx="3981">
                  <c:v>231.6</c:v>
                </c:pt>
                <c:pt idx="3982">
                  <c:v>261.2</c:v>
                </c:pt>
                <c:pt idx="3983">
                  <c:v>436.9</c:v>
                </c:pt>
                <c:pt idx="3984">
                  <c:v>671</c:v>
                </c:pt>
                <c:pt idx="3985">
                  <c:v>783</c:v>
                </c:pt>
                <c:pt idx="3986">
                  <c:v>934</c:v>
                </c:pt>
                <c:pt idx="3987">
                  <c:v>1049</c:v>
                </c:pt>
                <c:pt idx="3988">
                  <c:v>1214</c:v>
                </c:pt>
                <c:pt idx="3989">
                  <c:v>1330</c:v>
                </c:pt>
                <c:pt idx="3990">
                  <c:v>1337</c:v>
                </c:pt>
                <c:pt idx="3991">
                  <c:v>1262</c:v>
                </c:pt>
                <c:pt idx="3992">
                  <c:v>1167</c:v>
                </c:pt>
                <c:pt idx="3993">
                  <c:v>1105</c:v>
                </c:pt>
                <c:pt idx="3994">
                  <c:v>1040</c:v>
                </c:pt>
                <c:pt idx="3995">
                  <c:v>966</c:v>
                </c:pt>
                <c:pt idx="3996">
                  <c:v>871</c:v>
                </c:pt>
                <c:pt idx="3997">
                  <c:v>761</c:v>
                </c:pt>
                <c:pt idx="3998">
                  <c:v>663</c:v>
                </c:pt>
                <c:pt idx="3999">
                  <c:v>520</c:v>
                </c:pt>
                <c:pt idx="4000">
                  <c:v>426</c:v>
                </c:pt>
                <c:pt idx="4001">
                  <c:v>353</c:v>
                </c:pt>
                <c:pt idx="4002">
                  <c:v>277.8</c:v>
                </c:pt>
                <c:pt idx="4003">
                  <c:v>243.4</c:v>
                </c:pt>
                <c:pt idx="4004">
                  <c:v>198.8</c:v>
                </c:pt>
                <c:pt idx="4005">
                  <c:v>182.3</c:v>
                </c:pt>
                <c:pt idx="4006">
                  <c:v>161.4</c:v>
                </c:pt>
                <c:pt idx="4007">
                  <c:v>137.69999999999999</c:v>
                </c:pt>
                <c:pt idx="4008">
                  <c:v>112.7</c:v>
                </c:pt>
                <c:pt idx="4009">
                  <c:v>0.8</c:v>
                </c:pt>
                <c:pt idx="4010">
                  <c:v>1.4</c:v>
                </c:pt>
                <c:pt idx="4011">
                  <c:v>1.7</c:v>
                </c:pt>
                <c:pt idx="4012">
                  <c:v>5</c:v>
                </c:pt>
                <c:pt idx="4013">
                  <c:v>4.4000000000000004</c:v>
                </c:pt>
                <c:pt idx="4014">
                  <c:v>4</c:v>
                </c:pt>
                <c:pt idx="4015">
                  <c:v>1.2</c:v>
                </c:pt>
                <c:pt idx="4016">
                  <c:v>0.4</c:v>
                </c:pt>
                <c:pt idx="4017">
                  <c:v>105.7</c:v>
                </c:pt>
                <c:pt idx="4018">
                  <c:v>103.8</c:v>
                </c:pt>
                <c:pt idx="4019">
                  <c:v>78.599999999999994</c:v>
                </c:pt>
                <c:pt idx="4020">
                  <c:v>77.099999999999994</c:v>
                </c:pt>
                <c:pt idx="4021">
                  <c:v>0.5</c:v>
                </c:pt>
                <c:pt idx="4022">
                  <c:v>0.6</c:v>
                </c:pt>
                <c:pt idx="4023">
                  <c:v>111.4</c:v>
                </c:pt>
                <c:pt idx="4024">
                  <c:v>113.9</c:v>
                </c:pt>
                <c:pt idx="4025">
                  <c:v>90.5</c:v>
                </c:pt>
                <c:pt idx="4026">
                  <c:v>84.8</c:v>
                </c:pt>
                <c:pt idx="4027">
                  <c:v>0.4</c:v>
                </c:pt>
                <c:pt idx="4028">
                  <c:v>103.2</c:v>
                </c:pt>
                <c:pt idx="4029">
                  <c:v>75</c:v>
                </c:pt>
                <c:pt idx="4030">
                  <c:v>67.7</c:v>
                </c:pt>
                <c:pt idx="4031">
                  <c:v>62.5</c:v>
                </c:pt>
                <c:pt idx="4032">
                  <c:v>67.5</c:v>
                </c:pt>
                <c:pt idx="4033">
                  <c:v>72.400000000000006</c:v>
                </c:pt>
                <c:pt idx="4034">
                  <c:v>80.7</c:v>
                </c:pt>
                <c:pt idx="4035">
                  <c:v>109.9</c:v>
                </c:pt>
                <c:pt idx="4036">
                  <c:v>151.5</c:v>
                </c:pt>
                <c:pt idx="4037">
                  <c:v>208.1</c:v>
                </c:pt>
                <c:pt idx="4038">
                  <c:v>288.60000000000002</c:v>
                </c:pt>
                <c:pt idx="4039">
                  <c:v>613.70000000000005</c:v>
                </c:pt>
                <c:pt idx="4040">
                  <c:v>847</c:v>
                </c:pt>
                <c:pt idx="4041">
                  <c:v>1079</c:v>
                </c:pt>
                <c:pt idx="4042">
                  <c:v>1254</c:v>
                </c:pt>
                <c:pt idx="4043">
                  <c:v>1328</c:v>
                </c:pt>
                <c:pt idx="4044">
                  <c:v>1223</c:v>
                </c:pt>
                <c:pt idx="4045">
                  <c:v>1200</c:v>
                </c:pt>
                <c:pt idx="4046">
                  <c:v>1103</c:v>
                </c:pt>
                <c:pt idx="4047">
                  <c:v>40</c:v>
                </c:pt>
                <c:pt idx="4048">
                  <c:v>14.3</c:v>
                </c:pt>
                <c:pt idx="4049">
                  <c:v>16.7</c:v>
                </c:pt>
                <c:pt idx="4050">
                  <c:v>12.5</c:v>
                </c:pt>
                <c:pt idx="4051">
                  <c:v>28.6</c:v>
                </c:pt>
                <c:pt idx="4052">
                  <c:v>18.5</c:v>
                </c:pt>
                <c:pt idx="4053">
                  <c:v>115.1</c:v>
                </c:pt>
                <c:pt idx="4054">
                  <c:v>109.2</c:v>
                </c:pt>
                <c:pt idx="4055">
                  <c:v>74.400000000000006</c:v>
                </c:pt>
                <c:pt idx="4056">
                  <c:v>71.7</c:v>
                </c:pt>
                <c:pt idx="4057">
                  <c:v>61.5</c:v>
                </c:pt>
                <c:pt idx="4058">
                  <c:v>71.7</c:v>
                </c:pt>
                <c:pt idx="4059">
                  <c:v>76.099999999999994</c:v>
                </c:pt>
                <c:pt idx="4060">
                  <c:v>88.9</c:v>
                </c:pt>
                <c:pt idx="4061">
                  <c:v>124.2</c:v>
                </c:pt>
                <c:pt idx="4062">
                  <c:v>152.80000000000001</c:v>
                </c:pt>
                <c:pt idx="4063">
                  <c:v>246.1</c:v>
                </c:pt>
                <c:pt idx="4064">
                  <c:v>333.8</c:v>
                </c:pt>
                <c:pt idx="4065">
                  <c:v>492.4</c:v>
                </c:pt>
                <c:pt idx="4066">
                  <c:v>741</c:v>
                </c:pt>
                <c:pt idx="4067">
                  <c:v>970</c:v>
                </c:pt>
                <c:pt idx="4068">
                  <c:v>1179</c:v>
                </c:pt>
                <c:pt idx="4069">
                  <c:v>1535</c:v>
                </c:pt>
                <c:pt idx="4070">
                  <c:v>1492</c:v>
                </c:pt>
                <c:pt idx="4071">
                  <c:v>1407</c:v>
                </c:pt>
                <c:pt idx="4072">
                  <c:v>1328</c:v>
                </c:pt>
                <c:pt idx="4073">
                  <c:v>1249</c:v>
                </c:pt>
                <c:pt idx="4074">
                  <c:v>1136</c:v>
                </c:pt>
                <c:pt idx="4075">
                  <c:v>991</c:v>
                </c:pt>
                <c:pt idx="4076">
                  <c:v>874</c:v>
                </c:pt>
                <c:pt idx="4077">
                  <c:v>719</c:v>
                </c:pt>
                <c:pt idx="4078">
                  <c:v>392</c:v>
                </c:pt>
                <c:pt idx="4079">
                  <c:v>328</c:v>
                </c:pt>
                <c:pt idx="4080">
                  <c:v>280.3</c:v>
                </c:pt>
                <c:pt idx="4081">
                  <c:v>248.8</c:v>
                </c:pt>
                <c:pt idx="4082">
                  <c:v>1.4</c:v>
                </c:pt>
                <c:pt idx="4083">
                  <c:v>4.5999999999999996</c:v>
                </c:pt>
                <c:pt idx="4084">
                  <c:v>2.6</c:v>
                </c:pt>
                <c:pt idx="4085">
                  <c:v>1.9</c:v>
                </c:pt>
                <c:pt idx="4086">
                  <c:v>120.8</c:v>
                </c:pt>
                <c:pt idx="4087">
                  <c:v>103.1</c:v>
                </c:pt>
                <c:pt idx="4088">
                  <c:v>74.599999999999994</c:v>
                </c:pt>
                <c:pt idx="4089">
                  <c:v>65.900000000000006</c:v>
                </c:pt>
                <c:pt idx="4090">
                  <c:v>66.3</c:v>
                </c:pt>
                <c:pt idx="4091">
                  <c:v>78.099999999999994</c:v>
                </c:pt>
                <c:pt idx="4092">
                  <c:v>83.1</c:v>
                </c:pt>
                <c:pt idx="4093">
                  <c:v>94.6</c:v>
                </c:pt>
                <c:pt idx="4094">
                  <c:v>128.30000000000001</c:v>
                </c:pt>
                <c:pt idx="4095">
                  <c:v>161.5</c:v>
                </c:pt>
                <c:pt idx="4096">
                  <c:v>461.5</c:v>
                </c:pt>
                <c:pt idx="4097">
                  <c:v>674</c:v>
                </c:pt>
                <c:pt idx="4098">
                  <c:v>954</c:v>
                </c:pt>
                <c:pt idx="4099">
                  <c:v>1171</c:v>
                </c:pt>
                <c:pt idx="4100">
                  <c:v>0</c:v>
                </c:pt>
                <c:pt idx="4101">
                  <c:v>0.7</c:v>
                </c:pt>
                <c:pt idx="4102">
                  <c:v>119.7</c:v>
                </c:pt>
                <c:pt idx="4103">
                  <c:v>115.2</c:v>
                </c:pt>
                <c:pt idx="4104">
                  <c:v>79.3</c:v>
                </c:pt>
                <c:pt idx="4105">
                  <c:v>59.7</c:v>
                </c:pt>
                <c:pt idx="4106">
                  <c:v>51.5</c:v>
                </c:pt>
                <c:pt idx="4107">
                  <c:v>68</c:v>
                </c:pt>
                <c:pt idx="4108">
                  <c:v>77.7</c:v>
                </c:pt>
                <c:pt idx="4109">
                  <c:v>86.2</c:v>
                </c:pt>
                <c:pt idx="4110">
                  <c:v>113.7</c:v>
                </c:pt>
                <c:pt idx="4111">
                  <c:v>145.4</c:v>
                </c:pt>
                <c:pt idx="4112">
                  <c:v>3.4</c:v>
                </c:pt>
                <c:pt idx="4113">
                  <c:v>0.3</c:v>
                </c:pt>
                <c:pt idx="4114">
                  <c:v>0.4</c:v>
                </c:pt>
                <c:pt idx="4115">
                  <c:v>112.8</c:v>
                </c:pt>
                <c:pt idx="4116">
                  <c:v>66.099999999999994</c:v>
                </c:pt>
                <c:pt idx="4117">
                  <c:v>48.4</c:v>
                </c:pt>
                <c:pt idx="4118">
                  <c:v>57.3</c:v>
                </c:pt>
                <c:pt idx="4119">
                  <c:v>72.3</c:v>
                </c:pt>
                <c:pt idx="4120">
                  <c:v>81.900000000000006</c:v>
                </c:pt>
                <c:pt idx="4121">
                  <c:v>103.2</c:v>
                </c:pt>
                <c:pt idx="4122">
                  <c:v>0.2</c:v>
                </c:pt>
                <c:pt idx="4123">
                  <c:v>0.3</c:v>
                </c:pt>
                <c:pt idx="4124">
                  <c:v>120.7</c:v>
                </c:pt>
                <c:pt idx="4125">
                  <c:v>111.7</c:v>
                </c:pt>
                <c:pt idx="4126">
                  <c:v>56.3</c:v>
                </c:pt>
                <c:pt idx="4127">
                  <c:v>0</c:v>
                </c:pt>
                <c:pt idx="4128">
                  <c:v>61.1</c:v>
                </c:pt>
                <c:pt idx="4129">
                  <c:v>51</c:v>
                </c:pt>
                <c:pt idx="4130">
                  <c:v>49.5</c:v>
                </c:pt>
                <c:pt idx="4131">
                  <c:v>61.3</c:v>
                </c:pt>
                <c:pt idx="4132">
                  <c:v>75.2</c:v>
                </c:pt>
                <c:pt idx="4133">
                  <c:v>84.1</c:v>
                </c:pt>
                <c:pt idx="4134">
                  <c:v>108.5</c:v>
                </c:pt>
                <c:pt idx="4135">
                  <c:v>145.1</c:v>
                </c:pt>
                <c:pt idx="4136">
                  <c:v>0</c:v>
                </c:pt>
                <c:pt idx="4137">
                  <c:v>0.3</c:v>
                </c:pt>
                <c:pt idx="4138">
                  <c:v>93.3</c:v>
                </c:pt>
                <c:pt idx="4139">
                  <c:v>123.1</c:v>
                </c:pt>
                <c:pt idx="4140">
                  <c:v>167.9</c:v>
                </c:pt>
                <c:pt idx="4141">
                  <c:v>0</c:v>
                </c:pt>
                <c:pt idx="4142">
                  <c:v>0.3</c:v>
                </c:pt>
                <c:pt idx="4143">
                  <c:v>0.7</c:v>
                </c:pt>
                <c:pt idx="4144">
                  <c:v>0.2</c:v>
                </c:pt>
                <c:pt idx="4145">
                  <c:v>0.2</c:v>
                </c:pt>
                <c:pt idx="4146">
                  <c:v>117</c:v>
                </c:pt>
                <c:pt idx="4147">
                  <c:v>76.099999999999994</c:v>
                </c:pt>
                <c:pt idx="4148">
                  <c:v>54.4</c:v>
                </c:pt>
                <c:pt idx="4149">
                  <c:v>0</c:v>
                </c:pt>
                <c:pt idx="4150">
                  <c:v>852.7</c:v>
                </c:pt>
                <c:pt idx="4151">
                  <c:v>681</c:v>
                </c:pt>
                <c:pt idx="4152">
                  <c:v>433</c:v>
                </c:pt>
                <c:pt idx="4153">
                  <c:v>237</c:v>
                </c:pt>
                <c:pt idx="4154">
                  <c:v>159.80000000000001</c:v>
                </c:pt>
                <c:pt idx="4155">
                  <c:v>135.69999999999999</c:v>
                </c:pt>
                <c:pt idx="4156">
                  <c:v>132.80000000000001</c:v>
                </c:pt>
                <c:pt idx="4157">
                  <c:v>130.6</c:v>
                </c:pt>
                <c:pt idx="4158">
                  <c:v>83.7</c:v>
                </c:pt>
                <c:pt idx="4159">
                  <c:v>59.6</c:v>
                </c:pt>
                <c:pt idx="4160">
                  <c:v>55.2</c:v>
                </c:pt>
                <c:pt idx="4161">
                  <c:v>75.099999999999994</c:v>
                </c:pt>
                <c:pt idx="4162">
                  <c:v>93.2</c:v>
                </c:pt>
                <c:pt idx="4163">
                  <c:v>94.3</c:v>
                </c:pt>
                <c:pt idx="4164">
                  <c:v>106.7</c:v>
                </c:pt>
                <c:pt idx="4165">
                  <c:v>138.6</c:v>
                </c:pt>
                <c:pt idx="4166">
                  <c:v>172.6</c:v>
                </c:pt>
                <c:pt idx="4167">
                  <c:v>268.5</c:v>
                </c:pt>
                <c:pt idx="4168">
                  <c:v>370.2</c:v>
                </c:pt>
                <c:pt idx="4169">
                  <c:v>537.6</c:v>
                </c:pt>
                <c:pt idx="4170">
                  <c:v>764</c:v>
                </c:pt>
                <c:pt idx="4171">
                  <c:v>996</c:v>
                </c:pt>
                <c:pt idx="4172">
                  <c:v>1194</c:v>
                </c:pt>
                <c:pt idx="4173">
                  <c:v>1384</c:v>
                </c:pt>
                <c:pt idx="4174">
                  <c:v>1184</c:v>
                </c:pt>
                <c:pt idx="4175">
                  <c:v>1070</c:v>
                </c:pt>
                <c:pt idx="4176">
                  <c:v>914</c:v>
                </c:pt>
                <c:pt idx="4177">
                  <c:v>1.1000000000000001</c:v>
                </c:pt>
                <c:pt idx="4178">
                  <c:v>92.2</c:v>
                </c:pt>
                <c:pt idx="4179">
                  <c:v>54.3</c:v>
                </c:pt>
                <c:pt idx="4180">
                  <c:v>61.3</c:v>
                </c:pt>
                <c:pt idx="4181">
                  <c:v>88.6</c:v>
                </c:pt>
                <c:pt idx="4182">
                  <c:v>180.3</c:v>
                </c:pt>
                <c:pt idx="4183">
                  <c:v>143.19999999999999</c:v>
                </c:pt>
                <c:pt idx="4184">
                  <c:v>127.6</c:v>
                </c:pt>
                <c:pt idx="4185">
                  <c:v>137.4</c:v>
                </c:pt>
                <c:pt idx="4186">
                  <c:v>162.69999999999999</c:v>
                </c:pt>
                <c:pt idx="4187">
                  <c:v>223.2</c:v>
                </c:pt>
                <c:pt idx="4188">
                  <c:v>336.1</c:v>
                </c:pt>
                <c:pt idx="4189">
                  <c:v>503</c:v>
                </c:pt>
                <c:pt idx="4190">
                  <c:v>688</c:v>
                </c:pt>
                <c:pt idx="4191">
                  <c:v>902</c:v>
                </c:pt>
                <c:pt idx="4192">
                  <c:v>0</c:v>
                </c:pt>
                <c:pt idx="4193">
                  <c:v>4.0999999999999996</c:v>
                </c:pt>
                <c:pt idx="4194">
                  <c:v>2.5</c:v>
                </c:pt>
                <c:pt idx="4195">
                  <c:v>125.2</c:v>
                </c:pt>
                <c:pt idx="4196">
                  <c:v>116.1</c:v>
                </c:pt>
                <c:pt idx="4197">
                  <c:v>70.7</c:v>
                </c:pt>
                <c:pt idx="4198">
                  <c:v>61.4</c:v>
                </c:pt>
                <c:pt idx="4199">
                  <c:v>66</c:v>
                </c:pt>
                <c:pt idx="4200">
                  <c:v>111.1</c:v>
                </c:pt>
                <c:pt idx="4201">
                  <c:v>157.1</c:v>
                </c:pt>
                <c:pt idx="4202">
                  <c:v>124.9</c:v>
                </c:pt>
                <c:pt idx="4203">
                  <c:v>120.6</c:v>
                </c:pt>
                <c:pt idx="4204">
                  <c:v>139.4</c:v>
                </c:pt>
                <c:pt idx="4205">
                  <c:v>169.4</c:v>
                </c:pt>
                <c:pt idx="4206">
                  <c:v>230.2</c:v>
                </c:pt>
                <c:pt idx="4207">
                  <c:v>276.7</c:v>
                </c:pt>
                <c:pt idx="4208">
                  <c:v>437</c:v>
                </c:pt>
                <c:pt idx="4209">
                  <c:v>578</c:v>
                </c:pt>
                <c:pt idx="4210">
                  <c:v>775</c:v>
                </c:pt>
                <c:pt idx="4211">
                  <c:v>1015</c:v>
                </c:pt>
                <c:pt idx="4212">
                  <c:v>1247</c:v>
                </c:pt>
                <c:pt idx="4213">
                  <c:v>1412</c:v>
                </c:pt>
                <c:pt idx="4214">
                  <c:v>1504</c:v>
                </c:pt>
                <c:pt idx="4215">
                  <c:v>1384</c:v>
                </c:pt>
                <c:pt idx="4216">
                  <c:v>1282</c:v>
                </c:pt>
                <c:pt idx="4217">
                  <c:v>1144</c:v>
                </c:pt>
                <c:pt idx="4218">
                  <c:v>1045</c:v>
                </c:pt>
                <c:pt idx="4219">
                  <c:v>907</c:v>
                </c:pt>
                <c:pt idx="4220">
                  <c:v>777</c:v>
                </c:pt>
                <c:pt idx="4221">
                  <c:v>541</c:v>
                </c:pt>
                <c:pt idx="4222">
                  <c:v>447</c:v>
                </c:pt>
                <c:pt idx="4223">
                  <c:v>373</c:v>
                </c:pt>
                <c:pt idx="4224">
                  <c:v>322.3</c:v>
                </c:pt>
                <c:pt idx="4225">
                  <c:v>289</c:v>
                </c:pt>
                <c:pt idx="4226">
                  <c:v>248.9</c:v>
                </c:pt>
                <c:pt idx="4227">
                  <c:v>225.2</c:v>
                </c:pt>
                <c:pt idx="4228">
                  <c:v>166.5</c:v>
                </c:pt>
                <c:pt idx="4229">
                  <c:v>137.9</c:v>
                </c:pt>
                <c:pt idx="4230">
                  <c:v>112.7</c:v>
                </c:pt>
                <c:pt idx="4231">
                  <c:v>0.4</c:v>
                </c:pt>
                <c:pt idx="4232">
                  <c:v>2</c:v>
                </c:pt>
                <c:pt idx="4233">
                  <c:v>0.7</c:v>
                </c:pt>
                <c:pt idx="4234">
                  <c:v>99</c:v>
                </c:pt>
                <c:pt idx="4235">
                  <c:v>64.099999999999994</c:v>
                </c:pt>
                <c:pt idx="4236">
                  <c:v>0.3</c:v>
                </c:pt>
                <c:pt idx="4237">
                  <c:v>678.3</c:v>
                </c:pt>
                <c:pt idx="4238">
                  <c:v>459</c:v>
                </c:pt>
                <c:pt idx="4239">
                  <c:v>383</c:v>
                </c:pt>
                <c:pt idx="4240">
                  <c:v>108.3</c:v>
                </c:pt>
                <c:pt idx="4241">
                  <c:v>64.3</c:v>
                </c:pt>
                <c:pt idx="4242">
                  <c:v>62.2</c:v>
                </c:pt>
                <c:pt idx="4243">
                  <c:v>63.3</c:v>
                </c:pt>
                <c:pt idx="4244">
                  <c:v>109.6</c:v>
                </c:pt>
                <c:pt idx="4245">
                  <c:v>164.1</c:v>
                </c:pt>
                <c:pt idx="4246">
                  <c:v>130.19999999999999</c:v>
                </c:pt>
                <c:pt idx="4247">
                  <c:v>121.4</c:v>
                </c:pt>
                <c:pt idx="4248">
                  <c:v>139.9</c:v>
                </c:pt>
                <c:pt idx="4249">
                  <c:v>162.80000000000001</c:v>
                </c:pt>
                <c:pt idx="4250">
                  <c:v>227.8</c:v>
                </c:pt>
                <c:pt idx="4251">
                  <c:v>319.5</c:v>
                </c:pt>
                <c:pt idx="4252">
                  <c:v>471.6</c:v>
                </c:pt>
                <c:pt idx="4253">
                  <c:v>701</c:v>
                </c:pt>
                <c:pt idx="4254">
                  <c:v>951</c:v>
                </c:pt>
                <c:pt idx="4255">
                  <c:v>1170</c:v>
                </c:pt>
                <c:pt idx="4256">
                  <c:v>1376</c:v>
                </c:pt>
                <c:pt idx="4257">
                  <c:v>1099</c:v>
                </c:pt>
                <c:pt idx="4258">
                  <c:v>974</c:v>
                </c:pt>
                <c:pt idx="4259">
                  <c:v>829</c:v>
                </c:pt>
                <c:pt idx="4260">
                  <c:v>0</c:v>
                </c:pt>
                <c:pt idx="4261">
                  <c:v>11</c:v>
                </c:pt>
                <c:pt idx="4262">
                  <c:v>146.9</c:v>
                </c:pt>
                <c:pt idx="4263">
                  <c:v>138.30000000000001</c:v>
                </c:pt>
                <c:pt idx="4264">
                  <c:v>78.2</c:v>
                </c:pt>
                <c:pt idx="4265">
                  <c:v>60.8</c:v>
                </c:pt>
                <c:pt idx="4266">
                  <c:v>1</c:v>
                </c:pt>
                <c:pt idx="4267">
                  <c:v>131.6</c:v>
                </c:pt>
                <c:pt idx="4268">
                  <c:v>100.3</c:v>
                </c:pt>
                <c:pt idx="4269">
                  <c:v>60</c:v>
                </c:pt>
                <c:pt idx="4270">
                  <c:v>63</c:v>
                </c:pt>
                <c:pt idx="4271">
                  <c:v>136.5</c:v>
                </c:pt>
                <c:pt idx="4272">
                  <c:v>104.2</c:v>
                </c:pt>
                <c:pt idx="4273">
                  <c:v>97.9</c:v>
                </c:pt>
                <c:pt idx="4274">
                  <c:v>125</c:v>
                </c:pt>
                <c:pt idx="4275">
                  <c:v>160.19999999999999</c:v>
                </c:pt>
                <c:pt idx="4276">
                  <c:v>523.20000000000005</c:v>
                </c:pt>
                <c:pt idx="4277">
                  <c:v>754</c:v>
                </c:pt>
                <c:pt idx="4278">
                  <c:v>1010</c:v>
                </c:pt>
                <c:pt idx="4279">
                  <c:v>1257</c:v>
                </c:pt>
                <c:pt idx="4280">
                  <c:v>1424</c:v>
                </c:pt>
                <c:pt idx="4281">
                  <c:v>1453</c:v>
                </c:pt>
                <c:pt idx="4282">
                  <c:v>1328</c:v>
                </c:pt>
                <c:pt idx="4283">
                  <c:v>1203</c:v>
                </c:pt>
                <c:pt idx="4284">
                  <c:v>1077</c:v>
                </c:pt>
                <c:pt idx="4285">
                  <c:v>948</c:v>
                </c:pt>
                <c:pt idx="4286">
                  <c:v>808</c:v>
                </c:pt>
                <c:pt idx="4287">
                  <c:v>0</c:v>
                </c:pt>
                <c:pt idx="4288">
                  <c:v>2</c:v>
                </c:pt>
                <c:pt idx="4289">
                  <c:v>1.9</c:v>
                </c:pt>
                <c:pt idx="4290">
                  <c:v>99.8</c:v>
                </c:pt>
                <c:pt idx="4291">
                  <c:v>125.9</c:v>
                </c:pt>
                <c:pt idx="4292">
                  <c:v>-0.1</c:v>
                </c:pt>
                <c:pt idx="4293">
                  <c:v>135.6</c:v>
                </c:pt>
                <c:pt idx="4294">
                  <c:v>109.1</c:v>
                </c:pt>
                <c:pt idx="4295">
                  <c:v>57.7</c:v>
                </c:pt>
                <c:pt idx="4296">
                  <c:v>59.4</c:v>
                </c:pt>
                <c:pt idx="4297">
                  <c:v>157.80000000000001</c:v>
                </c:pt>
                <c:pt idx="4298">
                  <c:v>117.8</c:v>
                </c:pt>
                <c:pt idx="4299">
                  <c:v>104.2</c:v>
                </c:pt>
                <c:pt idx="4300">
                  <c:v>128.6</c:v>
                </c:pt>
                <c:pt idx="4301">
                  <c:v>155.1</c:v>
                </c:pt>
                <c:pt idx="4302">
                  <c:v>316.89999999999998</c:v>
                </c:pt>
                <c:pt idx="4303">
                  <c:v>454</c:v>
                </c:pt>
                <c:pt idx="4304">
                  <c:v>704</c:v>
                </c:pt>
                <c:pt idx="4305">
                  <c:v>975</c:v>
                </c:pt>
                <c:pt idx="4306">
                  <c:v>1174</c:v>
                </c:pt>
                <c:pt idx="4307">
                  <c:v>0</c:v>
                </c:pt>
                <c:pt idx="4308">
                  <c:v>0.7</c:v>
                </c:pt>
                <c:pt idx="4309">
                  <c:v>1030.7</c:v>
                </c:pt>
                <c:pt idx="4310">
                  <c:v>1254</c:v>
                </c:pt>
                <c:pt idx="4311">
                  <c:v>1491</c:v>
                </c:pt>
                <c:pt idx="4312">
                  <c:v>1437</c:v>
                </c:pt>
                <c:pt idx="4313">
                  <c:v>1334</c:v>
                </c:pt>
                <c:pt idx="4314">
                  <c:v>1213</c:v>
                </c:pt>
                <c:pt idx="4315">
                  <c:v>1091</c:v>
                </c:pt>
                <c:pt idx="4316">
                  <c:v>963</c:v>
                </c:pt>
                <c:pt idx="4317">
                  <c:v>0</c:v>
                </c:pt>
                <c:pt idx="4318">
                  <c:v>0.1</c:v>
                </c:pt>
                <c:pt idx="4319">
                  <c:v>171.7</c:v>
                </c:pt>
                <c:pt idx="4320">
                  <c:v>148.5</c:v>
                </c:pt>
                <c:pt idx="4321">
                  <c:v>127.3</c:v>
                </c:pt>
                <c:pt idx="4322">
                  <c:v>67</c:v>
                </c:pt>
                <c:pt idx="4323">
                  <c:v>58.3</c:v>
                </c:pt>
                <c:pt idx="4324">
                  <c:v>62.1</c:v>
                </c:pt>
                <c:pt idx="4325">
                  <c:v>97.1</c:v>
                </c:pt>
                <c:pt idx="4326">
                  <c:v>114.5</c:v>
                </c:pt>
                <c:pt idx="4327">
                  <c:v>108.4</c:v>
                </c:pt>
                <c:pt idx="4328">
                  <c:v>124.6</c:v>
                </c:pt>
                <c:pt idx="4329">
                  <c:v>149</c:v>
                </c:pt>
                <c:pt idx="4330">
                  <c:v>238.4</c:v>
                </c:pt>
                <c:pt idx="4331">
                  <c:v>274.5</c:v>
                </c:pt>
                <c:pt idx="4332">
                  <c:v>360.8</c:v>
                </c:pt>
                <c:pt idx="4333">
                  <c:v>603.9</c:v>
                </c:pt>
                <c:pt idx="4334">
                  <c:v>807</c:v>
                </c:pt>
                <c:pt idx="4335">
                  <c:v>1004</c:v>
                </c:pt>
                <c:pt idx="4336">
                  <c:v>3</c:v>
                </c:pt>
                <c:pt idx="4337">
                  <c:v>3.7</c:v>
                </c:pt>
                <c:pt idx="4338">
                  <c:v>101.6</c:v>
                </c:pt>
                <c:pt idx="4339">
                  <c:v>117.9</c:v>
                </c:pt>
                <c:pt idx="4340">
                  <c:v>143</c:v>
                </c:pt>
                <c:pt idx="4341">
                  <c:v>2.2000000000000002</c:v>
                </c:pt>
                <c:pt idx="4342">
                  <c:v>465.6</c:v>
                </c:pt>
                <c:pt idx="4343">
                  <c:v>418</c:v>
                </c:pt>
                <c:pt idx="4344">
                  <c:v>383</c:v>
                </c:pt>
                <c:pt idx="4345">
                  <c:v>337.8</c:v>
                </c:pt>
                <c:pt idx="4346">
                  <c:v>298.5</c:v>
                </c:pt>
                <c:pt idx="4347">
                  <c:v>215.6</c:v>
                </c:pt>
                <c:pt idx="4348">
                  <c:v>166.4</c:v>
                </c:pt>
                <c:pt idx="4349">
                  <c:v>147.19999999999999</c:v>
                </c:pt>
                <c:pt idx="4350">
                  <c:v>131.5</c:v>
                </c:pt>
                <c:pt idx="4351">
                  <c:v>0.6</c:v>
                </c:pt>
                <c:pt idx="4352">
                  <c:v>141.4</c:v>
                </c:pt>
                <c:pt idx="4353">
                  <c:v>124.7</c:v>
                </c:pt>
                <c:pt idx="4354">
                  <c:v>76.900000000000006</c:v>
                </c:pt>
                <c:pt idx="4355">
                  <c:v>51.8</c:v>
                </c:pt>
                <c:pt idx="4356">
                  <c:v>57.1</c:v>
                </c:pt>
                <c:pt idx="4357">
                  <c:v>72</c:v>
                </c:pt>
                <c:pt idx="4358">
                  <c:v>100.9</c:v>
                </c:pt>
                <c:pt idx="4359">
                  <c:v>115.6</c:v>
                </c:pt>
                <c:pt idx="4360">
                  <c:v>98.9</c:v>
                </c:pt>
                <c:pt idx="4361">
                  <c:v>106.7</c:v>
                </c:pt>
                <c:pt idx="4362">
                  <c:v>123.5</c:v>
                </c:pt>
                <c:pt idx="4363">
                  <c:v>153.69999999999999</c:v>
                </c:pt>
                <c:pt idx="4364">
                  <c:v>209.4</c:v>
                </c:pt>
                <c:pt idx="4365">
                  <c:v>254.8</c:v>
                </c:pt>
                <c:pt idx="4366">
                  <c:v>323.3</c:v>
                </c:pt>
                <c:pt idx="4367">
                  <c:v>481.2</c:v>
                </c:pt>
                <c:pt idx="4368">
                  <c:v>638</c:v>
                </c:pt>
                <c:pt idx="4369">
                  <c:v>801</c:v>
                </c:pt>
                <c:pt idx="4370">
                  <c:v>967</c:v>
                </c:pt>
                <c:pt idx="4371">
                  <c:v>1182</c:v>
                </c:pt>
                <c:pt idx="4372">
                  <c:v>1333</c:v>
                </c:pt>
                <c:pt idx="4373">
                  <c:v>1394</c:v>
                </c:pt>
                <c:pt idx="4374">
                  <c:v>1352</c:v>
                </c:pt>
                <c:pt idx="4375">
                  <c:v>1268</c:v>
                </c:pt>
                <c:pt idx="4376">
                  <c:v>1198</c:v>
                </c:pt>
                <c:pt idx="4377">
                  <c:v>1120</c:v>
                </c:pt>
                <c:pt idx="4378">
                  <c:v>1035</c:v>
                </c:pt>
                <c:pt idx="4379">
                  <c:v>938</c:v>
                </c:pt>
                <c:pt idx="4380">
                  <c:v>820</c:v>
                </c:pt>
                <c:pt idx="4381">
                  <c:v>666</c:v>
                </c:pt>
                <c:pt idx="4382">
                  <c:v>565</c:v>
                </c:pt>
                <c:pt idx="4383">
                  <c:v>485</c:v>
                </c:pt>
                <c:pt idx="4384">
                  <c:v>423</c:v>
                </c:pt>
                <c:pt idx="4385">
                  <c:v>379</c:v>
                </c:pt>
                <c:pt idx="4386">
                  <c:v>354.3</c:v>
                </c:pt>
                <c:pt idx="4387">
                  <c:v>328.1</c:v>
                </c:pt>
                <c:pt idx="4388">
                  <c:v>319.3</c:v>
                </c:pt>
                <c:pt idx="4389">
                  <c:v>280.89999999999998</c:v>
                </c:pt>
                <c:pt idx="4390">
                  <c:v>249.8</c:v>
                </c:pt>
                <c:pt idx="4391">
                  <c:v>210.2</c:v>
                </c:pt>
                <c:pt idx="4392">
                  <c:v>117.3</c:v>
                </c:pt>
                <c:pt idx="4393">
                  <c:v>1.7</c:v>
                </c:pt>
                <c:pt idx="4394">
                  <c:v>1042.4000000000001</c:v>
                </c:pt>
                <c:pt idx="4395">
                  <c:v>955</c:v>
                </c:pt>
                <c:pt idx="4396">
                  <c:v>3</c:v>
                </c:pt>
                <c:pt idx="4397">
                  <c:v>102.8</c:v>
                </c:pt>
                <c:pt idx="4398">
                  <c:v>59.2</c:v>
                </c:pt>
                <c:pt idx="4399">
                  <c:v>55.9</c:v>
                </c:pt>
                <c:pt idx="4400">
                  <c:v>76.2</c:v>
                </c:pt>
                <c:pt idx="4401">
                  <c:v>104.2</c:v>
                </c:pt>
                <c:pt idx="4402">
                  <c:v>1.1000000000000001</c:v>
                </c:pt>
                <c:pt idx="4403">
                  <c:v>63.9</c:v>
                </c:pt>
                <c:pt idx="4404">
                  <c:v>55.1</c:v>
                </c:pt>
                <c:pt idx="4405">
                  <c:v>69.099999999999994</c:v>
                </c:pt>
                <c:pt idx="4406">
                  <c:v>104.5</c:v>
                </c:pt>
                <c:pt idx="4407">
                  <c:v>111.5</c:v>
                </c:pt>
                <c:pt idx="4408">
                  <c:v>98.4</c:v>
                </c:pt>
                <c:pt idx="4409">
                  <c:v>111.7</c:v>
                </c:pt>
                <c:pt idx="4410">
                  <c:v>132</c:v>
                </c:pt>
                <c:pt idx="4411">
                  <c:v>202.4</c:v>
                </c:pt>
                <c:pt idx="4412">
                  <c:v>252.3</c:v>
                </c:pt>
                <c:pt idx="4413">
                  <c:v>324.3</c:v>
                </c:pt>
                <c:pt idx="4414">
                  <c:v>513.20000000000005</c:v>
                </c:pt>
                <c:pt idx="4415">
                  <c:v>725</c:v>
                </c:pt>
                <c:pt idx="4416">
                  <c:v>931</c:v>
                </c:pt>
                <c:pt idx="4417">
                  <c:v>1148</c:v>
                </c:pt>
                <c:pt idx="4418">
                  <c:v>1167</c:v>
                </c:pt>
                <c:pt idx="4419">
                  <c:v>1073</c:v>
                </c:pt>
                <c:pt idx="4420">
                  <c:v>962</c:v>
                </c:pt>
                <c:pt idx="4421">
                  <c:v>820</c:v>
                </c:pt>
                <c:pt idx="4422">
                  <c:v>718</c:v>
                </c:pt>
                <c:pt idx="4423">
                  <c:v>612</c:v>
                </c:pt>
                <c:pt idx="4424">
                  <c:v>490</c:v>
                </c:pt>
                <c:pt idx="4425">
                  <c:v>431</c:v>
                </c:pt>
                <c:pt idx="4426">
                  <c:v>1</c:v>
                </c:pt>
                <c:pt idx="4427">
                  <c:v>133</c:v>
                </c:pt>
                <c:pt idx="4428">
                  <c:v>82.9</c:v>
                </c:pt>
                <c:pt idx="4429">
                  <c:v>58.7</c:v>
                </c:pt>
                <c:pt idx="4430">
                  <c:v>73.7</c:v>
                </c:pt>
                <c:pt idx="4431">
                  <c:v>113</c:v>
                </c:pt>
                <c:pt idx="4432">
                  <c:v>124.2</c:v>
                </c:pt>
                <c:pt idx="4433">
                  <c:v>99.1</c:v>
                </c:pt>
                <c:pt idx="4434">
                  <c:v>104.6</c:v>
                </c:pt>
                <c:pt idx="4435">
                  <c:v>128.9</c:v>
                </c:pt>
                <c:pt idx="4436">
                  <c:v>156.30000000000001</c:v>
                </c:pt>
                <c:pt idx="4437">
                  <c:v>209</c:v>
                </c:pt>
                <c:pt idx="4438">
                  <c:v>327.9</c:v>
                </c:pt>
                <c:pt idx="4439">
                  <c:v>454.3</c:v>
                </c:pt>
                <c:pt idx="4440">
                  <c:v>650</c:v>
                </c:pt>
                <c:pt idx="4441">
                  <c:v>889</c:v>
                </c:pt>
                <c:pt idx="4442">
                  <c:v>1095</c:v>
                </c:pt>
                <c:pt idx="4443">
                  <c:v>1304</c:v>
                </c:pt>
                <c:pt idx="4444">
                  <c:v>1416</c:v>
                </c:pt>
                <c:pt idx="4445">
                  <c:v>1396</c:v>
                </c:pt>
                <c:pt idx="4446">
                  <c:v>1320</c:v>
                </c:pt>
                <c:pt idx="4447">
                  <c:v>1225</c:v>
                </c:pt>
                <c:pt idx="4448">
                  <c:v>1108</c:v>
                </c:pt>
                <c:pt idx="4449">
                  <c:v>998</c:v>
                </c:pt>
                <c:pt idx="4450">
                  <c:v>872</c:v>
                </c:pt>
                <c:pt idx="4451">
                  <c:v>0</c:v>
                </c:pt>
                <c:pt idx="4452">
                  <c:v>1.4</c:v>
                </c:pt>
                <c:pt idx="4453">
                  <c:v>2.8</c:v>
                </c:pt>
                <c:pt idx="4454">
                  <c:v>139.30000000000001</c:v>
                </c:pt>
                <c:pt idx="4455">
                  <c:v>104.6</c:v>
                </c:pt>
                <c:pt idx="4456">
                  <c:v>57.9</c:v>
                </c:pt>
                <c:pt idx="4457">
                  <c:v>2.8</c:v>
                </c:pt>
                <c:pt idx="4458">
                  <c:v>166.3</c:v>
                </c:pt>
                <c:pt idx="4459">
                  <c:v>149.19999999999999</c:v>
                </c:pt>
                <c:pt idx="4460">
                  <c:v>132.5</c:v>
                </c:pt>
                <c:pt idx="4461">
                  <c:v>1</c:v>
                </c:pt>
                <c:pt idx="4462">
                  <c:v>455.5</c:v>
                </c:pt>
                <c:pt idx="4463">
                  <c:v>411</c:v>
                </c:pt>
                <c:pt idx="4464">
                  <c:v>340</c:v>
                </c:pt>
                <c:pt idx="4465">
                  <c:v>288.5</c:v>
                </c:pt>
                <c:pt idx="4466">
                  <c:v>203.8</c:v>
                </c:pt>
                <c:pt idx="4467">
                  <c:v>164.7</c:v>
                </c:pt>
                <c:pt idx="4468">
                  <c:v>148.5</c:v>
                </c:pt>
                <c:pt idx="4469">
                  <c:v>128.5</c:v>
                </c:pt>
                <c:pt idx="4470">
                  <c:v>69.3</c:v>
                </c:pt>
                <c:pt idx="4471">
                  <c:v>56.8</c:v>
                </c:pt>
                <c:pt idx="4472">
                  <c:v>63.8</c:v>
                </c:pt>
                <c:pt idx="4473">
                  <c:v>96.8</c:v>
                </c:pt>
                <c:pt idx="4474">
                  <c:v>110.8</c:v>
                </c:pt>
                <c:pt idx="4475">
                  <c:v>124.6</c:v>
                </c:pt>
                <c:pt idx="4476">
                  <c:v>0.7</c:v>
                </c:pt>
                <c:pt idx="4477">
                  <c:v>162.5</c:v>
                </c:pt>
                <c:pt idx="4478">
                  <c:v>143.80000000000001</c:v>
                </c:pt>
                <c:pt idx="4479">
                  <c:v>111.4</c:v>
                </c:pt>
                <c:pt idx="4480">
                  <c:v>64.400000000000006</c:v>
                </c:pt>
                <c:pt idx="4481">
                  <c:v>56.2</c:v>
                </c:pt>
                <c:pt idx="4482">
                  <c:v>128.9</c:v>
                </c:pt>
                <c:pt idx="4483">
                  <c:v>748.3</c:v>
                </c:pt>
                <c:pt idx="4484">
                  <c:v>915</c:v>
                </c:pt>
                <c:pt idx="4485">
                  <c:v>1149</c:v>
                </c:pt>
                <c:pt idx="4486">
                  <c:v>1413</c:v>
                </c:pt>
                <c:pt idx="4487">
                  <c:v>1397</c:v>
                </c:pt>
                <c:pt idx="4488">
                  <c:v>1312</c:v>
                </c:pt>
                <c:pt idx="4489">
                  <c:v>1231</c:v>
                </c:pt>
                <c:pt idx="4490">
                  <c:v>1155</c:v>
                </c:pt>
                <c:pt idx="4491">
                  <c:v>1060</c:v>
                </c:pt>
                <c:pt idx="4492">
                  <c:v>963</c:v>
                </c:pt>
                <c:pt idx="4493">
                  <c:v>843</c:v>
                </c:pt>
                <c:pt idx="4494">
                  <c:v>760</c:v>
                </c:pt>
                <c:pt idx="4495">
                  <c:v>667</c:v>
                </c:pt>
                <c:pt idx="4496">
                  <c:v>571</c:v>
                </c:pt>
                <c:pt idx="4497">
                  <c:v>497</c:v>
                </c:pt>
                <c:pt idx="4498">
                  <c:v>457</c:v>
                </c:pt>
                <c:pt idx="4499">
                  <c:v>391</c:v>
                </c:pt>
                <c:pt idx="4500">
                  <c:v>256.8</c:v>
                </c:pt>
                <c:pt idx="4501">
                  <c:v>223.4</c:v>
                </c:pt>
                <c:pt idx="4502">
                  <c:v>198.6</c:v>
                </c:pt>
                <c:pt idx="4503">
                  <c:v>20.8</c:v>
                </c:pt>
                <c:pt idx="4504">
                  <c:v>139</c:v>
                </c:pt>
                <c:pt idx="4505">
                  <c:v>102.2</c:v>
                </c:pt>
                <c:pt idx="4506">
                  <c:v>56.5</c:v>
                </c:pt>
                <c:pt idx="4507">
                  <c:v>54.6</c:v>
                </c:pt>
                <c:pt idx="4508">
                  <c:v>59.9</c:v>
                </c:pt>
                <c:pt idx="4509">
                  <c:v>94.2</c:v>
                </c:pt>
                <c:pt idx="4510">
                  <c:v>110.7</c:v>
                </c:pt>
                <c:pt idx="4511">
                  <c:v>113</c:v>
                </c:pt>
                <c:pt idx="4512">
                  <c:v>109</c:v>
                </c:pt>
                <c:pt idx="4513">
                  <c:v>121</c:v>
                </c:pt>
                <c:pt idx="4514">
                  <c:v>140.1</c:v>
                </c:pt>
                <c:pt idx="4515">
                  <c:v>165.3</c:v>
                </c:pt>
                <c:pt idx="4516">
                  <c:v>215.7</c:v>
                </c:pt>
                <c:pt idx="4517">
                  <c:v>311.3</c:v>
                </c:pt>
                <c:pt idx="4518">
                  <c:v>452.5</c:v>
                </c:pt>
                <c:pt idx="4519">
                  <c:v>677.3</c:v>
                </c:pt>
                <c:pt idx="4520">
                  <c:v>1111</c:v>
                </c:pt>
                <c:pt idx="4521">
                  <c:v>1403</c:v>
                </c:pt>
                <c:pt idx="4522">
                  <c:v>1717</c:v>
                </c:pt>
                <c:pt idx="4523">
                  <c:v>1764</c:v>
                </c:pt>
                <c:pt idx="4524">
                  <c:v>1764</c:v>
                </c:pt>
                <c:pt idx="4525">
                  <c:v>1764</c:v>
                </c:pt>
                <c:pt idx="4526">
                  <c:v>1764</c:v>
                </c:pt>
                <c:pt idx="4527">
                  <c:v>1691</c:v>
                </c:pt>
                <c:pt idx="4528">
                  <c:v>1558</c:v>
                </c:pt>
                <c:pt idx="4529">
                  <c:v>1448</c:v>
                </c:pt>
                <c:pt idx="4530">
                  <c:v>1276</c:v>
                </c:pt>
                <c:pt idx="4531">
                  <c:v>963</c:v>
                </c:pt>
                <c:pt idx="4532">
                  <c:v>820</c:v>
                </c:pt>
                <c:pt idx="4533">
                  <c:v>702</c:v>
                </c:pt>
                <c:pt idx="4534">
                  <c:v>591</c:v>
                </c:pt>
                <c:pt idx="4535">
                  <c:v>506</c:v>
                </c:pt>
                <c:pt idx="4536">
                  <c:v>426</c:v>
                </c:pt>
                <c:pt idx="4537">
                  <c:v>354</c:v>
                </c:pt>
                <c:pt idx="4538">
                  <c:v>291.60000000000002</c:v>
                </c:pt>
                <c:pt idx="4539">
                  <c:v>263.89999999999998</c:v>
                </c:pt>
                <c:pt idx="4540">
                  <c:v>242.7</c:v>
                </c:pt>
                <c:pt idx="4541">
                  <c:v>232.3</c:v>
                </c:pt>
                <c:pt idx="4542">
                  <c:v>228.9</c:v>
                </c:pt>
                <c:pt idx="4543">
                  <c:v>235</c:v>
                </c:pt>
                <c:pt idx="4544">
                  <c:v>243.5</c:v>
                </c:pt>
                <c:pt idx="4545">
                  <c:v>251.1</c:v>
                </c:pt>
                <c:pt idx="4546">
                  <c:v>253.3</c:v>
                </c:pt>
                <c:pt idx="4547">
                  <c:v>259.60000000000002</c:v>
                </c:pt>
                <c:pt idx="4548">
                  <c:v>239</c:v>
                </c:pt>
                <c:pt idx="4549">
                  <c:v>200.6</c:v>
                </c:pt>
                <c:pt idx="4550">
                  <c:v>3.2</c:v>
                </c:pt>
                <c:pt idx="4551">
                  <c:v>5.5</c:v>
                </c:pt>
                <c:pt idx="4552">
                  <c:v>3.9</c:v>
                </c:pt>
                <c:pt idx="4553">
                  <c:v>4.3</c:v>
                </c:pt>
                <c:pt idx="4554">
                  <c:v>4.0999999999999996</c:v>
                </c:pt>
                <c:pt idx="4555">
                  <c:v>579.70000000000005</c:v>
                </c:pt>
                <c:pt idx="4556">
                  <c:v>506</c:v>
                </c:pt>
                <c:pt idx="4557">
                  <c:v>434</c:v>
                </c:pt>
                <c:pt idx="4558">
                  <c:v>343</c:v>
                </c:pt>
                <c:pt idx="4559">
                  <c:v>306.3</c:v>
                </c:pt>
                <c:pt idx="4560">
                  <c:v>245.4</c:v>
                </c:pt>
                <c:pt idx="4561">
                  <c:v>178.7</c:v>
                </c:pt>
                <c:pt idx="4562">
                  <c:v>156.4</c:v>
                </c:pt>
                <c:pt idx="4563">
                  <c:v>144.6</c:v>
                </c:pt>
                <c:pt idx="4564">
                  <c:v>126.6</c:v>
                </c:pt>
                <c:pt idx="4565">
                  <c:v>71.400000000000006</c:v>
                </c:pt>
                <c:pt idx="4566">
                  <c:v>50.6</c:v>
                </c:pt>
                <c:pt idx="4567">
                  <c:v>55.6</c:v>
                </c:pt>
                <c:pt idx="4568">
                  <c:v>67.7</c:v>
                </c:pt>
                <c:pt idx="4569">
                  <c:v>99.6</c:v>
                </c:pt>
                <c:pt idx="4570">
                  <c:v>106.5</c:v>
                </c:pt>
                <c:pt idx="4571">
                  <c:v>105.8</c:v>
                </c:pt>
                <c:pt idx="4572">
                  <c:v>105.1</c:v>
                </c:pt>
                <c:pt idx="4573">
                  <c:v>131.19999999999999</c:v>
                </c:pt>
                <c:pt idx="4574">
                  <c:v>153.9</c:v>
                </c:pt>
                <c:pt idx="4575">
                  <c:v>308.60000000000002</c:v>
                </c:pt>
                <c:pt idx="4576">
                  <c:v>466.3</c:v>
                </c:pt>
                <c:pt idx="4577">
                  <c:v>713</c:v>
                </c:pt>
                <c:pt idx="4578">
                  <c:v>944</c:v>
                </c:pt>
                <c:pt idx="4579">
                  <c:v>1114</c:v>
                </c:pt>
                <c:pt idx="4580">
                  <c:v>1314</c:v>
                </c:pt>
                <c:pt idx="4581">
                  <c:v>1373</c:v>
                </c:pt>
                <c:pt idx="4582">
                  <c:v>1316</c:v>
                </c:pt>
                <c:pt idx="4583">
                  <c:v>1221</c:v>
                </c:pt>
                <c:pt idx="4584">
                  <c:v>1098</c:v>
                </c:pt>
                <c:pt idx="4585">
                  <c:v>1000</c:v>
                </c:pt>
                <c:pt idx="4586">
                  <c:v>953</c:v>
                </c:pt>
                <c:pt idx="4587">
                  <c:v>875</c:v>
                </c:pt>
                <c:pt idx="4588">
                  <c:v>800</c:v>
                </c:pt>
                <c:pt idx="4589">
                  <c:v>738</c:v>
                </c:pt>
                <c:pt idx="4590">
                  <c:v>774</c:v>
                </c:pt>
                <c:pt idx="4591">
                  <c:v>561</c:v>
                </c:pt>
                <c:pt idx="4592">
                  <c:v>479</c:v>
                </c:pt>
                <c:pt idx="4593">
                  <c:v>438</c:v>
                </c:pt>
                <c:pt idx="4594">
                  <c:v>409</c:v>
                </c:pt>
                <c:pt idx="4595">
                  <c:v>386</c:v>
                </c:pt>
                <c:pt idx="4596">
                  <c:v>434.1</c:v>
                </c:pt>
                <c:pt idx="4597">
                  <c:v>404</c:v>
                </c:pt>
                <c:pt idx="4598">
                  <c:v>380</c:v>
                </c:pt>
                <c:pt idx="4599">
                  <c:v>361.1</c:v>
                </c:pt>
                <c:pt idx="4600">
                  <c:v>358.1</c:v>
                </c:pt>
                <c:pt idx="4601">
                  <c:v>364.2</c:v>
                </c:pt>
                <c:pt idx="4602">
                  <c:v>356.6</c:v>
                </c:pt>
                <c:pt idx="4603">
                  <c:v>365.4</c:v>
                </c:pt>
                <c:pt idx="4604">
                  <c:v>26.7</c:v>
                </c:pt>
                <c:pt idx="4605">
                  <c:v>69.7</c:v>
                </c:pt>
                <c:pt idx="4606">
                  <c:v>65.2</c:v>
                </c:pt>
                <c:pt idx="4607">
                  <c:v>43.2</c:v>
                </c:pt>
                <c:pt idx="4608">
                  <c:v>25.8</c:v>
                </c:pt>
                <c:pt idx="4609">
                  <c:v>32</c:v>
                </c:pt>
                <c:pt idx="4610">
                  <c:v>56</c:v>
                </c:pt>
                <c:pt idx="4611">
                  <c:v>61.5</c:v>
                </c:pt>
                <c:pt idx="4612">
                  <c:v>65.099999999999994</c:v>
                </c:pt>
                <c:pt idx="4613">
                  <c:v>68.900000000000006</c:v>
                </c:pt>
                <c:pt idx="4614">
                  <c:v>92.2</c:v>
                </c:pt>
                <c:pt idx="4615">
                  <c:v>672.1</c:v>
                </c:pt>
                <c:pt idx="4616">
                  <c:v>888</c:v>
                </c:pt>
                <c:pt idx="4617">
                  <c:v>1135</c:v>
                </c:pt>
                <c:pt idx="4618">
                  <c:v>1274</c:v>
                </c:pt>
                <c:pt idx="4619">
                  <c:v>1138</c:v>
                </c:pt>
                <c:pt idx="4620">
                  <c:v>1007</c:v>
                </c:pt>
                <c:pt idx="4621">
                  <c:v>914</c:v>
                </c:pt>
                <c:pt idx="4622">
                  <c:v>825</c:v>
                </c:pt>
                <c:pt idx="4623">
                  <c:v>716</c:v>
                </c:pt>
                <c:pt idx="4624">
                  <c:v>584</c:v>
                </c:pt>
                <c:pt idx="4625">
                  <c:v>488</c:v>
                </c:pt>
                <c:pt idx="4626">
                  <c:v>367</c:v>
                </c:pt>
                <c:pt idx="4627">
                  <c:v>357.4</c:v>
                </c:pt>
                <c:pt idx="4628">
                  <c:v>0.5</c:v>
                </c:pt>
                <c:pt idx="4629">
                  <c:v>53.2</c:v>
                </c:pt>
                <c:pt idx="4630">
                  <c:v>97.1</c:v>
                </c:pt>
                <c:pt idx="4631">
                  <c:v>55</c:v>
                </c:pt>
                <c:pt idx="4632">
                  <c:v>1.6</c:v>
                </c:pt>
                <c:pt idx="4633">
                  <c:v>6.1</c:v>
                </c:pt>
                <c:pt idx="4634">
                  <c:v>96.6</c:v>
                </c:pt>
                <c:pt idx="4635">
                  <c:v>89.1</c:v>
                </c:pt>
                <c:pt idx="4636">
                  <c:v>45.4</c:v>
                </c:pt>
                <c:pt idx="4637">
                  <c:v>1.3</c:v>
                </c:pt>
                <c:pt idx="4638">
                  <c:v>5.3</c:v>
                </c:pt>
                <c:pt idx="4639">
                  <c:v>97.1</c:v>
                </c:pt>
                <c:pt idx="4640">
                  <c:v>75.5</c:v>
                </c:pt>
                <c:pt idx="4641">
                  <c:v>39.4</c:v>
                </c:pt>
                <c:pt idx="4642">
                  <c:v>38.700000000000003</c:v>
                </c:pt>
                <c:pt idx="4643">
                  <c:v>70.8</c:v>
                </c:pt>
                <c:pt idx="4644">
                  <c:v>77</c:v>
                </c:pt>
                <c:pt idx="4645">
                  <c:v>90.7</c:v>
                </c:pt>
                <c:pt idx="4646">
                  <c:v>104.6</c:v>
                </c:pt>
                <c:pt idx="4647">
                  <c:v>124.4</c:v>
                </c:pt>
                <c:pt idx="4648">
                  <c:v>0.6</c:v>
                </c:pt>
                <c:pt idx="4649">
                  <c:v>3.9</c:v>
                </c:pt>
                <c:pt idx="4650">
                  <c:v>5.2</c:v>
                </c:pt>
                <c:pt idx="4651">
                  <c:v>5.9</c:v>
                </c:pt>
                <c:pt idx="4652">
                  <c:v>2.2000000000000002</c:v>
                </c:pt>
                <c:pt idx="4653">
                  <c:v>4.5999999999999996</c:v>
                </c:pt>
                <c:pt idx="4654">
                  <c:v>96.3</c:v>
                </c:pt>
                <c:pt idx="4655">
                  <c:v>118.6</c:v>
                </c:pt>
                <c:pt idx="4656">
                  <c:v>192.7</c:v>
                </c:pt>
                <c:pt idx="4657">
                  <c:v>255.2</c:v>
                </c:pt>
                <c:pt idx="4658">
                  <c:v>466.5</c:v>
                </c:pt>
                <c:pt idx="4659">
                  <c:v>668</c:v>
                </c:pt>
                <c:pt idx="4660">
                  <c:v>902</c:v>
                </c:pt>
                <c:pt idx="4661">
                  <c:v>1174</c:v>
                </c:pt>
                <c:pt idx="4662">
                  <c:v>1084</c:v>
                </c:pt>
                <c:pt idx="4663">
                  <c:v>987</c:v>
                </c:pt>
                <c:pt idx="4664">
                  <c:v>0</c:v>
                </c:pt>
                <c:pt idx="4665">
                  <c:v>144.5</c:v>
                </c:pt>
                <c:pt idx="4666">
                  <c:v>123.9</c:v>
                </c:pt>
                <c:pt idx="4667">
                  <c:v>78.099999999999994</c:v>
                </c:pt>
                <c:pt idx="4668">
                  <c:v>41</c:v>
                </c:pt>
                <c:pt idx="4669">
                  <c:v>38.700000000000003</c:v>
                </c:pt>
                <c:pt idx="4670">
                  <c:v>45.1</c:v>
                </c:pt>
                <c:pt idx="4671">
                  <c:v>971.9</c:v>
                </c:pt>
                <c:pt idx="4672">
                  <c:v>873</c:v>
                </c:pt>
                <c:pt idx="4673">
                  <c:v>737</c:v>
                </c:pt>
                <c:pt idx="4674">
                  <c:v>644</c:v>
                </c:pt>
                <c:pt idx="4675">
                  <c:v>489</c:v>
                </c:pt>
                <c:pt idx="4676">
                  <c:v>443</c:v>
                </c:pt>
                <c:pt idx="4677">
                  <c:v>0</c:v>
                </c:pt>
                <c:pt idx="4678">
                  <c:v>212.4</c:v>
                </c:pt>
                <c:pt idx="4679">
                  <c:v>165.1</c:v>
                </c:pt>
                <c:pt idx="4680">
                  <c:v>135.5</c:v>
                </c:pt>
                <c:pt idx="4681">
                  <c:v>94.7</c:v>
                </c:pt>
                <c:pt idx="4682">
                  <c:v>44.4</c:v>
                </c:pt>
                <c:pt idx="4683">
                  <c:v>10.9</c:v>
                </c:pt>
                <c:pt idx="4684">
                  <c:v>12.5</c:v>
                </c:pt>
                <c:pt idx="4685">
                  <c:v>9.4</c:v>
                </c:pt>
                <c:pt idx="4686">
                  <c:v>9.1999999999999993</c:v>
                </c:pt>
                <c:pt idx="4687">
                  <c:v>6.9</c:v>
                </c:pt>
                <c:pt idx="4688">
                  <c:v>9.1</c:v>
                </c:pt>
                <c:pt idx="4689">
                  <c:v>6</c:v>
                </c:pt>
                <c:pt idx="4690">
                  <c:v>82.6</c:v>
                </c:pt>
                <c:pt idx="4691">
                  <c:v>108.1</c:v>
                </c:pt>
                <c:pt idx="4692">
                  <c:v>690.2</c:v>
                </c:pt>
                <c:pt idx="4693">
                  <c:v>925</c:v>
                </c:pt>
                <c:pt idx="4694">
                  <c:v>1147</c:v>
                </c:pt>
                <c:pt idx="4695">
                  <c:v>1289</c:v>
                </c:pt>
                <c:pt idx="4696">
                  <c:v>1353</c:v>
                </c:pt>
                <c:pt idx="4697">
                  <c:v>1254</c:v>
                </c:pt>
                <c:pt idx="4698">
                  <c:v>1138</c:v>
                </c:pt>
                <c:pt idx="4699">
                  <c:v>1061</c:v>
                </c:pt>
                <c:pt idx="4700">
                  <c:v>1045</c:v>
                </c:pt>
                <c:pt idx="4701">
                  <c:v>1078</c:v>
                </c:pt>
                <c:pt idx="4702">
                  <c:v>1022</c:v>
                </c:pt>
                <c:pt idx="4703">
                  <c:v>809</c:v>
                </c:pt>
                <c:pt idx="4704">
                  <c:v>735</c:v>
                </c:pt>
                <c:pt idx="4705">
                  <c:v>604</c:v>
                </c:pt>
                <c:pt idx="4706">
                  <c:v>606</c:v>
                </c:pt>
                <c:pt idx="4707">
                  <c:v>422</c:v>
                </c:pt>
                <c:pt idx="4708">
                  <c:v>408</c:v>
                </c:pt>
                <c:pt idx="4709">
                  <c:v>234</c:v>
                </c:pt>
                <c:pt idx="4710">
                  <c:v>207.3</c:v>
                </c:pt>
                <c:pt idx="4711">
                  <c:v>178.6</c:v>
                </c:pt>
                <c:pt idx="4712">
                  <c:v>150.69999999999999</c:v>
                </c:pt>
                <c:pt idx="4713">
                  <c:v>131.6</c:v>
                </c:pt>
                <c:pt idx="4714">
                  <c:v>7.1</c:v>
                </c:pt>
                <c:pt idx="4715">
                  <c:v>533.20000000000005</c:v>
                </c:pt>
                <c:pt idx="4716">
                  <c:v>425</c:v>
                </c:pt>
                <c:pt idx="4717">
                  <c:v>366</c:v>
                </c:pt>
                <c:pt idx="4718">
                  <c:v>325.89999999999998</c:v>
                </c:pt>
                <c:pt idx="4719">
                  <c:v>295.5</c:v>
                </c:pt>
                <c:pt idx="4720">
                  <c:v>208.9</c:v>
                </c:pt>
                <c:pt idx="4721">
                  <c:v>168.5</c:v>
                </c:pt>
                <c:pt idx="4722">
                  <c:v>148</c:v>
                </c:pt>
                <c:pt idx="4723">
                  <c:v>125.8</c:v>
                </c:pt>
                <c:pt idx="4724">
                  <c:v>61.5</c:v>
                </c:pt>
                <c:pt idx="4725">
                  <c:v>35.799999999999997</c:v>
                </c:pt>
                <c:pt idx="4726">
                  <c:v>36.200000000000003</c:v>
                </c:pt>
                <c:pt idx="4727">
                  <c:v>48.8</c:v>
                </c:pt>
                <c:pt idx="4728">
                  <c:v>56.4</c:v>
                </c:pt>
                <c:pt idx="4729">
                  <c:v>68.3</c:v>
                </c:pt>
                <c:pt idx="4730">
                  <c:v>94.8</c:v>
                </c:pt>
                <c:pt idx="4731">
                  <c:v>132.80000000000001</c:v>
                </c:pt>
                <c:pt idx="4732">
                  <c:v>194.9</c:v>
                </c:pt>
                <c:pt idx="4733">
                  <c:v>1100.3</c:v>
                </c:pt>
                <c:pt idx="4734">
                  <c:v>1220</c:v>
                </c:pt>
                <c:pt idx="4735">
                  <c:v>1334</c:v>
                </c:pt>
                <c:pt idx="4736">
                  <c:v>1093</c:v>
                </c:pt>
                <c:pt idx="4737">
                  <c:v>1008</c:v>
                </c:pt>
                <c:pt idx="4738">
                  <c:v>889</c:v>
                </c:pt>
                <c:pt idx="4739">
                  <c:v>0</c:v>
                </c:pt>
                <c:pt idx="4740">
                  <c:v>2.1</c:v>
                </c:pt>
                <c:pt idx="4741">
                  <c:v>1.6</c:v>
                </c:pt>
                <c:pt idx="4742">
                  <c:v>1</c:v>
                </c:pt>
                <c:pt idx="4743">
                  <c:v>0</c:v>
                </c:pt>
                <c:pt idx="4744">
                  <c:v>0.5</c:v>
                </c:pt>
                <c:pt idx="4745">
                  <c:v>0.6</c:v>
                </c:pt>
                <c:pt idx="4746">
                  <c:v>1.3</c:v>
                </c:pt>
                <c:pt idx="4747">
                  <c:v>0.9</c:v>
                </c:pt>
                <c:pt idx="4748">
                  <c:v>1.2</c:v>
                </c:pt>
                <c:pt idx="4749">
                  <c:v>0.6</c:v>
                </c:pt>
                <c:pt idx="4750">
                  <c:v>0.6</c:v>
                </c:pt>
                <c:pt idx="4751">
                  <c:v>0.5</c:v>
                </c:pt>
                <c:pt idx="4752">
                  <c:v>0.8</c:v>
                </c:pt>
                <c:pt idx="4753">
                  <c:v>1.1000000000000001</c:v>
                </c:pt>
                <c:pt idx="4754">
                  <c:v>0.8</c:v>
                </c:pt>
                <c:pt idx="4755">
                  <c:v>0.3</c:v>
                </c:pt>
                <c:pt idx="4756">
                  <c:v>0.2</c:v>
                </c:pt>
                <c:pt idx="4757">
                  <c:v>0.7</c:v>
                </c:pt>
                <c:pt idx="4758">
                  <c:v>0.5</c:v>
                </c:pt>
                <c:pt idx="4759">
                  <c:v>211.3</c:v>
                </c:pt>
                <c:pt idx="4760">
                  <c:v>197.1</c:v>
                </c:pt>
                <c:pt idx="4761">
                  <c:v>174.8</c:v>
                </c:pt>
                <c:pt idx="4762">
                  <c:v>227.5</c:v>
                </c:pt>
                <c:pt idx="4763">
                  <c:v>254</c:v>
                </c:pt>
                <c:pt idx="4764">
                  <c:v>255.4</c:v>
                </c:pt>
                <c:pt idx="4765">
                  <c:v>225.9</c:v>
                </c:pt>
                <c:pt idx="4766">
                  <c:v>208.9</c:v>
                </c:pt>
                <c:pt idx="4767">
                  <c:v>221.6</c:v>
                </c:pt>
                <c:pt idx="4768">
                  <c:v>280.5</c:v>
                </c:pt>
                <c:pt idx="4769">
                  <c:v>297.39999999999998</c:v>
                </c:pt>
                <c:pt idx="4770">
                  <c:v>478.8</c:v>
                </c:pt>
                <c:pt idx="4771">
                  <c:v>694</c:v>
                </c:pt>
                <c:pt idx="4772">
                  <c:v>845</c:v>
                </c:pt>
                <c:pt idx="4773">
                  <c:v>1004</c:v>
                </c:pt>
                <c:pt idx="4774">
                  <c:v>1167</c:v>
                </c:pt>
                <c:pt idx="4775">
                  <c:v>1302</c:v>
                </c:pt>
                <c:pt idx="4776">
                  <c:v>1358</c:v>
                </c:pt>
                <c:pt idx="4777">
                  <c:v>1281</c:v>
                </c:pt>
                <c:pt idx="4778">
                  <c:v>1210</c:v>
                </c:pt>
                <c:pt idx="4779">
                  <c:v>1170</c:v>
                </c:pt>
                <c:pt idx="4780">
                  <c:v>1075</c:v>
                </c:pt>
                <c:pt idx="4781">
                  <c:v>1003</c:v>
                </c:pt>
                <c:pt idx="4782">
                  <c:v>912</c:v>
                </c:pt>
                <c:pt idx="4783">
                  <c:v>812</c:v>
                </c:pt>
                <c:pt idx="4784">
                  <c:v>752</c:v>
                </c:pt>
                <c:pt idx="4785">
                  <c:v>664</c:v>
                </c:pt>
                <c:pt idx="4786">
                  <c:v>625</c:v>
                </c:pt>
                <c:pt idx="4787">
                  <c:v>521</c:v>
                </c:pt>
                <c:pt idx="4788">
                  <c:v>456</c:v>
                </c:pt>
                <c:pt idx="4789">
                  <c:v>324</c:v>
                </c:pt>
                <c:pt idx="4790">
                  <c:v>243.5</c:v>
                </c:pt>
                <c:pt idx="4791">
                  <c:v>133.6</c:v>
                </c:pt>
                <c:pt idx="4792">
                  <c:v>94.3</c:v>
                </c:pt>
                <c:pt idx="4793">
                  <c:v>73.8</c:v>
                </c:pt>
                <c:pt idx="4794">
                  <c:v>0</c:v>
                </c:pt>
                <c:pt idx="4795">
                  <c:v>223.9</c:v>
                </c:pt>
                <c:pt idx="4796">
                  <c:v>208.8</c:v>
                </c:pt>
                <c:pt idx="4797">
                  <c:v>211.5</c:v>
                </c:pt>
                <c:pt idx="4798">
                  <c:v>233.8</c:v>
                </c:pt>
                <c:pt idx="4799">
                  <c:v>224.1</c:v>
                </c:pt>
                <c:pt idx="4800">
                  <c:v>240.6</c:v>
                </c:pt>
                <c:pt idx="4801">
                  <c:v>259.3</c:v>
                </c:pt>
                <c:pt idx="4802">
                  <c:v>279.60000000000002</c:v>
                </c:pt>
                <c:pt idx="4803">
                  <c:v>285.7</c:v>
                </c:pt>
                <c:pt idx="4804">
                  <c:v>279.5</c:v>
                </c:pt>
                <c:pt idx="4805">
                  <c:v>234.4</c:v>
                </c:pt>
                <c:pt idx="4806">
                  <c:v>220.7</c:v>
                </c:pt>
                <c:pt idx="4807">
                  <c:v>232.7</c:v>
                </c:pt>
                <c:pt idx="4808">
                  <c:v>277.10000000000002</c:v>
                </c:pt>
                <c:pt idx="4809">
                  <c:v>275.39999999999998</c:v>
                </c:pt>
                <c:pt idx="4810">
                  <c:v>382.5</c:v>
                </c:pt>
                <c:pt idx="4811">
                  <c:v>567</c:v>
                </c:pt>
                <c:pt idx="4812">
                  <c:v>804</c:v>
                </c:pt>
                <c:pt idx="4813">
                  <c:v>977</c:v>
                </c:pt>
                <c:pt idx="4814">
                  <c:v>1131</c:v>
                </c:pt>
                <c:pt idx="4815">
                  <c:v>1242</c:v>
                </c:pt>
                <c:pt idx="4816">
                  <c:v>1170</c:v>
                </c:pt>
                <c:pt idx="4817">
                  <c:v>1104</c:v>
                </c:pt>
                <c:pt idx="4818">
                  <c:v>1001</c:v>
                </c:pt>
                <c:pt idx="4819">
                  <c:v>922</c:v>
                </c:pt>
                <c:pt idx="4820">
                  <c:v>843</c:v>
                </c:pt>
                <c:pt idx="4821">
                  <c:v>517</c:v>
                </c:pt>
                <c:pt idx="4822">
                  <c:v>463</c:v>
                </c:pt>
                <c:pt idx="4823">
                  <c:v>7</c:v>
                </c:pt>
                <c:pt idx="4824">
                  <c:v>0.6</c:v>
                </c:pt>
                <c:pt idx="4825">
                  <c:v>0.2</c:v>
                </c:pt>
                <c:pt idx="4826">
                  <c:v>0</c:v>
                </c:pt>
                <c:pt idx="4827">
                  <c:v>0</c:v>
                </c:pt>
                <c:pt idx="4828">
                  <c:v>0.8</c:v>
                </c:pt>
                <c:pt idx="4829">
                  <c:v>0</c:v>
                </c:pt>
                <c:pt idx="4830">
                  <c:v>0</c:v>
                </c:pt>
                <c:pt idx="4831">
                  <c:v>0.2</c:v>
                </c:pt>
                <c:pt idx="4832">
                  <c:v>0</c:v>
                </c:pt>
                <c:pt idx="4833">
                  <c:v>0</c:v>
                </c:pt>
                <c:pt idx="4834">
                  <c:v>0</c:v>
                </c:pt>
                <c:pt idx="4835">
                  <c:v>0</c:v>
                </c:pt>
                <c:pt idx="4836">
                  <c:v>0</c:v>
                </c:pt>
                <c:pt idx="4837">
                  <c:v>0</c:v>
                </c:pt>
                <c:pt idx="4838">
                  <c:v>0</c:v>
                </c:pt>
                <c:pt idx="4839">
                  <c:v>0</c:v>
                </c:pt>
                <c:pt idx="4840">
                  <c:v>0</c:v>
                </c:pt>
                <c:pt idx="4841">
                  <c:v>0</c:v>
                </c:pt>
                <c:pt idx="4842">
                  <c:v>0</c:v>
                </c:pt>
                <c:pt idx="4843">
                  <c:v>0</c:v>
                </c:pt>
                <c:pt idx="4844">
                  <c:v>236.9</c:v>
                </c:pt>
                <c:pt idx="4845">
                  <c:v>251.2</c:v>
                </c:pt>
                <c:pt idx="4846">
                  <c:v>256.39999999999998</c:v>
                </c:pt>
                <c:pt idx="4847">
                  <c:v>245.4</c:v>
                </c:pt>
                <c:pt idx="4848">
                  <c:v>318.10000000000002</c:v>
                </c:pt>
                <c:pt idx="4849">
                  <c:v>277.3</c:v>
                </c:pt>
                <c:pt idx="4850">
                  <c:v>277.60000000000002</c:v>
                </c:pt>
                <c:pt idx="4851">
                  <c:v>228</c:v>
                </c:pt>
                <c:pt idx="4852">
                  <c:v>213.3</c:v>
                </c:pt>
                <c:pt idx="4853">
                  <c:v>228</c:v>
                </c:pt>
                <c:pt idx="4854">
                  <c:v>315</c:v>
                </c:pt>
                <c:pt idx="4855">
                  <c:v>503.2</c:v>
                </c:pt>
                <c:pt idx="4856">
                  <c:v>737</c:v>
                </c:pt>
                <c:pt idx="4857">
                  <c:v>954</c:v>
                </c:pt>
                <c:pt idx="4858">
                  <c:v>1129</c:v>
                </c:pt>
                <c:pt idx="4859">
                  <c:v>1222</c:v>
                </c:pt>
                <c:pt idx="4860">
                  <c:v>1131</c:v>
                </c:pt>
                <c:pt idx="4861">
                  <c:v>1029.8</c:v>
                </c:pt>
                <c:pt idx="4862">
                  <c:v>950</c:v>
                </c:pt>
                <c:pt idx="4863">
                  <c:v>863</c:v>
                </c:pt>
                <c:pt idx="4864">
                  <c:v>0</c:v>
                </c:pt>
                <c:pt idx="4865">
                  <c:v>270.10000000000002</c:v>
                </c:pt>
                <c:pt idx="4866">
                  <c:v>268.10000000000002</c:v>
                </c:pt>
                <c:pt idx="4867">
                  <c:v>269.60000000000002</c:v>
                </c:pt>
                <c:pt idx="4868">
                  <c:v>244.4</c:v>
                </c:pt>
                <c:pt idx="4869">
                  <c:v>215.7</c:v>
                </c:pt>
                <c:pt idx="4870">
                  <c:v>223.2</c:v>
                </c:pt>
                <c:pt idx="4871">
                  <c:v>487.1</c:v>
                </c:pt>
                <c:pt idx="4872">
                  <c:v>655</c:v>
                </c:pt>
                <c:pt idx="4873">
                  <c:v>854</c:v>
                </c:pt>
                <c:pt idx="4874">
                  <c:v>1077</c:v>
                </c:pt>
                <c:pt idx="4875">
                  <c:v>1230</c:v>
                </c:pt>
                <c:pt idx="4876">
                  <c:v>1165</c:v>
                </c:pt>
                <c:pt idx="4877">
                  <c:v>1080</c:v>
                </c:pt>
                <c:pt idx="4878">
                  <c:v>996</c:v>
                </c:pt>
                <c:pt idx="4879">
                  <c:v>892</c:v>
                </c:pt>
                <c:pt idx="4880">
                  <c:v>799</c:v>
                </c:pt>
                <c:pt idx="4881">
                  <c:v>0</c:v>
                </c:pt>
                <c:pt idx="4882">
                  <c:v>0.2</c:v>
                </c:pt>
                <c:pt idx="4883">
                  <c:v>0.3</c:v>
                </c:pt>
                <c:pt idx="4884">
                  <c:v>0</c:v>
                </c:pt>
                <c:pt idx="4885">
                  <c:v>0</c:v>
                </c:pt>
                <c:pt idx="4886">
                  <c:v>0.1</c:v>
                </c:pt>
                <c:pt idx="4887">
                  <c:v>0</c:v>
                </c:pt>
                <c:pt idx="4888">
                  <c:v>0</c:v>
                </c:pt>
                <c:pt idx="4889">
                  <c:v>0</c:v>
                </c:pt>
                <c:pt idx="4890">
                  <c:v>0</c:v>
                </c:pt>
                <c:pt idx="4891">
                  <c:v>0</c:v>
                </c:pt>
                <c:pt idx="4892">
                  <c:v>0.1</c:v>
                </c:pt>
                <c:pt idx="4893">
                  <c:v>0.6</c:v>
                </c:pt>
                <c:pt idx="4894">
                  <c:v>1</c:v>
                </c:pt>
                <c:pt idx="4895">
                  <c:v>1</c:v>
                </c:pt>
                <c:pt idx="4896">
                  <c:v>1</c:v>
                </c:pt>
                <c:pt idx="4897">
                  <c:v>0.7</c:v>
                </c:pt>
                <c:pt idx="4898">
                  <c:v>0.2</c:v>
                </c:pt>
                <c:pt idx="4899">
                  <c:v>0</c:v>
                </c:pt>
                <c:pt idx="4900">
                  <c:v>0.3</c:v>
                </c:pt>
                <c:pt idx="4901">
                  <c:v>0</c:v>
                </c:pt>
                <c:pt idx="4902">
                  <c:v>0.4</c:v>
                </c:pt>
                <c:pt idx="4903">
                  <c:v>0.3</c:v>
                </c:pt>
                <c:pt idx="4904">
                  <c:v>0.4</c:v>
                </c:pt>
                <c:pt idx="4905">
                  <c:v>0</c:v>
                </c:pt>
                <c:pt idx="4906">
                  <c:v>0.1</c:v>
                </c:pt>
                <c:pt idx="4907">
                  <c:v>0.2</c:v>
                </c:pt>
                <c:pt idx="4908">
                  <c:v>0.1</c:v>
                </c:pt>
                <c:pt idx="4909">
                  <c:v>0</c:v>
                </c:pt>
                <c:pt idx="4910">
                  <c:v>0</c:v>
                </c:pt>
                <c:pt idx="4911">
                  <c:v>0</c:v>
                </c:pt>
                <c:pt idx="4912">
                  <c:v>0</c:v>
                </c:pt>
                <c:pt idx="4913">
                  <c:v>-0.1</c:v>
                </c:pt>
                <c:pt idx="4914">
                  <c:v>0</c:v>
                </c:pt>
                <c:pt idx="4915">
                  <c:v>0</c:v>
                </c:pt>
                <c:pt idx="4916">
                  <c:v>0</c:v>
                </c:pt>
                <c:pt idx="4917">
                  <c:v>0</c:v>
                </c:pt>
                <c:pt idx="4918">
                  <c:v>0.3</c:v>
                </c:pt>
                <c:pt idx="4919">
                  <c:v>-0.1</c:v>
                </c:pt>
                <c:pt idx="4920">
                  <c:v>0</c:v>
                </c:pt>
                <c:pt idx="4921">
                  <c:v>0.2</c:v>
                </c:pt>
                <c:pt idx="4922">
                  <c:v>0.6</c:v>
                </c:pt>
                <c:pt idx="4923">
                  <c:v>0.4</c:v>
                </c:pt>
                <c:pt idx="4924">
                  <c:v>0.3</c:v>
                </c:pt>
                <c:pt idx="4925">
                  <c:v>0.2</c:v>
                </c:pt>
                <c:pt idx="4926">
                  <c:v>0.2</c:v>
                </c:pt>
                <c:pt idx="4927">
                  <c:v>0.2</c:v>
                </c:pt>
                <c:pt idx="4928">
                  <c:v>0.2</c:v>
                </c:pt>
                <c:pt idx="4929">
                  <c:v>0</c:v>
                </c:pt>
                <c:pt idx="4930">
                  <c:v>0</c:v>
                </c:pt>
                <c:pt idx="4931">
                  <c:v>0</c:v>
                </c:pt>
                <c:pt idx="4932">
                  <c:v>0</c:v>
                </c:pt>
                <c:pt idx="4933">
                  <c:v>0.1</c:v>
                </c:pt>
                <c:pt idx="4934">
                  <c:v>0</c:v>
                </c:pt>
                <c:pt idx="4935">
                  <c:v>0</c:v>
                </c:pt>
                <c:pt idx="4936">
                  <c:v>0</c:v>
                </c:pt>
                <c:pt idx="4937">
                  <c:v>0</c:v>
                </c:pt>
                <c:pt idx="4938">
                  <c:v>0</c:v>
                </c:pt>
                <c:pt idx="4939">
                  <c:v>0</c:v>
                </c:pt>
                <c:pt idx="4940">
                  <c:v>0</c:v>
                </c:pt>
                <c:pt idx="4941">
                  <c:v>0</c:v>
                </c:pt>
                <c:pt idx="4942">
                  <c:v>0</c:v>
                </c:pt>
                <c:pt idx="4943">
                  <c:v>0.1</c:v>
                </c:pt>
                <c:pt idx="4944">
                  <c:v>0</c:v>
                </c:pt>
                <c:pt idx="4945">
                  <c:v>-11.6</c:v>
                </c:pt>
                <c:pt idx="4946">
                  <c:v>-13.3</c:v>
                </c:pt>
                <c:pt idx="4947">
                  <c:v>-8.1999999999999993</c:v>
                </c:pt>
                <c:pt idx="4948">
                  <c:v>-8.9</c:v>
                </c:pt>
                <c:pt idx="4949">
                  <c:v>-8</c:v>
                </c:pt>
                <c:pt idx="4950">
                  <c:v>-8.5</c:v>
                </c:pt>
                <c:pt idx="4951">
                  <c:v>-6.4</c:v>
                </c:pt>
                <c:pt idx="4952">
                  <c:v>-9.8000000000000007</c:v>
                </c:pt>
                <c:pt idx="4953">
                  <c:v>-9.3000000000000007</c:v>
                </c:pt>
                <c:pt idx="4954">
                  <c:v>-10.4</c:v>
                </c:pt>
                <c:pt idx="4955">
                  <c:v>-11.5</c:v>
                </c:pt>
                <c:pt idx="4956">
                  <c:v>-9</c:v>
                </c:pt>
                <c:pt idx="4957">
                  <c:v>-9.1</c:v>
                </c:pt>
                <c:pt idx="4958">
                  <c:v>-10.8</c:v>
                </c:pt>
                <c:pt idx="4959">
                  <c:v>-11.6</c:v>
                </c:pt>
                <c:pt idx="4960">
                  <c:v>907.6</c:v>
                </c:pt>
                <c:pt idx="4961">
                  <c:v>844</c:v>
                </c:pt>
                <c:pt idx="4962">
                  <c:v>735</c:v>
                </c:pt>
                <c:pt idx="4963">
                  <c:v>907</c:v>
                </c:pt>
                <c:pt idx="4964">
                  <c:v>871</c:v>
                </c:pt>
                <c:pt idx="4965">
                  <c:v>971</c:v>
                </c:pt>
                <c:pt idx="4966">
                  <c:v>-13</c:v>
                </c:pt>
                <c:pt idx="4967">
                  <c:v>-11</c:v>
                </c:pt>
                <c:pt idx="4968">
                  <c:v>-11.9</c:v>
                </c:pt>
                <c:pt idx="4969">
                  <c:v>-11.9</c:v>
                </c:pt>
                <c:pt idx="4970">
                  <c:v>-10.8</c:v>
                </c:pt>
                <c:pt idx="4971">
                  <c:v>-9.9</c:v>
                </c:pt>
                <c:pt idx="4972">
                  <c:v>-10.3</c:v>
                </c:pt>
                <c:pt idx="4973">
                  <c:v>899.3</c:v>
                </c:pt>
                <c:pt idx="4974">
                  <c:v>861</c:v>
                </c:pt>
                <c:pt idx="4975">
                  <c:v>766</c:v>
                </c:pt>
                <c:pt idx="4976">
                  <c:v>986</c:v>
                </c:pt>
                <c:pt idx="4977">
                  <c:v>887</c:v>
                </c:pt>
                <c:pt idx="4978">
                  <c:v>939</c:v>
                </c:pt>
                <c:pt idx="4979">
                  <c:v>3325</c:v>
                </c:pt>
                <c:pt idx="4980">
                  <c:v>4456</c:v>
                </c:pt>
                <c:pt idx="4981">
                  <c:v>7285</c:v>
                </c:pt>
                <c:pt idx="4982">
                  <c:v>7213</c:v>
                </c:pt>
                <c:pt idx="4983">
                  <c:v>6559</c:v>
                </c:pt>
                <c:pt idx="4984">
                  <c:v>5711</c:v>
                </c:pt>
                <c:pt idx="4985">
                  <c:v>-2</c:v>
                </c:pt>
                <c:pt idx="4986">
                  <c:v>-2.8</c:v>
                </c:pt>
                <c:pt idx="4987">
                  <c:v>-3.8</c:v>
                </c:pt>
                <c:pt idx="4988">
                  <c:v>-6</c:v>
                </c:pt>
                <c:pt idx="4989">
                  <c:v>-7.8</c:v>
                </c:pt>
                <c:pt idx="4990">
                  <c:v>-7.9</c:v>
                </c:pt>
                <c:pt idx="4991">
                  <c:v>-6.6</c:v>
                </c:pt>
                <c:pt idx="4992">
                  <c:v>-7.3</c:v>
                </c:pt>
                <c:pt idx="4993">
                  <c:v>786.2</c:v>
                </c:pt>
                <c:pt idx="4994">
                  <c:v>742</c:v>
                </c:pt>
                <c:pt idx="4995">
                  <c:v>674</c:v>
                </c:pt>
                <c:pt idx="4996">
                  <c:v>659</c:v>
                </c:pt>
                <c:pt idx="4997">
                  <c:v>769</c:v>
                </c:pt>
                <c:pt idx="4998">
                  <c:v>1011</c:v>
                </c:pt>
                <c:pt idx="4999">
                  <c:v>911</c:v>
                </c:pt>
                <c:pt idx="5000">
                  <c:v>887</c:v>
                </c:pt>
                <c:pt idx="5001">
                  <c:v>963</c:v>
                </c:pt>
                <c:pt idx="5002">
                  <c:v>5729</c:v>
                </c:pt>
                <c:pt idx="5003">
                  <c:v>6908</c:v>
                </c:pt>
                <c:pt idx="5004">
                  <c:v>6750</c:v>
                </c:pt>
                <c:pt idx="5005">
                  <c:v>5879</c:v>
                </c:pt>
                <c:pt idx="5006">
                  <c:v>-12</c:v>
                </c:pt>
                <c:pt idx="5007">
                  <c:v>-12</c:v>
                </c:pt>
                <c:pt idx="5008">
                  <c:v>-12</c:v>
                </c:pt>
                <c:pt idx="5009">
                  <c:v>-12.3</c:v>
                </c:pt>
                <c:pt idx="5010">
                  <c:v>-12.3</c:v>
                </c:pt>
                <c:pt idx="5011">
                  <c:v>-12.2</c:v>
                </c:pt>
                <c:pt idx="5012">
                  <c:v>-12.4</c:v>
                </c:pt>
                <c:pt idx="5013">
                  <c:v>-12.7</c:v>
                </c:pt>
                <c:pt idx="5014">
                  <c:v>-10.9</c:v>
                </c:pt>
                <c:pt idx="5015">
                  <c:v>-12.2</c:v>
                </c:pt>
                <c:pt idx="5016">
                  <c:v>-9.6999999999999993</c:v>
                </c:pt>
                <c:pt idx="5017">
                  <c:v>-10</c:v>
                </c:pt>
                <c:pt idx="5018">
                  <c:v>-10.9</c:v>
                </c:pt>
                <c:pt idx="5019">
                  <c:v>918.4</c:v>
                </c:pt>
                <c:pt idx="5020">
                  <c:v>896</c:v>
                </c:pt>
                <c:pt idx="5021">
                  <c:v>889</c:v>
                </c:pt>
                <c:pt idx="5022">
                  <c:v>745</c:v>
                </c:pt>
                <c:pt idx="5023">
                  <c:v>699</c:v>
                </c:pt>
                <c:pt idx="5024">
                  <c:v>688</c:v>
                </c:pt>
                <c:pt idx="5025">
                  <c:v>833</c:v>
                </c:pt>
                <c:pt idx="5026">
                  <c:v>1003</c:v>
                </c:pt>
                <c:pt idx="5027">
                  <c:v>893</c:v>
                </c:pt>
                <c:pt idx="5028">
                  <c:v>912</c:v>
                </c:pt>
                <c:pt idx="5029">
                  <c:v>-10</c:v>
                </c:pt>
                <c:pt idx="5030">
                  <c:v>-10.7</c:v>
                </c:pt>
                <c:pt idx="5031">
                  <c:v>-11.2</c:v>
                </c:pt>
                <c:pt idx="5032">
                  <c:v>-10.6</c:v>
                </c:pt>
                <c:pt idx="5033">
                  <c:v>-11.4</c:v>
                </c:pt>
                <c:pt idx="5034">
                  <c:v>-11.6</c:v>
                </c:pt>
                <c:pt idx="5035">
                  <c:v>-12.1</c:v>
                </c:pt>
                <c:pt idx="5036">
                  <c:v>-12.1</c:v>
                </c:pt>
                <c:pt idx="5037">
                  <c:v>-11.8</c:v>
                </c:pt>
                <c:pt idx="5038">
                  <c:v>2.2000000000000002</c:v>
                </c:pt>
                <c:pt idx="5039">
                  <c:v>164.8</c:v>
                </c:pt>
                <c:pt idx="5040">
                  <c:v>422.1</c:v>
                </c:pt>
                <c:pt idx="5041">
                  <c:v>470</c:v>
                </c:pt>
                <c:pt idx="5042">
                  <c:v>387</c:v>
                </c:pt>
                <c:pt idx="5043">
                  <c:v>272.8</c:v>
                </c:pt>
                <c:pt idx="5044">
                  <c:v>241.2</c:v>
                </c:pt>
                <c:pt idx="5045">
                  <c:v>163.19999999999999</c:v>
                </c:pt>
                <c:pt idx="5046">
                  <c:v>163.19999999999999</c:v>
                </c:pt>
                <c:pt idx="5047">
                  <c:v>24.8</c:v>
                </c:pt>
                <c:pt idx="5048">
                  <c:v>-4.8</c:v>
                </c:pt>
                <c:pt idx="5049">
                  <c:v>-2.5</c:v>
                </c:pt>
                <c:pt idx="5050">
                  <c:v>-5.0999999999999996</c:v>
                </c:pt>
                <c:pt idx="5051">
                  <c:v>-10.7</c:v>
                </c:pt>
                <c:pt idx="5052">
                  <c:v>-11.2</c:v>
                </c:pt>
                <c:pt idx="5053">
                  <c:v>-10.199999999999999</c:v>
                </c:pt>
                <c:pt idx="5054">
                  <c:v>-8.1</c:v>
                </c:pt>
                <c:pt idx="5055">
                  <c:v>-11.2</c:v>
                </c:pt>
                <c:pt idx="5056">
                  <c:v>-11.5</c:v>
                </c:pt>
                <c:pt idx="5057">
                  <c:v>-8.8000000000000007</c:v>
                </c:pt>
                <c:pt idx="5058">
                  <c:v>-7.7</c:v>
                </c:pt>
                <c:pt idx="5059">
                  <c:v>-8.6999999999999993</c:v>
                </c:pt>
                <c:pt idx="5060">
                  <c:v>-9.6</c:v>
                </c:pt>
                <c:pt idx="5061">
                  <c:v>-10.6</c:v>
                </c:pt>
                <c:pt idx="5062">
                  <c:v>-11.5</c:v>
                </c:pt>
                <c:pt idx="5063">
                  <c:v>-11.9</c:v>
                </c:pt>
                <c:pt idx="5064">
                  <c:v>-11.9</c:v>
                </c:pt>
                <c:pt idx="5065">
                  <c:v>-11.2</c:v>
                </c:pt>
                <c:pt idx="5066">
                  <c:v>-11.6</c:v>
                </c:pt>
                <c:pt idx="5067">
                  <c:v>-12.1</c:v>
                </c:pt>
                <c:pt idx="5068">
                  <c:v>-12.1</c:v>
                </c:pt>
                <c:pt idx="5069">
                  <c:v>-11.4</c:v>
                </c:pt>
                <c:pt idx="5070">
                  <c:v>-11.6</c:v>
                </c:pt>
                <c:pt idx="5071">
                  <c:v>-12.4</c:v>
                </c:pt>
                <c:pt idx="5072">
                  <c:v>-11.7</c:v>
                </c:pt>
                <c:pt idx="5073">
                  <c:v>-12.2</c:v>
                </c:pt>
                <c:pt idx="5074">
                  <c:v>-10.4</c:v>
                </c:pt>
                <c:pt idx="5075">
                  <c:v>-10.8</c:v>
                </c:pt>
                <c:pt idx="5076">
                  <c:v>-11.1</c:v>
                </c:pt>
                <c:pt idx="5077">
                  <c:v>-10.3</c:v>
                </c:pt>
                <c:pt idx="5078">
                  <c:v>-9.6999999999999993</c:v>
                </c:pt>
                <c:pt idx="5079">
                  <c:v>-10.9</c:v>
                </c:pt>
                <c:pt idx="5080">
                  <c:v>-11</c:v>
                </c:pt>
                <c:pt idx="5081">
                  <c:v>-10.199999999999999</c:v>
                </c:pt>
                <c:pt idx="5082">
                  <c:v>-9.1999999999999993</c:v>
                </c:pt>
                <c:pt idx="5083">
                  <c:v>-10.9</c:v>
                </c:pt>
                <c:pt idx="5084">
                  <c:v>-11.3</c:v>
                </c:pt>
                <c:pt idx="5085">
                  <c:v>-10</c:v>
                </c:pt>
                <c:pt idx="5086">
                  <c:v>-6.5</c:v>
                </c:pt>
                <c:pt idx="5087">
                  <c:v>-5.5</c:v>
                </c:pt>
                <c:pt idx="5088">
                  <c:v>-3.8</c:v>
                </c:pt>
                <c:pt idx="5089">
                  <c:v>0</c:v>
                </c:pt>
                <c:pt idx="5090">
                  <c:v>10.9</c:v>
                </c:pt>
                <c:pt idx="5091">
                  <c:v>11.7</c:v>
                </c:pt>
                <c:pt idx="5092">
                  <c:v>24.1</c:v>
                </c:pt>
                <c:pt idx="5093">
                  <c:v>43.9</c:v>
                </c:pt>
                <c:pt idx="5094">
                  <c:v>30.9</c:v>
                </c:pt>
                <c:pt idx="5095">
                  <c:v>31.4</c:v>
                </c:pt>
                <c:pt idx="5096">
                  <c:v>22.2</c:v>
                </c:pt>
                <c:pt idx="5097">
                  <c:v>23</c:v>
                </c:pt>
                <c:pt idx="5098">
                  <c:v>23</c:v>
                </c:pt>
                <c:pt idx="5099">
                  <c:v>18.3</c:v>
                </c:pt>
                <c:pt idx="5100">
                  <c:v>20.5</c:v>
                </c:pt>
                <c:pt idx="5101">
                  <c:v>20.3</c:v>
                </c:pt>
                <c:pt idx="5102">
                  <c:v>15.5</c:v>
                </c:pt>
                <c:pt idx="5103">
                  <c:v>16</c:v>
                </c:pt>
                <c:pt idx="5104">
                  <c:v>8.9</c:v>
                </c:pt>
                <c:pt idx="5105">
                  <c:v>9.1999999999999993</c:v>
                </c:pt>
                <c:pt idx="5106">
                  <c:v>7</c:v>
                </c:pt>
                <c:pt idx="5107">
                  <c:v>6.6</c:v>
                </c:pt>
                <c:pt idx="5108">
                  <c:v>16.899999999999999</c:v>
                </c:pt>
                <c:pt idx="5109">
                  <c:v>5.8</c:v>
                </c:pt>
                <c:pt idx="5110">
                  <c:v>4.8</c:v>
                </c:pt>
                <c:pt idx="5111">
                  <c:v>7.5</c:v>
                </c:pt>
                <c:pt idx="5112">
                  <c:v>96.4</c:v>
                </c:pt>
                <c:pt idx="5113">
                  <c:v>81.599999999999994</c:v>
                </c:pt>
                <c:pt idx="5114">
                  <c:v>88.3</c:v>
                </c:pt>
                <c:pt idx="5115">
                  <c:v>103.6</c:v>
                </c:pt>
                <c:pt idx="5116">
                  <c:v>155.1</c:v>
                </c:pt>
                <c:pt idx="5117">
                  <c:v>131.1</c:v>
                </c:pt>
                <c:pt idx="5118">
                  <c:v>67.5</c:v>
                </c:pt>
                <c:pt idx="5119">
                  <c:v>92.8</c:v>
                </c:pt>
                <c:pt idx="5120">
                  <c:v>77.900000000000006</c:v>
                </c:pt>
                <c:pt idx="5121">
                  <c:v>73.900000000000006</c:v>
                </c:pt>
                <c:pt idx="5122">
                  <c:v>48.6</c:v>
                </c:pt>
                <c:pt idx="5123">
                  <c:v>39.6</c:v>
                </c:pt>
                <c:pt idx="5124">
                  <c:v>22.5</c:v>
                </c:pt>
                <c:pt idx="5125">
                  <c:v>23.6</c:v>
                </c:pt>
                <c:pt idx="5126">
                  <c:v>15.7</c:v>
                </c:pt>
                <c:pt idx="5127">
                  <c:v>14.1</c:v>
                </c:pt>
                <c:pt idx="5128">
                  <c:v>9.9</c:v>
                </c:pt>
                <c:pt idx="5129">
                  <c:v>5.9</c:v>
                </c:pt>
                <c:pt idx="5130">
                  <c:v>4.0999999999999996</c:v>
                </c:pt>
                <c:pt idx="5131">
                  <c:v>1.4</c:v>
                </c:pt>
                <c:pt idx="5132">
                  <c:v>-0.5</c:v>
                </c:pt>
                <c:pt idx="5133">
                  <c:v>-3.9</c:v>
                </c:pt>
                <c:pt idx="5134">
                  <c:v>-4.7</c:v>
                </c:pt>
                <c:pt idx="5135">
                  <c:v>-5.2</c:v>
                </c:pt>
                <c:pt idx="5136">
                  <c:v>-5.8</c:v>
                </c:pt>
                <c:pt idx="5137">
                  <c:v>-1.2</c:v>
                </c:pt>
                <c:pt idx="5138">
                  <c:v>34.299999999999997</c:v>
                </c:pt>
                <c:pt idx="5139">
                  <c:v>36</c:v>
                </c:pt>
                <c:pt idx="5140">
                  <c:v>23</c:v>
                </c:pt>
                <c:pt idx="5141">
                  <c:v>19.600000000000001</c:v>
                </c:pt>
                <c:pt idx="5142">
                  <c:v>22.6</c:v>
                </c:pt>
                <c:pt idx="5143">
                  <c:v>22.1</c:v>
                </c:pt>
                <c:pt idx="5144">
                  <c:v>11.4</c:v>
                </c:pt>
                <c:pt idx="5145">
                  <c:v>9.3000000000000007</c:v>
                </c:pt>
                <c:pt idx="5146">
                  <c:v>7.8</c:v>
                </c:pt>
                <c:pt idx="5147">
                  <c:v>6.7</c:v>
                </c:pt>
                <c:pt idx="5148">
                  <c:v>13.6</c:v>
                </c:pt>
                <c:pt idx="5149">
                  <c:v>2.2000000000000002</c:v>
                </c:pt>
                <c:pt idx="5150">
                  <c:v>-1.3</c:v>
                </c:pt>
                <c:pt idx="5151">
                  <c:v>-2.7</c:v>
                </c:pt>
                <c:pt idx="5152">
                  <c:v>-3.4</c:v>
                </c:pt>
                <c:pt idx="5153">
                  <c:v>-5.5</c:v>
                </c:pt>
                <c:pt idx="5154">
                  <c:v>-5.9</c:v>
                </c:pt>
                <c:pt idx="5155">
                  <c:v>-7.3</c:v>
                </c:pt>
                <c:pt idx="5156">
                  <c:v>-6.9</c:v>
                </c:pt>
                <c:pt idx="5157">
                  <c:v>-8</c:v>
                </c:pt>
                <c:pt idx="5158">
                  <c:v>-8.6999999999999993</c:v>
                </c:pt>
                <c:pt idx="5159">
                  <c:v>-8.8000000000000007</c:v>
                </c:pt>
                <c:pt idx="5160">
                  <c:v>-9.1999999999999993</c:v>
                </c:pt>
                <c:pt idx="5161">
                  <c:v>-8.1</c:v>
                </c:pt>
                <c:pt idx="5162">
                  <c:v>-7.7</c:v>
                </c:pt>
                <c:pt idx="5163">
                  <c:v>8.6999999999999993</c:v>
                </c:pt>
                <c:pt idx="5164">
                  <c:v>15.4</c:v>
                </c:pt>
                <c:pt idx="5165">
                  <c:v>11.8</c:v>
                </c:pt>
                <c:pt idx="5166">
                  <c:v>12.3</c:v>
                </c:pt>
                <c:pt idx="5167">
                  <c:v>925.2</c:v>
                </c:pt>
                <c:pt idx="5168">
                  <c:v>749</c:v>
                </c:pt>
                <c:pt idx="5169">
                  <c:v>832</c:v>
                </c:pt>
                <c:pt idx="5170">
                  <c:v>851</c:v>
                </c:pt>
                <c:pt idx="5171">
                  <c:v>812</c:v>
                </c:pt>
                <c:pt idx="5172">
                  <c:v>1293</c:v>
                </c:pt>
                <c:pt idx="5173">
                  <c:v>3162</c:v>
                </c:pt>
                <c:pt idx="5174">
                  <c:v>4703</c:v>
                </c:pt>
                <c:pt idx="5175">
                  <c:v>8080</c:v>
                </c:pt>
                <c:pt idx="5176">
                  <c:v>-10</c:v>
                </c:pt>
                <c:pt idx="5177">
                  <c:v>-9.1</c:v>
                </c:pt>
                <c:pt idx="5178">
                  <c:v>-9.3000000000000007</c:v>
                </c:pt>
                <c:pt idx="5179">
                  <c:v>-9.4</c:v>
                </c:pt>
                <c:pt idx="5180">
                  <c:v>-9.1999999999999993</c:v>
                </c:pt>
                <c:pt idx="5181">
                  <c:v>-9.6</c:v>
                </c:pt>
                <c:pt idx="5182">
                  <c:v>-9.3000000000000007</c:v>
                </c:pt>
                <c:pt idx="5183">
                  <c:v>-10.199999999999999</c:v>
                </c:pt>
                <c:pt idx="5184">
                  <c:v>-9.5</c:v>
                </c:pt>
                <c:pt idx="5185">
                  <c:v>-9.8000000000000007</c:v>
                </c:pt>
                <c:pt idx="5186">
                  <c:v>-11</c:v>
                </c:pt>
                <c:pt idx="5187">
                  <c:v>871</c:v>
                </c:pt>
                <c:pt idx="5188">
                  <c:v>874</c:v>
                </c:pt>
                <c:pt idx="5189">
                  <c:v>838</c:v>
                </c:pt>
                <c:pt idx="5190">
                  <c:v>733</c:v>
                </c:pt>
                <c:pt idx="5191">
                  <c:v>775</c:v>
                </c:pt>
                <c:pt idx="5192">
                  <c:v>899</c:v>
                </c:pt>
                <c:pt idx="5193">
                  <c:v>812</c:v>
                </c:pt>
                <c:pt idx="5194">
                  <c:v>967</c:v>
                </c:pt>
                <c:pt idx="5195">
                  <c:v>1827</c:v>
                </c:pt>
                <c:pt idx="5196">
                  <c:v>2833</c:v>
                </c:pt>
                <c:pt idx="5197">
                  <c:v>4470</c:v>
                </c:pt>
                <c:pt idx="5198">
                  <c:v>-7</c:v>
                </c:pt>
                <c:pt idx="5199">
                  <c:v>-0.4</c:v>
                </c:pt>
                <c:pt idx="5200">
                  <c:v>-7.8</c:v>
                </c:pt>
                <c:pt idx="5201">
                  <c:v>-9.3000000000000007</c:v>
                </c:pt>
                <c:pt idx="5202">
                  <c:v>-10</c:v>
                </c:pt>
                <c:pt idx="5203">
                  <c:v>-10.1</c:v>
                </c:pt>
                <c:pt idx="5204">
                  <c:v>-10.199999999999999</c:v>
                </c:pt>
                <c:pt idx="5205">
                  <c:v>-9.9</c:v>
                </c:pt>
                <c:pt idx="5206">
                  <c:v>-9.8000000000000007</c:v>
                </c:pt>
                <c:pt idx="5207">
                  <c:v>-10.4</c:v>
                </c:pt>
                <c:pt idx="5208">
                  <c:v>-10.7</c:v>
                </c:pt>
                <c:pt idx="5209">
                  <c:v>-10.9</c:v>
                </c:pt>
                <c:pt idx="5210">
                  <c:v>803.6</c:v>
                </c:pt>
                <c:pt idx="5211">
                  <c:v>790</c:v>
                </c:pt>
                <c:pt idx="5212">
                  <c:v>865</c:v>
                </c:pt>
                <c:pt idx="5213">
                  <c:v>2057</c:v>
                </c:pt>
                <c:pt idx="5214">
                  <c:v>2991</c:v>
                </c:pt>
                <c:pt idx="5215">
                  <c:v>4411</c:v>
                </c:pt>
                <c:pt idx="5216">
                  <c:v>6373</c:v>
                </c:pt>
                <c:pt idx="5217">
                  <c:v>7771</c:v>
                </c:pt>
                <c:pt idx="5218">
                  <c:v>9150</c:v>
                </c:pt>
                <c:pt idx="5219">
                  <c:v>8668</c:v>
                </c:pt>
                <c:pt idx="5220">
                  <c:v>7948</c:v>
                </c:pt>
                <c:pt idx="5221">
                  <c:v>6456</c:v>
                </c:pt>
                <c:pt idx="5222">
                  <c:v>-10</c:v>
                </c:pt>
                <c:pt idx="5223">
                  <c:v>-8</c:v>
                </c:pt>
                <c:pt idx="5224">
                  <c:v>-8.9</c:v>
                </c:pt>
                <c:pt idx="5225">
                  <c:v>-8.4</c:v>
                </c:pt>
                <c:pt idx="5226">
                  <c:v>-9.6</c:v>
                </c:pt>
                <c:pt idx="5227">
                  <c:v>-9.1</c:v>
                </c:pt>
                <c:pt idx="5228">
                  <c:v>-9.6999999999999993</c:v>
                </c:pt>
                <c:pt idx="5229">
                  <c:v>-9.1999999999999993</c:v>
                </c:pt>
                <c:pt idx="5230">
                  <c:v>-9.9</c:v>
                </c:pt>
                <c:pt idx="5231">
                  <c:v>-10.3</c:v>
                </c:pt>
                <c:pt idx="5232">
                  <c:v>-9.6999999999999993</c:v>
                </c:pt>
                <c:pt idx="5233">
                  <c:v>-10.1</c:v>
                </c:pt>
                <c:pt idx="5234">
                  <c:v>894.7</c:v>
                </c:pt>
                <c:pt idx="5235">
                  <c:v>870</c:v>
                </c:pt>
                <c:pt idx="5236">
                  <c:v>749</c:v>
                </c:pt>
                <c:pt idx="5237">
                  <c:v>703</c:v>
                </c:pt>
                <c:pt idx="5238">
                  <c:v>750</c:v>
                </c:pt>
                <c:pt idx="5239">
                  <c:v>900</c:v>
                </c:pt>
                <c:pt idx="5240">
                  <c:v>819</c:v>
                </c:pt>
                <c:pt idx="5241">
                  <c:v>857</c:v>
                </c:pt>
                <c:pt idx="5242">
                  <c:v>1311</c:v>
                </c:pt>
                <c:pt idx="5243">
                  <c:v>2388</c:v>
                </c:pt>
                <c:pt idx="5244">
                  <c:v>4363</c:v>
                </c:pt>
                <c:pt idx="5245">
                  <c:v>8348</c:v>
                </c:pt>
                <c:pt idx="5246">
                  <c:v>-10</c:v>
                </c:pt>
                <c:pt idx="5247">
                  <c:v>-8.4</c:v>
                </c:pt>
                <c:pt idx="5248">
                  <c:v>-9.4</c:v>
                </c:pt>
                <c:pt idx="5249">
                  <c:v>-10.199999999999999</c:v>
                </c:pt>
                <c:pt idx="5250">
                  <c:v>-9.6</c:v>
                </c:pt>
                <c:pt idx="5251">
                  <c:v>-9.9</c:v>
                </c:pt>
                <c:pt idx="5252">
                  <c:v>-9.8000000000000007</c:v>
                </c:pt>
                <c:pt idx="5253">
                  <c:v>-9.8000000000000007</c:v>
                </c:pt>
                <c:pt idx="5254">
                  <c:v>-10.5</c:v>
                </c:pt>
                <c:pt idx="5255">
                  <c:v>-10.4</c:v>
                </c:pt>
                <c:pt idx="5256">
                  <c:v>-10.5</c:v>
                </c:pt>
                <c:pt idx="5257">
                  <c:v>-10.6</c:v>
                </c:pt>
                <c:pt idx="5258">
                  <c:v>794.9</c:v>
                </c:pt>
                <c:pt idx="5259">
                  <c:v>845</c:v>
                </c:pt>
                <c:pt idx="5260">
                  <c:v>1344</c:v>
                </c:pt>
                <c:pt idx="5261">
                  <c:v>2989</c:v>
                </c:pt>
                <c:pt idx="5262">
                  <c:v>4498</c:v>
                </c:pt>
                <c:pt idx="5263">
                  <c:v>8248</c:v>
                </c:pt>
                <c:pt idx="5264">
                  <c:v>232</c:v>
                </c:pt>
                <c:pt idx="5265">
                  <c:v>596.4</c:v>
                </c:pt>
                <c:pt idx="5266">
                  <c:v>228</c:v>
                </c:pt>
                <c:pt idx="5267">
                  <c:v>163</c:v>
                </c:pt>
                <c:pt idx="5268">
                  <c:v>152.5</c:v>
                </c:pt>
                <c:pt idx="5269">
                  <c:v>102.4</c:v>
                </c:pt>
                <c:pt idx="5270">
                  <c:v>73.599999999999994</c:v>
                </c:pt>
                <c:pt idx="5271">
                  <c:v>55.7</c:v>
                </c:pt>
                <c:pt idx="5272">
                  <c:v>43.1</c:v>
                </c:pt>
                <c:pt idx="5273">
                  <c:v>32.1</c:v>
                </c:pt>
                <c:pt idx="5274">
                  <c:v>6017</c:v>
                </c:pt>
                <c:pt idx="5275">
                  <c:v>7033</c:v>
                </c:pt>
                <c:pt idx="5276">
                  <c:v>9196</c:v>
                </c:pt>
                <c:pt idx="5277">
                  <c:v>8398</c:v>
                </c:pt>
                <c:pt idx="5278">
                  <c:v>7517</c:v>
                </c:pt>
                <c:pt idx="5279">
                  <c:v>4</c:v>
                </c:pt>
                <c:pt idx="5280">
                  <c:v>3.1</c:v>
                </c:pt>
                <c:pt idx="5281">
                  <c:v>1.6</c:v>
                </c:pt>
                <c:pt idx="5282">
                  <c:v>2.2000000000000002</c:v>
                </c:pt>
                <c:pt idx="5283">
                  <c:v>746.1</c:v>
                </c:pt>
                <c:pt idx="5284">
                  <c:v>785</c:v>
                </c:pt>
                <c:pt idx="5285">
                  <c:v>3158</c:v>
                </c:pt>
                <c:pt idx="5286">
                  <c:v>4303</c:v>
                </c:pt>
                <c:pt idx="5287">
                  <c:v>145.5</c:v>
                </c:pt>
                <c:pt idx="5288">
                  <c:v>104.6</c:v>
                </c:pt>
                <c:pt idx="5289">
                  <c:v>76.8</c:v>
                </c:pt>
                <c:pt idx="5290">
                  <c:v>57.8</c:v>
                </c:pt>
                <c:pt idx="5291">
                  <c:v>684.7</c:v>
                </c:pt>
                <c:pt idx="5292">
                  <c:v>593</c:v>
                </c:pt>
                <c:pt idx="5293">
                  <c:v>438</c:v>
                </c:pt>
                <c:pt idx="5294">
                  <c:v>24</c:v>
                </c:pt>
                <c:pt idx="5295">
                  <c:v>20.3</c:v>
                </c:pt>
                <c:pt idx="5296">
                  <c:v>711.3</c:v>
                </c:pt>
                <c:pt idx="5297">
                  <c:v>619</c:v>
                </c:pt>
                <c:pt idx="5298">
                  <c:v>12</c:v>
                </c:pt>
                <c:pt idx="5299">
                  <c:v>10.8</c:v>
                </c:pt>
                <c:pt idx="5300">
                  <c:v>721.2</c:v>
                </c:pt>
                <c:pt idx="5301">
                  <c:v>5</c:v>
                </c:pt>
                <c:pt idx="5302">
                  <c:v>637.20000000000005</c:v>
                </c:pt>
                <c:pt idx="5303">
                  <c:v>475</c:v>
                </c:pt>
                <c:pt idx="5304">
                  <c:v>0</c:v>
                </c:pt>
                <c:pt idx="5305">
                  <c:v>-2.1</c:v>
                </c:pt>
                <c:pt idx="5306">
                  <c:v>698</c:v>
                </c:pt>
                <c:pt idx="5307">
                  <c:v>564</c:v>
                </c:pt>
                <c:pt idx="5308">
                  <c:v>-6</c:v>
                </c:pt>
                <c:pt idx="5309">
                  <c:v>-4.8</c:v>
                </c:pt>
                <c:pt idx="5310">
                  <c:v>698.8</c:v>
                </c:pt>
                <c:pt idx="5311">
                  <c:v>-8</c:v>
                </c:pt>
                <c:pt idx="5312">
                  <c:v>515.70000000000005</c:v>
                </c:pt>
                <c:pt idx="5313">
                  <c:v>-7</c:v>
                </c:pt>
                <c:pt idx="5314">
                  <c:v>715.4</c:v>
                </c:pt>
                <c:pt idx="5315">
                  <c:v>-9</c:v>
                </c:pt>
                <c:pt idx="5316">
                  <c:v>-7.3</c:v>
                </c:pt>
                <c:pt idx="5317">
                  <c:v>-8.6999999999999993</c:v>
                </c:pt>
                <c:pt idx="5318">
                  <c:v>705</c:v>
                </c:pt>
                <c:pt idx="5319">
                  <c:v>594</c:v>
                </c:pt>
                <c:pt idx="5320">
                  <c:v>-9</c:v>
                </c:pt>
                <c:pt idx="5321">
                  <c:v>-8.8000000000000007</c:v>
                </c:pt>
                <c:pt idx="5322">
                  <c:v>-7.6</c:v>
                </c:pt>
                <c:pt idx="5323">
                  <c:v>-8.1</c:v>
                </c:pt>
                <c:pt idx="5324">
                  <c:v>779.5</c:v>
                </c:pt>
                <c:pt idx="5325">
                  <c:v>-9</c:v>
                </c:pt>
                <c:pt idx="5326">
                  <c:v>656.1</c:v>
                </c:pt>
                <c:pt idx="5327">
                  <c:v>447</c:v>
                </c:pt>
                <c:pt idx="5328">
                  <c:v>-9</c:v>
                </c:pt>
                <c:pt idx="5329">
                  <c:v>-8.1999999999999993</c:v>
                </c:pt>
                <c:pt idx="5330">
                  <c:v>742.9</c:v>
                </c:pt>
                <c:pt idx="5331">
                  <c:v>14</c:v>
                </c:pt>
                <c:pt idx="5332">
                  <c:v>17.8</c:v>
                </c:pt>
                <c:pt idx="5333">
                  <c:v>727.5</c:v>
                </c:pt>
                <c:pt idx="5334">
                  <c:v>7</c:v>
                </c:pt>
                <c:pt idx="5335">
                  <c:v>512</c:v>
                </c:pt>
                <c:pt idx="5336">
                  <c:v>657</c:v>
                </c:pt>
                <c:pt idx="5337">
                  <c:v>-4</c:v>
                </c:pt>
                <c:pt idx="5338">
                  <c:v>322</c:v>
                </c:pt>
                <c:pt idx="5339">
                  <c:v>102.2</c:v>
                </c:pt>
                <c:pt idx="5340">
                  <c:v>58.1</c:v>
                </c:pt>
                <c:pt idx="5341">
                  <c:v>47.2</c:v>
                </c:pt>
                <c:pt idx="5342">
                  <c:v>84.3</c:v>
                </c:pt>
                <c:pt idx="5343">
                  <c:v>162.19999999999999</c:v>
                </c:pt>
                <c:pt idx="5344">
                  <c:v>186.4</c:v>
                </c:pt>
                <c:pt idx="5345">
                  <c:v>145.6</c:v>
                </c:pt>
                <c:pt idx="5346">
                  <c:v>123.7</c:v>
                </c:pt>
                <c:pt idx="5347">
                  <c:v>156.9</c:v>
                </c:pt>
                <c:pt idx="5348">
                  <c:v>143.80000000000001</c:v>
                </c:pt>
                <c:pt idx="5349">
                  <c:v>125.2</c:v>
                </c:pt>
                <c:pt idx="5350">
                  <c:v>218.5</c:v>
                </c:pt>
                <c:pt idx="5351">
                  <c:v>219.1</c:v>
                </c:pt>
                <c:pt idx="5352">
                  <c:v>145.4</c:v>
                </c:pt>
                <c:pt idx="5353">
                  <c:v>82.4</c:v>
                </c:pt>
                <c:pt idx="5354">
                  <c:v>83.3</c:v>
                </c:pt>
                <c:pt idx="5355">
                  <c:v>144.80000000000001</c:v>
                </c:pt>
                <c:pt idx="5356">
                  <c:v>-1.4</c:v>
                </c:pt>
                <c:pt idx="5357">
                  <c:v>2631.4</c:v>
                </c:pt>
                <c:pt idx="5358">
                  <c:v>-9</c:v>
                </c:pt>
                <c:pt idx="5359">
                  <c:v>-9.8000000000000007</c:v>
                </c:pt>
                <c:pt idx="5360">
                  <c:v>-10.199999999999999</c:v>
                </c:pt>
                <c:pt idx="5361">
                  <c:v>-9.9</c:v>
                </c:pt>
                <c:pt idx="5362">
                  <c:v>-10.9</c:v>
                </c:pt>
                <c:pt idx="5363">
                  <c:v>-11.3</c:v>
                </c:pt>
                <c:pt idx="5364">
                  <c:v>-10</c:v>
                </c:pt>
                <c:pt idx="5365">
                  <c:v>-10.5</c:v>
                </c:pt>
                <c:pt idx="5366">
                  <c:v>-11.4</c:v>
                </c:pt>
                <c:pt idx="5367">
                  <c:v>-12.2</c:v>
                </c:pt>
                <c:pt idx="5368">
                  <c:v>-10.8</c:v>
                </c:pt>
                <c:pt idx="5369">
                  <c:v>-12.9</c:v>
                </c:pt>
                <c:pt idx="5370">
                  <c:v>-12.8</c:v>
                </c:pt>
                <c:pt idx="5371">
                  <c:v>-13</c:v>
                </c:pt>
                <c:pt idx="5372">
                  <c:v>-13.3</c:v>
                </c:pt>
                <c:pt idx="5373">
                  <c:v>-8.1999999999999993</c:v>
                </c:pt>
                <c:pt idx="5374">
                  <c:v>-6.3</c:v>
                </c:pt>
                <c:pt idx="5375">
                  <c:v>-10.6</c:v>
                </c:pt>
                <c:pt idx="5376">
                  <c:v>-10.7</c:v>
                </c:pt>
                <c:pt idx="5377">
                  <c:v>-9.8000000000000007</c:v>
                </c:pt>
                <c:pt idx="5378">
                  <c:v>-9.4</c:v>
                </c:pt>
                <c:pt idx="5379">
                  <c:v>-5.7</c:v>
                </c:pt>
                <c:pt idx="5380">
                  <c:v>-5.2</c:v>
                </c:pt>
                <c:pt idx="5381">
                  <c:v>-6.3</c:v>
                </c:pt>
                <c:pt idx="5382">
                  <c:v>705.9</c:v>
                </c:pt>
                <c:pt idx="5383">
                  <c:v>433</c:v>
                </c:pt>
                <c:pt idx="5384">
                  <c:v>2837</c:v>
                </c:pt>
                <c:pt idx="5385">
                  <c:v>-13</c:v>
                </c:pt>
                <c:pt idx="5386">
                  <c:v>-12.2</c:v>
                </c:pt>
                <c:pt idx="5387">
                  <c:v>753.8</c:v>
                </c:pt>
                <c:pt idx="5388">
                  <c:v>-13</c:v>
                </c:pt>
                <c:pt idx="5389">
                  <c:v>664.6</c:v>
                </c:pt>
                <c:pt idx="5390">
                  <c:v>515</c:v>
                </c:pt>
                <c:pt idx="5391">
                  <c:v>-14</c:v>
                </c:pt>
                <c:pt idx="5392">
                  <c:v>-2.7</c:v>
                </c:pt>
                <c:pt idx="5393">
                  <c:v>42.5</c:v>
                </c:pt>
                <c:pt idx="5394">
                  <c:v>51.1</c:v>
                </c:pt>
                <c:pt idx="5395">
                  <c:v>19.899999999999999</c:v>
                </c:pt>
                <c:pt idx="5396">
                  <c:v>17.600000000000001</c:v>
                </c:pt>
                <c:pt idx="5397">
                  <c:v>28</c:v>
                </c:pt>
                <c:pt idx="5398">
                  <c:v>12.5</c:v>
                </c:pt>
                <c:pt idx="5399">
                  <c:v>5.7</c:v>
                </c:pt>
                <c:pt idx="5400">
                  <c:v>2.9</c:v>
                </c:pt>
                <c:pt idx="5401">
                  <c:v>-0.7</c:v>
                </c:pt>
                <c:pt idx="5402">
                  <c:v>707.1</c:v>
                </c:pt>
                <c:pt idx="5403">
                  <c:v>429</c:v>
                </c:pt>
                <c:pt idx="5404">
                  <c:v>11</c:v>
                </c:pt>
                <c:pt idx="5405">
                  <c:v>470.1</c:v>
                </c:pt>
                <c:pt idx="5406">
                  <c:v>620</c:v>
                </c:pt>
                <c:pt idx="5407">
                  <c:v>3668</c:v>
                </c:pt>
                <c:pt idx="5408">
                  <c:v>-5</c:v>
                </c:pt>
                <c:pt idx="5409">
                  <c:v>2609.4</c:v>
                </c:pt>
                <c:pt idx="5410">
                  <c:v>745</c:v>
                </c:pt>
                <c:pt idx="5411">
                  <c:v>5659</c:v>
                </c:pt>
                <c:pt idx="5412">
                  <c:v>-9</c:v>
                </c:pt>
                <c:pt idx="5413">
                  <c:v>-7.9</c:v>
                </c:pt>
                <c:pt idx="5414">
                  <c:v>843.5</c:v>
                </c:pt>
                <c:pt idx="5415">
                  <c:v>-16</c:v>
                </c:pt>
                <c:pt idx="5416">
                  <c:v>665.8</c:v>
                </c:pt>
                <c:pt idx="5417">
                  <c:v>-13</c:v>
                </c:pt>
                <c:pt idx="5418">
                  <c:v>-10.6</c:v>
                </c:pt>
                <c:pt idx="5419">
                  <c:v>736.7</c:v>
                </c:pt>
                <c:pt idx="5420">
                  <c:v>-13</c:v>
                </c:pt>
                <c:pt idx="5421">
                  <c:v>-12.4</c:v>
                </c:pt>
                <c:pt idx="5422">
                  <c:v>762.2</c:v>
                </c:pt>
                <c:pt idx="5423">
                  <c:v>-13</c:v>
                </c:pt>
                <c:pt idx="5424">
                  <c:v>-12</c:v>
                </c:pt>
                <c:pt idx="5425">
                  <c:v>-11.5</c:v>
                </c:pt>
                <c:pt idx="5426">
                  <c:v>677.1</c:v>
                </c:pt>
                <c:pt idx="5427">
                  <c:v>468</c:v>
                </c:pt>
                <c:pt idx="5428">
                  <c:v>-10</c:v>
                </c:pt>
                <c:pt idx="5429">
                  <c:v>-11.9</c:v>
                </c:pt>
                <c:pt idx="5430">
                  <c:v>742.6</c:v>
                </c:pt>
                <c:pt idx="5431">
                  <c:v>611</c:v>
                </c:pt>
                <c:pt idx="5432">
                  <c:v>2465</c:v>
                </c:pt>
                <c:pt idx="5433">
                  <c:v>-12</c:v>
                </c:pt>
                <c:pt idx="5434">
                  <c:v>474.7</c:v>
                </c:pt>
                <c:pt idx="5435">
                  <c:v>3217</c:v>
                </c:pt>
                <c:pt idx="5436">
                  <c:v>-13</c:v>
                </c:pt>
                <c:pt idx="5437">
                  <c:v>-12.7</c:v>
                </c:pt>
                <c:pt idx="5438">
                  <c:v>-12.8</c:v>
                </c:pt>
                <c:pt idx="5439">
                  <c:v>-12.8</c:v>
                </c:pt>
                <c:pt idx="5440">
                  <c:v>-9.1</c:v>
                </c:pt>
                <c:pt idx="5441">
                  <c:v>-12</c:v>
                </c:pt>
                <c:pt idx="5442">
                  <c:v>-12.6</c:v>
                </c:pt>
                <c:pt idx="5443">
                  <c:v>-11.9</c:v>
                </c:pt>
                <c:pt idx="5444">
                  <c:v>-12.6</c:v>
                </c:pt>
                <c:pt idx="5445">
                  <c:v>-11.8</c:v>
                </c:pt>
                <c:pt idx="5446">
                  <c:v>-7.2</c:v>
                </c:pt>
                <c:pt idx="5447">
                  <c:v>-10.6</c:v>
                </c:pt>
                <c:pt idx="5448">
                  <c:v>-9.8000000000000007</c:v>
                </c:pt>
                <c:pt idx="5449">
                  <c:v>-11.3</c:v>
                </c:pt>
                <c:pt idx="5450">
                  <c:v>-11.6</c:v>
                </c:pt>
                <c:pt idx="5451">
                  <c:v>-9.6</c:v>
                </c:pt>
                <c:pt idx="5452">
                  <c:v>405.2</c:v>
                </c:pt>
                <c:pt idx="5453">
                  <c:v>3504</c:v>
                </c:pt>
                <c:pt idx="5454">
                  <c:v>-12</c:v>
                </c:pt>
                <c:pt idx="5455">
                  <c:v>744.2</c:v>
                </c:pt>
                <c:pt idx="5456">
                  <c:v>565</c:v>
                </c:pt>
                <c:pt idx="5457">
                  <c:v>5663</c:v>
                </c:pt>
                <c:pt idx="5458">
                  <c:v>6294</c:v>
                </c:pt>
                <c:pt idx="5459">
                  <c:v>-14</c:v>
                </c:pt>
                <c:pt idx="5460">
                  <c:v>-13.2</c:v>
                </c:pt>
                <c:pt idx="5461">
                  <c:v>-11</c:v>
                </c:pt>
                <c:pt idx="5462">
                  <c:v>649.5</c:v>
                </c:pt>
                <c:pt idx="5463">
                  <c:v>-12</c:v>
                </c:pt>
                <c:pt idx="5464">
                  <c:v>-11.8</c:v>
                </c:pt>
                <c:pt idx="5465">
                  <c:v>694.8</c:v>
                </c:pt>
                <c:pt idx="5466">
                  <c:v>-13</c:v>
                </c:pt>
                <c:pt idx="5467">
                  <c:v>470.3</c:v>
                </c:pt>
                <c:pt idx="5468">
                  <c:v>3808</c:v>
                </c:pt>
                <c:pt idx="5469">
                  <c:v>-14</c:v>
                </c:pt>
                <c:pt idx="5470">
                  <c:v>-8.1999999999999993</c:v>
                </c:pt>
                <c:pt idx="5471">
                  <c:v>-10.3</c:v>
                </c:pt>
                <c:pt idx="5472">
                  <c:v>-10.3</c:v>
                </c:pt>
                <c:pt idx="5473">
                  <c:v>-10.4</c:v>
                </c:pt>
                <c:pt idx="5474">
                  <c:v>-9.5</c:v>
                </c:pt>
                <c:pt idx="5475">
                  <c:v>653.70000000000005</c:v>
                </c:pt>
                <c:pt idx="5476">
                  <c:v>555</c:v>
                </c:pt>
                <c:pt idx="5477">
                  <c:v>5059</c:v>
                </c:pt>
                <c:pt idx="5478">
                  <c:v>6031</c:v>
                </c:pt>
                <c:pt idx="5479">
                  <c:v>-11</c:v>
                </c:pt>
                <c:pt idx="5480">
                  <c:v>509.9</c:v>
                </c:pt>
                <c:pt idx="5481">
                  <c:v>3203</c:v>
                </c:pt>
                <c:pt idx="5482">
                  <c:v>-12</c:v>
                </c:pt>
                <c:pt idx="5483">
                  <c:v>737.2</c:v>
                </c:pt>
                <c:pt idx="5484">
                  <c:v>-11</c:v>
                </c:pt>
                <c:pt idx="5485">
                  <c:v>656.7</c:v>
                </c:pt>
                <c:pt idx="5486">
                  <c:v>463</c:v>
                </c:pt>
                <c:pt idx="5487">
                  <c:v>3691</c:v>
                </c:pt>
                <c:pt idx="5488">
                  <c:v>-13</c:v>
                </c:pt>
                <c:pt idx="5489">
                  <c:v>-11.6</c:v>
                </c:pt>
                <c:pt idx="5490">
                  <c:v>-10.9</c:v>
                </c:pt>
                <c:pt idx="5491">
                  <c:v>-10.5</c:v>
                </c:pt>
                <c:pt idx="5492">
                  <c:v>-10.5</c:v>
                </c:pt>
                <c:pt idx="5493">
                  <c:v>-11.9</c:v>
                </c:pt>
                <c:pt idx="5494">
                  <c:v>-11.1</c:v>
                </c:pt>
                <c:pt idx="5495">
                  <c:v>-11.6</c:v>
                </c:pt>
                <c:pt idx="5496">
                  <c:v>-11.1</c:v>
                </c:pt>
                <c:pt idx="5497">
                  <c:v>-10.9</c:v>
                </c:pt>
                <c:pt idx="5498">
                  <c:v>-12.2</c:v>
                </c:pt>
                <c:pt idx="5499">
                  <c:v>-12.8</c:v>
                </c:pt>
                <c:pt idx="5500">
                  <c:v>-12.6</c:v>
                </c:pt>
                <c:pt idx="5501">
                  <c:v>760.5</c:v>
                </c:pt>
                <c:pt idx="5502">
                  <c:v>628</c:v>
                </c:pt>
                <c:pt idx="5503">
                  <c:v>604</c:v>
                </c:pt>
                <c:pt idx="5504">
                  <c:v>3885</c:v>
                </c:pt>
                <c:pt idx="5505">
                  <c:v>6099</c:v>
                </c:pt>
                <c:pt idx="5506">
                  <c:v>-13</c:v>
                </c:pt>
                <c:pt idx="5507">
                  <c:v>-10.7</c:v>
                </c:pt>
                <c:pt idx="5508">
                  <c:v>-12.6</c:v>
                </c:pt>
                <c:pt idx="5509">
                  <c:v>623.70000000000005</c:v>
                </c:pt>
                <c:pt idx="5510">
                  <c:v>-13</c:v>
                </c:pt>
                <c:pt idx="5511">
                  <c:v>-12.3</c:v>
                </c:pt>
                <c:pt idx="5512">
                  <c:v>698.3</c:v>
                </c:pt>
                <c:pt idx="5513">
                  <c:v>-14</c:v>
                </c:pt>
                <c:pt idx="5514">
                  <c:v>-12.7</c:v>
                </c:pt>
                <c:pt idx="5515">
                  <c:v>-13</c:v>
                </c:pt>
                <c:pt idx="5516">
                  <c:v>-12.9</c:v>
                </c:pt>
                <c:pt idx="5517">
                  <c:v>-13.5</c:v>
                </c:pt>
                <c:pt idx="5518">
                  <c:v>-13</c:v>
                </c:pt>
                <c:pt idx="5519">
                  <c:v>-12.3</c:v>
                </c:pt>
                <c:pt idx="5520">
                  <c:v>-13.1</c:v>
                </c:pt>
                <c:pt idx="5521">
                  <c:v>-12.6</c:v>
                </c:pt>
                <c:pt idx="5522">
                  <c:v>-11.8</c:v>
                </c:pt>
                <c:pt idx="5523">
                  <c:v>-11.4</c:v>
                </c:pt>
                <c:pt idx="5524">
                  <c:v>-10.9</c:v>
                </c:pt>
                <c:pt idx="5525">
                  <c:v>669.3</c:v>
                </c:pt>
                <c:pt idx="5526">
                  <c:v>505</c:v>
                </c:pt>
                <c:pt idx="5527">
                  <c:v>2442</c:v>
                </c:pt>
                <c:pt idx="5528">
                  <c:v>-12</c:v>
                </c:pt>
                <c:pt idx="5529">
                  <c:v>8.4</c:v>
                </c:pt>
                <c:pt idx="5530">
                  <c:v>-12.7</c:v>
                </c:pt>
                <c:pt idx="5531">
                  <c:v>-11.6</c:v>
                </c:pt>
                <c:pt idx="5532">
                  <c:v>-12.8</c:v>
                </c:pt>
                <c:pt idx="5533">
                  <c:v>493</c:v>
                </c:pt>
                <c:pt idx="5534">
                  <c:v>-14</c:v>
                </c:pt>
                <c:pt idx="5535">
                  <c:v>-13.2</c:v>
                </c:pt>
                <c:pt idx="5536">
                  <c:v>-13.3</c:v>
                </c:pt>
                <c:pt idx="5537">
                  <c:v>-13.2</c:v>
                </c:pt>
                <c:pt idx="5538">
                  <c:v>-12.9</c:v>
                </c:pt>
                <c:pt idx="5539">
                  <c:v>-13.4</c:v>
                </c:pt>
                <c:pt idx="5540">
                  <c:v>-12.2</c:v>
                </c:pt>
                <c:pt idx="5541">
                  <c:v>-12.9</c:v>
                </c:pt>
                <c:pt idx="5542">
                  <c:v>-13.1</c:v>
                </c:pt>
                <c:pt idx="5543">
                  <c:v>-12.2</c:v>
                </c:pt>
                <c:pt idx="5544">
                  <c:v>-13.7</c:v>
                </c:pt>
                <c:pt idx="5545">
                  <c:v>-12.4</c:v>
                </c:pt>
                <c:pt idx="5546">
                  <c:v>-11.7</c:v>
                </c:pt>
                <c:pt idx="5547">
                  <c:v>-12.2</c:v>
                </c:pt>
                <c:pt idx="5548">
                  <c:v>-12.7</c:v>
                </c:pt>
                <c:pt idx="5549">
                  <c:v>-12</c:v>
                </c:pt>
                <c:pt idx="5550">
                  <c:v>-12.6</c:v>
                </c:pt>
                <c:pt idx="5551">
                  <c:v>-12.8</c:v>
                </c:pt>
                <c:pt idx="5552">
                  <c:v>-12.6</c:v>
                </c:pt>
                <c:pt idx="5553">
                  <c:v>493.2</c:v>
                </c:pt>
                <c:pt idx="5554">
                  <c:v>609</c:v>
                </c:pt>
                <c:pt idx="5555">
                  <c:v>3358</c:v>
                </c:pt>
                <c:pt idx="5556">
                  <c:v>-14</c:v>
                </c:pt>
                <c:pt idx="5557">
                  <c:v>745.2</c:v>
                </c:pt>
                <c:pt idx="5558">
                  <c:v>-14</c:v>
                </c:pt>
                <c:pt idx="5559">
                  <c:v>442.1</c:v>
                </c:pt>
                <c:pt idx="5560">
                  <c:v>564</c:v>
                </c:pt>
                <c:pt idx="5561">
                  <c:v>-13</c:v>
                </c:pt>
                <c:pt idx="5562">
                  <c:v>4659.8</c:v>
                </c:pt>
                <c:pt idx="5563">
                  <c:v>-12</c:v>
                </c:pt>
                <c:pt idx="5564">
                  <c:v>-10.3</c:v>
                </c:pt>
                <c:pt idx="5565">
                  <c:v>-11.5</c:v>
                </c:pt>
                <c:pt idx="5566">
                  <c:v>-12</c:v>
                </c:pt>
                <c:pt idx="5567">
                  <c:v>-11.9</c:v>
                </c:pt>
                <c:pt idx="5568">
                  <c:v>-11.9</c:v>
                </c:pt>
                <c:pt idx="5569">
                  <c:v>-12.4</c:v>
                </c:pt>
                <c:pt idx="5570">
                  <c:v>-12.5</c:v>
                </c:pt>
                <c:pt idx="5571">
                  <c:v>677.8</c:v>
                </c:pt>
                <c:pt idx="5572">
                  <c:v>466</c:v>
                </c:pt>
                <c:pt idx="5573">
                  <c:v>-13</c:v>
                </c:pt>
                <c:pt idx="5574">
                  <c:v>403.2</c:v>
                </c:pt>
                <c:pt idx="5575">
                  <c:v>586</c:v>
                </c:pt>
                <c:pt idx="5576">
                  <c:v>4222</c:v>
                </c:pt>
                <c:pt idx="5577">
                  <c:v>-13</c:v>
                </c:pt>
                <c:pt idx="5578">
                  <c:v>725.6</c:v>
                </c:pt>
                <c:pt idx="5579">
                  <c:v>5596</c:v>
                </c:pt>
                <c:pt idx="5580">
                  <c:v>-13</c:v>
                </c:pt>
                <c:pt idx="5581">
                  <c:v>630.1</c:v>
                </c:pt>
                <c:pt idx="5582">
                  <c:v>468</c:v>
                </c:pt>
                <c:pt idx="5583">
                  <c:v>-13</c:v>
                </c:pt>
                <c:pt idx="5584">
                  <c:v>-11.6</c:v>
                </c:pt>
                <c:pt idx="5585">
                  <c:v>-12.7</c:v>
                </c:pt>
                <c:pt idx="5586">
                  <c:v>-12.3</c:v>
                </c:pt>
                <c:pt idx="5587">
                  <c:v>-12.6</c:v>
                </c:pt>
                <c:pt idx="5588">
                  <c:v>-11.6</c:v>
                </c:pt>
                <c:pt idx="5589">
                  <c:v>706.6</c:v>
                </c:pt>
                <c:pt idx="5590">
                  <c:v>-9</c:v>
                </c:pt>
                <c:pt idx="5591">
                  <c:v>467.1</c:v>
                </c:pt>
                <c:pt idx="5592">
                  <c:v>608</c:v>
                </c:pt>
                <c:pt idx="5593">
                  <c:v>-14</c:v>
                </c:pt>
                <c:pt idx="5594">
                  <c:v>-12.3</c:v>
                </c:pt>
                <c:pt idx="5595">
                  <c:v>-11.2</c:v>
                </c:pt>
                <c:pt idx="5596">
                  <c:v>-11.8</c:v>
                </c:pt>
                <c:pt idx="5597">
                  <c:v>650.1</c:v>
                </c:pt>
                <c:pt idx="5598">
                  <c:v>-12</c:v>
                </c:pt>
                <c:pt idx="5599">
                  <c:v>-12.1</c:v>
                </c:pt>
                <c:pt idx="5600">
                  <c:v>734.7</c:v>
                </c:pt>
                <c:pt idx="5601">
                  <c:v>-13</c:v>
                </c:pt>
                <c:pt idx="5602">
                  <c:v>405</c:v>
                </c:pt>
                <c:pt idx="5603">
                  <c:v>519</c:v>
                </c:pt>
                <c:pt idx="5604">
                  <c:v>-13</c:v>
                </c:pt>
                <c:pt idx="5605">
                  <c:v>832</c:v>
                </c:pt>
                <c:pt idx="5606">
                  <c:v>705</c:v>
                </c:pt>
                <c:pt idx="5607">
                  <c:v>-13</c:v>
                </c:pt>
                <c:pt idx="5608">
                  <c:v>724</c:v>
                </c:pt>
                <c:pt idx="5609">
                  <c:v>613</c:v>
                </c:pt>
                <c:pt idx="5610">
                  <c:v>-13</c:v>
                </c:pt>
                <c:pt idx="5611">
                  <c:v>-12.7</c:v>
                </c:pt>
                <c:pt idx="5612">
                  <c:v>-12.6</c:v>
                </c:pt>
                <c:pt idx="5613">
                  <c:v>652.9</c:v>
                </c:pt>
                <c:pt idx="5614">
                  <c:v>-13</c:v>
                </c:pt>
                <c:pt idx="5615">
                  <c:v>-12.3</c:v>
                </c:pt>
                <c:pt idx="5616">
                  <c:v>-12</c:v>
                </c:pt>
                <c:pt idx="5617">
                  <c:v>-11.9</c:v>
                </c:pt>
                <c:pt idx="5618">
                  <c:v>-13</c:v>
                </c:pt>
                <c:pt idx="5619">
                  <c:v>-12.7</c:v>
                </c:pt>
                <c:pt idx="5620">
                  <c:v>-12.3</c:v>
                </c:pt>
                <c:pt idx="5621">
                  <c:v>-12.8</c:v>
                </c:pt>
                <c:pt idx="5622">
                  <c:v>-12.4</c:v>
                </c:pt>
                <c:pt idx="5623">
                  <c:v>544</c:v>
                </c:pt>
                <c:pt idx="5624">
                  <c:v>-12</c:v>
                </c:pt>
                <c:pt idx="5625">
                  <c:v>-12.6</c:v>
                </c:pt>
                <c:pt idx="5626">
                  <c:v>-11.8</c:v>
                </c:pt>
                <c:pt idx="5627">
                  <c:v>-13.1</c:v>
                </c:pt>
                <c:pt idx="5628">
                  <c:v>692.5</c:v>
                </c:pt>
                <c:pt idx="5629">
                  <c:v>576.79999999999995</c:v>
                </c:pt>
                <c:pt idx="5630">
                  <c:v>2744</c:v>
                </c:pt>
                <c:pt idx="5631">
                  <c:v>-14</c:v>
                </c:pt>
                <c:pt idx="5632">
                  <c:v>-13.7</c:v>
                </c:pt>
                <c:pt idx="5633">
                  <c:v>-13.5</c:v>
                </c:pt>
                <c:pt idx="5634">
                  <c:v>-12.7</c:v>
                </c:pt>
                <c:pt idx="5635">
                  <c:v>-11.8</c:v>
                </c:pt>
                <c:pt idx="5636">
                  <c:v>-12.3</c:v>
                </c:pt>
                <c:pt idx="5637">
                  <c:v>-12</c:v>
                </c:pt>
                <c:pt idx="5638">
                  <c:v>-12</c:v>
                </c:pt>
                <c:pt idx="5639">
                  <c:v>-12</c:v>
                </c:pt>
                <c:pt idx="5640">
                  <c:v>-12.2</c:v>
                </c:pt>
                <c:pt idx="5641">
                  <c:v>526.4</c:v>
                </c:pt>
                <c:pt idx="5642">
                  <c:v>-12</c:v>
                </c:pt>
                <c:pt idx="5643">
                  <c:v>-12.2</c:v>
                </c:pt>
                <c:pt idx="5644">
                  <c:v>-12.7</c:v>
                </c:pt>
                <c:pt idx="5645">
                  <c:v>-12.8</c:v>
                </c:pt>
                <c:pt idx="5646">
                  <c:v>-12.9</c:v>
                </c:pt>
                <c:pt idx="5647">
                  <c:v>-13</c:v>
                </c:pt>
                <c:pt idx="5648">
                  <c:v>-12.7</c:v>
                </c:pt>
                <c:pt idx="5649">
                  <c:v>-12.7</c:v>
                </c:pt>
                <c:pt idx="5650">
                  <c:v>-12.5</c:v>
                </c:pt>
                <c:pt idx="5651">
                  <c:v>402.9</c:v>
                </c:pt>
                <c:pt idx="5652">
                  <c:v>-14</c:v>
                </c:pt>
                <c:pt idx="5653">
                  <c:v>-13.3</c:v>
                </c:pt>
                <c:pt idx="5654">
                  <c:v>-13</c:v>
                </c:pt>
                <c:pt idx="5655">
                  <c:v>-12.5</c:v>
                </c:pt>
                <c:pt idx="5656">
                  <c:v>-13.1</c:v>
                </c:pt>
                <c:pt idx="5657">
                  <c:v>-13.1</c:v>
                </c:pt>
                <c:pt idx="5658">
                  <c:v>-12.2</c:v>
                </c:pt>
                <c:pt idx="5659">
                  <c:v>-12.8</c:v>
                </c:pt>
                <c:pt idx="5660">
                  <c:v>-11</c:v>
                </c:pt>
                <c:pt idx="5661">
                  <c:v>-12.1</c:v>
                </c:pt>
                <c:pt idx="5662">
                  <c:v>-11.7</c:v>
                </c:pt>
                <c:pt idx="5663">
                  <c:v>-11.2</c:v>
                </c:pt>
                <c:pt idx="5664">
                  <c:v>-12.3</c:v>
                </c:pt>
                <c:pt idx="5665">
                  <c:v>-12</c:v>
                </c:pt>
                <c:pt idx="5666">
                  <c:v>-12.3</c:v>
                </c:pt>
                <c:pt idx="5667">
                  <c:v>-12.5</c:v>
                </c:pt>
                <c:pt idx="5668">
                  <c:v>-12.7</c:v>
                </c:pt>
                <c:pt idx="5669">
                  <c:v>508.8</c:v>
                </c:pt>
                <c:pt idx="5670">
                  <c:v>623</c:v>
                </c:pt>
                <c:pt idx="5671">
                  <c:v>3548</c:v>
                </c:pt>
                <c:pt idx="5672">
                  <c:v>6599</c:v>
                </c:pt>
                <c:pt idx="5673">
                  <c:v>-13</c:v>
                </c:pt>
                <c:pt idx="5674">
                  <c:v>776.7</c:v>
                </c:pt>
                <c:pt idx="5675">
                  <c:v>-14</c:v>
                </c:pt>
                <c:pt idx="5676">
                  <c:v>520.6</c:v>
                </c:pt>
                <c:pt idx="5677">
                  <c:v>4102</c:v>
                </c:pt>
                <c:pt idx="5678">
                  <c:v>-14</c:v>
                </c:pt>
                <c:pt idx="5679">
                  <c:v>795.9</c:v>
                </c:pt>
                <c:pt idx="5680">
                  <c:v>-14</c:v>
                </c:pt>
                <c:pt idx="5681">
                  <c:v>750.3</c:v>
                </c:pt>
                <c:pt idx="5682">
                  <c:v>657</c:v>
                </c:pt>
                <c:pt idx="5683">
                  <c:v>-14</c:v>
                </c:pt>
                <c:pt idx="5684">
                  <c:v>-12.1</c:v>
                </c:pt>
                <c:pt idx="5685">
                  <c:v>682.6</c:v>
                </c:pt>
                <c:pt idx="5686">
                  <c:v>-13</c:v>
                </c:pt>
                <c:pt idx="5687">
                  <c:v>-12.8</c:v>
                </c:pt>
                <c:pt idx="5688">
                  <c:v>-13</c:v>
                </c:pt>
                <c:pt idx="5689">
                  <c:v>-13.3</c:v>
                </c:pt>
                <c:pt idx="5690">
                  <c:v>-12.8</c:v>
                </c:pt>
                <c:pt idx="5691">
                  <c:v>390.3</c:v>
                </c:pt>
                <c:pt idx="5692">
                  <c:v>486.1</c:v>
                </c:pt>
                <c:pt idx="5693">
                  <c:v>2973</c:v>
                </c:pt>
                <c:pt idx="5694">
                  <c:v>-13</c:v>
                </c:pt>
                <c:pt idx="5695">
                  <c:v>904</c:v>
                </c:pt>
                <c:pt idx="5696">
                  <c:v>785</c:v>
                </c:pt>
                <c:pt idx="5697">
                  <c:v>4065</c:v>
                </c:pt>
                <c:pt idx="5698">
                  <c:v>-14</c:v>
                </c:pt>
                <c:pt idx="5699">
                  <c:v>711.1</c:v>
                </c:pt>
                <c:pt idx="5700">
                  <c:v>-13</c:v>
                </c:pt>
                <c:pt idx="5701">
                  <c:v>-12.9</c:v>
                </c:pt>
                <c:pt idx="5702">
                  <c:v>-13.1</c:v>
                </c:pt>
                <c:pt idx="5703">
                  <c:v>-12.1</c:v>
                </c:pt>
                <c:pt idx="5704">
                  <c:v>-10.5</c:v>
                </c:pt>
                <c:pt idx="5705">
                  <c:v>-12.5</c:v>
                </c:pt>
                <c:pt idx="5706">
                  <c:v>-12.2</c:v>
                </c:pt>
                <c:pt idx="5707">
                  <c:v>-12.6</c:v>
                </c:pt>
                <c:pt idx="5708">
                  <c:v>-12.6</c:v>
                </c:pt>
                <c:pt idx="5709">
                  <c:v>-12.6</c:v>
                </c:pt>
                <c:pt idx="5710">
                  <c:v>-12.8</c:v>
                </c:pt>
                <c:pt idx="5711">
                  <c:v>-12.9</c:v>
                </c:pt>
                <c:pt idx="5712">
                  <c:v>-12.7</c:v>
                </c:pt>
                <c:pt idx="5713">
                  <c:v>-12.5</c:v>
                </c:pt>
                <c:pt idx="5714">
                  <c:v>-11.9</c:v>
                </c:pt>
                <c:pt idx="5715">
                  <c:v>-11.4</c:v>
                </c:pt>
                <c:pt idx="5716">
                  <c:v>-9.8000000000000007</c:v>
                </c:pt>
                <c:pt idx="5717">
                  <c:v>-11.6</c:v>
                </c:pt>
                <c:pt idx="5718">
                  <c:v>-12.7</c:v>
                </c:pt>
                <c:pt idx="5719">
                  <c:v>-12.1</c:v>
                </c:pt>
                <c:pt idx="5720">
                  <c:v>-12.3</c:v>
                </c:pt>
                <c:pt idx="5721">
                  <c:v>-13</c:v>
                </c:pt>
                <c:pt idx="5722">
                  <c:v>-12.7</c:v>
                </c:pt>
                <c:pt idx="5723">
                  <c:v>-12.9</c:v>
                </c:pt>
                <c:pt idx="5724">
                  <c:v>493.2</c:v>
                </c:pt>
                <c:pt idx="5725">
                  <c:v>644</c:v>
                </c:pt>
                <c:pt idx="5726">
                  <c:v>-14</c:v>
                </c:pt>
                <c:pt idx="5727">
                  <c:v>-13.2</c:v>
                </c:pt>
                <c:pt idx="5728">
                  <c:v>-13.3</c:v>
                </c:pt>
                <c:pt idx="5729">
                  <c:v>-12.8</c:v>
                </c:pt>
                <c:pt idx="5730">
                  <c:v>-12</c:v>
                </c:pt>
                <c:pt idx="5731">
                  <c:v>-12.5</c:v>
                </c:pt>
                <c:pt idx="5732">
                  <c:v>-12.5</c:v>
                </c:pt>
                <c:pt idx="5733">
                  <c:v>-11.8</c:v>
                </c:pt>
                <c:pt idx="5734">
                  <c:v>-10.1</c:v>
                </c:pt>
                <c:pt idx="5735">
                  <c:v>-11.9</c:v>
                </c:pt>
                <c:pt idx="5736">
                  <c:v>-12.1</c:v>
                </c:pt>
                <c:pt idx="5737">
                  <c:v>-12.8</c:v>
                </c:pt>
                <c:pt idx="5738">
                  <c:v>-12.3</c:v>
                </c:pt>
                <c:pt idx="5739">
                  <c:v>-11.1</c:v>
                </c:pt>
                <c:pt idx="5740">
                  <c:v>827.3</c:v>
                </c:pt>
                <c:pt idx="5741">
                  <c:v>-7</c:v>
                </c:pt>
                <c:pt idx="5742">
                  <c:v>-8.4</c:v>
                </c:pt>
                <c:pt idx="5743">
                  <c:v>-7.6</c:v>
                </c:pt>
                <c:pt idx="5744">
                  <c:v>-9.6999999999999993</c:v>
                </c:pt>
                <c:pt idx="5745">
                  <c:v>-9.8000000000000007</c:v>
                </c:pt>
                <c:pt idx="5746">
                  <c:v>-10.1</c:v>
                </c:pt>
                <c:pt idx="5747">
                  <c:v>-9.6</c:v>
                </c:pt>
                <c:pt idx="5748">
                  <c:v>-9.3000000000000007</c:v>
                </c:pt>
                <c:pt idx="5749">
                  <c:v>-9.5</c:v>
                </c:pt>
                <c:pt idx="5750">
                  <c:v>-8.6999999999999993</c:v>
                </c:pt>
                <c:pt idx="5751">
                  <c:v>862.1</c:v>
                </c:pt>
                <c:pt idx="5752">
                  <c:v>900</c:v>
                </c:pt>
                <c:pt idx="5753">
                  <c:v>6238</c:v>
                </c:pt>
                <c:pt idx="5754">
                  <c:v>-9</c:v>
                </c:pt>
                <c:pt idx="5755">
                  <c:v>5849.8</c:v>
                </c:pt>
                <c:pt idx="5756">
                  <c:v>796</c:v>
                </c:pt>
                <c:pt idx="5757">
                  <c:v>8219</c:v>
                </c:pt>
                <c:pt idx="5758">
                  <c:v>48</c:v>
                </c:pt>
                <c:pt idx="5759">
                  <c:v>849.7</c:v>
                </c:pt>
                <c:pt idx="5760">
                  <c:v>26</c:v>
                </c:pt>
                <c:pt idx="5761">
                  <c:v>20.3</c:v>
                </c:pt>
                <c:pt idx="5762">
                  <c:v>13.3</c:v>
                </c:pt>
                <c:pt idx="5763">
                  <c:v>7.1</c:v>
                </c:pt>
                <c:pt idx="5764">
                  <c:v>4</c:v>
                </c:pt>
                <c:pt idx="5765">
                  <c:v>1.2</c:v>
                </c:pt>
                <c:pt idx="5766">
                  <c:v>-0.5</c:v>
                </c:pt>
                <c:pt idx="5767">
                  <c:v>-2.2999999999999998</c:v>
                </c:pt>
                <c:pt idx="5768">
                  <c:v>-2.1</c:v>
                </c:pt>
                <c:pt idx="5769">
                  <c:v>1.3</c:v>
                </c:pt>
                <c:pt idx="5770">
                  <c:v>-1.4</c:v>
                </c:pt>
                <c:pt idx="5771">
                  <c:v>-1.6</c:v>
                </c:pt>
                <c:pt idx="5772">
                  <c:v>-3.6</c:v>
                </c:pt>
                <c:pt idx="5773">
                  <c:v>-5.3</c:v>
                </c:pt>
                <c:pt idx="5774">
                  <c:v>-5</c:v>
                </c:pt>
                <c:pt idx="5775">
                  <c:v>-5.0999999999999996</c:v>
                </c:pt>
                <c:pt idx="5776">
                  <c:v>-4.9000000000000004</c:v>
                </c:pt>
                <c:pt idx="5777">
                  <c:v>-7.3</c:v>
                </c:pt>
                <c:pt idx="5778">
                  <c:v>834.8</c:v>
                </c:pt>
                <c:pt idx="5779">
                  <c:v>839</c:v>
                </c:pt>
                <c:pt idx="5780">
                  <c:v>-9</c:v>
                </c:pt>
                <c:pt idx="5781">
                  <c:v>-9.3000000000000007</c:v>
                </c:pt>
                <c:pt idx="5782">
                  <c:v>-10.199999999999999</c:v>
                </c:pt>
                <c:pt idx="5783">
                  <c:v>-9.8000000000000007</c:v>
                </c:pt>
                <c:pt idx="5784">
                  <c:v>-10.4</c:v>
                </c:pt>
                <c:pt idx="5785">
                  <c:v>-10</c:v>
                </c:pt>
                <c:pt idx="5786">
                  <c:v>-10.8</c:v>
                </c:pt>
                <c:pt idx="5787">
                  <c:v>-10.3</c:v>
                </c:pt>
                <c:pt idx="5788">
                  <c:v>-10.6</c:v>
                </c:pt>
                <c:pt idx="5789">
                  <c:v>-10.7</c:v>
                </c:pt>
                <c:pt idx="5790">
                  <c:v>-10.1</c:v>
                </c:pt>
                <c:pt idx="5791">
                  <c:v>-10.9</c:v>
                </c:pt>
                <c:pt idx="5792">
                  <c:v>-10.6</c:v>
                </c:pt>
                <c:pt idx="5793">
                  <c:v>-11</c:v>
                </c:pt>
                <c:pt idx="5794">
                  <c:v>-10.9</c:v>
                </c:pt>
                <c:pt idx="5795">
                  <c:v>-10.5</c:v>
                </c:pt>
                <c:pt idx="5796">
                  <c:v>-10.3</c:v>
                </c:pt>
                <c:pt idx="5797">
                  <c:v>-11.5</c:v>
                </c:pt>
                <c:pt idx="5798">
                  <c:v>-11</c:v>
                </c:pt>
                <c:pt idx="5799">
                  <c:v>-11.1</c:v>
                </c:pt>
                <c:pt idx="5800">
                  <c:v>-10.9</c:v>
                </c:pt>
                <c:pt idx="5801">
                  <c:v>-11.3</c:v>
                </c:pt>
                <c:pt idx="5802">
                  <c:v>-11.5</c:v>
                </c:pt>
                <c:pt idx="5803">
                  <c:v>-10.6</c:v>
                </c:pt>
                <c:pt idx="5804">
                  <c:v>-11.9</c:v>
                </c:pt>
                <c:pt idx="5805">
                  <c:v>-12.2</c:v>
                </c:pt>
                <c:pt idx="5806">
                  <c:v>-11.7</c:v>
                </c:pt>
                <c:pt idx="5807">
                  <c:v>-12.2</c:v>
                </c:pt>
                <c:pt idx="5808">
                  <c:v>-12</c:v>
                </c:pt>
                <c:pt idx="5809">
                  <c:v>-11.8</c:v>
                </c:pt>
                <c:pt idx="5810">
                  <c:v>-12.1</c:v>
                </c:pt>
                <c:pt idx="5811">
                  <c:v>-11.1</c:v>
                </c:pt>
                <c:pt idx="5812">
                  <c:v>-12.3</c:v>
                </c:pt>
                <c:pt idx="5813">
                  <c:v>-10.3</c:v>
                </c:pt>
                <c:pt idx="5814">
                  <c:v>-10.9</c:v>
                </c:pt>
                <c:pt idx="5815">
                  <c:v>-10.7</c:v>
                </c:pt>
                <c:pt idx="5816">
                  <c:v>-10.6</c:v>
                </c:pt>
                <c:pt idx="5817">
                  <c:v>-11.2</c:v>
                </c:pt>
                <c:pt idx="5818">
                  <c:v>-11.3</c:v>
                </c:pt>
                <c:pt idx="5819">
                  <c:v>-10.8</c:v>
                </c:pt>
                <c:pt idx="5820">
                  <c:v>-10.9</c:v>
                </c:pt>
                <c:pt idx="5821">
                  <c:v>-11</c:v>
                </c:pt>
                <c:pt idx="5822">
                  <c:v>-11.6</c:v>
                </c:pt>
                <c:pt idx="5823">
                  <c:v>-12</c:v>
                </c:pt>
                <c:pt idx="5824">
                  <c:v>-11.5</c:v>
                </c:pt>
                <c:pt idx="5825">
                  <c:v>-11.8</c:v>
                </c:pt>
                <c:pt idx="5826">
                  <c:v>-11.9</c:v>
                </c:pt>
                <c:pt idx="5827">
                  <c:v>-12.2</c:v>
                </c:pt>
                <c:pt idx="5828">
                  <c:v>-12.7</c:v>
                </c:pt>
                <c:pt idx="5829">
                  <c:v>-12.5</c:v>
                </c:pt>
                <c:pt idx="5830">
                  <c:v>-11.2</c:v>
                </c:pt>
                <c:pt idx="5831">
                  <c:v>-11.3</c:v>
                </c:pt>
                <c:pt idx="5832">
                  <c:v>-12.3</c:v>
                </c:pt>
                <c:pt idx="5833">
                  <c:v>-12.3</c:v>
                </c:pt>
                <c:pt idx="5834">
                  <c:v>-12.5</c:v>
                </c:pt>
                <c:pt idx="5835">
                  <c:v>-12.3</c:v>
                </c:pt>
                <c:pt idx="5836">
                  <c:v>-12.7</c:v>
                </c:pt>
                <c:pt idx="5837">
                  <c:v>-11.5</c:v>
                </c:pt>
                <c:pt idx="5838">
                  <c:v>-11.4</c:v>
                </c:pt>
                <c:pt idx="5839">
                  <c:v>-11.7</c:v>
                </c:pt>
                <c:pt idx="5840">
                  <c:v>-10.6</c:v>
                </c:pt>
                <c:pt idx="5841">
                  <c:v>-10.4</c:v>
                </c:pt>
                <c:pt idx="5842">
                  <c:v>292.89999999999998</c:v>
                </c:pt>
                <c:pt idx="5843">
                  <c:v>61</c:v>
                </c:pt>
                <c:pt idx="5844">
                  <c:v>37.9</c:v>
                </c:pt>
                <c:pt idx="5845">
                  <c:v>39.9</c:v>
                </c:pt>
                <c:pt idx="5846">
                  <c:v>32.200000000000003</c:v>
                </c:pt>
                <c:pt idx="5847">
                  <c:v>34.700000000000003</c:v>
                </c:pt>
                <c:pt idx="5848">
                  <c:v>28.2</c:v>
                </c:pt>
                <c:pt idx="5849">
                  <c:v>29.8</c:v>
                </c:pt>
                <c:pt idx="5850">
                  <c:v>22.2</c:v>
                </c:pt>
                <c:pt idx="5851">
                  <c:v>9.9</c:v>
                </c:pt>
                <c:pt idx="5852">
                  <c:v>4</c:v>
                </c:pt>
                <c:pt idx="5853">
                  <c:v>-1.5</c:v>
                </c:pt>
                <c:pt idx="5854">
                  <c:v>-4.5</c:v>
                </c:pt>
                <c:pt idx="5855">
                  <c:v>-3.5</c:v>
                </c:pt>
                <c:pt idx="5856">
                  <c:v>-6.7</c:v>
                </c:pt>
                <c:pt idx="5857">
                  <c:v>-7.8</c:v>
                </c:pt>
                <c:pt idx="5858">
                  <c:v>-7.9</c:v>
                </c:pt>
                <c:pt idx="5859">
                  <c:v>-8.1999999999999993</c:v>
                </c:pt>
                <c:pt idx="5860">
                  <c:v>7.9</c:v>
                </c:pt>
                <c:pt idx="5861">
                  <c:v>2.5</c:v>
                </c:pt>
                <c:pt idx="5862">
                  <c:v>-9.4</c:v>
                </c:pt>
                <c:pt idx="5863">
                  <c:v>-7.4</c:v>
                </c:pt>
                <c:pt idx="5864">
                  <c:v>90.6</c:v>
                </c:pt>
                <c:pt idx="5865">
                  <c:v>59.3</c:v>
                </c:pt>
                <c:pt idx="5866">
                  <c:v>44.6</c:v>
                </c:pt>
                <c:pt idx="5867">
                  <c:v>50</c:v>
                </c:pt>
                <c:pt idx="5868">
                  <c:v>68.5</c:v>
                </c:pt>
                <c:pt idx="5869">
                  <c:v>61.8</c:v>
                </c:pt>
                <c:pt idx="5870">
                  <c:v>46.6</c:v>
                </c:pt>
                <c:pt idx="5871">
                  <c:v>41.5</c:v>
                </c:pt>
                <c:pt idx="5872">
                  <c:v>30.8</c:v>
                </c:pt>
                <c:pt idx="5873">
                  <c:v>21.6</c:v>
                </c:pt>
                <c:pt idx="5874">
                  <c:v>17.7</c:v>
                </c:pt>
                <c:pt idx="5875">
                  <c:v>63.2</c:v>
                </c:pt>
                <c:pt idx="5876">
                  <c:v>41.5</c:v>
                </c:pt>
                <c:pt idx="5877">
                  <c:v>27.3</c:v>
                </c:pt>
                <c:pt idx="5878">
                  <c:v>22.4</c:v>
                </c:pt>
                <c:pt idx="5879">
                  <c:v>12.8</c:v>
                </c:pt>
                <c:pt idx="5880">
                  <c:v>105</c:v>
                </c:pt>
                <c:pt idx="5881">
                  <c:v>121.7</c:v>
                </c:pt>
                <c:pt idx="5882">
                  <c:v>72.8</c:v>
                </c:pt>
                <c:pt idx="5883">
                  <c:v>63.5</c:v>
                </c:pt>
                <c:pt idx="5884">
                  <c:v>75</c:v>
                </c:pt>
                <c:pt idx="5885">
                  <c:v>111.4</c:v>
                </c:pt>
                <c:pt idx="5886">
                  <c:v>58.8</c:v>
                </c:pt>
                <c:pt idx="5887">
                  <c:v>42.6</c:v>
                </c:pt>
                <c:pt idx="5888">
                  <c:v>35.6</c:v>
                </c:pt>
                <c:pt idx="5889">
                  <c:v>46.3</c:v>
                </c:pt>
                <c:pt idx="5890">
                  <c:v>41.1</c:v>
                </c:pt>
                <c:pt idx="5891">
                  <c:v>28.7</c:v>
                </c:pt>
                <c:pt idx="5892">
                  <c:v>24.3</c:v>
                </c:pt>
                <c:pt idx="5893">
                  <c:v>26.6</c:v>
                </c:pt>
                <c:pt idx="5894">
                  <c:v>16.2</c:v>
                </c:pt>
                <c:pt idx="5895">
                  <c:v>13</c:v>
                </c:pt>
                <c:pt idx="5896">
                  <c:v>9.6999999999999993</c:v>
                </c:pt>
                <c:pt idx="5897">
                  <c:v>7.8</c:v>
                </c:pt>
                <c:pt idx="5898">
                  <c:v>2.7</c:v>
                </c:pt>
                <c:pt idx="5899">
                  <c:v>-0.6</c:v>
                </c:pt>
                <c:pt idx="5900">
                  <c:v>0.4</c:v>
                </c:pt>
                <c:pt idx="5901">
                  <c:v>-3.5</c:v>
                </c:pt>
                <c:pt idx="5902">
                  <c:v>-6.7</c:v>
                </c:pt>
                <c:pt idx="5903">
                  <c:v>-6.8</c:v>
                </c:pt>
                <c:pt idx="5904">
                  <c:v>-6.7</c:v>
                </c:pt>
                <c:pt idx="5905">
                  <c:v>-7.3</c:v>
                </c:pt>
                <c:pt idx="5906">
                  <c:v>-8.1</c:v>
                </c:pt>
                <c:pt idx="5907">
                  <c:v>-8.8000000000000007</c:v>
                </c:pt>
                <c:pt idx="5908">
                  <c:v>-9.1</c:v>
                </c:pt>
                <c:pt idx="5909">
                  <c:v>-9</c:v>
                </c:pt>
                <c:pt idx="5910">
                  <c:v>-8.9</c:v>
                </c:pt>
                <c:pt idx="5911">
                  <c:v>-10.1</c:v>
                </c:pt>
                <c:pt idx="5912">
                  <c:v>-9.9</c:v>
                </c:pt>
                <c:pt idx="5913">
                  <c:v>-10.1</c:v>
                </c:pt>
                <c:pt idx="5914">
                  <c:v>-9.6</c:v>
                </c:pt>
                <c:pt idx="5915">
                  <c:v>-10.5</c:v>
                </c:pt>
                <c:pt idx="5916">
                  <c:v>-4.3</c:v>
                </c:pt>
                <c:pt idx="5917">
                  <c:v>-10</c:v>
                </c:pt>
                <c:pt idx="5918">
                  <c:v>-10.5</c:v>
                </c:pt>
                <c:pt idx="5919">
                  <c:v>-9.9</c:v>
                </c:pt>
                <c:pt idx="5920">
                  <c:v>-10.6</c:v>
                </c:pt>
                <c:pt idx="5921">
                  <c:v>-11</c:v>
                </c:pt>
                <c:pt idx="5922">
                  <c:v>-10.1</c:v>
                </c:pt>
                <c:pt idx="5923">
                  <c:v>-11.2</c:v>
                </c:pt>
                <c:pt idx="5924">
                  <c:v>-8.9</c:v>
                </c:pt>
                <c:pt idx="5925">
                  <c:v>-11.5</c:v>
                </c:pt>
                <c:pt idx="5926">
                  <c:v>-11.5</c:v>
                </c:pt>
                <c:pt idx="5927">
                  <c:v>-11.5</c:v>
                </c:pt>
                <c:pt idx="5928">
                  <c:v>-11.5</c:v>
                </c:pt>
                <c:pt idx="5929">
                  <c:v>-11.3</c:v>
                </c:pt>
                <c:pt idx="5930">
                  <c:v>-10.6</c:v>
                </c:pt>
                <c:pt idx="5931">
                  <c:v>-10.4</c:v>
                </c:pt>
                <c:pt idx="5932">
                  <c:v>-10.5</c:v>
                </c:pt>
                <c:pt idx="5933">
                  <c:v>-11.1</c:v>
                </c:pt>
                <c:pt idx="5934">
                  <c:v>-11.2</c:v>
                </c:pt>
                <c:pt idx="5935">
                  <c:v>-9.6</c:v>
                </c:pt>
                <c:pt idx="5936">
                  <c:v>-10</c:v>
                </c:pt>
                <c:pt idx="5937">
                  <c:v>-9.8000000000000007</c:v>
                </c:pt>
                <c:pt idx="5938">
                  <c:v>-11.1</c:v>
                </c:pt>
                <c:pt idx="5939">
                  <c:v>-11.4</c:v>
                </c:pt>
                <c:pt idx="5940">
                  <c:v>-10</c:v>
                </c:pt>
                <c:pt idx="5941">
                  <c:v>-10.199999999999999</c:v>
                </c:pt>
                <c:pt idx="5942">
                  <c:v>-11.3</c:v>
                </c:pt>
                <c:pt idx="5943">
                  <c:v>-10.8</c:v>
                </c:pt>
                <c:pt idx="5944">
                  <c:v>-11.4</c:v>
                </c:pt>
                <c:pt idx="5945">
                  <c:v>-11.1</c:v>
                </c:pt>
                <c:pt idx="5946">
                  <c:v>-11.2</c:v>
                </c:pt>
                <c:pt idx="5947">
                  <c:v>-11.1</c:v>
                </c:pt>
                <c:pt idx="5948">
                  <c:v>-10.1</c:v>
                </c:pt>
                <c:pt idx="5949">
                  <c:v>-11.4</c:v>
                </c:pt>
                <c:pt idx="5950">
                  <c:v>-10.4</c:v>
                </c:pt>
                <c:pt idx="5951">
                  <c:v>-10.4</c:v>
                </c:pt>
                <c:pt idx="5952">
                  <c:v>-11</c:v>
                </c:pt>
                <c:pt idx="5953">
                  <c:v>-7.8</c:v>
                </c:pt>
                <c:pt idx="5954">
                  <c:v>-9</c:v>
                </c:pt>
                <c:pt idx="5955">
                  <c:v>-8.4</c:v>
                </c:pt>
                <c:pt idx="5956">
                  <c:v>-10.1</c:v>
                </c:pt>
                <c:pt idx="5957">
                  <c:v>-7.9</c:v>
                </c:pt>
                <c:pt idx="5958">
                  <c:v>-10.199999999999999</c:v>
                </c:pt>
                <c:pt idx="5959">
                  <c:v>-9.9</c:v>
                </c:pt>
                <c:pt idx="5960">
                  <c:v>-10.3</c:v>
                </c:pt>
                <c:pt idx="5961">
                  <c:v>-10.7</c:v>
                </c:pt>
                <c:pt idx="5962">
                  <c:v>-11.1</c:v>
                </c:pt>
                <c:pt idx="5963">
                  <c:v>-9</c:v>
                </c:pt>
                <c:pt idx="5964">
                  <c:v>198.8</c:v>
                </c:pt>
                <c:pt idx="5965">
                  <c:v>556.4</c:v>
                </c:pt>
                <c:pt idx="5966">
                  <c:v>313</c:v>
                </c:pt>
                <c:pt idx="5967">
                  <c:v>139.5</c:v>
                </c:pt>
                <c:pt idx="5968">
                  <c:v>128.69999999999999</c:v>
                </c:pt>
                <c:pt idx="5969">
                  <c:v>81.8</c:v>
                </c:pt>
                <c:pt idx="5970">
                  <c:v>73.2</c:v>
                </c:pt>
                <c:pt idx="5971">
                  <c:v>63.8</c:v>
                </c:pt>
                <c:pt idx="5972">
                  <c:v>72.099999999999994</c:v>
                </c:pt>
                <c:pt idx="5973">
                  <c:v>48.9</c:v>
                </c:pt>
                <c:pt idx="5974">
                  <c:v>40.700000000000003</c:v>
                </c:pt>
                <c:pt idx="5975">
                  <c:v>33.700000000000003</c:v>
                </c:pt>
                <c:pt idx="5976">
                  <c:v>36.5</c:v>
                </c:pt>
                <c:pt idx="5977">
                  <c:v>30.6</c:v>
                </c:pt>
                <c:pt idx="5978">
                  <c:v>21.4</c:v>
                </c:pt>
                <c:pt idx="5979">
                  <c:v>13.7</c:v>
                </c:pt>
                <c:pt idx="5980">
                  <c:v>11.3</c:v>
                </c:pt>
                <c:pt idx="5981">
                  <c:v>8.6999999999999993</c:v>
                </c:pt>
                <c:pt idx="5982">
                  <c:v>9</c:v>
                </c:pt>
                <c:pt idx="5983">
                  <c:v>254.5</c:v>
                </c:pt>
                <c:pt idx="5984">
                  <c:v>115.2</c:v>
                </c:pt>
                <c:pt idx="5985">
                  <c:v>67</c:v>
                </c:pt>
                <c:pt idx="5986">
                  <c:v>46.9</c:v>
                </c:pt>
                <c:pt idx="5987">
                  <c:v>39.6</c:v>
                </c:pt>
                <c:pt idx="5988">
                  <c:v>25.4</c:v>
                </c:pt>
                <c:pt idx="5989">
                  <c:v>16.399999999999999</c:v>
                </c:pt>
                <c:pt idx="5990">
                  <c:v>10.7</c:v>
                </c:pt>
                <c:pt idx="5991">
                  <c:v>9.6999999999999993</c:v>
                </c:pt>
                <c:pt idx="5992">
                  <c:v>16.399999999999999</c:v>
                </c:pt>
                <c:pt idx="5993">
                  <c:v>2</c:v>
                </c:pt>
                <c:pt idx="5994">
                  <c:v>-1.8</c:v>
                </c:pt>
                <c:pt idx="5995">
                  <c:v>-4.7</c:v>
                </c:pt>
                <c:pt idx="5996">
                  <c:v>-5.4</c:v>
                </c:pt>
                <c:pt idx="5997">
                  <c:v>-7.3</c:v>
                </c:pt>
                <c:pt idx="5998">
                  <c:v>-6.1</c:v>
                </c:pt>
                <c:pt idx="5999">
                  <c:v>-6.8</c:v>
                </c:pt>
                <c:pt idx="6000">
                  <c:v>-8.3000000000000007</c:v>
                </c:pt>
                <c:pt idx="6001">
                  <c:v>-3.1</c:v>
                </c:pt>
                <c:pt idx="6002">
                  <c:v>-8.6999999999999993</c:v>
                </c:pt>
                <c:pt idx="6003">
                  <c:v>-8.8000000000000007</c:v>
                </c:pt>
                <c:pt idx="6004">
                  <c:v>-8.5</c:v>
                </c:pt>
                <c:pt idx="6005">
                  <c:v>-9.3000000000000007</c:v>
                </c:pt>
                <c:pt idx="6006">
                  <c:v>-8.5</c:v>
                </c:pt>
                <c:pt idx="6007">
                  <c:v>-8.1999999999999993</c:v>
                </c:pt>
              </c:numCache>
            </c:numRef>
          </c:yVal>
          <c:smooth val="0"/>
        </c:ser>
        <c:dLbls>
          <c:showLegendKey val="0"/>
          <c:showVal val="0"/>
          <c:showCatName val="0"/>
          <c:showSerName val="0"/>
          <c:showPercent val="0"/>
          <c:showBubbleSize val="0"/>
        </c:dLbls>
        <c:axId val="207385728"/>
        <c:axId val="207387264"/>
      </c:scatterChart>
      <c:valAx>
        <c:axId val="207385728"/>
        <c:scaling>
          <c:orientation val="minMax"/>
        </c:scaling>
        <c:delete val="0"/>
        <c:axPos val="b"/>
        <c:numFmt formatCode="m/d/yyyy" sourceLinked="1"/>
        <c:majorTickMark val="out"/>
        <c:minorTickMark val="none"/>
        <c:tickLblPos val="nextTo"/>
        <c:txPr>
          <a:bodyPr rot="-2400000"/>
          <a:lstStyle/>
          <a:p>
            <a:pPr>
              <a:defRPr/>
            </a:pPr>
            <a:endParaRPr lang="en-US"/>
          </a:p>
        </c:txPr>
        <c:crossAx val="207387264"/>
        <c:crosses val="autoZero"/>
        <c:crossBetween val="midCat"/>
      </c:valAx>
      <c:valAx>
        <c:axId val="207387264"/>
        <c:scaling>
          <c:orientation val="minMax"/>
          <c:min val="0"/>
        </c:scaling>
        <c:delete val="0"/>
        <c:axPos val="l"/>
        <c:majorGridlines/>
        <c:numFmt formatCode="General" sourceLinked="1"/>
        <c:majorTickMark val="out"/>
        <c:minorTickMark val="none"/>
        <c:tickLblPos val="nextTo"/>
        <c:crossAx val="207385728"/>
        <c:crosses val="autoZero"/>
        <c:crossBetween val="midCat"/>
      </c:valAx>
    </c:plotArea>
    <c:plotVisOnly val="1"/>
    <c:dispBlanksAs val="gap"/>
    <c:showDLblsOverMax val="0"/>
  </c:chart>
  <c:externalData r:id="rId2">
    <c:autoUpdate val="0"/>
  </c:externalData>
  <c:userShapes r:id="rId3"/>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TA2 Temperature (°C)</a:t>
            </a:r>
          </a:p>
        </c:rich>
      </c:tx>
      <c:layout/>
      <c:overlay val="0"/>
    </c:title>
    <c:autoTitleDeleted val="0"/>
    <c:plotArea>
      <c:layout/>
      <c:scatterChart>
        <c:scatterStyle val="lineMarker"/>
        <c:varyColors val="0"/>
        <c:ser>
          <c:idx val="0"/>
          <c:order val="0"/>
          <c:tx>
            <c:strRef>
              <c:f>'Combined Data'!$C$1:$C$2</c:f>
              <c:strCache>
                <c:ptCount val="1"/>
                <c:pt idx="0">
                  <c:v> Temp. °C</c:v>
                </c:pt>
              </c:strCache>
            </c:strRef>
          </c:tx>
          <c:spPr>
            <a:ln w="28575">
              <a:noFill/>
            </a:ln>
          </c:spPr>
          <c:xVal>
            <c:numRef>
              <c:f>'Combined Data'!$A$3:$A$6010</c:f>
              <c:numCache>
                <c:formatCode>m/d/yyyy</c:formatCode>
                <c:ptCount val="6008"/>
                <c:pt idx="0">
                  <c:v>40254</c:v>
                </c:pt>
                <c:pt idx="1">
                  <c:v>40254</c:v>
                </c:pt>
                <c:pt idx="2">
                  <c:v>40254</c:v>
                </c:pt>
                <c:pt idx="3">
                  <c:v>40254</c:v>
                </c:pt>
                <c:pt idx="4">
                  <c:v>40254</c:v>
                </c:pt>
                <c:pt idx="5">
                  <c:v>40254</c:v>
                </c:pt>
                <c:pt idx="6">
                  <c:v>40254</c:v>
                </c:pt>
                <c:pt idx="7">
                  <c:v>40254</c:v>
                </c:pt>
                <c:pt idx="8">
                  <c:v>40255</c:v>
                </c:pt>
                <c:pt idx="9">
                  <c:v>40255</c:v>
                </c:pt>
                <c:pt idx="10">
                  <c:v>40255</c:v>
                </c:pt>
                <c:pt idx="11">
                  <c:v>40255</c:v>
                </c:pt>
                <c:pt idx="12">
                  <c:v>40255</c:v>
                </c:pt>
                <c:pt idx="13">
                  <c:v>40255</c:v>
                </c:pt>
                <c:pt idx="14">
                  <c:v>40255</c:v>
                </c:pt>
                <c:pt idx="15">
                  <c:v>40255</c:v>
                </c:pt>
                <c:pt idx="16">
                  <c:v>40255</c:v>
                </c:pt>
                <c:pt idx="17">
                  <c:v>40255</c:v>
                </c:pt>
                <c:pt idx="18">
                  <c:v>40255</c:v>
                </c:pt>
                <c:pt idx="19">
                  <c:v>40255</c:v>
                </c:pt>
                <c:pt idx="20">
                  <c:v>40255</c:v>
                </c:pt>
                <c:pt idx="21">
                  <c:v>40255</c:v>
                </c:pt>
                <c:pt idx="22">
                  <c:v>40255</c:v>
                </c:pt>
                <c:pt idx="23">
                  <c:v>40255</c:v>
                </c:pt>
                <c:pt idx="24">
                  <c:v>40255</c:v>
                </c:pt>
                <c:pt idx="25">
                  <c:v>40255</c:v>
                </c:pt>
                <c:pt idx="26">
                  <c:v>40255</c:v>
                </c:pt>
                <c:pt idx="27">
                  <c:v>40255</c:v>
                </c:pt>
                <c:pt idx="28">
                  <c:v>40255</c:v>
                </c:pt>
                <c:pt idx="29">
                  <c:v>40255</c:v>
                </c:pt>
                <c:pt idx="30">
                  <c:v>40255</c:v>
                </c:pt>
                <c:pt idx="31">
                  <c:v>40255</c:v>
                </c:pt>
                <c:pt idx="32">
                  <c:v>40256</c:v>
                </c:pt>
                <c:pt idx="33">
                  <c:v>40256</c:v>
                </c:pt>
                <c:pt idx="34">
                  <c:v>40256</c:v>
                </c:pt>
                <c:pt idx="35">
                  <c:v>40256</c:v>
                </c:pt>
                <c:pt idx="36">
                  <c:v>40256</c:v>
                </c:pt>
                <c:pt idx="37">
                  <c:v>40256</c:v>
                </c:pt>
                <c:pt idx="38">
                  <c:v>40256</c:v>
                </c:pt>
                <c:pt idx="39">
                  <c:v>40256</c:v>
                </c:pt>
                <c:pt idx="40">
                  <c:v>40256</c:v>
                </c:pt>
                <c:pt idx="41">
                  <c:v>40256</c:v>
                </c:pt>
                <c:pt idx="42">
                  <c:v>40256</c:v>
                </c:pt>
                <c:pt idx="43">
                  <c:v>40256</c:v>
                </c:pt>
                <c:pt idx="44">
                  <c:v>40256</c:v>
                </c:pt>
                <c:pt idx="45">
                  <c:v>40256</c:v>
                </c:pt>
                <c:pt idx="46">
                  <c:v>40256</c:v>
                </c:pt>
                <c:pt idx="47">
                  <c:v>40256</c:v>
                </c:pt>
                <c:pt idx="48">
                  <c:v>40256</c:v>
                </c:pt>
                <c:pt idx="49">
                  <c:v>40256</c:v>
                </c:pt>
                <c:pt idx="50">
                  <c:v>40256</c:v>
                </c:pt>
                <c:pt idx="51">
                  <c:v>40256</c:v>
                </c:pt>
                <c:pt idx="52">
                  <c:v>40256</c:v>
                </c:pt>
                <c:pt idx="53">
                  <c:v>40256</c:v>
                </c:pt>
                <c:pt idx="54">
                  <c:v>40256</c:v>
                </c:pt>
                <c:pt idx="55">
                  <c:v>40256</c:v>
                </c:pt>
                <c:pt idx="56">
                  <c:v>40257</c:v>
                </c:pt>
                <c:pt idx="57">
                  <c:v>40257</c:v>
                </c:pt>
                <c:pt idx="58">
                  <c:v>40257</c:v>
                </c:pt>
                <c:pt idx="59">
                  <c:v>40257</c:v>
                </c:pt>
                <c:pt idx="60">
                  <c:v>40257</c:v>
                </c:pt>
                <c:pt idx="61">
                  <c:v>40257</c:v>
                </c:pt>
                <c:pt idx="62">
                  <c:v>40257</c:v>
                </c:pt>
                <c:pt idx="63">
                  <c:v>40257</c:v>
                </c:pt>
                <c:pt idx="64">
                  <c:v>40257</c:v>
                </c:pt>
                <c:pt idx="65">
                  <c:v>40257</c:v>
                </c:pt>
                <c:pt idx="66">
                  <c:v>40257</c:v>
                </c:pt>
                <c:pt idx="67">
                  <c:v>40257</c:v>
                </c:pt>
                <c:pt idx="68">
                  <c:v>40257</c:v>
                </c:pt>
                <c:pt idx="69">
                  <c:v>40257</c:v>
                </c:pt>
                <c:pt idx="70">
                  <c:v>40257</c:v>
                </c:pt>
                <c:pt idx="71">
                  <c:v>40257</c:v>
                </c:pt>
                <c:pt idx="72">
                  <c:v>40257</c:v>
                </c:pt>
                <c:pt idx="73">
                  <c:v>40257</c:v>
                </c:pt>
                <c:pt idx="74">
                  <c:v>40257</c:v>
                </c:pt>
                <c:pt idx="75">
                  <c:v>40257</c:v>
                </c:pt>
                <c:pt idx="76">
                  <c:v>40257</c:v>
                </c:pt>
                <c:pt idx="77">
                  <c:v>40257</c:v>
                </c:pt>
                <c:pt idx="78">
                  <c:v>40257</c:v>
                </c:pt>
                <c:pt idx="79">
                  <c:v>40257</c:v>
                </c:pt>
                <c:pt idx="80">
                  <c:v>40258</c:v>
                </c:pt>
                <c:pt idx="81">
                  <c:v>40258</c:v>
                </c:pt>
                <c:pt idx="82">
                  <c:v>40258</c:v>
                </c:pt>
                <c:pt idx="83">
                  <c:v>40258</c:v>
                </c:pt>
                <c:pt idx="84">
                  <c:v>40258</c:v>
                </c:pt>
                <c:pt idx="85">
                  <c:v>40258</c:v>
                </c:pt>
                <c:pt idx="86">
                  <c:v>40258</c:v>
                </c:pt>
                <c:pt idx="87">
                  <c:v>40258</c:v>
                </c:pt>
                <c:pt idx="88">
                  <c:v>40258</c:v>
                </c:pt>
                <c:pt idx="89">
                  <c:v>40258</c:v>
                </c:pt>
                <c:pt idx="90">
                  <c:v>40258</c:v>
                </c:pt>
                <c:pt idx="91">
                  <c:v>40258</c:v>
                </c:pt>
                <c:pt idx="92">
                  <c:v>40258</c:v>
                </c:pt>
                <c:pt idx="93">
                  <c:v>40258</c:v>
                </c:pt>
                <c:pt idx="94">
                  <c:v>40258</c:v>
                </c:pt>
                <c:pt idx="95">
                  <c:v>40258</c:v>
                </c:pt>
                <c:pt idx="96">
                  <c:v>40258</c:v>
                </c:pt>
                <c:pt idx="97">
                  <c:v>40258</c:v>
                </c:pt>
                <c:pt idx="98">
                  <c:v>40258</c:v>
                </c:pt>
                <c:pt idx="99">
                  <c:v>40258</c:v>
                </c:pt>
                <c:pt idx="100">
                  <c:v>40258</c:v>
                </c:pt>
                <c:pt idx="101">
                  <c:v>40258</c:v>
                </c:pt>
                <c:pt idx="102">
                  <c:v>40258</c:v>
                </c:pt>
                <c:pt idx="103">
                  <c:v>40258</c:v>
                </c:pt>
                <c:pt idx="104">
                  <c:v>40259</c:v>
                </c:pt>
                <c:pt idx="105">
                  <c:v>40259</c:v>
                </c:pt>
                <c:pt idx="106">
                  <c:v>40259</c:v>
                </c:pt>
                <c:pt idx="107">
                  <c:v>40259</c:v>
                </c:pt>
                <c:pt idx="108">
                  <c:v>40259</c:v>
                </c:pt>
                <c:pt idx="109">
                  <c:v>40259</c:v>
                </c:pt>
                <c:pt idx="110">
                  <c:v>40259</c:v>
                </c:pt>
                <c:pt idx="111">
                  <c:v>40259</c:v>
                </c:pt>
                <c:pt idx="112">
                  <c:v>40259</c:v>
                </c:pt>
                <c:pt idx="113">
                  <c:v>40259</c:v>
                </c:pt>
                <c:pt idx="114">
                  <c:v>40259</c:v>
                </c:pt>
                <c:pt idx="115">
                  <c:v>40259</c:v>
                </c:pt>
                <c:pt idx="116">
                  <c:v>40259</c:v>
                </c:pt>
                <c:pt idx="117">
                  <c:v>40259</c:v>
                </c:pt>
                <c:pt idx="118">
                  <c:v>40259</c:v>
                </c:pt>
                <c:pt idx="119">
                  <c:v>40259</c:v>
                </c:pt>
                <c:pt idx="120">
                  <c:v>40259</c:v>
                </c:pt>
                <c:pt idx="121">
                  <c:v>40259</c:v>
                </c:pt>
                <c:pt idx="122">
                  <c:v>40259</c:v>
                </c:pt>
                <c:pt idx="123">
                  <c:v>40259</c:v>
                </c:pt>
                <c:pt idx="124">
                  <c:v>40259</c:v>
                </c:pt>
                <c:pt idx="125">
                  <c:v>40259</c:v>
                </c:pt>
                <c:pt idx="126">
                  <c:v>40259</c:v>
                </c:pt>
                <c:pt idx="127">
                  <c:v>40259</c:v>
                </c:pt>
                <c:pt idx="128">
                  <c:v>40260</c:v>
                </c:pt>
                <c:pt idx="129">
                  <c:v>40260</c:v>
                </c:pt>
                <c:pt idx="130">
                  <c:v>40260</c:v>
                </c:pt>
                <c:pt idx="131">
                  <c:v>40260</c:v>
                </c:pt>
                <c:pt idx="132">
                  <c:v>40260</c:v>
                </c:pt>
                <c:pt idx="133">
                  <c:v>40260</c:v>
                </c:pt>
                <c:pt idx="134">
                  <c:v>40260</c:v>
                </c:pt>
                <c:pt idx="135">
                  <c:v>40260</c:v>
                </c:pt>
                <c:pt idx="136">
                  <c:v>40260</c:v>
                </c:pt>
                <c:pt idx="137">
                  <c:v>40260</c:v>
                </c:pt>
                <c:pt idx="138">
                  <c:v>40260</c:v>
                </c:pt>
                <c:pt idx="139">
                  <c:v>40260</c:v>
                </c:pt>
                <c:pt idx="140">
                  <c:v>40260</c:v>
                </c:pt>
                <c:pt idx="141">
                  <c:v>40260</c:v>
                </c:pt>
                <c:pt idx="142">
                  <c:v>40260</c:v>
                </c:pt>
                <c:pt idx="143">
                  <c:v>40260</c:v>
                </c:pt>
                <c:pt idx="144">
                  <c:v>40260</c:v>
                </c:pt>
                <c:pt idx="145">
                  <c:v>40260</c:v>
                </c:pt>
                <c:pt idx="146">
                  <c:v>40260</c:v>
                </c:pt>
                <c:pt idx="147">
                  <c:v>40260</c:v>
                </c:pt>
                <c:pt idx="148">
                  <c:v>40260</c:v>
                </c:pt>
                <c:pt idx="149">
                  <c:v>40260</c:v>
                </c:pt>
                <c:pt idx="150">
                  <c:v>40260</c:v>
                </c:pt>
                <c:pt idx="151">
                  <c:v>40260</c:v>
                </c:pt>
                <c:pt idx="152">
                  <c:v>40261</c:v>
                </c:pt>
                <c:pt idx="153">
                  <c:v>40261</c:v>
                </c:pt>
                <c:pt idx="154">
                  <c:v>40261</c:v>
                </c:pt>
                <c:pt idx="155">
                  <c:v>40261</c:v>
                </c:pt>
                <c:pt idx="156">
                  <c:v>40261</c:v>
                </c:pt>
                <c:pt idx="157">
                  <c:v>40261</c:v>
                </c:pt>
                <c:pt idx="158">
                  <c:v>40261</c:v>
                </c:pt>
                <c:pt idx="159">
                  <c:v>40261</c:v>
                </c:pt>
                <c:pt idx="160">
                  <c:v>40261</c:v>
                </c:pt>
                <c:pt idx="161">
                  <c:v>40261</c:v>
                </c:pt>
                <c:pt idx="162">
                  <c:v>40261</c:v>
                </c:pt>
                <c:pt idx="163">
                  <c:v>40261</c:v>
                </c:pt>
                <c:pt idx="164">
                  <c:v>40261</c:v>
                </c:pt>
                <c:pt idx="165">
                  <c:v>40261</c:v>
                </c:pt>
                <c:pt idx="166">
                  <c:v>40261</c:v>
                </c:pt>
                <c:pt idx="167">
                  <c:v>40261</c:v>
                </c:pt>
                <c:pt idx="168">
                  <c:v>40261</c:v>
                </c:pt>
                <c:pt idx="169">
                  <c:v>40261</c:v>
                </c:pt>
                <c:pt idx="170">
                  <c:v>40261</c:v>
                </c:pt>
                <c:pt idx="171">
                  <c:v>40261</c:v>
                </c:pt>
                <c:pt idx="172">
                  <c:v>40261</c:v>
                </c:pt>
                <c:pt idx="173">
                  <c:v>40261</c:v>
                </c:pt>
                <c:pt idx="174">
                  <c:v>40261</c:v>
                </c:pt>
                <c:pt idx="175">
                  <c:v>40261</c:v>
                </c:pt>
                <c:pt idx="176">
                  <c:v>40262</c:v>
                </c:pt>
                <c:pt idx="177">
                  <c:v>40262</c:v>
                </c:pt>
                <c:pt idx="178">
                  <c:v>40262</c:v>
                </c:pt>
                <c:pt idx="179">
                  <c:v>40262</c:v>
                </c:pt>
                <c:pt idx="180">
                  <c:v>40262</c:v>
                </c:pt>
                <c:pt idx="181">
                  <c:v>40262</c:v>
                </c:pt>
                <c:pt idx="182">
                  <c:v>40262</c:v>
                </c:pt>
                <c:pt idx="183">
                  <c:v>40262</c:v>
                </c:pt>
                <c:pt idx="184">
                  <c:v>40262</c:v>
                </c:pt>
                <c:pt idx="185">
                  <c:v>40262</c:v>
                </c:pt>
                <c:pt idx="186">
                  <c:v>40262</c:v>
                </c:pt>
                <c:pt idx="187">
                  <c:v>40262</c:v>
                </c:pt>
                <c:pt idx="188">
                  <c:v>40262</c:v>
                </c:pt>
                <c:pt idx="189">
                  <c:v>40262</c:v>
                </c:pt>
                <c:pt idx="190">
                  <c:v>40262</c:v>
                </c:pt>
                <c:pt idx="191">
                  <c:v>40262</c:v>
                </c:pt>
                <c:pt idx="192">
                  <c:v>40262</c:v>
                </c:pt>
                <c:pt idx="193">
                  <c:v>40262</c:v>
                </c:pt>
                <c:pt idx="194">
                  <c:v>40262</c:v>
                </c:pt>
                <c:pt idx="195">
                  <c:v>40262</c:v>
                </c:pt>
                <c:pt idx="196">
                  <c:v>40262</c:v>
                </c:pt>
                <c:pt idx="197">
                  <c:v>40262</c:v>
                </c:pt>
                <c:pt idx="198">
                  <c:v>40262</c:v>
                </c:pt>
                <c:pt idx="199">
                  <c:v>40262</c:v>
                </c:pt>
                <c:pt idx="200">
                  <c:v>40263</c:v>
                </c:pt>
                <c:pt idx="201">
                  <c:v>40263</c:v>
                </c:pt>
                <c:pt idx="202">
                  <c:v>40263</c:v>
                </c:pt>
                <c:pt idx="203">
                  <c:v>40263</c:v>
                </c:pt>
                <c:pt idx="204">
                  <c:v>40263</c:v>
                </c:pt>
                <c:pt idx="205">
                  <c:v>40263</c:v>
                </c:pt>
                <c:pt idx="206">
                  <c:v>40263</c:v>
                </c:pt>
                <c:pt idx="207">
                  <c:v>40263</c:v>
                </c:pt>
                <c:pt idx="208">
                  <c:v>40263</c:v>
                </c:pt>
                <c:pt idx="209">
                  <c:v>40263</c:v>
                </c:pt>
                <c:pt idx="210">
                  <c:v>40263</c:v>
                </c:pt>
                <c:pt idx="211">
                  <c:v>40263</c:v>
                </c:pt>
                <c:pt idx="212">
                  <c:v>40263</c:v>
                </c:pt>
                <c:pt idx="213">
                  <c:v>40263</c:v>
                </c:pt>
                <c:pt idx="214">
                  <c:v>40263</c:v>
                </c:pt>
                <c:pt idx="215">
                  <c:v>40263</c:v>
                </c:pt>
                <c:pt idx="216">
                  <c:v>40263</c:v>
                </c:pt>
                <c:pt idx="217">
                  <c:v>40263</c:v>
                </c:pt>
                <c:pt idx="218">
                  <c:v>40263</c:v>
                </c:pt>
                <c:pt idx="219">
                  <c:v>40263</c:v>
                </c:pt>
                <c:pt idx="220">
                  <c:v>40263</c:v>
                </c:pt>
                <c:pt idx="221">
                  <c:v>40263</c:v>
                </c:pt>
                <c:pt idx="222">
                  <c:v>40263</c:v>
                </c:pt>
                <c:pt idx="223">
                  <c:v>40263</c:v>
                </c:pt>
                <c:pt idx="224">
                  <c:v>40264</c:v>
                </c:pt>
                <c:pt idx="225">
                  <c:v>40264</c:v>
                </c:pt>
                <c:pt idx="226">
                  <c:v>40264</c:v>
                </c:pt>
                <c:pt idx="227">
                  <c:v>40264</c:v>
                </c:pt>
                <c:pt idx="228">
                  <c:v>40264</c:v>
                </c:pt>
                <c:pt idx="229">
                  <c:v>40264</c:v>
                </c:pt>
                <c:pt idx="230">
                  <c:v>40264</c:v>
                </c:pt>
                <c:pt idx="231">
                  <c:v>40264</c:v>
                </c:pt>
                <c:pt idx="232">
                  <c:v>40264</c:v>
                </c:pt>
                <c:pt idx="233">
                  <c:v>40264</c:v>
                </c:pt>
                <c:pt idx="234">
                  <c:v>40264</c:v>
                </c:pt>
                <c:pt idx="235">
                  <c:v>40264</c:v>
                </c:pt>
                <c:pt idx="236">
                  <c:v>40264</c:v>
                </c:pt>
                <c:pt idx="237">
                  <c:v>40264</c:v>
                </c:pt>
                <c:pt idx="238">
                  <c:v>40264</c:v>
                </c:pt>
                <c:pt idx="239">
                  <c:v>40264</c:v>
                </c:pt>
                <c:pt idx="240">
                  <c:v>40264</c:v>
                </c:pt>
                <c:pt idx="241">
                  <c:v>40264</c:v>
                </c:pt>
                <c:pt idx="242">
                  <c:v>40264</c:v>
                </c:pt>
                <c:pt idx="243">
                  <c:v>40264</c:v>
                </c:pt>
                <c:pt idx="244">
                  <c:v>40264</c:v>
                </c:pt>
                <c:pt idx="245">
                  <c:v>40264</c:v>
                </c:pt>
                <c:pt idx="246">
                  <c:v>40264</c:v>
                </c:pt>
                <c:pt idx="247">
                  <c:v>40264</c:v>
                </c:pt>
                <c:pt idx="248">
                  <c:v>40265</c:v>
                </c:pt>
                <c:pt idx="249">
                  <c:v>40265</c:v>
                </c:pt>
                <c:pt idx="250">
                  <c:v>40265</c:v>
                </c:pt>
                <c:pt idx="251">
                  <c:v>40265</c:v>
                </c:pt>
                <c:pt idx="252">
                  <c:v>40265</c:v>
                </c:pt>
                <c:pt idx="253">
                  <c:v>40265</c:v>
                </c:pt>
                <c:pt idx="254">
                  <c:v>40265</c:v>
                </c:pt>
                <c:pt idx="255">
                  <c:v>40265</c:v>
                </c:pt>
                <c:pt idx="256">
                  <c:v>40265</c:v>
                </c:pt>
                <c:pt idx="257">
                  <c:v>40265</c:v>
                </c:pt>
                <c:pt idx="258">
                  <c:v>40265</c:v>
                </c:pt>
                <c:pt idx="259">
                  <c:v>40265</c:v>
                </c:pt>
                <c:pt idx="260">
                  <c:v>40265</c:v>
                </c:pt>
                <c:pt idx="261">
                  <c:v>40265</c:v>
                </c:pt>
                <c:pt idx="262">
                  <c:v>40265</c:v>
                </c:pt>
                <c:pt idx="263">
                  <c:v>40265</c:v>
                </c:pt>
                <c:pt idx="264">
                  <c:v>40265</c:v>
                </c:pt>
                <c:pt idx="265">
                  <c:v>40265</c:v>
                </c:pt>
                <c:pt idx="266">
                  <c:v>40265</c:v>
                </c:pt>
                <c:pt idx="267">
                  <c:v>40265</c:v>
                </c:pt>
                <c:pt idx="268">
                  <c:v>40265</c:v>
                </c:pt>
                <c:pt idx="269">
                  <c:v>40265</c:v>
                </c:pt>
                <c:pt idx="270">
                  <c:v>40265</c:v>
                </c:pt>
                <c:pt idx="271">
                  <c:v>40265</c:v>
                </c:pt>
                <c:pt idx="272">
                  <c:v>40266</c:v>
                </c:pt>
                <c:pt idx="273">
                  <c:v>40266</c:v>
                </c:pt>
                <c:pt idx="274">
                  <c:v>40266</c:v>
                </c:pt>
                <c:pt idx="275">
                  <c:v>40266</c:v>
                </c:pt>
                <c:pt idx="276">
                  <c:v>40266</c:v>
                </c:pt>
                <c:pt idx="277">
                  <c:v>40266</c:v>
                </c:pt>
                <c:pt idx="278">
                  <c:v>40266</c:v>
                </c:pt>
                <c:pt idx="279">
                  <c:v>40266</c:v>
                </c:pt>
                <c:pt idx="280">
                  <c:v>40266</c:v>
                </c:pt>
                <c:pt idx="281">
                  <c:v>40266</c:v>
                </c:pt>
                <c:pt idx="282">
                  <c:v>40266</c:v>
                </c:pt>
                <c:pt idx="283">
                  <c:v>40266</c:v>
                </c:pt>
                <c:pt idx="284">
                  <c:v>40266</c:v>
                </c:pt>
                <c:pt idx="285">
                  <c:v>40266</c:v>
                </c:pt>
                <c:pt idx="286">
                  <c:v>40266</c:v>
                </c:pt>
                <c:pt idx="287">
                  <c:v>40266</c:v>
                </c:pt>
                <c:pt idx="288">
                  <c:v>40266</c:v>
                </c:pt>
                <c:pt idx="289">
                  <c:v>40266</c:v>
                </c:pt>
                <c:pt idx="290">
                  <c:v>40266</c:v>
                </c:pt>
                <c:pt idx="291">
                  <c:v>40266</c:v>
                </c:pt>
                <c:pt idx="292">
                  <c:v>40266</c:v>
                </c:pt>
                <c:pt idx="293">
                  <c:v>40266</c:v>
                </c:pt>
                <c:pt idx="294">
                  <c:v>40266</c:v>
                </c:pt>
                <c:pt idx="295">
                  <c:v>40266</c:v>
                </c:pt>
                <c:pt idx="296">
                  <c:v>40267</c:v>
                </c:pt>
                <c:pt idx="297">
                  <c:v>40267</c:v>
                </c:pt>
                <c:pt idx="298">
                  <c:v>40267</c:v>
                </c:pt>
                <c:pt idx="299">
                  <c:v>40267</c:v>
                </c:pt>
                <c:pt idx="300">
                  <c:v>40267</c:v>
                </c:pt>
                <c:pt idx="301">
                  <c:v>40267</c:v>
                </c:pt>
                <c:pt idx="302">
                  <c:v>40267</c:v>
                </c:pt>
                <c:pt idx="303">
                  <c:v>40267</c:v>
                </c:pt>
                <c:pt idx="304">
                  <c:v>40267</c:v>
                </c:pt>
                <c:pt idx="305">
                  <c:v>40267</c:v>
                </c:pt>
                <c:pt idx="306">
                  <c:v>40267</c:v>
                </c:pt>
                <c:pt idx="307">
                  <c:v>40267</c:v>
                </c:pt>
                <c:pt idx="308">
                  <c:v>40267</c:v>
                </c:pt>
                <c:pt idx="309">
                  <c:v>40267</c:v>
                </c:pt>
                <c:pt idx="310">
                  <c:v>40267</c:v>
                </c:pt>
                <c:pt idx="311">
                  <c:v>40267</c:v>
                </c:pt>
                <c:pt idx="312">
                  <c:v>40267</c:v>
                </c:pt>
                <c:pt idx="313">
                  <c:v>40267</c:v>
                </c:pt>
                <c:pt idx="314">
                  <c:v>40267</c:v>
                </c:pt>
                <c:pt idx="315">
                  <c:v>40267</c:v>
                </c:pt>
                <c:pt idx="316">
                  <c:v>40267</c:v>
                </c:pt>
                <c:pt idx="317">
                  <c:v>40267</c:v>
                </c:pt>
                <c:pt idx="318">
                  <c:v>40267</c:v>
                </c:pt>
                <c:pt idx="319">
                  <c:v>40267</c:v>
                </c:pt>
                <c:pt idx="320">
                  <c:v>40268</c:v>
                </c:pt>
                <c:pt idx="321">
                  <c:v>40268</c:v>
                </c:pt>
                <c:pt idx="322">
                  <c:v>40268</c:v>
                </c:pt>
                <c:pt idx="323">
                  <c:v>40268</c:v>
                </c:pt>
                <c:pt idx="324">
                  <c:v>40268</c:v>
                </c:pt>
                <c:pt idx="325">
                  <c:v>40268</c:v>
                </c:pt>
                <c:pt idx="326">
                  <c:v>40268</c:v>
                </c:pt>
                <c:pt idx="327">
                  <c:v>40268</c:v>
                </c:pt>
                <c:pt idx="328">
                  <c:v>40268</c:v>
                </c:pt>
                <c:pt idx="329">
                  <c:v>40268</c:v>
                </c:pt>
                <c:pt idx="330">
                  <c:v>40268</c:v>
                </c:pt>
                <c:pt idx="331">
                  <c:v>40268</c:v>
                </c:pt>
                <c:pt idx="332">
                  <c:v>40268</c:v>
                </c:pt>
                <c:pt idx="333">
                  <c:v>40268</c:v>
                </c:pt>
                <c:pt idx="334">
                  <c:v>40268</c:v>
                </c:pt>
                <c:pt idx="335">
                  <c:v>40268</c:v>
                </c:pt>
                <c:pt idx="336">
                  <c:v>40268</c:v>
                </c:pt>
                <c:pt idx="337">
                  <c:v>40268</c:v>
                </c:pt>
                <c:pt idx="338">
                  <c:v>40268</c:v>
                </c:pt>
                <c:pt idx="339">
                  <c:v>40268</c:v>
                </c:pt>
                <c:pt idx="340">
                  <c:v>40268</c:v>
                </c:pt>
                <c:pt idx="341">
                  <c:v>40268</c:v>
                </c:pt>
                <c:pt idx="342">
                  <c:v>40268</c:v>
                </c:pt>
                <c:pt idx="343">
                  <c:v>40268</c:v>
                </c:pt>
                <c:pt idx="344">
                  <c:v>40269</c:v>
                </c:pt>
                <c:pt idx="345">
                  <c:v>40269</c:v>
                </c:pt>
                <c:pt idx="346">
                  <c:v>40269</c:v>
                </c:pt>
                <c:pt idx="347">
                  <c:v>40269</c:v>
                </c:pt>
                <c:pt idx="348">
                  <c:v>40269</c:v>
                </c:pt>
                <c:pt idx="349">
                  <c:v>40269</c:v>
                </c:pt>
                <c:pt idx="350">
                  <c:v>40269</c:v>
                </c:pt>
                <c:pt idx="351">
                  <c:v>40269</c:v>
                </c:pt>
                <c:pt idx="352">
                  <c:v>40269</c:v>
                </c:pt>
                <c:pt idx="353">
                  <c:v>40269</c:v>
                </c:pt>
                <c:pt idx="354">
                  <c:v>40269</c:v>
                </c:pt>
                <c:pt idx="355">
                  <c:v>40269</c:v>
                </c:pt>
                <c:pt idx="356">
                  <c:v>40269</c:v>
                </c:pt>
                <c:pt idx="357">
                  <c:v>40269</c:v>
                </c:pt>
                <c:pt idx="358">
                  <c:v>40269</c:v>
                </c:pt>
                <c:pt idx="359">
                  <c:v>40269</c:v>
                </c:pt>
                <c:pt idx="360">
                  <c:v>40269</c:v>
                </c:pt>
                <c:pt idx="361">
                  <c:v>40269</c:v>
                </c:pt>
                <c:pt idx="362">
                  <c:v>40269</c:v>
                </c:pt>
                <c:pt idx="363">
                  <c:v>40269</c:v>
                </c:pt>
                <c:pt idx="364">
                  <c:v>40269</c:v>
                </c:pt>
                <c:pt idx="365">
                  <c:v>40269</c:v>
                </c:pt>
                <c:pt idx="366">
                  <c:v>40269</c:v>
                </c:pt>
                <c:pt idx="367">
                  <c:v>40269</c:v>
                </c:pt>
                <c:pt idx="368">
                  <c:v>40270</c:v>
                </c:pt>
                <c:pt idx="369">
                  <c:v>40270</c:v>
                </c:pt>
                <c:pt idx="370">
                  <c:v>40270</c:v>
                </c:pt>
                <c:pt idx="371">
                  <c:v>40270</c:v>
                </c:pt>
                <c:pt idx="372">
                  <c:v>40270</c:v>
                </c:pt>
                <c:pt idx="373">
                  <c:v>40270</c:v>
                </c:pt>
                <c:pt idx="374">
                  <c:v>40270</c:v>
                </c:pt>
                <c:pt idx="375">
                  <c:v>40270</c:v>
                </c:pt>
                <c:pt idx="376">
                  <c:v>40270</c:v>
                </c:pt>
                <c:pt idx="377">
                  <c:v>40270</c:v>
                </c:pt>
                <c:pt idx="378">
                  <c:v>40270</c:v>
                </c:pt>
                <c:pt idx="379">
                  <c:v>40270</c:v>
                </c:pt>
                <c:pt idx="380">
                  <c:v>40270</c:v>
                </c:pt>
                <c:pt idx="381">
                  <c:v>40270</c:v>
                </c:pt>
                <c:pt idx="382">
                  <c:v>40270</c:v>
                </c:pt>
                <c:pt idx="383">
                  <c:v>40270</c:v>
                </c:pt>
                <c:pt idx="384">
                  <c:v>40270</c:v>
                </c:pt>
                <c:pt idx="385">
                  <c:v>40270</c:v>
                </c:pt>
                <c:pt idx="386">
                  <c:v>40270</c:v>
                </c:pt>
                <c:pt idx="387">
                  <c:v>40270</c:v>
                </c:pt>
                <c:pt idx="388">
                  <c:v>40270</c:v>
                </c:pt>
                <c:pt idx="389">
                  <c:v>40270</c:v>
                </c:pt>
                <c:pt idx="390">
                  <c:v>40270</c:v>
                </c:pt>
                <c:pt idx="391">
                  <c:v>40270</c:v>
                </c:pt>
                <c:pt idx="392">
                  <c:v>40271</c:v>
                </c:pt>
                <c:pt idx="393">
                  <c:v>40271</c:v>
                </c:pt>
                <c:pt idx="394">
                  <c:v>40271</c:v>
                </c:pt>
                <c:pt idx="395">
                  <c:v>40271</c:v>
                </c:pt>
                <c:pt idx="396">
                  <c:v>40271</c:v>
                </c:pt>
                <c:pt idx="397">
                  <c:v>40271</c:v>
                </c:pt>
                <c:pt idx="398">
                  <c:v>40271</c:v>
                </c:pt>
                <c:pt idx="399">
                  <c:v>40271</c:v>
                </c:pt>
                <c:pt idx="400">
                  <c:v>40271</c:v>
                </c:pt>
                <c:pt idx="401">
                  <c:v>40271</c:v>
                </c:pt>
                <c:pt idx="402">
                  <c:v>40271</c:v>
                </c:pt>
                <c:pt idx="403">
                  <c:v>40271</c:v>
                </c:pt>
                <c:pt idx="404">
                  <c:v>40271</c:v>
                </c:pt>
                <c:pt idx="405">
                  <c:v>40271</c:v>
                </c:pt>
                <c:pt idx="406">
                  <c:v>40271</c:v>
                </c:pt>
                <c:pt idx="407">
                  <c:v>40271</c:v>
                </c:pt>
                <c:pt idx="408">
                  <c:v>40271</c:v>
                </c:pt>
                <c:pt idx="409">
                  <c:v>40271</c:v>
                </c:pt>
                <c:pt idx="410">
                  <c:v>40271</c:v>
                </c:pt>
                <c:pt idx="411">
                  <c:v>40271</c:v>
                </c:pt>
                <c:pt idx="412">
                  <c:v>40271</c:v>
                </c:pt>
                <c:pt idx="413">
                  <c:v>40271</c:v>
                </c:pt>
                <c:pt idx="414">
                  <c:v>40271</c:v>
                </c:pt>
                <c:pt idx="415">
                  <c:v>40271</c:v>
                </c:pt>
                <c:pt idx="416">
                  <c:v>40272</c:v>
                </c:pt>
                <c:pt idx="417">
                  <c:v>40272</c:v>
                </c:pt>
                <c:pt idx="418">
                  <c:v>40272</c:v>
                </c:pt>
                <c:pt idx="419">
                  <c:v>40272</c:v>
                </c:pt>
                <c:pt idx="420">
                  <c:v>40272</c:v>
                </c:pt>
                <c:pt idx="421">
                  <c:v>40272</c:v>
                </c:pt>
                <c:pt idx="422">
                  <c:v>40272</c:v>
                </c:pt>
                <c:pt idx="423">
                  <c:v>40272</c:v>
                </c:pt>
                <c:pt idx="424">
                  <c:v>40272</c:v>
                </c:pt>
                <c:pt idx="425">
                  <c:v>40272</c:v>
                </c:pt>
                <c:pt idx="426">
                  <c:v>40272</c:v>
                </c:pt>
                <c:pt idx="427">
                  <c:v>40272</c:v>
                </c:pt>
                <c:pt idx="428">
                  <c:v>40272</c:v>
                </c:pt>
                <c:pt idx="429">
                  <c:v>40272</c:v>
                </c:pt>
                <c:pt idx="430">
                  <c:v>40272</c:v>
                </c:pt>
                <c:pt idx="431">
                  <c:v>40272</c:v>
                </c:pt>
                <c:pt idx="432">
                  <c:v>40272</c:v>
                </c:pt>
                <c:pt idx="433">
                  <c:v>40272</c:v>
                </c:pt>
                <c:pt idx="434">
                  <c:v>40272</c:v>
                </c:pt>
                <c:pt idx="435">
                  <c:v>40272</c:v>
                </c:pt>
                <c:pt idx="436">
                  <c:v>40272</c:v>
                </c:pt>
                <c:pt idx="437">
                  <c:v>40272</c:v>
                </c:pt>
                <c:pt idx="438">
                  <c:v>40272</c:v>
                </c:pt>
                <c:pt idx="439">
                  <c:v>40272</c:v>
                </c:pt>
                <c:pt idx="440">
                  <c:v>40273</c:v>
                </c:pt>
                <c:pt idx="441">
                  <c:v>40273</c:v>
                </c:pt>
                <c:pt idx="442">
                  <c:v>40273</c:v>
                </c:pt>
                <c:pt idx="443">
                  <c:v>40273</c:v>
                </c:pt>
                <c:pt idx="444">
                  <c:v>40273</c:v>
                </c:pt>
                <c:pt idx="445">
                  <c:v>40273</c:v>
                </c:pt>
                <c:pt idx="446">
                  <c:v>40273</c:v>
                </c:pt>
                <c:pt idx="447">
                  <c:v>40273</c:v>
                </c:pt>
                <c:pt idx="448">
                  <c:v>40273</c:v>
                </c:pt>
                <c:pt idx="449">
                  <c:v>40273</c:v>
                </c:pt>
                <c:pt idx="450">
                  <c:v>40273</c:v>
                </c:pt>
                <c:pt idx="451">
                  <c:v>40273</c:v>
                </c:pt>
                <c:pt idx="452">
                  <c:v>40273</c:v>
                </c:pt>
                <c:pt idx="453">
                  <c:v>40273</c:v>
                </c:pt>
                <c:pt idx="454">
                  <c:v>40273</c:v>
                </c:pt>
                <c:pt idx="455">
                  <c:v>40273</c:v>
                </c:pt>
                <c:pt idx="456">
                  <c:v>40273</c:v>
                </c:pt>
                <c:pt idx="457">
                  <c:v>40273</c:v>
                </c:pt>
                <c:pt idx="458">
                  <c:v>40273</c:v>
                </c:pt>
                <c:pt idx="459">
                  <c:v>40273</c:v>
                </c:pt>
                <c:pt idx="460">
                  <c:v>40273</c:v>
                </c:pt>
                <c:pt idx="461">
                  <c:v>40273</c:v>
                </c:pt>
                <c:pt idx="462">
                  <c:v>40273</c:v>
                </c:pt>
                <c:pt idx="463">
                  <c:v>40273</c:v>
                </c:pt>
                <c:pt idx="464">
                  <c:v>40274</c:v>
                </c:pt>
                <c:pt idx="465">
                  <c:v>40274</c:v>
                </c:pt>
                <c:pt idx="466">
                  <c:v>40274</c:v>
                </c:pt>
                <c:pt idx="467">
                  <c:v>40274</c:v>
                </c:pt>
                <c:pt idx="468">
                  <c:v>40274</c:v>
                </c:pt>
                <c:pt idx="469">
                  <c:v>40274</c:v>
                </c:pt>
                <c:pt idx="470">
                  <c:v>40274</c:v>
                </c:pt>
                <c:pt idx="471">
                  <c:v>40274</c:v>
                </c:pt>
                <c:pt idx="472">
                  <c:v>40274</c:v>
                </c:pt>
                <c:pt idx="473">
                  <c:v>40274</c:v>
                </c:pt>
                <c:pt idx="474">
                  <c:v>40274</c:v>
                </c:pt>
                <c:pt idx="475">
                  <c:v>40274</c:v>
                </c:pt>
                <c:pt idx="476">
                  <c:v>40274</c:v>
                </c:pt>
                <c:pt idx="477">
                  <c:v>40274</c:v>
                </c:pt>
                <c:pt idx="478">
                  <c:v>40274</c:v>
                </c:pt>
                <c:pt idx="479">
                  <c:v>40274</c:v>
                </c:pt>
                <c:pt idx="480">
                  <c:v>40274</c:v>
                </c:pt>
                <c:pt idx="481">
                  <c:v>40274</c:v>
                </c:pt>
                <c:pt idx="482">
                  <c:v>40274</c:v>
                </c:pt>
                <c:pt idx="483">
                  <c:v>40274</c:v>
                </c:pt>
                <c:pt idx="484">
                  <c:v>40274</c:v>
                </c:pt>
                <c:pt idx="485">
                  <c:v>40274</c:v>
                </c:pt>
                <c:pt idx="486">
                  <c:v>40274</c:v>
                </c:pt>
                <c:pt idx="487">
                  <c:v>40274</c:v>
                </c:pt>
                <c:pt idx="488">
                  <c:v>40275</c:v>
                </c:pt>
                <c:pt idx="489">
                  <c:v>40275</c:v>
                </c:pt>
                <c:pt idx="490">
                  <c:v>40275</c:v>
                </c:pt>
                <c:pt idx="491">
                  <c:v>40275</c:v>
                </c:pt>
                <c:pt idx="492">
                  <c:v>40275</c:v>
                </c:pt>
                <c:pt idx="493">
                  <c:v>40275</c:v>
                </c:pt>
                <c:pt idx="494">
                  <c:v>40275</c:v>
                </c:pt>
                <c:pt idx="495">
                  <c:v>40275</c:v>
                </c:pt>
                <c:pt idx="496">
                  <c:v>40275</c:v>
                </c:pt>
                <c:pt idx="497">
                  <c:v>40275</c:v>
                </c:pt>
                <c:pt idx="498">
                  <c:v>40275</c:v>
                </c:pt>
                <c:pt idx="499">
                  <c:v>40275</c:v>
                </c:pt>
                <c:pt idx="500">
                  <c:v>40275</c:v>
                </c:pt>
                <c:pt idx="501">
                  <c:v>40275</c:v>
                </c:pt>
                <c:pt idx="502">
                  <c:v>40275</c:v>
                </c:pt>
                <c:pt idx="503">
                  <c:v>40275</c:v>
                </c:pt>
                <c:pt idx="504">
                  <c:v>40275</c:v>
                </c:pt>
                <c:pt idx="505">
                  <c:v>40275</c:v>
                </c:pt>
                <c:pt idx="506">
                  <c:v>40275</c:v>
                </c:pt>
                <c:pt idx="507">
                  <c:v>40275</c:v>
                </c:pt>
                <c:pt idx="508">
                  <c:v>40275</c:v>
                </c:pt>
                <c:pt idx="509">
                  <c:v>40275</c:v>
                </c:pt>
                <c:pt idx="510">
                  <c:v>40275</c:v>
                </c:pt>
                <c:pt idx="511">
                  <c:v>40275</c:v>
                </c:pt>
                <c:pt idx="512">
                  <c:v>40276</c:v>
                </c:pt>
                <c:pt idx="513">
                  <c:v>40276</c:v>
                </c:pt>
                <c:pt idx="514">
                  <c:v>40276</c:v>
                </c:pt>
                <c:pt idx="515">
                  <c:v>40276</c:v>
                </c:pt>
                <c:pt idx="516">
                  <c:v>40276</c:v>
                </c:pt>
                <c:pt idx="517">
                  <c:v>40276</c:v>
                </c:pt>
                <c:pt idx="518">
                  <c:v>40276</c:v>
                </c:pt>
                <c:pt idx="519">
                  <c:v>40276</c:v>
                </c:pt>
                <c:pt idx="520">
                  <c:v>40276</c:v>
                </c:pt>
                <c:pt idx="521">
                  <c:v>40276</c:v>
                </c:pt>
                <c:pt idx="522">
                  <c:v>40276</c:v>
                </c:pt>
                <c:pt idx="523">
                  <c:v>40276</c:v>
                </c:pt>
                <c:pt idx="524">
                  <c:v>40276</c:v>
                </c:pt>
                <c:pt idx="525">
                  <c:v>40276</c:v>
                </c:pt>
                <c:pt idx="526">
                  <c:v>40276</c:v>
                </c:pt>
                <c:pt idx="527">
                  <c:v>40276</c:v>
                </c:pt>
                <c:pt idx="528">
                  <c:v>40276</c:v>
                </c:pt>
                <c:pt idx="529">
                  <c:v>40276</c:v>
                </c:pt>
                <c:pt idx="530">
                  <c:v>40276</c:v>
                </c:pt>
                <c:pt idx="531">
                  <c:v>40276</c:v>
                </c:pt>
                <c:pt idx="532">
                  <c:v>40276</c:v>
                </c:pt>
                <c:pt idx="533">
                  <c:v>40276</c:v>
                </c:pt>
                <c:pt idx="534">
                  <c:v>40276</c:v>
                </c:pt>
                <c:pt idx="535">
                  <c:v>40276</c:v>
                </c:pt>
                <c:pt idx="536">
                  <c:v>40277</c:v>
                </c:pt>
                <c:pt idx="537">
                  <c:v>40277</c:v>
                </c:pt>
                <c:pt idx="538">
                  <c:v>40277</c:v>
                </c:pt>
                <c:pt idx="539">
                  <c:v>40277</c:v>
                </c:pt>
                <c:pt idx="540">
                  <c:v>40277</c:v>
                </c:pt>
                <c:pt idx="541">
                  <c:v>40277</c:v>
                </c:pt>
                <c:pt idx="542">
                  <c:v>40277</c:v>
                </c:pt>
                <c:pt idx="543">
                  <c:v>40277</c:v>
                </c:pt>
                <c:pt idx="544">
                  <c:v>40277</c:v>
                </c:pt>
                <c:pt idx="545">
                  <c:v>40277</c:v>
                </c:pt>
                <c:pt idx="546">
                  <c:v>40277</c:v>
                </c:pt>
                <c:pt idx="547">
                  <c:v>40277</c:v>
                </c:pt>
                <c:pt idx="548">
                  <c:v>40277</c:v>
                </c:pt>
                <c:pt idx="549">
                  <c:v>40277</c:v>
                </c:pt>
                <c:pt idx="550">
                  <c:v>40277</c:v>
                </c:pt>
                <c:pt idx="551">
                  <c:v>40277</c:v>
                </c:pt>
                <c:pt idx="552">
                  <c:v>40277</c:v>
                </c:pt>
                <c:pt idx="553">
                  <c:v>40277</c:v>
                </c:pt>
                <c:pt idx="554">
                  <c:v>40277</c:v>
                </c:pt>
                <c:pt idx="555">
                  <c:v>40277</c:v>
                </c:pt>
                <c:pt idx="556">
                  <c:v>40277</c:v>
                </c:pt>
                <c:pt idx="557">
                  <c:v>40277</c:v>
                </c:pt>
                <c:pt idx="558">
                  <c:v>40277</c:v>
                </c:pt>
                <c:pt idx="559">
                  <c:v>40277</c:v>
                </c:pt>
                <c:pt idx="560">
                  <c:v>40278</c:v>
                </c:pt>
                <c:pt idx="561">
                  <c:v>40278</c:v>
                </c:pt>
                <c:pt idx="562">
                  <c:v>40278</c:v>
                </c:pt>
                <c:pt idx="563">
                  <c:v>40278</c:v>
                </c:pt>
                <c:pt idx="564">
                  <c:v>40278</c:v>
                </c:pt>
                <c:pt idx="565">
                  <c:v>40278</c:v>
                </c:pt>
                <c:pt idx="566">
                  <c:v>40278</c:v>
                </c:pt>
                <c:pt idx="567">
                  <c:v>40278</c:v>
                </c:pt>
                <c:pt idx="568">
                  <c:v>40278</c:v>
                </c:pt>
                <c:pt idx="569">
                  <c:v>40278</c:v>
                </c:pt>
                <c:pt idx="570">
                  <c:v>40278</c:v>
                </c:pt>
                <c:pt idx="571">
                  <c:v>40278</c:v>
                </c:pt>
                <c:pt idx="572">
                  <c:v>40278</c:v>
                </c:pt>
                <c:pt idx="573">
                  <c:v>40278</c:v>
                </c:pt>
                <c:pt idx="574">
                  <c:v>40278</c:v>
                </c:pt>
                <c:pt idx="575">
                  <c:v>40278</c:v>
                </c:pt>
                <c:pt idx="576">
                  <c:v>40278</c:v>
                </c:pt>
                <c:pt idx="577">
                  <c:v>40278</c:v>
                </c:pt>
                <c:pt idx="578">
                  <c:v>40278</c:v>
                </c:pt>
                <c:pt idx="579">
                  <c:v>40278</c:v>
                </c:pt>
                <c:pt idx="580">
                  <c:v>40278</c:v>
                </c:pt>
                <c:pt idx="581">
                  <c:v>40278</c:v>
                </c:pt>
                <c:pt idx="582">
                  <c:v>40278</c:v>
                </c:pt>
                <c:pt idx="583">
                  <c:v>40278</c:v>
                </c:pt>
                <c:pt idx="584">
                  <c:v>40279</c:v>
                </c:pt>
                <c:pt idx="585">
                  <c:v>40279</c:v>
                </c:pt>
                <c:pt idx="586">
                  <c:v>40279</c:v>
                </c:pt>
                <c:pt idx="587">
                  <c:v>40279</c:v>
                </c:pt>
                <c:pt idx="588">
                  <c:v>40279</c:v>
                </c:pt>
                <c:pt idx="589">
                  <c:v>40279</c:v>
                </c:pt>
                <c:pt idx="590">
                  <c:v>40279</c:v>
                </c:pt>
                <c:pt idx="591">
                  <c:v>40279</c:v>
                </c:pt>
                <c:pt idx="592">
                  <c:v>40279</c:v>
                </c:pt>
                <c:pt idx="593">
                  <c:v>40279</c:v>
                </c:pt>
                <c:pt idx="594">
                  <c:v>40279</c:v>
                </c:pt>
                <c:pt idx="595">
                  <c:v>40279</c:v>
                </c:pt>
                <c:pt idx="596">
                  <c:v>40279</c:v>
                </c:pt>
                <c:pt idx="597">
                  <c:v>40279</c:v>
                </c:pt>
                <c:pt idx="598">
                  <c:v>40279</c:v>
                </c:pt>
                <c:pt idx="599">
                  <c:v>40279</c:v>
                </c:pt>
                <c:pt idx="600">
                  <c:v>40279</c:v>
                </c:pt>
                <c:pt idx="601">
                  <c:v>40279</c:v>
                </c:pt>
                <c:pt idx="602">
                  <c:v>40279</c:v>
                </c:pt>
                <c:pt idx="603">
                  <c:v>40279</c:v>
                </c:pt>
                <c:pt idx="604">
                  <c:v>40279</c:v>
                </c:pt>
                <c:pt idx="605">
                  <c:v>40279</c:v>
                </c:pt>
                <c:pt idx="606">
                  <c:v>40279</c:v>
                </c:pt>
                <c:pt idx="607">
                  <c:v>40279</c:v>
                </c:pt>
                <c:pt idx="608">
                  <c:v>40280</c:v>
                </c:pt>
                <c:pt idx="609">
                  <c:v>40280</c:v>
                </c:pt>
                <c:pt idx="610">
                  <c:v>40280</c:v>
                </c:pt>
                <c:pt idx="611">
                  <c:v>40280</c:v>
                </c:pt>
                <c:pt idx="612">
                  <c:v>40280</c:v>
                </c:pt>
                <c:pt idx="613">
                  <c:v>40280</c:v>
                </c:pt>
                <c:pt idx="614">
                  <c:v>40280</c:v>
                </c:pt>
                <c:pt idx="615">
                  <c:v>40280</c:v>
                </c:pt>
                <c:pt idx="616">
                  <c:v>40280</c:v>
                </c:pt>
                <c:pt idx="617">
                  <c:v>40280</c:v>
                </c:pt>
                <c:pt idx="618">
                  <c:v>40280</c:v>
                </c:pt>
                <c:pt idx="619">
                  <c:v>40280</c:v>
                </c:pt>
                <c:pt idx="620">
                  <c:v>40280</c:v>
                </c:pt>
                <c:pt idx="621">
                  <c:v>40280</c:v>
                </c:pt>
                <c:pt idx="622">
                  <c:v>40280</c:v>
                </c:pt>
                <c:pt idx="623">
                  <c:v>40280</c:v>
                </c:pt>
                <c:pt idx="624">
                  <c:v>40280</c:v>
                </c:pt>
                <c:pt idx="625">
                  <c:v>40280</c:v>
                </c:pt>
                <c:pt idx="626">
                  <c:v>40280</c:v>
                </c:pt>
                <c:pt idx="627">
                  <c:v>40280</c:v>
                </c:pt>
                <c:pt idx="628">
                  <c:v>40280</c:v>
                </c:pt>
                <c:pt idx="629">
                  <c:v>40280</c:v>
                </c:pt>
                <c:pt idx="630">
                  <c:v>40280</c:v>
                </c:pt>
                <c:pt idx="631">
                  <c:v>40280</c:v>
                </c:pt>
                <c:pt idx="632">
                  <c:v>40281</c:v>
                </c:pt>
                <c:pt idx="633">
                  <c:v>40281</c:v>
                </c:pt>
                <c:pt idx="634">
                  <c:v>40281</c:v>
                </c:pt>
                <c:pt idx="635">
                  <c:v>40281</c:v>
                </c:pt>
                <c:pt idx="636">
                  <c:v>40281</c:v>
                </c:pt>
                <c:pt idx="637">
                  <c:v>40281</c:v>
                </c:pt>
                <c:pt idx="638">
                  <c:v>40281</c:v>
                </c:pt>
                <c:pt idx="639">
                  <c:v>40281</c:v>
                </c:pt>
                <c:pt idx="640">
                  <c:v>40281</c:v>
                </c:pt>
                <c:pt idx="641">
                  <c:v>40281</c:v>
                </c:pt>
                <c:pt idx="642">
                  <c:v>40281</c:v>
                </c:pt>
                <c:pt idx="643">
                  <c:v>40281</c:v>
                </c:pt>
                <c:pt idx="644">
                  <c:v>40281</c:v>
                </c:pt>
                <c:pt idx="645">
                  <c:v>40281</c:v>
                </c:pt>
                <c:pt idx="646">
                  <c:v>40281</c:v>
                </c:pt>
                <c:pt idx="647">
                  <c:v>40281</c:v>
                </c:pt>
                <c:pt idx="648">
                  <c:v>40281</c:v>
                </c:pt>
                <c:pt idx="649">
                  <c:v>40281</c:v>
                </c:pt>
                <c:pt idx="650">
                  <c:v>40281</c:v>
                </c:pt>
                <c:pt idx="651">
                  <c:v>40281</c:v>
                </c:pt>
                <c:pt idx="652">
                  <c:v>40281</c:v>
                </c:pt>
                <c:pt idx="653">
                  <c:v>40281</c:v>
                </c:pt>
                <c:pt idx="654">
                  <c:v>40281</c:v>
                </c:pt>
                <c:pt idx="655">
                  <c:v>40281</c:v>
                </c:pt>
                <c:pt idx="656">
                  <c:v>40282</c:v>
                </c:pt>
                <c:pt idx="657">
                  <c:v>40282</c:v>
                </c:pt>
                <c:pt idx="658">
                  <c:v>40282</c:v>
                </c:pt>
                <c:pt idx="659">
                  <c:v>40282</c:v>
                </c:pt>
                <c:pt idx="660">
                  <c:v>40282</c:v>
                </c:pt>
                <c:pt idx="661">
                  <c:v>40282</c:v>
                </c:pt>
                <c:pt idx="662">
                  <c:v>40282</c:v>
                </c:pt>
                <c:pt idx="663">
                  <c:v>40282</c:v>
                </c:pt>
                <c:pt idx="664">
                  <c:v>40282</c:v>
                </c:pt>
                <c:pt idx="665">
                  <c:v>40282</c:v>
                </c:pt>
                <c:pt idx="666">
                  <c:v>40282</c:v>
                </c:pt>
                <c:pt idx="667">
                  <c:v>40282</c:v>
                </c:pt>
                <c:pt idx="668">
                  <c:v>40282</c:v>
                </c:pt>
                <c:pt idx="669">
                  <c:v>40282</c:v>
                </c:pt>
                <c:pt idx="670">
                  <c:v>40282</c:v>
                </c:pt>
                <c:pt idx="671">
                  <c:v>40282</c:v>
                </c:pt>
                <c:pt idx="672">
                  <c:v>40282</c:v>
                </c:pt>
                <c:pt idx="673">
                  <c:v>40282</c:v>
                </c:pt>
                <c:pt idx="674">
                  <c:v>40282</c:v>
                </c:pt>
                <c:pt idx="675">
                  <c:v>40282</c:v>
                </c:pt>
                <c:pt idx="676">
                  <c:v>40282</c:v>
                </c:pt>
                <c:pt idx="677">
                  <c:v>40282</c:v>
                </c:pt>
                <c:pt idx="678">
                  <c:v>40282</c:v>
                </c:pt>
                <c:pt idx="679">
                  <c:v>40282</c:v>
                </c:pt>
                <c:pt idx="680">
                  <c:v>40283</c:v>
                </c:pt>
                <c:pt idx="681">
                  <c:v>40283</c:v>
                </c:pt>
                <c:pt idx="682">
                  <c:v>40283</c:v>
                </c:pt>
                <c:pt idx="683">
                  <c:v>40283</c:v>
                </c:pt>
                <c:pt idx="684">
                  <c:v>40290</c:v>
                </c:pt>
                <c:pt idx="685">
                  <c:v>40290</c:v>
                </c:pt>
                <c:pt idx="686">
                  <c:v>40290</c:v>
                </c:pt>
                <c:pt idx="687">
                  <c:v>40290</c:v>
                </c:pt>
                <c:pt idx="688">
                  <c:v>40290</c:v>
                </c:pt>
                <c:pt idx="689">
                  <c:v>40290</c:v>
                </c:pt>
                <c:pt idx="690">
                  <c:v>40290</c:v>
                </c:pt>
                <c:pt idx="691">
                  <c:v>40290</c:v>
                </c:pt>
                <c:pt idx="692">
                  <c:v>40290</c:v>
                </c:pt>
                <c:pt idx="693">
                  <c:v>40290</c:v>
                </c:pt>
                <c:pt idx="694">
                  <c:v>40290</c:v>
                </c:pt>
                <c:pt idx="695">
                  <c:v>40290</c:v>
                </c:pt>
                <c:pt idx="696">
                  <c:v>40290</c:v>
                </c:pt>
                <c:pt idx="697">
                  <c:v>40290</c:v>
                </c:pt>
                <c:pt idx="698">
                  <c:v>40291</c:v>
                </c:pt>
                <c:pt idx="699">
                  <c:v>40291</c:v>
                </c:pt>
                <c:pt idx="700">
                  <c:v>40291</c:v>
                </c:pt>
                <c:pt idx="701">
                  <c:v>40291</c:v>
                </c:pt>
                <c:pt idx="702">
                  <c:v>40291</c:v>
                </c:pt>
                <c:pt idx="703">
                  <c:v>40291</c:v>
                </c:pt>
                <c:pt idx="704">
                  <c:v>40291</c:v>
                </c:pt>
                <c:pt idx="705">
                  <c:v>40291</c:v>
                </c:pt>
                <c:pt idx="706">
                  <c:v>40291</c:v>
                </c:pt>
                <c:pt idx="707">
                  <c:v>40291</c:v>
                </c:pt>
                <c:pt idx="708">
                  <c:v>40291</c:v>
                </c:pt>
                <c:pt idx="709">
                  <c:v>40291</c:v>
                </c:pt>
                <c:pt idx="710">
                  <c:v>40291</c:v>
                </c:pt>
                <c:pt idx="711">
                  <c:v>40291</c:v>
                </c:pt>
                <c:pt idx="712">
                  <c:v>40291</c:v>
                </c:pt>
                <c:pt idx="713">
                  <c:v>40291</c:v>
                </c:pt>
                <c:pt idx="714">
                  <c:v>40291</c:v>
                </c:pt>
                <c:pt idx="715">
                  <c:v>40291</c:v>
                </c:pt>
                <c:pt idx="716">
                  <c:v>40291</c:v>
                </c:pt>
                <c:pt idx="717">
                  <c:v>40291</c:v>
                </c:pt>
                <c:pt idx="718">
                  <c:v>40291</c:v>
                </c:pt>
                <c:pt idx="719">
                  <c:v>40291</c:v>
                </c:pt>
                <c:pt idx="720">
                  <c:v>40291</c:v>
                </c:pt>
                <c:pt idx="721">
                  <c:v>40291</c:v>
                </c:pt>
                <c:pt idx="722">
                  <c:v>40292</c:v>
                </c:pt>
                <c:pt idx="723">
                  <c:v>40292</c:v>
                </c:pt>
                <c:pt idx="724">
                  <c:v>40292</c:v>
                </c:pt>
                <c:pt idx="725">
                  <c:v>40292</c:v>
                </c:pt>
                <c:pt idx="726">
                  <c:v>40292</c:v>
                </c:pt>
                <c:pt idx="727">
                  <c:v>40292</c:v>
                </c:pt>
                <c:pt idx="728">
                  <c:v>40292</c:v>
                </c:pt>
                <c:pt idx="729">
                  <c:v>40292</c:v>
                </c:pt>
                <c:pt idx="730">
                  <c:v>40292</c:v>
                </c:pt>
                <c:pt idx="731">
                  <c:v>40292</c:v>
                </c:pt>
                <c:pt idx="732">
                  <c:v>40292</c:v>
                </c:pt>
                <c:pt idx="733">
                  <c:v>40292</c:v>
                </c:pt>
                <c:pt idx="734">
                  <c:v>40292</c:v>
                </c:pt>
                <c:pt idx="735">
                  <c:v>40292</c:v>
                </c:pt>
                <c:pt idx="736">
                  <c:v>40292</c:v>
                </c:pt>
                <c:pt idx="737">
                  <c:v>40292</c:v>
                </c:pt>
                <c:pt idx="738">
                  <c:v>40292</c:v>
                </c:pt>
                <c:pt idx="739">
                  <c:v>40292</c:v>
                </c:pt>
                <c:pt idx="740">
                  <c:v>40292</c:v>
                </c:pt>
                <c:pt idx="741">
                  <c:v>40292</c:v>
                </c:pt>
                <c:pt idx="742">
                  <c:v>40292</c:v>
                </c:pt>
                <c:pt idx="743">
                  <c:v>40292</c:v>
                </c:pt>
                <c:pt idx="744">
                  <c:v>40292</c:v>
                </c:pt>
                <c:pt idx="745">
                  <c:v>40292</c:v>
                </c:pt>
                <c:pt idx="746">
                  <c:v>40293</c:v>
                </c:pt>
                <c:pt idx="747">
                  <c:v>40293</c:v>
                </c:pt>
                <c:pt idx="748">
                  <c:v>40293</c:v>
                </c:pt>
                <c:pt idx="749">
                  <c:v>40293</c:v>
                </c:pt>
                <c:pt idx="750">
                  <c:v>40293</c:v>
                </c:pt>
                <c:pt idx="751">
                  <c:v>40293</c:v>
                </c:pt>
                <c:pt idx="752">
                  <c:v>40293</c:v>
                </c:pt>
                <c:pt idx="753">
                  <c:v>40293</c:v>
                </c:pt>
                <c:pt idx="754">
                  <c:v>40293</c:v>
                </c:pt>
                <c:pt idx="755">
                  <c:v>40293</c:v>
                </c:pt>
                <c:pt idx="756">
                  <c:v>40293</c:v>
                </c:pt>
                <c:pt idx="757">
                  <c:v>40293</c:v>
                </c:pt>
                <c:pt idx="758">
                  <c:v>40293</c:v>
                </c:pt>
                <c:pt idx="759">
                  <c:v>40293</c:v>
                </c:pt>
                <c:pt idx="760">
                  <c:v>40293</c:v>
                </c:pt>
                <c:pt idx="761">
                  <c:v>40293</c:v>
                </c:pt>
                <c:pt idx="762">
                  <c:v>40293</c:v>
                </c:pt>
                <c:pt idx="763">
                  <c:v>40293</c:v>
                </c:pt>
                <c:pt idx="764">
                  <c:v>40293</c:v>
                </c:pt>
                <c:pt idx="765">
                  <c:v>40293</c:v>
                </c:pt>
                <c:pt idx="766">
                  <c:v>40293</c:v>
                </c:pt>
                <c:pt idx="767">
                  <c:v>40293</c:v>
                </c:pt>
                <c:pt idx="768">
                  <c:v>40293</c:v>
                </c:pt>
                <c:pt idx="769">
                  <c:v>40293</c:v>
                </c:pt>
                <c:pt idx="770">
                  <c:v>40294</c:v>
                </c:pt>
                <c:pt idx="771">
                  <c:v>40294</c:v>
                </c:pt>
                <c:pt idx="772">
                  <c:v>40294</c:v>
                </c:pt>
                <c:pt idx="773">
                  <c:v>40294</c:v>
                </c:pt>
                <c:pt idx="774">
                  <c:v>40294</c:v>
                </c:pt>
                <c:pt idx="775">
                  <c:v>40294</c:v>
                </c:pt>
                <c:pt idx="776">
                  <c:v>40294</c:v>
                </c:pt>
                <c:pt idx="777">
                  <c:v>40294</c:v>
                </c:pt>
                <c:pt idx="778">
                  <c:v>40294</c:v>
                </c:pt>
                <c:pt idx="779">
                  <c:v>40294</c:v>
                </c:pt>
                <c:pt idx="780">
                  <c:v>40294</c:v>
                </c:pt>
                <c:pt idx="781">
                  <c:v>40294</c:v>
                </c:pt>
                <c:pt idx="782">
                  <c:v>40294</c:v>
                </c:pt>
                <c:pt idx="783">
                  <c:v>40294</c:v>
                </c:pt>
                <c:pt idx="784">
                  <c:v>40294</c:v>
                </c:pt>
                <c:pt idx="785">
                  <c:v>40294</c:v>
                </c:pt>
                <c:pt idx="786">
                  <c:v>40294</c:v>
                </c:pt>
                <c:pt idx="787">
                  <c:v>40294</c:v>
                </c:pt>
                <c:pt idx="788">
                  <c:v>40294</c:v>
                </c:pt>
                <c:pt idx="789">
                  <c:v>40294</c:v>
                </c:pt>
                <c:pt idx="790">
                  <c:v>40294</c:v>
                </c:pt>
                <c:pt idx="791">
                  <c:v>40294</c:v>
                </c:pt>
                <c:pt idx="792">
                  <c:v>40294</c:v>
                </c:pt>
                <c:pt idx="793">
                  <c:v>40294</c:v>
                </c:pt>
                <c:pt idx="794">
                  <c:v>40295</c:v>
                </c:pt>
                <c:pt idx="795">
                  <c:v>40295</c:v>
                </c:pt>
                <c:pt idx="796">
                  <c:v>40295</c:v>
                </c:pt>
                <c:pt idx="797">
                  <c:v>40295</c:v>
                </c:pt>
                <c:pt idx="798">
                  <c:v>40295</c:v>
                </c:pt>
                <c:pt idx="799">
                  <c:v>40295</c:v>
                </c:pt>
                <c:pt idx="800">
                  <c:v>40295</c:v>
                </c:pt>
                <c:pt idx="801">
                  <c:v>40295</c:v>
                </c:pt>
                <c:pt idx="802">
                  <c:v>40295</c:v>
                </c:pt>
                <c:pt idx="803">
                  <c:v>40295</c:v>
                </c:pt>
                <c:pt idx="804">
                  <c:v>40295</c:v>
                </c:pt>
                <c:pt idx="805">
                  <c:v>40295</c:v>
                </c:pt>
                <c:pt idx="806">
                  <c:v>40295</c:v>
                </c:pt>
                <c:pt idx="807">
                  <c:v>40295</c:v>
                </c:pt>
                <c:pt idx="808">
                  <c:v>40295</c:v>
                </c:pt>
                <c:pt idx="809">
                  <c:v>40295</c:v>
                </c:pt>
                <c:pt idx="810">
                  <c:v>40295</c:v>
                </c:pt>
                <c:pt idx="811">
                  <c:v>40295</c:v>
                </c:pt>
                <c:pt idx="812">
                  <c:v>40295</c:v>
                </c:pt>
                <c:pt idx="813">
                  <c:v>40295</c:v>
                </c:pt>
                <c:pt idx="814">
                  <c:v>40295</c:v>
                </c:pt>
                <c:pt idx="815">
                  <c:v>40295</c:v>
                </c:pt>
                <c:pt idx="816">
                  <c:v>40295</c:v>
                </c:pt>
                <c:pt idx="817">
                  <c:v>40295</c:v>
                </c:pt>
                <c:pt idx="818">
                  <c:v>40296</c:v>
                </c:pt>
                <c:pt idx="819">
                  <c:v>40296</c:v>
                </c:pt>
                <c:pt idx="820">
                  <c:v>40296</c:v>
                </c:pt>
                <c:pt idx="821">
                  <c:v>40296</c:v>
                </c:pt>
                <c:pt idx="822">
                  <c:v>40296</c:v>
                </c:pt>
                <c:pt idx="823">
                  <c:v>40296</c:v>
                </c:pt>
                <c:pt idx="824">
                  <c:v>40296</c:v>
                </c:pt>
                <c:pt idx="825">
                  <c:v>40296</c:v>
                </c:pt>
                <c:pt idx="826">
                  <c:v>40296</c:v>
                </c:pt>
                <c:pt idx="827">
                  <c:v>40296</c:v>
                </c:pt>
                <c:pt idx="828">
                  <c:v>40296</c:v>
                </c:pt>
                <c:pt idx="829">
                  <c:v>40296</c:v>
                </c:pt>
                <c:pt idx="830">
                  <c:v>40296</c:v>
                </c:pt>
                <c:pt idx="831">
                  <c:v>40296</c:v>
                </c:pt>
                <c:pt idx="832">
                  <c:v>40296</c:v>
                </c:pt>
                <c:pt idx="833">
                  <c:v>40296</c:v>
                </c:pt>
                <c:pt idx="834">
                  <c:v>40296</c:v>
                </c:pt>
                <c:pt idx="835">
                  <c:v>40296</c:v>
                </c:pt>
                <c:pt idx="836">
                  <c:v>40296</c:v>
                </c:pt>
                <c:pt idx="837">
                  <c:v>40296</c:v>
                </c:pt>
                <c:pt idx="838">
                  <c:v>40296</c:v>
                </c:pt>
                <c:pt idx="839">
                  <c:v>40296</c:v>
                </c:pt>
                <c:pt idx="840">
                  <c:v>40296</c:v>
                </c:pt>
                <c:pt idx="841">
                  <c:v>40296</c:v>
                </c:pt>
                <c:pt idx="842">
                  <c:v>40297</c:v>
                </c:pt>
                <c:pt idx="843">
                  <c:v>40297</c:v>
                </c:pt>
                <c:pt idx="844">
                  <c:v>40297</c:v>
                </c:pt>
                <c:pt idx="845">
                  <c:v>40297</c:v>
                </c:pt>
                <c:pt idx="846">
                  <c:v>40297</c:v>
                </c:pt>
                <c:pt idx="847">
                  <c:v>40297</c:v>
                </c:pt>
                <c:pt idx="848">
                  <c:v>40297</c:v>
                </c:pt>
                <c:pt idx="849">
                  <c:v>40297</c:v>
                </c:pt>
                <c:pt idx="850">
                  <c:v>40297</c:v>
                </c:pt>
                <c:pt idx="851">
                  <c:v>40297</c:v>
                </c:pt>
                <c:pt idx="852">
                  <c:v>40297</c:v>
                </c:pt>
                <c:pt idx="853">
                  <c:v>40297</c:v>
                </c:pt>
                <c:pt idx="854">
                  <c:v>40297</c:v>
                </c:pt>
                <c:pt idx="855">
                  <c:v>40297</c:v>
                </c:pt>
                <c:pt idx="856">
                  <c:v>40297</c:v>
                </c:pt>
                <c:pt idx="857">
                  <c:v>40297</c:v>
                </c:pt>
                <c:pt idx="858">
                  <c:v>40297</c:v>
                </c:pt>
                <c:pt idx="859">
                  <c:v>40297</c:v>
                </c:pt>
                <c:pt idx="860">
                  <c:v>40297</c:v>
                </c:pt>
                <c:pt idx="861">
                  <c:v>40297</c:v>
                </c:pt>
                <c:pt idx="862">
                  <c:v>40297</c:v>
                </c:pt>
                <c:pt idx="863">
                  <c:v>40297</c:v>
                </c:pt>
                <c:pt idx="864">
                  <c:v>40297</c:v>
                </c:pt>
                <c:pt idx="865">
                  <c:v>40297</c:v>
                </c:pt>
                <c:pt idx="866">
                  <c:v>40298</c:v>
                </c:pt>
                <c:pt idx="867">
                  <c:v>40298</c:v>
                </c:pt>
                <c:pt idx="868">
                  <c:v>40298</c:v>
                </c:pt>
                <c:pt idx="869">
                  <c:v>40298</c:v>
                </c:pt>
                <c:pt idx="870">
                  <c:v>40298</c:v>
                </c:pt>
                <c:pt idx="871">
                  <c:v>40298</c:v>
                </c:pt>
                <c:pt idx="872">
                  <c:v>40298</c:v>
                </c:pt>
                <c:pt idx="873">
                  <c:v>40298</c:v>
                </c:pt>
                <c:pt idx="874">
                  <c:v>40298</c:v>
                </c:pt>
                <c:pt idx="875">
                  <c:v>40298</c:v>
                </c:pt>
                <c:pt idx="876">
                  <c:v>40298</c:v>
                </c:pt>
                <c:pt idx="877">
                  <c:v>40298</c:v>
                </c:pt>
                <c:pt idx="878">
                  <c:v>40298</c:v>
                </c:pt>
                <c:pt idx="879">
                  <c:v>40298</c:v>
                </c:pt>
                <c:pt idx="880">
                  <c:v>40298</c:v>
                </c:pt>
                <c:pt idx="881">
                  <c:v>40298</c:v>
                </c:pt>
                <c:pt idx="882">
                  <c:v>40298</c:v>
                </c:pt>
                <c:pt idx="883">
                  <c:v>40298</c:v>
                </c:pt>
                <c:pt idx="884">
                  <c:v>40298</c:v>
                </c:pt>
                <c:pt idx="885">
                  <c:v>40298</c:v>
                </c:pt>
                <c:pt idx="886">
                  <c:v>40298</c:v>
                </c:pt>
                <c:pt idx="887">
                  <c:v>40298</c:v>
                </c:pt>
                <c:pt idx="888">
                  <c:v>40298</c:v>
                </c:pt>
                <c:pt idx="889">
                  <c:v>40298</c:v>
                </c:pt>
                <c:pt idx="890">
                  <c:v>40299</c:v>
                </c:pt>
                <c:pt idx="891">
                  <c:v>40299</c:v>
                </c:pt>
                <c:pt idx="892">
                  <c:v>40299</c:v>
                </c:pt>
                <c:pt idx="893">
                  <c:v>40299</c:v>
                </c:pt>
                <c:pt idx="894">
                  <c:v>40299</c:v>
                </c:pt>
                <c:pt idx="895">
                  <c:v>40299</c:v>
                </c:pt>
                <c:pt idx="896">
                  <c:v>40299</c:v>
                </c:pt>
                <c:pt idx="897">
                  <c:v>40299</c:v>
                </c:pt>
                <c:pt idx="898">
                  <c:v>40299</c:v>
                </c:pt>
                <c:pt idx="899">
                  <c:v>40299</c:v>
                </c:pt>
                <c:pt idx="900">
                  <c:v>40299</c:v>
                </c:pt>
                <c:pt idx="901">
                  <c:v>40299</c:v>
                </c:pt>
                <c:pt idx="902">
                  <c:v>40299</c:v>
                </c:pt>
                <c:pt idx="903">
                  <c:v>40299</c:v>
                </c:pt>
                <c:pt idx="904">
                  <c:v>40299</c:v>
                </c:pt>
                <c:pt idx="905">
                  <c:v>40299</c:v>
                </c:pt>
                <c:pt idx="906">
                  <c:v>40299</c:v>
                </c:pt>
                <c:pt idx="907">
                  <c:v>40299</c:v>
                </c:pt>
                <c:pt idx="908">
                  <c:v>40299</c:v>
                </c:pt>
                <c:pt idx="909">
                  <c:v>40299</c:v>
                </c:pt>
                <c:pt idx="910">
                  <c:v>40299</c:v>
                </c:pt>
                <c:pt idx="911">
                  <c:v>40299</c:v>
                </c:pt>
                <c:pt idx="912">
                  <c:v>40299</c:v>
                </c:pt>
                <c:pt idx="913">
                  <c:v>40299</c:v>
                </c:pt>
                <c:pt idx="914">
                  <c:v>40300</c:v>
                </c:pt>
                <c:pt idx="915">
                  <c:v>40300</c:v>
                </c:pt>
                <c:pt idx="916">
                  <c:v>40300</c:v>
                </c:pt>
                <c:pt idx="917">
                  <c:v>40300</c:v>
                </c:pt>
                <c:pt idx="918">
                  <c:v>40300</c:v>
                </c:pt>
                <c:pt idx="919">
                  <c:v>40300</c:v>
                </c:pt>
                <c:pt idx="920">
                  <c:v>40300</c:v>
                </c:pt>
                <c:pt idx="921">
                  <c:v>40300</c:v>
                </c:pt>
                <c:pt idx="922">
                  <c:v>40300</c:v>
                </c:pt>
                <c:pt idx="923">
                  <c:v>40300</c:v>
                </c:pt>
                <c:pt idx="924">
                  <c:v>40300</c:v>
                </c:pt>
                <c:pt idx="925">
                  <c:v>40300</c:v>
                </c:pt>
                <c:pt idx="926">
                  <c:v>40300</c:v>
                </c:pt>
                <c:pt idx="927">
                  <c:v>40300</c:v>
                </c:pt>
                <c:pt idx="928">
                  <c:v>40300</c:v>
                </c:pt>
                <c:pt idx="929">
                  <c:v>40300</c:v>
                </c:pt>
                <c:pt idx="930">
                  <c:v>40300</c:v>
                </c:pt>
                <c:pt idx="931">
                  <c:v>40300</c:v>
                </c:pt>
                <c:pt idx="932">
                  <c:v>40300</c:v>
                </c:pt>
                <c:pt idx="933">
                  <c:v>40300</c:v>
                </c:pt>
                <c:pt idx="934">
                  <c:v>40300</c:v>
                </c:pt>
                <c:pt idx="935">
                  <c:v>40300</c:v>
                </c:pt>
                <c:pt idx="936">
                  <c:v>40300</c:v>
                </c:pt>
                <c:pt idx="937">
                  <c:v>40300</c:v>
                </c:pt>
                <c:pt idx="938">
                  <c:v>40301</c:v>
                </c:pt>
                <c:pt idx="939">
                  <c:v>40301</c:v>
                </c:pt>
                <c:pt idx="940">
                  <c:v>40301</c:v>
                </c:pt>
                <c:pt idx="941">
                  <c:v>40301</c:v>
                </c:pt>
                <c:pt idx="942">
                  <c:v>40301</c:v>
                </c:pt>
                <c:pt idx="943">
                  <c:v>40301</c:v>
                </c:pt>
                <c:pt idx="944">
                  <c:v>40301</c:v>
                </c:pt>
                <c:pt idx="945">
                  <c:v>40301</c:v>
                </c:pt>
                <c:pt idx="946">
                  <c:v>40301</c:v>
                </c:pt>
                <c:pt idx="947">
                  <c:v>40301</c:v>
                </c:pt>
                <c:pt idx="948">
                  <c:v>40301</c:v>
                </c:pt>
                <c:pt idx="949">
                  <c:v>40301</c:v>
                </c:pt>
                <c:pt idx="950">
                  <c:v>40301</c:v>
                </c:pt>
                <c:pt idx="951">
                  <c:v>40301</c:v>
                </c:pt>
                <c:pt idx="952">
                  <c:v>40301</c:v>
                </c:pt>
                <c:pt idx="953">
                  <c:v>40301</c:v>
                </c:pt>
                <c:pt idx="954">
                  <c:v>40301</c:v>
                </c:pt>
                <c:pt idx="955">
                  <c:v>40301</c:v>
                </c:pt>
                <c:pt idx="956">
                  <c:v>40301</c:v>
                </c:pt>
                <c:pt idx="957">
                  <c:v>40301</c:v>
                </c:pt>
                <c:pt idx="958">
                  <c:v>40301</c:v>
                </c:pt>
                <c:pt idx="959">
                  <c:v>40301</c:v>
                </c:pt>
                <c:pt idx="960">
                  <c:v>40301</c:v>
                </c:pt>
                <c:pt idx="961">
                  <c:v>40301</c:v>
                </c:pt>
                <c:pt idx="962">
                  <c:v>40302</c:v>
                </c:pt>
                <c:pt idx="963">
                  <c:v>40302</c:v>
                </c:pt>
                <c:pt idx="964">
                  <c:v>40302</c:v>
                </c:pt>
                <c:pt idx="965">
                  <c:v>40302</c:v>
                </c:pt>
                <c:pt idx="966">
                  <c:v>40302</c:v>
                </c:pt>
                <c:pt idx="967">
                  <c:v>40302</c:v>
                </c:pt>
                <c:pt idx="968">
                  <c:v>40302</c:v>
                </c:pt>
                <c:pt idx="969">
                  <c:v>40302</c:v>
                </c:pt>
                <c:pt idx="970">
                  <c:v>40302</c:v>
                </c:pt>
                <c:pt idx="971">
                  <c:v>40302</c:v>
                </c:pt>
                <c:pt idx="972">
                  <c:v>40302</c:v>
                </c:pt>
                <c:pt idx="973">
                  <c:v>40302</c:v>
                </c:pt>
                <c:pt idx="974">
                  <c:v>40302</c:v>
                </c:pt>
                <c:pt idx="975">
                  <c:v>40302</c:v>
                </c:pt>
                <c:pt idx="976">
                  <c:v>40302</c:v>
                </c:pt>
                <c:pt idx="977">
                  <c:v>40302</c:v>
                </c:pt>
                <c:pt idx="978">
                  <c:v>40302</c:v>
                </c:pt>
                <c:pt idx="979">
                  <c:v>40302</c:v>
                </c:pt>
                <c:pt idx="980">
                  <c:v>40302</c:v>
                </c:pt>
                <c:pt idx="981">
                  <c:v>40302</c:v>
                </c:pt>
                <c:pt idx="982">
                  <c:v>40302</c:v>
                </c:pt>
                <c:pt idx="983">
                  <c:v>40302</c:v>
                </c:pt>
                <c:pt idx="984">
                  <c:v>40302</c:v>
                </c:pt>
                <c:pt idx="985">
                  <c:v>40302</c:v>
                </c:pt>
                <c:pt idx="986">
                  <c:v>40303</c:v>
                </c:pt>
                <c:pt idx="987">
                  <c:v>40303</c:v>
                </c:pt>
                <c:pt idx="988">
                  <c:v>40303</c:v>
                </c:pt>
                <c:pt idx="989">
                  <c:v>40303</c:v>
                </c:pt>
                <c:pt idx="990">
                  <c:v>40303</c:v>
                </c:pt>
                <c:pt idx="991">
                  <c:v>40303</c:v>
                </c:pt>
                <c:pt idx="992">
                  <c:v>40303</c:v>
                </c:pt>
                <c:pt idx="993">
                  <c:v>40303</c:v>
                </c:pt>
                <c:pt idx="994">
                  <c:v>40303</c:v>
                </c:pt>
                <c:pt idx="995">
                  <c:v>40303</c:v>
                </c:pt>
                <c:pt idx="996">
                  <c:v>40303</c:v>
                </c:pt>
                <c:pt idx="997">
                  <c:v>40303</c:v>
                </c:pt>
                <c:pt idx="998">
                  <c:v>40303</c:v>
                </c:pt>
                <c:pt idx="999">
                  <c:v>40303</c:v>
                </c:pt>
                <c:pt idx="1000">
                  <c:v>40303</c:v>
                </c:pt>
                <c:pt idx="1001">
                  <c:v>40303</c:v>
                </c:pt>
                <c:pt idx="1002">
                  <c:v>40303</c:v>
                </c:pt>
                <c:pt idx="1003">
                  <c:v>40303</c:v>
                </c:pt>
                <c:pt idx="1004">
                  <c:v>40303</c:v>
                </c:pt>
                <c:pt idx="1005">
                  <c:v>40303</c:v>
                </c:pt>
                <c:pt idx="1006">
                  <c:v>40303</c:v>
                </c:pt>
                <c:pt idx="1007">
                  <c:v>40303</c:v>
                </c:pt>
                <c:pt idx="1008">
                  <c:v>40303</c:v>
                </c:pt>
                <c:pt idx="1009">
                  <c:v>40303</c:v>
                </c:pt>
                <c:pt idx="1010">
                  <c:v>40304</c:v>
                </c:pt>
                <c:pt idx="1011">
                  <c:v>40304</c:v>
                </c:pt>
                <c:pt idx="1012">
                  <c:v>40304</c:v>
                </c:pt>
                <c:pt idx="1013">
                  <c:v>40304</c:v>
                </c:pt>
                <c:pt idx="1014">
                  <c:v>40304</c:v>
                </c:pt>
                <c:pt idx="1015">
                  <c:v>40304</c:v>
                </c:pt>
                <c:pt idx="1016">
                  <c:v>40304</c:v>
                </c:pt>
                <c:pt idx="1017">
                  <c:v>40304</c:v>
                </c:pt>
                <c:pt idx="1018">
                  <c:v>40304</c:v>
                </c:pt>
                <c:pt idx="1019">
                  <c:v>40304</c:v>
                </c:pt>
                <c:pt idx="1020">
                  <c:v>40304</c:v>
                </c:pt>
                <c:pt idx="1021">
                  <c:v>40304</c:v>
                </c:pt>
                <c:pt idx="1022">
                  <c:v>40304</c:v>
                </c:pt>
                <c:pt idx="1023">
                  <c:v>40304</c:v>
                </c:pt>
                <c:pt idx="1024">
                  <c:v>40304</c:v>
                </c:pt>
                <c:pt idx="1025">
                  <c:v>40304</c:v>
                </c:pt>
                <c:pt idx="1026">
                  <c:v>40304</c:v>
                </c:pt>
                <c:pt idx="1027">
                  <c:v>40304</c:v>
                </c:pt>
                <c:pt idx="1028">
                  <c:v>40304</c:v>
                </c:pt>
                <c:pt idx="1029">
                  <c:v>40304</c:v>
                </c:pt>
                <c:pt idx="1030">
                  <c:v>40304</c:v>
                </c:pt>
                <c:pt idx="1031">
                  <c:v>40304</c:v>
                </c:pt>
                <c:pt idx="1032">
                  <c:v>40304</c:v>
                </c:pt>
                <c:pt idx="1033">
                  <c:v>40304</c:v>
                </c:pt>
                <c:pt idx="1034">
                  <c:v>40305</c:v>
                </c:pt>
                <c:pt idx="1035">
                  <c:v>40305</c:v>
                </c:pt>
                <c:pt idx="1036">
                  <c:v>40305</c:v>
                </c:pt>
                <c:pt idx="1037">
                  <c:v>40305</c:v>
                </c:pt>
                <c:pt idx="1038">
                  <c:v>40305</c:v>
                </c:pt>
                <c:pt idx="1039">
                  <c:v>40305</c:v>
                </c:pt>
                <c:pt idx="1040">
                  <c:v>40305</c:v>
                </c:pt>
                <c:pt idx="1041">
                  <c:v>40305</c:v>
                </c:pt>
                <c:pt idx="1042">
                  <c:v>40305</c:v>
                </c:pt>
                <c:pt idx="1043">
                  <c:v>40305</c:v>
                </c:pt>
                <c:pt idx="1044">
                  <c:v>40305</c:v>
                </c:pt>
                <c:pt idx="1045">
                  <c:v>40305</c:v>
                </c:pt>
                <c:pt idx="1046">
                  <c:v>40305</c:v>
                </c:pt>
                <c:pt idx="1047">
                  <c:v>40305</c:v>
                </c:pt>
                <c:pt idx="1048">
                  <c:v>40305</c:v>
                </c:pt>
                <c:pt idx="1049">
                  <c:v>40305</c:v>
                </c:pt>
                <c:pt idx="1050">
                  <c:v>40305</c:v>
                </c:pt>
                <c:pt idx="1051">
                  <c:v>40305</c:v>
                </c:pt>
                <c:pt idx="1052">
                  <c:v>40305</c:v>
                </c:pt>
                <c:pt idx="1053">
                  <c:v>40305</c:v>
                </c:pt>
                <c:pt idx="1054">
                  <c:v>40305</c:v>
                </c:pt>
                <c:pt idx="1055">
                  <c:v>40305</c:v>
                </c:pt>
                <c:pt idx="1056">
                  <c:v>40305</c:v>
                </c:pt>
                <c:pt idx="1057">
                  <c:v>40305</c:v>
                </c:pt>
                <c:pt idx="1058">
                  <c:v>40306</c:v>
                </c:pt>
                <c:pt idx="1059">
                  <c:v>40306</c:v>
                </c:pt>
                <c:pt idx="1060">
                  <c:v>40306</c:v>
                </c:pt>
                <c:pt idx="1061">
                  <c:v>40306</c:v>
                </c:pt>
                <c:pt idx="1062">
                  <c:v>40306</c:v>
                </c:pt>
                <c:pt idx="1063">
                  <c:v>40306</c:v>
                </c:pt>
                <c:pt idx="1064">
                  <c:v>40306</c:v>
                </c:pt>
                <c:pt idx="1065">
                  <c:v>40306</c:v>
                </c:pt>
                <c:pt idx="1066">
                  <c:v>40306</c:v>
                </c:pt>
                <c:pt idx="1067">
                  <c:v>40306</c:v>
                </c:pt>
                <c:pt idx="1068">
                  <c:v>40306</c:v>
                </c:pt>
                <c:pt idx="1069">
                  <c:v>40306</c:v>
                </c:pt>
                <c:pt idx="1070">
                  <c:v>40306</c:v>
                </c:pt>
                <c:pt idx="1071">
                  <c:v>40306</c:v>
                </c:pt>
                <c:pt idx="1072">
                  <c:v>40306</c:v>
                </c:pt>
                <c:pt idx="1073">
                  <c:v>40306</c:v>
                </c:pt>
                <c:pt idx="1074">
                  <c:v>40306</c:v>
                </c:pt>
                <c:pt idx="1075">
                  <c:v>40306</c:v>
                </c:pt>
                <c:pt idx="1076">
                  <c:v>40306</c:v>
                </c:pt>
                <c:pt idx="1077">
                  <c:v>40306</c:v>
                </c:pt>
                <c:pt idx="1078">
                  <c:v>40306</c:v>
                </c:pt>
                <c:pt idx="1079">
                  <c:v>40306</c:v>
                </c:pt>
                <c:pt idx="1080">
                  <c:v>40306</c:v>
                </c:pt>
                <c:pt idx="1081">
                  <c:v>40306</c:v>
                </c:pt>
                <c:pt idx="1082">
                  <c:v>40307</c:v>
                </c:pt>
                <c:pt idx="1083">
                  <c:v>40307</c:v>
                </c:pt>
                <c:pt idx="1084">
                  <c:v>40307</c:v>
                </c:pt>
                <c:pt idx="1085">
                  <c:v>40307</c:v>
                </c:pt>
                <c:pt idx="1086">
                  <c:v>40307</c:v>
                </c:pt>
                <c:pt idx="1087">
                  <c:v>40307</c:v>
                </c:pt>
                <c:pt idx="1088">
                  <c:v>40307</c:v>
                </c:pt>
                <c:pt idx="1089">
                  <c:v>40307</c:v>
                </c:pt>
                <c:pt idx="1090">
                  <c:v>40307</c:v>
                </c:pt>
                <c:pt idx="1091">
                  <c:v>40307</c:v>
                </c:pt>
                <c:pt idx="1092">
                  <c:v>40307</c:v>
                </c:pt>
                <c:pt idx="1093">
                  <c:v>40307</c:v>
                </c:pt>
                <c:pt idx="1094">
                  <c:v>40307</c:v>
                </c:pt>
                <c:pt idx="1095">
                  <c:v>40307</c:v>
                </c:pt>
                <c:pt idx="1096">
                  <c:v>40307</c:v>
                </c:pt>
                <c:pt idx="1097">
                  <c:v>40307</c:v>
                </c:pt>
                <c:pt idx="1098">
                  <c:v>40307</c:v>
                </c:pt>
                <c:pt idx="1099">
                  <c:v>40307</c:v>
                </c:pt>
                <c:pt idx="1100">
                  <c:v>40307</c:v>
                </c:pt>
                <c:pt idx="1101">
                  <c:v>40307</c:v>
                </c:pt>
                <c:pt idx="1102">
                  <c:v>40307</c:v>
                </c:pt>
                <c:pt idx="1103">
                  <c:v>40307</c:v>
                </c:pt>
                <c:pt idx="1104">
                  <c:v>40307</c:v>
                </c:pt>
                <c:pt idx="1105">
                  <c:v>40307</c:v>
                </c:pt>
                <c:pt idx="1106">
                  <c:v>40308</c:v>
                </c:pt>
                <c:pt idx="1107">
                  <c:v>40308</c:v>
                </c:pt>
                <c:pt idx="1108">
                  <c:v>40308</c:v>
                </c:pt>
                <c:pt idx="1109">
                  <c:v>40308</c:v>
                </c:pt>
                <c:pt idx="1110">
                  <c:v>40308</c:v>
                </c:pt>
                <c:pt idx="1111">
                  <c:v>40308</c:v>
                </c:pt>
                <c:pt idx="1112">
                  <c:v>40308</c:v>
                </c:pt>
                <c:pt idx="1113">
                  <c:v>40308</c:v>
                </c:pt>
                <c:pt idx="1114">
                  <c:v>40308</c:v>
                </c:pt>
                <c:pt idx="1115">
                  <c:v>40308</c:v>
                </c:pt>
                <c:pt idx="1116">
                  <c:v>40308</c:v>
                </c:pt>
                <c:pt idx="1117">
                  <c:v>40308</c:v>
                </c:pt>
                <c:pt idx="1118">
                  <c:v>40308</c:v>
                </c:pt>
                <c:pt idx="1119">
                  <c:v>40308</c:v>
                </c:pt>
                <c:pt idx="1120">
                  <c:v>40308</c:v>
                </c:pt>
                <c:pt idx="1121">
                  <c:v>40308</c:v>
                </c:pt>
                <c:pt idx="1122">
                  <c:v>40308</c:v>
                </c:pt>
                <c:pt idx="1123">
                  <c:v>40308</c:v>
                </c:pt>
                <c:pt idx="1124">
                  <c:v>40308</c:v>
                </c:pt>
                <c:pt idx="1125">
                  <c:v>40308</c:v>
                </c:pt>
                <c:pt idx="1126">
                  <c:v>40308</c:v>
                </c:pt>
                <c:pt idx="1127">
                  <c:v>40308</c:v>
                </c:pt>
                <c:pt idx="1128">
                  <c:v>40308</c:v>
                </c:pt>
                <c:pt idx="1129">
                  <c:v>40308</c:v>
                </c:pt>
                <c:pt idx="1130">
                  <c:v>40309</c:v>
                </c:pt>
                <c:pt idx="1131">
                  <c:v>40309</c:v>
                </c:pt>
                <c:pt idx="1132">
                  <c:v>40309</c:v>
                </c:pt>
                <c:pt idx="1133">
                  <c:v>40309</c:v>
                </c:pt>
                <c:pt idx="1134">
                  <c:v>40309</c:v>
                </c:pt>
                <c:pt idx="1135">
                  <c:v>40309</c:v>
                </c:pt>
                <c:pt idx="1136">
                  <c:v>40309</c:v>
                </c:pt>
                <c:pt idx="1137">
                  <c:v>40309</c:v>
                </c:pt>
                <c:pt idx="1138">
                  <c:v>40309</c:v>
                </c:pt>
                <c:pt idx="1139">
                  <c:v>40309</c:v>
                </c:pt>
                <c:pt idx="1140">
                  <c:v>40309</c:v>
                </c:pt>
                <c:pt idx="1141">
                  <c:v>40309</c:v>
                </c:pt>
                <c:pt idx="1142">
                  <c:v>40309</c:v>
                </c:pt>
                <c:pt idx="1143">
                  <c:v>40309</c:v>
                </c:pt>
                <c:pt idx="1144">
                  <c:v>40309</c:v>
                </c:pt>
                <c:pt idx="1145">
                  <c:v>40309</c:v>
                </c:pt>
                <c:pt idx="1146">
                  <c:v>40309</c:v>
                </c:pt>
                <c:pt idx="1147">
                  <c:v>40309</c:v>
                </c:pt>
                <c:pt idx="1148">
                  <c:v>40309</c:v>
                </c:pt>
                <c:pt idx="1149">
                  <c:v>40309</c:v>
                </c:pt>
                <c:pt idx="1150">
                  <c:v>40309</c:v>
                </c:pt>
                <c:pt idx="1151">
                  <c:v>40309</c:v>
                </c:pt>
                <c:pt idx="1152">
                  <c:v>40309</c:v>
                </c:pt>
                <c:pt idx="1153">
                  <c:v>40309</c:v>
                </c:pt>
                <c:pt idx="1154">
                  <c:v>40310</c:v>
                </c:pt>
                <c:pt idx="1155">
                  <c:v>40310</c:v>
                </c:pt>
                <c:pt idx="1156">
                  <c:v>40310</c:v>
                </c:pt>
                <c:pt idx="1157">
                  <c:v>40310</c:v>
                </c:pt>
                <c:pt idx="1158">
                  <c:v>40310</c:v>
                </c:pt>
                <c:pt idx="1159">
                  <c:v>40310</c:v>
                </c:pt>
                <c:pt idx="1160">
                  <c:v>40310</c:v>
                </c:pt>
                <c:pt idx="1161">
                  <c:v>40310</c:v>
                </c:pt>
                <c:pt idx="1162">
                  <c:v>40310</c:v>
                </c:pt>
                <c:pt idx="1163">
                  <c:v>40310</c:v>
                </c:pt>
                <c:pt idx="1164">
                  <c:v>40310</c:v>
                </c:pt>
                <c:pt idx="1165">
                  <c:v>40310</c:v>
                </c:pt>
                <c:pt idx="1166">
                  <c:v>40310</c:v>
                </c:pt>
                <c:pt idx="1167">
                  <c:v>40310</c:v>
                </c:pt>
                <c:pt idx="1168">
                  <c:v>40310</c:v>
                </c:pt>
                <c:pt idx="1169">
                  <c:v>40310</c:v>
                </c:pt>
                <c:pt idx="1170">
                  <c:v>40310</c:v>
                </c:pt>
                <c:pt idx="1171">
                  <c:v>40310</c:v>
                </c:pt>
                <c:pt idx="1172">
                  <c:v>40310</c:v>
                </c:pt>
                <c:pt idx="1173">
                  <c:v>40310</c:v>
                </c:pt>
                <c:pt idx="1174">
                  <c:v>40310</c:v>
                </c:pt>
                <c:pt idx="1175">
                  <c:v>40310</c:v>
                </c:pt>
                <c:pt idx="1176">
                  <c:v>40310</c:v>
                </c:pt>
                <c:pt idx="1177">
                  <c:v>40310</c:v>
                </c:pt>
                <c:pt idx="1178">
                  <c:v>40311</c:v>
                </c:pt>
                <c:pt idx="1179">
                  <c:v>40311</c:v>
                </c:pt>
                <c:pt idx="1180">
                  <c:v>40311</c:v>
                </c:pt>
                <c:pt idx="1181">
                  <c:v>40311</c:v>
                </c:pt>
                <c:pt idx="1182">
                  <c:v>40311</c:v>
                </c:pt>
                <c:pt idx="1183">
                  <c:v>40311</c:v>
                </c:pt>
                <c:pt idx="1184">
                  <c:v>40311</c:v>
                </c:pt>
                <c:pt idx="1185">
                  <c:v>40311</c:v>
                </c:pt>
                <c:pt idx="1186">
                  <c:v>40311</c:v>
                </c:pt>
                <c:pt idx="1187">
                  <c:v>40311</c:v>
                </c:pt>
                <c:pt idx="1188">
                  <c:v>40311</c:v>
                </c:pt>
                <c:pt idx="1189">
                  <c:v>40311</c:v>
                </c:pt>
                <c:pt idx="1190">
                  <c:v>40311</c:v>
                </c:pt>
                <c:pt idx="1191">
                  <c:v>40311</c:v>
                </c:pt>
                <c:pt idx="1192">
                  <c:v>40311</c:v>
                </c:pt>
                <c:pt idx="1193">
                  <c:v>40311</c:v>
                </c:pt>
                <c:pt idx="1194">
                  <c:v>40311</c:v>
                </c:pt>
                <c:pt idx="1195">
                  <c:v>40311</c:v>
                </c:pt>
                <c:pt idx="1196">
                  <c:v>40311</c:v>
                </c:pt>
                <c:pt idx="1197">
                  <c:v>40311</c:v>
                </c:pt>
                <c:pt idx="1198">
                  <c:v>40311</c:v>
                </c:pt>
                <c:pt idx="1199">
                  <c:v>40311</c:v>
                </c:pt>
                <c:pt idx="1200">
                  <c:v>40311</c:v>
                </c:pt>
                <c:pt idx="1201">
                  <c:v>40311</c:v>
                </c:pt>
                <c:pt idx="1202">
                  <c:v>40312</c:v>
                </c:pt>
                <c:pt idx="1203">
                  <c:v>40312</c:v>
                </c:pt>
                <c:pt idx="1204">
                  <c:v>40312</c:v>
                </c:pt>
                <c:pt idx="1205">
                  <c:v>40312</c:v>
                </c:pt>
                <c:pt idx="1206">
                  <c:v>40312</c:v>
                </c:pt>
                <c:pt idx="1207">
                  <c:v>40312</c:v>
                </c:pt>
                <c:pt idx="1208">
                  <c:v>40312</c:v>
                </c:pt>
                <c:pt idx="1209">
                  <c:v>40312</c:v>
                </c:pt>
                <c:pt idx="1210">
                  <c:v>40312</c:v>
                </c:pt>
                <c:pt idx="1211">
                  <c:v>40312</c:v>
                </c:pt>
                <c:pt idx="1212">
                  <c:v>40312</c:v>
                </c:pt>
                <c:pt idx="1213">
                  <c:v>40312</c:v>
                </c:pt>
                <c:pt idx="1214">
                  <c:v>40312</c:v>
                </c:pt>
                <c:pt idx="1215">
                  <c:v>40312</c:v>
                </c:pt>
                <c:pt idx="1216">
                  <c:v>40312</c:v>
                </c:pt>
                <c:pt idx="1217">
                  <c:v>40312</c:v>
                </c:pt>
                <c:pt idx="1218">
                  <c:v>40312</c:v>
                </c:pt>
                <c:pt idx="1219">
                  <c:v>40312</c:v>
                </c:pt>
                <c:pt idx="1220">
                  <c:v>40312</c:v>
                </c:pt>
                <c:pt idx="1221">
                  <c:v>40312</c:v>
                </c:pt>
                <c:pt idx="1222">
                  <c:v>40312</c:v>
                </c:pt>
                <c:pt idx="1223">
                  <c:v>40312</c:v>
                </c:pt>
                <c:pt idx="1224">
                  <c:v>40312</c:v>
                </c:pt>
                <c:pt idx="1225">
                  <c:v>40312</c:v>
                </c:pt>
                <c:pt idx="1226">
                  <c:v>40313</c:v>
                </c:pt>
                <c:pt idx="1227">
                  <c:v>40313</c:v>
                </c:pt>
                <c:pt idx="1228">
                  <c:v>40313</c:v>
                </c:pt>
                <c:pt idx="1229">
                  <c:v>40313</c:v>
                </c:pt>
                <c:pt idx="1230">
                  <c:v>40313</c:v>
                </c:pt>
                <c:pt idx="1231">
                  <c:v>40313</c:v>
                </c:pt>
                <c:pt idx="1232">
                  <c:v>40313</c:v>
                </c:pt>
                <c:pt idx="1233">
                  <c:v>40313</c:v>
                </c:pt>
                <c:pt idx="1234">
                  <c:v>40313</c:v>
                </c:pt>
                <c:pt idx="1235">
                  <c:v>40313</c:v>
                </c:pt>
                <c:pt idx="1236">
                  <c:v>40313</c:v>
                </c:pt>
                <c:pt idx="1237">
                  <c:v>40313</c:v>
                </c:pt>
                <c:pt idx="1238">
                  <c:v>40313</c:v>
                </c:pt>
                <c:pt idx="1239">
                  <c:v>40313</c:v>
                </c:pt>
                <c:pt idx="1240">
                  <c:v>40313</c:v>
                </c:pt>
                <c:pt idx="1241">
                  <c:v>40313</c:v>
                </c:pt>
                <c:pt idx="1242">
                  <c:v>40313</c:v>
                </c:pt>
                <c:pt idx="1243">
                  <c:v>40313</c:v>
                </c:pt>
                <c:pt idx="1244">
                  <c:v>40313</c:v>
                </c:pt>
                <c:pt idx="1245">
                  <c:v>40313</c:v>
                </c:pt>
                <c:pt idx="1246">
                  <c:v>40313</c:v>
                </c:pt>
                <c:pt idx="1247">
                  <c:v>40313</c:v>
                </c:pt>
                <c:pt idx="1248">
                  <c:v>40313</c:v>
                </c:pt>
                <c:pt idx="1249">
                  <c:v>40313</c:v>
                </c:pt>
                <c:pt idx="1250">
                  <c:v>40314</c:v>
                </c:pt>
                <c:pt idx="1251">
                  <c:v>40314</c:v>
                </c:pt>
                <c:pt idx="1252">
                  <c:v>40314</c:v>
                </c:pt>
                <c:pt idx="1253">
                  <c:v>40314</c:v>
                </c:pt>
                <c:pt idx="1254">
                  <c:v>40314</c:v>
                </c:pt>
                <c:pt idx="1255">
                  <c:v>40314</c:v>
                </c:pt>
                <c:pt idx="1256">
                  <c:v>40314</c:v>
                </c:pt>
                <c:pt idx="1257">
                  <c:v>40314</c:v>
                </c:pt>
                <c:pt idx="1258">
                  <c:v>40314</c:v>
                </c:pt>
                <c:pt idx="1259">
                  <c:v>40314</c:v>
                </c:pt>
                <c:pt idx="1260">
                  <c:v>40314</c:v>
                </c:pt>
                <c:pt idx="1261">
                  <c:v>40314</c:v>
                </c:pt>
                <c:pt idx="1262">
                  <c:v>40314</c:v>
                </c:pt>
                <c:pt idx="1263">
                  <c:v>40314</c:v>
                </c:pt>
                <c:pt idx="1264">
                  <c:v>40314</c:v>
                </c:pt>
                <c:pt idx="1265">
                  <c:v>40314</c:v>
                </c:pt>
                <c:pt idx="1266">
                  <c:v>40314</c:v>
                </c:pt>
                <c:pt idx="1267">
                  <c:v>40314</c:v>
                </c:pt>
                <c:pt idx="1268">
                  <c:v>40314</c:v>
                </c:pt>
                <c:pt idx="1269">
                  <c:v>40314</c:v>
                </c:pt>
                <c:pt idx="1270">
                  <c:v>40314</c:v>
                </c:pt>
                <c:pt idx="1271">
                  <c:v>40314</c:v>
                </c:pt>
                <c:pt idx="1272">
                  <c:v>40314</c:v>
                </c:pt>
                <c:pt idx="1273">
                  <c:v>40314</c:v>
                </c:pt>
                <c:pt idx="1274">
                  <c:v>40315</c:v>
                </c:pt>
                <c:pt idx="1275">
                  <c:v>40315</c:v>
                </c:pt>
                <c:pt idx="1276">
                  <c:v>40315</c:v>
                </c:pt>
                <c:pt idx="1277">
                  <c:v>40315</c:v>
                </c:pt>
                <c:pt idx="1278">
                  <c:v>40315</c:v>
                </c:pt>
                <c:pt idx="1279">
                  <c:v>40315</c:v>
                </c:pt>
                <c:pt idx="1280">
                  <c:v>40315</c:v>
                </c:pt>
                <c:pt idx="1281">
                  <c:v>40315</c:v>
                </c:pt>
                <c:pt idx="1282">
                  <c:v>40315</c:v>
                </c:pt>
                <c:pt idx="1283">
                  <c:v>40315</c:v>
                </c:pt>
                <c:pt idx="1284">
                  <c:v>40315</c:v>
                </c:pt>
                <c:pt idx="1285">
                  <c:v>40315</c:v>
                </c:pt>
                <c:pt idx="1286">
                  <c:v>40315</c:v>
                </c:pt>
                <c:pt idx="1287">
                  <c:v>40315</c:v>
                </c:pt>
                <c:pt idx="1288">
                  <c:v>40315</c:v>
                </c:pt>
                <c:pt idx="1289">
                  <c:v>40315</c:v>
                </c:pt>
                <c:pt idx="1290">
                  <c:v>40315</c:v>
                </c:pt>
                <c:pt idx="1291">
                  <c:v>40315</c:v>
                </c:pt>
                <c:pt idx="1292">
                  <c:v>40315</c:v>
                </c:pt>
                <c:pt idx="1293">
                  <c:v>40315</c:v>
                </c:pt>
                <c:pt idx="1294">
                  <c:v>40315</c:v>
                </c:pt>
                <c:pt idx="1295">
                  <c:v>40315</c:v>
                </c:pt>
                <c:pt idx="1296">
                  <c:v>40315</c:v>
                </c:pt>
                <c:pt idx="1297">
                  <c:v>40315</c:v>
                </c:pt>
                <c:pt idx="1298">
                  <c:v>40316</c:v>
                </c:pt>
                <c:pt idx="1299">
                  <c:v>40316</c:v>
                </c:pt>
                <c:pt idx="1300">
                  <c:v>40316</c:v>
                </c:pt>
                <c:pt idx="1301">
                  <c:v>40316</c:v>
                </c:pt>
                <c:pt idx="1302">
                  <c:v>40316</c:v>
                </c:pt>
                <c:pt idx="1303">
                  <c:v>40316</c:v>
                </c:pt>
                <c:pt idx="1304">
                  <c:v>40316</c:v>
                </c:pt>
                <c:pt idx="1305">
                  <c:v>40316</c:v>
                </c:pt>
                <c:pt idx="1306">
                  <c:v>40316</c:v>
                </c:pt>
                <c:pt idx="1307">
                  <c:v>40316</c:v>
                </c:pt>
                <c:pt idx="1308">
                  <c:v>40316</c:v>
                </c:pt>
                <c:pt idx="1309">
                  <c:v>40316</c:v>
                </c:pt>
                <c:pt idx="1310">
                  <c:v>40316</c:v>
                </c:pt>
                <c:pt idx="1311">
                  <c:v>40316</c:v>
                </c:pt>
                <c:pt idx="1312">
                  <c:v>40316</c:v>
                </c:pt>
                <c:pt idx="1313">
                  <c:v>40316</c:v>
                </c:pt>
                <c:pt idx="1314">
                  <c:v>40316</c:v>
                </c:pt>
                <c:pt idx="1315">
                  <c:v>40316</c:v>
                </c:pt>
                <c:pt idx="1316">
                  <c:v>40316</c:v>
                </c:pt>
                <c:pt idx="1317">
                  <c:v>40316</c:v>
                </c:pt>
                <c:pt idx="1318">
                  <c:v>40316</c:v>
                </c:pt>
                <c:pt idx="1319">
                  <c:v>40316</c:v>
                </c:pt>
                <c:pt idx="1320">
                  <c:v>40316</c:v>
                </c:pt>
                <c:pt idx="1321">
                  <c:v>40316</c:v>
                </c:pt>
                <c:pt idx="1322">
                  <c:v>40317</c:v>
                </c:pt>
                <c:pt idx="1323">
                  <c:v>40317</c:v>
                </c:pt>
                <c:pt idx="1324">
                  <c:v>40317</c:v>
                </c:pt>
                <c:pt idx="1325">
                  <c:v>40317</c:v>
                </c:pt>
                <c:pt idx="1326">
                  <c:v>40317</c:v>
                </c:pt>
                <c:pt idx="1327">
                  <c:v>40317</c:v>
                </c:pt>
                <c:pt idx="1328">
                  <c:v>40317</c:v>
                </c:pt>
                <c:pt idx="1329">
                  <c:v>40317</c:v>
                </c:pt>
                <c:pt idx="1330">
                  <c:v>40317</c:v>
                </c:pt>
                <c:pt idx="1331">
                  <c:v>40317</c:v>
                </c:pt>
                <c:pt idx="1332">
                  <c:v>40317</c:v>
                </c:pt>
                <c:pt idx="1333">
                  <c:v>40317</c:v>
                </c:pt>
                <c:pt idx="1334">
                  <c:v>40317</c:v>
                </c:pt>
                <c:pt idx="1335">
                  <c:v>40317</c:v>
                </c:pt>
                <c:pt idx="1336">
                  <c:v>40317</c:v>
                </c:pt>
                <c:pt idx="1337">
                  <c:v>40317</c:v>
                </c:pt>
                <c:pt idx="1338">
                  <c:v>40317</c:v>
                </c:pt>
                <c:pt idx="1339">
                  <c:v>40317</c:v>
                </c:pt>
                <c:pt idx="1340">
                  <c:v>40317</c:v>
                </c:pt>
                <c:pt idx="1341">
                  <c:v>40317</c:v>
                </c:pt>
                <c:pt idx="1342">
                  <c:v>40317</c:v>
                </c:pt>
                <c:pt idx="1343">
                  <c:v>40317</c:v>
                </c:pt>
                <c:pt idx="1344">
                  <c:v>40317</c:v>
                </c:pt>
                <c:pt idx="1345">
                  <c:v>40317</c:v>
                </c:pt>
                <c:pt idx="1346">
                  <c:v>40318</c:v>
                </c:pt>
                <c:pt idx="1347">
                  <c:v>40318</c:v>
                </c:pt>
                <c:pt idx="1348">
                  <c:v>40318</c:v>
                </c:pt>
                <c:pt idx="1349">
                  <c:v>40318</c:v>
                </c:pt>
                <c:pt idx="1350">
                  <c:v>40318</c:v>
                </c:pt>
                <c:pt idx="1351">
                  <c:v>40318</c:v>
                </c:pt>
                <c:pt idx="1352">
                  <c:v>40318</c:v>
                </c:pt>
                <c:pt idx="1353">
                  <c:v>40318</c:v>
                </c:pt>
                <c:pt idx="1354">
                  <c:v>40318</c:v>
                </c:pt>
                <c:pt idx="1355">
                  <c:v>40318</c:v>
                </c:pt>
                <c:pt idx="1356">
                  <c:v>40318</c:v>
                </c:pt>
                <c:pt idx="1357">
                  <c:v>40318</c:v>
                </c:pt>
                <c:pt idx="1358">
                  <c:v>40318</c:v>
                </c:pt>
                <c:pt idx="1359">
                  <c:v>40318</c:v>
                </c:pt>
                <c:pt idx="1360">
                  <c:v>40318</c:v>
                </c:pt>
                <c:pt idx="1361">
                  <c:v>40318</c:v>
                </c:pt>
                <c:pt idx="1362">
                  <c:v>40318</c:v>
                </c:pt>
                <c:pt idx="1363">
                  <c:v>40318</c:v>
                </c:pt>
                <c:pt idx="1364">
                  <c:v>40318</c:v>
                </c:pt>
                <c:pt idx="1365">
                  <c:v>40318</c:v>
                </c:pt>
                <c:pt idx="1366">
                  <c:v>40318</c:v>
                </c:pt>
                <c:pt idx="1367">
                  <c:v>40318</c:v>
                </c:pt>
                <c:pt idx="1368">
                  <c:v>40318</c:v>
                </c:pt>
                <c:pt idx="1369">
                  <c:v>40318</c:v>
                </c:pt>
                <c:pt idx="1370">
                  <c:v>40319</c:v>
                </c:pt>
                <c:pt idx="1371">
                  <c:v>40319</c:v>
                </c:pt>
                <c:pt idx="1372">
                  <c:v>40319</c:v>
                </c:pt>
                <c:pt idx="1373">
                  <c:v>40319</c:v>
                </c:pt>
                <c:pt idx="1374">
                  <c:v>40319</c:v>
                </c:pt>
                <c:pt idx="1375">
                  <c:v>40319</c:v>
                </c:pt>
                <c:pt idx="1376">
                  <c:v>40319</c:v>
                </c:pt>
                <c:pt idx="1377">
                  <c:v>40319</c:v>
                </c:pt>
                <c:pt idx="1378">
                  <c:v>40319</c:v>
                </c:pt>
                <c:pt idx="1379">
                  <c:v>40319</c:v>
                </c:pt>
                <c:pt idx="1380">
                  <c:v>40319</c:v>
                </c:pt>
                <c:pt idx="1381">
                  <c:v>40319</c:v>
                </c:pt>
                <c:pt idx="1382">
                  <c:v>40319</c:v>
                </c:pt>
                <c:pt idx="1383">
                  <c:v>40319</c:v>
                </c:pt>
                <c:pt idx="1384">
                  <c:v>40319</c:v>
                </c:pt>
                <c:pt idx="1385">
                  <c:v>40319</c:v>
                </c:pt>
                <c:pt idx="1386">
                  <c:v>40319</c:v>
                </c:pt>
                <c:pt idx="1387">
                  <c:v>40319</c:v>
                </c:pt>
                <c:pt idx="1388">
                  <c:v>40319</c:v>
                </c:pt>
                <c:pt idx="1389">
                  <c:v>40319</c:v>
                </c:pt>
                <c:pt idx="1390">
                  <c:v>40319</c:v>
                </c:pt>
                <c:pt idx="1391">
                  <c:v>40319</c:v>
                </c:pt>
                <c:pt idx="1392">
                  <c:v>40319</c:v>
                </c:pt>
                <c:pt idx="1393">
                  <c:v>40319</c:v>
                </c:pt>
                <c:pt idx="1394">
                  <c:v>40320</c:v>
                </c:pt>
                <c:pt idx="1395">
                  <c:v>40320</c:v>
                </c:pt>
                <c:pt idx="1396">
                  <c:v>40320</c:v>
                </c:pt>
                <c:pt idx="1397">
                  <c:v>40320</c:v>
                </c:pt>
                <c:pt idx="1398">
                  <c:v>40320</c:v>
                </c:pt>
                <c:pt idx="1399">
                  <c:v>40320</c:v>
                </c:pt>
                <c:pt idx="1400">
                  <c:v>40320</c:v>
                </c:pt>
                <c:pt idx="1401">
                  <c:v>40320</c:v>
                </c:pt>
                <c:pt idx="1402">
                  <c:v>40320</c:v>
                </c:pt>
                <c:pt idx="1403">
                  <c:v>40320</c:v>
                </c:pt>
                <c:pt idx="1404">
                  <c:v>40320</c:v>
                </c:pt>
                <c:pt idx="1405">
                  <c:v>40320</c:v>
                </c:pt>
                <c:pt idx="1406">
                  <c:v>40320</c:v>
                </c:pt>
                <c:pt idx="1407">
                  <c:v>40320</c:v>
                </c:pt>
                <c:pt idx="1408">
                  <c:v>40320</c:v>
                </c:pt>
                <c:pt idx="1409">
                  <c:v>40320</c:v>
                </c:pt>
                <c:pt idx="1410">
                  <c:v>40320</c:v>
                </c:pt>
                <c:pt idx="1411">
                  <c:v>40320</c:v>
                </c:pt>
                <c:pt idx="1412">
                  <c:v>40320</c:v>
                </c:pt>
                <c:pt idx="1413">
                  <c:v>40320</c:v>
                </c:pt>
                <c:pt idx="1414">
                  <c:v>40320</c:v>
                </c:pt>
                <c:pt idx="1415">
                  <c:v>40320</c:v>
                </c:pt>
                <c:pt idx="1416">
                  <c:v>40320</c:v>
                </c:pt>
                <c:pt idx="1417">
                  <c:v>40320</c:v>
                </c:pt>
                <c:pt idx="1418">
                  <c:v>40321</c:v>
                </c:pt>
                <c:pt idx="1419">
                  <c:v>40321</c:v>
                </c:pt>
                <c:pt idx="1420">
                  <c:v>40321</c:v>
                </c:pt>
                <c:pt idx="1421">
                  <c:v>40321</c:v>
                </c:pt>
                <c:pt idx="1422">
                  <c:v>40321</c:v>
                </c:pt>
                <c:pt idx="1423">
                  <c:v>40321</c:v>
                </c:pt>
                <c:pt idx="1424">
                  <c:v>40321</c:v>
                </c:pt>
                <c:pt idx="1425">
                  <c:v>40321</c:v>
                </c:pt>
                <c:pt idx="1426">
                  <c:v>40321</c:v>
                </c:pt>
                <c:pt idx="1427">
                  <c:v>40321</c:v>
                </c:pt>
                <c:pt idx="1428">
                  <c:v>40321</c:v>
                </c:pt>
                <c:pt idx="1429">
                  <c:v>40321</c:v>
                </c:pt>
                <c:pt idx="1430">
                  <c:v>40321</c:v>
                </c:pt>
                <c:pt idx="1431">
                  <c:v>40321</c:v>
                </c:pt>
                <c:pt idx="1432">
                  <c:v>40321</c:v>
                </c:pt>
                <c:pt idx="1433">
                  <c:v>40321</c:v>
                </c:pt>
                <c:pt idx="1434">
                  <c:v>40321</c:v>
                </c:pt>
                <c:pt idx="1435">
                  <c:v>40321</c:v>
                </c:pt>
                <c:pt idx="1436">
                  <c:v>40321</c:v>
                </c:pt>
                <c:pt idx="1437">
                  <c:v>40321</c:v>
                </c:pt>
                <c:pt idx="1438">
                  <c:v>40321</c:v>
                </c:pt>
                <c:pt idx="1439">
                  <c:v>40321</c:v>
                </c:pt>
                <c:pt idx="1440">
                  <c:v>40321</c:v>
                </c:pt>
                <c:pt idx="1441">
                  <c:v>40321</c:v>
                </c:pt>
                <c:pt idx="1442">
                  <c:v>40322</c:v>
                </c:pt>
                <c:pt idx="1443">
                  <c:v>40322</c:v>
                </c:pt>
                <c:pt idx="1444">
                  <c:v>40322</c:v>
                </c:pt>
                <c:pt idx="1445">
                  <c:v>40322</c:v>
                </c:pt>
                <c:pt idx="1446">
                  <c:v>40322</c:v>
                </c:pt>
                <c:pt idx="1447">
                  <c:v>40322</c:v>
                </c:pt>
                <c:pt idx="1448">
                  <c:v>40322</c:v>
                </c:pt>
                <c:pt idx="1449">
                  <c:v>40322</c:v>
                </c:pt>
                <c:pt idx="1450">
                  <c:v>40322</c:v>
                </c:pt>
                <c:pt idx="1451">
                  <c:v>40322</c:v>
                </c:pt>
                <c:pt idx="1452">
                  <c:v>40322</c:v>
                </c:pt>
                <c:pt idx="1453">
                  <c:v>40322</c:v>
                </c:pt>
                <c:pt idx="1454">
                  <c:v>40322</c:v>
                </c:pt>
                <c:pt idx="1455">
                  <c:v>40322</c:v>
                </c:pt>
                <c:pt idx="1456">
                  <c:v>40322</c:v>
                </c:pt>
                <c:pt idx="1457">
                  <c:v>40322</c:v>
                </c:pt>
                <c:pt idx="1458">
                  <c:v>40322</c:v>
                </c:pt>
                <c:pt idx="1459">
                  <c:v>40322</c:v>
                </c:pt>
                <c:pt idx="1460">
                  <c:v>40322</c:v>
                </c:pt>
                <c:pt idx="1461">
                  <c:v>40322</c:v>
                </c:pt>
                <c:pt idx="1462">
                  <c:v>40322</c:v>
                </c:pt>
                <c:pt idx="1463">
                  <c:v>40322</c:v>
                </c:pt>
                <c:pt idx="1464">
                  <c:v>40322</c:v>
                </c:pt>
                <c:pt idx="1465">
                  <c:v>40322</c:v>
                </c:pt>
                <c:pt idx="1466">
                  <c:v>40323</c:v>
                </c:pt>
                <c:pt idx="1467">
                  <c:v>40323</c:v>
                </c:pt>
                <c:pt idx="1468">
                  <c:v>40323</c:v>
                </c:pt>
                <c:pt idx="1469">
                  <c:v>40323</c:v>
                </c:pt>
                <c:pt idx="1470">
                  <c:v>40323</c:v>
                </c:pt>
                <c:pt idx="1471">
                  <c:v>40323</c:v>
                </c:pt>
                <c:pt idx="1472">
                  <c:v>40323</c:v>
                </c:pt>
                <c:pt idx="1473">
                  <c:v>40323</c:v>
                </c:pt>
                <c:pt idx="1474">
                  <c:v>40323</c:v>
                </c:pt>
                <c:pt idx="1475">
                  <c:v>40323</c:v>
                </c:pt>
                <c:pt idx="1476">
                  <c:v>40323</c:v>
                </c:pt>
                <c:pt idx="1477">
                  <c:v>40323</c:v>
                </c:pt>
                <c:pt idx="1478">
                  <c:v>40323</c:v>
                </c:pt>
                <c:pt idx="1479">
                  <c:v>40323</c:v>
                </c:pt>
                <c:pt idx="1480">
                  <c:v>40323</c:v>
                </c:pt>
                <c:pt idx="1481">
                  <c:v>40323</c:v>
                </c:pt>
                <c:pt idx="1482">
                  <c:v>40323</c:v>
                </c:pt>
                <c:pt idx="1483">
                  <c:v>40323</c:v>
                </c:pt>
                <c:pt idx="1484">
                  <c:v>40323</c:v>
                </c:pt>
                <c:pt idx="1485">
                  <c:v>40323</c:v>
                </c:pt>
                <c:pt idx="1486">
                  <c:v>40323</c:v>
                </c:pt>
                <c:pt idx="1487">
                  <c:v>40323</c:v>
                </c:pt>
                <c:pt idx="1488">
                  <c:v>40323</c:v>
                </c:pt>
                <c:pt idx="1489">
                  <c:v>40323</c:v>
                </c:pt>
                <c:pt idx="1490">
                  <c:v>40324</c:v>
                </c:pt>
                <c:pt idx="1491">
                  <c:v>40324</c:v>
                </c:pt>
                <c:pt idx="1492">
                  <c:v>40324</c:v>
                </c:pt>
                <c:pt idx="1493">
                  <c:v>40324</c:v>
                </c:pt>
                <c:pt idx="1494">
                  <c:v>40324</c:v>
                </c:pt>
                <c:pt idx="1495">
                  <c:v>40324</c:v>
                </c:pt>
                <c:pt idx="1496">
                  <c:v>40324</c:v>
                </c:pt>
                <c:pt idx="1497">
                  <c:v>40324</c:v>
                </c:pt>
                <c:pt idx="1498">
                  <c:v>40324</c:v>
                </c:pt>
                <c:pt idx="1499">
                  <c:v>40324</c:v>
                </c:pt>
                <c:pt idx="1500">
                  <c:v>40324</c:v>
                </c:pt>
                <c:pt idx="1501">
                  <c:v>40324</c:v>
                </c:pt>
                <c:pt idx="1502">
                  <c:v>40324</c:v>
                </c:pt>
                <c:pt idx="1503">
                  <c:v>40324</c:v>
                </c:pt>
                <c:pt idx="1504">
                  <c:v>40324</c:v>
                </c:pt>
                <c:pt idx="1505">
                  <c:v>40324</c:v>
                </c:pt>
                <c:pt idx="1506">
                  <c:v>40324</c:v>
                </c:pt>
                <c:pt idx="1507">
                  <c:v>40324</c:v>
                </c:pt>
                <c:pt idx="1508">
                  <c:v>40324</c:v>
                </c:pt>
                <c:pt idx="1509">
                  <c:v>40324</c:v>
                </c:pt>
                <c:pt idx="1510">
                  <c:v>40324</c:v>
                </c:pt>
                <c:pt idx="1511">
                  <c:v>40324</c:v>
                </c:pt>
                <c:pt idx="1512">
                  <c:v>40324</c:v>
                </c:pt>
                <c:pt idx="1513">
                  <c:v>40324</c:v>
                </c:pt>
                <c:pt idx="1514">
                  <c:v>40325</c:v>
                </c:pt>
                <c:pt idx="1515">
                  <c:v>40325</c:v>
                </c:pt>
                <c:pt idx="1516">
                  <c:v>40325</c:v>
                </c:pt>
                <c:pt idx="1517">
                  <c:v>40325</c:v>
                </c:pt>
                <c:pt idx="1518">
                  <c:v>40325</c:v>
                </c:pt>
                <c:pt idx="1519">
                  <c:v>40325</c:v>
                </c:pt>
                <c:pt idx="1520">
                  <c:v>40325</c:v>
                </c:pt>
                <c:pt idx="1521">
                  <c:v>40325</c:v>
                </c:pt>
                <c:pt idx="1522">
                  <c:v>40325</c:v>
                </c:pt>
                <c:pt idx="1523">
                  <c:v>40325</c:v>
                </c:pt>
                <c:pt idx="1524">
                  <c:v>40325</c:v>
                </c:pt>
                <c:pt idx="1525">
                  <c:v>40325</c:v>
                </c:pt>
                <c:pt idx="1526">
                  <c:v>40325</c:v>
                </c:pt>
                <c:pt idx="1527">
                  <c:v>40325</c:v>
                </c:pt>
                <c:pt idx="1528">
                  <c:v>40325</c:v>
                </c:pt>
                <c:pt idx="1529">
                  <c:v>40325</c:v>
                </c:pt>
                <c:pt idx="1530">
                  <c:v>40325</c:v>
                </c:pt>
                <c:pt idx="1531">
                  <c:v>40325</c:v>
                </c:pt>
                <c:pt idx="1532">
                  <c:v>40325</c:v>
                </c:pt>
                <c:pt idx="1533">
                  <c:v>40325</c:v>
                </c:pt>
                <c:pt idx="1534">
                  <c:v>40325</c:v>
                </c:pt>
                <c:pt idx="1535">
                  <c:v>40325</c:v>
                </c:pt>
                <c:pt idx="1536">
                  <c:v>40325</c:v>
                </c:pt>
                <c:pt idx="1537">
                  <c:v>40325</c:v>
                </c:pt>
                <c:pt idx="1538">
                  <c:v>40326</c:v>
                </c:pt>
                <c:pt idx="1539">
                  <c:v>40326</c:v>
                </c:pt>
                <c:pt idx="1540">
                  <c:v>40326</c:v>
                </c:pt>
                <c:pt idx="1541">
                  <c:v>40326</c:v>
                </c:pt>
                <c:pt idx="1542">
                  <c:v>40326</c:v>
                </c:pt>
                <c:pt idx="1543">
                  <c:v>40326</c:v>
                </c:pt>
                <c:pt idx="1544">
                  <c:v>40326</c:v>
                </c:pt>
                <c:pt idx="1545">
                  <c:v>40326</c:v>
                </c:pt>
                <c:pt idx="1546">
                  <c:v>40326</c:v>
                </c:pt>
                <c:pt idx="1547">
                  <c:v>40326</c:v>
                </c:pt>
                <c:pt idx="1548">
                  <c:v>40326</c:v>
                </c:pt>
                <c:pt idx="1549">
                  <c:v>40326</c:v>
                </c:pt>
                <c:pt idx="1550">
                  <c:v>40326</c:v>
                </c:pt>
                <c:pt idx="1551">
                  <c:v>40326</c:v>
                </c:pt>
                <c:pt idx="1552">
                  <c:v>40326</c:v>
                </c:pt>
                <c:pt idx="1553">
                  <c:v>40326</c:v>
                </c:pt>
                <c:pt idx="1554">
                  <c:v>40326</c:v>
                </c:pt>
                <c:pt idx="1555">
                  <c:v>40326</c:v>
                </c:pt>
                <c:pt idx="1556">
                  <c:v>40326</c:v>
                </c:pt>
                <c:pt idx="1557">
                  <c:v>40326</c:v>
                </c:pt>
                <c:pt idx="1558">
                  <c:v>40326</c:v>
                </c:pt>
                <c:pt idx="1559">
                  <c:v>40326</c:v>
                </c:pt>
                <c:pt idx="1560">
                  <c:v>40326</c:v>
                </c:pt>
                <c:pt idx="1561">
                  <c:v>40326</c:v>
                </c:pt>
                <c:pt idx="1562">
                  <c:v>40327</c:v>
                </c:pt>
                <c:pt idx="1563">
                  <c:v>40327</c:v>
                </c:pt>
                <c:pt idx="1564">
                  <c:v>40327</c:v>
                </c:pt>
                <c:pt idx="1565">
                  <c:v>40327</c:v>
                </c:pt>
                <c:pt idx="1566">
                  <c:v>40327</c:v>
                </c:pt>
                <c:pt idx="1567">
                  <c:v>40327</c:v>
                </c:pt>
                <c:pt idx="1568">
                  <c:v>40327</c:v>
                </c:pt>
                <c:pt idx="1569">
                  <c:v>40327</c:v>
                </c:pt>
                <c:pt idx="1570">
                  <c:v>40327</c:v>
                </c:pt>
                <c:pt idx="1571">
                  <c:v>40327</c:v>
                </c:pt>
                <c:pt idx="1572">
                  <c:v>40327</c:v>
                </c:pt>
                <c:pt idx="1573">
                  <c:v>40327</c:v>
                </c:pt>
                <c:pt idx="1574">
                  <c:v>40327</c:v>
                </c:pt>
                <c:pt idx="1575">
                  <c:v>40327</c:v>
                </c:pt>
                <c:pt idx="1576">
                  <c:v>40327</c:v>
                </c:pt>
                <c:pt idx="1577">
                  <c:v>40327</c:v>
                </c:pt>
                <c:pt idx="1578">
                  <c:v>40327</c:v>
                </c:pt>
                <c:pt idx="1579">
                  <c:v>40327</c:v>
                </c:pt>
                <c:pt idx="1580">
                  <c:v>40327</c:v>
                </c:pt>
                <c:pt idx="1581">
                  <c:v>40327</c:v>
                </c:pt>
                <c:pt idx="1582">
                  <c:v>40327</c:v>
                </c:pt>
                <c:pt idx="1583">
                  <c:v>40327</c:v>
                </c:pt>
                <c:pt idx="1584">
                  <c:v>40327</c:v>
                </c:pt>
                <c:pt idx="1585">
                  <c:v>40327</c:v>
                </c:pt>
                <c:pt idx="1586">
                  <c:v>40328</c:v>
                </c:pt>
                <c:pt idx="1587">
                  <c:v>40328</c:v>
                </c:pt>
                <c:pt idx="1588">
                  <c:v>40328</c:v>
                </c:pt>
                <c:pt idx="1589">
                  <c:v>40328</c:v>
                </c:pt>
                <c:pt idx="1590">
                  <c:v>40328</c:v>
                </c:pt>
                <c:pt idx="1591">
                  <c:v>40328</c:v>
                </c:pt>
                <c:pt idx="1592">
                  <c:v>40328</c:v>
                </c:pt>
                <c:pt idx="1593">
                  <c:v>40328</c:v>
                </c:pt>
                <c:pt idx="1594">
                  <c:v>40328</c:v>
                </c:pt>
                <c:pt idx="1595">
                  <c:v>40328</c:v>
                </c:pt>
                <c:pt idx="1596">
                  <c:v>40328</c:v>
                </c:pt>
                <c:pt idx="1597">
                  <c:v>40328</c:v>
                </c:pt>
                <c:pt idx="1598">
                  <c:v>40328</c:v>
                </c:pt>
                <c:pt idx="1599">
                  <c:v>40328</c:v>
                </c:pt>
                <c:pt idx="1600">
                  <c:v>40328</c:v>
                </c:pt>
                <c:pt idx="1601">
                  <c:v>40328</c:v>
                </c:pt>
                <c:pt idx="1602">
                  <c:v>40328</c:v>
                </c:pt>
                <c:pt idx="1603">
                  <c:v>40328</c:v>
                </c:pt>
                <c:pt idx="1604">
                  <c:v>40328</c:v>
                </c:pt>
                <c:pt idx="1605">
                  <c:v>40328</c:v>
                </c:pt>
                <c:pt idx="1606">
                  <c:v>40328</c:v>
                </c:pt>
                <c:pt idx="1607">
                  <c:v>40328</c:v>
                </c:pt>
                <c:pt idx="1608">
                  <c:v>40328</c:v>
                </c:pt>
                <c:pt idx="1609">
                  <c:v>40328</c:v>
                </c:pt>
                <c:pt idx="1610">
                  <c:v>40329</c:v>
                </c:pt>
                <c:pt idx="1611">
                  <c:v>40329</c:v>
                </c:pt>
                <c:pt idx="1612">
                  <c:v>40329</c:v>
                </c:pt>
                <c:pt idx="1613">
                  <c:v>40329</c:v>
                </c:pt>
                <c:pt idx="1614">
                  <c:v>40329</c:v>
                </c:pt>
                <c:pt idx="1615">
                  <c:v>40329</c:v>
                </c:pt>
                <c:pt idx="1616">
                  <c:v>40329</c:v>
                </c:pt>
                <c:pt idx="1617">
                  <c:v>40329</c:v>
                </c:pt>
                <c:pt idx="1618">
                  <c:v>40329</c:v>
                </c:pt>
                <c:pt idx="1619">
                  <c:v>40329</c:v>
                </c:pt>
                <c:pt idx="1620">
                  <c:v>40329</c:v>
                </c:pt>
                <c:pt idx="1621">
                  <c:v>40329</c:v>
                </c:pt>
                <c:pt idx="1622">
                  <c:v>40329</c:v>
                </c:pt>
                <c:pt idx="1623">
                  <c:v>40329</c:v>
                </c:pt>
                <c:pt idx="1624">
                  <c:v>40329</c:v>
                </c:pt>
                <c:pt idx="1625">
                  <c:v>40329</c:v>
                </c:pt>
                <c:pt idx="1626">
                  <c:v>40329</c:v>
                </c:pt>
                <c:pt idx="1627">
                  <c:v>40329</c:v>
                </c:pt>
                <c:pt idx="1628">
                  <c:v>40329</c:v>
                </c:pt>
                <c:pt idx="1629">
                  <c:v>40329</c:v>
                </c:pt>
                <c:pt idx="1630">
                  <c:v>40329</c:v>
                </c:pt>
                <c:pt idx="1631">
                  <c:v>40329</c:v>
                </c:pt>
                <c:pt idx="1632">
                  <c:v>40329</c:v>
                </c:pt>
                <c:pt idx="1633">
                  <c:v>40329</c:v>
                </c:pt>
                <c:pt idx="1634">
                  <c:v>40330</c:v>
                </c:pt>
                <c:pt idx="1635">
                  <c:v>40330</c:v>
                </c:pt>
                <c:pt idx="1636">
                  <c:v>40330</c:v>
                </c:pt>
                <c:pt idx="1637">
                  <c:v>40330</c:v>
                </c:pt>
                <c:pt idx="1638">
                  <c:v>40330</c:v>
                </c:pt>
                <c:pt idx="1639">
                  <c:v>40330</c:v>
                </c:pt>
                <c:pt idx="1640">
                  <c:v>40330</c:v>
                </c:pt>
                <c:pt idx="1641">
                  <c:v>40330</c:v>
                </c:pt>
                <c:pt idx="1642">
                  <c:v>40330</c:v>
                </c:pt>
                <c:pt idx="1643">
                  <c:v>40330</c:v>
                </c:pt>
                <c:pt idx="1644">
                  <c:v>40330</c:v>
                </c:pt>
                <c:pt idx="1645">
                  <c:v>40330</c:v>
                </c:pt>
                <c:pt idx="1646">
                  <c:v>40330</c:v>
                </c:pt>
                <c:pt idx="1647">
                  <c:v>40330</c:v>
                </c:pt>
                <c:pt idx="1648">
                  <c:v>40330</c:v>
                </c:pt>
                <c:pt idx="1649">
                  <c:v>40330</c:v>
                </c:pt>
                <c:pt idx="1650">
                  <c:v>40330</c:v>
                </c:pt>
                <c:pt idx="1651">
                  <c:v>40330</c:v>
                </c:pt>
                <c:pt idx="1652">
                  <c:v>40330</c:v>
                </c:pt>
                <c:pt idx="1653">
                  <c:v>40330</c:v>
                </c:pt>
                <c:pt idx="1654">
                  <c:v>40330</c:v>
                </c:pt>
                <c:pt idx="1655">
                  <c:v>40330</c:v>
                </c:pt>
                <c:pt idx="1656">
                  <c:v>40330</c:v>
                </c:pt>
                <c:pt idx="1657">
                  <c:v>40330</c:v>
                </c:pt>
                <c:pt idx="1658">
                  <c:v>40331</c:v>
                </c:pt>
                <c:pt idx="1659">
                  <c:v>40331</c:v>
                </c:pt>
                <c:pt idx="1660">
                  <c:v>40331</c:v>
                </c:pt>
                <c:pt idx="1661">
                  <c:v>40331</c:v>
                </c:pt>
                <c:pt idx="1662">
                  <c:v>40331</c:v>
                </c:pt>
                <c:pt idx="1663">
                  <c:v>40331</c:v>
                </c:pt>
                <c:pt idx="1664">
                  <c:v>40331</c:v>
                </c:pt>
                <c:pt idx="1665">
                  <c:v>40331</c:v>
                </c:pt>
                <c:pt idx="1666">
                  <c:v>40331</c:v>
                </c:pt>
                <c:pt idx="1667">
                  <c:v>40331</c:v>
                </c:pt>
                <c:pt idx="1668">
                  <c:v>40331</c:v>
                </c:pt>
                <c:pt idx="1669">
                  <c:v>40371</c:v>
                </c:pt>
                <c:pt idx="1670">
                  <c:v>40371</c:v>
                </c:pt>
                <c:pt idx="1671">
                  <c:v>40371</c:v>
                </c:pt>
                <c:pt idx="1672">
                  <c:v>40371</c:v>
                </c:pt>
                <c:pt idx="1673">
                  <c:v>40371</c:v>
                </c:pt>
                <c:pt idx="1674">
                  <c:v>40371</c:v>
                </c:pt>
                <c:pt idx="1675">
                  <c:v>40371</c:v>
                </c:pt>
                <c:pt idx="1676">
                  <c:v>40371</c:v>
                </c:pt>
                <c:pt idx="1677">
                  <c:v>40371</c:v>
                </c:pt>
                <c:pt idx="1678">
                  <c:v>40371</c:v>
                </c:pt>
                <c:pt idx="1679">
                  <c:v>40371</c:v>
                </c:pt>
                <c:pt idx="1680">
                  <c:v>40371</c:v>
                </c:pt>
                <c:pt idx="1681">
                  <c:v>40372</c:v>
                </c:pt>
                <c:pt idx="1682">
                  <c:v>40372</c:v>
                </c:pt>
                <c:pt idx="1683">
                  <c:v>40372</c:v>
                </c:pt>
                <c:pt idx="1684">
                  <c:v>40372</c:v>
                </c:pt>
                <c:pt idx="1685">
                  <c:v>40372</c:v>
                </c:pt>
                <c:pt idx="1686">
                  <c:v>40372</c:v>
                </c:pt>
                <c:pt idx="1687">
                  <c:v>40372</c:v>
                </c:pt>
                <c:pt idx="1688">
                  <c:v>40372</c:v>
                </c:pt>
                <c:pt idx="1689">
                  <c:v>40372</c:v>
                </c:pt>
                <c:pt idx="1690">
                  <c:v>40372</c:v>
                </c:pt>
                <c:pt idx="1691">
                  <c:v>40372</c:v>
                </c:pt>
                <c:pt idx="1692">
                  <c:v>40372</c:v>
                </c:pt>
                <c:pt idx="1693">
                  <c:v>40372</c:v>
                </c:pt>
                <c:pt idx="1694">
                  <c:v>40372</c:v>
                </c:pt>
                <c:pt idx="1695">
                  <c:v>40372</c:v>
                </c:pt>
                <c:pt idx="1696">
                  <c:v>40372</c:v>
                </c:pt>
                <c:pt idx="1697">
                  <c:v>40372</c:v>
                </c:pt>
                <c:pt idx="1698">
                  <c:v>40372</c:v>
                </c:pt>
                <c:pt idx="1699">
                  <c:v>40372</c:v>
                </c:pt>
                <c:pt idx="1700">
                  <c:v>40372</c:v>
                </c:pt>
                <c:pt idx="1701">
                  <c:v>40372</c:v>
                </c:pt>
                <c:pt idx="1702">
                  <c:v>40372</c:v>
                </c:pt>
                <c:pt idx="1703">
                  <c:v>40372</c:v>
                </c:pt>
                <c:pt idx="1704">
                  <c:v>40372</c:v>
                </c:pt>
                <c:pt idx="1705">
                  <c:v>40373</c:v>
                </c:pt>
                <c:pt idx="1706">
                  <c:v>40373</c:v>
                </c:pt>
                <c:pt idx="1707">
                  <c:v>40373</c:v>
                </c:pt>
                <c:pt idx="1708">
                  <c:v>40373</c:v>
                </c:pt>
                <c:pt idx="1709">
                  <c:v>40373</c:v>
                </c:pt>
                <c:pt idx="1710">
                  <c:v>40373</c:v>
                </c:pt>
                <c:pt idx="1711">
                  <c:v>40373</c:v>
                </c:pt>
                <c:pt idx="1712">
                  <c:v>40373</c:v>
                </c:pt>
                <c:pt idx="1713">
                  <c:v>40373</c:v>
                </c:pt>
                <c:pt idx="1714">
                  <c:v>40373</c:v>
                </c:pt>
                <c:pt idx="1715">
                  <c:v>40373</c:v>
                </c:pt>
                <c:pt idx="1716">
                  <c:v>40373</c:v>
                </c:pt>
                <c:pt idx="1717">
                  <c:v>40373</c:v>
                </c:pt>
                <c:pt idx="1718">
                  <c:v>40373</c:v>
                </c:pt>
                <c:pt idx="1719">
                  <c:v>40373</c:v>
                </c:pt>
                <c:pt idx="1720">
                  <c:v>40373</c:v>
                </c:pt>
                <c:pt idx="1721">
                  <c:v>40373</c:v>
                </c:pt>
                <c:pt idx="1722">
                  <c:v>40373</c:v>
                </c:pt>
                <c:pt idx="1723">
                  <c:v>40373</c:v>
                </c:pt>
                <c:pt idx="1724">
                  <c:v>40373</c:v>
                </c:pt>
                <c:pt idx="1725">
                  <c:v>40373</c:v>
                </c:pt>
                <c:pt idx="1726">
                  <c:v>40373</c:v>
                </c:pt>
                <c:pt idx="1727">
                  <c:v>40373</c:v>
                </c:pt>
                <c:pt idx="1728">
                  <c:v>40373</c:v>
                </c:pt>
                <c:pt idx="1729">
                  <c:v>40374</c:v>
                </c:pt>
                <c:pt idx="1730">
                  <c:v>40374</c:v>
                </c:pt>
                <c:pt idx="1731">
                  <c:v>40374</c:v>
                </c:pt>
                <c:pt idx="1732">
                  <c:v>40374</c:v>
                </c:pt>
                <c:pt idx="1733">
                  <c:v>40374</c:v>
                </c:pt>
                <c:pt idx="1734">
                  <c:v>40374</c:v>
                </c:pt>
                <c:pt idx="1735">
                  <c:v>40374</c:v>
                </c:pt>
                <c:pt idx="1736">
                  <c:v>40374</c:v>
                </c:pt>
                <c:pt idx="1737">
                  <c:v>40374</c:v>
                </c:pt>
                <c:pt idx="1738">
                  <c:v>40374</c:v>
                </c:pt>
                <c:pt idx="1739">
                  <c:v>40374</c:v>
                </c:pt>
                <c:pt idx="1740">
                  <c:v>40374</c:v>
                </c:pt>
                <c:pt idx="1741">
                  <c:v>40374</c:v>
                </c:pt>
                <c:pt idx="1742">
                  <c:v>40374</c:v>
                </c:pt>
                <c:pt idx="1743">
                  <c:v>40374</c:v>
                </c:pt>
                <c:pt idx="1744">
                  <c:v>40374</c:v>
                </c:pt>
                <c:pt idx="1745">
                  <c:v>40374</c:v>
                </c:pt>
                <c:pt idx="1746">
                  <c:v>40374</c:v>
                </c:pt>
                <c:pt idx="1747">
                  <c:v>40374</c:v>
                </c:pt>
                <c:pt idx="1748">
                  <c:v>40374</c:v>
                </c:pt>
                <c:pt idx="1749">
                  <c:v>40374</c:v>
                </c:pt>
                <c:pt idx="1750">
                  <c:v>40374</c:v>
                </c:pt>
                <c:pt idx="1751">
                  <c:v>40374</c:v>
                </c:pt>
                <c:pt idx="1752">
                  <c:v>40374</c:v>
                </c:pt>
                <c:pt idx="1753">
                  <c:v>40375</c:v>
                </c:pt>
                <c:pt idx="1754">
                  <c:v>40375</c:v>
                </c:pt>
                <c:pt idx="1755">
                  <c:v>40375</c:v>
                </c:pt>
                <c:pt idx="1756">
                  <c:v>40375</c:v>
                </c:pt>
                <c:pt idx="1757">
                  <c:v>40375</c:v>
                </c:pt>
                <c:pt idx="1758">
                  <c:v>40375</c:v>
                </c:pt>
                <c:pt idx="1759">
                  <c:v>40375</c:v>
                </c:pt>
                <c:pt idx="1760">
                  <c:v>40375</c:v>
                </c:pt>
                <c:pt idx="1761">
                  <c:v>40375</c:v>
                </c:pt>
                <c:pt idx="1762">
                  <c:v>40375</c:v>
                </c:pt>
                <c:pt idx="1763">
                  <c:v>40375</c:v>
                </c:pt>
                <c:pt idx="1764">
                  <c:v>40375</c:v>
                </c:pt>
                <c:pt idx="1765">
                  <c:v>40375</c:v>
                </c:pt>
                <c:pt idx="1766">
                  <c:v>40375</c:v>
                </c:pt>
                <c:pt idx="1767">
                  <c:v>40375</c:v>
                </c:pt>
                <c:pt idx="1768">
                  <c:v>40375</c:v>
                </c:pt>
                <c:pt idx="1769">
                  <c:v>40375</c:v>
                </c:pt>
                <c:pt idx="1770">
                  <c:v>40375</c:v>
                </c:pt>
                <c:pt idx="1771">
                  <c:v>40375</c:v>
                </c:pt>
                <c:pt idx="1772">
                  <c:v>40375</c:v>
                </c:pt>
                <c:pt idx="1773">
                  <c:v>40375</c:v>
                </c:pt>
                <c:pt idx="1774">
                  <c:v>40375</c:v>
                </c:pt>
                <c:pt idx="1775">
                  <c:v>40375</c:v>
                </c:pt>
                <c:pt idx="1776">
                  <c:v>40375</c:v>
                </c:pt>
                <c:pt idx="1777">
                  <c:v>40376</c:v>
                </c:pt>
                <c:pt idx="1778">
                  <c:v>40376</c:v>
                </c:pt>
                <c:pt idx="1779">
                  <c:v>40376</c:v>
                </c:pt>
                <c:pt idx="1780">
                  <c:v>40376</c:v>
                </c:pt>
                <c:pt idx="1781">
                  <c:v>40376</c:v>
                </c:pt>
                <c:pt idx="1782">
                  <c:v>40376</c:v>
                </c:pt>
                <c:pt idx="1783">
                  <c:v>40376</c:v>
                </c:pt>
                <c:pt idx="1784">
                  <c:v>40376</c:v>
                </c:pt>
                <c:pt idx="1785">
                  <c:v>40376</c:v>
                </c:pt>
                <c:pt idx="1786">
                  <c:v>40376</c:v>
                </c:pt>
                <c:pt idx="1787">
                  <c:v>40376</c:v>
                </c:pt>
                <c:pt idx="1788">
                  <c:v>40376</c:v>
                </c:pt>
                <c:pt idx="1789">
                  <c:v>40376</c:v>
                </c:pt>
                <c:pt idx="1790">
                  <c:v>40376</c:v>
                </c:pt>
                <c:pt idx="1791">
                  <c:v>40376</c:v>
                </c:pt>
                <c:pt idx="1792">
                  <c:v>40376</c:v>
                </c:pt>
                <c:pt idx="1793">
                  <c:v>40376</c:v>
                </c:pt>
                <c:pt idx="1794">
                  <c:v>40376</c:v>
                </c:pt>
                <c:pt idx="1795">
                  <c:v>40376</c:v>
                </c:pt>
                <c:pt idx="1796">
                  <c:v>40376</c:v>
                </c:pt>
                <c:pt idx="1797">
                  <c:v>40376</c:v>
                </c:pt>
                <c:pt idx="1798">
                  <c:v>40376</c:v>
                </c:pt>
                <c:pt idx="1799">
                  <c:v>40376</c:v>
                </c:pt>
                <c:pt idx="1800">
                  <c:v>40376</c:v>
                </c:pt>
                <c:pt idx="1801">
                  <c:v>40377</c:v>
                </c:pt>
                <c:pt idx="1802">
                  <c:v>40377</c:v>
                </c:pt>
                <c:pt idx="1803">
                  <c:v>40377</c:v>
                </c:pt>
                <c:pt idx="1804">
                  <c:v>40377</c:v>
                </c:pt>
                <c:pt idx="1805">
                  <c:v>40377</c:v>
                </c:pt>
                <c:pt idx="1806">
                  <c:v>40377</c:v>
                </c:pt>
                <c:pt idx="1807">
                  <c:v>40377</c:v>
                </c:pt>
                <c:pt idx="1808">
                  <c:v>40377</c:v>
                </c:pt>
                <c:pt idx="1809">
                  <c:v>40377</c:v>
                </c:pt>
                <c:pt idx="1810">
                  <c:v>40377</c:v>
                </c:pt>
                <c:pt idx="1811">
                  <c:v>40377</c:v>
                </c:pt>
                <c:pt idx="1812">
                  <c:v>40377</c:v>
                </c:pt>
                <c:pt idx="1813">
                  <c:v>40377</c:v>
                </c:pt>
                <c:pt idx="1814">
                  <c:v>40377</c:v>
                </c:pt>
                <c:pt idx="1815">
                  <c:v>40377</c:v>
                </c:pt>
                <c:pt idx="1816">
                  <c:v>40377</c:v>
                </c:pt>
                <c:pt idx="1817">
                  <c:v>40377</c:v>
                </c:pt>
                <c:pt idx="1818">
                  <c:v>40377</c:v>
                </c:pt>
                <c:pt idx="1819">
                  <c:v>40377</c:v>
                </c:pt>
                <c:pt idx="1820">
                  <c:v>40377</c:v>
                </c:pt>
                <c:pt idx="1821">
                  <c:v>40377</c:v>
                </c:pt>
                <c:pt idx="1822">
                  <c:v>40377</c:v>
                </c:pt>
                <c:pt idx="1823">
                  <c:v>40377</c:v>
                </c:pt>
                <c:pt idx="1824">
                  <c:v>40377</c:v>
                </c:pt>
                <c:pt idx="1825">
                  <c:v>40378</c:v>
                </c:pt>
                <c:pt idx="1826">
                  <c:v>40378</c:v>
                </c:pt>
                <c:pt idx="1827">
                  <c:v>40378</c:v>
                </c:pt>
                <c:pt idx="1828">
                  <c:v>40378</c:v>
                </c:pt>
                <c:pt idx="1829">
                  <c:v>40378</c:v>
                </c:pt>
                <c:pt idx="1830">
                  <c:v>40378</c:v>
                </c:pt>
                <c:pt idx="1831">
                  <c:v>40378</c:v>
                </c:pt>
                <c:pt idx="1832">
                  <c:v>40378</c:v>
                </c:pt>
                <c:pt idx="1833">
                  <c:v>40378</c:v>
                </c:pt>
                <c:pt idx="1834">
                  <c:v>40378</c:v>
                </c:pt>
                <c:pt idx="1835">
                  <c:v>40378</c:v>
                </c:pt>
                <c:pt idx="1836">
                  <c:v>40378</c:v>
                </c:pt>
                <c:pt idx="1837">
                  <c:v>40378</c:v>
                </c:pt>
                <c:pt idx="1838">
                  <c:v>40378</c:v>
                </c:pt>
                <c:pt idx="1839">
                  <c:v>40378</c:v>
                </c:pt>
                <c:pt idx="1840">
                  <c:v>40378</c:v>
                </c:pt>
                <c:pt idx="1841">
                  <c:v>40378</c:v>
                </c:pt>
                <c:pt idx="1842">
                  <c:v>40378</c:v>
                </c:pt>
                <c:pt idx="1843">
                  <c:v>40378</c:v>
                </c:pt>
                <c:pt idx="1844">
                  <c:v>40378</c:v>
                </c:pt>
                <c:pt idx="1845">
                  <c:v>40378</c:v>
                </c:pt>
                <c:pt idx="1846">
                  <c:v>40378</c:v>
                </c:pt>
                <c:pt idx="1847">
                  <c:v>40378</c:v>
                </c:pt>
                <c:pt idx="1848">
                  <c:v>40378</c:v>
                </c:pt>
                <c:pt idx="1849">
                  <c:v>40379</c:v>
                </c:pt>
                <c:pt idx="1850">
                  <c:v>40379</c:v>
                </c:pt>
                <c:pt idx="1851">
                  <c:v>40379</c:v>
                </c:pt>
                <c:pt idx="1852">
                  <c:v>40379</c:v>
                </c:pt>
                <c:pt idx="1853">
                  <c:v>40379</c:v>
                </c:pt>
                <c:pt idx="1854">
                  <c:v>40379</c:v>
                </c:pt>
                <c:pt idx="1855">
                  <c:v>40379</c:v>
                </c:pt>
                <c:pt idx="1856">
                  <c:v>40379</c:v>
                </c:pt>
                <c:pt idx="1857">
                  <c:v>40379</c:v>
                </c:pt>
                <c:pt idx="1858">
                  <c:v>40379</c:v>
                </c:pt>
                <c:pt idx="1859">
                  <c:v>40379</c:v>
                </c:pt>
                <c:pt idx="1860">
                  <c:v>40379</c:v>
                </c:pt>
                <c:pt idx="1861">
                  <c:v>40379</c:v>
                </c:pt>
                <c:pt idx="1862">
                  <c:v>40379</c:v>
                </c:pt>
                <c:pt idx="1863">
                  <c:v>40379</c:v>
                </c:pt>
                <c:pt idx="1864">
                  <c:v>40379</c:v>
                </c:pt>
                <c:pt idx="1865">
                  <c:v>40379</c:v>
                </c:pt>
                <c:pt idx="1866">
                  <c:v>40379</c:v>
                </c:pt>
                <c:pt idx="1867">
                  <c:v>40379</c:v>
                </c:pt>
                <c:pt idx="1868">
                  <c:v>40379</c:v>
                </c:pt>
                <c:pt idx="1869">
                  <c:v>40379</c:v>
                </c:pt>
                <c:pt idx="1870">
                  <c:v>40379</c:v>
                </c:pt>
                <c:pt idx="1871">
                  <c:v>40379</c:v>
                </c:pt>
                <c:pt idx="1872">
                  <c:v>40379</c:v>
                </c:pt>
                <c:pt idx="1873">
                  <c:v>40380</c:v>
                </c:pt>
                <c:pt idx="1874">
                  <c:v>40380</c:v>
                </c:pt>
                <c:pt idx="1875">
                  <c:v>40380</c:v>
                </c:pt>
                <c:pt idx="1876">
                  <c:v>40380</c:v>
                </c:pt>
                <c:pt idx="1877">
                  <c:v>40380</c:v>
                </c:pt>
                <c:pt idx="1878">
                  <c:v>40380</c:v>
                </c:pt>
                <c:pt idx="1879">
                  <c:v>40380</c:v>
                </c:pt>
                <c:pt idx="1880">
                  <c:v>40380</c:v>
                </c:pt>
                <c:pt idx="1881">
                  <c:v>40380</c:v>
                </c:pt>
                <c:pt idx="1882">
                  <c:v>40380</c:v>
                </c:pt>
                <c:pt idx="1883">
                  <c:v>40380</c:v>
                </c:pt>
                <c:pt idx="1884">
                  <c:v>40380</c:v>
                </c:pt>
                <c:pt idx="1885">
                  <c:v>40380</c:v>
                </c:pt>
                <c:pt idx="1886">
                  <c:v>40380</c:v>
                </c:pt>
                <c:pt idx="1887">
                  <c:v>40380</c:v>
                </c:pt>
                <c:pt idx="1888">
                  <c:v>40380</c:v>
                </c:pt>
                <c:pt idx="1889">
                  <c:v>40380</c:v>
                </c:pt>
                <c:pt idx="1890">
                  <c:v>40380</c:v>
                </c:pt>
                <c:pt idx="1891">
                  <c:v>40380</c:v>
                </c:pt>
                <c:pt idx="1892">
                  <c:v>40380</c:v>
                </c:pt>
                <c:pt idx="1893">
                  <c:v>40380</c:v>
                </c:pt>
                <c:pt idx="1894">
                  <c:v>40380</c:v>
                </c:pt>
                <c:pt idx="1895">
                  <c:v>40380</c:v>
                </c:pt>
                <c:pt idx="1896">
                  <c:v>40380</c:v>
                </c:pt>
                <c:pt idx="1897">
                  <c:v>40381</c:v>
                </c:pt>
                <c:pt idx="1898">
                  <c:v>40381</c:v>
                </c:pt>
                <c:pt idx="1899">
                  <c:v>40381</c:v>
                </c:pt>
                <c:pt idx="1900">
                  <c:v>40381</c:v>
                </c:pt>
                <c:pt idx="1901">
                  <c:v>40381</c:v>
                </c:pt>
                <c:pt idx="1902">
                  <c:v>40381</c:v>
                </c:pt>
                <c:pt idx="1903">
                  <c:v>40381</c:v>
                </c:pt>
                <c:pt idx="1904">
                  <c:v>40381</c:v>
                </c:pt>
                <c:pt idx="1905">
                  <c:v>40381</c:v>
                </c:pt>
                <c:pt idx="1906">
                  <c:v>40381</c:v>
                </c:pt>
                <c:pt idx="1907">
                  <c:v>40381</c:v>
                </c:pt>
                <c:pt idx="1908">
                  <c:v>40381</c:v>
                </c:pt>
                <c:pt idx="1909">
                  <c:v>40381</c:v>
                </c:pt>
                <c:pt idx="1910">
                  <c:v>40381</c:v>
                </c:pt>
                <c:pt idx="1911">
                  <c:v>40381</c:v>
                </c:pt>
                <c:pt idx="1912">
                  <c:v>40381</c:v>
                </c:pt>
                <c:pt idx="1913">
                  <c:v>40381</c:v>
                </c:pt>
                <c:pt idx="1914">
                  <c:v>40381</c:v>
                </c:pt>
                <c:pt idx="1915">
                  <c:v>40381</c:v>
                </c:pt>
                <c:pt idx="1916">
                  <c:v>40381</c:v>
                </c:pt>
                <c:pt idx="1917">
                  <c:v>40381</c:v>
                </c:pt>
                <c:pt idx="1918">
                  <c:v>40381</c:v>
                </c:pt>
                <c:pt idx="1919">
                  <c:v>40381</c:v>
                </c:pt>
                <c:pt idx="1920">
                  <c:v>40381</c:v>
                </c:pt>
                <c:pt idx="1921">
                  <c:v>40382</c:v>
                </c:pt>
                <c:pt idx="1922">
                  <c:v>40382</c:v>
                </c:pt>
                <c:pt idx="1923">
                  <c:v>40382</c:v>
                </c:pt>
                <c:pt idx="1924">
                  <c:v>40382</c:v>
                </c:pt>
                <c:pt idx="1925">
                  <c:v>40382</c:v>
                </c:pt>
                <c:pt idx="1926">
                  <c:v>40382</c:v>
                </c:pt>
                <c:pt idx="1927">
                  <c:v>40382</c:v>
                </c:pt>
                <c:pt idx="1928">
                  <c:v>40382</c:v>
                </c:pt>
                <c:pt idx="1929">
                  <c:v>40382</c:v>
                </c:pt>
                <c:pt idx="1930">
                  <c:v>40382</c:v>
                </c:pt>
                <c:pt idx="1931">
                  <c:v>40382</c:v>
                </c:pt>
                <c:pt idx="1932">
                  <c:v>40382</c:v>
                </c:pt>
                <c:pt idx="1933">
                  <c:v>40382</c:v>
                </c:pt>
                <c:pt idx="1934">
                  <c:v>40382</c:v>
                </c:pt>
                <c:pt idx="1935">
                  <c:v>40382</c:v>
                </c:pt>
                <c:pt idx="1936">
                  <c:v>40382</c:v>
                </c:pt>
                <c:pt idx="1937">
                  <c:v>40382</c:v>
                </c:pt>
                <c:pt idx="1938">
                  <c:v>40382</c:v>
                </c:pt>
                <c:pt idx="1939">
                  <c:v>40382</c:v>
                </c:pt>
                <c:pt idx="1940">
                  <c:v>40382</c:v>
                </c:pt>
                <c:pt idx="1941">
                  <c:v>40382</c:v>
                </c:pt>
                <c:pt idx="1942">
                  <c:v>40382</c:v>
                </c:pt>
                <c:pt idx="1943">
                  <c:v>40382</c:v>
                </c:pt>
                <c:pt idx="1944">
                  <c:v>40382</c:v>
                </c:pt>
                <c:pt idx="1945">
                  <c:v>40383</c:v>
                </c:pt>
                <c:pt idx="1946">
                  <c:v>40383</c:v>
                </c:pt>
                <c:pt idx="1947">
                  <c:v>40383</c:v>
                </c:pt>
                <c:pt idx="1948">
                  <c:v>40383</c:v>
                </c:pt>
                <c:pt idx="1949">
                  <c:v>40383</c:v>
                </c:pt>
                <c:pt idx="1950">
                  <c:v>40383</c:v>
                </c:pt>
                <c:pt idx="1951">
                  <c:v>40383</c:v>
                </c:pt>
                <c:pt idx="1952">
                  <c:v>40383</c:v>
                </c:pt>
                <c:pt idx="1953">
                  <c:v>40383</c:v>
                </c:pt>
                <c:pt idx="1954">
                  <c:v>40383</c:v>
                </c:pt>
                <c:pt idx="1955">
                  <c:v>40383</c:v>
                </c:pt>
                <c:pt idx="1956">
                  <c:v>40383</c:v>
                </c:pt>
                <c:pt idx="1957">
                  <c:v>40383</c:v>
                </c:pt>
                <c:pt idx="1958">
                  <c:v>40383</c:v>
                </c:pt>
                <c:pt idx="1959">
                  <c:v>40383</c:v>
                </c:pt>
                <c:pt idx="1960">
                  <c:v>40383</c:v>
                </c:pt>
                <c:pt idx="1961">
                  <c:v>40383</c:v>
                </c:pt>
                <c:pt idx="1962">
                  <c:v>40383</c:v>
                </c:pt>
                <c:pt idx="1963">
                  <c:v>40383</c:v>
                </c:pt>
                <c:pt idx="1964">
                  <c:v>40383</c:v>
                </c:pt>
                <c:pt idx="1965">
                  <c:v>40383</c:v>
                </c:pt>
                <c:pt idx="1966">
                  <c:v>40383</c:v>
                </c:pt>
                <c:pt idx="1967">
                  <c:v>40383</c:v>
                </c:pt>
                <c:pt idx="1968">
                  <c:v>40383</c:v>
                </c:pt>
                <c:pt idx="1969">
                  <c:v>40384</c:v>
                </c:pt>
                <c:pt idx="1970">
                  <c:v>40384</c:v>
                </c:pt>
                <c:pt idx="1971">
                  <c:v>40384</c:v>
                </c:pt>
                <c:pt idx="1972">
                  <c:v>40384</c:v>
                </c:pt>
                <c:pt idx="1973">
                  <c:v>40384</c:v>
                </c:pt>
                <c:pt idx="1974">
                  <c:v>40384</c:v>
                </c:pt>
                <c:pt idx="1975">
                  <c:v>40384</c:v>
                </c:pt>
                <c:pt idx="1976">
                  <c:v>40384</c:v>
                </c:pt>
                <c:pt idx="1977">
                  <c:v>40384</c:v>
                </c:pt>
                <c:pt idx="1978">
                  <c:v>40384</c:v>
                </c:pt>
                <c:pt idx="1979">
                  <c:v>40384</c:v>
                </c:pt>
                <c:pt idx="1980">
                  <c:v>40384</c:v>
                </c:pt>
                <c:pt idx="1981">
                  <c:v>40384</c:v>
                </c:pt>
                <c:pt idx="1982">
                  <c:v>40384</c:v>
                </c:pt>
                <c:pt idx="1983">
                  <c:v>40384</c:v>
                </c:pt>
                <c:pt idx="1984">
                  <c:v>40384</c:v>
                </c:pt>
                <c:pt idx="1985">
                  <c:v>40384</c:v>
                </c:pt>
                <c:pt idx="1986">
                  <c:v>40384</c:v>
                </c:pt>
                <c:pt idx="1987">
                  <c:v>40384</c:v>
                </c:pt>
                <c:pt idx="1988">
                  <c:v>40384</c:v>
                </c:pt>
                <c:pt idx="1989">
                  <c:v>40384</c:v>
                </c:pt>
                <c:pt idx="1990">
                  <c:v>40384</c:v>
                </c:pt>
                <c:pt idx="1991">
                  <c:v>40384</c:v>
                </c:pt>
                <c:pt idx="1992">
                  <c:v>40384</c:v>
                </c:pt>
                <c:pt idx="1993">
                  <c:v>40385</c:v>
                </c:pt>
                <c:pt idx="1994">
                  <c:v>40385</c:v>
                </c:pt>
                <c:pt idx="1995">
                  <c:v>40385</c:v>
                </c:pt>
                <c:pt idx="1996">
                  <c:v>40385</c:v>
                </c:pt>
                <c:pt idx="1997">
                  <c:v>40385</c:v>
                </c:pt>
                <c:pt idx="1998">
                  <c:v>40385</c:v>
                </c:pt>
                <c:pt idx="1999">
                  <c:v>40385</c:v>
                </c:pt>
                <c:pt idx="2000">
                  <c:v>40385</c:v>
                </c:pt>
                <c:pt idx="2001">
                  <c:v>40385</c:v>
                </c:pt>
                <c:pt idx="2002">
                  <c:v>40385</c:v>
                </c:pt>
                <c:pt idx="2003">
                  <c:v>40385</c:v>
                </c:pt>
                <c:pt idx="2004">
                  <c:v>40385</c:v>
                </c:pt>
                <c:pt idx="2005">
                  <c:v>40385</c:v>
                </c:pt>
                <c:pt idx="2006">
                  <c:v>40385</c:v>
                </c:pt>
                <c:pt idx="2007">
                  <c:v>40385</c:v>
                </c:pt>
                <c:pt idx="2008">
                  <c:v>40385</c:v>
                </c:pt>
                <c:pt idx="2009">
                  <c:v>40385</c:v>
                </c:pt>
                <c:pt idx="2010">
                  <c:v>40385</c:v>
                </c:pt>
                <c:pt idx="2011">
                  <c:v>40385</c:v>
                </c:pt>
                <c:pt idx="2012">
                  <c:v>40385</c:v>
                </c:pt>
                <c:pt idx="2013">
                  <c:v>40385</c:v>
                </c:pt>
                <c:pt idx="2014">
                  <c:v>40385</c:v>
                </c:pt>
                <c:pt idx="2015">
                  <c:v>40385</c:v>
                </c:pt>
                <c:pt idx="2016">
                  <c:v>40385</c:v>
                </c:pt>
                <c:pt idx="2017">
                  <c:v>40386</c:v>
                </c:pt>
                <c:pt idx="2018">
                  <c:v>40386</c:v>
                </c:pt>
                <c:pt idx="2019">
                  <c:v>40386</c:v>
                </c:pt>
                <c:pt idx="2020">
                  <c:v>40386</c:v>
                </c:pt>
                <c:pt idx="2021">
                  <c:v>40386</c:v>
                </c:pt>
                <c:pt idx="2022">
                  <c:v>40386</c:v>
                </c:pt>
                <c:pt idx="2023">
                  <c:v>40386</c:v>
                </c:pt>
                <c:pt idx="2024">
                  <c:v>40386</c:v>
                </c:pt>
                <c:pt idx="2025">
                  <c:v>40386</c:v>
                </c:pt>
                <c:pt idx="2026">
                  <c:v>40386</c:v>
                </c:pt>
                <c:pt idx="2027">
                  <c:v>40386</c:v>
                </c:pt>
                <c:pt idx="2028">
                  <c:v>40386</c:v>
                </c:pt>
                <c:pt idx="2029">
                  <c:v>40386</c:v>
                </c:pt>
                <c:pt idx="2030">
                  <c:v>40386</c:v>
                </c:pt>
                <c:pt idx="2031">
                  <c:v>40386</c:v>
                </c:pt>
                <c:pt idx="2032">
                  <c:v>40386</c:v>
                </c:pt>
                <c:pt idx="2033">
                  <c:v>40386</c:v>
                </c:pt>
                <c:pt idx="2034">
                  <c:v>40386</c:v>
                </c:pt>
                <c:pt idx="2035">
                  <c:v>40386</c:v>
                </c:pt>
                <c:pt idx="2036">
                  <c:v>40386</c:v>
                </c:pt>
                <c:pt idx="2037">
                  <c:v>40386</c:v>
                </c:pt>
                <c:pt idx="2038">
                  <c:v>40386</c:v>
                </c:pt>
                <c:pt idx="2039">
                  <c:v>40386</c:v>
                </c:pt>
                <c:pt idx="2040">
                  <c:v>40386</c:v>
                </c:pt>
                <c:pt idx="2041">
                  <c:v>40387</c:v>
                </c:pt>
                <c:pt idx="2042">
                  <c:v>40387</c:v>
                </c:pt>
                <c:pt idx="2043">
                  <c:v>40387</c:v>
                </c:pt>
                <c:pt idx="2044">
                  <c:v>40387</c:v>
                </c:pt>
                <c:pt idx="2045">
                  <c:v>40387</c:v>
                </c:pt>
                <c:pt idx="2046">
                  <c:v>40387</c:v>
                </c:pt>
                <c:pt idx="2047">
                  <c:v>40387</c:v>
                </c:pt>
                <c:pt idx="2048">
                  <c:v>40387</c:v>
                </c:pt>
                <c:pt idx="2049">
                  <c:v>40387</c:v>
                </c:pt>
                <c:pt idx="2050">
                  <c:v>40387</c:v>
                </c:pt>
                <c:pt idx="2051">
                  <c:v>40387</c:v>
                </c:pt>
                <c:pt idx="2052">
                  <c:v>40387</c:v>
                </c:pt>
                <c:pt idx="2053">
                  <c:v>40387</c:v>
                </c:pt>
                <c:pt idx="2054">
                  <c:v>40387</c:v>
                </c:pt>
                <c:pt idx="2055">
                  <c:v>40387</c:v>
                </c:pt>
                <c:pt idx="2056">
                  <c:v>40387</c:v>
                </c:pt>
                <c:pt idx="2057">
                  <c:v>40387</c:v>
                </c:pt>
                <c:pt idx="2058">
                  <c:v>40387</c:v>
                </c:pt>
                <c:pt idx="2059">
                  <c:v>40387</c:v>
                </c:pt>
                <c:pt idx="2060">
                  <c:v>40387</c:v>
                </c:pt>
                <c:pt idx="2061">
                  <c:v>40387</c:v>
                </c:pt>
                <c:pt idx="2062">
                  <c:v>40387</c:v>
                </c:pt>
                <c:pt idx="2063">
                  <c:v>40387</c:v>
                </c:pt>
                <c:pt idx="2064">
                  <c:v>40387</c:v>
                </c:pt>
                <c:pt idx="2065">
                  <c:v>40388</c:v>
                </c:pt>
                <c:pt idx="2066">
                  <c:v>40388</c:v>
                </c:pt>
                <c:pt idx="2067">
                  <c:v>40388</c:v>
                </c:pt>
                <c:pt idx="2068">
                  <c:v>40388</c:v>
                </c:pt>
                <c:pt idx="2069">
                  <c:v>40388</c:v>
                </c:pt>
                <c:pt idx="2070">
                  <c:v>40388</c:v>
                </c:pt>
                <c:pt idx="2071">
                  <c:v>40388</c:v>
                </c:pt>
                <c:pt idx="2072">
                  <c:v>40388</c:v>
                </c:pt>
                <c:pt idx="2073">
                  <c:v>40388</c:v>
                </c:pt>
                <c:pt idx="2074">
                  <c:v>40388</c:v>
                </c:pt>
                <c:pt idx="2075">
                  <c:v>40388</c:v>
                </c:pt>
                <c:pt idx="2076">
                  <c:v>40388</c:v>
                </c:pt>
                <c:pt idx="2077">
                  <c:v>40388</c:v>
                </c:pt>
                <c:pt idx="2078">
                  <c:v>40388</c:v>
                </c:pt>
                <c:pt idx="2079">
                  <c:v>40388</c:v>
                </c:pt>
                <c:pt idx="2080">
                  <c:v>40388</c:v>
                </c:pt>
                <c:pt idx="2081">
                  <c:v>40388</c:v>
                </c:pt>
                <c:pt idx="2082">
                  <c:v>40388</c:v>
                </c:pt>
                <c:pt idx="2083">
                  <c:v>40388</c:v>
                </c:pt>
                <c:pt idx="2084">
                  <c:v>40388</c:v>
                </c:pt>
                <c:pt idx="2085">
                  <c:v>40388</c:v>
                </c:pt>
                <c:pt idx="2086">
                  <c:v>40388</c:v>
                </c:pt>
                <c:pt idx="2087">
                  <c:v>40388</c:v>
                </c:pt>
                <c:pt idx="2088">
                  <c:v>40388</c:v>
                </c:pt>
                <c:pt idx="2089">
                  <c:v>40389</c:v>
                </c:pt>
                <c:pt idx="2090">
                  <c:v>40389</c:v>
                </c:pt>
                <c:pt idx="2091">
                  <c:v>40389</c:v>
                </c:pt>
                <c:pt idx="2092">
                  <c:v>40389</c:v>
                </c:pt>
                <c:pt idx="2093">
                  <c:v>40389</c:v>
                </c:pt>
                <c:pt idx="2094">
                  <c:v>40389</c:v>
                </c:pt>
                <c:pt idx="2095">
                  <c:v>40389</c:v>
                </c:pt>
                <c:pt idx="2096">
                  <c:v>40389</c:v>
                </c:pt>
                <c:pt idx="2097">
                  <c:v>40389</c:v>
                </c:pt>
                <c:pt idx="2098">
                  <c:v>40389</c:v>
                </c:pt>
                <c:pt idx="2099">
                  <c:v>40389</c:v>
                </c:pt>
                <c:pt idx="2100">
                  <c:v>40389</c:v>
                </c:pt>
                <c:pt idx="2101">
                  <c:v>40389</c:v>
                </c:pt>
                <c:pt idx="2102">
                  <c:v>40389</c:v>
                </c:pt>
                <c:pt idx="2103">
                  <c:v>40389</c:v>
                </c:pt>
                <c:pt idx="2104">
                  <c:v>40389</c:v>
                </c:pt>
                <c:pt idx="2105">
                  <c:v>40389</c:v>
                </c:pt>
                <c:pt idx="2106">
                  <c:v>40389</c:v>
                </c:pt>
                <c:pt idx="2107">
                  <c:v>40389</c:v>
                </c:pt>
                <c:pt idx="2108">
                  <c:v>40389</c:v>
                </c:pt>
                <c:pt idx="2109">
                  <c:v>40389</c:v>
                </c:pt>
                <c:pt idx="2110">
                  <c:v>40389</c:v>
                </c:pt>
                <c:pt idx="2111">
                  <c:v>40389</c:v>
                </c:pt>
                <c:pt idx="2112">
                  <c:v>40389</c:v>
                </c:pt>
                <c:pt idx="2113">
                  <c:v>40390</c:v>
                </c:pt>
                <c:pt idx="2114">
                  <c:v>40390</c:v>
                </c:pt>
                <c:pt idx="2115">
                  <c:v>40390</c:v>
                </c:pt>
                <c:pt idx="2116">
                  <c:v>40390</c:v>
                </c:pt>
                <c:pt idx="2117">
                  <c:v>40390</c:v>
                </c:pt>
                <c:pt idx="2118">
                  <c:v>40390</c:v>
                </c:pt>
                <c:pt idx="2119">
                  <c:v>40390</c:v>
                </c:pt>
                <c:pt idx="2120">
                  <c:v>40390</c:v>
                </c:pt>
                <c:pt idx="2121">
                  <c:v>40390</c:v>
                </c:pt>
                <c:pt idx="2122">
                  <c:v>40390</c:v>
                </c:pt>
                <c:pt idx="2123">
                  <c:v>40390</c:v>
                </c:pt>
                <c:pt idx="2124">
                  <c:v>40390</c:v>
                </c:pt>
                <c:pt idx="2125">
                  <c:v>40390</c:v>
                </c:pt>
                <c:pt idx="2126">
                  <c:v>40390</c:v>
                </c:pt>
                <c:pt idx="2127">
                  <c:v>40390</c:v>
                </c:pt>
                <c:pt idx="2128">
                  <c:v>40390</c:v>
                </c:pt>
                <c:pt idx="2129">
                  <c:v>40390</c:v>
                </c:pt>
                <c:pt idx="2130">
                  <c:v>40390</c:v>
                </c:pt>
                <c:pt idx="2131">
                  <c:v>40390</c:v>
                </c:pt>
                <c:pt idx="2132">
                  <c:v>40390</c:v>
                </c:pt>
                <c:pt idx="2133">
                  <c:v>40390</c:v>
                </c:pt>
                <c:pt idx="2134">
                  <c:v>40390</c:v>
                </c:pt>
                <c:pt idx="2135">
                  <c:v>40390</c:v>
                </c:pt>
                <c:pt idx="2136">
                  <c:v>40390</c:v>
                </c:pt>
                <c:pt idx="2137">
                  <c:v>40391</c:v>
                </c:pt>
                <c:pt idx="2138">
                  <c:v>40391</c:v>
                </c:pt>
                <c:pt idx="2139">
                  <c:v>40391</c:v>
                </c:pt>
                <c:pt idx="2140">
                  <c:v>40391</c:v>
                </c:pt>
                <c:pt idx="2141">
                  <c:v>40391</c:v>
                </c:pt>
                <c:pt idx="2142">
                  <c:v>40391</c:v>
                </c:pt>
                <c:pt idx="2143">
                  <c:v>40391</c:v>
                </c:pt>
                <c:pt idx="2144">
                  <c:v>40391</c:v>
                </c:pt>
                <c:pt idx="2145">
                  <c:v>40391</c:v>
                </c:pt>
                <c:pt idx="2146">
                  <c:v>40391</c:v>
                </c:pt>
                <c:pt idx="2147">
                  <c:v>40391</c:v>
                </c:pt>
                <c:pt idx="2148">
                  <c:v>40391</c:v>
                </c:pt>
                <c:pt idx="2149">
                  <c:v>40391</c:v>
                </c:pt>
                <c:pt idx="2150">
                  <c:v>40391</c:v>
                </c:pt>
                <c:pt idx="2151">
                  <c:v>40391</c:v>
                </c:pt>
                <c:pt idx="2152">
                  <c:v>40391</c:v>
                </c:pt>
                <c:pt idx="2153">
                  <c:v>40391</c:v>
                </c:pt>
                <c:pt idx="2154">
                  <c:v>40391</c:v>
                </c:pt>
                <c:pt idx="2155">
                  <c:v>40391</c:v>
                </c:pt>
                <c:pt idx="2156">
                  <c:v>40391</c:v>
                </c:pt>
                <c:pt idx="2157">
                  <c:v>40391</c:v>
                </c:pt>
                <c:pt idx="2158">
                  <c:v>40391</c:v>
                </c:pt>
                <c:pt idx="2159">
                  <c:v>40391</c:v>
                </c:pt>
                <c:pt idx="2160">
                  <c:v>40391</c:v>
                </c:pt>
                <c:pt idx="2161">
                  <c:v>40392</c:v>
                </c:pt>
                <c:pt idx="2162">
                  <c:v>40392</c:v>
                </c:pt>
                <c:pt idx="2163">
                  <c:v>40392</c:v>
                </c:pt>
                <c:pt idx="2164">
                  <c:v>40392</c:v>
                </c:pt>
                <c:pt idx="2165">
                  <c:v>40392</c:v>
                </c:pt>
                <c:pt idx="2166">
                  <c:v>40392</c:v>
                </c:pt>
                <c:pt idx="2167">
                  <c:v>40392</c:v>
                </c:pt>
                <c:pt idx="2168">
                  <c:v>40392</c:v>
                </c:pt>
                <c:pt idx="2169">
                  <c:v>40392</c:v>
                </c:pt>
                <c:pt idx="2170">
                  <c:v>40392</c:v>
                </c:pt>
                <c:pt idx="2171">
                  <c:v>40392</c:v>
                </c:pt>
                <c:pt idx="2172">
                  <c:v>40392</c:v>
                </c:pt>
                <c:pt idx="2173">
                  <c:v>40392</c:v>
                </c:pt>
                <c:pt idx="2174">
                  <c:v>40392</c:v>
                </c:pt>
                <c:pt idx="2175">
                  <c:v>40392</c:v>
                </c:pt>
                <c:pt idx="2176">
                  <c:v>40392</c:v>
                </c:pt>
                <c:pt idx="2177">
                  <c:v>40392</c:v>
                </c:pt>
                <c:pt idx="2178">
                  <c:v>40392</c:v>
                </c:pt>
                <c:pt idx="2179">
                  <c:v>40392</c:v>
                </c:pt>
                <c:pt idx="2180">
                  <c:v>40392</c:v>
                </c:pt>
                <c:pt idx="2181">
                  <c:v>40392</c:v>
                </c:pt>
                <c:pt idx="2182">
                  <c:v>40392</c:v>
                </c:pt>
                <c:pt idx="2183">
                  <c:v>40392</c:v>
                </c:pt>
                <c:pt idx="2184">
                  <c:v>40392</c:v>
                </c:pt>
                <c:pt idx="2185">
                  <c:v>40393</c:v>
                </c:pt>
                <c:pt idx="2186">
                  <c:v>40393</c:v>
                </c:pt>
                <c:pt idx="2187">
                  <c:v>40393</c:v>
                </c:pt>
                <c:pt idx="2188">
                  <c:v>40393</c:v>
                </c:pt>
                <c:pt idx="2189">
                  <c:v>40393</c:v>
                </c:pt>
                <c:pt idx="2190">
                  <c:v>40393</c:v>
                </c:pt>
                <c:pt idx="2191">
                  <c:v>40393</c:v>
                </c:pt>
                <c:pt idx="2192">
                  <c:v>40393</c:v>
                </c:pt>
                <c:pt idx="2193">
                  <c:v>40393</c:v>
                </c:pt>
                <c:pt idx="2194">
                  <c:v>40393</c:v>
                </c:pt>
                <c:pt idx="2195">
                  <c:v>40393</c:v>
                </c:pt>
                <c:pt idx="2196">
                  <c:v>40393</c:v>
                </c:pt>
                <c:pt idx="2197">
                  <c:v>40393</c:v>
                </c:pt>
                <c:pt idx="2198">
                  <c:v>40393</c:v>
                </c:pt>
                <c:pt idx="2199">
                  <c:v>40393</c:v>
                </c:pt>
                <c:pt idx="2200">
                  <c:v>40393</c:v>
                </c:pt>
                <c:pt idx="2201">
                  <c:v>40393</c:v>
                </c:pt>
                <c:pt idx="2202">
                  <c:v>40393</c:v>
                </c:pt>
                <c:pt idx="2203">
                  <c:v>40393</c:v>
                </c:pt>
                <c:pt idx="2204">
                  <c:v>40393</c:v>
                </c:pt>
                <c:pt idx="2205">
                  <c:v>40393</c:v>
                </c:pt>
                <c:pt idx="2206">
                  <c:v>40393</c:v>
                </c:pt>
                <c:pt idx="2207">
                  <c:v>40393</c:v>
                </c:pt>
                <c:pt idx="2208">
                  <c:v>40393</c:v>
                </c:pt>
                <c:pt idx="2209">
                  <c:v>40394</c:v>
                </c:pt>
                <c:pt idx="2210">
                  <c:v>40394</c:v>
                </c:pt>
                <c:pt idx="2211">
                  <c:v>40394</c:v>
                </c:pt>
                <c:pt idx="2212">
                  <c:v>40394</c:v>
                </c:pt>
                <c:pt idx="2213">
                  <c:v>40394</c:v>
                </c:pt>
                <c:pt idx="2214">
                  <c:v>40394</c:v>
                </c:pt>
                <c:pt idx="2215">
                  <c:v>40394</c:v>
                </c:pt>
                <c:pt idx="2216">
                  <c:v>40394</c:v>
                </c:pt>
                <c:pt idx="2217">
                  <c:v>40394</c:v>
                </c:pt>
                <c:pt idx="2218">
                  <c:v>40394</c:v>
                </c:pt>
                <c:pt idx="2219">
                  <c:v>40394</c:v>
                </c:pt>
                <c:pt idx="2220">
                  <c:v>40394</c:v>
                </c:pt>
                <c:pt idx="2221">
                  <c:v>40394</c:v>
                </c:pt>
                <c:pt idx="2222">
                  <c:v>40394</c:v>
                </c:pt>
                <c:pt idx="2223">
                  <c:v>40394</c:v>
                </c:pt>
                <c:pt idx="2224">
                  <c:v>40394</c:v>
                </c:pt>
                <c:pt idx="2225">
                  <c:v>40394</c:v>
                </c:pt>
                <c:pt idx="2226">
                  <c:v>40394</c:v>
                </c:pt>
                <c:pt idx="2227">
                  <c:v>40394</c:v>
                </c:pt>
                <c:pt idx="2228">
                  <c:v>40394</c:v>
                </c:pt>
                <c:pt idx="2229">
                  <c:v>40394</c:v>
                </c:pt>
                <c:pt idx="2230">
                  <c:v>40394</c:v>
                </c:pt>
                <c:pt idx="2231">
                  <c:v>40394</c:v>
                </c:pt>
                <c:pt idx="2232">
                  <c:v>40394</c:v>
                </c:pt>
                <c:pt idx="2233">
                  <c:v>40395</c:v>
                </c:pt>
                <c:pt idx="2234">
                  <c:v>40395</c:v>
                </c:pt>
                <c:pt idx="2235">
                  <c:v>40395</c:v>
                </c:pt>
                <c:pt idx="2236">
                  <c:v>40395</c:v>
                </c:pt>
                <c:pt idx="2237">
                  <c:v>40395</c:v>
                </c:pt>
                <c:pt idx="2238">
                  <c:v>40395</c:v>
                </c:pt>
                <c:pt idx="2239">
                  <c:v>40395</c:v>
                </c:pt>
                <c:pt idx="2240">
                  <c:v>40395</c:v>
                </c:pt>
                <c:pt idx="2241">
                  <c:v>40395</c:v>
                </c:pt>
                <c:pt idx="2242">
                  <c:v>40395</c:v>
                </c:pt>
                <c:pt idx="2243">
                  <c:v>40395</c:v>
                </c:pt>
                <c:pt idx="2244">
                  <c:v>40395</c:v>
                </c:pt>
                <c:pt idx="2245">
                  <c:v>40395</c:v>
                </c:pt>
                <c:pt idx="2246">
                  <c:v>40395</c:v>
                </c:pt>
                <c:pt idx="2247">
                  <c:v>40395</c:v>
                </c:pt>
                <c:pt idx="2248">
                  <c:v>40395</c:v>
                </c:pt>
                <c:pt idx="2249">
                  <c:v>40395</c:v>
                </c:pt>
                <c:pt idx="2250">
                  <c:v>40395</c:v>
                </c:pt>
                <c:pt idx="2251">
                  <c:v>40395</c:v>
                </c:pt>
                <c:pt idx="2252">
                  <c:v>40395</c:v>
                </c:pt>
                <c:pt idx="2253">
                  <c:v>40395</c:v>
                </c:pt>
                <c:pt idx="2254">
                  <c:v>40395</c:v>
                </c:pt>
                <c:pt idx="2255">
                  <c:v>40395</c:v>
                </c:pt>
                <c:pt idx="2256">
                  <c:v>40395</c:v>
                </c:pt>
                <c:pt idx="2257">
                  <c:v>40396</c:v>
                </c:pt>
                <c:pt idx="2258">
                  <c:v>40396</c:v>
                </c:pt>
                <c:pt idx="2259">
                  <c:v>40396</c:v>
                </c:pt>
                <c:pt idx="2260">
                  <c:v>40396</c:v>
                </c:pt>
                <c:pt idx="2261">
                  <c:v>40396</c:v>
                </c:pt>
                <c:pt idx="2262">
                  <c:v>40396</c:v>
                </c:pt>
                <c:pt idx="2263">
                  <c:v>40396</c:v>
                </c:pt>
                <c:pt idx="2264">
                  <c:v>40396</c:v>
                </c:pt>
                <c:pt idx="2265">
                  <c:v>40396</c:v>
                </c:pt>
                <c:pt idx="2266">
                  <c:v>40396</c:v>
                </c:pt>
                <c:pt idx="2267">
                  <c:v>40396</c:v>
                </c:pt>
                <c:pt idx="2268">
                  <c:v>40396</c:v>
                </c:pt>
                <c:pt idx="2269">
                  <c:v>40396</c:v>
                </c:pt>
                <c:pt idx="2270">
                  <c:v>40396</c:v>
                </c:pt>
                <c:pt idx="2271">
                  <c:v>40396</c:v>
                </c:pt>
                <c:pt idx="2272">
                  <c:v>40396</c:v>
                </c:pt>
                <c:pt idx="2273">
                  <c:v>40396</c:v>
                </c:pt>
                <c:pt idx="2274">
                  <c:v>40396</c:v>
                </c:pt>
                <c:pt idx="2275">
                  <c:v>40396</c:v>
                </c:pt>
                <c:pt idx="2276">
                  <c:v>40396</c:v>
                </c:pt>
                <c:pt idx="2277">
                  <c:v>40396</c:v>
                </c:pt>
                <c:pt idx="2278">
                  <c:v>40396</c:v>
                </c:pt>
                <c:pt idx="2279">
                  <c:v>40396</c:v>
                </c:pt>
                <c:pt idx="2280">
                  <c:v>40396</c:v>
                </c:pt>
                <c:pt idx="2281">
                  <c:v>40397</c:v>
                </c:pt>
                <c:pt idx="2282">
                  <c:v>40397</c:v>
                </c:pt>
                <c:pt idx="2283">
                  <c:v>40397</c:v>
                </c:pt>
                <c:pt idx="2284">
                  <c:v>40397</c:v>
                </c:pt>
                <c:pt idx="2285">
                  <c:v>40397</c:v>
                </c:pt>
                <c:pt idx="2286">
                  <c:v>40397</c:v>
                </c:pt>
                <c:pt idx="2287">
                  <c:v>40397</c:v>
                </c:pt>
                <c:pt idx="2288">
                  <c:v>40397</c:v>
                </c:pt>
                <c:pt idx="2289">
                  <c:v>40397</c:v>
                </c:pt>
                <c:pt idx="2290">
                  <c:v>40397</c:v>
                </c:pt>
                <c:pt idx="2291">
                  <c:v>40397</c:v>
                </c:pt>
                <c:pt idx="2292">
                  <c:v>40397</c:v>
                </c:pt>
                <c:pt idx="2293">
                  <c:v>40397</c:v>
                </c:pt>
                <c:pt idx="2294">
                  <c:v>40397</c:v>
                </c:pt>
                <c:pt idx="2295">
                  <c:v>40397</c:v>
                </c:pt>
                <c:pt idx="2296">
                  <c:v>40397</c:v>
                </c:pt>
                <c:pt idx="2297">
                  <c:v>40397</c:v>
                </c:pt>
                <c:pt idx="2298">
                  <c:v>40397</c:v>
                </c:pt>
                <c:pt idx="2299">
                  <c:v>40397</c:v>
                </c:pt>
                <c:pt idx="2300">
                  <c:v>40397</c:v>
                </c:pt>
                <c:pt idx="2301">
                  <c:v>40397</c:v>
                </c:pt>
                <c:pt idx="2302">
                  <c:v>40397</c:v>
                </c:pt>
                <c:pt idx="2303">
                  <c:v>40397</c:v>
                </c:pt>
                <c:pt idx="2304">
                  <c:v>40397</c:v>
                </c:pt>
                <c:pt idx="2305">
                  <c:v>40398</c:v>
                </c:pt>
                <c:pt idx="2306">
                  <c:v>40398</c:v>
                </c:pt>
                <c:pt idx="2307">
                  <c:v>40398</c:v>
                </c:pt>
                <c:pt idx="2308">
                  <c:v>40398</c:v>
                </c:pt>
                <c:pt idx="2309">
                  <c:v>40398</c:v>
                </c:pt>
                <c:pt idx="2310">
                  <c:v>40398</c:v>
                </c:pt>
                <c:pt idx="2311">
                  <c:v>40398</c:v>
                </c:pt>
                <c:pt idx="2312">
                  <c:v>40398</c:v>
                </c:pt>
                <c:pt idx="2313">
                  <c:v>40398</c:v>
                </c:pt>
                <c:pt idx="2314">
                  <c:v>40398</c:v>
                </c:pt>
                <c:pt idx="2315">
                  <c:v>40398</c:v>
                </c:pt>
                <c:pt idx="2316">
                  <c:v>40398</c:v>
                </c:pt>
                <c:pt idx="2317">
                  <c:v>40398</c:v>
                </c:pt>
                <c:pt idx="2318">
                  <c:v>40398</c:v>
                </c:pt>
                <c:pt idx="2319">
                  <c:v>40398</c:v>
                </c:pt>
                <c:pt idx="2320">
                  <c:v>40398</c:v>
                </c:pt>
                <c:pt idx="2321">
                  <c:v>40398</c:v>
                </c:pt>
                <c:pt idx="2322">
                  <c:v>40398</c:v>
                </c:pt>
                <c:pt idx="2323">
                  <c:v>40398</c:v>
                </c:pt>
                <c:pt idx="2324">
                  <c:v>40398</c:v>
                </c:pt>
                <c:pt idx="2325">
                  <c:v>40398</c:v>
                </c:pt>
                <c:pt idx="2326">
                  <c:v>40398</c:v>
                </c:pt>
                <c:pt idx="2327">
                  <c:v>40398</c:v>
                </c:pt>
                <c:pt idx="2328">
                  <c:v>40398</c:v>
                </c:pt>
                <c:pt idx="2329">
                  <c:v>40399</c:v>
                </c:pt>
                <c:pt idx="2330">
                  <c:v>40399</c:v>
                </c:pt>
                <c:pt idx="2331">
                  <c:v>40399</c:v>
                </c:pt>
                <c:pt idx="2332">
                  <c:v>40399</c:v>
                </c:pt>
                <c:pt idx="2333">
                  <c:v>40399</c:v>
                </c:pt>
                <c:pt idx="2334">
                  <c:v>40399</c:v>
                </c:pt>
                <c:pt idx="2335">
                  <c:v>40399</c:v>
                </c:pt>
                <c:pt idx="2336">
                  <c:v>40399</c:v>
                </c:pt>
                <c:pt idx="2337">
                  <c:v>40399</c:v>
                </c:pt>
                <c:pt idx="2338">
                  <c:v>40399</c:v>
                </c:pt>
                <c:pt idx="2339">
                  <c:v>40399</c:v>
                </c:pt>
                <c:pt idx="2340">
                  <c:v>40399</c:v>
                </c:pt>
                <c:pt idx="2341">
                  <c:v>40399</c:v>
                </c:pt>
                <c:pt idx="2342">
                  <c:v>40399</c:v>
                </c:pt>
                <c:pt idx="2343">
                  <c:v>40399</c:v>
                </c:pt>
                <c:pt idx="2344">
                  <c:v>40399</c:v>
                </c:pt>
                <c:pt idx="2345">
                  <c:v>40399</c:v>
                </c:pt>
                <c:pt idx="2346">
                  <c:v>40399</c:v>
                </c:pt>
                <c:pt idx="2347">
                  <c:v>40399</c:v>
                </c:pt>
                <c:pt idx="2348">
                  <c:v>40399</c:v>
                </c:pt>
                <c:pt idx="2349">
                  <c:v>40399</c:v>
                </c:pt>
                <c:pt idx="2350">
                  <c:v>40399</c:v>
                </c:pt>
                <c:pt idx="2351">
                  <c:v>40399</c:v>
                </c:pt>
                <c:pt idx="2352">
                  <c:v>40399</c:v>
                </c:pt>
                <c:pt idx="2353">
                  <c:v>40400</c:v>
                </c:pt>
                <c:pt idx="2354">
                  <c:v>40400</c:v>
                </c:pt>
                <c:pt idx="2355">
                  <c:v>40400</c:v>
                </c:pt>
                <c:pt idx="2356">
                  <c:v>40400</c:v>
                </c:pt>
                <c:pt idx="2357">
                  <c:v>40400</c:v>
                </c:pt>
                <c:pt idx="2358">
                  <c:v>40400</c:v>
                </c:pt>
                <c:pt idx="2359">
                  <c:v>40400</c:v>
                </c:pt>
                <c:pt idx="2360">
                  <c:v>40400</c:v>
                </c:pt>
                <c:pt idx="2361">
                  <c:v>40400</c:v>
                </c:pt>
                <c:pt idx="2362">
                  <c:v>40400</c:v>
                </c:pt>
                <c:pt idx="2363">
                  <c:v>40400</c:v>
                </c:pt>
                <c:pt idx="2364">
                  <c:v>40400</c:v>
                </c:pt>
                <c:pt idx="2365">
                  <c:v>40400</c:v>
                </c:pt>
                <c:pt idx="2366">
                  <c:v>40400</c:v>
                </c:pt>
                <c:pt idx="2367">
                  <c:v>40400</c:v>
                </c:pt>
                <c:pt idx="2368">
                  <c:v>40400</c:v>
                </c:pt>
                <c:pt idx="2369">
                  <c:v>40400</c:v>
                </c:pt>
                <c:pt idx="2370">
                  <c:v>40400</c:v>
                </c:pt>
                <c:pt idx="2371">
                  <c:v>40400</c:v>
                </c:pt>
                <c:pt idx="2372">
                  <c:v>40400</c:v>
                </c:pt>
                <c:pt idx="2373">
                  <c:v>40400</c:v>
                </c:pt>
                <c:pt idx="2374">
                  <c:v>40400</c:v>
                </c:pt>
                <c:pt idx="2375">
                  <c:v>40400</c:v>
                </c:pt>
                <c:pt idx="2376">
                  <c:v>40400</c:v>
                </c:pt>
                <c:pt idx="2377">
                  <c:v>40401</c:v>
                </c:pt>
                <c:pt idx="2378">
                  <c:v>40401</c:v>
                </c:pt>
                <c:pt idx="2379">
                  <c:v>40401</c:v>
                </c:pt>
                <c:pt idx="2380">
                  <c:v>40401</c:v>
                </c:pt>
                <c:pt idx="2381">
                  <c:v>40401</c:v>
                </c:pt>
                <c:pt idx="2382">
                  <c:v>40401</c:v>
                </c:pt>
                <c:pt idx="2383">
                  <c:v>40401</c:v>
                </c:pt>
                <c:pt idx="2384">
                  <c:v>40401</c:v>
                </c:pt>
                <c:pt idx="2385">
                  <c:v>40401</c:v>
                </c:pt>
                <c:pt idx="2386">
                  <c:v>40401</c:v>
                </c:pt>
                <c:pt idx="2387">
                  <c:v>40401</c:v>
                </c:pt>
                <c:pt idx="2388">
                  <c:v>40401</c:v>
                </c:pt>
                <c:pt idx="2389">
                  <c:v>40401</c:v>
                </c:pt>
                <c:pt idx="2390">
                  <c:v>40401</c:v>
                </c:pt>
                <c:pt idx="2391">
                  <c:v>40401</c:v>
                </c:pt>
                <c:pt idx="2392">
                  <c:v>40401</c:v>
                </c:pt>
                <c:pt idx="2393">
                  <c:v>40401</c:v>
                </c:pt>
                <c:pt idx="2394">
                  <c:v>40401</c:v>
                </c:pt>
                <c:pt idx="2395">
                  <c:v>40401</c:v>
                </c:pt>
                <c:pt idx="2396">
                  <c:v>40401</c:v>
                </c:pt>
                <c:pt idx="2397">
                  <c:v>40401</c:v>
                </c:pt>
                <c:pt idx="2398">
                  <c:v>40401</c:v>
                </c:pt>
                <c:pt idx="2399">
                  <c:v>40401</c:v>
                </c:pt>
                <c:pt idx="2400">
                  <c:v>40401</c:v>
                </c:pt>
                <c:pt idx="2401">
                  <c:v>40402</c:v>
                </c:pt>
                <c:pt idx="2402">
                  <c:v>40402</c:v>
                </c:pt>
                <c:pt idx="2403">
                  <c:v>40402</c:v>
                </c:pt>
                <c:pt idx="2404">
                  <c:v>40402</c:v>
                </c:pt>
                <c:pt idx="2405">
                  <c:v>40402</c:v>
                </c:pt>
                <c:pt idx="2406">
                  <c:v>40402</c:v>
                </c:pt>
                <c:pt idx="2407">
                  <c:v>40402</c:v>
                </c:pt>
                <c:pt idx="2408">
                  <c:v>40402</c:v>
                </c:pt>
                <c:pt idx="2409">
                  <c:v>40402</c:v>
                </c:pt>
                <c:pt idx="2410">
                  <c:v>40402</c:v>
                </c:pt>
                <c:pt idx="2411">
                  <c:v>40402</c:v>
                </c:pt>
                <c:pt idx="2412">
                  <c:v>40402</c:v>
                </c:pt>
                <c:pt idx="2413">
                  <c:v>40402</c:v>
                </c:pt>
                <c:pt idx="2414">
                  <c:v>40402</c:v>
                </c:pt>
                <c:pt idx="2415">
                  <c:v>40402</c:v>
                </c:pt>
                <c:pt idx="2416">
                  <c:v>40402</c:v>
                </c:pt>
                <c:pt idx="2417">
                  <c:v>40402</c:v>
                </c:pt>
                <c:pt idx="2418">
                  <c:v>40403</c:v>
                </c:pt>
                <c:pt idx="2419">
                  <c:v>40403</c:v>
                </c:pt>
                <c:pt idx="2420">
                  <c:v>40403</c:v>
                </c:pt>
                <c:pt idx="2421">
                  <c:v>40403</c:v>
                </c:pt>
                <c:pt idx="2422">
                  <c:v>40403</c:v>
                </c:pt>
                <c:pt idx="2423">
                  <c:v>40403</c:v>
                </c:pt>
                <c:pt idx="2424">
                  <c:v>40403</c:v>
                </c:pt>
                <c:pt idx="2425">
                  <c:v>40403</c:v>
                </c:pt>
                <c:pt idx="2426">
                  <c:v>40403</c:v>
                </c:pt>
                <c:pt idx="2427">
                  <c:v>40403</c:v>
                </c:pt>
                <c:pt idx="2428">
                  <c:v>40403</c:v>
                </c:pt>
                <c:pt idx="2429">
                  <c:v>40403</c:v>
                </c:pt>
                <c:pt idx="2430">
                  <c:v>40403</c:v>
                </c:pt>
                <c:pt idx="2431">
                  <c:v>40403</c:v>
                </c:pt>
                <c:pt idx="2432">
                  <c:v>40403</c:v>
                </c:pt>
                <c:pt idx="2433">
                  <c:v>40403</c:v>
                </c:pt>
                <c:pt idx="2434">
                  <c:v>40403</c:v>
                </c:pt>
                <c:pt idx="2435">
                  <c:v>40403</c:v>
                </c:pt>
                <c:pt idx="2436">
                  <c:v>40403</c:v>
                </c:pt>
                <c:pt idx="2437">
                  <c:v>40403</c:v>
                </c:pt>
                <c:pt idx="2438">
                  <c:v>40403</c:v>
                </c:pt>
                <c:pt idx="2439">
                  <c:v>40403</c:v>
                </c:pt>
                <c:pt idx="2440">
                  <c:v>40403</c:v>
                </c:pt>
                <c:pt idx="2441">
                  <c:v>40403</c:v>
                </c:pt>
                <c:pt idx="2442">
                  <c:v>40404</c:v>
                </c:pt>
                <c:pt idx="2443">
                  <c:v>40404</c:v>
                </c:pt>
                <c:pt idx="2444">
                  <c:v>40404</c:v>
                </c:pt>
                <c:pt idx="2445">
                  <c:v>40404</c:v>
                </c:pt>
                <c:pt idx="2446">
                  <c:v>40404</c:v>
                </c:pt>
                <c:pt idx="2447">
                  <c:v>40404</c:v>
                </c:pt>
                <c:pt idx="2448">
                  <c:v>40404</c:v>
                </c:pt>
                <c:pt idx="2449">
                  <c:v>40404</c:v>
                </c:pt>
                <c:pt idx="2450">
                  <c:v>40404</c:v>
                </c:pt>
                <c:pt idx="2451">
                  <c:v>40404</c:v>
                </c:pt>
                <c:pt idx="2452">
                  <c:v>40404</c:v>
                </c:pt>
                <c:pt idx="2453">
                  <c:v>40404</c:v>
                </c:pt>
                <c:pt idx="2454">
                  <c:v>40404</c:v>
                </c:pt>
                <c:pt idx="2455">
                  <c:v>40404</c:v>
                </c:pt>
                <c:pt idx="2456">
                  <c:v>40404</c:v>
                </c:pt>
                <c:pt idx="2457">
                  <c:v>40404</c:v>
                </c:pt>
                <c:pt idx="2458">
                  <c:v>40404</c:v>
                </c:pt>
                <c:pt idx="2459">
                  <c:v>40404</c:v>
                </c:pt>
                <c:pt idx="2460">
                  <c:v>40404</c:v>
                </c:pt>
                <c:pt idx="2461">
                  <c:v>40404</c:v>
                </c:pt>
                <c:pt idx="2462">
                  <c:v>40404</c:v>
                </c:pt>
                <c:pt idx="2463">
                  <c:v>40404</c:v>
                </c:pt>
                <c:pt idx="2464">
                  <c:v>40404</c:v>
                </c:pt>
                <c:pt idx="2465">
                  <c:v>40404</c:v>
                </c:pt>
                <c:pt idx="2466">
                  <c:v>40405</c:v>
                </c:pt>
                <c:pt idx="2467">
                  <c:v>40405</c:v>
                </c:pt>
                <c:pt idx="2468">
                  <c:v>40405</c:v>
                </c:pt>
                <c:pt idx="2469">
                  <c:v>40405</c:v>
                </c:pt>
                <c:pt idx="2470">
                  <c:v>40405</c:v>
                </c:pt>
                <c:pt idx="2471">
                  <c:v>40405</c:v>
                </c:pt>
                <c:pt idx="2472">
                  <c:v>40405</c:v>
                </c:pt>
                <c:pt idx="2473">
                  <c:v>40405</c:v>
                </c:pt>
                <c:pt idx="2474">
                  <c:v>40405</c:v>
                </c:pt>
                <c:pt idx="2475">
                  <c:v>40405</c:v>
                </c:pt>
                <c:pt idx="2476">
                  <c:v>40405</c:v>
                </c:pt>
                <c:pt idx="2477">
                  <c:v>40405</c:v>
                </c:pt>
                <c:pt idx="2478">
                  <c:v>40405</c:v>
                </c:pt>
                <c:pt idx="2479">
                  <c:v>40405</c:v>
                </c:pt>
                <c:pt idx="2480">
                  <c:v>40405</c:v>
                </c:pt>
                <c:pt idx="2481">
                  <c:v>40405</c:v>
                </c:pt>
                <c:pt idx="2482">
                  <c:v>40405</c:v>
                </c:pt>
                <c:pt idx="2483">
                  <c:v>40405</c:v>
                </c:pt>
                <c:pt idx="2484">
                  <c:v>40405</c:v>
                </c:pt>
                <c:pt idx="2485">
                  <c:v>40405</c:v>
                </c:pt>
                <c:pt idx="2486">
                  <c:v>40405</c:v>
                </c:pt>
                <c:pt idx="2487">
                  <c:v>40405</c:v>
                </c:pt>
                <c:pt idx="2488">
                  <c:v>40405</c:v>
                </c:pt>
                <c:pt idx="2489">
                  <c:v>40405</c:v>
                </c:pt>
                <c:pt idx="2490">
                  <c:v>40406</c:v>
                </c:pt>
                <c:pt idx="2491">
                  <c:v>40406</c:v>
                </c:pt>
                <c:pt idx="2492">
                  <c:v>40406</c:v>
                </c:pt>
                <c:pt idx="2493">
                  <c:v>40406</c:v>
                </c:pt>
                <c:pt idx="2494">
                  <c:v>40406</c:v>
                </c:pt>
                <c:pt idx="2495">
                  <c:v>40406</c:v>
                </c:pt>
                <c:pt idx="2496">
                  <c:v>40406</c:v>
                </c:pt>
                <c:pt idx="2497">
                  <c:v>40406</c:v>
                </c:pt>
                <c:pt idx="2498">
                  <c:v>40406</c:v>
                </c:pt>
                <c:pt idx="2499">
                  <c:v>40406</c:v>
                </c:pt>
                <c:pt idx="2500">
                  <c:v>40406</c:v>
                </c:pt>
                <c:pt idx="2501">
                  <c:v>40406</c:v>
                </c:pt>
                <c:pt idx="2502">
                  <c:v>40406</c:v>
                </c:pt>
                <c:pt idx="2503">
                  <c:v>40406</c:v>
                </c:pt>
                <c:pt idx="2504">
                  <c:v>40406</c:v>
                </c:pt>
                <c:pt idx="2505">
                  <c:v>40406</c:v>
                </c:pt>
                <c:pt idx="2506">
                  <c:v>40406</c:v>
                </c:pt>
                <c:pt idx="2507">
                  <c:v>40406</c:v>
                </c:pt>
                <c:pt idx="2508">
                  <c:v>40406</c:v>
                </c:pt>
                <c:pt idx="2509">
                  <c:v>40406</c:v>
                </c:pt>
                <c:pt idx="2510">
                  <c:v>40406</c:v>
                </c:pt>
                <c:pt idx="2511">
                  <c:v>40406</c:v>
                </c:pt>
                <c:pt idx="2512">
                  <c:v>40406</c:v>
                </c:pt>
                <c:pt idx="2513">
                  <c:v>40406</c:v>
                </c:pt>
                <c:pt idx="2514">
                  <c:v>40407</c:v>
                </c:pt>
                <c:pt idx="2515">
                  <c:v>40407</c:v>
                </c:pt>
                <c:pt idx="2516">
                  <c:v>40407</c:v>
                </c:pt>
                <c:pt idx="2517">
                  <c:v>40407</c:v>
                </c:pt>
                <c:pt idx="2518">
                  <c:v>40407</c:v>
                </c:pt>
                <c:pt idx="2519">
                  <c:v>40407</c:v>
                </c:pt>
                <c:pt idx="2520">
                  <c:v>40407</c:v>
                </c:pt>
                <c:pt idx="2521">
                  <c:v>40407</c:v>
                </c:pt>
                <c:pt idx="2522">
                  <c:v>40407</c:v>
                </c:pt>
                <c:pt idx="2523">
                  <c:v>40407</c:v>
                </c:pt>
                <c:pt idx="2524">
                  <c:v>40407</c:v>
                </c:pt>
                <c:pt idx="2525">
                  <c:v>40407</c:v>
                </c:pt>
                <c:pt idx="2526">
                  <c:v>40407</c:v>
                </c:pt>
                <c:pt idx="2527">
                  <c:v>40407</c:v>
                </c:pt>
                <c:pt idx="2528">
                  <c:v>40407</c:v>
                </c:pt>
                <c:pt idx="2529">
                  <c:v>40407</c:v>
                </c:pt>
                <c:pt idx="2530">
                  <c:v>40407</c:v>
                </c:pt>
                <c:pt idx="2531">
                  <c:v>40407</c:v>
                </c:pt>
                <c:pt idx="2532">
                  <c:v>40407</c:v>
                </c:pt>
                <c:pt idx="2533">
                  <c:v>40407</c:v>
                </c:pt>
                <c:pt idx="2534">
                  <c:v>40407</c:v>
                </c:pt>
                <c:pt idx="2535">
                  <c:v>40407</c:v>
                </c:pt>
                <c:pt idx="2536">
                  <c:v>40407</c:v>
                </c:pt>
                <c:pt idx="2537">
                  <c:v>40407</c:v>
                </c:pt>
                <c:pt idx="2538">
                  <c:v>40408</c:v>
                </c:pt>
                <c:pt idx="2539">
                  <c:v>40408</c:v>
                </c:pt>
                <c:pt idx="2540">
                  <c:v>40408</c:v>
                </c:pt>
                <c:pt idx="2541">
                  <c:v>40408</c:v>
                </c:pt>
                <c:pt idx="2542">
                  <c:v>40408</c:v>
                </c:pt>
                <c:pt idx="2543">
                  <c:v>40408</c:v>
                </c:pt>
                <c:pt idx="2544">
                  <c:v>40408</c:v>
                </c:pt>
                <c:pt idx="2545">
                  <c:v>40408</c:v>
                </c:pt>
                <c:pt idx="2546">
                  <c:v>40408</c:v>
                </c:pt>
                <c:pt idx="2547">
                  <c:v>40408</c:v>
                </c:pt>
                <c:pt idx="2548">
                  <c:v>40408</c:v>
                </c:pt>
                <c:pt idx="2549">
                  <c:v>40408</c:v>
                </c:pt>
                <c:pt idx="2550">
                  <c:v>40408</c:v>
                </c:pt>
                <c:pt idx="2551">
                  <c:v>40408</c:v>
                </c:pt>
                <c:pt idx="2552">
                  <c:v>40408</c:v>
                </c:pt>
                <c:pt idx="2553">
                  <c:v>40408</c:v>
                </c:pt>
                <c:pt idx="2554">
                  <c:v>40408</c:v>
                </c:pt>
                <c:pt idx="2555">
                  <c:v>40408</c:v>
                </c:pt>
                <c:pt idx="2556">
                  <c:v>40408</c:v>
                </c:pt>
                <c:pt idx="2557">
                  <c:v>40408</c:v>
                </c:pt>
                <c:pt idx="2558">
                  <c:v>40408</c:v>
                </c:pt>
                <c:pt idx="2559">
                  <c:v>40408</c:v>
                </c:pt>
                <c:pt idx="2560">
                  <c:v>40408</c:v>
                </c:pt>
                <c:pt idx="2561">
                  <c:v>40408</c:v>
                </c:pt>
                <c:pt idx="2562">
                  <c:v>40409</c:v>
                </c:pt>
                <c:pt idx="2563">
                  <c:v>40409</c:v>
                </c:pt>
                <c:pt idx="2564">
                  <c:v>40409</c:v>
                </c:pt>
                <c:pt idx="2565">
                  <c:v>40409</c:v>
                </c:pt>
                <c:pt idx="2566">
                  <c:v>40409</c:v>
                </c:pt>
                <c:pt idx="2567">
                  <c:v>40409</c:v>
                </c:pt>
                <c:pt idx="2568">
                  <c:v>40409</c:v>
                </c:pt>
                <c:pt idx="2569">
                  <c:v>40409</c:v>
                </c:pt>
                <c:pt idx="2570">
                  <c:v>40409</c:v>
                </c:pt>
                <c:pt idx="2571">
                  <c:v>40409</c:v>
                </c:pt>
                <c:pt idx="2572">
                  <c:v>40409</c:v>
                </c:pt>
                <c:pt idx="2573">
                  <c:v>40409</c:v>
                </c:pt>
                <c:pt idx="2574">
                  <c:v>40409</c:v>
                </c:pt>
                <c:pt idx="2575">
                  <c:v>40409</c:v>
                </c:pt>
                <c:pt idx="2576">
                  <c:v>40409</c:v>
                </c:pt>
                <c:pt idx="2577">
                  <c:v>40409</c:v>
                </c:pt>
                <c:pt idx="2578">
                  <c:v>40409</c:v>
                </c:pt>
                <c:pt idx="2579">
                  <c:v>40409</c:v>
                </c:pt>
                <c:pt idx="2580">
                  <c:v>40409</c:v>
                </c:pt>
                <c:pt idx="2581">
                  <c:v>40409</c:v>
                </c:pt>
                <c:pt idx="2582">
                  <c:v>40409</c:v>
                </c:pt>
                <c:pt idx="2583">
                  <c:v>40409</c:v>
                </c:pt>
                <c:pt idx="2584">
                  <c:v>40409</c:v>
                </c:pt>
                <c:pt idx="2585">
                  <c:v>40409</c:v>
                </c:pt>
                <c:pt idx="2586">
                  <c:v>40410</c:v>
                </c:pt>
                <c:pt idx="2587">
                  <c:v>40410</c:v>
                </c:pt>
                <c:pt idx="2588">
                  <c:v>40410</c:v>
                </c:pt>
                <c:pt idx="2589">
                  <c:v>40410</c:v>
                </c:pt>
                <c:pt idx="2590">
                  <c:v>40410</c:v>
                </c:pt>
                <c:pt idx="2591">
                  <c:v>40410</c:v>
                </c:pt>
                <c:pt idx="2592">
                  <c:v>40410</c:v>
                </c:pt>
                <c:pt idx="2593">
                  <c:v>40410</c:v>
                </c:pt>
                <c:pt idx="2594">
                  <c:v>40410</c:v>
                </c:pt>
                <c:pt idx="2595">
                  <c:v>40410</c:v>
                </c:pt>
                <c:pt idx="2596">
                  <c:v>40410</c:v>
                </c:pt>
                <c:pt idx="2597">
                  <c:v>40410</c:v>
                </c:pt>
                <c:pt idx="2598">
                  <c:v>40410</c:v>
                </c:pt>
                <c:pt idx="2599">
                  <c:v>40410</c:v>
                </c:pt>
                <c:pt idx="2600">
                  <c:v>40410</c:v>
                </c:pt>
                <c:pt idx="2601">
                  <c:v>40410</c:v>
                </c:pt>
                <c:pt idx="2602">
                  <c:v>40410</c:v>
                </c:pt>
                <c:pt idx="2603">
                  <c:v>40410</c:v>
                </c:pt>
                <c:pt idx="2604">
                  <c:v>40410</c:v>
                </c:pt>
                <c:pt idx="2605">
                  <c:v>40410</c:v>
                </c:pt>
                <c:pt idx="2606">
                  <c:v>40410</c:v>
                </c:pt>
                <c:pt idx="2607">
                  <c:v>40410</c:v>
                </c:pt>
                <c:pt idx="2608">
                  <c:v>40410</c:v>
                </c:pt>
                <c:pt idx="2609">
                  <c:v>40410</c:v>
                </c:pt>
                <c:pt idx="2610">
                  <c:v>40411</c:v>
                </c:pt>
                <c:pt idx="2611">
                  <c:v>40411</c:v>
                </c:pt>
                <c:pt idx="2612">
                  <c:v>40411</c:v>
                </c:pt>
                <c:pt idx="2613">
                  <c:v>40411</c:v>
                </c:pt>
                <c:pt idx="2614">
                  <c:v>40411</c:v>
                </c:pt>
                <c:pt idx="2615">
                  <c:v>40411</c:v>
                </c:pt>
                <c:pt idx="2616">
                  <c:v>40411</c:v>
                </c:pt>
                <c:pt idx="2617">
                  <c:v>40411</c:v>
                </c:pt>
                <c:pt idx="2618">
                  <c:v>40411</c:v>
                </c:pt>
                <c:pt idx="2619">
                  <c:v>40411</c:v>
                </c:pt>
                <c:pt idx="2620">
                  <c:v>40411</c:v>
                </c:pt>
                <c:pt idx="2621">
                  <c:v>40411</c:v>
                </c:pt>
                <c:pt idx="2622">
                  <c:v>40411</c:v>
                </c:pt>
                <c:pt idx="2623">
                  <c:v>40411</c:v>
                </c:pt>
                <c:pt idx="2624">
                  <c:v>40411</c:v>
                </c:pt>
                <c:pt idx="2625">
                  <c:v>40411</c:v>
                </c:pt>
                <c:pt idx="2626">
                  <c:v>40411</c:v>
                </c:pt>
                <c:pt idx="2627">
                  <c:v>40411</c:v>
                </c:pt>
                <c:pt idx="2628">
                  <c:v>40411</c:v>
                </c:pt>
                <c:pt idx="2629">
                  <c:v>40411</c:v>
                </c:pt>
                <c:pt idx="2630">
                  <c:v>40411</c:v>
                </c:pt>
                <c:pt idx="2631">
                  <c:v>40411</c:v>
                </c:pt>
                <c:pt idx="2632">
                  <c:v>40411</c:v>
                </c:pt>
                <c:pt idx="2633">
                  <c:v>40411</c:v>
                </c:pt>
                <c:pt idx="2634">
                  <c:v>40412</c:v>
                </c:pt>
                <c:pt idx="2635">
                  <c:v>40412</c:v>
                </c:pt>
                <c:pt idx="2636">
                  <c:v>40412</c:v>
                </c:pt>
                <c:pt idx="2637">
                  <c:v>40412</c:v>
                </c:pt>
                <c:pt idx="2638">
                  <c:v>40412</c:v>
                </c:pt>
                <c:pt idx="2639">
                  <c:v>40412</c:v>
                </c:pt>
                <c:pt idx="2640">
                  <c:v>40412</c:v>
                </c:pt>
                <c:pt idx="2641">
                  <c:v>40412</c:v>
                </c:pt>
                <c:pt idx="2642">
                  <c:v>40412</c:v>
                </c:pt>
                <c:pt idx="2643">
                  <c:v>40412</c:v>
                </c:pt>
                <c:pt idx="2644">
                  <c:v>40412</c:v>
                </c:pt>
                <c:pt idx="2645">
                  <c:v>40412</c:v>
                </c:pt>
                <c:pt idx="2646">
                  <c:v>40412</c:v>
                </c:pt>
                <c:pt idx="2647">
                  <c:v>40412</c:v>
                </c:pt>
                <c:pt idx="2648">
                  <c:v>40412</c:v>
                </c:pt>
                <c:pt idx="2649">
                  <c:v>40412</c:v>
                </c:pt>
                <c:pt idx="2650">
                  <c:v>40412</c:v>
                </c:pt>
                <c:pt idx="2651">
                  <c:v>40412</c:v>
                </c:pt>
                <c:pt idx="2652">
                  <c:v>40412</c:v>
                </c:pt>
                <c:pt idx="2653">
                  <c:v>40412</c:v>
                </c:pt>
                <c:pt idx="2654">
                  <c:v>40412</c:v>
                </c:pt>
                <c:pt idx="2655">
                  <c:v>40412</c:v>
                </c:pt>
                <c:pt idx="2656">
                  <c:v>40412</c:v>
                </c:pt>
                <c:pt idx="2657">
                  <c:v>40412</c:v>
                </c:pt>
                <c:pt idx="2658">
                  <c:v>40413</c:v>
                </c:pt>
                <c:pt idx="2659">
                  <c:v>40413</c:v>
                </c:pt>
                <c:pt idx="2660">
                  <c:v>40413</c:v>
                </c:pt>
                <c:pt idx="2661">
                  <c:v>40413</c:v>
                </c:pt>
                <c:pt idx="2662">
                  <c:v>40413</c:v>
                </c:pt>
                <c:pt idx="2663">
                  <c:v>40413</c:v>
                </c:pt>
                <c:pt idx="2664">
                  <c:v>40413</c:v>
                </c:pt>
                <c:pt idx="2665">
                  <c:v>40413</c:v>
                </c:pt>
                <c:pt idx="2666">
                  <c:v>40413</c:v>
                </c:pt>
                <c:pt idx="2667">
                  <c:v>40413</c:v>
                </c:pt>
                <c:pt idx="2668">
                  <c:v>40413</c:v>
                </c:pt>
                <c:pt idx="2669">
                  <c:v>40413</c:v>
                </c:pt>
                <c:pt idx="2670">
                  <c:v>40413</c:v>
                </c:pt>
                <c:pt idx="2671">
                  <c:v>40413</c:v>
                </c:pt>
                <c:pt idx="2672">
                  <c:v>40413</c:v>
                </c:pt>
                <c:pt idx="2673">
                  <c:v>40413</c:v>
                </c:pt>
                <c:pt idx="2674">
                  <c:v>40413</c:v>
                </c:pt>
                <c:pt idx="2675">
                  <c:v>40413</c:v>
                </c:pt>
                <c:pt idx="2676">
                  <c:v>40413</c:v>
                </c:pt>
                <c:pt idx="2677">
                  <c:v>40413</c:v>
                </c:pt>
                <c:pt idx="2678">
                  <c:v>40413</c:v>
                </c:pt>
                <c:pt idx="2679">
                  <c:v>40413</c:v>
                </c:pt>
                <c:pt idx="2680">
                  <c:v>40413</c:v>
                </c:pt>
                <c:pt idx="2681">
                  <c:v>40413</c:v>
                </c:pt>
                <c:pt idx="2682">
                  <c:v>40414</c:v>
                </c:pt>
                <c:pt idx="2683">
                  <c:v>40414</c:v>
                </c:pt>
                <c:pt idx="2684">
                  <c:v>40414</c:v>
                </c:pt>
                <c:pt idx="2685">
                  <c:v>40414</c:v>
                </c:pt>
                <c:pt idx="2686">
                  <c:v>40414</c:v>
                </c:pt>
                <c:pt idx="2687">
                  <c:v>40414</c:v>
                </c:pt>
                <c:pt idx="2688">
                  <c:v>40414</c:v>
                </c:pt>
                <c:pt idx="2689">
                  <c:v>40414</c:v>
                </c:pt>
                <c:pt idx="2690">
                  <c:v>40414</c:v>
                </c:pt>
                <c:pt idx="2691">
                  <c:v>40414</c:v>
                </c:pt>
                <c:pt idx="2692">
                  <c:v>40414</c:v>
                </c:pt>
                <c:pt idx="2693">
                  <c:v>40414</c:v>
                </c:pt>
                <c:pt idx="2694">
                  <c:v>40414</c:v>
                </c:pt>
                <c:pt idx="2695">
                  <c:v>40414</c:v>
                </c:pt>
                <c:pt idx="2696">
                  <c:v>40414</c:v>
                </c:pt>
                <c:pt idx="2697">
                  <c:v>40414</c:v>
                </c:pt>
                <c:pt idx="2698">
                  <c:v>40414</c:v>
                </c:pt>
                <c:pt idx="2699">
                  <c:v>40414</c:v>
                </c:pt>
                <c:pt idx="2700">
                  <c:v>40414</c:v>
                </c:pt>
                <c:pt idx="2701">
                  <c:v>40414</c:v>
                </c:pt>
                <c:pt idx="2702">
                  <c:v>40414</c:v>
                </c:pt>
                <c:pt idx="2703">
                  <c:v>40414</c:v>
                </c:pt>
                <c:pt idx="2704">
                  <c:v>40414</c:v>
                </c:pt>
                <c:pt idx="2705">
                  <c:v>40414</c:v>
                </c:pt>
                <c:pt idx="2706">
                  <c:v>40415</c:v>
                </c:pt>
                <c:pt idx="2707">
                  <c:v>40415</c:v>
                </c:pt>
                <c:pt idx="2708">
                  <c:v>40415</c:v>
                </c:pt>
                <c:pt idx="2709">
                  <c:v>40415</c:v>
                </c:pt>
                <c:pt idx="2710">
                  <c:v>40415</c:v>
                </c:pt>
                <c:pt idx="2711">
                  <c:v>40415</c:v>
                </c:pt>
                <c:pt idx="2712">
                  <c:v>40415</c:v>
                </c:pt>
                <c:pt idx="2713">
                  <c:v>40415</c:v>
                </c:pt>
                <c:pt idx="2714">
                  <c:v>40415</c:v>
                </c:pt>
                <c:pt idx="2715">
                  <c:v>40415</c:v>
                </c:pt>
                <c:pt idx="2716">
                  <c:v>40415</c:v>
                </c:pt>
                <c:pt idx="2717">
                  <c:v>40415</c:v>
                </c:pt>
                <c:pt idx="2718">
                  <c:v>40415</c:v>
                </c:pt>
                <c:pt idx="2719">
                  <c:v>40415</c:v>
                </c:pt>
                <c:pt idx="2720">
                  <c:v>40415</c:v>
                </c:pt>
                <c:pt idx="2721">
                  <c:v>40415</c:v>
                </c:pt>
                <c:pt idx="2722">
                  <c:v>40415</c:v>
                </c:pt>
                <c:pt idx="2723">
                  <c:v>40415</c:v>
                </c:pt>
                <c:pt idx="2724">
                  <c:v>40415</c:v>
                </c:pt>
                <c:pt idx="2725">
                  <c:v>40415</c:v>
                </c:pt>
                <c:pt idx="2726">
                  <c:v>40415</c:v>
                </c:pt>
                <c:pt idx="2727">
                  <c:v>40415</c:v>
                </c:pt>
                <c:pt idx="2728">
                  <c:v>40415</c:v>
                </c:pt>
                <c:pt idx="2729">
                  <c:v>40415</c:v>
                </c:pt>
                <c:pt idx="2730">
                  <c:v>40416</c:v>
                </c:pt>
                <c:pt idx="2731">
                  <c:v>40416</c:v>
                </c:pt>
                <c:pt idx="2732">
                  <c:v>40416</c:v>
                </c:pt>
                <c:pt idx="2733">
                  <c:v>40416</c:v>
                </c:pt>
                <c:pt idx="2734">
                  <c:v>40416</c:v>
                </c:pt>
                <c:pt idx="2735">
                  <c:v>40416</c:v>
                </c:pt>
                <c:pt idx="2736">
                  <c:v>40416</c:v>
                </c:pt>
                <c:pt idx="2737">
                  <c:v>40416</c:v>
                </c:pt>
                <c:pt idx="2738">
                  <c:v>40416</c:v>
                </c:pt>
                <c:pt idx="2739">
                  <c:v>40416</c:v>
                </c:pt>
                <c:pt idx="2740">
                  <c:v>40416</c:v>
                </c:pt>
                <c:pt idx="2741">
                  <c:v>40416</c:v>
                </c:pt>
                <c:pt idx="2742">
                  <c:v>40416</c:v>
                </c:pt>
                <c:pt idx="2743">
                  <c:v>40416</c:v>
                </c:pt>
                <c:pt idx="2744">
                  <c:v>40416</c:v>
                </c:pt>
                <c:pt idx="2745">
                  <c:v>40416</c:v>
                </c:pt>
                <c:pt idx="2746">
                  <c:v>40416</c:v>
                </c:pt>
                <c:pt idx="2747">
                  <c:v>40416</c:v>
                </c:pt>
                <c:pt idx="2748">
                  <c:v>40416</c:v>
                </c:pt>
                <c:pt idx="2749">
                  <c:v>40416</c:v>
                </c:pt>
                <c:pt idx="2750">
                  <c:v>40416</c:v>
                </c:pt>
                <c:pt idx="2751">
                  <c:v>40416</c:v>
                </c:pt>
                <c:pt idx="2752">
                  <c:v>40416</c:v>
                </c:pt>
                <c:pt idx="2753">
                  <c:v>40416</c:v>
                </c:pt>
                <c:pt idx="2754">
                  <c:v>40417</c:v>
                </c:pt>
                <c:pt idx="2755">
                  <c:v>40417</c:v>
                </c:pt>
                <c:pt idx="2756">
                  <c:v>40417</c:v>
                </c:pt>
                <c:pt idx="2757">
                  <c:v>40417</c:v>
                </c:pt>
                <c:pt idx="2758">
                  <c:v>40417</c:v>
                </c:pt>
                <c:pt idx="2759">
                  <c:v>40417</c:v>
                </c:pt>
                <c:pt idx="2760">
                  <c:v>40417</c:v>
                </c:pt>
                <c:pt idx="2761">
                  <c:v>40417</c:v>
                </c:pt>
                <c:pt idx="2762">
                  <c:v>40417</c:v>
                </c:pt>
                <c:pt idx="2763">
                  <c:v>40417</c:v>
                </c:pt>
                <c:pt idx="2764">
                  <c:v>40417</c:v>
                </c:pt>
                <c:pt idx="2765">
                  <c:v>40417</c:v>
                </c:pt>
                <c:pt idx="2766">
                  <c:v>40417</c:v>
                </c:pt>
                <c:pt idx="2767">
                  <c:v>40417</c:v>
                </c:pt>
                <c:pt idx="2768">
                  <c:v>40417</c:v>
                </c:pt>
                <c:pt idx="2769">
                  <c:v>40417</c:v>
                </c:pt>
                <c:pt idx="2770">
                  <c:v>40417</c:v>
                </c:pt>
                <c:pt idx="2771">
                  <c:v>40417</c:v>
                </c:pt>
                <c:pt idx="2772">
                  <c:v>40417</c:v>
                </c:pt>
                <c:pt idx="2773">
                  <c:v>40417</c:v>
                </c:pt>
                <c:pt idx="2774">
                  <c:v>40417</c:v>
                </c:pt>
                <c:pt idx="2775">
                  <c:v>40417</c:v>
                </c:pt>
                <c:pt idx="2776">
                  <c:v>40417</c:v>
                </c:pt>
                <c:pt idx="2777">
                  <c:v>40417</c:v>
                </c:pt>
                <c:pt idx="2778">
                  <c:v>40418</c:v>
                </c:pt>
                <c:pt idx="2779">
                  <c:v>40418</c:v>
                </c:pt>
                <c:pt idx="2780">
                  <c:v>40418</c:v>
                </c:pt>
                <c:pt idx="2781">
                  <c:v>40418</c:v>
                </c:pt>
                <c:pt idx="2782">
                  <c:v>40418</c:v>
                </c:pt>
                <c:pt idx="2783">
                  <c:v>40418</c:v>
                </c:pt>
                <c:pt idx="2784">
                  <c:v>40418</c:v>
                </c:pt>
                <c:pt idx="2785">
                  <c:v>40418</c:v>
                </c:pt>
                <c:pt idx="2786">
                  <c:v>40418</c:v>
                </c:pt>
                <c:pt idx="2787">
                  <c:v>40418</c:v>
                </c:pt>
                <c:pt idx="2788">
                  <c:v>40418</c:v>
                </c:pt>
                <c:pt idx="2789">
                  <c:v>40418</c:v>
                </c:pt>
                <c:pt idx="2790">
                  <c:v>40418</c:v>
                </c:pt>
                <c:pt idx="2791">
                  <c:v>40418</c:v>
                </c:pt>
                <c:pt idx="2792">
                  <c:v>40418</c:v>
                </c:pt>
                <c:pt idx="2793">
                  <c:v>40418</c:v>
                </c:pt>
                <c:pt idx="2794">
                  <c:v>40418</c:v>
                </c:pt>
                <c:pt idx="2795">
                  <c:v>40418</c:v>
                </c:pt>
                <c:pt idx="2796">
                  <c:v>40418</c:v>
                </c:pt>
                <c:pt idx="2797">
                  <c:v>40418</c:v>
                </c:pt>
                <c:pt idx="2798">
                  <c:v>40418</c:v>
                </c:pt>
                <c:pt idx="2799">
                  <c:v>40418</c:v>
                </c:pt>
                <c:pt idx="2800">
                  <c:v>40418</c:v>
                </c:pt>
                <c:pt idx="2801">
                  <c:v>40418</c:v>
                </c:pt>
                <c:pt idx="2802">
                  <c:v>40419</c:v>
                </c:pt>
                <c:pt idx="2803">
                  <c:v>40419</c:v>
                </c:pt>
                <c:pt idx="2804">
                  <c:v>40419</c:v>
                </c:pt>
                <c:pt idx="2805">
                  <c:v>40419</c:v>
                </c:pt>
                <c:pt idx="2806">
                  <c:v>40419</c:v>
                </c:pt>
                <c:pt idx="2807">
                  <c:v>40419</c:v>
                </c:pt>
                <c:pt idx="2808">
                  <c:v>40419</c:v>
                </c:pt>
                <c:pt idx="2809">
                  <c:v>40419</c:v>
                </c:pt>
                <c:pt idx="2810">
                  <c:v>40419</c:v>
                </c:pt>
                <c:pt idx="2811">
                  <c:v>40419</c:v>
                </c:pt>
                <c:pt idx="2812">
                  <c:v>40419</c:v>
                </c:pt>
                <c:pt idx="2813">
                  <c:v>40419</c:v>
                </c:pt>
                <c:pt idx="2814">
                  <c:v>40419</c:v>
                </c:pt>
                <c:pt idx="2815">
                  <c:v>40419</c:v>
                </c:pt>
                <c:pt idx="2816">
                  <c:v>40419</c:v>
                </c:pt>
                <c:pt idx="2817">
                  <c:v>40419</c:v>
                </c:pt>
                <c:pt idx="2818">
                  <c:v>40419</c:v>
                </c:pt>
                <c:pt idx="2819">
                  <c:v>40419</c:v>
                </c:pt>
                <c:pt idx="2820">
                  <c:v>40419</c:v>
                </c:pt>
                <c:pt idx="2821">
                  <c:v>40419</c:v>
                </c:pt>
                <c:pt idx="2822">
                  <c:v>40419</c:v>
                </c:pt>
                <c:pt idx="2823">
                  <c:v>40419</c:v>
                </c:pt>
                <c:pt idx="2824">
                  <c:v>40419</c:v>
                </c:pt>
                <c:pt idx="2825">
                  <c:v>40419</c:v>
                </c:pt>
                <c:pt idx="2826">
                  <c:v>40420</c:v>
                </c:pt>
                <c:pt idx="2827">
                  <c:v>40420</c:v>
                </c:pt>
                <c:pt idx="2828">
                  <c:v>40420</c:v>
                </c:pt>
                <c:pt idx="2829">
                  <c:v>40420</c:v>
                </c:pt>
                <c:pt idx="2830">
                  <c:v>40420</c:v>
                </c:pt>
                <c:pt idx="2831">
                  <c:v>40420</c:v>
                </c:pt>
                <c:pt idx="2832">
                  <c:v>40420</c:v>
                </c:pt>
                <c:pt idx="2833">
                  <c:v>40420</c:v>
                </c:pt>
                <c:pt idx="2834">
                  <c:v>40420</c:v>
                </c:pt>
                <c:pt idx="2835">
                  <c:v>40420</c:v>
                </c:pt>
                <c:pt idx="2836">
                  <c:v>40420</c:v>
                </c:pt>
                <c:pt idx="2837">
                  <c:v>40420</c:v>
                </c:pt>
                <c:pt idx="2838">
                  <c:v>40420</c:v>
                </c:pt>
                <c:pt idx="2839">
                  <c:v>40420</c:v>
                </c:pt>
                <c:pt idx="2840">
                  <c:v>40420</c:v>
                </c:pt>
                <c:pt idx="2841">
                  <c:v>40420</c:v>
                </c:pt>
                <c:pt idx="2842">
                  <c:v>40420</c:v>
                </c:pt>
                <c:pt idx="2843">
                  <c:v>40420</c:v>
                </c:pt>
                <c:pt idx="2844">
                  <c:v>40420</c:v>
                </c:pt>
                <c:pt idx="2845">
                  <c:v>40420</c:v>
                </c:pt>
                <c:pt idx="2846">
                  <c:v>40420</c:v>
                </c:pt>
                <c:pt idx="2847">
                  <c:v>40420</c:v>
                </c:pt>
                <c:pt idx="2848">
                  <c:v>40420</c:v>
                </c:pt>
                <c:pt idx="2849">
                  <c:v>40420</c:v>
                </c:pt>
                <c:pt idx="2850">
                  <c:v>40421</c:v>
                </c:pt>
                <c:pt idx="2851">
                  <c:v>40421</c:v>
                </c:pt>
                <c:pt idx="2852">
                  <c:v>40421</c:v>
                </c:pt>
                <c:pt idx="2853">
                  <c:v>40421</c:v>
                </c:pt>
                <c:pt idx="2854">
                  <c:v>40421</c:v>
                </c:pt>
                <c:pt idx="2855">
                  <c:v>40421</c:v>
                </c:pt>
                <c:pt idx="2856">
                  <c:v>40421</c:v>
                </c:pt>
                <c:pt idx="2857">
                  <c:v>40421</c:v>
                </c:pt>
                <c:pt idx="2858">
                  <c:v>40421</c:v>
                </c:pt>
                <c:pt idx="2859">
                  <c:v>40421</c:v>
                </c:pt>
                <c:pt idx="2860">
                  <c:v>40421</c:v>
                </c:pt>
                <c:pt idx="2861">
                  <c:v>40421</c:v>
                </c:pt>
                <c:pt idx="2862">
                  <c:v>40421</c:v>
                </c:pt>
                <c:pt idx="2863">
                  <c:v>40421</c:v>
                </c:pt>
                <c:pt idx="2864">
                  <c:v>40421</c:v>
                </c:pt>
                <c:pt idx="2865">
                  <c:v>40421</c:v>
                </c:pt>
                <c:pt idx="2866">
                  <c:v>40421</c:v>
                </c:pt>
                <c:pt idx="2867">
                  <c:v>40421</c:v>
                </c:pt>
                <c:pt idx="2868">
                  <c:v>40421</c:v>
                </c:pt>
                <c:pt idx="2869">
                  <c:v>40421</c:v>
                </c:pt>
                <c:pt idx="2870">
                  <c:v>40421</c:v>
                </c:pt>
                <c:pt idx="2871">
                  <c:v>40421</c:v>
                </c:pt>
                <c:pt idx="2872">
                  <c:v>40421</c:v>
                </c:pt>
                <c:pt idx="2873">
                  <c:v>40421</c:v>
                </c:pt>
                <c:pt idx="2874">
                  <c:v>40422</c:v>
                </c:pt>
                <c:pt idx="2875">
                  <c:v>40422</c:v>
                </c:pt>
                <c:pt idx="2876">
                  <c:v>40422</c:v>
                </c:pt>
                <c:pt idx="2877">
                  <c:v>40422</c:v>
                </c:pt>
                <c:pt idx="2878">
                  <c:v>40422</c:v>
                </c:pt>
                <c:pt idx="2879">
                  <c:v>40422</c:v>
                </c:pt>
                <c:pt idx="2880">
                  <c:v>40422</c:v>
                </c:pt>
                <c:pt idx="2881">
                  <c:v>40422</c:v>
                </c:pt>
                <c:pt idx="2882">
                  <c:v>40422</c:v>
                </c:pt>
                <c:pt idx="2883">
                  <c:v>40422</c:v>
                </c:pt>
                <c:pt idx="2884">
                  <c:v>40422</c:v>
                </c:pt>
                <c:pt idx="2885">
                  <c:v>40422</c:v>
                </c:pt>
                <c:pt idx="2886">
                  <c:v>40422</c:v>
                </c:pt>
                <c:pt idx="2887">
                  <c:v>40422</c:v>
                </c:pt>
                <c:pt idx="2888">
                  <c:v>40422</c:v>
                </c:pt>
                <c:pt idx="2889">
                  <c:v>40422</c:v>
                </c:pt>
                <c:pt idx="2890">
                  <c:v>40422</c:v>
                </c:pt>
                <c:pt idx="2891">
                  <c:v>40422</c:v>
                </c:pt>
                <c:pt idx="2892">
                  <c:v>40422</c:v>
                </c:pt>
                <c:pt idx="2893">
                  <c:v>40422</c:v>
                </c:pt>
                <c:pt idx="2894">
                  <c:v>40422</c:v>
                </c:pt>
                <c:pt idx="2895">
                  <c:v>40422</c:v>
                </c:pt>
                <c:pt idx="2896">
                  <c:v>40422</c:v>
                </c:pt>
                <c:pt idx="2897">
                  <c:v>40422</c:v>
                </c:pt>
                <c:pt idx="2898">
                  <c:v>40423</c:v>
                </c:pt>
                <c:pt idx="2899">
                  <c:v>40423</c:v>
                </c:pt>
                <c:pt idx="2900">
                  <c:v>40423</c:v>
                </c:pt>
                <c:pt idx="2901">
                  <c:v>40423</c:v>
                </c:pt>
                <c:pt idx="2902">
                  <c:v>40423</c:v>
                </c:pt>
                <c:pt idx="2903">
                  <c:v>40423</c:v>
                </c:pt>
                <c:pt idx="2904">
                  <c:v>40423</c:v>
                </c:pt>
                <c:pt idx="2905">
                  <c:v>40423</c:v>
                </c:pt>
                <c:pt idx="2906">
                  <c:v>40423</c:v>
                </c:pt>
                <c:pt idx="2907">
                  <c:v>40423</c:v>
                </c:pt>
                <c:pt idx="2908">
                  <c:v>40423</c:v>
                </c:pt>
                <c:pt idx="2909">
                  <c:v>40423</c:v>
                </c:pt>
                <c:pt idx="2910">
                  <c:v>40423</c:v>
                </c:pt>
                <c:pt idx="2911">
                  <c:v>40423</c:v>
                </c:pt>
                <c:pt idx="2912">
                  <c:v>40423</c:v>
                </c:pt>
                <c:pt idx="2913">
                  <c:v>40423</c:v>
                </c:pt>
                <c:pt idx="2914">
                  <c:v>40423</c:v>
                </c:pt>
                <c:pt idx="2915">
                  <c:v>40423</c:v>
                </c:pt>
                <c:pt idx="2916">
                  <c:v>40423</c:v>
                </c:pt>
                <c:pt idx="2917">
                  <c:v>40423</c:v>
                </c:pt>
                <c:pt idx="2918">
                  <c:v>40423</c:v>
                </c:pt>
                <c:pt idx="2919">
                  <c:v>40423</c:v>
                </c:pt>
                <c:pt idx="2920">
                  <c:v>40423</c:v>
                </c:pt>
                <c:pt idx="2921">
                  <c:v>40423</c:v>
                </c:pt>
                <c:pt idx="2922">
                  <c:v>40424</c:v>
                </c:pt>
                <c:pt idx="2923">
                  <c:v>40424</c:v>
                </c:pt>
                <c:pt idx="2924">
                  <c:v>40424</c:v>
                </c:pt>
                <c:pt idx="2925">
                  <c:v>40424</c:v>
                </c:pt>
                <c:pt idx="2926">
                  <c:v>40424</c:v>
                </c:pt>
                <c:pt idx="2927">
                  <c:v>40424</c:v>
                </c:pt>
                <c:pt idx="2928">
                  <c:v>40424</c:v>
                </c:pt>
                <c:pt idx="2929">
                  <c:v>40424</c:v>
                </c:pt>
                <c:pt idx="2930">
                  <c:v>40424</c:v>
                </c:pt>
                <c:pt idx="2931">
                  <c:v>40424</c:v>
                </c:pt>
                <c:pt idx="2932">
                  <c:v>40424</c:v>
                </c:pt>
                <c:pt idx="2933">
                  <c:v>40424</c:v>
                </c:pt>
                <c:pt idx="2934">
                  <c:v>40424</c:v>
                </c:pt>
                <c:pt idx="2935">
                  <c:v>40424</c:v>
                </c:pt>
                <c:pt idx="2936">
                  <c:v>40424</c:v>
                </c:pt>
                <c:pt idx="2937">
                  <c:v>40424</c:v>
                </c:pt>
                <c:pt idx="2938">
                  <c:v>40424</c:v>
                </c:pt>
                <c:pt idx="2939">
                  <c:v>40424</c:v>
                </c:pt>
                <c:pt idx="2940">
                  <c:v>40424</c:v>
                </c:pt>
                <c:pt idx="2941">
                  <c:v>40424</c:v>
                </c:pt>
                <c:pt idx="2942">
                  <c:v>40424</c:v>
                </c:pt>
                <c:pt idx="2943">
                  <c:v>40424</c:v>
                </c:pt>
                <c:pt idx="2944">
                  <c:v>40424</c:v>
                </c:pt>
                <c:pt idx="2945">
                  <c:v>40424</c:v>
                </c:pt>
                <c:pt idx="2946">
                  <c:v>40425</c:v>
                </c:pt>
                <c:pt idx="2947">
                  <c:v>40425</c:v>
                </c:pt>
                <c:pt idx="2948">
                  <c:v>40425</c:v>
                </c:pt>
                <c:pt idx="2949">
                  <c:v>40425</c:v>
                </c:pt>
                <c:pt idx="2950">
                  <c:v>40425</c:v>
                </c:pt>
                <c:pt idx="2951">
                  <c:v>40425</c:v>
                </c:pt>
                <c:pt idx="2952">
                  <c:v>40425</c:v>
                </c:pt>
                <c:pt idx="2953">
                  <c:v>40425</c:v>
                </c:pt>
                <c:pt idx="2954">
                  <c:v>40425</c:v>
                </c:pt>
                <c:pt idx="2955">
                  <c:v>40425</c:v>
                </c:pt>
                <c:pt idx="2956">
                  <c:v>40425</c:v>
                </c:pt>
                <c:pt idx="2957">
                  <c:v>40425</c:v>
                </c:pt>
                <c:pt idx="2958">
                  <c:v>40425</c:v>
                </c:pt>
                <c:pt idx="2959">
                  <c:v>40425</c:v>
                </c:pt>
                <c:pt idx="2960">
                  <c:v>40425</c:v>
                </c:pt>
                <c:pt idx="2961">
                  <c:v>40425</c:v>
                </c:pt>
                <c:pt idx="2962">
                  <c:v>40425</c:v>
                </c:pt>
                <c:pt idx="2963">
                  <c:v>40425</c:v>
                </c:pt>
                <c:pt idx="2964">
                  <c:v>40425</c:v>
                </c:pt>
                <c:pt idx="2965">
                  <c:v>40425</c:v>
                </c:pt>
                <c:pt idx="2966">
                  <c:v>40425</c:v>
                </c:pt>
                <c:pt idx="2967">
                  <c:v>40425</c:v>
                </c:pt>
                <c:pt idx="2968">
                  <c:v>40425</c:v>
                </c:pt>
                <c:pt idx="2969">
                  <c:v>40425</c:v>
                </c:pt>
                <c:pt idx="2970">
                  <c:v>40426</c:v>
                </c:pt>
                <c:pt idx="2971">
                  <c:v>40426</c:v>
                </c:pt>
                <c:pt idx="2972">
                  <c:v>40426</c:v>
                </c:pt>
                <c:pt idx="2973">
                  <c:v>40426</c:v>
                </c:pt>
                <c:pt idx="2974">
                  <c:v>40426</c:v>
                </c:pt>
                <c:pt idx="2975">
                  <c:v>40426</c:v>
                </c:pt>
                <c:pt idx="2976">
                  <c:v>40426</c:v>
                </c:pt>
                <c:pt idx="2977">
                  <c:v>40426</c:v>
                </c:pt>
                <c:pt idx="2978">
                  <c:v>40426</c:v>
                </c:pt>
                <c:pt idx="2979">
                  <c:v>40426</c:v>
                </c:pt>
                <c:pt idx="2980">
                  <c:v>40426</c:v>
                </c:pt>
                <c:pt idx="2981">
                  <c:v>40426</c:v>
                </c:pt>
                <c:pt idx="2982">
                  <c:v>40426</c:v>
                </c:pt>
                <c:pt idx="2983">
                  <c:v>40426</c:v>
                </c:pt>
                <c:pt idx="2984">
                  <c:v>40426</c:v>
                </c:pt>
                <c:pt idx="2985">
                  <c:v>40426</c:v>
                </c:pt>
                <c:pt idx="2986">
                  <c:v>40426</c:v>
                </c:pt>
                <c:pt idx="2987">
                  <c:v>40426</c:v>
                </c:pt>
                <c:pt idx="2988">
                  <c:v>40426</c:v>
                </c:pt>
                <c:pt idx="2989">
                  <c:v>40426</c:v>
                </c:pt>
                <c:pt idx="2990">
                  <c:v>40426</c:v>
                </c:pt>
                <c:pt idx="2991">
                  <c:v>40426</c:v>
                </c:pt>
                <c:pt idx="2992">
                  <c:v>40426</c:v>
                </c:pt>
                <c:pt idx="2993">
                  <c:v>40426</c:v>
                </c:pt>
                <c:pt idx="2994">
                  <c:v>40427</c:v>
                </c:pt>
                <c:pt idx="2995">
                  <c:v>40427</c:v>
                </c:pt>
                <c:pt idx="2996">
                  <c:v>40427</c:v>
                </c:pt>
                <c:pt idx="2997">
                  <c:v>40427</c:v>
                </c:pt>
                <c:pt idx="2998">
                  <c:v>40427</c:v>
                </c:pt>
                <c:pt idx="2999">
                  <c:v>40427</c:v>
                </c:pt>
                <c:pt idx="3000">
                  <c:v>40427</c:v>
                </c:pt>
                <c:pt idx="3001">
                  <c:v>40427</c:v>
                </c:pt>
                <c:pt idx="3002">
                  <c:v>40427</c:v>
                </c:pt>
                <c:pt idx="3003">
                  <c:v>40427</c:v>
                </c:pt>
                <c:pt idx="3004">
                  <c:v>40427</c:v>
                </c:pt>
                <c:pt idx="3005">
                  <c:v>40427</c:v>
                </c:pt>
                <c:pt idx="3006">
                  <c:v>40427</c:v>
                </c:pt>
                <c:pt idx="3007">
                  <c:v>40427</c:v>
                </c:pt>
                <c:pt idx="3008">
                  <c:v>40427</c:v>
                </c:pt>
                <c:pt idx="3009">
                  <c:v>40427</c:v>
                </c:pt>
                <c:pt idx="3010">
                  <c:v>40427</c:v>
                </c:pt>
                <c:pt idx="3011">
                  <c:v>40427</c:v>
                </c:pt>
                <c:pt idx="3012">
                  <c:v>40427</c:v>
                </c:pt>
                <c:pt idx="3013">
                  <c:v>40427</c:v>
                </c:pt>
                <c:pt idx="3014">
                  <c:v>40427</c:v>
                </c:pt>
                <c:pt idx="3015">
                  <c:v>40427</c:v>
                </c:pt>
                <c:pt idx="3016">
                  <c:v>40427</c:v>
                </c:pt>
                <c:pt idx="3017">
                  <c:v>40427</c:v>
                </c:pt>
                <c:pt idx="3018">
                  <c:v>40428</c:v>
                </c:pt>
                <c:pt idx="3019">
                  <c:v>40428</c:v>
                </c:pt>
                <c:pt idx="3020">
                  <c:v>40428</c:v>
                </c:pt>
                <c:pt idx="3021">
                  <c:v>40428</c:v>
                </c:pt>
                <c:pt idx="3022">
                  <c:v>40428</c:v>
                </c:pt>
                <c:pt idx="3023">
                  <c:v>40428</c:v>
                </c:pt>
                <c:pt idx="3024">
                  <c:v>40428</c:v>
                </c:pt>
                <c:pt idx="3025">
                  <c:v>40428</c:v>
                </c:pt>
                <c:pt idx="3026">
                  <c:v>40428</c:v>
                </c:pt>
                <c:pt idx="3027">
                  <c:v>40428</c:v>
                </c:pt>
                <c:pt idx="3028">
                  <c:v>40428</c:v>
                </c:pt>
                <c:pt idx="3029">
                  <c:v>40428</c:v>
                </c:pt>
                <c:pt idx="3030">
                  <c:v>40428</c:v>
                </c:pt>
                <c:pt idx="3031">
                  <c:v>40428</c:v>
                </c:pt>
                <c:pt idx="3032">
                  <c:v>40428</c:v>
                </c:pt>
                <c:pt idx="3033">
                  <c:v>40428</c:v>
                </c:pt>
                <c:pt idx="3034">
                  <c:v>40428</c:v>
                </c:pt>
                <c:pt idx="3035">
                  <c:v>40428</c:v>
                </c:pt>
                <c:pt idx="3036">
                  <c:v>40428</c:v>
                </c:pt>
                <c:pt idx="3037">
                  <c:v>40428</c:v>
                </c:pt>
                <c:pt idx="3038">
                  <c:v>40428</c:v>
                </c:pt>
                <c:pt idx="3039">
                  <c:v>40428</c:v>
                </c:pt>
                <c:pt idx="3040">
                  <c:v>40428</c:v>
                </c:pt>
                <c:pt idx="3041">
                  <c:v>40428</c:v>
                </c:pt>
                <c:pt idx="3042">
                  <c:v>40429</c:v>
                </c:pt>
                <c:pt idx="3043">
                  <c:v>40429</c:v>
                </c:pt>
                <c:pt idx="3044">
                  <c:v>40429</c:v>
                </c:pt>
                <c:pt idx="3045">
                  <c:v>40429</c:v>
                </c:pt>
                <c:pt idx="3046">
                  <c:v>40429</c:v>
                </c:pt>
                <c:pt idx="3047">
                  <c:v>40429</c:v>
                </c:pt>
                <c:pt idx="3048">
                  <c:v>40429</c:v>
                </c:pt>
                <c:pt idx="3049">
                  <c:v>40429</c:v>
                </c:pt>
                <c:pt idx="3050">
                  <c:v>40429</c:v>
                </c:pt>
                <c:pt idx="3051">
                  <c:v>40429</c:v>
                </c:pt>
                <c:pt idx="3052">
                  <c:v>40429</c:v>
                </c:pt>
                <c:pt idx="3053">
                  <c:v>40429</c:v>
                </c:pt>
                <c:pt idx="3054">
                  <c:v>40429</c:v>
                </c:pt>
                <c:pt idx="3055">
                  <c:v>40429</c:v>
                </c:pt>
                <c:pt idx="3056">
                  <c:v>40429</c:v>
                </c:pt>
                <c:pt idx="3057">
                  <c:v>40429</c:v>
                </c:pt>
                <c:pt idx="3058">
                  <c:v>40429</c:v>
                </c:pt>
                <c:pt idx="3059">
                  <c:v>40429</c:v>
                </c:pt>
                <c:pt idx="3060">
                  <c:v>40429</c:v>
                </c:pt>
                <c:pt idx="3061">
                  <c:v>40429</c:v>
                </c:pt>
                <c:pt idx="3062">
                  <c:v>40429</c:v>
                </c:pt>
                <c:pt idx="3063">
                  <c:v>40429</c:v>
                </c:pt>
                <c:pt idx="3064">
                  <c:v>40429</c:v>
                </c:pt>
                <c:pt idx="3065">
                  <c:v>40429</c:v>
                </c:pt>
                <c:pt idx="3066">
                  <c:v>40430</c:v>
                </c:pt>
                <c:pt idx="3067">
                  <c:v>40430</c:v>
                </c:pt>
                <c:pt idx="3068">
                  <c:v>40430</c:v>
                </c:pt>
                <c:pt idx="3069">
                  <c:v>40430</c:v>
                </c:pt>
                <c:pt idx="3070">
                  <c:v>40430</c:v>
                </c:pt>
                <c:pt idx="3071">
                  <c:v>40430</c:v>
                </c:pt>
                <c:pt idx="3072">
                  <c:v>40430</c:v>
                </c:pt>
                <c:pt idx="3073">
                  <c:v>40430</c:v>
                </c:pt>
                <c:pt idx="3074">
                  <c:v>40430</c:v>
                </c:pt>
                <c:pt idx="3075">
                  <c:v>40430</c:v>
                </c:pt>
                <c:pt idx="3076">
                  <c:v>40430</c:v>
                </c:pt>
                <c:pt idx="3077">
                  <c:v>40430</c:v>
                </c:pt>
                <c:pt idx="3078">
                  <c:v>40430</c:v>
                </c:pt>
                <c:pt idx="3079">
                  <c:v>40430</c:v>
                </c:pt>
                <c:pt idx="3080">
                  <c:v>40430</c:v>
                </c:pt>
                <c:pt idx="3081">
                  <c:v>40430</c:v>
                </c:pt>
                <c:pt idx="3082">
                  <c:v>40430</c:v>
                </c:pt>
                <c:pt idx="3083">
                  <c:v>40430</c:v>
                </c:pt>
                <c:pt idx="3084">
                  <c:v>40430</c:v>
                </c:pt>
                <c:pt idx="3085">
                  <c:v>40430</c:v>
                </c:pt>
                <c:pt idx="3086">
                  <c:v>40430</c:v>
                </c:pt>
                <c:pt idx="3087">
                  <c:v>40430</c:v>
                </c:pt>
                <c:pt idx="3088">
                  <c:v>40430</c:v>
                </c:pt>
                <c:pt idx="3089">
                  <c:v>40430</c:v>
                </c:pt>
                <c:pt idx="3090">
                  <c:v>40431</c:v>
                </c:pt>
                <c:pt idx="3091">
                  <c:v>40431</c:v>
                </c:pt>
                <c:pt idx="3092">
                  <c:v>40431</c:v>
                </c:pt>
                <c:pt idx="3093">
                  <c:v>40431</c:v>
                </c:pt>
                <c:pt idx="3094">
                  <c:v>40431</c:v>
                </c:pt>
                <c:pt idx="3095">
                  <c:v>40431</c:v>
                </c:pt>
                <c:pt idx="3096">
                  <c:v>40431</c:v>
                </c:pt>
                <c:pt idx="3097">
                  <c:v>40431</c:v>
                </c:pt>
                <c:pt idx="3098">
                  <c:v>40431</c:v>
                </c:pt>
                <c:pt idx="3099">
                  <c:v>40431</c:v>
                </c:pt>
                <c:pt idx="3100">
                  <c:v>40431</c:v>
                </c:pt>
                <c:pt idx="3101">
                  <c:v>40431</c:v>
                </c:pt>
                <c:pt idx="3102">
                  <c:v>40431</c:v>
                </c:pt>
                <c:pt idx="3103">
                  <c:v>40431</c:v>
                </c:pt>
                <c:pt idx="3104">
                  <c:v>40431</c:v>
                </c:pt>
                <c:pt idx="3105">
                  <c:v>40431</c:v>
                </c:pt>
                <c:pt idx="3106">
                  <c:v>40431</c:v>
                </c:pt>
                <c:pt idx="3107">
                  <c:v>40431</c:v>
                </c:pt>
                <c:pt idx="3108">
                  <c:v>40431</c:v>
                </c:pt>
                <c:pt idx="3109">
                  <c:v>40431</c:v>
                </c:pt>
                <c:pt idx="3110">
                  <c:v>40431</c:v>
                </c:pt>
                <c:pt idx="3111">
                  <c:v>40431</c:v>
                </c:pt>
                <c:pt idx="3112">
                  <c:v>40431</c:v>
                </c:pt>
                <c:pt idx="3113">
                  <c:v>40431</c:v>
                </c:pt>
                <c:pt idx="3114">
                  <c:v>40432</c:v>
                </c:pt>
                <c:pt idx="3115">
                  <c:v>40432</c:v>
                </c:pt>
                <c:pt idx="3116">
                  <c:v>40432</c:v>
                </c:pt>
                <c:pt idx="3117">
                  <c:v>40432</c:v>
                </c:pt>
                <c:pt idx="3118">
                  <c:v>40432</c:v>
                </c:pt>
                <c:pt idx="3119">
                  <c:v>40432</c:v>
                </c:pt>
                <c:pt idx="3120">
                  <c:v>40432</c:v>
                </c:pt>
                <c:pt idx="3121">
                  <c:v>40432</c:v>
                </c:pt>
                <c:pt idx="3122">
                  <c:v>40432</c:v>
                </c:pt>
                <c:pt idx="3123">
                  <c:v>40432</c:v>
                </c:pt>
                <c:pt idx="3124">
                  <c:v>40432</c:v>
                </c:pt>
                <c:pt idx="3125">
                  <c:v>40432</c:v>
                </c:pt>
                <c:pt idx="3126">
                  <c:v>40432</c:v>
                </c:pt>
                <c:pt idx="3127">
                  <c:v>40432</c:v>
                </c:pt>
                <c:pt idx="3128">
                  <c:v>40432</c:v>
                </c:pt>
                <c:pt idx="3129">
                  <c:v>40432</c:v>
                </c:pt>
                <c:pt idx="3130">
                  <c:v>40432</c:v>
                </c:pt>
                <c:pt idx="3131">
                  <c:v>40432</c:v>
                </c:pt>
                <c:pt idx="3132">
                  <c:v>40432</c:v>
                </c:pt>
                <c:pt idx="3133">
                  <c:v>40432</c:v>
                </c:pt>
                <c:pt idx="3134">
                  <c:v>40432</c:v>
                </c:pt>
                <c:pt idx="3135">
                  <c:v>40432</c:v>
                </c:pt>
                <c:pt idx="3136">
                  <c:v>40432</c:v>
                </c:pt>
                <c:pt idx="3137">
                  <c:v>40432</c:v>
                </c:pt>
                <c:pt idx="3138">
                  <c:v>40433</c:v>
                </c:pt>
                <c:pt idx="3139">
                  <c:v>40433</c:v>
                </c:pt>
                <c:pt idx="3140">
                  <c:v>40433</c:v>
                </c:pt>
                <c:pt idx="3141">
                  <c:v>40433</c:v>
                </c:pt>
                <c:pt idx="3142">
                  <c:v>40433</c:v>
                </c:pt>
                <c:pt idx="3143">
                  <c:v>40433</c:v>
                </c:pt>
                <c:pt idx="3144">
                  <c:v>40433</c:v>
                </c:pt>
                <c:pt idx="3145">
                  <c:v>40433</c:v>
                </c:pt>
                <c:pt idx="3146">
                  <c:v>40433</c:v>
                </c:pt>
                <c:pt idx="3147">
                  <c:v>40433</c:v>
                </c:pt>
                <c:pt idx="3148">
                  <c:v>40433</c:v>
                </c:pt>
                <c:pt idx="3149">
                  <c:v>40433</c:v>
                </c:pt>
                <c:pt idx="3150">
                  <c:v>40433</c:v>
                </c:pt>
                <c:pt idx="3151">
                  <c:v>40433</c:v>
                </c:pt>
                <c:pt idx="3152">
                  <c:v>40433</c:v>
                </c:pt>
                <c:pt idx="3153">
                  <c:v>40433</c:v>
                </c:pt>
                <c:pt idx="3154">
                  <c:v>40433</c:v>
                </c:pt>
                <c:pt idx="3155">
                  <c:v>40433</c:v>
                </c:pt>
                <c:pt idx="3156">
                  <c:v>40433</c:v>
                </c:pt>
                <c:pt idx="3157">
                  <c:v>40433</c:v>
                </c:pt>
                <c:pt idx="3158">
                  <c:v>40433</c:v>
                </c:pt>
                <c:pt idx="3159">
                  <c:v>40433</c:v>
                </c:pt>
                <c:pt idx="3160">
                  <c:v>40433</c:v>
                </c:pt>
                <c:pt idx="3161">
                  <c:v>40433</c:v>
                </c:pt>
                <c:pt idx="3162">
                  <c:v>40434</c:v>
                </c:pt>
                <c:pt idx="3163">
                  <c:v>40434</c:v>
                </c:pt>
                <c:pt idx="3164">
                  <c:v>40434</c:v>
                </c:pt>
                <c:pt idx="3165">
                  <c:v>40434</c:v>
                </c:pt>
                <c:pt idx="3166">
                  <c:v>40434</c:v>
                </c:pt>
                <c:pt idx="3167">
                  <c:v>40434</c:v>
                </c:pt>
                <c:pt idx="3168">
                  <c:v>40434</c:v>
                </c:pt>
                <c:pt idx="3169">
                  <c:v>40434</c:v>
                </c:pt>
                <c:pt idx="3170">
                  <c:v>40434</c:v>
                </c:pt>
                <c:pt idx="3171">
                  <c:v>40434</c:v>
                </c:pt>
                <c:pt idx="3172">
                  <c:v>40434</c:v>
                </c:pt>
                <c:pt idx="3173">
                  <c:v>40434</c:v>
                </c:pt>
                <c:pt idx="3174">
                  <c:v>40434</c:v>
                </c:pt>
                <c:pt idx="3175">
                  <c:v>40434</c:v>
                </c:pt>
                <c:pt idx="3176">
                  <c:v>40434</c:v>
                </c:pt>
                <c:pt idx="3177">
                  <c:v>40434</c:v>
                </c:pt>
                <c:pt idx="3178">
                  <c:v>40434</c:v>
                </c:pt>
                <c:pt idx="3179">
                  <c:v>40434</c:v>
                </c:pt>
                <c:pt idx="3180">
                  <c:v>40434</c:v>
                </c:pt>
                <c:pt idx="3181">
                  <c:v>40434</c:v>
                </c:pt>
                <c:pt idx="3182">
                  <c:v>40434</c:v>
                </c:pt>
                <c:pt idx="3183">
                  <c:v>40434</c:v>
                </c:pt>
                <c:pt idx="3184">
                  <c:v>40434</c:v>
                </c:pt>
                <c:pt idx="3185">
                  <c:v>40434</c:v>
                </c:pt>
                <c:pt idx="3186">
                  <c:v>40435</c:v>
                </c:pt>
                <c:pt idx="3187">
                  <c:v>40435</c:v>
                </c:pt>
                <c:pt idx="3188">
                  <c:v>40435</c:v>
                </c:pt>
                <c:pt idx="3189">
                  <c:v>40435</c:v>
                </c:pt>
                <c:pt idx="3190">
                  <c:v>40435</c:v>
                </c:pt>
                <c:pt idx="3191">
                  <c:v>40435</c:v>
                </c:pt>
                <c:pt idx="3192">
                  <c:v>40435</c:v>
                </c:pt>
                <c:pt idx="3193">
                  <c:v>40435</c:v>
                </c:pt>
                <c:pt idx="3194">
                  <c:v>40435</c:v>
                </c:pt>
                <c:pt idx="3195">
                  <c:v>40435</c:v>
                </c:pt>
                <c:pt idx="3196">
                  <c:v>40435</c:v>
                </c:pt>
                <c:pt idx="3197">
                  <c:v>40435</c:v>
                </c:pt>
                <c:pt idx="3198">
                  <c:v>40435</c:v>
                </c:pt>
                <c:pt idx="3199">
                  <c:v>40435</c:v>
                </c:pt>
                <c:pt idx="3200">
                  <c:v>40435</c:v>
                </c:pt>
                <c:pt idx="3201">
                  <c:v>40435</c:v>
                </c:pt>
                <c:pt idx="3202">
                  <c:v>40435</c:v>
                </c:pt>
                <c:pt idx="3203">
                  <c:v>40435</c:v>
                </c:pt>
                <c:pt idx="3204">
                  <c:v>40435</c:v>
                </c:pt>
                <c:pt idx="3205">
                  <c:v>40435</c:v>
                </c:pt>
                <c:pt idx="3206">
                  <c:v>40435</c:v>
                </c:pt>
                <c:pt idx="3207">
                  <c:v>40435</c:v>
                </c:pt>
                <c:pt idx="3208">
                  <c:v>40435</c:v>
                </c:pt>
                <c:pt idx="3209">
                  <c:v>40435</c:v>
                </c:pt>
                <c:pt idx="3210">
                  <c:v>40436</c:v>
                </c:pt>
                <c:pt idx="3211">
                  <c:v>40436</c:v>
                </c:pt>
                <c:pt idx="3212">
                  <c:v>40436</c:v>
                </c:pt>
                <c:pt idx="3213">
                  <c:v>40436</c:v>
                </c:pt>
                <c:pt idx="3214">
                  <c:v>40436</c:v>
                </c:pt>
                <c:pt idx="3215">
                  <c:v>40436</c:v>
                </c:pt>
                <c:pt idx="3216">
                  <c:v>40436</c:v>
                </c:pt>
                <c:pt idx="3217">
                  <c:v>40436</c:v>
                </c:pt>
                <c:pt idx="3218">
                  <c:v>40436</c:v>
                </c:pt>
                <c:pt idx="3219">
                  <c:v>40436</c:v>
                </c:pt>
                <c:pt idx="3220">
                  <c:v>40436</c:v>
                </c:pt>
                <c:pt idx="3221">
                  <c:v>40436</c:v>
                </c:pt>
                <c:pt idx="3222">
                  <c:v>40436</c:v>
                </c:pt>
                <c:pt idx="3223">
                  <c:v>40436</c:v>
                </c:pt>
                <c:pt idx="3224">
                  <c:v>40436</c:v>
                </c:pt>
                <c:pt idx="3225">
                  <c:v>40436</c:v>
                </c:pt>
                <c:pt idx="3226">
                  <c:v>40436</c:v>
                </c:pt>
                <c:pt idx="3227">
                  <c:v>40436</c:v>
                </c:pt>
                <c:pt idx="3228">
                  <c:v>40436</c:v>
                </c:pt>
                <c:pt idx="3229">
                  <c:v>40436</c:v>
                </c:pt>
                <c:pt idx="3230">
                  <c:v>40436</c:v>
                </c:pt>
                <c:pt idx="3231">
                  <c:v>40436</c:v>
                </c:pt>
                <c:pt idx="3232">
                  <c:v>40436</c:v>
                </c:pt>
                <c:pt idx="3233">
                  <c:v>40436</c:v>
                </c:pt>
                <c:pt idx="3234">
                  <c:v>40437</c:v>
                </c:pt>
                <c:pt idx="3235">
                  <c:v>40437</c:v>
                </c:pt>
                <c:pt idx="3236">
                  <c:v>40437</c:v>
                </c:pt>
                <c:pt idx="3237">
                  <c:v>40437</c:v>
                </c:pt>
                <c:pt idx="3238">
                  <c:v>40437</c:v>
                </c:pt>
                <c:pt idx="3239">
                  <c:v>40437</c:v>
                </c:pt>
                <c:pt idx="3240">
                  <c:v>40437</c:v>
                </c:pt>
                <c:pt idx="3241">
                  <c:v>40437</c:v>
                </c:pt>
                <c:pt idx="3242">
                  <c:v>40437</c:v>
                </c:pt>
                <c:pt idx="3243">
                  <c:v>40437</c:v>
                </c:pt>
                <c:pt idx="3244">
                  <c:v>40437</c:v>
                </c:pt>
                <c:pt idx="3245">
                  <c:v>40437</c:v>
                </c:pt>
                <c:pt idx="3246">
                  <c:v>40437</c:v>
                </c:pt>
                <c:pt idx="3247">
                  <c:v>40437</c:v>
                </c:pt>
                <c:pt idx="3248">
                  <c:v>40437</c:v>
                </c:pt>
                <c:pt idx="3249">
                  <c:v>40437</c:v>
                </c:pt>
                <c:pt idx="3250">
                  <c:v>40437</c:v>
                </c:pt>
                <c:pt idx="3251">
                  <c:v>40437</c:v>
                </c:pt>
                <c:pt idx="3252">
                  <c:v>40437</c:v>
                </c:pt>
                <c:pt idx="3253">
                  <c:v>40437</c:v>
                </c:pt>
                <c:pt idx="3254">
                  <c:v>40437</c:v>
                </c:pt>
                <c:pt idx="3255">
                  <c:v>40437</c:v>
                </c:pt>
                <c:pt idx="3256">
                  <c:v>40437</c:v>
                </c:pt>
                <c:pt idx="3257">
                  <c:v>40437</c:v>
                </c:pt>
                <c:pt idx="3258">
                  <c:v>40438</c:v>
                </c:pt>
                <c:pt idx="3259">
                  <c:v>40438</c:v>
                </c:pt>
                <c:pt idx="3260">
                  <c:v>40438</c:v>
                </c:pt>
                <c:pt idx="3261">
                  <c:v>40438</c:v>
                </c:pt>
                <c:pt idx="3262">
                  <c:v>40438</c:v>
                </c:pt>
                <c:pt idx="3263">
                  <c:v>40438</c:v>
                </c:pt>
                <c:pt idx="3264">
                  <c:v>40438</c:v>
                </c:pt>
                <c:pt idx="3265">
                  <c:v>40438</c:v>
                </c:pt>
                <c:pt idx="3266">
                  <c:v>40438</c:v>
                </c:pt>
                <c:pt idx="3267">
                  <c:v>40438</c:v>
                </c:pt>
                <c:pt idx="3268">
                  <c:v>40438</c:v>
                </c:pt>
                <c:pt idx="3269">
                  <c:v>40438</c:v>
                </c:pt>
                <c:pt idx="3270">
                  <c:v>40438</c:v>
                </c:pt>
                <c:pt idx="3271">
                  <c:v>40438</c:v>
                </c:pt>
                <c:pt idx="3272">
                  <c:v>40438</c:v>
                </c:pt>
                <c:pt idx="3273">
                  <c:v>40438</c:v>
                </c:pt>
                <c:pt idx="3274">
                  <c:v>40438</c:v>
                </c:pt>
                <c:pt idx="3275">
                  <c:v>40438</c:v>
                </c:pt>
                <c:pt idx="3276">
                  <c:v>40438</c:v>
                </c:pt>
                <c:pt idx="3277">
                  <c:v>40438</c:v>
                </c:pt>
                <c:pt idx="3278">
                  <c:v>40438</c:v>
                </c:pt>
                <c:pt idx="3279">
                  <c:v>40438</c:v>
                </c:pt>
                <c:pt idx="3280">
                  <c:v>40438</c:v>
                </c:pt>
                <c:pt idx="3281">
                  <c:v>40438</c:v>
                </c:pt>
                <c:pt idx="3282">
                  <c:v>40439</c:v>
                </c:pt>
                <c:pt idx="3283">
                  <c:v>40439</c:v>
                </c:pt>
                <c:pt idx="3284">
                  <c:v>40439</c:v>
                </c:pt>
                <c:pt idx="3285">
                  <c:v>40439</c:v>
                </c:pt>
                <c:pt idx="3286">
                  <c:v>40439</c:v>
                </c:pt>
                <c:pt idx="3287">
                  <c:v>40439</c:v>
                </c:pt>
                <c:pt idx="3288">
                  <c:v>40439</c:v>
                </c:pt>
                <c:pt idx="3289">
                  <c:v>40439</c:v>
                </c:pt>
                <c:pt idx="3290">
                  <c:v>40439</c:v>
                </c:pt>
                <c:pt idx="3291">
                  <c:v>40439</c:v>
                </c:pt>
                <c:pt idx="3292">
                  <c:v>40439</c:v>
                </c:pt>
                <c:pt idx="3293">
                  <c:v>40439</c:v>
                </c:pt>
                <c:pt idx="3294">
                  <c:v>40439</c:v>
                </c:pt>
                <c:pt idx="3295">
                  <c:v>40439</c:v>
                </c:pt>
                <c:pt idx="3296">
                  <c:v>40439</c:v>
                </c:pt>
                <c:pt idx="3297">
                  <c:v>40439</c:v>
                </c:pt>
                <c:pt idx="3298">
                  <c:v>40439</c:v>
                </c:pt>
                <c:pt idx="3299">
                  <c:v>40439</c:v>
                </c:pt>
                <c:pt idx="3300">
                  <c:v>40439</c:v>
                </c:pt>
                <c:pt idx="3301">
                  <c:v>40439</c:v>
                </c:pt>
                <c:pt idx="3302">
                  <c:v>40439</c:v>
                </c:pt>
                <c:pt idx="3303">
                  <c:v>40439</c:v>
                </c:pt>
                <c:pt idx="3304">
                  <c:v>40439</c:v>
                </c:pt>
                <c:pt idx="3305">
                  <c:v>40439</c:v>
                </c:pt>
                <c:pt idx="3306">
                  <c:v>40440</c:v>
                </c:pt>
                <c:pt idx="3307">
                  <c:v>40440</c:v>
                </c:pt>
                <c:pt idx="3308">
                  <c:v>40440</c:v>
                </c:pt>
                <c:pt idx="3309">
                  <c:v>40440</c:v>
                </c:pt>
                <c:pt idx="3310">
                  <c:v>40440</c:v>
                </c:pt>
                <c:pt idx="3311">
                  <c:v>40440</c:v>
                </c:pt>
                <c:pt idx="3312">
                  <c:v>40440</c:v>
                </c:pt>
                <c:pt idx="3313">
                  <c:v>40440</c:v>
                </c:pt>
                <c:pt idx="3314">
                  <c:v>40440</c:v>
                </c:pt>
                <c:pt idx="3315">
                  <c:v>40440</c:v>
                </c:pt>
                <c:pt idx="3316">
                  <c:v>40440</c:v>
                </c:pt>
                <c:pt idx="3317">
                  <c:v>40440</c:v>
                </c:pt>
                <c:pt idx="3318">
                  <c:v>40440</c:v>
                </c:pt>
                <c:pt idx="3319">
                  <c:v>40440</c:v>
                </c:pt>
                <c:pt idx="3320">
                  <c:v>40440</c:v>
                </c:pt>
                <c:pt idx="3321">
                  <c:v>40440</c:v>
                </c:pt>
                <c:pt idx="3322">
                  <c:v>40440</c:v>
                </c:pt>
                <c:pt idx="3323">
                  <c:v>40440</c:v>
                </c:pt>
                <c:pt idx="3324">
                  <c:v>40440</c:v>
                </c:pt>
                <c:pt idx="3325">
                  <c:v>40440</c:v>
                </c:pt>
                <c:pt idx="3326">
                  <c:v>40440</c:v>
                </c:pt>
                <c:pt idx="3327">
                  <c:v>40440</c:v>
                </c:pt>
                <c:pt idx="3328">
                  <c:v>40440</c:v>
                </c:pt>
                <c:pt idx="3329">
                  <c:v>40440</c:v>
                </c:pt>
                <c:pt idx="3330">
                  <c:v>40441</c:v>
                </c:pt>
                <c:pt idx="3331">
                  <c:v>40441</c:v>
                </c:pt>
                <c:pt idx="3332">
                  <c:v>40441</c:v>
                </c:pt>
                <c:pt idx="3333">
                  <c:v>40441</c:v>
                </c:pt>
                <c:pt idx="3334">
                  <c:v>40441</c:v>
                </c:pt>
                <c:pt idx="3335">
                  <c:v>40441</c:v>
                </c:pt>
                <c:pt idx="3336">
                  <c:v>40441</c:v>
                </c:pt>
                <c:pt idx="3337">
                  <c:v>40441</c:v>
                </c:pt>
                <c:pt idx="3338">
                  <c:v>40441</c:v>
                </c:pt>
                <c:pt idx="3339">
                  <c:v>40441</c:v>
                </c:pt>
                <c:pt idx="3340">
                  <c:v>40441</c:v>
                </c:pt>
                <c:pt idx="3341">
                  <c:v>40441</c:v>
                </c:pt>
                <c:pt idx="3342">
                  <c:v>40441</c:v>
                </c:pt>
                <c:pt idx="3343">
                  <c:v>40441</c:v>
                </c:pt>
                <c:pt idx="3344">
                  <c:v>40441</c:v>
                </c:pt>
                <c:pt idx="3345">
                  <c:v>40441</c:v>
                </c:pt>
                <c:pt idx="3346">
                  <c:v>40441</c:v>
                </c:pt>
                <c:pt idx="3347">
                  <c:v>40441</c:v>
                </c:pt>
                <c:pt idx="3348">
                  <c:v>40441</c:v>
                </c:pt>
                <c:pt idx="3349">
                  <c:v>40441</c:v>
                </c:pt>
                <c:pt idx="3350">
                  <c:v>40441</c:v>
                </c:pt>
                <c:pt idx="3351">
                  <c:v>40441</c:v>
                </c:pt>
                <c:pt idx="3352">
                  <c:v>40441</c:v>
                </c:pt>
                <c:pt idx="3353">
                  <c:v>40441</c:v>
                </c:pt>
                <c:pt idx="3354">
                  <c:v>40442</c:v>
                </c:pt>
                <c:pt idx="3355">
                  <c:v>40442</c:v>
                </c:pt>
                <c:pt idx="3356">
                  <c:v>40442</c:v>
                </c:pt>
                <c:pt idx="3357">
                  <c:v>40442</c:v>
                </c:pt>
                <c:pt idx="3358">
                  <c:v>40442</c:v>
                </c:pt>
                <c:pt idx="3359">
                  <c:v>40442</c:v>
                </c:pt>
                <c:pt idx="3360">
                  <c:v>40442</c:v>
                </c:pt>
                <c:pt idx="3361">
                  <c:v>40442</c:v>
                </c:pt>
                <c:pt idx="3362">
                  <c:v>40442</c:v>
                </c:pt>
                <c:pt idx="3363">
                  <c:v>40442</c:v>
                </c:pt>
                <c:pt idx="3364">
                  <c:v>40442</c:v>
                </c:pt>
                <c:pt idx="3365">
                  <c:v>40442</c:v>
                </c:pt>
                <c:pt idx="3366">
                  <c:v>40442</c:v>
                </c:pt>
                <c:pt idx="3367">
                  <c:v>40442</c:v>
                </c:pt>
                <c:pt idx="3368">
                  <c:v>40442</c:v>
                </c:pt>
                <c:pt idx="3369">
                  <c:v>40442</c:v>
                </c:pt>
                <c:pt idx="3370">
                  <c:v>40442</c:v>
                </c:pt>
                <c:pt idx="3371">
                  <c:v>40442</c:v>
                </c:pt>
                <c:pt idx="3372">
                  <c:v>40442</c:v>
                </c:pt>
                <c:pt idx="3373">
                  <c:v>40442</c:v>
                </c:pt>
                <c:pt idx="3374">
                  <c:v>40442</c:v>
                </c:pt>
                <c:pt idx="3375">
                  <c:v>40442</c:v>
                </c:pt>
                <c:pt idx="3376">
                  <c:v>40442</c:v>
                </c:pt>
                <c:pt idx="3377">
                  <c:v>40442</c:v>
                </c:pt>
                <c:pt idx="3378">
                  <c:v>40443</c:v>
                </c:pt>
                <c:pt idx="3379">
                  <c:v>40443</c:v>
                </c:pt>
                <c:pt idx="3380">
                  <c:v>40443</c:v>
                </c:pt>
                <c:pt idx="3381">
                  <c:v>40443</c:v>
                </c:pt>
                <c:pt idx="3382">
                  <c:v>40443</c:v>
                </c:pt>
                <c:pt idx="3383">
                  <c:v>40443</c:v>
                </c:pt>
                <c:pt idx="3384">
                  <c:v>40443</c:v>
                </c:pt>
                <c:pt idx="3385">
                  <c:v>40443</c:v>
                </c:pt>
                <c:pt idx="3386">
                  <c:v>40443</c:v>
                </c:pt>
                <c:pt idx="3387">
                  <c:v>40443</c:v>
                </c:pt>
                <c:pt idx="3388">
                  <c:v>40443</c:v>
                </c:pt>
                <c:pt idx="3389">
                  <c:v>40443</c:v>
                </c:pt>
                <c:pt idx="3390">
                  <c:v>40443</c:v>
                </c:pt>
                <c:pt idx="3391">
                  <c:v>40443</c:v>
                </c:pt>
                <c:pt idx="3392">
                  <c:v>40443</c:v>
                </c:pt>
                <c:pt idx="3393">
                  <c:v>40443</c:v>
                </c:pt>
                <c:pt idx="3394">
                  <c:v>40443</c:v>
                </c:pt>
                <c:pt idx="3395">
                  <c:v>40443</c:v>
                </c:pt>
                <c:pt idx="3396">
                  <c:v>40443</c:v>
                </c:pt>
                <c:pt idx="3397">
                  <c:v>40443</c:v>
                </c:pt>
                <c:pt idx="3398">
                  <c:v>40443</c:v>
                </c:pt>
                <c:pt idx="3399">
                  <c:v>40443</c:v>
                </c:pt>
                <c:pt idx="3400">
                  <c:v>40443</c:v>
                </c:pt>
                <c:pt idx="3401">
                  <c:v>40443</c:v>
                </c:pt>
                <c:pt idx="3402">
                  <c:v>40444</c:v>
                </c:pt>
                <c:pt idx="3403">
                  <c:v>40444</c:v>
                </c:pt>
                <c:pt idx="3404">
                  <c:v>40444</c:v>
                </c:pt>
                <c:pt idx="3405">
                  <c:v>40444</c:v>
                </c:pt>
                <c:pt idx="3406">
                  <c:v>40444</c:v>
                </c:pt>
                <c:pt idx="3407">
                  <c:v>40444</c:v>
                </c:pt>
                <c:pt idx="3408">
                  <c:v>40444</c:v>
                </c:pt>
                <c:pt idx="3409">
                  <c:v>40444</c:v>
                </c:pt>
                <c:pt idx="3410">
                  <c:v>40444</c:v>
                </c:pt>
                <c:pt idx="3411">
                  <c:v>40444</c:v>
                </c:pt>
                <c:pt idx="3412">
                  <c:v>40444</c:v>
                </c:pt>
                <c:pt idx="3413">
                  <c:v>40444</c:v>
                </c:pt>
                <c:pt idx="3414">
                  <c:v>40444</c:v>
                </c:pt>
                <c:pt idx="3415">
                  <c:v>40444</c:v>
                </c:pt>
                <c:pt idx="3416">
                  <c:v>40444</c:v>
                </c:pt>
                <c:pt idx="3417">
                  <c:v>40444</c:v>
                </c:pt>
                <c:pt idx="3418">
                  <c:v>40444</c:v>
                </c:pt>
                <c:pt idx="3419">
                  <c:v>40444</c:v>
                </c:pt>
                <c:pt idx="3420">
                  <c:v>40444</c:v>
                </c:pt>
                <c:pt idx="3421">
                  <c:v>40444</c:v>
                </c:pt>
                <c:pt idx="3422">
                  <c:v>40444</c:v>
                </c:pt>
                <c:pt idx="3423">
                  <c:v>40444</c:v>
                </c:pt>
                <c:pt idx="3424">
                  <c:v>40444</c:v>
                </c:pt>
                <c:pt idx="3425">
                  <c:v>40444</c:v>
                </c:pt>
                <c:pt idx="3426">
                  <c:v>40445</c:v>
                </c:pt>
                <c:pt idx="3427">
                  <c:v>40445</c:v>
                </c:pt>
                <c:pt idx="3428">
                  <c:v>40445</c:v>
                </c:pt>
                <c:pt idx="3429">
                  <c:v>40445</c:v>
                </c:pt>
                <c:pt idx="3430">
                  <c:v>40445</c:v>
                </c:pt>
                <c:pt idx="3431">
                  <c:v>40445</c:v>
                </c:pt>
                <c:pt idx="3432">
                  <c:v>40445</c:v>
                </c:pt>
                <c:pt idx="3433">
                  <c:v>40445</c:v>
                </c:pt>
                <c:pt idx="3434">
                  <c:v>40445</c:v>
                </c:pt>
                <c:pt idx="3435">
                  <c:v>40445</c:v>
                </c:pt>
                <c:pt idx="3436">
                  <c:v>40445</c:v>
                </c:pt>
                <c:pt idx="3437">
                  <c:v>40445</c:v>
                </c:pt>
                <c:pt idx="3438">
                  <c:v>40445</c:v>
                </c:pt>
                <c:pt idx="3439">
                  <c:v>40445</c:v>
                </c:pt>
                <c:pt idx="3440">
                  <c:v>40445</c:v>
                </c:pt>
                <c:pt idx="3441">
                  <c:v>40445</c:v>
                </c:pt>
                <c:pt idx="3442">
                  <c:v>40445</c:v>
                </c:pt>
                <c:pt idx="3443">
                  <c:v>40445</c:v>
                </c:pt>
                <c:pt idx="3444">
                  <c:v>40445</c:v>
                </c:pt>
                <c:pt idx="3445">
                  <c:v>40445</c:v>
                </c:pt>
                <c:pt idx="3446">
                  <c:v>40445</c:v>
                </c:pt>
                <c:pt idx="3447">
                  <c:v>40445</c:v>
                </c:pt>
                <c:pt idx="3448">
                  <c:v>40445</c:v>
                </c:pt>
                <c:pt idx="3449">
                  <c:v>40445</c:v>
                </c:pt>
                <c:pt idx="3450">
                  <c:v>40446</c:v>
                </c:pt>
                <c:pt idx="3451">
                  <c:v>40446</c:v>
                </c:pt>
                <c:pt idx="3452">
                  <c:v>40446</c:v>
                </c:pt>
                <c:pt idx="3453">
                  <c:v>40446</c:v>
                </c:pt>
                <c:pt idx="3454">
                  <c:v>40446</c:v>
                </c:pt>
                <c:pt idx="3455">
                  <c:v>40446</c:v>
                </c:pt>
                <c:pt idx="3456">
                  <c:v>40446</c:v>
                </c:pt>
                <c:pt idx="3457">
                  <c:v>40446</c:v>
                </c:pt>
                <c:pt idx="3458">
                  <c:v>40446</c:v>
                </c:pt>
                <c:pt idx="3459">
                  <c:v>40446</c:v>
                </c:pt>
                <c:pt idx="3460">
                  <c:v>40446</c:v>
                </c:pt>
                <c:pt idx="3461">
                  <c:v>40446</c:v>
                </c:pt>
                <c:pt idx="3462">
                  <c:v>40446</c:v>
                </c:pt>
                <c:pt idx="3463">
                  <c:v>40446</c:v>
                </c:pt>
                <c:pt idx="3464">
                  <c:v>40446</c:v>
                </c:pt>
                <c:pt idx="3465">
                  <c:v>40446</c:v>
                </c:pt>
                <c:pt idx="3466">
                  <c:v>40446</c:v>
                </c:pt>
                <c:pt idx="3467">
                  <c:v>40446</c:v>
                </c:pt>
                <c:pt idx="3468">
                  <c:v>40446</c:v>
                </c:pt>
                <c:pt idx="3469">
                  <c:v>40446</c:v>
                </c:pt>
                <c:pt idx="3470">
                  <c:v>40446</c:v>
                </c:pt>
                <c:pt idx="3471">
                  <c:v>40446</c:v>
                </c:pt>
                <c:pt idx="3472">
                  <c:v>40446</c:v>
                </c:pt>
                <c:pt idx="3473">
                  <c:v>40446</c:v>
                </c:pt>
                <c:pt idx="3474">
                  <c:v>40447</c:v>
                </c:pt>
                <c:pt idx="3475">
                  <c:v>40447</c:v>
                </c:pt>
                <c:pt idx="3476">
                  <c:v>40447</c:v>
                </c:pt>
                <c:pt idx="3477">
                  <c:v>40447</c:v>
                </c:pt>
                <c:pt idx="3478">
                  <c:v>40447</c:v>
                </c:pt>
                <c:pt idx="3479">
                  <c:v>40447</c:v>
                </c:pt>
                <c:pt idx="3480">
                  <c:v>40447</c:v>
                </c:pt>
                <c:pt idx="3481">
                  <c:v>40447</c:v>
                </c:pt>
                <c:pt idx="3482">
                  <c:v>40447</c:v>
                </c:pt>
                <c:pt idx="3483">
                  <c:v>40447</c:v>
                </c:pt>
                <c:pt idx="3484">
                  <c:v>40447</c:v>
                </c:pt>
                <c:pt idx="3485">
                  <c:v>40447</c:v>
                </c:pt>
                <c:pt idx="3486">
                  <c:v>40447</c:v>
                </c:pt>
                <c:pt idx="3487">
                  <c:v>40447</c:v>
                </c:pt>
                <c:pt idx="3488">
                  <c:v>40447</c:v>
                </c:pt>
                <c:pt idx="3489">
                  <c:v>40447</c:v>
                </c:pt>
                <c:pt idx="3490">
                  <c:v>40447</c:v>
                </c:pt>
                <c:pt idx="3491">
                  <c:v>40447</c:v>
                </c:pt>
                <c:pt idx="3492">
                  <c:v>40447</c:v>
                </c:pt>
                <c:pt idx="3493">
                  <c:v>40447</c:v>
                </c:pt>
                <c:pt idx="3494">
                  <c:v>40447</c:v>
                </c:pt>
                <c:pt idx="3495">
                  <c:v>40447</c:v>
                </c:pt>
                <c:pt idx="3496">
                  <c:v>40447</c:v>
                </c:pt>
                <c:pt idx="3497">
                  <c:v>40447</c:v>
                </c:pt>
                <c:pt idx="3498">
                  <c:v>40448</c:v>
                </c:pt>
                <c:pt idx="3499">
                  <c:v>40448</c:v>
                </c:pt>
                <c:pt idx="3500">
                  <c:v>40448</c:v>
                </c:pt>
                <c:pt idx="3501">
                  <c:v>40448</c:v>
                </c:pt>
                <c:pt idx="3502">
                  <c:v>40448</c:v>
                </c:pt>
                <c:pt idx="3503">
                  <c:v>40448</c:v>
                </c:pt>
                <c:pt idx="3504">
                  <c:v>40448</c:v>
                </c:pt>
                <c:pt idx="3505">
                  <c:v>40448</c:v>
                </c:pt>
                <c:pt idx="3506">
                  <c:v>40448</c:v>
                </c:pt>
                <c:pt idx="3507">
                  <c:v>40448</c:v>
                </c:pt>
                <c:pt idx="3508">
                  <c:v>40448</c:v>
                </c:pt>
                <c:pt idx="3509">
                  <c:v>40448</c:v>
                </c:pt>
                <c:pt idx="3510">
                  <c:v>40448</c:v>
                </c:pt>
                <c:pt idx="3511">
                  <c:v>40448</c:v>
                </c:pt>
                <c:pt idx="3512">
                  <c:v>40448</c:v>
                </c:pt>
                <c:pt idx="3513">
                  <c:v>40448</c:v>
                </c:pt>
                <c:pt idx="3514">
                  <c:v>40448</c:v>
                </c:pt>
                <c:pt idx="3515">
                  <c:v>40448</c:v>
                </c:pt>
                <c:pt idx="3516">
                  <c:v>40448</c:v>
                </c:pt>
                <c:pt idx="3517">
                  <c:v>40448</c:v>
                </c:pt>
                <c:pt idx="3518">
                  <c:v>40448</c:v>
                </c:pt>
                <c:pt idx="3519">
                  <c:v>40448</c:v>
                </c:pt>
                <c:pt idx="3520">
                  <c:v>40448</c:v>
                </c:pt>
                <c:pt idx="3521">
                  <c:v>40448</c:v>
                </c:pt>
                <c:pt idx="3522">
                  <c:v>40449</c:v>
                </c:pt>
                <c:pt idx="3523">
                  <c:v>40449</c:v>
                </c:pt>
                <c:pt idx="3524">
                  <c:v>40449</c:v>
                </c:pt>
                <c:pt idx="3525">
                  <c:v>40449</c:v>
                </c:pt>
                <c:pt idx="3526">
                  <c:v>40449</c:v>
                </c:pt>
                <c:pt idx="3527">
                  <c:v>40449</c:v>
                </c:pt>
                <c:pt idx="3528">
                  <c:v>40449</c:v>
                </c:pt>
                <c:pt idx="3529">
                  <c:v>40449</c:v>
                </c:pt>
                <c:pt idx="3530">
                  <c:v>40449</c:v>
                </c:pt>
                <c:pt idx="3531">
                  <c:v>40449</c:v>
                </c:pt>
                <c:pt idx="3532">
                  <c:v>40449</c:v>
                </c:pt>
                <c:pt idx="3533">
                  <c:v>40449</c:v>
                </c:pt>
                <c:pt idx="3534">
                  <c:v>40449</c:v>
                </c:pt>
                <c:pt idx="3535">
                  <c:v>40449</c:v>
                </c:pt>
                <c:pt idx="3536">
                  <c:v>40449</c:v>
                </c:pt>
                <c:pt idx="3537">
                  <c:v>40449</c:v>
                </c:pt>
                <c:pt idx="3538">
                  <c:v>40449</c:v>
                </c:pt>
                <c:pt idx="3539">
                  <c:v>40449</c:v>
                </c:pt>
                <c:pt idx="3540">
                  <c:v>40449</c:v>
                </c:pt>
                <c:pt idx="3541">
                  <c:v>40449</c:v>
                </c:pt>
                <c:pt idx="3542">
                  <c:v>40449</c:v>
                </c:pt>
                <c:pt idx="3543">
                  <c:v>40449</c:v>
                </c:pt>
                <c:pt idx="3544">
                  <c:v>40449</c:v>
                </c:pt>
                <c:pt idx="3545">
                  <c:v>40449</c:v>
                </c:pt>
                <c:pt idx="3546">
                  <c:v>40450</c:v>
                </c:pt>
                <c:pt idx="3547">
                  <c:v>40450</c:v>
                </c:pt>
                <c:pt idx="3548">
                  <c:v>40450</c:v>
                </c:pt>
                <c:pt idx="3549">
                  <c:v>40450</c:v>
                </c:pt>
                <c:pt idx="3550">
                  <c:v>40450</c:v>
                </c:pt>
                <c:pt idx="3551">
                  <c:v>40450</c:v>
                </c:pt>
                <c:pt idx="3552">
                  <c:v>40450</c:v>
                </c:pt>
                <c:pt idx="3553">
                  <c:v>40450</c:v>
                </c:pt>
                <c:pt idx="3554">
                  <c:v>40450</c:v>
                </c:pt>
                <c:pt idx="3555">
                  <c:v>40450</c:v>
                </c:pt>
                <c:pt idx="3556">
                  <c:v>40450</c:v>
                </c:pt>
                <c:pt idx="3557">
                  <c:v>40462</c:v>
                </c:pt>
                <c:pt idx="3558">
                  <c:v>40462</c:v>
                </c:pt>
                <c:pt idx="3559">
                  <c:v>40462</c:v>
                </c:pt>
                <c:pt idx="3560">
                  <c:v>40462</c:v>
                </c:pt>
                <c:pt idx="3561">
                  <c:v>40462</c:v>
                </c:pt>
                <c:pt idx="3562">
                  <c:v>40462</c:v>
                </c:pt>
                <c:pt idx="3563">
                  <c:v>40462</c:v>
                </c:pt>
                <c:pt idx="3564">
                  <c:v>40462</c:v>
                </c:pt>
                <c:pt idx="3565">
                  <c:v>40462</c:v>
                </c:pt>
                <c:pt idx="3566">
                  <c:v>40462</c:v>
                </c:pt>
                <c:pt idx="3567">
                  <c:v>40462</c:v>
                </c:pt>
                <c:pt idx="3568">
                  <c:v>40462</c:v>
                </c:pt>
                <c:pt idx="3569">
                  <c:v>40462</c:v>
                </c:pt>
                <c:pt idx="3570">
                  <c:v>40462</c:v>
                </c:pt>
                <c:pt idx="3571">
                  <c:v>40462</c:v>
                </c:pt>
                <c:pt idx="3572">
                  <c:v>40463</c:v>
                </c:pt>
                <c:pt idx="3573">
                  <c:v>40463</c:v>
                </c:pt>
                <c:pt idx="3574">
                  <c:v>40463</c:v>
                </c:pt>
                <c:pt idx="3575">
                  <c:v>40463</c:v>
                </c:pt>
                <c:pt idx="3576">
                  <c:v>40463</c:v>
                </c:pt>
                <c:pt idx="3577">
                  <c:v>40463</c:v>
                </c:pt>
                <c:pt idx="3578">
                  <c:v>40463</c:v>
                </c:pt>
                <c:pt idx="3579">
                  <c:v>40463</c:v>
                </c:pt>
                <c:pt idx="3580">
                  <c:v>40463</c:v>
                </c:pt>
                <c:pt idx="3581">
                  <c:v>40463</c:v>
                </c:pt>
                <c:pt idx="3582">
                  <c:v>40463</c:v>
                </c:pt>
                <c:pt idx="3583">
                  <c:v>40463</c:v>
                </c:pt>
                <c:pt idx="3584">
                  <c:v>40463</c:v>
                </c:pt>
                <c:pt idx="3585">
                  <c:v>40463</c:v>
                </c:pt>
                <c:pt idx="3586">
                  <c:v>40463</c:v>
                </c:pt>
                <c:pt idx="3587">
                  <c:v>40463</c:v>
                </c:pt>
                <c:pt idx="3588">
                  <c:v>40463</c:v>
                </c:pt>
                <c:pt idx="3589">
                  <c:v>40463</c:v>
                </c:pt>
                <c:pt idx="3590">
                  <c:v>40463</c:v>
                </c:pt>
                <c:pt idx="3591">
                  <c:v>40463</c:v>
                </c:pt>
                <c:pt idx="3592">
                  <c:v>40463</c:v>
                </c:pt>
                <c:pt idx="3593">
                  <c:v>40463</c:v>
                </c:pt>
                <c:pt idx="3594">
                  <c:v>40463</c:v>
                </c:pt>
                <c:pt idx="3595">
                  <c:v>40463</c:v>
                </c:pt>
                <c:pt idx="3596">
                  <c:v>40464</c:v>
                </c:pt>
                <c:pt idx="3597">
                  <c:v>40464</c:v>
                </c:pt>
                <c:pt idx="3598">
                  <c:v>40464</c:v>
                </c:pt>
                <c:pt idx="3599">
                  <c:v>40464</c:v>
                </c:pt>
                <c:pt idx="3600">
                  <c:v>40464</c:v>
                </c:pt>
                <c:pt idx="3601">
                  <c:v>40464</c:v>
                </c:pt>
                <c:pt idx="3602">
                  <c:v>40464</c:v>
                </c:pt>
                <c:pt idx="3603">
                  <c:v>40464</c:v>
                </c:pt>
                <c:pt idx="3604">
                  <c:v>40464</c:v>
                </c:pt>
                <c:pt idx="3605">
                  <c:v>40464</c:v>
                </c:pt>
                <c:pt idx="3606">
                  <c:v>40464</c:v>
                </c:pt>
                <c:pt idx="3607">
                  <c:v>40464</c:v>
                </c:pt>
                <c:pt idx="3608">
                  <c:v>40464</c:v>
                </c:pt>
                <c:pt idx="3609">
                  <c:v>40464</c:v>
                </c:pt>
                <c:pt idx="3610">
                  <c:v>40464</c:v>
                </c:pt>
                <c:pt idx="3611">
                  <c:v>40464</c:v>
                </c:pt>
                <c:pt idx="3612">
                  <c:v>40464</c:v>
                </c:pt>
                <c:pt idx="3613">
                  <c:v>40464</c:v>
                </c:pt>
                <c:pt idx="3614">
                  <c:v>40464</c:v>
                </c:pt>
                <c:pt idx="3615">
                  <c:v>40464</c:v>
                </c:pt>
                <c:pt idx="3616">
                  <c:v>40464</c:v>
                </c:pt>
                <c:pt idx="3617">
                  <c:v>40464</c:v>
                </c:pt>
                <c:pt idx="3618">
                  <c:v>40464</c:v>
                </c:pt>
                <c:pt idx="3619">
                  <c:v>40464</c:v>
                </c:pt>
                <c:pt idx="3620">
                  <c:v>40465</c:v>
                </c:pt>
                <c:pt idx="3621">
                  <c:v>40465</c:v>
                </c:pt>
                <c:pt idx="3622">
                  <c:v>40465</c:v>
                </c:pt>
                <c:pt idx="3623">
                  <c:v>40465</c:v>
                </c:pt>
                <c:pt idx="3624">
                  <c:v>40465</c:v>
                </c:pt>
                <c:pt idx="3625">
                  <c:v>40465</c:v>
                </c:pt>
                <c:pt idx="3626">
                  <c:v>40465</c:v>
                </c:pt>
                <c:pt idx="3627">
                  <c:v>40465</c:v>
                </c:pt>
                <c:pt idx="3628">
                  <c:v>40465</c:v>
                </c:pt>
                <c:pt idx="3629">
                  <c:v>40465</c:v>
                </c:pt>
                <c:pt idx="3630">
                  <c:v>40465</c:v>
                </c:pt>
                <c:pt idx="3631">
                  <c:v>40465</c:v>
                </c:pt>
                <c:pt idx="3632">
                  <c:v>40465</c:v>
                </c:pt>
                <c:pt idx="3633">
                  <c:v>40465</c:v>
                </c:pt>
                <c:pt idx="3634">
                  <c:v>40465</c:v>
                </c:pt>
                <c:pt idx="3635">
                  <c:v>40465</c:v>
                </c:pt>
                <c:pt idx="3636">
                  <c:v>40465</c:v>
                </c:pt>
                <c:pt idx="3637">
                  <c:v>40465</c:v>
                </c:pt>
                <c:pt idx="3638">
                  <c:v>40465</c:v>
                </c:pt>
                <c:pt idx="3639">
                  <c:v>40465</c:v>
                </c:pt>
                <c:pt idx="3640">
                  <c:v>40465</c:v>
                </c:pt>
                <c:pt idx="3641">
                  <c:v>40465</c:v>
                </c:pt>
                <c:pt idx="3642">
                  <c:v>40465</c:v>
                </c:pt>
                <c:pt idx="3643">
                  <c:v>40465</c:v>
                </c:pt>
                <c:pt idx="3644">
                  <c:v>40466</c:v>
                </c:pt>
                <c:pt idx="3645">
                  <c:v>40466</c:v>
                </c:pt>
                <c:pt idx="3646">
                  <c:v>40466</c:v>
                </c:pt>
                <c:pt idx="3647">
                  <c:v>40466</c:v>
                </c:pt>
                <c:pt idx="3648">
                  <c:v>40466</c:v>
                </c:pt>
                <c:pt idx="3649">
                  <c:v>40466</c:v>
                </c:pt>
                <c:pt idx="3650">
                  <c:v>40466</c:v>
                </c:pt>
                <c:pt idx="3651">
                  <c:v>40466</c:v>
                </c:pt>
                <c:pt idx="3652">
                  <c:v>40466</c:v>
                </c:pt>
                <c:pt idx="3653">
                  <c:v>40466</c:v>
                </c:pt>
                <c:pt idx="3654">
                  <c:v>40466</c:v>
                </c:pt>
                <c:pt idx="3655">
                  <c:v>40466</c:v>
                </c:pt>
                <c:pt idx="3656">
                  <c:v>40466</c:v>
                </c:pt>
                <c:pt idx="3657">
                  <c:v>40466</c:v>
                </c:pt>
                <c:pt idx="3658">
                  <c:v>40466</c:v>
                </c:pt>
                <c:pt idx="3659">
                  <c:v>40466</c:v>
                </c:pt>
                <c:pt idx="3660">
                  <c:v>40466</c:v>
                </c:pt>
                <c:pt idx="3661">
                  <c:v>40466</c:v>
                </c:pt>
                <c:pt idx="3662">
                  <c:v>40466</c:v>
                </c:pt>
                <c:pt idx="3663">
                  <c:v>40466</c:v>
                </c:pt>
                <c:pt idx="3664">
                  <c:v>40466</c:v>
                </c:pt>
                <c:pt idx="3665">
                  <c:v>40466</c:v>
                </c:pt>
                <c:pt idx="3666">
                  <c:v>40466</c:v>
                </c:pt>
                <c:pt idx="3667">
                  <c:v>40466</c:v>
                </c:pt>
                <c:pt idx="3668">
                  <c:v>40467</c:v>
                </c:pt>
                <c:pt idx="3669">
                  <c:v>40467</c:v>
                </c:pt>
                <c:pt idx="3670">
                  <c:v>40467</c:v>
                </c:pt>
                <c:pt idx="3671">
                  <c:v>40467</c:v>
                </c:pt>
                <c:pt idx="3672">
                  <c:v>40467</c:v>
                </c:pt>
                <c:pt idx="3673">
                  <c:v>40467</c:v>
                </c:pt>
                <c:pt idx="3674">
                  <c:v>40467</c:v>
                </c:pt>
                <c:pt idx="3675">
                  <c:v>40467</c:v>
                </c:pt>
                <c:pt idx="3676">
                  <c:v>40467</c:v>
                </c:pt>
                <c:pt idx="3677">
                  <c:v>40467</c:v>
                </c:pt>
                <c:pt idx="3678">
                  <c:v>40467</c:v>
                </c:pt>
                <c:pt idx="3679">
                  <c:v>40467</c:v>
                </c:pt>
                <c:pt idx="3680">
                  <c:v>40467</c:v>
                </c:pt>
                <c:pt idx="3681">
                  <c:v>40467</c:v>
                </c:pt>
                <c:pt idx="3682">
                  <c:v>40467</c:v>
                </c:pt>
                <c:pt idx="3683">
                  <c:v>40467</c:v>
                </c:pt>
                <c:pt idx="3684">
                  <c:v>40467</c:v>
                </c:pt>
                <c:pt idx="3685">
                  <c:v>40467</c:v>
                </c:pt>
                <c:pt idx="3686">
                  <c:v>40467</c:v>
                </c:pt>
                <c:pt idx="3687">
                  <c:v>40467</c:v>
                </c:pt>
                <c:pt idx="3688">
                  <c:v>40467</c:v>
                </c:pt>
                <c:pt idx="3689">
                  <c:v>40467</c:v>
                </c:pt>
                <c:pt idx="3690">
                  <c:v>40467</c:v>
                </c:pt>
                <c:pt idx="3691">
                  <c:v>40467</c:v>
                </c:pt>
                <c:pt idx="3692">
                  <c:v>40468</c:v>
                </c:pt>
                <c:pt idx="3693">
                  <c:v>40468</c:v>
                </c:pt>
                <c:pt idx="3694">
                  <c:v>40468</c:v>
                </c:pt>
                <c:pt idx="3695">
                  <c:v>40468</c:v>
                </c:pt>
                <c:pt idx="3696">
                  <c:v>40468</c:v>
                </c:pt>
                <c:pt idx="3697">
                  <c:v>40468</c:v>
                </c:pt>
                <c:pt idx="3698">
                  <c:v>40468</c:v>
                </c:pt>
                <c:pt idx="3699">
                  <c:v>40468</c:v>
                </c:pt>
                <c:pt idx="3700">
                  <c:v>40468</c:v>
                </c:pt>
                <c:pt idx="3701">
                  <c:v>40468</c:v>
                </c:pt>
                <c:pt idx="3702">
                  <c:v>40468</c:v>
                </c:pt>
                <c:pt idx="3703">
                  <c:v>40468</c:v>
                </c:pt>
                <c:pt idx="3704">
                  <c:v>40468</c:v>
                </c:pt>
                <c:pt idx="3705">
                  <c:v>40468</c:v>
                </c:pt>
                <c:pt idx="3706">
                  <c:v>40468</c:v>
                </c:pt>
                <c:pt idx="3707">
                  <c:v>40468</c:v>
                </c:pt>
                <c:pt idx="3708">
                  <c:v>40468</c:v>
                </c:pt>
                <c:pt idx="3709">
                  <c:v>40468</c:v>
                </c:pt>
                <c:pt idx="3710">
                  <c:v>40468</c:v>
                </c:pt>
                <c:pt idx="3711">
                  <c:v>40468</c:v>
                </c:pt>
                <c:pt idx="3712">
                  <c:v>40468</c:v>
                </c:pt>
                <c:pt idx="3713">
                  <c:v>40468</c:v>
                </c:pt>
                <c:pt idx="3714">
                  <c:v>40468</c:v>
                </c:pt>
                <c:pt idx="3715">
                  <c:v>40468</c:v>
                </c:pt>
                <c:pt idx="3716">
                  <c:v>40469</c:v>
                </c:pt>
                <c:pt idx="3717">
                  <c:v>40469</c:v>
                </c:pt>
                <c:pt idx="3718">
                  <c:v>40469</c:v>
                </c:pt>
                <c:pt idx="3719">
                  <c:v>40469</c:v>
                </c:pt>
                <c:pt idx="3720">
                  <c:v>40469</c:v>
                </c:pt>
                <c:pt idx="3721">
                  <c:v>40469</c:v>
                </c:pt>
                <c:pt idx="3722">
                  <c:v>40469</c:v>
                </c:pt>
                <c:pt idx="3723">
                  <c:v>40469</c:v>
                </c:pt>
                <c:pt idx="3724">
                  <c:v>40469</c:v>
                </c:pt>
                <c:pt idx="3725">
                  <c:v>40469</c:v>
                </c:pt>
                <c:pt idx="3726">
                  <c:v>40469</c:v>
                </c:pt>
                <c:pt idx="3727">
                  <c:v>40469</c:v>
                </c:pt>
                <c:pt idx="3728">
                  <c:v>40469</c:v>
                </c:pt>
                <c:pt idx="3729">
                  <c:v>40469</c:v>
                </c:pt>
                <c:pt idx="3730">
                  <c:v>40469</c:v>
                </c:pt>
                <c:pt idx="3731">
                  <c:v>40469</c:v>
                </c:pt>
                <c:pt idx="3732">
                  <c:v>40469</c:v>
                </c:pt>
                <c:pt idx="3733">
                  <c:v>40469</c:v>
                </c:pt>
                <c:pt idx="3734">
                  <c:v>40469</c:v>
                </c:pt>
                <c:pt idx="3735">
                  <c:v>40469</c:v>
                </c:pt>
                <c:pt idx="3736">
                  <c:v>40469</c:v>
                </c:pt>
                <c:pt idx="3737">
                  <c:v>40469</c:v>
                </c:pt>
                <c:pt idx="3738">
                  <c:v>40469</c:v>
                </c:pt>
                <c:pt idx="3739">
                  <c:v>40469</c:v>
                </c:pt>
                <c:pt idx="3740">
                  <c:v>40470</c:v>
                </c:pt>
                <c:pt idx="3741">
                  <c:v>40470</c:v>
                </c:pt>
                <c:pt idx="3742">
                  <c:v>40470</c:v>
                </c:pt>
                <c:pt idx="3743">
                  <c:v>40470</c:v>
                </c:pt>
                <c:pt idx="3744">
                  <c:v>40470</c:v>
                </c:pt>
                <c:pt idx="3745">
                  <c:v>40470</c:v>
                </c:pt>
                <c:pt idx="3746">
                  <c:v>40470</c:v>
                </c:pt>
                <c:pt idx="3747">
                  <c:v>40470</c:v>
                </c:pt>
                <c:pt idx="3748">
                  <c:v>40470</c:v>
                </c:pt>
                <c:pt idx="3749">
                  <c:v>40470</c:v>
                </c:pt>
                <c:pt idx="3750">
                  <c:v>40470</c:v>
                </c:pt>
                <c:pt idx="3751">
                  <c:v>40470</c:v>
                </c:pt>
                <c:pt idx="3752">
                  <c:v>40470</c:v>
                </c:pt>
                <c:pt idx="3753">
                  <c:v>40470</c:v>
                </c:pt>
                <c:pt idx="3754">
                  <c:v>40470</c:v>
                </c:pt>
                <c:pt idx="3755">
                  <c:v>40470</c:v>
                </c:pt>
                <c:pt idx="3756">
                  <c:v>40470</c:v>
                </c:pt>
                <c:pt idx="3757">
                  <c:v>40470</c:v>
                </c:pt>
                <c:pt idx="3758">
                  <c:v>40470</c:v>
                </c:pt>
                <c:pt idx="3759">
                  <c:v>40470</c:v>
                </c:pt>
                <c:pt idx="3760">
                  <c:v>40470</c:v>
                </c:pt>
                <c:pt idx="3761">
                  <c:v>40470</c:v>
                </c:pt>
                <c:pt idx="3762">
                  <c:v>40470</c:v>
                </c:pt>
                <c:pt idx="3763">
                  <c:v>40470</c:v>
                </c:pt>
                <c:pt idx="3764">
                  <c:v>40471</c:v>
                </c:pt>
                <c:pt idx="3765">
                  <c:v>40471</c:v>
                </c:pt>
                <c:pt idx="3766">
                  <c:v>40471</c:v>
                </c:pt>
                <c:pt idx="3767">
                  <c:v>40471</c:v>
                </c:pt>
                <c:pt idx="3768">
                  <c:v>40471</c:v>
                </c:pt>
                <c:pt idx="3769">
                  <c:v>40471</c:v>
                </c:pt>
                <c:pt idx="3770">
                  <c:v>40471</c:v>
                </c:pt>
                <c:pt idx="3771">
                  <c:v>40471</c:v>
                </c:pt>
                <c:pt idx="3772">
                  <c:v>40471</c:v>
                </c:pt>
                <c:pt idx="3773">
                  <c:v>40471</c:v>
                </c:pt>
                <c:pt idx="3774">
                  <c:v>40471</c:v>
                </c:pt>
                <c:pt idx="3775">
                  <c:v>40471</c:v>
                </c:pt>
                <c:pt idx="3776">
                  <c:v>40471</c:v>
                </c:pt>
                <c:pt idx="3777">
                  <c:v>40471</c:v>
                </c:pt>
                <c:pt idx="3778">
                  <c:v>40471</c:v>
                </c:pt>
                <c:pt idx="3779">
                  <c:v>40471</c:v>
                </c:pt>
                <c:pt idx="3780">
                  <c:v>40471</c:v>
                </c:pt>
                <c:pt idx="3781">
                  <c:v>40471</c:v>
                </c:pt>
                <c:pt idx="3782">
                  <c:v>40471</c:v>
                </c:pt>
                <c:pt idx="3783">
                  <c:v>40471</c:v>
                </c:pt>
                <c:pt idx="3784">
                  <c:v>40471</c:v>
                </c:pt>
                <c:pt idx="3785">
                  <c:v>40471</c:v>
                </c:pt>
                <c:pt idx="3786">
                  <c:v>40471</c:v>
                </c:pt>
                <c:pt idx="3787">
                  <c:v>40471</c:v>
                </c:pt>
                <c:pt idx="3788">
                  <c:v>40472</c:v>
                </c:pt>
                <c:pt idx="3789">
                  <c:v>40472</c:v>
                </c:pt>
                <c:pt idx="3790">
                  <c:v>40472</c:v>
                </c:pt>
                <c:pt idx="3791">
                  <c:v>40472</c:v>
                </c:pt>
                <c:pt idx="3792">
                  <c:v>40472</c:v>
                </c:pt>
                <c:pt idx="3793">
                  <c:v>40472</c:v>
                </c:pt>
                <c:pt idx="3794">
                  <c:v>40472</c:v>
                </c:pt>
                <c:pt idx="3795">
                  <c:v>40472</c:v>
                </c:pt>
                <c:pt idx="3796">
                  <c:v>40472</c:v>
                </c:pt>
                <c:pt idx="3797">
                  <c:v>40472</c:v>
                </c:pt>
                <c:pt idx="3798">
                  <c:v>40472</c:v>
                </c:pt>
                <c:pt idx="3799">
                  <c:v>40472</c:v>
                </c:pt>
                <c:pt idx="3800">
                  <c:v>40472</c:v>
                </c:pt>
                <c:pt idx="3801">
                  <c:v>40472</c:v>
                </c:pt>
                <c:pt idx="3802">
                  <c:v>40472</c:v>
                </c:pt>
                <c:pt idx="3803">
                  <c:v>40472</c:v>
                </c:pt>
                <c:pt idx="3804">
                  <c:v>40472</c:v>
                </c:pt>
                <c:pt idx="3805">
                  <c:v>40472</c:v>
                </c:pt>
                <c:pt idx="3806">
                  <c:v>40472</c:v>
                </c:pt>
                <c:pt idx="3807">
                  <c:v>40472</c:v>
                </c:pt>
                <c:pt idx="3808">
                  <c:v>40472</c:v>
                </c:pt>
                <c:pt idx="3809">
                  <c:v>40472</c:v>
                </c:pt>
                <c:pt idx="3810">
                  <c:v>40472</c:v>
                </c:pt>
                <c:pt idx="3811">
                  <c:v>40472</c:v>
                </c:pt>
                <c:pt idx="3812">
                  <c:v>40473</c:v>
                </c:pt>
                <c:pt idx="3813">
                  <c:v>40473</c:v>
                </c:pt>
                <c:pt idx="3814">
                  <c:v>40473</c:v>
                </c:pt>
                <c:pt idx="3815">
                  <c:v>40473</c:v>
                </c:pt>
                <c:pt idx="3816">
                  <c:v>40473</c:v>
                </c:pt>
                <c:pt idx="3817">
                  <c:v>40473</c:v>
                </c:pt>
                <c:pt idx="3818">
                  <c:v>40473</c:v>
                </c:pt>
                <c:pt idx="3819">
                  <c:v>40473</c:v>
                </c:pt>
                <c:pt idx="3820">
                  <c:v>40473</c:v>
                </c:pt>
                <c:pt idx="3821">
                  <c:v>40473</c:v>
                </c:pt>
                <c:pt idx="3822">
                  <c:v>40473</c:v>
                </c:pt>
                <c:pt idx="3823">
                  <c:v>40473</c:v>
                </c:pt>
                <c:pt idx="3824">
                  <c:v>40473</c:v>
                </c:pt>
                <c:pt idx="3825">
                  <c:v>40473</c:v>
                </c:pt>
                <c:pt idx="3826">
                  <c:v>40473</c:v>
                </c:pt>
                <c:pt idx="3827">
                  <c:v>40473</c:v>
                </c:pt>
                <c:pt idx="3828">
                  <c:v>40473</c:v>
                </c:pt>
                <c:pt idx="3829">
                  <c:v>40473</c:v>
                </c:pt>
                <c:pt idx="3830">
                  <c:v>40473</c:v>
                </c:pt>
                <c:pt idx="3831">
                  <c:v>40473</c:v>
                </c:pt>
                <c:pt idx="3832">
                  <c:v>40473</c:v>
                </c:pt>
                <c:pt idx="3833">
                  <c:v>40473</c:v>
                </c:pt>
                <c:pt idx="3834">
                  <c:v>40473</c:v>
                </c:pt>
                <c:pt idx="3835">
                  <c:v>40473</c:v>
                </c:pt>
                <c:pt idx="3836">
                  <c:v>40474</c:v>
                </c:pt>
                <c:pt idx="3837">
                  <c:v>40474</c:v>
                </c:pt>
                <c:pt idx="3838">
                  <c:v>40474</c:v>
                </c:pt>
                <c:pt idx="3839">
                  <c:v>40474</c:v>
                </c:pt>
                <c:pt idx="3840">
                  <c:v>40474</c:v>
                </c:pt>
                <c:pt idx="3841">
                  <c:v>40474</c:v>
                </c:pt>
                <c:pt idx="3842">
                  <c:v>40474</c:v>
                </c:pt>
                <c:pt idx="3843">
                  <c:v>40474</c:v>
                </c:pt>
                <c:pt idx="3844">
                  <c:v>40474</c:v>
                </c:pt>
                <c:pt idx="3845">
                  <c:v>40474</c:v>
                </c:pt>
                <c:pt idx="3846">
                  <c:v>40474</c:v>
                </c:pt>
                <c:pt idx="3847">
                  <c:v>40474</c:v>
                </c:pt>
                <c:pt idx="3848">
                  <c:v>40474</c:v>
                </c:pt>
                <c:pt idx="3849">
                  <c:v>40474</c:v>
                </c:pt>
                <c:pt idx="3850">
                  <c:v>40474</c:v>
                </c:pt>
                <c:pt idx="3851">
                  <c:v>40474</c:v>
                </c:pt>
                <c:pt idx="3852">
                  <c:v>40474</c:v>
                </c:pt>
                <c:pt idx="3853">
                  <c:v>40474</c:v>
                </c:pt>
                <c:pt idx="3854">
                  <c:v>40474</c:v>
                </c:pt>
                <c:pt idx="3855">
                  <c:v>40474</c:v>
                </c:pt>
                <c:pt idx="3856">
                  <c:v>40474</c:v>
                </c:pt>
                <c:pt idx="3857">
                  <c:v>40474</c:v>
                </c:pt>
                <c:pt idx="3858">
                  <c:v>40474</c:v>
                </c:pt>
                <c:pt idx="3859">
                  <c:v>40474</c:v>
                </c:pt>
                <c:pt idx="3860">
                  <c:v>40475</c:v>
                </c:pt>
                <c:pt idx="3861">
                  <c:v>40475</c:v>
                </c:pt>
                <c:pt idx="3862">
                  <c:v>40475</c:v>
                </c:pt>
                <c:pt idx="3863">
                  <c:v>40475</c:v>
                </c:pt>
                <c:pt idx="3864">
                  <c:v>40475</c:v>
                </c:pt>
                <c:pt idx="3865">
                  <c:v>40475</c:v>
                </c:pt>
                <c:pt idx="3866">
                  <c:v>40475</c:v>
                </c:pt>
                <c:pt idx="3867">
                  <c:v>40475</c:v>
                </c:pt>
                <c:pt idx="3868">
                  <c:v>40475</c:v>
                </c:pt>
                <c:pt idx="3869">
                  <c:v>40475</c:v>
                </c:pt>
                <c:pt idx="3870">
                  <c:v>40475</c:v>
                </c:pt>
                <c:pt idx="3871">
                  <c:v>40475</c:v>
                </c:pt>
                <c:pt idx="3872">
                  <c:v>40475</c:v>
                </c:pt>
                <c:pt idx="3873">
                  <c:v>40475</c:v>
                </c:pt>
                <c:pt idx="3874">
                  <c:v>40475</c:v>
                </c:pt>
                <c:pt idx="3875">
                  <c:v>40475</c:v>
                </c:pt>
                <c:pt idx="3876">
                  <c:v>40475</c:v>
                </c:pt>
                <c:pt idx="3877">
                  <c:v>40475</c:v>
                </c:pt>
                <c:pt idx="3878">
                  <c:v>40475</c:v>
                </c:pt>
                <c:pt idx="3879">
                  <c:v>40475</c:v>
                </c:pt>
                <c:pt idx="3880">
                  <c:v>40475</c:v>
                </c:pt>
                <c:pt idx="3881">
                  <c:v>40475</c:v>
                </c:pt>
                <c:pt idx="3882">
                  <c:v>40475</c:v>
                </c:pt>
                <c:pt idx="3883">
                  <c:v>40475</c:v>
                </c:pt>
                <c:pt idx="3884">
                  <c:v>40476</c:v>
                </c:pt>
                <c:pt idx="3885">
                  <c:v>40476</c:v>
                </c:pt>
                <c:pt idx="3886">
                  <c:v>40476</c:v>
                </c:pt>
                <c:pt idx="3887">
                  <c:v>40476</c:v>
                </c:pt>
                <c:pt idx="3888">
                  <c:v>40476</c:v>
                </c:pt>
                <c:pt idx="3889">
                  <c:v>40476</c:v>
                </c:pt>
                <c:pt idx="3890">
                  <c:v>40476</c:v>
                </c:pt>
                <c:pt idx="3891">
                  <c:v>40476</c:v>
                </c:pt>
                <c:pt idx="3892">
                  <c:v>40476</c:v>
                </c:pt>
                <c:pt idx="3893">
                  <c:v>40476</c:v>
                </c:pt>
                <c:pt idx="3894">
                  <c:v>40476</c:v>
                </c:pt>
                <c:pt idx="3895">
                  <c:v>40476</c:v>
                </c:pt>
                <c:pt idx="3896">
                  <c:v>40476</c:v>
                </c:pt>
                <c:pt idx="3897">
                  <c:v>40476</c:v>
                </c:pt>
                <c:pt idx="3898">
                  <c:v>40476</c:v>
                </c:pt>
                <c:pt idx="3899">
                  <c:v>40476</c:v>
                </c:pt>
                <c:pt idx="3900">
                  <c:v>40476</c:v>
                </c:pt>
                <c:pt idx="3901">
                  <c:v>40476</c:v>
                </c:pt>
                <c:pt idx="3902">
                  <c:v>40476</c:v>
                </c:pt>
                <c:pt idx="3903">
                  <c:v>40476</c:v>
                </c:pt>
                <c:pt idx="3904">
                  <c:v>40476</c:v>
                </c:pt>
                <c:pt idx="3905">
                  <c:v>40476</c:v>
                </c:pt>
                <c:pt idx="3906">
                  <c:v>40476</c:v>
                </c:pt>
                <c:pt idx="3907">
                  <c:v>40476</c:v>
                </c:pt>
                <c:pt idx="3908">
                  <c:v>40477</c:v>
                </c:pt>
                <c:pt idx="3909">
                  <c:v>40477</c:v>
                </c:pt>
                <c:pt idx="3910">
                  <c:v>40477</c:v>
                </c:pt>
                <c:pt idx="3911">
                  <c:v>40477</c:v>
                </c:pt>
                <c:pt idx="3912">
                  <c:v>40477</c:v>
                </c:pt>
                <c:pt idx="3913">
                  <c:v>40477</c:v>
                </c:pt>
                <c:pt idx="3914">
                  <c:v>40477</c:v>
                </c:pt>
                <c:pt idx="3915">
                  <c:v>40477</c:v>
                </c:pt>
                <c:pt idx="3916">
                  <c:v>40477</c:v>
                </c:pt>
                <c:pt idx="3917">
                  <c:v>40477</c:v>
                </c:pt>
                <c:pt idx="3918">
                  <c:v>40477</c:v>
                </c:pt>
                <c:pt idx="3919">
                  <c:v>40477</c:v>
                </c:pt>
                <c:pt idx="3920">
                  <c:v>40477</c:v>
                </c:pt>
                <c:pt idx="3921">
                  <c:v>40477</c:v>
                </c:pt>
                <c:pt idx="3922">
                  <c:v>40477</c:v>
                </c:pt>
                <c:pt idx="3923">
                  <c:v>40477</c:v>
                </c:pt>
                <c:pt idx="3924">
                  <c:v>40477</c:v>
                </c:pt>
                <c:pt idx="3925">
                  <c:v>40477</c:v>
                </c:pt>
                <c:pt idx="3926">
                  <c:v>40477</c:v>
                </c:pt>
                <c:pt idx="3927">
                  <c:v>40477</c:v>
                </c:pt>
                <c:pt idx="3928">
                  <c:v>40477</c:v>
                </c:pt>
                <c:pt idx="3929">
                  <c:v>40477</c:v>
                </c:pt>
                <c:pt idx="3930">
                  <c:v>40477</c:v>
                </c:pt>
                <c:pt idx="3931">
                  <c:v>40477</c:v>
                </c:pt>
                <c:pt idx="3932">
                  <c:v>40478</c:v>
                </c:pt>
                <c:pt idx="3933">
                  <c:v>40478</c:v>
                </c:pt>
                <c:pt idx="3934">
                  <c:v>40478</c:v>
                </c:pt>
                <c:pt idx="3935">
                  <c:v>40478</c:v>
                </c:pt>
                <c:pt idx="3936">
                  <c:v>40478</c:v>
                </c:pt>
                <c:pt idx="3937">
                  <c:v>40478</c:v>
                </c:pt>
                <c:pt idx="3938">
                  <c:v>40478</c:v>
                </c:pt>
                <c:pt idx="3939">
                  <c:v>40478</c:v>
                </c:pt>
                <c:pt idx="3940">
                  <c:v>40478</c:v>
                </c:pt>
                <c:pt idx="3941">
                  <c:v>40478</c:v>
                </c:pt>
                <c:pt idx="3942">
                  <c:v>40478</c:v>
                </c:pt>
                <c:pt idx="3943">
                  <c:v>40478</c:v>
                </c:pt>
                <c:pt idx="3944">
                  <c:v>40478</c:v>
                </c:pt>
                <c:pt idx="3945">
                  <c:v>40478</c:v>
                </c:pt>
                <c:pt idx="3946">
                  <c:v>40478</c:v>
                </c:pt>
                <c:pt idx="3947">
                  <c:v>40478</c:v>
                </c:pt>
                <c:pt idx="3948">
                  <c:v>40478</c:v>
                </c:pt>
                <c:pt idx="3949">
                  <c:v>40478</c:v>
                </c:pt>
                <c:pt idx="3950">
                  <c:v>40478</c:v>
                </c:pt>
                <c:pt idx="3951">
                  <c:v>40478</c:v>
                </c:pt>
                <c:pt idx="3952">
                  <c:v>40478</c:v>
                </c:pt>
                <c:pt idx="3953">
                  <c:v>40478</c:v>
                </c:pt>
                <c:pt idx="3954">
                  <c:v>40478</c:v>
                </c:pt>
                <c:pt idx="3955">
                  <c:v>40478</c:v>
                </c:pt>
                <c:pt idx="3956">
                  <c:v>40479</c:v>
                </c:pt>
                <c:pt idx="3957">
                  <c:v>40479</c:v>
                </c:pt>
                <c:pt idx="3958">
                  <c:v>40479</c:v>
                </c:pt>
                <c:pt idx="3959">
                  <c:v>40479</c:v>
                </c:pt>
                <c:pt idx="3960">
                  <c:v>40479</c:v>
                </c:pt>
                <c:pt idx="3961">
                  <c:v>40479</c:v>
                </c:pt>
                <c:pt idx="3962">
                  <c:v>40479</c:v>
                </c:pt>
                <c:pt idx="3963">
                  <c:v>40479</c:v>
                </c:pt>
                <c:pt idx="3964">
                  <c:v>40479</c:v>
                </c:pt>
                <c:pt idx="3965">
                  <c:v>40479</c:v>
                </c:pt>
                <c:pt idx="3966">
                  <c:v>40479</c:v>
                </c:pt>
                <c:pt idx="3967">
                  <c:v>40479</c:v>
                </c:pt>
                <c:pt idx="3968">
                  <c:v>40479</c:v>
                </c:pt>
                <c:pt idx="3969">
                  <c:v>40479</c:v>
                </c:pt>
                <c:pt idx="3970">
                  <c:v>40479</c:v>
                </c:pt>
                <c:pt idx="3971">
                  <c:v>40479</c:v>
                </c:pt>
                <c:pt idx="3972">
                  <c:v>40479</c:v>
                </c:pt>
                <c:pt idx="3973">
                  <c:v>40479</c:v>
                </c:pt>
                <c:pt idx="3974">
                  <c:v>40479</c:v>
                </c:pt>
                <c:pt idx="3975">
                  <c:v>40479</c:v>
                </c:pt>
                <c:pt idx="3976">
                  <c:v>40479</c:v>
                </c:pt>
                <c:pt idx="3977">
                  <c:v>40479</c:v>
                </c:pt>
                <c:pt idx="3978">
                  <c:v>40479</c:v>
                </c:pt>
                <c:pt idx="3979">
                  <c:v>40479</c:v>
                </c:pt>
                <c:pt idx="3980">
                  <c:v>40480</c:v>
                </c:pt>
                <c:pt idx="3981">
                  <c:v>40480</c:v>
                </c:pt>
                <c:pt idx="3982">
                  <c:v>40480</c:v>
                </c:pt>
                <c:pt idx="3983">
                  <c:v>40480</c:v>
                </c:pt>
                <c:pt idx="3984">
                  <c:v>40480</c:v>
                </c:pt>
                <c:pt idx="3985">
                  <c:v>40480</c:v>
                </c:pt>
                <c:pt idx="3986">
                  <c:v>40480</c:v>
                </c:pt>
                <c:pt idx="3987">
                  <c:v>40480</c:v>
                </c:pt>
                <c:pt idx="3988">
                  <c:v>40480</c:v>
                </c:pt>
                <c:pt idx="3989">
                  <c:v>40480</c:v>
                </c:pt>
                <c:pt idx="3990">
                  <c:v>40480</c:v>
                </c:pt>
                <c:pt idx="3991">
                  <c:v>40480</c:v>
                </c:pt>
                <c:pt idx="3992">
                  <c:v>40480</c:v>
                </c:pt>
                <c:pt idx="3993">
                  <c:v>40480</c:v>
                </c:pt>
                <c:pt idx="3994">
                  <c:v>40480</c:v>
                </c:pt>
                <c:pt idx="3995">
                  <c:v>40480</c:v>
                </c:pt>
                <c:pt idx="3996">
                  <c:v>40480</c:v>
                </c:pt>
                <c:pt idx="3997">
                  <c:v>40480</c:v>
                </c:pt>
                <c:pt idx="3998">
                  <c:v>40480</c:v>
                </c:pt>
                <c:pt idx="3999">
                  <c:v>40480</c:v>
                </c:pt>
                <c:pt idx="4000">
                  <c:v>40480</c:v>
                </c:pt>
                <c:pt idx="4001">
                  <c:v>40480</c:v>
                </c:pt>
                <c:pt idx="4002">
                  <c:v>40480</c:v>
                </c:pt>
                <c:pt idx="4003">
                  <c:v>40480</c:v>
                </c:pt>
                <c:pt idx="4004">
                  <c:v>40481</c:v>
                </c:pt>
                <c:pt idx="4005">
                  <c:v>40481</c:v>
                </c:pt>
                <c:pt idx="4006">
                  <c:v>40481</c:v>
                </c:pt>
                <c:pt idx="4007">
                  <c:v>40481</c:v>
                </c:pt>
                <c:pt idx="4008">
                  <c:v>40481</c:v>
                </c:pt>
                <c:pt idx="4009">
                  <c:v>40481</c:v>
                </c:pt>
                <c:pt idx="4010">
                  <c:v>40481</c:v>
                </c:pt>
                <c:pt idx="4011">
                  <c:v>40481</c:v>
                </c:pt>
                <c:pt idx="4012">
                  <c:v>40481</c:v>
                </c:pt>
                <c:pt idx="4013">
                  <c:v>40481</c:v>
                </c:pt>
                <c:pt idx="4014">
                  <c:v>40481</c:v>
                </c:pt>
                <c:pt idx="4015">
                  <c:v>40481</c:v>
                </c:pt>
                <c:pt idx="4016">
                  <c:v>40481</c:v>
                </c:pt>
                <c:pt idx="4017">
                  <c:v>40481</c:v>
                </c:pt>
                <c:pt idx="4018">
                  <c:v>40481</c:v>
                </c:pt>
                <c:pt idx="4019">
                  <c:v>40481</c:v>
                </c:pt>
                <c:pt idx="4020">
                  <c:v>40481</c:v>
                </c:pt>
                <c:pt idx="4021">
                  <c:v>40481</c:v>
                </c:pt>
                <c:pt idx="4022">
                  <c:v>40481</c:v>
                </c:pt>
                <c:pt idx="4023">
                  <c:v>40481</c:v>
                </c:pt>
                <c:pt idx="4024">
                  <c:v>40481</c:v>
                </c:pt>
                <c:pt idx="4025">
                  <c:v>40481</c:v>
                </c:pt>
                <c:pt idx="4026">
                  <c:v>40481</c:v>
                </c:pt>
                <c:pt idx="4027">
                  <c:v>40481</c:v>
                </c:pt>
                <c:pt idx="4028">
                  <c:v>40482</c:v>
                </c:pt>
                <c:pt idx="4029">
                  <c:v>40482</c:v>
                </c:pt>
                <c:pt idx="4030">
                  <c:v>40482</c:v>
                </c:pt>
                <c:pt idx="4031">
                  <c:v>40482</c:v>
                </c:pt>
                <c:pt idx="4032">
                  <c:v>40482</c:v>
                </c:pt>
                <c:pt idx="4033">
                  <c:v>40482</c:v>
                </c:pt>
                <c:pt idx="4034">
                  <c:v>40482</c:v>
                </c:pt>
                <c:pt idx="4035">
                  <c:v>40482</c:v>
                </c:pt>
                <c:pt idx="4036">
                  <c:v>40482</c:v>
                </c:pt>
                <c:pt idx="4037">
                  <c:v>40482</c:v>
                </c:pt>
                <c:pt idx="4038">
                  <c:v>40482</c:v>
                </c:pt>
                <c:pt idx="4039">
                  <c:v>40482</c:v>
                </c:pt>
                <c:pt idx="4040">
                  <c:v>40482</c:v>
                </c:pt>
                <c:pt idx="4041">
                  <c:v>40482</c:v>
                </c:pt>
                <c:pt idx="4042">
                  <c:v>40482</c:v>
                </c:pt>
                <c:pt idx="4043">
                  <c:v>40482</c:v>
                </c:pt>
                <c:pt idx="4044">
                  <c:v>40482</c:v>
                </c:pt>
                <c:pt idx="4045">
                  <c:v>40482</c:v>
                </c:pt>
                <c:pt idx="4046">
                  <c:v>40482</c:v>
                </c:pt>
                <c:pt idx="4047">
                  <c:v>40482</c:v>
                </c:pt>
                <c:pt idx="4048">
                  <c:v>40482</c:v>
                </c:pt>
                <c:pt idx="4049">
                  <c:v>40482</c:v>
                </c:pt>
                <c:pt idx="4050">
                  <c:v>40482</c:v>
                </c:pt>
                <c:pt idx="4051">
                  <c:v>40482</c:v>
                </c:pt>
                <c:pt idx="4052">
                  <c:v>40483</c:v>
                </c:pt>
                <c:pt idx="4053">
                  <c:v>40483</c:v>
                </c:pt>
                <c:pt idx="4054">
                  <c:v>40483</c:v>
                </c:pt>
                <c:pt idx="4055">
                  <c:v>40483</c:v>
                </c:pt>
                <c:pt idx="4056">
                  <c:v>40483</c:v>
                </c:pt>
                <c:pt idx="4057">
                  <c:v>40483</c:v>
                </c:pt>
                <c:pt idx="4058">
                  <c:v>40483</c:v>
                </c:pt>
                <c:pt idx="4059">
                  <c:v>40483</c:v>
                </c:pt>
                <c:pt idx="4060">
                  <c:v>40483</c:v>
                </c:pt>
                <c:pt idx="4061">
                  <c:v>40483</c:v>
                </c:pt>
                <c:pt idx="4062">
                  <c:v>40483</c:v>
                </c:pt>
                <c:pt idx="4063">
                  <c:v>40483</c:v>
                </c:pt>
                <c:pt idx="4064">
                  <c:v>40483</c:v>
                </c:pt>
                <c:pt idx="4065">
                  <c:v>40483</c:v>
                </c:pt>
                <c:pt idx="4066">
                  <c:v>40483</c:v>
                </c:pt>
                <c:pt idx="4067">
                  <c:v>40483</c:v>
                </c:pt>
                <c:pt idx="4068">
                  <c:v>40483</c:v>
                </c:pt>
                <c:pt idx="4069">
                  <c:v>40483</c:v>
                </c:pt>
                <c:pt idx="4070">
                  <c:v>40483</c:v>
                </c:pt>
                <c:pt idx="4071">
                  <c:v>40483</c:v>
                </c:pt>
                <c:pt idx="4072">
                  <c:v>40483</c:v>
                </c:pt>
                <c:pt idx="4073">
                  <c:v>40483</c:v>
                </c:pt>
                <c:pt idx="4074">
                  <c:v>40483</c:v>
                </c:pt>
                <c:pt idx="4075">
                  <c:v>40483</c:v>
                </c:pt>
                <c:pt idx="4076">
                  <c:v>40484</c:v>
                </c:pt>
                <c:pt idx="4077">
                  <c:v>40484</c:v>
                </c:pt>
                <c:pt idx="4078">
                  <c:v>40484</c:v>
                </c:pt>
                <c:pt idx="4079">
                  <c:v>40484</c:v>
                </c:pt>
                <c:pt idx="4080">
                  <c:v>40484</c:v>
                </c:pt>
                <c:pt idx="4081">
                  <c:v>40484</c:v>
                </c:pt>
                <c:pt idx="4082">
                  <c:v>40484</c:v>
                </c:pt>
                <c:pt idx="4083">
                  <c:v>40484</c:v>
                </c:pt>
                <c:pt idx="4084">
                  <c:v>40484</c:v>
                </c:pt>
                <c:pt idx="4085">
                  <c:v>40484</c:v>
                </c:pt>
                <c:pt idx="4086">
                  <c:v>40484</c:v>
                </c:pt>
                <c:pt idx="4087">
                  <c:v>40484</c:v>
                </c:pt>
                <c:pt idx="4088">
                  <c:v>40484</c:v>
                </c:pt>
                <c:pt idx="4089">
                  <c:v>40484</c:v>
                </c:pt>
                <c:pt idx="4090">
                  <c:v>40484</c:v>
                </c:pt>
                <c:pt idx="4091">
                  <c:v>40484</c:v>
                </c:pt>
                <c:pt idx="4092">
                  <c:v>40484</c:v>
                </c:pt>
                <c:pt idx="4093">
                  <c:v>40484</c:v>
                </c:pt>
                <c:pt idx="4094">
                  <c:v>40484</c:v>
                </c:pt>
                <c:pt idx="4095">
                  <c:v>40484</c:v>
                </c:pt>
                <c:pt idx="4096">
                  <c:v>40484</c:v>
                </c:pt>
                <c:pt idx="4097">
                  <c:v>40484</c:v>
                </c:pt>
                <c:pt idx="4098">
                  <c:v>40484</c:v>
                </c:pt>
                <c:pt idx="4099">
                  <c:v>40484</c:v>
                </c:pt>
                <c:pt idx="4100">
                  <c:v>40485</c:v>
                </c:pt>
                <c:pt idx="4101">
                  <c:v>40485</c:v>
                </c:pt>
                <c:pt idx="4102">
                  <c:v>40485</c:v>
                </c:pt>
                <c:pt idx="4103">
                  <c:v>40485</c:v>
                </c:pt>
                <c:pt idx="4104">
                  <c:v>40485</c:v>
                </c:pt>
                <c:pt idx="4105">
                  <c:v>40485</c:v>
                </c:pt>
                <c:pt idx="4106">
                  <c:v>40485</c:v>
                </c:pt>
                <c:pt idx="4107">
                  <c:v>40485</c:v>
                </c:pt>
                <c:pt idx="4108">
                  <c:v>40485</c:v>
                </c:pt>
                <c:pt idx="4109">
                  <c:v>40485</c:v>
                </c:pt>
                <c:pt idx="4110">
                  <c:v>40485</c:v>
                </c:pt>
                <c:pt idx="4111">
                  <c:v>40485</c:v>
                </c:pt>
                <c:pt idx="4112">
                  <c:v>40485</c:v>
                </c:pt>
                <c:pt idx="4113">
                  <c:v>40485</c:v>
                </c:pt>
                <c:pt idx="4114">
                  <c:v>40485</c:v>
                </c:pt>
                <c:pt idx="4115">
                  <c:v>40485</c:v>
                </c:pt>
                <c:pt idx="4116">
                  <c:v>40485</c:v>
                </c:pt>
                <c:pt idx="4117">
                  <c:v>40485</c:v>
                </c:pt>
                <c:pt idx="4118">
                  <c:v>40485</c:v>
                </c:pt>
                <c:pt idx="4119">
                  <c:v>40485</c:v>
                </c:pt>
                <c:pt idx="4120">
                  <c:v>40485</c:v>
                </c:pt>
                <c:pt idx="4121">
                  <c:v>40485</c:v>
                </c:pt>
                <c:pt idx="4122">
                  <c:v>40485</c:v>
                </c:pt>
                <c:pt idx="4123">
                  <c:v>40485</c:v>
                </c:pt>
                <c:pt idx="4124">
                  <c:v>40486</c:v>
                </c:pt>
                <c:pt idx="4125">
                  <c:v>40486</c:v>
                </c:pt>
                <c:pt idx="4126">
                  <c:v>40486</c:v>
                </c:pt>
                <c:pt idx="4127">
                  <c:v>40486</c:v>
                </c:pt>
                <c:pt idx="4128">
                  <c:v>40486</c:v>
                </c:pt>
                <c:pt idx="4129">
                  <c:v>40486</c:v>
                </c:pt>
                <c:pt idx="4130">
                  <c:v>40486</c:v>
                </c:pt>
                <c:pt idx="4131">
                  <c:v>40486</c:v>
                </c:pt>
                <c:pt idx="4132">
                  <c:v>40486</c:v>
                </c:pt>
                <c:pt idx="4133">
                  <c:v>40486</c:v>
                </c:pt>
                <c:pt idx="4134">
                  <c:v>40486</c:v>
                </c:pt>
                <c:pt idx="4135">
                  <c:v>40486</c:v>
                </c:pt>
                <c:pt idx="4136">
                  <c:v>40486</c:v>
                </c:pt>
                <c:pt idx="4137">
                  <c:v>40486</c:v>
                </c:pt>
                <c:pt idx="4138">
                  <c:v>40486</c:v>
                </c:pt>
                <c:pt idx="4139">
                  <c:v>40486</c:v>
                </c:pt>
                <c:pt idx="4140">
                  <c:v>40486</c:v>
                </c:pt>
                <c:pt idx="4141">
                  <c:v>40486</c:v>
                </c:pt>
                <c:pt idx="4142">
                  <c:v>40486</c:v>
                </c:pt>
                <c:pt idx="4143">
                  <c:v>40486</c:v>
                </c:pt>
                <c:pt idx="4144">
                  <c:v>40486</c:v>
                </c:pt>
                <c:pt idx="4145">
                  <c:v>40486</c:v>
                </c:pt>
                <c:pt idx="4146">
                  <c:v>40486</c:v>
                </c:pt>
                <c:pt idx="4147">
                  <c:v>40486</c:v>
                </c:pt>
                <c:pt idx="4148">
                  <c:v>40487</c:v>
                </c:pt>
                <c:pt idx="4149">
                  <c:v>40487</c:v>
                </c:pt>
                <c:pt idx="4150">
                  <c:v>40487</c:v>
                </c:pt>
                <c:pt idx="4151">
                  <c:v>40487</c:v>
                </c:pt>
                <c:pt idx="4152">
                  <c:v>40487</c:v>
                </c:pt>
                <c:pt idx="4153">
                  <c:v>40487</c:v>
                </c:pt>
                <c:pt idx="4154">
                  <c:v>40487</c:v>
                </c:pt>
                <c:pt idx="4155">
                  <c:v>40487</c:v>
                </c:pt>
                <c:pt idx="4156">
                  <c:v>40487</c:v>
                </c:pt>
                <c:pt idx="4157">
                  <c:v>40487</c:v>
                </c:pt>
                <c:pt idx="4158">
                  <c:v>40487</c:v>
                </c:pt>
                <c:pt idx="4159">
                  <c:v>40487</c:v>
                </c:pt>
                <c:pt idx="4160">
                  <c:v>40487</c:v>
                </c:pt>
                <c:pt idx="4161">
                  <c:v>40487</c:v>
                </c:pt>
                <c:pt idx="4162">
                  <c:v>40487</c:v>
                </c:pt>
                <c:pt idx="4163">
                  <c:v>40487</c:v>
                </c:pt>
                <c:pt idx="4164">
                  <c:v>40487</c:v>
                </c:pt>
                <c:pt idx="4165">
                  <c:v>40487</c:v>
                </c:pt>
                <c:pt idx="4166">
                  <c:v>40487</c:v>
                </c:pt>
                <c:pt idx="4167">
                  <c:v>40487</c:v>
                </c:pt>
                <c:pt idx="4168">
                  <c:v>40487</c:v>
                </c:pt>
                <c:pt idx="4169">
                  <c:v>40487</c:v>
                </c:pt>
                <c:pt idx="4170">
                  <c:v>40487</c:v>
                </c:pt>
                <c:pt idx="4171">
                  <c:v>40487</c:v>
                </c:pt>
                <c:pt idx="4172">
                  <c:v>40488</c:v>
                </c:pt>
                <c:pt idx="4173">
                  <c:v>40488</c:v>
                </c:pt>
                <c:pt idx="4174">
                  <c:v>40488</c:v>
                </c:pt>
                <c:pt idx="4175">
                  <c:v>40488</c:v>
                </c:pt>
                <c:pt idx="4176">
                  <c:v>40488</c:v>
                </c:pt>
                <c:pt idx="4177">
                  <c:v>40488</c:v>
                </c:pt>
                <c:pt idx="4178">
                  <c:v>40488</c:v>
                </c:pt>
                <c:pt idx="4179">
                  <c:v>40488</c:v>
                </c:pt>
                <c:pt idx="4180">
                  <c:v>40488</c:v>
                </c:pt>
                <c:pt idx="4181">
                  <c:v>40488</c:v>
                </c:pt>
                <c:pt idx="4182">
                  <c:v>40488</c:v>
                </c:pt>
                <c:pt idx="4183">
                  <c:v>40488</c:v>
                </c:pt>
                <c:pt idx="4184">
                  <c:v>40488</c:v>
                </c:pt>
                <c:pt idx="4185">
                  <c:v>40488</c:v>
                </c:pt>
                <c:pt idx="4186">
                  <c:v>40488</c:v>
                </c:pt>
                <c:pt idx="4187">
                  <c:v>40488</c:v>
                </c:pt>
                <c:pt idx="4188">
                  <c:v>40488</c:v>
                </c:pt>
                <c:pt idx="4189">
                  <c:v>40488</c:v>
                </c:pt>
                <c:pt idx="4190">
                  <c:v>40488</c:v>
                </c:pt>
                <c:pt idx="4191">
                  <c:v>40488</c:v>
                </c:pt>
                <c:pt idx="4192">
                  <c:v>40488</c:v>
                </c:pt>
                <c:pt idx="4193">
                  <c:v>40488</c:v>
                </c:pt>
                <c:pt idx="4194">
                  <c:v>40488</c:v>
                </c:pt>
                <c:pt idx="4195">
                  <c:v>40488</c:v>
                </c:pt>
                <c:pt idx="4196">
                  <c:v>40489</c:v>
                </c:pt>
                <c:pt idx="4197">
                  <c:v>40489</c:v>
                </c:pt>
                <c:pt idx="4198">
                  <c:v>40489</c:v>
                </c:pt>
                <c:pt idx="4199">
                  <c:v>40489</c:v>
                </c:pt>
                <c:pt idx="4200">
                  <c:v>40489</c:v>
                </c:pt>
                <c:pt idx="4201">
                  <c:v>40489</c:v>
                </c:pt>
                <c:pt idx="4202">
                  <c:v>40489</c:v>
                </c:pt>
                <c:pt idx="4203">
                  <c:v>40489</c:v>
                </c:pt>
                <c:pt idx="4204">
                  <c:v>40489</c:v>
                </c:pt>
                <c:pt idx="4205">
                  <c:v>40489</c:v>
                </c:pt>
                <c:pt idx="4206">
                  <c:v>40489</c:v>
                </c:pt>
                <c:pt idx="4207">
                  <c:v>40489</c:v>
                </c:pt>
                <c:pt idx="4208">
                  <c:v>40489</c:v>
                </c:pt>
                <c:pt idx="4209">
                  <c:v>40489</c:v>
                </c:pt>
                <c:pt idx="4210">
                  <c:v>40489</c:v>
                </c:pt>
                <c:pt idx="4211">
                  <c:v>40489</c:v>
                </c:pt>
                <c:pt idx="4212">
                  <c:v>40489</c:v>
                </c:pt>
                <c:pt idx="4213">
                  <c:v>40489</c:v>
                </c:pt>
                <c:pt idx="4214">
                  <c:v>40489</c:v>
                </c:pt>
                <c:pt idx="4215">
                  <c:v>40489</c:v>
                </c:pt>
                <c:pt idx="4216">
                  <c:v>40489</c:v>
                </c:pt>
                <c:pt idx="4217">
                  <c:v>40489</c:v>
                </c:pt>
                <c:pt idx="4218">
                  <c:v>40489</c:v>
                </c:pt>
                <c:pt idx="4219">
                  <c:v>40489</c:v>
                </c:pt>
                <c:pt idx="4220">
                  <c:v>40489</c:v>
                </c:pt>
                <c:pt idx="4221">
                  <c:v>40490</c:v>
                </c:pt>
                <c:pt idx="4222">
                  <c:v>40490</c:v>
                </c:pt>
                <c:pt idx="4223">
                  <c:v>40490</c:v>
                </c:pt>
                <c:pt idx="4224">
                  <c:v>40490</c:v>
                </c:pt>
                <c:pt idx="4225">
                  <c:v>40490</c:v>
                </c:pt>
                <c:pt idx="4226">
                  <c:v>40490</c:v>
                </c:pt>
                <c:pt idx="4227">
                  <c:v>40490</c:v>
                </c:pt>
                <c:pt idx="4228">
                  <c:v>40490</c:v>
                </c:pt>
                <c:pt idx="4229">
                  <c:v>40490</c:v>
                </c:pt>
                <c:pt idx="4230">
                  <c:v>40490</c:v>
                </c:pt>
                <c:pt idx="4231">
                  <c:v>40490</c:v>
                </c:pt>
                <c:pt idx="4232">
                  <c:v>40490</c:v>
                </c:pt>
                <c:pt idx="4233">
                  <c:v>40490</c:v>
                </c:pt>
                <c:pt idx="4234">
                  <c:v>40490</c:v>
                </c:pt>
                <c:pt idx="4235">
                  <c:v>40490</c:v>
                </c:pt>
                <c:pt idx="4236">
                  <c:v>40490</c:v>
                </c:pt>
                <c:pt idx="4237">
                  <c:v>40490</c:v>
                </c:pt>
                <c:pt idx="4238">
                  <c:v>40490</c:v>
                </c:pt>
                <c:pt idx="4239">
                  <c:v>40490</c:v>
                </c:pt>
                <c:pt idx="4240">
                  <c:v>40490</c:v>
                </c:pt>
                <c:pt idx="4241">
                  <c:v>40490</c:v>
                </c:pt>
                <c:pt idx="4242">
                  <c:v>40490</c:v>
                </c:pt>
                <c:pt idx="4243">
                  <c:v>40490</c:v>
                </c:pt>
                <c:pt idx="4244">
                  <c:v>40490</c:v>
                </c:pt>
                <c:pt idx="4245">
                  <c:v>40491</c:v>
                </c:pt>
                <c:pt idx="4246">
                  <c:v>40491</c:v>
                </c:pt>
                <c:pt idx="4247">
                  <c:v>40491</c:v>
                </c:pt>
                <c:pt idx="4248">
                  <c:v>40491</c:v>
                </c:pt>
                <c:pt idx="4249">
                  <c:v>40491</c:v>
                </c:pt>
                <c:pt idx="4250">
                  <c:v>40491</c:v>
                </c:pt>
                <c:pt idx="4251">
                  <c:v>40491</c:v>
                </c:pt>
                <c:pt idx="4252">
                  <c:v>40491</c:v>
                </c:pt>
                <c:pt idx="4253">
                  <c:v>40491</c:v>
                </c:pt>
                <c:pt idx="4254">
                  <c:v>40491</c:v>
                </c:pt>
                <c:pt idx="4255">
                  <c:v>40491</c:v>
                </c:pt>
                <c:pt idx="4256">
                  <c:v>40491</c:v>
                </c:pt>
                <c:pt idx="4257">
                  <c:v>40491</c:v>
                </c:pt>
                <c:pt idx="4258">
                  <c:v>40491</c:v>
                </c:pt>
                <c:pt idx="4259">
                  <c:v>40491</c:v>
                </c:pt>
                <c:pt idx="4260">
                  <c:v>40491</c:v>
                </c:pt>
                <c:pt idx="4261">
                  <c:v>40491</c:v>
                </c:pt>
                <c:pt idx="4262">
                  <c:v>40491</c:v>
                </c:pt>
                <c:pt idx="4263">
                  <c:v>40491</c:v>
                </c:pt>
                <c:pt idx="4264">
                  <c:v>40491</c:v>
                </c:pt>
                <c:pt idx="4265">
                  <c:v>40491</c:v>
                </c:pt>
                <c:pt idx="4266">
                  <c:v>40491</c:v>
                </c:pt>
                <c:pt idx="4267">
                  <c:v>40491</c:v>
                </c:pt>
                <c:pt idx="4268">
                  <c:v>40491</c:v>
                </c:pt>
                <c:pt idx="4269">
                  <c:v>40492</c:v>
                </c:pt>
                <c:pt idx="4270">
                  <c:v>40492</c:v>
                </c:pt>
                <c:pt idx="4271">
                  <c:v>40492</c:v>
                </c:pt>
                <c:pt idx="4272">
                  <c:v>40492</c:v>
                </c:pt>
                <c:pt idx="4273">
                  <c:v>40492</c:v>
                </c:pt>
                <c:pt idx="4274">
                  <c:v>40492</c:v>
                </c:pt>
                <c:pt idx="4275">
                  <c:v>40492</c:v>
                </c:pt>
                <c:pt idx="4276">
                  <c:v>40492</c:v>
                </c:pt>
                <c:pt idx="4277">
                  <c:v>40492</c:v>
                </c:pt>
                <c:pt idx="4278">
                  <c:v>40492</c:v>
                </c:pt>
                <c:pt idx="4279">
                  <c:v>40492</c:v>
                </c:pt>
                <c:pt idx="4280">
                  <c:v>40492</c:v>
                </c:pt>
                <c:pt idx="4281">
                  <c:v>40492</c:v>
                </c:pt>
                <c:pt idx="4282">
                  <c:v>40492</c:v>
                </c:pt>
                <c:pt idx="4283">
                  <c:v>40492</c:v>
                </c:pt>
                <c:pt idx="4284">
                  <c:v>40492</c:v>
                </c:pt>
                <c:pt idx="4285">
                  <c:v>40492</c:v>
                </c:pt>
                <c:pt idx="4286">
                  <c:v>40492</c:v>
                </c:pt>
                <c:pt idx="4287">
                  <c:v>40492</c:v>
                </c:pt>
                <c:pt idx="4288">
                  <c:v>40492</c:v>
                </c:pt>
                <c:pt idx="4289">
                  <c:v>40492</c:v>
                </c:pt>
                <c:pt idx="4290">
                  <c:v>40492</c:v>
                </c:pt>
                <c:pt idx="4291">
                  <c:v>40492</c:v>
                </c:pt>
                <c:pt idx="4292">
                  <c:v>40492</c:v>
                </c:pt>
                <c:pt idx="4293">
                  <c:v>40493</c:v>
                </c:pt>
                <c:pt idx="4294">
                  <c:v>40493</c:v>
                </c:pt>
                <c:pt idx="4295">
                  <c:v>40493</c:v>
                </c:pt>
                <c:pt idx="4296">
                  <c:v>40493</c:v>
                </c:pt>
                <c:pt idx="4297">
                  <c:v>40493</c:v>
                </c:pt>
                <c:pt idx="4298">
                  <c:v>40493</c:v>
                </c:pt>
                <c:pt idx="4299">
                  <c:v>40493</c:v>
                </c:pt>
                <c:pt idx="4300">
                  <c:v>40493</c:v>
                </c:pt>
                <c:pt idx="4301">
                  <c:v>40493</c:v>
                </c:pt>
                <c:pt idx="4302">
                  <c:v>40493</c:v>
                </c:pt>
                <c:pt idx="4303">
                  <c:v>40493</c:v>
                </c:pt>
                <c:pt idx="4304">
                  <c:v>40493</c:v>
                </c:pt>
                <c:pt idx="4305">
                  <c:v>40493</c:v>
                </c:pt>
                <c:pt idx="4306">
                  <c:v>40493</c:v>
                </c:pt>
                <c:pt idx="4307">
                  <c:v>40493</c:v>
                </c:pt>
                <c:pt idx="4308">
                  <c:v>40493</c:v>
                </c:pt>
                <c:pt idx="4309">
                  <c:v>40493</c:v>
                </c:pt>
                <c:pt idx="4310">
                  <c:v>40493</c:v>
                </c:pt>
                <c:pt idx="4311">
                  <c:v>40493</c:v>
                </c:pt>
                <c:pt idx="4312">
                  <c:v>40493</c:v>
                </c:pt>
                <c:pt idx="4313">
                  <c:v>40493</c:v>
                </c:pt>
                <c:pt idx="4314">
                  <c:v>40493</c:v>
                </c:pt>
                <c:pt idx="4315">
                  <c:v>40493</c:v>
                </c:pt>
                <c:pt idx="4316">
                  <c:v>40493</c:v>
                </c:pt>
                <c:pt idx="4317">
                  <c:v>40494</c:v>
                </c:pt>
                <c:pt idx="4318">
                  <c:v>40494</c:v>
                </c:pt>
                <c:pt idx="4319">
                  <c:v>40494</c:v>
                </c:pt>
                <c:pt idx="4320">
                  <c:v>40494</c:v>
                </c:pt>
                <c:pt idx="4321">
                  <c:v>40494</c:v>
                </c:pt>
                <c:pt idx="4322">
                  <c:v>40494</c:v>
                </c:pt>
                <c:pt idx="4323">
                  <c:v>40494</c:v>
                </c:pt>
                <c:pt idx="4324">
                  <c:v>40494</c:v>
                </c:pt>
                <c:pt idx="4325">
                  <c:v>40494</c:v>
                </c:pt>
                <c:pt idx="4326">
                  <c:v>40494</c:v>
                </c:pt>
                <c:pt idx="4327">
                  <c:v>40494</c:v>
                </c:pt>
                <c:pt idx="4328">
                  <c:v>40494</c:v>
                </c:pt>
                <c:pt idx="4329">
                  <c:v>40494</c:v>
                </c:pt>
                <c:pt idx="4330">
                  <c:v>40494</c:v>
                </c:pt>
                <c:pt idx="4331">
                  <c:v>40494</c:v>
                </c:pt>
                <c:pt idx="4332">
                  <c:v>40494</c:v>
                </c:pt>
                <c:pt idx="4333">
                  <c:v>40494</c:v>
                </c:pt>
                <c:pt idx="4334">
                  <c:v>40494</c:v>
                </c:pt>
                <c:pt idx="4335">
                  <c:v>40494</c:v>
                </c:pt>
                <c:pt idx="4336">
                  <c:v>40494</c:v>
                </c:pt>
                <c:pt idx="4337">
                  <c:v>40494</c:v>
                </c:pt>
                <c:pt idx="4338">
                  <c:v>40494</c:v>
                </c:pt>
                <c:pt idx="4339">
                  <c:v>40494</c:v>
                </c:pt>
                <c:pt idx="4340">
                  <c:v>40494</c:v>
                </c:pt>
                <c:pt idx="4341">
                  <c:v>40495</c:v>
                </c:pt>
                <c:pt idx="4342">
                  <c:v>40495</c:v>
                </c:pt>
                <c:pt idx="4343">
                  <c:v>40495</c:v>
                </c:pt>
                <c:pt idx="4344">
                  <c:v>40495</c:v>
                </c:pt>
                <c:pt idx="4345">
                  <c:v>40495</c:v>
                </c:pt>
                <c:pt idx="4346">
                  <c:v>40495</c:v>
                </c:pt>
                <c:pt idx="4347">
                  <c:v>40495</c:v>
                </c:pt>
                <c:pt idx="4348">
                  <c:v>40495</c:v>
                </c:pt>
                <c:pt idx="4349">
                  <c:v>40495</c:v>
                </c:pt>
                <c:pt idx="4350">
                  <c:v>40495</c:v>
                </c:pt>
                <c:pt idx="4351">
                  <c:v>40495</c:v>
                </c:pt>
                <c:pt idx="4352">
                  <c:v>40495</c:v>
                </c:pt>
                <c:pt idx="4353">
                  <c:v>40495</c:v>
                </c:pt>
                <c:pt idx="4354">
                  <c:v>40495</c:v>
                </c:pt>
                <c:pt idx="4355">
                  <c:v>40495</c:v>
                </c:pt>
                <c:pt idx="4356">
                  <c:v>40495</c:v>
                </c:pt>
                <c:pt idx="4357">
                  <c:v>40495</c:v>
                </c:pt>
                <c:pt idx="4358">
                  <c:v>40495</c:v>
                </c:pt>
                <c:pt idx="4359">
                  <c:v>40495</c:v>
                </c:pt>
                <c:pt idx="4360">
                  <c:v>40495</c:v>
                </c:pt>
                <c:pt idx="4361">
                  <c:v>40495</c:v>
                </c:pt>
                <c:pt idx="4362">
                  <c:v>40495</c:v>
                </c:pt>
                <c:pt idx="4363">
                  <c:v>40495</c:v>
                </c:pt>
                <c:pt idx="4364">
                  <c:v>40495</c:v>
                </c:pt>
                <c:pt idx="4365">
                  <c:v>40496</c:v>
                </c:pt>
                <c:pt idx="4366">
                  <c:v>40496</c:v>
                </c:pt>
                <c:pt idx="4367">
                  <c:v>40496</c:v>
                </c:pt>
                <c:pt idx="4368">
                  <c:v>40496</c:v>
                </c:pt>
                <c:pt idx="4369">
                  <c:v>40496</c:v>
                </c:pt>
                <c:pt idx="4370">
                  <c:v>40496</c:v>
                </c:pt>
                <c:pt idx="4371">
                  <c:v>40496</c:v>
                </c:pt>
                <c:pt idx="4372">
                  <c:v>40496</c:v>
                </c:pt>
                <c:pt idx="4373">
                  <c:v>40496</c:v>
                </c:pt>
                <c:pt idx="4374">
                  <c:v>40496</c:v>
                </c:pt>
                <c:pt idx="4375">
                  <c:v>40496</c:v>
                </c:pt>
                <c:pt idx="4376">
                  <c:v>40496</c:v>
                </c:pt>
                <c:pt idx="4377">
                  <c:v>40496</c:v>
                </c:pt>
                <c:pt idx="4378">
                  <c:v>40496</c:v>
                </c:pt>
                <c:pt idx="4379">
                  <c:v>40496</c:v>
                </c:pt>
                <c:pt idx="4380">
                  <c:v>40496</c:v>
                </c:pt>
                <c:pt idx="4381">
                  <c:v>40496</c:v>
                </c:pt>
                <c:pt idx="4382">
                  <c:v>40496</c:v>
                </c:pt>
                <c:pt idx="4383">
                  <c:v>40496</c:v>
                </c:pt>
                <c:pt idx="4384">
                  <c:v>40496</c:v>
                </c:pt>
                <c:pt idx="4385">
                  <c:v>40496</c:v>
                </c:pt>
                <c:pt idx="4386">
                  <c:v>40496</c:v>
                </c:pt>
                <c:pt idx="4387">
                  <c:v>40496</c:v>
                </c:pt>
                <c:pt idx="4388">
                  <c:v>40496</c:v>
                </c:pt>
                <c:pt idx="4389">
                  <c:v>40497</c:v>
                </c:pt>
                <c:pt idx="4390">
                  <c:v>40497</c:v>
                </c:pt>
                <c:pt idx="4391">
                  <c:v>40497</c:v>
                </c:pt>
                <c:pt idx="4392">
                  <c:v>40497</c:v>
                </c:pt>
                <c:pt idx="4393">
                  <c:v>40497</c:v>
                </c:pt>
                <c:pt idx="4394">
                  <c:v>40497</c:v>
                </c:pt>
                <c:pt idx="4395">
                  <c:v>40497</c:v>
                </c:pt>
                <c:pt idx="4396">
                  <c:v>40497</c:v>
                </c:pt>
                <c:pt idx="4397">
                  <c:v>40497</c:v>
                </c:pt>
                <c:pt idx="4398">
                  <c:v>40497</c:v>
                </c:pt>
                <c:pt idx="4399">
                  <c:v>40497</c:v>
                </c:pt>
                <c:pt idx="4400">
                  <c:v>40497</c:v>
                </c:pt>
                <c:pt idx="4401">
                  <c:v>40497</c:v>
                </c:pt>
                <c:pt idx="4402">
                  <c:v>40497</c:v>
                </c:pt>
                <c:pt idx="4403">
                  <c:v>40497</c:v>
                </c:pt>
                <c:pt idx="4404">
                  <c:v>40497</c:v>
                </c:pt>
                <c:pt idx="4405">
                  <c:v>40497</c:v>
                </c:pt>
                <c:pt idx="4406">
                  <c:v>40497</c:v>
                </c:pt>
                <c:pt idx="4407">
                  <c:v>40497</c:v>
                </c:pt>
                <c:pt idx="4408">
                  <c:v>40497</c:v>
                </c:pt>
                <c:pt idx="4409">
                  <c:v>40497</c:v>
                </c:pt>
                <c:pt idx="4410">
                  <c:v>40497</c:v>
                </c:pt>
                <c:pt idx="4411">
                  <c:v>40497</c:v>
                </c:pt>
                <c:pt idx="4412">
                  <c:v>40497</c:v>
                </c:pt>
                <c:pt idx="4413">
                  <c:v>40498</c:v>
                </c:pt>
                <c:pt idx="4414">
                  <c:v>40498</c:v>
                </c:pt>
                <c:pt idx="4415">
                  <c:v>40498</c:v>
                </c:pt>
                <c:pt idx="4416">
                  <c:v>40498</c:v>
                </c:pt>
                <c:pt idx="4417">
                  <c:v>40498</c:v>
                </c:pt>
                <c:pt idx="4418">
                  <c:v>40498</c:v>
                </c:pt>
                <c:pt idx="4419">
                  <c:v>40498</c:v>
                </c:pt>
                <c:pt idx="4420">
                  <c:v>40498</c:v>
                </c:pt>
                <c:pt idx="4421">
                  <c:v>40498</c:v>
                </c:pt>
                <c:pt idx="4422">
                  <c:v>40498</c:v>
                </c:pt>
                <c:pt idx="4423">
                  <c:v>40498</c:v>
                </c:pt>
                <c:pt idx="4424">
                  <c:v>40498</c:v>
                </c:pt>
                <c:pt idx="4425">
                  <c:v>40498</c:v>
                </c:pt>
                <c:pt idx="4426">
                  <c:v>40498</c:v>
                </c:pt>
                <c:pt idx="4427">
                  <c:v>40498</c:v>
                </c:pt>
                <c:pt idx="4428">
                  <c:v>40498</c:v>
                </c:pt>
                <c:pt idx="4429">
                  <c:v>40498</c:v>
                </c:pt>
                <c:pt idx="4430">
                  <c:v>40498</c:v>
                </c:pt>
                <c:pt idx="4431">
                  <c:v>40498</c:v>
                </c:pt>
                <c:pt idx="4432">
                  <c:v>40498</c:v>
                </c:pt>
                <c:pt idx="4433">
                  <c:v>40498</c:v>
                </c:pt>
                <c:pt idx="4434">
                  <c:v>40498</c:v>
                </c:pt>
                <c:pt idx="4435">
                  <c:v>40498</c:v>
                </c:pt>
                <c:pt idx="4436">
                  <c:v>40498</c:v>
                </c:pt>
                <c:pt idx="4437">
                  <c:v>40499</c:v>
                </c:pt>
                <c:pt idx="4438">
                  <c:v>40499</c:v>
                </c:pt>
                <c:pt idx="4439">
                  <c:v>40499</c:v>
                </c:pt>
                <c:pt idx="4440">
                  <c:v>40499</c:v>
                </c:pt>
                <c:pt idx="4441">
                  <c:v>40499</c:v>
                </c:pt>
                <c:pt idx="4442">
                  <c:v>40499</c:v>
                </c:pt>
                <c:pt idx="4443">
                  <c:v>40499</c:v>
                </c:pt>
                <c:pt idx="4444">
                  <c:v>40499</c:v>
                </c:pt>
                <c:pt idx="4445">
                  <c:v>40499</c:v>
                </c:pt>
                <c:pt idx="4446">
                  <c:v>40499</c:v>
                </c:pt>
                <c:pt idx="4447">
                  <c:v>40499</c:v>
                </c:pt>
                <c:pt idx="4448">
                  <c:v>40499</c:v>
                </c:pt>
                <c:pt idx="4449">
                  <c:v>40499</c:v>
                </c:pt>
                <c:pt idx="4450">
                  <c:v>40499</c:v>
                </c:pt>
                <c:pt idx="4451">
                  <c:v>40499</c:v>
                </c:pt>
                <c:pt idx="4452">
                  <c:v>40499</c:v>
                </c:pt>
                <c:pt idx="4453">
                  <c:v>40499</c:v>
                </c:pt>
                <c:pt idx="4454">
                  <c:v>40499</c:v>
                </c:pt>
                <c:pt idx="4455">
                  <c:v>40499</c:v>
                </c:pt>
                <c:pt idx="4456">
                  <c:v>40499</c:v>
                </c:pt>
                <c:pt idx="4457">
                  <c:v>40499</c:v>
                </c:pt>
                <c:pt idx="4458">
                  <c:v>40499</c:v>
                </c:pt>
                <c:pt idx="4459">
                  <c:v>40499</c:v>
                </c:pt>
                <c:pt idx="4460">
                  <c:v>40499</c:v>
                </c:pt>
                <c:pt idx="4461">
                  <c:v>40500</c:v>
                </c:pt>
                <c:pt idx="4462">
                  <c:v>40500</c:v>
                </c:pt>
                <c:pt idx="4463">
                  <c:v>40500</c:v>
                </c:pt>
                <c:pt idx="4464">
                  <c:v>40500</c:v>
                </c:pt>
                <c:pt idx="4465">
                  <c:v>40500</c:v>
                </c:pt>
                <c:pt idx="4466">
                  <c:v>40500</c:v>
                </c:pt>
                <c:pt idx="4467">
                  <c:v>40500</c:v>
                </c:pt>
                <c:pt idx="4468">
                  <c:v>40500</c:v>
                </c:pt>
                <c:pt idx="4469">
                  <c:v>40500</c:v>
                </c:pt>
                <c:pt idx="4470">
                  <c:v>40500</c:v>
                </c:pt>
                <c:pt idx="4471">
                  <c:v>40500</c:v>
                </c:pt>
                <c:pt idx="4472">
                  <c:v>40500</c:v>
                </c:pt>
                <c:pt idx="4473">
                  <c:v>40500</c:v>
                </c:pt>
                <c:pt idx="4474">
                  <c:v>40500</c:v>
                </c:pt>
                <c:pt idx="4475">
                  <c:v>40500</c:v>
                </c:pt>
                <c:pt idx="4476">
                  <c:v>40500</c:v>
                </c:pt>
                <c:pt idx="4477">
                  <c:v>40500</c:v>
                </c:pt>
                <c:pt idx="4478">
                  <c:v>40500</c:v>
                </c:pt>
                <c:pt idx="4479">
                  <c:v>40500</c:v>
                </c:pt>
                <c:pt idx="4480">
                  <c:v>40500</c:v>
                </c:pt>
                <c:pt idx="4481">
                  <c:v>40500</c:v>
                </c:pt>
                <c:pt idx="4482">
                  <c:v>40500</c:v>
                </c:pt>
                <c:pt idx="4483">
                  <c:v>40500</c:v>
                </c:pt>
                <c:pt idx="4484">
                  <c:v>40500</c:v>
                </c:pt>
                <c:pt idx="4485">
                  <c:v>40501</c:v>
                </c:pt>
                <c:pt idx="4486">
                  <c:v>40501</c:v>
                </c:pt>
                <c:pt idx="4487">
                  <c:v>40501</c:v>
                </c:pt>
                <c:pt idx="4488">
                  <c:v>40501</c:v>
                </c:pt>
                <c:pt idx="4489">
                  <c:v>40501</c:v>
                </c:pt>
                <c:pt idx="4490">
                  <c:v>40501</c:v>
                </c:pt>
                <c:pt idx="4491">
                  <c:v>40501</c:v>
                </c:pt>
                <c:pt idx="4492">
                  <c:v>40501</c:v>
                </c:pt>
                <c:pt idx="4493">
                  <c:v>40501</c:v>
                </c:pt>
                <c:pt idx="4494">
                  <c:v>40501</c:v>
                </c:pt>
                <c:pt idx="4495">
                  <c:v>40501</c:v>
                </c:pt>
                <c:pt idx="4496">
                  <c:v>40501</c:v>
                </c:pt>
                <c:pt idx="4497">
                  <c:v>40501</c:v>
                </c:pt>
                <c:pt idx="4498">
                  <c:v>40501</c:v>
                </c:pt>
                <c:pt idx="4499">
                  <c:v>40501</c:v>
                </c:pt>
                <c:pt idx="4500">
                  <c:v>40501</c:v>
                </c:pt>
                <c:pt idx="4501">
                  <c:v>40501</c:v>
                </c:pt>
                <c:pt idx="4502">
                  <c:v>40501</c:v>
                </c:pt>
                <c:pt idx="4503">
                  <c:v>40501</c:v>
                </c:pt>
                <c:pt idx="4504">
                  <c:v>40501</c:v>
                </c:pt>
                <c:pt idx="4505">
                  <c:v>40501</c:v>
                </c:pt>
                <c:pt idx="4506">
                  <c:v>40501</c:v>
                </c:pt>
                <c:pt idx="4507">
                  <c:v>40501</c:v>
                </c:pt>
                <c:pt idx="4508">
                  <c:v>40501</c:v>
                </c:pt>
                <c:pt idx="4509">
                  <c:v>40502</c:v>
                </c:pt>
                <c:pt idx="4510">
                  <c:v>40502</c:v>
                </c:pt>
                <c:pt idx="4511">
                  <c:v>40502</c:v>
                </c:pt>
                <c:pt idx="4512">
                  <c:v>40502</c:v>
                </c:pt>
                <c:pt idx="4513">
                  <c:v>40502</c:v>
                </c:pt>
                <c:pt idx="4514">
                  <c:v>40502</c:v>
                </c:pt>
                <c:pt idx="4515">
                  <c:v>40502</c:v>
                </c:pt>
                <c:pt idx="4516">
                  <c:v>40502</c:v>
                </c:pt>
                <c:pt idx="4517">
                  <c:v>40502</c:v>
                </c:pt>
                <c:pt idx="4518">
                  <c:v>40502</c:v>
                </c:pt>
                <c:pt idx="4519">
                  <c:v>40502</c:v>
                </c:pt>
                <c:pt idx="4520">
                  <c:v>40502</c:v>
                </c:pt>
                <c:pt idx="4521">
                  <c:v>40502</c:v>
                </c:pt>
                <c:pt idx="4522">
                  <c:v>40502</c:v>
                </c:pt>
                <c:pt idx="4523">
                  <c:v>40502</c:v>
                </c:pt>
                <c:pt idx="4524">
                  <c:v>40502</c:v>
                </c:pt>
                <c:pt idx="4525">
                  <c:v>40502</c:v>
                </c:pt>
                <c:pt idx="4526">
                  <c:v>40502</c:v>
                </c:pt>
                <c:pt idx="4527">
                  <c:v>40502</c:v>
                </c:pt>
                <c:pt idx="4528">
                  <c:v>40502</c:v>
                </c:pt>
                <c:pt idx="4529">
                  <c:v>40502</c:v>
                </c:pt>
                <c:pt idx="4530">
                  <c:v>40502</c:v>
                </c:pt>
                <c:pt idx="4531">
                  <c:v>40502</c:v>
                </c:pt>
                <c:pt idx="4532">
                  <c:v>40502</c:v>
                </c:pt>
                <c:pt idx="4533">
                  <c:v>40503</c:v>
                </c:pt>
                <c:pt idx="4534">
                  <c:v>40503</c:v>
                </c:pt>
                <c:pt idx="4535">
                  <c:v>40503</c:v>
                </c:pt>
                <c:pt idx="4536">
                  <c:v>40503</c:v>
                </c:pt>
                <c:pt idx="4537">
                  <c:v>40503</c:v>
                </c:pt>
                <c:pt idx="4538">
                  <c:v>40503</c:v>
                </c:pt>
                <c:pt idx="4539">
                  <c:v>40503</c:v>
                </c:pt>
                <c:pt idx="4540">
                  <c:v>40503</c:v>
                </c:pt>
                <c:pt idx="4541">
                  <c:v>40503</c:v>
                </c:pt>
                <c:pt idx="4542">
                  <c:v>40503</c:v>
                </c:pt>
                <c:pt idx="4543">
                  <c:v>40503</c:v>
                </c:pt>
                <c:pt idx="4544">
                  <c:v>40503</c:v>
                </c:pt>
                <c:pt idx="4545">
                  <c:v>40503</c:v>
                </c:pt>
                <c:pt idx="4546">
                  <c:v>40503</c:v>
                </c:pt>
                <c:pt idx="4547">
                  <c:v>40503</c:v>
                </c:pt>
                <c:pt idx="4548">
                  <c:v>40503</c:v>
                </c:pt>
                <c:pt idx="4549">
                  <c:v>40503</c:v>
                </c:pt>
                <c:pt idx="4550">
                  <c:v>40503</c:v>
                </c:pt>
                <c:pt idx="4551">
                  <c:v>40503</c:v>
                </c:pt>
                <c:pt idx="4552">
                  <c:v>40503</c:v>
                </c:pt>
                <c:pt idx="4553">
                  <c:v>40503</c:v>
                </c:pt>
                <c:pt idx="4554">
                  <c:v>40503</c:v>
                </c:pt>
                <c:pt idx="4555">
                  <c:v>40503</c:v>
                </c:pt>
                <c:pt idx="4556">
                  <c:v>40503</c:v>
                </c:pt>
                <c:pt idx="4557">
                  <c:v>40504</c:v>
                </c:pt>
                <c:pt idx="4558">
                  <c:v>40504</c:v>
                </c:pt>
                <c:pt idx="4559">
                  <c:v>40504</c:v>
                </c:pt>
                <c:pt idx="4560">
                  <c:v>40504</c:v>
                </c:pt>
                <c:pt idx="4561">
                  <c:v>40504</c:v>
                </c:pt>
                <c:pt idx="4562">
                  <c:v>40504</c:v>
                </c:pt>
                <c:pt idx="4563">
                  <c:v>40504</c:v>
                </c:pt>
                <c:pt idx="4564">
                  <c:v>40504</c:v>
                </c:pt>
                <c:pt idx="4565">
                  <c:v>40504</c:v>
                </c:pt>
                <c:pt idx="4566">
                  <c:v>40504</c:v>
                </c:pt>
                <c:pt idx="4567">
                  <c:v>40504</c:v>
                </c:pt>
                <c:pt idx="4568">
                  <c:v>40504</c:v>
                </c:pt>
                <c:pt idx="4569">
                  <c:v>40504</c:v>
                </c:pt>
                <c:pt idx="4570">
                  <c:v>40504</c:v>
                </c:pt>
                <c:pt idx="4571">
                  <c:v>40504</c:v>
                </c:pt>
                <c:pt idx="4572">
                  <c:v>40504</c:v>
                </c:pt>
                <c:pt idx="4573">
                  <c:v>40504</c:v>
                </c:pt>
                <c:pt idx="4574">
                  <c:v>40504</c:v>
                </c:pt>
                <c:pt idx="4575">
                  <c:v>40504</c:v>
                </c:pt>
                <c:pt idx="4576">
                  <c:v>40504</c:v>
                </c:pt>
                <c:pt idx="4577">
                  <c:v>40504</c:v>
                </c:pt>
                <c:pt idx="4578">
                  <c:v>40504</c:v>
                </c:pt>
                <c:pt idx="4579">
                  <c:v>40504</c:v>
                </c:pt>
                <c:pt idx="4580">
                  <c:v>40504</c:v>
                </c:pt>
                <c:pt idx="4581">
                  <c:v>40505</c:v>
                </c:pt>
                <c:pt idx="4582">
                  <c:v>40505</c:v>
                </c:pt>
                <c:pt idx="4583">
                  <c:v>40505</c:v>
                </c:pt>
                <c:pt idx="4584">
                  <c:v>40505</c:v>
                </c:pt>
                <c:pt idx="4585">
                  <c:v>40505</c:v>
                </c:pt>
                <c:pt idx="4586">
                  <c:v>40505</c:v>
                </c:pt>
                <c:pt idx="4587">
                  <c:v>40505</c:v>
                </c:pt>
                <c:pt idx="4588">
                  <c:v>40505</c:v>
                </c:pt>
                <c:pt idx="4589">
                  <c:v>40505</c:v>
                </c:pt>
                <c:pt idx="4590">
                  <c:v>40505</c:v>
                </c:pt>
                <c:pt idx="4591">
                  <c:v>40505</c:v>
                </c:pt>
                <c:pt idx="4592">
                  <c:v>40505</c:v>
                </c:pt>
                <c:pt idx="4593">
                  <c:v>40505</c:v>
                </c:pt>
                <c:pt idx="4594">
                  <c:v>40505</c:v>
                </c:pt>
                <c:pt idx="4595">
                  <c:v>40505</c:v>
                </c:pt>
                <c:pt idx="4596">
                  <c:v>40505</c:v>
                </c:pt>
                <c:pt idx="4597">
                  <c:v>40505</c:v>
                </c:pt>
                <c:pt idx="4598">
                  <c:v>40505</c:v>
                </c:pt>
                <c:pt idx="4599">
                  <c:v>40505</c:v>
                </c:pt>
                <c:pt idx="4600">
                  <c:v>40505</c:v>
                </c:pt>
                <c:pt idx="4601">
                  <c:v>40505</c:v>
                </c:pt>
                <c:pt idx="4602">
                  <c:v>40505</c:v>
                </c:pt>
                <c:pt idx="4603">
                  <c:v>40505</c:v>
                </c:pt>
                <c:pt idx="4604">
                  <c:v>40505</c:v>
                </c:pt>
                <c:pt idx="4605">
                  <c:v>40506</c:v>
                </c:pt>
                <c:pt idx="4606">
                  <c:v>40506</c:v>
                </c:pt>
                <c:pt idx="4607">
                  <c:v>40506</c:v>
                </c:pt>
                <c:pt idx="4608">
                  <c:v>40506</c:v>
                </c:pt>
                <c:pt idx="4609">
                  <c:v>40506</c:v>
                </c:pt>
                <c:pt idx="4610">
                  <c:v>40506</c:v>
                </c:pt>
                <c:pt idx="4611">
                  <c:v>40506</c:v>
                </c:pt>
                <c:pt idx="4612">
                  <c:v>40506</c:v>
                </c:pt>
                <c:pt idx="4613">
                  <c:v>40506</c:v>
                </c:pt>
                <c:pt idx="4614">
                  <c:v>40506</c:v>
                </c:pt>
                <c:pt idx="4615">
                  <c:v>40506</c:v>
                </c:pt>
                <c:pt idx="4616">
                  <c:v>40506</c:v>
                </c:pt>
                <c:pt idx="4617">
                  <c:v>40506</c:v>
                </c:pt>
                <c:pt idx="4618">
                  <c:v>40506</c:v>
                </c:pt>
                <c:pt idx="4619">
                  <c:v>40506</c:v>
                </c:pt>
                <c:pt idx="4620">
                  <c:v>40506</c:v>
                </c:pt>
                <c:pt idx="4621">
                  <c:v>40506</c:v>
                </c:pt>
                <c:pt idx="4622">
                  <c:v>40506</c:v>
                </c:pt>
                <c:pt idx="4623">
                  <c:v>40506</c:v>
                </c:pt>
                <c:pt idx="4624">
                  <c:v>40506</c:v>
                </c:pt>
                <c:pt idx="4625">
                  <c:v>40506</c:v>
                </c:pt>
                <c:pt idx="4626">
                  <c:v>40506</c:v>
                </c:pt>
                <c:pt idx="4627">
                  <c:v>40506</c:v>
                </c:pt>
                <c:pt idx="4628">
                  <c:v>40506</c:v>
                </c:pt>
                <c:pt idx="4629">
                  <c:v>40507</c:v>
                </c:pt>
                <c:pt idx="4630">
                  <c:v>40507</c:v>
                </c:pt>
                <c:pt idx="4631">
                  <c:v>40507</c:v>
                </c:pt>
                <c:pt idx="4632">
                  <c:v>40507</c:v>
                </c:pt>
                <c:pt idx="4633">
                  <c:v>40507</c:v>
                </c:pt>
                <c:pt idx="4634">
                  <c:v>40507</c:v>
                </c:pt>
                <c:pt idx="4635">
                  <c:v>40507</c:v>
                </c:pt>
                <c:pt idx="4636">
                  <c:v>40507</c:v>
                </c:pt>
                <c:pt idx="4637">
                  <c:v>40507</c:v>
                </c:pt>
                <c:pt idx="4638">
                  <c:v>40507</c:v>
                </c:pt>
                <c:pt idx="4639">
                  <c:v>40507</c:v>
                </c:pt>
                <c:pt idx="4640">
                  <c:v>40507</c:v>
                </c:pt>
                <c:pt idx="4641">
                  <c:v>40507</c:v>
                </c:pt>
                <c:pt idx="4642">
                  <c:v>40507</c:v>
                </c:pt>
                <c:pt idx="4643">
                  <c:v>40507</c:v>
                </c:pt>
                <c:pt idx="4644">
                  <c:v>40507</c:v>
                </c:pt>
                <c:pt idx="4645">
                  <c:v>40507</c:v>
                </c:pt>
                <c:pt idx="4646">
                  <c:v>40507</c:v>
                </c:pt>
                <c:pt idx="4647">
                  <c:v>40507</c:v>
                </c:pt>
                <c:pt idx="4648">
                  <c:v>40507</c:v>
                </c:pt>
                <c:pt idx="4649">
                  <c:v>40507</c:v>
                </c:pt>
                <c:pt idx="4650">
                  <c:v>40507</c:v>
                </c:pt>
                <c:pt idx="4651">
                  <c:v>40507</c:v>
                </c:pt>
                <c:pt idx="4652">
                  <c:v>40507</c:v>
                </c:pt>
                <c:pt idx="4653">
                  <c:v>40508</c:v>
                </c:pt>
                <c:pt idx="4654">
                  <c:v>40508</c:v>
                </c:pt>
                <c:pt idx="4655">
                  <c:v>40508</c:v>
                </c:pt>
                <c:pt idx="4656">
                  <c:v>40508</c:v>
                </c:pt>
                <c:pt idx="4657">
                  <c:v>40508</c:v>
                </c:pt>
                <c:pt idx="4658">
                  <c:v>40508</c:v>
                </c:pt>
                <c:pt idx="4659">
                  <c:v>40508</c:v>
                </c:pt>
                <c:pt idx="4660">
                  <c:v>40508</c:v>
                </c:pt>
                <c:pt idx="4661">
                  <c:v>40508</c:v>
                </c:pt>
                <c:pt idx="4662">
                  <c:v>40508</c:v>
                </c:pt>
                <c:pt idx="4663">
                  <c:v>40508</c:v>
                </c:pt>
                <c:pt idx="4664">
                  <c:v>40508</c:v>
                </c:pt>
                <c:pt idx="4665">
                  <c:v>40508</c:v>
                </c:pt>
                <c:pt idx="4666">
                  <c:v>40508</c:v>
                </c:pt>
                <c:pt idx="4667">
                  <c:v>40508</c:v>
                </c:pt>
                <c:pt idx="4668">
                  <c:v>40508</c:v>
                </c:pt>
                <c:pt idx="4669">
                  <c:v>40508</c:v>
                </c:pt>
                <c:pt idx="4670">
                  <c:v>40508</c:v>
                </c:pt>
                <c:pt idx="4671">
                  <c:v>40508</c:v>
                </c:pt>
                <c:pt idx="4672">
                  <c:v>40508</c:v>
                </c:pt>
                <c:pt idx="4673">
                  <c:v>40508</c:v>
                </c:pt>
                <c:pt idx="4674">
                  <c:v>40508</c:v>
                </c:pt>
                <c:pt idx="4675">
                  <c:v>40508</c:v>
                </c:pt>
                <c:pt idx="4676">
                  <c:v>40508</c:v>
                </c:pt>
                <c:pt idx="4677">
                  <c:v>40509</c:v>
                </c:pt>
                <c:pt idx="4678">
                  <c:v>40509</c:v>
                </c:pt>
                <c:pt idx="4679">
                  <c:v>40509</c:v>
                </c:pt>
                <c:pt idx="4680">
                  <c:v>40509</c:v>
                </c:pt>
                <c:pt idx="4681">
                  <c:v>40509</c:v>
                </c:pt>
                <c:pt idx="4682">
                  <c:v>40509</c:v>
                </c:pt>
                <c:pt idx="4683">
                  <c:v>40509</c:v>
                </c:pt>
                <c:pt idx="4684">
                  <c:v>40509</c:v>
                </c:pt>
                <c:pt idx="4685">
                  <c:v>40509</c:v>
                </c:pt>
                <c:pt idx="4686">
                  <c:v>40509</c:v>
                </c:pt>
                <c:pt idx="4687">
                  <c:v>40509</c:v>
                </c:pt>
                <c:pt idx="4688">
                  <c:v>40509</c:v>
                </c:pt>
                <c:pt idx="4689">
                  <c:v>40509</c:v>
                </c:pt>
                <c:pt idx="4690">
                  <c:v>40509</c:v>
                </c:pt>
                <c:pt idx="4691">
                  <c:v>40509</c:v>
                </c:pt>
                <c:pt idx="4692">
                  <c:v>40509</c:v>
                </c:pt>
                <c:pt idx="4693">
                  <c:v>40509</c:v>
                </c:pt>
                <c:pt idx="4694">
                  <c:v>40509</c:v>
                </c:pt>
                <c:pt idx="4695">
                  <c:v>40509</c:v>
                </c:pt>
                <c:pt idx="4696">
                  <c:v>40509</c:v>
                </c:pt>
                <c:pt idx="4697">
                  <c:v>40509</c:v>
                </c:pt>
                <c:pt idx="4698">
                  <c:v>40509</c:v>
                </c:pt>
                <c:pt idx="4699">
                  <c:v>40509</c:v>
                </c:pt>
                <c:pt idx="4700">
                  <c:v>40509</c:v>
                </c:pt>
                <c:pt idx="4701">
                  <c:v>40510</c:v>
                </c:pt>
                <c:pt idx="4702">
                  <c:v>40510</c:v>
                </c:pt>
                <c:pt idx="4703">
                  <c:v>40510</c:v>
                </c:pt>
                <c:pt idx="4704">
                  <c:v>40510</c:v>
                </c:pt>
                <c:pt idx="4705">
                  <c:v>40510</c:v>
                </c:pt>
                <c:pt idx="4706">
                  <c:v>40510</c:v>
                </c:pt>
                <c:pt idx="4707">
                  <c:v>40510</c:v>
                </c:pt>
                <c:pt idx="4708">
                  <c:v>40510</c:v>
                </c:pt>
                <c:pt idx="4709">
                  <c:v>40510</c:v>
                </c:pt>
                <c:pt idx="4710">
                  <c:v>40510</c:v>
                </c:pt>
                <c:pt idx="4711">
                  <c:v>40510</c:v>
                </c:pt>
                <c:pt idx="4712">
                  <c:v>40510</c:v>
                </c:pt>
                <c:pt idx="4713">
                  <c:v>40510</c:v>
                </c:pt>
                <c:pt idx="4714">
                  <c:v>40510</c:v>
                </c:pt>
                <c:pt idx="4715">
                  <c:v>40510</c:v>
                </c:pt>
                <c:pt idx="4716">
                  <c:v>40510</c:v>
                </c:pt>
                <c:pt idx="4717">
                  <c:v>40510</c:v>
                </c:pt>
                <c:pt idx="4718">
                  <c:v>40510</c:v>
                </c:pt>
                <c:pt idx="4719">
                  <c:v>40510</c:v>
                </c:pt>
                <c:pt idx="4720">
                  <c:v>40510</c:v>
                </c:pt>
                <c:pt idx="4721">
                  <c:v>40510</c:v>
                </c:pt>
                <c:pt idx="4722">
                  <c:v>40510</c:v>
                </c:pt>
                <c:pt idx="4723">
                  <c:v>40510</c:v>
                </c:pt>
                <c:pt idx="4724">
                  <c:v>40510</c:v>
                </c:pt>
                <c:pt idx="4725">
                  <c:v>40511</c:v>
                </c:pt>
                <c:pt idx="4726">
                  <c:v>40511</c:v>
                </c:pt>
                <c:pt idx="4727">
                  <c:v>40511</c:v>
                </c:pt>
                <c:pt idx="4728">
                  <c:v>40511</c:v>
                </c:pt>
                <c:pt idx="4729">
                  <c:v>40511</c:v>
                </c:pt>
                <c:pt idx="4730">
                  <c:v>40511</c:v>
                </c:pt>
                <c:pt idx="4731">
                  <c:v>40511</c:v>
                </c:pt>
                <c:pt idx="4732">
                  <c:v>40511</c:v>
                </c:pt>
                <c:pt idx="4733">
                  <c:v>40511</c:v>
                </c:pt>
                <c:pt idx="4734">
                  <c:v>40511</c:v>
                </c:pt>
                <c:pt idx="4735">
                  <c:v>40511</c:v>
                </c:pt>
                <c:pt idx="4736">
                  <c:v>40511</c:v>
                </c:pt>
                <c:pt idx="4737">
                  <c:v>40511</c:v>
                </c:pt>
                <c:pt idx="4738">
                  <c:v>40511</c:v>
                </c:pt>
                <c:pt idx="4739">
                  <c:v>40511</c:v>
                </c:pt>
                <c:pt idx="4740">
                  <c:v>40511</c:v>
                </c:pt>
                <c:pt idx="4741">
                  <c:v>40511</c:v>
                </c:pt>
                <c:pt idx="4742">
                  <c:v>40511</c:v>
                </c:pt>
                <c:pt idx="4743">
                  <c:v>40511</c:v>
                </c:pt>
                <c:pt idx="4744">
                  <c:v>40511</c:v>
                </c:pt>
                <c:pt idx="4745">
                  <c:v>40511</c:v>
                </c:pt>
                <c:pt idx="4746">
                  <c:v>40511</c:v>
                </c:pt>
                <c:pt idx="4747">
                  <c:v>40511</c:v>
                </c:pt>
                <c:pt idx="4748">
                  <c:v>40511</c:v>
                </c:pt>
                <c:pt idx="4749">
                  <c:v>40512</c:v>
                </c:pt>
                <c:pt idx="4750">
                  <c:v>40512</c:v>
                </c:pt>
                <c:pt idx="4751">
                  <c:v>40512</c:v>
                </c:pt>
                <c:pt idx="4752">
                  <c:v>40512</c:v>
                </c:pt>
                <c:pt idx="4753">
                  <c:v>40512</c:v>
                </c:pt>
                <c:pt idx="4754">
                  <c:v>40512</c:v>
                </c:pt>
                <c:pt idx="4755">
                  <c:v>40512</c:v>
                </c:pt>
                <c:pt idx="4756">
                  <c:v>40512</c:v>
                </c:pt>
                <c:pt idx="4757">
                  <c:v>40512</c:v>
                </c:pt>
                <c:pt idx="4758">
                  <c:v>40512</c:v>
                </c:pt>
                <c:pt idx="4759">
                  <c:v>40512</c:v>
                </c:pt>
                <c:pt idx="4760">
                  <c:v>40512</c:v>
                </c:pt>
                <c:pt idx="4761">
                  <c:v>40512</c:v>
                </c:pt>
                <c:pt idx="4762">
                  <c:v>40512</c:v>
                </c:pt>
                <c:pt idx="4763">
                  <c:v>40512</c:v>
                </c:pt>
                <c:pt idx="4764">
                  <c:v>40512</c:v>
                </c:pt>
                <c:pt idx="4765">
                  <c:v>40512</c:v>
                </c:pt>
                <c:pt idx="4766">
                  <c:v>40512</c:v>
                </c:pt>
                <c:pt idx="4767">
                  <c:v>40512</c:v>
                </c:pt>
                <c:pt idx="4768">
                  <c:v>40512</c:v>
                </c:pt>
                <c:pt idx="4769">
                  <c:v>40512</c:v>
                </c:pt>
                <c:pt idx="4770">
                  <c:v>40512</c:v>
                </c:pt>
                <c:pt idx="4771">
                  <c:v>40512</c:v>
                </c:pt>
                <c:pt idx="4772">
                  <c:v>40512</c:v>
                </c:pt>
                <c:pt idx="4773">
                  <c:v>40513</c:v>
                </c:pt>
                <c:pt idx="4774">
                  <c:v>40513</c:v>
                </c:pt>
                <c:pt idx="4775">
                  <c:v>40513</c:v>
                </c:pt>
                <c:pt idx="4776">
                  <c:v>40513</c:v>
                </c:pt>
                <c:pt idx="4777">
                  <c:v>40513</c:v>
                </c:pt>
                <c:pt idx="4778">
                  <c:v>40513</c:v>
                </c:pt>
                <c:pt idx="4779">
                  <c:v>40513</c:v>
                </c:pt>
                <c:pt idx="4780">
                  <c:v>40513</c:v>
                </c:pt>
                <c:pt idx="4781">
                  <c:v>40513</c:v>
                </c:pt>
                <c:pt idx="4782">
                  <c:v>40513</c:v>
                </c:pt>
                <c:pt idx="4783">
                  <c:v>40513</c:v>
                </c:pt>
                <c:pt idx="4784">
                  <c:v>40513</c:v>
                </c:pt>
                <c:pt idx="4785">
                  <c:v>40513</c:v>
                </c:pt>
                <c:pt idx="4786">
                  <c:v>40513</c:v>
                </c:pt>
                <c:pt idx="4787">
                  <c:v>40513</c:v>
                </c:pt>
                <c:pt idx="4788">
                  <c:v>40513</c:v>
                </c:pt>
                <c:pt idx="4789">
                  <c:v>40513</c:v>
                </c:pt>
                <c:pt idx="4790">
                  <c:v>40513</c:v>
                </c:pt>
                <c:pt idx="4791">
                  <c:v>40513</c:v>
                </c:pt>
                <c:pt idx="4792">
                  <c:v>40513</c:v>
                </c:pt>
                <c:pt idx="4793">
                  <c:v>40513</c:v>
                </c:pt>
                <c:pt idx="4794">
                  <c:v>40513</c:v>
                </c:pt>
                <c:pt idx="4795">
                  <c:v>40513</c:v>
                </c:pt>
                <c:pt idx="4796">
                  <c:v>40513</c:v>
                </c:pt>
                <c:pt idx="4797">
                  <c:v>40514</c:v>
                </c:pt>
                <c:pt idx="4798">
                  <c:v>40514</c:v>
                </c:pt>
                <c:pt idx="4799">
                  <c:v>40514</c:v>
                </c:pt>
                <c:pt idx="4800">
                  <c:v>40514</c:v>
                </c:pt>
                <c:pt idx="4801">
                  <c:v>40514</c:v>
                </c:pt>
                <c:pt idx="4802">
                  <c:v>40514</c:v>
                </c:pt>
                <c:pt idx="4803">
                  <c:v>40514</c:v>
                </c:pt>
                <c:pt idx="4804">
                  <c:v>40514</c:v>
                </c:pt>
                <c:pt idx="4805">
                  <c:v>40514</c:v>
                </c:pt>
                <c:pt idx="4806">
                  <c:v>40514</c:v>
                </c:pt>
                <c:pt idx="4807">
                  <c:v>40514</c:v>
                </c:pt>
                <c:pt idx="4808">
                  <c:v>40514</c:v>
                </c:pt>
                <c:pt idx="4809">
                  <c:v>40514</c:v>
                </c:pt>
                <c:pt idx="4810">
                  <c:v>40514</c:v>
                </c:pt>
                <c:pt idx="4811">
                  <c:v>40514</c:v>
                </c:pt>
                <c:pt idx="4812">
                  <c:v>40514</c:v>
                </c:pt>
                <c:pt idx="4813">
                  <c:v>40514</c:v>
                </c:pt>
                <c:pt idx="4814">
                  <c:v>40514</c:v>
                </c:pt>
                <c:pt idx="4815">
                  <c:v>40514</c:v>
                </c:pt>
                <c:pt idx="4816">
                  <c:v>40514</c:v>
                </c:pt>
                <c:pt idx="4817">
                  <c:v>40514</c:v>
                </c:pt>
                <c:pt idx="4818">
                  <c:v>40514</c:v>
                </c:pt>
                <c:pt idx="4819">
                  <c:v>40514</c:v>
                </c:pt>
                <c:pt idx="4820">
                  <c:v>40514</c:v>
                </c:pt>
                <c:pt idx="4821">
                  <c:v>40515</c:v>
                </c:pt>
                <c:pt idx="4822">
                  <c:v>40515</c:v>
                </c:pt>
                <c:pt idx="4823">
                  <c:v>40515</c:v>
                </c:pt>
                <c:pt idx="4824">
                  <c:v>40515</c:v>
                </c:pt>
                <c:pt idx="4825">
                  <c:v>40515</c:v>
                </c:pt>
                <c:pt idx="4826">
                  <c:v>40515</c:v>
                </c:pt>
                <c:pt idx="4827">
                  <c:v>40515</c:v>
                </c:pt>
                <c:pt idx="4828">
                  <c:v>40515</c:v>
                </c:pt>
                <c:pt idx="4829">
                  <c:v>40515</c:v>
                </c:pt>
                <c:pt idx="4830">
                  <c:v>40515</c:v>
                </c:pt>
                <c:pt idx="4831">
                  <c:v>40515</c:v>
                </c:pt>
                <c:pt idx="4832">
                  <c:v>40515</c:v>
                </c:pt>
                <c:pt idx="4833">
                  <c:v>40515</c:v>
                </c:pt>
                <c:pt idx="4834">
                  <c:v>40515</c:v>
                </c:pt>
                <c:pt idx="4835">
                  <c:v>40515</c:v>
                </c:pt>
                <c:pt idx="4836">
                  <c:v>40515</c:v>
                </c:pt>
                <c:pt idx="4837">
                  <c:v>40515</c:v>
                </c:pt>
                <c:pt idx="4838">
                  <c:v>40515</c:v>
                </c:pt>
                <c:pt idx="4839">
                  <c:v>40515</c:v>
                </c:pt>
                <c:pt idx="4840">
                  <c:v>40515</c:v>
                </c:pt>
                <c:pt idx="4841">
                  <c:v>40515</c:v>
                </c:pt>
                <c:pt idx="4842">
                  <c:v>40515</c:v>
                </c:pt>
                <c:pt idx="4843">
                  <c:v>40515</c:v>
                </c:pt>
                <c:pt idx="4844">
                  <c:v>40515</c:v>
                </c:pt>
                <c:pt idx="4845">
                  <c:v>40516</c:v>
                </c:pt>
                <c:pt idx="4846">
                  <c:v>40516</c:v>
                </c:pt>
                <c:pt idx="4847">
                  <c:v>40516</c:v>
                </c:pt>
                <c:pt idx="4848">
                  <c:v>40516</c:v>
                </c:pt>
                <c:pt idx="4849">
                  <c:v>40516</c:v>
                </c:pt>
                <c:pt idx="4850">
                  <c:v>40516</c:v>
                </c:pt>
                <c:pt idx="4851">
                  <c:v>40516</c:v>
                </c:pt>
                <c:pt idx="4852">
                  <c:v>40516</c:v>
                </c:pt>
                <c:pt idx="4853">
                  <c:v>40516</c:v>
                </c:pt>
                <c:pt idx="4854">
                  <c:v>40516</c:v>
                </c:pt>
                <c:pt idx="4855">
                  <c:v>40516</c:v>
                </c:pt>
                <c:pt idx="4856">
                  <c:v>40516</c:v>
                </c:pt>
                <c:pt idx="4857">
                  <c:v>40516</c:v>
                </c:pt>
                <c:pt idx="4858">
                  <c:v>40516</c:v>
                </c:pt>
                <c:pt idx="4859">
                  <c:v>40516</c:v>
                </c:pt>
                <c:pt idx="4860">
                  <c:v>40516</c:v>
                </c:pt>
                <c:pt idx="4861">
                  <c:v>40516</c:v>
                </c:pt>
                <c:pt idx="4862">
                  <c:v>40516</c:v>
                </c:pt>
                <c:pt idx="4863">
                  <c:v>40516</c:v>
                </c:pt>
                <c:pt idx="4864">
                  <c:v>40516</c:v>
                </c:pt>
                <c:pt idx="4865">
                  <c:v>40516</c:v>
                </c:pt>
                <c:pt idx="4866">
                  <c:v>40516</c:v>
                </c:pt>
                <c:pt idx="4867">
                  <c:v>40516</c:v>
                </c:pt>
                <c:pt idx="4868">
                  <c:v>40516</c:v>
                </c:pt>
                <c:pt idx="4869">
                  <c:v>40517</c:v>
                </c:pt>
                <c:pt idx="4870">
                  <c:v>40517</c:v>
                </c:pt>
                <c:pt idx="4871">
                  <c:v>40517</c:v>
                </c:pt>
                <c:pt idx="4872">
                  <c:v>40517</c:v>
                </c:pt>
                <c:pt idx="4873">
                  <c:v>40517</c:v>
                </c:pt>
                <c:pt idx="4874">
                  <c:v>40517</c:v>
                </c:pt>
                <c:pt idx="4875">
                  <c:v>40517</c:v>
                </c:pt>
                <c:pt idx="4876">
                  <c:v>40517</c:v>
                </c:pt>
                <c:pt idx="4877">
                  <c:v>40517</c:v>
                </c:pt>
                <c:pt idx="4878">
                  <c:v>40517</c:v>
                </c:pt>
                <c:pt idx="4879">
                  <c:v>40517</c:v>
                </c:pt>
                <c:pt idx="4880">
                  <c:v>40517</c:v>
                </c:pt>
                <c:pt idx="4881">
                  <c:v>40517</c:v>
                </c:pt>
                <c:pt idx="4882">
                  <c:v>40517</c:v>
                </c:pt>
                <c:pt idx="4883">
                  <c:v>40517</c:v>
                </c:pt>
                <c:pt idx="4884">
                  <c:v>40517</c:v>
                </c:pt>
                <c:pt idx="4885">
                  <c:v>40517</c:v>
                </c:pt>
                <c:pt idx="4886">
                  <c:v>40517</c:v>
                </c:pt>
                <c:pt idx="4887">
                  <c:v>40517</c:v>
                </c:pt>
                <c:pt idx="4888">
                  <c:v>40517</c:v>
                </c:pt>
                <c:pt idx="4889">
                  <c:v>40517</c:v>
                </c:pt>
                <c:pt idx="4890">
                  <c:v>40517</c:v>
                </c:pt>
                <c:pt idx="4891">
                  <c:v>40517</c:v>
                </c:pt>
                <c:pt idx="4892">
                  <c:v>40517</c:v>
                </c:pt>
                <c:pt idx="4893">
                  <c:v>40518</c:v>
                </c:pt>
                <c:pt idx="4894">
                  <c:v>40518</c:v>
                </c:pt>
                <c:pt idx="4895">
                  <c:v>40518</c:v>
                </c:pt>
                <c:pt idx="4896">
                  <c:v>40518</c:v>
                </c:pt>
                <c:pt idx="4897">
                  <c:v>40518</c:v>
                </c:pt>
                <c:pt idx="4898">
                  <c:v>40518</c:v>
                </c:pt>
                <c:pt idx="4899">
                  <c:v>40518</c:v>
                </c:pt>
                <c:pt idx="4900">
                  <c:v>40518</c:v>
                </c:pt>
                <c:pt idx="4901">
                  <c:v>40518</c:v>
                </c:pt>
                <c:pt idx="4902">
                  <c:v>40518</c:v>
                </c:pt>
                <c:pt idx="4903">
                  <c:v>40518</c:v>
                </c:pt>
                <c:pt idx="4904">
                  <c:v>40518</c:v>
                </c:pt>
                <c:pt idx="4905">
                  <c:v>40518</c:v>
                </c:pt>
                <c:pt idx="4906">
                  <c:v>40518</c:v>
                </c:pt>
                <c:pt idx="4907">
                  <c:v>40518</c:v>
                </c:pt>
                <c:pt idx="4908">
                  <c:v>40518</c:v>
                </c:pt>
                <c:pt idx="4909">
                  <c:v>40518</c:v>
                </c:pt>
                <c:pt idx="4910">
                  <c:v>40518</c:v>
                </c:pt>
                <c:pt idx="4911">
                  <c:v>40518</c:v>
                </c:pt>
                <c:pt idx="4912">
                  <c:v>40518</c:v>
                </c:pt>
                <c:pt idx="4913">
                  <c:v>40518</c:v>
                </c:pt>
                <c:pt idx="4914">
                  <c:v>40518</c:v>
                </c:pt>
                <c:pt idx="4915">
                  <c:v>40518</c:v>
                </c:pt>
                <c:pt idx="4916">
                  <c:v>40518</c:v>
                </c:pt>
                <c:pt idx="4917">
                  <c:v>40519</c:v>
                </c:pt>
                <c:pt idx="4918">
                  <c:v>40519</c:v>
                </c:pt>
                <c:pt idx="4919">
                  <c:v>40519</c:v>
                </c:pt>
                <c:pt idx="4920">
                  <c:v>40519</c:v>
                </c:pt>
                <c:pt idx="4921">
                  <c:v>40519</c:v>
                </c:pt>
                <c:pt idx="4922">
                  <c:v>40519</c:v>
                </c:pt>
                <c:pt idx="4923">
                  <c:v>40519</c:v>
                </c:pt>
                <c:pt idx="4924">
                  <c:v>40519</c:v>
                </c:pt>
                <c:pt idx="4925">
                  <c:v>40519</c:v>
                </c:pt>
                <c:pt idx="4926">
                  <c:v>40519</c:v>
                </c:pt>
                <c:pt idx="4927">
                  <c:v>40519</c:v>
                </c:pt>
                <c:pt idx="4928">
                  <c:v>40519</c:v>
                </c:pt>
                <c:pt idx="4929">
                  <c:v>40519</c:v>
                </c:pt>
                <c:pt idx="4930">
                  <c:v>40519</c:v>
                </c:pt>
                <c:pt idx="4931">
                  <c:v>40519</c:v>
                </c:pt>
                <c:pt idx="4932">
                  <c:v>40519</c:v>
                </c:pt>
                <c:pt idx="4933">
                  <c:v>40519</c:v>
                </c:pt>
                <c:pt idx="4934">
                  <c:v>40519</c:v>
                </c:pt>
                <c:pt idx="4935">
                  <c:v>40519</c:v>
                </c:pt>
                <c:pt idx="4936">
                  <c:v>40519</c:v>
                </c:pt>
                <c:pt idx="4937">
                  <c:v>40519</c:v>
                </c:pt>
                <c:pt idx="4938">
                  <c:v>40519</c:v>
                </c:pt>
                <c:pt idx="4939">
                  <c:v>40519</c:v>
                </c:pt>
                <c:pt idx="4940">
                  <c:v>40519</c:v>
                </c:pt>
                <c:pt idx="4941">
                  <c:v>40520</c:v>
                </c:pt>
                <c:pt idx="4942">
                  <c:v>40520</c:v>
                </c:pt>
                <c:pt idx="4943">
                  <c:v>40520</c:v>
                </c:pt>
                <c:pt idx="4944">
                  <c:v>40520</c:v>
                </c:pt>
                <c:pt idx="4945">
                  <c:v>40520</c:v>
                </c:pt>
                <c:pt idx="4946">
                  <c:v>40520</c:v>
                </c:pt>
                <c:pt idx="4947">
                  <c:v>40520</c:v>
                </c:pt>
                <c:pt idx="4948">
                  <c:v>40520</c:v>
                </c:pt>
                <c:pt idx="4949">
                  <c:v>40520</c:v>
                </c:pt>
                <c:pt idx="4950">
                  <c:v>40520</c:v>
                </c:pt>
                <c:pt idx="4951">
                  <c:v>40520</c:v>
                </c:pt>
                <c:pt idx="4952">
                  <c:v>40520</c:v>
                </c:pt>
                <c:pt idx="4953">
                  <c:v>40520</c:v>
                </c:pt>
                <c:pt idx="4954">
                  <c:v>40520</c:v>
                </c:pt>
                <c:pt idx="4955">
                  <c:v>40520</c:v>
                </c:pt>
                <c:pt idx="4956">
                  <c:v>40520</c:v>
                </c:pt>
                <c:pt idx="4957">
                  <c:v>40520</c:v>
                </c:pt>
                <c:pt idx="4958">
                  <c:v>40520</c:v>
                </c:pt>
                <c:pt idx="4959">
                  <c:v>40520</c:v>
                </c:pt>
                <c:pt idx="4960">
                  <c:v>40520</c:v>
                </c:pt>
                <c:pt idx="4961">
                  <c:v>40520</c:v>
                </c:pt>
                <c:pt idx="4962">
                  <c:v>40520</c:v>
                </c:pt>
                <c:pt idx="4963">
                  <c:v>40520</c:v>
                </c:pt>
                <c:pt idx="4964">
                  <c:v>40520</c:v>
                </c:pt>
                <c:pt idx="4965">
                  <c:v>40521</c:v>
                </c:pt>
                <c:pt idx="4966">
                  <c:v>40521</c:v>
                </c:pt>
                <c:pt idx="4967">
                  <c:v>40521</c:v>
                </c:pt>
                <c:pt idx="4968">
                  <c:v>40521</c:v>
                </c:pt>
                <c:pt idx="4969">
                  <c:v>40521</c:v>
                </c:pt>
                <c:pt idx="4970">
                  <c:v>40521</c:v>
                </c:pt>
                <c:pt idx="4971">
                  <c:v>40521</c:v>
                </c:pt>
                <c:pt idx="4972">
                  <c:v>40521</c:v>
                </c:pt>
                <c:pt idx="4973">
                  <c:v>40521</c:v>
                </c:pt>
                <c:pt idx="4974">
                  <c:v>40521</c:v>
                </c:pt>
                <c:pt idx="4975">
                  <c:v>40521</c:v>
                </c:pt>
                <c:pt idx="4976">
                  <c:v>40521</c:v>
                </c:pt>
                <c:pt idx="4977">
                  <c:v>40521</c:v>
                </c:pt>
                <c:pt idx="4978">
                  <c:v>40521</c:v>
                </c:pt>
                <c:pt idx="4979">
                  <c:v>40521</c:v>
                </c:pt>
                <c:pt idx="4980">
                  <c:v>40521</c:v>
                </c:pt>
                <c:pt idx="4981">
                  <c:v>40521</c:v>
                </c:pt>
                <c:pt idx="4982">
                  <c:v>40521</c:v>
                </c:pt>
                <c:pt idx="4983">
                  <c:v>40521</c:v>
                </c:pt>
                <c:pt idx="4984">
                  <c:v>40521</c:v>
                </c:pt>
                <c:pt idx="4985">
                  <c:v>40521</c:v>
                </c:pt>
                <c:pt idx="4986">
                  <c:v>40521</c:v>
                </c:pt>
                <c:pt idx="4987">
                  <c:v>40521</c:v>
                </c:pt>
                <c:pt idx="4988">
                  <c:v>40521</c:v>
                </c:pt>
                <c:pt idx="4989">
                  <c:v>40522</c:v>
                </c:pt>
                <c:pt idx="4990">
                  <c:v>40522</c:v>
                </c:pt>
                <c:pt idx="4991">
                  <c:v>40522</c:v>
                </c:pt>
                <c:pt idx="4992">
                  <c:v>40522</c:v>
                </c:pt>
                <c:pt idx="4993">
                  <c:v>40522</c:v>
                </c:pt>
                <c:pt idx="4994">
                  <c:v>40522</c:v>
                </c:pt>
                <c:pt idx="4995">
                  <c:v>40522</c:v>
                </c:pt>
                <c:pt idx="4996">
                  <c:v>40522</c:v>
                </c:pt>
                <c:pt idx="4997">
                  <c:v>40522</c:v>
                </c:pt>
                <c:pt idx="4998">
                  <c:v>40522</c:v>
                </c:pt>
                <c:pt idx="4999">
                  <c:v>40522</c:v>
                </c:pt>
                <c:pt idx="5000">
                  <c:v>40522</c:v>
                </c:pt>
                <c:pt idx="5001">
                  <c:v>40522</c:v>
                </c:pt>
                <c:pt idx="5002">
                  <c:v>40522</c:v>
                </c:pt>
                <c:pt idx="5003">
                  <c:v>40522</c:v>
                </c:pt>
                <c:pt idx="5004">
                  <c:v>40522</c:v>
                </c:pt>
                <c:pt idx="5005">
                  <c:v>40522</c:v>
                </c:pt>
                <c:pt idx="5006">
                  <c:v>40522</c:v>
                </c:pt>
                <c:pt idx="5007">
                  <c:v>40522</c:v>
                </c:pt>
                <c:pt idx="5008">
                  <c:v>40522</c:v>
                </c:pt>
                <c:pt idx="5009">
                  <c:v>40522</c:v>
                </c:pt>
                <c:pt idx="5010">
                  <c:v>40522</c:v>
                </c:pt>
                <c:pt idx="5011">
                  <c:v>40522</c:v>
                </c:pt>
                <c:pt idx="5012">
                  <c:v>40522</c:v>
                </c:pt>
                <c:pt idx="5013">
                  <c:v>40523</c:v>
                </c:pt>
                <c:pt idx="5014">
                  <c:v>40523</c:v>
                </c:pt>
                <c:pt idx="5015">
                  <c:v>40523</c:v>
                </c:pt>
                <c:pt idx="5016">
                  <c:v>40523</c:v>
                </c:pt>
                <c:pt idx="5017">
                  <c:v>40523</c:v>
                </c:pt>
                <c:pt idx="5018">
                  <c:v>40523</c:v>
                </c:pt>
                <c:pt idx="5019">
                  <c:v>40523</c:v>
                </c:pt>
                <c:pt idx="5020">
                  <c:v>40523</c:v>
                </c:pt>
                <c:pt idx="5021">
                  <c:v>40523</c:v>
                </c:pt>
                <c:pt idx="5022">
                  <c:v>40523</c:v>
                </c:pt>
                <c:pt idx="5023">
                  <c:v>40523</c:v>
                </c:pt>
                <c:pt idx="5024">
                  <c:v>40523</c:v>
                </c:pt>
                <c:pt idx="5025">
                  <c:v>40523</c:v>
                </c:pt>
                <c:pt idx="5026">
                  <c:v>40523</c:v>
                </c:pt>
                <c:pt idx="5027">
                  <c:v>40523</c:v>
                </c:pt>
                <c:pt idx="5028">
                  <c:v>40523</c:v>
                </c:pt>
                <c:pt idx="5029">
                  <c:v>40523</c:v>
                </c:pt>
                <c:pt idx="5030">
                  <c:v>40523</c:v>
                </c:pt>
                <c:pt idx="5031">
                  <c:v>40523</c:v>
                </c:pt>
                <c:pt idx="5032">
                  <c:v>40523</c:v>
                </c:pt>
                <c:pt idx="5033">
                  <c:v>40523</c:v>
                </c:pt>
                <c:pt idx="5034">
                  <c:v>40523</c:v>
                </c:pt>
                <c:pt idx="5035">
                  <c:v>40523</c:v>
                </c:pt>
                <c:pt idx="5036">
                  <c:v>40523</c:v>
                </c:pt>
                <c:pt idx="5037">
                  <c:v>40524</c:v>
                </c:pt>
                <c:pt idx="5038">
                  <c:v>40524</c:v>
                </c:pt>
                <c:pt idx="5039">
                  <c:v>40524</c:v>
                </c:pt>
                <c:pt idx="5040">
                  <c:v>40524</c:v>
                </c:pt>
                <c:pt idx="5041">
                  <c:v>40524</c:v>
                </c:pt>
                <c:pt idx="5042">
                  <c:v>40524</c:v>
                </c:pt>
                <c:pt idx="5043">
                  <c:v>40524</c:v>
                </c:pt>
                <c:pt idx="5044">
                  <c:v>40524</c:v>
                </c:pt>
                <c:pt idx="5045">
                  <c:v>40524</c:v>
                </c:pt>
                <c:pt idx="5046">
                  <c:v>40524</c:v>
                </c:pt>
                <c:pt idx="5047">
                  <c:v>40524</c:v>
                </c:pt>
                <c:pt idx="5048">
                  <c:v>40524</c:v>
                </c:pt>
                <c:pt idx="5049">
                  <c:v>40524</c:v>
                </c:pt>
                <c:pt idx="5050">
                  <c:v>40524</c:v>
                </c:pt>
                <c:pt idx="5051">
                  <c:v>40524</c:v>
                </c:pt>
                <c:pt idx="5052">
                  <c:v>40524</c:v>
                </c:pt>
                <c:pt idx="5053">
                  <c:v>40524</c:v>
                </c:pt>
                <c:pt idx="5054">
                  <c:v>40524</c:v>
                </c:pt>
                <c:pt idx="5055">
                  <c:v>40524</c:v>
                </c:pt>
                <c:pt idx="5056">
                  <c:v>40524</c:v>
                </c:pt>
                <c:pt idx="5057">
                  <c:v>40524</c:v>
                </c:pt>
                <c:pt idx="5058">
                  <c:v>40524</c:v>
                </c:pt>
                <c:pt idx="5059">
                  <c:v>40524</c:v>
                </c:pt>
                <c:pt idx="5060">
                  <c:v>40524</c:v>
                </c:pt>
                <c:pt idx="5061">
                  <c:v>40525</c:v>
                </c:pt>
                <c:pt idx="5062">
                  <c:v>40525</c:v>
                </c:pt>
                <c:pt idx="5063">
                  <c:v>40525</c:v>
                </c:pt>
                <c:pt idx="5064">
                  <c:v>40525</c:v>
                </c:pt>
                <c:pt idx="5065">
                  <c:v>40525</c:v>
                </c:pt>
                <c:pt idx="5066">
                  <c:v>40525</c:v>
                </c:pt>
                <c:pt idx="5067">
                  <c:v>40525</c:v>
                </c:pt>
                <c:pt idx="5068">
                  <c:v>40525</c:v>
                </c:pt>
                <c:pt idx="5069">
                  <c:v>40525</c:v>
                </c:pt>
                <c:pt idx="5070">
                  <c:v>40525</c:v>
                </c:pt>
                <c:pt idx="5071">
                  <c:v>40525</c:v>
                </c:pt>
                <c:pt idx="5072">
                  <c:v>40525</c:v>
                </c:pt>
                <c:pt idx="5073">
                  <c:v>40525</c:v>
                </c:pt>
                <c:pt idx="5074">
                  <c:v>40525</c:v>
                </c:pt>
                <c:pt idx="5075">
                  <c:v>40525</c:v>
                </c:pt>
                <c:pt idx="5076">
                  <c:v>40525</c:v>
                </c:pt>
                <c:pt idx="5077">
                  <c:v>40525</c:v>
                </c:pt>
                <c:pt idx="5078">
                  <c:v>40525</c:v>
                </c:pt>
                <c:pt idx="5079">
                  <c:v>40525</c:v>
                </c:pt>
                <c:pt idx="5080">
                  <c:v>40525</c:v>
                </c:pt>
                <c:pt idx="5081">
                  <c:v>40525</c:v>
                </c:pt>
                <c:pt idx="5082">
                  <c:v>40525</c:v>
                </c:pt>
                <c:pt idx="5083">
                  <c:v>40525</c:v>
                </c:pt>
                <c:pt idx="5084">
                  <c:v>40525</c:v>
                </c:pt>
                <c:pt idx="5085">
                  <c:v>40526</c:v>
                </c:pt>
                <c:pt idx="5086">
                  <c:v>40526</c:v>
                </c:pt>
                <c:pt idx="5087">
                  <c:v>40526</c:v>
                </c:pt>
                <c:pt idx="5088">
                  <c:v>40526</c:v>
                </c:pt>
                <c:pt idx="5089">
                  <c:v>40526</c:v>
                </c:pt>
                <c:pt idx="5090">
                  <c:v>40526</c:v>
                </c:pt>
                <c:pt idx="5091">
                  <c:v>40526</c:v>
                </c:pt>
                <c:pt idx="5092">
                  <c:v>40526</c:v>
                </c:pt>
                <c:pt idx="5093">
                  <c:v>40526</c:v>
                </c:pt>
                <c:pt idx="5094">
                  <c:v>40526</c:v>
                </c:pt>
                <c:pt idx="5095">
                  <c:v>40526</c:v>
                </c:pt>
                <c:pt idx="5096">
                  <c:v>40526</c:v>
                </c:pt>
                <c:pt idx="5097">
                  <c:v>40526</c:v>
                </c:pt>
                <c:pt idx="5098">
                  <c:v>40526</c:v>
                </c:pt>
                <c:pt idx="5099">
                  <c:v>40526</c:v>
                </c:pt>
                <c:pt idx="5100">
                  <c:v>40526</c:v>
                </c:pt>
                <c:pt idx="5101">
                  <c:v>40526</c:v>
                </c:pt>
                <c:pt idx="5102">
                  <c:v>40526</c:v>
                </c:pt>
                <c:pt idx="5103">
                  <c:v>40526</c:v>
                </c:pt>
                <c:pt idx="5104">
                  <c:v>40526</c:v>
                </c:pt>
                <c:pt idx="5105">
                  <c:v>40526</c:v>
                </c:pt>
                <c:pt idx="5106">
                  <c:v>40526</c:v>
                </c:pt>
                <c:pt idx="5107">
                  <c:v>40526</c:v>
                </c:pt>
                <c:pt idx="5108">
                  <c:v>40526</c:v>
                </c:pt>
                <c:pt idx="5109">
                  <c:v>40527</c:v>
                </c:pt>
                <c:pt idx="5110">
                  <c:v>40527</c:v>
                </c:pt>
                <c:pt idx="5111">
                  <c:v>40527</c:v>
                </c:pt>
                <c:pt idx="5112">
                  <c:v>40527</c:v>
                </c:pt>
                <c:pt idx="5113">
                  <c:v>40527</c:v>
                </c:pt>
                <c:pt idx="5114">
                  <c:v>40527</c:v>
                </c:pt>
                <c:pt idx="5115">
                  <c:v>40527</c:v>
                </c:pt>
                <c:pt idx="5116">
                  <c:v>40527</c:v>
                </c:pt>
                <c:pt idx="5117">
                  <c:v>40527</c:v>
                </c:pt>
                <c:pt idx="5118">
                  <c:v>40527</c:v>
                </c:pt>
                <c:pt idx="5119">
                  <c:v>40527</c:v>
                </c:pt>
                <c:pt idx="5120">
                  <c:v>40527</c:v>
                </c:pt>
                <c:pt idx="5121">
                  <c:v>40527</c:v>
                </c:pt>
                <c:pt idx="5122">
                  <c:v>40527</c:v>
                </c:pt>
                <c:pt idx="5123">
                  <c:v>40527</c:v>
                </c:pt>
                <c:pt idx="5124">
                  <c:v>40527</c:v>
                </c:pt>
                <c:pt idx="5125">
                  <c:v>40527</c:v>
                </c:pt>
                <c:pt idx="5126">
                  <c:v>40527</c:v>
                </c:pt>
                <c:pt idx="5127">
                  <c:v>40527</c:v>
                </c:pt>
                <c:pt idx="5128">
                  <c:v>40527</c:v>
                </c:pt>
                <c:pt idx="5129">
                  <c:v>40527</c:v>
                </c:pt>
                <c:pt idx="5130">
                  <c:v>40527</c:v>
                </c:pt>
                <c:pt idx="5131">
                  <c:v>40527</c:v>
                </c:pt>
                <c:pt idx="5132">
                  <c:v>40527</c:v>
                </c:pt>
                <c:pt idx="5133">
                  <c:v>40528</c:v>
                </c:pt>
                <c:pt idx="5134">
                  <c:v>40528</c:v>
                </c:pt>
                <c:pt idx="5135">
                  <c:v>40528</c:v>
                </c:pt>
                <c:pt idx="5136">
                  <c:v>40528</c:v>
                </c:pt>
                <c:pt idx="5137">
                  <c:v>40528</c:v>
                </c:pt>
                <c:pt idx="5138">
                  <c:v>40528</c:v>
                </c:pt>
                <c:pt idx="5139">
                  <c:v>40528</c:v>
                </c:pt>
                <c:pt idx="5140">
                  <c:v>40528</c:v>
                </c:pt>
                <c:pt idx="5141">
                  <c:v>40528</c:v>
                </c:pt>
                <c:pt idx="5142">
                  <c:v>40528</c:v>
                </c:pt>
                <c:pt idx="5143">
                  <c:v>40528</c:v>
                </c:pt>
                <c:pt idx="5144">
                  <c:v>40528</c:v>
                </c:pt>
                <c:pt idx="5145">
                  <c:v>40528</c:v>
                </c:pt>
                <c:pt idx="5146">
                  <c:v>40528</c:v>
                </c:pt>
                <c:pt idx="5147">
                  <c:v>40528</c:v>
                </c:pt>
                <c:pt idx="5148">
                  <c:v>40528</c:v>
                </c:pt>
                <c:pt idx="5149">
                  <c:v>40528</c:v>
                </c:pt>
                <c:pt idx="5150">
                  <c:v>40528</c:v>
                </c:pt>
                <c:pt idx="5151">
                  <c:v>40528</c:v>
                </c:pt>
                <c:pt idx="5152">
                  <c:v>40528</c:v>
                </c:pt>
                <c:pt idx="5153">
                  <c:v>40528</c:v>
                </c:pt>
                <c:pt idx="5154">
                  <c:v>40528</c:v>
                </c:pt>
                <c:pt idx="5155">
                  <c:v>40528</c:v>
                </c:pt>
                <c:pt idx="5156">
                  <c:v>40528</c:v>
                </c:pt>
                <c:pt idx="5157">
                  <c:v>40529</c:v>
                </c:pt>
                <c:pt idx="5158">
                  <c:v>40529</c:v>
                </c:pt>
                <c:pt idx="5159">
                  <c:v>40529</c:v>
                </c:pt>
                <c:pt idx="5160">
                  <c:v>40529</c:v>
                </c:pt>
                <c:pt idx="5161">
                  <c:v>40529</c:v>
                </c:pt>
                <c:pt idx="5162">
                  <c:v>40529</c:v>
                </c:pt>
                <c:pt idx="5163">
                  <c:v>40529</c:v>
                </c:pt>
                <c:pt idx="5164">
                  <c:v>40529</c:v>
                </c:pt>
                <c:pt idx="5165">
                  <c:v>40529</c:v>
                </c:pt>
                <c:pt idx="5166">
                  <c:v>40529</c:v>
                </c:pt>
                <c:pt idx="5167">
                  <c:v>40529</c:v>
                </c:pt>
                <c:pt idx="5168">
                  <c:v>40529</c:v>
                </c:pt>
                <c:pt idx="5169">
                  <c:v>40529</c:v>
                </c:pt>
                <c:pt idx="5170">
                  <c:v>40529</c:v>
                </c:pt>
                <c:pt idx="5171">
                  <c:v>40529</c:v>
                </c:pt>
                <c:pt idx="5172">
                  <c:v>40529</c:v>
                </c:pt>
                <c:pt idx="5173">
                  <c:v>40529</c:v>
                </c:pt>
                <c:pt idx="5174">
                  <c:v>40529</c:v>
                </c:pt>
                <c:pt idx="5175">
                  <c:v>40529</c:v>
                </c:pt>
                <c:pt idx="5176">
                  <c:v>40529</c:v>
                </c:pt>
                <c:pt idx="5177">
                  <c:v>40529</c:v>
                </c:pt>
                <c:pt idx="5178">
                  <c:v>40529</c:v>
                </c:pt>
                <c:pt idx="5179">
                  <c:v>40529</c:v>
                </c:pt>
                <c:pt idx="5180">
                  <c:v>40529</c:v>
                </c:pt>
                <c:pt idx="5181">
                  <c:v>40530</c:v>
                </c:pt>
                <c:pt idx="5182">
                  <c:v>40530</c:v>
                </c:pt>
                <c:pt idx="5183">
                  <c:v>40530</c:v>
                </c:pt>
                <c:pt idx="5184">
                  <c:v>40530</c:v>
                </c:pt>
                <c:pt idx="5185">
                  <c:v>40530</c:v>
                </c:pt>
                <c:pt idx="5186">
                  <c:v>40530</c:v>
                </c:pt>
                <c:pt idx="5187">
                  <c:v>40530</c:v>
                </c:pt>
                <c:pt idx="5188">
                  <c:v>40530</c:v>
                </c:pt>
                <c:pt idx="5189">
                  <c:v>40530</c:v>
                </c:pt>
                <c:pt idx="5190">
                  <c:v>40530</c:v>
                </c:pt>
                <c:pt idx="5191">
                  <c:v>40530</c:v>
                </c:pt>
                <c:pt idx="5192">
                  <c:v>40530</c:v>
                </c:pt>
                <c:pt idx="5193">
                  <c:v>40530</c:v>
                </c:pt>
                <c:pt idx="5194">
                  <c:v>40530</c:v>
                </c:pt>
                <c:pt idx="5195">
                  <c:v>40530</c:v>
                </c:pt>
                <c:pt idx="5196">
                  <c:v>40530</c:v>
                </c:pt>
                <c:pt idx="5197">
                  <c:v>40530</c:v>
                </c:pt>
                <c:pt idx="5198">
                  <c:v>40530</c:v>
                </c:pt>
                <c:pt idx="5199">
                  <c:v>40530</c:v>
                </c:pt>
                <c:pt idx="5200">
                  <c:v>40530</c:v>
                </c:pt>
                <c:pt idx="5201">
                  <c:v>40530</c:v>
                </c:pt>
                <c:pt idx="5202">
                  <c:v>40530</c:v>
                </c:pt>
                <c:pt idx="5203">
                  <c:v>40530</c:v>
                </c:pt>
                <c:pt idx="5204">
                  <c:v>40530</c:v>
                </c:pt>
                <c:pt idx="5205">
                  <c:v>40531</c:v>
                </c:pt>
                <c:pt idx="5206">
                  <c:v>40531</c:v>
                </c:pt>
                <c:pt idx="5207">
                  <c:v>40531</c:v>
                </c:pt>
                <c:pt idx="5208">
                  <c:v>40531</c:v>
                </c:pt>
                <c:pt idx="5209">
                  <c:v>40531</c:v>
                </c:pt>
                <c:pt idx="5210">
                  <c:v>40531</c:v>
                </c:pt>
                <c:pt idx="5211">
                  <c:v>40531</c:v>
                </c:pt>
                <c:pt idx="5212">
                  <c:v>40531</c:v>
                </c:pt>
                <c:pt idx="5213">
                  <c:v>40531</c:v>
                </c:pt>
                <c:pt idx="5214">
                  <c:v>40531</c:v>
                </c:pt>
                <c:pt idx="5215">
                  <c:v>40531</c:v>
                </c:pt>
                <c:pt idx="5216">
                  <c:v>40531</c:v>
                </c:pt>
                <c:pt idx="5217">
                  <c:v>40531</c:v>
                </c:pt>
                <c:pt idx="5218">
                  <c:v>40531</c:v>
                </c:pt>
                <c:pt idx="5219">
                  <c:v>40531</c:v>
                </c:pt>
                <c:pt idx="5220">
                  <c:v>40531</c:v>
                </c:pt>
                <c:pt idx="5221">
                  <c:v>40531</c:v>
                </c:pt>
                <c:pt idx="5222">
                  <c:v>40531</c:v>
                </c:pt>
                <c:pt idx="5223">
                  <c:v>40531</c:v>
                </c:pt>
                <c:pt idx="5224">
                  <c:v>40531</c:v>
                </c:pt>
                <c:pt idx="5225">
                  <c:v>40531</c:v>
                </c:pt>
                <c:pt idx="5226">
                  <c:v>40547</c:v>
                </c:pt>
                <c:pt idx="5227">
                  <c:v>40547</c:v>
                </c:pt>
                <c:pt idx="5228">
                  <c:v>40547</c:v>
                </c:pt>
                <c:pt idx="5229">
                  <c:v>40547</c:v>
                </c:pt>
                <c:pt idx="5230">
                  <c:v>40547</c:v>
                </c:pt>
                <c:pt idx="5231">
                  <c:v>40547</c:v>
                </c:pt>
                <c:pt idx="5232">
                  <c:v>40547</c:v>
                </c:pt>
                <c:pt idx="5233">
                  <c:v>40547</c:v>
                </c:pt>
                <c:pt idx="5234">
                  <c:v>40547</c:v>
                </c:pt>
                <c:pt idx="5235">
                  <c:v>40547</c:v>
                </c:pt>
                <c:pt idx="5236">
                  <c:v>40547</c:v>
                </c:pt>
                <c:pt idx="5237">
                  <c:v>40548</c:v>
                </c:pt>
                <c:pt idx="5238">
                  <c:v>40548</c:v>
                </c:pt>
                <c:pt idx="5239">
                  <c:v>40548</c:v>
                </c:pt>
                <c:pt idx="5240">
                  <c:v>40548</c:v>
                </c:pt>
                <c:pt idx="5241">
                  <c:v>40548</c:v>
                </c:pt>
                <c:pt idx="5242">
                  <c:v>40548</c:v>
                </c:pt>
                <c:pt idx="5243">
                  <c:v>40548</c:v>
                </c:pt>
                <c:pt idx="5244">
                  <c:v>40548</c:v>
                </c:pt>
                <c:pt idx="5245">
                  <c:v>40548</c:v>
                </c:pt>
                <c:pt idx="5246">
                  <c:v>40548</c:v>
                </c:pt>
                <c:pt idx="5247">
                  <c:v>40548</c:v>
                </c:pt>
                <c:pt idx="5248">
                  <c:v>40548</c:v>
                </c:pt>
                <c:pt idx="5249">
                  <c:v>40548</c:v>
                </c:pt>
                <c:pt idx="5250">
                  <c:v>40548</c:v>
                </c:pt>
                <c:pt idx="5251">
                  <c:v>40548</c:v>
                </c:pt>
                <c:pt idx="5252">
                  <c:v>40548</c:v>
                </c:pt>
                <c:pt idx="5253">
                  <c:v>40548</c:v>
                </c:pt>
                <c:pt idx="5254">
                  <c:v>40548</c:v>
                </c:pt>
                <c:pt idx="5255">
                  <c:v>40548</c:v>
                </c:pt>
                <c:pt idx="5256">
                  <c:v>40548</c:v>
                </c:pt>
                <c:pt idx="5257">
                  <c:v>40548</c:v>
                </c:pt>
                <c:pt idx="5258">
                  <c:v>40548</c:v>
                </c:pt>
                <c:pt idx="5259">
                  <c:v>40548</c:v>
                </c:pt>
                <c:pt idx="5260">
                  <c:v>40548</c:v>
                </c:pt>
                <c:pt idx="5261">
                  <c:v>40549</c:v>
                </c:pt>
                <c:pt idx="5262">
                  <c:v>40549</c:v>
                </c:pt>
                <c:pt idx="5263">
                  <c:v>40549</c:v>
                </c:pt>
                <c:pt idx="5264">
                  <c:v>40549</c:v>
                </c:pt>
                <c:pt idx="5265">
                  <c:v>40549</c:v>
                </c:pt>
                <c:pt idx="5266">
                  <c:v>40549</c:v>
                </c:pt>
                <c:pt idx="5267">
                  <c:v>40549</c:v>
                </c:pt>
                <c:pt idx="5268">
                  <c:v>40549</c:v>
                </c:pt>
                <c:pt idx="5269">
                  <c:v>40549</c:v>
                </c:pt>
                <c:pt idx="5270">
                  <c:v>40549</c:v>
                </c:pt>
                <c:pt idx="5271">
                  <c:v>40549</c:v>
                </c:pt>
                <c:pt idx="5272">
                  <c:v>40549</c:v>
                </c:pt>
                <c:pt idx="5273">
                  <c:v>40549</c:v>
                </c:pt>
                <c:pt idx="5274">
                  <c:v>40549</c:v>
                </c:pt>
                <c:pt idx="5275">
                  <c:v>40549</c:v>
                </c:pt>
                <c:pt idx="5276">
                  <c:v>40549</c:v>
                </c:pt>
                <c:pt idx="5277">
                  <c:v>40549</c:v>
                </c:pt>
                <c:pt idx="5278">
                  <c:v>40549</c:v>
                </c:pt>
                <c:pt idx="5279">
                  <c:v>40549</c:v>
                </c:pt>
                <c:pt idx="5280">
                  <c:v>40549</c:v>
                </c:pt>
                <c:pt idx="5281">
                  <c:v>40549</c:v>
                </c:pt>
                <c:pt idx="5282">
                  <c:v>40549</c:v>
                </c:pt>
                <c:pt idx="5283">
                  <c:v>40549</c:v>
                </c:pt>
                <c:pt idx="5284">
                  <c:v>40549</c:v>
                </c:pt>
                <c:pt idx="5285">
                  <c:v>40550</c:v>
                </c:pt>
                <c:pt idx="5286">
                  <c:v>40550</c:v>
                </c:pt>
                <c:pt idx="5287">
                  <c:v>40550</c:v>
                </c:pt>
                <c:pt idx="5288">
                  <c:v>40550</c:v>
                </c:pt>
                <c:pt idx="5289">
                  <c:v>40550</c:v>
                </c:pt>
                <c:pt idx="5290">
                  <c:v>40550</c:v>
                </c:pt>
                <c:pt idx="5291">
                  <c:v>40550</c:v>
                </c:pt>
                <c:pt idx="5292">
                  <c:v>40550</c:v>
                </c:pt>
                <c:pt idx="5293">
                  <c:v>40550</c:v>
                </c:pt>
                <c:pt idx="5294">
                  <c:v>40550</c:v>
                </c:pt>
                <c:pt idx="5295">
                  <c:v>40550</c:v>
                </c:pt>
                <c:pt idx="5296">
                  <c:v>40550</c:v>
                </c:pt>
                <c:pt idx="5297">
                  <c:v>40550</c:v>
                </c:pt>
                <c:pt idx="5298">
                  <c:v>40550</c:v>
                </c:pt>
                <c:pt idx="5299">
                  <c:v>40550</c:v>
                </c:pt>
                <c:pt idx="5300">
                  <c:v>40550</c:v>
                </c:pt>
                <c:pt idx="5301">
                  <c:v>40550</c:v>
                </c:pt>
                <c:pt idx="5302">
                  <c:v>40550</c:v>
                </c:pt>
                <c:pt idx="5303">
                  <c:v>40550</c:v>
                </c:pt>
                <c:pt idx="5304">
                  <c:v>40550</c:v>
                </c:pt>
                <c:pt idx="5305">
                  <c:v>40550</c:v>
                </c:pt>
                <c:pt idx="5306">
                  <c:v>40550</c:v>
                </c:pt>
                <c:pt idx="5307">
                  <c:v>40550</c:v>
                </c:pt>
                <c:pt idx="5308">
                  <c:v>40550</c:v>
                </c:pt>
                <c:pt idx="5309">
                  <c:v>40551</c:v>
                </c:pt>
                <c:pt idx="5310">
                  <c:v>40551</c:v>
                </c:pt>
                <c:pt idx="5311">
                  <c:v>40551</c:v>
                </c:pt>
                <c:pt idx="5312">
                  <c:v>40551</c:v>
                </c:pt>
                <c:pt idx="5313">
                  <c:v>40551</c:v>
                </c:pt>
                <c:pt idx="5314">
                  <c:v>40551</c:v>
                </c:pt>
                <c:pt idx="5315">
                  <c:v>40551</c:v>
                </c:pt>
                <c:pt idx="5316">
                  <c:v>40551</c:v>
                </c:pt>
                <c:pt idx="5317">
                  <c:v>40551</c:v>
                </c:pt>
                <c:pt idx="5318">
                  <c:v>40551</c:v>
                </c:pt>
                <c:pt idx="5319">
                  <c:v>40551</c:v>
                </c:pt>
                <c:pt idx="5320">
                  <c:v>40551</c:v>
                </c:pt>
                <c:pt idx="5321">
                  <c:v>40551</c:v>
                </c:pt>
                <c:pt idx="5322">
                  <c:v>40551</c:v>
                </c:pt>
                <c:pt idx="5323">
                  <c:v>40551</c:v>
                </c:pt>
                <c:pt idx="5324">
                  <c:v>40551</c:v>
                </c:pt>
                <c:pt idx="5325">
                  <c:v>40551</c:v>
                </c:pt>
                <c:pt idx="5326">
                  <c:v>40551</c:v>
                </c:pt>
                <c:pt idx="5327">
                  <c:v>40551</c:v>
                </c:pt>
                <c:pt idx="5328">
                  <c:v>40551</c:v>
                </c:pt>
                <c:pt idx="5329">
                  <c:v>40551</c:v>
                </c:pt>
                <c:pt idx="5330">
                  <c:v>40551</c:v>
                </c:pt>
                <c:pt idx="5331">
                  <c:v>40551</c:v>
                </c:pt>
                <c:pt idx="5332">
                  <c:v>40551</c:v>
                </c:pt>
                <c:pt idx="5333">
                  <c:v>40552</c:v>
                </c:pt>
                <c:pt idx="5334">
                  <c:v>40552</c:v>
                </c:pt>
                <c:pt idx="5335">
                  <c:v>40552</c:v>
                </c:pt>
                <c:pt idx="5336">
                  <c:v>40552</c:v>
                </c:pt>
                <c:pt idx="5337">
                  <c:v>40552</c:v>
                </c:pt>
                <c:pt idx="5338">
                  <c:v>40552</c:v>
                </c:pt>
                <c:pt idx="5339">
                  <c:v>40552</c:v>
                </c:pt>
                <c:pt idx="5340">
                  <c:v>40552</c:v>
                </c:pt>
                <c:pt idx="5341">
                  <c:v>40552</c:v>
                </c:pt>
                <c:pt idx="5342">
                  <c:v>40552</c:v>
                </c:pt>
                <c:pt idx="5343">
                  <c:v>40552</c:v>
                </c:pt>
                <c:pt idx="5344">
                  <c:v>40552</c:v>
                </c:pt>
                <c:pt idx="5345">
                  <c:v>40552</c:v>
                </c:pt>
                <c:pt idx="5346">
                  <c:v>40552</c:v>
                </c:pt>
                <c:pt idx="5347">
                  <c:v>40552</c:v>
                </c:pt>
                <c:pt idx="5348">
                  <c:v>40552</c:v>
                </c:pt>
                <c:pt idx="5349">
                  <c:v>40552</c:v>
                </c:pt>
                <c:pt idx="5350">
                  <c:v>40552</c:v>
                </c:pt>
                <c:pt idx="5351">
                  <c:v>40552</c:v>
                </c:pt>
                <c:pt idx="5352">
                  <c:v>40552</c:v>
                </c:pt>
                <c:pt idx="5353">
                  <c:v>40552</c:v>
                </c:pt>
                <c:pt idx="5354">
                  <c:v>40552</c:v>
                </c:pt>
                <c:pt idx="5355">
                  <c:v>40552</c:v>
                </c:pt>
                <c:pt idx="5356">
                  <c:v>40552</c:v>
                </c:pt>
                <c:pt idx="5357">
                  <c:v>40553</c:v>
                </c:pt>
                <c:pt idx="5358">
                  <c:v>40553</c:v>
                </c:pt>
                <c:pt idx="5359">
                  <c:v>40553</c:v>
                </c:pt>
                <c:pt idx="5360">
                  <c:v>40553</c:v>
                </c:pt>
                <c:pt idx="5361">
                  <c:v>40553</c:v>
                </c:pt>
                <c:pt idx="5362">
                  <c:v>40553</c:v>
                </c:pt>
                <c:pt idx="5363">
                  <c:v>40553</c:v>
                </c:pt>
                <c:pt idx="5364">
                  <c:v>40553</c:v>
                </c:pt>
                <c:pt idx="5365">
                  <c:v>40553</c:v>
                </c:pt>
                <c:pt idx="5366">
                  <c:v>40553</c:v>
                </c:pt>
                <c:pt idx="5367">
                  <c:v>40553</c:v>
                </c:pt>
                <c:pt idx="5368">
                  <c:v>40553</c:v>
                </c:pt>
                <c:pt idx="5369">
                  <c:v>40553</c:v>
                </c:pt>
                <c:pt idx="5370">
                  <c:v>40553</c:v>
                </c:pt>
                <c:pt idx="5371">
                  <c:v>40553</c:v>
                </c:pt>
                <c:pt idx="5372">
                  <c:v>40553</c:v>
                </c:pt>
                <c:pt idx="5373">
                  <c:v>40553</c:v>
                </c:pt>
                <c:pt idx="5374">
                  <c:v>40553</c:v>
                </c:pt>
                <c:pt idx="5375">
                  <c:v>40553</c:v>
                </c:pt>
                <c:pt idx="5376">
                  <c:v>40553</c:v>
                </c:pt>
                <c:pt idx="5377">
                  <c:v>40553</c:v>
                </c:pt>
                <c:pt idx="5378">
                  <c:v>40553</c:v>
                </c:pt>
                <c:pt idx="5379">
                  <c:v>40553</c:v>
                </c:pt>
                <c:pt idx="5380">
                  <c:v>40553</c:v>
                </c:pt>
                <c:pt idx="5381">
                  <c:v>40554</c:v>
                </c:pt>
                <c:pt idx="5382">
                  <c:v>40554</c:v>
                </c:pt>
                <c:pt idx="5383">
                  <c:v>40554</c:v>
                </c:pt>
                <c:pt idx="5384">
                  <c:v>40554</c:v>
                </c:pt>
                <c:pt idx="5385">
                  <c:v>40554</c:v>
                </c:pt>
                <c:pt idx="5386">
                  <c:v>40554</c:v>
                </c:pt>
                <c:pt idx="5387">
                  <c:v>40554</c:v>
                </c:pt>
                <c:pt idx="5388">
                  <c:v>40554</c:v>
                </c:pt>
                <c:pt idx="5389">
                  <c:v>40554</c:v>
                </c:pt>
                <c:pt idx="5390">
                  <c:v>40554</c:v>
                </c:pt>
                <c:pt idx="5391">
                  <c:v>40554</c:v>
                </c:pt>
                <c:pt idx="5392">
                  <c:v>40554</c:v>
                </c:pt>
                <c:pt idx="5393">
                  <c:v>40554</c:v>
                </c:pt>
                <c:pt idx="5394">
                  <c:v>40554</c:v>
                </c:pt>
                <c:pt idx="5395">
                  <c:v>40554</c:v>
                </c:pt>
                <c:pt idx="5396">
                  <c:v>40554</c:v>
                </c:pt>
                <c:pt idx="5397">
                  <c:v>40554</c:v>
                </c:pt>
                <c:pt idx="5398">
                  <c:v>40554</c:v>
                </c:pt>
                <c:pt idx="5399">
                  <c:v>40554</c:v>
                </c:pt>
                <c:pt idx="5400">
                  <c:v>40554</c:v>
                </c:pt>
                <c:pt idx="5401">
                  <c:v>40554</c:v>
                </c:pt>
                <c:pt idx="5402">
                  <c:v>40554</c:v>
                </c:pt>
                <c:pt idx="5403">
                  <c:v>40554</c:v>
                </c:pt>
                <c:pt idx="5404">
                  <c:v>40554</c:v>
                </c:pt>
                <c:pt idx="5405">
                  <c:v>40555</c:v>
                </c:pt>
                <c:pt idx="5406">
                  <c:v>40555</c:v>
                </c:pt>
                <c:pt idx="5407">
                  <c:v>40555</c:v>
                </c:pt>
                <c:pt idx="5408">
                  <c:v>40555</c:v>
                </c:pt>
                <c:pt idx="5409">
                  <c:v>40555</c:v>
                </c:pt>
                <c:pt idx="5410">
                  <c:v>40555</c:v>
                </c:pt>
                <c:pt idx="5411">
                  <c:v>40555</c:v>
                </c:pt>
                <c:pt idx="5412">
                  <c:v>40555</c:v>
                </c:pt>
                <c:pt idx="5413">
                  <c:v>40555</c:v>
                </c:pt>
                <c:pt idx="5414">
                  <c:v>40555</c:v>
                </c:pt>
                <c:pt idx="5415">
                  <c:v>40555</c:v>
                </c:pt>
                <c:pt idx="5416">
                  <c:v>40555</c:v>
                </c:pt>
                <c:pt idx="5417">
                  <c:v>40555</c:v>
                </c:pt>
                <c:pt idx="5418">
                  <c:v>40555</c:v>
                </c:pt>
                <c:pt idx="5419">
                  <c:v>40555</c:v>
                </c:pt>
                <c:pt idx="5420">
                  <c:v>40555</c:v>
                </c:pt>
                <c:pt idx="5421">
                  <c:v>40555</c:v>
                </c:pt>
                <c:pt idx="5422">
                  <c:v>40555</c:v>
                </c:pt>
                <c:pt idx="5423">
                  <c:v>40555</c:v>
                </c:pt>
                <c:pt idx="5424">
                  <c:v>40555</c:v>
                </c:pt>
                <c:pt idx="5425">
                  <c:v>40555</c:v>
                </c:pt>
                <c:pt idx="5426">
                  <c:v>40555</c:v>
                </c:pt>
                <c:pt idx="5427">
                  <c:v>40555</c:v>
                </c:pt>
                <c:pt idx="5428">
                  <c:v>40555</c:v>
                </c:pt>
                <c:pt idx="5429">
                  <c:v>40556</c:v>
                </c:pt>
                <c:pt idx="5430">
                  <c:v>40556</c:v>
                </c:pt>
                <c:pt idx="5431">
                  <c:v>40556</c:v>
                </c:pt>
                <c:pt idx="5432">
                  <c:v>40556</c:v>
                </c:pt>
                <c:pt idx="5433">
                  <c:v>40556</c:v>
                </c:pt>
                <c:pt idx="5434">
                  <c:v>40556</c:v>
                </c:pt>
                <c:pt idx="5435">
                  <c:v>40556</c:v>
                </c:pt>
                <c:pt idx="5436">
                  <c:v>40556</c:v>
                </c:pt>
                <c:pt idx="5437">
                  <c:v>40556</c:v>
                </c:pt>
                <c:pt idx="5438">
                  <c:v>40556</c:v>
                </c:pt>
                <c:pt idx="5439">
                  <c:v>40556</c:v>
                </c:pt>
                <c:pt idx="5440">
                  <c:v>40556</c:v>
                </c:pt>
                <c:pt idx="5441">
                  <c:v>40556</c:v>
                </c:pt>
                <c:pt idx="5442">
                  <c:v>40556</c:v>
                </c:pt>
                <c:pt idx="5443">
                  <c:v>40556</c:v>
                </c:pt>
                <c:pt idx="5444">
                  <c:v>40556</c:v>
                </c:pt>
                <c:pt idx="5445">
                  <c:v>40556</c:v>
                </c:pt>
                <c:pt idx="5446">
                  <c:v>40556</c:v>
                </c:pt>
                <c:pt idx="5447">
                  <c:v>40556</c:v>
                </c:pt>
                <c:pt idx="5448">
                  <c:v>40556</c:v>
                </c:pt>
                <c:pt idx="5449">
                  <c:v>40556</c:v>
                </c:pt>
                <c:pt idx="5450">
                  <c:v>40556</c:v>
                </c:pt>
                <c:pt idx="5451">
                  <c:v>40556</c:v>
                </c:pt>
                <c:pt idx="5452">
                  <c:v>40556</c:v>
                </c:pt>
                <c:pt idx="5453">
                  <c:v>40557</c:v>
                </c:pt>
                <c:pt idx="5454">
                  <c:v>40557</c:v>
                </c:pt>
                <c:pt idx="5455">
                  <c:v>40557</c:v>
                </c:pt>
                <c:pt idx="5456">
                  <c:v>40557</c:v>
                </c:pt>
                <c:pt idx="5457">
                  <c:v>40557</c:v>
                </c:pt>
                <c:pt idx="5458">
                  <c:v>40557</c:v>
                </c:pt>
                <c:pt idx="5459">
                  <c:v>40557</c:v>
                </c:pt>
                <c:pt idx="5460">
                  <c:v>40557</c:v>
                </c:pt>
                <c:pt idx="5461">
                  <c:v>40557</c:v>
                </c:pt>
                <c:pt idx="5462">
                  <c:v>40557</c:v>
                </c:pt>
                <c:pt idx="5463">
                  <c:v>40557</c:v>
                </c:pt>
                <c:pt idx="5464">
                  <c:v>40557</c:v>
                </c:pt>
                <c:pt idx="5465">
                  <c:v>40557</c:v>
                </c:pt>
                <c:pt idx="5466">
                  <c:v>40557</c:v>
                </c:pt>
                <c:pt idx="5467">
                  <c:v>40557</c:v>
                </c:pt>
                <c:pt idx="5468">
                  <c:v>40557</c:v>
                </c:pt>
                <c:pt idx="5469">
                  <c:v>40557</c:v>
                </c:pt>
                <c:pt idx="5470">
                  <c:v>40557</c:v>
                </c:pt>
                <c:pt idx="5471">
                  <c:v>40557</c:v>
                </c:pt>
                <c:pt idx="5472">
                  <c:v>40557</c:v>
                </c:pt>
                <c:pt idx="5473">
                  <c:v>40557</c:v>
                </c:pt>
                <c:pt idx="5474">
                  <c:v>40557</c:v>
                </c:pt>
                <c:pt idx="5475">
                  <c:v>40557</c:v>
                </c:pt>
                <c:pt idx="5476">
                  <c:v>40557</c:v>
                </c:pt>
                <c:pt idx="5477">
                  <c:v>40558</c:v>
                </c:pt>
                <c:pt idx="5478">
                  <c:v>40558</c:v>
                </c:pt>
                <c:pt idx="5479">
                  <c:v>40558</c:v>
                </c:pt>
                <c:pt idx="5480">
                  <c:v>40558</c:v>
                </c:pt>
                <c:pt idx="5481">
                  <c:v>40558</c:v>
                </c:pt>
                <c:pt idx="5482">
                  <c:v>40558</c:v>
                </c:pt>
                <c:pt idx="5483">
                  <c:v>40558</c:v>
                </c:pt>
                <c:pt idx="5484">
                  <c:v>40558</c:v>
                </c:pt>
                <c:pt idx="5485">
                  <c:v>40558</c:v>
                </c:pt>
                <c:pt idx="5486">
                  <c:v>40558</c:v>
                </c:pt>
                <c:pt idx="5487">
                  <c:v>40558</c:v>
                </c:pt>
                <c:pt idx="5488">
                  <c:v>40558</c:v>
                </c:pt>
                <c:pt idx="5489">
                  <c:v>40558</c:v>
                </c:pt>
                <c:pt idx="5490">
                  <c:v>40558</c:v>
                </c:pt>
                <c:pt idx="5491">
                  <c:v>40558</c:v>
                </c:pt>
                <c:pt idx="5492">
                  <c:v>40558</c:v>
                </c:pt>
                <c:pt idx="5493">
                  <c:v>40558</c:v>
                </c:pt>
                <c:pt idx="5494">
                  <c:v>40558</c:v>
                </c:pt>
                <c:pt idx="5495">
                  <c:v>40558</c:v>
                </c:pt>
                <c:pt idx="5496">
                  <c:v>40558</c:v>
                </c:pt>
                <c:pt idx="5497">
                  <c:v>40558</c:v>
                </c:pt>
                <c:pt idx="5498">
                  <c:v>40558</c:v>
                </c:pt>
                <c:pt idx="5499">
                  <c:v>40558</c:v>
                </c:pt>
                <c:pt idx="5500">
                  <c:v>40558</c:v>
                </c:pt>
                <c:pt idx="5501">
                  <c:v>40559</c:v>
                </c:pt>
                <c:pt idx="5502">
                  <c:v>40559</c:v>
                </c:pt>
                <c:pt idx="5503">
                  <c:v>40559</c:v>
                </c:pt>
                <c:pt idx="5504">
                  <c:v>40559</c:v>
                </c:pt>
                <c:pt idx="5505">
                  <c:v>40559</c:v>
                </c:pt>
                <c:pt idx="5506">
                  <c:v>40559</c:v>
                </c:pt>
                <c:pt idx="5507">
                  <c:v>40559</c:v>
                </c:pt>
                <c:pt idx="5508">
                  <c:v>40559</c:v>
                </c:pt>
                <c:pt idx="5509">
                  <c:v>40559</c:v>
                </c:pt>
                <c:pt idx="5510">
                  <c:v>40559</c:v>
                </c:pt>
                <c:pt idx="5511">
                  <c:v>40559</c:v>
                </c:pt>
                <c:pt idx="5512">
                  <c:v>40559</c:v>
                </c:pt>
                <c:pt idx="5513">
                  <c:v>40559</c:v>
                </c:pt>
                <c:pt idx="5514">
                  <c:v>40559</c:v>
                </c:pt>
                <c:pt idx="5515">
                  <c:v>40559</c:v>
                </c:pt>
                <c:pt idx="5516">
                  <c:v>40559</c:v>
                </c:pt>
                <c:pt idx="5517">
                  <c:v>40559</c:v>
                </c:pt>
                <c:pt idx="5518">
                  <c:v>40559</c:v>
                </c:pt>
                <c:pt idx="5519">
                  <c:v>40559</c:v>
                </c:pt>
                <c:pt idx="5520">
                  <c:v>40559</c:v>
                </c:pt>
                <c:pt idx="5521">
                  <c:v>40559</c:v>
                </c:pt>
                <c:pt idx="5522">
                  <c:v>40559</c:v>
                </c:pt>
                <c:pt idx="5523">
                  <c:v>40559</c:v>
                </c:pt>
                <c:pt idx="5524">
                  <c:v>40559</c:v>
                </c:pt>
                <c:pt idx="5525">
                  <c:v>40560</c:v>
                </c:pt>
                <c:pt idx="5526">
                  <c:v>40560</c:v>
                </c:pt>
                <c:pt idx="5527">
                  <c:v>40560</c:v>
                </c:pt>
                <c:pt idx="5528">
                  <c:v>40560</c:v>
                </c:pt>
                <c:pt idx="5529">
                  <c:v>40560</c:v>
                </c:pt>
                <c:pt idx="5530">
                  <c:v>40560</c:v>
                </c:pt>
                <c:pt idx="5531">
                  <c:v>40560</c:v>
                </c:pt>
                <c:pt idx="5532">
                  <c:v>40560</c:v>
                </c:pt>
                <c:pt idx="5533">
                  <c:v>40560</c:v>
                </c:pt>
                <c:pt idx="5534">
                  <c:v>40560</c:v>
                </c:pt>
                <c:pt idx="5535">
                  <c:v>40560</c:v>
                </c:pt>
                <c:pt idx="5536">
                  <c:v>40560</c:v>
                </c:pt>
                <c:pt idx="5537">
                  <c:v>40560</c:v>
                </c:pt>
                <c:pt idx="5538">
                  <c:v>40560</c:v>
                </c:pt>
                <c:pt idx="5539">
                  <c:v>40560</c:v>
                </c:pt>
                <c:pt idx="5540">
                  <c:v>40560</c:v>
                </c:pt>
                <c:pt idx="5541">
                  <c:v>40560</c:v>
                </c:pt>
                <c:pt idx="5542">
                  <c:v>40560</c:v>
                </c:pt>
                <c:pt idx="5543">
                  <c:v>40560</c:v>
                </c:pt>
                <c:pt idx="5544">
                  <c:v>40560</c:v>
                </c:pt>
                <c:pt idx="5545">
                  <c:v>40560</c:v>
                </c:pt>
                <c:pt idx="5546">
                  <c:v>40560</c:v>
                </c:pt>
                <c:pt idx="5547">
                  <c:v>40560</c:v>
                </c:pt>
                <c:pt idx="5548">
                  <c:v>40560</c:v>
                </c:pt>
                <c:pt idx="5549">
                  <c:v>40561</c:v>
                </c:pt>
                <c:pt idx="5550">
                  <c:v>40561</c:v>
                </c:pt>
                <c:pt idx="5551">
                  <c:v>40561</c:v>
                </c:pt>
                <c:pt idx="5552">
                  <c:v>40561</c:v>
                </c:pt>
                <c:pt idx="5553">
                  <c:v>40561</c:v>
                </c:pt>
                <c:pt idx="5554">
                  <c:v>40561</c:v>
                </c:pt>
                <c:pt idx="5555">
                  <c:v>40561</c:v>
                </c:pt>
                <c:pt idx="5556">
                  <c:v>40561</c:v>
                </c:pt>
                <c:pt idx="5557">
                  <c:v>40561</c:v>
                </c:pt>
                <c:pt idx="5558">
                  <c:v>40561</c:v>
                </c:pt>
                <c:pt idx="5559">
                  <c:v>40561</c:v>
                </c:pt>
                <c:pt idx="5560">
                  <c:v>40561</c:v>
                </c:pt>
                <c:pt idx="5561">
                  <c:v>40561</c:v>
                </c:pt>
                <c:pt idx="5562">
                  <c:v>40561</c:v>
                </c:pt>
                <c:pt idx="5563">
                  <c:v>40561</c:v>
                </c:pt>
                <c:pt idx="5564">
                  <c:v>40561</c:v>
                </c:pt>
                <c:pt idx="5565">
                  <c:v>40561</c:v>
                </c:pt>
                <c:pt idx="5566">
                  <c:v>40561</c:v>
                </c:pt>
                <c:pt idx="5567">
                  <c:v>40561</c:v>
                </c:pt>
                <c:pt idx="5568">
                  <c:v>40576</c:v>
                </c:pt>
                <c:pt idx="5569">
                  <c:v>40576</c:v>
                </c:pt>
                <c:pt idx="5570">
                  <c:v>40576</c:v>
                </c:pt>
                <c:pt idx="5571">
                  <c:v>40576</c:v>
                </c:pt>
                <c:pt idx="5572">
                  <c:v>40576</c:v>
                </c:pt>
                <c:pt idx="5573">
                  <c:v>40576</c:v>
                </c:pt>
                <c:pt idx="5574">
                  <c:v>40576</c:v>
                </c:pt>
                <c:pt idx="5575">
                  <c:v>40576</c:v>
                </c:pt>
                <c:pt idx="5576">
                  <c:v>40576</c:v>
                </c:pt>
                <c:pt idx="5577">
                  <c:v>40576</c:v>
                </c:pt>
                <c:pt idx="5578">
                  <c:v>40576</c:v>
                </c:pt>
                <c:pt idx="5579">
                  <c:v>40576</c:v>
                </c:pt>
                <c:pt idx="5580">
                  <c:v>40576</c:v>
                </c:pt>
                <c:pt idx="5581">
                  <c:v>40576</c:v>
                </c:pt>
                <c:pt idx="5582">
                  <c:v>40576</c:v>
                </c:pt>
                <c:pt idx="5583">
                  <c:v>40577</c:v>
                </c:pt>
                <c:pt idx="5584">
                  <c:v>40577</c:v>
                </c:pt>
                <c:pt idx="5585">
                  <c:v>40577</c:v>
                </c:pt>
                <c:pt idx="5586">
                  <c:v>40577</c:v>
                </c:pt>
                <c:pt idx="5587">
                  <c:v>40578</c:v>
                </c:pt>
                <c:pt idx="5588">
                  <c:v>40578</c:v>
                </c:pt>
                <c:pt idx="5589">
                  <c:v>40578</c:v>
                </c:pt>
                <c:pt idx="5590">
                  <c:v>40578</c:v>
                </c:pt>
                <c:pt idx="5591">
                  <c:v>40579</c:v>
                </c:pt>
                <c:pt idx="5592">
                  <c:v>40579</c:v>
                </c:pt>
                <c:pt idx="5593">
                  <c:v>40579</c:v>
                </c:pt>
                <c:pt idx="5594">
                  <c:v>40579</c:v>
                </c:pt>
                <c:pt idx="5595">
                  <c:v>40579</c:v>
                </c:pt>
                <c:pt idx="5596">
                  <c:v>40579</c:v>
                </c:pt>
                <c:pt idx="5597">
                  <c:v>40579</c:v>
                </c:pt>
                <c:pt idx="5598">
                  <c:v>40580</c:v>
                </c:pt>
                <c:pt idx="5599">
                  <c:v>40580</c:v>
                </c:pt>
                <c:pt idx="5600">
                  <c:v>40580</c:v>
                </c:pt>
                <c:pt idx="5601">
                  <c:v>40580</c:v>
                </c:pt>
                <c:pt idx="5602">
                  <c:v>40580</c:v>
                </c:pt>
                <c:pt idx="5603">
                  <c:v>40580</c:v>
                </c:pt>
                <c:pt idx="5604">
                  <c:v>40580</c:v>
                </c:pt>
                <c:pt idx="5605">
                  <c:v>40580</c:v>
                </c:pt>
                <c:pt idx="5606">
                  <c:v>40580</c:v>
                </c:pt>
                <c:pt idx="5607">
                  <c:v>40580</c:v>
                </c:pt>
                <c:pt idx="5608">
                  <c:v>40581</c:v>
                </c:pt>
                <c:pt idx="5609">
                  <c:v>40581</c:v>
                </c:pt>
                <c:pt idx="5610">
                  <c:v>40581</c:v>
                </c:pt>
                <c:pt idx="5611">
                  <c:v>40581</c:v>
                </c:pt>
                <c:pt idx="5612">
                  <c:v>40581</c:v>
                </c:pt>
                <c:pt idx="5613">
                  <c:v>40581</c:v>
                </c:pt>
                <c:pt idx="5614">
                  <c:v>40581</c:v>
                </c:pt>
                <c:pt idx="5615">
                  <c:v>40581</c:v>
                </c:pt>
                <c:pt idx="5616">
                  <c:v>40581</c:v>
                </c:pt>
                <c:pt idx="5617">
                  <c:v>40582</c:v>
                </c:pt>
                <c:pt idx="5618">
                  <c:v>40582</c:v>
                </c:pt>
                <c:pt idx="5619">
                  <c:v>40582</c:v>
                </c:pt>
                <c:pt idx="5620">
                  <c:v>40582</c:v>
                </c:pt>
                <c:pt idx="5621">
                  <c:v>40582</c:v>
                </c:pt>
                <c:pt idx="5622">
                  <c:v>40583</c:v>
                </c:pt>
                <c:pt idx="5623">
                  <c:v>40583</c:v>
                </c:pt>
                <c:pt idx="5624">
                  <c:v>40583</c:v>
                </c:pt>
                <c:pt idx="5625">
                  <c:v>40583</c:v>
                </c:pt>
                <c:pt idx="5626">
                  <c:v>40583</c:v>
                </c:pt>
                <c:pt idx="5627">
                  <c:v>40584</c:v>
                </c:pt>
                <c:pt idx="5628">
                  <c:v>40584</c:v>
                </c:pt>
                <c:pt idx="5629">
                  <c:v>40584</c:v>
                </c:pt>
                <c:pt idx="5630">
                  <c:v>40584</c:v>
                </c:pt>
                <c:pt idx="5631">
                  <c:v>40584</c:v>
                </c:pt>
                <c:pt idx="5632">
                  <c:v>40584</c:v>
                </c:pt>
                <c:pt idx="5633">
                  <c:v>40584</c:v>
                </c:pt>
                <c:pt idx="5634">
                  <c:v>40584</c:v>
                </c:pt>
                <c:pt idx="5635">
                  <c:v>40584</c:v>
                </c:pt>
                <c:pt idx="5636">
                  <c:v>40584</c:v>
                </c:pt>
                <c:pt idx="5637">
                  <c:v>40584</c:v>
                </c:pt>
                <c:pt idx="5638">
                  <c:v>40585</c:v>
                </c:pt>
                <c:pt idx="5639">
                  <c:v>40585</c:v>
                </c:pt>
                <c:pt idx="5640">
                  <c:v>40585</c:v>
                </c:pt>
                <c:pt idx="5641">
                  <c:v>40585</c:v>
                </c:pt>
                <c:pt idx="5642">
                  <c:v>40585</c:v>
                </c:pt>
                <c:pt idx="5643">
                  <c:v>40585</c:v>
                </c:pt>
                <c:pt idx="5644">
                  <c:v>40585</c:v>
                </c:pt>
                <c:pt idx="5645">
                  <c:v>40585</c:v>
                </c:pt>
                <c:pt idx="5646">
                  <c:v>40585</c:v>
                </c:pt>
                <c:pt idx="5647">
                  <c:v>40586</c:v>
                </c:pt>
                <c:pt idx="5648">
                  <c:v>40586</c:v>
                </c:pt>
                <c:pt idx="5649">
                  <c:v>40586</c:v>
                </c:pt>
                <c:pt idx="5650">
                  <c:v>40586</c:v>
                </c:pt>
                <c:pt idx="5651">
                  <c:v>40586</c:v>
                </c:pt>
                <c:pt idx="5652">
                  <c:v>40586</c:v>
                </c:pt>
                <c:pt idx="5653">
                  <c:v>40586</c:v>
                </c:pt>
                <c:pt idx="5654">
                  <c:v>40587</c:v>
                </c:pt>
                <c:pt idx="5655">
                  <c:v>40587</c:v>
                </c:pt>
                <c:pt idx="5656">
                  <c:v>40587</c:v>
                </c:pt>
                <c:pt idx="5657">
                  <c:v>40587</c:v>
                </c:pt>
                <c:pt idx="5658">
                  <c:v>40587</c:v>
                </c:pt>
                <c:pt idx="5659">
                  <c:v>40587</c:v>
                </c:pt>
                <c:pt idx="5660">
                  <c:v>40587</c:v>
                </c:pt>
                <c:pt idx="5661">
                  <c:v>40587</c:v>
                </c:pt>
                <c:pt idx="5662">
                  <c:v>40588</c:v>
                </c:pt>
                <c:pt idx="5663">
                  <c:v>40588</c:v>
                </c:pt>
                <c:pt idx="5664">
                  <c:v>40588</c:v>
                </c:pt>
                <c:pt idx="5665">
                  <c:v>40588</c:v>
                </c:pt>
                <c:pt idx="5666">
                  <c:v>40588</c:v>
                </c:pt>
                <c:pt idx="5667">
                  <c:v>40588</c:v>
                </c:pt>
                <c:pt idx="5668">
                  <c:v>40588</c:v>
                </c:pt>
                <c:pt idx="5669">
                  <c:v>40588</c:v>
                </c:pt>
                <c:pt idx="5670">
                  <c:v>40588</c:v>
                </c:pt>
                <c:pt idx="5671">
                  <c:v>40589</c:v>
                </c:pt>
                <c:pt idx="5672">
                  <c:v>40589</c:v>
                </c:pt>
                <c:pt idx="5673">
                  <c:v>40589</c:v>
                </c:pt>
                <c:pt idx="5674">
                  <c:v>40589</c:v>
                </c:pt>
                <c:pt idx="5675">
                  <c:v>40589</c:v>
                </c:pt>
                <c:pt idx="5676">
                  <c:v>40589</c:v>
                </c:pt>
                <c:pt idx="5677">
                  <c:v>40589</c:v>
                </c:pt>
                <c:pt idx="5678">
                  <c:v>40589</c:v>
                </c:pt>
                <c:pt idx="5679">
                  <c:v>40589</c:v>
                </c:pt>
                <c:pt idx="5680">
                  <c:v>40590</c:v>
                </c:pt>
                <c:pt idx="5681">
                  <c:v>40590</c:v>
                </c:pt>
                <c:pt idx="5682">
                  <c:v>40590</c:v>
                </c:pt>
                <c:pt idx="5683">
                  <c:v>40590</c:v>
                </c:pt>
                <c:pt idx="5684">
                  <c:v>40590</c:v>
                </c:pt>
                <c:pt idx="5685">
                  <c:v>40590</c:v>
                </c:pt>
                <c:pt idx="5686">
                  <c:v>40590</c:v>
                </c:pt>
                <c:pt idx="5687">
                  <c:v>40590</c:v>
                </c:pt>
                <c:pt idx="5688">
                  <c:v>40590</c:v>
                </c:pt>
                <c:pt idx="5689">
                  <c:v>40590</c:v>
                </c:pt>
                <c:pt idx="5690">
                  <c:v>40590</c:v>
                </c:pt>
                <c:pt idx="5691">
                  <c:v>40590</c:v>
                </c:pt>
                <c:pt idx="5692">
                  <c:v>40590</c:v>
                </c:pt>
                <c:pt idx="5693">
                  <c:v>40590</c:v>
                </c:pt>
                <c:pt idx="5694">
                  <c:v>40590</c:v>
                </c:pt>
                <c:pt idx="5695">
                  <c:v>40590</c:v>
                </c:pt>
                <c:pt idx="5696">
                  <c:v>40590</c:v>
                </c:pt>
                <c:pt idx="5697">
                  <c:v>40590</c:v>
                </c:pt>
                <c:pt idx="5698">
                  <c:v>40590</c:v>
                </c:pt>
                <c:pt idx="5699">
                  <c:v>40590</c:v>
                </c:pt>
                <c:pt idx="5700">
                  <c:v>40590</c:v>
                </c:pt>
                <c:pt idx="5701">
                  <c:v>40590</c:v>
                </c:pt>
                <c:pt idx="5702">
                  <c:v>40590</c:v>
                </c:pt>
                <c:pt idx="5703">
                  <c:v>40590</c:v>
                </c:pt>
                <c:pt idx="5704">
                  <c:v>40591</c:v>
                </c:pt>
                <c:pt idx="5705">
                  <c:v>40591</c:v>
                </c:pt>
                <c:pt idx="5706">
                  <c:v>40591</c:v>
                </c:pt>
                <c:pt idx="5707">
                  <c:v>40591</c:v>
                </c:pt>
                <c:pt idx="5708">
                  <c:v>40591</c:v>
                </c:pt>
                <c:pt idx="5709">
                  <c:v>40591</c:v>
                </c:pt>
                <c:pt idx="5710">
                  <c:v>40591</c:v>
                </c:pt>
                <c:pt idx="5711">
                  <c:v>40591</c:v>
                </c:pt>
                <c:pt idx="5712">
                  <c:v>40591</c:v>
                </c:pt>
                <c:pt idx="5713">
                  <c:v>40591</c:v>
                </c:pt>
                <c:pt idx="5714">
                  <c:v>40591</c:v>
                </c:pt>
                <c:pt idx="5715">
                  <c:v>40591</c:v>
                </c:pt>
                <c:pt idx="5716">
                  <c:v>40591</c:v>
                </c:pt>
                <c:pt idx="5717">
                  <c:v>40591</c:v>
                </c:pt>
                <c:pt idx="5718">
                  <c:v>40591</c:v>
                </c:pt>
                <c:pt idx="5719">
                  <c:v>40591</c:v>
                </c:pt>
                <c:pt idx="5720">
                  <c:v>40591</c:v>
                </c:pt>
                <c:pt idx="5721">
                  <c:v>40591</c:v>
                </c:pt>
                <c:pt idx="5722">
                  <c:v>40591</c:v>
                </c:pt>
                <c:pt idx="5723">
                  <c:v>40591</c:v>
                </c:pt>
                <c:pt idx="5724">
                  <c:v>40591</c:v>
                </c:pt>
                <c:pt idx="5725">
                  <c:v>40591</c:v>
                </c:pt>
                <c:pt idx="5726">
                  <c:v>40591</c:v>
                </c:pt>
                <c:pt idx="5727">
                  <c:v>40591</c:v>
                </c:pt>
                <c:pt idx="5728">
                  <c:v>40592</c:v>
                </c:pt>
                <c:pt idx="5729">
                  <c:v>40592</c:v>
                </c:pt>
                <c:pt idx="5730">
                  <c:v>40592</c:v>
                </c:pt>
                <c:pt idx="5731">
                  <c:v>40592</c:v>
                </c:pt>
                <c:pt idx="5732">
                  <c:v>40592</c:v>
                </c:pt>
                <c:pt idx="5733">
                  <c:v>40592</c:v>
                </c:pt>
                <c:pt idx="5734">
                  <c:v>40592</c:v>
                </c:pt>
                <c:pt idx="5735">
                  <c:v>40592</c:v>
                </c:pt>
                <c:pt idx="5736">
                  <c:v>40592</c:v>
                </c:pt>
                <c:pt idx="5737">
                  <c:v>40592</c:v>
                </c:pt>
                <c:pt idx="5738">
                  <c:v>40592</c:v>
                </c:pt>
                <c:pt idx="5739">
                  <c:v>40592</c:v>
                </c:pt>
                <c:pt idx="5740">
                  <c:v>40592</c:v>
                </c:pt>
                <c:pt idx="5741">
                  <c:v>40592</c:v>
                </c:pt>
                <c:pt idx="5742">
                  <c:v>40592</c:v>
                </c:pt>
                <c:pt idx="5743">
                  <c:v>40592</c:v>
                </c:pt>
                <c:pt idx="5744">
                  <c:v>40592</c:v>
                </c:pt>
                <c:pt idx="5745">
                  <c:v>40592</c:v>
                </c:pt>
                <c:pt idx="5746">
                  <c:v>40592</c:v>
                </c:pt>
                <c:pt idx="5747">
                  <c:v>40592</c:v>
                </c:pt>
                <c:pt idx="5748">
                  <c:v>40592</c:v>
                </c:pt>
                <c:pt idx="5749">
                  <c:v>40592</c:v>
                </c:pt>
                <c:pt idx="5750">
                  <c:v>40592</c:v>
                </c:pt>
                <c:pt idx="5751">
                  <c:v>40592</c:v>
                </c:pt>
                <c:pt idx="5752">
                  <c:v>40593</c:v>
                </c:pt>
                <c:pt idx="5753">
                  <c:v>40593</c:v>
                </c:pt>
                <c:pt idx="5754">
                  <c:v>40593</c:v>
                </c:pt>
                <c:pt idx="5755">
                  <c:v>40593</c:v>
                </c:pt>
                <c:pt idx="5756">
                  <c:v>40593</c:v>
                </c:pt>
                <c:pt idx="5757">
                  <c:v>40593</c:v>
                </c:pt>
                <c:pt idx="5758">
                  <c:v>40593</c:v>
                </c:pt>
                <c:pt idx="5759">
                  <c:v>40593</c:v>
                </c:pt>
                <c:pt idx="5760">
                  <c:v>40593</c:v>
                </c:pt>
                <c:pt idx="5761">
                  <c:v>40593</c:v>
                </c:pt>
                <c:pt idx="5762">
                  <c:v>40593</c:v>
                </c:pt>
                <c:pt idx="5763">
                  <c:v>40593</c:v>
                </c:pt>
                <c:pt idx="5764">
                  <c:v>40593</c:v>
                </c:pt>
                <c:pt idx="5765">
                  <c:v>40593</c:v>
                </c:pt>
                <c:pt idx="5766">
                  <c:v>40593</c:v>
                </c:pt>
                <c:pt idx="5767">
                  <c:v>40593</c:v>
                </c:pt>
                <c:pt idx="5768">
                  <c:v>40593</c:v>
                </c:pt>
                <c:pt idx="5769">
                  <c:v>40593</c:v>
                </c:pt>
                <c:pt idx="5770">
                  <c:v>40593</c:v>
                </c:pt>
                <c:pt idx="5771">
                  <c:v>40593</c:v>
                </c:pt>
                <c:pt idx="5772">
                  <c:v>40593</c:v>
                </c:pt>
                <c:pt idx="5773">
                  <c:v>40593</c:v>
                </c:pt>
                <c:pt idx="5774">
                  <c:v>40593</c:v>
                </c:pt>
                <c:pt idx="5775">
                  <c:v>40593</c:v>
                </c:pt>
                <c:pt idx="5776">
                  <c:v>40594</c:v>
                </c:pt>
                <c:pt idx="5777">
                  <c:v>40594</c:v>
                </c:pt>
                <c:pt idx="5778">
                  <c:v>40594</c:v>
                </c:pt>
                <c:pt idx="5779">
                  <c:v>40594</c:v>
                </c:pt>
                <c:pt idx="5780">
                  <c:v>40594</c:v>
                </c:pt>
                <c:pt idx="5781">
                  <c:v>40594</c:v>
                </c:pt>
                <c:pt idx="5782">
                  <c:v>40594</c:v>
                </c:pt>
                <c:pt idx="5783">
                  <c:v>40594</c:v>
                </c:pt>
                <c:pt idx="5784">
                  <c:v>40594</c:v>
                </c:pt>
                <c:pt idx="5785">
                  <c:v>40594</c:v>
                </c:pt>
                <c:pt idx="5786">
                  <c:v>40594</c:v>
                </c:pt>
                <c:pt idx="5787">
                  <c:v>40594</c:v>
                </c:pt>
                <c:pt idx="5788">
                  <c:v>40594</c:v>
                </c:pt>
                <c:pt idx="5789">
                  <c:v>40594</c:v>
                </c:pt>
                <c:pt idx="5790">
                  <c:v>40594</c:v>
                </c:pt>
                <c:pt idx="5791">
                  <c:v>40594</c:v>
                </c:pt>
                <c:pt idx="5792">
                  <c:v>40594</c:v>
                </c:pt>
                <c:pt idx="5793">
                  <c:v>40594</c:v>
                </c:pt>
                <c:pt idx="5794">
                  <c:v>40594</c:v>
                </c:pt>
                <c:pt idx="5795">
                  <c:v>40594</c:v>
                </c:pt>
                <c:pt idx="5796">
                  <c:v>40594</c:v>
                </c:pt>
                <c:pt idx="5797">
                  <c:v>40594</c:v>
                </c:pt>
                <c:pt idx="5798">
                  <c:v>40594</c:v>
                </c:pt>
                <c:pt idx="5799">
                  <c:v>40594</c:v>
                </c:pt>
                <c:pt idx="5800">
                  <c:v>40595</c:v>
                </c:pt>
                <c:pt idx="5801">
                  <c:v>40595</c:v>
                </c:pt>
                <c:pt idx="5802">
                  <c:v>40595</c:v>
                </c:pt>
                <c:pt idx="5803">
                  <c:v>40595</c:v>
                </c:pt>
                <c:pt idx="5804">
                  <c:v>40595</c:v>
                </c:pt>
                <c:pt idx="5805">
                  <c:v>40595</c:v>
                </c:pt>
                <c:pt idx="5806">
                  <c:v>40595</c:v>
                </c:pt>
                <c:pt idx="5807">
                  <c:v>40595</c:v>
                </c:pt>
                <c:pt idx="5808">
                  <c:v>40595</c:v>
                </c:pt>
                <c:pt idx="5809">
                  <c:v>40595</c:v>
                </c:pt>
                <c:pt idx="5810">
                  <c:v>40595</c:v>
                </c:pt>
                <c:pt idx="5811">
                  <c:v>40595</c:v>
                </c:pt>
                <c:pt idx="5812">
                  <c:v>40595</c:v>
                </c:pt>
                <c:pt idx="5813">
                  <c:v>40595</c:v>
                </c:pt>
                <c:pt idx="5814">
                  <c:v>40595</c:v>
                </c:pt>
                <c:pt idx="5815">
                  <c:v>40595</c:v>
                </c:pt>
                <c:pt idx="5816">
                  <c:v>40595</c:v>
                </c:pt>
                <c:pt idx="5817">
                  <c:v>40595</c:v>
                </c:pt>
                <c:pt idx="5818">
                  <c:v>40595</c:v>
                </c:pt>
                <c:pt idx="5819">
                  <c:v>40595</c:v>
                </c:pt>
                <c:pt idx="5820">
                  <c:v>40595</c:v>
                </c:pt>
                <c:pt idx="5821">
                  <c:v>40595</c:v>
                </c:pt>
                <c:pt idx="5822">
                  <c:v>40595</c:v>
                </c:pt>
                <c:pt idx="5823">
                  <c:v>40595</c:v>
                </c:pt>
                <c:pt idx="5824">
                  <c:v>40596</c:v>
                </c:pt>
                <c:pt idx="5825">
                  <c:v>40596</c:v>
                </c:pt>
                <c:pt idx="5826">
                  <c:v>40596</c:v>
                </c:pt>
                <c:pt idx="5827">
                  <c:v>40596</c:v>
                </c:pt>
                <c:pt idx="5828">
                  <c:v>40596</c:v>
                </c:pt>
                <c:pt idx="5829">
                  <c:v>40596</c:v>
                </c:pt>
                <c:pt idx="5830">
                  <c:v>40596</c:v>
                </c:pt>
                <c:pt idx="5831">
                  <c:v>40596</c:v>
                </c:pt>
                <c:pt idx="5832">
                  <c:v>40596</c:v>
                </c:pt>
                <c:pt idx="5833">
                  <c:v>40596</c:v>
                </c:pt>
                <c:pt idx="5834">
                  <c:v>40596</c:v>
                </c:pt>
                <c:pt idx="5835">
                  <c:v>40596</c:v>
                </c:pt>
                <c:pt idx="5836">
                  <c:v>40596</c:v>
                </c:pt>
                <c:pt idx="5837">
                  <c:v>40596</c:v>
                </c:pt>
                <c:pt idx="5838">
                  <c:v>40596</c:v>
                </c:pt>
                <c:pt idx="5839">
                  <c:v>40596</c:v>
                </c:pt>
                <c:pt idx="5840">
                  <c:v>40596</c:v>
                </c:pt>
                <c:pt idx="5841">
                  <c:v>40596</c:v>
                </c:pt>
                <c:pt idx="5842">
                  <c:v>40596</c:v>
                </c:pt>
                <c:pt idx="5843">
                  <c:v>40596</c:v>
                </c:pt>
                <c:pt idx="5844">
                  <c:v>40596</c:v>
                </c:pt>
                <c:pt idx="5845">
                  <c:v>40596</c:v>
                </c:pt>
                <c:pt idx="5846">
                  <c:v>40596</c:v>
                </c:pt>
                <c:pt idx="5847">
                  <c:v>40596</c:v>
                </c:pt>
                <c:pt idx="5848">
                  <c:v>40597</c:v>
                </c:pt>
                <c:pt idx="5849">
                  <c:v>40597</c:v>
                </c:pt>
                <c:pt idx="5850">
                  <c:v>40597</c:v>
                </c:pt>
                <c:pt idx="5851">
                  <c:v>40597</c:v>
                </c:pt>
                <c:pt idx="5852">
                  <c:v>40597</c:v>
                </c:pt>
                <c:pt idx="5853">
                  <c:v>40597</c:v>
                </c:pt>
                <c:pt idx="5854">
                  <c:v>40597</c:v>
                </c:pt>
                <c:pt idx="5855">
                  <c:v>40597</c:v>
                </c:pt>
                <c:pt idx="5856">
                  <c:v>40597</c:v>
                </c:pt>
                <c:pt idx="5857">
                  <c:v>40597</c:v>
                </c:pt>
                <c:pt idx="5858">
                  <c:v>40597</c:v>
                </c:pt>
                <c:pt idx="5859">
                  <c:v>40597</c:v>
                </c:pt>
                <c:pt idx="5860">
                  <c:v>40597</c:v>
                </c:pt>
                <c:pt idx="5861">
                  <c:v>40597</c:v>
                </c:pt>
                <c:pt idx="5862">
                  <c:v>40597</c:v>
                </c:pt>
                <c:pt idx="5863">
                  <c:v>40597</c:v>
                </c:pt>
                <c:pt idx="5864">
                  <c:v>40597</c:v>
                </c:pt>
                <c:pt idx="5865">
                  <c:v>40597</c:v>
                </c:pt>
                <c:pt idx="5866">
                  <c:v>40597</c:v>
                </c:pt>
                <c:pt idx="5867">
                  <c:v>40597</c:v>
                </c:pt>
                <c:pt idx="5868">
                  <c:v>40597</c:v>
                </c:pt>
                <c:pt idx="5869">
                  <c:v>40597</c:v>
                </c:pt>
                <c:pt idx="5870">
                  <c:v>40597</c:v>
                </c:pt>
                <c:pt idx="5871">
                  <c:v>40597</c:v>
                </c:pt>
                <c:pt idx="5872">
                  <c:v>40598</c:v>
                </c:pt>
                <c:pt idx="5873">
                  <c:v>40598</c:v>
                </c:pt>
                <c:pt idx="5874">
                  <c:v>40598</c:v>
                </c:pt>
                <c:pt idx="5875">
                  <c:v>40598</c:v>
                </c:pt>
                <c:pt idx="5876">
                  <c:v>40598</c:v>
                </c:pt>
                <c:pt idx="5877">
                  <c:v>40598</c:v>
                </c:pt>
                <c:pt idx="5878">
                  <c:v>40598</c:v>
                </c:pt>
                <c:pt idx="5879">
                  <c:v>40598</c:v>
                </c:pt>
                <c:pt idx="5880">
                  <c:v>40598</c:v>
                </c:pt>
                <c:pt idx="5881">
                  <c:v>40598</c:v>
                </c:pt>
                <c:pt idx="5882">
                  <c:v>40598</c:v>
                </c:pt>
                <c:pt idx="5883">
                  <c:v>40598</c:v>
                </c:pt>
                <c:pt idx="5884">
                  <c:v>40598</c:v>
                </c:pt>
                <c:pt idx="5885">
                  <c:v>40598</c:v>
                </c:pt>
                <c:pt idx="5886">
                  <c:v>40598</c:v>
                </c:pt>
                <c:pt idx="5887">
                  <c:v>40598</c:v>
                </c:pt>
                <c:pt idx="5888">
                  <c:v>40598</c:v>
                </c:pt>
                <c:pt idx="5889">
                  <c:v>40598</c:v>
                </c:pt>
                <c:pt idx="5890">
                  <c:v>40598</c:v>
                </c:pt>
                <c:pt idx="5891">
                  <c:v>40598</c:v>
                </c:pt>
                <c:pt idx="5892">
                  <c:v>40598</c:v>
                </c:pt>
                <c:pt idx="5893">
                  <c:v>40598</c:v>
                </c:pt>
                <c:pt idx="5894">
                  <c:v>40598</c:v>
                </c:pt>
                <c:pt idx="5895">
                  <c:v>40598</c:v>
                </c:pt>
                <c:pt idx="5896">
                  <c:v>40599</c:v>
                </c:pt>
                <c:pt idx="5897">
                  <c:v>40599</c:v>
                </c:pt>
                <c:pt idx="5898">
                  <c:v>40599</c:v>
                </c:pt>
                <c:pt idx="5899">
                  <c:v>40599</c:v>
                </c:pt>
                <c:pt idx="5900">
                  <c:v>40599</c:v>
                </c:pt>
                <c:pt idx="5901">
                  <c:v>40599</c:v>
                </c:pt>
                <c:pt idx="5902">
                  <c:v>40599</c:v>
                </c:pt>
                <c:pt idx="5903">
                  <c:v>40599</c:v>
                </c:pt>
                <c:pt idx="5904">
                  <c:v>40599</c:v>
                </c:pt>
                <c:pt idx="5905">
                  <c:v>40599</c:v>
                </c:pt>
                <c:pt idx="5906">
                  <c:v>40599</c:v>
                </c:pt>
                <c:pt idx="5907">
                  <c:v>40599</c:v>
                </c:pt>
                <c:pt idx="5908">
                  <c:v>40599</c:v>
                </c:pt>
                <c:pt idx="5909">
                  <c:v>40599</c:v>
                </c:pt>
                <c:pt idx="5910">
                  <c:v>40599</c:v>
                </c:pt>
                <c:pt idx="5911">
                  <c:v>40599</c:v>
                </c:pt>
                <c:pt idx="5912">
                  <c:v>40599</c:v>
                </c:pt>
                <c:pt idx="5913">
                  <c:v>40599</c:v>
                </c:pt>
                <c:pt idx="5914">
                  <c:v>40599</c:v>
                </c:pt>
                <c:pt idx="5915">
                  <c:v>40599</c:v>
                </c:pt>
                <c:pt idx="5916">
                  <c:v>40599</c:v>
                </c:pt>
                <c:pt idx="5917">
                  <c:v>40599</c:v>
                </c:pt>
                <c:pt idx="5918">
                  <c:v>40599</c:v>
                </c:pt>
                <c:pt idx="5919">
                  <c:v>40599</c:v>
                </c:pt>
                <c:pt idx="5920">
                  <c:v>40600</c:v>
                </c:pt>
                <c:pt idx="5921">
                  <c:v>40600</c:v>
                </c:pt>
                <c:pt idx="5922">
                  <c:v>40600</c:v>
                </c:pt>
                <c:pt idx="5923">
                  <c:v>40600</c:v>
                </c:pt>
                <c:pt idx="5924">
                  <c:v>40600</c:v>
                </c:pt>
                <c:pt idx="5925">
                  <c:v>40600</c:v>
                </c:pt>
                <c:pt idx="5926">
                  <c:v>40600</c:v>
                </c:pt>
                <c:pt idx="5927">
                  <c:v>40600</c:v>
                </c:pt>
                <c:pt idx="5928">
                  <c:v>40600</c:v>
                </c:pt>
                <c:pt idx="5929">
                  <c:v>40600</c:v>
                </c:pt>
                <c:pt idx="5930">
                  <c:v>40600</c:v>
                </c:pt>
                <c:pt idx="5931">
                  <c:v>40600</c:v>
                </c:pt>
                <c:pt idx="5932">
                  <c:v>40600</c:v>
                </c:pt>
                <c:pt idx="5933">
                  <c:v>40600</c:v>
                </c:pt>
                <c:pt idx="5934">
                  <c:v>40600</c:v>
                </c:pt>
                <c:pt idx="5935">
                  <c:v>40600</c:v>
                </c:pt>
                <c:pt idx="5936">
                  <c:v>40600</c:v>
                </c:pt>
                <c:pt idx="5937">
                  <c:v>40600</c:v>
                </c:pt>
                <c:pt idx="5938">
                  <c:v>40600</c:v>
                </c:pt>
                <c:pt idx="5939">
                  <c:v>40600</c:v>
                </c:pt>
                <c:pt idx="5940">
                  <c:v>40600</c:v>
                </c:pt>
                <c:pt idx="5941">
                  <c:v>40600</c:v>
                </c:pt>
                <c:pt idx="5942">
                  <c:v>40600</c:v>
                </c:pt>
                <c:pt idx="5943">
                  <c:v>40600</c:v>
                </c:pt>
                <c:pt idx="5944">
                  <c:v>40601</c:v>
                </c:pt>
                <c:pt idx="5945">
                  <c:v>40601</c:v>
                </c:pt>
                <c:pt idx="5946">
                  <c:v>40601</c:v>
                </c:pt>
                <c:pt idx="5947">
                  <c:v>40601</c:v>
                </c:pt>
                <c:pt idx="5948">
                  <c:v>40601</c:v>
                </c:pt>
                <c:pt idx="5949">
                  <c:v>40601</c:v>
                </c:pt>
                <c:pt idx="5950">
                  <c:v>40601</c:v>
                </c:pt>
                <c:pt idx="5951">
                  <c:v>40601</c:v>
                </c:pt>
                <c:pt idx="5952">
                  <c:v>40601</c:v>
                </c:pt>
                <c:pt idx="5953">
                  <c:v>40601</c:v>
                </c:pt>
                <c:pt idx="5954">
                  <c:v>40601</c:v>
                </c:pt>
                <c:pt idx="5955">
                  <c:v>40601</c:v>
                </c:pt>
                <c:pt idx="5956">
                  <c:v>40601</c:v>
                </c:pt>
                <c:pt idx="5957">
                  <c:v>40601</c:v>
                </c:pt>
                <c:pt idx="5958">
                  <c:v>40601</c:v>
                </c:pt>
                <c:pt idx="5959">
                  <c:v>40601</c:v>
                </c:pt>
                <c:pt idx="5960">
                  <c:v>40601</c:v>
                </c:pt>
                <c:pt idx="5961">
                  <c:v>40601</c:v>
                </c:pt>
                <c:pt idx="5962">
                  <c:v>40601</c:v>
                </c:pt>
                <c:pt idx="5963">
                  <c:v>40601</c:v>
                </c:pt>
                <c:pt idx="5964">
                  <c:v>40601</c:v>
                </c:pt>
                <c:pt idx="5965">
                  <c:v>40601</c:v>
                </c:pt>
                <c:pt idx="5966">
                  <c:v>40601</c:v>
                </c:pt>
                <c:pt idx="5967">
                  <c:v>40601</c:v>
                </c:pt>
                <c:pt idx="5968">
                  <c:v>40602</c:v>
                </c:pt>
                <c:pt idx="5969">
                  <c:v>40602</c:v>
                </c:pt>
                <c:pt idx="5970">
                  <c:v>40602</c:v>
                </c:pt>
                <c:pt idx="5971">
                  <c:v>40602</c:v>
                </c:pt>
                <c:pt idx="5972">
                  <c:v>40602</c:v>
                </c:pt>
                <c:pt idx="5973">
                  <c:v>40602</c:v>
                </c:pt>
                <c:pt idx="5974">
                  <c:v>40602</c:v>
                </c:pt>
                <c:pt idx="5975">
                  <c:v>40602</c:v>
                </c:pt>
                <c:pt idx="5976">
                  <c:v>40602</c:v>
                </c:pt>
                <c:pt idx="5977">
                  <c:v>40602</c:v>
                </c:pt>
                <c:pt idx="5978">
                  <c:v>40602</c:v>
                </c:pt>
                <c:pt idx="5979">
                  <c:v>40602</c:v>
                </c:pt>
                <c:pt idx="5980">
                  <c:v>40602</c:v>
                </c:pt>
                <c:pt idx="5981">
                  <c:v>40602</c:v>
                </c:pt>
                <c:pt idx="5982">
                  <c:v>40602</c:v>
                </c:pt>
                <c:pt idx="5983">
                  <c:v>40602</c:v>
                </c:pt>
                <c:pt idx="5984">
                  <c:v>40602</c:v>
                </c:pt>
                <c:pt idx="5985">
                  <c:v>40602</c:v>
                </c:pt>
                <c:pt idx="5986">
                  <c:v>40602</c:v>
                </c:pt>
                <c:pt idx="5987">
                  <c:v>40602</c:v>
                </c:pt>
                <c:pt idx="5988">
                  <c:v>40602</c:v>
                </c:pt>
                <c:pt idx="5989">
                  <c:v>40602</c:v>
                </c:pt>
                <c:pt idx="5990">
                  <c:v>40602</c:v>
                </c:pt>
                <c:pt idx="5991">
                  <c:v>40602</c:v>
                </c:pt>
                <c:pt idx="5992">
                  <c:v>40603</c:v>
                </c:pt>
                <c:pt idx="5993">
                  <c:v>40603</c:v>
                </c:pt>
                <c:pt idx="5994">
                  <c:v>40603</c:v>
                </c:pt>
                <c:pt idx="5995">
                  <c:v>40603</c:v>
                </c:pt>
                <c:pt idx="5996">
                  <c:v>40603</c:v>
                </c:pt>
                <c:pt idx="5997">
                  <c:v>40603</c:v>
                </c:pt>
                <c:pt idx="5998">
                  <c:v>40603</c:v>
                </c:pt>
                <c:pt idx="5999">
                  <c:v>40603</c:v>
                </c:pt>
                <c:pt idx="6000">
                  <c:v>40603</c:v>
                </c:pt>
                <c:pt idx="6001">
                  <c:v>40603</c:v>
                </c:pt>
                <c:pt idx="6002">
                  <c:v>40603</c:v>
                </c:pt>
                <c:pt idx="6003">
                  <c:v>40603</c:v>
                </c:pt>
                <c:pt idx="6004">
                  <c:v>40603</c:v>
                </c:pt>
                <c:pt idx="6005">
                  <c:v>40603</c:v>
                </c:pt>
                <c:pt idx="6006">
                  <c:v>40603</c:v>
                </c:pt>
                <c:pt idx="6007">
                  <c:v>40603</c:v>
                </c:pt>
              </c:numCache>
            </c:numRef>
          </c:xVal>
          <c:yVal>
            <c:numRef>
              <c:f>'Combined Data'!$C$3:$C$6010</c:f>
              <c:numCache>
                <c:formatCode>General</c:formatCode>
                <c:ptCount val="6008"/>
                <c:pt idx="0">
                  <c:v>12.24</c:v>
                </c:pt>
                <c:pt idx="1">
                  <c:v>12.26</c:v>
                </c:pt>
                <c:pt idx="2">
                  <c:v>12.17</c:v>
                </c:pt>
                <c:pt idx="3">
                  <c:v>12.08</c:v>
                </c:pt>
                <c:pt idx="4">
                  <c:v>11.92</c:v>
                </c:pt>
                <c:pt idx="5">
                  <c:v>11.79</c:v>
                </c:pt>
                <c:pt idx="6">
                  <c:v>11.69</c:v>
                </c:pt>
                <c:pt idx="7">
                  <c:v>11.61</c:v>
                </c:pt>
                <c:pt idx="8">
                  <c:v>11.51</c:v>
                </c:pt>
                <c:pt idx="9">
                  <c:v>11.45</c:v>
                </c:pt>
                <c:pt idx="10">
                  <c:v>11.4</c:v>
                </c:pt>
                <c:pt idx="11">
                  <c:v>11.36</c:v>
                </c:pt>
                <c:pt idx="12">
                  <c:v>11.33</c:v>
                </c:pt>
                <c:pt idx="13">
                  <c:v>11.28</c:v>
                </c:pt>
                <c:pt idx="14">
                  <c:v>11.24</c:v>
                </c:pt>
                <c:pt idx="15">
                  <c:v>11.22</c:v>
                </c:pt>
                <c:pt idx="16">
                  <c:v>11.21</c:v>
                </c:pt>
                <c:pt idx="17">
                  <c:v>11.36</c:v>
                </c:pt>
                <c:pt idx="18">
                  <c:v>11.67</c:v>
                </c:pt>
                <c:pt idx="19">
                  <c:v>12.73</c:v>
                </c:pt>
                <c:pt idx="20">
                  <c:v>13.27</c:v>
                </c:pt>
                <c:pt idx="21">
                  <c:v>14.06</c:v>
                </c:pt>
                <c:pt idx="22">
                  <c:v>14.65</c:v>
                </c:pt>
                <c:pt idx="23">
                  <c:v>14.96</c:v>
                </c:pt>
                <c:pt idx="24">
                  <c:v>15.06</c:v>
                </c:pt>
                <c:pt idx="25">
                  <c:v>14.97</c:v>
                </c:pt>
                <c:pt idx="26">
                  <c:v>14.67</c:v>
                </c:pt>
                <c:pt idx="27">
                  <c:v>14.13</c:v>
                </c:pt>
                <c:pt idx="28">
                  <c:v>13.58</c:v>
                </c:pt>
                <c:pt idx="29">
                  <c:v>13.1</c:v>
                </c:pt>
                <c:pt idx="30">
                  <c:v>12.66</c:v>
                </c:pt>
                <c:pt idx="31">
                  <c:v>12.27</c:v>
                </c:pt>
                <c:pt idx="32">
                  <c:v>11.91</c:v>
                </c:pt>
                <c:pt idx="33">
                  <c:v>11.6</c:v>
                </c:pt>
                <c:pt idx="34">
                  <c:v>11.32</c:v>
                </c:pt>
                <c:pt idx="35">
                  <c:v>11.08</c:v>
                </c:pt>
                <c:pt idx="36">
                  <c:v>10.86</c:v>
                </c:pt>
                <c:pt idx="37">
                  <c:v>10.68</c:v>
                </c:pt>
                <c:pt idx="38">
                  <c:v>10.49</c:v>
                </c:pt>
                <c:pt idx="39">
                  <c:v>10.33</c:v>
                </c:pt>
                <c:pt idx="40">
                  <c:v>10.199999999999999</c:v>
                </c:pt>
                <c:pt idx="41">
                  <c:v>10.29</c:v>
                </c:pt>
                <c:pt idx="42">
                  <c:v>10.87</c:v>
                </c:pt>
                <c:pt idx="43">
                  <c:v>12.18</c:v>
                </c:pt>
                <c:pt idx="44">
                  <c:v>13.84</c:v>
                </c:pt>
                <c:pt idx="45">
                  <c:v>14.98</c:v>
                </c:pt>
                <c:pt idx="46">
                  <c:v>16</c:v>
                </c:pt>
                <c:pt idx="47">
                  <c:v>16.350000000000001</c:v>
                </c:pt>
                <c:pt idx="48">
                  <c:v>16.420000000000002</c:v>
                </c:pt>
                <c:pt idx="49">
                  <c:v>15.96</c:v>
                </c:pt>
                <c:pt idx="50">
                  <c:v>15.49</c:v>
                </c:pt>
                <c:pt idx="51">
                  <c:v>14.97</c:v>
                </c:pt>
                <c:pt idx="52">
                  <c:v>14.39</c:v>
                </c:pt>
                <c:pt idx="53">
                  <c:v>13.84</c:v>
                </c:pt>
                <c:pt idx="54">
                  <c:v>13.34</c:v>
                </c:pt>
                <c:pt idx="55">
                  <c:v>12.9</c:v>
                </c:pt>
                <c:pt idx="56">
                  <c:v>12.52</c:v>
                </c:pt>
                <c:pt idx="57">
                  <c:v>12.19</c:v>
                </c:pt>
                <c:pt idx="58">
                  <c:v>11.89</c:v>
                </c:pt>
                <c:pt idx="59">
                  <c:v>11.62</c:v>
                </c:pt>
                <c:pt idx="60">
                  <c:v>11.38</c:v>
                </c:pt>
                <c:pt idx="61">
                  <c:v>11.15</c:v>
                </c:pt>
                <c:pt idx="62">
                  <c:v>10.96</c:v>
                </c:pt>
                <c:pt idx="63">
                  <c:v>10.77</c:v>
                </c:pt>
                <c:pt idx="64">
                  <c:v>10.61</c:v>
                </c:pt>
                <c:pt idx="65">
                  <c:v>10.68</c:v>
                </c:pt>
                <c:pt idx="66">
                  <c:v>11.22</c:v>
                </c:pt>
                <c:pt idx="67">
                  <c:v>12.5</c:v>
                </c:pt>
                <c:pt idx="68">
                  <c:v>14.2</c:v>
                </c:pt>
                <c:pt idx="69">
                  <c:v>15.09</c:v>
                </c:pt>
                <c:pt idx="70">
                  <c:v>16.329999999999998</c:v>
                </c:pt>
                <c:pt idx="71">
                  <c:v>16.73</c:v>
                </c:pt>
                <c:pt idx="72">
                  <c:v>16.45</c:v>
                </c:pt>
                <c:pt idx="73">
                  <c:v>16.010000000000002</c:v>
                </c:pt>
                <c:pt idx="74">
                  <c:v>15.71</c:v>
                </c:pt>
                <c:pt idx="75">
                  <c:v>15.29</c:v>
                </c:pt>
                <c:pt idx="76">
                  <c:v>14.71</c:v>
                </c:pt>
                <c:pt idx="77">
                  <c:v>14.18</c:v>
                </c:pt>
                <c:pt idx="78">
                  <c:v>13.74</c:v>
                </c:pt>
                <c:pt idx="79">
                  <c:v>13.33</c:v>
                </c:pt>
                <c:pt idx="80">
                  <c:v>12.97</c:v>
                </c:pt>
                <c:pt idx="81">
                  <c:v>12.73</c:v>
                </c:pt>
                <c:pt idx="82">
                  <c:v>12.52</c:v>
                </c:pt>
                <c:pt idx="83">
                  <c:v>12.35</c:v>
                </c:pt>
                <c:pt idx="84">
                  <c:v>12.26</c:v>
                </c:pt>
                <c:pt idx="85">
                  <c:v>12.23</c:v>
                </c:pt>
                <c:pt idx="86">
                  <c:v>12.24</c:v>
                </c:pt>
                <c:pt idx="87">
                  <c:v>12.27</c:v>
                </c:pt>
                <c:pt idx="88">
                  <c:v>12.36</c:v>
                </c:pt>
                <c:pt idx="89">
                  <c:v>12.47</c:v>
                </c:pt>
                <c:pt idx="90">
                  <c:v>12.65</c:v>
                </c:pt>
                <c:pt idx="91">
                  <c:v>12.92</c:v>
                </c:pt>
                <c:pt idx="92">
                  <c:v>13.07</c:v>
                </c:pt>
                <c:pt idx="93">
                  <c:v>13.28</c:v>
                </c:pt>
                <c:pt idx="94">
                  <c:v>13.47</c:v>
                </c:pt>
                <c:pt idx="95">
                  <c:v>13.62</c:v>
                </c:pt>
                <c:pt idx="96">
                  <c:v>13.75</c:v>
                </c:pt>
                <c:pt idx="97">
                  <c:v>13.8</c:v>
                </c:pt>
                <c:pt idx="98">
                  <c:v>13.76</c:v>
                </c:pt>
                <c:pt idx="99">
                  <c:v>13.73</c:v>
                </c:pt>
                <c:pt idx="100">
                  <c:v>13.74</c:v>
                </c:pt>
                <c:pt idx="101">
                  <c:v>13.75</c:v>
                </c:pt>
                <c:pt idx="102">
                  <c:v>13.47</c:v>
                </c:pt>
                <c:pt idx="103">
                  <c:v>13.07</c:v>
                </c:pt>
                <c:pt idx="104">
                  <c:v>12.73</c:v>
                </c:pt>
                <c:pt idx="105">
                  <c:v>12.52</c:v>
                </c:pt>
                <c:pt idx="106">
                  <c:v>12.17</c:v>
                </c:pt>
                <c:pt idx="107">
                  <c:v>11.89</c:v>
                </c:pt>
                <c:pt idx="108">
                  <c:v>11.62</c:v>
                </c:pt>
                <c:pt idx="109">
                  <c:v>11.45</c:v>
                </c:pt>
                <c:pt idx="110">
                  <c:v>11.26</c:v>
                </c:pt>
                <c:pt idx="111">
                  <c:v>11.05</c:v>
                </c:pt>
                <c:pt idx="112">
                  <c:v>10.9</c:v>
                </c:pt>
                <c:pt idx="113">
                  <c:v>10.85</c:v>
                </c:pt>
                <c:pt idx="114">
                  <c:v>10.94</c:v>
                </c:pt>
                <c:pt idx="115">
                  <c:v>11.25</c:v>
                </c:pt>
                <c:pt idx="116">
                  <c:v>11.88</c:v>
                </c:pt>
                <c:pt idx="117">
                  <c:v>11.85</c:v>
                </c:pt>
                <c:pt idx="118">
                  <c:v>11.94</c:v>
                </c:pt>
                <c:pt idx="119">
                  <c:v>12.23</c:v>
                </c:pt>
                <c:pt idx="120">
                  <c:v>11.86</c:v>
                </c:pt>
                <c:pt idx="121">
                  <c:v>11.72</c:v>
                </c:pt>
                <c:pt idx="122">
                  <c:v>11.49</c:v>
                </c:pt>
                <c:pt idx="123">
                  <c:v>11.28</c:v>
                </c:pt>
                <c:pt idx="124">
                  <c:v>11.05</c:v>
                </c:pt>
                <c:pt idx="125">
                  <c:v>10.92</c:v>
                </c:pt>
                <c:pt idx="126">
                  <c:v>10.83</c:v>
                </c:pt>
                <c:pt idx="127">
                  <c:v>10.74</c:v>
                </c:pt>
                <c:pt idx="128">
                  <c:v>10.64</c:v>
                </c:pt>
                <c:pt idx="129">
                  <c:v>10.43</c:v>
                </c:pt>
                <c:pt idx="130">
                  <c:v>10.18</c:v>
                </c:pt>
                <c:pt idx="131">
                  <c:v>9.9600000000000009</c:v>
                </c:pt>
                <c:pt idx="132">
                  <c:v>9.76</c:v>
                </c:pt>
                <c:pt idx="133">
                  <c:v>9.59</c:v>
                </c:pt>
                <c:pt idx="134">
                  <c:v>9.44</c:v>
                </c:pt>
                <c:pt idx="135">
                  <c:v>9.31</c:v>
                </c:pt>
                <c:pt idx="136">
                  <c:v>9.2200000000000006</c:v>
                </c:pt>
                <c:pt idx="137">
                  <c:v>9.3800000000000008</c:v>
                </c:pt>
                <c:pt idx="138">
                  <c:v>9.9</c:v>
                </c:pt>
                <c:pt idx="139">
                  <c:v>11.06</c:v>
                </c:pt>
                <c:pt idx="140">
                  <c:v>12.67</c:v>
                </c:pt>
                <c:pt idx="141">
                  <c:v>13.77</c:v>
                </c:pt>
                <c:pt idx="142">
                  <c:v>14.83</c:v>
                </c:pt>
                <c:pt idx="143">
                  <c:v>15.26</c:v>
                </c:pt>
                <c:pt idx="144">
                  <c:v>15.39</c:v>
                </c:pt>
                <c:pt idx="145">
                  <c:v>14.98</c:v>
                </c:pt>
                <c:pt idx="146">
                  <c:v>14.45</c:v>
                </c:pt>
                <c:pt idx="147">
                  <c:v>13.95</c:v>
                </c:pt>
                <c:pt idx="148">
                  <c:v>13.51</c:v>
                </c:pt>
                <c:pt idx="149">
                  <c:v>13.04</c:v>
                </c:pt>
                <c:pt idx="150">
                  <c:v>12.62</c:v>
                </c:pt>
                <c:pt idx="151">
                  <c:v>12.25</c:v>
                </c:pt>
                <c:pt idx="152">
                  <c:v>11.97</c:v>
                </c:pt>
                <c:pt idx="153">
                  <c:v>11.71</c:v>
                </c:pt>
                <c:pt idx="154">
                  <c:v>11.47</c:v>
                </c:pt>
                <c:pt idx="155">
                  <c:v>11.26</c:v>
                </c:pt>
                <c:pt idx="156">
                  <c:v>11.05</c:v>
                </c:pt>
                <c:pt idx="157">
                  <c:v>10.86</c:v>
                </c:pt>
                <c:pt idx="158">
                  <c:v>10.65</c:v>
                </c:pt>
                <c:pt idx="159">
                  <c:v>10.46</c:v>
                </c:pt>
                <c:pt idx="160">
                  <c:v>10.33</c:v>
                </c:pt>
                <c:pt idx="161">
                  <c:v>10.46</c:v>
                </c:pt>
                <c:pt idx="162">
                  <c:v>11.13</c:v>
                </c:pt>
                <c:pt idx="163">
                  <c:v>12.54</c:v>
                </c:pt>
                <c:pt idx="164">
                  <c:v>14.32</c:v>
                </c:pt>
                <c:pt idx="165">
                  <c:v>15.53</c:v>
                </c:pt>
                <c:pt idx="166">
                  <c:v>16.54</c:v>
                </c:pt>
                <c:pt idx="167">
                  <c:v>16.78</c:v>
                </c:pt>
                <c:pt idx="168">
                  <c:v>16.809999999999999</c:v>
                </c:pt>
                <c:pt idx="169">
                  <c:v>16.43</c:v>
                </c:pt>
                <c:pt idx="170">
                  <c:v>16.03</c:v>
                </c:pt>
                <c:pt idx="171">
                  <c:v>15.59</c:v>
                </c:pt>
                <c:pt idx="172">
                  <c:v>14.97</c:v>
                </c:pt>
                <c:pt idx="173">
                  <c:v>14.4</c:v>
                </c:pt>
                <c:pt idx="174">
                  <c:v>13.9</c:v>
                </c:pt>
                <c:pt idx="175">
                  <c:v>13.45</c:v>
                </c:pt>
                <c:pt idx="176">
                  <c:v>13.08</c:v>
                </c:pt>
                <c:pt idx="177">
                  <c:v>12.78</c:v>
                </c:pt>
                <c:pt idx="178">
                  <c:v>12.5</c:v>
                </c:pt>
                <c:pt idx="179">
                  <c:v>12.25</c:v>
                </c:pt>
                <c:pt idx="180">
                  <c:v>12.01</c:v>
                </c:pt>
                <c:pt idx="181">
                  <c:v>11.78</c:v>
                </c:pt>
                <c:pt idx="182">
                  <c:v>11.57</c:v>
                </c:pt>
                <c:pt idx="183">
                  <c:v>11.4</c:v>
                </c:pt>
                <c:pt idx="184">
                  <c:v>11.36</c:v>
                </c:pt>
                <c:pt idx="185">
                  <c:v>11.61</c:v>
                </c:pt>
                <c:pt idx="186">
                  <c:v>12.17</c:v>
                </c:pt>
                <c:pt idx="187">
                  <c:v>12.85</c:v>
                </c:pt>
                <c:pt idx="188">
                  <c:v>13.48</c:v>
                </c:pt>
                <c:pt idx="189">
                  <c:v>13.85</c:v>
                </c:pt>
                <c:pt idx="190">
                  <c:v>14.02</c:v>
                </c:pt>
                <c:pt idx="191">
                  <c:v>14.07</c:v>
                </c:pt>
                <c:pt idx="192">
                  <c:v>14.09</c:v>
                </c:pt>
                <c:pt idx="193">
                  <c:v>13.96</c:v>
                </c:pt>
                <c:pt idx="194">
                  <c:v>13.94</c:v>
                </c:pt>
                <c:pt idx="195">
                  <c:v>13.87</c:v>
                </c:pt>
                <c:pt idx="196">
                  <c:v>13.77</c:v>
                </c:pt>
                <c:pt idx="197">
                  <c:v>13.59</c:v>
                </c:pt>
                <c:pt idx="198">
                  <c:v>13.5</c:v>
                </c:pt>
                <c:pt idx="199">
                  <c:v>13.45</c:v>
                </c:pt>
                <c:pt idx="200">
                  <c:v>13.21</c:v>
                </c:pt>
                <c:pt idx="201">
                  <c:v>13.2</c:v>
                </c:pt>
                <c:pt idx="202">
                  <c:v>13.16</c:v>
                </c:pt>
                <c:pt idx="203">
                  <c:v>13.04</c:v>
                </c:pt>
                <c:pt idx="204">
                  <c:v>12.75</c:v>
                </c:pt>
                <c:pt idx="205">
                  <c:v>12.51</c:v>
                </c:pt>
                <c:pt idx="206">
                  <c:v>12.38</c:v>
                </c:pt>
                <c:pt idx="207">
                  <c:v>12.15</c:v>
                </c:pt>
                <c:pt idx="208">
                  <c:v>12</c:v>
                </c:pt>
                <c:pt idx="209">
                  <c:v>12.24</c:v>
                </c:pt>
                <c:pt idx="210">
                  <c:v>12.51</c:v>
                </c:pt>
                <c:pt idx="211">
                  <c:v>13.02</c:v>
                </c:pt>
                <c:pt idx="212">
                  <c:v>13.88</c:v>
                </c:pt>
                <c:pt idx="213">
                  <c:v>14.9</c:v>
                </c:pt>
                <c:pt idx="214">
                  <c:v>15.86</c:v>
                </c:pt>
                <c:pt idx="215">
                  <c:v>16.100000000000001</c:v>
                </c:pt>
                <c:pt idx="216">
                  <c:v>16.079999999999998</c:v>
                </c:pt>
                <c:pt idx="217">
                  <c:v>15.61</c:v>
                </c:pt>
                <c:pt idx="218">
                  <c:v>15.03</c:v>
                </c:pt>
                <c:pt idx="219">
                  <c:v>14.5</c:v>
                </c:pt>
                <c:pt idx="220">
                  <c:v>13.96</c:v>
                </c:pt>
                <c:pt idx="221">
                  <c:v>13.47</c:v>
                </c:pt>
                <c:pt idx="222">
                  <c:v>13.02</c:v>
                </c:pt>
                <c:pt idx="223">
                  <c:v>12.62</c:v>
                </c:pt>
                <c:pt idx="224">
                  <c:v>12.25</c:v>
                </c:pt>
                <c:pt idx="225">
                  <c:v>11.98</c:v>
                </c:pt>
                <c:pt idx="226">
                  <c:v>11.76</c:v>
                </c:pt>
                <c:pt idx="227">
                  <c:v>11.56</c:v>
                </c:pt>
                <c:pt idx="228">
                  <c:v>11.38</c:v>
                </c:pt>
                <c:pt idx="229">
                  <c:v>11.34</c:v>
                </c:pt>
                <c:pt idx="230">
                  <c:v>11.35</c:v>
                </c:pt>
                <c:pt idx="231">
                  <c:v>11.22</c:v>
                </c:pt>
                <c:pt idx="232">
                  <c:v>11.11</c:v>
                </c:pt>
                <c:pt idx="233">
                  <c:v>11.1</c:v>
                </c:pt>
                <c:pt idx="234">
                  <c:v>11.33</c:v>
                </c:pt>
                <c:pt idx="235">
                  <c:v>12.27</c:v>
                </c:pt>
                <c:pt idx="236">
                  <c:v>13.7</c:v>
                </c:pt>
                <c:pt idx="237">
                  <c:v>14.66</c:v>
                </c:pt>
                <c:pt idx="238">
                  <c:v>15.53</c:v>
                </c:pt>
                <c:pt idx="239">
                  <c:v>15.82</c:v>
                </c:pt>
                <c:pt idx="240">
                  <c:v>15.8</c:v>
                </c:pt>
                <c:pt idx="241">
                  <c:v>15.37</c:v>
                </c:pt>
                <c:pt idx="242">
                  <c:v>14.86</c:v>
                </c:pt>
                <c:pt idx="243">
                  <c:v>14.39</c:v>
                </c:pt>
                <c:pt idx="244">
                  <c:v>13.96</c:v>
                </c:pt>
                <c:pt idx="245">
                  <c:v>13.67</c:v>
                </c:pt>
                <c:pt idx="246">
                  <c:v>13.53</c:v>
                </c:pt>
                <c:pt idx="247">
                  <c:v>13.38</c:v>
                </c:pt>
                <c:pt idx="248">
                  <c:v>13.22</c:v>
                </c:pt>
                <c:pt idx="249">
                  <c:v>13.13</c:v>
                </c:pt>
                <c:pt idx="250">
                  <c:v>13.04</c:v>
                </c:pt>
                <c:pt idx="251">
                  <c:v>12.99</c:v>
                </c:pt>
                <c:pt idx="252">
                  <c:v>12.92</c:v>
                </c:pt>
                <c:pt idx="253">
                  <c:v>12.89</c:v>
                </c:pt>
                <c:pt idx="254">
                  <c:v>12.82</c:v>
                </c:pt>
                <c:pt idx="255">
                  <c:v>12.76</c:v>
                </c:pt>
                <c:pt idx="256">
                  <c:v>12.74</c:v>
                </c:pt>
                <c:pt idx="257">
                  <c:v>12.75</c:v>
                </c:pt>
                <c:pt idx="258">
                  <c:v>12.94</c:v>
                </c:pt>
                <c:pt idx="259">
                  <c:v>13.15</c:v>
                </c:pt>
                <c:pt idx="260">
                  <c:v>13.41</c:v>
                </c:pt>
                <c:pt idx="261">
                  <c:v>14.3</c:v>
                </c:pt>
                <c:pt idx="262">
                  <c:v>14.67</c:v>
                </c:pt>
                <c:pt idx="263">
                  <c:v>15</c:v>
                </c:pt>
                <c:pt idx="264">
                  <c:v>15.77</c:v>
                </c:pt>
                <c:pt idx="265">
                  <c:v>15.96</c:v>
                </c:pt>
                <c:pt idx="266">
                  <c:v>15.75</c:v>
                </c:pt>
                <c:pt idx="267">
                  <c:v>15.44</c:v>
                </c:pt>
                <c:pt idx="268">
                  <c:v>15.08</c:v>
                </c:pt>
                <c:pt idx="269">
                  <c:v>14.76</c:v>
                </c:pt>
                <c:pt idx="270">
                  <c:v>14.55</c:v>
                </c:pt>
                <c:pt idx="271">
                  <c:v>14.35</c:v>
                </c:pt>
                <c:pt idx="272">
                  <c:v>14.2</c:v>
                </c:pt>
                <c:pt idx="273">
                  <c:v>14.04</c:v>
                </c:pt>
                <c:pt idx="274">
                  <c:v>13.86</c:v>
                </c:pt>
                <c:pt idx="275">
                  <c:v>13.61</c:v>
                </c:pt>
                <c:pt idx="276">
                  <c:v>13.25</c:v>
                </c:pt>
                <c:pt idx="277">
                  <c:v>12.93</c:v>
                </c:pt>
                <c:pt idx="278">
                  <c:v>12.64</c:v>
                </c:pt>
                <c:pt idx="279">
                  <c:v>12.37</c:v>
                </c:pt>
                <c:pt idx="280">
                  <c:v>12.2</c:v>
                </c:pt>
                <c:pt idx="281">
                  <c:v>12.29</c:v>
                </c:pt>
                <c:pt idx="282">
                  <c:v>12.78</c:v>
                </c:pt>
                <c:pt idx="283">
                  <c:v>13.91</c:v>
                </c:pt>
                <c:pt idx="284">
                  <c:v>15.26</c:v>
                </c:pt>
                <c:pt idx="285">
                  <c:v>15.28</c:v>
                </c:pt>
                <c:pt idx="286">
                  <c:v>15.36</c:v>
                </c:pt>
                <c:pt idx="287">
                  <c:v>15.43</c:v>
                </c:pt>
                <c:pt idx="288">
                  <c:v>15.68</c:v>
                </c:pt>
                <c:pt idx="289">
                  <c:v>15.4</c:v>
                </c:pt>
                <c:pt idx="290">
                  <c:v>14.98</c:v>
                </c:pt>
                <c:pt idx="291">
                  <c:v>14.38</c:v>
                </c:pt>
                <c:pt idx="292">
                  <c:v>13.85</c:v>
                </c:pt>
                <c:pt idx="293">
                  <c:v>13.4</c:v>
                </c:pt>
                <c:pt idx="294">
                  <c:v>13.03</c:v>
                </c:pt>
                <c:pt idx="295">
                  <c:v>12.72</c:v>
                </c:pt>
                <c:pt idx="296">
                  <c:v>12.46</c:v>
                </c:pt>
                <c:pt idx="297">
                  <c:v>12.21</c:v>
                </c:pt>
                <c:pt idx="298">
                  <c:v>12</c:v>
                </c:pt>
                <c:pt idx="299">
                  <c:v>11.79</c:v>
                </c:pt>
                <c:pt idx="300">
                  <c:v>11.6</c:v>
                </c:pt>
                <c:pt idx="301">
                  <c:v>11.42</c:v>
                </c:pt>
                <c:pt idx="302">
                  <c:v>11.25</c:v>
                </c:pt>
                <c:pt idx="303">
                  <c:v>11.06</c:v>
                </c:pt>
                <c:pt idx="304">
                  <c:v>10.94</c:v>
                </c:pt>
                <c:pt idx="305">
                  <c:v>11.1</c:v>
                </c:pt>
                <c:pt idx="306">
                  <c:v>11.65</c:v>
                </c:pt>
                <c:pt idx="307">
                  <c:v>12.89</c:v>
                </c:pt>
                <c:pt idx="308">
                  <c:v>14.65</c:v>
                </c:pt>
                <c:pt idx="309">
                  <c:v>15.75</c:v>
                </c:pt>
                <c:pt idx="310">
                  <c:v>16.7</c:v>
                </c:pt>
                <c:pt idx="311">
                  <c:v>17.059999999999999</c:v>
                </c:pt>
                <c:pt idx="312">
                  <c:v>17.100000000000001</c:v>
                </c:pt>
                <c:pt idx="313">
                  <c:v>16.649999999999999</c:v>
                </c:pt>
                <c:pt idx="314">
                  <c:v>16.100000000000001</c:v>
                </c:pt>
                <c:pt idx="315">
                  <c:v>15.61</c:v>
                </c:pt>
                <c:pt idx="316">
                  <c:v>15.08</c:v>
                </c:pt>
                <c:pt idx="317">
                  <c:v>14.52</c:v>
                </c:pt>
                <c:pt idx="318">
                  <c:v>14.01</c:v>
                </c:pt>
                <c:pt idx="319">
                  <c:v>13.56</c:v>
                </c:pt>
                <c:pt idx="320">
                  <c:v>13.15</c:v>
                </c:pt>
                <c:pt idx="321">
                  <c:v>12.79</c:v>
                </c:pt>
                <c:pt idx="322">
                  <c:v>12.49</c:v>
                </c:pt>
                <c:pt idx="323">
                  <c:v>12.23</c:v>
                </c:pt>
                <c:pt idx="324">
                  <c:v>11.99</c:v>
                </c:pt>
                <c:pt idx="325">
                  <c:v>11.76</c:v>
                </c:pt>
                <c:pt idx="326">
                  <c:v>11.55</c:v>
                </c:pt>
                <c:pt idx="327">
                  <c:v>11.32</c:v>
                </c:pt>
                <c:pt idx="328">
                  <c:v>11.19</c:v>
                </c:pt>
                <c:pt idx="329">
                  <c:v>11.35</c:v>
                </c:pt>
                <c:pt idx="330">
                  <c:v>12.08</c:v>
                </c:pt>
                <c:pt idx="331">
                  <c:v>13.48</c:v>
                </c:pt>
                <c:pt idx="332">
                  <c:v>15.27</c:v>
                </c:pt>
                <c:pt idx="333">
                  <c:v>16.41</c:v>
                </c:pt>
                <c:pt idx="334">
                  <c:v>17.39</c:v>
                </c:pt>
                <c:pt idx="335">
                  <c:v>17.78</c:v>
                </c:pt>
                <c:pt idx="336">
                  <c:v>17.88</c:v>
                </c:pt>
                <c:pt idx="337">
                  <c:v>17.48</c:v>
                </c:pt>
                <c:pt idx="338">
                  <c:v>17.03</c:v>
                </c:pt>
                <c:pt idx="339">
                  <c:v>16.559999999999999</c:v>
                </c:pt>
                <c:pt idx="340">
                  <c:v>15.99</c:v>
                </c:pt>
                <c:pt idx="341">
                  <c:v>15.39</c:v>
                </c:pt>
                <c:pt idx="342">
                  <c:v>14.86</c:v>
                </c:pt>
                <c:pt idx="343">
                  <c:v>14.38</c:v>
                </c:pt>
                <c:pt idx="344">
                  <c:v>13.95</c:v>
                </c:pt>
                <c:pt idx="345">
                  <c:v>13.56</c:v>
                </c:pt>
                <c:pt idx="346">
                  <c:v>13.23</c:v>
                </c:pt>
                <c:pt idx="347">
                  <c:v>12.93</c:v>
                </c:pt>
                <c:pt idx="348">
                  <c:v>12.66</c:v>
                </c:pt>
                <c:pt idx="349">
                  <c:v>12.42</c:v>
                </c:pt>
                <c:pt idx="350">
                  <c:v>12.2</c:v>
                </c:pt>
                <c:pt idx="351">
                  <c:v>11.98</c:v>
                </c:pt>
                <c:pt idx="352">
                  <c:v>11.85</c:v>
                </c:pt>
                <c:pt idx="353">
                  <c:v>12.03</c:v>
                </c:pt>
                <c:pt idx="354">
                  <c:v>12.8</c:v>
                </c:pt>
                <c:pt idx="355">
                  <c:v>14.35</c:v>
                </c:pt>
                <c:pt idx="356">
                  <c:v>16.27</c:v>
                </c:pt>
                <c:pt idx="357">
                  <c:v>17.43</c:v>
                </c:pt>
                <c:pt idx="358">
                  <c:v>18.399999999999999</c:v>
                </c:pt>
                <c:pt idx="359">
                  <c:v>18.79</c:v>
                </c:pt>
                <c:pt idx="360">
                  <c:v>18.91</c:v>
                </c:pt>
                <c:pt idx="361">
                  <c:v>18.579999999999998</c:v>
                </c:pt>
                <c:pt idx="362">
                  <c:v>18.11</c:v>
                </c:pt>
                <c:pt idx="363">
                  <c:v>17.579999999999998</c:v>
                </c:pt>
                <c:pt idx="364">
                  <c:v>16.989999999999998</c:v>
                </c:pt>
                <c:pt idx="365">
                  <c:v>16.41</c:v>
                </c:pt>
                <c:pt idx="366">
                  <c:v>15.88</c:v>
                </c:pt>
                <c:pt idx="367">
                  <c:v>15.39</c:v>
                </c:pt>
                <c:pt idx="368">
                  <c:v>14.95</c:v>
                </c:pt>
                <c:pt idx="369">
                  <c:v>14.57</c:v>
                </c:pt>
                <c:pt idx="370">
                  <c:v>14.24</c:v>
                </c:pt>
                <c:pt idx="371">
                  <c:v>13.95</c:v>
                </c:pt>
                <c:pt idx="372">
                  <c:v>13.68</c:v>
                </c:pt>
                <c:pt idx="373">
                  <c:v>13.43</c:v>
                </c:pt>
                <c:pt idx="374">
                  <c:v>13.19</c:v>
                </c:pt>
                <c:pt idx="375">
                  <c:v>12.97</c:v>
                </c:pt>
                <c:pt idx="376">
                  <c:v>12.83</c:v>
                </c:pt>
                <c:pt idx="377">
                  <c:v>12.99</c:v>
                </c:pt>
                <c:pt idx="378">
                  <c:v>13.71</c:v>
                </c:pt>
                <c:pt idx="379">
                  <c:v>15.08</c:v>
                </c:pt>
                <c:pt idx="380">
                  <c:v>16.88</c:v>
                </c:pt>
                <c:pt idx="381">
                  <c:v>17.91</c:v>
                </c:pt>
                <c:pt idx="382">
                  <c:v>18.79</c:v>
                </c:pt>
                <c:pt idx="383">
                  <c:v>19.14</c:v>
                </c:pt>
                <c:pt idx="384">
                  <c:v>19.22</c:v>
                </c:pt>
                <c:pt idx="385">
                  <c:v>18.920000000000002</c:v>
                </c:pt>
                <c:pt idx="386">
                  <c:v>18.5</c:v>
                </c:pt>
                <c:pt idx="387">
                  <c:v>18.02</c:v>
                </c:pt>
                <c:pt idx="388">
                  <c:v>17.46</c:v>
                </c:pt>
                <c:pt idx="389">
                  <c:v>16.95</c:v>
                </c:pt>
                <c:pt idx="390">
                  <c:v>16.47</c:v>
                </c:pt>
                <c:pt idx="391">
                  <c:v>16.03</c:v>
                </c:pt>
                <c:pt idx="392">
                  <c:v>15.65</c:v>
                </c:pt>
                <c:pt idx="393">
                  <c:v>15.34</c:v>
                </c:pt>
                <c:pt idx="394">
                  <c:v>15.06</c:v>
                </c:pt>
                <c:pt idx="395">
                  <c:v>14.84</c:v>
                </c:pt>
                <c:pt idx="396">
                  <c:v>14.65</c:v>
                </c:pt>
                <c:pt idx="397">
                  <c:v>14.47</c:v>
                </c:pt>
                <c:pt idx="398">
                  <c:v>14.29</c:v>
                </c:pt>
                <c:pt idx="399">
                  <c:v>14.15</c:v>
                </c:pt>
                <c:pt idx="400">
                  <c:v>14.07</c:v>
                </c:pt>
                <c:pt idx="401">
                  <c:v>14.21</c:v>
                </c:pt>
                <c:pt idx="402">
                  <c:v>14.66</c:v>
                </c:pt>
                <c:pt idx="403">
                  <c:v>15.34</c:v>
                </c:pt>
                <c:pt idx="404">
                  <c:v>16.82</c:v>
                </c:pt>
                <c:pt idx="405">
                  <c:v>17.79</c:v>
                </c:pt>
                <c:pt idx="406">
                  <c:v>18.8</c:v>
                </c:pt>
                <c:pt idx="407">
                  <c:v>18.97</c:v>
                </c:pt>
                <c:pt idx="408">
                  <c:v>18.77</c:v>
                </c:pt>
                <c:pt idx="409">
                  <c:v>18.559999999999999</c:v>
                </c:pt>
                <c:pt idx="410">
                  <c:v>18.21</c:v>
                </c:pt>
                <c:pt idx="411">
                  <c:v>17.809999999999999</c:v>
                </c:pt>
                <c:pt idx="412">
                  <c:v>17.27</c:v>
                </c:pt>
                <c:pt idx="413">
                  <c:v>16.760000000000002</c:v>
                </c:pt>
                <c:pt idx="414">
                  <c:v>16.3</c:v>
                </c:pt>
                <c:pt idx="415">
                  <c:v>15.9</c:v>
                </c:pt>
                <c:pt idx="416">
                  <c:v>15.54</c:v>
                </c:pt>
                <c:pt idx="417">
                  <c:v>15.23</c:v>
                </c:pt>
                <c:pt idx="418">
                  <c:v>15.03</c:v>
                </c:pt>
                <c:pt idx="419">
                  <c:v>14.89</c:v>
                </c:pt>
                <c:pt idx="420">
                  <c:v>14.71</c:v>
                </c:pt>
                <c:pt idx="421">
                  <c:v>14.69</c:v>
                </c:pt>
                <c:pt idx="422">
                  <c:v>14.63</c:v>
                </c:pt>
                <c:pt idx="423">
                  <c:v>14.46</c:v>
                </c:pt>
                <c:pt idx="424">
                  <c:v>14.42</c:v>
                </c:pt>
                <c:pt idx="425">
                  <c:v>14.62</c:v>
                </c:pt>
                <c:pt idx="426">
                  <c:v>15.29</c:v>
                </c:pt>
                <c:pt idx="427">
                  <c:v>16.5</c:v>
                </c:pt>
                <c:pt idx="428">
                  <c:v>17.940000000000001</c:v>
                </c:pt>
                <c:pt idx="429">
                  <c:v>18.649999999999999</c:v>
                </c:pt>
                <c:pt idx="430">
                  <c:v>19.2</c:v>
                </c:pt>
                <c:pt idx="431">
                  <c:v>19.53</c:v>
                </c:pt>
                <c:pt idx="432">
                  <c:v>19.739999999999998</c:v>
                </c:pt>
                <c:pt idx="433">
                  <c:v>19.559999999999999</c:v>
                </c:pt>
                <c:pt idx="434">
                  <c:v>19.14</c:v>
                </c:pt>
                <c:pt idx="435">
                  <c:v>18.72</c:v>
                </c:pt>
                <c:pt idx="436">
                  <c:v>18.239999999999998</c:v>
                </c:pt>
                <c:pt idx="437">
                  <c:v>17.78</c:v>
                </c:pt>
                <c:pt idx="438">
                  <c:v>17.36</c:v>
                </c:pt>
                <c:pt idx="439">
                  <c:v>16.98</c:v>
                </c:pt>
                <c:pt idx="440">
                  <c:v>16.63</c:v>
                </c:pt>
                <c:pt idx="441">
                  <c:v>16.32</c:v>
                </c:pt>
                <c:pt idx="442">
                  <c:v>16.05</c:v>
                </c:pt>
                <c:pt idx="443">
                  <c:v>15.81</c:v>
                </c:pt>
                <c:pt idx="444">
                  <c:v>15.58</c:v>
                </c:pt>
                <c:pt idx="445">
                  <c:v>15.36</c:v>
                </c:pt>
                <c:pt idx="446">
                  <c:v>15.13</c:v>
                </c:pt>
                <c:pt idx="447">
                  <c:v>14.93</c:v>
                </c:pt>
                <c:pt idx="448">
                  <c:v>14.82</c:v>
                </c:pt>
                <c:pt idx="449">
                  <c:v>15</c:v>
                </c:pt>
                <c:pt idx="450">
                  <c:v>15.68</c:v>
                </c:pt>
                <c:pt idx="451">
                  <c:v>16.97</c:v>
                </c:pt>
                <c:pt idx="452">
                  <c:v>18.53</c:v>
                </c:pt>
                <c:pt idx="453">
                  <c:v>19.350000000000001</c:v>
                </c:pt>
                <c:pt idx="454">
                  <c:v>20.05</c:v>
                </c:pt>
                <c:pt idx="455">
                  <c:v>20.36</c:v>
                </c:pt>
                <c:pt idx="456">
                  <c:v>20.399999999999999</c:v>
                </c:pt>
                <c:pt idx="457">
                  <c:v>20.25</c:v>
                </c:pt>
                <c:pt idx="458">
                  <c:v>19.86</c:v>
                </c:pt>
                <c:pt idx="459">
                  <c:v>19.440000000000001</c:v>
                </c:pt>
                <c:pt idx="460">
                  <c:v>18.96</c:v>
                </c:pt>
                <c:pt idx="461">
                  <c:v>18.489999999999998</c:v>
                </c:pt>
                <c:pt idx="462">
                  <c:v>18.09</c:v>
                </c:pt>
                <c:pt idx="463">
                  <c:v>17.72</c:v>
                </c:pt>
                <c:pt idx="464">
                  <c:v>17.37</c:v>
                </c:pt>
                <c:pt idx="465">
                  <c:v>17.04</c:v>
                </c:pt>
                <c:pt idx="466">
                  <c:v>16.72</c:v>
                </c:pt>
                <c:pt idx="467">
                  <c:v>16.41</c:v>
                </c:pt>
                <c:pt idx="468">
                  <c:v>16.100000000000001</c:v>
                </c:pt>
                <c:pt idx="469">
                  <c:v>15.82</c:v>
                </c:pt>
                <c:pt idx="470">
                  <c:v>15.56</c:v>
                </c:pt>
                <c:pt idx="471">
                  <c:v>15.31</c:v>
                </c:pt>
                <c:pt idx="472">
                  <c:v>15.14</c:v>
                </c:pt>
                <c:pt idx="473">
                  <c:v>15.28</c:v>
                </c:pt>
                <c:pt idx="474">
                  <c:v>15.91</c:v>
                </c:pt>
                <c:pt idx="475">
                  <c:v>17.05</c:v>
                </c:pt>
                <c:pt idx="476">
                  <c:v>18.52</c:v>
                </c:pt>
                <c:pt idx="477">
                  <c:v>19.25</c:v>
                </c:pt>
                <c:pt idx="478">
                  <c:v>19.86</c:v>
                </c:pt>
                <c:pt idx="479">
                  <c:v>20.11</c:v>
                </c:pt>
                <c:pt idx="480">
                  <c:v>20.14</c:v>
                </c:pt>
                <c:pt idx="481">
                  <c:v>19.97</c:v>
                </c:pt>
                <c:pt idx="482">
                  <c:v>19.649999999999999</c:v>
                </c:pt>
                <c:pt idx="483">
                  <c:v>19.28</c:v>
                </c:pt>
                <c:pt idx="484">
                  <c:v>18.89</c:v>
                </c:pt>
                <c:pt idx="485">
                  <c:v>18.48</c:v>
                </c:pt>
                <c:pt idx="486">
                  <c:v>18.11</c:v>
                </c:pt>
                <c:pt idx="487">
                  <c:v>17.78</c:v>
                </c:pt>
                <c:pt idx="488">
                  <c:v>17.47</c:v>
                </c:pt>
                <c:pt idx="489">
                  <c:v>17.18</c:v>
                </c:pt>
                <c:pt idx="490">
                  <c:v>16.920000000000002</c:v>
                </c:pt>
                <c:pt idx="491">
                  <c:v>16.649999999999999</c:v>
                </c:pt>
                <c:pt idx="492">
                  <c:v>16.39</c:v>
                </c:pt>
                <c:pt idx="493">
                  <c:v>16.149999999999999</c:v>
                </c:pt>
                <c:pt idx="494">
                  <c:v>15.93</c:v>
                </c:pt>
                <c:pt idx="495">
                  <c:v>15.7</c:v>
                </c:pt>
                <c:pt idx="496">
                  <c:v>15.57</c:v>
                </c:pt>
                <c:pt idx="497">
                  <c:v>15.73</c:v>
                </c:pt>
                <c:pt idx="498">
                  <c:v>16.309999999999999</c:v>
                </c:pt>
                <c:pt idx="499">
                  <c:v>17.239999999999998</c:v>
                </c:pt>
                <c:pt idx="500">
                  <c:v>18.05</c:v>
                </c:pt>
                <c:pt idx="501">
                  <c:v>18.82</c:v>
                </c:pt>
                <c:pt idx="502">
                  <c:v>19.309999999999999</c:v>
                </c:pt>
                <c:pt idx="503">
                  <c:v>19.5</c:v>
                </c:pt>
                <c:pt idx="504">
                  <c:v>19.55</c:v>
                </c:pt>
                <c:pt idx="505">
                  <c:v>19.350000000000001</c:v>
                </c:pt>
                <c:pt idx="506">
                  <c:v>19.14</c:v>
                </c:pt>
                <c:pt idx="507">
                  <c:v>18.79</c:v>
                </c:pt>
                <c:pt idx="508">
                  <c:v>18.43</c:v>
                </c:pt>
                <c:pt idx="509">
                  <c:v>18.059999999999999</c:v>
                </c:pt>
                <c:pt idx="510">
                  <c:v>17.73</c:v>
                </c:pt>
                <c:pt idx="511">
                  <c:v>17.43</c:v>
                </c:pt>
                <c:pt idx="512">
                  <c:v>17.149999999999999</c:v>
                </c:pt>
                <c:pt idx="513">
                  <c:v>16.89</c:v>
                </c:pt>
                <c:pt idx="514">
                  <c:v>16.64</c:v>
                </c:pt>
                <c:pt idx="515">
                  <c:v>16.52</c:v>
                </c:pt>
                <c:pt idx="516">
                  <c:v>16.420000000000002</c:v>
                </c:pt>
                <c:pt idx="517">
                  <c:v>16.309999999999999</c:v>
                </c:pt>
                <c:pt idx="518">
                  <c:v>16.22</c:v>
                </c:pt>
                <c:pt idx="519">
                  <c:v>16.149999999999999</c:v>
                </c:pt>
                <c:pt idx="520">
                  <c:v>16.11</c:v>
                </c:pt>
                <c:pt idx="521">
                  <c:v>16.36</c:v>
                </c:pt>
                <c:pt idx="522">
                  <c:v>16.690000000000001</c:v>
                </c:pt>
                <c:pt idx="523">
                  <c:v>16.73</c:v>
                </c:pt>
                <c:pt idx="524">
                  <c:v>16.850000000000001</c:v>
                </c:pt>
                <c:pt idx="525">
                  <c:v>16.96</c:v>
                </c:pt>
                <c:pt idx="526">
                  <c:v>17.059999999999999</c:v>
                </c:pt>
                <c:pt idx="527">
                  <c:v>17.25</c:v>
                </c:pt>
                <c:pt idx="528">
                  <c:v>17.350000000000001</c:v>
                </c:pt>
                <c:pt idx="529">
                  <c:v>17.670000000000002</c:v>
                </c:pt>
                <c:pt idx="530">
                  <c:v>17.350000000000001</c:v>
                </c:pt>
                <c:pt idx="531">
                  <c:v>17.12</c:v>
                </c:pt>
                <c:pt idx="532">
                  <c:v>16.88</c:v>
                </c:pt>
                <c:pt idx="533">
                  <c:v>16.64</c:v>
                </c:pt>
                <c:pt idx="534">
                  <c:v>16.41</c:v>
                </c:pt>
                <c:pt idx="535">
                  <c:v>16.170000000000002</c:v>
                </c:pt>
                <c:pt idx="536">
                  <c:v>15.92</c:v>
                </c:pt>
                <c:pt idx="537">
                  <c:v>15.64</c:v>
                </c:pt>
                <c:pt idx="538">
                  <c:v>15.34</c:v>
                </c:pt>
                <c:pt idx="539">
                  <c:v>15.12</c:v>
                </c:pt>
                <c:pt idx="540">
                  <c:v>14.89</c:v>
                </c:pt>
                <c:pt idx="541">
                  <c:v>14.5</c:v>
                </c:pt>
                <c:pt idx="542">
                  <c:v>14.12</c:v>
                </c:pt>
                <c:pt idx="543">
                  <c:v>13.79</c:v>
                </c:pt>
                <c:pt idx="544">
                  <c:v>13.57</c:v>
                </c:pt>
                <c:pt idx="545">
                  <c:v>13.6</c:v>
                </c:pt>
                <c:pt idx="546">
                  <c:v>13.96</c:v>
                </c:pt>
                <c:pt idx="547">
                  <c:v>14.77</c:v>
                </c:pt>
                <c:pt idx="548">
                  <c:v>15.88</c:v>
                </c:pt>
                <c:pt idx="549">
                  <c:v>16.27</c:v>
                </c:pt>
                <c:pt idx="550">
                  <c:v>16.75</c:v>
                </c:pt>
                <c:pt idx="551">
                  <c:v>16.89</c:v>
                </c:pt>
                <c:pt idx="552">
                  <c:v>16.84</c:v>
                </c:pt>
                <c:pt idx="553">
                  <c:v>16.670000000000002</c:v>
                </c:pt>
                <c:pt idx="554">
                  <c:v>16.38</c:v>
                </c:pt>
                <c:pt idx="555">
                  <c:v>16.07</c:v>
                </c:pt>
                <c:pt idx="556">
                  <c:v>15.76</c:v>
                </c:pt>
                <c:pt idx="557">
                  <c:v>15.37</c:v>
                </c:pt>
                <c:pt idx="558">
                  <c:v>14.91</c:v>
                </c:pt>
                <c:pt idx="559">
                  <c:v>14.47</c:v>
                </c:pt>
                <c:pt idx="560">
                  <c:v>14.05</c:v>
                </c:pt>
                <c:pt idx="561">
                  <c:v>13.68</c:v>
                </c:pt>
                <c:pt idx="562">
                  <c:v>13.34</c:v>
                </c:pt>
                <c:pt idx="563">
                  <c:v>13.03</c:v>
                </c:pt>
                <c:pt idx="564">
                  <c:v>12.75</c:v>
                </c:pt>
                <c:pt idx="565">
                  <c:v>12.48</c:v>
                </c:pt>
                <c:pt idx="566">
                  <c:v>12.21</c:v>
                </c:pt>
                <c:pt idx="567">
                  <c:v>11.97</c:v>
                </c:pt>
                <c:pt idx="568">
                  <c:v>11.84</c:v>
                </c:pt>
                <c:pt idx="569">
                  <c:v>12.14</c:v>
                </c:pt>
                <c:pt idx="570">
                  <c:v>12.9</c:v>
                </c:pt>
                <c:pt idx="571">
                  <c:v>13.97</c:v>
                </c:pt>
                <c:pt idx="572">
                  <c:v>15.27</c:v>
                </c:pt>
                <c:pt idx="573">
                  <c:v>15.63</c:v>
                </c:pt>
                <c:pt idx="574">
                  <c:v>16.350000000000001</c:v>
                </c:pt>
                <c:pt idx="575">
                  <c:v>16.559999999999999</c:v>
                </c:pt>
                <c:pt idx="576">
                  <c:v>16.55</c:v>
                </c:pt>
                <c:pt idx="577">
                  <c:v>16.48</c:v>
                </c:pt>
                <c:pt idx="578">
                  <c:v>16.27</c:v>
                </c:pt>
                <c:pt idx="579">
                  <c:v>16.059999999999999</c:v>
                </c:pt>
                <c:pt idx="580">
                  <c:v>15.79</c:v>
                </c:pt>
                <c:pt idx="581">
                  <c:v>15.39</c:v>
                </c:pt>
                <c:pt idx="582">
                  <c:v>14.95</c:v>
                </c:pt>
                <c:pt idx="583">
                  <c:v>14.53</c:v>
                </c:pt>
                <c:pt idx="584">
                  <c:v>14.13</c:v>
                </c:pt>
                <c:pt idx="585">
                  <c:v>13.78</c:v>
                </c:pt>
                <c:pt idx="586">
                  <c:v>13.45</c:v>
                </c:pt>
                <c:pt idx="587">
                  <c:v>13.17</c:v>
                </c:pt>
                <c:pt idx="588">
                  <c:v>12.91</c:v>
                </c:pt>
                <c:pt idx="589">
                  <c:v>12.68</c:v>
                </c:pt>
                <c:pt idx="590">
                  <c:v>12.48</c:v>
                </c:pt>
                <c:pt idx="591">
                  <c:v>12.29</c:v>
                </c:pt>
                <c:pt idx="592">
                  <c:v>12.22</c:v>
                </c:pt>
                <c:pt idx="593">
                  <c:v>12.47</c:v>
                </c:pt>
                <c:pt idx="594">
                  <c:v>13.15</c:v>
                </c:pt>
                <c:pt idx="595">
                  <c:v>14.34</c:v>
                </c:pt>
                <c:pt idx="596">
                  <c:v>15.73</c:v>
                </c:pt>
                <c:pt idx="597">
                  <c:v>16.34</c:v>
                </c:pt>
                <c:pt idx="598">
                  <c:v>16.89</c:v>
                </c:pt>
                <c:pt idx="599">
                  <c:v>17.059999999999999</c:v>
                </c:pt>
                <c:pt idx="600">
                  <c:v>17.03</c:v>
                </c:pt>
                <c:pt idx="601">
                  <c:v>16.96</c:v>
                </c:pt>
                <c:pt idx="602">
                  <c:v>16.82</c:v>
                </c:pt>
                <c:pt idx="603">
                  <c:v>16.57</c:v>
                </c:pt>
                <c:pt idx="604">
                  <c:v>16.25</c:v>
                </c:pt>
                <c:pt idx="605">
                  <c:v>15.85</c:v>
                </c:pt>
                <c:pt idx="606">
                  <c:v>15.44</c:v>
                </c:pt>
                <c:pt idx="607">
                  <c:v>15.03</c:v>
                </c:pt>
                <c:pt idx="608">
                  <c:v>14.68</c:v>
                </c:pt>
                <c:pt idx="609">
                  <c:v>14.34</c:v>
                </c:pt>
                <c:pt idx="610">
                  <c:v>14.03</c:v>
                </c:pt>
                <c:pt idx="611">
                  <c:v>13.77</c:v>
                </c:pt>
                <c:pt idx="612">
                  <c:v>13.52</c:v>
                </c:pt>
                <c:pt idx="613">
                  <c:v>13.3</c:v>
                </c:pt>
                <c:pt idx="614">
                  <c:v>13.09</c:v>
                </c:pt>
                <c:pt idx="615">
                  <c:v>12.9</c:v>
                </c:pt>
                <c:pt idx="616">
                  <c:v>12.81</c:v>
                </c:pt>
                <c:pt idx="617">
                  <c:v>13.1</c:v>
                </c:pt>
                <c:pt idx="618">
                  <c:v>13.95</c:v>
                </c:pt>
                <c:pt idx="619">
                  <c:v>15.06</c:v>
                </c:pt>
                <c:pt idx="620">
                  <c:v>16.36</c:v>
                </c:pt>
                <c:pt idx="621">
                  <c:v>16.89</c:v>
                </c:pt>
                <c:pt idx="622">
                  <c:v>17.47</c:v>
                </c:pt>
                <c:pt idx="623">
                  <c:v>17.61</c:v>
                </c:pt>
                <c:pt idx="624">
                  <c:v>17.54</c:v>
                </c:pt>
                <c:pt idx="625">
                  <c:v>17.420000000000002</c:v>
                </c:pt>
                <c:pt idx="626">
                  <c:v>17.260000000000002</c:v>
                </c:pt>
                <c:pt idx="627">
                  <c:v>17.079999999999998</c:v>
                </c:pt>
                <c:pt idx="628">
                  <c:v>16.809999999999999</c:v>
                </c:pt>
                <c:pt idx="629">
                  <c:v>16.45</c:v>
                </c:pt>
                <c:pt idx="630">
                  <c:v>16.059999999999999</c:v>
                </c:pt>
                <c:pt idx="631">
                  <c:v>15.67</c:v>
                </c:pt>
                <c:pt idx="632">
                  <c:v>15.3</c:v>
                </c:pt>
                <c:pt idx="633">
                  <c:v>14.96</c:v>
                </c:pt>
                <c:pt idx="634">
                  <c:v>14.66</c:v>
                </c:pt>
                <c:pt idx="635">
                  <c:v>14.4</c:v>
                </c:pt>
                <c:pt idx="636">
                  <c:v>14.18</c:v>
                </c:pt>
                <c:pt idx="637">
                  <c:v>13.96</c:v>
                </c:pt>
                <c:pt idx="638">
                  <c:v>13.73</c:v>
                </c:pt>
                <c:pt idx="639">
                  <c:v>13.52</c:v>
                </c:pt>
                <c:pt idx="640">
                  <c:v>13.43</c:v>
                </c:pt>
                <c:pt idx="641">
                  <c:v>13.69</c:v>
                </c:pt>
                <c:pt idx="642">
                  <c:v>16.29</c:v>
                </c:pt>
                <c:pt idx="643">
                  <c:v>16.09</c:v>
                </c:pt>
                <c:pt idx="644">
                  <c:v>16.739999999999998</c:v>
                </c:pt>
                <c:pt idx="645">
                  <c:v>17.149999999999999</c:v>
                </c:pt>
                <c:pt idx="646">
                  <c:v>17.71</c:v>
                </c:pt>
                <c:pt idx="647">
                  <c:v>17.829999999999998</c:v>
                </c:pt>
                <c:pt idx="648">
                  <c:v>17.8</c:v>
                </c:pt>
                <c:pt idx="649">
                  <c:v>17.690000000000001</c:v>
                </c:pt>
                <c:pt idx="650">
                  <c:v>17.559999999999999</c:v>
                </c:pt>
                <c:pt idx="651">
                  <c:v>17.38</c:v>
                </c:pt>
                <c:pt idx="652">
                  <c:v>17.11</c:v>
                </c:pt>
                <c:pt idx="653">
                  <c:v>16.78</c:v>
                </c:pt>
                <c:pt idx="654">
                  <c:v>16.43</c:v>
                </c:pt>
                <c:pt idx="655">
                  <c:v>16.05</c:v>
                </c:pt>
                <c:pt idx="656">
                  <c:v>15.7</c:v>
                </c:pt>
                <c:pt idx="657">
                  <c:v>15.38</c:v>
                </c:pt>
                <c:pt idx="658">
                  <c:v>15.08</c:v>
                </c:pt>
                <c:pt idx="659">
                  <c:v>14.81</c:v>
                </c:pt>
                <c:pt idx="660">
                  <c:v>14.56</c:v>
                </c:pt>
                <c:pt idx="661">
                  <c:v>14.33</c:v>
                </c:pt>
                <c:pt idx="662">
                  <c:v>14.12</c:v>
                </c:pt>
                <c:pt idx="663">
                  <c:v>13.92</c:v>
                </c:pt>
                <c:pt idx="664">
                  <c:v>13.86</c:v>
                </c:pt>
                <c:pt idx="665">
                  <c:v>14.14</c:v>
                </c:pt>
                <c:pt idx="666">
                  <c:v>14.89</c:v>
                </c:pt>
                <c:pt idx="667">
                  <c:v>15.83</c:v>
                </c:pt>
                <c:pt idx="668">
                  <c:v>16.89</c:v>
                </c:pt>
                <c:pt idx="669">
                  <c:v>17.29</c:v>
                </c:pt>
                <c:pt idx="670">
                  <c:v>17.86</c:v>
                </c:pt>
                <c:pt idx="671">
                  <c:v>18.010000000000002</c:v>
                </c:pt>
                <c:pt idx="672">
                  <c:v>18.02</c:v>
                </c:pt>
                <c:pt idx="673">
                  <c:v>17.96</c:v>
                </c:pt>
                <c:pt idx="674">
                  <c:v>17.82</c:v>
                </c:pt>
                <c:pt idx="675">
                  <c:v>17.649999999999999</c:v>
                </c:pt>
                <c:pt idx="676">
                  <c:v>17.420000000000002</c:v>
                </c:pt>
                <c:pt idx="677">
                  <c:v>17.16</c:v>
                </c:pt>
                <c:pt idx="678">
                  <c:v>16.920000000000002</c:v>
                </c:pt>
                <c:pt idx="679">
                  <c:v>16.63</c:v>
                </c:pt>
                <c:pt idx="680">
                  <c:v>16.329999999999998</c:v>
                </c:pt>
                <c:pt idx="681">
                  <c:v>16.05</c:v>
                </c:pt>
                <c:pt idx="682">
                  <c:v>15.75</c:v>
                </c:pt>
                <c:pt idx="683">
                  <c:v>15.51</c:v>
                </c:pt>
                <c:pt idx="684">
                  <c:v>14.07</c:v>
                </c:pt>
                <c:pt idx="685">
                  <c:v>15.05</c:v>
                </c:pt>
                <c:pt idx="686">
                  <c:v>16</c:v>
                </c:pt>
                <c:pt idx="687">
                  <c:v>16.38</c:v>
                </c:pt>
                <c:pt idx="688">
                  <c:v>16.989999999999998</c:v>
                </c:pt>
                <c:pt idx="689">
                  <c:v>17.02</c:v>
                </c:pt>
                <c:pt idx="690">
                  <c:v>17</c:v>
                </c:pt>
                <c:pt idx="691">
                  <c:v>17</c:v>
                </c:pt>
                <c:pt idx="692">
                  <c:v>16.940000000000001</c:v>
                </c:pt>
                <c:pt idx="693">
                  <c:v>16.829999999999998</c:v>
                </c:pt>
                <c:pt idx="694">
                  <c:v>16.649999999999999</c:v>
                </c:pt>
                <c:pt idx="695">
                  <c:v>16.39</c:v>
                </c:pt>
                <c:pt idx="696">
                  <c:v>16.12</c:v>
                </c:pt>
                <c:pt idx="697">
                  <c:v>15.81</c:v>
                </c:pt>
                <c:pt idx="698">
                  <c:v>15.52</c:v>
                </c:pt>
                <c:pt idx="699">
                  <c:v>15.26</c:v>
                </c:pt>
                <c:pt idx="700">
                  <c:v>15.01</c:v>
                </c:pt>
                <c:pt idx="701">
                  <c:v>14.78</c:v>
                </c:pt>
                <c:pt idx="702">
                  <c:v>14.6</c:v>
                </c:pt>
                <c:pt idx="703">
                  <c:v>14.43</c:v>
                </c:pt>
                <c:pt idx="704">
                  <c:v>14.28</c:v>
                </c:pt>
                <c:pt idx="705">
                  <c:v>14.15</c:v>
                </c:pt>
                <c:pt idx="706">
                  <c:v>14.13</c:v>
                </c:pt>
                <c:pt idx="707">
                  <c:v>14.45</c:v>
                </c:pt>
                <c:pt idx="708">
                  <c:v>15.16</c:v>
                </c:pt>
                <c:pt idx="709">
                  <c:v>16.059999999999999</c:v>
                </c:pt>
                <c:pt idx="710">
                  <c:v>17.059999999999999</c:v>
                </c:pt>
                <c:pt idx="711">
                  <c:v>17.559999999999999</c:v>
                </c:pt>
                <c:pt idx="712">
                  <c:v>17.940000000000001</c:v>
                </c:pt>
                <c:pt idx="713">
                  <c:v>18.2</c:v>
                </c:pt>
                <c:pt idx="714">
                  <c:v>18.2</c:v>
                </c:pt>
                <c:pt idx="715">
                  <c:v>18.18</c:v>
                </c:pt>
                <c:pt idx="716">
                  <c:v>18.05</c:v>
                </c:pt>
                <c:pt idx="717">
                  <c:v>17.91</c:v>
                </c:pt>
                <c:pt idx="718">
                  <c:v>17.7</c:v>
                </c:pt>
                <c:pt idx="719">
                  <c:v>17.47</c:v>
                </c:pt>
                <c:pt idx="720">
                  <c:v>17.260000000000002</c:v>
                </c:pt>
                <c:pt idx="721">
                  <c:v>17.07</c:v>
                </c:pt>
                <c:pt idx="722">
                  <c:v>16.91</c:v>
                </c:pt>
                <c:pt idx="723">
                  <c:v>16.79</c:v>
                </c:pt>
                <c:pt idx="724">
                  <c:v>16.68</c:v>
                </c:pt>
                <c:pt idx="725">
                  <c:v>16.61</c:v>
                </c:pt>
                <c:pt idx="726">
                  <c:v>16.52</c:v>
                </c:pt>
                <c:pt idx="727">
                  <c:v>16.46</c:v>
                </c:pt>
                <c:pt idx="728">
                  <c:v>16.38</c:v>
                </c:pt>
                <c:pt idx="729">
                  <c:v>16.309999999999999</c:v>
                </c:pt>
                <c:pt idx="730">
                  <c:v>16.670000000000002</c:v>
                </c:pt>
                <c:pt idx="731">
                  <c:v>17.46</c:v>
                </c:pt>
                <c:pt idx="732">
                  <c:v>16.73</c:v>
                </c:pt>
                <c:pt idx="733">
                  <c:v>16.66</c:v>
                </c:pt>
                <c:pt idx="734">
                  <c:v>17.16</c:v>
                </c:pt>
                <c:pt idx="735">
                  <c:v>16.71</c:v>
                </c:pt>
                <c:pt idx="736">
                  <c:v>17.649999999999999</c:v>
                </c:pt>
                <c:pt idx="737">
                  <c:v>17.27</c:v>
                </c:pt>
                <c:pt idx="738">
                  <c:v>17.77</c:v>
                </c:pt>
                <c:pt idx="739">
                  <c:v>18.09</c:v>
                </c:pt>
                <c:pt idx="740">
                  <c:v>17.93</c:v>
                </c:pt>
                <c:pt idx="741">
                  <c:v>17.63</c:v>
                </c:pt>
                <c:pt idx="742">
                  <c:v>17.37</c:v>
                </c:pt>
                <c:pt idx="743">
                  <c:v>17.45</c:v>
                </c:pt>
                <c:pt idx="744">
                  <c:v>17.14</c:v>
                </c:pt>
                <c:pt idx="745">
                  <c:v>17.38</c:v>
                </c:pt>
                <c:pt idx="746">
                  <c:v>17.239999999999998</c:v>
                </c:pt>
                <c:pt idx="747">
                  <c:v>17.36</c:v>
                </c:pt>
                <c:pt idx="748">
                  <c:v>17.37</c:v>
                </c:pt>
                <c:pt idx="749">
                  <c:v>17.28</c:v>
                </c:pt>
                <c:pt idx="750">
                  <c:v>17.190000000000001</c:v>
                </c:pt>
                <c:pt idx="751">
                  <c:v>17.100000000000001</c:v>
                </c:pt>
                <c:pt idx="752">
                  <c:v>17.03</c:v>
                </c:pt>
                <c:pt idx="753">
                  <c:v>17.010000000000002</c:v>
                </c:pt>
                <c:pt idx="754">
                  <c:v>17.079999999999998</c:v>
                </c:pt>
                <c:pt idx="755">
                  <c:v>17.25</c:v>
                </c:pt>
                <c:pt idx="756">
                  <c:v>17.59</c:v>
                </c:pt>
                <c:pt idx="757">
                  <c:v>18.11</c:v>
                </c:pt>
                <c:pt idx="758">
                  <c:v>18.62</c:v>
                </c:pt>
                <c:pt idx="759">
                  <c:v>18.87</c:v>
                </c:pt>
                <c:pt idx="760">
                  <c:v>19.27</c:v>
                </c:pt>
                <c:pt idx="761">
                  <c:v>19.14</c:v>
                </c:pt>
                <c:pt idx="762">
                  <c:v>18.940000000000001</c:v>
                </c:pt>
                <c:pt idx="763">
                  <c:v>18.82</c:v>
                </c:pt>
                <c:pt idx="764">
                  <c:v>18.62</c:v>
                </c:pt>
                <c:pt idx="765">
                  <c:v>18.399999999999999</c:v>
                </c:pt>
                <c:pt idx="766">
                  <c:v>18.16</c:v>
                </c:pt>
                <c:pt idx="767">
                  <c:v>17.899999999999999</c:v>
                </c:pt>
                <c:pt idx="768">
                  <c:v>17.649999999999999</c:v>
                </c:pt>
                <c:pt idx="769">
                  <c:v>17.39</c:v>
                </c:pt>
                <c:pt idx="770">
                  <c:v>17.21</c:v>
                </c:pt>
                <c:pt idx="771">
                  <c:v>17.010000000000002</c:v>
                </c:pt>
                <c:pt idx="772">
                  <c:v>16.760000000000002</c:v>
                </c:pt>
                <c:pt idx="773">
                  <c:v>16.55</c:v>
                </c:pt>
                <c:pt idx="774">
                  <c:v>16.329999999999998</c:v>
                </c:pt>
                <c:pt idx="775">
                  <c:v>16.14</c:v>
                </c:pt>
                <c:pt idx="776">
                  <c:v>15.94</c:v>
                </c:pt>
                <c:pt idx="777">
                  <c:v>15.74</c:v>
                </c:pt>
                <c:pt idx="778">
                  <c:v>15.69</c:v>
                </c:pt>
                <c:pt idx="779">
                  <c:v>15.92</c:v>
                </c:pt>
                <c:pt idx="780">
                  <c:v>16.39</c:v>
                </c:pt>
                <c:pt idx="781">
                  <c:v>16.88</c:v>
                </c:pt>
                <c:pt idx="782">
                  <c:v>16.95</c:v>
                </c:pt>
                <c:pt idx="783">
                  <c:v>16.920000000000002</c:v>
                </c:pt>
                <c:pt idx="784">
                  <c:v>17.02</c:v>
                </c:pt>
                <c:pt idx="785">
                  <c:v>17.03</c:v>
                </c:pt>
                <c:pt idx="786">
                  <c:v>16.850000000000001</c:v>
                </c:pt>
                <c:pt idx="787">
                  <c:v>16.77</c:v>
                </c:pt>
                <c:pt idx="788">
                  <c:v>16.66</c:v>
                </c:pt>
                <c:pt idx="789">
                  <c:v>16.489999999999998</c:v>
                </c:pt>
                <c:pt idx="790">
                  <c:v>16.329999999999998</c:v>
                </c:pt>
                <c:pt idx="791">
                  <c:v>16.100000000000001</c:v>
                </c:pt>
                <c:pt idx="792">
                  <c:v>15.94</c:v>
                </c:pt>
                <c:pt idx="793">
                  <c:v>15.82</c:v>
                </c:pt>
                <c:pt idx="794">
                  <c:v>15.72</c:v>
                </c:pt>
                <c:pt idx="795">
                  <c:v>15.61</c:v>
                </c:pt>
                <c:pt idx="796">
                  <c:v>15.52</c:v>
                </c:pt>
                <c:pt idx="797">
                  <c:v>15.42</c:v>
                </c:pt>
                <c:pt idx="798">
                  <c:v>15.33</c:v>
                </c:pt>
                <c:pt idx="799">
                  <c:v>15.22</c:v>
                </c:pt>
                <c:pt idx="800">
                  <c:v>15.03</c:v>
                </c:pt>
                <c:pt idx="801">
                  <c:v>14.83</c:v>
                </c:pt>
                <c:pt idx="802">
                  <c:v>14.77</c:v>
                </c:pt>
                <c:pt idx="803">
                  <c:v>14.98</c:v>
                </c:pt>
                <c:pt idx="804">
                  <c:v>15.3</c:v>
                </c:pt>
                <c:pt idx="805">
                  <c:v>15.68</c:v>
                </c:pt>
                <c:pt idx="806">
                  <c:v>15.9</c:v>
                </c:pt>
                <c:pt idx="807">
                  <c:v>16.170000000000002</c:v>
                </c:pt>
                <c:pt idx="808">
                  <c:v>16.329999999999998</c:v>
                </c:pt>
                <c:pt idx="809">
                  <c:v>16.350000000000001</c:v>
                </c:pt>
                <c:pt idx="810">
                  <c:v>16.23</c:v>
                </c:pt>
                <c:pt idx="811">
                  <c:v>16.02</c:v>
                </c:pt>
                <c:pt idx="812">
                  <c:v>15.75</c:v>
                </c:pt>
                <c:pt idx="813">
                  <c:v>15.28</c:v>
                </c:pt>
                <c:pt idx="814">
                  <c:v>14.87</c:v>
                </c:pt>
                <c:pt idx="815">
                  <c:v>14.6</c:v>
                </c:pt>
                <c:pt idx="816">
                  <c:v>14.37</c:v>
                </c:pt>
                <c:pt idx="817">
                  <c:v>14.21</c:v>
                </c:pt>
                <c:pt idx="818">
                  <c:v>14.07</c:v>
                </c:pt>
                <c:pt idx="819">
                  <c:v>13.92</c:v>
                </c:pt>
                <c:pt idx="820">
                  <c:v>13.77</c:v>
                </c:pt>
                <c:pt idx="821">
                  <c:v>13.61</c:v>
                </c:pt>
                <c:pt idx="822">
                  <c:v>13.44</c:v>
                </c:pt>
                <c:pt idx="823">
                  <c:v>13.29</c:v>
                </c:pt>
                <c:pt idx="824">
                  <c:v>13.08</c:v>
                </c:pt>
                <c:pt idx="825">
                  <c:v>12.89</c:v>
                </c:pt>
                <c:pt idx="826">
                  <c:v>12.83</c:v>
                </c:pt>
                <c:pt idx="827">
                  <c:v>13.14</c:v>
                </c:pt>
                <c:pt idx="828">
                  <c:v>13.71</c:v>
                </c:pt>
                <c:pt idx="829">
                  <c:v>14.43</c:v>
                </c:pt>
                <c:pt idx="830">
                  <c:v>15.16</c:v>
                </c:pt>
                <c:pt idx="831">
                  <c:v>15.48</c:v>
                </c:pt>
                <c:pt idx="832">
                  <c:v>16.04</c:v>
                </c:pt>
                <c:pt idx="833">
                  <c:v>15.98</c:v>
                </c:pt>
                <c:pt idx="834">
                  <c:v>15.94</c:v>
                </c:pt>
                <c:pt idx="835">
                  <c:v>15.91</c:v>
                </c:pt>
                <c:pt idx="836">
                  <c:v>15.82</c:v>
                </c:pt>
                <c:pt idx="837">
                  <c:v>15.7</c:v>
                </c:pt>
                <c:pt idx="838">
                  <c:v>15.54</c:v>
                </c:pt>
                <c:pt idx="839">
                  <c:v>15.31</c:v>
                </c:pt>
                <c:pt idx="840">
                  <c:v>14.99</c:v>
                </c:pt>
                <c:pt idx="841">
                  <c:v>14.63</c:v>
                </c:pt>
                <c:pt idx="842">
                  <c:v>14.26</c:v>
                </c:pt>
                <c:pt idx="843">
                  <c:v>13.94</c:v>
                </c:pt>
                <c:pt idx="844">
                  <c:v>13.64</c:v>
                </c:pt>
                <c:pt idx="845">
                  <c:v>13.37</c:v>
                </c:pt>
                <c:pt idx="846">
                  <c:v>13.13</c:v>
                </c:pt>
                <c:pt idx="847">
                  <c:v>12.92</c:v>
                </c:pt>
                <c:pt idx="848">
                  <c:v>12.72</c:v>
                </c:pt>
                <c:pt idx="849">
                  <c:v>12.52</c:v>
                </c:pt>
                <c:pt idx="850">
                  <c:v>12.54</c:v>
                </c:pt>
                <c:pt idx="851">
                  <c:v>12.93</c:v>
                </c:pt>
                <c:pt idx="852">
                  <c:v>13.74</c:v>
                </c:pt>
                <c:pt idx="853">
                  <c:v>14.64</c:v>
                </c:pt>
                <c:pt idx="854">
                  <c:v>15.45</c:v>
                </c:pt>
                <c:pt idx="855">
                  <c:v>15.89</c:v>
                </c:pt>
                <c:pt idx="856">
                  <c:v>16.489999999999998</c:v>
                </c:pt>
                <c:pt idx="857">
                  <c:v>16.47</c:v>
                </c:pt>
                <c:pt idx="858">
                  <c:v>16.45</c:v>
                </c:pt>
                <c:pt idx="859">
                  <c:v>16.47</c:v>
                </c:pt>
                <c:pt idx="860">
                  <c:v>16.399999999999999</c:v>
                </c:pt>
                <c:pt idx="861">
                  <c:v>16.32</c:v>
                </c:pt>
                <c:pt idx="862">
                  <c:v>16.2</c:v>
                </c:pt>
                <c:pt idx="863">
                  <c:v>15.96</c:v>
                </c:pt>
                <c:pt idx="864">
                  <c:v>15.65</c:v>
                </c:pt>
                <c:pt idx="865">
                  <c:v>15.33</c:v>
                </c:pt>
                <c:pt idx="866">
                  <c:v>15.03</c:v>
                </c:pt>
                <c:pt idx="867">
                  <c:v>14.76</c:v>
                </c:pt>
                <c:pt idx="868">
                  <c:v>14.51</c:v>
                </c:pt>
                <c:pt idx="869">
                  <c:v>14.27</c:v>
                </c:pt>
                <c:pt idx="870">
                  <c:v>14.05</c:v>
                </c:pt>
                <c:pt idx="871">
                  <c:v>13.85</c:v>
                </c:pt>
                <c:pt idx="872">
                  <c:v>13.65</c:v>
                </c:pt>
                <c:pt idx="873">
                  <c:v>13.49</c:v>
                </c:pt>
                <c:pt idx="874">
                  <c:v>13.48</c:v>
                </c:pt>
                <c:pt idx="875">
                  <c:v>13.87</c:v>
                </c:pt>
                <c:pt idx="876">
                  <c:v>14.7</c:v>
                </c:pt>
                <c:pt idx="877">
                  <c:v>15.63</c:v>
                </c:pt>
                <c:pt idx="878">
                  <c:v>16.53</c:v>
                </c:pt>
                <c:pt idx="879">
                  <c:v>17.03</c:v>
                </c:pt>
                <c:pt idx="880">
                  <c:v>17.670000000000002</c:v>
                </c:pt>
                <c:pt idx="881">
                  <c:v>17.68</c:v>
                </c:pt>
                <c:pt idx="882">
                  <c:v>17.670000000000002</c:v>
                </c:pt>
                <c:pt idx="883">
                  <c:v>17.73</c:v>
                </c:pt>
                <c:pt idx="884">
                  <c:v>17.670000000000002</c:v>
                </c:pt>
                <c:pt idx="885">
                  <c:v>17.57</c:v>
                </c:pt>
                <c:pt idx="886">
                  <c:v>17.41</c:v>
                </c:pt>
                <c:pt idx="887">
                  <c:v>17.22</c:v>
                </c:pt>
                <c:pt idx="888">
                  <c:v>17.05</c:v>
                </c:pt>
                <c:pt idx="889">
                  <c:v>16.89</c:v>
                </c:pt>
                <c:pt idx="890">
                  <c:v>16.760000000000002</c:v>
                </c:pt>
                <c:pt idx="891">
                  <c:v>16.68</c:v>
                </c:pt>
                <c:pt idx="892">
                  <c:v>16.579999999999998</c:v>
                </c:pt>
                <c:pt idx="893">
                  <c:v>16.47</c:v>
                </c:pt>
                <c:pt idx="894">
                  <c:v>16.43</c:v>
                </c:pt>
                <c:pt idx="895">
                  <c:v>16.440000000000001</c:v>
                </c:pt>
                <c:pt idx="896">
                  <c:v>16.43</c:v>
                </c:pt>
                <c:pt idx="897">
                  <c:v>16.420000000000002</c:v>
                </c:pt>
                <c:pt idx="898">
                  <c:v>16.45</c:v>
                </c:pt>
                <c:pt idx="899">
                  <c:v>16.5</c:v>
                </c:pt>
                <c:pt idx="900">
                  <c:v>16.559999999999999</c:v>
                </c:pt>
                <c:pt idx="901">
                  <c:v>16.79</c:v>
                </c:pt>
                <c:pt idx="902">
                  <c:v>16.93</c:v>
                </c:pt>
                <c:pt idx="903">
                  <c:v>16.95</c:v>
                </c:pt>
                <c:pt idx="904">
                  <c:v>17.100000000000001</c:v>
                </c:pt>
                <c:pt idx="905">
                  <c:v>17.34</c:v>
                </c:pt>
                <c:pt idx="906">
                  <c:v>17.47</c:v>
                </c:pt>
                <c:pt idx="907">
                  <c:v>17.63</c:v>
                </c:pt>
                <c:pt idx="908">
                  <c:v>17.66</c:v>
                </c:pt>
                <c:pt idx="909">
                  <c:v>17.63</c:v>
                </c:pt>
                <c:pt idx="910">
                  <c:v>17.559999999999999</c:v>
                </c:pt>
                <c:pt idx="911">
                  <c:v>17.45</c:v>
                </c:pt>
                <c:pt idx="912">
                  <c:v>17.36</c:v>
                </c:pt>
                <c:pt idx="913">
                  <c:v>17.28</c:v>
                </c:pt>
                <c:pt idx="914">
                  <c:v>17.21</c:v>
                </c:pt>
                <c:pt idx="915">
                  <c:v>17.149999999999999</c:v>
                </c:pt>
                <c:pt idx="916">
                  <c:v>17.09</c:v>
                </c:pt>
                <c:pt idx="917">
                  <c:v>17.05</c:v>
                </c:pt>
                <c:pt idx="918">
                  <c:v>16.989999999999998</c:v>
                </c:pt>
                <c:pt idx="919">
                  <c:v>16.96</c:v>
                </c:pt>
                <c:pt idx="920">
                  <c:v>16.940000000000001</c:v>
                </c:pt>
                <c:pt idx="921">
                  <c:v>16.920000000000002</c:v>
                </c:pt>
                <c:pt idx="922">
                  <c:v>16.97</c:v>
                </c:pt>
                <c:pt idx="923">
                  <c:v>17.16</c:v>
                </c:pt>
                <c:pt idx="924">
                  <c:v>17.309999999999999</c:v>
                </c:pt>
                <c:pt idx="925">
                  <c:v>17.5</c:v>
                </c:pt>
                <c:pt idx="926">
                  <c:v>18.399999999999999</c:v>
                </c:pt>
                <c:pt idx="927">
                  <c:v>19.13</c:v>
                </c:pt>
                <c:pt idx="928">
                  <c:v>19.899999999999999</c:v>
                </c:pt>
                <c:pt idx="929">
                  <c:v>20.010000000000002</c:v>
                </c:pt>
                <c:pt idx="930">
                  <c:v>20.02</c:v>
                </c:pt>
                <c:pt idx="931">
                  <c:v>20.03</c:v>
                </c:pt>
                <c:pt idx="932">
                  <c:v>19.920000000000002</c:v>
                </c:pt>
                <c:pt idx="933">
                  <c:v>19.77</c:v>
                </c:pt>
                <c:pt idx="934">
                  <c:v>19.57</c:v>
                </c:pt>
                <c:pt idx="935">
                  <c:v>19.39</c:v>
                </c:pt>
                <c:pt idx="936">
                  <c:v>19.23</c:v>
                </c:pt>
                <c:pt idx="937">
                  <c:v>19.13</c:v>
                </c:pt>
                <c:pt idx="938">
                  <c:v>19.059999999999999</c:v>
                </c:pt>
                <c:pt idx="939">
                  <c:v>18.96</c:v>
                </c:pt>
                <c:pt idx="940">
                  <c:v>18.87</c:v>
                </c:pt>
                <c:pt idx="941">
                  <c:v>18.8</c:v>
                </c:pt>
                <c:pt idx="942">
                  <c:v>18.760000000000002</c:v>
                </c:pt>
                <c:pt idx="943">
                  <c:v>18.71</c:v>
                </c:pt>
                <c:pt idx="944">
                  <c:v>18.649999999999999</c:v>
                </c:pt>
                <c:pt idx="945">
                  <c:v>18.739999999999998</c:v>
                </c:pt>
                <c:pt idx="946">
                  <c:v>20.84</c:v>
                </c:pt>
                <c:pt idx="947">
                  <c:v>21.06</c:v>
                </c:pt>
                <c:pt idx="948">
                  <c:v>20.75</c:v>
                </c:pt>
                <c:pt idx="949">
                  <c:v>20.420000000000002</c:v>
                </c:pt>
                <c:pt idx="950">
                  <c:v>20.29</c:v>
                </c:pt>
                <c:pt idx="951">
                  <c:v>20.27</c:v>
                </c:pt>
                <c:pt idx="952">
                  <c:v>20.78</c:v>
                </c:pt>
                <c:pt idx="953">
                  <c:v>20.86</c:v>
                </c:pt>
                <c:pt idx="954">
                  <c:v>20.64</c:v>
                </c:pt>
                <c:pt idx="955">
                  <c:v>20.260000000000002</c:v>
                </c:pt>
                <c:pt idx="956">
                  <c:v>19.87</c:v>
                </c:pt>
                <c:pt idx="957">
                  <c:v>19.5</c:v>
                </c:pt>
                <c:pt idx="958">
                  <c:v>19.22</c:v>
                </c:pt>
                <c:pt idx="959">
                  <c:v>18.97</c:v>
                </c:pt>
                <c:pt idx="960">
                  <c:v>18.77</c:v>
                </c:pt>
                <c:pt idx="961">
                  <c:v>18.61</c:v>
                </c:pt>
                <c:pt idx="962">
                  <c:v>18.48</c:v>
                </c:pt>
                <c:pt idx="963">
                  <c:v>18.37</c:v>
                </c:pt>
                <c:pt idx="964">
                  <c:v>18.29</c:v>
                </c:pt>
                <c:pt idx="965">
                  <c:v>18.29</c:v>
                </c:pt>
                <c:pt idx="966">
                  <c:v>18.100000000000001</c:v>
                </c:pt>
                <c:pt idx="967">
                  <c:v>18.03</c:v>
                </c:pt>
                <c:pt idx="968">
                  <c:v>17.940000000000001</c:v>
                </c:pt>
                <c:pt idx="969">
                  <c:v>17.87</c:v>
                </c:pt>
                <c:pt idx="970">
                  <c:v>17.850000000000001</c:v>
                </c:pt>
                <c:pt idx="971">
                  <c:v>17.850000000000001</c:v>
                </c:pt>
                <c:pt idx="972">
                  <c:v>17.940000000000001</c:v>
                </c:pt>
                <c:pt idx="973">
                  <c:v>18.420000000000002</c:v>
                </c:pt>
                <c:pt idx="974">
                  <c:v>18.920000000000002</c:v>
                </c:pt>
                <c:pt idx="975">
                  <c:v>19.190000000000001</c:v>
                </c:pt>
                <c:pt idx="976">
                  <c:v>19.41</c:v>
                </c:pt>
                <c:pt idx="977">
                  <c:v>19.510000000000002</c:v>
                </c:pt>
                <c:pt idx="978">
                  <c:v>19.37</c:v>
                </c:pt>
                <c:pt idx="979">
                  <c:v>19.28</c:v>
                </c:pt>
                <c:pt idx="980">
                  <c:v>19.12</c:v>
                </c:pt>
                <c:pt idx="981">
                  <c:v>18.96</c:v>
                </c:pt>
                <c:pt idx="982">
                  <c:v>18.73</c:v>
                </c:pt>
                <c:pt idx="983">
                  <c:v>18.489999999999998</c:v>
                </c:pt>
                <c:pt idx="984">
                  <c:v>18.25</c:v>
                </c:pt>
                <c:pt idx="985">
                  <c:v>18.02</c:v>
                </c:pt>
                <c:pt idx="986">
                  <c:v>17.829999999999998</c:v>
                </c:pt>
                <c:pt idx="987">
                  <c:v>17.670000000000002</c:v>
                </c:pt>
                <c:pt idx="988">
                  <c:v>17.510000000000002</c:v>
                </c:pt>
                <c:pt idx="989">
                  <c:v>17.37</c:v>
                </c:pt>
                <c:pt idx="990">
                  <c:v>17.22</c:v>
                </c:pt>
                <c:pt idx="991">
                  <c:v>17.079999999999998</c:v>
                </c:pt>
                <c:pt idx="992">
                  <c:v>16.95</c:v>
                </c:pt>
                <c:pt idx="993">
                  <c:v>16.82</c:v>
                </c:pt>
                <c:pt idx="994">
                  <c:v>16.8</c:v>
                </c:pt>
                <c:pt idx="995">
                  <c:v>17.05</c:v>
                </c:pt>
                <c:pt idx="996">
                  <c:v>17.600000000000001</c:v>
                </c:pt>
                <c:pt idx="997">
                  <c:v>18.27</c:v>
                </c:pt>
                <c:pt idx="998">
                  <c:v>18.89</c:v>
                </c:pt>
                <c:pt idx="999">
                  <c:v>19.03</c:v>
                </c:pt>
                <c:pt idx="1000">
                  <c:v>19.690000000000001</c:v>
                </c:pt>
                <c:pt idx="1001">
                  <c:v>19.61</c:v>
                </c:pt>
                <c:pt idx="1002">
                  <c:v>19.43</c:v>
                </c:pt>
                <c:pt idx="1003">
                  <c:v>19.37</c:v>
                </c:pt>
                <c:pt idx="1004">
                  <c:v>19.32</c:v>
                </c:pt>
                <c:pt idx="1005">
                  <c:v>19.149999999999999</c:v>
                </c:pt>
                <c:pt idx="1006">
                  <c:v>18.95</c:v>
                </c:pt>
                <c:pt idx="1007">
                  <c:v>18.73</c:v>
                </c:pt>
                <c:pt idx="1008">
                  <c:v>18.510000000000002</c:v>
                </c:pt>
                <c:pt idx="1009">
                  <c:v>18.3</c:v>
                </c:pt>
                <c:pt idx="1010">
                  <c:v>18.11</c:v>
                </c:pt>
                <c:pt idx="1011">
                  <c:v>17.940000000000001</c:v>
                </c:pt>
                <c:pt idx="1012">
                  <c:v>17.77</c:v>
                </c:pt>
                <c:pt idx="1013">
                  <c:v>17.62</c:v>
                </c:pt>
                <c:pt idx="1014">
                  <c:v>17.48</c:v>
                </c:pt>
                <c:pt idx="1015">
                  <c:v>17.350000000000001</c:v>
                </c:pt>
                <c:pt idx="1016">
                  <c:v>17.23</c:v>
                </c:pt>
                <c:pt idx="1017">
                  <c:v>17.12</c:v>
                </c:pt>
                <c:pt idx="1018">
                  <c:v>17.11</c:v>
                </c:pt>
                <c:pt idx="1019">
                  <c:v>17.36</c:v>
                </c:pt>
                <c:pt idx="1020">
                  <c:v>17.940000000000001</c:v>
                </c:pt>
                <c:pt idx="1021">
                  <c:v>18.600000000000001</c:v>
                </c:pt>
                <c:pt idx="1022">
                  <c:v>19.22</c:v>
                </c:pt>
                <c:pt idx="1023">
                  <c:v>19.559999999999999</c:v>
                </c:pt>
                <c:pt idx="1024">
                  <c:v>20</c:v>
                </c:pt>
                <c:pt idx="1025">
                  <c:v>19.989999999999998</c:v>
                </c:pt>
                <c:pt idx="1026">
                  <c:v>19.89</c:v>
                </c:pt>
                <c:pt idx="1027">
                  <c:v>19.850000000000001</c:v>
                </c:pt>
                <c:pt idx="1028">
                  <c:v>19.7</c:v>
                </c:pt>
                <c:pt idx="1029">
                  <c:v>19.54</c:v>
                </c:pt>
                <c:pt idx="1030">
                  <c:v>19.34</c:v>
                </c:pt>
                <c:pt idx="1031">
                  <c:v>19.13</c:v>
                </c:pt>
                <c:pt idx="1032">
                  <c:v>18.940000000000001</c:v>
                </c:pt>
                <c:pt idx="1033">
                  <c:v>18.72</c:v>
                </c:pt>
                <c:pt idx="1034">
                  <c:v>18.52</c:v>
                </c:pt>
                <c:pt idx="1035">
                  <c:v>18.329999999999998</c:v>
                </c:pt>
                <c:pt idx="1036">
                  <c:v>18.14</c:v>
                </c:pt>
                <c:pt idx="1037">
                  <c:v>17.97</c:v>
                </c:pt>
                <c:pt idx="1038">
                  <c:v>17.79</c:v>
                </c:pt>
                <c:pt idx="1039">
                  <c:v>17.63</c:v>
                </c:pt>
                <c:pt idx="1040">
                  <c:v>17.48</c:v>
                </c:pt>
                <c:pt idx="1041">
                  <c:v>17.34</c:v>
                </c:pt>
                <c:pt idx="1042">
                  <c:v>17.309999999999999</c:v>
                </c:pt>
                <c:pt idx="1043">
                  <c:v>17.559999999999999</c:v>
                </c:pt>
                <c:pt idx="1044">
                  <c:v>18.100000000000001</c:v>
                </c:pt>
                <c:pt idx="1045">
                  <c:v>18.760000000000002</c:v>
                </c:pt>
                <c:pt idx="1046">
                  <c:v>19.309999999999999</c:v>
                </c:pt>
                <c:pt idx="1047">
                  <c:v>19.73</c:v>
                </c:pt>
                <c:pt idx="1048">
                  <c:v>20.11</c:v>
                </c:pt>
                <c:pt idx="1049">
                  <c:v>20.079999999999998</c:v>
                </c:pt>
                <c:pt idx="1050">
                  <c:v>20.079999999999998</c:v>
                </c:pt>
                <c:pt idx="1051">
                  <c:v>20.010000000000002</c:v>
                </c:pt>
                <c:pt idx="1052">
                  <c:v>19.899999999999999</c:v>
                </c:pt>
                <c:pt idx="1053">
                  <c:v>19.77</c:v>
                </c:pt>
                <c:pt idx="1054">
                  <c:v>19.600000000000001</c:v>
                </c:pt>
                <c:pt idx="1055">
                  <c:v>19.399999999999999</c:v>
                </c:pt>
                <c:pt idx="1056">
                  <c:v>19.22</c:v>
                </c:pt>
                <c:pt idx="1057">
                  <c:v>19.04</c:v>
                </c:pt>
                <c:pt idx="1058">
                  <c:v>18.89</c:v>
                </c:pt>
                <c:pt idx="1059">
                  <c:v>18.75</c:v>
                </c:pt>
                <c:pt idx="1060">
                  <c:v>18.61</c:v>
                </c:pt>
                <c:pt idx="1061">
                  <c:v>18.489999999999998</c:v>
                </c:pt>
                <c:pt idx="1062">
                  <c:v>18.39</c:v>
                </c:pt>
                <c:pt idx="1063">
                  <c:v>18.329999999999998</c:v>
                </c:pt>
                <c:pt idx="1064">
                  <c:v>18.29</c:v>
                </c:pt>
                <c:pt idx="1065">
                  <c:v>18.239999999999998</c:v>
                </c:pt>
                <c:pt idx="1066">
                  <c:v>18.27</c:v>
                </c:pt>
                <c:pt idx="1067">
                  <c:v>18.510000000000002</c:v>
                </c:pt>
                <c:pt idx="1068">
                  <c:v>18.89</c:v>
                </c:pt>
                <c:pt idx="1069">
                  <c:v>19.43</c:v>
                </c:pt>
                <c:pt idx="1070">
                  <c:v>19.96</c:v>
                </c:pt>
                <c:pt idx="1071">
                  <c:v>20.13</c:v>
                </c:pt>
                <c:pt idx="1072">
                  <c:v>20.399999999999999</c:v>
                </c:pt>
                <c:pt idx="1073">
                  <c:v>20.079999999999998</c:v>
                </c:pt>
                <c:pt idx="1074">
                  <c:v>19.72</c:v>
                </c:pt>
                <c:pt idx="1075">
                  <c:v>19.43</c:v>
                </c:pt>
                <c:pt idx="1076">
                  <c:v>19.09</c:v>
                </c:pt>
                <c:pt idx="1077">
                  <c:v>18.78</c:v>
                </c:pt>
                <c:pt idx="1078">
                  <c:v>18.510000000000002</c:v>
                </c:pt>
                <c:pt idx="1079">
                  <c:v>18.22</c:v>
                </c:pt>
                <c:pt idx="1080">
                  <c:v>17.79</c:v>
                </c:pt>
                <c:pt idx="1081">
                  <c:v>17.43</c:v>
                </c:pt>
                <c:pt idx="1082">
                  <c:v>17.079999999999998</c:v>
                </c:pt>
                <c:pt idx="1083">
                  <c:v>16.690000000000001</c:v>
                </c:pt>
                <c:pt idx="1084">
                  <c:v>16.37</c:v>
                </c:pt>
                <c:pt idx="1085">
                  <c:v>16.059999999999999</c:v>
                </c:pt>
                <c:pt idx="1086">
                  <c:v>15.78</c:v>
                </c:pt>
                <c:pt idx="1087">
                  <c:v>15.5</c:v>
                </c:pt>
                <c:pt idx="1088">
                  <c:v>15.16</c:v>
                </c:pt>
                <c:pt idx="1089">
                  <c:v>14.91</c:v>
                </c:pt>
                <c:pt idx="1090">
                  <c:v>14.88</c:v>
                </c:pt>
                <c:pt idx="1091">
                  <c:v>15.07</c:v>
                </c:pt>
                <c:pt idx="1092">
                  <c:v>15.48</c:v>
                </c:pt>
                <c:pt idx="1093">
                  <c:v>16.04</c:v>
                </c:pt>
                <c:pt idx="1094">
                  <c:v>16.68</c:v>
                </c:pt>
                <c:pt idx="1095">
                  <c:v>17.010000000000002</c:v>
                </c:pt>
                <c:pt idx="1096">
                  <c:v>17.59</c:v>
                </c:pt>
                <c:pt idx="1097">
                  <c:v>17.62</c:v>
                </c:pt>
                <c:pt idx="1098">
                  <c:v>17.45</c:v>
                </c:pt>
                <c:pt idx="1099">
                  <c:v>17.440000000000001</c:v>
                </c:pt>
                <c:pt idx="1100">
                  <c:v>17.39</c:v>
                </c:pt>
                <c:pt idx="1101">
                  <c:v>17.28</c:v>
                </c:pt>
                <c:pt idx="1102">
                  <c:v>17.16</c:v>
                </c:pt>
                <c:pt idx="1103">
                  <c:v>16.93</c:v>
                </c:pt>
                <c:pt idx="1104">
                  <c:v>16.63</c:v>
                </c:pt>
                <c:pt idx="1105">
                  <c:v>16.32</c:v>
                </c:pt>
                <c:pt idx="1106">
                  <c:v>15.99</c:v>
                </c:pt>
                <c:pt idx="1107">
                  <c:v>15.62</c:v>
                </c:pt>
                <c:pt idx="1108">
                  <c:v>15.3</c:v>
                </c:pt>
                <c:pt idx="1109">
                  <c:v>15</c:v>
                </c:pt>
                <c:pt idx="1110">
                  <c:v>14.74</c:v>
                </c:pt>
                <c:pt idx="1111">
                  <c:v>14.63</c:v>
                </c:pt>
                <c:pt idx="1112">
                  <c:v>14.55</c:v>
                </c:pt>
                <c:pt idx="1113">
                  <c:v>14.42</c:v>
                </c:pt>
                <c:pt idx="1114">
                  <c:v>14.39</c:v>
                </c:pt>
                <c:pt idx="1115">
                  <c:v>14.48</c:v>
                </c:pt>
                <c:pt idx="1116">
                  <c:v>14.8</c:v>
                </c:pt>
                <c:pt idx="1117">
                  <c:v>15.38</c:v>
                </c:pt>
                <c:pt idx="1118">
                  <c:v>15.78</c:v>
                </c:pt>
                <c:pt idx="1119">
                  <c:v>16.03</c:v>
                </c:pt>
                <c:pt idx="1120">
                  <c:v>16.34</c:v>
                </c:pt>
                <c:pt idx="1121">
                  <c:v>16.21</c:v>
                </c:pt>
                <c:pt idx="1122">
                  <c:v>16.309999999999999</c:v>
                </c:pt>
                <c:pt idx="1123">
                  <c:v>16.3</c:v>
                </c:pt>
                <c:pt idx="1124">
                  <c:v>16.149999999999999</c:v>
                </c:pt>
                <c:pt idx="1125">
                  <c:v>16.03</c:v>
                </c:pt>
                <c:pt idx="1126">
                  <c:v>16.079999999999998</c:v>
                </c:pt>
                <c:pt idx="1127">
                  <c:v>15.79</c:v>
                </c:pt>
                <c:pt idx="1128">
                  <c:v>15.64</c:v>
                </c:pt>
                <c:pt idx="1129">
                  <c:v>15.54</c:v>
                </c:pt>
                <c:pt idx="1130">
                  <c:v>15.46</c:v>
                </c:pt>
                <c:pt idx="1131">
                  <c:v>15.39</c:v>
                </c:pt>
                <c:pt idx="1132">
                  <c:v>15.32</c:v>
                </c:pt>
                <c:pt idx="1133">
                  <c:v>15.28</c:v>
                </c:pt>
                <c:pt idx="1134">
                  <c:v>15.22</c:v>
                </c:pt>
                <c:pt idx="1135">
                  <c:v>15.19</c:v>
                </c:pt>
                <c:pt idx="1136">
                  <c:v>15.18</c:v>
                </c:pt>
                <c:pt idx="1137">
                  <c:v>15.16</c:v>
                </c:pt>
                <c:pt idx="1138">
                  <c:v>15.17</c:v>
                </c:pt>
                <c:pt idx="1139">
                  <c:v>15.27</c:v>
                </c:pt>
                <c:pt idx="1140">
                  <c:v>15.43</c:v>
                </c:pt>
                <c:pt idx="1141">
                  <c:v>15.95</c:v>
                </c:pt>
                <c:pt idx="1142">
                  <c:v>16.350000000000001</c:v>
                </c:pt>
                <c:pt idx="1143">
                  <c:v>17.03</c:v>
                </c:pt>
                <c:pt idx="1144">
                  <c:v>17.239999999999998</c:v>
                </c:pt>
                <c:pt idx="1145">
                  <c:v>17.23</c:v>
                </c:pt>
                <c:pt idx="1146">
                  <c:v>17.38</c:v>
                </c:pt>
                <c:pt idx="1147">
                  <c:v>17.34</c:v>
                </c:pt>
                <c:pt idx="1148">
                  <c:v>17.420000000000002</c:v>
                </c:pt>
                <c:pt idx="1149">
                  <c:v>17.399999999999999</c:v>
                </c:pt>
                <c:pt idx="1150">
                  <c:v>17.37</c:v>
                </c:pt>
                <c:pt idx="1151">
                  <c:v>17.29</c:v>
                </c:pt>
                <c:pt idx="1152">
                  <c:v>17.18</c:v>
                </c:pt>
                <c:pt idx="1153">
                  <c:v>17.059999999999999</c:v>
                </c:pt>
                <c:pt idx="1154">
                  <c:v>16.920000000000002</c:v>
                </c:pt>
                <c:pt idx="1155">
                  <c:v>16.78</c:v>
                </c:pt>
                <c:pt idx="1156">
                  <c:v>16.670000000000002</c:v>
                </c:pt>
                <c:pt idx="1157">
                  <c:v>16.559999999999999</c:v>
                </c:pt>
                <c:pt idx="1158">
                  <c:v>16.5</c:v>
                </c:pt>
                <c:pt idx="1159">
                  <c:v>16.45</c:v>
                </c:pt>
                <c:pt idx="1160">
                  <c:v>16.37</c:v>
                </c:pt>
                <c:pt idx="1161">
                  <c:v>16.3</c:v>
                </c:pt>
                <c:pt idx="1162">
                  <c:v>16.36</c:v>
                </c:pt>
                <c:pt idx="1163">
                  <c:v>16.62</c:v>
                </c:pt>
                <c:pt idx="1164">
                  <c:v>17.14</c:v>
                </c:pt>
                <c:pt idx="1165">
                  <c:v>17.7</c:v>
                </c:pt>
                <c:pt idx="1166">
                  <c:v>18.38</c:v>
                </c:pt>
                <c:pt idx="1167">
                  <c:v>18.57</c:v>
                </c:pt>
                <c:pt idx="1168">
                  <c:v>18.93</c:v>
                </c:pt>
                <c:pt idx="1169">
                  <c:v>19.29</c:v>
                </c:pt>
                <c:pt idx="1170">
                  <c:v>19.25</c:v>
                </c:pt>
                <c:pt idx="1171">
                  <c:v>19.22</c:v>
                </c:pt>
                <c:pt idx="1172">
                  <c:v>19.149999999999999</c:v>
                </c:pt>
                <c:pt idx="1173">
                  <c:v>19.010000000000002</c:v>
                </c:pt>
                <c:pt idx="1174">
                  <c:v>18.84</c:v>
                </c:pt>
                <c:pt idx="1175">
                  <c:v>18.649999999999999</c:v>
                </c:pt>
                <c:pt idx="1176">
                  <c:v>18.489999999999998</c:v>
                </c:pt>
                <c:pt idx="1177">
                  <c:v>18.34</c:v>
                </c:pt>
                <c:pt idx="1178">
                  <c:v>18.18</c:v>
                </c:pt>
                <c:pt idx="1179">
                  <c:v>18.05</c:v>
                </c:pt>
                <c:pt idx="1180">
                  <c:v>17.93</c:v>
                </c:pt>
                <c:pt idx="1181">
                  <c:v>17.82</c:v>
                </c:pt>
                <c:pt idx="1182">
                  <c:v>17.7</c:v>
                </c:pt>
                <c:pt idx="1183">
                  <c:v>17.62</c:v>
                </c:pt>
                <c:pt idx="1184">
                  <c:v>17.53</c:v>
                </c:pt>
                <c:pt idx="1185">
                  <c:v>17.46</c:v>
                </c:pt>
                <c:pt idx="1186">
                  <c:v>17.47</c:v>
                </c:pt>
                <c:pt idx="1187">
                  <c:v>17.600000000000001</c:v>
                </c:pt>
                <c:pt idx="1188">
                  <c:v>18.03</c:v>
                </c:pt>
                <c:pt idx="1189">
                  <c:v>18.649999999999999</c:v>
                </c:pt>
                <c:pt idx="1190">
                  <c:v>19.3</c:v>
                </c:pt>
                <c:pt idx="1191">
                  <c:v>19.39</c:v>
                </c:pt>
                <c:pt idx="1192">
                  <c:v>19.55</c:v>
                </c:pt>
                <c:pt idx="1193">
                  <c:v>19.62</c:v>
                </c:pt>
                <c:pt idx="1194">
                  <c:v>19.61</c:v>
                </c:pt>
                <c:pt idx="1195">
                  <c:v>19.59</c:v>
                </c:pt>
                <c:pt idx="1196">
                  <c:v>19.489999999999998</c:v>
                </c:pt>
                <c:pt idx="1197">
                  <c:v>19.440000000000001</c:v>
                </c:pt>
                <c:pt idx="1198">
                  <c:v>19.3</c:v>
                </c:pt>
                <c:pt idx="1199">
                  <c:v>19.100000000000001</c:v>
                </c:pt>
                <c:pt idx="1200">
                  <c:v>18.93</c:v>
                </c:pt>
                <c:pt idx="1201">
                  <c:v>18.77</c:v>
                </c:pt>
                <c:pt idx="1202">
                  <c:v>18.649999999999999</c:v>
                </c:pt>
                <c:pt idx="1203">
                  <c:v>18.52</c:v>
                </c:pt>
                <c:pt idx="1204">
                  <c:v>18.420000000000002</c:v>
                </c:pt>
                <c:pt idx="1205">
                  <c:v>18.3</c:v>
                </c:pt>
                <c:pt idx="1206">
                  <c:v>18.21</c:v>
                </c:pt>
                <c:pt idx="1207">
                  <c:v>18.13</c:v>
                </c:pt>
                <c:pt idx="1208">
                  <c:v>18.059999999999999</c:v>
                </c:pt>
                <c:pt idx="1209">
                  <c:v>18</c:v>
                </c:pt>
                <c:pt idx="1210">
                  <c:v>18</c:v>
                </c:pt>
                <c:pt idx="1211">
                  <c:v>18.170000000000002</c:v>
                </c:pt>
                <c:pt idx="1212">
                  <c:v>18.579999999999998</c:v>
                </c:pt>
                <c:pt idx="1213">
                  <c:v>19.100000000000001</c:v>
                </c:pt>
                <c:pt idx="1214">
                  <c:v>19.57</c:v>
                </c:pt>
                <c:pt idx="1215">
                  <c:v>19.989999999999998</c:v>
                </c:pt>
                <c:pt idx="1216">
                  <c:v>20.46</c:v>
                </c:pt>
                <c:pt idx="1217">
                  <c:v>20.46</c:v>
                </c:pt>
                <c:pt idx="1218">
                  <c:v>20.36</c:v>
                </c:pt>
                <c:pt idx="1219">
                  <c:v>20.23</c:v>
                </c:pt>
                <c:pt idx="1220">
                  <c:v>20.100000000000001</c:v>
                </c:pt>
                <c:pt idx="1221">
                  <c:v>19.97</c:v>
                </c:pt>
                <c:pt idx="1222">
                  <c:v>19.8</c:v>
                </c:pt>
                <c:pt idx="1223">
                  <c:v>19.600000000000001</c:v>
                </c:pt>
                <c:pt idx="1224">
                  <c:v>19.43</c:v>
                </c:pt>
                <c:pt idx="1225">
                  <c:v>19.28</c:v>
                </c:pt>
                <c:pt idx="1226">
                  <c:v>19.170000000000002</c:v>
                </c:pt>
                <c:pt idx="1227">
                  <c:v>19.02</c:v>
                </c:pt>
                <c:pt idx="1228">
                  <c:v>18.89</c:v>
                </c:pt>
                <c:pt idx="1229">
                  <c:v>18.760000000000002</c:v>
                </c:pt>
                <c:pt idx="1230">
                  <c:v>18.670000000000002</c:v>
                </c:pt>
                <c:pt idx="1231">
                  <c:v>18.559999999999999</c:v>
                </c:pt>
                <c:pt idx="1232">
                  <c:v>18.43</c:v>
                </c:pt>
                <c:pt idx="1233">
                  <c:v>18.34</c:v>
                </c:pt>
                <c:pt idx="1234">
                  <c:v>18.34</c:v>
                </c:pt>
                <c:pt idx="1235">
                  <c:v>18.55</c:v>
                </c:pt>
                <c:pt idx="1236">
                  <c:v>18.93</c:v>
                </c:pt>
                <c:pt idx="1237">
                  <c:v>19.489999999999998</c:v>
                </c:pt>
                <c:pt idx="1238">
                  <c:v>20.09</c:v>
                </c:pt>
                <c:pt idx="1239">
                  <c:v>20.46</c:v>
                </c:pt>
                <c:pt idx="1240">
                  <c:v>20.22</c:v>
                </c:pt>
                <c:pt idx="1241">
                  <c:v>20.190000000000001</c:v>
                </c:pt>
                <c:pt idx="1242">
                  <c:v>20.309999999999999</c:v>
                </c:pt>
                <c:pt idx="1243">
                  <c:v>20.309999999999999</c:v>
                </c:pt>
                <c:pt idx="1244">
                  <c:v>20.239999999999998</c:v>
                </c:pt>
                <c:pt idx="1245">
                  <c:v>20.12</c:v>
                </c:pt>
                <c:pt idx="1246">
                  <c:v>19.96</c:v>
                </c:pt>
                <c:pt idx="1247">
                  <c:v>19.760000000000002</c:v>
                </c:pt>
                <c:pt idx="1248">
                  <c:v>19.61</c:v>
                </c:pt>
                <c:pt idx="1249">
                  <c:v>19.52</c:v>
                </c:pt>
                <c:pt idx="1250">
                  <c:v>19.34</c:v>
                </c:pt>
                <c:pt idx="1251">
                  <c:v>19.21</c:v>
                </c:pt>
                <c:pt idx="1252">
                  <c:v>19.04</c:v>
                </c:pt>
                <c:pt idx="1253">
                  <c:v>18.86</c:v>
                </c:pt>
                <c:pt idx="1254">
                  <c:v>18.71</c:v>
                </c:pt>
                <c:pt idx="1255">
                  <c:v>18.55</c:v>
                </c:pt>
                <c:pt idx="1256">
                  <c:v>18.38</c:v>
                </c:pt>
                <c:pt idx="1257">
                  <c:v>18.27</c:v>
                </c:pt>
                <c:pt idx="1258">
                  <c:v>18.260000000000002</c:v>
                </c:pt>
                <c:pt idx="1259">
                  <c:v>18.43</c:v>
                </c:pt>
                <c:pt idx="1260">
                  <c:v>18.71</c:v>
                </c:pt>
                <c:pt idx="1261">
                  <c:v>19.260000000000002</c:v>
                </c:pt>
                <c:pt idx="1262">
                  <c:v>19.920000000000002</c:v>
                </c:pt>
                <c:pt idx="1263">
                  <c:v>20.350000000000001</c:v>
                </c:pt>
                <c:pt idx="1264">
                  <c:v>20.420000000000002</c:v>
                </c:pt>
                <c:pt idx="1265">
                  <c:v>20.48</c:v>
                </c:pt>
                <c:pt idx="1266">
                  <c:v>20.51</c:v>
                </c:pt>
                <c:pt idx="1267">
                  <c:v>20.49</c:v>
                </c:pt>
                <c:pt idx="1268">
                  <c:v>20.420000000000002</c:v>
                </c:pt>
                <c:pt idx="1269">
                  <c:v>20.329999999999998</c:v>
                </c:pt>
                <c:pt idx="1270">
                  <c:v>20.149999999999999</c:v>
                </c:pt>
                <c:pt idx="1271">
                  <c:v>19.82</c:v>
                </c:pt>
                <c:pt idx="1272">
                  <c:v>19.68</c:v>
                </c:pt>
                <c:pt idx="1273">
                  <c:v>19.510000000000002</c:v>
                </c:pt>
                <c:pt idx="1274">
                  <c:v>19.28</c:v>
                </c:pt>
                <c:pt idx="1275">
                  <c:v>19.16</c:v>
                </c:pt>
                <c:pt idx="1276">
                  <c:v>19.059999999999999</c:v>
                </c:pt>
                <c:pt idx="1277">
                  <c:v>18.89</c:v>
                </c:pt>
                <c:pt idx="1278">
                  <c:v>18.93</c:v>
                </c:pt>
                <c:pt idx="1279">
                  <c:v>18.87</c:v>
                </c:pt>
                <c:pt idx="1280">
                  <c:v>18.899999999999999</c:v>
                </c:pt>
                <c:pt idx="1281">
                  <c:v>19.059999999999999</c:v>
                </c:pt>
                <c:pt idx="1282">
                  <c:v>19.18</c:v>
                </c:pt>
                <c:pt idx="1283">
                  <c:v>19.2</c:v>
                </c:pt>
                <c:pt idx="1284">
                  <c:v>19.28</c:v>
                </c:pt>
                <c:pt idx="1285">
                  <c:v>19.43</c:v>
                </c:pt>
                <c:pt idx="1286">
                  <c:v>19.77</c:v>
                </c:pt>
                <c:pt idx="1287">
                  <c:v>20.170000000000002</c:v>
                </c:pt>
                <c:pt idx="1288">
                  <c:v>20.91</c:v>
                </c:pt>
                <c:pt idx="1289">
                  <c:v>20.82</c:v>
                </c:pt>
                <c:pt idx="1290">
                  <c:v>20.46</c:v>
                </c:pt>
                <c:pt idx="1291">
                  <c:v>20.399999999999999</c:v>
                </c:pt>
                <c:pt idx="1292">
                  <c:v>20.38</c:v>
                </c:pt>
                <c:pt idx="1293">
                  <c:v>20.27</c:v>
                </c:pt>
                <c:pt idx="1294">
                  <c:v>20.09</c:v>
                </c:pt>
                <c:pt idx="1295">
                  <c:v>19.88</c:v>
                </c:pt>
                <c:pt idx="1296">
                  <c:v>19.670000000000002</c:v>
                </c:pt>
                <c:pt idx="1297">
                  <c:v>19.440000000000001</c:v>
                </c:pt>
                <c:pt idx="1298">
                  <c:v>19.190000000000001</c:v>
                </c:pt>
                <c:pt idx="1299">
                  <c:v>19.010000000000002</c:v>
                </c:pt>
                <c:pt idx="1300">
                  <c:v>18.760000000000002</c:v>
                </c:pt>
                <c:pt idx="1301">
                  <c:v>18.53</c:v>
                </c:pt>
                <c:pt idx="1302">
                  <c:v>18.350000000000001</c:v>
                </c:pt>
                <c:pt idx="1303">
                  <c:v>18.170000000000002</c:v>
                </c:pt>
                <c:pt idx="1304">
                  <c:v>17.97</c:v>
                </c:pt>
                <c:pt idx="1305">
                  <c:v>17.82</c:v>
                </c:pt>
                <c:pt idx="1306">
                  <c:v>17.79</c:v>
                </c:pt>
                <c:pt idx="1307">
                  <c:v>18.059999999999999</c:v>
                </c:pt>
                <c:pt idx="1308">
                  <c:v>18.5</c:v>
                </c:pt>
                <c:pt idx="1309">
                  <c:v>19.170000000000002</c:v>
                </c:pt>
                <c:pt idx="1310">
                  <c:v>19.71</c:v>
                </c:pt>
                <c:pt idx="1311">
                  <c:v>19.489999999999998</c:v>
                </c:pt>
                <c:pt idx="1312">
                  <c:v>19.72</c:v>
                </c:pt>
                <c:pt idx="1313">
                  <c:v>20</c:v>
                </c:pt>
                <c:pt idx="1314">
                  <c:v>20</c:v>
                </c:pt>
                <c:pt idx="1315">
                  <c:v>20.02</c:v>
                </c:pt>
                <c:pt idx="1316">
                  <c:v>19.97</c:v>
                </c:pt>
                <c:pt idx="1317">
                  <c:v>19.850000000000001</c:v>
                </c:pt>
                <c:pt idx="1318">
                  <c:v>19.690000000000001</c:v>
                </c:pt>
                <c:pt idx="1319">
                  <c:v>19.48</c:v>
                </c:pt>
                <c:pt idx="1320">
                  <c:v>19.28</c:v>
                </c:pt>
                <c:pt idx="1321">
                  <c:v>19.03</c:v>
                </c:pt>
                <c:pt idx="1322">
                  <c:v>18.8</c:v>
                </c:pt>
                <c:pt idx="1323">
                  <c:v>18.57</c:v>
                </c:pt>
                <c:pt idx="1324">
                  <c:v>18.329999999999998</c:v>
                </c:pt>
                <c:pt idx="1325">
                  <c:v>18.190000000000001</c:v>
                </c:pt>
                <c:pt idx="1326">
                  <c:v>17.97</c:v>
                </c:pt>
                <c:pt idx="1327">
                  <c:v>17.75</c:v>
                </c:pt>
                <c:pt idx="1328">
                  <c:v>17.53</c:v>
                </c:pt>
                <c:pt idx="1329">
                  <c:v>17.309999999999999</c:v>
                </c:pt>
                <c:pt idx="1330">
                  <c:v>17.190000000000001</c:v>
                </c:pt>
                <c:pt idx="1331">
                  <c:v>17.3</c:v>
                </c:pt>
                <c:pt idx="1332">
                  <c:v>17.72</c:v>
                </c:pt>
                <c:pt idx="1333">
                  <c:v>18.329999999999998</c:v>
                </c:pt>
                <c:pt idx="1334">
                  <c:v>18.97</c:v>
                </c:pt>
                <c:pt idx="1335">
                  <c:v>19.329999999999998</c:v>
                </c:pt>
                <c:pt idx="1336">
                  <c:v>19.77</c:v>
                </c:pt>
                <c:pt idx="1337">
                  <c:v>19.829999999999998</c:v>
                </c:pt>
                <c:pt idx="1338">
                  <c:v>19.649999999999999</c:v>
                </c:pt>
                <c:pt idx="1339">
                  <c:v>19.59</c:v>
                </c:pt>
                <c:pt idx="1340">
                  <c:v>19.47</c:v>
                </c:pt>
                <c:pt idx="1341">
                  <c:v>19.32</c:v>
                </c:pt>
                <c:pt idx="1342">
                  <c:v>19.14</c:v>
                </c:pt>
                <c:pt idx="1343">
                  <c:v>18.940000000000001</c:v>
                </c:pt>
                <c:pt idx="1344">
                  <c:v>18.739999999999998</c:v>
                </c:pt>
                <c:pt idx="1345">
                  <c:v>18.48</c:v>
                </c:pt>
                <c:pt idx="1346">
                  <c:v>18.2</c:v>
                </c:pt>
                <c:pt idx="1347">
                  <c:v>17.899999999999999</c:v>
                </c:pt>
                <c:pt idx="1348">
                  <c:v>17.579999999999998</c:v>
                </c:pt>
                <c:pt idx="1349">
                  <c:v>17.260000000000002</c:v>
                </c:pt>
                <c:pt idx="1350">
                  <c:v>16.93</c:v>
                </c:pt>
                <c:pt idx="1351">
                  <c:v>16.63</c:v>
                </c:pt>
                <c:pt idx="1352">
                  <c:v>16.37</c:v>
                </c:pt>
                <c:pt idx="1353">
                  <c:v>16.2</c:v>
                </c:pt>
                <c:pt idx="1354">
                  <c:v>16.11</c:v>
                </c:pt>
                <c:pt idx="1355">
                  <c:v>16.350000000000001</c:v>
                </c:pt>
                <c:pt idx="1356">
                  <c:v>16.899999999999999</c:v>
                </c:pt>
                <c:pt idx="1357">
                  <c:v>17.63</c:v>
                </c:pt>
                <c:pt idx="1358">
                  <c:v>18.309999999999999</c:v>
                </c:pt>
                <c:pt idx="1359">
                  <c:v>18.8</c:v>
                </c:pt>
                <c:pt idx="1360">
                  <c:v>19.149999999999999</c:v>
                </c:pt>
                <c:pt idx="1361">
                  <c:v>19.420000000000002</c:v>
                </c:pt>
                <c:pt idx="1362">
                  <c:v>19.420000000000002</c:v>
                </c:pt>
                <c:pt idx="1363">
                  <c:v>19.45</c:v>
                </c:pt>
                <c:pt idx="1364">
                  <c:v>19.399999999999999</c:v>
                </c:pt>
                <c:pt idx="1365">
                  <c:v>19.350000000000001</c:v>
                </c:pt>
                <c:pt idx="1366">
                  <c:v>19.22</c:v>
                </c:pt>
                <c:pt idx="1367">
                  <c:v>19.04</c:v>
                </c:pt>
                <c:pt idx="1368">
                  <c:v>18.91</c:v>
                </c:pt>
                <c:pt idx="1369">
                  <c:v>18.75</c:v>
                </c:pt>
                <c:pt idx="1370">
                  <c:v>18.62</c:v>
                </c:pt>
                <c:pt idx="1371">
                  <c:v>18.510000000000002</c:v>
                </c:pt>
                <c:pt idx="1372">
                  <c:v>18.39</c:v>
                </c:pt>
                <c:pt idx="1373">
                  <c:v>18.28</c:v>
                </c:pt>
                <c:pt idx="1374">
                  <c:v>18.21</c:v>
                </c:pt>
                <c:pt idx="1375">
                  <c:v>18.11</c:v>
                </c:pt>
                <c:pt idx="1376">
                  <c:v>17.98</c:v>
                </c:pt>
                <c:pt idx="1377">
                  <c:v>17.91</c:v>
                </c:pt>
                <c:pt idx="1378">
                  <c:v>17.829999999999998</c:v>
                </c:pt>
                <c:pt idx="1379">
                  <c:v>18.329999999999998</c:v>
                </c:pt>
                <c:pt idx="1380">
                  <c:v>18.350000000000001</c:v>
                </c:pt>
                <c:pt idx="1381">
                  <c:v>18.36</c:v>
                </c:pt>
                <c:pt idx="1382">
                  <c:v>18.579999999999998</c:v>
                </c:pt>
                <c:pt idx="1383">
                  <c:v>19.11</c:v>
                </c:pt>
                <c:pt idx="1384">
                  <c:v>19.36</c:v>
                </c:pt>
                <c:pt idx="1385">
                  <c:v>19.55</c:v>
                </c:pt>
                <c:pt idx="1386">
                  <c:v>19.63</c:v>
                </c:pt>
                <c:pt idx="1387">
                  <c:v>19.53</c:v>
                </c:pt>
                <c:pt idx="1388">
                  <c:v>20.170000000000002</c:v>
                </c:pt>
                <c:pt idx="1389">
                  <c:v>21.08</c:v>
                </c:pt>
                <c:pt idx="1390">
                  <c:v>20.94</c:v>
                </c:pt>
                <c:pt idx="1391">
                  <c:v>20.56</c:v>
                </c:pt>
                <c:pt idx="1392">
                  <c:v>20.18</c:v>
                </c:pt>
                <c:pt idx="1393">
                  <c:v>19.850000000000001</c:v>
                </c:pt>
                <c:pt idx="1394">
                  <c:v>19.559999999999999</c:v>
                </c:pt>
                <c:pt idx="1395">
                  <c:v>19.350000000000001</c:v>
                </c:pt>
                <c:pt idx="1396">
                  <c:v>19.170000000000002</c:v>
                </c:pt>
                <c:pt idx="1397">
                  <c:v>19.03</c:v>
                </c:pt>
                <c:pt idx="1398">
                  <c:v>18.89</c:v>
                </c:pt>
                <c:pt idx="1399">
                  <c:v>18.79</c:v>
                </c:pt>
                <c:pt idx="1400">
                  <c:v>18.690000000000001</c:v>
                </c:pt>
                <c:pt idx="1401">
                  <c:v>18.62</c:v>
                </c:pt>
                <c:pt idx="1402">
                  <c:v>18.62</c:v>
                </c:pt>
                <c:pt idx="1403">
                  <c:v>18.66</c:v>
                </c:pt>
                <c:pt idx="1404">
                  <c:v>18.7</c:v>
                </c:pt>
                <c:pt idx="1405">
                  <c:v>18.739999999999998</c:v>
                </c:pt>
                <c:pt idx="1406">
                  <c:v>18.809999999999999</c:v>
                </c:pt>
                <c:pt idx="1407">
                  <c:v>18.89</c:v>
                </c:pt>
                <c:pt idx="1408">
                  <c:v>19.02</c:v>
                </c:pt>
                <c:pt idx="1409">
                  <c:v>19.18</c:v>
                </c:pt>
                <c:pt idx="1410">
                  <c:v>19.32</c:v>
                </c:pt>
                <c:pt idx="1411">
                  <c:v>19.43</c:v>
                </c:pt>
                <c:pt idx="1412">
                  <c:v>19.45</c:v>
                </c:pt>
                <c:pt idx="1413">
                  <c:v>19.39</c:v>
                </c:pt>
                <c:pt idx="1414">
                  <c:v>19.29</c:v>
                </c:pt>
                <c:pt idx="1415">
                  <c:v>19.190000000000001</c:v>
                </c:pt>
                <c:pt idx="1416">
                  <c:v>19.079999999999998</c:v>
                </c:pt>
                <c:pt idx="1417">
                  <c:v>18.98</c:v>
                </c:pt>
                <c:pt idx="1418">
                  <c:v>18.87</c:v>
                </c:pt>
                <c:pt idx="1419">
                  <c:v>18.77</c:v>
                </c:pt>
                <c:pt idx="1420">
                  <c:v>18.649999999999999</c:v>
                </c:pt>
                <c:pt idx="1421">
                  <c:v>18.559999999999999</c:v>
                </c:pt>
                <c:pt idx="1422">
                  <c:v>18.47</c:v>
                </c:pt>
                <c:pt idx="1423">
                  <c:v>18.39</c:v>
                </c:pt>
                <c:pt idx="1424">
                  <c:v>18.29</c:v>
                </c:pt>
                <c:pt idx="1425">
                  <c:v>18.190000000000001</c:v>
                </c:pt>
                <c:pt idx="1426">
                  <c:v>18.18</c:v>
                </c:pt>
                <c:pt idx="1427">
                  <c:v>18.41</c:v>
                </c:pt>
                <c:pt idx="1428">
                  <c:v>18.920000000000002</c:v>
                </c:pt>
                <c:pt idx="1429">
                  <c:v>19.55</c:v>
                </c:pt>
                <c:pt idx="1430">
                  <c:v>20.2</c:v>
                </c:pt>
                <c:pt idx="1431">
                  <c:v>20.67</c:v>
                </c:pt>
                <c:pt idx="1432">
                  <c:v>21.1</c:v>
                </c:pt>
                <c:pt idx="1433">
                  <c:v>21.08</c:v>
                </c:pt>
                <c:pt idx="1434">
                  <c:v>20.9</c:v>
                </c:pt>
                <c:pt idx="1435">
                  <c:v>20.83</c:v>
                </c:pt>
                <c:pt idx="1436">
                  <c:v>20.68</c:v>
                </c:pt>
                <c:pt idx="1437">
                  <c:v>20.5</c:v>
                </c:pt>
                <c:pt idx="1438">
                  <c:v>20.32</c:v>
                </c:pt>
                <c:pt idx="1439">
                  <c:v>20.14</c:v>
                </c:pt>
                <c:pt idx="1440">
                  <c:v>19.940000000000001</c:v>
                </c:pt>
                <c:pt idx="1441">
                  <c:v>19.75</c:v>
                </c:pt>
                <c:pt idx="1442">
                  <c:v>19.579999999999998</c:v>
                </c:pt>
                <c:pt idx="1443">
                  <c:v>19.41</c:v>
                </c:pt>
                <c:pt idx="1444">
                  <c:v>19.29</c:v>
                </c:pt>
                <c:pt idx="1445">
                  <c:v>19.18</c:v>
                </c:pt>
                <c:pt idx="1446">
                  <c:v>19.03</c:v>
                </c:pt>
                <c:pt idx="1447">
                  <c:v>18.89</c:v>
                </c:pt>
                <c:pt idx="1448">
                  <c:v>18.760000000000002</c:v>
                </c:pt>
                <c:pt idx="1449">
                  <c:v>18.649999999999999</c:v>
                </c:pt>
                <c:pt idx="1450">
                  <c:v>18.649999999999999</c:v>
                </c:pt>
                <c:pt idx="1451">
                  <c:v>18.89</c:v>
                </c:pt>
                <c:pt idx="1452">
                  <c:v>19.36</c:v>
                </c:pt>
                <c:pt idx="1453">
                  <c:v>19.87</c:v>
                </c:pt>
                <c:pt idx="1454">
                  <c:v>20.350000000000001</c:v>
                </c:pt>
                <c:pt idx="1455">
                  <c:v>20.43</c:v>
                </c:pt>
                <c:pt idx="1456">
                  <c:v>20.81</c:v>
                </c:pt>
                <c:pt idx="1457">
                  <c:v>20.71</c:v>
                </c:pt>
                <c:pt idx="1458">
                  <c:v>20.5</c:v>
                </c:pt>
                <c:pt idx="1459">
                  <c:v>20.37</c:v>
                </c:pt>
                <c:pt idx="1460">
                  <c:v>20.21</c:v>
                </c:pt>
                <c:pt idx="1461">
                  <c:v>20.07</c:v>
                </c:pt>
                <c:pt idx="1462">
                  <c:v>19.940000000000001</c:v>
                </c:pt>
                <c:pt idx="1463">
                  <c:v>19.77</c:v>
                </c:pt>
                <c:pt idx="1464">
                  <c:v>19.59</c:v>
                </c:pt>
                <c:pt idx="1465">
                  <c:v>19.440000000000001</c:v>
                </c:pt>
                <c:pt idx="1466">
                  <c:v>19.28</c:v>
                </c:pt>
                <c:pt idx="1467">
                  <c:v>19.11</c:v>
                </c:pt>
                <c:pt idx="1468">
                  <c:v>18.97</c:v>
                </c:pt>
                <c:pt idx="1469">
                  <c:v>18.829999999999998</c:v>
                </c:pt>
                <c:pt idx="1470">
                  <c:v>18.739999999999998</c:v>
                </c:pt>
                <c:pt idx="1471">
                  <c:v>18.670000000000002</c:v>
                </c:pt>
                <c:pt idx="1472">
                  <c:v>18.59</c:v>
                </c:pt>
                <c:pt idx="1473">
                  <c:v>18.52</c:v>
                </c:pt>
                <c:pt idx="1474">
                  <c:v>18.57</c:v>
                </c:pt>
                <c:pt idx="1475">
                  <c:v>18.77</c:v>
                </c:pt>
                <c:pt idx="1476">
                  <c:v>19.11</c:v>
                </c:pt>
                <c:pt idx="1477">
                  <c:v>19.61</c:v>
                </c:pt>
                <c:pt idx="1478">
                  <c:v>20.010000000000002</c:v>
                </c:pt>
                <c:pt idx="1479">
                  <c:v>20.260000000000002</c:v>
                </c:pt>
                <c:pt idx="1480">
                  <c:v>20.63</c:v>
                </c:pt>
                <c:pt idx="1481">
                  <c:v>20.52</c:v>
                </c:pt>
                <c:pt idx="1482">
                  <c:v>20.350000000000001</c:v>
                </c:pt>
                <c:pt idx="1483">
                  <c:v>20.28</c:v>
                </c:pt>
                <c:pt idx="1484">
                  <c:v>20.14</c:v>
                </c:pt>
                <c:pt idx="1485">
                  <c:v>20.010000000000002</c:v>
                </c:pt>
                <c:pt idx="1486">
                  <c:v>19.88</c:v>
                </c:pt>
                <c:pt idx="1487">
                  <c:v>19.73</c:v>
                </c:pt>
                <c:pt idx="1488">
                  <c:v>19.55</c:v>
                </c:pt>
                <c:pt idx="1489">
                  <c:v>19.34</c:v>
                </c:pt>
                <c:pt idx="1490">
                  <c:v>19.100000000000001</c:v>
                </c:pt>
                <c:pt idx="1491">
                  <c:v>18.87</c:v>
                </c:pt>
                <c:pt idx="1492">
                  <c:v>18.649999999999999</c:v>
                </c:pt>
                <c:pt idx="1493">
                  <c:v>18.45</c:v>
                </c:pt>
                <c:pt idx="1494">
                  <c:v>18.32</c:v>
                </c:pt>
                <c:pt idx="1495">
                  <c:v>18.23</c:v>
                </c:pt>
                <c:pt idx="1496">
                  <c:v>18.170000000000002</c:v>
                </c:pt>
                <c:pt idx="1497">
                  <c:v>18.13</c:v>
                </c:pt>
                <c:pt idx="1498">
                  <c:v>18.170000000000002</c:v>
                </c:pt>
                <c:pt idx="1499">
                  <c:v>18.399999999999999</c:v>
                </c:pt>
                <c:pt idx="1500">
                  <c:v>18.690000000000001</c:v>
                </c:pt>
                <c:pt idx="1501">
                  <c:v>19.18</c:v>
                </c:pt>
                <c:pt idx="1502">
                  <c:v>19.72</c:v>
                </c:pt>
                <c:pt idx="1503">
                  <c:v>20.149999999999999</c:v>
                </c:pt>
                <c:pt idx="1504">
                  <c:v>20.54</c:v>
                </c:pt>
                <c:pt idx="1505">
                  <c:v>20.64</c:v>
                </c:pt>
                <c:pt idx="1506">
                  <c:v>20.52</c:v>
                </c:pt>
                <c:pt idx="1507">
                  <c:v>20.41</c:v>
                </c:pt>
                <c:pt idx="1508">
                  <c:v>20.34</c:v>
                </c:pt>
                <c:pt idx="1509">
                  <c:v>20.13</c:v>
                </c:pt>
                <c:pt idx="1510">
                  <c:v>19.899999999999999</c:v>
                </c:pt>
                <c:pt idx="1511">
                  <c:v>19.71</c:v>
                </c:pt>
                <c:pt idx="1512">
                  <c:v>19.510000000000002</c:v>
                </c:pt>
                <c:pt idx="1513">
                  <c:v>19.309999999999999</c:v>
                </c:pt>
                <c:pt idx="1514">
                  <c:v>19.14</c:v>
                </c:pt>
                <c:pt idx="1515">
                  <c:v>18.98</c:v>
                </c:pt>
                <c:pt idx="1516">
                  <c:v>18.86</c:v>
                </c:pt>
                <c:pt idx="1517">
                  <c:v>18.75</c:v>
                </c:pt>
                <c:pt idx="1518">
                  <c:v>18.649999999999999</c:v>
                </c:pt>
                <c:pt idx="1519">
                  <c:v>18.579999999999998</c:v>
                </c:pt>
                <c:pt idx="1520">
                  <c:v>18.48</c:v>
                </c:pt>
                <c:pt idx="1521">
                  <c:v>18.440000000000001</c:v>
                </c:pt>
                <c:pt idx="1522">
                  <c:v>18.489999999999998</c:v>
                </c:pt>
                <c:pt idx="1523">
                  <c:v>18.77</c:v>
                </c:pt>
                <c:pt idx="1524">
                  <c:v>19.36</c:v>
                </c:pt>
                <c:pt idx="1525">
                  <c:v>20</c:v>
                </c:pt>
                <c:pt idx="1526">
                  <c:v>20.66</c:v>
                </c:pt>
                <c:pt idx="1527">
                  <c:v>21.15</c:v>
                </c:pt>
                <c:pt idx="1528">
                  <c:v>21.57</c:v>
                </c:pt>
                <c:pt idx="1529">
                  <c:v>21.52</c:v>
                </c:pt>
                <c:pt idx="1530">
                  <c:v>21.31</c:v>
                </c:pt>
                <c:pt idx="1531">
                  <c:v>21.2</c:v>
                </c:pt>
                <c:pt idx="1532">
                  <c:v>21.13</c:v>
                </c:pt>
                <c:pt idx="1533">
                  <c:v>20.97</c:v>
                </c:pt>
                <c:pt idx="1534">
                  <c:v>20.74</c:v>
                </c:pt>
                <c:pt idx="1535">
                  <c:v>20.55</c:v>
                </c:pt>
                <c:pt idx="1536">
                  <c:v>20.37</c:v>
                </c:pt>
                <c:pt idx="1537">
                  <c:v>20.18</c:v>
                </c:pt>
                <c:pt idx="1538">
                  <c:v>19.96</c:v>
                </c:pt>
                <c:pt idx="1539">
                  <c:v>19.75</c:v>
                </c:pt>
                <c:pt idx="1540">
                  <c:v>19.53</c:v>
                </c:pt>
                <c:pt idx="1541">
                  <c:v>19.329999999999998</c:v>
                </c:pt>
                <c:pt idx="1542">
                  <c:v>19.14</c:v>
                </c:pt>
                <c:pt idx="1543">
                  <c:v>18.96</c:v>
                </c:pt>
                <c:pt idx="1544">
                  <c:v>18.8</c:v>
                </c:pt>
                <c:pt idx="1545">
                  <c:v>18.68</c:v>
                </c:pt>
                <c:pt idx="1546">
                  <c:v>18.71</c:v>
                </c:pt>
                <c:pt idx="1547">
                  <c:v>19.02</c:v>
                </c:pt>
                <c:pt idx="1548">
                  <c:v>19.62</c:v>
                </c:pt>
                <c:pt idx="1549">
                  <c:v>20.29</c:v>
                </c:pt>
                <c:pt idx="1550">
                  <c:v>20.99</c:v>
                </c:pt>
                <c:pt idx="1551">
                  <c:v>21</c:v>
                </c:pt>
                <c:pt idx="1552">
                  <c:v>21.43</c:v>
                </c:pt>
                <c:pt idx="1553">
                  <c:v>21.55</c:v>
                </c:pt>
                <c:pt idx="1554">
                  <c:v>21.34</c:v>
                </c:pt>
                <c:pt idx="1555">
                  <c:v>21.18</c:v>
                </c:pt>
                <c:pt idx="1556">
                  <c:v>20.96</c:v>
                </c:pt>
                <c:pt idx="1557">
                  <c:v>20.71</c:v>
                </c:pt>
                <c:pt idx="1558">
                  <c:v>20.49</c:v>
                </c:pt>
                <c:pt idx="1559">
                  <c:v>20.260000000000002</c:v>
                </c:pt>
                <c:pt idx="1560">
                  <c:v>20.059999999999999</c:v>
                </c:pt>
                <c:pt idx="1561">
                  <c:v>19.88</c:v>
                </c:pt>
                <c:pt idx="1562">
                  <c:v>19.71</c:v>
                </c:pt>
                <c:pt idx="1563">
                  <c:v>19.559999999999999</c:v>
                </c:pt>
                <c:pt idx="1564">
                  <c:v>19.440000000000001</c:v>
                </c:pt>
                <c:pt idx="1565">
                  <c:v>19.36</c:v>
                </c:pt>
                <c:pt idx="1566">
                  <c:v>19.29</c:v>
                </c:pt>
                <c:pt idx="1567">
                  <c:v>19.32</c:v>
                </c:pt>
                <c:pt idx="1568">
                  <c:v>20.29</c:v>
                </c:pt>
                <c:pt idx="1569">
                  <c:v>20.14</c:v>
                </c:pt>
                <c:pt idx="1570">
                  <c:v>19.62</c:v>
                </c:pt>
                <c:pt idx="1571">
                  <c:v>19.72</c:v>
                </c:pt>
                <c:pt idx="1572">
                  <c:v>19.91</c:v>
                </c:pt>
                <c:pt idx="1573">
                  <c:v>20.100000000000001</c:v>
                </c:pt>
                <c:pt idx="1574">
                  <c:v>20.38</c:v>
                </c:pt>
                <c:pt idx="1575">
                  <c:v>20.8</c:v>
                </c:pt>
                <c:pt idx="1576">
                  <c:v>21.02</c:v>
                </c:pt>
                <c:pt idx="1577">
                  <c:v>21.2</c:v>
                </c:pt>
                <c:pt idx="1578">
                  <c:v>21.21</c:v>
                </c:pt>
                <c:pt idx="1579">
                  <c:v>21.27</c:v>
                </c:pt>
                <c:pt idx="1580">
                  <c:v>21.71</c:v>
                </c:pt>
                <c:pt idx="1581">
                  <c:v>20.99</c:v>
                </c:pt>
                <c:pt idx="1582">
                  <c:v>20.68</c:v>
                </c:pt>
                <c:pt idx="1583">
                  <c:v>20.43</c:v>
                </c:pt>
                <c:pt idx="1584">
                  <c:v>20.21</c:v>
                </c:pt>
                <c:pt idx="1585">
                  <c:v>20.05</c:v>
                </c:pt>
                <c:pt idx="1586">
                  <c:v>19.920000000000002</c:v>
                </c:pt>
                <c:pt idx="1587">
                  <c:v>19.8</c:v>
                </c:pt>
                <c:pt idx="1588">
                  <c:v>19.68</c:v>
                </c:pt>
                <c:pt idx="1589">
                  <c:v>19.54</c:v>
                </c:pt>
                <c:pt idx="1590">
                  <c:v>19.45</c:v>
                </c:pt>
                <c:pt idx="1591">
                  <c:v>19.399999999999999</c:v>
                </c:pt>
                <c:pt idx="1592">
                  <c:v>19.36</c:v>
                </c:pt>
                <c:pt idx="1593">
                  <c:v>19.34</c:v>
                </c:pt>
                <c:pt idx="1594">
                  <c:v>19.34</c:v>
                </c:pt>
                <c:pt idx="1595">
                  <c:v>19.46</c:v>
                </c:pt>
                <c:pt idx="1596">
                  <c:v>19.66</c:v>
                </c:pt>
                <c:pt idx="1597">
                  <c:v>20.11</c:v>
                </c:pt>
                <c:pt idx="1598">
                  <c:v>20.57</c:v>
                </c:pt>
                <c:pt idx="1599">
                  <c:v>20.37</c:v>
                </c:pt>
                <c:pt idx="1600">
                  <c:v>20.11</c:v>
                </c:pt>
                <c:pt idx="1601">
                  <c:v>20.13</c:v>
                </c:pt>
                <c:pt idx="1602">
                  <c:v>20.27</c:v>
                </c:pt>
                <c:pt idx="1603">
                  <c:v>20.329999999999998</c:v>
                </c:pt>
                <c:pt idx="1604">
                  <c:v>20.239999999999998</c:v>
                </c:pt>
                <c:pt idx="1605">
                  <c:v>20.11</c:v>
                </c:pt>
                <c:pt idx="1606">
                  <c:v>20.02</c:v>
                </c:pt>
                <c:pt idx="1607">
                  <c:v>19.88</c:v>
                </c:pt>
                <c:pt idx="1608">
                  <c:v>19.77</c:v>
                </c:pt>
                <c:pt idx="1609">
                  <c:v>19.690000000000001</c:v>
                </c:pt>
                <c:pt idx="1610">
                  <c:v>19.61</c:v>
                </c:pt>
                <c:pt idx="1611">
                  <c:v>19.54</c:v>
                </c:pt>
                <c:pt idx="1612">
                  <c:v>19.48</c:v>
                </c:pt>
                <c:pt idx="1613">
                  <c:v>19.41</c:v>
                </c:pt>
                <c:pt idx="1614">
                  <c:v>19.36</c:v>
                </c:pt>
                <c:pt idx="1615">
                  <c:v>19.32</c:v>
                </c:pt>
                <c:pt idx="1616">
                  <c:v>19.27</c:v>
                </c:pt>
                <c:pt idx="1617">
                  <c:v>19.62</c:v>
                </c:pt>
                <c:pt idx="1618">
                  <c:v>19.55</c:v>
                </c:pt>
                <c:pt idx="1619">
                  <c:v>19.510000000000002</c:v>
                </c:pt>
                <c:pt idx="1620">
                  <c:v>19.579999999999998</c:v>
                </c:pt>
                <c:pt idx="1621">
                  <c:v>19.68</c:v>
                </c:pt>
                <c:pt idx="1622">
                  <c:v>19.850000000000001</c:v>
                </c:pt>
                <c:pt idx="1623">
                  <c:v>20.14</c:v>
                </c:pt>
                <c:pt idx="1624">
                  <c:v>20.61</c:v>
                </c:pt>
                <c:pt idx="1625">
                  <c:v>20.54</c:v>
                </c:pt>
                <c:pt idx="1626">
                  <c:v>20.7</c:v>
                </c:pt>
                <c:pt idx="1627">
                  <c:v>21.86</c:v>
                </c:pt>
                <c:pt idx="1628">
                  <c:v>22.82</c:v>
                </c:pt>
                <c:pt idx="1629">
                  <c:v>23.64</c:v>
                </c:pt>
                <c:pt idx="1630">
                  <c:v>23.4</c:v>
                </c:pt>
                <c:pt idx="1631">
                  <c:v>22.84</c:v>
                </c:pt>
                <c:pt idx="1632">
                  <c:v>22.33</c:v>
                </c:pt>
                <c:pt idx="1633">
                  <c:v>22.17</c:v>
                </c:pt>
                <c:pt idx="1634">
                  <c:v>21.52</c:v>
                </c:pt>
                <c:pt idx="1635">
                  <c:v>21.41</c:v>
                </c:pt>
                <c:pt idx="1636">
                  <c:v>21.37</c:v>
                </c:pt>
                <c:pt idx="1637">
                  <c:v>21.19</c:v>
                </c:pt>
                <c:pt idx="1638">
                  <c:v>20.98</c:v>
                </c:pt>
                <c:pt idx="1639">
                  <c:v>20.77</c:v>
                </c:pt>
                <c:pt idx="1640">
                  <c:v>20.55</c:v>
                </c:pt>
                <c:pt idx="1641">
                  <c:v>20.37</c:v>
                </c:pt>
                <c:pt idx="1642">
                  <c:v>20.29</c:v>
                </c:pt>
                <c:pt idx="1643">
                  <c:v>20.260000000000002</c:v>
                </c:pt>
                <c:pt idx="1644">
                  <c:v>20.7</c:v>
                </c:pt>
                <c:pt idx="1645">
                  <c:v>20.47</c:v>
                </c:pt>
                <c:pt idx="1646">
                  <c:v>21.02</c:v>
                </c:pt>
                <c:pt idx="1647">
                  <c:v>21.25</c:v>
                </c:pt>
                <c:pt idx="1648">
                  <c:v>21.75</c:v>
                </c:pt>
                <c:pt idx="1649">
                  <c:v>21.84</c:v>
                </c:pt>
                <c:pt idx="1650">
                  <c:v>21.81</c:v>
                </c:pt>
                <c:pt idx="1651">
                  <c:v>21.68</c:v>
                </c:pt>
                <c:pt idx="1652">
                  <c:v>21.55</c:v>
                </c:pt>
                <c:pt idx="1653">
                  <c:v>21.38</c:v>
                </c:pt>
                <c:pt idx="1654">
                  <c:v>21.23</c:v>
                </c:pt>
                <c:pt idx="1655">
                  <c:v>21.04</c:v>
                </c:pt>
                <c:pt idx="1656">
                  <c:v>20.88</c:v>
                </c:pt>
                <c:pt idx="1657">
                  <c:v>20.74</c:v>
                </c:pt>
                <c:pt idx="1658">
                  <c:v>20.59</c:v>
                </c:pt>
                <c:pt idx="1659">
                  <c:v>20.420000000000002</c:v>
                </c:pt>
                <c:pt idx="1660">
                  <c:v>20.29</c:v>
                </c:pt>
                <c:pt idx="1661">
                  <c:v>20.149999999999999</c:v>
                </c:pt>
                <c:pt idx="1662">
                  <c:v>20.059999999999999</c:v>
                </c:pt>
                <c:pt idx="1663">
                  <c:v>19.91</c:v>
                </c:pt>
                <c:pt idx="1664">
                  <c:v>19.809999999999999</c:v>
                </c:pt>
                <c:pt idx="1665">
                  <c:v>19.75</c:v>
                </c:pt>
                <c:pt idx="1666">
                  <c:v>19.739999999999998</c:v>
                </c:pt>
                <c:pt idx="1667">
                  <c:v>19.82</c:v>
                </c:pt>
                <c:pt idx="1668">
                  <c:v>20.13</c:v>
                </c:pt>
                <c:pt idx="1669">
                  <c:v>23.28</c:v>
                </c:pt>
                <c:pt idx="1670">
                  <c:v>23.35</c:v>
                </c:pt>
                <c:pt idx="1671">
                  <c:v>28.44</c:v>
                </c:pt>
                <c:pt idx="1672">
                  <c:v>27.23</c:v>
                </c:pt>
                <c:pt idx="1673">
                  <c:v>26.55</c:v>
                </c:pt>
                <c:pt idx="1674">
                  <c:v>26.03</c:v>
                </c:pt>
                <c:pt idx="1675">
                  <c:v>25.66</c:v>
                </c:pt>
                <c:pt idx="1676">
                  <c:v>25.25</c:v>
                </c:pt>
                <c:pt idx="1677">
                  <c:v>24.82</c:v>
                </c:pt>
                <c:pt idx="1678">
                  <c:v>24.4</c:v>
                </c:pt>
                <c:pt idx="1679">
                  <c:v>24.04</c:v>
                </c:pt>
                <c:pt idx="1680">
                  <c:v>23.72</c:v>
                </c:pt>
                <c:pt idx="1681">
                  <c:v>23.44</c:v>
                </c:pt>
                <c:pt idx="1682">
                  <c:v>23.19</c:v>
                </c:pt>
                <c:pt idx="1683">
                  <c:v>22.96</c:v>
                </c:pt>
                <c:pt idx="1684">
                  <c:v>22.76</c:v>
                </c:pt>
                <c:pt idx="1685">
                  <c:v>22.59</c:v>
                </c:pt>
                <c:pt idx="1686">
                  <c:v>22.44</c:v>
                </c:pt>
                <c:pt idx="1687">
                  <c:v>22.3</c:v>
                </c:pt>
                <c:pt idx="1688">
                  <c:v>22.18</c:v>
                </c:pt>
                <c:pt idx="1689">
                  <c:v>22.1</c:v>
                </c:pt>
                <c:pt idx="1690">
                  <c:v>22.06</c:v>
                </c:pt>
                <c:pt idx="1691">
                  <c:v>22.1</c:v>
                </c:pt>
                <c:pt idx="1692">
                  <c:v>22.24</c:v>
                </c:pt>
                <c:pt idx="1693">
                  <c:v>22.64</c:v>
                </c:pt>
                <c:pt idx="1694">
                  <c:v>22.68</c:v>
                </c:pt>
                <c:pt idx="1695">
                  <c:v>22.88</c:v>
                </c:pt>
                <c:pt idx="1696">
                  <c:v>23.03</c:v>
                </c:pt>
                <c:pt idx="1697">
                  <c:v>23.29</c:v>
                </c:pt>
                <c:pt idx="1698">
                  <c:v>23.26</c:v>
                </c:pt>
                <c:pt idx="1699">
                  <c:v>23.2</c:v>
                </c:pt>
                <c:pt idx="1700">
                  <c:v>27.96</c:v>
                </c:pt>
                <c:pt idx="1701">
                  <c:v>27.25</c:v>
                </c:pt>
                <c:pt idx="1702">
                  <c:v>26.3</c:v>
                </c:pt>
                <c:pt idx="1703">
                  <c:v>25.61</c:v>
                </c:pt>
                <c:pt idx="1704">
                  <c:v>25.14</c:v>
                </c:pt>
                <c:pt idx="1705">
                  <c:v>24.74</c:v>
                </c:pt>
                <c:pt idx="1706">
                  <c:v>24.4</c:v>
                </c:pt>
                <c:pt idx="1707">
                  <c:v>24.07</c:v>
                </c:pt>
                <c:pt idx="1708">
                  <c:v>23.73</c:v>
                </c:pt>
                <c:pt idx="1709">
                  <c:v>23.4</c:v>
                </c:pt>
                <c:pt idx="1710">
                  <c:v>23.1</c:v>
                </c:pt>
                <c:pt idx="1711">
                  <c:v>22.89</c:v>
                </c:pt>
                <c:pt idx="1712">
                  <c:v>22.7</c:v>
                </c:pt>
                <c:pt idx="1713">
                  <c:v>22.55</c:v>
                </c:pt>
                <c:pt idx="1714">
                  <c:v>22.47</c:v>
                </c:pt>
                <c:pt idx="1715">
                  <c:v>22.45</c:v>
                </c:pt>
                <c:pt idx="1716">
                  <c:v>22.55</c:v>
                </c:pt>
                <c:pt idx="1717">
                  <c:v>22.99</c:v>
                </c:pt>
                <c:pt idx="1718">
                  <c:v>23.02</c:v>
                </c:pt>
                <c:pt idx="1719">
                  <c:v>23.1</c:v>
                </c:pt>
                <c:pt idx="1720">
                  <c:v>23.33</c:v>
                </c:pt>
                <c:pt idx="1721">
                  <c:v>23.51</c:v>
                </c:pt>
                <c:pt idx="1722">
                  <c:v>23.51</c:v>
                </c:pt>
                <c:pt idx="1723">
                  <c:v>23.38</c:v>
                </c:pt>
                <c:pt idx="1724">
                  <c:v>23.3</c:v>
                </c:pt>
                <c:pt idx="1725">
                  <c:v>23.2</c:v>
                </c:pt>
                <c:pt idx="1726">
                  <c:v>23.05</c:v>
                </c:pt>
                <c:pt idx="1727">
                  <c:v>22.86</c:v>
                </c:pt>
                <c:pt idx="1728">
                  <c:v>22.69</c:v>
                </c:pt>
                <c:pt idx="1729">
                  <c:v>22.54</c:v>
                </c:pt>
                <c:pt idx="1730">
                  <c:v>22.41</c:v>
                </c:pt>
                <c:pt idx="1731">
                  <c:v>22.3</c:v>
                </c:pt>
                <c:pt idx="1732">
                  <c:v>22.2</c:v>
                </c:pt>
                <c:pt idx="1733">
                  <c:v>22.1</c:v>
                </c:pt>
                <c:pt idx="1734">
                  <c:v>22.03</c:v>
                </c:pt>
                <c:pt idx="1735">
                  <c:v>21.94</c:v>
                </c:pt>
                <c:pt idx="1736">
                  <c:v>21.88</c:v>
                </c:pt>
                <c:pt idx="1737">
                  <c:v>21.83</c:v>
                </c:pt>
                <c:pt idx="1738">
                  <c:v>21.82</c:v>
                </c:pt>
                <c:pt idx="1739">
                  <c:v>21.89</c:v>
                </c:pt>
                <c:pt idx="1740">
                  <c:v>22.04</c:v>
                </c:pt>
                <c:pt idx="1741">
                  <c:v>22.48</c:v>
                </c:pt>
                <c:pt idx="1742">
                  <c:v>22.73</c:v>
                </c:pt>
                <c:pt idx="1743">
                  <c:v>22.73</c:v>
                </c:pt>
                <c:pt idx="1744">
                  <c:v>22.76</c:v>
                </c:pt>
                <c:pt idx="1745">
                  <c:v>22.88</c:v>
                </c:pt>
                <c:pt idx="1746">
                  <c:v>22.87</c:v>
                </c:pt>
                <c:pt idx="1747">
                  <c:v>22.8</c:v>
                </c:pt>
                <c:pt idx="1748">
                  <c:v>22.75</c:v>
                </c:pt>
                <c:pt idx="1749">
                  <c:v>22.67</c:v>
                </c:pt>
                <c:pt idx="1750">
                  <c:v>22.57</c:v>
                </c:pt>
                <c:pt idx="1751">
                  <c:v>22.45</c:v>
                </c:pt>
                <c:pt idx="1752">
                  <c:v>22.35</c:v>
                </c:pt>
                <c:pt idx="1753">
                  <c:v>22.24</c:v>
                </c:pt>
                <c:pt idx="1754">
                  <c:v>22.16</c:v>
                </c:pt>
                <c:pt idx="1755">
                  <c:v>22.06</c:v>
                </c:pt>
                <c:pt idx="1756">
                  <c:v>21.97</c:v>
                </c:pt>
                <c:pt idx="1757">
                  <c:v>21.9</c:v>
                </c:pt>
                <c:pt idx="1758">
                  <c:v>21.84</c:v>
                </c:pt>
                <c:pt idx="1759">
                  <c:v>21.77</c:v>
                </c:pt>
                <c:pt idx="1760">
                  <c:v>21.72</c:v>
                </c:pt>
                <c:pt idx="1761">
                  <c:v>21.71</c:v>
                </c:pt>
                <c:pt idx="1762">
                  <c:v>21.72</c:v>
                </c:pt>
                <c:pt idx="1763">
                  <c:v>21.8</c:v>
                </c:pt>
                <c:pt idx="1764">
                  <c:v>21.88</c:v>
                </c:pt>
                <c:pt idx="1765">
                  <c:v>22.2</c:v>
                </c:pt>
                <c:pt idx="1766">
                  <c:v>22.45</c:v>
                </c:pt>
                <c:pt idx="1767">
                  <c:v>22.57</c:v>
                </c:pt>
                <c:pt idx="1768">
                  <c:v>22.67</c:v>
                </c:pt>
                <c:pt idx="1769">
                  <c:v>22.91</c:v>
                </c:pt>
                <c:pt idx="1770">
                  <c:v>22.92</c:v>
                </c:pt>
                <c:pt idx="1771">
                  <c:v>22.91</c:v>
                </c:pt>
                <c:pt idx="1772">
                  <c:v>22.87</c:v>
                </c:pt>
                <c:pt idx="1773">
                  <c:v>22.79</c:v>
                </c:pt>
                <c:pt idx="1774">
                  <c:v>22.67</c:v>
                </c:pt>
                <c:pt idx="1775">
                  <c:v>22.56</c:v>
                </c:pt>
                <c:pt idx="1776">
                  <c:v>22.46</c:v>
                </c:pt>
                <c:pt idx="1777">
                  <c:v>22.35</c:v>
                </c:pt>
                <c:pt idx="1778">
                  <c:v>22.23</c:v>
                </c:pt>
                <c:pt idx="1779">
                  <c:v>22.11</c:v>
                </c:pt>
                <c:pt idx="1780">
                  <c:v>22</c:v>
                </c:pt>
                <c:pt idx="1781">
                  <c:v>21.9</c:v>
                </c:pt>
                <c:pt idx="1782">
                  <c:v>21.83</c:v>
                </c:pt>
                <c:pt idx="1783">
                  <c:v>21.75</c:v>
                </c:pt>
                <c:pt idx="1784">
                  <c:v>21.68</c:v>
                </c:pt>
                <c:pt idx="1785">
                  <c:v>21.65</c:v>
                </c:pt>
                <c:pt idx="1786">
                  <c:v>21.69</c:v>
                </c:pt>
                <c:pt idx="1787">
                  <c:v>21.77</c:v>
                </c:pt>
                <c:pt idx="1788">
                  <c:v>21.92</c:v>
                </c:pt>
                <c:pt idx="1789">
                  <c:v>22.29</c:v>
                </c:pt>
                <c:pt idx="1790">
                  <c:v>22.5</c:v>
                </c:pt>
                <c:pt idx="1791">
                  <c:v>22.65</c:v>
                </c:pt>
                <c:pt idx="1792">
                  <c:v>22.83</c:v>
                </c:pt>
                <c:pt idx="1793">
                  <c:v>22.97</c:v>
                </c:pt>
                <c:pt idx="1794">
                  <c:v>23.03</c:v>
                </c:pt>
                <c:pt idx="1795">
                  <c:v>22.95</c:v>
                </c:pt>
                <c:pt idx="1796">
                  <c:v>22.88</c:v>
                </c:pt>
                <c:pt idx="1797">
                  <c:v>22.81</c:v>
                </c:pt>
                <c:pt idx="1798">
                  <c:v>22.65</c:v>
                </c:pt>
                <c:pt idx="1799">
                  <c:v>22.49</c:v>
                </c:pt>
                <c:pt idx="1800">
                  <c:v>22.36</c:v>
                </c:pt>
                <c:pt idx="1801">
                  <c:v>22.24</c:v>
                </c:pt>
                <c:pt idx="1802">
                  <c:v>22.13</c:v>
                </c:pt>
                <c:pt idx="1803">
                  <c:v>22.05</c:v>
                </c:pt>
                <c:pt idx="1804">
                  <c:v>21.96</c:v>
                </c:pt>
                <c:pt idx="1805">
                  <c:v>21.89</c:v>
                </c:pt>
                <c:pt idx="1806">
                  <c:v>21.82</c:v>
                </c:pt>
                <c:pt idx="1807">
                  <c:v>21.77</c:v>
                </c:pt>
                <c:pt idx="1808">
                  <c:v>21.74</c:v>
                </c:pt>
                <c:pt idx="1809">
                  <c:v>21.71</c:v>
                </c:pt>
                <c:pt idx="1810">
                  <c:v>21.72</c:v>
                </c:pt>
                <c:pt idx="1811">
                  <c:v>21.75</c:v>
                </c:pt>
                <c:pt idx="1812">
                  <c:v>21.81</c:v>
                </c:pt>
                <c:pt idx="1813">
                  <c:v>21.92</c:v>
                </c:pt>
                <c:pt idx="1814">
                  <c:v>22.11</c:v>
                </c:pt>
                <c:pt idx="1815">
                  <c:v>22.29</c:v>
                </c:pt>
                <c:pt idx="1816">
                  <c:v>22.52</c:v>
                </c:pt>
                <c:pt idx="1817">
                  <c:v>22.41</c:v>
                </c:pt>
                <c:pt idx="1818">
                  <c:v>23.23</c:v>
                </c:pt>
                <c:pt idx="1819">
                  <c:v>23.33</c:v>
                </c:pt>
                <c:pt idx="1820">
                  <c:v>23.35</c:v>
                </c:pt>
                <c:pt idx="1821">
                  <c:v>23.32</c:v>
                </c:pt>
                <c:pt idx="1822">
                  <c:v>23.22</c:v>
                </c:pt>
                <c:pt idx="1823">
                  <c:v>23.07</c:v>
                </c:pt>
                <c:pt idx="1824">
                  <c:v>22.9</c:v>
                </c:pt>
                <c:pt idx="1825">
                  <c:v>22.71</c:v>
                </c:pt>
                <c:pt idx="1826">
                  <c:v>22.54</c:v>
                </c:pt>
                <c:pt idx="1827">
                  <c:v>22.35</c:v>
                </c:pt>
                <c:pt idx="1828">
                  <c:v>22.17</c:v>
                </c:pt>
                <c:pt idx="1829">
                  <c:v>22.02</c:v>
                </c:pt>
                <c:pt idx="1830">
                  <c:v>21.88</c:v>
                </c:pt>
                <c:pt idx="1831">
                  <c:v>21.77</c:v>
                </c:pt>
                <c:pt idx="1832">
                  <c:v>21.71</c:v>
                </c:pt>
                <c:pt idx="1833">
                  <c:v>21.67</c:v>
                </c:pt>
                <c:pt idx="1834">
                  <c:v>21.69</c:v>
                </c:pt>
                <c:pt idx="1835">
                  <c:v>21.78</c:v>
                </c:pt>
                <c:pt idx="1836">
                  <c:v>21.98</c:v>
                </c:pt>
                <c:pt idx="1837">
                  <c:v>22.38</c:v>
                </c:pt>
                <c:pt idx="1838">
                  <c:v>22.68</c:v>
                </c:pt>
                <c:pt idx="1839">
                  <c:v>22.83</c:v>
                </c:pt>
                <c:pt idx="1840">
                  <c:v>23.12</c:v>
                </c:pt>
                <c:pt idx="1841">
                  <c:v>23.4</c:v>
                </c:pt>
                <c:pt idx="1842">
                  <c:v>23.43</c:v>
                </c:pt>
                <c:pt idx="1843">
                  <c:v>23.31</c:v>
                </c:pt>
                <c:pt idx="1844">
                  <c:v>23.25</c:v>
                </c:pt>
                <c:pt idx="1845">
                  <c:v>23.17</c:v>
                </c:pt>
                <c:pt idx="1846">
                  <c:v>23.01</c:v>
                </c:pt>
                <c:pt idx="1847">
                  <c:v>22.83</c:v>
                </c:pt>
                <c:pt idx="1848">
                  <c:v>22.66</c:v>
                </c:pt>
                <c:pt idx="1849">
                  <c:v>22.51</c:v>
                </c:pt>
                <c:pt idx="1850">
                  <c:v>22.38</c:v>
                </c:pt>
                <c:pt idx="1851">
                  <c:v>22.27</c:v>
                </c:pt>
                <c:pt idx="1852">
                  <c:v>22.17</c:v>
                </c:pt>
                <c:pt idx="1853">
                  <c:v>22.08</c:v>
                </c:pt>
                <c:pt idx="1854">
                  <c:v>22.01</c:v>
                </c:pt>
                <c:pt idx="1855">
                  <c:v>21.93</c:v>
                </c:pt>
                <c:pt idx="1856">
                  <c:v>21.84</c:v>
                </c:pt>
                <c:pt idx="1857">
                  <c:v>21.79</c:v>
                </c:pt>
                <c:pt idx="1858">
                  <c:v>21.81</c:v>
                </c:pt>
                <c:pt idx="1859">
                  <c:v>21.91</c:v>
                </c:pt>
                <c:pt idx="1860">
                  <c:v>22.1</c:v>
                </c:pt>
                <c:pt idx="1861">
                  <c:v>22.57</c:v>
                </c:pt>
                <c:pt idx="1862">
                  <c:v>22.94</c:v>
                </c:pt>
                <c:pt idx="1863">
                  <c:v>22.95</c:v>
                </c:pt>
                <c:pt idx="1864">
                  <c:v>23.25</c:v>
                </c:pt>
                <c:pt idx="1865">
                  <c:v>23.49</c:v>
                </c:pt>
                <c:pt idx="1866">
                  <c:v>23.54</c:v>
                </c:pt>
                <c:pt idx="1867">
                  <c:v>23.44</c:v>
                </c:pt>
                <c:pt idx="1868">
                  <c:v>23.39</c:v>
                </c:pt>
                <c:pt idx="1869">
                  <c:v>23.31</c:v>
                </c:pt>
                <c:pt idx="1870">
                  <c:v>23.16</c:v>
                </c:pt>
                <c:pt idx="1871">
                  <c:v>22.96</c:v>
                </c:pt>
                <c:pt idx="1872">
                  <c:v>22.79</c:v>
                </c:pt>
                <c:pt idx="1873">
                  <c:v>22.64</c:v>
                </c:pt>
                <c:pt idx="1874">
                  <c:v>22.5</c:v>
                </c:pt>
                <c:pt idx="1875">
                  <c:v>22.39</c:v>
                </c:pt>
                <c:pt idx="1876">
                  <c:v>22.3</c:v>
                </c:pt>
                <c:pt idx="1877">
                  <c:v>22.21</c:v>
                </c:pt>
                <c:pt idx="1878">
                  <c:v>22.14</c:v>
                </c:pt>
                <c:pt idx="1879">
                  <c:v>22.06</c:v>
                </c:pt>
                <c:pt idx="1880">
                  <c:v>21.99</c:v>
                </c:pt>
                <c:pt idx="1881">
                  <c:v>21.96</c:v>
                </c:pt>
                <c:pt idx="1882">
                  <c:v>21.98</c:v>
                </c:pt>
                <c:pt idx="1883">
                  <c:v>22.07</c:v>
                </c:pt>
                <c:pt idx="1884">
                  <c:v>22.26</c:v>
                </c:pt>
                <c:pt idx="1885">
                  <c:v>22.7</c:v>
                </c:pt>
                <c:pt idx="1886">
                  <c:v>23.03</c:v>
                </c:pt>
                <c:pt idx="1887">
                  <c:v>23.03</c:v>
                </c:pt>
                <c:pt idx="1888">
                  <c:v>23.25</c:v>
                </c:pt>
                <c:pt idx="1889">
                  <c:v>23.05</c:v>
                </c:pt>
                <c:pt idx="1890">
                  <c:v>24.51</c:v>
                </c:pt>
                <c:pt idx="1891">
                  <c:v>24.6</c:v>
                </c:pt>
                <c:pt idx="1892">
                  <c:v>24.7</c:v>
                </c:pt>
                <c:pt idx="1893">
                  <c:v>24.77</c:v>
                </c:pt>
                <c:pt idx="1894">
                  <c:v>24.61</c:v>
                </c:pt>
                <c:pt idx="1895">
                  <c:v>24.4</c:v>
                </c:pt>
                <c:pt idx="1896">
                  <c:v>24.14</c:v>
                </c:pt>
                <c:pt idx="1897">
                  <c:v>23.9</c:v>
                </c:pt>
                <c:pt idx="1898">
                  <c:v>23.66</c:v>
                </c:pt>
                <c:pt idx="1899">
                  <c:v>23.42</c:v>
                </c:pt>
                <c:pt idx="1900">
                  <c:v>23.22</c:v>
                </c:pt>
                <c:pt idx="1901">
                  <c:v>23.05</c:v>
                </c:pt>
                <c:pt idx="1902">
                  <c:v>22.87</c:v>
                </c:pt>
                <c:pt idx="1903">
                  <c:v>22.72</c:v>
                </c:pt>
                <c:pt idx="1904">
                  <c:v>22.6</c:v>
                </c:pt>
                <c:pt idx="1905">
                  <c:v>22.49</c:v>
                </c:pt>
                <c:pt idx="1906">
                  <c:v>22.45</c:v>
                </c:pt>
                <c:pt idx="1907">
                  <c:v>22.48</c:v>
                </c:pt>
                <c:pt idx="1908">
                  <c:v>22.65</c:v>
                </c:pt>
                <c:pt idx="1909">
                  <c:v>23.05</c:v>
                </c:pt>
                <c:pt idx="1910">
                  <c:v>23.43</c:v>
                </c:pt>
                <c:pt idx="1911">
                  <c:v>23.46</c:v>
                </c:pt>
                <c:pt idx="1912">
                  <c:v>23.62</c:v>
                </c:pt>
                <c:pt idx="1913">
                  <c:v>23.89</c:v>
                </c:pt>
                <c:pt idx="1914">
                  <c:v>24.03</c:v>
                </c:pt>
                <c:pt idx="1915">
                  <c:v>23.94</c:v>
                </c:pt>
                <c:pt idx="1916">
                  <c:v>23.9</c:v>
                </c:pt>
                <c:pt idx="1917">
                  <c:v>23.79</c:v>
                </c:pt>
                <c:pt idx="1918">
                  <c:v>23.58</c:v>
                </c:pt>
                <c:pt idx="1919">
                  <c:v>23.39</c:v>
                </c:pt>
                <c:pt idx="1920">
                  <c:v>23.25</c:v>
                </c:pt>
                <c:pt idx="1921">
                  <c:v>23.08</c:v>
                </c:pt>
                <c:pt idx="1922">
                  <c:v>22.93</c:v>
                </c:pt>
                <c:pt idx="1923">
                  <c:v>22.8</c:v>
                </c:pt>
                <c:pt idx="1924">
                  <c:v>22.7</c:v>
                </c:pt>
                <c:pt idx="1925">
                  <c:v>22.6</c:v>
                </c:pt>
                <c:pt idx="1926">
                  <c:v>22.51</c:v>
                </c:pt>
                <c:pt idx="1927">
                  <c:v>22.45</c:v>
                </c:pt>
                <c:pt idx="1928">
                  <c:v>22.36</c:v>
                </c:pt>
                <c:pt idx="1929">
                  <c:v>22.31</c:v>
                </c:pt>
                <c:pt idx="1930">
                  <c:v>22.31</c:v>
                </c:pt>
                <c:pt idx="1931">
                  <c:v>22.38</c:v>
                </c:pt>
                <c:pt idx="1932">
                  <c:v>22.56</c:v>
                </c:pt>
                <c:pt idx="1933">
                  <c:v>23</c:v>
                </c:pt>
                <c:pt idx="1934">
                  <c:v>23.37</c:v>
                </c:pt>
                <c:pt idx="1935">
                  <c:v>23.4</c:v>
                </c:pt>
                <c:pt idx="1936">
                  <c:v>23.53</c:v>
                </c:pt>
                <c:pt idx="1937">
                  <c:v>23.6</c:v>
                </c:pt>
                <c:pt idx="1938">
                  <c:v>23.65</c:v>
                </c:pt>
                <c:pt idx="1939">
                  <c:v>23.58</c:v>
                </c:pt>
                <c:pt idx="1940">
                  <c:v>29.32</c:v>
                </c:pt>
                <c:pt idx="1941">
                  <c:v>29.4</c:v>
                </c:pt>
                <c:pt idx="1942">
                  <c:v>28.26</c:v>
                </c:pt>
                <c:pt idx="1943">
                  <c:v>27.47</c:v>
                </c:pt>
                <c:pt idx="1944">
                  <c:v>26.96</c:v>
                </c:pt>
                <c:pt idx="1945">
                  <c:v>27.39</c:v>
                </c:pt>
                <c:pt idx="1946">
                  <c:v>26.94</c:v>
                </c:pt>
                <c:pt idx="1947">
                  <c:v>26.47</c:v>
                </c:pt>
                <c:pt idx="1948">
                  <c:v>26.12</c:v>
                </c:pt>
                <c:pt idx="1949">
                  <c:v>25.79</c:v>
                </c:pt>
                <c:pt idx="1950">
                  <c:v>25.46</c:v>
                </c:pt>
                <c:pt idx="1951">
                  <c:v>25.12</c:v>
                </c:pt>
                <c:pt idx="1952">
                  <c:v>24.8</c:v>
                </c:pt>
                <c:pt idx="1953">
                  <c:v>24.53</c:v>
                </c:pt>
                <c:pt idx="1954">
                  <c:v>24.32</c:v>
                </c:pt>
                <c:pt idx="1955">
                  <c:v>24.17</c:v>
                </c:pt>
                <c:pt idx="1956">
                  <c:v>24.13</c:v>
                </c:pt>
                <c:pt idx="1957">
                  <c:v>24.3</c:v>
                </c:pt>
                <c:pt idx="1958">
                  <c:v>24.44</c:v>
                </c:pt>
                <c:pt idx="1959">
                  <c:v>24.47</c:v>
                </c:pt>
                <c:pt idx="1960">
                  <c:v>24.65</c:v>
                </c:pt>
                <c:pt idx="1961">
                  <c:v>24.86</c:v>
                </c:pt>
                <c:pt idx="1962">
                  <c:v>24.84</c:v>
                </c:pt>
                <c:pt idx="1963">
                  <c:v>24.67</c:v>
                </c:pt>
                <c:pt idx="1964">
                  <c:v>24.53</c:v>
                </c:pt>
                <c:pt idx="1965">
                  <c:v>24.39</c:v>
                </c:pt>
                <c:pt idx="1966">
                  <c:v>24.2</c:v>
                </c:pt>
                <c:pt idx="1967">
                  <c:v>23.98</c:v>
                </c:pt>
                <c:pt idx="1968">
                  <c:v>23.78</c:v>
                </c:pt>
                <c:pt idx="1969">
                  <c:v>23.56</c:v>
                </c:pt>
                <c:pt idx="1970">
                  <c:v>23.38</c:v>
                </c:pt>
                <c:pt idx="1971">
                  <c:v>23.23</c:v>
                </c:pt>
                <c:pt idx="1972">
                  <c:v>23.09</c:v>
                </c:pt>
                <c:pt idx="1973">
                  <c:v>22.97</c:v>
                </c:pt>
                <c:pt idx="1974">
                  <c:v>22.87</c:v>
                </c:pt>
                <c:pt idx="1975">
                  <c:v>22.76</c:v>
                </c:pt>
                <c:pt idx="1976">
                  <c:v>22.68</c:v>
                </c:pt>
                <c:pt idx="1977">
                  <c:v>22.62</c:v>
                </c:pt>
                <c:pt idx="1978">
                  <c:v>22.62</c:v>
                </c:pt>
                <c:pt idx="1979">
                  <c:v>22.69</c:v>
                </c:pt>
                <c:pt idx="1980">
                  <c:v>22.86</c:v>
                </c:pt>
                <c:pt idx="1981">
                  <c:v>23.32</c:v>
                </c:pt>
                <c:pt idx="1982">
                  <c:v>23.74</c:v>
                </c:pt>
                <c:pt idx="1983">
                  <c:v>23.8</c:v>
                </c:pt>
                <c:pt idx="1984">
                  <c:v>24.17</c:v>
                </c:pt>
                <c:pt idx="1985">
                  <c:v>24.51</c:v>
                </c:pt>
                <c:pt idx="1986">
                  <c:v>24.56</c:v>
                </c:pt>
                <c:pt idx="1987">
                  <c:v>24.4</c:v>
                </c:pt>
                <c:pt idx="1988">
                  <c:v>24.31</c:v>
                </c:pt>
                <c:pt idx="1989">
                  <c:v>24.2</c:v>
                </c:pt>
                <c:pt idx="1990">
                  <c:v>24.05</c:v>
                </c:pt>
                <c:pt idx="1991">
                  <c:v>23.87</c:v>
                </c:pt>
                <c:pt idx="1992">
                  <c:v>23.69</c:v>
                </c:pt>
                <c:pt idx="1993">
                  <c:v>23.53</c:v>
                </c:pt>
                <c:pt idx="1994">
                  <c:v>23.4</c:v>
                </c:pt>
                <c:pt idx="1995">
                  <c:v>23.26</c:v>
                </c:pt>
                <c:pt idx="1996">
                  <c:v>23.15</c:v>
                </c:pt>
                <c:pt idx="1997">
                  <c:v>23.04</c:v>
                </c:pt>
                <c:pt idx="1998">
                  <c:v>22.93</c:v>
                </c:pt>
                <c:pt idx="1999">
                  <c:v>22.86</c:v>
                </c:pt>
                <c:pt idx="2000">
                  <c:v>22.79</c:v>
                </c:pt>
                <c:pt idx="2001">
                  <c:v>22.74</c:v>
                </c:pt>
                <c:pt idx="2002">
                  <c:v>22.74</c:v>
                </c:pt>
                <c:pt idx="2003">
                  <c:v>22.8</c:v>
                </c:pt>
                <c:pt idx="2004">
                  <c:v>22.97</c:v>
                </c:pt>
                <c:pt idx="2005">
                  <c:v>23.29</c:v>
                </c:pt>
                <c:pt idx="2006">
                  <c:v>23.69</c:v>
                </c:pt>
                <c:pt idx="2007">
                  <c:v>23.76</c:v>
                </c:pt>
                <c:pt idx="2008">
                  <c:v>24.03</c:v>
                </c:pt>
                <c:pt idx="2009">
                  <c:v>24.19</c:v>
                </c:pt>
                <c:pt idx="2010">
                  <c:v>31.86</c:v>
                </c:pt>
                <c:pt idx="2011">
                  <c:v>29.27</c:v>
                </c:pt>
                <c:pt idx="2012">
                  <c:v>27.95</c:v>
                </c:pt>
                <c:pt idx="2013">
                  <c:v>27.1</c:v>
                </c:pt>
                <c:pt idx="2014">
                  <c:v>26.48</c:v>
                </c:pt>
                <c:pt idx="2015">
                  <c:v>25.99</c:v>
                </c:pt>
                <c:pt idx="2016">
                  <c:v>25.56</c:v>
                </c:pt>
                <c:pt idx="2017">
                  <c:v>25.16</c:v>
                </c:pt>
                <c:pt idx="2018">
                  <c:v>24.8</c:v>
                </c:pt>
                <c:pt idx="2019">
                  <c:v>24.5</c:v>
                </c:pt>
                <c:pt idx="2020">
                  <c:v>24.23</c:v>
                </c:pt>
                <c:pt idx="2021">
                  <c:v>23.98</c:v>
                </c:pt>
                <c:pt idx="2022">
                  <c:v>23.77</c:v>
                </c:pt>
                <c:pt idx="2023">
                  <c:v>23.58</c:v>
                </c:pt>
                <c:pt idx="2024">
                  <c:v>23.4</c:v>
                </c:pt>
                <c:pt idx="2025">
                  <c:v>23.25</c:v>
                </c:pt>
                <c:pt idx="2026">
                  <c:v>23.17</c:v>
                </c:pt>
                <c:pt idx="2027">
                  <c:v>23.14</c:v>
                </c:pt>
                <c:pt idx="2028">
                  <c:v>23.19</c:v>
                </c:pt>
                <c:pt idx="2029">
                  <c:v>23.5</c:v>
                </c:pt>
                <c:pt idx="2030">
                  <c:v>23.82</c:v>
                </c:pt>
                <c:pt idx="2031">
                  <c:v>23.84</c:v>
                </c:pt>
                <c:pt idx="2032">
                  <c:v>24.13</c:v>
                </c:pt>
                <c:pt idx="2033">
                  <c:v>24.42</c:v>
                </c:pt>
                <c:pt idx="2034">
                  <c:v>24.44</c:v>
                </c:pt>
                <c:pt idx="2035">
                  <c:v>24.32</c:v>
                </c:pt>
                <c:pt idx="2036">
                  <c:v>24.25</c:v>
                </c:pt>
                <c:pt idx="2037">
                  <c:v>24.18</c:v>
                </c:pt>
                <c:pt idx="2038">
                  <c:v>24.02</c:v>
                </c:pt>
                <c:pt idx="2039">
                  <c:v>23.82</c:v>
                </c:pt>
                <c:pt idx="2040">
                  <c:v>23.64</c:v>
                </c:pt>
                <c:pt idx="2041">
                  <c:v>23.49</c:v>
                </c:pt>
                <c:pt idx="2042">
                  <c:v>23.35</c:v>
                </c:pt>
                <c:pt idx="2043">
                  <c:v>23.22</c:v>
                </c:pt>
                <c:pt idx="2044">
                  <c:v>23.11</c:v>
                </c:pt>
                <c:pt idx="2045">
                  <c:v>23</c:v>
                </c:pt>
                <c:pt idx="2046">
                  <c:v>22.89</c:v>
                </c:pt>
                <c:pt idx="2047">
                  <c:v>22.74</c:v>
                </c:pt>
                <c:pt idx="2048">
                  <c:v>22.64</c:v>
                </c:pt>
                <c:pt idx="2049">
                  <c:v>22.57</c:v>
                </c:pt>
                <c:pt idx="2050">
                  <c:v>22.55</c:v>
                </c:pt>
                <c:pt idx="2051">
                  <c:v>22.57</c:v>
                </c:pt>
                <c:pt idx="2052">
                  <c:v>22.68</c:v>
                </c:pt>
                <c:pt idx="2053">
                  <c:v>22.93</c:v>
                </c:pt>
                <c:pt idx="2054">
                  <c:v>23.31</c:v>
                </c:pt>
                <c:pt idx="2055">
                  <c:v>23.32</c:v>
                </c:pt>
                <c:pt idx="2056">
                  <c:v>23.47</c:v>
                </c:pt>
                <c:pt idx="2057">
                  <c:v>23.77</c:v>
                </c:pt>
                <c:pt idx="2058">
                  <c:v>23.9</c:v>
                </c:pt>
                <c:pt idx="2059">
                  <c:v>23.88</c:v>
                </c:pt>
                <c:pt idx="2060">
                  <c:v>23.88</c:v>
                </c:pt>
                <c:pt idx="2061">
                  <c:v>23.85</c:v>
                </c:pt>
                <c:pt idx="2062">
                  <c:v>23.77</c:v>
                </c:pt>
                <c:pt idx="2063">
                  <c:v>23.64</c:v>
                </c:pt>
                <c:pt idx="2064">
                  <c:v>23.49</c:v>
                </c:pt>
                <c:pt idx="2065">
                  <c:v>23.35</c:v>
                </c:pt>
                <c:pt idx="2066">
                  <c:v>23.23</c:v>
                </c:pt>
                <c:pt idx="2067">
                  <c:v>23.09</c:v>
                </c:pt>
                <c:pt idx="2068">
                  <c:v>22.98</c:v>
                </c:pt>
                <c:pt idx="2069">
                  <c:v>22.9</c:v>
                </c:pt>
                <c:pt idx="2070">
                  <c:v>22.84</c:v>
                </c:pt>
                <c:pt idx="2071">
                  <c:v>22.76</c:v>
                </c:pt>
                <c:pt idx="2072">
                  <c:v>22.66</c:v>
                </c:pt>
                <c:pt idx="2073">
                  <c:v>22.59</c:v>
                </c:pt>
                <c:pt idx="2074">
                  <c:v>22.56</c:v>
                </c:pt>
                <c:pt idx="2075">
                  <c:v>22.59</c:v>
                </c:pt>
                <c:pt idx="2076">
                  <c:v>22.68</c:v>
                </c:pt>
                <c:pt idx="2077">
                  <c:v>22.96</c:v>
                </c:pt>
                <c:pt idx="2078">
                  <c:v>23.61</c:v>
                </c:pt>
                <c:pt idx="2079">
                  <c:v>23.62</c:v>
                </c:pt>
                <c:pt idx="2080">
                  <c:v>23.81</c:v>
                </c:pt>
                <c:pt idx="2081">
                  <c:v>24.13</c:v>
                </c:pt>
                <c:pt idx="2082">
                  <c:v>24.22</c:v>
                </c:pt>
                <c:pt idx="2083">
                  <c:v>24.16</c:v>
                </c:pt>
                <c:pt idx="2084">
                  <c:v>24.1</c:v>
                </c:pt>
                <c:pt idx="2085">
                  <c:v>24.02</c:v>
                </c:pt>
                <c:pt idx="2086">
                  <c:v>23.87</c:v>
                </c:pt>
                <c:pt idx="2087">
                  <c:v>23.75</c:v>
                </c:pt>
                <c:pt idx="2088">
                  <c:v>23.59</c:v>
                </c:pt>
                <c:pt idx="2089">
                  <c:v>23.45</c:v>
                </c:pt>
                <c:pt idx="2090">
                  <c:v>23.3</c:v>
                </c:pt>
                <c:pt idx="2091">
                  <c:v>23.18</c:v>
                </c:pt>
                <c:pt idx="2092">
                  <c:v>23.06</c:v>
                </c:pt>
                <c:pt idx="2093">
                  <c:v>22.95</c:v>
                </c:pt>
                <c:pt idx="2094">
                  <c:v>22.85</c:v>
                </c:pt>
                <c:pt idx="2095">
                  <c:v>22.75</c:v>
                </c:pt>
                <c:pt idx="2096">
                  <c:v>22.69</c:v>
                </c:pt>
                <c:pt idx="2097">
                  <c:v>22.63</c:v>
                </c:pt>
                <c:pt idx="2098">
                  <c:v>22.6</c:v>
                </c:pt>
                <c:pt idx="2099">
                  <c:v>22.61</c:v>
                </c:pt>
                <c:pt idx="2100">
                  <c:v>22.71</c:v>
                </c:pt>
                <c:pt idx="2101">
                  <c:v>22.94</c:v>
                </c:pt>
                <c:pt idx="2102">
                  <c:v>23.36</c:v>
                </c:pt>
                <c:pt idx="2103">
                  <c:v>23.42</c:v>
                </c:pt>
                <c:pt idx="2104">
                  <c:v>23.63</c:v>
                </c:pt>
                <c:pt idx="2105">
                  <c:v>24.06</c:v>
                </c:pt>
                <c:pt idx="2106">
                  <c:v>24.14</c:v>
                </c:pt>
                <c:pt idx="2107">
                  <c:v>24.12</c:v>
                </c:pt>
                <c:pt idx="2108">
                  <c:v>24.06</c:v>
                </c:pt>
                <c:pt idx="2109">
                  <c:v>24</c:v>
                </c:pt>
                <c:pt idx="2110">
                  <c:v>23.87</c:v>
                </c:pt>
                <c:pt idx="2111">
                  <c:v>23.69</c:v>
                </c:pt>
                <c:pt idx="2112">
                  <c:v>23.53</c:v>
                </c:pt>
                <c:pt idx="2113">
                  <c:v>23.38</c:v>
                </c:pt>
                <c:pt idx="2114">
                  <c:v>23.23</c:v>
                </c:pt>
                <c:pt idx="2115">
                  <c:v>23.09</c:v>
                </c:pt>
                <c:pt idx="2116">
                  <c:v>23</c:v>
                </c:pt>
                <c:pt idx="2117">
                  <c:v>22.91</c:v>
                </c:pt>
                <c:pt idx="2118">
                  <c:v>22.84</c:v>
                </c:pt>
                <c:pt idx="2119">
                  <c:v>22.77</c:v>
                </c:pt>
                <c:pt idx="2120">
                  <c:v>22.69</c:v>
                </c:pt>
                <c:pt idx="2121">
                  <c:v>22.64</c:v>
                </c:pt>
                <c:pt idx="2122">
                  <c:v>22.61</c:v>
                </c:pt>
                <c:pt idx="2123">
                  <c:v>22.61</c:v>
                </c:pt>
                <c:pt idx="2124">
                  <c:v>22.65</c:v>
                </c:pt>
                <c:pt idx="2125">
                  <c:v>22.76</c:v>
                </c:pt>
                <c:pt idx="2126">
                  <c:v>23.05</c:v>
                </c:pt>
                <c:pt idx="2127">
                  <c:v>23.2</c:v>
                </c:pt>
                <c:pt idx="2128">
                  <c:v>23.33</c:v>
                </c:pt>
                <c:pt idx="2129">
                  <c:v>23.51</c:v>
                </c:pt>
                <c:pt idx="2130">
                  <c:v>23.56</c:v>
                </c:pt>
                <c:pt idx="2131">
                  <c:v>23.58</c:v>
                </c:pt>
                <c:pt idx="2132">
                  <c:v>26.33</c:v>
                </c:pt>
                <c:pt idx="2133">
                  <c:v>27.8</c:v>
                </c:pt>
                <c:pt idx="2134">
                  <c:v>26.99</c:v>
                </c:pt>
                <c:pt idx="2135">
                  <c:v>26.5</c:v>
                </c:pt>
                <c:pt idx="2136">
                  <c:v>26.14</c:v>
                </c:pt>
                <c:pt idx="2137">
                  <c:v>25.72</c:v>
                </c:pt>
                <c:pt idx="2138">
                  <c:v>25.37</c:v>
                </c:pt>
                <c:pt idx="2139">
                  <c:v>25.07</c:v>
                </c:pt>
                <c:pt idx="2140">
                  <c:v>24.79</c:v>
                </c:pt>
                <c:pt idx="2141">
                  <c:v>24.49</c:v>
                </c:pt>
                <c:pt idx="2142">
                  <c:v>24.23</c:v>
                </c:pt>
                <c:pt idx="2143">
                  <c:v>24.02</c:v>
                </c:pt>
                <c:pt idx="2144">
                  <c:v>23.78</c:v>
                </c:pt>
                <c:pt idx="2145">
                  <c:v>23.57</c:v>
                </c:pt>
                <c:pt idx="2146">
                  <c:v>23.48</c:v>
                </c:pt>
                <c:pt idx="2147">
                  <c:v>23.4</c:v>
                </c:pt>
                <c:pt idx="2148">
                  <c:v>23.41</c:v>
                </c:pt>
                <c:pt idx="2149">
                  <c:v>23.64</c:v>
                </c:pt>
                <c:pt idx="2150">
                  <c:v>23.9</c:v>
                </c:pt>
                <c:pt idx="2151">
                  <c:v>23.94</c:v>
                </c:pt>
                <c:pt idx="2152">
                  <c:v>24.14</c:v>
                </c:pt>
                <c:pt idx="2153">
                  <c:v>24.14</c:v>
                </c:pt>
                <c:pt idx="2154">
                  <c:v>24.07</c:v>
                </c:pt>
                <c:pt idx="2155">
                  <c:v>23.99</c:v>
                </c:pt>
                <c:pt idx="2156">
                  <c:v>23.92</c:v>
                </c:pt>
                <c:pt idx="2157">
                  <c:v>23.5</c:v>
                </c:pt>
                <c:pt idx="2158">
                  <c:v>24.29</c:v>
                </c:pt>
                <c:pt idx="2159">
                  <c:v>24.4</c:v>
                </c:pt>
                <c:pt idx="2160">
                  <c:v>24.43</c:v>
                </c:pt>
                <c:pt idx="2161">
                  <c:v>24.36</c:v>
                </c:pt>
                <c:pt idx="2162">
                  <c:v>24.22</c:v>
                </c:pt>
                <c:pt idx="2163">
                  <c:v>24.03</c:v>
                </c:pt>
                <c:pt idx="2164">
                  <c:v>23.82</c:v>
                </c:pt>
                <c:pt idx="2165">
                  <c:v>23.59</c:v>
                </c:pt>
                <c:pt idx="2166">
                  <c:v>23.4</c:v>
                </c:pt>
                <c:pt idx="2167">
                  <c:v>23.25</c:v>
                </c:pt>
                <c:pt idx="2168">
                  <c:v>23.07</c:v>
                </c:pt>
                <c:pt idx="2169">
                  <c:v>22.95</c:v>
                </c:pt>
                <c:pt idx="2170">
                  <c:v>22.84</c:v>
                </c:pt>
                <c:pt idx="2171">
                  <c:v>22.76</c:v>
                </c:pt>
                <c:pt idx="2172">
                  <c:v>22.75</c:v>
                </c:pt>
                <c:pt idx="2173">
                  <c:v>22.76</c:v>
                </c:pt>
                <c:pt idx="2174">
                  <c:v>22.8</c:v>
                </c:pt>
                <c:pt idx="2175">
                  <c:v>22.84</c:v>
                </c:pt>
                <c:pt idx="2176">
                  <c:v>22.92</c:v>
                </c:pt>
                <c:pt idx="2177">
                  <c:v>23</c:v>
                </c:pt>
                <c:pt idx="2178">
                  <c:v>23.04</c:v>
                </c:pt>
                <c:pt idx="2179">
                  <c:v>23.06</c:v>
                </c:pt>
                <c:pt idx="2180">
                  <c:v>23.04</c:v>
                </c:pt>
                <c:pt idx="2181">
                  <c:v>22.99</c:v>
                </c:pt>
                <c:pt idx="2182">
                  <c:v>22.9</c:v>
                </c:pt>
                <c:pt idx="2183">
                  <c:v>22.82</c:v>
                </c:pt>
                <c:pt idx="2184">
                  <c:v>22.76</c:v>
                </c:pt>
                <c:pt idx="2185">
                  <c:v>22.7</c:v>
                </c:pt>
                <c:pt idx="2186">
                  <c:v>22.64</c:v>
                </c:pt>
                <c:pt idx="2187">
                  <c:v>22.59</c:v>
                </c:pt>
                <c:pt idx="2188">
                  <c:v>22.54</c:v>
                </c:pt>
                <c:pt idx="2189">
                  <c:v>22.5</c:v>
                </c:pt>
                <c:pt idx="2190">
                  <c:v>22.47</c:v>
                </c:pt>
                <c:pt idx="2191">
                  <c:v>22.44</c:v>
                </c:pt>
                <c:pt idx="2192">
                  <c:v>22.39</c:v>
                </c:pt>
                <c:pt idx="2193">
                  <c:v>22.38</c:v>
                </c:pt>
                <c:pt idx="2194">
                  <c:v>22.41</c:v>
                </c:pt>
                <c:pt idx="2195">
                  <c:v>22.45</c:v>
                </c:pt>
                <c:pt idx="2196">
                  <c:v>25.79</c:v>
                </c:pt>
                <c:pt idx="2197">
                  <c:v>26.38</c:v>
                </c:pt>
                <c:pt idx="2198">
                  <c:v>26.04</c:v>
                </c:pt>
                <c:pt idx="2199">
                  <c:v>25.65</c:v>
                </c:pt>
                <c:pt idx="2200">
                  <c:v>25.52</c:v>
                </c:pt>
                <c:pt idx="2201">
                  <c:v>25.51</c:v>
                </c:pt>
                <c:pt idx="2202">
                  <c:v>25.45</c:v>
                </c:pt>
                <c:pt idx="2203">
                  <c:v>25.27</c:v>
                </c:pt>
                <c:pt idx="2204">
                  <c:v>25.1</c:v>
                </c:pt>
                <c:pt idx="2205">
                  <c:v>24.88</c:v>
                </c:pt>
                <c:pt idx="2206">
                  <c:v>24.62</c:v>
                </c:pt>
                <c:pt idx="2207">
                  <c:v>24.34</c:v>
                </c:pt>
                <c:pt idx="2208">
                  <c:v>24.1</c:v>
                </c:pt>
                <c:pt idx="2209">
                  <c:v>23.89</c:v>
                </c:pt>
                <c:pt idx="2210">
                  <c:v>23.7</c:v>
                </c:pt>
                <c:pt idx="2211">
                  <c:v>23.53</c:v>
                </c:pt>
                <c:pt idx="2212">
                  <c:v>23.39</c:v>
                </c:pt>
                <c:pt idx="2213">
                  <c:v>23.25</c:v>
                </c:pt>
                <c:pt idx="2214">
                  <c:v>23.13</c:v>
                </c:pt>
                <c:pt idx="2215">
                  <c:v>23.03</c:v>
                </c:pt>
                <c:pt idx="2216">
                  <c:v>22.93</c:v>
                </c:pt>
                <c:pt idx="2217">
                  <c:v>22.84</c:v>
                </c:pt>
                <c:pt idx="2218">
                  <c:v>22.8</c:v>
                </c:pt>
                <c:pt idx="2219">
                  <c:v>22.81</c:v>
                </c:pt>
                <c:pt idx="2220">
                  <c:v>22.89</c:v>
                </c:pt>
                <c:pt idx="2221">
                  <c:v>23.14</c:v>
                </c:pt>
                <c:pt idx="2222">
                  <c:v>23.48</c:v>
                </c:pt>
                <c:pt idx="2223">
                  <c:v>23.61</c:v>
                </c:pt>
                <c:pt idx="2224">
                  <c:v>23.85</c:v>
                </c:pt>
                <c:pt idx="2225">
                  <c:v>24.17</c:v>
                </c:pt>
                <c:pt idx="2226">
                  <c:v>24.32</c:v>
                </c:pt>
                <c:pt idx="2227">
                  <c:v>24.32</c:v>
                </c:pt>
                <c:pt idx="2228">
                  <c:v>24.26</c:v>
                </c:pt>
                <c:pt idx="2229">
                  <c:v>24.18</c:v>
                </c:pt>
                <c:pt idx="2230">
                  <c:v>24.05</c:v>
                </c:pt>
                <c:pt idx="2231">
                  <c:v>23.87</c:v>
                </c:pt>
                <c:pt idx="2232">
                  <c:v>23.71</c:v>
                </c:pt>
                <c:pt idx="2233">
                  <c:v>23.56</c:v>
                </c:pt>
                <c:pt idx="2234">
                  <c:v>23.42</c:v>
                </c:pt>
                <c:pt idx="2235">
                  <c:v>23.29</c:v>
                </c:pt>
                <c:pt idx="2236">
                  <c:v>23.17</c:v>
                </c:pt>
                <c:pt idx="2237">
                  <c:v>23.07</c:v>
                </c:pt>
                <c:pt idx="2238">
                  <c:v>22.99</c:v>
                </c:pt>
                <c:pt idx="2239">
                  <c:v>22.91</c:v>
                </c:pt>
                <c:pt idx="2240">
                  <c:v>22.84</c:v>
                </c:pt>
                <c:pt idx="2241">
                  <c:v>22.79</c:v>
                </c:pt>
                <c:pt idx="2242">
                  <c:v>22.77</c:v>
                </c:pt>
                <c:pt idx="2243">
                  <c:v>22.81</c:v>
                </c:pt>
                <c:pt idx="2244">
                  <c:v>22.89</c:v>
                </c:pt>
                <c:pt idx="2245">
                  <c:v>23.1</c:v>
                </c:pt>
                <c:pt idx="2246">
                  <c:v>23.6</c:v>
                </c:pt>
                <c:pt idx="2247">
                  <c:v>23.7</c:v>
                </c:pt>
                <c:pt idx="2248">
                  <c:v>23.93</c:v>
                </c:pt>
                <c:pt idx="2249">
                  <c:v>24.25</c:v>
                </c:pt>
                <c:pt idx="2250">
                  <c:v>24.36</c:v>
                </c:pt>
                <c:pt idx="2251">
                  <c:v>24.33</c:v>
                </c:pt>
                <c:pt idx="2252">
                  <c:v>24.3</c:v>
                </c:pt>
                <c:pt idx="2253">
                  <c:v>24.22</c:v>
                </c:pt>
                <c:pt idx="2254">
                  <c:v>24.1</c:v>
                </c:pt>
                <c:pt idx="2255">
                  <c:v>23.94</c:v>
                </c:pt>
                <c:pt idx="2256">
                  <c:v>23.59</c:v>
                </c:pt>
                <c:pt idx="2257">
                  <c:v>27.55</c:v>
                </c:pt>
                <c:pt idx="2258">
                  <c:v>26.65</c:v>
                </c:pt>
                <c:pt idx="2259">
                  <c:v>26.05</c:v>
                </c:pt>
                <c:pt idx="2260">
                  <c:v>25.66</c:v>
                </c:pt>
                <c:pt idx="2261">
                  <c:v>25.36</c:v>
                </c:pt>
                <c:pt idx="2262">
                  <c:v>25.03</c:v>
                </c:pt>
                <c:pt idx="2263">
                  <c:v>24.74</c:v>
                </c:pt>
                <c:pt idx="2264">
                  <c:v>24.45</c:v>
                </c:pt>
                <c:pt idx="2265">
                  <c:v>24.23</c:v>
                </c:pt>
                <c:pt idx="2266">
                  <c:v>24.05</c:v>
                </c:pt>
                <c:pt idx="2267">
                  <c:v>23.93</c:v>
                </c:pt>
                <c:pt idx="2268">
                  <c:v>23.89</c:v>
                </c:pt>
                <c:pt idx="2269">
                  <c:v>23.96</c:v>
                </c:pt>
                <c:pt idx="2270">
                  <c:v>24.11</c:v>
                </c:pt>
                <c:pt idx="2271">
                  <c:v>24.2</c:v>
                </c:pt>
                <c:pt idx="2272">
                  <c:v>24.42</c:v>
                </c:pt>
                <c:pt idx="2273">
                  <c:v>24.58</c:v>
                </c:pt>
                <c:pt idx="2274">
                  <c:v>29.64</c:v>
                </c:pt>
                <c:pt idx="2275">
                  <c:v>28.22</c:v>
                </c:pt>
                <c:pt idx="2276">
                  <c:v>27.42</c:v>
                </c:pt>
                <c:pt idx="2277">
                  <c:v>26.79</c:v>
                </c:pt>
                <c:pt idx="2278">
                  <c:v>26.3</c:v>
                </c:pt>
                <c:pt idx="2279">
                  <c:v>25.91</c:v>
                </c:pt>
                <c:pt idx="2280">
                  <c:v>25.56</c:v>
                </c:pt>
                <c:pt idx="2281">
                  <c:v>25.24</c:v>
                </c:pt>
                <c:pt idx="2282">
                  <c:v>24.94</c:v>
                </c:pt>
                <c:pt idx="2283">
                  <c:v>24.66</c:v>
                </c:pt>
                <c:pt idx="2284">
                  <c:v>24.4</c:v>
                </c:pt>
                <c:pt idx="2285">
                  <c:v>24.16</c:v>
                </c:pt>
                <c:pt idx="2286">
                  <c:v>23.96</c:v>
                </c:pt>
                <c:pt idx="2287">
                  <c:v>23.81</c:v>
                </c:pt>
                <c:pt idx="2288">
                  <c:v>23.67</c:v>
                </c:pt>
                <c:pt idx="2289">
                  <c:v>23.54</c:v>
                </c:pt>
                <c:pt idx="2290">
                  <c:v>23.44</c:v>
                </c:pt>
                <c:pt idx="2291">
                  <c:v>23.37</c:v>
                </c:pt>
                <c:pt idx="2292">
                  <c:v>23.35</c:v>
                </c:pt>
                <c:pt idx="2293">
                  <c:v>23.43</c:v>
                </c:pt>
                <c:pt idx="2294">
                  <c:v>23.66</c:v>
                </c:pt>
                <c:pt idx="2295">
                  <c:v>23.72</c:v>
                </c:pt>
                <c:pt idx="2296">
                  <c:v>23.83</c:v>
                </c:pt>
                <c:pt idx="2297">
                  <c:v>24.03</c:v>
                </c:pt>
                <c:pt idx="2298">
                  <c:v>24.09</c:v>
                </c:pt>
                <c:pt idx="2299">
                  <c:v>24.08</c:v>
                </c:pt>
                <c:pt idx="2300">
                  <c:v>24.02</c:v>
                </c:pt>
                <c:pt idx="2301">
                  <c:v>23.94</c:v>
                </c:pt>
                <c:pt idx="2302">
                  <c:v>23.83</c:v>
                </c:pt>
                <c:pt idx="2303">
                  <c:v>23.67</c:v>
                </c:pt>
                <c:pt idx="2304">
                  <c:v>23.54</c:v>
                </c:pt>
                <c:pt idx="2305">
                  <c:v>23.36</c:v>
                </c:pt>
                <c:pt idx="2306">
                  <c:v>23.23</c:v>
                </c:pt>
                <c:pt idx="2307">
                  <c:v>23.12</c:v>
                </c:pt>
                <c:pt idx="2308">
                  <c:v>23.02</c:v>
                </c:pt>
                <c:pt idx="2309">
                  <c:v>22.93</c:v>
                </c:pt>
                <c:pt idx="2310">
                  <c:v>22.84</c:v>
                </c:pt>
                <c:pt idx="2311">
                  <c:v>22.77</c:v>
                </c:pt>
                <c:pt idx="2312">
                  <c:v>22.68</c:v>
                </c:pt>
                <c:pt idx="2313">
                  <c:v>22.63</c:v>
                </c:pt>
                <c:pt idx="2314">
                  <c:v>22.6</c:v>
                </c:pt>
                <c:pt idx="2315">
                  <c:v>22.62</c:v>
                </c:pt>
                <c:pt idx="2316">
                  <c:v>22.69</c:v>
                </c:pt>
                <c:pt idx="2317">
                  <c:v>22.87</c:v>
                </c:pt>
                <c:pt idx="2318">
                  <c:v>23.17</c:v>
                </c:pt>
                <c:pt idx="2319">
                  <c:v>23.28</c:v>
                </c:pt>
                <c:pt idx="2320">
                  <c:v>23.42</c:v>
                </c:pt>
                <c:pt idx="2321">
                  <c:v>23.63</c:v>
                </c:pt>
                <c:pt idx="2322">
                  <c:v>23.67</c:v>
                </c:pt>
                <c:pt idx="2323">
                  <c:v>23.68</c:v>
                </c:pt>
                <c:pt idx="2324">
                  <c:v>23.67</c:v>
                </c:pt>
                <c:pt idx="2325">
                  <c:v>23.56</c:v>
                </c:pt>
                <c:pt idx="2326">
                  <c:v>23.41</c:v>
                </c:pt>
                <c:pt idx="2327">
                  <c:v>23.62</c:v>
                </c:pt>
                <c:pt idx="2328">
                  <c:v>23.7</c:v>
                </c:pt>
                <c:pt idx="2329">
                  <c:v>23.71</c:v>
                </c:pt>
                <c:pt idx="2330">
                  <c:v>23.64</c:v>
                </c:pt>
                <c:pt idx="2331">
                  <c:v>23.53</c:v>
                </c:pt>
                <c:pt idx="2332">
                  <c:v>23.39</c:v>
                </c:pt>
                <c:pt idx="2333">
                  <c:v>23.26</c:v>
                </c:pt>
                <c:pt idx="2334">
                  <c:v>23.13</c:v>
                </c:pt>
                <c:pt idx="2335">
                  <c:v>23.01</c:v>
                </c:pt>
                <c:pt idx="2336">
                  <c:v>22.9</c:v>
                </c:pt>
                <c:pt idx="2337">
                  <c:v>22.81</c:v>
                </c:pt>
                <c:pt idx="2338">
                  <c:v>22.77</c:v>
                </c:pt>
                <c:pt idx="2339">
                  <c:v>22.78</c:v>
                </c:pt>
                <c:pt idx="2340">
                  <c:v>22.88</c:v>
                </c:pt>
                <c:pt idx="2341">
                  <c:v>23.12</c:v>
                </c:pt>
                <c:pt idx="2342">
                  <c:v>23.31</c:v>
                </c:pt>
                <c:pt idx="2343">
                  <c:v>23.41</c:v>
                </c:pt>
                <c:pt idx="2344">
                  <c:v>23.62</c:v>
                </c:pt>
                <c:pt idx="2345">
                  <c:v>23.76</c:v>
                </c:pt>
                <c:pt idx="2346">
                  <c:v>23.79</c:v>
                </c:pt>
                <c:pt idx="2347">
                  <c:v>23.73</c:v>
                </c:pt>
                <c:pt idx="2348">
                  <c:v>27.81</c:v>
                </c:pt>
                <c:pt idx="2349">
                  <c:v>26.8</c:v>
                </c:pt>
                <c:pt idx="2350">
                  <c:v>26.14</c:v>
                </c:pt>
                <c:pt idx="2351">
                  <c:v>25.71</c:v>
                </c:pt>
                <c:pt idx="2352">
                  <c:v>25.38</c:v>
                </c:pt>
                <c:pt idx="2353">
                  <c:v>25.07</c:v>
                </c:pt>
                <c:pt idx="2354">
                  <c:v>24.78</c:v>
                </c:pt>
                <c:pt idx="2355">
                  <c:v>24.51</c:v>
                </c:pt>
                <c:pt idx="2356">
                  <c:v>24.24</c:v>
                </c:pt>
                <c:pt idx="2357">
                  <c:v>23.98</c:v>
                </c:pt>
                <c:pt idx="2358">
                  <c:v>23.75</c:v>
                </c:pt>
                <c:pt idx="2359">
                  <c:v>23.53</c:v>
                </c:pt>
                <c:pt idx="2360">
                  <c:v>23.34</c:v>
                </c:pt>
                <c:pt idx="2361">
                  <c:v>23.19</c:v>
                </c:pt>
                <c:pt idx="2362">
                  <c:v>23.11</c:v>
                </c:pt>
                <c:pt idx="2363">
                  <c:v>23.11</c:v>
                </c:pt>
                <c:pt idx="2364">
                  <c:v>23.2</c:v>
                </c:pt>
                <c:pt idx="2365">
                  <c:v>23.37</c:v>
                </c:pt>
                <c:pt idx="2366">
                  <c:v>23.6</c:v>
                </c:pt>
                <c:pt idx="2367">
                  <c:v>23.78</c:v>
                </c:pt>
                <c:pt idx="2368">
                  <c:v>24.07</c:v>
                </c:pt>
                <c:pt idx="2369">
                  <c:v>24.27</c:v>
                </c:pt>
                <c:pt idx="2370">
                  <c:v>24.34</c:v>
                </c:pt>
                <c:pt idx="2371">
                  <c:v>24.27</c:v>
                </c:pt>
                <c:pt idx="2372">
                  <c:v>24.22</c:v>
                </c:pt>
                <c:pt idx="2373">
                  <c:v>24.13</c:v>
                </c:pt>
                <c:pt idx="2374">
                  <c:v>23.97</c:v>
                </c:pt>
                <c:pt idx="2375">
                  <c:v>23.79</c:v>
                </c:pt>
                <c:pt idx="2376">
                  <c:v>23.63</c:v>
                </c:pt>
                <c:pt idx="2377">
                  <c:v>23.48</c:v>
                </c:pt>
                <c:pt idx="2378">
                  <c:v>23.35</c:v>
                </c:pt>
                <c:pt idx="2379">
                  <c:v>23.23</c:v>
                </c:pt>
                <c:pt idx="2380">
                  <c:v>23.12</c:v>
                </c:pt>
                <c:pt idx="2381">
                  <c:v>23.03</c:v>
                </c:pt>
                <c:pt idx="2382">
                  <c:v>22.94</c:v>
                </c:pt>
                <c:pt idx="2383">
                  <c:v>22.86</c:v>
                </c:pt>
                <c:pt idx="2384">
                  <c:v>22.76</c:v>
                </c:pt>
                <c:pt idx="2385">
                  <c:v>22.69</c:v>
                </c:pt>
                <c:pt idx="2386">
                  <c:v>22.67</c:v>
                </c:pt>
                <c:pt idx="2387">
                  <c:v>22.71</c:v>
                </c:pt>
                <c:pt idx="2388">
                  <c:v>22.82</c:v>
                </c:pt>
                <c:pt idx="2389">
                  <c:v>23.06</c:v>
                </c:pt>
                <c:pt idx="2390">
                  <c:v>23.39</c:v>
                </c:pt>
                <c:pt idx="2391">
                  <c:v>23.56</c:v>
                </c:pt>
                <c:pt idx="2392">
                  <c:v>23.87</c:v>
                </c:pt>
                <c:pt idx="2393">
                  <c:v>24.14</c:v>
                </c:pt>
                <c:pt idx="2394">
                  <c:v>24.21</c:v>
                </c:pt>
                <c:pt idx="2395">
                  <c:v>24.16</c:v>
                </c:pt>
                <c:pt idx="2396">
                  <c:v>24.11</c:v>
                </c:pt>
                <c:pt idx="2397">
                  <c:v>24.02</c:v>
                </c:pt>
                <c:pt idx="2398">
                  <c:v>23.88</c:v>
                </c:pt>
                <c:pt idx="2399">
                  <c:v>23.71</c:v>
                </c:pt>
                <c:pt idx="2400">
                  <c:v>23.55</c:v>
                </c:pt>
                <c:pt idx="2401">
                  <c:v>23.39</c:v>
                </c:pt>
                <c:pt idx="2402">
                  <c:v>23.26</c:v>
                </c:pt>
                <c:pt idx="2403">
                  <c:v>23.14</c:v>
                </c:pt>
                <c:pt idx="2404">
                  <c:v>23.02</c:v>
                </c:pt>
                <c:pt idx="2405">
                  <c:v>22.94</c:v>
                </c:pt>
                <c:pt idx="2406">
                  <c:v>22.85</c:v>
                </c:pt>
                <c:pt idx="2407">
                  <c:v>22.78</c:v>
                </c:pt>
                <c:pt idx="2408">
                  <c:v>22.7</c:v>
                </c:pt>
                <c:pt idx="2409">
                  <c:v>22.64</c:v>
                </c:pt>
                <c:pt idx="2410">
                  <c:v>24.2</c:v>
                </c:pt>
                <c:pt idx="2411">
                  <c:v>24.29</c:v>
                </c:pt>
                <c:pt idx="2412">
                  <c:v>24.24</c:v>
                </c:pt>
                <c:pt idx="2413">
                  <c:v>24.19</c:v>
                </c:pt>
                <c:pt idx="2414">
                  <c:v>24.11</c:v>
                </c:pt>
                <c:pt idx="2415">
                  <c:v>23.99</c:v>
                </c:pt>
                <c:pt idx="2416">
                  <c:v>23.84</c:v>
                </c:pt>
                <c:pt idx="2417">
                  <c:v>23.71</c:v>
                </c:pt>
                <c:pt idx="2418">
                  <c:v>23.58</c:v>
                </c:pt>
                <c:pt idx="2419">
                  <c:v>23.46</c:v>
                </c:pt>
                <c:pt idx="2420">
                  <c:v>23.35</c:v>
                </c:pt>
                <c:pt idx="2421">
                  <c:v>23.25</c:v>
                </c:pt>
                <c:pt idx="2422">
                  <c:v>23.15</c:v>
                </c:pt>
                <c:pt idx="2423">
                  <c:v>23.08</c:v>
                </c:pt>
                <c:pt idx="2424">
                  <c:v>22.99</c:v>
                </c:pt>
                <c:pt idx="2425">
                  <c:v>22.91</c:v>
                </c:pt>
                <c:pt idx="2426">
                  <c:v>22.87</c:v>
                </c:pt>
                <c:pt idx="2427">
                  <c:v>22.86</c:v>
                </c:pt>
                <c:pt idx="2428">
                  <c:v>22.91</c:v>
                </c:pt>
                <c:pt idx="2429">
                  <c:v>23.04</c:v>
                </c:pt>
                <c:pt idx="2430">
                  <c:v>23.31</c:v>
                </c:pt>
                <c:pt idx="2431">
                  <c:v>23.58</c:v>
                </c:pt>
                <c:pt idx="2432">
                  <c:v>23.81</c:v>
                </c:pt>
                <c:pt idx="2433">
                  <c:v>24.2</c:v>
                </c:pt>
                <c:pt idx="2434">
                  <c:v>24.41</c:v>
                </c:pt>
                <c:pt idx="2435">
                  <c:v>28.48</c:v>
                </c:pt>
                <c:pt idx="2436">
                  <c:v>28.18</c:v>
                </c:pt>
                <c:pt idx="2437">
                  <c:v>27.24</c:v>
                </c:pt>
                <c:pt idx="2438">
                  <c:v>26.63</c:v>
                </c:pt>
                <c:pt idx="2439">
                  <c:v>26.2</c:v>
                </c:pt>
                <c:pt idx="2440">
                  <c:v>25.89</c:v>
                </c:pt>
                <c:pt idx="2441">
                  <c:v>25.59</c:v>
                </c:pt>
                <c:pt idx="2442">
                  <c:v>25.32</c:v>
                </c:pt>
                <c:pt idx="2443">
                  <c:v>25.03</c:v>
                </c:pt>
                <c:pt idx="2444">
                  <c:v>24.77</c:v>
                </c:pt>
                <c:pt idx="2445">
                  <c:v>24.53</c:v>
                </c:pt>
                <c:pt idx="2446">
                  <c:v>24.3</c:v>
                </c:pt>
                <c:pt idx="2447">
                  <c:v>24.11</c:v>
                </c:pt>
                <c:pt idx="2448">
                  <c:v>23.93</c:v>
                </c:pt>
                <c:pt idx="2449">
                  <c:v>23.77</c:v>
                </c:pt>
                <c:pt idx="2450">
                  <c:v>23.65</c:v>
                </c:pt>
                <c:pt idx="2451">
                  <c:v>23.53</c:v>
                </c:pt>
                <c:pt idx="2452">
                  <c:v>23.34</c:v>
                </c:pt>
                <c:pt idx="2453">
                  <c:v>23.17</c:v>
                </c:pt>
                <c:pt idx="2454">
                  <c:v>23.34</c:v>
                </c:pt>
                <c:pt idx="2455">
                  <c:v>23.46</c:v>
                </c:pt>
                <c:pt idx="2456">
                  <c:v>23.55</c:v>
                </c:pt>
                <c:pt idx="2457">
                  <c:v>23.6</c:v>
                </c:pt>
                <c:pt idx="2458">
                  <c:v>23.68</c:v>
                </c:pt>
                <c:pt idx="2459">
                  <c:v>23.75</c:v>
                </c:pt>
                <c:pt idx="2460">
                  <c:v>23.75</c:v>
                </c:pt>
                <c:pt idx="2461">
                  <c:v>23.72</c:v>
                </c:pt>
                <c:pt idx="2462">
                  <c:v>23.67</c:v>
                </c:pt>
                <c:pt idx="2463">
                  <c:v>23.57</c:v>
                </c:pt>
                <c:pt idx="2464">
                  <c:v>23.48</c:v>
                </c:pt>
                <c:pt idx="2465">
                  <c:v>23.24</c:v>
                </c:pt>
                <c:pt idx="2466">
                  <c:v>26.77</c:v>
                </c:pt>
                <c:pt idx="2467">
                  <c:v>26.08</c:v>
                </c:pt>
                <c:pt idx="2468">
                  <c:v>25.66</c:v>
                </c:pt>
                <c:pt idx="2469">
                  <c:v>25.33</c:v>
                </c:pt>
                <c:pt idx="2470">
                  <c:v>25.1</c:v>
                </c:pt>
                <c:pt idx="2471">
                  <c:v>24.89</c:v>
                </c:pt>
                <c:pt idx="2472">
                  <c:v>24.71</c:v>
                </c:pt>
                <c:pt idx="2473">
                  <c:v>24.5</c:v>
                </c:pt>
                <c:pt idx="2474">
                  <c:v>24.31</c:v>
                </c:pt>
                <c:pt idx="2475">
                  <c:v>24.14</c:v>
                </c:pt>
                <c:pt idx="2476">
                  <c:v>24</c:v>
                </c:pt>
                <c:pt idx="2477">
                  <c:v>23.91</c:v>
                </c:pt>
                <c:pt idx="2478">
                  <c:v>23.87</c:v>
                </c:pt>
                <c:pt idx="2479">
                  <c:v>23.84</c:v>
                </c:pt>
                <c:pt idx="2480">
                  <c:v>23.83</c:v>
                </c:pt>
                <c:pt idx="2481">
                  <c:v>23.95</c:v>
                </c:pt>
                <c:pt idx="2482">
                  <c:v>24.03</c:v>
                </c:pt>
                <c:pt idx="2483">
                  <c:v>24.12</c:v>
                </c:pt>
                <c:pt idx="2484">
                  <c:v>24.11</c:v>
                </c:pt>
                <c:pt idx="2485">
                  <c:v>24.1</c:v>
                </c:pt>
                <c:pt idx="2486">
                  <c:v>24.05</c:v>
                </c:pt>
                <c:pt idx="2487">
                  <c:v>23.92</c:v>
                </c:pt>
                <c:pt idx="2488">
                  <c:v>23.78</c:v>
                </c:pt>
                <c:pt idx="2489">
                  <c:v>23.64</c:v>
                </c:pt>
                <c:pt idx="2490">
                  <c:v>23.51</c:v>
                </c:pt>
                <c:pt idx="2491">
                  <c:v>23.39</c:v>
                </c:pt>
                <c:pt idx="2492">
                  <c:v>23.3</c:v>
                </c:pt>
                <c:pt idx="2493">
                  <c:v>23.21</c:v>
                </c:pt>
                <c:pt idx="2494">
                  <c:v>23.14</c:v>
                </c:pt>
                <c:pt idx="2495">
                  <c:v>23.08</c:v>
                </c:pt>
                <c:pt idx="2496">
                  <c:v>23.03</c:v>
                </c:pt>
                <c:pt idx="2497">
                  <c:v>22.96</c:v>
                </c:pt>
                <c:pt idx="2498">
                  <c:v>22.92</c:v>
                </c:pt>
                <c:pt idx="2499">
                  <c:v>22.9</c:v>
                </c:pt>
                <c:pt idx="2500">
                  <c:v>22.94</c:v>
                </c:pt>
                <c:pt idx="2501">
                  <c:v>23.02</c:v>
                </c:pt>
                <c:pt idx="2502">
                  <c:v>23.23</c:v>
                </c:pt>
                <c:pt idx="2503">
                  <c:v>23.34</c:v>
                </c:pt>
                <c:pt idx="2504">
                  <c:v>23.5</c:v>
                </c:pt>
                <c:pt idx="2505">
                  <c:v>23.58</c:v>
                </c:pt>
                <c:pt idx="2506">
                  <c:v>23.6</c:v>
                </c:pt>
                <c:pt idx="2507">
                  <c:v>28.52</c:v>
                </c:pt>
                <c:pt idx="2508">
                  <c:v>27.52</c:v>
                </c:pt>
                <c:pt idx="2509">
                  <c:v>26.85</c:v>
                </c:pt>
                <c:pt idx="2510">
                  <c:v>26.43</c:v>
                </c:pt>
                <c:pt idx="2511">
                  <c:v>26.08</c:v>
                </c:pt>
                <c:pt idx="2512">
                  <c:v>25.73</c:v>
                </c:pt>
                <c:pt idx="2513">
                  <c:v>25.38</c:v>
                </c:pt>
                <c:pt idx="2514">
                  <c:v>25.05</c:v>
                </c:pt>
                <c:pt idx="2515">
                  <c:v>24.77</c:v>
                </c:pt>
                <c:pt idx="2516">
                  <c:v>24.52</c:v>
                </c:pt>
                <c:pt idx="2517">
                  <c:v>24.31</c:v>
                </c:pt>
                <c:pt idx="2518">
                  <c:v>24.11</c:v>
                </c:pt>
                <c:pt idx="2519">
                  <c:v>23.94</c:v>
                </c:pt>
                <c:pt idx="2520">
                  <c:v>23.78</c:v>
                </c:pt>
                <c:pt idx="2521">
                  <c:v>25.85</c:v>
                </c:pt>
                <c:pt idx="2522">
                  <c:v>25.75</c:v>
                </c:pt>
                <c:pt idx="2523">
                  <c:v>25.38</c:v>
                </c:pt>
                <c:pt idx="2524">
                  <c:v>25.16</c:v>
                </c:pt>
                <c:pt idx="2525">
                  <c:v>25.06</c:v>
                </c:pt>
                <c:pt idx="2526">
                  <c:v>24.98</c:v>
                </c:pt>
                <c:pt idx="2527">
                  <c:v>25.02</c:v>
                </c:pt>
                <c:pt idx="2528">
                  <c:v>24.98</c:v>
                </c:pt>
                <c:pt idx="2529">
                  <c:v>24.97</c:v>
                </c:pt>
                <c:pt idx="2530">
                  <c:v>24.82</c:v>
                </c:pt>
                <c:pt idx="2531">
                  <c:v>24.57</c:v>
                </c:pt>
                <c:pt idx="2532">
                  <c:v>24.37</c:v>
                </c:pt>
                <c:pt idx="2533">
                  <c:v>24.23</c:v>
                </c:pt>
                <c:pt idx="2534">
                  <c:v>24.09</c:v>
                </c:pt>
                <c:pt idx="2535">
                  <c:v>23.94</c:v>
                </c:pt>
                <c:pt idx="2536">
                  <c:v>23.8</c:v>
                </c:pt>
                <c:pt idx="2537">
                  <c:v>23.68</c:v>
                </c:pt>
                <c:pt idx="2538">
                  <c:v>23.56</c:v>
                </c:pt>
                <c:pt idx="2539">
                  <c:v>23.45</c:v>
                </c:pt>
                <c:pt idx="2540">
                  <c:v>23.35</c:v>
                </c:pt>
                <c:pt idx="2541">
                  <c:v>23.25</c:v>
                </c:pt>
                <c:pt idx="2542">
                  <c:v>23.19</c:v>
                </c:pt>
                <c:pt idx="2543">
                  <c:v>23.11</c:v>
                </c:pt>
                <c:pt idx="2544">
                  <c:v>23.04</c:v>
                </c:pt>
                <c:pt idx="2545">
                  <c:v>22.98</c:v>
                </c:pt>
                <c:pt idx="2546">
                  <c:v>22.93</c:v>
                </c:pt>
                <c:pt idx="2547">
                  <c:v>22.93</c:v>
                </c:pt>
                <c:pt idx="2548">
                  <c:v>22.96</c:v>
                </c:pt>
                <c:pt idx="2549">
                  <c:v>23.06</c:v>
                </c:pt>
                <c:pt idx="2550">
                  <c:v>23.23</c:v>
                </c:pt>
                <c:pt idx="2551">
                  <c:v>23.53</c:v>
                </c:pt>
                <c:pt idx="2552">
                  <c:v>23.74</c:v>
                </c:pt>
                <c:pt idx="2553">
                  <c:v>24.04</c:v>
                </c:pt>
                <c:pt idx="2554">
                  <c:v>24.27</c:v>
                </c:pt>
                <c:pt idx="2555">
                  <c:v>24.34</c:v>
                </c:pt>
                <c:pt idx="2556">
                  <c:v>24.24</c:v>
                </c:pt>
                <c:pt idx="2557">
                  <c:v>24.18</c:v>
                </c:pt>
                <c:pt idx="2558">
                  <c:v>24.11</c:v>
                </c:pt>
                <c:pt idx="2559">
                  <c:v>23.97</c:v>
                </c:pt>
                <c:pt idx="2560">
                  <c:v>23.83</c:v>
                </c:pt>
                <c:pt idx="2561">
                  <c:v>23.71</c:v>
                </c:pt>
                <c:pt idx="2562">
                  <c:v>23.59</c:v>
                </c:pt>
                <c:pt idx="2563">
                  <c:v>23.47</c:v>
                </c:pt>
                <c:pt idx="2564">
                  <c:v>23.36</c:v>
                </c:pt>
                <c:pt idx="2565">
                  <c:v>23.27</c:v>
                </c:pt>
                <c:pt idx="2566">
                  <c:v>23.18</c:v>
                </c:pt>
                <c:pt idx="2567">
                  <c:v>23.1</c:v>
                </c:pt>
                <c:pt idx="2568">
                  <c:v>23.01</c:v>
                </c:pt>
                <c:pt idx="2569">
                  <c:v>22.94</c:v>
                </c:pt>
                <c:pt idx="2570">
                  <c:v>22.88</c:v>
                </c:pt>
                <c:pt idx="2571">
                  <c:v>22.87</c:v>
                </c:pt>
                <c:pt idx="2572">
                  <c:v>22.93</c:v>
                </c:pt>
                <c:pt idx="2573">
                  <c:v>23.1</c:v>
                </c:pt>
                <c:pt idx="2574">
                  <c:v>23.23</c:v>
                </c:pt>
                <c:pt idx="2575">
                  <c:v>23.52</c:v>
                </c:pt>
                <c:pt idx="2576">
                  <c:v>23.78</c:v>
                </c:pt>
                <c:pt idx="2577">
                  <c:v>24.09</c:v>
                </c:pt>
                <c:pt idx="2578">
                  <c:v>24.15</c:v>
                </c:pt>
                <c:pt idx="2579">
                  <c:v>24.17</c:v>
                </c:pt>
                <c:pt idx="2580">
                  <c:v>24.08</c:v>
                </c:pt>
                <c:pt idx="2581">
                  <c:v>23.93</c:v>
                </c:pt>
                <c:pt idx="2582">
                  <c:v>23.79</c:v>
                </c:pt>
                <c:pt idx="2583">
                  <c:v>23.65</c:v>
                </c:pt>
                <c:pt idx="2584">
                  <c:v>23.54</c:v>
                </c:pt>
                <c:pt idx="2585">
                  <c:v>23.45</c:v>
                </c:pt>
                <c:pt idx="2586">
                  <c:v>23.35</c:v>
                </c:pt>
                <c:pt idx="2587">
                  <c:v>23.27</c:v>
                </c:pt>
                <c:pt idx="2588">
                  <c:v>23.19</c:v>
                </c:pt>
                <c:pt idx="2589">
                  <c:v>25.94</c:v>
                </c:pt>
                <c:pt idx="2590">
                  <c:v>25.86</c:v>
                </c:pt>
                <c:pt idx="2591">
                  <c:v>25.41</c:v>
                </c:pt>
                <c:pt idx="2592">
                  <c:v>25.09</c:v>
                </c:pt>
                <c:pt idx="2593">
                  <c:v>24.84</c:v>
                </c:pt>
                <c:pt idx="2594">
                  <c:v>24.64</c:v>
                </c:pt>
                <c:pt idx="2595">
                  <c:v>24.48</c:v>
                </c:pt>
                <c:pt idx="2596">
                  <c:v>24.32</c:v>
                </c:pt>
                <c:pt idx="2597">
                  <c:v>24.22</c:v>
                </c:pt>
                <c:pt idx="2598">
                  <c:v>24.13</c:v>
                </c:pt>
                <c:pt idx="2599">
                  <c:v>24.18</c:v>
                </c:pt>
                <c:pt idx="2600">
                  <c:v>24.29</c:v>
                </c:pt>
                <c:pt idx="2601">
                  <c:v>24.45</c:v>
                </c:pt>
                <c:pt idx="2602">
                  <c:v>24.52</c:v>
                </c:pt>
                <c:pt idx="2603">
                  <c:v>24.46</c:v>
                </c:pt>
                <c:pt idx="2604">
                  <c:v>24.32</c:v>
                </c:pt>
                <c:pt idx="2605">
                  <c:v>24.18</c:v>
                </c:pt>
                <c:pt idx="2606">
                  <c:v>24.02</c:v>
                </c:pt>
                <c:pt idx="2607">
                  <c:v>23.88</c:v>
                </c:pt>
                <c:pt idx="2608">
                  <c:v>23.74</c:v>
                </c:pt>
                <c:pt idx="2609">
                  <c:v>25.52</c:v>
                </c:pt>
                <c:pt idx="2610">
                  <c:v>26.51</c:v>
                </c:pt>
                <c:pt idx="2611">
                  <c:v>26.01</c:v>
                </c:pt>
                <c:pt idx="2612">
                  <c:v>25.55</c:v>
                </c:pt>
                <c:pt idx="2613">
                  <c:v>25.17</c:v>
                </c:pt>
                <c:pt idx="2614">
                  <c:v>24.86</c:v>
                </c:pt>
                <c:pt idx="2615">
                  <c:v>24.6</c:v>
                </c:pt>
                <c:pt idx="2616">
                  <c:v>24.39</c:v>
                </c:pt>
                <c:pt idx="2617">
                  <c:v>24.19</c:v>
                </c:pt>
                <c:pt idx="2618">
                  <c:v>24.01</c:v>
                </c:pt>
                <c:pt idx="2619">
                  <c:v>23.87</c:v>
                </c:pt>
                <c:pt idx="2620">
                  <c:v>23.71</c:v>
                </c:pt>
                <c:pt idx="2621">
                  <c:v>25.93</c:v>
                </c:pt>
                <c:pt idx="2622">
                  <c:v>25.91</c:v>
                </c:pt>
                <c:pt idx="2623">
                  <c:v>25.56</c:v>
                </c:pt>
                <c:pt idx="2624">
                  <c:v>25.51</c:v>
                </c:pt>
                <c:pt idx="2625">
                  <c:v>25.39</c:v>
                </c:pt>
                <c:pt idx="2626">
                  <c:v>25.22</c:v>
                </c:pt>
                <c:pt idx="2627">
                  <c:v>25.11</c:v>
                </c:pt>
                <c:pt idx="2628">
                  <c:v>24.99</c:v>
                </c:pt>
                <c:pt idx="2629">
                  <c:v>24.84</c:v>
                </c:pt>
                <c:pt idx="2630">
                  <c:v>24.6</c:v>
                </c:pt>
                <c:pt idx="2631">
                  <c:v>24.35</c:v>
                </c:pt>
                <c:pt idx="2632">
                  <c:v>24.13</c:v>
                </c:pt>
                <c:pt idx="2633">
                  <c:v>23.93</c:v>
                </c:pt>
                <c:pt idx="2634">
                  <c:v>23.78</c:v>
                </c:pt>
                <c:pt idx="2635">
                  <c:v>23.62</c:v>
                </c:pt>
                <c:pt idx="2636">
                  <c:v>23.49</c:v>
                </c:pt>
                <c:pt idx="2637">
                  <c:v>23.39</c:v>
                </c:pt>
                <c:pt idx="2638">
                  <c:v>23.32</c:v>
                </c:pt>
                <c:pt idx="2639">
                  <c:v>23.25</c:v>
                </c:pt>
                <c:pt idx="2640">
                  <c:v>23.18</c:v>
                </c:pt>
                <c:pt idx="2641">
                  <c:v>23.12</c:v>
                </c:pt>
                <c:pt idx="2642">
                  <c:v>23.07</c:v>
                </c:pt>
                <c:pt idx="2643">
                  <c:v>23.06</c:v>
                </c:pt>
                <c:pt idx="2644">
                  <c:v>23.08</c:v>
                </c:pt>
                <c:pt idx="2645">
                  <c:v>23.2</c:v>
                </c:pt>
                <c:pt idx="2646">
                  <c:v>23.32</c:v>
                </c:pt>
                <c:pt idx="2647">
                  <c:v>23.53</c:v>
                </c:pt>
                <c:pt idx="2648">
                  <c:v>23.72</c:v>
                </c:pt>
                <c:pt idx="2649">
                  <c:v>24.07</c:v>
                </c:pt>
                <c:pt idx="2650">
                  <c:v>24.2</c:v>
                </c:pt>
                <c:pt idx="2651">
                  <c:v>24.26</c:v>
                </c:pt>
                <c:pt idx="2652">
                  <c:v>24.19</c:v>
                </c:pt>
                <c:pt idx="2653">
                  <c:v>24.12</c:v>
                </c:pt>
                <c:pt idx="2654">
                  <c:v>24.03</c:v>
                </c:pt>
                <c:pt idx="2655">
                  <c:v>23.88</c:v>
                </c:pt>
                <c:pt idx="2656">
                  <c:v>23.68</c:v>
                </c:pt>
                <c:pt idx="2657">
                  <c:v>23.52</c:v>
                </c:pt>
                <c:pt idx="2658">
                  <c:v>23.4</c:v>
                </c:pt>
                <c:pt idx="2659">
                  <c:v>25.83</c:v>
                </c:pt>
                <c:pt idx="2660">
                  <c:v>25.34</c:v>
                </c:pt>
                <c:pt idx="2661">
                  <c:v>25.7</c:v>
                </c:pt>
                <c:pt idx="2662">
                  <c:v>25.49</c:v>
                </c:pt>
                <c:pt idx="2663">
                  <c:v>25.14</c:v>
                </c:pt>
                <c:pt idx="2664">
                  <c:v>24.84</c:v>
                </c:pt>
                <c:pt idx="2665">
                  <c:v>24.62</c:v>
                </c:pt>
                <c:pt idx="2666">
                  <c:v>24.4</c:v>
                </c:pt>
                <c:pt idx="2667">
                  <c:v>24.2</c:v>
                </c:pt>
                <c:pt idx="2668">
                  <c:v>24.03</c:v>
                </c:pt>
                <c:pt idx="2669">
                  <c:v>23.93</c:v>
                </c:pt>
                <c:pt idx="2670">
                  <c:v>23.88</c:v>
                </c:pt>
                <c:pt idx="2671">
                  <c:v>23.94</c:v>
                </c:pt>
                <c:pt idx="2672">
                  <c:v>24.03</c:v>
                </c:pt>
                <c:pt idx="2673">
                  <c:v>24.24</c:v>
                </c:pt>
                <c:pt idx="2674">
                  <c:v>24.37</c:v>
                </c:pt>
                <c:pt idx="2675">
                  <c:v>24.3</c:v>
                </c:pt>
                <c:pt idx="2676">
                  <c:v>24.19</c:v>
                </c:pt>
                <c:pt idx="2677">
                  <c:v>24.1</c:v>
                </c:pt>
                <c:pt idx="2678">
                  <c:v>23.96</c:v>
                </c:pt>
                <c:pt idx="2679">
                  <c:v>23.78</c:v>
                </c:pt>
                <c:pt idx="2680">
                  <c:v>23.61</c:v>
                </c:pt>
                <c:pt idx="2681">
                  <c:v>23.46</c:v>
                </c:pt>
                <c:pt idx="2682">
                  <c:v>23.31</c:v>
                </c:pt>
                <c:pt idx="2683">
                  <c:v>23.21</c:v>
                </c:pt>
                <c:pt idx="2684">
                  <c:v>23.09</c:v>
                </c:pt>
                <c:pt idx="2685">
                  <c:v>22.97</c:v>
                </c:pt>
                <c:pt idx="2686">
                  <c:v>22.88</c:v>
                </c:pt>
                <c:pt idx="2687">
                  <c:v>22.77</c:v>
                </c:pt>
                <c:pt idx="2688">
                  <c:v>22.66</c:v>
                </c:pt>
                <c:pt idx="2689">
                  <c:v>22.51</c:v>
                </c:pt>
                <c:pt idx="2690">
                  <c:v>22.37</c:v>
                </c:pt>
                <c:pt idx="2691">
                  <c:v>22.29</c:v>
                </c:pt>
                <c:pt idx="2692">
                  <c:v>22.3</c:v>
                </c:pt>
                <c:pt idx="2693">
                  <c:v>22.41</c:v>
                </c:pt>
                <c:pt idx="2694">
                  <c:v>22.57</c:v>
                </c:pt>
                <c:pt idx="2695">
                  <c:v>22.81</c:v>
                </c:pt>
                <c:pt idx="2696">
                  <c:v>23.01</c:v>
                </c:pt>
                <c:pt idx="2697">
                  <c:v>23.3</c:v>
                </c:pt>
                <c:pt idx="2698">
                  <c:v>23.44</c:v>
                </c:pt>
                <c:pt idx="2699">
                  <c:v>23.47</c:v>
                </c:pt>
                <c:pt idx="2700">
                  <c:v>23.43</c:v>
                </c:pt>
                <c:pt idx="2701">
                  <c:v>23.37</c:v>
                </c:pt>
                <c:pt idx="2702">
                  <c:v>23.31</c:v>
                </c:pt>
                <c:pt idx="2703">
                  <c:v>23.13</c:v>
                </c:pt>
                <c:pt idx="2704">
                  <c:v>23</c:v>
                </c:pt>
                <c:pt idx="2705">
                  <c:v>22.88</c:v>
                </c:pt>
                <c:pt idx="2706">
                  <c:v>22.78</c:v>
                </c:pt>
                <c:pt idx="2707">
                  <c:v>22.69</c:v>
                </c:pt>
                <c:pt idx="2708">
                  <c:v>22.6</c:v>
                </c:pt>
                <c:pt idx="2709">
                  <c:v>22.52</c:v>
                </c:pt>
                <c:pt idx="2710">
                  <c:v>22.46</c:v>
                </c:pt>
                <c:pt idx="2711">
                  <c:v>22.41</c:v>
                </c:pt>
                <c:pt idx="2712">
                  <c:v>22.35</c:v>
                </c:pt>
                <c:pt idx="2713">
                  <c:v>22.23</c:v>
                </c:pt>
                <c:pt idx="2714">
                  <c:v>22.13</c:v>
                </c:pt>
                <c:pt idx="2715">
                  <c:v>22.08</c:v>
                </c:pt>
                <c:pt idx="2716">
                  <c:v>22.09</c:v>
                </c:pt>
                <c:pt idx="2717">
                  <c:v>22.21</c:v>
                </c:pt>
                <c:pt idx="2718">
                  <c:v>22.35</c:v>
                </c:pt>
                <c:pt idx="2719">
                  <c:v>22.49</c:v>
                </c:pt>
                <c:pt idx="2720">
                  <c:v>22.61</c:v>
                </c:pt>
                <c:pt idx="2721">
                  <c:v>22.84</c:v>
                </c:pt>
                <c:pt idx="2722">
                  <c:v>22.93</c:v>
                </c:pt>
                <c:pt idx="2723">
                  <c:v>23.1</c:v>
                </c:pt>
                <c:pt idx="2724">
                  <c:v>23.12</c:v>
                </c:pt>
                <c:pt idx="2725">
                  <c:v>23.1</c:v>
                </c:pt>
                <c:pt idx="2726">
                  <c:v>23.02</c:v>
                </c:pt>
                <c:pt idx="2727">
                  <c:v>22.9</c:v>
                </c:pt>
                <c:pt idx="2728">
                  <c:v>22.8</c:v>
                </c:pt>
                <c:pt idx="2729">
                  <c:v>22.7</c:v>
                </c:pt>
                <c:pt idx="2730">
                  <c:v>22.62</c:v>
                </c:pt>
                <c:pt idx="2731">
                  <c:v>22.54</c:v>
                </c:pt>
                <c:pt idx="2732">
                  <c:v>22.47</c:v>
                </c:pt>
                <c:pt idx="2733">
                  <c:v>22.4</c:v>
                </c:pt>
                <c:pt idx="2734">
                  <c:v>22.35</c:v>
                </c:pt>
                <c:pt idx="2735">
                  <c:v>22.3</c:v>
                </c:pt>
                <c:pt idx="2736">
                  <c:v>22.25</c:v>
                </c:pt>
                <c:pt idx="2737">
                  <c:v>22.21</c:v>
                </c:pt>
                <c:pt idx="2738">
                  <c:v>22.19</c:v>
                </c:pt>
                <c:pt idx="2739">
                  <c:v>22.21</c:v>
                </c:pt>
                <c:pt idx="2740">
                  <c:v>22.27</c:v>
                </c:pt>
                <c:pt idx="2741">
                  <c:v>22.35</c:v>
                </c:pt>
                <c:pt idx="2742">
                  <c:v>22.49</c:v>
                </c:pt>
                <c:pt idx="2743">
                  <c:v>22.6</c:v>
                </c:pt>
                <c:pt idx="2744">
                  <c:v>22.74</c:v>
                </c:pt>
                <c:pt idx="2745">
                  <c:v>22.92</c:v>
                </c:pt>
                <c:pt idx="2746">
                  <c:v>23.09</c:v>
                </c:pt>
                <c:pt idx="2747">
                  <c:v>23.21</c:v>
                </c:pt>
                <c:pt idx="2748">
                  <c:v>23.23</c:v>
                </c:pt>
                <c:pt idx="2749">
                  <c:v>23.24</c:v>
                </c:pt>
                <c:pt idx="2750">
                  <c:v>23.18</c:v>
                </c:pt>
                <c:pt idx="2751">
                  <c:v>23.08</c:v>
                </c:pt>
                <c:pt idx="2752">
                  <c:v>22.98</c:v>
                </c:pt>
                <c:pt idx="2753">
                  <c:v>22.85</c:v>
                </c:pt>
                <c:pt idx="2754">
                  <c:v>22.78</c:v>
                </c:pt>
                <c:pt idx="2755">
                  <c:v>22.67</c:v>
                </c:pt>
                <c:pt idx="2756">
                  <c:v>22.58</c:v>
                </c:pt>
                <c:pt idx="2757">
                  <c:v>22.5</c:v>
                </c:pt>
                <c:pt idx="2758">
                  <c:v>22.45</c:v>
                </c:pt>
                <c:pt idx="2759">
                  <c:v>23.9</c:v>
                </c:pt>
                <c:pt idx="2760">
                  <c:v>23.74</c:v>
                </c:pt>
                <c:pt idx="2761">
                  <c:v>23.39</c:v>
                </c:pt>
                <c:pt idx="2762">
                  <c:v>23.17</c:v>
                </c:pt>
                <c:pt idx="2763">
                  <c:v>23.08</c:v>
                </c:pt>
                <c:pt idx="2764">
                  <c:v>23.06</c:v>
                </c:pt>
                <c:pt idx="2765">
                  <c:v>23.13</c:v>
                </c:pt>
                <c:pt idx="2766">
                  <c:v>23.22</c:v>
                </c:pt>
                <c:pt idx="2767">
                  <c:v>23.39</c:v>
                </c:pt>
                <c:pt idx="2768">
                  <c:v>23.51</c:v>
                </c:pt>
                <c:pt idx="2769">
                  <c:v>23.78</c:v>
                </c:pt>
                <c:pt idx="2770">
                  <c:v>23.9</c:v>
                </c:pt>
                <c:pt idx="2771">
                  <c:v>23.89</c:v>
                </c:pt>
                <c:pt idx="2772">
                  <c:v>23.77</c:v>
                </c:pt>
                <c:pt idx="2773">
                  <c:v>23.7</c:v>
                </c:pt>
                <c:pt idx="2774">
                  <c:v>23.57</c:v>
                </c:pt>
                <c:pt idx="2775">
                  <c:v>23.44</c:v>
                </c:pt>
                <c:pt idx="2776">
                  <c:v>23.27</c:v>
                </c:pt>
                <c:pt idx="2777">
                  <c:v>23.13</c:v>
                </c:pt>
                <c:pt idx="2778">
                  <c:v>23</c:v>
                </c:pt>
                <c:pt idx="2779">
                  <c:v>22.86</c:v>
                </c:pt>
                <c:pt idx="2780">
                  <c:v>22.73</c:v>
                </c:pt>
                <c:pt idx="2781">
                  <c:v>22.63</c:v>
                </c:pt>
                <c:pt idx="2782">
                  <c:v>22.51</c:v>
                </c:pt>
                <c:pt idx="2783">
                  <c:v>22.42</c:v>
                </c:pt>
                <c:pt idx="2784">
                  <c:v>22.35</c:v>
                </c:pt>
                <c:pt idx="2785">
                  <c:v>22.3</c:v>
                </c:pt>
                <c:pt idx="2786">
                  <c:v>22.26</c:v>
                </c:pt>
                <c:pt idx="2787">
                  <c:v>22.26</c:v>
                </c:pt>
                <c:pt idx="2788">
                  <c:v>22.3</c:v>
                </c:pt>
                <c:pt idx="2789">
                  <c:v>22.39</c:v>
                </c:pt>
                <c:pt idx="2790">
                  <c:v>22.53</c:v>
                </c:pt>
                <c:pt idx="2791">
                  <c:v>22.67</c:v>
                </c:pt>
                <c:pt idx="2792">
                  <c:v>22.9</c:v>
                </c:pt>
                <c:pt idx="2793">
                  <c:v>23.12</c:v>
                </c:pt>
                <c:pt idx="2794">
                  <c:v>23.26</c:v>
                </c:pt>
                <c:pt idx="2795">
                  <c:v>23.29</c:v>
                </c:pt>
                <c:pt idx="2796">
                  <c:v>23.23</c:v>
                </c:pt>
                <c:pt idx="2797">
                  <c:v>23.17</c:v>
                </c:pt>
                <c:pt idx="2798">
                  <c:v>23.06</c:v>
                </c:pt>
                <c:pt idx="2799">
                  <c:v>22.95</c:v>
                </c:pt>
                <c:pt idx="2800">
                  <c:v>22.81</c:v>
                </c:pt>
                <c:pt idx="2801">
                  <c:v>22.71</c:v>
                </c:pt>
                <c:pt idx="2802">
                  <c:v>22.62</c:v>
                </c:pt>
                <c:pt idx="2803">
                  <c:v>22.52</c:v>
                </c:pt>
                <c:pt idx="2804">
                  <c:v>22.43</c:v>
                </c:pt>
                <c:pt idx="2805">
                  <c:v>22.33</c:v>
                </c:pt>
                <c:pt idx="2806">
                  <c:v>22.24</c:v>
                </c:pt>
                <c:pt idx="2807">
                  <c:v>22.16</c:v>
                </c:pt>
                <c:pt idx="2808">
                  <c:v>22.05</c:v>
                </c:pt>
                <c:pt idx="2809">
                  <c:v>21.99</c:v>
                </c:pt>
                <c:pt idx="2810">
                  <c:v>21.96</c:v>
                </c:pt>
                <c:pt idx="2811">
                  <c:v>21.98</c:v>
                </c:pt>
                <c:pt idx="2812">
                  <c:v>22.05</c:v>
                </c:pt>
                <c:pt idx="2813">
                  <c:v>22.17</c:v>
                </c:pt>
                <c:pt idx="2814">
                  <c:v>22.3</c:v>
                </c:pt>
                <c:pt idx="2815">
                  <c:v>22.48</c:v>
                </c:pt>
                <c:pt idx="2816">
                  <c:v>22.69</c:v>
                </c:pt>
                <c:pt idx="2817">
                  <c:v>22.86</c:v>
                </c:pt>
                <c:pt idx="2818">
                  <c:v>22.99</c:v>
                </c:pt>
                <c:pt idx="2819">
                  <c:v>23.07</c:v>
                </c:pt>
                <c:pt idx="2820">
                  <c:v>23.04</c:v>
                </c:pt>
                <c:pt idx="2821">
                  <c:v>22.99</c:v>
                </c:pt>
                <c:pt idx="2822">
                  <c:v>22.89</c:v>
                </c:pt>
                <c:pt idx="2823">
                  <c:v>22.77</c:v>
                </c:pt>
                <c:pt idx="2824">
                  <c:v>22.64</c:v>
                </c:pt>
                <c:pt idx="2825">
                  <c:v>22.52</c:v>
                </c:pt>
                <c:pt idx="2826">
                  <c:v>22.39</c:v>
                </c:pt>
                <c:pt idx="2827">
                  <c:v>22.28</c:v>
                </c:pt>
                <c:pt idx="2828">
                  <c:v>22.17</c:v>
                </c:pt>
                <c:pt idx="2829">
                  <c:v>22.05</c:v>
                </c:pt>
                <c:pt idx="2830">
                  <c:v>21.93</c:v>
                </c:pt>
                <c:pt idx="2831">
                  <c:v>21.8</c:v>
                </c:pt>
                <c:pt idx="2832">
                  <c:v>21.67</c:v>
                </c:pt>
                <c:pt idx="2833">
                  <c:v>21.55</c:v>
                </c:pt>
                <c:pt idx="2834">
                  <c:v>21.46</c:v>
                </c:pt>
                <c:pt idx="2835">
                  <c:v>21.46</c:v>
                </c:pt>
                <c:pt idx="2836">
                  <c:v>21.54</c:v>
                </c:pt>
                <c:pt idx="2837">
                  <c:v>21.67</c:v>
                </c:pt>
                <c:pt idx="2838">
                  <c:v>21.83</c:v>
                </c:pt>
                <c:pt idx="2839">
                  <c:v>22.01</c:v>
                </c:pt>
                <c:pt idx="2840">
                  <c:v>22.17</c:v>
                </c:pt>
                <c:pt idx="2841">
                  <c:v>22.34</c:v>
                </c:pt>
                <c:pt idx="2842">
                  <c:v>22.37</c:v>
                </c:pt>
                <c:pt idx="2843">
                  <c:v>22.34</c:v>
                </c:pt>
                <c:pt idx="2844">
                  <c:v>22.34</c:v>
                </c:pt>
                <c:pt idx="2845">
                  <c:v>22.33</c:v>
                </c:pt>
                <c:pt idx="2846">
                  <c:v>22.28</c:v>
                </c:pt>
                <c:pt idx="2847">
                  <c:v>22.21</c:v>
                </c:pt>
                <c:pt idx="2848">
                  <c:v>22.13</c:v>
                </c:pt>
                <c:pt idx="2849">
                  <c:v>22.04</c:v>
                </c:pt>
                <c:pt idx="2850">
                  <c:v>21.91</c:v>
                </c:pt>
                <c:pt idx="2851">
                  <c:v>21.79</c:v>
                </c:pt>
                <c:pt idx="2852">
                  <c:v>21.66</c:v>
                </c:pt>
                <c:pt idx="2853">
                  <c:v>21.54</c:v>
                </c:pt>
                <c:pt idx="2854">
                  <c:v>21.43</c:v>
                </c:pt>
                <c:pt idx="2855">
                  <c:v>21.32</c:v>
                </c:pt>
                <c:pt idx="2856">
                  <c:v>21.21</c:v>
                </c:pt>
                <c:pt idx="2857">
                  <c:v>21.1</c:v>
                </c:pt>
                <c:pt idx="2858">
                  <c:v>21.03</c:v>
                </c:pt>
                <c:pt idx="2859">
                  <c:v>21.05</c:v>
                </c:pt>
                <c:pt idx="2860">
                  <c:v>21.16</c:v>
                </c:pt>
                <c:pt idx="2861">
                  <c:v>21.36</c:v>
                </c:pt>
                <c:pt idx="2862">
                  <c:v>21.57</c:v>
                </c:pt>
                <c:pt idx="2863">
                  <c:v>21.87</c:v>
                </c:pt>
                <c:pt idx="2864">
                  <c:v>22.14</c:v>
                </c:pt>
                <c:pt idx="2865">
                  <c:v>22.55</c:v>
                </c:pt>
                <c:pt idx="2866">
                  <c:v>22.75</c:v>
                </c:pt>
                <c:pt idx="2867">
                  <c:v>22.82</c:v>
                </c:pt>
                <c:pt idx="2868">
                  <c:v>22.76</c:v>
                </c:pt>
                <c:pt idx="2869">
                  <c:v>22.72</c:v>
                </c:pt>
                <c:pt idx="2870">
                  <c:v>22.66</c:v>
                </c:pt>
                <c:pt idx="2871">
                  <c:v>22.52</c:v>
                </c:pt>
                <c:pt idx="2872">
                  <c:v>22.34</c:v>
                </c:pt>
                <c:pt idx="2873">
                  <c:v>22.16</c:v>
                </c:pt>
                <c:pt idx="2874">
                  <c:v>22</c:v>
                </c:pt>
                <c:pt idx="2875">
                  <c:v>21.86</c:v>
                </c:pt>
                <c:pt idx="2876">
                  <c:v>21.7</c:v>
                </c:pt>
                <c:pt idx="2877">
                  <c:v>21.56</c:v>
                </c:pt>
                <c:pt idx="2878">
                  <c:v>21.43</c:v>
                </c:pt>
                <c:pt idx="2879">
                  <c:v>21.28</c:v>
                </c:pt>
                <c:pt idx="2880">
                  <c:v>21.13</c:v>
                </c:pt>
                <c:pt idx="2881">
                  <c:v>20.99</c:v>
                </c:pt>
                <c:pt idx="2882">
                  <c:v>20.87</c:v>
                </c:pt>
                <c:pt idx="2883">
                  <c:v>20.86</c:v>
                </c:pt>
                <c:pt idx="2884">
                  <c:v>20.96</c:v>
                </c:pt>
                <c:pt idx="2885">
                  <c:v>21.16</c:v>
                </c:pt>
                <c:pt idx="2886">
                  <c:v>21.41</c:v>
                </c:pt>
                <c:pt idx="2887">
                  <c:v>21.74</c:v>
                </c:pt>
                <c:pt idx="2888">
                  <c:v>22.03</c:v>
                </c:pt>
                <c:pt idx="2889">
                  <c:v>22.47</c:v>
                </c:pt>
                <c:pt idx="2890">
                  <c:v>22.73</c:v>
                </c:pt>
                <c:pt idx="2891">
                  <c:v>22.84</c:v>
                </c:pt>
                <c:pt idx="2892">
                  <c:v>22.84</c:v>
                </c:pt>
                <c:pt idx="2893">
                  <c:v>22.83</c:v>
                </c:pt>
                <c:pt idx="2894">
                  <c:v>22.8</c:v>
                </c:pt>
                <c:pt idx="2895">
                  <c:v>22.7</c:v>
                </c:pt>
                <c:pt idx="2896">
                  <c:v>22.54</c:v>
                </c:pt>
                <c:pt idx="2897">
                  <c:v>22.34</c:v>
                </c:pt>
                <c:pt idx="2898">
                  <c:v>22.21</c:v>
                </c:pt>
                <c:pt idx="2899">
                  <c:v>22.08</c:v>
                </c:pt>
                <c:pt idx="2900">
                  <c:v>21.98</c:v>
                </c:pt>
                <c:pt idx="2901">
                  <c:v>21.88</c:v>
                </c:pt>
                <c:pt idx="2902">
                  <c:v>21.79</c:v>
                </c:pt>
                <c:pt idx="2903">
                  <c:v>21.69</c:v>
                </c:pt>
                <c:pt idx="2904">
                  <c:v>21.6</c:v>
                </c:pt>
                <c:pt idx="2905">
                  <c:v>21.51</c:v>
                </c:pt>
                <c:pt idx="2906">
                  <c:v>21.41</c:v>
                </c:pt>
                <c:pt idx="2907">
                  <c:v>21.38</c:v>
                </c:pt>
                <c:pt idx="2908">
                  <c:v>21.45</c:v>
                </c:pt>
                <c:pt idx="2909">
                  <c:v>21.6</c:v>
                </c:pt>
                <c:pt idx="2910">
                  <c:v>21.77</c:v>
                </c:pt>
                <c:pt idx="2911">
                  <c:v>22.06</c:v>
                </c:pt>
                <c:pt idx="2912">
                  <c:v>22.32</c:v>
                </c:pt>
                <c:pt idx="2913">
                  <c:v>22.63</c:v>
                </c:pt>
                <c:pt idx="2914">
                  <c:v>22.84</c:v>
                </c:pt>
                <c:pt idx="2915">
                  <c:v>22.9</c:v>
                </c:pt>
                <c:pt idx="2916">
                  <c:v>22.89</c:v>
                </c:pt>
                <c:pt idx="2917">
                  <c:v>22.85</c:v>
                </c:pt>
                <c:pt idx="2918">
                  <c:v>22.79</c:v>
                </c:pt>
                <c:pt idx="2919">
                  <c:v>22.68</c:v>
                </c:pt>
                <c:pt idx="2920">
                  <c:v>22.52</c:v>
                </c:pt>
                <c:pt idx="2921">
                  <c:v>22.4</c:v>
                </c:pt>
                <c:pt idx="2922">
                  <c:v>22.28</c:v>
                </c:pt>
                <c:pt idx="2923">
                  <c:v>22.13</c:v>
                </c:pt>
                <c:pt idx="2924">
                  <c:v>22.02</c:v>
                </c:pt>
                <c:pt idx="2925">
                  <c:v>21.91</c:v>
                </c:pt>
                <c:pt idx="2926">
                  <c:v>21.79</c:v>
                </c:pt>
                <c:pt idx="2927">
                  <c:v>21.67</c:v>
                </c:pt>
                <c:pt idx="2928">
                  <c:v>21.54</c:v>
                </c:pt>
                <c:pt idx="2929">
                  <c:v>21.43</c:v>
                </c:pt>
                <c:pt idx="2930">
                  <c:v>21.36</c:v>
                </c:pt>
                <c:pt idx="2931">
                  <c:v>21.34</c:v>
                </c:pt>
                <c:pt idx="2932">
                  <c:v>21.41</c:v>
                </c:pt>
                <c:pt idx="2933">
                  <c:v>21.58</c:v>
                </c:pt>
                <c:pt idx="2934">
                  <c:v>21.8</c:v>
                </c:pt>
                <c:pt idx="2935">
                  <c:v>22.18</c:v>
                </c:pt>
                <c:pt idx="2936">
                  <c:v>22.47</c:v>
                </c:pt>
                <c:pt idx="2937">
                  <c:v>22.79</c:v>
                </c:pt>
                <c:pt idx="2938">
                  <c:v>23</c:v>
                </c:pt>
                <c:pt idx="2939">
                  <c:v>23.04</c:v>
                </c:pt>
                <c:pt idx="2940">
                  <c:v>22.99</c:v>
                </c:pt>
                <c:pt idx="2941">
                  <c:v>22.93</c:v>
                </c:pt>
                <c:pt idx="2942">
                  <c:v>22.88</c:v>
                </c:pt>
                <c:pt idx="2943">
                  <c:v>22.7</c:v>
                </c:pt>
                <c:pt idx="2944">
                  <c:v>22.54</c:v>
                </c:pt>
                <c:pt idx="2945">
                  <c:v>22.39</c:v>
                </c:pt>
                <c:pt idx="2946">
                  <c:v>22.25</c:v>
                </c:pt>
                <c:pt idx="2947">
                  <c:v>22.14</c:v>
                </c:pt>
                <c:pt idx="2948">
                  <c:v>22.06</c:v>
                </c:pt>
                <c:pt idx="2949">
                  <c:v>21.99</c:v>
                </c:pt>
                <c:pt idx="2950">
                  <c:v>21.92</c:v>
                </c:pt>
                <c:pt idx="2951">
                  <c:v>21.79</c:v>
                </c:pt>
                <c:pt idx="2952">
                  <c:v>21.6</c:v>
                </c:pt>
                <c:pt idx="2953">
                  <c:v>21.46</c:v>
                </c:pt>
                <c:pt idx="2954">
                  <c:v>21.19</c:v>
                </c:pt>
                <c:pt idx="2955">
                  <c:v>20.94</c:v>
                </c:pt>
                <c:pt idx="2956">
                  <c:v>20.8</c:v>
                </c:pt>
                <c:pt idx="2957">
                  <c:v>20.84</c:v>
                </c:pt>
                <c:pt idx="2958">
                  <c:v>20.97</c:v>
                </c:pt>
                <c:pt idx="2959">
                  <c:v>21.09</c:v>
                </c:pt>
                <c:pt idx="2960">
                  <c:v>21.28</c:v>
                </c:pt>
                <c:pt idx="2961">
                  <c:v>21.6</c:v>
                </c:pt>
                <c:pt idx="2962">
                  <c:v>21.77</c:v>
                </c:pt>
                <c:pt idx="2963">
                  <c:v>21.83</c:v>
                </c:pt>
                <c:pt idx="2964">
                  <c:v>21.73</c:v>
                </c:pt>
                <c:pt idx="2965">
                  <c:v>21.65</c:v>
                </c:pt>
                <c:pt idx="2966">
                  <c:v>21.53</c:v>
                </c:pt>
                <c:pt idx="2967">
                  <c:v>21.37</c:v>
                </c:pt>
                <c:pt idx="2968">
                  <c:v>21.13</c:v>
                </c:pt>
                <c:pt idx="2969">
                  <c:v>20.94</c:v>
                </c:pt>
                <c:pt idx="2970">
                  <c:v>20.64</c:v>
                </c:pt>
                <c:pt idx="2971">
                  <c:v>20.39</c:v>
                </c:pt>
                <c:pt idx="2972">
                  <c:v>20.149999999999999</c:v>
                </c:pt>
                <c:pt idx="2973">
                  <c:v>19.91</c:v>
                </c:pt>
                <c:pt idx="2974">
                  <c:v>19.649999999999999</c:v>
                </c:pt>
                <c:pt idx="2975">
                  <c:v>19.45</c:v>
                </c:pt>
                <c:pt idx="2976">
                  <c:v>19.22</c:v>
                </c:pt>
                <c:pt idx="2977">
                  <c:v>19.010000000000002</c:v>
                </c:pt>
                <c:pt idx="2978">
                  <c:v>18.82</c:v>
                </c:pt>
                <c:pt idx="2979">
                  <c:v>18.78</c:v>
                </c:pt>
                <c:pt idx="2980">
                  <c:v>18.91</c:v>
                </c:pt>
                <c:pt idx="2981">
                  <c:v>19.18</c:v>
                </c:pt>
                <c:pt idx="2982">
                  <c:v>19.53</c:v>
                </c:pt>
                <c:pt idx="2983">
                  <c:v>19.920000000000002</c:v>
                </c:pt>
                <c:pt idx="2984">
                  <c:v>20.239999999999998</c:v>
                </c:pt>
                <c:pt idx="2985">
                  <c:v>20.71</c:v>
                </c:pt>
                <c:pt idx="2986">
                  <c:v>20.99</c:v>
                </c:pt>
                <c:pt idx="2987">
                  <c:v>21.14</c:v>
                </c:pt>
                <c:pt idx="2988">
                  <c:v>21.12</c:v>
                </c:pt>
                <c:pt idx="2989">
                  <c:v>21.12</c:v>
                </c:pt>
                <c:pt idx="2990">
                  <c:v>21.09</c:v>
                </c:pt>
                <c:pt idx="2991">
                  <c:v>20.99</c:v>
                </c:pt>
                <c:pt idx="2992">
                  <c:v>20.83</c:v>
                </c:pt>
                <c:pt idx="2993">
                  <c:v>20.61</c:v>
                </c:pt>
                <c:pt idx="2994">
                  <c:v>20.420000000000002</c:v>
                </c:pt>
                <c:pt idx="2995">
                  <c:v>20.21</c:v>
                </c:pt>
                <c:pt idx="2996">
                  <c:v>20.03</c:v>
                </c:pt>
                <c:pt idx="2997">
                  <c:v>19.850000000000001</c:v>
                </c:pt>
                <c:pt idx="2998">
                  <c:v>19.649999999999999</c:v>
                </c:pt>
                <c:pt idx="2999">
                  <c:v>19.420000000000002</c:v>
                </c:pt>
                <c:pt idx="3000">
                  <c:v>19.27</c:v>
                </c:pt>
                <c:pt idx="3001">
                  <c:v>19.170000000000002</c:v>
                </c:pt>
                <c:pt idx="3002">
                  <c:v>19.04</c:v>
                </c:pt>
                <c:pt idx="3003">
                  <c:v>18.97</c:v>
                </c:pt>
                <c:pt idx="3004">
                  <c:v>19.18</c:v>
                </c:pt>
                <c:pt idx="3005">
                  <c:v>19.5</c:v>
                </c:pt>
                <c:pt idx="3006">
                  <c:v>19.829999999999998</c:v>
                </c:pt>
                <c:pt idx="3007">
                  <c:v>20.22</c:v>
                </c:pt>
                <c:pt idx="3008">
                  <c:v>20.61</c:v>
                </c:pt>
                <c:pt idx="3009">
                  <c:v>21.07</c:v>
                </c:pt>
                <c:pt idx="3010">
                  <c:v>21.31</c:v>
                </c:pt>
                <c:pt idx="3011">
                  <c:v>21.43</c:v>
                </c:pt>
                <c:pt idx="3012">
                  <c:v>21.43</c:v>
                </c:pt>
                <c:pt idx="3013">
                  <c:v>21.43</c:v>
                </c:pt>
                <c:pt idx="3014">
                  <c:v>21.41</c:v>
                </c:pt>
                <c:pt idx="3015">
                  <c:v>21.29</c:v>
                </c:pt>
                <c:pt idx="3016">
                  <c:v>21.1</c:v>
                </c:pt>
                <c:pt idx="3017">
                  <c:v>20.9</c:v>
                </c:pt>
                <c:pt idx="3018">
                  <c:v>20.75</c:v>
                </c:pt>
                <c:pt idx="3019">
                  <c:v>20.59</c:v>
                </c:pt>
                <c:pt idx="3020">
                  <c:v>20.46</c:v>
                </c:pt>
                <c:pt idx="3021">
                  <c:v>20.309999999999999</c:v>
                </c:pt>
                <c:pt idx="3022">
                  <c:v>20.25</c:v>
                </c:pt>
                <c:pt idx="3023">
                  <c:v>20.170000000000002</c:v>
                </c:pt>
                <c:pt idx="3024">
                  <c:v>20.079999999999998</c:v>
                </c:pt>
                <c:pt idx="3025">
                  <c:v>19.989999999999998</c:v>
                </c:pt>
                <c:pt idx="3026">
                  <c:v>19.93</c:v>
                </c:pt>
                <c:pt idx="3027">
                  <c:v>19.95</c:v>
                </c:pt>
                <c:pt idx="3028">
                  <c:v>20.11</c:v>
                </c:pt>
                <c:pt idx="3029">
                  <c:v>20.34</c:v>
                </c:pt>
                <c:pt idx="3030">
                  <c:v>20.57</c:v>
                </c:pt>
                <c:pt idx="3031">
                  <c:v>20.86</c:v>
                </c:pt>
                <c:pt idx="3032">
                  <c:v>21.27</c:v>
                </c:pt>
                <c:pt idx="3033">
                  <c:v>21.56</c:v>
                </c:pt>
                <c:pt idx="3034">
                  <c:v>21.82</c:v>
                </c:pt>
                <c:pt idx="3035">
                  <c:v>21.9</c:v>
                </c:pt>
                <c:pt idx="3036">
                  <c:v>21.89</c:v>
                </c:pt>
                <c:pt idx="3037">
                  <c:v>21.88</c:v>
                </c:pt>
                <c:pt idx="3038">
                  <c:v>21.87</c:v>
                </c:pt>
                <c:pt idx="3039">
                  <c:v>21.78</c:v>
                </c:pt>
                <c:pt idx="3040">
                  <c:v>21.67</c:v>
                </c:pt>
                <c:pt idx="3041">
                  <c:v>21.52</c:v>
                </c:pt>
                <c:pt idx="3042">
                  <c:v>21.4</c:v>
                </c:pt>
                <c:pt idx="3043">
                  <c:v>21.28</c:v>
                </c:pt>
                <c:pt idx="3044">
                  <c:v>21.17</c:v>
                </c:pt>
                <c:pt idx="3045">
                  <c:v>21.08</c:v>
                </c:pt>
                <c:pt idx="3046">
                  <c:v>21.01</c:v>
                </c:pt>
                <c:pt idx="3047">
                  <c:v>20.94</c:v>
                </c:pt>
                <c:pt idx="3048">
                  <c:v>20.87</c:v>
                </c:pt>
                <c:pt idx="3049">
                  <c:v>20.8</c:v>
                </c:pt>
                <c:pt idx="3050">
                  <c:v>20.74</c:v>
                </c:pt>
                <c:pt idx="3051">
                  <c:v>20.79</c:v>
                </c:pt>
                <c:pt idx="3052">
                  <c:v>20.87</c:v>
                </c:pt>
                <c:pt idx="3053">
                  <c:v>21.09</c:v>
                </c:pt>
                <c:pt idx="3054">
                  <c:v>21.37</c:v>
                </c:pt>
                <c:pt idx="3055">
                  <c:v>21.65</c:v>
                </c:pt>
                <c:pt idx="3056">
                  <c:v>21.94</c:v>
                </c:pt>
                <c:pt idx="3057">
                  <c:v>22.32</c:v>
                </c:pt>
                <c:pt idx="3058">
                  <c:v>22.53</c:v>
                </c:pt>
                <c:pt idx="3059">
                  <c:v>22.66</c:v>
                </c:pt>
                <c:pt idx="3060">
                  <c:v>22.62</c:v>
                </c:pt>
                <c:pt idx="3061">
                  <c:v>22.62</c:v>
                </c:pt>
                <c:pt idx="3062">
                  <c:v>22.55</c:v>
                </c:pt>
                <c:pt idx="3063">
                  <c:v>22.44</c:v>
                </c:pt>
                <c:pt idx="3064">
                  <c:v>22.3</c:v>
                </c:pt>
                <c:pt idx="3065">
                  <c:v>22.2</c:v>
                </c:pt>
                <c:pt idx="3066">
                  <c:v>22.1</c:v>
                </c:pt>
                <c:pt idx="3067">
                  <c:v>22</c:v>
                </c:pt>
                <c:pt idx="3068">
                  <c:v>21.92</c:v>
                </c:pt>
                <c:pt idx="3069">
                  <c:v>21.85</c:v>
                </c:pt>
                <c:pt idx="3070">
                  <c:v>21.77</c:v>
                </c:pt>
                <c:pt idx="3071">
                  <c:v>21.7</c:v>
                </c:pt>
                <c:pt idx="3072">
                  <c:v>21.64</c:v>
                </c:pt>
                <c:pt idx="3073">
                  <c:v>21.58</c:v>
                </c:pt>
                <c:pt idx="3074">
                  <c:v>21.56</c:v>
                </c:pt>
                <c:pt idx="3075">
                  <c:v>21.58</c:v>
                </c:pt>
                <c:pt idx="3076">
                  <c:v>21.64</c:v>
                </c:pt>
                <c:pt idx="3077">
                  <c:v>21.75</c:v>
                </c:pt>
                <c:pt idx="3078">
                  <c:v>21.89</c:v>
                </c:pt>
                <c:pt idx="3079">
                  <c:v>22.07</c:v>
                </c:pt>
                <c:pt idx="3080">
                  <c:v>22.34</c:v>
                </c:pt>
                <c:pt idx="3081">
                  <c:v>22.51</c:v>
                </c:pt>
                <c:pt idx="3082">
                  <c:v>22.62</c:v>
                </c:pt>
                <c:pt idx="3083">
                  <c:v>22.68</c:v>
                </c:pt>
                <c:pt idx="3084">
                  <c:v>22.62</c:v>
                </c:pt>
                <c:pt idx="3085">
                  <c:v>22.51</c:v>
                </c:pt>
                <c:pt idx="3086">
                  <c:v>22.39</c:v>
                </c:pt>
                <c:pt idx="3087">
                  <c:v>22.25</c:v>
                </c:pt>
                <c:pt idx="3088">
                  <c:v>22.14</c:v>
                </c:pt>
                <c:pt idx="3089">
                  <c:v>22</c:v>
                </c:pt>
                <c:pt idx="3090">
                  <c:v>21.9</c:v>
                </c:pt>
                <c:pt idx="3091">
                  <c:v>21.75</c:v>
                </c:pt>
                <c:pt idx="3092">
                  <c:v>21.65</c:v>
                </c:pt>
                <c:pt idx="3093">
                  <c:v>21.54</c:v>
                </c:pt>
                <c:pt idx="3094">
                  <c:v>21.43</c:v>
                </c:pt>
                <c:pt idx="3095">
                  <c:v>21.36</c:v>
                </c:pt>
                <c:pt idx="3096">
                  <c:v>21.29</c:v>
                </c:pt>
                <c:pt idx="3097">
                  <c:v>21.23</c:v>
                </c:pt>
                <c:pt idx="3098">
                  <c:v>21.17</c:v>
                </c:pt>
                <c:pt idx="3099">
                  <c:v>21.15</c:v>
                </c:pt>
                <c:pt idx="3100">
                  <c:v>21.14</c:v>
                </c:pt>
                <c:pt idx="3101">
                  <c:v>21.21</c:v>
                </c:pt>
                <c:pt idx="3102">
                  <c:v>21.3</c:v>
                </c:pt>
                <c:pt idx="3103">
                  <c:v>21.46</c:v>
                </c:pt>
                <c:pt idx="3104">
                  <c:v>21.63</c:v>
                </c:pt>
                <c:pt idx="3105">
                  <c:v>21.87</c:v>
                </c:pt>
                <c:pt idx="3106">
                  <c:v>21.99</c:v>
                </c:pt>
                <c:pt idx="3107">
                  <c:v>22.1</c:v>
                </c:pt>
                <c:pt idx="3108">
                  <c:v>22.14</c:v>
                </c:pt>
                <c:pt idx="3109">
                  <c:v>22.16</c:v>
                </c:pt>
                <c:pt idx="3110">
                  <c:v>22.16</c:v>
                </c:pt>
                <c:pt idx="3111">
                  <c:v>22.1</c:v>
                </c:pt>
                <c:pt idx="3112">
                  <c:v>21.97</c:v>
                </c:pt>
                <c:pt idx="3113">
                  <c:v>21.83</c:v>
                </c:pt>
                <c:pt idx="3114">
                  <c:v>21.68</c:v>
                </c:pt>
                <c:pt idx="3115">
                  <c:v>21.53</c:v>
                </c:pt>
                <c:pt idx="3116">
                  <c:v>21.41</c:v>
                </c:pt>
                <c:pt idx="3117">
                  <c:v>21.3</c:v>
                </c:pt>
                <c:pt idx="3118">
                  <c:v>21.22</c:v>
                </c:pt>
                <c:pt idx="3119">
                  <c:v>21.16</c:v>
                </c:pt>
                <c:pt idx="3120">
                  <c:v>21.12</c:v>
                </c:pt>
                <c:pt idx="3121">
                  <c:v>21.09</c:v>
                </c:pt>
                <c:pt idx="3122">
                  <c:v>21.07</c:v>
                </c:pt>
                <c:pt idx="3123">
                  <c:v>21.09</c:v>
                </c:pt>
                <c:pt idx="3124">
                  <c:v>21.15</c:v>
                </c:pt>
                <c:pt idx="3125">
                  <c:v>21.29</c:v>
                </c:pt>
                <c:pt idx="3126">
                  <c:v>21.43</c:v>
                </c:pt>
                <c:pt idx="3127">
                  <c:v>21.62</c:v>
                </c:pt>
                <c:pt idx="3128">
                  <c:v>21.88</c:v>
                </c:pt>
                <c:pt idx="3129">
                  <c:v>22.19</c:v>
                </c:pt>
                <c:pt idx="3130">
                  <c:v>22.35</c:v>
                </c:pt>
                <c:pt idx="3131">
                  <c:v>22.45</c:v>
                </c:pt>
                <c:pt idx="3132">
                  <c:v>22.47</c:v>
                </c:pt>
                <c:pt idx="3133">
                  <c:v>22.46</c:v>
                </c:pt>
                <c:pt idx="3134">
                  <c:v>22.25</c:v>
                </c:pt>
                <c:pt idx="3135">
                  <c:v>22.35</c:v>
                </c:pt>
                <c:pt idx="3136">
                  <c:v>22.96</c:v>
                </c:pt>
                <c:pt idx="3137">
                  <c:v>24.35</c:v>
                </c:pt>
                <c:pt idx="3138">
                  <c:v>24.34</c:v>
                </c:pt>
                <c:pt idx="3139">
                  <c:v>23.89</c:v>
                </c:pt>
                <c:pt idx="3140">
                  <c:v>23.57</c:v>
                </c:pt>
                <c:pt idx="3141">
                  <c:v>23.33</c:v>
                </c:pt>
                <c:pt idx="3142">
                  <c:v>23.12</c:v>
                </c:pt>
                <c:pt idx="3143">
                  <c:v>22.91</c:v>
                </c:pt>
                <c:pt idx="3144">
                  <c:v>22.73</c:v>
                </c:pt>
                <c:pt idx="3145">
                  <c:v>22.57</c:v>
                </c:pt>
                <c:pt idx="3146">
                  <c:v>22.43</c:v>
                </c:pt>
                <c:pt idx="3147">
                  <c:v>22.34</c:v>
                </c:pt>
                <c:pt idx="3148">
                  <c:v>22.29</c:v>
                </c:pt>
                <c:pt idx="3149">
                  <c:v>22.35</c:v>
                </c:pt>
                <c:pt idx="3150">
                  <c:v>22.42</c:v>
                </c:pt>
                <c:pt idx="3151">
                  <c:v>22.57</c:v>
                </c:pt>
                <c:pt idx="3152">
                  <c:v>22.78</c:v>
                </c:pt>
                <c:pt idx="3153">
                  <c:v>23.01</c:v>
                </c:pt>
                <c:pt idx="3154">
                  <c:v>23.1</c:v>
                </c:pt>
                <c:pt idx="3155">
                  <c:v>23.09</c:v>
                </c:pt>
                <c:pt idx="3156">
                  <c:v>22.98</c:v>
                </c:pt>
                <c:pt idx="3157">
                  <c:v>22.87</c:v>
                </c:pt>
                <c:pt idx="3158">
                  <c:v>22.7</c:v>
                </c:pt>
                <c:pt idx="3159">
                  <c:v>22.48</c:v>
                </c:pt>
                <c:pt idx="3160">
                  <c:v>22.22</c:v>
                </c:pt>
                <c:pt idx="3161">
                  <c:v>21.95</c:v>
                </c:pt>
                <c:pt idx="3162">
                  <c:v>21.7</c:v>
                </c:pt>
                <c:pt idx="3163">
                  <c:v>21.45</c:v>
                </c:pt>
                <c:pt idx="3164">
                  <c:v>21.22</c:v>
                </c:pt>
                <c:pt idx="3165">
                  <c:v>20.99</c:v>
                </c:pt>
                <c:pt idx="3166">
                  <c:v>20.78</c:v>
                </c:pt>
                <c:pt idx="3167">
                  <c:v>20.59</c:v>
                </c:pt>
                <c:pt idx="3168">
                  <c:v>20.43</c:v>
                </c:pt>
                <c:pt idx="3169">
                  <c:v>20.239999999999998</c:v>
                </c:pt>
                <c:pt idx="3170">
                  <c:v>20.07</c:v>
                </c:pt>
                <c:pt idx="3171">
                  <c:v>20.03</c:v>
                </c:pt>
                <c:pt idx="3172">
                  <c:v>20.07</c:v>
                </c:pt>
                <c:pt idx="3173">
                  <c:v>20.25</c:v>
                </c:pt>
                <c:pt idx="3174">
                  <c:v>20.47</c:v>
                </c:pt>
                <c:pt idx="3175">
                  <c:v>20.73</c:v>
                </c:pt>
                <c:pt idx="3176">
                  <c:v>21.07</c:v>
                </c:pt>
                <c:pt idx="3177">
                  <c:v>21.42</c:v>
                </c:pt>
                <c:pt idx="3178">
                  <c:v>21.52</c:v>
                </c:pt>
                <c:pt idx="3179">
                  <c:v>21.59</c:v>
                </c:pt>
                <c:pt idx="3180">
                  <c:v>21.55</c:v>
                </c:pt>
                <c:pt idx="3181">
                  <c:v>21.48</c:v>
                </c:pt>
                <c:pt idx="3182">
                  <c:v>21.37</c:v>
                </c:pt>
                <c:pt idx="3183">
                  <c:v>21.21</c:v>
                </c:pt>
                <c:pt idx="3184">
                  <c:v>20.95</c:v>
                </c:pt>
                <c:pt idx="3185">
                  <c:v>20.69</c:v>
                </c:pt>
                <c:pt idx="3186">
                  <c:v>20.46</c:v>
                </c:pt>
                <c:pt idx="3187">
                  <c:v>20.239999999999998</c:v>
                </c:pt>
                <c:pt idx="3188">
                  <c:v>20.05</c:v>
                </c:pt>
                <c:pt idx="3189">
                  <c:v>19.88</c:v>
                </c:pt>
                <c:pt idx="3190">
                  <c:v>19.71</c:v>
                </c:pt>
                <c:pt idx="3191">
                  <c:v>19.52</c:v>
                </c:pt>
                <c:pt idx="3192">
                  <c:v>19.36</c:v>
                </c:pt>
                <c:pt idx="3193">
                  <c:v>19.21</c:v>
                </c:pt>
                <c:pt idx="3194">
                  <c:v>19.079999999999998</c:v>
                </c:pt>
                <c:pt idx="3195">
                  <c:v>19.100000000000001</c:v>
                </c:pt>
                <c:pt idx="3196">
                  <c:v>19.25</c:v>
                </c:pt>
                <c:pt idx="3197">
                  <c:v>19.52</c:v>
                </c:pt>
                <c:pt idx="3198">
                  <c:v>19.79</c:v>
                </c:pt>
                <c:pt idx="3199">
                  <c:v>20.170000000000002</c:v>
                </c:pt>
                <c:pt idx="3200">
                  <c:v>20.57</c:v>
                </c:pt>
                <c:pt idx="3201">
                  <c:v>20.98</c:v>
                </c:pt>
                <c:pt idx="3202">
                  <c:v>21.14</c:v>
                </c:pt>
                <c:pt idx="3203">
                  <c:v>21.28</c:v>
                </c:pt>
                <c:pt idx="3204">
                  <c:v>21.32</c:v>
                </c:pt>
                <c:pt idx="3205">
                  <c:v>21.35</c:v>
                </c:pt>
                <c:pt idx="3206">
                  <c:v>21.35</c:v>
                </c:pt>
                <c:pt idx="3207">
                  <c:v>21.29</c:v>
                </c:pt>
                <c:pt idx="3208">
                  <c:v>21.17</c:v>
                </c:pt>
                <c:pt idx="3209">
                  <c:v>21.02</c:v>
                </c:pt>
                <c:pt idx="3210">
                  <c:v>20.84</c:v>
                </c:pt>
                <c:pt idx="3211">
                  <c:v>20.64</c:v>
                </c:pt>
                <c:pt idx="3212">
                  <c:v>20.5</c:v>
                </c:pt>
                <c:pt idx="3213">
                  <c:v>20.38</c:v>
                </c:pt>
                <c:pt idx="3214">
                  <c:v>20.260000000000002</c:v>
                </c:pt>
                <c:pt idx="3215">
                  <c:v>20.170000000000002</c:v>
                </c:pt>
                <c:pt idx="3216">
                  <c:v>20.05</c:v>
                </c:pt>
                <c:pt idx="3217">
                  <c:v>19.920000000000002</c:v>
                </c:pt>
                <c:pt idx="3218">
                  <c:v>19.82</c:v>
                </c:pt>
                <c:pt idx="3219">
                  <c:v>19.77</c:v>
                </c:pt>
                <c:pt idx="3220">
                  <c:v>19.95</c:v>
                </c:pt>
                <c:pt idx="3221">
                  <c:v>20.13</c:v>
                </c:pt>
                <c:pt idx="3222">
                  <c:v>20.36</c:v>
                </c:pt>
                <c:pt idx="3223">
                  <c:v>20.71</c:v>
                </c:pt>
                <c:pt idx="3224">
                  <c:v>21.06</c:v>
                </c:pt>
                <c:pt idx="3225">
                  <c:v>21.43</c:v>
                </c:pt>
                <c:pt idx="3226">
                  <c:v>21.62</c:v>
                </c:pt>
                <c:pt idx="3227">
                  <c:v>21.77</c:v>
                </c:pt>
                <c:pt idx="3228">
                  <c:v>21.81</c:v>
                </c:pt>
                <c:pt idx="3229">
                  <c:v>21.81</c:v>
                </c:pt>
                <c:pt idx="3230">
                  <c:v>21.78</c:v>
                </c:pt>
                <c:pt idx="3231">
                  <c:v>21.7</c:v>
                </c:pt>
                <c:pt idx="3232">
                  <c:v>21.57</c:v>
                </c:pt>
                <c:pt idx="3233">
                  <c:v>21.42</c:v>
                </c:pt>
                <c:pt idx="3234">
                  <c:v>21.28</c:v>
                </c:pt>
                <c:pt idx="3235">
                  <c:v>21.15</c:v>
                </c:pt>
                <c:pt idx="3236">
                  <c:v>21.01</c:v>
                </c:pt>
                <c:pt idx="3237">
                  <c:v>20.85</c:v>
                </c:pt>
                <c:pt idx="3238">
                  <c:v>20.73</c:v>
                </c:pt>
                <c:pt idx="3239">
                  <c:v>20.62</c:v>
                </c:pt>
                <c:pt idx="3240">
                  <c:v>20.45</c:v>
                </c:pt>
                <c:pt idx="3241">
                  <c:v>20.29</c:v>
                </c:pt>
                <c:pt idx="3242">
                  <c:v>20.16</c:v>
                </c:pt>
                <c:pt idx="3243">
                  <c:v>20.11</c:v>
                </c:pt>
                <c:pt idx="3244">
                  <c:v>20.23</c:v>
                </c:pt>
                <c:pt idx="3245">
                  <c:v>20.420000000000002</c:v>
                </c:pt>
                <c:pt idx="3246">
                  <c:v>20.67</c:v>
                </c:pt>
                <c:pt idx="3247">
                  <c:v>20.94</c:v>
                </c:pt>
                <c:pt idx="3248">
                  <c:v>21.26</c:v>
                </c:pt>
                <c:pt idx="3249">
                  <c:v>21.57</c:v>
                </c:pt>
                <c:pt idx="3250">
                  <c:v>21.7</c:v>
                </c:pt>
                <c:pt idx="3251">
                  <c:v>21.8</c:v>
                </c:pt>
                <c:pt idx="3252">
                  <c:v>21.8</c:v>
                </c:pt>
                <c:pt idx="3253">
                  <c:v>21.8</c:v>
                </c:pt>
                <c:pt idx="3254">
                  <c:v>21.78</c:v>
                </c:pt>
                <c:pt idx="3255">
                  <c:v>21.74</c:v>
                </c:pt>
                <c:pt idx="3256">
                  <c:v>21.64</c:v>
                </c:pt>
                <c:pt idx="3257">
                  <c:v>21.52</c:v>
                </c:pt>
                <c:pt idx="3258">
                  <c:v>21.4</c:v>
                </c:pt>
                <c:pt idx="3259">
                  <c:v>21.29</c:v>
                </c:pt>
                <c:pt idx="3260">
                  <c:v>21.22</c:v>
                </c:pt>
                <c:pt idx="3261">
                  <c:v>21.19</c:v>
                </c:pt>
                <c:pt idx="3262">
                  <c:v>21.17</c:v>
                </c:pt>
                <c:pt idx="3263">
                  <c:v>21.14</c:v>
                </c:pt>
                <c:pt idx="3264">
                  <c:v>21.09</c:v>
                </c:pt>
                <c:pt idx="3265">
                  <c:v>21.03</c:v>
                </c:pt>
                <c:pt idx="3266">
                  <c:v>20.97</c:v>
                </c:pt>
                <c:pt idx="3267">
                  <c:v>20.94</c:v>
                </c:pt>
                <c:pt idx="3268">
                  <c:v>20.97</c:v>
                </c:pt>
                <c:pt idx="3269">
                  <c:v>21.11</c:v>
                </c:pt>
                <c:pt idx="3270">
                  <c:v>21.29</c:v>
                </c:pt>
                <c:pt idx="3271">
                  <c:v>21.55</c:v>
                </c:pt>
                <c:pt idx="3272">
                  <c:v>21.88</c:v>
                </c:pt>
                <c:pt idx="3273">
                  <c:v>22.24</c:v>
                </c:pt>
                <c:pt idx="3274">
                  <c:v>22.35</c:v>
                </c:pt>
                <c:pt idx="3275">
                  <c:v>22.52</c:v>
                </c:pt>
                <c:pt idx="3276">
                  <c:v>22.51</c:v>
                </c:pt>
                <c:pt idx="3277">
                  <c:v>22.47</c:v>
                </c:pt>
                <c:pt idx="3278">
                  <c:v>22.41</c:v>
                </c:pt>
                <c:pt idx="3279">
                  <c:v>22.32</c:v>
                </c:pt>
                <c:pt idx="3280">
                  <c:v>22.21</c:v>
                </c:pt>
                <c:pt idx="3281">
                  <c:v>22.06</c:v>
                </c:pt>
                <c:pt idx="3282">
                  <c:v>21.94</c:v>
                </c:pt>
                <c:pt idx="3283">
                  <c:v>21.85</c:v>
                </c:pt>
                <c:pt idx="3284">
                  <c:v>21.74</c:v>
                </c:pt>
                <c:pt idx="3285">
                  <c:v>21.64</c:v>
                </c:pt>
                <c:pt idx="3286">
                  <c:v>21.52</c:v>
                </c:pt>
                <c:pt idx="3287">
                  <c:v>21.4</c:v>
                </c:pt>
                <c:pt idx="3288">
                  <c:v>21.28</c:v>
                </c:pt>
                <c:pt idx="3289">
                  <c:v>21.16</c:v>
                </c:pt>
                <c:pt idx="3290">
                  <c:v>21.06</c:v>
                </c:pt>
                <c:pt idx="3291">
                  <c:v>21.01</c:v>
                </c:pt>
                <c:pt idx="3292">
                  <c:v>21.02</c:v>
                </c:pt>
                <c:pt idx="3293">
                  <c:v>21.16</c:v>
                </c:pt>
                <c:pt idx="3294">
                  <c:v>21.34</c:v>
                </c:pt>
                <c:pt idx="3295">
                  <c:v>21.6</c:v>
                </c:pt>
                <c:pt idx="3296">
                  <c:v>21.93</c:v>
                </c:pt>
                <c:pt idx="3297">
                  <c:v>22.26</c:v>
                </c:pt>
                <c:pt idx="3298">
                  <c:v>22.37</c:v>
                </c:pt>
                <c:pt idx="3299">
                  <c:v>22.46</c:v>
                </c:pt>
                <c:pt idx="3300">
                  <c:v>22.44</c:v>
                </c:pt>
                <c:pt idx="3301">
                  <c:v>22.43</c:v>
                </c:pt>
                <c:pt idx="3302">
                  <c:v>22.38</c:v>
                </c:pt>
                <c:pt idx="3303">
                  <c:v>22.29</c:v>
                </c:pt>
                <c:pt idx="3304">
                  <c:v>22.17</c:v>
                </c:pt>
                <c:pt idx="3305">
                  <c:v>22.05</c:v>
                </c:pt>
                <c:pt idx="3306">
                  <c:v>21.93</c:v>
                </c:pt>
                <c:pt idx="3307">
                  <c:v>21.81</c:v>
                </c:pt>
                <c:pt idx="3308">
                  <c:v>21.69</c:v>
                </c:pt>
                <c:pt idx="3309">
                  <c:v>21.58</c:v>
                </c:pt>
                <c:pt idx="3310">
                  <c:v>21.45</c:v>
                </c:pt>
                <c:pt idx="3311">
                  <c:v>21.34</c:v>
                </c:pt>
                <c:pt idx="3312">
                  <c:v>21.2</c:v>
                </c:pt>
                <c:pt idx="3313">
                  <c:v>21.07</c:v>
                </c:pt>
                <c:pt idx="3314">
                  <c:v>20.95</c:v>
                </c:pt>
                <c:pt idx="3315">
                  <c:v>20.94</c:v>
                </c:pt>
                <c:pt idx="3316">
                  <c:v>21.01</c:v>
                </c:pt>
                <c:pt idx="3317">
                  <c:v>21.19</c:v>
                </c:pt>
                <c:pt idx="3318">
                  <c:v>21.41</c:v>
                </c:pt>
                <c:pt idx="3319">
                  <c:v>21.64</c:v>
                </c:pt>
                <c:pt idx="3320">
                  <c:v>21.87</c:v>
                </c:pt>
                <c:pt idx="3321">
                  <c:v>22.18</c:v>
                </c:pt>
                <c:pt idx="3322">
                  <c:v>22.23</c:v>
                </c:pt>
                <c:pt idx="3323">
                  <c:v>22.33</c:v>
                </c:pt>
                <c:pt idx="3324">
                  <c:v>22.32</c:v>
                </c:pt>
                <c:pt idx="3325">
                  <c:v>22.33</c:v>
                </c:pt>
                <c:pt idx="3326">
                  <c:v>22.29</c:v>
                </c:pt>
                <c:pt idx="3327">
                  <c:v>22.19</c:v>
                </c:pt>
                <c:pt idx="3328">
                  <c:v>22.08</c:v>
                </c:pt>
                <c:pt idx="3329">
                  <c:v>21.89</c:v>
                </c:pt>
                <c:pt idx="3330">
                  <c:v>21.71</c:v>
                </c:pt>
                <c:pt idx="3331">
                  <c:v>21.57</c:v>
                </c:pt>
                <c:pt idx="3332">
                  <c:v>21.43</c:v>
                </c:pt>
                <c:pt idx="3333">
                  <c:v>21.28</c:v>
                </c:pt>
                <c:pt idx="3334">
                  <c:v>21.11</c:v>
                </c:pt>
                <c:pt idx="3335">
                  <c:v>20.94</c:v>
                </c:pt>
                <c:pt idx="3336">
                  <c:v>20.83</c:v>
                </c:pt>
                <c:pt idx="3337">
                  <c:v>20.62</c:v>
                </c:pt>
                <c:pt idx="3338">
                  <c:v>20.56</c:v>
                </c:pt>
                <c:pt idx="3339">
                  <c:v>20.58</c:v>
                </c:pt>
                <c:pt idx="3340">
                  <c:v>20.68</c:v>
                </c:pt>
                <c:pt idx="3341">
                  <c:v>20.87</c:v>
                </c:pt>
                <c:pt idx="3342">
                  <c:v>21.15</c:v>
                </c:pt>
                <c:pt idx="3343">
                  <c:v>21.45</c:v>
                </c:pt>
                <c:pt idx="3344">
                  <c:v>21.81</c:v>
                </c:pt>
                <c:pt idx="3345">
                  <c:v>22.16</c:v>
                </c:pt>
                <c:pt idx="3346">
                  <c:v>22.21</c:v>
                </c:pt>
                <c:pt idx="3347">
                  <c:v>22.34</c:v>
                </c:pt>
                <c:pt idx="3348">
                  <c:v>22.34</c:v>
                </c:pt>
                <c:pt idx="3349">
                  <c:v>22.32</c:v>
                </c:pt>
                <c:pt idx="3350">
                  <c:v>22.26</c:v>
                </c:pt>
                <c:pt idx="3351">
                  <c:v>22.09</c:v>
                </c:pt>
                <c:pt idx="3352">
                  <c:v>21.9</c:v>
                </c:pt>
                <c:pt idx="3353">
                  <c:v>21.75</c:v>
                </c:pt>
                <c:pt idx="3354">
                  <c:v>21.61</c:v>
                </c:pt>
                <c:pt idx="3355">
                  <c:v>21.46</c:v>
                </c:pt>
                <c:pt idx="3356">
                  <c:v>21.29</c:v>
                </c:pt>
                <c:pt idx="3357">
                  <c:v>21.13</c:v>
                </c:pt>
                <c:pt idx="3358">
                  <c:v>21.01</c:v>
                </c:pt>
                <c:pt idx="3359">
                  <c:v>20.9</c:v>
                </c:pt>
                <c:pt idx="3360">
                  <c:v>20.78</c:v>
                </c:pt>
                <c:pt idx="3361">
                  <c:v>20.66</c:v>
                </c:pt>
                <c:pt idx="3362">
                  <c:v>20.57</c:v>
                </c:pt>
                <c:pt idx="3363">
                  <c:v>20.58</c:v>
                </c:pt>
                <c:pt idx="3364">
                  <c:v>20.69</c:v>
                </c:pt>
                <c:pt idx="3365">
                  <c:v>20.87</c:v>
                </c:pt>
                <c:pt idx="3366">
                  <c:v>21.11</c:v>
                </c:pt>
                <c:pt idx="3367">
                  <c:v>21.39</c:v>
                </c:pt>
                <c:pt idx="3368">
                  <c:v>21.73</c:v>
                </c:pt>
                <c:pt idx="3369">
                  <c:v>22.1</c:v>
                </c:pt>
                <c:pt idx="3370">
                  <c:v>22.2</c:v>
                </c:pt>
                <c:pt idx="3371">
                  <c:v>22.38</c:v>
                </c:pt>
                <c:pt idx="3372">
                  <c:v>22.46</c:v>
                </c:pt>
                <c:pt idx="3373">
                  <c:v>22.5</c:v>
                </c:pt>
                <c:pt idx="3374">
                  <c:v>22.46</c:v>
                </c:pt>
                <c:pt idx="3375">
                  <c:v>22.33</c:v>
                </c:pt>
                <c:pt idx="3376">
                  <c:v>22.21</c:v>
                </c:pt>
                <c:pt idx="3377">
                  <c:v>22.07</c:v>
                </c:pt>
                <c:pt idx="3378">
                  <c:v>21.93</c:v>
                </c:pt>
                <c:pt idx="3379">
                  <c:v>21.83</c:v>
                </c:pt>
                <c:pt idx="3380">
                  <c:v>21.71</c:v>
                </c:pt>
                <c:pt idx="3381">
                  <c:v>21.63</c:v>
                </c:pt>
                <c:pt idx="3382">
                  <c:v>21.55</c:v>
                </c:pt>
                <c:pt idx="3383">
                  <c:v>21.46</c:v>
                </c:pt>
                <c:pt idx="3384">
                  <c:v>21.4</c:v>
                </c:pt>
                <c:pt idx="3385">
                  <c:v>21.31</c:v>
                </c:pt>
                <c:pt idx="3386">
                  <c:v>21.25</c:v>
                </c:pt>
                <c:pt idx="3387">
                  <c:v>21.27</c:v>
                </c:pt>
                <c:pt idx="3388">
                  <c:v>21.37</c:v>
                </c:pt>
                <c:pt idx="3389">
                  <c:v>21.53</c:v>
                </c:pt>
                <c:pt idx="3390">
                  <c:v>21.71</c:v>
                </c:pt>
                <c:pt idx="3391">
                  <c:v>21.93</c:v>
                </c:pt>
                <c:pt idx="3392">
                  <c:v>22.21</c:v>
                </c:pt>
                <c:pt idx="3393">
                  <c:v>22.53</c:v>
                </c:pt>
                <c:pt idx="3394">
                  <c:v>22.69</c:v>
                </c:pt>
                <c:pt idx="3395">
                  <c:v>22.78</c:v>
                </c:pt>
                <c:pt idx="3396">
                  <c:v>22.76</c:v>
                </c:pt>
                <c:pt idx="3397">
                  <c:v>22.73</c:v>
                </c:pt>
                <c:pt idx="3398">
                  <c:v>22.67</c:v>
                </c:pt>
                <c:pt idx="3399">
                  <c:v>22.57</c:v>
                </c:pt>
                <c:pt idx="3400">
                  <c:v>22.42</c:v>
                </c:pt>
                <c:pt idx="3401">
                  <c:v>22.27</c:v>
                </c:pt>
                <c:pt idx="3402">
                  <c:v>22.12</c:v>
                </c:pt>
                <c:pt idx="3403">
                  <c:v>22.01</c:v>
                </c:pt>
                <c:pt idx="3404">
                  <c:v>21.89</c:v>
                </c:pt>
                <c:pt idx="3405">
                  <c:v>21.77</c:v>
                </c:pt>
                <c:pt idx="3406">
                  <c:v>21.63</c:v>
                </c:pt>
                <c:pt idx="3407">
                  <c:v>21.5</c:v>
                </c:pt>
                <c:pt idx="3408">
                  <c:v>21.37</c:v>
                </c:pt>
                <c:pt idx="3409">
                  <c:v>21.27</c:v>
                </c:pt>
                <c:pt idx="3410">
                  <c:v>21.13</c:v>
                </c:pt>
                <c:pt idx="3411">
                  <c:v>21.13</c:v>
                </c:pt>
                <c:pt idx="3412">
                  <c:v>21.22</c:v>
                </c:pt>
                <c:pt idx="3413">
                  <c:v>21.37</c:v>
                </c:pt>
                <c:pt idx="3414">
                  <c:v>21.55</c:v>
                </c:pt>
                <c:pt idx="3415">
                  <c:v>21.79</c:v>
                </c:pt>
                <c:pt idx="3416">
                  <c:v>22.08</c:v>
                </c:pt>
                <c:pt idx="3417">
                  <c:v>22.43</c:v>
                </c:pt>
                <c:pt idx="3418">
                  <c:v>22.55</c:v>
                </c:pt>
                <c:pt idx="3419">
                  <c:v>22.72</c:v>
                </c:pt>
                <c:pt idx="3420">
                  <c:v>22.69</c:v>
                </c:pt>
                <c:pt idx="3421">
                  <c:v>22.65</c:v>
                </c:pt>
                <c:pt idx="3422">
                  <c:v>22.57</c:v>
                </c:pt>
                <c:pt idx="3423">
                  <c:v>22.38</c:v>
                </c:pt>
                <c:pt idx="3424">
                  <c:v>22.19</c:v>
                </c:pt>
                <c:pt idx="3425">
                  <c:v>22.06</c:v>
                </c:pt>
                <c:pt idx="3426">
                  <c:v>21.85</c:v>
                </c:pt>
                <c:pt idx="3427">
                  <c:v>21.67</c:v>
                </c:pt>
                <c:pt idx="3428">
                  <c:v>21.5</c:v>
                </c:pt>
                <c:pt idx="3429">
                  <c:v>21.29</c:v>
                </c:pt>
                <c:pt idx="3430">
                  <c:v>21.15</c:v>
                </c:pt>
                <c:pt idx="3431">
                  <c:v>21.06</c:v>
                </c:pt>
                <c:pt idx="3432">
                  <c:v>20.93</c:v>
                </c:pt>
                <c:pt idx="3433">
                  <c:v>20.74</c:v>
                </c:pt>
                <c:pt idx="3434">
                  <c:v>20.61</c:v>
                </c:pt>
                <c:pt idx="3435">
                  <c:v>20.64</c:v>
                </c:pt>
                <c:pt idx="3436">
                  <c:v>20.73</c:v>
                </c:pt>
                <c:pt idx="3437">
                  <c:v>20.96</c:v>
                </c:pt>
                <c:pt idx="3438">
                  <c:v>21.2</c:v>
                </c:pt>
                <c:pt idx="3439">
                  <c:v>21.4</c:v>
                </c:pt>
                <c:pt idx="3440">
                  <c:v>21.67</c:v>
                </c:pt>
                <c:pt idx="3441">
                  <c:v>21.98</c:v>
                </c:pt>
                <c:pt idx="3442">
                  <c:v>22.08</c:v>
                </c:pt>
                <c:pt idx="3443">
                  <c:v>22.22</c:v>
                </c:pt>
                <c:pt idx="3444">
                  <c:v>22.24</c:v>
                </c:pt>
                <c:pt idx="3445">
                  <c:v>22.23</c:v>
                </c:pt>
                <c:pt idx="3446">
                  <c:v>22.18</c:v>
                </c:pt>
                <c:pt idx="3447">
                  <c:v>22.1</c:v>
                </c:pt>
                <c:pt idx="3448">
                  <c:v>22</c:v>
                </c:pt>
                <c:pt idx="3449">
                  <c:v>21.88</c:v>
                </c:pt>
                <c:pt idx="3450">
                  <c:v>21.77</c:v>
                </c:pt>
                <c:pt idx="3451">
                  <c:v>21.67</c:v>
                </c:pt>
                <c:pt idx="3452">
                  <c:v>21.56</c:v>
                </c:pt>
                <c:pt idx="3453">
                  <c:v>21.44</c:v>
                </c:pt>
                <c:pt idx="3454">
                  <c:v>21.32</c:v>
                </c:pt>
                <c:pt idx="3455">
                  <c:v>21.16</c:v>
                </c:pt>
                <c:pt idx="3456">
                  <c:v>21.07</c:v>
                </c:pt>
                <c:pt idx="3457">
                  <c:v>20.97</c:v>
                </c:pt>
                <c:pt idx="3458">
                  <c:v>20.86</c:v>
                </c:pt>
                <c:pt idx="3459">
                  <c:v>20.89</c:v>
                </c:pt>
                <c:pt idx="3460">
                  <c:v>21.03</c:v>
                </c:pt>
                <c:pt idx="3461">
                  <c:v>21.26</c:v>
                </c:pt>
                <c:pt idx="3462">
                  <c:v>21.57</c:v>
                </c:pt>
                <c:pt idx="3463">
                  <c:v>21.87</c:v>
                </c:pt>
                <c:pt idx="3464">
                  <c:v>22.1</c:v>
                </c:pt>
                <c:pt idx="3465">
                  <c:v>22.35</c:v>
                </c:pt>
                <c:pt idx="3466">
                  <c:v>22.49</c:v>
                </c:pt>
                <c:pt idx="3467">
                  <c:v>22.5</c:v>
                </c:pt>
                <c:pt idx="3468">
                  <c:v>22.49</c:v>
                </c:pt>
                <c:pt idx="3469">
                  <c:v>22.54</c:v>
                </c:pt>
                <c:pt idx="3470">
                  <c:v>22.54</c:v>
                </c:pt>
                <c:pt idx="3471">
                  <c:v>22.47</c:v>
                </c:pt>
                <c:pt idx="3472">
                  <c:v>22.33</c:v>
                </c:pt>
                <c:pt idx="3473">
                  <c:v>22.19</c:v>
                </c:pt>
                <c:pt idx="3474">
                  <c:v>22.02</c:v>
                </c:pt>
                <c:pt idx="3475">
                  <c:v>21.94</c:v>
                </c:pt>
                <c:pt idx="3476">
                  <c:v>21.84</c:v>
                </c:pt>
                <c:pt idx="3477">
                  <c:v>21.74</c:v>
                </c:pt>
                <c:pt idx="3478">
                  <c:v>21.66</c:v>
                </c:pt>
                <c:pt idx="3479">
                  <c:v>21.56</c:v>
                </c:pt>
                <c:pt idx="3480">
                  <c:v>23.02</c:v>
                </c:pt>
                <c:pt idx="3481">
                  <c:v>23.45</c:v>
                </c:pt>
                <c:pt idx="3482">
                  <c:v>23.01</c:v>
                </c:pt>
                <c:pt idx="3483">
                  <c:v>22.98</c:v>
                </c:pt>
                <c:pt idx="3484">
                  <c:v>23.02</c:v>
                </c:pt>
                <c:pt idx="3485">
                  <c:v>22.84</c:v>
                </c:pt>
                <c:pt idx="3486">
                  <c:v>22.66</c:v>
                </c:pt>
                <c:pt idx="3487">
                  <c:v>22.54</c:v>
                </c:pt>
                <c:pt idx="3488">
                  <c:v>22.45</c:v>
                </c:pt>
                <c:pt idx="3489">
                  <c:v>23.72</c:v>
                </c:pt>
                <c:pt idx="3490">
                  <c:v>23.28</c:v>
                </c:pt>
                <c:pt idx="3491">
                  <c:v>22.82</c:v>
                </c:pt>
                <c:pt idx="3492">
                  <c:v>22.67</c:v>
                </c:pt>
                <c:pt idx="3493">
                  <c:v>22.3</c:v>
                </c:pt>
                <c:pt idx="3494">
                  <c:v>22</c:v>
                </c:pt>
                <c:pt idx="3495">
                  <c:v>21.77</c:v>
                </c:pt>
                <c:pt idx="3496">
                  <c:v>21.62</c:v>
                </c:pt>
                <c:pt idx="3497">
                  <c:v>21.34</c:v>
                </c:pt>
                <c:pt idx="3498">
                  <c:v>21.27</c:v>
                </c:pt>
                <c:pt idx="3499">
                  <c:v>21.3</c:v>
                </c:pt>
                <c:pt idx="3500">
                  <c:v>21.18</c:v>
                </c:pt>
                <c:pt idx="3501">
                  <c:v>21.07</c:v>
                </c:pt>
                <c:pt idx="3502">
                  <c:v>21.04</c:v>
                </c:pt>
                <c:pt idx="3503">
                  <c:v>21.04</c:v>
                </c:pt>
                <c:pt idx="3504">
                  <c:v>20.88</c:v>
                </c:pt>
                <c:pt idx="3505">
                  <c:v>20.75</c:v>
                </c:pt>
                <c:pt idx="3506">
                  <c:v>20.76</c:v>
                </c:pt>
                <c:pt idx="3507">
                  <c:v>20.88</c:v>
                </c:pt>
                <c:pt idx="3508">
                  <c:v>21.01</c:v>
                </c:pt>
                <c:pt idx="3509">
                  <c:v>21.34</c:v>
                </c:pt>
                <c:pt idx="3510">
                  <c:v>21.41</c:v>
                </c:pt>
                <c:pt idx="3511">
                  <c:v>21.49</c:v>
                </c:pt>
                <c:pt idx="3512">
                  <c:v>21.61</c:v>
                </c:pt>
                <c:pt idx="3513">
                  <c:v>21.79</c:v>
                </c:pt>
                <c:pt idx="3514">
                  <c:v>21.83</c:v>
                </c:pt>
                <c:pt idx="3515">
                  <c:v>23.21</c:v>
                </c:pt>
                <c:pt idx="3516">
                  <c:v>22.52</c:v>
                </c:pt>
                <c:pt idx="3517">
                  <c:v>22.37</c:v>
                </c:pt>
                <c:pt idx="3518">
                  <c:v>22.28</c:v>
                </c:pt>
                <c:pt idx="3519">
                  <c:v>21.75</c:v>
                </c:pt>
                <c:pt idx="3520">
                  <c:v>21.18</c:v>
                </c:pt>
                <c:pt idx="3521">
                  <c:v>20.78</c:v>
                </c:pt>
                <c:pt idx="3522">
                  <c:v>20.46</c:v>
                </c:pt>
                <c:pt idx="3523">
                  <c:v>20.21</c:v>
                </c:pt>
                <c:pt idx="3524">
                  <c:v>20</c:v>
                </c:pt>
                <c:pt idx="3525">
                  <c:v>19.850000000000001</c:v>
                </c:pt>
                <c:pt idx="3526">
                  <c:v>19.68</c:v>
                </c:pt>
                <c:pt idx="3527">
                  <c:v>19.48</c:v>
                </c:pt>
                <c:pt idx="3528">
                  <c:v>19.3</c:v>
                </c:pt>
                <c:pt idx="3529">
                  <c:v>19.12</c:v>
                </c:pt>
                <c:pt idx="3530">
                  <c:v>18.940000000000001</c:v>
                </c:pt>
                <c:pt idx="3531">
                  <c:v>18.95</c:v>
                </c:pt>
                <c:pt idx="3532">
                  <c:v>19</c:v>
                </c:pt>
                <c:pt idx="3533">
                  <c:v>19.14</c:v>
                </c:pt>
                <c:pt idx="3534">
                  <c:v>19.329999999999998</c:v>
                </c:pt>
                <c:pt idx="3535">
                  <c:v>19.5</c:v>
                </c:pt>
                <c:pt idx="3536">
                  <c:v>19.84</c:v>
                </c:pt>
                <c:pt idx="3537">
                  <c:v>20.18</c:v>
                </c:pt>
                <c:pt idx="3538">
                  <c:v>20.28</c:v>
                </c:pt>
                <c:pt idx="3539">
                  <c:v>20.329999999999998</c:v>
                </c:pt>
                <c:pt idx="3540">
                  <c:v>20.29</c:v>
                </c:pt>
                <c:pt idx="3541">
                  <c:v>20.25</c:v>
                </c:pt>
                <c:pt idx="3542">
                  <c:v>20.04</c:v>
                </c:pt>
                <c:pt idx="3543">
                  <c:v>19.87</c:v>
                </c:pt>
                <c:pt idx="3544">
                  <c:v>19.690000000000001</c:v>
                </c:pt>
                <c:pt idx="3545">
                  <c:v>19.5</c:v>
                </c:pt>
                <c:pt idx="3546">
                  <c:v>19.399999999999999</c:v>
                </c:pt>
                <c:pt idx="3547">
                  <c:v>19.23</c:v>
                </c:pt>
                <c:pt idx="3548">
                  <c:v>19.170000000000002</c:v>
                </c:pt>
                <c:pt idx="3549">
                  <c:v>19.07</c:v>
                </c:pt>
                <c:pt idx="3550">
                  <c:v>18.940000000000001</c:v>
                </c:pt>
                <c:pt idx="3551">
                  <c:v>18.95</c:v>
                </c:pt>
                <c:pt idx="3552">
                  <c:v>18.82</c:v>
                </c:pt>
                <c:pt idx="3553">
                  <c:v>18.78</c:v>
                </c:pt>
                <c:pt idx="3554">
                  <c:v>18.72</c:v>
                </c:pt>
                <c:pt idx="3555">
                  <c:v>18.82</c:v>
                </c:pt>
                <c:pt idx="3556">
                  <c:v>18.95</c:v>
                </c:pt>
                <c:pt idx="3557">
                  <c:v>17.45</c:v>
                </c:pt>
                <c:pt idx="3558">
                  <c:v>17.55</c:v>
                </c:pt>
                <c:pt idx="3559">
                  <c:v>17.8</c:v>
                </c:pt>
                <c:pt idx="3560">
                  <c:v>18.14</c:v>
                </c:pt>
                <c:pt idx="3561">
                  <c:v>18.489999999999998</c:v>
                </c:pt>
                <c:pt idx="3562">
                  <c:v>18.91</c:v>
                </c:pt>
                <c:pt idx="3563">
                  <c:v>19.3</c:v>
                </c:pt>
                <c:pt idx="3564">
                  <c:v>19.53</c:v>
                </c:pt>
                <c:pt idx="3565">
                  <c:v>19.7</c:v>
                </c:pt>
                <c:pt idx="3566">
                  <c:v>19.760000000000002</c:v>
                </c:pt>
                <c:pt idx="3567">
                  <c:v>19.77</c:v>
                </c:pt>
                <c:pt idx="3568">
                  <c:v>19.7</c:v>
                </c:pt>
                <c:pt idx="3569">
                  <c:v>19.600000000000001</c:v>
                </c:pt>
                <c:pt idx="3570">
                  <c:v>19.47</c:v>
                </c:pt>
                <c:pt idx="3571">
                  <c:v>19.32</c:v>
                </c:pt>
                <c:pt idx="3572">
                  <c:v>19.18</c:v>
                </c:pt>
                <c:pt idx="3573">
                  <c:v>19.079999999999998</c:v>
                </c:pt>
                <c:pt idx="3574">
                  <c:v>18.96</c:v>
                </c:pt>
                <c:pt idx="3575">
                  <c:v>18.84</c:v>
                </c:pt>
                <c:pt idx="3576">
                  <c:v>18.75</c:v>
                </c:pt>
                <c:pt idx="3577">
                  <c:v>18.63</c:v>
                </c:pt>
                <c:pt idx="3578">
                  <c:v>18.510000000000002</c:v>
                </c:pt>
                <c:pt idx="3579">
                  <c:v>18.41</c:v>
                </c:pt>
                <c:pt idx="3580">
                  <c:v>18.309999999999999</c:v>
                </c:pt>
                <c:pt idx="3581">
                  <c:v>18.3</c:v>
                </c:pt>
                <c:pt idx="3582">
                  <c:v>18.38</c:v>
                </c:pt>
                <c:pt idx="3583">
                  <c:v>18.579999999999998</c:v>
                </c:pt>
                <c:pt idx="3584">
                  <c:v>18.809999999999999</c:v>
                </c:pt>
                <c:pt idx="3585">
                  <c:v>19.09</c:v>
                </c:pt>
                <c:pt idx="3586">
                  <c:v>19.39</c:v>
                </c:pt>
                <c:pt idx="3587">
                  <c:v>19.62</c:v>
                </c:pt>
                <c:pt idx="3588">
                  <c:v>19.8</c:v>
                </c:pt>
                <c:pt idx="3589">
                  <c:v>19.899999999999999</c:v>
                </c:pt>
                <c:pt idx="3590">
                  <c:v>19.920000000000002</c:v>
                </c:pt>
                <c:pt idx="3591">
                  <c:v>19.86</c:v>
                </c:pt>
                <c:pt idx="3592">
                  <c:v>19.75</c:v>
                </c:pt>
                <c:pt idx="3593">
                  <c:v>19.600000000000001</c:v>
                </c:pt>
                <c:pt idx="3594">
                  <c:v>19.48</c:v>
                </c:pt>
                <c:pt idx="3595">
                  <c:v>19.38</c:v>
                </c:pt>
                <c:pt idx="3596">
                  <c:v>19.27</c:v>
                </c:pt>
                <c:pt idx="3597">
                  <c:v>19.12</c:v>
                </c:pt>
                <c:pt idx="3598">
                  <c:v>18.96</c:v>
                </c:pt>
                <c:pt idx="3599">
                  <c:v>18.79</c:v>
                </c:pt>
                <c:pt idx="3600">
                  <c:v>18.62</c:v>
                </c:pt>
                <c:pt idx="3601">
                  <c:v>18.489999999999998</c:v>
                </c:pt>
                <c:pt idx="3602">
                  <c:v>18.38</c:v>
                </c:pt>
                <c:pt idx="3603">
                  <c:v>18.309999999999999</c:v>
                </c:pt>
                <c:pt idx="3604">
                  <c:v>18.25</c:v>
                </c:pt>
                <c:pt idx="3605">
                  <c:v>18.22</c:v>
                </c:pt>
                <c:pt idx="3606">
                  <c:v>18.25</c:v>
                </c:pt>
                <c:pt idx="3607">
                  <c:v>18.39</c:v>
                </c:pt>
                <c:pt idx="3608">
                  <c:v>18.63</c:v>
                </c:pt>
                <c:pt idx="3609">
                  <c:v>18.850000000000001</c:v>
                </c:pt>
                <c:pt idx="3610">
                  <c:v>19.149999999999999</c:v>
                </c:pt>
                <c:pt idx="3611">
                  <c:v>19.399999999999999</c:v>
                </c:pt>
                <c:pt idx="3612">
                  <c:v>19.61</c:v>
                </c:pt>
                <c:pt idx="3613">
                  <c:v>19.75</c:v>
                </c:pt>
                <c:pt idx="3614">
                  <c:v>19.86</c:v>
                </c:pt>
                <c:pt idx="3615">
                  <c:v>19.87</c:v>
                </c:pt>
                <c:pt idx="3616">
                  <c:v>19.77</c:v>
                </c:pt>
                <c:pt idx="3617">
                  <c:v>21.02</c:v>
                </c:pt>
                <c:pt idx="3618">
                  <c:v>20.64</c:v>
                </c:pt>
                <c:pt idx="3619">
                  <c:v>20.239999999999998</c:v>
                </c:pt>
                <c:pt idx="3620">
                  <c:v>20</c:v>
                </c:pt>
                <c:pt idx="3621">
                  <c:v>19.82</c:v>
                </c:pt>
                <c:pt idx="3622">
                  <c:v>19.62</c:v>
                </c:pt>
                <c:pt idx="3623">
                  <c:v>19.41</c:v>
                </c:pt>
                <c:pt idx="3624">
                  <c:v>19.18</c:v>
                </c:pt>
                <c:pt idx="3625">
                  <c:v>18.98</c:v>
                </c:pt>
                <c:pt idx="3626">
                  <c:v>18.77</c:v>
                </c:pt>
                <c:pt idx="3627">
                  <c:v>18.64</c:v>
                </c:pt>
                <c:pt idx="3628">
                  <c:v>18.54</c:v>
                </c:pt>
                <c:pt idx="3629">
                  <c:v>18.52</c:v>
                </c:pt>
                <c:pt idx="3630">
                  <c:v>18.54</c:v>
                </c:pt>
                <c:pt idx="3631">
                  <c:v>18.63</c:v>
                </c:pt>
                <c:pt idx="3632">
                  <c:v>18.73</c:v>
                </c:pt>
                <c:pt idx="3633">
                  <c:v>18.850000000000001</c:v>
                </c:pt>
                <c:pt idx="3634">
                  <c:v>19.010000000000002</c:v>
                </c:pt>
                <c:pt idx="3635">
                  <c:v>19.100000000000001</c:v>
                </c:pt>
                <c:pt idx="3636">
                  <c:v>19.11</c:v>
                </c:pt>
                <c:pt idx="3637">
                  <c:v>19.03</c:v>
                </c:pt>
                <c:pt idx="3638">
                  <c:v>18.899999999999999</c:v>
                </c:pt>
                <c:pt idx="3639">
                  <c:v>18.690000000000001</c:v>
                </c:pt>
                <c:pt idx="3640">
                  <c:v>18.399999999999999</c:v>
                </c:pt>
                <c:pt idx="3641">
                  <c:v>18.07</c:v>
                </c:pt>
                <c:pt idx="3642">
                  <c:v>17.739999999999998</c:v>
                </c:pt>
                <c:pt idx="3643">
                  <c:v>17.440000000000001</c:v>
                </c:pt>
                <c:pt idx="3644">
                  <c:v>17.170000000000002</c:v>
                </c:pt>
                <c:pt idx="3645">
                  <c:v>16.850000000000001</c:v>
                </c:pt>
                <c:pt idx="3646">
                  <c:v>16.559999999999999</c:v>
                </c:pt>
                <c:pt idx="3647">
                  <c:v>16.29</c:v>
                </c:pt>
                <c:pt idx="3648">
                  <c:v>16.04</c:v>
                </c:pt>
                <c:pt idx="3649">
                  <c:v>15.8</c:v>
                </c:pt>
                <c:pt idx="3650">
                  <c:v>15.59</c:v>
                </c:pt>
                <c:pt idx="3651">
                  <c:v>15.41</c:v>
                </c:pt>
                <c:pt idx="3652">
                  <c:v>15.24</c:v>
                </c:pt>
                <c:pt idx="3653">
                  <c:v>15.18</c:v>
                </c:pt>
                <c:pt idx="3654">
                  <c:v>15.28</c:v>
                </c:pt>
                <c:pt idx="3655">
                  <c:v>15.55</c:v>
                </c:pt>
                <c:pt idx="3656">
                  <c:v>15.93</c:v>
                </c:pt>
                <c:pt idx="3657">
                  <c:v>16.32</c:v>
                </c:pt>
                <c:pt idx="3658">
                  <c:v>16.77</c:v>
                </c:pt>
                <c:pt idx="3659">
                  <c:v>17.11</c:v>
                </c:pt>
                <c:pt idx="3660">
                  <c:v>17.37</c:v>
                </c:pt>
                <c:pt idx="3661">
                  <c:v>17.510000000000002</c:v>
                </c:pt>
                <c:pt idx="3662">
                  <c:v>17.59</c:v>
                </c:pt>
                <c:pt idx="3663">
                  <c:v>17.59</c:v>
                </c:pt>
                <c:pt idx="3664">
                  <c:v>17.5</c:v>
                </c:pt>
                <c:pt idx="3665">
                  <c:v>17.32</c:v>
                </c:pt>
                <c:pt idx="3666">
                  <c:v>17.11</c:v>
                </c:pt>
                <c:pt idx="3667">
                  <c:v>16.89</c:v>
                </c:pt>
                <c:pt idx="3668">
                  <c:v>16.670000000000002</c:v>
                </c:pt>
                <c:pt idx="3669">
                  <c:v>16.45</c:v>
                </c:pt>
                <c:pt idx="3670">
                  <c:v>16.18</c:v>
                </c:pt>
                <c:pt idx="3671">
                  <c:v>15.93</c:v>
                </c:pt>
                <c:pt idx="3672">
                  <c:v>15.68</c:v>
                </c:pt>
                <c:pt idx="3673">
                  <c:v>15.44</c:v>
                </c:pt>
                <c:pt idx="3674">
                  <c:v>15.23</c:v>
                </c:pt>
                <c:pt idx="3675">
                  <c:v>15.02</c:v>
                </c:pt>
                <c:pt idx="3676">
                  <c:v>14.82</c:v>
                </c:pt>
                <c:pt idx="3677">
                  <c:v>14.72</c:v>
                </c:pt>
                <c:pt idx="3678">
                  <c:v>14.81</c:v>
                </c:pt>
                <c:pt idx="3679">
                  <c:v>15.07</c:v>
                </c:pt>
                <c:pt idx="3680">
                  <c:v>15.45</c:v>
                </c:pt>
                <c:pt idx="3681">
                  <c:v>15.81</c:v>
                </c:pt>
                <c:pt idx="3682">
                  <c:v>16.239999999999998</c:v>
                </c:pt>
                <c:pt idx="3683">
                  <c:v>16.55</c:v>
                </c:pt>
                <c:pt idx="3684">
                  <c:v>16.850000000000001</c:v>
                </c:pt>
                <c:pt idx="3685">
                  <c:v>17.010000000000002</c:v>
                </c:pt>
                <c:pt idx="3686">
                  <c:v>17.12</c:v>
                </c:pt>
                <c:pt idx="3687">
                  <c:v>17.13</c:v>
                </c:pt>
                <c:pt idx="3688">
                  <c:v>17.02</c:v>
                </c:pt>
                <c:pt idx="3689">
                  <c:v>16.809999999999999</c:v>
                </c:pt>
                <c:pt idx="3690">
                  <c:v>16.61</c:v>
                </c:pt>
                <c:pt idx="3691">
                  <c:v>16.43</c:v>
                </c:pt>
                <c:pt idx="3692">
                  <c:v>16.22</c:v>
                </c:pt>
                <c:pt idx="3693">
                  <c:v>16</c:v>
                </c:pt>
                <c:pt idx="3694">
                  <c:v>15.77</c:v>
                </c:pt>
                <c:pt idx="3695">
                  <c:v>15.53</c:v>
                </c:pt>
                <c:pt idx="3696">
                  <c:v>15.33</c:v>
                </c:pt>
                <c:pt idx="3697">
                  <c:v>15.09</c:v>
                </c:pt>
                <c:pt idx="3698">
                  <c:v>14.85</c:v>
                </c:pt>
                <c:pt idx="3699">
                  <c:v>14.68</c:v>
                </c:pt>
                <c:pt idx="3700">
                  <c:v>14.48</c:v>
                </c:pt>
                <c:pt idx="3701">
                  <c:v>14.36</c:v>
                </c:pt>
                <c:pt idx="3702">
                  <c:v>14.44</c:v>
                </c:pt>
                <c:pt idx="3703">
                  <c:v>14.72</c:v>
                </c:pt>
                <c:pt idx="3704">
                  <c:v>15.22</c:v>
                </c:pt>
                <c:pt idx="3705">
                  <c:v>15.67</c:v>
                </c:pt>
                <c:pt idx="3706">
                  <c:v>16.239999999999998</c:v>
                </c:pt>
                <c:pt idx="3707">
                  <c:v>16.62</c:v>
                </c:pt>
                <c:pt idx="3708">
                  <c:v>16.98</c:v>
                </c:pt>
                <c:pt idx="3709">
                  <c:v>17.2</c:v>
                </c:pt>
                <c:pt idx="3710">
                  <c:v>17.32</c:v>
                </c:pt>
                <c:pt idx="3711">
                  <c:v>17.34</c:v>
                </c:pt>
                <c:pt idx="3712">
                  <c:v>17.27</c:v>
                </c:pt>
                <c:pt idx="3713">
                  <c:v>17.07</c:v>
                </c:pt>
                <c:pt idx="3714">
                  <c:v>16.850000000000001</c:v>
                </c:pt>
                <c:pt idx="3715">
                  <c:v>16.61</c:v>
                </c:pt>
                <c:pt idx="3716">
                  <c:v>16.36</c:v>
                </c:pt>
                <c:pt idx="3717">
                  <c:v>16.100000000000001</c:v>
                </c:pt>
                <c:pt idx="3718">
                  <c:v>15.85</c:v>
                </c:pt>
                <c:pt idx="3719">
                  <c:v>15.65</c:v>
                </c:pt>
                <c:pt idx="3720">
                  <c:v>15.4</c:v>
                </c:pt>
                <c:pt idx="3721">
                  <c:v>15.16</c:v>
                </c:pt>
                <c:pt idx="3722">
                  <c:v>14.97</c:v>
                </c:pt>
                <c:pt idx="3723">
                  <c:v>14.81</c:v>
                </c:pt>
                <c:pt idx="3724">
                  <c:v>14.65</c:v>
                </c:pt>
                <c:pt idx="3725">
                  <c:v>14.52</c:v>
                </c:pt>
                <c:pt idx="3726">
                  <c:v>14.66</c:v>
                </c:pt>
                <c:pt idx="3727">
                  <c:v>15.03</c:v>
                </c:pt>
                <c:pt idx="3728">
                  <c:v>15.49</c:v>
                </c:pt>
                <c:pt idx="3729">
                  <c:v>16.03</c:v>
                </c:pt>
                <c:pt idx="3730">
                  <c:v>16.489999999999998</c:v>
                </c:pt>
                <c:pt idx="3731">
                  <c:v>16.84</c:v>
                </c:pt>
                <c:pt idx="3732">
                  <c:v>17.16</c:v>
                </c:pt>
                <c:pt idx="3733">
                  <c:v>17.37</c:v>
                </c:pt>
                <c:pt idx="3734">
                  <c:v>17.48</c:v>
                </c:pt>
                <c:pt idx="3735">
                  <c:v>17.489999999999998</c:v>
                </c:pt>
                <c:pt idx="3736">
                  <c:v>17.46</c:v>
                </c:pt>
                <c:pt idx="3737">
                  <c:v>17.41</c:v>
                </c:pt>
                <c:pt idx="3738">
                  <c:v>17.29</c:v>
                </c:pt>
                <c:pt idx="3739">
                  <c:v>17.14</c:v>
                </c:pt>
                <c:pt idx="3740">
                  <c:v>16.96</c:v>
                </c:pt>
                <c:pt idx="3741">
                  <c:v>16.760000000000002</c:v>
                </c:pt>
                <c:pt idx="3742">
                  <c:v>16.54</c:v>
                </c:pt>
                <c:pt idx="3743">
                  <c:v>16.34</c:v>
                </c:pt>
                <c:pt idx="3744">
                  <c:v>16.16</c:v>
                </c:pt>
                <c:pt idx="3745">
                  <c:v>15.98</c:v>
                </c:pt>
                <c:pt idx="3746">
                  <c:v>15.79</c:v>
                </c:pt>
                <c:pt idx="3747">
                  <c:v>15.6</c:v>
                </c:pt>
                <c:pt idx="3748">
                  <c:v>15.43</c:v>
                </c:pt>
                <c:pt idx="3749">
                  <c:v>15.33</c:v>
                </c:pt>
                <c:pt idx="3750">
                  <c:v>15.35</c:v>
                </c:pt>
                <c:pt idx="3751">
                  <c:v>15.67</c:v>
                </c:pt>
                <c:pt idx="3752">
                  <c:v>16.149999999999999</c:v>
                </c:pt>
                <c:pt idx="3753">
                  <c:v>16.59</c:v>
                </c:pt>
                <c:pt idx="3754">
                  <c:v>17.02</c:v>
                </c:pt>
                <c:pt idx="3755">
                  <c:v>17.420000000000002</c:v>
                </c:pt>
                <c:pt idx="3756">
                  <c:v>17.72</c:v>
                </c:pt>
                <c:pt idx="3757">
                  <c:v>17.920000000000002</c:v>
                </c:pt>
                <c:pt idx="3758">
                  <c:v>18.059999999999999</c:v>
                </c:pt>
                <c:pt idx="3759">
                  <c:v>18.100000000000001</c:v>
                </c:pt>
                <c:pt idx="3760">
                  <c:v>18.07</c:v>
                </c:pt>
                <c:pt idx="3761">
                  <c:v>17.98</c:v>
                </c:pt>
                <c:pt idx="3762">
                  <c:v>17.829999999999998</c:v>
                </c:pt>
                <c:pt idx="3763">
                  <c:v>17.649999999999999</c:v>
                </c:pt>
                <c:pt idx="3764">
                  <c:v>17.47</c:v>
                </c:pt>
                <c:pt idx="3765">
                  <c:v>17.309999999999999</c:v>
                </c:pt>
                <c:pt idx="3766">
                  <c:v>17.260000000000002</c:v>
                </c:pt>
                <c:pt idx="3767">
                  <c:v>17.2</c:v>
                </c:pt>
                <c:pt idx="3768">
                  <c:v>17.22</c:v>
                </c:pt>
                <c:pt idx="3769">
                  <c:v>17.29</c:v>
                </c:pt>
                <c:pt idx="3770">
                  <c:v>17.309999999999999</c:v>
                </c:pt>
                <c:pt idx="3771">
                  <c:v>17.3</c:v>
                </c:pt>
                <c:pt idx="3772">
                  <c:v>17.329999999999998</c:v>
                </c:pt>
                <c:pt idx="3773">
                  <c:v>17.399999999999999</c:v>
                </c:pt>
                <c:pt idx="3774">
                  <c:v>17.440000000000001</c:v>
                </c:pt>
                <c:pt idx="3775">
                  <c:v>17.489999999999998</c:v>
                </c:pt>
                <c:pt idx="3776">
                  <c:v>17.66</c:v>
                </c:pt>
                <c:pt idx="3777">
                  <c:v>17.86</c:v>
                </c:pt>
                <c:pt idx="3778">
                  <c:v>18.11</c:v>
                </c:pt>
                <c:pt idx="3779">
                  <c:v>18.34</c:v>
                </c:pt>
                <c:pt idx="3780">
                  <c:v>18.63</c:v>
                </c:pt>
                <c:pt idx="3781">
                  <c:v>18.71</c:v>
                </c:pt>
                <c:pt idx="3782">
                  <c:v>18.73</c:v>
                </c:pt>
                <c:pt idx="3783">
                  <c:v>18.670000000000002</c:v>
                </c:pt>
                <c:pt idx="3784">
                  <c:v>18.5</c:v>
                </c:pt>
                <c:pt idx="3785">
                  <c:v>18.27</c:v>
                </c:pt>
                <c:pt idx="3786">
                  <c:v>18.04</c:v>
                </c:pt>
                <c:pt idx="3787">
                  <c:v>17.75</c:v>
                </c:pt>
                <c:pt idx="3788">
                  <c:v>17.47</c:v>
                </c:pt>
                <c:pt idx="3789">
                  <c:v>17.21</c:v>
                </c:pt>
                <c:pt idx="3790">
                  <c:v>16.91</c:v>
                </c:pt>
                <c:pt idx="3791">
                  <c:v>16.63</c:v>
                </c:pt>
                <c:pt idx="3792">
                  <c:v>16.37</c:v>
                </c:pt>
                <c:pt idx="3793">
                  <c:v>16.11</c:v>
                </c:pt>
                <c:pt idx="3794">
                  <c:v>15.87</c:v>
                </c:pt>
                <c:pt idx="3795">
                  <c:v>15.67</c:v>
                </c:pt>
                <c:pt idx="3796">
                  <c:v>15.44</c:v>
                </c:pt>
                <c:pt idx="3797">
                  <c:v>15.29</c:v>
                </c:pt>
                <c:pt idx="3798">
                  <c:v>15.32</c:v>
                </c:pt>
                <c:pt idx="3799">
                  <c:v>15.48</c:v>
                </c:pt>
                <c:pt idx="3800">
                  <c:v>15.83</c:v>
                </c:pt>
                <c:pt idx="3801">
                  <c:v>16.25</c:v>
                </c:pt>
                <c:pt idx="3802">
                  <c:v>16.75</c:v>
                </c:pt>
                <c:pt idx="3803">
                  <c:v>17.13</c:v>
                </c:pt>
                <c:pt idx="3804">
                  <c:v>17.45</c:v>
                </c:pt>
                <c:pt idx="3805">
                  <c:v>17.63</c:v>
                </c:pt>
                <c:pt idx="3806">
                  <c:v>17.73</c:v>
                </c:pt>
                <c:pt idx="3807">
                  <c:v>17.73</c:v>
                </c:pt>
                <c:pt idx="3808">
                  <c:v>17.64</c:v>
                </c:pt>
                <c:pt idx="3809">
                  <c:v>17.46</c:v>
                </c:pt>
                <c:pt idx="3810">
                  <c:v>17.239999999999998</c:v>
                </c:pt>
                <c:pt idx="3811">
                  <c:v>17</c:v>
                </c:pt>
                <c:pt idx="3812">
                  <c:v>16.8</c:v>
                </c:pt>
                <c:pt idx="3813">
                  <c:v>16.61</c:v>
                </c:pt>
                <c:pt idx="3814">
                  <c:v>16.420000000000002</c:v>
                </c:pt>
                <c:pt idx="3815">
                  <c:v>16.16</c:v>
                </c:pt>
                <c:pt idx="3816">
                  <c:v>15.9</c:v>
                </c:pt>
                <c:pt idx="3817">
                  <c:v>15.68</c:v>
                </c:pt>
                <c:pt idx="3818">
                  <c:v>15.46</c:v>
                </c:pt>
                <c:pt idx="3819">
                  <c:v>15.26</c:v>
                </c:pt>
                <c:pt idx="3820">
                  <c:v>14.99</c:v>
                </c:pt>
                <c:pt idx="3821">
                  <c:v>14.79</c:v>
                </c:pt>
                <c:pt idx="3822">
                  <c:v>14.79</c:v>
                </c:pt>
                <c:pt idx="3823">
                  <c:v>14.99</c:v>
                </c:pt>
                <c:pt idx="3824">
                  <c:v>15.36</c:v>
                </c:pt>
                <c:pt idx="3825">
                  <c:v>15.67</c:v>
                </c:pt>
                <c:pt idx="3826">
                  <c:v>16.059999999999999</c:v>
                </c:pt>
                <c:pt idx="3827">
                  <c:v>16.46</c:v>
                </c:pt>
                <c:pt idx="3828">
                  <c:v>16.72</c:v>
                </c:pt>
                <c:pt idx="3829">
                  <c:v>16.88</c:v>
                </c:pt>
                <c:pt idx="3830">
                  <c:v>17.02</c:v>
                </c:pt>
                <c:pt idx="3831">
                  <c:v>17</c:v>
                </c:pt>
                <c:pt idx="3832">
                  <c:v>16.91</c:v>
                </c:pt>
                <c:pt idx="3833">
                  <c:v>16.739999999999998</c:v>
                </c:pt>
                <c:pt idx="3834">
                  <c:v>16.54</c:v>
                </c:pt>
                <c:pt idx="3835">
                  <c:v>16.34</c:v>
                </c:pt>
                <c:pt idx="3836">
                  <c:v>16.13</c:v>
                </c:pt>
                <c:pt idx="3837">
                  <c:v>15.93</c:v>
                </c:pt>
                <c:pt idx="3838">
                  <c:v>15.74</c:v>
                </c:pt>
                <c:pt idx="3839">
                  <c:v>15.54</c:v>
                </c:pt>
                <c:pt idx="3840">
                  <c:v>15.33</c:v>
                </c:pt>
                <c:pt idx="3841">
                  <c:v>15.15</c:v>
                </c:pt>
                <c:pt idx="3842">
                  <c:v>14.98</c:v>
                </c:pt>
                <c:pt idx="3843">
                  <c:v>14.81</c:v>
                </c:pt>
                <c:pt idx="3844">
                  <c:v>14.65</c:v>
                </c:pt>
                <c:pt idx="3845">
                  <c:v>14.57</c:v>
                </c:pt>
                <c:pt idx="3846">
                  <c:v>14.67</c:v>
                </c:pt>
                <c:pt idx="3847">
                  <c:v>14.95</c:v>
                </c:pt>
                <c:pt idx="3848">
                  <c:v>15.35</c:v>
                </c:pt>
                <c:pt idx="3849">
                  <c:v>15.72</c:v>
                </c:pt>
                <c:pt idx="3850">
                  <c:v>16.16</c:v>
                </c:pt>
                <c:pt idx="3851">
                  <c:v>16.489999999999998</c:v>
                </c:pt>
                <c:pt idx="3852">
                  <c:v>16.77</c:v>
                </c:pt>
                <c:pt idx="3853">
                  <c:v>16.920000000000002</c:v>
                </c:pt>
                <c:pt idx="3854">
                  <c:v>16.97</c:v>
                </c:pt>
                <c:pt idx="3855">
                  <c:v>16.95</c:v>
                </c:pt>
                <c:pt idx="3856">
                  <c:v>16.88</c:v>
                </c:pt>
                <c:pt idx="3857">
                  <c:v>16.72</c:v>
                </c:pt>
                <c:pt idx="3858">
                  <c:v>16.489999999999998</c:v>
                </c:pt>
                <c:pt idx="3859">
                  <c:v>16.28</c:v>
                </c:pt>
                <c:pt idx="3860">
                  <c:v>16.11</c:v>
                </c:pt>
                <c:pt idx="3861">
                  <c:v>15.96</c:v>
                </c:pt>
                <c:pt idx="3862">
                  <c:v>15.81</c:v>
                </c:pt>
                <c:pt idx="3863">
                  <c:v>15.68</c:v>
                </c:pt>
                <c:pt idx="3864">
                  <c:v>15.54</c:v>
                </c:pt>
                <c:pt idx="3865">
                  <c:v>15.44</c:v>
                </c:pt>
                <c:pt idx="3866">
                  <c:v>15.38</c:v>
                </c:pt>
                <c:pt idx="3867">
                  <c:v>15.28</c:v>
                </c:pt>
                <c:pt idx="3868">
                  <c:v>15.21</c:v>
                </c:pt>
                <c:pt idx="3869">
                  <c:v>15.21</c:v>
                </c:pt>
                <c:pt idx="3870">
                  <c:v>15.38</c:v>
                </c:pt>
                <c:pt idx="3871">
                  <c:v>15.66</c:v>
                </c:pt>
                <c:pt idx="3872">
                  <c:v>16.059999999999999</c:v>
                </c:pt>
                <c:pt idx="3873">
                  <c:v>16.47</c:v>
                </c:pt>
                <c:pt idx="3874">
                  <c:v>16.96</c:v>
                </c:pt>
                <c:pt idx="3875">
                  <c:v>17.3</c:v>
                </c:pt>
                <c:pt idx="3876">
                  <c:v>17.579999999999998</c:v>
                </c:pt>
                <c:pt idx="3877">
                  <c:v>17.760000000000002</c:v>
                </c:pt>
                <c:pt idx="3878">
                  <c:v>17.88</c:v>
                </c:pt>
                <c:pt idx="3879">
                  <c:v>17.93</c:v>
                </c:pt>
                <c:pt idx="3880">
                  <c:v>17.940000000000001</c:v>
                </c:pt>
                <c:pt idx="3881">
                  <c:v>17.899999999999999</c:v>
                </c:pt>
                <c:pt idx="3882">
                  <c:v>17.829999999999998</c:v>
                </c:pt>
                <c:pt idx="3883">
                  <c:v>17.77</c:v>
                </c:pt>
                <c:pt idx="3884">
                  <c:v>17.739999999999998</c:v>
                </c:pt>
                <c:pt idx="3885">
                  <c:v>17.739999999999998</c:v>
                </c:pt>
                <c:pt idx="3886">
                  <c:v>17.760000000000002</c:v>
                </c:pt>
                <c:pt idx="3887">
                  <c:v>17.8</c:v>
                </c:pt>
                <c:pt idx="3888">
                  <c:v>17.86</c:v>
                </c:pt>
                <c:pt idx="3889">
                  <c:v>17.899999999999999</c:v>
                </c:pt>
                <c:pt idx="3890">
                  <c:v>17.95</c:v>
                </c:pt>
                <c:pt idx="3891">
                  <c:v>18</c:v>
                </c:pt>
                <c:pt idx="3892">
                  <c:v>18.03</c:v>
                </c:pt>
                <c:pt idx="3893">
                  <c:v>19.09</c:v>
                </c:pt>
                <c:pt idx="3894">
                  <c:v>18.77</c:v>
                </c:pt>
                <c:pt idx="3895">
                  <c:v>18.510000000000002</c:v>
                </c:pt>
                <c:pt idx="3896">
                  <c:v>18.440000000000001</c:v>
                </c:pt>
                <c:pt idx="3897">
                  <c:v>18.559999999999999</c:v>
                </c:pt>
                <c:pt idx="3898">
                  <c:v>18.690000000000001</c:v>
                </c:pt>
                <c:pt idx="3899">
                  <c:v>18.77</c:v>
                </c:pt>
                <c:pt idx="3900">
                  <c:v>18.86</c:v>
                </c:pt>
                <c:pt idx="3901">
                  <c:v>18.91</c:v>
                </c:pt>
                <c:pt idx="3902">
                  <c:v>18.940000000000001</c:v>
                </c:pt>
                <c:pt idx="3903">
                  <c:v>18.93</c:v>
                </c:pt>
                <c:pt idx="3904">
                  <c:v>18.899999999999999</c:v>
                </c:pt>
                <c:pt idx="3905">
                  <c:v>18.84</c:v>
                </c:pt>
                <c:pt idx="3906">
                  <c:v>18.809999999999999</c:v>
                </c:pt>
                <c:pt idx="3907">
                  <c:v>18.77</c:v>
                </c:pt>
                <c:pt idx="3908">
                  <c:v>18.75</c:v>
                </c:pt>
                <c:pt idx="3909">
                  <c:v>18.73</c:v>
                </c:pt>
                <c:pt idx="3910">
                  <c:v>18.73</c:v>
                </c:pt>
                <c:pt idx="3911">
                  <c:v>18.739999999999998</c:v>
                </c:pt>
                <c:pt idx="3912">
                  <c:v>18.78</c:v>
                </c:pt>
                <c:pt idx="3913">
                  <c:v>18.84</c:v>
                </c:pt>
                <c:pt idx="3914">
                  <c:v>18.88</c:v>
                </c:pt>
                <c:pt idx="3915">
                  <c:v>18.93</c:v>
                </c:pt>
                <c:pt idx="3916">
                  <c:v>18.989999999999998</c:v>
                </c:pt>
                <c:pt idx="3917">
                  <c:v>19.05</c:v>
                </c:pt>
                <c:pt idx="3918">
                  <c:v>19.170000000000002</c:v>
                </c:pt>
                <c:pt idx="3919">
                  <c:v>19.3</c:v>
                </c:pt>
                <c:pt idx="3920">
                  <c:v>19.440000000000001</c:v>
                </c:pt>
                <c:pt idx="3921">
                  <c:v>19.670000000000002</c:v>
                </c:pt>
                <c:pt idx="3922">
                  <c:v>19.91</c:v>
                </c:pt>
                <c:pt idx="3923">
                  <c:v>20.149999999999999</c:v>
                </c:pt>
                <c:pt idx="3924">
                  <c:v>20.260000000000002</c:v>
                </c:pt>
                <c:pt idx="3925">
                  <c:v>20.37</c:v>
                </c:pt>
                <c:pt idx="3926">
                  <c:v>20.41</c:v>
                </c:pt>
                <c:pt idx="3927">
                  <c:v>20.37</c:v>
                </c:pt>
                <c:pt idx="3928">
                  <c:v>20.28</c:v>
                </c:pt>
                <c:pt idx="3929">
                  <c:v>20.170000000000002</c:v>
                </c:pt>
                <c:pt idx="3930">
                  <c:v>20.09</c:v>
                </c:pt>
                <c:pt idx="3931">
                  <c:v>20.02</c:v>
                </c:pt>
                <c:pt idx="3932">
                  <c:v>19.98</c:v>
                </c:pt>
                <c:pt idx="3933">
                  <c:v>19.96</c:v>
                </c:pt>
                <c:pt idx="3934">
                  <c:v>19.97</c:v>
                </c:pt>
                <c:pt idx="3935">
                  <c:v>19.98</c:v>
                </c:pt>
                <c:pt idx="3936">
                  <c:v>19.989999999999998</c:v>
                </c:pt>
                <c:pt idx="3937">
                  <c:v>19.989999999999998</c:v>
                </c:pt>
                <c:pt idx="3938">
                  <c:v>19.97</c:v>
                </c:pt>
                <c:pt idx="3939">
                  <c:v>19.96</c:v>
                </c:pt>
                <c:pt idx="3940">
                  <c:v>19.95</c:v>
                </c:pt>
                <c:pt idx="3941">
                  <c:v>19.98</c:v>
                </c:pt>
                <c:pt idx="3942">
                  <c:v>20.059999999999999</c:v>
                </c:pt>
                <c:pt idx="3943">
                  <c:v>20.16</c:v>
                </c:pt>
                <c:pt idx="3944">
                  <c:v>20.27</c:v>
                </c:pt>
                <c:pt idx="3945">
                  <c:v>20.420000000000002</c:v>
                </c:pt>
                <c:pt idx="3946">
                  <c:v>20.47</c:v>
                </c:pt>
                <c:pt idx="3947">
                  <c:v>23.51</c:v>
                </c:pt>
                <c:pt idx="3948">
                  <c:v>22.88</c:v>
                </c:pt>
                <c:pt idx="3949">
                  <c:v>23.62</c:v>
                </c:pt>
                <c:pt idx="3950">
                  <c:v>23.03</c:v>
                </c:pt>
                <c:pt idx="3951">
                  <c:v>22.57</c:v>
                </c:pt>
                <c:pt idx="3952">
                  <c:v>22.25</c:v>
                </c:pt>
                <c:pt idx="3953">
                  <c:v>21.99</c:v>
                </c:pt>
                <c:pt idx="3954">
                  <c:v>21.75</c:v>
                </c:pt>
                <c:pt idx="3955">
                  <c:v>21.66</c:v>
                </c:pt>
                <c:pt idx="3956">
                  <c:v>21.57</c:v>
                </c:pt>
                <c:pt idx="3957">
                  <c:v>21.41</c:v>
                </c:pt>
                <c:pt idx="3958">
                  <c:v>21.32</c:v>
                </c:pt>
                <c:pt idx="3959">
                  <c:v>21.67</c:v>
                </c:pt>
                <c:pt idx="3960">
                  <c:v>21.49</c:v>
                </c:pt>
                <c:pt idx="3961">
                  <c:v>21.3</c:v>
                </c:pt>
                <c:pt idx="3962">
                  <c:v>21.14</c:v>
                </c:pt>
                <c:pt idx="3963">
                  <c:v>21.01</c:v>
                </c:pt>
                <c:pt idx="3964">
                  <c:v>20.88</c:v>
                </c:pt>
                <c:pt idx="3965">
                  <c:v>20.81</c:v>
                </c:pt>
                <c:pt idx="3966">
                  <c:v>20.75</c:v>
                </c:pt>
                <c:pt idx="3967">
                  <c:v>20.81</c:v>
                </c:pt>
                <c:pt idx="3968">
                  <c:v>20.85</c:v>
                </c:pt>
                <c:pt idx="3969">
                  <c:v>20.86</c:v>
                </c:pt>
                <c:pt idx="3970">
                  <c:v>20.98</c:v>
                </c:pt>
                <c:pt idx="3971">
                  <c:v>21</c:v>
                </c:pt>
                <c:pt idx="3972">
                  <c:v>20.92</c:v>
                </c:pt>
                <c:pt idx="3973">
                  <c:v>20.7</c:v>
                </c:pt>
                <c:pt idx="3974">
                  <c:v>20.440000000000001</c:v>
                </c:pt>
                <c:pt idx="3975">
                  <c:v>20</c:v>
                </c:pt>
                <c:pt idx="3976">
                  <c:v>19.5</c:v>
                </c:pt>
                <c:pt idx="3977">
                  <c:v>19.05</c:v>
                </c:pt>
                <c:pt idx="3978">
                  <c:v>18.559999999999999</c:v>
                </c:pt>
                <c:pt idx="3979">
                  <c:v>18.36</c:v>
                </c:pt>
                <c:pt idx="3980">
                  <c:v>18.07</c:v>
                </c:pt>
                <c:pt idx="3981">
                  <c:v>17.82</c:v>
                </c:pt>
                <c:pt idx="3982">
                  <c:v>17.46</c:v>
                </c:pt>
                <c:pt idx="3983">
                  <c:v>17.25</c:v>
                </c:pt>
                <c:pt idx="3984">
                  <c:v>17.059999999999999</c:v>
                </c:pt>
                <c:pt idx="3985">
                  <c:v>16.82</c:v>
                </c:pt>
                <c:pt idx="3986">
                  <c:v>16.5</c:v>
                </c:pt>
                <c:pt idx="3987">
                  <c:v>16.3</c:v>
                </c:pt>
                <c:pt idx="3988">
                  <c:v>16.09</c:v>
                </c:pt>
                <c:pt idx="3989">
                  <c:v>15.81</c:v>
                </c:pt>
                <c:pt idx="3990">
                  <c:v>15.9</c:v>
                </c:pt>
                <c:pt idx="3991">
                  <c:v>16.03</c:v>
                </c:pt>
                <c:pt idx="3992">
                  <c:v>16.420000000000002</c:v>
                </c:pt>
                <c:pt idx="3993">
                  <c:v>16.510000000000002</c:v>
                </c:pt>
                <c:pt idx="3994">
                  <c:v>16.940000000000001</c:v>
                </c:pt>
                <c:pt idx="3995">
                  <c:v>17.34</c:v>
                </c:pt>
                <c:pt idx="3996">
                  <c:v>17.37</c:v>
                </c:pt>
                <c:pt idx="3997">
                  <c:v>17.489999999999998</c:v>
                </c:pt>
                <c:pt idx="3998">
                  <c:v>17.54</c:v>
                </c:pt>
                <c:pt idx="3999">
                  <c:v>17.420000000000002</c:v>
                </c:pt>
                <c:pt idx="4000">
                  <c:v>17.25</c:v>
                </c:pt>
                <c:pt idx="4001">
                  <c:v>17</c:v>
                </c:pt>
                <c:pt idx="4002">
                  <c:v>16.75</c:v>
                </c:pt>
                <c:pt idx="4003">
                  <c:v>16.45</c:v>
                </c:pt>
                <c:pt idx="4004">
                  <c:v>16.170000000000002</c:v>
                </c:pt>
                <c:pt idx="4005">
                  <c:v>15.93</c:v>
                </c:pt>
                <c:pt idx="4006">
                  <c:v>15.72</c:v>
                </c:pt>
                <c:pt idx="4007">
                  <c:v>15.46</c:v>
                </c:pt>
                <c:pt idx="4008">
                  <c:v>15.29</c:v>
                </c:pt>
                <c:pt idx="4009">
                  <c:v>15.04</c:v>
                </c:pt>
                <c:pt idx="4010">
                  <c:v>14.81</c:v>
                </c:pt>
                <c:pt idx="4011">
                  <c:v>14.58</c:v>
                </c:pt>
                <c:pt idx="4012">
                  <c:v>14.43</c:v>
                </c:pt>
                <c:pt idx="4013">
                  <c:v>14.43</c:v>
                </c:pt>
                <c:pt idx="4014">
                  <c:v>14.51</c:v>
                </c:pt>
                <c:pt idx="4015">
                  <c:v>14.76</c:v>
                </c:pt>
                <c:pt idx="4016">
                  <c:v>15.26</c:v>
                </c:pt>
                <c:pt idx="4017">
                  <c:v>15.52</c:v>
                </c:pt>
                <c:pt idx="4018">
                  <c:v>15.91</c:v>
                </c:pt>
                <c:pt idx="4019">
                  <c:v>16.36</c:v>
                </c:pt>
                <c:pt idx="4020">
                  <c:v>16.510000000000002</c:v>
                </c:pt>
                <c:pt idx="4021">
                  <c:v>16.62</c:v>
                </c:pt>
                <c:pt idx="4022">
                  <c:v>16.670000000000002</c:v>
                </c:pt>
                <c:pt idx="4023">
                  <c:v>16.63</c:v>
                </c:pt>
                <c:pt idx="4024">
                  <c:v>16.47</c:v>
                </c:pt>
                <c:pt idx="4025">
                  <c:v>16.239999999999998</c:v>
                </c:pt>
                <c:pt idx="4026">
                  <c:v>16.04</c:v>
                </c:pt>
                <c:pt idx="4027">
                  <c:v>15.84</c:v>
                </c:pt>
                <c:pt idx="4028">
                  <c:v>15.67</c:v>
                </c:pt>
                <c:pt idx="4029">
                  <c:v>15.6</c:v>
                </c:pt>
                <c:pt idx="4030">
                  <c:v>15.38</c:v>
                </c:pt>
                <c:pt idx="4031">
                  <c:v>15.26</c:v>
                </c:pt>
                <c:pt idx="4032">
                  <c:v>15.16</c:v>
                </c:pt>
                <c:pt idx="4033">
                  <c:v>14.95</c:v>
                </c:pt>
                <c:pt idx="4034">
                  <c:v>14.82</c:v>
                </c:pt>
                <c:pt idx="4035">
                  <c:v>14.69</c:v>
                </c:pt>
                <c:pt idx="4036">
                  <c:v>14.78</c:v>
                </c:pt>
                <c:pt idx="4037">
                  <c:v>14.76</c:v>
                </c:pt>
                <c:pt idx="4038">
                  <c:v>14.98</c:v>
                </c:pt>
                <c:pt idx="4039">
                  <c:v>15.27</c:v>
                </c:pt>
                <c:pt idx="4040">
                  <c:v>16.03</c:v>
                </c:pt>
                <c:pt idx="4041">
                  <c:v>15.95</c:v>
                </c:pt>
                <c:pt idx="4042">
                  <c:v>16.3</c:v>
                </c:pt>
                <c:pt idx="4043">
                  <c:v>16.850000000000001</c:v>
                </c:pt>
                <c:pt idx="4044">
                  <c:v>16.93</c:v>
                </c:pt>
                <c:pt idx="4045">
                  <c:v>16.97</c:v>
                </c:pt>
                <c:pt idx="4046">
                  <c:v>17.059999999999999</c:v>
                </c:pt>
                <c:pt idx="4047">
                  <c:v>16.989999999999998</c:v>
                </c:pt>
                <c:pt idx="4048">
                  <c:v>16.78</c:v>
                </c:pt>
                <c:pt idx="4049">
                  <c:v>16.600000000000001</c:v>
                </c:pt>
                <c:pt idx="4050">
                  <c:v>16.41</c:v>
                </c:pt>
                <c:pt idx="4051">
                  <c:v>16.22</c:v>
                </c:pt>
                <c:pt idx="4052">
                  <c:v>16.03</c:v>
                </c:pt>
                <c:pt idx="4053">
                  <c:v>15.73</c:v>
                </c:pt>
                <c:pt idx="4054">
                  <c:v>15.45</c:v>
                </c:pt>
                <c:pt idx="4055">
                  <c:v>15.22</c:v>
                </c:pt>
                <c:pt idx="4056">
                  <c:v>15.08</c:v>
                </c:pt>
                <c:pt idx="4057">
                  <c:v>14.87</c:v>
                </c:pt>
                <c:pt idx="4058">
                  <c:v>14.97</c:v>
                </c:pt>
                <c:pt idx="4059">
                  <c:v>14.82</c:v>
                </c:pt>
                <c:pt idx="4060">
                  <c:v>14.7</c:v>
                </c:pt>
                <c:pt idx="4061">
                  <c:v>14.62</c:v>
                </c:pt>
                <c:pt idx="4062">
                  <c:v>14.71</c:v>
                </c:pt>
                <c:pt idx="4063">
                  <c:v>14.92</c:v>
                </c:pt>
                <c:pt idx="4064">
                  <c:v>15.34</c:v>
                </c:pt>
                <c:pt idx="4065">
                  <c:v>15.57</c:v>
                </c:pt>
                <c:pt idx="4066">
                  <c:v>15.9</c:v>
                </c:pt>
                <c:pt idx="4067">
                  <c:v>16.21</c:v>
                </c:pt>
                <c:pt idx="4068">
                  <c:v>16.38</c:v>
                </c:pt>
                <c:pt idx="4069">
                  <c:v>16.510000000000002</c:v>
                </c:pt>
                <c:pt idx="4070">
                  <c:v>16.57</c:v>
                </c:pt>
                <c:pt idx="4071">
                  <c:v>16.5</c:v>
                </c:pt>
                <c:pt idx="4072">
                  <c:v>16.399999999999999</c:v>
                </c:pt>
                <c:pt idx="4073">
                  <c:v>16.27</c:v>
                </c:pt>
                <c:pt idx="4074">
                  <c:v>16.13</c:v>
                </c:pt>
                <c:pt idx="4075">
                  <c:v>15.99</c:v>
                </c:pt>
                <c:pt idx="4076">
                  <c:v>15.88</c:v>
                </c:pt>
                <c:pt idx="4077">
                  <c:v>15.76</c:v>
                </c:pt>
                <c:pt idx="4078">
                  <c:v>15.67</c:v>
                </c:pt>
                <c:pt idx="4079">
                  <c:v>15.58</c:v>
                </c:pt>
                <c:pt idx="4080">
                  <c:v>15.53</c:v>
                </c:pt>
                <c:pt idx="4081">
                  <c:v>15.47</c:v>
                </c:pt>
                <c:pt idx="4082">
                  <c:v>15.38</c:v>
                </c:pt>
                <c:pt idx="4083">
                  <c:v>15.37</c:v>
                </c:pt>
                <c:pt idx="4084">
                  <c:v>15.27</c:v>
                </c:pt>
                <c:pt idx="4085">
                  <c:v>15.22</c:v>
                </c:pt>
                <c:pt idx="4086">
                  <c:v>15.16</c:v>
                </c:pt>
                <c:pt idx="4087">
                  <c:v>15.17</c:v>
                </c:pt>
                <c:pt idx="4088">
                  <c:v>15.21</c:v>
                </c:pt>
                <c:pt idx="4089">
                  <c:v>15.35</c:v>
                </c:pt>
                <c:pt idx="4090">
                  <c:v>15.46</c:v>
                </c:pt>
                <c:pt idx="4091">
                  <c:v>15.68</c:v>
                </c:pt>
                <c:pt idx="4092">
                  <c:v>15.77</c:v>
                </c:pt>
                <c:pt idx="4093">
                  <c:v>15.84</c:v>
                </c:pt>
                <c:pt idx="4094">
                  <c:v>15.88</c:v>
                </c:pt>
                <c:pt idx="4095">
                  <c:v>15.84</c:v>
                </c:pt>
                <c:pt idx="4096">
                  <c:v>15.75</c:v>
                </c:pt>
                <c:pt idx="4097">
                  <c:v>15.64</c:v>
                </c:pt>
                <c:pt idx="4098">
                  <c:v>15.53</c:v>
                </c:pt>
                <c:pt idx="4099">
                  <c:v>15.41</c:v>
                </c:pt>
                <c:pt idx="4100">
                  <c:v>15.31</c:v>
                </c:pt>
                <c:pt idx="4101">
                  <c:v>15.22</c:v>
                </c:pt>
                <c:pt idx="4102">
                  <c:v>15.06</c:v>
                </c:pt>
                <c:pt idx="4103">
                  <c:v>15.05</c:v>
                </c:pt>
                <c:pt idx="4104">
                  <c:v>14.93</c:v>
                </c:pt>
                <c:pt idx="4105">
                  <c:v>14.93</c:v>
                </c:pt>
                <c:pt idx="4106">
                  <c:v>14.9</c:v>
                </c:pt>
                <c:pt idx="4107">
                  <c:v>14.81</c:v>
                </c:pt>
                <c:pt idx="4108">
                  <c:v>15.01</c:v>
                </c:pt>
                <c:pt idx="4109">
                  <c:v>13.28</c:v>
                </c:pt>
                <c:pt idx="4110">
                  <c:v>12.95</c:v>
                </c:pt>
                <c:pt idx="4111">
                  <c:v>11.81</c:v>
                </c:pt>
                <c:pt idx="4112">
                  <c:v>12.48</c:v>
                </c:pt>
                <c:pt idx="4113">
                  <c:v>13.09</c:v>
                </c:pt>
                <c:pt idx="4114">
                  <c:v>13.3</c:v>
                </c:pt>
                <c:pt idx="4115">
                  <c:v>12.19</c:v>
                </c:pt>
                <c:pt idx="4116">
                  <c:v>12.35</c:v>
                </c:pt>
                <c:pt idx="4117">
                  <c:v>12.82</c:v>
                </c:pt>
                <c:pt idx="4118">
                  <c:v>13.1</c:v>
                </c:pt>
                <c:pt idx="4119">
                  <c:v>13.3</c:v>
                </c:pt>
                <c:pt idx="4120">
                  <c:v>13.46</c:v>
                </c:pt>
                <c:pt idx="4121">
                  <c:v>14.14</c:v>
                </c:pt>
                <c:pt idx="4122">
                  <c:v>14.23</c:v>
                </c:pt>
                <c:pt idx="4123">
                  <c:v>14.22</c:v>
                </c:pt>
                <c:pt idx="4124">
                  <c:v>14.23</c:v>
                </c:pt>
                <c:pt idx="4125">
                  <c:v>14.27</c:v>
                </c:pt>
                <c:pt idx="4126">
                  <c:v>14.95</c:v>
                </c:pt>
                <c:pt idx="4127">
                  <c:v>14.84</c:v>
                </c:pt>
                <c:pt idx="4128">
                  <c:v>14.59</c:v>
                </c:pt>
                <c:pt idx="4129">
                  <c:v>14.48</c:v>
                </c:pt>
                <c:pt idx="4130">
                  <c:v>13.45</c:v>
                </c:pt>
                <c:pt idx="4131">
                  <c:v>13.64</c:v>
                </c:pt>
                <c:pt idx="4132">
                  <c:v>13.8</c:v>
                </c:pt>
                <c:pt idx="4133">
                  <c:v>14.04</c:v>
                </c:pt>
                <c:pt idx="4134">
                  <c:v>14.31</c:v>
                </c:pt>
                <c:pt idx="4135">
                  <c:v>14.81</c:v>
                </c:pt>
                <c:pt idx="4136">
                  <c:v>14.89</c:v>
                </c:pt>
                <c:pt idx="4137">
                  <c:v>14.96</c:v>
                </c:pt>
                <c:pt idx="4138">
                  <c:v>15.06</c:v>
                </c:pt>
                <c:pt idx="4139">
                  <c:v>15.13</c:v>
                </c:pt>
                <c:pt idx="4140">
                  <c:v>15.11</c:v>
                </c:pt>
                <c:pt idx="4141">
                  <c:v>15.14</c:v>
                </c:pt>
                <c:pt idx="4142">
                  <c:v>15.08</c:v>
                </c:pt>
                <c:pt idx="4143">
                  <c:v>14.92</c:v>
                </c:pt>
                <c:pt idx="4144">
                  <c:v>14.77</c:v>
                </c:pt>
                <c:pt idx="4145">
                  <c:v>14.63</c:v>
                </c:pt>
                <c:pt idx="4146">
                  <c:v>14.44</c:v>
                </c:pt>
                <c:pt idx="4147">
                  <c:v>14.29</c:v>
                </c:pt>
                <c:pt idx="4148">
                  <c:v>14.11</c:v>
                </c:pt>
                <c:pt idx="4149">
                  <c:v>13.94</c:v>
                </c:pt>
                <c:pt idx="4150">
                  <c:v>13.81</c:v>
                </c:pt>
                <c:pt idx="4151">
                  <c:v>13.69</c:v>
                </c:pt>
                <c:pt idx="4152">
                  <c:v>13.51</c:v>
                </c:pt>
                <c:pt idx="4153">
                  <c:v>13.37</c:v>
                </c:pt>
                <c:pt idx="4154">
                  <c:v>13.26</c:v>
                </c:pt>
                <c:pt idx="4155">
                  <c:v>13.1</c:v>
                </c:pt>
                <c:pt idx="4156">
                  <c:v>12.99</c:v>
                </c:pt>
                <c:pt idx="4157">
                  <c:v>12.91</c:v>
                </c:pt>
                <c:pt idx="4158">
                  <c:v>12.95</c:v>
                </c:pt>
                <c:pt idx="4159">
                  <c:v>13.14</c:v>
                </c:pt>
                <c:pt idx="4160">
                  <c:v>13.4</c:v>
                </c:pt>
                <c:pt idx="4161">
                  <c:v>13.54</c:v>
                </c:pt>
                <c:pt idx="4162">
                  <c:v>13.58</c:v>
                </c:pt>
                <c:pt idx="4163">
                  <c:v>13.73</c:v>
                </c:pt>
                <c:pt idx="4164">
                  <c:v>13.82</c:v>
                </c:pt>
                <c:pt idx="4165">
                  <c:v>13.83</c:v>
                </c:pt>
                <c:pt idx="4166">
                  <c:v>13.82</c:v>
                </c:pt>
                <c:pt idx="4167">
                  <c:v>13.73</c:v>
                </c:pt>
                <c:pt idx="4168">
                  <c:v>13.58</c:v>
                </c:pt>
                <c:pt idx="4169">
                  <c:v>13.39</c:v>
                </c:pt>
                <c:pt idx="4170">
                  <c:v>13.25</c:v>
                </c:pt>
                <c:pt idx="4171">
                  <c:v>13.11</c:v>
                </c:pt>
                <c:pt idx="4172">
                  <c:v>12.93</c:v>
                </c:pt>
                <c:pt idx="4173">
                  <c:v>12.78</c:v>
                </c:pt>
                <c:pt idx="4174">
                  <c:v>12.61</c:v>
                </c:pt>
                <c:pt idx="4175">
                  <c:v>12.45</c:v>
                </c:pt>
                <c:pt idx="4176">
                  <c:v>12.37</c:v>
                </c:pt>
                <c:pt idx="4177">
                  <c:v>12.32</c:v>
                </c:pt>
                <c:pt idx="4178">
                  <c:v>12.21</c:v>
                </c:pt>
                <c:pt idx="4179">
                  <c:v>12.04</c:v>
                </c:pt>
                <c:pt idx="4180">
                  <c:v>11.9</c:v>
                </c:pt>
                <c:pt idx="4181">
                  <c:v>11.86</c:v>
                </c:pt>
                <c:pt idx="4182">
                  <c:v>12.03</c:v>
                </c:pt>
                <c:pt idx="4183">
                  <c:v>12.17</c:v>
                </c:pt>
                <c:pt idx="4184">
                  <c:v>12.36</c:v>
                </c:pt>
                <c:pt idx="4185">
                  <c:v>12.47</c:v>
                </c:pt>
                <c:pt idx="4186">
                  <c:v>12.7</c:v>
                </c:pt>
                <c:pt idx="4187">
                  <c:v>12.96</c:v>
                </c:pt>
                <c:pt idx="4188">
                  <c:v>13.1</c:v>
                </c:pt>
                <c:pt idx="4189">
                  <c:v>13.19</c:v>
                </c:pt>
                <c:pt idx="4190">
                  <c:v>13.2</c:v>
                </c:pt>
                <c:pt idx="4191">
                  <c:v>13.08</c:v>
                </c:pt>
                <c:pt idx="4192">
                  <c:v>12.92</c:v>
                </c:pt>
                <c:pt idx="4193">
                  <c:v>12.74</c:v>
                </c:pt>
                <c:pt idx="4194">
                  <c:v>12.55</c:v>
                </c:pt>
                <c:pt idx="4195">
                  <c:v>12.37</c:v>
                </c:pt>
                <c:pt idx="4196">
                  <c:v>12.16</c:v>
                </c:pt>
                <c:pt idx="4197">
                  <c:v>11.94</c:v>
                </c:pt>
                <c:pt idx="4198">
                  <c:v>11.72</c:v>
                </c:pt>
                <c:pt idx="4199">
                  <c:v>11.51</c:v>
                </c:pt>
                <c:pt idx="4200">
                  <c:v>11.26</c:v>
                </c:pt>
                <c:pt idx="4201">
                  <c:v>11.13</c:v>
                </c:pt>
                <c:pt idx="4202">
                  <c:v>10.95</c:v>
                </c:pt>
                <c:pt idx="4203">
                  <c:v>10.78</c:v>
                </c:pt>
                <c:pt idx="4204">
                  <c:v>10.64</c:v>
                </c:pt>
                <c:pt idx="4205">
                  <c:v>10.48</c:v>
                </c:pt>
                <c:pt idx="4206">
                  <c:v>10.45</c:v>
                </c:pt>
                <c:pt idx="4207">
                  <c:v>10.76</c:v>
                </c:pt>
                <c:pt idx="4208">
                  <c:v>11.2</c:v>
                </c:pt>
                <c:pt idx="4209">
                  <c:v>11.47</c:v>
                </c:pt>
                <c:pt idx="4210">
                  <c:v>11.87</c:v>
                </c:pt>
                <c:pt idx="4211">
                  <c:v>12.48</c:v>
                </c:pt>
                <c:pt idx="4212">
                  <c:v>12.68</c:v>
                </c:pt>
                <c:pt idx="4213">
                  <c:v>12.86</c:v>
                </c:pt>
                <c:pt idx="4214">
                  <c:v>13</c:v>
                </c:pt>
                <c:pt idx="4215">
                  <c:v>13.05</c:v>
                </c:pt>
                <c:pt idx="4216">
                  <c:v>12.96</c:v>
                </c:pt>
                <c:pt idx="4217">
                  <c:v>12.86</c:v>
                </c:pt>
                <c:pt idx="4218">
                  <c:v>12.73</c:v>
                </c:pt>
                <c:pt idx="4219">
                  <c:v>12.59</c:v>
                </c:pt>
                <c:pt idx="4220">
                  <c:v>12.46</c:v>
                </c:pt>
                <c:pt idx="4221">
                  <c:v>12.33</c:v>
                </c:pt>
                <c:pt idx="4222">
                  <c:v>12.19</c:v>
                </c:pt>
                <c:pt idx="4223">
                  <c:v>12.1</c:v>
                </c:pt>
                <c:pt idx="4224">
                  <c:v>11.91</c:v>
                </c:pt>
                <c:pt idx="4225">
                  <c:v>11.76</c:v>
                </c:pt>
                <c:pt idx="4226">
                  <c:v>11.63</c:v>
                </c:pt>
                <c:pt idx="4227">
                  <c:v>11.63</c:v>
                </c:pt>
                <c:pt idx="4228">
                  <c:v>11.49</c:v>
                </c:pt>
                <c:pt idx="4229">
                  <c:v>11.32</c:v>
                </c:pt>
                <c:pt idx="4230">
                  <c:v>11.39</c:v>
                </c:pt>
                <c:pt idx="4231">
                  <c:v>11.67</c:v>
                </c:pt>
                <c:pt idx="4232">
                  <c:v>12.09</c:v>
                </c:pt>
                <c:pt idx="4233">
                  <c:v>12.52</c:v>
                </c:pt>
                <c:pt idx="4234">
                  <c:v>13.17</c:v>
                </c:pt>
                <c:pt idx="4235">
                  <c:v>13.87</c:v>
                </c:pt>
                <c:pt idx="4236">
                  <c:v>14.09</c:v>
                </c:pt>
                <c:pt idx="4237">
                  <c:v>14.29</c:v>
                </c:pt>
                <c:pt idx="4238">
                  <c:v>14.4</c:v>
                </c:pt>
                <c:pt idx="4239">
                  <c:v>14.42</c:v>
                </c:pt>
                <c:pt idx="4240">
                  <c:v>14.35</c:v>
                </c:pt>
                <c:pt idx="4241">
                  <c:v>14.25</c:v>
                </c:pt>
                <c:pt idx="4242">
                  <c:v>14.05</c:v>
                </c:pt>
                <c:pt idx="4243">
                  <c:v>13.9</c:v>
                </c:pt>
                <c:pt idx="4244">
                  <c:v>13.86</c:v>
                </c:pt>
                <c:pt idx="4245">
                  <c:v>13.65</c:v>
                </c:pt>
                <c:pt idx="4246">
                  <c:v>13.66</c:v>
                </c:pt>
                <c:pt idx="4247">
                  <c:v>13.66</c:v>
                </c:pt>
                <c:pt idx="4248">
                  <c:v>13.7</c:v>
                </c:pt>
                <c:pt idx="4249">
                  <c:v>13.67</c:v>
                </c:pt>
                <c:pt idx="4250">
                  <c:v>13.53</c:v>
                </c:pt>
                <c:pt idx="4251">
                  <c:v>13.35</c:v>
                </c:pt>
                <c:pt idx="4252">
                  <c:v>13.16</c:v>
                </c:pt>
                <c:pt idx="4253">
                  <c:v>12.91</c:v>
                </c:pt>
                <c:pt idx="4254">
                  <c:v>13.04</c:v>
                </c:pt>
                <c:pt idx="4255">
                  <c:v>13.26</c:v>
                </c:pt>
                <c:pt idx="4256">
                  <c:v>13.69</c:v>
                </c:pt>
                <c:pt idx="4257">
                  <c:v>13.98</c:v>
                </c:pt>
                <c:pt idx="4258">
                  <c:v>14.4</c:v>
                </c:pt>
                <c:pt idx="4259">
                  <c:v>14.96</c:v>
                </c:pt>
                <c:pt idx="4260">
                  <c:v>15.12</c:v>
                </c:pt>
                <c:pt idx="4261">
                  <c:v>15.28</c:v>
                </c:pt>
                <c:pt idx="4262">
                  <c:v>15.36</c:v>
                </c:pt>
                <c:pt idx="4263">
                  <c:v>15.34</c:v>
                </c:pt>
                <c:pt idx="4264">
                  <c:v>15.19</c:v>
                </c:pt>
                <c:pt idx="4265">
                  <c:v>15.04</c:v>
                </c:pt>
                <c:pt idx="4266">
                  <c:v>14.82</c:v>
                </c:pt>
                <c:pt idx="4267">
                  <c:v>14.61</c:v>
                </c:pt>
                <c:pt idx="4268">
                  <c:v>14.37</c:v>
                </c:pt>
                <c:pt idx="4269">
                  <c:v>14.21</c:v>
                </c:pt>
                <c:pt idx="4270">
                  <c:v>13.96</c:v>
                </c:pt>
                <c:pt idx="4271">
                  <c:v>13.79</c:v>
                </c:pt>
                <c:pt idx="4272">
                  <c:v>13.6</c:v>
                </c:pt>
                <c:pt idx="4273">
                  <c:v>13.48</c:v>
                </c:pt>
                <c:pt idx="4274">
                  <c:v>13.22</c:v>
                </c:pt>
                <c:pt idx="4275">
                  <c:v>13.05</c:v>
                </c:pt>
                <c:pt idx="4276">
                  <c:v>13.08</c:v>
                </c:pt>
                <c:pt idx="4277">
                  <c:v>12.99</c:v>
                </c:pt>
                <c:pt idx="4278">
                  <c:v>13.05</c:v>
                </c:pt>
                <c:pt idx="4279">
                  <c:v>13.32</c:v>
                </c:pt>
                <c:pt idx="4280">
                  <c:v>13.73</c:v>
                </c:pt>
                <c:pt idx="4281">
                  <c:v>14.1</c:v>
                </c:pt>
                <c:pt idx="4282">
                  <c:v>14.53</c:v>
                </c:pt>
                <c:pt idx="4283">
                  <c:v>15.01</c:v>
                </c:pt>
                <c:pt idx="4284">
                  <c:v>15.22</c:v>
                </c:pt>
                <c:pt idx="4285">
                  <c:v>15.42</c:v>
                </c:pt>
                <c:pt idx="4286">
                  <c:v>15.54</c:v>
                </c:pt>
                <c:pt idx="4287">
                  <c:v>15.5</c:v>
                </c:pt>
                <c:pt idx="4288">
                  <c:v>15.37</c:v>
                </c:pt>
                <c:pt idx="4289">
                  <c:v>15.18</c:v>
                </c:pt>
                <c:pt idx="4290">
                  <c:v>14.99</c:v>
                </c:pt>
                <c:pt idx="4291">
                  <c:v>14.81</c:v>
                </c:pt>
                <c:pt idx="4292">
                  <c:v>14.62</c:v>
                </c:pt>
                <c:pt idx="4293">
                  <c:v>14.46</c:v>
                </c:pt>
                <c:pt idx="4294">
                  <c:v>14.26</c:v>
                </c:pt>
                <c:pt idx="4295">
                  <c:v>14.06</c:v>
                </c:pt>
                <c:pt idx="4296">
                  <c:v>13.95</c:v>
                </c:pt>
                <c:pt idx="4297">
                  <c:v>13.72</c:v>
                </c:pt>
                <c:pt idx="4298">
                  <c:v>13.55</c:v>
                </c:pt>
                <c:pt idx="4299">
                  <c:v>13.4</c:v>
                </c:pt>
                <c:pt idx="4300">
                  <c:v>13.22</c:v>
                </c:pt>
                <c:pt idx="4301">
                  <c:v>13.14</c:v>
                </c:pt>
                <c:pt idx="4302">
                  <c:v>13.21</c:v>
                </c:pt>
                <c:pt idx="4303">
                  <c:v>13.48</c:v>
                </c:pt>
                <c:pt idx="4304">
                  <c:v>13.91</c:v>
                </c:pt>
                <c:pt idx="4305">
                  <c:v>14.28</c:v>
                </c:pt>
                <c:pt idx="4306">
                  <c:v>14.74</c:v>
                </c:pt>
                <c:pt idx="4307">
                  <c:v>15.2</c:v>
                </c:pt>
                <c:pt idx="4308">
                  <c:v>15.32</c:v>
                </c:pt>
                <c:pt idx="4309">
                  <c:v>15.55</c:v>
                </c:pt>
                <c:pt idx="4310">
                  <c:v>15.64</c:v>
                </c:pt>
                <c:pt idx="4311">
                  <c:v>15.61</c:v>
                </c:pt>
                <c:pt idx="4312">
                  <c:v>15.49</c:v>
                </c:pt>
                <c:pt idx="4313">
                  <c:v>15.32</c:v>
                </c:pt>
                <c:pt idx="4314">
                  <c:v>15.14</c:v>
                </c:pt>
                <c:pt idx="4315">
                  <c:v>14.98</c:v>
                </c:pt>
                <c:pt idx="4316">
                  <c:v>14.82</c:v>
                </c:pt>
                <c:pt idx="4317">
                  <c:v>14.65</c:v>
                </c:pt>
                <c:pt idx="4318">
                  <c:v>14.5</c:v>
                </c:pt>
                <c:pt idx="4319">
                  <c:v>14.31</c:v>
                </c:pt>
                <c:pt idx="4320">
                  <c:v>14.14</c:v>
                </c:pt>
                <c:pt idx="4321">
                  <c:v>13.98</c:v>
                </c:pt>
                <c:pt idx="4322">
                  <c:v>13.84</c:v>
                </c:pt>
                <c:pt idx="4323">
                  <c:v>13.73</c:v>
                </c:pt>
                <c:pt idx="4324">
                  <c:v>13.6</c:v>
                </c:pt>
                <c:pt idx="4325">
                  <c:v>13.51</c:v>
                </c:pt>
                <c:pt idx="4326">
                  <c:v>13.55</c:v>
                </c:pt>
                <c:pt idx="4327">
                  <c:v>13.72</c:v>
                </c:pt>
                <c:pt idx="4328">
                  <c:v>13.96</c:v>
                </c:pt>
                <c:pt idx="4329">
                  <c:v>14.2</c:v>
                </c:pt>
                <c:pt idx="4330">
                  <c:v>14.51</c:v>
                </c:pt>
                <c:pt idx="4331">
                  <c:v>14.94</c:v>
                </c:pt>
                <c:pt idx="4332">
                  <c:v>14.98</c:v>
                </c:pt>
                <c:pt idx="4333">
                  <c:v>15.14</c:v>
                </c:pt>
                <c:pt idx="4334">
                  <c:v>15.21</c:v>
                </c:pt>
                <c:pt idx="4335">
                  <c:v>15.15</c:v>
                </c:pt>
                <c:pt idx="4336">
                  <c:v>14.98</c:v>
                </c:pt>
                <c:pt idx="4337">
                  <c:v>14.75</c:v>
                </c:pt>
                <c:pt idx="4338">
                  <c:v>14.54</c:v>
                </c:pt>
                <c:pt idx="4339">
                  <c:v>14.32</c:v>
                </c:pt>
                <c:pt idx="4340">
                  <c:v>14.12</c:v>
                </c:pt>
                <c:pt idx="4341">
                  <c:v>13.91</c:v>
                </c:pt>
                <c:pt idx="4342">
                  <c:v>13.71</c:v>
                </c:pt>
                <c:pt idx="4343">
                  <c:v>13.53</c:v>
                </c:pt>
                <c:pt idx="4344">
                  <c:v>13.32</c:v>
                </c:pt>
                <c:pt idx="4345">
                  <c:v>13.13</c:v>
                </c:pt>
                <c:pt idx="4346">
                  <c:v>12.95</c:v>
                </c:pt>
                <c:pt idx="4347">
                  <c:v>12.75</c:v>
                </c:pt>
                <c:pt idx="4348">
                  <c:v>12.57</c:v>
                </c:pt>
                <c:pt idx="4349">
                  <c:v>12.42</c:v>
                </c:pt>
                <c:pt idx="4350">
                  <c:v>12.46</c:v>
                </c:pt>
                <c:pt idx="4351">
                  <c:v>12.71</c:v>
                </c:pt>
                <c:pt idx="4352">
                  <c:v>13.06</c:v>
                </c:pt>
                <c:pt idx="4353">
                  <c:v>13.42</c:v>
                </c:pt>
                <c:pt idx="4354">
                  <c:v>13.81</c:v>
                </c:pt>
                <c:pt idx="4355">
                  <c:v>14.22</c:v>
                </c:pt>
                <c:pt idx="4356">
                  <c:v>14.36</c:v>
                </c:pt>
                <c:pt idx="4357">
                  <c:v>14.55</c:v>
                </c:pt>
                <c:pt idx="4358">
                  <c:v>14.62</c:v>
                </c:pt>
                <c:pt idx="4359">
                  <c:v>14.52</c:v>
                </c:pt>
                <c:pt idx="4360">
                  <c:v>14.33</c:v>
                </c:pt>
                <c:pt idx="4361">
                  <c:v>14.11</c:v>
                </c:pt>
                <c:pt idx="4362">
                  <c:v>13.9</c:v>
                </c:pt>
                <c:pt idx="4363">
                  <c:v>13.68</c:v>
                </c:pt>
                <c:pt idx="4364">
                  <c:v>13.51</c:v>
                </c:pt>
                <c:pt idx="4365">
                  <c:v>13.35</c:v>
                </c:pt>
                <c:pt idx="4366">
                  <c:v>13.19</c:v>
                </c:pt>
                <c:pt idx="4367">
                  <c:v>13.02</c:v>
                </c:pt>
                <c:pt idx="4368">
                  <c:v>12.83</c:v>
                </c:pt>
                <c:pt idx="4369">
                  <c:v>12.64</c:v>
                </c:pt>
                <c:pt idx="4370">
                  <c:v>12.45</c:v>
                </c:pt>
                <c:pt idx="4371">
                  <c:v>12.27</c:v>
                </c:pt>
                <c:pt idx="4372">
                  <c:v>12.11</c:v>
                </c:pt>
                <c:pt idx="4373">
                  <c:v>11.95</c:v>
                </c:pt>
                <c:pt idx="4374">
                  <c:v>12.02</c:v>
                </c:pt>
                <c:pt idx="4375">
                  <c:v>12.35</c:v>
                </c:pt>
                <c:pt idx="4376">
                  <c:v>12.81</c:v>
                </c:pt>
                <c:pt idx="4377">
                  <c:v>13.27</c:v>
                </c:pt>
                <c:pt idx="4378">
                  <c:v>13.72</c:v>
                </c:pt>
                <c:pt idx="4379">
                  <c:v>14.23</c:v>
                </c:pt>
                <c:pt idx="4380">
                  <c:v>14.4</c:v>
                </c:pt>
                <c:pt idx="4381">
                  <c:v>14.62</c:v>
                </c:pt>
                <c:pt idx="4382">
                  <c:v>14.78</c:v>
                </c:pt>
                <c:pt idx="4383">
                  <c:v>14.85</c:v>
                </c:pt>
                <c:pt idx="4384">
                  <c:v>14.86</c:v>
                </c:pt>
                <c:pt idx="4385">
                  <c:v>14.83</c:v>
                </c:pt>
                <c:pt idx="4386">
                  <c:v>14.81</c:v>
                </c:pt>
                <c:pt idx="4387">
                  <c:v>14.77</c:v>
                </c:pt>
                <c:pt idx="4388">
                  <c:v>14.76</c:v>
                </c:pt>
                <c:pt idx="4389">
                  <c:v>14.72</c:v>
                </c:pt>
                <c:pt idx="4390">
                  <c:v>14.63</c:v>
                </c:pt>
                <c:pt idx="4391">
                  <c:v>14.52</c:v>
                </c:pt>
                <c:pt idx="4392">
                  <c:v>14.45</c:v>
                </c:pt>
                <c:pt idx="4393">
                  <c:v>14.39</c:v>
                </c:pt>
                <c:pt idx="4394">
                  <c:v>14.46</c:v>
                </c:pt>
                <c:pt idx="4395">
                  <c:v>15.47</c:v>
                </c:pt>
                <c:pt idx="4396">
                  <c:v>14.92</c:v>
                </c:pt>
                <c:pt idx="4397">
                  <c:v>14.63</c:v>
                </c:pt>
                <c:pt idx="4398">
                  <c:v>14.53</c:v>
                </c:pt>
                <c:pt idx="4399">
                  <c:v>14.58</c:v>
                </c:pt>
                <c:pt idx="4400">
                  <c:v>14.64</c:v>
                </c:pt>
                <c:pt idx="4401">
                  <c:v>14.78</c:v>
                </c:pt>
                <c:pt idx="4402">
                  <c:v>14.9</c:v>
                </c:pt>
                <c:pt idx="4403">
                  <c:v>15.02</c:v>
                </c:pt>
                <c:pt idx="4404">
                  <c:v>15.13</c:v>
                </c:pt>
                <c:pt idx="4405">
                  <c:v>15.19</c:v>
                </c:pt>
                <c:pt idx="4406">
                  <c:v>15.24</c:v>
                </c:pt>
                <c:pt idx="4407">
                  <c:v>15.24</c:v>
                </c:pt>
                <c:pt idx="4408">
                  <c:v>15.25</c:v>
                </c:pt>
                <c:pt idx="4409">
                  <c:v>15.25</c:v>
                </c:pt>
                <c:pt idx="4410">
                  <c:v>15.28</c:v>
                </c:pt>
                <c:pt idx="4411">
                  <c:v>15.32</c:v>
                </c:pt>
                <c:pt idx="4412">
                  <c:v>15.34</c:v>
                </c:pt>
                <c:pt idx="4413">
                  <c:v>15.34</c:v>
                </c:pt>
                <c:pt idx="4414">
                  <c:v>15.33</c:v>
                </c:pt>
                <c:pt idx="4415">
                  <c:v>15.33</c:v>
                </c:pt>
                <c:pt idx="4416">
                  <c:v>15.32</c:v>
                </c:pt>
                <c:pt idx="4417">
                  <c:v>15.74</c:v>
                </c:pt>
                <c:pt idx="4418">
                  <c:v>16.12</c:v>
                </c:pt>
                <c:pt idx="4419">
                  <c:v>15.49</c:v>
                </c:pt>
                <c:pt idx="4420">
                  <c:v>15.16</c:v>
                </c:pt>
                <c:pt idx="4421">
                  <c:v>14.95</c:v>
                </c:pt>
                <c:pt idx="4422">
                  <c:v>15.06</c:v>
                </c:pt>
                <c:pt idx="4423">
                  <c:v>15.42</c:v>
                </c:pt>
                <c:pt idx="4424">
                  <c:v>15.46</c:v>
                </c:pt>
                <c:pt idx="4425">
                  <c:v>15.5</c:v>
                </c:pt>
                <c:pt idx="4426">
                  <c:v>15.58</c:v>
                </c:pt>
                <c:pt idx="4427">
                  <c:v>15.77</c:v>
                </c:pt>
                <c:pt idx="4428">
                  <c:v>16.010000000000002</c:v>
                </c:pt>
                <c:pt idx="4429">
                  <c:v>16.16</c:v>
                </c:pt>
                <c:pt idx="4430">
                  <c:v>16.25</c:v>
                </c:pt>
                <c:pt idx="4431">
                  <c:v>16.23</c:v>
                </c:pt>
                <c:pt idx="4432">
                  <c:v>16.18</c:v>
                </c:pt>
                <c:pt idx="4433">
                  <c:v>16.100000000000001</c:v>
                </c:pt>
                <c:pt idx="4434">
                  <c:v>15.93</c:v>
                </c:pt>
                <c:pt idx="4435">
                  <c:v>15.78</c:v>
                </c:pt>
                <c:pt idx="4436">
                  <c:v>15.61</c:v>
                </c:pt>
                <c:pt idx="4437">
                  <c:v>15.43</c:v>
                </c:pt>
                <c:pt idx="4438">
                  <c:v>15.24</c:v>
                </c:pt>
                <c:pt idx="4439">
                  <c:v>15.09</c:v>
                </c:pt>
                <c:pt idx="4440">
                  <c:v>14.89</c:v>
                </c:pt>
                <c:pt idx="4441">
                  <c:v>14.77</c:v>
                </c:pt>
                <c:pt idx="4442">
                  <c:v>14.52</c:v>
                </c:pt>
                <c:pt idx="4443">
                  <c:v>14.28</c:v>
                </c:pt>
                <c:pt idx="4444">
                  <c:v>14.04</c:v>
                </c:pt>
                <c:pt idx="4445">
                  <c:v>13.83</c:v>
                </c:pt>
                <c:pt idx="4446">
                  <c:v>13.76</c:v>
                </c:pt>
                <c:pt idx="4447">
                  <c:v>13.79</c:v>
                </c:pt>
                <c:pt idx="4448">
                  <c:v>13.94</c:v>
                </c:pt>
                <c:pt idx="4449">
                  <c:v>14.05</c:v>
                </c:pt>
                <c:pt idx="4450">
                  <c:v>14.28</c:v>
                </c:pt>
                <c:pt idx="4451">
                  <c:v>14.56</c:v>
                </c:pt>
                <c:pt idx="4452">
                  <c:v>14.62</c:v>
                </c:pt>
                <c:pt idx="4453">
                  <c:v>14.73</c:v>
                </c:pt>
                <c:pt idx="4454">
                  <c:v>14.76</c:v>
                </c:pt>
                <c:pt idx="4455">
                  <c:v>14.65</c:v>
                </c:pt>
                <c:pt idx="4456">
                  <c:v>14.49</c:v>
                </c:pt>
                <c:pt idx="4457">
                  <c:v>14.32</c:v>
                </c:pt>
                <c:pt idx="4458">
                  <c:v>14.13</c:v>
                </c:pt>
                <c:pt idx="4459">
                  <c:v>13.95</c:v>
                </c:pt>
                <c:pt idx="4460">
                  <c:v>13.78</c:v>
                </c:pt>
                <c:pt idx="4461">
                  <c:v>13.59</c:v>
                </c:pt>
                <c:pt idx="4462">
                  <c:v>13.4</c:v>
                </c:pt>
                <c:pt idx="4463">
                  <c:v>13.22</c:v>
                </c:pt>
                <c:pt idx="4464">
                  <c:v>13.06</c:v>
                </c:pt>
                <c:pt idx="4465">
                  <c:v>12.85</c:v>
                </c:pt>
                <c:pt idx="4466">
                  <c:v>12.69</c:v>
                </c:pt>
                <c:pt idx="4467">
                  <c:v>12.52</c:v>
                </c:pt>
                <c:pt idx="4468">
                  <c:v>12.36</c:v>
                </c:pt>
                <c:pt idx="4469">
                  <c:v>12.27</c:v>
                </c:pt>
                <c:pt idx="4470">
                  <c:v>12.33</c:v>
                </c:pt>
                <c:pt idx="4471">
                  <c:v>12.57</c:v>
                </c:pt>
                <c:pt idx="4472">
                  <c:v>12.87</c:v>
                </c:pt>
                <c:pt idx="4473">
                  <c:v>13.2</c:v>
                </c:pt>
                <c:pt idx="4474">
                  <c:v>13.5</c:v>
                </c:pt>
                <c:pt idx="4475">
                  <c:v>13.89</c:v>
                </c:pt>
                <c:pt idx="4476">
                  <c:v>14.06</c:v>
                </c:pt>
                <c:pt idx="4477">
                  <c:v>14.22</c:v>
                </c:pt>
                <c:pt idx="4478">
                  <c:v>14.31</c:v>
                </c:pt>
                <c:pt idx="4479">
                  <c:v>14.25</c:v>
                </c:pt>
                <c:pt idx="4480">
                  <c:v>14.19</c:v>
                </c:pt>
                <c:pt idx="4481">
                  <c:v>14.04</c:v>
                </c:pt>
                <c:pt idx="4482">
                  <c:v>13.88</c:v>
                </c:pt>
                <c:pt idx="4483">
                  <c:v>13.71</c:v>
                </c:pt>
                <c:pt idx="4484">
                  <c:v>13.58</c:v>
                </c:pt>
                <c:pt idx="4485">
                  <c:v>13.42</c:v>
                </c:pt>
                <c:pt idx="4486">
                  <c:v>13.27</c:v>
                </c:pt>
                <c:pt idx="4487">
                  <c:v>13.1</c:v>
                </c:pt>
                <c:pt idx="4488">
                  <c:v>12.93</c:v>
                </c:pt>
                <c:pt idx="4489">
                  <c:v>12.76</c:v>
                </c:pt>
                <c:pt idx="4490">
                  <c:v>12.61</c:v>
                </c:pt>
                <c:pt idx="4491">
                  <c:v>12.43</c:v>
                </c:pt>
                <c:pt idx="4492">
                  <c:v>12.28</c:v>
                </c:pt>
                <c:pt idx="4493">
                  <c:v>12.09</c:v>
                </c:pt>
                <c:pt idx="4494">
                  <c:v>12.09</c:v>
                </c:pt>
                <c:pt idx="4495">
                  <c:v>12.29</c:v>
                </c:pt>
                <c:pt idx="4496">
                  <c:v>12.74</c:v>
                </c:pt>
                <c:pt idx="4497">
                  <c:v>13.01</c:v>
                </c:pt>
                <c:pt idx="4498">
                  <c:v>13.43</c:v>
                </c:pt>
                <c:pt idx="4499">
                  <c:v>13.93</c:v>
                </c:pt>
                <c:pt idx="4500">
                  <c:v>14.11</c:v>
                </c:pt>
                <c:pt idx="4501">
                  <c:v>14.26</c:v>
                </c:pt>
                <c:pt idx="4502">
                  <c:v>14.34</c:v>
                </c:pt>
                <c:pt idx="4503">
                  <c:v>14.32</c:v>
                </c:pt>
                <c:pt idx="4504">
                  <c:v>14.23</c:v>
                </c:pt>
                <c:pt idx="4505">
                  <c:v>14.08</c:v>
                </c:pt>
                <c:pt idx="4506">
                  <c:v>13.91</c:v>
                </c:pt>
                <c:pt idx="4507">
                  <c:v>13.74</c:v>
                </c:pt>
                <c:pt idx="4508">
                  <c:v>13.6</c:v>
                </c:pt>
                <c:pt idx="4509">
                  <c:v>13.44</c:v>
                </c:pt>
                <c:pt idx="4510">
                  <c:v>13.23</c:v>
                </c:pt>
                <c:pt idx="4511">
                  <c:v>13.11</c:v>
                </c:pt>
                <c:pt idx="4512">
                  <c:v>12.93</c:v>
                </c:pt>
                <c:pt idx="4513">
                  <c:v>12.75</c:v>
                </c:pt>
                <c:pt idx="4514">
                  <c:v>12.58</c:v>
                </c:pt>
                <c:pt idx="4515">
                  <c:v>12.39</c:v>
                </c:pt>
                <c:pt idx="4516">
                  <c:v>12.23</c:v>
                </c:pt>
                <c:pt idx="4517">
                  <c:v>12.07</c:v>
                </c:pt>
                <c:pt idx="4518">
                  <c:v>12.12</c:v>
                </c:pt>
                <c:pt idx="4519">
                  <c:v>12.32</c:v>
                </c:pt>
                <c:pt idx="4520">
                  <c:v>12.82</c:v>
                </c:pt>
                <c:pt idx="4521">
                  <c:v>13.15</c:v>
                </c:pt>
                <c:pt idx="4522">
                  <c:v>13.64</c:v>
                </c:pt>
                <c:pt idx="4523">
                  <c:v>14.03</c:v>
                </c:pt>
                <c:pt idx="4524">
                  <c:v>14.41</c:v>
                </c:pt>
                <c:pt idx="4525">
                  <c:v>14.56</c:v>
                </c:pt>
                <c:pt idx="4526">
                  <c:v>14.65</c:v>
                </c:pt>
                <c:pt idx="4527">
                  <c:v>14.61</c:v>
                </c:pt>
                <c:pt idx="4528">
                  <c:v>14.49</c:v>
                </c:pt>
                <c:pt idx="4529">
                  <c:v>14.37</c:v>
                </c:pt>
                <c:pt idx="4530">
                  <c:v>14.18</c:v>
                </c:pt>
                <c:pt idx="4531">
                  <c:v>14.02</c:v>
                </c:pt>
                <c:pt idx="4532">
                  <c:v>13.8</c:v>
                </c:pt>
                <c:pt idx="4533">
                  <c:v>13.65</c:v>
                </c:pt>
                <c:pt idx="4534">
                  <c:v>13.48</c:v>
                </c:pt>
                <c:pt idx="4535">
                  <c:v>13.35</c:v>
                </c:pt>
                <c:pt idx="4536">
                  <c:v>13.27</c:v>
                </c:pt>
                <c:pt idx="4537">
                  <c:v>13.19</c:v>
                </c:pt>
                <c:pt idx="4538">
                  <c:v>13.21</c:v>
                </c:pt>
                <c:pt idx="4539">
                  <c:v>13.29</c:v>
                </c:pt>
                <c:pt idx="4540">
                  <c:v>13.31</c:v>
                </c:pt>
                <c:pt idx="4541">
                  <c:v>13.43</c:v>
                </c:pt>
                <c:pt idx="4542">
                  <c:v>13.58</c:v>
                </c:pt>
                <c:pt idx="4543">
                  <c:v>13.8</c:v>
                </c:pt>
                <c:pt idx="4544">
                  <c:v>14.09</c:v>
                </c:pt>
                <c:pt idx="4545">
                  <c:v>14.45</c:v>
                </c:pt>
                <c:pt idx="4546">
                  <c:v>14.76</c:v>
                </c:pt>
                <c:pt idx="4547">
                  <c:v>15.15</c:v>
                </c:pt>
                <c:pt idx="4548">
                  <c:v>15.34</c:v>
                </c:pt>
                <c:pt idx="4549">
                  <c:v>15.5</c:v>
                </c:pt>
                <c:pt idx="4550">
                  <c:v>15.59</c:v>
                </c:pt>
                <c:pt idx="4551">
                  <c:v>15.55</c:v>
                </c:pt>
                <c:pt idx="4552">
                  <c:v>15.41</c:v>
                </c:pt>
                <c:pt idx="4553">
                  <c:v>15.23</c:v>
                </c:pt>
                <c:pt idx="4554">
                  <c:v>15.04</c:v>
                </c:pt>
                <c:pt idx="4555">
                  <c:v>14.87</c:v>
                </c:pt>
                <c:pt idx="4556">
                  <c:v>14.73</c:v>
                </c:pt>
                <c:pt idx="4557">
                  <c:v>14.56</c:v>
                </c:pt>
                <c:pt idx="4558">
                  <c:v>14.45</c:v>
                </c:pt>
                <c:pt idx="4559">
                  <c:v>14.4</c:v>
                </c:pt>
                <c:pt idx="4560">
                  <c:v>14.39</c:v>
                </c:pt>
                <c:pt idx="4561">
                  <c:v>14.4</c:v>
                </c:pt>
                <c:pt idx="4562">
                  <c:v>14.46</c:v>
                </c:pt>
                <c:pt idx="4563">
                  <c:v>14.58</c:v>
                </c:pt>
                <c:pt idx="4564">
                  <c:v>14.63</c:v>
                </c:pt>
                <c:pt idx="4565">
                  <c:v>14.68</c:v>
                </c:pt>
                <c:pt idx="4566">
                  <c:v>14.76</c:v>
                </c:pt>
                <c:pt idx="4567">
                  <c:v>14.95</c:v>
                </c:pt>
                <c:pt idx="4568">
                  <c:v>15.24</c:v>
                </c:pt>
                <c:pt idx="4569">
                  <c:v>15.56</c:v>
                </c:pt>
                <c:pt idx="4570">
                  <c:v>15.86</c:v>
                </c:pt>
                <c:pt idx="4571">
                  <c:v>16.149999999999999</c:v>
                </c:pt>
                <c:pt idx="4572">
                  <c:v>16.3</c:v>
                </c:pt>
                <c:pt idx="4573">
                  <c:v>16.38</c:v>
                </c:pt>
                <c:pt idx="4574">
                  <c:v>16.420000000000002</c:v>
                </c:pt>
                <c:pt idx="4575">
                  <c:v>16.39</c:v>
                </c:pt>
                <c:pt idx="4576">
                  <c:v>16.29</c:v>
                </c:pt>
                <c:pt idx="4577">
                  <c:v>16.14</c:v>
                </c:pt>
                <c:pt idx="4578">
                  <c:v>16</c:v>
                </c:pt>
                <c:pt idx="4579">
                  <c:v>15.89</c:v>
                </c:pt>
                <c:pt idx="4580">
                  <c:v>15.78</c:v>
                </c:pt>
                <c:pt idx="4581">
                  <c:v>15.68</c:v>
                </c:pt>
                <c:pt idx="4582">
                  <c:v>15.6</c:v>
                </c:pt>
                <c:pt idx="4583">
                  <c:v>15.59</c:v>
                </c:pt>
                <c:pt idx="4584">
                  <c:v>15.62</c:v>
                </c:pt>
                <c:pt idx="4585">
                  <c:v>15.62</c:v>
                </c:pt>
                <c:pt idx="4586">
                  <c:v>15.59</c:v>
                </c:pt>
                <c:pt idx="4587">
                  <c:v>15.56</c:v>
                </c:pt>
                <c:pt idx="4588">
                  <c:v>15.55</c:v>
                </c:pt>
                <c:pt idx="4589">
                  <c:v>15.61</c:v>
                </c:pt>
                <c:pt idx="4590">
                  <c:v>15.7</c:v>
                </c:pt>
                <c:pt idx="4591">
                  <c:v>15.85</c:v>
                </c:pt>
                <c:pt idx="4592">
                  <c:v>16.100000000000001</c:v>
                </c:pt>
                <c:pt idx="4593">
                  <c:v>16.28</c:v>
                </c:pt>
                <c:pt idx="4594">
                  <c:v>16.57</c:v>
                </c:pt>
                <c:pt idx="4595">
                  <c:v>16.89</c:v>
                </c:pt>
                <c:pt idx="4596">
                  <c:v>17.09</c:v>
                </c:pt>
                <c:pt idx="4597">
                  <c:v>17.21</c:v>
                </c:pt>
                <c:pt idx="4598">
                  <c:v>17.239999999999998</c:v>
                </c:pt>
                <c:pt idx="4599">
                  <c:v>17.22</c:v>
                </c:pt>
                <c:pt idx="4600">
                  <c:v>17.88</c:v>
                </c:pt>
                <c:pt idx="4601">
                  <c:v>17.760000000000002</c:v>
                </c:pt>
                <c:pt idx="4602">
                  <c:v>17.52</c:v>
                </c:pt>
                <c:pt idx="4603">
                  <c:v>17.350000000000001</c:v>
                </c:pt>
                <c:pt idx="4604">
                  <c:v>17.239999999999998</c:v>
                </c:pt>
                <c:pt idx="4605">
                  <c:v>17.149999999999999</c:v>
                </c:pt>
                <c:pt idx="4606">
                  <c:v>17.07</c:v>
                </c:pt>
                <c:pt idx="4607">
                  <c:v>16.96</c:v>
                </c:pt>
                <c:pt idx="4608">
                  <c:v>16.86</c:v>
                </c:pt>
                <c:pt idx="4609">
                  <c:v>16.78</c:v>
                </c:pt>
                <c:pt idx="4610">
                  <c:v>16.71</c:v>
                </c:pt>
                <c:pt idx="4611">
                  <c:v>16.57</c:v>
                </c:pt>
                <c:pt idx="4612">
                  <c:v>16.37</c:v>
                </c:pt>
                <c:pt idx="4613">
                  <c:v>16.22</c:v>
                </c:pt>
                <c:pt idx="4614">
                  <c:v>16.149999999999999</c:v>
                </c:pt>
                <c:pt idx="4615">
                  <c:v>16.149999999999999</c:v>
                </c:pt>
                <c:pt idx="4616">
                  <c:v>16.28</c:v>
                </c:pt>
                <c:pt idx="4617">
                  <c:v>16.43</c:v>
                </c:pt>
                <c:pt idx="4618">
                  <c:v>16.649999999999999</c:v>
                </c:pt>
                <c:pt idx="4619">
                  <c:v>16.850000000000001</c:v>
                </c:pt>
                <c:pt idx="4620">
                  <c:v>16.989999999999998</c:v>
                </c:pt>
                <c:pt idx="4621">
                  <c:v>17</c:v>
                </c:pt>
                <c:pt idx="4622">
                  <c:v>17</c:v>
                </c:pt>
                <c:pt idx="4623">
                  <c:v>16.95</c:v>
                </c:pt>
                <c:pt idx="4624">
                  <c:v>16.78</c:v>
                </c:pt>
                <c:pt idx="4625">
                  <c:v>16.62</c:v>
                </c:pt>
                <c:pt idx="4626">
                  <c:v>16.57</c:v>
                </c:pt>
                <c:pt idx="4627">
                  <c:v>16.53</c:v>
                </c:pt>
                <c:pt idx="4628">
                  <c:v>16.48</c:v>
                </c:pt>
                <c:pt idx="4629">
                  <c:v>16.399999999999999</c:v>
                </c:pt>
                <c:pt idx="4630">
                  <c:v>16.29</c:v>
                </c:pt>
                <c:pt idx="4631">
                  <c:v>16.18</c:v>
                </c:pt>
                <c:pt idx="4632">
                  <c:v>16.079999999999998</c:v>
                </c:pt>
                <c:pt idx="4633">
                  <c:v>15.96</c:v>
                </c:pt>
                <c:pt idx="4634">
                  <c:v>15.88</c:v>
                </c:pt>
                <c:pt idx="4635">
                  <c:v>15.81</c:v>
                </c:pt>
                <c:pt idx="4636">
                  <c:v>15.73</c:v>
                </c:pt>
                <c:pt idx="4637">
                  <c:v>15.7</c:v>
                </c:pt>
                <c:pt idx="4638">
                  <c:v>15.71</c:v>
                </c:pt>
                <c:pt idx="4639">
                  <c:v>15.75</c:v>
                </c:pt>
                <c:pt idx="4640">
                  <c:v>15.89</c:v>
                </c:pt>
                <c:pt idx="4641">
                  <c:v>16.12</c:v>
                </c:pt>
                <c:pt idx="4642">
                  <c:v>16.38</c:v>
                </c:pt>
                <c:pt idx="4643">
                  <c:v>16.64</c:v>
                </c:pt>
                <c:pt idx="4644">
                  <c:v>16.82</c:v>
                </c:pt>
                <c:pt idx="4645">
                  <c:v>16.97</c:v>
                </c:pt>
                <c:pt idx="4646">
                  <c:v>17</c:v>
                </c:pt>
                <c:pt idx="4647">
                  <c:v>16.940000000000001</c:v>
                </c:pt>
                <c:pt idx="4648">
                  <c:v>16.850000000000001</c:v>
                </c:pt>
                <c:pt idx="4649">
                  <c:v>16.73</c:v>
                </c:pt>
                <c:pt idx="4650">
                  <c:v>16.62</c:v>
                </c:pt>
                <c:pt idx="4651">
                  <c:v>16.54</c:v>
                </c:pt>
                <c:pt idx="4652">
                  <c:v>16.52</c:v>
                </c:pt>
                <c:pt idx="4653">
                  <c:v>16.54</c:v>
                </c:pt>
                <c:pt idx="4654">
                  <c:v>16.559999999999999</c:v>
                </c:pt>
                <c:pt idx="4655">
                  <c:v>16.62</c:v>
                </c:pt>
                <c:pt idx="4656">
                  <c:v>16.75</c:v>
                </c:pt>
                <c:pt idx="4657">
                  <c:v>16.850000000000001</c:v>
                </c:pt>
                <c:pt idx="4658">
                  <c:v>16.93</c:v>
                </c:pt>
                <c:pt idx="4659">
                  <c:v>17</c:v>
                </c:pt>
                <c:pt idx="4660">
                  <c:v>16.98</c:v>
                </c:pt>
                <c:pt idx="4661">
                  <c:v>16.7</c:v>
                </c:pt>
                <c:pt idx="4662">
                  <c:v>16.5</c:v>
                </c:pt>
                <c:pt idx="4663">
                  <c:v>16.399999999999999</c:v>
                </c:pt>
                <c:pt idx="4664">
                  <c:v>16.28</c:v>
                </c:pt>
                <c:pt idx="4665">
                  <c:v>16.55</c:v>
                </c:pt>
                <c:pt idx="4666">
                  <c:v>16.39</c:v>
                </c:pt>
                <c:pt idx="4667">
                  <c:v>16.29</c:v>
                </c:pt>
                <c:pt idx="4668">
                  <c:v>16.2</c:v>
                </c:pt>
                <c:pt idx="4669">
                  <c:v>16</c:v>
                </c:pt>
                <c:pt idx="4670">
                  <c:v>15.75</c:v>
                </c:pt>
                <c:pt idx="4671">
                  <c:v>15.51</c:v>
                </c:pt>
                <c:pt idx="4672">
                  <c:v>15.24</c:v>
                </c:pt>
                <c:pt idx="4673">
                  <c:v>14.89</c:v>
                </c:pt>
                <c:pt idx="4674">
                  <c:v>14.59</c:v>
                </c:pt>
                <c:pt idx="4675">
                  <c:v>14.3</c:v>
                </c:pt>
                <c:pt idx="4676">
                  <c:v>13.99</c:v>
                </c:pt>
                <c:pt idx="4677">
                  <c:v>13.66</c:v>
                </c:pt>
                <c:pt idx="4678">
                  <c:v>13.34</c:v>
                </c:pt>
                <c:pt idx="4679">
                  <c:v>13</c:v>
                </c:pt>
                <c:pt idx="4680">
                  <c:v>12.7</c:v>
                </c:pt>
                <c:pt idx="4681">
                  <c:v>12.43</c:v>
                </c:pt>
                <c:pt idx="4682">
                  <c:v>12.13</c:v>
                </c:pt>
                <c:pt idx="4683">
                  <c:v>11.88</c:v>
                </c:pt>
                <c:pt idx="4684">
                  <c:v>11.63</c:v>
                </c:pt>
                <c:pt idx="4685">
                  <c:v>11.58</c:v>
                </c:pt>
                <c:pt idx="4686">
                  <c:v>11.61</c:v>
                </c:pt>
                <c:pt idx="4687">
                  <c:v>11.68</c:v>
                </c:pt>
                <c:pt idx="4688">
                  <c:v>12.08</c:v>
                </c:pt>
                <c:pt idx="4689">
                  <c:v>12.12</c:v>
                </c:pt>
                <c:pt idx="4690">
                  <c:v>12.39</c:v>
                </c:pt>
                <c:pt idx="4691">
                  <c:v>12.77</c:v>
                </c:pt>
                <c:pt idx="4692">
                  <c:v>12.97</c:v>
                </c:pt>
                <c:pt idx="4693">
                  <c:v>13.08</c:v>
                </c:pt>
                <c:pt idx="4694">
                  <c:v>13.13</c:v>
                </c:pt>
                <c:pt idx="4695">
                  <c:v>13.02</c:v>
                </c:pt>
                <c:pt idx="4696">
                  <c:v>12.87</c:v>
                </c:pt>
                <c:pt idx="4697">
                  <c:v>12.72</c:v>
                </c:pt>
                <c:pt idx="4698">
                  <c:v>12.52</c:v>
                </c:pt>
                <c:pt idx="4699">
                  <c:v>12.34</c:v>
                </c:pt>
                <c:pt idx="4700">
                  <c:v>12.09</c:v>
                </c:pt>
                <c:pt idx="4701">
                  <c:v>11.95</c:v>
                </c:pt>
                <c:pt idx="4702">
                  <c:v>11.89</c:v>
                </c:pt>
                <c:pt idx="4703">
                  <c:v>11.72</c:v>
                </c:pt>
                <c:pt idx="4704">
                  <c:v>11.58</c:v>
                </c:pt>
                <c:pt idx="4705">
                  <c:v>11.41</c:v>
                </c:pt>
                <c:pt idx="4706">
                  <c:v>11.24</c:v>
                </c:pt>
                <c:pt idx="4707">
                  <c:v>11.17</c:v>
                </c:pt>
                <c:pt idx="4708">
                  <c:v>11.06</c:v>
                </c:pt>
                <c:pt idx="4709">
                  <c:v>10.98</c:v>
                </c:pt>
                <c:pt idx="4710">
                  <c:v>10.94</c:v>
                </c:pt>
                <c:pt idx="4711">
                  <c:v>11</c:v>
                </c:pt>
                <c:pt idx="4712">
                  <c:v>11.29</c:v>
                </c:pt>
                <c:pt idx="4713">
                  <c:v>11.42</c:v>
                </c:pt>
                <c:pt idx="4714">
                  <c:v>11.7</c:v>
                </c:pt>
                <c:pt idx="4715">
                  <c:v>12.05</c:v>
                </c:pt>
                <c:pt idx="4716">
                  <c:v>12.35</c:v>
                </c:pt>
                <c:pt idx="4717">
                  <c:v>12.55</c:v>
                </c:pt>
                <c:pt idx="4718">
                  <c:v>12.64</c:v>
                </c:pt>
                <c:pt idx="4719">
                  <c:v>12.52</c:v>
                </c:pt>
                <c:pt idx="4720">
                  <c:v>12.37</c:v>
                </c:pt>
                <c:pt idx="4721">
                  <c:v>12.22</c:v>
                </c:pt>
                <c:pt idx="4722">
                  <c:v>12.08</c:v>
                </c:pt>
                <c:pt idx="4723">
                  <c:v>11.96</c:v>
                </c:pt>
                <c:pt idx="4724">
                  <c:v>11.93</c:v>
                </c:pt>
                <c:pt idx="4725">
                  <c:v>11.91</c:v>
                </c:pt>
                <c:pt idx="4726">
                  <c:v>11.92</c:v>
                </c:pt>
                <c:pt idx="4727">
                  <c:v>11.94</c:v>
                </c:pt>
                <c:pt idx="4728">
                  <c:v>11.96</c:v>
                </c:pt>
                <c:pt idx="4729">
                  <c:v>11.99</c:v>
                </c:pt>
                <c:pt idx="4730">
                  <c:v>12.03</c:v>
                </c:pt>
                <c:pt idx="4731">
                  <c:v>12.02</c:v>
                </c:pt>
                <c:pt idx="4732">
                  <c:v>12.01</c:v>
                </c:pt>
                <c:pt idx="4733">
                  <c:v>12.02</c:v>
                </c:pt>
                <c:pt idx="4734">
                  <c:v>12.04</c:v>
                </c:pt>
                <c:pt idx="4735">
                  <c:v>12.04</c:v>
                </c:pt>
                <c:pt idx="4736">
                  <c:v>12.11</c:v>
                </c:pt>
                <c:pt idx="4737">
                  <c:v>12.21</c:v>
                </c:pt>
                <c:pt idx="4738">
                  <c:v>12.33</c:v>
                </c:pt>
                <c:pt idx="4739">
                  <c:v>12.44</c:v>
                </c:pt>
                <c:pt idx="4740">
                  <c:v>12.53</c:v>
                </c:pt>
                <c:pt idx="4741">
                  <c:v>12.57</c:v>
                </c:pt>
                <c:pt idx="4742">
                  <c:v>12.57</c:v>
                </c:pt>
                <c:pt idx="4743">
                  <c:v>13.49</c:v>
                </c:pt>
                <c:pt idx="4744">
                  <c:v>10.6</c:v>
                </c:pt>
                <c:pt idx="4745">
                  <c:v>9.11</c:v>
                </c:pt>
                <c:pt idx="4746">
                  <c:v>9.42</c:v>
                </c:pt>
                <c:pt idx="4747">
                  <c:v>9.7200000000000006</c:v>
                </c:pt>
                <c:pt idx="4748">
                  <c:v>9.77</c:v>
                </c:pt>
                <c:pt idx="4749">
                  <c:v>10.27</c:v>
                </c:pt>
                <c:pt idx="4750">
                  <c:v>10.72</c:v>
                </c:pt>
                <c:pt idx="4751">
                  <c:v>10.29</c:v>
                </c:pt>
                <c:pt idx="4752">
                  <c:v>10.5</c:v>
                </c:pt>
                <c:pt idx="4753">
                  <c:v>10.75</c:v>
                </c:pt>
                <c:pt idx="4754">
                  <c:v>11.05</c:v>
                </c:pt>
                <c:pt idx="4755">
                  <c:v>11.36</c:v>
                </c:pt>
                <c:pt idx="4756">
                  <c:v>11.55</c:v>
                </c:pt>
                <c:pt idx="4757">
                  <c:v>11.83</c:v>
                </c:pt>
                <c:pt idx="4758">
                  <c:v>12.33</c:v>
                </c:pt>
                <c:pt idx="4759">
                  <c:v>12.61</c:v>
                </c:pt>
                <c:pt idx="4760">
                  <c:v>12.87</c:v>
                </c:pt>
                <c:pt idx="4761">
                  <c:v>13.27</c:v>
                </c:pt>
                <c:pt idx="4762">
                  <c:v>13.74</c:v>
                </c:pt>
                <c:pt idx="4763">
                  <c:v>14.07</c:v>
                </c:pt>
                <c:pt idx="4764">
                  <c:v>14.32</c:v>
                </c:pt>
                <c:pt idx="4765">
                  <c:v>14.5</c:v>
                </c:pt>
                <c:pt idx="4766">
                  <c:v>14.68</c:v>
                </c:pt>
                <c:pt idx="4767">
                  <c:v>17.18</c:v>
                </c:pt>
                <c:pt idx="4768">
                  <c:v>16.329999999999998</c:v>
                </c:pt>
                <c:pt idx="4769">
                  <c:v>14.6</c:v>
                </c:pt>
                <c:pt idx="4770">
                  <c:v>13.55</c:v>
                </c:pt>
                <c:pt idx="4771">
                  <c:v>13.14</c:v>
                </c:pt>
                <c:pt idx="4772">
                  <c:v>12.97</c:v>
                </c:pt>
                <c:pt idx="4773">
                  <c:v>13.14</c:v>
                </c:pt>
                <c:pt idx="4774">
                  <c:v>13.15</c:v>
                </c:pt>
                <c:pt idx="4775">
                  <c:v>13.16</c:v>
                </c:pt>
                <c:pt idx="4776">
                  <c:v>12.89</c:v>
                </c:pt>
                <c:pt idx="4777">
                  <c:v>12.64</c:v>
                </c:pt>
                <c:pt idx="4778">
                  <c:v>12.45</c:v>
                </c:pt>
                <c:pt idx="4779">
                  <c:v>12.25</c:v>
                </c:pt>
                <c:pt idx="4780">
                  <c:v>12.1</c:v>
                </c:pt>
                <c:pt idx="4781">
                  <c:v>12</c:v>
                </c:pt>
                <c:pt idx="4782">
                  <c:v>11.93</c:v>
                </c:pt>
                <c:pt idx="4783">
                  <c:v>11.9</c:v>
                </c:pt>
                <c:pt idx="4784">
                  <c:v>11.91</c:v>
                </c:pt>
                <c:pt idx="4785">
                  <c:v>11.78</c:v>
                </c:pt>
                <c:pt idx="4786">
                  <c:v>11.81</c:v>
                </c:pt>
                <c:pt idx="4787">
                  <c:v>11.9</c:v>
                </c:pt>
                <c:pt idx="4788">
                  <c:v>11.97</c:v>
                </c:pt>
                <c:pt idx="4789">
                  <c:v>12.02</c:v>
                </c:pt>
                <c:pt idx="4790">
                  <c:v>12</c:v>
                </c:pt>
                <c:pt idx="4791">
                  <c:v>11.9</c:v>
                </c:pt>
                <c:pt idx="4792">
                  <c:v>11.72</c:v>
                </c:pt>
                <c:pt idx="4793">
                  <c:v>11.57</c:v>
                </c:pt>
                <c:pt idx="4794">
                  <c:v>11.4</c:v>
                </c:pt>
                <c:pt idx="4795">
                  <c:v>11.25</c:v>
                </c:pt>
                <c:pt idx="4796">
                  <c:v>11.09</c:v>
                </c:pt>
                <c:pt idx="4797">
                  <c:v>10.97</c:v>
                </c:pt>
                <c:pt idx="4798">
                  <c:v>10.82</c:v>
                </c:pt>
                <c:pt idx="4799">
                  <c:v>10.72</c:v>
                </c:pt>
                <c:pt idx="4800">
                  <c:v>10.57</c:v>
                </c:pt>
                <c:pt idx="4801">
                  <c:v>10.48</c:v>
                </c:pt>
                <c:pt idx="4802">
                  <c:v>10.38</c:v>
                </c:pt>
                <c:pt idx="4803">
                  <c:v>10.29</c:v>
                </c:pt>
                <c:pt idx="4804">
                  <c:v>10.210000000000001</c:v>
                </c:pt>
                <c:pt idx="4805">
                  <c:v>10.16</c:v>
                </c:pt>
                <c:pt idx="4806">
                  <c:v>10.24</c:v>
                </c:pt>
                <c:pt idx="4807">
                  <c:v>10.41</c:v>
                </c:pt>
                <c:pt idx="4808">
                  <c:v>10.75</c:v>
                </c:pt>
                <c:pt idx="4809">
                  <c:v>10.82</c:v>
                </c:pt>
                <c:pt idx="4810">
                  <c:v>11.09</c:v>
                </c:pt>
                <c:pt idx="4811">
                  <c:v>11.4</c:v>
                </c:pt>
                <c:pt idx="4812">
                  <c:v>11.66</c:v>
                </c:pt>
                <c:pt idx="4813">
                  <c:v>11.84</c:v>
                </c:pt>
                <c:pt idx="4814">
                  <c:v>11.87</c:v>
                </c:pt>
                <c:pt idx="4815">
                  <c:v>11.8</c:v>
                </c:pt>
                <c:pt idx="4816">
                  <c:v>11.68</c:v>
                </c:pt>
                <c:pt idx="4817">
                  <c:v>11.52</c:v>
                </c:pt>
                <c:pt idx="4818">
                  <c:v>11.37</c:v>
                </c:pt>
                <c:pt idx="4819">
                  <c:v>11.26</c:v>
                </c:pt>
                <c:pt idx="4820">
                  <c:v>11.13</c:v>
                </c:pt>
                <c:pt idx="4821">
                  <c:v>11</c:v>
                </c:pt>
                <c:pt idx="4822">
                  <c:v>10.89</c:v>
                </c:pt>
                <c:pt idx="4823">
                  <c:v>10.74</c:v>
                </c:pt>
                <c:pt idx="4824">
                  <c:v>10.62</c:v>
                </c:pt>
                <c:pt idx="4825">
                  <c:v>10.53</c:v>
                </c:pt>
                <c:pt idx="4826">
                  <c:v>10.41</c:v>
                </c:pt>
                <c:pt idx="4827">
                  <c:v>10.3</c:v>
                </c:pt>
                <c:pt idx="4828">
                  <c:v>10.14</c:v>
                </c:pt>
                <c:pt idx="4829">
                  <c:v>10.119999999999999</c:v>
                </c:pt>
                <c:pt idx="4830">
                  <c:v>10.199999999999999</c:v>
                </c:pt>
                <c:pt idx="4831">
                  <c:v>10.36</c:v>
                </c:pt>
                <c:pt idx="4832">
                  <c:v>10.79</c:v>
                </c:pt>
                <c:pt idx="4833">
                  <c:v>11.07</c:v>
                </c:pt>
                <c:pt idx="4834">
                  <c:v>11.52</c:v>
                </c:pt>
                <c:pt idx="4835">
                  <c:v>11.98</c:v>
                </c:pt>
                <c:pt idx="4836">
                  <c:v>12.36</c:v>
                </c:pt>
                <c:pt idx="4837">
                  <c:v>12.55</c:v>
                </c:pt>
                <c:pt idx="4838">
                  <c:v>12.53</c:v>
                </c:pt>
                <c:pt idx="4839">
                  <c:v>12.43</c:v>
                </c:pt>
                <c:pt idx="4840">
                  <c:v>12.28</c:v>
                </c:pt>
                <c:pt idx="4841">
                  <c:v>12.12</c:v>
                </c:pt>
                <c:pt idx="4842">
                  <c:v>12</c:v>
                </c:pt>
                <c:pt idx="4843">
                  <c:v>11.89</c:v>
                </c:pt>
                <c:pt idx="4844">
                  <c:v>11.79</c:v>
                </c:pt>
                <c:pt idx="4845">
                  <c:v>11.66</c:v>
                </c:pt>
                <c:pt idx="4846">
                  <c:v>11.57</c:v>
                </c:pt>
                <c:pt idx="4847">
                  <c:v>11.55</c:v>
                </c:pt>
                <c:pt idx="4848">
                  <c:v>11.54</c:v>
                </c:pt>
                <c:pt idx="4849">
                  <c:v>11.51</c:v>
                </c:pt>
                <c:pt idx="4850">
                  <c:v>11.49</c:v>
                </c:pt>
                <c:pt idx="4851">
                  <c:v>11.4</c:v>
                </c:pt>
                <c:pt idx="4852">
                  <c:v>11.33</c:v>
                </c:pt>
                <c:pt idx="4853">
                  <c:v>11.29</c:v>
                </c:pt>
                <c:pt idx="4854">
                  <c:v>11.39</c:v>
                </c:pt>
                <c:pt idx="4855">
                  <c:v>11.56</c:v>
                </c:pt>
                <c:pt idx="4856">
                  <c:v>11.8</c:v>
                </c:pt>
                <c:pt idx="4857">
                  <c:v>12.11</c:v>
                </c:pt>
                <c:pt idx="4858">
                  <c:v>12.51</c:v>
                </c:pt>
                <c:pt idx="4859">
                  <c:v>12.76</c:v>
                </c:pt>
                <c:pt idx="4860">
                  <c:v>12.96</c:v>
                </c:pt>
                <c:pt idx="4861">
                  <c:v>12.99</c:v>
                </c:pt>
                <c:pt idx="4862">
                  <c:v>13.01</c:v>
                </c:pt>
                <c:pt idx="4863">
                  <c:v>12.99</c:v>
                </c:pt>
                <c:pt idx="4864">
                  <c:v>12.9</c:v>
                </c:pt>
                <c:pt idx="4865">
                  <c:v>12.91</c:v>
                </c:pt>
                <c:pt idx="4866">
                  <c:v>12.87</c:v>
                </c:pt>
                <c:pt idx="4867">
                  <c:v>12.89</c:v>
                </c:pt>
                <c:pt idx="4868">
                  <c:v>12.94</c:v>
                </c:pt>
                <c:pt idx="4869">
                  <c:v>12.77</c:v>
                </c:pt>
                <c:pt idx="4870">
                  <c:v>12.69</c:v>
                </c:pt>
                <c:pt idx="4871">
                  <c:v>12.49</c:v>
                </c:pt>
                <c:pt idx="4872">
                  <c:v>12.32</c:v>
                </c:pt>
                <c:pt idx="4873">
                  <c:v>12.1</c:v>
                </c:pt>
                <c:pt idx="4874">
                  <c:v>11.92</c:v>
                </c:pt>
                <c:pt idx="4875">
                  <c:v>11.75</c:v>
                </c:pt>
                <c:pt idx="4876">
                  <c:v>11.57</c:v>
                </c:pt>
                <c:pt idx="4877">
                  <c:v>11.4</c:v>
                </c:pt>
                <c:pt idx="4878">
                  <c:v>11.33</c:v>
                </c:pt>
                <c:pt idx="4879">
                  <c:v>11.22</c:v>
                </c:pt>
                <c:pt idx="4880">
                  <c:v>11.36</c:v>
                </c:pt>
                <c:pt idx="4881">
                  <c:v>11.24</c:v>
                </c:pt>
                <c:pt idx="4882">
                  <c:v>11.2</c:v>
                </c:pt>
                <c:pt idx="4883">
                  <c:v>11.24</c:v>
                </c:pt>
                <c:pt idx="4884">
                  <c:v>11.36</c:v>
                </c:pt>
                <c:pt idx="4885">
                  <c:v>11.25</c:v>
                </c:pt>
                <c:pt idx="4886">
                  <c:v>11.09</c:v>
                </c:pt>
                <c:pt idx="4887">
                  <c:v>10.93</c:v>
                </c:pt>
                <c:pt idx="4888">
                  <c:v>10.7</c:v>
                </c:pt>
                <c:pt idx="4889">
                  <c:v>10.51</c:v>
                </c:pt>
                <c:pt idx="4890">
                  <c:v>10.44</c:v>
                </c:pt>
                <c:pt idx="4891">
                  <c:v>10.19</c:v>
                </c:pt>
                <c:pt idx="4892">
                  <c:v>10.11</c:v>
                </c:pt>
                <c:pt idx="4893">
                  <c:v>10.07</c:v>
                </c:pt>
                <c:pt idx="4894">
                  <c:v>9.9</c:v>
                </c:pt>
                <c:pt idx="4895">
                  <c:v>9.7100000000000009</c:v>
                </c:pt>
                <c:pt idx="4896">
                  <c:v>9.6300000000000008</c:v>
                </c:pt>
                <c:pt idx="4897">
                  <c:v>9.49</c:v>
                </c:pt>
                <c:pt idx="4898">
                  <c:v>9.39</c:v>
                </c:pt>
                <c:pt idx="4899">
                  <c:v>9.32</c:v>
                </c:pt>
                <c:pt idx="4900">
                  <c:v>9.19</c:v>
                </c:pt>
                <c:pt idx="4901">
                  <c:v>9.07</c:v>
                </c:pt>
                <c:pt idx="4902">
                  <c:v>9.0299999999999994</c:v>
                </c:pt>
                <c:pt idx="4903">
                  <c:v>8.9700000000000006</c:v>
                </c:pt>
                <c:pt idx="4904">
                  <c:v>9.24</c:v>
                </c:pt>
                <c:pt idx="4905">
                  <c:v>9.27</c:v>
                </c:pt>
                <c:pt idx="4906">
                  <c:v>9.39</c:v>
                </c:pt>
                <c:pt idx="4907">
                  <c:v>9.61</c:v>
                </c:pt>
                <c:pt idx="4908">
                  <c:v>9.69</c:v>
                </c:pt>
                <c:pt idx="4909">
                  <c:v>9.7899999999999991</c:v>
                </c:pt>
                <c:pt idx="4910">
                  <c:v>9.81</c:v>
                </c:pt>
                <c:pt idx="4911">
                  <c:v>9.59</c:v>
                </c:pt>
                <c:pt idx="4912">
                  <c:v>9.51</c:v>
                </c:pt>
                <c:pt idx="4913">
                  <c:v>9.2799999999999994</c:v>
                </c:pt>
                <c:pt idx="4914">
                  <c:v>9.08</c:v>
                </c:pt>
                <c:pt idx="4915">
                  <c:v>8.8000000000000007</c:v>
                </c:pt>
                <c:pt idx="4916">
                  <c:v>8.8000000000000007</c:v>
                </c:pt>
                <c:pt idx="4917">
                  <c:v>8.66</c:v>
                </c:pt>
                <c:pt idx="4918">
                  <c:v>8.61</c:v>
                </c:pt>
                <c:pt idx="4919">
                  <c:v>8.49</c:v>
                </c:pt>
                <c:pt idx="4920">
                  <c:v>8.3800000000000008</c:v>
                </c:pt>
                <c:pt idx="4921">
                  <c:v>8.32</c:v>
                </c:pt>
                <c:pt idx="4922">
                  <c:v>8.19</c:v>
                </c:pt>
                <c:pt idx="4923">
                  <c:v>8.1999999999999993</c:v>
                </c:pt>
                <c:pt idx="4924">
                  <c:v>8.09</c:v>
                </c:pt>
                <c:pt idx="4925">
                  <c:v>7.94</c:v>
                </c:pt>
                <c:pt idx="4926">
                  <c:v>8.01</c:v>
                </c:pt>
                <c:pt idx="4927">
                  <c:v>7.94</c:v>
                </c:pt>
                <c:pt idx="4928">
                  <c:v>8.25</c:v>
                </c:pt>
                <c:pt idx="4929">
                  <c:v>8.33</c:v>
                </c:pt>
                <c:pt idx="4930">
                  <c:v>8.3800000000000008</c:v>
                </c:pt>
                <c:pt idx="4931">
                  <c:v>8.75</c:v>
                </c:pt>
                <c:pt idx="4932">
                  <c:v>8.89</c:v>
                </c:pt>
                <c:pt idx="4933">
                  <c:v>9.07</c:v>
                </c:pt>
                <c:pt idx="4934">
                  <c:v>8.99</c:v>
                </c:pt>
                <c:pt idx="4935">
                  <c:v>8.9</c:v>
                </c:pt>
                <c:pt idx="4936">
                  <c:v>8.85</c:v>
                </c:pt>
                <c:pt idx="4937">
                  <c:v>8.6999999999999993</c:v>
                </c:pt>
                <c:pt idx="4938">
                  <c:v>8.66</c:v>
                </c:pt>
                <c:pt idx="4939">
                  <c:v>8.49</c:v>
                </c:pt>
                <c:pt idx="4940">
                  <c:v>8.41</c:v>
                </c:pt>
                <c:pt idx="4941">
                  <c:v>8.3000000000000007</c:v>
                </c:pt>
                <c:pt idx="4942">
                  <c:v>8.2100000000000009</c:v>
                </c:pt>
                <c:pt idx="4943">
                  <c:v>8.1</c:v>
                </c:pt>
                <c:pt idx="4944">
                  <c:v>7.9</c:v>
                </c:pt>
                <c:pt idx="4945">
                  <c:v>7.74</c:v>
                </c:pt>
                <c:pt idx="4946">
                  <c:v>7.71</c:v>
                </c:pt>
                <c:pt idx="4947">
                  <c:v>7.55</c:v>
                </c:pt>
                <c:pt idx="4948">
                  <c:v>7.36</c:v>
                </c:pt>
                <c:pt idx="4949">
                  <c:v>7.28</c:v>
                </c:pt>
                <c:pt idx="4950">
                  <c:v>7.29</c:v>
                </c:pt>
                <c:pt idx="4951">
                  <c:v>7.55</c:v>
                </c:pt>
                <c:pt idx="4952">
                  <c:v>7.88</c:v>
                </c:pt>
                <c:pt idx="4953">
                  <c:v>7.97</c:v>
                </c:pt>
                <c:pt idx="4954">
                  <c:v>8.2799999999999994</c:v>
                </c:pt>
                <c:pt idx="4955">
                  <c:v>8.4499999999999993</c:v>
                </c:pt>
                <c:pt idx="4956">
                  <c:v>8.57</c:v>
                </c:pt>
                <c:pt idx="4957">
                  <c:v>8.58</c:v>
                </c:pt>
                <c:pt idx="4958">
                  <c:v>8.75</c:v>
                </c:pt>
                <c:pt idx="4959">
                  <c:v>8.66</c:v>
                </c:pt>
                <c:pt idx="4960">
                  <c:v>8.6300000000000008</c:v>
                </c:pt>
                <c:pt idx="4961">
                  <c:v>8.51</c:v>
                </c:pt>
                <c:pt idx="4962">
                  <c:v>8.57</c:v>
                </c:pt>
                <c:pt idx="4963">
                  <c:v>8.42</c:v>
                </c:pt>
                <c:pt idx="4964">
                  <c:v>8.36</c:v>
                </c:pt>
                <c:pt idx="4965">
                  <c:v>8.2899999999999991</c:v>
                </c:pt>
                <c:pt idx="4966">
                  <c:v>8.1199999999999992</c:v>
                </c:pt>
                <c:pt idx="4967">
                  <c:v>7.98</c:v>
                </c:pt>
                <c:pt idx="4968">
                  <c:v>7.87</c:v>
                </c:pt>
                <c:pt idx="4969">
                  <c:v>7.85</c:v>
                </c:pt>
                <c:pt idx="4970">
                  <c:v>7.63</c:v>
                </c:pt>
                <c:pt idx="4971">
                  <c:v>7.46</c:v>
                </c:pt>
                <c:pt idx="4972">
                  <c:v>7.33</c:v>
                </c:pt>
                <c:pt idx="4973">
                  <c:v>7.24</c:v>
                </c:pt>
                <c:pt idx="4974">
                  <c:v>7.28</c:v>
                </c:pt>
                <c:pt idx="4975">
                  <c:v>7.4</c:v>
                </c:pt>
                <c:pt idx="4976">
                  <c:v>7.79</c:v>
                </c:pt>
                <c:pt idx="4977">
                  <c:v>7.93</c:v>
                </c:pt>
                <c:pt idx="4978">
                  <c:v>8.2200000000000006</c:v>
                </c:pt>
                <c:pt idx="4979">
                  <c:v>8.65</c:v>
                </c:pt>
                <c:pt idx="4980">
                  <c:v>8.91</c:v>
                </c:pt>
                <c:pt idx="4981">
                  <c:v>9.11</c:v>
                </c:pt>
                <c:pt idx="4982">
                  <c:v>9.17</c:v>
                </c:pt>
                <c:pt idx="4983">
                  <c:v>9.17</c:v>
                </c:pt>
                <c:pt idx="4984">
                  <c:v>8.98</c:v>
                </c:pt>
                <c:pt idx="4985">
                  <c:v>8.86</c:v>
                </c:pt>
                <c:pt idx="4986">
                  <c:v>8.8000000000000007</c:v>
                </c:pt>
                <c:pt idx="4987">
                  <c:v>8.6300000000000008</c:v>
                </c:pt>
                <c:pt idx="4988">
                  <c:v>8.57</c:v>
                </c:pt>
                <c:pt idx="4989">
                  <c:v>8.41</c:v>
                </c:pt>
                <c:pt idx="4990">
                  <c:v>8.41</c:v>
                </c:pt>
                <c:pt idx="4991">
                  <c:v>8.3800000000000008</c:v>
                </c:pt>
                <c:pt idx="4992">
                  <c:v>8.34</c:v>
                </c:pt>
                <c:pt idx="4993">
                  <c:v>8.25</c:v>
                </c:pt>
                <c:pt idx="4994">
                  <c:v>8.1999999999999993</c:v>
                </c:pt>
                <c:pt idx="4995">
                  <c:v>8.15</c:v>
                </c:pt>
                <c:pt idx="4996">
                  <c:v>8.06</c:v>
                </c:pt>
                <c:pt idx="4997">
                  <c:v>7.98</c:v>
                </c:pt>
                <c:pt idx="4998">
                  <c:v>8.01</c:v>
                </c:pt>
                <c:pt idx="4999">
                  <c:v>8.15</c:v>
                </c:pt>
                <c:pt idx="5000">
                  <c:v>8.5399999999999991</c:v>
                </c:pt>
                <c:pt idx="5001">
                  <c:v>8.75</c:v>
                </c:pt>
                <c:pt idx="5002">
                  <c:v>9.08</c:v>
                </c:pt>
                <c:pt idx="5003">
                  <c:v>9.49</c:v>
                </c:pt>
                <c:pt idx="5004">
                  <c:v>9.85</c:v>
                </c:pt>
                <c:pt idx="5005">
                  <c:v>10.06</c:v>
                </c:pt>
                <c:pt idx="5006">
                  <c:v>10.1</c:v>
                </c:pt>
                <c:pt idx="5007">
                  <c:v>10</c:v>
                </c:pt>
                <c:pt idx="5008">
                  <c:v>9.86</c:v>
                </c:pt>
                <c:pt idx="5009">
                  <c:v>9.7200000000000006</c:v>
                </c:pt>
                <c:pt idx="5010">
                  <c:v>9.6</c:v>
                </c:pt>
                <c:pt idx="5011">
                  <c:v>9.51</c:v>
                </c:pt>
                <c:pt idx="5012">
                  <c:v>9.44</c:v>
                </c:pt>
                <c:pt idx="5013">
                  <c:v>9.4600000000000009</c:v>
                </c:pt>
                <c:pt idx="5014">
                  <c:v>9.4600000000000009</c:v>
                </c:pt>
                <c:pt idx="5015">
                  <c:v>9.36</c:v>
                </c:pt>
                <c:pt idx="5016">
                  <c:v>9.33</c:v>
                </c:pt>
                <c:pt idx="5017">
                  <c:v>9.27</c:v>
                </c:pt>
                <c:pt idx="5018">
                  <c:v>9.19</c:v>
                </c:pt>
                <c:pt idx="5019">
                  <c:v>9.09</c:v>
                </c:pt>
                <c:pt idx="5020">
                  <c:v>9.02</c:v>
                </c:pt>
                <c:pt idx="5021">
                  <c:v>8.89</c:v>
                </c:pt>
                <c:pt idx="5022">
                  <c:v>8.93</c:v>
                </c:pt>
                <c:pt idx="5023">
                  <c:v>9.09</c:v>
                </c:pt>
                <c:pt idx="5024">
                  <c:v>9.41</c:v>
                </c:pt>
                <c:pt idx="5025">
                  <c:v>9.74</c:v>
                </c:pt>
                <c:pt idx="5026">
                  <c:v>10.11</c:v>
                </c:pt>
                <c:pt idx="5027">
                  <c:v>10.5</c:v>
                </c:pt>
                <c:pt idx="5028">
                  <c:v>10.74</c:v>
                </c:pt>
                <c:pt idx="5029">
                  <c:v>10.87</c:v>
                </c:pt>
                <c:pt idx="5030">
                  <c:v>10.89</c:v>
                </c:pt>
                <c:pt idx="5031">
                  <c:v>10.74</c:v>
                </c:pt>
                <c:pt idx="5032">
                  <c:v>10.6</c:v>
                </c:pt>
                <c:pt idx="5033">
                  <c:v>10.53</c:v>
                </c:pt>
                <c:pt idx="5034">
                  <c:v>10.46</c:v>
                </c:pt>
                <c:pt idx="5035">
                  <c:v>10.45</c:v>
                </c:pt>
                <c:pt idx="5036">
                  <c:v>10.48</c:v>
                </c:pt>
                <c:pt idx="5037">
                  <c:v>10.48</c:v>
                </c:pt>
                <c:pt idx="5038">
                  <c:v>10.54</c:v>
                </c:pt>
                <c:pt idx="5039">
                  <c:v>11.17</c:v>
                </c:pt>
                <c:pt idx="5040">
                  <c:v>8.93</c:v>
                </c:pt>
                <c:pt idx="5041">
                  <c:v>6.68</c:v>
                </c:pt>
                <c:pt idx="5042">
                  <c:v>6.81</c:v>
                </c:pt>
                <c:pt idx="5043">
                  <c:v>7.27</c:v>
                </c:pt>
                <c:pt idx="5044">
                  <c:v>7.8</c:v>
                </c:pt>
                <c:pt idx="5045">
                  <c:v>8.17</c:v>
                </c:pt>
                <c:pt idx="5046">
                  <c:v>8.6</c:v>
                </c:pt>
                <c:pt idx="5047">
                  <c:v>8.85</c:v>
                </c:pt>
                <c:pt idx="5048">
                  <c:v>9.0500000000000007</c:v>
                </c:pt>
                <c:pt idx="5049">
                  <c:v>9.31</c:v>
                </c:pt>
                <c:pt idx="5050">
                  <c:v>9.35</c:v>
                </c:pt>
                <c:pt idx="5051">
                  <c:v>9.24</c:v>
                </c:pt>
                <c:pt idx="5052">
                  <c:v>9.1300000000000008</c:v>
                </c:pt>
                <c:pt idx="5053">
                  <c:v>8.93</c:v>
                </c:pt>
                <c:pt idx="5054">
                  <c:v>8.76</c:v>
                </c:pt>
                <c:pt idx="5055">
                  <c:v>8.5</c:v>
                </c:pt>
                <c:pt idx="5056">
                  <c:v>8.32</c:v>
                </c:pt>
                <c:pt idx="5057">
                  <c:v>8.1999999999999993</c:v>
                </c:pt>
                <c:pt idx="5058">
                  <c:v>8.11</c:v>
                </c:pt>
                <c:pt idx="5059">
                  <c:v>8</c:v>
                </c:pt>
                <c:pt idx="5060">
                  <c:v>7.91</c:v>
                </c:pt>
                <c:pt idx="5061">
                  <c:v>7.81</c:v>
                </c:pt>
                <c:pt idx="5062">
                  <c:v>7.71</c:v>
                </c:pt>
                <c:pt idx="5063">
                  <c:v>7.62</c:v>
                </c:pt>
                <c:pt idx="5064">
                  <c:v>7.5</c:v>
                </c:pt>
                <c:pt idx="5065">
                  <c:v>7.41</c:v>
                </c:pt>
                <c:pt idx="5066">
                  <c:v>7.27</c:v>
                </c:pt>
                <c:pt idx="5067">
                  <c:v>7.11</c:v>
                </c:pt>
                <c:pt idx="5068">
                  <c:v>7.01</c:v>
                </c:pt>
                <c:pt idx="5069">
                  <c:v>6.86</c:v>
                </c:pt>
                <c:pt idx="5070">
                  <c:v>6.81</c:v>
                </c:pt>
                <c:pt idx="5071">
                  <c:v>6.75</c:v>
                </c:pt>
                <c:pt idx="5072">
                  <c:v>6.77</c:v>
                </c:pt>
                <c:pt idx="5073">
                  <c:v>6.81</c:v>
                </c:pt>
                <c:pt idx="5074">
                  <c:v>6.82</c:v>
                </c:pt>
                <c:pt idx="5075">
                  <c:v>7</c:v>
                </c:pt>
                <c:pt idx="5076">
                  <c:v>7.15</c:v>
                </c:pt>
                <c:pt idx="5077">
                  <c:v>7.17</c:v>
                </c:pt>
                <c:pt idx="5078">
                  <c:v>7.17</c:v>
                </c:pt>
                <c:pt idx="5079">
                  <c:v>7.09</c:v>
                </c:pt>
                <c:pt idx="5080">
                  <c:v>7.04</c:v>
                </c:pt>
                <c:pt idx="5081">
                  <c:v>6.96</c:v>
                </c:pt>
                <c:pt idx="5082">
                  <c:v>6.86</c:v>
                </c:pt>
                <c:pt idx="5083">
                  <c:v>6.78</c:v>
                </c:pt>
                <c:pt idx="5084">
                  <c:v>6.63</c:v>
                </c:pt>
                <c:pt idx="5085">
                  <c:v>6.52</c:v>
                </c:pt>
                <c:pt idx="5086">
                  <c:v>6.38</c:v>
                </c:pt>
                <c:pt idx="5087">
                  <c:v>6.27</c:v>
                </c:pt>
                <c:pt idx="5088">
                  <c:v>6.23</c:v>
                </c:pt>
                <c:pt idx="5089">
                  <c:v>6.08</c:v>
                </c:pt>
                <c:pt idx="5090">
                  <c:v>5.95</c:v>
                </c:pt>
                <c:pt idx="5091">
                  <c:v>5.82</c:v>
                </c:pt>
                <c:pt idx="5092">
                  <c:v>5.67</c:v>
                </c:pt>
                <c:pt idx="5093">
                  <c:v>5.61</c:v>
                </c:pt>
                <c:pt idx="5094">
                  <c:v>5.56</c:v>
                </c:pt>
                <c:pt idx="5095">
                  <c:v>5.65</c:v>
                </c:pt>
                <c:pt idx="5096">
                  <c:v>5.79</c:v>
                </c:pt>
                <c:pt idx="5097">
                  <c:v>5.97</c:v>
                </c:pt>
                <c:pt idx="5098">
                  <c:v>6.09</c:v>
                </c:pt>
                <c:pt idx="5099">
                  <c:v>6.43</c:v>
                </c:pt>
                <c:pt idx="5100">
                  <c:v>6.65</c:v>
                </c:pt>
                <c:pt idx="5101">
                  <c:v>6.83</c:v>
                </c:pt>
                <c:pt idx="5102">
                  <c:v>6.98</c:v>
                </c:pt>
                <c:pt idx="5103">
                  <c:v>7.03</c:v>
                </c:pt>
                <c:pt idx="5104">
                  <c:v>6.99</c:v>
                </c:pt>
                <c:pt idx="5105">
                  <c:v>6.94</c:v>
                </c:pt>
                <c:pt idx="5106">
                  <c:v>6.91</c:v>
                </c:pt>
                <c:pt idx="5107">
                  <c:v>6.84</c:v>
                </c:pt>
                <c:pt idx="5108">
                  <c:v>6.76</c:v>
                </c:pt>
                <c:pt idx="5109">
                  <c:v>6.72</c:v>
                </c:pt>
                <c:pt idx="5110">
                  <c:v>6.71</c:v>
                </c:pt>
                <c:pt idx="5111">
                  <c:v>6.74</c:v>
                </c:pt>
                <c:pt idx="5112">
                  <c:v>6.73</c:v>
                </c:pt>
                <c:pt idx="5113">
                  <c:v>6.77</c:v>
                </c:pt>
                <c:pt idx="5114">
                  <c:v>6.7</c:v>
                </c:pt>
                <c:pt idx="5115">
                  <c:v>6.59</c:v>
                </c:pt>
                <c:pt idx="5116">
                  <c:v>6.59</c:v>
                </c:pt>
                <c:pt idx="5117">
                  <c:v>6.63</c:v>
                </c:pt>
                <c:pt idx="5118">
                  <c:v>6.71</c:v>
                </c:pt>
                <c:pt idx="5119">
                  <c:v>6.86</c:v>
                </c:pt>
                <c:pt idx="5120">
                  <c:v>7.11</c:v>
                </c:pt>
                <c:pt idx="5121">
                  <c:v>7.34</c:v>
                </c:pt>
                <c:pt idx="5122">
                  <c:v>7.63</c:v>
                </c:pt>
                <c:pt idx="5123">
                  <c:v>7.89</c:v>
                </c:pt>
                <c:pt idx="5124">
                  <c:v>8.1</c:v>
                </c:pt>
                <c:pt idx="5125">
                  <c:v>8.24</c:v>
                </c:pt>
                <c:pt idx="5126">
                  <c:v>8.34</c:v>
                </c:pt>
                <c:pt idx="5127">
                  <c:v>8.35</c:v>
                </c:pt>
                <c:pt idx="5128">
                  <c:v>8.34</c:v>
                </c:pt>
                <c:pt idx="5129">
                  <c:v>8.32</c:v>
                </c:pt>
                <c:pt idx="5130">
                  <c:v>8.27</c:v>
                </c:pt>
                <c:pt idx="5131">
                  <c:v>8.26</c:v>
                </c:pt>
                <c:pt idx="5132">
                  <c:v>8.26</c:v>
                </c:pt>
                <c:pt idx="5133">
                  <c:v>8.26</c:v>
                </c:pt>
                <c:pt idx="5134">
                  <c:v>8.2799999999999994</c:v>
                </c:pt>
                <c:pt idx="5135">
                  <c:v>8.35</c:v>
                </c:pt>
                <c:pt idx="5136">
                  <c:v>8.39</c:v>
                </c:pt>
                <c:pt idx="5137">
                  <c:v>8.43</c:v>
                </c:pt>
                <c:pt idx="5138">
                  <c:v>8.4499999999999993</c:v>
                </c:pt>
                <c:pt idx="5139">
                  <c:v>8.51</c:v>
                </c:pt>
                <c:pt idx="5140">
                  <c:v>8.5299999999999994</c:v>
                </c:pt>
                <c:pt idx="5141">
                  <c:v>8.57</c:v>
                </c:pt>
                <c:pt idx="5142">
                  <c:v>8.67</c:v>
                </c:pt>
                <c:pt idx="5143">
                  <c:v>8.74</c:v>
                </c:pt>
                <c:pt idx="5144">
                  <c:v>8.9</c:v>
                </c:pt>
                <c:pt idx="5145">
                  <c:v>9.11</c:v>
                </c:pt>
                <c:pt idx="5146">
                  <c:v>9.34</c:v>
                </c:pt>
                <c:pt idx="5147">
                  <c:v>9.57</c:v>
                </c:pt>
                <c:pt idx="5148">
                  <c:v>9.8800000000000008</c:v>
                </c:pt>
                <c:pt idx="5149">
                  <c:v>10.24</c:v>
                </c:pt>
                <c:pt idx="5150">
                  <c:v>10.49</c:v>
                </c:pt>
                <c:pt idx="5151">
                  <c:v>10.64</c:v>
                </c:pt>
                <c:pt idx="5152">
                  <c:v>11.66</c:v>
                </c:pt>
                <c:pt idx="5153">
                  <c:v>10.1</c:v>
                </c:pt>
                <c:pt idx="5154">
                  <c:v>10.1</c:v>
                </c:pt>
                <c:pt idx="5155">
                  <c:v>10.17</c:v>
                </c:pt>
                <c:pt idx="5156">
                  <c:v>10.29</c:v>
                </c:pt>
                <c:pt idx="5157">
                  <c:v>10.44</c:v>
                </c:pt>
                <c:pt idx="5158">
                  <c:v>10.57</c:v>
                </c:pt>
                <c:pt idx="5159">
                  <c:v>10.6</c:v>
                </c:pt>
                <c:pt idx="5160">
                  <c:v>10.54</c:v>
                </c:pt>
                <c:pt idx="5161">
                  <c:v>10.44</c:v>
                </c:pt>
                <c:pt idx="5162">
                  <c:v>10.33</c:v>
                </c:pt>
                <c:pt idx="5163">
                  <c:v>10.220000000000001</c:v>
                </c:pt>
                <c:pt idx="5164">
                  <c:v>10.15</c:v>
                </c:pt>
                <c:pt idx="5165">
                  <c:v>10.07</c:v>
                </c:pt>
                <c:pt idx="5166">
                  <c:v>10.039999999999999</c:v>
                </c:pt>
                <c:pt idx="5167">
                  <c:v>10.09</c:v>
                </c:pt>
                <c:pt idx="5168">
                  <c:v>10.25</c:v>
                </c:pt>
                <c:pt idx="5169">
                  <c:v>10.35</c:v>
                </c:pt>
                <c:pt idx="5170">
                  <c:v>10.54</c:v>
                </c:pt>
                <c:pt idx="5171">
                  <c:v>10.89</c:v>
                </c:pt>
                <c:pt idx="5172">
                  <c:v>11.07</c:v>
                </c:pt>
                <c:pt idx="5173">
                  <c:v>11.25</c:v>
                </c:pt>
                <c:pt idx="5174">
                  <c:v>11.4</c:v>
                </c:pt>
                <c:pt idx="5175">
                  <c:v>11.36</c:v>
                </c:pt>
                <c:pt idx="5176">
                  <c:v>11.26</c:v>
                </c:pt>
                <c:pt idx="5177">
                  <c:v>11.09</c:v>
                </c:pt>
                <c:pt idx="5178">
                  <c:v>10.96</c:v>
                </c:pt>
                <c:pt idx="5179">
                  <c:v>10.86</c:v>
                </c:pt>
                <c:pt idx="5180">
                  <c:v>10.74</c:v>
                </c:pt>
                <c:pt idx="5181">
                  <c:v>10.58</c:v>
                </c:pt>
                <c:pt idx="5182">
                  <c:v>10.47</c:v>
                </c:pt>
                <c:pt idx="5183">
                  <c:v>10.4</c:v>
                </c:pt>
                <c:pt idx="5184">
                  <c:v>10.38</c:v>
                </c:pt>
                <c:pt idx="5185">
                  <c:v>10.34</c:v>
                </c:pt>
                <c:pt idx="5186">
                  <c:v>10.32</c:v>
                </c:pt>
                <c:pt idx="5187">
                  <c:v>10.38</c:v>
                </c:pt>
                <c:pt idx="5188">
                  <c:v>10.41</c:v>
                </c:pt>
                <c:pt idx="5189">
                  <c:v>10.5</c:v>
                </c:pt>
                <c:pt idx="5190">
                  <c:v>11.25</c:v>
                </c:pt>
                <c:pt idx="5191">
                  <c:v>9.3699999999999992</c:v>
                </c:pt>
                <c:pt idx="5192">
                  <c:v>8.69</c:v>
                </c:pt>
                <c:pt idx="5193">
                  <c:v>7.38</c:v>
                </c:pt>
                <c:pt idx="5194">
                  <c:v>7.69</c:v>
                </c:pt>
                <c:pt idx="5195">
                  <c:v>7.97</c:v>
                </c:pt>
                <c:pt idx="5196">
                  <c:v>8.17</c:v>
                </c:pt>
                <c:pt idx="5197">
                  <c:v>8.33</c:v>
                </c:pt>
                <c:pt idx="5198">
                  <c:v>8.4600000000000009</c:v>
                </c:pt>
                <c:pt idx="5199">
                  <c:v>8.61</c:v>
                </c:pt>
                <c:pt idx="5200">
                  <c:v>8.74</c:v>
                </c:pt>
                <c:pt idx="5201">
                  <c:v>8.89</c:v>
                </c:pt>
                <c:pt idx="5202">
                  <c:v>9.0299999999999994</c:v>
                </c:pt>
                <c:pt idx="5203">
                  <c:v>9.11</c:v>
                </c:pt>
                <c:pt idx="5204">
                  <c:v>9.31</c:v>
                </c:pt>
                <c:pt idx="5205">
                  <c:v>9.34</c:v>
                </c:pt>
                <c:pt idx="5206">
                  <c:v>9.43</c:v>
                </c:pt>
                <c:pt idx="5207">
                  <c:v>9.52</c:v>
                </c:pt>
                <c:pt idx="5208">
                  <c:v>9.5399999999999991</c:v>
                </c:pt>
                <c:pt idx="5209">
                  <c:v>9.6300000000000008</c:v>
                </c:pt>
                <c:pt idx="5210">
                  <c:v>9.65</c:v>
                </c:pt>
                <c:pt idx="5211">
                  <c:v>9.7100000000000009</c:v>
                </c:pt>
                <c:pt idx="5212">
                  <c:v>9.7100000000000009</c:v>
                </c:pt>
                <c:pt idx="5213">
                  <c:v>9.76</c:v>
                </c:pt>
                <c:pt idx="5214">
                  <c:v>9.83</c:v>
                </c:pt>
                <c:pt idx="5215">
                  <c:v>9.93</c:v>
                </c:pt>
                <c:pt idx="5216">
                  <c:v>10.11</c:v>
                </c:pt>
                <c:pt idx="5217">
                  <c:v>10.26</c:v>
                </c:pt>
                <c:pt idx="5218">
                  <c:v>10.33</c:v>
                </c:pt>
                <c:pt idx="5219">
                  <c:v>10.53</c:v>
                </c:pt>
                <c:pt idx="5220">
                  <c:v>10.62</c:v>
                </c:pt>
                <c:pt idx="5221">
                  <c:v>10.72</c:v>
                </c:pt>
                <c:pt idx="5222">
                  <c:v>10.72</c:v>
                </c:pt>
                <c:pt idx="5223">
                  <c:v>10.57</c:v>
                </c:pt>
                <c:pt idx="5224">
                  <c:v>10.41</c:v>
                </c:pt>
                <c:pt idx="5225">
                  <c:v>10.199999999999999</c:v>
                </c:pt>
                <c:pt idx="5226">
                  <c:v>10.08</c:v>
                </c:pt>
                <c:pt idx="5227">
                  <c:v>10.58</c:v>
                </c:pt>
                <c:pt idx="5228">
                  <c:v>10.77</c:v>
                </c:pt>
                <c:pt idx="5229">
                  <c:v>10.98</c:v>
                </c:pt>
                <c:pt idx="5230">
                  <c:v>11.09</c:v>
                </c:pt>
                <c:pt idx="5231">
                  <c:v>11.04</c:v>
                </c:pt>
                <c:pt idx="5232">
                  <c:v>10.9</c:v>
                </c:pt>
                <c:pt idx="5233">
                  <c:v>10.71</c:v>
                </c:pt>
                <c:pt idx="5234">
                  <c:v>10.54</c:v>
                </c:pt>
                <c:pt idx="5235">
                  <c:v>10.38</c:v>
                </c:pt>
                <c:pt idx="5236">
                  <c:v>10.25</c:v>
                </c:pt>
                <c:pt idx="5237">
                  <c:v>10.09</c:v>
                </c:pt>
                <c:pt idx="5238">
                  <c:v>9.99</c:v>
                </c:pt>
                <c:pt idx="5239">
                  <c:v>9.85</c:v>
                </c:pt>
                <c:pt idx="5240">
                  <c:v>9.6999999999999993</c:v>
                </c:pt>
                <c:pt idx="5241">
                  <c:v>9.6300000000000008</c:v>
                </c:pt>
                <c:pt idx="5242">
                  <c:v>9.5299999999999994</c:v>
                </c:pt>
                <c:pt idx="5243">
                  <c:v>9.56</c:v>
                </c:pt>
                <c:pt idx="5244">
                  <c:v>9.59</c:v>
                </c:pt>
                <c:pt idx="5245">
                  <c:v>9.65</c:v>
                </c:pt>
                <c:pt idx="5246">
                  <c:v>9.76</c:v>
                </c:pt>
                <c:pt idx="5247">
                  <c:v>9.98</c:v>
                </c:pt>
                <c:pt idx="5248">
                  <c:v>10.33</c:v>
                </c:pt>
                <c:pt idx="5249">
                  <c:v>10.58</c:v>
                </c:pt>
                <c:pt idx="5250">
                  <c:v>10.91</c:v>
                </c:pt>
                <c:pt idx="5251">
                  <c:v>11.15</c:v>
                </c:pt>
                <c:pt idx="5252">
                  <c:v>11.36</c:v>
                </c:pt>
                <c:pt idx="5253">
                  <c:v>11.49</c:v>
                </c:pt>
                <c:pt idx="5254">
                  <c:v>11.92</c:v>
                </c:pt>
                <c:pt idx="5255">
                  <c:v>10.62</c:v>
                </c:pt>
                <c:pt idx="5256">
                  <c:v>9.64</c:v>
                </c:pt>
                <c:pt idx="5257">
                  <c:v>9.18</c:v>
                </c:pt>
                <c:pt idx="5258">
                  <c:v>9.4499999999999993</c:v>
                </c:pt>
                <c:pt idx="5259">
                  <c:v>9.67</c:v>
                </c:pt>
                <c:pt idx="5260">
                  <c:v>9.89</c:v>
                </c:pt>
                <c:pt idx="5261">
                  <c:v>10</c:v>
                </c:pt>
                <c:pt idx="5262">
                  <c:v>10.1</c:v>
                </c:pt>
                <c:pt idx="5263">
                  <c:v>10.220000000000001</c:v>
                </c:pt>
                <c:pt idx="5264">
                  <c:v>10.34</c:v>
                </c:pt>
                <c:pt idx="5265">
                  <c:v>10.47</c:v>
                </c:pt>
                <c:pt idx="5266">
                  <c:v>10.51</c:v>
                </c:pt>
                <c:pt idx="5267">
                  <c:v>10.5</c:v>
                </c:pt>
                <c:pt idx="5268">
                  <c:v>10.43</c:v>
                </c:pt>
                <c:pt idx="5269">
                  <c:v>10.33</c:v>
                </c:pt>
                <c:pt idx="5270">
                  <c:v>10.36</c:v>
                </c:pt>
                <c:pt idx="5271">
                  <c:v>10.5</c:v>
                </c:pt>
                <c:pt idx="5272">
                  <c:v>10.75</c:v>
                </c:pt>
                <c:pt idx="5273">
                  <c:v>10.9</c:v>
                </c:pt>
                <c:pt idx="5274">
                  <c:v>11.1</c:v>
                </c:pt>
                <c:pt idx="5275">
                  <c:v>11.26</c:v>
                </c:pt>
                <c:pt idx="5276">
                  <c:v>11.33</c:v>
                </c:pt>
                <c:pt idx="5277">
                  <c:v>11.27</c:v>
                </c:pt>
                <c:pt idx="5278">
                  <c:v>11.15</c:v>
                </c:pt>
                <c:pt idx="5279">
                  <c:v>10.97</c:v>
                </c:pt>
                <c:pt idx="5280">
                  <c:v>10.75</c:v>
                </c:pt>
                <c:pt idx="5281">
                  <c:v>10.54</c:v>
                </c:pt>
                <c:pt idx="5282">
                  <c:v>10.36</c:v>
                </c:pt>
                <c:pt idx="5283">
                  <c:v>10.18</c:v>
                </c:pt>
                <c:pt idx="5284">
                  <c:v>10.02</c:v>
                </c:pt>
                <c:pt idx="5285">
                  <c:v>9.9</c:v>
                </c:pt>
                <c:pt idx="5286">
                  <c:v>9.77</c:v>
                </c:pt>
                <c:pt idx="5287">
                  <c:v>9.8000000000000007</c:v>
                </c:pt>
                <c:pt idx="5288">
                  <c:v>9.73</c:v>
                </c:pt>
                <c:pt idx="5289">
                  <c:v>9.66</c:v>
                </c:pt>
                <c:pt idx="5290">
                  <c:v>9.59</c:v>
                </c:pt>
                <c:pt idx="5291">
                  <c:v>9.51</c:v>
                </c:pt>
                <c:pt idx="5292">
                  <c:v>9.4499999999999993</c:v>
                </c:pt>
                <c:pt idx="5293">
                  <c:v>9.42</c:v>
                </c:pt>
                <c:pt idx="5294">
                  <c:v>9.5</c:v>
                </c:pt>
                <c:pt idx="5295">
                  <c:v>9.61</c:v>
                </c:pt>
                <c:pt idx="5296">
                  <c:v>9.92</c:v>
                </c:pt>
                <c:pt idx="5297">
                  <c:v>10.29</c:v>
                </c:pt>
                <c:pt idx="5298">
                  <c:v>10.76</c:v>
                </c:pt>
                <c:pt idx="5299">
                  <c:v>11.05</c:v>
                </c:pt>
                <c:pt idx="5300">
                  <c:v>11.26</c:v>
                </c:pt>
                <c:pt idx="5301">
                  <c:v>11.4</c:v>
                </c:pt>
                <c:pt idx="5302">
                  <c:v>11.48</c:v>
                </c:pt>
                <c:pt idx="5303">
                  <c:v>11.49</c:v>
                </c:pt>
                <c:pt idx="5304">
                  <c:v>11.46</c:v>
                </c:pt>
                <c:pt idx="5305">
                  <c:v>11.37</c:v>
                </c:pt>
                <c:pt idx="5306">
                  <c:v>11.31</c:v>
                </c:pt>
                <c:pt idx="5307">
                  <c:v>11.2</c:v>
                </c:pt>
                <c:pt idx="5308">
                  <c:v>11.08</c:v>
                </c:pt>
                <c:pt idx="5309">
                  <c:v>10.93</c:v>
                </c:pt>
                <c:pt idx="5310">
                  <c:v>10.76</c:v>
                </c:pt>
                <c:pt idx="5311">
                  <c:v>10.56</c:v>
                </c:pt>
                <c:pt idx="5312">
                  <c:v>10.37</c:v>
                </c:pt>
                <c:pt idx="5313">
                  <c:v>10.210000000000001</c:v>
                </c:pt>
                <c:pt idx="5314">
                  <c:v>10.039999999999999</c:v>
                </c:pt>
                <c:pt idx="5315">
                  <c:v>9.89</c:v>
                </c:pt>
                <c:pt idx="5316">
                  <c:v>9.73</c:v>
                </c:pt>
                <c:pt idx="5317">
                  <c:v>9.5500000000000007</c:v>
                </c:pt>
                <c:pt idx="5318">
                  <c:v>9.49</c:v>
                </c:pt>
                <c:pt idx="5319">
                  <c:v>9.61</c:v>
                </c:pt>
                <c:pt idx="5320">
                  <c:v>9.7200000000000006</c:v>
                </c:pt>
                <c:pt idx="5321">
                  <c:v>9.7799999999999994</c:v>
                </c:pt>
                <c:pt idx="5322">
                  <c:v>9.8800000000000008</c:v>
                </c:pt>
                <c:pt idx="5323">
                  <c:v>10.23</c:v>
                </c:pt>
                <c:pt idx="5324">
                  <c:v>10.29</c:v>
                </c:pt>
                <c:pt idx="5325">
                  <c:v>10.220000000000001</c:v>
                </c:pt>
                <c:pt idx="5326">
                  <c:v>10.27</c:v>
                </c:pt>
                <c:pt idx="5327">
                  <c:v>10.06</c:v>
                </c:pt>
                <c:pt idx="5328">
                  <c:v>9.74</c:v>
                </c:pt>
                <c:pt idx="5329">
                  <c:v>9.44</c:v>
                </c:pt>
                <c:pt idx="5330">
                  <c:v>9.1</c:v>
                </c:pt>
                <c:pt idx="5331">
                  <c:v>8.91</c:v>
                </c:pt>
                <c:pt idx="5332">
                  <c:v>8.6300000000000008</c:v>
                </c:pt>
                <c:pt idx="5333">
                  <c:v>8.4700000000000006</c:v>
                </c:pt>
                <c:pt idx="5334">
                  <c:v>8.1999999999999993</c:v>
                </c:pt>
                <c:pt idx="5335">
                  <c:v>8.0299999999999994</c:v>
                </c:pt>
                <c:pt idx="5336">
                  <c:v>7.79</c:v>
                </c:pt>
                <c:pt idx="5337">
                  <c:v>7.65</c:v>
                </c:pt>
                <c:pt idx="5338">
                  <c:v>7.44</c:v>
                </c:pt>
                <c:pt idx="5339">
                  <c:v>7.21</c:v>
                </c:pt>
                <c:pt idx="5340">
                  <c:v>7.11</c:v>
                </c:pt>
                <c:pt idx="5341">
                  <c:v>7.01</c:v>
                </c:pt>
                <c:pt idx="5342">
                  <c:v>6.93</c:v>
                </c:pt>
                <c:pt idx="5343">
                  <c:v>7.11</c:v>
                </c:pt>
                <c:pt idx="5344">
                  <c:v>7.32</c:v>
                </c:pt>
                <c:pt idx="5345">
                  <c:v>7.49</c:v>
                </c:pt>
                <c:pt idx="5346">
                  <c:v>7.79</c:v>
                </c:pt>
                <c:pt idx="5347">
                  <c:v>8.14</c:v>
                </c:pt>
                <c:pt idx="5348">
                  <c:v>8.23</c:v>
                </c:pt>
                <c:pt idx="5349">
                  <c:v>8.4</c:v>
                </c:pt>
                <c:pt idx="5350">
                  <c:v>8.4600000000000009</c:v>
                </c:pt>
                <c:pt idx="5351">
                  <c:v>8.44</c:v>
                </c:pt>
                <c:pt idx="5352">
                  <c:v>8.42</c:v>
                </c:pt>
                <c:pt idx="5353">
                  <c:v>8.42</c:v>
                </c:pt>
                <c:pt idx="5354">
                  <c:v>8.44</c:v>
                </c:pt>
                <c:pt idx="5355">
                  <c:v>8.32</c:v>
                </c:pt>
                <c:pt idx="5356">
                  <c:v>7.28</c:v>
                </c:pt>
                <c:pt idx="5357">
                  <c:v>6.07</c:v>
                </c:pt>
                <c:pt idx="5358">
                  <c:v>5.77</c:v>
                </c:pt>
                <c:pt idx="5359">
                  <c:v>5.71</c:v>
                </c:pt>
                <c:pt idx="5360">
                  <c:v>5.8</c:v>
                </c:pt>
                <c:pt idx="5361">
                  <c:v>5.89</c:v>
                </c:pt>
                <c:pt idx="5362">
                  <c:v>5.96</c:v>
                </c:pt>
                <c:pt idx="5363">
                  <c:v>5.19</c:v>
                </c:pt>
                <c:pt idx="5364">
                  <c:v>5.12</c:v>
                </c:pt>
                <c:pt idx="5365">
                  <c:v>5.3</c:v>
                </c:pt>
                <c:pt idx="5366">
                  <c:v>5.62</c:v>
                </c:pt>
                <c:pt idx="5367">
                  <c:v>6.13</c:v>
                </c:pt>
                <c:pt idx="5368">
                  <c:v>6.55</c:v>
                </c:pt>
                <c:pt idx="5369">
                  <c:v>6.92</c:v>
                </c:pt>
                <c:pt idx="5370">
                  <c:v>7.21</c:v>
                </c:pt>
                <c:pt idx="5371">
                  <c:v>7.43</c:v>
                </c:pt>
                <c:pt idx="5372">
                  <c:v>7.58</c:v>
                </c:pt>
                <c:pt idx="5373">
                  <c:v>7.74</c:v>
                </c:pt>
                <c:pt idx="5374">
                  <c:v>7.85</c:v>
                </c:pt>
                <c:pt idx="5375">
                  <c:v>7.97</c:v>
                </c:pt>
                <c:pt idx="5376">
                  <c:v>8.08</c:v>
                </c:pt>
                <c:pt idx="5377">
                  <c:v>8.16</c:v>
                </c:pt>
                <c:pt idx="5378">
                  <c:v>8.15</c:v>
                </c:pt>
                <c:pt idx="5379">
                  <c:v>8.06</c:v>
                </c:pt>
                <c:pt idx="5380">
                  <c:v>8.01</c:v>
                </c:pt>
                <c:pt idx="5381">
                  <c:v>7.95</c:v>
                </c:pt>
                <c:pt idx="5382">
                  <c:v>7.9</c:v>
                </c:pt>
                <c:pt idx="5383">
                  <c:v>7.86</c:v>
                </c:pt>
                <c:pt idx="5384">
                  <c:v>7.83</c:v>
                </c:pt>
                <c:pt idx="5385">
                  <c:v>7.8</c:v>
                </c:pt>
                <c:pt idx="5386">
                  <c:v>7.81</c:v>
                </c:pt>
                <c:pt idx="5387">
                  <c:v>7.85</c:v>
                </c:pt>
                <c:pt idx="5388">
                  <c:v>7.88</c:v>
                </c:pt>
                <c:pt idx="5389">
                  <c:v>7.92</c:v>
                </c:pt>
                <c:pt idx="5390">
                  <c:v>7.97</c:v>
                </c:pt>
                <c:pt idx="5391">
                  <c:v>8.11</c:v>
                </c:pt>
                <c:pt idx="5392">
                  <c:v>8.4</c:v>
                </c:pt>
                <c:pt idx="5393">
                  <c:v>8.73</c:v>
                </c:pt>
                <c:pt idx="5394">
                  <c:v>8.4</c:v>
                </c:pt>
                <c:pt idx="5395">
                  <c:v>7.61</c:v>
                </c:pt>
                <c:pt idx="5396">
                  <c:v>6.85</c:v>
                </c:pt>
                <c:pt idx="5397">
                  <c:v>6.21</c:v>
                </c:pt>
                <c:pt idx="5398">
                  <c:v>5.77</c:v>
                </c:pt>
                <c:pt idx="5399">
                  <c:v>5.7</c:v>
                </c:pt>
                <c:pt idx="5400">
                  <c:v>5.78</c:v>
                </c:pt>
                <c:pt idx="5401">
                  <c:v>5.9</c:v>
                </c:pt>
                <c:pt idx="5402">
                  <c:v>5.98</c:v>
                </c:pt>
                <c:pt idx="5403">
                  <c:v>6.09</c:v>
                </c:pt>
                <c:pt idx="5404">
                  <c:v>6.21</c:v>
                </c:pt>
                <c:pt idx="5405">
                  <c:v>6.27</c:v>
                </c:pt>
                <c:pt idx="5406">
                  <c:v>6.35</c:v>
                </c:pt>
                <c:pt idx="5407">
                  <c:v>6.27</c:v>
                </c:pt>
                <c:pt idx="5408">
                  <c:v>6.14</c:v>
                </c:pt>
                <c:pt idx="5409">
                  <c:v>6.1</c:v>
                </c:pt>
                <c:pt idx="5410">
                  <c:v>6.03</c:v>
                </c:pt>
                <c:pt idx="5411">
                  <c:v>5.99</c:v>
                </c:pt>
                <c:pt idx="5412">
                  <c:v>5.94</c:v>
                </c:pt>
                <c:pt idx="5413">
                  <c:v>6.02</c:v>
                </c:pt>
                <c:pt idx="5414">
                  <c:v>6.14</c:v>
                </c:pt>
                <c:pt idx="5415">
                  <c:v>6.34</c:v>
                </c:pt>
                <c:pt idx="5416">
                  <c:v>6.67</c:v>
                </c:pt>
                <c:pt idx="5417">
                  <c:v>6.95</c:v>
                </c:pt>
                <c:pt idx="5418">
                  <c:v>7.69</c:v>
                </c:pt>
                <c:pt idx="5419">
                  <c:v>9.11</c:v>
                </c:pt>
                <c:pt idx="5420">
                  <c:v>8.08</c:v>
                </c:pt>
                <c:pt idx="5421">
                  <c:v>7.25</c:v>
                </c:pt>
                <c:pt idx="5422">
                  <c:v>6.82</c:v>
                </c:pt>
                <c:pt idx="5423">
                  <c:v>6.56</c:v>
                </c:pt>
                <c:pt idx="5424">
                  <c:v>6.31</c:v>
                </c:pt>
                <c:pt idx="5425">
                  <c:v>6.11</c:v>
                </c:pt>
                <c:pt idx="5426">
                  <c:v>5.98</c:v>
                </c:pt>
                <c:pt idx="5427">
                  <c:v>5.91</c:v>
                </c:pt>
                <c:pt idx="5428">
                  <c:v>5.85</c:v>
                </c:pt>
                <c:pt idx="5429">
                  <c:v>5.84</c:v>
                </c:pt>
                <c:pt idx="5430">
                  <c:v>5.85</c:v>
                </c:pt>
                <c:pt idx="5431">
                  <c:v>5.85</c:v>
                </c:pt>
                <c:pt idx="5432">
                  <c:v>5.84</c:v>
                </c:pt>
                <c:pt idx="5433">
                  <c:v>5.8</c:v>
                </c:pt>
                <c:pt idx="5434">
                  <c:v>5.82</c:v>
                </c:pt>
                <c:pt idx="5435">
                  <c:v>5.79</c:v>
                </c:pt>
                <c:pt idx="5436">
                  <c:v>5.76</c:v>
                </c:pt>
                <c:pt idx="5437">
                  <c:v>5.73</c:v>
                </c:pt>
                <c:pt idx="5438">
                  <c:v>5.8</c:v>
                </c:pt>
                <c:pt idx="5439">
                  <c:v>5.94</c:v>
                </c:pt>
                <c:pt idx="5440">
                  <c:v>6.27</c:v>
                </c:pt>
                <c:pt idx="5441">
                  <c:v>6.52</c:v>
                </c:pt>
                <c:pt idx="5442">
                  <c:v>6.91</c:v>
                </c:pt>
                <c:pt idx="5443">
                  <c:v>7.46</c:v>
                </c:pt>
                <c:pt idx="5444">
                  <c:v>8.25</c:v>
                </c:pt>
                <c:pt idx="5445">
                  <c:v>8.61</c:v>
                </c:pt>
                <c:pt idx="5446">
                  <c:v>8.51</c:v>
                </c:pt>
                <c:pt idx="5447">
                  <c:v>8.2200000000000006</c:v>
                </c:pt>
                <c:pt idx="5448">
                  <c:v>7.89</c:v>
                </c:pt>
                <c:pt idx="5449">
                  <c:v>7.62</c:v>
                </c:pt>
                <c:pt idx="5450">
                  <c:v>7.41</c:v>
                </c:pt>
                <c:pt idx="5451">
                  <c:v>7.19</c:v>
                </c:pt>
                <c:pt idx="5452">
                  <c:v>7.03</c:v>
                </c:pt>
                <c:pt idx="5453">
                  <c:v>6.96</c:v>
                </c:pt>
                <c:pt idx="5454">
                  <c:v>6.89</c:v>
                </c:pt>
                <c:pt idx="5455">
                  <c:v>6.78</c:v>
                </c:pt>
                <c:pt idx="5456">
                  <c:v>6.64</c:v>
                </c:pt>
                <c:pt idx="5457">
                  <c:v>6.56</c:v>
                </c:pt>
                <c:pt idx="5458">
                  <c:v>6.37</c:v>
                </c:pt>
                <c:pt idx="5459">
                  <c:v>6.21</c:v>
                </c:pt>
                <c:pt idx="5460">
                  <c:v>6.2</c:v>
                </c:pt>
                <c:pt idx="5461">
                  <c:v>6.07</c:v>
                </c:pt>
                <c:pt idx="5462">
                  <c:v>6.07</c:v>
                </c:pt>
                <c:pt idx="5463">
                  <c:v>6.25</c:v>
                </c:pt>
                <c:pt idx="5464">
                  <c:v>6.63</c:v>
                </c:pt>
                <c:pt idx="5465">
                  <c:v>7.01</c:v>
                </c:pt>
                <c:pt idx="5466">
                  <c:v>7.4</c:v>
                </c:pt>
                <c:pt idx="5467">
                  <c:v>7.97</c:v>
                </c:pt>
                <c:pt idx="5468">
                  <c:v>8.41</c:v>
                </c:pt>
                <c:pt idx="5469">
                  <c:v>8.7100000000000009</c:v>
                </c:pt>
                <c:pt idx="5470">
                  <c:v>8.7799999999999994</c:v>
                </c:pt>
                <c:pt idx="5471">
                  <c:v>8.6300000000000008</c:v>
                </c:pt>
                <c:pt idx="5472">
                  <c:v>8.4</c:v>
                </c:pt>
                <c:pt idx="5473">
                  <c:v>8.18</c:v>
                </c:pt>
                <c:pt idx="5474">
                  <c:v>7.92</c:v>
                </c:pt>
                <c:pt idx="5475">
                  <c:v>7.8</c:v>
                </c:pt>
                <c:pt idx="5476">
                  <c:v>7.71</c:v>
                </c:pt>
                <c:pt idx="5477">
                  <c:v>7.56</c:v>
                </c:pt>
                <c:pt idx="5478">
                  <c:v>7.55</c:v>
                </c:pt>
                <c:pt idx="5479">
                  <c:v>7.43</c:v>
                </c:pt>
                <c:pt idx="5480">
                  <c:v>7.36</c:v>
                </c:pt>
                <c:pt idx="5481">
                  <c:v>7.31</c:v>
                </c:pt>
                <c:pt idx="5482">
                  <c:v>7.27</c:v>
                </c:pt>
                <c:pt idx="5483">
                  <c:v>7.19</c:v>
                </c:pt>
                <c:pt idx="5484">
                  <c:v>7.17</c:v>
                </c:pt>
                <c:pt idx="5485">
                  <c:v>7.07</c:v>
                </c:pt>
                <c:pt idx="5486">
                  <c:v>7.1</c:v>
                </c:pt>
                <c:pt idx="5487">
                  <c:v>7.18</c:v>
                </c:pt>
                <c:pt idx="5488">
                  <c:v>7.61</c:v>
                </c:pt>
                <c:pt idx="5489">
                  <c:v>8.02</c:v>
                </c:pt>
                <c:pt idx="5490">
                  <c:v>8.3800000000000008</c:v>
                </c:pt>
                <c:pt idx="5491">
                  <c:v>8.92</c:v>
                </c:pt>
                <c:pt idx="5492">
                  <c:v>9.4600000000000009</c:v>
                </c:pt>
                <c:pt idx="5493">
                  <c:v>9.8000000000000007</c:v>
                </c:pt>
                <c:pt idx="5494">
                  <c:v>9.76</c:v>
                </c:pt>
                <c:pt idx="5495">
                  <c:v>9.5299999999999994</c:v>
                </c:pt>
                <c:pt idx="5496">
                  <c:v>9.24</c:v>
                </c:pt>
                <c:pt idx="5497">
                  <c:v>8.9600000000000009</c:v>
                </c:pt>
                <c:pt idx="5498">
                  <c:v>8.7899999999999991</c:v>
                </c:pt>
                <c:pt idx="5499">
                  <c:v>8.6199999999999992</c:v>
                </c:pt>
                <c:pt idx="5500">
                  <c:v>8.52</c:v>
                </c:pt>
                <c:pt idx="5501">
                  <c:v>8.44</c:v>
                </c:pt>
                <c:pt idx="5502">
                  <c:v>8.3800000000000008</c:v>
                </c:pt>
                <c:pt idx="5503">
                  <c:v>8.2899999999999991</c:v>
                </c:pt>
                <c:pt idx="5504">
                  <c:v>8.25</c:v>
                </c:pt>
                <c:pt idx="5505">
                  <c:v>8.2100000000000009</c:v>
                </c:pt>
                <c:pt idx="5506">
                  <c:v>8.19</c:v>
                </c:pt>
                <c:pt idx="5507">
                  <c:v>8.17</c:v>
                </c:pt>
                <c:pt idx="5508">
                  <c:v>8.1300000000000008</c:v>
                </c:pt>
                <c:pt idx="5509">
                  <c:v>8.01</c:v>
                </c:pt>
                <c:pt idx="5510">
                  <c:v>8.06</c:v>
                </c:pt>
                <c:pt idx="5511">
                  <c:v>8.2799999999999994</c:v>
                </c:pt>
                <c:pt idx="5512">
                  <c:v>8.6199999999999992</c:v>
                </c:pt>
                <c:pt idx="5513">
                  <c:v>8.91</c:v>
                </c:pt>
                <c:pt idx="5514">
                  <c:v>9.3699999999999992</c:v>
                </c:pt>
                <c:pt idx="5515">
                  <c:v>9.8699999999999992</c:v>
                </c:pt>
                <c:pt idx="5516">
                  <c:v>10.48</c:v>
                </c:pt>
                <c:pt idx="5517">
                  <c:v>10.64</c:v>
                </c:pt>
                <c:pt idx="5518">
                  <c:v>10.59</c:v>
                </c:pt>
                <c:pt idx="5519">
                  <c:v>10.35</c:v>
                </c:pt>
                <c:pt idx="5520">
                  <c:v>10.09</c:v>
                </c:pt>
                <c:pt idx="5521">
                  <c:v>9.85</c:v>
                </c:pt>
                <c:pt idx="5522">
                  <c:v>9.6300000000000008</c:v>
                </c:pt>
                <c:pt idx="5523">
                  <c:v>9.44</c:v>
                </c:pt>
                <c:pt idx="5524">
                  <c:v>9.2799999999999994</c:v>
                </c:pt>
                <c:pt idx="5525">
                  <c:v>9.19</c:v>
                </c:pt>
                <c:pt idx="5526">
                  <c:v>9.0399999999999991</c:v>
                </c:pt>
                <c:pt idx="5527">
                  <c:v>8.99</c:v>
                </c:pt>
                <c:pt idx="5528">
                  <c:v>8.8800000000000008</c:v>
                </c:pt>
                <c:pt idx="5529">
                  <c:v>8.8000000000000007</c:v>
                </c:pt>
                <c:pt idx="5530">
                  <c:v>8.8000000000000007</c:v>
                </c:pt>
                <c:pt idx="5531">
                  <c:v>8.76</c:v>
                </c:pt>
                <c:pt idx="5532">
                  <c:v>8.73</c:v>
                </c:pt>
                <c:pt idx="5533">
                  <c:v>8.73</c:v>
                </c:pt>
                <c:pt idx="5534">
                  <c:v>8.83</c:v>
                </c:pt>
                <c:pt idx="5535">
                  <c:v>9.02</c:v>
                </c:pt>
                <c:pt idx="5536">
                  <c:v>9.32</c:v>
                </c:pt>
                <c:pt idx="5537">
                  <c:v>9.6199999999999992</c:v>
                </c:pt>
                <c:pt idx="5538">
                  <c:v>9.9</c:v>
                </c:pt>
                <c:pt idx="5539">
                  <c:v>10.15</c:v>
                </c:pt>
                <c:pt idx="5540">
                  <c:v>10.3</c:v>
                </c:pt>
                <c:pt idx="5541">
                  <c:v>10.98</c:v>
                </c:pt>
                <c:pt idx="5542">
                  <c:v>11.01</c:v>
                </c:pt>
                <c:pt idx="5543">
                  <c:v>10.34</c:v>
                </c:pt>
                <c:pt idx="5544">
                  <c:v>9.6</c:v>
                </c:pt>
                <c:pt idx="5545">
                  <c:v>9.2799999999999994</c:v>
                </c:pt>
                <c:pt idx="5546">
                  <c:v>9.3699999999999992</c:v>
                </c:pt>
                <c:pt idx="5547">
                  <c:v>8.82</c:v>
                </c:pt>
                <c:pt idx="5548">
                  <c:v>8.6300000000000008</c:v>
                </c:pt>
                <c:pt idx="5549">
                  <c:v>8.59</c:v>
                </c:pt>
                <c:pt idx="5550">
                  <c:v>8.58</c:v>
                </c:pt>
                <c:pt idx="5551">
                  <c:v>8.6199999999999992</c:v>
                </c:pt>
                <c:pt idx="5552">
                  <c:v>8.67</c:v>
                </c:pt>
                <c:pt idx="5553">
                  <c:v>8.7899999999999991</c:v>
                </c:pt>
                <c:pt idx="5554">
                  <c:v>8.91</c:v>
                </c:pt>
                <c:pt idx="5555">
                  <c:v>9.06</c:v>
                </c:pt>
                <c:pt idx="5556">
                  <c:v>9.17</c:v>
                </c:pt>
                <c:pt idx="5557">
                  <c:v>9.26</c:v>
                </c:pt>
                <c:pt idx="5558">
                  <c:v>9.3800000000000008</c:v>
                </c:pt>
                <c:pt idx="5559">
                  <c:v>9.6</c:v>
                </c:pt>
                <c:pt idx="5560">
                  <c:v>9.77</c:v>
                </c:pt>
                <c:pt idx="5561">
                  <c:v>9.99</c:v>
                </c:pt>
                <c:pt idx="5562">
                  <c:v>10.19</c:v>
                </c:pt>
                <c:pt idx="5563">
                  <c:v>10.42</c:v>
                </c:pt>
                <c:pt idx="5564">
                  <c:v>10.58</c:v>
                </c:pt>
                <c:pt idx="5565">
                  <c:v>10.67</c:v>
                </c:pt>
                <c:pt idx="5566">
                  <c:v>10.76</c:v>
                </c:pt>
                <c:pt idx="5567">
                  <c:v>10.78</c:v>
                </c:pt>
                <c:pt idx="5568">
                  <c:v>8.44</c:v>
                </c:pt>
                <c:pt idx="5569">
                  <c:v>8.9</c:v>
                </c:pt>
                <c:pt idx="5570">
                  <c:v>9.27</c:v>
                </c:pt>
                <c:pt idx="5571">
                  <c:v>9.59</c:v>
                </c:pt>
                <c:pt idx="5572">
                  <c:v>9.86</c:v>
                </c:pt>
                <c:pt idx="5573">
                  <c:v>10.11</c:v>
                </c:pt>
                <c:pt idx="5574">
                  <c:v>10.210000000000001</c:v>
                </c:pt>
                <c:pt idx="5575">
                  <c:v>10.26</c:v>
                </c:pt>
                <c:pt idx="5576">
                  <c:v>10.4</c:v>
                </c:pt>
                <c:pt idx="5577">
                  <c:v>10.58</c:v>
                </c:pt>
                <c:pt idx="5578">
                  <c:v>10.67</c:v>
                </c:pt>
                <c:pt idx="5579">
                  <c:v>10.8</c:v>
                </c:pt>
                <c:pt idx="5580">
                  <c:v>11.02</c:v>
                </c:pt>
                <c:pt idx="5581">
                  <c:v>11.05</c:v>
                </c:pt>
                <c:pt idx="5582">
                  <c:v>11.07</c:v>
                </c:pt>
                <c:pt idx="5583">
                  <c:v>9.25</c:v>
                </c:pt>
                <c:pt idx="5584">
                  <c:v>9.32</c:v>
                </c:pt>
                <c:pt idx="5585">
                  <c:v>9.48</c:v>
                </c:pt>
                <c:pt idx="5586">
                  <c:v>9.7799999999999994</c:v>
                </c:pt>
                <c:pt idx="5587">
                  <c:v>9.56</c:v>
                </c:pt>
                <c:pt idx="5588">
                  <c:v>6.13</c:v>
                </c:pt>
                <c:pt idx="5589">
                  <c:v>5.03</c:v>
                </c:pt>
                <c:pt idx="5590">
                  <c:v>5.14</c:v>
                </c:pt>
                <c:pt idx="5591">
                  <c:v>5.22</c:v>
                </c:pt>
                <c:pt idx="5592">
                  <c:v>5.58</c:v>
                </c:pt>
                <c:pt idx="5593">
                  <c:v>5.32</c:v>
                </c:pt>
                <c:pt idx="5594">
                  <c:v>5.0999999999999996</c:v>
                </c:pt>
                <c:pt idx="5595">
                  <c:v>9.8800000000000008</c:v>
                </c:pt>
                <c:pt idx="5596">
                  <c:v>9.75</c:v>
                </c:pt>
                <c:pt idx="5597">
                  <c:v>9.6300000000000008</c:v>
                </c:pt>
                <c:pt idx="5598">
                  <c:v>9.52</c:v>
                </c:pt>
                <c:pt idx="5599">
                  <c:v>9.41</c:v>
                </c:pt>
                <c:pt idx="5600">
                  <c:v>9.2899999999999991</c:v>
                </c:pt>
                <c:pt idx="5601">
                  <c:v>9.19</c:v>
                </c:pt>
                <c:pt idx="5602">
                  <c:v>9.11</c:v>
                </c:pt>
                <c:pt idx="5603">
                  <c:v>9.0399999999999991</c:v>
                </c:pt>
                <c:pt idx="5604">
                  <c:v>8.98</c:v>
                </c:pt>
                <c:pt idx="5605">
                  <c:v>8.93</c:v>
                </c:pt>
                <c:pt idx="5606">
                  <c:v>8.89</c:v>
                </c:pt>
                <c:pt idx="5607">
                  <c:v>8.99</c:v>
                </c:pt>
                <c:pt idx="5608">
                  <c:v>9.93</c:v>
                </c:pt>
                <c:pt idx="5609">
                  <c:v>9.81</c:v>
                </c:pt>
                <c:pt idx="5610">
                  <c:v>9.67</c:v>
                </c:pt>
                <c:pt idx="5611">
                  <c:v>9.56</c:v>
                </c:pt>
                <c:pt idx="5612">
                  <c:v>9.4499999999999993</c:v>
                </c:pt>
                <c:pt idx="5613">
                  <c:v>9.39</c:v>
                </c:pt>
                <c:pt idx="5614">
                  <c:v>9.42</c:v>
                </c:pt>
                <c:pt idx="5615">
                  <c:v>9.5299999999999994</c:v>
                </c:pt>
                <c:pt idx="5616">
                  <c:v>9.76</c:v>
                </c:pt>
                <c:pt idx="5617">
                  <c:v>10</c:v>
                </c:pt>
                <c:pt idx="5618">
                  <c:v>9.9700000000000006</c:v>
                </c:pt>
                <c:pt idx="5619">
                  <c:v>9.9499999999999993</c:v>
                </c:pt>
                <c:pt idx="5620">
                  <c:v>9.8699999999999992</c:v>
                </c:pt>
                <c:pt idx="5621">
                  <c:v>9.65</c:v>
                </c:pt>
                <c:pt idx="5622">
                  <c:v>9.48</c:v>
                </c:pt>
                <c:pt idx="5623">
                  <c:v>9.32</c:v>
                </c:pt>
                <c:pt idx="5624">
                  <c:v>9.16</c:v>
                </c:pt>
                <c:pt idx="5625">
                  <c:v>9.02</c:v>
                </c:pt>
                <c:pt idx="5626">
                  <c:v>10.48</c:v>
                </c:pt>
                <c:pt idx="5627">
                  <c:v>9.77</c:v>
                </c:pt>
                <c:pt idx="5628">
                  <c:v>10.15</c:v>
                </c:pt>
                <c:pt idx="5629">
                  <c:v>10.48</c:v>
                </c:pt>
                <c:pt idx="5630">
                  <c:v>10.44</c:v>
                </c:pt>
                <c:pt idx="5631">
                  <c:v>10.35</c:v>
                </c:pt>
                <c:pt idx="5632">
                  <c:v>10.23</c:v>
                </c:pt>
                <c:pt idx="5633">
                  <c:v>10</c:v>
                </c:pt>
                <c:pt idx="5634">
                  <c:v>9.77</c:v>
                </c:pt>
                <c:pt idx="5635">
                  <c:v>9.61</c:v>
                </c:pt>
                <c:pt idx="5636">
                  <c:v>9.48</c:v>
                </c:pt>
                <c:pt idx="5637">
                  <c:v>9.34</c:v>
                </c:pt>
                <c:pt idx="5638">
                  <c:v>9.2100000000000009</c:v>
                </c:pt>
                <c:pt idx="5639">
                  <c:v>9.09</c:v>
                </c:pt>
                <c:pt idx="5640">
                  <c:v>8.99</c:v>
                </c:pt>
                <c:pt idx="5641">
                  <c:v>8.86</c:v>
                </c:pt>
                <c:pt idx="5642">
                  <c:v>8.77</c:v>
                </c:pt>
                <c:pt idx="5643">
                  <c:v>8.75</c:v>
                </c:pt>
                <c:pt idx="5644">
                  <c:v>8.7799999999999994</c:v>
                </c:pt>
                <c:pt idx="5645">
                  <c:v>8.84</c:v>
                </c:pt>
                <c:pt idx="5646">
                  <c:v>8.9</c:v>
                </c:pt>
                <c:pt idx="5647">
                  <c:v>9.1</c:v>
                </c:pt>
                <c:pt idx="5648">
                  <c:v>11.22</c:v>
                </c:pt>
                <c:pt idx="5649">
                  <c:v>10.93</c:v>
                </c:pt>
                <c:pt idx="5650">
                  <c:v>10.65</c:v>
                </c:pt>
                <c:pt idx="5651">
                  <c:v>10.41</c:v>
                </c:pt>
                <c:pt idx="5652">
                  <c:v>10.23</c:v>
                </c:pt>
                <c:pt idx="5653">
                  <c:v>10.08</c:v>
                </c:pt>
                <c:pt idx="5654">
                  <c:v>12.5</c:v>
                </c:pt>
                <c:pt idx="5655">
                  <c:v>12.46</c:v>
                </c:pt>
                <c:pt idx="5656">
                  <c:v>12.3</c:v>
                </c:pt>
                <c:pt idx="5657">
                  <c:v>12</c:v>
                </c:pt>
                <c:pt idx="5658">
                  <c:v>11.7</c:v>
                </c:pt>
                <c:pt idx="5659">
                  <c:v>11.45</c:v>
                </c:pt>
                <c:pt idx="5660">
                  <c:v>11.25</c:v>
                </c:pt>
                <c:pt idx="5661">
                  <c:v>11.05</c:v>
                </c:pt>
                <c:pt idx="5662">
                  <c:v>10.88</c:v>
                </c:pt>
                <c:pt idx="5663">
                  <c:v>10.72</c:v>
                </c:pt>
                <c:pt idx="5664">
                  <c:v>10.58</c:v>
                </c:pt>
                <c:pt idx="5665">
                  <c:v>10.44</c:v>
                </c:pt>
                <c:pt idx="5666">
                  <c:v>10.3</c:v>
                </c:pt>
                <c:pt idx="5667">
                  <c:v>12.5</c:v>
                </c:pt>
                <c:pt idx="5668">
                  <c:v>12.23</c:v>
                </c:pt>
                <c:pt idx="5669">
                  <c:v>11.99</c:v>
                </c:pt>
                <c:pt idx="5670">
                  <c:v>11.74</c:v>
                </c:pt>
                <c:pt idx="5671">
                  <c:v>13.16</c:v>
                </c:pt>
                <c:pt idx="5672">
                  <c:v>13.25</c:v>
                </c:pt>
                <c:pt idx="5673">
                  <c:v>13.21</c:v>
                </c:pt>
                <c:pt idx="5674">
                  <c:v>13.02</c:v>
                </c:pt>
                <c:pt idx="5675">
                  <c:v>12.64</c:v>
                </c:pt>
                <c:pt idx="5676">
                  <c:v>12.22</c:v>
                </c:pt>
                <c:pt idx="5677">
                  <c:v>11.86</c:v>
                </c:pt>
                <c:pt idx="5678">
                  <c:v>11.58</c:v>
                </c:pt>
                <c:pt idx="5679">
                  <c:v>11.36</c:v>
                </c:pt>
                <c:pt idx="5680">
                  <c:v>11.18</c:v>
                </c:pt>
                <c:pt idx="5681">
                  <c:v>11.04</c:v>
                </c:pt>
                <c:pt idx="5682">
                  <c:v>10.87</c:v>
                </c:pt>
                <c:pt idx="5683">
                  <c:v>10.71</c:v>
                </c:pt>
                <c:pt idx="5684">
                  <c:v>10.59</c:v>
                </c:pt>
                <c:pt idx="5685">
                  <c:v>10.5</c:v>
                </c:pt>
                <c:pt idx="5686">
                  <c:v>10.39</c:v>
                </c:pt>
                <c:pt idx="5687">
                  <c:v>10.3</c:v>
                </c:pt>
                <c:pt idx="5688">
                  <c:v>10.26</c:v>
                </c:pt>
                <c:pt idx="5689">
                  <c:v>10.33</c:v>
                </c:pt>
                <c:pt idx="5690">
                  <c:v>10.52</c:v>
                </c:pt>
                <c:pt idx="5691">
                  <c:v>10.97</c:v>
                </c:pt>
                <c:pt idx="5692">
                  <c:v>11.53</c:v>
                </c:pt>
                <c:pt idx="5693">
                  <c:v>12.08</c:v>
                </c:pt>
                <c:pt idx="5694">
                  <c:v>12.71</c:v>
                </c:pt>
                <c:pt idx="5695">
                  <c:v>13.36</c:v>
                </c:pt>
                <c:pt idx="5696">
                  <c:v>13.74</c:v>
                </c:pt>
                <c:pt idx="5697">
                  <c:v>13.85</c:v>
                </c:pt>
                <c:pt idx="5698">
                  <c:v>13.77</c:v>
                </c:pt>
                <c:pt idx="5699">
                  <c:v>13.52</c:v>
                </c:pt>
                <c:pt idx="5700">
                  <c:v>13.16</c:v>
                </c:pt>
                <c:pt idx="5701">
                  <c:v>12.86</c:v>
                </c:pt>
                <c:pt idx="5702">
                  <c:v>12.68</c:v>
                </c:pt>
                <c:pt idx="5703">
                  <c:v>12.55</c:v>
                </c:pt>
                <c:pt idx="5704">
                  <c:v>12.64</c:v>
                </c:pt>
                <c:pt idx="5705">
                  <c:v>12.76</c:v>
                </c:pt>
                <c:pt idx="5706">
                  <c:v>12.22</c:v>
                </c:pt>
                <c:pt idx="5707">
                  <c:v>11.93</c:v>
                </c:pt>
                <c:pt idx="5708">
                  <c:v>11.81</c:v>
                </c:pt>
                <c:pt idx="5709">
                  <c:v>11.7</c:v>
                </c:pt>
                <c:pt idx="5710">
                  <c:v>11.66</c:v>
                </c:pt>
                <c:pt idx="5711">
                  <c:v>11.71</c:v>
                </c:pt>
                <c:pt idx="5712">
                  <c:v>11.88</c:v>
                </c:pt>
                <c:pt idx="5713">
                  <c:v>12.16</c:v>
                </c:pt>
                <c:pt idx="5714">
                  <c:v>12.51</c:v>
                </c:pt>
                <c:pt idx="5715">
                  <c:v>13.08</c:v>
                </c:pt>
                <c:pt idx="5716">
                  <c:v>13.59</c:v>
                </c:pt>
                <c:pt idx="5717">
                  <c:v>14.07</c:v>
                </c:pt>
                <c:pt idx="5718">
                  <c:v>14.64</c:v>
                </c:pt>
                <c:pt idx="5719">
                  <c:v>15.11</c:v>
                </c:pt>
                <c:pt idx="5720">
                  <c:v>15.03</c:v>
                </c:pt>
                <c:pt idx="5721">
                  <c:v>14.94</c:v>
                </c:pt>
                <c:pt idx="5722">
                  <c:v>14.71</c:v>
                </c:pt>
                <c:pt idx="5723">
                  <c:v>14.35</c:v>
                </c:pt>
                <c:pt idx="5724">
                  <c:v>14.01</c:v>
                </c:pt>
                <c:pt idx="5725">
                  <c:v>13.74</c:v>
                </c:pt>
                <c:pt idx="5726">
                  <c:v>13.53</c:v>
                </c:pt>
                <c:pt idx="5727">
                  <c:v>13.36</c:v>
                </c:pt>
                <c:pt idx="5728">
                  <c:v>13.24</c:v>
                </c:pt>
                <c:pt idx="5729">
                  <c:v>13.09</c:v>
                </c:pt>
                <c:pt idx="5730">
                  <c:v>12.94</c:v>
                </c:pt>
                <c:pt idx="5731">
                  <c:v>12.75</c:v>
                </c:pt>
                <c:pt idx="5732">
                  <c:v>12.61</c:v>
                </c:pt>
                <c:pt idx="5733">
                  <c:v>12.42</c:v>
                </c:pt>
                <c:pt idx="5734">
                  <c:v>12.26</c:v>
                </c:pt>
                <c:pt idx="5735">
                  <c:v>12.22</c:v>
                </c:pt>
                <c:pt idx="5736">
                  <c:v>12.25</c:v>
                </c:pt>
                <c:pt idx="5737">
                  <c:v>12.57</c:v>
                </c:pt>
                <c:pt idx="5738">
                  <c:v>13.03</c:v>
                </c:pt>
                <c:pt idx="5739">
                  <c:v>13.77</c:v>
                </c:pt>
                <c:pt idx="5740">
                  <c:v>14.24</c:v>
                </c:pt>
                <c:pt idx="5741">
                  <c:v>14.8</c:v>
                </c:pt>
                <c:pt idx="5742">
                  <c:v>15.2</c:v>
                </c:pt>
                <c:pt idx="5743">
                  <c:v>15.75</c:v>
                </c:pt>
                <c:pt idx="5744">
                  <c:v>15.56</c:v>
                </c:pt>
                <c:pt idx="5745">
                  <c:v>15.47</c:v>
                </c:pt>
                <c:pt idx="5746">
                  <c:v>15.27</c:v>
                </c:pt>
                <c:pt idx="5747">
                  <c:v>14.97</c:v>
                </c:pt>
                <c:pt idx="5748">
                  <c:v>14.71</c:v>
                </c:pt>
                <c:pt idx="5749">
                  <c:v>14.47</c:v>
                </c:pt>
                <c:pt idx="5750">
                  <c:v>14.25</c:v>
                </c:pt>
                <c:pt idx="5751">
                  <c:v>14.07</c:v>
                </c:pt>
                <c:pt idx="5752">
                  <c:v>13.92</c:v>
                </c:pt>
                <c:pt idx="5753">
                  <c:v>13.77</c:v>
                </c:pt>
                <c:pt idx="5754">
                  <c:v>13.63</c:v>
                </c:pt>
                <c:pt idx="5755">
                  <c:v>13.52</c:v>
                </c:pt>
                <c:pt idx="5756">
                  <c:v>13.41</c:v>
                </c:pt>
                <c:pt idx="5757">
                  <c:v>13.29</c:v>
                </c:pt>
                <c:pt idx="5758">
                  <c:v>13.17</c:v>
                </c:pt>
                <c:pt idx="5759">
                  <c:v>13.05</c:v>
                </c:pt>
                <c:pt idx="5760">
                  <c:v>12.92</c:v>
                </c:pt>
                <c:pt idx="5761">
                  <c:v>12.95</c:v>
                </c:pt>
                <c:pt idx="5762">
                  <c:v>13.49</c:v>
                </c:pt>
                <c:pt idx="5763">
                  <c:v>14.27</c:v>
                </c:pt>
                <c:pt idx="5764">
                  <c:v>14.6</c:v>
                </c:pt>
                <c:pt idx="5765">
                  <c:v>15.07</c:v>
                </c:pt>
                <c:pt idx="5766">
                  <c:v>15.6</c:v>
                </c:pt>
                <c:pt idx="5767">
                  <c:v>16.100000000000001</c:v>
                </c:pt>
                <c:pt idx="5768">
                  <c:v>15.94</c:v>
                </c:pt>
                <c:pt idx="5769">
                  <c:v>15.81</c:v>
                </c:pt>
                <c:pt idx="5770">
                  <c:v>15.56</c:v>
                </c:pt>
                <c:pt idx="5771">
                  <c:v>15.16</c:v>
                </c:pt>
                <c:pt idx="5772">
                  <c:v>14.81</c:v>
                </c:pt>
                <c:pt idx="5773">
                  <c:v>14.58</c:v>
                </c:pt>
                <c:pt idx="5774">
                  <c:v>14.4</c:v>
                </c:pt>
                <c:pt idx="5775">
                  <c:v>14.17</c:v>
                </c:pt>
                <c:pt idx="5776">
                  <c:v>13.85</c:v>
                </c:pt>
                <c:pt idx="5777">
                  <c:v>13.51</c:v>
                </c:pt>
                <c:pt idx="5778">
                  <c:v>13.21</c:v>
                </c:pt>
                <c:pt idx="5779">
                  <c:v>12.97</c:v>
                </c:pt>
                <c:pt idx="5780">
                  <c:v>12.91</c:v>
                </c:pt>
                <c:pt idx="5781">
                  <c:v>13.01</c:v>
                </c:pt>
                <c:pt idx="5782">
                  <c:v>13.02</c:v>
                </c:pt>
                <c:pt idx="5783">
                  <c:v>12.95</c:v>
                </c:pt>
                <c:pt idx="5784">
                  <c:v>12.87</c:v>
                </c:pt>
                <c:pt idx="5785">
                  <c:v>12.87</c:v>
                </c:pt>
                <c:pt idx="5786">
                  <c:v>12.81</c:v>
                </c:pt>
                <c:pt idx="5787">
                  <c:v>12.89</c:v>
                </c:pt>
                <c:pt idx="5788">
                  <c:v>13.23</c:v>
                </c:pt>
                <c:pt idx="5789">
                  <c:v>13.34</c:v>
                </c:pt>
                <c:pt idx="5790">
                  <c:v>13.68</c:v>
                </c:pt>
                <c:pt idx="5791">
                  <c:v>13.97</c:v>
                </c:pt>
                <c:pt idx="5792">
                  <c:v>14.06</c:v>
                </c:pt>
                <c:pt idx="5793">
                  <c:v>14.1</c:v>
                </c:pt>
                <c:pt idx="5794">
                  <c:v>13.96</c:v>
                </c:pt>
                <c:pt idx="5795">
                  <c:v>13.65</c:v>
                </c:pt>
                <c:pt idx="5796">
                  <c:v>13.35</c:v>
                </c:pt>
                <c:pt idx="5797">
                  <c:v>13.17</c:v>
                </c:pt>
                <c:pt idx="5798">
                  <c:v>13.02</c:v>
                </c:pt>
                <c:pt idx="5799">
                  <c:v>12.87</c:v>
                </c:pt>
                <c:pt idx="5800">
                  <c:v>12.71</c:v>
                </c:pt>
                <c:pt idx="5801">
                  <c:v>12.51</c:v>
                </c:pt>
                <c:pt idx="5802">
                  <c:v>12.35</c:v>
                </c:pt>
                <c:pt idx="5803">
                  <c:v>12.17</c:v>
                </c:pt>
                <c:pt idx="5804">
                  <c:v>11.99</c:v>
                </c:pt>
                <c:pt idx="5805">
                  <c:v>11.79</c:v>
                </c:pt>
                <c:pt idx="5806">
                  <c:v>11.64</c:v>
                </c:pt>
                <c:pt idx="5807">
                  <c:v>11.47</c:v>
                </c:pt>
                <c:pt idx="5808">
                  <c:v>11.47</c:v>
                </c:pt>
                <c:pt idx="5809">
                  <c:v>11.72</c:v>
                </c:pt>
                <c:pt idx="5810">
                  <c:v>12.53</c:v>
                </c:pt>
                <c:pt idx="5811">
                  <c:v>13.54</c:v>
                </c:pt>
                <c:pt idx="5812">
                  <c:v>13.77</c:v>
                </c:pt>
                <c:pt idx="5813">
                  <c:v>14.21</c:v>
                </c:pt>
                <c:pt idx="5814">
                  <c:v>14.71</c:v>
                </c:pt>
                <c:pt idx="5815">
                  <c:v>14.97</c:v>
                </c:pt>
                <c:pt idx="5816">
                  <c:v>15.1</c:v>
                </c:pt>
                <c:pt idx="5817">
                  <c:v>15.07</c:v>
                </c:pt>
                <c:pt idx="5818">
                  <c:v>14.92</c:v>
                </c:pt>
                <c:pt idx="5819">
                  <c:v>14.71</c:v>
                </c:pt>
                <c:pt idx="5820">
                  <c:v>14.51</c:v>
                </c:pt>
                <c:pt idx="5821">
                  <c:v>14.33</c:v>
                </c:pt>
                <c:pt idx="5822">
                  <c:v>14.19</c:v>
                </c:pt>
                <c:pt idx="5823">
                  <c:v>14.1</c:v>
                </c:pt>
                <c:pt idx="5824">
                  <c:v>14.05</c:v>
                </c:pt>
                <c:pt idx="5825">
                  <c:v>14.07</c:v>
                </c:pt>
                <c:pt idx="5826">
                  <c:v>14.13</c:v>
                </c:pt>
                <c:pt idx="5827">
                  <c:v>14.16</c:v>
                </c:pt>
                <c:pt idx="5828">
                  <c:v>14.22</c:v>
                </c:pt>
                <c:pt idx="5829">
                  <c:v>14.26</c:v>
                </c:pt>
                <c:pt idx="5830">
                  <c:v>14.26</c:v>
                </c:pt>
                <c:pt idx="5831">
                  <c:v>14.2</c:v>
                </c:pt>
                <c:pt idx="5832">
                  <c:v>14.25</c:v>
                </c:pt>
                <c:pt idx="5833">
                  <c:v>14.39</c:v>
                </c:pt>
                <c:pt idx="5834">
                  <c:v>14.79</c:v>
                </c:pt>
                <c:pt idx="5835">
                  <c:v>15.38</c:v>
                </c:pt>
                <c:pt idx="5836">
                  <c:v>15.42</c:v>
                </c:pt>
                <c:pt idx="5837">
                  <c:v>15.78</c:v>
                </c:pt>
                <c:pt idx="5838">
                  <c:v>15.95</c:v>
                </c:pt>
                <c:pt idx="5839">
                  <c:v>16.3</c:v>
                </c:pt>
                <c:pt idx="5840">
                  <c:v>15.87</c:v>
                </c:pt>
                <c:pt idx="5841">
                  <c:v>15.49</c:v>
                </c:pt>
                <c:pt idx="5842">
                  <c:v>15.13</c:v>
                </c:pt>
                <c:pt idx="5843">
                  <c:v>14.8</c:v>
                </c:pt>
                <c:pt idx="5844">
                  <c:v>14.39</c:v>
                </c:pt>
                <c:pt idx="5845">
                  <c:v>14.07</c:v>
                </c:pt>
                <c:pt idx="5846">
                  <c:v>13.76</c:v>
                </c:pt>
                <c:pt idx="5847">
                  <c:v>13.47</c:v>
                </c:pt>
                <c:pt idx="5848">
                  <c:v>13.19</c:v>
                </c:pt>
                <c:pt idx="5849">
                  <c:v>13</c:v>
                </c:pt>
                <c:pt idx="5850">
                  <c:v>12.84</c:v>
                </c:pt>
                <c:pt idx="5851">
                  <c:v>12.66</c:v>
                </c:pt>
                <c:pt idx="5852">
                  <c:v>12.45</c:v>
                </c:pt>
                <c:pt idx="5853">
                  <c:v>12.3</c:v>
                </c:pt>
                <c:pt idx="5854">
                  <c:v>12.12</c:v>
                </c:pt>
                <c:pt idx="5855">
                  <c:v>11.97</c:v>
                </c:pt>
                <c:pt idx="5856">
                  <c:v>11.88</c:v>
                </c:pt>
                <c:pt idx="5857">
                  <c:v>11.96</c:v>
                </c:pt>
                <c:pt idx="5858">
                  <c:v>12.09</c:v>
                </c:pt>
                <c:pt idx="5859">
                  <c:v>12.36</c:v>
                </c:pt>
                <c:pt idx="5860">
                  <c:v>12.91</c:v>
                </c:pt>
                <c:pt idx="5861">
                  <c:v>13.48</c:v>
                </c:pt>
                <c:pt idx="5862">
                  <c:v>13.94</c:v>
                </c:pt>
                <c:pt idx="5863">
                  <c:v>14.48</c:v>
                </c:pt>
                <c:pt idx="5864">
                  <c:v>14.48</c:v>
                </c:pt>
                <c:pt idx="5865">
                  <c:v>14.46</c:v>
                </c:pt>
                <c:pt idx="5866">
                  <c:v>14.34</c:v>
                </c:pt>
                <c:pt idx="5867">
                  <c:v>13.99</c:v>
                </c:pt>
                <c:pt idx="5868">
                  <c:v>13.59</c:v>
                </c:pt>
                <c:pt idx="5869">
                  <c:v>13.27</c:v>
                </c:pt>
                <c:pt idx="5870">
                  <c:v>13.07</c:v>
                </c:pt>
                <c:pt idx="5871">
                  <c:v>13</c:v>
                </c:pt>
                <c:pt idx="5872">
                  <c:v>12.86</c:v>
                </c:pt>
                <c:pt idx="5873">
                  <c:v>12.68</c:v>
                </c:pt>
                <c:pt idx="5874">
                  <c:v>12.45</c:v>
                </c:pt>
                <c:pt idx="5875">
                  <c:v>12.28</c:v>
                </c:pt>
                <c:pt idx="5876">
                  <c:v>12.13</c:v>
                </c:pt>
                <c:pt idx="5877">
                  <c:v>12.02</c:v>
                </c:pt>
                <c:pt idx="5878">
                  <c:v>12.11</c:v>
                </c:pt>
                <c:pt idx="5879">
                  <c:v>12.13</c:v>
                </c:pt>
                <c:pt idx="5880">
                  <c:v>12.13</c:v>
                </c:pt>
                <c:pt idx="5881">
                  <c:v>12.2</c:v>
                </c:pt>
                <c:pt idx="5882">
                  <c:v>12.34</c:v>
                </c:pt>
                <c:pt idx="5883">
                  <c:v>12.58</c:v>
                </c:pt>
                <c:pt idx="5884">
                  <c:v>13.15</c:v>
                </c:pt>
                <c:pt idx="5885">
                  <c:v>13.71</c:v>
                </c:pt>
                <c:pt idx="5886">
                  <c:v>14.29</c:v>
                </c:pt>
                <c:pt idx="5887">
                  <c:v>14.75</c:v>
                </c:pt>
                <c:pt idx="5888">
                  <c:v>15</c:v>
                </c:pt>
                <c:pt idx="5889">
                  <c:v>14.99</c:v>
                </c:pt>
                <c:pt idx="5890">
                  <c:v>14.86</c:v>
                </c:pt>
                <c:pt idx="5891">
                  <c:v>14.59</c:v>
                </c:pt>
                <c:pt idx="5892">
                  <c:v>14.42</c:v>
                </c:pt>
                <c:pt idx="5893">
                  <c:v>14.3</c:v>
                </c:pt>
                <c:pt idx="5894">
                  <c:v>14.29</c:v>
                </c:pt>
                <c:pt idx="5895">
                  <c:v>14.31</c:v>
                </c:pt>
                <c:pt idx="5896">
                  <c:v>14.27</c:v>
                </c:pt>
                <c:pt idx="5897">
                  <c:v>14.2</c:v>
                </c:pt>
                <c:pt idx="5898">
                  <c:v>14.17</c:v>
                </c:pt>
                <c:pt idx="5899">
                  <c:v>14.18</c:v>
                </c:pt>
                <c:pt idx="5900">
                  <c:v>14.25</c:v>
                </c:pt>
                <c:pt idx="5901">
                  <c:v>15.12</c:v>
                </c:pt>
                <c:pt idx="5902">
                  <c:v>14.85</c:v>
                </c:pt>
                <c:pt idx="5903">
                  <c:v>14.54</c:v>
                </c:pt>
                <c:pt idx="5904">
                  <c:v>14.36</c:v>
                </c:pt>
                <c:pt idx="5905">
                  <c:v>14.29</c:v>
                </c:pt>
                <c:pt idx="5906">
                  <c:v>14.47</c:v>
                </c:pt>
                <c:pt idx="5907">
                  <c:v>14.76</c:v>
                </c:pt>
                <c:pt idx="5908">
                  <c:v>15.13</c:v>
                </c:pt>
                <c:pt idx="5909">
                  <c:v>15.46</c:v>
                </c:pt>
                <c:pt idx="5910">
                  <c:v>15.8</c:v>
                </c:pt>
                <c:pt idx="5911">
                  <c:v>16.23</c:v>
                </c:pt>
                <c:pt idx="5912">
                  <c:v>15.92</c:v>
                </c:pt>
                <c:pt idx="5913">
                  <c:v>15.63</c:v>
                </c:pt>
                <c:pt idx="5914">
                  <c:v>15.36</c:v>
                </c:pt>
                <c:pt idx="5915">
                  <c:v>14.92</c:v>
                </c:pt>
                <c:pt idx="5916">
                  <c:v>14.48</c:v>
                </c:pt>
                <c:pt idx="5917">
                  <c:v>14.12</c:v>
                </c:pt>
                <c:pt idx="5918">
                  <c:v>13.82</c:v>
                </c:pt>
                <c:pt idx="5919">
                  <c:v>13.57</c:v>
                </c:pt>
                <c:pt idx="5920">
                  <c:v>13.3</c:v>
                </c:pt>
                <c:pt idx="5921">
                  <c:v>13.02</c:v>
                </c:pt>
                <c:pt idx="5922">
                  <c:v>12.79</c:v>
                </c:pt>
                <c:pt idx="5923">
                  <c:v>12.62</c:v>
                </c:pt>
                <c:pt idx="5924">
                  <c:v>12.36</c:v>
                </c:pt>
                <c:pt idx="5925">
                  <c:v>12.12</c:v>
                </c:pt>
                <c:pt idx="5926">
                  <c:v>11.87</c:v>
                </c:pt>
                <c:pt idx="5927">
                  <c:v>11.73</c:v>
                </c:pt>
                <c:pt idx="5928">
                  <c:v>11.58</c:v>
                </c:pt>
                <c:pt idx="5929">
                  <c:v>11.61</c:v>
                </c:pt>
                <c:pt idx="5930">
                  <c:v>11.78</c:v>
                </c:pt>
                <c:pt idx="5931">
                  <c:v>12.31</c:v>
                </c:pt>
                <c:pt idx="5932">
                  <c:v>12.63</c:v>
                </c:pt>
                <c:pt idx="5933">
                  <c:v>13.27</c:v>
                </c:pt>
                <c:pt idx="5934">
                  <c:v>13.9</c:v>
                </c:pt>
                <c:pt idx="5935">
                  <c:v>14.64</c:v>
                </c:pt>
                <c:pt idx="5936">
                  <c:v>14.63</c:v>
                </c:pt>
                <c:pt idx="5937">
                  <c:v>14.59</c:v>
                </c:pt>
                <c:pt idx="5938">
                  <c:v>14.43</c:v>
                </c:pt>
                <c:pt idx="5939">
                  <c:v>14.1</c:v>
                </c:pt>
                <c:pt idx="5940">
                  <c:v>13.78</c:v>
                </c:pt>
                <c:pt idx="5941">
                  <c:v>13.48</c:v>
                </c:pt>
                <c:pt idx="5942">
                  <c:v>13.26</c:v>
                </c:pt>
                <c:pt idx="5943">
                  <c:v>13.06</c:v>
                </c:pt>
                <c:pt idx="5944">
                  <c:v>12.87</c:v>
                </c:pt>
                <c:pt idx="5945">
                  <c:v>12.7</c:v>
                </c:pt>
                <c:pt idx="5946">
                  <c:v>12.52</c:v>
                </c:pt>
                <c:pt idx="5947">
                  <c:v>12.35</c:v>
                </c:pt>
                <c:pt idx="5948">
                  <c:v>12.17</c:v>
                </c:pt>
                <c:pt idx="5949">
                  <c:v>12.02</c:v>
                </c:pt>
                <c:pt idx="5950">
                  <c:v>11.86</c:v>
                </c:pt>
                <c:pt idx="5951">
                  <c:v>11.76</c:v>
                </c:pt>
                <c:pt idx="5952">
                  <c:v>11.76</c:v>
                </c:pt>
                <c:pt idx="5953">
                  <c:v>12.06</c:v>
                </c:pt>
                <c:pt idx="5954">
                  <c:v>12.58</c:v>
                </c:pt>
                <c:pt idx="5955">
                  <c:v>13.45</c:v>
                </c:pt>
                <c:pt idx="5956">
                  <c:v>14.15</c:v>
                </c:pt>
                <c:pt idx="5957">
                  <c:v>14.98</c:v>
                </c:pt>
                <c:pt idx="5958">
                  <c:v>15.68</c:v>
                </c:pt>
                <c:pt idx="5959">
                  <c:v>16.25</c:v>
                </c:pt>
                <c:pt idx="5960">
                  <c:v>16.329999999999998</c:v>
                </c:pt>
                <c:pt idx="5961">
                  <c:v>16.25</c:v>
                </c:pt>
                <c:pt idx="5962">
                  <c:v>16.079999999999998</c:v>
                </c:pt>
                <c:pt idx="5963">
                  <c:v>15.76</c:v>
                </c:pt>
                <c:pt idx="5964">
                  <c:v>15.48</c:v>
                </c:pt>
                <c:pt idx="5965">
                  <c:v>15.24</c:v>
                </c:pt>
                <c:pt idx="5966">
                  <c:v>15.09</c:v>
                </c:pt>
                <c:pt idx="5967">
                  <c:v>15</c:v>
                </c:pt>
                <c:pt idx="5968">
                  <c:v>14.96</c:v>
                </c:pt>
                <c:pt idx="5969">
                  <c:v>14.92</c:v>
                </c:pt>
                <c:pt idx="5970">
                  <c:v>14.87</c:v>
                </c:pt>
                <c:pt idx="5971">
                  <c:v>14.79</c:v>
                </c:pt>
                <c:pt idx="5972">
                  <c:v>14.73</c:v>
                </c:pt>
                <c:pt idx="5973">
                  <c:v>14.71</c:v>
                </c:pt>
                <c:pt idx="5974">
                  <c:v>14.67</c:v>
                </c:pt>
                <c:pt idx="5975">
                  <c:v>14.66</c:v>
                </c:pt>
                <c:pt idx="5976">
                  <c:v>14.7</c:v>
                </c:pt>
                <c:pt idx="5977">
                  <c:v>14.86</c:v>
                </c:pt>
                <c:pt idx="5978">
                  <c:v>15.07</c:v>
                </c:pt>
                <c:pt idx="5979">
                  <c:v>15.33</c:v>
                </c:pt>
                <c:pt idx="5980">
                  <c:v>15.8</c:v>
                </c:pt>
                <c:pt idx="5981">
                  <c:v>16.14</c:v>
                </c:pt>
                <c:pt idx="5982">
                  <c:v>16.440000000000001</c:v>
                </c:pt>
                <c:pt idx="5983">
                  <c:v>16.760000000000002</c:v>
                </c:pt>
                <c:pt idx="5984">
                  <c:v>16.690000000000001</c:v>
                </c:pt>
                <c:pt idx="5985">
                  <c:v>16.64</c:v>
                </c:pt>
                <c:pt idx="5986">
                  <c:v>16.47</c:v>
                </c:pt>
                <c:pt idx="5987">
                  <c:v>16.64</c:v>
                </c:pt>
                <c:pt idx="5988">
                  <c:v>16.36</c:v>
                </c:pt>
                <c:pt idx="5989">
                  <c:v>16.16</c:v>
                </c:pt>
                <c:pt idx="5990">
                  <c:v>15.8</c:v>
                </c:pt>
                <c:pt idx="5991">
                  <c:v>15.4</c:v>
                </c:pt>
                <c:pt idx="5992">
                  <c:v>14.12</c:v>
                </c:pt>
                <c:pt idx="5993">
                  <c:v>13.59</c:v>
                </c:pt>
                <c:pt idx="5994">
                  <c:v>13.22</c:v>
                </c:pt>
                <c:pt idx="5995">
                  <c:v>11.87</c:v>
                </c:pt>
                <c:pt idx="5996">
                  <c:v>11.34</c:v>
                </c:pt>
                <c:pt idx="5997">
                  <c:v>10.92</c:v>
                </c:pt>
                <c:pt idx="5998">
                  <c:v>9.64</c:v>
                </c:pt>
                <c:pt idx="5999">
                  <c:v>9.16</c:v>
                </c:pt>
                <c:pt idx="6000">
                  <c:v>10.45</c:v>
                </c:pt>
                <c:pt idx="6001">
                  <c:v>11.4</c:v>
                </c:pt>
                <c:pt idx="6002">
                  <c:v>11.72</c:v>
                </c:pt>
                <c:pt idx="6003">
                  <c:v>13.19</c:v>
                </c:pt>
                <c:pt idx="6004">
                  <c:v>13.85</c:v>
                </c:pt>
                <c:pt idx="6005">
                  <c:v>14.5</c:v>
                </c:pt>
                <c:pt idx="6006">
                  <c:v>14.94</c:v>
                </c:pt>
                <c:pt idx="6007">
                  <c:v>15.43</c:v>
                </c:pt>
              </c:numCache>
            </c:numRef>
          </c:yVal>
          <c:smooth val="0"/>
        </c:ser>
        <c:dLbls>
          <c:showLegendKey val="0"/>
          <c:showVal val="0"/>
          <c:showCatName val="0"/>
          <c:showSerName val="0"/>
          <c:showPercent val="0"/>
          <c:showBubbleSize val="0"/>
        </c:dLbls>
        <c:axId val="207691136"/>
        <c:axId val="207697024"/>
      </c:scatterChart>
      <c:valAx>
        <c:axId val="207691136"/>
        <c:scaling>
          <c:orientation val="minMax"/>
        </c:scaling>
        <c:delete val="0"/>
        <c:axPos val="b"/>
        <c:numFmt formatCode="m/d/yyyy" sourceLinked="0"/>
        <c:majorTickMark val="out"/>
        <c:minorTickMark val="none"/>
        <c:tickLblPos val="nextTo"/>
        <c:txPr>
          <a:bodyPr rot="-2400000" vert="horz"/>
          <a:lstStyle/>
          <a:p>
            <a:pPr>
              <a:defRPr/>
            </a:pPr>
            <a:endParaRPr lang="en-US"/>
          </a:p>
        </c:txPr>
        <c:crossAx val="207697024"/>
        <c:crosses val="autoZero"/>
        <c:crossBetween val="midCat"/>
      </c:valAx>
      <c:valAx>
        <c:axId val="207697024"/>
        <c:scaling>
          <c:orientation val="minMax"/>
          <c:min val="0"/>
        </c:scaling>
        <c:delete val="0"/>
        <c:axPos val="l"/>
        <c:majorGridlines/>
        <c:numFmt formatCode="General" sourceLinked="1"/>
        <c:majorTickMark val="out"/>
        <c:minorTickMark val="none"/>
        <c:tickLblPos val="nextTo"/>
        <c:crossAx val="207691136"/>
        <c:crosses val="autoZero"/>
        <c:crossBetween val="midCat"/>
      </c:valAx>
    </c:plotArea>
    <c:plotVisOnly val="1"/>
    <c:dispBlanksAs val="gap"/>
    <c:showDLblsOverMax val="0"/>
  </c:chart>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TA2 Conductivity (mS/cm)</a:t>
            </a:r>
          </a:p>
        </c:rich>
      </c:tx>
      <c:layout/>
      <c:overlay val="0"/>
    </c:title>
    <c:autoTitleDeleted val="0"/>
    <c:plotArea>
      <c:layout/>
      <c:scatterChart>
        <c:scatterStyle val="lineMarker"/>
        <c:varyColors val="0"/>
        <c:ser>
          <c:idx val="0"/>
          <c:order val="0"/>
          <c:tx>
            <c:strRef>
              <c:f>'Combined Data'!$D$1:$D$2</c:f>
              <c:strCache>
                <c:ptCount val="1"/>
                <c:pt idx="0">
                  <c:v>SC mS/cm</c:v>
                </c:pt>
              </c:strCache>
            </c:strRef>
          </c:tx>
          <c:spPr>
            <a:ln w="28575">
              <a:noFill/>
            </a:ln>
          </c:spPr>
          <c:xVal>
            <c:numRef>
              <c:f>'Combined Data'!$A$3:$A$6010</c:f>
              <c:numCache>
                <c:formatCode>m/d/yyyy</c:formatCode>
                <c:ptCount val="6008"/>
                <c:pt idx="0">
                  <c:v>40254</c:v>
                </c:pt>
                <c:pt idx="1">
                  <c:v>40254</c:v>
                </c:pt>
                <c:pt idx="2">
                  <c:v>40254</c:v>
                </c:pt>
                <c:pt idx="3">
                  <c:v>40254</c:v>
                </c:pt>
                <c:pt idx="4">
                  <c:v>40254</c:v>
                </c:pt>
                <c:pt idx="5">
                  <c:v>40254</c:v>
                </c:pt>
                <c:pt idx="6">
                  <c:v>40254</c:v>
                </c:pt>
                <c:pt idx="7">
                  <c:v>40254</c:v>
                </c:pt>
                <c:pt idx="8">
                  <c:v>40255</c:v>
                </c:pt>
                <c:pt idx="9">
                  <c:v>40255</c:v>
                </c:pt>
                <c:pt idx="10">
                  <c:v>40255</c:v>
                </c:pt>
                <c:pt idx="11">
                  <c:v>40255</c:v>
                </c:pt>
                <c:pt idx="12">
                  <c:v>40255</c:v>
                </c:pt>
                <c:pt idx="13">
                  <c:v>40255</c:v>
                </c:pt>
                <c:pt idx="14">
                  <c:v>40255</c:v>
                </c:pt>
                <c:pt idx="15">
                  <c:v>40255</c:v>
                </c:pt>
                <c:pt idx="16">
                  <c:v>40255</c:v>
                </c:pt>
                <c:pt idx="17">
                  <c:v>40255</c:v>
                </c:pt>
                <c:pt idx="18">
                  <c:v>40255</c:v>
                </c:pt>
                <c:pt idx="19">
                  <c:v>40255</c:v>
                </c:pt>
                <c:pt idx="20">
                  <c:v>40255</c:v>
                </c:pt>
                <c:pt idx="21">
                  <c:v>40255</c:v>
                </c:pt>
                <c:pt idx="22">
                  <c:v>40255</c:v>
                </c:pt>
                <c:pt idx="23">
                  <c:v>40255</c:v>
                </c:pt>
                <c:pt idx="24">
                  <c:v>40255</c:v>
                </c:pt>
                <c:pt idx="25">
                  <c:v>40255</c:v>
                </c:pt>
                <c:pt idx="26">
                  <c:v>40255</c:v>
                </c:pt>
                <c:pt idx="27">
                  <c:v>40255</c:v>
                </c:pt>
                <c:pt idx="28">
                  <c:v>40255</c:v>
                </c:pt>
                <c:pt idx="29">
                  <c:v>40255</c:v>
                </c:pt>
                <c:pt idx="30">
                  <c:v>40255</c:v>
                </c:pt>
                <c:pt idx="31">
                  <c:v>40255</c:v>
                </c:pt>
                <c:pt idx="32">
                  <c:v>40256</c:v>
                </c:pt>
                <c:pt idx="33">
                  <c:v>40256</c:v>
                </c:pt>
                <c:pt idx="34">
                  <c:v>40256</c:v>
                </c:pt>
                <c:pt idx="35">
                  <c:v>40256</c:v>
                </c:pt>
                <c:pt idx="36">
                  <c:v>40256</c:v>
                </c:pt>
                <c:pt idx="37">
                  <c:v>40256</c:v>
                </c:pt>
                <c:pt idx="38">
                  <c:v>40256</c:v>
                </c:pt>
                <c:pt idx="39">
                  <c:v>40256</c:v>
                </c:pt>
                <c:pt idx="40">
                  <c:v>40256</c:v>
                </c:pt>
                <c:pt idx="41">
                  <c:v>40256</c:v>
                </c:pt>
                <c:pt idx="42">
                  <c:v>40256</c:v>
                </c:pt>
                <c:pt idx="43">
                  <c:v>40256</c:v>
                </c:pt>
                <c:pt idx="44">
                  <c:v>40256</c:v>
                </c:pt>
                <c:pt idx="45">
                  <c:v>40256</c:v>
                </c:pt>
                <c:pt idx="46">
                  <c:v>40256</c:v>
                </c:pt>
                <c:pt idx="47">
                  <c:v>40256</c:v>
                </c:pt>
                <c:pt idx="48">
                  <c:v>40256</c:v>
                </c:pt>
                <c:pt idx="49">
                  <c:v>40256</c:v>
                </c:pt>
                <c:pt idx="50">
                  <c:v>40256</c:v>
                </c:pt>
                <c:pt idx="51">
                  <c:v>40256</c:v>
                </c:pt>
                <c:pt idx="52">
                  <c:v>40256</c:v>
                </c:pt>
                <c:pt idx="53">
                  <c:v>40256</c:v>
                </c:pt>
                <c:pt idx="54">
                  <c:v>40256</c:v>
                </c:pt>
                <c:pt idx="55">
                  <c:v>40256</c:v>
                </c:pt>
                <c:pt idx="56">
                  <c:v>40257</c:v>
                </c:pt>
                <c:pt idx="57">
                  <c:v>40257</c:v>
                </c:pt>
                <c:pt idx="58">
                  <c:v>40257</c:v>
                </c:pt>
                <c:pt idx="59">
                  <c:v>40257</c:v>
                </c:pt>
                <c:pt idx="60">
                  <c:v>40257</c:v>
                </c:pt>
                <c:pt idx="61">
                  <c:v>40257</c:v>
                </c:pt>
                <c:pt idx="62">
                  <c:v>40257</c:v>
                </c:pt>
                <c:pt idx="63">
                  <c:v>40257</c:v>
                </c:pt>
                <c:pt idx="64">
                  <c:v>40257</c:v>
                </c:pt>
                <c:pt idx="65">
                  <c:v>40257</c:v>
                </c:pt>
                <c:pt idx="66">
                  <c:v>40257</c:v>
                </c:pt>
                <c:pt idx="67">
                  <c:v>40257</c:v>
                </c:pt>
                <c:pt idx="68">
                  <c:v>40257</c:v>
                </c:pt>
                <c:pt idx="69">
                  <c:v>40257</c:v>
                </c:pt>
                <c:pt idx="70">
                  <c:v>40257</c:v>
                </c:pt>
                <c:pt idx="71">
                  <c:v>40257</c:v>
                </c:pt>
                <c:pt idx="72">
                  <c:v>40257</c:v>
                </c:pt>
                <c:pt idx="73">
                  <c:v>40257</c:v>
                </c:pt>
                <c:pt idx="74">
                  <c:v>40257</c:v>
                </c:pt>
                <c:pt idx="75">
                  <c:v>40257</c:v>
                </c:pt>
                <c:pt idx="76">
                  <c:v>40257</c:v>
                </c:pt>
                <c:pt idx="77">
                  <c:v>40257</c:v>
                </c:pt>
                <c:pt idx="78">
                  <c:v>40257</c:v>
                </c:pt>
                <c:pt idx="79">
                  <c:v>40257</c:v>
                </c:pt>
                <c:pt idx="80">
                  <c:v>40258</c:v>
                </c:pt>
                <c:pt idx="81">
                  <c:v>40258</c:v>
                </c:pt>
                <c:pt idx="82">
                  <c:v>40258</c:v>
                </c:pt>
                <c:pt idx="83">
                  <c:v>40258</c:v>
                </c:pt>
                <c:pt idx="84">
                  <c:v>40258</c:v>
                </c:pt>
                <c:pt idx="85">
                  <c:v>40258</c:v>
                </c:pt>
                <c:pt idx="86">
                  <c:v>40258</c:v>
                </c:pt>
                <c:pt idx="87">
                  <c:v>40258</c:v>
                </c:pt>
                <c:pt idx="88">
                  <c:v>40258</c:v>
                </c:pt>
                <c:pt idx="89">
                  <c:v>40258</c:v>
                </c:pt>
                <c:pt idx="90">
                  <c:v>40258</c:v>
                </c:pt>
                <c:pt idx="91">
                  <c:v>40258</c:v>
                </c:pt>
                <c:pt idx="92">
                  <c:v>40258</c:v>
                </c:pt>
                <c:pt idx="93">
                  <c:v>40258</c:v>
                </c:pt>
                <c:pt idx="94">
                  <c:v>40258</c:v>
                </c:pt>
                <c:pt idx="95">
                  <c:v>40258</c:v>
                </c:pt>
                <c:pt idx="96">
                  <c:v>40258</c:v>
                </c:pt>
                <c:pt idx="97">
                  <c:v>40258</c:v>
                </c:pt>
                <c:pt idx="98">
                  <c:v>40258</c:v>
                </c:pt>
                <c:pt idx="99">
                  <c:v>40258</c:v>
                </c:pt>
                <c:pt idx="100">
                  <c:v>40258</c:v>
                </c:pt>
                <c:pt idx="101">
                  <c:v>40258</c:v>
                </c:pt>
                <c:pt idx="102">
                  <c:v>40258</c:v>
                </c:pt>
                <c:pt idx="103">
                  <c:v>40258</c:v>
                </c:pt>
                <c:pt idx="104">
                  <c:v>40259</c:v>
                </c:pt>
                <c:pt idx="105">
                  <c:v>40259</c:v>
                </c:pt>
                <c:pt idx="106">
                  <c:v>40259</c:v>
                </c:pt>
                <c:pt idx="107">
                  <c:v>40259</c:v>
                </c:pt>
                <c:pt idx="108">
                  <c:v>40259</c:v>
                </c:pt>
                <c:pt idx="109">
                  <c:v>40259</c:v>
                </c:pt>
                <c:pt idx="110">
                  <c:v>40259</c:v>
                </c:pt>
                <c:pt idx="111">
                  <c:v>40259</c:v>
                </c:pt>
                <c:pt idx="112">
                  <c:v>40259</c:v>
                </c:pt>
                <c:pt idx="113">
                  <c:v>40259</c:v>
                </c:pt>
                <c:pt idx="114">
                  <c:v>40259</c:v>
                </c:pt>
                <c:pt idx="115">
                  <c:v>40259</c:v>
                </c:pt>
                <c:pt idx="116">
                  <c:v>40259</c:v>
                </c:pt>
                <c:pt idx="117">
                  <c:v>40259</c:v>
                </c:pt>
                <c:pt idx="118">
                  <c:v>40259</c:v>
                </c:pt>
                <c:pt idx="119">
                  <c:v>40259</c:v>
                </c:pt>
                <c:pt idx="120">
                  <c:v>40259</c:v>
                </c:pt>
                <c:pt idx="121">
                  <c:v>40259</c:v>
                </c:pt>
                <c:pt idx="122">
                  <c:v>40259</c:v>
                </c:pt>
                <c:pt idx="123">
                  <c:v>40259</c:v>
                </c:pt>
                <c:pt idx="124">
                  <c:v>40259</c:v>
                </c:pt>
                <c:pt idx="125">
                  <c:v>40259</c:v>
                </c:pt>
                <c:pt idx="126">
                  <c:v>40259</c:v>
                </c:pt>
                <c:pt idx="127">
                  <c:v>40259</c:v>
                </c:pt>
                <c:pt idx="128">
                  <c:v>40260</c:v>
                </c:pt>
                <c:pt idx="129">
                  <c:v>40260</c:v>
                </c:pt>
                <c:pt idx="130">
                  <c:v>40260</c:v>
                </c:pt>
                <c:pt idx="131">
                  <c:v>40260</c:v>
                </c:pt>
                <c:pt idx="132">
                  <c:v>40260</c:v>
                </c:pt>
                <c:pt idx="133">
                  <c:v>40260</c:v>
                </c:pt>
                <c:pt idx="134">
                  <c:v>40260</c:v>
                </c:pt>
                <c:pt idx="135">
                  <c:v>40260</c:v>
                </c:pt>
                <c:pt idx="136">
                  <c:v>40260</c:v>
                </c:pt>
                <c:pt idx="137">
                  <c:v>40260</c:v>
                </c:pt>
                <c:pt idx="138">
                  <c:v>40260</c:v>
                </c:pt>
                <c:pt idx="139">
                  <c:v>40260</c:v>
                </c:pt>
                <c:pt idx="140">
                  <c:v>40260</c:v>
                </c:pt>
                <c:pt idx="141">
                  <c:v>40260</c:v>
                </c:pt>
                <c:pt idx="142">
                  <c:v>40260</c:v>
                </c:pt>
                <c:pt idx="143">
                  <c:v>40260</c:v>
                </c:pt>
                <c:pt idx="144">
                  <c:v>40260</c:v>
                </c:pt>
                <c:pt idx="145">
                  <c:v>40260</c:v>
                </c:pt>
                <c:pt idx="146">
                  <c:v>40260</c:v>
                </c:pt>
                <c:pt idx="147">
                  <c:v>40260</c:v>
                </c:pt>
                <c:pt idx="148">
                  <c:v>40260</c:v>
                </c:pt>
                <c:pt idx="149">
                  <c:v>40260</c:v>
                </c:pt>
                <c:pt idx="150">
                  <c:v>40260</c:v>
                </c:pt>
                <c:pt idx="151">
                  <c:v>40260</c:v>
                </c:pt>
                <c:pt idx="152">
                  <c:v>40261</c:v>
                </c:pt>
                <c:pt idx="153">
                  <c:v>40261</c:v>
                </c:pt>
                <c:pt idx="154">
                  <c:v>40261</c:v>
                </c:pt>
                <c:pt idx="155">
                  <c:v>40261</c:v>
                </c:pt>
                <c:pt idx="156">
                  <c:v>40261</c:v>
                </c:pt>
                <c:pt idx="157">
                  <c:v>40261</c:v>
                </c:pt>
                <c:pt idx="158">
                  <c:v>40261</c:v>
                </c:pt>
                <c:pt idx="159">
                  <c:v>40261</c:v>
                </c:pt>
                <c:pt idx="160">
                  <c:v>40261</c:v>
                </c:pt>
                <c:pt idx="161">
                  <c:v>40261</c:v>
                </c:pt>
                <c:pt idx="162">
                  <c:v>40261</c:v>
                </c:pt>
                <c:pt idx="163">
                  <c:v>40261</c:v>
                </c:pt>
                <c:pt idx="164">
                  <c:v>40261</c:v>
                </c:pt>
                <c:pt idx="165">
                  <c:v>40261</c:v>
                </c:pt>
                <c:pt idx="166">
                  <c:v>40261</c:v>
                </c:pt>
                <c:pt idx="167">
                  <c:v>40261</c:v>
                </c:pt>
                <c:pt idx="168">
                  <c:v>40261</c:v>
                </c:pt>
                <c:pt idx="169">
                  <c:v>40261</c:v>
                </c:pt>
                <c:pt idx="170">
                  <c:v>40261</c:v>
                </c:pt>
                <c:pt idx="171">
                  <c:v>40261</c:v>
                </c:pt>
                <c:pt idx="172">
                  <c:v>40261</c:v>
                </c:pt>
                <c:pt idx="173">
                  <c:v>40261</c:v>
                </c:pt>
                <c:pt idx="174">
                  <c:v>40261</c:v>
                </c:pt>
                <c:pt idx="175">
                  <c:v>40261</c:v>
                </c:pt>
                <c:pt idx="176">
                  <c:v>40262</c:v>
                </c:pt>
                <c:pt idx="177">
                  <c:v>40262</c:v>
                </c:pt>
                <c:pt idx="178">
                  <c:v>40262</c:v>
                </c:pt>
                <c:pt idx="179">
                  <c:v>40262</c:v>
                </c:pt>
                <c:pt idx="180">
                  <c:v>40262</c:v>
                </c:pt>
                <c:pt idx="181">
                  <c:v>40262</c:v>
                </c:pt>
                <c:pt idx="182">
                  <c:v>40262</c:v>
                </c:pt>
                <c:pt idx="183">
                  <c:v>40262</c:v>
                </c:pt>
                <c:pt idx="184">
                  <c:v>40262</c:v>
                </c:pt>
                <c:pt idx="185">
                  <c:v>40262</c:v>
                </c:pt>
                <c:pt idx="186">
                  <c:v>40262</c:v>
                </c:pt>
                <c:pt idx="187">
                  <c:v>40262</c:v>
                </c:pt>
                <c:pt idx="188">
                  <c:v>40262</c:v>
                </c:pt>
                <c:pt idx="189">
                  <c:v>40262</c:v>
                </c:pt>
                <c:pt idx="190">
                  <c:v>40262</c:v>
                </c:pt>
                <c:pt idx="191">
                  <c:v>40262</c:v>
                </c:pt>
                <c:pt idx="192">
                  <c:v>40262</c:v>
                </c:pt>
                <c:pt idx="193">
                  <c:v>40262</c:v>
                </c:pt>
                <c:pt idx="194">
                  <c:v>40262</c:v>
                </c:pt>
                <c:pt idx="195">
                  <c:v>40262</c:v>
                </c:pt>
                <c:pt idx="196">
                  <c:v>40262</c:v>
                </c:pt>
                <c:pt idx="197">
                  <c:v>40262</c:v>
                </c:pt>
                <c:pt idx="198">
                  <c:v>40262</c:v>
                </c:pt>
                <c:pt idx="199">
                  <c:v>40262</c:v>
                </c:pt>
                <c:pt idx="200">
                  <c:v>40263</c:v>
                </c:pt>
                <c:pt idx="201">
                  <c:v>40263</c:v>
                </c:pt>
                <c:pt idx="202">
                  <c:v>40263</c:v>
                </c:pt>
                <c:pt idx="203">
                  <c:v>40263</c:v>
                </c:pt>
                <c:pt idx="204">
                  <c:v>40263</c:v>
                </c:pt>
                <c:pt idx="205">
                  <c:v>40263</c:v>
                </c:pt>
                <c:pt idx="206">
                  <c:v>40263</c:v>
                </c:pt>
                <c:pt idx="207">
                  <c:v>40263</c:v>
                </c:pt>
                <c:pt idx="208">
                  <c:v>40263</c:v>
                </c:pt>
                <c:pt idx="209">
                  <c:v>40263</c:v>
                </c:pt>
                <c:pt idx="210">
                  <c:v>40263</c:v>
                </c:pt>
                <c:pt idx="211">
                  <c:v>40263</c:v>
                </c:pt>
                <c:pt idx="212">
                  <c:v>40263</c:v>
                </c:pt>
                <c:pt idx="213">
                  <c:v>40263</c:v>
                </c:pt>
                <c:pt idx="214">
                  <c:v>40263</c:v>
                </c:pt>
                <c:pt idx="215">
                  <c:v>40263</c:v>
                </c:pt>
                <c:pt idx="216">
                  <c:v>40263</c:v>
                </c:pt>
                <c:pt idx="217">
                  <c:v>40263</c:v>
                </c:pt>
                <c:pt idx="218">
                  <c:v>40263</c:v>
                </c:pt>
                <c:pt idx="219">
                  <c:v>40263</c:v>
                </c:pt>
                <c:pt idx="220">
                  <c:v>40263</c:v>
                </c:pt>
                <c:pt idx="221">
                  <c:v>40263</c:v>
                </c:pt>
                <c:pt idx="222">
                  <c:v>40263</c:v>
                </c:pt>
                <c:pt idx="223">
                  <c:v>40263</c:v>
                </c:pt>
                <c:pt idx="224">
                  <c:v>40264</c:v>
                </c:pt>
                <c:pt idx="225">
                  <c:v>40264</c:v>
                </c:pt>
                <c:pt idx="226">
                  <c:v>40264</c:v>
                </c:pt>
                <c:pt idx="227">
                  <c:v>40264</c:v>
                </c:pt>
                <c:pt idx="228">
                  <c:v>40264</c:v>
                </c:pt>
                <c:pt idx="229">
                  <c:v>40264</c:v>
                </c:pt>
                <c:pt idx="230">
                  <c:v>40264</c:v>
                </c:pt>
                <c:pt idx="231">
                  <c:v>40264</c:v>
                </c:pt>
                <c:pt idx="232">
                  <c:v>40264</c:v>
                </c:pt>
                <c:pt idx="233">
                  <c:v>40264</c:v>
                </c:pt>
                <c:pt idx="234">
                  <c:v>40264</c:v>
                </c:pt>
                <c:pt idx="235">
                  <c:v>40264</c:v>
                </c:pt>
                <c:pt idx="236">
                  <c:v>40264</c:v>
                </c:pt>
                <c:pt idx="237">
                  <c:v>40264</c:v>
                </c:pt>
                <c:pt idx="238">
                  <c:v>40264</c:v>
                </c:pt>
                <c:pt idx="239">
                  <c:v>40264</c:v>
                </c:pt>
                <c:pt idx="240">
                  <c:v>40264</c:v>
                </c:pt>
                <c:pt idx="241">
                  <c:v>40264</c:v>
                </c:pt>
                <c:pt idx="242">
                  <c:v>40264</c:v>
                </c:pt>
                <c:pt idx="243">
                  <c:v>40264</c:v>
                </c:pt>
                <c:pt idx="244">
                  <c:v>40264</c:v>
                </c:pt>
                <c:pt idx="245">
                  <c:v>40264</c:v>
                </c:pt>
                <c:pt idx="246">
                  <c:v>40264</c:v>
                </c:pt>
                <c:pt idx="247">
                  <c:v>40264</c:v>
                </c:pt>
                <c:pt idx="248">
                  <c:v>40265</c:v>
                </c:pt>
                <c:pt idx="249">
                  <c:v>40265</c:v>
                </c:pt>
                <c:pt idx="250">
                  <c:v>40265</c:v>
                </c:pt>
                <c:pt idx="251">
                  <c:v>40265</c:v>
                </c:pt>
                <c:pt idx="252">
                  <c:v>40265</c:v>
                </c:pt>
                <c:pt idx="253">
                  <c:v>40265</c:v>
                </c:pt>
                <c:pt idx="254">
                  <c:v>40265</c:v>
                </c:pt>
                <c:pt idx="255">
                  <c:v>40265</c:v>
                </c:pt>
                <c:pt idx="256">
                  <c:v>40265</c:v>
                </c:pt>
                <c:pt idx="257">
                  <c:v>40265</c:v>
                </c:pt>
                <c:pt idx="258">
                  <c:v>40265</c:v>
                </c:pt>
                <c:pt idx="259">
                  <c:v>40265</c:v>
                </c:pt>
                <c:pt idx="260">
                  <c:v>40265</c:v>
                </c:pt>
                <c:pt idx="261">
                  <c:v>40265</c:v>
                </c:pt>
                <c:pt idx="262">
                  <c:v>40265</c:v>
                </c:pt>
                <c:pt idx="263">
                  <c:v>40265</c:v>
                </c:pt>
                <c:pt idx="264">
                  <c:v>40265</c:v>
                </c:pt>
                <c:pt idx="265">
                  <c:v>40265</c:v>
                </c:pt>
                <c:pt idx="266">
                  <c:v>40265</c:v>
                </c:pt>
                <c:pt idx="267">
                  <c:v>40265</c:v>
                </c:pt>
                <c:pt idx="268">
                  <c:v>40265</c:v>
                </c:pt>
                <c:pt idx="269">
                  <c:v>40265</c:v>
                </c:pt>
                <c:pt idx="270">
                  <c:v>40265</c:v>
                </c:pt>
                <c:pt idx="271">
                  <c:v>40265</c:v>
                </c:pt>
                <c:pt idx="272">
                  <c:v>40266</c:v>
                </c:pt>
                <c:pt idx="273">
                  <c:v>40266</c:v>
                </c:pt>
                <c:pt idx="274">
                  <c:v>40266</c:v>
                </c:pt>
                <c:pt idx="275">
                  <c:v>40266</c:v>
                </c:pt>
                <c:pt idx="276">
                  <c:v>40266</c:v>
                </c:pt>
                <c:pt idx="277">
                  <c:v>40266</c:v>
                </c:pt>
                <c:pt idx="278">
                  <c:v>40266</c:v>
                </c:pt>
                <c:pt idx="279">
                  <c:v>40266</c:v>
                </c:pt>
                <c:pt idx="280">
                  <c:v>40266</c:v>
                </c:pt>
                <c:pt idx="281">
                  <c:v>40266</c:v>
                </c:pt>
                <c:pt idx="282">
                  <c:v>40266</c:v>
                </c:pt>
                <c:pt idx="283">
                  <c:v>40266</c:v>
                </c:pt>
                <c:pt idx="284">
                  <c:v>40266</c:v>
                </c:pt>
                <c:pt idx="285">
                  <c:v>40266</c:v>
                </c:pt>
                <c:pt idx="286">
                  <c:v>40266</c:v>
                </c:pt>
                <c:pt idx="287">
                  <c:v>40266</c:v>
                </c:pt>
                <c:pt idx="288">
                  <c:v>40266</c:v>
                </c:pt>
                <c:pt idx="289">
                  <c:v>40266</c:v>
                </c:pt>
                <c:pt idx="290">
                  <c:v>40266</c:v>
                </c:pt>
                <c:pt idx="291">
                  <c:v>40266</c:v>
                </c:pt>
                <c:pt idx="292">
                  <c:v>40266</c:v>
                </c:pt>
                <c:pt idx="293">
                  <c:v>40266</c:v>
                </c:pt>
                <c:pt idx="294">
                  <c:v>40266</c:v>
                </c:pt>
                <c:pt idx="295">
                  <c:v>40266</c:v>
                </c:pt>
                <c:pt idx="296">
                  <c:v>40267</c:v>
                </c:pt>
                <c:pt idx="297">
                  <c:v>40267</c:v>
                </c:pt>
                <c:pt idx="298">
                  <c:v>40267</c:v>
                </c:pt>
                <c:pt idx="299">
                  <c:v>40267</c:v>
                </c:pt>
                <c:pt idx="300">
                  <c:v>40267</c:v>
                </c:pt>
                <c:pt idx="301">
                  <c:v>40267</c:v>
                </c:pt>
                <c:pt idx="302">
                  <c:v>40267</c:v>
                </c:pt>
                <c:pt idx="303">
                  <c:v>40267</c:v>
                </c:pt>
                <c:pt idx="304">
                  <c:v>40267</c:v>
                </c:pt>
                <c:pt idx="305">
                  <c:v>40267</c:v>
                </c:pt>
                <c:pt idx="306">
                  <c:v>40267</c:v>
                </c:pt>
                <c:pt idx="307">
                  <c:v>40267</c:v>
                </c:pt>
                <c:pt idx="308">
                  <c:v>40267</c:v>
                </c:pt>
                <c:pt idx="309">
                  <c:v>40267</c:v>
                </c:pt>
                <c:pt idx="310">
                  <c:v>40267</c:v>
                </c:pt>
                <c:pt idx="311">
                  <c:v>40267</c:v>
                </c:pt>
                <c:pt idx="312">
                  <c:v>40267</c:v>
                </c:pt>
                <c:pt idx="313">
                  <c:v>40267</c:v>
                </c:pt>
                <c:pt idx="314">
                  <c:v>40267</c:v>
                </c:pt>
                <c:pt idx="315">
                  <c:v>40267</c:v>
                </c:pt>
                <c:pt idx="316">
                  <c:v>40267</c:v>
                </c:pt>
                <c:pt idx="317">
                  <c:v>40267</c:v>
                </c:pt>
                <c:pt idx="318">
                  <c:v>40267</c:v>
                </c:pt>
                <c:pt idx="319">
                  <c:v>40267</c:v>
                </c:pt>
                <c:pt idx="320">
                  <c:v>40268</c:v>
                </c:pt>
                <c:pt idx="321">
                  <c:v>40268</c:v>
                </c:pt>
                <c:pt idx="322">
                  <c:v>40268</c:v>
                </c:pt>
                <c:pt idx="323">
                  <c:v>40268</c:v>
                </c:pt>
                <c:pt idx="324">
                  <c:v>40268</c:v>
                </c:pt>
                <c:pt idx="325">
                  <c:v>40268</c:v>
                </c:pt>
                <c:pt idx="326">
                  <c:v>40268</c:v>
                </c:pt>
                <c:pt idx="327">
                  <c:v>40268</c:v>
                </c:pt>
                <c:pt idx="328">
                  <c:v>40268</c:v>
                </c:pt>
                <c:pt idx="329">
                  <c:v>40268</c:v>
                </c:pt>
                <c:pt idx="330">
                  <c:v>40268</c:v>
                </c:pt>
                <c:pt idx="331">
                  <c:v>40268</c:v>
                </c:pt>
                <c:pt idx="332">
                  <c:v>40268</c:v>
                </c:pt>
                <c:pt idx="333">
                  <c:v>40268</c:v>
                </c:pt>
                <c:pt idx="334">
                  <c:v>40268</c:v>
                </c:pt>
                <c:pt idx="335">
                  <c:v>40268</c:v>
                </c:pt>
                <c:pt idx="336">
                  <c:v>40268</c:v>
                </c:pt>
                <c:pt idx="337">
                  <c:v>40268</c:v>
                </c:pt>
                <c:pt idx="338">
                  <c:v>40268</c:v>
                </c:pt>
                <c:pt idx="339">
                  <c:v>40268</c:v>
                </c:pt>
                <c:pt idx="340">
                  <c:v>40268</c:v>
                </c:pt>
                <c:pt idx="341">
                  <c:v>40268</c:v>
                </c:pt>
                <c:pt idx="342">
                  <c:v>40268</c:v>
                </c:pt>
                <c:pt idx="343">
                  <c:v>40268</c:v>
                </c:pt>
                <c:pt idx="344">
                  <c:v>40269</c:v>
                </c:pt>
                <c:pt idx="345">
                  <c:v>40269</c:v>
                </c:pt>
                <c:pt idx="346">
                  <c:v>40269</c:v>
                </c:pt>
                <c:pt idx="347">
                  <c:v>40269</c:v>
                </c:pt>
                <c:pt idx="348">
                  <c:v>40269</c:v>
                </c:pt>
                <c:pt idx="349">
                  <c:v>40269</c:v>
                </c:pt>
                <c:pt idx="350">
                  <c:v>40269</c:v>
                </c:pt>
                <c:pt idx="351">
                  <c:v>40269</c:v>
                </c:pt>
                <c:pt idx="352">
                  <c:v>40269</c:v>
                </c:pt>
                <c:pt idx="353">
                  <c:v>40269</c:v>
                </c:pt>
                <c:pt idx="354">
                  <c:v>40269</c:v>
                </c:pt>
                <c:pt idx="355">
                  <c:v>40269</c:v>
                </c:pt>
                <c:pt idx="356">
                  <c:v>40269</c:v>
                </c:pt>
                <c:pt idx="357">
                  <c:v>40269</c:v>
                </c:pt>
                <c:pt idx="358">
                  <c:v>40269</c:v>
                </c:pt>
                <c:pt idx="359">
                  <c:v>40269</c:v>
                </c:pt>
                <c:pt idx="360">
                  <c:v>40269</c:v>
                </c:pt>
                <c:pt idx="361">
                  <c:v>40269</c:v>
                </c:pt>
                <c:pt idx="362">
                  <c:v>40269</c:v>
                </c:pt>
                <c:pt idx="363">
                  <c:v>40269</c:v>
                </c:pt>
                <c:pt idx="364">
                  <c:v>40269</c:v>
                </c:pt>
                <c:pt idx="365">
                  <c:v>40269</c:v>
                </c:pt>
                <c:pt idx="366">
                  <c:v>40269</c:v>
                </c:pt>
                <c:pt idx="367">
                  <c:v>40269</c:v>
                </c:pt>
                <c:pt idx="368">
                  <c:v>40270</c:v>
                </c:pt>
                <c:pt idx="369">
                  <c:v>40270</c:v>
                </c:pt>
                <c:pt idx="370">
                  <c:v>40270</c:v>
                </c:pt>
                <c:pt idx="371">
                  <c:v>40270</c:v>
                </c:pt>
                <c:pt idx="372">
                  <c:v>40270</c:v>
                </c:pt>
                <c:pt idx="373">
                  <c:v>40270</c:v>
                </c:pt>
                <c:pt idx="374">
                  <c:v>40270</c:v>
                </c:pt>
                <c:pt idx="375">
                  <c:v>40270</c:v>
                </c:pt>
                <c:pt idx="376">
                  <c:v>40270</c:v>
                </c:pt>
                <c:pt idx="377">
                  <c:v>40270</c:v>
                </c:pt>
                <c:pt idx="378">
                  <c:v>40270</c:v>
                </c:pt>
                <c:pt idx="379">
                  <c:v>40270</c:v>
                </c:pt>
                <c:pt idx="380">
                  <c:v>40270</c:v>
                </c:pt>
                <c:pt idx="381">
                  <c:v>40270</c:v>
                </c:pt>
                <c:pt idx="382">
                  <c:v>40270</c:v>
                </c:pt>
                <c:pt idx="383">
                  <c:v>40270</c:v>
                </c:pt>
                <c:pt idx="384">
                  <c:v>40270</c:v>
                </c:pt>
                <c:pt idx="385">
                  <c:v>40270</c:v>
                </c:pt>
                <c:pt idx="386">
                  <c:v>40270</c:v>
                </c:pt>
                <c:pt idx="387">
                  <c:v>40270</c:v>
                </c:pt>
                <c:pt idx="388">
                  <c:v>40270</c:v>
                </c:pt>
                <c:pt idx="389">
                  <c:v>40270</c:v>
                </c:pt>
                <c:pt idx="390">
                  <c:v>40270</c:v>
                </c:pt>
                <c:pt idx="391">
                  <c:v>40270</c:v>
                </c:pt>
                <c:pt idx="392">
                  <c:v>40271</c:v>
                </c:pt>
                <c:pt idx="393">
                  <c:v>40271</c:v>
                </c:pt>
                <c:pt idx="394">
                  <c:v>40271</c:v>
                </c:pt>
                <c:pt idx="395">
                  <c:v>40271</c:v>
                </c:pt>
                <c:pt idx="396">
                  <c:v>40271</c:v>
                </c:pt>
                <c:pt idx="397">
                  <c:v>40271</c:v>
                </c:pt>
                <c:pt idx="398">
                  <c:v>40271</c:v>
                </c:pt>
                <c:pt idx="399">
                  <c:v>40271</c:v>
                </c:pt>
                <c:pt idx="400">
                  <c:v>40271</c:v>
                </c:pt>
                <c:pt idx="401">
                  <c:v>40271</c:v>
                </c:pt>
                <c:pt idx="402">
                  <c:v>40271</c:v>
                </c:pt>
                <c:pt idx="403">
                  <c:v>40271</c:v>
                </c:pt>
                <c:pt idx="404">
                  <c:v>40271</c:v>
                </c:pt>
                <c:pt idx="405">
                  <c:v>40271</c:v>
                </c:pt>
                <c:pt idx="406">
                  <c:v>40271</c:v>
                </c:pt>
                <c:pt idx="407">
                  <c:v>40271</c:v>
                </c:pt>
                <c:pt idx="408">
                  <c:v>40271</c:v>
                </c:pt>
                <c:pt idx="409">
                  <c:v>40271</c:v>
                </c:pt>
                <c:pt idx="410">
                  <c:v>40271</c:v>
                </c:pt>
                <c:pt idx="411">
                  <c:v>40271</c:v>
                </c:pt>
                <c:pt idx="412">
                  <c:v>40271</c:v>
                </c:pt>
                <c:pt idx="413">
                  <c:v>40271</c:v>
                </c:pt>
                <c:pt idx="414">
                  <c:v>40271</c:v>
                </c:pt>
                <c:pt idx="415">
                  <c:v>40271</c:v>
                </c:pt>
                <c:pt idx="416">
                  <c:v>40272</c:v>
                </c:pt>
                <c:pt idx="417">
                  <c:v>40272</c:v>
                </c:pt>
                <c:pt idx="418">
                  <c:v>40272</c:v>
                </c:pt>
                <c:pt idx="419">
                  <c:v>40272</c:v>
                </c:pt>
                <c:pt idx="420">
                  <c:v>40272</c:v>
                </c:pt>
                <c:pt idx="421">
                  <c:v>40272</c:v>
                </c:pt>
                <c:pt idx="422">
                  <c:v>40272</c:v>
                </c:pt>
                <c:pt idx="423">
                  <c:v>40272</c:v>
                </c:pt>
                <c:pt idx="424">
                  <c:v>40272</c:v>
                </c:pt>
                <c:pt idx="425">
                  <c:v>40272</c:v>
                </c:pt>
                <c:pt idx="426">
                  <c:v>40272</c:v>
                </c:pt>
                <c:pt idx="427">
                  <c:v>40272</c:v>
                </c:pt>
                <c:pt idx="428">
                  <c:v>40272</c:v>
                </c:pt>
                <c:pt idx="429">
                  <c:v>40272</c:v>
                </c:pt>
                <c:pt idx="430">
                  <c:v>40272</c:v>
                </c:pt>
                <c:pt idx="431">
                  <c:v>40272</c:v>
                </c:pt>
                <c:pt idx="432">
                  <c:v>40272</c:v>
                </c:pt>
                <c:pt idx="433">
                  <c:v>40272</c:v>
                </c:pt>
                <c:pt idx="434">
                  <c:v>40272</c:v>
                </c:pt>
                <c:pt idx="435">
                  <c:v>40272</c:v>
                </c:pt>
                <c:pt idx="436">
                  <c:v>40272</c:v>
                </c:pt>
                <c:pt idx="437">
                  <c:v>40272</c:v>
                </c:pt>
                <c:pt idx="438">
                  <c:v>40272</c:v>
                </c:pt>
                <c:pt idx="439">
                  <c:v>40272</c:v>
                </c:pt>
                <c:pt idx="440">
                  <c:v>40273</c:v>
                </c:pt>
                <c:pt idx="441">
                  <c:v>40273</c:v>
                </c:pt>
                <c:pt idx="442">
                  <c:v>40273</c:v>
                </c:pt>
                <c:pt idx="443">
                  <c:v>40273</c:v>
                </c:pt>
                <c:pt idx="444">
                  <c:v>40273</c:v>
                </c:pt>
                <c:pt idx="445">
                  <c:v>40273</c:v>
                </c:pt>
                <c:pt idx="446">
                  <c:v>40273</c:v>
                </c:pt>
                <c:pt idx="447">
                  <c:v>40273</c:v>
                </c:pt>
                <c:pt idx="448">
                  <c:v>40273</c:v>
                </c:pt>
                <c:pt idx="449">
                  <c:v>40273</c:v>
                </c:pt>
                <c:pt idx="450">
                  <c:v>40273</c:v>
                </c:pt>
                <c:pt idx="451">
                  <c:v>40273</c:v>
                </c:pt>
                <c:pt idx="452">
                  <c:v>40273</c:v>
                </c:pt>
                <c:pt idx="453">
                  <c:v>40273</c:v>
                </c:pt>
                <c:pt idx="454">
                  <c:v>40273</c:v>
                </c:pt>
                <c:pt idx="455">
                  <c:v>40273</c:v>
                </c:pt>
                <c:pt idx="456">
                  <c:v>40273</c:v>
                </c:pt>
                <c:pt idx="457">
                  <c:v>40273</c:v>
                </c:pt>
                <c:pt idx="458">
                  <c:v>40273</c:v>
                </c:pt>
                <c:pt idx="459">
                  <c:v>40273</c:v>
                </c:pt>
                <c:pt idx="460">
                  <c:v>40273</c:v>
                </c:pt>
                <c:pt idx="461">
                  <c:v>40273</c:v>
                </c:pt>
                <c:pt idx="462">
                  <c:v>40273</c:v>
                </c:pt>
                <c:pt idx="463">
                  <c:v>40273</c:v>
                </c:pt>
                <c:pt idx="464">
                  <c:v>40274</c:v>
                </c:pt>
                <c:pt idx="465">
                  <c:v>40274</c:v>
                </c:pt>
                <c:pt idx="466">
                  <c:v>40274</c:v>
                </c:pt>
                <c:pt idx="467">
                  <c:v>40274</c:v>
                </c:pt>
                <c:pt idx="468">
                  <c:v>40274</c:v>
                </c:pt>
                <c:pt idx="469">
                  <c:v>40274</c:v>
                </c:pt>
                <c:pt idx="470">
                  <c:v>40274</c:v>
                </c:pt>
                <c:pt idx="471">
                  <c:v>40274</c:v>
                </c:pt>
                <c:pt idx="472">
                  <c:v>40274</c:v>
                </c:pt>
                <c:pt idx="473">
                  <c:v>40274</c:v>
                </c:pt>
                <c:pt idx="474">
                  <c:v>40274</c:v>
                </c:pt>
                <c:pt idx="475">
                  <c:v>40274</c:v>
                </c:pt>
                <c:pt idx="476">
                  <c:v>40274</c:v>
                </c:pt>
                <c:pt idx="477">
                  <c:v>40274</c:v>
                </c:pt>
                <c:pt idx="478">
                  <c:v>40274</c:v>
                </c:pt>
                <c:pt idx="479">
                  <c:v>40274</c:v>
                </c:pt>
                <c:pt idx="480">
                  <c:v>40274</c:v>
                </c:pt>
                <c:pt idx="481">
                  <c:v>40274</c:v>
                </c:pt>
                <c:pt idx="482">
                  <c:v>40274</c:v>
                </c:pt>
                <c:pt idx="483">
                  <c:v>40274</c:v>
                </c:pt>
                <c:pt idx="484">
                  <c:v>40274</c:v>
                </c:pt>
                <c:pt idx="485">
                  <c:v>40274</c:v>
                </c:pt>
                <c:pt idx="486">
                  <c:v>40274</c:v>
                </c:pt>
                <c:pt idx="487">
                  <c:v>40274</c:v>
                </c:pt>
                <c:pt idx="488">
                  <c:v>40275</c:v>
                </c:pt>
                <c:pt idx="489">
                  <c:v>40275</c:v>
                </c:pt>
                <c:pt idx="490">
                  <c:v>40275</c:v>
                </c:pt>
                <c:pt idx="491">
                  <c:v>40275</c:v>
                </c:pt>
                <c:pt idx="492">
                  <c:v>40275</c:v>
                </c:pt>
                <c:pt idx="493">
                  <c:v>40275</c:v>
                </c:pt>
                <c:pt idx="494">
                  <c:v>40275</c:v>
                </c:pt>
                <c:pt idx="495">
                  <c:v>40275</c:v>
                </c:pt>
                <c:pt idx="496">
                  <c:v>40275</c:v>
                </c:pt>
                <c:pt idx="497">
                  <c:v>40275</c:v>
                </c:pt>
                <c:pt idx="498">
                  <c:v>40275</c:v>
                </c:pt>
                <c:pt idx="499">
                  <c:v>40275</c:v>
                </c:pt>
                <c:pt idx="500">
                  <c:v>40275</c:v>
                </c:pt>
                <c:pt idx="501">
                  <c:v>40275</c:v>
                </c:pt>
                <c:pt idx="502">
                  <c:v>40275</c:v>
                </c:pt>
                <c:pt idx="503">
                  <c:v>40275</c:v>
                </c:pt>
                <c:pt idx="504">
                  <c:v>40275</c:v>
                </c:pt>
                <c:pt idx="505">
                  <c:v>40275</c:v>
                </c:pt>
                <c:pt idx="506">
                  <c:v>40275</c:v>
                </c:pt>
                <c:pt idx="507">
                  <c:v>40275</c:v>
                </c:pt>
                <c:pt idx="508">
                  <c:v>40275</c:v>
                </c:pt>
                <c:pt idx="509">
                  <c:v>40275</c:v>
                </c:pt>
                <c:pt idx="510">
                  <c:v>40275</c:v>
                </c:pt>
                <c:pt idx="511">
                  <c:v>40275</c:v>
                </c:pt>
                <c:pt idx="512">
                  <c:v>40276</c:v>
                </c:pt>
                <c:pt idx="513">
                  <c:v>40276</c:v>
                </c:pt>
                <c:pt idx="514">
                  <c:v>40276</c:v>
                </c:pt>
                <c:pt idx="515">
                  <c:v>40276</c:v>
                </c:pt>
                <c:pt idx="516">
                  <c:v>40276</c:v>
                </c:pt>
                <c:pt idx="517">
                  <c:v>40276</c:v>
                </c:pt>
                <c:pt idx="518">
                  <c:v>40276</c:v>
                </c:pt>
                <c:pt idx="519">
                  <c:v>40276</c:v>
                </c:pt>
                <c:pt idx="520">
                  <c:v>40276</c:v>
                </c:pt>
                <c:pt idx="521">
                  <c:v>40276</c:v>
                </c:pt>
                <c:pt idx="522">
                  <c:v>40276</c:v>
                </c:pt>
                <c:pt idx="523">
                  <c:v>40276</c:v>
                </c:pt>
                <c:pt idx="524">
                  <c:v>40276</c:v>
                </c:pt>
                <c:pt idx="525">
                  <c:v>40276</c:v>
                </c:pt>
                <c:pt idx="526">
                  <c:v>40276</c:v>
                </c:pt>
                <c:pt idx="527">
                  <c:v>40276</c:v>
                </c:pt>
                <c:pt idx="528">
                  <c:v>40276</c:v>
                </c:pt>
                <c:pt idx="529">
                  <c:v>40276</c:v>
                </c:pt>
                <c:pt idx="530">
                  <c:v>40276</c:v>
                </c:pt>
                <c:pt idx="531">
                  <c:v>40276</c:v>
                </c:pt>
                <c:pt idx="532">
                  <c:v>40276</c:v>
                </c:pt>
                <c:pt idx="533">
                  <c:v>40276</c:v>
                </c:pt>
                <c:pt idx="534">
                  <c:v>40276</c:v>
                </c:pt>
                <c:pt idx="535">
                  <c:v>40276</c:v>
                </c:pt>
                <c:pt idx="536">
                  <c:v>40277</c:v>
                </c:pt>
                <c:pt idx="537">
                  <c:v>40277</c:v>
                </c:pt>
                <c:pt idx="538">
                  <c:v>40277</c:v>
                </c:pt>
                <c:pt idx="539">
                  <c:v>40277</c:v>
                </c:pt>
                <c:pt idx="540">
                  <c:v>40277</c:v>
                </c:pt>
                <c:pt idx="541">
                  <c:v>40277</c:v>
                </c:pt>
                <c:pt idx="542">
                  <c:v>40277</c:v>
                </c:pt>
                <c:pt idx="543">
                  <c:v>40277</c:v>
                </c:pt>
                <c:pt idx="544">
                  <c:v>40277</c:v>
                </c:pt>
                <c:pt idx="545">
                  <c:v>40277</c:v>
                </c:pt>
                <c:pt idx="546">
                  <c:v>40277</c:v>
                </c:pt>
                <c:pt idx="547">
                  <c:v>40277</c:v>
                </c:pt>
                <c:pt idx="548">
                  <c:v>40277</c:v>
                </c:pt>
                <c:pt idx="549">
                  <c:v>40277</c:v>
                </c:pt>
                <c:pt idx="550">
                  <c:v>40277</c:v>
                </c:pt>
                <c:pt idx="551">
                  <c:v>40277</c:v>
                </c:pt>
                <c:pt idx="552">
                  <c:v>40277</c:v>
                </c:pt>
                <c:pt idx="553">
                  <c:v>40277</c:v>
                </c:pt>
                <c:pt idx="554">
                  <c:v>40277</c:v>
                </c:pt>
                <c:pt idx="555">
                  <c:v>40277</c:v>
                </c:pt>
                <c:pt idx="556">
                  <c:v>40277</c:v>
                </c:pt>
                <c:pt idx="557">
                  <c:v>40277</c:v>
                </c:pt>
                <c:pt idx="558">
                  <c:v>40277</c:v>
                </c:pt>
                <c:pt idx="559">
                  <c:v>40277</c:v>
                </c:pt>
                <c:pt idx="560">
                  <c:v>40278</c:v>
                </c:pt>
                <c:pt idx="561">
                  <c:v>40278</c:v>
                </c:pt>
                <c:pt idx="562">
                  <c:v>40278</c:v>
                </c:pt>
                <c:pt idx="563">
                  <c:v>40278</c:v>
                </c:pt>
                <c:pt idx="564">
                  <c:v>40278</c:v>
                </c:pt>
                <c:pt idx="565">
                  <c:v>40278</c:v>
                </c:pt>
                <c:pt idx="566">
                  <c:v>40278</c:v>
                </c:pt>
                <c:pt idx="567">
                  <c:v>40278</c:v>
                </c:pt>
                <c:pt idx="568">
                  <c:v>40278</c:v>
                </c:pt>
                <c:pt idx="569">
                  <c:v>40278</c:v>
                </c:pt>
                <c:pt idx="570">
                  <c:v>40278</c:v>
                </c:pt>
                <c:pt idx="571">
                  <c:v>40278</c:v>
                </c:pt>
                <c:pt idx="572">
                  <c:v>40278</c:v>
                </c:pt>
                <c:pt idx="573">
                  <c:v>40278</c:v>
                </c:pt>
                <c:pt idx="574">
                  <c:v>40278</c:v>
                </c:pt>
                <c:pt idx="575">
                  <c:v>40278</c:v>
                </c:pt>
                <c:pt idx="576">
                  <c:v>40278</c:v>
                </c:pt>
                <c:pt idx="577">
                  <c:v>40278</c:v>
                </c:pt>
                <c:pt idx="578">
                  <c:v>40278</c:v>
                </c:pt>
                <c:pt idx="579">
                  <c:v>40278</c:v>
                </c:pt>
                <c:pt idx="580">
                  <c:v>40278</c:v>
                </c:pt>
                <c:pt idx="581">
                  <c:v>40278</c:v>
                </c:pt>
                <c:pt idx="582">
                  <c:v>40278</c:v>
                </c:pt>
                <c:pt idx="583">
                  <c:v>40278</c:v>
                </c:pt>
                <c:pt idx="584">
                  <c:v>40279</c:v>
                </c:pt>
                <c:pt idx="585">
                  <c:v>40279</c:v>
                </c:pt>
                <c:pt idx="586">
                  <c:v>40279</c:v>
                </c:pt>
                <c:pt idx="587">
                  <c:v>40279</c:v>
                </c:pt>
                <c:pt idx="588">
                  <c:v>40279</c:v>
                </c:pt>
                <c:pt idx="589">
                  <c:v>40279</c:v>
                </c:pt>
                <c:pt idx="590">
                  <c:v>40279</c:v>
                </c:pt>
                <c:pt idx="591">
                  <c:v>40279</c:v>
                </c:pt>
                <c:pt idx="592">
                  <c:v>40279</c:v>
                </c:pt>
                <c:pt idx="593">
                  <c:v>40279</c:v>
                </c:pt>
                <c:pt idx="594">
                  <c:v>40279</c:v>
                </c:pt>
                <c:pt idx="595">
                  <c:v>40279</c:v>
                </c:pt>
                <c:pt idx="596">
                  <c:v>40279</c:v>
                </c:pt>
                <c:pt idx="597">
                  <c:v>40279</c:v>
                </c:pt>
                <c:pt idx="598">
                  <c:v>40279</c:v>
                </c:pt>
                <c:pt idx="599">
                  <c:v>40279</c:v>
                </c:pt>
                <c:pt idx="600">
                  <c:v>40279</c:v>
                </c:pt>
                <c:pt idx="601">
                  <c:v>40279</c:v>
                </c:pt>
                <c:pt idx="602">
                  <c:v>40279</c:v>
                </c:pt>
                <c:pt idx="603">
                  <c:v>40279</c:v>
                </c:pt>
                <c:pt idx="604">
                  <c:v>40279</c:v>
                </c:pt>
                <c:pt idx="605">
                  <c:v>40279</c:v>
                </c:pt>
                <c:pt idx="606">
                  <c:v>40279</c:v>
                </c:pt>
                <c:pt idx="607">
                  <c:v>40279</c:v>
                </c:pt>
                <c:pt idx="608">
                  <c:v>40280</c:v>
                </c:pt>
                <c:pt idx="609">
                  <c:v>40280</c:v>
                </c:pt>
                <c:pt idx="610">
                  <c:v>40280</c:v>
                </c:pt>
                <c:pt idx="611">
                  <c:v>40280</c:v>
                </c:pt>
                <c:pt idx="612">
                  <c:v>40280</c:v>
                </c:pt>
                <c:pt idx="613">
                  <c:v>40280</c:v>
                </c:pt>
                <c:pt idx="614">
                  <c:v>40280</c:v>
                </c:pt>
                <c:pt idx="615">
                  <c:v>40280</c:v>
                </c:pt>
                <c:pt idx="616">
                  <c:v>40280</c:v>
                </c:pt>
                <c:pt idx="617">
                  <c:v>40280</c:v>
                </c:pt>
                <c:pt idx="618">
                  <c:v>40280</c:v>
                </c:pt>
                <c:pt idx="619">
                  <c:v>40280</c:v>
                </c:pt>
                <c:pt idx="620">
                  <c:v>40280</c:v>
                </c:pt>
                <c:pt idx="621">
                  <c:v>40280</c:v>
                </c:pt>
                <c:pt idx="622">
                  <c:v>40280</c:v>
                </c:pt>
                <c:pt idx="623">
                  <c:v>40280</c:v>
                </c:pt>
                <c:pt idx="624">
                  <c:v>40280</c:v>
                </c:pt>
                <c:pt idx="625">
                  <c:v>40280</c:v>
                </c:pt>
                <c:pt idx="626">
                  <c:v>40280</c:v>
                </c:pt>
                <c:pt idx="627">
                  <c:v>40280</c:v>
                </c:pt>
                <c:pt idx="628">
                  <c:v>40280</c:v>
                </c:pt>
                <c:pt idx="629">
                  <c:v>40280</c:v>
                </c:pt>
                <c:pt idx="630">
                  <c:v>40280</c:v>
                </c:pt>
                <c:pt idx="631">
                  <c:v>40280</c:v>
                </c:pt>
                <c:pt idx="632">
                  <c:v>40281</c:v>
                </c:pt>
                <c:pt idx="633">
                  <c:v>40281</c:v>
                </c:pt>
                <c:pt idx="634">
                  <c:v>40281</c:v>
                </c:pt>
                <c:pt idx="635">
                  <c:v>40281</c:v>
                </c:pt>
                <c:pt idx="636">
                  <c:v>40281</c:v>
                </c:pt>
                <c:pt idx="637">
                  <c:v>40281</c:v>
                </c:pt>
                <c:pt idx="638">
                  <c:v>40281</c:v>
                </c:pt>
                <c:pt idx="639">
                  <c:v>40281</c:v>
                </c:pt>
                <c:pt idx="640">
                  <c:v>40281</c:v>
                </c:pt>
                <c:pt idx="641">
                  <c:v>40281</c:v>
                </c:pt>
                <c:pt idx="642">
                  <c:v>40281</c:v>
                </c:pt>
                <c:pt idx="643">
                  <c:v>40281</c:v>
                </c:pt>
                <c:pt idx="644">
                  <c:v>40281</c:v>
                </c:pt>
                <c:pt idx="645">
                  <c:v>40281</c:v>
                </c:pt>
                <c:pt idx="646">
                  <c:v>40281</c:v>
                </c:pt>
                <c:pt idx="647">
                  <c:v>40281</c:v>
                </c:pt>
                <c:pt idx="648">
                  <c:v>40281</c:v>
                </c:pt>
                <c:pt idx="649">
                  <c:v>40281</c:v>
                </c:pt>
                <c:pt idx="650">
                  <c:v>40281</c:v>
                </c:pt>
                <c:pt idx="651">
                  <c:v>40281</c:v>
                </c:pt>
                <c:pt idx="652">
                  <c:v>40281</c:v>
                </c:pt>
                <c:pt idx="653">
                  <c:v>40281</c:v>
                </c:pt>
                <c:pt idx="654">
                  <c:v>40281</c:v>
                </c:pt>
                <c:pt idx="655">
                  <c:v>40281</c:v>
                </c:pt>
                <c:pt idx="656">
                  <c:v>40282</c:v>
                </c:pt>
                <c:pt idx="657">
                  <c:v>40282</c:v>
                </c:pt>
                <c:pt idx="658">
                  <c:v>40282</c:v>
                </c:pt>
                <c:pt idx="659">
                  <c:v>40282</c:v>
                </c:pt>
                <c:pt idx="660">
                  <c:v>40282</c:v>
                </c:pt>
                <c:pt idx="661">
                  <c:v>40282</c:v>
                </c:pt>
                <c:pt idx="662">
                  <c:v>40282</c:v>
                </c:pt>
                <c:pt idx="663">
                  <c:v>40282</c:v>
                </c:pt>
                <c:pt idx="664">
                  <c:v>40282</c:v>
                </c:pt>
                <c:pt idx="665">
                  <c:v>40282</c:v>
                </c:pt>
                <c:pt idx="666">
                  <c:v>40282</c:v>
                </c:pt>
                <c:pt idx="667">
                  <c:v>40282</c:v>
                </c:pt>
                <c:pt idx="668">
                  <c:v>40282</c:v>
                </c:pt>
                <c:pt idx="669">
                  <c:v>40282</c:v>
                </c:pt>
                <c:pt idx="670">
                  <c:v>40282</c:v>
                </c:pt>
                <c:pt idx="671">
                  <c:v>40282</c:v>
                </c:pt>
                <c:pt idx="672">
                  <c:v>40282</c:v>
                </c:pt>
                <c:pt idx="673">
                  <c:v>40282</c:v>
                </c:pt>
                <c:pt idx="674">
                  <c:v>40282</c:v>
                </c:pt>
                <c:pt idx="675">
                  <c:v>40282</c:v>
                </c:pt>
                <c:pt idx="676">
                  <c:v>40282</c:v>
                </c:pt>
                <c:pt idx="677">
                  <c:v>40282</c:v>
                </c:pt>
                <c:pt idx="678">
                  <c:v>40282</c:v>
                </c:pt>
                <c:pt idx="679">
                  <c:v>40282</c:v>
                </c:pt>
                <c:pt idx="680">
                  <c:v>40283</c:v>
                </c:pt>
                <c:pt idx="681">
                  <c:v>40283</c:v>
                </c:pt>
                <c:pt idx="682">
                  <c:v>40283</c:v>
                </c:pt>
                <c:pt idx="683">
                  <c:v>40283</c:v>
                </c:pt>
                <c:pt idx="684">
                  <c:v>40290</c:v>
                </c:pt>
                <c:pt idx="685">
                  <c:v>40290</c:v>
                </c:pt>
                <c:pt idx="686">
                  <c:v>40290</c:v>
                </c:pt>
                <c:pt idx="687">
                  <c:v>40290</c:v>
                </c:pt>
                <c:pt idx="688">
                  <c:v>40290</c:v>
                </c:pt>
                <c:pt idx="689">
                  <c:v>40290</c:v>
                </c:pt>
                <c:pt idx="690">
                  <c:v>40290</c:v>
                </c:pt>
                <c:pt idx="691">
                  <c:v>40290</c:v>
                </c:pt>
                <c:pt idx="692">
                  <c:v>40290</c:v>
                </c:pt>
                <c:pt idx="693">
                  <c:v>40290</c:v>
                </c:pt>
                <c:pt idx="694">
                  <c:v>40290</c:v>
                </c:pt>
                <c:pt idx="695">
                  <c:v>40290</c:v>
                </c:pt>
                <c:pt idx="696">
                  <c:v>40290</c:v>
                </c:pt>
                <c:pt idx="697">
                  <c:v>40290</c:v>
                </c:pt>
                <c:pt idx="698">
                  <c:v>40291</c:v>
                </c:pt>
                <c:pt idx="699">
                  <c:v>40291</c:v>
                </c:pt>
                <c:pt idx="700">
                  <c:v>40291</c:v>
                </c:pt>
                <c:pt idx="701">
                  <c:v>40291</c:v>
                </c:pt>
                <c:pt idx="702">
                  <c:v>40291</c:v>
                </c:pt>
                <c:pt idx="703">
                  <c:v>40291</c:v>
                </c:pt>
                <c:pt idx="704">
                  <c:v>40291</c:v>
                </c:pt>
                <c:pt idx="705">
                  <c:v>40291</c:v>
                </c:pt>
                <c:pt idx="706">
                  <c:v>40291</c:v>
                </c:pt>
                <c:pt idx="707">
                  <c:v>40291</c:v>
                </c:pt>
                <c:pt idx="708">
                  <c:v>40291</c:v>
                </c:pt>
                <c:pt idx="709">
                  <c:v>40291</c:v>
                </c:pt>
                <c:pt idx="710">
                  <c:v>40291</c:v>
                </c:pt>
                <c:pt idx="711">
                  <c:v>40291</c:v>
                </c:pt>
                <c:pt idx="712">
                  <c:v>40291</c:v>
                </c:pt>
                <c:pt idx="713">
                  <c:v>40291</c:v>
                </c:pt>
                <c:pt idx="714">
                  <c:v>40291</c:v>
                </c:pt>
                <c:pt idx="715">
                  <c:v>40291</c:v>
                </c:pt>
                <c:pt idx="716">
                  <c:v>40291</c:v>
                </c:pt>
                <c:pt idx="717">
                  <c:v>40291</c:v>
                </c:pt>
                <c:pt idx="718">
                  <c:v>40291</c:v>
                </c:pt>
                <c:pt idx="719">
                  <c:v>40291</c:v>
                </c:pt>
                <c:pt idx="720">
                  <c:v>40291</c:v>
                </c:pt>
                <c:pt idx="721">
                  <c:v>40291</c:v>
                </c:pt>
                <c:pt idx="722">
                  <c:v>40292</c:v>
                </c:pt>
                <c:pt idx="723">
                  <c:v>40292</c:v>
                </c:pt>
                <c:pt idx="724">
                  <c:v>40292</c:v>
                </c:pt>
                <c:pt idx="725">
                  <c:v>40292</c:v>
                </c:pt>
                <c:pt idx="726">
                  <c:v>40292</c:v>
                </c:pt>
                <c:pt idx="727">
                  <c:v>40292</c:v>
                </c:pt>
                <c:pt idx="728">
                  <c:v>40292</c:v>
                </c:pt>
                <c:pt idx="729">
                  <c:v>40292</c:v>
                </c:pt>
                <c:pt idx="730">
                  <c:v>40292</c:v>
                </c:pt>
                <c:pt idx="731">
                  <c:v>40292</c:v>
                </c:pt>
                <c:pt idx="732">
                  <c:v>40292</c:v>
                </c:pt>
                <c:pt idx="733">
                  <c:v>40292</c:v>
                </c:pt>
                <c:pt idx="734">
                  <c:v>40292</c:v>
                </c:pt>
                <c:pt idx="735">
                  <c:v>40292</c:v>
                </c:pt>
                <c:pt idx="736">
                  <c:v>40292</c:v>
                </c:pt>
                <c:pt idx="737">
                  <c:v>40292</c:v>
                </c:pt>
                <c:pt idx="738">
                  <c:v>40292</c:v>
                </c:pt>
                <c:pt idx="739">
                  <c:v>40292</c:v>
                </c:pt>
                <c:pt idx="740">
                  <c:v>40292</c:v>
                </c:pt>
                <c:pt idx="741">
                  <c:v>40292</c:v>
                </c:pt>
                <c:pt idx="742">
                  <c:v>40292</c:v>
                </c:pt>
                <c:pt idx="743">
                  <c:v>40292</c:v>
                </c:pt>
                <c:pt idx="744">
                  <c:v>40292</c:v>
                </c:pt>
                <c:pt idx="745">
                  <c:v>40292</c:v>
                </c:pt>
                <c:pt idx="746">
                  <c:v>40293</c:v>
                </c:pt>
                <c:pt idx="747">
                  <c:v>40293</c:v>
                </c:pt>
                <c:pt idx="748">
                  <c:v>40293</c:v>
                </c:pt>
                <c:pt idx="749">
                  <c:v>40293</c:v>
                </c:pt>
                <c:pt idx="750">
                  <c:v>40293</c:v>
                </c:pt>
                <c:pt idx="751">
                  <c:v>40293</c:v>
                </c:pt>
                <c:pt idx="752">
                  <c:v>40293</c:v>
                </c:pt>
                <c:pt idx="753">
                  <c:v>40293</c:v>
                </c:pt>
                <c:pt idx="754">
                  <c:v>40293</c:v>
                </c:pt>
                <c:pt idx="755">
                  <c:v>40293</c:v>
                </c:pt>
                <c:pt idx="756">
                  <c:v>40293</c:v>
                </c:pt>
                <c:pt idx="757">
                  <c:v>40293</c:v>
                </c:pt>
                <c:pt idx="758">
                  <c:v>40293</c:v>
                </c:pt>
                <c:pt idx="759">
                  <c:v>40293</c:v>
                </c:pt>
                <c:pt idx="760">
                  <c:v>40293</c:v>
                </c:pt>
                <c:pt idx="761">
                  <c:v>40293</c:v>
                </c:pt>
                <c:pt idx="762">
                  <c:v>40293</c:v>
                </c:pt>
                <c:pt idx="763">
                  <c:v>40293</c:v>
                </c:pt>
                <c:pt idx="764">
                  <c:v>40293</c:v>
                </c:pt>
                <c:pt idx="765">
                  <c:v>40293</c:v>
                </c:pt>
                <c:pt idx="766">
                  <c:v>40293</c:v>
                </c:pt>
                <c:pt idx="767">
                  <c:v>40293</c:v>
                </c:pt>
                <c:pt idx="768">
                  <c:v>40293</c:v>
                </c:pt>
                <c:pt idx="769">
                  <c:v>40293</c:v>
                </c:pt>
                <c:pt idx="770">
                  <c:v>40294</c:v>
                </c:pt>
                <c:pt idx="771">
                  <c:v>40294</c:v>
                </c:pt>
                <c:pt idx="772">
                  <c:v>40294</c:v>
                </c:pt>
                <c:pt idx="773">
                  <c:v>40294</c:v>
                </c:pt>
                <c:pt idx="774">
                  <c:v>40294</c:v>
                </c:pt>
                <c:pt idx="775">
                  <c:v>40294</c:v>
                </c:pt>
                <c:pt idx="776">
                  <c:v>40294</c:v>
                </c:pt>
                <c:pt idx="777">
                  <c:v>40294</c:v>
                </c:pt>
                <c:pt idx="778">
                  <c:v>40294</c:v>
                </c:pt>
                <c:pt idx="779">
                  <c:v>40294</c:v>
                </c:pt>
                <c:pt idx="780">
                  <c:v>40294</c:v>
                </c:pt>
                <c:pt idx="781">
                  <c:v>40294</c:v>
                </c:pt>
                <c:pt idx="782">
                  <c:v>40294</c:v>
                </c:pt>
                <c:pt idx="783">
                  <c:v>40294</c:v>
                </c:pt>
                <c:pt idx="784">
                  <c:v>40294</c:v>
                </c:pt>
                <c:pt idx="785">
                  <c:v>40294</c:v>
                </c:pt>
                <c:pt idx="786">
                  <c:v>40294</c:v>
                </c:pt>
                <c:pt idx="787">
                  <c:v>40294</c:v>
                </c:pt>
                <c:pt idx="788">
                  <c:v>40294</c:v>
                </c:pt>
                <c:pt idx="789">
                  <c:v>40294</c:v>
                </c:pt>
                <c:pt idx="790">
                  <c:v>40294</c:v>
                </c:pt>
                <c:pt idx="791">
                  <c:v>40294</c:v>
                </c:pt>
                <c:pt idx="792">
                  <c:v>40294</c:v>
                </c:pt>
                <c:pt idx="793">
                  <c:v>40294</c:v>
                </c:pt>
                <c:pt idx="794">
                  <c:v>40295</c:v>
                </c:pt>
                <c:pt idx="795">
                  <c:v>40295</c:v>
                </c:pt>
                <c:pt idx="796">
                  <c:v>40295</c:v>
                </c:pt>
                <c:pt idx="797">
                  <c:v>40295</c:v>
                </c:pt>
                <c:pt idx="798">
                  <c:v>40295</c:v>
                </c:pt>
                <c:pt idx="799">
                  <c:v>40295</c:v>
                </c:pt>
                <c:pt idx="800">
                  <c:v>40295</c:v>
                </c:pt>
                <c:pt idx="801">
                  <c:v>40295</c:v>
                </c:pt>
                <c:pt idx="802">
                  <c:v>40295</c:v>
                </c:pt>
                <c:pt idx="803">
                  <c:v>40295</c:v>
                </c:pt>
                <c:pt idx="804">
                  <c:v>40295</c:v>
                </c:pt>
                <c:pt idx="805">
                  <c:v>40295</c:v>
                </c:pt>
                <c:pt idx="806">
                  <c:v>40295</c:v>
                </c:pt>
                <c:pt idx="807">
                  <c:v>40295</c:v>
                </c:pt>
                <c:pt idx="808">
                  <c:v>40295</c:v>
                </c:pt>
                <c:pt idx="809">
                  <c:v>40295</c:v>
                </c:pt>
                <c:pt idx="810">
                  <c:v>40295</c:v>
                </c:pt>
                <c:pt idx="811">
                  <c:v>40295</c:v>
                </c:pt>
                <c:pt idx="812">
                  <c:v>40295</c:v>
                </c:pt>
                <c:pt idx="813">
                  <c:v>40295</c:v>
                </c:pt>
                <c:pt idx="814">
                  <c:v>40295</c:v>
                </c:pt>
                <c:pt idx="815">
                  <c:v>40295</c:v>
                </c:pt>
                <c:pt idx="816">
                  <c:v>40295</c:v>
                </c:pt>
                <c:pt idx="817">
                  <c:v>40295</c:v>
                </c:pt>
                <c:pt idx="818">
                  <c:v>40296</c:v>
                </c:pt>
                <c:pt idx="819">
                  <c:v>40296</c:v>
                </c:pt>
                <c:pt idx="820">
                  <c:v>40296</c:v>
                </c:pt>
                <c:pt idx="821">
                  <c:v>40296</c:v>
                </c:pt>
                <c:pt idx="822">
                  <c:v>40296</c:v>
                </c:pt>
                <c:pt idx="823">
                  <c:v>40296</c:v>
                </c:pt>
                <c:pt idx="824">
                  <c:v>40296</c:v>
                </c:pt>
                <c:pt idx="825">
                  <c:v>40296</c:v>
                </c:pt>
                <c:pt idx="826">
                  <c:v>40296</c:v>
                </c:pt>
                <c:pt idx="827">
                  <c:v>40296</c:v>
                </c:pt>
                <c:pt idx="828">
                  <c:v>40296</c:v>
                </c:pt>
                <c:pt idx="829">
                  <c:v>40296</c:v>
                </c:pt>
                <c:pt idx="830">
                  <c:v>40296</c:v>
                </c:pt>
                <c:pt idx="831">
                  <c:v>40296</c:v>
                </c:pt>
                <c:pt idx="832">
                  <c:v>40296</c:v>
                </c:pt>
                <c:pt idx="833">
                  <c:v>40296</c:v>
                </c:pt>
                <c:pt idx="834">
                  <c:v>40296</c:v>
                </c:pt>
                <c:pt idx="835">
                  <c:v>40296</c:v>
                </c:pt>
                <c:pt idx="836">
                  <c:v>40296</c:v>
                </c:pt>
                <c:pt idx="837">
                  <c:v>40296</c:v>
                </c:pt>
                <c:pt idx="838">
                  <c:v>40296</c:v>
                </c:pt>
                <c:pt idx="839">
                  <c:v>40296</c:v>
                </c:pt>
                <c:pt idx="840">
                  <c:v>40296</c:v>
                </c:pt>
                <c:pt idx="841">
                  <c:v>40296</c:v>
                </c:pt>
                <c:pt idx="842">
                  <c:v>40297</c:v>
                </c:pt>
                <c:pt idx="843">
                  <c:v>40297</c:v>
                </c:pt>
                <c:pt idx="844">
                  <c:v>40297</c:v>
                </c:pt>
                <c:pt idx="845">
                  <c:v>40297</c:v>
                </c:pt>
                <c:pt idx="846">
                  <c:v>40297</c:v>
                </c:pt>
                <c:pt idx="847">
                  <c:v>40297</c:v>
                </c:pt>
                <c:pt idx="848">
                  <c:v>40297</c:v>
                </c:pt>
                <c:pt idx="849">
                  <c:v>40297</c:v>
                </c:pt>
                <c:pt idx="850">
                  <c:v>40297</c:v>
                </c:pt>
                <c:pt idx="851">
                  <c:v>40297</c:v>
                </c:pt>
                <c:pt idx="852">
                  <c:v>40297</c:v>
                </c:pt>
                <c:pt idx="853">
                  <c:v>40297</c:v>
                </c:pt>
                <c:pt idx="854">
                  <c:v>40297</c:v>
                </c:pt>
                <c:pt idx="855">
                  <c:v>40297</c:v>
                </c:pt>
                <c:pt idx="856">
                  <c:v>40297</c:v>
                </c:pt>
                <c:pt idx="857">
                  <c:v>40297</c:v>
                </c:pt>
                <c:pt idx="858">
                  <c:v>40297</c:v>
                </c:pt>
                <c:pt idx="859">
                  <c:v>40297</c:v>
                </c:pt>
                <c:pt idx="860">
                  <c:v>40297</c:v>
                </c:pt>
                <c:pt idx="861">
                  <c:v>40297</c:v>
                </c:pt>
                <c:pt idx="862">
                  <c:v>40297</c:v>
                </c:pt>
                <c:pt idx="863">
                  <c:v>40297</c:v>
                </c:pt>
                <c:pt idx="864">
                  <c:v>40297</c:v>
                </c:pt>
                <c:pt idx="865">
                  <c:v>40297</c:v>
                </c:pt>
                <c:pt idx="866">
                  <c:v>40298</c:v>
                </c:pt>
                <c:pt idx="867">
                  <c:v>40298</c:v>
                </c:pt>
                <c:pt idx="868">
                  <c:v>40298</c:v>
                </c:pt>
                <c:pt idx="869">
                  <c:v>40298</c:v>
                </c:pt>
                <c:pt idx="870">
                  <c:v>40298</c:v>
                </c:pt>
                <c:pt idx="871">
                  <c:v>40298</c:v>
                </c:pt>
                <c:pt idx="872">
                  <c:v>40298</c:v>
                </c:pt>
                <c:pt idx="873">
                  <c:v>40298</c:v>
                </c:pt>
                <c:pt idx="874">
                  <c:v>40298</c:v>
                </c:pt>
                <c:pt idx="875">
                  <c:v>40298</c:v>
                </c:pt>
                <c:pt idx="876">
                  <c:v>40298</c:v>
                </c:pt>
                <c:pt idx="877">
                  <c:v>40298</c:v>
                </c:pt>
                <c:pt idx="878">
                  <c:v>40298</c:v>
                </c:pt>
                <c:pt idx="879">
                  <c:v>40298</c:v>
                </c:pt>
                <c:pt idx="880">
                  <c:v>40298</c:v>
                </c:pt>
                <c:pt idx="881">
                  <c:v>40298</c:v>
                </c:pt>
                <c:pt idx="882">
                  <c:v>40298</c:v>
                </c:pt>
                <c:pt idx="883">
                  <c:v>40298</c:v>
                </c:pt>
                <c:pt idx="884">
                  <c:v>40298</c:v>
                </c:pt>
                <c:pt idx="885">
                  <c:v>40298</c:v>
                </c:pt>
                <c:pt idx="886">
                  <c:v>40298</c:v>
                </c:pt>
                <c:pt idx="887">
                  <c:v>40298</c:v>
                </c:pt>
                <c:pt idx="888">
                  <c:v>40298</c:v>
                </c:pt>
                <c:pt idx="889">
                  <c:v>40298</c:v>
                </c:pt>
                <c:pt idx="890">
                  <c:v>40299</c:v>
                </c:pt>
                <c:pt idx="891">
                  <c:v>40299</c:v>
                </c:pt>
                <c:pt idx="892">
                  <c:v>40299</c:v>
                </c:pt>
                <c:pt idx="893">
                  <c:v>40299</c:v>
                </c:pt>
                <c:pt idx="894">
                  <c:v>40299</c:v>
                </c:pt>
                <c:pt idx="895">
                  <c:v>40299</c:v>
                </c:pt>
                <c:pt idx="896">
                  <c:v>40299</c:v>
                </c:pt>
                <c:pt idx="897">
                  <c:v>40299</c:v>
                </c:pt>
                <c:pt idx="898">
                  <c:v>40299</c:v>
                </c:pt>
                <c:pt idx="899">
                  <c:v>40299</c:v>
                </c:pt>
                <c:pt idx="900">
                  <c:v>40299</c:v>
                </c:pt>
                <c:pt idx="901">
                  <c:v>40299</c:v>
                </c:pt>
                <c:pt idx="902">
                  <c:v>40299</c:v>
                </c:pt>
                <c:pt idx="903">
                  <c:v>40299</c:v>
                </c:pt>
                <c:pt idx="904">
                  <c:v>40299</c:v>
                </c:pt>
                <c:pt idx="905">
                  <c:v>40299</c:v>
                </c:pt>
                <c:pt idx="906">
                  <c:v>40299</c:v>
                </c:pt>
                <c:pt idx="907">
                  <c:v>40299</c:v>
                </c:pt>
                <c:pt idx="908">
                  <c:v>40299</c:v>
                </c:pt>
                <c:pt idx="909">
                  <c:v>40299</c:v>
                </c:pt>
                <c:pt idx="910">
                  <c:v>40299</c:v>
                </c:pt>
                <c:pt idx="911">
                  <c:v>40299</c:v>
                </c:pt>
                <c:pt idx="912">
                  <c:v>40299</c:v>
                </c:pt>
                <c:pt idx="913">
                  <c:v>40299</c:v>
                </c:pt>
                <c:pt idx="914">
                  <c:v>40300</c:v>
                </c:pt>
                <c:pt idx="915">
                  <c:v>40300</c:v>
                </c:pt>
                <c:pt idx="916">
                  <c:v>40300</c:v>
                </c:pt>
                <c:pt idx="917">
                  <c:v>40300</c:v>
                </c:pt>
                <c:pt idx="918">
                  <c:v>40300</c:v>
                </c:pt>
                <c:pt idx="919">
                  <c:v>40300</c:v>
                </c:pt>
                <c:pt idx="920">
                  <c:v>40300</c:v>
                </c:pt>
                <c:pt idx="921">
                  <c:v>40300</c:v>
                </c:pt>
                <c:pt idx="922">
                  <c:v>40300</c:v>
                </c:pt>
                <c:pt idx="923">
                  <c:v>40300</c:v>
                </c:pt>
                <c:pt idx="924">
                  <c:v>40300</c:v>
                </c:pt>
                <c:pt idx="925">
                  <c:v>40300</c:v>
                </c:pt>
                <c:pt idx="926">
                  <c:v>40300</c:v>
                </c:pt>
                <c:pt idx="927">
                  <c:v>40300</c:v>
                </c:pt>
                <c:pt idx="928">
                  <c:v>40300</c:v>
                </c:pt>
                <c:pt idx="929">
                  <c:v>40300</c:v>
                </c:pt>
                <c:pt idx="930">
                  <c:v>40300</c:v>
                </c:pt>
                <c:pt idx="931">
                  <c:v>40300</c:v>
                </c:pt>
                <c:pt idx="932">
                  <c:v>40300</c:v>
                </c:pt>
                <c:pt idx="933">
                  <c:v>40300</c:v>
                </c:pt>
                <c:pt idx="934">
                  <c:v>40300</c:v>
                </c:pt>
                <c:pt idx="935">
                  <c:v>40300</c:v>
                </c:pt>
                <c:pt idx="936">
                  <c:v>40300</c:v>
                </c:pt>
                <c:pt idx="937">
                  <c:v>40300</c:v>
                </c:pt>
                <c:pt idx="938">
                  <c:v>40301</c:v>
                </c:pt>
                <c:pt idx="939">
                  <c:v>40301</c:v>
                </c:pt>
                <c:pt idx="940">
                  <c:v>40301</c:v>
                </c:pt>
                <c:pt idx="941">
                  <c:v>40301</c:v>
                </c:pt>
                <c:pt idx="942">
                  <c:v>40301</c:v>
                </c:pt>
                <c:pt idx="943">
                  <c:v>40301</c:v>
                </c:pt>
                <c:pt idx="944">
                  <c:v>40301</c:v>
                </c:pt>
                <c:pt idx="945">
                  <c:v>40301</c:v>
                </c:pt>
                <c:pt idx="946">
                  <c:v>40301</c:v>
                </c:pt>
                <c:pt idx="947">
                  <c:v>40301</c:v>
                </c:pt>
                <c:pt idx="948">
                  <c:v>40301</c:v>
                </c:pt>
                <c:pt idx="949">
                  <c:v>40301</c:v>
                </c:pt>
                <c:pt idx="950">
                  <c:v>40301</c:v>
                </c:pt>
                <c:pt idx="951">
                  <c:v>40301</c:v>
                </c:pt>
                <c:pt idx="952">
                  <c:v>40301</c:v>
                </c:pt>
                <c:pt idx="953">
                  <c:v>40301</c:v>
                </c:pt>
                <c:pt idx="954">
                  <c:v>40301</c:v>
                </c:pt>
                <c:pt idx="955">
                  <c:v>40301</c:v>
                </c:pt>
                <c:pt idx="956">
                  <c:v>40301</c:v>
                </c:pt>
                <c:pt idx="957">
                  <c:v>40301</c:v>
                </c:pt>
                <c:pt idx="958">
                  <c:v>40301</c:v>
                </c:pt>
                <c:pt idx="959">
                  <c:v>40301</c:v>
                </c:pt>
                <c:pt idx="960">
                  <c:v>40301</c:v>
                </c:pt>
                <c:pt idx="961">
                  <c:v>40301</c:v>
                </c:pt>
                <c:pt idx="962">
                  <c:v>40302</c:v>
                </c:pt>
                <c:pt idx="963">
                  <c:v>40302</c:v>
                </c:pt>
                <c:pt idx="964">
                  <c:v>40302</c:v>
                </c:pt>
                <c:pt idx="965">
                  <c:v>40302</c:v>
                </c:pt>
                <c:pt idx="966">
                  <c:v>40302</c:v>
                </c:pt>
                <c:pt idx="967">
                  <c:v>40302</c:v>
                </c:pt>
                <c:pt idx="968">
                  <c:v>40302</c:v>
                </c:pt>
                <c:pt idx="969">
                  <c:v>40302</c:v>
                </c:pt>
                <c:pt idx="970">
                  <c:v>40302</c:v>
                </c:pt>
                <c:pt idx="971">
                  <c:v>40302</c:v>
                </c:pt>
                <c:pt idx="972">
                  <c:v>40302</c:v>
                </c:pt>
                <c:pt idx="973">
                  <c:v>40302</c:v>
                </c:pt>
                <c:pt idx="974">
                  <c:v>40302</c:v>
                </c:pt>
                <c:pt idx="975">
                  <c:v>40302</c:v>
                </c:pt>
                <c:pt idx="976">
                  <c:v>40302</c:v>
                </c:pt>
                <c:pt idx="977">
                  <c:v>40302</c:v>
                </c:pt>
                <c:pt idx="978">
                  <c:v>40302</c:v>
                </c:pt>
                <c:pt idx="979">
                  <c:v>40302</c:v>
                </c:pt>
                <c:pt idx="980">
                  <c:v>40302</c:v>
                </c:pt>
                <c:pt idx="981">
                  <c:v>40302</c:v>
                </c:pt>
                <c:pt idx="982">
                  <c:v>40302</c:v>
                </c:pt>
                <c:pt idx="983">
                  <c:v>40302</c:v>
                </c:pt>
                <c:pt idx="984">
                  <c:v>40302</c:v>
                </c:pt>
                <c:pt idx="985">
                  <c:v>40302</c:v>
                </c:pt>
                <c:pt idx="986">
                  <c:v>40303</c:v>
                </c:pt>
                <c:pt idx="987">
                  <c:v>40303</c:v>
                </c:pt>
                <c:pt idx="988">
                  <c:v>40303</c:v>
                </c:pt>
                <c:pt idx="989">
                  <c:v>40303</c:v>
                </c:pt>
                <c:pt idx="990">
                  <c:v>40303</c:v>
                </c:pt>
                <c:pt idx="991">
                  <c:v>40303</c:v>
                </c:pt>
                <c:pt idx="992">
                  <c:v>40303</c:v>
                </c:pt>
                <c:pt idx="993">
                  <c:v>40303</c:v>
                </c:pt>
                <c:pt idx="994">
                  <c:v>40303</c:v>
                </c:pt>
                <c:pt idx="995">
                  <c:v>40303</c:v>
                </c:pt>
                <c:pt idx="996">
                  <c:v>40303</c:v>
                </c:pt>
                <c:pt idx="997">
                  <c:v>40303</c:v>
                </c:pt>
                <c:pt idx="998">
                  <c:v>40303</c:v>
                </c:pt>
                <c:pt idx="999">
                  <c:v>40303</c:v>
                </c:pt>
                <c:pt idx="1000">
                  <c:v>40303</c:v>
                </c:pt>
                <c:pt idx="1001">
                  <c:v>40303</c:v>
                </c:pt>
                <c:pt idx="1002">
                  <c:v>40303</c:v>
                </c:pt>
                <c:pt idx="1003">
                  <c:v>40303</c:v>
                </c:pt>
                <c:pt idx="1004">
                  <c:v>40303</c:v>
                </c:pt>
                <c:pt idx="1005">
                  <c:v>40303</c:v>
                </c:pt>
                <c:pt idx="1006">
                  <c:v>40303</c:v>
                </c:pt>
                <c:pt idx="1007">
                  <c:v>40303</c:v>
                </c:pt>
                <c:pt idx="1008">
                  <c:v>40303</c:v>
                </c:pt>
                <c:pt idx="1009">
                  <c:v>40303</c:v>
                </c:pt>
                <c:pt idx="1010">
                  <c:v>40304</c:v>
                </c:pt>
                <c:pt idx="1011">
                  <c:v>40304</c:v>
                </c:pt>
                <c:pt idx="1012">
                  <c:v>40304</c:v>
                </c:pt>
                <c:pt idx="1013">
                  <c:v>40304</c:v>
                </c:pt>
                <c:pt idx="1014">
                  <c:v>40304</c:v>
                </c:pt>
                <c:pt idx="1015">
                  <c:v>40304</c:v>
                </c:pt>
                <c:pt idx="1016">
                  <c:v>40304</c:v>
                </c:pt>
                <c:pt idx="1017">
                  <c:v>40304</c:v>
                </c:pt>
                <c:pt idx="1018">
                  <c:v>40304</c:v>
                </c:pt>
                <c:pt idx="1019">
                  <c:v>40304</c:v>
                </c:pt>
                <c:pt idx="1020">
                  <c:v>40304</c:v>
                </c:pt>
                <c:pt idx="1021">
                  <c:v>40304</c:v>
                </c:pt>
                <c:pt idx="1022">
                  <c:v>40304</c:v>
                </c:pt>
                <c:pt idx="1023">
                  <c:v>40304</c:v>
                </c:pt>
                <c:pt idx="1024">
                  <c:v>40304</c:v>
                </c:pt>
                <c:pt idx="1025">
                  <c:v>40304</c:v>
                </c:pt>
                <c:pt idx="1026">
                  <c:v>40304</c:v>
                </c:pt>
                <c:pt idx="1027">
                  <c:v>40304</c:v>
                </c:pt>
                <c:pt idx="1028">
                  <c:v>40304</c:v>
                </c:pt>
                <c:pt idx="1029">
                  <c:v>40304</c:v>
                </c:pt>
                <c:pt idx="1030">
                  <c:v>40304</c:v>
                </c:pt>
                <c:pt idx="1031">
                  <c:v>40304</c:v>
                </c:pt>
                <c:pt idx="1032">
                  <c:v>40304</c:v>
                </c:pt>
                <c:pt idx="1033">
                  <c:v>40304</c:v>
                </c:pt>
                <c:pt idx="1034">
                  <c:v>40305</c:v>
                </c:pt>
                <c:pt idx="1035">
                  <c:v>40305</c:v>
                </c:pt>
                <c:pt idx="1036">
                  <c:v>40305</c:v>
                </c:pt>
                <c:pt idx="1037">
                  <c:v>40305</c:v>
                </c:pt>
                <c:pt idx="1038">
                  <c:v>40305</c:v>
                </c:pt>
                <c:pt idx="1039">
                  <c:v>40305</c:v>
                </c:pt>
                <c:pt idx="1040">
                  <c:v>40305</c:v>
                </c:pt>
                <c:pt idx="1041">
                  <c:v>40305</c:v>
                </c:pt>
                <c:pt idx="1042">
                  <c:v>40305</c:v>
                </c:pt>
                <c:pt idx="1043">
                  <c:v>40305</c:v>
                </c:pt>
                <c:pt idx="1044">
                  <c:v>40305</c:v>
                </c:pt>
                <c:pt idx="1045">
                  <c:v>40305</c:v>
                </c:pt>
                <c:pt idx="1046">
                  <c:v>40305</c:v>
                </c:pt>
                <c:pt idx="1047">
                  <c:v>40305</c:v>
                </c:pt>
                <c:pt idx="1048">
                  <c:v>40305</c:v>
                </c:pt>
                <c:pt idx="1049">
                  <c:v>40305</c:v>
                </c:pt>
                <c:pt idx="1050">
                  <c:v>40305</c:v>
                </c:pt>
                <c:pt idx="1051">
                  <c:v>40305</c:v>
                </c:pt>
                <c:pt idx="1052">
                  <c:v>40305</c:v>
                </c:pt>
                <c:pt idx="1053">
                  <c:v>40305</c:v>
                </c:pt>
                <c:pt idx="1054">
                  <c:v>40305</c:v>
                </c:pt>
                <c:pt idx="1055">
                  <c:v>40305</c:v>
                </c:pt>
                <c:pt idx="1056">
                  <c:v>40305</c:v>
                </c:pt>
                <c:pt idx="1057">
                  <c:v>40305</c:v>
                </c:pt>
                <c:pt idx="1058">
                  <c:v>40306</c:v>
                </c:pt>
                <c:pt idx="1059">
                  <c:v>40306</c:v>
                </c:pt>
                <c:pt idx="1060">
                  <c:v>40306</c:v>
                </c:pt>
                <c:pt idx="1061">
                  <c:v>40306</c:v>
                </c:pt>
                <c:pt idx="1062">
                  <c:v>40306</c:v>
                </c:pt>
                <c:pt idx="1063">
                  <c:v>40306</c:v>
                </c:pt>
                <c:pt idx="1064">
                  <c:v>40306</c:v>
                </c:pt>
                <c:pt idx="1065">
                  <c:v>40306</c:v>
                </c:pt>
                <c:pt idx="1066">
                  <c:v>40306</c:v>
                </c:pt>
                <c:pt idx="1067">
                  <c:v>40306</c:v>
                </c:pt>
                <c:pt idx="1068">
                  <c:v>40306</c:v>
                </c:pt>
                <c:pt idx="1069">
                  <c:v>40306</c:v>
                </c:pt>
                <c:pt idx="1070">
                  <c:v>40306</c:v>
                </c:pt>
                <c:pt idx="1071">
                  <c:v>40306</c:v>
                </c:pt>
                <c:pt idx="1072">
                  <c:v>40306</c:v>
                </c:pt>
                <c:pt idx="1073">
                  <c:v>40306</c:v>
                </c:pt>
                <c:pt idx="1074">
                  <c:v>40306</c:v>
                </c:pt>
                <c:pt idx="1075">
                  <c:v>40306</c:v>
                </c:pt>
                <c:pt idx="1076">
                  <c:v>40306</c:v>
                </c:pt>
                <c:pt idx="1077">
                  <c:v>40306</c:v>
                </c:pt>
                <c:pt idx="1078">
                  <c:v>40306</c:v>
                </c:pt>
                <c:pt idx="1079">
                  <c:v>40306</c:v>
                </c:pt>
                <c:pt idx="1080">
                  <c:v>40306</c:v>
                </c:pt>
                <c:pt idx="1081">
                  <c:v>40306</c:v>
                </c:pt>
                <c:pt idx="1082">
                  <c:v>40307</c:v>
                </c:pt>
                <c:pt idx="1083">
                  <c:v>40307</c:v>
                </c:pt>
                <c:pt idx="1084">
                  <c:v>40307</c:v>
                </c:pt>
                <c:pt idx="1085">
                  <c:v>40307</c:v>
                </c:pt>
                <c:pt idx="1086">
                  <c:v>40307</c:v>
                </c:pt>
                <c:pt idx="1087">
                  <c:v>40307</c:v>
                </c:pt>
                <c:pt idx="1088">
                  <c:v>40307</c:v>
                </c:pt>
                <c:pt idx="1089">
                  <c:v>40307</c:v>
                </c:pt>
                <c:pt idx="1090">
                  <c:v>40307</c:v>
                </c:pt>
                <c:pt idx="1091">
                  <c:v>40307</c:v>
                </c:pt>
                <c:pt idx="1092">
                  <c:v>40307</c:v>
                </c:pt>
                <c:pt idx="1093">
                  <c:v>40307</c:v>
                </c:pt>
                <c:pt idx="1094">
                  <c:v>40307</c:v>
                </c:pt>
                <c:pt idx="1095">
                  <c:v>40307</c:v>
                </c:pt>
                <c:pt idx="1096">
                  <c:v>40307</c:v>
                </c:pt>
                <c:pt idx="1097">
                  <c:v>40307</c:v>
                </c:pt>
                <c:pt idx="1098">
                  <c:v>40307</c:v>
                </c:pt>
                <c:pt idx="1099">
                  <c:v>40307</c:v>
                </c:pt>
                <c:pt idx="1100">
                  <c:v>40307</c:v>
                </c:pt>
                <c:pt idx="1101">
                  <c:v>40307</c:v>
                </c:pt>
                <c:pt idx="1102">
                  <c:v>40307</c:v>
                </c:pt>
                <c:pt idx="1103">
                  <c:v>40307</c:v>
                </c:pt>
                <c:pt idx="1104">
                  <c:v>40307</c:v>
                </c:pt>
                <c:pt idx="1105">
                  <c:v>40307</c:v>
                </c:pt>
                <c:pt idx="1106">
                  <c:v>40308</c:v>
                </c:pt>
                <c:pt idx="1107">
                  <c:v>40308</c:v>
                </c:pt>
                <c:pt idx="1108">
                  <c:v>40308</c:v>
                </c:pt>
                <c:pt idx="1109">
                  <c:v>40308</c:v>
                </c:pt>
                <c:pt idx="1110">
                  <c:v>40308</c:v>
                </c:pt>
                <c:pt idx="1111">
                  <c:v>40308</c:v>
                </c:pt>
                <c:pt idx="1112">
                  <c:v>40308</c:v>
                </c:pt>
                <c:pt idx="1113">
                  <c:v>40308</c:v>
                </c:pt>
                <c:pt idx="1114">
                  <c:v>40308</c:v>
                </c:pt>
                <c:pt idx="1115">
                  <c:v>40308</c:v>
                </c:pt>
                <c:pt idx="1116">
                  <c:v>40308</c:v>
                </c:pt>
                <c:pt idx="1117">
                  <c:v>40308</c:v>
                </c:pt>
                <c:pt idx="1118">
                  <c:v>40308</c:v>
                </c:pt>
                <c:pt idx="1119">
                  <c:v>40308</c:v>
                </c:pt>
                <c:pt idx="1120">
                  <c:v>40308</c:v>
                </c:pt>
                <c:pt idx="1121">
                  <c:v>40308</c:v>
                </c:pt>
                <c:pt idx="1122">
                  <c:v>40308</c:v>
                </c:pt>
                <c:pt idx="1123">
                  <c:v>40308</c:v>
                </c:pt>
                <c:pt idx="1124">
                  <c:v>40308</c:v>
                </c:pt>
                <c:pt idx="1125">
                  <c:v>40308</c:v>
                </c:pt>
                <c:pt idx="1126">
                  <c:v>40308</c:v>
                </c:pt>
                <c:pt idx="1127">
                  <c:v>40308</c:v>
                </c:pt>
                <c:pt idx="1128">
                  <c:v>40308</c:v>
                </c:pt>
                <c:pt idx="1129">
                  <c:v>40308</c:v>
                </c:pt>
                <c:pt idx="1130">
                  <c:v>40309</c:v>
                </c:pt>
                <c:pt idx="1131">
                  <c:v>40309</c:v>
                </c:pt>
                <c:pt idx="1132">
                  <c:v>40309</c:v>
                </c:pt>
                <c:pt idx="1133">
                  <c:v>40309</c:v>
                </c:pt>
                <c:pt idx="1134">
                  <c:v>40309</c:v>
                </c:pt>
                <c:pt idx="1135">
                  <c:v>40309</c:v>
                </c:pt>
                <c:pt idx="1136">
                  <c:v>40309</c:v>
                </c:pt>
                <c:pt idx="1137">
                  <c:v>40309</c:v>
                </c:pt>
                <c:pt idx="1138">
                  <c:v>40309</c:v>
                </c:pt>
                <c:pt idx="1139">
                  <c:v>40309</c:v>
                </c:pt>
                <c:pt idx="1140">
                  <c:v>40309</c:v>
                </c:pt>
                <c:pt idx="1141">
                  <c:v>40309</c:v>
                </c:pt>
                <c:pt idx="1142">
                  <c:v>40309</c:v>
                </c:pt>
                <c:pt idx="1143">
                  <c:v>40309</c:v>
                </c:pt>
                <c:pt idx="1144">
                  <c:v>40309</c:v>
                </c:pt>
                <c:pt idx="1145">
                  <c:v>40309</c:v>
                </c:pt>
                <c:pt idx="1146">
                  <c:v>40309</c:v>
                </c:pt>
                <c:pt idx="1147">
                  <c:v>40309</c:v>
                </c:pt>
                <c:pt idx="1148">
                  <c:v>40309</c:v>
                </c:pt>
                <c:pt idx="1149">
                  <c:v>40309</c:v>
                </c:pt>
                <c:pt idx="1150">
                  <c:v>40309</c:v>
                </c:pt>
                <c:pt idx="1151">
                  <c:v>40309</c:v>
                </c:pt>
                <c:pt idx="1152">
                  <c:v>40309</c:v>
                </c:pt>
                <c:pt idx="1153">
                  <c:v>40309</c:v>
                </c:pt>
                <c:pt idx="1154">
                  <c:v>40310</c:v>
                </c:pt>
                <c:pt idx="1155">
                  <c:v>40310</c:v>
                </c:pt>
                <c:pt idx="1156">
                  <c:v>40310</c:v>
                </c:pt>
                <c:pt idx="1157">
                  <c:v>40310</c:v>
                </c:pt>
                <c:pt idx="1158">
                  <c:v>40310</c:v>
                </c:pt>
                <c:pt idx="1159">
                  <c:v>40310</c:v>
                </c:pt>
                <c:pt idx="1160">
                  <c:v>40310</c:v>
                </c:pt>
                <c:pt idx="1161">
                  <c:v>40310</c:v>
                </c:pt>
                <c:pt idx="1162">
                  <c:v>40310</c:v>
                </c:pt>
                <c:pt idx="1163">
                  <c:v>40310</c:v>
                </c:pt>
                <c:pt idx="1164">
                  <c:v>40310</c:v>
                </c:pt>
                <c:pt idx="1165">
                  <c:v>40310</c:v>
                </c:pt>
                <c:pt idx="1166">
                  <c:v>40310</c:v>
                </c:pt>
                <c:pt idx="1167">
                  <c:v>40310</c:v>
                </c:pt>
                <c:pt idx="1168">
                  <c:v>40310</c:v>
                </c:pt>
                <c:pt idx="1169">
                  <c:v>40310</c:v>
                </c:pt>
                <c:pt idx="1170">
                  <c:v>40310</c:v>
                </c:pt>
                <c:pt idx="1171">
                  <c:v>40310</c:v>
                </c:pt>
                <c:pt idx="1172">
                  <c:v>40310</c:v>
                </c:pt>
                <c:pt idx="1173">
                  <c:v>40310</c:v>
                </c:pt>
                <c:pt idx="1174">
                  <c:v>40310</c:v>
                </c:pt>
                <c:pt idx="1175">
                  <c:v>40310</c:v>
                </c:pt>
                <c:pt idx="1176">
                  <c:v>40310</c:v>
                </c:pt>
                <c:pt idx="1177">
                  <c:v>40310</c:v>
                </c:pt>
                <c:pt idx="1178">
                  <c:v>40311</c:v>
                </c:pt>
                <c:pt idx="1179">
                  <c:v>40311</c:v>
                </c:pt>
                <c:pt idx="1180">
                  <c:v>40311</c:v>
                </c:pt>
                <c:pt idx="1181">
                  <c:v>40311</c:v>
                </c:pt>
                <c:pt idx="1182">
                  <c:v>40311</c:v>
                </c:pt>
                <c:pt idx="1183">
                  <c:v>40311</c:v>
                </c:pt>
                <c:pt idx="1184">
                  <c:v>40311</c:v>
                </c:pt>
                <c:pt idx="1185">
                  <c:v>40311</c:v>
                </c:pt>
                <c:pt idx="1186">
                  <c:v>40311</c:v>
                </c:pt>
                <c:pt idx="1187">
                  <c:v>40311</c:v>
                </c:pt>
                <c:pt idx="1188">
                  <c:v>40311</c:v>
                </c:pt>
                <c:pt idx="1189">
                  <c:v>40311</c:v>
                </c:pt>
                <c:pt idx="1190">
                  <c:v>40311</c:v>
                </c:pt>
                <c:pt idx="1191">
                  <c:v>40311</c:v>
                </c:pt>
                <c:pt idx="1192">
                  <c:v>40311</c:v>
                </c:pt>
                <c:pt idx="1193">
                  <c:v>40311</c:v>
                </c:pt>
                <c:pt idx="1194">
                  <c:v>40311</c:v>
                </c:pt>
                <c:pt idx="1195">
                  <c:v>40311</c:v>
                </c:pt>
                <c:pt idx="1196">
                  <c:v>40311</c:v>
                </c:pt>
                <c:pt idx="1197">
                  <c:v>40311</c:v>
                </c:pt>
                <c:pt idx="1198">
                  <c:v>40311</c:v>
                </c:pt>
                <c:pt idx="1199">
                  <c:v>40311</c:v>
                </c:pt>
                <c:pt idx="1200">
                  <c:v>40311</c:v>
                </c:pt>
                <c:pt idx="1201">
                  <c:v>40311</c:v>
                </c:pt>
                <c:pt idx="1202">
                  <c:v>40312</c:v>
                </c:pt>
                <c:pt idx="1203">
                  <c:v>40312</c:v>
                </c:pt>
                <c:pt idx="1204">
                  <c:v>40312</c:v>
                </c:pt>
                <c:pt idx="1205">
                  <c:v>40312</c:v>
                </c:pt>
                <c:pt idx="1206">
                  <c:v>40312</c:v>
                </c:pt>
                <c:pt idx="1207">
                  <c:v>40312</c:v>
                </c:pt>
                <c:pt idx="1208">
                  <c:v>40312</c:v>
                </c:pt>
                <c:pt idx="1209">
                  <c:v>40312</c:v>
                </c:pt>
                <c:pt idx="1210">
                  <c:v>40312</c:v>
                </c:pt>
                <c:pt idx="1211">
                  <c:v>40312</c:v>
                </c:pt>
                <c:pt idx="1212">
                  <c:v>40312</c:v>
                </c:pt>
                <c:pt idx="1213">
                  <c:v>40312</c:v>
                </c:pt>
                <c:pt idx="1214">
                  <c:v>40312</c:v>
                </c:pt>
                <c:pt idx="1215">
                  <c:v>40312</c:v>
                </c:pt>
                <c:pt idx="1216">
                  <c:v>40312</c:v>
                </c:pt>
                <c:pt idx="1217">
                  <c:v>40312</c:v>
                </c:pt>
                <c:pt idx="1218">
                  <c:v>40312</c:v>
                </c:pt>
                <c:pt idx="1219">
                  <c:v>40312</c:v>
                </c:pt>
                <c:pt idx="1220">
                  <c:v>40312</c:v>
                </c:pt>
                <c:pt idx="1221">
                  <c:v>40312</c:v>
                </c:pt>
                <c:pt idx="1222">
                  <c:v>40312</c:v>
                </c:pt>
                <c:pt idx="1223">
                  <c:v>40312</c:v>
                </c:pt>
                <c:pt idx="1224">
                  <c:v>40312</c:v>
                </c:pt>
                <c:pt idx="1225">
                  <c:v>40312</c:v>
                </c:pt>
                <c:pt idx="1226">
                  <c:v>40313</c:v>
                </c:pt>
                <c:pt idx="1227">
                  <c:v>40313</c:v>
                </c:pt>
                <c:pt idx="1228">
                  <c:v>40313</c:v>
                </c:pt>
                <c:pt idx="1229">
                  <c:v>40313</c:v>
                </c:pt>
                <c:pt idx="1230">
                  <c:v>40313</c:v>
                </c:pt>
                <c:pt idx="1231">
                  <c:v>40313</c:v>
                </c:pt>
                <c:pt idx="1232">
                  <c:v>40313</c:v>
                </c:pt>
                <c:pt idx="1233">
                  <c:v>40313</c:v>
                </c:pt>
                <c:pt idx="1234">
                  <c:v>40313</c:v>
                </c:pt>
                <c:pt idx="1235">
                  <c:v>40313</c:v>
                </c:pt>
                <c:pt idx="1236">
                  <c:v>40313</c:v>
                </c:pt>
                <c:pt idx="1237">
                  <c:v>40313</c:v>
                </c:pt>
                <c:pt idx="1238">
                  <c:v>40313</c:v>
                </c:pt>
                <c:pt idx="1239">
                  <c:v>40313</c:v>
                </c:pt>
                <c:pt idx="1240">
                  <c:v>40313</c:v>
                </c:pt>
                <c:pt idx="1241">
                  <c:v>40313</c:v>
                </c:pt>
                <c:pt idx="1242">
                  <c:v>40313</c:v>
                </c:pt>
                <c:pt idx="1243">
                  <c:v>40313</c:v>
                </c:pt>
                <c:pt idx="1244">
                  <c:v>40313</c:v>
                </c:pt>
                <c:pt idx="1245">
                  <c:v>40313</c:v>
                </c:pt>
                <c:pt idx="1246">
                  <c:v>40313</c:v>
                </c:pt>
                <c:pt idx="1247">
                  <c:v>40313</c:v>
                </c:pt>
                <c:pt idx="1248">
                  <c:v>40313</c:v>
                </c:pt>
                <c:pt idx="1249">
                  <c:v>40313</c:v>
                </c:pt>
                <c:pt idx="1250">
                  <c:v>40314</c:v>
                </c:pt>
                <c:pt idx="1251">
                  <c:v>40314</c:v>
                </c:pt>
                <c:pt idx="1252">
                  <c:v>40314</c:v>
                </c:pt>
                <c:pt idx="1253">
                  <c:v>40314</c:v>
                </c:pt>
                <c:pt idx="1254">
                  <c:v>40314</c:v>
                </c:pt>
                <c:pt idx="1255">
                  <c:v>40314</c:v>
                </c:pt>
                <c:pt idx="1256">
                  <c:v>40314</c:v>
                </c:pt>
                <c:pt idx="1257">
                  <c:v>40314</c:v>
                </c:pt>
                <c:pt idx="1258">
                  <c:v>40314</c:v>
                </c:pt>
                <c:pt idx="1259">
                  <c:v>40314</c:v>
                </c:pt>
                <c:pt idx="1260">
                  <c:v>40314</c:v>
                </c:pt>
                <c:pt idx="1261">
                  <c:v>40314</c:v>
                </c:pt>
                <c:pt idx="1262">
                  <c:v>40314</c:v>
                </c:pt>
                <c:pt idx="1263">
                  <c:v>40314</c:v>
                </c:pt>
                <c:pt idx="1264">
                  <c:v>40314</c:v>
                </c:pt>
                <c:pt idx="1265">
                  <c:v>40314</c:v>
                </c:pt>
                <c:pt idx="1266">
                  <c:v>40314</c:v>
                </c:pt>
                <c:pt idx="1267">
                  <c:v>40314</c:v>
                </c:pt>
                <c:pt idx="1268">
                  <c:v>40314</c:v>
                </c:pt>
                <c:pt idx="1269">
                  <c:v>40314</c:v>
                </c:pt>
                <c:pt idx="1270">
                  <c:v>40314</c:v>
                </c:pt>
                <c:pt idx="1271">
                  <c:v>40314</c:v>
                </c:pt>
                <c:pt idx="1272">
                  <c:v>40314</c:v>
                </c:pt>
                <c:pt idx="1273">
                  <c:v>40314</c:v>
                </c:pt>
                <c:pt idx="1274">
                  <c:v>40315</c:v>
                </c:pt>
                <c:pt idx="1275">
                  <c:v>40315</c:v>
                </c:pt>
                <c:pt idx="1276">
                  <c:v>40315</c:v>
                </c:pt>
                <c:pt idx="1277">
                  <c:v>40315</c:v>
                </c:pt>
                <c:pt idx="1278">
                  <c:v>40315</c:v>
                </c:pt>
                <c:pt idx="1279">
                  <c:v>40315</c:v>
                </c:pt>
                <c:pt idx="1280">
                  <c:v>40315</c:v>
                </c:pt>
                <c:pt idx="1281">
                  <c:v>40315</c:v>
                </c:pt>
                <c:pt idx="1282">
                  <c:v>40315</c:v>
                </c:pt>
                <c:pt idx="1283">
                  <c:v>40315</c:v>
                </c:pt>
                <c:pt idx="1284">
                  <c:v>40315</c:v>
                </c:pt>
                <c:pt idx="1285">
                  <c:v>40315</c:v>
                </c:pt>
                <c:pt idx="1286">
                  <c:v>40315</c:v>
                </c:pt>
                <c:pt idx="1287">
                  <c:v>40315</c:v>
                </c:pt>
                <c:pt idx="1288">
                  <c:v>40315</c:v>
                </c:pt>
                <c:pt idx="1289">
                  <c:v>40315</c:v>
                </c:pt>
                <c:pt idx="1290">
                  <c:v>40315</c:v>
                </c:pt>
                <c:pt idx="1291">
                  <c:v>40315</c:v>
                </c:pt>
                <c:pt idx="1292">
                  <c:v>40315</c:v>
                </c:pt>
                <c:pt idx="1293">
                  <c:v>40315</c:v>
                </c:pt>
                <c:pt idx="1294">
                  <c:v>40315</c:v>
                </c:pt>
                <c:pt idx="1295">
                  <c:v>40315</c:v>
                </c:pt>
                <c:pt idx="1296">
                  <c:v>40315</c:v>
                </c:pt>
                <c:pt idx="1297">
                  <c:v>40315</c:v>
                </c:pt>
                <c:pt idx="1298">
                  <c:v>40316</c:v>
                </c:pt>
                <c:pt idx="1299">
                  <c:v>40316</c:v>
                </c:pt>
                <c:pt idx="1300">
                  <c:v>40316</c:v>
                </c:pt>
                <c:pt idx="1301">
                  <c:v>40316</c:v>
                </c:pt>
                <c:pt idx="1302">
                  <c:v>40316</c:v>
                </c:pt>
                <c:pt idx="1303">
                  <c:v>40316</c:v>
                </c:pt>
                <c:pt idx="1304">
                  <c:v>40316</c:v>
                </c:pt>
                <c:pt idx="1305">
                  <c:v>40316</c:v>
                </c:pt>
                <c:pt idx="1306">
                  <c:v>40316</c:v>
                </c:pt>
                <c:pt idx="1307">
                  <c:v>40316</c:v>
                </c:pt>
                <c:pt idx="1308">
                  <c:v>40316</c:v>
                </c:pt>
                <c:pt idx="1309">
                  <c:v>40316</c:v>
                </c:pt>
                <c:pt idx="1310">
                  <c:v>40316</c:v>
                </c:pt>
                <c:pt idx="1311">
                  <c:v>40316</c:v>
                </c:pt>
                <c:pt idx="1312">
                  <c:v>40316</c:v>
                </c:pt>
                <c:pt idx="1313">
                  <c:v>40316</c:v>
                </c:pt>
                <c:pt idx="1314">
                  <c:v>40316</c:v>
                </c:pt>
                <c:pt idx="1315">
                  <c:v>40316</c:v>
                </c:pt>
                <c:pt idx="1316">
                  <c:v>40316</c:v>
                </c:pt>
                <c:pt idx="1317">
                  <c:v>40316</c:v>
                </c:pt>
                <c:pt idx="1318">
                  <c:v>40316</c:v>
                </c:pt>
                <c:pt idx="1319">
                  <c:v>40316</c:v>
                </c:pt>
                <c:pt idx="1320">
                  <c:v>40316</c:v>
                </c:pt>
                <c:pt idx="1321">
                  <c:v>40316</c:v>
                </c:pt>
                <c:pt idx="1322">
                  <c:v>40317</c:v>
                </c:pt>
                <c:pt idx="1323">
                  <c:v>40317</c:v>
                </c:pt>
                <c:pt idx="1324">
                  <c:v>40317</c:v>
                </c:pt>
                <c:pt idx="1325">
                  <c:v>40317</c:v>
                </c:pt>
                <c:pt idx="1326">
                  <c:v>40317</c:v>
                </c:pt>
                <c:pt idx="1327">
                  <c:v>40317</c:v>
                </c:pt>
                <c:pt idx="1328">
                  <c:v>40317</c:v>
                </c:pt>
                <c:pt idx="1329">
                  <c:v>40317</c:v>
                </c:pt>
                <c:pt idx="1330">
                  <c:v>40317</c:v>
                </c:pt>
                <c:pt idx="1331">
                  <c:v>40317</c:v>
                </c:pt>
                <c:pt idx="1332">
                  <c:v>40317</c:v>
                </c:pt>
                <c:pt idx="1333">
                  <c:v>40317</c:v>
                </c:pt>
                <c:pt idx="1334">
                  <c:v>40317</c:v>
                </c:pt>
                <c:pt idx="1335">
                  <c:v>40317</c:v>
                </c:pt>
                <c:pt idx="1336">
                  <c:v>40317</c:v>
                </c:pt>
                <c:pt idx="1337">
                  <c:v>40317</c:v>
                </c:pt>
                <c:pt idx="1338">
                  <c:v>40317</c:v>
                </c:pt>
                <c:pt idx="1339">
                  <c:v>40317</c:v>
                </c:pt>
                <c:pt idx="1340">
                  <c:v>40317</c:v>
                </c:pt>
                <c:pt idx="1341">
                  <c:v>40317</c:v>
                </c:pt>
                <c:pt idx="1342">
                  <c:v>40317</c:v>
                </c:pt>
                <c:pt idx="1343">
                  <c:v>40317</c:v>
                </c:pt>
                <c:pt idx="1344">
                  <c:v>40317</c:v>
                </c:pt>
                <c:pt idx="1345">
                  <c:v>40317</c:v>
                </c:pt>
                <c:pt idx="1346">
                  <c:v>40318</c:v>
                </c:pt>
                <c:pt idx="1347">
                  <c:v>40318</c:v>
                </c:pt>
                <c:pt idx="1348">
                  <c:v>40318</c:v>
                </c:pt>
                <c:pt idx="1349">
                  <c:v>40318</c:v>
                </c:pt>
                <c:pt idx="1350">
                  <c:v>40318</c:v>
                </c:pt>
                <c:pt idx="1351">
                  <c:v>40318</c:v>
                </c:pt>
                <c:pt idx="1352">
                  <c:v>40318</c:v>
                </c:pt>
                <c:pt idx="1353">
                  <c:v>40318</c:v>
                </c:pt>
                <c:pt idx="1354">
                  <c:v>40318</c:v>
                </c:pt>
                <c:pt idx="1355">
                  <c:v>40318</c:v>
                </c:pt>
                <c:pt idx="1356">
                  <c:v>40318</c:v>
                </c:pt>
                <c:pt idx="1357">
                  <c:v>40318</c:v>
                </c:pt>
                <c:pt idx="1358">
                  <c:v>40318</c:v>
                </c:pt>
                <c:pt idx="1359">
                  <c:v>40318</c:v>
                </c:pt>
                <c:pt idx="1360">
                  <c:v>40318</c:v>
                </c:pt>
                <c:pt idx="1361">
                  <c:v>40318</c:v>
                </c:pt>
                <c:pt idx="1362">
                  <c:v>40318</c:v>
                </c:pt>
                <c:pt idx="1363">
                  <c:v>40318</c:v>
                </c:pt>
                <c:pt idx="1364">
                  <c:v>40318</c:v>
                </c:pt>
                <c:pt idx="1365">
                  <c:v>40318</c:v>
                </c:pt>
                <c:pt idx="1366">
                  <c:v>40318</c:v>
                </c:pt>
                <c:pt idx="1367">
                  <c:v>40318</c:v>
                </c:pt>
                <c:pt idx="1368">
                  <c:v>40318</c:v>
                </c:pt>
                <c:pt idx="1369">
                  <c:v>40318</c:v>
                </c:pt>
                <c:pt idx="1370">
                  <c:v>40319</c:v>
                </c:pt>
                <c:pt idx="1371">
                  <c:v>40319</c:v>
                </c:pt>
                <c:pt idx="1372">
                  <c:v>40319</c:v>
                </c:pt>
                <c:pt idx="1373">
                  <c:v>40319</c:v>
                </c:pt>
                <c:pt idx="1374">
                  <c:v>40319</c:v>
                </c:pt>
                <c:pt idx="1375">
                  <c:v>40319</c:v>
                </c:pt>
                <c:pt idx="1376">
                  <c:v>40319</c:v>
                </c:pt>
                <c:pt idx="1377">
                  <c:v>40319</c:v>
                </c:pt>
                <c:pt idx="1378">
                  <c:v>40319</c:v>
                </c:pt>
                <c:pt idx="1379">
                  <c:v>40319</c:v>
                </c:pt>
                <c:pt idx="1380">
                  <c:v>40319</c:v>
                </c:pt>
                <c:pt idx="1381">
                  <c:v>40319</c:v>
                </c:pt>
                <c:pt idx="1382">
                  <c:v>40319</c:v>
                </c:pt>
                <c:pt idx="1383">
                  <c:v>40319</c:v>
                </c:pt>
                <c:pt idx="1384">
                  <c:v>40319</c:v>
                </c:pt>
                <c:pt idx="1385">
                  <c:v>40319</c:v>
                </c:pt>
                <c:pt idx="1386">
                  <c:v>40319</c:v>
                </c:pt>
                <c:pt idx="1387">
                  <c:v>40319</c:v>
                </c:pt>
                <c:pt idx="1388">
                  <c:v>40319</c:v>
                </c:pt>
                <c:pt idx="1389">
                  <c:v>40319</c:v>
                </c:pt>
                <c:pt idx="1390">
                  <c:v>40319</c:v>
                </c:pt>
                <c:pt idx="1391">
                  <c:v>40319</c:v>
                </c:pt>
                <c:pt idx="1392">
                  <c:v>40319</c:v>
                </c:pt>
                <c:pt idx="1393">
                  <c:v>40319</c:v>
                </c:pt>
                <c:pt idx="1394">
                  <c:v>40320</c:v>
                </c:pt>
                <c:pt idx="1395">
                  <c:v>40320</c:v>
                </c:pt>
                <c:pt idx="1396">
                  <c:v>40320</c:v>
                </c:pt>
                <c:pt idx="1397">
                  <c:v>40320</c:v>
                </c:pt>
                <c:pt idx="1398">
                  <c:v>40320</c:v>
                </c:pt>
                <c:pt idx="1399">
                  <c:v>40320</c:v>
                </c:pt>
                <c:pt idx="1400">
                  <c:v>40320</c:v>
                </c:pt>
                <c:pt idx="1401">
                  <c:v>40320</c:v>
                </c:pt>
                <c:pt idx="1402">
                  <c:v>40320</c:v>
                </c:pt>
                <c:pt idx="1403">
                  <c:v>40320</c:v>
                </c:pt>
                <c:pt idx="1404">
                  <c:v>40320</c:v>
                </c:pt>
                <c:pt idx="1405">
                  <c:v>40320</c:v>
                </c:pt>
                <c:pt idx="1406">
                  <c:v>40320</c:v>
                </c:pt>
                <c:pt idx="1407">
                  <c:v>40320</c:v>
                </c:pt>
                <c:pt idx="1408">
                  <c:v>40320</c:v>
                </c:pt>
                <c:pt idx="1409">
                  <c:v>40320</c:v>
                </c:pt>
                <c:pt idx="1410">
                  <c:v>40320</c:v>
                </c:pt>
                <c:pt idx="1411">
                  <c:v>40320</c:v>
                </c:pt>
                <c:pt idx="1412">
                  <c:v>40320</c:v>
                </c:pt>
                <c:pt idx="1413">
                  <c:v>40320</c:v>
                </c:pt>
                <c:pt idx="1414">
                  <c:v>40320</c:v>
                </c:pt>
                <c:pt idx="1415">
                  <c:v>40320</c:v>
                </c:pt>
                <c:pt idx="1416">
                  <c:v>40320</c:v>
                </c:pt>
                <c:pt idx="1417">
                  <c:v>40320</c:v>
                </c:pt>
                <c:pt idx="1418">
                  <c:v>40321</c:v>
                </c:pt>
                <c:pt idx="1419">
                  <c:v>40321</c:v>
                </c:pt>
                <c:pt idx="1420">
                  <c:v>40321</c:v>
                </c:pt>
                <c:pt idx="1421">
                  <c:v>40321</c:v>
                </c:pt>
                <c:pt idx="1422">
                  <c:v>40321</c:v>
                </c:pt>
                <c:pt idx="1423">
                  <c:v>40321</c:v>
                </c:pt>
                <c:pt idx="1424">
                  <c:v>40321</c:v>
                </c:pt>
                <c:pt idx="1425">
                  <c:v>40321</c:v>
                </c:pt>
                <c:pt idx="1426">
                  <c:v>40321</c:v>
                </c:pt>
                <c:pt idx="1427">
                  <c:v>40321</c:v>
                </c:pt>
                <c:pt idx="1428">
                  <c:v>40321</c:v>
                </c:pt>
                <c:pt idx="1429">
                  <c:v>40321</c:v>
                </c:pt>
                <c:pt idx="1430">
                  <c:v>40321</c:v>
                </c:pt>
                <c:pt idx="1431">
                  <c:v>40321</c:v>
                </c:pt>
                <c:pt idx="1432">
                  <c:v>40321</c:v>
                </c:pt>
                <c:pt idx="1433">
                  <c:v>40321</c:v>
                </c:pt>
                <c:pt idx="1434">
                  <c:v>40321</c:v>
                </c:pt>
                <c:pt idx="1435">
                  <c:v>40321</c:v>
                </c:pt>
                <c:pt idx="1436">
                  <c:v>40321</c:v>
                </c:pt>
                <c:pt idx="1437">
                  <c:v>40321</c:v>
                </c:pt>
                <c:pt idx="1438">
                  <c:v>40321</c:v>
                </c:pt>
                <c:pt idx="1439">
                  <c:v>40321</c:v>
                </c:pt>
                <c:pt idx="1440">
                  <c:v>40321</c:v>
                </c:pt>
                <c:pt idx="1441">
                  <c:v>40321</c:v>
                </c:pt>
                <c:pt idx="1442">
                  <c:v>40322</c:v>
                </c:pt>
                <c:pt idx="1443">
                  <c:v>40322</c:v>
                </c:pt>
                <c:pt idx="1444">
                  <c:v>40322</c:v>
                </c:pt>
                <c:pt idx="1445">
                  <c:v>40322</c:v>
                </c:pt>
                <c:pt idx="1446">
                  <c:v>40322</c:v>
                </c:pt>
                <c:pt idx="1447">
                  <c:v>40322</c:v>
                </c:pt>
                <c:pt idx="1448">
                  <c:v>40322</c:v>
                </c:pt>
                <c:pt idx="1449">
                  <c:v>40322</c:v>
                </c:pt>
                <c:pt idx="1450">
                  <c:v>40322</c:v>
                </c:pt>
                <c:pt idx="1451">
                  <c:v>40322</c:v>
                </c:pt>
                <c:pt idx="1452">
                  <c:v>40322</c:v>
                </c:pt>
                <c:pt idx="1453">
                  <c:v>40322</c:v>
                </c:pt>
                <c:pt idx="1454">
                  <c:v>40322</c:v>
                </c:pt>
                <c:pt idx="1455">
                  <c:v>40322</c:v>
                </c:pt>
                <c:pt idx="1456">
                  <c:v>40322</c:v>
                </c:pt>
                <c:pt idx="1457">
                  <c:v>40322</c:v>
                </c:pt>
                <c:pt idx="1458">
                  <c:v>40322</c:v>
                </c:pt>
                <c:pt idx="1459">
                  <c:v>40322</c:v>
                </c:pt>
                <c:pt idx="1460">
                  <c:v>40322</c:v>
                </c:pt>
                <c:pt idx="1461">
                  <c:v>40322</c:v>
                </c:pt>
                <c:pt idx="1462">
                  <c:v>40322</c:v>
                </c:pt>
                <c:pt idx="1463">
                  <c:v>40322</c:v>
                </c:pt>
                <c:pt idx="1464">
                  <c:v>40322</c:v>
                </c:pt>
                <c:pt idx="1465">
                  <c:v>40322</c:v>
                </c:pt>
                <c:pt idx="1466">
                  <c:v>40323</c:v>
                </c:pt>
                <c:pt idx="1467">
                  <c:v>40323</c:v>
                </c:pt>
                <c:pt idx="1468">
                  <c:v>40323</c:v>
                </c:pt>
                <c:pt idx="1469">
                  <c:v>40323</c:v>
                </c:pt>
                <c:pt idx="1470">
                  <c:v>40323</c:v>
                </c:pt>
                <c:pt idx="1471">
                  <c:v>40323</c:v>
                </c:pt>
                <c:pt idx="1472">
                  <c:v>40323</c:v>
                </c:pt>
                <c:pt idx="1473">
                  <c:v>40323</c:v>
                </c:pt>
                <c:pt idx="1474">
                  <c:v>40323</c:v>
                </c:pt>
                <c:pt idx="1475">
                  <c:v>40323</c:v>
                </c:pt>
                <c:pt idx="1476">
                  <c:v>40323</c:v>
                </c:pt>
                <c:pt idx="1477">
                  <c:v>40323</c:v>
                </c:pt>
                <c:pt idx="1478">
                  <c:v>40323</c:v>
                </c:pt>
                <c:pt idx="1479">
                  <c:v>40323</c:v>
                </c:pt>
                <c:pt idx="1480">
                  <c:v>40323</c:v>
                </c:pt>
                <c:pt idx="1481">
                  <c:v>40323</c:v>
                </c:pt>
                <c:pt idx="1482">
                  <c:v>40323</c:v>
                </c:pt>
                <c:pt idx="1483">
                  <c:v>40323</c:v>
                </c:pt>
                <c:pt idx="1484">
                  <c:v>40323</c:v>
                </c:pt>
                <c:pt idx="1485">
                  <c:v>40323</c:v>
                </c:pt>
                <c:pt idx="1486">
                  <c:v>40323</c:v>
                </c:pt>
                <c:pt idx="1487">
                  <c:v>40323</c:v>
                </c:pt>
                <c:pt idx="1488">
                  <c:v>40323</c:v>
                </c:pt>
                <c:pt idx="1489">
                  <c:v>40323</c:v>
                </c:pt>
                <c:pt idx="1490">
                  <c:v>40324</c:v>
                </c:pt>
                <c:pt idx="1491">
                  <c:v>40324</c:v>
                </c:pt>
                <c:pt idx="1492">
                  <c:v>40324</c:v>
                </c:pt>
                <c:pt idx="1493">
                  <c:v>40324</c:v>
                </c:pt>
                <c:pt idx="1494">
                  <c:v>40324</c:v>
                </c:pt>
                <c:pt idx="1495">
                  <c:v>40324</c:v>
                </c:pt>
                <c:pt idx="1496">
                  <c:v>40324</c:v>
                </c:pt>
                <c:pt idx="1497">
                  <c:v>40324</c:v>
                </c:pt>
                <c:pt idx="1498">
                  <c:v>40324</c:v>
                </c:pt>
                <c:pt idx="1499">
                  <c:v>40324</c:v>
                </c:pt>
                <c:pt idx="1500">
                  <c:v>40324</c:v>
                </c:pt>
                <c:pt idx="1501">
                  <c:v>40324</c:v>
                </c:pt>
                <c:pt idx="1502">
                  <c:v>40324</c:v>
                </c:pt>
                <c:pt idx="1503">
                  <c:v>40324</c:v>
                </c:pt>
                <c:pt idx="1504">
                  <c:v>40324</c:v>
                </c:pt>
                <c:pt idx="1505">
                  <c:v>40324</c:v>
                </c:pt>
                <c:pt idx="1506">
                  <c:v>40324</c:v>
                </c:pt>
                <c:pt idx="1507">
                  <c:v>40324</c:v>
                </c:pt>
                <c:pt idx="1508">
                  <c:v>40324</c:v>
                </c:pt>
                <c:pt idx="1509">
                  <c:v>40324</c:v>
                </c:pt>
                <c:pt idx="1510">
                  <c:v>40324</c:v>
                </c:pt>
                <c:pt idx="1511">
                  <c:v>40324</c:v>
                </c:pt>
                <c:pt idx="1512">
                  <c:v>40324</c:v>
                </c:pt>
                <c:pt idx="1513">
                  <c:v>40324</c:v>
                </c:pt>
                <c:pt idx="1514">
                  <c:v>40325</c:v>
                </c:pt>
                <c:pt idx="1515">
                  <c:v>40325</c:v>
                </c:pt>
                <c:pt idx="1516">
                  <c:v>40325</c:v>
                </c:pt>
                <c:pt idx="1517">
                  <c:v>40325</c:v>
                </c:pt>
                <c:pt idx="1518">
                  <c:v>40325</c:v>
                </c:pt>
                <c:pt idx="1519">
                  <c:v>40325</c:v>
                </c:pt>
                <c:pt idx="1520">
                  <c:v>40325</c:v>
                </c:pt>
                <c:pt idx="1521">
                  <c:v>40325</c:v>
                </c:pt>
                <c:pt idx="1522">
                  <c:v>40325</c:v>
                </c:pt>
                <c:pt idx="1523">
                  <c:v>40325</c:v>
                </c:pt>
                <c:pt idx="1524">
                  <c:v>40325</c:v>
                </c:pt>
                <c:pt idx="1525">
                  <c:v>40325</c:v>
                </c:pt>
                <c:pt idx="1526">
                  <c:v>40325</c:v>
                </c:pt>
                <c:pt idx="1527">
                  <c:v>40325</c:v>
                </c:pt>
                <c:pt idx="1528">
                  <c:v>40325</c:v>
                </c:pt>
                <c:pt idx="1529">
                  <c:v>40325</c:v>
                </c:pt>
                <c:pt idx="1530">
                  <c:v>40325</c:v>
                </c:pt>
                <c:pt idx="1531">
                  <c:v>40325</c:v>
                </c:pt>
                <c:pt idx="1532">
                  <c:v>40325</c:v>
                </c:pt>
                <c:pt idx="1533">
                  <c:v>40325</c:v>
                </c:pt>
                <c:pt idx="1534">
                  <c:v>40325</c:v>
                </c:pt>
                <c:pt idx="1535">
                  <c:v>40325</c:v>
                </c:pt>
                <c:pt idx="1536">
                  <c:v>40325</c:v>
                </c:pt>
                <c:pt idx="1537">
                  <c:v>40325</c:v>
                </c:pt>
                <c:pt idx="1538">
                  <c:v>40326</c:v>
                </c:pt>
                <c:pt idx="1539">
                  <c:v>40326</c:v>
                </c:pt>
                <c:pt idx="1540">
                  <c:v>40326</c:v>
                </c:pt>
                <c:pt idx="1541">
                  <c:v>40326</c:v>
                </c:pt>
                <c:pt idx="1542">
                  <c:v>40326</c:v>
                </c:pt>
                <c:pt idx="1543">
                  <c:v>40326</c:v>
                </c:pt>
                <c:pt idx="1544">
                  <c:v>40326</c:v>
                </c:pt>
                <c:pt idx="1545">
                  <c:v>40326</c:v>
                </c:pt>
                <c:pt idx="1546">
                  <c:v>40326</c:v>
                </c:pt>
                <c:pt idx="1547">
                  <c:v>40326</c:v>
                </c:pt>
                <c:pt idx="1548">
                  <c:v>40326</c:v>
                </c:pt>
                <c:pt idx="1549">
                  <c:v>40326</c:v>
                </c:pt>
                <c:pt idx="1550">
                  <c:v>40326</c:v>
                </c:pt>
                <c:pt idx="1551">
                  <c:v>40326</c:v>
                </c:pt>
                <c:pt idx="1552">
                  <c:v>40326</c:v>
                </c:pt>
                <c:pt idx="1553">
                  <c:v>40326</c:v>
                </c:pt>
                <c:pt idx="1554">
                  <c:v>40326</c:v>
                </c:pt>
                <c:pt idx="1555">
                  <c:v>40326</c:v>
                </c:pt>
                <c:pt idx="1556">
                  <c:v>40326</c:v>
                </c:pt>
                <c:pt idx="1557">
                  <c:v>40326</c:v>
                </c:pt>
                <c:pt idx="1558">
                  <c:v>40326</c:v>
                </c:pt>
                <c:pt idx="1559">
                  <c:v>40326</c:v>
                </c:pt>
                <c:pt idx="1560">
                  <c:v>40326</c:v>
                </c:pt>
                <c:pt idx="1561">
                  <c:v>40326</c:v>
                </c:pt>
                <c:pt idx="1562">
                  <c:v>40327</c:v>
                </c:pt>
                <c:pt idx="1563">
                  <c:v>40327</c:v>
                </c:pt>
                <c:pt idx="1564">
                  <c:v>40327</c:v>
                </c:pt>
                <c:pt idx="1565">
                  <c:v>40327</c:v>
                </c:pt>
                <c:pt idx="1566">
                  <c:v>40327</c:v>
                </c:pt>
                <c:pt idx="1567">
                  <c:v>40327</c:v>
                </c:pt>
                <c:pt idx="1568">
                  <c:v>40327</c:v>
                </c:pt>
                <c:pt idx="1569">
                  <c:v>40327</c:v>
                </c:pt>
                <c:pt idx="1570">
                  <c:v>40327</c:v>
                </c:pt>
                <c:pt idx="1571">
                  <c:v>40327</c:v>
                </c:pt>
                <c:pt idx="1572">
                  <c:v>40327</c:v>
                </c:pt>
                <c:pt idx="1573">
                  <c:v>40327</c:v>
                </c:pt>
                <c:pt idx="1574">
                  <c:v>40327</c:v>
                </c:pt>
                <c:pt idx="1575">
                  <c:v>40327</c:v>
                </c:pt>
                <c:pt idx="1576">
                  <c:v>40327</c:v>
                </c:pt>
                <c:pt idx="1577">
                  <c:v>40327</c:v>
                </c:pt>
                <c:pt idx="1578">
                  <c:v>40327</c:v>
                </c:pt>
                <c:pt idx="1579">
                  <c:v>40327</c:v>
                </c:pt>
                <c:pt idx="1580">
                  <c:v>40327</c:v>
                </c:pt>
                <c:pt idx="1581">
                  <c:v>40327</c:v>
                </c:pt>
                <c:pt idx="1582">
                  <c:v>40327</c:v>
                </c:pt>
                <c:pt idx="1583">
                  <c:v>40327</c:v>
                </c:pt>
                <c:pt idx="1584">
                  <c:v>40327</c:v>
                </c:pt>
                <c:pt idx="1585">
                  <c:v>40327</c:v>
                </c:pt>
                <c:pt idx="1586">
                  <c:v>40328</c:v>
                </c:pt>
                <c:pt idx="1587">
                  <c:v>40328</c:v>
                </c:pt>
                <c:pt idx="1588">
                  <c:v>40328</c:v>
                </c:pt>
                <c:pt idx="1589">
                  <c:v>40328</c:v>
                </c:pt>
                <c:pt idx="1590">
                  <c:v>40328</c:v>
                </c:pt>
                <c:pt idx="1591">
                  <c:v>40328</c:v>
                </c:pt>
                <c:pt idx="1592">
                  <c:v>40328</c:v>
                </c:pt>
                <c:pt idx="1593">
                  <c:v>40328</c:v>
                </c:pt>
                <c:pt idx="1594">
                  <c:v>40328</c:v>
                </c:pt>
                <c:pt idx="1595">
                  <c:v>40328</c:v>
                </c:pt>
                <c:pt idx="1596">
                  <c:v>40328</c:v>
                </c:pt>
                <c:pt idx="1597">
                  <c:v>40328</c:v>
                </c:pt>
                <c:pt idx="1598">
                  <c:v>40328</c:v>
                </c:pt>
                <c:pt idx="1599">
                  <c:v>40328</c:v>
                </c:pt>
                <c:pt idx="1600">
                  <c:v>40328</c:v>
                </c:pt>
                <c:pt idx="1601">
                  <c:v>40328</c:v>
                </c:pt>
                <c:pt idx="1602">
                  <c:v>40328</c:v>
                </c:pt>
                <c:pt idx="1603">
                  <c:v>40328</c:v>
                </c:pt>
                <c:pt idx="1604">
                  <c:v>40328</c:v>
                </c:pt>
                <c:pt idx="1605">
                  <c:v>40328</c:v>
                </c:pt>
                <c:pt idx="1606">
                  <c:v>40328</c:v>
                </c:pt>
                <c:pt idx="1607">
                  <c:v>40328</c:v>
                </c:pt>
                <c:pt idx="1608">
                  <c:v>40328</c:v>
                </c:pt>
                <c:pt idx="1609">
                  <c:v>40328</c:v>
                </c:pt>
                <c:pt idx="1610">
                  <c:v>40329</c:v>
                </c:pt>
                <c:pt idx="1611">
                  <c:v>40329</c:v>
                </c:pt>
                <c:pt idx="1612">
                  <c:v>40329</c:v>
                </c:pt>
                <c:pt idx="1613">
                  <c:v>40329</c:v>
                </c:pt>
                <c:pt idx="1614">
                  <c:v>40329</c:v>
                </c:pt>
                <c:pt idx="1615">
                  <c:v>40329</c:v>
                </c:pt>
                <c:pt idx="1616">
                  <c:v>40329</c:v>
                </c:pt>
                <c:pt idx="1617">
                  <c:v>40329</c:v>
                </c:pt>
                <c:pt idx="1618">
                  <c:v>40329</c:v>
                </c:pt>
                <c:pt idx="1619">
                  <c:v>40329</c:v>
                </c:pt>
                <c:pt idx="1620">
                  <c:v>40329</c:v>
                </c:pt>
                <c:pt idx="1621">
                  <c:v>40329</c:v>
                </c:pt>
                <c:pt idx="1622">
                  <c:v>40329</c:v>
                </c:pt>
                <c:pt idx="1623">
                  <c:v>40329</c:v>
                </c:pt>
                <c:pt idx="1624">
                  <c:v>40329</c:v>
                </c:pt>
                <c:pt idx="1625">
                  <c:v>40329</c:v>
                </c:pt>
                <c:pt idx="1626">
                  <c:v>40329</c:v>
                </c:pt>
                <c:pt idx="1627">
                  <c:v>40329</c:v>
                </c:pt>
                <c:pt idx="1628">
                  <c:v>40329</c:v>
                </c:pt>
                <c:pt idx="1629">
                  <c:v>40329</c:v>
                </c:pt>
                <c:pt idx="1630">
                  <c:v>40329</c:v>
                </c:pt>
                <c:pt idx="1631">
                  <c:v>40329</c:v>
                </c:pt>
                <c:pt idx="1632">
                  <c:v>40329</c:v>
                </c:pt>
                <c:pt idx="1633">
                  <c:v>40329</c:v>
                </c:pt>
                <c:pt idx="1634">
                  <c:v>40330</c:v>
                </c:pt>
                <c:pt idx="1635">
                  <c:v>40330</c:v>
                </c:pt>
                <c:pt idx="1636">
                  <c:v>40330</c:v>
                </c:pt>
                <c:pt idx="1637">
                  <c:v>40330</c:v>
                </c:pt>
                <c:pt idx="1638">
                  <c:v>40330</c:v>
                </c:pt>
                <c:pt idx="1639">
                  <c:v>40330</c:v>
                </c:pt>
                <c:pt idx="1640">
                  <c:v>40330</c:v>
                </c:pt>
                <c:pt idx="1641">
                  <c:v>40330</c:v>
                </c:pt>
                <c:pt idx="1642">
                  <c:v>40330</c:v>
                </c:pt>
                <c:pt idx="1643">
                  <c:v>40330</c:v>
                </c:pt>
                <c:pt idx="1644">
                  <c:v>40330</c:v>
                </c:pt>
                <c:pt idx="1645">
                  <c:v>40330</c:v>
                </c:pt>
                <c:pt idx="1646">
                  <c:v>40330</c:v>
                </c:pt>
                <c:pt idx="1647">
                  <c:v>40330</c:v>
                </c:pt>
                <c:pt idx="1648">
                  <c:v>40330</c:v>
                </c:pt>
                <c:pt idx="1649">
                  <c:v>40330</c:v>
                </c:pt>
                <c:pt idx="1650">
                  <c:v>40330</c:v>
                </c:pt>
                <c:pt idx="1651">
                  <c:v>40330</c:v>
                </c:pt>
                <c:pt idx="1652">
                  <c:v>40330</c:v>
                </c:pt>
                <c:pt idx="1653">
                  <c:v>40330</c:v>
                </c:pt>
                <c:pt idx="1654">
                  <c:v>40330</c:v>
                </c:pt>
                <c:pt idx="1655">
                  <c:v>40330</c:v>
                </c:pt>
                <c:pt idx="1656">
                  <c:v>40330</c:v>
                </c:pt>
                <c:pt idx="1657">
                  <c:v>40330</c:v>
                </c:pt>
                <c:pt idx="1658">
                  <c:v>40331</c:v>
                </c:pt>
                <c:pt idx="1659">
                  <c:v>40331</c:v>
                </c:pt>
                <c:pt idx="1660">
                  <c:v>40331</c:v>
                </c:pt>
                <c:pt idx="1661">
                  <c:v>40331</c:v>
                </c:pt>
                <c:pt idx="1662">
                  <c:v>40331</c:v>
                </c:pt>
                <c:pt idx="1663">
                  <c:v>40331</c:v>
                </c:pt>
                <c:pt idx="1664">
                  <c:v>40331</c:v>
                </c:pt>
                <c:pt idx="1665">
                  <c:v>40331</c:v>
                </c:pt>
                <c:pt idx="1666">
                  <c:v>40331</c:v>
                </c:pt>
                <c:pt idx="1667">
                  <c:v>40331</c:v>
                </c:pt>
                <c:pt idx="1668">
                  <c:v>40331</c:v>
                </c:pt>
                <c:pt idx="1669">
                  <c:v>40371</c:v>
                </c:pt>
                <c:pt idx="1670">
                  <c:v>40371</c:v>
                </c:pt>
                <c:pt idx="1671">
                  <c:v>40371</c:v>
                </c:pt>
                <c:pt idx="1672">
                  <c:v>40371</c:v>
                </c:pt>
                <c:pt idx="1673">
                  <c:v>40371</c:v>
                </c:pt>
                <c:pt idx="1674">
                  <c:v>40371</c:v>
                </c:pt>
                <c:pt idx="1675">
                  <c:v>40371</c:v>
                </c:pt>
                <c:pt idx="1676">
                  <c:v>40371</c:v>
                </c:pt>
                <c:pt idx="1677">
                  <c:v>40371</c:v>
                </c:pt>
                <c:pt idx="1678">
                  <c:v>40371</c:v>
                </c:pt>
                <c:pt idx="1679">
                  <c:v>40371</c:v>
                </c:pt>
                <c:pt idx="1680">
                  <c:v>40371</c:v>
                </c:pt>
                <c:pt idx="1681">
                  <c:v>40372</c:v>
                </c:pt>
                <c:pt idx="1682">
                  <c:v>40372</c:v>
                </c:pt>
                <c:pt idx="1683">
                  <c:v>40372</c:v>
                </c:pt>
                <c:pt idx="1684">
                  <c:v>40372</c:v>
                </c:pt>
                <c:pt idx="1685">
                  <c:v>40372</c:v>
                </c:pt>
                <c:pt idx="1686">
                  <c:v>40372</c:v>
                </c:pt>
                <c:pt idx="1687">
                  <c:v>40372</c:v>
                </c:pt>
                <c:pt idx="1688">
                  <c:v>40372</c:v>
                </c:pt>
                <c:pt idx="1689">
                  <c:v>40372</c:v>
                </c:pt>
                <c:pt idx="1690">
                  <c:v>40372</c:v>
                </c:pt>
                <c:pt idx="1691">
                  <c:v>40372</c:v>
                </c:pt>
                <c:pt idx="1692">
                  <c:v>40372</c:v>
                </c:pt>
                <c:pt idx="1693">
                  <c:v>40372</c:v>
                </c:pt>
                <c:pt idx="1694">
                  <c:v>40372</c:v>
                </c:pt>
                <c:pt idx="1695">
                  <c:v>40372</c:v>
                </c:pt>
                <c:pt idx="1696">
                  <c:v>40372</c:v>
                </c:pt>
                <c:pt idx="1697">
                  <c:v>40372</c:v>
                </c:pt>
                <c:pt idx="1698">
                  <c:v>40372</c:v>
                </c:pt>
                <c:pt idx="1699">
                  <c:v>40372</c:v>
                </c:pt>
                <c:pt idx="1700">
                  <c:v>40372</c:v>
                </c:pt>
                <c:pt idx="1701">
                  <c:v>40372</c:v>
                </c:pt>
                <c:pt idx="1702">
                  <c:v>40372</c:v>
                </c:pt>
                <c:pt idx="1703">
                  <c:v>40372</c:v>
                </c:pt>
                <c:pt idx="1704">
                  <c:v>40372</c:v>
                </c:pt>
                <c:pt idx="1705">
                  <c:v>40373</c:v>
                </c:pt>
                <c:pt idx="1706">
                  <c:v>40373</c:v>
                </c:pt>
                <c:pt idx="1707">
                  <c:v>40373</c:v>
                </c:pt>
                <c:pt idx="1708">
                  <c:v>40373</c:v>
                </c:pt>
                <c:pt idx="1709">
                  <c:v>40373</c:v>
                </c:pt>
                <c:pt idx="1710">
                  <c:v>40373</c:v>
                </c:pt>
                <c:pt idx="1711">
                  <c:v>40373</c:v>
                </c:pt>
                <c:pt idx="1712">
                  <c:v>40373</c:v>
                </c:pt>
                <c:pt idx="1713">
                  <c:v>40373</c:v>
                </c:pt>
                <c:pt idx="1714">
                  <c:v>40373</c:v>
                </c:pt>
                <c:pt idx="1715">
                  <c:v>40373</c:v>
                </c:pt>
                <c:pt idx="1716">
                  <c:v>40373</c:v>
                </c:pt>
                <c:pt idx="1717">
                  <c:v>40373</c:v>
                </c:pt>
                <c:pt idx="1718">
                  <c:v>40373</c:v>
                </c:pt>
                <c:pt idx="1719">
                  <c:v>40373</c:v>
                </c:pt>
                <c:pt idx="1720">
                  <c:v>40373</c:v>
                </c:pt>
                <c:pt idx="1721">
                  <c:v>40373</c:v>
                </c:pt>
                <c:pt idx="1722">
                  <c:v>40373</c:v>
                </c:pt>
                <c:pt idx="1723">
                  <c:v>40373</c:v>
                </c:pt>
                <c:pt idx="1724">
                  <c:v>40373</c:v>
                </c:pt>
                <c:pt idx="1725">
                  <c:v>40373</c:v>
                </c:pt>
                <c:pt idx="1726">
                  <c:v>40373</c:v>
                </c:pt>
                <c:pt idx="1727">
                  <c:v>40373</c:v>
                </c:pt>
                <c:pt idx="1728">
                  <c:v>40373</c:v>
                </c:pt>
                <c:pt idx="1729">
                  <c:v>40374</c:v>
                </c:pt>
                <c:pt idx="1730">
                  <c:v>40374</c:v>
                </c:pt>
                <c:pt idx="1731">
                  <c:v>40374</c:v>
                </c:pt>
                <c:pt idx="1732">
                  <c:v>40374</c:v>
                </c:pt>
                <c:pt idx="1733">
                  <c:v>40374</c:v>
                </c:pt>
                <c:pt idx="1734">
                  <c:v>40374</c:v>
                </c:pt>
                <c:pt idx="1735">
                  <c:v>40374</c:v>
                </c:pt>
                <c:pt idx="1736">
                  <c:v>40374</c:v>
                </c:pt>
                <c:pt idx="1737">
                  <c:v>40374</c:v>
                </c:pt>
                <c:pt idx="1738">
                  <c:v>40374</c:v>
                </c:pt>
                <c:pt idx="1739">
                  <c:v>40374</c:v>
                </c:pt>
                <c:pt idx="1740">
                  <c:v>40374</c:v>
                </c:pt>
                <c:pt idx="1741">
                  <c:v>40374</c:v>
                </c:pt>
                <c:pt idx="1742">
                  <c:v>40374</c:v>
                </c:pt>
                <c:pt idx="1743">
                  <c:v>40374</c:v>
                </c:pt>
                <c:pt idx="1744">
                  <c:v>40374</c:v>
                </c:pt>
                <c:pt idx="1745">
                  <c:v>40374</c:v>
                </c:pt>
                <c:pt idx="1746">
                  <c:v>40374</c:v>
                </c:pt>
                <c:pt idx="1747">
                  <c:v>40374</c:v>
                </c:pt>
                <c:pt idx="1748">
                  <c:v>40374</c:v>
                </c:pt>
                <c:pt idx="1749">
                  <c:v>40374</c:v>
                </c:pt>
                <c:pt idx="1750">
                  <c:v>40374</c:v>
                </c:pt>
                <c:pt idx="1751">
                  <c:v>40374</c:v>
                </c:pt>
                <c:pt idx="1752">
                  <c:v>40374</c:v>
                </c:pt>
                <c:pt idx="1753">
                  <c:v>40375</c:v>
                </c:pt>
                <c:pt idx="1754">
                  <c:v>40375</c:v>
                </c:pt>
                <c:pt idx="1755">
                  <c:v>40375</c:v>
                </c:pt>
                <c:pt idx="1756">
                  <c:v>40375</c:v>
                </c:pt>
                <c:pt idx="1757">
                  <c:v>40375</c:v>
                </c:pt>
                <c:pt idx="1758">
                  <c:v>40375</c:v>
                </c:pt>
                <c:pt idx="1759">
                  <c:v>40375</c:v>
                </c:pt>
                <c:pt idx="1760">
                  <c:v>40375</c:v>
                </c:pt>
                <c:pt idx="1761">
                  <c:v>40375</c:v>
                </c:pt>
                <c:pt idx="1762">
                  <c:v>40375</c:v>
                </c:pt>
                <c:pt idx="1763">
                  <c:v>40375</c:v>
                </c:pt>
                <c:pt idx="1764">
                  <c:v>40375</c:v>
                </c:pt>
                <c:pt idx="1765">
                  <c:v>40375</c:v>
                </c:pt>
                <c:pt idx="1766">
                  <c:v>40375</c:v>
                </c:pt>
                <c:pt idx="1767">
                  <c:v>40375</c:v>
                </c:pt>
                <c:pt idx="1768">
                  <c:v>40375</c:v>
                </c:pt>
                <c:pt idx="1769">
                  <c:v>40375</c:v>
                </c:pt>
                <c:pt idx="1770">
                  <c:v>40375</c:v>
                </c:pt>
                <c:pt idx="1771">
                  <c:v>40375</c:v>
                </c:pt>
                <c:pt idx="1772">
                  <c:v>40375</c:v>
                </c:pt>
                <c:pt idx="1773">
                  <c:v>40375</c:v>
                </c:pt>
                <c:pt idx="1774">
                  <c:v>40375</c:v>
                </c:pt>
                <c:pt idx="1775">
                  <c:v>40375</c:v>
                </c:pt>
                <c:pt idx="1776">
                  <c:v>40375</c:v>
                </c:pt>
                <c:pt idx="1777">
                  <c:v>40376</c:v>
                </c:pt>
                <c:pt idx="1778">
                  <c:v>40376</c:v>
                </c:pt>
                <c:pt idx="1779">
                  <c:v>40376</c:v>
                </c:pt>
                <c:pt idx="1780">
                  <c:v>40376</c:v>
                </c:pt>
                <c:pt idx="1781">
                  <c:v>40376</c:v>
                </c:pt>
                <c:pt idx="1782">
                  <c:v>40376</c:v>
                </c:pt>
                <c:pt idx="1783">
                  <c:v>40376</c:v>
                </c:pt>
                <c:pt idx="1784">
                  <c:v>40376</c:v>
                </c:pt>
                <c:pt idx="1785">
                  <c:v>40376</c:v>
                </c:pt>
                <c:pt idx="1786">
                  <c:v>40376</c:v>
                </c:pt>
                <c:pt idx="1787">
                  <c:v>40376</c:v>
                </c:pt>
                <c:pt idx="1788">
                  <c:v>40376</c:v>
                </c:pt>
                <c:pt idx="1789">
                  <c:v>40376</c:v>
                </c:pt>
                <c:pt idx="1790">
                  <c:v>40376</c:v>
                </c:pt>
                <c:pt idx="1791">
                  <c:v>40376</c:v>
                </c:pt>
                <c:pt idx="1792">
                  <c:v>40376</c:v>
                </c:pt>
                <c:pt idx="1793">
                  <c:v>40376</c:v>
                </c:pt>
                <c:pt idx="1794">
                  <c:v>40376</c:v>
                </c:pt>
                <c:pt idx="1795">
                  <c:v>40376</c:v>
                </c:pt>
                <c:pt idx="1796">
                  <c:v>40376</c:v>
                </c:pt>
                <c:pt idx="1797">
                  <c:v>40376</c:v>
                </c:pt>
                <c:pt idx="1798">
                  <c:v>40376</c:v>
                </c:pt>
                <c:pt idx="1799">
                  <c:v>40376</c:v>
                </c:pt>
                <c:pt idx="1800">
                  <c:v>40376</c:v>
                </c:pt>
                <c:pt idx="1801">
                  <c:v>40377</c:v>
                </c:pt>
                <c:pt idx="1802">
                  <c:v>40377</c:v>
                </c:pt>
                <c:pt idx="1803">
                  <c:v>40377</c:v>
                </c:pt>
                <c:pt idx="1804">
                  <c:v>40377</c:v>
                </c:pt>
                <c:pt idx="1805">
                  <c:v>40377</c:v>
                </c:pt>
                <c:pt idx="1806">
                  <c:v>40377</c:v>
                </c:pt>
                <c:pt idx="1807">
                  <c:v>40377</c:v>
                </c:pt>
                <c:pt idx="1808">
                  <c:v>40377</c:v>
                </c:pt>
                <c:pt idx="1809">
                  <c:v>40377</c:v>
                </c:pt>
                <c:pt idx="1810">
                  <c:v>40377</c:v>
                </c:pt>
                <c:pt idx="1811">
                  <c:v>40377</c:v>
                </c:pt>
                <c:pt idx="1812">
                  <c:v>40377</c:v>
                </c:pt>
                <c:pt idx="1813">
                  <c:v>40377</c:v>
                </c:pt>
                <c:pt idx="1814">
                  <c:v>40377</c:v>
                </c:pt>
                <c:pt idx="1815">
                  <c:v>40377</c:v>
                </c:pt>
                <c:pt idx="1816">
                  <c:v>40377</c:v>
                </c:pt>
                <c:pt idx="1817">
                  <c:v>40377</c:v>
                </c:pt>
                <c:pt idx="1818">
                  <c:v>40377</c:v>
                </c:pt>
                <c:pt idx="1819">
                  <c:v>40377</c:v>
                </c:pt>
                <c:pt idx="1820">
                  <c:v>40377</c:v>
                </c:pt>
                <c:pt idx="1821">
                  <c:v>40377</c:v>
                </c:pt>
                <c:pt idx="1822">
                  <c:v>40377</c:v>
                </c:pt>
                <c:pt idx="1823">
                  <c:v>40377</c:v>
                </c:pt>
                <c:pt idx="1824">
                  <c:v>40377</c:v>
                </c:pt>
                <c:pt idx="1825">
                  <c:v>40378</c:v>
                </c:pt>
                <c:pt idx="1826">
                  <c:v>40378</c:v>
                </c:pt>
                <c:pt idx="1827">
                  <c:v>40378</c:v>
                </c:pt>
                <c:pt idx="1828">
                  <c:v>40378</c:v>
                </c:pt>
                <c:pt idx="1829">
                  <c:v>40378</c:v>
                </c:pt>
                <c:pt idx="1830">
                  <c:v>40378</c:v>
                </c:pt>
                <c:pt idx="1831">
                  <c:v>40378</c:v>
                </c:pt>
                <c:pt idx="1832">
                  <c:v>40378</c:v>
                </c:pt>
                <c:pt idx="1833">
                  <c:v>40378</c:v>
                </c:pt>
                <c:pt idx="1834">
                  <c:v>40378</c:v>
                </c:pt>
                <c:pt idx="1835">
                  <c:v>40378</c:v>
                </c:pt>
                <c:pt idx="1836">
                  <c:v>40378</c:v>
                </c:pt>
                <c:pt idx="1837">
                  <c:v>40378</c:v>
                </c:pt>
                <c:pt idx="1838">
                  <c:v>40378</c:v>
                </c:pt>
                <c:pt idx="1839">
                  <c:v>40378</c:v>
                </c:pt>
                <c:pt idx="1840">
                  <c:v>40378</c:v>
                </c:pt>
                <c:pt idx="1841">
                  <c:v>40378</c:v>
                </c:pt>
                <c:pt idx="1842">
                  <c:v>40378</c:v>
                </c:pt>
                <c:pt idx="1843">
                  <c:v>40378</c:v>
                </c:pt>
                <c:pt idx="1844">
                  <c:v>40378</c:v>
                </c:pt>
                <c:pt idx="1845">
                  <c:v>40378</c:v>
                </c:pt>
                <c:pt idx="1846">
                  <c:v>40378</c:v>
                </c:pt>
                <c:pt idx="1847">
                  <c:v>40378</c:v>
                </c:pt>
                <c:pt idx="1848">
                  <c:v>40378</c:v>
                </c:pt>
                <c:pt idx="1849">
                  <c:v>40379</c:v>
                </c:pt>
                <c:pt idx="1850">
                  <c:v>40379</c:v>
                </c:pt>
                <c:pt idx="1851">
                  <c:v>40379</c:v>
                </c:pt>
                <c:pt idx="1852">
                  <c:v>40379</c:v>
                </c:pt>
                <c:pt idx="1853">
                  <c:v>40379</c:v>
                </c:pt>
                <c:pt idx="1854">
                  <c:v>40379</c:v>
                </c:pt>
                <c:pt idx="1855">
                  <c:v>40379</c:v>
                </c:pt>
                <c:pt idx="1856">
                  <c:v>40379</c:v>
                </c:pt>
                <c:pt idx="1857">
                  <c:v>40379</c:v>
                </c:pt>
                <c:pt idx="1858">
                  <c:v>40379</c:v>
                </c:pt>
                <c:pt idx="1859">
                  <c:v>40379</c:v>
                </c:pt>
                <c:pt idx="1860">
                  <c:v>40379</c:v>
                </c:pt>
                <c:pt idx="1861">
                  <c:v>40379</c:v>
                </c:pt>
                <c:pt idx="1862">
                  <c:v>40379</c:v>
                </c:pt>
                <c:pt idx="1863">
                  <c:v>40379</c:v>
                </c:pt>
                <c:pt idx="1864">
                  <c:v>40379</c:v>
                </c:pt>
                <c:pt idx="1865">
                  <c:v>40379</c:v>
                </c:pt>
                <c:pt idx="1866">
                  <c:v>40379</c:v>
                </c:pt>
                <c:pt idx="1867">
                  <c:v>40379</c:v>
                </c:pt>
                <c:pt idx="1868">
                  <c:v>40379</c:v>
                </c:pt>
                <c:pt idx="1869">
                  <c:v>40379</c:v>
                </c:pt>
                <c:pt idx="1870">
                  <c:v>40379</c:v>
                </c:pt>
                <c:pt idx="1871">
                  <c:v>40379</c:v>
                </c:pt>
                <c:pt idx="1872">
                  <c:v>40379</c:v>
                </c:pt>
                <c:pt idx="1873">
                  <c:v>40380</c:v>
                </c:pt>
                <c:pt idx="1874">
                  <c:v>40380</c:v>
                </c:pt>
                <c:pt idx="1875">
                  <c:v>40380</c:v>
                </c:pt>
                <c:pt idx="1876">
                  <c:v>40380</c:v>
                </c:pt>
                <c:pt idx="1877">
                  <c:v>40380</c:v>
                </c:pt>
                <c:pt idx="1878">
                  <c:v>40380</c:v>
                </c:pt>
                <c:pt idx="1879">
                  <c:v>40380</c:v>
                </c:pt>
                <c:pt idx="1880">
                  <c:v>40380</c:v>
                </c:pt>
                <c:pt idx="1881">
                  <c:v>40380</c:v>
                </c:pt>
                <c:pt idx="1882">
                  <c:v>40380</c:v>
                </c:pt>
                <c:pt idx="1883">
                  <c:v>40380</c:v>
                </c:pt>
                <c:pt idx="1884">
                  <c:v>40380</c:v>
                </c:pt>
                <c:pt idx="1885">
                  <c:v>40380</c:v>
                </c:pt>
                <c:pt idx="1886">
                  <c:v>40380</c:v>
                </c:pt>
                <c:pt idx="1887">
                  <c:v>40380</c:v>
                </c:pt>
                <c:pt idx="1888">
                  <c:v>40380</c:v>
                </c:pt>
                <c:pt idx="1889">
                  <c:v>40380</c:v>
                </c:pt>
                <c:pt idx="1890">
                  <c:v>40380</c:v>
                </c:pt>
                <c:pt idx="1891">
                  <c:v>40380</c:v>
                </c:pt>
                <c:pt idx="1892">
                  <c:v>40380</c:v>
                </c:pt>
                <c:pt idx="1893">
                  <c:v>40380</c:v>
                </c:pt>
                <c:pt idx="1894">
                  <c:v>40380</c:v>
                </c:pt>
                <c:pt idx="1895">
                  <c:v>40380</c:v>
                </c:pt>
                <c:pt idx="1896">
                  <c:v>40380</c:v>
                </c:pt>
                <c:pt idx="1897">
                  <c:v>40381</c:v>
                </c:pt>
                <c:pt idx="1898">
                  <c:v>40381</c:v>
                </c:pt>
                <c:pt idx="1899">
                  <c:v>40381</c:v>
                </c:pt>
                <c:pt idx="1900">
                  <c:v>40381</c:v>
                </c:pt>
                <c:pt idx="1901">
                  <c:v>40381</c:v>
                </c:pt>
                <c:pt idx="1902">
                  <c:v>40381</c:v>
                </c:pt>
                <c:pt idx="1903">
                  <c:v>40381</c:v>
                </c:pt>
                <c:pt idx="1904">
                  <c:v>40381</c:v>
                </c:pt>
                <c:pt idx="1905">
                  <c:v>40381</c:v>
                </c:pt>
                <c:pt idx="1906">
                  <c:v>40381</c:v>
                </c:pt>
                <c:pt idx="1907">
                  <c:v>40381</c:v>
                </c:pt>
                <c:pt idx="1908">
                  <c:v>40381</c:v>
                </c:pt>
                <c:pt idx="1909">
                  <c:v>40381</c:v>
                </c:pt>
                <c:pt idx="1910">
                  <c:v>40381</c:v>
                </c:pt>
                <c:pt idx="1911">
                  <c:v>40381</c:v>
                </c:pt>
                <c:pt idx="1912">
                  <c:v>40381</c:v>
                </c:pt>
                <c:pt idx="1913">
                  <c:v>40381</c:v>
                </c:pt>
                <c:pt idx="1914">
                  <c:v>40381</c:v>
                </c:pt>
                <c:pt idx="1915">
                  <c:v>40381</c:v>
                </c:pt>
                <c:pt idx="1916">
                  <c:v>40381</c:v>
                </c:pt>
                <c:pt idx="1917">
                  <c:v>40381</c:v>
                </c:pt>
                <c:pt idx="1918">
                  <c:v>40381</c:v>
                </c:pt>
                <c:pt idx="1919">
                  <c:v>40381</c:v>
                </c:pt>
                <c:pt idx="1920">
                  <c:v>40381</c:v>
                </c:pt>
                <c:pt idx="1921">
                  <c:v>40382</c:v>
                </c:pt>
                <c:pt idx="1922">
                  <c:v>40382</c:v>
                </c:pt>
                <c:pt idx="1923">
                  <c:v>40382</c:v>
                </c:pt>
                <c:pt idx="1924">
                  <c:v>40382</c:v>
                </c:pt>
                <c:pt idx="1925">
                  <c:v>40382</c:v>
                </c:pt>
                <c:pt idx="1926">
                  <c:v>40382</c:v>
                </c:pt>
                <c:pt idx="1927">
                  <c:v>40382</c:v>
                </c:pt>
                <c:pt idx="1928">
                  <c:v>40382</c:v>
                </c:pt>
                <c:pt idx="1929">
                  <c:v>40382</c:v>
                </c:pt>
                <c:pt idx="1930">
                  <c:v>40382</c:v>
                </c:pt>
                <c:pt idx="1931">
                  <c:v>40382</c:v>
                </c:pt>
                <c:pt idx="1932">
                  <c:v>40382</c:v>
                </c:pt>
                <c:pt idx="1933">
                  <c:v>40382</c:v>
                </c:pt>
                <c:pt idx="1934">
                  <c:v>40382</c:v>
                </c:pt>
                <c:pt idx="1935">
                  <c:v>40382</c:v>
                </c:pt>
                <c:pt idx="1936">
                  <c:v>40382</c:v>
                </c:pt>
                <c:pt idx="1937">
                  <c:v>40382</c:v>
                </c:pt>
                <c:pt idx="1938">
                  <c:v>40382</c:v>
                </c:pt>
                <c:pt idx="1939">
                  <c:v>40382</c:v>
                </c:pt>
                <c:pt idx="1940">
                  <c:v>40382</c:v>
                </c:pt>
                <c:pt idx="1941">
                  <c:v>40382</c:v>
                </c:pt>
                <c:pt idx="1942">
                  <c:v>40382</c:v>
                </c:pt>
                <c:pt idx="1943">
                  <c:v>40382</c:v>
                </c:pt>
                <c:pt idx="1944">
                  <c:v>40382</c:v>
                </c:pt>
                <c:pt idx="1945">
                  <c:v>40383</c:v>
                </c:pt>
                <c:pt idx="1946">
                  <c:v>40383</c:v>
                </c:pt>
                <c:pt idx="1947">
                  <c:v>40383</c:v>
                </c:pt>
                <c:pt idx="1948">
                  <c:v>40383</c:v>
                </c:pt>
                <c:pt idx="1949">
                  <c:v>40383</c:v>
                </c:pt>
                <c:pt idx="1950">
                  <c:v>40383</c:v>
                </c:pt>
                <c:pt idx="1951">
                  <c:v>40383</c:v>
                </c:pt>
                <c:pt idx="1952">
                  <c:v>40383</c:v>
                </c:pt>
                <c:pt idx="1953">
                  <c:v>40383</c:v>
                </c:pt>
                <c:pt idx="1954">
                  <c:v>40383</c:v>
                </c:pt>
                <c:pt idx="1955">
                  <c:v>40383</c:v>
                </c:pt>
                <c:pt idx="1956">
                  <c:v>40383</c:v>
                </c:pt>
                <c:pt idx="1957">
                  <c:v>40383</c:v>
                </c:pt>
                <c:pt idx="1958">
                  <c:v>40383</c:v>
                </c:pt>
                <c:pt idx="1959">
                  <c:v>40383</c:v>
                </c:pt>
                <c:pt idx="1960">
                  <c:v>40383</c:v>
                </c:pt>
                <c:pt idx="1961">
                  <c:v>40383</c:v>
                </c:pt>
                <c:pt idx="1962">
                  <c:v>40383</c:v>
                </c:pt>
                <c:pt idx="1963">
                  <c:v>40383</c:v>
                </c:pt>
                <c:pt idx="1964">
                  <c:v>40383</c:v>
                </c:pt>
                <c:pt idx="1965">
                  <c:v>40383</c:v>
                </c:pt>
                <c:pt idx="1966">
                  <c:v>40383</c:v>
                </c:pt>
                <c:pt idx="1967">
                  <c:v>40383</c:v>
                </c:pt>
                <c:pt idx="1968">
                  <c:v>40383</c:v>
                </c:pt>
                <c:pt idx="1969">
                  <c:v>40384</c:v>
                </c:pt>
                <c:pt idx="1970">
                  <c:v>40384</c:v>
                </c:pt>
                <c:pt idx="1971">
                  <c:v>40384</c:v>
                </c:pt>
                <c:pt idx="1972">
                  <c:v>40384</c:v>
                </c:pt>
                <c:pt idx="1973">
                  <c:v>40384</c:v>
                </c:pt>
                <c:pt idx="1974">
                  <c:v>40384</c:v>
                </c:pt>
                <c:pt idx="1975">
                  <c:v>40384</c:v>
                </c:pt>
                <c:pt idx="1976">
                  <c:v>40384</c:v>
                </c:pt>
                <c:pt idx="1977">
                  <c:v>40384</c:v>
                </c:pt>
                <c:pt idx="1978">
                  <c:v>40384</c:v>
                </c:pt>
                <c:pt idx="1979">
                  <c:v>40384</c:v>
                </c:pt>
                <c:pt idx="1980">
                  <c:v>40384</c:v>
                </c:pt>
                <c:pt idx="1981">
                  <c:v>40384</c:v>
                </c:pt>
                <c:pt idx="1982">
                  <c:v>40384</c:v>
                </c:pt>
                <c:pt idx="1983">
                  <c:v>40384</c:v>
                </c:pt>
                <c:pt idx="1984">
                  <c:v>40384</c:v>
                </c:pt>
                <c:pt idx="1985">
                  <c:v>40384</c:v>
                </c:pt>
                <c:pt idx="1986">
                  <c:v>40384</c:v>
                </c:pt>
                <c:pt idx="1987">
                  <c:v>40384</c:v>
                </c:pt>
                <c:pt idx="1988">
                  <c:v>40384</c:v>
                </c:pt>
                <c:pt idx="1989">
                  <c:v>40384</c:v>
                </c:pt>
                <c:pt idx="1990">
                  <c:v>40384</c:v>
                </c:pt>
                <c:pt idx="1991">
                  <c:v>40384</c:v>
                </c:pt>
                <c:pt idx="1992">
                  <c:v>40384</c:v>
                </c:pt>
                <c:pt idx="1993">
                  <c:v>40385</c:v>
                </c:pt>
                <c:pt idx="1994">
                  <c:v>40385</c:v>
                </c:pt>
                <c:pt idx="1995">
                  <c:v>40385</c:v>
                </c:pt>
                <c:pt idx="1996">
                  <c:v>40385</c:v>
                </c:pt>
                <c:pt idx="1997">
                  <c:v>40385</c:v>
                </c:pt>
                <c:pt idx="1998">
                  <c:v>40385</c:v>
                </c:pt>
                <c:pt idx="1999">
                  <c:v>40385</c:v>
                </c:pt>
                <c:pt idx="2000">
                  <c:v>40385</c:v>
                </c:pt>
                <c:pt idx="2001">
                  <c:v>40385</c:v>
                </c:pt>
                <c:pt idx="2002">
                  <c:v>40385</c:v>
                </c:pt>
                <c:pt idx="2003">
                  <c:v>40385</c:v>
                </c:pt>
                <c:pt idx="2004">
                  <c:v>40385</c:v>
                </c:pt>
                <c:pt idx="2005">
                  <c:v>40385</c:v>
                </c:pt>
                <c:pt idx="2006">
                  <c:v>40385</c:v>
                </c:pt>
                <c:pt idx="2007">
                  <c:v>40385</c:v>
                </c:pt>
                <c:pt idx="2008">
                  <c:v>40385</c:v>
                </c:pt>
                <c:pt idx="2009">
                  <c:v>40385</c:v>
                </c:pt>
                <c:pt idx="2010">
                  <c:v>40385</c:v>
                </c:pt>
                <c:pt idx="2011">
                  <c:v>40385</c:v>
                </c:pt>
                <c:pt idx="2012">
                  <c:v>40385</c:v>
                </c:pt>
                <c:pt idx="2013">
                  <c:v>40385</c:v>
                </c:pt>
                <c:pt idx="2014">
                  <c:v>40385</c:v>
                </c:pt>
                <c:pt idx="2015">
                  <c:v>40385</c:v>
                </c:pt>
                <c:pt idx="2016">
                  <c:v>40385</c:v>
                </c:pt>
                <c:pt idx="2017">
                  <c:v>40386</c:v>
                </c:pt>
                <c:pt idx="2018">
                  <c:v>40386</c:v>
                </c:pt>
                <c:pt idx="2019">
                  <c:v>40386</c:v>
                </c:pt>
                <c:pt idx="2020">
                  <c:v>40386</c:v>
                </c:pt>
                <c:pt idx="2021">
                  <c:v>40386</c:v>
                </c:pt>
                <c:pt idx="2022">
                  <c:v>40386</c:v>
                </c:pt>
                <c:pt idx="2023">
                  <c:v>40386</c:v>
                </c:pt>
                <c:pt idx="2024">
                  <c:v>40386</c:v>
                </c:pt>
                <c:pt idx="2025">
                  <c:v>40386</c:v>
                </c:pt>
                <c:pt idx="2026">
                  <c:v>40386</c:v>
                </c:pt>
                <c:pt idx="2027">
                  <c:v>40386</c:v>
                </c:pt>
                <c:pt idx="2028">
                  <c:v>40386</c:v>
                </c:pt>
                <c:pt idx="2029">
                  <c:v>40386</c:v>
                </c:pt>
                <c:pt idx="2030">
                  <c:v>40386</c:v>
                </c:pt>
                <c:pt idx="2031">
                  <c:v>40386</c:v>
                </c:pt>
                <c:pt idx="2032">
                  <c:v>40386</c:v>
                </c:pt>
                <c:pt idx="2033">
                  <c:v>40386</c:v>
                </c:pt>
                <c:pt idx="2034">
                  <c:v>40386</c:v>
                </c:pt>
                <c:pt idx="2035">
                  <c:v>40386</c:v>
                </c:pt>
                <c:pt idx="2036">
                  <c:v>40386</c:v>
                </c:pt>
                <c:pt idx="2037">
                  <c:v>40386</c:v>
                </c:pt>
                <c:pt idx="2038">
                  <c:v>40386</c:v>
                </c:pt>
                <c:pt idx="2039">
                  <c:v>40386</c:v>
                </c:pt>
                <c:pt idx="2040">
                  <c:v>40386</c:v>
                </c:pt>
                <c:pt idx="2041">
                  <c:v>40387</c:v>
                </c:pt>
                <c:pt idx="2042">
                  <c:v>40387</c:v>
                </c:pt>
                <c:pt idx="2043">
                  <c:v>40387</c:v>
                </c:pt>
                <c:pt idx="2044">
                  <c:v>40387</c:v>
                </c:pt>
                <c:pt idx="2045">
                  <c:v>40387</c:v>
                </c:pt>
                <c:pt idx="2046">
                  <c:v>40387</c:v>
                </c:pt>
                <c:pt idx="2047">
                  <c:v>40387</c:v>
                </c:pt>
                <c:pt idx="2048">
                  <c:v>40387</c:v>
                </c:pt>
                <c:pt idx="2049">
                  <c:v>40387</c:v>
                </c:pt>
                <c:pt idx="2050">
                  <c:v>40387</c:v>
                </c:pt>
                <c:pt idx="2051">
                  <c:v>40387</c:v>
                </c:pt>
                <c:pt idx="2052">
                  <c:v>40387</c:v>
                </c:pt>
                <c:pt idx="2053">
                  <c:v>40387</c:v>
                </c:pt>
                <c:pt idx="2054">
                  <c:v>40387</c:v>
                </c:pt>
                <c:pt idx="2055">
                  <c:v>40387</c:v>
                </c:pt>
                <c:pt idx="2056">
                  <c:v>40387</c:v>
                </c:pt>
                <c:pt idx="2057">
                  <c:v>40387</c:v>
                </c:pt>
                <c:pt idx="2058">
                  <c:v>40387</c:v>
                </c:pt>
                <c:pt idx="2059">
                  <c:v>40387</c:v>
                </c:pt>
                <c:pt idx="2060">
                  <c:v>40387</c:v>
                </c:pt>
                <c:pt idx="2061">
                  <c:v>40387</c:v>
                </c:pt>
                <c:pt idx="2062">
                  <c:v>40387</c:v>
                </c:pt>
                <c:pt idx="2063">
                  <c:v>40387</c:v>
                </c:pt>
                <c:pt idx="2064">
                  <c:v>40387</c:v>
                </c:pt>
                <c:pt idx="2065">
                  <c:v>40388</c:v>
                </c:pt>
                <c:pt idx="2066">
                  <c:v>40388</c:v>
                </c:pt>
                <c:pt idx="2067">
                  <c:v>40388</c:v>
                </c:pt>
                <c:pt idx="2068">
                  <c:v>40388</c:v>
                </c:pt>
                <c:pt idx="2069">
                  <c:v>40388</c:v>
                </c:pt>
                <c:pt idx="2070">
                  <c:v>40388</c:v>
                </c:pt>
                <c:pt idx="2071">
                  <c:v>40388</c:v>
                </c:pt>
                <c:pt idx="2072">
                  <c:v>40388</c:v>
                </c:pt>
                <c:pt idx="2073">
                  <c:v>40388</c:v>
                </c:pt>
                <c:pt idx="2074">
                  <c:v>40388</c:v>
                </c:pt>
                <c:pt idx="2075">
                  <c:v>40388</c:v>
                </c:pt>
                <c:pt idx="2076">
                  <c:v>40388</c:v>
                </c:pt>
                <c:pt idx="2077">
                  <c:v>40388</c:v>
                </c:pt>
                <c:pt idx="2078">
                  <c:v>40388</c:v>
                </c:pt>
                <c:pt idx="2079">
                  <c:v>40388</c:v>
                </c:pt>
                <c:pt idx="2080">
                  <c:v>40388</c:v>
                </c:pt>
                <c:pt idx="2081">
                  <c:v>40388</c:v>
                </c:pt>
                <c:pt idx="2082">
                  <c:v>40388</c:v>
                </c:pt>
                <c:pt idx="2083">
                  <c:v>40388</c:v>
                </c:pt>
                <c:pt idx="2084">
                  <c:v>40388</c:v>
                </c:pt>
                <c:pt idx="2085">
                  <c:v>40388</c:v>
                </c:pt>
                <c:pt idx="2086">
                  <c:v>40388</c:v>
                </c:pt>
                <c:pt idx="2087">
                  <c:v>40388</c:v>
                </c:pt>
                <c:pt idx="2088">
                  <c:v>40388</c:v>
                </c:pt>
                <c:pt idx="2089">
                  <c:v>40389</c:v>
                </c:pt>
                <c:pt idx="2090">
                  <c:v>40389</c:v>
                </c:pt>
                <c:pt idx="2091">
                  <c:v>40389</c:v>
                </c:pt>
                <c:pt idx="2092">
                  <c:v>40389</c:v>
                </c:pt>
                <c:pt idx="2093">
                  <c:v>40389</c:v>
                </c:pt>
                <c:pt idx="2094">
                  <c:v>40389</c:v>
                </c:pt>
                <c:pt idx="2095">
                  <c:v>40389</c:v>
                </c:pt>
                <c:pt idx="2096">
                  <c:v>40389</c:v>
                </c:pt>
                <c:pt idx="2097">
                  <c:v>40389</c:v>
                </c:pt>
                <c:pt idx="2098">
                  <c:v>40389</c:v>
                </c:pt>
                <c:pt idx="2099">
                  <c:v>40389</c:v>
                </c:pt>
                <c:pt idx="2100">
                  <c:v>40389</c:v>
                </c:pt>
                <c:pt idx="2101">
                  <c:v>40389</c:v>
                </c:pt>
                <c:pt idx="2102">
                  <c:v>40389</c:v>
                </c:pt>
                <c:pt idx="2103">
                  <c:v>40389</c:v>
                </c:pt>
                <c:pt idx="2104">
                  <c:v>40389</c:v>
                </c:pt>
                <c:pt idx="2105">
                  <c:v>40389</c:v>
                </c:pt>
                <c:pt idx="2106">
                  <c:v>40389</c:v>
                </c:pt>
                <c:pt idx="2107">
                  <c:v>40389</c:v>
                </c:pt>
                <c:pt idx="2108">
                  <c:v>40389</c:v>
                </c:pt>
                <c:pt idx="2109">
                  <c:v>40389</c:v>
                </c:pt>
                <c:pt idx="2110">
                  <c:v>40389</c:v>
                </c:pt>
                <c:pt idx="2111">
                  <c:v>40389</c:v>
                </c:pt>
                <c:pt idx="2112">
                  <c:v>40389</c:v>
                </c:pt>
                <c:pt idx="2113">
                  <c:v>40390</c:v>
                </c:pt>
                <c:pt idx="2114">
                  <c:v>40390</c:v>
                </c:pt>
                <c:pt idx="2115">
                  <c:v>40390</c:v>
                </c:pt>
                <c:pt idx="2116">
                  <c:v>40390</c:v>
                </c:pt>
                <c:pt idx="2117">
                  <c:v>40390</c:v>
                </c:pt>
                <c:pt idx="2118">
                  <c:v>40390</c:v>
                </c:pt>
                <c:pt idx="2119">
                  <c:v>40390</c:v>
                </c:pt>
                <c:pt idx="2120">
                  <c:v>40390</c:v>
                </c:pt>
                <c:pt idx="2121">
                  <c:v>40390</c:v>
                </c:pt>
                <c:pt idx="2122">
                  <c:v>40390</c:v>
                </c:pt>
                <c:pt idx="2123">
                  <c:v>40390</c:v>
                </c:pt>
                <c:pt idx="2124">
                  <c:v>40390</c:v>
                </c:pt>
                <c:pt idx="2125">
                  <c:v>40390</c:v>
                </c:pt>
                <c:pt idx="2126">
                  <c:v>40390</c:v>
                </c:pt>
                <c:pt idx="2127">
                  <c:v>40390</c:v>
                </c:pt>
                <c:pt idx="2128">
                  <c:v>40390</c:v>
                </c:pt>
                <c:pt idx="2129">
                  <c:v>40390</c:v>
                </c:pt>
                <c:pt idx="2130">
                  <c:v>40390</c:v>
                </c:pt>
                <c:pt idx="2131">
                  <c:v>40390</c:v>
                </c:pt>
                <c:pt idx="2132">
                  <c:v>40390</c:v>
                </c:pt>
                <c:pt idx="2133">
                  <c:v>40390</c:v>
                </c:pt>
                <c:pt idx="2134">
                  <c:v>40390</c:v>
                </c:pt>
                <c:pt idx="2135">
                  <c:v>40390</c:v>
                </c:pt>
                <c:pt idx="2136">
                  <c:v>40390</c:v>
                </c:pt>
                <c:pt idx="2137">
                  <c:v>40391</c:v>
                </c:pt>
                <c:pt idx="2138">
                  <c:v>40391</c:v>
                </c:pt>
                <c:pt idx="2139">
                  <c:v>40391</c:v>
                </c:pt>
                <c:pt idx="2140">
                  <c:v>40391</c:v>
                </c:pt>
                <c:pt idx="2141">
                  <c:v>40391</c:v>
                </c:pt>
                <c:pt idx="2142">
                  <c:v>40391</c:v>
                </c:pt>
                <c:pt idx="2143">
                  <c:v>40391</c:v>
                </c:pt>
                <c:pt idx="2144">
                  <c:v>40391</c:v>
                </c:pt>
                <c:pt idx="2145">
                  <c:v>40391</c:v>
                </c:pt>
                <c:pt idx="2146">
                  <c:v>40391</c:v>
                </c:pt>
                <c:pt idx="2147">
                  <c:v>40391</c:v>
                </c:pt>
                <c:pt idx="2148">
                  <c:v>40391</c:v>
                </c:pt>
                <c:pt idx="2149">
                  <c:v>40391</c:v>
                </c:pt>
                <c:pt idx="2150">
                  <c:v>40391</c:v>
                </c:pt>
                <c:pt idx="2151">
                  <c:v>40391</c:v>
                </c:pt>
                <c:pt idx="2152">
                  <c:v>40391</c:v>
                </c:pt>
                <c:pt idx="2153">
                  <c:v>40391</c:v>
                </c:pt>
                <c:pt idx="2154">
                  <c:v>40391</c:v>
                </c:pt>
                <c:pt idx="2155">
                  <c:v>40391</c:v>
                </c:pt>
                <c:pt idx="2156">
                  <c:v>40391</c:v>
                </c:pt>
                <c:pt idx="2157">
                  <c:v>40391</c:v>
                </c:pt>
                <c:pt idx="2158">
                  <c:v>40391</c:v>
                </c:pt>
                <c:pt idx="2159">
                  <c:v>40391</c:v>
                </c:pt>
                <c:pt idx="2160">
                  <c:v>40391</c:v>
                </c:pt>
                <c:pt idx="2161">
                  <c:v>40392</c:v>
                </c:pt>
                <c:pt idx="2162">
                  <c:v>40392</c:v>
                </c:pt>
                <c:pt idx="2163">
                  <c:v>40392</c:v>
                </c:pt>
                <c:pt idx="2164">
                  <c:v>40392</c:v>
                </c:pt>
                <c:pt idx="2165">
                  <c:v>40392</c:v>
                </c:pt>
                <c:pt idx="2166">
                  <c:v>40392</c:v>
                </c:pt>
                <c:pt idx="2167">
                  <c:v>40392</c:v>
                </c:pt>
                <c:pt idx="2168">
                  <c:v>40392</c:v>
                </c:pt>
                <c:pt idx="2169">
                  <c:v>40392</c:v>
                </c:pt>
                <c:pt idx="2170">
                  <c:v>40392</c:v>
                </c:pt>
                <c:pt idx="2171">
                  <c:v>40392</c:v>
                </c:pt>
                <c:pt idx="2172">
                  <c:v>40392</c:v>
                </c:pt>
                <c:pt idx="2173">
                  <c:v>40392</c:v>
                </c:pt>
                <c:pt idx="2174">
                  <c:v>40392</c:v>
                </c:pt>
                <c:pt idx="2175">
                  <c:v>40392</c:v>
                </c:pt>
                <c:pt idx="2176">
                  <c:v>40392</c:v>
                </c:pt>
                <c:pt idx="2177">
                  <c:v>40392</c:v>
                </c:pt>
                <c:pt idx="2178">
                  <c:v>40392</c:v>
                </c:pt>
                <c:pt idx="2179">
                  <c:v>40392</c:v>
                </c:pt>
                <c:pt idx="2180">
                  <c:v>40392</c:v>
                </c:pt>
                <c:pt idx="2181">
                  <c:v>40392</c:v>
                </c:pt>
                <c:pt idx="2182">
                  <c:v>40392</c:v>
                </c:pt>
                <c:pt idx="2183">
                  <c:v>40392</c:v>
                </c:pt>
                <c:pt idx="2184">
                  <c:v>40392</c:v>
                </c:pt>
                <c:pt idx="2185">
                  <c:v>40393</c:v>
                </c:pt>
                <c:pt idx="2186">
                  <c:v>40393</c:v>
                </c:pt>
                <c:pt idx="2187">
                  <c:v>40393</c:v>
                </c:pt>
                <c:pt idx="2188">
                  <c:v>40393</c:v>
                </c:pt>
                <c:pt idx="2189">
                  <c:v>40393</c:v>
                </c:pt>
                <c:pt idx="2190">
                  <c:v>40393</c:v>
                </c:pt>
                <c:pt idx="2191">
                  <c:v>40393</c:v>
                </c:pt>
                <c:pt idx="2192">
                  <c:v>40393</c:v>
                </c:pt>
                <c:pt idx="2193">
                  <c:v>40393</c:v>
                </c:pt>
                <c:pt idx="2194">
                  <c:v>40393</c:v>
                </c:pt>
                <c:pt idx="2195">
                  <c:v>40393</c:v>
                </c:pt>
                <c:pt idx="2196">
                  <c:v>40393</c:v>
                </c:pt>
                <c:pt idx="2197">
                  <c:v>40393</c:v>
                </c:pt>
                <c:pt idx="2198">
                  <c:v>40393</c:v>
                </c:pt>
                <c:pt idx="2199">
                  <c:v>40393</c:v>
                </c:pt>
                <c:pt idx="2200">
                  <c:v>40393</c:v>
                </c:pt>
                <c:pt idx="2201">
                  <c:v>40393</c:v>
                </c:pt>
                <c:pt idx="2202">
                  <c:v>40393</c:v>
                </c:pt>
                <c:pt idx="2203">
                  <c:v>40393</c:v>
                </c:pt>
                <c:pt idx="2204">
                  <c:v>40393</c:v>
                </c:pt>
                <c:pt idx="2205">
                  <c:v>40393</c:v>
                </c:pt>
                <c:pt idx="2206">
                  <c:v>40393</c:v>
                </c:pt>
                <c:pt idx="2207">
                  <c:v>40393</c:v>
                </c:pt>
                <c:pt idx="2208">
                  <c:v>40393</c:v>
                </c:pt>
                <c:pt idx="2209">
                  <c:v>40394</c:v>
                </c:pt>
                <c:pt idx="2210">
                  <c:v>40394</c:v>
                </c:pt>
                <c:pt idx="2211">
                  <c:v>40394</c:v>
                </c:pt>
                <c:pt idx="2212">
                  <c:v>40394</c:v>
                </c:pt>
                <c:pt idx="2213">
                  <c:v>40394</c:v>
                </c:pt>
                <c:pt idx="2214">
                  <c:v>40394</c:v>
                </c:pt>
                <c:pt idx="2215">
                  <c:v>40394</c:v>
                </c:pt>
                <c:pt idx="2216">
                  <c:v>40394</c:v>
                </c:pt>
                <c:pt idx="2217">
                  <c:v>40394</c:v>
                </c:pt>
                <c:pt idx="2218">
                  <c:v>40394</c:v>
                </c:pt>
                <c:pt idx="2219">
                  <c:v>40394</c:v>
                </c:pt>
                <c:pt idx="2220">
                  <c:v>40394</c:v>
                </c:pt>
                <c:pt idx="2221">
                  <c:v>40394</c:v>
                </c:pt>
                <c:pt idx="2222">
                  <c:v>40394</c:v>
                </c:pt>
                <c:pt idx="2223">
                  <c:v>40394</c:v>
                </c:pt>
                <c:pt idx="2224">
                  <c:v>40394</c:v>
                </c:pt>
                <c:pt idx="2225">
                  <c:v>40394</c:v>
                </c:pt>
                <c:pt idx="2226">
                  <c:v>40394</c:v>
                </c:pt>
                <c:pt idx="2227">
                  <c:v>40394</c:v>
                </c:pt>
                <c:pt idx="2228">
                  <c:v>40394</c:v>
                </c:pt>
                <c:pt idx="2229">
                  <c:v>40394</c:v>
                </c:pt>
                <c:pt idx="2230">
                  <c:v>40394</c:v>
                </c:pt>
                <c:pt idx="2231">
                  <c:v>40394</c:v>
                </c:pt>
                <c:pt idx="2232">
                  <c:v>40394</c:v>
                </c:pt>
                <c:pt idx="2233">
                  <c:v>40395</c:v>
                </c:pt>
                <c:pt idx="2234">
                  <c:v>40395</c:v>
                </c:pt>
                <c:pt idx="2235">
                  <c:v>40395</c:v>
                </c:pt>
                <c:pt idx="2236">
                  <c:v>40395</c:v>
                </c:pt>
                <c:pt idx="2237">
                  <c:v>40395</c:v>
                </c:pt>
                <c:pt idx="2238">
                  <c:v>40395</c:v>
                </c:pt>
                <c:pt idx="2239">
                  <c:v>40395</c:v>
                </c:pt>
                <c:pt idx="2240">
                  <c:v>40395</c:v>
                </c:pt>
                <c:pt idx="2241">
                  <c:v>40395</c:v>
                </c:pt>
                <c:pt idx="2242">
                  <c:v>40395</c:v>
                </c:pt>
                <c:pt idx="2243">
                  <c:v>40395</c:v>
                </c:pt>
                <c:pt idx="2244">
                  <c:v>40395</c:v>
                </c:pt>
                <c:pt idx="2245">
                  <c:v>40395</c:v>
                </c:pt>
                <c:pt idx="2246">
                  <c:v>40395</c:v>
                </c:pt>
                <c:pt idx="2247">
                  <c:v>40395</c:v>
                </c:pt>
                <c:pt idx="2248">
                  <c:v>40395</c:v>
                </c:pt>
                <c:pt idx="2249">
                  <c:v>40395</c:v>
                </c:pt>
                <c:pt idx="2250">
                  <c:v>40395</c:v>
                </c:pt>
                <c:pt idx="2251">
                  <c:v>40395</c:v>
                </c:pt>
                <c:pt idx="2252">
                  <c:v>40395</c:v>
                </c:pt>
                <c:pt idx="2253">
                  <c:v>40395</c:v>
                </c:pt>
                <c:pt idx="2254">
                  <c:v>40395</c:v>
                </c:pt>
                <c:pt idx="2255">
                  <c:v>40395</c:v>
                </c:pt>
                <c:pt idx="2256">
                  <c:v>40395</c:v>
                </c:pt>
                <c:pt idx="2257">
                  <c:v>40396</c:v>
                </c:pt>
                <c:pt idx="2258">
                  <c:v>40396</c:v>
                </c:pt>
                <c:pt idx="2259">
                  <c:v>40396</c:v>
                </c:pt>
                <c:pt idx="2260">
                  <c:v>40396</c:v>
                </c:pt>
                <c:pt idx="2261">
                  <c:v>40396</c:v>
                </c:pt>
                <c:pt idx="2262">
                  <c:v>40396</c:v>
                </c:pt>
                <c:pt idx="2263">
                  <c:v>40396</c:v>
                </c:pt>
                <c:pt idx="2264">
                  <c:v>40396</c:v>
                </c:pt>
                <c:pt idx="2265">
                  <c:v>40396</c:v>
                </c:pt>
                <c:pt idx="2266">
                  <c:v>40396</c:v>
                </c:pt>
                <c:pt idx="2267">
                  <c:v>40396</c:v>
                </c:pt>
                <c:pt idx="2268">
                  <c:v>40396</c:v>
                </c:pt>
                <c:pt idx="2269">
                  <c:v>40396</c:v>
                </c:pt>
                <c:pt idx="2270">
                  <c:v>40396</c:v>
                </c:pt>
                <c:pt idx="2271">
                  <c:v>40396</c:v>
                </c:pt>
                <c:pt idx="2272">
                  <c:v>40396</c:v>
                </c:pt>
                <c:pt idx="2273">
                  <c:v>40396</c:v>
                </c:pt>
                <c:pt idx="2274">
                  <c:v>40396</c:v>
                </c:pt>
                <c:pt idx="2275">
                  <c:v>40396</c:v>
                </c:pt>
                <c:pt idx="2276">
                  <c:v>40396</c:v>
                </c:pt>
                <c:pt idx="2277">
                  <c:v>40396</c:v>
                </c:pt>
                <c:pt idx="2278">
                  <c:v>40396</c:v>
                </c:pt>
                <c:pt idx="2279">
                  <c:v>40396</c:v>
                </c:pt>
                <c:pt idx="2280">
                  <c:v>40396</c:v>
                </c:pt>
                <c:pt idx="2281">
                  <c:v>40397</c:v>
                </c:pt>
                <c:pt idx="2282">
                  <c:v>40397</c:v>
                </c:pt>
                <c:pt idx="2283">
                  <c:v>40397</c:v>
                </c:pt>
                <c:pt idx="2284">
                  <c:v>40397</c:v>
                </c:pt>
                <c:pt idx="2285">
                  <c:v>40397</c:v>
                </c:pt>
                <c:pt idx="2286">
                  <c:v>40397</c:v>
                </c:pt>
                <c:pt idx="2287">
                  <c:v>40397</c:v>
                </c:pt>
                <c:pt idx="2288">
                  <c:v>40397</c:v>
                </c:pt>
                <c:pt idx="2289">
                  <c:v>40397</c:v>
                </c:pt>
                <c:pt idx="2290">
                  <c:v>40397</c:v>
                </c:pt>
                <c:pt idx="2291">
                  <c:v>40397</c:v>
                </c:pt>
                <c:pt idx="2292">
                  <c:v>40397</c:v>
                </c:pt>
                <c:pt idx="2293">
                  <c:v>40397</c:v>
                </c:pt>
                <c:pt idx="2294">
                  <c:v>40397</c:v>
                </c:pt>
                <c:pt idx="2295">
                  <c:v>40397</c:v>
                </c:pt>
                <c:pt idx="2296">
                  <c:v>40397</c:v>
                </c:pt>
                <c:pt idx="2297">
                  <c:v>40397</c:v>
                </c:pt>
                <c:pt idx="2298">
                  <c:v>40397</c:v>
                </c:pt>
                <c:pt idx="2299">
                  <c:v>40397</c:v>
                </c:pt>
                <c:pt idx="2300">
                  <c:v>40397</c:v>
                </c:pt>
                <c:pt idx="2301">
                  <c:v>40397</c:v>
                </c:pt>
                <c:pt idx="2302">
                  <c:v>40397</c:v>
                </c:pt>
                <c:pt idx="2303">
                  <c:v>40397</c:v>
                </c:pt>
                <c:pt idx="2304">
                  <c:v>40397</c:v>
                </c:pt>
                <c:pt idx="2305">
                  <c:v>40398</c:v>
                </c:pt>
                <c:pt idx="2306">
                  <c:v>40398</c:v>
                </c:pt>
                <c:pt idx="2307">
                  <c:v>40398</c:v>
                </c:pt>
                <c:pt idx="2308">
                  <c:v>40398</c:v>
                </c:pt>
                <c:pt idx="2309">
                  <c:v>40398</c:v>
                </c:pt>
                <c:pt idx="2310">
                  <c:v>40398</c:v>
                </c:pt>
                <c:pt idx="2311">
                  <c:v>40398</c:v>
                </c:pt>
                <c:pt idx="2312">
                  <c:v>40398</c:v>
                </c:pt>
                <c:pt idx="2313">
                  <c:v>40398</c:v>
                </c:pt>
                <c:pt idx="2314">
                  <c:v>40398</c:v>
                </c:pt>
                <c:pt idx="2315">
                  <c:v>40398</c:v>
                </c:pt>
                <c:pt idx="2316">
                  <c:v>40398</c:v>
                </c:pt>
                <c:pt idx="2317">
                  <c:v>40398</c:v>
                </c:pt>
                <c:pt idx="2318">
                  <c:v>40398</c:v>
                </c:pt>
                <c:pt idx="2319">
                  <c:v>40398</c:v>
                </c:pt>
                <c:pt idx="2320">
                  <c:v>40398</c:v>
                </c:pt>
                <c:pt idx="2321">
                  <c:v>40398</c:v>
                </c:pt>
                <c:pt idx="2322">
                  <c:v>40398</c:v>
                </c:pt>
                <c:pt idx="2323">
                  <c:v>40398</c:v>
                </c:pt>
                <c:pt idx="2324">
                  <c:v>40398</c:v>
                </c:pt>
                <c:pt idx="2325">
                  <c:v>40398</c:v>
                </c:pt>
                <c:pt idx="2326">
                  <c:v>40398</c:v>
                </c:pt>
                <c:pt idx="2327">
                  <c:v>40398</c:v>
                </c:pt>
                <c:pt idx="2328">
                  <c:v>40398</c:v>
                </c:pt>
                <c:pt idx="2329">
                  <c:v>40399</c:v>
                </c:pt>
                <c:pt idx="2330">
                  <c:v>40399</c:v>
                </c:pt>
                <c:pt idx="2331">
                  <c:v>40399</c:v>
                </c:pt>
                <c:pt idx="2332">
                  <c:v>40399</c:v>
                </c:pt>
                <c:pt idx="2333">
                  <c:v>40399</c:v>
                </c:pt>
                <c:pt idx="2334">
                  <c:v>40399</c:v>
                </c:pt>
                <c:pt idx="2335">
                  <c:v>40399</c:v>
                </c:pt>
                <c:pt idx="2336">
                  <c:v>40399</c:v>
                </c:pt>
                <c:pt idx="2337">
                  <c:v>40399</c:v>
                </c:pt>
                <c:pt idx="2338">
                  <c:v>40399</c:v>
                </c:pt>
                <c:pt idx="2339">
                  <c:v>40399</c:v>
                </c:pt>
                <c:pt idx="2340">
                  <c:v>40399</c:v>
                </c:pt>
                <c:pt idx="2341">
                  <c:v>40399</c:v>
                </c:pt>
                <c:pt idx="2342">
                  <c:v>40399</c:v>
                </c:pt>
                <c:pt idx="2343">
                  <c:v>40399</c:v>
                </c:pt>
                <c:pt idx="2344">
                  <c:v>40399</c:v>
                </c:pt>
                <c:pt idx="2345">
                  <c:v>40399</c:v>
                </c:pt>
                <c:pt idx="2346">
                  <c:v>40399</c:v>
                </c:pt>
                <c:pt idx="2347">
                  <c:v>40399</c:v>
                </c:pt>
                <c:pt idx="2348">
                  <c:v>40399</c:v>
                </c:pt>
                <c:pt idx="2349">
                  <c:v>40399</c:v>
                </c:pt>
                <c:pt idx="2350">
                  <c:v>40399</c:v>
                </c:pt>
                <c:pt idx="2351">
                  <c:v>40399</c:v>
                </c:pt>
                <c:pt idx="2352">
                  <c:v>40399</c:v>
                </c:pt>
                <c:pt idx="2353">
                  <c:v>40400</c:v>
                </c:pt>
                <c:pt idx="2354">
                  <c:v>40400</c:v>
                </c:pt>
                <c:pt idx="2355">
                  <c:v>40400</c:v>
                </c:pt>
                <c:pt idx="2356">
                  <c:v>40400</c:v>
                </c:pt>
                <c:pt idx="2357">
                  <c:v>40400</c:v>
                </c:pt>
                <c:pt idx="2358">
                  <c:v>40400</c:v>
                </c:pt>
                <c:pt idx="2359">
                  <c:v>40400</c:v>
                </c:pt>
                <c:pt idx="2360">
                  <c:v>40400</c:v>
                </c:pt>
                <c:pt idx="2361">
                  <c:v>40400</c:v>
                </c:pt>
                <c:pt idx="2362">
                  <c:v>40400</c:v>
                </c:pt>
                <c:pt idx="2363">
                  <c:v>40400</c:v>
                </c:pt>
                <c:pt idx="2364">
                  <c:v>40400</c:v>
                </c:pt>
                <c:pt idx="2365">
                  <c:v>40400</c:v>
                </c:pt>
                <c:pt idx="2366">
                  <c:v>40400</c:v>
                </c:pt>
                <c:pt idx="2367">
                  <c:v>40400</c:v>
                </c:pt>
                <c:pt idx="2368">
                  <c:v>40400</c:v>
                </c:pt>
                <c:pt idx="2369">
                  <c:v>40400</c:v>
                </c:pt>
                <c:pt idx="2370">
                  <c:v>40400</c:v>
                </c:pt>
                <c:pt idx="2371">
                  <c:v>40400</c:v>
                </c:pt>
                <c:pt idx="2372">
                  <c:v>40400</c:v>
                </c:pt>
                <c:pt idx="2373">
                  <c:v>40400</c:v>
                </c:pt>
                <c:pt idx="2374">
                  <c:v>40400</c:v>
                </c:pt>
                <c:pt idx="2375">
                  <c:v>40400</c:v>
                </c:pt>
                <c:pt idx="2376">
                  <c:v>40400</c:v>
                </c:pt>
                <c:pt idx="2377">
                  <c:v>40401</c:v>
                </c:pt>
                <c:pt idx="2378">
                  <c:v>40401</c:v>
                </c:pt>
                <c:pt idx="2379">
                  <c:v>40401</c:v>
                </c:pt>
                <c:pt idx="2380">
                  <c:v>40401</c:v>
                </c:pt>
                <c:pt idx="2381">
                  <c:v>40401</c:v>
                </c:pt>
                <c:pt idx="2382">
                  <c:v>40401</c:v>
                </c:pt>
                <c:pt idx="2383">
                  <c:v>40401</c:v>
                </c:pt>
                <c:pt idx="2384">
                  <c:v>40401</c:v>
                </c:pt>
                <c:pt idx="2385">
                  <c:v>40401</c:v>
                </c:pt>
                <c:pt idx="2386">
                  <c:v>40401</c:v>
                </c:pt>
                <c:pt idx="2387">
                  <c:v>40401</c:v>
                </c:pt>
                <c:pt idx="2388">
                  <c:v>40401</c:v>
                </c:pt>
                <c:pt idx="2389">
                  <c:v>40401</c:v>
                </c:pt>
                <c:pt idx="2390">
                  <c:v>40401</c:v>
                </c:pt>
                <c:pt idx="2391">
                  <c:v>40401</c:v>
                </c:pt>
                <c:pt idx="2392">
                  <c:v>40401</c:v>
                </c:pt>
                <c:pt idx="2393">
                  <c:v>40401</c:v>
                </c:pt>
                <c:pt idx="2394">
                  <c:v>40401</c:v>
                </c:pt>
                <c:pt idx="2395">
                  <c:v>40401</c:v>
                </c:pt>
                <c:pt idx="2396">
                  <c:v>40401</c:v>
                </c:pt>
                <c:pt idx="2397">
                  <c:v>40401</c:v>
                </c:pt>
                <c:pt idx="2398">
                  <c:v>40401</c:v>
                </c:pt>
                <c:pt idx="2399">
                  <c:v>40401</c:v>
                </c:pt>
                <c:pt idx="2400">
                  <c:v>40401</c:v>
                </c:pt>
                <c:pt idx="2401">
                  <c:v>40402</c:v>
                </c:pt>
                <c:pt idx="2402">
                  <c:v>40402</c:v>
                </c:pt>
                <c:pt idx="2403">
                  <c:v>40402</c:v>
                </c:pt>
                <c:pt idx="2404">
                  <c:v>40402</c:v>
                </c:pt>
                <c:pt idx="2405">
                  <c:v>40402</c:v>
                </c:pt>
                <c:pt idx="2406">
                  <c:v>40402</c:v>
                </c:pt>
                <c:pt idx="2407">
                  <c:v>40402</c:v>
                </c:pt>
                <c:pt idx="2408">
                  <c:v>40402</c:v>
                </c:pt>
                <c:pt idx="2409">
                  <c:v>40402</c:v>
                </c:pt>
                <c:pt idx="2410">
                  <c:v>40402</c:v>
                </c:pt>
                <c:pt idx="2411">
                  <c:v>40402</c:v>
                </c:pt>
                <c:pt idx="2412">
                  <c:v>40402</c:v>
                </c:pt>
                <c:pt idx="2413">
                  <c:v>40402</c:v>
                </c:pt>
                <c:pt idx="2414">
                  <c:v>40402</c:v>
                </c:pt>
                <c:pt idx="2415">
                  <c:v>40402</c:v>
                </c:pt>
                <c:pt idx="2416">
                  <c:v>40402</c:v>
                </c:pt>
                <c:pt idx="2417">
                  <c:v>40402</c:v>
                </c:pt>
                <c:pt idx="2418">
                  <c:v>40403</c:v>
                </c:pt>
                <c:pt idx="2419">
                  <c:v>40403</c:v>
                </c:pt>
                <c:pt idx="2420">
                  <c:v>40403</c:v>
                </c:pt>
                <c:pt idx="2421">
                  <c:v>40403</c:v>
                </c:pt>
                <c:pt idx="2422">
                  <c:v>40403</c:v>
                </c:pt>
                <c:pt idx="2423">
                  <c:v>40403</c:v>
                </c:pt>
                <c:pt idx="2424">
                  <c:v>40403</c:v>
                </c:pt>
                <c:pt idx="2425">
                  <c:v>40403</c:v>
                </c:pt>
                <c:pt idx="2426">
                  <c:v>40403</c:v>
                </c:pt>
                <c:pt idx="2427">
                  <c:v>40403</c:v>
                </c:pt>
                <c:pt idx="2428">
                  <c:v>40403</c:v>
                </c:pt>
                <c:pt idx="2429">
                  <c:v>40403</c:v>
                </c:pt>
                <c:pt idx="2430">
                  <c:v>40403</c:v>
                </c:pt>
                <c:pt idx="2431">
                  <c:v>40403</c:v>
                </c:pt>
                <c:pt idx="2432">
                  <c:v>40403</c:v>
                </c:pt>
                <c:pt idx="2433">
                  <c:v>40403</c:v>
                </c:pt>
                <c:pt idx="2434">
                  <c:v>40403</c:v>
                </c:pt>
                <c:pt idx="2435">
                  <c:v>40403</c:v>
                </c:pt>
                <c:pt idx="2436">
                  <c:v>40403</c:v>
                </c:pt>
                <c:pt idx="2437">
                  <c:v>40403</c:v>
                </c:pt>
                <c:pt idx="2438">
                  <c:v>40403</c:v>
                </c:pt>
                <c:pt idx="2439">
                  <c:v>40403</c:v>
                </c:pt>
                <c:pt idx="2440">
                  <c:v>40403</c:v>
                </c:pt>
                <c:pt idx="2441">
                  <c:v>40403</c:v>
                </c:pt>
                <c:pt idx="2442">
                  <c:v>40404</c:v>
                </c:pt>
                <c:pt idx="2443">
                  <c:v>40404</c:v>
                </c:pt>
                <c:pt idx="2444">
                  <c:v>40404</c:v>
                </c:pt>
                <c:pt idx="2445">
                  <c:v>40404</c:v>
                </c:pt>
                <c:pt idx="2446">
                  <c:v>40404</c:v>
                </c:pt>
                <c:pt idx="2447">
                  <c:v>40404</c:v>
                </c:pt>
                <c:pt idx="2448">
                  <c:v>40404</c:v>
                </c:pt>
                <c:pt idx="2449">
                  <c:v>40404</c:v>
                </c:pt>
                <c:pt idx="2450">
                  <c:v>40404</c:v>
                </c:pt>
                <c:pt idx="2451">
                  <c:v>40404</c:v>
                </c:pt>
                <c:pt idx="2452">
                  <c:v>40404</c:v>
                </c:pt>
                <c:pt idx="2453">
                  <c:v>40404</c:v>
                </c:pt>
                <c:pt idx="2454">
                  <c:v>40404</c:v>
                </c:pt>
                <c:pt idx="2455">
                  <c:v>40404</c:v>
                </c:pt>
                <c:pt idx="2456">
                  <c:v>40404</c:v>
                </c:pt>
                <c:pt idx="2457">
                  <c:v>40404</c:v>
                </c:pt>
                <c:pt idx="2458">
                  <c:v>40404</c:v>
                </c:pt>
                <c:pt idx="2459">
                  <c:v>40404</c:v>
                </c:pt>
                <c:pt idx="2460">
                  <c:v>40404</c:v>
                </c:pt>
                <c:pt idx="2461">
                  <c:v>40404</c:v>
                </c:pt>
                <c:pt idx="2462">
                  <c:v>40404</c:v>
                </c:pt>
                <c:pt idx="2463">
                  <c:v>40404</c:v>
                </c:pt>
                <c:pt idx="2464">
                  <c:v>40404</c:v>
                </c:pt>
                <c:pt idx="2465">
                  <c:v>40404</c:v>
                </c:pt>
                <c:pt idx="2466">
                  <c:v>40405</c:v>
                </c:pt>
                <c:pt idx="2467">
                  <c:v>40405</c:v>
                </c:pt>
                <c:pt idx="2468">
                  <c:v>40405</c:v>
                </c:pt>
                <c:pt idx="2469">
                  <c:v>40405</c:v>
                </c:pt>
                <c:pt idx="2470">
                  <c:v>40405</c:v>
                </c:pt>
                <c:pt idx="2471">
                  <c:v>40405</c:v>
                </c:pt>
                <c:pt idx="2472">
                  <c:v>40405</c:v>
                </c:pt>
                <c:pt idx="2473">
                  <c:v>40405</c:v>
                </c:pt>
                <c:pt idx="2474">
                  <c:v>40405</c:v>
                </c:pt>
                <c:pt idx="2475">
                  <c:v>40405</c:v>
                </c:pt>
                <c:pt idx="2476">
                  <c:v>40405</c:v>
                </c:pt>
                <c:pt idx="2477">
                  <c:v>40405</c:v>
                </c:pt>
                <c:pt idx="2478">
                  <c:v>40405</c:v>
                </c:pt>
                <c:pt idx="2479">
                  <c:v>40405</c:v>
                </c:pt>
                <c:pt idx="2480">
                  <c:v>40405</c:v>
                </c:pt>
                <c:pt idx="2481">
                  <c:v>40405</c:v>
                </c:pt>
                <c:pt idx="2482">
                  <c:v>40405</c:v>
                </c:pt>
                <c:pt idx="2483">
                  <c:v>40405</c:v>
                </c:pt>
                <c:pt idx="2484">
                  <c:v>40405</c:v>
                </c:pt>
                <c:pt idx="2485">
                  <c:v>40405</c:v>
                </c:pt>
                <c:pt idx="2486">
                  <c:v>40405</c:v>
                </c:pt>
                <c:pt idx="2487">
                  <c:v>40405</c:v>
                </c:pt>
                <c:pt idx="2488">
                  <c:v>40405</c:v>
                </c:pt>
                <c:pt idx="2489">
                  <c:v>40405</c:v>
                </c:pt>
                <c:pt idx="2490">
                  <c:v>40406</c:v>
                </c:pt>
                <c:pt idx="2491">
                  <c:v>40406</c:v>
                </c:pt>
                <c:pt idx="2492">
                  <c:v>40406</c:v>
                </c:pt>
                <c:pt idx="2493">
                  <c:v>40406</c:v>
                </c:pt>
                <c:pt idx="2494">
                  <c:v>40406</c:v>
                </c:pt>
                <c:pt idx="2495">
                  <c:v>40406</c:v>
                </c:pt>
                <c:pt idx="2496">
                  <c:v>40406</c:v>
                </c:pt>
                <c:pt idx="2497">
                  <c:v>40406</c:v>
                </c:pt>
                <c:pt idx="2498">
                  <c:v>40406</c:v>
                </c:pt>
                <c:pt idx="2499">
                  <c:v>40406</c:v>
                </c:pt>
                <c:pt idx="2500">
                  <c:v>40406</c:v>
                </c:pt>
                <c:pt idx="2501">
                  <c:v>40406</c:v>
                </c:pt>
                <c:pt idx="2502">
                  <c:v>40406</c:v>
                </c:pt>
                <c:pt idx="2503">
                  <c:v>40406</c:v>
                </c:pt>
                <c:pt idx="2504">
                  <c:v>40406</c:v>
                </c:pt>
                <c:pt idx="2505">
                  <c:v>40406</c:v>
                </c:pt>
                <c:pt idx="2506">
                  <c:v>40406</c:v>
                </c:pt>
                <c:pt idx="2507">
                  <c:v>40406</c:v>
                </c:pt>
                <c:pt idx="2508">
                  <c:v>40406</c:v>
                </c:pt>
                <c:pt idx="2509">
                  <c:v>40406</c:v>
                </c:pt>
                <c:pt idx="2510">
                  <c:v>40406</c:v>
                </c:pt>
                <c:pt idx="2511">
                  <c:v>40406</c:v>
                </c:pt>
                <c:pt idx="2512">
                  <c:v>40406</c:v>
                </c:pt>
                <c:pt idx="2513">
                  <c:v>40406</c:v>
                </c:pt>
                <c:pt idx="2514">
                  <c:v>40407</c:v>
                </c:pt>
                <c:pt idx="2515">
                  <c:v>40407</c:v>
                </c:pt>
                <c:pt idx="2516">
                  <c:v>40407</c:v>
                </c:pt>
                <c:pt idx="2517">
                  <c:v>40407</c:v>
                </c:pt>
                <c:pt idx="2518">
                  <c:v>40407</c:v>
                </c:pt>
                <c:pt idx="2519">
                  <c:v>40407</c:v>
                </c:pt>
                <c:pt idx="2520">
                  <c:v>40407</c:v>
                </c:pt>
                <c:pt idx="2521">
                  <c:v>40407</c:v>
                </c:pt>
                <c:pt idx="2522">
                  <c:v>40407</c:v>
                </c:pt>
                <c:pt idx="2523">
                  <c:v>40407</c:v>
                </c:pt>
                <c:pt idx="2524">
                  <c:v>40407</c:v>
                </c:pt>
                <c:pt idx="2525">
                  <c:v>40407</c:v>
                </c:pt>
                <c:pt idx="2526">
                  <c:v>40407</c:v>
                </c:pt>
                <c:pt idx="2527">
                  <c:v>40407</c:v>
                </c:pt>
                <c:pt idx="2528">
                  <c:v>40407</c:v>
                </c:pt>
                <c:pt idx="2529">
                  <c:v>40407</c:v>
                </c:pt>
                <c:pt idx="2530">
                  <c:v>40407</c:v>
                </c:pt>
                <c:pt idx="2531">
                  <c:v>40407</c:v>
                </c:pt>
                <c:pt idx="2532">
                  <c:v>40407</c:v>
                </c:pt>
                <c:pt idx="2533">
                  <c:v>40407</c:v>
                </c:pt>
                <c:pt idx="2534">
                  <c:v>40407</c:v>
                </c:pt>
                <c:pt idx="2535">
                  <c:v>40407</c:v>
                </c:pt>
                <c:pt idx="2536">
                  <c:v>40407</c:v>
                </c:pt>
                <c:pt idx="2537">
                  <c:v>40407</c:v>
                </c:pt>
                <c:pt idx="2538">
                  <c:v>40408</c:v>
                </c:pt>
                <c:pt idx="2539">
                  <c:v>40408</c:v>
                </c:pt>
                <c:pt idx="2540">
                  <c:v>40408</c:v>
                </c:pt>
                <c:pt idx="2541">
                  <c:v>40408</c:v>
                </c:pt>
                <c:pt idx="2542">
                  <c:v>40408</c:v>
                </c:pt>
                <c:pt idx="2543">
                  <c:v>40408</c:v>
                </c:pt>
                <c:pt idx="2544">
                  <c:v>40408</c:v>
                </c:pt>
                <c:pt idx="2545">
                  <c:v>40408</c:v>
                </c:pt>
                <c:pt idx="2546">
                  <c:v>40408</c:v>
                </c:pt>
                <c:pt idx="2547">
                  <c:v>40408</c:v>
                </c:pt>
                <c:pt idx="2548">
                  <c:v>40408</c:v>
                </c:pt>
                <c:pt idx="2549">
                  <c:v>40408</c:v>
                </c:pt>
                <c:pt idx="2550">
                  <c:v>40408</c:v>
                </c:pt>
                <c:pt idx="2551">
                  <c:v>40408</c:v>
                </c:pt>
                <c:pt idx="2552">
                  <c:v>40408</c:v>
                </c:pt>
                <c:pt idx="2553">
                  <c:v>40408</c:v>
                </c:pt>
                <c:pt idx="2554">
                  <c:v>40408</c:v>
                </c:pt>
                <c:pt idx="2555">
                  <c:v>40408</c:v>
                </c:pt>
                <c:pt idx="2556">
                  <c:v>40408</c:v>
                </c:pt>
                <c:pt idx="2557">
                  <c:v>40408</c:v>
                </c:pt>
                <c:pt idx="2558">
                  <c:v>40408</c:v>
                </c:pt>
                <c:pt idx="2559">
                  <c:v>40408</c:v>
                </c:pt>
                <c:pt idx="2560">
                  <c:v>40408</c:v>
                </c:pt>
                <c:pt idx="2561">
                  <c:v>40408</c:v>
                </c:pt>
                <c:pt idx="2562">
                  <c:v>40409</c:v>
                </c:pt>
                <c:pt idx="2563">
                  <c:v>40409</c:v>
                </c:pt>
                <c:pt idx="2564">
                  <c:v>40409</c:v>
                </c:pt>
                <c:pt idx="2565">
                  <c:v>40409</c:v>
                </c:pt>
                <c:pt idx="2566">
                  <c:v>40409</c:v>
                </c:pt>
                <c:pt idx="2567">
                  <c:v>40409</c:v>
                </c:pt>
                <c:pt idx="2568">
                  <c:v>40409</c:v>
                </c:pt>
                <c:pt idx="2569">
                  <c:v>40409</c:v>
                </c:pt>
                <c:pt idx="2570">
                  <c:v>40409</c:v>
                </c:pt>
                <c:pt idx="2571">
                  <c:v>40409</c:v>
                </c:pt>
                <c:pt idx="2572">
                  <c:v>40409</c:v>
                </c:pt>
                <c:pt idx="2573">
                  <c:v>40409</c:v>
                </c:pt>
                <c:pt idx="2574">
                  <c:v>40409</c:v>
                </c:pt>
                <c:pt idx="2575">
                  <c:v>40409</c:v>
                </c:pt>
                <c:pt idx="2576">
                  <c:v>40409</c:v>
                </c:pt>
                <c:pt idx="2577">
                  <c:v>40409</c:v>
                </c:pt>
                <c:pt idx="2578">
                  <c:v>40409</c:v>
                </c:pt>
                <c:pt idx="2579">
                  <c:v>40409</c:v>
                </c:pt>
                <c:pt idx="2580">
                  <c:v>40409</c:v>
                </c:pt>
                <c:pt idx="2581">
                  <c:v>40409</c:v>
                </c:pt>
                <c:pt idx="2582">
                  <c:v>40409</c:v>
                </c:pt>
                <c:pt idx="2583">
                  <c:v>40409</c:v>
                </c:pt>
                <c:pt idx="2584">
                  <c:v>40409</c:v>
                </c:pt>
                <c:pt idx="2585">
                  <c:v>40409</c:v>
                </c:pt>
                <c:pt idx="2586">
                  <c:v>40410</c:v>
                </c:pt>
                <c:pt idx="2587">
                  <c:v>40410</c:v>
                </c:pt>
                <c:pt idx="2588">
                  <c:v>40410</c:v>
                </c:pt>
                <c:pt idx="2589">
                  <c:v>40410</c:v>
                </c:pt>
                <c:pt idx="2590">
                  <c:v>40410</c:v>
                </c:pt>
                <c:pt idx="2591">
                  <c:v>40410</c:v>
                </c:pt>
                <c:pt idx="2592">
                  <c:v>40410</c:v>
                </c:pt>
                <c:pt idx="2593">
                  <c:v>40410</c:v>
                </c:pt>
                <c:pt idx="2594">
                  <c:v>40410</c:v>
                </c:pt>
                <c:pt idx="2595">
                  <c:v>40410</c:v>
                </c:pt>
                <c:pt idx="2596">
                  <c:v>40410</c:v>
                </c:pt>
                <c:pt idx="2597">
                  <c:v>40410</c:v>
                </c:pt>
                <c:pt idx="2598">
                  <c:v>40410</c:v>
                </c:pt>
                <c:pt idx="2599">
                  <c:v>40410</c:v>
                </c:pt>
                <c:pt idx="2600">
                  <c:v>40410</c:v>
                </c:pt>
                <c:pt idx="2601">
                  <c:v>40410</c:v>
                </c:pt>
                <c:pt idx="2602">
                  <c:v>40410</c:v>
                </c:pt>
                <c:pt idx="2603">
                  <c:v>40410</c:v>
                </c:pt>
                <c:pt idx="2604">
                  <c:v>40410</c:v>
                </c:pt>
                <c:pt idx="2605">
                  <c:v>40410</c:v>
                </c:pt>
                <c:pt idx="2606">
                  <c:v>40410</c:v>
                </c:pt>
                <c:pt idx="2607">
                  <c:v>40410</c:v>
                </c:pt>
                <c:pt idx="2608">
                  <c:v>40410</c:v>
                </c:pt>
                <c:pt idx="2609">
                  <c:v>40410</c:v>
                </c:pt>
                <c:pt idx="2610">
                  <c:v>40411</c:v>
                </c:pt>
                <c:pt idx="2611">
                  <c:v>40411</c:v>
                </c:pt>
                <c:pt idx="2612">
                  <c:v>40411</c:v>
                </c:pt>
                <c:pt idx="2613">
                  <c:v>40411</c:v>
                </c:pt>
                <c:pt idx="2614">
                  <c:v>40411</c:v>
                </c:pt>
                <c:pt idx="2615">
                  <c:v>40411</c:v>
                </c:pt>
                <c:pt idx="2616">
                  <c:v>40411</c:v>
                </c:pt>
                <c:pt idx="2617">
                  <c:v>40411</c:v>
                </c:pt>
                <c:pt idx="2618">
                  <c:v>40411</c:v>
                </c:pt>
                <c:pt idx="2619">
                  <c:v>40411</c:v>
                </c:pt>
                <c:pt idx="2620">
                  <c:v>40411</c:v>
                </c:pt>
                <c:pt idx="2621">
                  <c:v>40411</c:v>
                </c:pt>
                <c:pt idx="2622">
                  <c:v>40411</c:v>
                </c:pt>
                <c:pt idx="2623">
                  <c:v>40411</c:v>
                </c:pt>
                <c:pt idx="2624">
                  <c:v>40411</c:v>
                </c:pt>
                <c:pt idx="2625">
                  <c:v>40411</c:v>
                </c:pt>
                <c:pt idx="2626">
                  <c:v>40411</c:v>
                </c:pt>
                <c:pt idx="2627">
                  <c:v>40411</c:v>
                </c:pt>
                <c:pt idx="2628">
                  <c:v>40411</c:v>
                </c:pt>
                <c:pt idx="2629">
                  <c:v>40411</c:v>
                </c:pt>
                <c:pt idx="2630">
                  <c:v>40411</c:v>
                </c:pt>
                <c:pt idx="2631">
                  <c:v>40411</c:v>
                </c:pt>
                <c:pt idx="2632">
                  <c:v>40411</c:v>
                </c:pt>
                <c:pt idx="2633">
                  <c:v>40411</c:v>
                </c:pt>
                <c:pt idx="2634">
                  <c:v>40412</c:v>
                </c:pt>
                <c:pt idx="2635">
                  <c:v>40412</c:v>
                </c:pt>
                <c:pt idx="2636">
                  <c:v>40412</c:v>
                </c:pt>
                <c:pt idx="2637">
                  <c:v>40412</c:v>
                </c:pt>
                <c:pt idx="2638">
                  <c:v>40412</c:v>
                </c:pt>
                <c:pt idx="2639">
                  <c:v>40412</c:v>
                </c:pt>
                <c:pt idx="2640">
                  <c:v>40412</c:v>
                </c:pt>
                <c:pt idx="2641">
                  <c:v>40412</c:v>
                </c:pt>
                <c:pt idx="2642">
                  <c:v>40412</c:v>
                </c:pt>
                <c:pt idx="2643">
                  <c:v>40412</c:v>
                </c:pt>
                <c:pt idx="2644">
                  <c:v>40412</c:v>
                </c:pt>
                <c:pt idx="2645">
                  <c:v>40412</c:v>
                </c:pt>
                <c:pt idx="2646">
                  <c:v>40412</c:v>
                </c:pt>
                <c:pt idx="2647">
                  <c:v>40412</c:v>
                </c:pt>
                <c:pt idx="2648">
                  <c:v>40412</c:v>
                </c:pt>
                <c:pt idx="2649">
                  <c:v>40412</c:v>
                </c:pt>
                <c:pt idx="2650">
                  <c:v>40412</c:v>
                </c:pt>
                <c:pt idx="2651">
                  <c:v>40412</c:v>
                </c:pt>
                <c:pt idx="2652">
                  <c:v>40412</c:v>
                </c:pt>
                <c:pt idx="2653">
                  <c:v>40412</c:v>
                </c:pt>
                <c:pt idx="2654">
                  <c:v>40412</c:v>
                </c:pt>
                <c:pt idx="2655">
                  <c:v>40412</c:v>
                </c:pt>
                <c:pt idx="2656">
                  <c:v>40412</c:v>
                </c:pt>
                <c:pt idx="2657">
                  <c:v>40412</c:v>
                </c:pt>
                <c:pt idx="2658">
                  <c:v>40413</c:v>
                </c:pt>
                <c:pt idx="2659">
                  <c:v>40413</c:v>
                </c:pt>
                <c:pt idx="2660">
                  <c:v>40413</c:v>
                </c:pt>
                <c:pt idx="2661">
                  <c:v>40413</c:v>
                </c:pt>
                <c:pt idx="2662">
                  <c:v>40413</c:v>
                </c:pt>
                <c:pt idx="2663">
                  <c:v>40413</c:v>
                </c:pt>
                <c:pt idx="2664">
                  <c:v>40413</c:v>
                </c:pt>
                <c:pt idx="2665">
                  <c:v>40413</c:v>
                </c:pt>
                <c:pt idx="2666">
                  <c:v>40413</c:v>
                </c:pt>
                <c:pt idx="2667">
                  <c:v>40413</c:v>
                </c:pt>
                <c:pt idx="2668">
                  <c:v>40413</c:v>
                </c:pt>
                <c:pt idx="2669">
                  <c:v>40413</c:v>
                </c:pt>
                <c:pt idx="2670">
                  <c:v>40413</c:v>
                </c:pt>
                <c:pt idx="2671">
                  <c:v>40413</c:v>
                </c:pt>
                <c:pt idx="2672">
                  <c:v>40413</c:v>
                </c:pt>
                <c:pt idx="2673">
                  <c:v>40413</c:v>
                </c:pt>
                <c:pt idx="2674">
                  <c:v>40413</c:v>
                </c:pt>
                <c:pt idx="2675">
                  <c:v>40413</c:v>
                </c:pt>
                <c:pt idx="2676">
                  <c:v>40413</c:v>
                </c:pt>
                <c:pt idx="2677">
                  <c:v>40413</c:v>
                </c:pt>
                <c:pt idx="2678">
                  <c:v>40413</c:v>
                </c:pt>
                <c:pt idx="2679">
                  <c:v>40413</c:v>
                </c:pt>
                <c:pt idx="2680">
                  <c:v>40413</c:v>
                </c:pt>
                <c:pt idx="2681">
                  <c:v>40413</c:v>
                </c:pt>
                <c:pt idx="2682">
                  <c:v>40414</c:v>
                </c:pt>
                <c:pt idx="2683">
                  <c:v>40414</c:v>
                </c:pt>
                <c:pt idx="2684">
                  <c:v>40414</c:v>
                </c:pt>
                <c:pt idx="2685">
                  <c:v>40414</c:v>
                </c:pt>
                <c:pt idx="2686">
                  <c:v>40414</c:v>
                </c:pt>
                <c:pt idx="2687">
                  <c:v>40414</c:v>
                </c:pt>
                <c:pt idx="2688">
                  <c:v>40414</c:v>
                </c:pt>
                <c:pt idx="2689">
                  <c:v>40414</c:v>
                </c:pt>
                <c:pt idx="2690">
                  <c:v>40414</c:v>
                </c:pt>
                <c:pt idx="2691">
                  <c:v>40414</c:v>
                </c:pt>
                <c:pt idx="2692">
                  <c:v>40414</c:v>
                </c:pt>
                <c:pt idx="2693">
                  <c:v>40414</c:v>
                </c:pt>
                <c:pt idx="2694">
                  <c:v>40414</c:v>
                </c:pt>
                <c:pt idx="2695">
                  <c:v>40414</c:v>
                </c:pt>
                <c:pt idx="2696">
                  <c:v>40414</c:v>
                </c:pt>
                <c:pt idx="2697">
                  <c:v>40414</c:v>
                </c:pt>
                <c:pt idx="2698">
                  <c:v>40414</c:v>
                </c:pt>
                <c:pt idx="2699">
                  <c:v>40414</c:v>
                </c:pt>
                <c:pt idx="2700">
                  <c:v>40414</c:v>
                </c:pt>
                <c:pt idx="2701">
                  <c:v>40414</c:v>
                </c:pt>
                <c:pt idx="2702">
                  <c:v>40414</c:v>
                </c:pt>
                <c:pt idx="2703">
                  <c:v>40414</c:v>
                </c:pt>
                <c:pt idx="2704">
                  <c:v>40414</c:v>
                </c:pt>
                <c:pt idx="2705">
                  <c:v>40414</c:v>
                </c:pt>
                <c:pt idx="2706">
                  <c:v>40415</c:v>
                </c:pt>
                <c:pt idx="2707">
                  <c:v>40415</c:v>
                </c:pt>
                <c:pt idx="2708">
                  <c:v>40415</c:v>
                </c:pt>
                <c:pt idx="2709">
                  <c:v>40415</c:v>
                </c:pt>
                <c:pt idx="2710">
                  <c:v>40415</c:v>
                </c:pt>
                <c:pt idx="2711">
                  <c:v>40415</c:v>
                </c:pt>
                <c:pt idx="2712">
                  <c:v>40415</c:v>
                </c:pt>
                <c:pt idx="2713">
                  <c:v>40415</c:v>
                </c:pt>
                <c:pt idx="2714">
                  <c:v>40415</c:v>
                </c:pt>
                <c:pt idx="2715">
                  <c:v>40415</c:v>
                </c:pt>
                <c:pt idx="2716">
                  <c:v>40415</c:v>
                </c:pt>
                <c:pt idx="2717">
                  <c:v>40415</c:v>
                </c:pt>
                <c:pt idx="2718">
                  <c:v>40415</c:v>
                </c:pt>
                <c:pt idx="2719">
                  <c:v>40415</c:v>
                </c:pt>
                <c:pt idx="2720">
                  <c:v>40415</c:v>
                </c:pt>
                <c:pt idx="2721">
                  <c:v>40415</c:v>
                </c:pt>
                <c:pt idx="2722">
                  <c:v>40415</c:v>
                </c:pt>
                <c:pt idx="2723">
                  <c:v>40415</c:v>
                </c:pt>
                <c:pt idx="2724">
                  <c:v>40415</c:v>
                </c:pt>
                <c:pt idx="2725">
                  <c:v>40415</c:v>
                </c:pt>
                <c:pt idx="2726">
                  <c:v>40415</c:v>
                </c:pt>
                <c:pt idx="2727">
                  <c:v>40415</c:v>
                </c:pt>
                <c:pt idx="2728">
                  <c:v>40415</c:v>
                </c:pt>
                <c:pt idx="2729">
                  <c:v>40415</c:v>
                </c:pt>
                <c:pt idx="2730">
                  <c:v>40416</c:v>
                </c:pt>
                <c:pt idx="2731">
                  <c:v>40416</c:v>
                </c:pt>
                <c:pt idx="2732">
                  <c:v>40416</c:v>
                </c:pt>
                <c:pt idx="2733">
                  <c:v>40416</c:v>
                </c:pt>
                <c:pt idx="2734">
                  <c:v>40416</c:v>
                </c:pt>
                <c:pt idx="2735">
                  <c:v>40416</c:v>
                </c:pt>
                <c:pt idx="2736">
                  <c:v>40416</c:v>
                </c:pt>
                <c:pt idx="2737">
                  <c:v>40416</c:v>
                </c:pt>
                <c:pt idx="2738">
                  <c:v>40416</c:v>
                </c:pt>
                <c:pt idx="2739">
                  <c:v>40416</c:v>
                </c:pt>
                <c:pt idx="2740">
                  <c:v>40416</c:v>
                </c:pt>
                <c:pt idx="2741">
                  <c:v>40416</c:v>
                </c:pt>
                <c:pt idx="2742">
                  <c:v>40416</c:v>
                </c:pt>
                <c:pt idx="2743">
                  <c:v>40416</c:v>
                </c:pt>
                <c:pt idx="2744">
                  <c:v>40416</c:v>
                </c:pt>
                <c:pt idx="2745">
                  <c:v>40416</c:v>
                </c:pt>
                <c:pt idx="2746">
                  <c:v>40416</c:v>
                </c:pt>
                <c:pt idx="2747">
                  <c:v>40416</c:v>
                </c:pt>
                <c:pt idx="2748">
                  <c:v>40416</c:v>
                </c:pt>
                <c:pt idx="2749">
                  <c:v>40416</c:v>
                </c:pt>
                <c:pt idx="2750">
                  <c:v>40416</c:v>
                </c:pt>
                <c:pt idx="2751">
                  <c:v>40416</c:v>
                </c:pt>
                <c:pt idx="2752">
                  <c:v>40416</c:v>
                </c:pt>
                <c:pt idx="2753">
                  <c:v>40416</c:v>
                </c:pt>
                <c:pt idx="2754">
                  <c:v>40417</c:v>
                </c:pt>
                <c:pt idx="2755">
                  <c:v>40417</c:v>
                </c:pt>
                <c:pt idx="2756">
                  <c:v>40417</c:v>
                </c:pt>
                <c:pt idx="2757">
                  <c:v>40417</c:v>
                </c:pt>
                <c:pt idx="2758">
                  <c:v>40417</c:v>
                </c:pt>
                <c:pt idx="2759">
                  <c:v>40417</c:v>
                </c:pt>
                <c:pt idx="2760">
                  <c:v>40417</c:v>
                </c:pt>
                <c:pt idx="2761">
                  <c:v>40417</c:v>
                </c:pt>
                <c:pt idx="2762">
                  <c:v>40417</c:v>
                </c:pt>
                <c:pt idx="2763">
                  <c:v>40417</c:v>
                </c:pt>
                <c:pt idx="2764">
                  <c:v>40417</c:v>
                </c:pt>
                <c:pt idx="2765">
                  <c:v>40417</c:v>
                </c:pt>
                <c:pt idx="2766">
                  <c:v>40417</c:v>
                </c:pt>
                <c:pt idx="2767">
                  <c:v>40417</c:v>
                </c:pt>
                <c:pt idx="2768">
                  <c:v>40417</c:v>
                </c:pt>
                <c:pt idx="2769">
                  <c:v>40417</c:v>
                </c:pt>
                <c:pt idx="2770">
                  <c:v>40417</c:v>
                </c:pt>
                <c:pt idx="2771">
                  <c:v>40417</c:v>
                </c:pt>
                <c:pt idx="2772">
                  <c:v>40417</c:v>
                </c:pt>
                <c:pt idx="2773">
                  <c:v>40417</c:v>
                </c:pt>
                <c:pt idx="2774">
                  <c:v>40417</c:v>
                </c:pt>
                <c:pt idx="2775">
                  <c:v>40417</c:v>
                </c:pt>
                <c:pt idx="2776">
                  <c:v>40417</c:v>
                </c:pt>
                <c:pt idx="2777">
                  <c:v>40417</c:v>
                </c:pt>
                <c:pt idx="2778">
                  <c:v>40418</c:v>
                </c:pt>
                <c:pt idx="2779">
                  <c:v>40418</c:v>
                </c:pt>
                <c:pt idx="2780">
                  <c:v>40418</c:v>
                </c:pt>
                <c:pt idx="2781">
                  <c:v>40418</c:v>
                </c:pt>
                <c:pt idx="2782">
                  <c:v>40418</c:v>
                </c:pt>
                <c:pt idx="2783">
                  <c:v>40418</c:v>
                </c:pt>
                <c:pt idx="2784">
                  <c:v>40418</c:v>
                </c:pt>
                <c:pt idx="2785">
                  <c:v>40418</c:v>
                </c:pt>
                <c:pt idx="2786">
                  <c:v>40418</c:v>
                </c:pt>
                <c:pt idx="2787">
                  <c:v>40418</c:v>
                </c:pt>
                <c:pt idx="2788">
                  <c:v>40418</c:v>
                </c:pt>
                <c:pt idx="2789">
                  <c:v>40418</c:v>
                </c:pt>
                <c:pt idx="2790">
                  <c:v>40418</c:v>
                </c:pt>
                <c:pt idx="2791">
                  <c:v>40418</c:v>
                </c:pt>
                <c:pt idx="2792">
                  <c:v>40418</c:v>
                </c:pt>
                <c:pt idx="2793">
                  <c:v>40418</c:v>
                </c:pt>
                <c:pt idx="2794">
                  <c:v>40418</c:v>
                </c:pt>
                <c:pt idx="2795">
                  <c:v>40418</c:v>
                </c:pt>
                <c:pt idx="2796">
                  <c:v>40418</c:v>
                </c:pt>
                <c:pt idx="2797">
                  <c:v>40418</c:v>
                </c:pt>
                <c:pt idx="2798">
                  <c:v>40418</c:v>
                </c:pt>
                <c:pt idx="2799">
                  <c:v>40418</c:v>
                </c:pt>
                <c:pt idx="2800">
                  <c:v>40418</c:v>
                </c:pt>
                <c:pt idx="2801">
                  <c:v>40418</c:v>
                </c:pt>
                <c:pt idx="2802">
                  <c:v>40419</c:v>
                </c:pt>
                <c:pt idx="2803">
                  <c:v>40419</c:v>
                </c:pt>
                <c:pt idx="2804">
                  <c:v>40419</c:v>
                </c:pt>
                <c:pt idx="2805">
                  <c:v>40419</c:v>
                </c:pt>
                <c:pt idx="2806">
                  <c:v>40419</c:v>
                </c:pt>
                <c:pt idx="2807">
                  <c:v>40419</c:v>
                </c:pt>
                <c:pt idx="2808">
                  <c:v>40419</c:v>
                </c:pt>
                <c:pt idx="2809">
                  <c:v>40419</c:v>
                </c:pt>
                <c:pt idx="2810">
                  <c:v>40419</c:v>
                </c:pt>
                <c:pt idx="2811">
                  <c:v>40419</c:v>
                </c:pt>
                <c:pt idx="2812">
                  <c:v>40419</c:v>
                </c:pt>
                <c:pt idx="2813">
                  <c:v>40419</c:v>
                </c:pt>
                <c:pt idx="2814">
                  <c:v>40419</c:v>
                </c:pt>
                <c:pt idx="2815">
                  <c:v>40419</c:v>
                </c:pt>
                <c:pt idx="2816">
                  <c:v>40419</c:v>
                </c:pt>
                <c:pt idx="2817">
                  <c:v>40419</c:v>
                </c:pt>
                <c:pt idx="2818">
                  <c:v>40419</c:v>
                </c:pt>
                <c:pt idx="2819">
                  <c:v>40419</c:v>
                </c:pt>
                <c:pt idx="2820">
                  <c:v>40419</c:v>
                </c:pt>
                <c:pt idx="2821">
                  <c:v>40419</c:v>
                </c:pt>
                <c:pt idx="2822">
                  <c:v>40419</c:v>
                </c:pt>
                <c:pt idx="2823">
                  <c:v>40419</c:v>
                </c:pt>
                <c:pt idx="2824">
                  <c:v>40419</c:v>
                </c:pt>
                <c:pt idx="2825">
                  <c:v>40419</c:v>
                </c:pt>
                <c:pt idx="2826">
                  <c:v>40420</c:v>
                </c:pt>
                <c:pt idx="2827">
                  <c:v>40420</c:v>
                </c:pt>
                <c:pt idx="2828">
                  <c:v>40420</c:v>
                </c:pt>
                <c:pt idx="2829">
                  <c:v>40420</c:v>
                </c:pt>
                <c:pt idx="2830">
                  <c:v>40420</c:v>
                </c:pt>
                <c:pt idx="2831">
                  <c:v>40420</c:v>
                </c:pt>
                <c:pt idx="2832">
                  <c:v>40420</c:v>
                </c:pt>
                <c:pt idx="2833">
                  <c:v>40420</c:v>
                </c:pt>
                <c:pt idx="2834">
                  <c:v>40420</c:v>
                </c:pt>
                <c:pt idx="2835">
                  <c:v>40420</c:v>
                </c:pt>
                <c:pt idx="2836">
                  <c:v>40420</c:v>
                </c:pt>
                <c:pt idx="2837">
                  <c:v>40420</c:v>
                </c:pt>
                <c:pt idx="2838">
                  <c:v>40420</c:v>
                </c:pt>
                <c:pt idx="2839">
                  <c:v>40420</c:v>
                </c:pt>
                <c:pt idx="2840">
                  <c:v>40420</c:v>
                </c:pt>
                <c:pt idx="2841">
                  <c:v>40420</c:v>
                </c:pt>
                <c:pt idx="2842">
                  <c:v>40420</c:v>
                </c:pt>
                <c:pt idx="2843">
                  <c:v>40420</c:v>
                </c:pt>
                <c:pt idx="2844">
                  <c:v>40420</c:v>
                </c:pt>
                <c:pt idx="2845">
                  <c:v>40420</c:v>
                </c:pt>
                <c:pt idx="2846">
                  <c:v>40420</c:v>
                </c:pt>
                <c:pt idx="2847">
                  <c:v>40420</c:v>
                </c:pt>
                <c:pt idx="2848">
                  <c:v>40420</c:v>
                </c:pt>
                <c:pt idx="2849">
                  <c:v>40420</c:v>
                </c:pt>
                <c:pt idx="2850">
                  <c:v>40421</c:v>
                </c:pt>
                <c:pt idx="2851">
                  <c:v>40421</c:v>
                </c:pt>
                <c:pt idx="2852">
                  <c:v>40421</c:v>
                </c:pt>
                <c:pt idx="2853">
                  <c:v>40421</c:v>
                </c:pt>
                <c:pt idx="2854">
                  <c:v>40421</c:v>
                </c:pt>
                <c:pt idx="2855">
                  <c:v>40421</c:v>
                </c:pt>
                <c:pt idx="2856">
                  <c:v>40421</c:v>
                </c:pt>
                <c:pt idx="2857">
                  <c:v>40421</c:v>
                </c:pt>
                <c:pt idx="2858">
                  <c:v>40421</c:v>
                </c:pt>
                <c:pt idx="2859">
                  <c:v>40421</c:v>
                </c:pt>
                <c:pt idx="2860">
                  <c:v>40421</c:v>
                </c:pt>
                <c:pt idx="2861">
                  <c:v>40421</c:v>
                </c:pt>
                <c:pt idx="2862">
                  <c:v>40421</c:v>
                </c:pt>
                <c:pt idx="2863">
                  <c:v>40421</c:v>
                </c:pt>
                <c:pt idx="2864">
                  <c:v>40421</c:v>
                </c:pt>
                <c:pt idx="2865">
                  <c:v>40421</c:v>
                </c:pt>
                <c:pt idx="2866">
                  <c:v>40421</c:v>
                </c:pt>
                <c:pt idx="2867">
                  <c:v>40421</c:v>
                </c:pt>
                <c:pt idx="2868">
                  <c:v>40421</c:v>
                </c:pt>
                <c:pt idx="2869">
                  <c:v>40421</c:v>
                </c:pt>
                <c:pt idx="2870">
                  <c:v>40421</c:v>
                </c:pt>
                <c:pt idx="2871">
                  <c:v>40421</c:v>
                </c:pt>
                <c:pt idx="2872">
                  <c:v>40421</c:v>
                </c:pt>
                <c:pt idx="2873">
                  <c:v>40421</c:v>
                </c:pt>
                <c:pt idx="2874">
                  <c:v>40422</c:v>
                </c:pt>
                <c:pt idx="2875">
                  <c:v>40422</c:v>
                </c:pt>
                <c:pt idx="2876">
                  <c:v>40422</c:v>
                </c:pt>
                <c:pt idx="2877">
                  <c:v>40422</c:v>
                </c:pt>
                <c:pt idx="2878">
                  <c:v>40422</c:v>
                </c:pt>
                <c:pt idx="2879">
                  <c:v>40422</c:v>
                </c:pt>
                <c:pt idx="2880">
                  <c:v>40422</c:v>
                </c:pt>
                <c:pt idx="2881">
                  <c:v>40422</c:v>
                </c:pt>
                <c:pt idx="2882">
                  <c:v>40422</c:v>
                </c:pt>
                <c:pt idx="2883">
                  <c:v>40422</c:v>
                </c:pt>
                <c:pt idx="2884">
                  <c:v>40422</c:v>
                </c:pt>
                <c:pt idx="2885">
                  <c:v>40422</c:v>
                </c:pt>
                <c:pt idx="2886">
                  <c:v>40422</c:v>
                </c:pt>
                <c:pt idx="2887">
                  <c:v>40422</c:v>
                </c:pt>
                <c:pt idx="2888">
                  <c:v>40422</c:v>
                </c:pt>
                <c:pt idx="2889">
                  <c:v>40422</c:v>
                </c:pt>
                <c:pt idx="2890">
                  <c:v>40422</c:v>
                </c:pt>
                <c:pt idx="2891">
                  <c:v>40422</c:v>
                </c:pt>
                <c:pt idx="2892">
                  <c:v>40422</c:v>
                </c:pt>
                <c:pt idx="2893">
                  <c:v>40422</c:v>
                </c:pt>
                <c:pt idx="2894">
                  <c:v>40422</c:v>
                </c:pt>
                <c:pt idx="2895">
                  <c:v>40422</c:v>
                </c:pt>
                <c:pt idx="2896">
                  <c:v>40422</c:v>
                </c:pt>
                <c:pt idx="2897">
                  <c:v>40422</c:v>
                </c:pt>
                <c:pt idx="2898">
                  <c:v>40423</c:v>
                </c:pt>
                <c:pt idx="2899">
                  <c:v>40423</c:v>
                </c:pt>
                <c:pt idx="2900">
                  <c:v>40423</c:v>
                </c:pt>
                <c:pt idx="2901">
                  <c:v>40423</c:v>
                </c:pt>
                <c:pt idx="2902">
                  <c:v>40423</c:v>
                </c:pt>
                <c:pt idx="2903">
                  <c:v>40423</c:v>
                </c:pt>
                <c:pt idx="2904">
                  <c:v>40423</c:v>
                </c:pt>
                <c:pt idx="2905">
                  <c:v>40423</c:v>
                </c:pt>
                <c:pt idx="2906">
                  <c:v>40423</c:v>
                </c:pt>
                <c:pt idx="2907">
                  <c:v>40423</c:v>
                </c:pt>
                <c:pt idx="2908">
                  <c:v>40423</c:v>
                </c:pt>
                <c:pt idx="2909">
                  <c:v>40423</c:v>
                </c:pt>
                <c:pt idx="2910">
                  <c:v>40423</c:v>
                </c:pt>
                <c:pt idx="2911">
                  <c:v>40423</c:v>
                </c:pt>
                <c:pt idx="2912">
                  <c:v>40423</c:v>
                </c:pt>
                <c:pt idx="2913">
                  <c:v>40423</c:v>
                </c:pt>
                <c:pt idx="2914">
                  <c:v>40423</c:v>
                </c:pt>
                <c:pt idx="2915">
                  <c:v>40423</c:v>
                </c:pt>
                <c:pt idx="2916">
                  <c:v>40423</c:v>
                </c:pt>
                <c:pt idx="2917">
                  <c:v>40423</c:v>
                </c:pt>
                <c:pt idx="2918">
                  <c:v>40423</c:v>
                </c:pt>
                <c:pt idx="2919">
                  <c:v>40423</c:v>
                </c:pt>
                <c:pt idx="2920">
                  <c:v>40423</c:v>
                </c:pt>
                <c:pt idx="2921">
                  <c:v>40423</c:v>
                </c:pt>
                <c:pt idx="2922">
                  <c:v>40424</c:v>
                </c:pt>
                <c:pt idx="2923">
                  <c:v>40424</c:v>
                </c:pt>
                <c:pt idx="2924">
                  <c:v>40424</c:v>
                </c:pt>
                <c:pt idx="2925">
                  <c:v>40424</c:v>
                </c:pt>
                <c:pt idx="2926">
                  <c:v>40424</c:v>
                </c:pt>
                <c:pt idx="2927">
                  <c:v>40424</c:v>
                </c:pt>
                <c:pt idx="2928">
                  <c:v>40424</c:v>
                </c:pt>
                <c:pt idx="2929">
                  <c:v>40424</c:v>
                </c:pt>
                <c:pt idx="2930">
                  <c:v>40424</c:v>
                </c:pt>
                <c:pt idx="2931">
                  <c:v>40424</c:v>
                </c:pt>
                <c:pt idx="2932">
                  <c:v>40424</c:v>
                </c:pt>
                <c:pt idx="2933">
                  <c:v>40424</c:v>
                </c:pt>
                <c:pt idx="2934">
                  <c:v>40424</c:v>
                </c:pt>
                <c:pt idx="2935">
                  <c:v>40424</c:v>
                </c:pt>
                <c:pt idx="2936">
                  <c:v>40424</c:v>
                </c:pt>
                <c:pt idx="2937">
                  <c:v>40424</c:v>
                </c:pt>
                <c:pt idx="2938">
                  <c:v>40424</c:v>
                </c:pt>
                <c:pt idx="2939">
                  <c:v>40424</c:v>
                </c:pt>
                <c:pt idx="2940">
                  <c:v>40424</c:v>
                </c:pt>
                <c:pt idx="2941">
                  <c:v>40424</c:v>
                </c:pt>
                <c:pt idx="2942">
                  <c:v>40424</c:v>
                </c:pt>
                <c:pt idx="2943">
                  <c:v>40424</c:v>
                </c:pt>
                <c:pt idx="2944">
                  <c:v>40424</c:v>
                </c:pt>
                <c:pt idx="2945">
                  <c:v>40424</c:v>
                </c:pt>
                <c:pt idx="2946">
                  <c:v>40425</c:v>
                </c:pt>
                <c:pt idx="2947">
                  <c:v>40425</c:v>
                </c:pt>
                <c:pt idx="2948">
                  <c:v>40425</c:v>
                </c:pt>
                <c:pt idx="2949">
                  <c:v>40425</c:v>
                </c:pt>
                <c:pt idx="2950">
                  <c:v>40425</c:v>
                </c:pt>
                <c:pt idx="2951">
                  <c:v>40425</c:v>
                </c:pt>
                <c:pt idx="2952">
                  <c:v>40425</c:v>
                </c:pt>
                <c:pt idx="2953">
                  <c:v>40425</c:v>
                </c:pt>
                <c:pt idx="2954">
                  <c:v>40425</c:v>
                </c:pt>
                <c:pt idx="2955">
                  <c:v>40425</c:v>
                </c:pt>
                <c:pt idx="2956">
                  <c:v>40425</c:v>
                </c:pt>
                <c:pt idx="2957">
                  <c:v>40425</c:v>
                </c:pt>
                <c:pt idx="2958">
                  <c:v>40425</c:v>
                </c:pt>
                <c:pt idx="2959">
                  <c:v>40425</c:v>
                </c:pt>
                <c:pt idx="2960">
                  <c:v>40425</c:v>
                </c:pt>
                <c:pt idx="2961">
                  <c:v>40425</c:v>
                </c:pt>
                <c:pt idx="2962">
                  <c:v>40425</c:v>
                </c:pt>
                <c:pt idx="2963">
                  <c:v>40425</c:v>
                </c:pt>
                <c:pt idx="2964">
                  <c:v>40425</c:v>
                </c:pt>
                <c:pt idx="2965">
                  <c:v>40425</c:v>
                </c:pt>
                <c:pt idx="2966">
                  <c:v>40425</c:v>
                </c:pt>
                <c:pt idx="2967">
                  <c:v>40425</c:v>
                </c:pt>
                <c:pt idx="2968">
                  <c:v>40425</c:v>
                </c:pt>
                <c:pt idx="2969">
                  <c:v>40425</c:v>
                </c:pt>
                <c:pt idx="2970">
                  <c:v>40426</c:v>
                </c:pt>
                <c:pt idx="2971">
                  <c:v>40426</c:v>
                </c:pt>
                <c:pt idx="2972">
                  <c:v>40426</c:v>
                </c:pt>
                <c:pt idx="2973">
                  <c:v>40426</c:v>
                </c:pt>
                <c:pt idx="2974">
                  <c:v>40426</c:v>
                </c:pt>
                <c:pt idx="2975">
                  <c:v>40426</c:v>
                </c:pt>
                <c:pt idx="2976">
                  <c:v>40426</c:v>
                </c:pt>
                <c:pt idx="2977">
                  <c:v>40426</c:v>
                </c:pt>
                <c:pt idx="2978">
                  <c:v>40426</c:v>
                </c:pt>
                <c:pt idx="2979">
                  <c:v>40426</c:v>
                </c:pt>
                <c:pt idx="2980">
                  <c:v>40426</c:v>
                </c:pt>
                <c:pt idx="2981">
                  <c:v>40426</c:v>
                </c:pt>
                <c:pt idx="2982">
                  <c:v>40426</c:v>
                </c:pt>
                <c:pt idx="2983">
                  <c:v>40426</c:v>
                </c:pt>
                <c:pt idx="2984">
                  <c:v>40426</c:v>
                </c:pt>
                <c:pt idx="2985">
                  <c:v>40426</c:v>
                </c:pt>
                <c:pt idx="2986">
                  <c:v>40426</c:v>
                </c:pt>
                <c:pt idx="2987">
                  <c:v>40426</c:v>
                </c:pt>
                <c:pt idx="2988">
                  <c:v>40426</c:v>
                </c:pt>
                <c:pt idx="2989">
                  <c:v>40426</c:v>
                </c:pt>
                <c:pt idx="2990">
                  <c:v>40426</c:v>
                </c:pt>
                <c:pt idx="2991">
                  <c:v>40426</c:v>
                </c:pt>
                <c:pt idx="2992">
                  <c:v>40426</c:v>
                </c:pt>
                <c:pt idx="2993">
                  <c:v>40426</c:v>
                </c:pt>
                <c:pt idx="2994">
                  <c:v>40427</c:v>
                </c:pt>
                <c:pt idx="2995">
                  <c:v>40427</c:v>
                </c:pt>
                <c:pt idx="2996">
                  <c:v>40427</c:v>
                </c:pt>
                <c:pt idx="2997">
                  <c:v>40427</c:v>
                </c:pt>
                <c:pt idx="2998">
                  <c:v>40427</c:v>
                </c:pt>
                <c:pt idx="2999">
                  <c:v>40427</c:v>
                </c:pt>
                <c:pt idx="3000">
                  <c:v>40427</c:v>
                </c:pt>
                <c:pt idx="3001">
                  <c:v>40427</c:v>
                </c:pt>
                <c:pt idx="3002">
                  <c:v>40427</c:v>
                </c:pt>
                <c:pt idx="3003">
                  <c:v>40427</c:v>
                </c:pt>
                <c:pt idx="3004">
                  <c:v>40427</c:v>
                </c:pt>
                <c:pt idx="3005">
                  <c:v>40427</c:v>
                </c:pt>
                <c:pt idx="3006">
                  <c:v>40427</c:v>
                </c:pt>
                <c:pt idx="3007">
                  <c:v>40427</c:v>
                </c:pt>
                <c:pt idx="3008">
                  <c:v>40427</c:v>
                </c:pt>
                <c:pt idx="3009">
                  <c:v>40427</c:v>
                </c:pt>
                <c:pt idx="3010">
                  <c:v>40427</c:v>
                </c:pt>
                <c:pt idx="3011">
                  <c:v>40427</c:v>
                </c:pt>
                <c:pt idx="3012">
                  <c:v>40427</c:v>
                </c:pt>
                <c:pt idx="3013">
                  <c:v>40427</c:v>
                </c:pt>
                <c:pt idx="3014">
                  <c:v>40427</c:v>
                </c:pt>
                <c:pt idx="3015">
                  <c:v>40427</c:v>
                </c:pt>
                <c:pt idx="3016">
                  <c:v>40427</c:v>
                </c:pt>
                <c:pt idx="3017">
                  <c:v>40427</c:v>
                </c:pt>
                <c:pt idx="3018">
                  <c:v>40428</c:v>
                </c:pt>
                <c:pt idx="3019">
                  <c:v>40428</c:v>
                </c:pt>
                <c:pt idx="3020">
                  <c:v>40428</c:v>
                </c:pt>
                <c:pt idx="3021">
                  <c:v>40428</c:v>
                </c:pt>
                <c:pt idx="3022">
                  <c:v>40428</c:v>
                </c:pt>
                <c:pt idx="3023">
                  <c:v>40428</c:v>
                </c:pt>
                <c:pt idx="3024">
                  <c:v>40428</c:v>
                </c:pt>
                <c:pt idx="3025">
                  <c:v>40428</c:v>
                </c:pt>
                <c:pt idx="3026">
                  <c:v>40428</c:v>
                </c:pt>
                <c:pt idx="3027">
                  <c:v>40428</c:v>
                </c:pt>
                <c:pt idx="3028">
                  <c:v>40428</c:v>
                </c:pt>
                <c:pt idx="3029">
                  <c:v>40428</c:v>
                </c:pt>
                <c:pt idx="3030">
                  <c:v>40428</c:v>
                </c:pt>
                <c:pt idx="3031">
                  <c:v>40428</c:v>
                </c:pt>
                <c:pt idx="3032">
                  <c:v>40428</c:v>
                </c:pt>
                <c:pt idx="3033">
                  <c:v>40428</c:v>
                </c:pt>
                <c:pt idx="3034">
                  <c:v>40428</c:v>
                </c:pt>
                <c:pt idx="3035">
                  <c:v>40428</c:v>
                </c:pt>
                <c:pt idx="3036">
                  <c:v>40428</c:v>
                </c:pt>
                <c:pt idx="3037">
                  <c:v>40428</c:v>
                </c:pt>
                <c:pt idx="3038">
                  <c:v>40428</c:v>
                </c:pt>
                <c:pt idx="3039">
                  <c:v>40428</c:v>
                </c:pt>
                <c:pt idx="3040">
                  <c:v>40428</c:v>
                </c:pt>
                <c:pt idx="3041">
                  <c:v>40428</c:v>
                </c:pt>
                <c:pt idx="3042">
                  <c:v>40429</c:v>
                </c:pt>
                <c:pt idx="3043">
                  <c:v>40429</c:v>
                </c:pt>
                <c:pt idx="3044">
                  <c:v>40429</c:v>
                </c:pt>
                <c:pt idx="3045">
                  <c:v>40429</c:v>
                </c:pt>
                <c:pt idx="3046">
                  <c:v>40429</c:v>
                </c:pt>
                <c:pt idx="3047">
                  <c:v>40429</c:v>
                </c:pt>
                <c:pt idx="3048">
                  <c:v>40429</c:v>
                </c:pt>
                <c:pt idx="3049">
                  <c:v>40429</c:v>
                </c:pt>
                <c:pt idx="3050">
                  <c:v>40429</c:v>
                </c:pt>
                <c:pt idx="3051">
                  <c:v>40429</c:v>
                </c:pt>
                <c:pt idx="3052">
                  <c:v>40429</c:v>
                </c:pt>
                <c:pt idx="3053">
                  <c:v>40429</c:v>
                </c:pt>
                <c:pt idx="3054">
                  <c:v>40429</c:v>
                </c:pt>
                <c:pt idx="3055">
                  <c:v>40429</c:v>
                </c:pt>
                <c:pt idx="3056">
                  <c:v>40429</c:v>
                </c:pt>
                <c:pt idx="3057">
                  <c:v>40429</c:v>
                </c:pt>
                <c:pt idx="3058">
                  <c:v>40429</c:v>
                </c:pt>
                <c:pt idx="3059">
                  <c:v>40429</c:v>
                </c:pt>
                <c:pt idx="3060">
                  <c:v>40429</c:v>
                </c:pt>
                <c:pt idx="3061">
                  <c:v>40429</c:v>
                </c:pt>
                <c:pt idx="3062">
                  <c:v>40429</c:v>
                </c:pt>
                <c:pt idx="3063">
                  <c:v>40429</c:v>
                </c:pt>
                <c:pt idx="3064">
                  <c:v>40429</c:v>
                </c:pt>
                <c:pt idx="3065">
                  <c:v>40429</c:v>
                </c:pt>
                <c:pt idx="3066">
                  <c:v>40430</c:v>
                </c:pt>
                <c:pt idx="3067">
                  <c:v>40430</c:v>
                </c:pt>
                <c:pt idx="3068">
                  <c:v>40430</c:v>
                </c:pt>
                <c:pt idx="3069">
                  <c:v>40430</c:v>
                </c:pt>
                <c:pt idx="3070">
                  <c:v>40430</c:v>
                </c:pt>
                <c:pt idx="3071">
                  <c:v>40430</c:v>
                </c:pt>
                <c:pt idx="3072">
                  <c:v>40430</c:v>
                </c:pt>
                <c:pt idx="3073">
                  <c:v>40430</c:v>
                </c:pt>
                <c:pt idx="3074">
                  <c:v>40430</c:v>
                </c:pt>
                <c:pt idx="3075">
                  <c:v>40430</c:v>
                </c:pt>
                <c:pt idx="3076">
                  <c:v>40430</c:v>
                </c:pt>
                <c:pt idx="3077">
                  <c:v>40430</c:v>
                </c:pt>
                <c:pt idx="3078">
                  <c:v>40430</c:v>
                </c:pt>
                <c:pt idx="3079">
                  <c:v>40430</c:v>
                </c:pt>
                <c:pt idx="3080">
                  <c:v>40430</c:v>
                </c:pt>
                <c:pt idx="3081">
                  <c:v>40430</c:v>
                </c:pt>
                <c:pt idx="3082">
                  <c:v>40430</c:v>
                </c:pt>
                <c:pt idx="3083">
                  <c:v>40430</c:v>
                </c:pt>
                <c:pt idx="3084">
                  <c:v>40430</c:v>
                </c:pt>
                <c:pt idx="3085">
                  <c:v>40430</c:v>
                </c:pt>
                <c:pt idx="3086">
                  <c:v>40430</c:v>
                </c:pt>
                <c:pt idx="3087">
                  <c:v>40430</c:v>
                </c:pt>
                <c:pt idx="3088">
                  <c:v>40430</c:v>
                </c:pt>
                <c:pt idx="3089">
                  <c:v>40430</c:v>
                </c:pt>
                <c:pt idx="3090">
                  <c:v>40431</c:v>
                </c:pt>
                <c:pt idx="3091">
                  <c:v>40431</c:v>
                </c:pt>
                <c:pt idx="3092">
                  <c:v>40431</c:v>
                </c:pt>
                <c:pt idx="3093">
                  <c:v>40431</c:v>
                </c:pt>
                <c:pt idx="3094">
                  <c:v>40431</c:v>
                </c:pt>
                <c:pt idx="3095">
                  <c:v>40431</c:v>
                </c:pt>
                <c:pt idx="3096">
                  <c:v>40431</c:v>
                </c:pt>
                <c:pt idx="3097">
                  <c:v>40431</c:v>
                </c:pt>
                <c:pt idx="3098">
                  <c:v>40431</c:v>
                </c:pt>
                <c:pt idx="3099">
                  <c:v>40431</c:v>
                </c:pt>
                <c:pt idx="3100">
                  <c:v>40431</c:v>
                </c:pt>
                <c:pt idx="3101">
                  <c:v>40431</c:v>
                </c:pt>
                <c:pt idx="3102">
                  <c:v>40431</c:v>
                </c:pt>
                <c:pt idx="3103">
                  <c:v>40431</c:v>
                </c:pt>
                <c:pt idx="3104">
                  <c:v>40431</c:v>
                </c:pt>
                <c:pt idx="3105">
                  <c:v>40431</c:v>
                </c:pt>
                <c:pt idx="3106">
                  <c:v>40431</c:v>
                </c:pt>
                <c:pt idx="3107">
                  <c:v>40431</c:v>
                </c:pt>
                <c:pt idx="3108">
                  <c:v>40431</c:v>
                </c:pt>
                <c:pt idx="3109">
                  <c:v>40431</c:v>
                </c:pt>
                <c:pt idx="3110">
                  <c:v>40431</c:v>
                </c:pt>
                <c:pt idx="3111">
                  <c:v>40431</c:v>
                </c:pt>
                <c:pt idx="3112">
                  <c:v>40431</c:v>
                </c:pt>
                <c:pt idx="3113">
                  <c:v>40431</c:v>
                </c:pt>
                <c:pt idx="3114">
                  <c:v>40432</c:v>
                </c:pt>
                <c:pt idx="3115">
                  <c:v>40432</c:v>
                </c:pt>
                <c:pt idx="3116">
                  <c:v>40432</c:v>
                </c:pt>
                <c:pt idx="3117">
                  <c:v>40432</c:v>
                </c:pt>
                <c:pt idx="3118">
                  <c:v>40432</c:v>
                </c:pt>
                <c:pt idx="3119">
                  <c:v>40432</c:v>
                </c:pt>
                <c:pt idx="3120">
                  <c:v>40432</c:v>
                </c:pt>
                <c:pt idx="3121">
                  <c:v>40432</c:v>
                </c:pt>
                <c:pt idx="3122">
                  <c:v>40432</c:v>
                </c:pt>
                <c:pt idx="3123">
                  <c:v>40432</c:v>
                </c:pt>
                <c:pt idx="3124">
                  <c:v>40432</c:v>
                </c:pt>
                <c:pt idx="3125">
                  <c:v>40432</c:v>
                </c:pt>
                <c:pt idx="3126">
                  <c:v>40432</c:v>
                </c:pt>
                <c:pt idx="3127">
                  <c:v>40432</c:v>
                </c:pt>
                <c:pt idx="3128">
                  <c:v>40432</c:v>
                </c:pt>
                <c:pt idx="3129">
                  <c:v>40432</c:v>
                </c:pt>
                <c:pt idx="3130">
                  <c:v>40432</c:v>
                </c:pt>
                <c:pt idx="3131">
                  <c:v>40432</c:v>
                </c:pt>
                <c:pt idx="3132">
                  <c:v>40432</c:v>
                </c:pt>
                <c:pt idx="3133">
                  <c:v>40432</c:v>
                </c:pt>
                <c:pt idx="3134">
                  <c:v>40432</c:v>
                </c:pt>
                <c:pt idx="3135">
                  <c:v>40432</c:v>
                </c:pt>
                <c:pt idx="3136">
                  <c:v>40432</c:v>
                </c:pt>
                <c:pt idx="3137">
                  <c:v>40432</c:v>
                </c:pt>
                <c:pt idx="3138">
                  <c:v>40433</c:v>
                </c:pt>
                <c:pt idx="3139">
                  <c:v>40433</c:v>
                </c:pt>
                <c:pt idx="3140">
                  <c:v>40433</c:v>
                </c:pt>
                <c:pt idx="3141">
                  <c:v>40433</c:v>
                </c:pt>
                <c:pt idx="3142">
                  <c:v>40433</c:v>
                </c:pt>
                <c:pt idx="3143">
                  <c:v>40433</c:v>
                </c:pt>
                <c:pt idx="3144">
                  <c:v>40433</c:v>
                </c:pt>
                <c:pt idx="3145">
                  <c:v>40433</c:v>
                </c:pt>
                <c:pt idx="3146">
                  <c:v>40433</c:v>
                </c:pt>
                <c:pt idx="3147">
                  <c:v>40433</c:v>
                </c:pt>
                <c:pt idx="3148">
                  <c:v>40433</c:v>
                </c:pt>
                <c:pt idx="3149">
                  <c:v>40433</c:v>
                </c:pt>
                <c:pt idx="3150">
                  <c:v>40433</c:v>
                </c:pt>
                <c:pt idx="3151">
                  <c:v>40433</c:v>
                </c:pt>
                <c:pt idx="3152">
                  <c:v>40433</c:v>
                </c:pt>
                <c:pt idx="3153">
                  <c:v>40433</c:v>
                </c:pt>
                <c:pt idx="3154">
                  <c:v>40433</c:v>
                </c:pt>
                <c:pt idx="3155">
                  <c:v>40433</c:v>
                </c:pt>
                <c:pt idx="3156">
                  <c:v>40433</c:v>
                </c:pt>
                <c:pt idx="3157">
                  <c:v>40433</c:v>
                </c:pt>
                <c:pt idx="3158">
                  <c:v>40433</c:v>
                </c:pt>
                <c:pt idx="3159">
                  <c:v>40433</c:v>
                </c:pt>
                <c:pt idx="3160">
                  <c:v>40433</c:v>
                </c:pt>
                <c:pt idx="3161">
                  <c:v>40433</c:v>
                </c:pt>
                <c:pt idx="3162">
                  <c:v>40434</c:v>
                </c:pt>
                <c:pt idx="3163">
                  <c:v>40434</c:v>
                </c:pt>
                <c:pt idx="3164">
                  <c:v>40434</c:v>
                </c:pt>
                <c:pt idx="3165">
                  <c:v>40434</c:v>
                </c:pt>
                <c:pt idx="3166">
                  <c:v>40434</c:v>
                </c:pt>
                <c:pt idx="3167">
                  <c:v>40434</c:v>
                </c:pt>
                <c:pt idx="3168">
                  <c:v>40434</c:v>
                </c:pt>
                <c:pt idx="3169">
                  <c:v>40434</c:v>
                </c:pt>
                <c:pt idx="3170">
                  <c:v>40434</c:v>
                </c:pt>
                <c:pt idx="3171">
                  <c:v>40434</c:v>
                </c:pt>
                <c:pt idx="3172">
                  <c:v>40434</c:v>
                </c:pt>
                <c:pt idx="3173">
                  <c:v>40434</c:v>
                </c:pt>
                <c:pt idx="3174">
                  <c:v>40434</c:v>
                </c:pt>
                <c:pt idx="3175">
                  <c:v>40434</c:v>
                </c:pt>
                <c:pt idx="3176">
                  <c:v>40434</c:v>
                </c:pt>
                <c:pt idx="3177">
                  <c:v>40434</c:v>
                </c:pt>
                <c:pt idx="3178">
                  <c:v>40434</c:v>
                </c:pt>
                <c:pt idx="3179">
                  <c:v>40434</c:v>
                </c:pt>
                <c:pt idx="3180">
                  <c:v>40434</c:v>
                </c:pt>
                <c:pt idx="3181">
                  <c:v>40434</c:v>
                </c:pt>
                <c:pt idx="3182">
                  <c:v>40434</c:v>
                </c:pt>
                <c:pt idx="3183">
                  <c:v>40434</c:v>
                </c:pt>
                <c:pt idx="3184">
                  <c:v>40434</c:v>
                </c:pt>
                <c:pt idx="3185">
                  <c:v>40434</c:v>
                </c:pt>
                <c:pt idx="3186">
                  <c:v>40435</c:v>
                </c:pt>
                <c:pt idx="3187">
                  <c:v>40435</c:v>
                </c:pt>
                <c:pt idx="3188">
                  <c:v>40435</c:v>
                </c:pt>
                <c:pt idx="3189">
                  <c:v>40435</c:v>
                </c:pt>
                <c:pt idx="3190">
                  <c:v>40435</c:v>
                </c:pt>
                <c:pt idx="3191">
                  <c:v>40435</c:v>
                </c:pt>
                <c:pt idx="3192">
                  <c:v>40435</c:v>
                </c:pt>
                <c:pt idx="3193">
                  <c:v>40435</c:v>
                </c:pt>
                <c:pt idx="3194">
                  <c:v>40435</c:v>
                </c:pt>
                <c:pt idx="3195">
                  <c:v>40435</c:v>
                </c:pt>
                <c:pt idx="3196">
                  <c:v>40435</c:v>
                </c:pt>
                <c:pt idx="3197">
                  <c:v>40435</c:v>
                </c:pt>
                <c:pt idx="3198">
                  <c:v>40435</c:v>
                </c:pt>
                <c:pt idx="3199">
                  <c:v>40435</c:v>
                </c:pt>
                <c:pt idx="3200">
                  <c:v>40435</c:v>
                </c:pt>
                <c:pt idx="3201">
                  <c:v>40435</c:v>
                </c:pt>
                <c:pt idx="3202">
                  <c:v>40435</c:v>
                </c:pt>
                <c:pt idx="3203">
                  <c:v>40435</c:v>
                </c:pt>
                <c:pt idx="3204">
                  <c:v>40435</c:v>
                </c:pt>
                <c:pt idx="3205">
                  <c:v>40435</c:v>
                </c:pt>
                <c:pt idx="3206">
                  <c:v>40435</c:v>
                </c:pt>
                <c:pt idx="3207">
                  <c:v>40435</c:v>
                </c:pt>
                <c:pt idx="3208">
                  <c:v>40435</c:v>
                </c:pt>
                <c:pt idx="3209">
                  <c:v>40435</c:v>
                </c:pt>
                <c:pt idx="3210">
                  <c:v>40436</c:v>
                </c:pt>
                <c:pt idx="3211">
                  <c:v>40436</c:v>
                </c:pt>
                <c:pt idx="3212">
                  <c:v>40436</c:v>
                </c:pt>
                <c:pt idx="3213">
                  <c:v>40436</c:v>
                </c:pt>
                <c:pt idx="3214">
                  <c:v>40436</c:v>
                </c:pt>
                <c:pt idx="3215">
                  <c:v>40436</c:v>
                </c:pt>
                <c:pt idx="3216">
                  <c:v>40436</c:v>
                </c:pt>
                <c:pt idx="3217">
                  <c:v>40436</c:v>
                </c:pt>
                <c:pt idx="3218">
                  <c:v>40436</c:v>
                </c:pt>
                <c:pt idx="3219">
                  <c:v>40436</c:v>
                </c:pt>
                <c:pt idx="3220">
                  <c:v>40436</c:v>
                </c:pt>
                <c:pt idx="3221">
                  <c:v>40436</c:v>
                </c:pt>
                <c:pt idx="3222">
                  <c:v>40436</c:v>
                </c:pt>
                <c:pt idx="3223">
                  <c:v>40436</c:v>
                </c:pt>
                <c:pt idx="3224">
                  <c:v>40436</c:v>
                </c:pt>
                <c:pt idx="3225">
                  <c:v>40436</c:v>
                </c:pt>
                <c:pt idx="3226">
                  <c:v>40436</c:v>
                </c:pt>
                <c:pt idx="3227">
                  <c:v>40436</c:v>
                </c:pt>
                <c:pt idx="3228">
                  <c:v>40436</c:v>
                </c:pt>
                <c:pt idx="3229">
                  <c:v>40436</c:v>
                </c:pt>
                <c:pt idx="3230">
                  <c:v>40436</c:v>
                </c:pt>
                <c:pt idx="3231">
                  <c:v>40436</c:v>
                </c:pt>
                <c:pt idx="3232">
                  <c:v>40436</c:v>
                </c:pt>
                <c:pt idx="3233">
                  <c:v>40436</c:v>
                </c:pt>
                <c:pt idx="3234">
                  <c:v>40437</c:v>
                </c:pt>
                <c:pt idx="3235">
                  <c:v>40437</c:v>
                </c:pt>
                <c:pt idx="3236">
                  <c:v>40437</c:v>
                </c:pt>
                <c:pt idx="3237">
                  <c:v>40437</c:v>
                </c:pt>
                <c:pt idx="3238">
                  <c:v>40437</c:v>
                </c:pt>
                <c:pt idx="3239">
                  <c:v>40437</c:v>
                </c:pt>
                <c:pt idx="3240">
                  <c:v>40437</c:v>
                </c:pt>
                <c:pt idx="3241">
                  <c:v>40437</c:v>
                </c:pt>
                <c:pt idx="3242">
                  <c:v>40437</c:v>
                </c:pt>
                <c:pt idx="3243">
                  <c:v>40437</c:v>
                </c:pt>
                <c:pt idx="3244">
                  <c:v>40437</c:v>
                </c:pt>
                <c:pt idx="3245">
                  <c:v>40437</c:v>
                </c:pt>
                <c:pt idx="3246">
                  <c:v>40437</c:v>
                </c:pt>
                <c:pt idx="3247">
                  <c:v>40437</c:v>
                </c:pt>
                <c:pt idx="3248">
                  <c:v>40437</c:v>
                </c:pt>
                <c:pt idx="3249">
                  <c:v>40437</c:v>
                </c:pt>
                <c:pt idx="3250">
                  <c:v>40437</c:v>
                </c:pt>
                <c:pt idx="3251">
                  <c:v>40437</c:v>
                </c:pt>
                <c:pt idx="3252">
                  <c:v>40437</c:v>
                </c:pt>
                <c:pt idx="3253">
                  <c:v>40437</c:v>
                </c:pt>
                <c:pt idx="3254">
                  <c:v>40437</c:v>
                </c:pt>
                <c:pt idx="3255">
                  <c:v>40437</c:v>
                </c:pt>
                <c:pt idx="3256">
                  <c:v>40437</c:v>
                </c:pt>
                <c:pt idx="3257">
                  <c:v>40437</c:v>
                </c:pt>
                <c:pt idx="3258">
                  <c:v>40438</c:v>
                </c:pt>
                <c:pt idx="3259">
                  <c:v>40438</c:v>
                </c:pt>
                <c:pt idx="3260">
                  <c:v>40438</c:v>
                </c:pt>
                <c:pt idx="3261">
                  <c:v>40438</c:v>
                </c:pt>
                <c:pt idx="3262">
                  <c:v>40438</c:v>
                </c:pt>
                <c:pt idx="3263">
                  <c:v>40438</c:v>
                </c:pt>
                <c:pt idx="3264">
                  <c:v>40438</c:v>
                </c:pt>
                <c:pt idx="3265">
                  <c:v>40438</c:v>
                </c:pt>
                <c:pt idx="3266">
                  <c:v>40438</c:v>
                </c:pt>
                <c:pt idx="3267">
                  <c:v>40438</c:v>
                </c:pt>
                <c:pt idx="3268">
                  <c:v>40438</c:v>
                </c:pt>
                <c:pt idx="3269">
                  <c:v>40438</c:v>
                </c:pt>
                <c:pt idx="3270">
                  <c:v>40438</c:v>
                </c:pt>
                <c:pt idx="3271">
                  <c:v>40438</c:v>
                </c:pt>
                <c:pt idx="3272">
                  <c:v>40438</c:v>
                </c:pt>
                <c:pt idx="3273">
                  <c:v>40438</c:v>
                </c:pt>
                <c:pt idx="3274">
                  <c:v>40438</c:v>
                </c:pt>
                <c:pt idx="3275">
                  <c:v>40438</c:v>
                </c:pt>
                <c:pt idx="3276">
                  <c:v>40438</c:v>
                </c:pt>
                <c:pt idx="3277">
                  <c:v>40438</c:v>
                </c:pt>
                <c:pt idx="3278">
                  <c:v>40438</c:v>
                </c:pt>
                <c:pt idx="3279">
                  <c:v>40438</c:v>
                </c:pt>
                <c:pt idx="3280">
                  <c:v>40438</c:v>
                </c:pt>
                <c:pt idx="3281">
                  <c:v>40438</c:v>
                </c:pt>
                <c:pt idx="3282">
                  <c:v>40439</c:v>
                </c:pt>
                <c:pt idx="3283">
                  <c:v>40439</c:v>
                </c:pt>
                <c:pt idx="3284">
                  <c:v>40439</c:v>
                </c:pt>
                <c:pt idx="3285">
                  <c:v>40439</c:v>
                </c:pt>
                <c:pt idx="3286">
                  <c:v>40439</c:v>
                </c:pt>
                <c:pt idx="3287">
                  <c:v>40439</c:v>
                </c:pt>
                <c:pt idx="3288">
                  <c:v>40439</c:v>
                </c:pt>
                <c:pt idx="3289">
                  <c:v>40439</c:v>
                </c:pt>
                <c:pt idx="3290">
                  <c:v>40439</c:v>
                </c:pt>
                <c:pt idx="3291">
                  <c:v>40439</c:v>
                </c:pt>
                <c:pt idx="3292">
                  <c:v>40439</c:v>
                </c:pt>
                <c:pt idx="3293">
                  <c:v>40439</c:v>
                </c:pt>
                <c:pt idx="3294">
                  <c:v>40439</c:v>
                </c:pt>
                <c:pt idx="3295">
                  <c:v>40439</c:v>
                </c:pt>
                <c:pt idx="3296">
                  <c:v>40439</c:v>
                </c:pt>
                <c:pt idx="3297">
                  <c:v>40439</c:v>
                </c:pt>
                <c:pt idx="3298">
                  <c:v>40439</c:v>
                </c:pt>
                <c:pt idx="3299">
                  <c:v>40439</c:v>
                </c:pt>
                <c:pt idx="3300">
                  <c:v>40439</c:v>
                </c:pt>
                <c:pt idx="3301">
                  <c:v>40439</c:v>
                </c:pt>
                <c:pt idx="3302">
                  <c:v>40439</c:v>
                </c:pt>
                <c:pt idx="3303">
                  <c:v>40439</c:v>
                </c:pt>
                <c:pt idx="3304">
                  <c:v>40439</c:v>
                </c:pt>
                <c:pt idx="3305">
                  <c:v>40439</c:v>
                </c:pt>
                <c:pt idx="3306">
                  <c:v>40440</c:v>
                </c:pt>
                <c:pt idx="3307">
                  <c:v>40440</c:v>
                </c:pt>
                <c:pt idx="3308">
                  <c:v>40440</c:v>
                </c:pt>
                <c:pt idx="3309">
                  <c:v>40440</c:v>
                </c:pt>
                <c:pt idx="3310">
                  <c:v>40440</c:v>
                </c:pt>
                <c:pt idx="3311">
                  <c:v>40440</c:v>
                </c:pt>
                <c:pt idx="3312">
                  <c:v>40440</c:v>
                </c:pt>
                <c:pt idx="3313">
                  <c:v>40440</c:v>
                </c:pt>
                <c:pt idx="3314">
                  <c:v>40440</c:v>
                </c:pt>
                <c:pt idx="3315">
                  <c:v>40440</c:v>
                </c:pt>
                <c:pt idx="3316">
                  <c:v>40440</c:v>
                </c:pt>
                <c:pt idx="3317">
                  <c:v>40440</c:v>
                </c:pt>
                <c:pt idx="3318">
                  <c:v>40440</c:v>
                </c:pt>
                <c:pt idx="3319">
                  <c:v>40440</c:v>
                </c:pt>
                <c:pt idx="3320">
                  <c:v>40440</c:v>
                </c:pt>
                <c:pt idx="3321">
                  <c:v>40440</c:v>
                </c:pt>
                <c:pt idx="3322">
                  <c:v>40440</c:v>
                </c:pt>
                <c:pt idx="3323">
                  <c:v>40440</c:v>
                </c:pt>
                <c:pt idx="3324">
                  <c:v>40440</c:v>
                </c:pt>
                <c:pt idx="3325">
                  <c:v>40440</c:v>
                </c:pt>
                <c:pt idx="3326">
                  <c:v>40440</c:v>
                </c:pt>
                <c:pt idx="3327">
                  <c:v>40440</c:v>
                </c:pt>
                <c:pt idx="3328">
                  <c:v>40440</c:v>
                </c:pt>
                <c:pt idx="3329">
                  <c:v>40440</c:v>
                </c:pt>
                <c:pt idx="3330">
                  <c:v>40441</c:v>
                </c:pt>
                <c:pt idx="3331">
                  <c:v>40441</c:v>
                </c:pt>
                <c:pt idx="3332">
                  <c:v>40441</c:v>
                </c:pt>
                <c:pt idx="3333">
                  <c:v>40441</c:v>
                </c:pt>
                <c:pt idx="3334">
                  <c:v>40441</c:v>
                </c:pt>
                <c:pt idx="3335">
                  <c:v>40441</c:v>
                </c:pt>
                <c:pt idx="3336">
                  <c:v>40441</c:v>
                </c:pt>
                <c:pt idx="3337">
                  <c:v>40441</c:v>
                </c:pt>
                <c:pt idx="3338">
                  <c:v>40441</c:v>
                </c:pt>
                <c:pt idx="3339">
                  <c:v>40441</c:v>
                </c:pt>
                <c:pt idx="3340">
                  <c:v>40441</c:v>
                </c:pt>
                <c:pt idx="3341">
                  <c:v>40441</c:v>
                </c:pt>
                <c:pt idx="3342">
                  <c:v>40441</c:v>
                </c:pt>
                <c:pt idx="3343">
                  <c:v>40441</c:v>
                </c:pt>
                <c:pt idx="3344">
                  <c:v>40441</c:v>
                </c:pt>
                <c:pt idx="3345">
                  <c:v>40441</c:v>
                </c:pt>
                <c:pt idx="3346">
                  <c:v>40441</c:v>
                </c:pt>
                <c:pt idx="3347">
                  <c:v>40441</c:v>
                </c:pt>
                <c:pt idx="3348">
                  <c:v>40441</c:v>
                </c:pt>
                <c:pt idx="3349">
                  <c:v>40441</c:v>
                </c:pt>
                <c:pt idx="3350">
                  <c:v>40441</c:v>
                </c:pt>
                <c:pt idx="3351">
                  <c:v>40441</c:v>
                </c:pt>
                <c:pt idx="3352">
                  <c:v>40441</c:v>
                </c:pt>
                <c:pt idx="3353">
                  <c:v>40441</c:v>
                </c:pt>
                <c:pt idx="3354">
                  <c:v>40442</c:v>
                </c:pt>
                <c:pt idx="3355">
                  <c:v>40442</c:v>
                </c:pt>
                <c:pt idx="3356">
                  <c:v>40442</c:v>
                </c:pt>
                <c:pt idx="3357">
                  <c:v>40442</c:v>
                </c:pt>
                <c:pt idx="3358">
                  <c:v>40442</c:v>
                </c:pt>
                <c:pt idx="3359">
                  <c:v>40442</c:v>
                </c:pt>
                <c:pt idx="3360">
                  <c:v>40442</c:v>
                </c:pt>
                <c:pt idx="3361">
                  <c:v>40442</c:v>
                </c:pt>
                <c:pt idx="3362">
                  <c:v>40442</c:v>
                </c:pt>
                <c:pt idx="3363">
                  <c:v>40442</c:v>
                </c:pt>
                <c:pt idx="3364">
                  <c:v>40442</c:v>
                </c:pt>
                <c:pt idx="3365">
                  <c:v>40442</c:v>
                </c:pt>
                <c:pt idx="3366">
                  <c:v>40442</c:v>
                </c:pt>
                <c:pt idx="3367">
                  <c:v>40442</c:v>
                </c:pt>
                <c:pt idx="3368">
                  <c:v>40442</c:v>
                </c:pt>
                <c:pt idx="3369">
                  <c:v>40442</c:v>
                </c:pt>
                <c:pt idx="3370">
                  <c:v>40442</c:v>
                </c:pt>
                <c:pt idx="3371">
                  <c:v>40442</c:v>
                </c:pt>
                <c:pt idx="3372">
                  <c:v>40442</c:v>
                </c:pt>
                <c:pt idx="3373">
                  <c:v>40442</c:v>
                </c:pt>
                <c:pt idx="3374">
                  <c:v>40442</c:v>
                </c:pt>
                <c:pt idx="3375">
                  <c:v>40442</c:v>
                </c:pt>
                <c:pt idx="3376">
                  <c:v>40442</c:v>
                </c:pt>
                <c:pt idx="3377">
                  <c:v>40442</c:v>
                </c:pt>
                <c:pt idx="3378">
                  <c:v>40443</c:v>
                </c:pt>
                <c:pt idx="3379">
                  <c:v>40443</c:v>
                </c:pt>
                <c:pt idx="3380">
                  <c:v>40443</c:v>
                </c:pt>
                <c:pt idx="3381">
                  <c:v>40443</c:v>
                </c:pt>
                <c:pt idx="3382">
                  <c:v>40443</c:v>
                </c:pt>
                <c:pt idx="3383">
                  <c:v>40443</c:v>
                </c:pt>
                <c:pt idx="3384">
                  <c:v>40443</c:v>
                </c:pt>
                <c:pt idx="3385">
                  <c:v>40443</c:v>
                </c:pt>
                <c:pt idx="3386">
                  <c:v>40443</c:v>
                </c:pt>
                <c:pt idx="3387">
                  <c:v>40443</c:v>
                </c:pt>
                <c:pt idx="3388">
                  <c:v>40443</c:v>
                </c:pt>
                <c:pt idx="3389">
                  <c:v>40443</c:v>
                </c:pt>
                <c:pt idx="3390">
                  <c:v>40443</c:v>
                </c:pt>
                <c:pt idx="3391">
                  <c:v>40443</c:v>
                </c:pt>
                <c:pt idx="3392">
                  <c:v>40443</c:v>
                </c:pt>
                <c:pt idx="3393">
                  <c:v>40443</c:v>
                </c:pt>
                <c:pt idx="3394">
                  <c:v>40443</c:v>
                </c:pt>
                <c:pt idx="3395">
                  <c:v>40443</c:v>
                </c:pt>
                <c:pt idx="3396">
                  <c:v>40443</c:v>
                </c:pt>
                <c:pt idx="3397">
                  <c:v>40443</c:v>
                </c:pt>
                <c:pt idx="3398">
                  <c:v>40443</c:v>
                </c:pt>
                <c:pt idx="3399">
                  <c:v>40443</c:v>
                </c:pt>
                <c:pt idx="3400">
                  <c:v>40443</c:v>
                </c:pt>
                <c:pt idx="3401">
                  <c:v>40443</c:v>
                </c:pt>
                <c:pt idx="3402">
                  <c:v>40444</c:v>
                </c:pt>
                <c:pt idx="3403">
                  <c:v>40444</c:v>
                </c:pt>
                <c:pt idx="3404">
                  <c:v>40444</c:v>
                </c:pt>
                <c:pt idx="3405">
                  <c:v>40444</c:v>
                </c:pt>
                <c:pt idx="3406">
                  <c:v>40444</c:v>
                </c:pt>
                <c:pt idx="3407">
                  <c:v>40444</c:v>
                </c:pt>
                <c:pt idx="3408">
                  <c:v>40444</c:v>
                </c:pt>
                <c:pt idx="3409">
                  <c:v>40444</c:v>
                </c:pt>
                <c:pt idx="3410">
                  <c:v>40444</c:v>
                </c:pt>
                <c:pt idx="3411">
                  <c:v>40444</c:v>
                </c:pt>
                <c:pt idx="3412">
                  <c:v>40444</c:v>
                </c:pt>
                <c:pt idx="3413">
                  <c:v>40444</c:v>
                </c:pt>
                <c:pt idx="3414">
                  <c:v>40444</c:v>
                </c:pt>
                <c:pt idx="3415">
                  <c:v>40444</c:v>
                </c:pt>
                <c:pt idx="3416">
                  <c:v>40444</c:v>
                </c:pt>
                <c:pt idx="3417">
                  <c:v>40444</c:v>
                </c:pt>
                <c:pt idx="3418">
                  <c:v>40444</c:v>
                </c:pt>
                <c:pt idx="3419">
                  <c:v>40444</c:v>
                </c:pt>
                <c:pt idx="3420">
                  <c:v>40444</c:v>
                </c:pt>
                <c:pt idx="3421">
                  <c:v>40444</c:v>
                </c:pt>
                <c:pt idx="3422">
                  <c:v>40444</c:v>
                </c:pt>
                <c:pt idx="3423">
                  <c:v>40444</c:v>
                </c:pt>
                <c:pt idx="3424">
                  <c:v>40444</c:v>
                </c:pt>
                <c:pt idx="3425">
                  <c:v>40444</c:v>
                </c:pt>
                <c:pt idx="3426">
                  <c:v>40445</c:v>
                </c:pt>
                <c:pt idx="3427">
                  <c:v>40445</c:v>
                </c:pt>
                <c:pt idx="3428">
                  <c:v>40445</c:v>
                </c:pt>
                <c:pt idx="3429">
                  <c:v>40445</c:v>
                </c:pt>
                <c:pt idx="3430">
                  <c:v>40445</c:v>
                </c:pt>
                <c:pt idx="3431">
                  <c:v>40445</c:v>
                </c:pt>
                <c:pt idx="3432">
                  <c:v>40445</c:v>
                </c:pt>
                <c:pt idx="3433">
                  <c:v>40445</c:v>
                </c:pt>
                <c:pt idx="3434">
                  <c:v>40445</c:v>
                </c:pt>
                <c:pt idx="3435">
                  <c:v>40445</c:v>
                </c:pt>
                <c:pt idx="3436">
                  <c:v>40445</c:v>
                </c:pt>
                <c:pt idx="3437">
                  <c:v>40445</c:v>
                </c:pt>
                <c:pt idx="3438">
                  <c:v>40445</c:v>
                </c:pt>
                <c:pt idx="3439">
                  <c:v>40445</c:v>
                </c:pt>
                <c:pt idx="3440">
                  <c:v>40445</c:v>
                </c:pt>
                <c:pt idx="3441">
                  <c:v>40445</c:v>
                </c:pt>
                <c:pt idx="3442">
                  <c:v>40445</c:v>
                </c:pt>
                <c:pt idx="3443">
                  <c:v>40445</c:v>
                </c:pt>
                <c:pt idx="3444">
                  <c:v>40445</c:v>
                </c:pt>
                <c:pt idx="3445">
                  <c:v>40445</c:v>
                </c:pt>
                <c:pt idx="3446">
                  <c:v>40445</c:v>
                </c:pt>
                <c:pt idx="3447">
                  <c:v>40445</c:v>
                </c:pt>
                <c:pt idx="3448">
                  <c:v>40445</c:v>
                </c:pt>
                <c:pt idx="3449">
                  <c:v>40445</c:v>
                </c:pt>
                <c:pt idx="3450">
                  <c:v>40446</c:v>
                </c:pt>
                <c:pt idx="3451">
                  <c:v>40446</c:v>
                </c:pt>
                <c:pt idx="3452">
                  <c:v>40446</c:v>
                </c:pt>
                <c:pt idx="3453">
                  <c:v>40446</c:v>
                </c:pt>
                <c:pt idx="3454">
                  <c:v>40446</c:v>
                </c:pt>
                <c:pt idx="3455">
                  <c:v>40446</c:v>
                </c:pt>
                <c:pt idx="3456">
                  <c:v>40446</c:v>
                </c:pt>
                <c:pt idx="3457">
                  <c:v>40446</c:v>
                </c:pt>
                <c:pt idx="3458">
                  <c:v>40446</c:v>
                </c:pt>
                <c:pt idx="3459">
                  <c:v>40446</c:v>
                </c:pt>
                <c:pt idx="3460">
                  <c:v>40446</c:v>
                </c:pt>
                <c:pt idx="3461">
                  <c:v>40446</c:v>
                </c:pt>
                <c:pt idx="3462">
                  <c:v>40446</c:v>
                </c:pt>
                <c:pt idx="3463">
                  <c:v>40446</c:v>
                </c:pt>
                <c:pt idx="3464">
                  <c:v>40446</c:v>
                </c:pt>
                <c:pt idx="3465">
                  <c:v>40446</c:v>
                </c:pt>
                <c:pt idx="3466">
                  <c:v>40446</c:v>
                </c:pt>
                <c:pt idx="3467">
                  <c:v>40446</c:v>
                </c:pt>
                <c:pt idx="3468">
                  <c:v>40446</c:v>
                </c:pt>
                <c:pt idx="3469">
                  <c:v>40446</c:v>
                </c:pt>
                <c:pt idx="3470">
                  <c:v>40446</c:v>
                </c:pt>
                <c:pt idx="3471">
                  <c:v>40446</c:v>
                </c:pt>
                <c:pt idx="3472">
                  <c:v>40446</c:v>
                </c:pt>
                <c:pt idx="3473">
                  <c:v>40446</c:v>
                </c:pt>
                <c:pt idx="3474">
                  <c:v>40447</c:v>
                </c:pt>
                <c:pt idx="3475">
                  <c:v>40447</c:v>
                </c:pt>
                <c:pt idx="3476">
                  <c:v>40447</c:v>
                </c:pt>
                <c:pt idx="3477">
                  <c:v>40447</c:v>
                </c:pt>
                <c:pt idx="3478">
                  <c:v>40447</c:v>
                </c:pt>
                <c:pt idx="3479">
                  <c:v>40447</c:v>
                </c:pt>
                <c:pt idx="3480">
                  <c:v>40447</c:v>
                </c:pt>
                <c:pt idx="3481">
                  <c:v>40447</c:v>
                </c:pt>
                <c:pt idx="3482">
                  <c:v>40447</c:v>
                </c:pt>
                <c:pt idx="3483">
                  <c:v>40447</c:v>
                </c:pt>
                <c:pt idx="3484">
                  <c:v>40447</c:v>
                </c:pt>
                <c:pt idx="3485">
                  <c:v>40447</c:v>
                </c:pt>
                <c:pt idx="3486">
                  <c:v>40447</c:v>
                </c:pt>
                <c:pt idx="3487">
                  <c:v>40447</c:v>
                </c:pt>
                <c:pt idx="3488">
                  <c:v>40447</c:v>
                </c:pt>
                <c:pt idx="3489">
                  <c:v>40447</c:v>
                </c:pt>
                <c:pt idx="3490">
                  <c:v>40447</c:v>
                </c:pt>
                <c:pt idx="3491">
                  <c:v>40447</c:v>
                </c:pt>
                <c:pt idx="3492">
                  <c:v>40447</c:v>
                </c:pt>
                <c:pt idx="3493">
                  <c:v>40447</c:v>
                </c:pt>
                <c:pt idx="3494">
                  <c:v>40447</c:v>
                </c:pt>
                <c:pt idx="3495">
                  <c:v>40447</c:v>
                </c:pt>
                <c:pt idx="3496">
                  <c:v>40447</c:v>
                </c:pt>
                <c:pt idx="3497">
                  <c:v>40447</c:v>
                </c:pt>
                <c:pt idx="3498">
                  <c:v>40448</c:v>
                </c:pt>
                <c:pt idx="3499">
                  <c:v>40448</c:v>
                </c:pt>
                <c:pt idx="3500">
                  <c:v>40448</c:v>
                </c:pt>
                <c:pt idx="3501">
                  <c:v>40448</c:v>
                </c:pt>
                <c:pt idx="3502">
                  <c:v>40448</c:v>
                </c:pt>
                <c:pt idx="3503">
                  <c:v>40448</c:v>
                </c:pt>
                <c:pt idx="3504">
                  <c:v>40448</c:v>
                </c:pt>
                <c:pt idx="3505">
                  <c:v>40448</c:v>
                </c:pt>
                <c:pt idx="3506">
                  <c:v>40448</c:v>
                </c:pt>
                <c:pt idx="3507">
                  <c:v>40448</c:v>
                </c:pt>
                <c:pt idx="3508">
                  <c:v>40448</c:v>
                </c:pt>
                <c:pt idx="3509">
                  <c:v>40448</c:v>
                </c:pt>
                <c:pt idx="3510">
                  <c:v>40448</c:v>
                </c:pt>
                <c:pt idx="3511">
                  <c:v>40448</c:v>
                </c:pt>
                <c:pt idx="3512">
                  <c:v>40448</c:v>
                </c:pt>
                <c:pt idx="3513">
                  <c:v>40448</c:v>
                </c:pt>
                <c:pt idx="3514">
                  <c:v>40448</c:v>
                </c:pt>
                <c:pt idx="3515">
                  <c:v>40448</c:v>
                </c:pt>
                <c:pt idx="3516">
                  <c:v>40448</c:v>
                </c:pt>
                <c:pt idx="3517">
                  <c:v>40448</c:v>
                </c:pt>
                <c:pt idx="3518">
                  <c:v>40448</c:v>
                </c:pt>
                <c:pt idx="3519">
                  <c:v>40448</c:v>
                </c:pt>
                <c:pt idx="3520">
                  <c:v>40448</c:v>
                </c:pt>
                <c:pt idx="3521">
                  <c:v>40448</c:v>
                </c:pt>
                <c:pt idx="3522">
                  <c:v>40449</c:v>
                </c:pt>
                <c:pt idx="3523">
                  <c:v>40449</c:v>
                </c:pt>
                <c:pt idx="3524">
                  <c:v>40449</c:v>
                </c:pt>
                <c:pt idx="3525">
                  <c:v>40449</c:v>
                </c:pt>
                <c:pt idx="3526">
                  <c:v>40449</c:v>
                </c:pt>
                <c:pt idx="3527">
                  <c:v>40449</c:v>
                </c:pt>
                <c:pt idx="3528">
                  <c:v>40449</c:v>
                </c:pt>
                <c:pt idx="3529">
                  <c:v>40449</c:v>
                </c:pt>
                <c:pt idx="3530">
                  <c:v>40449</c:v>
                </c:pt>
                <c:pt idx="3531">
                  <c:v>40449</c:v>
                </c:pt>
                <c:pt idx="3532">
                  <c:v>40449</c:v>
                </c:pt>
                <c:pt idx="3533">
                  <c:v>40449</c:v>
                </c:pt>
                <c:pt idx="3534">
                  <c:v>40449</c:v>
                </c:pt>
                <c:pt idx="3535">
                  <c:v>40449</c:v>
                </c:pt>
                <c:pt idx="3536">
                  <c:v>40449</c:v>
                </c:pt>
                <c:pt idx="3537">
                  <c:v>40449</c:v>
                </c:pt>
                <c:pt idx="3538">
                  <c:v>40449</c:v>
                </c:pt>
                <c:pt idx="3539">
                  <c:v>40449</c:v>
                </c:pt>
                <c:pt idx="3540">
                  <c:v>40449</c:v>
                </c:pt>
                <c:pt idx="3541">
                  <c:v>40449</c:v>
                </c:pt>
                <c:pt idx="3542">
                  <c:v>40449</c:v>
                </c:pt>
                <c:pt idx="3543">
                  <c:v>40449</c:v>
                </c:pt>
                <c:pt idx="3544">
                  <c:v>40449</c:v>
                </c:pt>
                <c:pt idx="3545">
                  <c:v>40449</c:v>
                </c:pt>
                <c:pt idx="3546">
                  <c:v>40450</c:v>
                </c:pt>
                <c:pt idx="3547">
                  <c:v>40450</c:v>
                </c:pt>
                <c:pt idx="3548">
                  <c:v>40450</c:v>
                </c:pt>
                <c:pt idx="3549">
                  <c:v>40450</c:v>
                </c:pt>
                <c:pt idx="3550">
                  <c:v>40450</c:v>
                </c:pt>
                <c:pt idx="3551">
                  <c:v>40450</c:v>
                </c:pt>
                <c:pt idx="3552">
                  <c:v>40450</c:v>
                </c:pt>
                <c:pt idx="3553">
                  <c:v>40450</c:v>
                </c:pt>
                <c:pt idx="3554">
                  <c:v>40450</c:v>
                </c:pt>
                <c:pt idx="3555">
                  <c:v>40450</c:v>
                </c:pt>
                <c:pt idx="3556">
                  <c:v>40450</c:v>
                </c:pt>
                <c:pt idx="3557">
                  <c:v>40462</c:v>
                </c:pt>
                <c:pt idx="3558">
                  <c:v>40462</c:v>
                </c:pt>
                <c:pt idx="3559">
                  <c:v>40462</c:v>
                </c:pt>
                <c:pt idx="3560">
                  <c:v>40462</c:v>
                </c:pt>
                <c:pt idx="3561">
                  <c:v>40462</c:v>
                </c:pt>
                <c:pt idx="3562">
                  <c:v>40462</c:v>
                </c:pt>
                <c:pt idx="3563">
                  <c:v>40462</c:v>
                </c:pt>
                <c:pt idx="3564">
                  <c:v>40462</c:v>
                </c:pt>
                <c:pt idx="3565">
                  <c:v>40462</c:v>
                </c:pt>
                <c:pt idx="3566">
                  <c:v>40462</c:v>
                </c:pt>
                <c:pt idx="3567">
                  <c:v>40462</c:v>
                </c:pt>
                <c:pt idx="3568">
                  <c:v>40462</c:v>
                </c:pt>
                <c:pt idx="3569">
                  <c:v>40462</c:v>
                </c:pt>
                <c:pt idx="3570">
                  <c:v>40462</c:v>
                </c:pt>
                <c:pt idx="3571">
                  <c:v>40462</c:v>
                </c:pt>
                <c:pt idx="3572">
                  <c:v>40463</c:v>
                </c:pt>
                <c:pt idx="3573">
                  <c:v>40463</c:v>
                </c:pt>
                <c:pt idx="3574">
                  <c:v>40463</c:v>
                </c:pt>
                <c:pt idx="3575">
                  <c:v>40463</c:v>
                </c:pt>
                <c:pt idx="3576">
                  <c:v>40463</c:v>
                </c:pt>
                <c:pt idx="3577">
                  <c:v>40463</c:v>
                </c:pt>
                <c:pt idx="3578">
                  <c:v>40463</c:v>
                </c:pt>
                <c:pt idx="3579">
                  <c:v>40463</c:v>
                </c:pt>
                <c:pt idx="3580">
                  <c:v>40463</c:v>
                </c:pt>
                <c:pt idx="3581">
                  <c:v>40463</c:v>
                </c:pt>
                <c:pt idx="3582">
                  <c:v>40463</c:v>
                </c:pt>
                <c:pt idx="3583">
                  <c:v>40463</c:v>
                </c:pt>
                <c:pt idx="3584">
                  <c:v>40463</c:v>
                </c:pt>
                <c:pt idx="3585">
                  <c:v>40463</c:v>
                </c:pt>
                <c:pt idx="3586">
                  <c:v>40463</c:v>
                </c:pt>
                <c:pt idx="3587">
                  <c:v>40463</c:v>
                </c:pt>
                <c:pt idx="3588">
                  <c:v>40463</c:v>
                </c:pt>
                <c:pt idx="3589">
                  <c:v>40463</c:v>
                </c:pt>
                <c:pt idx="3590">
                  <c:v>40463</c:v>
                </c:pt>
                <c:pt idx="3591">
                  <c:v>40463</c:v>
                </c:pt>
                <c:pt idx="3592">
                  <c:v>40463</c:v>
                </c:pt>
                <c:pt idx="3593">
                  <c:v>40463</c:v>
                </c:pt>
                <c:pt idx="3594">
                  <c:v>40463</c:v>
                </c:pt>
                <c:pt idx="3595">
                  <c:v>40463</c:v>
                </c:pt>
                <c:pt idx="3596">
                  <c:v>40464</c:v>
                </c:pt>
                <c:pt idx="3597">
                  <c:v>40464</c:v>
                </c:pt>
                <c:pt idx="3598">
                  <c:v>40464</c:v>
                </c:pt>
                <c:pt idx="3599">
                  <c:v>40464</c:v>
                </c:pt>
                <c:pt idx="3600">
                  <c:v>40464</c:v>
                </c:pt>
                <c:pt idx="3601">
                  <c:v>40464</c:v>
                </c:pt>
                <c:pt idx="3602">
                  <c:v>40464</c:v>
                </c:pt>
                <c:pt idx="3603">
                  <c:v>40464</c:v>
                </c:pt>
                <c:pt idx="3604">
                  <c:v>40464</c:v>
                </c:pt>
                <c:pt idx="3605">
                  <c:v>40464</c:v>
                </c:pt>
                <c:pt idx="3606">
                  <c:v>40464</c:v>
                </c:pt>
                <c:pt idx="3607">
                  <c:v>40464</c:v>
                </c:pt>
                <c:pt idx="3608">
                  <c:v>40464</c:v>
                </c:pt>
                <c:pt idx="3609">
                  <c:v>40464</c:v>
                </c:pt>
                <c:pt idx="3610">
                  <c:v>40464</c:v>
                </c:pt>
                <c:pt idx="3611">
                  <c:v>40464</c:v>
                </c:pt>
                <c:pt idx="3612">
                  <c:v>40464</c:v>
                </c:pt>
                <c:pt idx="3613">
                  <c:v>40464</c:v>
                </c:pt>
                <c:pt idx="3614">
                  <c:v>40464</c:v>
                </c:pt>
                <c:pt idx="3615">
                  <c:v>40464</c:v>
                </c:pt>
                <c:pt idx="3616">
                  <c:v>40464</c:v>
                </c:pt>
                <c:pt idx="3617">
                  <c:v>40464</c:v>
                </c:pt>
                <c:pt idx="3618">
                  <c:v>40464</c:v>
                </c:pt>
                <c:pt idx="3619">
                  <c:v>40464</c:v>
                </c:pt>
                <c:pt idx="3620">
                  <c:v>40465</c:v>
                </c:pt>
                <c:pt idx="3621">
                  <c:v>40465</c:v>
                </c:pt>
                <c:pt idx="3622">
                  <c:v>40465</c:v>
                </c:pt>
                <c:pt idx="3623">
                  <c:v>40465</c:v>
                </c:pt>
                <c:pt idx="3624">
                  <c:v>40465</c:v>
                </c:pt>
                <c:pt idx="3625">
                  <c:v>40465</c:v>
                </c:pt>
                <c:pt idx="3626">
                  <c:v>40465</c:v>
                </c:pt>
                <c:pt idx="3627">
                  <c:v>40465</c:v>
                </c:pt>
                <c:pt idx="3628">
                  <c:v>40465</c:v>
                </c:pt>
                <c:pt idx="3629">
                  <c:v>40465</c:v>
                </c:pt>
                <c:pt idx="3630">
                  <c:v>40465</c:v>
                </c:pt>
                <c:pt idx="3631">
                  <c:v>40465</c:v>
                </c:pt>
                <c:pt idx="3632">
                  <c:v>40465</c:v>
                </c:pt>
                <c:pt idx="3633">
                  <c:v>40465</c:v>
                </c:pt>
                <c:pt idx="3634">
                  <c:v>40465</c:v>
                </c:pt>
                <c:pt idx="3635">
                  <c:v>40465</c:v>
                </c:pt>
                <c:pt idx="3636">
                  <c:v>40465</c:v>
                </c:pt>
                <c:pt idx="3637">
                  <c:v>40465</c:v>
                </c:pt>
                <c:pt idx="3638">
                  <c:v>40465</c:v>
                </c:pt>
                <c:pt idx="3639">
                  <c:v>40465</c:v>
                </c:pt>
                <c:pt idx="3640">
                  <c:v>40465</c:v>
                </c:pt>
                <c:pt idx="3641">
                  <c:v>40465</c:v>
                </c:pt>
                <c:pt idx="3642">
                  <c:v>40465</c:v>
                </c:pt>
                <c:pt idx="3643">
                  <c:v>40465</c:v>
                </c:pt>
                <c:pt idx="3644">
                  <c:v>40466</c:v>
                </c:pt>
                <c:pt idx="3645">
                  <c:v>40466</c:v>
                </c:pt>
                <c:pt idx="3646">
                  <c:v>40466</c:v>
                </c:pt>
                <c:pt idx="3647">
                  <c:v>40466</c:v>
                </c:pt>
                <c:pt idx="3648">
                  <c:v>40466</c:v>
                </c:pt>
                <c:pt idx="3649">
                  <c:v>40466</c:v>
                </c:pt>
                <c:pt idx="3650">
                  <c:v>40466</c:v>
                </c:pt>
                <c:pt idx="3651">
                  <c:v>40466</c:v>
                </c:pt>
                <c:pt idx="3652">
                  <c:v>40466</c:v>
                </c:pt>
                <c:pt idx="3653">
                  <c:v>40466</c:v>
                </c:pt>
                <c:pt idx="3654">
                  <c:v>40466</c:v>
                </c:pt>
                <c:pt idx="3655">
                  <c:v>40466</c:v>
                </c:pt>
                <c:pt idx="3656">
                  <c:v>40466</c:v>
                </c:pt>
                <c:pt idx="3657">
                  <c:v>40466</c:v>
                </c:pt>
                <c:pt idx="3658">
                  <c:v>40466</c:v>
                </c:pt>
                <c:pt idx="3659">
                  <c:v>40466</c:v>
                </c:pt>
                <c:pt idx="3660">
                  <c:v>40466</c:v>
                </c:pt>
                <c:pt idx="3661">
                  <c:v>40466</c:v>
                </c:pt>
                <c:pt idx="3662">
                  <c:v>40466</c:v>
                </c:pt>
                <c:pt idx="3663">
                  <c:v>40466</c:v>
                </c:pt>
                <c:pt idx="3664">
                  <c:v>40466</c:v>
                </c:pt>
                <c:pt idx="3665">
                  <c:v>40466</c:v>
                </c:pt>
                <c:pt idx="3666">
                  <c:v>40466</c:v>
                </c:pt>
                <c:pt idx="3667">
                  <c:v>40466</c:v>
                </c:pt>
                <c:pt idx="3668">
                  <c:v>40467</c:v>
                </c:pt>
                <c:pt idx="3669">
                  <c:v>40467</c:v>
                </c:pt>
                <c:pt idx="3670">
                  <c:v>40467</c:v>
                </c:pt>
                <c:pt idx="3671">
                  <c:v>40467</c:v>
                </c:pt>
                <c:pt idx="3672">
                  <c:v>40467</c:v>
                </c:pt>
                <c:pt idx="3673">
                  <c:v>40467</c:v>
                </c:pt>
                <c:pt idx="3674">
                  <c:v>40467</c:v>
                </c:pt>
                <c:pt idx="3675">
                  <c:v>40467</c:v>
                </c:pt>
                <c:pt idx="3676">
                  <c:v>40467</c:v>
                </c:pt>
                <c:pt idx="3677">
                  <c:v>40467</c:v>
                </c:pt>
                <c:pt idx="3678">
                  <c:v>40467</c:v>
                </c:pt>
                <c:pt idx="3679">
                  <c:v>40467</c:v>
                </c:pt>
                <c:pt idx="3680">
                  <c:v>40467</c:v>
                </c:pt>
                <c:pt idx="3681">
                  <c:v>40467</c:v>
                </c:pt>
                <c:pt idx="3682">
                  <c:v>40467</c:v>
                </c:pt>
                <c:pt idx="3683">
                  <c:v>40467</c:v>
                </c:pt>
                <c:pt idx="3684">
                  <c:v>40467</c:v>
                </c:pt>
                <c:pt idx="3685">
                  <c:v>40467</c:v>
                </c:pt>
                <c:pt idx="3686">
                  <c:v>40467</c:v>
                </c:pt>
                <c:pt idx="3687">
                  <c:v>40467</c:v>
                </c:pt>
                <c:pt idx="3688">
                  <c:v>40467</c:v>
                </c:pt>
                <c:pt idx="3689">
                  <c:v>40467</c:v>
                </c:pt>
                <c:pt idx="3690">
                  <c:v>40467</c:v>
                </c:pt>
                <c:pt idx="3691">
                  <c:v>40467</c:v>
                </c:pt>
                <c:pt idx="3692">
                  <c:v>40468</c:v>
                </c:pt>
                <c:pt idx="3693">
                  <c:v>40468</c:v>
                </c:pt>
                <c:pt idx="3694">
                  <c:v>40468</c:v>
                </c:pt>
                <c:pt idx="3695">
                  <c:v>40468</c:v>
                </c:pt>
                <c:pt idx="3696">
                  <c:v>40468</c:v>
                </c:pt>
                <c:pt idx="3697">
                  <c:v>40468</c:v>
                </c:pt>
                <c:pt idx="3698">
                  <c:v>40468</c:v>
                </c:pt>
                <c:pt idx="3699">
                  <c:v>40468</c:v>
                </c:pt>
                <c:pt idx="3700">
                  <c:v>40468</c:v>
                </c:pt>
                <c:pt idx="3701">
                  <c:v>40468</c:v>
                </c:pt>
                <c:pt idx="3702">
                  <c:v>40468</c:v>
                </c:pt>
                <c:pt idx="3703">
                  <c:v>40468</c:v>
                </c:pt>
                <c:pt idx="3704">
                  <c:v>40468</c:v>
                </c:pt>
                <c:pt idx="3705">
                  <c:v>40468</c:v>
                </c:pt>
                <c:pt idx="3706">
                  <c:v>40468</c:v>
                </c:pt>
                <c:pt idx="3707">
                  <c:v>40468</c:v>
                </c:pt>
                <c:pt idx="3708">
                  <c:v>40468</c:v>
                </c:pt>
                <c:pt idx="3709">
                  <c:v>40468</c:v>
                </c:pt>
                <c:pt idx="3710">
                  <c:v>40468</c:v>
                </c:pt>
                <c:pt idx="3711">
                  <c:v>40468</c:v>
                </c:pt>
                <c:pt idx="3712">
                  <c:v>40468</c:v>
                </c:pt>
                <c:pt idx="3713">
                  <c:v>40468</c:v>
                </c:pt>
                <c:pt idx="3714">
                  <c:v>40468</c:v>
                </c:pt>
                <c:pt idx="3715">
                  <c:v>40468</c:v>
                </c:pt>
                <c:pt idx="3716">
                  <c:v>40469</c:v>
                </c:pt>
                <c:pt idx="3717">
                  <c:v>40469</c:v>
                </c:pt>
                <c:pt idx="3718">
                  <c:v>40469</c:v>
                </c:pt>
                <c:pt idx="3719">
                  <c:v>40469</c:v>
                </c:pt>
                <c:pt idx="3720">
                  <c:v>40469</c:v>
                </c:pt>
                <c:pt idx="3721">
                  <c:v>40469</c:v>
                </c:pt>
                <c:pt idx="3722">
                  <c:v>40469</c:v>
                </c:pt>
                <c:pt idx="3723">
                  <c:v>40469</c:v>
                </c:pt>
                <c:pt idx="3724">
                  <c:v>40469</c:v>
                </c:pt>
                <c:pt idx="3725">
                  <c:v>40469</c:v>
                </c:pt>
                <c:pt idx="3726">
                  <c:v>40469</c:v>
                </c:pt>
                <c:pt idx="3727">
                  <c:v>40469</c:v>
                </c:pt>
                <c:pt idx="3728">
                  <c:v>40469</c:v>
                </c:pt>
                <c:pt idx="3729">
                  <c:v>40469</c:v>
                </c:pt>
                <c:pt idx="3730">
                  <c:v>40469</c:v>
                </c:pt>
                <c:pt idx="3731">
                  <c:v>40469</c:v>
                </c:pt>
                <c:pt idx="3732">
                  <c:v>40469</c:v>
                </c:pt>
                <c:pt idx="3733">
                  <c:v>40469</c:v>
                </c:pt>
                <c:pt idx="3734">
                  <c:v>40469</c:v>
                </c:pt>
                <c:pt idx="3735">
                  <c:v>40469</c:v>
                </c:pt>
                <c:pt idx="3736">
                  <c:v>40469</c:v>
                </c:pt>
                <c:pt idx="3737">
                  <c:v>40469</c:v>
                </c:pt>
                <c:pt idx="3738">
                  <c:v>40469</c:v>
                </c:pt>
                <c:pt idx="3739">
                  <c:v>40469</c:v>
                </c:pt>
                <c:pt idx="3740">
                  <c:v>40470</c:v>
                </c:pt>
                <c:pt idx="3741">
                  <c:v>40470</c:v>
                </c:pt>
                <c:pt idx="3742">
                  <c:v>40470</c:v>
                </c:pt>
                <c:pt idx="3743">
                  <c:v>40470</c:v>
                </c:pt>
                <c:pt idx="3744">
                  <c:v>40470</c:v>
                </c:pt>
                <c:pt idx="3745">
                  <c:v>40470</c:v>
                </c:pt>
                <c:pt idx="3746">
                  <c:v>40470</c:v>
                </c:pt>
                <c:pt idx="3747">
                  <c:v>40470</c:v>
                </c:pt>
                <c:pt idx="3748">
                  <c:v>40470</c:v>
                </c:pt>
                <c:pt idx="3749">
                  <c:v>40470</c:v>
                </c:pt>
                <c:pt idx="3750">
                  <c:v>40470</c:v>
                </c:pt>
                <c:pt idx="3751">
                  <c:v>40470</c:v>
                </c:pt>
                <c:pt idx="3752">
                  <c:v>40470</c:v>
                </c:pt>
                <c:pt idx="3753">
                  <c:v>40470</c:v>
                </c:pt>
                <c:pt idx="3754">
                  <c:v>40470</c:v>
                </c:pt>
                <c:pt idx="3755">
                  <c:v>40470</c:v>
                </c:pt>
                <c:pt idx="3756">
                  <c:v>40470</c:v>
                </c:pt>
                <c:pt idx="3757">
                  <c:v>40470</c:v>
                </c:pt>
                <c:pt idx="3758">
                  <c:v>40470</c:v>
                </c:pt>
                <c:pt idx="3759">
                  <c:v>40470</c:v>
                </c:pt>
                <c:pt idx="3760">
                  <c:v>40470</c:v>
                </c:pt>
                <c:pt idx="3761">
                  <c:v>40470</c:v>
                </c:pt>
                <c:pt idx="3762">
                  <c:v>40470</c:v>
                </c:pt>
                <c:pt idx="3763">
                  <c:v>40470</c:v>
                </c:pt>
                <c:pt idx="3764">
                  <c:v>40471</c:v>
                </c:pt>
                <c:pt idx="3765">
                  <c:v>40471</c:v>
                </c:pt>
                <c:pt idx="3766">
                  <c:v>40471</c:v>
                </c:pt>
                <c:pt idx="3767">
                  <c:v>40471</c:v>
                </c:pt>
                <c:pt idx="3768">
                  <c:v>40471</c:v>
                </c:pt>
                <c:pt idx="3769">
                  <c:v>40471</c:v>
                </c:pt>
                <c:pt idx="3770">
                  <c:v>40471</c:v>
                </c:pt>
                <c:pt idx="3771">
                  <c:v>40471</c:v>
                </c:pt>
                <c:pt idx="3772">
                  <c:v>40471</c:v>
                </c:pt>
                <c:pt idx="3773">
                  <c:v>40471</c:v>
                </c:pt>
                <c:pt idx="3774">
                  <c:v>40471</c:v>
                </c:pt>
                <c:pt idx="3775">
                  <c:v>40471</c:v>
                </c:pt>
                <c:pt idx="3776">
                  <c:v>40471</c:v>
                </c:pt>
                <c:pt idx="3777">
                  <c:v>40471</c:v>
                </c:pt>
                <c:pt idx="3778">
                  <c:v>40471</c:v>
                </c:pt>
                <c:pt idx="3779">
                  <c:v>40471</c:v>
                </c:pt>
                <c:pt idx="3780">
                  <c:v>40471</c:v>
                </c:pt>
                <c:pt idx="3781">
                  <c:v>40471</c:v>
                </c:pt>
                <c:pt idx="3782">
                  <c:v>40471</c:v>
                </c:pt>
                <c:pt idx="3783">
                  <c:v>40471</c:v>
                </c:pt>
                <c:pt idx="3784">
                  <c:v>40471</c:v>
                </c:pt>
                <c:pt idx="3785">
                  <c:v>40471</c:v>
                </c:pt>
                <c:pt idx="3786">
                  <c:v>40471</c:v>
                </c:pt>
                <c:pt idx="3787">
                  <c:v>40471</c:v>
                </c:pt>
                <c:pt idx="3788">
                  <c:v>40472</c:v>
                </c:pt>
                <c:pt idx="3789">
                  <c:v>40472</c:v>
                </c:pt>
                <c:pt idx="3790">
                  <c:v>40472</c:v>
                </c:pt>
                <c:pt idx="3791">
                  <c:v>40472</c:v>
                </c:pt>
                <c:pt idx="3792">
                  <c:v>40472</c:v>
                </c:pt>
                <c:pt idx="3793">
                  <c:v>40472</c:v>
                </c:pt>
                <c:pt idx="3794">
                  <c:v>40472</c:v>
                </c:pt>
                <c:pt idx="3795">
                  <c:v>40472</c:v>
                </c:pt>
                <c:pt idx="3796">
                  <c:v>40472</c:v>
                </c:pt>
                <c:pt idx="3797">
                  <c:v>40472</c:v>
                </c:pt>
                <c:pt idx="3798">
                  <c:v>40472</c:v>
                </c:pt>
                <c:pt idx="3799">
                  <c:v>40472</c:v>
                </c:pt>
                <c:pt idx="3800">
                  <c:v>40472</c:v>
                </c:pt>
                <c:pt idx="3801">
                  <c:v>40472</c:v>
                </c:pt>
                <c:pt idx="3802">
                  <c:v>40472</c:v>
                </c:pt>
                <c:pt idx="3803">
                  <c:v>40472</c:v>
                </c:pt>
                <c:pt idx="3804">
                  <c:v>40472</c:v>
                </c:pt>
                <c:pt idx="3805">
                  <c:v>40472</c:v>
                </c:pt>
                <c:pt idx="3806">
                  <c:v>40472</c:v>
                </c:pt>
                <c:pt idx="3807">
                  <c:v>40472</c:v>
                </c:pt>
                <c:pt idx="3808">
                  <c:v>40472</c:v>
                </c:pt>
                <c:pt idx="3809">
                  <c:v>40472</c:v>
                </c:pt>
                <c:pt idx="3810">
                  <c:v>40472</c:v>
                </c:pt>
                <c:pt idx="3811">
                  <c:v>40472</c:v>
                </c:pt>
                <c:pt idx="3812">
                  <c:v>40473</c:v>
                </c:pt>
                <c:pt idx="3813">
                  <c:v>40473</c:v>
                </c:pt>
                <c:pt idx="3814">
                  <c:v>40473</c:v>
                </c:pt>
                <c:pt idx="3815">
                  <c:v>40473</c:v>
                </c:pt>
                <c:pt idx="3816">
                  <c:v>40473</c:v>
                </c:pt>
                <c:pt idx="3817">
                  <c:v>40473</c:v>
                </c:pt>
                <c:pt idx="3818">
                  <c:v>40473</c:v>
                </c:pt>
                <c:pt idx="3819">
                  <c:v>40473</c:v>
                </c:pt>
                <c:pt idx="3820">
                  <c:v>40473</c:v>
                </c:pt>
                <c:pt idx="3821">
                  <c:v>40473</c:v>
                </c:pt>
                <c:pt idx="3822">
                  <c:v>40473</c:v>
                </c:pt>
                <c:pt idx="3823">
                  <c:v>40473</c:v>
                </c:pt>
                <c:pt idx="3824">
                  <c:v>40473</c:v>
                </c:pt>
                <c:pt idx="3825">
                  <c:v>40473</c:v>
                </c:pt>
                <c:pt idx="3826">
                  <c:v>40473</c:v>
                </c:pt>
                <c:pt idx="3827">
                  <c:v>40473</c:v>
                </c:pt>
                <c:pt idx="3828">
                  <c:v>40473</c:v>
                </c:pt>
                <c:pt idx="3829">
                  <c:v>40473</c:v>
                </c:pt>
                <c:pt idx="3830">
                  <c:v>40473</c:v>
                </c:pt>
                <c:pt idx="3831">
                  <c:v>40473</c:v>
                </c:pt>
                <c:pt idx="3832">
                  <c:v>40473</c:v>
                </c:pt>
                <c:pt idx="3833">
                  <c:v>40473</c:v>
                </c:pt>
                <c:pt idx="3834">
                  <c:v>40473</c:v>
                </c:pt>
                <c:pt idx="3835">
                  <c:v>40473</c:v>
                </c:pt>
                <c:pt idx="3836">
                  <c:v>40474</c:v>
                </c:pt>
                <c:pt idx="3837">
                  <c:v>40474</c:v>
                </c:pt>
                <c:pt idx="3838">
                  <c:v>40474</c:v>
                </c:pt>
                <c:pt idx="3839">
                  <c:v>40474</c:v>
                </c:pt>
                <c:pt idx="3840">
                  <c:v>40474</c:v>
                </c:pt>
                <c:pt idx="3841">
                  <c:v>40474</c:v>
                </c:pt>
                <c:pt idx="3842">
                  <c:v>40474</c:v>
                </c:pt>
                <c:pt idx="3843">
                  <c:v>40474</c:v>
                </c:pt>
                <c:pt idx="3844">
                  <c:v>40474</c:v>
                </c:pt>
                <c:pt idx="3845">
                  <c:v>40474</c:v>
                </c:pt>
                <c:pt idx="3846">
                  <c:v>40474</c:v>
                </c:pt>
                <c:pt idx="3847">
                  <c:v>40474</c:v>
                </c:pt>
                <c:pt idx="3848">
                  <c:v>40474</c:v>
                </c:pt>
                <c:pt idx="3849">
                  <c:v>40474</c:v>
                </c:pt>
                <c:pt idx="3850">
                  <c:v>40474</c:v>
                </c:pt>
                <c:pt idx="3851">
                  <c:v>40474</c:v>
                </c:pt>
                <c:pt idx="3852">
                  <c:v>40474</c:v>
                </c:pt>
                <c:pt idx="3853">
                  <c:v>40474</c:v>
                </c:pt>
                <c:pt idx="3854">
                  <c:v>40474</c:v>
                </c:pt>
                <c:pt idx="3855">
                  <c:v>40474</c:v>
                </c:pt>
                <c:pt idx="3856">
                  <c:v>40474</c:v>
                </c:pt>
                <c:pt idx="3857">
                  <c:v>40474</c:v>
                </c:pt>
                <c:pt idx="3858">
                  <c:v>40474</c:v>
                </c:pt>
                <c:pt idx="3859">
                  <c:v>40474</c:v>
                </c:pt>
                <c:pt idx="3860">
                  <c:v>40475</c:v>
                </c:pt>
                <c:pt idx="3861">
                  <c:v>40475</c:v>
                </c:pt>
                <c:pt idx="3862">
                  <c:v>40475</c:v>
                </c:pt>
                <c:pt idx="3863">
                  <c:v>40475</c:v>
                </c:pt>
                <c:pt idx="3864">
                  <c:v>40475</c:v>
                </c:pt>
                <c:pt idx="3865">
                  <c:v>40475</c:v>
                </c:pt>
                <c:pt idx="3866">
                  <c:v>40475</c:v>
                </c:pt>
                <c:pt idx="3867">
                  <c:v>40475</c:v>
                </c:pt>
                <c:pt idx="3868">
                  <c:v>40475</c:v>
                </c:pt>
                <c:pt idx="3869">
                  <c:v>40475</c:v>
                </c:pt>
                <c:pt idx="3870">
                  <c:v>40475</c:v>
                </c:pt>
                <c:pt idx="3871">
                  <c:v>40475</c:v>
                </c:pt>
                <c:pt idx="3872">
                  <c:v>40475</c:v>
                </c:pt>
                <c:pt idx="3873">
                  <c:v>40475</c:v>
                </c:pt>
                <c:pt idx="3874">
                  <c:v>40475</c:v>
                </c:pt>
                <c:pt idx="3875">
                  <c:v>40475</c:v>
                </c:pt>
                <c:pt idx="3876">
                  <c:v>40475</c:v>
                </c:pt>
                <c:pt idx="3877">
                  <c:v>40475</c:v>
                </c:pt>
                <c:pt idx="3878">
                  <c:v>40475</c:v>
                </c:pt>
                <c:pt idx="3879">
                  <c:v>40475</c:v>
                </c:pt>
                <c:pt idx="3880">
                  <c:v>40475</c:v>
                </c:pt>
                <c:pt idx="3881">
                  <c:v>40475</c:v>
                </c:pt>
                <c:pt idx="3882">
                  <c:v>40475</c:v>
                </c:pt>
                <c:pt idx="3883">
                  <c:v>40475</c:v>
                </c:pt>
                <c:pt idx="3884">
                  <c:v>40476</c:v>
                </c:pt>
                <c:pt idx="3885">
                  <c:v>40476</c:v>
                </c:pt>
                <c:pt idx="3886">
                  <c:v>40476</c:v>
                </c:pt>
                <c:pt idx="3887">
                  <c:v>40476</c:v>
                </c:pt>
                <c:pt idx="3888">
                  <c:v>40476</c:v>
                </c:pt>
                <c:pt idx="3889">
                  <c:v>40476</c:v>
                </c:pt>
                <c:pt idx="3890">
                  <c:v>40476</c:v>
                </c:pt>
                <c:pt idx="3891">
                  <c:v>40476</c:v>
                </c:pt>
                <c:pt idx="3892">
                  <c:v>40476</c:v>
                </c:pt>
                <c:pt idx="3893">
                  <c:v>40476</c:v>
                </c:pt>
                <c:pt idx="3894">
                  <c:v>40476</c:v>
                </c:pt>
                <c:pt idx="3895">
                  <c:v>40476</c:v>
                </c:pt>
                <c:pt idx="3896">
                  <c:v>40476</c:v>
                </c:pt>
                <c:pt idx="3897">
                  <c:v>40476</c:v>
                </c:pt>
                <c:pt idx="3898">
                  <c:v>40476</c:v>
                </c:pt>
                <c:pt idx="3899">
                  <c:v>40476</c:v>
                </c:pt>
                <c:pt idx="3900">
                  <c:v>40476</c:v>
                </c:pt>
                <c:pt idx="3901">
                  <c:v>40476</c:v>
                </c:pt>
                <c:pt idx="3902">
                  <c:v>40476</c:v>
                </c:pt>
                <c:pt idx="3903">
                  <c:v>40476</c:v>
                </c:pt>
                <c:pt idx="3904">
                  <c:v>40476</c:v>
                </c:pt>
                <c:pt idx="3905">
                  <c:v>40476</c:v>
                </c:pt>
                <c:pt idx="3906">
                  <c:v>40476</c:v>
                </c:pt>
                <c:pt idx="3907">
                  <c:v>40476</c:v>
                </c:pt>
                <c:pt idx="3908">
                  <c:v>40477</c:v>
                </c:pt>
                <c:pt idx="3909">
                  <c:v>40477</c:v>
                </c:pt>
                <c:pt idx="3910">
                  <c:v>40477</c:v>
                </c:pt>
                <c:pt idx="3911">
                  <c:v>40477</c:v>
                </c:pt>
                <c:pt idx="3912">
                  <c:v>40477</c:v>
                </c:pt>
                <c:pt idx="3913">
                  <c:v>40477</c:v>
                </c:pt>
                <c:pt idx="3914">
                  <c:v>40477</c:v>
                </c:pt>
                <c:pt idx="3915">
                  <c:v>40477</c:v>
                </c:pt>
                <c:pt idx="3916">
                  <c:v>40477</c:v>
                </c:pt>
                <c:pt idx="3917">
                  <c:v>40477</c:v>
                </c:pt>
                <c:pt idx="3918">
                  <c:v>40477</c:v>
                </c:pt>
                <c:pt idx="3919">
                  <c:v>40477</c:v>
                </c:pt>
                <c:pt idx="3920">
                  <c:v>40477</c:v>
                </c:pt>
                <c:pt idx="3921">
                  <c:v>40477</c:v>
                </c:pt>
                <c:pt idx="3922">
                  <c:v>40477</c:v>
                </c:pt>
                <c:pt idx="3923">
                  <c:v>40477</c:v>
                </c:pt>
                <c:pt idx="3924">
                  <c:v>40477</c:v>
                </c:pt>
                <c:pt idx="3925">
                  <c:v>40477</c:v>
                </c:pt>
                <c:pt idx="3926">
                  <c:v>40477</c:v>
                </c:pt>
                <c:pt idx="3927">
                  <c:v>40477</c:v>
                </c:pt>
                <c:pt idx="3928">
                  <c:v>40477</c:v>
                </c:pt>
                <c:pt idx="3929">
                  <c:v>40477</c:v>
                </c:pt>
                <c:pt idx="3930">
                  <c:v>40477</c:v>
                </c:pt>
                <c:pt idx="3931">
                  <c:v>40477</c:v>
                </c:pt>
                <c:pt idx="3932">
                  <c:v>40478</c:v>
                </c:pt>
                <c:pt idx="3933">
                  <c:v>40478</c:v>
                </c:pt>
                <c:pt idx="3934">
                  <c:v>40478</c:v>
                </c:pt>
                <c:pt idx="3935">
                  <c:v>40478</c:v>
                </c:pt>
                <c:pt idx="3936">
                  <c:v>40478</c:v>
                </c:pt>
                <c:pt idx="3937">
                  <c:v>40478</c:v>
                </c:pt>
                <c:pt idx="3938">
                  <c:v>40478</c:v>
                </c:pt>
                <c:pt idx="3939">
                  <c:v>40478</c:v>
                </c:pt>
                <c:pt idx="3940">
                  <c:v>40478</c:v>
                </c:pt>
                <c:pt idx="3941">
                  <c:v>40478</c:v>
                </c:pt>
                <c:pt idx="3942">
                  <c:v>40478</c:v>
                </c:pt>
                <c:pt idx="3943">
                  <c:v>40478</c:v>
                </c:pt>
                <c:pt idx="3944">
                  <c:v>40478</c:v>
                </c:pt>
                <c:pt idx="3945">
                  <c:v>40478</c:v>
                </c:pt>
                <c:pt idx="3946">
                  <c:v>40478</c:v>
                </c:pt>
                <c:pt idx="3947">
                  <c:v>40478</c:v>
                </c:pt>
                <c:pt idx="3948">
                  <c:v>40478</c:v>
                </c:pt>
                <c:pt idx="3949">
                  <c:v>40478</c:v>
                </c:pt>
                <c:pt idx="3950">
                  <c:v>40478</c:v>
                </c:pt>
                <c:pt idx="3951">
                  <c:v>40478</c:v>
                </c:pt>
                <c:pt idx="3952">
                  <c:v>40478</c:v>
                </c:pt>
                <c:pt idx="3953">
                  <c:v>40478</c:v>
                </c:pt>
                <c:pt idx="3954">
                  <c:v>40478</c:v>
                </c:pt>
                <c:pt idx="3955">
                  <c:v>40478</c:v>
                </c:pt>
                <c:pt idx="3956">
                  <c:v>40479</c:v>
                </c:pt>
                <c:pt idx="3957">
                  <c:v>40479</c:v>
                </c:pt>
                <c:pt idx="3958">
                  <c:v>40479</c:v>
                </c:pt>
                <c:pt idx="3959">
                  <c:v>40479</c:v>
                </c:pt>
                <c:pt idx="3960">
                  <c:v>40479</c:v>
                </c:pt>
                <c:pt idx="3961">
                  <c:v>40479</c:v>
                </c:pt>
                <c:pt idx="3962">
                  <c:v>40479</c:v>
                </c:pt>
                <c:pt idx="3963">
                  <c:v>40479</c:v>
                </c:pt>
                <c:pt idx="3964">
                  <c:v>40479</c:v>
                </c:pt>
                <c:pt idx="3965">
                  <c:v>40479</c:v>
                </c:pt>
                <c:pt idx="3966">
                  <c:v>40479</c:v>
                </c:pt>
                <c:pt idx="3967">
                  <c:v>40479</c:v>
                </c:pt>
                <c:pt idx="3968">
                  <c:v>40479</c:v>
                </c:pt>
                <c:pt idx="3969">
                  <c:v>40479</c:v>
                </c:pt>
                <c:pt idx="3970">
                  <c:v>40479</c:v>
                </c:pt>
                <c:pt idx="3971">
                  <c:v>40479</c:v>
                </c:pt>
                <c:pt idx="3972">
                  <c:v>40479</c:v>
                </c:pt>
                <c:pt idx="3973">
                  <c:v>40479</c:v>
                </c:pt>
                <c:pt idx="3974">
                  <c:v>40479</c:v>
                </c:pt>
                <c:pt idx="3975">
                  <c:v>40479</c:v>
                </c:pt>
                <c:pt idx="3976">
                  <c:v>40479</c:v>
                </c:pt>
                <c:pt idx="3977">
                  <c:v>40479</c:v>
                </c:pt>
                <c:pt idx="3978">
                  <c:v>40479</c:v>
                </c:pt>
                <c:pt idx="3979">
                  <c:v>40479</c:v>
                </c:pt>
                <c:pt idx="3980">
                  <c:v>40480</c:v>
                </c:pt>
                <c:pt idx="3981">
                  <c:v>40480</c:v>
                </c:pt>
                <c:pt idx="3982">
                  <c:v>40480</c:v>
                </c:pt>
                <c:pt idx="3983">
                  <c:v>40480</c:v>
                </c:pt>
                <c:pt idx="3984">
                  <c:v>40480</c:v>
                </c:pt>
                <c:pt idx="3985">
                  <c:v>40480</c:v>
                </c:pt>
                <c:pt idx="3986">
                  <c:v>40480</c:v>
                </c:pt>
                <c:pt idx="3987">
                  <c:v>40480</c:v>
                </c:pt>
                <c:pt idx="3988">
                  <c:v>40480</c:v>
                </c:pt>
                <c:pt idx="3989">
                  <c:v>40480</c:v>
                </c:pt>
                <c:pt idx="3990">
                  <c:v>40480</c:v>
                </c:pt>
                <c:pt idx="3991">
                  <c:v>40480</c:v>
                </c:pt>
                <c:pt idx="3992">
                  <c:v>40480</c:v>
                </c:pt>
                <c:pt idx="3993">
                  <c:v>40480</c:v>
                </c:pt>
                <c:pt idx="3994">
                  <c:v>40480</c:v>
                </c:pt>
                <c:pt idx="3995">
                  <c:v>40480</c:v>
                </c:pt>
                <c:pt idx="3996">
                  <c:v>40480</c:v>
                </c:pt>
                <c:pt idx="3997">
                  <c:v>40480</c:v>
                </c:pt>
                <c:pt idx="3998">
                  <c:v>40480</c:v>
                </c:pt>
                <c:pt idx="3999">
                  <c:v>40480</c:v>
                </c:pt>
                <c:pt idx="4000">
                  <c:v>40480</c:v>
                </c:pt>
                <c:pt idx="4001">
                  <c:v>40480</c:v>
                </c:pt>
                <c:pt idx="4002">
                  <c:v>40480</c:v>
                </c:pt>
                <c:pt idx="4003">
                  <c:v>40480</c:v>
                </c:pt>
                <c:pt idx="4004">
                  <c:v>40481</c:v>
                </c:pt>
                <c:pt idx="4005">
                  <c:v>40481</c:v>
                </c:pt>
                <c:pt idx="4006">
                  <c:v>40481</c:v>
                </c:pt>
                <c:pt idx="4007">
                  <c:v>40481</c:v>
                </c:pt>
                <c:pt idx="4008">
                  <c:v>40481</c:v>
                </c:pt>
                <c:pt idx="4009">
                  <c:v>40481</c:v>
                </c:pt>
                <c:pt idx="4010">
                  <c:v>40481</c:v>
                </c:pt>
                <c:pt idx="4011">
                  <c:v>40481</c:v>
                </c:pt>
                <c:pt idx="4012">
                  <c:v>40481</c:v>
                </c:pt>
                <c:pt idx="4013">
                  <c:v>40481</c:v>
                </c:pt>
                <c:pt idx="4014">
                  <c:v>40481</c:v>
                </c:pt>
                <c:pt idx="4015">
                  <c:v>40481</c:v>
                </c:pt>
                <c:pt idx="4016">
                  <c:v>40481</c:v>
                </c:pt>
                <c:pt idx="4017">
                  <c:v>40481</c:v>
                </c:pt>
                <c:pt idx="4018">
                  <c:v>40481</c:v>
                </c:pt>
                <c:pt idx="4019">
                  <c:v>40481</c:v>
                </c:pt>
                <c:pt idx="4020">
                  <c:v>40481</c:v>
                </c:pt>
                <c:pt idx="4021">
                  <c:v>40481</c:v>
                </c:pt>
                <c:pt idx="4022">
                  <c:v>40481</c:v>
                </c:pt>
                <c:pt idx="4023">
                  <c:v>40481</c:v>
                </c:pt>
                <c:pt idx="4024">
                  <c:v>40481</c:v>
                </c:pt>
                <c:pt idx="4025">
                  <c:v>40481</c:v>
                </c:pt>
                <c:pt idx="4026">
                  <c:v>40481</c:v>
                </c:pt>
                <c:pt idx="4027">
                  <c:v>40481</c:v>
                </c:pt>
                <c:pt idx="4028">
                  <c:v>40482</c:v>
                </c:pt>
                <c:pt idx="4029">
                  <c:v>40482</c:v>
                </c:pt>
                <c:pt idx="4030">
                  <c:v>40482</c:v>
                </c:pt>
                <c:pt idx="4031">
                  <c:v>40482</c:v>
                </c:pt>
                <c:pt idx="4032">
                  <c:v>40482</c:v>
                </c:pt>
                <c:pt idx="4033">
                  <c:v>40482</c:v>
                </c:pt>
                <c:pt idx="4034">
                  <c:v>40482</c:v>
                </c:pt>
                <c:pt idx="4035">
                  <c:v>40482</c:v>
                </c:pt>
                <c:pt idx="4036">
                  <c:v>40482</c:v>
                </c:pt>
                <c:pt idx="4037">
                  <c:v>40482</c:v>
                </c:pt>
                <c:pt idx="4038">
                  <c:v>40482</c:v>
                </c:pt>
                <c:pt idx="4039">
                  <c:v>40482</c:v>
                </c:pt>
                <c:pt idx="4040">
                  <c:v>40482</c:v>
                </c:pt>
                <c:pt idx="4041">
                  <c:v>40482</c:v>
                </c:pt>
                <c:pt idx="4042">
                  <c:v>40482</c:v>
                </c:pt>
                <c:pt idx="4043">
                  <c:v>40482</c:v>
                </c:pt>
                <c:pt idx="4044">
                  <c:v>40482</c:v>
                </c:pt>
                <c:pt idx="4045">
                  <c:v>40482</c:v>
                </c:pt>
                <c:pt idx="4046">
                  <c:v>40482</c:v>
                </c:pt>
                <c:pt idx="4047">
                  <c:v>40482</c:v>
                </c:pt>
                <c:pt idx="4048">
                  <c:v>40482</c:v>
                </c:pt>
                <c:pt idx="4049">
                  <c:v>40482</c:v>
                </c:pt>
                <c:pt idx="4050">
                  <c:v>40482</c:v>
                </c:pt>
                <c:pt idx="4051">
                  <c:v>40482</c:v>
                </c:pt>
                <c:pt idx="4052">
                  <c:v>40483</c:v>
                </c:pt>
                <c:pt idx="4053">
                  <c:v>40483</c:v>
                </c:pt>
                <c:pt idx="4054">
                  <c:v>40483</c:v>
                </c:pt>
                <c:pt idx="4055">
                  <c:v>40483</c:v>
                </c:pt>
                <c:pt idx="4056">
                  <c:v>40483</c:v>
                </c:pt>
                <c:pt idx="4057">
                  <c:v>40483</c:v>
                </c:pt>
                <c:pt idx="4058">
                  <c:v>40483</c:v>
                </c:pt>
                <c:pt idx="4059">
                  <c:v>40483</c:v>
                </c:pt>
                <c:pt idx="4060">
                  <c:v>40483</c:v>
                </c:pt>
                <c:pt idx="4061">
                  <c:v>40483</c:v>
                </c:pt>
                <c:pt idx="4062">
                  <c:v>40483</c:v>
                </c:pt>
                <c:pt idx="4063">
                  <c:v>40483</c:v>
                </c:pt>
                <c:pt idx="4064">
                  <c:v>40483</c:v>
                </c:pt>
                <c:pt idx="4065">
                  <c:v>40483</c:v>
                </c:pt>
                <c:pt idx="4066">
                  <c:v>40483</c:v>
                </c:pt>
                <c:pt idx="4067">
                  <c:v>40483</c:v>
                </c:pt>
                <c:pt idx="4068">
                  <c:v>40483</c:v>
                </c:pt>
                <c:pt idx="4069">
                  <c:v>40483</c:v>
                </c:pt>
                <c:pt idx="4070">
                  <c:v>40483</c:v>
                </c:pt>
                <c:pt idx="4071">
                  <c:v>40483</c:v>
                </c:pt>
                <c:pt idx="4072">
                  <c:v>40483</c:v>
                </c:pt>
                <c:pt idx="4073">
                  <c:v>40483</c:v>
                </c:pt>
                <c:pt idx="4074">
                  <c:v>40483</c:v>
                </c:pt>
                <c:pt idx="4075">
                  <c:v>40483</c:v>
                </c:pt>
                <c:pt idx="4076">
                  <c:v>40484</c:v>
                </c:pt>
                <c:pt idx="4077">
                  <c:v>40484</c:v>
                </c:pt>
                <c:pt idx="4078">
                  <c:v>40484</c:v>
                </c:pt>
                <c:pt idx="4079">
                  <c:v>40484</c:v>
                </c:pt>
                <c:pt idx="4080">
                  <c:v>40484</c:v>
                </c:pt>
                <c:pt idx="4081">
                  <c:v>40484</c:v>
                </c:pt>
                <c:pt idx="4082">
                  <c:v>40484</c:v>
                </c:pt>
                <c:pt idx="4083">
                  <c:v>40484</c:v>
                </c:pt>
                <c:pt idx="4084">
                  <c:v>40484</c:v>
                </c:pt>
                <c:pt idx="4085">
                  <c:v>40484</c:v>
                </c:pt>
                <c:pt idx="4086">
                  <c:v>40484</c:v>
                </c:pt>
                <c:pt idx="4087">
                  <c:v>40484</c:v>
                </c:pt>
                <c:pt idx="4088">
                  <c:v>40484</c:v>
                </c:pt>
                <c:pt idx="4089">
                  <c:v>40484</c:v>
                </c:pt>
                <c:pt idx="4090">
                  <c:v>40484</c:v>
                </c:pt>
                <c:pt idx="4091">
                  <c:v>40484</c:v>
                </c:pt>
                <c:pt idx="4092">
                  <c:v>40484</c:v>
                </c:pt>
                <c:pt idx="4093">
                  <c:v>40484</c:v>
                </c:pt>
                <c:pt idx="4094">
                  <c:v>40484</c:v>
                </c:pt>
                <c:pt idx="4095">
                  <c:v>40484</c:v>
                </c:pt>
                <c:pt idx="4096">
                  <c:v>40484</c:v>
                </c:pt>
                <c:pt idx="4097">
                  <c:v>40484</c:v>
                </c:pt>
                <c:pt idx="4098">
                  <c:v>40484</c:v>
                </c:pt>
                <c:pt idx="4099">
                  <c:v>40484</c:v>
                </c:pt>
                <c:pt idx="4100">
                  <c:v>40485</c:v>
                </c:pt>
                <c:pt idx="4101">
                  <c:v>40485</c:v>
                </c:pt>
                <c:pt idx="4102">
                  <c:v>40485</c:v>
                </c:pt>
                <c:pt idx="4103">
                  <c:v>40485</c:v>
                </c:pt>
                <c:pt idx="4104">
                  <c:v>40485</c:v>
                </c:pt>
                <c:pt idx="4105">
                  <c:v>40485</c:v>
                </c:pt>
                <c:pt idx="4106">
                  <c:v>40485</c:v>
                </c:pt>
                <c:pt idx="4107">
                  <c:v>40485</c:v>
                </c:pt>
                <c:pt idx="4108">
                  <c:v>40485</c:v>
                </c:pt>
                <c:pt idx="4109">
                  <c:v>40485</c:v>
                </c:pt>
                <c:pt idx="4110">
                  <c:v>40485</c:v>
                </c:pt>
                <c:pt idx="4111">
                  <c:v>40485</c:v>
                </c:pt>
                <c:pt idx="4112">
                  <c:v>40485</c:v>
                </c:pt>
                <c:pt idx="4113">
                  <c:v>40485</c:v>
                </c:pt>
                <c:pt idx="4114">
                  <c:v>40485</c:v>
                </c:pt>
                <c:pt idx="4115">
                  <c:v>40485</c:v>
                </c:pt>
                <c:pt idx="4116">
                  <c:v>40485</c:v>
                </c:pt>
                <c:pt idx="4117">
                  <c:v>40485</c:v>
                </c:pt>
                <c:pt idx="4118">
                  <c:v>40485</c:v>
                </c:pt>
                <c:pt idx="4119">
                  <c:v>40485</c:v>
                </c:pt>
                <c:pt idx="4120">
                  <c:v>40485</c:v>
                </c:pt>
                <c:pt idx="4121">
                  <c:v>40485</c:v>
                </c:pt>
                <c:pt idx="4122">
                  <c:v>40485</c:v>
                </c:pt>
                <c:pt idx="4123">
                  <c:v>40485</c:v>
                </c:pt>
                <c:pt idx="4124">
                  <c:v>40486</c:v>
                </c:pt>
                <c:pt idx="4125">
                  <c:v>40486</c:v>
                </c:pt>
                <c:pt idx="4126">
                  <c:v>40486</c:v>
                </c:pt>
                <c:pt idx="4127">
                  <c:v>40486</c:v>
                </c:pt>
                <c:pt idx="4128">
                  <c:v>40486</c:v>
                </c:pt>
                <c:pt idx="4129">
                  <c:v>40486</c:v>
                </c:pt>
                <c:pt idx="4130">
                  <c:v>40486</c:v>
                </c:pt>
                <c:pt idx="4131">
                  <c:v>40486</c:v>
                </c:pt>
                <c:pt idx="4132">
                  <c:v>40486</c:v>
                </c:pt>
                <c:pt idx="4133">
                  <c:v>40486</c:v>
                </c:pt>
                <c:pt idx="4134">
                  <c:v>40486</c:v>
                </c:pt>
                <c:pt idx="4135">
                  <c:v>40486</c:v>
                </c:pt>
                <c:pt idx="4136">
                  <c:v>40486</c:v>
                </c:pt>
                <c:pt idx="4137">
                  <c:v>40486</c:v>
                </c:pt>
                <c:pt idx="4138">
                  <c:v>40486</c:v>
                </c:pt>
                <c:pt idx="4139">
                  <c:v>40486</c:v>
                </c:pt>
                <c:pt idx="4140">
                  <c:v>40486</c:v>
                </c:pt>
                <c:pt idx="4141">
                  <c:v>40486</c:v>
                </c:pt>
                <c:pt idx="4142">
                  <c:v>40486</c:v>
                </c:pt>
                <c:pt idx="4143">
                  <c:v>40486</c:v>
                </c:pt>
                <c:pt idx="4144">
                  <c:v>40486</c:v>
                </c:pt>
                <c:pt idx="4145">
                  <c:v>40486</c:v>
                </c:pt>
                <c:pt idx="4146">
                  <c:v>40486</c:v>
                </c:pt>
                <c:pt idx="4147">
                  <c:v>40486</c:v>
                </c:pt>
                <c:pt idx="4148">
                  <c:v>40487</c:v>
                </c:pt>
                <c:pt idx="4149">
                  <c:v>40487</c:v>
                </c:pt>
                <c:pt idx="4150">
                  <c:v>40487</c:v>
                </c:pt>
                <c:pt idx="4151">
                  <c:v>40487</c:v>
                </c:pt>
                <c:pt idx="4152">
                  <c:v>40487</c:v>
                </c:pt>
                <c:pt idx="4153">
                  <c:v>40487</c:v>
                </c:pt>
                <c:pt idx="4154">
                  <c:v>40487</c:v>
                </c:pt>
                <c:pt idx="4155">
                  <c:v>40487</c:v>
                </c:pt>
                <c:pt idx="4156">
                  <c:v>40487</c:v>
                </c:pt>
                <c:pt idx="4157">
                  <c:v>40487</c:v>
                </c:pt>
                <c:pt idx="4158">
                  <c:v>40487</c:v>
                </c:pt>
                <c:pt idx="4159">
                  <c:v>40487</c:v>
                </c:pt>
                <c:pt idx="4160">
                  <c:v>40487</c:v>
                </c:pt>
                <c:pt idx="4161">
                  <c:v>40487</c:v>
                </c:pt>
                <c:pt idx="4162">
                  <c:v>40487</c:v>
                </c:pt>
                <c:pt idx="4163">
                  <c:v>40487</c:v>
                </c:pt>
                <c:pt idx="4164">
                  <c:v>40487</c:v>
                </c:pt>
                <c:pt idx="4165">
                  <c:v>40487</c:v>
                </c:pt>
                <c:pt idx="4166">
                  <c:v>40487</c:v>
                </c:pt>
                <c:pt idx="4167">
                  <c:v>40487</c:v>
                </c:pt>
                <c:pt idx="4168">
                  <c:v>40487</c:v>
                </c:pt>
                <c:pt idx="4169">
                  <c:v>40487</c:v>
                </c:pt>
                <c:pt idx="4170">
                  <c:v>40487</c:v>
                </c:pt>
                <c:pt idx="4171">
                  <c:v>40487</c:v>
                </c:pt>
                <c:pt idx="4172">
                  <c:v>40488</c:v>
                </c:pt>
                <c:pt idx="4173">
                  <c:v>40488</c:v>
                </c:pt>
                <c:pt idx="4174">
                  <c:v>40488</c:v>
                </c:pt>
                <c:pt idx="4175">
                  <c:v>40488</c:v>
                </c:pt>
                <c:pt idx="4176">
                  <c:v>40488</c:v>
                </c:pt>
                <c:pt idx="4177">
                  <c:v>40488</c:v>
                </c:pt>
                <c:pt idx="4178">
                  <c:v>40488</c:v>
                </c:pt>
                <c:pt idx="4179">
                  <c:v>40488</c:v>
                </c:pt>
                <c:pt idx="4180">
                  <c:v>40488</c:v>
                </c:pt>
                <c:pt idx="4181">
                  <c:v>40488</c:v>
                </c:pt>
                <c:pt idx="4182">
                  <c:v>40488</c:v>
                </c:pt>
                <c:pt idx="4183">
                  <c:v>40488</c:v>
                </c:pt>
                <c:pt idx="4184">
                  <c:v>40488</c:v>
                </c:pt>
                <c:pt idx="4185">
                  <c:v>40488</c:v>
                </c:pt>
                <c:pt idx="4186">
                  <c:v>40488</c:v>
                </c:pt>
                <c:pt idx="4187">
                  <c:v>40488</c:v>
                </c:pt>
                <c:pt idx="4188">
                  <c:v>40488</c:v>
                </c:pt>
                <c:pt idx="4189">
                  <c:v>40488</c:v>
                </c:pt>
                <c:pt idx="4190">
                  <c:v>40488</c:v>
                </c:pt>
                <c:pt idx="4191">
                  <c:v>40488</c:v>
                </c:pt>
                <c:pt idx="4192">
                  <c:v>40488</c:v>
                </c:pt>
                <c:pt idx="4193">
                  <c:v>40488</c:v>
                </c:pt>
                <c:pt idx="4194">
                  <c:v>40488</c:v>
                </c:pt>
                <c:pt idx="4195">
                  <c:v>40488</c:v>
                </c:pt>
                <c:pt idx="4196">
                  <c:v>40489</c:v>
                </c:pt>
                <c:pt idx="4197">
                  <c:v>40489</c:v>
                </c:pt>
                <c:pt idx="4198">
                  <c:v>40489</c:v>
                </c:pt>
                <c:pt idx="4199">
                  <c:v>40489</c:v>
                </c:pt>
                <c:pt idx="4200">
                  <c:v>40489</c:v>
                </c:pt>
                <c:pt idx="4201">
                  <c:v>40489</c:v>
                </c:pt>
                <c:pt idx="4202">
                  <c:v>40489</c:v>
                </c:pt>
                <c:pt idx="4203">
                  <c:v>40489</c:v>
                </c:pt>
                <c:pt idx="4204">
                  <c:v>40489</c:v>
                </c:pt>
                <c:pt idx="4205">
                  <c:v>40489</c:v>
                </c:pt>
                <c:pt idx="4206">
                  <c:v>40489</c:v>
                </c:pt>
                <c:pt idx="4207">
                  <c:v>40489</c:v>
                </c:pt>
                <c:pt idx="4208">
                  <c:v>40489</c:v>
                </c:pt>
                <c:pt idx="4209">
                  <c:v>40489</c:v>
                </c:pt>
                <c:pt idx="4210">
                  <c:v>40489</c:v>
                </c:pt>
                <c:pt idx="4211">
                  <c:v>40489</c:v>
                </c:pt>
                <c:pt idx="4212">
                  <c:v>40489</c:v>
                </c:pt>
                <c:pt idx="4213">
                  <c:v>40489</c:v>
                </c:pt>
                <c:pt idx="4214">
                  <c:v>40489</c:v>
                </c:pt>
                <c:pt idx="4215">
                  <c:v>40489</c:v>
                </c:pt>
                <c:pt idx="4216">
                  <c:v>40489</c:v>
                </c:pt>
                <c:pt idx="4217">
                  <c:v>40489</c:v>
                </c:pt>
                <c:pt idx="4218">
                  <c:v>40489</c:v>
                </c:pt>
                <c:pt idx="4219">
                  <c:v>40489</c:v>
                </c:pt>
                <c:pt idx="4220">
                  <c:v>40489</c:v>
                </c:pt>
                <c:pt idx="4221">
                  <c:v>40490</c:v>
                </c:pt>
                <c:pt idx="4222">
                  <c:v>40490</c:v>
                </c:pt>
                <c:pt idx="4223">
                  <c:v>40490</c:v>
                </c:pt>
                <c:pt idx="4224">
                  <c:v>40490</c:v>
                </c:pt>
                <c:pt idx="4225">
                  <c:v>40490</c:v>
                </c:pt>
                <c:pt idx="4226">
                  <c:v>40490</c:v>
                </c:pt>
                <c:pt idx="4227">
                  <c:v>40490</c:v>
                </c:pt>
                <c:pt idx="4228">
                  <c:v>40490</c:v>
                </c:pt>
                <c:pt idx="4229">
                  <c:v>40490</c:v>
                </c:pt>
                <c:pt idx="4230">
                  <c:v>40490</c:v>
                </c:pt>
                <c:pt idx="4231">
                  <c:v>40490</c:v>
                </c:pt>
                <c:pt idx="4232">
                  <c:v>40490</c:v>
                </c:pt>
                <c:pt idx="4233">
                  <c:v>40490</c:v>
                </c:pt>
                <c:pt idx="4234">
                  <c:v>40490</c:v>
                </c:pt>
                <c:pt idx="4235">
                  <c:v>40490</c:v>
                </c:pt>
                <c:pt idx="4236">
                  <c:v>40490</c:v>
                </c:pt>
                <c:pt idx="4237">
                  <c:v>40490</c:v>
                </c:pt>
                <c:pt idx="4238">
                  <c:v>40490</c:v>
                </c:pt>
                <c:pt idx="4239">
                  <c:v>40490</c:v>
                </c:pt>
                <c:pt idx="4240">
                  <c:v>40490</c:v>
                </c:pt>
                <c:pt idx="4241">
                  <c:v>40490</c:v>
                </c:pt>
                <c:pt idx="4242">
                  <c:v>40490</c:v>
                </c:pt>
                <c:pt idx="4243">
                  <c:v>40490</c:v>
                </c:pt>
                <c:pt idx="4244">
                  <c:v>40490</c:v>
                </c:pt>
                <c:pt idx="4245">
                  <c:v>40491</c:v>
                </c:pt>
                <c:pt idx="4246">
                  <c:v>40491</c:v>
                </c:pt>
                <c:pt idx="4247">
                  <c:v>40491</c:v>
                </c:pt>
                <c:pt idx="4248">
                  <c:v>40491</c:v>
                </c:pt>
                <c:pt idx="4249">
                  <c:v>40491</c:v>
                </c:pt>
                <c:pt idx="4250">
                  <c:v>40491</c:v>
                </c:pt>
                <c:pt idx="4251">
                  <c:v>40491</c:v>
                </c:pt>
                <c:pt idx="4252">
                  <c:v>40491</c:v>
                </c:pt>
                <c:pt idx="4253">
                  <c:v>40491</c:v>
                </c:pt>
                <c:pt idx="4254">
                  <c:v>40491</c:v>
                </c:pt>
                <c:pt idx="4255">
                  <c:v>40491</c:v>
                </c:pt>
                <c:pt idx="4256">
                  <c:v>40491</c:v>
                </c:pt>
                <c:pt idx="4257">
                  <c:v>40491</c:v>
                </c:pt>
                <c:pt idx="4258">
                  <c:v>40491</c:v>
                </c:pt>
                <c:pt idx="4259">
                  <c:v>40491</c:v>
                </c:pt>
                <c:pt idx="4260">
                  <c:v>40491</c:v>
                </c:pt>
                <c:pt idx="4261">
                  <c:v>40491</c:v>
                </c:pt>
                <c:pt idx="4262">
                  <c:v>40491</c:v>
                </c:pt>
                <c:pt idx="4263">
                  <c:v>40491</c:v>
                </c:pt>
                <c:pt idx="4264">
                  <c:v>40491</c:v>
                </c:pt>
                <c:pt idx="4265">
                  <c:v>40491</c:v>
                </c:pt>
                <c:pt idx="4266">
                  <c:v>40491</c:v>
                </c:pt>
                <c:pt idx="4267">
                  <c:v>40491</c:v>
                </c:pt>
                <c:pt idx="4268">
                  <c:v>40491</c:v>
                </c:pt>
                <c:pt idx="4269">
                  <c:v>40492</c:v>
                </c:pt>
                <c:pt idx="4270">
                  <c:v>40492</c:v>
                </c:pt>
                <c:pt idx="4271">
                  <c:v>40492</c:v>
                </c:pt>
                <c:pt idx="4272">
                  <c:v>40492</c:v>
                </c:pt>
                <c:pt idx="4273">
                  <c:v>40492</c:v>
                </c:pt>
                <c:pt idx="4274">
                  <c:v>40492</c:v>
                </c:pt>
                <c:pt idx="4275">
                  <c:v>40492</c:v>
                </c:pt>
                <c:pt idx="4276">
                  <c:v>40492</c:v>
                </c:pt>
                <c:pt idx="4277">
                  <c:v>40492</c:v>
                </c:pt>
                <c:pt idx="4278">
                  <c:v>40492</c:v>
                </c:pt>
                <c:pt idx="4279">
                  <c:v>40492</c:v>
                </c:pt>
                <c:pt idx="4280">
                  <c:v>40492</c:v>
                </c:pt>
                <c:pt idx="4281">
                  <c:v>40492</c:v>
                </c:pt>
                <c:pt idx="4282">
                  <c:v>40492</c:v>
                </c:pt>
                <c:pt idx="4283">
                  <c:v>40492</c:v>
                </c:pt>
                <c:pt idx="4284">
                  <c:v>40492</c:v>
                </c:pt>
                <c:pt idx="4285">
                  <c:v>40492</c:v>
                </c:pt>
                <c:pt idx="4286">
                  <c:v>40492</c:v>
                </c:pt>
                <c:pt idx="4287">
                  <c:v>40492</c:v>
                </c:pt>
                <c:pt idx="4288">
                  <c:v>40492</c:v>
                </c:pt>
                <c:pt idx="4289">
                  <c:v>40492</c:v>
                </c:pt>
                <c:pt idx="4290">
                  <c:v>40492</c:v>
                </c:pt>
                <c:pt idx="4291">
                  <c:v>40492</c:v>
                </c:pt>
                <c:pt idx="4292">
                  <c:v>40492</c:v>
                </c:pt>
                <c:pt idx="4293">
                  <c:v>40493</c:v>
                </c:pt>
                <c:pt idx="4294">
                  <c:v>40493</c:v>
                </c:pt>
                <c:pt idx="4295">
                  <c:v>40493</c:v>
                </c:pt>
                <c:pt idx="4296">
                  <c:v>40493</c:v>
                </c:pt>
                <c:pt idx="4297">
                  <c:v>40493</c:v>
                </c:pt>
                <c:pt idx="4298">
                  <c:v>40493</c:v>
                </c:pt>
                <c:pt idx="4299">
                  <c:v>40493</c:v>
                </c:pt>
                <c:pt idx="4300">
                  <c:v>40493</c:v>
                </c:pt>
                <c:pt idx="4301">
                  <c:v>40493</c:v>
                </c:pt>
                <c:pt idx="4302">
                  <c:v>40493</c:v>
                </c:pt>
                <c:pt idx="4303">
                  <c:v>40493</c:v>
                </c:pt>
                <c:pt idx="4304">
                  <c:v>40493</c:v>
                </c:pt>
                <c:pt idx="4305">
                  <c:v>40493</c:v>
                </c:pt>
                <c:pt idx="4306">
                  <c:v>40493</c:v>
                </c:pt>
                <c:pt idx="4307">
                  <c:v>40493</c:v>
                </c:pt>
                <c:pt idx="4308">
                  <c:v>40493</c:v>
                </c:pt>
                <c:pt idx="4309">
                  <c:v>40493</c:v>
                </c:pt>
                <c:pt idx="4310">
                  <c:v>40493</c:v>
                </c:pt>
                <c:pt idx="4311">
                  <c:v>40493</c:v>
                </c:pt>
                <c:pt idx="4312">
                  <c:v>40493</c:v>
                </c:pt>
                <c:pt idx="4313">
                  <c:v>40493</c:v>
                </c:pt>
                <c:pt idx="4314">
                  <c:v>40493</c:v>
                </c:pt>
                <c:pt idx="4315">
                  <c:v>40493</c:v>
                </c:pt>
                <c:pt idx="4316">
                  <c:v>40493</c:v>
                </c:pt>
                <c:pt idx="4317">
                  <c:v>40494</c:v>
                </c:pt>
                <c:pt idx="4318">
                  <c:v>40494</c:v>
                </c:pt>
                <c:pt idx="4319">
                  <c:v>40494</c:v>
                </c:pt>
                <c:pt idx="4320">
                  <c:v>40494</c:v>
                </c:pt>
                <c:pt idx="4321">
                  <c:v>40494</c:v>
                </c:pt>
                <c:pt idx="4322">
                  <c:v>40494</c:v>
                </c:pt>
                <c:pt idx="4323">
                  <c:v>40494</c:v>
                </c:pt>
                <c:pt idx="4324">
                  <c:v>40494</c:v>
                </c:pt>
                <c:pt idx="4325">
                  <c:v>40494</c:v>
                </c:pt>
                <c:pt idx="4326">
                  <c:v>40494</c:v>
                </c:pt>
                <c:pt idx="4327">
                  <c:v>40494</c:v>
                </c:pt>
                <c:pt idx="4328">
                  <c:v>40494</c:v>
                </c:pt>
                <c:pt idx="4329">
                  <c:v>40494</c:v>
                </c:pt>
                <c:pt idx="4330">
                  <c:v>40494</c:v>
                </c:pt>
                <c:pt idx="4331">
                  <c:v>40494</c:v>
                </c:pt>
                <c:pt idx="4332">
                  <c:v>40494</c:v>
                </c:pt>
                <c:pt idx="4333">
                  <c:v>40494</c:v>
                </c:pt>
                <c:pt idx="4334">
                  <c:v>40494</c:v>
                </c:pt>
                <c:pt idx="4335">
                  <c:v>40494</c:v>
                </c:pt>
                <c:pt idx="4336">
                  <c:v>40494</c:v>
                </c:pt>
                <c:pt idx="4337">
                  <c:v>40494</c:v>
                </c:pt>
                <c:pt idx="4338">
                  <c:v>40494</c:v>
                </c:pt>
                <c:pt idx="4339">
                  <c:v>40494</c:v>
                </c:pt>
                <c:pt idx="4340">
                  <c:v>40494</c:v>
                </c:pt>
                <c:pt idx="4341">
                  <c:v>40495</c:v>
                </c:pt>
                <c:pt idx="4342">
                  <c:v>40495</c:v>
                </c:pt>
                <c:pt idx="4343">
                  <c:v>40495</c:v>
                </c:pt>
                <c:pt idx="4344">
                  <c:v>40495</c:v>
                </c:pt>
                <c:pt idx="4345">
                  <c:v>40495</c:v>
                </c:pt>
                <c:pt idx="4346">
                  <c:v>40495</c:v>
                </c:pt>
                <c:pt idx="4347">
                  <c:v>40495</c:v>
                </c:pt>
                <c:pt idx="4348">
                  <c:v>40495</c:v>
                </c:pt>
                <c:pt idx="4349">
                  <c:v>40495</c:v>
                </c:pt>
                <c:pt idx="4350">
                  <c:v>40495</c:v>
                </c:pt>
                <c:pt idx="4351">
                  <c:v>40495</c:v>
                </c:pt>
                <c:pt idx="4352">
                  <c:v>40495</c:v>
                </c:pt>
                <c:pt idx="4353">
                  <c:v>40495</c:v>
                </c:pt>
                <c:pt idx="4354">
                  <c:v>40495</c:v>
                </c:pt>
                <c:pt idx="4355">
                  <c:v>40495</c:v>
                </c:pt>
                <c:pt idx="4356">
                  <c:v>40495</c:v>
                </c:pt>
                <c:pt idx="4357">
                  <c:v>40495</c:v>
                </c:pt>
                <c:pt idx="4358">
                  <c:v>40495</c:v>
                </c:pt>
                <c:pt idx="4359">
                  <c:v>40495</c:v>
                </c:pt>
                <c:pt idx="4360">
                  <c:v>40495</c:v>
                </c:pt>
                <c:pt idx="4361">
                  <c:v>40495</c:v>
                </c:pt>
                <c:pt idx="4362">
                  <c:v>40495</c:v>
                </c:pt>
                <c:pt idx="4363">
                  <c:v>40495</c:v>
                </c:pt>
                <c:pt idx="4364">
                  <c:v>40495</c:v>
                </c:pt>
                <c:pt idx="4365">
                  <c:v>40496</c:v>
                </c:pt>
                <c:pt idx="4366">
                  <c:v>40496</c:v>
                </c:pt>
                <c:pt idx="4367">
                  <c:v>40496</c:v>
                </c:pt>
                <c:pt idx="4368">
                  <c:v>40496</c:v>
                </c:pt>
                <c:pt idx="4369">
                  <c:v>40496</c:v>
                </c:pt>
                <c:pt idx="4370">
                  <c:v>40496</c:v>
                </c:pt>
                <c:pt idx="4371">
                  <c:v>40496</c:v>
                </c:pt>
                <c:pt idx="4372">
                  <c:v>40496</c:v>
                </c:pt>
                <c:pt idx="4373">
                  <c:v>40496</c:v>
                </c:pt>
                <c:pt idx="4374">
                  <c:v>40496</c:v>
                </c:pt>
                <c:pt idx="4375">
                  <c:v>40496</c:v>
                </c:pt>
                <c:pt idx="4376">
                  <c:v>40496</c:v>
                </c:pt>
                <c:pt idx="4377">
                  <c:v>40496</c:v>
                </c:pt>
                <c:pt idx="4378">
                  <c:v>40496</c:v>
                </c:pt>
                <c:pt idx="4379">
                  <c:v>40496</c:v>
                </c:pt>
                <c:pt idx="4380">
                  <c:v>40496</c:v>
                </c:pt>
                <c:pt idx="4381">
                  <c:v>40496</c:v>
                </c:pt>
                <c:pt idx="4382">
                  <c:v>40496</c:v>
                </c:pt>
                <c:pt idx="4383">
                  <c:v>40496</c:v>
                </c:pt>
                <c:pt idx="4384">
                  <c:v>40496</c:v>
                </c:pt>
                <c:pt idx="4385">
                  <c:v>40496</c:v>
                </c:pt>
                <c:pt idx="4386">
                  <c:v>40496</c:v>
                </c:pt>
                <c:pt idx="4387">
                  <c:v>40496</c:v>
                </c:pt>
                <c:pt idx="4388">
                  <c:v>40496</c:v>
                </c:pt>
                <c:pt idx="4389">
                  <c:v>40497</c:v>
                </c:pt>
                <c:pt idx="4390">
                  <c:v>40497</c:v>
                </c:pt>
                <c:pt idx="4391">
                  <c:v>40497</c:v>
                </c:pt>
                <c:pt idx="4392">
                  <c:v>40497</c:v>
                </c:pt>
                <c:pt idx="4393">
                  <c:v>40497</c:v>
                </c:pt>
                <c:pt idx="4394">
                  <c:v>40497</c:v>
                </c:pt>
                <c:pt idx="4395">
                  <c:v>40497</c:v>
                </c:pt>
                <c:pt idx="4396">
                  <c:v>40497</c:v>
                </c:pt>
                <c:pt idx="4397">
                  <c:v>40497</c:v>
                </c:pt>
                <c:pt idx="4398">
                  <c:v>40497</c:v>
                </c:pt>
                <c:pt idx="4399">
                  <c:v>40497</c:v>
                </c:pt>
                <c:pt idx="4400">
                  <c:v>40497</c:v>
                </c:pt>
                <c:pt idx="4401">
                  <c:v>40497</c:v>
                </c:pt>
                <c:pt idx="4402">
                  <c:v>40497</c:v>
                </c:pt>
                <c:pt idx="4403">
                  <c:v>40497</c:v>
                </c:pt>
                <c:pt idx="4404">
                  <c:v>40497</c:v>
                </c:pt>
                <c:pt idx="4405">
                  <c:v>40497</c:v>
                </c:pt>
                <c:pt idx="4406">
                  <c:v>40497</c:v>
                </c:pt>
                <c:pt idx="4407">
                  <c:v>40497</c:v>
                </c:pt>
                <c:pt idx="4408">
                  <c:v>40497</c:v>
                </c:pt>
                <c:pt idx="4409">
                  <c:v>40497</c:v>
                </c:pt>
                <c:pt idx="4410">
                  <c:v>40497</c:v>
                </c:pt>
                <c:pt idx="4411">
                  <c:v>40497</c:v>
                </c:pt>
                <c:pt idx="4412">
                  <c:v>40497</c:v>
                </c:pt>
                <c:pt idx="4413">
                  <c:v>40498</c:v>
                </c:pt>
                <c:pt idx="4414">
                  <c:v>40498</c:v>
                </c:pt>
                <c:pt idx="4415">
                  <c:v>40498</c:v>
                </c:pt>
                <c:pt idx="4416">
                  <c:v>40498</c:v>
                </c:pt>
                <c:pt idx="4417">
                  <c:v>40498</c:v>
                </c:pt>
                <c:pt idx="4418">
                  <c:v>40498</c:v>
                </c:pt>
                <c:pt idx="4419">
                  <c:v>40498</c:v>
                </c:pt>
                <c:pt idx="4420">
                  <c:v>40498</c:v>
                </c:pt>
                <c:pt idx="4421">
                  <c:v>40498</c:v>
                </c:pt>
                <c:pt idx="4422">
                  <c:v>40498</c:v>
                </c:pt>
                <c:pt idx="4423">
                  <c:v>40498</c:v>
                </c:pt>
                <c:pt idx="4424">
                  <c:v>40498</c:v>
                </c:pt>
                <c:pt idx="4425">
                  <c:v>40498</c:v>
                </c:pt>
                <c:pt idx="4426">
                  <c:v>40498</c:v>
                </c:pt>
                <c:pt idx="4427">
                  <c:v>40498</c:v>
                </c:pt>
                <c:pt idx="4428">
                  <c:v>40498</c:v>
                </c:pt>
                <c:pt idx="4429">
                  <c:v>40498</c:v>
                </c:pt>
                <c:pt idx="4430">
                  <c:v>40498</c:v>
                </c:pt>
                <c:pt idx="4431">
                  <c:v>40498</c:v>
                </c:pt>
                <c:pt idx="4432">
                  <c:v>40498</c:v>
                </c:pt>
                <c:pt idx="4433">
                  <c:v>40498</c:v>
                </c:pt>
                <c:pt idx="4434">
                  <c:v>40498</c:v>
                </c:pt>
                <c:pt idx="4435">
                  <c:v>40498</c:v>
                </c:pt>
                <c:pt idx="4436">
                  <c:v>40498</c:v>
                </c:pt>
                <c:pt idx="4437">
                  <c:v>40499</c:v>
                </c:pt>
                <c:pt idx="4438">
                  <c:v>40499</c:v>
                </c:pt>
                <c:pt idx="4439">
                  <c:v>40499</c:v>
                </c:pt>
                <c:pt idx="4440">
                  <c:v>40499</c:v>
                </c:pt>
                <c:pt idx="4441">
                  <c:v>40499</c:v>
                </c:pt>
                <c:pt idx="4442">
                  <c:v>40499</c:v>
                </c:pt>
                <c:pt idx="4443">
                  <c:v>40499</c:v>
                </c:pt>
                <c:pt idx="4444">
                  <c:v>40499</c:v>
                </c:pt>
                <c:pt idx="4445">
                  <c:v>40499</c:v>
                </c:pt>
                <c:pt idx="4446">
                  <c:v>40499</c:v>
                </c:pt>
                <c:pt idx="4447">
                  <c:v>40499</c:v>
                </c:pt>
                <c:pt idx="4448">
                  <c:v>40499</c:v>
                </c:pt>
                <c:pt idx="4449">
                  <c:v>40499</c:v>
                </c:pt>
                <c:pt idx="4450">
                  <c:v>40499</c:v>
                </c:pt>
                <c:pt idx="4451">
                  <c:v>40499</c:v>
                </c:pt>
                <c:pt idx="4452">
                  <c:v>40499</c:v>
                </c:pt>
                <c:pt idx="4453">
                  <c:v>40499</c:v>
                </c:pt>
                <c:pt idx="4454">
                  <c:v>40499</c:v>
                </c:pt>
                <c:pt idx="4455">
                  <c:v>40499</c:v>
                </c:pt>
                <c:pt idx="4456">
                  <c:v>40499</c:v>
                </c:pt>
                <c:pt idx="4457">
                  <c:v>40499</c:v>
                </c:pt>
                <c:pt idx="4458">
                  <c:v>40499</c:v>
                </c:pt>
                <c:pt idx="4459">
                  <c:v>40499</c:v>
                </c:pt>
                <c:pt idx="4460">
                  <c:v>40499</c:v>
                </c:pt>
                <c:pt idx="4461">
                  <c:v>40500</c:v>
                </c:pt>
                <c:pt idx="4462">
                  <c:v>40500</c:v>
                </c:pt>
                <c:pt idx="4463">
                  <c:v>40500</c:v>
                </c:pt>
                <c:pt idx="4464">
                  <c:v>40500</c:v>
                </c:pt>
                <c:pt idx="4465">
                  <c:v>40500</c:v>
                </c:pt>
                <c:pt idx="4466">
                  <c:v>40500</c:v>
                </c:pt>
                <c:pt idx="4467">
                  <c:v>40500</c:v>
                </c:pt>
                <c:pt idx="4468">
                  <c:v>40500</c:v>
                </c:pt>
                <c:pt idx="4469">
                  <c:v>40500</c:v>
                </c:pt>
                <c:pt idx="4470">
                  <c:v>40500</c:v>
                </c:pt>
                <c:pt idx="4471">
                  <c:v>40500</c:v>
                </c:pt>
                <c:pt idx="4472">
                  <c:v>40500</c:v>
                </c:pt>
                <c:pt idx="4473">
                  <c:v>40500</c:v>
                </c:pt>
                <c:pt idx="4474">
                  <c:v>40500</c:v>
                </c:pt>
                <c:pt idx="4475">
                  <c:v>40500</c:v>
                </c:pt>
                <c:pt idx="4476">
                  <c:v>40500</c:v>
                </c:pt>
                <c:pt idx="4477">
                  <c:v>40500</c:v>
                </c:pt>
                <c:pt idx="4478">
                  <c:v>40500</c:v>
                </c:pt>
                <c:pt idx="4479">
                  <c:v>40500</c:v>
                </c:pt>
                <c:pt idx="4480">
                  <c:v>40500</c:v>
                </c:pt>
                <c:pt idx="4481">
                  <c:v>40500</c:v>
                </c:pt>
                <c:pt idx="4482">
                  <c:v>40500</c:v>
                </c:pt>
                <c:pt idx="4483">
                  <c:v>40500</c:v>
                </c:pt>
                <c:pt idx="4484">
                  <c:v>40500</c:v>
                </c:pt>
                <c:pt idx="4485">
                  <c:v>40501</c:v>
                </c:pt>
                <c:pt idx="4486">
                  <c:v>40501</c:v>
                </c:pt>
                <c:pt idx="4487">
                  <c:v>40501</c:v>
                </c:pt>
                <c:pt idx="4488">
                  <c:v>40501</c:v>
                </c:pt>
                <c:pt idx="4489">
                  <c:v>40501</c:v>
                </c:pt>
                <c:pt idx="4490">
                  <c:v>40501</c:v>
                </c:pt>
                <c:pt idx="4491">
                  <c:v>40501</c:v>
                </c:pt>
                <c:pt idx="4492">
                  <c:v>40501</c:v>
                </c:pt>
                <c:pt idx="4493">
                  <c:v>40501</c:v>
                </c:pt>
                <c:pt idx="4494">
                  <c:v>40501</c:v>
                </c:pt>
                <c:pt idx="4495">
                  <c:v>40501</c:v>
                </c:pt>
                <c:pt idx="4496">
                  <c:v>40501</c:v>
                </c:pt>
                <c:pt idx="4497">
                  <c:v>40501</c:v>
                </c:pt>
                <c:pt idx="4498">
                  <c:v>40501</c:v>
                </c:pt>
                <c:pt idx="4499">
                  <c:v>40501</c:v>
                </c:pt>
                <c:pt idx="4500">
                  <c:v>40501</c:v>
                </c:pt>
                <c:pt idx="4501">
                  <c:v>40501</c:v>
                </c:pt>
                <c:pt idx="4502">
                  <c:v>40501</c:v>
                </c:pt>
                <c:pt idx="4503">
                  <c:v>40501</c:v>
                </c:pt>
                <c:pt idx="4504">
                  <c:v>40501</c:v>
                </c:pt>
                <c:pt idx="4505">
                  <c:v>40501</c:v>
                </c:pt>
                <c:pt idx="4506">
                  <c:v>40501</c:v>
                </c:pt>
                <c:pt idx="4507">
                  <c:v>40501</c:v>
                </c:pt>
                <c:pt idx="4508">
                  <c:v>40501</c:v>
                </c:pt>
                <c:pt idx="4509">
                  <c:v>40502</c:v>
                </c:pt>
                <c:pt idx="4510">
                  <c:v>40502</c:v>
                </c:pt>
                <c:pt idx="4511">
                  <c:v>40502</c:v>
                </c:pt>
                <c:pt idx="4512">
                  <c:v>40502</c:v>
                </c:pt>
                <c:pt idx="4513">
                  <c:v>40502</c:v>
                </c:pt>
                <c:pt idx="4514">
                  <c:v>40502</c:v>
                </c:pt>
                <c:pt idx="4515">
                  <c:v>40502</c:v>
                </c:pt>
                <c:pt idx="4516">
                  <c:v>40502</c:v>
                </c:pt>
                <c:pt idx="4517">
                  <c:v>40502</c:v>
                </c:pt>
                <c:pt idx="4518">
                  <c:v>40502</c:v>
                </c:pt>
                <c:pt idx="4519">
                  <c:v>40502</c:v>
                </c:pt>
                <c:pt idx="4520">
                  <c:v>40502</c:v>
                </c:pt>
                <c:pt idx="4521">
                  <c:v>40502</c:v>
                </c:pt>
                <c:pt idx="4522">
                  <c:v>40502</c:v>
                </c:pt>
                <c:pt idx="4523">
                  <c:v>40502</c:v>
                </c:pt>
                <c:pt idx="4524">
                  <c:v>40502</c:v>
                </c:pt>
                <c:pt idx="4525">
                  <c:v>40502</c:v>
                </c:pt>
                <c:pt idx="4526">
                  <c:v>40502</c:v>
                </c:pt>
                <c:pt idx="4527">
                  <c:v>40502</c:v>
                </c:pt>
                <c:pt idx="4528">
                  <c:v>40502</c:v>
                </c:pt>
                <c:pt idx="4529">
                  <c:v>40502</c:v>
                </c:pt>
                <c:pt idx="4530">
                  <c:v>40502</c:v>
                </c:pt>
                <c:pt idx="4531">
                  <c:v>40502</c:v>
                </c:pt>
                <c:pt idx="4532">
                  <c:v>40502</c:v>
                </c:pt>
                <c:pt idx="4533">
                  <c:v>40503</c:v>
                </c:pt>
                <c:pt idx="4534">
                  <c:v>40503</c:v>
                </c:pt>
                <c:pt idx="4535">
                  <c:v>40503</c:v>
                </c:pt>
                <c:pt idx="4536">
                  <c:v>40503</c:v>
                </c:pt>
                <c:pt idx="4537">
                  <c:v>40503</c:v>
                </c:pt>
                <c:pt idx="4538">
                  <c:v>40503</c:v>
                </c:pt>
                <c:pt idx="4539">
                  <c:v>40503</c:v>
                </c:pt>
                <c:pt idx="4540">
                  <c:v>40503</c:v>
                </c:pt>
                <c:pt idx="4541">
                  <c:v>40503</c:v>
                </c:pt>
                <c:pt idx="4542">
                  <c:v>40503</c:v>
                </c:pt>
                <c:pt idx="4543">
                  <c:v>40503</c:v>
                </c:pt>
                <c:pt idx="4544">
                  <c:v>40503</c:v>
                </c:pt>
                <c:pt idx="4545">
                  <c:v>40503</c:v>
                </c:pt>
                <c:pt idx="4546">
                  <c:v>40503</c:v>
                </c:pt>
                <c:pt idx="4547">
                  <c:v>40503</c:v>
                </c:pt>
                <c:pt idx="4548">
                  <c:v>40503</c:v>
                </c:pt>
                <c:pt idx="4549">
                  <c:v>40503</c:v>
                </c:pt>
                <c:pt idx="4550">
                  <c:v>40503</c:v>
                </c:pt>
                <c:pt idx="4551">
                  <c:v>40503</c:v>
                </c:pt>
                <c:pt idx="4552">
                  <c:v>40503</c:v>
                </c:pt>
                <c:pt idx="4553">
                  <c:v>40503</c:v>
                </c:pt>
                <c:pt idx="4554">
                  <c:v>40503</c:v>
                </c:pt>
                <c:pt idx="4555">
                  <c:v>40503</c:v>
                </c:pt>
                <c:pt idx="4556">
                  <c:v>40503</c:v>
                </c:pt>
                <c:pt idx="4557">
                  <c:v>40504</c:v>
                </c:pt>
                <c:pt idx="4558">
                  <c:v>40504</c:v>
                </c:pt>
                <c:pt idx="4559">
                  <c:v>40504</c:v>
                </c:pt>
                <c:pt idx="4560">
                  <c:v>40504</c:v>
                </c:pt>
                <c:pt idx="4561">
                  <c:v>40504</c:v>
                </c:pt>
                <c:pt idx="4562">
                  <c:v>40504</c:v>
                </c:pt>
                <c:pt idx="4563">
                  <c:v>40504</c:v>
                </c:pt>
                <c:pt idx="4564">
                  <c:v>40504</c:v>
                </c:pt>
                <c:pt idx="4565">
                  <c:v>40504</c:v>
                </c:pt>
                <c:pt idx="4566">
                  <c:v>40504</c:v>
                </c:pt>
                <c:pt idx="4567">
                  <c:v>40504</c:v>
                </c:pt>
                <c:pt idx="4568">
                  <c:v>40504</c:v>
                </c:pt>
                <c:pt idx="4569">
                  <c:v>40504</c:v>
                </c:pt>
                <c:pt idx="4570">
                  <c:v>40504</c:v>
                </c:pt>
                <c:pt idx="4571">
                  <c:v>40504</c:v>
                </c:pt>
                <c:pt idx="4572">
                  <c:v>40504</c:v>
                </c:pt>
                <c:pt idx="4573">
                  <c:v>40504</c:v>
                </c:pt>
                <c:pt idx="4574">
                  <c:v>40504</c:v>
                </c:pt>
                <c:pt idx="4575">
                  <c:v>40504</c:v>
                </c:pt>
                <c:pt idx="4576">
                  <c:v>40504</c:v>
                </c:pt>
                <c:pt idx="4577">
                  <c:v>40504</c:v>
                </c:pt>
                <c:pt idx="4578">
                  <c:v>40504</c:v>
                </c:pt>
                <c:pt idx="4579">
                  <c:v>40504</c:v>
                </c:pt>
                <c:pt idx="4580">
                  <c:v>40504</c:v>
                </c:pt>
                <c:pt idx="4581">
                  <c:v>40505</c:v>
                </c:pt>
                <c:pt idx="4582">
                  <c:v>40505</c:v>
                </c:pt>
                <c:pt idx="4583">
                  <c:v>40505</c:v>
                </c:pt>
                <c:pt idx="4584">
                  <c:v>40505</c:v>
                </c:pt>
                <c:pt idx="4585">
                  <c:v>40505</c:v>
                </c:pt>
                <c:pt idx="4586">
                  <c:v>40505</c:v>
                </c:pt>
                <c:pt idx="4587">
                  <c:v>40505</c:v>
                </c:pt>
                <c:pt idx="4588">
                  <c:v>40505</c:v>
                </c:pt>
                <c:pt idx="4589">
                  <c:v>40505</c:v>
                </c:pt>
                <c:pt idx="4590">
                  <c:v>40505</c:v>
                </c:pt>
                <c:pt idx="4591">
                  <c:v>40505</c:v>
                </c:pt>
                <c:pt idx="4592">
                  <c:v>40505</c:v>
                </c:pt>
                <c:pt idx="4593">
                  <c:v>40505</c:v>
                </c:pt>
                <c:pt idx="4594">
                  <c:v>40505</c:v>
                </c:pt>
                <c:pt idx="4595">
                  <c:v>40505</c:v>
                </c:pt>
                <c:pt idx="4596">
                  <c:v>40505</c:v>
                </c:pt>
                <c:pt idx="4597">
                  <c:v>40505</c:v>
                </c:pt>
                <c:pt idx="4598">
                  <c:v>40505</c:v>
                </c:pt>
                <c:pt idx="4599">
                  <c:v>40505</c:v>
                </c:pt>
                <c:pt idx="4600">
                  <c:v>40505</c:v>
                </c:pt>
                <c:pt idx="4601">
                  <c:v>40505</c:v>
                </c:pt>
                <c:pt idx="4602">
                  <c:v>40505</c:v>
                </c:pt>
                <c:pt idx="4603">
                  <c:v>40505</c:v>
                </c:pt>
                <c:pt idx="4604">
                  <c:v>40505</c:v>
                </c:pt>
                <c:pt idx="4605">
                  <c:v>40506</c:v>
                </c:pt>
                <c:pt idx="4606">
                  <c:v>40506</c:v>
                </c:pt>
                <c:pt idx="4607">
                  <c:v>40506</c:v>
                </c:pt>
                <c:pt idx="4608">
                  <c:v>40506</c:v>
                </c:pt>
                <c:pt idx="4609">
                  <c:v>40506</c:v>
                </c:pt>
                <c:pt idx="4610">
                  <c:v>40506</c:v>
                </c:pt>
                <c:pt idx="4611">
                  <c:v>40506</c:v>
                </c:pt>
                <c:pt idx="4612">
                  <c:v>40506</c:v>
                </c:pt>
                <c:pt idx="4613">
                  <c:v>40506</c:v>
                </c:pt>
                <c:pt idx="4614">
                  <c:v>40506</c:v>
                </c:pt>
                <c:pt idx="4615">
                  <c:v>40506</c:v>
                </c:pt>
                <c:pt idx="4616">
                  <c:v>40506</c:v>
                </c:pt>
                <c:pt idx="4617">
                  <c:v>40506</c:v>
                </c:pt>
                <c:pt idx="4618">
                  <c:v>40506</c:v>
                </c:pt>
                <c:pt idx="4619">
                  <c:v>40506</c:v>
                </c:pt>
                <c:pt idx="4620">
                  <c:v>40506</c:v>
                </c:pt>
                <c:pt idx="4621">
                  <c:v>40506</c:v>
                </c:pt>
                <c:pt idx="4622">
                  <c:v>40506</c:v>
                </c:pt>
                <c:pt idx="4623">
                  <c:v>40506</c:v>
                </c:pt>
                <c:pt idx="4624">
                  <c:v>40506</c:v>
                </c:pt>
                <c:pt idx="4625">
                  <c:v>40506</c:v>
                </c:pt>
                <c:pt idx="4626">
                  <c:v>40506</c:v>
                </c:pt>
                <c:pt idx="4627">
                  <c:v>40506</c:v>
                </c:pt>
                <c:pt idx="4628">
                  <c:v>40506</c:v>
                </c:pt>
                <c:pt idx="4629">
                  <c:v>40507</c:v>
                </c:pt>
                <c:pt idx="4630">
                  <c:v>40507</c:v>
                </c:pt>
                <c:pt idx="4631">
                  <c:v>40507</c:v>
                </c:pt>
                <c:pt idx="4632">
                  <c:v>40507</c:v>
                </c:pt>
                <c:pt idx="4633">
                  <c:v>40507</c:v>
                </c:pt>
                <c:pt idx="4634">
                  <c:v>40507</c:v>
                </c:pt>
                <c:pt idx="4635">
                  <c:v>40507</c:v>
                </c:pt>
                <c:pt idx="4636">
                  <c:v>40507</c:v>
                </c:pt>
                <c:pt idx="4637">
                  <c:v>40507</c:v>
                </c:pt>
                <c:pt idx="4638">
                  <c:v>40507</c:v>
                </c:pt>
                <c:pt idx="4639">
                  <c:v>40507</c:v>
                </c:pt>
                <c:pt idx="4640">
                  <c:v>40507</c:v>
                </c:pt>
                <c:pt idx="4641">
                  <c:v>40507</c:v>
                </c:pt>
                <c:pt idx="4642">
                  <c:v>40507</c:v>
                </c:pt>
                <c:pt idx="4643">
                  <c:v>40507</c:v>
                </c:pt>
                <c:pt idx="4644">
                  <c:v>40507</c:v>
                </c:pt>
                <c:pt idx="4645">
                  <c:v>40507</c:v>
                </c:pt>
                <c:pt idx="4646">
                  <c:v>40507</c:v>
                </c:pt>
                <c:pt idx="4647">
                  <c:v>40507</c:v>
                </c:pt>
                <c:pt idx="4648">
                  <c:v>40507</c:v>
                </c:pt>
                <c:pt idx="4649">
                  <c:v>40507</c:v>
                </c:pt>
                <c:pt idx="4650">
                  <c:v>40507</c:v>
                </c:pt>
                <c:pt idx="4651">
                  <c:v>40507</c:v>
                </c:pt>
                <c:pt idx="4652">
                  <c:v>40507</c:v>
                </c:pt>
                <c:pt idx="4653">
                  <c:v>40508</c:v>
                </c:pt>
                <c:pt idx="4654">
                  <c:v>40508</c:v>
                </c:pt>
                <c:pt idx="4655">
                  <c:v>40508</c:v>
                </c:pt>
                <c:pt idx="4656">
                  <c:v>40508</c:v>
                </c:pt>
                <c:pt idx="4657">
                  <c:v>40508</c:v>
                </c:pt>
                <c:pt idx="4658">
                  <c:v>40508</c:v>
                </c:pt>
                <c:pt idx="4659">
                  <c:v>40508</c:v>
                </c:pt>
                <c:pt idx="4660">
                  <c:v>40508</c:v>
                </c:pt>
                <c:pt idx="4661">
                  <c:v>40508</c:v>
                </c:pt>
                <c:pt idx="4662">
                  <c:v>40508</c:v>
                </c:pt>
                <c:pt idx="4663">
                  <c:v>40508</c:v>
                </c:pt>
                <c:pt idx="4664">
                  <c:v>40508</c:v>
                </c:pt>
                <c:pt idx="4665">
                  <c:v>40508</c:v>
                </c:pt>
                <c:pt idx="4666">
                  <c:v>40508</c:v>
                </c:pt>
                <c:pt idx="4667">
                  <c:v>40508</c:v>
                </c:pt>
                <c:pt idx="4668">
                  <c:v>40508</c:v>
                </c:pt>
                <c:pt idx="4669">
                  <c:v>40508</c:v>
                </c:pt>
                <c:pt idx="4670">
                  <c:v>40508</c:v>
                </c:pt>
                <c:pt idx="4671">
                  <c:v>40508</c:v>
                </c:pt>
                <c:pt idx="4672">
                  <c:v>40508</c:v>
                </c:pt>
                <c:pt idx="4673">
                  <c:v>40508</c:v>
                </c:pt>
                <c:pt idx="4674">
                  <c:v>40508</c:v>
                </c:pt>
                <c:pt idx="4675">
                  <c:v>40508</c:v>
                </c:pt>
                <c:pt idx="4676">
                  <c:v>40508</c:v>
                </c:pt>
                <c:pt idx="4677">
                  <c:v>40509</c:v>
                </c:pt>
                <c:pt idx="4678">
                  <c:v>40509</c:v>
                </c:pt>
                <c:pt idx="4679">
                  <c:v>40509</c:v>
                </c:pt>
                <c:pt idx="4680">
                  <c:v>40509</c:v>
                </c:pt>
                <c:pt idx="4681">
                  <c:v>40509</c:v>
                </c:pt>
                <c:pt idx="4682">
                  <c:v>40509</c:v>
                </c:pt>
                <c:pt idx="4683">
                  <c:v>40509</c:v>
                </c:pt>
                <c:pt idx="4684">
                  <c:v>40509</c:v>
                </c:pt>
                <c:pt idx="4685">
                  <c:v>40509</c:v>
                </c:pt>
                <c:pt idx="4686">
                  <c:v>40509</c:v>
                </c:pt>
                <c:pt idx="4687">
                  <c:v>40509</c:v>
                </c:pt>
                <c:pt idx="4688">
                  <c:v>40509</c:v>
                </c:pt>
                <c:pt idx="4689">
                  <c:v>40509</c:v>
                </c:pt>
                <c:pt idx="4690">
                  <c:v>40509</c:v>
                </c:pt>
                <c:pt idx="4691">
                  <c:v>40509</c:v>
                </c:pt>
                <c:pt idx="4692">
                  <c:v>40509</c:v>
                </c:pt>
                <c:pt idx="4693">
                  <c:v>40509</c:v>
                </c:pt>
                <c:pt idx="4694">
                  <c:v>40509</c:v>
                </c:pt>
                <c:pt idx="4695">
                  <c:v>40509</c:v>
                </c:pt>
                <c:pt idx="4696">
                  <c:v>40509</c:v>
                </c:pt>
                <c:pt idx="4697">
                  <c:v>40509</c:v>
                </c:pt>
                <c:pt idx="4698">
                  <c:v>40509</c:v>
                </c:pt>
                <c:pt idx="4699">
                  <c:v>40509</c:v>
                </c:pt>
                <c:pt idx="4700">
                  <c:v>40509</c:v>
                </c:pt>
                <c:pt idx="4701">
                  <c:v>40510</c:v>
                </c:pt>
                <c:pt idx="4702">
                  <c:v>40510</c:v>
                </c:pt>
                <c:pt idx="4703">
                  <c:v>40510</c:v>
                </c:pt>
                <c:pt idx="4704">
                  <c:v>40510</c:v>
                </c:pt>
                <c:pt idx="4705">
                  <c:v>40510</c:v>
                </c:pt>
                <c:pt idx="4706">
                  <c:v>40510</c:v>
                </c:pt>
                <c:pt idx="4707">
                  <c:v>40510</c:v>
                </c:pt>
                <c:pt idx="4708">
                  <c:v>40510</c:v>
                </c:pt>
                <c:pt idx="4709">
                  <c:v>40510</c:v>
                </c:pt>
                <c:pt idx="4710">
                  <c:v>40510</c:v>
                </c:pt>
                <c:pt idx="4711">
                  <c:v>40510</c:v>
                </c:pt>
                <c:pt idx="4712">
                  <c:v>40510</c:v>
                </c:pt>
                <c:pt idx="4713">
                  <c:v>40510</c:v>
                </c:pt>
                <c:pt idx="4714">
                  <c:v>40510</c:v>
                </c:pt>
                <c:pt idx="4715">
                  <c:v>40510</c:v>
                </c:pt>
                <c:pt idx="4716">
                  <c:v>40510</c:v>
                </c:pt>
                <c:pt idx="4717">
                  <c:v>40510</c:v>
                </c:pt>
                <c:pt idx="4718">
                  <c:v>40510</c:v>
                </c:pt>
                <c:pt idx="4719">
                  <c:v>40510</c:v>
                </c:pt>
                <c:pt idx="4720">
                  <c:v>40510</c:v>
                </c:pt>
                <c:pt idx="4721">
                  <c:v>40510</c:v>
                </c:pt>
                <c:pt idx="4722">
                  <c:v>40510</c:v>
                </c:pt>
                <c:pt idx="4723">
                  <c:v>40510</c:v>
                </c:pt>
                <c:pt idx="4724">
                  <c:v>40510</c:v>
                </c:pt>
                <c:pt idx="4725">
                  <c:v>40511</c:v>
                </c:pt>
                <c:pt idx="4726">
                  <c:v>40511</c:v>
                </c:pt>
                <c:pt idx="4727">
                  <c:v>40511</c:v>
                </c:pt>
                <c:pt idx="4728">
                  <c:v>40511</c:v>
                </c:pt>
                <c:pt idx="4729">
                  <c:v>40511</c:v>
                </c:pt>
                <c:pt idx="4730">
                  <c:v>40511</c:v>
                </c:pt>
                <c:pt idx="4731">
                  <c:v>40511</c:v>
                </c:pt>
                <c:pt idx="4732">
                  <c:v>40511</c:v>
                </c:pt>
                <c:pt idx="4733">
                  <c:v>40511</c:v>
                </c:pt>
                <c:pt idx="4734">
                  <c:v>40511</c:v>
                </c:pt>
                <c:pt idx="4735">
                  <c:v>40511</c:v>
                </c:pt>
                <c:pt idx="4736">
                  <c:v>40511</c:v>
                </c:pt>
                <c:pt idx="4737">
                  <c:v>40511</c:v>
                </c:pt>
                <c:pt idx="4738">
                  <c:v>40511</c:v>
                </c:pt>
                <c:pt idx="4739">
                  <c:v>40511</c:v>
                </c:pt>
                <c:pt idx="4740">
                  <c:v>40511</c:v>
                </c:pt>
                <c:pt idx="4741">
                  <c:v>40511</c:v>
                </c:pt>
                <c:pt idx="4742">
                  <c:v>40511</c:v>
                </c:pt>
                <c:pt idx="4743">
                  <c:v>40511</c:v>
                </c:pt>
                <c:pt idx="4744">
                  <c:v>40511</c:v>
                </c:pt>
                <c:pt idx="4745">
                  <c:v>40511</c:v>
                </c:pt>
                <c:pt idx="4746">
                  <c:v>40511</c:v>
                </c:pt>
                <c:pt idx="4747">
                  <c:v>40511</c:v>
                </c:pt>
                <c:pt idx="4748">
                  <c:v>40511</c:v>
                </c:pt>
                <c:pt idx="4749">
                  <c:v>40512</c:v>
                </c:pt>
                <c:pt idx="4750">
                  <c:v>40512</c:v>
                </c:pt>
                <c:pt idx="4751">
                  <c:v>40512</c:v>
                </c:pt>
                <c:pt idx="4752">
                  <c:v>40512</c:v>
                </c:pt>
                <c:pt idx="4753">
                  <c:v>40512</c:v>
                </c:pt>
                <c:pt idx="4754">
                  <c:v>40512</c:v>
                </c:pt>
                <c:pt idx="4755">
                  <c:v>40512</c:v>
                </c:pt>
                <c:pt idx="4756">
                  <c:v>40512</c:v>
                </c:pt>
                <c:pt idx="4757">
                  <c:v>40512</c:v>
                </c:pt>
                <c:pt idx="4758">
                  <c:v>40512</c:v>
                </c:pt>
                <c:pt idx="4759">
                  <c:v>40512</c:v>
                </c:pt>
                <c:pt idx="4760">
                  <c:v>40512</c:v>
                </c:pt>
                <c:pt idx="4761">
                  <c:v>40512</c:v>
                </c:pt>
                <c:pt idx="4762">
                  <c:v>40512</c:v>
                </c:pt>
                <c:pt idx="4763">
                  <c:v>40512</c:v>
                </c:pt>
                <c:pt idx="4764">
                  <c:v>40512</c:v>
                </c:pt>
                <c:pt idx="4765">
                  <c:v>40512</c:v>
                </c:pt>
                <c:pt idx="4766">
                  <c:v>40512</c:v>
                </c:pt>
                <c:pt idx="4767">
                  <c:v>40512</c:v>
                </c:pt>
                <c:pt idx="4768">
                  <c:v>40512</c:v>
                </c:pt>
                <c:pt idx="4769">
                  <c:v>40512</c:v>
                </c:pt>
                <c:pt idx="4770">
                  <c:v>40512</c:v>
                </c:pt>
                <c:pt idx="4771">
                  <c:v>40512</c:v>
                </c:pt>
                <c:pt idx="4772">
                  <c:v>40512</c:v>
                </c:pt>
                <c:pt idx="4773">
                  <c:v>40513</c:v>
                </c:pt>
                <c:pt idx="4774">
                  <c:v>40513</c:v>
                </c:pt>
                <c:pt idx="4775">
                  <c:v>40513</c:v>
                </c:pt>
                <c:pt idx="4776">
                  <c:v>40513</c:v>
                </c:pt>
                <c:pt idx="4777">
                  <c:v>40513</c:v>
                </c:pt>
                <c:pt idx="4778">
                  <c:v>40513</c:v>
                </c:pt>
                <c:pt idx="4779">
                  <c:v>40513</c:v>
                </c:pt>
                <c:pt idx="4780">
                  <c:v>40513</c:v>
                </c:pt>
                <c:pt idx="4781">
                  <c:v>40513</c:v>
                </c:pt>
                <c:pt idx="4782">
                  <c:v>40513</c:v>
                </c:pt>
                <c:pt idx="4783">
                  <c:v>40513</c:v>
                </c:pt>
                <c:pt idx="4784">
                  <c:v>40513</c:v>
                </c:pt>
                <c:pt idx="4785">
                  <c:v>40513</c:v>
                </c:pt>
                <c:pt idx="4786">
                  <c:v>40513</c:v>
                </c:pt>
                <c:pt idx="4787">
                  <c:v>40513</c:v>
                </c:pt>
                <c:pt idx="4788">
                  <c:v>40513</c:v>
                </c:pt>
                <c:pt idx="4789">
                  <c:v>40513</c:v>
                </c:pt>
                <c:pt idx="4790">
                  <c:v>40513</c:v>
                </c:pt>
                <c:pt idx="4791">
                  <c:v>40513</c:v>
                </c:pt>
                <c:pt idx="4792">
                  <c:v>40513</c:v>
                </c:pt>
                <c:pt idx="4793">
                  <c:v>40513</c:v>
                </c:pt>
                <c:pt idx="4794">
                  <c:v>40513</c:v>
                </c:pt>
                <c:pt idx="4795">
                  <c:v>40513</c:v>
                </c:pt>
                <c:pt idx="4796">
                  <c:v>40513</c:v>
                </c:pt>
                <c:pt idx="4797">
                  <c:v>40514</c:v>
                </c:pt>
                <c:pt idx="4798">
                  <c:v>40514</c:v>
                </c:pt>
                <c:pt idx="4799">
                  <c:v>40514</c:v>
                </c:pt>
                <c:pt idx="4800">
                  <c:v>40514</c:v>
                </c:pt>
                <c:pt idx="4801">
                  <c:v>40514</c:v>
                </c:pt>
                <c:pt idx="4802">
                  <c:v>40514</c:v>
                </c:pt>
                <c:pt idx="4803">
                  <c:v>40514</c:v>
                </c:pt>
                <c:pt idx="4804">
                  <c:v>40514</c:v>
                </c:pt>
                <c:pt idx="4805">
                  <c:v>40514</c:v>
                </c:pt>
                <c:pt idx="4806">
                  <c:v>40514</c:v>
                </c:pt>
                <c:pt idx="4807">
                  <c:v>40514</c:v>
                </c:pt>
                <c:pt idx="4808">
                  <c:v>40514</c:v>
                </c:pt>
                <c:pt idx="4809">
                  <c:v>40514</c:v>
                </c:pt>
                <c:pt idx="4810">
                  <c:v>40514</c:v>
                </c:pt>
                <c:pt idx="4811">
                  <c:v>40514</c:v>
                </c:pt>
                <c:pt idx="4812">
                  <c:v>40514</c:v>
                </c:pt>
                <c:pt idx="4813">
                  <c:v>40514</c:v>
                </c:pt>
                <c:pt idx="4814">
                  <c:v>40514</c:v>
                </c:pt>
                <c:pt idx="4815">
                  <c:v>40514</c:v>
                </c:pt>
                <c:pt idx="4816">
                  <c:v>40514</c:v>
                </c:pt>
                <c:pt idx="4817">
                  <c:v>40514</c:v>
                </c:pt>
                <c:pt idx="4818">
                  <c:v>40514</c:v>
                </c:pt>
                <c:pt idx="4819">
                  <c:v>40514</c:v>
                </c:pt>
                <c:pt idx="4820">
                  <c:v>40514</c:v>
                </c:pt>
                <c:pt idx="4821">
                  <c:v>40515</c:v>
                </c:pt>
                <c:pt idx="4822">
                  <c:v>40515</c:v>
                </c:pt>
                <c:pt idx="4823">
                  <c:v>40515</c:v>
                </c:pt>
                <c:pt idx="4824">
                  <c:v>40515</c:v>
                </c:pt>
                <c:pt idx="4825">
                  <c:v>40515</c:v>
                </c:pt>
                <c:pt idx="4826">
                  <c:v>40515</c:v>
                </c:pt>
                <c:pt idx="4827">
                  <c:v>40515</c:v>
                </c:pt>
                <c:pt idx="4828">
                  <c:v>40515</c:v>
                </c:pt>
                <c:pt idx="4829">
                  <c:v>40515</c:v>
                </c:pt>
                <c:pt idx="4830">
                  <c:v>40515</c:v>
                </c:pt>
                <c:pt idx="4831">
                  <c:v>40515</c:v>
                </c:pt>
                <c:pt idx="4832">
                  <c:v>40515</c:v>
                </c:pt>
                <c:pt idx="4833">
                  <c:v>40515</c:v>
                </c:pt>
                <c:pt idx="4834">
                  <c:v>40515</c:v>
                </c:pt>
                <c:pt idx="4835">
                  <c:v>40515</c:v>
                </c:pt>
                <c:pt idx="4836">
                  <c:v>40515</c:v>
                </c:pt>
                <c:pt idx="4837">
                  <c:v>40515</c:v>
                </c:pt>
                <c:pt idx="4838">
                  <c:v>40515</c:v>
                </c:pt>
                <c:pt idx="4839">
                  <c:v>40515</c:v>
                </c:pt>
                <c:pt idx="4840">
                  <c:v>40515</c:v>
                </c:pt>
                <c:pt idx="4841">
                  <c:v>40515</c:v>
                </c:pt>
                <c:pt idx="4842">
                  <c:v>40515</c:v>
                </c:pt>
                <c:pt idx="4843">
                  <c:v>40515</c:v>
                </c:pt>
                <c:pt idx="4844">
                  <c:v>40515</c:v>
                </c:pt>
                <c:pt idx="4845">
                  <c:v>40516</c:v>
                </c:pt>
                <c:pt idx="4846">
                  <c:v>40516</c:v>
                </c:pt>
                <c:pt idx="4847">
                  <c:v>40516</c:v>
                </c:pt>
                <c:pt idx="4848">
                  <c:v>40516</c:v>
                </c:pt>
                <c:pt idx="4849">
                  <c:v>40516</c:v>
                </c:pt>
                <c:pt idx="4850">
                  <c:v>40516</c:v>
                </c:pt>
                <c:pt idx="4851">
                  <c:v>40516</c:v>
                </c:pt>
                <c:pt idx="4852">
                  <c:v>40516</c:v>
                </c:pt>
                <c:pt idx="4853">
                  <c:v>40516</c:v>
                </c:pt>
                <c:pt idx="4854">
                  <c:v>40516</c:v>
                </c:pt>
                <c:pt idx="4855">
                  <c:v>40516</c:v>
                </c:pt>
                <c:pt idx="4856">
                  <c:v>40516</c:v>
                </c:pt>
                <c:pt idx="4857">
                  <c:v>40516</c:v>
                </c:pt>
                <c:pt idx="4858">
                  <c:v>40516</c:v>
                </c:pt>
                <c:pt idx="4859">
                  <c:v>40516</c:v>
                </c:pt>
                <c:pt idx="4860">
                  <c:v>40516</c:v>
                </c:pt>
                <c:pt idx="4861">
                  <c:v>40516</c:v>
                </c:pt>
                <c:pt idx="4862">
                  <c:v>40516</c:v>
                </c:pt>
                <c:pt idx="4863">
                  <c:v>40516</c:v>
                </c:pt>
                <c:pt idx="4864">
                  <c:v>40516</c:v>
                </c:pt>
                <c:pt idx="4865">
                  <c:v>40516</c:v>
                </c:pt>
                <c:pt idx="4866">
                  <c:v>40516</c:v>
                </c:pt>
                <c:pt idx="4867">
                  <c:v>40516</c:v>
                </c:pt>
                <c:pt idx="4868">
                  <c:v>40516</c:v>
                </c:pt>
                <c:pt idx="4869">
                  <c:v>40517</c:v>
                </c:pt>
                <c:pt idx="4870">
                  <c:v>40517</c:v>
                </c:pt>
                <c:pt idx="4871">
                  <c:v>40517</c:v>
                </c:pt>
                <c:pt idx="4872">
                  <c:v>40517</c:v>
                </c:pt>
                <c:pt idx="4873">
                  <c:v>40517</c:v>
                </c:pt>
                <c:pt idx="4874">
                  <c:v>40517</c:v>
                </c:pt>
                <c:pt idx="4875">
                  <c:v>40517</c:v>
                </c:pt>
                <c:pt idx="4876">
                  <c:v>40517</c:v>
                </c:pt>
                <c:pt idx="4877">
                  <c:v>40517</c:v>
                </c:pt>
                <c:pt idx="4878">
                  <c:v>40517</c:v>
                </c:pt>
                <c:pt idx="4879">
                  <c:v>40517</c:v>
                </c:pt>
                <c:pt idx="4880">
                  <c:v>40517</c:v>
                </c:pt>
                <c:pt idx="4881">
                  <c:v>40517</c:v>
                </c:pt>
                <c:pt idx="4882">
                  <c:v>40517</c:v>
                </c:pt>
                <c:pt idx="4883">
                  <c:v>40517</c:v>
                </c:pt>
                <c:pt idx="4884">
                  <c:v>40517</c:v>
                </c:pt>
                <c:pt idx="4885">
                  <c:v>40517</c:v>
                </c:pt>
                <c:pt idx="4886">
                  <c:v>40517</c:v>
                </c:pt>
                <c:pt idx="4887">
                  <c:v>40517</c:v>
                </c:pt>
                <c:pt idx="4888">
                  <c:v>40517</c:v>
                </c:pt>
                <c:pt idx="4889">
                  <c:v>40517</c:v>
                </c:pt>
                <c:pt idx="4890">
                  <c:v>40517</c:v>
                </c:pt>
                <c:pt idx="4891">
                  <c:v>40517</c:v>
                </c:pt>
                <c:pt idx="4892">
                  <c:v>40517</c:v>
                </c:pt>
                <c:pt idx="4893">
                  <c:v>40518</c:v>
                </c:pt>
                <c:pt idx="4894">
                  <c:v>40518</c:v>
                </c:pt>
                <c:pt idx="4895">
                  <c:v>40518</c:v>
                </c:pt>
                <c:pt idx="4896">
                  <c:v>40518</c:v>
                </c:pt>
                <c:pt idx="4897">
                  <c:v>40518</c:v>
                </c:pt>
                <c:pt idx="4898">
                  <c:v>40518</c:v>
                </c:pt>
                <c:pt idx="4899">
                  <c:v>40518</c:v>
                </c:pt>
                <c:pt idx="4900">
                  <c:v>40518</c:v>
                </c:pt>
                <c:pt idx="4901">
                  <c:v>40518</c:v>
                </c:pt>
                <c:pt idx="4902">
                  <c:v>40518</c:v>
                </c:pt>
                <c:pt idx="4903">
                  <c:v>40518</c:v>
                </c:pt>
                <c:pt idx="4904">
                  <c:v>40518</c:v>
                </c:pt>
                <c:pt idx="4905">
                  <c:v>40518</c:v>
                </c:pt>
                <c:pt idx="4906">
                  <c:v>40518</c:v>
                </c:pt>
                <c:pt idx="4907">
                  <c:v>40518</c:v>
                </c:pt>
                <c:pt idx="4908">
                  <c:v>40518</c:v>
                </c:pt>
                <c:pt idx="4909">
                  <c:v>40518</c:v>
                </c:pt>
                <c:pt idx="4910">
                  <c:v>40518</c:v>
                </c:pt>
                <c:pt idx="4911">
                  <c:v>40518</c:v>
                </c:pt>
                <c:pt idx="4912">
                  <c:v>40518</c:v>
                </c:pt>
                <c:pt idx="4913">
                  <c:v>40518</c:v>
                </c:pt>
                <c:pt idx="4914">
                  <c:v>40518</c:v>
                </c:pt>
                <c:pt idx="4915">
                  <c:v>40518</c:v>
                </c:pt>
                <c:pt idx="4916">
                  <c:v>40518</c:v>
                </c:pt>
                <c:pt idx="4917">
                  <c:v>40519</c:v>
                </c:pt>
                <c:pt idx="4918">
                  <c:v>40519</c:v>
                </c:pt>
                <c:pt idx="4919">
                  <c:v>40519</c:v>
                </c:pt>
                <c:pt idx="4920">
                  <c:v>40519</c:v>
                </c:pt>
                <c:pt idx="4921">
                  <c:v>40519</c:v>
                </c:pt>
                <c:pt idx="4922">
                  <c:v>40519</c:v>
                </c:pt>
                <c:pt idx="4923">
                  <c:v>40519</c:v>
                </c:pt>
                <c:pt idx="4924">
                  <c:v>40519</c:v>
                </c:pt>
                <c:pt idx="4925">
                  <c:v>40519</c:v>
                </c:pt>
                <c:pt idx="4926">
                  <c:v>40519</c:v>
                </c:pt>
                <c:pt idx="4927">
                  <c:v>40519</c:v>
                </c:pt>
                <c:pt idx="4928">
                  <c:v>40519</c:v>
                </c:pt>
                <c:pt idx="4929">
                  <c:v>40519</c:v>
                </c:pt>
                <c:pt idx="4930">
                  <c:v>40519</c:v>
                </c:pt>
                <c:pt idx="4931">
                  <c:v>40519</c:v>
                </c:pt>
                <c:pt idx="4932">
                  <c:v>40519</c:v>
                </c:pt>
                <c:pt idx="4933">
                  <c:v>40519</c:v>
                </c:pt>
                <c:pt idx="4934">
                  <c:v>40519</c:v>
                </c:pt>
                <c:pt idx="4935">
                  <c:v>40519</c:v>
                </c:pt>
                <c:pt idx="4936">
                  <c:v>40519</c:v>
                </c:pt>
                <c:pt idx="4937">
                  <c:v>40519</c:v>
                </c:pt>
                <c:pt idx="4938">
                  <c:v>40519</c:v>
                </c:pt>
                <c:pt idx="4939">
                  <c:v>40519</c:v>
                </c:pt>
                <c:pt idx="4940">
                  <c:v>40519</c:v>
                </c:pt>
                <c:pt idx="4941">
                  <c:v>40520</c:v>
                </c:pt>
                <c:pt idx="4942">
                  <c:v>40520</c:v>
                </c:pt>
                <c:pt idx="4943">
                  <c:v>40520</c:v>
                </c:pt>
                <c:pt idx="4944">
                  <c:v>40520</c:v>
                </c:pt>
                <c:pt idx="4945">
                  <c:v>40520</c:v>
                </c:pt>
                <c:pt idx="4946">
                  <c:v>40520</c:v>
                </c:pt>
                <c:pt idx="4947">
                  <c:v>40520</c:v>
                </c:pt>
                <c:pt idx="4948">
                  <c:v>40520</c:v>
                </c:pt>
                <c:pt idx="4949">
                  <c:v>40520</c:v>
                </c:pt>
                <c:pt idx="4950">
                  <c:v>40520</c:v>
                </c:pt>
                <c:pt idx="4951">
                  <c:v>40520</c:v>
                </c:pt>
                <c:pt idx="4952">
                  <c:v>40520</c:v>
                </c:pt>
                <c:pt idx="4953">
                  <c:v>40520</c:v>
                </c:pt>
                <c:pt idx="4954">
                  <c:v>40520</c:v>
                </c:pt>
                <c:pt idx="4955">
                  <c:v>40520</c:v>
                </c:pt>
                <c:pt idx="4956">
                  <c:v>40520</c:v>
                </c:pt>
                <c:pt idx="4957">
                  <c:v>40520</c:v>
                </c:pt>
                <c:pt idx="4958">
                  <c:v>40520</c:v>
                </c:pt>
                <c:pt idx="4959">
                  <c:v>40520</c:v>
                </c:pt>
                <c:pt idx="4960">
                  <c:v>40520</c:v>
                </c:pt>
                <c:pt idx="4961">
                  <c:v>40520</c:v>
                </c:pt>
                <c:pt idx="4962">
                  <c:v>40520</c:v>
                </c:pt>
                <c:pt idx="4963">
                  <c:v>40520</c:v>
                </c:pt>
                <c:pt idx="4964">
                  <c:v>40520</c:v>
                </c:pt>
                <c:pt idx="4965">
                  <c:v>40521</c:v>
                </c:pt>
                <c:pt idx="4966">
                  <c:v>40521</c:v>
                </c:pt>
                <c:pt idx="4967">
                  <c:v>40521</c:v>
                </c:pt>
                <c:pt idx="4968">
                  <c:v>40521</c:v>
                </c:pt>
                <c:pt idx="4969">
                  <c:v>40521</c:v>
                </c:pt>
                <c:pt idx="4970">
                  <c:v>40521</c:v>
                </c:pt>
                <c:pt idx="4971">
                  <c:v>40521</c:v>
                </c:pt>
                <c:pt idx="4972">
                  <c:v>40521</c:v>
                </c:pt>
                <c:pt idx="4973">
                  <c:v>40521</c:v>
                </c:pt>
                <c:pt idx="4974">
                  <c:v>40521</c:v>
                </c:pt>
                <c:pt idx="4975">
                  <c:v>40521</c:v>
                </c:pt>
                <c:pt idx="4976">
                  <c:v>40521</c:v>
                </c:pt>
                <c:pt idx="4977">
                  <c:v>40521</c:v>
                </c:pt>
                <c:pt idx="4978">
                  <c:v>40521</c:v>
                </c:pt>
                <c:pt idx="4979">
                  <c:v>40521</c:v>
                </c:pt>
                <c:pt idx="4980">
                  <c:v>40521</c:v>
                </c:pt>
                <c:pt idx="4981">
                  <c:v>40521</c:v>
                </c:pt>
                <c:pt idx="4982">
                  <c:v>40521</c:v>
                </c:pt>
                <c:pt idx="4983">
                  <c:v>40521</c:v>
                </c:pt>
                <c:pt idx="4984">
                  <c:v>40521</c:v>
                </c:pt>
                <c:pt idx="4985">
                  <c:v>40521</c:v>
                </c:pt>
                <c:pt idx="4986">
                  <c:v>40521</c:v>
                </c:pt>
                <c:pt idx="4987">
                  <c:v>40521</c:v>
                </c:pt>
                <c:pt idx="4988">
                  <c:v>40521</c:v>
                </c:pt>
                <c:pt idx="4989">
                  <c:v>40522</c:v>
                </c:pt>
                <c:pt idx="4990">
                  <c:v>40522</c:v>
                </c:pt>
                <c:pt idx="4991">
                  <c:v>40522</c:v>
                </c:pt>
                <c:pt idx="4992">
                  <c:v>40522</c:v>
                </c:pt>
                <c:pt idx="4993">
                  <c:v>40522</c:v>
                </c:pt>
                <c:pt idx="4994">
                  <c:v>40522</c:v>
                </c:pt>
                <c:pt idx="4995">
                  <c:v>40522</c:v>
                </c:pt>
                <c:pt idx="4996">
                  <c:v>40522</c:v>
                </c:pt>
                <c:pt idx="4997">
                  <c:v>40522</c:v>
                </c:pt>
                <c:pt idx="4998">
                  <c:v>40522</c:v>
                </c:pt>
                <c:pt idx="4999">
                  <c:v>40522</c:v>
                </c:pt>
                <c:pt idx="5000">
                  <c:v>40522</c:v>
                </c:pt>
                <c:pt idx="5001">
                  <c:v>40522</c:v>
                </c:pt>
                <c:pt idx="5002">
                  <c:v>40522</c:v>
                </c:pt>
                <c:pt idx="5003">
                  <c:v>40522</c:v>
                </c:pt>
                <c:pt idx="5004">
                  <c:v>40522</c:v>
                </c:pt>
                <c:pt idx="5005">
                  <c:v>40522</c:v>
                </c:pt>
                <c:pt idx="5006">
                  <c:v>40522</c:v>
                </c:pt>
                <c:pt idx="5007">
                  <c:v>40522</c:v>
                </c:pt>
                <c:pt idx="5008">
                  <c:v>40522</c:v>
                </c:pt>
                <c:pt idx="5009">
                  <c:v>40522</c:v>
                </c:pt>
                <c:pt idx="5010">
                  <c:v>40522</c:v>
                </c:pt>
                <c:pt idx="5011">
                  <c:v>40522</c:v>
                </c:pt>
                <c:pt idx="5012">
                  <c:v>40522</c:v>
                </c:pt>
                <c:pt idx="5013">
                  <c:v>40523</c:v>
                </c:pt>
                <c:pt idx="5014">
                  <c:v>40523</c:v>
                </c:pt>
                <c:pt idx="5015">
                  <c:v>40523</c:v>
                </c:pt>
                <c:pt idx="5016">
                  <c:v>40523</c:v>
                </c:pt>
                <c:pt idx="5017">
                  <c:v>40523</c:v>
                </c:pt>
                <c:pt idx="5018">
                  <c:v>40523</c:v>
                </c:pt>
                <c:pt idx="5019">
                  <c:v>40523</c:v>
                </c:pt>
                <c:pt idx="5020">
                  <c:v>40523</c:v>
                </c:pt>
                <c:pt idx="5021">
                  <c:v>40523</c:v>
                </c:pt>
                <c:pt idx="5022">
                  <c:v>40523</c:v>
                </c:pt>
                <c:pt idx="5023">
                  <c:v>40523</c:v>
                </c:pt>
                <c:pt idx="5024">
                  <c:v>40523</c:v>
                </c:pt>
                <c:pt idx="5025">
                  <c:v>40523</c:v>
                </c:pt>
                <c:pt idx="5026">
                  <c:v>40523</c:v>
                </c:pt>
                <c:pt idx="5027">
                  <c:v>40523</c:v>
                </c:pt>
                <c:pt idx="5028">
                  <c:v>40523</c:v>
                </c:pt>
                <c:pt idx="5029">
                  <c:v>40523</c:v>
                </c:pt>
                <c:pt idx="5030">
                  <c:v>40523</c:v>
                </c:pt>
                <c:pt idx="5031">
                  <c:v>40523</c:v>
                </c:pt>
                <c:pt idx="5032">
                  <c:v>40523</c:v>
                </c:pt>
                <c:pt idx="5033">
                  <c:v>40523</c:v>
                </c:pt>
                <c:pt idx="5034">
                  <c:v>40523</c:v>
                </c:pt>
                <c:pt idx="5035">
                  <c:v>40523</c:v>
                </c:pt>
                <c:pt idx="5036">
                  <c:v>40523</c:v>
                </c:pt>
                <c:pt idx="5037">
                  <c:v>40524</c:v>
                </c:pt>
                <c:pt idx="5038">
                  <c:v>40524</c:v>
                </c:pt>
                <c:pt idx="5039">
                  <c:v>40524</c:v>
                </c:pt>
                <c:pt idx="5040">
                  <c:v>40524</c:v>
                </c:pt>
                <c:pt idx="5041">
                  <c:v>40524</c:v>
                </c:pt>
                <c:pt idx="5042">
                  <c:v>40524</c:v>
                </c:pt>
                <c:pt idx="5043">
                  <c:v>40524</c:v>
                </c:pt>
                <c:pt idx="5044">
                  <c:v>40524</c:v>
                </c:pt>
                <c:pt idx="5045">
                  <c:v>40524</c:v>
                </c:pt>
                <c:pt idx="5046">
                  <c:v>40524</c:v>
                </c:pt>
                <c:pt idx="5047">
                  <c:v>40524</c:v>
                </c:pt>
                <c:pt idx="5048">
                  <c:v>40524</c:v>
                </c:pt>
                <c:pt idx="5049">
                  <c:v>40524</c:v>
                </c:pt>
                <c:pt idx="5050">
                  <c:v>40524</c:v>
                </c:pt>
                <c:pt idx="5051">
                  <c:v>40524</c:v>
                </c:pt>
                <c:pt idx="5052">
                  <c:v>40524</c:v>
                </c:pt>
                <c:pt idx="5053">
                  <c:v>40524</c:v>
                </c:pt>
                <c:pt idx="5054">
                  <c:v>40524</c:v>
                </c:pt>
                <c:pt idx="5055">
                  <c:v>40524</c:v>
                </c:pt>
                <c:pt idx="5056">
                  <c:v>40524</c:v>
                </c:pt>
                <c:pt idx="5057">
                  <c:v>40524</c:v>
                </c:pt>
                <c:pt idx="5058">
                  <c:v>40524</c:v>
                </c:pt>
                <c:pt idx="5059">
                  <c:v>40524</c:v>
                </c:pt>
                <c:pt idx="5060">
                  <c:v>40524</c:v>
                </c:pt>
                <c:pt idx="5061">
                  <c:v>40525</c:v>
                </c:pt>
                <c:pt idx="5062">
                  <c:v>40525</c:v>
                </c:pt>
                <c:pt idx="5063">
                  <c:v>40525</c:v>
                </c:pt>
                <c:pt idx="5064">
                  <c:v>40525</c:v>
                </c:pt>
                <c:pt idx="5065">
                  <c:v>40525</c:v>
                </c:pt>
                <c:pt idx="5066">
                  <c:v>40525</c:v>
                </c:pt>
                <c:pt idx="5067">
                  <c:v>40525</c:v>
                </c:pt>
                <c:pt idx="5068">
                  <c:v>40525</c:v>
                </c:pt>
                <c:pt idx="5069">
                  <c:v>40525</c:v>
                </c:pt>
                <c:pt idx="5070">
                  <c:v>40525</c:v>
                </c:pt>
                <c:pt idx="5071">
                  <c:v>40525</c:v>
                </c:pt>
                <c:pt idx="5072">
                  <c:v>40525</c:v>
                </c:pt>
                <c:pt idx="5073">
                  <c:v>40525</c:v>
                </c:pt>
                <c:pt idx="5074">
                  <c:v>40525</c:v>
                </c:pt>
                <c:pt idx="5075">
                  <c:v>40525</c:v>
                </c:pt>
                <c:pt idx="5076">
                  <c:v>40525</c:v>
                </c:pt>
                <c:pt idx="5077">
                  <c:v>40525</c:v>
                </c:pt>
                <c:pt idx="5078">
                  <c:v>40525</c:v>
                </c:pt>
                <c:pt idx="5079">
                  <c:v>40525</c:v>
                </c:pt>
                <c:pt idx="5080">
                  <c:v>40525</c:v>
                </c:pt>
                <c:pt idx="5081">
                  <c:v>40525</c:v>
                </c:pt>
                <c:pt idx="5082">
                  <c:v>40525</c:v>
                </c:pt>
                <c:pt idx="5083">
                  <c:v>40525</c:v>
                </c:pt>
                <c:pt idx="5084">
                  <c:v>40525</c:v>
                </c:pt>
                <c:pt idx="5085">
                  <c:v>40526</c:v>
                </c:pt>
                <c:pt idx="5086">
                  <c:v>40526</c:v>
                </c:pt>
                <c:pt idx="5087">
                  <c:v>40526</c:v>
                </c:pt>
                <c:pt idx="5088">
                  <c:v>40526</c:v>
                </c:pt>
                <c:pt idx="5089">
                  <c:v>40526</c:v>
                </c:pt>
                <c:pt idx="5090">
                  <c:v>40526</c:v>
                </c:pt>
                <c:pt idx="5091">
                  <c:v>40526</c:v>
                </c:pt>
                <c:pt idx="5092">
                  <c:v>40526</c:v>
                </c:pt>
                <c:pt idx="5093">
                  <c:v>40526</c:v>
                </c:pt>
                <c:pt idx="5094">
                  <c:v>40526</c:v>
                </c:pt>
                <c:pt idx="5095">
                  <c:v>40526</c:v>
                </c:pt>
                <c:pt idx="5096">
                  <c:v>40526</c:v>
                </c:pt>
                <c:pt idx="5097">
                  <c:v>40526</c:v>
                </c:pt>
                <c:pt idx="5098">
                  <c:v>40526</c:v>
                </c:pt>
                <c:pt idx="5099">
                  <c:v>40526</c:v>
                </c:pt>
                <c:pt idx="5100">
                  <c:v>40526</c:v>
                </c:pt>
                <c:pt idx="5101">
                  <c:v>40526</c:v>
                </c:pt>
                <c:pt idx="5102">
                  <c:v>40526</c:v>
                </c:pt>
                <c:pt idx="5103">
                  <c:v>40526</c:v>
                </c:pt>
                <c:pt idx="5104">
                  <c:v>40526</c:v>
                </c:pt>
                <c:pt idx="5105">
                  <c:v>40526</c:v>
                </c:pt>
                <c:pt idx="5106">
                  <c:v>40526</c:v>
                </c:pt>
                <c:pt idx="5107">
                  <c:v>40526</c:v>
                </c:pt>
                <c:pt idx="5108">
                  <c:v>40526</c:v>
                </c:pt>
                <c:pt idx="5109">
                  <c:v>40527</c:v>
                </c:pt>
                <c:pt idx="5110">
                  <c:v>40527</c:v>
                </c:pt>
                <c:pt idx="5111">
                  <c:v>40527</c:v>
                </c:pt>
                <c:pt idx="5112">
                  <c:v>40527</c:v>
                </c:pt>
                <c:pt idx="5113">
                  <c:v>40527</c:v>
                </c:pt>
                <c:pt idx="5114">
                  <c:v>40527</c:v>
                </c:pt>
                <c:pt idx="5115">
                  <c:v>40527</c:v>
                </c:pt>
                <c:pt idx="5116">
                  <c:v>40527</c:v>
                </c:pt>
                <c:pt idx="5117">
                  <c:v>40527</c:v>
                </c:pt>
                <c:pt idx="5118">
                  <c:v>40527</c:v>
                </c:pt>
                <c:pt idx="5119">
                  <c:v>40527</c:v>
                </c:pt>
                <c:pt idx="5120">
                  <c:v>40527</c:v>
                </c:pt>
                <c:pt idx="5121">
                  <c:v>40527</c:v>
                </c:pt>
                <c:pt idx="5122">
                  <c:v>40527</c:v>
                </c:pt>
                <c:pt idx="5123">
                  <c:v>40527</c:v>
                </c:pt>
                <c:pt idx="5124">
                  <c:v>40527</c:v>
                </c:pt>
                <c:pt idx="5125">
                  <c:v>40527</c:v>
                </c:pt>
                <c:pt idx="5126">
                  <c:v>40527</c:v>
                </c:pt>
                <c:pt idx="5127">
                  <c:v>40527</c:v>
                </c:pt>
                <c:pt idx="5128">
                  <c:v>40527</c:v>
                </c:pt>
                <c:pt idx="5129">
                  <c:v>40527</c:v>
                </c:pt>
                <c:pt idx="5130">
                  <c:v>40527</c:v>
                </c:pt>
                <c:pt idx="5131">
                  <c:v>40527</c:v>
                </c:pt>
                <c:pt idx="5132">
                  <c:v>40527</c:v>
                </c:pt>
                <c:pt idx="5133">
                  <c:v>40528</c:v>
                </c:pt>
                <c:pt idx="5134">
                  <c:v>40528</c:v>
                </c:pt>
                <c:pt idx="5135">
                  <c:v>40528</c:v>
                </c:pt>
                <c:pt idx="5136">
                  <c:v>40528</c:v>
                </c:pt>
                <c:pt idx="5137">
                  <c:v>40528</c:v>
                </c:pt>
                <c:pt idx="5138">
                  <c:v>40528</c:v>
                </c:pt>
                <c:pt idx="5139">
                  <c:v>40528</c:v>
                </c:pt>
                <c:pt idx="5140">
                  <c:v>40528</c:v>
                </c:pt>
                <c:pt idx="5141">
                  <c:v>40528</c:v>
                </c:pt>
                <c:pt idx="5142">
                  <c:v>40528</c:v>
                </c:pt>
                <c:pt idx="5143">
                  <c:v>40528</c:v>
                </c:pt>
                <c:pt idx="5144">
                  <c:v>40528</c:v>
                </c:pt>
                <c:pt idx="5145">
                  <c:v>40528</c:v>
                </c:pt>
                <c:pt idx="5146">
                  <c:v>40528</c:v>
                </c:pt>
                <c:pt idx="5147">
                  <c:v>40528</c:v>
                </c:pt>
                <c:pt idx="5148">
                  <c:v>40528</c:v>
                </c:pt>
                <c:pt idx="5149">
                  <c:v>40528</c:v>
                </c:pt>
                <c:pt idx="5150">
                  <c:v>40528</c:v>
                </c:pt>
                <c:pt idx="5151">
                  <c:v>40528</c:v>
                </c:pt>
                <c:pt idx="5152">
                  <c:v>40528</c:v>
                </c:pt>
                <c:pt idx="5153">
                  <c:v>40528</c:v>
                </c:pt>
                <c:pt idx="5154">
                  <c:v>40528</c:v>
                </c:pt>
                <c:pt idx="5155">
                  <c:v>40528</c:v>
                </c:pt>
                <c:pt idx="5156">
                  <c:v>40528</c:v>
                </c:pt>
                <c:pt idx="5157">
                  <c:v>40529</c:v>
                </c:pt>
                <c:pt idx="5158">
                  <c:v>40529</c:v>
                </c:pt>
                <c:pt idx="5159">
                  <c:v>40529</c:v>
                </c:pt>
                <c:pt idx="5160">
                  <c:v>40529</c:v>
                </c:pt>
                <c:pt idx="5161">
                  <c:v>40529</c:v>
                </c:pt>
                <c:pt idx="5162">
                  <c:v>40529</c:v>
                </c:pt>
                <c:pt idx="5163">
                  <c:v>40529</c:v>
                </c:pt>
                <c:pt idx="5164">
                  <c:v>40529</c:v>
                </c:pt>
                <c:pt idx="5165">
                  <c:v>40529</c:v>
                </c:pt>
                <c:pt idx="5166">
                  <c:v>40529</c:v>
                </c:pt>
                <c:pt idx="5167">
                  <c:v>40529</c:v>
                </c:pt>
                <c:pt idx="5168">
                  <c:v>40529</c:v>
                </c:pt>
                <c:pt idx="5169">
                  <c:v>40529</c:v>
                </c:pt>
                <c:pt idx="5170">
                  <c:v>40529</c:v>
                </c:pt>
                <c:pt idx="5171">
                  <c:v>40529</c:v>
                </c:pt>
                <c:pt idx="5172">
                  <c:v>40529</c:v>
                </c:pt>
                <c:pt idx="5173">
                  <c:v>40529</c:v>
                </c:pt>
                <c:pt idx="5174">
                  <c:v>40529</c:v>
                </c:pt>
                <c:pt idx="5175">
                  <c:v>40529</c:v>
                </c:pt>
                <c:pt idx="5176">
                  <c:v>40529</c:v>
                </c:pt>
                <c:pt idx="5177">
                  <c:v>40529</c:v>
                </c:pt>
                <c:pt idx="5178">
                  <c:v>40529</c:v>
                </c:pt>
                <c:pt idx="5179">
                  <c:v>40529</c:v>
                </c:pt>
                <c:pt idx="5180">
                  <c:v>40529</c:v>
                </c:pt>
                <c:pt idx="5181">
                  <c:v>40530</c:v>
                </c:pt>
                <c:pt idx="5182">
                  <c:v>40530</c:v>
                </c:pt>
                <c:pt idx="5183">
                  <c:v>40530</c:v>
                </c:pt>
                <c:pt idx="5184">
                  <c:v>40530</c:v>
                </c:pt>
                <c:pt idx="5185">
                  <c:v>40530</c:v>
                </c:pt>
                <c:pt idx="5186">
                  <c:v>40530</c:v>
                </c:pt>
                <c:pt idx="5187">
                  <c:v>40530</c:v>
                </c:pt>
                <c:pt idx="5188">
                  <c:v>40530</c:v>
                </c:pt>
                <c:pt idx="5189">
                  <c:v>40530</c:v>
                </c:pt>
                <c:pt idx="5190">
                  <c:v>40530</c:v>
                </c:pt>
                <c:pt idx="5191">
                  <c:v>40530</c:v>
                </c:pt>
                <c:pt idx="5192">
                  <c:v>40530</c:v>
                </c:pt>
                <c:pt idx="5193">
                  <c:v>40530</c:v>
                </c:pt>
                <c:pt idx="5194">
                  <c:v>40530</c:v>
                </c:pt>
                <c:pt idx="5195">
                  <c:v>40530</c:v>
                </c:pt>
                <c:pt idx="5196">
                  <c:v>40530</c:v>
                </c:pt>
                <c:pt idx="5197">
                  <c:v>40530</c:v>
                </c:pt>
                <c:pt idx="5198">
                  <c:v>40530</c:v>
                </c:pt>
                <c:pt idx="5199">
                  <c:v>40530</c:v>
                </c:pt>
                <c:pt idx="5200">
                  <c:v>40530</c:v>
                </c:pt>
                <c:pt idx="5201">
                  <c:v>40530</c:v>
                </c:pt>
                <c:pt idx="5202">
                  <c:v>40530</c:v>
                </c:pt>
                <c:pt idx="5203">
                  <c:v>40530</c:v>
                </c:pt>
                <c:pt idx="5204">
                  <c:v>40530</c:v>
                </c:pt>
                <c:pt idx="5205">
                  <c:v>40531</c:v>
                </c:pt>
                <c:pt idx="5206">
                  <c:v>40531</c:v>
                </c:pt>
                <c:pt idx="5207">
                  <c:v>40531</c:v>
                </c:pt>
                <c:pt idx="5208">
                  <c:v>40531</c:v>
                </c:pt>
                <c:pt idx="5209">
                  <c:v>40531</c:v>
                </c:pt>
                <c:pt idx="5210">
                  <c:v>40531</c:v>
                </c:pt>
                <c:pt idx="5211">
                  <c:v>40531</c:v>
                </c:pt>
                <c:pt idx="5212">
                  <c:v>40531</c:v>
                </c:pt>
                <c:pt idx="5213">
                  <c:v>40531</c:v>
                </c:pt>
                <c:pt idx="5214">
                  <c:v>40531</c:v>
                </c:pt>
                <c:pt idx="5215">
                  <c:v>40531</c:v>
                </c:pt>
                <c:pt idx="5216">
                  <c:v>40531</c:v>
                </c:pt>
                <c:pt idx="5217">
                  <c:v>40531</c:v>
                </c:pt>
                <c:pt idx="5218">
                  <c:v>40531</c:v>
                </c:pt>
                <c:pt idx="5219">
                  <c:v>40531</c:v>
                </c:pt>
                <c:pt idx="5220">
                  <c:v>40531</c:v>
                </c:pt>
                <c:pt idx="5221">
                  <c:v>40531</c:v>
                </c:pt>
                <c:pt idx="5222">
                  <c:v>40531</c:v>
                </c:pt>
                <c:pt idx="5223">
                  <c:v>40531</c:v>
                </c:pt>
                <c:pt idx="5224">
                  <c:v>40531</c:v>
                </c:pt>
                <c:pt idx="5225">
                  <c:v>40531</c:v>
                </c:pt>
                <c:pt idx="5226">
                  <c:v>40547</c:v>
                </c:pt>
                <c:pt idx="5227">
                  <c:v>40547</c:v>
                </c:pt>
                <c:pt idx="5228">
                  <c:v>40547</c:v>
                </c:pt>
                <c:pt idx="5229">
                  <c:v>40547</c:v>
                </c:pt>
                <c:pt idx="5230">
                  <c:v>40547</c:v>
                </c:pt>
                <c:pt idx="5231">
                  <c:v>40547</c:v>
                </c:pt>
                <c:pt idx="5232">
                  <c:v>40547</c:v>
                </c:pt>
                <c:pt idx="5233">
                  <c:v>40547</c:v>
                </c:pt>
                <c:pt idx="5234">
                  <c:v>40547</c:v>
                </c:pt>
                <c:pt idx="5235">
                  <c:v>40547</c:v>
                </c:pt>
                <c:pt idx="5236">
                  <c:v>40547</c:v>
                </c:pt>
                <c:pt idx="5237">
                  <c:v>40548</c:v>
                </c:pt>
                <c:pt idx="5238">
                  <c:v>40548</c:v>
                </c:pt>
                <c:pt idx="5239">
                  <c:v>40548</c:v>
                </c:pt>
                <c:pt idx="5240">
                  <c:v>40548</c:v>
                </c:pt>
                <c:pt idx="5241">
                  <c:v>40548</c:v>
                </c:pt>
                <c:pt idx="5242">
                  <c:v>40548</c:v>
                </c:pt>
                <c:pt idx="5243">
                  <c:v>40548</c:v>
                </c:pt>
                <c:pt idx="5244">
                  <c:v>40548</c:v>
                </c:pt>
                <c:pt idx="5245">
                  <c:v>40548</c:v>
                </c:pt>
                <c:pt idx="5246">
                  <c:v>40548</c:v>
                </c:pt>
                <c:pt idx="5247">
                  <c:v>40548</c:v>
                </c:pt>
                <c:pt idx="5248">
                  <c:v>40548</c:v>
                </c:pt>
                <c:pt idx="5249">
                  <c:v>40548</c:v>
                </c:pt>
                <c:pt idx="5250">
                  <c:v>40548</c:v>
                </c:pt>
                <c:pt idx="5251">
                  <c:v>40548</c:v>
                </c:pt>
                <c:pt idx="5252">
                  <c:v>40548</c:v>
                </c:pt>
                <c:pt idx="5253">
                  <c:v>40548</c:v>
                </c:pt>
                <c:pt idx="5254">
                  <c:v>40548</c:v>
                </c:pt>
                <c:pt idx="5255">
                  <c:v>40548</c:v>
                </c:pt>
                <c:pt idx="5256">
                  <c:v>40548</c:v>
                </c:pt>
                <c:pt idx="5257">
                  <c:v>40548</c:v>
                </c:pt>
                <c:pt idx="5258">
                  <c:v>40548</c:v>
                </c:pt>
                <c:pt idx="5259">
                  <c:v>40548</c:v>
                </c:pt>
                <c:pt idx="5260">
                  <c:v>40548</c:v>
                </c:pt>
                <c:pt idx="5261">
                  <c:v>40549</c:v>
                </c:pt>
                <c:pt idx="5262">
                  <c:v>40549</c:v>
                </c:pt>
                <c:pt idx="5263">
                  <c:v>40549</c:v>
                </c:pt>
                <c:pt idx="5264">
                  <c:v>40549</c:v>
                </c:pt>
                <c:pt idx="5265">
                  <c:v>40549</c:v>
                </c:pt>
                <c:pt idx="5266">
                  <c:v>40549</c:v>
                </c:pt>
                <c:pt idx="5267">
                  <c:v>40549</c:v>
                </c:pt>
                <c:pt idx="5268">
                  <c:v>40549</c:v>
                </c:pt>
                <c:pt idx="5269">
                  <c:v>40549</c:v>
                </c:pt>
                <c:pt idx="5270">
                  <c:v>40549</c:v>
                </c:pt>
                <c:pt idx="5271">
                  <c:v>40549</c:v>
                </c:pt>
                <c:pt idx="5272">
                  <c:v>40549</c:v>
                </c:pt>
                <c:pt idx="5273">
                  <c:v>40549</c:v>
                </c:pt>
                <c:pt idx="5274">
                  <c:v>40549</c:v>
                </c:pt>
                <c:pt idx="5275">
                  <c:v>40549</c:v>
                </c:pt>
                <c:pt idx="5276">
                  <c:v>40549</c:v>
                </c:pt>
                <c:pt idx="5277">
                  <c:v>40549</c:v>
                </c:pt>
                <c:pt idx="5278">
                  <c:v>40549</c:v>
                </c:pt>
                <c:pt idx="5279">
                  <c:v>40549</c:v>
                </c:pt>
                <c:pt idx="5280">
                  <c:v>40549</c:v>
                </c:pt>
                <c:pt idx="5281">
                  <c:v>40549</c:v>
                </c:pt>
                <c:pt idx="5282">
                  <c:v>40549</c:v>
                </c:pt>
                <c:pt idx="5283">
                  <c:v>40549</c:v>
                </c:pt>
                <c:pt idx="5284">
                  <c:v>40549</c:v>
                </c:pt>
                <c:pt idx="5285">
                  <c:v>40550</c:v>
                </c:pt>
                <c:pt idx="5286">
                  <c:v>40550</c:v>
                </c:pt>
                <c:pt idx="5287">
                  <c:v>40550</c:v>
                </c:pt>
                <c:pt idx="5288">
                  <c:v>40550</c:v>
                </c:pt>
                <c:pt idx="5289">
                  <c:v>40550</c:v>
                </c:pt>
                <c:pt idx="5290">
                  <c:v>40550</c:v>
                </c:pt>
                <c:pt idx="5291">
                  <c:v>40550</c:v>
                </c:pt>
                <c:pt idx="5292">
                  <c:v>40550</c:v>
                </c:pt>
                <c:pt idx="5293">
                  <c:v>40550</c:v>
                </c:pt>
                <c:pt idx="5294">
                  <c:v>40550</c:v>
                </c:pt>
                <c:pt idx="5295">
                  <c:v>40550</c:v>
                </c:pt>
                <c:pt idx="5296">
                  <c:v>40550</c:v>
                </c:pt>
                <c:pt idx="5297">
                  <c:v>40550</c:v>
                </c:pt>
                <c:pt idx="5298">
                  <c:v>40550</c:v>
                </c:pt>
                <c:pt idx="5299">
                  <c:v>40550</c:v>
                </c:pt>
                <c:pt idx="5300">
                  <c:v>40550</c:v>
                </c:pt>
                <c:pt idx="5301">
                  <c:v>40550</c:v>
                </c:pt>
                <c:pt idx="5302">
                  <c:v>40550</c:v>
                </c:pt>
                <c:pt idx="5303">
                  <c:v>40550</c:v>
                </c:pt>
                <c:pt idx="5304">
                  <c:v>40550</c:v>
                </c:pt>
                <c:pt idx="5305">
                  <c:v>40550</c:v>
                </c:pt>
                <c:pt idx="5306">
                  <c:v>40550</c:v>
                </c:pt>
                <c:pt idx="5307">
                  <c:v>40550</c:v>
                </c:pt>
                <c:pt idx="5308">
                  <c:v>40550</c:v>
                </c:pt>
                <c:pt idx="5309">
                  <c:v>40551</c:v>
                </c:pt>
                <c:pt idx="5310">
                  <c:v>40551</c:v>
                </c:pt>
                <c:pt idx="5311">
                  <c:v>40551</c:v>
                </c:pt>
                <c:pt idx="5312">
                  <c:v>40551</c:v>
                </c:pt>
                <c:pt idx="5313">
                  <c:v>40551</c:v>
                </c:pt>
                <c:pt idx="5314">
                  <c:v>40551</c:v>
                </c:pt>
                <c:pt idx="5315">
                  <c:v>40551</c:v>
                </c:pt>
                <c:pt idx="5316">
                  <c:v>40551</c:v>
                </c:pt>
                <c:pt idx="5317">
                  <c:v>40551</c:v>
                </c:pt>
                <c:pt idx="5318">
                  <c:v>40551</c:v>
                </c:pt>
                <c:pt idx="5319">
                  <c:v>40551</c:v>
                </c:pt>
                <c:pt idx="5320">
                  <c:v>40551</c:v>
                </c:pt>
                <c:pt idx="5321">
                  <c:v>40551</c:v>
                </c:pt>
                <c:pt idx="5322">
                  <c:v>40551</c:v>
                </c:pt>
                <c:pt idx="5323">
                  <c:v>40551</c:v>
                </c:pt>
                <c:pt idx="5324">
                  <c:v>40551</c:v>
                </c:pt>
                <c:pt idx="5325">
                  <c:v>40551</c:v>
                </c:pt>
                <c:pt idx="5326">
                  <c:v>40551</c:v>
                </c:pt>
                <c:pt idx="5327">
                  <c:v>40551</c:v>
                </c:pt>
                <c:pt idx="5328">
                  <c:v>40551</c:v>
                </c:pt>
                <c:pt idx="5329">
                  <c:v>40551</c:v>
                </c:pt>
                <c:pt idx="5330">
                  <c:v>40551</c:v>
                </c:pt>
                <c:pt idx="5331">
                  <c:v>40551</c:v>
                </c:pt>
                <c:pt idx="5332">
                  <c:v>40551</c:v>
                </c:pt>
                <c:pt idx="5333">
                  <c:v>40552</c:v>
                </c:pt>
                <c:pt idx="5334">
                  <c:v>40552</c:v>
                </c:pt>
                <c:pt idx="5335">
                  <c:v>40552</c:v>
                </c:pt>
                <c:pt idx="5336">
                  <c:v>40552</c:v>
                </c:pt>
                <c:pt idx="5337">
                  <c:v>40552</c:v>
                </c:pt>
                <c:pt idx="5338">
                  <c:v>40552</c:v>
                </c:pt>
                <c:pt idx="5339">
                  <c:v>40552</c:v>
                </c:pt>
                <c:pt idx="5340">
                  <c:v>40552</c:v>
                </c:pt>
                <c:pt idx="5341">
                  <c:v>40552</c:v>
                </c:pt>
                <c:pt idx="5342">
                  <c:v>40552</c:v>
                </c:pt>
                <c:pt idx="5343">
                  <c:v>40552</c:v>
                </c:pt>
                <c:pt idx="5344">
                  <c:v>40552</c:v>
                </c:pt>
                <c:pt idx="5345">
                  <c:v>40552</c:v>
                </c:pt>
                <c:pt idx="5346">
                  <c:v>40552</c:v>
                </c:pt>
                <c:pt idx="5347">
                  <c:v>40552</c:v>
                </c:pt>
                <c:pt idx="5348">
                  <c:v>40552</c:v>
                </c:pt>
                <c:pt idx="5349">
                  <c:v>40552</c:v>
                </c:pt>
                <c:pt idx="5350">
                  <c:v>40552</c:v>
                </c:pt>
                <c:pt idx="5351">
                  <c:v>40552</c:v>
                </c:pt>
                <c:pt idx="5352">
                  <c:v>40552</c:v>
                </c:pt>
                <c:pt idx="5353">
                  <c:v>40552</c:v>
                </c:pt>
                <c:pt idx="5354">
                  <c:v>40552</c:v>
                </c:pt>
                <c:pt idx="5355">
                  <c:v>40552</c:v>
                </c:pt>
                <c:pt idx="5356">
                  <c:v>40552</c:v>
                </c:pt>
                <c:pt idx="5357">
                  <c:v>40553</c:v>
                </c:pt>
                <c:pt idx="5358">
                  <c:v>40553</c:v>
                </c:pt>
                <c:pt idx="5359">
                  <c:v>40553</c:v>
                </c:pt>
                <c:pt idx="5360">
                  <c:v>40553</c:v>
                </c:pt>
                <c:pt idx="5361">
                  <c:v>40553</c:v>
                </c:pt>
                <c:pt idx="5362">
                  <c:v>40553</c:v>
                </c:pt>
                <c:pt idx="5363">
                  <c:v>40553</c:v>
                </c:pt>
                <c:pt idx="5364">
                  <c:v>40553</c:v>
                </c:pt>
                <c:pt idx="5365">
                  <c:v>40553</c:v>
                </c:pt>
                <c:pt idx="5366">
                  <c:v>40553</c:v>
                </c:pt>
                <c:pt idx="5367">
                  <c:v>40553</c:v>
                </c:pt>
                <c:pt idx="5368">
                  <c:v>40553</c:v>
                </c:pt>
                <c:pt idx="5369">
                  <c:v>40553</c:v>
                </c:pt>
                <c:pt idx="5370">
                  <c:v>40553</c:v>
                </c:pt>
                <c:pt idx="5371">
                  <c:v>40553</c:v>
                </c:pt>
                <c:pt idx="5372">
                  <c:v>40553</c:v>
                </c:pt>
                <c:pt idx="5373">
                  <c:v>40553</c:v>
                </c:pt>
                <c:pt idx="5374">
                  <c:v>40553</c:v>
                </c:pt>
                <c:pt idx="5375">
                  <c:v>40553</c:v>
                </c:pt>
                <c:pt idx="5376">
                  <c:v>40553</c:v>
                </c:pt>
                <c:pt idx="5377">
                  <c:v>40553</c:v>
                </c:pt>
                <c:pt idx="5378">
                  <c:v>40553</c:v>
                </c:pt>
                <c:pt idx="5379">
                  <c:v>40553</c:v>
                </c:pt>
                <c:pt idx="5380">
                  <c:v>40553</c:v>
                </c:pt>
                <c:pt idx="5381">
                  <c:v>40554</c:v>
                </c:pt>
                <c:pt idx="5382">
                  <c:v>40554</c:v>
                </c:pt>
                <c:pt idx="5383">
                  <c:v>40554</c:v>
                </c:pt>
                <c:pt idx="5384">
                  <c:v>40554</c:v>
                </c:pt>
                <c:pt idx="5385">
                  <c:v>40554</c:v>
                </c:pt>
                <c:pt idx="5386">
                  <c:v>40554</c:v>
                </c:pt>
                <c:pt idx="5387">
                  <c:v>40554</c:v>
                </c:pt>
                <c:pt idx="5388">
                  <c:v>40554</c:v>
                </c:pt>
                <c:pt idx="5389">
                  <c:v>40554</c:v>
                </c:pt>
                <c:pt idx="5390">
                  <c:v>40554</c:v>
                </c:pt>
                <c:pt idx="5391">
                  <c:v>40554</c:v>
                </c:pt>
                <c:pt idx="5392">
                  <c:v>40554</c:v>
                </c:pt>
                <c:pt idx="5393">
                  <c:v>40554</c:v>
                </c:pt>
                <c:pt idx="5394">
                  <c:v>40554</c:v>
                </c:pt>
                <c:pt idx="5395">
                  <c:v>40554</c:v>
                </c:pt>
                <c:pt idx="5396">
                  <c:v>40554</c:v>
                </c:pt>
                <c:pt idx="5397">
                  <c:v>40554</c:v>
                </c:pt>
                <c:pt idx="5398">
                  <c:v>40554</c:v>
                </c:pt>
                <c:pt idx="5399">
                  <c:v>40554</c:v>
                </c:pt>
                <c:pt idx="5400">
                  <c:v>40554</c:v>
                </c:pt>
                <c:pt idx="5401">
                  <c:v>40554</c:v>
                </c:pt>
                <c:pt idx="5402">
                  <c:v>40554</c:v>
                </c:pt>
                <c:pt idx="5403">
                  <c:v>40554</c:v>
                </c:pt>
                <c:pt idx="5404">
                  <c:v>40554</c:v>
                </c:pt>
                <c:pt idx="5405">
                  <c:v>40555</c:v>
                </c:pt>
                <c:pt idx="5406">
                  <c:v>40555</c:v>
                </c:pt>
                <c:pt idx="5407">
                  <c:v>40555</c:v>
                </c:pt>
                <c:pt idx="5408">
                  <c:v>40555</c:v>
                </c:pt>
                <c:pt idx="5409">
                  <c:v>40555</c:v>
                </c:pt>
                <c:pt idx="5410">
                  <c:v>40555</c:v>
                </c:pt>
                <c:pt idx="5411">
                  <c:v>40555</c:v>
                </c:pt>
                <c:pt idx="5412">
                  <c:v>40555</c:v>
                </c:pt>
                <c:pt idx="5413">
                  <c:v>40555</c:v>
                </c:pt>
                <c:pt idx="5414">
                  <c:v>40555</c:v>
                </c:pt>
                <c:pt idx="5415">
                  <c:v>40555</c:v>
                </c:pt>
                <c:pt idx="5416">
                  <c:v>40555</c:v>
                </c:pt>
                <c:pt idx="5417">
                  <c:v>40555</c:v>
                </c:pt>
                <c:pt idx="5418">
                  <c:v>40555</c:v>
                </c:pt>
                <c:pt idx="5419">
                  <c:v>40555</c:v>
                </c:pt>
                <c:pt idx="5420">
                  <c:v>40555</c:v>
                </c:pt>
                <c:pt idx="5421">
                  <c:v>40555</c:v>
                </c:pt>
                <c:pt idx="5422">
                  <c:v>40555</c:v>
                </c:pt>
                <c:pt idx="5423">
                  <c:v>40555</c:v>
                </c:pt>
                <c:pt idx="5424">
                  <c:v>40555</c:v>
                </c:pt>
                <c:pt idx="5425">
                  <c:v>40555</c:v>
                </c:pt>
                <c:pt idx="5426">
                  <c:v>40555</c:v>
                </c:pt>
                <c:pt idx="5427">
                  <c:v>40555</c:v>
                </c:pt>
                <c:pt idx="5428">
                  <c:v>40555</c:v>
                </c:pt>
                <c:pt idx="5429">
                  <c:v>40556</c:v>
                </c:pt>
                <c:pt idx="5430">
                  <c:v>40556</c:v>
                </c:pt>
                <c:pt idx="5431">
                  <c:v>40556</c:v>
                </c:pt>
                <c:pt idx="5432">
                  <c:v>40556</c:v>
                </c:pt>
                <c:pt idx="5433">
                  <c:v>40556</c:v>
                </c:pt>
                <c:pt idx="5434">
                  <c:v>40556</c:v>
                </c:pt>
                <c:pt idx="5435">
                  <c:v>40556</c:v>
                </c:pt>
                <c:pt idx="5436">
                  <c:v>40556</c:v>
                </c:pt>
                <c:pt idx="5437">
                  <c:v>40556</c:v>
                </c:pt>
                <c:pt idx="5438">
                  <c:v>40556</c:v>
                </c:pt>
                <c:pt idx="5439">
                  <c:v>40556</c:v>
                </c:pt>
                <c:pt idx="5440">
                  <c:v>40556</c:v>
                </c:pt>
                <c:pt idx="5441">
                  <c:v>40556</c:v>
                </c:pt>
                <c:pt idx="5442">
                  <c:v>40556</c:v>
                </c:pt>
                <c:pt idx="5443">
                  <c:v>40556</c:v>
                </c:pt>
                <c:pt idx="5444">
                  <c:v>40556</c:v>
                </c:pt>
                <c:pt idx="5445">
                  <c:v>40556</c:v>
                </c:pt>
                <c:pt idx="5446">
                  <c:v>40556</c:v>
                </c:pt>
                <c:pt idx="5447">
                  <c:v>40556</c:v>
                </c:pt>
                <c:pt idx="5448">
                  <c:v>40556</c:v>
                </c:pt>
                <c:pt idx="5449">
                  <c:v>40556</c:v>
                </c:pt>
                <c:pt idx="5450">
                  <c:v>40556</c:v>
                </c:pt>
                <c:pt idx="5451">
                  <c:v>40556</c:v>
                </c:pt>
                <c:pt idx="5452">
                  <c:v>40556</c:v>
                </c:pt>
                <c:pt idx="5453">
                  <c:v>40557</c:v>
                </c:pt>
                <c:pt idx="5454">
                  <c:v>40557</c:v>
                </c:pt>
                <c:pt idx="5455">
                  <c:v>40557</c:v>
                </c:pt>
                <c:pt idx="5456">
                  <c:v>40557</c:v>
                </c:pt>
                <c:pt idx="5457">
                  <c:v>40557</c:v>
                </c:pt>
                <c:pt idx="5458">
                  <c:v>40557</c:v>
                </c:pt>
                <c:pt idx="5459">
                  <c:v>40557</c:v>
                </c:pt>
                <c:pt idx="5460">
                  <c:v>40557</c:v>
                </c:pt>
                <c:pt idx="5461">
                  <c:v>40557</c:v>
                </c:pt>
                <c:pt idx="5462">
                  <c:v>40557</c:v>
                </c:pt>
                <c:pt idx="5463">
                  <c:v>40557</c:v>
                </c:pt>
                <c:pt idx="5464">
                  <c:v>40557</c:v>
                </c:pt>
                <c:pt idx="5465">
                  <c:v>40557</c:v>
                </c:pt>
                <c:pt idx="5466">
                  <c:v>40557</c:v>
                </c:pt>
                <c:pt idx="5467">
                  <c:v>40557</c:v>
                </c:pt>
                <c:pt idx="5468">
                  <c:v>40557</c:v>
                </c:pt>
                <c:pt idx="5469">
                  <c:v>40557</c:v>
                </c:pt>
                <c:pt idx="5470">
                  <c:v>40557</c:v>
                </c:pt>
                <c:pt idx="5471">
                  <c:v>40557</c:v>
                </c:pt>
                <c:pt idx="5472">
                  <c:v>40557</c:v>
                </c:pt>
                <c:pt idx="5473">
                  <c:v>40557</c:v>
                </c:pt>
                <c:pt idx="5474">
                  <c:v>40557</c:v>
                </c:pt>
                <c:pt idx="5475">
                  <c:v>40557</c:v>
                </c:pt>
                <c:pt idx="5476">
                  <c:v>40557</c:v>
                </c:pt>
                <c:pt idx="5477">
                  <c:v>40558</c:v>
                </c:pt>
                <c:pt idx="5478">
                  <c:v>40558</c:v>
                </c:pt>
                <c:pt idx="5479">
                  <c:v>40558</c:v>
                </c:pt>
                <c:pt idx="5480">
                  <c:v>40558</c:v>
                </c:pt>
                <c:pt idx="5481">
                  <c:v>40558</c:v>
                </c:pt>
                <c:pt idx="5482">
                  <c:v>40558</c:v>
                </c:pt>
                <c:pt idx="5483">
                  <c:v>40558</c:v>
                </c:pt>
                <c:pt idx="5484">
                  <c:v>40558</c:v>
                </c:pt>
                <c:pt idx="5485">
                  <c:v>40558</c:v>
                </c:pt>
                <c:pt idx="5486">
                  <c:v>40558</c:v>
                </c:pt>
                <c:pt idx="5487">
                  <c:v>40558</c:v>
                </c:pt>
                <c:pt idx="5488">
                  <c:v>40558</c:v>
                </c:pt>
                <c:pt idx="5489">
                  <c:v>40558</c:v>
                </c:pt>
                <c:pt idx="5490">
                  <c:v>40558</c:v>
                </c:pt>
                <c:pt idx="5491">
                  <c:v>40558</c:v>
                </c:pt>
                <c:pt idx="5492">
                  <c:v>40558</c:v>
                </c:pt>
                <c:pt idx="5493">
                  <c:v>40558</c:v>
                </c:pt>
                <c:pt idx="5494">
                  <c:v>40558</c:v>
                </c:pt>
                <c:pt idx="5495">
                  <c:v>40558</c:v>
                </c:pt>
                <c:pt idx="5496">
                  <c:v>40558</c:v>
                </c:pt>
                <c:pt idx="5497">
                  <c:v>40558</c:v>
                </c:pt>
                <c:pt idx="5498">
                  <c:v>40558</c:v>
                </c:pt>
                <c:pt idx="5499">
                  <c:v>40558</c:v>
                </c:pt>
                <c:pt idx="5500">
                  <c:v>40558</c:v>
                </c:pt>
                <c:pt idx="5501">
                  <c:v>40559</c:v>
                </c:pt>
                <c:pt idx="5502">
                  <c:v>40559</c:v>
                </c:pt>
                <c:pt idx="5503">
                  <c:v>40559</c:v>
                </c:pt>
                <c:pt idx="5504">
                  <c:v>40559</c:v>
                </c:pt>
                <c:pt idx="5505">
                  <c:v>40559</c:v>
                </c:pt>
                <c:pt idx="5506">
                  <c:v>40559</c:v>
                </c:pt>
                <c:pt idx="5507">
                  <c:v>40559</c:v>
                </c:pt>
                <c:pt idx="5508">
                  <c:v>40559</c:v>
                </c:pt>
                <c:pt idx="5509">
                  <c:v>40559</c:v>
                </c:pt>
                <c:pt idx="5510">
                  <c:v>40559</c:v>
                </c:pt>
                <c:pt idx="5511">
                  <c:v>40559</c:v>
                </c:pt>
                <c:pt idx="5512">
                  <c:v>40559</c:v>
                </c:pt>
                <c:pt idx="5513">
                  <c:v>40559</c:v>
                </c:pt>
                <c:pt idx="5514">
                  <c:v>40559</c:v>
                </c:pt>
                <c:pt idx="5515">
                  <c:v>40559</c:v>
                </c:pt>
                <c:pt idx="5516">
                  <c:v>40559</c:v>
                </c:pt>
                <c:pt idx="5517">
                  <c:v>40559</c:v>
                </c:pt>
                <c:pt idx="5518">
                  <c:v>40559</c:v>
                </c:pt>
                <c:pt idx="5519">
                  <c:v>40559</c:v>
                </c:pt>
                <c:pt idx="5520">
                  <c:v>40559</c:v>
                </c:pt>
                <c:pt idx="5521">
                  <c:v>40559</c:v>
                </c:pt>
                <c:pt idx="5522">
                  <c:v>40559</c:v>
                </c:pt>
                <c:pt idx="5523">
                  <c:v>40559</c:v>
                </c:pt>
                <c:pt idx="5524">
                  <c:v>40559</c:v>
                </c:pt>
                <c:pt idx="5525">
                  <c:v>40560</c:v>
                </c:pt>
                <c:pt idx="5526">
                  <c:v>40560</c:v>
                </c:pt>
                <c:pt idx="5527">
                  <c:v>40560</c:v>
                </c:pt>
                <c:pt idx="5528">
                  <c:v>40560</c:v>
                </c:pt>
                <c:pt idx="5529">
                  <c:v>40560</c:v>
                </c:pt>
                <c:pt idx="5530">
                  <c:v>40560</c:v>
                </c:pt>
                <c:pt idx="5531">
                  <c:v>40560</c:v>
                </c:pt>
                <c:pt idx="5532">
                  <c:v>40560</c:v>
                </c:pt>
                <c:pt idx="5533">
                  <c:v>40560</c:v>
                </c:pt>
                <c:pt idx="5534">
                  <c:v>40560</c:v>
                </c:pt>
                <c:pt idx="5535">
                  <c:v>40560</c:v>
                </c:pt>
                <c:pt idx="5536">
                  <c:v>40560</c:v>
                </c:pt>
                <c:pt idx="5537">
                  <c:v>40560</c:v>
                </c:pt>
                <c:pt idx="5538">
                  <c:v>40560</c:v>
                </c:pt>
                <c:pt idx="5539">
                  <c:v>40560</c:v>
                </c:pt>
                <c:pt idx="5540">
                  <c:v>40560</c:v>
                </c:pt>
                <c:pt idx="5541">
                  <c:v>40560</c:v>
                </c:pt>
                <c:pt idx="5542">
                  <c:v>40560</c:v>
                </c:pt>
                <c:pt idx="5543">
                  <c:v>40560</c:v>
                </c:pt>
                <c:pt idx="5544">
                  <c:v>40560</c:v>
                </c:pt>
                <c:pt idx="5545">
                  <c:v>40560</c:v>
                </c:pt>
                <c:pt idx="5546">
                  <c:v>40560</c:v>
                </c:pt>
                <c:pt idx="5547">
                  <c:v>40560</c:v>
                </c:pt>
                <c:pt idx="5548">
                  <c:v>40560</c:v>
                </c:pt>
                <c:pt idx="5549">
                  <c:v>40561</c:v>
                </c:pt>
                <c:pt idx="5550">
                  <c:v>40561</c:v>
                </c:pt>
                <c:pt idx="5551">
                  <c:v>40561</c:v>
                </c:pt>
                <c:pt idx="5552">
                  <c:v>40561</c:v>
                </c:pt>
                <c:pt idx="5553">
                  <c:v>40561</c:v>
                </c:pt>
                <c:pt idx="5554">
                  <c:v>40561</c:v>
                </c:pt>
                <c:pt idx="5555">
                  <c:v>40561</c:v>
                </c:pt>
                <c:pt idx="5556">
                  <c:v>40561</c:v>
                </c:pt>
                <c:pt idx="5557">
                  <c:v>40561</c:v>
                </c:pt>
                <c:pt idx="5558">
                  <c:v>40561</c:v>
                </c:pt>
                <c:pt idx="5559">
                  <c:v>40561</c:v>
                </c:pt>
                <c:pt idx="5560">
                  <c:v>40561</c:v>
                </c:pt>
                <c:pt idx="5561">
                  <c:v>40561</c:v>
                </c:pt>
                <c:pt idx="5562">
                  <c:v>40561</c:v>
                </c:pt>
                <c:pt idx="5563">
                  <c:v>40561</c:v>
                </c:pt>
                <c:pt idx="5564">
                  <c:v>40561</c:v>
                </c:pt>
                <c:pt idx="5565">
                  <c:v>40561</c:v>
                </c:pt>
                <c:pt idx="5566">
                  <c:v>40561</c:v>
                </c:pt>
                <c:pt idx="5567">
                  <c:v>40561</c:v>
                </c:pt>
                <c:pt idx="5568">
                  <c:v>40576</c:v>
                </c:pt>
                <c:pt idx="5569">
                  <c:v>40576</c:v>
                </c:pt>
                <c:pt idx="5570">
                  <c:v>40576</c:v>
                </c:pt>
                <c:pt idx="5571">
                  <c:v>40576</c:v>
                </c:pt>
                <c:pt idx="5572">
                  <c:v>40576</c:v>
                </c:pt>
                <c:pt idx="5573">
                  <c:v>40576</c:v>
                </c:pt>
                <c:pt idx="5574">
                  <c:v>40576</c:v>
                </c:pt>
                <c:pt idx="5575">
                  <c:v>40576</c:v>
                </c:pt>
                <c:pt idx="5576">
                  <c:v>40576</c:v>
                </c:pt>
                <c:pt idx="5577">
                  <c:v>40576</c:v>
                </c:pt>
                <c:pt idx="5578">
                  <c:v>40576</c:v>
                </c:pt>
                <c:pt idx="5579">
                  <c:v>40576</c:v>
                </c:pt>
                <c:pt idx="5580">
                  <c:v>40576</c:v>
                </c:pt>
                <c:pt idx="5581">
                  <c:v>40576</c:v>
                </c:pt>
                <c:pt idx="5582">
                  <c:v>40576</c:v>
                </c:pt>
                <c:pt idx="5583">
                  <c:v>40577</c:v>
                </c:pt>
                <c:pt idx="5584">
                  <c:v>40577</c:v>
                </c:pt>
                <c:pt idx="5585">
                  <c:v>40577</c:v>
                </c:pt>
                <c:pt idx="5586">
                  <c:v>40577</c:v>
                </c:pt>
                <c:pt idx="5587">
                  <c:v>40578</c:v>
                </c:pt>
                <c:pt idx="5588">
                  <c:v>40578</c:v>
                </c:pt>
                <c:pt idx="5589">
                  <c:v>40578</c:v>
                </c:pt>
                <c:pt idx="5590">
                  <c:v>40578</c:v>
                </c:pt>
                <c:pt idx="5591">
                  <c:v>40579</c:v>
                </c:pt>
                <c:pt idx="5592">
                  <c:v>40579</c:v>
                </c:pt>
                <c:pt idx="5593">
                  <c:v>40579</c:v>
                </c:pt>
                <c:pt idx="5594">
                  <c:v>40579</c:v>
                </c:pt>
                <c:pt idx="5595">
                  <c:v>40579</c:v>
                </c:pt>
                <c:pt idx="5596">
                  <c:v>40579</c:v>
                </c:pt>
                <c:pt idx="5597">
                  <c:v>40579</c:v>
                </c:pt>
                <c:pt idx="5598">
                  <c:v>40580</c:v>
                </c:pt>
                <c:pt idx="5599">
                  <c:v>40580</c:v>
                </c:pt>
                <c:pt idx="5600">
                  <c:v>40580</c:v>
                </c:pt>
                <c:pt idx="5601">
                  <c:v>40580</c:v>
                </c:pt>
                <c:pt idx="5602">
                  <c:v>40580</c:v>
                </c:pt>
                <c:pt idx="5603">
                  <c:v>40580</c:v>
                </c:pt>
                <c:pt idx="5604">
                  <c:v>40580</c:v>
                </c:pt>
                <c:pt idx="5605">
                  <c:v>40580</c:v>
                </c:pt>
                <c:pt idx="5606">
                  <c:v>40580</c:v>
                </c:pt>
                <c:pt idx="5607">
                  <c:v>40580</c:v>
                </c:pt>
                <c:pt idx="5608">
                  <c:v>40581</c:v>
                </c:pt>
                <c:pt idx="5609">
                  <c:v>40581</c:v>
                </c:pt>
                <c:pt idx="5610">
                  <c:v>40581</c:v>
                </c:pt>
                <c:pt idx="5611">
                  <c:v>40581</c:v>
                </c:pt>
                <c:pt idx="5612">
                  <c:v>40581</c:v>
                </c:pt>
                <c:pt idx="5613">
                  <c:v>40581</c:v>
                </c:pt>
                <c:pt idx="5614">
                  <c:v>40581</c:v>
                </c:pt>
                <c:pt idx="5615">
                  <c:v>40581</c:v>
                </c:pt>
                <c:pt idx="5616">
                  <c:v>40581</c:v>
                </c:pt>
                <c:pt idx="5617">
                  <c:v>40582</c:v>
                </c:pt>
                <c:pt idx="5618">
                  <c:v>40582</c:v>
                </c:pt>
                <c:pt idx="5619">
                  <c:v>40582</c:v>
                </c:pt>
                <c:pt idx="5620">
                  <c:v>40582</c:v>
                </c:pt>
                <c:pt idx="5621">
                  <c:v>40582</c:v>
                </c:pt>
                <c:pt idx="5622">
                  <c:v>40583</c:v>
                </c:pt>
                <c:pt idx="5623">
                  <c:v>40583</c:v>
                </c:pt>
                <c:pt idx="5624">
                  <c:v>40583</c:v>
                </c:pt>
                <c:pt idx="5625">
                  <c:v>40583</c:v>
                </c:pt>
                <c:pt idx="5626">
                  <c:v>40583</c:v>
                </c:pt>
                <c:pt idx="5627">
                  <c:v>40584</c:v>
                </c:pt>
                <c:pt idx="5628">
                  <c:v>40584</c:v>
                </c:pt>
                <c:pt idx="5629">
                  <c:v>40584</c:v>
                </c:pt>
                <c:pt idx="5630">
                  <c:v>40584</c:v>
                </c:pt>
                <c:pt idx="5631">
                  <c:v>40584</c:v>
                </c:pt>
                <c:pt idx="5632">
                  <c:v>40584</c:v>
                </c:pt>
                <c:pt idx="5633">
                  <c:v>40584</c:v>
                </c:pt>
                <c:pt idx="5634">
                  <c:v>40584</c:v>
                </c:pt>
                <c:pt idx="5635">
                  <c:v>40584</c:v>
                </c:pt>
                <c:pt idx="5636">
                  <c:v>40584</c:v>
                </c:pt>
                <c:pt idx="5637">
                  <c:v>40584</c:v>
                </c:pt>
                <c:pt idx="5638">
                  <c:v>40585</c:v>
                </c:pt>
                <c:pt idx="5639">
                  <c:v>40585</c:v>
                </c:pt>
                <c:pt idx="5640">
                  <c:v>40585</c:v>
                </c:pt>
                <c:pt idx="5641">
                  <c:v>40585</c:v>
                </c:pt>
                <c:pt idx="5642">
                  <c:v>40585</c:v>
                </c:pt>
                <c:pt idx="5643">
                  <c:v>40585</c:v>
                </c:pt>
                <c:pt idx="5644">
                  <c:v>40585</c:v>
                </c:pt>
                <c:pt idx="5645">
                  <c:v>40585</c:v>
                </c:pt>
                <c:pt idx="5646">
                  <c:v>40585</c:v>
                </c:pt>
                <c:pt idx="5647">
                  <c:v>40586</c:v>
                </c:pt>
                <c:pt idx="5648">
                  <c:v>40586</c:v>
                </c:pt>
                <c:pt idx="5649">
                  <c:v>40586</c:v>
                </c:pt>
                <c:pt idx="5650">
                  <c:v>40586</c:v>
                </c:pt>
                <c:pt idx="5651">
                  <c:v>40586</c:v>
                </c:pt>
                <c:pt idx="5652">
                  <c:v>40586</c:v>
                </c:pt>
                <c:pt idx="5653">
                  <c:v>40586</c:v>
                </c:pt>
                <c:pt idx="5654">
                  <c:v>40587</c:v>
                </c:pt>
                <c:pt idx="5655">
                  <c:v>40587</c:v>
                </c:pt>
                <c:pt idx="5656">
                  <c:v>40587</c:v>
                </c:pt>
                <c:pt idx="5657">
                  <c:v>40587</c:v>
                </c:pt>
                <c:pt idx="5658">
                  <c:v>40587</c:v>
                </c:pt>
                <c:pt idx="5659">
                  <c:v>40587</c:v>
                </c:pt>
                <c:pt idx="5660">
                  <c:v>40587</c:v>
                </c:pt>
                <c:pt idx="5661">
                  <c:v>40587</c:v>
                </c:pt>
                <c:pt idx="5662">
                  <c:v>40588</c:v>
                </c:pt>
                <c:pt idx="5663">
                  <c:v>40588</c:v>
                </c:pt>
                <c:pt idx="5664">
                  <c:v>40588</c:v>
                </c:pt>
                <c:pt idx="5665">
                  <c:v>40588</c:v>
                </c:pt>
                <c:pt idx="5666">
                  <c:v>40588</c:v>
                </c:pt>
                <c:pt idx="5667">
                  <c:v>40588</c:v>
                </c:pt>
                <c:pt idx="5668">
                  <c:v>40588</c:v>
                </c:pt>
                <c:pt idx="5669">
                  <c:v>40588</c:v>
                </c:pt>
                <c:pt idx="5670">
                  <c:v>40588</c:v>
                </c:pt>
                <c:pt idx="5671">
                  <c:v>40589</c:v>
                </c:pt>
                <c:pt idx="5672">
                  <c:v>40589</c:v>
                </c:pt>
                <c:pt idx="5673">
                  <c:v>40589</c:v>
                </c:pt>
                <c:pt idx="5674">
                  <c:v>40589</c:v>
                </c:pt>
                <c:pt idx="5675">
                  <c:v>40589</c:v>
                </c:pt>
                <c:pt idx="5676">
                  <c:v>40589</c:v>
                </c:pt>
                <c:pt idx="5677">
                  <c:v>40589</c:v>
                </c:pt>
                <c:pt idx="5678">
                  <c:v>40589</c:v>
                </c:pt>
                <c:pt idx="5679">
                  <c:v>40589</c:v>
                </c:pt>
                <c:pt idx="5680">
                  <c:v>40590</c:v>
                </c:pt>
                <c:pt idx="5681">
                  <c:v>40590</c:v>
                </c:pt>
                <c:pt idx="5682">
                  <c:v>40590</c:v>
                </c:pt>
                <c:pt idx="5683">
                  <c:v>40590</c:v>
                </c:pt>
                <c:pt idx="5684">
                  <c:v>40590</c:v>
                </c:pt>
                <c:pt idx="5685">
                  <c:v>40590</c:v>
                </c:pt>
                <c:pt idx="5686">
                  <c:v>40590</c:v>
                </c:pt>
                <c:pt idx="5687">
                  <c:v>40590</c:v>
                </c:pt>
                <c:pt idx="5688">
                  <c:v>40590</c:v>
                </c:pt>
                <c:pt idx="5689">
                  <c:v>40590</c:v>
                </c:pt>
                <c:pt idx="5690">
                  <c:v>40590</c:v>
                </c:pt>
                <c:pt idx="5691">
                  <c:v>40590</c:v>
                </c:pt>
                <c:pt idx="5692">
                  <c:v>40590</c:v>
                </c:pt>
                <c:pt idx="5693">
                  <c:v>40590</c:v>
                </c:pt>
                <c:pt idx="5694">
                  <c:v>40590</c:v>
                </c:pt>
                <c:pt idx="5695">
                  <c:v>40590</c:v>
                </c:pt>
                <c:pt idx="5696">
                  <c:v>40590</c:v>
                </c:pt>
                <c:pt idx="5697">
                  <c:v>40590</c:v>
                </c:pt>
                <c:pt idx="5698">
                  <c:v>40590</c:v>
                </c:pt>
                <c:pt idx="5699">
                  <c:v>40590</c:v>
                </c:pt>
                <c:pt idx="5700">
                  <c:v>40590</c:v>
                </c:pt>
                <c:pt idx="5701">
                  <c:v>40590</c:v>
                </c:pt>
                <c:pt idx="5702">
                  <c:v>40590</c:v>
                </c:pt>
                <c:pt idx="5703">
                  <c:v>40590</c:v>
                </c:pt>
                <c:pt idx="5704">
                  <c:v>40591</c:v>
                </c:pt>
                <c:pt idx="5705">
                  <c:v>40591</c:v>
                </c:pt>
                <c:pt idx="5706">
                  <c:v>40591</c:v>
                </c:pt>
                <c:pt idx="5707">
                  <c:v>40591</c:v>
                </c:pt>
                <c:pt idx="5708">
                  <c:v>40591</c:v>
                </c:pt>
                <c:pt idx="5709">
                  <c:v>40591</c:v>
                </c:pt>
                <c:pt idx="5710">
                  <c:v>40591</c:v>
                </c:pt>
                <c:pt idx="5711">
                  <c:v>40591</c:v>
                </c:pt>
                <c:pt idx="5712">
                  <c:v>40591</c:v>
                </c:pt>
                <c:pt idx="5713">
                  <c:v>40591</c:v>
                </c:pt>
                <c:pt idx="5714">
                  <c:v>40591</c:v>
                </c:pt>
                <c:pt idx="5715">
                  <c:v>40591</c:v>
                </c:pt>
                <c:pt idx="5716">
                  <c:v>40591</c:v>
                </c:pt>
                <c:pt idx="5717">
                  <c:v>40591</c:v>
                </c:pt>
                <c:pt idx="5718">
                  <c:v>40591</c:v>
                </c:pt>
                <c:pt idx="5719">
                  <c:v>40591</c:v>
                </c:pt>
                <c:pt idx="5720">
                  <c:v>40591</c:v>
                </c:pt>
                <c:pt idx="5721">
                  <c:v>40591</c:v>
                </c:pt>
                <c:pt idx="5722">
                  <c:v>40591</c:v>
                </c:pt>
                <c:pt idx="5723">
                  <c:v>40591</c:v>
                </c:pt>
                <c:pt idx="5724">
                  <c:v>40591</c:v>
                </c:pt>
                <c:pt idx="5725">
                  <c:v>40591</c:v>
                </c:pt>
                <c:pt idx="5726">
                  <c:v>40591</c:v>
                </c:pt>
                <c:pt idx="5727">
                  <c:v>40591</c:v>
                </c:pt>
                <c:pt idx="5728">
                  <c:v>40592</c:v>
                </c:pt>
                <c:pt idx="5729">
                  <c:v>40592</c:v>
                </c:pt>
                <c:pt idx="5730">
                  <c:v>40592</c:v>
                </c:pt>
                <c:pt idx="5731">
                  <c:v>40592</c:v>
                </c:pt>
                <c:pt idx="5732">
                  <c:v>40592</c:v>
                </c:pt>
                <c:pt idx="5733">
                  <c:v>40592</c:v>
                </c:pt>
                <c:pt idx="5734">
                  <c:v>40592</c:v>
                </c:pt>
                <c:pt idx="5735">
                  <c:v>40592</c:v>
                </c:pt>
                <c:pt idx="5736">
                  <c:v>40592</c:v>
                </c:pt>
                <c:pt idx="5737">
                  <c:v>40592</c:v>
                </c:pt>
                <c:pt idx="5738">
                  <c:v>40592</c:v>
                </c:pt>
                <c:pt idx="5739">
                  <c:v>40592</c:v>
                </c:pt>
                <c:pt idx="5740">
                  <c:v>40592</c:v>
                </c:pt>
                <c:pt idx="5741">
                  <c:v>40592</c:v>
                </c:pt>
                <c:pt idx="5742">
                  <c:v>40592</c:v>
                </c:pt>
                <c:pt idx="5743">
                  <c:v>40592</c:v>
                </c:pt>
                <c:pt idx="5744">
                  <c:v>40592</c:v>
                </c:pt>
                <c:pt idx="5745">
                  <c:v>40592</c:v>
                </c:pt>
                <c:pt idx="5746">
                  <c:v>40592</c:v>
                </c:pt>
                <c:pt idx="5747">
                  <c:v>40592</c:v>
                </c:pt>
                <c:pt idx="5748">
                  <c:v>40592</c:v>
                </c:pt>
                <c:pt idx="5749">
                  <c:v>40592</c:v>
                </c:pt>
                <c:pt idx="5750">
                  <c:v>40592</c:v>
                </c:pt>
                <c:pt idx="5751">
                  <c:v>40592</c:v>
                </c:pt>
                <c:pt idx="5752">
                  <c:v>40593</c:v>
                </c:pt>
                <c:pt idx="5753">
                  <c:v>40593</c:v>
                </c:pt>
                <c:pt idx="5754">
                  <c:v>40593</c:v>
                </c:pt>
                <c:pt idx="5755">
                  <c:v>40593</c:v>
                </c:pt>
                <c:pt idx="5756">
                  <c:v>40593</c:v>
                </c:pt>
                <c:pt idx="5757">
                  <c:v>40593</c:v>
                </c:pt>
                <c:pt idx="5758">
                  <c:v>40593</c:v>
                </c:pt>
                <c:pt idx="5759">
                  <c:v>40593</c:v>
                </c:pt>
                <c:pt idx="5760">
                  <c:v>40593</c:v>
                </c:pt>
                <c:pt idx="5761">
                  <c:v>40593</c:v>
                </c:pt>
                <c:pt idx="5762">
                  <c:v>40593</c:v>
                </c:pt>
                <c:pt idx="5763">
                  <c:v>40593</c:v>
                </c:pt>
                <c:pt idx="5764">
                  <c:v>40593</c:v>
                </c:pt>
                <c:pt idx="5765">
                  <c:v>40593</c:v>
                </c:pt>
                <c:pt idx="5766">
                  <c:v>40593</c:v>
                </c:pt>
                <c:pt idx="5767">
                  <c:v>40593</c:v>
                </c:pt>
                <c:pt idx="5768">
                  <c:v>40593</c:v>
                </c:pt>
                <c:pt idx="5769">
                  <c:v>40593</c:v>
                </c:pt>
                <c:pt idx="5770">
                  <c:v>40593</c:v>
                </c:pt>
                <c:pt idx="5771">
                  <c:v>40593</c:v>
                </c:pt>
                <c:pt idx="5772">
                  <c:v>40593</c:v>
                </c:pt>
                <c:pt idx="5773">
                  <c:v>40593</c:v>
                </c:pt>
                <c:pt idx="5774">
                  <c:v>40593</c:v>
                </c:pt>
                <c:pt idx="5775">
                  <c:v>40593</c:v>
                </c:pt>
                <c:pt idx="5776">
                  <c:v>40594</c:v>
                </c:pt>
                <c:pt idx="5777">
                  <c:v>40594</c:v>
                </c:pt>
                <c:pt idx="5778">
                  <c:v>40594</c:v>
                </c:pt>
                <c:pt idx="5779">
                  <c:v>40594</c:v>
                </c:pt>
                <c:pt idx="5780">
                  <c:v>40594</c:v>
                </c:pt>
                <c:pt idx="5781">
                  <c:v>40594</c:v>
                </c:pt>
                <c:pt idx="5782">
                  <c:v>40594</c:v>
                </c:pt>
                <c:pt idx="5783">
                  <c:v>40594</c:v>
                </c:pt>
                <c:pt idx="5784">
                  <c:v>40594</c:v>
                </c:pt>
                <c:pt idx="5785">
                  <c:v>40594</c:v>
                </c:pt>
                <c:pt idx="5786">
                  <c:v>40594</c:v>
                </c:pt>
                <c:pt idx="5787">
                  <c:v>40594</c:v>
                </c:pt>
                <c:pt idx="5788">
                  <c:v>40594</c:v>
                </c:pt>
                <c:pt idx="5789">
                  <c:v>40594</c:v>
                </c:pt>
                <c:pt idx="5790">
                  <c:v>40594</c:v>
                </c:pt>
                <c:pt idx="5791">
                  <c:v>40594</c:v>
                </c:pt>
                <c:pt idx="5792">
                  <c:v>40594</c:v>
                </c:pt>
                <c:pt idx="5793">
                  <c:v>40594</c:v>
                </c:pt>
                <c:pt idx="5794">
                  <c:v>40594</c:v>
                </c:pt>
                <c:pt idx="5795">
                  <c:v>40594</c:v>
                </c:pt>
                <c:pt idx="5796">
                  <c:v>40594</c:v>
                </c:pt>
                <c:pt idx="5797">
                  <c:v>40594</c:v>
                </c:pt>
                <c:pt idx="5798">
                  <c:v>40594</c:v>
                </c:pt>
                <c:pt idx="5799">
                  <c:v>40594</c:v>
                </c:pt>
                <c:pt idx="5800">
                  <c:v>40595</c:v>
                </c:pt>
                <c:pt idx="5801">
                  <c:v>40595</c:v>
                </c:pt>
                <c:pt idx="5802">
                  <c:v>40595</c:v>
                </c:pt>
                <c:pt idx="5803">
                  <c:v>40595</c:v>
                </c:pt>
                <c:pt idx="5804">
                  <c:v>40595</c:v>
                </c:pt>
                <c:pt idx="5805">
                  <c:v>40595</c:v>
                </c:pt>
                <c:pt idx="5806">
                  <c:v>40595</c:v>
                </c:pt>
                <c:pt idx="5807">
                  <c:v>40595</c:v>
                </c:pt>
                <c:pt idx="5808">
                  <c:v>40595</c:v>
                </c:pt>
                <c:pt idx="5809">
                  <c:v>40595</c:v>
                </c:pt>
                <c:pt idx="5810">
                  <c:v>40595</c:v>
                </c:pt>
                <c:pt idx="5811">
                  <c:v>40595</c:v>
                </c:pt>
                <c:pt idx="5812">
                  <c:v>40595</c:v>
                </c:pt>
                <c:pt idx="5813">
                  <c:v>40595</c:v>
                </c:pt>
                <c:pt idx="5814">
                  <c:v>40595</c:v>
                </c:pt>
                <c:pt idx="5815">
                  <c:v>40595</c:v>
                </c:pt>
                <c:pt idx="5816">
                  <c:v>40595</c:v>
                </c:pt>
                <c:pt idx="5817">
                  <c:v>40595</c:v>
                </c:pt>
                <c:pt idx="5818">
                  <c:v>40595</c:v>
                </c:pt>
                <c:pt idx="5819">
                  <c:v>40595</c:v>
                </c:pt>
                <c:pt idx="5820">
                  <c:v>40595</c:v>
                </c:pt>
                <c:pt idx="5821">
                  <c:v>40595</c:v>
                </c:pt>
                <c:pt idx="5822">
                  <c:v>40595</c:v>
                </c:pt>
                <c:pt idx="5823">
                  <c:v>40595</c:v>
                </c:pt>
                <c:pt idx="5824">
                  <c:v>40596</c:v>
                </c:pt>
                <c:pt idx="5825">
                  <c:v>40596</c:v>
                </c:pt>
                <c:pt idx="5826">
                  <c:v>40596</c:v>
                </c:pt>
                <c:pt idx="5827">
                  <c:v>40596</c:v>
                </c:pt>
                <c:pt idx="5828">
                  <c:v>40596</c:v>
                </c:pt>
                <c:pt idx="5829">
                  <c:v>40596</c:v>
                </c:pt>
                <c:pt idx="5830">
                  <c:v>40596</c:v>
                </c:pt>
                <c:pt idx="5831">
                  <c:v>40596</c:v>
                </c:pt>
                <c:pt idx="5832">
                  <c:v>40596</c:v>
                </c:pt>
                <c:pt idx="5833">
                  <c:v>40596</c:v>
                </c:pt>
                <c:pt idx="5834">
                  <c:v>40596</c:v>
                </c:pt>
                <c:pt idx="5835">
                  <c:v>40596</c:v>
                </c:pt>
                <c:pt idx="5836">
                  <c:v>40596</c:v>
                </c:pt>
                <c:pt idx="5837">
                  <c:v>40596</c:v>
                </c:pt>
                <c:pt idx="5838">
                  <c:v>40596</c:v>
                </c:pt>
                <c:pt idx="5839">
                  <c:v>40596</c:v>
                </c:pt>
                <c:pt idx="5840">
                  <c:v>40596</c:v>
                </c:pt>
                <c:pt idx="5841">
                  <c:v>40596</c:v>
                </c:pt>
                <c:pt idx="5842">
                  <c:v>40596</c:v>
                </c:pt>
                <c:pt idx="5843">
                  <c:v>40596</c:v>
                </c:pt>
                <c:pt idx="5844">
                  <c:v>40596</c:v>
                </c:pt>
                <c:pt idx="5845">
                  <c:v>40596</c:v>
                </c:pt>
                <c:pt idx="5846">
                  <c:v>40596</c:v>
                </c:pt>
                <c:pt idx="5847">
                  <c:v>40596</c:v>
                </c:pt>
                <c:pt idx="5848">
                  <c:v>40597</c:v>
                </c:pt>
                <c:pt idx="5849">
                  <c:v>40597</c:v>
                </c:pt>
                <c:pt idx="5850">
                  <c:v>40597</c:v>
                </c:pt>
                <c:pt idx="5851">
                  <c:v>40597</c:v>
                </c:pt>
                <c:pt idx="5852">
                  <c:v>40597</c:v>
                </c:pt>
                <c:pt idx="5853">
                  <c:v>40597</c:v>
                </c:pt>
                <c:pt idx="5854">
                  <c:v>40597</c:v>
                </c:pt>
                <c:pt idx="5855">
                  <c:v>40597</c:v>
                </c:pt>
                <c:pt idx="5856">
                  <c:v>40597</c:v>
                </c:pt>
                <c:pt idx="5857">
                  <c:v>40597</c:v>
                </c:pt>
                <c:pt idx="5858">
                  <c:v>40597</c:v>
                </c:pt>
                <c:pt idx="5859">
                  <c:v>40597</c:v>
                </c:pt>
                <c:pt idx="5860">
                  <c:v>40597</c:v>
                </c:pt>
                <c:pt idx="5861">
                  <c:v>40597</c:v>
                </c:pt>
                <c:pt idx="5862">
                  <c:v>40597</c:v>
                </c:pt>
                <c:pt idx="5863">
                  <c:v>40597</c:v>
                </c:pt>
                <c:pt idx="5864">
                  <c:v>40597</c:v>
                </c:pt>
                <c:pt idx="5865">
                  <c:v>40597</c:v>
                </c:pt>
                <c:pt idx="5866">
                  <c:v>40597</c:v>
                </c:pt>
                <c:pt idx="5867">
                  <c:v>40597</c:v>
                </c:pt>
                <c:pt idx="5868">
                  <c:v>40597</c:v>
                </c:pt>
                <c:pt idx="5869">
                  <c:v>40597</c:v>
                </c:pt>
                <c:pt idx="5870">
                  <c:v>40597</c:v>
                </c:pt>
                <c:pt idx="5871">
                  <c:v>40597</c:v>
                </c:pt>
                <c:pt idx="5872">
                  <c:v>40598</c:v>
                </c:pt>
                <c:pt idx="5873">
                  <c:v>40598</c:v>
                </c:pt>
                <c:pt idx="5874">
                  <c:v>40598</c:v>
                </c:pt>
                <c:pt idx="5875">
                  <c:v>40598</c:v>
                </c:pt>
                <c:pt idx="5876">
                  <c:v>40598</c:v>
                </c:pt>
                <c:pt idx="5877">
                  <c:v>40598</c:v>
                </c:pt>
                <c:pt idx="5878">
                  <c:v>40598</c:v>
                </c:pt>
                <c:pt idx="5879">
                  <c:v>40598</c:v>
                </c:pt>
                <c:pt idx="5880">
                  <c:v>40598</c:v>
                </c:pt>
                <c:pt idx="5881">
                  <c:v>40598</c:v>
                </c:pt>
                <c:pt idx="5882">
                  <c:v>40598</c:v>
                </c:pt>
                <c:pt idx="5883">
                  <c:v>40598</c:v>
                </c:pt>
                <c:pt idx="5884">
                  <c:v>40598</c:v>
                </c:pt>
                <c:pt idx="5885">
                  <c:v>40598</c:v>
                </c:pt>
                <c:pt idx="5886">
                  <c:v>40598</c:v>
                </c:pt>
                <c:pt idx="5887">
                  <c:v>40598</c:v>
                </c:pt>
                <c:pt idx="5888">
                  <c:v>40598</c:v>
                </c:pt>
                <c:pt idx="5889">
                  <c:v>40598</c:v>
                </c:pt>
                <c:pt idx="5890">
                  <c:v>40598</c:v>
                </c:pt>
                <c:pt idx="5891">
                  <c:v>40598</c:v>
                </c:pt>
                <c:pt idx="5892">
                  <c:v>40598</c:v>
                </c:pt>
                <c:pt idx="5893">
                  <c:v>40598</c:v>
                </c:pt>
                <c:pt idx="5894">
                  <c:v>40598</c:v>
                </c:pt>
                <c:pt idx="5895">
                  <c:v>40598</c:v>
                </c:pt>
                <c:pt idx="5896">
                  <c:v>40599</c:v>
                </c:pt>
                <c:pt idx="5897">
                  <c:v>40599</c:v>
                </c:pt>
                <c:pt idx="5898">
                  <c:v>40599</c:v>
                </c:pt>
                <c:pt idx="5899">
                  <c:v>40599</c:v>
                </c:pt>
                <c:pt idx="5900">
                  <c:v>40599</c:v>
                </c:pt>
                <c:pt idx="5901">
                  <c:v>40599</c:v>
                </c:pt>
                <c:pt idx="5902">
                  <c:v>40599</c:v>
                </c:pt>
                <c:pt idx="5903">
                  <c:v>40599</c:v>
                </c:pt>
                <c:pt idx="5904">
                  <c:v>40599</c:v>
                </c:pt>
                <c:pt idx="5905">
                  <c:v>40599</c:v>
                </c:pt>
                <c:pt idx="5906">
                  <c:v>40599</c:v>
                </c:pt>
                <c:pt idx="5907">
                  <c:v>40599</c:v>
                </c:pt>
                <c:pt idx="5908">
                  <c:v>40599</c:v>
                </c:pt>
                <c:pt idx="5909">
                  <c:v>40599</c:v>
                </c:pt>
                <c:pt idx="5910">
                  <c:v>40599</c:v>
                </c:pt>
                <c:pt idx="5911">
                  <c:v>40599</c:v>
                </c:pt>
                <c:pt idx="5912">
                  <c:v>40599</c:v>
                </c:pt>
                <c:pt idx="5913">
                  <c:v>40599</c:v>
                </c:pt>
                <c:pt idx="5914">
                  <c:v>40599</c:v>
                </c:pt>
                <c:pt idx="5915">
                  <c:v>40599</c:v>
                </c:pt>
                <c:pt idx="5916">
                  <c:v>40599</c:v>
                </c:pt>
                <c:pt idx="5917">
                  <c:v>40599</c:v>
                </c:pt>
                <c:pt idx="5918">
                  <c:v>40599</c:v>
                </c:pt>
                <c:pt idx="5919">
                  <c:v>40599</c:v>
                </c:pt>
                <c:pt idx="5920">
                  <c:v>40600</c:v>
                </c:pt>
                <c:pt idx="5921">
                  <c:v>40600</c:v>
                </c:pt>
                <c:pt idx="5922">
                  <c:v>40600</c:v>
                </c:pt>
                <c:pt idx="5923">
                  <c:v>40600</c:v>
                </c:pt>
                <c:pt idx="5924">
                  <c:v>40600</c:v>
                </c:pt>
                <c:pt idx="5925">
                  <c:v>40600</c:v>
                </c:pt>
                <c:pt idx="5926">
                  <c:v>40600</c:v>
                </c:pt>
                <c:pt idx="5927">
                  <c:v>40600</c:v>
                </c:pt>
                <c:pt idx="5928">
                  <c:v>40600</c:v>
                </c:pt>
                <c:pt idx="5929">
                  <c:v>40600</c:v>
                </c:pt>
                <c:pt idx="5930">
                  <c:v>40600</c:v>
                </c:pt>
                <c:pt idx="5931">
                  <c:v>40600</c:v>
                </c:pt>
                <c:pt idx="5932">
                  <c:v>40600</c:v>
                </c:pt>
                <c:pt idx="5933">
                  <c:v>40600</c:v>
                </c:pt>
                <c:pt idx="5934">
                  <c:v>40600</c:v>
                </c:pt>
                <c:pt idx="5935">
                  <c:v>40600</c:v>
                </c:pt>
                <c:pt idx="5936">
                  <c:v>40600</c:v>
                </c:pt>
                <c:pt idx="5937">
                  <c:v>40600</c:v>
                </c:pt>
                <c:pt idx="5938">
                  <c:v>40600</c:v>
                </c:pt>
                <c:pt idx="5939">
                  <c:v>40600</c:v>
                </c:pt>
                <c:pt idx="5940">
                  <c:v>40600</c:v>
                </c:pt>
                <c:pt idx="5941">
                  <c:v>40600</c:v>
                </c:pt>
                <c:pt idx="5942">
                  <c:v>40600</c:v>
                </c:pt>
                <c:pt idx="5943">
                  <c:v>40600</c:v>
                </c:pt>
                <c:pt idx="5944">
                  <c:v>40601</c:v>
                </c:pt>
                <c:pt idx="5945">
                  <c:v>40601</c:v>
                </c:pt>
                <c:pt idx="5946">
                  <c:v>40601</c:v>
                </c:pt>
                <c:pt idx="5947">
                  <c:v>40601</c:v>
                </c:pt>
                <c:pt idx="5948">
                  <c:v>40601</c:v>
                </c:pt>
                <c:pt idx="5949">
                  <c:v>40601</c:v>
                </c:pt>
                <c:pt idx="5950">
                  <c:v>40601</c:v>
                </c:pt>
                <c:pt idx="5951">
                  <c:v>40601</c:v>
                </c:pt>
                <c:pt idx="5952">
                  <c:v>40601</c:v>
                </c:pt>
                <c:pt idx="5953">
                  <c:v>40601</c:v>
                </c:pt>
                <c:pt idx="5954">
                  <c:v>40601</c:v>
                </c:pt>
                <c:pt idx="5955">
                  <c:v>40601</c:v>
                </c:pt>
                <c:pt idx="5956">
                  <c:v>40601</c:v>
                </c:pt>
                <c:pt idx="5957">
                  <c:v>40601</c:v>
                </c:pt>
                <c:pt idx="5958">
                  <c:v>40601</c:v>
                </c:pt>
                <c:pt idx="5959">
                  <c:v>40601</c:v>
                </c:pt>
                <c:pt idx="5960">
                  <c:v>40601</c:v>
                </c:pt>
                <c:pt idx="5961">
                  <c:v>40601</c:v>
                </c:pt>
                <c:pt idx="5962">
                  <c:v>40601</c:v>
                </c:pt>
                <c:pt idx="5963">
                  <c:v>40601</c:v>
                </c:pt>
                <c:pt idx="5964">
                  <c:v>40601</c:v>
                </c:pt>
                <c:pt idx="5965">
                  <c:v>40601</c:v>
                </c:pt>
                <c:pt idx="5966">
                  <c:v>40601</c:v>
                </c:pt>
                <c:pt idx="5967">
                  <c:v>40601</c:v>
                </c:pt>
                <c:pt idx="5968">
                  <c:v>40602</c:v>
                </c:pt>
                <c:pt idx="5969">
                  <c:v>40602</c:v>
                </c:pt>
                <c:pt idx="5970">
                  <c:v>40602</c:v>
                </c:pt>
                <c:pt idx="5971">
                  <c:v>40602</c:v>
                </c:pt>
                <c:pt idx="5972">
                  <c:v>40602</c:v>
                </c:pt>
                <c:pt idx="5973">
                  <c:v>40602</c:v>
                </c:pt>
                <c:pt idx="5974">
                  <c:v>40602</c:v>
                </c:pt>
                <c:pt idx="5975">
                  <c:v>40602</c:v>
                </c:pt>
                <c:pt idx="5976">
                  <c:v>40602</c:v>
                </c:pt>
                <c:pt idx="5977">
                  <c:v>40602</c:v>
                </c:pt>
                <c:pt idx="5978">
                  <c:v>40602</c:v>
                </c:pt>
                <c:pt idx="5979">
                  <c:v>40602</c:v>
                </c:pt>
                <c:pt idx="5980">
                  <c:v>40602</c:v>
                </c:pt>
                <c:pt idx="5981">
                  <c:v>40602</c:v>
                </c:pt>
                <c:pt idx="5982">
                  <c:v>40602</c:v>
                </c:pt>
                <c:pt idx="5983">
                  <c:v>40602</c:v>
                </c:pt>
                <c:pt idx="5984">
                  <c:v>40602</c:v>
                </c:pt>
                <c:pt idx="5985">
                  <c:v>40602</c:v>
                </c:pt>
                <c:pt idx="5986">
                  <c:v>40602</c:v>
                </c:pt>
                <c:pt idx="5987">
                  <c:v>40602</c:v>
                </c:pt>
                <c:pt idx="5988">
                  <c:v>40602</c:v>
                </c:pt>
                <c:pt idx="5989">
                  <c:v>40602</c:v>
                </c:pt>
                <c:pt idx="5990">
                  <c:v>40602</c:v>
                </c:pt>
                <c:pt idx="5991">
                  <c:v>40602</c:v>
                </c:pt>
                <c:pt idx="5992">
                  <c:v>40603</c:v>
                </c:pt>
                <c:pt idx="5993">
                  <c:v>40603</c:v>
                </c:pt>
                <c:pt idx="5994">
                  <c:v>40603</c:v>
                </c:pt>
                <c:pt idx="5995">
                  <c:v>40603</c:v>
                </c:pt>
                <c:pt idx="5996">
                  <c:v>40603</c:v>
                </c:pt>
                <c:pt idx="5997">
                  <c:v>40603</c:v>
                </c:pt>
                <c:pt idx="5998">
                  <c:v>40603</c:v>
                </c:pt>
                <c:pt idx="5999">
                  <c:v>40603</c:v>
                </c:pt>
                <c:pt idx="6000">
                  <c:v>40603</c:v>
                </c:pt>
                <c:pt idx="6001">
                  <c:v>40603</c:v>
                </c:pt>
                <c:pt idx="6002">
                  <c:v>40603</c:v>
                </c:pt>
                <c:pt idx="6003">
                  <c:v>40603</c:v>
                </c:pt>
                <c:pt idx="6004">
                  <c:v>40603</c:v>
                </c:pt>
                <c:pt idx="6005">
                  <c:v>40603</c:v>
                </c:pt>
                <c:pt idx="6006">
                  <c:v>40603</c:v>
                </c:pt>
                <c:pt idx="6007">
                  <c:v>40603</c:v>
                </c:pt>
              </c:numCache>
            </c:numRef>
          </c:xVal>
          <c:yVal>
            <c:numRef>
              <c:f>'Combined Data'!$D$3:$D$6010</c:f>
              <c:numCache>
                <c:formatCode>General</c:formatCode>
                <c:ptCount val="6008"/>
                <c:pt idx="0">
                  <c:v>7.3999999999999996E-2</c:v>
                </c:pt>
                <c:pt idx="1">
                  <c:v>7.3999999999999996E-2</c:v>
                </c:pt>
                <c:pt idx="2">
                  <c:v>7.3999999999999996E-2</c:v>
                </c:pt>
                <c:pt idx="3">
                  <c:v>7.4999999999999997E-2</c:v>
                </c:pt>
                <c:pt idx="4">
                  <c:v>7.4999999999999997E-2</c:v>
                </c:pt>
                <c:pt idx="5">
                  <c:v>7.5999999999999998E-2</c:v>
                </c:pt>
                <c:pt idx="6">
                  <c:v>7.5999999999999998E-2</c:v>
                </c:pt>
                <c:pt idx="7">
                  <c:v>7.5999999999999998E-2</c:v>
                </c:pt>
                <c:pt idx="8">
                  <c:v>7.5999999999999998E-2</c:v>
                </c:pt>
                <c:pt idx="9">
                  <c:v>7.5999999999999998E-2</c:v>
                </c:pt>
                <c:pt idx="10">
                  <c:v>7.5999999999999998E-2</c:v>
                </c:pt>
                <c:pt idx="11">
                  <c:v>7.5999999999999998E-2</c:v>
                </c:pt>
                <c:pt idx="12">
                  <c:v>7.5999999999999998E-2</c:v>
                </c:pt>
                <c:pt idx="13">
                  <c:v>7.5999999999999998E-2</c:v>
                </c:pt>
                <c:pt idx="14">
                  <c:v>7.5999999999999998E-2</c:v>
                </c:pt>
                <c:pt idx="15">
                  <c:v>7.5999999999999998E-2</c:v>
                </c:pt>
                <c:pt idx="16">
                  <c:v>7.5999999999999998E-2</c:v>
                </c:pt>
                <c:pt idx="17">
                  <c:v>7.4999999999999997E-2</c:v>
                </c:pt>
                <c:pt idx="18">
                  <c:v>7.4999999999999997E-2</c:v>
                </c:pt>
                <c:pt idx="19">
                  <c:v>7.3999999999999996E-2</c:v>
                </c:pt>
                <c:pt idx="20">
                  <c:v>7.2999999999999995E-2</c:v>
                </c:pt>
                <c:pt idx="21">
                  <c:v>7.2999999999999995E-2</c:v>
                </c:pt>
                <c:pt idx="22">
                  <c:v>7.2999999999999995E-2</c:v>
                </c:pt>
                <c:pt idx="23">
                  <c:v>7.2999999999999995E-2</c:v>
                </c:pt>
                <c:pt idx="24">
                  <c:v>7.2999999999999995E-2</c:v>
                </c:pt>
                <c:pt idx="25">
                  <c:v>7.3999999999999996E-2</c:v>
                </c:pt>
                <c:pt idx="26">
                  <c:v>7.3999999999999996E-2</c:v>
                </c:pt>
                <c:pt idx="27">
                  <c:v>7.4999999999999997E-2</c:v>
                </c:pt>
                <c:pt idx="28">
                  <c:v>7.5999999999999998E-2</c:v>
                </c:pt>
                <c:pt idx="29">
                  <c:v>7.5999999999999998E-2</c:v>
                </c:pt>
                <c:pt idx="30">
                  <c:v>7.5999999999999998E-2</c:v>
                </c:pt>
                <c:pt idx="31">
                  <c:v>7.5999999999999998E-2</c:v>
                </c:pt>
                <c:pt idx="32">
                  <c:v>7.5999999999999998E-2</c:v>
                </c:pt>
                <c:pt idx="33">
                  <c:v>7.5999999999999998E-2</c:v>
                </c:pt>
                <c:pt idx="34">
                  <c:v>7.5999999999999998E-2</c:v>
                </c:pt>
                <c:pt idx="35">
                  <c:v>7.5999999999999998E-2</c:v>
                </c:pt>
                <c:pt idx="36">
                  <c:v>7.5999999999999998E-2</c:v>
                </c:pt>
                <c:pt idx="37">
                  <c:v>7.5999999999999998E-2</c:v>
                </c:pt>
                <c:pt idx="38">
                  <c:v>7.5999999999999998E-2</c:v>
                </c:pt>
                <c:pt idx="39">
                  <c:v>7.5999999999999998E-2</c:v>
                </c:pt>
                <c:pt idx="40">
                  <c:v>7.5999999999999998E-2</c:v>
                </c:pt>
                <c:pt idx="41">
                  <c:v>7.4999999999999997E-2</c:v>
                </c:pt>
                <c:pt idx="42">
                  <c:v>7.4999999999999997E-2</c:v>
                </c:pt>
                <c:pt idx="43">
                  <c:v>7.3999999999999996E-2</c:v>
                </c:pt>
                <c:pt idx="44">
                  <c:v>7.3999999999999996E-2</c:v>
                </c:pt>
                <c:pt idx="45">
                  <c:v>7.2999999999999995E-2</c:v>
                </c:pt>
                <c:pt idx="46">
                  <c:v>7.2999999999999995E-2</c:v>
                </c:pt>
                <c:pt idx="47">
                  <c:v>7.2999999999999995E-2</c:v>
                </c:pt>
                <c:pt idx="48">
                  <c:v>7.3999999999999996E-2</c:v>
                </c:pt>
                <c:pt idx="49">
                  <c:v>7.3999999999999996E-2</c:v>
                </c:pt>
                <c:pt idx="50">
                  <c:v>7.4999999999999997E-2</c:v>
                </c:pt>
                <c:pt idx="51">
                  <c:v>7.5999999999999998E-2</c:v>
                </c:pt>
                <c:pt idx="52">
                  <c:v>7.5999999999999998E-2</c:v>
                </c:pt>
                <c:pt idx="53">
                  <c:v>7.5999999999999998E-2</c:v>
                </c:pt>
                <c:pt idx="54">
                  <c:v>7.5999999999999998E-2</c:v>
                </c:pt>
                <c:pt idx="55">
                  <c:v>7.5999999999999998E-2</c:v>
                </c:pt>
                <c:pt idx="56">
                  <c:v>7.5999999999999998E-2</c:v>
                </c:pt>
                <c:pt idx="57">
                  <c:v>7.5999999999999998E-2</c:v>
                </c:pt>
                <c:pt idx="58">
                  <c:v>7.5999999999999998E-2</c:v>
                </c:pt>
                <c:pt idx="59">
                  <c:v>7.5999999999999998E-2</c:v>
                </c:pt>
                <c:pt idx="60">
                  <c:v>7.5999999999999998E-2</c:v>
                </c:pt>
                <c:pt idx="61">
                  <c:v>7.5999999999999998E-2</c:v>
                </c:pt>
                <c:pt idx="62">
                  <c:v>7.5999999999999998E-2</c:v>
                </c:pt>
                <c:pt idx="63">
                  <c:v>7.5999999999999998E-2</c:v>
                </c:pt>
                <c:pt idx="64">
                  <c:v>7.5999999999999998E-2</c:v>
                </c:pt>
                <c:pt idx="65">
                  <c:v>7.5999999999999998E-2</c:v>
                </c:pt>
                <c:pt idx="66">
                  <c:v>7.4999999999999997E-2</c:v>
                </c:pt>
                <c:pt idx="67">
                  <c:v>7.3999999999999996E-2</c:v>
                </c:pt>
                <c:pt idx="68">
                  <c:v>7.3999999999999996E-2</c:v>
                </c:pt>
                <c:pt idx="69">
                  <c:v>7.2999999999999995E-2</c:v>
                </c:pt>
                <c:pt idx="70">
                  <c:v>7.2999999999999995E-2</c:v>
                </c:pt>
                <c:pt idx="71">
                  <c:v>7.2999999999999995E-2</c:v>
                </c:pt>
                <c:pt idx="72">
                  <c:v>7.2999999999999995E-2</c:v>
                </c:pt>
                <c:pt idx="73">
                  <c:v>7.3999999999999996E-2</c:v>
                </c:pt>
                <c:pt idx="74">
                  <c:v>7.4999999999999997E-2</c:v>
                </c:pt>
                <c:pt idx="75">
                  <c:v>7.5999999999999998E-2</c:v>
                </c:pt>
                <c:pt idx="76">
                  <c:v>7.5999999999999998E-2</c:v>
                </c:pt>
                <c:pt idx="77">
                  <c:v>7.6999999999999999E-2</c:v>
                </c:pt>
                <c:pt idx="78">
                  <c:v>7.6999999999999999E-2</c:v>
                </c:pt>
                <c:pt idx="79">
                  <c:v>7.6999999999999999E-2</c:v>
                </c:pt>
                <c:pt idx="80">
                  <c:v>7.6999999999999999E-2</c:v>
                </c:pt>
                <c:pt idx="81">
                  <c:v>7.6999999999999999E-2</c:v>
                </c:pt>
                <c:pt idx="82">
                  <c:v>7.5999999999999998E-2</c:v>
                </c:pt>
                <c:pt idx="83">
                  <c:v>7.5999999999999998E-2</c:v>
                </c:pt>
                <c:pt idx="84">
                  <c:v>7.5999999999999998E-2</c:v>
                </c:pt>
                <c:pt idx="85">
                  <c:v>7.5999999999999998E-2</c:v>
                </c:pt>
                <c:pt idx="86">
                  <c:v>7.5999999999999998E-2</c:v>
                </c:pt>
                <c:pt idx="87">
                  <c:v>7.5999999999999998E-2</c:v>
                </c:pt>
                <c:pt idx="88">
                  <c:v>7.5999999999999998E-2</c:v>
                </c:pt>
                <c:pt idx="89">
                  <c:v>7.5999999999999998E-2</c:v>
                </c:pt>
                <c:pt idx="90">
                  <c:v>7.5999999999999998E-2</c:v>
                </c:pt>
                <c:pt idx="91">
                  <c:v>7.4999999999999997E-2</c:v>
                </c:pt>
                <c:pt idx="92">
                  <c:v>7.5999999999999998E-2</c:v>
                </c:pt>
                <c:pt idx="93">
                  <c:v>7.4999999999999997E-2</c:v>
                </c:pt>
                <c:pt idx="94">
                  <c:v>7.4999999999999997E-2</c:v>
                </c:pt>
                <c:pt idx="95">
                  <c:v>7.4999999999999997E-2</c:v>
                </c:pt>
                <c:pt idx="96">
                  <c:v>7.5999999999999998E-2</c:v>
                </c:pt>
                <c:pt idx="97">
                  <c:v>7.5999999999999998E-2</c:v>
                </c:pt>
                <c:pt idx="98">
                  <c:v>7.5999999999999998E-2</c:v>
                </c:pt>
                <c:pt idx="99">
                  <c:v>7.6999999999999999E-2</c:v>
                </c:pt>
                <c:pt idx="100">
                  <c:v>7.6999999999999999E-2</c:v>
                </c:pt>
                <c:pt idx="101">
                  <c:v>7.6999999999999999E-2</c:v>
                </c:pt>
                <c:pt idx="102">
                  <c:v>7.0000000000000007E-2</c:v>
                </c:pt>
                <c:pt idx="103">
                  <c:v>7.6999999999999999E-2</c:v>
                </c:pt>
                <c:pt idx="104">
                  <c:v>7.6999999999999999E-2</c:v>
                </c:pt>
                <c:pt idx="105">
                  <c:v>7.6999999999999999E-2</c:v>
                </c:pt>
                <c:pt idx="106">
                  <c:v>7.6999999999999999E-2</c:v>
                </c:pt>
                <c:pt idx="107">
                  <c:v>7.6999999999999999E-2</c:v>
                </c:pt>
                <c:pt idx="108">
                  <c:v>7.6999999999999999E-2</c:v>
                </c:pt>
                <c:pt idx="109">
                  <c:v>7.6999999999999999E-2</c:v>
                </c:pt>
                <c:pt idx="110">
                  <c:v>7.6999999999999999E-2</c:v>
                </c:pt>
                <c:pt idx="111">
                  <c:v>7.6999999999999999E-2</c:v>
                </c:pt>
                <c:pt idx="112">
                  <c:v>7.8E-2</c:v>
                </c:pt>
                <c:pt idx="113">
                  <c:v>7.6999999999999999E-2</c:v>
                </c:pt>
                <c:pt idx="114">
                  <c:v>7.5999999999999998E-2</c:v>
                </c:pt>
                <c:pt idx="115">
                  <c:v>7.5999999999999998E-2</c:v>
                </c:pt>
                <c:pt idx="116">
                  <c:v>7.4999999999999997E-2</c:v>
                </c:pt>
                <c:pt idx="117">
                  <c:v>7.4999999999999997E-2</c:v>
                </c:pt>
                <c:pt idx="118">
                  <c:v>7.3999999999999996E-2</c:v>
                </c:pt>
                <c:pt idx="119">
                  <c:v>7.3999999999999996E-2</c:v>
                </c:pt>
                <c:pt idx="120">
                  <c:v>7.4999999999999997E-2</c:v>
                </c:pt>
                <c:pt idx="121">
                  <c:v>7.4999999999999997E-2</c:v>
                </c:pt>
                <c:pt idx="122">
                  <c:v>7.4999999999999997E-2</c:v>
                </c:pt>
                <c:pt idx="123">
                  <c:v>7.5999999999999998E-2</c:v>
                </c:pt>
                <c:pt idx="124">
                  <c:v>7.6999999999999999E-2</c:v>
                </c:pt>
                <c:pt idx="125">
                  <c:v>7.6999999999999999E-2</c:v>
                </c:pt>
                <c:pt idx="126">
                  <c:v>7.6999999999999999E-2</c:v>
                </c:pt>
                <c:pt idx="127">
                  <c:v>7.6999999999999999E-2</c:v>
                </c:pt>
                <c:pt idx="128">
                  <c:v>7.6999999999999999E-2</c:v>
                </c:pt>
                <c:pt idx="129">
                  <c:v>7.6999999999999999E-2</c:v>
                </c:pt>
                <c:pt idx="130">
                  <c:v>7.6999999999999999E-2</c:v>
                </c:pt>
                <c:pt idx="131">
                  <c:v>7.6999999999999999E-2</c:v>
                </c:pt>
                <c:pt idx="132">
                  <c:v>7.6999999999999999E-2</c:v>
                </c:pt>
                <c:pt idx="133">
                  <c:v>7.6999999999999999E-2</c:v>
                </c:pt>
                <c:pt idx="134">
                  <c:v>7.6999999999999999E-2</c:v>
                </c:pt>
                <c:pt idx="135">
                  <c:v>7.6999999999999999E-2</c:v>
                </c:pt>
                <c:pt idx="136">
                  <c:v>7.6999999999999999E-2</c:v>
                </c:pt>
                <c:pt idx="137">
                  <c:v>7.5999999999999998E-2</c:v>
                </c:pt>
                <c:pt idx="138">
                  <c:v>7.5999999999999998E-2</c:v>
                </c:pt>
                <c:pt idx="139">
                  <c:v>7.4999999999999997E-2</c:v>
                </c:pt>
                <c:pt idx="140">
                  <c:v>7.3999999999999996E-2</c:v>
                </c:pt>
                <c:pt idx="141">
                  <c:v>7.3999999999999996E-2</c:v>
                </c:pt>
                <c:pt idx="142">
                  <c:v>7.2999999999999995E-2</c:v>
                </c:pt>
                <c:pt idx="143">
                  <c:v>7.2999999999999995E-2</c:v>
                </c:pt>
                <c:pt idx="144">
                  <c:v>7.3999999999999996E-2</c:v>
                </c:pt>
                <c:pt idx="145">
                  <c:v>7.3999999999999996E-2</c:v>
                </c:pt>
                <c:pt idx="146">
                  <c:v>7.4999999999999997E-2</c:v>
                </c:pt>
                <c:pt idx="147">
                  <c:v>7.5999999999999998E-2</c:v>
                </c:pt>
                <c:pt idx="148">
                  <c:v>7.6999999999999999E-2</c:v>
                </c:pt>
                <c:pt idx="149">
                  <c:v>7.8E-2</c:v>
                </c:pt>
                <c:pt idx="150">
                  <c:v>7.8E-2</c:v>
                </c:pt>
                <c:pt idx="151">
                  <c:v>7.6999999999999999E-2</c:v>
                </c:pt>
                <c:pt idx="152">
                  <c:v>7.6999999999999999E-2</c:v>
                </c:pt>
                <c:pt idx="153">
                  <c:v>7.6999999999999999E-2</c:v>
                </c:pt>
                <c:pt idx="154">
                  <c:v>7.6999999999999999E-2</c:v>
                </c:pt>
                <c:pt idx="155">
                  <c:v>7.6999999999999999E-2</c:v>
                </c:pt>
                <c:pt idx="156">
                  <c:v>7.6999999999999999E-2</c:v>
                </c:pt>
                <c:pt idx="157">
                  <c:v>7.6999999999999999E-2</c:v>
                </c:pt>
                <c:pt idx="158">
                  <c:v>7.6999999999999999E-2</c:v>
                </c:pt>
                <c:pt idx="159">
                  <c:v>7.6999999999999999E-2</c:v>
                </c:pt>
                <c:pt idx="160">
                  <c:v>7.6999999999999999E-2</c:v>
                </c:pt>
                <c:pt idx="161">
                  <c:v>7.5999999999999998E-2</c:v>
                </c:pt>
                <c:pt idx="162">
                  <c:v>7.5999999999999998E-2</c:v>
                </c:pt>
                <c:pt idx="163">
                  <c:v>7.4999999999999997E-2</c:v>
                </c:pt>
                <c:pt idx="164">
                  <c:v>7.3999999999999996E-2</c:v>
                </c:pt>
                <c:pt idx="165">
                  <c:v>7.3999999999999996E-2</c:v>
                </c:pt>
                <c:pt idx="166">
                  <c:v>7.2999999999999995E-2</c:v>
                </c:pt>
                <c:pt idx="167">
                  <c:v>7.2999999999999995E-2</c:v>
                </c:pt>
                <c:pt idx="168">
                  <c:v>7.2999999999999995E-2</c:v>
                </c:pt>
                <c:pt idx="169">
                  <c:v>7.3999999999999996E-2</c:v>
                </c:pt>
                <c:pt idx="170">
                  <c:v>7.4999999999999997E-2</c:v>
                </c:pt>
                <c:pt idx="171">
                  <c:v>7.5999999999999998E-2</c:v>
                </c:pt>
                <c:pt idx="172">
                  <c:v>7.8E-2</c:v>
                </c:pt>
                <c:pt idx="173">
                  <c:v>7.8E-2</c:v>
                </c:pt>
                <c:pt idx="174">
                  <c:v>7.8E-2</c:v>
                </c:pt>
                <c:pt idx="175">
                  <c:v>7.8E-2</c:v>
                </c:pt>
                <c:pt idx="176">
                  <c:v>7.8E-2</c:v>
                </c:pt>
                <c:pt idx="177">
                  <c:v>7.8E-2</c:v>
                </c:pt>
                <c:pt idx="178">
                  <c:v>7.6999999999999999E-2</c:v>
                </c:pt>
                <c:pt idx="179">
                  <c:v>7.6999999999999999E-2</c:v>
                </c:pt>
                <c:pt idx="180">
                  <c:v>7.6999999999999999E-2</c:v>
                </c:pt>
                <c:pt idx="181">
                  <c:v>7.6999999999999999E-2</c:v>
                </c:pt>
                <c:pt idx="182">
                  <c:v>7.6999999999999999E-2</c:v>
                </c:pt>
                <c:pt idx="183">
                  <c:v>7.6999999999999999E-2</c:v>
                </c:pt>
                <c:pt idx="184">
                  <c:v>7.6999999999999999E-2</c:v>
                </c:pt>
                <c:pt idx="185">
                  <c:v>7.5999999999999998E-2</c:v>
                </c:pt>
                <c:pt idx="186">
                  <c:v>7.5999999999999998E-2</c:v>
                </c:pt>
                <c:pt idx="187">
                  <c:v>7.4999999999999997E-2</c:v>
                </c:pt>
                <c:pt idx="188">
                  <c:v>7.3999999999999996E-2</c:v>
                </c:pt>
                <c:pt idx="189">
                  <c:v>7.3999999999999996E-2</c:v>
                </c:pt>
                <c:pt idx="190">
                  <c:v>7.3999999999999996E-2</c:v>
                </c:pt>
                <c:pt idx="191">
                  <c:v>7.4999999999999997E-2</c:v>
                </c:pt>
                <c:pt idx="192">
                  <c:v>7.5999999999999998E-2</c:v>
                </c:pt>
                <c:pt idx="193">
                  <c:v>7.5999999999999998E-2</c:v>
                </c:pt>
                <c:pt idx="194">
                  <c:v>7.6999999999999999E-2</c:v>
                </c:pt>
                <c:pt idx="195">
                  <c:v>7.6999999999999999E-2</c:v>
                </c:pt>
                <c:pt idx="196">
                  <c:v>7.6999999999999999E-2</c:v>
                </c:pt>
                <c:pt idx="197">
                  <c:v>7.6999999999999999E-2</c:v>
                </c:pt>
                <c:pt idx="198">
                  <c:v>7.6999999999999999E-2</c:v>
                </c:pt>
                <c:pt idx="199">
                  <c:v>7.8E-2</c:v>
                </c:pt>
                <c:pt idx="200">
                  <c:v>7.8E-2</c:v>
                </c:pt>
                <c:pt idx="201">
                  <c:v>7.8E-2</c:v>
                </c:pt>
                <c:pt idx="202">
                  <c:v>7.0999999999999994E-2</c:v>
                </c:pt>
                <c:pt idx="203">
                  <c:v>7.4999999999999997E-2</c:v>
                </c:pt>
                <c:pt idx="204">
                  <c:v>7.8E-2</c:v>
                </c:pt>
                <c:pt idx="205">
                  <c:v>7.6999999999999999E-2</c:v>
                </c:pt>
                <c:pt idx="206">
                  <c:v>7.6999999999999999E-2</c:v>
                </c:pt>
                <c:pt idx="207">
                  <c:v>7.6999999999999999E-2</c:v>
                </c:pt>
                <c:pt idx="208">
                  <c:v>7.6999999999999999E-2</c:v>
                </c:pt>
                <c:pt idx="209">
                  <c:v>7.6999999999999999E-2</c:v>
                </c:pt>
                <c:pt idx="210">
                  <c:v>7.5999999999999998E-2</c:v>
                </c:pt>
                <c:pt idx="211">
                  <c:v>7.4999999999999997E-2</c:v>
                </c:pt>
                <c:pt idx="212">
                  <c:v>7.3999999999999996E-2</c:v>
                </c:pt>
                <c:pt idx="213">
                  <c:v>7.2999999999999995E-2</c:v>
                </c:pt>
                <c:pt idx="214">
                  <c:v>7.2999999999999995E-2</c:v>
                </c:pt>
                <c:pt idx="215">
                  <c:v>7.2999999999999995E-2</c:v>
                </c:pt>
                <c:pt idx="216">
                  <c:v>7.2999999999999995E-2</c:v>
                </c:pt>
                <c:pt idx="217">
                  <c:v>7.3999999999999996E-2</c:v>
                </c:pt>
                <c:pt idx="218">
                  <c:v>7.4999999999999997E-2</c:v>
                </c:pt>
                <c:pt idx="219">
                  <c:v>7.6999999999999999E-2</c:v>
                </c:pt>
                <c:pt idx="220">
                  <c:v>7.6999999999999999E-2</c:v>
                </c:pt>
                <c:pt idx="221">
                  <c:v>7.8E-2</c:v>
                </c:pt>
                <c:pt idx="222">
                  <c:v>7.8E-2</c:v>
                </c:pt>
                <c:pt idx="223">
                  <c:v>7.8E-2</c:v>
                </c:pt>
                <c:pt idx="224">
                  <c:v>7.6999999999999999E-2</c:v>
                </c:pt>
                <c:pt idx="225">
                  <c:v>7.6999999999999999E-2</c:v>
                </c:pt>
                <c:pt idx="226">
                  <c:v>7.6999999999999999E-2</c:v>
                </c:pt>
                <c:pt idx="227">
                  <c:v>7.6999999999999999E-2</c:v>
                </c:pt>
                <c:pt idx="228">
                  <c:v>7.6999999999999999E-2</c:v>
                </c:pt>
                <c:pt idx="229">
                  <c:v>7.6999999999999999E-2</c:v>
                </c:pt>
                <c:pt idx="230">
                  <c:v>7.6999999999999999E-2</c:v>
                </c:pt>
                <c:pt idx="231">
                  <c:v>7.6999999999999999E-2</c:v>
                </c:pt>
                <c:pt idx="232">
                  <c:v>7.6999999999999999E-2</c:v>
                </c:pt>
                <c:pt idx="233">
                  <c:v>7.5999999999999998E-2</c:v>
                </c:pt>
                <c:pt idx="234">
                  <c:v>7.4999999999999997E-2</c:v>
                </c:pt>
                <c:pt idx="235">
                  <c:v>7.3999999999999996E-2</c:v>
                </c:pt>
                <c:pt idx="236">
                  <c:v>7.2999999999999995E-2</c:v>
                </c:pt>
                <c:pt idx="237">
                  <c:v>7.2999999999999995E-2</c:v>
                </c:pt>
                <c:pt idx="238">
                  <c:v>7.1999999999999995E-2</c:v>
                </c:pt>
                <c:pt idx="239">
                  <c:v>7.1999999999999995E-2</c:v>
                </c:pt>
                <c:pt idx="240">
                  <c:v>7.2999999999999995E-2</c:v>
                </c:pt>
                <c:pt idx="241">
                  <c:v>7.3999999999999996E-2</c:v>
                </c:pt>
                <c:pt idx="242">
                  <c:v>7.4999999999999997E-2</c:v>
                </c:pt>
                <c:pt idx="243">
                  <c:v>7.5999999999999998E-2</c:v>
                </c:pt>
                <c:pt idx="244">
                  <c:v>7.6999999999999999E-2</c:v>
                </c:pt>
                <c:pt idx="245">
                  <c:v>7.8E-2</c:v>
                </c:pt>
                <c:pt idx="246">
                  <c:v>7.8E-2</c:v>
                </c:pt>
                <c:pt idx="247">
                  <c:v>7.8E-2</c:v>
                </c:pt>
                <c:pt idx="248">
                  <c:v>7.8E-2</c:v>
                </c:pt>
                <c:pt idx="249">
                  <c:v>7.6999999999999999E-2</c:v>
                </c:pt>
                <c:pt idx="250">
                  <c:v>7.6999999999999999E-2</c:v>
                </c:pt>
                <c:pt idx="251">
                  <c:v>7.6999999999999999E-2</c:v>
                </c:pt>
                <c:pt idx="252">
                  <c:v>7.6999999999999999E-2</c:v>
                </c:pt>
                <c:pt idx="253">
                  <c:v>7.6999999999999999E-2</c:v>
                </c:pt>
                <c:pt idx="254">
                  <c:v>7.6999999999999999E-2</c:v>
                </c:pt>
                <c:pt idx="255">
                  <c:v>7.6999999999999999E-2</c:v>
                </c:pt>
                <c:pt idx="256">
                  <c:v>7.6999999999999999E-2</c:v>
                </c:pt>
                <c:pt idx="257">
                  <c:v>7.6999999999999999E-2</c:v>
                </c:pt>
                <c:pt idx="258">
                  <c:v>7.5999999999999998E-2</c:v>
                </c:pt>
                <c:pt idx="259">
                  <c:v>7.5999999999999998E-2</c:v>
                </c:pt>
                <c:pt idx="260">
                  <c:v>7.5999999999999998E-2</c:v>
                </c:pt>
                <c:pt idx="261">
                  <c:v>7.3999999999999996E-2</c:v>
                </c:pt>
                <c:pt idx="262">
                  <c:v>7.3999999999999996E-2</c:v>
                </c:pt>
                <c:pt idx="263">
                  <c:v>7.3999999999999996E-2</c:v>
                </c:pt>
                <c:pt idx="264">
                  <c:v>7.3999999999999996E-2</c:v>
                </c:pt>
                <c:pt idx="265">
                  <c:v>7.3999999999999996E-2</c:v>
                </c:pt>
                <c:pt idx="266">
                  <c:v>7.4999999999999997E-2</c:v>
                </c:pt>
                <c:pt idx="267">
                  <c:v>7.5999999999999998E-2</c:v>
                </c:pt>
                <c:pt idx="268">
                  <c:v>7.6999999999999999E-2</c:v>
                </c:pt>
                <c:pt idx="269">
                  <c:v>7.8E-2</c:v>
                </c:pt>
                <c:pt idx="270">
                  <c:v>7.8E-2</c:v>
                </c:pt>
                <c:pt idx="271">
                  <c:v>7.8E-2</c:v>
                </c:pt>
                <c:pt idx="272">
                  <c:v>7.8E-2</c:v>
                </c:pt>
                <c:pt idx="273">
                  <c:v>7.8E-2</c:v>
                </c:pt>
                <c:pt idx="274">
                  <c:v>7.6999999999999999E-2</c:v>
                </c:pt>
                <c:pt idx="275">
                  <c:v>7.6999999999999999E-2</c:v>
                </c:pt>
                <c:pt idx="276">
                  <c:v>7.6999999999999999E-2</c:v>
                </c:pt>
                <c:pt idx="277">
                  <c:v>7.6999999999999999E-2</c:v>
                </c:pt>
                <c:pt idx="278">
                  <c:v>7.6999999999999999E-2</c:v>
                </c:pt>
                <c:pt idx="279">
                  <c:v>7.6999999999999999E-2</c:v>
                </c:pt>
                <c:pt idx="280">
                  <c:v>7.6999999999999999E-2</c:v>
                </c:pt>
                <c:pt idx="281">
                  <c:v>7.6999999999999999E-2</c:v>
                </c:pt>
                <c:pt idx="282">
                  <c:v>7.5999999999999998E-2</c:v>
                </c:pt>
                <c:pt idx="283">
                  <c:v>7.4999999999999997E-2</c:v>
                </c:pt>
                <c:pt idx="284">
                  <c:v>7.3999999999999996E-2</c:v>
                </c:pt>
                <c:pt idx="285">
                  <c:v>7.3999999999999996E-2</c:v>
                </c:pt>
                <c:pt idx="286">
                  <c:v>7.2999999999999995E-2</c:v>
                </c:pt>
                <c:pt idx="287">
                  <c:v>7.2999999999999995E-2</c:v>
                </c:pt>
                <c:pt idx="288">
                  <c:v>7.3999999999999996E-2</c:v>
                </c:pt>
                <c:pt idx="289">
                  <c:v>7.3999999999999996E-2</c:v>
                </c:pt>
                <c:pt idx="290">
                  <c:v>7.4999999999999997E-2</c:v>
                </c:pt>
                <c:pt idx="291">
                  <c:v>7.5999999999999998E-2</c:v>
                </c:pt>
                <c:pt idx="292">
                  <c:v>7.6999999999999999E-2</c:v>
                </c:pt>
                <c:pt idx="293">
                  <c:v>7.8E-2</c:v>
                </c:pt>
                <c:pt idx="294">
                  <c:v>7.8E-2</c:v>
                </c:pt>
                <c:pt idx="295">
                  <c:v>7.8E-2</c:v>
                </c:pt>
                <c:pt idx="296">
                  <c:v>7.8E-2</c:v>
                </c:pt>
                <c:pt idx="297">
                  <c:v>7.6999999999999999E-2</c:v>
                </c:pt>
                <c:pt idx="298">
                  <c:v>7.6999999999999999E-2</c:v>
                </c:pt>
                <c:pt idx="299">
                  <c:v>7.6999999999999999E-2</c:v>
                </c:pt>
                <c:pt idx="300">
                  <c:v>7.6999999999999999E-2</c:v>
                </c:pt>
                <c:pt idx="301">
                  <c:v>7.6999999999999999E-2</c:v>
                </c:pt>
                <c:pt idx="302">
                  <c:v>7.6999999999999999E-2</c:v>
                </c:pt>
                <c:pt idx="303">
                  <c:v>7.6999999999999999E-2</c:v>
                </c:pt>
                <c:pt idx="304">
                  <c:v>7.8E-2</c:v>
                </c:pt>
                <c:pt idx="305">
                  <c:v>7.6999999999999999E-2</c:v>
                </c:pt>
                <c:pt idx="306">
                  <c:v>7.6999999999999999E-2</c:v>
                </c:pt>
                <c:pt idx="307">
                  <c:v>7.5999999999999998E-2</c:v>
                </c:pt>
                <c:pt idx="308">
                  <c:v>7.4999999999999997E-2</c:v>
                </c:pt>
                <c:pt idx="309">
                  <c:v>7.3999999999999996E-2</c:v>
                </c:pt>
                <c:pt idx="310">
                  <c:v>7.3999999999999996E-2</c:v>
                </c:pt>
                <c:pt idx="311">
                  <c:v>7.3999999999999996E-2</c:v>
                </c:pt>
                <c:pt idx="312">
                  <c:v>7.3999999999999996E-2</c:v>
                </c:pt>
                <c:pt idx="313">
                  <c:v>7.4999999999999997E-2</c:v>
                </c:pt>
                <c:pt idx="314">
                  <c:v>7.5999999999999998E-2</c:v>
                </c:pt>
                <c:pt idx="315">
                  <c:v>7.6999999999999999E-2</c:v>
                </c:pt>
                <c:pt idx="316">
                  <c:v>7.8E-2</c:v>
                </c:pt>
                <c:pt idx="317">
                  <c:v>7.8E-2</c:v>
                </c:pt>
                <c:pt idx="318">
                  <c:v>7.8E-2</c:v>
                </c:pt>
                <c:pt idx="319">
                  <c:v>7.8E-2</c:v>
                </c:pt>
                <c:pt idx="320">
                  <c:v>7.8E-2</c:v>
                </c:pt>
                <c:pt idx="321">
                  <c:v>7.8E-2</c:v>
                </c:pt>
                <c:pt idx="322">
                  <c:v>7.8E-2</c:v>
                </c:pt>
                <c:pt idx="323">
                  <c:v>7.8E-2</c:v>
                </c:pt>
                <c:pt idx="324">
                  <c:v>7.8E-2</c:v>
                </c:pt>
                <c:pt idx="325">
                  <c:v>7.6999999999999999E-2</c:v>
                </c:pt>
                <c:pt idx="326">
                  <c:v>7.6999999999999999E-2</c:v>
                </c:pt>
                <c:pt idx="327">
                  <c:v>7.8E-2</c:v>
                </c:pt>
                <c:pt idx="328">
                  <c:v>7.6999999999999999E-2</c:v>
                </c:pt>
                <c:pt idx="329">
                  <c:v>7.6999999999999999E-2</c:v>
                </c:pt>
                <c:pt idx="330">
                  <c:v>7.5999999999999998E-2</c:v>
                </c:pt>
                <c:pt idx="331">
                  <c:v>7.4999999999999997E-2</c:v>
                </c:pt>
                <c:pt idx="332">
                  <c:v>7.3999999999999996E-2</c:v>
                </c:pt>
                <c:pt idx="333">
                  <c:v>7.3999999999999996E-2</c:v>
                </c:pt>
                <c:pt idx="334">
                  <c:v>7.2999999999999995E-2</c:v>
                </c:pt>
                <c:pt idx="335">
                  <c:v>7.2999999999999995E-2</c:v>
                </c:pt>
                <c:pt idx="336">
                  <c:v>7.3999999999999996E-2</c:v>
                </c:pt>
                <c:pt idx="337">
                  <c:v>7.4999999999999997E-2</c:v>
                </c:pt>
                <c:pt idx="338">
                  <c:v>7.5999999999999998E-2</c:v>
                </c:pt>
                <c:pt idx="339">
                  <c:v>7.6999999999999999E-2</c:v>
                </c:pt>
                <c:pt idx="340">
                  <c:v>7.8E-2</c:v>
                </c:pt>
                <c:pt idx="341">
                  <c:v>7.8E-2</c:v>
                </c:pt>
                <c:pt idx="342">
                  <c:v>7.9000000000000001E-2</c:v>
                </c:pt>
                <c:pt idx="343">
                  <c:v>7.8E-2</c:v>
                </c:pt>
                <c:pt idx="344">
                  <c:v>7.8E-2</c:v>
                </c:pt>
                <c:pt idx="345">
                  <c:v>7.8E-2</c:v>
                </c:pt>
                <c:pt idx="346">
                  <c:v>7.8E-2</c:v>
                </c:pt>
                <c:pt idx="347">
                  <c:v>7.8E-2</c:v>
                </c:pt>
                <c:pt idx="348">
                  <c:v>7.8E-2</c:v>
                </c:pt>
                <c:pt idx="349">
                  <c:v>7.8E-2</c:v>
                </c:pt>
                <c:pt idx="350">
                  <c:v>7.8E-2</c:v>
                </c:pt>
                <c:pt idx="351">
                  <c:v>7.8E-2</c:v>
                </c:pt>
                <c:pt idx="352">
                  <c:v>7.6999999999999999E-2</c:v>
                </c:pt>
                <c:pt idx="353">
                  <c:v>7.6999999999999999E-2</c:v>
                </c:pt>
                <c:pt idx="354">
                  <c:v>7.5999999999999998E-2</c:v>
                </c:pt>
                <c:pt idx="355">
                  <c:v>7.4999999999999997E-2</c:v>
                </c:pt>
                <c:pt idx="356">
                  <c:v>7.3999999999999996E-2</c:v>
                </c:pt>
                <c:pt idx="357">
                  <c:v>7.3999999999999996E-2</c:v>
                </c:pt>
                <c:pt idx="358">
                  <c:v>7.2999999999999995E-2</c:v>
                </c:pt>
                <c:pt idx="359">
                  <c:v>7.2999999999999995E-2</c:v>
                </c:pt>
                <c:pt idx="360">
                  <c:v>7.3999999999999996E-2</c:v>
                </c:pt>
                <c:pt idx="361">
                  <c:v>7.4999999999999997E-2</c:v>
                </c:pt>
                <c:pt idx="362">
                  <c:v>7.5999999999999998E-2</c:v>
                </c:pt>
                <c:pt idx="363">
                  <c:v>7.6999999999999999E-2</c:v>
                </c:pt>
                <c:pt idx="364">
                  <c:v>7.8E-2</c:v>
                </c:pt>
                <c:pt idx="365">
                  <c:v>7.9000000000000001E-2</c:v>
                </c:pt>
                <c:pt idx="366">
                  <c:v>7.9000000000000001E-2</c:v>
                </c:pt>
                <c:pt idx="367">
                  <c:v>7.8E-2</c:v>
                </c:pt>
                <c:pt idx="368">
                  <c:v>7.8E-2</c:v>
                </c:pt>
                <c:pt idx="369">
                  <c:v>7.8E-2</c:v>
                </c:pt>
                <c:pt idx="370">
                  <c:v>7.8E-2</c:v>
                </c:pt>
                <c:pt idx="371">
                  <c:v>7.8E-2</c:v>
                </c:pt>
                <c:pt idx="372">
                  <c:v>7.8E-2</c:v>
                </c:pt>
                <c:pt idx="373">
                  <c:v>7.6999999999999999E-2</c:v>
                </c:pt>
                <c:pt idx="374">
                  <c:v>7.6999999999999999E-2</c:v>
                </c:pt>
                <c:pt idx="375">
                  <c:v>7.6999999999999999E-2</c:v>
                </c:pt>
                <c:pt idx="376">
                  <c:v>7.6999999999999999E-2</c:v>
                </c:pt>
                <c:pt idx="377">
                  <c:v>7.6999999999999999E-2</c:v>
                </c:pt>
                <c:pt idx="378">
                  <c:v>7.5999999999999998E-2</c:v>
                </c:pt>
                <c:pt idx="379">
                  <c:v>7.4999999999999997E-2</c:v>
                </c:pt>
                <c:pt idx="380">
                  <c:v>7.3999999999999996E-2</c:v>
                </c:pt>
                <c:pt idx="381">
                  <c:v>7.3999999999999996E-2</c:v>
                </c:pt>
                <c:pt idx="382">
                  <c:v>7.2999999999999995E-2</c:v>
                </c:pt>
                <c:pt idx="383">
                  <c:v>7.2999999999999995E-2</c:v>
                </c:pt>
                <c:pt idx="384">
                  <c:v>7.2999999999999995E-2</c:v>
                </c:pt>
                <c:pt idx="385">
                  <c:v>7.4999999999999997E-2</c:v>
                </c:pt>
                <c:pt idx="386">
                  <c:v>7.5999999999999998E-2</c:v>
                </c:pt>
                <c:pt idx="387">
                  <c:v>7.6999999999999999E-2</c:v>
                </c:pt>
                <c:pt idx="388">
                  <c:v>7.8E-2</c:v>
                </c:pt>
                <c:pt idx="389">
                  <c:v>7.8E-2</c:v>
                </c:pt>
                <c:pt idx="390">
                  <c:v>7.9000000000000001E-2</c:v>
                </c:pt>
                <c:pt idx="391">
                  <c:v>7.9000000000000001E-2</c:v>
                </c:pt>
                <c:pt idx="392">
                  <c:v>7.8E-2</c:v>
                </c:pt>
                <c:pt idx="393">
                  <c:v>7.8E-2</c:v>
                </c:pt>
                <c:pt idx="394">
                  <c:v>7.8E-2</c:v>
                </c:pt>
                <c:pt idx="395">
                  <c:v>7.8E-2</c:v>
                </c:pt>
                <c:pt idx="396">
                  <c:v>7.8E-2</c:v>
                </c:pt>
                <c:pt idx="397">
                  <c:v>7.8E-2</c:v>
                </c:pt>
                <c:pt idx="398">
                  <c:v>7.8E-2</c:v>
                </c:pt>
                <c:pt idx="399">
                  <c:v>7.6999999999999999E-2</c:v>
                </c:pt>
                <c:pt idx="400">
                  <c:v>7.6999999999999999E-2</c:v>
                </c:pt>
                <c:pt idx="401">
                  <c:v>7.6999999999999999E-2</c:v>
                </c:pt>
                <c:pt idx="402">
                  <c:v>7.5999999999999998E-2</c:v>
                </c:pt>
                <c:pt idx="403">
                  <c:v>7.4999999999999997E-2</c:v>
                </c:pt>
                <c:pt idx="404">
                  <c:v>7.3999999999999996E-2</c:v>
                </c:pt>
                <c:pt idx="405">
                  <c:v>7.3999999999999996E-2</c:v>
                </c:pt>
                <c:pt idx="406">
                  <c:v>7.2999999999999995E-2</c:v>
                </c:pt>
                <c:pt idx="407">
                  <c:v>7.2999999999999995E-2</c:v>
                </c:pt>
                <c:pt idx="408">
                  <c:v>7.3999999999999996E-2</c:v>
                </c:pt>
                <c:pt idx="409">
                  <c:v>7.3999999999999996E-2</c:v>
                </c:pt>
                <c:pt idx="410">
                  <c:v>7.5999999999999998E-2</c:v>
                </c:pt>
                <c:pt idx="411">
                  <c:v>7.6999999999999999E-2</c:v>
                </c:pt>
                <c:pt idx="412">
                  <c:v>7.8E-2</c:v>
                </c:pt>
                <c:pt idx="413">
                  <c:v>7.8E-2</c:v>
                </c:pt>
                <c:pt idx="414">
                  <c:v>7.9000000000000001E-2</c:v>
                </c:pt>
                <c:pt idx="415">
                  <c:v>7.9000000000000001E-2</c:v>
                </c:pt>
                <c:pt idx="416">
                  <c:v>7.8E-2</c:v>
                </c:pt>
                <c:pt idx="417">
                  <c:v>7.8E-2</c:v>
                </c:pt>
                <c:pt idx="418">
                  <c:v>7.8E-2</c:v>
                </c:pt>
                <c:pt idx="419">
                  <c:v>7.8E-2</c:v>
                </c:pt>
                <c:pt idx="420">
                  <c:v>7.8E-2</c:v>
                </c:pt>
                <c:pt idx="421">
                  <c:v>7.8E-2</c:v>
                </c:pt>
                <c:pt idx="422">
                  <c:v>7.8E-2</c:v>
                </c:pt>
                <c:pt idx="423">
                  <c:v>7.8E-2</c:v>
                </c:pt>
                <c:pt idx="424">
                  <c:v>7.6999999999999999E-2</c:v>
                </c:pt>
                <c:pt idx="425">
                  <c:v>7.6999999999999999E-2</c:v>
                </c:pt>
                <c:pt idx="426">
                  <c:v>7.6999999999999999E-2</c:v>
                </c:pt>
                <c:pt idx="427">
                  <c:v>7.5999999999999998E-2</c:v>
                </c:pt>
                <c:pt idx="428">
                  <c:v>7.4999999999999997E-2</c:v>
                </c:pt>
                <c:pt idx="429">
                  <c:v>7.4999999999999997E-2</c:v>
                </c:pt>
                <c:pt idx="430">
                  <c:v>7.4999999999999997E-2</c:v>
                </c:pt>
                <c:pt idx="431">
                  <c:v>7.3999999999999996E-2</c:v>
                </c:pt>
                <c:pt idx="432">
                  <c:v>7.3999999999999996E-2</c:v>
                </c:pt>
                <c:pt idx="433">
                  <c:v>7.5999999999999998E-2</c:v>
                </c:pt>
                <c:pt idx="434">
                  <c:v>7.6999999999999999E-2</c:v>
                </c:pt>
                <c:pt idx="435">
                  <c:v>7.8E-2</c:v>
                </c:pt>
                <c:pt idx="436">
                  <c:v>0.08</c:v>
                </c:pt>
                <c:pt idx="437">
                  <c:v>0.08</c:v>
                </c:pt>
                <c:pt idx="438">
                  <c:v>0.08</c:v>
                </c:pt>
                <c:pt idx="439">
                  <c:v>7.9000000000000001E-2</c:v>
                </c:pt>
                <c:pt idx="440">
                  <c:v>7.9000000000000001E-2</c:v>
                </c:pt>
                <c:pt idx="441">
                  <c:v>7.9000000000000001E-2</c:v>
                </c:pt>
                <c:pt idx="442">
                  <c:v>7.9000000000000001E-2</c:v>
                </c:pt>
                <c:pt idx="443">
                  <c:v>7.8E-2</c:v>
                </c:pt>
                <c:pt idx="444">
                  <c:v>7.8E-2</c:v>
                </c:pt>
                <c:pt idx="445">
                  <c:v>7.8E-2</c:v>
                </c:pt>
                <c:pt idx="446">
                  <c:v>7.8E-2</c:v>
                </c:pt>
                <c:pt idx="447">
                  <c:v>7.8E-2</c:v>
                </c:pt>
                <c:pt idx="448">
                  <c:v>7.8E-2</c:v>
                </c:pt>
                <c:pt idx="449">
                  <c:v>7.6999999999999999E-2</c:v>
                </c:pt>
                <c:pt idx="450">
                  <c:v>7.6999999999999999E-2</c:v>
                </c:pt>
                <c:pt idx="451">
                  <c:v>7.5999999999999998E-2</c:v>
                </c:pt>
                <c:pt idx="452">
                  <c:v>7.4999999999999997E-2</c:v>
                </c:pt>
                <c:pt idx="453">
                  <c:v>7.4999999999999997E-2</c:v>
                </c:pt>
                <c:pt idx="454">
                  <c:v>7.4999999999999997E-2</c:v>
                </c:pt>
                <c:pt idx="455">
                  <c:v>7.4999999999999997E-2</c:v>
                </c:pt>
                <c:pt idx="456">
                  <c:v>7.5999999999999998E-2</c:v>
                </c:pt>
                <c:pt idx="457">
                  <c:v>7.5999999999999998E-2</c:v>
                </c:pt>
                <c:pt idx="458">
                  <c:v>7.8E-2</c:v>
                </c:pt>
                <c:pt idx="459">
                  <c:v>7.8E-2</c:v>
                </c:pt>
                <c:pt idx="460">
                  <c:v>7.9000000000000001E-2</c:v>
                </c:pt>
                <c:pt idx="461">
                  <c:v>7.9000000000000001E-2</c:v>
                </c:pt>
                <c:pt idx="462">
                  <c:v>0.08</c:v>
                </c:pt>
                <c:pt idx="463">
                  <c:v>0.08</c:v>
                </c:pt>
                <c:pt idx="464">
                  <c:v>7.9000000000000001E-2</c:v>
                </c:pt>
                <c:pt idx="465">
                  <c:v>7.9000000000000001E-2</c:v>
                </c:pt>
                <c:pt idx="466">
                  <c:v>7.9000000000000001E-2</c:v>
                </c:pt>
                <c:pt idx="467">
                  <c:v>7.9000000000000001E-2</c:v>
                </c:pt>
                <c:pt idx="468">
                  <c:v>7.8E-2</c:v>
                </c:pt>
                <c:pt idx="469">
                  <c:v>7.8E-2</c:v>
                </c:pt>
                <c:pt idx="470">
                  <c:v>7.8E-2</c:v>
                </c:pt>
                <c:pt idx="471">
                  <c:v>7.8E-2</c:v>
                </c:pt>
                <c:pt idx="472">
                  <c:v>7.8E-2</c:v>
                </c:pt>
                <c:pt idx="473">
                  <c:v>7.8E-2</c:v>
                </c:pt>
                <c:pt idx="474">
                  <c:v>7.8E-2</c:v>
                </c:pt>
                <c:pt idx="475">
                  <c:v>7.6999999999999999E-2</c:v>
                </c:pt>
                <c:pt idx="476">
                  <c:v>7.6999999999999999E-2</c:v>
                </c:pt>
                <c:pt idx="477">
                  <c:v>7.6999999999999999E-2</c:v>
                </c:pt>
                <c:pt idx="478">
                  <c:v>7.5999999999999998E-2</c:v>
                </c:pt>
                <c:pt idx="479">
                  <c:v>7.5999999999999998E-2</c:v>
                </c:pt>
                <c:pt idx="480">
                  <c:v>7.6999999999999999E-2</c:v>
                </c:pt>
                <c:pt idx="481">
                  <c:v>7.6999999999999999E-2</c:v>
                </c:pt>
                <c:pt idx="482">
                  <c:v>7.8E-2</c:v>
                </c:pt>
                <c:pt idx="483">
                  <c:v>0.08</c:v>
                </c:pt>
                <c:pt idx="484">
                  <c:v>0.08</c:v>
                </c:pt>
                <c:pt idx="485">
                  <c:v>0.08</c:v>
                </c:pt>
                <c:pt idx="486">
                  <c:v>0.08</c:v>
                </c:pt>
                <c:pt idx="487">
                  <c:v>0.08</c:v>
                </c:pt>
                <c:pt idx="488">
                  <c:v>7.9000000000000001E-2</c:v>
                </c:pt>
                <c:pt idx="489">
                  <c:v>7.9000000000000001E-2</c:v>
                </c:pt>
                <c:pt idx="490">
                  <c:v>7.9000000000000001E-2</c:v>
                </c:pt>
                <c:pt idx="491">
                  <c:v>7.9000000000000001E-2</c:v>
                </c:pt>
                <c:pt idx="492">
                  <c:v>7.9000000000000001E-2</c:v>
                </c:pt>
                <c:pt idx="493">
                  <c:v>7.9000000000000001E-2</c:v>
                </c:pt>
                <c:pt idx="494">
                  <c:v>7.9000000000000001E-2</c:v>
                </c:pt>
                <c:pt idx="495">
                  <c:v>7.9000000000000001E-2</c:v>
                </c:pt>
                <c:pt idx="496">
                  <c:v>7.9000000000000001E-2</c:v>
                </c:pt>
                <c:pt idx="497">
                  <c:v>7.8E-2</c:v>
                </c:pt>
                <c:pt idx="498">
                  <c:v>7.8E-2</c:v>
                </c:pt>
                <c:pt idx="499">
                  <c:v>7.8E-2</c:v>
                </c:pt>
                <c:pt idx="500">
                  <c:v>7.6999999999999999E-2</c:v>
                </c:pt>
                <c:pt idx="501">
                  <c:v>7.6999999999999999E-2</c:v>
                </c:pt>
                <c:pt idx="502">
                  <c:v>7.6999999999999999E-2</c:v>
                </c:pt>
                <c:pt idx="503">
                  <c:v>7.6999999999999999E-2</c:v>
                </c:pt>
                <c:pt idx="504">
                  <c:v>7.6999999999999999E-2</c:v>
                </c:pt>
                <c:pt idx="505">
                  <c:v>7.8E-2</c:v>
                </c:pt>
                <c:pt idx="506">
                  <c:v>7.8E-2</c:v>
                </c:pt>
                <c:pt idx="507">
                  <c:v>7.9000000000000001E-2</c:v>
                </c:pt>
                <c:pt idx="508">
                  <c:v>0.08</c:v>
                </c:pt>
                <c:pt idx="509">
                  <c:v>0.08</c:v>
                </c:pt>
                <c:pt idx="510">
                  <c:v>0.08</c:v>
                </c:pt>
                <c:pt idx="511">
                  <c:v>0.08</c:v>
                </c:pt>
                <c:pt idx="512">
                  <c:v>0.08</c:v>
                </c:pt>
                <c:pt idx="513">
                  <c:v>7.9000000000000001E-2</c:v>
                </c:pt>
                <c:pt idx="514">
                  <c:v>7.9000000000000001E-2</c:v>
                </c:pt>
                <c:pt idx="515">
                  <c:v>7.9000000000000001E-2</c:v>
                </c:pt>
                <c:pt idx="516">
                  <c:v>7.9000000000000001E-2</c:v>
                </c:pt>
                <c:pt idx="517">
                  <c:v>7.9000000000000001E-2</c:v>
                </c:pt>
                <c:pt idx="518">
                  <c:v>7.9000000000000001E-2</c:v>
                </c:pt>
                <c:pt idx="519">
                  <c:v>7.9000000000000001E-2</c:v>
                </c:pt>
                <c:pt idx="520">
                  <c:v>7.9000000000000001E-2</c:v>
                </c:pt>
                <c:pt idx="521">
                  <c:v>7.9000000000000001E-2</c:v>
                </c:pt>
                <c:pt idx="522">
                  <c:v>7.8E-2</c:v>
                </c:pt>
                <c:pt idx="523">
                  <c:v>7.9000000000000001E-2</c:v>
                </c:pt>
                <c:pt idx="524">
                  <c:v>7.8E-2</c:v>
                </c:pt>
                <c:pt idx="525">
                  <c:v>7.8E-2</c:v>
                </c:pt>
                <c:pt idx="526">
                  <c:v>7.8E-2</c:v>
                </c:pt>
                <c:pt idx="527">
                  <c:v>7.9000000000000001E-2</c:v>
                </c:pt>
                <c:pt idx="528">
                  <c:v>8.1000000000000003E-2</c:v>
                </c:pt>
                <c:pt idx="529">
                  <c:v>7.1999999999999995E-2</c:v>
                </c:pt>
                <c:pt idx="530">
                  <c:v>7.6999999999999999E-2</c:v>
                </c:pt>
                <c:pt idx="531">
                  <c:v>7.0999999999999994E-2</c:v>
                </c:pt>
                <c:pt idx="532">
                  <c:v>0.08</c:v>
                </c:pt>
                <c:pt idx="533">
                  <c:v>8.3000000000000004E-2</c:v>
                </c:pt>
                <c:pt idx="534">
                  <c:v>8.2000000000000003E-2</c:v>
                </c:pt>
                <c:pt idx="535">
                  <c:v>8.1000000000000003E-2</c:v>
                </c:pt>
                <c:pt idx="536">
                  <c:v>0.08</c:v>
                </c:pt>
                <c:pt idx="537">
                  <c:v>0.08</c:v>
                </c:pt>
                <c:pt idx="538">
                  <c:v>7.9000000000000001E-2</c:v>
                </c:pt>
                <c:pt idx="539">
                  <c:v>7.9000000000000001E-2</c:v>
                </c:pt>
                <c:pt idx="540">
                  <c:v>7.9000000000000001E-2</c:v>
                </c:pt>
                <c:pt idx="541">
                  <c:v>7.9000000000000001E-2</c:v>
                </c:pt>
                <c:pt idx="542">
                  <c:v>7.9000000000000001E-2</c:v>
                </c:pt>
                <c:pt idx="543">
                  <c:v>7.9000000000000001E-2</c:v>
                </c:pt>
                <c:pt idx="544">
                  <c:v>7.9000000000000001E-2</c:v>
                </c:pt>
                <c:pt idx="545">
                  <c:v>7.9000000000000001E-2</c:v>
                </c:pt>
                <c:pt idx="546">
                  <c:v>7.9000000000000001E-2</c:v>
                </c:pt>
                <c:pt idx="547">
                  <c:v>7.9000000000000001E-2</c:v>
                </c:pt>
                <c:pt idx="548">
                  <c:v>7.9000000000000001E-2</c:v>
                </c:pt>
                <c:pt idx="549">
                  <c:v>7.9000000000000001E-2</c:v>
                </c:pt>
                <c:pt idx="550">
                  <c:v>7.9000000000000001E-2</c:v>
                </c:pt>
                <c:pt idx="551">
                  <c:v>7.9000000000000001E-2</c:v>
                </c:pt>
                <c:pt idx="552">
                  <c:v>7.9000000000000001E-2</c:v>
                </c:pt>
                <c:pt idx="553">
                  <c:v>7.9000000000000001E-2</c:v>
                </c:pt>
                <c:pt idx="554">
                  <c:v>0.08</c:v>
                </c:pt>
                <c:pt idx="555">
                  <c:v>0.08</c:v>
                </c:pt>
                <c:pt idx="556">
                  <c:v>0.08</c:v>
                </c:pt>
                <c:pt idx="557">
                  <c:v>0.08</c:v>
                </c:pt>
                <c:pt idx="558">
                  <c:v>7.9000000000000001E-2</c:v>
                </c:pt>
                <c:pt idx="559">
                  <c:v>7.9000000000000001E-2</c:v>
                </c:pt>
                <c:pt idx="560">
                  <c:v>7.9000000000000001E-2</c:v>
                </c:pt>
                <c:pt idx="561">
                  <c:v>7.9000000000000001E-2</c:v>
                </c:pt>
                <c:pt idx="562">
                  <c:v>7.9000000000000001E-2</c:v>
                </c:pt>
                <c:pt idx="563">
                  <c:v>7.9000000000000001E-2</c:v>
                </c:pt>
                <c:pt idx="564">
                  <c:v>7.9000000000000001E-2</c:v>
                </c:pt>
                <c:pt idx="565">
                  <c:v>7.9000000000000001E-2</c:v>
                </c:pt>
                <c:pt idx="566">
                  <c:v>7.9000000000000001E-2</c:v>
                </c:pt>
                <c:pt idx="567">
                  <c:v>7.9000000000000001E-2</c:v>
                </c:pt>
                <c:pt idx="568">
                  <c:v>7.9000000000000001E-2</c:v>
                </c:pt>
                <c:pt idx="569">
                  <c:v>7.9000000000000001E-2</c:v>
                </c:pt>
                <c:pt idx="570">
                  <c:v>7.9000000000000001E-2</c:v>
                </c:pt>
                <c:pt idx="571">
                  <c:v>7.9000000000000001E-2</c:v>
                </c:pt>
                <c:pt idx="572">
                  <c:v>7.9000000000000001E-2</c:v>
                </c:pt>
                <c:pt idx="573">
                  <c:v>7.9000000000000001E-2</c:v>
                </c:pt>
                <c:pt idx="574">
                  <c:v>7.9000000000000001E-2</c:v>
                </c:pt>
                <c:pt idx="575">
                  <c:v>7.9000000000000001E-2</c:v>
                </c:pt>
                <c:pt idx="576">
                  <c:v>7.9000000000000001E-2</c:v>
                </c:pt>
                <c:pt idx="577">
                  <c:v>7.9000000000000001E-2</c:v>
                </c:pt>
                <c:pt idx="578">
                  <c:v>7.9000000000000001E-2</c:v>
                </c:pt>
                <c:pt idx="579">
                  <c:v>7.9000000000000001E-2</c:v>
                </c:pt>
                <c:pt idx="580">
                  <c:v>0.08</c:v>
                </c:pt>
                <c:pt idx="581">
                  <c:v>0.08</c:v>
                </c:pt>
                <c:pt idx="582">
                  <c:v>7.9000000000000001E-2</c:v>
                </c:pt>
                <c:pt idx="583">
                  <c:v>7.9000000000000001E-2</c:v>
                </c:pt>
                <c:pt idx="584">
                  <c:v>7.9000000000000001E-2</c:v>
                </c:pt>
                <c:pt idx="585">
                  <c:v>7.9000000000000001E-2</c:v>
                </c:pt>
                <c:pt idx="586">
                  <c:v>7.9000000000000001E-2</c:v>
                </c:pt>
                <c:pt idx="587">
                  <c:v>7.9000000000000001E-2</c:v>
                </c:pt>
                <c:pt idx="588">
                  <c:v>7.9000000000000001E-2</c:v>
                </c:pt>
                <c:pt idx="589">
                  <c:v>7.9000000000000001E-2</c:v>
                </c:pt>
                <c:pt idx="590">
                  <c:v>7.9000000000000001E-2</c:v>
                </c:pt>
                <c:pt idx="591">
                  <c:v>7.9000000000000001E-2</c:v>
                </c:pt>
                <c:pt idx="592">
                  <c:v>7.9000000000000001E-2</c:v>
                </c:pt>
                <c:pt idx="593">
                  <c:v>7.9000000000000001E-2</c:v>
                </c:pt>
                <c:pt idx="594">
                  <c:v>7.9000000000000001E-2</c:v>
                </c:pt>
                <c:pt idx="595">
                  <c:v>7.9000000000000001E-2</c:v>
                </c:pt>
                <c:pt idx="596">
                  <c:v>7.9000000000000001E-2</c:v>
                </c:pt>
                <c:pt idx="597">
                  <c:v>7.9000000000000001E-2</c:v>
                </c:pt>
                <c:pt idx="598">
                  <c:v>7.9000000000000001E-2</c:v>
                </c:pt>
                <c:pt idx="599">
                  <c:v>7.9000000000000001E-2</c:v>
                </c:pt>
                <c:pt idx="600">
                  <c:v>0.08</c:v>
                </c:pt>
                <c:pt idx="601">
                  <c:v>0.08</c:v>
                </c:pt>
                <c:pt idx="602">
                  <c:v>0.08</c:v>
                </c:pt>
                <c:pt idx="603">
                  <c:v>0.08</c:v>
                </c:pt>
                <c:pt idx="604">
                  <c:v>0.08</c:v>
                </c:pt>
                <c:pt idx="605">
                  <c:v>0.08</c:v>
                </c:pt>
                <c:pt idx="606">
                  <c:v>0.08</c:v>
                </c:pt>
                <c:pt idx="607">
                  <c:v>0.08</c:v>
                </c:pt>
                <c:pt idx="608">
                  <c:v>0.08</c:v>
                </c:pt>
                <c:pt idx="609">
                  <c:v>0.08</c:v>
                </c:pt>
                <c:pt idx="610">
                  <c:v>0.08</c:v>
                </c:pt>
                <c:pt idx="611">
                  <c:v>0.08</c:v>
                </c:pt>
                <c:pt idx="612">
                  <c:v>7.9000000000000001E-2</c:v>
                </c:pt>
                <c:pt idx="613">
                  <c:v>7.9000000000000001E-2</c:v>
                </c:pt>
                <c:pt idx="614">
                  <c:v>7.9000000000000001E-2</c:v>
                </c:pt>
                <c:pt idx="615">
                  <c:v>7.9000000000000001E-2</c:v>
                </c:pt>
                <c:pt idx="616">
                  <c:v>7.9000000000000001E-2</c:v>
                </c:pt>
                <c:pt idx="617">
                  <c:v>7.9000000000000001E-2</c:v>
                </c:pt>
                <c:pt idx="618">
                  <c:v>7.9000000000000001E-2</c:v>
                </c:pt>
                <c:pt idx="619">
                  <c:v>0.08</c:v>
                </c:pt>
                <c:pt idx="620">
                  <c:v>0.08</c:v>
                </c:pt>
                <c:pt idx="621">
                  <c:v>0.08</c:v>
                </c:pt>
                <c:pt idx="622">
                  <c:v>0.08</c:v>
                </c:pt>
                <c:pt idx="623">
                  <c:v>0.08</c:v>
                </c:pt>
                <c:pt idx="624">
                  <c:v>0.08</c:v>
                </c:pt>
                <c:pt idx="625">
                  <c:v>0.08</c:v>
                </c:pt>
                <c:pt idx="626">
                  <c:v>0.08</c:v>
                </c:pt>
                <c:pt idx="627">
                  <c:v>0.08</c:v>
                </c:pt>
                <c:pt idx="628">
                  <c:v>8.1000000000000003E-2</c:v>
                </c:pt>
                <c:pt idx="629">
                  <c:v>8.1000000000000003E-2</c:v>
                </c:pt>
                <c:pt idx="630">
                  <c:v>8.1000000000000003E-2</c:v>
                </c:pt>
                <c:pt idx="631">
                  <c:v>8.1000000000000003E-2</c:v>
                </c:pt>
                <c:pt idx="632">
                  <c:v>0.08</c:v>
                </c:pt>
                <c:pt idx="633">
                  <c:v>0.08</c:v>
                </c:pt>
                <c:pt idx="634">
                  <c:v>0.08</c:v>
                </c:pt>
                <c:pt idx="635">
                  <c:v>0.08</c:v>
                </c:pt>
                <c:pt idx="636">
                  <c:v>0.08</c:v>
                </c:pt>
                <c:pt idx="637">
                  <c:v>0.08</c:v>
                </c:pt>
                <c:pt idx="638">
                  <c:v>0.08</c:v>
                </c:pt>
                <c:pt idx="639">
                  <c:v>0.08</c:v>
                </c:pt>
                <c:pt idx="640">
                  <c:v>0.08</c:v>
                </c:pt>
                <c:pt idx="641">
                  <c:v>0.08</c:v>
                </c:pt>
                <c:pt idx="642">
                  <c:v>9.9000000000000005E-2</c:v>
                </c:pt>
                <c:pt idx="643">
                  <c:v>9.5000000000000001E-2</c:v>
                </c:pt>
                <c:pt idx="644">
                  <c:v>9.2999999999999999E-2</c:v>
                </c:pt>
                <c:pt idx="645">
                  <c:v>8.5000000000000006E-2</c:v>
                </c:pt>
                <c:pt idx="646">
                  <c:v>8.5000000000000006E-2</c:v>
                </c:pt>
                <c:pt idx="647">
                  <c:v>8.3000000000000004E-2</c:v>
                </c:pt>
                <c:pt idx="648">
                  <c:v>8.2000000000000003E-2</c:v>
                </c:pt>
                <c:pt idx="649">
                  <c:v>8.1000000000000003E-2</c:v>
                </c:pt>
                <c:pt idx="650">
                  <c:v>8.1000000000000003E-2</c:v>
                </c:pt>
                <c:pt idx="651">
                  <c:v>8.1000000000000003E-2</c:v>
                </c:pt>
                <c:pt idx="652">
                  <c:v>8.1000000000000003E-2</c:v>
                </c:pt>
                <c:pt idx="653">
                  <c:v>8.1000000000000003E-2</c:v>
                </c:pt>
                <c:pt idx="654">
                  <c:v>8.1000000000000003E-2</c:v>
                </c:pt>
                <c:pt idx="655">
                  <c:v>8.1000000000000003E-2</c:v>
                </c:pt>
                <c:pt idx="656">
                  <c:v>0.08</c:v>
                </c:pt>
                <c:pt idx="657">
                  <c:v>0.08</c:v>
                </c:pt>
                <c:pt idx="658">
                  <c:v>0.08</c:v>
                </c:pt>
                <c:pt idx="659">
                  <c:v>0.08</c:v>
                </c:pt>
                <c:pt idx="660">
                  <c:v>0.08</c:v>
                </c:pt>
                <c:pt idx="661">
                  <c:v>0.08</c:v>
                </c:pt>
                <c:pt idx="662">
                  <c:v>0.08</c:v>
                </c:pt>
                <c:pt idx="663">
                  <c:v>0.08</c:v>
                </c:pt>
                <c:pt idx="664">
                  <c:v>0.08</c:v>
                </c:pt>
                <c:pt idx="665">
                  <c:v>0.08</c:v>
                </c:pt>
                <c:pt idx="666">
                  <c:v>0.08</c:v>
                </c:pt>
                <c:pt idx="667">
                  <c:v>0.08</c:v>
                </c:pt>
                <c:pt idx="668">
                  <c:v>0.08</c:v>
                </c:pt>
                <c:pt idx="669">
                  <c:v>0.08</c:v>
                </c:pt>
                <c:pt idx="670">
                  <c:v>0.08</c:v>
                </c:pt>
                <c:pt idx="671">
                  <c:v>0.08</c:v>
                </c:pt>
                <c:pt idx="672">
                  <c:v>0.08</c:v>
                </c:pt>
                <c:pt idx="673">
                  <c:v>0.08</c:v>
                </c:pt>
                <c:pt idx="674">
                  <c:v>0.08</c:v>
                </c:pt>
                <c:pt idx="675">
                  <c:v>0.08</c:v>
                </c:pt>
                <c:pt idx="676">
                  <c:v>0.08</c:v>
                </c:pt>
                <c:pt idx="677">
                  <c:v>0.08</c:v>
                </c:pt>
                <c:pt idx="678">
                  <c:v>0.08</c:v>
                </c:pt>
                <c:pt idx="679">
                  <c:v>0.08</c:v>
                </c:pt>
                <c:pt idx="680">
                  <c:v>0.08</c:v>
                </c:pt>
                <c:pt idx="681">
                  <c:v>0.08</c:v>
                </c:pt>
                <c:pt idx="682">
                  <c:v>0.08</c:v>
                </c:pt>
                <c:pt idx="683">
                  <c:v>0.08</c:v>
                </c:pt>
                <c:pt idx="684">
                  <c:v>6.9000000000000006E-2</c:v>
                </c:pt>
                <c:pt idx="685">
                  <c:v>6.9000000000000006E-2</c:v>
                </c:pt>
                <c:pt idx="686">
                  <c:v>6.9000000000000006E-2</c:v>
                </c:pt>
                <c:pt idx="687">
                  <c:v>6.9000000000000006E-2</c:v>
                </c:pt>
                <c:pt idx="688">
                  <c:v>6.9000000000000006E-2</c:v>
                </c:pt>
                <c:pt idx="689">
                  <c:v>6.9000000000000006E-2</c:v>
                </c:pt>
                <c:pt idx="690">
                  <c:v>6.9000000000000006E-2</c:v>
                </c:pt>
                <c:pt idx="691">
                  <c:v>6.9000000000000006E-2</c:v>
                </c:pt>
                <c:pt idx="692">
                  <c:v>6.9000000000000006E-2</c:v>
                </c:pt>
                <c:pt idx="693">
                  <c:v>6.9000000000000006E-2</c:v>
                </c:pt>
                <c:pt idx="694">
                  <c:v>6.9000000000000006E-2</c:v>
                </c:pt>
                <c:pt idx="695">
                  <c:v>6.9000000000000006E-2</c:v>
                </c:pt>
                <c:pt idx="696">
                  <c:v>6.9000000000000006E-2</c:v>
                </c:pt>
                <c:pt idx="697">
                  <c:v>6.9000000000000006E-2</c:v>
                </c:pt>
                <c:pt idx="698">
                  <c:v>6.9000000000000006E-2</c:v>
                </c:pt>
                <c:pt idx="699">
                  <c:v>6.9000000000000006E-2</c:v>
                </c:pt>
                <c:pt idx="700">
                  <c:v>6.9000000000000006E-2</c:v>
                </c:pt>
                <c:pt idx="701">
                  <c:v>6.9000000000000006E-2</c:v>
                </c:pt>
                <c:pt idx="702">
                  <c:v>6.9000000000000006E-2</c:v>
                </c:pt>
                <c:pt idx="703">
                  <c:v>6.9000000000000006E-2</c:v>
                </c:pt>
                <c:pt idx="704">
                  <c:v>6.9000000000000006E-2</c:v>
                </c:pt>
                <c:pt idx="705">
                  <c:v>6.9000000000000006E-2</c:v>
                </c:pt>
                <c:pt idx="706">
                  <c:v>6.9000000000000006E-2</c:v>
                </c:pt>
                <c:pt idx="707">
                  <c:v>6.9000000000000006E-2</c:v>
                </c:pt>
                <c:pt idx="708">
                  <c:v>6.9000000000000006E-2</c:v>
                </c:pt>
                <c:pt idx="709">
                  <c:v>6.9000000000000006E-2</c:v>
                </c:pt>
                <c:pt idx="710">
                  <c:v>6.9000000000000006E-2</c:v>
                </c:pt>
                <c:pt idx="711">
                  <c:v>6.9000000000000006E-2</c:v>
                </c:pt>
                <c:pt idx="712">
                  <c:v>6.9000000000000006E-2</c:v>
                </c:pt>
                <c:pt idx="713">
                  <c:v>7.0000000000000007E-2</c:v>
                </c:pt>
                <c:pt idx="714">
                  <c:v>7.0000000000000007E-2</c:v>
                </c:pt>
                <c:pt idx="715">
                  <c:v>7.0000000000000007E-2</c:v>
                </c:pt>
                <c:pt idx="716">
                  <c:v>7.0000000000000007E-2</c:v>
                </c:pt>
                <c:pt idx="717">
                  <c:v>7.0000000000000007E-2</c:v>
                </c:pt>
                <c:pt idx="718">
                  <c:v>7.0000000000000007E-2</c:v>
                </c:pt>
                <c:pt idx="719">
                  <c:v>7.0000000000000007E-2</c:v>
                </c:pt>
                <c:pt idx="720">
                  <c:v>7.0000000000000007E-2</c:v>
                </c:pt>
                <c:pt idx="721">
                  <c:v>6.9000000000000006E-2</c:v>
                </c:pt>
                <c:pt idx="722">
                  <c:v>6.9000000000000006E-2</c:v>
                </c:pt>
                <c:pt idx="723">
                  <c:v>6.9000000000000006E-2</c:v>
                </c:pt>
                <c:pt idx="724">
                  <c:v>6.9000000000000006E-2</c:v>
                </c:pt>
                <c:pt idx="725">
                  <c:v>6.9000000000000006E-2</c:v>
                </c:pt>
                <c:pt idx="726">
                  <c:v>6.9000000000000006E-2</c:v>
                </c:pt>
                <c:pt idx="727">
                  <c:v>6.4000000000000001E-2</c:v>
                </c:pt>
                <c:pt idx="728">
                  <c:v>6.8000000000000005E-2</c:v>
                </c:pt>
                <c:pt idx="729">
                  <c:v>6.4000000000000001E-2</c:v>
                </c:pt>
                <c:pt idx="730">
                  <c:v>6.9000000000000006E-2</c:v>
                </c:pt>
                <c:pt idx="731">
                  <c:v>4.4999999999999998E-2</c:v>
                </c:pt>
                <c:pt idx="732">
                  <c:v>6.7000000000000004E-2</c:v>
                </c:pt>
                <c:pt idx="733">
                  <c:v>6.7000000000000004E-2</c:v>
                </c:pt>
                <c:pt idx="734">
                  <c:v>5.6000000000000001E-2</c:v>
                </c:pt>
                <c:pt idx="735">
                  <c:v>6.9000000000000006E-2</c:v>
                </c:pt>
                <c:pt idx="736">
                  <c:v>4.3999999999999997E-2</c:v>
                </c:pt>
                <c:pt idx="737">
                  <c:v>4.8000000000000001E-2</c:v>
                </c:pt>
                <c:pt idx="738">
                  <c:v>0.05</c:v>
                </c:pt>
                <c:pt idx="739">
                  <c:v>0.06</c:v>
                </c:pt>
                <c:pt idx="740">
                  <c:v>5.3999999999999999E-2</c:v>
                </c:pt>
                <c:pt idx="741">
                  <c:v>5.2999999999999999E-2</c:v>
                </c:pt>
                <c:pt idx="742">
                  <c:v>5.3999999999999999E-2</c:v>
                </c:pt>
                <c:pt idx="743">
                  <c:v>4.2999999999999997E-2</c:v>
                </c:pt>
                <c:pt idx="744">
                  <c:v>5.5E-2</c:v>
                </c:pt>
                <c:pt idx="745">
                  <c:v>4.5999999999999999E-2</c:v>
                </c:pt>
                <c:pt idx="746">
                  <c:v>5.1999999999999998E-2</c:v>
                </c:pt>
                <c:pt idx="747">
                  <c:v>5.7000000000000002E-2</c:v>
                </c:pt>
                <c:pt idx="748">
                  <c:v>5.6000000000000001E-2</c:v>
                </c:pt>
                <c:pt idx="749">
                  <c:v>5.7000000000000002E-2</c:v>
                </c:pt>
                <c:pt idx="750">
                  <c:v>5.7000000000000002E-2</c:v>
                </c:pt>
                <c:pt idx="751">
                  <c:v>5.8000000000000003E-2</c:v>
                </c:pt>
                <c:pt idx="752">
                  <c:v>5.8999999999999997E-2</c:v>
                </c:pt>
                <c:pt idx="753">
                  <c:v>0.06</c:v>
                </c:pt>
                <c:pt idx="754">
                  <c:v>6.0999999999999999E-2</c:v>
                </c:pt>
                <c:pt idx="755">
                  <c:v>6.0999999999999999E-2</c:v>
                </c:pt>
                <c:pt idx="756">
                  <c:v>6.2E-2</c:v>
                </c:pt>
                <c:pt idx="757">
                  <c:v>6.2E-2</c:v>
                </c:pt>
                <c:pt idx="758">
                  <c:v>6.3E-2</c:v>
                </c:pt>
                <c:pt idx="759">
                  <c:v>6.3E-2</c:v>
                </c:pt>
                <c:pt idx="760">
                  <c:v>6.4000000000000001E-2</c:v>
                </c:pt>
                <c:pt idx="761">
                  <c:v>6.4000000000000001E-2</c:v>
                </c:pt>
                <c:pt idx="762">
                  <c:v>6.4000000000000001E-2</c:v>
                </c:pt>
                <c:pt idx="763">
                  <c:v>6.4000000000000001E-2</c:v>
                </c:pt>
                <c:pt idx="764">
                  <c:v>6.5000000000000002E-2</c:v>
                </c:pt>
                <c:pt idx="765">
                  <c:v>6.5000000000000002E-2</c:v>
                </c:pt>
                <c:pt idx="766">
                  <c:v>6.5000000000000002E-2</c:v>
                </c:pt>
                <c:pt idx="767">
                  <c:v>6.5000000000000002E-2</c:v>
                </c:pt>
                <c:pt idx="768">
                  <c:v>6.5000000000000002E-2</c:v>
                </c:pt>
                <c:pt idx="769">
                  <c:v>6.5000000000000002E-2</c:v>
                </c:pt>
                <c:pt idx="770">
                  <c:v>6.5000000000000002E-2</c:v>
                </c:pt>
                <c:pt idx="771">
                  <c:v>6.5000000000000002E-2</c:v>
                </c:pt>
                <c:pt idx="772">
                  <c:v>6.5000000000000002E-2</c:v>
                </c:pt>
                <c:pt idx="773">
                  <c:v>6.5000000000000002E-2</c:v>
                </c:pt>
                <c:pt idx="774">
                  <c:v>6.5000000000000002E-2</c:v>
                </c:pt>
                <c:pt idx="775">
                  <c:v>6.5000000000000002E-2</c:v>
                </c:pt>
                <c:pt idx="776">
                  <c:v>6.5000000000000002E-2</c:v>
                </c:pt>
                <c:pt idx="777">
                  <c:v>6.6000000000000003E-2</c:v>
                </c:pt>
                <c:pt idx="778">
                  <c:v>6.6000000000000003E-2</c:v>
                </c:pt>
                <c:pt idx="779">
                  <c:v>6.6000000000000003E-2</c:v>
                </c:pt>
                <c:pt idx="780">
                  <c:v>6.6000000000000003E-2</c:v>
                </c:pt>
                <c:pt idx="781">
                  <c:v>6.6000000000000003E-2</c:v>
                </c:pt>
                <c:pt idx="782">
                  <c:v>6.7000000000000004E-2</c:v>
                </c:pt>
                <c:pt idx="783">
                  <c:v>6.6000000000000003E-2</c:v>
                </c:pt>
                <c:pt idx="784">
                  <c:v>6.6000000000000003E-2</c:v>
                </c:pt>
                <c:pt idx="785">
                  <c:v>6.7000000000000004E-2</c:v>
                </c:pt>
                <c:pt idx="786">
                  <c:v>6.7000000000000004E-2</c:v>
                </c:pt>
                <c:pt idx="787">
                  <c:v>6.7000000000000004E-2</c:v>
                </c:pt>
                <c:pt idx="788">
                  <c:v>6.7000000000000004E-2</c:v>
                </c:pt>
                <c:pt idx="789">
                  <c:v>6.7000000000000004E-2</c:v>
                </c:pt>
                <c:pt idx="790">
                  <c:v>6.7000000000000004E-2</c:v>
                </c:pt>
                <c:pt idx="791">
                  <c:v>6.7000000000000004E-2</c:v>
                </c:pt>
                <c:pt idx="792">
                  <c:v>6.7000000000000004E-2</c:v>
                </c:pt>
                <c:pt idx="793">
                  <c:v>6.7000000000000004E-2</c:v>
                </c:pt>
                <c:pt idx="794">
                  <c:v>6.8000000000000005E-2</c:v>
                </c:pt>
                <c:pt idx="795">
                  <c:v>6.8000000000000005E-2</c:v>
                </c:pt>
                <c:pt idx="796">
                  <c:v>6.9000000000000006E-2</c:v>
                </c:pt>
                <c:pt idx="797">
                  <c:v>7.0000000000000007E-2</c:v>
                </c:pt>
                <c:pt idx="798">
                  <c:v>6.9000000000000006E-2</c:v>
                </c:pt>
                <c:pt idx="799">
                  <c:v>6.8000000000000005E-2</c:v>
                </c:pt>
                <c:pt idx="800">
                  <c:v>6.8000000000000005E-2</c:v>
                </c:pt>
                <c:pt idx="801">
                  <c:v>6.7000000000000004E-2</c:v>
                </c:pt>
                <c:pt idx="802">
                  <c:v>6.8000000000000005E-2</c:v>
                </c:pt>
                <c:pt idx="803">
                  <c:v>6.7000000000000004E-2</c:v>
                </c:pt>
                <c:pt idx="804">
                  <c:v>6.8000000000000005E-2</c:v>
                </c:pt>
                <c:pt idx="805">
                  <c:v>6.8000000000000005E-2</c:v>
                </c:pt>
                <c:pt idx="806">
                  <c:v>7.0999999999999994E-2</c:v>
                </c:pt>
                <c:pt idx="807">
                  <c:v>7.1999999999999995E-2</c:v>
                </c:pt>
                <c:pt idx="808">
                  <c:v>7.0999999999999994E-2</c:v>
                </c:pt>
                <c:pt idx="809">
                  <c:v>7.0999999999999994E-2</c:v>
                </c:pt>
                <c:pt idx="810">
                  <c:v>7.0999999999999994E-2</c:v>
                </c:pt>
                <c:pt idx="811">
                  <c:v>7.0999999999999994E-2</c:v>
                </c:pt>
                <c:pt idx="812">
                  <c:v>7.0000000000000007E-2</c:v>
                </c:pt>
                <c:pt idx="813">
                  <c:v>7.0000000000000007E-2</c:v>
                </c:pt>
                <c:pt idx="814">
                  <c:v>7.0000000000000007E-2</c:v>
                </c:pt>
                <c:pt idx="815">
                  <c:v>7.0000000000000007E-2</c:v>
                </c:pt>
                <c:pt idx="816">
                  <c:v>7.0000000000000007E-2</c:v>
                </c:pt>
                <c:pt idx="817">
                  <c:v>7.0000000000000007E-2</c:v>
                </c:pt>
                <c:pt idx="818">
                  <c:v>6.9000000000000006E-2</c:v>
                </c:pt>
                <c:pt idx="819">
                  <c:v>6.9000000000000006E-2</c:v>
                </c:pt>
                <c:pt idx="820">
                  <c:v>6.9000000000000006E-2</c:v>
                </c:pt>
                <c:pt idx="821">
                  <c:v>7.0000000000000007E-2</c:v>
                </c:pt>
                <c:pt idx="822">
                  <c:v>7.0000000000000007E-2</c:v>
                </c:pt>
                <c:pt idx="823">
                  <c:v>7.0000000000000007E-2</c:v>
                </c:pt>
                <c:pt idx="824">
                  <c:v>6.8000000000000005E-2</c:v>
                </c:pt>
                <c:pt idx="825">
                  <c:v>6.8000000000000005E-2</c:v>
                </c:pt>
                <c:pt idx="826">
                  <c:v>6.8000000000000005E-2</c:v>
                </c:pt>
                <c:pt idx="827">
                  <c:v>6.8000000000000005E-2</c:v>
                </c:pt>
                <c:pt idx="828">
                  <c:v>6.8000000000000005E-2</c:v>
                </c:pt>
                <c:pt idx="829">
                  <c:v>6.8000000000000005E-2</c:v>
                </c:pt>
                <c:pt idx="830">
                  <c:v>6.8000000000000005E-2</c:v>
                </c:pt>
                <c:pt idx="831">
                  <c:v>6.8000000000000005E-2</c:v>
                </c:pt>
                <c:pt idx="832">
                  <c:v>6.8000000000000005E-2</c:v>
                </c:pt>
                <c:pt idx="833">
                  <c:v>6.8000000000000005E-2</c:v>
                </c:pt>
                <c:pt idx="834">
                  <c:v>6.8000000000000005E-2</c:v>
                </c:pt>
                <c:pt idx="835">
                  <c:v>6.8000000000000005E-2</c:v>
                </c:pt>
                <c:pt idx="836">
                  <c:v>6.8000000000000005E-2</c:v>
                </c:pt>
                <c:pt idx="837">
                  <c:v>6.8000000000000005E-2</c:v>
                </c:pt>
                <c:pt idx="838">
                  <c:v>6.8000000000000005E-2</c:v>
                </c:pt>
                <c:pt idx="839">
                  <c:v>6.8000000000000005E-2</c:v>
                </c:pt>
                <c:pt idx="840">
                  <c:v>6.8000000000000005E-2</c:v>
                </c:pt>
                <c:pt idx="841">
                  <c:v>6.8000000000000005E-2</c:v>
                </c:pt>
                <c:pt idx="842">
                  <c:v>6.8000000000000005E-2</c:v>
                </c:pt>
                <c:pt idx="843">
                  <c:v>7.0000000000000007E-2</c:v>
                </c:pt>
                <c:pt idx="844">
                  <c:v>7.0000000000000007E-2</c:v>
                </c:pt>
                <c:pt idx="845">
                  <c:v>7.0000000000000007E-2</c:v>
                </c:pt>
                <c:pt idx="846">
                  <c:v>6.9000000000000006E-2</c:v>
                </c:pt>
                <c:pt idx="847">
                  <c:v>6.9000000000000006E-2</c:v>
                </c:pt>
                <c:pt idx="848">
                  <c:v>6.8000000000000005E-2</c:v>
                </c:pt>
                <c:pt idx="849">
                  <c:v>6.8000000000000005E-2</c:v>
                </c:pt>
                <c:pt idx="850">
                  <c:v>6.8000000000000005E-2</c:v>
                </c:pt>
                <c:pt idx="851">
                  <c:v>6.8000000000000005E-2</c:v>
                </c:pt>
                <c:pt idx="852">
                  <c:v>6.8000000000000005E-2</c:v>
                </c:pt>
                <c:pt idx="853">
                  <c:v>6.8000000000000005E-2</c:v>
                </c:pt>
                <c:pt idx="854">
                  <c:v>6.8000000000000005E-2</c:v>
                </c:pt>
                <c:pt idx="855">
                  <c:v>6.9000000000000006E-2</c:v>
                </c:pt>
                <c:pt idx="856">
                  <c:v>6.9000000000000006E-2</c:v>
                </c:pt>
                <c:pt idx="857">
                  <c:v>6.9000000000000006E-2</c:v>
                </c:pt>
                <c:pt idx="858">
                  <c:v>6.9000000000000006E-2</c:v>
                </c:pt>
                <c:pt idx="859">
                  <c:v>6.9000000000000006E-2</c:v>
                </c:pt>
                <c:pt idx="860">
                  <c:v>6.9000000000000006E-2</c:v>
                </c:pt>
                <c:pt idx="861">
                  <c:v>6.9000000000000006E-2</c:v>
                </c:pt>
                <c:pt idx="862">
                  <c:v>6.8000000000000005E-2</c:v>
                </c:pt>
                <c:pt idx="863">
                  <c:v>6.8000000000000005E-2</c:v>
                </c:pt>
                <c:pt idx="864">
                  <c:v>6.8000000000000005E-2</c:v>
                </c:pt>
                <c:pt idx="865">
                  <c:v>6.8000000000000005E-2</c:v>
                </c:pt>
                <c:pt idx="866">
                  <c:v>6.9000000000000006E-2</c:v>
                </c:pt>
                <c:pt idx="867">
                  <c:v>7.0000000000000007E-2</c:v>
                </c:pt>
                <c:pt idx="868">
                  <c:v>7.0000000000000007E-2</c:v>
                </c:pt>
                <c:pt idx="869">
                  <c:v>7.0000000000000007E-2</c:v>
                </c:pt>
                <c:pt idx="870">
                  <c:v>6.9000000000000006E-2</c:v>
                </c:pt>
                <c:pt idx="871">
                  <c:v>6.8000000000000005E-2</c:v>
                </c:pt>
                <c:pt idx="872">
                  <c:v>6.8000000000000005E-2</c:v>
                </c:pt>
                <c:pt idx="873">
                  <c:v>6.8000000000000005E-2</c:v>
                </c:pt>
                <c:pt idx="874">
                  <c:v>6.8000000000000005E-2</c:v>
                </c:pt>
                <c:pt idx="875">
                  <c:v>6.8000000000000005E-2</c:v>
                </c:pt>
                <c:pt idx="876">
                  <c:v>6.8000000000000005E-2</c:v>
                </c:pt>
                <c:pt idx="877">
                  <c:v>7.0000000000000007E-2</c:v>
                </c:pt>
                <c:pt idx="878">
                  <c:v>6.9000000000000006E-2</c:v>
                </c:pt>
                <c:pt idx="879">
                  <c:v>6.9000000000000006E-2</c:v>
                </c:pt>
                <c:pt idx="880">
                  <c:v>6.9000000000000006E-2</c:v>
                </c:pt>
                <c:pt idx="881">
                  <c:v>6.9000000000000006E-2</c:v>
                </c:pt>
                <c:pt idx="882">
                  <c:v>6.9000000000000006E-2</c:v>
                </c:pt>
                <c:pt idx="883">
                  <c:v>6.9000000000000006E-2</c:v>
                </c:pt>
                <c:pt idx="884">
                  <c:v>6.9000000000000006E-2</c:v>
                </c:pt>
                <c:pt idx="885">
                  <c:v>6.9000000000000006E-2</c:v>
                </c:pt>
                <c:pt idx="886">
                  <c:v>7.0000000000000007E-2</c:v>
                </c:pt>
                <c:pt idx="887">
                  <c:v>7.0999999999999994E-2</c:v>
                </c:pt>
                <c:pt idx="888">
                  <c:v>7.0000000000000007E-2</c:v>
                </c:pt>
                <c:pt idx="889">
                  <c:v>7.0999999999999994E-2</c:v>
                </c:pt>
                <c:pt idx="890">
                  <c:v>7.0999999999999994E-2</c:v>
                </c:pt>
                <c:pt idx="891">
                  <c:v>7.2999999999999995E-2</c:v>
                </c:pt>
                <c:pt idx="892">
                  <c:v>7.2999999999999995E-2</c:v>
                </c:pt>
                <c:pt idx="893">
                  <c:v>7.0999999999999994E-2</c:v>
                </c:pt>
                <c:pt idx="894">
                  <c:v>7.0999999999999994E-2</c:v>
                </c:pt>
                <c:pt idx="895">
                  <c:v>7.0000000000000007E-2</c:v>
                </c:pt>
                <c:pt idx="896">
                  <c:v>7.0000000000000007E-2</c:v>
                </c:pt>
                <c:pt idx="897">
                  <c:v>7.0000000000000007E-2</c:v>
                </c:pt>
                <c:pt idx="898">
                  <c:v>7.0000000000000007E-2</c:v>
                </c:pt>
                <c:pt idx="899">
                  <c:v>7.0000000000000007E-2</c:v>
                </c:pt>
                <c:pt idx="900">
                  <c:v>7.0000000000000007E-2</c:v>
                </c:pt>
                <c:pt idx="901">
                  <c:v>7.0999999999999994E-2</c:v>
                </c:pt>
                <c:pt idx="902">
                  <c:v>7.0999999999999994E-2</c:v>
                </c:pt>
                <c:pt idx="903">
                  <c:v>7.1999999999999995E-2</c:v>
                </c:pt>
                <c:pt idx="904">
                  <c:v>7.2999999999999995E-2</c:v>
                </c:pt>
                <c:pt idx="905">
                  <c:v>7.6999999999999999E-2</c:v>
                </c:pt>
                <c:pt idx="906">
                  <c:v>7.6999999999999999E-2</c:v>
                </c:pt>
                <c:pt idx="907">
                  <c:v>7.8E-2</c:v>
                </c:pt>
                <c:pt idx="908">
                  <c:v>7.5999999999999998E-2</c:v>
                </c:pt>
                <c:pt idx="909">
                  <c:v>7.4999999999999997E-2</c:v>
                </c:pt>
                <c:pt idx="910">
                  <c:v>7.5999999999999998E-2</c:v>
                </c:pt>
                <c:pt idx="911">
                  <c:v>7.9000000000000001E-2</c:v>
                </c:pt>
                <c:pt idx="912">
                  <c:v>7.8E-2</c:v>
                </c:pt>
                <c:pt idx="913">
                  <c:v>7.2999999999999995E-2</c:v>
                </c:pt>
                <c:pt idx="914">
                  <c:v>7.1999999999999995E-2</c:v>
                </c:pt>
                <c:pt idx="915">
                  <c:v>7.0999999999999994E-2</c:v>
                </c:pt>
                <c:pt idx="916">
                  <c:v>7.0000000000000007E-2</c:v>
                </c:pt>
                <c:pt idx="917">
                  <c:v>7.0000000000000007E-2</c:v>
                </c:pt>
                <c:pt idx="918">
                  <c:v>7.0000000000000007E-2</c:v>
                </c:pt>
                <c:pt idx="919">
                  <c:v>7.0000000000000007E-2</c:v>
                </c:pt>
                <c:pt idx="920">
                  <c:v>7.0000000000000007E-2</c:v>
                </c:pt>
                <c:pt idx="921">
                  <c:v>7.0000000000000007E-2</c:v>
                </c:pt>
                <c:pt idx="922">
                  <c:v>7.0000000000000007E-2</c:v>
                </c:pt>
                <c:pt idx="923">
                  <c:v>7.0000000000000007E-2</c:v>
                </c:pt>
                <c:pt idx="924">
                  <c:v>7.0000000000000007E-2</c:v>
                </c:pt>
                <c:pt idx="925">
                  <c:v>7.0000000000000007E-2</c:v>
                </c:pt>
                <c:pt idx="926">
                  <c:v>7.0000000000000007E-2</c:v>
                </c:pt>
                <c:pt idx="927">
                  <c:v>7.0000000000000007E-2</c:v>
                </c:pt>
                <c:pt idx="928">
                  <c:v>7.0000000000000007E-2</c:v>
                </c:pt>
                <c:pt idx="929">
                  <c:v>7.0000000000000007E-2</c:v>
                </c:pt>
                <c:pt idx="930">
                  <c:v>7.0000000000000007E-2</c:v>
                </c:pt>
                <c:pt idx="931">
                  <c:v>7.0000000000000007E-2</c:v>
                </c:pt>
                <c:pt idx="932">
                  <c:v>7.0000000000000007E-2</c:v>
                </c:pt>
                <c:pt idx="933">
                  <c:v>7.0000000000000007E-2</c:v>
                </c:pt>
                <c:pt idx="934">
                  <c:v>7.0000000000000007E-2</c:v>
                </c:pt>
                <c:pt idx="935">
                  <c:v>7.0000000000000007E-2</c:v>
                </c:pt>
                <c:pt idx="936">
                  <c:v>7.0000000000000007E-2</c:v>
                </c:pt>
                <c:pt idx="937">
                  <c:v>7.0000000000000007E-2</c:v>
                </c:pt>
                <c:pt idx="938">
                  <c:v>7.0000000000000007E-2</c:v>
                </c:pt>
                <c:pt idx="939">
                  <c:v>7.0000000000000007E-2</c:v>
                </c:pt>
                <c:pt idx="940">
                  <c:v>7.0000000000000007E-2</c:v>
                </c:pt>
                <c:pt idx="941">
                  <c:v>7.0000000000000007E-2</c:v>
                </c:pt>
                <c:pt idx="942">
                  <c:v>7.0000000000000007E-2</c:v>
                </c:pt>
                <c:pt idx="943">
                  <c:v>7.0000000000000007E-2</c:v>
                </c:pt>
                <c:pt idx="944">
                  <c:v>7.0000000000000007E-2</c:v>
                </c:pt>
                <c:pt idx="945">
                  <c:v>7.0000000000000007E-2</c:v>
                </c:pt>
                <c:pt idx="946">
                  <c:v>4.3999999999999997E-2</c:v>
                </c:pt>
                <c:pt idx="947">
                  <c:v>2.7E-2</c:v>
                </c:pt>
                <c:pt idx="948">
                  <c:v>3.1E-2</c:v>
                </c:pt>
                <c:pt idx="949">
                  <c:v>3.4000000000000002E-2</c:v>
                </c:pt>
                <c:pt idx="950">
                  <c:v>3.5999999999999997E-2</c:v>
                </c:pt>
                <c:pt idx="951">
                  <c:v>3.6999999999999998E-2</c:v>
                </c:pt>
                <c:pt idx="952">
                  <c:v>3.1E-2</c:v>
                </c:pt>
                <c:pt idx="953">
                  <c:v>3.1E-2</c:v>
                </c:pt>
                <c:pt idx="954">
                  <c:v>3.5000000000000003E-2</c:v>
                </c:pt>
                <c:pt idx="955">
                  <c:v>3.9E-2</c:v>
                </c:pt>
                <c:pt idx="956">
                  <c:v>4.2999999999999997E-2</c:v>
                </c:pt>
                <c:pt idx="957">
                  <c:v>4.5999999999999999E-2</c:v>
                </c:pt>
                <c:pt idx="958">
                  <c:v>4.7E-2</c:v>
                </c:pt>
                <c:pt idx="959">
                  <c:v>5.0999999999999997E-2</c:v>
                </c:pt>
                <c:pt idx="960">
                  <c:v>5.1999999999999998E-2</c:v>
                </c:pt>
                <c:pt idx="961">
                  <c:v>5.3999999999999999E-2</c:v>
                </c:pt>
                <c:pt idx="962">
                  <c:v>5.3999999999999999E-2</c:v>
                </c:pt>
                <c:pt idx="963">
                  <c:v>5.5E-2</c:v>
                </c:pt>
                <c:pt idx="964">
                  <c:v>5.6000000000000001E-2</c:v>
                </c:pt>
                <c:pt idx="965">
                  <c:v>5.6000000000000001E-2</c:v>
                </c:pt>
                <c:pt idx="966">
                  <c:v>5.7000000000000002E-2</c:v>
                </c:pt>
                <c:pt idx="967">
                  <c:v>5.7000000000000002E-2</c:v>
                </c:pt>
                <c:pt idx="968">
                  <c:v>5.7000000000000002E-2</c:v>
                </c:pt>
                <c:pt idx="969">
                  <c:v>5.7000000000000002E-2</c:v>
                </c:pt>
                <c:pt idx="970">
                  <c:v>5.8000000000000003E-2</c:v>
                </c:pt>
                <c:pt idx="971">
                  <c:v>5.8000000000000003E-2</c:v>
                </c:pt>
                <c:pt idx="972">
                  <c:v>5.8000000000000003E-2</c:v>
                </c:pt>
                <c:pt idx="973">
                  <c:v>5.8999999999999997E-2</c:v>
                </c:pt>
                <c:pt idx="974">
                  <c:v>5.8999999999999997E-2</c:v>
                </c:pt>
                <c:pt idx="975">
                  <c:v>5.8999999999999997E-2</c:v>
                </c:pt>
                <c:pt idx="976">
                  <c:v>5.8999999999999997E-2</c:v>
                </c:pt>
                <c:pt idx="977">
                  <c:v>0.06</c:v>
                </c:pt>
                <c:pt idx="978">
                  <c:v>0.06</c:v>
                </c:pt>
                <c:pt idx="979">
                  <c:v>0.06</c:v>
                </c:pt>
                <c:pt idx="980">
                  <c:v>0.06</c:v>
                </c:pt>
                <c:pt idx="981">
                  <c:v>6.0999999999999999E-2</c:v>
                </c:pt>
                <c:pt idx="982">
                  <c:v>6.0999999999999999E-2</c:v>
                </c:pt>
                <c:pt idx="983">
                  <c:v>6.0999999999999999E-2</c:v>
                </c:pt>
                <c:pt idx="984">
                  <c:v>6.0999999999999999E-2</c:v>
                </c:pt>
                <c:pt idx="985">
                  <c:v>6.0999999999999999E-2</c:v>
                </c:pt>
                <c:pt idx="986">
                  <c:v>6.0999999999999999E-2</c:v>
                </c:pt>
                <c:pt idx="987">
                  <c:v>6.2E-2</c:v>
                </c:pt>
                <c:pt idx="988">
                  <c:v>6.2E-2</c:v>
                </c:pt>
                <c:pt idx="989">
                  <c:v>6.2E-2</c:v>
                </c:pt>
                <c:pt idx="990">
                  <c:v>6.2E-2</c:v>
                </c:pt>
                <c:pt idx="991">
                  <c:v>6.2E-2</c:v>
                </c:pt>
                <c:pt idx="992">
                  <c:v>6.2E-2</c:v>
                </c:pt>
                <c:pt idx="993">
                  <c:v>6.2E-2</c:v>
                </c:pt>
                <c:pt idx="994">
                  <c:v>6.2E-2</c:v>
                </c:pt>
                <c:pt idx="995">
                  <c:v>6.2E-2</c:v>
                </c:pt>
                <c:pt idx="996">
                  <c:v>6.3E-2</c:v>
                </c:pt>
                <c:pt idx="997">
                  <c:v>6.3E-2</c:v>
                </c:pt>
                <c:pt idx="998">
                  <c:v>6.4000000000000001E-2</c:v>
                </c:pt>
                <c:pt idx="999">
                  <c:v>6.5000000000000002E-2</c:v>
                </c:pt>
                <c:pt idx="1000">
                  <c:v>6.4000000000000001E-2</c:v>
                </c:pt>
                <c:pt idx="1001">
                  <c:v>6.4000000000000001E-2</c:v>
                </c:pt>
                <c:pt idx="1002">
                  <c:v>6.4000000000000001E-2</c:v>
                </c:pt>
                <c:pt idx="1003">
                  <c:v>6.4000000000000001E-2</c:v>
                </c:pt>
                <c:pt idx="1004">
                  <c:v>6.5000000000000002E-2</c:v>
                </c:pt>
                <c:pt idx="1005">
                  <c:v>6.5000000000000002E-2</c:v>
                </c:pt>
                <c:pt idx="1006">
                  <c:v>6.5000000000000002E-2</c:v>
                </c:pt>
                <c:pt idx="1007">
                  <c:v>6.5000000000000002E-2</c:v>
                </c:pt>
                <c:pt idx="1008">
                  <c:v>6.5000000000000002E-2</c:v>
                </c:pt>
                <c:pt idx="1009">
                  <c:v>6.5000000000000002E-2</c:v>
                </c:pt>
                <c:pt idx="1010">
                  <c:v>6.7000000000000004E-2</c:v>
                </c:pt>
                <c:pt idx="1011">
                  <c:v>6.5000000000000002E-2</c:v>
                </c:pt>
                <c:pt idx="1012">
                  <c:v>6.5000000000000002E-2</c:v>
                </c:pt>
                <c:pt idx="1013">
                  <c:v>6.5000000000000002E-2</c:v>
                </c:pt>
                <c:pt idx="1014">
                  <c:v>6.5000000000000002E-2</c:v>
                </c:pt>
                <c:pt idx="1015">
                  <c:v>6.4000000000000001E-2</c:v>
                </c:pt>
                <c:pt idx="1016">
                  <c:v>6.4000000000000001E-2</c:v>
                </c:pt>
                <c:pt idx="1017">
                  <c:v>6.4000000000000001E-2</c:v>
                </c:pt>
                <c:pt idx="1018">
                  <c:v>6.4000000000000001E-2</c:v>
                </c:pt>
                <c:pt idx="1019">
                  <c:v>6.4000000000000001E-2</c:v>
                </c:pt>
                <c:pt idx="1020">
                  <c:v>6.4000000000000001E-2</c:v>
                </c:pt>
                <c:pt idx="1021">
                  <c:v>6.5000000000000002E-2</c:v>
                </c:pt>
                <c:pt idx="1022">
                  <c:v>6.5000000000000002E-2</c:v>
                </c:pt>
                <c:pt idx="1023">
                  <c:v>6.5000000000000002E-2</c:v>
                </c:pt>
                <c:pt idx="1024">
                  <c:v>6.5000000000000002E-2</c:v>
                </c:pt>
                <c:pt idx="1025">
                  <c:v>6.5000000000000002E-2</c:v>
                </c:pt>
                <c:pt idx="1026">
                  <c:v>6.6000000000000003E-2</c:v>
                </c:pt>
                <c:pt idx="1027">
                  <c:v>6.6000000000000003E-2</c:v>
                </c:pt>
                <c:pt idx="1028">
                  <c:v>6.6000000000000003E-2</c:v>
                </c:pt>
                <c:pt idx="1029">
                  <c:v>6.6000000000000003E-2</c:v>
                </c:pt>
                <c:pt idx="1030">
                  <c:v>6.6000000000000003E-2</c:v>
                </c:pt>
                <c:pt idx="1031">
                  <c:v>6.6000000000000003E-2</c:v>
                </c:pt>
                <c:pt idx="1032">
                  <c:v>6.6000000000000003E-2</c:v>
                </c:pt>
                <c:pt idx="1033">
                  <c:v>6.6000000000000003E-2</c:v>
                </c:pt>
                <c:pt idx="1034">
                  <c:v>6.6000000000000003E-2</c:v>
                </c:pt>
                <c:pt idx="1035">
                  <c:v>6.6000000000000003E-2</c:v>
                </c:pt>
                <c:pt idx="1036">
                  <c:v>6.6000000000000003E-2</c:v>
                </c:pt>
                <c:pt idx="1037">
                  <c:v>6.6000000000000003E-2</c:v>
                </c:pt>
                <c:pt idx="1038">
                  <c:v>6.6000000000000003E-2</c:v>
                </c:pt>
                <c:pt idx="1039">
                  <c:v>6.6000000000000003E-2</c:v>
                </c:pt>
                <c:pt idx="1040">
                  <c:v>6.6000000000000003E-2</c:v>
                </c:pt>
                <c:pt idx="1041">
                  <c:v>6.6000000000000003E-2</c:v>
                </c:pt>
                <c:pt idx="1042">
                  <c:v>6.6000000000000003E-2</c:v>
                </c:pt>
                <c:pt idx="1043">
                  <c:v>6.6000000000000003E-2</c:v>
                </c:pt>
                <c:pt idx="1044">
                  <c:v>6.6000000000000003E-2</c:v>
                </c:pt>
                <c:pt idx="1045">
                  <c:v>6.6000000000000003E-2</c:v>
                </c:pt>
                <c:pt idx="1046">
                  <c:v>6.6000000000000003E-2</c:v>
                </c:pt>
                <c:pt idx="1047">
                  <c:v>6.6000000000000003E-2</c:v>
                </c:pt>
                <c:pt idx="1048">
                  <c:v>6.6000000000000003E-2</c:v>
                </c:pt>
                <c:pt idx="1049">
                  <c:v>6.6000000000000003E-2</c:v>
                </c:pt>
                <c:pt idx="1050">
                  <c:v>6.6000000000000003E-2</c:v>
                </c:pt>
                <c:pt idx="1051">
                  <c:v>6.6000000000000003E-2</c:v>
                </c:pt>
                <c:pt idx="1052">
                  <c:v>6.6000000000000003E-2</c:v>
                </c:pt>
                <c:pt idx="1053">
                  <c:v>6.6000000000000003E-2</c:v>
                </c:pt>
                <c:pt idx="1054">
                  <c:v>6.6000000000000003E-2</c:v>
                </c:pt>
                <c:pt idx="1055">
                  <c:v>6.7000000000000004E-2</c:v>
                </c:pt>
                <c:pt idx="1056">
                  <c:v>6.7000000000000004E-2</c:v>
                </c:pt>
                <c:pt idx="1057">
                  <c:v>6.7000000000000004E-2</c:v>
                </c:pt>
                <c:pt idx="1058">
                  <c:v>6.6000000000000003E-2</c:v>
                </c:pt>
                <c:pt idx="1059">
                  <c:v>6.6000000000000003E-2</c:v>
                </c:pt>
                <c:pt idx="1060">
                  <c:v>6.6000000000000003E-2</c:v>
                </c:pt>
                <c:pt idx="1061">
                  <c:v>6.6000000000000003E-2</c:v>
                </c:pt>
                <c:pt idx="1062">
                  <c:v>6.6000000000000003E-2</c:v>
                </c:pt>
                <c:pt idx="1063">
                  <c:v>6.6000000000000003E-2</c:v>
                </c:pt>
                <c:pt idx="1064">
                  <c:v>6.6000000000000003E-2</c:v>
                </c:pt>
                <c:pt idx="1065">
                  <c:v>6.6000000000000003E-2</c:v>
                </c:pt>
                <c:pt idx="1066">
                  <c:v>6.6000000000000003E-2</c:v>
                </c:pt>
                <c:pt idx="1067">
                  <c:v>6.6000000000000003E-2</c:v>
                </c:pt>
                <c:pt idx="1068">
                  <c:v>6.6000000000000003E-2</c:v>
                </c:pt>
                <c:pt idx="1069">
                  <c:v>6.6000000000000003E-2</c:v>
                </c:pt>
                <c:pt idx="1070">
                  <c:v>6.6000000000000003E-2</c:v>
                </c:pt>
                <c:pt idx="1071">
                  <c:v>6.6000000000000003E-2</c:v>
                </c:pt>
                <c:pt idx="1072">
                  <c:v>6.7000000000000004E-2</c:v>
                </c:pt>
                <c:pt idx="1073">
                  <c:v>6.6000000000000003E-2</c:v>
                </c:pt>
                <c:pt idx="1074">
                  <c:v>6.7000000000000004E-2</c:v>
                </c:pt>
                <c:pt idx="1075">
                  <c:v>6.7000000000000004E-2</c:v>
                </c:pt>
                <c:pt idx="1076">
                  <c:v>6.6000000000000003E-2</c:v>
                </c:pt>
                <c:pt idx="1077">
                  <c:v>6.6000000000000003E-2</c:v>
                </c:pt>
                <c:pt idx="1078">
                  <c:v>6.6000000000000003E-2</c:v>
                </c:pt>
                <c:pt idx="1079">
                  <c:v>6.6000000000000003E-2</c:v>
                </c:pt>
                <c:pt idx="1080">
                  <c:v>6.6000000000000003E-2</c:v>
                </c:pt>
                <c:pt idx="1081">
                  <c:v>6.6000000000000003E-2</c:v>
                </c:pt>
                <c:pt idx="1082">
                  <c:v>6.6000000000000003E-2</c:v>
                </c:pt>
                <c:pt idx="1083">
                  <c:v>6.6000000000000003E-2</c:v>
                </c:pt>
                <c:pt idx="1084">
                  <c:v>6.6000000000000003E-2</c:v>
                </c:pt>
                <c:pt idx="1085">
                  <c:v>6.6000000000000003E-2</c:v>
                </c:pt>
                <c:pt idx="1086">
                  <c:v>6.6000000000000003E-2</c:v>
                </c:pt>
                <c:pt idx="1087">
                  <c:v>6.6000000000000003E-2</c:v>
                </c:pt>
                <c:pt idx="1088">
                  <c:v>6.6000000000000003E-2</c:v>
                </c:pt>
                <c:pt idx="1089">
                  <c:v>6.6000000000000003E-2</c:v>
                </c:pt>
                <c:pt idx="1090">
                  <c:v>6.6000000000000003E-2</c:v>
                </c:pt>
                <c:pt idx="1091">
                  <c:v>6.6000000000000003E-2</c:v>
                </c:pt>
                <c:pt idx="1092">
                  <c:v>6.6000000000000003E-2</c:v>
                </c:pt>
                <c:pt idx="1093">
                  <c:v>6.6000000000000003E-2</c:v>
                </c:pt>
                <c:pt idx="1094">
                  <c:v>6.6000000000000003E-2</c:v>
                </c:pt>
                <c:pt idx="1095">
                  <c:v>6.6000000000000003E-2</c:v>
                </c:pt>
                <c:pt idx="1096">
                  <c:v>6.6000000000000003E-2</c:v>
                </c:pt>
                <c:pt idx="1097">
                  <c:v>6.6000000000000003E-2</c:v>
                </c:pt>
                <c:pt idx="1098">
                  <c:v>6.6000000000000003E-2</c:v>
                </c:pt>
                <c:pt idx="1099">
                  <c:v>6.6000000000000003E-2</c:v>
                </c:pt>
                <c:pt idx="1100">
                  <c:v>6.6000000000000003E-2</c:v>
                </c:pt>
                <c:pt idx="1101">
                  <c:v>6.6000000000000003E-2</c:v>
                </c:pt>
                <c:pt idx="1102">
                  <c:v>6.6000000000000003E-2</c:v>
                </c:pt>
                <c:pt idx="1103">
                  <c:v>6.6000000000000003E-2</c:v>
                </c:pt>
                <c:pt idx="1104">
                  <c:v>6.6000000000000003E-2</c:v>
                </c:pt>
                <c:pt idx="1105">
                  <c:v>6.6000000000000003E-2</c:v>
                </c:pt>
                <c:pt idx="1106">
                  <c:v>6.6000000000000003E-2</c:v>
                </c:pt>
                <c:pt idx="1107">
                  <c:v>6.6000000000000003E-2</c:v>
                </c:pt>
                <c:pt idx="1108">
                  <c:v>6.6000000000000003E-2</c:v>
                </c:pt>
                <c:pt idx="1109">
                  <c:v>6.6000000000000003E-2</c:v>
                </c:pt>
                <c:pt idx="1110">
                  <c:v>6.6000000000000003E-2</c:v>
                </c:pt>
                <c:pt idx="1111">
                  <c:v>6.6000000000000003E-2</c:v>
                </c:pt>
                <c:pt idx="1112">
                  <c:v>6.6000000000000003E-2</c:v>
                </c:pt>
                <c:pt idx="1113">
                  <c:v>6.6000000000000003E-2</c:v>
                </c:pt>
                <c:pt idx="1114">
                  <c:v>6.6000000000000003E-2</c:v>
                </c:pt>
                <c:pt idx="1115">
                  <c:v>6.6000000000000003E-2</c:v>
                </c:pt>
                <c:pt idx="1116">
                  <c:v>6.6000000000000003E-2</c:v>
                </c:pt>
                <c:pt idx="1117">
                  <c:v>6.6000000000000003E-2</c:v>
                </c:pt>
                <c:pt idx="1118">
                  <c:v>6.6000000000000003E-2</c:v>
                </c:pt>
                <c:pt idx="1119">
                  <c:v>6.6000000000000003E-2</c:v>
                </c:pt>
                <c:pt idx="1120">
                  <c:v>6.6000000000000003E-2</c:v>
                </c:pt>
                <c:pt idx="1121">
                  <c:v>6.6000000000000003E-2</c:v>
                </c:pt>
                <c:pt idx="1122">
                  <c:v>6.6000000000000003E-2</c:v>
                </c:pt>
                <c:pt idx="1123">
                  <c:v>6.6000000000000003E-2</c:v>
                </c:pt>
                <c:pt idx="1124">
                  <c:v>6.6000000000000003E-2</c:v>
                </c:pt>
                <c:pt idx="1125">
                  <c:v>6.7000000000000004E-2</c:v>
                </c:pt>
                <c:pt idx="1126">
                  <c:v>6.7000000000000004E-2</c:v>
                </c:pt>
                <c:pt idx="1127">
                  <c:v>6.7000000000000004E-2</c:v>
                </c:pt>
                <c:pt idx="1128">
                  <c:v>6.7000000000000004E-2</c:v>
                </c:pt>
                <c:pt idx="1129">
                  <c:v>6.6000000000000003E-2</c:v>
                </c:pt>
                <c:pt idx="1130">
                  <c:v>6.7000000000000004E-2</c:v>
                </c:pt>
                <c:pt idx="1131">
                  <c:v>6.6000000000000003E-2</c:v>
                </c:pt>
                <c:pt idx="1132">
                  <c:v>6.6000000000000003E-2</c:v>
                </c:pt>
                <c:pt idx="1133">
                  <c:v>6.6000000000000003E-2</c:v>
                </c:pt>
                <c:pt idx="1134">
                  <c:v>6.6000000000000003E-2</c:v>
                </c:pt>
                <c:pt idx="1135">
                  <c:v>6.6000000000000003E-2</c:v>
                </c:pt>
                <c:pt idx="1136">
                  <c:v>6.6000000000000003E-2</c:v>
                </c:pt>
                <c:pt idx="1137">
                  <c:v>6.6000000000000003E-2</c:v>
                </c:pt>
                <c:pt idx="1138">
                  <c:v>6.6000000000000003E-2</c:v>
                </c:pt>
                <c:pt idx="1139">
                  <c:v>6.6000000000000003E-2</c:v>
                </c:pt>
                <c:pt idx="1140">
                  <c:v>6.6000000000000003E-2</c:v>
                </c:pt>
                <c:pt idx="1141">
                  <c:v>6.6000000000000003E-2</c:v>
                </c:pt>
                <c:pt idx="1142">
                  <c:v>6.6000000000000003E-2</c:v>
                </c:pt>
                <c:pt idx="1143">
                  <c:v>6.6000000000000003E-2</c:v>
                </c:pt>
                <c:pt idx="1144">
                  <c:v>6.7000000000000004E-2</c:v>
                </c:pt>
                <c:pt idx="1145">
                  <c:v>6.7000000000000004E-2</c:v>
                </c:pt>
                <c:pt idx="1146">
                  <c:v>6.7000000000000004E-2</c:v>
                </c:pt>
                <c:pt idx="1147">
                  <c:v>6.7000000000000004E-2</c:v>
                </c:pt>
                <c:pt idx="1148">
                  <c:v>6.7000000000000004E-2</c:v>
                </c:pt>
                <c:pt idx="1149">
                  <c:v>6.7000000000000004E-2</c:v>
                </c:pt>
                <c:pt idx="1150">
                  <c:v>6.7000000000000004E-2</c:v>
                </c:pt>
                <c:pt idx="1151">
                  <c:v>6.7000000000000004E-2</c:v>
                </c:pt>
                <c:pt idx="1152">
                  <c:v>6.7000000000000004E-2</c:v>
                </c:pt>
                <c:pt idx="1153">
                  <c:v>6.7000000000000004E-2</c:v>
                </c:pt>
                <c:pt idx="1154">
                  <c:v>6.6000000000000003E-2</c:v>
                </c:pt>
                <c:pt idx="1155">
                  <c:v>6.6000000000000003E-2</c:v>
                </c:pt>
                <c:pt idx="1156">
                  <c:v>6.6000000000000003E-2</c:v>
                </c:pt>
                <c:pt idx="1157">
                  <c:v>6.6000000000000003E-2</c:v>
                </c:pt>
                <c:pt idx="1158">
                  <c:v>6.6000000000000003E-2</c:v>
                </c:pt>
                <c:pt idx="1159">
                  <c:v>6.6000000000000003E-2</c:v>
                </c:pt>
                <c:pt idx="1160">
                  <c:v>6.6000000000000003E-2</c:v>
                </c:pt>
                <c:pt idx="1161">
                  <c:v>6.6000000000000003E-2</c:v>
                </c:pt>
                <c:pt idx="1162">
                  <c:v>6.6000000000000003E-2</c:v>
                </c:pt>
                <c:pt idx="1163">
                  <c:v>6.6000000000000003E-2</c:v>
                </c:pt>
                <c:pt idx="1164">
                  <c:v>6.6000000000000003E-2</c:v>
                </c:pt>
                <c:pt idx="1165">
                  <c:v>6.7000000000000004E-2</c:v>
                </c:pt>
                <c:pt idx="1166">
                  <c:v>6.7000000000000004E-2</c:v>
                </c:pt>
                <c:pt idx="1167">
                  <c:v>6.7000000000000004E-2</c:v>
                </c:pt>
                <c:pt idx="1168">
                  <c:v>6.7000000000000004E-2</c:v>
                </c:pt>
                <c:pt idx="1169">
                  <c:v>6.7000000000000004E-2</c:v>
                </c:pt>
                <c:pt idx="1170">
                  <c:v>6.7000000000000004E-2</c:v>
                </c:pt>
                <c:pt idx="1171">
                  <c:v>6.7000000000000004E-2</c:v>
                </c:pt>
                <c:pt idx="1172">
                  <c:v>6.7000000000000004E-2</c:v>
                </c:pt>
                <c:pt idx="1173">
                  <c:v>6.7000000000000004E-2</c:v>
                </c:pt>
                <c:pt idx="1174">
                  <c:v>6.7000000000000004E-2</c:v>
                </c:pt>
                <c:pt idx="1175">
                  <c:v>6.7000000000000004E-2</c:v>
                </c:pt>
                <c:pt idx="1176">
                  <c:v>6.7000000000000004E-2</c:v>
                </c:pt>
                <c:pt idx="1177">
                  <c:v>6.8000000000000005E-2</c:v>
                </c:pt>
                <c:pt idx="1178">
                  <c:v>6.7000000000000004E-2</c:v>
                </c:pt>
                <c:pt idx="1179">
                  <c:v>6.7000000000000004E-2</c:v>
                </c:pt>
                <c:pt idx="1180">
                  <c:v>6.7000000000000004E-2</c:v>
                </c:pt>
                <c:pt idx="1181">
                  <c:v>6.7000000000000004E-2</c:v>
                </c:pt>
                <c:pt idx="1182">
                  <c:v>6.7000000000000004E-2</c:v>
                </c:pt>
                <c:pt idx="1183">
                  <c:v>6.7000000000000004E-2</c:v>
                </c:pt>
                <c:pt idx="1184">
                  <c:v>6.7000000000000004E-2</c:v>
                </c:pt>
                <c:pt idx="1185">
                  <c:v>6.7000000000000004E-2</c:v>
                </c:pt>
                <c:pt idx="1186">
                  <c:v>6.7000000000000004E-2</c:v>
                </c:pt>
                <c:pt idx="1187">
                  <c:v>6.7000000000000004E-2</c:v>
                </c:pt>
                <c:pt idx="1188">
                  <c:v>6.7000000000000004E-2</c:v>
                </c:pt>
                <c:pt idx="1189">
                  <c:v>6.7000000000000004E-2</c:v>
                </c:pt>
                <c:pt idx="1190">
                  <c:v>6.7000000000000004E-2</c:v>
                </c:pt>
                <c:pt idx="1191">
                  <c:v>6.7000000000000004E-2</c:v>
                </c:pt>
                <c:pt idx="1192">
                  <c:v>6.7000000000000004E-2</c:v>
                </c:pt>
                <c:pt idx="1193">
                  <c:v>6.7000000000000004E-2</c:v>
                </c:pt>
                <c:pt idx="1194">
                  <c:v>6.7000000000000004E-2</c:v>
                </c:pt>
                <c:pt idx="1195">
                  <c:v>6.7000000000000004E-2</c:v>
                </c:pt>
                <c:pt idx="1196">
                  <c:v>6.7000000000000004E-2</c:v>
                </c:pt>
                <c:pt idx="1197">
                  <c:v>6.7000000000000004E-2</c:v>
                </c:pt>
                <c:pt idx="1198">
                  <c:v>6.7000000000000004E-2</c:v>
                </c:pt>
                <c:pt idx="1199">
                  <c:v>6.7000000000000004E-2</c:v>
                </c:pt>
                <c:pt idx="1200">
                  <c:v>6.7000000000000004E-2</c:v>
                </c:pt>
                <c:pt idx="1201">
                  <c:v>6.7000000000000004E-2</c:v>
                </c:pt>
                <c:pt idx="1202">
                  <c:v>6.7000000000000004E-2</c:v>
                </c:pt>
                <c:pt idx="1203">
                  <c:v>6.7000000000000004E-2</c:v>
                </c:pt>
                <c:pt idx="1204">
                  <c:v>6.7000000000000004E-2</c:v>
                </c:pt>
                <c:pt idx="1205">
                  <c:v>6.7000000000000004E-2</c:v>
                </c:pt>
                <c:pt idx="1206">
                  <c:v>6.8000000000000005E-2</c:v>
                </c:pt>
                <c:pt idx="1207">
                  <c:v>6.8000000000000005E-2</c:v>
                </c:pt>
                <c:pt idx="1208">
                  <c:v>6.7000000000000004E-2</c:v>
                </c:pt>
                <c:pt idx="1209">
                  <c:v>6.7000000000000004E-2</c:v>
                </c:pt>
                <c:pt idx="1210">
                  <c:v>6.7000000000000004E-2</c:v>
                </c:pt>
                <c:pt idx="1211">
                  <c:v>6.8000000000000005E-2</c:v>
                </c:pt>
                <c:pt idx="1212">
                  <c:v>6.7000000000000004E-2</c:v>
                </c:pt>
                <c:pt idx="1213">
                  <c:v>6.7000000000000004E-2</c:v>
                </c:pt>
                <c:pt idx="1214">
                  <c:v>6.7000000000000004E-2</c:v>
                </c:pt>
                <c:pt idx="1215">
                  <c:v>6.8000000000000005E-2</c:v>
                </c:pt>
                <c:pt idx="1216">
                  <c:v>6.8000000000000005E-2</c:v>
                </c:pt>
                <c:pt idx="1217">
                  <c:v>6.8000000000000005E-2</c:v>
                </c:pt>
                <c:pt idx="1218">
                  <c:v>6.7000000000000004E-2</c:v>
                </c:pt>
                <c:pt idx="1219">
                  <c:v>6.7000000000000004E-2</c:v>
                </c:pt>
                <c:pt idx="1220">
                  <c:v>6.7000000000000004E-2</c:v>
                </c:pt>
                <c:pt idx="1221">
                  <c:v>6.7000000000000004E-2</c:v>
                </c:pt>
                <c:pt idx="1222">
                  <c:v>6.8000000000000005E-2</c:v>
                </c:pt>
                <c:pt idx="1223">
                  <c:v>6.8000000000000005E-2</c:v>
                </c:pt>
                <c:pt idx="1224">
                  <c:v>6.8000000000000005E-2</c:v>
                </c:pt>
                <c:pt idx="1225">
                  <c:v>6.7000000000000004E-2</c:v>
                </c:pt>
                <c:pt idx="1226">
                  <c:v>6.7000000000000004E-2</c:v>
                </c:pt>
                <c:pt idx="1227">
                  <c:v>6.8000000000000005E-2</c:v>
                </c:pt>
                <c:pt idx="1228">
                  <c:v>6.7000000000000004E-2</c:v>
                </c:pt>
                <c:pt idx="1229">
                  <c:v>6.8000000000000005E-2</c:v>
                </c:pt>
                <c:pt idx="1230">
                  <c:v>6.8000000000000005E-2</c:v>
                </c:pt>
                <c:pt idx="1231">
                  <c:v>6.8000000000000005E-2</c:v>
                </c:pt>
                <c:pt idx="1232">
                  <c:v>6.7000000000000004E-2</c:v>
                </c:pt>
                <c:pt idx="1233">
                  <c:v>6.7000000000000004E-2</c:v>
                </c:pt>
                <c:pt idx="1234">
                  <c:v>6.7000000000000004E-2</c:v>
                </c:pt>
                <c:pt idx="1235">
                  <c:v>6.8000000000000005E-2</c:v>
                </c:pt>
                <c:pt idx="1236">
                  <c:v>6.7000000000000004E-2</c:v>
                </c:pt>
                <c:pt idx="1237">
                  <c:v>6.7000000000000004E-2</c:v>
                </c:pt>
                <c:pt idx="1238">
                  <c:v>6.7000000000000004E-2</c:v>
                </c:pt>
                <c:pt idx="1239">
                  <c:v>6.7000000000000004E-2</c:v>
                </c:pt>
                <c:pt idx="1240">
                  <c:v>6.8000000000000005E-2</c:v>
                </c:pt>
                <c:pt idx="1241">
                  <c:v>6.8000000000000005E-2</c:v>
                </c:pt>
                <c:pt idx="1242">
                  <c:v>6.7000000000000004E-2</c:v>
                </c:pt>
                <c:pt idx="1243">
                  <c:v>6.8000000000000005E-2</c:v>
                </c:pt>
                <c:pt idx="1244">
                  <c:v>6.8000000000000005E-2</c:v>
                </c:pt>
                <c:pt idx="1245">
                  <c:v>6.8000000000000005E-2</c:v>
                </c:pt>
                <c:pt idx="1246">
                  <c:v>6.8000000000000005E-2</c:v>
                </c:pt>
                <c:pt idx="1247">
                  <c:v>6.8000000000000005E-2</c:v>
                </c:pt>
                <c:pt idx="1248">
                  <c:v>6.8000000000000005E-2</c:v>
                </c:pt>
                <c:pt idx="1249">
                  <c:v>6.8000000000000005E-2</c:v>
                </c:pt>
                <c:pt idx="1250">
                  <c:v>6.8000000000000005E-2</c:v>
                </c:pt>
                <c:pt idx="1251">
                  <c:v>6.8000000000000005E-2</c:v>
                </c:pt>
                <c:pt idx="1252">
                  <c:v>6.8000000000000005E-2</c:v>
                </c:pt>
                <c:pt idx="1253">
                  <c:v>6.8000000000000005E-2</c:v>
                </c:pt>
                <c:pt idx="1254">
                  <c:v>6.8000000000000005E-2</c:v>
                </c:pt>
                <c:pt idx="1255">
                  <c:v>6.8000000000000005E-2</c:v>
                </c:pt>
                <c:pt idx="1256">
                  <c:v>6.8000000000000005E-2</c:v>
                </c:pt>
                <c:pt idx="1257">
                  <c:v>6.8000000000000005E-2</c:v>
                </c:pt>
                <c:pt idx="1258">
                  <c:v>6.8000000000000005E-2</c:v>
                </c:pt>
                <c:pt idx="1259">
                  <c:v>6.8000000000000005E-2</c:v>
                </c:pt>
                <c:pt idx="1260">
                  <c:v>6.8000000000000005E-2</c:v>
                </c:pt>
                <c:pt idx="1261">
                  <c:v>6.7000000000000004E-2</c:v>
                </c:pt>
                <c:pt idx="1262">
                  <c:v>6.7000000000000004E-2</c:v>
                </c:pt>
                <c:pt idx="1263">
                  <c:v>6.8000000000000005E-2</c:v>
                </c:pt>
                <c:pt idx="1264">
                  <c:v>6.8000000000000005E-2</c:v>
                </c:pt>
                <c:pt idx="1265">
                  <c:v>6.8000000000000005E-2</c:v>
                </c:pt>
                <c:pt idx="1266">
                  <c:v>6.8000000000000005E-2</c:v>
                </c:pt>
                <c:pt idx="1267">
                  <c:v>6.8000000000000005E-2</c:v>
                </c:pt>
                <c:pt idx="1268">
                  <c:v>6.8000000000000005E-2</c:v>
                </c:pt>
                <c:pt idx="1269">
                  <c:v>6.8000000000000005E-2</c:v>
                </c:pt>
                <c:pt idx="1270">
                  <c:v>6.8000000000000005E-2</c:v>
                </c:pt>
                <c:pt idx="1271">
                  <c:v>6.8000000000000005E-2</c:v>
                </c:pt>
                <c:pt idx="1272">
                  <c:v>6.9000000000000006E-2</c:v>
                </c:pt>
                <c:pt idx="1273">
                  <c:v>6.9000000000000006E-2</c:v>
                </c:pt>
                <c:pt idx="1274">
                  <c:v>6.9000000000000006E-2</c:v>
                </c:pt>
                <c:pt idx="1275">
                  <c:v>6.9000000000000006E-2</c:v>
                </c:pt>
                <c:pt idx="1276">
                  <c:v>6.9000000000000006E-2</c:v>
                </c:pt>
                <c:pt idx="1277">
                  <c:v>6.9000000000000006E-2</c:v>
                </c:pt>
                <c:pt idx="1278">
                  <c:v>6.9000000000000006E-2</c:v>
                </c:pt>
                <c:pt idx="1279">
                  <c:v>6.6000000000000003E-2</c:v>
                </c:pt>
                <c:pt idx="1280">
                  <c:v>6.9000000000000006E-2</c:v>
                </c:pt>
                <c:pt idx="1281">
                  <c:v>7.0999999999999994E-2</c:v>
                </c:pt>
                <c:pt idx="1282">
                  <c:v>7.0000000000000007E-2</c:v>
                </c:pt>
                <c:pt idx="1283">
                  <c:v>6.9000000000000006E-2</c:v>
                </c:pt>
                <c:pt idx="1284">
                  <c:v>6.9000000000000006E-2</c:v>
                </c:pt>
                <c:pt idx="1285">
                  <c:v>6.8000000000000005E-2</c:v>
                </c:pt>
                <c:pt idx="1286">
                  <c:v>6.8000000000000005E-2</c:v>
                </c:pt>
                <c:pt idx="1287">
                  <c:v>6.7000000000000004E-2</c:v>
                </c:pt>
                <c:pt idx="1288">
                  <c:v>6.7000000000000004E-2</c:v>
                </c:pt>
                <c:pt idx="1289">
                  <c:v>6.7000000000000004E-2</c:v>
                </c:pt>
                <c:pt idx="1290">
                  <c:v>6.8000000000000005E-2</c:v>
                </c:pt>
                <c:pt idx="1291">
                  <c:v>6.8000000000000005E-2</c:v>
                </c:pt>
                <c:pt idx="1292">
                  <c:v>6.8000000000000005E-2</c:v>
                </c:pt>
                <c:pt idx="1293">
                  <c:v>6.8000000000000005E-2</c:v>
                </c:pt>
                <c:pt idx="1294">
                  <c:v>6.8000000000000005E-2</c:v>
                </c:pt>
                <c:pt idx="1295">
                  <c:v>6.8000000000000005E-2</c:v>
                </c:pt>
                <c:pt idx="1296">
                  <c:v>6.8000000000000005E-2</c:v>
                </c:pt>
                <c:pt idx="1297">
                  <c:v>6.8000000000000005E-2</c:v>
                </c:pt>
                <c:pt idx="1298">
                  <c:v>6.8000000000000005E-2</c:v>
                </c:pt>
                <c:pt idx="1299">
                  <c:v>6.8000000000000005E-2</c:v>
                </c:pt>
                <c:pt idx="1300">
                  <c:v>6.8000000000000005E-2</c:v>
                </c:pt>
                <c:pt idx="1301">
                  <c:v>6.8000000000000005E-2</c:v>
                </c:pt>
                <c:pt idx="1302">
                  <c:v>6.8000000000000005E-2</c:v>
                </c:pt>
                <c:pt idx="1303">
                  <c:v>6.8000000000000005E-2</c:v>
                </c:pt>
                <c:pt idx="1304">
                  <c:v>6.8000000000000005E-2</c:v>
                </c:pt>
                <c:pt idx="1305">
                  <c:v>6.8000000000000005E-2</c:v>
                </c:pt>
                <c:pt idx="1306">
                  <c:v>6.7000000000000004E-2</c:v>
                </c:pt>
                <c:pt idx="1307">
                  <c:v>6.7000000000000004E-2</c:v>
                </c:pt>
                <c:pt idx="1308">
                  <c:v>6.8000000000000005E-2</c:v>
                </c:pt>
                <c:pt idx="1309">
                  <c:v>6.8000000000000005E-2</c:v>
                </c:pt>
                <c:pt idx="1310">
                  <c:v>6.8000000000000005E-2</c:v>
                </c:pt>
                <c:pt idx="1311">
                  <c:v>6.8000000000000005E-2</c:v>
                </c:pt>
                <c:pt idx="1312">
                  <c:v>6.8000000000000005E-2</c:v>
                </c:pt>
                <c:pt idx="1313">
                  <c:v>6.8000000000000005E-2</c:v>
                </c:pt>
                <c:pt idx="1314">
                  <c:v>6.9000000000000006E-2</c:v>
                </c:pt>
                <c:pt idx="1315">
                  <c:v>6.8000000000000005E-2</c:v>
                </c:pt>
                <c:pt idx="1316">
                  <c:v>6.8000000000000005E-2</c:v>
                </c:pt>
                <c:pt idx="1317">
                  <c:v>6.8000000000000005E-2</c:v>
                </c:pt>
                <c:pt idx="1318">
                  <c:v>6.8000000000000005E-2</c:v>
                </c:pt>
                <c:pt idx="1319">
                  <c:v>6.8000000000000005E-2</c:v>
                </c:pt>
                <c:pt idx="1320">
                  <c:v>6.8000000000000005E-2</c:v>
                </c:pt>
                <c:pt idx="1321">
                  <c:v>6.8000000000000005E-2</c:v>
                </c:pt>
                <c:pt idx="1322">
                  <c:v>6.8000000000000005E-2</c:v>
                </c:pt>
                <c:pt idx="1323">
                  <c:v>6.8000000000000005E-2</c:v>
                </c:pt>
                <c:pt idx="1324">
                  <c:v>6.8000000000000005E-2</c:v>
                </c:pt>
                <c:pt idx="1325">
                  <c:v>6.8000000000000005E-2</c:v>
                </c:pt>
                <c:pt idx="1326">
                  <c:v>6.8000000000000005E-2</c:v>
                </c:pt>
                <c:pt idx="1327">
                  <c:v>6.8000000000000005E-2</c:v>
                </c:pt>
                <c:pt idx="1328">
                  <c:v>6.8000000000000005E-2</c:v>
                </c:pt>
                <c:pt idx="1329">
                  <c:v>6.9000000000000006E-2</c:v>
                </c:pt>
                <c:pt idx="1330">
                  <c:v>6.8000000000000005E-2</c:v>
                </c:pt>
                <c:pt idx="1331">
                  <c:v>6.8000000000000005E-2</c:v>
                </c:pt>
                <c:pt idx="1332">
                  <c:v>6.8000000000000005E-2</c:v>
                </c:pt>
                <c:pt idx="1333">
                  <c:v>6.8000000000000005E-2</c:v>
                </c:pt>
                <c:pt idx="1334">
                  <c:v>6.7000000000000004E-2</c:v>
                </c:pt>
                <c:pt idx="1335">
                  <c:v>6.7000000000000004E-2</c:v>
                </c:pt>
                <c:pt idx="1336">
                  <c:v>6.8000000000000005E-2</c:v>
                </c:pt>
                <c:pt idx="1337">
                  <c:v>6.8000000000000005E-2</c:v>
                </c:pt>
                <c:pt idx="1338">
                  <c:v>6.7000000000000004E-2</c:v>
                </c:pt>
                <c:pt idx="1339">
                  <c:v>6.8000000000000005E-2</c:v>
                </c:pt>
                <c:pt idx="1340">
                  <c:v>6.8000000000000005E-2</c:v>
                </c:pt>
                <c:pt idx="1341">
                  <c:v>6.7000000000000004E-2</c:v>
                </c:pt>
                <c:pt idx="1342">
                  <c:v>6.7000000000000004E-2</c:v>
                </c:pt>
                <c:pt idx="1343">
                  <c:v>6.7000000000000004E-2</c:v>
                </c:pt>
                <c:pt idx="1344">
                  <c:v>6.7000000000000004E-2</c:v>
                </c:pt>
                <c:pt idx="1345">
                  <c:v>6.7000000000000004E-2</c:v>
                </c:pt>
                <c:pt idx="1346">
                  <c:v>6.7000000000000004E-2</c:v>
                </c:pt>
                <c:pt idx="1347">
                  <c:v>6.7000000000000004E-2</c:v>
                </c:pt>
                <c:pt idx="1348">
                  <c:v>6.7000000000000004E-2</c:v>
                </c:pt>
                <c:pt idx="1349">
                  <c:v>6.7000000000000004E-2</c:v>
                </c:pt>
                <c:pt idx="1350">
                  <c:v>6.7000000000000004E-2</c:v>
                </c:pt>
                <c:pt idx="1351">
                  <c:v>6.7000000000000004E-2</c:v>
                </c:pt>
                <c:pt idx="1352">
                  <c:v>6.7000000000000004E-2</c:v>
                </c:pt>
                <c:pt idx="1353">
                  <c:v>6.7000000000000004E-2</c:v>
                </c:pt>
                <c:pt idx="1354">
                  <c:v>6.7000000000000004E-2</c:v>
                </c:pt>
                <c:pt idx="1355">
                  <c:v>6.7000000000000004E-2</c:v>
                </c:pt>
                <c:pt idx="1356">
                  <c:v>6.7000000000000004E-2</c:v>
                </c:pt>
                <c:pt idx="1357">
                  <c:v>6.7000000000000004E-2</c:v>
                </c:pt>
                <c:pt idx="1358">
                  <c:v>6.7000000000000004E-2</c:v>
                </c:pt>
                <c:pt idx="1359">
                  <c:v>6.7000000000000004E-2</c:v>
                </c:pt>
                <c:pt idx="1360">
                  <c:v>6.7000000000000004E-2</c:v>
                </c:pt>
                <c:pt idx="1361">
                  <c:v>6.7000000000000004E-2</c:v>
                </c:pt>
                <c:pt idx="1362">
                  <c:v>6.7000000000000004E-2</c:v>
                </c:pt>
                <c:pt idx="1363">
                  <c:v>6.7000000000000004E-2</c:v>
                </c:pt>
                <c:pt idx="1364">
                  <c:v>6.7000000000000004E-2</c:v>
                </c:pt>
                <c:pt idx="1365">
                  <c:v>6.7000000000000004E-2</c:v>
                </c:pt>
                <c:pt idx="1366">
                  <c:v>6.7000000000000004E-2</c:v>
                </c:pt>
                <c:pt idx="1367">
                  <c:v>6.7000000000000004E-2</c:v>
                </c:pt>
                <c:pt idx="1368">
                  <c:v>6.7000000000000004E-2</c:v>
                </c:pt>
                <c:pt idx="1369">
                  <c:v>6.7000000000000004E-2</c:v>
                </c:pt>
                <c:pt idx="1370">
                  <c:v>6.7000000000000004E-2</c:v>
                </c:pt>
                <c:pt idx="1371">
                  <c:v>6.7000000000000004E-2</c:v>
                </c:pt>
                <c:pt idx="1372">
                  <c:v>6.7000000000000004E-2</c:v>
                </c:pt>
                <c:pt idx="1373">
                  <c:v>6.7000000000000004E-2</c:v>
                </c:pt>
                <c:pt idx="1374">
                  <c:v>6.7000000000000004E-2</c:v>
                </c:pt>
                <c:pt idx="1375">
                  <c:v>6.7000000000000004E-2</c:v>
                </c:pt>
                <c:pt idx="1376">
                  <c:v>6.7000000000000004E-2</c:v>
                </c:pt>
                <c:pt idx="1377">
                  <c:v>6.7000000000000004E-2</c:v>
                </c:pt>
                <c:pt idx="1378">
                  <c:v>6.7000000000000004E-2</c:v>
                </c:pt>
                <c:pt idx="1379">
                  <c:v>5.8000000000000003E-2</c:v>
                </c:pt>
                <c:pt idx="1380">
                  <c:v>5.3999999999999999E-2</c:v>
                </c:pt>
                <c:pt idx="1381">
                  <c:v>5.2999999999999999E-2</c:v>
                </c:pt>
                <c:pt idx="1382">
                  <c:v>5.6000000000000001E-2</c:v>
                </c:pt>
                <c:pt idx="1383">
                  <c:v>0.06</c:v>
                </c:pt>
                <c:pt idx="1384">
                  <c:v>6.0999999999999999E-2</c:v>
                </c:pt>
                <c:pt idx="1385">
                  <c:v>6.0999999999999999E-2</c:v>
                </c:pt>
                <c:pt idx="1386">
                  <c:v>6.0999999999999999E-2</c:v>
                </c:pt>
                <c:pt idx="1387">
                  <c:v>6.0999999999999999E-2</c:v>
                </c:pt>
                <c:pt idx="1388">
                  <c:v>5.1999999999999998E-2</c:v>
                </c:pt>
                <c:pt idx="1389">
                  <c:v>5.0999999999999997E-2</c:v>
                </c:pt>
                <c:pt idx="1390">
                  <c:v>4.2000000000000003E-2</c:v>
                </c:pt>
                <c:pt idx="1391">
                  <c:v>4.3999999999999997E-2</c:v>
                </c:pt>
                <c:pt idx="1392">
                  <c:v>4.7E-2</c:v>
                </c:pt>
                <c:pt idx="1393">
                  <c:v>5.0999999999999997E-2</c:v>
                </c:pt>
                <c:pt idx="1394">
                  <c:v>5.2999999999999999E-2</c:v>
                </c:pt>
                <c:pt idx="1395">
                  <c:v>5.5E-2</c:v>
                </c:pt>
                <c:pt idx="1396">
                  <c:v>5.6000000000000001E-2</c:v>
                </c:pt>
                <c:pt idx="1397">
                  <c:v>5.7000000000000002E-2</c:v>
                </c:pt>
                <c:pt idx="1398">
                  <c:v>5.8000000000000003E-2</c:v>
                </c:pt>
                <c:pt idx="1399">
                  <c:v>5.8999999999999997E-2</c:v>
                </c:pt>
                <c:pt idx="1400">
                  <c:v>5.8999999999999997E-2</c:v>
                </c:pt>
                <c:pt idx="1401">
                  <c:v>0.06</c:v>
                </c:pt>
                <c:pt idx="1402">
                  <c:v>0.06</c:v>
                </c:pt>
                <c:pt idx="1403">
                  <c:v>6.0999999999999999E-2</c:v>
                </c:pt>
                <c:pt idx="1404">
                  <c:v>6.0999999999999999E-2</c:v>
                </c:pt>
                <c:pt idx="1405">
                  <c:v>6.2E-2</c:v>
                </c:pt>
                <c:pt idx="1406">
                  <c:v>6.2E-2</c:v>
                </c:pt>
                <c:pt idx="1407">
                  <c:v>6.3E-2</c:v>
                </c:pt>
                <c:pt idx="1408">
                  <c:v>6.3E-2</c:v>
                </c:pt>
                <c:pt idx="1409">
                  <c:v>6.3E-2</c:v>
                </c:pt>
                <c:pt idx="1410">
                  <c:v>6.3E-2</c:v>
                </c:pt>
                <c:pt idx="1411">
                  <c:v>6.3E-2</c:v>
                </c:pt>
                <c:pt idx="1412">
                  <c:v>6.4000000000000001E-2</c:v>
                </c:pt>
                <c:pt idx="1413">
                  <c:v>6.4000000000000001E-2</c:v>
                </c:pt>
                <c:pt idx="1414">
                  <c:v>6.4000000000000001E-2</c:v>
                </c:pt>
                <c:pt idx="1415">
                  <c:v>6.4000000000000001E-2</c:v>
                </c:pt>
                <c:pt idx="1416">
                  <c:v>6.4000000000000001E-2</c:v>
                </c:pt>
                <c:pt idx="1417">
                  <c:v>6.4000000000000001E-2</c:v>
                </c:pt>
                <c:pt idx="1418">
                  <c:v>6.4000000000000001E-2</c:v>
                </c:pt>
                <c:pt idx="1419">
                  <c:v>6.4000000000000001E-2</c:v>
                </c:pt>
                <c:pt idx="1420">
                  <c:v>6.4000000000000001E-2</c:v>
                </c:pt>
                <c:pt idx="1421">
                  <c:v>6.4000000000000001E-2</c:v>
                </c:pt>
                <c:pt idx="1422">
                  <c:v>6.4000000000000001E-2</c:v>
                </c:pt>
                <c:pt idx="1423">
                  <c:v>6.4000000000000001E-2</c:v>
                </c:pt>
                <c:pt idx="1424">
                  <c:v>6.4000000000000001E-2</c:v>
                </c:pt>
                <c:pt idx="1425">
                  <c:v>6.4000000000000001E-2</c:v>
                </c:pt>
                <c:pt idx="1426">
                  <c:v>6.5000000000000002E-2</c:v>
                </c:pt>
                <c:pt idx="1427">
                  <c:v>6.5000000000000002E-2</c:v>
                </c:pt>
                <c:pt idx="1428">
                  <c:v>6.4000000000000001E-2</c:v>
                </c:pt>
                <c:pt idx="1429">
                  <c:v>6.5000000000000002E-2</c:v>
                </c:pt>
                <c:pt idx="1430">
                  <c:v>6.5000000000000002E-2</c:v>
                </c:pt>
                <c:pt idx="1431">
                  <c:v>6.5000000000000002E-2</c:v>
                </c:pt>
                <c:pt idx="1432">
                  <c:v>6.5000000000000002E-2</c:v>
                </c:pt>
                <c:pt idx="1433">
                  <c:v>6.5000000000000002E-2</c:v>
                </c:pt>
                <c:pt idx="1434">
                  <c:v>6.5000000000000002E-2</c:v>
                </c:pt>
                <c:pt idx="1435">
                  <c:v>6.5000000000000002E-2</c:v>
                </c:pt>
                <c:pt idx="1436">
                  <c:v>6.5000000000000002E-2</c:v>
                </c:pt>
                <c:pt idx="1437">
                  <c:v>6.5000000000000002E-2</c:v>
                </c:pt>
                <c:pt idx="1438">
                  <c:v>6.5000000000000002E-2</c:v>
                </c:pt>
                <c:pt idx="1439">
                  <c:v>6.5000000000000002E-2</c:v>
                </c:pt>
                <c:pt idx="1440">
                  <c:v>6.5000000000000002E-2</c:v>
                </c:pt>
                <c:pt idx="1441">
                  <c:v>6.5000000000000002E-2</c:v>
                </c:pt>
                <c:pt idx="1442">
                  <c:v>6.5000000000000002E-2</c:v>
                </c:pt>
                <c:pt idx="1443">
                  <c:v>6.5000000000000002E-2</c:v>
                </c:pt>
                <c:pt idx="1444">
                  <c:v>6.5000000000000002E-2</c:v>
                </c:pt>
                <c:pt idx="1445">
                  <c:v>6.5000000000000002E-2</c:v>
                </c:pt>
                <c:pt idx="1446">
                  <c:v>6.5000000000000002E-2</c:v>
                </c:pt>
                <c:pt idx="1447">
                  <c:v>6.5000000000000002E-2</c:v>
                </c:pt>
                <c:pt idx="1448">
                  <c:v>6.5000000000000002E-2</c:v>
                </c:pt>
                <c:pt idx="1449">
                  <c:v>6.5000000000000002E-2</c:v>
                </c:pt>
                <c:pt idx="1450">
                  <c:v>6.5000000000000002E-2</c:v>
                </c:pt>
                <c:pt idx="1451">
                  <c:v>6.5000000000000002E-2</c:v>
                </c:pt>
                <c:pt idx="1452">
                  <c:v>6.5000000000000002E-2</c:v>
                </c:pt>
                <c:pt idx="1453">
                  <c:v>6.5000000000000002E-2</c:v>
                </c:pt>
                <c:pt idx="1454">
                  <c:v>6.5000000000000002E-2</c:v>
                </c:pt>
                <c:pt idx="1455">
                  <c:v>6.5000000000000002E-2</c:v>
                </c:pt>
                <c:pt idx="1456">
                  <c:v>6.5000000000000002E-2</c:v>
                </c:pt>
                <c:pt idx="1457">
                  <c:v>6.5000000000000002E-2</c:v>
                </c:pt>
                <c:pt idx="1458">
                  <c:v>6.5000000000000002E-2</c:v>
                </c:pt>
                <c:pt idx="1459">
                  <c:v>6.5000000000000002E-2</c:v>
                </c:pt>
                <c:pt idx="1460">
                  <c:v>6.5000000000000002E-2</c:v>
                </c:pt>
                <c:pt idx="1461">
                  <c:v>6.5000000000000002E-2</c:v>
                </c:pt>
                <c:pt idx="1462">
                  <c:v>6.6000000000000003E-2</c:v>
                </c:pt>
                <c:pt idx="1463">
                  <c:v>6.5000000000000002E-2</c:v>
                </c:pt>
                <c:pt idx="1464">
                  <c:v>6.5000000000000002E-2</c:v>
                </c:pt>
                <c:pt idx="1465">
                  <c:v>6.5000000000000002E-2</c:v>
                </c:pt>
                <c:pt idx="1466">
                  <c:v>6.5000000000000002E-2</c:v>
                </c:pt>
                <c:pt idx="1467">
                  <c:v>6.5000000000000002E-2</c:v>
                </c:pt>
                <c:pt idx="1468">
                  <c:v>6.5000000000000002E-2</c:v>
                </c:pt>
                <c:pt idx="1469">
                  <c:v>6.5000000000000002E-2</c:v>
                </c:pt>
                <c:pt idx="1470">
                  <c:v>6.5000000000000002E-2</c:v>
                </c:pt>
                <c:pt idx="1471">
                  <c:v>6.5000000000000002E-2</c:v>
                </c:pt>
                <c:pt idx="1472">
                  <c:v>6.5000000000000002E-2</c:v>
                </c:pt>
                <c:pt idx="1473">
                  <c:v>6.5000000000000002E-2</c:v>
                </c:pt>
                <c:pt idx="1474">
                  <c:v>6.5000000000000002E-2</c:v>
                </c:pt>
                <c:pt idx="1475">
                  <c:v>6.5000000000000002E-2</c:v>
                </c:pt>
                <c:pt idx="1476">
                  <c:v>6.5000000000000002E-2</c:v>
                </c:pt>
                <c:pt idx="1477">
                  <c:v>6.5000000000000002E-2</c:v>
                </c:pt>
                <c:pt idx="1478">
                  <c:v>6.5000000000000002E-2</c:v>
                </c:pt>
                <c:pt idx="1479">
                  <c:v>6.5000000000000002E-2</c:v>
                </c:pt>
                <c:pt idx="1480">
                  <c:v>6.5000000000000002E-2</c:v>
                </c:pt>
                <c:pt idx="1481">
                  <c:v>6.5000000000000002E-2</c:v>
                </c:pt>
                <c:pt idx="1482">
                  <c:v>6.5000000000000002E-2</c:v>
                </c:pt>
                <c:pt idx="1483">
                  <c:v>6.5000000000000002E-2</c:v>
                </c:pt>
                <c:pt idx="1484">
                  <c:v>6.5000000000000002E-2</c:v>
                </c:pt>
                <c:pt idx="1485">
                  <c:v>6.5000000000000002E-2</c:v>
                </c:pt>
                <c:pt idx="1486">
                  <c:v>6.5000000000000002E-2</c:v>
                </c:pt>
                <c:pt idx="1487">
                  <c:v>6.5000000000000002E-2</c:v>
                </c:pt>
                <c:pt idx="1488">
                  <c:v>6.5000000000000002E-2</c:v>
                </c:pt>
                <c:pt idx="1489">
                  <c:v>6.5000000000000002E-2</c:v>
                </c:pt>
                <c:pt idx="1490">
                  <c:v>6.5000000000000002E-2</c:v>
                </c:pt>
                <c:pt idx="1491">
                  <c:v>6.5000000000000002E-2</c:v>
                </c:pt>
                <c:pt idx="1492">
                  <c:v>6.5000000000000002E-2</c:v>
                </c:pt>
                <c:pt idx="1493">
                  <c:v>6.5000000000000002E-2</c:v>
                </c:pt>
                <c:pt idx="1494">
                  <c:v>6.5000000000000002E-2</c:v>
                </c:pt>
                <c:pt idx="1495">
                  <c:v>6.5000000000000002E-2</c:v>
                </c:pt>
                <c:pt idx="1496">
                  <c:v>6.5000000000000002E-2</c:v>
                </c:pt>
                <c:pt idx="1497">
                  <c:v>6.5000000000000002E-2</c:v>
                </c:pt>
                <c:pt idx="1498">
                  <c:v>6.5000000000000002E-2</c:v>
                </c:pt>
                <c:pt idx="1499">
                  <c:v>6.5000000000000002E-2</c:v>
                </c:pt>
                <c:pt idx="1500">
                  <c:v>6.5000000000000002E-2</c:v>
                </c:pt>
                <c:pt idx="1501">
                  <c:v>6.5000000000000002E-2</c:v>
                </c:pt>
                <c:pt idx="1502">
                  <c:v>6.5000000000000002E-2</c:v>
                </c:pt>
                <c:pt idx="1503">
                  <c:v>6.5000000000000002E-2</c:v>
                </c:pt>
                <c:pt idx="1504">
                  <c:v>6.5000000000000002E-2</c:v>
                </c:pt>
                <c:pt idx="1505">
                  <c:v>6.5000000000000002E-2</c:v>
                </c:pt>
                <c:pt idx="1506">
                  <c:v>6.5000000000000002E-2</c:v>
                </c:pt>
                <c:pt idx="1507">
                  <c:v>6.6000000000000003E-2</c:v>
                </c:pt>
                <c:pt idx="1508">
                  <c:v>6.5000000000000002E-2</c:v>
                </c:pt>
                <c:pt idx="1509">
                  <c:v>6.5000000000000002E-2</c:v>
                </c:pt>
                <c:pt idx="1510">
                  <c:v>6.6000000000000003E-2</c:v>
                </c:pt>
                <c:pt idx="1511">
                  <c:v>6.5000000000000002E-2</c:v>
                </c:pt>
                <c:pt idx="1512">
                  <c:v>6.5000000000000002E-2</c:v>
                </c:pt>
                <c:pt idx="1513">
                  <c:v>6.5000000000000002E-2</c:v>
                </c:pt>
                <c:pt idx="1514">
                  <c:v>6.5000000000000002E-2</c:v>
                </c:pt>
                <c:pt idx="1515">
                  <c:v>6.5000000000000002E-2</c:v>
                </c:pt>
                <c:pt idx="1516">
                  <c:v>6.5000000000000002E-2</c:v>
                </c:pt>
                <c:pt idx="1517">
                  <c:v>6.5000000000000002E-2</c:v>
                </c:pt>
                <c:pt idx="1518">
                  <c:v>6.5000000000000002E-2</c:v>
                </c:pt>
                <c:pt idx="1519">
                  <c:v>6.5000000000000002E-2</c:v>
                </c:pt>
                <c:pt idx="1520">
                  <c:v>6.5000000000000002E-2</c:v>
                </c:pt>
                <c:pt idx="1521">
                  <c:v>6.5000000000000002E-2</c:v>
                </c:pt>
                <c:pt idx="1522">
                  <c:v>6.5000000000000002E-2</c:v>
                </c:pt>
                <c:pt idx="1523">
                  <c:v>6.5000000000000002E-2</c:v>
                </c:pt>
                <c:pt idx="1524">
                  <c:v>6.5000000000000002E-2</c:v>
                </c:pt>
                <c:pt idx="1525">
                  <c:v>6.5000000000000002E-2</c:v>
                </c:pt>
                <c:pt idx="1526">
                  <c:v>6.5000000000000002E-2</c:v>
                </c:pt>
                <c:pt idx="1527">
                  <c:v>6.5000000000000002E-2</c:v>
                </c:pt>
                <c:pt idx="1528">
                  <c:v>6.5000000000000002E-2</c:v>
                </c:pt>
                <c:pt idx="1529">
                  <c:v>6.5000000000000002E-2</c:v>
                </c:pt>
                <c:pt idx="1530">
                  <c:v>6.6000000000000003E-2</c:v>
                </c:pt>
                <c:pt idx="1531">
                  <c:v>6.6000000000000003E-2</c:v>
                </c:pt>
                <c:pt idx="1532">
                  <c:v>6.6000000000000003E-2</c:v>
                </c:pt>
                <c:pt idx="1533">
                  <c:v>6.6000000000000003E-2</c:v>
                </c:pt>
                <c:pt idx="1534">
                  <c:v>6.5000000000000002E-2</c:v>
                </c:pt>
                <c:pt idx="1535">
                  <c:v>6.5000000000000002E-2</c:v>
                </c:pt>
                <c:pt idx="1536">
                  <c:v>6.5000000000000002E-2</c:v>
                </c:pt>
                <c:pt idx="1537">
                  <c:v>6.5000000000000002E-2</c:v>
                </c:pt>
                <c:pt idx="1538">
                  <c:v>6.5000000000000002E-2</c:v>
                </c:pt>
                <c:pt idx="1539">
                  <c:v>6.5000000000000002E-2</c:v>
                </c:pt>
                <c:pt idx="1540">
                  <c:v>6.5000000000000002E-2</c:v>
                </c:pt>
                <c:pt idx="1541">
                  <c:v>6.5000000000000002E-2</c:v>
                </c:pt>
                <c:pt idx="1542">
                  <c:v>6.5000000000000002E-2</c:v>
                </c:pt>
                <c:pt idx="1543">
                  <c:v>6.5000000000000002E-2</c:v>
                </c:pt>
                <c:pt idx="1544">
                  <c:v>6.5000000000000002E-2</c:v>
                </c:pt>
                <c:pt idx="1545">
                  <c:v>6.5000000000000002E-2</c:v>
                </c:pt>
                <c:pt idx="1546">
                  <c:v>6.5000000000000002E-2</c:v>
                </c:pt>
                <c:pt idx="1547">
                  <c:v>6.5000000000000002E-2</c:v>
                </c:pt>
                <c:pt idx="1548">
                  <c:v>6.5000000000000002E-2</c:v>
                </c:pt>
                <c:pt idx="1549">
                  <c:v>6.5000000000000002E-2</c:v>
                </c:pt>
                <c:pt idx="1550">
                  <c:v>6.5000000000000002E-2</c:v>
                </c:pt>
                <c:pt idx="1551">
                  <c:v>6.6000000000000003E-2</c:v>
                </c:pt>
                <c:pt idx="1552">
                  <c:v>6.6000000000000003E-2</c:v>
                </c:pt>
                <c:pt idx="1553">
                  <c:v>6.6000000000000003E-2</c:v>
                </c:pt>
                <c:pt idx="1554">
                  <c:v>6.6000000000000003E-2</c:v>
                </c:pt>
                <c:pt idx="1555">
                  <c:v>6.6000000000000003E-2</c:v>
                </c:pt>
                <c:pt idx="1556">
                  <c:v>6.6000000000000003E-2</c:v>
                </c:pt>
                <c:pt idx="1557">
                  <c:v>6.6000000000000003E-2</c:v>
                </c:pt>
                <c:pt idx="1558">
                  <c:v>6.5000000000000002E-2</c:v>
                </c:pt>
                <c:pt idx="1559">
                  <c:v>6.5000000000000002E-2</c:v>
                </c:pt>
                <c:pt idx="1560">
                  <c:v>6.5000000000000002E-2</c:v>
                </c:pt>
                <c:pt idx="1561">
                  <c:v>6.5000000000000002E-2</c:v>
                </c:pt>
                <c:pt idx="1562">
                  <c:v>6.5000000000000002E-2</c:v>
                </c:pt>
                <c:pt idx="1563">
                  <c:v>6.5000000000000002E-2</c:v>
                </c:pt>
                <c:pt idx="1564">
                  <c:v>6.5000000000000002E-2</c:v>
                </c:pt>
                <c:pt idx="1565">
                  <c:v>6.5000000000000002E-2</c:v>
                </c:pt>
                <c:pt idx="1566">
                  <c:v>6.5000000000000002E-2</c:v>
                </c:pt>
                <c:pt idx="1567">
                  <c:v>6.0999999999999999E-2</c:v>
                </c:pt>
                <c:pt idx="1568">
                  <c:v>4.3999999999999997E-2</c:v>
                </c:pt>
                <c:pt idx="1569">
                  <c:v>4.2999999999999997E-2</c:v>
                </c:pt>
                <c:pt idx="1570">
                  <c:v>5.8000000000000003E-2</c:v>
                </c:pt>
                <c:pt idx="1571">
                  <c:v>6.3E-2</c:v>
                </c:pt>
                <c:pt idx="1572">
                  <c:v>6.2E-2</c:v>
                </c:pt>
                <c:pt idx="1573">
                  <c:v>6.2E-2</c:v>
                </c:pt>
                <c:pt idx="1574">
                  <c:v>6.2E-2</c:v>
                </c:pt>
                <c:pt idx="1575">
                  <c:v>6.2E-2</c:v>
                </c:pt>
                <c:pt idx="1576">
                  <c:v>6.2E-2</c:v>
                </c:pt>
                <c:pt idx="1577">
                  <c:v>6.2E-2</c:v>
                </c:pt>
                <c:pt idx="1578">
                  <c:v>6.3E-2</c:v>
                </c:pt>
                <c:pt idx="1579">
                  <c:v>6.0999999999999999E-2</c:v>
                </c:pt>
                <c:pt idx="1580">
                  <c:v>0.06</c:v>
                </c:pt>
                <c:pt idx="1581">
                  <c:v>6.3E-2</c:v>
                </c:pt>
                <c:pt idx="1582">
                  <c:v>6.4000000000000001E-2</c:v>
                </c:pt>
                <c:pt idx="1583">
                  <c:v>6.4000000000000001E-2</c:v>
                </c:pt>
                <c:pt idx="1584">
                  <c:v>6.4000000000000001E-2</c:v>
                </c:pt>
                <c:pt idx="1585">
                  <c:v>6.4000000000000001E-2</c:v>
                </c:pt>
                <c:pt idx="1586">
                  <c:v>6.4000000000000001E-2</c:v>
                </c:pt>
                <c:pt idx="1587">
                  <c:v>6.4000000000000001E-2</c:v>
                </c:pt>
                <c:pt idx="1588">
                  <c:v>6.4000000000000001E-2</c:v>
                </c:pt>
                <c:pt idx="1589">
                  <c:v>6.4000000000000001E-2</c:v>
                </c:pt>
                <c:pt idx="1590">
                  <c:v>6.4000000000000001E-2</c:v>
                </c:pt>
                <c:pt idx="1591">
                  <c:v>6.4000000000000001E-2</c:v>
                </c:pt>
                <c:pt idx="1592">
                  <c:v>6.4000000000000001E-2</c:v>
                </c:pt>
                <c:pt idx="1593">
                  <c:v>6.4000000000000001E-2</c:v>
                </c:pt>
                <c:pt idx="1594">
                  <c:v>6.5000000000000002E-2</c:v>
                </c:pt>
                <c:pt idx="1595">
                  <c:v>6.5000000000000002E-2</c:v>
                </c:pt>
                <c:pt idx="1596">
                  <c:v>6.5000000000000002E-2</c:v>
                </c:pt>
                <c:pt idx="1597">
                  <c:v>6.5000000000000002E-2</c:v>
                </c:pt>
                <c:pt idx="1598">
                  <c:v>6.5000000000000002E-2</c:v>
                </c:pt>
                <c:pt idx="1599">
                  <c:v>6.5000000000000002E-2</c:v>
                </c:pt>
                <c:pt idx="1600">
                  <c:v>6.8000000000000005E-2</c:v>
                </c:pt>
                <c:pt idx="1601">
                  <c:v>6.8000000000000005E-2</c:v>
                </c:pt>
                <c:pt idx="1602">
                  <c:v>6.5000000000000002E-2</c:v>
                </c:pt>
                <c:pt idx="1603">
                  <c:v>6.5000000000000002E-2</c:v>
                </c:pt>
                <c:pt idx="1604">
                  <c:v>6.5000000000000002E-2</c:v>
                </c:pt>
                <c:pt idx="1605">
                  <c:v>6.5000000000000002E-2</c:v>
                </c:pt>
                <c:pt idx="1606">
                  <c:v>6.6000000000000003E-2</c:v>
                </c:pt>
                <c:pt idx="1607">
                  <c:v>6.5000000000000002E-2</c:v>
                </c:pt>
                <c:pt idx="1608">
                  <c:v>6.5000000000000002E-2</c:v>
                </c:pt>
                <c:pt idx="1609">
                  <c:v>6.6000000000000003E-2</c:v>
                </c:pt>
                <c:pt idx="1610">
                  <c:v>6.6000000000000003E-2</c:v>
                </c:pt>
                <c:pt idx="1611">
                  <c:v>6.6000000000000003E-2</c:v>
                </c:pt>
                <c:pt idx="1612">
                  <c:v>6.5000000000000002E-2</c:v>
                </c:pt>
                <c:pt idx="1613">
                  <c:v>6.5000000000000002E-2</c:v>
                </c:pt>
                <c:pt idx="1614">
                  <c:v>6.6000000000000003E-2</c:v>
                </c:pt>
                <c:pt idx="1615">
                  <c:v>6.6000000000000003E-2</c:v>
                </c:pt>
                <c:pt idx="1616">
                  <c:v>6.6000000000000003E-2</c:v>
                </c:pt>
                <c:pt idx="1617">
                  <c:v>5.8000000000000003E-2</c:v>
                </c:pt>
                <c:pt idx="1618">
                  <c:v>6.4000000000000001E-2</c:v>
                </c:pt>
                <c:pt idx="1619">
                  <c:v>5.7000000000000002E-2</c:v>
                </c:pt>
                <c:pt idx="1620">
                  <c:v>5.8999999999999997E-2</c:v>
                </c:pt>
                <c:pt idx="1621">
                  <c:v>6.2E-2</c:v>
                </c:pt>
                <c:pt idx="1622">
                  <c:v>6.3E-2</c:v>
                </c:pt>
                <c:pt idx="1623">
                  <c:v>6.3E-2</c:v>
                </c:pt>
                <c:pt idx="1624">
                  <c:v>6.3E-2</c:v>
                </c:pt>
                <c:pt idx="1625">
                  <c:v>6.3E-2</c:v>
                </c:pt>
                <c:pt idx="1626">
                  <c:v>6.3E-2</c:v>
                </c:pt>
                <c:pt idx="1627">
                  <c:v>4.9000000000000002E-2</c:v>
                </c:pt>
                <c:pt idx="1628">
                  <c:v>2.7E-2</c:v>
                </c:pt>
                <c:pt idx="1629">
                  <c:v>3.2000000000000001E-2</c:v>
                </c:pt>
                <c:pt idx="1630">
                  <c:v>3.4000000000000002E-2</c:v>
                </c:pt>
                <c:pt idx="1631">
                  <c:v>3.9E-2</c:v>
                </c:pt>
                <c:pt idx="1632">
                  <c:v>4.2999999999999997E-2</c:v>
                </c:pt>
                <c:pt idx="1633">
                  <c:v>3.7999999999999999E-2</c:v>
                </c:pt>
                <c:pt idx="1634">
                  <c:v>4.9000000000000002E-2</c:v>
                </c:pt>
                <c:pt idx="1635">
                  <c:v>4.9000000000000002E-2</c:v>
                </c:pt>
                <c:pt idx="1636">
                  <c:v>0.05</c:v>
                </c:pt>
                <c:pt idx="1637">
                  <c:v>5.0999999999999997E-2</c:v>
                </c:pt>
                <c:pt idx="1638">
                  <c:v>5.2999999999999999E-2</c:v>
                </c:pt>
                <c:pt idx="1639">
                  <c:v>5.3999999999999999E-2</c:v>
                </c:pt>
                <c:pt idx="1640">
                  <c:v>5.5E-2</c:v>
                </c:pt>
                <c:pt idx="1641">
                  <c:v>5.6000000000000001E-2</c:v>
                </c:pt>
                <c:pt idx="1642">
                  <c:v>5.6000000000000001E-2</c:v>
                </c:pt>
                <c:pt idx="1643">
                  <c:v>5.5E-2</c:v>
                </c:pt>
                <c:pt idx="1644">
                  <c:v>5.1999999999999998E-2</c:v>
                </c:pt>
                <c:pt idx="1645">
                  <c:v>5.1999999999999998E-2</c:v>
                </c:pt>
                <c:pt idx="1646">
                  <c:v>5.2999999999999999E-2</c:v>
                </c:pt>
                <c:pt idx="1647">
                  <c:v>5.2999999999999999E-2</c:v>
                </c:pt>
                <c:pt idx="1648">
                  <c:v>5.3999999999999999E-2</c:v>
                </c:pt>
                <c:pt idx="1649">
                  <c:v>5.5E-2</c:v>
                </c:pt>
                <c:pt idx="1650">
                  <c:v>5.5E-2</c:v>
                </c:pt>
                <c:pt idx="1651">
                  <c:v>5.6000000000000001E-2</c:v>
                </c:pt>
                <c:pt idx="1652">
                  <c:v>5.7000000000000002E-2</c:v>
                </c:pt>
                <c:pt idx="1653">
                  <c:v>5.7000000000000002E-2</c:v>
                </c:pt>
                <c:pt idx="1654">
                  <c:v>5.8000000000000003E-2</c:v>
                </c:pt>
                <c:pt idx="1655">
                  <c:v>5.8999999999999997E-2</c:v>
                </c:pt>
                <c:pt idx="1656">
                  <c:v>5.8999999999999997E-2</c:v>
                </c:pt>
                <c:pt idx="1657">
                  <c:v>0.06</c:v>
                </c:pt>
                <c:pt idx="1658">
                  <c:v>0.06</c:v>
                </c:pt>
                <c:pt idx="1659">
                  <c:v>0.06</c:v>
                </c:pt>
                <c:pt idx="1660">
                  <c:v>0.06</c:v>
                </c:pt>
                <c:pt idx="1661">
                  <c:v>6.0999999999999999E-2</c:v>
                </c:pt>
                <c:pt idx="1662">
                  <c:v>6.0999999999999999E-2</c:v>
                </c:pt>
                <c:pt idx="1663">
                  <c:v>6.0999999999999999E-2</c:v>
                </c:pt>
                <c:pt idx="1664">
                  <c:v>6.2E-2</c:v>
                </c:pt>
                <c:pt idx="1665">
                  <c:v>6.2E-2</c:v>
                </c:pt>
                <c:pt idx="1666">
                  <c:v>6.2E-2</c:v>
                </c:pt>
                <c:pt idx="1667">
                  <c:v>6.2E-2</c:v>
                </c:pt>
                <c:pt idx="1668">
                  <c:v>6.2E-2</c:v>
                </c:pt>
                <c:pt idx="1669">
                  <c:v>9.1999999999999998E-2</c:v>
                </c:pt>
                <c:pt idx="1670">
                  <c:v>9.2999999999999999E-2</c:v>
                </c:pt>
                <c:pt idx="1671">
                  <c:v>3.3000000000000002E-2</c:v>
                </c:pt>
                <c:pt idx="1672">
                  <c:v>4.3999999999999997E-2</c:v>
                </c:pt>
                <c:pt idx="1673">
                  <c:v>5.2999999999999999E-2</c:v>
                </c:pt>
                <c:pt idx="1674">
                  <c:v>5.8999999999999997E-2</c:v>
                </c:pt>
                <c:pt idx="1675">
                  <c:v>6.5000000000000002E-2</c:v>
                </c:pt>
                <c:pt idx="1676">
                  <c:v>7.1999999999999995E-2</c:v>
                </c:pt>
                <c:pt idx="1677">
                  <c:v>7.8E-2</c:v>
                </c:pt>
                <c:pt idx="1678">
                  <c:v>8.2000000000000003E-2</c:v>
                </c:pt>
                <c:pt idx="1679">
                  <c:v>8.5000000000000006E-2</c:v>
                </c:pt>
                <c:pt idx="1680">
                  <c:v>8.6999999999999994E-2</c:v>
                </c:pt>
                <c:pt idx="1681">
                  <c:v>8.8999999999999996E-2</c:v>
                </c:pt>
                <c:pt idx="1682">
                  <c:v>9.0999999999999998E-2</c:v>
                </c:pt>
                <c:pt idx="1683">
                  <c:v>9.1999999999999998E-2</c:v>
                </c:pt>
                <c:pt idx="1684">
                  <c:v>9.2999999999999999E-2</c:v>
                </c:pt>
                <c:pt idx="1685">
                  <c:v>9.4E-2</c:v>
                </c:pt>
                <c:pt idx="1686">
                  <c:v>9.4E-2</c:v>
                </c:pt>
                <c:pt idx="1687">
                  <c:v>9.4E-2</c:v>
                </c:pt>
                <c:pt idx="1688">
                  <c:v>9.5000000000000001E-2</c:v>
                </c:pt>
                <c:pt idx="1689">
                  <c:v>9.5000000000000001E-2</c:v>
                </c:pt>
                <c:pt idx="1690">
                  <c:v>9.5000000000000001E-2</c:v>
                </c:pt>
                <c:pt idx="1691">
                  <c:v>9.6000000000000002E-2</c:v>
                </c:pt>
                <c:pt idx="1692">
                  <c:v>9.6000000000000002E-2</c:v>
                </c:pt>
                <c:pt idx="1693">
                  <c:v>9.6000000000000002E-2</c:v>
                </c:pt>
                <c:pt idx="1694">
                  <c:v>9.7000000000000003E-2</c:v>
                </c:pt>
                <c:pt idx="1695">
                  <c:v>9.7000000000000003E-2</c:v>
                </c:pt>
                <c:pt idx="1696">
                  <c:v>9.7000000000000003E-2</c:v>
                </c:pt>
                <c:pt idx="1697">
                  <c:v>9.7000000000000003E-2</c:v>
                </c:pt>
                <c:pt idx="1698">
                  <c:v>9.8000000000000004E-2</c:v>
                </c:pt>
                <c:pt idx="1699">
                  <c:v>0.1</c:v>
                </c:pt>
                <c:pt idx="1700">
                  <c:v>3.4000000000000002E-2</c:v>
                </c:pt>
                <c:pt idx="1701">
                  <c:v>4.8000000000000001E-2</c:v>
                </c:pt>
                <c:pt idx="1702">
                  <c:v>0.06</c:v>
                </c:pt>
                <c:pt idx="1703">
                  <c:v>6.6000000000000003E-2</c:v>
                </c:pt>
                <c:pt idx="1704">
                  <c:v>7.1999999999999995E-2</c:v>
                </c:pt>
                <c:pt idx="1705">
                  <c:v>7.6999999999999999E-2</c:v>
                </c:pt>
                <c:pt idx="1706">
                  <c:v>8.2000000000000003E-2</c:v>
                </c:pt>
                <c:pt idx="1707">
                  <c:v>8.5999999999999993E-2</c:v>
                </c:pt>
                <c:pt idx="1708">
                  <c:v>8.8999999999999996E-2</c:v>
                </c:pt>
                <c:pt idx="1709">
                  <c:v>9.1999999999999998E-2</c:v>
                </c:pt>
                <c:pt idx="1710">
                  <c:v>9.2999999999999999E-2</c:v>
                </c:pt>
                <c:pt idx="1711">
                  <c:v>9.4E-2</c:v>
                </c:pt>
                <c:pt idx="1712">
                  <c:v>9.5000000000000001E-2</c:v>
                </c:pt>
                <c:pt idx="1713">
                  <c:v>9.6000000000000002E-2</c:v>
                </c:pt>
                <c:pt idx="1714">
                  <c:v>9.7000000000000003E-2</c:v>
                </c:pt>
                <c:pt idx="1715">
                  <c:v>9.7000000000000003E-2</c:v>
                </c:pt>
                <c:pt idx="1716">
                  <c:v>9.7000000000000003E-2</c:v>
                </c:pt>
                <c:pt idx="1717">
                  <c:v>9.8000000000000004E-2</c:v>
                </c:pt>
                <c:pt idx="1718">
                  <c:v>9.8000000000000004E-2</c:v>
                </c:pt>
                <c:pt idx="1719">
                  <c:v>9.9000000000000005E-2</c:v>
                </c:pt>
                <c:pt idx="1720">
                  <c:v>9.9000000000000005E-2</c:v>
                </c:pt>
                <c:pt idx="1721">
                  <c:v>0.1</c:v>
                </c:pt>
                <c:pt idx="1722">
                  <c:v>0.1</c:v>
                </c:pt>
                <c:pt idx="1723">
                  <c:v>9.9000000000000005E-2</c:v>
                </c:pt>
                <c:pt idx="1724">
                  <c:v>9.9000000000000005E-2</c:v>
                </c:pt>
                <c:pt idx="1725">
                  <c:v>9.9000000000000005E-2</c:v>
                </c:pt>
                <c:pt idx="1726">
                  <c:v>9.9000000000000005E-2</c:v>
                </c:pt>
                <c:pt idx="1727">
                  <c:v>9.9000000000000005E-2</c:v>
                </c:pt>
                <c:pt idx="1728">
                  <c:v>9.9000000000000005E-2</c:v>
                </c:pt>
                <c:pt idx="1729">
                  <c:v>9.8000000000000004E-2</c:v>
                </c:pt>
                <c:pt idx="1730">
                  <c:v>9.8000000000000004E-2</c:v>
                </c:pt>
                <c:pt idx="1731">
                  <c:v>9.8000000000000004E-2</c:v>
                </c:pt>
                <c:pt idx="1732">
                  <c:v>9.8000000000000004E-2</c:v>
                </c:pt>
                <c:pt idx="1733">
                  <c:v>9.8000000000000004E-2</c:v>
                </c:pt>
                <c:pt idx="1734">
                  <c:v>9.7000000000000003E-2</c:v>
                </c:pt>
                <c:pt idx="1735">
                  <c:v>9.7000000000000003E-2</c:v>
                </c:pt>
                <c:pt idx="1736">
                  <c:v>9.7000000000000003E-2</c:v>
                </c:pt>
                <c:pt idx="1737">
                  <c:v>9.7000000000000003E-2</c:v>
                </c:pt>
                <c:pt idx="1738">
                  <c:v>9.7000000000000003E-2</c:v>
                </c:pt>
                <c:pt idx="1739">
                  <c:v>9.7000000000000003E-2</c:v>
                </c:pt>
                <c:pt idx="1740">
                  <c:v>9.7000000000000003E-2</c:v>
                </c:pt>
                <c:pt idx="1741">
                  <c:v>9.6000000000000002E-2</c:v>
                </c:pt>
                <c:pt idx="1742">
                  <c:v>9.7000000000000003E-2</c:v>
                </c:pt>
                <c:pt idx="1743">
                  <c:v>9.6000000000000002E-2</c:v>
                </c:pt>
                <c:pt idx="1744">
                  <c:v>9.6000000000000002E-2</c:v>
                </c:pt>
                <c:pt idx="1745">
                  <c:v>9.7000000000000003E-2</c:v>
                </c:pt>
                <c:pt idx="1746">
                  <c:v>9.7000000000000003E-2</c:v>
                </c:pt>
                <c:pt idx="1747">
                  <c:v>9.6000000000000002E-2</c:v>
                </c:pt>
                <c:pt idx="1748">
                  <c:v>9.7000000000000003E-2</c:v>
                </c:pt>
                <c:pt idx="1749">
                  <c:v>9.7000000000000003E-2</c:v>
                </c:pt>
                <c:pt idx="1750">
                  <c:v>9.7000000000000003E-2</c:v>
                </c:pt>
                <c:pt idx="1751">
                  <c:v>9.7000000000000003E-2</c:v>
                </c:pt>
                <c:pt idx="1752">
                  <c:v>9.6000000000000002E-2</c:v>
                </c:pt>
                <c:pt idx="1753">
                  <c:v>9.6000000000000002E-2</c:v>
                </c:pt>
                <c:pt idx="1754">
                  <c:v>9.6000000000000002E-2</c:v>
                </c:pt>
                <c:pt idx="1755">
                  <c:v>9.6000000000000002E-2</c:v>
                </c:pt>
                <c:pt idx="1756">
                  <c:v>9.6000000000000002E-2</c:v>
                </c:pt>
                <c:pt idx="1757">
                  <c:v>9.6000000000000002E-2</c:v>
                </c:pt>
                <c:pt idx="1758">
                  <c:v>9.6000000000000002E-2</c:v>
                </c:pt>
                <c:pt idx="1759">
                  <c:v>9.6000000000000002E-2</c:v>
                </c:pt>
                <c:pt idx="1760">
                  <c:v>9.6000000000000002E-2</c:v>
                </c:pt>
                <c:pt idx="1761">
                  <c:v>9.6000000000000002E-2</c:v>
                </c:pt>
                <c:pt idx="1762">
                  <c:v>9.6000000000000002E-2</c:v>
                </c:pt>
                <c:pt idx="1763">
                  <c:v>9.6000000000000002E-2</c:v>
                </c:pt>
                <c:pt idx="1764">
                  <c:v>9.6000000000000002E-2</c:v>
                </c:pt>
                <c:pt idx="1765">
                  <c:v>9.6000000000000002E-2</c:v>
                </c:pt>
                <c:pt idx="1766">
                  <c:v>9.6000000000000002E-2</c:v>
                </c:pt>
                <c:pt idx="1767">
                  <c:v>9.6000000000000002E-2</c:v>
                </c:pt>
                <c:pt idx="1768">
                  <c:v>9.6000000000000002E-2</c:v>
                </c:pt>
                <c:pt idx="1769">
                  <c:v>9.6000000000000002E-2</c:v>
                </c:pt>
                <c:pt idx="1770">
                  <c:v>9.6000000000000002E-2</c:v>
                </c:pt>
                <c:pt idx="1771">
                  <c:v>9.6000000000000002E-2</c:v>
                </c:pt>
                <c:pt idx="1772">
                  <c:v>9.7000000000000003E-2</c:v>
                </c:pt>
                <c:pt idx="1773">
                  <c:v>9.7000000000000003E-2</c:v>
                </c:pt>
                <c:pt idx="1774">
                  <c:v>9.7000000000000003E-2</c:v>
                </c:pt>
                <c:pt idx="1775">
                  <c:v>9.7000000000000003E-2</c:v>
                </c:pt>
                <c:pt idx="1776">
                  <c:v>9.7000000000000003E-2</c:v>
                </c:pt>
                <c:pt idx="1777">
                  <c:v>9.7000000000000003E-2</c:v>
                </c:pt>
                <c:pt idx="1778">
                  <c:v>9.7000000000000003E-2</c:v>
                </c:pt>
                <c:pt idx="1779">
                  <c:v>9.7000000000000003E-2</c:v>
                </c:pt>
                <c:pt idx="1780">
                  <c:v>9.7000000000000003E-2</c:v>
                </c:pt>
                <c:pt idx="1781">
                  <c:v>9.7000000000000003E-2</c:v>
                </c:pt>
                <c:pt idx="1782">
                  <c:v>9.7000000000000003E-2</c:v>
                </c:pt>
                <c:pt idx="1783">
                  <c:v>9.6000000000000002E-2</c:v>
                </c:pt>
                <c:pt idx="1784">
                  <c:v>9.6000000000000002E-2</c:v>
                </c:pt>
                <c:pt idx="1785">
                  <c:v>9.6000000000000002E-2</c:v>
                </c:pt>
                <c:pt idx="1786">
                  <c:v>9.6000000000000002E-2</c:v>
                </c:pt>
                <c:pt idx="1787">
                  <c:v>9.5000000000000001E-2</c:v>
                </c:pt>
                <c:pt idx="1788">
                  <c:v>9.5000000000000001E-2</c:v>
                </c:pt>
                <c:pt idx="1789">
                  <c:v>9.5000000000000001E-2</c:v>
                </c:pt>
                <c:pt idx="1790">
                  <c:v>9.5000000000000001E-2</c:v>
                </c:pt>
                <c:pt idx="1791">
                  <c:v>9.5000000000000001E-2</c:v>
                </c:pt>
                <c:pt idx="1792">
                  <c:v>9.5000000000000001E-2</c:v>
                </c:pt>
                <c:pt idx="1793">
                  <c:v>9.5000000000000001E-2</c:v>
                </c:pt>
                <c:pt idx="1794">
                  <c:v>9.5000000000000001E-2</c:v>
                </c:pt>
                <c:pt idx="1795">
                  <c:v>9.5000000000000001E-2</c:v>
                </c:pt>
                <c:pt idx="1796">
                  <c:v>9.5000000000000001E-2</c:v>
                </c:pt>
                <c:pt idx="1797">
                  <c:v>9.5000000000000001E-2</c:v>
                </c:pt>
                <c:pt idx="1798">
                  <c:v>9.5000000000000001E-2</c:v>
                </c:pt>
                <c:pt idx="1799">
                  <c:v>9.5000000000000001E-2</c:v>
                </c:pt>
                <c:pt idx="1800">
                  <c:v>9.5000000000000001E-2</c:v>
                </c:pt>
                <c:pt idx="1801">
                  <c:v>9.6000000000000002E-2</c:v>
                </c:pt>
                <c:pt idx="1802">
                  <c:v>9.5000000000000001E-2</c:v>
                </c:pt>
                <c:pt idx="1803">
                  <c:v>9.5000000000000001E-2</c:v>
                </c:pt>
                <c:pt idx="1804">
                  <c:v>9.5000000000000001E-2</c:v>
                </c:pt>
                <c:pt idx="1805">
                  <c:v>9.5000000000000001E-2</c:v>
                </c:pt>
                <c:pt idx="1806">
                  <c:v>9.4E-2</c:v>
                </c:pt>
                <c:pt idx="1807">
                  <c:v>9.4E-2</c:v>
                </c:pt>
                <c:pt idx="1808">
                  <c:v>9.4E-2</c:v>
                </c:pt>
                <c:pt idx="1809">
                  <c:v>9.4E-2</c:v>
                </c:pt>
                <c:pt idx="1810">
                  <c:v>9.4E-2</c:v>
                </c:pt>
                <c:pt idx="1811">
                  <c:v>9.4E-2</c:v>
                </c:pt>
                <c:pt idx="1812">
                  <c:v>9.4E-2</c:v>
                </c:pt>
                <c:pt idx="1813">
                  <c:v>9.4E-2</c:v>
                </c:pt>
                <c:pt idx="1814">
                  <c:v>9.4E-2</c:v>
                </c:pt>
                <c:pt idx="1815">
                  <c:v>9.4E-2</c:v>
                </c:pt>
                <c:pt idx="1816">
                  <c:v>9.4E-2</c:v>
                </c:pt>
                <c:pt idx="1817">
                  <c:v>9.4E-2</c:v>
                </c:pt>
                <c:pt idx="1818">
                  <c:v>9.5000000000000001E-2</c:v>
                </c:pt>
                <c:pt idx="1819">
                  <c:v>9.6000000000000002E-2</c:v>
                </c:pt>
                <c:pt idx="1820">
                  <c:v>9.7000000000000003E-2</c:v>
                </c:pt>
                <c:pt idx="1821">
                  <c:v>9.8000000000000004E-2</c:v>
                </c:pt>
                <c:pt idx="1822">
                  <c:v>9.8000000000000004E-2</c:v>
                </c:pt>
                <c:pt idx="1823">
                  <c:v>9.8000000000000004E-2</c:v>
                </c:pt>
                <c:pt idx="1824">
                  <c:v>9.8000000000000004E-2</c:v>
                </c:pt>
                <c:pt idx="1825">
                  <c:v>9.8000000000000004E-2</c:v>
                </c:pt>
                <c:pt idx="1826">
                  <c:v>9.8000000000000004E-2</c:v>
                </c:pt>
                <c:pt idx="1827">
                  <c:v>9.8000000000000004E-2</c:v>
                </c:pt>
                <c:pt idx="1828">
                  <c:v>9.8000000000000004E-2</c:v>
                </c:pt>
                <c:pt idx="1829">
                  <c:v>9.8000000000000004E-2</c:v>
                </c:pt>
                <c:pt idx="1830">
                  <c:v>9.8000000000000004E-2</c:v>
                </c:pt>
                <c:pt idx="1831">
                  <c:v>9.8000000000000004E-2</c:v>
                </c:pt>
                <c:pt idx="1832">
                  <c:v>9.7000000000000003E-2</c:v>
                </c:pt>
                <c:pt idx="1833">
                  <c:v>9.7000000000000003E-2</c:v>
                </c:pt>
                <c:pt idx="1834">
                  <c:v>9.7000000000000003E-2</c:v>
                </c:pt>
                <c:pt idx="1835">
                  <c:v>9.6000000000000002E-2</c:v>
                </c:pt>
                <c:pt idx="1836">
                  <c:v>9.6000000000000002E-2</c:v>
                </c:pt>
                <c:pt idx="1837">
                  <c:v>9.6000000000000002E-2</c:v>
                </c:pt>
                <c:pt idx="1838">
                  <c:v>9.7000000000000003E-2</c:v>
                </c:pt>
                <c:pt idx="1839">
                  <c:v>9.6000000000000002E-2</c:v>
                </c:pt>
                <c:pt idx="1840">
                  <c:v>9.6000000000000002E-2</c:v>
                </c:pt>
                <c:pt idx="1841">
                  <c:v>9.6000000000000002E-2</c:v>
                </c:pt>
                <c:pt idx="1842">
                  <c:v>9.7000000000000003E-2</c:v>
                </c:pt>
                <c:pt idx="1843">
                  <c:v>9.7000000000000003E-2</c:v>
                </c:pt>
                <c:pt idx="1844">
                  <c:v>9.7000000000000003E-2</c:v>
                </c:pt>
                <c:pt idx="1845">
                  <c:v>9.7000000000000003E-2</c:v>
                </c:pt>
                <c:pt idx="1846">
                  <c:v>9.8000000000000004E-2</c:v>
                </c:pt>
                <c:pt idx="1847">
                  <c:v>9.8000000000000004E-2</c:v>
                </c:pt>
                <c:pt idx="1848">
                  <c:v>9.8000000000000004E-2</c:v>
                </c:pt>
                <c:pt idx="1849">
                  <c:v>9.8000000000000004E-2</c:v>
                </c:pt>
                <c:pt idx="1850">
                  <c:v>9.8000000000000004E-2</c:v>
                </c:pt>
                <c:pt idx="1851">
                  <c:v>9.8000000000000004E-2</c:v>
                </c:pt>
                <c:pt idx="1852">
                  <c:v>9.8000000000000004E-2</c:v>
                </c:pt>
                <c:pt idx="1853">
                  <c:v>9.8000000000000004E-2</c:v>
                </c:pt>
                <c:pt idx="1854">
                  <c:v>9.6000000000000002E-2</c:v>
                </c:pt>
                <c:pt idx="1855">
                  <c:v>9.5000000000000001E-2</c:v>
                </c:pt>
                <c:pt idx="1856">
                  <c:v>9.5000000000000001E-2</c:v>
                </c:pt>
                <c:pt idx="1857">
                  <c:v>9.5000000000000001E-2</c:v>
                </c:pt>
                <c:pt idx="1858">
                  <c:v>9.5000000000000001E-2</c:v>
                </c:pt>
                <c:pt idx="1859">
                  <c:v>9.5000000000000001E-2</c:v>
                </c:pt>
                <c:pt idx="1860">
                  <c:v>9.5000000000000001E-2</c:v>
                </c:pt>
                <c:pt idx="1861">
                  <c:v>9.5000000000000001E-2</c:v>
                </c:pt>
                <c:pt idx="1862">
                  <c:v>9.6000000000000002E-2</c:v>
                </c:pt>
                <c:pt idx="1863">
                  <c:v>9.6000000000000002E-2</c:v>
                </c:pt>
                <c:pt idx="1864">
                  <c:v>9.5000000000000001E-2</c:v>
                </c:pt>
                <c:pt idx="1865">
                  <c:v>9.5000000000000001E-2</c:v>
                </c:pt>
                <c:pt idx="1866">
                  <c:v>9.5000000000000001E-2</c:v>
                </c:pt>
                <c:pt idx="1867">
                  <c:v>9.6000000000000002E-2</c:v>
                </c:pt>
                <c:pt idx="1868">
                  <c:v>9.6000000000000002E-2</c:v>
                </c:pt>
                <c:pt idx="1869">
                  <c:v>9.6000000000000002E-2</c:v>
                </c:pt>
                <c:pt idx="1870">
                  <c:v>9.6000000000000002E-2</c:v>
                </c:pt>
                <c:pt idx="1871">
                  <c:v>9.6000000000000002E-2</c:v>
                </c:pt>
                <c:pt idx="1872">
                  <c:v>9.6000000000000002E-2</c:v>
                </c:pt>
                <c:pt idx="1873">
                  <c:v>9.6000000000000002E-2</c:v>
                </c:pt>
                <c:pt idx="1874">
                  <c:v>9.5000000000000001E-2</c:v>
                </c:pt>
                <c:pt idx="1875">
                  <c:v>9.5000000000000001E-2</c:v>
                </c:pt>
                <c:pt idx="1876">
                  <c:v>9.5000000000000001E-2</c:v>
                </c:pt>
                <c:pt idx="1877">
                  <c:v>9.5000000000000001E-2</c:v>
                </c:pt>
                <c:pt idx="1878">
                  <c:v>9.5000000000000001E-2</c:v>
                </c:pt>
                <c:pt idx="1879">
                  <c:v>9.5000000000000001E-2</c:v>
                </c:pt>
                <c:pt idx="1880">
                  <c:v>9.5000000000000001E-2</c:v>
                </c:pt>
                <c:pt idx="1881">
                  <c:v>9.4E-2</c:v>
                </c:pt>
                <c:pt idx="1882">
                  <c:v>9.4E-2</c:v>
                </c:pt>
                <c:pt idx="1883">
                  <c:v>9.4E-2</c:v>
                </c:pt>
                <c:pt idx="1884">
                  <c:v>9.4E-2</c:v>
                </c:pt>
                <c:pt idx="1885">
                  <c:v>9.4E-2</c:v>
                </c:pt>
                <c:pt idx="1886">
                  <c:v>9.5000000000000001E-2</c:v>
                </c:pt>
                <c:pt idx="1887">
                  <c:v>9.5000000000000001E-2</c:v>
                </c:pt>
                <c:pt idx="1888">
                  <c:v>9.5000000000000001E-2</c:v>
                </c:pt>
                <c:pt idx="1889">
                  <c:v>9.6000000000000002E-2</c:v>
                </c:pt>
                <c:pt idx="1890">
                  <c:v>9.5000000000000001E-2</c:v>
                </c:pt>
                <c:pt idx="1891">
                  <c:v>9.4E-2</c:v>
                </c:pt>
                <c:pt idx="1892">
                  <c:v>9.2999999999999999E-2</c:v>
                </c:pt>
                <c:pt idx="1893">
                  <c:v>9.2999999999999999E-2</c:v>
                </c:pt>
                <c:pt idx="1894">
                  <c:v>9.2999999999999999E-2</c:v>
                </c:pt>
                <c:pt idx="1895">
                  <c:v>9.4E-2</c:v>
                </c:pt>
                <c:pt idx="1896">
                  <c:v>9.4E-2</c:v>
                </c:pt>
                <c:pt idx="1897">
                  <c:v>9.4E-2</c:v>
                </c:pt>
                <c:pt idx="1898">
                  <c:v>9.4E-2</c:v>
                </c:pt>
                <c:pt idx="1899">
                  <c:v>9.5000000000000001E-2</c:v>
                </c:pt>
                <c:pt idx="1900">
                  <c:v>9.5000000000000001E-2</c:v>
                </c:pt>
                <c:pt idx="1901">
                  <c:v>9.5000000000000001E-2</c:v>
                </c:pt>
                <c:pt idx="1902">
                  <c:v>9.5000000000000001E-2</c:v>
                </c:pt>
                <c:pt idx="1903">
                  <c:v>9.5000000000000001E-2</c:v>
                </c:pt>
                <c:pt idx="1904">
                  <c:v>9.5000000000000001E-2</c:v>
                </c:pt>
                <c:pt idx="1905">
                  <c:v>9.5000000000000001E-2</c:v>
                </c:pt>
                <c:pt idx="1906">
                  <c:v>9.5000000000000001E-2</c:v>
                </c:pt>
                <c:pt idx="1907">
                  <c:v>9.5000000000000001E-2</c:v>
                </c:pt>
                <c:pt idx="1908">
                  <c:v>9.5000000000000001E-2</c:v>
                </c:pt>
                <c:pt idx="1909">
                  <c:v>9.6000000000000002E-2</c:v>
                </c:pt>
                <c:pt idx="1910">
                  <c:v>9.5000000000000001E-2</c:v>
                </c:pt>
                <c:pt idx="1911">
                  <c:v>9.5000000000000001E-2</c:v>
                </c:pt>
                <c:pt idx="1912">
                  <c:v>9.5000000000000001E-2</c:v>
                </c:pt>
                <c:pt idx="1913">
                  <c:v>9.5000000000000001E-2</c:v>
                </c:pt>
                <c:pt idx="1914">
                  <c:v>9.5000000000000001E-2</c:v>
                </c:pt>
                <c:pt idx="1915">
                  <c:v>9.5000000000000001E-2</c:v>
                </c:pt>
                <c:pt idx="1916">
                  <c:v>9.6000000000000002E-2</c:v>
                </c:pt>
                <c:pt idx="1917">
                  <c:v>9.6000000000000002E-2</c:v>
                </c:pt>
                <c:pt idx="1918">
                  <c:v>9.6000000000000002E-2</c:v>
                </c:pt>
                <c:pt idx="1919">
                  <c:v>9.6000000000000002E-2</c:v>
                </c:pt>
                <c:pt idx="1920">
                  <c:v>9.5000000000000001E-2</c:v>
                </c:pt>
                <c:pt idx="1921">
                  <c:v>9.5000000000000001E-2</c:v>
                </c:pt>
                <c:pt idx="1922">
                  <c:v>9.5000000000000001E-2</c:v>
                </c:pt>
                <c:pt idx="1923">
                  <c:v>9.6000000000000002E-2</c:v>
                </c:pt>
                <c:pt idx="1924">
                  <c:v>9.6000000000000002E-2</c:v>
                </c:pt>
                <c:pt idx="1925">
                  <c:v>9.6000000000000002E-2</c:v>
                </c:pt>
                <c:pt idx="1926">
                  <c:v>9.6000000000000002E-2</c:v>
                </c:pt>
                <c:pt idx="1927">
                  <c:v>9.6000000000000002E-2</c:v>
                </c:pt>
                <c:pt idx="1928">
                  <c:v>9.6000000000000002E-2</c:v>
                </c:pt>
                <c:pt idx="1929">
                  <c:v>9.5000000000000001E-2</c:v>
                </c:pt>
                <c:pt idx="1930">
                  <c:v>9.5000000000000001E-2</c:v>
                </c:pt>
                <c:pt idx="1931">
                  <c:v>9.5000000000000001E-2</c:v>
                </c:pt>
                <c:pt idx="1932">
                  <c:v>9.5000000000000001E-2</c:v>
                </c:pt>
                <c:pt idx="1933">
                  <c:v>9.4E-2</c:v>
                </c:pt>
                <c:pt idx="1934">
                  <c:v>9.5000000000000001E-2</c:v>
                </c:pt>
                <c:pt idx="1935">
                  <c:v>9.5000000000000001E-2</c:v>
                </c:pt>
                <c:pt idx="1936">
                  <c:v>9.5000000000000001E-2</c:v>
                </c:pt>
                <c:pt idx="1937">
                  <c:v>9.5000000000000001E-2</c:v>
                </c:pt>
                <c:pt idx="1938">
                  <c:v>9.5000000000000001E-2</c:v>
                </c:pt>
                <c:pt idx="1939">
                  <c:v>9.5000000000000001E-2</c:v>
                </c:pt>
                <c:pt idx="1940">
                  <c:v>7.8E-2</c:v>
                </c:pt>
                <c:pt idx="1941">
                  <c:v>6.9000000000000006E-2</c:v>
                </c:pt>
                <c:pt idx="1942">
                  <c:v>7.5999999999999998E-2</c:v>
                </c:pt>
                <c:pt idx="1943">
                  <c:v>7.3999999999999996E-2</c:v>
                </c:pt>
                <c:pt idx="1944">
                  <c:v>7.6999999999999999E-2</c:v>
                </c:pt>
                <c:pt idx="1945">
                  <c:v>2.3E-2</c:v>
                </c:pt>
                <c:pt idx="1946">
                  <c:v>3.9E-2</c:v>
                </c:pt>
                <c:pt idx="1947">
                  <c:v>4.8000000000000001E-2</c:v>
                </c:pt>
                <c:pt idx="1948">
                  <c:v>5.5E-2</c:v>
                </c:pt>
                <c:pt idx="1949">
                  <c:v>6.0999999999999999E-2</c:v>
                </c:pt>
                <c:pt idx="1950">
                  <c:v>6.7000000000000004E-2</c:v>
                </c:pt>
                <c:pt idx="1951">
                  <c:v>7.2999999999999995E-2</c:v>
                </c:pt>
                <c:pt idx="1952">
                  <c:v>7.8E-2</c:v>
                </c:pt>
                <c:pt idx="1953">
                  <c:v>8.2000000000000003E-2</c:v>
                </c:pt>
                <c:pt idx="1954">
                  <c:v>8.5999999999999993E-2</c:v>
                </c:pt>
                <c:pt idx="1955">
                  <c:v>8.7999999999999995E-2</c:v>
                </c:pt>
                <c:pt idx="1956">
                  <c:v>0.09</c:v>
                </c:pt>
                <c:pt idx="1957">
                  <c:v>9.0999999999999998E-2</c:v>
                </c:pt>
                <c:pt idx="1958">
                  <c:v>9.1999999999999998E-2</c:v>
                </c:pt>
                <c:pt idx="1959">
                  <c:v>9.2999999999999999E-2</c:v>
                </c:pt>
                <c:pt idx="1960">
                  <c:v>9.1999999999999998E-2</c:v>
                </c:pt>
                <c:pt idx="1961">
                  <c:v>9.4E-2</c:v>
                </c:pt>
                <c:pt idx="1962">
                  <c:v>9.4E-2</c:v>
                </c:pt>
                <c:pt idx="1963">
                  <c:v>9.5000000000000001E-2</c:v>
                </c:pt>
                <c:pt idx="1964">
                  <c:v>9.5000000000000001E-2</c:v>
                </c:pt>
                <c:pt idx="1965">
                  <c:v>9.5000000000000001E-2</c:v>
                </c:pt>
                <c:pt idx="1966">
                  <c:v>9.5000000000000001E-2</c:v>
                </c:pt>
                <c:pt idx="1967">
                  <c:v>9.5000000000000001E-2</c:v>
                </c:pt>
                <c:pt idx="1968">
                  <c:v>9.5000000000000001E-2</c:v>
                </c:pt>
                <c:pt idx="1969">
                  <c:v>9.5000000000000001E-2</c:v>
                </c:pt>
                <c:pt idx="1970">
                  <c:v>9.5000000000000001E-2</c:v>
                </c:pt>
                <c:pt idx="1971">
                  <c:v>9.5000000000000001E-2</c:v>
                </c:pt>
                <c:pt idx="1972">
                  <c:v>9.5000000000000001E-2</c:v>
                </c:pt>
                <c:pt idx="1973">
                  <c:v>9.5000000000000001E-2</c:v>
                </c:pt>
                <c:pt idx="1974">
                  <c:v>9.5000000000000001E-2</c:v>
                </c:pt>
                <c:pt idx="1975">
                  <c:v>9.5000000000000001E-2</c:v>
                </c:pt>
                <c:pt idx="1976">
                  <c:v>9.5000000000000001E-2</c:v>
                </c:pt>
                <c:pt idx="1977">
                  <c:v>9.5000000000000001E-2</c:v>
                </c:pt>
                <c:pt idx="1978">
                  <c:v>9.5000000000000001E-2</c:v>
                </c:pt>
                <c:pt idx="1979">
                  <c:v>9.5000000000000001E-2</c:v>
                </c:pt>
                <c:pt idx="1980">
                  <c:v>9.5000000000000001E-2</c:v>
                </c:pt>
                <c:pt idx="1981">
                  <c:v>9.5000000000000001E-2</c:v>
                </c:pt>
                <c:pt idx="1982">
                  <c:v>9.5000000000000001E-2</c:v>
                </c:pt>
                <c:pt idx="1983">
                  <c:v>9.5000000000000001E-2</c:v>
                </c:pt>
                <c:pt idx="1984">
                  <c:v>9.5000000000000001E-2</c:v>
                </c:pt>
                <c:pt idx="1985">
                  <c:v>9.5000000000000001E-2</c:v>
                </c:pt>
                <c:pt idx="1986">
                  <c:v>9.5000000000000001E-2</c:v>
                </c:pt>
                <c:pt idx="1987">
                  <c:v>9.5000000000000001E-2</c:v>
                </c:pt>
                <c:pt idx="1988">
                  <c:v>9.5000000000000001E-2</c:v>
                </c:pt>
                <c:pt idx="1989">
                  <c:v>9.5000000000000001E-2</c:v>
                </c:pt>
                <c:pt idx="1990">
                  <c:v>9.5000000000000001E-2</c:v>
                </c:pt>
                <c:pt idx="1991">
                  <c:v>9.5000000000000001E-2</c:v>
                </c:pt>
                <c:pt idx="1992">
                  <c:v>9.5000000000000001E-2</c:v>
                </c:pt>
                <c:pt idx="1993">
                  <c:v>9.5000000000000001E-2</c:v>
                </c:pt>
                <c:pt idx="1994">
                  <c:v>9.5000000000000001E-2</c:v>
                </c:pt>
                <c:pt idx="1995">
                  <c:v>9.5000000000000001E-2</c:v>
                </c:pt>
                <c:pt idx="1996">
                  <c:v>9.5000000000000001E-2</c:v>
                </c:pt>
                <c:pt idx="1997">
                  <c:v>9.5000000000000001E-2</c:v>
                </c:pt>
                <c:pt idx="1998">
                  <c:v>9.5000000000000001E-2</c:v>
                </c:pt>
                <c:pt idx="1999">
                  <c:v>9.5000000000000001E-2</c:v>
                </c:pt>
                <c:pt idx="2000">
                  <c:v>9.5000000000000001E-2</c:v>
                </c:pt>
                <c:pt idx="2001">
                  <c:v>9.4E-2</c:v>
                </c:pt>
                <c:pt idx="2002">
                  <c:v>9.4E-2</c:v>
                </c:pt>
                <c:pt idx="2003">
                  <c:v>9.5000000000000001E-2</c:v>
                </c:pt>
                <c:pt idx="2004">
                  <c:v>9.4E-2</c:v>
                </c:pt>
                <c:pt idx="2005">
                  <c:v>9.4E-2</c:v>
                </c:pt>
                <c:pt idx="2006">
                  <c:v>9.4E-2</c:v>
                </c:pt>
                <c:pt idx="2007">
                  <c:v>9.4E-2</c:v>
                </c:pt>
                <c:pt idx="2008">
                  <c:v>9.4E-2</c:v>
                </c:pt>
                <c:pt idx="2009">
                  <c:v>9.4E-2</c:v>
                </c:pt>
                <c:pt idx="2010">
                  <c:v>3.5999999999999997E-2</c:v>
                </c:pt>
                <c:pt idx="2011">
                  <c:v>3.3000000000000002E-2</c:v>
                </c:pt>
                <c:pt idx="2012">
                  <c:v>4.2999999999999997E-2</c:v>
                </c:pt>
                <c:pt idx="2013">
                  <c:v>0.05</c:v>
                </c:pt>
                <c:pt idx="2014">
                  <c:v>5.6000000000000001E-2</c:v>
                </c:pt>
                <c:pt idx="2015">
                  <c:v>6.2E-2</c:v>
                </c:pt>
                <c:pt idx="2016">
                  <c:v>6.8000000000000005E-2</c:v>
                </c:pt>
                <c:pt idx="2017">
                  <c:v>7.2999999999999995E-2</c:v>
                </c:pt>
                <c:pt idx="2018">
                  <c:v>7.6999999999999999E-2</c:v>
                </c:pt>
                <c:pt idx="2019">
                  <c:v>8.1000000000000003E-2</c:v>
                </c:pt>
                <c:pt idx="2020">
                  <c:v>8.3000000000000004E-2</c:v>
                </c:pt>
                <c:pt idx="2021">
                  <c:v>8.5000000000000006E-2</c:v>
                </c:pt>
                <c:pt idx="2022">
                  <c:v>8.6999999999999994E-2</c:v>
                </c:pt>
                <c:pt idx="2023">
                  <c:v>8.7999999999999995E-2</c:v>
                </c:pt>
                <c:pt idx="2024">
                  <c:v>9.7000000000000003E-2</c:v>
                </c:pt>
                <c:pt idx="2025">
                  <c:v>0.09</c:v>
                </c:pt>
                <c:pt idx="2026">
                  <c:v>0.09</c:v>
                </c:pt>
                <c:pt idx="2027">
                  <c:v>9.0999999999999998E-2</c:v>
                </c:pt>
                <c:pt idx="2028">
                  <c:v>9.1999999999999998E-2</c:v>
                </c:pt>
                <c:pt idx="2029">
                  <c:v>9.1999999999999998E-2</c:v>
                </c:pt>
                <c:pt idx="2030">
                  <c:v>9.1999999999999998E-2</c:v>
                </c:pt>
                <c:pt idx="2031">
                  <c:v>9.1999999999999998E-2</c:v>
                </c:pt>
                <c:pt idx="2032">
                  <c:v>9.1999999999999998E-2</c:v>
                </c:pt>
                <c:pt idx="2033">
                  <c:v>9.1999999999999998E-2</c:v>
                </c:pt>
                <c:pt idx="2034">
                  <c:v>9.1999999999999998E-2</c:v>
                </c:pt>
                <c:pt idx="2035">
                  <c:v>9.1999999999999998E-2</c:v>
                </c:pt>
                <c:pt idx="2036">
                  <c:v>9.1999999999999998E-2</c:v>
                </c:pt>
                <c:pt idx="2037">
                  <c:v>9.2999999999999999E-2</c:v>
                </c:pt>
                <c:pt idx="2038">
                  <c:v>9.1999999999999998E-2</c:v>
                </c:pt>
                <c:pt idx="2039">
                  <c:v>9.1999999999999998E-2</c:v>
                </c:pt>
                <c:pt idx="2040">
                  <c:v>9.1999999999999998E-2</c:v>
                </c:pt>
                <c:pt idx="2041">
                  <c:v>9.1999999999999998E-2</c:v>
                </c:pt>
                <c:pt idx="2042">
                  <c:v>9.1999999999999998E-2</c:v>
                </c:pt>
                <c:pt idx="2043">
                  <c:v>9.1999999999999998E-2</c:v>
                </c:pt>
                <c:pt idx="2044">
                  <c:v>9.1999999999999998E-2</c:v>
                </c:pt>
                <c:pt idx="2045">
                  <c:v>9.1999999999999998E-2</c:v>
                </c:pt>
                <c:pt idx="2046">
                  <c:v>9.1999999999999998E-2</c:v>
                </c:pt>
                <c:pt idx="2047">
                  <c:v>9.0999999999999998E-2</c:v>
                </c:pt>
                <c:pt idx="2048">
                  <c:v>9.1999999999999998E-2</c:v>
                </c:pt>
                <c:pt idx="2049">
                  <c:v>9.1999999999999998E-2</c:v>
                </c:pt>
                <c:pt idx="2050">
                  <c:v>9.1999999999999998E-2</c:v>
                </c:pt>
                <c:pt idx="2051">
                  <c:v>9.1999999999999998E-2</c:v>
                </c:pt>
                <c:pt idx="2052">
                  <c:v>9.1999999999999998E-2</c:v>
                </c:pt>
                <c:pt idx="2053">
                  <c:v>9.2999999999999999E-2</c:v>
                </c:pt>
                <c:pt idx="2054">
                  <c:v>9.1999999999999998E-2</c:v>
                </c:pt>
                <c:pt idx="2055">
                  <c:v>9.1999999999999998E-2</c:v>
                </c:pt>
                <c:pt idx="2056">
                  <c:v>9.2999999999999999E-2</c:v>
                </c:pt>
                <c:pt idx="2057">
                  <c:v>9.2999999999999999E-2</c:v>
                </c:pt>
                <c:pt idx="2058">
                  <c:v>9.2999999999999999E-2</c:v>
                </c:pt>
                <c:pt idx="2059">
                  <c:v>9.2999999999999999E-2</c:v>
                </c:pt>
                <c:pt idx="2060">
                  <c:v>9.2999999999999999E-2</c:v>
                </c:pt>
                <c:pt idx="2061">
                  <c:v>9.2999999999999999E-2</c:v>
                </c:pt>
                <c:pt idx="2062">
                  <c:v>9.2999999999999999E-2</c:v>
                </c:pt>
                <c:pt idx="2063">
                  <c:v>9.2999999999999999E-2</c:v>
                </c:pt>
                <c:pt idx="2064">
                  <c:v>9.2999999999999999E-2</c:v>
                </c:pt>
                <c:pt idx="2065">
                  <c:v>9.2999999999999999E-2</c:v>
                </c:pt>
                <c:pt idx="2066">
                  <c:v>9.2999999999999999E-2</c:v>
                </c:pt>
                <c:pt idx="2067">
                  <c:v>9.2999999999999999E-2</c:v>
                </c:pt>
                <c:pt idx="2068">
                  <c:v>9.2999999999999999E-2</c:v>
                </c:pt>
                <c:pt idx="2069">
                  <c:v>9.2999999999999999E-2</c:v>
                </c:pt>
                <c:pt idx="2070">
                  <c:v>9.2999999999999999E-2</c:v>
                </c:pt>
                <c:pt idx="2071">
                  <c:v>9.2999999999999999E-2</c:v>
                </c:pt>
                <c:pt idx="2072">
                  <c:v>9.2999999999999999E-2</c:v>
                </c:pt>
                <c:pt idx="2073">
                  <c:v>9.2999999999999999E-2</c:v>
                </c:pt>
                <c:pt idx="2074">
                  <c:v>9.2999999999999999E-2</c:v>
                </c:pt>
                <c:pt idx="2075">
                  <c:v>9.2999999999999999E-2</c:v>
                </c:pt>
                <c:pt idx="2076">
                  <c:v>9.2999999999999999E-2</c:v>
                </c:pt>
                <c:pt idx="2077">
                  <c:v>9.2999999999999999E-2</c:v>
                </c:pt>
                <c:pt idx="2078">
                  <c:v>9.2999999999999999E-2</c:v>
                </c:pt>
                <c:pt idx="2079">
                  <c:v>9.2999999999999999E-2</c:v>
                </c:pt>
                <c:pt idx="2080">
                  <c:v>9.2999999999999999E-2</c:v>
                </c:pt>
                <c:pt idx="2081">
                  <c:v>9.2999999999999999E-2</c:v>
                </c:pt>
                <c:pt idx="2082">
                  <c:v>9.2999999999999999E-2</c:v>
                </c:pt>
                <c:pt idx="2083">
                  <c:v>9.2999999999999999E-2</c:v>
                </c:pt>
                <c:pt idx="2084">
                  <c:v>9.2999999999999999E-2</c:v>
                </c:pt>
                <c:pt idx="2085">
                  <c:v>9.2999999999999999E-2</c:v>
                </c:pt>
                <c:pt idx="2086">
                  <c:v>9.2999999999999999E-2</c:v>
                </c:pt>
                <c:pt idx="2087">
                  <c:v>9.2999999999999999E-2</c:v>
                </c:pt>
                <c:pt idx="2088">
                  <c:v>9.2999999999999999E-2</c:v>
                </c:pt>
                <c:pt idx="2089">
                  <c:v>9.2999999999999999E-2</c:v>
                </c:pt>
                <c:pt idx="2090">
                  <c:v>9.2999999999999999E-2</c:v>
                </c:pt>
                <c:pt idx="2091">
                  <c:v>9.2999999999999999E-2</c:v>
                </c:pt>
                <c:pt idx="2092">
                  <c:v>9.2999999999999999E-2</c:v>
                </c:pt>
                <c:pt idx="2093">
                  <c:v>9.2999999999999999E-2</c:v>
                </c:pt>
                <c:pt idx="2094">
                  <c:v>9.1999999999999998E-2</c:v>
                </c:pt>
                <c:pt idx="2095">
                  <c:v>9.1999999999999998E-2</c:v>
                </c:pt>
                <c:pt idx="2096">
                  <c:v>9.1999999999999998E-2</c:v>
                </c:pt>
                <c:pt idx="2097">
                  <c:v>9.1999999999999998E-2</c:v>
                </c:pt>
                <c:pt idx="2098">
                  <c:v>8.5000000000000006E-2</c:v>
                </c:pt>
                <c:pt idx="2099">
                  <c:v>9.2999999999999999E-2</c:v>
                </c:pt>
                <c:pt idx="2100">
                  <c:v>9.2999999999999999E-2</c:v>
                </c:pt>
                <c:pt idx="2101">
                  <c:v>9.2999999999999999E-2</c:v>
                </c:pt>
                <c:pt idx="2102">
                  <c:v>9.2999999999999999E-2</c:v>
                </c:pt>
                <c:pt idx="2103">
                  <c:v>9.2999999999999999E-2</c:v>
                </c:pt>
                <c:pt idx="2104">
                  <c:v>9.2999999999999999E-2</c:v>
                </c:pt>
                <c:pt idx="2105">
                  <c:v>9.2999999999999999E-2</c:v>
                </c:pt>
                <c:pt idx="2106">
                  <c:v>9.2999999999999999E-2</c:v>
                </c:pt>
                <c:pt idx="2107">
                  <c:v>9.2999999999999999E-2</c:v>
                </c:pt>
                <c:pt idx="2108">
                  <c:v>9.2999999999999999E-2</c:v>
                </c:pt>
                <c:pt idx="2109">
                  <c:v>9.2999999999999999E-2</c:v>
                </c:pt>
                <c:pt idx="2110">
                  <c:v>9.1999999999999998E-2</c:v>
                </c:pt>
                <c:pt idx="2111">
                  <c:v>9.2999999999999999E-2</c:v>
                </c:pt>
                <c:pt idx="2112">
                  <c:v>9.2999999999999999E-2</c:v>
                </c:pt>
                <c:pt idx="2113">
                  <c:v>9.2999999999999999E-2</c:v>
                </c:pt>
                <c:pt idx="2114">
                  <c:v>9.2999999999999999E-2</c:v>
                </c:pt>
                <c:pt idx="2115">
                  <c:v>9.2999999999999999E-2</c:v>
                </c:pt>
                <c:pt idx="2116">
                  <c:v>9.2999999999999999E-2</c:v>
                </c:pt>
                <c:pt idx="2117">
                  <c:v>9.2999999999999999E-2</c:v>
                </c:pt>
                <c:pt idx="2118">
                  <c:v>9.2999999999999999E-2</c:v>
                </c:pt>
                <c:pt idx="2119">
                  <c:v>9.2999999999999999E-2</c:v>
                </c:pt>
                <c:pt idx="2120">
                  <c:v>9.1999999999999998E-2</c:v>
                </c:pt>
                <c:pt idx="2121">
                  <c:v>9.1999999999999998E-2</c:v>
                </c:pt>
                <c:pt idx="2122">
                  <c:v>9.1999999999999998E-2</c:v>
                </c:pt>
                <c:pt idx="2123">
                  <c:v>9.2999999999999999E-2</c:v>
                </c:pt>
                <c:pt idx="2124">
                  <c:v>9.2999999999999999E-2</c:v>
                </c:pt>
                <c:pt idx="2125">
                  <c:v>9.2999999999999999E-2</c:v>
                </c:pt>
                <c:pt idx="2126">
                  <c:v>9.2999999999999999E-2</c:v>
                </c:pt>
                <c:pt idx="2127">
                  <c:v>9.2999999999999999E-2</c:v>
                </c:pt>
                <c:pt idx="2128">
                  <c:v>9.2999999999999999E-2</c:v>
                </c:pt>
                <c:pt idx="2129">
                  <c:v>9.2999999999999999E-2</c:v>
                </c:pt>
                <c:pt idx="2130">
                  <c:v>9.2999999999999999E-2</c:v>
                </c:pt>
                <c:pt idx="2131">
                  <c:v>9.2999999999999999E-2</c:v>
                </c:pt>
                <c:pt idx="2132">
                  <c:v>8.3000000000000004E-2</c:v>
                </c:pt>
                <c:pt idx="2133">
                  <c:v>7.4999999999999997E-2</c:v>
                </c:pt>
                <c:pt idx="2134">
                  <c:v>7.6999999999999999E-2</c:v>
                </c:pt>
                <c:pt idx="2135">
                  <c:v>7.9000000000000001E-2</c:v>
                </c:pt>
                <c:pt idx="2136">
                  <c:v>9.0999999999999998E-2</c:v>
                </c:pt>
                <c:pt idx="2137">
                  <c:v>9.4E-2</c:v>
                </c:pt>
                <c:pt idx="2138">
                  <c:v>9.5000000000000001E-2</c:v>
                </c:pt>
                <c:pt idx="2139">
                  <c:v>9.6000000000000002E-2</c:v>
                </c:pt>
                <c:pt idx="2140">
                  <c:v>9.6000000000000002E-2</c:v>
                </c:pt>
                <c:pt idx="2141">
                  <c:v>9.6000000000000002E-2</c:v>
                </c:pt>
                <c:pt idx="2142">
                  <c:v>9.6000000000000002E-2</c:v>
                </c:pt>
                <c:pt idx="2143">
                  <c:v>9.6000000000000002E-2</c:v>
                </c:pt>
                <c:pt idx="2144">
                  <c:v>9.6000000000000002E-2</c:v>
                </c:pt>
                <c:pt idx="2145">
                  <c:v>9.5000000000000001E-2</c:v>
                </c:pt>
                <c:pt idx="2146">
                  <c:v>9.5000000000000001E-2</c:v>
                </c:pt>
                <c:pt idx="2147">
                  <c:v>9.5000000000000001E-2</c:v>
                </c:pt>
                <c:pt idx="2148">
                  <c:v>9.5000000000000001E-2</c:v>
                </c:pt>
                <c:pt idx="2149">
                  <c:v>9.5000000000000001E-2</c:v>
                </c:pt>
                <c:pt idx="2150">
                  <c:v>9.5000000000000001E-2</c:v>
                </c:pt>
                <c:pt idx="2151">
                  <c:v>9.4E-2</c:v>
                </c:pt>
                <c:pt idx="2152">
                  <c:v>9.4E-2</c:v>
                </c:pt>
                <c:pt idx="2153">
                  <c:v>9.4E-2</c:v>
                </c:pt>
                <c:pt idx="2154">
                  <c:v>9.4E-2</c:v>
                </c:pt>
                <c:pt idx="2155">
                  <c:v>9.4E-2</c:v>
                </c:pt>
                <c:pt idx="2156">
                  <c:v>9.4E-2</c:v>
                </c:pt>
                <c:pt idx="2157">
                  <c:v>9.1999999999999998E-2</c:v>
                </c:pt>
                <c:pt idx="2158">
                  <c:v>8.6999999999999994E-2</c:v>
                </c:pt>
                <c:pt idx="2159">
                  <c:v>8.6999999999999994E-2</c:v>
                </c:pt>
                <c:pt idx="2160">
                  <c:v>8.6999999999999994E-2</c:v>
                </c:pt>
                <c:pt idx="2161">
                  <c:v>8.6999999999999994E-2</c:v>
                </c:pt>
                <c:pt idx="2162">
                  <c:v>8.7999999999999995E-2</c:v>
                </c:pt>
                <c:pt idx="2163">
                  <c:v>8.8999999999999996E-2</c:v>
                </c:pt>
                <c:pt idx="2164">
                  <c:v>0.09</c:v>
                </c:pt>
                <c:pt idx="2165">
                  <c:v>0.09</c:v>
                </c:pt>
                <c:pt idx="2166">
                  <c:v>9.0999999999999998E-2</c:v>
                </c:pt>
                <c:pt idx="2167">
                  <c:v>9.1999999999999998E-2</c:v>
                </c:pt>
                <c:pt idx="2168">
                  <c:v>9.1999999999999998E-2</c:v>
                </c:pt>
                <c:pt idx="2169">
                  <c:v>9.1999999999999998E-2</c:v>
                </c:pt>
                <c:pt idx="2170">
                  <c:v>9.1999999999999998E-2</c:v>
                </c:pt>
                <c:pt idx="2171">
                  <c:v>9.2999999999999999E-2</c:v>
                </c:pt>
                <c:pt idx="2172">
                  <c:v>9.2999999999999999E-2</c:v>
                </c:pt>
                <c:pt idx="2173">
                  <c:v>9.2999999999999999E-2</c:v>
                </c:pt>
                <c:pt idx="2174">
                  <c:v>9.2999999999999999E-2</c:v>
                </c:pt>
                <c:pt idx="2175">
                  <c:v>9.2999999999999999E-2</c:v>
                </c:pt>
                <c:pt idx="2176">
                  <c:v>9.2999999999999999E-2</c:v>
                </c:pt>
                <c:pt idx="2177">
                  <c:v>9.2999999999999999E-2</c:v>
                </c:pt>
                <c:pt idx="2178">
                  <c:v>9.2999999999999999E-2</c:v>
                </c:pt>
                <c:pt idx="2179">
                  <c:v>9.2999999999999999E-2</c:v>
                </c:pt>
                <c:pt idx="2180">
                  <c:v>9.2999999999999999E-2</c:v>
                </c:pt>
                <c:pt idx="2181">
                  <c:v>9.2999999999999999E-2</c:v>
                </c:pt>
                <c:pt idx="2182">
                  <c:v>9.4E-2</c:v>
                </c:pt>
                <c:pt idx="2183">
                  <c:v>9.4E-2</c:v>
                </c:pt>
                <c:pt idx="2184">
                  <c:v>9.4E-2</c:v>
                </c:pt>
                <c:pt idx="2185">
                  <c:v>9.2999999999999999E-2</c:v>
                </c:pt>
                <c:pt idx="2186">
                  <c:v>9.2999999999999999E-2</c:v>
                </c:pt>
                <c:pt idx="2187">
                  <c:v>9.4E-2</c:v>
                </c:pt>
                <c:pt idx="2188">
                  <c:v>9.4E-2</c:v>
                </c:pt>
                <c:pt idx="2189">
                  <c:v>9.4E-2</c:v>
                </c:pt>
                <c:pt idx="2190">
                  <c:v>9.2999999999999999E-2</c:v>
                </c:pt>
                <c:pt idx="2191">
                  <c:v>9.2999999999999999E-2</c:v>
                </c:pt>
                <c:pt idx="2192">
                  <c:v>9.2999999999999999E-2</c:v>
                </c:pt>
                <c:pt idx="2193">
                  <c:v>9.2999999999999999E-2</c:v>
                </c:pt>
                <c:pt idx="2194">
                  <c:v>9.2999999999999999E-2</c:v>
                </c:pt>
                <c:pt idx="2195">
                  <c:v>9.2999999999999999E-2</c:v>
                </c:pt>
                <c:pt idx="2196">
                  <c:v>5.5E-2</c:v>
                </c:pt>
                <c:pt idx="2197">
                  <c:v>2.3E-2</c:v>
                </c:pt>
                <c:pt idx="2198">
                  <c:v>3.6999999999999998E-2</c:v>
                </c:pt>
                <c:pt idx="2199">
                  <c:v>4.7E-2</c:v>
                </c:pt>
                <c:pt idx="2200">
                  <c:v>5.2999999999999999E-2</c:v>
                </c:pt>
                <c:pt idx="2201">
                  <c:v>5.8000000000000003E-2</c:v>
                </c:pt>
                <c:pt idx="2202">
                  <c:v>6.3E-2</c:v>
                </c:pt>
                <c:pt idx="2203">
                  <c:v>6.8000000000000005E-2</c:v>
                </c:pt>
                <c:pt idx="2204">
                  <c:v>7.2999999999999995E-2</c:v>
                </c:pt>
                <c:pt idx="2205">
                  <c:v>7.6999999999999999E-2</c:v>
                </c:pt>
                <c:pt idx="2206">
                  <c:v>0.08</c:v>
                </c:pt>
                <c:pt idx="2207">
                  <c:v>8.2000000000000003E-2</c:v>
                </c:pt>
                <c:pt idx="2208">
                  <c:v>8.4000000000000005E-2</c:v>
                </c:pt>
                <c:pt idx="2209">
                  <c:v>8.5000000000000006E-2</c:v>
                </c:pt>
                <c:pt idx="2210">
                  <c:v>8.6999999999999994E-2</c:v>
                </c:pt>
                <c:pt idx="2211">
                  <c:v>8.7999999999999995E-2</c:v>
                </c:pt>
                <c:pt idx="2212">
                  <c:v>8.8999999999999996E-2</c:v>
                </c:pt>
                <c:pt idx="2213">
                  <c:v>8.8999999999999996E-2</c:v>
                </c:pt>
                <c:pt idx="2214">
                  <c:v>0.09</c:v>
                </c:pt>
                <c:pt idx="2215">
                  <c:v>0.09</c:v>
                </c:pt>
                <c:pt idx="2216">
                  <c:v>0.09</c:v>
                </c:pt>
                <c:pt idx="2217">
                  <c:v>0.09</c:v>
                </c:pt>
                <c:pt idx="2218">
                  <c:v>9.0999999999999998E-2</c:v>
                </c:pt>
                <c:pt idx="2219">
                  <c:v>9.0999999999999998E-2</c:v>
                </c:pt>
                <c:pt idx="2220">
                  <c:v>9.0999999999999998E-2</c:v>
                </c:pt>
                <c:pt idx="2221">
                  <c:v>9.0999999999999998E-2</c:v>
                </c:pt>
                <c:pt idx="2222">
                  <c:v>9.0999999999999998E-2</c:v>
                </c:pt>
                <c:pt idx="2223">
                  <c:v>9.1999999999999998E-2</c:v>
                </c:pt>
                <c:pt idx="2224">
                  <c:v>9.0999999999999998E-2</c:v>
                </c:pt>
                <c:pt idx="2225">
                  <c:v>9.1999999999999998E-2</c:v>
                </c:pt>
                <c:pt idx="2226">
                  <c:v>9.1999999999999998E-2</c:v>
                </c:pt>
                <c:pt idx="2227">
                  <c:v>9.1999999999999998E-2</c:v>
                </c:pt>
                <c:pt idx="2228">
                  <c:v>9.1999999999999998E-2</c:v>
                </c:pt>
                <c:pt idx="2229">
                  <c:v>9.1999999999999998E-2</c:v>
                </c:pt>
                <c:pt idx="2230">
                  <c:v>9.1999999999999998E-2</c:v>
                </c:pt>
                <c:pt idx="2231">
                  <c:v>9.1999999999999998E-2</c:v>
                </c:pt>
                <c:pt idx="2232">
                  <c:v>9.1999999999999998E-2</c:v>
                </c:pt>
                <c:pt idx="2233">
                  <c:v>9.1999999999999998E-2</c:v>
                </c:pt>
                <c:pt idx="2234">
                  <c:v>9.1999999999999998E-2</c:v>
                </c:pt>
                <c:pt idx="2235">
                  <c:v>9.1999999999999998E-2</c:v>
                </c:pt>
                <c:pt idx="2236">
                  <c:v>9.1999999999999998E-2</c:v>
                </c:pt>
                <c:pt idx="2237">
                  <c:v>9.1999999999999998E-2</c:v>
                </c:pt>
                <c:pt idx="2238">
                  <c:v>9.0999999999999998E-2</c:v>
                </c:pt>
                <c:pt idx="2239">
                  <c:v>9.1999999999999998E-2</c:v>
                </c:pt>
                <c:pt idx="2240">
                  <c:v>9.1999999999999998E-2</c:v>
                </c:pt>
                <c:pt idx="2241">
                  <c:v>9.1999999999999998E-2</c:v>
                </c:pt>
                <c:pt idx="2242">
                  <c:v>9.1999999999999998E-2</c:v>
                </c:pt>
                <c:pt idx="2243">
                  <c:v>9.1999999999999998E-2</c:v>
                </c:pt>
                <c:pt idx="2244">
                  <c:v>9.1999999999999998E-2</c:v>
                </c:pt>
                <c:pt idx="2245">
                  <c:v>9.1999999999999998E-2</c:v>
                </c:pt>
                <c:pt idx="2246">
                  <c:v>9.1999999999999998E-2</c:v>
                </c:pt>
                <c:pt idx="2247">
                  <c:v>9.1999999999999998E-2</c:v>
                </c:pt>
                <c:pt idx="2248">
                  <c:v>9.1999999999999998E-2</c:v>
                </c:pt>
                <c:pt idx="2249">
                  <c:v>9.1999999999999998E-2</c:v>
                </c:pt>
                <c:pt idx="2250">
                  <c:v>9.1999999999999998E-2</c:v>
                </c:pt>
                <c:pt idx="2251">
                  <c:v>9.1999999999999998E-2</c:v>
                </c:pt>
                <c:pt idx="2252">
                  <c:v>9.1999999999999998E-2</c:v>
                </c:pt>
                <c:pt idx="2253">
                  <c:v>9.2999999999999999E-2</c:v>
                </c:pt>
                <c:pt idx="2254">
                  <c:v>9.2999999999999999E-2</c:v>
                </c:pt>
                <c:pt idx="2255">
                  <c:v>9.1999999999999998E-2</c:v>
                </c:pt>
                <c:pt idx="2256">
                  <c:v>8.8999999999999996E-2</c:v>
                </c:pt>
                <c:pt idx="2257">
                  <c:v>4.4999999999999998E-2</c:v>
                </c:pt>
                <c:pt idx="2258">
                  <c:v>5.2999999999999999E-2</c:v>
                </c:pt>
                <c:pt idx="2259">
                  <c:v>5.7000000000000002E-2</c:v>
                </c:pt>
                <c:pt idx="2260">
                  <c:v>6.0999999999999999E-2</c:v>
                </c:pt>
                <c:pt idx="2261">
                  <c:v>6.4000000000000001E-2</c:v>
                </c:pt>
                <c:pt idx="2262">
                  <c:v>6.8000000000000005E-2</c:v>
                </c:pt>
                <c:pt idx="2263">
                  <c:v>7.1999999999999995E-2</c:v>
                </c:pt>
                <c:pt idx="2264">
                  <c:v>7.4999999999999997E-2</c:v>
                </c:pt>
                <c:pt idx="2265">
                  <c:v>7.8E-2</c:v>
                </c:pt>
                <c:pt idx="2266">
                  <c:v>8.1000000000000003E-2</c:v>
                </c:pt>
                <c:pt idx="2267">
                  <c:v>8.3000000000000004E-2</c:v>
                </c:pt>
                <c:pt idx="2268">
                  <c:v>8.5000000000000006E-2</c:v>
                </c:pt>
                <c:pt idx="2269">
                  <c:v>8.5999999999999993E-2</c:v>
                </c:pt>
                <c:pt idx="2270">
                  <c:v>8.6999999999999994E-2</c:v>
                </c:pt>
                <c:pt idx="2271">
                  <c:v>8.7999999999999995E-2</c:v>
                </c:pt>
                <c:pt idx="2272">
                  <c:v>8.8999999999999996E-2</c:v>
                </c:pt>
                <c:pt idx="2273">
                  <c:v>8.8999999999999996E-2</c:v>
                </c:pt>
                <c:pt idx="2274">
                  <c:v>4.1000000000000002E-2</c:v>
                </c:pt>
                <c:pt idx="2275">
                  <c:v>3.5000000000000003E-2</c:v>
                </c:pt>
                <c:pt idx="2276">
                  <c:v>4.4999999999999998E-2</c:v>
                </c:pt>
                <c:pt idx="2277">
                  <c:v>5.1999999999999998E-2</c:v>
                </c:pt>
                <c:pt idx="2278">
                  <c:v>5.7000000000000002E-2</c:v>
                </c:pt>
                <c:pt idx="2279">
                  <c:v>6.2E-2</c:v>
                </c:pt>
                <c:pt idx="2280">
                  <c:v>6.7000000000000004E-2</c:v>
                </c:pt>
                <c:pt idx="2281">
                  <c:v>7.1999999999999995E-2</c:v>
                </c:pt>
                <c:pt idx="2282">
                  <c:v>7.5999999999999998E-2</c:v>
                </c:pt>
                <c:pt idx="2283">
                  <c:v>7.9000000000000001E-2</c:v>
                </c:pt>
                <c:pt idx="2284">
                  <c:v>8.1000000000000003E-2</c:v>
                </c:pt>
                <c:pt idx="2285">
                  <c:v>8.3000000000000004E-2</c:v>
                </c:pt>
                <c:pt idx="2286">
                  <c:v>8.5000000000000006E-2</c:v>
                </c:pt>
                <c:pt idx="2287">
                  <c:v>8.6999999999999994E-2</c:v>
                </c:pt>
                <c:pt idx="2288">
                  <c:v>8.6999999999999994E-2</c:v>
                </c:pt>
                <c:pt idx="2289">
                  <c:v>8.8999999999999996E-2</c:v>
                </c:pt>
                <c:pt idx="2290">
                  <c:v>8.8999999999999996E-2</c:v>
                </c:pt>
                <c:pt idx="2291">
                  <c:v>8.3000000000000004E-2</c:v>
                </c:pt>
                <c:pt idx="2292">
                  <c:v>8.8999999999999996E-2</c:v>
                </c:pt>
                <c:pt idx="2293">
                  <c:v>9.0999999999999998E-2</c:v>
                </c:pt>
                <c:pt idx="2294">
                  <c:v>9.0999999999999998E-2</c:v>
                </c:pt>
                <c:pt idx="2295">
                  <c:v>9.0999999999999998E-2</c:v>
                </c:pt>
                <c:pt idx="2296">
                  <c:v>9.1999999999999998E-2</c:v>
                </c:pt>
                <c:pt idx="2297">
                  <c:v>9.1999999999999998E-2</c:v>
                </c:pt>
                <c:pt idx="2298">
                  <c:v>9.2999999999999999E-2</c:v>
                </c:pt>
                <c:pt idx="2299">
                  <c:v>9.1999999999999998E-2</c:v>
                </c:pt>
                <c:pt idx="2300">
                  <c:v>9.2999999999999999E-2</c:v>
                </c:pt>
                <c:pt idx="2301">
                  <c:v>9.2999999999999999E-2</c:v>
                </c:pt>
                <c:pt idx="2302">
                  <c:v>9.4E-2</c:v>
                </c:pt>
                <c:pt idx="2303">
                  <c:v>9.4E-2</c:v>
                </c:pt>
                <c:pt idx="2304">
                  <c:v>9.4E-2</c:v>
                </c:pt>
                <c:pt idx="2305">
                  <c:v>9.2999999999999999E-2</c:v>
                </c:pt>
                <c:pt idx="2306">
                  <c:v>9.2999999999999999E-2</c:v>
                </c:pt>
                <c:pt idx="2307">
                  <c:v>9.2999999999999999E-2</c:v>
                </c:pt>
                <c:pt idx="2308">
                  <c:v>9.2999999999999999E-2</c:v>
                </c:pt>
                <c:pt idx="2309">
                  <c:v>9.0999999999999998E-2</c:v>
                </c:pt>
                <c:pt idx="2310">
                  <c:v>9.1999999999999998E-2</c:v>
                </c:pt>
                <c:pt idx="2311">
                  <c:v>9.1999999999999998E-2</c:v>
                </c:pt>
                <c:pt idx="2312">
                  <c:v>9.1999999999999998E-2</c:v>
                </c:pt>
                <c:pt idx="2313">
                  <c:v>9.1999999999999998E-2</c:v>
                </c:pt>
                <c:pt idx="2314">
                  <c:v>9.1999999999999998E-2</c:v>
                </c:pt>
                <c:pt idx="2315">
                  <c:v>9.1999999999999998E-2</c:v>
                </c:pt>
                <c:pt idx="2316">
                  <c:v>9.2999999999999999E-2</c:v>
                </c:pt>
                <c:pt idx="2317">
                  <c:v>9.1999999999999998E-2</c:v>
                </c:pt>
                <c:pt idx="2318">
                  <c:v>9.1999999999999998E-2</c:v>
                </c:pt>
                <c:pt idx="2319">
                  <c:v>9.1999999999999998E-2</c:v>
                </c:pt>
                <c:pt idx="2320">
                  <c:v>9.1999999999999998E-2</c:v>
                </c:pt>
                <c:pt idx="2321">
                  <c:v>9.1999999999999998E-2</c:v>
                </c:pt>
                <c:pt idx="2322">
                  <c:v>9.0999999999999998E-2</c:v>
                </c:pt>
                <c:pt idx="2323">
                  <c:v>9.1999999999999998E-2</c:v>
                </c:pt>
                <c:pt idx="2324">
                  <c:v>9.1999999999999998E-2</c:v>
                </c:pt>
                <c:pt idx="2325">
                  <c:v>9.1999999999999998E-2</c:v>
                </c:pt>
                <c:pt idx="2326">
                  <c:v>9.1999999999999998E-2</c:v>
                </c:pt>
                <c:pt idx="2327">
                  <c:v>9.2999999999999999E-2</c:v>
                </c:pt>
                <c:pt idx="2328">
                  <c:v>9.4E-2</c:v>
                </c:pt>
                <c:pt idx="2329">
                  <c:v>9.2999999999999999E-2</c:v>
                </c:pt>
                <c:pt idx="2330">
                  <c:v>9.5000000000000001E-2</c:v>
                </c:pt>
                <c:pt idx="2331">
                  <c:v>9.4E-2</c:v>
                </c:pt>
                <c:pt idx="2332">
                  <c:v>9.4E-2</c:v>
                </c:pt>
                <c:pt idx="2333">
                  <c:v>9.2999999999999999E-2</c:v>
                </c:pt>
                <c:pt idx="2334">
                  <c:v>9.4E-2</c:v>
                </c:pt>
                <c:pt idx="2335">
                  <c:v>9.4E-2</c:v>
                </c:pt>
                <c:pt idx="2336">
                  <c:v>9.2999999999999999E-2</c:v>
                </c:pt>
                <c:pt idx="2337">
                  <c:v>9.2999999999999999E-2</c:v>
                </c:pt>
                <c:pt idx="2338">
                  <c:v>9.2999999999999999E-2</c:v>
                </c:pt>
                <c:pt idx="2339">
                  <c:v>9.2999999999999999E-2</c:v>
                </c:pt>
                <c:pt idx="2340">
                  <c:v>9.1999999999999998E-2</c:v>
                </c:pt>
                <c:pt idx="2341">
                  <c:v>9.1999999999999998E-2</c:v>
                </c:pt>
                <c:pt idx="2342">
                  <c:v>9.1999999999999998E-2</c:v>
                </c:pt>
                <c:pt idx="2343">
                  <c:v>9.1999999999999998E-2</c:v>
                </c:pt>
                <c:pt idx="2344">
                  <c:v>9.0999999999999998E-2</c:v>
                </c:pt>
                <c:pt idx="2345">
                  <c:v>9.5000000000000001E-2</c:v>
                </c:pt>
                <c:pt idx="2346">
                  <c:v>9.5000000000000001E-2</c:v>
                </c:pt>
                <c:pt idx="2347">
                  <c:v>9.6000000000000002E-2</c:v>
                </c:pt>
                <c:pt idx="2348">
                  <c:v>3.7999999999999999E-2</c:v>
                </c:pt>
                <c:pt idx="2349">
                  <c:v>5.1999999999999998E-2</c:v>
                </c:pt>
                <c:pt idx="2350">
                  <c:v>5.6000000000000001E-2</c:v>
                </c:pt>
                <c:pt idx="2351">
                  <c:v>0.06</c:v>
                </c:pt>
                <c:pt idx="2352">
                  <c:v>6.5000000000000002E-2</c:v>
                </c:pt>
                <c:pt idx="2353">
                  <c:v>7.0000000000000007E-2</c:v>
                </c:pt>
                <c:pt idx="2354">
                  <c:v>7.4999999999999997E-2</c:v>
                </c:pt>
                <c:pt idx="2355">
                  <c:v>7.8E-2</c:v>
                </c:pt>
                <c:pt idx="2356">
                  <c:v>8.2000000000000003E-2</c:v>
                </c:pt>
                <c:pt idx="2357">
                  <c:v>8.4000000000000005E-2</c:v>
                </c:pt>
                <c:pt idx="2358">
                  <c:v>8.5999999999999993E-2</c:v>
                </c:pt>
                <c:pt idx="2359">
                  <c:v>8.7999999999999995E-2</c:v>
                </c:pt>
                <c:pt idx="2360">
                  <c:v>8.8999999999999996E-2</c:v>
                </c:pt>
                <c:pt idx="2361">
                  <c:v>0.09</c:v>
                </c:pt>
                <c:pt idx="2362">
                  <c:v>9.0999999999999998E-2</c:v>
                </c:pt>
                <c:pt idx="2363">
                  <c:v>9.1999999999999998E-2</c:v>
                </c:pt>
                <c:pt idx="2364">
                  <c:v>9.1999999999999998E-2</c:v>
                </c:pt>
                <c:pt idx="2365">
                  <c:v>9.1999999999999998E-2</c:v>
                </c:pt>
                <c:pt idx="2366">
                  <c:v>9.2999999999999999E-2</c:v>
                </c:pt>
                <c:pt idx="2367">
                  <c:v>9.2999999999999999E-2</c:v>
                </c:pt>
                <c:pt idx="2368">
                  <c:v>9.2999999999999999E-2</c:v>
                </c:pt>
                <c:pt idx="2369">
                  <c:v>9.2999999999999999E-2</c:v>
                </c:pt>
                <c:pt idx="2370">
                  <c:v>9.2999999999999999E-2</c:v>
                </c:pt>
                <c:pt idx="2371">
                  <c:v>9.2999999999999999E-2</c:v>
                </c:pt>
                <c:pt idx="2372">
                  <c:v>9.2999999999999999E-2</c:v>
                </c:pt>
                <c:pt idx="2373">
                  <c:v>9.2999999999999999E-2</c:v>
                </c:pt>
                <c:pt idx="2374">
                  <c:v>9.2999999999999999E-2</c:v>
                </c:pt>
                <c:pt idx="2375">
                  <c:v>9.2999999999999999E-2</c:v>
                </c:pt>
                <c:pt idx="2376">
                  <c:v>9.2999999999999999E-2</c:v>
                </c:pt>
                <c:pt idx="2377">
                  <c:v>9.2999999999999999E-2</c:v>
                </c:pt>
                <c:pt idx="2378">
                  <c:v>9.2999999999999999E-2</c:v>
                </c:pt>
                <c:pt idx="2379">
                  <c:v>9.2999999999999999E-2</c:v>
                </c:pt>
                <c:pt idx="2380">
                  <c:v>9.2999999999999999E-2</c:v>
                </c:pt>
                <c:pt idx="2381">
                  <c:v>9.2999999999999999E-2</c:v>
                </c:pt>
                <c:pt idx="2382">
                  <c:v>9.2999999999999999E-2</c:v>
                </c:pt>
                <c:pt idx="2383">
                  <c:v>9.2999999999999999E-2</c:v>
                </c:pt>
                <c:pt idx="2384">
                  <c:v>9.2999999999999999E-2</c:v>
                </c:pt>
                <c:pt idx="2385">
                  <c:v>9.2999999999999999E-2</c:v>
                </c:pt>
                <c:pt idx="2386">
                  <c:v>9.4E-2</c:v>
                </c:pt>
                <c:pt idx="2387">
                  <c:v>9.4E-2</c:v>
                </c:pt>
                <c:pt idx="2388">
                  <c:v>9.4E-2</c:v>
                </c:pt>
                <c:pt idx="2389">
                  <c:v>9.4E-2</c:v>
                </c:pt>
                <c:pt idx="2390">
                  <c:v>9.2999999999999999E-2</c:v>
                </c:pt>
                <c:pt idx="2391">
                  <c:v>9.4E-2</c:v>
                </c:pt>
                <c:pt idx="2392">
                  <c:v>9.4E-2</c:v>
                </c:pt>
                <c:pt idx="2393">
                  <c:v>9.4E-2</c:v>
                </c:pt>
                <c:pt idx="2394">
                  <c:v>9.4E-2</c:v>
                </c:pt>
                <c:pt idx="2395">
                  <c:v>9.2999999999999999E-2</c:v>
                </c:pt>
                <c:pt idx="2396">
                  <c:v>9.2999999999999999E-2</c:v>
                </c:pt>
                <c:pt idx="2397">
                  <c:v>9.2999999999999999E-2</c:v>
                </c:pt>
                <c:pt idx="2398">
                  <c:v>9.2999999999999999E-2</c:v>
                </c:pt>
                <c:pt idx="2399">
                  <c:v>9.2999999999999999E-2</c:v>
                </c:pt>
                <c:pt idx="2400">
                  <c:v>9.2999999999999999E-2</c:v>
                </c:pt>
                <c:pt idx="2401">
                  <c:v>9.4E-2</c:v>
                </c:pt>
                <c:pt idx="2402">
                  <c:v>9.5000000000000001E-2</c:v>
                </c:pt>
                <c:pt idx="2403">
                  <c:v>9.4E-2</c:v>
                </c:pt>
                <c:pt idx="2404">
                  <c:v>9.4E-2</c:v>
                </c:pt>
                <c:pt idx="2405">
                  <c:v>9.4E-2</c:v>
                </c:pt>
                <c:pt idx="2406">
                  <c:v>9.4E-2</c:v>
                </c:pt>
                <c:pt idx="2407">
                  <c:v>9.4E-2</c:v>
                </c:pt>
                <c:pt idx="2408">
                  <c:v>9.4E-2</c:v>
                </c:pt>
                <c:pt idx="2409">
                  <c:v>9.4E-2</c:v>
                </c:pt>
                <c:pt idx="2410">
                  <c:v>9.2999999999999999E-2</c:v>
                </c:pt>
                <c:pt idx="2411">
                  <c:v>9.2999999999999999E-2</c:v>
                </c:pt>
                <c:pt idx="2412">
                  <c:v>9.2999999999999999E-2</c:v>
                </c:pt>
                <c:pt idx="2413">
                  <c:v>9.2999999999999999E-2</c:v>
                </c:pt>
                <c:pt idx="2414">
                  <c:v>9.2999999999999999E-2</c:v>
                </c:pt>
                <c:pt idx="2415">
                  <c:v>9.2999999999999999E-2</c:v>
                </c:pt>
                <c:pt idx="2416">
                  <c:v>9.2999999999999999E-2</c:v>
                </c:pt>
                <c:pt idx="2417">
                  <c:v>9.2999999999999999E-2</c:v>
                </c:pt>
                <c:pt idx="2418">
                  <c:v>9.2999999999999999E-2</c:v>
                </c:pt>
                <c:pt idx="2419">
                  <c:v>9.2999999999999999E-2</c:v>
                </c:pt>
                <c:pt idx="2420">
                  <c:v>9.2999999999999999E-2</c:v>
                </c:pt>
                <c:pt idx="2421">
                  <c:v>9.2999999999999999E-2</c:v>
                </c:pt>
                <c:pt idx="2422">
                  <c:v>9.2999999999999999E-2</c:v>
                </c:pt>
                <c:pt idx="2423">
                  <c:v>9.2999999999999999E-2</c:v>
                </c:pt>
                <c:pt idx="2424">
                  <c:v>9.1999999999999998E-2</c:v>
                </c:pt>
                <c:pt idx="2425">
                  <c:v>9.1999999999999998E-2</c:v>
                </c:pt>
                <c:pt idx="2426">
                  <c:v>9.1999999999999998E-2</c:v>
                </c:pt>
                <c:pt idx="2427">
                  <c:v>9.1999999999999998E-2</c:v>
                </c:pt>
                <c:pt idx="2428">
                  <c:v>9.2999999999999999E-2</c:v>
                </c:pt>
                <c:pt idx="2429">
                  <c:v>9.2999999999999999E-2</c:v>
                </c:pt>
                <c:pt idx="2430">
                  <c:v>9.2999999999999999E-2</c:v>
                </c:pt>
                <c:pt idx="2431">
                  <c:v>9.2999999999999999E-2</c:v>
                </c:pt>
                <c:pt idx="2432">
                  <c:v>9.2999999999999999E-2</c:v>
                </c:pt>
                <c:pt idx="2433">
                  <c:v>9.2999999999999999E-2</c:v>
                </c:pt>
                <c:pt idx="2434">
                  <c:v>9.4E-2</c:v>
                </c:pt>
                <c:pt idx="2435">
                  <c:v>6.7000000000000004E-2</c:v>
                </c:pt>
                <c:pt idx="2436">
                  <c:v>5.3999999999999999E-2</c:v>
                </c:pt>
                <c:pt idx="2437">
                  <c:v>0.06</c:v>
                </c:pt>
                <c:pt idx="2438">
                  <c:v>6.4000000000000001E-2</c:v>
                </c:pt>
                <c:pt idx="2439">
                  <c:v>6.7000000000000004E-2</c:v>
                </c:pt>
                <c:pt idx="2440">
                  <c:v>7.0000000000000007E-2</c:v>
                </c:pt>
                <c:pt idx="2441">
                  <c:v>7.3999999999999996E-2</c:v>
                </c:pt>
                <c:pt idx="2442">
                  <c:v>7.6999999999999999E-2</c:v>
                </c:pt>
                <c:pt idx="2443">
                  <c:v>0.08</c:v>
                </c:pt>
                <c:pt idx="2444">
                  <c:v>8.2000000000000003E-2</c:v>
                </c:pt>
                <c:pt idx="2445">
                  <c:v>8.4000000000000005E-2</c:v>
                </c:pt>
                <c:pt idx="2446">
                  <c:v>8.5999999999999993E-2</c:v>
                </c:pt>
                <c:pt idx="2447">
                  <c:v>8.6999999999999994E-2</c:v>
                </c:pt>
                <c:pt idx="2448">
                  <c:v>8.7999999999999995E-2</c:v>
                </c:pt>
                <c:pt idx="2449">
                  <c:v>8.8999999999999996E-2</c:v>
                </c:pt>
                <c:pt idx="2450">
                  <c:v>0.09</c:v>
                </c:pt>
                <c:pt idx="2451">
                  <c:v>9.1999999999999998E-2</c:v>
                </c:pt>
                <c:pt idx="2452">
                  <c:v>9.1999999999999998E-2</c:v>
                </c:pt>
                <c:pt idx="2453">
                  <c:v>9.2999999999999999E-2</c:v>
                </c:pt>
                <c:pt idx="2454">
                  <c:v>9.2999999999999999E-2</c:v>
                </c:pt>
                <c:pt idx="2455">
                  <c:v>9.2999999999999999E-2</c:v>
                </c:pt>
                <c:pt idx="2456">
                  <c:v>9.4E-2</c:v>
                </c:pt>
                <c:pt idx="2457">
                  <c:v>9.4E-2</c:v>
                </c:pt>
                <c:pt idx="2458">
                  <c:v>9.4E-2</c:v>
                </c:pt>
                <c:pt idx="2459">
                  <c:v>9.4E-2</c:v>
                </c:pt>
                <c:pt idx="2460">
                  <c:v>9.4E-2</c:v>
                </c:pt>
                <c:pt idx="2461">
                  <c:v>9.4E-2</c:v>
                </c:pt>
                <c:pt idx="2462">
                  <c:v>9.5000000000000001E-2</c:v>
                </c:pt>
                <c:pt idx="2463">
                  <c:v>9.5000000000000001E-2</c:v>
                </c:pt>
                <c:pt idx="2464">
                  <c:v>9.5000000000000001E-2</c:v>
                </c:pt>
                <c:pt idx="2465">
                  <c:v>9.1999999999999998E-2</c:v>
                </c:pt>
                <c:pt idx="2466">
                  <c:v>3.6999999999999998E-2</c:v>
                </c:pt>
                <c:pt idx="2467">
                  <c:v>4.7E-2</c:v>
                </c:pt>
                <c:pt idx="2468">
                  <c:v>5.6000000000000001E-2</c:v>
                </c:pt>
                <c:pt idx="2469">
                  <c:v>6.0999999999999999E-2</c:v>
                </c:pt>
                <c:pt idx="2470">
                  <c:v>6.4000000000000001E-2</c:v>
                </c:pt>
                <c:pt idx="2471">
                  <c:v>6.8000000000000005E-2</c:v>
                </c:pt>
                <c:pt idx="2472">
                  <c:v>7.1999999999999995E-2</c:v>
                </c:pt>
                <c:pt idx="2473">
                  <c:v>7.5999999999999998E-2</c:v>
                </c:pt>
                <c:pt idx="2474">
                  <c:v>7.9000000000000001E-2</c:v>
                </c:pt>
                <c:pt idx="2475">
                  <c:v>8.2000000000000003E-2</c:v>
                </c:pt>
                <c:pt idx="2476">
                  <c:v>8.4000000000000005E-2</c:v>
                </c:pt>
                <c:pt idx="2477">
                  <c:v>8.5999999999999993E-2</c:v>
                </c:pt>
                <c:pt idx="2478">
                  <c:v>8.7999999999999995E-2</c:v>
                </c:pt>
                <c:pt idx="2479">
                  <c:v>8.8999999999999996E-2</c:v>
                </c:pt>
                <c:pt idx="2480">
                  <c:v>0.09</c:v>
                </c:pt>
                <c:pt idx="2481">
                  <c:v>9.0999999999999998E-2</c:v>
                </c:pt>
                <c:pt idx="2482">
                  <c:v>9.1999999999999998E-2</c:v>
                </c:pt>
                <c:pt idx="2483">
                  <c:v>9.1999999999999998E-2</c:v>
                </c:pt>
                <c:pt idx="2484">
                  <c:v>9.1999999999999998E-2</c:v>
                </c:pt>
                <c:pt idx="2485">
                  <c:v>9.2999999999999999E-2</c:v>
                </c:pt>
                <c:pt idx="2486">
                  <c:v>9.2999999999999999E-2</c:v>
                </c:pt>
                <c:pt idx="2487">
                  <c:v>9.2999999999999999E-2</c:v>
                </c:pt>
                <c:pt idx="2488">
                  <c:v>9.2999999999999999E-2</c:v>
                </c:pt>
                <c:pt idx="2489">
                  <c:v>9.4E-2</c:v>
                </c:pt>
                <c:pt idx="2490">
                  <c:v>9.4E-2</c:v>
                </c:pt>
                <c:pt idx="2491">
                  <c:v>9.4E-2</c:v>
                </c:pt>
                <c:pt idx="2492">
                  <c:v>9.4E-2</c:v>
                </c:pt>
                <c:pt idx="2493">
                  <c:v>9.4E-2</c:v>
                </c:pt>
                <c:pt idx="2494">
                  <c:v>9.4E-2</c:v>
                </c:pt>
                <c:pt idx="2495">
                  <c:v>9.4E-2</c:v>
                </c:pt>
                <c:pt idx="2496">
                  <c:v>9.4E-2</c:v>
                </c:pt>
                <c:pt idx="2497">
                  <c:v>9.4E-2</c:v>
                </c:pt>
                <c:pt idx="2498">
                  <c:v>9.4E-2</c:v>
                </c:pt>
                <c:pt idx="2499">
                  <c:v>9.4E-2</c:v>
                </c:pt>
                <c:pt idx="2500">
                  <c:v>9.4E-2</c:v>
                </c:pt>
                <c:pt idx="2501">
                  <c:v>9.4E-2</c:v>
                </c:pt>
                <c:pt idx="2502">
                  <c:v>9.4E-2</c:v>
                </c:pt>
                <c:pt idx="2503">
                  <c:v>9.4E-2</c:v>
                </c:pt>
                <c:pt idx="2504">
                  <c:v>9.4E-2</c:v>
                </c:pt>
                <c:pt idx="2505">
                  <c:v>9.4E-2</c:v>
                </c:pt>
                <c:pt idx="2506">
                  <c:v>9.4E-2</c:v>
                </c:pt>
                <c:pt idx="2507">
                  <c:v>3.5000000000000003E-2</c:v>
                </c:pt>
                <c:pt idx="2508">
                  <c:v>4.4999999999999998E-2</c:v>
                </c:pt>
                <c:pt idx="2509">
                  <c:v>5.1999999999999998E-2</c:v>
                </c:pt>
                <c:pt idx="2510">
                  <c:v>5.7000000000000002E-2</c:v>
                </c:pt>
                <c:pt idx="2511">
                  <c:v>6.0999999999999999E-2</c:v>
                </c:pt>
                <c:pt idx="2512">
                  <c:v>6.6000000000000003E-2</c:v>
                </c:pt>
                <c:pt idx="2513">
                  <c:v>7.0999999999999994E-2</c:v>
                </c:pt>
                <c:pt idx="2514">
                  <c:v>7.4999999999999997E-2</c:v>
                </c:pt>
                <c:pt idx="2515">
                  <c:v>7.9000000000000001E-2</c:v>
                </c:pt>
                <c:pt idx="2516">
                  <c:v>8.2000000000000003E-2</c:v>
                </c:pt>
                <c:pt idx="2517">
                  <c:v>8.4000000000000005E-2</c:v>
                </c:pt>
                <c:pt idx="2518">
                  <c:v>8.6999999999999994E-2</c:v>
                </c:pt>
                <c:pt idx="2519">
                  <c:v>8.7999999999999995E-2</c:v>
                </c:pt>
                <c:pt idx="2520">
                  <c:v>0.09</c:v>
                </c:pt>
                <c:pt idx="2521">
                  <c:v>0.03</c:v>
                </c:pt>
                <c:pt idx="2522">
                  <c:v>0.04</c:v>
                </c:pt>
                <c:pt idx="2523">
                  <c:v>4.7E-2</c:v>
                </c:pt>
                <c:pt idx="2524">
                  <c:v>5.7000000000000002E-2</c:v>
                </c:pt>
                <c:pt idx="2525">
                  <c:v>6.0999999999999999E-2</c:v>
                </c:pt>
                <c:pt idx="2526">
                  <c:v>6.6000000000000003E-2</c:v>
                </c:pt>
                <c:pt idx="2527">
                  <c:v>7.0000000000000007E-2</c:v>
                </c:pt>
                <c:pt idx="2528">
                  <c:v>7.4999999999999997E-2</c:v>
                </c:pt>
                <c:pt idx="2529">
                  <c:v>7.6999999999999999E-2</c:v>
                </c:pt>
                <c:pt idx="2530">
                  <c:v>8.2000000000000003E-2</c:v>
                </c:pt>
                <c:pt idx="2531">
                  <c:v>8.4000000000000005E-2</c:v>
                </c:pt>
                <c:pt idx="2532">
                  <c:v>8.5999999999999993E-2</c:v>
                </c:pt>
                <c:pt idx="2533">
                  <c:v>8.7999999999999995E-2</c:v>
                </c:pt>
                <c:pt idx="2534">
                  <c:v>8.8999999999999996E-2</c:v>
                </c:pt>
                <c:pt idx="2535">
                  <c:v>0.09</c:v>
                </c:pt>
                <c:pt idx="2536">
                  <c:v>9.0999999999999998E-2</c:v>
                </c:pt>
                <c:pt idx="2537">
                  <c:v>9.0999999999999998E-2</c:v>
                </c:pt>
                <c:pt idx="2538">
                  <c:v>9.1999999999999998E-2</c:v>
                </c:pt>
                <c:pt idx="2539">
                  <c:v>9.1999999999999998E-2</c:v>
                </c:pt>
                <c:pt idx="2540">
                  <c:v>9.1999999999999998E-2</c:v>
                </c:pt>
                <c:pt idx="2541">
                  <c:v>9.1999999999999998E-2</c:v>
                </c:pt>
                <c:pt idx="2542">
                  <c:v>9.2999999999999999E-2</c:v>
                </c:pt>
                <c:pt idx="2543">
                  <c:v>9.2999999999999999E-2</c:v>
                </c:pt>
                <c:pt idx="2544">
                  <c:v>9.2999999999999999E-2</c:v>
                </c:pt>
                <c:pt idx="2545">
                  <c:v>9.2999999999999999E-2</c:v>
                </c:pt>
                <c:pt idx="2546">
                  <c:v>9.2999999999999999E-2</c:v>
                </c:pt>
                <c:pt idx="2547">
                  <c:v>9.2999999999999999E-2</c:v>
                </c:pt>
                <c:pt idx="2548">
                  <c:v>9.2999999999999999E-2</c:v>
                </c:pt>
                <c:pt idx="2549">
                  <c:v>9.2999999999999999E-2</c:v>
                </c:pt>
                <c:pt idx="2550">
                  <c:v>9.2999999999999999E-2</c:v>
                </c:pt>
                <c:pt idx="2551">
                  <c:v>9.4E-2</c:v>
                </c:pt>
                <c:pt idx="2552">
                  <c:v>9.4E-2</c:v>
                </c:pt>
                <c:pt idx="2553">
                  <c:v>9.2999999999999999E-2</c:v>
                </c:pt>
                <c:pt idx="2554">
                  <c:v>9.2999999999999999E-2</c:v>
                </c:pt>
                <c:pt idx="2555">
                  <c:v>9.2999999999999999E-2</c:v>
                </c:pt>
                <c:pt idx="2556">
                  <c:v>9.2999999999999999E-2</c:v>
                </c:pt>
                <c:pt idx="2557">
                  <c:v>9.1999999999999998E-2</c:v>
                </c:pt>
                <c:pt idx="2558">
                  <c:v>9.1999999999999998E-2</c:v>
                </c:pt>
                <c:pt idx="2559">
                  <c:v>9.2999999999999999E-2</c:v>
                </c:pt>
                <c:pt idx="2560">
                  <c:v>9.2999999999999999E-2</c:v>
                </c:pt>
                <c:pt idx="2561">
                  <c:v>9.2999999999999999E-2</c:v>
                </c:pt>
                <c:pt idx="2562">
                  <c:v>9.4E-2</c:v>
                </c:pt>
                <c:pt idx="2563">
                  <c:v>9.4E-2</c:v>
                </c:pt>
                <c:pt idx="2564">
                  <c:v>9.4E-2</c:v>
                </c:pt>
                <c:pt idx="2565">
                  <c:v>9.5000000000000001E-2</c:v>
                </c:pt>
                <c:pt idx="2566">
                  <c:v>9.5000000000000001E-2</c:v>
                </c:pt>
                <c:pt idx="2567">
                  <c:v>9.5000000000000001E-2</c:v>
                </c:pt>
                <c:pt idx="2568">
                  <c:v>9.5000000000000001E-2</c:v>
                </c:pt>
                <c:pt idx="2569">
                  <c:v>9.5000000000000001E-2</c:v>
                </c:pt>
                <c:pt idx="2570">
                  <c:v>9.5000000000000001E-2</c:v>
                </c:pt>
                <c:pt idx="2571">
                  <c:v>9.5000000000000001E-2</c:v>
                </c:pt>
                <c:pt idx="2572">
                  <c:v>9.4E-2</c:v>
                </c:pt>
                <c:pt idx="2573">
                  <c:v>9.4E-2</c:v>
                </c:pt>
                <c:pt idx="2574">
                  <c:v>9.4E-2</c:v>
                </c:pt>
                <c:pt idx="2575">
                  <c:v>9.4E-2</c:v>
                </c:pt>
                <c:pt idx="2576">
                  <c:v>9.4E-2</c:v>
                </c:pt>
                <c:pt idx="2577">
                  <c:v>9.4E-2</c:v>
                </c:pt>
                <c:pt idx="2578">
                  <c:v>9.4E-2</c:v>
                </c:pt>
                <c:pt idx="2579">
                  <c:v>9.4E-2</c:v>
                </c:pt>
                <c:pt idx="2580">
                  <c:v>9.4E-2</c:v>
                </c:pt>
                <c:pt idx="2581">
                  <c:v>9.4E-2</c:v>
                </c:pt>
                <c:pt idx="2582">
                  <c:v>9.4E-2</c:v>
                </c:pt>
                <c:pt idx="2583">
                  <c:v>9.4E-2</c:v>
                </c:pt>
                <c:pt idx="2584">
                  <c:v>9.4E-2</c:v>
                </c:pt>
                <c:pt idx="2585">
                  <c:v>9.4E-2</c:v>
                </c:pt>
                <c:pt idx="2586">
                  <c:v>9.5000000000000001E-2</c:v>
                </c:pt>
                <c:pt idx="2587">
                  <c:v>9.5000000000000001E-2</c:v>
                </c:pt>
                <c:pt idx="2588">
                  <c:v>9.4E-2</c:v>
                </c:pt>
                <c:pt idx="2589">
                  <c:v>1.4E-2</c:v>
                </c:pt>
                <c:pt idx="2590">
                  <c:v>2.7E-2</c:v>
                </c:pt>
                <c:pt idx="2591">
                  <c:v>3.4000000000000002E-2</c:v>
                </c:pt>
                <c:pt idx="2592">
                  <c:v>3.7999999999999999E-2</c:v>
                </c:pt>
                <c:pt idx="2593">
                  <c:v>4.1000000000000002E-2</c:v>
                </c:pt>
                <c:pt idx="2594">
                  <c:v>4.3999999999999997E-2</c:v>
                </c:pt>
                <c:pt idx="2595">
                  <c:v>4.5999999999999999E-2</c:v>
                </c:pt>
                <c:pt idx="2596">
                  <c:v>4.8000000000000001E-2</c:v>
                </c:pt>
                <c:pt idx="2597">
                  <c:v>0.05</c:v>
                </c:pt>
                <c:pt idx="2598">
                  <c:v>5.1999999999999998E-2</c:v>
                </c:pt>
                <c:pt idx="2599">
                  <c:v>5.2999999999999999E-2</c:v>
                </c:pt>
                <c:pt idx="2600">
                  <c:v>5.2999999999999999E-2</c:v>
                </c:pt>
                <c:pt idx="2601">
                  <c:v>5.3999999999999999E-2</c:v>
                </c:pt>
                <c:pt idx="2602">
                  <c:v>5.3999999999999999E-2</c:v>
                </c:pt>
                <c:pt idx="2603">
                  <c:v>5.5E-2</c:v>
                </c:pt>
                <c:pt idx="2604">
                  <c:v>5.5E-2</c:v>
                </c:pt>
                <c:pt idx="2605">
                  <c:v>5.5E-2</c:v>
                </c:pt>
                <c:pt idx="2606">
                  <c:v>5.5E-2</c:v>
                </c:pt>
                <c:pt idx="2607">
                  <c:v>5.5E-2</c:v>
                </c:pt>
                <c:pt idx="2608">
                  <c:v>5.5E-2</c:v>
                </c:pt>
                <c:pt idx="2609">
                  <c:v>1.4E-2</c:v>
                </c:pt>
                <c:pt idx="2610">
                  <c:v>1.9E-2</c:v>
                </c:pt>
                <c:pt idx="2611">
                  <c:v>0.03</c:v>
                </c:pt>
                <c:pt idx="2612">
                  <c:v>3.6999999999999998E-2</c:v>
                </c:pt>
                <c:pt idx="2613">
                  <c:v>4.2000000000000003E-2</c:v>
                </c:pt>
                <c:pt idx="2614">
                  <c:v>4.4999999999999998E-2</c:v>
                </c:pt>
                <c:pt idx="2615">
                  <c:v>4.8000000000000001E-2</c:v>
                </c:pt>
                <c:pt idx="2616">
                  <c:v>4.9000000000000002E-2</c:v>
                </c:pt>
                <c:pt idx="2617">
                  <c:v>5.6000000000000001E-2</c:v>
                </c:pt>
                <c:pt idx="2618">
                  <c:v>5.1999999999999998E-2</c:v>
                </c:pt>
                <c:pt idx="2619">
                  <c:v>5.2999999999999999E-2</c:v>
                </c:pt>
                <c:pt idx="2620">
                  <c:v>5.3999999999999999E-2</c:v>
                </c:pt>
                <c:pt idx="2621">
                  <c:v>0.03</c:v>
                </c:pt>
                <c:pt idx="2622">
                  <c:v>2.1000000000000001E-2</c:v>
                </c:pt>
                <c:pt idx="2623">
                  <c:v>2.7E-2</c:v>
                </c:pt>
                <c:pt idx="2624">
                  <c:v>1.6E-2</c:v>
                </c:pt>
                <c:pt idx="2625">
                  <c:v>3.2000000000000001E-2</c:v>
                </c:pt>
                <c:pt idx="2626">
                  <c:v>4.2000000000000003E-2</c:v>
                </c:pt>
                <c:pt idx="2627">
                  <c:v>4.7E-2</c:v>
                </c:pt>
                <c:pt idx="2628">
                  <c:v>5.0999999999999997E-2</c:v>
                </c:pt>
                <c:pt idx="2629">
                  <c:v>5.2999999999999999E-2</c:v>
                </c:pt>
                <c:pt idx="2630">
                  <c:v>5.5E-2</c:v>
                </c:pt>
                <c:pt idx="2631">
                  <c:v>5.6000000000000001E-2</c:v>
                </c:pt>
                <c:pt idx="2632">
                  <c:v>5.7000000000000002E-2</c:v>
                </c:pt>
                <c:pt idx="2633">
                  <c:v>5.7000000000000002E-2</c:v>
                </c:pt>
                <c:pt idx="2634">
                  <c:v>5.7000000000000002E-2</c:v>
                </c:pt>
                <c:pt idx="2635">
                  <c:v>5.8000000000000003E-2</c:v>
                </c:pt>
                <c:pt idx="2636">
                  <c:v>5.8000000000000003E-2</c:v>
                </c:pt>
                <c:pt idx="2637">
                  <c:v>5.8000000000000003E-2</c:v>
                </c:pt>
                <c:pt idx="2638">
                  <c:v>5.8000000000000003E-2</c:v>
                </c:pt>
                <c:pt idx="2639">
                  <c:v>5.8000000000000003E-2</c:v>
                </c:pt>
                <c:pt idx="2640">
                  <c:v>5.8000000000000003E-2</c:v>
                </c:pt>
                <c:pt idx="2641">
                  <c:v>5.8000000000000003E-2</c:v>
                </c:pt>
                <c:pt idx="2642">
                  <c:v>5.8000000000000003E-2</c:v>
                </c:pt>
                <c:pt idx="2643">
                  <c:v>5.8000000000000003E-2</c:v>
                </c:pt>
                <c:pt idx="2644">
                  <c:v>5.8000000000000003E-2</c:v>
                </c:pt>
                <c:pt idx="2645">
                  <c:v>5.7000000000000002E-2</c:v>
                </c:pt>
                <c:pt idx="2646">
                  <c:v>5.8000000000000003E-2</c:v>
                </c:pt>
                <c:pt idx="2647">
                  <c:v>5.8000000000000003E-2</c:v>
                </c:pt>
                <c:pt idx="2648">
                  <c:v>5.8000000000000003E-2</c:v>
                </c:pt>
                <c:pt idx="2649">
                  <c:v>5.8000000000000003E-2</c:v>
                </c:pt>
                <c:pt idx="2650">
                  <c:v>5.8000000000000003E-2</c:v>
                </c:pt>
                <c:pt idx="2651">
                  <c:v>5.8000000000000003E-2</c:v>
                </c:pt>
                <c:pt idx="2652">
                  <c:v>5.7000000000000002E-2</c:v>
                </c:pt>
                <c:pt idx="2653">
                  <c:v>5.7000000000000002E-2</c:v>
                </c:pt>
                <c:pt idx="2654">
                  <c:v>5.7000000000000002E-2</c:v>
                </c:pt>
                <c:pt idx="2655">
                  <c:v>5.7000000000000002E-2</c:v>
                </c:pt>
                <c:pt idx="2656">
                  <c:v>5.7000000000000002E-2</c:v>
                </c:pt>
                <c:pt idx="2657">
                  <c:v>5.7000000000000002E-2</c:v>
                </c:pt>
                <c:pt idx="2658">
                  <c:v>5.7000000000000002E-2</c:v>
                </c:pt>
                <c:pt idx="2659">
                  <c:v>3.5999999999999997E-2</c:v>
                </c:pt>
                <c:pt idx="2660">
                  <c:v>3.6999999999999998E-2</c:v>
                </c:pt>
                <c:pt idx="2661">
                  <c:v>1.4999999999999999E-2</c:v>
                </c:pt>
                <c:pt idx="2662">
                  <c:v>2.4E-2</c:v>
                </c:pt>
                <c:pt idx="2663">
                  <c:v>0.03</c:v>
                </c:pt>
                <c:pt idx="2664">
                  <c:v>3.5000000000000003E-2</c:v>
                </c:pt>
                <c:pt idx="2665">
                  <c:v>3.7999999999999999E-2</c:v>
                </c:pt>
                <c:pt idx="2666">
                  <c:v>4.2000000000000003E-2</c:v>
                </c:pt>
                <c:pt idx="2667">
                  <c:v>4.3999999999999997E-2</c:v>
                </c:pt>
                <c:pt idx="2668">
                  <c:v>4.7E-2</c:v>
                </c:pt>
                <c:pt idx="2669">
                  <c:v>4.9000000000000002E-2</c:v>
                </c:pt>
                <c:pt idx="2670">
                  <c:v>5.0999999999999997E-2</c:v>
                </c:pt>
                <c:pt idx="2671">
                  <c:v>5.0999999999999997E-2</c:v>
                </c:pt>
                <c:pt idx="2672">
                  <c:v>5.2999999999999999E-2</c:v>
                </c:pt>
                <c:pt idx="2673">
                  <c:v>5.3999999999999999E-2</c:v>
                </c:pt>
                <c:pt idx="2674">
                  <c:v>5.3999999999999999E-2</c:v>
                </c:pt>
                <c:pt idx="2675">
                  <c:v>5.5E-2</c:v>
                </c:pt>
                <c:pt idx="2676">
                  <c:v>5.5E-2</c:v>
                </c:pt>
                <c:pt idx="2677">
                  <c:v>5.6000000000000001E-2</c:v>
                </c:pt>
                <c:pt idx="2678">
                  <c:v>5.6000000000000001E-2</c:v>
                </c:pt>
                <c:pt idx="2679">
                  <c:v>5.6000000000000001E-2</c:v>
                </c:pt>
                <c:pt idx="2680">
                  <c:v>5.8000000000000003E-2</c:v>
                </c:pt>
                <c:pt idx="2681">
                  <c:v>5.6000000000000001E-2</c:v>
                </c:pt>
                <c:pt idx="2682">
                  <c:v>5.6000000000000001E-2</c:v>
                </c:pt>
                <c:pt idx="2683">
                  <c:v>5.6000000000000001E-2</c:v>
                </c:pt>
                <c:pt idx="2684">
                  <c:v>5.6000000000000001E-2</c:v>
                </c:pt>
                <c:pt idx="2685">
                  <c:v>5.6000000000000001E-2</c:v>
                </c:pt>
                <c:pt idx="2686">
                  <c:v>5.6000000000000001E-2</c:v>
                </c:pt>
                <c:pt idx="2687">
                  <c:v>5.7000000000000002E-2</c:v>
                </c:pt>
                <c:pt idx="2688">
                  <c:v>5.7000000000000002E-2</c:v>
                </c:pt>
                <c:pt idx="2689">
                  <c:v>5.7000000000000002E-2</c:v>
                </c:pt>
                <c:pt idx="2690">
                  <c:v>5.7000000000000002E-2</c:v>
                </c:pt>
                <c:pt idx="2691">
                  <c:v>5.6000000000000001E-2</c:v>
                </c:pt>
                <c:pt idx="2692">
                  <c:v>5.7000000000000002E-2</c:v>
                </c:pt>
                <c:pt idx="2693">
                  <c:v>5.6000000000000001E-2</c:v>
                </c:pt>
                <c:pt idx="2694">
                  <c:v>5.7000000000000002E-2</c:v>
                </c:pt>
                <c:pt idx="2695">
                  <c:v>5.7000000000000002E-2</c:v>
                </c:pt>
                <c:pt idx="2696">
                  <c:v>5.7000000000000002E-2</c:v>
                </c:pt>
                <c:pt idx="2697">
                  <c:v>5.6000000000000001E-2</c:v>
                </c:pt>
                <c:pt idx="2698">
                  <c:v>5.7000000000000002E-2</c:v>
                </c:pt>
                <c:pt idx="2699">
                  <c:v>5.7000000000000002E-2</c:v>
                </c:pt>
                <c:pt idx="2700">
                  <c:v>5.7000000000000002E-2</c:v>
                </c:pt>
                <c:pt idx="2701">
                  <c:v>5.7000000000000002E-2</c:v>
                </c:pt>
                <c:pt idx="2702">
                  <c:v>5.7000000000000002E-2</c:v>
                </c:pt>
                <c:pt idx="2703">
                  <c:v>5.7000000000000002E-2</c:v>
                </c:pt>
                <c:pt idx="2704">
                  <c:v>5.7000000000000002E-2</c:v>
                </c:pt>
                <c:pt idx="2705">
                  <c:v>5.7000000000000002E-2</c:v>
                </c:pt>
                <c:pt idx="2706">
                  <c:v>5.7000000000000002E-2</c:v>
                </c:pt>
                <c:pt idx="2707">
                  <c:v>5.7000000000000002E-2</c:v>
                </c:pt>
                <c:pt idx="2708">
                  <c:v>5.7000000000000002E-2</c:v>
                </c:pt>
                <c:pt idx="2709">
                  <c:v>6.3E-2</c:v>
                </c:pt>
                <c:pt idx="2710">
                  <c:v>6.3E-2</c:v>
                </c:pt>
                <c:pt idx="2711">
                  <c:v>5.7000000000000002E-2</c:v>
                </c:pt>
                <c:pt idx="2712">
                  <c:v>0.06</c:v>
                </c:pt>
                <c:pt idx="2713">
                  <c:v>6.7000000000000004E-2</c:v>
                </c:pt>
                <c:pt idx="2714">
                  <c:v>5.8999999999999997E-2</c:v>
                </c:pt>
                <c:pt idx="2715">
                  <c:v>5.8000000000000003E-2</c:v>
                </c:pt>
                <c:pt idx="2716">
                  <c:v>5.7000000000000002E-2</c:v>
                </c:pt>
                <c:pt idx="2717">
                  <c:v>5.7000000000000002E-2</c:v>
                </c:pt>
                <c:pt idx="2718">
                  <c:v>5.7000000000000002E-2</c:v>
                </c:pt>
                <c:pt idx="2719">
                  <c:v>5.7000000000000002E-2</c:v>
                </c:pt>
                <c:pt idx="2720">
                  <c:v>5.7000000000000002E-2</c:v>
                </c:pt>
                <c:pt idx="2721">
                  <c:v>5.7000000000000002E-2</c:v>
                </c:pt>
                <c:pt idx="2722">
                  <c:v>5.7000000000000002E-2</c:v>
                </c:pt>
                <c:pt idx="2723">
                  <c:v>7.1999999999999995E-2</c:v>
                </c:pt>
                <c:pt idx="2724">
                  <c:v>7.1999999999999995E-2</c:v>
                </c:pt>
                <c:pt idx="2725">
                  <c:v>5.7000000000000002E-2</c:v>
                </c:pt>
                <c:pt idx="2726">
                  <c:v>6.2E-2</c:v>
                </c:pt>
                <c:pt idx="2727">
                  <c:v>5.8000000000000003E-2</c:v>
                </c:pt>
                <c:pt idx="2728">
                  <c:v>5.8000000000000003E-2</c:v>
                </c:pt>
                <c:pt idx="2729">
                  <c:v>5.8000000000000003E-2</c:v>
                </c:pt>
                <c:pt idx="2730">
                  <c:v>5.8000000000000003E-2</c:v>
                </c:pt>
                <c:pt idx="2731">
                  <c:v>5.8000000000000003E-2</c:v>
                </c:pt>
                <c:pt idx="2732">
                  <c:v>5.8000000000000003E-2</c:v>
                </c:pt>
                <c:pt idx="2733">
                  <c:v>5.8000000000000003E-2</c:v>
                </c:pt>
                <c:pt idx="2734">
                  <c:v>5.8000000000000003E-2</c:v>
                </c:pt>
                <c:pt idx="2735">
                  <c:v>5.8000000000000003E-2</c:v>
                </c:pt>
                <c:pt idx="2736">
                  <c:v>5.8000000000000003E-2</c:v>
                </c:pt>
                <c:pt idx="2737">
                  <c:v>5.8000000000000003E-2</c:v>
                </c:pt>
                <c:pt idx="2738">
                  <c:v>5.8000000000000003E-2</c:v>
                </c:pt>
                <c:pt idx="2739">
                  <c:v>5.8000000000000003E-2</c:v>
                </c:pt>
                <c:pt idx="2740">
                  <c:v>5.8000000000000003E-2</c:v>
                </c:pt>
                <c:pt idx="2741">
                  <c:v>5.8000000000000003E-2</c:v>
                </c:pt>
                <c:pt idx="2742">
                  <c:v>5.8000000000000003E-2</c:v>
                </c:pt>
                <c:pt idx="2743">
                  <c:v>5.8000000000000003E-2</c:v>
                </c:pt>
                <c:pt idx="2744">
                  <c:v>5.8000000000000003E-2</c:v>
                </c:pt>
                <c:pt idx="2745">
                  <c:v>5.8000000000000003E-2</c:v>
                </c:pt>
                <c:pt idx="2746">
                  <c:v>5.8000000000000003E-2</c:v>
                </c:pt>
                <c:pt idx="2747">
                  <c:v>5.8000000000000003E-2</c:v>
                </c:pt>
                <c:pt idx="2748">
                  <c:v>5.8000000000000003E-2</c:v>
                </c:pt>
                <c:pt idx="2749">
                  <c:v>5.8000000000000003E-2</c:v>
                </c:pt>
                <c:pt idx="2750">
                  <c:v>5.8000000000000003E-2</c:v>
                </c:pt>
                <c:pt idx="2751">
                  <c:v>5.8000000000000003E-2</c:v>
                </c:pt>
                <c:pt idx="2752">
                  <c:v>5.8000000000000003E-2</c:v>
                </c:pt>
                <c:pt idx="2753">
                  <c:v>5.8000000000000003E-2</c:v>
                </c:pt>
                <c:pt idx="2754">
                  <c:v>5.8999999999999997E-2</c:v>
                </c:pt>
                <c:pt idx="2755">
                  <c:v>6.2E-2</c:v>
                </c:pt>
                <c:pt idx="2756">
                  <c:v>0.06</c:v>
                </c:pt>
                <c:pt idx="2757">
                  <c:v>6.2E-2</c:v>
                </c:pt>
                <c:pt idx="2758">
                  <c:v>0.06</c:v>
                </c:pt>
                <c:pt idx="2759">
                  <c:v>2.1999999999999999E-2</c:v>
                </c:pt>
                <c:pt idx="2760">
                  <c:v>2.5999999999999999E-2</c:v>
                </c:pt>
                <c:pt idx="2761">
                  <c:v>3.2000000000000001E-2</c:v>
                </c:pt>
                <c:pt idx="2762">
                  <c:v>3.5999999999999997E-2</c:v>
                </c:pt>
                <c:pt idx="2763">
                  <c:v>3.9E-2</c:v>
                </c:pt>
                <c:pt idx="2764">
                  <c:v>4.2000000000000003E-2</c:v>
                </c:pt>
                <c:pt idx="2765">
                  <c:v>4.3999999999999997E-2</c:v>
                </c:pt>
                <c:pt idx="2766">
                  <c:v>4.7E-2</c:v>
                </c:pt>
                <c:pt idx="2767">
                  <c:v>4.9000000000000002E-2</c:v>
                </c:pt>
                <c:pt idx="2768">
                  <c:v>5.8999999999999997E-2</c:v>
                </c:pt>
                <c:pt idx="2769">
                  <c:v>5.6000000000000001E-2</c:v>
                </c:pt>
                <c:pt idx="2770">
                  <c:v>5.7000000000000002E-2</c:v>
                </c:pt>
                <c:pt idx="2771">
                  <c:v>5.7000000000000002E-2</c:v>
                </c:pt>
                <c:pt idx="2772">
                  <c:v>5.8000000000000003E-2</c:v>
                </c:pt>
                <c:pt idx="2773">
                  <c:v>5.8999999999999997E-2</c:v>
                </c:pt>
                <c:pt idx="2774">
                  <c:v>5.8999999999999997E-2</c:v>
                </c:pt>
                <c:pt idx="2775">
                  <c:v>0.06</c:v>
                </c:pt>
                <c:pt idx="2776">
                  <c:v>0.06</c:v>
                </c:pt>
                <c:pt idx="2777">
                  <c:v>0.06</c:v>
                </c:pt>
                <c:pt idx="2778">
                  <c:v>5.8999999999999997E-2</c:v>
                </c:pt>
                <c:pt idx="2779">
                  <c:v>0.06</c:v>
                </c:pt>
                <c:pt idx="2780">
                  <c:v>0.06</c:v>
                </c:pt>
                <c:pt idx="2781">
                  <c:v>0.06</c:v>
                </c:pt>
                <c:pt idx="2782">
                  <c:v>0.06</c:v>
                </c:pt>
                <c:pt idx="2783">
                  <c:v>0.06</c:v>
                </c:pt>
                <c:pt idx="2784">
                  <c:v>0.06</c:v>
                </c:pt>
                <c:pt idx="2785">
                  <c:v>0.06</c:v>
                </c:pt>
                <c:pt idx="2786">
                  <c:v>0.06</c:v>
                </c:pt>
                <c:pt idx="2787">
                  <c:v>0.06</c:v>
                </c:pt>
                <c:pt idx="2788">
                  <c:v>6.0999999999999999E-2</c:v>
                </c:pt>
                <c:pt idx="2789">
                  <c:v>6.2E-2</c:v>
                </c:pt>
                <c:pt idx="2790">
                  <c:v>6.2E-2</c:v>
                </c:pt>
                <c:pt idx="2791">
                  <c:v>6.2E-2</c:v>
                </c:pt>
                <c:pt idx="2792">
                  <c:v>0.06</c:v>
                </c:pt>
                <c:pt idx="2793">
                  <c:v>6.2E-2</c:v>
                </c:pt>
                <c:pt idx="2794">
                  <c:v>6.3E-2</c:v>
                </c:pt>
                <c:pt idx="2795">
                  <c:v>6.5000000000000002E-2</c:v>
                </c:pt>
                <c:pt idx="2796">
                  <c:v>6.3E-2</c:v>
                </c:pt>
                <c:pt idx="2797">
                  <c:v>0.06</c:v>
                </c:pt>
                <c:pt idx="2798">
                  <c:v>0.06</c:v>
                </c:pt>
                <c:pt idx="2799">
                  <c:v>6.0999999999999999E-2</c:v>
                </c:pt>
                <c:pt idx="2800">
                  <c:v>6.0999999999999999E-2</c:v>
                </c:pt>
                <c:pt idx="2801">
                  <c:v>6.0999999999999999E-2</c:v>
                </c:pt>
                <c:pt idx="2802">
                  <c:v>6.0999999999999999E-2</c:v>
                </c:pt>
                <c:pt idx="2803">
                  <c:v>0.06</c:v>
                </c:pt>
                <c:pt idx="2804">
                  <c:v>0.06</c:v>
                </c:pt>
                <c:pt idx="2805">
                  <c:v>0.06</c:v>
                </c:pt>
                <c:pt idx="2806">
                  <c:v>0.06</c:v>
                </c:pt>
                <c:pt idx="2807">
                  <c:v>6.0999999999999999E-2</c:v>
                </c:pt>
                <c:pt idx="2808">
                  <c:v>6.0999999999999999E-2</c:v>
                </c:pt>
                <c:pt idx="2809">
                  <c:v>6.0999999999999999E-2</c:v>
                </c:pt>
                <c:pt idx="2810">
                  <c:v>6.0999999999999999E-2</c:v>
                </c:pt>
                <c:pt idx="2811">
                  <c:v>6.0999999999999999E-2</c:v>
                </c:pt>
                <c:pt idx="2812">
                  <c:v>6.0999999999999999E-2</c:v>
                </c:pt>
                <c:pt idx="2813">
                  <c:v>6.0999999999999999E-2</c:v>
                </c:pt>
                <c:pt idx="2814">
                  <c:v>6.0999999999999999E-2</c:v>
                </c:pt>
                <c:pt idx="2815">
                  <c:v>6.0999999999999999E-2</c:v>
                </c:pt>
                <c:pt idx="2816">
                  <c:v>6.0999999999999999E-2</c:v>
                </c:pt>
                <c:pt idx="2817">
                  <c:v>6.0999999999999999E-2</c:v>
                </c:pt>
                <c:pt idx="2818">
                  <c:v>6.0999999999999999E-2</c:v>
                </c:pt>
                <c:pt idx="2819">
                  <c:v>6.0999999999999999E-2</c:v>
                </c:pt>
                <c:pt idx="2820">
                  <c:v>6.0999999999999999E-2</c:v>
                </c:pt>
                <c:pt idx="2821">
                  <c:v>6.0999999999999999E-2</c:v>
                </c:pt>
                <c:pt idx="2822">
                  <c:v>6.0999999999999999E-2</c:v>
                </c:pt>
                <c:pt idx="2823">
                  <c:v>6.0999999999999999E-2</c:v>
                </c:pt>
                <c:pt idx="2824">
                  <c:v>6.0999999999999999E-2</c:v>
                </c:pt>
                <c:pt idx="2825">
                  <c:v>6.0999999999999999E-2</c:v>
                </c:pt>
                <c:pt idx="2826">
                  <c:v>6.0999999999999999E-2</c:v>
                </c:pt>
                <c:pt idx="2827">
                  <c:v>6.2E-2</c:v>
                </c:pt>
                <c:pt idx="2828">
                  <c:v>6.2E-2</c:v>
                </c:pt>
                <c:pt idx="2829">
                  <c:v>6.2E-2</c:v>
                </c:pt>
                <c:pt idx="2830">
                  <c:v>6.2E-2</c:v>
                </c:pt>
                <c:pt idx="2831">
                  <c:v>6.2E-2</c:v>
                </c:pt>
                <c:pt idx="2832">
                  <c:v>6.2E-2</c:v>
                </c:pt>
                <c:pt idx="2833">
                  <c:v>6.2E-2</c:v>
                </c:pt>
                <c:pt idx="2834">
                  <c:v>6.2E-2</c:v>
                </c:pt>
                <c:pt idx="2835">
                  <c:v>6.2E-2</c:v>
                </c:pt>
                <c:pt idx="2836">
                  <c:v>6.2E-2</c:v>
                </c:pt>
                <c:pt idx="2837">
                  <c:v>6.2E-2</c:v>
                </c:pt>
                <c:pt idx="2838">
                  <c:v>6.2E-2</c:v>
                </c:pt>
                <c:pt idx="2839">
                  <c:v>6.2E-2</c:v>
                </c:pt>
                <c:pt idx="2840">
                  <c:v>6.2E-2</c:v>
                </c:pt>
                <c:pt idx="2841">
                  <c:v>6.2E-2</c:v>
                </c:pt>
                <c:pt idx="2842">
                  <c:v>6.2E-2</c:v>
                </c:pt>
                <c:pt idx="2843">
                  <c:v>6.2E-2</c:v>
                </c:pt>
                <c:pt idx="2844">
                  <c:v>6.3E-2</c:v>
                </c:pt>
                <c:pt idx="2845">
                  <c:v>7.8E-2</c:v>
                </c:pt>
                <c:pt idx="2846">
                  <c:v>6.2E-2</c:v>
                </c:pt>
                <c:pt idx="2847">
                  <c:v>6.2E-2</c:v>
                </c:pt>
                <c:pt idx="2848">
                  <c:v>6.3E-2</c:v>
                </c:pt>
                <c:pt idx="2849">
                  <c:v>6.3E-2</c:v>
                </c:pt>
                <c:pt idx="2850">
                  <c:v>6.4000000000000001E-2</c:v>
                </c:pt>
                <c:pt idx="2851">
                  <c:v>6.4000000000000001E-2</c:v>
                </c:pt>
                <c:pt idx="2852">
                  <c:v>6.4000000000000001E-2</c:v>
                </c:pt>
                <c:pt idx="2853">
                  <c:v>6.5000000000000002E-2</c:v>
                </c:pt>
                <c:pt idx="2854">
                  <c:v>6.5000000000000002E-2</c:v>
                </c:pt>
                <c:pt idx="2855">
                  <c:v>6.5000000000000002E-2</c:v>
                </c:pt>
                <c:pt idx="2856">
                  <c:v>6.5000000000000002E-2</c:v>
                </c:pt>
                <c:pt idx="2857">
                  <c:v>6.4000000000000001E-2</c:v>
                </c:pt>
                <c:pt idx="2858">
                  <c:v>6.5000000000000002E-2</c:v>
                </c:pt>
                <c:pt idx="2859">
                  <c:v>6.4000000000000001E-2</c:v>
                </c:pt>
                <c:pt idx="2860">
                  <c:v>6.4000000000000001E-2</c:v>
                </c:pt>
                <c:pt idx="2861">
                  <c:v>6.4000000000000001E-2</c:v>
                </c:pt>
                <c:pt idx="2862">
                  <c:v>6.4000000000000001E-2</c:v>
                </c:pt>
                <c:pt idx="2863">
                  <c:v>6.4000000000000001E-2</c:v>
                </c:pt>
                <c:pt idx="2864">
                  <c:v>6.4000000000000001E-2</c:v>
                </c:pt>
                <c:pt idx="2865">
                  <c:v>6.5000000000000002E-2</c:v>
                </c:pt>
                <c:pt idx="2866">
                  <c:v>6.5000000000000002E-2</c:v>
                </c:pt>
                <c:pt idx="2867">
                  <c:v>6.5000000000000002E-2</c:v>
                </c:pt>
                <c:pt idx="2868">
                  <c:v>6.5000000000000002E-2</c:v>
                </c:pt>
                <c:pt idx="2869">
                  <c:v>6.5000000000000002E-2</c:v>
                </c:pt>
                <c:pt idx="2870">
                  <c:v>6.5000000000000002E-2</c:v>
                </c:pt>
                <c:pt idx="2871">
                  <c:v>6.5000000000000002E-2</c:v>
                </c:pt>
                <c:pt idx="2872">
                  <c:v>6.5000000000000002E-2</c:v>
                </c:pt>
                <c:pt idx="2873">
                  <c:v>6.5000000000000002E-2</c:v>
                </c:pt>
                <c:pt idx="2874">
                  <c:v>6.5000000000000002E-2</c:v>
                </c:pt>
                <c:pt idx="2875">
                  <c:v>6.5000000000000002E-2</c:v>
                </c:pt>
                <c:pt idx="2876">
                  <c:v>6.5000000000000002E-2</c:v>
                </c:pt>
                <c:pt idx="2877">
                  <c:v>6.5000000000000002E-2</c:v>
                </c:pt>
                <c:pt idx="2878">
                  <c:v>6.5000000000000002E-2</c:v>
                </c:pt>
                <c:pt idx="2879">
                  <c:v>6.5000000000000002E-2</c:v>
                </c:pt>
                <c:pt idx="2880">
                  <c:v>6.5000000000000002E-2</c:v>
                </c:pt>
                <c:pt idx="2881">
                  <c:v>6.5000000000000002E-2</c:v>
                </c:pt>
                <c:pt idx="2882">
                  <c:v>6.5000000000000002E-2</c:v>
                </c:pt>
                <c:pt idx="2883">
                  <c:v>6.5000000000000002E-2</c:v>
                </c:pt>
                <c:pt idx="2884">
                  <c:v>6.5000000000000002E-2</c:v>
                </c:pt>
                <c:pt idx="2885">
                  <c:v>6.5000000000000002E-2</c:v>
                </c:pt>
                <c:pt idx="2886">
                  <c:v>6.5000000000000002E-2</c:v>
                </c:pt>
                <c:pt idx="2887">
                  <c:v>6.6000000000000003E-2</c:v>
                </c:pt>
                <c:pt idx="2888">
                  <c:v>6.6000000000000003E-2</c:v>
                </c:pt>
                <c:pt idx="2889">
                  <c:v>6.6000000000000003E-2</c:v>
                </c:pt>
                <c:pt idx="2890">
                  <c:v>6.6000000000000003E-2</c:v>
                </c:pt>
                <c:pt idx="2891">
                  <c:v>6.6000000000000003E-2</c:v>
                </c:pt>
                <c:pt idx="2892">
                  <c:v>6.6000000000000003E-2</c:v>
                </c:pt>
                <c:pt idx="2893">
                  <c:v>6.6000000000000003E-2</c:v>
                </c:pt>
                <c:pt idx="2894">
                  <c:v>6.6000000000000003E-2</c:v>
                </c:pt>
                <c:pt idx="2895">
                  <c:v>6.6000000000000003E-2</c:v>
                </c:pt>
                <c:pt idx="2896">
                  <c:v>6.6000000000000003E-2</c:v>
                </c:pt>
                <c:pt idx="2897">
                  <c:v>6.6000000000000003E-2</c:v>
                </c:pt>
                <c:pt idx="2898">
                  <c:v>6.7000000000000004E-2</c:v>
                </c:pt>
                <c:pt idx="2899">
                  <c:v>6.7000000000000004E-2</c:v>
                </c:pt>
                <c:pt idx="2900">
                  <c:v>6.6000000000000003E-2</c:v>
                </c:pt>
                <c:pt idx="2901">
                  <c:v>6.7000000000000004E-2</c:v>
                </c:pt>
                <c:pt idx="2902">
                  <c:v>6.8000000000000005E-2</c:v>
                </c:pt>
                <c:pt idx="2903">
                  <c:v>6.8000000000000005E-2</c:v>
                </c:pt>
                <c:pt idx="2904">
                  <c:v>6.8000000000000005E-2</c:v>
                </c:pt>
                <c:pt idx="2905">
                  <c:v>6.7000000000000004E-2</c:v>
                </c:pt>
                <c:pt idx="2906">
                  <c:v>6.7000000000000004E-2</c:v>
                </c:pt>
                <c:pt idx="2907">
                  <c:v>6.7000000000000004E-2</c:v>
                </c:pt>
                <c:pt idx="2908">
                  <c:v>6.7000000000000004E-2</c:v>
                </c:pt>
                <c:pt idx="2909">
                  <c:v>6.7000000000000004E-2</c:v>
                </c:pt>
                <c:pt idx="2910">
                  <c:v>6.7000000000000004E-2</c:v>
                </c:pt>
                <c:pt idx="2911">
                  <c:v>6.7000000000000004E-2</c:v>
                </c:pt>
                <c:pt idx="2912">
                  <c:v>6.7000000000000004E-2</c:v>
                </c:pt>
                <c:pt idx="2913">
                  <c:v>6.8000000000000005E-2</c:v>
                </c:pt>
                <c:pt idx="2914">
                  <c:v>6.8000000000000005E-2</c:v>
                </c:pt>
                <c:pt idx="2915">
                  <c:v>6.7000000000000004E-2</c:v>
                </c:pt>
                <c:pt idx="2916">
                  <c:v>6.8000000000000005E-2</c:v>
                </c:pt>
                <c:pt idx="2917">
                  <c:v>6.8000000000000005E-2</c:v>
                </c:pt>
                <c:pt idx="2918">
                  <c:v>6.8000000000000005E-2</c:v>
                </c:pt>
                <c:pt idx="2919">
                  <c:v>6.8000000000000005E-2</c:v>
                </c:pt>
                <c:pt idx="2920">
                  <c:v>6.8000000000000005E-2</c:v>
                </c:pt>
                <c:pt idx="2921">
                  <c:v>6.7000000000000004E-2</c:v>
                </c:pt>
                <c:pt idx="2922">
                  <c:v>6.7000000000000004E-2</c:v>
                </c:pt>
                <c:pt idx="2923">
                  <c:v>6.7000000000000004E-2</c:v>
                </c:pt>
                <c:pt idx="2924">
                  <c:v>6.7000000000000004E-2</c:v>
                </c:pt>
                <c:pt idx="2925">
                  <c:v>6.7000000000000004E-2</c:v>
                </c:pt>
                <c:pt idx="2926">
                  <c:v>6.8000000000000005E-2</c:v>
                </c:pt>
                <c:pt idx="2927">
                  <c:v>6.7000000000000004E-2</c:v>
                </c:pt>
                <c:pt idx="2928">
                  <c:v>6.8000000000000005E-2</c:v>
                </c:pt>
                <c:pt idx="2929">
                  <c:v>6.8000000000000005E-2</c:v>
                </c:pt>
                <c:pt idx="2930">
                  <c:v>6.8000000000000005E-2</c:v>
                </c:pt>
                <c:pt idx="2931">
                  <c:v>6.8000000000000005E-2</c:v>
                </c:pt>
                <c:pt idx="2932">
                  <c:v>6.8000000000000005E-2</c:v>
                </c:pt>
                <c:pt idx="2933">
                  <c:v>6.8000000000000005E-2</c:v>
                </c:pt>
                <c:pt idx="2934">
                  <c:v>6.8000000000000005E-2</c:v>
                </c:pt>
                <c:pt idx="2935">
                  <c:v>6.8000000000000005E-2</c:v>
                </c:pt>
                <c:pt idx="2936">
                  <c:v>6.9000000000000006E-2</c:v>
                </c:pt>
                <c:pt idx="2937">
                  <c:v>6.8000000000000005E-2</c:v>
                </c:pt>
                <c:pt idx="2938">
                  <c:v>6.9000000000000006E-2</c:v>
                </c:pt>
                <c:pt idx="2939">
                  <c:v>6.9000000000000006E-2</c:v>
                </c:pt>
                <c:pt idx="2940">
                  <c:v>6.9000000000000006E-2</c:v>
                </c:pt>
                <c:pt idx="2941">
                  <c:v>6.5000000000000002E-2</c:v>
                </c:pt>
                <c:pt idx="2942">
                  <c:v>6.8000000000000005E-2</c:v>
                </c:pt>
                <c:pt idx="2943">
                  <c:v>6.7000000000000004E-2</c:v>
                </c:pt>
                <c:pt idx="2944">
                  <c:v>6.8000000000000005E-2</c:v>
                </c:pt>
                <c:pt idx="2945">
                  <c:v>6.8000000000000005E-2</c:v>
                </c:pt>
                <c:pt idx="2946">
                  <c:v>6.8000000000000005E-2</c:v>
                </c:pt>
                <c:pt idx="2947">
                  <c:v>6.8000000000000005E-2</c:v>
                </c:pt>
                <c:pt idx="2948">
                  <c:v>6.7000000000000004E-2</c:v>
                </c:pt>
                <c:pt idx="2949">
                  <c:v>6.8000000000000005E-2</c:v>
                </c:pt>
                <c:pt idx="2950">
                  <c:v>6.8000000000000005E-2</c:v>
                </c:pt>
                <c:pt idx="2951">
                  <c:v>6.8000000000000005E-2</c:v>
                </c:pt>
                <c:pt idx="2952">
                  <c:v>6.8000000000000005E-2</c:v>
                </c:pt>
                <c:pt idx="2953">
                  <c:v>6.8000000000000005E-2</c:v>
                </c:pt>
                <c:pt idx="2954">
                  <c:v>6.8000000000000005E-2</c:v>
                </c:pt>
                <c:pt idx="2955">
                  <c:v>6.8000000000000005E-2</c:v>
                </c:pt>
                <c:pt idx="2956">
                  <c:v>6.8000000000000005E-2</c:v>
                </c:pt>
                <c:pt idx="2957">
                  <c:v>6.8000000000000005E-2</c:v>
                </c:pt>
                <c:pt idx="2958">
                  <c:v>6.8000000000000005E-2</c:v>
                </c:pt>
                <c:pt idx="2959">
                  <c:v>6.8000000000000005E-2</c:v>
                </c:pt>
                <c:pt idx="2960">
                  <c:v>6.8000000000000005E-2</c:v>
                </c:pt>
                <c:pt idx="2961">
                  <c:v>6.8000000000000005E-2</c:v>
                </c:pt>
                <c:pt idx="2962">
                  <c:v>6.8000000000000005E-2</c:v>
                </c:pt>
                <c:pt idx="2963">
                  <c:v>6.8000000000000005E-2</c:v>
                </c:pt>
                <c:pt idx="2964">
                  <c:v>6.9000000000000006E-2</c:v>
                </c:pt>
                <c:pt idx="2965">
                  <c:v>6.9000000000000006E-2</c:v>
                </c:pt>
                <c:pt idx="2966">
                  <c:v>6.9000000000000006E-2</c:v>
                </c:pt>
                <c:pt idx="2967">
                  <c:v>6.9000000000000006E-2</c:v>
                </c:pt>
                <c:pt idx="2968">
                  <c:v>6.8000000000000005E-2</c:v>
                </c:pt>
                <c:pt idx="2969">
                  <c:v>6.9000000000000006E-2</c:v>
                </c:pt>
                <c:pt idx="2970">
                  <c:v>6.8000000000000005E-2</c:v>
                </c:pt>
                <c:pt idx="2971">
                  <c:v>6.8000000000000005E-2</c:v>
                </c:pt>
                <c:pt idx="2972">
                  <c:v>6.8000000000000005E-2</c:v>
                </c:pt>
                <c:pt idx="2973">
                  <c:v>6.8000000000000005E-2</c:v>
                </c:pt>
                <c:pt idx="2974">
                  <c:v>6.8000000000000005E-2</c:v>
                </c:pt>
                <c:pt idx="2975">
                  <c:v>6.8000000000000005E-2</c:v>
                </c:pt>
                <c:pt idx="2976">
                  <c:v>6.8000000000000005E-2</c:v>
                </c:pt>
                <c:pt idx="2977">
                  <c:v>6.8000000000000005E-2</c:v>
                </c:pt>
                <c:pt idx="2978">
                  <c:v>6.8000000000000005E-2</c:v>
                </c:pt>
                <c:pt idx="2979">
                  <c:v>6.8000000000000005E-2</c:v>
                </c:pt>
                <c:pt idx="2980">
                  <c:v>6.8000000000000005E-2</c:v>
                </c:pt>
                <c:pt idx="2981">
                  <c:v>6.8000000000000005E-2</c:v>
                </c:pt>
                <c:pt idx="2982">
                  <c:v>6.8000000000000005E-2</c:v>
                </c:pt>
                <c:pt idx="2983">
                  <c:v>6.8000000000000005E-2</c:v>
                </c:pt>
                <c:pt idx="2984">
                  <c:v>6.8000000000000005E-2</c:v>
                </c:pt>
                <c:pt idx="2985">
                  <c:v>6.9000000000000006E-2</c:v>
                </c:pt>
                <c:pt idx="2986">
                  <c:v>6.9000000000000006E-2</c:v>
                </c:pt>
                <c:pt idx="2987">
                  <c:v>6.9000000000000006E-2</c:v>
                </c:pt>
                <c:pt idx="2988">
                  <c:v>6.9000000000000006E-2</c:v>
                </c:pt>
                <c:pt idx="2989">
                  <c:v>6.9000000000000006E-2</c:v>
                </c:pt>
                <c:pt idx="2990">
                  <c:v>6.9000000000000006E-2</c:v>
                </c:pt>
                <c:pt idx="2991">
                  <c:v>6.9000000000000006E-2</c:v>
                </c:pt>
                <c:pt idx="2992">
                  <c:v>6.9000000000000006E-2</c:v>
                </c:pt>
                <c:pt idx="2993">
                  <c:v>6.9000000000000006E-2</c:v>
                </c:pt>
                <c:pt idx="2994">
                  <c:v>6.9000000000000006E-2</c:v>
                </c:pt>
                <c:pt idx="2995">
                  <c:v>6.9000000000000006E-2</c:v>
                </c:pt>
                <c:pt idx="2996">
                  <c:v>6.9000000000000006E-2</c:v>
                </c:pt>
                <c:pt idx="2997">
                  <c:v>6.9000000000000006E-2</c:v>
                </c:pt>
                <c:pt idx="2998">
                  <c:v>6.9000000000000006E-2</c:v>
                </c:pt>
                <c:pt idx="2999">
                  <c:v>6.9000000000000006E-2</c:v>
                </c:pt>
                <c:pt idx="3000">
                  <c:v>6.9000000000000006E-2</c:v>
                </c:pt>
                <c:pt idx="3001">
                  <c:v>6.9000000000000006E-2</c:v>
                </c:pt>
                <c:pt idx="3002">
                  <c:v>6.9000000000000006E-2</c:v>
                </c:pt>
                <c:pt idx="3003">
                  <c:v>6.9000000000000006E-2</c:v>
                </c:pt>
                <c:pt idx="3004">
                  <c:v>6.9000000000000006E-2</c:v>
                </c:pt>
                <c:pt idx="3005">
                  <c:v>6.9000000000000006E-2</c:v>
                </c:pt>
                <c:pt idx="3006">
                  <c:v>6.9000000000000006E-2</c:v>
                </c:pt>
                <c:pt idx="3007">
                  <c:v>6.9000000000000006E-2</c:v>
                </c:pt>
                <c:pt idx="3008">
                  <c:v>6.9000000000000006E-2</c:v>
                </c:pt>
                <c:pt idx="3009">
                  <c:v>7.0000000000000007E-2</c:v>
                </c:pt>
                <c:pt idx="3010">
                  <c:v>7.0000000000000007E-2</c:v>
                </c:pt>
                <c:pt idx="3011">
                  <c:v>7.0000000000000007E-2</c:v>
                </c:pt>
                <c:pt idx="3012">
                  <c:v>7.0000000000000007E-2</c:v>
                </c:pt>
                <c:pt idx="3013">
                  <c:v>7.0000000000000007E-2</c:v>
                </c:pt>
                <c:pt idx="3014">
                  <c:v>7.0000000000000007E-2</c:v>
                </c:pt>
                <c:pt idx="3015">
                  <c:v>7.0000000000000007E-2</c:v>
                </c:pt>
                <c:pt idx="3016">
                  <c:v>7.0000000000000007E-2</c:v>
                </c:pt>
                <c:pt idx="3017">
                  <c:v>7.0000000000000007E-2</c:v>
                </c:pt>
                <c:pt idx="3018">
                  <c:v>7.0000000000000007E-2</c:v>
                </c:pt>
                <c:pt idx="3019">
                  <c:v>7.0000000000000007E-2</c:v>
                </c:pt>
                <c:pt idx="3020">
                  <c:v>7.0000000000000007E-2</c:v>
                </c:pt>
                <c:pt idx="3021">
                  <c:v>7.0000000000000007E-2</c:v>
                </c:pt>
                <c:pt idx="3022">
                  <c:v>7.0000000000000007E-2</c:v>
                </c:pt>
                <c:pt idx="3023">
                  <c:v>7.0000000000000007E-2</c:v>
                </c:pt>
                <c:pt idx="3024">
                  <c:v>7.0000000000000007E-2</c:v>
                </c:pt>
                <c:pt idx="3025">
                  <c:v>7.0000000000000007E-2</c:v>
                </c:pt>
                <c:pt idx="3026">
                  <c:v>7.0000000000000007E-2</c:v>
                </c:pt>
                <c:pt idx="3027">
                  <c:v>7.0000000000000007E-2</c:v>
                </c:pt>
                <c:pt idx="3028">
                  <c:v>7.0000000000000007E-2</c:v>
                </c:pt>
                <c:pt idx="3029">
                  <c:v>7.0000000000000007E-2</c:v>
                </c:pt>
                <c:pt idx="3030">
                  <c:v>7.0000000000000007E-2</c:v>
                </c:pt>
                <c:pt idx="3031">
                  <c:v>7.0999999999999994E-2</c:v>
                </c:pt>
                <c:pt idx="3032">
                  <c:v>7.0999999999999994E-2</c:v>
                </c:pt>
                <c:pt idx="3033">
                  <c:v>7.0999999999999994E-2</c:v>
                </c:pt>
                <c:pt idx="3034">
                  <c:v>7.0999999999999994E-2</c:v>
                </c:pt>
                <c:pt idx="3035">
                  <c:v>7.0999999999999994E-2</c:v>
                </c:pt>
                <c:pt idx="3036">
                  <c:v>7.0999999999999994E-2</c:v>
                </c:pt>
                <c:pt idx="3037">
                  <c:v>7.0000000000000007E-2</c:v>
                </c:pt>
                <c:pt idx="3038">
                  <c:v>7.0999999999999994E-2</c:v>
                </c:pt>
                <c:pt idx="3039">
                  <c:v>7.0999999999999994E-2</c:v>
                </c:pt>
                <c:pt idx="3040">
                  <c:v>7.0999999999999994E-2</c:v>
                </c:pt>
                <c:pt idx="3041">
                  <c:v>7.1999999999999995E-2</c:v>
                </c:pt>
                <c:pt idx="3042">
                  <c:v>7.2999999999999995E-2</c:v>
                </c:pt>
                <c:pt idx="3043">
                  <c:v>7.2999999999999995E-2</c:v>
                </c:pt>
                <c:pt idx="3044">
                  <c:v>7.3999999999999996E-2</c:v>
                </c:pt>
                <c:pt idx="3045">
                  <c:v>7.3999999999999996E-2</c:v>
                </c:pt>
                <c:pt idx="3046">
                  <c:v>7.3999999999999996E-2</c:v>
                </c:pt>
                <c:pt idx="3047">
                  <c:v>7.3999999999999996E-2</c:v>
                </c:pt>
                <c:pt idx="3048">
                  <c:v>7.3999999999999996E-2</c:v>
                </c:pt>
                <c:pt idx="3049">
                  <c:v>7.3999999999999996E-2</c:v>
                </c:pt>
                <c:pt idx="3050">
                  <c:v>7.3999999999999996E-2</c:v>
                </c:pt>
                <c:pt idx="3051">
                  <c:v>7.3999999999999996E-2</c:v>
                </c:pt>
                <c:pt idx="3052">
                  <c:v>7.2999999999999995E-2</c:v>
                </c:pt>
                <c:pt idx="3053">
                  <c:v>7.2999999999999995E-2</c:v>
                </c:pt>
                <c:pt idx="3054">
                  <c:v>7.2999999999999995E-2</c:v>
                </c:pt>
                <c:pt idx="3055">
                  <c:v>7.3999999999999996E-2</c:v>
                </c:pt>
                <c:pt idx="3056">
                  <c:v>7.2999999999999995E-2</c:v>
                </c:pt>
                <c:pt idx="3057">
                  <c:v>7.3999999999999996E-2</c:v>
                </c:pt>
                <c:pt idx="3058">
                  <c:v>7.2999999999999995E-2</c:v>
                </c:pt>
                <c:pt idx="3059">
                  <c:v>7.2999999999999995E-2</c:v>
                </c:pt>
                <c:pt idx="3060">
                  <c:v>7.3999999999999996E-2</c:v>
                </c:pt>
                <c:pt idx="3061">
                  <c:v>7.2999999999999995E-2</c:v>
                </c:pt>
                <c:pt idx="3062">
                  <c:v>7.2999999999999995E-2</c:v>
                </c:pt>
                <c:pt idx="3063">
                  <c:v>7.3999999999999996E-2</c:v>
                </c:pt>
                <c:pt idx="3064">
                  <c:v>7.3999999999999996E-2</c:v>
                </c:pt>
                <c:pt idx="3065">
                  <c:v>7.3999999999999996E-2</c:v>
                </c:pt>
                <c:pt idx="3066">
                  <c:v>7.3999999999999996E-2</c:v>
                </c:pt>
                <c:pt idx="3067">
                  <c:v>7.3999999999999996E-2</c:v>
                </c:pt>
                <c:pt idx="3068">
                  <c:v>7.3999999999999996E-2</c:v>
                </c:pt>
                <c:pt idx="3069">
                  <c:v>7.3999999999999996E-2</c:v>
                </c:pt>
                <c:pt idx="3070">
                  <c:v>7.3999999999999996E-2</c:v>
                </c:pt>
                <c:pt idx="3071">
                  <c:v>7.3999999999999996E-2</c:v>
                </c:pt>
                <c:pt idx="3072">
                  <c:v>7.3999999999999996E-2</c:v>
                </c:pt>
                <c:pt idx="3073">
                  <c:v>7.2999999999999995E-2</c:v>
                </c:pt>
                <c:pt idx="3074">
                  <c:v>7.3999999999999996E-2</c:v>
                </c:pt>
                <c:pt idx="3075">
                  <c:v>7.3999999999999996E-2</c:v>
                </c:pt>
                <c:pt idx="3076">
                  <c:v>7.3999999999999996E-2</c:v>
                </c:pt>
                <c:pt idx="3077">
                  <c:v>7.3999999999999996E-2</c:v>
                </c:pt>
                <c:pt idx="3078">
                  <c:v>7.3999999999999996E-2</c:v>
                </c:pt>
                <c:pt idx="3079">
                  <c:v>7.4999999999999997E-2</c:v>
                </c:pt>
                <c:pt idx="3080">
                  <c:v>7.4999999999999997E-2</c:v>
                </c:pt>
                <c:pt idx="3081">
                  <c:v>7.5999999999999998E-2</c:v>
                </c:pt>
                <c:pt idx="3082">
                  <c:v>7.9000000000000001E-2</c:v>
                </c:pt>
                <c:pt idx="3083">
                  <c:v>7.8E-2</c:v>
                </c:pt>
                <c:pt idx="3084">
                  <c:v>7.5999999999999998E-2</c:v>
                </c:pt>
                <c:pt idx="3085">
                  <c:v>7.4999999999999997E-2</c:v>
                </c:pt>
                <c:pt idx="3086">
                  <c:v>7.4999999999999997E-2</c:v>
                </c:pt>
                <c:pt idx="3087">
                  <c:v>7.4999999999999997E-2</c:v>
                </c:pt>
                <c:pt idx="3088">
                  <c:v>7.4999999999999997E-2</c:v>
                </c:pt>
                <c:pt idx="3089">
                  <c:v>7.4999999999999997E-2</c:v>
                </c:pt>
                <c:pt idx="3090">
                  <c:v>7.4999999999999997E-2</c:v>
                </c:pt>
                <c:pt idx="3091">
                  <c:v>7.4999999999999997E-2</c:v>
                </c:pt>
                <c:pt idx="3092">
                  <c:v>7.4999999999999997E-2</c:v>
                </c:pt>
                <c:pt idx="3093">
                  <c:v>7.4999999999999997E-2</c:v>
                </c:pt>
                <c:pt idx="3094">
                  <c:v>7.4999999999999997E-2</c:v>
                </c:pt>
                <c:pt idx="3095">
                  <c:v>7.4999999999999997E-2</c:v>
                </c:pt>
                <c:pt idx="3096">
                  <c:v>7.4999999999999997E-2</c:v>
                </c:pt>
                <c:pt idx="3097">
                  <c:v>7.4999999999999997E-2</c:v>
                </c:pt>
                <c:pt idx="3098">
                  <c:v>7.4999999999999997E-2</c:v>
                </c:pt>
                <c:pt idx="3099">
                  <c:v>7.4999999999999997E-2</c:v>
                </c:pt>
                <c:pt idx="3100">
                  <c:v>7.3999999999999996E-2</c:v>
                </c:pt>
                <c:pt idx="3101">
                  <c:v>7.4999999999999997E-2</c:v>
                </c:pt>
                <c:pt idx="3102">
                  <c:v>7.3999999999999996E-2</c:v>
                </c:pt>
                <c:pt idx="3103">
                  <c:v>7.4999999999999997E-2</c:v>
                </c:pt>
                <c:pt idx="3104">
                  <c:v>7.4999999999999997E-2</c:v>
                </c:pt>
                <c:pt idx="3105">
                  <c:v>7.4999999999999997E-2</c:v>
                </c:pt>
                <c:pt idx="3106">
                  <c:v>7.4999999999999997E-2</c:v>
                </c:pt>
                <c:pt idx="3107">
                  <c:v>7.4999999999999997E-2</c:v>
                </c:pt>
                <c:pt idx="3108">
                  <c:v>7.4999999999999997E-2</c:v>
                </c:pt>
                <c:pt idx="3109">
                  <c:v>7.4999999999999997E-2</c:v>
                </c:pt>
                <c:pt idx="3110">
                  <c:v>7.4999999999999997E-2</c:v>
                </c:pt>
                <c:pt idx="3111">
                  <c:v>7.4999999999999997E-2</c:v>
                </c:pt>
                <c:pt idx="3112">
                  <c:v>7.4999999999999997E-2</c:v>
                </c:pt>
                <c:pt idx="3113">
                  <c:v>7.4999999999999997E-2</c:v>
                </c:pt>
                <c:pt idx="3114">
                  <c:v>7.4999999999999997E-2</c:v>
                </c:pt>
                <c:pt idx="3115">
                  <c:v>7.4999999999999997E-2</c:v>
                </c:pt>
                <c:pt idx="3116">
                  <c:v>7.4999999999999997E-2</c:v>
                </c:pt>
                <c:pt idx="3117">
                  <c:v>7.3999999999999996E-2</c:v>
                </c:pt>
                <c:pt idx="3118">
                  <c:v>7.4999999999999997E-2</c:v>
                </c:pt>
                <c:pt idx="3119">
                  <c:v>7.4999999999999997E-2</c:v>
                </c:pt>
                <c:pt idx="3120">
                  <c:v>7.4999999999999997E-2</c:v>
                </c:pt>
                <c:pt idx="3121">
                  <c:v>7.4999999999999997E-2</c:v>
                </c:pt>
                <c:pt idx="3122">
                  <c:v>7.4999999999999997E-2</c:v>
                </c:pt>
                <c:pt idx="3123">
                  <c:v>7.4999999999999997E-2</c:v>
                </c:pt>
                <c:pt idx="3124">
                  <c:v>7.4999999999999997E-2</c:v>
                </c:pt>
                <c:pt idx="3125">
                  <c:v>7.4999999999999997E-2</c:v>
                </c:pt>
                <c:pt idx="3126">
                  <c:v>7.4999999999999997E-2</c:v>
                </c:pt>
                <c:pt idx="3127">
                  <c:v>7.4999999999999997E-2</c:v>
                </c:pt>
                <c:pt idx="3128">
                  <c:v>7.4999999999999997E-2</c:v>
                </c:pt>
                <c:pt idx="3129">
                  <c:v>7.4999999999999997E-2</c:v>
                </c:pt>
                <c:pt idx="3130">
                  <c:v>7.5999999999999998E-2</c:v>
                </c:pt>
                <c:pt idx="3131">
                  <c:v>7.5999999999999998E-2</c:v>
                </c:pt>
                <c:pt idx="3132">
                  <c:v>7.5999999999999998E-2</c:v>
                </c:pt>
                <c:pt idx="3133">
                  <c:v>7.5999999999999998E-2</c:v>
                </c:pt>
                <c:pt idx="3134">
                  <c:v>7.9000000000000001E-2</c:v>
                </c:pt>
                <c:pt idx="3135">
                  <c:v>8.5999999999999993E-2</c:v>
                </c:pt>
                <c:pt idx="3136">
                  <c:v>8.6999999999999994E-2</c:v>
                </c:pt>
                <c:pt idx="3137">
                  <c:v>3.1E-2</c:v>
                </c:pt>
                <c:pt idx="3138">
                  <c:v>0.04</c:v>
                </c:pt>
                <c:pt idx="3139">
                  <c:v>4.5999999999999999E-2</c:v>
                </c:pt>
                <c:pt idx="3140">
                  <c:v>0.05</c:v>
                </c:pt>
                <c:pt idx="3141">
                  <c:v>5.3999999999999999E-2</c:v>
                </c:pt>
                <c:pt idx="3142">
                  <c:v>5.7000000000000002E-2</c:v>
                </c:pt>
                <c:pt idx="3143">
                  <c:v>6.0999999999999999E-2</c:v>
                </c:pt>
                <c:pt idx="3144">
                  <c:v>6.4000000000000001E-2</c:v>
                </c:pt>
                <c:pt idx="3145">
                  <c:v>6.7000000000000004E-2</c:v>
                </c:pt>
                <c:pt idx="3146">
                  <c:v>7.0999999999999994E-2</c:v>
                </c:pt>
                <c:pt idx="3147">
                  <c:v>7.0000000000000007E-2</c:v>
                </c:pt>
                <c:pt idx="3148">
                  <c:v>7.1999999999999995E-2</c:v>
                </c:pt>
                <c:pt idx="3149">
                  <c:v>7.2999999999999995E-2</c:v>
                </c:pt>
                <c:pt idx="3150">
                  <c:v>7.3999999999999996E-2</c:v>
                </c:pt>
                <c:pt idx="3151">
                  <c:v>7.3999999999999996E-2</c:v>
                </c:pt>
                <c:pt idx="3152">
                  <c:v>7.4999999999999997E-2</c:v>
                </c:pt>
                <c:pt idx="3153">
                  <c:v>7.4999999999999997E-2</c:v>
                </c:pt>
                <c:pt idx="3154">
                  <c:v>7.5999999999999998E-2</c:v>
                </c:pt>
                <c:pt idx="3155">
                  <c:v>7.5999999999999998E-2</c:v>
                </c:pt>
                <c:pt idx="3156">
                  <c:v>7.6999999999999999E-2</c:v>
                </c:pt>
                <c:pt idx="3157">
                  <c:v>7.6999999999999999E-2</c:v>
                </c:pt>
                <c:pt idx="3158">
                  <c:v>7.6999999999999999E-2</c:v>
                </c:pt>
                <c:pt idx="3159">
                  <c:v>7.6999999999999999E-2</c:v>
                </c:pt>
                <c:pt idx="3160">
                  <c:v>7.6999999999999999E-2</c:v>
                </c:pt>
                <c:pt idx="3161">
                  <c:v>7.6999999999999999E-2</c:v>
                </c:pt>
                <c:pt idx="3162">
                  <c:v>7.6999999999999999E-2</c:v>
                </c:pt>
                <c:pt idx="3163">
                  <c:v>7.8E-2</c:v>
                </c:pt>
                <c:pt idx="3164">
                  <c:v>7.6999999999999999E-2</c:v>
                </c:pt>
                <c:pt idx="3165">
                  <c:v>7.8E-2</c:v>
                </c:pt>
                <c:pt idx="3166">
                  <c:v>7.8E-2</c:v>
                </c:pt>
                <c:pt idx="3167">
                  <c:v>7.8E-2</c:v>
                </c:pt>
                <c:pt idx="3168">
                  <c:v>7.8E-2</c:v>
                </c:pt>
                <c:pt idx="3169">
                  <c:v>7.8E-2</c:v>
                </c:pt>
                <c:pt idx="3170">
                  <c:v>7.8E-2</c:v>
                </c:pt>
                <c:pt idx="3171">
                  <c:v>7.8E-2</c:v>
                </c:pt>
                <c:pt idx="3172">
                  <c:v>7.8E-2</c:v>
                </c:pt>
                <c:pt idx="3173">
                  <c:v>7.8E-2</c:v>
                </c:pt>
                <c:pt idx="3174">
                  <c:v>7.8E-2</c:v>
                </c:pt>
                <c:pt idx="3175">
                  <c:v>7.8E-2</c:v>
                </c:pt>
                <c:pt idx="3176">
                  <c:v>7.8E-2</c:v>
                </c:pt>
                <c:pt idx="3177">
                  <c:v>7.8E-2</c:v>
                </c:pt>
                <c:pt idx="3178">
                  <c:v>7.9000000000000001E-2</c:v>
                </c:pt>
                <c:pt idx="3179">
                  <c:v>7.9000000000000001E-2</c:v>
                </c:pt>
                <c:pt idx="3180">
                  <c:v>7.8E-2</c:v>
                </c:pt>
                <c:pt idx="3181">
                  <c:v>0.08</c:v>
                </c:pt>
                <c:pt idx="3182">
                  <c:v>7.9000000000000001E-2</c:v>
                </c:pt>
                <c:pt idx="3183">
                  <c:v>7.9000000000000001E-2</c:v>
                </c:pt>
                <c:pt idx="3184">
                  <c:v>7.8E-2</c:v>
                </c:pt>
                <c:pt idx="3185">
                  <c:v>7.9000000000000001E-2</c:v>
                </c:pt>
                <c:pt idx="3186">
                  <c:v>7.8E-2</c:v>
                </c:pt>
                <c:pt idx="3187">
                  <c:v>7.8E-2</c:v>
                </c:pt>
                <c:pt idx="3188">
                  <c:v>7.8E-2</c:v>
                </c:pt>
                <c:pt idx="3189">
                  <c:v>7.8E-2</c:v>
                </c:pt>
                <c:pt idx="3190">
                  <c:v>7.8E-2</c:v>
                </c:pt>
                <c:pt idx="3191">
                  <c:v>7.8E-2</c:v>
                </c:pt>
                <c:pt idx="3192">
                  <c:v>7.8E-2</c:v>
                </c:pt>
                <c:pt idx="3193">
                  <c:v>7.9000000000000001E-2</c:v>
                </c:pt>
                <c:pt idx="3194">
                  <c:v>7.8E-2</c:v>
                </c:pt>
                <c:pt idx="3195">
                  <c:v>7.8E-2</c:v>
                </c:pt>
                <c:pt idx="3196">
                  <c:v>7.9000000000000001E-2</c:v>
                </c:pt>
                <c:pt idx="3197">
                  <c:v>7.8E-2</c:v>
                </c:pt>
                <c:pt idx="3198">
                  <c:v>7.8E-2</c:v>
                </c:pt>
                <c:pt idx="3199">
                  <c:v>7.9000000000000001E-2</c:v>
                </c:pt>
                <c:pt idx="3200">
                  <c:v>7.9000000000000001E-2</c:v>
                </c:pt>
                <c:pt idx="3201">
                  <c:v>7.9000000000000001E-2</c:v>
                </c:pt>
                <c:pt idx="3202">
                  <c:v>7.9000000000000001E-2</c:v>
                </c:pt>
                <c:pt idx="3203">
                  <c:v>7.9000000000000001E-2</c:v>
                </c:pt>
                <c:pt idx="3204">
                  <c:v>7.9000000000000001E-2</c:v>
                </c:pt>
                <c:pt idx="3205">
                  <c:v>7.9000000000000001E-2</c:v>
                </c:pt>
                <c:pt idx="3206">
                  <c:v>7.9000000000000001E-2</c:v>
                </c:pt>
                <c:pt idx="3207">
                  <c:v>7.9000000000000001E-2</c:v>
                </c:pt>
                <c:pt idx="3208">
                  <c:v>7.9000000000000001E-2</c:v>
                </c:pt>
                <c:pt idx="3209">
                  <c:v>7.9000000000000001E-2</c:v>
                </c:pt>
                <c:pt idx="3210">
                  <c:v>7.9000000000000001E-2</c:v>
                </c:pt>
                <c:pt idx="3211">
                  <c:v>0.08</c:v>
                </c:pt>
                <c:pt idx="3212">
                  <c:v>0.08</c:v>
                </c:pt>
                <c:pt idx="3213">
                  <c:v>0.08</c:v>
                </c:pt>
                <c:pt idx="3214">
                  <c:v>0.08</c:v>
                </c:pt>
                <c:pt idx="3215">
                  <c:v>0.08</c:v>
                </c:pt>
                <c:pt idx="3216">
                  <c:v>0.08</c:v>
                </c:pt>
                <c:pt idx="3217">
                  <c:v>0.08</c:v>
                </c:pt>
                <c:pt idx="3218">
                  <c:v>0.08</c:v>
                </c:pt>
                <c:pt idx="3219">
                  <c:v>8.6999999999999994E-2</c:v>
                </c:pt>
                <c:pt idx="3220">
                  <c:v>7.9000000000000001E-2</c:v>
                </c:pt>
                <c:pt idx="3221">
                  <c:v>0.08</c:v>
                </c:pt>
                <c:pt idx="3222">
                  <c:v>0.08</c:v>
                </c:pt>
                <c:pt idx="3223">
                  <c:v>0.08</c:v>
                </c:pt>
                <c:pt idx="3224">
                  <c:v>0.08</c:v>
                </c:pt>
                <c:pt idx="3225">
                  <c:v>0.08</c:v>
                </c:pt>
                <c:pt idx="3226">
                  <c:v>0.08</c:v>
                </c:pt>
                <c:pt idx="3227">
                  <c:v>0.08</c:v>
                </c:pt>
                <c:pt idx="3228">
                  <c:v>0.08</c:v>
                </c:pt>
                <c:pt idx="3229">
                  <c:v>0.08</c:v>
                </c:pt>
                <c:pt idx="3230">
                  <c:v>0.08</c:v>
                </c:pt>
                <c:pt idx="3231">
                  <c:v>0.08</c:v>
                </c:pt>
                <c:pt idx="3232">
                  <c:v>0.08</c:v>
                </c:pt>
                <c:pt idx="3233">
                  <c:v>0.08</c:v>
                </c:pt>
                <c:pt idx="3234">
                  <c:v>0.08</c:v>
                </c:pt>
                <c:pt idx="3235">
                  <c:v>0.08</c:v>
                </c:pt>
                <c:pt idx="3236">
                  <c:v>0.08</c:v>
                </c:pt>
                <c:pt idx="3237">
                  <c:v>0.08</c:v>
                </c:pt>
                <c:pt idx="3238">
                  <c:v>0.08</c:v>
                </c:pt>
                <c:pt idx="3239">
                  <c:v>8.1000000000000003E-2</c:v>
                </c:pt>
                <c:pt idx="3240">
                  <c:v>8.1000000000000003E-2</c:v>
                </c:pt>
                <c:pt idx="3241">
                  <c:v>0.08</c:v>
                </c:pt>
                <c:pt idx="3242">
                  <c:v>0.08</c:v>
                </c:pt>
                <c:pt idx="3243">
                  <c:v>0.08</c:v>
                </c:pt>
                <c:pt idx="3244">
                  <c:v>0.08</c:v>
                </c:pt>
                <c:pt idx="3245">
                  <c:v>0.08</c:v>
                </c:pt>
                <c:pt idx="3246">
                  <c:v>0.08</c:v>
                </c:pt>
                <c:pt idx="3247">
                  <c:v>8.1000000000000003E-2</c:v>
                </c:pt>
                <c:pt idx="3248">
                  <c:v>8.1000000000000003E-2</c:v>
                </c:pt>
                <c:pt idx="3249">
                  <c:v>8.1000000000000003E-2</c:v>
                </c:pt>
                <c:pt idx="3250">
                  <c:v>8.1000000000000003E-2</c:v>
                </c:pt>
                <c:pt idx="3251">
                  <c:v>8.1000000000000003E-2</c:v>
                </c:pt>
                <c:pt idx="3252">
                  <c:v>8.1000000000000003E-2</c:v>
                </c:pt>
                <c:pt idx="3253">
                  <c:v>8.1000000000000003E-2</c:v>
                </c:pt>
                <c:pt idx="3254">
                  <c:v>8.1000000000000003E-2</c:v>
                </c:pt>
                <c:pt idx="3255">
                  <c:v>8.1000000000000003E-2</c:v>
                </c:pt>
                <c:pt idx="3256">
                  <c:v>8.1000000000000003E-2</c:v>
                </c:pt>
                <c:pt idx="3257">
                  <c:v>8.1000000000000003E-2</c:v>
                </c:pt>
                <c:pt idx="3258">
                  <c:v>8.1000000000000003E-2</c:v>
                </c:pt>
                <c:pt idx="3259">
                  <c:v>8.1000000000000003E-2</c:v>
                </c:pt>
                <c:pt idx="3260">
                  <c:v>8.2000000000000003E-2</c:v>
                </c:pt>
                <c:pt idx="3261">
                  <c:v>8.1000000000000003E-2</c:v>
                </c:pt>
                <c:pt idx="3262">
                  <c:v>8.2000000000000003E-2</c:v>
                </c:pt>
                <c:pt idx="3263">
                  <c:v>8.1000000000000003E-2</c:v>
                </c:pt>
                <c:pt idx="3264">
                  <c:v>8.1000000000000003E-2</c:v>
                </c:pt>
                <c:pt idx="3265">
                  <c:v>8.1000000000000003E-2</c:v>
                </c:pt>
                <c:pt idx="3266">
                  <c:v>8.2000000000000003E-2</c:v>
                </c:pt>
                <c:pt idx="3267">
                  <c:v>8.2000000000000003E-2</c:v>
                </c:pt>
                <c:pt idx="3268">
                  <c:v>8.1000000000000003E-2</c:v>
                </c:pt>
                <c:pt idx="3269">
                  <c:v>8.1000000000000003E-2</c:v>
                </c:pt>
                <c:pt idx="3270">
                  <c:v>8.1000000000000003E-2</c:v>
                </c:pt>
                <c:pt idx="3271">
                  <c:v>8.1000000000000003E-2</c:v>
                </c:pt>
                <c:pt idx="3272">
                  <c:v>8.2000000000000003E-2</c:v>
                </c:pt>
                <c:pt idx="3273">
                  <c:v>4.5999999999999999E-2</c:v>
                </c:pt>
                <c:pt idx="3274">
                  <c:v>4.5999999999999999E-2</c:v>
                </c:pt>
                <c:pt idx="3275">
                  <c:v>0.05</c:v>
                </c:pt>
                <c:pt idx="3276">
                  <c:v>5.2999999999999999E-2</c:v>
                </c:pt>
                <c:pt idx="3277">
                  <c:v>5.6000000000000001E-2</c:v>
                </c:pt>
                <c:pt idx="3278">
                  <c:v>6.0999999999999999E-2</c:v>
                </c:pt>
                <c:pt idx="3279">
                  <c:v>9.2999999999999999E-2</c:v>
                </c:pt>
                <c:pt idx="3280">
                  <c:v>6.5000000000000002E-2</c:v>
                </c:pt>
                <c:pt idx="3281">
                  <c:v>6.6000000000000003E-2</c:v>
                </c:pt>
                <c:pt idx="3282">
                  <c:v>7.2999999999999995E-2</c:v>
                </c:pt>
                <c:pt idx="3283">
                  <c:v>7.9000000000000001E-2</c:v>
                </c:pt>
                <c:pt idx="3284">
                  <c:v>7.6999999999999999E-2</c:v>
                </c:pt>
                <c:pt idx="3285">
                  <c:v>7.8E-2</c:v>
                </c:pt>
                <c:pt idx="3286">
                  <c:v>0.08</c:v>
                </c:pt>
                <c:pt idx="3287">
                  <c:v>0.08</c:v>
                </c:pt>
                <c:pt idx="3288">
                  <c:v>8.2000000000000003E-2</c:v>
                </c:pt>
                <c:pt idx="3289">
                  <c:v>8.1000000000000003E-2</c:v>
                </c:pt>
                <c:pt idx="3290">
                  <c:v>8.2000000000000003E-2</c:v>
                </c:pt>
                <c:pt idx="3291">
                  <c:v>8.1000000000000003E-2</c:v>
                </c:pt>
                <c:pt idx="3292">
                  <c:v>8.1000000000000003E-2</c:v>
                </c:pt>
                <c:pt idx="3293">
                  <c:v>8.1000000000000003E-2</c:v>
                </c:pt>
                <c:pt idx="3294">
                  <c:v>0.08</c:v>
                </c:pt>
                <c:pt idx="3295">
                  <c:v>7.9000000000000001E-2</c:v>
                </c:pt>
                <c:pt idx="3296">
                  <c:v>0.08</c:v>
                </c:pt>
                <c:pt idx="3297">
                  <c:v>8.1000000000000003E-2</c:v>
                </c:pt>
                <c:pt idx="3298">
                  <c:v>7.8E-2</c:v>
                </c:pt>
                <c:pt idx="3299">
                  <c:v>7.9000000000000001E-2</c:v>
                </c:pt>
                <c:pt idx="3300">
                  <c:v>0.08</c:v>
                </c:pt>
                <c:pt idx="3301">
                  <c:v>8.1000000000000003E-2</c:v>
                </c:pt>
                <c:pt idx="3302">
                  <c:v>8.2000000000000003E-2</c:v>
                </c:pt>
                <c:pt idx="3303">
                  <c:v>8.3000000000000004E-2</c:v>
                </c:pt>
                <c:pt idx="3304">
                  <c:v>8.2000000000000003E-2</c:v>
                </c:pt>
                <c:pt idx="3305">
                  <c:v>0.08</c:v>
                </c:pt>
                <c:pt idx="3306">
                  <c:v>8.3000000000000004E-2</c:v>
                </c:pt>
                <c:pt idx="3307">
                  <c:v>8.3000000000000004E-2</c:v>
                </c:pt>
                <c:pt idx="3308">
                  <c:v>8.3000000000000004E-2</c:v>
                </c:pt>
                <c:pt idx="3309">
                  <c:v>8.2000000000000003E-2</c:v>
                </c:pt>
                <c:pt idx="3310">
                  <c:v>0.08</c:v>
                </c:pt>
                <c:pt idx="3311">
                  <c:v>8.1000000000000003E-2</c:v>
                </c:pt>
                <c:pt idx="3312">
                  <c:v>0.08</c:v>
                </c:pt>
                <c:pt idx="3313">
                  <c:v>8.2000000000000003E-2</c:v>
                </c:pt>
                <c:pt idx="3314">
                  <c:v>0.08</c:v>
                </c:pt>
                <c:pt idx="3315">
                  <c:v>6.6000000000000003E-2</c:v>
                </c:pt>
                <c:pt idx="3316">
                  <c:v>8.1000000000000003E-2</c:v>
                </c:pt>
                <c:pt idx="3317">
                  <c:v>0.12</c:v>
                </c:pt>
                <c:pt idx="3318">
                  <c:v>9.8000000000000004E-2</c:v>
                </c:pt>
                <c:pt idx="3319">
                  <c:v>0.111</c:v>
                </c:pt>
                <c:pt idx="3320">
                  <c:v>0.108</c:v>
                </c:pt>
                <c:pt idx="3321">
                  <c:v>0.11</c:v>
                </c:pt>
                <c:pt idx="3322">
                  <c:v>0.11</c:v>
                </c:pt>
                <c:pt idx="3323">
                  <c:v>0.111</c:v>
                </c:pt>
                <c:pt idx="3324">
                  <c:v>0.112</c:v>
                </c:pt>
                <c:pt idx="3325">
                  <c:v>8.5999999999999993E-2</c:v>
                </c:pt>
                <c:pt idx="3326">
                  <c:v>7.9000000000000001E-2</c:v>
                </c:pt>
                <c:pt idx="3327">
                  <c:v>0.08</c:v>
                </c:pt>
                <c:pt idx="3328">
                  <c:v>8.2000000000000003E-2</c:v>
                </c:pt>
                <c:pt idx="3329">
                  <c:v>8.1000000000000003E-2</c:v>
                </c:pt>
                <c:pt idx="3330">
                  <c:v>8.1000000000000003E-2</c:v>
                </c:pt>
                <c:pt idx="3331">
                  <c:v>8.1000000000000003E-2</c:v>
                </c:pt>
                <c:pt idx="3332">
                  <c:v>8.2000000000000003E-2</c:v>
                </c:pt>
                <c:pt idx="3333">
                  <c:v>8.2000000000000003E-2</c:v>
                </c:pt>
                <c:pt idx="3334">
                  <c:v>8.2000000000000003E-2</c:v>
                </c:pt>
                <c:pt idx="3335">
                  <c:v>8.2000000000000003E-2</c:v>
                </c:pt>
                <c:pt idx="3336">
                  <c:v>8.3000000000000004E-2</c:v>
                </c:pt>
                <c:pt idx="3337">
                  <c:v>8.3000000000000004E-2</c:v>
                </c:pt>
                <c:pt idx="3338">
                  <c:v>8.3000000000000004E-2</c:v>
                </c:pt>
                <c:pt idx="3339">
                  <c:v>8.4000000000000005E-2</c:v>
                </c:pt>
                <c:pt idx="3340">
                  <c:v>8.4000000000000005E-2</c:v>
                </c:pt>
                <c:pt idx="3341">
                  <c:v>8.4000000000000005E-2</c:v>
                </c:pt>
                <c:pt idx="3342">
                  <c:v>8.4000000000000005E-2</c:v>
                </c:pt>
                <c:pt idx="3343">
                  <c:v>8.4000000000000005E-2</c:v>
                </c:pt>
                <c:pt idx="3344">
                  <c:v>8.4000000000000005E-2</c:v>
                </c:pt>
                <c:pt idx="3345">
                  <c:v>8.4000000000000005E-2</c:v>
                </c:pt>
                <c:pt idx="3346">
                  <c:v>8.4000000000000005E-2</c:v>
                </c:pt>
                <c:pt idx="3347">
                  <c:v>8.4000000000000005E-2</c:v>
                </c:pt>
                <c:pt idx="3348">
                  <c:v>8.4000000000000005E-2</c:v>
                </c:pt>
                <c:pt idx="3349">
                  <c:v>8.4000000000000005E-2</c:v>
                </c:pt>
                <c:pt idx="3350">
                  <c:v>8.4000000000000005E-2</c:v>
                </c:pt>
                <c:pt idx="3351">
                  <c:v>8.4000000000000005E-2</c:v>
                </c:pt>
                <c:pt idx="3352">
                  <c:v>8.4000000000000005E-2</c:v>
                </c:pt>
                <c:pt idx="3353">
                  <c:v>8.4000000000000005E-2</c:v>
                </c:pt>
                <c:pt idx="3354">
                  <c:v>8.4000000000000005E-2</c:v>
                </c:pt>
                <c:pt idx="3355">
                  <c:v>8.4000000000000005E-2</c:v>
                </c:pt>
                <c:pt idx="3356">
                  <c:v>8.4000000000000005E-2</c:v>
                </c:pt>
                <c:pt idx="3357">
                  <c:v>8.4000000000000005E-2</c:v>
                </c:pt>
                <c:pt idx="3358">
                  <c:v>8.4000000000000005E-2</c:v>
                </c:pt>
                <c:pt idx="3359">
                  <c:v>8.4000000000000005E-2</c:v>
                </c:pt>
                <c:pt idx="3360">
                  <c:v>8.4000000000000005E-2</c:v>
                </c:pt>
                <c:pt idx="3361">
                  <c:v>8.4000000000000005E-2</c:v>
                </c:pt>
                <c:pt idx="3362">
                  <c:v>8.4000000000000005E-2</c:v>
                </c:pt>
                <c:pt idx="3363">
                  <c:v>8.4000000000000005E-2</c:v>
                </c:pt>
                <c:pt idx="3364">
                  <c:v>8.4000000000000005E-2</c:v>
                </c:pt>
                <c:pt idx="3365">
                  <c:v>8.4000000000000005E-2</c:v>
                </c:pt>
                <c:pt idx="3366">
                  <c:v>8.4000000000000005E-2</c:v>
                </c:pt>
                <c:pt idx="3367">
                  <c:v>8.4000000000000005E-2</c:v>
                </c:pt>
                <c:pt idx="3368">
                  <c:v>8.4000000000000005E-2</c:v>
                </c:pt>
                <c:pt idx="3369">
                  <c:v>8.5000000000000006E-2</c:v>
                </c:pt>
                <c:pt idx="3370">
                  <c:v>8.5000000000000006E-2</c:v>
                </c:pt>
                <c:pt idx="3371">
                  <c:v>8.5000000000000006E-2</c:v>
                </c:pt>
                <c:pt idx="3372">
                  <c:v>8.4000000000000005E-2</c:v>
                </c:pt>
                <c:pt idx="3373">
                  <c:v>8.5000000000000006E-2</c:v>
                </c:pt>
                <c:pt idx="3374">
                  <c:v>8.5000000000000006E-2</c:v>
                </c:pt>
                <c:pt idx="3375">
                  <c:v>8.5000000000000006E-2</c:v>
                </c:pt>
                <c:pt idx="3376">
                  <c:v>8.5000000000000006E-2</c:v>
                </c:pt>
                <c:pt idx="3377">
                  <c:v>8.5000000000000006E-2</c:v>
                </c:pt>
                <c:pt idx="3378">
                  <c:v>8.4000000000000005E-2</c:v>
                </c:pt>
                <c:pt idx="3379">
                  <c:v>8.5000000000000006E-2</c:v>
                </c:pt>
                <c:pt idx="3380">
                  <c:v>8.5000000000000006E-2</c:v>
                </c:pt>
                <c:pt idx="3381">
                  <c:v>8.5000000000000006E-2</c:v>
                </c:pt>
                <c:pt idx="3382">
                  <c:v>8.4000000000000005E-2</c:v>
                </c:pt>
                <c:pt idx="3383">
                  <c:v>8.4000000000000005E-2</c:v>
                </c:pt>
                <c:pt idx="3384">
                  <c:v>8.5000000000000006E-2</c:v>
                </c:pt>
                <c:pt idx="3385">
                  <c:v>8.5000000000000006E-2</c:v>
                </c:pt>
                <c:pt idx="3386">
                  <c:v>8.5000000000000006E-2</c:v>
                </c:pt>
                <c:pt idx="3387">
                  <c:v>8.5000000000000006E-2</c:v>
                </c:pt>
                <c:pt idx="3388">
                  <c:v>8.5000000000000006E-2</c:v>
                </c:pt>
                <c:pt idx="3389">
                  <c:v>8.5000000000000006E-2</c:v>
                </c:pt>
                <c:pt idx="3390">
                  <c:v>8.5000000000000006E-2</c:v>
                </c:pt>
                <c:pt idx="3391">
                  <c:v>8.5000000000000006E-2</c:v>
                </c:pt>
                <c:pt idx="3392">
                  <c:v>8.5000000000000006E-2</c:v>
                </c:pt>
                <c:pt idx="3393">
                  <c:v>8.5000000000000006E-2</c:v>
                </c:pt>
                <c:pt idx="3394">
                  <c:v>8.4000000000000005E-2</c:v>
                </c:pt>
                <c:pt idx="3395">
                  <c:v>8.4000000000000005E-2</c:v>
                </c:pt>
                <c:pt idx="3396">
                  <c:v>8.5000000000000006E-2</c:v>
                </c:pt>
                <c:pt idx="3397">
                  <c:v>8.5999999999999993E-2</c:v>
                </c:pt>
                <c:pt idx="3398">
                  <c:v>8.5999999999999993E-2</c:v>
                </c:pt>
                <c:pt idx="3399">
                  <c:v>8.5999999999999993E-2</c:v>
                </c:pt>
                <c:pt idx="3400">
                  <c:v>8.5999999999999993E-2</c:v>
                </c:pt>
                <c:pt idx="3401">
                  <c:v>8.5999999999999993E-2</c:v>
                </c:pt>
                <c:pt idx="3402">
                  <c:v>8.5999999999999993E-2</c:v>
                </c:pt>
                <c:pt idx="3403">
                  <c:v>8.5999999999999993E-2</c:v>
                </c:pt>
                <c:pt idx="3404">
                  <c:v>8.5999999999999993E-2</c:v>
                </c:pt>
                <c:pt idx="3405">
                  <c:v>8.5999999999999993E-2</c:v>
                </c:pt>
                <c:pt idx="3406">
                  <c:v>8.5999999999999993E-2</c:v>
                </c:pt>
                <c:pt idx="3407">
                  <c:v>8.5999999999999993E-2</c:v>
                </c:pt>
                <c:pt idx="3408">
                  <c:v>8.5000000000000006E-2</c:v>
                </c:pt>
                <c:pt idx="3409">
                  <c:v>8.5999999999999993E-2</c:v>
                </c:pt>
                <c:pt idx="3410">
                  <c:v>8.5999999999999993E-2</c:v>
                </c:pt>
                <c:pt idx="3411">
                  <c:v>8.5999999999999993E-2</c:v>
                </c:pt>
                <c:pt idx="3412">
                  <c:v>8.5000000000000006E-2</c:v>
                </c:pt>
                <c:pt idx="3413">
                  <c:v>8.5000000000000006E-2</c:v>
                </c:pt>
                <c:pt idx="3414">
                  <c:v>8.4000000000000005E-2</c:v>
                </c:pt>
                <c:pt idx="3415">
                  <c:v>8.5000000000000006E-2</c:v>
                </c:pt>
                <c:pt idx="3416">
                  <c:v>8.5999999999999993E-2</c:v>
                </c:pt>
                <c:pt idx="3417">
                  <c:v>8.5999999999999993E-2</c:v>
                </c:pt>
                <c:pt idx="3418">
                  <c:v>8.5999999999999993E-2</c:v>
                </c:pt>
                <c:pt idx="3419">
                  <c:v>8.5999999999999993E-2</c:v>
                </c:pt>
                <c:pt idx="3420">
                  <c:v>8.5999999999999993E-2</c:v>
                </c:pt>
                <c:pt idx="3421">
                  <c:v>8.5999999999999993E-2</c:v>
                </c:pt>
                <c:pt idx="3422">
                  <c:v>8.5999999999999993E-2</c:v>
                </c:pt>
                <c:pt idx="3423">
                  <c:v>8.5999999999999993E-2</c:v>
                </c:pt>
                <c:pt idx="3424">
                  <c:v>8.5999999999999993E-2</c:v>
                </c:pt>
                <c:pt idx="3425">
                  <c:v>8.5999999999999993E-2</c:v>
                </c:pt>
                <c:pt idx="3426">
                  <c:v>8.5999999999999993E-2</c:v>
                </c:pt>
                <c:pt idx="3427">
                  <c:v>8.5999999999999993E-2</c:v>
                </c:pt>
                <c:pt idx="3428">
                  <c:v>8.5999999999999993E-2</c:v>
                </c:pt>
                <c:pt idx="3429">
                  <c:v>8.5999999999999993E-2</c:v>
                </c:pt>
                <c:pt idx="3430">
                  <c:v>8.5999999999999993E-2</c:v>
                </c:pt>
                <c:pt idx="3431">
                  <c:v>8.5999999999999993E-2</c:v>
                </c:pt>
                <c:pt idx="3432">
                  <c:v>8.5999999999999993E-2</c:v>
                </c:pt>
                <c:pt idx="3433">
                  <c:v>8.5000000000000006E-2</c:v>
                </c:pt>
                <c:pt idx="3434">
                  <c:v>8.5000000000000006E-2</c:v>
                </c:pt>
                <c:pt idx="3435">
                  <c:v>8.5000000000000006E-2</c:v>
                </c:pt>
                <c:pt idx="3436">
                  <c:v>8.5000000000000006E-2</c:v>
                </c:pt>
                <c:pt idx="3437">
                  <c:v>8.5000000000000006E-2</c:v>
                </c:pt>
                <c:pt idx="3438">
                  <c:v>8.4000000000000005E-2</c:v>
                </c:pt>
                <c:pt idx="3439">
                  <c:v>8.5000000000000006E-2</c:v>
                </c:pt>
                <c:pt idx="3440">
                  <c:v>8.5000000000000006E-2</c:v>
                </c:pt>
                <c:pt idx="3441">
                  <c:v>8.4000000000000005E-2</c:v>
                </c:pt>
                <c:pt idx="3442">
                  <c:v>8.4000000000000005E-2</c:v>
                </c:pt>
                <c:pt idx="3443">
                  <c:v>8.5000000000000006E-2</c:v>
                </c:pt>
                <c:pt idx="3444">
                  <c:v>8.4000000000000005E-2</c:v>
                </c:pt>
                <c:pt idx="3445">
                  <c:v>8.5000000000000006E-2</c:v>
                </c:pt>
                <c:pt idx="3446">
                  <c:v>8.5999999999999993E-2</c:v>
                </c:pt>
                <c:pt idx="3447">
                  <c:v>8.5000000000000006E-2</c:v>
                </c:pt>
                <c:pt idx="3448">
                  <c:v>8.5000000000000006E-2</c:v>
                </c:pt>
                <c:pt idx="3449">
                  <c:v>8.5999999999999993E-2</c:v>
                </c:pt>
                <c:pt idx="3450">
                  <c:v>8.3000000000000004E-2</c:v>
                </c:pt>
                <c:pt idx="3451">
                  <c:v>8.5999999999999993E-2</c:v>
                </c:pt>
                <c:pt idx="3452">
                  <c:v>8.5999999999999993E-2</c:v>
                </c:pt>
                <c:pt idx="3453">
                  <c:v>8.5999999999999993E-2</c:v>
                </c:pt>
                <c:pt idx="3454">
                  <c:v>8.5999999999999993E-2</c:v>
                </c:pt>
                <c:pt idx="3455">
                  <c:v>8.5999999999999993E-2</c:v>
                </c:pt>
                <c:pt idx="3456">
                  <c:v>8.5999999999999993E-2</c:v>
                </c:pt>
                <c:pt idx="3457">
                  <c:v>8.5999999999999993E-2</c:v>
                </c:pt>
                <c:pt idx="3458">
                  <c:v>8.5999999999999993E-2</c:v>
                </c:pt>
                <c:pt idx="3459">
                  <c:v>8.5000000000000006E-2</c:v>
                </c:pt>
                <c:pt idx="3460">
                  <c:v>8.3000000000000004E-2</c:v>
                </c:pt>
                <c:pt idx="3461">
                  <c:v>8.5000000000000006E-2</c:v>
                </c:pt>
                <c:pt idx="3462">
                  <c:v>0.08</c:v>
                </c:pt>
                <c:pt idx="3463">
                  <c:v>0.08</c:v>
                </c:pt>
                <c:pt idx="3464">
                  <c:v>7.5999999999999998E-2</c:v>
                </c:pt>
                <c:pt idx="3465">
                  <c:v>7.9000000000000001E-2</c:v>
                </c:pt>
                <c:pt idx="3466">
                  <c:v>7.9000000000000001E-2</c:v>
                </c:pt>
                <c:pt idx="3467">
                  <c:v>7.9000000000000001E-2</c:v>
                </c:pt>
                <c:pt idx="3468">
                  <c:v>7.9000000000000001E-2</c:v>
                </c:pt>
                <c:pt idx="3469">
                  <c:v>0.08</c:v>
                </c:pt>
                <c:pt idx="3470">
                  <c:v>8.2000000000000003E-2</c:v>
                </c:pt>
                <c:pt idx="3471">
                  <c:v>8.5000000000000006E-2</c:v>
                </c:pt>
                <c:pt idx="3472">
                  <c:v>8.5000000000000006E-2</c:v>
                </c:pt>
                <c:pt idx="3473">
                  <c:v>8.4000000000000005E-2</c:v>
                </c:pt>
                <c:pt idx="3474">
                  <c:v>8.5000000000000006E-2</c:v>
                </c:pt>
                <c:pt idx="3475">
                  <c:v>8.5999999999999993E-2</c:v>
                </c:pt>
                <c:pt idx="3476">
                  <c:v>8.5999999999999993E-2</c:v>
                </c:pt>
                <c:pt idx="3477">
                  <c:v>8.5999999999999993E-2</c:v>
                </c:pt>
                <c:pt idx="3478">
                  <c:v>8.5999999999999993E-2</c:v>
                </c:pt>
                <c:pt idx="3479">
                  <c:v>8.7999999999999995E-2</c:v>
                </c:pt>
                <c:pt idx="3480">
                  <c:v>9.8000000000000004E-2</c:v>
                </c:pt>
                <c:pt idx="3481">
                  <c:v>5.2999999999999999E-2</c:v>
                </c:pt>
                <c:pt idx="3482">
                  <c:v>6.4000000000000001E-2</c:v>
                </c:pt>
                <c:pt idx="3483">
                  <c:v>2.9000000000000001E-2</c:v>
                </c:pt>
                <c:pt idx="3484">
                  <c:v>3.5000000000000003E-2</c:v>
                </c:pt>
                <c:pt idx="3485">
                  <c:v>4.3999999999999997E-2</c:v>
                </c:pt>
                <c:pt idx="3486">
                  <c:v>4.9000000000000002E-2</c:v>
                </c:pt>
                <c:pt idx="3487">
                  <c:v>3.6999999999999998E-2</c:v>
                </c:pt>
                <c:pt idx="3488">
                  <c:v>3.3000000000000002E-2</c:v>
                </c:pt>
                <c:pt idx="3489">
                  <c:v>2.3E-2</c:v>
                </c:pt>
                <c:pt idx="3490">
                  <c:v>2.5000000000000001E-2</c:v>
                </c:pt>
                <c:pt idx="3491">
                  <c:v>2.3E-2</c:v>
                </c:pt>
                <c:pt idx="3492">
                  <c:v>2.7E-2</c:v>
                </c:pt>
                <c:pt idx="3493">
                  <c:v>3.2000000000000001E-2</c:v>
                </c:pt>
                <c:pt idx="3494">
                  <c:v>3.5000000000000003E-2</c:v>
                </c:pt>
                <c:pt idx="3495">
                  <c:v>4.1000000000000002E-2</c:v>
                </c:pt>
                <c:pt idx="3496">
                  <c:v>4.9000000000000002E-2</c:v>
                </c:pt>
                <c:pt idx="3497">
                  <c:v>3.5000000000000003E-2</c:v>
                </c:pt>
                <c:pt idx="3498">
                  <c:v>4.1000000000000002E-2</c:v>
                </c:pt>
                <c:pt idx="3499">
                  <c:v>4.1000000000000002E-2</c:v>
                </c:pt>
                <c:pt idx="3500">
                  <c:v>4.3999999999999997E-2</c:v>
                </c:pt>
                <c:pt idx="3501">
                  <c:v>0.05</c:v>
                </c:pt>
                <c:pt idx="3502">
                  <c:v>5.6000000000000001E-2</c:v>
                </c:pt>
                <c:pt idx="3503">
                  <c:v>0.03</c:v>
                </c:pt>
                <c:pt idx="3504">
                  <c:v>3.2000000000000001E-2</c:v>
                </c:pt>
                <c:pt idx="3505">
                  <c:v>2.1000000000000001E-2</c:v>
                </c:pt>
                <c:pt idx="3506">
                  <c:v>2.9000000000000001E-2</c:v>
                </c:pt>
                <c:pt idx="3507">
                  <c:v>2.3E-2</c:v>
                </c:pt>
                <c:pt idx="3508">
                  <c:v>3.6999999999999998E-2</c:v>
                </c:pt>
                <c:pt idx="3509">
                  <c:v>4.1000000000000002E-2</c:v>
                </c:pt>
                <c:pt idx="3510">
                  <c:v>4.3999999999999997E-2</c:v>
                </c:pt>
                <c:pt idx="3511">
                  <c:v>0.05</c:v>
                </c:pt>
                <c:pt idx="3512">
                  <c:v>5.5E-2</c:v>
                </c:pt>
                <c:pt idx="3513">
                  <c:v>0.06</c:v>
                </c:pt>
                <c:pt idx="3514">
                  <c:v>6.4000000000000001E-2</c:v>
                </c:pt>
                <c:pt idx="3515">
                  <c:v>0.04</c:v>
                </c:pt>
                <c:pt idx="3516">
                  <c:v>3.3000000000000002E-2</c:v>
                </c:pt>
                <c:pt idx="3517">
                  <c:v>4.5999999999999999E-2</c:v>
                </c:pt>
                <c:pt idx="3518">
                  <c:v>5.1999999999999998E-2</c:v>
                </c:pt>
                <c:pt idx="3519">
                  <c:v>7.0000000000000007E-2</c:v>
                </c:pt>
                <c:pt idx="3520">
                  <c:v>5.3999999999999999E-2</c:v>
                </c:pt>
                <c:pt idx="3521">
                  <c:v>5.8000000000000003E-2</c:v>
                </c:pt>
                <c:pt idx="3522">
                  <c:v>6.2E-2</c:v>
                </c:pt>
                <c:pt idx="3523">
                  <c:v>6.6000000000000003E-2</c:v>
                </c:pt>
                <c:pt idx="3524">
                  <c:v>7.0000000000000007E-2</c:v>
                </c:pt>
                <c:pt idx="3525">
                  <c:v>7.3999999999999996E-2</c:v>
                </c:pt>
                <c:pt idx="3526">
                  <c:v>7.5999999999999998E-2</c:v>
                </c:pt>
                <c:pt idx="3527">
                  <c:v>7.9000000000000001E-2</c:v>
                </c:pt>
                <c:pt idx="3528">
                  <c:v>8.1000000000000003E-2</c:v>
                </c:pt>
                <c:pt idx="3529">
                  <c:v>8.2000000000000003E-2</c:v>
                </c:pt>
                <c:pt idx="3530">
                  <c:v>8.3000000000000004E-2</c:v>
                </c:pt>
                <c:pt idx="3531">
                  <c:v>8.4000000000000005E-2</c:v>
                </c:pt>
                <c:pt idx="3532">
                  <c:v>8.5000000000000006E-2</c:v>
                </c:pt>
                <c:pt idx="3533">
                  <c:v>8.5999999999999993E-2</c:v>
                </c:pt>
                <c:pt idx="3534">
                  <c:v>8.6999999999999994E-2</c:v>
                </c:pt>
                <c:pt idx="3535">
                  <c:v>8.6999999999999994E-2</c:v>
                </c:pt>
                <c:pt idx="3536">
                  <c:v>8.6999999999999994E-2</c:v>
                </c:pt>
                <c:pt idx="3537">
                  <c:v>8.6999999999999994E-2</c:v>
                </c:pt>
                <c:pt idx="3538">
                  <c:v>8.6999999999999994E-2</c:v>
                </c:pt>
                <c:pt idx="3539">
                  <c:v>8.6999999999999994E-2</c:v>
                </c:pt>
                <c:pt idx="3540">
                  <c:v>8.7999999999999995E-2</c:v>
                </c:pt>
                <c:pt idx="3541">
                  <c:v>8.6999999999999994E-2</c:v>
                </c:pt>
                <c:pt idx="3542">
                  <c:v>8.7999999999999995E-2</c:v>
                </c:pt>
                <c:pt idx="3543">
                  <c:v>8.7999999999999995E-2</c:v>
                </c:pt>
                <c:pt idx="3544">
                  <c:v>8.8999999999999996E-2</c:v>
                </c:pt>
                <c:pt idx="3545">
                  <c:v>8.8999999999999996E-2</c:v>
                </c:pt>
                <c:pt idx="3546">
                  <c:v>8.7999999999999995E-2</c:v>
                </c:pt>
                <c:pt idx="3547">
                  <c:v>8.7999999999999995E-2</c:v>
                </c:pt>
                <c:pt idx="3548">
                  <c:v>8.8999999999999996E-2</c:v>
                </c:pt>
                <c:pt idx="3549">
                  <c:v>8.8999999999999996E-2</c:v>
                </c:pt>
                <c:pt idx="3550">
                  <c:v>8.8999999999999996E-2</c:v>
                </c:pt>
                <c:pt idx="3551">
                  <c:v>8.7999999999999995E-2</c:v>
                </c:pt>
                <c:pt idx="3552">
                  <c:v>8.8999999999999996E-2</c:v>
                </c:pt>
                <c:pt idx="3553">
                  <c:v>8.8999999999999996E-2</c:v>
                </c:pt>
                <c:pt idx="3554">
                  <c:v>8.7999999999999995E-2</c:v>
                </c:pt>
                <c:pt idx="3555">
                  <c:v>8.7999999999999995E-2</c:v>
                </c:pt>
                <c:pt idx="3556">
                  <c:v>8.8999999999999996E-2</c:v>
                </c:pt>
                <c:pt idx="3557">
                  <c:v>9.4E-2</c:v>
                </c:pt>
                <c:pt idx="3558">
                  <c:v>9.4E-2</c:v>
                </c:pt>
                <c:pt idx="3559">
                  <c:v>9.4E-2</c:v>
                </c:pt>
                <c:pt idx="3560">
                  <c:v>9.4E-2</c:v>
                </c:pt>
                <c:pt idx="3561">
                  <c:v>9.4E-2</c:v>
                </c:pt>
                <c:pt idx="3562">
                  <c:v>9.4E-2</c:v>
                </c:pt>
                <c:pt idx="3563">
                  <c:v>9.4E-2</c:v>
                </c:pt>
                <c:pt idx="3564">
                  <c:v>9.4E-2</c:v>
                </c:pt>
                <c:pt idx="3565">
                  <c:v>9.4E-2</c:v>
                </c:pt>
                <c:pt idx="3566">
                  <c:v>9.4E-2</c:v>
                </c:pt>
                <c:pt idx="3567">
                  <c:v>9.4E-2</c:v>
                </c:pt>
                <c:pt idx="3568">
                  <c:v>9.5000000000000001E-2</c:v>
                </c:pt>
                <c:pt idx="3569">
                  <c:v>9.4E-2</c:v>
                </c:pt>
                <c:pt idx="3570">
                  <c:v>9.4E-2</c:v>
                </c:pt>
                <c:pt idx="3571">
                  <c:v>9.4E-2</c:v>
                </c:pt>
                <c:pt idx="3572">
                  <c:v>9.4E-2</c:v>
                </c:pt>
                <c:pt idx="3573">
                  <c:v>9.4E-2</c:v>
                </c:pt>
                <c:pt idx="3574">
                  <c:v>9.4E-2</c:v>
                </c:pt>
                <c:pt idx="3575">
                  <c:v>9.4E-2</c:v>
                </c:pt>
                <c:pt idx="3576">
                  <c:v>9.4E-2</c:v>
                </c:pt>
                <c:pt idx="3577">
                  <c:v>9.4E-2</c:v>
                </c:pt>
                <c:pt idx="3578">
                  <c:v>9.4E-2</c:v>
                </c:pt>
                <c:pt idx="3579">
                  <c:v>9.4E-2</c:v>
                </c:pt>
                <c:pt idx="3580">
                  <c:v>9.4E-2</c:v>
                </c:pt>
                <c:pt idx="3581">
                  <c:v>9.4E-2</c:v>
                </c:pt>
                <c:pt idx="3582">
                  <c:v>9.4E-2</c:v>
                </c:pt>
                <c:pt idx="3583">
                  <c:v>9.4E-2</c:v>
                </c:pt>
                <c:pt idx="3584">
                  <c:v>9.4E-2</c:v>
                </c:pt>
                <c:pt idx="3585">
                  <c:v>9.4E-2</c:v>
                </c:pt>
                <c:pt idx="3586">
                  <c:v>9.4E-2</c:v>
                </c:pt>
                <c:pt idx="3587">
                  <c:v>9.2999999999999999E-2</c:v>
                </c:pt>
                <c:pt idx="3588">
                  <c:v>9.2999999999999999E-2</c:v>
                </c:pt>
                <c:pt idx="3589">
                  <c:v>9.4E-2</c:v>
                </c:pt>
                <c:pt idx="3590">
                  <c:v>9.4E-2</c:v>
                </c:pt>
                <c:pt idx="3591">
                  <c:v>9.4E-2</c:v>
                </c:pt>
                <c:pt idx="3592">
                  <c:v>9.4E-2</c:v>
                </c:pt>
                <c:pt idx="3593">
                  <c:v>9.4E-2</c:v>
                </c:pt>
                <c:pt idx="3594">
                  <c:v>9.4E-2</c:v>
                </c:pt>
                <c:pt idx="3595">
                  <c:v>9.4E-2</c:v>
                </c:pt>
                <c:pt idx="3596">
                  <c:v>9.4E-2</c:v>
                </c:pt>
                <c:pt idx="3597">
                  <c:v>9.4E-2</c:v>
                </c:pt>
                <c:pt idx="3598">
                  <c:v>9.4E-2</c:v>
                </c:pt>
                <c:pt idx="3599">
                  <c:v>9.4E-2</c:v>
                </c:pt>
                <c:pt idx="3600">
                  <c:v>9.4E-2</c:v>
                </c:pt>
                <c:pt idx="3601">
                  <c:v>9.4E-2</c:v>
                </c:pt>
                <c:pt idx="3602">
                  <c:v>9.4E-2</c:v>
                </c:pt>
                <c:pt idx="3603">
                  <c:v>9.2999999999999999E-2</c:v>
                </c:pt>
                <c:pt idx="3604">
                  <c:v>9.2999999999999999E-2</c:v>
                </c:pt>
                <c:pt idx="3605">
                  <c:v>9.2999999999999999E-2</c:v>
                </c:pt>
                <c:pt idx="3606">
                  <c:v>9.2999999999999999E-2</c:v>
                </c:pt>
                <c:pt idx="3607">
                  <c:v>9.2999999999999999E-2</c:v>
                </c:pt>
                <c:pt idx="3608">
                  <c:v>9.2999999999999999E-2</c:v>
                </c:pt>
                <c:pt idx="3609">
                  <c:v>9.2999999999999999E-2</c:v>
                </c:pt>
                <c:pt idx="3610">
                  <c:v>9.2999999999999999E-2</c:v>
                </c:pt>
                <c:pt idx="3611">
                  <c:v>9.2999999999999999E-2</c:v>
                </c:pt>
                <c:pt idx="3612">
                  <c:v>9.2999999999999999E-2</c:v>
                </c:pt>
                <c:pt idx="3613">
                  <c:v>9.2999999999999999E-2</c:v>
                </c:pt>
                <c:pt idx="3614">
                  <c:v>9.2999999999999999E-2</c:v>
                </c:pt>
                <c:pt idx="3615">
                  <c:v>9.2999999999999999E-2</c:v>
                </c:pt>
                <c:pt idx="3616">
                  <c:v>9.4E-2</c:v>
                </c:pt>
                <c:pt idx="3617">
                  <c:v>0.115</c:v>
                </c:pt>
                <c:pt idx="3618">
                  <c:v>0.115</c:v>
                </c:pt>
                <c:pt idx="3619">
                  <c:v>0.113</c:v>
                </c:pt>
                <c:pt idx="3620">
                  <c:v>0.112</c:v>
                </c:pt>
                <c:pt idx="3621">
                  <c:v>0.111</c:v>
                </c:pt>
                <c:pt idx="3622">
                  <c:v>0.11</c:v>
                </c:pt>
                <c:pt idx="3623">
                  <c:v>0.109</c:v>
                </c:pt>
                <c:pt idx="3624">
                  <c:v>0.108</c:v>
                </c:pt>
                <c:pt idx="3625">
                  <c:v>0.106</c:v>
                </c:pt>
                <c:pt idx="3626">
                  <c:v>0.105</c:v>
                </c:pt>
                <c:pt idx="3627">
                  <c:v>0.104</c:v>
                </c:pt>
                <c:pt idx="3628">
                  <c:v>0.10299999999999999</c:v>
                </c:pt>
                <c:pt idx="3629">
                  <c:v>0.10199999999999999</c:v>
                </c:pt>
                <c:pt idx="3630">
                  <c:v>0.10199999999999999</c:v>
                </c:pt>
                <c:pt idx="3631">
                  <c:v>0.10100000000000001</c:v>
                </c:pt>
                <c:pt idx="3632">
                  <c:v>0.1</c:v>
                </c:pt>
                <c:pt idx="3633">
                  <c:v>0.1</c:v>
                </c:pt>
                <c:pt idx="3634">
                  <c:v>9.9000000000000005E-2</c:v>
                </c:pt>
                <c:pt idx="3635">
                  <c:v>9.9000000000000005E-2</c:v>
                </c:pt>
                <c:pt idx="3636">
                  <c:v>9.9000000000000005E-2</c:v>
                </c:pt>
                <c:pt idx="3637">
                  <c:v>9.8000000000000004E-2</c:v>
                </c:pt>
                <c:pt idx="3638">
                  <c:v>9.8000000000000004E-2</c:v>
                </c:pt>
                <c:pt idx="3639">
                  <c:v>9.8000000000000004E-2</c:v>
                </c:pt>
                <c:pt idx="3640">
                  <c:v>9.7000000000000003E-2</c:v>
                </c:pt>
                <c:pt idx="3641">
                  <c:v>9.7000000000000003E-2</c:v>
                </c:pt>
                <c:pt idx="3642">
                  <c:v>9.7000000000000003E-2</c:v>
                </c:pt>
                <c:pt idx="3643">
                  <c:v>9.6000000000000002E-2</c:v>
                </c:pt>
                <c:pt idx="3644">
                  <c:v>9.6000000000000002E-2</c:v>
                </c:pt>
                <c:pt idx="3645">
                  <c:v>9.6000000000000002E-2</c:v>
                </c:pt>
                <c:pt idx="3646">
                  <c:v>9.6000000000000002E-2</c:v>
                </c:pt>
                <c:pt idx="3647">
                  <c:v>9.5000000000000001E-2</c:v>
                </c:pt>
                <c:pt idx="3648">
                  <c:v>9.5000000000000001E-2</c:v>
                </c:pt>
                <c:pt idx="3649">
                  <c:v>9.5000000000000001E-2</c:v>
                </c:pt>
                <c:pt idx="3650">
                  <c:v>9.5000000000000001E-2</c:v>
                </c:pt>
                <c:pt idx="3651">
                  <c:v>9.4E-2</c:v>
                </c:pt>
                <c:pt idx="3652">
                  <c:v>9.4E-2</c:v>
                </c:pt>
                <c:pt idx="3653">
                  <c:v>9.2999999999999999E-2</c:v>
                </c:pt>
                <c:pt idx="3654">
                  <c:v>9.1999999999999998E-2</c:v>
                </c:pt>
                <c:pt idx="3655">
                  <c:v>9.4E-2</c:v>
                </c:pt>
                <c:pt idx="3656">
                  <c:v>9.1999999999999998E-2</c:v>
                </c:pt>
                <c:pt idx="3657">
                  <c:v>9.2999999999999999E-2</c:v>
                </c:pt>
                <c:pt idx="3658">
                  <c:v>9.4E-2</c:v>
                </c:pt>
                <c:pt idx="3659">
                  <c:v>9.2999999999999999E-2</c:v>
                </c:pt>
                <c:pt idx="3660">
                  <c:v>9.4E-2</c:v>
                </c:pt>
                <c:pt idx="3661">
                  <c:v>9.4E-2</c:v>
                </c:pt>
                <c:pt idx="3662">
                  <c:v>9.4E-2</c:v>
                </c:pt>
                <c:pt idx="3663">
                  <c:v>9.2999999999999999E-2</c:v>
                </c:pt>
                <c:pt idx="3664">
                  <c:v>9.4E-2</c:v>
                </c:pt>
                <c:pt idx="3665">
                  <c:v>9.5000000000000001E-2</c:v>
                </c:pt>
                <c:pt idx="3666">
                  <c:v>9.5000000000000001E-2</c:v>
                </c:pt>
                <c:pt idx="3667">
                  <c:v>9.5000000000000001E-2</c:v>
                </c:pt>
                <c:pt idx="3668">
                  <c:v>9.5000000000000001E-2</c:v>
                </c:pt>
                <c:pt idx="3669">
                  <c:v>9.4E-2</c:v>
                </c:pt>
                <c:pt idx="3670">
                  <c:v>9.4E-2</c:v>
                </c:pt>
                <c:pt idx="3671">
                  <c:v>9.4E-2</c:v>
                </c:pt>
                <c:pt idx="3672">
                  <c:v>9.2999999999999999E-2</c:v>
                </c:pt>
                <c:pt idx="3673">
                  <c:v>9.4E-2</c:v>
                </c:pt>
                <c:pt idx="3674">
                  <c:v>9.4E-2</c:v>
                </c:pt>
                <c:pt idx="3675">
                  <c:v>9.4E-2</c:v>
                </c:pt>
                <c:pt idx="3676">
                  <c:v>9.4E-2</c:v>
                </c:pt>
                <c:pt idx="3677">
                  <c:v>9.4E-2</c:v>
                </c:pt>
                <c:pt idx="3678">
                  <c:v>9.2999999999999999E-2</c:v>
                </c:pt>
                <c:pt idx="3679">
                  <c:v>9.2999999999999999E-2</c:v>
                </c:pt>
                <c:pt idx="3680">
                  <c:v>9.2999999999999999E-2</c:v>
                </c:pt>
                <c:pt idx="3681">
                  <c:v>9.2999999999999999E-2</c:v>
                </c:pt>
                <c:pt idx="3682">
                  <c:v>9.2999999999999999E-2</c:v>
                </c:pt>
                <c:pt idx="3683">
                  <c:v>9.2999999999999999E-2</c:v>
                </c:pt>
                <c:pt idx="3684">
                  <c:v>9.2999999999999999E-2</c:v>
                </c:pt>
                <c:pt idx="3685">
                  <c:v>9.2999999999999999E-2</c:v>
                </c:pt>
                <c:pt idx="3686">
                  <c:v>9.2999999999999999E-2</c:v>
                </c:pt>
                <c:pt idx="3687">
                  <c:v>9.2999999999999999E-2</c:v>
                </c:pt>
                <c:pt idx="3688">
                  <c:v>9.2999999999999999E-2</c:v>
                </c:pt>
                <c:pt idx="3689">
                  <c:v>9.2999999999999999E-2</c:v>
                </c:pt>
                <c:pt idx="3690">
                  <c:v>9.2999999999999999E-2</c:v>
                </c:pt>
                <c:pt idx="3691">
                  <c:v>9.2999999999999999E-2</c:v>
                </c:pt>
                <c:pt idx="3692">
                  <c:v>9.2999999999999999E-2</c:v>
                </c:pt>
                <c:pt idx="3693">
                  <c:v>9.0999999999999998E-2</c:v>
                </c:pt>
                <c:pt idx="3694">
                  <c:v>9.2999999999999999E-2</c:v>
                </c:pt>
                <c:pt idx="3695">
                  <c:v>9.2999999999999999E-2</c:v>
                </c:pt>
                <c:pt idx="3696">
                  <c:v>9.1999999999999998E-2</c:v>
                </c:pt>
                <c:pt idx="3697">
                  <c:v>9.4E-2</c:v>
                </c:pt>
                <c:pt idx="3698">
                  <c:v>9.2999999999999999E-2</c:v>
                </c:pt>
                <c:pt idx="3699">
                  <c:v>9.1999999999999998E-2</c:v>
                </c:pt>
                <c:pt idx="3700">
                  <c:v>9.1999999999999998E-2</c:v>
                </c:pt>
                <c:pt idx="3701">
                  <c:v>9.2999999999999999E-2</c:v>
                </c:pt>
                <c:pt idx="3702">
                  <c:v>9.1999999999999998E-2</c:v>
                </c:pt>
                <c:pt idx="3703">
                  <c:v>9.1999999999999998E-2</c:v>
                </c:pt>
                <c:pt idx="3704">
                  <c:v>9.1999999999999998E-2</c:v>
                </c:pt>
                <c:pt idx="3705">
                  <c:v>9.2999999999999999E-2</c:v>
                </c:pt>
                <c:pt idx="3706">
                  <c:v>9.2999999999999999E-2</c:v>
                </c:pt>
                <c:pt idx="3707">
                  <c:v>9.2999999999999999E-2</c:v>
                </c:pt>
                <c:pt idx="3708">
                  <c:v>9.1999999999999998E-2</c:v>
                </c:pt>
                <c:pt idx="3709">
                  <c:v>9.1999999999999998E-2</c:v>
                </c:pt>
                <c:pt idx="3710">
                  <c:v>9.2999999999999999E-2</c:v>
                </c:pt>
                <c:pt idx="3711">
                  <c:v>9.2999999999999999E-2</c:v>
                </c:pt>
                <c:pt idx="3712">
                  <c:v>9.2999999999999999E-2</c:v>
                </c:pt>
                <c:pt idx="3713">
                  <c:v>9.2999999999999999E-2</c:v>
                </c:pt>
                <c:pt idx="3714">
                  <c:v>9.2999999999999999E-2</c:v>
                </c:pt>
                <c:pt idx="3715">
                  <c:v>9.2999999999999999E-2</c:v>
                </c:pt>
                <c:pt idx="3716">
                  <c:v>9.2999999999999999E-2</c:v>
                </c:pt>
                <c:pt idx="3717">
                  <c:v>9.2999999999999999E-2</c:v>
                </c:pt>
                <c:pt idx="3718">
                  <c:v>9.2999999999999999E-2</c:v>
                </c:pt>
                <c:pt idx="3719">
                  <c:v>9.2999999999999999E-2</c:v>
                </c:pt>
                <c:pt idx="3720">
                  <c:v>9.1999999999999998E-2</c:v>
                </c:pt>
                <c:pt idx="3721">
                  <c:v>9.2999999999999999E-2</c:v>
                </c:pt>
                <c:pt idx="3722">
                  <c:v>9.2999999999999999E-2</c:v>
                </c:pt>
                <c:pt idx="3723">
                  <c:v>9.2999999999999999E-2</c:v>
                </c:pt>
                <c:pt idx="3724">
                  <c:v>9.2999999999999999E-2</c:v>
                </c:pt>
                <c:pt idx="3725">
                  <c:v>9.2999999999999999E-2</c:v>
                </c:pt>
                <c:pt idx="3726">
                  <c:v>9.2999999999999999E-2</c:v>
                </c:pt>
                <c:pt idx="3727">
                  <c:v>9.2999999999999999E-2</c:v>
                </c:pt>
                <c:pt idx="3728">
                  <c:v>9.2999999999999999E-2</c:v>
                </c:pt>
                <c:pt idx="3729">
                  <c:v>9.1999999999999998E-2</c:v>
                </c:pt>
                <c:pt idx="3730">
                  <c:v>9.2999999999999999E-2</c:v>
                </c:pt>
                <c:pt idx="3731">
                  <c:v>9.1999999999999998E-2</c:v>
                </c:pt>
                <c:pt idx="3732">
                  <c:v>9.1999999999999998E-2</c:v>
                </c:pt>
                <c:pt idx="3733">
                  <c:v>9.1999999999999998E-2</c:v>
                </c:pt>
                <c:pt idx="3734">
                  <c:v>9.1999999999999998E-2</c:v>
                </c:pt>
                <c:pt idx="3735">
                  <c:v>9.1999999999999998E-2</c:v>
                </c:pt>
                <c:pt idx="3736">
                  <c:v>9.1999999999999998E-2</c:v>
                </c:pt>
                <c:pt idx="3737">
                  <c:v>9.1999999999999998E-2</c:v>
                </c:pt>
                <c:pt idx="3738">
                  <c:v>9.1999999999999998E-2</c:v>
                </c:pt>
                <c:pt idx="3739">
                  <c:v>9.0999999999999998E-2</c:v>
                </c:pt>
                <c:pt idx="3740">
                  <c:v>9.1999999999999998E-2</c:v>
                </c:pt>
                <c:pt idx="3741">
                  <c:v>9.1999999999999998E-2</c:v>
                </c:pt>
                <c:pt idx="3742">
                  <c:v>9.1999999999999998E-2</c:v>
                </c:pt>
                <c:pt idx="3743">
                  <c:v>9.2999999999999999E-2</c:v>
                </c:pt>
                <c:pt idx="3744">
                  <c:v>9.2999999999999999E-2</c:v>
                </c:pt>
                <c:pt idx="3745">
                  <c:v>9.2999999999999999E-2</c:v>
                </c:pt>
                <c:pt idx="3746">
                  <c:v>9.2999999999999999E-2</c:v>
                </c:pt>
                <c:pt idx="3747">
                  <c:v>9.2999999999999999E-2</c:v>
                </c:pt>
                <c:pt idx="3748">
                  <c:v>9.2999999999999999E-2</c:v>
                </c:pt>
                <c:pt idx="3749">
                  <c:v>9.2999999999999999E-2</c:v>
                </c:pt>
                <c:pt idx="3750">
                  <c:v>9.1999999999999998E-2</c:v>
                </c:pt>
                <c:pt idx="3751">
                  <c:v>9.0999999999999998E-2</c:v>
                </c:pt>
                <c:pt idx="3752">
                  <c:v>9.2999999999999999E-2</c:v>
                </c:pt>
                <c:pt idx="3753">
                  <c:v>9.2999999999999999E-2</c:v>
                </c:pt>
                <c:pt idx="3754">
                  <c:v>9.2999999999999999E-2</c:v>
                </c:pt>
                <c:pt idx="3755">
                  <c:v>9.2999999999999999E-2</c:v>
                </c:pt>
                <c:pt idx="3756">
                  <c:v>9.2999999999999999E-2</c:v>
                </c:pt>
                <c:pt idx="3757">
                  <c:v>9.2999999999999999E-2</c:v>
                </c:pt>
                <c:pt idx="3758">
                  <c:v>9.2999999999999999E-2</c:v>
                </c:pt>
                <c:pt idx="3759">
                  <c:v>9.2999999999999999E-2</c:v>
                </c:pt>
                <c:pt idx="3760">
                  <c:v>9.2999999999999999E-2</c:v>
                </c:pt>
                <c:pt idx="3761">
                  <c:v>9.2999999999999999E-2</c:v>
                </c:pt>
                <c:pt idx="3762">
                  <c:v>7.2999999999999995E-2</c:v>
                </c:pt>
                <c:pt idx="3763">
                  <c:v>9.2999999999999999E-2</c:v>
                </c:pt>
                <c:pt idx="3764">
                  <c:v>9.2999999999999999E-2</c:v>
                </c:pt>
                <c:pt idx="3765">
                  <c:v>9.2999999999999999E-2</c:v>
                </c:pt>
                <c:pt idx="3766">
                  <c:v>9.2999999999999999E-2</c:v>
                </c:pt>
                <c:pt idx="3767">
                  <c:v>9.2999999999999999E-2</c:v>
                </c:pt>
                <c:pt idx="3768">
                  <c:v>9.2999999999999999E-2</c:v>
                </c:pt>
                <c:pt idx="3769">
                  <c:v>9.2999999999999999E-2</c:v>
                </c:pt>
                <c:pt idx="3770">
                  <c:v>9.2999999999999999E-2</c:v>
                </c:pt>
                <c:pt idx="3771">
                  <c:v>9.2999999999999999E-2</c:v>
                </c:pt>
                <c:pt idx="3772">
                  <c:v>9.2999999999999999E-2</c:v>
                </c:pt>
                <c:pt idx="3773">
                  <c:v>9.4E-2</c:v>
                </c:pt>
                <c:pt idx="3774">
                  <c:v>9.5000000000000001E-2</c:v>
                </c:pt>
                <c:pt idx="3775">
                  <c:v>9.6000000000000002E-2</c:v>
                </c:pt>
                <c:pt idx="3776">
                  <c:v>9.6000000000000002E-2</c:v>
                </c:pt>
                <c:pt idx="3777">
                  <c:v>9.6000000000000002E-2</c:v>
                </c:pt>
                <c:pt idx="3778">
                  <c:v>9.6000000000000002E-2</c:v>
                </c:pt>
                <c:pt idx="3779">
                  <c:v>9.2999999999999999E-2</c:v>
                </c:pt>
                <c:pt idx="3780">
                  <c:v>9.5000000000000001E-2</c:v>
                </c:pt>
                <c:pt idx="3781">
                  <c:v>9.5000000000000001E-2</c:v>
                </c:pt>
                <c:pt idx="3782">
                  <c:v>9.5000000000000001E-2</c:v>
                </c:pt>
                <c:pt idx="3783">
                  <c:v>9.5000000000000001E-2</c:v>
                </c:pt>
                <c:pt idx="3784">
                  <c:v>9.4E-2</c:v>
                </c:pt>
                <c:pt idx="3785">
                  <c:v>9.4E-2</c:v>
                </c:pt>
                <c:pt idx="3786">
                  <c:v>9.4E-2</c:v>
                </c:pt>
                <c:pt idx="3787">
                  <c:v>9.4E-2</c:v>
                </c:pt>
                <c:pt idx="3788">
                  <c:v>9.4E-2</c:v>
                </c:pt>
                <c:pt idx="3789">
                  <c:v>9.2999999999999999E-2</c:v>
                </c:pt>
                <c:pt idx="3790">
                  <c:v>9.2999999999999999E-2</c:v>
                </c:pt>
                <c:pt idx="3791">
                  <c:v>9.2999999999999999E-2</c:v>
                </c:pt>
                <c:pt idx="3792">
                  <c:v>9.2999999999999999E-2</c:v>
                </c:pt>
                <c:pt idx="3793">
                  <c:v>9.2999999999999999E-2</c:v>
                </c:pt>
                <c:pt idx="3794">
                  <c:v>9.2999999999999999E-2</c:v>
                </c:pt>
                <c:pt idx="3795">
                  <c:v>9.0999999999999998E-2</c:v>
                </c:pt>
                <c:pt idx="3796">
                  <c:v>9.2999999999999999E-2</c:v>
                </c:pt>
                <c:pt idx="3797">
                  <c:v>9.2999999999999999E-2</c:v>
                </c:pt>
                <c:pt idx="3798">
                  <c:v>9.2999999999999999E-2</c:v>
                </c:pt>
                <c:pt idx="3799">
                  <c:v>9.2999999999999999E-2</c:v>
                </c:pt>
                <c:pt idx="3800">
                  <c:v>9.2999999999999999E-2</c:v>
                </c:pt>
                <c:pt idx="3801">
                  <c:v>9.2999999999999999E-2</c:v>
                </c:pt>
                <c:pt idx="3802">
                  <c:v>9.2999999999999999E-2</c:v>
                </c:pt>
                <c:pt idx="3803">
                  <c:v>9.2999999999999999E-2</c:v>
                </c:pt>
                <c:pt idx="3804">
                  <c:v>9.2999999999999999E-2</c:v>
                </c:pt>
                <c:pt idx="3805">
                  <c:v>9.2999999999999999E-2</c:v>
                </c:pt>
                <c:pt idx="3806">
                  <c:v>9.2999999999999999E-2</c:v>
                </c:pt>
                <c:pt idx="3807">
                  <c:v>9.2999999999999999E-2</c:v>
                </c:pt>
                <c:pt idx="3808">
                  <c:v>9.4E-2</c:v>
                </c:pt>
                <c:pt idx="3809">
                  <c:v>9.4E-2</c:v>
                </c:pt>
                <c:pt idx="3810">
                  <c:v>9.2999999999999999E-2</c:v>
                </c:pt>
                <c:pt idx="3811">
                  <c:v>9.2999999999999999E-2</c:v>
                </c:pt>
                <c:pt idx="3812">
                  <c:v>9.2999999999999999E-2</c:v>
                </c:pt>
                <c:pt idx="3813">
                  <c:v>9.2999999999999999E-2</c:v>
                </c:pt>
                <c:pt idx="3814">
                  <c:v>9.2999999999999999E-2</c:v>
                </c:pt>
                <c:pt idx="3815">
                  <c:v>9.1999999999999998E-2</c:v>
                </c:pt>
                <c:pt idx="3816">
                  <c:v>9.2999999999999999E-2</c:v>
                </c:pt>
                <c:pt idx="3817">
                  <c:v>9.2999999999999999E-2</c:v>
                </c:pt>
                <c:pt idx="3818">
                  <c:v>9.2999999999999999E-2</c:v>
                </c:pt>
                <c:pt idx="3819">
                  <c:v>9.1999999999999998E-2</c:v>
                </c:pt>
                <c:pt idx="3820">
                  <c:v>9.2999999999999999E-2</c:v>
                </c:pt>
                <c:pt idx="3821">
                  <c:v>9.1999999999999998E-2</c:v>
                </c:pt>
                <c:pt idx="3822">
                  <c:v>9.2999999999999999E-2</c:v>
                </c:pt>
                <c:pt idx="3823">
                  <c:v>9.2999999999999999E-2</c:v>
                </c:pt>
                <c:pt idx="3824">
                  <c:v>9.1999999999999998E-2</c:v>
                </c:pt>
                <c:pt idx="3825">
                  <c:v>9.1999999999999998E-2</c:v>
                </c:pt>
                <c:pt idx="3826">
                  <c:v>9.1999999999999998E-2</c:v>
                </c:pt>
                <c:pt idx="3827">
                  <c:v>9.1999999999999998E-2</c:v>
                </c:pt>
                <c:pt idx="3828">
                  <c:v>9.1999999999999998E-2</c:v>
                </c:pt>
                <c:pt idx="3829">
                  <c:v>9.1999999999999998E-2</c:v>
                </c:pt>
                <c:pt idx="3830">
                  <c:v>9.2999999999999999E-2</c:v>
                </c:pt>
                <c:pt idx="3831">
                  <c:v>9.2999999999999999E-2</c:v>
                </c:pt>
                <c:pt idx="3832">
                  <c:v>9.2999999999999999E-2</c:v>
                </c:pt>
                <c:pt idx="3833">
                  <c:v>9.2999999999999999E-2</c:v>
                </c:pt>
                <c:pt idx="3834">
                  <c:v>9.2999999999999999E-2</c:v>
                </c:pt>
                <c:pt idx="3835">
                  <c:v>9.2999999999999999E-2</c:v>
                </c:pt>
                <c:pt idx="3836">
                  <c:v>9.1999999999999998E-2</c:v>
                </c:pt>
                <c:pt idx="3837">
                  <c:v>9.2999999999999999E-2</c:v>
                </c:pt>
                <c:pt idx="3838">
                  <c:v>9.2999999999999999E-2</c:v>
                </c:pt>
                <c:pt idx="3839">
                  <c:v>9.2999999999999999E-2</c:v>
                </c:pt>
                <c:pt idx="3840">
                  <c:v>9.1999999999999998E-2</c:v>
                </c:pt>
                <c:pt idx="3841">
                  <c:v>9.1999999999999998E-2</c:v>
                </c:pt>
                <c:pt idx="3842">
                  <c:v>9.1999999999999998E-2</c:v>
                </c:pt>
                <c:pt idx="3843">
                  <c:v>9.1999999999999998E-2</c:v>
                </c:pt>
                <c:pt idx="3844">
                  <c:v>9.1999999999999998E-2</c:v>
                </c:pt>
                <c:pt idx="3845">
                  <c:v>9.1999999999999998E-2</c:v>
                </c:pt>
                <c:pt idx="3846">
                  <c:v>9.1999999999999998E-2</c:v>
                </c:pt>
                <c:pt idx="3847">
                  <c:v>9.1999999999999998E-2</c:v>
                </c:pt>
                <c:pt idx="3848">
                  <c:v>9.1999999999999998E-2</c:v>
                </c:pt>
                <c:pt idx="3849">
                  <c:v>9.1999999999999998E-2</c:v>
                </c:pt>
                <c:pt idx="3850">
                  <c:v>9.1999999999999998E-2</c:v>
                </c:pt>
                <c:pt idx="3851">
                  <c:v>9.1999999999999998E-2</c:v>
                </c:pt>
                <c:pt idx="3852">
                  <c:v>9.1999999999999998E-2</c:v>
                </c:pt>
                <c:pt idx="3853">
                  <c:v>9.1999999999999998E-2</c:v>
                </c:pt>
                <c:pt idx="3854">
                  <c:v>9.1999999999999998E-2</c:v>
                </c:pt>
                <c:pt idx="3855">
                  <c:v>9.1999999999999998E-2</c:v>
                </c:pt>
                <c:pt idx="3856">
                  <c:v>9.1999999999999998E-2</c:v>
                </c:pt>
                <c:pt idx="3857">
                  <c:v>9.1999999999999998E-2</c:v>
                </c:pt>
                <c:pt idx="3858">
                  <c:v>9.1999999999999998E-2</c:v>
                </c:pt>
                <c:pt idx="3859">
                  <c:v>9.1999999999999998E-2</c:v>
                </c:pt>
                <c:pt idx="3860">
                  <c:v>9.1999999999999998E-2</c:v>
                </c:pt>
                <c:pt idx="3861">
                  <c:v>9.1999999999999998E-2</c:v>
                </c:pt>
                <c:pt idx="3862">
                  <c:v>9.1999999999999998E-2</c:v>
                </c:pt>
                <c:pt idx="3863">
                  <c:v>9.1999999999999998E-2</c:v>
                </c:pt>
                <c:pt idx="3864">
                  <c:v>9.1999999999999998E-2</c:v>
                </c:pt>
                <c:pt idx="3865">
                  <c:v>9.1999999999999998E-2</c:v>
                </c:pt>
                <c:pt idx="3866">
                  <c:v>9.1999999999999998E-2</c:v>
                </c:pt>
                <c:pt idx="3867">
                  <c:v>9.1999999999999998E-2</c:v>
                </c:pt>
                <c:pt idx="3868">
                  <c:v>9.1999999999999998E-2</c:v>
                </c:pt>
                <c:pt idx="3869">
                  <c:v>9.1999999999999998E-2</c:v>
                </c:pt>
                <c:pt idx="3870">
                  <c:v>9.1999999999999998E-2</c:v>
                </c:pt>
                <c:pt idx="3871">
                  <c:v>9.1999999999999998E-2</c:v>
                </c:pt>
                <c:pt idx="3872">
                  <c:v>9.1999999999999998E-2</c:v>
                </c:pt>
                <c:pt idx="3873">
                  <c:v>9.1999999999999998E-2</c:v>
                </c:pt>
                <c:pt idx="3874">
                  <c:v>9.1999999999999998E-2</c:v>
                </c:pt>
                <c:pt idx="3875">
                  <c:v>9.1999999999999998E-2</c:v>
                </c:pt>
                <c:pt idx="3876">
                  <c:v>9.1999999999999998E-2</c:v>
                </c:pt>
                <c:pt idx="3877">
                  <c:v>9.2999999999999999E-2</c:v>
                </c:pt>
                <c:pt idx="3878">
                  <c:v>9.2999999999999999E-2</c:v>
                </c:pt>
                <c:pt idx="3879">
                  <c:v>9.2999999999999999E-2</c:v>
                </c:pt>
                <c:pt idx="3880">
                  <c:v>9.2999999999999999E-2</c:v>
                </c:pt>
                <c:pt idx="3881">
                  <c:v>9.2999999999999999E-2</c:v>
                </c:pt>
                <c:pt idx="3882">
                  <c:v>9.2999999999999999E-2</c:v>
                </c:pt>
                <c:pt idx="3883">
                  <c:v>9.2999999999999999E-2</c:v>
                </c:pt>
                <c:pt idx="3884">
                  <c:v>9.2999999999999999E-2</c:v>
                </c:pt>
                <c:pt idx="3885">
                  <c:v>9.4E-2</c:v>
                </c:pt>
                <c:pt idx="3886">
                  <c:v>9.2999999999999999E-2</c:v>
                </c:pt>
                <c:pt idx="3887">
                  <c:v>9.4E-2</c:v>
                </c:pt>
                <c:pt idx="3888">
                  <c:v>9.2999999999999999E-2</c:v>
                </c:pt>
                <c:pt idx="3889">
                  <c:v>9.2999999999999999E-2</c:v>
                </c:pt>
                <c:pt idx="3890">
                  <c:v>9.2999999999999999E-2</c:v>
                </c:pt>
                <c:pt idx="3891">
                  <c:v>9.2999999999999999E-2</c:v>
                </c:pt>
                <c:pt idx="3892">
                  <c:v>9.2999999999999999E-2</c:v>
                </c:pt>
                <c:pt idx="3893">
                  <c:v>6.8000000000000005E-2</c:v>
                </c:pt>
                <c:pt idx="3894">
                  <c:v>5.0999999999999997E-2</c:v>
                </c:pt>
                <c:pt idx="3895">
                  <c:v>4.1000000000000002E-2</c:v>
                </c:pt>
                <c:pt idx="3896">
                  <c:v>4.4999999999999998E-2</c:v>
                </c:pt>
                <c:pt idx="3897">
                  <c:v>5.1999999999999998E-2</c:v>
                </c:pt>
                <c:pt idx="3898">
                  <c:v>5.1999999999999998E-2</c:v>
                </c:pt>
                <c:pt idx="3899">
                  <c:v>6.2E-2</c:v>
                </c:pt>
                <c:pt idx="3900">
                  <c:v>6.6000000000000003E-2</c:v>
                </c:pt>
                <c:pt idx="3901">
                  <c:v>7.0000000000000007E-2</c:v>
                </c:pt>
                <c:pt idx="3902">
                  <c:v>7.2999999999999995E-2</c:v>
                </c:pt>
                <c:pt idx="3903">
                  <c:v>7.6999999999999999E-2</c:v>
                </c:pt>
                <c:pt idx="3904">
                  <c:v>0.08</c:v>
                </c:pt>
                <c:pt idx="3905">
                  <c:v>8.2000000000000003E-2</c:v>
                </c:pt>
                <c:pt idx="3906">
                  <c:v>8.5000000000000006E-2</c:v>
                </c:pt>
                <c:pt idx="3907">
                  <c:v>8.5999999999999993E-2</c:v>
                </c:pt>
                <c:pt idx="3908">
                  <c:v>8.7999999999999995E-2</c:v>
                </c:pt>
                <c:pt idx="3909">
                  <c:v>8.8999999999999996E-2</c:v>
                </c:pt>
                <c:pt idx="3910">
                  <c:v>9.0999999999999998E-2</c:v>
                </c:pt>
                <c:pt idx="3911">
                  <c:v>9.1999999999999998E-2</c:v>
                </c:pt>
                <c:pt idx="3912">
                  <c:v>9.2999999999999999E-2</c:v>
                </c:pt>
                <c:pt idx="3913">
                  <c:v>9.2999999999999999E-2</c:v>
                </c:pt>
                <c:pt idx="3914">
                  <c:v>9.4E-2</c:v>
                </c:pt>
                <c:pt idx="3915">
                  <c:v>9.4E-2</c:v>
                </c:pt>
                <c:pt idx="3916">
                  <c:v>9.5000000000000001E-2</c:v>
                </c:pt>
                <c:pt idx="3917">
                  <c:v>9.5000000000000001E-2</c:v>
                </c:pt>
                <c:pt idx="3918">
                  <c:v>9.5000000000000001E-2</c:v>
                </c:pt>
                <c:pt idx="3919">
                  <c:v>9.5000000000000001E-2</c:v>
                </c:pt>
                <c:pt idx="3920">
                  <c:v>9.5000000000000001E-2</c:v>
                </c:pt>
                <c:pt idx="3921">
                  <c:v>9.5000000000000001E-2</c:v>
                </c:pt>
                <c:pt idx="3922">
                  <c:v>9.6000000000000002E-2</c:v>
                </c:pt>
                <c:pt idx="3923">
                  <c:v>9.6000000000000002E-2</c:v>
                </c:pt>
                <c:pt idx="3924">
                  <c:v>9.6000000000000002E-2</c:v>
                </c:pt>
                <c:pt idx="3925">
                  <c:v>9.7000000000000003E-2</c:v>
                </c:pt>
                <c:pt idx="3926">
                  <c:v>9.7000000000000003E-2</c:v>
                </c:pt>
                <c:pt idx="3927">
                  <c:v>9.7000000000000003E-2</c:v>
                </c:pt>
                <c:pt idx="3928">
                  <c:v>9.7000000000000003E-2</c:v>
                </c:pt>
                <c:pt idx="3929">
                  <c:v>9.7000000000000003E-2</c:v>
                </c:pt>
                <c:pt idx="3930">
                  <c:v>9.7000000000000003E-2</c:v>
                </c:pt>
                <c:pt idx="3931">
                  <c:v>9.7000000000000003E-2</c:v>
                </c:pt>
                <c:pt idx="3932">
                  <c:v>9.7000000000000003E-2</c:v>
                </c:pt>
                <c:pt idx="3933">
                  <c:v>9.7000000000000003E-2</c:v>
                </c:pt>
                <c:pt idx="3934">
                  <c:v>9.7000000000000003E-2</c:v>
                </c:pt>
                <c:pt idx="3935">
                  <c:v>9.7000000000000003E-2</c:v>
                </c:pt>
                <c:pt idx="3936">
                  <c:v>9.7000000000000003E-2</c:v>
                </c:pt>
                <c:pt idx="3937">
                  <c:v>9.7000000000000003E-2</c:v>
                </c:pt>
                <c:pt idx="3938">
                  <c:v>9.7000000000000003E-2</c:v>
                </c:pt>
                <c:pt idx="3939">
                  <c:v>9.7000000000000003E-2</c:v>
                </c:pt>
                <c:pt idx="3940">
                  <c:v>9.7000000000000003E-2</c:v>
                </c:pt>
                <c:pt idx="3941">
                  <c:v>9.7000000000000003E-2</c:v>
                </c:pt>
                <c:pt idx="3942">
                  <c:v>9.7000000000000003E-2</c:v>
                </c:pt>
                <c:pt idx="3943">
                  <c:v>9.7000000000000003E-2</c:v>
                </c:pt>
                <c:pt idx="3944">
                  <c:v>9.7000000000000003E-2</c:v>
                </c:pt>
                <c:pt idx="3945">
                  <c:v>9.7000000000000003E-2</c:v>
                </c:pt>
                <c:pt idx="3946">
                  <c:v>9.7000000000000003E-2</c:v>
                </c:pt>
                <c:pt idx="3947">
                  <c:v>4.2000000000000003E-2</c:v>
                </c:pt>
                <c:pt idx="3948">
                  <c:v>5.3999999999999999E-2</c:v>
                </c:pt>
                <c:pt idx="3949">
                  <c:v>3.9E-2</c:v>
                </c:pt>
                <c:pt idx="3950">
                  <c:v>3.5999999999999997E-2</c:v>
                </c:pt>
                <c:pt idx="3951">
                  <c:v>2.3E-2</c:v>
                </c:pt>
                <c:pt idx="3952">
                  <c:v>3.9E-2</c:v>
                </c:pt>
                <c:pt idx="3953">
                  <c:v>4.9000000000000002E-2</c:v>
                </c:pt>
                <c:pt idx="3954">
                  <c:v>5.5E-2</c:v>
                </c:pt>
                <c:pt idx="3955">
                  <c:v>6.0999999999999999E-2</c:v>
                </c:pt>
                <c:pt idx="3956">
                  <c:v>5.6000000000000001E-2</c:v>
                </c:pt>
                <c:pt idx="3957">
                  <c:v>5.8999999999999997E-2</c:v>
                </c:pt>
                <c:pt idx="3958">
                  <c:v>6.4000000000000001E-2</c:v>
                </c:pt>
                <c:pt idx="3959">
                  <c:v>2.8000000000000001E-2</c:v>
                </c:pt>
                <c:pt idx="3960">
                  <c:v>0.03</c:v>
                </c:pt>
                <c:pt idx="3961">
                  <c:v>4.1000000000000002E-2</c:v>
                </c:pt>
                <c:pt idx="3962">
                  <c:v>0.05</c:v>
                </c:pt>
                <c:pt idx="3963">
                  <c:v>5.6000000000000001E-2</c:v>
                </c:pt>
                <c:pt idx="3964">
                  <c:v>6.0999999999999999E-2</c:v>
                </c:pt>
                <c:pt idx="3965">
                  <c:v>6.7000000000000004E-2</c:v>
                </c:pt>
                <c:pt idx="3966">
                  <c:v>7.0999999999999994E-2</c:v>
                </c:pt>
                <c:pt idx="3967">
                  <c:v>7.4999999999999997E-2</c:v>
                </c:pt>
                <c:pt idx="3968">
                  <c:v>7.9000000000000001E-2</c:v>
                </c:pt>
                <c:pt idx="3969">
                  <c:v>8.3000000000000004E-2</c:v>
                </c:pt>
                <c:pt idx="3970">
                  <c:v>8.5000000000000006E-2</c:v>
                </c:pt>
                <c:pt idx="3971">
                  <c:v>8.5999999999999993E-2</c:v>
                </c:pt>
                <c:pt idx="3972">
                  <c:v>8.7999999999999995E-2</c:v>
                </c:pt>
                <c:pt idx="3973">
                  <c:v>0.09</c:v>
                </c:pt>
                <c:pt idx="3974">
                  <c:v>9.0999999999999998E-2</c:v>
                </c:pt>
                <c:pt idx="3975">
                  <c:v>9.1999999999999998E-2</c:v>
                </c:pt>
                <c:pt idx="3976">
                  <c:v>9.2999999999999999E-2</c:v>
                </c:pt>
                <c:pt idx="3977">
                  <c:v>9.4E-2</c:v>
                </c:pt>
                <c:pt idx="3978">
                  <c:v>9.4E-2</c:v>
                </c:pt>
                <c:pt idx="3979">
                  <c:v>9.4E-2</c:v>
                </c:pt>
                <c:pt idx="3980">
                  <c:v>9.4E-2</c:v>
                </c:pt>
                <c:pt idx="3981">
                  <c:v>9.5000000000000001E-2</c:v>
                </c:pt>
                <c:pt idx="3982">
                  <c:v>9.5000000000000001E-2</c:v>
                </c:pt>
                <c:pt idx="3983">
                  <c:v>9.6000000000000002E-2</c:v>
                </c:pt>
                <c:pt idx="3984">
                  <c:v>9.5000000000000001E-2</c:v>
                </c:pt>
                <c:pt idx="3985">
                  <c:v>9.5000000000000001E-2</c:v>
                </c:pt>
                <c:pt idx="3986">
                  <c:v>9.5000000000000001E-2</c:v>
                </c:pt>
                <c:pt idx="3987">
                  <c:v>9.5000000000000001E-2</c:v>
                </c:pt>
                <c:pt idx="3988">
                  <c:v>9.5000000000000001E-2</c:v>
                </c:pt>
                <c:pt idx="3989">
                  <c:v>9.5000000000000001E-2</c:v>
                </c:pt>
                <c:pt idx="3990">
                  <c:v>9.5000000000000001E-2</c:v>
                </c:pt>
                <c:pt idx="3991">
                  <c:v>9.5000000000000001E-2</c:v>
                </c:pt>
                <c:pt idx="3992">
                  <c:v>9.5000000000000001E-2</c:v>
                </c:pt>
                <c:pt idx="3993">
                  <c:v>9.5000000000000001E-2</c:v>
                </c:pt>
                <c:pt idx="3994">
                  <c:v>9.5000000000000001E-2</c:v>
                </c:pt>
                <c:pt idx="3995">
                  <c:v>9.5000000000000001E-2</c:v>
                </c:pt>
                <c:pt idx="3996">
                  <c:v>9.6000000000000002E-2</c:v>
                </c:pt>
                <c:pt idx="3997">
                  <c:v>9.6000000000000002E-2</c:v>
                </c:pt>
                <c:pt idx="3998">
                  <c:v>9.6000000000000002E-2</c:v>
                </c:pt>
                <c:pt idx="3999">
                  <c:v>9.6000000000000002E-2</c:v>
                </c:pt>
                <c:pt idx="4000">
                  <c:v>9.6000000000000002E-2</c:v>
                </c:pt>
                <c:pt idx="4001">
                  <c:v>9.6000000000000002E-2</c:v>
                </c:pt>
                <c:pt idx="4002">
                  <c:v>9.6000000000000002E-2</c:v>
                </c:pt>
                <c:pt idx="4003">
                  <c:v>9.6000000000000002E-2</c:v>
                </c:pt>
                <c:pt idx="4004">
                  <c:v>9.6000000000000002E-2</c:v>
                </c:pt>
                <c:pt idx="4005">
                  <c:v>9.6000000000000002E-2</c:v>
                </c:pt>
                <c:pt idx="4006">
                  <c:v>9.6000000000000002E-2</c:v>
                </c:pt>
                <c:pt idx="4007">
                  <c:v>9.6000000000000002E-2</c:v>
                </c:pt>
                <c:pt idx="4008">
                  <c:v>9.6000000000000002E-2</c:v>
                </c:pt>
                <c:pt idx="4009">
                  <c:v>9.6000000000000002E-2</c:v>
                </c:pt>
                <c:pt idx="4010">
                  <c:v>9.6000000000000002E-2</c:v>
                </c:pt>
                <c:pt idx="4011">
                  <c:v>9.6000000000000002E-2</c:v>
                </c:pt>
                <c:pt idx="4012">
                  <c:v>9.5000000000000001E-2</c:v>
                </c:pt>
                <c:pt idx="4013">
                  <c:v>9.5000000000000001E-2</c:v>
                </c:pt>
                <c:pt idx="4014">
                  <c:v>9.5000000000000001E-2</c:v>
                </c:pt>
                <c:pt idx="4015">
                  <c:v>9.5000000000000001E-2</c:v>
                </c:pt>
                <c:pt idx="4016">
                  <c:v>9.5000000000000001E-2</c:v>
                </c:pt>
                <c:pt idx="4017">
                  <c:v>9.5000000000000001E-2</c:v>
                </c:pt>
                <c:pt idx="4018">
                  <c:v>9.5000000000000001E-2</c:v>
                </c:pt>
                <c:pt idx="4019">
                  <c:v>9.5000000000000001E-2</c:v>
                </c:pt>
                <c:pt idx="4020">
                  <c:v>9.5000000000000001E-2</c:v>
                </c:pt>
                <c:pt idx="4021">
                  <c:v>9.5000000000000001E-2</c:v>
                </c:pt>
                <c:pt idx="4022">
                  <c:v>9.5000000000000001E-2</c:v>
                </c:pt>
                <c:pt idx="4023">
                  <c:v>9.6000000000000002E-2</c:v>
                </c:pt>
                <c:pt idx="4024">
                  <c:v>9.5000000000000001E-2</c:v>
                </c:pt>
                <c:pt idx="4025">
                  <c:v>9.6000000000000002E-2</c:v>
                </c:pt>
                <c:pt idx="4026">
                  <c:v>9.6000000000000002E-2</c:v>
                </c:pt>
                <c:pt idx="4027">
                  <c:v>9.6000000000000002E-2</c:v>
                </c:pt>
                <c:pt idx="4028">
                  <c:v>9.6000000000000002E-2</c:v>
                </c:pt>
                <c:pt idx="4029">
                  <c:v>9.6000000000000002E-2</c:v>
                </c:pt>
                <c:pt idx="4030">
                  <c:v>9.6000000000000002E-2</c:v>
                </c:pt>
                <c:pt idx="4031">
                  <c:v>9.6000000000000002E-2</c:v>
                </c:pt>
                <c:pt idx="4032">
                  <c:v>9.5000000000000001E-2</c:v>
                </c:pt>
                <c:pt idx="4033">
                  <c:v>9.6000000000000002E-2</c:v>
                </c:pt>
                <c:pt idx="4034">
                  <c:v>9.6000000000000002E-2</c:v>
                </c:pt>
                <c:pt idx="4035">
                  <c:v>9.6000000000000002E-2</c:v>
                </c:pt>
                <c:pt idx="4036">
                  <c:v>9.5000000000000001E-2</c:v>
                </c:pt>
                <c:pt idx="4037">
                  <c:v>9.5000000000000001E-2</c:v>
                </c:pt>
                <c:pt idx="4038">
                  <c:v>9.5000000000000001E-2</c:v>
                </c:pt>
                <c:pt idx="4039">
                  <c:v>9.5000000000000001E-2</c:v>
                </c:pt>
                <c:pt idx="4040">
                  <c:v>9.5000000000000001E-2</c:v>
                </c:pt>
                <c:pt idx="4041">
                  <c:v>9.5000000000000001E-2</c:v>
                </c:pt>
                <c:pt idx="4042">
                  <c:v>9.6000000000000002E-2</c:v>
                </c:pt>
                <c:pt idx="4043">
                  <c:v>9.6000000000000002E-2</c:v>
                </c:pt>
                <c:pt idx="4044">
                  <c:v>9.6000000000000002E-2</c:v>
                </c:pt>
                <c:pt idx="4045">
                  <c:v>9.6000000000000002E-2</c:v>
                </c:pt>
                <c:pt idx="4046">
                  <c:v>9.6000000000000002E-2</c:v>
                </c:pt>
                <c:pt idx="4047">
                  <c:v>9.6000000000000002E-2</c:v>
                </c:pt>
                <c:pt idx="4048">
                  <c:v>9.7000000000000003E-2</c:v>
                </c:pt>
                <c:pt idx="4049">
                  <c:v>9.7000000000000003E-2</c:v>
                </c:pt>
                <c:pt idx="4050">
                  <c:v>9.7000000000000003E-2</c:v>
                </c:pt>
                <c:pt idx="4051">
                  <c:v>9.6000000000000002E-2</c:v>
                </c:pt>
                <c:pt idx="4052">
                  <c:v>9.6000000000000002E-2</c:v>
                </c:pt>
                <c:pt idx="4053">
                  <c:v>9.7000000000000003E-2</c:v>
                </c:pt>
                <c:pt idx="4054">
                  <c:v>9.7000000000000003E-2</c:v>
                </c:pt>
                <c:pt idx="4055">
                  <c:v>9.6000000000000002E-2</c:v>
                </c:pt>
                <c:pt idx="4056">
                  <c:v>9.6000000000000002E-2</c:v>
                </c:pt>
                <c:pt idx="4057">
                  <c:v>9.6000000000000002E-2</c:v>
                </c:pt>
                <c:pt idx="4058">
                  <c:v>9.5000000000000001E-2</c:v>
                </c:pt>
                <c:pt idx="4059">
                  <c:v>9.5000000000000001E-2</c:v>
                </c:pt>
                <c:pt idx="4060">
                  <c:v>9.5000000000000001E-2</c:v>
                </c:pt>
                <c:pt idx="4061">
                  <c:v>9.5000000000000001E-2</c:v>
                </c:pt>
                <c:pt idx="4062">
                  <c:v>9.4E-2</c:v>
                </c:pt>
                <c:pt idx="4063">
                  <c:v>9.5000000000000001E-2</c:v>
                </c:pt>
                <c:pt idx="4064">
                  <c:v>9.4E-2</c:v>
                </c:pt>
                <c:pt idx="4065">
                  <c:v>9.4E-2</c:v>
                </c:pt>
                <c:pt idx="4066">
                  <c:v>9.5000000000000001E-2</c:v>
                </c:pt>
                <c:pt idx="4067">
                  <c:v>9.5000000000000001E-2</c:v>
                </c:pt>
                <c:pt idx="4068">
                  <c:v>9.5000000000000001E-2</c:v>
                </c:pt>
                <c:pt idx="4069">
                  <c:v>9.5000000000000001E-2</c:v>
                </c:pt>
                <c:pt idx="4070">
                  <c:v>9.5000000000000001E-2</c:v>
                </c:pt>
                <c:pt idx="4071">
                  <c:v>9.5000000000000001E-2</c:v>
                </c:pt>
                <c:pt idx="4072">
                  <c:v>9.6000000000000002E-2</c:v>
                </c:pt>
                <c:pt idx="4073">
                  <c:v>9.6000000000000002E-2</c:v>
                </c:pt>
                <c:pt idx="4074">
                  <c:v>9.6000000000000002E-2</c:v>
                </c:pt>
                <c:pt idx="4075">
                  <c:v>9.6000000000000002E-2</c:v>
                </c:pt>
                <c:pt idx="4076">
                  <c:v>9.6000000000000002E-2</c:v>
                </c:pt>
                <c:pt idx="4077">
                  <c:v>9.6000000000000002E-2</c:v>
                </c:pt>
                <c:pt idx="4078">
                  <c:v>9.6000000000000002E-2</c:v>
                </c:pt>
                <c:pt idx="4079">
                  <c:v>9.5000000000000001E-2</c:v>
                </c:pt>
                <c:pt idx="4080">
                  <c:v>9.5000000000000001E-2</c:v>
                </c:pt>
                <c:pt idx="4081">
                  <c:v>9.4E-2</c:v>
                </c:pt>
                <c:pt idx="4082">
                  <c:v>9.4E-2</c:v>
                </c:pt>
                <c:pt idx="4083">
                  <c:v>9.4E-2</c:v>
                </c:pt>
                <c:pt idx="4084">
                  <c:v>9.4E-2</c:v>
                </c:pt>
                <c:pt idx="4085">
                  <c:v>9.4E-2</c:v>
                </c:pt>
                <c:pt idx="4086">
                  <c:v>9.4E-2</c:v>
                </c:pt>
                <c:pt idx="4087">
                  <c:v>9.4E-2</c:v>
                </c:pt>
                <c:pt idx="4088">
                  <c:v>9.4E-2</c:v>
                </c:pt>
                <c:pt idx="4089">
                  <c:v>9.5000000000000001E-2</c:v>
                </c:pt>
                <c:pt idx="4090">
                  <c:v>9.5000000000000001E-2</c:v>
                </c:pt>
                <c:pt idx="4091">
                  <c:v>9.5000000000000001E-2</c:v>
                </c:pt>
                <c:pt idx="4092">
                  <c:v>9.5000000000000001E-2</c:v>
                </c:pt>
                <c:pt idx="4093">
                  <c:v>9.5000000000000001E-2</c:v>
                </c:pt>
                <c:pt idx="4094">
                  <c:v>9.5000000000000001E-2</c:v>
                </c:pt>
                <c:pt idx="4095">
                  <c:v>9.5000000000000001E-2</c:v>
                </c:pt>
                <c:pt idx="4096">
                  <c:v>9.6000000000000002E-2</c:v>
                </c:pt>
                <c:pt idx="4097">
                  <c:v>9.6000000000000002E-2</c:v>
                </c:pt>
                <c:pt idx="4098">
                  <c:v>9.6000000000000002E-2</c:v>
                </c:pt>
                <c:pt idx="4099">
                  <c:v>9.6000000000000002E-2</c:v>
                </c:pt>
                <c:pt idx="4100">
                  <c:v>9.6000000000000002E-2</c:v>
                </c:pt>
                <c:pt idx="4101">
                  <c:v>9.6000000000000002E-2</c:v>
                </c:pt>
                <c:pt idx="4102">
                  <c:v>9.5000000000000001E-2</c:v>
                </c:pt>
                <c:pt idx="4103">
                  <c:v>9.5000000000000001E-2</c:v>
                </c:pt>
                <c:pt idx="4104">
                  <c:v>9.5000000000000001E-2</c:v>
                </c:pt>
                <c:pt idx="4105">
                  <c:v>9.5000000000000001E-2</c:v>
                </c:pt>
                <c:pt idx="4106">
                  <c:v>9.5000000000000001E-2</c:v>
                </c:pt>
                <c:pt idx="4107">
                  <c:v>9.5000000000000001E-2</c:v>
                </c:pt>
                <c:pt idx="4108">
                  <c:v>9.5000000000000001E-2</c:v>
                </c:pt>
                <c:pt idx="4109">
                  <c:v>4.9000000000000002E-2</c:v>
                </c:pt>
                <c:pt idx="4110">
                  <c:v>4.1000000000000002E-2</c:v>
                </c:pt>
                <c:pt idx="4111">
                  <c:v>2.4E-2</c:v>
                </c:pt>
                <c:pt idx="4112">
                  <c:v>0.03</c:v>
                </c:pt>
                <c:pt idx="4113">
                  <c:v>3.6999999999999998E-2</c:v>
                </c:pt>
                <c:pt idx="4114">
                  <c:v>4.2000000000000003E-2</c:v>
                </c:pt>
                <c:pt idx="4115">
                  <c:v>0.02</c:v>
                </c:pt>
                <c:pt idx="4116">
                  <c:v>2.5000000000000001E-2</c:v>
                </c:pt>
                <c:pt idx="4117">
                  <c:v>3.5000000000000003E-2</c:v>
                </c:pt>
                <c:pt idx="4118">
                  <c:v>4.3999999999999997E-2</c:v>
                </c:pt>
                <c:pt idx="4119">
                  <c:v>5.0999999999999997E-2</c:v>
                </c:pt>
                <c:pt idx="4120">
                  <c:v>5.7000000000000002E-2</c:v>
                </c:pt>
                <c:pt idx="4121">
                  <c:v>6.5000000000000002E-2</c:v>
                </c:pt>
                <c:pt idx="4122">
                  <c:v>6.6000000000000003E-2</c:v>
                </c:pt>
                <c:pt idx="4123">
                  <c:v>6.8000000000000005E-2</c:v>
                </c:pt>
                <c:pt idx="4124">
                  <c:v>7.0000000000000007E-2</c:v>
                </c:pt>
                <c:pt idx="4125">
                  <c:v>7.2999999999999995E-2</c:v>
                </c:pt>
                <c:pt idx="4126">
                  <c:v>7.9000000000000001E-2</c:v>
                </c:pt>
                <c:pt idx="4127">
                  <c:v>6.5000000000000002E-2</c:v>
                </c:pt>
                <c:pt idx="4128">
                  <c:v>6.4000000000000001E-2</c:v>
                </c:pt>
                <c:pt idx="4129">
                  <c:v>6.7000000000000004E-2</c:v>
                </c:pt>
                <c:pt idx="4130">
                  <c:v>3.5999999999999997E-2</c:v>
                </c:pt>
                <c:pt idx="4131">
                  <c:v>4.2000000000000003E-2</c:v>
                </c:pt>
                <c:pt idx="4132">
                  <c:v>4.8000000000000001E-2</c:v>
                </c:pt>
                <c:pt idx="4133">
                  <c:v>5.3999999999999999E-2</c:v>
                </c:pt>
                <c:pt idx="4134">
                  <c:v>0.06</c:v>
                </c:pt>
                <c:pt idx="4135">
                  <c:v>6.5000000000000002E-2</c:v>
                </c:pt>
                <c:pt idx="4136">
                  <c:v>6.6000000000000003E-2</c:v>
                </c:pt>
                <c:pt idx="4137">
                  <c:v>6.8000000000000005E-2</c:v>
                </c:pt>
                <c:pt idx="4138">
                  <c:v>6.9000000000000006E-2</c:v>
                </c:pt>
                <c:pt idx="4139">
                  <c:v>7.0999999999999994E-2</c:v>
                </c:pt>
                <c:pt idx="4140">
                  <c:v>7.3999999999999996E-2</c:v>
                </c:pt>
                <c:pt idx="4141">
                  <c:v>7.5999999999999998E-2</c:v>
                </c:pt>
                <c:pt idx="4142">
                  <c:v>7.9000000000000001E-2</c:v>
                </c:pt>
                <c:pt idx="4143">
                  <c:v>8.1000000000000003E-2</c:v>
                </c:pt>
                <c:pt idx="4144">
                  <c:v>8.3000000000000004E-2</c:v>
                </c:pt>
                <c:pt idx="4145">
                  <c:v>8.5000000000000006E-2</c:v>
                </c:pt>
                <c:pt idx="4146">
                  <c:v>8.5999999999999993E-2</c:v>
                </c:pt>
                <c:pt idx="4147">
                  <c:v>8.7999999999999995E-2</c:v>
                </c:pt>
                <c:pt idx="4148">
                  <c:v>8.7999999999999995E-2</c:v>
                </c:pt>
                <c:pt idx="4149">
                  <c:v>8.8999999999999996E-2</c:v>
                </c:pt>
                <c:pt idx="4150">
                  <c:v>0.09</c:v>
                </c:pt>
                <c:pt idx="4151">
                  <c:v>0.09</c:v>
                </c:pt>
                <c:pt idx="4152">
                  <c:v>9.0999999999999998E-2</c:v>
                </c:pt>
                <c:pt idx="4153">
                  <c:v>9.0999999999999998E-2</c:v>
                </c:pt>
                <c:pt idx="4154">
                  <c:v>9.1999999999999998E-2</c:v>
                </c:pt>
                <c:pt idx="4155">
                  <c:v>9.1999999999999998E-2</c:v>
                </c:pt>
                <c:pt idx="4156">
                  <c:v>9.1999999999999998E-2</c:v>
                </c:pt>
                <c:pt idx="4157">
                  <c:v>9.1999999999999998E-2</c:v>
                </c:pt>
                <c:pt idx="4158">
                  <c:v>9.1999999999999998E-2</c:v>
                </c:pt>
                <c:pt idx="4159">
                  <c:v>9.1999999999999998E-2</c:v>
                </c:pt>
                <c:pt idx="4160">
                  <c:v>9.1999999999999998E-2</c:v>
                </c:pt>
                <c:pt idx="4161">
                  <c:v>9.1999999999999998E-2</c:v>
                </c:pt>
                <c:pt idx="4162">
                  <c:v>9.1999999999999998E-2</c:v>
                </c:pt>
                <c:pt idx="4163">
                  <c:v>9.1999999999999998E-2</c:v>
                </c:pt>
                <c:pt idx="4164">
                  <c:v>9.2999999999999999E-2</c:v>
                </c:pt>
                <c:pt idx="4165">
                  <c:v>9.2999999999999999E-2</c:v>
                </c:pt>
                <c:pt idx="4166">
                  <c:v>9.4E-2</c:v>
                </c:pt>
                <c:pt idx="4167">
                  <c:v>9.4E-2</c:v>
                </c:pt>
                <c:pt idx="4168">
                  <c:v>9.4E-2</c:v>
                </c:pt>
                <c:pt idx="4169">
                  <c:v>9.4E-2</c:v>
                </c:pt>
                <c:pt idx="4170">
                  <c:v>9.4E-2</c:v>
                </c:pt>
                <c:pt idx="4171">
                  <c:v>9.4E-2</c:v>
                </c:pt>
                <c:pt idx="4172">
                  <c:v>9.4E-2</c:v>
                </c:pt>
                <c:pt idx="4173">
                  <c:v>9.4E-2</c:v>
                </c:pt>
                <c:pt idx="4174">
                  <c:v>9.5000000000000001E-2</c:v>
                </c:pt>
                <c:pt idx="4175">
                  <c:v>9.5000000000000001E-2</c:v>
                </c:pt>
                <c:pt idx="4176">
                  <c:v>9.4E-2</c:v>
                </c:pt>
                <c:pt idx="4177">
                  <c:v>9.4E-2</c:v>
                </c:pt>
                <c:pt idx="4178">
                  <c:v>9.2999999999999999E-2</c:v>
                </c:pt>
                <c:pt idx="4179">
                  <c:v>9.2999999999999999E-2</c:v>
                </c:pt>
                <c:pt idx="4180">
                  <c:v>9.2999999999999999E-2</c:v>
                </c:pt>
                <c:pt idx="4181">
                  <c:v>9.2999999999999999E-2</c:v>
                </c:pt>
                <c:pt idx="4182">
                  <c:v>9.1999999999999998E-2</c:v>
                </c:pt>
                <c:pt idx="4183">
                  <c:v>9.2999999999999999E-2</c:v>
                </c:pt>
                <c:pt idx="4184">
                  <c:v>9.2999999999999999E-2</c:v>
                </c:pt>
                <c:pt idx="4185">
                  <c:v>9.2999999999999999E-2</c:v>
                </c:pt>
                <c:pt idx="4186">
                  <c:v>9.2999999999999999E-2</c:v>
                </c:pt>
                <c:pt idx="4187">
                  <c:v>9.2999999999999999E-2</c:v>
                </c:pt>
                <c:pt idx="4188">
                  <c:v>9.2999999999999999E-2</c:v>
                </c:pt>
                <c:pt idx="4189">
                  <c:v>9.2999999999999999E-2</c:v>
                </c:pt>
                <c:pt idx="4190">
                  <c:v>9.2999999999999999E-2</c:v>
                </c:pt>
                <c:pt idx="4191">
                  <c:v>9.2999999999999999E-2</c:v>
                </c:pt>
                <c:pt idx="4192">
                  <c:v>9.4E-2</c:v>
                </c:pt>
                <c:pt idx="4193">
                  <c:v>9.4E-2</c:v>
                </c:pt>
                <c:pt idx="4194">
                  <c:v>9.4E-2</c:v>
                </c:pt>
                <c:pt idx="4195">
                  <c:v>9.5000000000000001E-2</c:v>
                </c:pt>
                <c:pt idx="4196">
                  <c:v>9.5000000000000001E-2</c:v>
                </c:pt>
                <c:pt idx="4197">
                  <c:v>9.5000000000000001E-2</c:v>
                </c:pt>
                <c:pt idx="4198">
                  <c:v>9.4E-2</c:v>
                </c:pt>
                <c:pt idx="4199">
                  <c:v>9.4E-2</c:v>
                </c:pt>
                <c:pt idx="4200">
                  <c:v>9.2999999999999999E-2</c:v>
                </c:pt>
                <c:pt idx="4201">
                  <c:v>9.2999999999999999E-2</c:v>
                </c:pt>
                <c:pt idx="4202">
                  <c:v>9.2999999999999999E-2</c:v>
                </c:pt>
                <c:pt idx="4203">
                  <c:v>9.2999999999999999E-2</c:v>
                </c:pt>
                <c:pt idx="4204">
                  <c:v>9.2999999999999999E-2</c:v>
                </c:pt>
                <c:pt idx="4205">
                  <c:v>9.2999999999999999E-2</c:v>
                </c:pt>
                <c:pt idx="4206">
                  <c:v>9.1999999999999998E-2</c:v>
                </c:pt>
                <c:pt idx="4207">
                  <c:v>9.1999999999999998E-2</c:v>
                </c:pt>
                <c:pt idx="4208">
                  <c:v>9.1999999999999998E-2</c:v>
                </c:pt>
                <c:pt idx="4209">
                  <c:v>9.1999999999999998E-2</c:v>
                </c:pt>
                <c:pt idx="4210">
                  <c:v>9.1999999999999998E-2</c:v>
                </c:pt>
                <c:pt idx="4211">
                  <c:v>9.1999999999999998E-2</c:v>
                </c:pt>
                <c:pt idx="4212">
                  <c:v>9.2999999999999999E-2</c:v>
                </c:pt>
                <c:pt idx="4213">
                  <c:v>9.2999999999999999E-2</c:v>
                </c:pt>
                <c:pt idx="4214">
                  <c:v>9.2999999999999999E-2</c:v>
                </c:pt>
                <c:pt idx="4215">
                  <c:v>9.2999999999999999E-2</c:v>
                </c:pt>
                <c:pt idx="4216">
                  <c:v>9.2999999999999999E-2</c:v>
                </c:pt>
                <c:pt idx="4217">
                  <c:v>9.2999999999999999E-2</c:v>
                </c:pt>
                <c:pt idx="4218">
                  <c:v>9.2999999999999999E-2</c:v>
                </c:pt>
                <c:pt idx="4219">
                  <c:v>9.2999999999999999E-2</c:v>
                </c:pt>
                <c:pt idx="4220">
                  <c:v>9.2999999999999999E-2</c:v>
                </c:pt>
                <c:pt idx="4221">
                  <c:v>9.2999999999999999E-2</c:v>
                </c:pt>
                <c:pt idx="4222">
                  <c:v>9.4E-2</c:v>
                </c:pt>
                <c:pt idx="4223">
                  <c:v>9.4E-2</c:v>
                </c:pt>
                <c:pt idx="4224">
                  <c:v>9.4E-2</c:v>
                </c:pt>
                <c:pt idx="4225">
                  <c:v>9.4E-2</c:v>
                </c:pt>
                <c:pt idx="4226">
                  <c:v>9.4E-2</c:v>
                </c:pt>
                <c:pt idx="4227">
                  <c:v>9.4E-2</c:v>
                </c:pt>
                <c:pt idx="4228">
                  <c:v>9.4E-2</c:v>
                </c:pt>
                <c:pt idx="4229">
                  <c:v>9.2999999999999999E-2</c:v>
                </c:pt>
                <c:pt idx="4230">
                  <c:v>9.1999999999999998E-2</c:v>
                </c:pt>
                <c:pt idx="4231">
                  <c:v>9.2999999999999999E-2</c:v>
                </c:pt>
                <c:pt idx="4232">
                  <c:v>9.2999999999999999E-2</c:v>
                </c:pt>
                <c:pt idx="4233">
                  <c:v>9.2999999999999999E-2</c:v>
                </c:pt>
                <c:pt idx="4234">
                  <c:v>9.2999999999999999E-2</c:v>
                </c:pt>
                <c:pt idx="4235">
                  <c:v>9.2999999999999999E-2</c:v>
                </c:pt>
                <c:pt idx="4236">
                  <c:v>9.4E-2</c:v>
                </c:pt>
                <c:pt idx="4237">
                  <c:v>9.4E-2</c:v>
                </c:pt>
                <c:pt idx="4238">
                  <c:v>9.5000000000000001E-2</c:v>
                </c:pt>
                <c:pt idx="4239">
                  <c:v>9.5000000000000001E-2</c:v>
                </c:pt>
                <c:pt idx="4240">
                  <c:v>9.5000000000000001E-2</c:v>
                </c:pt>
                <c:pt idx="4241">
                  <c:v>9.5000000000000001E-2</c:v>
                </c:pt>
                <c:pt idx="4242">
                  <c:v>9.5000000000000001E-2</c:v>
                </c:pt>
                <c:pt idx="4243">
                  <c:v>9.5000000000000001E-2</c:v>
                </c:pt>
                <c:pt idx="4244">
                  <c:v>9.5000000000000001E-2</c:v>
                </c:pt>
                <c:pt idx="4245">
                  <c:v>9.5000000000000001E-2</c:v>
                </c:pt>
                <c:pt idx="4246">
                  <c:v>9.4E-2</c:v>
                </c:pt>
                <c:pt idx="4247">
                  <c:v>9.4E-2</c:v>
                </c:pt>
                <c:pt idx="4248">
                  <c:v>9.4E-2</c:v>
                </c:pt>
                <c:pt idx="4249">
                  <c:v>9.4E-2</c:v>
                </c:pt>
                <c:pt idx="4250">
                  <c:v>9.4E-2</c:v>
                </c:pt>
                <c:pt idx="4251">
                  <c:v>9.4E-2</c:v>
                </c:pt>
                <c:pt idx="4252">
                  <c:v>9.5000000000000001E-2</c:v>
                </c:pt>
                <c:pt idx="4253">
                  <c:v>9.4E-2</c:v>
                </c:pt>
                <c:pt idx="4254">
                  <c:v>9.2999999999999999E-2</c:v>
                </c:pt>
                <c:pt idx="4255">
                  <c:v>9.2999999999999999E-2</c:v>
                </c:pt>
                <c:pt idx="4256">
                  <c:v>9.2999999999999999E-2</c:v>
                </c:pt>
                <c:pt idx="4257">
                  <c:v>9.2999999999999999E-2</c:v>
                </c:pt>
                <c:pt idx="4258">
                  <c:v>9.2999999999999999E-2</c:v>
                </c:pt>
                <c:pt idx="4259">
                  <c:v>9.2999999999999999E-2</c:v>
                </c:pt>
                <c:pt idx="4260">
                  <c:v>9.4E-2</c:v>
                </c:pt>
                <c:pt idx="4261">
                  <c:v>9.4E-2</c:v>
                </c:pt>
                <c:pt idx="4262">
                  <c:v>9.4E-2</c:v>
                </c:pt>
                <c:pt idx="4263">
                  <c:v>9.4E-2</c:v>
                </c:pt>
                <c:pt idx="4264">
                  <c:v>9.5000000000000001E-2</c:v>
                </c:pt>
                <c:pt idx="4265">
                  <c:v>9.5000000000000001E-2</c:v>
                </c:pt>
                <c:pt idx="4266">
                  <c:v>9.6000000000000002E-2</c:v>
                </c:pt>
                <c:pt idx="4267">
                  <c:v>9.6000000000000002E-2</c:v>
                </c:pt>
                <c:pt idx="4268">
                  <c:v>9.7000000000000003E-2</c:v>
                </c:pt>
                <c:pt idx="4269">
                  <c:v>9.8000000000000004E-2</c:v>
                </c:pt>
                <c:pt idx="4270">
                  <c:v>9.8000000000000004E-2</c:v>
                </c:pt>
                <c:pt idx="4271">
                  <c:v>9.9000000000000005E-2</c:v>
                </c:pt>
                <c:pt idx="4272">
                  <c:v>9.9000000000000005E-2</c:v>
                </c:pt>
                <c:pt idx="4273">
                  <c:v>9.9000000000000005E-2</c:v>
                </c:pt>
                <c:pt idx="4274">
                  <c:v>9.8000000000000004E-2</c:v>
                </c:pt>
                <c:pt idx="4275">
                  <c:v>9.8000000000000004E-2</c:v>
                </c:pt>
                <c:pt idx="4276">
                  <c:v>9.7000000000000003E-2</c:v>
                </c:pt>
                <c:pt idx="4277">
                  <c:v>9.6000000000000002E-2</c:v>
                </c:pt>
                <c:pt idx="4278">
                  <c:v>9.5000000000000001E-2</c:v>
                </c:pt>
                <c:pt idx="4279">
                  <c:v>9.4E-2</c:v>
                </c:pt>
                <c:pt idx="4280">
                  <c:v>9.4E-2</c:v>
                </c:pt>
                <c:pt idx="4281">
                  <c:v>9.4E-2</c:v>
                </c:pt>
                <c:pt idx="4282">
                  <c:v>9.4E-2</c:v>
                </c:pt>
                <c:pt idx="4283">
                  <c:v>9.4E-2</c:v>
                </c:pt>
                <c:pt idx="4284">
                  <c:v>9.4E-2</c:v>
                </c:pt>
                <c:pt idx="4285">
                  <c:v>9.4E-2</c:v>
                </c:pt>
                <c:pt idx="4286">
                  <c:v>9.4E-2</c:v>
                </c:pt>
                <c:pt idx="4287">
                  <c:v>9.5000000000000001E-2</c:v>
                </c:pt>
                <c:pt idx="4288">
                  <c:v>9.5000000000000001E-2</c:v>
                </c:pt>
                <c:pt idx="4289">
                  <c:v>9.6000000000000002E-2</c:v>
                </c:pt>
                <c:pt idx="4290">
                  <c:v>9.5000000000000001E-2</c:v>
                </c:pt>
                <c:pt idx="4291">
                  <c:v>9.5000000000000001E-2</c:v>
                </c:pt>
                <c:pt idx="4292">
                  <c:v>9.5000000000000001E-2</c:v>
                </c:pt>
                <c:pt idx="4293">
                  <c:v>9.5000000000000001E-2</c:v>
                </c:pt>
                <c:pt idx="4294">
                  <c:v>9.5000000000000001E-2</c:v>
                </c:pt>
                <c:pt idx="4295">
                  <c:v>9.5000000000000001E-2</c:v>
                </c:pt>
                <c:pt idx="4296">
                  <c:v>9.5000000000000001E-2</c:v>
                </c:pt>
                <c:pt idx="4297">
                  <c:v>9.5000000000000001E-2</c:v>
                </c:pt>
                <c:pt idx="4298">
                  <c:v>9.5000000000000001E-2</c:v>
                </c:pt>
                <c:pt idx="4299">
                  <c:v>9.4E-2</c:v>
                </c:pt>
                <c:pt idx="4300">
                  <c:v>9.4E-2</c:v>
                </c:pt>
                <c:pt idx="4301">
                  <c:v>9.4E-2</c:v>
                </c:pt>
                <c:pt idx="4302">
                  <c:v>9.4E-2</c:v>
                </c:pt>
                <c:pt idx="4303">
                  <c:v>9.2999999999999999E-2</c:v>
                </c:pt>
                <c:pt idx="4304">
                  <c:v>9.2999999999999999E-2</c:v>
                </c:pt>
                <c:pt idx="4305">
                  <c:v>9.4E-2</c:v>
                </c:pt>
                <c:pt idx="4306">
                  <c:v>9.4E-2</c:v>
                </c:pt>
                <c:pt idx="4307">
                  <c:v>9.4E-2</c:v>
                </c:pt>
                <c:pt idx="4308">
                  <c:v>9.4E-2</c:v>
                </c:pt>
                <c:pt idx="4309">
                  <c:v>9.4E-2</c:v>
                </c:pt>
                <c:pt idx="4310">
                  <c:v>9.4E-2</c:v>
                </c:pt>
                <c:pt idx="4311">
                  <c:v>9.4E-2</c:v>
                </c:pt>
                <c:pt idx="4312">
                  <c:v>9.5000000000000001E-2</c:v>
                </c:pt>
                <c:pt idx="4313">
                  <c:v>9.5000000000000001E-2</c:v>
                </c:pt>
                <c:pt idx="4314">
                  <c:v>9.5000000000000001E-2</c:v>
                </c:pt>
                <c:pt idx="4315">
                  <c:v>9.4E-2</c:v>
                </c:pt>
                <c:pt idx="4316">
                  <c:v>9.4E-2</c:v>
                </c:pt>
                <c:pt idx="4317">
                  <c:v>9.4E-2</c:v>
                </c:pt>
                <c:pt idx="4318">
                  <c:v>9.4E-2</c:v>
                </c:pt>
                <c:pt idx="4319">
                  <c:v>9.4E-2</c:v>
                </c:pt>
                <c:pt idx="4320">
                  <c:v>9.4E-2</c:v>
                </c:pt>
                <c:pt idx="4321">
                  <c:v>9.2999999999999999E-2</c:v>
                </c:pt>
                <c:pt idx="4322">
                  <c:v>9.4E-2</c:v>
                </c:pt>
                <c:pt idx="4323">
                  <c:v>9.2999999999999999E-2</c:v>
                </c:pt>
                <c:pt idx="4324">
                  <c:v>9.2999999999999999E-2</c:v>
                </c:pt>
                <c:pt idx="4325">
                  <c:v>9.2999999999999999E-2</c:v>
                </c:pt>
                <c:pt idx="4326">
                  <c:v>9.2999999999999999E-2</c:v>
                </c:pt>
                <c:pt idx="4327">
                  <c:v>9.2999999999999999E-2</c:v>
                </c:pt>
                <c:pt idx="4328">
                  <c:v>9.2999999999999999E-2</c:v>
                </c:pt>
                <c:pt idx="4329">
                  <c:v>9.2999999999999999E-2</c:v>
                </c:pt>
                <c:pt idx="4330">
                  <c:v>9.2999999999999999E-2</c:v>
                </c:pt>
                <c:pt idx="4331">
                  <c:v>9.2999999999999999E-2</c:v>
                </c:pt>
                <c:pt idx="4332">
                  <c:v>9.2999999999999999E-2</c:v>
                </c:pt>
                <c:pt idx="4333">
                  <c:v>9.2999999999999999E-2</c:v>
                </c:pt>
                <c:pt idx="4334">
                  <c:v>9.2999999999999999E-2</c:v>
                </c:pt>
                <c:pt idx="4335">
                  <c:v>9.2999999999999999E-2</c:v>
                </c:pt>
                <c:pt idx="4336">
                  <c:v>9.4E-2</c:v>
                </c:pt>
                <c:pt idx="4337">
                  <c:v>9.4E-2</c:v>
                </c:pt>
                <c:pt idx="4338">
                  <c:v>9.4E-2</c:v>
                </c:pt>
                <c:pt idx="4339">
                  <c:v>9.2999999999999999E-2</c:v>
                </c:pt>
                <c:pt idx="4340">
                  <c:v>9.2999999999999999E-2</c:v>
                </c:pt>
                <c:pt idx="4341">
                  <c:v>9.2999999999999999E-2</c:v>
                </c:pt>
                <c:pt idx="4342">
                  <c:v>9.2999999999999999E-2</c:v>
                </c:pt>
                <c:pt idx="4343">
                  <c:v>9.2999999999999999E-2</c:v>
                </c:pt>
                <c:pt idx="4344">
                  <c:v>9.2999999999999999E-2</c:v>
                </c:pt>
                <c:pt idx="4345">
                  <c:v>9.2999999999999999E-2</c:v>
                </c:pt>
                <c:pt idx="4346">
                  <c:v>9.2999999999999999E-2</c:v>
                </c:pt>
                <c:pt idx="4347">
                  <c:v>9.2999999999999999E-2</c:v>
                </c:pt>
                <c:pt idx="4348">
                  <c:v>9.2999999999999999E-2</c:v>
                </c:pt>
                <c:pt idx="4349">
                  <c:v>9.1999999999999998E-2</c:v>
                </c:pt>
                <c:pt idx="4350">
                  <c:v>9.1999999999999998E-2</c:v>
                </c:pt>
                <c:pt idx="4351">
                  <c:v>9.1999999999999998E-2</c:v>
                </c:pt>
                <c:pt idx="4352">
                  <c:v>9.1999999999999998E-2</c:v>
                </c:pt>
                <c:pt idx="4353">
                  <c:v>9.1999999999999998E-2</c:v>
                </c:pt>
                <c:pt idx="4354">
                  <c:v>9.1999999999999998E-2</c:v>
                </c:pt>
                <c:pt idx="4355">
                  <c:v>9.2999999999999999E-2</c:v>
                </c:pt>
                <c:pt idx="4356">
                  <c:v>9.2999999999999999E-2</c:v>
                </c:pt>
                <c:pt idx="4357">
                  <c:v>9.2999999999999999E-2</c:v>
                </c:pt>
                <c:pt idx="4358">
                  <c:v>9.2999999999999999E-2</c:v>
                </c:pt>
                <c:pt idx="4359">
                  <c:v>9.2999999999999999E-2</c:v>
                </c:pt>
                <c:pt idx="4360">
                  <c:v>9.2999999999999999E-2</c:v>
                </c:pt>
                <c:pt idx="4361">
                  <c:v>9.2999999999999999E-2</c:v>
                </c:pt>
                <c:pt idx="4362">
                  <c:v>9.2999999999999999E-2</c:v>
                </c:pt>
                <c:pt idx="4363">
                  <c:v>9.2999999999999999E-2</c:v>
                </c:pt>
                <c:pt idx="4364">
                  <c:v>9.2999999999999999E-2</c:v>
                </c:pt>
                <c:pt idx="4365">
                  <c:v>9.2999999999999999E-2</c:v>
                </c:pt>
                <c:pt idx="4366">
                  <c:v>9.2999999999999999E-2</c:v>
                </c:pt>
                <c:pt idx="4367">
                  <c:v>9.2999999999999999E-2</c:v>
                </c:pt>
                <c:pt idx="4368">
                  <c:v>9.2999999999999999E-2</c:v>
                </c:pt>
                <c:pt idx="4369">
                  <c:v>9.1999999999999998E-2</c:v>
                </c:pt>
                <c:pt idx="4370">
                  <c:v>9.2999999999999999E-2</c:v>
                </c:pt>
                <c:pt idx="4371">
                  <c:v>9.1999999999999998E-2</c:v>
                </c:pt>
                <c:pt idx="4372">
                  <c:v>9.1999999999999998E-2</c:v>
                </c:pt>
                <c:pt idx="4373">
                  <c:v>9.1999999999999998E-2</c:v>
                </c:pt>
                <c:pt idx="4374">
                  <c:v>9.1999999999999998E-2</c:v>
                </c:pt>
                <c:pt idx="4375">
                  <c:v>9.1999999999999998E-2</c:v>
                </c:pt>
                <c:pt idx="4376">
                  <c:v>9.1999999999999998E-2</c:v>
                </c:pt>
                <c:pt idx="4377">
                  <c:v>9.1999999999999998E-2</c:v>
                </c:pt>
                <c:pt idx="4378">
                  <c:v>9.2999999999999999E-2</c:v>
                </c:pt>
                <c:pt idx="4379">
                  <c:v>9.2999999999999999E-2</c:v>
                </c:pt>
                <c:pt idx="4380">
                  <c:v>9.2999999999999999E-2</c:v>
                </c:pt>
                <c:pt idx="4381">
                  <c:v>9.2999999999999999E-2</c:v>
                </c:pt>
                <c:pt idx="4382">
                  <c:v>9.2999999999999999E-2</c:v>
                </c:pt>
                <c:pt idx="4383">
                  <c:v>9.2999999999999999E-2</c:v>
                </c:pt>
                <c:pt idx="4384">
                  <c:v>9.2999999999999999E-2</c:v>
                </c:pt>
                <c:pt idx="4385">
                  <c:v>9.2999999999999999E-2</c:v>
                </c:pt>
                <c:pt idx="4386">
                  <c:v>9.2999999999999999E-2</c:v>
                </c:pt>
                <c:pt idx="4387">
                  <c:v>9.2999999999999999E-2</c:v>
                </c:pt>
                <c:pt idx="4388">
                  <c:v>9.2999999999999999E-2</c:v>
                </c:pt>
                <c:pt idx="4389">
                  <c:v>9.2999999999999999E-2</c:v>
                </c:pt>
                <c:pt idx="4390">
                  <c:v>9.4E-2</c:v>
                </c:pt>
                <c:pt idx="4391">
                  <c:v>9.2999999999999999E-2</c:v>
                </c:pt>
                <c:pt idx="4392">
                  <c:v>9.2999999999999999E-2</c:v>
                </c:pt>
                <c:pt idx="4393">
                  <c:v>9.2999999999999999E-2</c:v>
                </c:pt>
                <c:pt idx="4394">
                  <c:v>9.4E-2</c:v>
                </c:pt>
                <c:pt idx="4395">
                  <c:v>0.1</c:v>
                </c:pt>
                <c:pt idx="4396">
                  <c:v>9.1999999999999998E-2</c:v>
                </c:pt>
                <c:pt idx="4397">
                  <c:v>0.09</c:v>
                </c:pt>
                <c:pt idx="4398">
                  <c:v>0.09</c:v>
                </c:pt>
                <c:pt idx="4399">
                  <c:v>9.2999999999999999E-2</c:v>
                </c:pt>
                <c:pt idx="4400">
                  <c:v>9.5000000000000001E-2</c:v>
                </c:pt>
                <c:pt idx="4401">
                  <c:v>9.7000000000000003E-2</c:v>
                </c:pt>
                <c:pt idx="4402">
                  <c:v>0.1</c:v>
                </c:pt>
                <c:pt idx="4403">
                  <c:v>0.10299999999999999</c:v>
                </c:pt>
                <c:pt idx="4404">
                  <c:v>0.105</c:v>
                </c:pt>
                <c:pt idx="4405">
                  <c:v>0.108</c:v>
                </c:pt>
                <c:pt idx="4406">
                  <c:v>0.111</c:v>
                </c:pt>
                <c:pt idx="4407">
                  <c:v>0.113</c:v>
                </c:pt>
                <c:pt idx="4408">
                  <c:v>0.112</c:v>
                </c:pt>
                <c:pt idx="4409">
                  <c:v>0.112</c:v>
                </c:pt>
                <c:pt idx="4410">
                  <c:v>0.11</c:v>
                </c:pt>
                <c:pt idx="4411">
                  <c:v>0.109</c:v>
                </c:pt>
                <c:pt idx="4412">
                  <c:v>0.108</c:v>
                </c:pt>
                <c:pt idx="4413">
                  <c:v>0.107</c:v>
                </c:pt>
                <c:pt idx="4414">
                  <c:v>0.106</c:v>
                </c:pt>
                <c:pt idx="4415">
                  <c:v>0.105</c:v>
                </c:pt>
                <c:pt idx="4416">
                  <c:v>0.105</c:v>
                </c:pt>
                <c:pt idx="4417">
                  <c:v>0.105</c:v>
                </c:pt>
                <c:pt idx="4418">
                  <c:v>9.7000000000000003E-2</c:v>
                </c:pt>
                <c:pt idx="4419">
                  <c:v>7.9000000000000001E-2</c:v>
                </c:pt>
                <c:pt idx="4420">
                  <c:v>6.9000000000000006E-2</c:v>
                </c:pt>
                <c:pt idx="4421">
                  <c:v>6.0999999999999999E-2</c:v>
                </c:pt>
                <c:pt idx="4422">
                  <c:v>6.0999999999999999E-2</c:v>
                </c:pt>
                <c:pt idx="4423">
                  <c:v>0.06</c:v>
                </c:pt>
                <c:pt idx="4424">
                  <c:v>5.8000000000000003E-2</c:v>
                </c:pt>
                <c:pt idx="4425">
                  <c:v>5.8000000000000003E-2</c:v>
                </c:pt>
                <c:pt idx="4426">
                  <c:v>5.8999999999999997E-2</c:v>
                </c:pt>
                <c:pt idx="4427">
                  <c:v>6.6000000000000003E-2</c:v>
                </c:pt>
                <c:pt idx="4428">
                  <c:v>6.4000000000000001E-2</c:v>
                </c:pt>
                <c:pt idx="4429">
                  <c:v>6.7000000000000004E-2</c:v>
                </c:pt>
                <c:pt idx="4430">
                  <c:v>7.0000000000000007E-2</c:v>
                </c:pt>
                <c:pt idx="4431">
                  <c:v>7.3999999999999996E-2</c:v>
                </c:pt>
                <c:pt idx="4432">
                  <c:v>7.6999999999999999E-2</c:v>
                </c:pt>
                <c:pt idx="4433">
                  <c:v>0.08</c:v>
                </c:pt>
                <c:pt idx="4434">
                  <c:v>8.3000000000000004E-2</c:v>
                </c:pt>
                <c:pt idx="4435">
                  <c:v>8.5999999999999993E-2</c:v>
                </c:pt>
                <c:pt idx="4436">
                  <c:v>8.7999999999999995E-2</c:v>
                </c:pt>
                <c:pt idx="4437">
                  <c:v>9.0999999999999998E-2</c:v>
                </c:pt>
                <c:pt idx="4438">
                  <c:v>9.4E-2</c:v>
                </c:pt>
                <c:pt idx="4439">
                  <c:v>9.6000000000000002E-2</c:v>
                </c:pt>
                <c:pt idx="4440">
                  <c:v>9.8000000000000004E-2</c:v>
                </c:pt>
                <c:pt idx="4441">
                  <c:v>0.1</c:v>
                </c:pt>
                <c:pt idx="4442">
                  <c:v>0.10100000000000001</c:v>
                </c:pt>
                <c:pt idx="4443">
                  <c:v>0.1</c:v>
                </c:pt>
                <c:pt idx="4444">
                  <c:v>9.8000000000000004E-2</c:v>
                </c:pt>
                <c:pt idx="4445">
                  <c:v>9.6000000000000002E-2</c:v>
                </c:pt>
                <c:pt idx="4446">
                  <c:v>9.4E-2</c:v>
                </c:pt>
                <c:pt idx="4447">
                  <c:v>9.2999999999999999E-2</c:v>
                </c:pt>
                <c:pt idx="4448">
                  <c:v>0.09</c:v>
                </c:pt>
                <c:pt idx="4449">
                  <c:v>8.8999999999999996E-2</c:v>
                </c:pt>
                <c:pt idx="4450">
                  <c:v>8.8999999999999996E-2</c:v>
                </c:pt>
                <c:pt idx="4451">
                  <c:v>8.8999999999999996E-2</c:v>
                </c:pt>
                <c:pt idx="4452">
                  <c:v>8.7999999999999995E-2</c:v>
                </c:pt>
                <c:pt idx="4453">
                  <c:v>8.7999999999999995E-2</c:v>
                </c:pt>
                <c:pt idx="4454">
                  <c:v>8.7999999999999995E-2</c:v>
                </c:pt>
                <c:pt idx="4455">
                  <c:v>8.7999999999999995E-2</c:v>
                </c:pt>
                <c:pt idx="4456">
                  <c:v>8.7999999999999995E-2</c:v>
                </c:pt>
                <c:pt idx="4457">
                  <c:v>8.7999999999999995E-2</c:v>
                </c:pt>
                <c:pt idx="4458">
                  <c:v>8.8999999999999996E-2</c:v>
                </c:pt>
                <c:pt idx="4459">
                  <c:v>8.8999999999999996E-2</c:v>
                </c:pt>
                <c:pt idx="4460">
                  <c:v>8.8999999999999996E-2</c:v>
                </c:pt>
                <c:pt idx="4461">
                  <c:v>0.09</c:v>
                </c:pt>
                <c:pt idx="4462">
                  <c:v>0.09</c:v>
                </c:pt>
                <c:pt idx="4463">
                  <c:v>9.1999999999999998E-2</c:v>
                </c:pt>
                <c:pt idx="4464">
                  <c:v>9.1999999999999998E-2</c:v>
                </c:pt>
                <c:pt idx="4465">
                  <c:v>9.2999999999999999E-2</c:v>
                </c:pt>
                <c:pt idx="4466">
                  <c:v>9.1999999999999998E-2</c:v>
                </c:pt>
                <c:pt idx="4467">
                  <c:v>9.2999999999999999E-2</c:v>
                </c:pt>
                <c:pt idx="4468">
                  <c:v>9.2999999999999999E-2</c:v>
                </c:pt>
                <c:pt idx="4469">
                  <c:v>9.2999999999999999E-2</c:v>
                </c:pt>
                <c:pt idx="4470">
                  <c:v>9.1999999999999998E-2</c:v>
                </c:pt>
                <c:pt idx="4471">
                  <c:v>9.1999999999999998E-2</c:v>
                </c:pt>
                <c:pt idx="4472">
                  <c:v>9.1999999999999998E-2</c:v>
                </c:pt>
                <c:pt idx="4473">
                  <c:v>9.1999999999999998E-2</c:v>
                </c:pt>
                <c:pt idx="4474">
                  <c:v>9.1999999999999998E-2</c:v>
                </c:pt>
                <c:pt idx="4475">
                  <c:v>9.1999999999999998E-2</c:v>
                </c:pt>
                <c:pt idx="4476">
                  <c:v>9.2999999999999999E-2</c:v>
                </c:pt>
                <c:pt idx="4477">
                  <c:v>9.2999999999999999E-2</c:v>
                </c:pt>
                <c:pt idx="4478">
                  <c:v>9.2999999999999999E-2</c:v>
                </c:pt>
                <c:pt idx="4479">
                  <c:v>9.2999999999999999E-2</c:v>
                </c:pt>
                <c:pt idx="4480">
                  <c:v>9.4E-2</c:v>
                </c:pt>
                <c:pt idx="4481">
                  <c:v>9.4E-2</c:v>
                </c:pt>
                <c:pt idx="4482">
                  <c:v>9.4E-2</c:v>
                </c:pt>
                <c:pt idx="4483">
                  <c:v>9.4E-2</c:v>
                </c:pt>
                <c:pt idx="4484">
                  <c:v>9.4E-2</c:v>
                </c:pt>
                <c:pt idx="4485">
                  <c:v>9.4E-2</c:v>
                </c:pt>
                <c:pt idx="4486">
                  <c:v>9.4E-2</c:v>
                </c:pt>
                <c:pt idx="4487">
                  <c:v>9.4E-2</c:v>
                </c:pt>
                <c:pt idx="4488">
                  <c:v>9.4E-2</c:v>
                </c:pt>
                <c:pt idx="4489">
                  <c:v>9.4E-2</c:v>
                </c:pt>
                <c:pt idx="4490">
                  <c:v>9.4E-2</c:v>
                </c:pt>
                <c:pt idx="4491">
                  <c:v>9.4E-2</c:v>
                </c:pt>
                <c:pt idx="4492">
                  <c:v>9.4E-2</c:v>
                </c:pt>
                <c:pt idx="4493">
                  <c:v>9.4E-2</c:v>
                </c:pt>
                <c:pt idx="4494">
                  <c:v>9.4E-2</c:v>
                </c:pt>
                <c:pt idx="4495">
                  <c:v>9.2999999999999999E-2</c:v>
                </c:pt>
                <c:pt idx="4496">
                  <c:v>9.2999999999999999E-2</c:v>
                </c:pt>
                <c:pt idx="4497">
                  <c:v>9.2999999999999999E-2</c:v>
                </c:pt>
                <c:pt idx="4498">
                  <c:v>9.2999999999999999E-2</c:v>
                </c:pt>
                <c:pt idx="4499">
                  <c:v>9.2999999999999999E-2</c:v>
                </c:pt>
                <c:pt idx="4500">
                  <c:v>9.2999999999999999E-2</c:v>
                </c:pt>
                <c:pt idx="4501">
                  <c:v>9.2999999999999999E-2</c:v>
                </c:pt>
                <c:pt idx="4502">
                  <c:v>9.2999999999999999E-2</c:v>
                </c:pt>
                <c:pt idx="4503">
                  <c:v>9.4E-2</c:v>
                </c:pt>
                <c:pt idx="4504">
                  <c:v>9.4E-2</c:v>
                </c:pt>
                <c:pt idx="4505">
                  <c:v>9.4E-2</c:v>
                </c:pt>
                <c:pt idx="4506">
                  <c:v>9.4E-2</c:v>
                </c:pt>
                <c:pt idx="4507">
                  <c:v>9.5000000000000001E-2</c:v>
                </c:pt>
                <c:pt idx="4508">
                  <c:v>9.5000000000000001E-2</c:v>
                </c:pt>
                <c:pt idx="4509">
                  <c:v>9.5000000000000001E-2</c:v>
                </c:pt>
                <c:pt idx="4510">
                  <c:v>9.5000000000000001E-2</c:v>
                </c:pt>
                <c:pt idx="4511">
                  <c:v>9.5000000000000001E-2</c:v>
                </c:pt>
                <c:pt idx="4512">
                  <c:v>9.5000000000000001E-2</c:v>
                </c:pt>
                <c:pt idx="4513">
                  <c:v>9.5000000000000001E-2</c:v>
                </c:pt>
                <c:pt idx="4514">
                  <c:v>9.5000000000000001E-2</c:v>
                </c:pt>
                <c:pt idx="4515">
                  <c:v>9.5000000000000001E-2</c:v>
                </c:pt>
                <c:pt idx="4516">
                  <c:v>9.5000000000000001E-2</c:v>
                </c:pt>
                <c:pt idx="4517">
                  <c:v>9.5000000000000001E-2</c:v>
                </c:pt>
                <c:pt idx="4518">
                  <c:v>9.4E-2</c:v>
                </c:pt>
                <c:pt idx="4519">
                  <c:v>9.2999999999999999E-2</c:v>
                </c:pt>
                <c:pt idx="4520">
                  <c:v>9.1999999999999998E-2</c:v>
                </c:pt>
                <c:pt idx="4521">
                  <c:v>9.1999999999999998E-2</c:v>
                </c:pt>
                <c:pt idx="4522">
                  <c:v>9.1999999999999998E-2</c:v>
                </c:pt>
                <c:pt idx="4523">
                  <c:v>9.2999999999999999E-2</c:v>
                </c:pt>
                <c:pt idx="4524">
                  <c:v>9.2999999999999999E-2</c:v>
                </c:pt>
                <c:pt idx="4525">
                  <c:v>9.2999999999999999E-2</c:v>
                </c:pt>
                <c:pt idx="4526">
                  <c:v>9.2999999999999999E-2</c:v>
                </c:pt>
                <c:pt idx="4527">
                  <c:v>9.4E-2</c:v>
                </c:pt>
                <c:pt idx="4528">
                  <c:v>9.4E-2</c:v>
                </c:pt>
                <c:pt idx="4529">
                  <c:v>9.4E-2</c:v>
                </c:pt>
                <c:pt idx="4530">
                  <c:v>9.4E-2</c:v>
                </c:pt>
                <c:pt idx="4531">
                  <c:v>9.4E-2</c:v>
                </c:pt>
                <c:pt idx="4532">
                  <c:v>9.5000000000000001E-2</c:v>
                </c:pt>
                <c:pt idx="4533">
                  <c:v>9.5000000000000001E-2</c:v>
                </c:pt>
                <c:pt idx="4534">
                  <c:v>9.4E-2</c:v>
                </c:pt>
                <c:pt idx="4535">
                  <c:v>9.4E-2</c:v>
                </c:pt>
                <c:pt idx="4536">
                  <c:v>9.4E-2</c:v>
                </c:pt>
                <c:pt idx="4537">
                  <c:v>9.4E-2</c:v>
                </c:pt>
                <c:pt idx="4538">
                  <c:v>9.4E-2</c:v>
                </c:pt>
                <c:pt idx="4539">
                  <c:v>9.4E-2</c:v>
                </c:pt>
                <c:pt idx="4540">
                  <c:v>9.2999999999999999E-2</c:v>
                </c:pt>
                <c:pt idx="4541">
                  <c:v>9.2999999999999999E-2</c:v>
                </c:pt>
                <c:pt idx="4542">
                  <c:v>9.2999999999999999E-2</c:v>
                </c:pt>
                <c:pt idx="4543">
                  <c:v>9.2999999999999999E-2</c:v>
                </c:pt>
                <c:pt idx="4544">
                  <c:v>9.2999999999999999E-2</c:v>
                </c:pt>
                <c:pt idx="4545">
                  <c:v>9.2999999999999999E-2</c:v>
                </c:pt>
                <c:pt idx="4546">
                  <c:v>9.2999999999999999E-2</c:v>
                </c:pt>
                <c:pt idx="4547">
                  <c:v>9.2999999999999999E-2</c:v>
                </c:pt>
                <c:pt idx="4548">
                  <c:v>9.2999999999999999E-2</c:v>
                </c:pt>
                <c:pt idx="4549">
                  <c:v>9.2999999999999999E-2</c:v>
                </c:pt>
                <c:pt idx="4550">
                  <c:v>9.2999999999999999E-2</c:v>
                </c:pt>
                <c:pt idx="4551">
                  <c:v>9.2999999999999999E-2</c:v>
                </c:pt>
                <c:pt idx="4552">
                  <c:v>9.4E-2</c:v>
                </c:pt>
                <c:pt idx="4553">
                  <c:v>9.4E-2</c:v>
                </c:pt>
                <c:pt idx="4554">
                  <c:v>9.4E-2</c:v>
                </c:pt>
                <c:pt idx="4555">
                  <c:v>9.4E-2</c:v>
                </c:pt>
                <c:pt idx="4556">
                  <c:v>9.4E-2</c:v>
                </c:pt>
                <c:pt idx="4557">
                  <c:v>9.4E-2</c:v>
                </c:pt>
                <c:pt idx="4558">
                  <c:v>9.4E-2</c:v>
                </c:pt>
                <c:pt idx="4559">
                  <c:v>9.4E-2</c:v>
                </c:pt>
                <c:pt idx="4560">
                  <c:v>9.4E-2</c:v>
                </c:pt>
                <c:pt idx="4561">
                  <c:v>9.4E-2</c:v>
                </c:pt>
                <c:pt idx="4562">
                  <c:v>9.4E-2</c:v>
                </c:pt>
                <c:pt idx="4563">
                  <c:v>9.4E-2</c:v>
                </c:pt>
                <c:pt idx="4564">
                  <c:v>9.2999999999999999E-2</c:v>
                </c:pt>
                <c:pt idx="4565">
                  <c:v>9.2999999999999999E-2</c:v>
                </c:pt>
                <c:pt idx="4566">
                  <c:v>9.2999999999999999E-2</c:v>
                </c:pt>
                <c:pt idx="4567">
                  <c:v>9.2999999999999999E-2</c:v>
                </c:pt>
                <c:pt idx="4568">
                  <c:v>9.2999999999999999E-2</c:v>
                </c:pt>
                <c:pt idx="4569">
                  <c:v>9.2999999999999999E-2</c:v>
                </c:pt>
                <c:pt idx="4570">
                  <c:v>9.2999999999999999E-2</c:v>
                </c:pt>
                <c:pt idx="4571">
                  <c:v>9.2999999999999999E-2</c:v>
                </c:pt>
                <c:pt idx="4572">
                  <c:v>9.4E-2</c:v>
                </c:pt>
                <c:pt idx="4573">
                  <c:v>9.4E-2</c:v>
                </c:pt>
                <c:pt idx="4574">
                  <c:v>9.4E-2</c:v>
                </c:pt>
                <c:pt idx="4575">
                  <c:v>9.4E-2</c:v>
                </c:pt>
                <c:pt idx="4576">
                  <c:v>9.5000000000000001E-2</c:v>
                </c:pt>
                <c:pt idx="4577">
                  <c:v>9.5000000000000001E-2</c:v>
                </c:pt>
                <c:pt idx="4578">
                  <c:v>9.5000000000000001E-2</c:v>
                </c:pt>
                <c:pt idx="4579">
                  <c:v>9.5000000000000001E-2</c:v>
                </c:pt>
                <c:pt idx="4580">
                  <c:v>9.5000000000000001E-2</c:v>
                </c:pt>
                <c:pt idx="4581">
                  <c:v>9.4E-2</c:v>
                </c:pt>
                <c:pt idx="4582">
                  <c:v>9.4E-2</c:v>
                </c:pt>
                <c:pt idx="4583">
                  <c:v>9.4E-2</c:v>
                </c:pt>
                <c:pt idx="4584">
                  <c:v>9.4E-2</c:v>
                </c:pt>
                <c:pt idx="4585">
                  <c:v>9.4E-2</c:v>
                </c:pt>
                <c:pt idx="4586">
                  <c:v>9.4E-2</c:v>
                </c:pt>
                <c:pt idx="4587">
                  <c:v>9.4E-2</c:v>
                </c:pt>
                <c:pt idx="4588">
                  <c:v>9.4E-2</c:v>
                </c:pt>
                <c:pt idx="4589">
                  <c:v>9.4E-2</c:v>
                </c:pt>
                <c:pt idx="4590">
                  <c:v>9.4E-2</c:v>
                </c:pt>
                <c:pt idx="4591">
                  <c:v>9.4E-2</c:v>
                </c:pt>
                <c:pt idx="4592">
                  <c:v>9.4E-2</c:v>
                </c:pt>
                <c:pt idx="4593">
                  <c:v>9.4E-2</c:v>
                </c:pt>
                <c:pt idx="4594">
                  <c:v>9.4E-2</c:v>
                </c:pt>
                <c:pt idx="4595">
                  <c:v>9.4E-2</c:v>
                </c:pt>
                <c:pt idx="4596">
                  <c:v>9.4E-2</c:v>
                </c:pt>
                <c:pt idx="4597">
                  <c:v>9.5000000000000001E-2</c:v>
                </c:pt>
                <c:pt idx="4598">
                  <c:v>9.5000000000000001E-2</c:v>
                </c:pt>
                <c:pt idx="4599">
                  <c:v>9.5000000000000001E-2</c:v>
                </c:pt>
                <c:pt idx="4600">
                  <c:v>9.9000000000000005E-2</c:v>
                </c:pt>
                <c:pt idx="4601">
                  <c:v>0.1</c:v>
                </c:pt>
                <c:pt idx="4602">
                  <c:v>0.10100000000000001</c:v>
                </c:pt>
                <c:pt idx="4603">
                  <c:v>0.10299999999999999</c:v>
                </c:pt>
                <c:pt idx="4604">
                  <c:v>0.105</c:v>
                </c:pt>
                <c:pt idx="4605">
                  <c:v>0.105</c:v>
                </c:pt>
                <c:pt idx="4606">
                  <c:v>0.107</c:v>
                </c:pt>
                <c:pt idx="4607">
                  <c:v>0.113</c:v>
                </c:pt>
                <c:pt idx="4608">
                  <c:v>0.11600000000000001</c:v>
                </c:pt>
                <c:pt idx="4609">
                  <c:v>0.11700000000000001</c:v>
                </c:pt>
                <c:pt idx="4610">
                  <c:v>0.11600000000000001</c:v>
                </c:pt>
                <c:pt idx="4611">
                  <c:v>0.11799999999999999</c:v>
                </c:pt>
                <c:pt idx="4612">
                  <c:v>0.11799999999999999</c:v>
                </c:pt>
                <c:pt idx="4613">
                  <c:v>0.115</c:v>
                </c:pt>
                <c:pt idx="4614">
                  <c:v>0.109</c:v>
                </c:pt>
                <c:pt idx="4615">
                  <c:v>0.107</c:v>
                </c:pt>
                <c:pt idx="4616">
                  <c:v>0.10199999999999999</c:v>
                </c:pt>
                <c:pt idx="4617">
                  <c:v>0.1</c:v>
                </c:pt>
                <c:pt idx="4618">
                  <c:v>9.8000000000000004E-2</c:v>
                </c:pt>
                <c:pt idx="4619">
                  <c:v>9.9000000000000005E-2</c:v>
                </c:pt>
                <c:pt idx="4620">
                  <c:v>0.1</c:v>
                </c:pt>
                <c:pt idx="4621">
                  <c:v>0.1</c:v>
                </c:pt>
                <c:pt idx="4622">
                  <c:v>0.1</c:v>
                </c:pt>
                <c:pt idx="4623">
                  <c:v>0.1</c:v>
                </c:pt>
                <c:pt idx="4624">
                  <c:v>0.1</c:v>
                </c:pt>
                <c:pt idx="4625">
                  <c:v>0.1</c:v>
                </c:pt>
                <c:pt idx="4626">
                  <c:v>0.1</c:v>
                </c:pt>
                <c:pt idx="4627">
                  <c:v>9.9000000000000005E-2</c:v>
                </c:pt>
                <c:pt idx="4628">
                  <c:v>9.8000000000000004E-2</c:v>
                </c:pt>
                <c:pt idx="4629">
                  <c:v>9.8000000000000004E-2</c:v>
                </c:pt>
                <c:pt idx="4630">
                  <c:v>9.7000000000000003E-2</c:v>
                </c:pt>
                <c:pt idx="4631">
                  <c:v>9.7000000000000003E-2</c:v>
                </c:pt>
                <c:pt idx="4632">
                  <c:v>9.7000000000000003E-2</c:v>
                </c:pt>
                <c:pt idx="4633">
                  <c:v>9.7000000000000003E-2</c:v>
                </c:pt>
                <c:pt idx="4634">
                  <c:v>9.7000000000000003E-2</c:v>
                </c:pt>
                <c:pt idx="4635">
                  <c:v>9.7000000000000003E-2</c:v>
                </c:pt>
                <c:pt idx="4636">
                  <c:v>9.6000000000000002E-2</c:v>
                </c:pt>
                <c:pt idx="4637">
                  <c:v>9.6000000000000002E-2</c:v>
                </c:pt>
                <c:pt idx="4638">
                  <c:v>9.6000000000000002E-2</c:v>
                </c:pt>
                <c:pt idx="4639">
                  <c:v>9.6000000000000002E-2</c:v>
                </c:pt>
                <c:pt idx="4640">
                  <c:v>9.6000000000000002E-2</c:v>
                </c:pt>
                <c:pt idx="4641">
                  <c:v>9.6000000000000002E-2</c:v>
                </c:pt>
                <c:pt idx="4642">
                  <c:v>9.6000000000000002E-2</c:v>
                </c:pt>
                <c:pt idx="4643">
                  <c:v>9.6000000000000002E-2</c:v>
                </c:pt>
                <c:pt idx="4644">
                  <c:v>9.6000000000000002E-2</c:v>
                </c:pt>
                <c:pt idx="4645">
                  <c:v>9.6000000000000002E-2</c:v>
                </c:pt>
                <c:pt idx="4646">
                  <c:v>9.6000000000000002E-2</c:v>
                </c:pt>
                <c:pt idx="4647">
                  <c:v>9.6000000000000002E-2</c:v>
                </c:pt>
                <c:pt idx="4648">
                  <c:v>9.6000000000000002E-2</c:v>
                </c:pt>
                <c:pt idx="4649">
                  <c:v>9.6000000000000002E-2</c:v>
                </c:pt>
                <c:pt idx="4650">
                  <c:v>9.7000000000000003E-2</c:v>
                </c:pt>
                <c:pt idx="4651">
                  <c:v>9.7000000000000003E-2</c:v>
                </c:pt>
                <c:pt idx="4652">
                  <c:v>9.7000000000000003E-2</c:v>
                </c:pt>
                <c:pt idx="4653">
                  <c:v>9.6000000000000002E-2</c:v>
                </c:pt>
                <c:pt idx="4654">
                  <c:v>9.6000000000000002E-2</c:v>
                </c:pt>
                <c:pt idx="4655">
                  <c:v>9.6000000000000002E-2</c:v>
                </c:pt>
                <c:pt idx="4656">
                  <c:v>9.6000000000000002E-2</c:v>
                </c:pt>
                <c:pt idx="4657">
                  <c:v>9.6000000000000002E-2</c:v>
                </c:pt>
                <c:pt idx="4658">
                  <c:v>9.6000000000000002E-2</c:v>
                </c:pt>
                <c:pt idx="4659">
                  <c:v>9.6000000000000002E-2</c:v>
                </c:pt>
                <c:pt idx="4660">
                  <c:v>5.5E-2</c:v>
                </c:pt>
                <c:pt idx="4661">
                  <c:v>6.3E-2</c:v>
                </c:pt>
                <c:pt idx="4662">
                  <c:v>6.8000000000000005E-2</c:v>
                </c:pt>
                <c:pt idx="4663">
                  <c:v>7.2999999999999995E-2</c:v>
                </c:pt>
                <c:pt idx="4664">
                  <c:v>7.6999999999999999E-2</c:v>
                </c:pt>
                <c:pt idx="4665">
                  <c:v>7.1999999999999995E-2</c:v>
                </c:pt>
                <c:pt idx="4666">
                  <c:v>7.4999999999999997E-2</c:v>
                </c:pt>
                <c:pt idx="4667">
                  <c:v>7.8E-2</c:v>
                </c:pt>
                <c:pt idx="4668">
                  <c:v>0.08</c:v>
                </c:pt>
                <c:pt idx="4669">
                  <c:v>8.5000000000000006E-2</c:v>
                </c:pt>
                <c:pt idx="4670">
                  <c:v>8.7999999999999995E-2</c:v>
                </c:pt>
                <c:pt idx="4671">
                  <c:v>0.09</c:v>
                </c:pt>
                <c:pt idx="4672">
                  <c:v>9.0999999999999998E-2</c:v>
                </c:pt>
                <c:pt idx="4673">
                  <c:v>9.2999999999999999E-2</c:v>
                </c:pt>
                <c:pt idx="4674">
                  <c:v>9.4E-2</c:v>
                </c:pt>
                <c:pt idx="4675">
                  <c:v>9.5000000000000001E-2</c:v>
                </c:pt>
                <c:pt idx="4676">
                  <c:v>9.5000000000000001E-2</c:v>
                </c:pt>
                <c:pt idx="4677">
                  <c:v>9.6000000000000002E-2</c:v>
                </c:pt>
                <c:pt idx="4678">
                  <c:v>9.6000000000000002E-2</c:v>
                </c:pt>
                <c:pt idx="4679">
                  <c:v>9.6000000000000002E-2</c:v>
                </c:pt>
                <c:pt idx="4680">
                  <c:v>9.7000000000000003E-2</c:v>
                </c:pt>
                <c:pt idx="4681">
                  <c:v>9.6000000000000002E-2</c:v>
                </c:pt>
                <c:pt idx="4682">
                  <c:v>9.6000000000000002E-2</c:v>
                </c:pt>
                <c:pt idx="4683">
                  <c:v>9.6000000000000002E-2</c:v>
                </c:pt>
                <c:pt idx="4684">
                  <c:v>9.6000000000000002E-2</c:v>
                </c:pt>
                <c:pt idx="4685">
                  <c:v>9.6000000000000002E-2</c:v>
                </c:pt>
                <c:pt idx="4686">
                  <c:v>9.6000000000000002E-2</c:v>
                </c:pt>
                <c:pt idx="4687">
                  <c:v>9.6000000000000002E-2</c:v>
                </c:pt>
                <c:pt idx="4688">
                  <c:v>9.6000000000000002E-2</c:v>
                </c:pt>
                <c:pt idx="4689">
                  <c:v>9.6000000000000002E-2</c:v>
                </c:pt>
                <c:pt idx="4690">
                  <c:v>9.6000000000000002E-2</c:v>
                </c:pt>
                <c:pt idx="4691">
                  <c:v>9.6000000000000002E-2</c:v>
                </c:pt>
                <c:pt idx="4692">
                  <c:v>9.6000000000000002E-2</c:v>
                </c:pt>
                <c:pt idx="4693">
                  <c:v>9.7000000000000003E-2</c:v>
                </c:pt>
                <c:pt idx="4694">
                  <c:v>9.7000000000000003E-2</c:v>
                </c:pt>
                <c:pt idx="4695">
                  <c:v>9.7000000000000003E-2</c:v>
                </c:pt>
                <c:pt idx="4696">
                  <c:v>9.7000000000000003E-2</c:v>
                </c:pt>
                <c:pt idx="4697">
                  <c:v>9.7000000000000003E-2</c:v>
                </c:pt>
                <c:pt idx="4698">
                  <c:v>9.7000000000000003E-2</c:v>
                </c:pt>
                <c:pt idx="4699">
                  <c:v>9.6000000000000002E-2</c:v>
                </c:pt>
                <c:pt idx="4700">
                  <c:v>9.7000000000000003E-2</c:v>
                </c:pt>
                <c:pt idx="4701">
                  <c:v>9.7000000000000003E-2</c:v>
                </c:pt>
                <c:pt idx="4702">
                  <c:v>9.6000000000000002E-2</c:v>
                </c:pt>
                <c:pt idx="4703">
                  <c:v>9.6000000000000002E-2</c:v>
                </c:pt>
                <c:pt idx="4704">
                  <c:v>9.6000000000000002E-2</c:v>
                </c:pt>
                <c:pt idx="4705">
                  <c:v>9.6000000000000002E-2</c:v>
                </c:pt>
                <c:pt idx="4706">
                  <c:v>9.6000000000000002E-2</c:v>
                </c:pt>
                <c:pt idx="4707">
                  <c:v>9.6000000000000002E-2</c:v>
                </c:pt>
                <c:pt idx="4708">
                  <c:v>9.5000000000000001E-2</c:v>
                </c:pt>
                <c:pt idx="4709">
                  <c:v>9.5000000000000001E-2</c:v>
                </c:pt>
                <c:pt idx="4710">
                  <c:v>9.5000000000000001E-2</c:v>
                </c:pt>
                <c:pt idx="4711">
                  <c:v>9.5000000000000001E-2</c:v>
                </c:pt>
                <c:pt idx="4712">
                  <c:v>9.5000000000000001E-2</c:v>
                </c:pt>
                <c:pt idx="4713">
                  <c:v>9.5000000000000001E-2</c:v>
                </c:pt>
                <c:pt idx="4714">
                  <c:v>9.5000000000000001E-2</c:v>
                </c:pt>
                <c:pt idx="4715">
                  <c:v>9.5000000000000001E-2</c:v>
                </c:pt>
                <c:pt idx="4716">
                  <c:v>9.4E-2</c:v>
                </c:pt>
                <c:pt idx="4717">
                  <c:v>9.4E-2</c:v>
                </c:pt>
                <c:pt idx="4718">
                  <c:v>9.4E-2</c:v>
                </c:pt>
                <c:pt idx="4719">
                  <c:v>9.5000000000000001E-2</c:v>
                </c:pt>
                <c:pt idx="4720">
                  <c:v>9.5000000000000001E-2</c:v>
                </c:pt>
                <c:pt idx="4721">
                  <c:v>9.5000000000000001E-2</c:v>
                </c:pt>
                <c:pt idx="4722">
                  <c:v>9.5000000000000001E-2</c:v>
                </c:pt>
                <c:pt idx="4723">
                  <c:v>9.5000000000000001E-2</c:v>
                </c:pt>
                <c:pt idx="4724">
                  <c:v>9.5000000000000001E-2</c:v>
                </c:pt>
                <c:pt idx="4725">
                  <c:v>9.5000000000000001E-2</c:v>
                </c:pt>
                <c:pt idx="4726">
                  <c:v>9.5000000000000001E-2</c:v>
                </c:pt>
                <c:pt idx="4727">
                  <c:v>9.5000000000000001E-2</c:v>
                </c:pt>
                <c:pt idx="4728">
                  <c:v>9.4E-2</c:v>
                </c:pt>
                <c:pt idx="4729">
                  <c:v>9.4E-2</c:v>
                </c:pt>
                <c:pt idx="4730">
                  <c:v>9.4E-2</c:v>
                </c:pt>
                <c:pt idx="4731">
                  <c:v>9.4E-2</c:v>
                </c:pt>
                <c:pt idx="4732">
                  <c:v>9.4E-2</c:v>
                </c:pt>
                <c:pt idx="4733">
                  <c:v>9.4E-2</c:v>
                </c:pt>
                <c:pt idx="4734">
                  <c:v>9.4E-2</c:v>
                </c:pt>
                <c:pt idx="4735">
                  <c:v>9.4E-2</c:v>
                </c:pt>
                <c:pt idx="4736">
                  <c:v>9.4E-2</c:v>
                </c:pt>
                <c:pt idx="4737">
                  <c:v>9.4E-2</c:v>
                </c:pt>
                <c:pt idx="4738">
                  <c:v>9.4E-2</c:v>
                </c:pt>
                <c:pt idx="4739">
                  <c:v>9.4E-2</c:v>
                </c:pt>
                <c:pt idx="4740">
                  <c:v>9.4E-2</c:v>
                </c:pt>
                <c:pt idx="4741">
                  <c:v>9.4E-2</c:v>
                </c:pt>
                <c:pt idx="4742">
                  <c:v>9.4E-2</c:v>
                </c:pt>
                <c:pt idx="4743">
                  <c:v>8.8999999999999996E-2</c:v>
                </c:pt>
                <c:pt idx="4744">
                  <c:v>6.0999999999999999E-2</c:v>
                </c:pt>
                <c:pt idx="4745">
                  <c:v>3.7999999999999999E-2</c:v>
                </c:pt>
                <c:pt idx="4746">
                  <c:v>0.04</c:v>
                </c:pt>
                <c:pt idx="4747">
                  <c:v>4.3999999999999997E-2</c:v>
                </c:pt>
                <c:pt idx="4748">
                  <c:v>4.7E-2</c:v>
                </c:pt>
                <c:pt idx="4749">
                  <c:v>5.3999999999999999E-2</c:v>
                </c:pt>
                <c:pt idx="4750">
                  <c:v>6.3E-2</c:v>
                </c:pt>
                <c:pt idx="4751">
                  <c:v>5.8999999999999997E-2</c:v>
                </c:pt>
                <c:pt idx="4752">
                  <c:v>0.06</c:v>
                </c:pt>
                <c:pt idx="4753">
                  <c:v>6.2E-2</c:v>
                </c:pt>
                <c:pt idx="4754">
                  <c:v>6.6000000000000003E-2</c:v>
                </c:pt>
                <c:pt idx="4755">
                  <c:v>6.7000000000000004E-2</c:v>
                </c:pt>
                <c:pt idx="4756">
                  <c:v>7.0000000000000007E-2</c:v>
                </c:pt>
                <c:pt idx="4757">
                  <c:v>7.2999999999999995E-2</c:v>
                </c:pt>
                <c:pt idx="4758">
                  <c:v>7.4999999999999997E-2</c:v>
                </c:pt>
                <c:pt idx="4759">
                  <c:v>7.9000000000000001E-2</c:v>
                </c:pt>
                <c:pt idx="4760">
                  <c:v>8.2000000000000003E-2</c:v>
                </c:pt>
                <c:pt idx="4761">
                  <c:v>8.4000000000000005E-2</c:v>
                </c:pt>
                <c:pt idx="4762">
                  <c:v>8.5999999999999993E-2</c:v>
                </c:pt>
                <c:pt idx="4763">
                  <c:v>8.6999999999999994E-2</c:v>
                </c:pt>
                <c:pt idx="4764">
                  <c:v>8.7999999999999995E-2</c:v>
                </c:pt>
                <c:pt idx="4765">
                  <c:v>8.8999999999999996E-2</c:v>
                </c:pt>
                <c:pt idx="4766">
                  <c:v>0.09</c:v>
                </c:pt>
                <c:pt idx="4767">
                  <c:v>0.02</c:v>
                </c:pt>
                <c:pt idx="4768">
                  <c:v>2.7E-2</c:v>
                </c:pt>
                <c:pt idx="4769">
                  <c:v>2.7E-2</c:v>
                </c:pt>
                <c:pt idx="4770">
                  <c:v>3.1E-2</c:v>
                </c:pt>
                <c:pt idx="4771">
                  <c:v>3.3000000000000002E-2</c:v>
                </c:pt>
                <c:pt idx="4772">
                  <c:v>3.7999999999999999E-2</c:v>
                </c:pt>
                <c:pt idx="4773">
                  <c:v>5.2999999999999999E-2</c:v>
                </c:pt>
                <c:pt idx="4774">
                  <c:v>6.4000000000000001E-2</c:v>
                </c:pt>
                <c:pt idx="4775">
                  <c:v>7.6999999999999999E-2</c:v>
                </c:pt>
                <c:pt idx="4776">
                  <c:v>8.4000000000000005E-2</c:v>
                </c:pt>
                <c:pt idx="4777">
                  <c:v>8.8999999999999996E-2</c:v>
                </c:pt>
                <c:pt idx="4778">
                  <c:v>9.5000000000000001E-2</c:v>
                </c:pt>
                <c:pt idx="4779">
                  <c:v>9.8000000000000004E-2</c:v>
                </c:pt>
                <c:pt idx="4780">
                  <c:v>0.10100000000000001</c:v>
                </c:pt>
                <c:pt idx="4781">
                  <c:v>0.10299999999999999</c:v>
                </c:pt>
                <c:pt idx="4782">
                  <c:v>0.105</c:v>
                </c:pt>
                <c:pt idx="4783">
                  <c:v>0.105</c:v>
                </c:pt>
                <c:pt idx="4784">
                  <c:v>0.106</c:v>
                </c:pt>
                <c:pt idx="4785">
                  <c:v>0.106</c:v>
                </c:pt>
                <c:pt idx="4786">
                  <c:v>0.106</c:v>
                </c:pt>
                <c:pt idx="4787">
                  <c:v>0.106</c:v>
                </c:pt>
                <c:pt idx="4788">
                  <c:v>0.106</c:v>
                </c:pt>
                <c:pt idx="4789">
                  <c:v>0.105</c:v>
                </c:pt>
                <c:pt idx="4790">
                  <c:v>0.105</c:v>
                </c:pt>
                <c:pt idx="4791">
                  <c:v>0.105</c:v>
                </c:pt>
                <c:pt idx="4792">
                  <c:v>0.104</c:v>
                </c:pt>
                <c:pt idx="4793">
                  <c:v>0.104</c:v>
                </c:pt>
                <c:pt idx="4794">
                  <c:v>0.10299999999999999</c:v>
                </c:pt>
                <c:pt idx="4795">
                  <c:v>0.10299999999999999</c:v>
                </c:pt>
                <c:pt idx="4796">
                  <c:v>0.10299999999999999</c:v>
                </c:pt>
                <c:pt idx="4797">
                  <c:v>0.10199999999999999</c:v>
                </c:pt>
                <c:pt idx="4798">
                  <c:v>0.10199999999999999</c:v>
                </c:pt>
                <c:pt idx="4799">
                  <c:v>0.10199999999999999</c:v>
                </c:pt>
                <c:pt idx="4800">
                  <c:v>0.10100000000000001</c:v>
                </c:pt>
                <c:pt idx="4801">
                  <c:v>0.10100000000000001</c:v>
                </c:pt>
                <c:pt idx="4802">
                  <c:v>0.1</c:v>
                </c:pt>
                <c:pt idx="4803">
                  <c:v>0.10100000000000001</c:v>
                </c:pt>
                <c:pt idx="4804">
                  <c:v>0.10100000000000001</c:v>
                </c:pt>
                <c:pt idx="4805">
                  <c:v>0.1</c:v>
                </c:pt>
                <c:pt idx="4806">
                  <c:v>0.1</c:v>
                </c:pt>
                <c:pt idx="4807">
                  <c:v>0.1</c:v>
                </c:pt>
                <c:pt idx="4808">
                  <c:v>0.1</c:v>
                </c:pt>
                <c:pt idx="4809">
                  <c:v>0.1</c:v>
                </c:pt>
                <c:pt idx="4810">
                  <c:v>0.1</c:v>
                </c:pt>
                <c:pt idx="4811">
                  <c:v>9.9000000000000005E-2</c:v>
                </c:pt>
                <c:pt idx="4812">
                  <c:v>9.9000000000000005E-2</c:v>
                </c:pt>
                <c:pt idx="4813">
                  <c:v>9.9000000000000005E-2</c:v>
                </c:pt>
                <c:pt idx="4814">
                  <c:v>9.9000000000000005E-2</c:v>
                </c:pt>
                <c:pt idx="4815">
                  <c:v>9.9000000000000005E-2</c:v>
                </c:pt>
                <c:pt idx="4816">
                  <c:v>9.9000000000000005E-2</c:v>
                </c:pt>
                <c:pt idx="4817">
                  <c:v>9.9000000000000005E-2</c:v>
                </c:pt>
                <c:pt idx="4818">
                  <c:v>9.9000000000000005E-2</c:v>
                </c:pt>
                <c:pt idx="4819">
                  <c:v>9.9000000000000005E-2</c:v>
                </c:pt>
                <c:pt idx="4820">
                  <c:v>9.9000000000000005E-2</c:v>
                </c:pt>
                <c:pt idx="4821">
                  <c:v>9.9000000000000005E-2</c:v>
                </c:pt>
                <c:pt idx="4822">
                  <c:v>9.8000000000000004E-2</c:v>
                </c:pt>
                <c:pt idx="4823">
                  <c:v>9.8000000000000004E-2</c:v>
                </c:pt>
                <c:pt idx="4824">
                  <c:v>9.8000000000000004E-2</c:v>
                </c:pt>
                <c:pt idx="4825">
                  <c:v>9.8000000000000004E-2</c:v>
                </c:pt>
                <c:pt idx="4826">
                  <c:v>9.8000000000000004E-2</c:v>
                </c:pt>
                <c:pt idx="4827">
                  <c:v>9.8000000000000004E-2</c:v>
                </c:pt>
                <c:pt idx="4828">
                  <c:v>9.8000000000000004E-2</c:v>
                </c:pt>
                <c:pt idx="4829">
                  <c:v>9.7000000000000003E-2</c:v>
                </c:pt>
                <c:pt idx="4830">
                  <c:v>9.7000000000000003E-2</c:v>
                </c:pt>
                <c:pt idx="4831">
                  <c:v>9.7000000000000003E-2</c:v>
                </c:pt>
                <c:pt idx="4832">
                  <c:v>9.7000000000000003E-2</c:v>
                </c:pt>
                <c:pt idx="4833">
                  <c:v>9.7000000000000003E-2</c:v>
                </c:pt>
                <c:pt idx="4834">
                  <c:v>9.7000000000000003E-2</c:v>
                </c:pt>
                <c:pt idx="4835">
                  <c:v>9.7000000000000003E-2</c:v>
                </c:pt>
                <c:pt idx="4836">
                  <c:v>9.7000000000000003E-2</c:v>
                </c:pt>
                <c:pt idx="4837">
                  <c:v>9.7000000000000003E-2</c:v>
                </c:pt>
                <c:pt idx="4838">
                  <c:v>9.7000000000000003E-2</c:v>
                </c:pt>
                <c:pt idx="4839">
                  <c:v>9.7000000000000003E-2</c:v>
                </c:pt>
                <c:pt idx="4840">
                  <c:v>9.7000000000000003E-2</c:v>
                </c:pt>
                <c:pt idx="4841">
                  <c:v>9.7000000000000003E-2</c:v>
                </c:pt>
                <c:pt idx="4842">
                  <c:v>9.7000000000000003E-2</c:v>
                </c:pt>
                <c:pt idx="4843">
                  <c:v>9.7000000000000003E-2</c:v>
                </c:pt>
                <c:pt idx="4844">
                  <c:v>9.7000000000000003E-2</c:v>
                </c:pt>
                <c:pt idx="4845">
                  <c:v>9.7000000000000003E-2</c:v>
                </c:pt>
                <c:pt idx="4846">
                  <c:v>9.7000000000000003E-2</c:v>
                </c:pt>
                <c:pt idx="4847">
                  <c:v>9.7000000000000003E-2</c:v>
                </c:pt>
                <c:pt idx="4848">
                  <c:v>9.7000000000000003E-2</c:v>
                </c:pt>
                <c:pt idx="4849">
                  <c:v>9.7000000000000003E-2</c:v>
                </c:pt>
                <c:pt idx="4850">
                  <c:v>9.6000000000000002E-2</c:v>
                </c:pt>
                <c:pt idx="4851">
                  <c:v>9.6000000000000002E-2</c:v>
                </c:pt>
                <c:pt idx="4852">
                  <c:v>9.6000000000000002E-2</c:v>
                </c:pt>
                <c:pt idx="4853">
                  <c:v>9.6000000000000002E-2</c:v>
                </c:pt>
                <c:pt idx="4854">
                  <c:v>9.6000000000000002E-2</c:v>
                </c:pt>
                <c:pt idx="4855">
                  <c:v>9.6000000000000002E-2</c:v>
                </c:pt>
                <c:pt idx="4856">
                  <c:v>9.6000000000000002E-2</c:v>
                </c:pt>
                <c:pt idx="4857">
                  <c:v>9.6000000000000002E-2</c:v>
                </c:pt>
                <c:pt idx="4858">
                  <c:v>9.6000000000000002E-2</c:v>
                </c:pt>
                <c:pt idx="4859">
                  <c:v>9.6000000000000002E-2</c:v>
                </c:pt>
                <c:pt idx="4860">
                  <c:v>9.7000000000000003E-2</c:v>
                </c:pt>
                <c:pt idx="4861">
                  <c:v>9.7000000000000003E-2</c:v>
                </c:pt>
                <c:pt idx="4862">
                  <c:v>9.7000000000000003E-2</c:v>
                </c:pt>
                <c:pt idx="4863">
                  <c:v>9.7000000000000003E-2</c:v>
                </c:pt>
                <c:pt idx="4864">
                  <c:v>9.7000000000000003E-2</c:v>
                </c:pt>
                <c:pt idx="4865">
                  <c:v>9.7000000000000003E-2</c:v>
                </c:pt>
                <c:pt idx="4866">
                  <c:v>9.6000000000000002E-2</c:v>
                </c:pt>
                <c:pt idx="4867">
                  <c:v>9.7000000000000003E-2</c:v>
                </c:pt>
                <c:pt idx="4868">
                  <c:v>9.7000000000000003E-2</c:v>
                </c:pt>
                <c:pt idx="4869">
                  <c:v>9.8000000000000004E-2</c:v>
                </c:pt>
                <c:pt idx="4870">
                  <c:v>9.8000000000000004E-2</c:v>
                </c:pt>
                <c:pt idx="4871">
                  <c:v>9.8000000000000004E-2</c:v>
                </c:pt>
                <c:pt idx="4872">
                  <c:v>9.8000000000000004E-2</c:v>
                </c:pt>
                <c:pt idx="4873">
                  <c:v>9.7000000000000003E-2</c:v>
                </c:pt>
                <c:pt idx="4874">
                  <c:v>9.7000000000000003E-2</c:v>
                </c:pt>
                <c:pt idx="4875">
                  <c:v>9.7000000000000003E-2</c:v>
                </c:pt>
                <c:pt idx="4876">
                  <c:v>9.7000000000000003E-2</c:v>
                </c:pt>
                <c:pt idx="4877">
                  <c:v>9.7000000000000003E-2</c:v>
                </c:pt>
                <c:pt idx="4878">
                  <c:v>9.7000000000000003E-2</c:v>
                </c:pt>
                <c:pt idx="4879">
                  <c:v>9.7000000000000003E-2</c:v>
                </c:pt>
                <c:pt idx="4880">
                  <c:v>9.7000000000000003E-2</c:v>
                </c:pt>
                <c:pt idx="4881">
                  <c:v>9.8000000000000004E-2</c:v>
                </c:pt>
                <c:pt idx="4882">
                  <c:v>9.7000000000000003E-2</c:v>
                </c:pt>
                <c:pt idx="4883">
                  <c:v>9.7000000000000003E-2</c:v>
                </c:pt>
                <c:pt idx="4884">
                  <c:v>9.7000000000000003E-2</c:v>
                </c:pt>
                <c:pt idx="4885">
                  <c:v>9.7000000000000003E-2</c:v>
                </c:pt>
                <c:pt idx="4886">
                  <c:v>9.7000000000000003E-2</c:v>
                </c:pt>
                <c:pt idx="4887">
                  <c:v>9.7000000000000003E-2</c:v>
                </c:pt>
                <c:pt idx="4888">
                  <c:v>9.7000000000000003E-2</c:v>
                </c:pt>
                <c:pt idx="4889">
                  <c:v>9.7000000000000003E-2</c:v>
                </c:pt>
                <c:pt idx="4890">
                  <c:v>9.6000000000000002E-2</c:v>
                </c:pt>
                <c:pt idx="4891">
                  <c:v>9.6000000000000002E-2</c:v>
                </c:pt>
                <c:pt idx="4892">
                  <c:v>9.6000000000000002E-2</c:v>
                </c:pt>
                <c:pt idx="4893">
                  <c:v>9.6000000000000002E-2</c:v>
                </c:pt>
                <c:pt idx="4894">
                  <c:v>9.6000000000000002E-2</c:v>
                </c:pt>
                <c:pt idx="4895">
                  <c:v>9.6000000000000002E-2</c:v>
                </c:pt>
                <c:pt idx="4896">
                  <c:v>9.6000000000000002E-2</c:v>
                </c:pt>
                <c:pt idx="4897">
                  <c:v>9.6000000000000002E-2</c:v>
                </c:pt>
                <c:pt idx="4898">
                  <c:v>9.6000000000000002E-2</c:v>
                </c:pt>
                <c:pt idx="4899">
                  <c:v>9.5000000000000001E-2</c:v>
                </c:pt>
                <c:pt idx="4900">
                  <c:v>9.5000000000000001E-2</c:v>
                </c:pt>
                <c:pt idx="4901">
                  <c:v>9.5000000000000001E-2</c:v>
                </c:pt>
                <c:pt idx="4902">
                  <c:v>9.5000000000000001E-2</c:v>
                </c:pt>
                <c:pt idx="4903">
                  <c:v>9.5000000000000001E-2</c:v>
                </c:pt>
                <c:pt idx="4904">
                  <c:v>9.5000000000000001E-2</c:v>
                </c:pt>
                <c:pt idx="4905">
                  <c:v>9.6000000000000002E-2</c:v>
                </c:pt>
                <c:pt idx="4906">
                  <c:v>9.5000000000000001E-2</c:v>
                </c:pt>
                <c:pt idx="4907">
                  <c:v>9.6000000000000002E-2</c:v>
                </c:pt>
                <c:pt idx="4908">
                  <c:v>9.5000000000000001E-2</c:v>
                </c:pt>
                <c:pt idx="4909">
                  <c:v>9.5000000000000001E-2</c:v>
                </c:pt>
                <c:pt idx="4910">
                  <c:v>9.6000000000000002E-2</c:v>
                </c:pt>
                <c:pt idx="4911">
                  <c:v>9.6000000000000002E-2</c:v>
                </c:pt>
                <c:pt idx="4912">
                  <c:v>9.6000000000000002E-2</c:v>
                </c:pt>
                <c:pt idx="4913">
                  <c:v>9.6000000000000002E-2</c:v>
                </c:pt>
                <c:pt idx="4914">
                  <c:v>9.6000000000000002E-2</c:v>
                </c:pt>
                <c:pt idx="4915">
                  <c:v>9.6000000000000002E-2</c:v>
                </c:pt>
                <c:pt idx="4916">
                  <c:v>9.6000000000000002E-2</c:v>
                </c:pt>
                <c:pt idx="4917">
                  <c:v>9.6000000000000002E-2</c:v>
                </c:pt>
                <c:pt idx="4918">
                  <c:v>9.6000000000000002E-2</c:v>
                </c:pt>
                <c:pt idx="4919">
                  <c:v>9.6000000000000002E-2</c:v>
                </c:pt>
                <c:pt idx="4920">
                  <c:v>9.6000000000000002E-2</c:v>
                </c:pt>
                <c:pt idx="4921">
                  <c:v>9.6000000000000002E-2</c:v>
                </c:pt>
                <c:pt idx="4922">
                  <c:v>9.6000000000000002E-2</c:v>
                </c:pt>
                <c:pt idx="4923">
                  <c:v>9.6000000000000002E-2</c:v>
                </c:pt>
                <c:pt idx="4924">
                  <c:v>9.6000000000000002E-2</c:v>
                </c:pt>
                <c:pt idx="4925">
                  <c:v>9.7000000000000003E-2</c:v>
                </c:pt>
                <c:pt idx="4926">
                  <c:v>9.6000000000000002E-2</c:v>
                </c:pt>
                <c:pt idx="4927">
                  <c:v>9.7000000000000003E-2</c:v>
                </c:pt>
                <c:pt idx="4928">
                  <c:v>9.7000000000000003E-2</c:v>
                </c:pt>
                <c:pt idx="4929">
                  <c:v>9.6000000000000002E-2</c:v>
                </c:pt>
                <c:pt idx="4930">
                  <c:v>9.6000000000000002E-2</c:v>
                </c:pt>
                <c:pt idx="4931">
                  <c:v>9.6000000000000002E-2</c:v>
                </c:pt>
                <c:pt idx="4932">
                  <c:v>9.6000000000000002E-2</c:v>
                </c:pt>
                <c:pt idx="4933">
                  <c:v>9.5000000000000001E-2</c:v>
                </c:pt>
                <c:pt idx="4934">
                  <c:v>9.6000000000000002E-2</c:v>
                </c:pt>
                <c:pt idx="4935">
                  <c:v>9.6000000000000002E-2</c:v>
                </c:pt>
                <c:pt idx="4936">
                  <c:v>9.6000000000000002E-2</c:v>
                </c:pt>
                <c:pt idx="4937">
                  <c:v>9.6000000000000002E-2</c:v>
                </c:pt>
                <c:pt idx="4938">
                  <c:v>9.6000000000000002E-2</c:v>
                </c:pt>
                <c:pt idx="4939">
                  <c:v>9.6000000000000002E-2</c:v>
                </c:pt>
                <c:pt idx="4940">
                  <c:v>9.5000000000000001E-2</c:v>
                </c:pt>
                <c:pt idx="4941">
                  <c:v>9.5000000000000001E-2</c:v>
                </c:pt>
                <c:pt idx="4942">
                  <c:v>9.5000000000000001E-2</c:v>
                </c:pt>
                <c:pt idx="4943">
                  <c:v>9.5000000000000001E-2</c:v>
                </c:pt>
                <c:pt idx="4944">
                  <c:v>9.5000000000000001E-2</c:v>
                </c:pt>
                <c:pt idx="4945">
                  <c:v>9.5000000000000001E-2</c:v>
                </c:pt>
                <c:pt idx="4946">
                  <c:v>9.5000000000000001E-2</c:v>
                </c:pt>
                <c:pt idx="4947">
                  <c:v>9.5000000000000001E-2</c:v>
                </c:pt>
                <c:pt idx="4948">
                  <c:v>9.5000000000000001E-2</c:v>
                </c:pt>
                <c:pt idx="4949">
                  <c:v>9.5000000000000001E-2</c:v>
                </c:pt>
                <c:pt idx="4950">
                  <c:v>9.5000000000000001E-2</c:v>
                </c:pt>
                <c:pt idx="4951">
                  <c:v>9.5000000000000001E-2</c:v>
                </c:pt>
                <c:pt idx="4952">
                  <c:v>9.5000000000000001E-2</c:v>
                </c:pt>
                <c:pt idx="4953">
                  <c:v>9.5000000000000001E-2</c:v>
                </c:pt>
                <c:pt idx="4954">
                  <c:v>9.4E-2</c:v>
                </c:pt>
                <c:pt idx="4955">
                  <c:v>9.4E-2</c:v>
                </c:pt>
                <c:pt idx="4956">
                  <c:v>9.4E-2</c:v>
                </c:pt>
                <c:pt idx="4957">
                  <c:v>9.5000000000000001E-2</c:v>
                </c:pt>
                <c:pt idx="4958">
                  <c:v>9.5000000000000001E-2</c:v>
                </c:pt>
                <c:pt idx="4959">
                  <c:v>9.5000000000000001E-2</c:v>
                </c:pt>
                <c:pt idx="4960">
                  <c:v>9.5000000000000001E-2</c:v>
                </c:pt>
                <c:pt idx="4961">
                  <c:v>9.5000000000000001E-2</c:v>
                </c:pt>
                <c:pt idx="4962">
                  <c:v>9.5000000000000001E-2</c:v>
                </c:pt>
                <c:pt idx="4963">
                  <c:v>9.6000000000000002E-2</c:v>
                </c:pt>
                <c:pt idx="4964">
                  <c:v>9.5000000000000001E-2</c:v>
                </c:pt>
                <c:pt idx="4965">
                  <c:v>9.5000000000000001E-2</c:v>
                </c:pt>
                <c:pt idx="4966">
                  <c:v>9.5000000000000001E-2</c:v>
                </c:pt>
                <c:pt idx="4967">
                  <c:v>9.5000000000000001E-2</c:v>
                </c:pt>
                <c:pt idx="4968">
                  <c:v>9.5000000000000001E-2</c:v>
                </c:pt>
                <c:pt idx="4969">
                  <c:v>9.5000000000000001E-2</c:v>
                </c:pt>
                <c:pt idx="4970">
                  <c:v>9.6000000000000002E-2</c:v>
                </c:pt>
                <c:pt idx="4971">
                  <c:v>9.6000000000000002E-2</c:v>
                </c:pt>
                <c:pt idx="4972">
                  <c:v>9.5000000000000001E-2</c:v>
                </c:pt>
                <c:pt idx="4973">
                  <c:v>9.5000000000000001E-2</c:v>
                </c:pt>
                <c:pt idx="4974">
                  <c:v>9.5000000000000001E-2</c:v>
                </c:pt>
                <c:pt idx="4975">
                  <c:v>9.4E-2</c:v>
                </c:pt>
                <c:pt idx="4976">
                  <c:v>9.4E-2</c:v>
                </c:pt>
                <c:pt idx="4977">
                  <c:v>9.4E-2</c:v>
                </c:pt>
                <c:pt idx="4978">
                  <c:v>9.4E-2</c:v>
                </c:pt>
                <c:pt idx="4979">
                  <c:v>9.4E-2</c:v>
                </c:pt>
                <c:pt idx="4980">
                  <c:v>9.4E-2</c:v>
                </c:pt>
                <c:pt idx="4981">
                  <c:v>9.4E-2</c:v>
                </c:pt>
                <c:pt idx="4982">
                  <c:v>9.5000000000000001E-2</c:v>
                </c:pt>
                <c:pt idx="4983">
                  <c:v>9.5000000000000001E-2</c:v>
                </c:pt>
                <c:pt idx="4984">
                  <c:v>9.5000000000000001E-2</c:v>
                </c:pt>
                <c:pt idx="4985">
                  <c:v>9.5000000000000001E-2</c:v>
                </c:pt>
                <c:pt idx="4986">
                  <c:v>9.5000000000000001E-2</c:v>
                </c:pt>
                <c:pt idx="4987">
                  <c:v>9.5000000000000001E-2</c:v>
                </c:pt>
                <c:pt idx="4988">
                  <c:v>9.5000000000000001E-2</c:v>
                </c:pt>
                <c:pt idx="4989">
                  <c:v>9.5000000000000001E-2</c:v>
                </c:pt>
                <c:pt idx="4990">
                  <c:v>9.5000000000000001E-2</c:v>
                </c:pt>
                <c:pt idx="4991">
                  <c:v>9.5000000000000001E-2</c:v>
                </c:pt>
                <c:pt idx="4992">
                  <c:v>9.5000000000000001E-2</c:v>
                </c:pt>
                <c:pt idx="4993">
                  <c:v>9.5000000000000001E-2</c:v>
                </c:pt>
                <c:pt idx="4994">
                  <c:v>9.5000000000000001E-2</c:v>
                </c:pt>
                <c:pt idx="4995">
                  <c:v>9.5000000000000001E-2</c:v>
                </c:pt>
                <c:pt idx="4996">
                  <c:v>9.5000000000000001E-2</c:v>
                </c:pt>
                <c:pt idx="4997">
                  <c:v>9.5000000000000001E-2</c:v>
                </c:pt>
                <c:pt idx="4998">
                  <c:v>9.5000000000000001E-2</c:v>
                </c:pt>
                <c:pt idx="4999">
                  <c:v>9.4E-2</c:v>
                </c:pt>
                <c:pt idx="5000">
                  <c:v>9.4E-2</c:v>
                </c:pt>
                <c:pt idx="5001">
                  <c:v>9.4E-2</c:v>
                </c:pt>
                <c:pt idx="5002">
                  <c:v>9.4E-2</c:v>
                </c:pt>
                <c:pt idx="5003">
                  <c:v>9.4E-2</c:v>
                </c:pt>
                <c:pt idx="5004">
                  <c:v>9.4E-2</c:v>
                </c:pt>
                <c:pt idx="5005">
                  <c:v>9.4E-2</c:v>
                </c:pt>
                <c:pt idx="5006">
                  <c:v>9.5000000000000001E-2</c:v>
                </c:pt>
                <c:pt idx="5007">
                  <c:v>9.5000000000000001E-2</c:v>
                </c:pt>
                <c:pt idx="5008">
                  <c:v>9.5000000000000001E-2</c:v>
                </c:pt>
                <c:pt idx="5009">
                  <c:v>9.5000000000000001E-2</c:v>
                </c:pt>
                <c:pt idx="5010">
                  <c:v>9.5000000000000001E-2</c:v>
                </c:pt>
                <c:pt idx="5011">
                  <c:v>9.5000000000000001E-2</c:v>
                </c:pt>
                <c:pt idx="5012">
                  <c:v>9.6000000000000002E-2</c:v>
                </c:pt>
                <c:pt idx="5013">
                  <c:v>9.6000000000000002E-2</c:v>
                </c:pt>
                <c:pt idx="5014">
                  <c:v>9.6000000000000002E-2</c:v>
                </c:pt>
                <c:pt idx="5015">
                  <c:v>9.6000000000000002E-2</c:v>
                </c:pt>
                <c:pt idx="5016">
                  <c:v>9.6000000000000002E-2</c:v>
                </c:pt>
                <c:pt idx="5017">
                  <c:v>9.6000000000000002E-2</c:v>
                </c:pt>
                <c:pt idx="5018">
                  <c:v>9.5000000000000001E-2</c:v>
                </c:pt>
                <c:pt idx="5019">
                  <c:v>9.5000000000000001E-2</c:v>
                </c:pt>
                <c:pt idx="5020">
                  <c:v>9.5000000000000001E-2</c:v>
                </c:pt>
                <c:pt idx="5021">
                  <c:v>9.6000000000000002E-2</c:v>
                </c:pt>
                <c:pt idx="5022">
                  <c:v>9.6000000000000002E-2</c:v>
                </c:pt>
                <c:pt idx="5023">
                  <c:v>9.6000000000000002E-2</c:v>
                </c:pt>
                <c:pt idx="5024">
                  <c:v>9.6000000000000002E-2</c:v>
                </c:pt>
                <c:pt idx="5025">
                  <c:v>9.6000000000000002E-2</c:v>
                </c:pt>
                <c:pt idx="5026">
                  <c:v>9.6000000000000002E-2</c:v>
                </c:pt>
                <c:pt idx="5027">
                  <c:v>9.6000000000000002E-2</c:v>
                </c:pt>
                <c:pt idx="5028">
                  <c:v>9.6000000000000002E-2</c:v>
                </c:pt>
                <c:pt idx="5029">
                  <c:v>9.6000000000000002E-2</c:v>
                </c:pt>
                <c:pt idx="5030">
                  <c:v>9.6000000000000002E-2</c:v>
                </c:pt>
                <c:pt idx="5031">
                  <c:v>9.6000000000000002E-2</c:v>
                </c:pt>
                <c:pt idx="5032">
                  <c:v>9.7000000000000003E-2</c:v>
                </c:pt>
                <c:pt idx="5033">
                  <c:v>9.7000000000000003E-2</c:v>
                </c:pt>
                <c:pt idx="5034">
                  <c:v>9.7000000000000003E-2</c:v>
                </c:pt>
                <c:pt idx="5035">
                  <c:v>9.7000000000000003E-2</c:v>
                </c:pt>
                <c:pt idx="5036">
                  <c:v>9.7000000000000003E-2</c:v>
                </c:pt>
                <c:pt idx="5037">
                  <c:v>9.8000000000000004E-2</c:v>
                </c:pt>
                <c:pt idx="5038">
                  <c:v>9.7000000000000003E-2</c:v>
                </c:pt>
                <c:pt idx="5039">
                  <c:v>8.2000000000000003E-2</c:v>
                </c:pt>
                <c:pt idx="5040">
                  <c:v>5.8999999999999997E-2</c:v>
                </c:pt>
                <c:pt idx="5041">
                  <c:v>2.3E-2</c:v>
                </c:pt>
                <c:pt idx="5042">
                  <c:v>2.3E-2</c:v>
                </c:pt>
                <c:pt idx="5043">
                  <c:v>3.2000000000000001E-2</c:v>
                </c:pt>
                <c:pt idx="5044">
                  <c:v>0.04</c:v>
                </c:pt>
                <c:pt idx="5045">
                  <c:v>4.8000000000000001E-2</c:v>
                </c:pt>
                <c:pt idx="5046">
                  <c:v>5.3999999999999999E-2</c:v>
                </c:pt>
                <c:pt idx="5047">
                  <c:v>5.8999999999999997E-2</c:v>
                </c:pt>
                <c:pt idx="5048">
                  <c:v>6.3E-2</c:v>
                </c:pt>
                <c:pt idx="5049">
                  <c:v>6.7000000000000004E-2</c:v>
                </c:pt>
                <c:pt idx="5050">
                  <c:v>7.0000000000000007E-2</c:v>
                </c:pt>
                <c:pt idx="5051">
                  <c:v>8.1000000000000003E-2</c:v>
                </c:pt>
                <c:pt idx="5052">
                  <c:v>7.5999999999999998E-2</c:v>
                </c:pt>
                <c:pt idx="5053">
                  <c:v>7.9000000000000001E-2</c:v>
                </c:pt>
                <c:pt idx="5054">
                  <c:v>0.08</c:v>
                </c:pt>
                <c:pt idx="5055">
                  <c:v>8.3000000000000004E-2</c:v>
                </c:pt>
                <c:pt idx="5056">
                  <c:v>8.4000000000000005E-2</c:v>
                </c:pt>
                <c:pt idx="5057">
                  <c:v>8.5000000000000006E-2</c:v>
                </c:pt>
                <c:pt idx="5058">
                  <c:v>8.5999999999999993E-2</c:v>
                </c:pt>
                <c:pt idx="5059">
                  <c:v>8.6999999999999994E-2</c:v>
                </c:pt>
                <c:pt idx="5060">
                  <c:v>8.8999999999999996E-2</c:v>
                </c:pt>
                <c:pt idx="5061">
                  <c:v>8.8999999999999996E-2</c:v>
                </c:pt>
                <c:pt idx="5062">
                  <c:v>0.09</c:v>
                </c:pt>
                <c:pt idx="5063">
                  <c:v>9.0999999999999998E-2</c:v>
                </c:pt>
                <c:pt idx="5064">
                  <c:v>9.0999999999999998E-2</c:v>
                </c:pt>
                <c:pt idx="5065">
                  <c:v>9.0999999999999998E-2</c:v>
                </c:pt>
                <c:pt idx="5066">
                  <c:v>9.0999999999999998E-2</c:v>
                </c:pt>
                <c:pt idx="5067">
                  <c:v>9.0999999999999998E-2</c:v>
                </c:pt>
                <c:pt idx="5068">
                  <c:v>9.1999999999999998E-2</c:v>
                </c:pt>
                <c:pt idx="5069">
                  <c:v>9.2999999999999999E-2</c:v>
                </c:pt>
                <c:pt idx="5070">
                  <c:v>9.1999999999999998E-2</c:v>
                </c:pt>
                <c:pt idx="5071">
                  <c:v>9.2999999999999999E-2</c:v>
                </c:pt>
                <c:pt idx="5072">
                  <c:v>9.4E-2</c:v>
                </c:pt>
                <c:pt idx="5073">
                  <c:v>9.2999999999999999E-2</c:v>
                </c:pt>
                <c:pt idx="5074">
                  <c:v>9.4E-2</c:v>
                </c:pt>
                <c:pt idx="5075">
                  <c:v>9.4E-2</c:v>
                </c:pt>
                <c:pt idx="5076">
                  <c:v>9.4E-2</c:v>
                </c:pt>
                <c:pt idx="5077">
                  <c:v>9.4E-2</c:v>
                </c:pt>
                <c:pt idx="5078">
                  <c:v>9.4E-2</c:v>
                </c:pt>
                <c:pt idx="5079">
                  <c:v>9.4E-2</c:v>
                </c:pt>
                <c:pt idx="5080">
                  <c:v>9.4E-2</c:v>
                </c:pt>
                <c:pt idx="5081">
                  <c:v>9.4E-2</c:v>
                </c:pt>
                <c:pt idx="5082">
                  <c:v>9.4E-2</c:v>
                </c:pt>
                <c:pt idx="5083">
                  <c:v>9.4E-2</c:v>
                </c:pt>
                <c:pt idx="5084">
                  <c:v>9.4E-2</c:v>
                </c:pt>
                <c:pt idx="5085">
                  <c:v>9.4E-2</c:v>
                </c:pt>
                <c:pt idx="5086">
                  <c:v>9.2999999999999999E-2</c:v>
                </c:pt>
                <c:pt idx="5087">
                  <c:v>9.4E-2</c:v>
                </c:pt>
                <c:pt idx="5088">
                  <c:v>9.2999999999999999E-2</c:v>
                </c:pt>
                <c:pt idx="5089">
                  <c:v>9.2999999999999999E-2</c:v>
                </c:pt>
                <c:pt idx="5090">
                  <c:v>9.4E-2</c:v>
                </c:pt>
                <c:pt idx="5091">
                  <c:v>9.2999999999999999E-2</c:v>
                </c:pt>
                <c:pt idx="5092">
                  <c:v>9.4E-2</c:v>
                </c:pt>
                <c:pt idx="5093">
                  <c:v>9.4E-2</c:v>
                </c:pt>
                <c:pt idx="5094">
                  <c:v>9.2999999999999999E-2</c:v>
                </c:pt>
                <c:pt idx="5095">
                  <c:v>9.4E-2</c:v>
                </c:pt>
                <c:pt idx="5096">
                  <c:v>9.4E-2</c:v>
                </c:pt>
                <c:pt idx="5097">
                  <c:v>9.4E-2</c:v>
                </c:pt>
                <c:pt idx="5098">
                  <c:v>9.4E-2</c:v>
                </c:pt>
                <c:pt idx="5099">
                  <c:v>9.4E-2</c:v>
                </c:pt>
                <c:pt idx="5100">
                  <c:v>9.4E-2</c:v>
                </c:pt>
                <c:pt idx="5101">
                  <c:v>9.4E-2</c:v>
                </c:pt>
                <c:pt idx="5102">
                  <c:v>9.4E-2</c:v>
                </c:pt>
                <c:pt idx="5103">
                  <c:v>9.4E-2</c:v>
                </c:pt>
                <c:pt idx="5104">
                  <c:v>9.4E-2</c:v>
                </c:pt>
                <c:pt idx="5105">
                  <c:v>9.4E-2</c:v>
                </c:pt>
                <c:pt idx="5106">
                  <c:v>9.4E-2</c:v>
                </c:pt>
                <c:pt idx="5107">
                  <c:v>9.5000000000000001E-2</c:v>
                </c:pt>
                <c:pt idx="5108">
                  <c:v>9.4E-2</c:v>
                </c:pt>
                <c:pt idx="5109">
                  <c:v>9.4E-2</c:v>
                </c:pt>
                <c:pt idx="5110">
                  <c:v>9.5000000000000001E-2</c:v>
                </c:pt>
                <c:pt idx="5111">
                  <c:v>9.4E-2</c:v>
                </c:pt>
                <c:pt idx="5112">
                  <c:v>9.4E-2</c:v>
                </c:pt>
                <c:pt idx="5113">
                  <c:v>9.4E-2</c:v>
                </c:pt>
                <c:pt idx="5114">
                  <c:v>9.4E-2</c:v>
                </c:pt>
                <c:pt idx="5115">
                  <c:v>9.4E-2</c:v>
                </c:pt>
                <c:pt idx="5116">
                  <c:v>9.4E-2</c:v>
                </c:pt>
                <c:pt idx="5117">
                  <c:v>9.4E-2</c:v>
                </c:pt>
                <c:pt idx="5118">
                  <c:v>9.4E-2</c:v>
                </c:pt>
                <c:pt idx="5119">
                  <c:v>9.4E-2</c:v>
                </c:pt>
                <c:pt idx="5120">
                  <c:v>9.4E-2</c:v>
                </c:pt>
                <c:pt idx="5121">
                  <c:v>9.4E-2</c:v>
                </c:pt>
                <c:pt idx="5122">
                  <c:v>9.4E-2</c:v>
                </c:pt>
                <c:pt idx="5123">
                  <c:v>9.4E-2</c:v>
                </c:pt>
                <c:pt idx="5124">
                  <c:v>9.4E-2</c:v>
                </c:pt>
                <c:pt idx="5125">
                  <c:v>9.4E-2</c:v>
                </c:pt>
                <c:pt idx="5126">
                  <c:v>9.4E-2</c:v>
                </c:pt>
                <c:pt idx="5127">
                  <c:v>9.4E-2</c:v>
                </c:pt>
                <c:pt idx="5128">
                  <c:v>9.4E-2</c:v>
                </c:pt>
                <c:pt idx="5129">
                  <c:v>9.4E-2</c:v>
                </c:pt>
                <c:pt idx="5130">
                  <c:v>9.5000000000000001E-2</c:v>
                </c:pt>
                <c:pt idx="5131">
                  <c:v>9.5000000000000001E-2</c:v>
                </c:pt>
                <c:pt idx="5132">
                  <c:v>9.4E-2</c:v>
                </c:pt>
                <c:pt idx="5133">
                  <c:v>9.4E-2</c:v>
                </c:pt>
                <c:pt idx="5134">
                  <c:v>9.4E-2</c:v>
                </c:pt>
                <c:pt idx="5135">
                  <c:v>9.5000000000000001E-2</c:v>
                </c:pt>
                <c:pt idx="5136">
                  <c:v>9.4E-2</c:v>
                </c:pt>
                <c:pt idx="5137">
                  <c:v>9.4E-2</c:v>
                </c:pt>
                <c:pt idx="5138">
                  <c:v>9.4E-2</c:v>
                </c:pt>
                <c:pt idx="5139">
                  <c:v>9.4E-2</c:v>
                </c:pt>
                <c:pt idx="5140">
                  <c:v>9.4E-2</c:v>
                </c:pt>
                <c:pt idx="5141">
                  <c:v>9.4E-2</c:v>
                </c:pt>
                <c:pt idx="5142">
                  <c:v>9.4E-2</c:v>
                </c:pt>
                <c:pt idx="5143">
                  <c:v>9.4E-2</c:v>
                </c:pt>
                <c:pt idx="5144">
                  <c:v>9.4E-2</c:v>
                </c:pt>
                <c:pt idx="5145">
                  <c:v>9.4E-2</c:v>
                </c:pt>
                <c:pt idx="5146">
                  <c:v>9.4E-2</c:v>
                </c:pt>
                <c:pt idx="5147">
                  <c:v>9.5000000000000001E-2</c:v>
                </c:pt>
                <c:pt idx="5148">
                  <c:v>9.5000000000000001E-2</c:v>
                </c:pt>
                <c:pt idx="5149">
                  <c:v>9.5000000000000001E-2</c:v>
                </c:pt>
                <c:pt idx="5150">
                  <c:v>9.6000000000000002E-2</c:v>
                </c:pt>
                <c:pt idx="5151">
                  <c:v>9.6000000000000002E-2</c:v>
                </c:pt>
                <c:pt idx="5152">
                  <c:v>6.9000000000000006E-2</c:v>
                </c:pt>
                <c:pt idx="5153">
                  <c:v>3.9E-2</c:v>
                </c:pt>
                <c:pt idx="5154">
                  <c:v>4.4999999999999998E-2</c:v>
                </c:pt>
                <c:pt idx="5155">
                  <c:v>5.0999999999999997E-2</c:v>
                </c:pt>
                <c:pt idx="5156">
                  <c:v>5.6000000000000001E-2</c:v>
                </c:pt>
                <c:pt idx="5157">
                  <c:v>6.0999999999999999E-2</c:v>
                </c:pt>
                <c:pt idx="5158">
                  <c:v>6.5000000000000002E-2</c:v>
                </c:pt>
                <c:pt idx="5159">
                  <c:v>6.3E-2</c:v>
                </c:pt>
                <c:pt idx="5160">
                  <c:v>7.1999999999999995E-2</c:v>
                </c:pt>
                <c:pt idx="5161">
                  <c:v>7.4999999999999997E-2</c:v>
                </c:pt>
                <c:pt idx="5162">
                  <c:v>7.6999999999999999E-2</c:v>
                </c:pt>
                <c:pt idx="5163">
                  <c:v>7.9000000000000001E-2</c:v>
                </c:pt>
                <c:pt idx="5164">
                  <c:v>8.2000000000000003E-2</c:v>
                </c:pt>
                <c:pt idx="5165">
                  <c:v>8.3000000000000004E-2</c:v>
                </c:pt>
                <c:pt idx="5166">
                  <c:v>8.5000000000000006E-2</c:v>
                </c:pt>
                <c:pt idx="5167">
                  <c:v>8.5999999999999993E-2</c:v>
                </c:pt>
                <c:pt idx="5168">
                  <c:v>8.6999999999999994E-2</c:v>
                </c:pt>
                <c:pt idx="5169">
                  <c:v>8.7999999999999995E-2</c:v>
                </c:pt>
                <c:pt idx="5170">
                  <c:v>8.8999999999999996E-2</c:v>
                </c:pt>
                <c:pt idx="5171">
                  <c:v>0.09</c:v>
                </c:pt>
                <c:pt idx="5172">
                  <c:v>0.09</c:v>
                </c:pt>
                <c:pt idx="5173">
                  <c:v>9.0999999999999998E-2</c:v>
                </c:pt>
                <c:pt idx="5174">
                  <c:v>9.1999999999999998E-2</c:v>
                </c:pt>
                <c:pt idx="5175">
                  <c:v>9.1999999999999998E-2</c:v>
                </c:pt>
                <c:pt idx="5176">
                  <c:v>9.2999999999999999E-2</c:v>
                </c:pt>
                <c:pt idx="5177">
                  <c:v>9.2999999999999999E-2</c:v>
                </c:pt>
                <c:pt idx="5178">
                  <c:v>9.2999999999999999E-2</c:v>
                </c:pt>
                <c:pt idx="5179">
                  <c:v>9.2999999999999999E-2</c:v>
                </c:pt>
                <c:pt idx="5180">
                  <c:v>9.4E-2</c:v>
                </c:pt>
                <c:pt idx="5181">
                  <c:v>9.4E-2</c:v>
                </c:pt>
                <c:pt idx="5182">
                  <c:v>9.4E-2</c:v>
                </c:pt>
                <c:pt idx="5183">
                  <c:v>9.4E-2</c:v>
                </c:pt>
                <c:pt idx="5184">
                  <c:v>9.5000000000000001E-2</c:v>
                </c:pt>
                <c:pt idx="5185">
                  <c:v>9.4E-2</c:v>
                </c:pt>
                <c:pt idx="5186">
                  <c:v>9.4E-2</c:v>
                </c:pt>
                <c:pt idx="5187">
                  <c:v>9.5000000000000001E-2</c:v>
                </c:pt>
                <c:pt idx="5188">
                  <c:v>9.5000000000000001E-2</c:v>
                </c:pt>
                <c:pt idx="5189">
                  <c:v>9.4E-2</c:v>
                </c:pt>
                <c:pt idx="5190">
                  <c:v>9.5000000000000001E-2</c:v>
                </c:pt>
                <c:pt idx="5191">
                  <c:v>5.8000000000000003E-2</c:v>
                </c:pt>
                <c:pt idx="5192">
                  <c:v>0.05</c:v>
                </c:pt>
                <c:pt idx="5193">
                  <c:v>3.5000000000000003E-2</c:v>
                </c:pt>
                <c:pt idx="5194">
                  <c:v>3.9E-2</c:v>
                </c:pt>
                <c:pt idx="5195">
                  <c:v>4.3999999999999997E-2</c:v>
                </c:pt>
                <c:pt idx="5196">
                  <c:v>4.8000000000000001E-2</c:v>
                </c:pt>
                <c:pt idx="5197">
                  <c:v>5.2999999999999999E-2</c:v>
                </c:pt>
                <c:pt idx="5198">
                  <c:v>5.7000000000000002E-2</c:v>
                </c:pt>
                <c:pt idx="5199">
                  <c:v>0.06</c:v>
                </c:pt>
                <c:pt idx="5200">
                  <c:v>6.4000000000000001E-2</c:v>
                </c:pt>
                <c:pt idx="5201">
                  <c:v>6.9000000000000006E-2</c:v>
                </c:pt>
                <c:pt idx="5202">
                  <c:v>6.5000000000000002E-2</c:v>
                </c:pt>
                <c:pt idx="5203">
                  <c:v>7.3999999999999996E-2</c:v>
                </c:pt>
                <c:pt idx="5204">
                  <c:v>7.6999999999999999E-2</c:v>
                </c:pt>
                <c:pt idx="5205">
                  <c:v>0.08</c:v>
                </c:pt>
                <c:pt idx="5206">
                  <c:v>8.1000000000000003E-2</c:v>
                </c:pt>
                <c:pt idx="5207">
                  <c:v>8.3000000000000004E-2</c:v>
                </c:pt>
                <c:pt idx="5208">
                  <c:v>8.4000000000000005E-2</c:v>
                </c:pt>
                <c:pt idx="5209">
                  <c:v>8.5000000000000006E-2</c:v>
                </c:pt>
                <c:pt idx="5210">
                  <c:v>8.6999999999999994E-2</c:v>
                </c:pt>
                <c:pt idx="5211">
                  <c:v>8.7999999999999995E-2</c:v>
                </c:pt>
                <c:pt idx="5212">
                  <c:v>8.8999999999999996E-2</c:v>
                </c:pt>
                <c:pt idx="5213">
                  <c:v>8.8999999999999996E-2</c:v>
                </c:pt>
                <c:pt idx="5214">
                  <c:v>0.09</c:v>
                </c:pt>
                <c:pt idx="5215">
                  <c:v>0.09</c:v>
                </c:pt>
                <c:pt idx="5216">
                  <c:v>9.0999999999999998E-2</c:v>
                </c:pt>
                <c:pt idx="5217">
                  <c:v>9.0999999999999998E-2</c:v>
                </c:pt>
                <c:pt idx="5218">
                  <c:v>9.0999999999999998E-2</c:v>
                </c:pt>
                <c:pt idx="5219">
                  <c:v>9.1999999999999998E-2</c:v>
                </c:pt>
                <c:pt idx="5220">
                  <c:v>9.1999999999999998E-2</c:v>
                </c:pt>
                <c:pt idx="5221">
                  <c:v>9.1999999999999998E-2</c:v>
                </c:pt>
                <c:pt idx="5222">
                  <c:v>9.2999999999999999E-2</c:v>
                </c:pt>
                <c:pt idx="5223">
                  <c:v>9.2999999999999999E-2</c:v>
                </c:pt>
                <c:pt idx="5224">
                  <c:v>9.2999999999999999E-2</c:v>
                </c:pt>
                <c:pt idx="5225">
                  <c:v>9.2999999999999999E-2</c:v>
                </c:pt>
                <c:pt idx="5226">
                  <c:v>8.8999999999999996E-2</c:v>
                </c:pt>
                <c:pt idx="5227">
                  <c:v>8.7999999999999995E-2</c:v>
                </c:pt>
                <c:pt idx="5228">
                  <c:v>8.7999999999999995E-2</c:v>
                </c:pt>
                <c:pt idx="5229">
                  <c:v>8.7999999999999995E-2</c:v>
                </c:pt>
                <c:pt idx="5230">
                  <c:v>8.7999999999999995E-2</c:v>
                </c:pt>
                <c:pt idx="5231">
                  <c:v>8.7999999999999995E-2</c:v>
                </c:pt>
                <c:pt idx="5232">
                  <c:v>8.7999999999999995E-2</c:v>
                </c:pt>
                <c:pt idx="5233">
                  <c:v>8.7999999999999995E-2</c:v>
                </c:pt>
                <c:pt idx="5234">
                  <c:v>8.7999999999999995E-2</c:v>
                </c:pt>
                <c:pt idx="5235">
                  <c:v>8.7999999999999995E-2</c:v>
                </c:pt>
                <c:pt idx="5236">
                  <c:v>8.7999999999999995E-2</c:v>
                </c:pt>
                <c:pt idx="5237">
                  <c:v>8.7999999999999995E-2</c:v>
                </c:pt>
                <c:pt idx="5238">
                  <c:v>8.7999999999999995E-2</c:v>
                </c:pt>
                <c:pt idx="5239">
                  <c:v>8.7999999999999995E-2</c:v>
                </c:pt>
                <c:pt idx="5240">
                  <c:v>8.7999999999999995E-2</c:v>
                </c:pt>
                <c:pt idx="5241">
                  <c:v>8.7999999999999995E-2</c:v>
                </c:pt>
                <c:pt idx="5242">
                  <c:v>8.7999999999999995E-2</c:v>
                </c:pt>
                <c:pt idx="5243">
                  <c:v>8.7999999999999995E-2</c:v>
                </c:pt>
                <c:pt idx="5244">
                  <c:v>8.7999999999999995E-2</c:v>
                </c:pt>
                <c:pt idx="5245">
                  <c:v>8.7999999999999995E-2</c:v>
                </c:pt>
                <c:pt idx="5246">
                  <c:v>8.6999999999999994E-2</c:v>
                </c:pt>
                <c:pt idx="5247">
                  <c:v>8.6999999999999994E-2</c:v>
                </c:pt>
                <c:pt idx="5248">
                  <c:v>8.7999999999999995E-2</c:v>
                </c:pt>
                <c:pt idx="5249">
                  <c:v>8.7999999999999995E-2</c:v>
                </c:pt>
                <c:pt idx="5250">
                  <c:v>8.7999999999999995E-2</c:v>
                </c:pt>
                <c:pt idx="5251">
                  <c:v>8.7999999999999995E-2</c:v>
                </c:pt>
                <c:pt idx="5252">
                  <c:v>8.7999999999999995E-2</c:v>
                </c:pt>
                <c:pt idx="5253">
                  <c:v>8.7999999999999995E-2</c:v>
                </c:pt>
                <c:pt idx="5254">
                  <c:v>8.7999999999999995E-2</c:v>
                </c:pt>
                <c:pt idx="5255">
                  <c:v>4.4999999999999998E-2</c:v>
                </c:pt>
                <c:pt idx="5256">
                  <c:v>3.3000000000000002E-2</c:v>
                </c:pt>
                <c:pt idx="5257">
                  <c:v>2.7E-2</c:v>
                </c:pt>
                <c:pt idx="5258">
                  <c:v>3.4000000000000002E-2</c:v>
                </c:pt>
                <c:pt idx="5259">
                  <c:v>4.1000000000000002E-2</c:v>
                </c:pt>
                <c:pt idx="5260">
                  <c:v>4.7E-2</c:v>
                </c:pt>
                <c:pt idx="5261">
                  <c:v>5.1999999999999998E-2</c:v>
                </c:pt>
                <c:pt idx="5262">
                  <c:v>5.5E-2</c:v>
                </c:pt>
                <c:pt idx="5263">
                  <c:v>0.06</c:v>
                </c:pt>
                <c:pt idx="5264">
                  <c:v>6.3E-2</c:v>
                </c:pt>
                <c:pt idx="5265">
                  <c:v>6.7000000000000004E-2</c:v>
                </c:pt>
                <c:pt idx="5266">
                  <c:v>7.0000000000000007E-2</c:v>
                </c:pt>
                <c:pt idx="5267">
                  <c:v>7.1999999999999995E-2</c:v>
                </c:pt>
                <c:pt idx="5268">
                  <c:v>7.3999999999999996E-2</c:v>
                </c:pt>
                <c:pt idx="5269">
                  <c:v>7.5999999999999998E-2</c:v>
                </c:pt>
                <c:pt idx="5270">
                  <c:v>7.8E-2</c:v>
                </c:pt>
                <c:pt idx="5271">
                  <c:v>7.9000000000000001E-2</c:v>
                </c:pt>
                <c:pt idx="5272">
                  <c:v>0.08</c:v>
                </c:pt>
                <c:pt idx="5273">
                  <c:v>8.1000000000000003E-2</c:v>
                </c:pt>
                <c:pt idx="5274">
                  <c:v>8.2000000000000003E-2</c:v>
                </c:pt>
                <c:pt idx="5275">
                  <c:v>8.3000000000000004E-2</c:v>
                </c:pt>
                <c:pt idx="5276">
                  <c:v>8.3000000000000004E-2</c:v>
                </c:pt>
                <c:pt idx="5277">
                  <c:v>8.4000000000000005E-2</c:v>
                </c:pt>
                <c:pt idx="5278">
                  <c:v>8.5000000000000006E-2</c:v>
                </c:pt>
                <c:pt idx="5279">
                  <c:v>8.5000000000000006E-2</c:v>
                </c:pt>
                <c:pt idx="5280">
                  <c:v>8.5000000000000006E-2</c:v>
                </c:pt>
                <c:pt idx="5281">
                  <c:v>8.5999999999999993E-2</c:v>
                </c:pt>
                <c:pt idx="5282">
                  <c:v>8.5999999999999993E-2</c:v>
                </c:pt>
                <c:pt idx="5283">
                  <c:v>8.5999999999999993E-2</c:v>
                </c:pt>
                <c:pt idx="5284">
                  <c:v>8.5999999999999993E-2</c:v>
                </c:pt>
                <c:pt idx="5285">
                  <c:v>8.5999999999999993E-2</c:v>
                </c:pt>
                <c:pt idx="5286">
                  <c:v>8.5999999999999993E-2</c:v>
                </c:pt>
                <c:pt idx="5287">
                  <c:v>8.5999999999999993E-2</c:v>
                </c:pt>
                <c:pt idx="5288">
                  <c:v>8.5999999999999993E-2</c:v>
                </c:pt>
                <c:pt idx="5289">
                  <c:v>8.5999999999999993E-2</c:v>
                </c:pt>
                <c:pt idx="5290">
                  <c:v>8.6999999999999994E-2</c:v>
                </c:pt>
                <c:pt idx="5291">
                  <c:v>8.5999999999999993E-2</c:v>
                </c:pt>
                <c:pt idx="5292">
                  <c:v>8.5999999999999993E-2</c:v>
                </c:pt>
                <c:pt idx="5293">
                  <c:v>8.5999999999999993E-2</c:v>
                </c:pt>
                <c:pt idx="5294">
                  <c:v>8.5999999999999993E-2</c:v>
                </c:pt>
                <c:pt idx="5295">
                  <c:v>8.6999999999999994E-2</c:v>
                </c:pt>
                <c:pt idx="5296">
                  <c:v>8.5999999999999993E-2</c:v>
                </c:pt>
                <c:pt idx="5297">
                  <c:v>8.5999999999999993E-2</c:v>
                </c:pt>
                <c:pt idx="5298">
                  <c:v>8.6999999999999994E-2</c:v>
                </c:pt>
                <c:pt idx="5299">
                  <c:v>8.6999999999999994E-2</c:v>
                </c:pt>
                <c:pt idx="5300">
                  <c:v>8.6999999999999994E-2</c:v>
                </c:pt>
                <c:pt idx="5301">
                  <c:v>8.6999999999999994E-2</c:v>
                </c:pt>
                <c:pt idx="5302">
                  <c:v>8.6999999999999994E-2</c:v>
                </c:pt>
                <c:pt idx="5303">
                  <c:v>8.6999999999999994E-2</c:v>
                </c:pt>
                <c:pt idx="5304">
                  <c:v>8.6999999999999994E-2</c:v>
                </c:pt>
                <c:pt idx="5305">
                  <c:v>8.6999999999999994E-2</c:v>
                </c:pt>
                <c:pt idx="5306">
                  <c:v>8.6999999999999994E-2</c:v>
                </c:pt>
                <c:pt idx="5307">
                  <c:v>8.6999999999999994E-2</c:v>
                </c:pt>
                <c:pt idx="5308">
                  <c:v>8.6999999999999994E-2</c:v>
                </c:pt>
                <c:pt idx="5309">
                  <c:v>8.6999999999999994E-2</c:v>
                </c:pt>
                <c:pt idx="5310">
                  <c:v>8.6999999999999994E-2</c:v>
                </c:pt>
                <c:pt idx="5311">
                  <c:v>8.6999999999999994E-2</c:v>
                </c:pt>
                <c:pt idx="5312">
                  <c:v>8.6999999999999994E-2</c:v>
                </c:pt>
                <c:pt idx="5313">
                  <c:v>8.6999999999999994E-2</c:v>
                </c:pt>
                <c:pt idx="5314">
                  <c:v>8.6999999999999994E-2</c:v>
                </c:pt>
                <c:pt idx="5315">
                  <c:v>8.6999999999999994E-2</c:v>
                </c:pt>
                <c:pt idx="5316">
                  <c:v>8.6999999999999994E-2</c:v>
                </c:pt>
                <c:pt idx="5317">
                  <c:v>8.6999999999999994E-2</c:v>
                </c:pt>
                <c:pt idx="5318">
                  <c:v>8.6999999999999994E-2</c:v>
                </c:pt>
                <c:pt idx="5319">
                  <c:v>8.6999999999999994E-2</c:v>
                </c:pt>
                <c:pt idx="5320">
                  <c:v>8.6999999999999994E-2</c:v>
                </c:pt>
                <c:pt idx="5321">
                  <c:v>8.6999999999999994E-2</c:v>
                </c:pt>
                <c:pt idx="5322">
                  <c:v>8.6999999999999994E-2</c:v>
                </c:pt>
                <c:pt idx="5323">
                  <c:v>8.6999999999999994E-2</c:v>
                </c:pt>
                <c:pt idx="5324">
                  <c:v>8.6999999999999994E-2</c:v>
                </c:pt>
                <c:pt idx="5325">
                  <c:v>8.6999999999999994E-2</c:v>
                </c:pt>
                <c:pt idx="5326">
                  <c:v>8.6999999999999994E-2</c:v>
                </c:pt>
                <c:pt idx="5327">
                  <c:v>8.6999999999999994E-2</c:v>
                </c:pt>
                <c:pt idx="5328">
                  <c:v>8.6999999999999994E-2</c:v>
                </c:pt>
                <c:pt idx="5329">
                  <c:v>8.6999999999999994E-2</c:v>
                </c:pt>
                <c:pt idx="5330">
                  <c:v>8.6999999999999994E-2</c:v>
                </c:pt>
                <c:pt idx="5331">
                  <c:v>8.6999999999999994E-2</c:v>
                </c:pt>
                <c:pt idx="5332">
                  <c:v>8.6999999999999994E-2</c:v>
                </c:pt>
                <c:pt idx="5333">
                  <c:v>8.6999999999999994E-2</c:v>
                </c:pt>
                <c:pt idx="5334">
                  <c:v>8.6999999999999994E-2</c:v>
                </c:pt>
                <c:pt idx="5335">
                  <c:v>8.6999999999999994E-2</c:v>
                </c:pt>
                <c:pt idx="5336">
                  <c:v>8.6999999999999994E-2</c:v>
                </c:pt>
                <c:pt idx="5337">
                  <c:v>8.6999999999999994E-2</c:v>
                </c:pt>
                <c:pt idx="5338">
                  <c:v>8.5999999999999993E-2</c:v>
                </c:pt>
                <c:pt idx="5339">
                  <c:v>8.6999999999999994E-2</c:v>
                </c:pt>
                <c:pt idx="5340">
                  <c:v>8.6999999999999994E-2</c:v>
                </c:pt>
                <c:pt idx="5341">
                  <c:v>8.5999999999999993E-2</c:v>
                </c:pt>
                <c:pt idx="5342">
                  <c:v>8.5999999999999993E-2</c:v>
                </c:pt>
                <c:pt idx="5343">
                  <c:v>8.5999999999999993E-2</c:v>
                </c:pt>
                <c:pt idx="5344">
                  <c:v>8.6999999999999994E-2</c:v>
                </c:pt>
                <c:pt idx="5345">
                  <c:v>8.5999999999999993E-2</c:v>
                </c:pt>
                <c:pt idx="5346">
                  <c:v>8.5999999999999993E-2</c:v>
                </c:pt>
                <c:pt idx="5347">
                  <c:v>8.5999999999999993E-2</c:v>
                </c:pt>
                <c:pt idx="5348">
                  <c:v>8.5999999999999993E-2</c:v>
                </c:pt>
                <c:pt idx="5349">
                  <c:v>8.5999999999999993E-2</c:v>
                </c:pt>
                <c:pt idx="5350">
                  <c:v>8.5999999999999993E-2</c:v>
                </c:pt>
                <c:pt idx="5351">
                  <c:v>8.5999999999999993E-2</c:v>
                </c:pt>
                <c:pt idx="5352">
                  <c:v>8.5999999999999993E-2</c:v>
                </c:pt>
                <c:pt idx="5353">
                  <c:v>8.5999999999999993E-2</c:v>
                </c:pt>
                <c:pt idx="5354">
                  <c:v>8.5999999999999993E-2</c:v>
                </c:pt>
                <c:pt idx="5355">
                  <c:v>8.6999999999999994E-2</c:v>
                </c:pt>
                <c:pt idx="5356">
                  <c:v>8.5999999999999993E-2</c:v>
                </c:pt>
                <c:pt idx="5357">
                  <c:v>8.5000000000000006E-2</c:v>
                </c:pt>
                <c:pt idx="5358">
                  <c:v>8.4000000000000005E-2</c:v>
                </c:pt>
                <c:pt idx="5359">
                  <c:v>8.3000000000000004E-2</c:v>
                </c:pt>
                <c:pt idx="5360">
                  <c:v>8.3000000000000004E-2</c:v>
                </c:pt>
                <c:pt idx="5361">
                  <c:v>8.4000000000000005E-2</c:v>
                </c:pt>
                <c:pt idx="5362">
                  <c:v>8.4000000000000005E-2</c:v>
                </c:pt>
                <c:pt idx="5363">
                  <c:v>8.4000000000000005E-2</c:v>
                </c:pt>
                <c:pt idx="5364">
                  <c:v>8.3000000000000004E-2</c:v>
                </c:pt>
                <c:pt idx="5365">
                  <c:v>8.3000000000000004E-2</c:v>
                </c:pt>
                <c:pt idx="5366">
                  <c:v>8.3000000000000004E-2</c:v>
                </c:pt>
                <c:pt idx="5367">
                  <c:v>8.3000000000000004E-2</c:v>
                </c:pt>
                <c:pt idx="5368">
                  <c:v>8.3000000000000004E-2</c:v>
                </c:pt>
                <c:pt idx="5369">
                  <c:v>8.3000000000000004E-2</c:v>
                </c:pt>
                <c:pt idx="5370">
                  <c:v>8.3000000000000004E-2</c:v>
                </c:pt>
                <c:pt idx="5371">
                  <c:v>8.3000000000000004E-2</c:v>
                </c:pt>
                <c:pt idx="5372">
                  <c:v>8.3000000000000004E-2</c:v>
                </c:pt>
                <c:pt idx="5373">
                  <c:v>8.2000000000000003E-2</c:v>
                </c:pt>
                <c:pt idx="5374">
                  <c:v>8.2000000000000003E-2</c:v>
                </c:pt>
                <c:pt idx="5375">
                  <c:v>8.1000000000000003E-2</c:v>
                </c:pt>
                <c:pt idx="5376">
                  <c:v>7.9000000000000001E-2</c:v>
                </c:pt>
                <c:pt idx="5377">
                  <c:v>7.8E-2</c:v>
                </c:pt>
                <c:pt idx="5378">
                  <c:v>0.1</c:v>
                </c:pt>
                <c:pt idx="5379">
                  <c:v>0.17799999999999999</c:v>
                </c:pt>
                <c:pt idx="5380">
                  <c:v>0.27100000000000002</c:v>
                </c:pt>
                <c:pt idx="5381">
                  <c:v>0.33600000000000002</c:v>
                </c:pt>
                <c:pt idx="5382">
                  <c:v>0.371</c:v>
                </c:pt>
                <c:pt idx="5383">
                  <c:v>0.36699999999999999</c:v>
                </c:pt>
                <c:pt idx="5384">
                  <c:v>0.35</c:v>
                </c:pt>
                <c:pt idx="5385">
                  <c:v>0.32800000000000001</c:v>
                </c:pt>
                <c:pt idx="5386">
                  <c:v>0.30499999999999999</c:v>
                </c:pt>
                <c:pt idx="5387">
                  <c:v>0.28100000000000003</c:v>
                </c:pt>
                <c:pt idx="5388">
                  <c:v>0.26300000000000001</c:v>
                </c:pt>
                <c:pt idx="5389">
                  <c:v>0.245</c:v>
                </c:pt>
                <c:pt idx="5390">
                  <c:v>0.23</c:v>
                </c:pt>
                <c:pt idx="5391">
                  <c:v>0.216</c:v>
                </c:pt>
                <c:pt idx="5392">
                  <c:v>0.2</c:v>
                </c:pt>
                <c:pt idx="5393">
                  <c:v>0.18099999999999999</c:v>
                </c:pt>
                <c:pt idx="5394">
                  <c:v>0.17799999999999999</c:v>
                </c:pt>
                <c:pt idx="5395">
                  <c:v>0.19700000000000001</c:v>
                </c:pt>
                <c:pt idx="5396">
                  <c:v>0.247</c:v>
                </c:pt>
                <c:pt idx="5397">
                  <c:v>0.32400000000000001</c:v>
                </c:pt>
                <c:pt idx="5398">
                  <c:v>0.32400000000000001</c:v>
                </c:pt>
                <c:pt idx="5399">
                  <c:v>0.30599999999999999</c:v>
                </c:pt>
                <c:pt idx="5400">
                  <c:v>0.29399999999999998</c:v>
                </c:pt>
                <c:pt idx="5401">
                  <c:v>0.28399999999999997</c:v>
                </c:pt>
                <c:pt idx="5402">
                  <c:v>0.27</c:v>
                </c:pt>
                <c:pt idx="5403">
                  <c:v>0.255</c:v>
                </c:pt>
                <c:pt idx="5404">
                  <c:v>0.24399999999999999</c:v>
                </c:pt>
                <c:pt idx="5405">
                  <c:v>0.24199999999999999</c:v>
                </c:pt>
                <c:pt idx="5406">
                  <c:v>0.24399999999999999</c:v>
                </c:pt>
                <c:pt idx="5407">
                  <c:v>0.245</c:v>
                </c:pt>
                <c:pt idx="5408">
                  <c:v>0.24299999999999999</c:v>
                </c:pt>
                <c:pt idx="5409">
                  <c:v>0.23799999999999999</c:v>
                </c:pt>
                <c:pt idx="5410">
                  <c:v>0.23200000000000001</c:v>
                </c:pt>
                <c:pt idx="5411">
                  <c:v>0.224</c:v>
                </c:pt>
                <c:pt idx="5412">
                  <c:v>0.216</c:v>
                </c:pt>
                <c:pt idx="5413">
                  <c:v>0.20799999999999999</c:v>
                </c:pt>
                <c:pt idx="5414">
                  <c:v>0.19900000000000001</c:v>
                </c:pt>
                <c:pt idx="5415">
                  <c:v>0.189</c:v>
                </c:pt>
                <c:pt idx="5416">
                  <c:v>0.18099999999999999</c:v>
                </c:pt>
                <c:pt idx="5417">
                  <c:v>0.17499999999999999</c:v>
                </c:pt>
                <c:pt idx="5418">
                  <c:v>0.16200000000000001</c:v>
                </c:pt>
                <c:pt idx="5419">
                  <c:v>0.125</c:v>
                </c:pt>
                <c:pt idx="5420">
                  <c:v>0.20699999999999999</c:v>
                </c:pt>
                <c:pt idx="5421">
                  <c:v>0.21</c:v>
                </c:pt>
                <c:pt idx="5422">
                  <c:v>0.20699999999999999</c:v>
                </c:pt>
                <c:pt idx="5423">
                  <c:v>0.20599999999999999</c:v>
                </c:pt>
                <c:pt idx="5424">
                  <c:v>0.20599999999999999</c:v>
                </c:pt>
                <c:pt idx="5425">
                  <c:v>0.20599999999999999</c:v>
                </c:pt>
                <c:pt idx="5426">
                  <c:v>0.20499999999999999</c:v>
                </c:pt>
                <c:pt idx="5427">
                  <c:v>0.20499999999999999</c:v>
                </c:pt>
                <c:pt idx="5428">
                  <c:v>0.20499999999999999</c:v>
                </c:pt>
                <c:pt idx="5429">
                  <c:v>0.20399999999999999</c:v>
                </c:pt>
                <c:pt idx="5430">
                  <c:v>0.20399999999999999</c:v>
                </c:pt>
                <c:pt idx="5431">
                  <c:v>0.20200000000000001</c:v>
                </c:pt>
                <c:pt idx="5432">
                  <c:v>0.20100000000000001</c:v>
                </c:pt>
                <c:pt idx="5433">
                  <c:v>0.19900000000000001</c:v>
                </c:pt>
                <c:pt idx="5434">
                  <c:v>0.19700000000000001</c:v>
                </c:pt>
                <c:pt idx="5435">
                  <c:v>0.193</c:v>
                </c:pt>
                <c:pt idx="5436">
                  <c:v>0.187</c:v>
                </c:pt>
                <c:pt idx="5437">
                  <c:v>0.17899999999999999</c:v>
                </c:pt>
                <c:pt idx="5438">
                  <c:v>0.16800000000000001</c:v>
                </c:pt>
                <c:pt idx="5439">
                  <c:v>0.157</c:v>
                </c:pt>
                <c:pt idx="5440">
                  <c:v>0.14799999999999999</c:v>
                </c:pt>
                <c:pt idx="5441">
                  <c:v>0.13900000000000001</c:v>
                </c:pt>
                <c:pt idx="5442">
                  <c:v>0.13200000000000001</c:v>
                </c:pt>
                <c:pt idx="5443">
                  <c:v>0.121</c:v>
                </c:pt>
                <c:pt idx="5444">
                  <c:v>0.10299999999999999</c:v>
                </c:pt>
                <c:pt idx="5445">
                  <c:v>9.7000000000000003E-2</c:v>
                </c:pt>
                <c:pt idx="5446">
                  <c:v>9.9000000000000005E-2</c:v>
                </c:pt>
                <c:pt idx="5447">
                  <c:v>0.10299999999999999</c:v>
                </c:pt>
                <c:pt idx="5448">
                  <c:v>0.106</c:v>
                </c:pt>
                <c:pt idx="5449">
                  <c:v>0.107</c:v>
                </c:pt>
                <c:pt idx="5450">
                  <c:v>0.109</c:v>
                </c:pt>
                <c:pt idx="5451">
                  <c:v>0.11</c:v>
                </c:pt>
                <c:pt idx="5452">
                  <c:v>0.11</c:v>
                </c:pt>
                <c:pt idx="5453">
                  <c:v>0.111</c:v>
                </c:pt>
                <c:pt idx="5454">
                  <c:v>0.111</c:v>
                </c:pt>
                <c:pt idx="5455">
                  <c:v>0.111</c:v>
                </c:pt>
                <c:pt idx="5456">
                  <c:v>0.111</c:v>
                </c:pt>
                <c:pt idx="5457">
                  <c:v>0.111</c:v>
                </c:pt>
                <c:pt idx="5458">
                  <c:v>0.111</c:v>
                </c:pt>
                <c:pt idx="5459">
                  <c:v>0.11</c:v>
                </c:pt>
                <c:pt idx="5460">
                  <c:v>0.11</c:v>
                </c:pt>
                <c:pt idx="5461">
                  <c:v>0.109</c:v>
                </c:pt>
                <c:pt idx="5462">
                  <c:v>0.108</c:v>
                </c:pt>
                <c:pt idx="5463">
                  <c:v>0.107</c:v>
                </c:pt>
                <c:pt idx="5464">
                  <c:v>0.107</c:v>
                </c:pt>
                <c:pt idx="5465">
                  <c:v>0.104</c:v>
                </c:pt>
                <c:pt idx="5466">
                  <c:v>0.10199999999999999</c:v>
                </c:pt>
                <c:pt idx="5467">
                  <c:v>0.10100000000000001</c:v>
                </c:pt>
                <c:pt idx="5468">
                  <c:v>0.1</c:v>
                </c:pt>
                <c:pt idx="5469">
                  <c:v>9.7000000000000003E-2</c:v>
                </c:pt>
                <c:pt idx="5470">
                  <c:v>9.2999999999999999E-2</c:v>
                </c:pt>
                <c:pt idx="5471">
                  <c:v>9.2999999999999999E-2</c:v>
                </c:pt>
                <c:pt idx="5472">
                  <c:v>9.4E-2</c:v>
                </c:pt>
                <c:pt idx="5473">
                  <c:v>9.5000000000000001E-2</c:v>
                </c:pt>
                <c:pt idx="5474">
                  <c:v>9.6000000000000002E-2</c:v>
                </c:pt>
                <c:pt idx="5475">
                  <c:v>9.7000000000000003E-2</c:v>
                </c:pt>
                <c:pt idx="5476">
                  <c:v>9.7000000000000003E-2</c:v>
                </c:pt>
                <c:pt idx="5477">
                  <c:v>9.8000000000000004E-2</c:v>
                </c:pt>
                <c:pt idx="5478">
                  <c:v>9.8000000000000004E-2</c:v>
                </c:pt>
                <c:pt idx="5479">
                  <c:v>9.8000000000000004E-2</c:v>
                </c:pt>
                <c:pt idx="5480">
                  <c:v>9.9000000000000005E-2</c:v>
                </c:pt>
                <c:pt idx="5481">
                  <c:v>9.9000000000000005E-2</c:v>
                </c:pt>
                <c:pt idx="5482">
                  <c:v>9.9000000000000005E-2</c:v>
                </c:pt>
                <c:pt idx="5483">
                  <c:v>9.9000000000000005E-2</c:v>
                </c:pt>
                <c:pt idx="5484">
                  <c:v>9.9000000000000005E-2</c:v>
                </c:pt>
                <c:pt idx="5485">
                  <c:v>9.9000000000000005E-2</c:v>
                </c:pt>
                <c:pt idx="5486">
                  <c:v>9.9000000000000005E-2</c:v>
                </c:pt>
                <c:pt idx="5487">
                  <c:v>9.9000000000000005E-2</c:v>
                </c:pt>
                <c:pt idx="5488">
                  <c:v>9.9000000000000005E-2</c:v>
                </c:pt>
                <c:pt idx="5489">
                  <c:v>9.9000000000000005E-2</c:v>
                </c:pt>
                <c:pt idx="5490">
                  <c:v>9.9000000000000005E-2</c:v>
                </c:pt>
                <c:pt idx="5491">
                  <c:v>9.9000000000000005E-2</c:v>
                </c:pt>
                <c:pt idx="5492">
                  <c:v>9.7000000000000003E-2</c:v>
                </c:pt>
                <c:pt idx="5493">
                  <c:v>0.104</c:v>
                </c:pt>
                <c:pt idx="5494">
                  <c:v>0.121</c:v>
                </c:pt>
                <c:pt idx="5495">
                  <c:v>0.129</c:v>
                </c:pt>
                <c:pt idx="5496">
                  <c:v>0.13400000000000001</c:v>
                </c:pt>
                <c:pt idx="5497">
                  <c:v>0.14000000000000001</c:v>
                </c:pt>
                <c:pt idx="5498">
                  <c:v>0.14399999999999999</c:v>
                </c:pt>
                <c:pt idx="5499">
                  <c:v>0.14899999999999999</c:v>
                </c:pt>
                <c:pt idx="5500">
                  <c:v>0.153</c:v>
                </c:pt>
                <c:pt idx="5501">
                  <c:v>0.156</c:v>
                </c:pt>
                <c:pt idx="5502">
                  <c:v>0.159</c:v>
                </c:pt>
                <c:pt idx="5503">
                  <c:v>0.161</c:v>
                </c:pt>
                <c:pt idx="5504">
                  <c:v>0.161</c:v>
                </c:pt>
                <c:pt idx="5505">
                  <c:v>0.161</c:v>
                </c:pt>
                <c:pt idx="5506">
                  <c:v>0.159</c:v>
                </c:pt>
                <c:pt idx="5507">
                  <c:v>0.152</c:v>
                </c:pt>
                <c:pt idx="5508">
                  <c:v>0.14299999999999999</c:v>
                </c:pt>
                <c:pt idx="5509">
                  <c:v>0.13900000000000001</c:v>
                </c:pt>
                <c:pt idx="5510">
                  <c:v>0.13600000000000001</c:v>
                </c:pt>
                <c:pt idx="5511">
                  <c:v>0.13300000000000001</c:v>
                </c:pt>
                <c:pt idx="5512">
                  <c:v>0.127</c:v>
                </c:pt>
                <c:pt idx="5513">
                  <c:v>0.11799999999999999</c:v>
                </c:pt>
                <c:pt idx="5514">
                  <c:v>0.11</c:v>
                </c:pt>
                <c:pt idx="5515">
                  <c:v>0.105</c:v>
                </c:pt>
                <c:pt idx="5516">
                  <c:v>0.10100000000000001</c:v>
                </c:pt>
                <c:pt idx="5517">
                  <c:v>0.10100000000000001</c:v>
                </c:pt>
                <c:pt idx="5518">
                  <c:v>0.10100000000000001</c:v>
                </c:pt>
                <c:pt idx="5519">
                  <c:v>0.10100000000000001</c:v>
                </c:pt>
                <c:pt idx="5520">
                  <c:v>0.10100000000000001</c:v>
                </c:pt>
                <c:pt idx="5521">
                  <c:v>0.10100000000000001</c:v>
                </c:pt>
                <c:pt idx="5522">
                  <c:v>0.10199999999999999</c:v>
                </c:pt>
                <c:pt idx="5523">
                  <c:v>0.10299999999999999</c:v>
                </c:pt>
                <c:pt idx="5524">
                  <c:v>0.104</c:v>
                </c:pt>
                <c:pt idx="5525">
                  <c:v>0.104</c:v>
                </c:pt>
                <c:pt idx="5526">
                  <c:v>0.105</c:v>
                </c:pt>
                <c:pt idx="5527">
                  <c:v>0.106</c:v>
                </c:pt>
                <c:pt idx="5528">
                  <c:v>0.106</c:v>
                </c:pt>
                <c:pt idx="5529">
                  <c:v>0.107</c:v>
                </c:pt>
                <c:pt idx="5530">
                  <c:v>0.107</c:v>
                </c:pt>
                <c:pt idx="5531">
                  <c:v>0.107</c:v>
                </c:pt>
                <c:pt idx="5532">
                  <c:v>0.107</c:v>
                </c:pt>
                <c:pt idx="5533">
                  <c:v>0.107</c:v>
                </c:pt>
                <c:pt idx="5534">
                  <c:v>0.107</c:v>
                </c:pt>
                <c:pt idx="5535">
                  <c:v>0.107</c:v>
                </c:pt>
                <c:pt idx="5536">
                  <c:v>0.107</c:v>
                </c:pt>
                <c:pt idx="5537">
                  <c:v>0.107</c:v>
                </c:pt>
                <c:pt idx="5538">
                  <c:v>0.107</c:v>
                </c:pt>
                <c:pt idx="5539">
                  <c:v>0.106</c:v>
                </c:pt>
                <c:pt idx="5540">
                  <c:v>0.105</c:v>
                </c:pt>
                <c:pt idx="5541">
                  <c:v>9.7000000000000003E-2</c:v>
                </c:pt>
                <c:pt idx="5542">
                  <c:v>0.182</c:v>
                </c:pt>
                <c:pt idx="5543">
                  <c:v>0.23899999999999999</c:v>
                </c:pt>
                <c:pt idx="5544">
                  <c:v>0.221</c:v>
                </c:pt>
                <c:pt idx="5545">
                  <c:v>0.20899999999999999</c:v>
                </c:pt>
                <c:pt idx="5546">
                  <c:v>0.17299999999999999</c:v>
                </c:pt>
                <c:pt idx="5547">
                  <c:v>0.15</c:v>
                </c:pt>
                <c:pt idx="5548">
                  <c:v>0.14199999999999999</c:v>
                </c:pt>
                <c:pt idx="5549">
                  <c:v>0.13800000000000001</c:v>
                </c:pt>
                <c:pt idx="5550">
                  <c:v>0.13700000000000001</c:v>
                </c:pt>
                <c:pt idx="5551">
                  <c:v>0.13600000000000001</c:v>
                </c:pt>
                <c:pt idx="5552">
                  <c:v>0.13600000000000001</c:v>
                </c:pt>
                <c:pt idx="5553">
                  <c:v>0.13500000000000001</c:v>
                </c:pt>
                <c:pt idx="5554">
                  <c:v>0.13500000000000001</c:v>
                </c:pt>
                <c:pt idx="5555">
                  <c:v>0.13400000000000001</c:v>
                </c:pt>
                <c:pt idx="5556">
                  <c:v>0.13200000000000001</c:v>
                </c:pt>
                <c:pt idx="5557">
                  <c:v>0.13100000000000001</c:v>
                </c:pt>
                <c:pt idx="5558">
                  <c:v>0.13</c:v>
                </c:pt>
                <c:pt idx="5559">
                  <c:v>0.128</c:v>
                </c:pt>
                <c:pt idx="5560">
                  <c:v>0.127</c:v>
                </c:pt>
                <c:pt idx="5561">
                  <c:v>0.125</c:v>
                </c:pt>
                <c:pt idx="5562">
                  <c:v>0.123</c:v>
                </c:pt>
                <c:pt idx="5563">
                  <c:v>0.121</c:v>
                </c:pt>
                <c:pt idx="5564">
                  <c:v>0.11899999999999999</c:v>
                </c:pt>
                <c:pt idx="5565">
                  <c:v>0.11799999999999999</c:v>
                </c:pt>
                <c:pt idx="5566">
                  <c:v>0.11700000000000001</c:v>
                </c:pt>
                <c:pt idx="5567">
                  <c:v>0.115</c:v>
                </c:pt>
                <c:pt idx="5568">
                  <c:v>0.04</c:v>
                </c:pt>
                <c:pt idx="5569">
                  <c:v>5.6000000000000001E-2</c:v>
                </c:pt>
                <c:pt idx="5570">
                  <c:v>6.8000000000000005E-2</c:v>
                </c:pt>
                <c:pt idx="5571">
                  <c:v>7.5999999999999998E-2</c:v>
                </c:pt>
                <c:pt idx="5572">
                  <c:v>8.1000000000000003E-2</c:v>
                </c:pt>
                <c:pt idx="5573">
                  <c:v>8.5000000000000006E-2</c:v>
                </c:pt>
                <c:pt idx="5574">
                  <c:v>8.7999999999999995E-2</c:v>
                </c:pt>
                <c:pt idx="5575">
                  <c:v>9.0999999999999998E-2</c:v>
                </c:pt>
                <c:pt idx="5576">
                  <c:v>9.1999999999999998E-2</c:v>
                </c:pt>
                <c:pt idx="5577">
                  <c:v>9.4E-2</c:v>
                </c:pt>
                <c:pt idx="5578">
                  <c:v>9.4E-2</c:v>
                </c:pt>
                <c:pt idx="5579">
                  <c:v>9.5000000000000001E-2</c:v>
                </c:pt>
                <c:pt idx="5580">
                  <c:v>9.6000000000000002E-2</c:v>
                </c:pt>
                <c:pt idx="5581">
                  <c:v>9.6000000000000002E-2</c:v>
                </c:pt>
                <c:pt idx="5582">
                  <c:v>9.6000000000000002E-2</c:v>
                </c:pt>
                <c:pt idx="5583">
                  <c:v>9.5000000000000001E-2</c:v>
                </c:pt>
                <c:pt idx="5584">
                  <c:v>9.5000000000000001E-2</c:v>
                </c:pt>
                <c:pt idx="5585">
                  <c:v>9.4E-2</c:v>
                </c:pt>
                <c:pt idx="5586">
                  <c:v>9.4E-2</c:v>
                </c:pt>
                <c:pt idx="5587">
                  <c:v>7.0999999999999994E-2</c:v>
                </c:pt>
                <c:pt idx="5588">
                  <c:v>3.6999999999999998E-2</c:v>
                </c:pt>
                <c:pt idx="5589">
                  <c:v>2.7E-2</c:v>
                </c:pt>
                <c:pt idx="5590">
                  <c:v>3.1E-2</c:v>
                </c:pt>
                <c:pt idx="5591">
                  <c:v>3.4000000000000002E-2</c:v>
                </c:pt>
                <c:pt idx="5592">
                  <c:v>4.2000000000000003E-2</c:v>
                </c:pt>
                <c:pt idx="5593">
                  <c:v>3.7999999999999999E-2</c:v>
                </c:pt>
                <c:pt idx="5594">
                  <c:v>3.3000000000000002E-2</c:v>
                </c:pt>
                <c:pt idx="5595">
                  <c:v>0.111</c:v>
                </c:pt>
                <c:pt idx="5596">
                  <c:v>0.11</c:v>
                </c:pt>
                <c:pt idx="5597">
                  <c:v>0.11</c:v>
                </c:pt>
                <c:pt idx="5598">
                  <c:v>0.11</c:v>
                </c:pt>
                <c:pt idx="5599">
                  <c:v>0.11</c:v>
                </c:pt>
                <c:pt idx="5600">
                  <c:v>0.109</c:v>
                </c:pt>
                <c:pt idx="5601">
                  <c:v>0.109</c:v>
                </c:pt>
                <c:pt idx="5602">
                  <c:v>0.109</c:v>
                </c:pt>
                <c:pt idx="5603">
                  <c:v>0.109</c:v>
                </c:pt>
                <c:pt idx="5604">
                  <c:v>0.108</c:v>
                </c:pt>
                <c:pt idx="5605">
                  <c:v>0.108</c:v>
                </c:pt>
                <c:pt idx="5606">
                  <c:v>0.108</c:v>
                </c:pt>
                <c:pt idx="5607">
                  <c:v>0.108</c:v>
                </c:pt>
                <c:pt idx="5608">
                  <c:v>0.105</c:v>
                </c:pt>
                <c:pt idx="5609">
                  <c:v>0.104</c:v>
                </c:pt>
                <c:pt idx="5610">
                  <c:v>0.104</c:v>
                </c:pt>
                <c:pt idx="5611">
                  <c:v>0.104</c:v>
                </c:pt>
                <c:pt idx="5612">
                  <c:v>0.104</c:v>
                </c:pt>
                <c:pt idx="5613">
                  <c:v>0.104</c:v>
                </c:pt>
                <c:pt idx="5614">
                  <c:v>0.104</c:v>
                </c:pt>
                <c:pt idx="5615">
                  <c:v>0.10299999999999999</c:v>
                </c:pt>
                <c:pt idx="5616">
                  <c:v>0.10299999999999999</c:v>
                </c:pt>
                <c:pt idx="5617">
                  <c:v>9.9000000000000005E-2</c:v>
                </c:pt>
                <c:pt idx="5618">
                  <c:v>9.9000000000000005E-2</c:v>
                </c:pt>
                <c:pt idx="5619">
                  <c:v>0.1</c:v>
                </c:pt>
                <c:pt idx="5620">
                  <c:v>0.10100000000000001</c:v>
                </c:pt>
                <c:pt idx="5621">
                  <c:v>0.10100000000000001</c:v>
                </c:pt>
                <c:pt idx="5622">
                  <c:v>0.1</c:v>
                </c:pt>
                <c:pt idx="5623">
                  <c:v>0.1</c:v>
                </c:pt>
                <c:pt idx="5624">
                  <c:v>0.1</c:v>
                </c:pt>
                <c:pt idx="5625">
                  <c:v>0.1</c:v>
                </c:pt>
                <c:pt idx="5626">
                  <c:v>9.9000000000000005E-2</c:v>
                </c:pt>
                <c:pt idx="5627">
                  <c:v>8.2000000000000003E-2</c:v>
                </c:pt>
                <c:pt idx="5628">
                  <c:v>8.2000000000000003E-2</c:v>
                </c:pt>
                <c:pt idx="5629">
                  <c:v>8.2000000000000003E-2</c:v>
                </c:pt>
                <c:pt idx="5630">
                  <c:v>8.4000000000000005E-2</c:v>
                </c:pt>
                <c:pt idx="5631">
                  <c:v>8.5999999999999993E-2</c:v>
                </c:pt>
                <c:pt idx="5632">
                  <c:v>8.7999999999999995E-2</c:v>
                </c:pt>
                <c:pt idx="5633">
                  <c:v>0.09</c:v>
                </c:pt>
                <c:pt idx="5634">
                  <c:v>9.0999999999999998E-2</c:v>
                </c:pt>
                <c:pt idx="5635">
                  <c:v>9.1999999999999998E-2</c:v>
                </c:pt>
                <c:pt idx="5636">
                  <c:v>9.2999999999999999E-2</c:v>
                </c:pt>
                <c:pt idx="5637">
                  <c:v>9.2999999999999999E-2</c:v>
                </c:pt>
                <c:pt idx="5638">
                  <c:v>9.4E-2</c:v>
                </c:pt>
                <c:pt idx="5639">
                  <c:v>9.4E-2</c:v>
                </c:pt>
                <c:pt idx="5640">
                  <c:v>9.4E-2</c:v>
                </c:pt>
                <c:pt idx="5641">
                  <c:v>9.5000000000000001E-2</c:v>
                </c:pt>
                <c:pt idx="5642">
                  <c:v>9.5000000000000001E-2</c:v>
                </c:pt>
                <c:pt idx="5643">
                  <c:v>9.5000000000000001E-2</c:v>
                </c:pt>
                <c:pt idx="5644">
                  <c:v>9.5000000000000001E-2</c:v>
                </c:pt>
                <c:pt idx="5645">
                  <c:v>9.6000000000000002E-2</c:v>
                </c:pt>
                <c:pt idx="5646">
                  <c:v>9.6000000000000002E-2</c:v>
                </c:pt>
                <c:pt idx="5647">
                  <c:v>9.7000000000000003E-2</c:v>
                </c:pt>
                <c:pt idx="5648">
                  <c:v>9.7000000000000003E-2</c:v>
                </c:pt>
                <c:pt idx="5649">
                  <c:v>9.7000000000000003E-2</c:v>
                </c:pt>
                <c:pt idx="5650">
                  <c:v>9.6000000000000002E-2</c:v>
                </c:pt>
                <c:pt idx="5651">
                  <c:v>9.6000000000000002E-2</c:v>
                </c:pt>
                <c:pt idx="5652">
                  <c:v>9.6000000000000002E-2</c:v>
                </c:pt>
                <c:pt idx="5653">
                  <c:v>9.6000000000000002E-2</c:v>
                </c:pt>
                <c:pt idx="5654">
                  <c:v>9.7000000000000003E-2</c:v>
                </c:pt>
                <c:pt idx="5655">
                  <c:v>9.7000000000000003E-2</c:v>
                </c:pt>
                <c:pt idx="5656">
                  <c:v>9.7000000000000003E-2</c:v>
                </c:pt>
                <c:pt idx="5657">
                  <c:v>9.7000000000000003E-2</c:v>
                </c:pt>
                <c:pt idx="5658">
                  <c:v>9.7000000000000003E-2</c:v>
                </c:pt>
                <c:pt idx="5659">
                  <c:v>9.7000000000000003E-2</c:v>
                </c:pt>
                <c:pt idx="5660">
                  <c:v>9.7000000000000003E-2</c:v>
                </c:pt>
                <c:pt idx="5661">
                  <c:v>9.7000000000000003E-2</c:v>
                </c:pt>
                <c:pt idx="5662">
                  <c:v>9.7000000000000003E-2</c:v>
                </c:pt>
                <c:pt idx="5663">
                  <c:v>9.7000000000000003E-2</c:v>
                </c:pt>
                <c:pt idx="5664">
                  <c:v>9.7000000000000003E-2</c:v>
                </c:pt>
                <c:pt idx="5665">
                  <c:v>9.7000000000000003E-2</c:v>
                </c:pt>
                <c:pt idx="5666">
                  <c:v>9.7000000000000003E-2</c:v>
                </c:pt>
                <c:pt idx="5667">
                  <c:v>9.6000000000000002E-2</c:v>
                </c:pt>
                <c:pt idx="5668">
                  <c:v>9.6000000000000002E-2</c:v>
                </c:pt>
                <c:pt idx="5669">
                  <c:v>9.5000000000000001E-2</c:v>
                </c:pt>
                <c:pt idx="5670">
                  <c:v>9.5000000000000001E-2</c:v>
                </c:pt>
                <c:pt idx="5671">
                  <c:v>9.6000000000000002E-2</c:v>
                </c:pt>
                <c:pt idx="5672">
                  <c:v>9.6000000000000002E-2</c:v>
                </c:pt>
                <c:pt idx="5673">
                  <c:v>9.6000000000000002E-2</c:v>
                </c:pt>
                <c:pt idx="5674">
                  <c:v>9.5000000000000001E-2</c:v>
                </c:pt>
                <c:pt idx="5675">
                  <c:v>9.5000000000000001E-2</c:v>
                </c:pt>
                <c:pt idx="5676">
                  <c:v>9.5000000000000001E-2</c:v>
                </c:pt>
                <c:pt idx="5677">
                  <c:v>9.5000000000000001E-2</c:v>
                </c:pt>
                <c:pt idx="5678">
                  <c:v>9.5000000000000001E-2</c:v>
                </c:pt>
                <c:pt idx="5679">
                  <c:v>9.5000000000000001E-2</c:v>
                </c:pt>
                <c:pt idx="5680">
                  <c:v>9.5000000000000001E-2</c:v>
                </c:pt>
                <c:pt idx="5681">
                  <c:v>9.4E-2</c:v>
                </c:pt>
                <c:pt idx="5682">
                  <c:v>9.4E-2</c:v>
                </c:pt>
                <c:pt idx="5683">
                  <c:v>9.4E-2</c:v>
                </c:pt>
                <c:pt idx="5684">
                  <c:v>9.4E-2</c:v>
                </c:pt>
                <c:pt idx="5685">
                  <c:v>9.4E-2</c:v>
                </c:pt>
                <c:pt idx="5686">
                  <c:v>9.4E-2</c:v>
                </c:pt>
                <c:pt idx="5687">
                  <c:v>9.4E-2</c:v>
                </c:pt>
                <c:pt idx="5688">
                  <c:v>9.4E-2</c:v>
                </c:pt>
                <c:pt idx="5689">
                  <c:v>9.4E-2</c:v>
                </c:pt>
                <c:pt idx="5690">
                  <c:v>9.4E-2</c:v>
                </c:pt>
                <c:pt idx="5691">
                  <c:v>9.4E-2</c:v>
                </c:pt>
                <c:pt idx="5692">
                  <c:v>9.4E-2</c:v>
                </c:pt>
                <c:pt idx="5693">
                  <c:v>9.5000000000000001E-2</c:v>
                </c:pt>
                <c:pt idx="5694">
                  <c:v>9.5000000000000001E-2</c:v>
                </c:pt>
                <c:pt idx="5695">
                  <c:v>9.6000000000000002E-2</c:v>
                </c:pt>
                <c:pt idx="5696">
                  <c:v>9.6000000000000002E-2</c:v>
                </c:pt>
                <c:pt idx="5697">
                  <c:v>9.6000000000000002E-2</c:v>
                </c:pt>
                <c:pt idx="5698">
                  <c:v>9.6000000000000002E-2</c:v>
                </c:pt>
                <c:pt idx="5699">
                  <c:v>9.6000000000000002E-2</c:v>
                </c:pt>
                <c:pt idx="5700">
                  <c:v>9.5000000000000001E-2</c:v>
                </c:pt>
                <c:pt idx="5701">
                  <c:v>9.5000000000000001E-2</c:v>
                </c:pt>
                <c:pt idx="5702">
                  <c:v>9.5000000000000001E-2</c:v>
                </c:pt>
                <c:pt idx="5703">
                  <c:v>9.5000000000000001E-2</c:v>
                </c:pt>
                <c:pt idx="5704">
                  <c:v>9.5000000000000001E-2</c:v>
                </c:pt>
                <c:pt idx="5705">
                  <c:v>9.5000000000000001E-2</c:v>
                </c:pt>
                <c:pt idx="5706">
                  <c:v>9.5000000000000001E-2</c:v>
                </c:pt>
                <c:pt idx="5707">
                  <c:v>9.6000000000000002E-2</c:v>
                </c:pt>
                <c:pt idx="5708">
                  <c:v>9.6000000000000002E-2</c:v>
                </c:pt>
                <c:pt idx="5709">
                  <c:v>9.6000000000000002E-2</c:v>
                </c:pt>
                <c:pt idx="5710">
                  <c:v>9.5000000000000001E-2</c:v>
                </c:pt>
                <c:pt idx="5711">
                  <c:v>9.4E-2</c:v>
                </c:pt>
                <c:pt idx="5712">
                  <c:v>9.4E-2</c:v>
                </c:pt>
                <c:pt idx="5713">
                  <c:v>9.4E-2</c:v>
                </c:pt>
                <c:pt idx="5714">
                  <c:v>9.4E-2</c:v>
                </c:pt>
                <c:pt idx="5715">
                  <c:v>9.2999999999999999E-2</c:v>
                </c:pt>
                <c:pt idx="5716">
                  <c:v>9.2999999999999999E-2</c:v>
                </c:pt>
                <c:pt idx="5717">
                  <c:v>9.4E-2</c:v>
                </c:pt>
                <c:pt idx="5718">
                  <c:v>9.6000000000000002E-2</c:v>
                </c:pt>
                <c:pt idx="5719">
                  <c:v>9.6000000000000002E-2</c:v>
                </c:pt>
                <c:pt idx="5720">
                  <c:v>9.7000000000000003E-2</c:v>
                </c:pt>
                <c:pt idx="5721">
                  <c:v>9.7000000000000003E-2</c:v>
                </c:pt>
                <c:pt idx="5722">
                  <c:v>9.6000000000000002E-2</c:v>
                </c:pt>
                <c:pt idx="5723">
                  <c:v>9.5000000000000001E-2</c:v>
                </c:pt>
                <c:pt idx="5724">
                  <c:v>9.4E-2</c:v>
                </c:pt>
                <c:pt idx="5725">
                  <c:v>9.4E-2</c:v>
                </c:pt>
                <c:pt idx="5726">
                  <c:v>9.2999999999999999E-2</c:v>
                </c:pt>
                <c:pt idx="5727">
                  <c:v>9.1999999999999998E-2</c:v>
                </c:pt>
                <c:pt idx="5728">
                  <c:v>9.1999999999999998E-2</c:v>
                </c:pt>
                <c:pt idx="5729">
                  <c:v>9.1999999999999998E-2</c:v>
                </c:pt>
                <c:pt idx="5730">
                  <c:v>9.0999999999999998E-2</c:v>
                </c:pt>
                <c:pt idx="5731">
                  <c:v>9.0999999999999998E-2</c:v>
                </c:pt>
                <c:pt idx="5732">
                  <c:v>9.0999999999999998E-2</c:v>
                </c:pt>
                <c:pt idx="5733">
                  <c:v>9.0999999999999998E-2</c:v>
                </c:pt>
                <c:pt idx="5734">
                  <c:v>9.1999999999999998E-2</c:v>
                </c:pt>
                <c:pt idx="5735">
                  <c:v>9.1999999999999998E-2</c:v>
                </c:pt>
                <c:pt idx="5736">
                  <c:v>9.1999999999999998E-2</c:v>
                </c:pt>
                <c:pt idx="5737">
                  <c:v>9.1999999999999998E-2</c:v>
                </c:pt>
                <c:pt idx="5738">
                  <c:v>9.1999999999999998E-2</c:v>
                </c:pt>
                <c:pt idx="5739">
                  <c:v>9.2999999999999999E-2</c:v>
                </c:pt>
                <c:pt idx="5740">
                  <c:v>9.5000000000000001E-2</c:v>
                </c:pt>
                <c:pt idx="5741">
                  <c:v>9.6000000000000002E-2</c:v>
                </c:pt>
                <c:pt idx="5742">
                  <c:v>9.6000000000000002E-2</c:v>
                </c:pt>
                <c:pt idx="5743">
                  <c:v>9.6000000000000002E-2</c:v>
                </c:pt>
                <c:pt idx="5744">
                  <c:v>9.6000000000000002E-2</c:v>
                </c:pt>
                <c:pt idx="5745">
                  <c:v>9.5000000000000001E-2</c:v>
                </c:pt>
                <c:pt idx="5746">
                  <c:v>9.5000000000000001E-2</c:v>
                </c:pt>
                <c:pt idx="5747">
                  <c:v>9.5000000000000001E-2</c:v>
                </c:pt>
                <c:pt idx="5748">
                  <c:v>9.4E-2</c:v>
                </c:pt>
                <c:pt idx="5749">
                  <c:v>9.4E-2</c:v>
                </c:pt>
                <c:pt idx="5750">
                  <c:v>9.2999999999999999E-2</c:v>
                </c:pt>
                <c:pt idx="5751">
                  <c:v>9.2999999999999999E-2</c:v>
                </c:pt>
                <c:pt idx="5752">
                  <c:v>9.2999999999999999E-2</c:v>
                </c:pt>
                <c:pt idx="5753">
                  <c:v>9.2999999999999999E-2</c:v>
                </c:pt>
                <c:pt idx="5754">
                  <c:v>9.1999999999999998E-2</c:v>
                </c:pt>
                <c:pt idx="5755">
                  <c:v>9.1999999999999998E-2</c:v>
                </c:pt>
                <c:pt idx="5756">
                  <c:v>9.1999999999999998E-2</c:v>
                </c:pt>
                <c:pt idx="5757">
                  <c:v>9.1999999999999998E-2</c:v>
                </c:pt>
                <c:pt idx="5758">
                  <c:v>9.2999999999999999E-2</c:v>
                </c:pt>
                <c:pt idx="5759">
                  <c:v>9.2999999999999999E-2</c:v>
                </c:pt>
                <c:pt idx="5760">
                  <c:v>9.2999999999999999E-2</c:v>
                </c:pt>
                <c:pt idx="5761">
                  <c:v>9.2999999999999999E-2</c:v>
                </c:pt>
                <c:pt idx="5762">
                  <c:v>9.2999999999999999E-2</c:v>
                </c:pt>
                <c:pt idx="5763">
                  <c:v>9.4E-2</c:v>
                </c:pt>
                <c:pt idx="5764">
                  <c:v>9.6000000000000002E-2</c:v>
                </c:pt>
                <c:pt idx="5765">
                  <c:v>9.6000000000000002E-2</c:v>
                </c:pt>
                <c:pt idx="5766">
                  <c:v>9.5000000000000001E-2</c:v>
                </c:pt>
                <c:pt idx="5767">
                  <c:v>9.5000000000000001E-2</c:v>
                </c:pt>
                <c:pt idx="5768">
                  <c:v>9.5000000000000001E-2</c:v>
                </c:pt>
                <c:pt idx="5769">
                  <c:v>9.4E-2</c:v>
                </c:pt>
                <c:pt idx="5770">
                  <c:v>9.4E-2</c:v>
                </c:pt>
                <c:pt idx="5771">
                  <c:v>9.4E-2</c:v>
                </c:pt>
                <c:pt idx="5772">
                  <c:v>9.4E-2</c:v>
                </c:pt>
                <c:pt idx="5773">
                  <c:v>9.4E-2</c:v>
                </c:pt>
                <c:pt idx="5774">
                  <c:v>9.4E-2</c:v>
                </c:pt>
                <c:pt idx="5775">
                  <c:v>9.4E-2</c:v>
                </c:pt>
                <c:pt idx="5776">
                  <c:v>9.2999999999999999E-2</c:v>
                </c:pt>
                <c:pt idx="5777">
                  <c:v>9.2999999999999999E-2</c:v>
                </c:pt>
                <c:pt idx="5778">
                  <c:v>9.2999999999999999E-2</c:v>
                </c:pt>
                <c:pt idx="5779">
                  <c:v>9.2999999999999999E-2</c:v>
                </c:pt>
                <c:pt idx="5780">
                  <c:v>9.2999999999999999E-2</c:v>
                </c:pt>
                <c:pt idx="5781">
                  <c:v>9.2999999999999999E-2</c:v>
                </c:pt>
                <c:pt idx="5782">
                  <c:v>9.1999999999999998E-2</c:v>
                </c:pt>
                <c:pt idx="5783">
                  <c:v>9.1999999999999998E-2</c:v>
                </c:pt>
                <c:pt idx="5784">
                  <c:v>9.1999999999999998E-2</c:v>
                </c:pt>
                <c:pt idx="5785">
                  <c:v>9.1999999999999998E-2</c:v>
                </c:pt>
                <c:pt idx="5786">
                  <c:v>9.1999999999999998E-2</c:v>
                </c:pt>
                <c:pt idx="5787">
                  <c:v>9.1999999999999998E-2</c:v>
                </c:pt>
                <c:pt idx="5788">
                  <c:v>9.0999999999999998E-2</c:v>
                </c:pt>
                <c:pt idx="5789">
                  <c:v>9.0999999999999998E-2</c:v>
                </c:pt>
                <c:pt idx="5790">
                  <c:v>9.2999999999999999E-2</c:v>
                </c:pt>
                <c:pt idx="5791">
                  <c:v>0.27200000000000002</c:v>
                </c:pt>
                <c:pt idx="5792">
                  <c:v>0.16600000000000001</c:v>
                </c:pt>
                <c:pt idx="5793">
                  <c:v>0.32700000000000001</c:v>
                </c:pt>
                <c:pt idx="5794">
                  <c:v>0.19700000000000001</c:v>
                </c:pt>
                <c:pt idx="5795">
                  <c:v>0.30499999999999999</c:v>
                </c:pt>
                <c:pt idx="5796">
                  <c:v>0.27900000000000003</c:v>
                </c:pt>
                <c:pt idx="5797">
                  <c:v>0.28699999999999998</c:v>
                </c:pt>
                <c:pt idx="5798">
                  <c:v>0.14899999999999999</c:v>
                </c:pt>
                <c:pt idx="5799">
                  <c:v>0.33400000000000002</c:v>
                </c:pt>
                <c:pt idx="5800">
                  <c:v>0.26100000000000001</c:v>
                </c:pt>
                <c:pt idx="5801">
                  <c:v>0.36199999999999999</c:v>
                </c:pt>
                <c:pt idx="5802">
                  <c:v>0.32400000000000001</c:v>
                </c:pt>
                <c:pt idx="5803">
                  <c:v>0.32300000000000001</c:v>
                </c:pt>
                <c:pt idx="5804">
                  <c:v>0.28399999999999997</c:v>
                </c:pt>
                <c:pt idx="5805">
                  <c:v>0.33900000000000002</c:v>
                </c:pt>
                <c:pt idx="5806">
                  <c:v>0.20799999999999999</c:v>
                </c:pt>
                <c:pt idx="5807">
                  <c:v>0.222</c:v>
                </c:pt>
                <c:pt idx="5808">
                  <c:v>9.1999999999999998E-2</c:v>
                </c:pt>
                <c:pt idx="5809">
                  <c:v>9.1999999999999998E-2</c:v>
                </c:pt>
                <c:pt idx="5810">
                  <c:v>9.1999999999999998E-2</c:v>
                </c:pt>
                <c:pt idx="5811">
                  <c:v>9.2999999999999999E-2</c:v>
                </c:pt>
                <c:pt idx="5812">
                  <c:v>9.2999999999999999E-2</c:v>
                </c:pt>
                <c:pt idx="5813">
                  <c:v>9.2999999999999999E-2</c:v>
                </c:pt>
                <c:pt idx="5814">
                  <c:v>9.2999999999999999E-2</c:v>
                </c:pt>
                <c:pt idx="5815">
                  <c:v>9.2999999999999999E-2</c:v>
                </c:pt>
                <c:pt idx="5816">
                  <c:v>9.2999999999999999E-2</c:v>
                </c:pt>
                <c:pt idx="5817">
                  <c:v>9.2999999999999999E-2</c:v>
                </c:pt>
                <c:pt idx="5818">
                  <c:v>9.2999999999999999E-2</c:v>
                </c:pt>
                <c:pt idx="5819">
                  <c:v>9.2999999999999999E-2</c:v>
                </c:pt>
                <c:pt idx="5820">
                  <c:v>9.2999999999999999E-2</c:v>
                </c:pt>
                <c:pt idx="5821">
                  <c:v>9.2999999999999999E-2</c:v>
                </c:pt>
                <c:pt idx="5822">
                  <c:v>9.2999999999999999E-2</c:v>
                </c:pt>
                <c:pt idx="5823">
                  <c:v>9.1999999999999998E-2</c:v>
                </c:pt>
                <c:pt idx="5824">
                  <c:v>9.1999999999999998E-2</c:v>
                </c:pt>
                <c:pt idx="5825">
                  <c:v>9.2999999999999999E-2</c:v>
                </c:pt>
                <c:pt idx="5826">
                  <c:v>9.1999999999999998E-2</c:v>
                </c:pt>
                <c:pt idx="5827">
                  <c:v>9.1999999999999998E-2</c:v>
                </c:pt>
                <c:pt idx="5828">
                  <c:v>9.1999999999999998E-2</c:v>
                </c:pt>
                <c:pt idx="5829">
                  <c:v>9.1999999999999998E-2</c:v>
                </c:pt>
                <c:pt idx="5830">
                  <c:v>9.1999999999999998E-2</c:v>
                </c:pt>
                <c:pt idx="5831">
                  <c:v>9.2999999999999999E-2</c:v>
                </c:pt>
                <c:pt idx="5832">
                  <c:v>9.1999999999999998E-2</c:v>
                </c:pt>
                <c:pt idx="5833">
                  <c:v>9.0999999999999998E-2</c:v>
                </c:pt>
                <c:pt idx="5834">
                  <c:v>9.0999999999999998E-2</c:v>
                </c:pt>
                <c:pt idx="5835">
                  <c:v>9.2999999999999999E-2</c:v>
                </c:pt>
                <c:pt idx="5836">
                  <c:v>9.2999999999999999E-2</c:v>
                </c:pt>
                <c:pt idx="5837">
                  <c:v>9.2999999999999999E-2</c:v>
                </c:pt>
                <c:pt idx="5838">
                  <c:v>9.2999999999999999E-2</c:v>
                </c:pt>
                <c:pt idx="5839">
                  <c:v>9.2999999999999999E-2</c:v>
                </c:pt>
                <c:pt idx="5840">
                  <c:v>9.2999999999999999E-2</c:v>
                </c:pt>
                <c:pt idx="5841">
                  <c:v>9.2999999999999999E-2</c:v>
                </c:pt>
                <c:pt idx="5842">
                  <c:v>9.2999999999999999E-2</c:v>
                </c:pt>
                <c:pt idx="5843">
                  <c:v>9.2999999999999999E-2</c:v>
                </c:pt>
                <c:pt idx="5844">
                  <c:v>9.2999999999999999E-2</c:v>
                </c:pt>
                <c:pt idx="5845">
                  <c:v>9.1999999999999998E-2</c:v>
                </c:pt>
                <c:pt idx="5846">
                  <c:v>9.1999999999999998E-2</c:v>
                </c:pt>
                <c:pt idx="5847">
                  <c:v>9.1999999999999998E-2</c:v>
                </c:pt>
                <c:pt idx="5848">
                  <c:v>9.1999999999999998E-2</c:v>
                </c:pt>
                <c:pt idx="5849">
                  <c:v>9.1999999999999998E-2</c:v>
                </c:pt>
                <c:pt idx="5850">
                  <c:v>9.1999999999999998E-2</c:v>
                </c:pt>
                <c:pt idx="5851">
                  <c:v>9.1999999999999998E-2</c:v>
                </c:pt>
                <c:pt idx="5852">
                  <c:v>9.1999999999999998E-2</c:v>
                </c:pt>
                <c:pt idx="5853">
                  <c:v>9.1999999999999998E-2</c:v>
                </c:pt>
                <c:pt idx="5854">
                  <c:v>9.1999999999999998E-2</c:v>
                </c:pt>
                <c:pt idx="5855">
                  <c:v>9.1999999999999998E-2</c:v>
                </c:pt>
                <c:pt idx="5856">
                  <c:v>9.1999999999999998E-2</c:v>
                </c:pt>
                <c:pt idx="5857">
                  <c:v>9.0999999999999998E-2</c:v>
                </c:pt>
                <c:pt idx="5858">
                  <c:v>9.0999999999999998E-2</c:v>
                </c:pt>
                <c:pt idx="5859">
                  <c:v>9.0999999999999998E-2</c:v>
                </c:pt>
                <c:pt idx="5860">
                  <c:v>9.0999999999999998E-2</c:v>
                </c:pt>
                <c:pt idx="5861">
                  <c:v>9.0999999999999998E-2</c:v>
                </c:pt>
                <c:pt idx="5862">
                  <c:v>9.0999999999999998E-2</c:v>
                </c:pt>
                <c:pt idx="5863">
                  <c:v>9.1999999999999998E-2</c:v>
                </c:pt>
                <c:pt idx="5864">
                  <c:v>9.1999999999999998E-2</c:v>
                </c:pt>
                <c:pt idx="5865">
                  <c:v>9.1999999999999998E-2</c:v>
                </c:pt>
                <c:pt idx="5866">
                  <c:v>9.1999999999999998E-2</c:v>
                </c:pt>
                <c:pt idx="5867">
                  <c:v>9.0999999999999998E-2</c:v>
                </c:pt>
                <c:pt idx="5868">
                  <c:v>9.0999999999999998E-2</c:v>
                </c:pt>
                <c:pt idx="5869">
                  <c:v>9.0999999999999998E-2</c:v>
                </c:pt>
                <c:pt idx="5870">
                  <c:v>9.0999999999999998E-2</c:v>
                </c:pt>
                <c:pt idx="5871">
                  <c:v>9.0999999999999998E-2</c:v>
                </c:pt>
                <c:pt idx="5872">
                  <c:v>9.0999999999999998E-2</c:v>
                </c:pt>
                <c:pt idx="5873">
                  <c:v>0.09</c:v>
                </c:pt>
                <c:pt idx="5874">
                  <c:v>0.09</c:v>
                </c:pt>
                <c:pt idx="5875">
                  <c:v>9.0999999999999998E-2</c:v>
                </c:pt>
                <c:pt idx="5876">
                  <c:v>0.09</c:v>
                </c:pt>
                <c:pt idx="5877">
                  <c:v>9.0999999999999998E-2</c:v>
                </c:pt>
                <c:pt idx="5878">
                  <c:v>9.0999999999999998E-2</c:v>
                </c:pt>
                <c:pt idx="5879">
                  <c:v>9.0999999999999998E-2</c:v>
                </c:pt>
                <c:pt idx="5880">
                  <c:v>9.0999999999999998E-2</c:v>
                </c:pt>
                <c:pt idx="5881">
                  <c:v>9.0999999999999998E-2</c:v>
                </c:pt>
                <c:pt idx="5882">
                  <c:v>9.0999999999999998E-2</c:v>
                </c:pt>
                <c:pt idx="5883">
                  <c:v>9.0999999999999998E-2</c:v>
                </c:pt>
                <c:pt idx="5884">
                  <c:v>9.0999999999999998E-2</c:v>
                </c:pt>
                <c:pt idx="5885">
                  <c:v>9.0999999999999998E-2</c:v>
                </c:pt>
                <c:pt idx="5886">
                  <c:v>9.0999999999999998E-2</c:v>
                </c:pt>
                <c:pt idx="5887">
                  <c:v>9.1999999999999998E-2</c:v>
                </c:pt>
                <c:pt idx="5888">
                  <c:v>9.1999999999999998E-2</c:v>
                </c:pt>
                <c:pt idx="5889">
                  <c:v>9.1999999999999998E-2</c:v>
                </c:pt>
                <c:pt idx="5890">
                  <c:v>9.0999999999999998E-2</c:v>
                </c:pt>
                <c:pt idx="5891">
                  <c:v>9.0999999999999998E-2</c:v>
                </c:pt>
                <c:pt idx="5892">
                  <c:v>9.1999999999999998E-2</c:v>
                </c:pt>
                <c:pt idx="5893">
                  <c:v>9.1999999999999998E-2</c:v>
                </c:pt>
                <c:pt idx="5894">
                  <c:v>9.0999999999999998E-2</c:v>
                </c:pt>
                <c:pt idx="5895">
                  <c:v>9.1999999999999998E-2</c:v>
                </c:pt>
                <c:pt idx="5896">
                  <c:v>9.0999999999999998E-2</c:v>
                </c:pt>
                <c:pt idx="5897">
                  <c:v>9.0999999999999998E-2</c:v>
                </c:pt>
                <c:pt idx="5898">
                  <c:v>9.1999999999999998E-2</c:v>
                </c:pt>
                <c:pt idx="5899">
                  <c:v>9.1999999999999998E-2</c:v>
                </c:pt>
                <c:pt idx="5900">
                  <c:v>9.0999999999999998E-2</c:v>
                </c:pt>
                <c:pt idx="5901">
                  <c:v>9.6000000000000002E-2</c:v>
                </c:pt>
                <c:pt idx="5902">
                  <c:v>7.4999999999999997E-2</c:v>
                </c:pt>
                <c:pt idx="5903">
                  <c:v>5.6000000000000001E-2</c:v>
                </c:pt>
                <c:pt idx="5904">
                  <c:v>5.7000000000000002E-2</c:v>
                </c:pt>
                <c:pt idx="5905">
                  <c:v>6.2E-2</c:v>
                </c:pt>
                <c:pt idx="5906">
                  <c:v>6.5000000000000002E-2</c:v>
                </c:pt>
                <c:pt idx="5907">
                  <c:v>6.8000000000000005E-2</c:v>
                </c:pt>
                <c:pt idx="5908">
                  <c:v>7.0000000000000007E-2</c:v>
                </c:pt>
                <c:pt idx="5909">
                  <c:v>7.3999999999999996E-2</c:v>
                </c:pt>
                <c:pt idx="5910">
                  <c:v>7.8E-2</c:v>
                </c:pt>
                <c:pt idx="5911">
                  <c:v>0.08</c:v>
                </c:pt>
                <c:pt idx="5912">
                  <c:v>8.3000000000000004E-2</c:v>
                </c:pt>
                <c:pt idx="5913">
                  <c:v>8.5000000000000006E-2</c:v>
                </c:pt>
                <c:pt idx="5914">
                  <c:v>8.5999999999999993E-2</c:v>
                </c:pt>
                <c:pt idx="5915">
                  <c:v>8.6999999999999994E-2</c:v>
                </c:pt>
                <c:pt idx="5916">
                  <c:v>8.6999999999999994E-2</c:v>
                </c:pt>
                <c:pt idx="5917">
                  <c:v>8.6999999999999994E-2</c:v>
                </c:pt>
                <c:pt idx="5918">
                  <c:v>8.7999999999999995E-2</c:v>
                </c:pt>
                <c:pt idx="5919">
                  <c:v>8.7999999999999995E-2</c:v>
                </c:pt>
                <c:pt idx="5920">
                  <c:v>8.8999999999999996E-2</c:v>
                </c:pt>
                <c:pt idx="5921">
                  <c:v>8.8999999999999996E-2</c:v>
                </c:pt>
                <c:pt idx="5922">
                  <c:v>8.8999999999999996E-2</c:v>
                </c:pt>
                <c:pt idx="5923">
                  <c:v>8.8999999999999996E-2</c:v>
                </c:pt>
                <c:pt idx="5924">
                  <c:v>8.8999999999999996E-2</c:v>
                </c:pt>
                <c:pt idx="5925">
                  <c:v>8.8999999999999996E-2</c:v>
                </c:pt>
                <c:pt idx="5926">
                  <c:v>0.09</c:v>
                </c:pt>
                <c:pt idx="5927">
                  <c:v>8.8999999999999996E-2</c:v>
                </c:pt>
                <c:pt idx="5928">
                  <c:v>0.09</c:v>
                </c:pt>
                <c:pt idx="5929">
                  <c:v>0.09</c:v>
                </c:pt>
                <c:pt idx="5930">
                  <c:v>0.09</c:v>
                </c:pt>
                <c:pt idx="5931">
                  <c:v>9.0999999999999998E-2</c:v>
                </c:pt>
                <c:pt idx="5932">
                  <c:v>9.0999999999999998E-2</c:v>
                </c:pt>
                <c:pt idx="5933">
                  <c:v>9.0999999999999998E-2</c:v>
                </c:pt>
                <c:pt idx="5934">
                  <c:v>9.0999999999999998E-2</c:v>
                </c:pt>
                <c:pt idx="5935">
                  <c:v>9.0999999999999998E-2</c:v>
                </c:pt>
                <c:pt idx="5936">
                  <c:v>9.0999999999999998E-2</c:v>
                </c:pt>
                <c:pt idx="5937">
                  <c:v>9.0999999999999998E-2</c:v>
                </c:pt>
                <c:pt idx="5938">
                  <c:v>9.0999999999999998E-2</c:v>
                </c:pt>
                <c:pt idx="5939">
                  <c:v>9.0999999999999998E-2</c:v>
                </c:pt>
                <c:pt idx="5940">
                  <c:v>9.0999999999999998E-2</c:v>
                </c:pt>
                <c:pt idx="5941">
                  <c:v>9.0999999999999998E-2</c:v>
                </c:pt>
                <c:pt idx="5942">
                  <c:v>9.0999999999999998E-2</c:v>
                </c:pt>
                <c:pt idx="5943">
                  <c:v>9.0999999999999998E-2</c:v>
                </c:pt>
                <c:pt idx="5944">
                  <c:v>9.0999999999999998E-2</c:v>
                </c:pt>
                <c:pt idx="5945">
                  <c:v>9.0999999999999998E-2</c:v>
                </c:pt>
                <c:pt idx="5946">
                  <c:v>9.0999999999999998E-2</c:v>
                </c:pt>
                <c:pt idx="5947">
                  <c:v>9.0999999999999998E-2</c:v>
                </c:pt>
                <c:pt idx="5948">
                  <c:v>9.0999999999999998E-2</c:v>
                </c:pt>
                <c:pt idx="5949">
                  <c:v>9.0999999999999998E-2</c:v>
                </c:pt>
                <c:pt idx="5950">
                  <c:v>9.0999999999999998E-2</c:v>
                </c:pt>
                <c:pt idx="5951">
                  <c:v>8.8999999999999996E-2</c:v>
                </c:pt>
                <c:pt idx="5952">
                  <c:v>8.8999999999999996E-2</c:v>
                </c:pt>
                <c:pt idx="5953">
                  <c:v>8.7999999999999995E-2</c:v>
                </c:pt>
                <c:pt idx="5954">
                  <c:v>8.8999999999999996E-2</c:v>
                </c:pt>
                <c:pt idx="5955">
                  <c:v>0.09</c:v>
                </c:pt>
                <c:pt idx="5956">
                  <c:v>9.1999999999999998E-2</c:v>
                </c:pt>
                <c:pt idx="5957">
                  <c:v>9.1999999999999998E-2</c:v>
                </c:pt>
                <c:pt idx="5958">
                  <c:v>9.1999999999999998E-2</c:v>
                </c:pt>
                <c:pt idx="5959">
                  <c:v>9.1999999999999998E-2</c:v>
                </c:pt>
                <c:pt idx="5960">
                  <c:v>9.1999999999999998E-2</c:v>
                </c:pt>
                <c:pt idx="5961">
                  <c:v>9.1999999999999998E-2</c:v>
                </c:pt>
                <c:pt idx="5962">
                  <c:v>9.1999999999999998E-2</c:v>
                </c:pt>
                <c:pt idx="5963">
                  <c:v>9.1999999999999998E-2</c:v>
                </c:pt>
                <c:pt idx="5964">
                  <c:v>9.1999999999999998E-2</c:v>
                </c:pt>
                <c:pt idx="5965">
                  <c:v>9.1999999999999998E-2</c:v>
                </c:pt>
                <c:pt idx="5966">
                  <c:v>9.1999999999999998E-2</c:v>
                </c:pt>
                <c:pt idx="5967">
                  <c:v>9.1999999999999998E-2</c:v>
                </c:pt>
                <c:pt idx="5968">
                  <c:v>9.1999999999999998E-2</c:v>
                </c:pt>
                <c:pt idx="5969">
                  <c:v>9.0999999999999998E-2</c:v>
                </c:pt>
                <c:pt idx="5970">
                  <c:v>9.0999999999999998E-2</c:v>
                </c:pt>
                <c:pt idx="5971">
                  <c:v>9.0999999999999998E-2</c:v>
                </c:pt>
                <c:pt idx="5972">
                  <c:v>9.1999999999999998E-2</c:v>
                </c:pt>
                <c:pt idx="5973">
                  <c:v>9.1999999999999998E-2</c:v>
                </c:pt>
                <c:pt idx="5974">
                  <c:v>9.0999999999999998E-2</c:v>
                </c:pt>
                <c:pt idx="5975">
                  <c:v>9.0999999999999998E-2</c:v>
                </c:pt>
                <c:pt idx="5976">
                  <c:v>9.0999999999999998E-2</c:v>
                </c:pt>
                <c:pt idx="5977">
                  <c:v>9.0999999999999998E-2</c:v>
                </c:pt>
                <c:pt idx="5978">
                  <c:v>9.0999999999999998E-2</c:v>
                </c:pt>
                <c:pt idx="5979">
                  <c:v>9.1999999999999998E-2</c:v>
                </c:pt>
                <c:pt idx="5980">
                  <c:v>9.1999999999999998E-2</c:v>
                </c:pt>
                <c:pt idx="5981">
                  <c:v>9.4E-2</c:v>
                </c:pt>
                <c:pt idx="5982">
                  <c:v>9.4E-2</c:v>
                </c:pt>
                <c:pt idx="5983">
                  <c:v>9.4E-2</c:v>
                </c:pt>
                <c:pt idx="5984">
                  <c:v>9.4E-2</c:v>
                </c:pt>
                <c:pt idx="5985">
                  <c:v>9.4E-2</c:v>
                </c:pt>
                <c:pt idx="5986">
                  <c:v>9.2999999999999999E-2</c:v>
                </c:pt>
                <c:pt idx="5987">
                  <c:v>2.1000000000000001E-2</c:v>
                </c:pt>
                <c:pt idx="5988">
                  <c:v>3.4000000000000002E-2</c:v>
                </c:pt>
                <c:pt idx="5989">
                  <c:v>3.5000000000000003E-2</c:v>
                </c:pt>
                <c:pt idx="5990">
                  <c:v>0</c:v>
                </c:pt>
                <c:pt idx="5991">
                  <c:v>0</c:v>
                </c:pt>
                <c:pt idx="5992">
                  <c:v>0</c:v>
                </c:pt>
                <c:pt idx="5993">
                  <c:v>0</c:v>
                </c:pt>
                <c:pt idx="5994">
                  <c:v>0</c:v>
                </c:pt>
                <c:pt idx="5995">
                  <c:v>0</c:v>
                </c:pt>
                <c:pt idx="5996">
                  <c:v>0</c:v>
                </c:pt>
                <c:pt idx="5997">
                  <c:v>0</c:v>
                </c:pt>
                <c:pt idx="5998">
                  <c:v>0</c:v>
                </c:pt>
                <c:pt idx="5999">
                  <c:v>0</c:v>
                </c:pt>
                <c:pt idx="6000">
                  <c:v>0</c:v>
                </c:pt>
                <c:pt idx="6001">
                  <c:v>0</c:v>
                </c:pt>
                <c:pt idx="6002">
                  <c:v>0</c:v>
                </c:pt>
                <c:pt idx="6003">
                  <c:v>0</c:v>
                </c:pt>
                <c:pt idx="6004">
                  <c:v>0</c:v>
                </c:pt>
                <c:pt idx="6005">
                  <c:v>0</c:v>
                </c:pt>
                <c:pt idx="6006">
                  <c:v>0</c:v>
                </c:pt>
                <c:pt idx="6007">
                  <c:v>0</c:v>
                </c:pt>
              </c:numCache>
            </c:numRef>
          </c:yVal>
          <c:smooth val="0"/>
        </c:ser>
        <c:dLbls>
          <c:showLegendKey val="0"/>
          <c:showVal val="0"/>
          <c:showCatName val="0"/>
          <c:showSerName val="0"/>
          <c:showPercent val="0"/>
          <c:showBubbleSize val="0"/>
        </c:dLbls>
        <c:axId val="207730176"/>
        <c:axId val="207731712"/>
      </c:scatterChart>
      <c:valAx>
        <c:axId val="207730176"/>
        <c:scaling>
          <c:orientation val="minMax"/>
        </c:scaling>
        <c:delete val="0"/>
        <c:axPos val="b"/>
        <c:numFmt formatCode="m/d/yyyy" sourceLinked="1"/>
        <c:majorTickMark val="out"/>
        <c:minorTickMark val="none"/>
        <c:tickLblPos val="nextTo"/>
        <c:txPr>
          <a:bodyPr rot="-2400000"/>
          <a:lstStyle/>
          <a:p>
            <a:pPr>
              <a:defRPr/>
            </a:pPr>
            <a:endParaRPr lang="en-US"/>
          </a:p>
        </c:txPr>
        <c:crossAx val="207731712"/>
        <c:crosses val="autoZero"/>
        <c:crossBetween val="midCat"/>
      </c:valAx>
      <c:valAx>
        <c:axId val="207731712"/>
        <c:scaling>
          <c:orientation val="minMax"/>
        </c:scaling>
        <c:delete val="0"/>
        <c:axPos val="l"/>
        <c:majorGridlines/>
        <c:numFmt formatCode="General" sourceLinked="1"/>
        <c:majorTickMark val="out"/>
        <c:minorTickMark val="none"/>
        <c:tickLblPos val="nextTo"/>
        <c:crossAx val="207730176"/>
        <c:crosses val="autoZero"/>
        <c:crossBetween val="midCat"/>
      </c:valAx>
    </c:plotArea>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aseline="0"/>
              <a:t>TA2 Dissolved Oxygen</a:t>
            </a:r>
            <a:r>
              <a:rPr lang="en-US"/>
              <a:t> (mg/L)</a:t>
            </a:r>
          </a:p>
        </c:rich>
      </c:tx>
      <c:layout/>
      <c:overlay val="0"/>
    </c:title>
    <c:autoTitleDeleted val="0"/>
    <c:plotArea>
      <c:layout/>
      <c:scatterChart>
        <c:scatterStyle val="lineMarker"/>
        <c:varyColors val="0"/>
        <c:ser>
          <c:idx val="0"/>
          <c:order val="0"/>
          <c:tx>
            <c:strRef>
              <c:f>'Combined Data'!$E$1:$E$2</c:f>
              <c:strCache>
                <c:ptCount val="1"/>
                <c:pt idx="0">
                  <c:v>oDO mg/l</c:v>
                </c:pt>
              </c:strCache>
            </c:strRef>
          </c:tx>
          <c:spPr>
            <a:ln w="28575">
              <a:noFill/>
            </a:ln>
          </c:spPr>
          <c:xVal>
            <c:numRef>
              <c:f>'Combined Data'!$A$3:$A$6010</c:f>
              <c:numCache>
                <c:formatCode>m/d/yyyy</c:formatCode>
                <c:ptCount val="6008"/>
                <c:pt idx="0">
                  <c:v>40254</c:v>
                </c:pt>
                <c:pt idx="1">
                  <c:v>40254</c:v>
                </c:pt>
                <c:pt idx="2">
                  <c:v>40254</c:v>
                </c:pt>
                <c:pt idx="3">
                  <c:v>40254</c:v>
                </c:pt>
                <c:pt idx="4">
                  <c:v>40254</c:v>
                </c:pt>
                <c:pt idx="5">
                  <c:v>40254</c:v>
                </c:pt>
                <c:pt idx="6">
                  <c:v>40254</c:v>
                </c:pt>
                <c:pt idx="7">
                  <c:v>40254</c:v>
                </c:pt>
                <c:pt idx="8">
                  <c:v>40255</c:v>
                </c:pt>
                <c:pt idx="9">
                  <c:v>40255</c:v>
                </c:pt>
                <c:pt idx="10">
                  <c:v>40255</c:v>
                </c:pt>
                <c:pt idx="11">
                  <c:v>40255</c:v>
                </c:pt>
                <c:pt idx="12">
                  <c:v>40255</c:v>
                </c:pt>
                <c:pt idx="13">
                  <c:v>40255</c:v>
                </c:pt>
                <c:pt idx="14">
                  <c:v>40255</c:v>
                </c:pt>
                <c:pt idx="15">
                  <c:v>40255</c:v>
                </c:pt>
                <c:pt idx="16">
                  <c:v>40255</c:v>
                </c:pt>
                <c:pt idx="17">
                  <c:v>40255</c:v>
                </c:pt>
                <c:pt idx="18">
                  <c:v>40255</c:v>
                </c:pt>
                <c:pt idx="19">
                  <c:v>40255</c:v>
                </c:pt>
                <c:pt idx="20">
                  <c:v>40255</c:v>
                </c:pt>
                <c:pt idx="21">
                  <c:v>40255</c:v>
                </c:pt>
                <c:pt idx="22">
                  <c:v>40255</c:v>
                </c:pt>
                <c:pt idx="23">
                  <c:v>40255</c:v>
                </c:pt>
                <c:pt idx="24">
                  <c:v>40255</c:v>
                </c:pt>
                <c:pt idx="25">
                  <c:v>40255</c:v>
                </c:pt>
                <c:pt idx="26">
                  <c:v>40255</c:v>
                </c:pt>
                <c:pt idx="27">
                  <c:v>40255</c:v>
                </c:pt>
                <c:pt idx="28">
                  <c:v>40255</c:v>
                </c:pt>
                <c:pt idx="29">
                  <c:v>40255</c:v>
                </c:pt>
                <c:pt idx="30">
                  <c:v>40255</c:v>
                </c:pt>
                <c:pt idx="31">
                  <c:v>40255</c:v>
                </c:pt>
                <c:pt idx="32">
                  <c:v>40256</c:v>
                </c:pt>
                <c:pt idx="33">
                  <c:v>40256</c:v>
                </c:pt>
                <c:pt idx="34">
                  <c:v>40256</c:v>
                </c:pt>
                <c:pt idx="35">
                  <c:v>40256</c:v>
                </c:pt>
                <c:pt idx="36">
                  <c:v>40256</c:v>
                </c:pt>
                <c:pt idx="37">
                  <c:v>40256</c:v>
                </c:pt>
                <c:pt idx="38">
                  <c:v>40256</c:v>
                </c:pt>
                <c:pt idx="39">
                  <c:v>40256</c:v>
                </c:pt>
                <c:pt idx="40">
                  <c:v>40256</c:v>
                </c:pt>
                <c:pt idx="41">
                  <c:v>40256</c:v>
                </c:pt>
                <c:pt idx="42">
                  <c:v>40256</c:v>
                </c:pt>
                <c:pt idx="43">
                  <c:v>40256</c:v>
                </c:pt>
                <c:pt idx="44">
                  <c:v>40256</c:v>
                </c:pt>
                <c:pt idx="45">
                  <c:v>40256</c:v>
                </c:pt>
                <c:pt idx="46">
                  <c:v>40256</c:v>
                </c:pt>
                <c:pt idx="47">
                  <c:v>40256</c:v>
                </c:pt>
                <c:pt idx="48">
                  <c:v>40256</c:v>
                </c:pt>
                <c:pt idx="49">
                  <c:v>40256</c:v>
                </c:pt>
                <c:pt idx="50">
                  <c:v>40256</c:v>
                </c:pt>
                <c:pt idx="51">
                  <c:v>40256</c:v>
                </c:pt>
                <c:pt idx="52">
                  <c:v>40256</c:v>
                </c:pt>
                <c:pt idx="53">
                  <c:v>40256</c:v>
                </c:pt>
                <c:pt idx="54">
                  <c:v>40256</c:v>
                </c:pt>
                <c:pt idx="55">
                  <c:v>40256</c:v>
                </c:pt>
                <c:pt idx="56">
                  <c:v>40257</c:v>
                </c:pt>
                <c:pt idx="57">
                  <c:v>40257</c:v>
                </c:pt>
                <c:pt idx="58">
                  <c:v>40257</c:v>
                </c:pt>
                <c:pt idx="59">
                  <c:v>40257</c:v>
                </c:pt>
                <c:pt idx="60">
                  <c:v>40257</c:v>
                </c:pt>
                <c:pt idx="61">
                  <c:v>40257</c:v>
                </c:pt>
                <c:pt idx="62">
                  <c:v>40257</c:v>
                </c:pt>
                <c:pt idx="63">
                  <c:v>40257</c:v>
                </c:pt>
                <c:pt idx="64">
                  <c:v>40257</c:v>
                </c:pt>
                <c:pt idx="65">
                  <c:v>40257</c:v>
                </c:pt>
                <c:pt idx="66">
                  <c:v>40257</c:v>
                </c:pt>
                <c:pt idx="67">
                  <c:v>40257</c:v>
                </c:pt>
                <c:pt idx="68">
                  <c:v>40257</c:v>
                </c:pt>
                <c:pt idx="69">
                  <c:v>40257</c:v>
                </c:pt>
                <c:pt idx="70">
                  <c:v>40257</c:v>
                </c:pt>
                <c:pt idx="71">
                  <c:v>40257</c:v>
                </c:pt>
                <c:pt idx="72">
                  <c:v>40257</c:v>
                </c:pt>
                <c:pt idx="73">
                  <c:v>40257</c:v>
                </c:pt>
                <c:pt idx="74">
                  <c:v>40257</c:v>
                </c:pt>
                <c:pt idx="75">
                  <c:v>40257</c:v>
                </c:pt>
                <c:pt idx="76">
                  <c:v>40257</c:v>
                </c:pt>
                <c:pt idx="77">
                  <c:v>40257</c:v>
                </c:pt>
                <c:pt idx="78">
                  <c:v>40257</c:v>
                </c:pt>
                <c:pt idx="79">
                  <c:v>40257</c:v>
                </c:pt>
                <c:pt idx="80">
                  <c:v>40258</c:v>
                </c:pt>
                <c:pt idx="81">
                  <c:v>40258</c:v>
                </c:pt>
                <c:pt idx="82">
                  <c:v>40258</c:v>
                </c:pt>
                <c:pt idx="83">
                  <c:v>40258</c:v>
                </c:pt>
                <c:pt idx="84">
                  <c:v>40258</c:v>
                </c:pt>
                <c:pt idx="85">
                  <c:v>40258</c:v>
                </c:pt>
                <c:pt idx="86">
                  <c:v>40258</c:v>
                </c:pt>
                <c:pt idx="87">
                  <c:v>40258</c:v>
                </c:pt>
                <c:pt idx="88">
                  <c:v>40258</c:v>
                </c:pt>
                <c:pt idx="89">
                  <c:v>40258</c:v>
                </c:pt>
                <c:pt idx="90">
                  <c:v>40258</c:v>
                </c:pt>
                <c:pt idx="91">
                  <c:v>40258</c:v>
                </c:pt>
                <c:pt idx="92">
                  <c:v>40258</c:v>
                </c:pt>
                <c:pt idx="93">
                  <c:v>40258</c:v>
                </c:pt>
                <c:pt idx="94">
                  <c:v>40258</c:v>
                </c:pt>
                <c:pt idx="95">
                  <c:v>40258</c:v>
                </c:pt>
                <c:pt idx="96">
                  <c:v>40258</c:v>
                </c:pt>
                <c:pt idx="97">
                  <c:v>40258</c:v>
                </c:pt>
                <c:pt idx="98">
                  <c:v>40258</c:v>
                </c:pt>
                <c:pt idx="99">
                  <c:v>40258</c:v>
                </c:pt>
                <c:pt idx="100">
                  <c:v>40258</c:v>
                </c:pt>
                <c:pt idx="101">
                  <c:v>40258</c:v>
                </c:pt>
                <c:pt idx="102">
                  <c:v>40258</c:v>
                </c:pt>
                <c:pt idx="103">
                  <c:v>40258</c:v>
                </c:pt>
                <c:pt idx="104">
                  <c:v>40259</c:v>
                </c:pt>
                <c:pt idx="105">
                  <c:v>40259</c:v>
                </c:pt>
                <c:pt idx="106">
                  <c:v>40259</c:v>
                </c:pt>
                <c:pt idx="107">
                  <c:v>40259</c:v>
                </c:pt>
                <c:pt idx="108">
                  <c:v>40259</c:v>
                </c:pt>
                <c:pt idx="109">
                  <c:v>40259</c:v>
                </c:pt>
                <c:pt idx="110">
                  <c:v>40259</c:v>
                </c:pt>
                <c:pt idx="111">
                  <c:v>40259</c:v>
                </c:pt>
                <c:pt idx="112">
                  <c:v>40259</c:v>
                </c:pt>
                <c:pt idx="113">
                  <c:v>40259</c:v>
                </c:pt>
                <c:pt idx="114">
                  <c:v>40259</c:v>
                </c:pt>
                <c:pt idx="115">
                  <c:v>40259</c:v>
                </c:pt>
                <c:pt idx="116">
                  <c:v>40259</c:v>
                </c:pt>
                <c:pt idx="117">
                  <c:v>40259</c:v>
                </c:pt>
                <c:pt idx="118">
                  <c:v>40259</c:v>
                </c:pt>
                <c:pt idx="119">
                  <c:v>40259</c:v>
                </c:pt>
                <c:pt idx="120">
                  <c:v>40259</c:v>
                </c:pt>
                <c:pt idx="121">
                  <c:v>40259</c:v>
                </c:pt>
                <c:pt idx="122">
                  <c:v>40259</c:v>
                </c:pt>
                <c:pt idx="123">
                  <c:v>40259</c:v>
                </c:pt>
                <c:pt idx="124">
                  <c:v>40259</c:v>
                </c:pt>
                <c:pt idx="125">
                  <c:v>40259</c:v>
                </c:pt>
                <c:pt idx="126">
                  <c:v>40259</c:v>
                </c:pt>
                <c:pt idx="127">
                  <c:v>40259</c:v>
                </c:pt>
                <c:pt idx="128">
                  <c:v>40260</c:v>
                </c:pt>
                <c:pt idx="129">
                  <c:v>40260</c:v>
                </c:pt>
                <c:pt idx="130">
                  <c:v>40260</c:v>
                </c:pt>
                <c:pt idx="131">
                  <c:v>40260</c:v>
                </c:pt>
                <c:pt idx="132">
                  <c:v>40260</c:v>
                </c:pt>
                <c:pt idx="133">
                  <c:v>40260</c:v>
                </c:pt>
                <c:pt idx="134">
                  <c:v>40260</c:v>
                </c:pt>
                <c:pt idx="135">
                  <c:v>40260</c:v>
                </c:pt>
                <c:pt idx="136">
                  <c:v>40260</c:v>
                </c:pt>
                <c:pt idx="137">
                  <c:v>40260</c:v>
                </c:pt>
                <c:pt idx="138">
                  <c:v>40260</c:v>
                </c:pt>
                <c:pt idx="139">
                  <c:v>40260</c:v>
                </c:pt>
                <c:pt idx="140">
                  <c:v>40260</c:v>
                </c:pt>
                <c:pt idx="141">
                  <c:v>40260</c:v>
                </c:pt>
                <c:pt idx="142">
                  <c:v>40260</c:v>
                </c:pt>
                <c:pt idx="143">
                  <c:v>40260</c:v>
                </c:pt>
                <c:pt idx="144">
                  <c:v>40260</c:v>
                </c:pt>
                <c:pt idx="145">
                  <c:v>40260</c:v>
                </c:pt>
                <c:pt idx="146">
                  <c:v>40260</c:v>
                </c:pt>
                <c:pt idx="147">
                  <c:v>40260</c:v>
                </c:pt>
                <c:pt idx="148">
                  <c:v>40260</c:v>
                </c:pt>
                <c:pt idx="149">
                  <c:v>40260</c:v>
                </c:pt>
                <c:pt idx="150">
                  <c:v>40260</c:v>
                </c:pt>
                <c:pt idx="151">
                  <c:v>40260</c:v>
                </c:pt>
                <c:pt idx="152">
                  <c:v>40261</c:v>
                </c:pt>
                <c:pt idx="153">
                  <c:v>40261</c:v>
                </c:pt>
                <c:pt idx="154">
                  <c:v>40261</c:v>
                </c:pt>
                <c:pt idx="155">
                  <c:v>40261</c:v>
                </c:pt>
                <c:pt idx="156">
                  <c:v>40261</c:v>
                </c:pt>
                <c:pt idx="157">
                  <c:v>40261</c:v>
                </c:pt>
                <c:pt idx="158">
                  <c:v>40261</c:v>
                </c:pt>
                <c:pt idx="159">
                  <c:v>40261</c:v>
                </c:pt>
                <c:pt idx="160">
                  <c:v>40261</c:v>
                </c:pt>
                <c:pt idx="161">
                  <c:v>40261</c:v>
                </c:pt>
                <c:pt idx="162">
                  <c:v>40261</c:v>
                </c:pt>
                <c:pt idx="163">
                  <c:v>40261</c:v>
                </c:pt>
                <c:pt idx="164">
                  <c:v>40261</c:v>
                </c:pt>
                <c:pt idx="165">
                  <c:v>40261</c:v>
                </c:pt>
                <c:pt idx="166">
                  <c:v>40261</c:v>
                </c:pt>
                <c:pt idx="167">
                  <c:v>40261</c:v>
                </c:pt>
                <c:pt idx="168">
                  <c:v>40261</c:v>
                </c:pt>
                <c:pt idx="169">
                  <c:v>40261</c:v>
                </c:pt>
                <c:pt idx="170">
                  <c:v>40261</c:v>
                </c:pt>
                <c:pt idx="171">
                  <c:v>40261</c:v>
                </c:pt>
                <c:pt idx="172">
                  <c:v>40261</c:v>
                </c:pt>
                <c:pt idx="173">
                  <c:v>40261</c:v>
                </c:pt>
                <c:pt idx="174">
                  <c:v>40261</c:v>
                </c:pt>
                <c:pt idx="175">
                  <c:v>40261</c:v>
                </c:pt>
                <c:pt idx="176">
                  <c:v>40262</c:v>
                </c:pt>
                <c:pt idx="177">
                  <c:v>40262</c:v>
                </c:pt>
                <c:pt idx="178">
                  <c:v>40262</c:v>
                </c:pt>
                <c:pt idx="179">
                  <c:v>40262</c:v>
                </c:pt>
                <c:pt idx="180">
                  <c:v>40262</c:v>
                </c:pt>
                <c:pt idx="181">
                  <c:v>40262</c:v>
                </c:pt>
                <c:pt idx="182">
                  <c:v>40262</c:v>
                </c:pt>
                <c:pt idx="183">
                  <c:v>40262</c:v>
                </c:pt>
                <c:pt idx="184">
                  <c:v>40262</c:v>
                </c:pt>
                <c:pt idx="185">
                  <c:v>40262</c:v>
                </c:pt>
                <c:pt idx="186">
                  <c:v>40262</c:v>
                </c:pt>
                <c:pt idx="187">
                  <c:v>40262</c:v>
                </c:pt>
                <c:pt idx="188">
                  <c:v>40262</c:v>
                </c:pt>
                <c:pt idx="189">
                  <c:v>40262</c:v>
                </c:pt>
                <c:pt idx="190">
                  <c:v>40262</c:v>
                </c:pt>
                <c:pt idx="191">
                  <c:v>40262</c:v>
                </c:pt>
                <c:pt idx="192">
                  <c:v>40262</c:v>
                </c:pt>
                <c:pt idx="193">
                  <c:v>40262</c:v>
                </c:pt>
                <c:pt idx="194">
                  <c:v>40262</c:v>
                </c:pt>
                <c:pt idx="195">
                  <c:v>40262</c:v>
                </c:pt>
                <c:pt idx="196">
                  <c:v>40262</c:v>
                </c:pt>
                <c:pt idx="197">
                  <c:v>40262</c:v>
                </c:pt>
                <c:pt idx="198">
                  <c:v>40262</c:v>
                </c:pt>
                <c:pt idx="199">
                  <c:v>40262</c:v>
                </c:pt>
                <c:pt idx="200">
                  <c:v>40263</c:v>
                </c:pt>
                <c:pt idx="201">
                  <c:v>40263</c:v>
                </c:pt>
                <c:pt idx="202">
                  <c:v>40263</c:v>
                </c:pt>
                <c:pt idx="203">
                  <c:v>40263</c:v>
                </c:pt>
                <c:pt idx="204">
                  <c:v>40263</c:v>
                </c:pt>
                <c:pt idx="205">
                  <c:v>40263</c:v>
                </c:pt>
                <c:pt idx="206">
                  <c:v>40263</c:v>
                </c:pt>
                <c:pt idx="207">
                  <c:v>40263</c:v>
                </c:pt>
                <c:pt idx="208">
                  <c:v>40263</c:v>
                </c:pt>
                <c:pt idx="209">
                  <c:v>40263</c:v>
                </c:pt>
                <c:pt idx="210">
                  <c:v>40263</c:v>
                </c:pt>
                <c:pt idx="211">
                  <c:v>40263</c:v>
                </c:pt>
                <c:pt idx="212">
                  <c:v>40263</c:v>
                </c:pt>
                <c:pt idx="213">
                  <c:v>40263</c:v>
                </c:pt>
                <c:pt idx="214">
                  <c:v>40263</c:v>
                </c:pt>
                <c:pt idx="215">
                  <c:v>40263</c:v>
                </c:pt>
                <c:pt idx="216">
                  <c:v>40263</c:v>
                </c:pt>
                <c:pt idx="217">
                  <c:v>40263</c:v>
                </c:pt>
                <c:pt idx="218">
                  <c:v>40263</c:v>
                </c:pt>
                <c:pt idx="219">
                  <c:v>40263</c:v>
                </c:pt>
                <c:pt idx="220">
                  <c:v>40263</c:v>
                </c:pt>
                <c:pt idx="221">
                  <c:v>40263</c:v>
                </c:pt>
                <c:pt idx="222">
                  <c:v>40263</c:v>
                </c:pt>
                <c:pt idx="223">
                  <c:v>40263</c:v>
                </c:pt>
                <c:pt idx="224">
                  <c:v>40264</c:v>
                </c:pt>
                <c:pt idx="225">
                  <c:v>40264</c:v>
                </c:pt>
                <c:pt idx="226">
                  <c:v>40264</c:v>
                </c:pt>
                <c:pt idx="227">
                  <c:v>40264</c:v>
                </c:pt>
                <c:pt idx="228">
                  <c:v>40264</c:v>
                </c:pt>
                <c:pt idx="229">
                  <c:v>40264</c:v>
                </c:pt>
                <c:pt idx="230">
                  <c:v>40264</c:v>
                </c:pt>
                <c:pt idx="231">
                  <c:v>40264</c:v>
                </c:pt>
                <c:pt idx="232">
                  <c:v>40264</c:v>
                </c:pt>
                <c:pt idx="233">
                  <c:v>40264</c:v>
                </c:pt>
                <c:pt idx="234">
                  <c:v>40264</c:v>
                </c:pt>
                <c:pt idx="235">
                  <c:v>40264</c:v>
                </c:pt>
                <c:pt idx="236">
                  <c:v>40264</c:v>
                </c:pt>
                <c:pt idx="237">
                  <c:v>40264</c:v>
                </c:pt>
                <c:pt idx="238">
                  <c:v>40264</c:v>
                </c:pt>
                <c:pt idx="239">
                  <c:v>40264</c:v>
                </c:pt>
                <c:pt idx="240">
                  <c:v>40264</c:v>
                </c:pt>
                <c:pt idx="241">
                  <c:v>40264</c:v>
                </c:pt>
                <c:pt idx="242">
                  <c:v>40264</c:v>
                </c:pt>
                <c:pt idx="243">
                  <c:v>40264</c:v>
                </c:pt>
                <c:pt idx="244">
                  <c:v>40264</c:v>
                </c:pt>
                <c:pt idx="245">
                  <c:v>40264</c:v>
                </c:pt>
                <c:pt idx="246">
                  <c:v>40264</c:v>
                </c:pt>
                <c:pt idx="247">
                  <c:v>40264</c:v>
                </c:pt>
                <c:pt idx="248">
                  <c:v>40265</c:v>
                </c:pt>
                <c:pt idx="249">
                  <c:v>40265</c:v>
                </c:pt>
                <c:pt idx="250">
                  <c:v>40265</c:v>
                </c:pt>
                <c:pt idx="251">
                  <c:v>40265</c:v>
                </c:pt>
                <c:pt idx="252">
                  <c:v>40265</c:v>
                </c:pt>
                <c:pt idx="253">
                  <c:v>40265</c:v>
                </c:pt>
                <c:pt idx="254">
                  <c:v>40265</c:v>
                </c:pt>
                <c:pt idx="255">
                  <c:v>40265</c:v>
                </c:pt>
                <c:pt idx="256">
                  <c:v>40265</c:v>
                </c:pt>
                <c:pt idx="257">
                  <c:v>40265</c:v>
                </c:pt>
                <c:pt idx="258">
                  <c:v>40265</c:v>
                </c:pt>
                <c:pt idx="259">
                  <c:v>40265</c:v>
                </c:pt>
                <c:pt idx="260">
                  <c:v>40265</c:v>
                </c:pt>
                <c:pt idx="261">
                  <c:v>40265</c:v>
                </c:pt>
                <c:pt idx="262">
                  <c:v>40265</c:v>
                </c:pt>
                <c:pt idx="263">
                  <c:v>40265</c:v>
                </c:pt>
                <c:pt idx="264">
                  <c:v>40265</c:v>
                </c:pt>
                <c:pt idx="265">
                  <c:v>40265</c:v>
                </c:pt>
                <c:pt idx="266">
                  <c:v>40265</c:v>
                </c:pt>
                <c:pt idx="267">
                  <c:v>40265</c:v>
                </c:pt>
                <c:pt idx="268">
                  <c:v>40265</c:v>
                </c:pt>
                <c:pt idx="269">
                  <c:v>40265</c:v>
                </c:pt>
                <c:pt idx="270">
                  <c:v>40265</c:v>
                </c:pt>
                <c:pt idx="271">
                  <c:v>40265</c:v>
                </c:pt>
                <c:pt idx="272">
                  <c:v>40266</c:v>
                </c:pt>
                <c:pt idx="273">
                  <c:v>40266</c:v>
                </c:pt>
                <c:pt idx="274">
                  <c:v>40266</c:v>
                </c:pt>
                <c:pt idx="275">
                  <c:v>40266</c:v>
                </c:pt>
                <c:pt idx="276">
                  <c:v>40266</c:v>
                </c:pt>
                <c:pt idx="277">
                  <c:v>40266</c:v>
                </c:pt>
                <c:pt idx="278">
                  <c:v>40266</c:v>
                </c:pt>
                <c:pt idx="279">
                  <c:v>40266</c:v>
                </c:pt>
                <c:pt idx="280">
                  <c:v>40266</c:v>
                </c:pt>
                <c:pt idx="281">
                  <c:v>40266</c:v>
                </c:pt>
                <c:pt idx="282">
                  <c:v>40266</c:v>
                </c:pt>
                <c:pt idx="283">
                  <c:v>40266</c:v>
                </c:pt>
                <c:pt idx="284">
                  <c:v>40266</c:v>
                </c:pt>
                <c:pt idx="285">
                  <c:v>40266</c:v>
                </c:pt>
                <c:pt idx="286">
                  <c:v>40266</c:v>
                </c:pt>
                <c:pt idx="287">
                  <c:v>40266</c:v>
                </c:pt>
                <c:pt idx="288">
                  <c:v>40266</c:v>
                </c:pt>
                <c:pt idx="289">
                  <c:v>40266</c:v>
                </c:pt>
                <c:pt idx="290">
                  <c:v>40266</c:v>
                </c:pt>
                <c:pt idx="291">
                  <c:v>40266</c:v>
                </c:pt>
                <c:pt idx="292">
                  <c:v>40266</c:v>
                </c:pt>
                <c:pt idx="293">
                  <c:v>40266</c:v>
                </c:pt>
                <c:pt idx="294">
                  <c:v>40266</c:v>
                </c:pt>
                <c:pt idx="295">
                  <c:v>40266</c:v>
                </c:pt>
                <c:pt idx="296">
                  <c:v>40267</c:v>
                </c:pt>
                <c:pt idx="297">
                  <c:v>40267</c:v>
                </c:pt>
                <c:pt idx="298">
                  <c:v>40267</c:v>
                </c:pt>
                <c:pt idx="299">
                  <c:v>40267</c:v>
                </c:pt>
                <c:pt idx="300">
                  <c:v>40267</c:v>
                </c:pt>
                <c:pt idx="301">
                  <c:v>40267</c:v>
                </c:pt>
                <c:pt idx="302">
                  <c:v>40267</c:v>
                </c:pt>
                <c:pt idx="303">
                  <c:v>40267</c:v>
                </c:pt>
                <c:pt idx="304">
                  <c:v>40267</c:v>
                </c:pt>
                <c:pt idx="305">
                  <c:v>40267</c:v>
                </c:pt>
                <c:pt idx="306">
                  <c:v>40267</c:v>
                </c:pt>
                <c:pt idx="307">
                  <c:v>40267</c:v>
                </c:pt>
                <c:pt idx="308">
                  <c:v>40267</c:v>
                </c:pt>
                <c:pt idx="309">
                  <c:v>40267</c:v>
                </c:pt>
                <c:pt idx="310">
                  <c:v>40267</c:v>
                </c:pt>
                <c:pt idx="311">
                  <c:v>40267</c:v>
                </c:pt>
                <c:pt idx="312">
                  <c:v>40267</c:v>
                </c:pt>
                <c:pt idx="313">
                  <c:v>40267</c:v>
                </c:pt>
                <c:pt idx="314">
                  <c:v>40267</c:v>
                </c:pt>
                <c:pt idx="315">
                  <c:v>40267</c:v>
                </c:pt>
                <c:pt idx="316">
                  <c:v>40267</c:v>
                </c:pt>
                <c:pt idx="317">
                  <c:v>40267</c:v>
                </c:pt>
                <c:pt idx="318">
                  <c:v>40267</c:v>
                </c:pt>
                <c:pt idx="319">
                  <c:v>40267</c:v>
                </c:pt>
                <c:pt idx="320">
                  <c:v>40268</c:v>
                </c:pt>
                <c:pt idx="321">
                  <c:v>40268</c:v>
                </c:pt>
                <c:pt idx="322">
                  <c:v>40268</c:v>
                </c:pt>
                <c:pt idx="323">
                  <c:v>40268</c:v>
                </c:pt>
                <c:pt idx="324">
                  <c:v>40268</c:v>
                </c:pt>
                <c:pt idx="325">
                  <c:v>40268</c:v>
                </c:pt>
                <c:pt idx="326">
                  <c:v>40268</c:v>
                </c:pt>
                <c:pt idx="327">
                  <c:v>40268</c:v>
                </c:pt>
                <c:pt idx="328">
                  <c:v>40268</c:v>
                </c:pt>
                <c:pt idx="329">
                  <c:v>40268</c:v>
                </c:pt>
                <c:pt idx="330">
                  <c:v>40268</c:v>
                </c:pt>
                <c:pt idx="331">
                  <c:v>40268</c:v>
                </c:pt>
                <c:pt idx="332">
                  <c:v>40268</c:v>
                </c:pt>
                <c:pt idx="333">
                  <c:v>40268</c:v>
                </c:pt>
                <c:pt idx="334">
                  <c:v>40268</c:v>
                </c:pt>
                <c:pt idx="335">
                  <c:v>40268</c:v>
                </c:pt>
                <c:pt idx="336">
                  <c:v>40268</c:v>
                </c:pt>
                <c:pt idx="337">
                  <c:v>40268</c:v>
                </c:pt>
                <c:pt idx="338">
                  <c:v>40268</c:v>
                </c:pt>
                <c:pt idx="339">
                  <c:v>40268</c:v>
                </c:pt>
                <c:pt idx="340">
                  <c:v>40268</c:v>
                </c:pt>
                <c:pt idx="341">
                  <c:v>40268</c:v>
                </c:pt>
                <c:pt idx="342">
                  <c:v>40268</c:v>
                </c:pt>
                <c:pt idx="343">
                  <c:v>40268</c:v>
                </c:pt>
                <c:pt idx="344">
                  <c:v>40269</c:v>
                </c:pt>
                <c:pt idx="345">
                  <c:v>40269</c:v>
                </c:pt>
                <c:pt idx="346">
                  <c:v>40269</c:v>
                </c:pt>
                <c:pt idx="347">
                  <c:v>40269</c:v>
                </c:pt>
                <c:pt idx="348">
                  <c:v>40269</c:v>
                </c:pt>
                <c:pt idx="349">
                  <c:v>40269</c:v>
                </c:pt>
                <c:pt idx="350">
                  <c:v>40269</c:v>
                </c:pt>
                <c:pt idx="351">
                  <c:v>40269</c:v>
                </c:pt>
                <c:pt idx="352">
                  <c:v>40269</c:v>
                </c:pt>
                <c:pt idx="353">
                  <c:v>40269</c:v>
                </c:pt>
                <c:pt idx="354">
                  <c:v>40269</c:v>
                </c:pt>
                <c:pt idx="355">
                  <c:v>40269</c:v>
                </c:pt>
                <c:pt idx="356">
                  <c:v>40269</c:v>
                </c:pt>
                <c:pt idx="357">
                  <c:v>40269</c:v>
                </c:pt>
                <c:pt idx="358">
                  <c:v>40269</c:v>
                </c:pt>
                <c:pt idx="359">
                  <c:v>40269</c:v>
                </c:pt>
                <c:pt idx="360">
                  <c:v>40269</c:v>
                </c:pt>
                <c:pt idx="361">
                  <c:v>40269</c:v>
                </c:pt>
                <c:pt idx="362">
                  <c:v>40269</c:v>
                </c:pt>
                <c:pt idx="363">
                  <c:v>40269</c:v>
                </c:pt>
                <c:pt idx="364">
                  <c:v>40269</c:v>
                </c:pt>
                <c:pt idx="365">
                  <c:v>40269</c:v>
                </c:pt>
                <c:pt idx="366">
                  <c:v>40269</c:v>
                </c:pt>
                <c:pt idx="367">
                  <c:v>40269</c:v>
                </c:pt>
                <c:pt idx="368">
                  <c:v>40270</c:v>
                </c:pt>
                <c:pt idx="369">
                  <c:v>40270</c:v>
                </c:pt>
                <c:pt idx="370">
                  <c:v>40270</c:v>
                </c:pt>
                <c:pt idx="371">
                  <c:v>40270</c:v>
                </c:pt>
                <c:pt idx="372">
                  <c:v>40270</c:v>
                </c:pt>
                <c:pt idx="373">
                  <c:v>40270</c:v>
                </c:pt>
                <c:pt idx="374">
                  <c:v>40270</c:v>
                </c:pt>
                <c:pt idx="375">
                  <c:v>40270</c:v>
                </c:pt>
                <c:pt idx="376">
                  <c:v>40270</c:v>
                </c:pt>
                <c:pt idx="377">
                  <c:v>40270</c:v>
                </c:pt>
                <c:pt idx="378">
                  <c:v>40270</c:v>
                </c:pt>
                <c:pt idx="379">
                  <c:v>40270</c:v>
                </c:pt>
                <c:pt idx="380">
                  <c:v>40270</c:v>
                </c:pt>
                <c:pt idx="381">
                  <c:v>40270</c:v>
                </c:pt>
                <c:pt idx="382">
                  <c:v>40270</c:v>
                </c:pt>
                <c:pt idx="383">
                  <c:v>40270</c:v>
                </c:pt>
                <c:pt idx="384">
                  <c:v>40270</c:v>
                </c:pt>
                <c:pt idx="385">
                  <c:v>40270</c:v>
                </c:pt>
                <c:pt idx="386">
                  <c:v>40270</c:v>
                </c:pt>
                <c:pt idx="387">
                  <c:v>40270</c:v>
                </c:pt>
                <c:pt idx="388">
                  <c:v>40270</c:v>
                </c:pt>
                <c:pt idx="389">
                  <c:v>40270</c:v>
                </c:pt>
                <c:pt idx="390">
                  <c:v>40270</c:v>
                </c:pt>
                <c:pt idx="391">
                  <c:v>40270</c:v>
                </c:pt>
                <c:pt idx="392">
                  <c:v>40271</c:v>
                </c:pt>
                <c:pt idx="393">
                  <c:v>40271</c:v>
                </c:pt>
                <c:pt idx="394">
                  <c:v>40271</c:v>
                </c:pt>
                <c:pt idx="395">
                  <c:v>40271</c:v>
                </c:pt>
                <c:pt idx="396">
                  <c:v>40271</c:v>
                </c:pt>
                <c:pt idx="397">
                  <c:v>40271</c:v>
                </c:pt>
                <c:pt idx="398">
                  <c:v>40271</c:v>
                </c:pt>
                <c:pt idx="399">
                  <c:v>40271</c:v>
                </c:pt>
                <c:pt idx="400">
                  <c:v>40271</c:v>
                </c:pt>
                <c:pt idx="401">
                  <c:v>40271</c:v>
                </c:pt>
                <c:pt idx="402">
                  <c:v>40271</c:v>
                </c:pt>
                <c:pt idx="403">
                  <c:v>40271</c:v>
                </c:pt>
                <c:pt idx="404">
                  <c:v>40271</c:v>
                </c:pt>
                <c:pt idx="405">
                  <c:v>40271</c:v>
                </c:pt>
                <c:pt idx="406">
                  <c:v>40271</c:v>
                </c:pt>
                <c:pt idx="407">
                  <c:v>40271</c:v>
                </c:pt>
                <c:pt idx="408">
                  <c:v>40271</c:v>
                </c:pt>
                <c:pt idx="409">
                  <c:v>40271</c:v>
                </c:pt>
                <c:pt idx="410">
                  <c:v>40271</c:v>
                </c:pt>
                <c:pt idx="411">
                  <c:v>40271</c:v>
                </c:pt>
                <c:pt idx="412">
                  <c:v>40271</c:v>
                </c:pt>
                <c:pt idx="413">
                  <c:v>40271</c:v>
                </c:pt>
                <c:pt idx="414">
                  <c:v>40271</c:v>
                </c:pt>
                <c:pt idx="415">
                  <c:v>40271</c:v>
                </c:pt>
                <c:pt idx="416">
                  <c:v>40272</c:v>
                </c:pt>
                <c:pt idx="417">
                  <c:v>40272</c:v>
                </c:pt>
                <c:pt idx="418">
                  <c:v>40272</c:v>
                </c:pt>
                <c:pt idx="419">
                  <c:v>40272</c:v>
                </c:pt>
                <c:pt idx="420">
                  <c:v>40272</c:v>
                </c:pt>
                <c:pt idx="421">
                  <c:v>40272</c:v>
                </c:pt>
                <c:pt idx="422">
                  <c:v>40272</c:v>
                </c:pt>
                <c:pt idx="423">
                  <c:v>40272</c:v>
                </c:pt>
                <c:pt idx="424">
                  <c:v>40272</c:v>
                </c:pt>
                <c:pt idx="425">
                  <c:v>40272</c:v>
                </c:pt>
                <c:pt idx="426">
                  <c:v>40272</c:v>
                </c:pt>
                <c:pt idx="427">
                  <c:v>40272</c:v>
                </c:pt>
                <c:pt idx="428">
                  <c:v>40272</c:v>
                </c:pt>
                <c:pt idx="429">
                  <c:v>40272</c:v>
                </c:pt>
                <c:pt idx="430">
                  <c:v>40272</c:v>
                </c:pt>
                <c:pt idx="431">
                  <c:v>40272</c:v>
                </c:pt>
                <c:pt idx="432">
                  <c:v>40272</c:v>
                </c:pt>
                <c:pt idx="433">
                  <c:v>40272</c:v>
                </c:pt>
                <c:pt idx="434">
                  <c:v>40272</c:v>
                </c:pt>
                <c:pt idx="435">
                  <c:v>40272</c:v>
                </c:pt>
                <c:pt idx="436">
                  <c:v>40272</c:v>
                </c:pt>
                <c:pt idx="437">
                  <c:v>40272</c:v>
                </c:pt>
                <c:pt idx="438">
                  <c:v>40272</c:v>
                </c:pt>
                <c:pt idx="439">
                  <c:v>40272</c:v>
                </c:pt>
                <c:pt idx="440">
                  <c:v>40273</c:v>
                </c:pt>
                <c:pt idx="441">
                  <c:v>40273</c:v>
                </c:pt>
                <c:pt idx="442">
                  <c:v>40273</c:v>
                </c:pt>
                <c:pt idx="443">
                  <c:v>40273</c:v>
                </c:pt>
                <c:pt idx="444">
                  <c:v>40273</c:v>
                </c:pt>
                <c:pt idx="445">
                  <c:v>40273</c:v>
                </c:pt>
                <c:pt idx="446">
                  <c:v>40273</c:v>
                </c:pt>
                <c:pt idx="447">
                  <c:v>40273</c:v>
                </c:pt>
                <c:pt idx="448">
                  <c:v>40273</c:v>
                </c:pt>
                <c:pt idx="449">
                  <c:v>40273</c:v>
                </c:pt>
                <c:pt idx="450">
                  <c:v>40273</c:v>
                </c:pt>
                <c:pt idx="451">
                  <c:v>40273</c:v>
                </c:pt>
                <c:pt idx="452">
                  <c:v>40273</c:v>
                </c:pt>
                <c:pt idx="453">
                  <c:v>40273</c:v>
                </c:pt>
                <c:pt idx="454">
                  <c:v>40273</c:v>
                </c:pt>
                <c:pt idx="455">
                  <c:v>40273</c:v>
                </c:pt>
                <c:pt idx="456">
                  <c:v>40273</c:v>
                </c:pt>
                <c:pt idx="457">
                  <c:v>40273</c:v>
                </c:pt>
                <c:pt idx="458">
                  <c:v>40273</c:v>
                </c:pt>
                <c:pt idx="459">
                  <c:v>40273</c:v>
                </c:pt>
                <c:pt idx="460">
                  <c:v>40273</c:v>
                </c:pt>
                <c:pt idx="461">
                  <c:v>40273</c:v>
                </c:pt>
                <c:pt idx="462">
                  <c:v>40273</c:v>
                </c:pt>
                <c:pt idx="463">
                  <c:v>40273</c:v>
                </c:pt>
                <c:pt idx="464">
                  <c:v>40274</c:v>
                </c:pt>
                <c:pt idx="465">
                  <c:v>40274</c:v>
                </c:pt>
                <c:pt idx="466">
                  <c:v>40274</c:v>
                </c:pt>
                <c:pt idx="467">
                  <c:v>40274</c:v>
                </c:pt>
                <c:pt idx="468">
                  <c:v>40274</c:v>
                </c:pt>
                <c:pt idx="469">
                  <c:v>40274</c:v>
                </c:pt>
                <c:pt idx="470">
                  <c:v>40274</c:v>
                </c:pt>
                <c:pt idx="471">
                  <c:v>40274</c:v>
                </c:pt>
                <c:pt idx="472">
                  <c:v>40274</c:v>
                </c:pt>
                <c:pt idx="473">
                  <c:v>40274</c:v>
                </c:pt>
                <c:pt idx="474">
                  <c:v>40274</c:v>
                </c:pt>
                <c:pt idx="475">
                  <c:v>40274</c:v>
                </c:pt>
                <c:pt idx="476">
                  <c:v>40274</c:v>
                </c:pt>
                <c:pt idx="477">
                  <c:v>40274</c:v>
                </c:pt>
                <c:pt idx="478">
                  <c:v>40274</c:v>
                </c:pt>
                <c:pt idx="479">
                  <c:v>40274</c:v>
                </c:pt>
                <c:pt idx="480">
                  <c:v>40274</c:v>
                </c:pt>
                <c:pt idx="481">
                  <c:v>40274</c:v>
                </c:pt>
                <c:pt idx="482">
                  <c:v>40274</c:v>
                </c:pt>
                <c:pt idx="483">
                  <c:v>40274</c:v>
                </c:pt>
                <c:pt idx="484">
                  <c:v>40274</c:v>
                </c:pt>
                <c:pt idx="485">
                  <c:v>40274</c:v>
                </c:pt>
                <c:pt idx="486">
                  <c:v>40274</c:v>
                </c:pt>
                <c:pt idx="487">
                  <c:v>40274</c:v>
                </c:pt>
                <c:pt idx="488">
                  <c:v>40275</c:v>
                </c:pt>
                <c:pt idx="489">
                  <c:v>40275</c:v>
                </c:pt>
                <c:pt idx="490">
                  <c:v>40275</c:v>
                </c:pt>
                <c:pt idx="491">
                  <c:v>40275</c:v>
                </c:pt>
                <c:pt idx="492">
                  <c:v>40275</c:v>
                </c:pt>
                <c:pt idx="493">
                  <c:v>40275</c:v>
                </c:pt>
                <c:pt idx="494">
                  <c:v>40275</c:v>
                </c:pt>
                <c:pt idx="495">
                  <c:v>40275</c:v>
                </c:pt>
                <c:pt idx="496">
                  <c:v>40275</c:v>
                </c:pt>
                <c:pt idx="497">
                  <c:v>40275</c:v>
                </c:pt>
                <c:pt idx="498">
                  <c:v>40275</c:v>
                </c:pt>
                <c:pt idx="499">
                  <c:v>40275</c:v>
                </c:pt>
                <c:pt idx="500">
                  <c:v>40275</c:v>
                </c:pt>
                <c:pt idx="501">
                  <c:v>40275</c:v>
                </c:pt>
                <c:pt idx="502">
                  <c:v>40275</c:v>
                </c:pt>
                <c:pt idx="503">
                  <c:v>40275</c:v>
                </c:pt>
                <c:pt idx="504">
                  <c:v>40275</c:v>
                </c:pt>
                <c:pt idx="505">
                  <c:v>40275</c:v>
                </c:pt>
                <c:pt idx="506">
                  <c:v>40275</c:v>
                </c:pt>
                <c:pt idx="507">
                  <c:v>40275</c:v>
                </c:pt>
                <c:pt idx="508">
                  <c:v>40275</c:v>
                </c:pt>
                <c:pt idx="509">
                  <c:v>40275</c:v>
                </c:pt>
                <c:pt idx="510">
                  <c:v>40275</c:v>
                </c:pt>
                <c:pt idx="511">
                  <c:v>40275</c:v>
                </c:pt>
                <c:pt idx="512">
                  <c:v>40276</c:v>
                </c:pt>
                <c:pt idx="513">
                  <c:v>40276</c:v>
                </c:pt>
                <c:pt idx="514">
                  <c:v>40276</c:v>
                </c:pt>
                <c:pt idx="515">
                  <c:v>40276</c:v>
                </c:pt>
                <c:pt idx="516">
                  <c:v>40276</c:v>
                </c:pt>
                <c:pt idx="517">
                  <c:v>40276</c:v>
                </c:pt>
                <c:pt idx="518">
                  <c:v>40276</c:v>
                </c:pt>
                <c:pt idx="519">
                  <c:v>40276</c:v>
                </c:pt>
                <c:pt idx="520">
                  <c:v>40276</c:v>
                </c:pt>
                <c:pt idx="521">
                  <c:v>40276</c:v>
                </c:pt>
                <c:pt idx="522">
                  <c:v>40276</c:v>
                </c:pt>
                <c:pt idx="523">
                  <c:v>40276</c:v>
                </c:pt>
                <c:pt idx="524">
                  <c:v>40276</c:v>
                </c:pt>
                <c:pt idx="525">
                  <c:v>40276</c:v>
                </c:pt>
                <c:pt idx="526">
                  <c:v>40276</c:v>
                </c:pt>
                <c:pt idx="527">
                  <c:v>40276</c:v>
                </c:pt>
                <c:pt idx="528">
                  <c:v>40276</c:v>
                </c:pt>
                <c:pt idx="529">
                  <c:v>40276</c:v>
                </c:pt>
                <c:pt idx="530">
                  <c:v>40276</c:v>
                </c:pt>
                <c:pt idx="531">
                  <c:v>40276</c:v>
                </c:pt>
                <c:pt idx="532">
                  <c:v>40276</c:v>
                </c:pt>
                <c:pt idx="533">
                  <c:v>40276</c:v>
                </c:pt>
                <c:pt idx="534">
                  <c:v>40276</c:v>
                </c:pt>
                <c:pt idx="535">
                  <c:v>40276</c:v>
                </c:pt>
                <c:pt idx="536">
                  <c:v>40277</c:v>
                </c:pt>
                <c:pt idx="537">
                  <c:v>40277</c:v>
                </c:pt>
                <c:pt idx="538">
                  <c:v>40277</c:v>
                </c:pt>
                <c:pt idx="539">
                  <c:v>40277</c:v>
                </c:pt>
                <c:pt idx="540">
                  <c:v>40277</c:v>
                </c:pt>
                <c:pt idx="541">
                  <c:v>40277</c:v>
                </c:pt>
                <c:pt idx="542">
                  <c:v>40277</c:v>
                </c:pt>
                <c:pt idx="543">
                  <c:v>40277</c:v>
                </c:pt>
                <c:pt idx="544">
                  <c:v>40277</c:v>
                </c:pt>
                <c:pt idx="545">
                  <c:v>40277</c:v>
                </c:pt>
                <c:pt idx="546">
                  <c:v>40277</c:v>
                </c:pt>
                <c:pt idx="547">
                  <c:v>40277</c:v>
                </c:pt>
                <c:pt idx="548">
                  <c:v>40277</c:v>
                </c:pt>
                <c:pt idx="549">
                  <c:v>40277</c:v>
                </c:pt>
                <c:pt idx="550">
                  <c:v>40277</c:v>
                </c:pt>
                <c:pt idx="551">
                  <c:v>40277</c:v>
                </c:pt>
                <c:pt idx="552">
                  <c:v>40277</c:v>
                </c:pt>
                <c:pt idx="553">
                  <c:v>40277</c:v>
                </c:pt>
                <c:pt idx="554">
                  <c:v>40277</c:v>
                </c:pt>
                <c:pt idx="555">
                  <c:v>40277</c:v>
                </c:pt>
                <c:pt idx="556">
                  <c:v>40277</c:v>
                </c:pt>
                <c:pt idx="557">
                  <c:v>40277</c:v>
                </c:pt>
                <c:pt idx="558">
                  <c:v>40277</c:v>
                </c:pt>
                <c:pt idx="559">
                  <c:v>40277</c:v>
                </c:pt>
                <c:pt idx="560">
                  <c:v>40278</c:v>
                </c:pt>
                <c:pt idx="561">
                  <c:v>40278</c:v>
                </c:pt>
                <c:pt idx="562">
                  <c:v>40278</c:v>
                </c:pt>
                <c:pt idx="563">
                  <c:v>40278</c:v>
                </c:pt>
                <c:pt idx="564">
                  <c:v>40278</c:v>
                </c:pt>
                <c:pt idx="565">
                  <c:v>40278</c:v>
                </c:pt>
                <c:pt idx="566">
                  <c:v>40278</c:v>
                </c:pt>
                <c:pt idx="567">
                  <c:v>40278</c:v>
                </c:pt>
                <c:pt idx="568">
                  <c:v>40278</c:v>
                </c:pt>
                <c:pt idx="569">
                  <c:v>40278</c:v>
                </c:pt>
                <c:pt idx="570">
                  <c:v>40278</c:v>
                </c:pt>
                <c:pt idx="571">
                  <c:v>40278</c:v>
                </c:pt>
                <c:pt idx="572">
                  <c:v>40278</c:v>
                </c:pt>
                <c:pt idx="573">
                  <c:v>40278</c:v>
                </c:pt>
                <c:pt idx="574">
                  <c:v>40278</c:v>
                </c:pt>
                <c:pt idx="575">
                  <c:v>40278</c:v>
                </c:pt>
                <c:pt idx="576">
                  <c:v>40278</c:v>
                </c:pt>
                <c:pt idx="577">
                  <c:v>40278</c:v>
                </c:pt>
                <c:pt idx="578">
                  <c:v>40278</c:v>
                </c:pt>
                <c:pt idx="579">
                  <c:v>40278</c:v>
                </c:pt>
                <c:pt idx="580">
                  <c:v>40278</c:v>
                </c:pt>
                <c:pt idx="581">
                  <c:v>40278</c:v>
                </c:pt>
                <c:pt idx="582">
                  <c:v>40278</c:v>
                </c:pt>
                <c:pt idx="583">
                  <c:v>40278</c:v>
                </c:pt>
                <c:pt idx="584">
                  <c:v>40279</c:v>
                </c:pt>
                <c:pt idx="585">
                  <c:v>40279</c:v>
                </c:pt>
                <c:pt idx="586">
                  <c:v>40279</c:v>
                </c:pt>
                <c:pt idx="587">
                  <c:v>40279</c:v>
                </c:pt>
                <c:pt idx="588">
                  <c:v>40279</c:v>
                </c:pt>
                <c:pt idx="589">
                  <c:v>40279</c:v>
                </c:pt>
                <c:pt idx="590">
                  <c:v>40279</c:v>
                </c:pt>
                <c:pt idx="591">
                  <c:v>40279</c:v>
                </c:pt>
                <c:pt idx="592">
                  <c:v>40279</c:v>
                </c:pt>
                <c:pt idx="593">
                  <c:v>40279</c:v>
                </c:pt>
                <c:pt idx="594">
                  <c:v>40279</c:v>
                </c:pt>
                <c:pt idx="595">
                  <c:v>40279</c:v>
                </c:pt>
                <c:pt idx="596">
                  <c:v>40279</c:v>
                </c:pt>
                <c:pt idx="597">
                  <c:v>40279</c:v>
                </c:pt>
                <c:pt idx="598">
                  <c:v>40279</c:v>
                </c:pt>
                <c:pt idx="599">
                  <c:v>40279</c:v>
                </c:pt>
                <c:pt idx="600">
                  <c:v>40279</c:v>
                </c:pt>
                <c:pt idx="601">
                  <c:v>40279</c:v>
                </c:pt>
                <c:pt idx="602">
                  <c:v>40279</c:v>
                </c:pt>
                <c:pt idx="603">
                  <c:v>40279</c:v>
                </c:pt>
                <c:pt idx="604">
                  <c:v>40279</c:v>
                </c:pt>
                <c:pt idx="605">
                  <c:v>40279</c:v>
                </c:pt>
                <c:pt idx="606">
                  <c:v>40279</c:v>
                </c:pt>
                <c:pt idx="607">
                  <c:v>40279</c:v>
                </c:pt>
                <c:pt idx="608">
                  <c:v>40280</c:v>
                </c:pt>
                <c:pt idx="609">
                  <c:v>40280</c:v>
                </c:pt>
                <c:pt idx="610">
                  <c:v>40280</c:v>
                </c:pt>
                <c:pt idx="611">
                  <c:v>40280</c:v>
                </c:pt>
                <c:pt idx="612">
                  <c:v>40280</c:v>
                </c:pt>
                <c:pt idx="613">
                  <c:v>40280</c:v>
                </c:pt>
                <c:pt idx="614">
                  <c:v>40280</c:v>
                </c:pt>
                <c:pt idx="615">
                  <c:v>40280</c:v>
                </c:pt>
                <c:pt idx="616">
                  <c:v>40280</c:v>
                </c:pt>
                <c:pt idx="617">
                  <c:v>40280</c:v>
                </c:pt>
                <c:pt idx="618">
                  <c:v>40280</c:v>
                </c:pt>
                <c:pt idx="619">
                  <c:v>40280</c:v>
                </c:pt>
                <c:pt idx="620">
                  <c:v>40280</c:v>
                </c:pt>
                <c:pt idx="621">
                  <c:v>40280</c:v>
                </c:pt>
                <c:pt idx="622">
                  <c:v>40280</c:v>
                </c:pt>
                <c:pt idx="623">
                  <c:v>40280</c:v>
                </c:pt>
                <c:pt idx="624">
                  <c:v>40280</c:v>
                </c:pt>
                <c:pt idx="625">
                  <c:v>40280</c:v>
                </c:pt>
                <c:pt idx="626">
                  <c:v>40280</c:v>
                </c:pt>
                <c:pt idx="627">
                  <c:v>40280</c:v>
                </c:pt>
                <c:pt idx="628">
                  <c:v>40280</c:v>
                </c:pt>
                <c:pt idx="629">
                  <c:v>40280</c:v>
                </c:pt>
                <c:pt idx="630">
                  <c:v>40280</c:v>
                </c:pt>
                <c:pt idx="631">
                  <c:v>40280</c:v>
                </c:pt>
                <c:pt idx="632">
                  <c:v>40281</c:v>
                </c:pt>
                <c:pt idx="633">
                  <c:v>40281</c:v>
                </c:pt>
                <c:pt idx="634">
                  <c:v>40281</c:v>
                </c:pt>
                <c:pt idx="635">
                  <c:v>40281</c:v>
                </c:pt>
                <c:pt idx="636">
                  <c:v>40281</c:v>
                </c:pt>
                <c:pt idx="637">
                  <c:v>40281</c:v>
                </c:pt>
                <c:pt idx="638">
                  <c:v>40281</c:v>
                </c:pt>
                <c:pt idx="639">
                  <c:v>40281</c:v>
                </c:pt>
                <c:pt idx="640">
                  <c:v>40281</c:v>
                </c:pt>
                <c:pt idx="641">
                  <c:v>40281</c:v>
                </c:pt>
                <c:pt idx="642">
                  <c:v>40281</c:v>
                </c:pt>
                <c:pt idx="643">
                  <c:v>40281</c:v>
                </c:pt>
                <c:pt idx="644">
                  <c:v>40281</c:v>
                </c:pt>
                <c:pt idx="645">
                  <c:v>40281</c:v>
                </c:pt>
                <c:pt idx="646">
                  <c:v>40281</c:v>
                </c:pt>
                <c:pt idx="647">
                  <c:v>40281</c:v>
                </c:pt>
                <c:pt idx="648">
                  <c:v>40281</c:v>
                </c:pt>
                <c:pt idx="649">
                  <c:v>40281</c:v>
                </c:pt>
                <c:pt idx="650">
                  <c:v>40281</c:v>
                </c:pt>
                <c:pt idx="651">
                  <c:v>40281</c:v>
                </c:pt>
                <c:pt idx="652">
                  <c:v>40281</c:v>
                </c:pt>
                <c:pt idx="653">
                  <c:v>40281</c:v>
                </c:pt>
                <c:pt idx="654">
                  <c:v>40281</c:v>
                </c:pt>
                <c:pt idx="655">
                  <c:v>40281</c:v>
                </c:pt>
                <c:pt idx="656">
                  <c:v>40282</c:v>
                </c:pt>
                <c:pt idx="657">
                  <c:v>40282</c:v>
                </c:pt>
                <c:pt idx="658">
                  <c:v>40282</c:v>
                </c:pt>
                <c:pt idx="659">
                  <c:v>40282</c:v>
                </c:pt>
                <c:pt idx="660">
                  <c:v>40282</c:v>
                </c:pt>
                <c:pt idx="661">
                  <c:v>40282</c:v>
                </c:pt>
                <c:pt idx="662">
                  <c:v>40282</c:v>
                </c:pt>
                <c:pt idx="663">
                  <c:v>40282</c:v>
                </c:pt>
                <c:pt idx="664">
                  <c:v>40282</c:v>
                </c:pt>
                <c:pt idx="665">
                  <c:v>40282</c:v>
                </c:pt>
                <c:pt idx="666">
                  <c:v>40282</c:v>
                </c:pt>
                <c:pt idx="667">
                  <c:v>40282</c:v>
                </c:pt>
                <c:pt idx="668">
                  <c:v>40282</c:v>
                </c:pt>
                <c:pt idx="669">
                  <c:v>40282</c:v>
                </c:pt>
                <c:pt idx="670">
                  <c:v>40282</c:v>
                </c:pt>
                <c:pt idx="671">
                  <c:v>40282</c:v>
                </c:pt>
                <c:pt idx="672">
                  <c:v>40282</c:v>
                </c:pt>
                <c:pt idx="673">
                  <c:v>40282</c:v>
                </c:pt>
                <c:pt idx="674">
                  <c:v>40282</c:v>
                </c:pt>
                <c:pt idx="675">
                  <c:v>40282</c:v>
                </c:pt>
                <c:pt idx="676">
                  <c:v>40282</c:v>
                </c:pt>
                <c:pt idx="677">
                  <c:v>40282</c:v>
                </c:pt>
                <c:pt idx="678">
                  <c:v>40282</c:v>
                </c:pt>
                <c:pt idx="679">
                  <c:v>40282</c:v>
                </c:pt>
                <c:pt idx="680">
                  <c:v>40283</c:v>
                </c:pt>
                <c:pt idx="681">
                  <c:v>40283</c:v>
                </c:pt>
                <c:pt idx="682">
                  <c:v>40283</c:v>
                </c:pt>
                <c:pt idx="683">
                  <c:v>40283</c:v>
                </c:pt>
                <c:pt idx="684">
                  <c:v>40290</c:v>
                </c:pt>
                <c:pt idx="685">
                  <c:v>40290</c:v>
                </c:pt>
                <c:pt idx="686">
                  <c:v>40290</c:v>
                </c:pt>
                <c:pt idx="687">
                  <c:v>40290</c:v>
                </c:pt>
                <c:pt idx="688">
                  <c:v>40290</c:v>
                </c:pt>
                <c:pt idx="689">
                  <c:v>40290</c:v>
                </c:pt>
                <c:pt idx="690">
                  <c:v>40290</c:v>
                </c:pt>
                <c:pt idx="691">
                  <c:v>40290</c:v>
                </c:pt>
                <c:pt idx="692">
                  <c:v>40290</c:v>
                </c:pt>
                <c:pt idx="693">
                  <c:v>40290</c:v>
                </c:pt>
                <c:pt idx="694">
                  <c:v>40290</c:v>
                </c:pt>
                <c:pt idx="695">
                  <c:v>40290</c:v>
                </c:pt>
                <c:pt idx="696">
                  <c:v>40290</c:v>
                </c:pt>
                <c:pt idx="697">
                  <c:v>40290</c:v>
                </c:pt>
                <c:pt idx="698">
                  <c:v>40291</c:v>
                </c:pt>
                <c:pt idx="699">
                  <c:v>40291</c:v>
                </c:pt>
                <c:pt idx="700">
                  <c:v>40291</c:v>
                </c:pt>
                <c:pt idx="701">
                  <c:v>40291</c:v>
                </c:pt>
                <c:pt idx="702">
                  <c:v>40291</c:v>
                </c:pt>
                <c:pt idx="703">
                  <c:v>40291</c:v>
                </c:pt>
                <c:pt idx="704">
                  <c:v>40291</c:v>
                </c:pt>
                <c:pt idx="705">
                  <c:v>40291</c:v>
                </c:pt>
                <c:pt idx="706">
                  <c:v>40291</c:v>
                </c:pt>
                <c:pt idx="707">
                  <c:v>40291</c:v>
                </c:pt>
                <c:pt idx="708">
                  <c:v>40291</c:v>
                </c:pt>
                <c:pt idx="709">
                  <c:v>40291</c:v>
                </c:pt>
                <c:pt idx="710">
                  <c:v>40291</c:v>
                </c:pt>
                <c:pt idx="711">
                  <c:v>40291</c:v>
                </c:pt>
                <c:pt idx="712">
                  <c:v>40291</c:v>
                </c:pt>
                <c:pt idx="713">
                  <c:v>40291</c:v>
                </c:pt>
                <c:pt idx="714">
                  <c:v>40291</c:v>
                </c:pt>
                <c:pt idx="715">
                  <c:v>40291</c:v>
                </c:pt>
                <c:pt idx="716">
                  <c:v>40291</c:v>
                </c:pt>
                <c:pt idx="717">
                  <c:v>40291</c:v>
                </c:pt>
                <c:pt idx="718">
                  <c:v>40291</c:v>
                </c:pt>
                <c:pt idx="719">
                  <c:v>40291</c:v>
                </c:pt>
                <c:pt idx="720">
                  <c:v>40291</c:v>
                </c:pt>
                <c:pt idx="721">
                  <c:v>40291</c:v>
                </c:pt>
                <c:pt idx="722">
                  <c:v>40292</c:v>
                </c:pt>
                <c:pt idx="723">
                  <c:v>40292</c:v>
                </c:pt>
                <c:pt idx="724">
                  <c:v>40292</c:v>
                </c:pt>
                <c:pt idx="725">
                  <c:v>40292</c:v>
                </c:pt>
                <c:pt idx="726">
                  <c:v>40292</c:v>
                </c:pt>
                <c:pt idx="727">
                  <c:v>40292</c:v>
                </c:pt>
                <c:pt idx="728">
                  <c:v>40292</c:v>
                </c:pt>
                <c:pt idx="729">
                  <c:v>40292</c:v>
                </c:pt>
                <c:pt idx="730">
                  <c:v>40292</c:v>
                </c:pt>
                <c:pt idx="731">
                  <c:v>40292</c:v>
                </c:pt>
                <c:pt idx="732">
                  <c:v>40292</c:v>
                </c:pt>
                <c:pt idx="733">
                  <c:v>40292</c:v>
                </c:pt>
                <c:pt idx="734">
                  <c:v>40292</c:v>
                </c:pt>
                <c:pt idx="735">
                  <c:v>40292</c:v>
                </c:pt>
                <c:pt idx="736">
                  <c:v>40292</c:v>
                </c:pt>
                <c:pt idx="737">
                  <c:v>40292</c:v>
                </c:pt>
                <c:pt idx="738">
                  <c:v>40292</c:v>
                </c:pt>
                <c:pt idx="739">
                  <c:v>40292</c:v>
                </c:pt>
                <c:pt idx="740">
                  <c:v>40292</c:v>
                </c:pt>
                <c:pt idx="741">
                  <c:v>40292</c:v>
                </c:pt>
                <c:pt idx="742">
                  <c:v>40292</c:v>
                </c:pt>
                <c:pt idx="743">
                  <c:v>40292</c:v>
                </c:pt>
                <c:pt idx="744">
                  <c:v>40292</c:v>
                </c:pt>
                <c:pt idx="745">
                  <c:v>40292</c:v>
                </c:pt>
                <c:pt idx="746">
                  <c:v>40293</c:v>
                </c:pt>
                <c:pt idx="747">
                  <c:v>40293</c:v>
                </c:pt>
                <c:pt idx="748">
                  <c:v>40293</c:v>
                </c:pt>
                <c:pt idx="749">
                  <c:v>40293</c:v>
                </c:pt>
                <c:pt idx="750">
                  <c:v>40293</c:v>
                </c:pt>
                <c:pt idx="751">
                  <c:v>40293</c:v>
                </c:pt>
                <c:pt idx="752">
                  <c:v>40293</c:v>
                </c:pt>
                <c:pt idx="753">
                  <c:v>40293</c:v>
                </c:pt>
                <c:pt idx="754">
                  <c:v>40293</c:v>
                </c:pt>
                <c:pt idx="755">
                  <c:v>40293</c:v>
                </c:pt>
                <c:pt idx="756">
                  <c:v>40293</c:v>
                </c:pt>
                <c:pt idx="757">
                  <c:v>40293</c:v>
                </c:pt>
                <c:pt idx="758">
                  <c:v>40293</c:v>
                </c:pt>
                <c:pt idx="759">
                  <c:v>40293</c:v>
                </c:pt>
                <c:pt idx="760">
                  <c:v>40293</c:v>
                </c:pt>
                <c:pt idx="761">
                  <c:v>40293</c:v>
                </c:pt>
                <c:pt idx="762">
                  <c:v>40293</c:v>
                </c:pt>
                <c:pt idx="763">
                  <c:v>40293</c:v>
                </c:pt>
                <c:pt idx="764">
                  <c:v>40293</c:v>
                </c:pt>
                <c:pt idx="765">
                  <c:v>40293</c:v>
                </c:pt>
                <c:pt idx="766">
                  <c:v>40293</c:v>
                </c:pt>
                <c:pt idx="767">
                  <c:v>40293</c:v>
                </c:pt>
                <c:pt idx="768">
                  <c:v>40293</c:v>
                </c:pt>
                <c:pt idx="769">
                  <c:v>40293</c:v>
                </c:pt>
                <c:pt idx="770">
                  <c:v>40294</c:v>
                </c:pt>
                <c:pt idx="771">
                  <c:v>40294</c:v>
                </c:pt>
                <c:pt idx="772">
                  <c:v>40294</c:v>
                </c:pt>
                <c:pt idx="773">
                  <c:v>40294</c:v>
                </c:pt>
                <c:pt idx="774">
                  <c:v>40294</c:v>
                </c:pt>
                <c:pt idx="775">
                  <c:v>40294</c:v>
                </c:pt>
                <c:pt idx="776">
                  <c:v>40294</c:v>
                </c:pt>
                <c:pt idx="777">
                  <c:v>40294</c:v>
                </c:pt>
                <c:pt idx="778">
                  <c:v>40294</c:v>
                </c:pt>
                <c:pt idx="779">
                  <c:v>40294</c:v>
                </c:pt>
                <c:pt idx="780">
                  <c:v>40294</c:v>
                </c:pt>
                <c:pt idx="781">
                  <c:v>40294</c:v>
                </c:pt>
                <c:pt idx="782">
                  <c:v>40294</c:v>
                </c:pt>
                <c:pt idx="783">
                  <c:v>40294</c:v>
                </c:pt>
                <c:pt idx="784">
                  <c:v>40294</c:v>
                </c:pt>
                <c:pt idx="785">
                  <c:v>40294</c:v>
                </c:pt>
                <c:pt idx="786">
                  <c:v>40294</c:v>
                </c:pt>
                <c:pt idx="787">
                  <c:v>40294</c:v>
                </c:pt>
                <c:pt idx="788">
                  <c:v>40294</c:v>
                </c:pt>
                <c:pt idx="789">
                  <c:v>40294</c:v>
                </c:pt>
                <c:pt idx="790">
                  <c:v>40294</c:v>
                </c:pt>
                <c:pt idx="791">
                  <c:v>40294</c:v>
                </c:pt>
                <c:pt idx="792">
                  <c:v>40294</c:v>
                </c:pt>
                <c:pt idx="793">
                  <c:v>40294</c:v>
                </c:pt>
                <c:pt idx="794">
                  <c:v>40295</c:v>
                </c:pt>
                <c:pt idx="795">
                  <c:v>40295</c:v>
                </c:pt>
                <c:pt idx="796">
                  <c:v>40295</c:v>
                </c:pt>
                <c:pt idx="797">
                  <c:v>40295</c:v>
                </c:pt>
                <c:pt idx="798">
                  <c:v>40295</c:v>
                </c:pt>
                <c:pt idx="799">
                  <c:v>40295</c:v>
                </c:pt>
                <c:pt idx="800">
                  <c:v>40295</c:v>
                </c:pt>
                <c:pt idx="801">
                  <c:v>40295</c:v>
                </c:pt>
                <c:pt idx="802">
                  <c:v>40295</c:v>
                </c:pt>
                <c:pt idx="803">
                  <c:v>40295</c:v>
                </c:pt>
                <c:pt idx="804">
                  <c:v>40295</c:v>
                </c:pt>
                <c:pt idx="805">
                  <c:v>40295</c:v>
                </c:pt>
                <c:pt idx="806">
                  <c:v>40295</c:v>
                </c:pt>
                <c:pt idx="807">
                  <c:v>40295</c:v>
                </c:pt>
                <c:pt idx="808">
                  <c:v>40295</c:v>
                </c:pt>
                <c:pt idx="809">
                  <c:v>40295</c:v>
                </c:pt>
                <c:pt idx="810">
                  <c:v>40295</c:v>
                </c:pt>
                <c:pt idx="811">
                  <c:v>40295</c:v>
                </c:pt>
                <c:pt idx="812">
                  <c:v>40295</c:v>
                </c:pt>
                <c:pt idx="813">
                  <c:v>40295</c:v>
                </c:pt>
                <c:pt idx="814">
                  <c:v>40295</c:v>
                </c:pt>
                <c:pt idx="815">
                  <c:v>40295</c:v>
                </c:pt>
                <c:pt idx="816">
                  <c:v>40295</c:v>
                </c:pt>
                <c:pt idx="817">
                  <c:v>40295</c:v>
                </c:pt>
                <c:pt idx="818">
                  <c:v>40296</c:v>
                </c:pt>
                <c:pt idx="819">
                  <c:v>40296</c:v>
                </c:pt>
                <c:pt idx="820">
                  <c:v>40296</c:v>
                </c:pt>
                <c:pt idx="821">
                  <c:v>40296</c:v>
                </c:pt>
                <c:pt idx="822">
                  <c:v>40296</c:v>
                </c:pt>
                <c:pt idx="823">
                  <c:v>40296</c:v>
                </c:pt>
                <c:pt idx="824">
                  <c:v>40296</c:v>
                </c:pt>
                <c:pt idx="825">
                  <c:v>40296</c:v>
                </c:pt>
                <c:pt idx="826">
                  <c:v>40296</c:v>
                </c:pt>
                <c:pt idx="827">
                  <c:v>40296</c:v>
                </c:pt>
                <c:pt idx="828">
                  <c:v>40296</c:v>
                </c:pt>
                <c:pt idx="829">
                  <c:v>40296</c:v>
                </c:pt>
                <c:pt idx="830">
                  <c:v>40296</c:v>
                </c:pt>
                <c:pt idx="831">
                  <c:v>40296</c:v>
                </c:pt>
                <c:pt idx="832">
                  <c:v>40296</c:v>
                </c:pt>
                <c:pt idx="833">
                  <c:v>40296</c:v>
                </c:pt>
                <c:pt idx="834">
                  <c:v>40296</c:v>
                </c:pt>
                <c:pt idx="835">
                  <c:v>40296</c:v>
                </c:pt>
                <c:pt idx="836">
                  <c:v>40296</c:v>
                </c:pt>
                <c:pt idx="837">
                  <c:v>40296</c:v>
                </c:pt>
                <c:pt idx="838">
                  <c:v>40296</c:v>
                </c:pt>
                <c:pt idx="839">
                  <c:v>40296</c:v>
                </c:pt>
                <c:pt idx="840">
                  <c:v>40296</c:v>
                </c:pt>
                <c:pt idx="841">
                  <c:v>40296</c:v>
                </c:pt>
                <c:pt idx="842">
                  <c:v>40297</c:v>
                </c:pt>
                <c:pt idx="843">
                  <c:v>40297</c:v>
                </c:pt>
                <c:pt idx="844">
                  <c:v>40297</c:v>
                </c:pt>
                <c:pt idx="845">
                  <c:v>40297</c:v>
                </c:pt>
                <c:pt idx="846">
                  <c:v>40297</c:v>
                </c:pt>
                <c:pt idx="847">
                  <c:v>40297</c:v>
                </c:pt>
                <c:pt idx="848">
                  <c:v>40297</c:v>
                </c:pt>
                <c:pt idx="849">
                  <c:v>40297</c:v>
                </c:pt>
                <c:pt idx="850">
                  <c:v>40297</c:v>
                </c:pt>
                <c:pt idx="851">
                  <c:v>40297</c:v>
                </c:pt>
                <c:pt idx="852">
                  <c:v>40297</c:v>
                </c:pt>
                <c:pt idx="853">
                  <c:v>40297</c:v>
                </c:pt>
                <c:pt idx="854">
                  <c:v>40297</c:v>
                </c:pt>
                <c:pt idx="855">
                  <c:v>40297</c:v>
                </c:pt>
                <c:pt idx="856">
                  <c:v>40297</c:v>
                </c:pt>
                <c:pt idx="857">
                  <c:v>40297</c:v>
                </c:pt>
                <c:pt idx="858">
                  <c:v>40297</c:v>
                </c:pt>
                <c:pt idx="859">
                  <c:v>40297</c:v>
                </c:pt>
                <c:pt idx="860">
                  <c:v>40297</c:v>
                </c:pt>
                <c:pt idx="861">
                  <c:v>40297</c:v>
                </c:pt>
                <c:pt idx="862">
                  <c:v>40297</c:v>
                </c:pt>
                <c:pt idx="863">
                  <c:v>40297</c:v>
                </c:pt>
                <c:pt idx="864">
                  <c:v>40297</c:v>
                </c:pt>
                <c:pt idx="865">
                  <c:v>40297</c:v>
                </c:pt>
                <c:pt idx="866">
                  <c:v>40298</c:v>
                </c:pt>
                <c:pt idx="867">
                  <c:v>40298</c:v>
                </c:pt>
                <c:pt idx="868">
                  <c:v>40298</c:v>
                </c:pt>
                <c:pt idx="869">
                  <c:v>40298</c:v>
                </c:pt>
                <c:pt idx="870">
                  <c:v>40298</c:v>
                </c:pt>
                <c:pt idx="871">
                  <c:v>40298</c:v>
                </c:pt>
                <c:pt idx="872">
                  <c:v>40298</c:v>
                </c:pt>
                <c:pt idx="873">
                  <c:v>40298</c:v>
                </c:pt>
                <c:pt idx="874">
                  <c:v>40298</c:v>
                </c:pt>
                <c:pt idx="875">
                  <c:v>40298</c:v>
                </c:pt>
                <c:pt idx="876">
                  <c:v>40298</c:v>
                </c:pt>
                <c:pt idx="877">
                  <c:v>40298</c:v>
                </c:pt>
                <c:pt idx="878">
                  <c:v>40298</c:v>
                </c:pt>
                <c:pt idx="879">
                  <c:v>40298</c:v>
                </c:pt>
                <c:pt idx="880">
                  <c:v>40298</c:v>
                </c:pt>
                <c:pt idx="881">
                  <c:v>40298</c:v>
                </c:pt>
                <c:pt idx="882">
                  <c:v>40298</c:v>
                </c:pt>
                <c:pt idx="883">
                  <c:v>40298</c:v>
                </c:pt>
                <c:pt idx="884">
                  <c:v>40298</c:v>
                </c:pt>
                <c:pt idx="885">
                  <c:v>40298</c:v>
                </c:pt>
                <c:pt idx="886">
                  <c:v>40298</c:v>
                </c:pt>
                <c:pt idx="887">
                  <c:v>40298</c:v>
                </c:pt>
                <c:pt idx="888">
                  <c:v>40298</c:v>
                </c:pt>
                <c:pt idx="889">
                  <c:v>40298</c:v>
                </c:pt>
                <c:pt idx="890">
                  <c:v>40299</c:v>
                </c:pt>
                <c:pt idx="891">
                  <c:v>40299</c:v>
                </c:pt>
                <c:pt idx="892">
                  <c:v>40299</c:v>
                </c:pt>
                <c:pt idx="893">
                  <c:v>40299</c:v>
                </c:pt>
                <c:pt idx="894">
                  <c:v>40299</c:v>
                </c:pt>
                <c:pt idx="895">
                  <c:v>40299</c:v>
                </c:pt>
                <c:pt idx="896">
                  <c:v>40299</c:v>
                </c:pt>
                <c:pt idx="897">
                  <c:v>40299</c:v>
                </c:pt>
                <c:pt idx="898">
                  <c:v>40299</c:v>
                </c:pt>
                <c:pt idx="899">
                  <c:v>40299</c:v>
                </c:pt>
                <c:pt idx="900">
                  <c:v>40299</c:v>
                </c:pt>
                <c:pt idx="901">
                  <c:v>40299</c:v>
                </c:pt>
                <c:pt idx="902">
                  <c:v>40299</c:v>
                </c:pt>
                <c:pt idx="903">
                  <c:v>40299</c:v>
                </c:pt>
                <c:pt idx="904">
                  <c:v>40299</c:v>
                </c:pt>
                <c:pt idx="905">
                  <c:v>40299</c:v>
                </c:pt>
                <c:pt idx="906">
                  <c:v>40299</c:v>
                </c:pt>
                <c:pt idx="907">
                  <c:v>40299</c:v>
                </c:pt>
                <c:pt idx="908">
                  <c:v>40299</c:v>
                </c:pt>
                <c:pt idx="909">
                  <c:v>40299</c:v>
                </c:pt>
                <c:pt idx="910">
                  <c:v>40299</c:v>
                </c:pt>
                <c:pt idx="911">
                  <c:v>40299</c:v>
                </c:pt>
                <c:pt idx="912">
                  <c:v>40299</c:v>
                </c:pt>
                <c:pt idx="913">
                  <c:v>40299</c:v>
                </c:pt>
                <c:pt idx="914">
                  <c:v>40300</c:v>
                </c:pt>
                <c:pt idx="915">
                  <c:v>40300</c:v>
                </c:pt>
                <c:pt idx="916">
                  <c:v>40300</c:v>
                </c:pt>
                <c:pt idx="917">
                  <c:v>40300</c:v>
                </c:pt>
                <c:pt idx="918">
                  <c:v>40300</c:v>
                </c:pt>
                <c:pt idx="919">
                  <c:v>40300</c:v>
                </c:pt>
                <c:pt idx="920">
                  <c:v>40300</c:v>
                </c:pt>
                <c:pt idx="921">
                  <c:v>40300</c:v>
                </c:pt>
                <c:pt idx="922">
                  <c:v>40300</c:v>
                </c:pt>
                <c:pt idx="923">
                  <c:v>40300</c:v>
                </c:pt>
                <c:pt idx="924">
                  <c:v>40300</c:v>
                </c:pt>
                <c:pt idx="925">
                  <c:v>40300</c:v>
                </c:pt>
                <c:pt idx="926">
                  <c:v>40300</c:v>
                </c:pt>
                <c:pt idx="927">
                  <c:v>40300</c:v>
                </c:pt>
                <c:pt idx="928">
                  <c:v>40300</c:v>
                </c:pt>
                <c:pt idx="929">
                  <c:v>40300</c:v>
                </c:pt>
                <c:pt idx="930">
                  <c:v>40300</c:v>
                </c:pt>
                <c:pt idx="931">
                  <c:v>40300</c:v>
                </c:pt>
                <c:pt idx="932">
                  <c:v>40300</c:v>
                </c:pt>
                <c:pt idx="933">
                  <c:v>40300</c:v>
                </c:pt>
                <c:pt idx="934">
                  <c:v>40300</c:v>
                </c:pt>
                <c:pt idx="935">
                  <c:v>40300</c:v>
                </c:pt>
                <c:pt idx="936">
                  <c:v>40300</c:v>
                </c:pt>
                <c:pt idx="937">
                  <c:v>40300</c:v>
                </c:pt>
                <c:pt idx="938">
                  <c:v>40301</c:v>
                </c:pt>
                <c:pt idx="939">
                  <c:v>40301</c:v>
                </c:pt>
                <c:pt idx="940">
                  <c:v>40301</c:v>
                </c:pt>
                <c:pt idx="941">
                  <c:v>40301</c:v>
                </c:pt>
                <c:pt idx="942">
                  <c:v>40301</c:v>
                </c:pt>
                <c:pt idx="943">
                  <c:v>40301</c:v>
                </c:pt>
                <c:pt idx="944">
                  <c:v>40301</c:v>
                </c:pt>
                <c:pt idx="945">
                  <c:v>40301</c:v>
                </c:pt>
                <c:pt idx="946">
                  <c:v>40301</c:v>
                </c:pt>
                <c:pt idx="947">
                  <c:v>40301</c:v>
                </c:pt>
                <c:pt idx="948">
                  <c:v>40301</c:v>
                </c:pt>
                <c:pt idx="949">
                  <c:v>40301</c:v>
                </c:pt>
                <c:pt idx="950">
                  <c:v>40301</c:v>
                </c:pt>
                <c:pt idx="951">
                  <c:v>40301</c:v>
                </c:pt>
                <c:pt idx="952">
                  <c:v>40301</c:v>
                </c:pt>
                <c:pt idx="953">
                  <c:v>40301</c:v>
                </c:pt>
                <c:pt idx="954">
                  <c:v>40301</c:v>
                </c:pt>
                <c:pt idx="955">
                  <c:v>40301</c:v>
                </c:pt>
                <c:pt idx="956">
                  <c:v>40301</c:v>
                </c:pt>
                <c:pt idx="957">
                  <c:v>40301</c:v>
                </c:pt>
                <c:pt idx="958">
                  <c:v>40301</c:v>
                </c:pt>
                <c:pt idx="959">
                  <c:v>40301</c:v>
                </c:pt>
                <c:pt idx="960">
                  <c:v>40301</c:v>
                </c:pt>
                <c:pt idx="961">
                  <c:v>40301</c:v>
                </c:pt>
                <c:pt idx="962">
                  <c:v>40302</c:v>
                </c:pt>
                <c:pt idx="963">
                  <c:v>40302</c:v>
                </c:pt>
                <c:pt idx="964">
                  <c:v>40302</c:v>
                </c:pt>
                <c:pt idx="965">
                  <c:v>40302</c:v>
                </c:pt>
                <c:pt idx="966">
                  <c:v>40302</c:v>
                </c:pt>
                <c:pt idx="967">
                  <c:v>40302</c:v>
                </c:pt>
                <c:pt idx="968">
                  <c:v>40302</c:v>
                </c:pt>
                <c:pt idx="969">
                  <c:v>40302</c:v>
                </c:pt>
                <c:pt idx="970">
                  <c:v>40302</c:v>
                </c:pt>
                <c:pt idx="971">
                  <c:v>40302</c:v>
                </c:pt>
                <c:pt idx="972">
                  <c:v>40302</c:v>
                </c:pt>
                <c:pt idx="973">
                  <c:v>40302</c:v>
                </c:pt>
                <c:pt idx="974">
                  <c:v>40302</c:v>
                </c:pt>
                <c:pt idx="975">
                  <c:v>40302</c:v>
                </c:pt>
                <c:pt idx="976">
                  <c:v>40302</c:v>
                </c:pt>
                <c:pt idx="977">
                  <c:v>40302</c:v>
                </c:pt>
                <c:pt idx="978">
                  <c:v>40302</c:v>
                </c:pt>
                <c:pt idx="979">
                  <c:v>40302</c:v>
                </c:pt>
                <c:pt idx="980">
                  <c:v>40302</c:v>
                </c:pt>
                <c:pt idx="981">
                  <c:v>40302</c:v>
                </c:pt>
                <c:pt idx="982">
                  <c:v>40302</c:v>
                </c:pt>
                <c:pt idx="983">
                  <c:v>40302</c:v>
                </c:pt>
                <c:pt idx="984">
                  <c:v>40302</c:v>
                </c:pt>
                <c:pt idx="985">
                  <c:v>40302</c:v>
                </c:pt>
                <c:pt idx="986">
                  <c:v>40303</c:v>
                </c:pt>
                <c:pt idx="987">
                  <c:v>40303</c:v>
                </c:pt>
                <c:pt idx="988">
                  <c:v>40303</c:v>
                </c:pt>
                <c:pt idx="989">
                  <c:v>40303</c:v>
                </c:pt>
                <c:pt idx="990">
                  <c:v>40303</c:v>
                </c:pt>
                <c:pt idx="991">
                  <c:v>40303</c:v>
                </c:pt>
                <c:pt idx="992">
                  <c:v>40303</c:v>
                </c:pt>
                <c:pt idx="993">
                  <c:v>40303</c:v>
                </c:pt>
                <c:pt idx="994">
                  <c:v>40303</c:v>
                </c:pt>
                <c:pt idx="995">
                  <c:v>40303</c:v>
                </c:pt>
                <c:pt idx="996">
                  <c:v>40303</c:v>
                </c:pt>
                <c:pt idx="997">
                  <c:v>40303</c:v>
                </c:pt>
                <c:pt idx="998">
                  <c:v>40303</c:v>
                </c:pt>
                <c:pt idx="999">
                  <c:v>40303</c:v>
                </c:pt>
                <c:pt idx="1000">
                  <c:v>40303</c:v>
                </c:pt>
                <c:pt idx="1001">
                  <c:v>40303</c:v>
                </c:pt>
                <c:pt idx="1002">
                  <c:v>40303</c:v>
                </c:pt>
                <c:pt idx="1003">
                  <c:v>40303</c:v>
                </c:pt>
                <c:pt idx="1004">
                  <c:v>40303</c:v>
                </c:pt>
                <c:pt idx="1005">
                  <c:v>40303</c:v>
                </c:pt>
                <c:pt idx="1006">
                  <c:v>40303</c:v>
                </c:pt>
                <c:pt idx="1007">
                  <c:v>40303</c:v>
                </c:pt>
                <c:pt idx="1008">
                  <c:v>40303</c:v>
                </c:pt>
                <c:pt idx="1009">
                  <c:v>40303</c:v>
                </c:pt>
                <c:pt idx="1010">
                  <c:v>40304</c:v>
                </c:pt>
                <c:pt idx="1011">
                  <c:v>40304</c:v>
                </c:pt>
                <c:pt idx="1012">
                  <c:v>40304</c:v>
                </c:pt>
                <c:pt idx="1013">
                  <c:v>40304</c:v>
                </c:pt>
                <c:pt idx="1014">
                  <c:v>40304</c:v>
                </c:pt>
                <c:pt idx="1015">
                  <c:v>40304</c:v>
                </c:pt>
                <c:pt idx="1016">
                  <c:v>40304</c:v>
                </c:pt>
                <c:pt idx="1017">
                  <c:v>40304</c:v>
                </c:pt>
                <c:pt idx="1018">
                  <c:v>40304</c:v>
                </c:pt>
                <c:pt idx="1019">
                  <c:v>40304</c:v>
                </c:pt>
                <c:pt idx="1020">
                  <c:v>40304</c:v>
                </c:pt>
                <c:pt idx="1021">
                  <c:v>40304</c:v>
                </c:pt>
                <c:pt idx="1022">
                  <c:v>40304</c:v>
                </c:pt>
                <c:pt idx="1023">
                  <c:v>40304</c:v>
                </c:pt>
                <c:pt idx="1024">
                  <c:v>40304</c:v>
                </c:pt>
                <c:pt idx="1025">
                  <c:v>40304</c:v>
                </c:pt>
                <c:pt idx="1026">
                  <c:v>40304</c:v>
                </c:pt>
                <c:pt idx="1027">
                  <c:v>40304</c:v>
                </c:pt>
                <c:pt idx="1028">
                  <c:v>40304</c:v>
                </c:pt>
                <c:pt idx="1029">
                  <c:v>40304</c:v>
                </c:pt>
                <c:pt idx="1030">
                  <c:v>40304</c:v>
                </c:pt>
                <c:pt idx="1031">
                  <c:v>40304</c:v>
                </c:pt>
                <c:pt idx="1032">
                  <c:v>40304</c:v>
                </c:pt>
                <c:pt idx="1033">
                  <c:v>40304</c:v>
                </c:pt>
                <c:pt idx="1034">
                  <c:v>40305</c:v>
                </c:pt>
                <c:pt idx="1035">
                  <c:v>40305</c:v>
                </c:pt>
                <c:pt idx="1036">
                  <c:v>40305</c:v>
                </c:pt>
                <c:pt idx="1037">
                  <c:v>40305</c:v>
                </c:pt>
                <c:pt idx="1038">
                  <c:v>40305</c:v>
                </c:pt>
                <c:pt idx="1039">
                  <c:v>40305</c:v>
                </c:pt>
                <c:pt idx="1040">
                  <c:v>40305</c:v>
                </c:pt>
                <c:pt idx="1041">
                  <c:v>40305</c:v>
                </c:pt>
                <c:pt idx="1042">
                  <c:v>40305</c:v>
                </c:pt>
                <c:pt idx="1043">
                  <c:v>40305</c:v>
                </c:pt>
                <c:pt idx="1044">
                  <c:v>40305</c:v>
                </c:pt>
                <c:pt idx="1045">
                  <c:v>40305</c:v>
                </c:pt>
                <c:pt idx="1046">
                  <c:v>40305</c:v>
                </c:pt>
                <c:pt idx="1047">
                  <c:v>40305</c:v>
                </c:pt>
                <c:pt idx="1048">
                  <c:v>40305</c:v>
                </c:pt>
                <c:pt idx="1049">
                  <c:v>40305</c:v>
                </c:pt>
                <c:pt idx="1050">
                  <c:v>40305</c:v>
                </c:pt>
                <c:pt idx="1051">
                  <c:v>40305</c:v>
                </c:pt>
                <c:pt idx="1052">
                  <c:v>40305</c:v>
                </c:pt>
                <c:pt idx="1053">
                  <c:v>40305</c:v>
                </c:pt>
                <c:pt idx="1054">
                  <c:v>40305</c:v>
                </c:pt>
                <c:pt idx="1055">
                  <c:v>40305</c:v>
                </c:pt>
                <c:pt idx="1056">
                  <c:v>40305</c:v>
                </c:pt>
                <c:pt idx="1057">
                  <c:v>40305</c:v>
                </c:pt>
                <c:pt idx="1058">
                  <c:v>40306</c:v>
                </c:pt>
                <c:pt idx="1059">
                  <c:v>40306</c:v>
                </c:pt>
                <c:pt idx="1060">
                  <c:v>40306</c:v>
                </c:pt>
                <c:pt idx="1061">
                  <c:v>40306</c:v>
                </c:pt>
                <c:pt idx="1062">
                  <c:v>40306</c:v>
                </c:pt>
                <c:pt idx="1063">
                  <c:v>40306</c:v>
                </c:pt>
                <c:pt idx="1064">
                  <c:v>40306</c:v>
                </c:pt>
                <c:pt idx="1065">
                  <c:v>40306</c:v>
                </c:pt>
                <c:pt idx="1066">
                  <c:v>40306</c:v>
                </c:pt>
                <c:pt idx="1067">
                  <c:v>40306</c:v>
                </c:pt>
                <c:pt idx="1068">
                  <c:v>40306</c:v>
                </c:pt>
                <c:pt idx="1069">
                  <c:v>40306</c:v>
                </c:pt>
                <c:pt idx="1070">
                  <c:v>40306</c:v>
                </c:pt>
                <c:pt idx="1071">
                  <c:v>40306</c:v>
                </c:pt>
                <c:pt idx="1072">
                  <c:v>40306</c:v>
                </c:pt>
                <c:pt idx="1073">
                  <c:v>40306</c:v>
                </c:pt>
                <c:pt idx="1074">
                  <c:v>40306</c:v>
                </c:pt>
                <c:pt idx="1075">
                  <c:v>40306</c:v>
                </c:pt>
                <c:pt idx="1076">
                  <c:v>40306</c:v>
                </c:pt>
                <c:pt idx="1077">
                  <c:v>40306</c:v>
                </c:pt>
                <c:pt idx="1078">
                  <c:v>40306</c:v>
                </c:pt>
                <c:pt idx="1079">
                  <c:v>40306</c:v>
                </c:pt>
                <c:pt idx="1080">
                  <c:v>40306</c:v>
                </c:pt>
                <c:pt idx="1081">
                  <c:v>40306</c:v>
                </c:pt>
                <c:pt idx="1082">
                  <c:v>40307</c:v>
                </c:pt>
                <c:pt idx="1083">
                  <c:v>40307</c:v>
                </c:pt>
                <c:pt idx="1084">
                  <c:v>40307</c:v>
                </c:pt>
                <c:pt idx="1085">
                  <c:v>40307</c:v>
                </c:pt>
                <c:pt idx="1086">
                  <c:v>40307</c:v>
                </c:pt>
                <c:pt idx="1087">
                  <c:v>40307</c:v>
                </c:pt>
                <c:pt idx="1088">
                  <c:v>40307</c:v>
                </c:pt>
                <c:pt idx="1089">
                  <c:v>40307</c:v>
                </c:pt>
                <c:pt idx="1090">
                  <c:v>40307</c:v>
                </c:pt>
                <c:pt idx="1091">
                  <c:v>40307</c:v>
                </c:pt>
                <c:pt idx="1092">
                  <c:v>40307</c:v>
                </c:pt>
                <c:pt idx="1093">
                  <c:v>40307</c:v>
                </c:pt>
                <c:pt idx="1094">
                  <c:v>40307</c:v>
                </c:pt>
                <c:pt idx="1095">
                  <c:v>40307</c:v>
                </c:pt>
                <c:pt idx="1096">
                  <c:v>40307</c:v>
                </c:pt>
                <c:pt idx="1097">
                  <c:v>40307</c:v>
                </c:pt>
                <c:pt idx="1098">
                  <c:v>40307</c:v>
                </c:pt>
                <c:pt idx="1099">
                  <c:v>40307</c:v>
                </c:pt>
                <c:pt idx="1100">
                  <c:v>40307</c:v>
                </c:pt>
                <c:pt idx="1101">
                  <c:v>40307</c:v>
                </c:pt>
                <c:pt idx="1102">
                  <c:v>40307</c:v>
                </c:pt>
                <c:pt idx="1103">
                  <c:v>40307</c:v>
                </c:pt>
                <c:pt idx="1104">
                  <c:v>40307</c:v>
                </c:pt>
                <c:pt idx="1105">
                  <c:v>40307</c:v>
                </c:pt>
                <c:pt idx="1106">
                  <c:v>40308</c:v>
                </c:pt>
                <c:pt idx="1107">
                  <c:v>40308</c:v>
                </c:pt>
                <c:pt idx="1108">
                  <c:v>40308</c:v>
                </c:pt>
                <c:pt idx="1109">
                  <c:v>40308</c:v>
                </c:pt>
                <c:pt idx="1110">
                  <c:v>40308</c:v>
                </c:pt>
                <c:pt idx="1111">
                  <c:v>40308</c:v>
                </c:pt>
                <c:pt idx="1112">
                  <c:v>40308</c:v>
                </c:pt>
                <c:pt idx="1113">
                  <c:v>40308</c:v>
                </c:pt>
                <c:pt idx="1114">
                  <c:v>40308</c:v>
                </c:pt>
                <c:pt idx="1115">
                  <c:v>40308</c:v>
                </c:pt>
                <c:pt idx="1116">
                  <c:v>40308</c:v>
                </c:pt>
                <c:pt idx="1117">
                  <c:v>40308</c:v>
                </c:pt>
                <c:pt idx="1118">
                  <c:v>40308</c:v>
                </c:pt>
                <c:pt idx="1119">
                  <c:v>40308</c:v>
                </c:pt>
                <c:pt idx="1120">
                  <c:v>40308</c:v>
                </c:pt>
                <c:pt idx="1121">
                  <c:v>40308</c:v>
                </c:pt>
                <c:pt idx="1122">
                  <c:v>40308</c:v>
                </c:pt>
                <c:pt idx="1123">
                  <c:v>40308</c:v>
                </c:pt>
                <c:pt idx="1124">
                  <c:v>40308</c:v>
                </c:pt>
                <c:pt idx="1125">
                  <c:v>40308</c:v>
                </c:pt>
                <c:pt idx="1126">
                  <c:v>40308</c:v>
                </c:pt>
                <c:pt idx="1127">
                  <c:v>40308</c:v>
                </c:pt>
                <c:pt idx="1128">
                  <c:v>40308</c:v>
                </c:pt>
                <c:pt idx="1129">
                  <c:v>40308</c:v>
                </c:pt>
                <c:pt idx="1130">
                  <c:v>40309</c:v>
                </c:pt>
                <c:pt idx="1131">
                  <c:v>40309</c:v>
                </c:pt>
                <c:pt idx="1132">
                  <c:v>40309</c:v>
                </c:pt>
                <c:pt idx="1133">
                  <c:v>40309</c:v>
                </c:pt>
                <c:pt idx="1134">
                  <c:v>40309</c:v>
                </c:pt>
                <c:pt idx="1135">
                  <c:v>40309</c:v>
                </c:pt>
                <c:pt idx="1136">
                  <c:v>40309</c:v>
                </c:pt>
                <c:pt idx="1137">
                  <c:v>40309</c:v>
                </c:pt>
                <c:pt idx="1138">
                  <c:v>40309</c:v>
                </c:pt>
                <c:pt idx="1139">
                  <c:v>40309</c:v>
                </c:pt>
                <c:pt idx="1140">
                  <c:v>40309</c:v>
                </c:pt>
                <c:pt idx="1141">
                  <c:v>40309</c:v>
                </c:pt>
                <c:pt idx="1142">
                  <c:v>40309</c:v>
                </c:pt>
                <c:pt idx="1143">
                  <c:v>40309</c:v>
                </c:pt>
                <c:pt idx="1144">
                  <c:v>40309</c:v>
                </c:pt>
                <c:pt idx="1145">
                  <c:v>40309</c:v>
                </c:pt>
                <c:pt idx="1146">
                  <c:v>40309</c:v>
                </c:pt>
                <c:pt idx="1147">
                  <c:v>40309</c:v>
                </c:pt>
                <c:pt idx="1148">
                  <c:v>40309</c:v>
                </c:pt>
                <c:pt idx="1149">
                  <c:v>40309</c:v>
                </c:pt>
                <c:pt idx="1150">
                  <c:v>40309</c:v>
                </c:pt>
                <c:pt idx="1151">
                  <c:v>40309</c:v>
                </c:pt>
                <c:pt idx="1152">
                  <c:v>40309</c:v>
                </c:pt>
                <c:pt idx="1153">
                  <c:v>40309</c:v>
                </c:pt>
                <c:pt idx="1154">
                  <c:v>40310</c:v>
                </c:pt>
                <c:pt idx="1155">
                  <c:v>40310</c:v>
                </c:pt>
                <c:pt idx="1156">
                  <c:v>40310</c:v>
                </c:pt>
                <c:pt idx="1157">
                  <c:v>40310</c:v>
                </c:pt>
                <c:pt idx="1158">
                  <c:v>40310</c:v>
                </c:pt>
                <c:pt idx="1159">
                  <c:v>40310</c:v>
                </c:pt>
                <c:pt idx="1160">
                  <c:v>40310</c:v>
                </c:pt>
                <c:pt idx="1161">
                  <c:v>40310</c:v>
                </c:pt>
                <c:pt idx="1162">
                  <c:v>40310</c:v>
                </c:pt>
                <c:pt idx="1163">
                  <c:v>40310</c:v>
                </c:pt>
                <c:pt idx="1164">
                  <c:v>40310</c:v>
                </c:pt>
                <c:pt idx="1165">
                  <c:v>40310</c:v>
                </c:pt>
                <c:pt idx="1166">
                  <c:v>40310</c:v>
                </c:pt>
                <c:pt idx="1167">
                  <c:v>40310</c:v>
                </c:pt>
                <c:pt idx="1168">
                  <c:v>40310</c:v>
                </c:pt>
                <c:pt idx="1169">
                  <c:v>40310</c:v>
                </c:pt>
                <c:pt idx="1170">
                  <c:v>40310</c:v>
                </c:pt>
                <c:pt idx="1171">
                  <c:v>40310</c:v>
                </c:pt>
                <c:pt idx="1172">
                  <c:v>40310</c:v>
                </c:pt>
                <c:pt idx="1173">
                  <c:v>40310</c:v>
                </c:pt>
                <c:pt idx="1174">
                  <c:v>40310</c:v>
                </c:pt>
                <c:pt idx="1175">
                  <c:v>40310</c:v>
                </c:pt>
                <c:pt idx="1176">
                  <c:v>40310</c:v>
                </c:pt>
                <c:pt idx="1177">
                  <c:v>40310</c:v>
                </c:pt>
                <c:pt idx="1178">
                  <c:v>40311</c:v>
                </c:pt>
                <c:pt idx="1179">
                  <c:v>40311</c:v>
                </c:pt>
                <c:pt idx="1180">
                  <c:v>40311</c:v>
                </c:pt>
                <c:pt idx="1181">
                  <c:v>40311</c:v>
                </c:pt>
                <c:pt idx="1182">
                  <c:v>40311</c:v>
                </c:pt>
                <c:pt idx="1183">
                  <c:v>40311</c:v>
                </c:pt>
                <c:pt idx="1184">
                  <c:v>40311</c:v>
                </c:pt>
                <c:pt idx="1185">
                  <c:v>40311</c:v>
                </c:pt>
                <c:pt idx="1186">
                  <c:v>40311</c:v>
                </c:pt>
                <c:pt idx="1187">
                  <c:v>40311</c:v>
                </c:pt>
                <c:pt idx="1188">
                  <c:v>40311</c:v>
                </c:pt>
                <c:pt idx="1189">
                  <c:v>40311</c:v>
                </c:pt>
                <c:pt idx="1190">
                  <c:v>40311</c:v>
                </c:pt>
                <c:pt idx="1191">
                  <c:v>40311</c:v>
                </c:pt>
                <c:pt idx="1192">
                  <c:v>40311</c:v>
                </c:pt>
                <c:pt idx="1193">
                  <c:v>40311</c:v>
                </c:pt>
                <c:pt idx="1194">
                  <c:v>40311</c:v>
                </c:pt>
                <c:pt idx="1195">
                  <c:v>40311</c:v>
                </c:pt>
                <c:pt idx="1196">
                  <c:v>40311</c:v>
                </c:pt>
                <c:pt idx="1197">
                  <c:v>40311</c:v>
                </c:pt>
                <c:pt idx="1198">
                  <c:v>40311</c:v>
                </c:pt>
                <c:pt idx="1199">
                  <c:v>40311</c:v>
                </c:pt>
                <c:pt idx="1200">
                  <c:v>40311</c:v>
                </c:pt>
                <c:pt idx="1201">
                  <c:v>40311</c:v>
                </c:pt>
                <c:pt idx="1202">
                  <c:v>40312</c:v>
                </c:pt>
                <c:pt idx="1203">
                  <c:v>40312</c:v>
                </c:pt>
                <c:pt idx="1204">
                  <c:v>40312</c:v>
                </c:pt>
                <c:pt idx="1205">
                  <c:v>40312</c:v>
                </c:pt>
                <c:pt idx="1206">
                  <c:v>40312</c:v>
                </c:pt>
                <c:pt idx="1207">
                  <c:v>40312</c:v>
                </c:pt>
                <c:pt idx="1208">
                  <c:v>40312</c:v>
                </c:pt>
                <c:pt idx="1209">
                  <c:v>40312</c:v>
                </c:pt>
                <c:pt idx="1210">
                  <c:v>40312</c:v>
                </c:pt>
                <c:pt idx="1211">
                  <c:v>40312</c:v>
                </c:pt>
                <c:pt idx="1212">
                  <c:v>40312</c:v>
                </c:pt>
                <c:pt idx="1213">
                  <c:v>40312</c:v>
                </c:pt>
                <c:pt idx="1214">
                  <c:v>40312</c:v>
                </c:pt>
                <c:pt idx="1215">
                  <c:v>40312</c:v>
                </c:pt>
                <c:pt idx="1216">
                  <c:v>40312</c:v>
                </c:pt>
                <c:pt idx="1217">
                  <c:v>40312</c:v>
                </c:pt>
                <c:pt idx="1218">
                  <c:v>40312</c:v>
                </c:pt>
                <c:pt idx="1219">
                  <c:v>40312</c:v>
                </c:pt>
                <c:pt idx="1220">
                  <c:v>40312</c:v>
                </c:pt>
                <c:pt idx="1221">
                  <c:v>40312</c:v>
                </c:pt>
                <c:pt idx="1222">
                  <c:v>40312</c:v>
                </c:pt>
                <c:pt idx="1223">
                  <c:v>40312</c:v>
                </c:pt>
                <c:pt idx="1224">
                  <c:v>40312</c:v>
                </c:pt>
                <c:pt idx="1225">
                  <c:v>40312</c:v>
                </c:pt>
                <c:pt idx="1226">
                  <c:v>40313</c:v>
                </c:pt>
                <c:pt idx="1227">
                  <c:v>40313</c:v>
                </c:pt>
                <c:pt idx="1228">
                  <c:v>40313</c:v>
                </c:pt>
                <c:pt idx="1229">
                  <c:v>40313</c:v>
                </c:pt>
                <c:pt idx="1230">
                  <c:v>40313</c:v>
                </c:pt>
                <c:pt idx="1231">
                  <c:v>40313</c:v>
                </c:pt>
                <c:pt idx="1232">
                  <c:v>40313</c:v>
                </c:pt>
                <c:pt idx="1233">
                  <c:v>40313</c:v>
                </c:pt>
                <c:pt idx="1234">
                  <c:v>40313</c:v>
                </c:pt>
                <c:pt idx="1235">
                  <c:v>40313</c:v>
                </c:pt>
                <c:pt idx="1236">
                  <c:v>40313</c:v>
                </c:pt>
                <c:pt idx="1237">
                  <c:v>40313</c:v>
                </c:pt>
                <c:pt idx="1238">
                  <c:v>40313</c:v>
                </c:pt>
                <c:pt idx="1239">
                  <c:v>40313</c:v>
                </c:pt>
                <c:pt idx="1240">
                  <c:v>40313</c:v>
                </c:pt>
                <c:pt idx="1241">
                  <c:v>40313</c:v>
                </c:pt>
                <c:pt idx="1242">
                  <c:v>40313</c:v>
                </c:pt>
                <c:pt idx="1243">
                  <c:v>40313</c:v>
                </c:pt>
                <c:pt idx="1244">
                  <c:v>40313</c:v>
                </c:pt>
                <c:pt idx="1245">
                  <c:v>40313</c:v>
                </c:pt>
                <c:pt idx="1246">
                  <c:v>40313</c:v>
                </c:pt>
                <c:pt idx="1247">
                  <c:v>40313</c:v>
                </c:pt>
                <c:pt idx="1248">
                  <c:v>40313</c:v>
                </c:pt>
                <c:pt idx="1249">
                  <c:v>40313</c:v>
                </c:pt>
                <c:pt idx="1250">
                  <c:v>40314</c:v>
                </c:pt>
                <c:pt idx="1251">
                  <c:v>40314</c:v>
                </c:pt>
                <c:pt idx="1252">
                  <c:v>40314</c:v>
                </c:pt>
                <c:pt idx="1253">
                  <c:v>40314</c:v>
                </c:pt>
                <c:pt idx="1254">
                  <c:v>40314</c:v>
                </c:pt>
                <c:pt idx="1255">
                  <c:v>40314</c:v>
                </c:pt>
                <c:pt idx="1256">
                  <c:v>40314</c:v>
                </c:pt>
                <c:pt idx="1257">
                  <c:v>40314</c:v>
                </c:pt>
                <c:pt idx="1258">
                  <c:v>40314</c:v>
                </c:pt>
                <c:pt idx="1259">
                  <c:v>40314</c:v>
                </c:pt>
                <c:pt idx="1260">
                  <c:v>40314</c:v>
                </c:pt>
                <c:pt idx="1261">
                  <c:v>40314</c:v>
                </c:pt>
                <c:pt idx="1262">
                  <c:v>40314</c:v>
                </c:pt>
                <c:pt idx="1263">
                  <c:v>40314</c:v>
                </c:pt>
                <c:pt idx="1264">
                  <c:v>40314</c:v>
                </c:pt>
                <c:pt idx="1265">
                  <c:v>40314</c:v>
                </c:pt>
                <c:pt idx="1266">
                  <c:v>40314</c:v>
                </c:pt>
                <c:pt idx="1267">
                  <c:v>40314</c:v>
                </c:pt>
                <c:pt idx="1268">
                  <c:v>40314</c:v>
                </c:pt>
                <c:pt idx="1269">
                  <c:v>40314</c:v>
                </c:pt>
                <c:pt idx="1270">
                  <c:v>40314</c:v>
                </c:pt>
                <c:pt idx="1271">
                  <c:v>40314</c:v>
                </c:pt>
                <c:pt idx="1272">
                  <c:v>40314</c:v>
                </c:pt>
                <c:pt idx="1273">
                  <c:v>40314</c:v>
                </c:pt>
                <c:pt idx="1274">
                  <c:v>40315</c:v>
                </c:pt>
                <c:pt idx="1275">
                  <c:v>40315</c:v>
                </c:pt>
                <c:pt idx="1276">
                  <c:v>40315</c:v>
                </c:pt>
                <c:pt idx="1277">
                  <c:v>40315</c:v>
                </c:pt>
                <c:pt idx="1278">
                  <c:v>40315</c:v>
                </c:pt>
                <c:pt idx="1279">
                  <c:v>40315</c:v>
                </c:pt>
                <c:pt idx="1280">
                  <c:v>40315</c:v>
                </c:pt>
                <c:pt idx="1281">
                  <c:v>40315</c:v>
                </c:pt>
                <c:pt idx="1282">
                  <c:v>40315</c:v>
                </c:pt>
                <c:pt idx="1283">
                  <c:v>40315</c:v>
                </c:pt>
                <c:pt idx="1284">
                  <c:v>40315</c:v>
                </c:pt>
                <c:pt idx="1285">
                  <c:v>40315</c:v>
                </c:pt>
                <c:pt idx="1286">
                  <c:v>40315</c:v>
                </c:pt>
                <c:pt idx="1287">
                  <c:v>40315</c:v>
                </c:pt>
                <c:pt idx="1288">
                  <c:v>40315</c:v>
                </c:pt>
                <c:pt idx="1289">
                  <c:v>40315</c:v>
                </c:pt>
                <c:pt idx="1290">
                  <c:v>40315</c:v>
                </c:pt>
                <c:pt idx="1291">
                  <c:v>40315</c:v>
                </c:pt>
                <c:pt idx="1292">
                  <c:v>40315</c:v>
                </c:pt>
                <c:pt idx="1293">
                  <c:v>40315</c:v>
                </c:pt>
                <c:pt idx="1294">
                  <c:v>40315</c:v>
                </c:pt>
                <c:pt idx="1295">
                  <c:v>40315</c:v>
                </c:pt>
                <c:pt idx="1296">
                  <c:v>40315</c:v>
                </c:pt>
                <c:pt idx="1297">
                  <c:v>40315</c:v>
                </c:pt>
                <c:pt idx="1298">
                  <c:v>40316</c:v>
                </c:pt>
                <c:pt idx="1299">
                  <c:v>40316</c:v>
                </c:pt>
                <c:pt idx="1300">
                  <c:v>40316</c:v>
                </c:pt>
                <c:pt idx="1301">
                  <c:v>40316</c:v>
                </c:pt>
                <c:pt idx="1302">
                  <c:v>40316</c:v>
                </c:pt>
                <c:pt idx="1303">
                  <c:v>40316</c:v>
                </c:pt>
                <c:pt idx="1304">
                  <c:v>40316</c:v>
                </c:pt>
                <c:pt idx="1305">
                  <c:v>40316</c:v>
                </c:pt>
                <c:pt idx="1306">
                  <c:v>40316</c:v>
                </c:pt>
                <c:pt idx="1307">
                  <c:v>40316</c:v>
                </c:pt>
                <c:pt idx="1308">
                  <c:v>40316</c:v>
                </c:pt>
                <c:pt idx="1309">
                  <c:v>40316</c:v>
                </c:pt>
                <c:pt idx="1310">
                  <c:v>40316</c:v>
                </c:pt>
                <c:pt idx="1311">
                  <c:v>40316</c:v>
                </c:pt>
                <c:pt idx="1312">
                  <c:v>40316</c:v>
                </c:pt>
                <c:pt idx="1313">
                  <c:v>40316</c:v>
                </c:pt>
                <c:pt idx="1314">
                  <c:v>40316</c:v>
                </c:pt>
                <c:pt idx="1315">
                  <c:v>40316</c:v>
                </c:pt>
                <c:pt idx="1316">
                  <c:v>40316</c:v>
                </c:pt>
                <c:pt idx="1317">
                  <c:v>40316</c:v>
                </c:pt>
                <c:pt idx="1318">
                  <c:v>40316</c:v>
                </c:pt>
                <c:pt idx="1319">
                  <c:v>40316</c:v>
                </c:pt>
                <c:pt idx="1320">
                  <c:v>40316</c:v>
                </c:pt>
                <c:pt idx="1321">
                  <c:v>40316</c:v>
                </c:pt>
                <c:pt idx="1322">
                  <c:v>40317</c:v>
                </c:pt>
                <c:pt idx="1323">
                  <c:v>40317</c:v>
                </c:pt>
                <c:pt idx="1324">
                  <c:v>40317</c:v>
                </c:pt>
                <c:pt idx="1325">
                  <c:v>40317</c:v>
                </c:pt>
                <c:pt idx="1326">
                  <c:v>40317</c:v>
                </c:pt>
                <c:pt idx="1327">
                  <c:v>40317</c:v>
                </c:pt>
                <c:pt idx="1328">
                  <c:v>40317</c:v>
                </c:pt>
                <c:pt idx="1329">
                  <c:v>40317</c:v>
                </c:pt>
                <c:pt idx="1330">
                  <c:v>40317</c:v>
                </c:pt>
                <c:pt idx="1331">
                  <c:v>40317</c:v>
                </c:pt>
                <c:pt idx="1332">
                  <c:v>40317</c:v>
                </c:pt>
                <c:pt idx="1333">
                  <c:v>40317</c:v>
                </c:pt>
                <c:pt idx="1334">
                  <c:v>40317</c:v>
                </c:pt>
                <c:pt idx="1335">
                  <c:v>40317</c:v>
                </c:pt>
                <c:pt idx="1336">
                  <c:v>40317</c:v>
                </c:pt>
                <c:pt idx="1337">
                  <c:v>40317</c:v>
                </c:pt>
                <c:pt idx="1338">
                  <c:v>40317</c:v>
                </c:pt>
                <c:pt idx="1339">
                  <c:v>40317</c:v>
                </c:pt>
                <c:pt idx="1340">
                  <c:v>40317</c:v>
                </c:pt>
                <c:pt idx="1341">
                  <c:v>40317</c:v>
                </c:pt>
                <c:pt idx="1342">
                  <c:v>40317</c:v>
                </c:pt>
                <c:pt idx="1343">
                  <c:v>40317</c:v>
                </c:pt>
                <c:pt idx="1344">
                  <c:v>40317</c:v>
                </c:pt>
                <c:pt idx="1345">
                  <c:v>40317</c:v>
                </c:pt>
                <c:pt idx="1346">
                  <c:v>40318</c:v>
                </c:pt>
                <c:pt idx="1347">
                  <c:v>40318</c:v>
                </c:pt>
                <c:pt idx="1348">
                  <c:v>40318</c:v>
                </c:pt>
                <c:pt idx="1349">
                  <c:v>40318</c:v>
                </c:pt>
                <c:pt idx="1350">
                  <c:v>40318</c:v>
                </c:pt>
                <c:pt idx="1351">
                  <c:v>40318</c:v>
                </c:pt>
                <c:pt idx="1352">
                  <c:v>40318</c:v>
                </c:pt>
                <c:pt idx="1353">
                  <c:v>40318</c:v>
                </c:pt>
                <c:pt idx="1354">
                  <c:v>40318</c:v>
                </c:pt>
                <c:pt idx="1355">
                  <c:v>40318</c:v>
                </c:pt>
                <c:pt idx="1356">
                  <c:v>40318</c:v>
                </c:pt>
                <c:pt idx="1357">
                  <c:v>40318</c:v>
                </c:pt>
                <c:pt idx="1358">
                  <c:v>40318</c:v>
                </c:pt>
                <c:pt idx="1359">
                  <c:v>40318</c:v>
                </c:pt>
                <c:pt idx="1360">
                  <c:v>40318</c:v>
                </c:pt>
                <c:pt idx="1361">
                  <c:v>40318</c:v>
                </c:pt>
                <c:pt idx="1362">
                  <c:v>40318</c:v>
                </c:pt>
                <c:pt idx="1363">
                  <c:v>40318</c:v>
                </c:pt>
                <c:pt idx="1364">
                  <c:v>40318</c:v>
                </c:pt>
                <c:pt idx="1365">
                  <c:v>40318</c:v>
                </c:pt>
                <c:pt idx="1366">
                  <c:v>40318</c:v>
                </c:pt>
                <c:pt idx="1367">
                  <c:v>40318</c:v>
                </c:pt>
                <c:pt idx="1368">
                  <c:v>40318</c:v>
                </c:pt>
                <c:pt idx="1369">
                  <c:v>40318</c:v>
                </c:pt>
                <c:pt idx="1370">
                  <c:v>40319</c:v>
                </c:pt>
                <c:pt idx="1371">
                  <c:v>40319</c:v>
                </c:pt>
                <c:pt idx="1372">
                  <c:v>40319</c:v>
                </c:pt>
                <c:pt idx="1373">
                  <c:v>40319</c:v>
                </c:pt>
                <c:pt idx="1374">
                  <c:v>40319</c:v>
                </c:pt>
                <c:pt idx="1375">
                  <c:v>40319</c:v>
                </c:pt>
                <c:pt idx="1376">
                  <c:v>40319</c:v>
                </c:pt>
                <c:pt idx="1377">
                  <c:v>40319</c:v>
                </c:pt>
                <c:pt idx="1378">
                  <c:v>40319</c:v>
                </c:pt>
                <c:pt idx="1379">
                  <c:v>40319</c:v>
                </c:pt>
                <c:pt idx="1380">
                  <c:v>40319</c:v>
                </c:pt>
                <c:pt idx="1381">
                  <c:v>40319</c:v>
                </c:pt>
                <c:pt idx="1382">
                  <c:v>40319</c:v>
                </c:pt>
                <c:pt idx="1383">
                  <c:v>40319</c:v>
                </c:pt>
                <c:pt idx="1384">
                  <c:v>40319</c:v>
                </c:pt>
                <c:pt idx="1385">
                  <c:v>40319</c:v>
                </c:pt>
                <c:pt idx="1386">
                  <c:v>40319</c:v>
                </c:pt>
                <c:pt idx="1387">
                  <c:v>40319</c:v>
                </c:pt>
                <c:pt idx="1388">
                  <c:v>40319</c:v>
                </c:pt>
                <c:pt idx="1389">
                  <c:v>40319</c:v>
                </c:pt>
                <c:pt idx="1390">
                  <c:v>40319</c:v>
                </c:pt>
                <c:pt idx="1391">
                  <c:v>40319</c:v>
                </c:pt>
                <c:pt idx="1392">
                  <c:v>40319</c:v>
                </c:pt>
                <c:pt idx="1393">
                  <c:v>40319</c:v>
                </c:pt>
                <c:pt idx="1394">
                  <c:v>40320</c:v>
                </c:pt>
                <c:pt idx="1395">
                  <c:v>40320</c:v>
                </c:pt>
                <c:pt idx="1396">
                  <c:v>40320</c:v>
                </c:pt>
                <c:pt idx="1397">
                  <c:v>40320</c:v>
                </c:pt>
                <c:pt idx="1398">
                  <c:v>40320</c:v>
                </c:pt>
                <c:pt idx="1399">
                  <c:v>40320</c:v>
                </c:pt>
                <c:pt idx="1400">
                  <c:v>40320</c:v>
                </c:pt>
                <c:pt idx="1401">
                  <c:v>40320</c:v>
                </c:pt>
                <c:pt idx="1402">
                  <c:v>40320</c:v>
                </c:pt>
                <c:pt idx="1403">
                  <c:v>40320</c:v>
                </c:pt>
                <c:pt idx="1404">
                  <c:v>40320</c:v>
                </c:pt>
                <c:pt idx="1405">
                  <c:v>40320</c:v>
                </c:pt>
                <c:pt idx="1406">
                  <c:v>40320</c:v>
                </c:pt>
                <c:pt idx="1407">
                  <c:v>40320</c:v>
                </c:pt>
                <c:pt idx="1408">
                  <c:v>40320</c:v>
                </c:pt>
                <c:pt idx="1409">
                  <c:v>40320</c:v>
                </c:pt>
                <c:pt idx="1410">
                  <c:v>40320</c:v>
                </c:pt>
                <c:pt idx="1411">
                  <c:v>40320</c:v>
                </c:pt>
                <c:pt idx="1412">
                  <c:v>40320</c:v>
                </c:pt>
                <c:pt idx="1413">
                  <c:v>40320</c:v>
                </c:pt>
                <c:pt idx="1414">
                  <c:v>40320</c:v>
                </c:pt>
                <c:pt idx="1415">
                  <c:v>40320</c:v>
                </c:pt>
                <c:pt idx="1416">
                  <c:v>40320</c:v>
                </c:pt>
                <c:pt idx="1417">
                  <c:v>40320</c:v>
                </c:pt>
                <c:pt idx="1418">
                  <c:v>40321</c:v>
                </c:pt>
                <c:pt idx="1419">
                  <c:v>40321</c:v>
                </c:pt>
                <c:pt idx="1420">
                  <c:v>40321</c:v>
                </c:pt>
                <c:pt idx="1421">
                  <c:v>40321</c:v>
                </c:pt>
                <c:pt idx="1422">
                  <c:v>40321</c:v>
                </c:pt>
                <c:pt idx="1423">
                  <c:v>40321</c:v>
                </c:pt>
                <c:pt idx="1424">
                  <c:v>40321</c:v>
                </c:pt>
                <c:pt idx="1425">
                  <c:v>40321</c:v>
                </c:pt>
                <c:pt idx="1426">
                  <c:v>40321</c:v>
                </c:pt>
                <c:pt idx="1427">
                  <c:v>40321</c:v>
                </c:pt>
                <c:pt idx="1428">
                  <c:v>40321</c:v>
                </c:pt>
                <c:pt idx="1429">
                  <c:v>40321</c:v>
                </c:pt>
                <c:pt idx="1430">
                  <c:v>40321</c:v>
                </c:pt>
                <c:pt idx="1431">
                  <c:v>40321</c:v>
                </c:pt>
                <c:pt idx="1432">
                  <c:v>40321</c:v>
                </c:pt>
                <c:pt idx="1433">
                  <c:v>40321</c:v>
                </c:pt>
                <c:pt idx="1434">
                  <c:v>40321</c:v>
                </c:pt>
                <c:pt idx="1435">
                  <c:v>40321</c:v>
                </c:pt>
                <c:pt idx="1436">
                  <c:v>40321</c:v>
                </c:pt>
                <c:pt idx="1437">
                  <c:v>40321</c:v>
                </c:pt>
                <c:pt idx="1438">
                  <c:v>40321</c:v>
                </c:pt>
                <c:pt idx="1439">
                  <c:v>40321</c:v>
                </c:pt>
                <c:pt idx="1440">
                  <c:v>40321</c:v>
                </c:pt>
                <c:pt idx="1441">
                  <c:v>40321</c:v>
                </c:pt>
                <c:pt idx="1442">
                  <c:v>40322</c:v>
                </c:pt>
                <c:pt idx="1443">
                  <c:v>40322</c:v>
                </c:pt>
                <c:pt idx="1444">
                  <c:v>40322</c:v>
                </c:pt>
                <c:pt idx="1445">
                  <c:v>40322</c:v>
                </c:pt>
                <c:pt idx="1446">
                  <c:v>40322</c:v>
                </c:pt>
                <c:pt idx="1447">
                  <c:v>40322</c:v>
                </c:pt>
                <c:pt idx="1448">
                  <c:v>40322</c:v>
                </c:pt>
                <c:pt idx="1449">
                  <c:v>40322</c:v>
                </c:pt>
                <c:pt idx="1450">
                  <c:v>40322</c:v>
                </c:pt>
                <c:pt idx="1451">
                  <c:v>40322</c:v>
                </c:pt>
                <c:pt idx="1452">
                  <c:v>40322</c:v>
                </c:pt>
                <c:pt idx="1453">
                  <c:v>40322</c:v>
                </c:pt>
                <c:pt idx="1454">
                  <c:v>40322</c:v>
                </c:pt>
                <c:pt idx="1455">
                  <c:v>40322</c:v>
                </c:pt>
                <c:pt idx="1456">
                  <c:v>40322</c:v>
                </c:pt>
                <c:pt idx="1457">
                  <c:v>40322</c:v>
                </c:pt>
                <c:pt idx="1458">
                  <c:v>40322</c:v>
                </c:pt>
                <c:pt idx="1459">
                  <c:v>40322</c:v>
                </c:pt>
                <c:pt idx="1460">
                  <c:v>40322</c:v>
                </c:pt>
                <c:pt idx="1461">
                  <c:v>40322</c:v>
                </c:pt>
                <c:pt idx="1462">
                  <c:v>40322</c:v>
                </c:pt>
                <c:pt idx="1463">
                  <c:v>40322</c:v>
                </c:pt>
                <c:pt idx="1464">
                  <c:v>40322</c:v>
                </c:pt>
                <c:pt idx="1465">
                  <c:v>40322</c:v>
                </c:pt>
                <c:pt idx="1466">
                  <c:v>40323</c:v>
                </c:pt>
                <c:pt idx="1467">
                  <c:v>40323</c:v>
                </c:pt>
                <c:pt idx="1468">
                  <c:v>40323</c:v>
                </c:pt>
                <c:pt idx="1469">
                  <c:v>40323</c:v>
                </c:pt>
                <c:pt idx="1470">
                  <c:v>40323</c:v>
                </c:pt>
                <c:pt idx="1471">
                  <c:v>40323</c:v>
                </c:pt>
                <c:pt idx="1472">
                  <c:v>40323</c:v>
                </c:pt>
                <c:pt idx="1473">
                  <c:v>40323</c:v>
                </c:pt>
                <c:pt idx="1474">
                  <c:v>40323</c:v>
                </c:pt>
                <c:pt idx="1475">
                  <c:v>40323</c:v>
                </c:pt>
                <c:pt idx="1476">
                  <c:v>40323</c:v>
                </c:pt>
                <c:pt idx="1477">
                  <c:v>40323</c:v>
                </c:pt>
                <c:pt idx="1478">
                  <c:v>40323</c:v>
                </c:pt>
                <c:pt idx="1479">
                  <c:v>40323</c:v>
                </c:pt>
                <c:pt idx="1480">
                  <c:v>40323</c:v>
                </c:pt>
                <c:pt idx="1481">
                  <c:v>40323</c:v>
                </c:pt>
                <c:pt idx="1482">
                  <c:v>40323</c:v>
                </c:pt>
                <c:pt idx="1483">
                  <c:v>40323</c:v>
                </c:pt>
                <c:pt idx="1484">
                  <c:v>40323</c:v>
                </c:pt>
                <c:pt idx="1485">
                  <c:v>40323</c:v>
                </c:pt>
                <c:pt idx="1486">
                  <c:v>40323</c:v>
                </c:pt>
                <c:pt idx="1487">
                  <c:v>40323</c:v>
                </c:pt>
                <c:pt idx="1488">
                  <c:v>40323</c:v>
                </c:pt>
                <c:pt idx="1489">
                  <c:v>40323</c:v>
                </c:pt>
                <c:pt idx="1490">
                  <c:v>40324</c:v>
                </c:pt>
                <c:pt idx="1491">
                  <c:v>40324</c:v>
                </c:pt>
                <c:pt idx="1492">
                  <c:v>40324</c:v>
                </c:pt>
                <c:pt idx="1493">
                  <c:v>40324</c:v>
                </c:pt>
                <c:pt idx="1494">
                  <c:v>40324</c:v>
                </c:pt>
                <c:pt idx="1495">
                  <c:v>40324</c:v>
                </c:pt>
                <c:pt idx="1496">
                  <c:v>40324</c:v>
                </c:pt>
                <c:pt idx="1497">
                  <c:v>40324</c:v>
                </c:pt>
                <c:pt idx="1498">
                  <c:v>40324</c:v>
                </c:pt>
                <c:pt idx="1499">
                  <c:v>40324</c:v>
                </c:pt>
                <c:pt idx="1500">
                  <c:v>40324</c:v>
                </c:pt>
                <c:pt idx="1501">
                  <c:v>40324</c:v>
                </c:pt>
                <c:pt idx="1502">
                  <c:v>40324</c:v>
                </c:pt>
                <c:pt idx="1503">
                  <c:v>40324</c:v>
                </c:pt>
                <c:pt idx="1504">
                  <c:v>40324</c:v>
                </c:pt>
                <c:pt idx="1505">
                  <c:v>40324</c:v>
                </c:pt>
                <c:pt idx="1506">
                  <c:v>40324</c:v>
                </c:pt>
                <c:pt idx="1507">
                  <c:v>40324</c:v>
                </c:pt>
                <c:pt idx="1508">
                  <c:v>40324</c:v>
                </c:pt>
                <c:pt idx="1509">
                  <c:v>40324</c:v>
                </c:pt>
                <c:pt idx="1510">
                  <c:v>40324</c:v>
                </c:pt>
                <c:pt idx="1511">
                  <c:v>40324</c:v>
                </c:pt>
                <c:pt idx="1512">
                  <c:v>40324</c:v>
                </c:pt>
                <c:pt idx="1513">
                  <c:v>40324</c:v>
                </c:pt>
                <c:pt idx="1514">
                  <c:v>40325</c:v>
                </c:pt>
                <c:pt idx="1515">
                  <c:v>40325</c:v>
                </c:pt>
                <c:pt idx="1516">
                  <c:v>40325</c:v>
                </c:pt>
                <c:pt idx="1517">
                  <c:v>40325</c:v>
                </c:pt>
                <c:pt idx="1518">
                  <c:v>40325</c:v>
                </c:pt>
                <c:pt idx="1519">
                  <c:v>40325</c:v>
                </c:pt>
                <c:pt idx="1520">
                  <c:v>40325</c:v>
                </c:pt>
                <c:pt idx="1521">
                  <c:v>40325</c:v>
                </c:pt>
                <c:pt idx="1522">
                  <c:v>40325</c:v>
                </c:pt>
                <c:pt idx="1523">
                  <c:v>40325</c:v>
                </c:pt>
                <c:pt idx="1524">
                  <c:v>40325</c:v>
                </c:pt>
                <c:pt idx="1525">
                  <c:v>40325</c:v>
                </c:pt>
                <c:pt idx="1526">
                  <c:v>40325</c:v>
                </c:pt>
                <c:pt idx="1527">
                  <c:v>40325</c:v>
                </c:pt>
                <c:pt idx="1528">
                  <c:v>40325</c:v>
                </c:pt>
                <c:pt idx="1529">
                  <c:v>40325</c:v>
                </c:pt>
                <c:pt idx="1530">
                  <c:v>40325</c:v>
                </c:pt>
                <c:pt idx="1531">
                  <c:v>40325</c:v>
                </c:pt>
                <c:pt idx="1532">
                  <c:v>40325</c:v>
                </c:pt>
                <c:pt idx="1533">
                  <c:v>40325</c:v>
                </c:pt>
                <c:pt idx="1534">
                  <c:v>40325</c:v>
                </c:pt>
                <c:pt idx="1535">
                  <c:v>40325</c:v>
                </c:pt>
                <c:pt idx="1536">
                  <c:v>40325</c:v>
                </c:pt>
                <c:pt idx="1537">
                  <c:v>40325</c:v>
                </c:pt>
                <c:pt idx="1538">
                  <c:v>40326</c:v>
                </c:pt>
                <c:pt idx="1539">
                  <c:v>40326</c:v>
                </c:pt>
                <c:pt idx="1540">
                  <c:v>40326</c:v>
                </c:pt>
                <c:pt idx="1541">
                  <c:v>40326</c:v>
                </c:pt>
                <c:pt idx="1542">
                  <c:v>40326</c:v>
                </c:pt>
                <c:pt idx="1543">
                  <c:v>40326</c:v>
                </c:pt>
                <c:pt idx="1544">
                  <c:v>40326</c:v>
                </c:pt>
                <c:pt idx="1545">
                  <c:v>40326</c:v>
                </c:pt>
                <c:pt idx="1546">
                  <c:v>40326</c:v>
                </c:pt>
                <c:pt idx="1547">
                  <c:v>40326</c:v>
                </c:pt>
                <c:pt idx="1548">
                  <c:v>40326</c:v>
                </c:pt>
                <c:pt idx="1549">
                  <c:v>40326</c:v>
                </c:pt>
                <c:pt idx="1550">
                  <c:v>40326</c:v>
                </c:pt>
                <c:pt idx="1551">
                  <c:v>40326</c:v>
                </c:pt>
                <c:pt idx="1552">
                  <c:v>40326</c:v>
                </c:pt>
                <c:pt idx="1553">
                  <c:v>40326</c:v>
                </c:pt>
                <c:pt idx="1554">
                  <c:v>40326</c:v>
                </c:pt>
                <c:pt idx="1555">
                  <c:v>40326</c:v>
                </c:pt>
                <c:pt idx="1556">
                  <c:v>40326</c:v>
                </c:pt>
                <c:pt idx="1557">
                  <c:v>40326</c:v>
                </c:pt>
                <c:pt idx="1558">
                  <c:v>40326</c:v>
                </c:pt>
                <c:pt idx="1559">
                  <c:v>40326</c:v>
                </c:pt>
                <c:pt idx="1560">
                  <c:v>40326</c:v>
                </c:pt>
                <c:pt idx="1561">
                  <c:v>40326</c:v>
                </c:pt>
                <c:pt idx="1562">
                  <c:v>40327</c:v>
                </c:pt>
                <c:pt idx="1563">
                  <c:v>40327</c:v>
                </c:pt>
                <c:pt idx="1564">
                  <c:v>40327</c:v>
                </c:pt>
                <c:pt idx="1565">
                  <c:v>40327</c:v>
                </c:pt>
                <c:pt idx="1566">
                  <c:v>40327</c:v>
                </c:pt>
                <c:pt idx="1567">
                  <c:v>40327</c:v>
                </c:pt>
                <c:pt idx="1568">
                  <c:v>40327</c:v>
                </c:pt>
                <c:pt idx="1569">
                  <c:v>40327</c:v>
                </c:pt>
                <c:pt idx="1570">
                  <c:v>40327</c:v>
                </c:pt>
                <c:pt idx="1571">
                  <c:v>40327</c:v>
                </c:pt>
                <c:pt idx="1572">
                  <c:v>40327</c:v>
                </c:pt>
                <c:pt idx="1573">
                  <c:v>40327</c:v>
                </c:pt>
                <c:pt idx="1574">
                  <c:v>40327</c:v>
                </c:pt>
                <c:pt idx="1575">
                  <c:v>40327</c:v>
                </c:pt>
                <c:pt idx="1576">
                  <c:v>40327</c:v>
                </c:pt>
                <c:pt idx="1577">
                  <c:v>40327</c:v>
                </c:pt>
                <c:pt idx="1578">
                  <c:v>40327</c:v>
                </c:pt>
                <c:pt idx="1579">
                  <c:v>40327</c:v>
                </c:pt>
                <c:pt idx="1580">
                  <c:v>40327</c:v>
                </c:pt>
                <c:pt idx="1581">
                  <c:v>40327</c:v>
                </c:pt>
                <c:pt idx="1582">
                  <c:v>40327</c:v>
                </c:pt>
                <c:pt idx="1583">
                  <c:v>40327</c:v>
                </c:pt>
                <c:pt idx="1584">
                  <c:v>40327</c:v>
                </c:pt>
                <c:pt idx="1585">
                  <c:v>40327</c:v>
                </c:pt>
                <c:pt idx="1586">
                  <c:v>40328</c:v>
                </c:pt>
                <c:pt idx="1587">
                  <c:v>40328</c:v>
                </c:pt>
                <c:pt idx="1588">
                  <c:v>40328</c:v>
                </c:pt>
                <c:pt idx="1589">
                  <c:v>40328</c:v>
                </c:pt>
                <c:pt idx="1590">
                  <c:v>40328</c:v>
                </c:pt>
                <c:pt idx="1591">
                  <c:v>40328</c:v>
                </c:pt>
                <c:pt idx="1592">
                  <c:v>40328</c:v>
                </c:pt>
                <c:pt idx="1593">
                  <c:v>40328</c:v>
                </c:pt>
                <c:pt idx="1594">
                  <c:v>40328</c:v>
                </c:pt>
                <c:pt idx="1595">
                  <c:v>40328</c:v>
                </c:pt>
                <c:pt idx="1596">
                  <c:v>40328</c:v>
                </c:pt>
                <c:pt idx="1597">
                  <c:v>40328</c:v>
                </c:pt>
                <c:pt idx="1598">
                  <c:v>40328</c:v>
                </c:pt>
                <c:pt idx="1599">
                  <c:v>40328</c:v>
                </c:pt>
                <c:pt idx="1600">
                  <c:v>40328</c:v>
                </c:pt>
                <c:pt idx="1601">
                  <c:v>40328</c:v>
                </c:pt>
                <c:pt idx="1602">
                  <c:v>40328</c:v>
                </c:pt>
                <c:pt idx="1603">
                  <c:v>40328</c:v>
                </c:pt>
                <c:pt idx="1604">
                  <c:v>40328</c:v>
                </c:pt>
                <c:pt idx="1605">
                  <c:v>40328</c:v>
                </c:pt>
                <c:pt idx="1606">
                  <c:v>40328</c:v>
                </c:pt>
                <c:pt idx="1607">
                  <c:v>40328</c:v>
                </c:pt>
                <c:pt idx="1608">
                  <c:v>40328</c:v>
                </c:pt>
                <c:pt idx="1609">
                  <c:v>40328</c:v>
                </c:pt>
                <c:pt idx="1610">
                  <c:v>40329</c:v>
                </c:pt>
                <c:pt idx="1611">
                  <c:v>40329</c:v>
                </c:pt>
                <c:pt idx="1612">
                  <c:v>40329</c:v>
                </c:pt>
                <c:pt idx="1613">
                  <c:v>40329</c:v>
                </c:pt>
                <c:pt idx="1614">
                  <c:v>40329</c:v>
                </c:pt>
                <c:pt idx="1615">
                  <c:v>40329</c:v>
                </c:pt>
                <c:pt idx="1616">
                  <c:v>40329</c:v>
                </c:pt>
                <c:pt idx="1617">
                  <c:v>40329</c:v>
                </c:pt>
                <c:pt idx="1618">
                  <c:v>40329</c:v>
                </c:pt>
                <c:pt idx="1619">
                  <c:v>40329</c:v>
                </c:pt>
                <c:pt idx="1620">
                  <c:v>40329</c:v>
                </c:pt>
                <c:pt idx="1621">
                  <c:v>40329</c:v>
                </c:pt>
                <c:pt idx="1622">
                  <c:v>40329</c:v>
                </c:pt>
                <c:pt idx="1623">
                  <c:v>40329</c:v>
                </c:pt>
                <c:pt idx="1624">
                  <c:v>40329</c:v>
                </c:pt>
                <c:pt idx="1625">
                  <c:v>40329</c:v>
                </c:pt>
                <c:pt idx="1626">
                  <c:v>40329</c:v>
                </c:pt>
                <c:pt idx="1627">
                  <c:v>40329</c:v>
                </c:pt>
                <c:pt idx="1628">
                  <c:v>40329</c:v>
                </c:pt>
                <c:pt idx="1629">
                  <c:v>40329</c:v>
                </c:pt>
                <c:pt idx="1630">
                  <c:v>40329</c:v>
                </c:pt>
                <c:pt idx="1631">
                  <c:v>40329</c:v>
                </c:pt>
                <c:pt idx="1632">
                  <c:v>40329</c:v>
                </c:pt>
                <c:pt idx="1633">
                  <c:v>40329</c:v>
                </c:pt>
                <c:pt idx="1634">
                  <c:v>40330</c:v>
                </c:pt>
                <c:pt idx="1635">
                  <c:v>40330</c:v>
                </c:pt>
                <c:pt idx="1636">
                  <c:v>40330</c:v>
                </c:pt>
                <c:pt idx="1637">
                  <c:v>40330</c:v>
                </c:pt>
                <c:pt idx="1638">
                  <c:v>40330</c:v>
                </c:pt>
                <c:pt idx="1639">
                  <c:v>40330</c:v>
                </c:pt>
                <c:pt idx="1640">
                  <c:v>40330</c:v>
                </c:pt>
                <c:pt idx="1641">
                  <c:v>40330</c:v>
                </c:pt>
                <c:pt idx="1642">
                  <c:v>40330</c:v>
                </c:pt>
                <c:pt idx="1643">
                  <c:v>40330</c:v>
                </c:pt>
                <c:pt idx="1644">
                  <c:v>40330</c:v>
                </c:pt>
                <c:pt idx="1645">
                  <c:v>40330</c:v>
                </c:pt>
                <c:pt idx="1646">
                  <c:v>40330</c:v>
                </c:pt>
                <c:pt idx="1647">
                  <c:v>40330</c:v>
                </c:pt>
                <c:pt idx="1648">
                  <c:v>40330</c:v>
                </c:pt>
                <c:pt idx="1649">
                  <c:v>40330</c:v>
                </c:pt>
                <c:pt idx="1650">
                  <c:v>40330</c:v>
                </c:pt>
                <c:pt idx="1651">
                  <c:v>40330</c:v>
                </c:pt>
                <c:pt idx="1652">
                  <c:v>40330</c:v>
                </c:pt>
                <c:pt idx="1653">
                  <c:v>40330</c:v>
                </c:pt>
                <c:pt idx="1654">
                  <c:v>40330</c:v>
                </c:pt>
                <c:pt idx="1655">
                  <c:v>40330</c:v>
                </c:pt>
                <c:pt idx="1656">
                  <c:v>40330</c:v>
                </c:pt>
                <c:pt idx="1657">
                  <c:v>40330</c:v>
                </c:pt>
                <c:pt idx="1658">
                  <c:v>40331</c:v>
                </c:pt>
                <c:pt idx="1659">
                  <c:v>40331</c:v>
                </c:pt>
                <c:pt idx="1660">
                  <c:v>40331</c:v>
                </c:pt>
                <c:pt idx="1661">
                  <c:v>40331</c:v>
                </c:pt>
                <c:pt idx="1662">
                  <c:v>40331</c:v>
                </c:pt>
                <c:pt idx="1663">
                  <c:v>40331</c:v>
                </c:pt>
                <c:pt idx="1664">
                  <c:v>40331</c:v>
                </c:pt>
                <c:pt idx="1665">
                  <c:v>40331</c:v>
                </c:pt>
                <c:pt idx="1666">
                  <c:v>40331</c:v>
                </c:pt>
                <c:pt idx="1667">
                  <c:v>40331</c:v>
                </c:pt>
                <c:pt idx="1668">
                  <c:v>40331</c:v>
                </c:pt>
                <c:pt idx="1669">
                  <c:v>40371</c:v>
                </c:pt>
                <c:pt idx="1670">
                  <c:v>40371</c:v>
                </c:pt>
                <c:pt idx="1671">
                  <c:v>40371</c:v>
                </c:pt>
                <c:pt idx="1672">
                  <c:v>40371</c:v>
                </c:pt>
                <c:pt idx="1673">
                  <c:v>40371</c:v>
                </c:pt>
                <c:pt idx="1674">
                  <c:v>40371</c:v>
                </c:pt>
                <c:pt idx="1675">
                  <c:v>40371</c:v>
                </c:pt>
                <c:pt idx="1676">
                  <c:v>40371</c:v>
                </c:pt>
                <c:pt idx="1677">
                  <c:v>40371</c:v>
                </c:pt>
                <c:pt idx="1678">
                  <c:v>40371</c:v>
                </c:pt>
                <c:pt idx="1679">
                  <c:v>40371</c:v>
                </c:pt>
                <c:pt idx="1680">
                  <c:v>40371</c:v>
                </c:pt>
                <c:pt idx="1681">
                  <c:v>40372</c:v>
                </c:pt>
                <c:pt idx="1682">
                  <c:v>40372</c:v>
                </c:pt>
                <c:pt idx="1683">
                  <c:v>40372</c:v>
                </c:pt>
                <c:pt idx="1684">
                  <c:v>40372</c:v>
                </c:pt>
                <c:pt idx="1685">
                  <c:v>40372</c:v>
                </c:pt>
                <c:pt idx="1686">
                  <c:v>40372</c:v>
                </c:pt>
                <c:pt idx="1687">
                  <c:v>40372</c:v>
                </c:pt>
                <c:pt idx="1688">
                  <c:v>40372</c:v>
                </c:pt>
                <c:pt idx="1689">
                  <c:v>40372</c:v>
                </c:pt>
                <c:pt idx="1690">
                  <c:v>40372</c:v>
                </c:pt>
                <c:pt idx="1691">
                  <c:v>40372</c:v>
                </c:pt>
                <c:pt idx="1692">
                  <c:v>40372</c:v>
                </c:pt>
                <c:pt idx="1693">
                  <c:v>40372</c:v>
                </c:pt>
                <c:pt idx="1694">
                  <c:v>40372</c:v>
                </c:pt>
                <c:pt idx="1695">
                  <c:v>40372</c:v>
                </c:pt>
                <c:pt idx="1696">
                  <c:v>40372</c:v>
                </c:pt>
                <c:pt idx="1697">
                  <c:v>40372</c:v>
                </c:pt>
                <c:pt idx="1698">
                  <c:v>40372</c:v>
                </c:pt>
                <c:pt idx="1699">
                  <c:v>40372</c:v>
                </c:pt>
                <c:pt idx="1700">
                  <c:v>40372</c:v>
                </c:pt>
                <c:pt idx="1701">
                  <c:v>40372</c:v>
                </c:pt>
                <c:pt idx="1702">
                  <c:v>40372</c:v>
                </c:pt>
                <c:pt idx="1703">
                  <c:v>40372</c:v>
                </c:pt>
                <c:pt idx="1704">
                  <c:v>40372</c:v>
                </c:pt>
                <c:pt idx="1705">
                  <c:v>40373</c:v>
                </c:pt>
                <c:pt idx="1706">
                  <c:v>40373</c:v>
                </c:pt>
                <c:pt idx="1707">
                  <c:v>40373</c:v>
                </c:pt>
                <c:pt idx="1708">
                  <c:v>40373</c:v>
                </c:pt>
                <c:pt idx="1709">
                  <c:v>40373</c:v>
                </c:pt>
                <c:pt idx="1710">
                  <c:v>40373</c:v>
                </c:pt>
                <c:pt idx="1711">
                  <c:v>40373</c:v>
                </c:pt>
                <c:pt idx="1712">
                  <c:v>40373</c:v>
                </c:pt>
                <c:pt idx="1713">
                  <c:v>40373</c:v>
                </c:pt>
                <c:pt idx="1714">
                  <c:v>40373</c:v>
                </c:pt>
                <c:pt idx="1715">
                  <c:v>40373</c:v>
                </c:pt>
                <c:pt idx="1716">
                  <c:v>40373</c:v>
                </c:pt>
                <c:pt idx="1717">
                  <c:v>40373</c:v>
                </c:pt>
                <c:pt idx="1718">
                  <c:v>40373</c:v>
                </c:pt>
                <c:pt idx="1719">
                  <c:v>40373</c:v>
                </c:pt>
                <c:pt idx="1720">
                  <c:v>40373</c:v>
                </c:pt>
                <c:pt idx="1721">
                  <c:v>40373</c:v>
                </c:pt>
                <c:pt idx="1722">
                  <c:v>40373</c:v>
                </c:pt>
                <c:pt idx="1723">
                  <c:v>40373</c:v>
                </c:pt>
                <c:pt idx="1724">
                  <c:v>40373</c:v>
                </c:pt>
                <c:pt idx="1725">
                  <c:v>40373</c:v>
                </c:pt>
                <c:pt idx="1726">
                  <c:v>40373</c:v>
                </c:pt>
                <c:pt idx="1727">
                  <c:v>40373</c:v>
                </c:pt>
                <c:pt idx="1728">
                  <c:v>40373</c:v>
                </c:pt>
                <c:pt idx="1729">
                  <c:v>40374</c:v>
                </c:pt>
                <c:pt idx="1730">
                  <c:v>40374</c:v>
                </c:pt>
                <c:pt idx="1731">
                  <c:v>40374</c:v>
                </c:pt>
                <c:pt idx="1732">
                  <c:v>40374</c:v>
                </c:pt>
                <c:pt idx="1733">
                  <c:v>40374</c:v>
                </c:pt>
                <c:pt idx="1734">
                  <c:v>40374</c:v>
                </c:pt>
                <c:pt idx="1735">
                  <c:v>40374</c:v>
                </c:pt>
                <c:pt idx="1736">
                  <c:v>40374</c:v>
                </c:pt>
                <c:pt idx="1737">
                  <c:v>40374</c:v>
                </c:pt>
                <c:pt idx="1738">
                  <c:v>40374</c:v>
                </c:pt>
                <c:pt idx="1739">
                  <c:v>40374</c:v>
                </c:pt>
                <c:pt idx="1740">
                  <c:v>40374</c:v>
                </c:pt>
                <c:pt idx="1741">
                  <c:v>40374</c:v>
                </c:pt>
                <c:pt idx="1742">
                  <c:v>40374</c:v>
                </c:pt>
                <c:pt idx="1743">
                  <c:v>40374</c:v>
                </c:pt>
                <c:pt idx="1744">
                  <c:v>40374</c:v>
                </c:pt>
                <c:pt idx="1745">
                  <c:v>40374</c:v>
                </c:pt>
                <c:pt idx="1746">
                  <c:v>40374</c:v>
                </c:pt>
                <c:pt idx="1747">
                  <c:v>40374</c:v>
                </c:pt>
                <c:pt idx="1748">
                  <c:v>40374</c:v>
                </c:pt>
                <c:pt idx="1749">
                  <c:v>40374</c:v>
                </c:pt>
                <c:pt idx="1750">
                  <c:v>40374</c:v>
                </c:pt>
                <c:pt idx="1751">
                  <c:v>40374</c:v>
                </c:pt>
                <c:pt idx="1752">
                  <c:v>40374</c:v>
                </c:pt>
                <c:pt idx="1753">
                  <c:v>40375</c:v>
                </c:pt>
                <c:pt idx="1754">
                  <c:v>40375</c:v>
                </c:pt>
                <c:pt idx="1755">
                  <c:v>40375</c:v>
                </c:pt>
                <c:pt idx="1756">
                  <c:v>40375</c:v>
                </c:pt>
                <c:pt idx="1757">
                  <c:v>40375</c:v>
                </c:pt>
                <c:pt idx="1758">
                  <c:v>40375</c:v>
                </c:pt>
                <c:pt idx="1759">
                  <c:v>40375</c:v>
                </c:pt>
                <c:pt idx="1760">
                  <c:v>40375</c:v>
                </c:pt>
                <c:pt idx="1761">
                  <c:v>40375</c:v>
                </c:pt>
                <c:pt idx="1762">
                  <c:v>40375</c:v>
                </c:pt>
                <c:pt idx="1763">
                  <c:v>40375</c:v>
                </c:pt>
                <c:pt idx="1764">
                  <c:v>40375</c:v>
                </c:pt>
                <c:pt idx="1765">
                  <c:v>40375</c:v>
                </c:pt>
                <c:pt idx="1766">
                  <c:v>40375</c:v>
                </c:pt>
                <c:pt idx="1767">
                  <c:v>40375</c:v>
                </c:pt>
                <c:pt idx="1768">
                  <c:v>40375</c:v>
                </c:pt>
                <c:pt idx="1769">
                  <c:v>40375</c:v>
                </c:pt>
                <c:pt idx="1770">
                  <c:v>40375</c:v>
                </c:pt>
                <c:pt idx="1771">
                  <c:v>40375</c:v>
                </c:pt>
                <c:pt idx="1772">
                  <c:v>40375</c:v>
                </c:pt>
                <c:pt idx="1773">
                  <c:v>40375</c:v>
                </c:pt>
                <c:pt idx="1774">
                  <c:v>40375</c:v>
                </c:pt>
                <c:pt idx="1775">
                  <c:v>40375</c:v>
                </c:pt>
                <c:pt idx="1776">
                  <c:v>40375</c:v>
                </c:pt>
                <c:pt idx="1777">
                  <c:v>40376</c:v>
                </c:pt>
                <c:pt idx="1778">
                  <c:v>40376</c:v>
                </c:pt>
                <c:pt idx="1779">
                  <c:v>40376</c:v>
                </c:pt>
                <c:pt idx="1780">
                  <c:v>40376</c:v>
                </c:pt>
                <c:pt idx="1781">
                  <c:v>40376</c:v>
                </c:pt>
                <c:pt idx="1782">
                  <c:v>40376</c:v>
                </c:pt>
                <c:pt idx="1783">
                  <c:v>40376</c:v>
                </c:pt>
                <c:pt idx="1784">
                  <c:v>40376</c:v>
                </c:pt>
                <c:pt idx="1785">
                  <c:v>40376</c:v>
                </c:pt>
                <c:pt idx="1786">
                  <c:v>40376</c:v>
                </c:pt>
                <c:pt idx="1787">
                  <c:v>40376</c:v>
                </c:pt>
                <c:pt idx="1788">
                  <c:v>40376</c:v>
                </c:pt>
                <c:pt idx="1789">
                  <c:v>40376</c:v>
                </c:pt>
                <c:pt idx="1790">
                  <c:v>40376</c:v>
                </c:pt>
                <c:pt idx="1791">
                  <c:v>40376</c:v>
                </c:pt>
                <c:pt idx="1792">
                  <c:v>40376</c:v>
                </c:pt>
                <c:pt idx="1793">
                  <c:v>40376</c:v>
                </c:pt>
                <c:pt idx="1794">
                  <c:v>40376</c:v>
                </c:pt>
                <c:pt idx="1795">
                  <c:v>40376</c:v>
                </c:pt>
                <c:pt idx="1796">
                  <c:v>40376</c:v>
                </c:pt>
                <c:pt idx="1797">
                  <c:v>40376</c:v>
                </c:pt>
                <c:pt idx="1798">
                  <c:v>40376</c:v>
                </c:pt>
                <c:pt idx="1799">
                  <c:v>40376</c:v>
                </c:pt>
                <c:pt idx="1800">
                  <c:v>40376</c:v>
                </c:pt>
                <c:pt idx="1801">
                  <c:v>40377</c:v>
                </c:pt>
                <c:pt idx="1802">
                  <c:v>40377</c:v>
                </c:pt>
                <c:pt idx="1803">
                  <c:v>40377</c:v>
                </c:pt>
                <c:pt idx="1804">
                  <c:v>40377</c:v>
                </c:pt>
                <c:pt idx="1805">
                  <c:v>40377</c:v>
                </c:pt>
                <c:pt idx="1806">
                  <c:v>40377</c:v>
                </c:pt>
                <c:pt idx="1807">
                  <c:v>40377</c:v>
                </c:pt>
                <c:pt idx="1808">
                  <c:v>40377</c:v>
                </c:pt>
                <c:pt idx="1809">
                  <c:v>40377</c:v>
                </c:pt>
                <c:pt idx="1810">
                  <c:v>40377</c:v>
                </c:pt>
                <c:pt idx="1811">
                  <c:v>40377</c:v>
                </c:pt>
                <c:pt idx="1812">
                  <c:v>40377</c:v>
                </c:pt>
                <c:pt idx="1813">
                  <c:v>40377</c:v>
                </c:pt>
                <c:pt idx="1814">
                  <c:v>40377</c:v>
                </c:pt>
                <c:pt idx="1815">
                  <c:v>40377</c:v>
                </c:pt>
                <c:pt idx="1816">
                  <c:v>40377</c:v>
                </c:pt>
                <c:pt idx="1817">
                  <c:v>40377</c:v>
                </c:pt>
                <c:pt idx="1818">
                  <c:v>40377</c:v>
                </c:pt>
                <c:pt idx="1819">
                  <c:v>40377</c:v>
                </c:pt>
                <c:pt idx="1820">
                  <c:v>40377</c:v>
                </c:pt>
                <c:pt idx="1821">
                  <c:v>40377</c:v>
                </c:pt>
                <c:pt idx="1822">
                  <c:v>40377</c:v>
                </c:pt>
                <c:pt idx="1823">
                  <c:v>40377</c:v>
                </c:pt>
                <c:pt idx="1824">
                  <c:v>40377</c:v>
                </c:pt>
                <c:pt idx="1825">
                  <c:v>40378</c:v>
                </c:pt>
                <c:pt idx="1826">
                  <c:v>40378</c:v>
                </c:pt>
                <c:pt idx="1827">
                  <c:v>40378</c:v>
                </c:pt>
                <c:pt idx="1828">
                  <c:v>40378</c:v>
                </c:pt>
                <c:pt idx="1829">
                  <c:v>40378</c:v>
                </c:pt>
                <c:pt idx="1830">
                  <c:v>40378</c:v>
                </c:pt>
                <c:pt idx="1831">
                  <c:v>40378</c:v>
                </c:pt>
                <c:pt idx="1832">
                  <c:v>40378</c:v>
                </c:pt>
                <c:pt idx="1833">
                  <c:v>40378</c:v>
                </c:pt>
                <c:pt idx="1834">
                  <c:v>40378</c:v>
                </c:pt>
                <c:pt idx="1835">
                  <c:v>40378</c:v>
                </c:pt>
                <c:pt idx="1836">
                  <c:v>40378</c:v>
                </c:pt>
                <c:pt idx="1837">
                  <c:v>40378</c:v>
                </c:pt>
                <c:pt idx="1838">
                  <c:v>40378</c:v>
                </c:pt>
                <c:pt idx="1839">
                  <c:v>40378</c:v>
                </c:pt>
                <c:pt idx="1840">
                  <c:v>40378</c:v>
                </c:pt>
                <c:pt idx="1841">
                  <c:v>40378</c:v>
                </c:pt>
                <c:pt idx="1842">
                  <c:v>40378</c:v>
                </c:pt>
                <c:pt idx="1843">
                  <c:v>40378</c:v>
                </c:pt>
                <c:pt idx="1844">
                  <c:v>40378</c:v>
                </c:pt>
                <c:pt idx="1845">
                  <c:v>40378</c:v>
                </c:pt>
                <c:pt idx="1846">
                  <c:v>40378</c:v>
                </c:pt>
                <c:pt idx="1847">
                  <c:v>40378</c:v>
                </c:pt>
                <c:pt idx="1848">
                  <c:v>40378</c:v>
                </c:pt>
                <c:pt idx="1849">
                  <c:v>40379</c:v>
                </c:pt>
                <c:pt idx="1850">
                  <c:v>40379</c:v>
                </c:pt>
                <c:pt idx="1851">
                  <c:v>40379</c:v>
                </c:pt>
                <c:pt idx="1852">
                  <c:v>40379</c:v>
                </c:pt>
                <c:pt idx="1853">
                  <c:v>40379</c:v>
                </c:pt>
                <c:pt idx="1854">
                  <c:v>40379</c:v>
                </c:pt>
                <c:pt idx="1855">
                  <c:v>40379</c:v>
                </c:pt>
                <c:pt idx="1856">
                  <c:v>40379</c:v>
                </c:pt>
                <c:pt idx="1857">
                  <c:v>40379</c:v>
                </c:pt>
                <c:pt idx="1858">
                  <c:v>40379</c:v>
                </c:pt>
                <c:pt idx="1859">
                  <c:v>40379</c:v>
                </c:pt>
                <c:pt idx="1860">
                  <c:v>40379</c:v>
                </c:pt>
                <c:pt idx="1861">
                  <c:v>40379</c:v>
                </c:pt>
                <c:pt idx="1862">
                  <c:v>40379</c:v>
                </c:pt>
                <c:pt idx="1863">
                  <c:v>40379</c:v>
                </c:pt>
                <c:pt idx="1864">
                  <c:v>40379</c:v>
                </c:pt>
                <c:pt idx="1865">
                  <c:v>40379</c:v>
                </c:pt>
                <c:pt idx="1866">
                  <c:v>40379</c:v>
                </c:pt>
                <c:pt idx="1867">
                  <c:v>40379</c:v>
                </c:pt>
                <c:pt idx="1868">
                  <c:v>40379</c:v>
                </c:pt>
                <c:pt idx="1869">
                  <c:v>40379</c:v>
                </c:pt>
                <c:pt idx="1870">
                  <c:v>40379</c:v>
                </c:pt>
                <c:pt idx="1871">
                  <c:v>40379</c:v>
                </c:pt>
                <c:pt idx="1872">
                  <c:v>40379</c:v>
                </c:pt>
                <c:pt idx="1873">
                  <c:v>40380</c:v>
                </c:pt>
                <c:pt idx="1874">
                  <c:v>40380</c:v>
                </c:pt>
                <c:pt idx="1875">
                  <c:v>40380</c:v>
                </c:pt>
                <c:pt idx="1876">
                  <c:v>40380</c:v>
                </c:pt>
                <c:pt idx="1877">
                  <c:v>40380</c:v>
                </c:pt>
                <c:pt idx="1878">
                  <c:v>40380</c:v>
                </c:pt>
                <c:pt idx="1879">
                  <c:v>40380</c:v>
                </c:pt>
                <c:pt idx="1880">
                  <c:v>40380</c:v>
                </c:pt>
                <c:pt idx="1881">
                  <c:v>40380</c:v>
                </c:pt>
                <c:pt idx="1882">
                  <c:v>40380</c:v>
                </c:pt>
                <c:pt idx="1883">
                  <c:v>40380</c:v>
                </c:pt>
                <c:pt idx="1884">
                  <c:v>40380</c:v>
                </c:pt>
                <c:pt idx="1885">
                  <c:v>40380</c:v>
                </c:pt>
                <c:pt idx="1886">
                  <c:v>40380</c:v>
                </c:pt>
                <c:pt idx="1887">
                  <c:v>40380</c:v>
                </c:pt>
                <c:pt idx="1888">
                  <c:v>40380</c:v>
                </c:pt>
                <c:pt idx="1889">
                  <c:v>40380</c:v>
                </c:pt>
                <c:pt idx="1890">
                  <c:v>40380</c:v>
                </c:pt>
                <c:pt idx="1891">
                  <c:v>40380</c:v>
                </c:pt>
                <c:pt idx="1892">
                  <c:v>40380</c:v>
                </c:pt>
                <c:pt idx="1893">
                  <c:v>40380</c:v>
                </c:pt>
                <c:pt idx="1894">
                  <c:v>40380</c:v>
                </c:pt>
                <c:pt idx="1895">
                  <c:v>40380</c:v>
                </c:pt>
                <c:pt idx="1896">
                  <c:v>40380</c:v>
                </c:pt>
                <c:pt idx="1897">
                  <c:v>40381</c:v>
                </c:pt>
                <c:pt idx="1898">
                  <c:v>40381</c:v>
                </c:pt>
                <c:pt idx="1899">
                  <c:v>40381</c:v>
                </c:pt>
                <c:pt idx="1900">
                  <c:v>40381</c:v>
                </c:pt>
                <c:pt idx="1901">
                  <c:v>40381</c:v>
                </c:pt>
                <c:pt idx="1902">
                  <c:v>40381</c:v>
                </c:pt>
                <c:pt idx="1903">
                  <c:v>40381</c:v>
                </c:pt>
                <c:pt idx="1904">
                  <c:v>40381</c:v>
                </c:pt>
                <c:pt idx="1905">
                  <c:v>40381</c:v>
                </c:pt>
                <c:pt idx="1906">
                  <c:v>40381</c:v>
                </c:pt>
                <c:pt idx="1907">
                  <c:v>40381</c:v>
                </c:pt>
                <c:pt idx="1908">
                  <c:v>40381</c:v>
                </c:pt>
                <c:pt idx="1909">
                  <c:v>40381</c:v>
                </c:pt>
                <c:pt idx="1910">
                  <c:v>40381</c:v>
                </c:pt>
                <c:pt idx="1911">
                  <c:v>40381</c:v>
                </c:pt>
                <c:pt idx="1912">
                  <c:v>40381</c:v>
                </c:pt>
                <c:pt idx="1913">
                  <c:v>40381</c:v>
                </c:pt>
                <c:pt idx="1914">
                  <c:v>40381</c:v>
                </c:pt>
                <c:pt idx="1915">
                  <c:v>40381</c:v>
                </c:pt>
                <c:pt idx="1916">
                  <c:v>40381</c:v>
                </c:pt>
                <c:pt idx="1917">
                  <c:v>40381</c:v>
                </c:pt>
                <c:pt idx="1918">
                  <c:v>40381</c:v>
                </c:pt>
                <c:pt idx="1919">
                  <c:v>40381</c:v>
                </c:pt>
                <c:pt idx="1920">
                  <c:v>40381</c:v>
                </c:pt>
                <c:pt idx="1921">
                  <c:v>40382</c:v>
                </c:pt>
                <c:pt idx="1922">
                  <c:v>40382</c:v>
                </c:pt>
                <c:pt idx="1923">
                  <c:v>40382</c:v>
                </c:pt>
                <c:pt idx="1924">
                  <c:v>40382</c:v>
                </c:pt>
                <c:pt idx="1925">
                  <c:v>40382</c:v>
                </c:pt>
                <c:pt idx="1926">
                  <c:v>40382</c:v>
                </c:pt>
                <c:pt idx="1927">
                  <c:v>40382</c:v>
                </c:pt>
                <c:pt idx="1928">
                  <c:v>40382</c:v>
                </c:pt>
                <c:pt idx="1929">
                  <c:v>40382</c:v>
                </c:pt>
                <c:pt idx="1930">
                  <c:v>40382</c:v>
                </c:pt>
                <c:pt idx="1931">
                  <c:v>40382</c:v>
                </c:pt>
                <c:pt idx="1932">
                  <c:v>40382</c:v>
                </c:pt>
                <c:pt idx="1933">
                  <c:v>40382</c:v>
                </c:pt>
                <c:pt idx="1934">
                  <c:v>40382</c:v>
                </c:pt>
                <c:pt idx="1935">
                  <c:v>40382</c:v>
                </c:pt>
                <c:pt idx="1936">
                  <c:v>40382</c:v>
                </c:pt>
                <c:pt idx="1937">
                  <c:v>40382</c:v>
                </c:pt>
                <c:pt idx="1938">
                  <c:v>40382</c:v>
                </c:pt>
                <c:pt idx="1939">
                  <c:v>40382</c:v>
                </c:pt>
                <c:pt idx="1940">
                  <c:v>40382</c:v>
                </c:pt>
                <c:pt idx="1941">
                  <c:v>40382</c:v>
                </c:pt>
                <c:pt idx="1942">
                  <c:v>40382</c:v>
                </c:pt>
                <c:pt idx="1943">
                  <c:v>40382</c:v>
                </c:pt>
                <c:pt idx="1944">
                  <c:v>40382</c:v>
                </c:pt>
                <c:pt idx="1945">
                  <c:v>40383</c:v>
                </c:pt>
                <c:pt idx="1946">
                  <c:v>40383</c:v>
                </c:pt>
                <c:pt idx="1947">
                  <c:v>40383</c:v>
                </c:pt>
                <c:pt idx="1948">
                  <c:v>40383</c:v>
                </c:pt>
                <c:pt idx="1949">
                  <c:v>40383</c:v>
                </c:pt>
                <c:pt idx="1950">
                  <c:v>40383</c:v>
                </c:pt>
                <c:pt idx="1951">
                  <c:v>40383</c:v>
                </c:pt>
                <c:pt idx="1952">
                  <c:v>40383</c:v>
                </c:pt>
                <c:pt idx="1953">
                  <c:v>40383</c:v>
                </c:pt>
                <c:pt idx="1954">
                  <c:v>40383</c:v>
                </c:pt>
                <c:pt idx="1955">
                  <c:v>40383</c:v>
                </c:pt>
                <c:pt idx="1956">
                  <c:v>40383</c:v>
                </c:pt>
                <c:pt idx="1957">
                  <c:v>40383</c:v>
                </c:pt>
                <c:pt idx="1958">
                  <c:v>40383</c:v>
                </c:pt>
                <c:pt idx="1959">
                  <c:v>40383</c:v>
                </c:pt>
                <c:pt idx="1960">
                  <c:v>40383</c:v>
                </c:pt>
                <c:pt idx="1961">
                  <c:v>40383</c:v>
                </c:pt>
                <c:pt idx="1962">
                  <c:v>40383</c:v>
                </c:pt>
                <c:pt idx="1963">
                  <c:v>40383</c:v>
                </c:pt>
                <c:pt idx="1964">
                  <c:v>40383</c:v>
                </c:pt>
                <c:pt idx="1965">
                  <c:v>40383</c:v>
                </c:pt>
                <c:pt idx="1966">
                  <c:v>40383</c:v>
                </c:pt>
                <c:pt idx="1967">
                  <c:v>40383</c:v>
                </c:pt>
                <c:pt idx="1968">
                  <c:v>40383</c:v>
                </c:pt>
                <c:pt idx="1969">
                  <c:v>40384</c:v>
                </c:pt>
                <c:pt idx="1970">
                  <c:v>40384</c:v>
                </c:pt>
                <c:pt idx="1971">
                  <c:v>40384</c:v>
                </c:pt>
                <c:pt idx="1972">
                  <c:v>40384</c:v>
                </c:pt>
                <c:pt idx="1973">
                  <c:v>40384</c:v>
                </c:pt>
                <c:pt idx="1974">
                  <c:v>40384</c:v>
                </c:pt>
                <c:pt idx="1975">
                  <c:v>40384</c:v>
                </c:pt>
                <c:pt idx="1976">
                  <c:v>40384</c:v>
                </c:pt>
                <c:pt idx="1977">
                  <c:v>40384</c:v>
                </c:pt>
                <c:pt idx="1978">
                  <c:v>40384</c:v>
                </c:pt>
                <c:pt idx="1979">
                  <c:v>40384</c:v>
                </c:pt>
                <c:pt idx="1980">
                  <c:v>40384</c:v>
                </c:pt>
                <c:pt idx="1981">
                  <c:v>40384</c:v>
                </c:pt>
                <c:pt idx="1982">
                  <c:v>40384</c:v>
                </c:pt>
                <c:pt idx="1983">
                  <c:v>40384</c:v>
                </c:pt>
                <c:pt idx="1984">
                  <c:v>40384</c:v>
                </c:pt>
                <c:pt idx="1985">
                  <c:v>40384</c:v>
                </c:pt>
                <c:pt idx="1986">
                  <c:v>40384</c:v>
                </c:pt>
                <c:pt idx="1987">
                  <c:v>40384</c:v>
                </c:pt>
                <c:pt idx="1988">
                  <c:v>40384</c:v>
                </c:pt>
                <c:pt idx="1989">
                  <c:v>40384</c:v>
                </c:pt>
                <c:pt idx="1990">
                  <c:v>40384</c:v>
                </c:pt>
                <c:pt idx="1991">
                  <c:v>40384</c:v>
                </c:pt>
                <c:pt idx="1992">
                  <c:v>40384</c:v>
                </c:pt>
                <c:pt idx="1993">
                  <c:v>40385</c:v>
                </c:pt>
                <c:pt idx="1994">
                  <c:v>40385</c:v>
                </c:pt>
                <c:pt idx="1995">
                  <c:v>40385</c:v>
                </c:pt>
                <c:pt idx="1996">
                  <c:v>40385</c:v>
                </c:pt>
                <c:pt idx="1997">
                  <c:v>40385</c:v>
                </c:pt>
                <c:pt idx="1998">
                  <c:v>40385</c:v>
                </c:pt>
                <c:pt idx="1999">
                  <c:v>40385</c:v>
                </c:pt>
                <c:pt idx="2000">
                  <c:v>40385</c:v>
                </c:pt>
                <c:pt idx="2001">
                  <c:v>40385</c:v>
                </c:pt>
                <c:pt idx="2002">
                  <c:v>40385</c:v>
                </c:pt>
                <c:pt idx="2003">
                  <c:v>40385</c:v>
                </c:pt>
                <c:pt idx="2004">
                  <c:v>40385</c:v>
                </c:pt>
                <c:pt idx="2005">
                  <c:v>40385</c:v>
                </c:pt>
                <c:pt idx="2006">
                  <c:v>40385</c:v>
                </c:pt>
                <c:pt idx="2007">
                  <c:v>40385</c:v>
                </c:pt>
                <c:pt idx="2008">
                  <c:v>40385</c:v>
                </c:pt>
                <c:pt idx="2009">
                  <c:v>40385</c:v>
                </c:pt>
                <c:pt idx="2010">
                  <c:v>40385</c:v>
                </c:pt>
                <c:pt idx="2011">
                  <c:v>40385</c:v>
                </c:pt>
                <c:pt idx="2012">
                  <c:v>40385</c:v>
                </c:pt>
                <c:pt idx="2013">
                  <c:v>40385</c:v>
                </c:pt>
                <c:pt idx="2014">
                  <c:v>40385</c:v>
                </c:pt>
                <c:pt idx="2015">
                  <c:v>40385</c:v>
                </c:pt>
                <c:pt idx="2016">
                  <c:v>40385</c:v>
                </c:pt>
                <c:pt idx="2017">
                  <c:v>40386</c:v>
                </c:pt>
                <c:pt idx="2018">
                  <c:v>40386</c:v>
                </c:pt>
                <c:pt idx="2019">
                  <c:v>40386</c:v>
                </c:pt>
                <c:pt idx="2020">
                  <c:v>40386</c:v>
                </c:pt>
                <c:pt idx="2021">
                  <c:v>40386</c:v>
                </c:pt>
                <c:pt idx="2022">
                  <c:v>40386</c:v>
                </c:pt>
                <c:pt idx="2023">
                  <c:v>40386</c:v>
                </c:pt>
                <c:pt idx="2024">
                  <c:v>40386</c:v>
                </c:pt>
                <c:pt idx="2025">
                  <c:v>40386</c:v>
                </c:pt>
                <c:pt idx="2026">
                  <c:v>40386</c:v>
                </c:pt>
                <c:pt idx="2027">
                  <c:v>40386</c:v>
                </c:pt>
                <c:pt idx="2028">
                  <c:v>40386</c:v>
                </c:pt>
                <c:pt idx="2029">
                  <c:v>40386</c:v>
                </c:pt>
                <c:pt idx="2030">
                  <c:v>40386</c:v>
                </c:pt>
                <c:pt idx="2031">
                  <c:v>40386</c:v>
                </c:pt>
                <c:pt idx="2032">
                  <c:v>40386</c:v>
                </c:pt>
                <c:pt idx="2033">
                  <c:v>40386</c:v>
                </c:pt>
                <c:pt idx="2034">
                  <c:v>40386</c:v>
                </c:pt>
                <c:pt idx="2035">
                  <c:v>40386</c:v>
                </c:pt>
                <c:pt idx="2036">
                  <c:v>40386</c:v>
                </c:pt>
                <c:pt idx="2037">
                  <c:v>40386</c:v>
                </c:pt>
                <c:pt idx="2038">
                  <c:v>40386</c:v>
                </c:pt>
                <c:pt idx="2039">
                  <c:v>40386</c:v>
                </c:pt>
                <c:pt idx="2040">
                  <c:v>40386</c:v>
                </c:pt>
                <c:pt idx="2041">
                  <c:v>40387</c:v>
                </c:pt>
                <c:pt idx="2042">
                  <c:v>40387</c:v>
                </c:pt>
                <c:pt idx="2043">
                  <c:v>40387</c:v>
                </c:pt>
                <c:pt idx="2044">
                  <c:v>40387</c:v>
                </c:pt>
                <c:pt idx="2045">
                  <c:v>40387</c:v>
                </c:pt>
                <c:pt idx="2046">
                  <c:v>40387</c:v>
                </c:pt>
                <c:pt idx="2047">
                  <c:v>40387</c:v>
                </c:pt>
                <c:pt idx="2048">
                  <c:v>40387</c:v>
                </c:pt>
                <c:pt idx="2049">
                  <c:v>40387</c:v>
                </c:pt>
                <c:pt idx="2050">
                  <c:v>40387</c:v>
                </c:pt>
                <c:pt idx="2051">
                  <c:v>40387</c:v>
                </c:pt>
                <c:pt idx="2052">
                  <c:v>40387</c:v>
                </c:pt>
                <c:pt idx="2053">
                  <c:v>40387</c:v>
                </c:pt>
                <c:pt idx="2054">
                  <c:v>40387</c:v>
                </c:pt>
                <c:pt idx="2055">
                  <c:v>40387</c:v>
                </c:pt>
                <c:pt idx="2056">
                  <c:v>40387</c:v>
                </c:pt>
                <c:pt idx="2057">
                  <c:v>40387</c:v>
                </c:pt>
                <c:pt idx="2058">
                  <c:v>40387</c:v>
                </c:pt>
                <c:pt idx="2059">
                  <c:v>40387</c:v>
                </c:pt>
                <c:pt idx="2060">
                  <c:v>40387</c:v>
                </c:pt>
                <c:pt idx="2061">
                  <c:v>40387</c:v>
                </c:pt>
                <c:pt idx="2062">
                  <c:v>40387</c:v>
                </c:pt>
                <c:pt idx="2063">
                  <c:v>40387</c:v>
                </c:pt>
                <c:pt idx="2064">
                  <c:v>40387</c:v>
                </c:pt>
                <c:pt idx="2065">
                  <c:v>40388</c:v>
                </c:pt>
                <c:pt idx="2066">
                  <c:v>40388</c:v>
                </c:pt>
                <c:pt idx="2067">
                  <c:v>40388</c:v>
                </c:pt>
                <c:pt idx="2068">
                  <c:v>40388</c:v>
                </c:pt>
                <c:pt idx="2069">
                  <c:v>40388</c:v>
                </c:pt>
                <c:pt idx="2070">
                  <c:v>40388</c:v>
                </c:pt>
                <c:pt idx="2071">
                  <c:v>40388</c:v>
                </c:pt>
                <c:pt idx="2072">
                  <c:v>40388</c:v>
                </c:pt>
                <c:pt idx="2073">
                  <c:v>40388</c:v>
                </c:pt>
                <c:pt idx="2074">
                  <c:v>40388</c:v>
                </c:pt>
                <c:pt idx="2075">
                  <c:v>40388</c:v>
                </c:pt>
                <c:pt idx="2076">
                  <c:v>40388</c:v>
                </c:pt>
                <c:pt idx="2077">
                  <c:v>40388</c:v>
                </c:pt>
                <c:pt idx="2078">
                  <c:v>40388</c:v>
                </c:pt>
                <c:pt idx="2079">
                  <c:v>40388</c:v>
                </c:pt>
                <c:pt idx="2080">
                  <c:v>40388</c:v>
                </c:pt>
                <c:pt idx="2081">
                  <c:v>40388</c:v>
                </c:pt>
                <c:pt idx="2082">
                  <c:v>40388</c:v>
                </c:pt>
                <c:pt idx="2083">
                  <c:v>40388</c:v>
                </c:pt>
                <c:pt idx="2084">
                  <c:v>40388</c:v>
                </c:pt>
                <c:pt idx="2085">
                  <c:v>40388</c:v>
                </c:pt>
                <c:pt idx="2086">
                  <c:v>40388</c:v>
                </c:pt>
                <c:pt idx="2087">
                  <c:v>40388</c:v>
                </c:pt>
                <c:pt idx="2088">
                  <c:v>40388</c:v>
                </c:pt>
                <c:pt idx="2089">
                  <c:v>40389</c:v>
                </c:pt>
                <c:pt idx="2090">
                  <c:v>40389</c:v>
                </c:pt>
                <c:pt idx="2091">
                  <c:v>40389</c:v>
                </c:pt>
                <c:pt idx="2092">
                  <c:v>40389</c:v>
                </c:pt>
                <c:pt idx="2093">
                  <c:v>40389</c:v>
                </c:pt>
                <c:pt idx="2094">
                  <c:v>40389</c:v>
                </c:pt>
                <c:pt idx="2095">
                  <c:v>40389</c:v>
                </c:pt>
                <c:pt idx="2096">
                  <c:v>40389</c:v>
                </c:pt>
                <c:pt idx="2097">
                  <c:v>40389</c:v>
                </c:pt>
                <c:pt idx="2098">
                  <c:v>40389</c:v>
                </c:pt>
                <c:pt idx="2099">
                  <c:v>40389</c:v>
                </c:pt>
                <c:pt idx="2100">
                  <c:v>40389</c:v>
                </c:pt>
                <c:pt idx="2101">
                  <c:v>40389</c:v>
                </c:pt>
                <c:pt idx="2102">
                  <c:v>40389</c:v>
                </c:pt>
                <c:pt idx="2103">
                  <c:v>40389</c:v>
                </c:pt>
                <c:pt idx="2104">
                  <c:v>40389</c:v>
                </c:pt>
                <c:pt idx="2105">
                  <c:v>40389</c:v>
                </c:pt>
                <c:pt idx="2106">
                  <c:v>40389</c:v>
                </c:pt>
                <c:pt idx="2107">
                  <c:v>40389</c:v>
                </c:pt>
                <c:pt idx="2108">
                  <c:v>40389</c:v>
                </c:pt>
                <c:pt idx="2109">
                  <c:v>40389</c:v>
                </c:pt>
                <c:pt idx="2110">
                  <c:v>40389</c:v>
                </c:pt>
                <c:pt idx="2111">
                  <c:v>40389</c:v>
                </c:pt>
                <c:pt idx="2112">
                  <c:v>40389</c:v>
                </c:pt>
                <c:pt idx="2113">
                  <c:v>40390</c:v>
                </c:pt>
                <c:pt idx="2114">
                  <c:v>40390</c:v>
                </c:pt>
                <c:pt idx="2115">
                  <c:v>40390</c:v>
                </c:pt>
                <c:pt idx="2116">
                  <c:v>40390</c:v>
                </c:pt>
                <c:pt idx="2117">
                  <c:v>40390</c:v>
                </c:pt>
                <c:pt idx="2118">
                  <c:v>40390</c:v>
                </c:pt>
                <c:pt idx="2119">
                  <c:v>40390</c:v>
                </c:pt>
                <c:pt idx="2120">
                  <c:v>40390</c:v>
                </c:pt>
                <c:pt idx="2121">
                  <c:v>40390</c:v>
                </c:pt>
                <c:pt idx="2122">
                  <c:v>40390</c:v>
                </c:pt>
                <c:pt idx="2123">
                  <c:v>40390</c:v>
                </c:pt>
                <c:pt idx="2124">
                  <c:v>40390</c:v>
                </c:pt>
                <c:pt idx="2125">
                  <c:v>40390</c:v>
                </c:pt>
                <c:pt idx="2126">
                  <c:v>40390</c:v>
                </c:pt>
                <c:pt idx="2127">
                  <c:v>40390</c:v>
                </c:pt>
                <c:pt idx="2128">
                  <c:v>40390</c:v>
                </c:pt>
                <c:pt idx="2129">
                  <c:v>40390</c:v>
                </c:pt>
                <c:pt idx="2130">
                  <c:v>40390</c:v>
                </c:pt>
                <c:pt idx="2131">
                  <c:v>40390</c:v>
                </c:pt>
                <c:pt idx="2132">
                  <c:v>40390</c:v>
                </c:pt>
                <c:pt idx="2133">
                  <c:v>40390</c:v>
                </c:pt>
                <c:pt idx="2134">
                  <c:v>40390</c:v>
                </c:pt>
                <c:pt idx="2135">
                  <c:v>40390</c:v>
                </c:pt>
                <c:pt idx="2136">
                  <c:v>40390</c:v>
                </c:pt>
                <c:pt idx="2137">
                  <c:v>40391</c:v>
                </c:pt>
                <c:pt idx="2138">
                  <c:v>40391</c:v>
                </c:pt>
                <c:pt idx="2139">
                  <c:v>40391</c:v>
                </c:pt>
                <c:pt idx="2140">
                  <c:v>40391</c:v>
                </c:pt>
                <c:pt idx="2141">
                  <c:v>40391</c:v>
                </c:pt>
                <c:pt idx="2142">
                  <c:v>40391</c:v>
                </c:pt>
                <c:pt idx="2143">
                  <c:v>40391</c:v>
                </c:pt>
                <c:pt idx="2144">
                  <c:v>40391</c:v>
                </c:pt>
                <c:pt idx="2145">
                  <c:v>40391</c:v>
                </c:pt>
                <c:pt idx="2146">
                  <c:v>40391</c:v>
                </c:pt>
                <c:pt idx="2147">
                  <c:v>40391</c:v>
                </c:pt>
                <c:pt idx="2148">
                  <c:v>40391</c:v>
                </c:pt>
                <c:pt idx="2149">
                  <c:v>40391</c:v>
                </c:pt>
                <c:pt idx="2150">
                  <c:v>40391</c:v>
                </c:pt>
                <c:pt idx="2151">
                  <c:v>40391</c:v>
                </c:pt>
                <c:pt idx="2152">
                  <c:v>40391</c:v>
                </c:pt>
                <c:pt idx="2153">
                  <c:v>40391</c:v>
                </c:pt>
                <c:pt idx="2154">
                  <c:v>40391</c:v>
                </c:pt>
                <c:pt idx="2155">
                  <c:v>40391</c:v>
                </c:pt>
                <c:pt idx="2156">
                  <c:v>40391</c:v>
                </c:pt>
                <c:pt idx="2157">
                  <c:v>40391</c:v>
                </c:pt>
                <c:pt idx="2158">
                  <c:v>40391</c:v>
                </c:pt>
                <c:pt idx="2159">
                  <c:v>40391</c:v>
                </c:pt>
                <c:pt idx="2160">
                  <c:v>40391</c:v>
                </c:pt>
                <c:pt idx="2161">
                  <c:v>40392</c:v>
                </c:pt>
                <c:pt idx="2162">
                  <c:v>40392</c:v>
                </c:pt>
                <c:pt idx="2163">
                  <c:v>40392</c:v>
                </c:pt>
                <c:pt idx="2164">
                  <c:v>40392</c:v>
                </c:pt>
                <c:pt idx="2165">
                  <c:v>40392</c:v>
                </c:pt>
                <c:pt idx="2166">
                  <c:v>40392</c:v>
                </c:pt>
                <c:pt idx="2167">
                  <c:v>40392</c:v>
                </c:pt>
                <c:pt idx="2168">
                  <c:v>40392</c:v>
                </c:pt>
                <c:pt idx="2169">
                  <c:v>40392</c:v>
                </c:pt>
                <c:pt idx="2170">
                  <c:v>40392</c:v>
                </c:pt>
                <c:pt idx="2171">
                  <c:v>40392</c:v>
                </c:pt>
                <c:pt idx="2172">
                  <c:v>40392</c:v>
                </c:pt>
                <c:pt idx="2173">
                  <c:v>40392</c:v>
                </c:pt>
                <c:pt idx="2174">
                  <c:v>40392</c:v>
                </c:pt>
                <c:pt idx="2175">
                  <c:v>40392</c:v>
                </c:pt>
                <c:pt idx="2176">
                  <c:v>40392</c:v>
                </c:pt>
                <c:pt idx="2177">
                  <c:v>40392</c:v>
                </c:pt>
                <c:pt idx="2178">
                  <c:v>40392</c:v>
                </c:pt>
                <c:pt idx="2179">
                  <c:v>40392</c:v>
                </c:pt>
                <c:pt idx="2180">
                  <c:v>40392</c:v>
                </c:pt>
                <c:pt idx="2181">
                  <c:v>40392</c:v>
                </c:pt>
                <c:pt idx="2182">
                  <c:v>40392</c:v>
                </c:pt>
                <c:pt idx="2183">
                  <c:v>40392</c:v>
                </c:pt>
                <c:pt idx="2184">
                  <c:v>40392</c:v>
                </c:pt>
                <c:pt idx="2185">
                  <c:v>40393</c:v>
                </c:pt>
                <c:pt idx="2186">
                  <c:v>40393</c:v>
                </c:pt>
                <c:pt idx="2187">
                  <c:v>40393</c:v>
                </c:pt>
                <c:pt idx="2188">
                  <c:v>40393</c:v>
                </c:pt>
                <c:pt idx="2189">
                  <c:v>40393</c:v>
                </c:pt>
                <c:pt idx="2190">
                  <c:v>40393</c:v>
                </c:pt>
                <c:pt idx="2191">
                  <c:v>40393</c:v>
                </c:pt>
                <c:pt idx="2192">
                  <c:v>40393</c:v>
                </c:pt>
                <c:pt idx="2193">
                  <c:v>40393</c:v>
                </c:pt>
                <c:pt idx="2194">
                  <c:v>40393</c:v>
                </c:pt>
                <c:pt idx="2195">
                  <c:v>40393</c:v>
                </c:pt>
                <c:pt idx="2196">
                  <c:v>40393</c:v>
                </c:pt>
                <c:pt idx="2197">
                  <c:v>40393</c:v>
                </c:pt>
                <c:pt idx="2198">
                  <c:v>40393</c:v>
                </c:pt>
                <c:pt idx="2199">
                  <c:v>40393</c:v>
                </c:pt>
                <c:pt idx="2200">
                  <c:v>40393</c:v>
                </c:pt>
                <c:pt idx="2201">
                  <c:v>40393</c:v>
                </c:pt>
                <c:pt idx="2202">
                  <c:v>40393</c:v>
                </c:pt>
                <c:pt idx="2203">
                  <c:v>40393</c:v>
                </c:pt>
                <c:pt idx="2204">
                  <c:v>40393</c:v>
                </c:pt>
                <c:pt idx="2205">
                  <c:v>40393</c:v>
                </c:pt>
                <c:pt idx="2206">
                  <c:v>40393</c:v>
                </c:pt>
                <c:pt idx="2207">
                  <c:v>40393</c:v>
                </c:pt>
                <c:pt idx="2208">
                  <c:v>40393</c:v>
                </c:pt>
                <c:pt idx="2209">
                  <c:v>40394</c:v>
                </c:pt>
                <c:pt idx="2210">
                  <c:v>40394</c:v>
                </c:pt>
                <c:pt idx="2211">
                  <c:v>40394</c:v>
                </c:pt>
                <c:pt idx="2212">
                  <c:v>40394</c:v>
                </c:pt>
                <c:pt idx="2213">
                  <c:v>40394</c:v>
                </c:pt>
                <c:pt idx="2214">
                  <c:v>40394</c:v>
                </c:pt>
                <c:pt idx="2215">
                  <c:v>40394</c:v>
                </c:pt>
                <c:pt idx="2216">
                  <c:v>40394</c:v>
                </c:pt>
                <c:pt idx="2217">
                  <c:v>40394</c:v>
                </c:pt>
                <c:pt idx="2218">
                  <c:v>40394</c:v>
                </c:pt>
                <c:pt idx="2219">
                  <c:v>40394</c:v>
                </c:pt>
                <c:pt idx="2220">
                  <c:v>40394</c:v>
                </c:pt>
                <c:pt idx="2221">
                  <c:v>40394</c:v>
                </c:pt>
                <c:pt idx="2222">
                  <c:v>40394</c:v>
                </c:pt>
                <c:pt idx="2223">
                  <c:v>40394</c:v>
                </c:pt>
                <c:pt idx="2224">
                  <c:v>40394</c:v>
                </c:pt>
                <c:pt idx="2225">
                  <c:v>40394</c:v>
                </c:pt>
                <c:pt idx="2226">
                  <c:v>40394</c:v>
                </c:pt>
                <c:pt idx="2227">
                  <c:v>40394</c:v>
                </c:pt>
                <c:pt idx="2228">
                  <c:v>40394</c:v>
                </c:pt>
                <c:pt idx="2229">
                  <c:v>40394</c:v>
                </c:pt>
                <c:pt idx="2230">
                  <c:v>40394</c:v>
                </c:pt>
                <c:pt idx="2231">
                  <c:v>40394</c:v>
                </c:pt>
                <c:pt idx="2232">
                  <c:v>40394</c:v>
                </c:pt>
                <c:pt idx="2233">
                  <c:v>40395</c:v>
                </c:pt>
                <c:pt idx="2234">
                  <c:v>40395</c:v>
                </c:pt>
                <c:pt idx="2235">
                  <c:v>40395</c:v>
                </c:pt>
                <c:pt idx="2236">
                  <c:v>40395</c:v>
                </c:pt>
                <c:pt idx="2237">
                  <c:v>40395</c:v>
                </c:pt>
                <c:pt idx="2238">
                  <c:v>40395</c:v>
                </c:pt>
                <c:pt idx="2239">
                  <c:v>40395</c:v>
                </c:pt>
                <c:pt idx="2240">
                  <c:v>40395</c:v>
                </c:pt>
                <c:pt idx="2241">
                  <c:v>40395</c:v>
                </c:pt>
                <c:pt idx="2242">
                  <c:v>40395</c:v>
                </c:pt>
                <c:pt idx="2243">
                  <c:v>40395</c:v>
                </c:pt>
                <c:pt idx="2244">
                  <c:v>40395</c:v>
                </c:pt>
                <c:pt idx="2245">
                  <c:v>40395</c:v>
                </c:pt>
                <c:pt idx="2246">
                  <c:v>40395</c:v>
                </c:pt>
                <c:pt idx="2247">
                  <c:v>40395</c:v>
                </c:pt>
                <c:pt idx="2248">
                  <c:v>40395</c:v>
                </c:pt>
                <c:pt idx="2249">
                  <c:v>40395</c:v>
                </c:pt>
                <c:pt idx="2250">
                  <c:v>40395</c:v>
                </c:pt>
                <c:pt idx="2251">
                  <c:v>40395</c:v>
                </c:pt>
                <c:pt idx="2252">
                  <c:v>40395</c:v>
                </c:pt>
                <c:pt idx="2253">
                  <c:v>40395</c:v>
                </c:pt>
                <c:pt idx="2254">
                  <c:v>40395</c:v>
                </c:pt>
                <c:pt idx="2255">
                  <c:v>40395</c:v>
                </c:pt>
                <c:pt idx="2256">
                  <c:v>40395</c:v>
                </c:pt>
                <c:pt idx="2257">
                  <c:v>40396</c:v>
                </c:pt>
                <c:pt idx="2258">
                  <c:v>40396</c:v>
                </c:pt>
                <c:pt idx="2259">
                  <c:v>40396</c:v>
                </c:pt>
                <c:pt idx="2260">
                  <c:v>40396</c:v>
                </c:pt>
                <c:pt idx="2261">
                  <c:v>40396</c:v>
                </c:pt>
                <c:pt idx="2262">
                  <c:v>40396</c:v>
                </c:pt>
                <c:pt idx="2263">
                  <c:v>40396</c:v>
                </c:pt>
                <c:pt idx="2264">
                  <c:v>40396</c:v>
                </c:pt>
                <c:pt idx="2265">
                  <c:v>40396</c:v>
                </c:pt>
                <c:pt idx="2266">
                  <c:v>40396</c:v>
                </c:pt>
                <c:pt idx="2267">
                  <c:v>40396</c:v>
                </c:pt>
                <c:pt idx="2268">
                  <c:v>40396</c:v>
                </c:pt>
                <c:pt idx="2269">
                  <c:v>40396</c:v>
                </c:pt>
                <c:pt idx="2270">
                  <c:v>40396</c:v>
                </c:pt>
                <c:pt idx="2271">
                  <c:v>40396</c:v>
                </c:pt>
                <c:pt idx="2272">
                  <c:v>40396</c:v>
                </c:pt>
                <c:pt idx="2273">
                  <c:v>40396</c:v>
                </c:pt>
                <c:pt idx="2274">
                  <c:v>40396</c:v>
                </c:pt>
                <c:pt idx="2275">
                  <c:v>40396</c:v>
                </c:pt>
                <c:pt idx="2276">
                  <c:v>40396</c:v>
                </c:pt>
                <c:pt idx="2277">
                  <c:v>40396</c:v>
                </c:pt>
                <c:pt idx="2278">
                  <c:v>40396</c:v>
                </c:pt>
                <c:pt idx="2279">
                  <c:v>40396</c:v>
                </c:pt>
                <c:pt idx="2280">
                  <c:v>40396</c:v>
                </c:pt>
                <c:pt idx="2281">
                  <c:v>40397</c:v>
                </c:pt>
                <c:pt idx="2282">
                  <c:v>40397</c:v>
                </c:pt>
                <c:pt idx="2283">
                  <c:v>40397</c:v>
                </c:pt>
                <c:pt idx="2284">
                  <c:v>40397</c:v>
                </c:pt>
                <c:pt idx="2285">
                  <c:v>40397</c:v>
                </c:pt>
                <c:pt idx="2286">
                  <c:v>40397</c:v>
                </c:pt>
                <c:pt idx="2287">
                  <c:v>40397</c:v>
                </c:pt>
                <c:pt idx="2288">
                  <c:v>40397</c:v>
                </c:pt>
                <c:pt idx="2289">
                  <c:v>40397</c:v>
                </c:pt>
                <c:pt idx="2290">
                  <c:v>40397</c:v>
                </c:pt>
                <c:pt idx="2291">
                  <c:v>40397</c:v>
                </c:pt>
                <c:pt idx="2292">
                  <c:v>40397</c:v>
                </c:pt>
                <c:pt idx="2293">
                  <c:v>40397</c:v>
                </c:pt>
                <c:pt idx="2294">
                  <c:v>40397</c:v>
                </c:pt>
                <c:pt idx="2295">
                  <c:v>40397</c:v>
                </c:pt>
                <c:pt idx="2296">
                  <c:v>40397</c:v>
                </c:pt>
                <c:pt idx="2297">
                  <c:v>40397</c:v>
                </c:pt>
                <c:pt idx="2298">
                  <c:v>40397</c:v>
                </c:pt>
                <c:pt idx="2299">
                  <c:v>40397</c:v>
                </c:pt>
                <c:pt idx="2300">
                  <c:v>40397</c:v>
                </c:pt>
                <c:pt idx="2301">
                  <c:v>40397</c:v>
                </c:pt>
                <c:pt idx="2302">
                  <c:v>40397</c:v>
                </c:pt>
                <c:pt idx="2303">
                  <c:v>40397</c:v>
                </c:pt>
                <c:pt idx="2304">
                  <c:v>40397</c:v>
                </c:pt>
                <c:pt idx="2305">
                  <c:v>40398</c:v>
                </c:pt>
                <c:pt idx="2306">
                  <c:v>40398</c:v>
                </c:pt>
                <c:pt idx="2307">
                  <c:v>40398</c:v>
                </c:pt>
                <c:pt idx="2308">
                  <c:v>40398</c:v>
                </c:pt>
                <c:pt idx="2309">
                  <c:v>40398</c:v>
                </c:pt>
                <c:pt idx="2310">
                  <c:v>40398</c:v>
                </c:pt>
                <c:pt idx="2311">
                  <c:v>40398</c:v>
                </c:pt>
                <c:pt idx="2312">
                  <c:v>40398</c:v>
                </c:pt>
                <c:pt idx="2313">
                  <c:v>40398</c:v>
                </c:pt>
                <c:pt idx="2314">
                  <c:v>40398</c:v>
                </c:pt>
                <c:pt idx="2315">
                  <c:v>40398</c:v>
                </c:pt>
                <c:pt idx="2316">
                  <c:v>40398</c:v>
                </c:pt>
                <c:pt idx="2317">
                  <c:v>40398</c:v>
                </c:pt>
                <c:pt idx="2318">
                  <c:v>40398</c:v>
                </c:pt>
                <c:pt idx="2319">
                  <c:v>40398</c:v>
                </c:pt>
                <c:pt idx="2320">
                  <c:v>40398</c:v>
                </c:pt>
                <c:pt idx="2321">
                  <c:v>40398</c:v>
                </c:pt>
                <c:pt idx="2322">
                  <c:v>40398</c:v>
                </c:pt>
                <c:pt idx="2323">
                  <c:v>40398</c:v>
                </c:pt>
                <c:pt idx="2324">
                  <c:v>40398</c:v>
                </c:pt>
                <c:pt idx="2325">
                  <c:v>40398</c:v>
                </c:pt>
                <c:pt idx="2326">
                  <c:v>40398</c:v>
                </c:pt>
                <c:pt idx="2327">
                  <c:v>40398</c:v>
                </c:pt>
                <c:pt idx="2328">
                  <c:v>40398</c:v>
                </c:pt>
                <c:pt idx="2329">
                  <c:v>40399</c:v>
                </c:pt>
                <c:pt idx="2330">
                  <c:v>40399</c:v>
                </c:pt>
                <c:pt idx="2331">
                  <c:v>40399</c:v>
                </c:pt>
                <c:pt idx="2332">
                  <c:v>40399</c:v>
                </c:pt>
                <c:pt idx="2333">
                  <c:v>40399</c:v>
                </c:pt>
                <c:pt idx="2334">
                  <c:v>40399</c:v>
                </c:pt>
                <c:pt idx="2335">
                  <c:v>40399</c:v>
                </c:pt>
                <c:pt idx="2336">
                  <c:v>40399</c:v>
                </c:pt>
                <c:pt idx="2337">
                  <c:v>40399</c:v>
                </c:pt>
                <c:pt idx="2338">
                  <c:v>40399</c:v>
                </c:pt>
                <c:pt idx="2339">
                  <c:v>40399</c:v>
                </c:pt>
                <c:pt idx="2340">
                  <c:v>40399</c:v>
                </c:pt>
                <c:pt idx="2341">
                  <c:v>40399</c:v>
                </c:pt>
                <c:pt idx="2342">
                  <c:v>40399</c:v>
                </c:pt>
                <c:pt idx="2343">
                  <c:v>40399</c:v>
                </c:pt>
                <c:pt idx="2344">
                  <c:v>40399</c:v>
                </c:pt>
                <c:pt idx="2345">
                  <c:v>40399</c:v>
                </c:pt>
                <c:pt idx="2346">
                  <c:v>40399</c:v>
                </c:pt>
                <c:pt idx="2347">
                  <c:v>40399</c:v>
                </c:pt>
                <c:pt idx="2348">
                  <c:v>40399</c:v>
                </c:pt>
                <c:pt idx="2349">
                  <c:v>40399</c:v>
                </c:pt>
                <c:pt idx="2350">
                  <c:v>40399</c:v>
                </c:pt>
                <c:pt idx="2351">
                  <c:v>40399</c:v>
                </c:pt>
                <c:pt idx="2352">
                  <c:v>40399</c:v>
                </c:pt>
                <c:pt idx="2353">
                  <c:v>40400</c:v>
                </c:pt>
                <c:pt idx="2354">
                  <c:v>40400</c:v>
                </c:pt>
                <c:pt idx="2355">
                  <c:v>40400</c:v>
                </c:pt>
                <c:pt idx="2356">
                  <c:v>40400</c:v>
                </c:pt>
                <c:pt idx="2357">
                  <c:v>40400</c:v>
                </c:pt>
                <c:pt idx="2358">
                  <c:v>40400</c:v>
                </c:pt>
                <c:pt idx="2359">
                  <c:v>40400</c:v>
                </c:pt>
                <c:pt idx="2360">
                  <c:v>40400</c:v>
                </c:pt>
                <c:pt idx="2361">
                  <c:v>40400</c:v>
                </c:pt>
                <c:pt idx="2362">
                  <c:v>40400</c:v>
                </c:pt>
                <c:pt idx="2363">
                  <c:v>40400</c:v>
                </c:pt>
                <c:pt idx="2364">
                  <c:v>40400</c:v>
                </c:pt>
                <c:pt idx="2365">
                  <c:v>40400</c:v>
                </c:pt>
                <c:pt idx="2366">
                  <c:v>40400</c:v>
                </c:pt>
                <c:pt idx="2367">
                  <c:v>40400</c:v>
                </c:pt>
                <c:pt idx="2368">
                  <c:v>40400</c:v>
                </c:pt>
                <c:pt idx="2369">
                  <c:v>40400</c:v>
                </c:pt>
                <c:pt idx="2370">
                  <c:v>40400</c:v>
                </c:pt>
                <c:pt idx="2371">
                  <c:v>40400</c:v>
                </c:pt>
                <c:pt idx="2372">
                  <c:v>40400</c:v>
                </c:pt>
                <c:pt idx="2373">
                  <c:v>40400</c:v>
                </c:pt>
                <c:pt idx="2374">
                  <c:v>40400</c:v>
                </c:pt>
                <c:pt idx="2375">
                  <c:v>40400</c:v>
                </c:pt>
                <c:pt idx="2376">
                  <c:v>40400</c:v>
                </c:pt>
                <c:pt idx="2377">
                  <c:v>40401</c:v>
                </c:pt>
                <c:pt idx="2378">
                  <c:v>40401</c:v>
                </c:pt>
                <c:pt idx="2379">
                  <c:v>40401</c:v>
                </c:pt>
                <c:pt idx="2380">
                  <c:v>40401</c:v>
                </c:pt>
                <c:pt idx="2381">
                  <c:v>40401</c:v>
                </c:pt>
                <c:pt idx="2382">
                  <c:v>40401</c:v>
                </c:pt>
                <c:pt idx="2383">
                  <c:v>40401</c:v>
                </c:pt>
                <c:pt idx="2384">
                  <c:v>40401</c:v>
                </c:pt>
                <c:pt idx="2385">
                  <c:v>40401</c:v>
                </c:pt>
                <c:pt idx="2386">
                  <c:v>40401</c:v>
                </c:pt>
                <c:pt idx="2387">
                  <c:v>40401</c:v>
                </c:pt>
                <c:pt idx="2388">
                  <c:v>40401</c:v>
                </c:pt>
                <c:pt idx="2389">
                  <c:v>40401</c:v>
                </c:pt>
                <c:pt idx="2390">
                  <c:v>40401</c:v>
                </c:pt>
                <c:pt idx="2391">
                  <c:v>40401</c:v>
                </c:pt>
                <c:pt idx="2392">
                  <c:v>40401</c:v>
                </c:pt>
                <c:pt idx="2393">
                  <c:v>40401</c:v>
                </c:pt>
                <c:pt idx="2394">
                  <c:v>40401</c:v>
                </c:pt>
                <c:pt idx="2395">
                  <c:v>40401</c:v>
                </c:pt>
                <c:pt idx="2396">
                  <c:v>40401</c:v>
                </c:pt>
                <c:pt idx="2397">
                  <c:v>40401</c:v>
                </c:pt>
                <c:pt idx="2398">
                  <c:v>40401</c:v>
                </c:pt>
                <c:pt idx="2399">
                  <c:v>40401</c:v>
                </c:pt>
                <c:pt idx="2400">
                  <c:v>40401</c:v>
                </c:pt>
                <c:pt idx="2401">
                  <c:v>40402</c:v>
                </c:pt>
                <c:pt idx="2402">
                  <c:v>40402</c:v>
                </c:pt>
                <c:pt idx="2403">
                  <c:v>40402</c:v>
                </c:pt>
                <c:pt idx="2404">
                  <c:v>40402</c:v>
                </c:pt>
                <c:pt idx="2405">
                  <c:v>40402</c:v>
                </c:pt>
                <c:pt idx="2406">
                  <c:v>40402</c:v>
                </c:pt>
                <c:pt idx="2407">
                  <c:v>40402</c:v>
                </c:pt>
                <c:pt idx="2408">
                  <c:v>40402</c:v>
                </c:pt>
                <c:pt idx="2409">
                  <c:v>40402</c:v>
                </c:pt>
                <c:pt idx="2410">
                  <c:v>40402</c:v>
                </c:pt>
                <c:pt idx="2411">
                  <c:v>40402</c:v>
                </c:pt>
                <c:pt idx="2412">
                  <c:v>40402</c:v>
                </c:pt>
                <c:pt idx="2413">
                  <c:v>40402</c:v>
                </c:pt>
                <c:pt idx="2414">
                  <c:v>40402</c:v>
                </c:pt>
                <c:pt idx="2415">
                  <c:v>40402</c:v>
                </c:pt>
                <c:pt idx="2416">
                  <c:v>40402</c:v>
                </c:pt>
                <c:pt idx="2417">
                  <c:v>40402</c:v>
                </c:pt>
                <c:pt idx="2418">
                  <c:v>40403</c:v>
                </c:pt>
                <c:pt idx="2419">
                  <c:v>40403</c:v>
                </c:pt>
                <c:pt idx="2420">
                  <c:v>40403</c:v>
                </c:pt>
                <c:pt idx="2421">
                  <c:v>40403</c:v>
                </c:pt>
                <c:pt idx="2422">
                  <c:v>40403</c:v>
                </c:pt>
                <c:pt idx="2423">
                  <c:v>40403</c:v>
                </c:pt>
                <c:pt idx="2424">
                  <c:v>40403</c:v>
                </c:pt>
                <c:pt idx="2425">
                  <c:v>40403</c:v>
                </c:pt>
                <c:pt idx="2426">
                  <c:v>40403</c:v>
                </c:pt>
                <c:pt idx="2427">
                  <c:v>40403</c:v>
                </c:pt>
                <c:pt idx="2428">
                  <c:v>40403</c:v>
                </c:pt>
                <c:pt idx="2429">
                  <c:v>40403</c:v>
                </c:pt>
                <c:pt idx="2430">
                  <c:v>40403</c:v>
                </c:pt>
                <c:pt idx="2431">
                  <c:v>40403</c:v>
                </c:pt>
                <c:pt idx="2432">
                  <c:v>40403</c:v>
                </c:pt>
                <c:pt idx="2433">
                  <c:v>40403</c:v>
                </c:pt>
                <c:pt idx="2434">
                  <c:v>40403</c:v>
                </c:pt>
                <c:pt idx="2435">
                  <c:v>40403</c:v>
                </c:pt>
                <c:pt idx="2436">
                  <c:v>40403</c:v>
                </c:pt>
                <c:pt idx="2437">
                  <c:v>40403</c:v>
                </c:pt>
                <c:pt idx="2438">
                  <c:v>40403</c:v>
                </c:pt>
                <c:pt idx="2439">
                  <c:v>40403</c:v>
                </c:pt>
                <c:pt idx="2440">
                  <c:v>40403</c:v>
                </c:pt>
                <c:pt idx="2441">
                  <c:v>40403</c:v>
                </c:pt>
                <c:pt idx="2442">
                  <c:v>40404</c:v>
                </c:pt>
                <c:pt idx="2443">
                  <c:v>40404</c:v>
                </c:pt>
                <c:pt idx="2444">
                  <c:v>40404</c:v>
                </c:pt>
                <c:pt idx="2445">
                  <c:v>40404</c:v>
                </c:pt>
                <c:pt idx="2446">
                  <c:v>40404</c:v>
                </c:pt>
                <c:pt idx="2447">
                  <c:v>40404</c:v>
                </c:pt>
                <c:pt idx="2448">
                  <c:v>40404</c:v>
                </c:pt>
                <c:pt idx="2449">
                  <c:v>40404</c:v>
                </c:pt>
                <c:pt idx="2450">
                  <c:v>40404</c:v>
                </c:pt>
                <c:pt idx="2451">
                  <c:v>40404</c:v>
                </c:pt>
                <c:pt idx="2452">
                  <c:v>40404</c:v>
                </c:pt>
                <c:pt idx="2453">
                  <c:v>40404</c:v>
                </c:pt>
                <c:pt idx="2454">
                  <c:v>40404</c:v>
                </c:pt>
                <c:pt idx="2455">
                  <c:v>40404</c:v>
                </c:pt>
                <c:pt idx="2456">
                  <c:v>40404</c:v>
                </c:pt>
                <c:pt idx="2457">
                  <c:v>40404</c:v>
                </c:pt>
                <c:pt idx="2458">
                  <c:v>40404</c:v>
                </c:pt>
                <c:pt idx="2459">
                  <c:v>40404</c:v>
                </c:pt>
                <c:pt idx="2460">
                  <c:v>40404</c:v>
                </c:pt>
                <c:pt idx="2461">
                  <c:v>40404</c:v>
                </c:pt>
                <c:pt idx="2462">
                  <c:v>40404</c:v>
                </c:pt>
                <c:pt idx="2463">
                  <c:v>40404</c:v>
                </c:pt>
                <c:pt idx="2464">
                  <c:v>40404</c:v>
                </c:pt>
                <c:pt idx="2465">
                  <c:v>40404</c:v>
                </c:pt>
                <c:pt idx="2466">
                  <c:v>40405</c:v>
                </c:pt>
                <c:pt idx="2467">
                  <c:v>40405</c:v>
                </c:pt>
                <c:pt idx="2468">
                  <c:v>40405</c:v>
                </c:pt>
                <c:pt idx="2469">
                  <c:v>40405</c:v>
                </c:pt>
                <c:pt idx="2470">
                  <c:v>40405</c:v>
                </c:pt>
                <c:pt idx="2471">
                  <c:v>40405</c:v>
                </c:pt>
                <c:pt idx="2472">
                  <c:v>40405</c:v>
                </c:pt>
                <c:pt idx="2473">
                  <c:v>40405</c:v>
                </c:pt>
                <c:pt idx="2474">
                  <c:v>40405</c:v>
                </c:pt>
                <c:pt idx="2475">
                  <c:v>40405</c:v>
                </c:pt>
                <c:pt idx="2476">
                  <c:v>40405</c:v>
                </c:pt>
                <c:pt idx="2477">
                  <c:v>40405</c:v>
                </c:pt>
                <c:pt idx="2478">
                  <c:v>40405</c:v>
                </c:pt>
                <c:pt idx="2479">
                  <c:v>40405</c:v>
                </c:pt>
                <c:pt idx="2480">
                  <c:v>40405</c:v>
                </c:pt>
                <c:pt idx="2481">
                  <c:v>40405</c:v>
                </c:pt>
                <c:pt idx="2482">
                  <c:v>40405</c:v>
                </c:pt>
                <c:pt idx="2483">
                  <c:v>40405</c:v>
                </c:pt>
                <c:pt idx="2484">
                  <c:v>40405</c:v>
                </c:pt>
                <c:pt idx="2485">
                  <c:v>40405</c:v>
                </c:pt>
                <c:pt idx="2486">
                  <c:v>40405</c:v>
                </c:pt>
                <c:pt idx="2487">
                  <c:v>40405</c:v>
                </c:pt>
                <c:pt idx="2488">
                  <c:v>40405</c:v>
                </c:pt>
                <c:pt idx="2489">
                  <c:v>40405</c:v>
                </c:pt>
                <c:pt idx="2490">
                  <c:v>40406</c:v>
                </c:pt>
                <c:pt idx="2491">
                  <c:v>40406</c:v>
                </c:pt>
                <c:pt idx="2492">
                  <c:v>40406</c:v>
                </c:pt>
                <c:pt idx="2493">
                  <c:v>40406</c:v>
                </c:pt>
                <c:pt idx="2494">
                  <c:v>40406</c:v>
                </c:pt>
                <c:pt idx="2495">
                  <c:v>40406</c:v>
                </c:pt>
                <c:pt idx="2496">
                  <c:v>40406</c:v>
                </c:pt>
                <c:pt idx="2497">
                  <c:v>40406</c:v>
                </c:pt>
                <c:pt idx="2498">
                  <c:v>40406</c:v>
                </c:pt>
                <c:pt idx="2499">
                  <c:v>40406</c:v>
                </c:pt>
                <c:pt idx="2500">
                  <c:v>40406</c:v>
                </c:pt>
                <c:pt idx="2501">
                  <c:v>40406</c:v>
                </c:pt>
                <c:pt idx="2502">
                  <c:v>40406</c:v>
                </c:pt>
                <c:pt idx="2503">
                  <c:v>40406</c:v>
                </c:pt>
                <c:pt idx="2504">
                  <c:v>40406</c:v>
                </c:pt>
                <c:pt idx="2505">
                  <c:v>40406</c:v>
                </c:pt>
                <c:pt idx="2506">
                  <c:v>40406</c:v>
                </c:pt>
                <c:pt idx="2507">
                  <c:v>40406</c:v>
                </c:pt>
                <c:pt idx="2508">
                  <c:v>40406</c:v>
                </c:pt>
                <c:pt idx="2509">
                  <c:v>40406</c:v>
                </c:pt>
                <c:pt idx="2510">
                  <c:v>40406</c:v>
                </c:pt>
                <c:pt idx="2511">
                  <c:v>40406</c:v>
                </c:pt>
                <c:pt idx="2512">
                  <c:v>40406</c:v>
                </c:pt>
                <c:pt idx="2513">
                  <c:v>40406</c:v>
                </c:pt>
                <c:pt idx="2514">
                  <c:v>40407</c:v>
                </c:pt>
                <c:pt idx="2515">
                  <c:v>40407</c:v>
                </c:pt>
                <c:pt idx="2516">
                  <c:v>40407</c:v>
                </c:pt>
                <c:pt idx="2517">
                  <c:v>40407</c:v>
                </c:pt>
                <c:pt idx="2518">
                  <c:v>40407</c:v>
                </c:pt>
                <c:pt idx="2519">
                  <c:v>40407</c:v>
                </c:pt>
                <c:pt idx="2520">
                  <c:v>40407</c:v>
                </c:pt>
                <c:pt idx="2521">
                  <c:v>40407</c:v>
                </c:pt>
                <c:pt idx="2522">
                  <c:v>40407</c:v>
                </c:pt>
                <c:pt idx="2523">
                  <c:v>40407</c:v>
                </c:pt>
                <c:pt idx="2524">
                  <c:v>40407</c:v>
                </c:pt>
                <c:pt idx="2525">
                  <c:v>40407</c:v>
                </c:pt>
                <c:pt idx="2526">
                  <c:v>40407</c:v>
                </c:pt>
                <c:pt idx="2527">
                  <c:v>40407</c:v>
                </c:pt>
                <c:pt idx="2528">
                  <c:v>40407</c:v>
                </c:pt>
                <c:pt idx="2529">
                  <c:v>40407</c:v>
                </c:pt>
                <c:pt idx="2530">
                  <c:v>40407</c:v>
                </c:pt>
                <c:pt idx="2531">
                  <c:v>40407</c:v>
                </c:pt>
                <c:pt idx="2532">
                  <c:v>40407</c:v>
                </c:pt>
                <c:pt idx="2533">
                  <c:v>40407</c:v>
                </c:pt>
                <c:pt idx="2534">
                  <c:v>40407</c:v>
                </c:pt>
                <c:pt idx="2535">
                  <c:v>40407</c:v>
                </c:pt>
                <c:pt idx="2536">
                  <c:v>40407</c:v>
                </c:pt>
                <c:pt idx="2537">
                  <c:v>40407</c:v>
                </c:pt>
                <c:pt idx="2538">
                  <c:v>40408</c:v>
                </c:pt>
                <c:pt idx="2539">
                  <c:v>40408</c:v>
                </c:pt>
                <c:pt idx="2540">
                  <c:v>40408</c:v>
                </c:pt>
                <c:pt idx="2541">
                  <c:v>40408</c:v>
                </c:pt>
                <c:pt idx="2542">
                  <c:v>40408</c:v>
                </c:pt>
                <c:pt idx="2543">
                  <c:v>40408</c:v>
                </c:pt>
                <c:pt idx="2544">
                  <c:v>40408</c:v>
                </c:pt>
                <c:pt idx="2545">
                  <c:v>40408</c:v>
                </c:pt>
                <c:pt idx="2546">
                  <c:v>40408</c:v>
                </c:pt>
                <c:pt idx="2547">
                  <c:v>40408</c:v>
                </c:pt>
                <c:pt idx="2548">
                  <c:v>40408</c:v>
                </c:pt>
                <c:pt idx="2549">
                  <c:v>40408</c:v>
                </c:pt>
                <c:pt idx="2550">
                  <c:v>40408</c:v>
                </c:pt>
                <c:pt idx="2551">
                  <c:v>40408</c:v>
                </c:pt>
                <c:pt idx="2552">
                  <c:v>40408</c:v>
                </c:pt>
                <c:pt idx="2553">
                  <c:v>40408</c:v>
                </c:pt>
                <c:pt idx="2554">
                  <c:v>40408</c:v>
                </c:pt>
                <c:pt idx="2555">
                  <c:v>40408</c:v>
                </c:pt>
                <c:pt idx="2556">
                  <c:v>40408</c:v>
                </c:pt>
                <c:pt idx="2557">
                  <c:v>40408</c:v>
                </c:pt>
                <c:pt idx="2558">
                  <c:v>40408</c:v>
                </c:pt>
                <c:pt idx="2559">
                  <c:v>40408</c:v>
                </c:pt>
                <c:pt idx="2560">
                  <c:v>40408</c:v>
                </c:pt>
                <c:pt idx="2561">
                  <c:v>40408</c:v>
                </c:pt>
                <c:pt idx="2562">
                  <c:v>40409</c:v>
                </c:pt>
                <c:pt idx="2563">
                  <c:v>40409</c:v>
                </c:pt>
                <c:pt idx="2564">
                  <c:v>40409</c:v>
                </c:pt>
                <c:pt idx="2565">
                  <c:v>40409</c:v>
                </c:pt>
                <c:pt idx="2566">
                  <c:v>40409</c:v>
                </c:pt>
                <c:pt idx="2567">
                  <c:v>40409</c:v>
                </c:pt>
                <c:pt idx="2568">
                  <c:v>40409</c:v>
                </c:pt>
                <c:pt idx="2569">
                  <c:v>40409</c:v>
                </c:pt>
                <c:pt idx="2570">
                  <c:v>40409</c:v>
                </c:pt>
                <c:pt idx="2571">
                  <c:v>40409</c:v>
                </c:pt>
                <c:pt idx="2572">
                  <c:v>40409</c:v>
                </c:pt>
                <c:pt idx="2573">
                  <c:v>40409</c:v>
                </c:pt>
                <c:pt idx="2574">
                  <c:v>40409</c:v>
                </c:pt>
                <c:pt idx="2575">
                  <c:v>40409</c:v>
                </c:pt>
                <c:pt idx="2576">
                  <c:v>40409</c:v>
                </c:pt>
                <c:pt idx="2577">
                  <c:v>40409</c:v>
                </c:pt>
                <c:pt idx="2578">
                  <c:v>40409</c:v>
                </c:pt>
                <c:pt idx="2579">
                  <c:v>40409</c:v>
                </c:pt>
                <c:pt idx="2580">
                  <c:v>40409</c:v>
                </c:pt>
                <c:pt idx="2581">
                  <c:v>40409</c:v>
                </c:pt>
                <c:pt idx="2582">
                  <c:v>40409</c:v>
                </c:pt>
                <c:pt idx="2583">
                  <c:v>40409</c:v>
                </c:pt>
                <c:pt idx="2584">
                  <c:v>40409</c:v>
                </c:pt>
                <c:pt idx="2585">
                  <c:v>40409</c:v>
                </c:pt>
                <c:pt idx="2586">
                  <c:v>40410</c:v>
                </c:pt>
                <c:pt idx="2587">
                  <c:v>40410</c:v>
                </c:pt>
                <c:pt idx="2588">
                  <c:v>40410</c:v>
                </c:pt>
                <c:pt idx="2589">
                  <c:v>40410</c:v>
                </c:pt>
                <c:pt idx="2590">
                  <c:v>40410</c:v>
                </c:pt>
                <c:pt idx="2591">
                  <c:v>40410</c:v>
                </c:pt>
                <c:pt idx="2592">
                  <c:v>40410</c:v>
                </c:pt>
                <c:pt idx="2593">
                  <c:v>40410</c:v>
                </c:pt>
                <c:pt idx="2594">
                  <c:v>40410</c:v>
                </c:pt>
                <c:pt idx="2595">
                  <c:v>40410</c:v>
                </c:pt>
                <c:pt idx="2596">
                  <c:v>40410</c:v>
                </c:pt>
                <c:pt idx="2597">
                  <c:v>40410</c:v>
                </c:pt>
                <c:pt idx="2598">
                  <c:v>40410</c:v>
                </c:pt>
                <c:pt idx="2599">
                  <c:v>40410</c:v>
                </c:pt>
                <c:pt idx="2600">
                  <c:v>40410</c:v>
                </c:pt>
                <c:pt idx="2601">
                  <c:v>40410</c:v>
                </c:pt>
                <c:pt idx="2602">
                  <c:v>40410</c:v>
                </c:pt>
                <c:pt idx="2603">
                  <c:v>40410</c:v>
                </c:pt>
                <c:pt idx="2604">
                  <c:v>40410</c:v>
                </c:pt>
                <c:pt idx="2605">
                  <c:v>40410</c:v>
                </c:pt>
                <c:pt idx="2606">
                  <c:v>40410</c:v>
                </c:pt>
                <c:pt idx="2607">
                  <c:v>40410</c:v>
                </c:pt>
                <c:pt idx="2608">
                  <c:v>40410</c:v>
                </c:pt>
                <c:pt idx="2609">
                  <c:v>40410</c:v>
                </c:pt>
                <c:pt idx="2610">
                  <c:v>40411</c:v>
                </c:pt>
                <c:pt idx="2611">
                  <c:v>40411</c:v>
                </c:pt>
                <c:pt idx="2612">
                  <c:v>40411</c:v>
                </c:pt>
                <c:pt idx="2613">
                  <c:v>40411</c:v>
                </c:pt>
                <c:pt idx="2614">
                  <c:v>40411</c:v>
                </c:pt>
                <c:pt idx="2615">
                  <c:v>40411</c:v>
                </c:pt>
                <c:pt idx="2616">
                  <c:v>40411</c:v>
                </c:pt>
                <c:pt idx="2617">
                  <c:v>40411</c:v>
                </c:pt>
                <c:pt idx="2618">
                  <c:v>40411</c:v>
                </c:pt>
                <c:pt idx="2619">
                  <c:v>40411</c:v>
                </c:pt>
                <c:pt idx="2620">
                  <c:v>40411</c:v>
                </c:pt>
                <c:pt idx="2621">
                  <c:v>40411</c:v>
                </c:pt>
                <c:pt idx="2622">
                  <c:v>40411</c:v>
                </c:pt>
                <c:pt idx="2623">
                  <c:v>40411</c:v>
                </c:pt>
                <c:pt idx="2624">
                  <c:v>40411</c:v>
                </c:pt>
                <c:pt idx="2625">
                  <c:v>40411</c:v>
                </c:pt>
                <c:pt idx="2626">
                  <c:v>40411</c:v>
                </c:pt>
                <c:pt idx="2627">
                  <c:v>40411</c:v>
                </c:pt>
                <c:pt idx="2628">
                  <c:v>40411</c:v>
                </c:pt>
                <c:pt idx="2629">
                  <c:v>40411</c:v>
                </c:pt>
                <c:pt idx="2630">
                  <c:v>40411</c:v>
                </c:pt>
                <c:pt idx="2631">
                  <c:v>40411</c:v>
                </c:pt>
                <c:pt idx="2632">
                  <c:v>40411</c:v>
                </c:pt>
                <c:pt idx="2633">
                  <c:v>40411</c:v>
                </c:pt>
                <c:pt idx="2634">
                  <c:v>40412</c:v>
                </c:pt>
                <c:pt idx="2635">
                  <c:v>40412</c:v>
                </c:pt>
                <c:pt idx="2636">
                  <c:v>40412</c:v>
                </c:pt>
                <c:pt idx="2637">
                  <c:v>40412</c:v>
                </c:pt>
                <c:pt idx="2638">
                  <c:v>40412</c:v>
                </c:pt>
                <c:pt idx="2639">
                  <c:v>40412</c:v>
                </c:pt>
                <c:pt idx="2640">
                  <c:v>40412</c:v>
                </c:pt>
                <c:pt idx="2641">
                  <c:v>40412</c:v>
                </c:pt>
                <c:pt idx="2642">
                  <c:v>40412</c:v>
                </c:pt>
                <c:pt idx="2643">
                  <c:v>40412</c:v>
                </c:pt>
                <c:pt idx="2644">
                  <c:v>40412</c:v>
                </c:pt>
                <c:pt idx="2645">
                  <c:v>40412</c:v>
                </c:pt>
                <c:pt idx="2646">
                  <c:v>40412</c:v>
                </c:pt>
                <c:pt idx="2647">
                  <c:v>40412</c:v>
                </c:pt>
                <c:pt idx="2648">
                  <c:v>40412</c:v>
                </c:pt>
                <c:pt idx="2649">
                  <c:v>40412</c:v>
                </c:pt>
                <c:pt idx="2650">
                  <c:v>40412</c:v>
                </c:pt>
                <c:pt idx="2651">
                  <c:v>40412</c:v>
                </c:pt>
                <c:pt idx="2652">
                  <c:v>40412</c:v>
                </c:pt>
                <c:pt idx="2653">
                  <c:v>40412</c:v>
                </c:pt>
                <c:pt idx="2654">
                  <c:v>40412</c:v>
                </c:pt>
                <c:pt idx="2655">
                  <c:v>40412</c:v>
                </c:pt>
                <c:pt idx="2656">
                  <c:v>40412</c:v>
                </c:pt>
                <c:pt idx="2657">
                  <c:v>40412</c:v>
                </c:pt>
                <c:pt idx="2658">
                  <c:v>40413</c:v>
                </c:pt>
                <c:pt idx="2659">
                  <c:v>40413</c:v>
                </c:pt>
                <c:pt idx="2660">
                  <c:v>40413</c:v>
                </c:pt>
                <c:pt idx="2661">
                  <c:v>40413</c:v>
                </c:pt>
                <c:pt idx="2662">
                  <c:v>40413</c:v>
                </c:pt>
                <c:pt idx="2663">
                  <c:v>40413</c:v>
                </c:pt>
                <c:pt idx="2664">
                  <c:v>40413</c:v>
                </c:pt>
                <c:pt idx="2665">
                  <c:v>40413</c:v>
                </c:pt>
                <c:pt idx="2666">
                  <c:v>40413</c:v>
                </c:pt>
                <c:pt idx="2667">
                  <c:v>40413</c:v>
                </c:pt>
                <c:pt idx="2668">
                  <c:v>40413</c:v>
                </c:pt>
                <c:pt idx="2669">
                  <c:v>40413</c:v>
                </c:pt>
                <c:pt idx="2670">
                  <c:v>40413</c:v>
                </c:pt>
                <c:pt idx="2671">
                  <c:v>40413</c:v>
                </c:pt>
                <c:pt idx="2672">
                  <c:v>40413</c:v>
                </c:pt>
                <c:pt idx="2673">
                  <c:v>40413</c:v>
                </c:pt>
                <c:pt idx="2674">
                  <c:v>40413</c:v>
                </c:pt>
                <c:pt idx="2675">
                  <c:v>40413</c:v>
                </c:pt>
                <c:pt idx="2676">
                  <c:v>40413</c:v>
                </c:pt>
                <c:pt idx="2677">
                  <c:v>40413</c:v>
                </c:pt>
                <c:pt idx="2678">
                  <c:v>40413</c:v>
                </c:pt>
                <c:pt idx="2679">
                  <c:v>40413</c:v>
                </c:pt>
                <c:pt idx="2680">
                  <c:v>40413</c:v>
                </c:pt>
                <c:pt idx="2681">
                  <c:v>40413</c:v>
                </c:pt>
                <c:pt idx="2682">
                  <c:v>40414</c:v>
                </c:pt>
                <c:pt idx="2683">
                  <c:v>40414</c:v>
                </c:pt>
                <c:pt idx="2684">
                  <c:v>40414</c:v>
                </c:pt>
                <c:pt idx="2685">
                  <c:v>40414</c:v>
                </c:pt>
                <c:pt idx="2686">
                  <c:v>40414</c:v>
                </c:pt>
                <c:pt idx="2687">
                  <c:v>40414</c:v>
                </c:pt>
                <c:pt idx="2688">
                  <c:v>40414</c:v>
                </c:pt>
                <c:pt idx="2689">
                  <c:v>40414</c:v>
                </c:pt>
                <c:pt idx="2690">
                  <c:v>40414</c:v>
                </c:pt>
                <c:pt idx="2691">
                  <c:v>40414</c:v>
                </c:pt>
                <c:pt idx="2692">
                  <c:v>40414</c:v>
                </c:pt>
                <c:pt idx="2693">
                  <c:v>40414</c:v>
                </c:pt>
                <c:pt idx="2694">
                  <c:v>40414</c:v>
                </c:pt>
                <c:pt idx="2695">
                  <c:v>40414</c:v>
                </c:pt>
                <c:pt idx="2696">
                  <c:v>40414</c:v>
                </c:pt>
                <c:pt idx="2697">
                  <c:v>40414</c:v>
                </c:pt>
                <c:pt idx="2698">
                  <c:v>40414</c:v>
                </c:pt>
                <c:pt idx="2699">
                  <c:v>40414</c:v>
                </c:pt>
                <c:pt idx="2700">
                  <c:v>40414</c:v>
                </c:pt>
                <c:pt idx="2701">
                  <c:v>40414</c:v>
                </c:pt>
                <c:pt idx="2702">
                  <c:v>40414</c:v>
                </c:pt>
                <c:pt idx="2703">
                  <c:v>40414</c:v>
                </c:pt>
                <c:pt idx="2704">
                  <c:v>40414</c:v>
                </c:pt>
                <c:pt idx="2705">
                  <c:v>40414</c:v>
                </c:pt>
                <c:pt idx="2706">
                  <c:v>40415</c:v>
                </c:pt>
                <c:pt idx="2707">
                  <c:v>40415</c:v>
                </c:pt>
                <c:pt idx="2708">
                  <c:v>40415</c:v>
                </c:pt>
                <c:pt idx="2709">
                  <c:v>40415</c:v>
                </c:pt>
                <c:pt idx="2710">
                  <c:v>40415</c:v>
                </c:pt>
                <c:pt idx="2711">
                  <c:v>40415</c:v>
                </c:pt>
                <c:pt idx="2712">
                  <c:v>40415</c:v>
                </c:pt>
                <c:pt idx="2713">
                  <c:v>40415</c:v>
                </c:pt>
                <c:pt idx="2714">
                  <c:v>40415</c:v>
                </c:pt>
                <c:pt idx="2715">
                  <c:v>40415</c:v>
                </c:pt>
                <c:pt idx="2716">
                  <c:v>40415</c:v>
                </c:pt>
                <c:pt idx="2717">
                  <c:v>40415</c:v>
                </c:pt>
                <c:pt idx="2718">
                  <c:v>40415</c:v>
                </c:pt>
                <c:pt idx="2719">
                  <c:v>40415</c:v>
                </c:pt>
                <c:pt idx="2720">
                  <c:v>40415</c:v>
                </c:pt>
                <c:pt idx="2721">
                  <c:v>40415</c:v>
                </c:pt>
                <c:pt idx="2722">
                  <c:v>40415</c:v>
                </c:pt>
                <c:pt idx="2723">
                  <c:v>40415</c:v>
                </c:pt>
                <c:pt idx="2724">
                  <c:v>40415</c:v>
                </c:pt>
                <c:pt idx="2725">
                  <c:v>40415</c:v>
                </c:pt>
                <c:pt idx="2726">
                  <c:v>40415</c:v>
                </c:pt>
                <c:pt idx="2727">
                  <c:v>40415</c:v>
                </c:pt>
                <c:pt idx="2728">
                  <c:v>40415</c:v>
                </c:pt>
                <c:pt idx="2729">
                  <c:v>40415</c:v>
                </c:pt>
                <c:pt idx="2730">
                  <c:v>40416</c:v>
                </c:pt>
                <c:pt idx="2731">
                  <c:v>40416</c:v>
                </c:pt>
                <c:pt idx="2732">
                  <c:v>40416</c:v>
                </c:pt>
                <c:pt idx="2733">
                  <c:v>40416</c:v>
                </c:pt>
                <c:pt idx="2734">
                  <c:v>40416</c:v>
                </c:pt>
                <c:pt idx="2735">
                  <c:v>40416</c:v>
                </c:pt>
                <c:pt idx="2736">
                  <c:v>40416</c:v>
                </c:pt>
                <c:pt idx="2737">
                  <c:v>40416</c:v>
                </c:pt>
                <c:pt idx="2738">
                  <c:v>40416</c:v>
                </c:pt>
                <c:pt idx="2739">
                  <c:v>40416</c:v>
                </c:pt>
                <c:pt idx="2740">
                  <c:v>40416</c:v>
                </c:pt>
                <c:pt idx="2741">
                  <c:v>40416</c:v>
                </c:pt>
                <c:pt idx="2742">
                  <c:v>40416</c:v>
                </c:pt>
                <c:pt idx="2743">
                  <c:v>40416</c:v>
                </c:pt>
                <c:pt idx="2744">
                  <c:v>40416</c:v>
                </c:pt>
                <c:pt idx="2745">
                  <c:v>40416</c:v>
                </c:pt>
                <c:pt idx="2746">
                  <c:v>40416</c:v>
                </c:pt>
                <c:pt idx="2747">
                  <c:v>40416</c:v>
                </c:pt>
                <c:pt idx="2748">
                  <c:v>40416</c:v>
                </c:pt>
                <c:pt idx="2749">
                  <c:v>40416</c:v>
                </c:pt>
                <c:pt idx="2750">
                  <c:v>40416</c:v>
                </c:pt>
                <c:pt idx="2751">
                  <c:v>40416</c:v>
                </c:pt>
                <c:pt idx="2752">
                  <c:v>40416</c:v>
                </c:pt>
                <c:pt idx="2753">
                  <c:v>40416</c:v>
                </c:pt>
                <c:pt idx="2754">
                  <c:v>40417</c:v>
                </c:pt>
                <c:pt idx="2755">
                  <c:v>40417</c:v>
                </c:pt>
                <c:pt idx="2756">
                  <c:v>40417</c:v>
                </c:pt>
                <c:pt idx="2757">
                  <c:v>40417</c:v>
                </c:pt>
                <c:pt idx="2758">
                  <c:v>40417</c:v>
                </c:pt>
                <c:pt idx="2759">
                  <c:v>40417</c:v>
                </c:pt>
                <c:pt idx="2760">
                  <c:v>40417</c:v>
                </c:pt>
                <c:pt idx="2761">
                  <c:v>40417</c:v>
                </c:pt>
                <c:pt idx="2762">
                  <c:v>40417</c:v>
                </c:pt>
                <c:pt idx="2763">
                  <c:v>40417</c:v>
                </c:pt>
                <c:pt idx="2764">
                  <c:v>40417</c:v>
                </c:pt>
                <c:pt idx="2765">
                  <c:v>40417</c:v>
                </c:pt>
                <c:pt idx="2766">
                  <c:v>40417</c:v>
                </c:pt>
                <c:pt idx="2767">
                  <c:v>40417</c:v>
                </c:pt>
                <c:pt idx="2768">
                  <c:v>40417</c:v>
                </c:pt>
                <c:pt idx="2769">
                  <c:v>40417</c:v>
                </c:pt>
                <c:pt idx="2770">
                  <c:v>40417</c:v>
                </c:pt>
                <c:pt idx="2771">
                  <c:v>40417</c:v>
                </c:pt>
                <c:pt idx="2772">
                  <c:v>40417</c:v>
                </c:pt>
                <c:pt idx="2773">
                  <c:v>40417</c:v>
                </c:pt>
                <c:pt idx="2774">
                  <c:v>40417</c:v>
                </c:pt>
                <c:pt idx="2775">
                  <c:v>40417</c:v>
                </c:pt>
                <c:pt idx="2776">
                  <c:v>40417</c:v>
                </c:pt>
                <c:pt idx="2777">
                  <c:v>40417</c:v>
                </c:pt>
                <c:pt idx="2778">
                  <c:v>40418</c:v>
                </c:pt>
                <c:pt idx="2779">
                  <c:v>40418</c:v>
                </c:pt>
                <c:pt idx="2780">
                  <c:v>40418</c:v>
                </c:pt>
                <c:pt idx="2781">
                  <c:v>40418</c:v>
                </c:pt>
                <c:pt idx="2782">
                  <c:v>40418</c:v>
                </c:pt>
                <c:pt idx="2783">
                  <c:v>40418</c:v>
                </c:pt>
                <c:pt idx="2784">
                  <c:v>40418</c:v>
                </c:pt>
                <c:pt idx="2785">
                  <c:v>40418</c:v>
                </c:pt>
                <c:pt idx="2786">
                  <c:v>40418</c:v>
                </c:pt>
                <c:pt idx="2787">
                  <c:v>40418</c:v>
                </c:pt>
                <c:pt idx="2788">
                  <c:v>40418</c:v>
                </c:pt>
                <c:pt idx="2789">
                  <c:v>40418</c:v>
                </c:pt>
                <c:pt idx="2790">
                  <c:v>40418</c:v>
                </c:pt>
                <c:pt idx="2791">
                  <c:v>40418</c:v>
                </c:pt>
                <c:pt idx="2792">
                  <c:v>40418</c:v>
                </c:pt>
                <c:pt idx="2793">
                  <c:v>40418</c:v>
                </c:pt>
                <c:pt idx="2794">
                  <c:v>40418</c:v>
                </c:pt>
                <c:pt idx="2795">
                  <c:v>40418</c:v>
                </c:pt>
                <c:pt idx="2796">
                  <c:v>40418</c:v>
                </c:pt>
                <c:pt idx="2797">
                  <c:v>40418</c:v>
                </c:pt>
                <c:pt idx="2798">
                  <c:v>40418</c:v>
                </c:pt>
                <c:pt idx="2799">
                  <c:v>40418</c:v>
                </c:pt>
                <c:pt idx="2800">
                  <c:v>40418</c:v>
                </c:pt>
                <c:pt idx="2801">
                  <c:v>40418</c:v>
                </c:pt>
                <c:pt idx="2802">
                  <c:v>40419</c:v>
                </c:pt>
                <c:pt idx="2803">
                  <c:v>40419</c:v>
                </c:pt>
                <c:pt idx="2804">
                  <c:v>40419</c:v>
                </c:pt>
                <c:pt idx="2805">
                  <c:v>40419</c:v>
                </c:pt>
                <c:pt idx="2806">
                  <c:v>40419</c:v>
                </c:pt>
                <c:pt idx="2807">
                  <c:v>40419</c:v>
                </c:pt>
                <c:pt idx="2808">
                  <c:v>40419</c:v>
                </c:pt>
                <c:pt idx="2809">
                  <c:v>40419</c:v>
                </c:pt>
                <c:pt idx="2810">
                  <c:v>40419</c:v>
                </c:pt>
                <c:pt idx="2811">
                  <c:v>40419</c:v>
                </c:pt>
                <c:pt idx="2812">
                  <c:v>40419</c:v>
                </c:pt>
                <c:pt idx="2813">
                  <c:v>40419</c:v>
                </c:pt>
                <c:pt idx="2814">
                  <c:v>40419</c:v>
                </c:pt>
                <c:pt idx="2815">
                  <c:v>40419</c:v>
                </c:pt>
                <c:pt idx="2816">
                  <c:v>40419</c:v>
                </c:pt>
                <c:pt idx="2817">
                  <c:v>40419</c:v>
                </c:pt>
                <c:pt idx="2818">
                  <c:v>40419</c:v>
                </c:pt>
                <c:pt idx="2819">
                  <c:v>40419</c:v>
                </c:pt>
                <c:pt idx="2820">
                  <c:v>40419</c:v>
                </c:pt>
                <c:pt idx="2821">
                  <c:v>40419</c:v>
                </c:pt>
                <c:pt idx="2822">
                  <c:v>40419</c:v>
                </c:pt>
                <c:pt idx="2823">
                  <c:v>40419</c:v>
                </c:pt>
                <c:pt idx="2824">
                  <c:v>40419</c:v>
                </c:pt>
                <c:pt idx="2825">
                  <c:v>40419</c:v>
                </c:pt>
                <c:pt idx="2826">
                  <c:v>40420</c:v>
                </c:pt>
                <c:pt idx="2827">
                  <c:v>40420</c:v>
                </c:pt>
                <c:pt idx="2828">
                  <c:v>40420</c:v>
                </c:pt>
                <c:pt idx="2829">
                  <c:v>40420</c:v>
                </c:pt>
                <c:pt idx="2830">
                  <c:v>40420</c:v>
                </c:pt>
                <c:pt idx="2831">
                  <c:v>40420</c:v>
                </c:pt>
                <c:pt idx="2832">
                  <c:v>40420</c:v>
                </c:pt>
                <c:pt idx="2833">
                  <c:v>40420</c:v>
                </c:pt>
                <c:pt idx="2834">
                  <c:v>40420</c:v>
                </c:pt>
                <c:pt idx="2835">
                  <c:v>40420</c:v>
                </c:pt>
                <c:pt idx="2836">
                  <c:v>40420</c:v>
                </c:pt>
                <c:pt idx="2837">
                  <c:v>40420</c:v>
                </c:pt>
                <c:pt idx="2838">
                  <c:v>40420</c:v>
                </c:pt>
                <c:pt idx="2839">
                  <c:v>40420</c:v>
                </c:pt>
                <c:pt idx="2840">
                  <c:v>40420</c:v>
                </c:pt>
                <c:pt idx="2841">
                  <c:v>40420</c:v>
                </c:pt>
                <c:pt idx="2842">
                  <c:v>40420</c:v>
                </c:pt>
                <c:pt idx="2843">
                  <c:v>40420</c:v>
                </c:pt>
                <c:pt idx="2844">
                  <c:v>40420</c:v>
                </c:pt>
                <c:pt idx="2845">
                  <c:v>40420</c:v>
                </c:pt>
                <c:pt idx="2846">
                  <c:v>40420</c:v>
                </c:pt>
                <c:pt idx="2847">
                  <c:v>40420</c:v>
                </c:pt>
                <c:pt idx="2848">
                  <c:v>40420</c:v>
                </c:pt>
                <c:pt idx="2849">
                  <c:v>40420</c:v>
                </c:pt>
                <c:pt idx="2850">
                  <c:v>40421</c:v>
                </c:pt>
                <c:pt idx="2851">
                  <c:v>40421</c:v>
                </c:pt>
                <c:pt idx="2852">
                  <c:v>40421</c:v>
                </c:pt>
                <c:pt idx="2853">
                  <c:v>40421</c:v>
                </c:pt>
                <c:pt idx="2854">
                  <c:v>40421</c:v>
                </c:pt>
                <c:pt idx="2855">
                  <c:v>40421</c:v>
                </c:pt>
                <c:pt idx="2856">
                  <c:v>40421</c:v>
                </c:pt>
                <c:pt idx="2857">
                  <c:v>40421</c:v>
                </c:pt>
                <c:pt idx="2858">
                  <c:v>40421</c:v>
                </c:pt>
                <c:pt idx="2859">
                  <c:v>40421</c:v>
                </c:pt>
                <c:pt idx="2860">
                  <c:v>40421</c:v>
                </c:pt>
                <c:pt idx="2861">
                  <c:v>40421</c:v>
                </c:pt>
                <c:pt idx="2862">
                  <c:v>40421</c:v>
                </c:pt>
                <c:pt idx="2863">
                  <c:v>40421</c:v>
                </c:pt>
                <c:pt idx="2864">
                  <c:v>40421</c:v>
                </c:pt>
                <c:pt idx="2865">
                  <c:v>40421</c:v>
                </c:pt>
                <c:pt idx="2866">
                  <c:v>40421</c:v>
                </c:pt>
                <c:pt idx="2867">
                  <c:v>40421</c:v>
                </c:pt>
                <c:pt idx="2868">
                  <c:v>40421</c:v>
                </c:pt>
                <c:pt idx="2869">
                  <c:v>40421</c:v>
                </c:pt>
                <c:pt idx="2870">
                  <c:v>40421</c:v>
                </c:pt>
                <c:pt idx="2871">
                  <c:v>40421</c:v>
                </c:pt>
                <c:pt idx="2872">
                  <c:v>40421</c:v>
                </c:pt>
                <c:pt idx="2873">
                  <c:v>40421</c:v>
                </c:pt>
                <c:pt idx="2874">
                  <c:v>40422</c:v>
                </c:pt>
                <c:pt idx="2875">
                  <c:v>40422</c:v>
                </c:pt>
                <c:pt idx="2876">
                  <c:v>40422</c:v>
                </c:pt>
                <c:pt idx="2877">
                  <c:v>40422</c:v>
                </c:pt>
                <c:pt idx="2878">
                  <c:v>40422</c:v>
                </c:pt>
                <c:pt idx="2879">
                  <c:v>40422</c:v>
                </c:pt>
                <c:pt idx="2880">
                  <c:v>40422</c:v>
                </c:pt>
                <c:pt idx="2881">
                  <c:v>40422</c:v>
                </c:pt>
                <c:pt idx="2882">
                  <c:v>40422</c:v>
                </c:pt>
                <c:pt idx="2883">
                  <c:v>40422</c:v>
                </c:pt>
                <c:pt idx="2884">
                  <c:v>40422</c:v>
                </c:pt>
                <c:pt idx="2885">
                  <c:v>40422</c:v>
                </c:pt>
                <c:pt idx="2886">
                  <c:v>40422</c:v>
                </c:pt>
                <c:pt idx="2887">
                  <c:v>40422</c:v>
                </c:pt>
                <c:pt idx="2888">
                  <c:v>40422</c:v>
                </c:pt>
                <c:pt idx="2889">
                  <c:v>40422</c:v>
                </c:pt>
                <c:pt idx="2890">
                  <c:v>40422</c:v>
                </c:pt>
                <c:pt idx="2891">
                  <c:v>40422</c:v>
                </c:pt>
                <c:pt idx="2892">
                  <c:v>40422</c:v>
                </c:pt>
                <c:pt idx="2893">
                  <c:v>40422</c:v>
                </c:pt>
                <c:pt idx="2894">
                  <c:v>40422</c:v>
                </c:pt>
                <c:pt idx="2895">
                  <c:v>40422</c:v>
                </c:pt>
                <c:pt idx="2896">
                  <c:v>40422</c:v>
                </c:pt>
                <c:pt idx="2897">
                  <c:v>40422</c:v>
                </c:pt>
                <c:pt idx="2898">
                  <c:v>40423</c:v>
                </c:pt>
                <c:pt idx="2899">
                  <c:v>40423</c:v>
                </c:pt>
                <c:pt idx="2900">
                  <c:v>40423</c:v>
                </c:pt>
                <c:pt idx="2901">
                  <c:v>40423</c:v>
                </c:pt>
                <c:pt idx="2902">
                  <c:v>40423</c:v>
                </c:pt>
                <c:pt idx="2903">
                  <c:v>40423</c:v>
                </c:pt>
                <c:pt idx="2904">
                  <c:v>40423</c:v>
                </c:pt>
                <c:pt idx="2905">
                  <c:v>40423</c:v>
                </c:pt>
                <c:pt idx="2906">
                  <c:v>40423</c:v>
                </c:pt>
                <c:pt idx="2907">
                  <c:v>40423</c:v>
                </c:pt>
                <c:pt idx="2908">
                  <c:v>40423</c:v>
                </c:pt>
                <c:pt idx="2909">
                  <c:v>40423</c:v>
                </c:pt>
                <c:pt idx="2910">
                  <c:v>40423</c:v>
                </c:pt>
                <c:pt idx="2911">
                  <c:v>40423</c:v>
                </c:pt>
                <c:pt idx="2912">
                  <c:v>40423</c:v>
                </c:pt>
                <c:pt idx="2913">
                  <c:v>40423</c:v>
                </c:pt>
                <c:pt idx="2914">
                  <c:v>40423</c:v>
                </c:pt>
                <c:pt idx="2915">
                  <c:v>40423</c:v>
                </c:pt>
                <c:pt idx="2916">
                  <c:v>40423</c:v>
                </c:pt>
                <c:pt idx="2917">
                  <c:v>40423</c:v>
                </c:pt>
                <c:pt idx="2918">
                  <c:v>40423</c:v>
                </c:pt>
                <c:pt idx="2919">
                  <c:v>40423</c:v>
                </c:pt>
                <c:pt idx="2920">
                  <c:v>40423</c:v>
                </c:pt>
                <c:pt idx="2921">
                  <c:v>40423</c:v>
                </c:pt>
                <c:pt idx="2922">
                  <c:v>40424</c:v>
                </c:pt>
                <c:pt idx="2923">
                  <c:v>40424</c:v>
                </c:pt>
                <c:pt idx="2924">
                  <c:v>40424</c:v>
                </c:pt>
                <c:pt idx="2925">
                  <c:v>40424</c:v>
                </c:pt>
                <c:pt idx="2926">
                  <c:v>40424</c:v>
                </c:pt>
                <c:pt idx="2927">
                  <c:v>40424</c:v>
                </c:pt>
                <c:pt idx="2928">
                  <c:v>40424</c:v>
                </c:pt>
                <c:pt idx="2929">
                  <c:v>40424</c:v>
                </c:pt>
                <c:pt idx="2930">
                  <c:v>40424</c:v>
                </c:pt>
                <c:pt idx="2931">
                  <c:v>40424</c:v>
                </c:pt>
                <c:pt idx="2932">
                  <c:v>40424</c:v>
                </c:pt>
                <c:pt idx="2933">
                  <c:v>40424</c:v>
                </c:pt>
                <c:pt idx="2934">
                  <c:v>40424</c:v>
                </c:pt>
                <c:pt idx="2935">
                  <c:v>40424</c:v>
                </c:pt>
                <c:pt idx="2936">
                  <c:v>40424</c:v>
                </c:pt>
                <c:pt idx="2937">
                  <c:v>40424</c:v>
                </c:pt>
                <c:pt idx="2938">
                  <c:v>40424</c:v>
                </c:pt>
                <c:pt idx="2939">
                  <c:v>40424</c:v>
                </c:pt>
                <c:pt idx="2940">
                  <c:v>40424</c:v>
                </c:pt>
                <c:pt idx="2941">
                  <c:v>40424</c:v>
                </c:pt>
                <c:pt idx="2942">
                  <c:v>40424</c:v>
                </c:pt>
                <c:pt idx="2943">
                  <c:v>40424</c:v>
                </c:pt>
                <c:pt idx="2944">
                  <c:v>40424</c:v>
                </c:pt>
                <c:pt idx="2945">
                  <c:v>40424</c:v>
                </c:pt>
                <c:pt idx="2946">
                  <c:v>40425</c:v>
                </c:pt>
                <c:pt idx="2947">
                  <c:v>40425</c:v>
                </c:pt>
                <c:pt idx="2948">
                  <c:v>40425</c:v>
                </c:pt>
                <c:pt idx="2949">
                  <c:v>40425</c:v>
                </c:pt>
                <c:pt idx="2950">
                  <c:v>40425</c:v>
                </c:pt>
                <c:pt idx="2951">
                  <c:v>40425</c:v>
                </c:pt>
                <c:pt idx="2952">
                  <c:v>40425</c:v>
                </c:pt>
                <c:pt idx="2953">
                  <c:v>40425</c:v>
                </c:pt>
                <c:pt idx="2954">
                  <c:v>40425</c:v>
                </c:pt>
                <c:pt idx="2955">
                  <c:v>40425</c:v>
                </c:pt>
                <c:pt idx="2956">
                  <c:v>40425</c:v>
                </c:pt>
                <c:pt idx="2957">
                  <c:v>40425</c:v>
                </c:pt>
                <c:pt idx="2958">
                  <c:v>40425</c:v>
                </c:pt>
                <c:pt idx="2959">
                  <c:v>40425</c:v>
                </c:pt>
                <c:pt idx="2960">
                  <c:v>40425</c:v>
                </c:pt>
                <c:pt idx="2961">
                  <c:v>40425</c:v>
                </c:pt>
                <c:pt idx="2962">
                  <c:v>40425</c:v>
                </c:pt>
                <c:pt idx="2963">
                  <c:v>40425</c:v>
                </c:pt>
                <c:pt idx="2964">
                  <c:v>40425</c:v>
                </c:pt>
                <c:pt idx="2965">
                  <c:v>40425</c:v>
                </c:pt>
                <c:pt idx="2966">
                  <c:v>40425</c:v>
                </c:pt>
                <c:pt idx="2967">
                  <c:v>40425</c:v>
                </c:pt>
                <c:pt idx="2968">
                  <c:v>40425</c:v>
                </c:pt>
                <c:pt idx="2969">
                  <c:v>40425</c:v>
                </c:pt>
                <c:pt idx="2970">
                  <c:v>40426</c:v>
                </c:pt>
                <c:pt idx="2971">
                  <c:v>40426</c:v>
                </c:pt>
                <c:pt idx="2972">
                  <c:v>40426</c:v>
                </c:pt>
                <c:pt idx="2973">
                  <c:v>40426</c:v>
                </c:pt>
                <c:pt idx="2974">
                  <c:v>40426</c:v>
                </c:pt>
                <c:pt idx="2975">
                  <c:v>40426</c:v>
                </c:pt>
                <c:pt idx="2976">
                  <c:v>40426</c:v>
                </c:pt>
                <c:pt idx="2977">
                  <c:v>40426</c:v>
                </c:pt>
                <c:pt idx="2978">
                  <c:v>40426</c:v>
                </c:pt>
                <c:pt idx="2979">
                  <c:v>40426</c:v>
                </c:pt>
                <c:pt idx="2980">
                  <c:v>40426</c:v>
                </c:pt>
                <c:pt idx="2981">
                  <c:v>40426</c:v>
                </c:pt>
                <c:pt idx="2982">
                  <c:v>40426</c:v>
                </c:pt>
                <c:pt idx="2983">
                  <c:v>40426</c:v>
                </c:pt>
                <c:pt idx="2984">
                  <c:v>40426</c:v>
                </c:pt>
                <c:pt idx="2985">
                  <c:v>40426</c:v>
                </c:pt>
                <c:pt idx="2986">
                  <c:v>40426</c:v>
                </c:pt>
                <c:pt idx="2987">
                  <c:v>40426</c:v>
                </c:pt>
                <c:pt idx="2988">
                  <c:v>40426</c:v>
                </c:pt>
                <c:pt idx="2989">
                  <c:v>40426</c:v>
                </c:pt>
                <c:pt idx="2990">
                  <c:v>40426</c:v>
                </c:pt>
                <c:pt idx="2991">
                  <c:v>40426</c:v>
                </c:pt>
                <c:pt idx="2992">
                  <c:v>40426</c:v>
                </c:pt>
                <c:pt idx="2993">
                  <c:v>40426</c:v>
                </c:pt>
                <c:pt idx="2994">
                  <c:v>40427</c:v>
                </c:pt>
                <c:pt idx="2995">
                  <c:v>40427</c:v>
                </c:pt>
                <c:pt idx="2996">
                  <c:v>40427</c:v>
                </c:pt>
                <c:pt idx="2997">
                  <c:v>40427</c:v>
                </c:pt>
                <c:pt idx="2998">
                  <c:v>40427</c:v>
                </c:pt>
                <c:pt idx="2999">
                  <c:v>40427</c:v>
                </c:pt>
                <c:pt idx="3000">
                  <c:v>40427</c:v>
                </c:pt>
                <c:pt idx="3001">
                  <c:v>40427</c:v>
                </c:pt>
                <c:pt idx="3002">
                  <c:v>40427</c:v>
                </c:pt>
                <c:pt idx="3003">
                  <c:v>40427</c:v>
                </c:pt>
                <c:pt idx="3004">
                  <c:v>40427</c:v>
                </c:pt>
                <c:pt idx="3005">
                  <c:v>40427</c:v>
                </c:pt>
                <c:pt idx="3006">
                  <c:v>40427</c:v>
                </c:pt>
                <c:pt idx="3007">
                  <c:v>40427</c:v>
                </c:pt>
                <c:pt idx="3008">
                  <c:v>40427</c:v>
                </c:pt>
                <c:pt idx="3009">
                  <c:v>40427</c:v>
                </c:pt>
                <c:pt idx="3010">
                  <c:v>40427</c:v>
                </c:pt>
                <c:pt idx="3011">
                  <c:v>40427</c:v>
                </c:pt>
                <c:pt idx="3012">
                  <c:v>40427</c:v>
                </c:pt>
                <c:pt idx="3013">
                  <c:v>40427</c:v>
                </c:pt>
                <c:pt idx="3014">
                  <c:v>40427</c:v>
                </c:pt>
                <c:pt idx="3015">
                  <c:v>40427</c:v>
                </c:pt>
                <c:pt idx="3016">
                  <c:v>40427</c:v>
                </c:pt>
                <c:pt idx="3017">
                  <c:v>40427</c:v>
                </c:pt>
                <c:pt idx="3018">
                  <c:v>40428</c:v>
                </c:pt>
                <c:pt idx="3019">
                  <c:v>40428</c:v>
                </c:pt>
                <c:pt idx="3020">
                  <c:v>40428</c:v>
                </c:pt>
                <c:pt idx="3021">
                  <c:v>40428</c:v>
                </c:pt>
                <c:pt idx="3022">
                  <c:v>40428</c:v>
                </c:pt>
                <c:pt idx="3023">
                  <c:v>40428</c:v>
                </c:pt>
                <c:pt idx="3024">
                  <c:v>40428</c:v>
                </c:pt>
                <c:pt idx="3025">
                  <c:v>40428</c:v>
                </c:pt>
                <c:pt idx="3026">
                  <c:v>40428</c:v>
                </c:pt>
                <c:pt idx="3027">
                  <c:v>40428</c:v>
                </c:pt>
                <c:pt idx="3028">
                  <c:v>40428</c:v>
                </c:pt>
                <c:pt idx="3029">
                  <c:v>40428</c:v>
                </c:pt>
                <c:pt idx="3030">
                  <c:v>40428</c:v>
                </c:pt>
                <c:pt idx="3031">
                  <c:v>40428</c:v>
                </c:pt>
                <c:pt idx="3032">
                  <c:v>40428</c:v>
                </c:pt>
                <c:pt idx="3033">
                  <c:v>40428</c:v>
                </c:pt>
                <c:pt idx="3034">
                  <c:v>40428</c:v>
                </c:pt>
                <c:pt idx="3035">
                  <c:v>40428</c:v>
                </c:pt>
                <c:pt idx="3036">
                  <c:v>40428</c:v>
                </c:pt>
                <c:pt idx="3037">
                  <c:v>40428</c:v>
                </c:pt>
                <c:pt idx="3038">
                  <c:v>40428</c:v>
                </c:pt>
                <c:pt idx="3039">
                  <c:v>40428</c:v>
                </c:pt>
                <c:pt idx="3040">
                  <c:v>40428</c:v>
                </c:pt>
                <c:pt idx="3041">
                  <c:v>40428</c:v>
                </c:pt>
                <c:pt idx="3042">
                  <c:v>40429</c:v>
                </c:pt>
                <c:pt idx="3043">
                  <c:v>40429</c:v>
                </c:pt>
                <c:pt idx="3044">
                  <c:v>40429</c:v>
                </c:pt>
                <c:pt idx="3045">
                  <c:v>40429</c:v>
                </c:pt>
                <c:pt idx="3046">
                  <c:v>40429</c:v>
                </c:pt>
                <c:pt idx="3047">
                  <c:v>40429</c:v>
                </c:pt>
                <c:pt idx="3048">
                  <c:v>40429</c:v>
                </c:pt>
                <c:pt idx="3049">
                  <c:v>40429</c:v>
                </c:pt>
                <c:pt idx="3050">
                  <c:v>40429</c:v>
                </c:pt>
                <c:pt idx="3051">
                  <c:v>40429</c:v>
                </c:pt>
                <c:pt idx="3052">
                  <c:v>40429</c:v>
                </c:pt>
                <c:pt idx="3053">
                  <c:v>40429</c:v>
                </c:pt>
                <c:pt idx="3054">
                  <c:v>40429</c:v>
                </c:pt>
                <c:pt idx="3055">
                  <c:v>40429</c:v>
                </c:pt>
                <c:pt idx="3056">
                  <c:v>40429</c:v>
                </c:pt>
                <c:pt idx="3057">
                  <c:v>40429</c:v>
                </c:pt>
                <c:pt idx="3058">
                  <c:v>40429</c:v>
                </c:pt>
                <c:pt idx="3059">
                  <c:v>40429</c:v>
                </c:pt>
                <c:pt idx="3060">
                  <c:v>40429</c:v>
                </c:pt>
                <c:pt idx="3061">
                  <c:v>40429</c:v>
                </c:pt>
                <c:pt idx="3062">
                  <c:v>40429</c:v>
                </c:pt>
                <c:pt idx="3063">
                  <c:v>40429</c:v>
                </c:pt>
                <c:pt idx="3064">
                  <c:v>40429</c:v>
                </c:pt>
                <c:pt idx="3065">
                  <c:v>40429</c:v>
                </c:pt>
                <c:pt idx="3066">
                  <c:v>40430</c:v>
                </c:pt>
                <c:pt idx="3067">
                  <c:v>40430</c:v>
                </c:pt>
                <c:pt idx="3068">
                  <c:v>40430</c:v>
                </c:pt>
                <c:pt idx="3069">
                  <c:v>40430</c:v>
                </c:pt>
                <c:pt idx="3070">
                  <c:v>40430</c:v>
                </c:pt>
                <c:pt idx="3071">
                  <c:v>40430</c:v>
                </c:pt>
                <c:pt idx="3072">
                  <c:v>40430</c:v>
                </c:pt>
                <c:pt idx="3073">
                  <c:v>40430</c:v>
                </c:pt>
                <c:pt idx="3074">
                  <c:v>40430</c:v>
                </c:pt>
                <c:pt idx="3075">
                  <c:v>40430</c:v>
                </c:pt>
                <c:pt idx="3076">
                  <c:v>40430</c:v>
                </c:pt>
                <c:pt idx="3077">
                  <c:v>40430</c:v>
                </c:pt>
                <c:pt idx="3078">
                  <c:v>40430</c:v>
                </c:pt>
                <c:pt idx="3079">
                  <c:v>40430</c:v>
                </c:pt>
                <c:pt idx="3080">
                  <c:v>40430</c:v>
                </c:pt>
                <c:pt idx="3081">
                  <c:v>40430</c:v>
                </c:pt>
                <c:pt idx="3082">
                  <c:v>40430</c:v>
                </c:pt>
                <c:pt idx="3083">
                  <c:v>40430</c:v>
                </c:pt>
                <c:pt idx="3084">
                  <c:v>40430</c:v>
                </c:pt>
                <c:pt idx="3085">
                  <c:v>40430</c:v>
                </c:pt>
                <c:pt idx="3086">
                  <c:v>40430</c:v>
                </c:pt>
                <c:pt idx="3087">
                  <c:v>40430</c:v>
                </c:pt>
                <c:pt idx="3088">
                  <c:v>40430</c:v>
                </c:pt>
                <c:pt idx="3089">
                  <c:v>40430</c:v>
                </c:pt>
                <c:pt idx="3090">
                  <c:v>40431</c:v>
                </c:pt>
                <c:pt idx="3091">
                  <c:v>40431</c:v>
                </c:pt>
                <c:pt idx="3092">
                  <c:v>40431</c:v>
                </c:pt>
                <c:pt idx="3093">
                  <c:v>40431</c:v>
                </c:pt>
                <c:pt idx="3094">
                  <c:v>40431</c:v>
                </c:pt>
                <c:pt idx="3095">
                  <c:v>40431</c:v>
                </c:pt>
                <c:pt idx="3096">
                  <c:v>40431</c:v>
                </c:pt>
                <c:pt idx="3097">
                  <c:v>40431</c:v>
                </c:pt>
                <c:pt idx="3098">
                  <c:v>40431</c:v>
                </c:pt>
                <c:pt idx="3099">
                  <c:v>40431</c:v>
                </c:pt>
                <c:pt idx="3100">
                  <c:v>40431</c:v>
                </c:pt>
                <c:pt idx="3101">
                  <c:v>40431</c:v>
                </c:pt>
                <c:pt idx="3102">
                  <c:v>40431</c:v>
                </c:pt>
                <c:pt idx="3103">
                  <c:v>40431</c:v>
                </c:pt>
                <c:pt idx="3104">
                  <c:v>40431</c:v>
                </c:pt>
                <c:pt idx="3105">
                  <c:v>40431</c:v>
                </c:pt>
                <c:pt idx="3106">
                  <c:v>40431</c:v>
                </c:pt>
                <c:pt idx="3107">
                  <c:v>40431</c:v>
                </c:pt>
                <c:pt idx="3108">
                  <c:v>40431</c:v>
                </c:pt>
                <c:pt idx="3109">
                  <c:v>40431</c:v>
                </c:pt>
                <c:pt idx="3110">
                  <c:v>40431</c:v>
                </c:pt>
                <c:pt idx="3111">
                  <c:v>40431</c:v>
                </c:pt>
                <c:pt idx="3112">
                  <c:v>40431</c:v>
                </c:pt>
                <c:pt idx="3113">
                  <c:v>40431</c:v>
                </c:pt>
                <c:pt idx="3114">
                  <c:v>40432</c:v>
                </c:pt>
                <c:pt idx="3115">
                  <c:v>40432</c:v>
                </c:pt>
                <c:pt idx="3116">
                  <c:v>40432</c:v>
                </c:pt>
                <c:pt idx="3117">
                  <c:v>40432</c:v>
                </c:pt>
                <c:pt idx="3118">
                  <c:v>40432</c:v>
                </c:pt>
                <c:pt idx="3119">
                  <c:v>40432</c:v>
                </c:pt>
                <c:pt idx="3120">
                  <c:v>40432</c:v>
                </c:pt>
                <c:pt idx="3121">
                  <c:v>40432</c:v>
                </c:pt>
                <c:pt idx="3122">
                  <c:v>40432</c:v>
                </c:pt>
                <c:pt idx="3123">
                  <c:v>40432</c:v>
                </c:pt>
                <c:pt idx="3124">
                  <c:v>40432</c:v>
                </c:pt>
                <c:pt idx="3125">
                  <c:v>40432</c:v>
                </c:pt>
                <c:pt idx="3126">
                  <c:v>40432</c:v>
                </c:pt>
                <c:pt idx="3127">
                  <c:v>40432</c:v>
                </c:pt>
                <c:pt idx="3128">
                  <c:v>40432</c:v>
                </c:pt>
                <c:pt idx="3129">
                  <c:v>40432</c:v>
                </c:pt>
                <c:pt idx="3130">
                  <c:v>40432</c:v>
                </c:pt>
                <c:pt idx="3131">
                  <c:v>40432</c:v>
                </c:pt>
                <c:pt idx="3132">
                  <c:v>40432</c:v>
                </c:pt>
                <c:pt idx="3133">
                  <c:v>40432</c:v>
                </c:pt>
                <c:pt idx="3134">
                  <c:v>40432</c:v>
                </c:pt>
                <c:pt idx="3135">
                  <c:v>40432</c:v>
                </c:pt>
                <c:pt idx="3136">
                  <c:v>40432</c:v>
                </c:pt>
                <c:pt idx="3137">
                  <c:v>40432</c:v>
                </c:pt>
                <c:pt idx="3138">
                  <c:v>40433</c:v>
                </c:pt>
                <c:pt idx="3139">
                  <c:v>40433</c:v>
                </c:pt>
                <c:pt idx="3140">
                  <c:v>40433</c:v>
                </c:pt>
                <c:pt idx="3141">
                  <c:v>40433</c:v>
                </c:pt>
                <c:pt idx="3142">
                  <c:v>40433</c:v>
                </c:pt>
                <c:pt idx="3143">
                  <c:v>40433</c:v>
                </c:pt>
                <c:pt idx="3144">
                  <c:v>40433</c:v>
                </c:pt>
                <c:pt idx="3145">
                  <c:v>40433</c:v>
                </c:pt>
                <c:pt idx="3146">
                  <c:v>40433</c:v>
                </c:pt>
                <c:pt idx="3147">
                  <c:v>40433</c:v>
                </c:pt>
                <c:pt idx="3148">
                  <c:v>40433</c:v>
                </c:pt>
                <c:pt idx="3149">
                  <c:v>40433</c:v>
                </c:pt>
                <c:pt idx="3150">
                  <c:v>40433</c:v>
                </c:pt>
                <c:pt idx="3151">
                  <c:v>40433</c:v>
                </c:pt>
                <c:pt idx="3152">
                  <c:v>40433</c:v>
                </c:pt>
                <c:pt idx="3153">
                  <c:v>40433</c:v>
                </c:pt>
                <c:pt idx="3154">
                  <c:v>40433</c:v>
                </c:pt>
                <c:pt idx="3155">
                  <c:v>40433</c:v>
                </c:pt>
                <c:pt idx="3156">
                  <c:v>40433</c:v>
                </c:pt>
                <c:pt idx="3157">
                  <c:v>40433</c:v>
                </c:pt>
                <c:pt idx="3158">
                  <c:v>40433</c:v>
                </c:pt>
                <c:pt idx="3159">
                  <c:v>40433</c:v>
                </c:pt>
                <c:pt idx="3160">
                  <c:v>40433</c:v>
                </c:pt>
                <c:pt idx="3161">
                  <c:v>40433</c:v>
                </c:pt>
                <c:pt idx="3162">
                  <c:v>40434</c:v>
                </c:pt>
                <c:pt idx="3163">
                  <c:v>40434</c:v>
                </c:pt>
                <c:pt idx="3164">
                  <c:v>40434</c:v>
                </c:pt>
                <c:pt idx="3165">
                  <c:v>40434</c:v>
                </c:pt>
                <c:pt idx="3166">
                  <c:v>40434</c:v>
                </c:pt>
                <c:pt idx="3167">
                  <c:v>40434</c:v>
                </c:pt>
                <c:pt idx="3168">
                  <c:v>40434</c:v>
                </c:pt>
                <c:pt idx="3169">
                  <c:v>40434</c:v>
                </c:pt>
                <c:pt idx="3170">
                  <c:v>40434</c:v>
                </c:pt>
                <c:pt idx="3171">
                  <c:v>40434</c:v>
                </c:pt>
                <c:pt idx="3172">
                  <c:v>40434</c:v>
                </c:pt>
                <c:pt idx="3173">
                  <c:v>40434</c:v>
                </c:pt>
                <c:pt idx="3174">
                  <c:v>40434</c:v>
                </c:pt>
                <c:pt idx="3175">
                  <c:v>40434</c:v>
                </c:pt>
                <c:pt idx="3176">
                  <c:v>40434</c:v>
                </c:pt>
                <c:pt idx="3177">
                  <c:v>40434</c:v>
                </c:pt>
                <c:pt idx="3178">
                  <c:v>40434</c:v>
                </c:pt>
                <c:pt idx="3179">
                  <c:v>40434</c:v>
                </c:pt>
                <c:pt idx="3180">
                  <c:v>40434</c:v>
                </c:pt>
                <c:pt idx="3181">
                  <c:v>40434</c:v>
                </c:pt>
                <c:pt idx="3182">
                  <c:v>40434</c:v>
                </c:pt>
                <c:pt idx="3183">
                  <c:v>40434</c:v>
                </c:pt>
                <c:pt idx="3184">
                  <c:v>40434</c:v>
                </c:pt>
                <c:pt idx="3185">
                  <c:v>40434</c:v>
                </c:pt>
                <c:pt idx="3186">
                  <c:v>40435</c:v>
                </c:pt>
                <c:pt idx="3187">
                  <c:v>40435</c:v>
                </c:pt>
                <c:pt idx="3188">
                  <c:v>40435</c:v>
                </c:pt>
                <c:pt idx="3189">
                  <c:v>40435</c:v>
                </c:pt>
                <c:pt idx="3190">
                  <c:v>40435</c:v>
                </c:pt>
                <c:pt idx="3191">
                  <c:v>40435</c:v>
                </c:pt>
                <c:pt idx="3192">
                  <c:v>40435</c:v>
                </c:pt>
                <c:pt idx="3193">
                  <c:v>40435</c:v>
                </c:pt>
                <c:pt idx="3194">
                  <c:v>40435</c:v>
                </c:pt>
                <c:pt idx="3195">
                  <c:v>40435</c:v>
                </c:pt>
                <c:pt idx="3196">
                  <c:v>40435</c:v>
                </c:pt>
                <c:pt idx="3197">
                  <c:v>40435</c:v>
                </c:pt>
                <c:pt idx="3198">
                  <c:v>40435</c:v>
                </c:pt>
                <c:pt idx="3199">
                  <c:v>40435</c:v>
                </c:pt>
                <c:pt idx="3200">
                  <c:v>40435</c:v>
                </c:pt>
                <c:pt idx="3201">
                  <c:v>40435</c:v>
                </c:pt>
                <c:pt idx="3202">
                  <c:v>40435</c:v>
                </c:pt>
                <c:pt idx="3203">
                  <c:v>40435</c:v>
                </c:pt>
                <c:pt idx="3204">
                  <c:v>40435</c:v>
                </c:pt>
                <c:pt idx="3205">
                  <c:v>40435</c:v>
                </c:pt>
                <c:pt idx="3206">
                  <c:v>40435</c:v>
                </c:pt>
                <c:pt idx="3207">
                  <c:v>40435</c:v>
                </c:pt>
                <c:pt idx="3208">
                  <c:v>40435</c:v>
                </c:pt>
                <c:pt idx="3209">
                  <c:v>40435</c:v>
                </c:pt>
                <c:pt idx="3210">
                  <c:v>40436</c:v>
                </c:pt>
                <c:pt idx="3211">
                  <c:v>40436</c:v>
                </c:pt>
                <c:pt idx="3212">
                  <c:v>40436</c:v>
                </c:pt>
                <c:pt idx="3213">
                  <c:v>40436</c:v>
                </c:pt>
                <c:pt idx="3214">
                  <c:v>40436</c:v>
                </c:pt>
                <c:pt idx="3215">
                  <c:v>40436</c:v>
                </c:pt>
                <c:pt idx="3216">
                  <c:v>40436</c:v>
                </c:pt>
                <c:pt idx="3217">
                  <c:v>40436</c:v>
                </c:pt>
                <c:pt idx="3218">
                  <c:v>40436</c:v>
                </c:pt>
                <c:pt idx="3219">
                  <c:v>40436</c:v>
                </c:pt>
                <c:pt idx="3220">
                  <c:v>40436</c:v>
                </c:pt>
                <c:pt idx="3221">
                  <c:v>40436</c:v>
                </c:pt>
                <c:pt idx="3222">
                  <c:v>40436</c:v>
                </c:pt>
                <c:pt idx="3223">
                  <c:v>40436</c:v>
                </c:pt>
                <c:pt idx="3224">
                  <c:v>40436</c:v>
                </c:pt>
                <c:pt idx="3225">
                  <c:v>40436</c:v>
                </c:pt>
                <c:pt idx="3226">
                  <c:v>40436</c:v>
                </c:pt>
                <c:pt idx="3227">
                  <c:v>40436</c:v>
                </c:pt>
                <c:pt idx="3228">
                  <c:v>40436</c:v>
                </c:pt>
                <c:pt idx="3229">
                  <c:v>40436</c:v>
                </c:pt>
                <c:pt idx="3230">
                  <c:v>40436</c:v>
                </c:pt>
                <c:pt idx="3231">
                  <c:v>40436</c:v>
                </c:pt>
                <c:pt idx="3232">
                  <c:v>40436</c:v>
                </c:pt>
                <c:pt idx="3233">
                  <c:v>40436</c:v>
                </c:pt>
                <c:pt idx="3234">
                  <c:v>40437</c:v>
                </c:pt>
                <c:pt idx="3235">
                  <c:v>40437</c:v>
                </c:pt>
                <c:pt idx="3236">
                  <c:v>40437</c:v>
                </c:pt>
                <c:pt idx="3237">
                  <c:v>40437</c:v>
                </c:pt>
                <c:pt idx="3238">
                  <c:v>40437</c:v>
                </c:pt>
                <c:pt idx="3239">
                  <c:v>40437</c:v>
                </c:pt>
                <c:pt idx="3240">
                  <c:v>40437</c:v>
                </c:pt>
                <c:pt idx="3241">
                  <c:v>40437</c:v>
                </c:pt>
                <c:pt idx="3242">
                  <c:v>40437</c:v>
                </c:pt>
                <c:pt idx="3243">
                  <c:v>40437</c:v>
                </c:pt>
                <c:pt idx="3244">
                  <c:v>40437</c:v>
                </c:pt>
                <c:pt idx="3245">
                  <c:v>40437</c:v>
                </c:pt>
                <c:pt idx="3246">
                  <c:v>40437</c:v>
                </c:pt>
                <c:pt idx="3247">
                  <c:v>40437</c:v>
                </c:pt>
                <c:pt idx="3248">
                  <c:v>40437</c:v>
                </c:pt>
                <c:pt idx="3249">
                  <c:v>40437</c:v>
                </c:pt>
                <c:pt idx="3250">
                  <c:v>40437</c:v>
                </c:pt>
                <c:pt idx="3251">
                  <c:v>40437</c:v>
                </c:pt>
                <c:pt idx="3252">
                  <c:v>40437</c:v>
                </c:pt>
                <c:pt idx="3253">
                  <c:v>40437</c:v>
                </c:pt>
                <c:pt idx="3254">
                  <c:v>40437</c:v>
                </c:pt>
                <c:pt idx="3255">
                  <c:v>40437</c:v>
                </c:pt>
                <c:pt idx="3256">
                  <c:v>40437</c:v>
                </c:pt>
                <c:pt idx="3257">
                  <c:v>40437</c:v>
                </c:pt>
                <c:pt idx="3258">
                  <c:v>40438</c:v>
                </c:pt>
                <c:pt idx="3259">
                  <c:v>40438</c:v>
                </c:pt>
                <c:pt idx="3260">
                  <c:v>40438</c:v>
                </c:pt>
                <c:pt idx="3261">
                  <c:v>40438</c:v>
                </c:pt>
                <c:pt idx="3262">
                  <c:v>40438</c:v>
                </c:pt>
                <c:pt idx="3263">
                  <c:v>40438</c:v>
                </c:pt>
                <c:pt idx="3264">
                  <c:v>40438</c:v>
                </c:pt>
                <c:pt idx="3265">
                  <c:v>40438</c:v>
                </c:pt>
                <c:pt idx="3266">
                  <c:v>40438</c:v>
                </c:pt>
                <c:pt idx="3267">
                  <c:v>40438</c:v>
                </c:pt>
                <c:pt idx="3268">
                  <c:v>40438</c:v>
                </c:pt>
                <c:pt idx="3269">
                  <c:v>40438</c:v>
                </c:pt>
                <c:pt idx="3270">
                  <c:v>40438</c:v>
                </c:pt>
                <c:pt idx="3271">
                  <c:v>40438</c:v>
                </c:pt>
                <c:pt idx="3272">
                  <c:v>40438</c:v>
                </c:pt>
                <c:pt idx="3273">
                  <c:v>40438</c:v>
                </c:pt>
                <c:pt idx="3274">
                  <c:v>40438</c:v>
                </c:pt>
                <c:pt idx="3275">
                  <c:v>40438</c:v>
                </c:pt>
                <c:pt idx="3276">
                  <c:v>40438</c:v>
                </c:pt>
                <c:pt idx="3277">
                  <c:v>40438</c:v>
                </c:pt>
                <c:pt idx="3278">
                  <c:v>40438</c:v>
                </c:pt>
                <c:pt idx="3279">
                  <c:v>40438</c:v>
                </c:pt>
                <c:pt idx="3280">
                  <c:v>40438</c:v>
                </c:pt>
                <c:pt idx="3281">
                  <c:v>40438</c:v>
                </c:pt>
                <c:pt idx="3282">
                  <c:v>40439</c:v>
                </c:pt>
                <c:pt idx="3283">
                  <c:v>40439</c:v>
                </c:pt>
                <c:pt idx="3284">
                  <c:v>40439</c:v>
                </c:pt>
                <c:pt idx="3285">
                  <c:v>40439</c:v>
                </c:pt>
                <c:pt idx="3286">
                  <c:v>40439</c:v>
                </c:pt>
                <c:pt idx="3287">
                  <c:v>40439</c:v>
                </c:pt>
                <c:pt idx="3288">
                  <c:v>40439</c:v>
                </c:pt>
                <c:pt idx="3289">
                  <c:v>40439</c:v>
                </c:pt>
                <c:pt idx="3290">
                  <c:v>40439</c:v>
                </c:pt>
                <c:pt idx="3291">
                  <c:v>40439</c:v>
                </c:pt>
                <c:pt idx="3292">
                  <c:v>40439</c:v>
                </c:pt>
                <c:pt idx="3293">
                  <c:v>40439</c:v>
                </c:pt>
                <c:pt idx="3294">
                  <c:v>40439</c:v>
                </c:pt>
                <c:pt idx="3295">
                  <c:v>40439</c:v>
                </c:pt>
                <c:pt idx="3296">
                  <c:v>40439</c:v>
                </c:pt>
                <c:pt idx="3297">
                  <c:v>40439</c:v>
                </c:pt>
                <c:pt idx="3298">
                  <c:v>40439</c:v>
                </c:pt>
                <c:pt idx="3299">
                  <c:v>40439</c:v>
                </c:pt>
                <c:pt idx="3300">
                  <c:v>40439</c:v>
                </c:pt>
                <c:pt idx="3301">
                  <c:v>40439</c:v>
                </c:pt>
                <c:pt idx="3302">
                  <c:v>40439</c:v>
                </c:pt>
                <c:pt idx="3303">
                  <c:v>40439</c:v>
                </c:pt>
                <c:pt idx="3304">
                  <c:v>40439</c:v>
                </c:pt>
                <c:pt idx="3305">
                  <c:v>40439</c:v>
                </c:pt>
                <c:pt idx="3306">
                  <c:v>40440</c:v>
                </c:pt>
                <c:pt idx="3307">
                  <c:v>40440</c:v>
                </c:pt>
                <c:pt idx="3308">
                  <c:v>40440</c:v>
                </c:pt>
                <c:pt idx="3309">
                  <c:v>40440</c:v>
                </c:pt>
                <c:pt idx="3310">
                  <c:v>40440</c:v>
                </c:pt>
                <c:pt idx="3311">
                  <c:v>40440</c:v>
                </c:pt>
                <c:pt idx="3312">
                  <c:v>40440</c:v>
                </c:pt>
                <c:pt idx="3313">
                  <c:v>40440</c:v>
                </c:pt>
                <c:pt idx="3314">
                  <c:v>40440</c:v>
                </c:pt>
                <c:pt idx="3315">
                  <c:v>40440</c:v>
                </c:pt>
                <c:pt idx="3316">
                  <c:v>40440</c:v>
                </c:pt>
                <c:pt idx="3317">
                  <c:v>40440</c:v>
                </c:pt>
                <c:pt idx="3318">
                  <c:v>40440</c:v>
                </c:pt>
                <c:pt idx="3319">
                  <c:v>40440</c:v>
                </c:pt>
                <c:pt idx="3320">
                  <c:v>40440</c:v>
                </c:pt>
                <c:pt idx="3321">
                  <c:v>40440</c:v>
                </c:pt>
                <c:pt idx="3322">
                  <c:v>40440</c:v>
                </c:pt>
                <c:pt idx="3323">
                  <c:v>40440</c:v>
                </c:pt>
                <c:pt idx="3324">
                  <c:v>40440</c:v>
                </c:pt>
                <c:pt idx="3325">
                  <c:v>40440</c:v>
                </c:pt>
                <c:pt idx="3326">
                  <c:v>40440</c:v>
                </c:pt>
                <c:pt idx="3327">
                  <c:v>40440</c:v>
                </c:pt>
                <c:pt idx="3328">
                  <c:v>40440</c:v>
                </c:pt>
                <c:pt idx="3329">
                  <c:v>40440</c:v>
                </c:pt>
                <c:pt idx="3330">
                  <c:v>40441</c:v>
                </c:pt>
                <c:pt idx="3331">
                  <c:v>40441</c:v>
                </c:pt>
                <c:pt idx="3332">
                  <c:v>40441</c:v>
                </c:pt>
                <c:pt idx="3333">
                  <c:v>40441</c:v>
                </c:pt>
                <c:pt idx="3334">
                  <c:v>40441</c:v>
                </c:pt>
                <c:pt idx="3335">
                  <c:v>40441</c:v>
                </c:pt>
                <c:pt idx="3336">
                  <c:v>40441</c:v>
                </c:pt>
                <c:pt idx="3337">
                  <c:v>40441</c:v>
                </c:pt>
                <c:pt idx="3338">
                  <c:v>40441</c:v>
                </c:pt>
                <c:pt idx="3339">
                  <c:v>40441</c:v>
                </c:pt>
                <c:pt idx="3340">
                  <c:v>40441</c:v>
                </c:pt>
                <c:pt idx="3341">
                  <c:v>40441</c:v>
                </c:pt>
                <c:pt idx="3342">
                  <c:v>40441</c:v>
                </c:pt>
                <c:pt idx="3343">
                  <c:v>40441</c:v>
                </c:pt>
                <c:pt idx="3344">
                  <c:v>40441</c:v>
                </c:pt>
                <c:pt idx="3345">
                  <c:v>40441</c:v>
                </c:pt>
                <c:pt idx="3346">
                  <c:v>40441</c:v>
                </c:pt>
                <c:pt idx="3347">
                  <c:v>40441</c:v>
                </c:pt>
                <c:pt idx="3348">
                  <c:v>40441</c:v>
                </c:pt>
                <c:pt idx="3349">
                  <c:v>40441</c:v>
                </c:pt>
                <c:pt idx="3350">
                  <c:v>40441</c:v>
                </c:pt>
                <c:pt idx="3351">
                  <c:v>40441</c:v>
                </c:pt>
                <c:pt idx="3352">
                  <c:v>40441</c:v>
                </c:pt>
                <c:pt idx="3353">
                  <c:v>40441</c:v>
                </c:pt>
                <c:pt idx="3354">
                  <c:v>40442</c:v>
                </c:pt>
                <c:pt idx="3355">
                  <c:v>40442</c:v>
                </c:pt>
                <c:pt idx="3356">
                  <c:v>40442</c:v>
                </c:pt>
                <c:pt idx="3357">
                  <c:v>40442</c:v>
                </c:pt>
                <c:pt idx="3358">
                  <c:v>40442</c:v>
                </c:pt>
                <c:pt idx="3359">
                  <c:v>40442</c:v>
                </c:pt>
                <c:pt idx="3360">
                  <c:v>40442</c:v>
                </c:pt>
                <c:pt idx="3361">
                  <c:v>40442</c:v>
                </c:pt>
                <c:pt idx="3362">
                  <c:v>40442</c:v>
                </c:pt>
                <c:pt idx="3363">
                  <c:v>40442</c:v>
                </c:pt>
                <c:pt idx="3364">
                  <c:v>40442</c:v>
                </c:pt>
                <c:pt idx="3365">
                  <c:v>40442</c:v>
                </c:pt>
                <c:pt idx="3366">
                  <c:v>40442</c:v>
                </c:pt>
                <c:pt idx="3367">
                  <c:v>40442</c:v>
                </c:pt>
                <c:pt idx="3368">
                  <c:v>40442</c:v>
                </c:pt>
                <c:pt idx="3369">
                  <c:v>40442</c:v>
                </c:pt>
                <c:pt idx="3370">
                  <c:v>40442</c:v>
                </c:pt>
                <c:pt idx="3371">
                  <c:v>40442</c:v>
                </c:pt>
                <c:pt idx="3372">
                  <c:v>40442</c:v>
                </c:pt>
                <c:pt idx="3373">
                  <c:v>40442</c:v>
                </c:pt>
                <c:pt idx="3374">
                  <c:v>40442</c:v>
                </c:pt>
                <c:pt idx="3375">
                  <c:v>40442</c:v>
                </c:pt>
                <c:pt idx="3376">
                  <c:v>40442</c:v>
                </c:pt>
                <c:pt idx="3377">
                  <c:v>40442</c:v>
                </c:pt>
                <c:pt idx="3378">
                  <c:v>40443</c:v>
                </c:pt>
                <c:pt idx="3379">
                  <c:v>40443</c:v>
                </c:pt>
                <c:pt idx="3380">
                  <c:v>40443</c:v>
                </c:pt>
                <c:pt idx="3381">
                  <c:v>40443</c:v>
                </c:pt>
                <c:pt idx="3382">
                  <c:v>40443</c:v>
                </c:pt>
                <c:pt idx="3383">
                  <c:v>40443</c:v>
                </c:pt>
                <c:pt idx="3384">
                  <c:v>40443</c:v>
                </c:pt>
                <c:pt idx="3385">
                  <c:v>40443</c:v>
                </c:pt>
                <c:pt idx="3386">
                  <c:v>40443</c:v>
                </c:pt>
                <c:pt idx="3387">
                  <c:v>40443</c:v>
                </c:pt>
                <c:pt idx="3388">
                  <c:v>40443</c:v>
                </c:pt>
                <c:pt idx="3389">
                  <c:v>40443</c:v>
                </c:pt>
                <c:pt idx="3390">
                  <c:v>40443</c:v>
                </c:pt>
                <c:pt idx="3391">
                  <c:v>40443</c:v>
                </c:pt>
                <c:pt idx="3392">
                  <c:v>40443</c:v>
                </c:pt>
                <c:pt idx="3393">
                  <c:v>40443</c:v>
                </c:pt>
                <c:pt idx="3394">
                  <c:v>40443</c:v>
                </c:pt>
                <c:pt idx="3395">
                  <c:v>40443</c:v>
                </c:pt>
                <c:pt idx="3396">
                  <c:v>40443</c:v>
                </c:pt>
                <c:pt idx="3397">
                  <c:v>40443</c:v>
                </c:pt>
                <c:pt idx="3398">
                  <c:v>40443</c:v>
                </c:pt>
                <c:pt idx="3399">
                  <c:v>40443</c:v>
                </c:pt>
                <c:pt idx="3400">
                  <c:v>40443</c:v>
                </c:pt>
                <c:pt idx="3401">
                  <c:v>40443</c:v>
                </c:pt>
                <c:pt idx="3402">
                  <c:v>40444</c:v>
                </c:pt>
                <c:pt idx="3403">
                  <c:v>40444</c:v>
                </c:pt>
                <c:pt idx="3404">
                  <c:v>40444</c:v>
                </c:pt>
                <c:pt idx="3405">
                  <c:v>40444</c:v>
                </c:pt>
                <c:pt idx="3406">
                  <c:v>40444</c:v>
                </c:pt>
                <c:pt idx="3407">
                  <c:v>40444</c:v>
                </c:pt>
                <c:pt idx="3408">
                  <c:v>40444</c:v>
                </c:pt>
                <c:pt idx="3409">
                  <c:v>40444</c:v>
                </c:pt>
                <c:pt idx="3410">
                  <c:v>40444</c:v>
                </c:pt>
                <c:pt idx="3411">
                  <c:v>40444</c:v>
                </c:pt>
                <c:pt idx="3412">
                  <c:v>40444</c:v>
                </c:pt>
                <c:pt idx="3413">
                  <c:v>40444</c:v>
                </c:pt>
                <c:pt idx="3414">
                  <c:v>40444</c:v>
                </c:pt>
                <c:pt idx="3415">
                  <c:v>40444</c:v>
                </c:pt>
                <c:pt idx="3416">
                  <c:v>40444</c:v>
                </c:pt>
                <c:pt idx="3417">
                  <c:v>40444</c:v>
                </c:pt>
                <c:pt idx="3418">
                  <c:v>40444</c:v>
                </c:pt>
                <c:pt idx="3419">
                  <c:v>40444</c:v>
                </c:pt>
                <c:pt idx="3420">
                  <c:v>40444</c:v>
                </c:pt>
                <c:pt idx="3421">
                  <c:v>40444</c:v>
                </c:pt>
                <c:pt idx="3422">
                  <c:v>40444</c:v>
                </c:pt>
                <c:pt idx="3423">
                  <c:v>40444</c:v>
                </c:pt>
                <c:pt idx="3424">
                  <c:v>40444</c:v>
                </c:pt>
                <c:pt idx="3425">
                  <c:v>40444</c:v>
                </c:pt>
                <c:pt idx="3426">
                  <c:v>40445</c:v>
                </c:pt>
                <c:pt idx="3427">
                  <c:v>40445</c:v>
                </c:pt>
                <c:pt idx="3428">
                  <c:v>40445</c:v>
                </c:pt>
                <c:pt idx="3429">
                  <c:v>40445</c:v>
                </c:pt>
                <c:pt idx="3430">
                  <c:v>40445</c:v>
                </c:pt>
                <c:pt idx="3431">
                  <c:v>40445</c:v>
                </c:pt>
                <c:pt idx="3432">
                  <c:v>40445</c:v>
                </c:pt>
                <c:pt idx="3433">
                  <c:v>40445</c:v>
                </c:pt>
                <c:pt idx="3434">
                  <c:v>40445</c:v>
                </c:pt>
                <c:pt idx="3435">
                  <c:v>40445</c:v>
                </c:pt>
                <c:pt idx="3436">
                  <c:v>40445</c:v>
                </c:pt>
                <c:pt idx="3437">
                  <c:v>40445</c:v>
                </c:pt>
                <c:pt idx="3438">
                  <c:v>40445</c:v>
                </c:pt>
                <c:pt idx="3439">
                  <c:v>40445</c:v>
                </c:pt>
                <c:pt idx="3440">
                  <c:v>40445</c:v>
                </c:pt>
                <c:pt idx="3441">
                  <c:v>40445</c:v>
                </c:pt>
                <c:pt idx="3442">
                  <c:v>40445</c:v>
                </c:pt>
                <c:pt idx="3443">
                  <c:v>40445</c:v>
                </c:pt>
                <c:pt idx="3444">
                  <c:v>40445</c:v>
                </c:pt>
                <c:pt idx="3445">
                  <c:v>40445</c:v>
                </c:pt>
                <c:pt idx="3446">
                  <c:v>40445</c:v>
                </c:pt>
                <c:pt idx="3447">
                  <c:v>40445</c:v>
                </c:pt>
                <c:pt idx="3448">
                  <c:v>40445</c:v>
                </c:pt>
                <c:pt idx="3449">
                  <c:v>40445</c:v>
                </c:pt>
                <c:pt idx="3450">
                  <c:v>40446</c:v>
                </c:pt>
                <c:pt idx="3451">
                  <c:v>40446</c:v>
                </c:pt>
                <c:pt idx="3452">
                  <c:v>40446</c:v>
                </c:pt>
                <c:pt idx="3453">
                  <c:v>40446</c:v>
                </c:pt>
                <c:pt idx="3454">
                  <c:v>40446</c:v>
                </c:pt>
                <c:pt idx="3455">
                  <c:v>40446</c:v>
                </c:pt>
                <c:pt idx="3456">
                  <c:v>40446</c:v>
                </c:pt>
                <c:pt idx="3457">
                  <c:v>40446</c:v>
                </c:pt>
                <c:pt idx="3458">
                  <c:v>40446</c:v>
                </c:pt>
                <c:pt idx="3459">
                  <c:v>40446</c:v>
                </c:pt>
                <c:pt idx="3460">
                  <c:v>40446</c:v>
                </c:pt>
                <c:pt idx="3461">
                  <c:v>40446</c:v>
                </c:pt>
                <c:pt idx="3462">
                  <c:v>40446</c:v>
                </c:pt>
                <c:pt idx="3463">
                  <c:v>40446</c:v>
                </c:pt>
                <c:pt idx="3464">
                  <c:v>40446</c:v>
                </c:pt>
                <c:pt idx="3465">
                  <c:v>40446</c:v>
                </c:pt>
                <c:pt idx="3466">
                  <c:v>40446</c:v>
                </c:pt>
                <c:pt idx="3467">
                  <c:v>40446</c:v>
                </c:pt>
                <c:pt idx="3468">
                  <c:v>40446</c:v>
                </c:pt>
                <c:pt idx="3469">
                  <c:v>40446</c:v>
                </c:pt>
                <c:pt idx="3470">
                  <c:v>40446</c:v>
                </c:pt>
                <c:pt idx="3471">
                  <c:v>40446</c:v>
                </c:pt>
                <c:pt idx="3472">
                  <c:v>40446</c:v>
                </c:pt>
                <c:pt idx="3473">
                  <c:v>40446</c:v>
                </c:pt>
                <c:pt idx="3474">
                  <c:v>40447</c:v>
                </c:pt>
                <c:pt idx="3475">
                  <c:v>40447</c:v>
                </c:pt>
                <c:pt idx="3476">
                  <c:v>40447</c:v>
                </c:pt>
                <c:pt idx="3477">
                  <c:v>40447</c:v>
                </c:pt>
                <c:pt idx="3478">
                  <c:v>40447</c:v>
                </c:pt>
                <c:pt idx="3479">
                  <c:v>40447</c:v>
                </c:pt>
                <c:pt idx="3480">
                  <c:v>40447</c:v>
                </c:pt>
                <c:pt idx="3481">
                  <c:v>40447</c:v>
                </c:pt>
                <c:pt idx="3482">
                  <c:v>40447</c:v>
                </c:pt>
                <c:pt idx="3483">
                  <c:v>40447</c:v>
                </c:pt>
                <c:pt idx="3484">
                  <c:v>40447</c:v>
                </c:pt>
                <c:pt idx="3485">
                  <c:v>40447</c:v>
                </c:pt>
                <c:pt idx="3486">
                  <c:v>40447</c:v>
                </c:pt>
                <c:pt idx="3487">
                  <c:v>40447</c:v>
                </c:pt>
                <c:pt idx="3488">
                  <c:v>40447</c:v>
                </c:pt>
                <c:pt idx="3489">
                  <c:v>40447</c:v>
                </c:pt>
                <c:pt idx="3490">
                  <c:v>40447</c:v>
                </c:pt>
                <c:pt idx="3491">
                  <c:v>40447</c:v>
                </c:pt>
                <c:pt idx="3492">
                  <c:v>40447</c:v>
                </c:pt>
                <c:pt idx="3493">
                  <c:v>40447</c:v>
                </c:pt>
                <c:pt idx="3494">
                  <c:v>40447</c:v>
                </c:pt>
                <c:pt idx="3495">
                  <c:v>40447</c:v>
                </c:pt>
                <c:pt idx="3496">
                  <c:v>40447</c:v>
                </c:pt>
                <c:pt idx="3497">
                  <c:v>40447</c:v>
                </c:pt>
                <c:pt idx="3498">
                  <c:v>40448</c:v>
                </c:pt>
                <c:pt idx="3499">
                  <c:v>40448</c:v>
                </c:pt>
                <c:pt idx="3500">
                  <c:v>40448</c:v>
                </c:pt>
                <c:pt idx="3501">
                  <c:v>40448</c:v>
                </c:pt>
                <c:pt idx="3502">
                  <c:v>40448</c:v>
                </c:pt>
                <c:pt idx="3503">
                  <c:v>40448</c:v>
                </c:pt>
                <c:pt idx="3504">
                  <c:v>40448</c:v>
                </c:pt>
                <c:pt idx="3505">
                  <c:v>40448</c:v>
                </c:pt>
                <c:pt idx="3506">
                  <c:v>40448</c:v>
                </c:pt>
                <c:pt idx="3507">
                  <c:v>40448</c:v>
                </c:pt>
                <c:pt idx="3508">
                  <c:v>40448</c:v>
                </c:pt>
                <c:pt idx="3509">
                  <c:v>40448</c:v>
                </c:pt>
                <c:pt idx="3510">
                  <c:v>40448</c:v>
                </c:pt>
                <c:pt idx="3511">
                  <c:v>40448</c:v>
                </c:pt>
                <c:pt idx="3512">
                  <c:v>40448</c:v>
                </c:pt>
                <c:pt idx="3513">
                  <c:v>40448</c:v>
                </c:pt>
                <c:pt idx="3514">
                  <c:v>40448</c:v>
                </c:pt>
                <c:pt idx="3515">
                  <c:v>40448</c:v>
                </c:pt>
                <c:pt idx="3516">
                  <c:v>40448</c:v>
                </c:pt>
                <c:pt idx="3517">
                  <c:v>40448</c:v>
                </c:pt>
                <c:pt idx="3518">
                  <c:v>40448</c:v>
                </c:pt>
                <c:pt idx="3519">
                  <c:v>40448</c:v>
                </c:pt>
                <c:pt idx="3520">
                  <c:v>40448</c:v>
                </c:pt>
                <c:pt idx="3521">
                  <c:v>40448</c:v>
                </c:pt>
                <c:pt idx="3522">
                  <c:v>40449</c:v>
                </c:pt>
                <c:pt idx="3523">
                  <c:v>40449</c:v>
                </c:pt>
                <c:pt idx="3524">
                  <c:v>40449</c:v>
                </c:pt>
                <c:pt idx="3525">
                  <c:v>40449</c:v>
                </c:pt>
                <c:pt idx="3526">
                  <c:v>40449</c:v>
                </c:pt>
                <c:pt idx="3527">
                  <c:v>40449</c:v>
                </c:pt>
                <c:pt idx="3528">
                  <c:v>40449</c:v>
                </c:pt>
                <c:pt idx="3529">
                  <c:v>40449</c:v>
                </c:pt>
                <c:pt idx="3530">
                  <c:v>40449</c:v>
                </c:pt>
                <c:pt idx="3531">
                  <c:v>40449</c:v>
                </c:pt>
                <c:pt idx="3532">
                  <c:v>40449</c:v>
                </c:pt>
                <c:pt idx="3533">
                  <c:v>40449</c:v>
                </c:pt>
                <c:pt idx="3534">
                  <c:v>40449</c:v>
                </c:pt>
                <c:pt idx="3535">
                  <c:v>40449</c:v>
                </c:pt>
                <c:pt idx="3536">
                  <c:v>40449</c:v>
                </c:pt>
                <c:pt idx="3537">
                  <c:v>40449</c:v>
                </c:pt>
                <c:pt idx="3538">
                  <c:v>40449</c:v>
                </c:pt>
                <c:pt idx="3539">
                  <c:v>40449</c:v>
                </c:pt>
                <c:pt idx="3540">
                  <c:v>40449</c:v>
                </c:pt>
                <c:pt idx="3541">
                  <c:v>40449</c:v>
                </c:pt>
                <c:pt idx="3542">
                  <c:v>40449</c:v>
                </c:pt>
                <c:pt idx="3543">
                  <c:v>40449</c:v>
                </c:pt>
                <c:pt idx="3544">
                  <c:v>40449</c:v>
                </c:pt>
                <c:pt idx="3545">
                  <c:v>40449</c:v>
                </c:pt>
                <c:pt idx="3546">
                  <c:v>40450</c:v>
                </c:pt>
                <c:pt idx="3547">
                  <c:v>40450</c:v>
                </c:pt>
                <c:pt idx="3548">
                  <c:v>40450</c:v>
                </c:pt>
                <c:pt idx="3549">
                  <c:v>40450</c:v>
                </c:pt>
                <c:pt idx="3550">
                  <c:v>40450</c:v>
                </c:pt>
                <c:pt idx="3551">
                  <c:v>40450</c:v>
                </c:pt>
                <c:pt idx="3552">
                  <c:v>40450</c:v>
                </c:pt>
                <c:pt idx="3553">
                  <c:v>40450</c:v>
                </c:pt>
                <c:pt idx="3554">
                  <c:v>40450</c:v>
                </c:pt>
                <c:pt idx="3555">
                  <c:v>40450</c:v>
                </c:pt>
                <c:pt idx="3556">
                  <c:v>40450</c:v>
                </c:pt>
                <c:pt idx="3557">
                  <c:v>40462</c:v>
                </c:pt>
                <c:pt idx="3558">
                  <c:v>40462</c:v>
                </c:pt>
                <c:pt idx="3559">
                  <c:v>40462</c:v>
                </c:pt>
                <c:pt idx="3560">
                  <c:v>40462</c:v>
                </c:pt>
                <c:pt idx="3561">
                  <c:v>40462</c:v>
                </c:pt>
                <c:pt idx="3562">
                  <c:v>40462</c:v>
                </c:pt>
                <c:pt idx="3563">
                  <c:v>40462</c:v>
                </c:pt>
                <c:pt idx="3564">
                  <c:v>40462</c:v>
                </c:pt>
                <c:pt idx="3565">
                  <c:v>40462</c:v>
                </c:pt>
                <c:pt idx="3566">
                  <c:v>40462</c:v>
                </c:pt>
                <c:pt idx="3567">
                  <c:v>40462</c:v>
                </c:pt>
                <c:pt idx="3568">
                  <c:v>40462</c:v>
                </c:pt>
                <c:pt idx="3569">
                  <c:v>40462</c:v>
                </c:pt>
                <c:pt idx="3570">
                  <c:v>40462</c:v>
                </c:pt>
                <c:pt idx="3571">
                  <c:v>40462</c:v>
                </c:pt>
                <c:pt idx="3572">
                  <c:v>40463</c:v>
                </c:pt>
                <c:pt idx="3573">
                  <c:v>40463</c:v>
                </c:pt>
                <c:pt idx="3574">
                  <c:v>40463</c:v>
                </c:pt>
                <c:pt idx="3575">
                  <c:v>40463</c:v>
                </c:pt>
                <c:pt idx="3576">
                  <c:v>40463</c:v>
                </c:pt>
                <c:pt idx="3577">
                  <c:v>40463</c:v>
                </c:pt>
                <c:pt idx="3578">
                  <c:v>40463</c:v>
                </c:pt>
                <c:pt idx="3579">
                  <c:v>40463</c:v>
                </c:pt>
                <c:pt idx="3580">
                  <c:v>40463</c:v>
                </c:pt>
                <c:pt idx="3581">
                  <c:v>40463</c:v>
                </c:pt>
                <c:pt idx="3582">
                  <c:v>40463</c:v>
                </c:pt>
                <c:pt idx="3583">
                  <c:v>40463</c:v>
                </c:pt>
                <c:pt idx="3584">
                  <c:v>40463</c:v>
                </c:pt>
                <c:pt idx="3585">
                  <c:v>40463</c:v>
                </c:pt>
                <c:pt idx="3586">
                  <c:v>40463</c:v>
                </c:pt>
                <c:pt idx="3587">
                  <c:v>40463</c:v>
                </c:pt>
                <c:pt idx="3588">
                  <c:v>40463</c:v>
                </c:pt>
                <c:pt idx="3589">
                  <c:v>40463</c:v>
                </c:pt>
                <c:pt idx="3590">
                  <c:v>40463</c:v>
                </c:pt>
                <c:pt idx="3591">
                  <c:v>40463</c:v>
                </c:pt>
                <c:pt idx="3592">
                  <c:v>40463</c:v>
                </c:pt>
                <c:pt idx="3593">
                  <c:v>40463</c:v>
                </c:pt>
                <c:pt idx="3594">
                  <c:v>40463</c:v>
                </c:pt>
                <c:pt idx="3595">
                  <c:v>40463</c:v>
                </c:pt>
                <c:pt idx="3596">
                  <c:v>40464</c:v>
                </c:pt>
                <c:pt idx="3597">
                  <c:v>40464</c:v>
                </c:pt>
                <c:pt idx="3598">
                  <c:v>40464</c:v>
                </c:pt>
                <c:pt idx="3599">
                  <c:v>40464</c:v>
                </c:pt>
                <c:pt idx="3600">
                  <c:v>40464</c:v>
                </c:pt>
                <c:pt idx="3601">
                  <c:v>40464</c:v>
                </c:pt>
                <c:pt idx="3602">
                  <c:v>40464</c:v>
                </c:pt>
                <c:pt idx="3603">
                  <c:v>40464</c:v>
                </c:pt>
                <c:pt idx="3604">
                  <c:v>40464</c:v>
                </c:pt>
                <c:pt idx="3605">
                  <c:v>40464</c:v>
                </c:pt>
                <c:pt idx="3606">
                  <c:v>40464</c:v>
                </c:pt>
                <c:pt idx="3607">
                  <c:v>40464</c:v>
                </c:pt>
                <c:pt idx="3608">
                  <c:v>40464</c:v>
                </c:pt>
                <c:pt idx="3609">
                  <c:v>40464</c:v>
                </c:pt>
                <c:pt idx="3610">
                  <c:v>40464</c:v>
                </c:pt>
                <c:pt idx="3611">
                  <c:v>40464</c:v>
                </c:pt>
                <c:pt idx="3612">
                  <c:v>40464</c:v>
                </c:pt>
                <c:pt idx="3613">
                  <c:v>40464</c:v>
                </c:pt>
                <c:pt idx="3614">
                  <c:v>40464</c:v>
                </c:pt>
                <c:pt idx="3615">
                  <c:v>40464</c:v>
                </c:pt>
                <c:pt idx="3616">
                  <c:v>40464</c:v>
                </c:pt>
                <c:pt idx="3617">
                  <c:v>40464</c:v>
                </c:pt>
                <c:pt idx="3618">
                  <c:v>40464</c:v>
                </c:pt>
                <c:pt idx="3619">
                  <c:v>40464</c:v>
                </c:pt>
                <c:pt idx="3620">
                  <c:v>40465</c:v>
                </c:pt>
                <c:pt idx="3621">
                  <c:v>40465</c:v>
                </c:pt>
                <c:pt idx="3622">
                  <c:v>40465</c:v>
                </c:pt>
                <c:pt idx="3623">
                  <c:v>40465</c:v>
                </c:pt>
                <c:pt idx="3624">
                  <c:v>40465</c:v>
                </c:pt>
                <c:pt idx="3625">
                  <c:v>40465</c:v>
                </c:pt>
                <c:pt idx="3626">
                  <c:v>40465</c:v>
                </c:pt>
                <c:pt idx="3627">
                  <c:v>40465</c:v>
                </c:pt>
                <c:pt idx="3628">
                  <c:v>40465</c:v>
                </c:pt>
                <c:pt idx="3629">
                  <c:v>40465</c:v>
                </c:pt>
                <c:pt idx="3630">
                  <c:v>40465</c:v>
                </c:pt>
                <c:pt idx="3631">
                  <c:v>40465</c:v>
                </c:pt>
                <c:pt idx="3632">
                  <c:v>40465</c:v>
                </c:pt>
                <c:pt idx="3633">
                  <c:v>40465</c:v>
                </c:pt>
                <c:pt idx="3634">
                  <c:v>40465</c:v>
                </c:pt>
                <c:pt idx="3635">
                  <c:v>40465</c:v>
                </c:pt>
                <c:pt idx="3636">
                  <c:v>40465</c:v>
                </c:pt>
                <c:pt idx="3637">
                  <c:v>40465</c:v>
                </c:pt>
                <c:pt idx="3638">
                  <c:v>40465</c:v>
                </c:pt>
                <c:pt idx="3639">
                  <c:v>40465</c:v>
                </c:pt>
                <c:pt idx="3640">
                  <c:v>40465</c:v>
                </c:pt>
                <c:pt idx="3641">
                  <c:v>40465</c:v>
                </c:pt>
                <c:pt idx="3642">
                  <c:v>40465</c:v>
                </c:pt>
                <c:pt idx="3643">
                  <c:v>40465</c:v>
                </c:pt>
                <c:pt idx="3644">
                  <c:v>40466</c:v>
                </c:pt>
                <c:pt idx="3645">
                  <c:v>40466</c:v>
                </c:pt>
                <c:pt idx="3646">
                  <c:v>40466</c:v>
                </c:pt>
                <c:pt idx="3647">
                  <c:v>40466</c:v>
                </c:pt>
                <c:pt idx="3648">
                  <c:v>40466</c:v>
                </c:pt>
                <c:pt idx="3649">
                  <c:v>40466</c:v>
                </c:pt>
                <c:pt idx="3650">
                  <c:v>40466</c:v>
                </c:pt>
                <c:pt idx="3651">
                  <c:v>40466</c:v>
                </c:pt>
                <c:pt idx="3652">
                  <c:v>40466</c:v>
                </c:pt>
                <c:pt idx="3653">
                  <c:v>40466</c:v>
                </c:pt>
                <c:pt idx="3654">
                  <c:v>40466</c:v>
                </c:pt>
                <c:pt idx="3655">
                  <c:v>40466</c:v>
                </c:pt>
                <c:pt idx="3656">
                  <c:v>40466</c:v>
                </c:pt>
                <c:pt idx="3657">
                  <c:v>40466</c:v>
                </c:pt>
                <c:pt idx="3658">
                  <c:v>40466</c:v>
                </c:pt>
                <c:pt idx="3659">
                  <c:v>40466</c:v>
                </c:pt>
                <c:pt idx="3660">
                  <c:v>40466</c:v>
                </c:pt>
                <c:pt idx="3661">
                  <c:v>40466</c:v>
                </c:pt>
                <c:pt idx="3662">
                  <c:v>40466</c:v>
                </c:pt>
                <c:pt idx="3663">
                  <c:v>40466</c:v>
                </c:pt>
                <c:pt idx="3664">
                  <c:v>40466</c:v>
                </c:pt>
                <c:pt idx="3665">
                  <c:v>40466</c:v>
                </c:pt>
                <c:pt idx="3666">
                  <c:v>40466</c:v>
                </c:pt>
                <c:pt idx="3667">
                  <c:v>40466</c:v>
                </c:pt>
                <c:pt idx="3668">
                  <c:v>40467</c:v>
                </c:pt>
                <c:pt idx="3669">
                  <c:v>40467</c:v>
                </c:pt>
                <c:pt idx="3670">
                  <c:v>40467</c:v>
                </c:pt>
                <c:pt idx="3671">
                  <c:v>40467</c:v>
                </c:pt>
                <c:pt idx="3672">
                  <c:v>40467</c:v>
                </c:pt>
                <c:pt idx="3673">
                  <c:v>40467</c:v>
                </c:pt>
                <c:pt idx="3674">
                  <c:v>40467</c:v>
                </c:pt>
                <c:pt idx="3675">
                  <c:v>40467</c:v>
                </c:pt>
                <c:pt idx="3676">
                  <c:v>40467</c:v>
                </c:pt>
                <c:pt idx="3677">
                  <c:v>40467</c:v>
                </c:pt>
                <c:pt idx="3678">
                  <c:v>40467</c:v>
                </c:pt>
                <c:pt idx="3679">
                  <c:v>40467</c:v>
                </c:pt>
                <c:pt idx="3680">
                  <c:v>40467</c:v>
                </c:pt>
                <c:pt idx="3681">
                  <c:v>40467</c:v>
                </c:pt>
                <c:pt idx="3682">
                  <c:v>40467</c:v>
                </c:pt>
                <c:pt idx="3683">
                  <c:v>40467</c:v>
                </c:pt>
                <c:pt idx="3684">
                  <c:v>40467</c:v>
                </c:pt>
                <c:pt idx="3685">
                  <c:v>40467</c:v>
                </c:pt>
                <c:pt idx="3686">
                  <c:v>40467</c:v>
                </c:pt>
                <c:pt idx="3687">
                  <c:v>40467</c:v>
                </c:pt>
                <c:pt idx="3688">
                  <c:v>40467</c:v>
                </c:pt>
                <c:pt idx="3689">
                  <c:v>40467</c:v>
                </c:pt>
                <c:pt idx="3690">
                  <c:v>40467</c:v>
                </c:pt>
                <c:pt idx="3691">
                  <c:v>40467</c:v>
                </c:pt>
                <c:pt idx="3692">
                  <c:v>40468</c:v>
                </c:pt>
                <c:pt idx="3693">
                  <c:v>40468</c:v>
                </c:pt>
                <c:pt idx="3694">
                  <c:v>40468</c:v>
                </c:pt>
                <c:pt idx="3695">
                  <c:v>40468</c:v>
                </c:pt>
                <c:pt idx="3696">
                  <c:v>40468</c:v>
                </c:pt>
                <c:pt idx="3697">
                  <c:v>40468</c:v>
                </c:pt>
                <c:pt idx="3698">
                  <c:v>40468</c:v>
                </c:pt>
                <c:pt idx="3699">
                  <c:v>40468</c:v>
                </c:pt>
                <c:pt idx="3700">
                  <c:v>40468</c:v>
                </c:pt>
                <c:pt idx="3701">
                  <c:v>40468</c:v>
                </c:pt>
                <c:pt idx="3702">
                  <c:v>40468</c:v>
                </c:pt>
                <c:pt idx="3703">
                  <c:v>40468</c:v>
                </c:pt>
                <c:pt idx="3704">
                  <c:v>40468</c:v>
                </c:pt>
                <c:pt idx="3705">
                  <c:v>40468</c:v>
                </c:pt>
                <c:pt idx="3706">
                  <c:v>40468</c:v>
                </c:pt>
                <c:pt idx="3707">
                  <c:v>40468</c:v>
                </c:pt>
                <c:pt idx="3708">
                  <c:v>40468</c:v>
                </c:pt>
                <c:pt idx="3709">
                  <c:v>40468</c:v>
                </c:pt>
                <c:pt idx="3710">
                  <c:v>40468</c:v>
                </c:pt>
                <c:pt idx="3711">
                  <c:v>40468</c:v>
                </c:pt>
                <c:pt idx="3712">
                  <c:v>40468</c:v>
                </c:pt>
                <c:pt idx="3713">
                  <c:v>40468</c:v>
                </c:pt>
                <c:pt idx="3714">
                  <c:v>40468</c:v>
                </c:pt>
                <c:pt idx="3715">
                  <c:v>40468</c:v>
                </c:pt>
                <c:pt idx="3716">
                  <c:v>40469</c:v>
                </c:pt>
                <c:pt idx="3717">
                  <c:v>40469</c:v>
                </c:pt>
                <c:pt idx="3718">
                  <c:v>40469</c:v>
                </c:pt>
                <c:pt idx="3719">
                  <c:v>40469</c:v>
                </c:pt>
                <c:pt idx="3720">
                  <c:v>40469</c:v>
                </c:pt>
                <c:pt idx="3721">
                  <c:v>40469</c:v>
                </c:pt>
                <c:pt idx="3722">
                  <c:v>40469</c:v>
                </c:pt>
                <c:pt idx="3723">
                  <c:v>40469</c:v>
                </c:pt>
                <c:pt idx="3724">
                  <c:v>40469</c:v>
                </c:pt>
                <c:pt idx="3725">
                  <c:v>40469</c:v>
                </c:pt>
                <c:pt idx="3726">
                  <c:v>40469</c:v>
                </c:pt>
                <c:pt idx="3727">
                  <c:v>40469</c:v>
                </c:pt>
                <c:pt idx="3728">
                  <c:v>40469</c:v>
                </c:pt>
                <c:pt idx="3729">
                  <c:v>40469</c:v>
                </c:pt>
                <c:pt idx="3730">
                  <c:v>40469</c:v>
                </c:pt>
                <c:pt idx="3731">
                  <c:v>40469</c:v>
                </c:pt>
                <c:pt idx="3732">
                  <c:v>40469</c:v>
                </c:pt>
                <c:pt idx="3733">
                  <c:v>40469</c:v>
                </c:pt>
                <c:pt idx="3734">
                  <c:v>40469</c:v>
                </c:pt>
                <c:pt idx="3735">
                  <c:v>40469</c:v>
                </c:pt>
                <c:pt idx="3736">
                  <c:v>40469</c:v>
                </c:pt>
                <c:pt idx="3737">
                  <c:v>40469</c:v>
                </c:pt>
                <c:pt idx="3738">
                  <c:v>40469</c:v>
                </c:pt>
                <c:pt idx="3739">
                  <c:v>40469</c:v>
                </c:pt>
                <c:pt idx="3740">
                  <c:v>40470</c:v>
                </c:pt>
                <c:pt idx="3741">
                  <c:v>40470</c:v>
                </c:pt>
                <c:pt idx="3742">
                  <c:v>40470</c:v>
                </c:pt>
                <c:pt idx="3743">
                  <c:v>40470</c:v>
                </c:pt>
                <c:pt idx="3744">
                  <c:v>40470</c:v>
                </c:pt>
                <c:pt idx="3745">
                  <c:v>40470</c:v>
                </c:pt>
                <c:pt idx="3746">
                  <c:v>40470</c:v>
                </c:pt>
                <c:pt idx="3747">
                  <c:v>40470</c:v>
                </c:pt>
                <c:pt idx="3748">
                  <c:v>40470</c:v>
                </c:pt>
                <c:pt idx="3749">
                  <c:v>40470</c:v>
                </c:pt>
                <c:pt idx="3750">
                  <c:v>40470</c:v>
                </c:pt>
                <c:pt idx="3751">
                  <c:v>40470</c:v>
                </c:pt>
                <c:pt idx="3752">
                  <c:v>40470</c:v>
                </c:pt>
                <c:pt idx="3753">
                  <c:v>40470</c:v>
                </c:pt>
                <c:pt idx="3754">
                  <c:v>40470</c:v>
                </c:pt>
                <c:pt idx="3755">
                  <c:v>40470</c:v>
                </c:pt>
                <c:pt idx="3756">
                  <c:v>40470</c:v>
                </c:pt>
                <c:pt idx="3757">
                  <c:v>40470</c:v>
                </c:pt>
                <c:pt idx="3758">
                  <c:v>40470</c:v>
                </c:pt>
                <c:pt idx="3759">
                  <c:v>40470</c:v>
                </c:pt>
                <c:pt idx="3760">
                  <c:v>40470</c:v>
                </c:pt>
                <c:pt idx="3761">
                  <c:v>40470</c:v>
                </c:pt>
                <c:pt idx="3762">
                  <c:v>40470</c:v>
                </c:pt>
                <c:pt idx="3763">
                  <c:v>40470</c:v>
                </c:pt>
                <c:pt idx="3764">
                  <c:v>40471</c:v>
                </c:pt>
                <c:pt idx="3765">
                  <c:v>40471</c:v>
                </c:pt>
                <c:pt idx="3766">
                  <c:v>40471</c:v>
                </c:pt>
                <c:pt idx="3767">
                  <c:v>40471</c:v>
                </c:pt>
                <c:pt idx="3768">
                  <c:v>40471</c:v>
                </c:pt>
                <c:pt idx="3769">
                  <c:v>40471</c:v>
                </c:pt>
                <c:pt idx="3770">
                  <c:v>40471</c:v>
                </c:pt>
                <c:pt idx="3771">
                  <c:v>40471</c:v>
                </c:pt>
                <c:pt idx="3772">
                  <c:v>40471</c:v>
                </c:pt>
                <c:pt idx="3773">
                  <c:v>40471</c:v>
                </c:pt>
                <c:pt idx="3774">
                  <c:v>40471</c:v>
                </c:pt>
                <c:pt idx="3775">
                  <c:v>40471</c:v>
                </c:pt>
                <c:pt idx="3776">
                  <c:v>40471</c:v>
                </c:pt>
                <c:pt idx="3777">
                  <c:v>40471</c:v>
                </c:pt>
                <c:pt idx="3778">
                  <c:v>40471</c:v>
                </c:pt>
                <c:pt idx="3779">
                  <c:v>40471</c:v>
                </c:pt>
                <c:pt idx="3780">
                  <c:v>40471</c:v>
                </c:pt>
                <c:pt idx="3781">
                  <c:v>40471</c:v>
                </c:pt>
                <c:pt idx="3782">
                  <c:v>40471</c:v>
                </c:pt>
                <c:pt idx="3783">
                  <c:v>40471</c:v>
                </c:pt>
                <c:pt idx="3784">
                  <c:v>40471</c:v>
                </c:pt>
                <c:pt idx="3785">
                  <c:v>40471</c:v>
                </c:pt>
                <c:pt idx="3786">
                  <c:v>40471</c:v>
                </c:pt>
                <c:pt idx="3787">
                  <c:v>40471</c:v>
                </c:pt>
                <c:pt idx="3788">
                  <c:v>40472</c:v>
                </c:pt>
                <c:pt idx="3789">
                  <c:v>40472</c:v>
                </c:pt>
                <c:pt idx="3790">
                  <c:v>40472</c:v>
                </c:pt>
                <c:pt idx="3791">
                  <c:v>40472</c:v>
                </c:pt>
                <c:pt idx="3792">
                  <c:v>40472</c:v>
                </c:pt>
                <c:pt idx="3793">
                  <c:v>40472</c:v>
                </c:pt>
                <c:pt idx="3794">
                  <c:v>40472</c:v>
                </c:pt>
                <c:pt idx="3795">
                  <c:v>40472</c:v>
                </c:pt>
                <c:pt idx="3796">
                  <c:v>40472</c:v>
                </c:pt>
                <c:pt idx="3797">
                  <c:v>40472</c:v>
                </c:pt>
                <c:pt idx="3798">
                  <c:v>40472</c:v>
                </c:pt>
                <c:pt idx="3799">
                  <c:v>40472</c:v>
                </c:pt>
                <c:pt idx="3800">
                  <c:v>40472</c:v>
                </c:pt>
                <c:pt idx="3801">
                  <c:v>40472</c:v>
                </c:pt>
                <c:pt idx="3802">
                  <c:v>40472</c:v>
                </c:pt>
                <c:pt idx="3803">
                  <c:v>40472</c:v>
                </c:pt>
                <c:pt idx="3804">
                  <c:v>40472</c:v>
                </c:pt>
                <c:pt idx="3805">
                  <c:v>40472</c:v>
                </c:pt>
                <c:pt idx="3806">
                  <c:v>40472</c:v>
                </c:pt>
                <c:pt idx="3807">
                  <c:v>40472</c:v>
                </c:pt>
                <c:pt idx="3808">
                  <c:v>40472</c:v>
                </c:pt>
                <c:pt idx="3809">
                  <c:v>40472</c:v>
                </c:pt>
                <c:pt idx="3810">
                  <c:v>40472</c:v>
                </c:pt>
                <c:pt idx="3811">
                  <c:v>40472</c:v>
                </c:pt>
                <c:pt idx="3812">
                  <c:v>40473</c:v>
                </c:pt>
                <c:pt idx="3813">
                  <c:v>40473</c:v>
                </c:pt>
                <c:pt idx="3814">
                  <c:v>40473</c:v>
                </c:pt>
                <c:pt idx="3815">
                  <c:v>40473</c:v>
                </c:pt>
                <c:pt idx="3816">
                  <c:v>40473</c:v>
                </c:pt>
                <c:pt idx="3817">
                  <c:v>40473</c:v>
                </c:pt>
                <c:pt idx="3818">
                  <c:v>40473</c:v>
                </c:pt>
                <c:pt idx="3819">
                  <c:v>40473</c:v>
                </c:pt>
                <c:pt idx="3820">
                  <c:v>40473</c:v>
                </c:pt>
                <c:pt idx="3821">
                  <c:v>40473</c:v>
                </c:pt>
                <c:pt idx="3822">
                  <c:v>40473</c:v>
                </c:pt>
                <c:pt idx="3823">
                  <c:v>40473</c:v>
                </c:pt>
                <c:pt idx="3824">
                  <c:v>40473</c:v>
                </c:pt>
                <c:pt idx="3825">
                  <c:v>40473</c:v>
                </c:pt>
                <c:pt idx="3826">
                  <c:v>40473</c:v>
                </c:pt>
                <c:pt idx="3827">
                  <c:v>40473</c:v>
                </c:pt>
                <c:pt idx="3828">
                  <c:v>40473</c:v>
                </c:pt>
                <c:pt idx="3829">
                  <c:v>40473</c:v>
                </c:pt>
                <c:pt idx="3830">
                  <c:v>40473</c:v>
                </c:pt>
                <c:pt idx="3831">
                  <c:v>40473</c:v>
                </c:pt>
                <c:pt idx="3832">
                  <c:v>40473</c:v>
                </c:pt>
                <c:pt idx="3833">
                  <c:v>40473</c:v>
                </c:pt>
                <c:pt idx="3834">
                  <c:v>40473</c:v>
                </c:pt>
                <c:pt idx="3835">
                  <c:v>40473</c:v>
                </c:pt>
                <c:pt idx="3836">
                  <c:v>40474</c:v>
                </c:pt>
                <c:pt idx="3837">
                  <c:v>40474</c:v>
                </c:pt>
                <c:pt idx="3838">
                  <c:v>40474</c:v>
                </c:pt>
                <c:pt idx="3839">
                  <c:v>40474</c:v>
                </c:pt>
                <c:pt idx="3840">
                  <c:v>40474</c:v>
                </c:pt>
                <c:pt idx="3841">
                  <c:v>40474</c:v>
                </c:pt>
                <c:pt idx="3842">
                  <c:v>40474</c:v>
                </c:pt>
                <c:pt idx="3843">
                  <c:v>40474</c:v>
                </c:pt>
                <c:pt idx="3844">
                  <c:v>40474</c:v>
                </c:pt>
                <c:pt idx="3845">
                  <c:v>40474</c:v>
                </c:pt>
                <c:pt idx="3846">
                  <c:v>40474</c:v>
                </c:pt>
                <c:pt idx="3847">
                  <c:v>40474</c:v>
                </c:pt>
                <c:pt idx="3848">
                  <c:v>40474</c:v>
                </c:pt>
                <c:pt idx="3849">
                  <c:v>40474</c:v>
                </c:pt>
                <c:pt idx="3850">
                  <c:v>40474</c:v>
                </c:pt>
                <c:pt idx="3851">
                  <c:v>40474</c:v>
                </c:pt>
                <c:pt idx="3852">
                  <c:v>40474</c:v>
                </c:pt>
                <c:pt idx="3853">
                  <c:v>40474</c:v>
                </c:pt>
                <c:pt idx="3854">
                  <c:v>40474</c:v>
                </c:pt>
                <c:pt idx="3855">
                  <c:v>40474</c:v>
                </c:pt>
                <c:pt idx="3856">
                  <c:v>40474</c:v>
                </c:pt>
                <c:pt idx="3857">
                  <c:v>40474</c:v>
                </c:pt>
                <c:pt idx="3858">
                  <c:v>40474</c:v>
                </c:pt>
                <c:pt idx="3859">
                  <c:v>40474</c:v>
                </c:pt>
                <c:pt idx="3860">
                  <c:v>40475</c:v>
                </c:pt>
                <c:pt idx="3861">
                  <c:v>40475</c:v>
                </c:pt>
                <c:pt idx="3862">
                  <c:v>40475</c:v>
                </c:pt>
                <c:pt idx="3863">
                  <c:v>40475</c:v>
                </c:pt>
                <c:pt idx="3864">
                  <c:v>40475</c:v>
                </c:pt>
                <c:pt idx="3865">
                  <c:v>40475</c:v>
                </c:pt>
                <c:pt idx="3866">
                  <c:v>40475</c:v>
                </c:pt>
                <c:pt idx="3867">
                  <c:v>40475</c:v>
                </c:pt>
                <c:pt idx="3868">
                  <c:v>40475</c:v>
                </c:pt>
                <c:pt idx="3869">
                  <c:v>40475</c:v>
                </c:pt>
                <c:pt idx="3870">
                  <c:v>40475</c:v>
                </c:pt>
                <c:pt idx="3871">
                  <c:v>40475</c:v>
                </c:pt>
                <c:pt idx="3872">
                  <c:v>40475</c:v>
                </c:pt>
                <c:pt idx="3873">
                  <c:v>40475</c:v>
                </c:pt>
                <c:pt idx="3874">
                  <c:v>40475</c:v>
                </c:pt>
                <c:pt idx="3875">
                  <c:v>40475</c:v>
                </c:pt>
                <c:pt idx="3876">
                  <c:v>40475</c:v>
                </c:pt>
                <c:pt idx="3877">
                  <c:v>40475</c:v>
                </c:pt>
                <c:pt idx="3878">
                  <c:v>40475</c:v>
                </c:pt>
                <c:pt idx="3879">
                  <c:v>40475</c:v>
                </c:pt>
                <c:pt idx="3880">
                  <c:v>40475</c:v>
                </c:pt>
                <c:pt idx="3881">
                  <c:v>40475</c:v>
                </c:pt>
                <c:pt idx="3882">
                  <c:v>40475</c:v>
                </c:pt>
                <c:pt idx="3883">
                  <c:v>40475</c:v>
                </c:pt>
                <c:pt idx="3884">
                  <c:v>40476</c:v>
                </c:pt>
                <c:pt idx="3885">
                  <c:v>40476</c:v>
                </c:pt>
                <c:pt idx="3886">
                  <c:v>40476</c:v>
                </c:pt>
                <c:pt idx="3887">
                  <c:v>40476</c:v>
                </c:pt>
                <c:pt idx="3888">
                  <c:v>40476</c:v>
                </c:pt>
                <c:pt idx="3889">
                  <c:v>40476</c:v>
                </c:pt>
                <c:pt idx="3890">
                  <c:v>40476</c:v>
                </c:pt>
                <c:pt idx="3891">
                  <c:v>40476</c:v>
                </c:pt>
                <c:pt idx="3892">
                  <c:v>40476</c:v>
                </c:pt>
                <c:pt idx="3893">
                  <c:v>40476</c:v>
                </c:pt>
                <c:pt idx="3894">
                  <c:v>40476</c:v>
                </c:pt>
                <c:pt idx="3895">
                  <c:v>40476</c:v>
                </c:pt>
                <c:pt idx="3896">
                  <c:v>40476</c:v>
                </c:pt>
                <c:pt idx="3897">
                  <c:v>40476</c:v>
                </c:pt>
                <c:pt idx="3898">
                  <c:v>40476</c:v>
                </c:pt>
                <c:pt idx="3899">
                  <c:v>40476</c:v>
                </c:pt>
                <c:pt idx="3900">
                  <c:v>40476</c:v>
                </c:pt>
                <c:pt idx="3901">
                  <c:v>40476</c:v>
                </c:pt>
                <c:pt idx="3902">
                  <c:v>40476</c:v>
                </c:pt>
                <c:pt idx="3903">
                  <c:v>40476</c:v>
                </c:pt>
                <c:pt idx="3904">
                  <c:v>40476</c:v>
                </c:pt>
                <c:pt idx="3905">
                  <c:v>40476</c:v>
                </c:pt>
                <c:pt idx="3906">
                  <c:v>40476</c:v>
                </c:pt>
                <c:pt idx="3907">
                  <c:v>40476</c:v>
                </c:pt>
                <c:pt idx="3908">
                  <c:v>40477</c:v>
                </c:pt>
                <c:pt idx="3909">
                  <c:v>40477</c:v>
                </c:pt>
                <c:pt idx="3910">
                  <c:v>40477</c:v>
                </c:pt>
                <c:pt idx="3911">
                  <c:v>40477</c:v>
                </c:pt>
                <c:pt idx="3912">
                  <c:v>40477</c:v>
                </c:pt>
                <c:pt idx="3913">
                  <c:v>40477</c:v>
                </c:pt>
                <c:pt idx="3914">
                  <c:v>40477</c:v>
                </c:pt>
                <c:pt idx="3915">
                  <c:v>40477</c:v>
                </c:pt>
                <c:pt idx="3916">
                  <c:v>40477</c:v>
                </c:pt>
                <c:pt idx="3917">
                  <c:v>40477</c:v>
                </c:pt>
                <c:pt idx="3918">
                  <c:v>40477</c:v>
                </c:pt>
                <c:pt idx="3919">
                  <c:v>40477</c:v>
                </c:pt>
                <c:pt idx="3920">
                  <c:v>40477</c:v>
                </c:pt>
                <c:pt idx="3921">
                  <c:v>40477</c:v>
                </c:pt>
                <c:pt idx="3922">
                  <c:v>40477</c:v>
                </c:pt>
                <c:pt idx="3923">
                  <c:v>40477</c:v>
                </c:pt>
                <c:pt idx="3924">
                  <c:v>40477</c:v>
                </c:pt>
                <c:pt idx="3925">
                  <c:v>40477</c:v>
                </c:pt>
                <c:pt idx="3926">
                  <c:v>40477</c:v>
                </c:pt>
                <c:pt idx="3927">
                  <c:v>40477</c:v>
                </c:pt>
                <c:pt idx="3928">
                  <c:v>40477</c:v>
                </c:pt>
                <c:pt idx="3929">
                  <c:v>40477</c:v>
                </c:pt>
                <c:pt idx="3930">
                  <c:v>40477</c:v>
                </c:pt>
                <c:pt idx="3931">
                  <c:v>40477</c:v>
                </c:pt>
                <c:pt idx="3932">
                  <c:v>40478</c:v>
                </c:pt>
                <c:pt idx="3933">
                  <c:v>40478</c:v>
                </c:pt>
                <c:pt idx="3934">
                  <c:v>40478</c:v>
                </c:pt>
                <c:pt idx="3935">
                  <c:v>40478</c:v>
                </c:pt>
                <c:pt idx="3936">
                  <c:v>40478</c:v>
                </c:pt>
                <c:pt idx="3937">
                  <c:v>40478</c:v>
                </c:pt>
                <c:pt idx="3938">
                  <c:v>40478</c:v>
                </c:pt>
                <c:pt idx="3939">
                  <c:v>40478</c:v>
                </c:pt>
                <c:pt idx="3940">
                  <c:v>40478</c:v>
                </c:pt>
                <c:pt idx="3941">
                  <c:v>40478</c:v>
                </c:pt>
                <c:pt idx="3942">
                  <c:v>40478</c:v>
                </c:pt>
                <c:pt idx="3943">
                  <c:v>40478</c:v>
                </c:pt>
                <c:pt idx="3944">
                  <c:v>40478</c:v>
                </c:pt>
                <c:pt idx="3945">
                  <c:v>40478</c:v>
                </c:pt>
                <c:pt idx="3946">
                  <c:v>40478</c:v>
                </c:pt>
                <c:pt idx="3947">
                  <c:v>40478</c:v>
                </c:pt>
                <c:pt idx="3948">
                  <c:v>40478</c:v>
                </c:pt>
                <c:pt idx="3949">
                  <c:v>40478</c:v>
                </c:pt>
                <c:pt idx="3950">
                  <c:v>40478</c:v>
                </c:pt>
                <c:pt idx="3951">
                  <c:v>40478</c:v>
                </c:pt>
                <c:pt idx="3952">
                  <c:v>40478</c:v>
                </c:pt>
                <c:pt idx="3953">
                  <c:v>40478</c:v>
                </c:pt>
                <c:pt idx="3954">
                  <c:v>40478</c:v>
                </c:pt>
                <c:pt idx="3955">
                  <c:v>40478</c:v>
                </c:pt>
                <c:pt idx="3956">
                  <c:v>40479</c:v>
                </c:pt>
                <c:pt idx="3957">
                  <c:v>40479</c:v>
                </c:pt>
                <c:pt idx="3958">
                  <c:v>40479</c:v>
                </c:pt>
                <c:pt idx="3959">
                  <c:v>40479</c:v>
                </c:pt>
                <c:pt idx="3960">
                  <c:v>40479</c:v>
                </c:pt>
                <c:pt idx="3961">
                  <c:v>40479</c:v>
                </c:pt>
                <c:pt idx="3962">
                  <c:v>40479</c:v>
                </c:pt>
                <c:pt idx="3963">
                  <c:v>40479</c:v>
                </c:pt>
                <c:pt idx="3964">
                  <c:v>40479</c:v>
                </c:pt>
                <c:pt idx="3965">
                  <c:v>40479</c:v>
                </c:pt>
                <c:pt idx="3966">
                  <c:v>40479</c:v>
                </c:pt>
                <c:pt idx="3967">
                  <c:v>40479</c:v>
                </c:pt>
                <c:pt idx="3968">
                  <c:v>40479</c:v>
                </c:pt>
                <c:pt idx="3969">
                  <c:v>40479</c:v>
                </c:pt>
                <c:pt idx="3970">
                  <c:v>40479</c:v>
                </c:pt>
                <c:pt idx="3971">
                  <c:v>40479</c:v>
                </c:pt>
                <c:pt idx="3972">
                  <c:v>40479</c:v>
                </c:pt>
                <c:pt idx="3973">
                  <c:v>40479</c:v>
                </c:pt>
                <c:pt idx="3974">
                  <c:v>40479</c:v>
                </c:pt>
                <c:pt idx="3975">
                  <c:v>40479</c:v>
                </c:pt>
                <c:pt idx="3976">
                  <c:v>40479</c:v>
                </c:pt>
                <c:pt idx="3977">
                  <c:v>40479</c:v>
                </c:pt>
                <c:pt idx="3978">
                  <c:v>40479</c:v>
                </c:pt>
                <c:pt idx="3979">
                  <c:v>40479</c:v>
                </c:pt>
                <c:pt idx="3980">
                  <c:v>40480</c:v>
                </c:pt>
                <c:pt idx="3981">
                  <c:v>40480</c:v>
                </c:pt>
                <c:pt idx="3982">
                  <c:v>40480</c:v>
                </c:pt>
                <c:pt idx="3983">
                  <c:v>40480</c:v>
                </c:pt>
                <c:pt idx="3984">
                  <c:v>40480</c:v>
                </c:pt>
                <c:pt idx="3985">
                  <c:v>40480</c:v>
                </c:pt>
                <c:pt idx="3986">
                  <c:v>40480</c:v>
                </c:pt>
                <c:pt idx="3987">
                  <c:v>40480</c:v>
                </c:pt>
                <c:pt idx="3988">
                  <c:v>40480</c:v>
                </c:pt>
                <c:pt idx="3989">
                  <c:v>40480</c:v>
                </c:pt>
                <c:pt idx="3990">
                  <c:v>40480</c:v>
                </c:pt>
                <c:pt idx="3991">
                  <c:v>40480</c:v>
                </c:pt>
                <c:pt idx="3992">
                  <c:v>40480</c:v>
                </c:pt>
                <c:pt idx="3993">
                  <c:v>40480</c:v>
                </c:pt>
                <c:pt idx="3994">
                  <c:v>40480</c:v>
                </c:pt>
                <c:pt idx="3995">
                  <c:v>40480</c:v>
                </c:pt>
                <c:pt idx="3996">
                  <c:v>40480</c:v>
                </c:pt>
                <c:pt idx="3997">
                  <c:v>40480</c:v>
                </c:pt>
                <c:pt idx="3998">
                  <c:v>40480</c:v>
                </c:pt>
                <c:pt idx="3999">
                  <c:v>40480</c:v>
                </c:pt>
                <c:pt idx="4000">
                  <c:v>40480</c:v>
                </c:pt>
                <c:pt idx="4001">
                  <c:v>40480</c:v>
                </c:pt>
                <c:pt idx="4002">
                  <c:v>40480</c:v>
                </c:pt>
                <c:pt idx="4003">
                  <c:v>40480</c:v>
                </c:pt>
                <c:pt idx="4004">
                  <c:v>40481</c:v>
                </c:pt>
                <c:pt idx="4005">
                  <c:v>40481</c:v>
                </c:pt>
                <c:pt idx="4006">
                  <c:v>40481</c:v>
                </c:pt>
                <c:pt idx="4007">
                  <c:v>40481</c:v>
                </c:pt>
                <c:pt idx="4008">
                  <c:v>40481</c:v>
                </c:pt>
                <c:pt idx="4009">
                  <c:v>40481</c:v>
                </c:pt>
                <c:pt idx="4010">
                  <c:v>40481</c:v>
                </c:pt>
                <c:pt idx="4011">
                  <c:v>40481</c:v>
                </c:pt>
                <c:pt idx="4012">
                  <c:v>40481</c:v>
                </c:pt>
                <c:pt idx="4013">
                  <c:v>40481</c:v>
                </c:pt>
                <c:pt idx="4014">
                  <c:v>40481</c:v>
                </c:pt>
                <c:pt idx="4015">
                  <c:v>40481</c:v>
                </c:pt>
                <c:pt idx="4016">
                  <c:v>40481</c:v>
                </c:pt>
                <c:pt idx="4017">
                  <c:v>40481</c:v>
                </c:pt>
                <c:pt idx="4018">
                  <c:v>40481</c:v>
                </c:pt>
                <c:pt idx="4019">
                  <c:v>40481</c:v>
                </c:pt>
                <c:pt idx="4020">
                  <c:v>40481</c:v>
                </c:pt>
                <c:pt idx="4021">
                  <c:v>40481</c:v>
                </c:pt>
                <c:pt idx="4022">
                  <c:v>40481</c:v>
                </c:pt>
                <c:pt idx="4023">
                  <c:v>40481</c:v>
                </c:pt>
                <c:pt idx="4024">
                  <c:v>40481</c:v>
                </c:pt>
                <c:pt idx="4025">
                  <c:v>40481</c:v>
                </c:pt>
                <c:pt idx="4026">
                  <c:v>40481</c:v>
                </c:pt>
                <c:pt idx="4027">
                  <c:v>40481</c:v>
                </c:pt>
                <c:pt idx="4028">
                  <c:v>40482</c:v>
                </c:pt>
                <c:pt idx="4029">
                  <c:v>40482</c:v>
                </c:pt>
                <c:pt idx="4030">
                  <c:v>40482</c:v>
                </c:pt>
                <c:pt idx="4031">
                  <c:v>40482</c:v>
                </c:pt>
                <c:pt idx="4032">
                  <c:v>40482</c:v>
                </c:pt>
                <c:pt idx="4033">
                  <c:v>40482</c:v>
                </c:pt>
                <c:pt idx="4034">
                  <c:v>40482</c:v>
                </c:pt>
                <c:pt idx="4035">
                  <c:v>40482</c:v>
                </c:pt>
                <c:pt idx="4036">
                  <c:v>40482</c:v>
                </c:pt>
                <c:pt idx="4037">
                  <c:v>40482</c:v>
                </c:pt>
                <c:pt idx="4038">
                  <c:v>40482</c:v>
                </c:pt>
                <c:pt idx="4039">
                  <c:v>40482</c:v>
                </c:pt>
                <c:pt idx="4040">
                  <c:v>40482</c:v>
                </c:pt>
                <c:pt idx="4041">
                  <c:v>40482</c:v>
                </c:pt>
                <c:pt idx="4042">
                  <c:v>40482</c:v>
                </c:pt>
                <c:pt idx="4043">
                  <c:v>40482</c:v>
                </c:pt>
                <c:pt idx="4044">
                  <c:v>40482</c:v>
                </c:pt>
                <c:pt idx="4045">
                  <c:v>40482</c:v>
                </c:pt>
                <c:pt idx="4046">
                  <c:v>40482</c:v>
                </c:pt>
                <c:pt idx="4047">
                  <c:v>40482</c:v>
                </c:pt>
                <c:pt idx="4048">
                  <c:v>40482</c:v>
                </c:pt>
                <c:pt idx="4049">
                  <c:v>40482</c:v>
                </c:pt>
                <c:pt idx="4050">
                  <c:v>40482</c:v>
                </c:pt>
                <c:pt idx="4051">
                  <c:v>40482</c:v>
                </c:pt>
                <c:pt idx="4052">
                  <c:v>40483</c:v>
                </c:pt>
                <c:pt idx="4053">
                  <c:v>40483</c:v>
                </c:pt>
                <c:pt idx="4054">
                  <c:v>40483</c:v>
                </c:pt>
                <c:pt idx="4055">
                  <c:v>40483</c:v>
                </c:pt>
                <c:pt idx="4056">
                  <c:v>40483</c:v>
                </c:pt>
                <c:pt idx="4057">
                  <c:v>40483</c:v>
                </c:pt>
                <c:pt idx="4058">
                  <c:v>40483</c:v>
                </c:pt>
                <c:pt idx="4059">
                  <c:v>40483</c:v>
                </c:pt>
                <c:pt idx="4060">
                  <c:v>40483</c:v>
                </c:pt>
                <c:pt idx="4061">
                  <c:v>40483</c:v>
                </c:pt>
                <c:pt idx="4062">
                  <c:v>40483</c:v>
                </c:pt>
                <c:pt idx="4063">
                  <c:v>40483</c:v>
                </c:pt>
                <c:pt idx="4064">
                  <c:v>40483</c:v>
                </c:pt>
                <c:pt idx="4065">
                  <c:v>40483</c:v>
                </c:pt>
                <c:pt idx="4066">
                  <c:v>40483</c:v>
                </c:pt>
                <c:pt idx="4067">
                  <c:v>40483</c:v>
                </c:pt>
                <c:pt idx="4068">
                  <c:v>40483</c:v>
                </c:pt>
                <c:pt idx="4069">
                  <c:v>40483</c:v>
                </c:pt>
                <c:pt idx="4070">
                  <c:v>40483</c:v>
                </c:pt>
                <c:pt idx="4071">
                  <c:v>40483</c:v>
                </c:pt>
                <c:pt idx="4072">
                  <c:v>40483</c:v>
                </c:pt>
                <c:pt idx="4073">
                  <c:v>40483</c:v>
                </c:pt>
                <c:pt idx="4074">
                  <c:v>40483</c:v>
                </c:pt>
                <c:pt idx="4075">
                  <c:v>40483</c:v>
                </c:pt>
                <c:pt idx="4076">
                  <c:v>40484</c:v>
                </c:pt>
                <c:pt idx="4077">
                  <c:v>40484</c:v>
                </c:pt>
                <c:pt idx="4078">
                  <c:v>40484</c:v>
                </c:pt>
                <c:pt idx="4079">
                  <c:v>40484</c:v>
                </c:pt>
                <c:pt idx="4080">
                  <c:v>40484</c:v>
                </c:pt>
                <c:pt idx="4081">
                  <c:v>40484</c:v>
                </c:pt>
                <c:pt idx="4082">
                  <c:v>40484</c:v>
                </c:pt>
                <c:pt idx="4083">
                  <c:v>40484</c:v>
                </c:pt>
                <c:pt idx="4084">
                  <c:v>40484</c:v>
                </c:pt>
                <c:pt idx="4085">
                  <c:v>40484</c:v>
                </c:pt>
                <c:pt idx="4086">
                  <c:v>40484</c:v>
                </c:pt>
                <c:pt idx="4087">
                  <c:v>40484</c:v>
                </c:pt>
                <c:pt idx="4088">
                  <c:v>40484</c:v>
                </c:pt>
                <c:pt idx="4089">
                  <c:v>40484</c:v>
                </c:pt>
                <c:pt idx="4090">
                  <c:v>40484</c:v>
                </c:pt>
                <c:pt idx="4091">
                  <c:v>40484</c:v>
                </c:pt>
                <c:pt idx="4092">
                  <c:v>40484</c:v>
                </c:pt>
                <c:pt idx="4093">
                  <c:v>40484</c:v>
                </c:pt>
                <c:pt idx="4094">
                  <c:v>40484</c:v>
                </c:pt>
                <c:pt idx="4095">
                  <c:v>40484</c:v>
                </c:pt>
                <c:pt idx="4096">
                  <c:v>40484</c:v>
                </c:pt>
                <c:pt idx="4097">
                  <c:v>40484</c:v>
                </c:pt>
                <c:pt idx="4098">
                  <c:v>40484</c:v>
                </c:pt>
                <c:pt idx="4099">
                  <c:v>40484</c:v>
                </c:pt>
                <c:pt idx="4100">
                  <c:v>40485</c:v>
                </c:pt>
                <c:pt idx="4101">
                  <c:v>40485</c:v>
                </c:pt>
                <c:pt idx="4102">
                  <c:v>40485</c:v>
                </c:pt>
                <c:pt idx="4103">
                  <c:v>40485</c:v>
                </c:pt>
                <c:pt idx="4104">
                  <c:v>40485</c:v>
                </c:pt>
                <c:pt idx="4105">
                  <c:v>40485</c:v>
                </c:pt>
                <c:pt idx="4106">
                  <c:v>40485</c:v>
                </c:pt>
                <c:pt idx="4107">
                  <c:v>40485</c:v>
                </c:pt>
                <c:pt idx="4108">
                  <c:v>40485</c:v>
                </c:pt>
                <c:pt idx="4109">
                  <c:v>40485</c:v>
                </c:pt>
                <c:pt idx="4110">
                  <c:v>40485</c:v>
                </c:pt>
                <c:pt idx="4111">
                  <c:v>40485</c:v>
                </c:pt>
                <c:pt idx="4112">
                  <c:v>40485</c:v>
                </c:pt>
                <c:pt idx="4113">
                  <c:v>40485</c:v>
                </c:pt>
                <c:pt idx="4114">
                  <c:v>40485</c:v>
                </c:pt>
                <c:pt idx="4115">
                  <c:v>40485</c:v>
                </c:pt>
                <c:pt idx="4116">
                  <c:v>40485</c:v>
                </c:pt>
                <c:pt idx="4117">
                  <c:v>40485</c:v>
                </c:pt>
                <c:pt idx="4118">
                  <c:v>40485</c:v>
                </c:pt>
                <c:pt idx="4119">
                  <c:v>40485</c:v>
                </c:pt>
                <c:pt idx="4120">
                  <c:v>40485</c:v>
                </c:pt>
                <c:pt idx="4121">
                  <c:v>40485</c:v>
                </c:pt>
                <c:pt idx="4122">
                  <c:v>40485</c:v>
                </c:pt>
                <c:pt idx="4123">
                  <c:v>40485</c:v>
                </c:pt>
                <c:pt idx="4124">
                  <c:v>40486</c:v>
                </c:pt>
                <c:pt idx="4125">
                  <c:v>40486</c:v>
                </c:pt>
                <c:pt idx="4126">
                  <c:v>40486</c:v>
                </c:pt>
                <c:pt idx="4127">
                  <c:v>40486</c:v>
                </c:pt>
                <c:pt idx="4128">
                  <c:v>40486</c:v>
                </c:pt>
                <c:pt idx="4129">
                  <c:v>40486</c:v>
                </c:pt>
                <c:pt idx="4130">
                  <c:v>40486</c:v>
                </c:pt>
                <c:pt idx="4131">
                  <c:v>40486</c:v>
                </c:pt>
                <c:pt idx="4132">
                  <c:v>40486</c:v>
                </c:pt>
                <c:pt idx="4133">
                  <c:v>40486</c:v>
                </c:pt>
                <c:pt idx="4134">
                  <c:v>40486</c:v>
                </c:pt>
                <c:pt idx="4135">
                  <c:v>40486</c:v>
                </c:pt>
                <c:pt idx="4136">
                  <c:v>40486</c:v>
                </c:pt>
                <c:pt idx="4137">
                  <c:v>40486</c:v>
                </c:pt>
                <c:pt idx="4138">
                  <c:v>40486</c:v>
                </c:pt>
                <c:pt idx="4139">
                  <c:v>40486</c:v>
                </c:pt>
                <c:pt idx="4140">
                  <c:v>40486</c:v>
                </c:pt>
                <c:pt idx="4141">
                  <c:v>40486</c:v>
                </c:pt>
                <c:pt idx="4142">
                  <c:v>40486</c:v>
                </c:pt>
                <c:pt idx="4143">
                  <c:v>40486</c:v>
                </c:pt>
                <c:pt idx="4144">
                  <c:v>40486</c:v>
                </c:pt>
                <c:pt idx="4145">
                  <c:v>40486</c:v>
                </c:pt>
                <c:pt idx="4146">
                  <c:v>40486</c:v>
                </c:pt>
                <c:pt idx="4147">
                  <c:v>40486</c:v>
                </c:pt>
                <c:pt idx="4148">
                  <c:v>40487</c:v>
                </c:pt>
                <c:pt idx="4149">
                  <c:v>40487</c:v>
                </c:pt>
                <c:pt idx="4150">
                  <c:v>40487</c:v>
                </c:pt>
                <c:pt idx="4151">
                  <c:v>40487</c:v>
                </c:pt>
                <c:pt idx="4152">
                  <c:v>40487</c:v>
                </c:pt>
                <c:pt idx="4153">
                  <c:v>40487</c:v>
                </c:pt>
                <c:pt idx="4154">
                  <c:v>40487</c:v>
                </c:pt>
                <c:pt idx="4155">
                  <c:v>40487</c:v>
                </c:pt>
                <c:pt idx="4156">
                  <c:v>40487</c:v>
                </c:pt>
                <c:pt idx="4157">
                  <c:v>40487</c:v>
                </c:pt>
                <c:pt idx="4158">
                  <c:v>40487</c:v>
                </c:pt>
                <c:pt idx="4159">
                  <c:v>40487</c:v>
                </c:pt>
                <c:pt idx="4160">
                  <c:v>40487</c:v>
                </c:pt>
                <c:pt idx="4161">
                  <c:v>40487</c:v>
                </c:pt>
                <c:pt idx="4162">
                  <c:v>40487</c:v>
                </c:pt>
                <c:pt idx="4163">
                  <c:v>40487</c:v>
                </c:pt>
                <c:pt idx="4164">
                  <c:v>40487</c:v>
                </c:pt>
                <c:pt idx="4165">
                  <c:v>40487</c:v>
                </c:pt>
                <c:pt idx="4166">
                  <c:v>40487</c:v>
                </c:pt>
                <c:pt idx="4167">
                  <c:v>40487</c:v>
                </c:pt>
                <c:pt idx="4168">
                  <c:v>40487</c:v>
                </c:pt>
                <c:pt idx="4169">
                  <c:v>40487</c:v>
                </c:pt>
                <c:pt idx="4170">
                  <c:v>40487</c:v>
                </c:pt>
                <c:pt idx="4171">
                  <c:v>40487</c:v>
                </c:pt>
                <c:pt idx="4172">
                  <c:v>40488</c:v>
                </c:pt>
                <c:pt idx="4173">
                  <c:v>40488</c:v>
                </c:pt>
                <c:pt idx="4174">
                  <c:v>40488</c:v>
                </c:pt>
                <c:pt idx="4175">
                  <c:v>40488</c:v>
                </c:pt>
                <c:pt idx="4176">
                  <c:v>40488</c:v>
                </c:pt>
                <c:pt idx="4177">
                  <c:v>40488</c:v>
                </c:pt>
                <c:pt idx="4178">
                  <c:v>40488</c:v>
                </c:pt>
                <c:pt idx="4179">
                  <c:v>40488</c:v>
                </c:pt>
                <c:pt idx="4180">
                  <c:v>40488</c:v>
                </c:pt>
                <c:pt idx="4181">
                  <c:v>40488</c:v>
                </c:pt>
                <c:pt idx="4182">
                  <c:v>40488</c:v>
                </c:pt>
                <c:pt idx="4183">
                  <c:v>40488</c:v>
                </c:pt>
                <c:pt idx="4184">
                  <c:v>40488</c:v>
                </c:pt>
                <c:pt idx="4185">
                  <c:v>40488</c:v>
                </c:pt>
                <c:pt idx="4186">
                  <c:v>40488</c:v>
                </c:pt>
                <c:pt idx="4187">
                  <c:v>40488</c:v>
                </c:pt>
                <c:pt idx="4188">
                  <c:v>40488</c:v>
                </c:pt>
                <c:pt idx="4189">
                  <c:v>40488</c:v>
                </c:pt>
                <c:pt idx="4190">
                  <c:v>40488</c:v>
                </c:pt>
                <c:pt idx="4191">
                  <c:v>40488</c:v>
                </c:pt>
                <c:pt idx="4192">
                  <c:v>40488</c:v>
                </c:pt>
                <c:pt idx="4193">
                  <c:v>40488</c:v>
                </c:pt>
                <c:pt idx="4194">
                  <c:v>40488</c:v>
                </c:pt>
                <c:pt idx="4195">
                  <c:v>40488</c:v>
                </c:pt>
                <c:pt idx="4196">
                  <c:v>40489</c:v>
                </c:pt>
                <c:pt idx="4197">
                  <c:v>40489</c:v>
                </c:pt>
                <c:pt idx="4198">
                  <c:v>40489</c:v>
                </c:pt>
                <c:pt idx="4199">
                  <c:v>40489</c:v>
                </c:pt>
                <c:pt idx="4200">
                  <c:v>40489</c:v>
                </c:pt>
                <c:pt idx="4201">
                  <c:v>40489</c:v>
                </c:pt>
                <c:pt idx="4202">
                  <c:v>40489</c:v>
                </c:pt>
                <c:pt idx="4203">
                  <c:v>40489</c:v>
                </c:pt>
                <c:pt idx="4204">
                  <c:v>40489</c:v>
                </c:pt>
                <c:pt idx="4205">
                  <c:v>40489</c:v>
                </c:pt>
                <c:pt idx="4206">
                  <c:v>40489</c:v>
                </c:pt>
                <c:pt idx="4207">
                  <c:v>40489</c:v>
                </c:pt>
                <c:pt idx="4208">
                  <c:v>40489</c:v>
                </c:pt>
                <c:pt idx="4209">
                  <c:v>40489</c:v>
                </c:pt>
                <c:pt idx="4210">
                  <c:v>40489</c:v>
                </c:pt>
                <c:pt idx="4211">
                  <c:v>40489</c:v>
                </c:pt>
                <c:pt idx="4212">
                  <c:v>40489</c:v>
                </c:pt>
                <c:pt idx="4213">
                  <c:v>40489</c:v>
                </c:pt>
                <c:pt idx="4214">
                  <c:v>40489</c:v>
                </c:pt>
                <c:pt idx="4215">
                  <c:v>40489</c:v>
                </c:pt>
                <c:pt idx="4216">
                  <c:v>40489</c:v>
                </c:pt>
                <c:pt idx="4217">
                  <c:v>40489</c:v>
                </c:pt>
                <c:pt idx="4218">
                  <c:v>40489</c:v>
                </c:pt>
                <c:pt idx="4219">
                  <c:v>40489</c:v>
                </c:pt>
                <c:pt idx="4220">
                  <c:v>40489</c:v>
                </c:pt>
                <c:pt idx="4221">
                  <c:v>40490</c:v>
                </c:pt>
                <c:pt idx="4222">
                  <c:v>40490</c:v>
                </c:pt>
                <c:pt idx="4223">
                  <c:v>40490</c:v>
                </c:pt>
                <c:pt idx="4224">
                  <c:v>40490</c:v>
                </c:pt>
                <c:pt idx="4225">
                  <c:v>40490</c:v>
                </c:pt>
                <c:pt idx="4226">
                  <c:v>40490</c:v>
                </c:pt>
                <c:pt idx="4227">
                  <c:v>40490</c:v>
                </c:pt>
                <c:pt idx="4228">
                  <c:v>40490</c:v>
                </c:pt>
                <c:pt idx="4229">
                  <c:v>40490</c:v>
                </c:pt>
                <c:pt idx="4230">
                  <c:v>40490</c:v>
                </c:pt>
                <c:pt idx="4231">
                  <c:v>40490</c:v>
                </c:pt>
                <c:pt idx="4232">
                  <c:v>40490</c:v>
                </c:pt>
                <c:pt idx="4233">
                  <c:v>40490</c:v>
                </c:pt>
                <c:pt idx="4234">
                  <c:v>40490</c:v>
                </c:pt>
                <c:pt idx="4235">
                  <c:v>40490</c:v>
                </c:pt>
                <c:pt idx="4236">
                  <c:v>40490</c:v>
                </c:pt>
                <c:pt idx="4237">
                  <c:v>40490</c:v>
                </c:pt>
                <c:pt idx="4238">
                  <c:v>40490</c:v>
                </c:pt>
                <c:pt idx="4239">
                  <c:v>40490</c:v>
                </c:pt>
                <c:pt idx="4240">
                  <c:v>40490</c:v>
                </c:pt>
                <c:pt idx="4241">
                  <c:v>40490</c:v>
                </c:pt>
                <c:pt idx="4242">
                  <c:v>40490</c:v>
                </c:pt>
                <c:pt idx="4243">
                  <c:v>40490</c:v>
                </c:pt>
                <c:pt idx="4244">
                  <c:v>40490</c:v>
                </c:pt>
                <c:pt idx="4245">
                  <c:v>40491</c:v>
                </c:pt>
                <c:pt idx="4246">
                  <c:v>40491</c:v>
                </c:pt>
                <c:pt idx="4247">
                  <c:v>40491</c:v>
                </c:pt>
                <c:pt idx="4248">
                  <c:v>40491</c:v>
                </c:pt>
                <c:pt idx="4249">
                  <c:v>40491</c:v>
                </c:pt>
                <c:pt idx="4250">
                  <c:v>40491</c:v>
                </c:pt>
                <c:pt idx="4251">
                  <c:v>40491</c:v>
                </c:pt>
                <c:pt idx="4252">
                  <c:v>40491</c:v>
                </c:pt>
                <c:pt idx="4253">
                  <c:v>40491</c:v>
                </c:pt>
                <c:pt idx="4254">
                  <c:v>40491</c:v>
                </c:pt>
                <c:pt idx="4255">
                  <c:v>40491</c:v>
                </c:pt>
                <c:pt idx="4256">
                  <c:v>40491</c:v>
                </c:pt>
                <c:pt idx="4257">
                  <c:v>40491</c:v>
                </c:pt>
                <c:pt idx="4258">
                  <c:v>40491</c:v>
                </c:pt>
                <c:pt idx="4259">
                  <c:v>40491</c:v>
                </c:pt>
                <c:pt idx="4260">
                  <c:v>40491</c:v>
                </c:pt>
                <c:pt idx="4261">
                  <c:v>40491</c:v>
                </c:pt>
                <c:pt idx="4262">
                  <c:v>40491</c:v>
                </c:pt>
                <c:pt idx="4263">
                  <c:v>40491</c:v>
                </c:pt>
                <c:pt idx="4264">
                  <c:v>40491</c:v>
                </c:pt>
                <c:pt idx="4265">
                  <c:v>40491</c:v>
                </c:pt>
                <c:pt idx="4266">
                  <c:v>40491</c:v>
                </c:pt>
                <c:pt idx="4267">
                  <c:v>40491</c:v>
                </c:pt>
                <c:pt idx="4268">
                  <c:v>40491</c:v>
                </c:pt>
                <c:pt idx="4269">
                  <c:v>40492</c:v>
                </c:pt>
                <c:pt idx="4270">
                  <c:v>40492</c:v>
                </c:pt>
                <c:pt idx="4271">
                  <c:v>40492</c:v>
                </c:pt>
                <c:pt idx="4272">
                  <c:v>40492</c:v>
                </c:pt>
                <c:pt idx="4273">
                  <c:v>40492</c:v>
                </c:pt>
                <c:pt idx="4274">
                  <c:v>40492</c:v>
                </c:pt>
                <c:pt idx="4275">
                  <c:v>40492</c:v>
                </c:pt>
                <c:pt idx="4276">
                  <c:v>40492</c:v>
                </c:pt>
                <c:pt idx="4277">
                  <c:v>40492</c:v>
                </c:pt>
                <c:pt idx="4278">
                  <c:v>40492</c:v>
                </c:pt>
                <c:pt idx="4279">
                  <c:v>40492</c:v>
                </c:pt>
                <c:pt idx="4280">
                  <c:v>40492</c:v>
                </c:pt>
                <c:pt idx="4281">
                  <c:v>40492</c:v>
                </c:pt>
                <c:pt idx="4282">
                  <c:v>40492</c:v>
                </c:pt>
                <c:pt idx="4283">
                  <c:v>40492</c:v>
                </c:pt>
                <c:pt idx="4284">
                  <c:v>40492</c:v>
                </c:pt>
                <c:pt idx="4285">
                  <c:v>40492</c:v>
                </c:pt>
                <c:pt idx="4286">
                  <c:v>40492</c:v>
                </c:pt>
                <c:pt idx="4287">
                  <c:v>40492</c:v>
                </c:pt>
                <c:pt idx="4288">
                  <c:v>40492</c:v>
                </c:pt>
                <c:pt idx="4289">
                  <c:v>40492</c:v>
                </c:pt>
                <c:pt idx="4290">
                  <c:v>40492</c:v>
                </c:pt>
                <c:pt idx="4291">
                  <c:v>40492</c:v>
                </c:pt>
                <c:pt idx="4292">
                  <c:v>40492</c:v>
                </c:pt>
                <c:pt idx="4293">
                  <c:v>40493</c:v>
                </c:pt>
                <c:pt idx="4294">
                  <c:v>40493</c:v>
                </c:pt>
                <c:pt idx="4295">
                  <c:v>40493</c:v>
                </c:pt>
                <c:pt idx="4296">
                  <c:v>40493</c:v>
                </c:pt>
                <c:pt idx="4297">
                  <c:v>40493</c:v>
                </c:pt>
                <c:pt idx="4298">
                  <c:v>40493</c:v>
                </c:pt>
                <c:pt idx="4299">
                  <c:v>40493</c:v>
                </c:pt>
                <c:pt idx="4300">
                  <c:v>40493</c:v>
                </c:pt>
                <c:pt idx="4301">
                  <c:v>40493</c:v>
                </c:pt>
                <c:pt idx="4302">
                  <c:v>40493</c:v>
                </c:pt>
                <c:pt idx="4303">
                  <c:v>40493</c:v>
                </c:pt>
                <c:pt idx="4304">
                  <c:v>40493</c:v>
                </c:pt>
                <c:pt idx="4305">
                  <c:v>40493</c:v>
                </c:pt>
                <c:pt idx="4306">
                  <c:v>40493</c:v>
                </c:pt>
                <c:pt idx="4307">
                  <c:v>40493</c:v>
                </c:pt>
                <c:pt idx="4308">
                  <c:v>40493</c:v>
                </c:pt>
                <c:pt idx="4309">
                  <c:v>40493</c:v>
                </c:pt>
                <c:pt idx="4310">
                  <c:v>40493</c:v>
                </c:pt>
                <c:pt idx="4311">
                  <c:v>40493</c:v>
                </c:pt>
                <c:pt idx="4312">
                  <c:v>40493</c:v>
                </c:pt>
                <c:pt idx="4313">
                  <c:v>40493</c:v>
                </c:pt>
                <c:pt idx="4314">
                  <c:v>40493</c:v>
                </c:pt>
                <c:pt idx="4315">
                  <c:v>40493</c:v>
                </c:pt>
                <c:pt idx="4316">
                  <c:v>40493</c:v>
                </c:pt>
                <c:pt idx="4317">
                  <c:v>40494</c:v>
                </c:pt>
                <c:pt idx="4318">
                  <c:v>40494</c:v>
                </c:pt>
                <c:pt idx="4319">
                  <c:v>40494</c:v>
                </c:pt>
                <c:pt idx="4320">
                  <c:v>40494</c:v>
                </c:pt>
                <c:pt idx="4321">
                  <c:v>40494</c:v>
                </c:pt>
                <c:pt idx="4322">
                  <c:v>40494</c:v>
                </c:pt>
                <c:pt idx="4323">
                  <c:v>40494</c:v>
                </c:pt>
                <c:pt idx="4324">
                  <c:v>40494</c:v>
                </c:pt>
                <c:pt idx="4325">
                  <c:v>40494</c:v>
                </c:pt>
                <c:pt idx="4326">
                  <c:v>40494</c:v>
                </c:pt>
                <c:pt idx="4327">
                  <c:v>40494</c:v>
                </c:pt>
                <c:pt idx="4328">
                  <c:v>40494</c:v>
                </c:pt>
                <c:pt idx="4329">
                  <c:v>40494</c:v>
                </c:pt>
                <c:pt idx="4330">
                  <c:v>40494</c:v>
                </c:pt>
                <c:pt idx="4331">
                  <c:v>40494</c:v>
                </c:pt>
                <c:pt idx="4332">
                  <c:v>40494</c:v>
                </c:pt>
                <c:pt idx="4333">
                  <c:v>40494</c:v>
                </c:pt>
                <c:pt idx="4334">
                  <c:v>40494</c:v>
                </c:pt>
                <c:pt idx="4335">
                  <c:v>40494</c:v>
                </c:pt>
                <c:pt idx="4336">
                  <c:v>40494</c:v>
                </c:pt>
                <c:pt idx="4337">
                  <c:v>40494</c:v>
                </c:pt>
                <c:pt idx="4338">
                  <c:v>40494</c:v>
                </c:pt>
                <c:pt idx="4339">
                  <c:v>40494</c:v>
                </c:pt>
                <c:pt idx="4340">
                  <c:v>40494</c:v>
                </c:pt>
                <c:pt idx="4341">
                  <c:v>40495</c:v>
                </c:pt>
                <c:pt idx="4342">
                  <c:v>40495</c:v>
                </c:pt>
                <c:pt idx="4343">
                  <c:v>40495</c:v>
                </c:pt>
                <c:pt idx="4344">
                  <c:v>40495</c:v>
                </c:pt>
                <c:pt idx="4345">
                  <c:v>40495</c:v>
                </c:pt>
                <c:pt idx="4346">
                  <c:v>40495</c:v>
                </c:pt>
                <c:pt idx="4347">
                  <c:v>40495</c:v>
                </c:pt>
                <c:pt idx="4348">
                  <c:v>40495</c:v>
                </c:pt>
                <c:pt idx="4349">
                  <c:v>40495</c:v>
                </c:pt>
                <c:pt idx="4350">
                  <c:v>40495</c:v>
                </c:pt>
                <c:pt idx="4351">
                  <c:v>40495</c:v>
                </c:pt>
                <c:pt idx="4352">
                  <c:v>40495</c:v>
                </c:pt>
                <c:pt idx="4353">
                  <c:v>40495</c:v>
                </c:pt>
                <c:pt idx="4354">
                  <c:v>40495</c:v>
                </c:pt>
                <c:pt idx="4355">
                  <c:v>40495</c:v>
                </c:pt>
                <c:pt idx="4356">
                  <c:v>40495</c:v>
                </c:pt>
                <c:pt idx="4357">
                  <c:v>40495</c:v>
                </c:pt>
                <c:pt idx="4358">
                  <c:v>40495</c:v>
                </c:pt>
                <c:pt idx="4359">
                  <c:v>40495</c:v>
                </c:pt>
                <c:pt idx="4360">
                  <c:v>40495</c:v>
                </c:pt>
                <c:pt idx="4361">
                  <c:v>40495</c:v>
                </c:pt>
                <c:pt idx="4362">
                  <c:v>40495</c:v>
                </c:pt>
                <c:pt idx="4363">
                  <c:v>40495</c:v>
                </c:pt>
                <c:pt idx="4364">
                  <c:v>40495</c:v>
                </c:pt>
                <c:pt idx="4365">
                  <c:v>40496</c:v>
                </c:pt>
                <c:pt idx="4366">
                  <c:v>40496</c:v>
                </c:pt>
                <c:pt idx="4367">
                  <c:v>40496</c:v>
                </c:pt>
                <c:pt idx="4368">
                  <c:v>40496</c:v>
                </c:pt>
                <c:pt idx="4369">
                  <c:v>40496</c:v>
                </c:pt>
                <c:pt idx="4370">
                  <c:v>40496</c:v>
                </c:pt>
                <c:pt idx="4371">
                  <c:v>40496</c:v>
                </c:pt>
                <c:pt idx="4372">
                  <c:v>40496</c:v>
                </c:pt>
                <c:pt idx="4373">
                  <c:v>40496</c:v>
                </c:pt>
                <c:pt idx="4374">
                  <c:v>40496</c:v>
                </c:pt>
                <c:pt idx="4375">
                  <c:v>40496</c:v>
                </c:pt>
                <c:pt idx="4376">
                  <c:v>40496</c:v>
                </c:pt>
                <c:pt idx="4377">
                  <c:v>40496</c:v>
                </c:pt>
                <c:pt idx="4378">
                  <c:v>40496</c:v>
                </c:pt>
                <c:pt idx="4379">
                  <c:v>40496</c:v>
                </c:pt>
                <c:pt idx="4380">
                  <c:v>40496</c:v>
                </c:pt>
                <c:pt idx="4381">
                  <c:v>40496</c:v>
                </c:pt>
                <c:pt idx="4382">
                  <c:v>40496</c:v>
                </c:pt>
                <c:pt idx="4383">
                  <c:v>40496</c:v>
                </c:pt>
                <c:pt idx="4384">
                  <c:v>40496</c:v>
                </c:pt>
                <c:pt idx="4385">
                  <c:v>40496</c:v>
                </c:pt>
                <c:pt idx="4386">
                  <c:v>40496</c:v>
                </c:pt>
                <c:pt idx="4387">
                  <c:v>40496</c:v>
                </c:pt>
                <c:pt idx="4388">
                  <c:v>40496</c:v>
                </c:pt>
                <c:pt idx="4389">
                  <c:v>40497</c:v>
                </c:pt>
                <c:pt idx="4390">
                  <c:v>40497</c:v>
                </c:pt>
                <c:pt idx="4391">
                  <c:v>40497</c:v>
                </c:pt>
                <c:pt idx="4392">
                  <c:v>40497</c:v>
                </c:pt>
                <c:pt idx="4393">
                  <c:v>40497</c:v>
                </c:pt>
                <c:pt idx="4394">
                  <c:v>40497</c:v>
                </c:pt>
                <c:pt idx="4395">
                  <c:v>40497</c:v>
                </c:pt>
                <c:pt idx="4396">
                  <c:v>40497</c:v>
                </c:pt>
                <c:pt idx="4397">
                  <c:v>40497</c:v>
                </c:pt>
                <c:pt idx="4398">
                  <c:v>40497</c:v>
                </c:pt>
                <c:pt idx="4399">
                  <c:v>40497</c:v>
                </c:pt>
                <c:pt idx="4400">
                  <c:v>40497</c:v>
                </c:pt>
                <c:pt idx="4401">
                  <c:v>40497</c:v>
                </c:pt>
                <c:pt idx="4402">
                  <c:v>40497</c:v>
                </c:pt>
                <c:pt idx="4403">
                  <c:v>40497</c:v>
                </c:pt>
                <c:pt idx="4404">
                  <c:v>40497</c:v>
                </c:pt>
                <c:pt idx="4405">
                  <c:v>40497</c:v>
                </c:pt>
                <c:pt idx="4406">
                  <c:v>40497</c:v>
                </c:pt>
                <c:pt idx="4407">
                  <c:v>40497</c:v>
                </c:pt>
                <c:pt idx="4408">
                  <c:v>40497</c:v>
                </c:pt>
                <c:pt idx="4409">
                  <c:v>40497</c:v>
                </c:pt>
                <c:pt idx="4410">
                  <c:v>40497</c:v>
                </c:pt>
                <c:pt idx="4411">
                  <c:v>40497</c:v>
                </c:pt>
                <c:pt idx="4412">
                  <c:v>40497</c:v>
                </c:pt>
                <c:pt idx="4413">
                  <c:v>40498</c:v>
                </c:pt>
                <c:pt idx="4414">
                  <c:v>40498</c:v>
                </c:pt>
                <c:pt idx="4415">
                  <c:v>40498</c:v>
                </c:pt>
                <c:pt idx="4416">
                  <c:v>40498</c:v>
                </c:pt>
                <c:pt idx="4417">
                  <c:v>40498</c:v>
                </c:pt>
                <c:pt idx="4418">
                  <c:v>40498</c:v>
                </c:pt>
                <c:pt idx="4419">
                  <c:v>40498</c:v>
                </c:pt>
                <c:pt idx="4420">
                  <c:v>40498</c:v>
                </c:pt>
                <c:pt idx="4421">
                  <c:v>40498</c:v>
                </c:pt>
                <c:pt idx="4422">
                  <c:v>40498</c:v>
                </c:pt>
                <c:pt idx="4423">
                  <c:v>40498</c:v>
                </c:pt>
                <c:pt idx="4424">
                  <c:v>40498</c:v>
                </c:pt>
                <c:pt idx="4425">
                  <c:v>40498</c:v>
                </c:pt>
                <c:pt idx="4426">
                  <c:v>40498</c:v>
                </c:pt>
                <c:pt idx="4427">
                  <c:v>40498</c:v>
                </c:pt>
                <c:pt idx="4428">
                  <c:v>40498</c:v>
                </c:pt>
                <c:pt idx="4429">
                  <c:v>40498</c:v>
                </c:pt>
                <c:pt idx="4430">
                  <c:v>40498</c:v>
                </c:pt>
                <c:pt idx="4431">
                  <c:v>40498</c:v>
                </c:pt>
                <c:pt idx="4432">
                  <c:v>40498</c:v>
                </c:pt>
                <c:pt idx="4433">
                  <c:v>40498</c:v>
                </c:pt>
                <c:pt idx="4434">
                  <c:v>40498</c:v>
                </c:pt>
                <c:pt idx="4435">
                  <c:v>40498</c:v>
                </c:pt>
                <c:pt idx="4436">
                  <c:v>40498</c:v>
                </c:pt>
                <c:pt idx="4437">
                  <c:v>40499</c:v>
                </c:pt>
                <c:pt idx="4438">
                  <c:v>40499</c:v>
                </c:pt>
                <c:pt idx="4439">
                  <c:v>40499</c:v>
                </c:pt>
                <c:pt idx="4440">
                  <c:v>40499</c:v>
                </c:pt>
                <c:pt idx="4441">
                  <c:v>40499</c:v>
                </c:pt>
                <c:pt idx="4442">
                  <c:v>40499</c:v>
                </c:pt>
                <c:pt idx="4443">
                  <c:v>40499</c:v>
                </c:pt>
                <c:pt idx="4444">
                  <c:v>40499</c:v>
                </c:pt>
                <c:pt idx="4445">
                  <c:v>40499</c:v>
                </c:pt>
                <c:pt idx="4446">
                  <c:v>40499</c:v>
                </c:pt>
                <c:pt idx="4447">
                  <c:v>40499</c:v>
                </c:pt>
                <c:pt idx="4448">
                  <c:v>40499</c:v>
                </c:pt>
                <c:pt idx="4449">
                  <c:v>40499</c:v>
                </c:pt>
                <c:pt idx="4450">
                  <c:v>40499</c:v>
                </c:pt>
                <c:pt idx="4451">
                  <c:v>40499</c:v>
                </c:pt>
                <c:pt idx="4452">
                  <c:v>40499</c:v>
                </c:pt>
                <c:pt idx="4453">
                  <c:v>40499</c:v>
                </c:pt>
                <c:pt idx="4454">
                  <c:v>40499</c:v>
                </c:pt>
                <c:pt idx="4455">
                  <c:v>40499</c:v>
                </c:pt>
                <c:pt idx="4456">
                  <c:v>40499</c:v>
                </c:pt>
                <c:pt idx="4457">
                  <c:v>40499</c:v>
                </c:pt>
                <c:pt idx="4458">
                  <c:v>40499</c:v>
                </c:pt>
                <c:pt idx="4459">
                  <c:v>40499</c:v>
                </c:pt>
                <c:pt idx="4460">
                  <c:v>40499</c:v>
                </c:pt>
                <c:pt idx="4461">
                  <c:v>40500</c:v>
                </c:pt>
                <c:pt idx="4462">
                  <c:v>40500</c:v>
                </c:pt>
                <c:pt idx="4463">
                  <c:v>40500</c:v>
                </c:pt>
                <c:pt idx="4464">
                  <c:v>40500</c:v>
                </c:pt>
                <c:pt idx="4465">
                  <c:v>40500</c:v>
                </c:pt>
                <c:pt idx="4466">
                  <c:v>40500</c:v>
                </c:pt>
                <c:pt idx="4467">
                  <c:v>40500</c:v>
                </c:pt>
                <c:pt idx="4468">
                  <c:v>40500</c:v>
                </c:pt>
                <c:pt idx="4469">
                  <c:v>40500</c:v>
                </c:pt>
                <c:pt idx="4470">
                  <c:v>40500</c:v>
                </c:pt>
                <c:pt idx="4471">
                  <c:v>40500</c:v>
                </c:pt>
                <c:pt idx="4472">
                  <c:v>40500</c:v>
                </c:pt>
                <c:pt idx="4473">
                  <c:v>40500</c:v>
                </c:pt>
                <c:pt idx="4474">
                  <c:v>40500</c:v>
                </c:pt>
                <c:pt idx="4475">
                  <c:v>40500</c:v>
                </c:pt>
                <c:pt idx="4476">
                  <c:v>40500</c:v>
                </c:pt>
                <c:pt idx="4477">
                  <c:v>40500</c:v>
                </c:pt>
                <c:pt idx="4478">
                  <c:v>40500</c:v>
                </c:pt>
                <c:pt idx="4479">
                  <c:v>40500</c:v>
                </c:pt>
                <c:pt idx="4480">
                  <c:v>40500</c:v>
                </c:pt>
                <c:pt idx="4481">
                  <c:v>40500</c:v>
                </c:pt>
                <c:pt idx="4482">
                  <c:v>40500</c:v>
                </c:pt>
                <c:pt idx="4483">
                  <c:v>40500</c:v>
                </c:pt>
                <c:pt idx="4484">
                  <c:v>40500</c:v>
                </c:pt>
                <c:pt idx="4485">
                  <c:v>40501</c:v>
                </c:pt>
                <c:pt idx="4486">
                  <c:v>40501</c:v>
                </c:pt>
                <c:pt idx="4487">
                  <c:v>40501</c:v>
                </c:pt>
                <c:pt idx="4488">
                  <c:v>40501</c:v>
                </c:pt>
                <c:pt idx="4489">
                  <c:v>40501</c:v>
                </c:pt>
                <c:pt idx="4490">
                  <c:v>40501</c:v>
                </c:pt>
                <c:pt idx="4491">
                  <c:v>40501</c:v>
                </c:pt>
                <c:pt idx="4492">
                  <c:v>40501</c:v>
                </c:pt>
                <c:pt idx="4493">
                  <c:v>40501</c:v>
                </c:pt>
                <c:pt idx="4494">
                  <c:v>40501</c:v>
                </c:pt>
                <c:pt idx="4495">
                  <c:v>40501</c:v>
                </c:pt>
                <c:pt idx="4496">
                  <c:v>40501</c:v>
                </c:pt>
                <c:pt idx="4497">
                  <c:v>40501</c:v>
                </c:pt>
                <c:pt idx="4498">
                  <c:v>40501</c:v>
                </c:pt>
                <c:pt idx="4499">
                  <c:v>40501</c:v>
                </c:pt>
                <c:pt idx="4500">
                  <c:v>40501</c:v>
                </c:pt>
                <c:pt idx="4501">
                  <c:v>40501</c:v>
                </c:pt>
                <c:pt idx="4502">
                  <c:v>40501</c:v>
                </c:pt>
                <c:pt idx="4503">
                  <c:v>40501</c:v>
                </c:pt>
                <c:pt idx="4504">
                  <c:v>40501</c:v>
                </c:pt>
                <c:pt idx="4505">
                  <c:v>40501</c:v>
                </c:pt>
                <c:pt idx="4506">
                  <c:v>40501</c:v>
                </c:pt>
                <c:pt idx="4507">
                  <c:v>40501</c:v>
                </c:pt>
                <c:pt idx="4508">
                  <c:v>40501</c:v>
                </c:pt>
                <c:pt idx="4509">
                  <c:v>40502</c:v>
                </c:pt>
                <c:pt idx="4510">
                  <c:v>40502</c:v>
                </c:pt>
                <c:pt idx="4511">
                  <c:v>40502</c:v>
                </c:pt>
                <c:pt idx="4512">
                  <c:v>40502</c:v>
                </c:pt>
                <c:pt idx="4513">
                  <c:v>40502</c:v>
                </c:pt>
                <c:pt idx="4514">
                  <c:v>40502</c:v>
                </c:pt>
                <c:pt idx="4515">
                  <c:v>40502</c:v>
                </c:pt>
                <c:pt idx="4516">
                  <c:v>40502</c:v>
                </c:pt>
                <c:pt idx="4517">
                  <c:v>40502</c:v>
                </c:pt>
                <c:pt idx="4518">
                  <c:v>40502</c:v>
                </c:pt>
                <c:pt idx="4519">
                  <c:v>40502</c:v>
                </c:pt>
                <c:pt idx="4520">
                  <c:v>40502</c:v>
                </c:pt>
                <c:pt idx="4521">
                  <c:v>40502</c:v>
                </c:pt>
                <c:pt idx="4522">
                  <c:v>40502</c:v>
                </c:pt>
                <c:pt idx="4523">
                  <c:v>40502</c:v>
                </c:pt>
                <c:pt idx="4524">
                  <c:v>40502</c:v>
                </c:pt>
                <c:pt idx="4525">
                  <c:v>40502</c:v>
                </c:pt>
                <c:pt idx="4526">
                  <c:v>40502</c:v>
                </c:pt>
                <c:pt idx="4527">
                  <c:v>40502</c:v>
                </c:pt>
                <c:pt idx="4528">
                  <c:v>40502</c:v>
                </c:pt>
                <c:pt idx="4529">
                  <c:v>40502</c:v>
                </c:pt>
                <c:pt idx="4530">
                  <c:v>40502</c:v>
                </c:pt>
                <c:pt idx="4531">
                  <c:v>40502</c:v>
                </c:pt>
                <c:pt idx="4532">
                  <c:v>40502</c:v>
                </c:pt>
                <c:pt idx="4533">
                  <c:v>40503</c:v>
                </c:pt>
                <c:pt idx="4534">
                  <c:v>40503</c:v>
                </c:pt>
                <c:pt idx="4535">
                  <c:v>40503</c:v>
                </c:pt>
                <c:pt idx="4536">
                  <c:v>40503</c:v>
                </c:pt>
                <c:pt idx="4537">
                  <c:v>40503</c:v>
                </c:pt>
                <c:pt idx="4538">
                  <c:v>40503</c:v>
                </c:pt>
                <c:pt idx="4539">
                  <c:v>40503</c:v>
                </c:pt>
                <c:pt idx="4540">
                  <c:v>40503</c:v>
                </c:pt>
                <c:pt idx="4541">
                  <c:v>40503</c:v>
                </c:pt>
                <c:pt idx="4542">
                  <c:v>40503</c:v>
                </c:pt>
                <c:pt idx="4543">
                  <c:v>40503</c:v>
                </c:pt>
                <c:pt idx="4544">
                  <c:v>40503</c:v>
                </c:pt>
                <c:pt idx="4545">
                  <c:v>40503</c:v>
                </c:pt>
                <c:pt idx="4546">
                  <c:v>40503</c:v>
                </c:pt>
                <c:pt idx="4547">
                  <c:v>40503</c:v>
                </c:pt>
                <c:pt idx="4548">
                  <c:v>40503</c:v>
                </c:pt>
                <c:pt idx="4549">
                  <c:v>40503</c:v>
                </c:pt>
                <c:pt idx="4550">
                  <c:v>40503</c:v>
                </c:pt>
                <c:pt idx="4551">
                  <c:v>40503</c:v>
                </c:pt>
                <c:pt idx="4552">
                  <c:v>40503</c:v>
                </c:pt>
                <c:pt idx="4553">
                  <c:v>40503</c:v>
                </c:pt>
                <c:pt idx="4554">
                  <c:v>40503</c:v>
                </c:pt>
                <c:pt idx="4555">
                  <c:v>40503</c:v>
                </c:pt>
                <c:pt idx="4556">
                  <c:v>40503</c:v>
                </c:pt>
                <c:pt idx="4557">
                  <c:v>40504</c:v>
                </c:pt>
                <c:pt idx="4558">
                  <c:v>40504</c:v>
                </c:pt>
                <c:pt idx="4559">
                  <c:v>40504</c:v>
                </c:pt>
                <c:pt idx="4560">
                  <c:v>40504</c:v>
                </c:pt>
                <c:pt idx="4561">
                  <c:v>40504</c:v>
                </c:pt>
                <c:pt idx="4562">
                  <c:v>40504</c:v>
                </c:pt>
                <c:pt idx="4563">
                  <c:v>40504</c:v>
                </c:pt>
                <c:pt idx="4564">
                  <c:v>40504</c:v>
                </c:pt>
                <c:pt idx="4565">
                  <c:v>40504</c:v>
                </c:pt>
                <c:pt idx="4566">
                  <c:v>40504</c:v>
                </c:pt>
                <c:pt idx="4567">
                  <c:v>40504</c:v>
                </c:pt>
                <c:pt idx="4568">
                  <c:v>40504</c:v>
                </c:pt>
                <c:pt idx="4569">
                  <c:v>40504</c:v>
                </c:pt>
                <c:pt idx="4570">
                  <c:v>40504</c:v>
                </c:pt>
                <c:pt idx="4571">
                  <c:v>40504</c:v>
                </c:pt>
                <c:pt idx="4572">
                  <c:v>40504</c:v>
                </c:pt>
                <c:pt idx="4573">
                  <c:v>40504</c:v>
                </c:pt>
                <c:pt idx="4574">
                  <c:v>40504</c:v>
                </c:pt>
                <c:pt idx="4575">
                  <c:v>40504</c:v>
                </c:pt>
                <c:pt idx="4576">
                  <c:v>40504</c:v>
                </c:pt>
                <c:pt idx="4577">
                  <c:v>40504</c:v>
                </c:pt>
                <c:pt idx="4578">
                  <c:v>40504</c:v>
                </c:pt>
                <c:pt idx="4579">
                  <c:v>40504</c:v>
                </c:pt>
                <c:pt idx="4580">
                  <c:v>40504</c:v>
                </c:pt>
                <c:pt idx="4581">
                  <c:v>40505</c:v>
                </c:pt>
                <c:pt idx="4582">
                  <c:v>40505</c:v>
                </c:pt>
                <c:pt idx="4583">
                  <c:v>40505</c:v>
                </c:pt>
                <c:pt idx="4584">
                  <c:v>40505</c:v>
                </c:pt>
                <c:pt idx="4585">
                  <c:v>40505</c:v>
                </c:pt>
                <c:pt idx="4586">
                  <c:v>40505</c:v>
                </c:pt>
                <c:pt idx="4587">
                  <c:v>40505</c:v>
                </c:pt>
                <c:pt idx="4588">
                  <c:v>40505</c:v>
                </c:pt>
                <c:pt idx="4589">
                  <c:v>40505</c:v>
                </c:pt>
                <c:pt idx="4590">
                  <c:v>40505</c:v>
                </c:pt>
                <c:pt idx="4591">
                  <c:v>40505</c:v>
                </c:pt>
                <c:pt idx="4592">
                  <c:v>40505</c:v>
                </c:pt>
                <c:pt idx="4593">
                  <c:v>40505</c:v>
                </c:pt>
                <c:pt idx="4594">
                  <c:v>40505</c:v>
                </c:pt>
                <c:pt idx="4595">
                  <c:v>40505</c:v>
                </c:pt>
                <c:pt idx="4596">
                  <c:v>40505</c:v>
                </c:pt>
                <c:pt idx="4597">
                  <c:v>40505</c:v>
                </c:pt>
                <c:pt idx="4598">
                  <c:v>40505</c:v>
                </c:pt>
                <c:pt idx="4599">
                  <c:v>40505</c:v>
                </c:pt>
                <c:pt idx="4600">
                  <c:v>40505</c:v>
                </c:pt>
                <c:pt idx="4601">
                  <c:v>40505</c:v>
                </c:pt>
                <c:pt idx="4602">
                  <c:v>40505</c:v>
                </c:pt>
                <c:pt idx="4603">
                  <c:v>40505</c:v>
                </c:pt>
                <c:pt idx="4604">
                  <c:v>40505</c:v>
                </c:pt>
                <c:pt idx="4605">
                  <c:v>40506</c:v>
                </c:pt>
                <c:pt idx="4606">
                  <c:v>40506</c:v>
                </c:pt>
                <c:pt idx="4607">
                  <c:v>40506</c:v>
                </c:pt>
                <c:pt idx="4608">
                  <c:v>40506</c:v>
                </c:pt>
                <c:pt idx="4609">
                  <c:v>40506</c:v>
                </c:pt>
                <c:pt idx="4610">
                  <c:v>40506</c:v>
                </c:pt>
                <c:pt idx="4611">
                  <c:v>40506</c:v>
                </c:pt>
                <c:pt idx="4612">
                  <c:v>40506</c:v>
                </c:pt>
                <c:pt idx="4613">
                  <c:v>40506</c:v>
                </c:pt>
                <c:pt idx="4614">
                  <c:v>40506</c:v>
                </c:pt>
                <c:pt idx="4615">
                  <c:v>40506</c:v>
                </c:pt>
                <c:pt idx="4616">
                  <c:v>40506</c:v>
                </c:pt>
                <c:pt idx="4617">
                  <c:v>40506</c:v>
                </c:pt>
                <c:pt idx="4618">
                  <c:v>40506</c:v>
                </c:pt>
                <c:pt idx="4619">
                  <c:v>40506</c:v>
                </c:pt>
                <c:pt idx="4620">
                  <c:v>40506</c:v>
                </c:pt>
                <c:pt idx="4621">
                  <c:v>40506</c:v>
                </c:pt>
                <c:pt idx="4622">
                  <c:v>40506</c:v>
                </c:pt>
                <c:pt idx="4623">
                  <c:v>40506</c:v>
                </c:pt>
                <c:pt idx="4624">
                  <c:v>40506</c:v>
                </c:pt>
                <c:pt idx="4625">
                  <c:v>40506</c:v>
                </c:pt>
                <c:pt idx="4626">
                  <c:v>40506</c:v>
                </c:pt>
                <c:pt idx="4627">
                  <c:v>40506</c:v>
                </c:pt>
                <c:pt idx="4628">
                  <c:v>40506</c:v>
                </c:pt>
                <c:pt idx="4629">
                  <c:v>40507</c:v>
                </c:pt>
                <c:pt idx="4630">
                  <c:v>40507</c:v>
                </c:pt>
                <c:pt idx="4631">
                  <c:v>40507</c:v>
                </c:pt>
                <c:pt idx="4632">
                  <c:v>40507</c:v>
                </c:pt>
                <c:pt idx="4633">
                  <c:v>40507</c:v>
                </c:pt>
                <c:pt idx="4634">
                  <c:v>40507</c:v>
                </c:pt>
                <c:pt idx="4635">
                  <c:v>40507</c:v>
                </c:pt>
                <c:pt idx="4636">
                  <c:v>40507</c:v>
                </c:pt>
                <c:pt idx="4637">
                  <c:v>40507</c:v>
                </c:pt>
                <c:pt idx="4638">
                  <c:v>40507</c:v>
                </c:pt>
                <c:pt idx="4639">
                  <c:v>40507</c:v>
                </c:pt>
                <c:pt idx="4640">
                  <c:v>40507</c:v>
                </c:pt>
                <c:pt idx="4641">
                  <c:v>40507</c:v>
                </c:pt>
                <c:pt idx="4642">
                  <c:v>40507</c:v>
                </c:pt>
                <c:pt idx="4643">
                  <c:v>40507</c:v>
                </c:pt>
                <c:pt idx="4644">
                  <c:v>40507</c:v>
                </c:pt>
                <c:pt idx="4645">
                  <c:v>40507</c:v>
                </c:pt>
                <c:pt idx="4646">
                  <c:v>40507</c:v>
                </c:pt>
                <c:pt idx="4647">
                  <c:v>40507</c:v>
                </c:pt>
                <c:pt idx="4648">
                  <c:v>40507</c:v>
                </c:pt>
                <c:pt idx="4649">
                  <c:v>40507</c:v>
                </c:pt>
                <c:pt idx="4650">
                  <c:v>40507</c:v>
                </c:pt>
                <c:pt idx="4651">
                  <c:v>40507</c:v>
                </c:pt>
                <c:pt idx="4652">
                  <c:v>40507</c:v>
                </c:pt>
                <c:pt idx="4653">
                  <c:v>40508</c:v>
                </c:pt>
                <c:pt idx="4654">
                  <c:v>40508</c:v>
                </c:pt>
                <c:pt idx="4655">
                  <c:v>40508</c:v>
                </c:pt>
                <c:pt idx="4656">
                  <c:v>40508</c:v>
                </c:pt>
                <c:pt idx="4657">
                  <c:v>40508</c:v>
                </c:pt>
                <c:pt idx="4658">
                  <c:v>40508</c:v>
                </c:pt>
                <c:pt idx="4659">
                  <c:v>40508</c:v>
                </c:pt>
                <c:pt idx="4660">
                  <c:v>40508</c:v>
                </c:pt>
                <c:pt idx="4661">
                  <c:v>40508</c:v>
                </c:pt>
                <c:pt idx="4662">
                  <c:v>40508</c:v>
                </c:pt>
                <c:pt idx="4663">
                  <c:v>40508</c:v>
                </c:pt>
                <c:pt idx="4664">
                  <c:v>40508</c:v>
                </c:pt>
                <c:pt idx="4665">
                  <c:v>40508</c:v>
                </c:pt>
                <c:pt idx="4666">
                  <c:v>40508</c:v>
                </c:pt>
                <c:pt idx="4667">
                  <c:v>40508</c:v>
                </c:pt>
                <c:pt idx="4668">
                  <c:v>40508</c:v>
                </c:pt>
                <c:pt idx="4669">
                  <c:v>40508</c:v>
                </c:pt>
                <c:pt idx="4670">
                  <c:v>40508</c:v>
                </c:pt>
                <c:pt idx="4671">
                  <c:v>40508</c:v>
                </c:pt>
                <c:pt idx="4672">
                  <c:v>40508</c:v>
                </c:pt>
                <c:pt idx="4673">
                  <c:v>40508</c:v>
                </c:pt>
                <c:pt idx="4674">
                  <c:v>40508</c:v>
                </c:pt>
                <c:pt idx="4675">
                  <c:v>40508</c:v>
                </c:pt>
                <c:pt idx="4676">
                  <c:v>40508</c:v>
                </c:pt>
                <c:pt idx="4677">
                  <c:v>40509</c:v>
                </c:pt>
                <c:pt idx="4678">
                  <c:v>40509</c:v>
                </c:pt>
                <c:pt idx="4679">
                  <c:v>40509</c:v>
                </c:pt>
                <c:pt idx="4680">
                  <c:v>40509</c:v>
                </c:pt>
                <c:pt idx="4681">
                  <c:v>40509</c:v>
                </c:pt>
                <c:pt idx="4682">
                  <c:v>40509</c:v>
                </c:pt>
                <c:pt idx="4683">
                  <c:v>40509</c:v>
                </c:pt>
                <c:pt idx="4684">
                  <c:v>40509</c:v>
                </c:pt>
                <c:pt idx="4685">
                  <c:v>40509</c:v>
                </c:pt>
                <c:pt idx="4686">
                  <c:v>40509</c:v>
                </c:pt>
                <c:pt idx="4687">
                  <c:v>40509</c:v>
                </c:pt>
                <c:pt idx="4688">
                  <c:v>40509</c:v>
                </c:pt>
                <c:pt idx="4689">
                  <c:v>40509</c:v>
                </c:pt>
                <c:pt idx="4690">
                  <c:v>40509</c:v>
                </c:pt>
                <c:pt idx="4691">
                  <c:v>40509</c:v>
                </c:pt>
                <c:pt idx="4692">
                  <c:v>40509</c:v>
                </c:pt>
                <c:pt idx="4693">
                  <c:v>40509</c:v>
                </c:pt>
                <c:pt idx="4694">
                  <c:v>40509</c:v>
                </c:pt>
                <c:pt idx="4695">
                  <c:v>40509</c:v>
                </c:pt>
                <c:pt idx="4696">
                  <c:v>40509</c:v>
                </c:pt>
                <c:pt idx="4697">
                  <c:v>40509</c:v>
                </c:pt>
                <c:pt idx="4698">
                  <c:v>40509</c:v>
                </c:pt>
                <c:pt idx="4699">
                  <c:v>40509</c:v>
                </c:pt>
                <c:pt idx="4700">
                  <c:v>40509</c:v>
                </c:pt>
                <c:pt idx="4701">
                  <c:v>40510</c:v>
                </c:pt>
                <c:pt idx="4702">
                  <c:v>40510</c:v>
                </c:pt>
                <c:pt idx="4703">
                  <c:v>40510</c:v>
                </c:pt>
                <c:pt idx="4704">
                  <c:v>40510</c:v>
                </c:pt>
                <c:pt idx="4705">
                  <c:v>40510</c:v>
                </c:pt>
                <c:pt idx="4706">
                  <c:v>40510</c:v>
                </c:pt>
                <c:pt idx="4707">
                  <c:v>40510</c:v>
                </c:pt>
                <c:pt idx="4708">
                  <c:v>40510</c:v>
                </c:pt>
                <c:pt idx="4709">
                  <c:v>40510</c:v>
                </c:pt>
                <c:pt idx="4710">
                  <c:v>40510</c:v>
                </c:pt>
                <c:pt idx="4711">
                  <c:v>40510</c:v>
                </c:pt>
                <c:pt idx="4712">
                  <c:v>40510</c:v>
                </c:pt>
                <c:pt idx="4713">
                  <c:v>40510</c:v>
                </c:pt>
                <c:pt idx="4714">
                  <c:v>40510</c:v>
                </c:pt>
                <c:pt idx="4715">
                  <c:v>40510</c:v>
                </c:pt>
                <c:pt idx="4716">
                  <c:v>40510</c:v>
                </c:pt>
                <c:pt idx="4717">
                  <c:v>40510</c:v>
                </c:pt>
                <c:pt idx="4718">
                  <c:v>40510</c:v>
                </c:pt>
                <c:pt idx="4719">
                  <c:v>40510</c:v>
                </c:pt>
                <c:pt idx="4720">
                  <c:v>40510</c:v>
                </c:pt>
                <c:pt idx="4721">
                  <c:v>40510</c:v>
                </c:pt>
                <c:pt idx="4722">
                  <c:v>40510</c:v>
                </c:pt>
                <c:pt idx="4723">
                  <c:v>40510</c:v>
                </c:pt>
                <c:pt idx="4724">
                  <c:v>40510</c:v>
                </c:pt>
                <c:pt idx="4725">
                  <c:v>40511</c:v>
                </c:pt>
                <c:pt idx="4726">
                  <c:v>40511</c:v>
                </c:pt>
                <c:pt idx="4727">
                  <c:v>40511</c:v>
                </c:pt>
                <c:pt idx="4728">
                  <c:v>40511</c:v>
                </c:pt>
                <c:pt idx="4729">
                  <c:v>40511</c:v>
                </c:pt>
                <c:pt idx="4730">
                  <c:v>40511</c:v>
                </c:pt>
                <c:pt idx="4731">
                  <c:v>40511</c:v>
                </c:pt>
                <c:pt idx="4732">
                  <c:v>40511</c:v>
                </c:pt>
                <c:pt idx="4733">
                  <c:v>40511</c:v>
                </c:pt>
                <c:pt idx="4734">
                  <c:v>40511</c:v>
                </c:pt>
                <c:pt idx="4735">
                  <c:v>40511</c:v>
                </c:pt>
                <c:pt idx="4736">
                  <c:v>40511</c:v>
                </c:pt>
                <c:pt idx="4737">
                  <c:v>40511</c:v>
                </c:pt>
                <c:pt idx="4738">
                  <c:v>40511</c:v>
                </c:pt>
                <c:pt idx="4739">
                  <c:v>40511</c:v>
                </c:pt>
                <c:pt idx="4740">
                  <c:v>40511</c:v>
                </c:pt>
                <c:pt idx="4741">
                  <c:v>40511</c:v>
                </c:pt>
                <c:pt idx="4742">
                  <c:v>40511</c:v>
                </c:pt>
                <c:pt idx="4743">
                  <c:v>40511</c:v>
                </c:pt>
                <c:pt idx="4744">
                  <c:v>40511</c:v>
                </c:pt>
                <c:pt idx="4745">
                  <c:v>40511</c:v>
                </c:pt>
                <c:pt idx="4746">
                  <c:v>40511</c:v>
                </c:pt>
                <c:pt idx="4747">
                  <c:v>40511</c:v>
                </c:pt>
                <c:pt idx="4748">
                  <c:v>40511</c:v>
                </c:pt>
                <c:pt idx="4749">
                  <c:v>40512</c:v>
                </c:pt>
                <c:pt idx="4750">
                  <c:v>40512</c:v>
                </c:pt>
                <c:pt idx="4751">
                  <c:v>40512</c:v>
                </c:pt>
                <c:pt idx="4752">
                  <c:v>40512</c:v>
                </c:pt>
                <c:pt idx="4753">
                  <c:v>40512</c:v>
                </c:pt>
                <c:pt idx="4754">
                  <c:v>40512</c:v>
                </c:pt>
                <c:pt idx="4755">
                  <c:v>40512</c:v>
                </c:pt>
                <c:pt idx="4756">
                  <c:v>40512</c:v>
                </c:pt>
                <c:pt idx="4757">
                  <c:v>40512</c:v>
                </c:pt>
                <c:pt idx="4758">
                  <c:v>40512</c:v>
                </c:pt>
                <c:pt idx="4759">
                  <c:v>40512</c:v>
                </c:pt>
                <c:pt idx="4760">
                  <c:v>40512</c:v>
                </c:pt>
                <c:pt idx="4761">
                  <c:v>40512</c:v>
                </c:pt>
                <c:pt idx="4762">
                  <c:v>40512</c:v>
                </c:pt>
                <c:pt idx="4763">
                  <c:v>40512</c:v>
                </c:pt>
                <c:pt idx="4764">
                  <c:v>40512</c:v>
                </c:pt>
                <c:pt idx="4765">
                  <c:v>40512</c:v>
                </c:pt>
                <c:pt idx="4766">
                  <c:v>40512</c:v>
                </c:pt>
                <c:pt idx="4767">
                  <c:v>40512</c:v>
                </c:pt>
                <c:pt idx="4768">
                  <c:v>40512</c:v>
                </c:pt>
                <c:pt idx="4769">
                  <c:v>40512</c:v>
                </c:pt>
                <c:pt idx="4770">
                  <c:v>40512</c:v>
                </c:pt>
                <c:pt idx="4771">
                  <c:v>40512</c:v>
                </c:pt>
                <c:pt idx="4772">
                  <c:v>40512</c:v>
                </c:pt>
                <c:pt idx="4773">
                  <c:v>40513</c:v>
                </c:pt>
                <c:pt idx="4774">
                  <c:v>40513</c:v>
                </c:pt>
                <c:pt idx="4775">
                  <c:v>40513</c:v>
                </c:pt>
                <c:pt idx="4776">
                  <c:v>40513</c:v>
                </c:pt>
                <c:pt idx="4777">
                  <c:v>40513</c:v>
                </c:pt>
                <c:pt idx="4778">
                  <c:v>40513</c:v>
                </c:pt>
                <c:pt idx="4779">
                  <c:v>40513</c:v>
                </c:pt>
                <c:pt idx="4780">
                  <c:v>40513</c:v>
                </c:pt>
                <c:pt idx="4781">
                  <c:v>40513</c:v>
                </c:pt>
                <c:pt idx="4782">
                  <c:v>40513</c:v>
                </c:pt>
                <c:pt idx="4783">
                  <c:v>40513</c:v>
                </c:pt>
                <c:pt idx="4784">
                  <c:v>40513</c:v>
                </c:pt>
                <c:pt idx="4785">
                  <c:v>40513</c:v>
                </c:pt>
                <c:pt idx="4786">
                  <c:v>40513</c:v>
                </c:pt>
                <c:pt idx="4787">
                  <c:v>40513</c:v>
                </c:pt>
                <c:pt idx="4788">
                  <c:v>40513</c:v>
                </c:pt>
                <c:pt idx="4789">
                  <c:v>40513</c:v>
                </c:pt>
                <c:pt idx="4790">
                  <c:v>40513</c:v>
                </c:pt>
                <c:pt idx="4791">
                  <c:v>40513</c:v>
                </c:pt>
                <c:pt idx="4792">
                  <c:v>40513</c:v>
                </c:pt>
                <c:pt idx="4793">
                  <c:v>40513</c:v>
                </c:pt>
                <c:pt idx="4794">
                  <c:v>40513</c:v>
                </c:pt>
                <c:pt idx="4795">
                  <c:v>40513</c:v>
                </c:pt>
                <c:pt idx="4796">
                  <c:v>40513</c:v>
                </c:pt>
                <c:pt idx="4797">
                  <c:v>40514</c:v>
                </c:pt>
                <c:pt idx="4798">
                  <c:v>40514</c:v>
                </c:pt>
                <c:pt idx="4799">
                  <c:v>40514</c:v>
                </c:pt>
                <c:pt idx="4800">
                  <c:v>40514</c:v>
                </c:pt>
                <c:pt idx="4801">
                  <c:v>40514</c:v>
                </c:pt>
                <c:pt idx="4802">
                  <c:v>40514</c:v>
                </c:pt>
                <c:pt idx="4803">
                  <c:v>40514</c:v>
                </c:pt>
                <c:pt idx="4804">
                  <c:v>40514</c:v>
                </c:pt>
                <c:pt idx="4805">
                  <c:v>40514</c:v>
                </c:pt>
                <c:pt idx="4806">
                  <c:v>40514</c:v>
                </c:pt>
                <c:pt idx="4807">
                  <c:v>40514</c:v>
                </c:pt>
                <c:pt idx="4808">
                  <c:v>40514</c:v>
                </c:pt>
                <c:pt idx="4809">
                  <c:v>40514</c:v>
                </c:pt>
                <c:pt idx="4810">
                  <c:v>40514</c:v>
                </c:pt>
                <c:pt idx="4811">
                  <c:v>40514</c:v>
                </c:pt>
                <c:pt idx="4812">
                  <c:v>40514</c:v>
                </c:pt>
                <c:pt idx="4813">
                  <c:v>40514</c:v>
                </c:pt>
                <c:pt idx="4814">
                  <c:v>40514</c:v>
                </c:pt>
                <c:pt idx="4815">
                  <c:v>40514</c:v>
                </c:pt>
                <c:pt idx="4816">
                  <c:v>40514</c:v>
                </c:pt>
                <c:pt idx="4817">
                  <c:v>40514</c:v>
                </c:pt>
                <c:pt idx="4818">
                  <c:v>40514</c:v>
                </c:pt>
                <c:pt idx="4819">
                  <c:v>40514</c:v>
                </c:pt>
                <c:pt idx="4820">
                  <c:v>40514</c:v>
                </c:pt>
                <c:pt idx="4821">
                  <c:v>40515</c:v>
                </c:pt>
                <c:pt idx="4822">
                  <c:v>40515</c:v>
                </c:pt>
                <c:pt idx="4823">
                  <c:v>40515</c:v>
                </c:pt>
                <c:pt idx="4824">
                  <c:v>40515</c:v>
                </c:pt>
                <c:pt idx="4825">
                  <c:v>40515</c:v>
                </c:pt>
                <c:pt idx="4826">
                  <c:v>40515</c:v>
                </c:pt>
                <c:pt idx="4827">
                  <c:v>40515</c:v>
                </c:pt>
                <c:pt idx="4828">
                  <c:v>40515</c:v>
                </c:pt>
                <c:pt idx="4829">
                  <c:v>40515</c:v>
                </c:pt>
                <c:pt idx="4830">
                  <c:v>40515</c:v>
                </c:pt>
                <c:pt idx="4831">
                  <c:v>40515</c:v>
                </c:pt>
                <c:pt idx="4832">
                  <c:v>40515</c:v>
                </c:pt>
                <c:pt idx="4833">
                  <c:v>40515</c:v>
                </c:pt>
                <c:pt idx="4834">
                  <c:v>40515</c:v>
                </c:pt>
                <c:pt idx="4835">
                  <c:v>40515</c:v>
                </c:pt>
                <c:pt idx="4836">
                  <c:v>40515</c:v>
                </c:pt>
                <c:pt idx="4837">
                  <c:v>40515</c:v>
                </c:pt>
                <c:pt idx="4838">
                  <c:v>40515</c:v>
                </c:pt>
                <c:pt idx="4839">
                  <c:v>40515</c:v>
                </c:pt>
                <c:pt idx="4840">
                  <c:v>40515</c:v>
                </c:pt>
                <c:pt idx="4841">
                  <c:v>40515</c:v>
                </c:pt>
                <c:pt idx="4842">
                  <c:v>40515</c:v>
                </c:pt>
                <c:pt idx="4843">
                  <c:v>40515</c:v>
                </c:pt>
                <c:pt idx="4844">
                  <c:v>40515</c:v>
                </c:pt>
                <c:pt idx="4845">
                  <c:v>40516</c:v>
                </c:pt>
                <c:pt idx="4846">
                  <c:v>40516</c:v>
                </c:pt>
                <c:pt idx="4847">
                  <c:v>40516</c:v>
                </c:pt>
                <c:pt idx="4848">
                  <c:v>40516</c:v>
                </c:pt>
                <c:pt idx="4849">
                  <c:v>40516</c:v>
                </c:pt>
                <c:pt idx="4850">
                  <c:v>40516</c:v>
                </c:pt>
                <c:pt idx="4851">
                  <c:v>40516</c:v>
                </c:pt>
                <c:pt idx="4852">
                  <c:v>40516</c:v>
                </c:pt>
                <c:pt idx="4853">
                  <c:v>40516</c:v>
                </c:pt>
                <c:pt idx="4854">
                  <c:v>40516</c:v>
                </c:pt>
                <c:pt idx="4855">
                  <c:v>40516</c:v>
                </c:pt>
                <c:pt idx="4856">
                  <c:v>40516</c:v>
                </c:pt>
                <c:pt idx="4857">
                  <c:v>40516</c:v>
                </c:pt>
                <c:pt idx="4858">
                  <c:v>40516</c:v>
                </c:pt>
                <c:pt idx="4859">
                  <c:v>40516</c:v>
                </c:pt>
                <c:pt idx="4860">
                  <c:v>40516</c:v>
                </c:pt>
                <c:pt idx="4861">
                  <c:v>40516</c:v>
                </c:pt>
                <c:pt idx="4862">
                  <c:v>40516</c:v>
                </c:pt>
                <c:pt idx="4863">
                  <c:v>40516</c:v>
                </c:pt>
                <c:pt idx="4864">
                  <c:v>40516</c:v>
                </c:pt>
                <c:pt idx="4865">
                  <c:v>40516</c:v>
                </c:pt>
                <c:pt idx="4866">
                  <c:v>40516</c:v>
                </c:pt>
                <c:pt idx="4867">
                  <c:v>40516</c:v>
                </c:pt>
                <c:pt idx="4868">
                  <c:v>40516</c:v>
                </c:pt>
                <c:pt idx="4869">
                  <c:v>40517</c:v>
                </c:pt>
                <c:pt idx="4870">
                  <c:v>40517</c:v>
                </c:pt>
                <c:pt idx="4871">
                  <c:v>40517</c:v>
                </c:pt>
                <c:pt idx="4872">
                  <c:v>40517</c:v>
                </c:pt>
                <c:pt idx="4873">
                  <c:v>40517</c:v>
                </c:pt>
                <c:pt idx="4874">
                  <c:v>40517</c:v>
                </c:pt>
                <c:pt idx="4875">
                  <c:v>40517</c:v>
                </c:pt>
                <c:pt idx="4876">
                  <c:v>40517</c:v>
                </c:pt>
                <c:pt idx="4877">
                  <c:v>40517</c:v>
                </c:pt>
                <c:pt idx="4878">
                  <c:v>40517</c:v>
                </c:pt>
                <c:pt idx="4879">
                  <c:v>40517</c:v>
                </c:pt>
                <c:pt idx="4880">
                  <c:v>40517</c:v>
                </c:pt>
                <c:pt idx="4881">
                  <c:v>40517</c:v>
                </c:pt>
                <c:pt idx="4882">
                  <c:v>40517</c:v>
                </c:pt>
                <c:pt idx="4883">
                  <c:v>40517</c:v>
                </c:pt>
                <c:pt idx="4884">
                  <c:v>40517</c:v>
                </c:pt>
                <c:pt idx="4885">
                  <c:v>40517</c:v>
                </c:pt>
                <c:pt idx="4886">
                  <c:v>40517</c:v>
                </c:pt>
                <c:pt idx="4887">
                  <c:v>40517</c:v>
                </c:pt>
                <c:pt idx="4888">
                  <c:v>40517</c:v>
                </c:pt>
                <c:pt idx="4889">
                  <c:v>40517</c:v>
                </c:pt>
                <c:pt idx="4890">
                  <c:v>40517</c:v>
                </c:pt>
                <c:pt idx="4891">
                  <c:v>40517</c:v>
                </c:pt>
                <c:pt idx="4892">
                  <c:v>40517</c:v>
                </c:pt>
                <c:pt idx="4893">
                  <c:v>40518</c:v>
                </c:pt>
                <c:pt idx="4894">
                  <c:v>40518</c:v>
                </c:pt>
                <c:pt idx="4895">
                  <c:v>40518</c:v>
                </c:pt>
                <c:pt idx="4896">
                  <c:v>40518</c:v>
                </c:pt>
                <c:pt idx="4897">
                  <c:v>40518</c:v>
                </c:pt>
                <c:pt idx="4898">
                  <c:v>40518</c:v>
                </c:pt>
                <c:pt idx="4899">
                  <c:v>40518</c:v>
                </c:pt>
                <c:pt idx="4900">
                  <c:v>40518</c:v>
                </c:pt>
                <c:pt idx="4901">
                  <c:v>40518</c:v>
                </c:pt>
                <c:pt idx="4902">
                  <c:v>40518</c:v>
                </c:pt>
                <c:pt idx="4903">
                  <c:v>40518</c:v>
                </c:pt>
                <c:pt idx="4904">
                  <c:v>40518</c:v>
                </c:pt>
                <c:pt idx="4905">
                  <c:v>40518</c:v>
                </c:pt>
                <c:pt idx="4906">
                  <c:v>40518</c:v>
                </c:pt>
                <c:pt idx="4907">
                  <c:v>40518</c:v>
                </c:pt>
                <c:pt idx="4908">
                  <c:v>40518</c:v>
                </c:pt>
                <c:pt idx="4909">
                  <c:v>40518</c:v>
                </c:pt>
                <c:pt idx="4910">
                  <c:v>40518</c:v>
                </c:pt>
                <c:pt idx="4911">
                  <c:v>40518</c:v>
                </c:pt>
                <c:pt idx="4912">
                  <c:v>40518</c:v>
                </c:pt>
                <c:pt idx="4913">
                  <c:v>40518</c:v>
                </c:pt>
                <c:pt idx="4914">
                  <c:v>40518</c:v>
                </c:pt>
                <c:pt idx="4915">
                  <c:v>40518</c:v>
                </c:pt>
                <c:pt idx="4916">
                  <c:v>40518</c:v>
                </c:pt>
                <c:pt idx="4917">
                  <c:v>40519</c:v>
                </c:pt>
                <c:pt idx="4918">
                  <c:v>40519</c:v>
                </c:pt>
                <c:pt idx="4919">
                  <c:v>40519</c:v>
                </c:pt>
                <c:pt idx="4920">
                  <c:v>40519</c:v>
                </c:pt>
                <c:pt idx="4921">
                  <c:v>40519</c:v>
                </c:pt>
                <c:pt idx="4922">
                  <c:v>40519</c:v>
                </c:pt>
                <c:pt idx="4923">
                  <c:v>40519</c:v>
                </c:pt>
                <c:pt idx="4924">
                  <c:v>40519</c:v>
                </c:pt>
                <c:pt idx="4925">
                  <c:v>40519</c:v>
                </c:pt>
                <c:pt idx="4926">
                  <c:v>40519</c:v>
                </c:pt>
                <c:pt idx="4927">
                  <c:v>40519</c:v>
                </c:pt>
                <c:pt idx="4928">
                  <c:v>40519</c:v>
                </c:pt>
                <c:pt idx="4929">
                  <c:v>40519</c:v>
                </c:pt>
                <c:pt idx="4930">
                  <c:v>40519</c:v>
                </c:pt>
                <c:pt idx="4931">
                  <c:v>40519</c:v>
                </c:pt>
                <c:pt idx="4932">
                  <c:v>40519</c:v>
                </c:pt>
                <c:pt idx="4933">
                  <c:v>40519</c:v>
                </c:pt>
                <c:pt idx="4934">
                  <c:v>40519</c:v>
                </c:pt>
                <c:pt idx="4935">
                  <c:v>40519</c:v>
                </c:pt>
                <c:pt idx="4936">
                  <c:v>40519</c:v>
                </c:pt>
                <c:pt idx="4937">
                  <c:v>40519</c:v>
                </c:pt>
                <c:pt idx="4938">
                  <c:v>40519</c:v>
                </c:pt>
                <c:pt idx="4939">
                  <c:v>40519</c:v>
                </c:pt>
                <c:pt idx="4940">
                  <c:v>40519</c:v>
                </c:pt>
                <c:pt idx="4941">
                  <c:v>40520</c:v>
                </c:pt>
                <c:pt idx="4942">
                  <c:v>40520</c:v>
                </c:pt>
                <c:pt idx="4943">
                  <c:v>40520</c:v>
                </c:pt>
                <c:pt idx="4944">
                  <c:v>40520</c:v>
                </c:pt>
                <c:pt idx="4945">
                  <c:v>40520</c:v>
                </c:pt>
                <c:pt idx="4946">
                  <c:v>40520</c:v>
                </c:pt>
                <c:pt idx="4947">
                  <c:v>40520</c:v>
                </c:pt>
                <c:pt idx="4948">
                  <c:v>40520</c:v>
                </c:pt>
                <c:pt idx="4949">
                  <c:v>40520</c:v>
                </c:pt>
                <c:pt idx="4950">
                  <c:v>40520</c:v>
                </c:pt>
                <c:pt idx="4951">
                  <c:v>40520</c:v>
                </c:pt>
                <c:pt idx="4952">
                  <c:v>40520</c:v>
                </c:pt>
                <c:pt idx="4953">
                  <c:v>40520</c:v>
                </c:pt>
                <c:pt idx="4954">
                  <c:v>40520</c:v>
                </c:pt>
                <c:pt idx="4955">
                  <c:v>40520</c:v>
                </c:pt>
                <c:pt idx="4956">
                  <c:v>40520</c:v>
                </c:pt>
                <c:pt idx="4957">
                  <c:v>40520</c:v>
                </c:pt>
                <c:pt idx="4958">
                  <c:v>40520</c:v>
                </c:pt>
                <c:pt idx="4959">
                  <c:v>40520</c:v>
                </c:pt>
                <c:pt idx="4960">
                  <c:v>40520</c:v>
                </c:pt>
                <c:pt idx="4961">
                  <c:v>40520</c:v>
                </c:pt>
                <c:pt idx="4962">
                  <c:v>40520</c:v>
                </c:pt>
                <c:pt idx="4963">
                  <c:v>40520</c:v>
                </c:pt>
                <c:pt idx="4964">
                  <c:v>40520</c:v>
                </c:pt>
                <c:pt idx="4965">
                  <c:v>40521</c:v>
                </c:pt>
                <c:pt idx="4966">
                  <c:v>40521</c:v>
                </c:pt>
                <c:pt idx="4967">
                  <c:v>40521</c:v>
                </c:pt>
                <c:pt idx="4968">
                  <c:v>40521</c:v>
                </c:pt>
                <c:pt idx="4969">
                  <c:v>40521</c:v>
                </c:pt>
                <c:pt idx="4970">
                  <c:v>40521</c:v>
                </c:pt>
                <c:pt idx="4971">
                  <c:v>40521</c:v>
                </c:pt>
                <c:pt idx="4972">
                  <c:v>40521</c:v>
                </c:pt>
                <c:pt idx="4973">
                  <c:v>40521</c:v>
                </c:pt>
                <c:pt idx="4974">
                  <c:v>40521</c:v>
                </c:pt>
                <c:pt idx="4975">
                  <c:v>40521</c:v>
                </c:pt>
                <c:pt idx="4976">
                  <c:v>40521</c:v>
                </c:pt>
                <c:pt idx="4977">
                  <c:v>40521</c:v>
                </c:pt>
                <c:pt idx="4978">
                  <c:v>40521</c:v>
                </c:pt>
                <c:pt idx="4979">
                  <c:v>40521</c:v>
                </c:pt>
                <c:pt idx="4980">
                  <c:v>40521</c:v>
                </c:pt>
                <c:pt idx="4981">
                  <c:v>40521</c:v>
                </c:pt>
                <c:pt idx="4982">
                  <c:v>40521</c:v>
                </c:pt>
                <c:pt idx="4983">
                  <c:v>40521</c:v>
                </c:pt>
                <c:pt idx="4984">
                  <c:v>40521</c:v>
                </c:pt>
                <c:pt idx="4985">
                  <c:v>40521</c:v>
                </c:pt>
                <c:pt idx="4986">
                  <c:v>40521</c:v>
                </c:pt>
                <c:pt idx="4987">
                  <c:v>40521</c:v>
                </c:pt>
                <c:pt idx="4988">
                  <c:v>40521</c:v>
                </c:pt>
                <c:pt idx="4989">
                  <c:v>40522</c:v>
                </c:pt>
                <c:pt idx="4990">
                  <c:v>40522</c:v>
                </c:pt>
                <c:pt idx="4991">
                  <c:v>40522</c:v>
                </c:pt>
                <c:pt idx="4992">
                  <c:v>40522</c:v>
                </c:pt>
                <c:pt idx="4993">
                  <c:v>40522</c:v>
                </c:pt>
                <c:pt idx="4994">
                  <c:v>40522</c:v>
                </c:pt>
                <c:pt idx="4995">
                  <c:v>40522</c:v>
                </c:pt>
                <c:pt idx="4996">
                  <c:v>40522</c:v>
                </c:pt>
                <c:pt idx="4997">
                  <c:v>40522</c:v>
                </c:pt>
                <c:pt idx="4998">
                  <c:v>40522</c:v>
                </c:pt>
                <c:pt idx="4999">
                  <c:v>40522</c:v>
                </c:pt>
                <c:pt idx="5000">
                  <c:v>40522</c:v>
                </c:pt>
                <c:pt idx="5001">
                  <c:v>40522</c:v>
                </c:pt>
                <c:pt idx="5002">
                  <c:v>40522</c:v>
                </c:pt>
                <c:pt idx="5003">
                  <c:v>40522</c:v>
                </c:pt>
                <c:pt idx="5004">
                  <c:v>40522</c:v>
                </c:pt>
                <c:pt idx="5005">
                  <c:v>40522</c:v>
                </c:pt>
                <c:pt idx="5006">
                  <c:v>40522</c:v>
                </c:pt>
                <c:pt idx="5007">
                  <c:v>40522</c:v>
                </c:pt>
                <c:pt idx="5008">
                  <c:v>40522</c:v>
                </c:pt>
                <c:pt idx="5009">
                  <c:v>40522</c:v>
                </c:pt>
                <c:pt idx="5010">
                  <c:v>40522</c:v>
                </c:pt>
                <c:pt idx="5011">
                  <c:v>40522</c:v>
                </c:pt>
                <c:pt idx="5012">
                  <c:v>40522</c:v>
                </c:pt>
                <c:pt idx="5013">
                  <c:v>40523</c:v>
                </c:pt>
                <c:pt idx="5014">
                  <c:v>40523</c:v>
                </c:pt>
                <c:pt idx="5015">
                  <c:v>40523</c:v>
                </c:pt>
                <c:pt idx="5016">
                  <c:v>40523</c:v>
                </c:pt>
                <c:pt idx="5017">
                  <c:v>40523</c:v>
                </c:pt>
                <c:pt idx="5018">
                  <c:v>40523</c:v>
                </c:pt>
                <c:pt idx="5019">
                  <c:v>40523</c:v>
                </c:pt>
                <c:pt idx="5020">
                  <c:v>40523</c:v>
                </c:pt>
                <c:pt idx="5021">
                  <c:v>40523</c:v>
                </c:pt>
                <c:pt idx="5022">
                  <c:v>40523</c:v>
                </c:pt>
                <c:pt idx="5023">
                  <c:v>40523</c:v>
                </c:pt>
                <c:pt idx="5024">
                  <c:v>40523</c:v>
                </c:pt>
                <c:pt idx="5025">
                  <c:v>40523</c:v>
                </c:pt>
                <c:pt idx="5026">
                  <c:v>40523</c:v>
                </c:pt>
                <c:pt idx="5027">
                  <c:v>40523</c:v>
                </c:pt>
                <c:pt idx="5028">
                  <c:v>40523</c:v>
                </c:pt>
                <c:pt idx="5029">
                  <c:v>40523</c:v>
                </c:pt>
                <c:pt idx="5030">
                  <c:v>40523</c:v>
                </c:pt>
                <c:pt idx="5031">
                  <c:v>40523</c:v>
                </c:pt>
                <c:pt idx="5032">
                  <c:v>40523</c:v>
                </c:pt>
                <c:pt idx="5033">
                  <c:v>40523</c:v>
                </c:pt>
                <c:pt idx="5034">
                  <c:v>40523</c:v>
                </c:pt>
                <c:pt idx="5035">
                  <c:v>40523</c:v>
                </c:pt>
                <c:pt idx="5036">
                  <c:v>40523</c:v>
                </c:pt>
                <c:pt idx="5037">
                  <c:v>40524</c:v>
                </c:pt>
                <c:pt idx="5038">
                  <c:v>40524</c:v>
                </c:pt>
                <c:pt idx="5039">
                  <c:v>40524</c:v>
                </c:pt>
                <c:pt idx="5040">
                  <c:v>40524</c:v>
                </c:pt>
                <c:pt idx="5041">
                  <c:v>40524</c:v>
                </c:pt>
                <c:pt idx="5042">
                  <c:v>40524</c:v>
                </c:pt>
                <c:pt idx="5043">
                  <c:v>40524</c:v>
                </c:pt>
                <c:pt idx="5044">
                  <c:v>40524</c:v>
                </c:pt>
                <c:pt idx="5045">
                  <c:v>40524</c:v>
                </c:pt>
                <c:pt idx="5046">
                  <c:v>40524</c:v>
                </c:pt>
                <c:pt idx="5047">
                  <c:v>40524</c:v>
                </c:pt>
                <c:pt idx="5048">
                  <c:v>40524</c:v>
                </c:pt>
                <c:pt idx="5049">
                  <c:v>40524</c:v>
                </c:pt>
                <c:pt idx="5050">
                  <c:v>40524</c:v>
                </c:pt>
                <c:pt idx="5051">
                  <c:v>40524</c:v>
                </c:pt>
                <c:pt idx="5052">
                  <c:v>40524</c:v>
                </c:pt>
                <c:pt idx="5053">
                  <c:v>40524</c:v>
                </c:pt>
                <c:pt idx="5054">
                  <c:v>40524</c:v>
                </c:pt>
                <c:pt idx="5055">
                  <c:v>40524</c:v>
                </c:pt>
                <c:pt idx="5056">
                  <c:v>40524</c:v>
                </c:pt>
                <c:pt idx="5057">
                  <c:v>40524</c:v>
                </c:pt>
                <c:pt idx="5058">
                  <c:v>40524</c:v>
                </c:pt>
                <c:pt idx="5059">
                  <c:v>40524</c:v>
                </c:pt>
                <c:pt idx="5060">
                  <c:v>40524</c:v>
                </c:pt>
                <c:pt idx="5061">
                  <c:v>40525</c:v>
                </c:pt>
                <c:pt idx="5062">
                  <c:v>40525</c:v>
                </c:pt>
                <c:pt idx="5063">
                  <c:v>40525</c:v>
                </c:pt>
                <c:pt idx="5064">
                  <c:v>40525</c:v>
                </c:pt>
                <c:pt idx="5065">
                  <c:v>40525</c:v>
                </c:pt>
                <c:pt idx="5066">
                  <c:v>40525</c:v>
                </c:pt>
                <c:pt idx="5067">
                  <c:v>40525</c:v>
                </c:pt>
                <c:pt idx="5068">
                  <c:v>40525</c:v>
                </c:pt>
                <c:pt idx="5069">
                  <c:v>40525</c:v>
                </c:pt>
                <c:pt idx="5070">
                  <c:v>40525</c:v>
                </c:pt>
                <c:pt idx="5071">
                  <c:v>40525</c:v>
                </c:pt>
                <c:pt idx="5072">
                  <c:v>40525</c:v>
                </c:pt>
                <c:pt idx="5073">
                  <c:v>40525</c:v>
                </c:pt>
                <c:pt idx="5074">
                  <c:v>40525</c:v>
                </c:pt>
                <c:pt idx="5075">
                  <c:v>40525</c:v>
                </c:pt>
                <c:pt idx="5076">
                  <c:v>40525</c:v>
                </c:pt>
                <c:pt idx="5077">
                  <c:v>40525</c:v>
                </c:pt>
                <c:pt idx="5078">
                  <c:v>40525</c:v>
                </c:pt>
                <c:pt idx="5079">
                  <c:v>40525</c:v>
                </c:pt>
                <c:pt idx="5080">
                  <c:v>40525</c:v>
                </c:pt>
                <c:pt idx="5081">
                  <c:v>40525</c:v>
                </c:pt>
                <c:pt idx="5082">
                  <c:v>40525</c:v>
                </c:pt>
                <c:pt idx="5083">
                  <c:v>40525</c:v>
                </c:pt>
                <c:pt idx="5084">
                  <c:v>40525</c:v>
                </c:pt>
                <c:pt idx="5085">
                  <c:v>40526</c:v>
                </c:pt>
                <c:pt idx="5086">
                  <c:v>40526</c:v>
                </c:pt>
                <c:pt idx="5087">
                  <c:v>40526</c:v>
                </c:pt>
                <c:pt idx="5088">
                  <c:v>40526</c:v>
                </c:pt>
                <c:pt idx="5089">
                  <c:v>40526</c:v>
                </c:pt>
                <c:pt idx="5090">
                  <c:v>40526</c:v>
                </c:pt>
                <c:pt idx="5091">
                  <c:v>40526</c:v>
                </c:pt>
                <c:pt idx="5092">
                  <c:v>40526</c:v>
                </c:pt>
                <c:pt idx="5093">
                  <c:v>40526</c:v>
                </c:pt>
                <c:pt idx="5094">
                  <c:v>40526</c:v>
                </c:pt>
                <c:pt idx="5095">
                  <c:v>40526</c:v>
                </c:pt>
                <c:pt idx="5096">
                  <c:v>40526</c:v>
                </c:pt>
                <c:pt idx="5097">
                  <c:v>40526</c:v>
                </c:pt>
                <c:pt idx="5098">
                  <c:v>40526</c:v>
                </c:pt>
                <c:pt idx="5099">
                  <c:v>40526</c:v>
                </c:pt>
                <c:pt idx="5100">
                  <c:v>40526</c:v>
                </c:pt>
                <c:pt idx="5101">
                  <c:v>40526</c:v>
                </c:pt>
                <c:pt idx="5102">
                  <c:v>40526</c:v>
                </c:pt>
                <c:pt idx="5103">
                  <c:v>40526</c:v>
                </c:pt>
                <c:pt idx="5104">
                  <c:v>40526</c:v>
                </c:pt>
                <c:pt idx="5105">
                  <c:v>40526</c:v>
                </c:pt>
                <c:pt idx="5106">
                  <c:v>40526</c:v>
                </c:pt>
                <c:pt idx="5107">
                  <c:v>40526</c:v>
                </c:pt>
                <c:pt idx="5108">
                  <c:v>40526</c:v>
                </c:pt>
                <c:pt idx="5109">
                  <c:v>40527</c:v>
                </c:pt>
                <c:pt idx="5110">
                  <c:v>40527</c:v>
                </c:pt>
                <c:pt idx="5111">
                  <c:v>40527</c:v>
                </c:pt>
                <c:pt idx="5112">
                  <c:v>40527</c:v>
                </c:pt>
                <c:pt idx="5113">
                  <c:v>40527</c:v>
                </c:pt>
                <c:pt idx="5114">
                  <c:v>40527</c:v>
                </c:pt>
                <c:pt idx="5115">
                  <c:v>40527</c:v>
                </c:pt>
                <c:pt idx="5116">
                  <c:v>40527</c:v>
                </c:pt>
                <c:pt idx="5117">
                  <c:v>40527</c:v>
                </c:pt>
                <c:pt idx="5118">
                  <c:v>40527</c:v>
                </c:pt>
                <c:pt idx="5119">
                  <c:v>40527</c:v>
                </c:pt>
                <c:pt idx="5120">
                  <c:v>40527</c:v>
                </c:pt>
                <c:pt idx="5121">
                  <c:v>40527</c:v>
                </c:pt>
                <c:pt idx="5122">
                  <c:v>40527</c:v>
                </c:pt>
                <c:pt idx="5123">
                  <c:v>40527</c:v>
                </c:pt>
                <c:pt idx="5124">
                  <c:v>40527</c:v>
                </c:pt>
                <c:pt idx="5125">
                  <c:v>40527</c:v>
                </c:pt>
                <c:pt idx="5126">
                  <c:v>40527</c:v>
                </c:pt>
                <c:pt idx="5127">
                  <c:v>40527</c:v>
                </c:pt>
                <c:pt idx="5128">
                  <c:v>40527</c:v>
                </c:pt>
                <c:pt idx="5129">
                  <c:v>40527</c:v>
                </c:pt>
                <c:pt idx="5130">
                  <c:v>40527</c:v>
                </c:pt>
                <c:pt idx="5131">
                  <c:v>40527</c:v>
                </c:pt>
                <c:pt idx="5132">
                  <c:v>40527</c:v>
                </c:pt>
                <c:pt idx="5133">
                  <c:v>40528</c:v>
                </c:pt>
                <c:pt idx="5134">
                  <c:v>40528</c:v>
                </c:pt>
                <c:pt idx="5135">
                  <c:v>40528</c:v>
                </c:pt>
                <c:pt idx="5136">
                  <c:v>40528</c:v>
                </c:pt>
                <c:pt idx="5137">
                  <c:v>40528</c:v>
                </c:pt>
                <c:pt idx="5138">
                  <c:v>40528</c:v>
                </c:pt>
                <c:pt idx="5139">
                  <c:v>40528</c:v>
                </c:pt>
                <c:pt idx="5140">
                  <c:v>40528</c:v>
                </c:pt>
                <c:pt idx="5141">
                  <c:v>40528</c:v>
                </c:pt>
                <c:pt idx="5142">
                  <c:v>40528</c:v>
                </c:pt>
                <c:pt idx="5143">
                  <c:v>40528</c:v>
                </c:pt>
                <c:pt idx="5144">
                  <c:v>40528</c:v>
                </c:pt>
                <c:pt idx="5145">
                  <c:v>40528</c:v>
                </c:pt>
                <c:pt idx="5146">
                  <c:v>40528</c:v>
                </c:pt>
                <c:pt idx="5147">
                  <c:v>40528</c:v>
                </c:pt>
                <c:pt idx="5148">
                  <c:v>40528</c:v>
                </c:pt>
                <c:pt idx="5149">
                  <c:v>40528</c:v>
                </c:pt>
                <c:pt idx="5150">
                  <c:v>40528</c:v>
                </c:pt>
                <c:pt idx="5151">
                  <c:v>40528</c:v>
                </c:pt>
                <c:pt idx="5152">
                  <c:v>40528</c:v>
                </c:pt>
                <c:pt idx="5153">
                  <c:v>40528</c:v>
                </c:pt>
                <c:pt idx="5154">
                  <c:v>40528</c:v>
                </c:pt>
                <c:pt idx="5155">
                  <c:v>40528</c:v>
                </c:pt>
                <c:pt idx="5156">
                  <c:v>40528</c:v>
                </c:pt>
                <c:pt idx="5157">
                  <c:v>40529</c:v>
                </c:pt>
                <c:pt idx="5158">
                  <c:v>40529</c:v>
                </c:pt>
                <c:pt idx="5159">
                  <c:v>40529</c:v>
                </c:pt>
                <c:pt idx="5160">
                  <c:v>40529</c:v>
                </c:pt>
                <c:pt idx="5161">
                  <c:v>40529</c:v>
                </c:pt>
                <c:pt idx="5162">
                  <c:v>40529</c:v>
                </c:pt>
                <c:pt idx="5163">
                  <c:v>40529</c:v>
                </c:pt>
                <c:pt idx="5164">
                  <c:v>40529</c:v>
                </c:pt>
                <c:pt idx="5165">
                  <c:v>40529</c:v>
                </c:pt>
                <c:pt idx="5166">
                  <c:v>40529</c:v>
                </c:pt>
                <c:pt idx="5167">
                  <c:v>40529</c:v>
                </c:pt>
                <c:pt idx="5168">
                  <c:v>40529</c:v>
                </c:pt>
                <c:pt idx="5169">
                  <c:v>40529</c:v>
                </c:pt>
                <c:pt idx="5170">
                  <c:v>40529</c:v>
                </c:pt>
                <c:pt idx="5171">
                  <c:v>40529</c:v>
                </c:pt>
                <c:pt idx="5172">
                  <c:v>40529</c:v>
                </c:pt>
                <c:pt idx="5173">
                  <c:v>40529</c:v>
                </c:pt>
                <c:pt idx="5174">
                  <c:v>40529</c:v>
                </c:pt>
                <c:pt idx="5175">
                  <c:v>40529</c:v>
                </c:pt>
                <c:pt idx="5176">
                  <c:v>40529</c:v>
                </c:pt>
                <c:pt idx="5177">
                  <c:v>40529</c:v>
                </c:pt>
                <c:pt idx="5178">
                  <c:v>40529</c:v>
                </c:pt>
                <c:pt idx="5179">
                  <c:v>40529</c:v>
                </c:pt>
                <c:pt idx="5180">
                  <c:v>40529</c:v>
                </c:pt>
                <c:pt idx="5181">
                  <c:v>40530</c:v>
                </c:pt>
                <c:pt idx="5182">
                  <c:v>40530</c:v>
                </c:pt>
                <c:pt idx="5183">
                  <c:v>40530</c:v>
                </c:pt>
                <c:pt idx="5184">
                  <c:v>40530</c:v>
                </c:pt>
                <c:pt idx="5185">
                  <c:v>40530</c:v>
                </c:pt>
                <c:pt idx="5186">
                  <c:v>40530</c:v>
                </c:pt>
                <c:pt idx="5187">
                  <c:v>40530</c:v>
                </c:pt>
                <c:pt idx="5188">
                  <c:v>40530</c:v>
                </c:pt>
                <c:pt idx="5189">
                  <c:v>40530</c:v>
                </c:pt>
                <c:pt idx="5190">
                  <c:v>40530</c:v>
                </c:pt>
                <c:pt idx="5191">
                  <c:v>40530</c:v>
                </c:pt>
                <c:pt idx="5192">
                  <c:v>40530</c:v>
                </c:pt>
                <c:pt idx="5193">
                  <c:v>40530</c:v>
                </c:pt>
                <c:pt idx="5194">
                  <c:v>40530</c:v>
                </c:pt>
                <c:pt idx="5195">
                  <c:v>40530</c:v>
                </c:pt>
                <c:pt idx="5196">
                  <c:v>40530</c:v>
                </c:pt>
                <c:pt idx="5197">
                  <c:v>40530</c:v>
                </c:pt>
                <c:pt idx="5198">
                  <c:v>40530</c:v>
                </c:pt>
                <c:pt idx="5199">
                  <c:v>40530</c:v>
                </c:pt>
                <c:pt idx="5200">
                  <c:v>40530</c:v>
                </c:pt>
                <c:pt idx="5201">
                  <c:v>40530</c:v>
                </c:pt>
                <c:pt idx="5202">
                  <c:v>40530</c:v>
                </c:pt>
                <c:pt idx="5203">
                  <c:v>40530</c:v>
                </c:pt>
                <c:pt idx="5204">
                  <c:v>40530</c:v>
                </c:pt>
                <c:pt idx="5205">
                  <c:v>40531</c:v>
                </c:pt>
                <c:pt idx="5206">
                  <c:v>40531</c:v>
                </c:pt>
                <c:pt idx="5207">
                  <c:v>40531</c:v>
                </c:pt>
                <c:pt idx="5208">
                  <c:v>40531</c:v>
                </c:pt>
                <c:pt idx="5209">
                  <c:v>40531</c:v>
                </c:pt>
                <c:pt idx="5210">
                  <c:v>40531</c:v>
                </c:pt>
                <c:pt idx="5211">
                  <c:v>40531</c:v>
                </c:pt>
                <c:pt idx="5212">
                  <c:v>40531</c:v>
                </c:pt>
                <c:pt idx="5213">
                  <c:v>40531</c:v>
                </c:pt>
                <c:pt idx="5214">
                  <c:v>40531</c:v>
                </c:pt>
                <c:pt idx="5215">
                  <c:v>40531</c:v>
                </c:pt>
                <c:pt idx="5216">
                  <c:v>40531</c:v>
                </c:pt>
                <c:pt idx="5217">
                  <c:v>40531</c:v>
                </c:pt>
                <c:pt idx="5218">
                  <c:v>40531</c:v>
                </c:pt>
                <c:pt idx="5219">
                  <c:v>40531</c:v>
                </c:pt>
                <c:pt idx="5220">
                  <c:v>40531</c:v>
                </c:pt>
                <c:pt idx="5221">
                  <c:v>40531</c:v>
                </c:pt>
                <c:pt idx="5222">
                  <c:v>40531</c:v>
                </c:pt>
                <c:pt idx="5223">
                  <c:v>40531</c:v>
                </c:pt>
                <c:pt idx="5224">
                  <c:v>40531</c:v>
                </c:pt>
                <c:pt idx="5225">
                  <c:v>40531</c:v>
                </c:pt>
                <c:pt idx="5226">
                  <c:v>40547</c:v>
                </c:pt>
                <c:pt idx="5227">
                  <c:v>40547</c:v>
                </c:pt>
                <c:pt idx="5228">
                  <c:v>40547</c:v>
                </c:pt>
                <c:pt idx="5229">
                  <c:v>40547</c:v>
                </c:pt>
                <c:pt idx="5230">
                  <c:v>40547</c:v>
                </c:pt>
                <c:pt idx="5231">
                  <c:v>40547</c:v>
                </c:pt>
                <c:pt idx="5232">
                  <c:v>40547</c:v>
                </c:pt>
                <c:pt idx="5233">
                  <c:v>40547</c:v>
                </c:pt>
                <c:pt idx="5234">
                  <c:v>40547</c:v>
                </c:pt>
                <c:pt idx="5235">
                  <c:v>40547</c:v>
                </c:pt>
                <c:pt idx="5236">
                  <c:v>40547</c:v>
                </c:pt>
                <c:pt idx="5237">
                  <c:v>40548</c:v>
                </c:pt>
                <c:pt idx="5238">
                  <c:v>40548</c:v>
                </c:pt>
                <c:pt idx="5239">
                  <c:v>40548</c:v>
                </c:pt>
                <c:pt idx="5240">
                  <c:v>40548</c:v>
                </c:pt>
                <c:pt idx="5241">
                  <c:v>40548</c:v>
                </c:pt>
                <c:pt idx="5242">
                  <c:v>40548</c:v>
                </c:pt>
                <c:pt idx="5243">
                  <c:v>40548</c:v>
                </c:pt>
                <c:pt idx="5244">
                  <c:v>40548</c:v>
                </c:pt>
                <c:pt idx="5245">
                  <c:v>40548</c:v>
                </c:pt>
                <c:pt idx="5246">
                  <c:v>40548</c:v>
                </c:pt>
                <c:pt idx="5247">
                  <c:v>40548</c:v>
                </c:pt>
                <c:pt idx="5248">
                  <c:v>40548</c:v>
                </c:pt>
                <c:pt idx="5249">
                  <c:v>40548</c:v>
                </c:pt>
                <c:pt idx="5250">
                  <c:v>40548</c:v>
                </c:pt>
                <c:pt idx="5251">
                  <c:v>40548</c:v>
                </c:pt>
                <c:pt idx="5252">
                  <c:v>40548</c:v>
                </c:pt>
                <c:pt idx="5253">
                  <c:v>40548</c:v>
                </c:pt>
                <c:pt idx="5254">
                  <c:v>40548</c:v>
                </c:pt>
                <c:pt idx="5255">
                  <c:v>40548</c:v>
                </c:pt>
                <c:pt idx="5256">
                  <c:v>40548</c:v>
                </c:pt>
                <c:pt idx="5257">
                  <c:v>40548</c:v>
                </c:pt>
                <c:pt idx="5258">
                  <c:v>40548</c:v>
                </c:pt>
                <c:pt idx="5259">
                  <c:v>40548</c:v>
                </c:pt>
                <c:pt idx="5260">
                  <c:v>40548</c:v>
                </c:pt>
                <c:pt idx="5261">
                  <c:v>40549</c:v>
                </c:pt>
                <c:pt idx="5262">
                  <c:v>40549</c:v>
                </c:pt>
                <c:pt idx="5263">
                  <c:v>40549</c:v>
                </c:pt>
                <c:pt idx="5264">
                  <c:v>40549</c:v>
                </c:pt>
                <c:pt idx="5265">
                  <c:v>40549</c:v>
                </c:pt>
                <c:pt idx="5266">
                  <c:v>40549</c:v>
                </c:pt>
                <c:pt idx="5267">
                  <c:v>40549</c:v>
                </c:pt>
                <c:pt idx="5268">
                  <c:v>40549</c:v>
                </c:pt>
                <c:pt idx="5269">
                  <c:v>40549</c:v>
                </c:pt>
                <c:pt idx="5270">
                  <c:v>40549</c:v>
                </c:pt>
                <c:pt idx="5271">
                  <c:v>40549</c:v>
                </c:pt>
                <c:pt idx="5272">
                  <c:v>40549</c:v>
                </c:pt>
                <c:pt idx="5273">
                  <c:v>40549</c:v>
                </c:pt>
                <c:pt idx="5274">
                  <c:v>40549</c:v>
                </c:pt>
                <c:pt idx="5275">
                  <c:v>40549</c:v>
                </c:pt>
                <c:pt idx="5276">
                  <c:v>40549</c:v>
                </c:pt>
                <c:pt idx="5277">
                  <c:v>40549</c:v>
                </c:pt>
                <c:pt idx="5278">
                  <c:v>40549</c:v>
                </c:pt>
                <c:pt idx="5279">
                  <c:v>40549</c:v>
                </c:pt>
                <c:pt idx="5280">
                  <c:v>40549</c:v>
                </c:pt>
                <c:pt idx="5281">
                  <c:v>40549</c:v>
                </c:pt>
                <c:pt idx="5282">
                  <c:v>40549</c:v>
                </c:pt>
                <c:pt idx="5283">
                  <c:v>40549</c:v>
                </c:pt>
                <c:pt idx="5284">
                  <c:v>40549</c:v>
                </c:pt>
                <c:pt idx="5285">
                  <c:v>40550</c:v>
                </c:pt>
                <c:pt idx="5286">
                  <c:v>40550</c:v>
                </c:pt>
                <c:pt idx="5287">
                  <c:v>40550</c:v>
                </c:pt>
                <c:pt idx="5288">
                  <c:v>40550</c:v>
                </c:pt>
                <c:pt idx="5289">
                  <c:v>40550</c:v>
                </c:pt>
                <c:pt idx="5290">
                  <c:v>40550</c:v>
                </c:pt>
                <c:pt idx="5291">
                  <c:v>40550</c:v>
                </c:pt>
                <c:pt idx="5292">
                  <c:v>40550</c:v>
                </c:pt>
                <c:pt idx="5293">
                  <c:v>40550</c:v>
                </c:pt>
                <c:pt idx="5294">
                  <c:v>40550</c:v>
                </c:pt>
                <c:pt idx="5295">
                  <c:v>40550</c:v>
                </c:pt>
                <c:pt idx="5296">
                  <c:v>40550</c:v>
                </c:pt>
                <c:pt idx="5297">
                  <c:v>40550</c:v>
                </c:pt>
                <c:pt idx="5298">
                  <c:v>40550</c:v>
                </c:pt>
                <c:pt idx="5299">
                  <c:v>40550</c:v>
                </c:pt>
                <c:pt idx="5300">
                  <c:v>40550</c:v>
                </c:pt>
                <c:pt idx="5301">
                  <c:v>40550</c:v>
                </c:pt>
                <c:pt idx="5302">
                  <c:v>40550</c:v>
                </c:pt>
                <c:pt idx="5303">
                  <c:v>40550</c:v>
                </c:pt>
                <c:pt idx="5304">
                  <c:v>40550</c:v>
                </c:pt>
                <c:pt idx="5305">
                  <c:v>40550</c:v>
                </c:pt>
                <c:pt idx="5306">
                  <c:v>40550</c:v>
                </c:pt>
                <c:pt idx="5307">
                  <c:v>40550</c:v>
                </c:pt>
                <c:pt idx="5308">
                  <c:v>40550</c:v>
                </c:pt>
                <c:pt idx="5309">
                  <c:v>40551</c:v>
                </c:pt>
                <c:pt idx="5310">
                  <c:v>40551</c:v>
                </c:pt>
                <c:pt idx="5311">
                  <c:v>40551</c:v>
                </c:pt>
                <c:pt idx="5312">
                  <c:v>40551</c:v>
                </c:pt>
                <c:pt idx="5313">
                  <c:v>40551</c:v>
                </c:pt>
                <c:pt idx="5314">
                  <c:v>40551</c:v>
                </c:pt>
                <c:pt idx="5315">
                  <c:v>40551</c:v>
                </c:pt>
                <c:pt idx="5316">
                  <c:v>40551</c:v>
                </c:pt>
                <c:pt idx="5317">
                  <c:v>40551</c:v>
                </c:pt>
                <c:pt idx="5318">
                  <c:v>40551</c:v>
                </c:pt>
                <c:pt idx="5319">
                  <c:v>40551</c:v>
                </c:pt>
                <c:pt idx="5320">
                  <c:v>40551</c:v>
                </c:pt>
                <c:pt idx="5321">
                  <c:v>40551</c:v>
                </c:pt>
                <c:pt idx="5322">
                  <c:v>40551</c:v>
                </c:pt>
                <c:pt idx="5323">
                  <c:v>40551</c:v>
                </c:pt>
                <c:pt idx="5324">
                  <c:v>40551</c:v>
                </c:pt>
                <c:pt idx="5325">
                  <c:v>40551</c:v>
                </c:pt>
                <c:pt idx="5326">
                  <c:v>40551</c:v>
                </c:pt>
                <c:pt idx="5327">
                  <c:v>40551</c:v>
                </c:pt>
                <c:pt idx="5328">
                  <c:v>40551</c:v>
                </c:pt>
                <c:pt idx="5329">
                  <c:v>40551</c:v>
                </c:pt>
                <c:pt idx="5330">
                  <c:v>40551</c:v>
                </c:pt>
                <c:pt idx="5331">
                  <c:v>40551</c:v>
                </c:pt>
                <c:pt idx="5332">
                  <c:v>40551</c:v>
                </c:pt>
                <c:pt idx="5333">
                  <c:v>40552</c:v>
                </c:pt>
                <c:pt idx="5334">
                  <c:v>40552</c:v>
                </c:pt>
                <c:pt idx="5335">
                  <c:v>40552</c:v>
                </c:pt>
                <c:pt idx="5336">
                  <c:v>40552</c:v>
                </c:pt>
                <c:pt idx="5337">
                  <c:v>40552</c:v>
                </c:pt>
                <c:pt idx="5338">
                  <c:v>40552</c:v>
                </c:pt>
                <c:pt idx="5339">
                  <c:v>40552</c:v>
                </c:pt>
                <c:pt idx="5340">
                  <c:v>40552</c:v>
                </c:pt>
                <c:pt idx="5341">
                  <c:v>40552</c:v>
                </c:pt>
                <c:pt idx="5342">
                  <c:v>40552</c:v>
                </c:pt>
                <c:pt idx="5343">
                  <c:v>40552</c:v>
                </c:pt>
                <c:pt idx="5344">
                  <c:v>40552</c:v>
                </c:pt>
                <c:pt idx="5345">
                  <c:v>40552</c:v>
                </c:pt>
                <c:pt idx="5346">
                  <c:v>40552</c:v>
                </c:pt>
                <c:pt idx="5347">
                  <c:v>40552</c:v>
                </c:pt>
                <c:pt idx="5348">
                  <c:v>40552</c:v>
                </c:pt>
                <c:pt idx="5349">
                  <c:v>40552</c:v>
                </c:pt>
                <c:pt idx="5350">
                  <c:v>40552</c:v>
                </c:pt>
                <c:pt idx="5351">
                  <c:v>40552</c:v>
                </c:pt>
                <c:pt idx="5352">
                  <c:v>40552</c:v>
                </c:pt>
                <c:pt idx="5353">
                  <c:v>40552</c:v>
                </c:pt>
                <c:pt idx="5354">
                  <c:v>40552</c:v>
                </c:pt>
                <c:pt idx="5355">
                  <c:v>40552</c:v>
                </c:pt>
                <c:pt idx="5356">
                  <c:v>40552</c:v>
                </c:pt>
                <c:pt idx="5357">
                  <c:v>40553</c:v>
                </c:pt>
                <c:pt idx="5358">
                  <c:v>40553</c:v>
                </c:pt>
                <c:pt idx="5359">
                  <c:v>40553</c:v>
                </c:pt>
                <c:pt idx="5360">
                  <c:v>40553</c:v>
                </c:pt>
                <c:pt idx="5361">
                  <c:v>40553</c:v>
                </c:pt>
                <c:pt idx="5362">
                  <c:v>40553</c:v>
                </c:pt>
                <c:pt idx="5363">
                  <c:v>40553</c:v>
                </c:pt>
                <c:pt idx="5364">
                  <c:v>40553</c:v>
                </c:pt>
                <c:pt idx="5365">
                  <c:v>40553</c:v>
                </c:pt>
                <c:pt idx="5366">
                  <c:v>40553</c:v>
                </c:pt>
                <c:pt idx="5367">
                  <c:v>40553</c:v>
                </c:pt>
                <c:pt idx="5368">
                  <c:v>40553</c:v>
                </c:pt>
                <c:pt idx="5369">
                  <c:v>40553</c:v>
                </c:pt>
                <c:pt idx="5370">
                  <c:v>40553</c:v>
                </c:pt>
                <c:pt idx="5371">
                  <c:v>40553</c:v>
                </c:pt>
                <c:pt idx="5372">
                  <c:v>40553</c:v>
                </c:pt>
                <c:pt idx="5373">
                  <c:v>40553</c:v>
                </c:pt>
                <c:pt idx="5374">
                  <c:v>40553</c:v>
                </c:pt>
                <c:pt idx="5375">
                  <c:v>40553</c:v>
                </c:pt>
                <c:pt idx="5376">
                  <c:v>40553</c:v>
                </c:pt>
                <c:pt idx="5377">
                  <c:v>40553</c:v>
                </c:pt>
                <c:pt idx="5378">
                  <c:v>40553</c:v>
                </c:pt>
                <c:pt idx="5379">
                  <c:v>40553</c:v>
                </c:pt>
                <c:pt idx="5380">
                  <c:v>40553</c:v>
                </c:pt>
                <c:pt idx="5381">
                  <c:v>40554</c:v>
                </c:pt>
                <c:pt idx="5382">
                  <c:v>40554</c:v>
                </c:pt>
                <c:pt idx="5383">
                  <c:v>40554</c:v>
                </c:pt>
                <c:pt idx="5384">
                  <c:v>40554</c:v>
                </c:pt>
                <c:pt idx="5385">
                  <c:v>40554</c:v>
                </c:pt>
                <c:pt idx="5386">
                  <c:v>40554</c:v>
                </c:pt>
                <c:pt idx="5387">
                  <c:v>40554</c:v>
                </c:pt>
                <c:pt idx="5388">
                  <c:v>40554</c:v>
                </c:pt>
                <c:pt idx="5389">
                  <c:v>40554</c:v>
                </c:pt>
                <c:pt idx="5390">
                  <c:v>40554</c:v>
                </c:pt>
                <c:pt idx="5391">
                  <c:v>40554</c:v>
                </c:pt>
                <c:pt idx="5392">
                  <c:v>40554</c:v>
                </c:pt>
                <c:pt idx="5393">
                  <c:v>40554</c:v>
                </c:pt>
                <c:pt idx="5394">
                  <c:v>40554</c:v>
                </c:pt>
                <c:pt idx="5395">
                  <c:v>40554</c:v>
                </c:pt>
                <c:pt idx="5396">
                  <c:v>40554</c:v>
                </c:pt>
                <c:pt idx="5397">
                  <c:v>40554</c:v>
                </c:pt>
                <c:pt idx="5398">
                  <c:v>40554</c:v>
                </c:pt>
                <c:pt idx="5399">
                  <c:v>40554</c:v>
                </c:pt>
                <c:pt idx="5400">
                  <c:v>40554</c:v>
                </c:pt>
                <c:pt idx="5401">
                  <c:v>40554</c:v>
                </c:pt>
                <c:pt idx="5402">
                  <c:v>40554</c:v>
                </c:pt>
                <c:pt idx="5403">
                  <c:v>40554</c:v>
                </c:pt>
                <c:pt idx="5404">
                  <c:v>40554</c:v>
                </c:pt>
                <c:pt idx="5405">
                  <c:v>40555</c:v>
                </c:pt>
                <c:pt idx="5406">
                  <c:v>40555</c:v>
                </c:pt>
                <c:pt idx="5407">
                  <c:v>40555</c:v>
                </c:pt>
                <c:pt idx="5408">
                  <c:v>40555</c:v>
                </c:pt>
                <c:pt idx="5409">
                  <c:v>40555</c:v>
                </c:pt>
                <c:pt idx="5410">
                  <c:v>40555</c:v>
                </c:pt>
                <c:pt idx="5411">
                  <c:v>40555</c:v>
                </c:pt>
                <c:pt idx="5412">
                  <c:v>40555</c:v>
                </c:pt>
                <c:pt idx="5413">
                  <c:v>40555</c:v>
                </c:pt>
                <c:pt idx="5414">
                  <c:v>40555</c:v>
                </c:pt>
                <c:pt idx="5415">
                  <c:v>40555</c:v>
                </c:pt>
                <c:pt idx="5416">
                  <c:v>40555</c:v>
                </c:pt>
                <c:pt idx="5417">
                  <c:v>40555</c:v>
                </c:pt>
                <c:pt idx="5418">
                  <c:v>40555</c:v>
                </c:pt>
                <c:pt idx="5419">
                  <c:v>40555</c:v>
                </c:pt>
                <c:pt idx="5420">
                  <c:v>40555</c:v>
                </c:pt>
                <c:pt idx="5421">
                  <c:v>40555</c:v>
                </c:pt>
                <c:pt idx="5422">
                  <c:v>40555</c:v>
                </c:pt>
                <c:pt idx="5423">
                  <c:v>40555</c:v>
                </c:pt>
                <c:pt idx="5424">
                  <c:v>40555</c:v>
                </c:pt>
                <c:pt idx="5425">
                  <c:v>40555</c:v>
                </c:pt>
                <c:pt idx="5426">
                  <c:v>40555</c:v>
                </c:pt>
                <c:pt idx="5427">
                  <c:v>40555</c:v>
                </c:pt>
                <c:pt idx="5428">
                  <c:v>40555</c:v>
                </c:pt>
                <c:pt idx="5429">
                  <c:v>40556</c:v>
                </c:pt>
                <c:pt idx="5430">
                  <c:v>40556</c:v>
                </c:pt>
                <c:pt idx="5431">
                  <c:v>40556</c:v>
                </c:pt>
                <c:pt idx="5432">
                  <c:v>40556</c:v>
                </c:pt>
                <c:pt idx="5433">
                  <c:v>40556</c:v>
                </c:pt>
                <c:pt idx="5434">
                  <c:v>40556</c:v>
                </c:pt>
                <c:pt idx="5435">
                  <c:v>40556</c:v>
                </c:pt>
                <c:pt idx="5436">
                  <c:v>40556</c:v>
                </c:pt>
                <c:pt idx="5437">
                  <c:v>40556</c:v>
                </c:pt>
                <c:pt idx="5438">
                  <c:v>40556</c:v>
                </c:pt>
                <c:pt idx="5439">
                  <c:v>40556</c:v>
                </c:pt>
                <c:pt idx="5440">
                  <c:v>40556</c:v>
                </c:pt>
                <c:pt idx="5441">
                  <c:v>40556</c:v>
                </c:pt>
                <c:pt idx="5442">
                  <c:v>40556</c:v>
                </c:pt>
                <c:pt idx="5443">
                  <c:v>40556</c:v>
                </c:pt>
                <c:pt idx="5444">
                  <c:v>40556</c:v>
                </c:pt>
                <c:pt idx="5445">
                  <c:v>40556</c:v>
                </c:pt>
                <c:pt idx="5446">
                  <c:v>40556</c:v>
                </c:pt>
                <c:pt idx="5447">
                  <c:v>40556</c:v>
                </c:pt>
                <c:pt idx="5448">
                  <c:v>40556</c:v>
                </c:pt>
                <c:pt idx="5449">
                  <c:v>40556</c:v>
                </c:pt>
                <c:pt idx="5450">
                  <c:v>40556</c:v>
                </c:pt>
                <c:pt idx="5451">
                  <c:v>40556</c:v>
                </c:pt>
                <c:pt idx="5452">
                  <c:v>40556</c:v>
                </c:pt>
                <c:pt idx="5453">
                  <c:v>40557</c:v>
                </c:pt>
                <c:pt idx="5454">
                  <c:v>40557</c:v>
                </c:pt>
                <c:pt idx="5455">
                  <c:v>40557</c:v>
                </c:pt>
                <c:pt idx="5456">
                  <c:v>40557</c:v>
                </c:pt>
                <c:pt idx="5457">
                  <c:v>40557</c:v>
                </c:pt>
                <c:pt idx="5458">
                  <c:v>40557</c:v>
                </c:pt>
                <c:pt idx="5459">
                  <c:v>40557</c:v>
                </c:pt>
                <c:pt idx="5460">
                  <c:v>40557</c:v>
                </c:pt>
                <c:pt idx="5461">
                  <c:v>40557</c:v>
                </c:pt>
                <c:pt idx="5462">
                  <c:v>40557</c:v>
                </c:pt>
                <c:pt idx="5463">
                  <c:v>40557</c:v>
                </c:pt>
                <c:pt idx="5464">
                  <c:v>40557</c:v>
                </c:pt>
                <c:pt idx="5465">
                  <c:v>40557</c:v>
                </c:pt>
                <c:pt idx="5466">
                  <c:v>40557</c:v>
                </c:pt>
                <c:pt idx="5467">
                  <c:v>40557</c:v>
                </c:pt>
                <c:pt idx="5468">
                  <c:v>40557</c:v>
                </c:pt>
                <c:pt idx="5469">
                  <c:v>40557</c:v>
                </c:pt>
                <c:pt idx="5470">
                  <c:v>40557</c:v>
                </c:pt>
                <c:pt idx="5471">
                  <c:v>40557</c:v>
                </c:pt>
                <c:pt idx="5472">
                  <c:v>40557</c:v>
                </c:pt>
                <c:pt idx="5473">
                  <c:v>40557</c:v>
                </c:pt>
                <c:pt idx="5474">
                  <c:v>40557</c:v>
                </c:pt>
                <c:pt idx="5475">
                  <c:v>40557</c:v>
                </c:pt>
                <c:pt idx="5476">
                  <c:v>40557</c:v>
                </c:pt>
                <c:pt idx="5477">
                  <c:v>40558</c:v>
                </c:pt>
                <c:pt idx="5478">
                  <c:v>40558</c:v>
                </c:pt>
                <c:pt idx="5479">
                  <c:v>40558</c:v>
                </c:pt>
                <c:pt idx="5480">
                  <c:v>40558</c:v>
                </c:pt>
                <c:pt idx="5481">
                  <c:v>40558</c:v>
                </c:pt>
                <c:pt idx="5482">
                  <c:v>40558</c:v>
                </c:pt>
                <c:pt idx="5483">
                  <c:v>40558</c:v>
                </c:pt>
                <c:pt idx="5484">
                  <c:v>40558</c:v>
                </c:pt>
                <c:pt idx="5485">
                  <c:v>40558</c:v>
                </c:pt>
                <c:pt idx="5486">
                  <c:v>40558</c:v>
                </c:pt>
                <c:pt idx="5487">
                  <c:v>40558</c:v>
                </c:pt>
                <c:pt idx="5488">
                  <c:v>40558</c:v>
                </c:pt>
                <c:pt idx="5489">
                  <c:v>40558</c:v>
                </c:pt>
                <c:pt idx="5490">
                  <c:v>40558</c:v>
                </c:pt>
                <c:pt idx="5491">
                  <c:v>40558</c:v>
                </c:pt>
                <c:pt idx="5492">
                  <c:v>40558</c:v>
                </c:pt>
                <c:pt idx="5493">
                  <c:v>40558</c:v>
                </c:pt>
                <c:pt idx="5494">
                  <c:v>40558</c:v>
                </c:pt>
                <c:pt idx="5495">
                  <c:v>40558</c:v>
                </c:pt>
                <c:pt idx="5496">
                  <c:v>40558</c:v>
                </c:pt>
                <c:pt idx="5497">
                  <c:v>40558</c:v>
                </c:pt>
                <c:pt idx="5498">
                  <c:v>40558</c:v>
                </c:pt>
                <c:pt idx="5499">
                  <c:v>40558</c:v>
                </c:pt>
                <c:pt idx="5500">
                  <c:v>40558</c:v>
                </c:pt>
                <c:pt idx="5501">
                  <c:v>40559</c:v>
                </c:pt>
                <c:pt idx="5502">
                  <c:v>40559</c:v>
                </c:pt>
                <c:pt idx="5503">
                  <c:v>40559</c:v>
                </c:pt>
                <c:pt idx="5504">
                  <c:v>40559</c:v>
                </c:pt>
                <c:pt idx="5505">
                  <c:v>40559</c:v>
                </c:pt>
                <c:pt idx="5506">
                  <c:v>40559</c:v>
                </c:pt>
                <c:pt idx="5507">
                  <c:v>40559</c:v>
                </c:pt>
                <c:pt idx="5508">
                  <c:v>40559</c:v>
                </c:pt>
                <c:pt idx="5509">
                  <c:v>40559</c:v>
                </c:pt>
                <c:pt idx="5510">
                  <c:v>40559</c:v>
                </c:pt>
                <c:pt idx="5511">
                  <c:v>40559</c:v>
                </c:pt>
                <c:pt idx="5512">
                  <c:v>40559</c:v>
                </c:pt>
                <c:pt idx="5513">
                  <c:v>40559</c:v>
                </c:pt>
                <c:pt idx="5514">
                  <c:v>40559</c:v>
                </c:pt>
                <c:pt idx="5515">
                  <c:v>40559</c:v>
                </c:pt>
                <c:pt idx="5516">
                  <c:v>40559</c:v>
                </c:pt>
                <c:pt idx="5517">
                  <c:v>40559</c:v>
                </c:pt>
                <c:pt idx="5518">
                  <c:v>40559</c:v>
                </c:pt>
                <c:pt idx="5519">
                  <c:v>40559</c:v>
                </c:pt>
                <c:pt idx="5520">
                  <c:v>40559</c:v>
                </c:pt>
                <c:pt idx="5521">
                  <c:v>40559</c:v>
                </c:pt>
                <c:pt idx="5522">
                  <c:v>40559</c:v>
                </c:pt>
                <c:pt idx="5523">
                  <c:v>40559</c:v>
                </c:pt>
                <c:pt idx="5524">
                  <c:v>40559</c:v>
                </c:pt>
                <c:pt idx="5525">
                  <c:v>40560</c:v>
                </c:pt>
                <c:pt idx="5526">
                  <c:v>40560</c:v>
                </c:pt>
                <c:pt idx="5527">
                  <c:v>40560</c:v>
                </c:pt>
                <c:pt idx="5528">
                  <c:v>40560</c:v>
                </c:pt>
                <c:pt idx="5529">
                  <c:v>40560</c:v>
                </c:pt>
                <c:pt idx="5530">
                  <c:v>40560</c:v>
                </c:pt>
                <c:pt idx="5531">
                  <c:v>40560</c:v>
                </c:pt>
                <c:pt idx="5532">
                  <c:v>40560</c:v>
                </c:pt>
                <c:pt idx="5533">
                  <c:v>40560</c:v>
                </c:pt>
                <c:pt idx="5534">
                  <c:v>40560</c:v>
                </c:pt>
                <c:pt idx="5535">
                  <c:v>40560</c:v>
                </c:pt>
                <c:pt idx="5536">
                  <c:v>40560</c:v>
                </c:pt>
                <c:pt idx="5537">
                  <c:v>40560</c:v>
                </c:pt>
                <c:pt idx="5538">
                  <c:v>40560</c:v>
                </c:pt>
                <c:pt idx="5539">
                  <c:v>40560</c:v>
                </c:pt>
                <c:pt idx="5540">
                  <c:v>40560</c:v>
                </c:pt>
                <c:pt idx="5541">
                  <c:v>40560</c:v>
                </c:pt>
                <c:pt idx="5542">
                  <c:v>40560</c:v>
                </c:pt>
                <c:pt idx="5543">
                  <c:v>40560</c:v>
                </c:pt>
                <c:pt idx="5544">
                  <c:v>40560</c:v>
                </c:pt>
                <c:pt idx="5545">
                  <c:v>40560</c:v>
                </c:pt>
                <c:pt idx="5546">
                  <c:v>40560</c:v>
                </c:pt>
                <c:pt idx="5547">
                  <c:v>40560</c:v>
                </c:pt>
                <c:pt idx="5548">
                  <c:v>40560</c:v>
                </c:pt>
                <c:pt idx="5549">
                  <c:v>40561</c:v>
                </c:pt>
                <c:pt idx="5550">
                  <c:v>40561</c:v>
                </c:pt>
                <c:pt idx="5551">
                  <c:v>40561</c:v>
                </c:pt>
                <c:pt idx="5552">
                  <c:v>40561</c:v>
                </c:pt>
                <c:pt idx="5553">
                  <c:v>40561</c:v>
                </c:pt>
                <c:pt idx="5554">
                  <c:v>40561</c:v>
                </c:pt>
                <c:pt idx="5555">
                  <c:v>40561</c:v>
                </c:pt>
                <c:pt idx="5556">
                  <c:v>40561</c:v>
                </c:pt>
                <c:pt idx="5557">
                  <c:v>40561</c:v>
                </c:pt>
                <c:pt idx="5558">
                  <c:v>40561</c:v>
                </c:pt>
                <c:pt idx="5559">
                  <c:v>40561</c:v>
                </c:pt>
                <c:pt idx="5560">
                  <c:v>40561</c:v>
                </c:pt>
                <c:pt idx="5561">
                  <c:v>40561</c:v>
                </c:pt>
                <c:pt idx="5562">
                  <c:v>40561</c:v>
                </c:pt>
                <c:pt idx="5563">
                  <c:v>40561</c:v>
                </c:pt>
                <c:pt idx="5564">
                  <c:v>40561</c:v>
                </c:pt>
                <c:pt idx="5565">
                  <c:v>40561</c:v>
                </c:pt>
                <c:pt idx="5566">
                  <c:v>40561</c:v>
                </c:pt>
                <c:pt idx="5567">
                  <c:v>40561</c:v>
                </c:pt>
                <c:pt idx="5568">
                  <c:v>40576</c:v>
                </c:pt>
                <c:pt idx="5569">
                  <c:v>40576</c:v>
                </c:pt>
                <c:pt idx="5570">
                  <c:v>40576</c:v>
                </c:pt>
                <c:pt idx="5571">
                  <c:v>40576</c:v>
                </c:pt>
                <c:pt idx="5572">
                  <c:v>40576</c:v>
                </c:pt>
                <c:pt idx="5573">
                  <c:v>40576</c:v>
                </c:pt>
                <c:pt idx="5574">
                  <c:v>40576</c:v>
                </c:pt>
                <c:pt idx="5575">
                  <c:v>40576</c:v>
                </c:pt>
                <c:pt idx="5576">
                  <c:v>40576</c:v>
                </c:pt>
                <c:pt idx="5577">
                  <c:v>40576</c:v>
                </c:pt>
                <c:pt idx="5578">
                  <c:v>40576</c:v>
                </c:pt>
                <c:pt idx="5579">
                  <c:v>40576</c:v>
                </c:pt>
                <c:pt idx="5580">
                  <c:v>40576</c:v>
                </c:pt>
                <c:pt idx="5581">
                  <c:v>40576</c:v>
                </c:pt>
                <c:pt idx="5582">
                  <c:v>40576</c:v>
                </c:pt>
                <c:pt idx="5583">
                  <c:v>40577</c:v>
                </c:pt>
                <c:pt idx="5584">
                  <c:v>40577</c:v>
                </c:pt>
                <c:pt idx="5585">
                  <c:v>40577</c:v>
                </c:pt>
                <c:pt idx="5586">
                  <c:v>40577</c:v>
                </c:pt>
                <c:pt idx="5587">
                  <c:v>40578</c:v>
                </c:pt>
                <c:pt idx="5588">
                  <c:v>40578</c:v>
                </c:pt>
                <c:pt idx="5589">
                  <c:v>40578</c:v>
                </c:pt>
                <c:pt idx="5590">
                  <c:v>40578</c:v>
                </c:pt>
                <c:pt idx="5591">
                  <c:v>40579</c:v>
                </c:pt>
                <c:pt idx="5592">
                  <c:v>40579</c:v>
                </c:pt>
                <c:pt idx="5593">
                  <c:v>40579</c:v>
                </c:pt>
                <c:pt idx="5594">
                  <c:v>40579</c:v>
                </c:pt>
                <c:pt idx="5595">
                  <c:v>40579</c:v>
                </c:pt>
                <c:pt idx="5596">
                  <c:v>40579</c:v>
                </c:pt>
                <c:pt idx="5597">
                  <c:v>40579</c:v>
                </c:pt>
                <c:pt idx="5598">
                  <c:v>40580</c:v>
                </c:pt>
                <c:pt idx="5599">
                  <c:v>40580</c:v>
                </c:pt>
                <c:pt idx="5600">
                  <c:v>40580</c:v>
                </c:pt>
                <c:pt idx="5601">
                  <c:v>40580</c:v>
                </c:pt>
                <c:pt idx="5602">
                  <c:v>40580</c:v>
                </c:pt>
                <c:pt idx="5603">
                  <c:v>40580</c:v>
                </c:pt>
                <c:pt idx="5604">
                  <c:v>40580</c:v>
                </c:pt>
                <c:pt idx="5605">
                  <c:v>40580</c:v>
                </c:pt>
                <c:pt idx="5606">
                  <c:v>40580</c:v>
                </c:pt>
                <c:pt idx="5607">
                  <c:v>40580</c:v>
                </c:pt>
                <c:pt idx="5608">
                  <c:v>40581</c:v>
                </c:pt>
                <c:pt idx="5609">
                  <c:v>40581</c:v>
                </c:pt>
                <c:pt idx="5610">
                  <c:v>40581</c:v>
                </c:pt>
                <c:pt idx="5611">
                  <c:v>40581</c:v>
                </c:pt>
                <c:pt idx="5612">
                  <c:v>40581</c:v>
                </c:pt>
                <c:pt idx="5613">
                  <c:v>40581</c:v>
                </c:pt>
                <c:pt idx="5614">
                  <c:v>40581</c:v>
                </c:pt>
                <c:pt idx="5615">
                  <c:v>40581</c:v>
                </c:pt>
                <c:pt idx="5616">
                  <c:v>40581</c:v>
                </c:pt>
                <c:pt idx="5617">
                  <c:v>40582</c:v>
                </c:pt>
                <c:pt idx="5618">
                  <c:v>40582</c:v>
                </c:pt>
                <c:pt idx="5619">
                  <c:v>40582</c:v>
                </c:pt>
                <c:pt idx="5620">
                  <c:v>40582</c:v>
                </c:pt>
                <c:pt idx="5621">
                  <c:v>40582</c:v>
                </c:pt>
                <c:pt idx="5622">
                  <c:v>40583</c:v>
                </c:pt>
                <c:pt idx="5623">
                  <c:v>40583</c:v>
                </c:pt>
                <c:pt idx="5624">
                  <c:v>40583</c:v>
                </c:pt>
                <c:pt idx="5625">
                  <c:v>40583</c:v>
                </c:pt>
                <c:pt idx="5626">
                  <c:v>40583</c:v>
                </c:pt>
                <c:pt idx="5627">
                  <c:v>40584</c:v>
                </c:pt>
                <c:pt idx="5628">
                  <c:v>40584</c:v>
                </c:pt>
                <c:pt idx="5629">
                  <c:v>40584</c:v>
                </c:pt>
                <c:pt idx="5630">
                  <c:v>40584</c:v>
                </c:pt>
                <c:pt idx="5631">
                  <c:v>40584</c:v>
                </c:pt>
                <c:pt idx="5632">
                  <c:v>40584</c:v>
                </c:pt>
                <c:pt idx="5633">
                  <c:v>40584</c:v>
                </c:pt>
                <c:pt idx="5634">
                  <c:v>40584</c:v>
                </c:pt>
                <c:pt idx="5635">
                  <c:v>40584</c:v>
                </c:pt>
                <c:pt idx="5636">
                  <c:v>40584</c:v>
                </c:pt>
                <c:pt idx="5637">
                  <c:v>40584</c:v>
                </c:pt>
                <c:pt idx="5638">
                  <c:v>40585</c:v>
                </c:pt>
                <c:pt idx="5639">
                  <c:v>40585</c:v>
                </c:pt>
                <c:pt idx="5640">
                  <c:v>40585</c:v>
                </c:pt>
                <c:pt idx="5641">
                  <c:v>40585</c:v>
                </c:pt>
                <c:pt idx="5642">
                  <c:v>40585</c:v>
                </c:pt>
                <c:pt idx="5643">
                  <c:v>40585</c:v>
                </c:pt>
                <c:pt idx="5644">
                  <c:v>40585</c:v>
                </c:pt>
                <c:pt idx="5645">
                  <c:v>40585</c:v>
                </c:pt>
                <c:pt idx="5646">
                  <c:v>40585</c:v>
                </c:pt>
                <c:pt idx="5647">
                  <c:v>40586</c:v>
                </c:pt>
                <c:pt idx="5648">
                  <c:v>40586</c:v>
                </c:pt>
                <c:pt idx="5649">
                  <c:v>40586</c:v>
                </c:pt>
                <c:pt idx="5650">
                  <c:v>40586</c:v>
                </c:pt>
                <c:pt idx="5651">
                  <c:v>40586</c:v>
                </c:pt>
                <c:pt idx="5652">
                  <c:v>40586</c:v>
                </c:pt>
                <c:pt idx="5653">
                  <c:v>40586</c:v>
                </c:pt>
                <c:pt idx="5654">
                  <c:v>40587</c:v>
                </c:pt>
                <c:pt idx="5655">
                  <c:v>40587</c:v>
                </c:pt>
                <c:pt idx="5656">
                  <c:v>40587</c:v>
                </c:pt>
                <c:pt idx="5657">
                  <c:v>40587</c:v>
                </c:pt>
                <c:pt idx="5658">
                  <c:v>40587</c:v>
                </c:pt>
                <c:pt idx="5659">
                  <c:v>40587</c:v>
                </c:pt>
                <c:pt idx="5660">
                  <c:v>40587</c:v>
                </c:pt>
                <c:pt idx="5661">
                  <c:v>40587</c:v>
                </c:pt>
                <c:pt idx="5662">
                  <c:v>40588</c:v>
                </c:pt>
                <c:pt idx="5663">
                  <c:v>40588</c:v>
                </c:pt>
                <c:pt idx="5664">
                  <c:v>40588</c:v>
                </c:pt>
                <c:pt idx="5665">
                  <c:v>40588</c:v>
                </c:pt>
                <c:pt idx="5666">
                  <c:v>40588</c:v>
                </c:pt>
                <c:pt idx="5667">
                  <c:v>40588</c:v>
                </c:pt>
                <c:pt idx="5668">
                  <c:v>40588</c:v>
                </c:pt>
                <c:pt idx="5669">
                  <c:v>40588</c:v>
                </c:pt>
                <c:pt idx="5670">
                  <c:v>40588</c:v>
                </c:pt>
                <c:pt idx="5671">
                  <c:v>40589</c:v>
                </c:pt>
                <c:pt idx="5672">
                  <c:v>40589</c:v>
                </c:pt>
                <c:pt idx="5673">
                  <c:v>40589</c:v>
                </c:pt>
                <c:pt idx="5674">
                  <c:v>40589</c:v>
                </c:pt>
                <c:pt idx="5675">
                  <c:v>40589</c:v>
                </c:pt>
                <c:pt idx="5676">
                  <c:v>40589</c:v>
                </c:pt>
                <c:pt idx="5677">
                  <c:v>40589</c:v>
                </c:pt>
                <c:pt idx="5678">
                  <c:v>40589</c:v>
                </c:pt>
                <c:pt idx="5679">
                  <c:v>40589</c:v>
                </c:pt>
                <c:pt idx="5680">
                  <c:v>40590</c:v>
                </c:pt>
                <c:pt idx="5681">
                  <c:v>40590</c:v>
                </c:pt>
                <c:pt idx="5682">
                  <c:v>40590</c:v>
                </c:pt>
                <c:pt idx="5683">
                  <c:v>40590</c:v>
                </c:pt>
                <c:pt idx="5684">
                  <c:v>40590</c:v>
                </c:pt>
                <c:pt idx="5685">
                  <c:v>40590</c:v>
                </c:pt>
                <c:pt idx="5686">
                  <c:v>40590</c:v>
                </c:pt>
                <c:pt idx="5687">
                  <c:v>40590</c:v>
                </c:pt>
                <c:pt idx="5688">
                  <c:v>40590</c:v>
                </c:pt>
                <c:pt idx="5689">
                  <c:v>40590</c:v>
                </c:pt>
                <c:pt idx="5690">
                  <c:v>40590</c:v>
                </c:pt>
                <c:pt idx="5691">
                  <c:v>40590</c:v>
                </c:pt>
                <c:pt idx="5692">
                  <c:v>40590</c:v>
                </c:pt>
                <c:pt idx="5693">
                  <c:v>40590</c:v>
                </c:pt>
                <c:pt idx="5694">
                  <c:v>40590</c:v>
                </c:pt>
                <c:pt idx="5695">
                  <c:v>40590</c:v>
                </c:pt>
                <c:pt idx="5696">
                  <c:v>40590</c:v>
                </c:pt>
                <c:pt idx="5697">
                  <c:v>40590</c:v>
                </c:pt>
                <c:pt idx="5698">
                  <c:v>40590</c:v>
                </c:pt>
                <c:pt idx="5699">
                  <c:v>40590</c:v>
                </c:pt>
                <c:pt idx="5700">
                  <c:v>40590</c:v>
                </c:pt>
                <c:pt idx="5701">
                  <c:v>40590</c:v>
                </c:pt>
                <c:pt idx="5702">
                  <c:v>40590</c:v>
                </c:pt>
                <c:pt idx="5703">
                  <c:v>40590</c:v>
                </c:pt>
                <c:pt idx="5704">
                  <c:v>40591</c:v>
                </c:pt>
                <c:pt idx="5705">
                  <c:v>40591</c:v>
                </c:pt>
                <c:pt idx="5706">
                  <c:v>40591</c:v>
                </c:pt>
                <c:pt idx="5707">
                  <c:v>40591</c:v>
                </c:pt>
                <c:pt idx="5708">
                  <c:v>40591</c:v>
                </c:pt>
                <c:pt idx="5709">
                  <c:v>40591</c:v>
                </c:pt>
                <c:pt idx="5710">
                  <c:v>40591</c:v>
                </c:pt>
                <c:pt idx="5711">
                  <c:v>40591</c:v>
                </c:pt>
                <c:pt idx="5712">
                  <c:v>40591</c:v>
                </c:pt>
                <c:pt idx="5713">
                  <c:v>40591</c:v>
                </c:pt>
                <c:pt idx="5714">
                  <c:v>40591</c:v>
                </c:pt>
                <c:pt idx="5715">
                  <c:v>40591</c:v>
                </c:pt>
                <c:pt idx="5716">
                  <c:v>40591</c:v>
                </c:pt>
                <c:pt idx="5717">
                  <c:v>40591</c:v>
                </c:pt>
                <c:pt idx="5718">
                  <c:v>40591</c:v>
                </c:pt>
                <c:pt idx="5719">
                  <c:v>40591</c:v>
                </c:pt>
                <c:pt idx="5720">
                  <c:v>40591</c:v>
                </c:pt>
                <c:pt idx="5721">
                  <c:v>40591</c:v>
                </c:pt>
                <c:pt idx="5722">
                  <c:v>40591</c:v>
                </c:pt>
                <c:pt idx="5723">
                  <c:v>40591</c:v>
                </c:pt>
                <c:pt idx="5724">
                  <c:v>40591</c:v>
                </c:pt>
                <c:pt idx="5725">
                  <c:v>40591</c:v>
                </c:pt>
                <c:pt idx="5726">
                  <c:v>40591</c:v>
                </c:pt>
                <c:pt idx="5727">
                  <c:v>40591</c:v>
                </c:pt>
                <c:pt idx="5728">
                  <c:v>40592</c:v>
                </c:pt>
                <c:pt idx="5729">
                  <c:v>40592</c:v>
                </c:pt>
                <c:pt idx="5730">
                  <c:v>40592</c:v>
                </c:pt>
                <c:pt idx="5731">
                  <c:v>40592</c:v>
                </c:pt>
                <c:pt idx="5732">
                  <c:v>40592</c:v>
                </c:pt>
                <c:pt idx="5733">
                  <c:v>40592</c:v>
                </c:pt>
                <c:pt idx="5734">
                  <c:v>40592</c:v>
                </c:pt>
                <c:pt idx="5735">
                  <c:v>40592</c:v>
                </c:pt>
                <c:pt idx="5736">
                  <c:v>40592</c:v>
                </c:pt>
                <c:pt idx="5737">
                  <c:v>40592</c:v>
                </c:pt>
                <c:pt idx="5738">
                  <c:v>40592</c:v>
                </c:pt>
                <c:pt idx="5739">
                  <c:v>40592</c:v>
                </c:pt>
                <c:pt idx="5740">
                  <c:v>40592</c:v>
                </c:pt>
                <c:pt idx="5741">
                  <c:v>40592</c:v>
                </c:pt>
                <c:pt idx="5742">
                  <c:v>40592</c:v>
                </c:pt>
                <c:pt idx="5743">
                  <c:v>40592</c:v>
                </c:pt>
                <c:pt idx="5744">
                  <c:v>40592</c:v>
                </c:pt>
                <c:pt idx="5745">
                  <c:v>40592</c:v>
                </c:pt>
                <c:pt idx="5746">
                  <c:v>40592</c:v>
                </c:pt>
                <c:pt idx="5747">
                  <c:v>40592</c:v>
                </c:pt>
                <c:pt idx="5748">
                  <c:v>40592</c:v>
                </c:pt>
                <c:pt idx="5749">
                  <c:v>40592</c:v>
                </c:pt>
                <c:pt idx="5750">
                  <c:v>40592</c:v>
                </c:pt>
                <c:pt idx="5751">
                  <c:v>40592</c:v>
                </c:pt>
                <c:pt idx="5752">
                  <c:v>40593</c:v>
                </c:pt>
                <c:pt idx="5753">
                  <c:v>40593</c:v>
                </c:pt>
                <c:pt idx="5754">
                  <c:v>40593</c:v>
                </c:pt>
                <c:pt idx="5755">
                  <c:v>40593</c:v>
                </c:pt>
                <c:pt idx="5756">
                  <c:v>40593</c:v>
                </c:pt>
                <c:pt idx="5757">
                  <c:v>40593</c:v>
                </c:pt>
                <c:pt idx="5758">
                  <c:v>40593</c:v>
                </c:pt>
                <c:pt idx="5759">
                  <c:v>40593</c:v>
                </c:pt>
                <c:pt idx="5760">
                  <c:v>40593</c:v>
                </c:pt>
                <c:pt idx="5761">
                  <c:v>40593</c:v>
                </c:pt>
                <c:pt idx="5762">
                  <c:v>40593</c:v>
                </c:pt>
                <c:pt idx="5763">
                  <c:v>40593</c:v>
                </c:pt>
                <c:pt idx="5764">
                  <c:v>40593</c:v>
                </c:pt>
                <c:pt idx="5765">
                  <c:v>40593</c:v>
                </c:pt>
                <c:pt idx="5766">
                  <c:v>40593</c:v>
                </c:pt>
                <c:pt idx="5767">
                  <c:v>40593</c:v>
                </c:pt>
                <c:pt idx="5768">
                  <c:v>40593</c:v>
                </c:pt>
                <c:pt idx="5769">
                  <c:v>40593</c:v>
                </c:pt>
                <c:pt idx="5770">
                  <c:v>40593</c:v>
                </c:pt>
                <c:pt idx="5771">
                  <c:v>40593</c:v>
                </c:pt>
                <c:pt idx="5772">
                  <c:v>40593</c:v>
                </c:pt>
                <c:pt idx="5773">
                  <c:v>40593</c:v>
                </c:pt>
                <c:pt idx="5774">
                  <c:v>40593</c:v>
                </c:pt>
                <c:pt idx="5775">
                  <c:v>40593</c:v>
                </c:pt>
                <c:pt idx="5776">
                  <c:v>40594</c:v>
                </c:pt>
                <c:pt idx="5777">
                  <c:v>40594</c:v>
                </c:pt>
                <c:pt idx="5778">
                  <c:v>40594</c:v>
                </c:pt>
                <c:pt idx="5779">
                  <c:v>40594</c:v>
                </c:pt>
                <c:pt idx="5780">
                  <c:v>40594</c:v>
                </c:pt>
                <c:pt idx="5781">
                  <c:v>40594</c:v>
                </c:pt>
                <c:pt idx="5782">
                  <c:v>40594</c:v>
                </c:pt>
                <c:pt idx="5783">
                  <c:v>40594</c:v>
                </c:pt>
                <c:pt idx="5784">
                  <c:v>40594</c:v>
                </c:pt>
                <c:pt idx="5785">
                  <c:v>40594</c:v>
                </c:pt>
                <c:pt idx="5786">
                  <c:v>40594</c:v>
                </c:pt>
                <c:pt idx="5787">
                  <c:v>40594</c:v>
                </c:pt>
                <c:pt idx="5788">
                  <c:v>40594</c:v>
                </c:pt>
                <c:pt idx="5789">
                  <c:v>40594</c:v>
                </c:pt>
                <c:pt idx="5790">
                  <c:v>40594</c:v>
                </c:pt>
                <c:pt idx="5791">
                  <c:v>40594</c:v>
                </c:pt>
                <c:pt idx="5792">
                  <c:v>40594</c:v>
                </c:pt>
                <c:pt idx="5793">
                  <c:v>40594</c:v>
                </c:pt>
                <c:pt idx="5794">
                  <c:v>40594</c:v>
                </c:pt>
                <c:pt idx="5795">
                  <c:v>40594</c:v>
                </c:pt>
                <c:pt idx="5796">
                  <c:v>40594</c:v>
                </c:pt>
                <c:pt idx="5797">
                  <c:v>40594</c:v>
                </c:pt>
                <c:pt idx="5798">
                  <c:v>40594</c:v>
                </c:pt>
                <c:pt idx="5799">
                  <c:v>40594</c:v>
                </c:pt>
                <c:pt idx="5800">
                  <c:v>40595</c:v>
                </c:pt>
                <c:pt idx="5801">
                  <c:v>40595</c:v>
                </c:pt>
                <c:pt idx="5802">
                  <c:v>40595</c:v>
                </c:pt>
                <c:pt idx="5803">
                  <c:v>40595</c:v>
                </c:pt>
                <c:pt idx="5804">
                  <c:v>40595</c:v>
                </c:pt>
                <c:pt idx="5805">
                  <c:v>40595</c:v>
                </c:pt>
                <c:pt idx="5806">
                  <c:v>40595</c:v>
                </c:pt>
                <c:pt idx="5807">
                  <c:v>40595</c:v>
                </c:pt>
                <c:pt idx="5808">
                  <c:v>40595</c:v>
                </c:pt>
                <c:pt idx="5809">
                  <c:v>40595</c:v>
                </c:pt>
                <c:pt idx="5810">
                  <c:v>40595</c:v>
                </c:pt>
                <c:pt idx="5811">
                  <c:v>40595</c:v>
                </c:pt>
                <c:pt idx="5812">
                  <c:v>40595</c:v>
                </c:pt>
                <c:pt idx="5813">
                  <c:v>40595</c:v>
                </c:pt>
                <c:pt idx="5814">
                  <c:v>40595</c:v>
                </c:pt>
                <c:pt idx="5815">
                  <c:v>40595</c:v>
                </c:pt>
                <c:pt idx="5816">
                  <c:v>40595</c:v>
                </c:pt>
                <c:pt idx="5817">
                  <c:v>40595</c:v>
                </c:pt>
                <c:pt idx="5818">
                  <c:v>40595</c:v>
                </c:pt>
                <c:pt idx="5819">
                  <c:v>40595</c:v>
                </c:pt>
                <c:pt idx="5820">
                  <c:v>40595</c:v>
                </c:pt>
                <c:pt idx="5821">
                  <c:v>40595</c:v>
                </c:pt>
                <c:pt idx="5822">
                  <c:v>40595</c:v>
                </c:pt>
                <c:pt idx="5823">
                  <c:v>40595</c:v>
                </c:pt>
                <c:pt idx="5824">
                  <c:v>40596</c:v>
                </c:pt>
                <c:pt idx="5825">
                  <c:v>40596</c:v>
                </c:pt>
                <c:pt idx="5826">
                  <c:v>40596</c:v>
                </c:pt>
                <c:pt idx="5827">
                  <c:v>40596</c:v>
                </c:pt>
                <c:pt idx="5828">
                  <c:v>40596</c:v>
                </c:pt>
                <c:pt idx="5829">
                  <c:v>40596</c:v>
                </c:pt>
                <c:pt idx="5830">
                  <c:v>40596</c:v>
                </c:pt>
                <c:pt idx="5831">
                  <c:v>40596</c:v>
                </c:pt>
                <c:pt idx="5832">
                  <c:v>40596</c:v>
                </c:pt>
                <c:pt idx="5833">
                  <c:v>40596</c:v>
                </c:pt>
                <c:pt idx="5834">
                  <c:v>40596</c:v>
                </c:pt>
                <c:pt idx="5835">
                  <c:v>40596</c:v>
                </c:pt>
                <c:pt idx="5836">
                  <c:v>40596</c:v>
                </c:pt>
                <c:pt idx="5837">
                  <c:v>40596</c:v>
                </c:pt>
                <c:pt idx="5838">
                  <c:v>40596</c:v>
                </c:pt>
                <c:pt idx="5839">
                  <c:v>40596</c:v>
                </c:pt>
                <c:pt idx="5840">
                  <c:v>40596</c:v>
                </c:pt>
                <c:pt idx="5841">
                  <c:v>40596</c:v>
                </c:pt>
                <c:pt idx="5842">
                  <c:v>40596</c:v>
                </c:pt>
                <c:pt idx="5843">
                  <c:v>40596</c:v>
                </c:pt>
                <c:pt idx="5844">
                  <c:v>40596</c:v>
                </c:pt>
                <c:pt idx="5845">
                  <c:v>40596</c:v>
                </c:pt>
                <c:pt idx="5846">
                  <c:v>40596</c:v>
                </c:pt>
                <c:pt idx="5847">
                  <c:v>40596</c:v>
                </c:pt>
                <c:pt idx="5848">
                  <c:v>40597</c:v>
                </c:pt>
                <c:pt idx="5849">
                  <c:v>40597</c:v>
                </c:pt>
                <c:pt idx="5850">
                  <c:v>40597</c:v>
                </c:pt>
                <c:pt idx="5851">
                  <c:v>40597</c:v>
                </c:pt>
                <c:pt idx="5852">
                  <c:v>40597</c:v>
                </c:pt>
                <c:pt idx="5853">
                  <c:v>40597</c:v>
                </c:pt>
                <c:pt idx="5854">
                  <c:v>40597</c:v>
                </c:pt>
                <c:pt idx="5855">
                  <c:v>40597</c:v>
                </c:pt>
                <c:pt idx="5856">
                  <c:v>40597</c:v>
                </c:pt>
                <c:pt idx="5857">
                  <c:v>40597</c:v>
                </c:pt>
                <c:pt idx="5858">
                  <c:v>40597</c:v>
                </c:pt>
                <c:pt idx="5859">
                  <c:v>40597</c:v>
                </c:pt>
                <c:pt idx="5860">
                  <c:v>40597</c:v>
                </c:pt>
                <c:pt idx="5861">
                  <c:v>40597</c:v>
                </c:pt>
                <c:pt idx="5862">
                  <c:v>40597</c:v>
                </c:pt>
                <c:pt idx="5863">
                  <c:v>40597</c:v>
                </c:pt>
                <c:pt idx="5864">
                  <c:v>40597</c:v>
                </c:pt>
                <c:pt idx="5865">
                  <c:v>40597</c:v>
                </c:pt>
                <c:pt idx="5866">
                  <c:v>40597</c:v>
                </c:pt>
                <c:pt idx="5867">
                  <c:v>40597</c:v>
                </c:pt>
                <c:pt idx="5868">
                  <c:v>40597</c:v>
                </c:pt>
                <c:pt idx="5869">
                  <c:v>40597</c:v>
                </c:pt>
                <c:pt idx="5870">
                  <c:v>40597</c:v>
                </c:pt>
                <c:pt idx="5871">
                  <c:v>40597</c:v>
                </c:pt>
                <c:pt idx="5872">
                  <c:v>40598</c:v>
                </c:pt>
                <c:pt idx="5873">
                  <c:v>40598</c:v>
                </c:pt>
                <c:pt idx="5874">
                  <c:v>40598</c:v>
                </c:pt>
                <c:pt idx="5875">
                  <c:v>40598</c:v>
                </c:pt>
                <c:pt idx="5876">
                  <c:v>40598</c:v>
                </c:pt>
                <c:pt idx="5877">
                  <c:v>40598</c:v>
                </c:pt>
                <c:pt idx="5878">
                  <c:v>40598</c:v>
                </c:pt>
                <c:pt idx="5879">
                  <c:v>40598</c:v>
                </c:pt>
                <c:pt idx="5880">
                  <c:v>40598</c:v>
                </c:pt>
                <c:pt idx="5881">
                  <c:v>40598</c:v>
                </c:pt>
                <c:pt idx="5882">
                  <c:v>40598</c:v>
                </c:pt>
                <c:pt idx="5883">
                  <c:v>40598</c:v>
                </c:pt>
                <c:pt idx="5884">
                  <c:v>40598</c:v>
                </c:pt>
                <c:pt idx="5885">
                  <c:v>40598</c:v>
                </c:pt>
                <c:pt idx="5886">
                  <c:v>40598</c:v>
                </c:pt>
                <c:pt idx="5887">
                  <c:v>40598</c:v>
                </c:pt>
                <c:pt idx="5888">
                  <c:v>40598</c:v>
                </c:pt>
                <c:pt idx="5889">
                  <c:v>40598</c:v>
                </c:pt>
                <c:pt idx="5890">
                  <c:v>40598</c:v>
                </c:pt>
                <c:pt idx="5891">
                  <c:v>40598</c:v>
                </c:pt>
                <c:pt idx="5892">
                  <c:v>40598</c:v>
                </c:pt>
                <c:pt idx="5893">
                  <c:v>40598</c:v>
                </c:pt>
                <c:pt idx="5894">
                  <c:v>40598</c:v>
                </c:pt>
                <c:pt idx="5895">
                  <c:v>40598</c:v>
                </c:pt>
                <c:pt idx="5896">
                  <c:v>40599</c:v>
                </c:pt>
                <c:pt idx="5897">
                  <c:v>40599</c:v>
                </c:pt>
                <c:pt idx="5898">
                  <c:v>40599</c:v>
                </c:pt>
                <c:pt idx="5899">
                  <c:v>40599</c:v>
                </c:pt>
                <c:pt idx="5900">
                  <c:v>40599</c:v>
                </c:pt>
                <c:pt idx="5901">
                  <c:v>40599</c:v>
                </c:pt>
                <c:pt idx="5902">
                  <c:v>40599</c:v>
                </c:pt>
                <c:pt idx="5903">
                  <c:v>40599</c:v>
                </c:pt>
                <c:pt idx="5904">
                  <c:v>40599</c:v>
                </c:pt>
                <c:pt idx="5905">
                  <c:v>40599</c:v>
                </c:pt>
                <c:pt idx="5906">
                  <c:v>40599</c:v>
                </c:pt>
                <c:pt idx="5907">
                  <c:v>40599</c:v>
                </c:pt>
                <c:pt idx="5908">
                  <c:v>40599</c:v>
                </c:pt>
                <c:pt idx="5909">
                  <c:v>40599</c:v>
                </c:pt>
                <c:pt idx="5910">
                  <c:v>40599</c:v>
                </c:pt>
                <c:pt idx="5911">
                  <c:v>40599</c:v>
                </c:pt>
                <c:pt idx="5912">
                  <c:v>40599</c:v>
                </c:pt>
                <c:pt idx="5913">
                  <c:v>40599</c:v>
                </c:pt>
                <c:pt idx="5914">
                  <c:v>40599</c:v>
                </c:pt>
                <c:pt idx="5915">
                  <c:v>40599</c:v>
                </c:pt>
                <c:pt idx="5916">
                  <c:v>40599</c:v>
                </c:pt>
                <c:pt idx="5917">
                  <c:v>40599</c:v>
                </c:pt>
                <c:pt idx="5918">
                  <c:v>40599</c:v>
                </c:pt>
                <c:pt idx="5919">
                  <c:v>40599</c:v>
                </c:pt>
                <c:pt idx="5920">
                  <c:v>40600</c:v>
                </c:pt>
                <c:pt idx="5921">
                  <c:v>40600</c:v>
                </c:pt>
                <c:pt idx="5922">
                  <c:v>40600</c:v>
                </c:pt>
                <c:pt idx="5923">
                  <c:v>40600</c:v>
                </c:pt>
                <c:pt idx="5924">
                  <c:v>40600</c:v>
                </c:pt>
                <c:pt idx="5925">
                  <c:v>40600</c:v>
                </c:pt>
                <c:pt idx="5926">
                  <c:v>40600</c:v>
                </c:pt>
                <c:pt idx="5927">
                  <c:v>40600</c:v>
                </c:pt>
                <c:pt idx="5928">
                  <c:v>40600</c:v>
                </c:pt>
                <c:pt idx="5929">
                  <c:v>40600</c:v>
                </c:pt>
                <c:pt idx="5930">
                  <c:v>40600</c:v>
                </c:pt>
                <c:pt idx="5931">
                  <c:v>40600</c:v>
                </c:pt>
                <c:pt idx="5932">
                  <c:v>40600</c:v>
                </c:pt>
                <c:pt idx="5933">
                  <c:v>40600</c:v>
                </c:pt>
                <c:pt idx="5934">
                  <c:v>40600</c:v>
                </c:pt>
                <c:pt idx="5935">
                  <c:v>40600</c:v>
                </c:pt>
                <c:pt idx="5936">
                  <c:v>40600</c:v>
                </c:pt>
                <c:pt idx="5937">
                  <c:v>40600</c:v>
                </c:pt>
                <c:pt idx="5938">
                  <c:v>40600</c:v>
                </c:pt>
                <c:pt idx="5939">
                  <c:v>40600</c:v>
                </c:pt>
                <c:pt idx="5940">
                  <c:v>40600</c:v>
                </c:pt>
                <c:pt idx="5941">
                  <c:v>40600</c:v>
                </c:pt>
                <c:pt idx="5942">
                  <c:v>40600</c:v>
                </c:pt>
                <c:pt idx="5943">
                  <c:v>40600</c:v>
                </c:pt>
                <c:pt idx="5944">
                  <c:v>40601</c:v>
                </c:pt>
                <c:pt idx="5945">
                  <c:v>40601</c:v>
                </c:pt>
                <c:pt idx="5946">
                  <c:v>40601</c:v>
                </c:pt>
                <c:pt idx="5947">
                  <c:v>40601</c:v>
                </c:pt>
                <c:pt idx="5948">
                  <c:v>40601</c:v>
                </c:pt>
                <c:pt idx="5949">
                  <c:v>40601</c:v>
                </c:pt>
                <c:pt idx="5950">
                  <c:v>40601</c:v>
                </c:pt>
                <c:pt idx="5951">
                  <c:v>40601</c:v>
                </c:pt>
                <c:pt idx="5952">
                  <c:v>40601</c:v>
                </c:pt>
                <c:pt idx="5953">
                  <c:v>40601</c:v>
                </c:pt>
                <c:pt idx="5954">
                  <c:v>40601</c:v>
                </c:pt>
                <c:pt idx="5955">
                  <c:v>40601</c:v>
                </c:pt>
                <c:pt idx="5956">
                  <c:v>40601</c:v>
                </c:pt>
                <c:pt idx="5957">
                  <c:v>40601</c:v>
                </c:pt>
                <c:pt idx="5958">
                  <c:v>40601</c:v>
                </c:pt>
                <c:pt idx="5959">
                  <c:v>40601</c:v>
                </c:pt>
                <c:pt idx="5960">
                  <c:v>40601</c:v>
                </c:pt>
                <c:pt idx="5961">
                  <c:v>40601</c:v>
                </c:pt>
                <c:pt idx="5962">
                  <c:v>40601</c:v>
                </c:pt>
                <c:pt idx="5963">
                  <c:v>40601</c:v>
                </c:pt>
                <c:pt idx="5964">
                  <c:v>40601</c:v>
                </c:pt>
                <c:pt idx="5965">
                  <c:v>40601</c:v>
                </c:pt>
                <c:pt idx="5966">
                  <c:v>40601</c:v>
                </c:pt>
                <c:pt idx="5967">
                  <c:v>40601</c:v>
                </c:pt>
                <c:pt idx="5968">
                  <c:v>40602</c:v>
                </c:pt>
                <c:pt idx="5969">
                  <c:v>40602</c:v>
                </c:pt>
                <c:pt idx="5970">
                  <c:v>40602</c:v>
                </c:pt>
                <c:pt idx="5971">
                  <c:v>40602</c:v>
                </c:pt>
                <c:pt idx="5972">
                  <c:v>40602</c:v>
                </c:pt>
                <c:pt idx="5973">
                  <c:v>40602</c:v>
                </c:pt>
                <c:pt idx="5974">
                  <c:v>40602</c:v>
                </c:pt>
                <c:pt idx="5975">
                  <c:v>40602</c:v>
                </c:pt>
                <c:pt idx="5976">
                  <c:v>40602</c:v>
                </c:pt>
                <c:pt idx="5977">
                  <c:v>40602</c:v>
                </c:pt>
                <c:pt idx="5978">
                  <c:v>40602</c:v>
                </c:pt>
                <c:pt idx="5979">
                  <c:v>40602</c:v>
                </c:pt>
                <c:pt idx="5980">
                  <c:v>40602</c:v>
                </c:pt>
                <c:pt idx="5981">
                  <c:v>40602</c:v>
                </c:pt>
                <c:pt idx="5982">
                  <c:v>40602</c:v>
                </c:pt>
                <c:pt idx="5983">
                  <c:v>40602</c:v>
                </c:pt>
                <c:pt idx="5984">
                  <c:v>40602</c:v>
                </c:pt>
                <c:pt idx="5985">
                  <c:v>40602</c:v>
                </c:pt>
                <c:pt idx="5986">
                  <c:v>40602</c:v>
                </c:pt>
                <c:pt idx="5987">
                  <c:v>40602</c:v>
                </c:pt>
                <c:pt idx="5988">
                  <c:v>40602</c:v>
                </c:pt>
                <c:pt idx="5989">
                  <c:v>40602</c:v>
                </c:pt>
                <c:pt idx="5990">
                  <c:v>40602</c:v>
                </c:pt>
                <c:pt idx="5991">
                  <c:v>40602</c:v>
                </c:pt>
                <c:pt idx="5992">
                  <c:v>40603</c:v>
                </c:pt>
                <c:pt idx="5993">
                  <c:v>40603</c:v>
                </c:pt>
                <c:pt idx="5994">
                  <c:v>40603</c:v>
                </c:pt>
                <c:pt idx="5995">
                  <c:v>40603</c:v>
                </c:pt>
                <c:pt idx="5996">
                  <c:v>40603</c:v>
                </c:pt>
                <c:pt idx="5997">
                  <c:v>40603</c:v>
                </c:pt>
                <c:pt idx="5998">
                  <c:v>40603</c:v>
                </c:pt>
                <c:pt idx="5999">
                  <c:v>40603</c:v>
                </c:pt>
                <c:pt idx="6000">
                  <c:v>40603</c:v>
                </c:pt>
                <c:pt idx="6001">
                  <c:v>40603</c:v>
                </c:pt>
                <c:pt idx="6002">
                  <c:v>40603</c:v>
                </c:pt>
                <c:pt idx="6003">
                  <c:v>40603</c:v>
                </c:pt>
                <c:pt idx="6004">
                  <c:v>40603</c:v>
                </c:pt>
                <c:pt idx="6005">
                  <c:v>40603</c:v>
                </c:pt>
                <c:pt idx="6006">
                  <c:v>40603</c:v>
                </c:pt>
                <c:pt idx="6007">
                  <c:v>40603</c:v>
                </c:pt>
              </c:numCache>
            </c:numRef>
          </c:xVal>
          <c:yVal>
            <c:numRef>
              <c:f>'Combined Data'!$E$3:$E$6010</c:f>
              <c:numCache>
                <c:formatCode>General</c:formatCode>
                <c:ptCount val="6008"/>
                <c:pt idx="0">
                  <c:v>11.5</c:v>
                </c:pt>
                <c:pt idx="1">
                  <c:v>11.48</c:v>
                </c:pt>
                <c:pt idx="2">
                  <c:v>11.22</c:v>
                </c:pt>
                <c:pt idx="3">
                  <c:v>10.97</c:v>
                </c:pt>
                <c:pt idx="4">
                  <c:v>10.76</c:v>
                </c:pt>
                <c:pt idx="5">
                  <c:v>10.71</c:v>
                </c:pt>
                <c:pt idx="6">
                  <c:v>10.71</c:v>
                </c:pt>
                <c:pt idx="7">
                  <c:v>10.71</c:v>
                </c:pt>
                <c:pt idx="8">
                  <c:v>10.71</c:v>
                </c:pt>
                <c:pt idx="9">
                  <c:v>10.73</c:v>
                </c:pt>
                <c:pt idx="10">
                  <c:v>10.74</c:v>
                </c:pt>
                <c:pt idx="11">
                  <c:v>10.73</c:v>
                </c:pt>
                <c:pt idx="12">
                  <c:v>10.72</c:v>
                </c:pt>
                <c:pt idx="13">
                  <c:v>10.72</c:v>
                </c:pt>
                <c:pt idx="14">
                  <c:v>10.73</c:v>
                </c:pt>
                <c:pt idx="15">
                  <c:v>10.73</c:v>
                </c:pt>
                <c:pt idx="16">
                  <c:v>10.8</c:v>
                </c:pt>
                <c:pt idx="17">
                  <c:v>11.14</c:v>
                </c:pt>
                <c:pt idx="18">
                  <c:v>11.42</c:v>
                </c:pt>
                <c:pt idx="19">
                  <c:v>11.65</c:v>
                </c:pt>
                <c:pt idx="20">
                  <c:v>11.61</c:v>
                </c:pt>
                <c:pt idx="21">
                  <c:v>11.45</c:v>
                </c:pt>
                <c:pt idx="22">
                  <c:v>11.34</c:v>
                </c:pt>
                <c:pt idx="23">
                  <c:v>11.13</c:v>
                </c:pt>
                <c:pt idx="24">
                  <c:v>11.12</c:v>
                </c:pt>
                <c:pt idx="25">
                  <c:v>10.96</c:v>
                </c:pt>
                <c:pt idx="26">
                  <c:v>10.57</c:v>
                </c:pt>
                <c:pt idx="27">
                  <c:v>10.25</c:v>
                </c:pt>
                <c:pt idx="28">
                  <c:v>10.1</c:v>
                </c:pt>
                <c:pt idx="29">
                  <c:v>10.14</c:v>
                </c:pt>
                <c:pt idx="30">
                  <c:v>10.26</c:v>
                </c:pt>
                <c:pt idx="31">
                  <c:v>10.37</c:v>
                </c:pt>
                <c:pt idx="32">
                  <c:v>10.5</c:v>
                </c:pt>
                <c:pt idx="33">
                  <c:v>10.59</c:v>
                </c:pt>
                <c:pt idx="34">
                  <c:v>10.67</c:v>
                </c:pt>
                <c:pt idx="35">
                  <c:v>10.75</c:v>
                </c:pt>
                <c:pt idx="36">
                  <c:v>10.79</c:v>
                </c:pt>
                <c:pt idx="37">
                  <c:v>10.86</c:v>
                </c:pt>
                <c:pt idx="38">
                  <c:v>10.91</c:v>
                </c:pt>
                <c:pt idx="39">
                  <c:v>10.96</c:v>
                </c:pt>
                <c:pt idx="40">
                  <c:v>11.06</c:v>
                </c:pt>
                <c:pt idx="41">
                  <c:v>11.32</c:v>
                </c:pt>
                <c:pt idx="42">
                  <c:v>11.52</c:v>
                </c:pt>
                <c:pt idx="43">
                  <c:v>11.62</c:v>
                </c:pt>
                <c:pt idx="44">
                  <c:v>11.48</c:v>
                </c:pt>
                <c:pt idx="45">
                  <c:v>11.21</c:v>
                </c:pt>
                <c:pt idx="46">
                  <c:v>10.98</c:v>
                </c:pt>
                <c:pt idx="47">
                  <c:v>10.7</c:v>
                </c:pt>
                <c:pt idx="48">
                  <c:v>10.58</c:v>
                </c:pt>
                <c:pt idx="49">
                  <c:v>10.38</c:v>
                </c:pt>
                <c:pt idx="50">
                  <c:v>10.18</c:v>
                </c:pt>
                <c:pt idx="51">
                  <c:v>10</c:v>
                </c:pt>
                <c:pt idx="52">
                  <c:v>9.8800000000000008</c:v>
                </c:pt>
                <c:pt idx="53">
                  <c:v>9.9600000000000009</c:v>
                </c:pt>
                <c:pt idx="54">
                  <c:v>10.1</c:v>
                </c:pt>
                <c:pt idx="55">
                  <c:v>10.24</c:v>
                </c:pt>
                <c:pt idx="56">
                  <c:v>10.35</c:v>
                </c:pt>
                <c:pt idx="57">
                  <c:v>10.45</c:v>
                </c:pt>
                <c:pt idx="58">
                  <c:v>10.54</c:v>
                </c:pt>
                <c:pt idx="59">
                  <c:v>10.63</c:v>
                </c:pt>
                <c:pt idx="60">
                  <c:v>10.7</c:v>
                </c:pt>
                <c:pt idx="61">
                  <c:v>10.77</c:v>
                </c:pt>
                <c:pt idx="62">
                  <c:v>10.83</c:v>
                </c:pt>
                <c:pt idx="63">
                  <c:v>10.89</c:v>
                </c:pt>
                <c:pt idx="64">
                  <c:v>11.01</c:v>
                </c:pt>
                <c:pt idx="65">
                  <c:v>11.36</c:v>
                </c:pt>
                <c:pt idx="66">
                  <c:v>11.65</c:v>
                </c:pt>
                <c:pt idx="67">
                  <c:v>11.79</c:v>
                </c:pt>
                <c:pt idx="68">
                  <c:v>11.67</c:v>
                </c:pt>
                <c:pt idx="69">
                  <c:v>11.41</c:v>
                </c:pt>
                <c:pt idx="70">
                  <c:v>11.23</c:v>
                </c:pt>
                <c:pt idx="71">
                  <c:v>11.02</c:v>
                </c:pt>
                <c:pt idx="72">
                  <c:v>10.82</c:v>
                </c:pt>
                <c:pt idx="73">
                  <c:v>10.71</c:v>
                </c:pt>
                <c:pt idx="74">
                  <c:v>10.55</c:v>
                </c:pt>
                <c:pt idx="75">
                  <c:v>10.16</c:v>
                </c:pt>
                <c:pt idx="76">
                  <c:v>9.86</c:v>
                </c:pt>
                <c:pt idx="77">
                  <c:v>9.9</c:v>
                </c:pt>
                <c:pt idx="78">
                  <c:v>9.99</c:v>
                </c:pt>
                <c:pt idx="79">
                  <c:v>10.11</c:v>
                </c:pt>
                <c:pt idx="80">
                  <c:v>10.210000000000001</c:v>
                </c:pt>
                <c:pt idx="81">
                  <c:v>10.29</c:v>
                </c:pt>
                <c:pt idx="82">
                  <c:v>10.35</c:v>
                </c:pt>
                <c:pt idx="83">
                  <c:v>10.38</c:v>
                </c:pt>
                <c:pt idx="84">
                  <c:v>10.41</c:v>
                </c:pt>
                <c:pt idx="85">
                  <c:v>10.42</c:v>
                </c:pt>
                <c:pt idx="86">
                  <c:v>10.41</c:v>
                </c:pt>
                <c:pt idx="87">
                  <c:v>10.4</c:v>
                </c:pt>
                <c:pt idx="88">
                  <c:v>10.39</c:v>
                </c:pt>
                <c:pt idx="89">
                  <c:v>10.53</c:v>
                </c:pt>
                <c:pt idx="90">
                  <c:v>10.89</c:v>
                </c:pt>
                <c:pt idx="91">
                  <c:v>11.21</c:v>
                </c:pt>
                <c:pt idx="92">
                  <c:v>11.05</c:v>
                </c:pt>
                <c:pt idx="93">
                  <c:v>11.19</c:v>
                </c:pt>
                <c:pt idx="94">
                  <c:v>11.16</c:v>
                </c:pt>
                <c:pt idx="95">
                  <c:v>11.12</c:v>
                </c:pt>
                <c:pt idx="96">
                  <c:v>10.99</c:v>
                </c:pt>
                <c:pt idx="97">
                  <c:v>10.75</c:v>
                </c:pt>
                <c:pt idx="98">
                  <c:v>10.3</c:v>
                </c:pt>
                <c:pt idx="99">
                  <c:v>10.07</c:v>
                </c:pt>
                <c:pt idx="100">
                  <c:v>9.93</c:v>
                </c:pt>
                <c:pt idx="101">
                  <c:v>9.8800000000000008</c:v>
                </c:pt>
                <c:pt idx="102">
                  <c:v>9.85</c:v>
                </c:pt>
                <c:pt idx="103">
                  <c:v>10.039999999999999</c:v>
                </c:pt>
                <c:pt idx="104">
                  <c:v>10.18</c:v>
                </c:pt>
                <c:pt idx="105">
                  <c:v>10.25</c:v>
                </c:pt>
                <c:pt idx="106">
                  <c:v>10.35</c:v>
                </c:pt>
                <c:pt idx="107">
                  <c:v>10.45</c:v>
                </c:pt>
                <c:pt idx="108">
                  <c:v>10.53</c:v>
                </c:pt>
                <c:pt idx="109">
                  <c:v>10.58</c:v>
                </c:pt>
                <c:pt idx="110">
                  <c:v>10.64</c:v>
                </c:pt>
                <c:pt idx="111">
                  <c:v>10.7</c:v>
                </c:pt>
                <c:pt idx="112">
                  <c:v>10.76</c:v>
                </c:pt>
                <c:pt idx="113">
                  <c:v>11.31</c:v>
                </c:pt>
                <c:pt idx="114">
                  <c:v>11.84</c:v>
                </c:pt>
                <c:pt idx="115">
                  <c:v>12.12</c:v>
                </c:pt>
                <c:pt idx="116">
                  <c:v>12.32</c:v>
                </c:pt>
                <c:pt idx="117">
                  <c:v>11.76</c:v>
                </c:pt>
                <c:pt idx="118">
                  <c:v>12.22</c:v>
                </c:pt>
                <c:pt idx="119">
                  <c:v>12.15</c:v>
                </c:pt>
                <c:pt idx="120">
                  <c:v>11.68</c:v>
                </c:pt>
                <c:pt idx="121">
                  <c:v>11.64</c:v>
                </c:pt>
                <c:pt idx="122">
                  <c:v>11.71</c:v>
                </c:pt>
                <c:pt idx="123">
                  <c:v>11.19</c:v>
                </c:pt>
                <c:pt idx="124">
                  <c:v>10.83</c:v>
                </c:pt>
                <c:pt idx="125">
                  <c:v>10.77</c:v>
                </c:pt>
                <c:pt idx="126">
                  <c:v>10.78</c:v>
                </c:pt>
                <c:pt idx="127">
                  <c:v>10.79</c:v>
                </c:pt>
                <c:pt idx="128">
                  <c:v>10.81</c:v>
                </c:pt>
                <c:pt idx="129">
                  <c:v>10.87</c:v>
                </c:pt>
                <c:pt idx="130">
                  <c:v>10.93</c:v>
                </c:pt>
                <c:pt idx="131">
                  <c:v>11.01</c:v>
                </c:pt>
                <c:pt idx="132">
                  <c:v>11.07</c:v>
                </c:pt>
                <c:pt idx="133">
                  <c:v>11.08</c:v>
                </c:pt>
                <c:pt idx="134">
                  <c:v>11.18</c:v>
                </c:pt>
                <c:pt idx="135">
                  <c:v>11.21</c:v>
                </c:pt>
                <c:pt idx="136">
                  <c:v>11.36</c:v>
                </c:pt>
                <c:pt idx="137">
                  <c:v>11.77</c:v>
                </c:pt>
                <c:pt idx="138">
                  <c:v>12.19</c:v>
                </c:pt>
                <c:pt idx="139">
                  <c:v>12.4</c:v>
                </c:pt>
                <c:pt idx="140">
                  <c:v>12.28</c:v>
                </c:pt>
                <c:pt idx="141">
                  <c:v>12.03</c:v>
                </c:pt>
                <c:pt idx="142">
                  <c:v>11.73</c:v>
                </c:pt>
                <c:pt idx="143">
                  <c:v>11.4</c:v>
                </c:pt>
                <c:pt idx="144">
                  <c:v>11.25</c:v>
                </c:pt>
                <c:pt idx="145">
                  <c:v>10.98</c:v>
                </c:pt>
                <c:pt idx="146">
                  <c:v>10.66</c:v>
                </c:pt>
                <c:pt idx="147">
                  <c:v>10.37</c:v>
                </c:pt>
                <c:pt idx="148">
                  <c:v>10.1</c:v>
                </c:pt>
                <c:pt idx="149">
                  <c:v>10.08</c:v>
                </c:pt>
                <c:pt idx="150">
                  <c:v>10.18</c:v>
                </c:pt>
                <c:pt idx="151">
                  <c:v>10.3</c:v>
                </c:pt>
                <c:pt idx="152">
                  <c:v>10.41</c:v>
                </c:pt>
                <c:pt idx="153">
                  <c:v>10.46</c:v>
                </c:pt>
                <c:pt idx="154">
                  <c:v>10.54</c:v>
                </c:pt>
                <c:pt idx="155">
                  <c:v>10.6</c:v>
                </c:pt>
                <c:pt idx="156">
                  <c:v>10.69</c:v>
                </c:pt>
                <c:pt idx="157">
                  <c:v>10.73</c:v>
                </c:pt>
                <c:pt idx="158">
                  <c:v>10.8</c:v>
                </c:pt>
                <c:pt idx="159">
                  <c:v>10.86</c:v>
                </c:pt>
                <c:pt idx="160">
                  <c:v>11.03</c:v>
                </c:pt>
                <c:pt idx="161">
                  <c:v>11.48</c:v>
                </c:pt>
                <c:pt idx="162">
                  <c:v>11.9</c:v>
                </c:pt>
                <c:pt idx="163">
                  <c:v>12.12</c:v>
                </c:pt>
                <c:pt idx="164">
                  <c:v>12.01</c:v>
                </c:pt>
                <c:pt idx="165">
                  <c:v>11.7</c:v>
                </c:pt>
                <c:pt idx="166">
                  <c:v>11.49</c:v>
                </c:pt>
                <c:pt idx="167">
                  <c:v>11.41</c:v>
                </c:pt>
                <c:pt idx="168">
                  <c:v>11.31</c:v>
                </c:pt>
                <c:pt idx="169">
                  <c:v>10.97</c:v>
                </c:pt>
                <c:pt idx="170">
                  <c:v>10.58</c:v>
                </c:pt>
                <c:pt idx="171">
                  <c:v>10.23</c:v>
                </c:pt>
                <c:pt idx="172">
                  <c:v>9.74</c:v>
                </c:pt>
                <c:pt idx="173">
                  <c:v>9.7100000000000009</c:v>
                </c:pt>
                <c:pt idx="174">
                  <c:v>9.81</c:v>
                </c:pt>
                <c:pt idx="175">
                  <c:v>9.9499999999999993</c:v>
                </c:pt>
                <c:pt idx="176">
                  <c:v>10.050000000000001</c:v>
                </c:pt>
                <c:pt idx="177">
                  <c:v>10.14</c:v>
                </c:pt>
                <c:pt idx="178">
                  <c:v>10.220000000000001</c:v>
                </c:pt>
                <c:pt idx="179">
                  <c:v>10.3</c:v>
                </c:pt>
                <c:pt idx="180">
                  <c:v>10.39</c:v>
                </c:pt>
                <c:pt idx="181">
                  <c:v>10.46</c:v>
                </c:pt>
                <c:pt idx="182">
                  <c:v>10.51</c:v>
                </c:pt>
                <c:pt idx="183">
                  <c:v>10.56</c:v>
                </c:pt>
                <c:pt idx="184">
                  <c:v>10.71</c:v>
                </c:pt>
                <c:pt idx="185">
                  <c:v>11.46</c:v>
                </c:pt>
                <c:pt idx="186">
                  <c:v>11.87</c:v>
                </c:pt>
                <c:pt idx="187">
                  <c:v>12.15</c:v>
                </c:pt>
                <c:pt idx="188">
                  <c:v>11.93</c:v>
                </c:pt>
                <c:pt idx="189">
                  <c:v>11.98</c:v>
                </c:pt>
                <c:pt idx="190">
                  <c:v>11.66</c:v>
                </c:pt>
                <c:pt idx="191">
                  <c:v>11.16</c:v>
                </c:pt>
                <c:pt idx="192">
                  <c:v>10.73</c:v>
                </c:pt>
                <c:pt idx="193">
                  <c:v>10.42</c:v>
                </c:pt>
                <c:pt idx="194">
                  <c:v>10.45</c:v>
                </c:pt>
                <c:pt idx="195">
                  <c:v>10.14</c:v>
                </c:pt>
                <c:pt idx="196">
                  <c:v>9.85</c:v>
                </c:pt>
                <c:pt idx="197">
                  <c:v>9.7200000000000006</c:v>
                </c:pt>
                <c:pt idx="198">
                  <c:v>9.7899999999999991</c:v>
                </c:pt>
                <c:pt idx="199">
                  <c:v>9.85</c:v>
                </c:pt>
                <c:pt idx="200">
                  <c:v>9.91</c:v>
                </c:pt>
                <c:pt idx="201">
                  <c:v>9.91</c:v>
                </c:pt>
                <c:pt idx="202">
                  <c:v>9.85</c:v>
                </c:pt>
                <c:pt idx="203">
                  <c:v>9.86</c:v>
                </c:pt>
                <c:pt idx="204">
                  <c:v>10.02</c:v>
                </c:pt>
                <c:pt idx="205">
                  <c:v>10.1</c:v>
                </c:pt>
                <c:pt idx="206">
                  <c:v>10.15</c:v>
                </c:pt>
                <c:pt idx="207">
                  <c:v>10.199999999999999</c:v>
                </c:pt>
                <c:pt idx="208">
                  <c:v>10.37</c:v>
                </c:pt>
                <c:pt idx="209">
                  <c:v>10.85</c:v>
                </c:pt>
                <c:pt idx="210">
                  <c:v>11.18</c:v>
                </c:pt>
                <c:pt idx="211">
                  <c:v>11.99</c:v>
                </c:pt>
                <c:pt idx="212">
                  <c:v>12.15</c:v>
                </c:pt>
                <c:pt idx="213">
                  <c:v>12.08</c:v>
                </c:pt>
                <c:pt idx="214">
                  <c:v>11.81</c:v>
                </c:pt>
                <c:pt idx="215">
                  <c:v>11.54</c:v>
                </c:pt>
                <c:pt idx="216">
                  <c:v>11.37</c:v>
                </c:pt>
                <c:pt idx="217">
                  <c:v>11.04</c:v>
                </c:pt>
                <c:pt idx="218">
                  <c:v>10.61</c:v>
                </c:pt>
                <c:pt idx="219">
                  <c:v>10.199999999999999</c:v>
                </c:pt>
                <c:pt idx="220">
                  <c:v>9.8699999999999992</c:v>
                </c:pt>
                <c:pt idx="221">
                  <c:v>9.85</c:v>
                </c:pt>
                <c:pt idx="222">
                  <c:v>10.01</c:v>
                </c:pt>
                <c:pt idx="223">
                  <c:v>10.130000000000001</c:v>
                </c:pt>
                <c:pt idx="224">
                  <c:v>10.25</c:v>
                </c:pt>
                <c:pt idx="225">
                  <c:v>10.33</c:v>
                </c:pt>
                <c:pt idx="226">
                  <c:v>10.4</c:v>
                </c:pt>
                <c:pt idx="227">
                  <c:v>10.5</c:v>
                </c:pt>
                <c:pt idx="228">
                  <c:v>10.55</c:v>
                </c:pt>
                <c:pt idx="229">
                  <c:v>10.57</c:v>
                </c:pt>
                <c:pt idx="230">
                  <c:v>10.55</c:v>
                </c:pt>
                <c:pt idx="231">
                  <c:v>10.6</c:v>
                </c:pt>
                <c:pt idx="232">
                  <c:v>10.79</c:v>
                </c:pt>
                <c:pt idx="233">
                  <c:v>11.44</c:v>
                </c:pt>
                <c:pt idx="234">
                  <c:v>12.09</c:v>
                </c:pt>
                <c:pt idx="235">
                  <c:v>12.45</c:v>
                </c:pt>
                <c:pt idx="236">
                  <c:v>12.48</c:v>
                </c:pt>
                <c:pt idx="237">
                  <c:v>12.31</c:v>
                </c:pt>
                <c:pt idx="238">
                  <c:v>12.12</c:v>
                </c:pt>
                <c:pt idx="239">
                  <c:v>11.82</c:v>
                </c:pt>
                <c:pt idx="240">
                  <c:v>11.68</c:v>
                </c:pt>
                <c:pt idx="241">
                  <c:v>11.31</c:v>
                </c:pt>
                <c:pt idx="242">
                  <c:v>10.86</c:v>
                </c:pt>
                <c:pt idx="243">
                  <c:v>10.42</c:v>
                </c:pt>
                <c:pt idx="244">
                  <c:v>10.039999999999999</c:v>
                </c:pt>
                <c:pt idx="245">
                  <c:v>9.91</c:v>
                </c:pt>
                <c:pt idx="246">
                  <c:v>9.92</c:v>
                </c:pt>
                <c:pt idx="247">
                  <c:v>9.9600000000000009</c:v>
                </c:pt>
                <c:pt idx="248">
                  <c:v>10.01</c:v>
                </c:pt>
                <c:pt idx="249">
                  <c:v>10.02</c:v>
                </c:pt>
                <c:pt idx="250">
                  <c:v>10.039999999999999</c:v>
                </c:pt>
                <c:pt idx="251">
                  <c:v>10.039999999999999</c:v>
                </c:pt>
                <c:pt idx="252">
                  <c:v>10.06</c:v>
                </c:pt>
                <c:pt idx="253">
                  <c:v>10.07</c:v>
                </c:pt>
                <c:pt idx="254">
                  <c:v>10.08</c:v>
                </c:pt>
                <c:pt idx="255">
                  <c:v>10.09</c:v>
                </c:pt>
                <c:pt idx="256">
                  <c:v>10.119999999999999</c:v>
                </c:pt>
                <c:pt idx="257">
                  <c:v>10.3</c:v>
                </c:pt>
                <c:pt idx="258">
                  <c:v>10.96</c:v>
                </c:pt>
                <c:pt idx="259">
                  <c:v>11.08</c:v>
                </c:pt>
                <c:pt idx="260">
                  <c:v>11.27</c:v>
                </c:pt>
                <c:pt idx="261">
                  <c:v>12.23</c:v>
                </c:pt>
                <c:pt idx="262">
                  <c:v>11.82</c:v>
                </c:pt>
                <c:pt idx="263">
                  <c:v>11.57</c:v>
                </c:pt>
                <c:pt idx="264">
                  <c:v>11.78</c:v>
                </c:pt>
                <c:pt idx="265">
                  <c:v>11.46</c:v>
                </c:pt>
                <c:pt idx="266">
                  <c:v>10.68</c:v>
                </c:pt>
                <c:pt idx="267">
                  <c:v>10.08</c:v>
                </c:pt>
                <c:pt idx="268">
                  <c:v>9.61</c:v>
                </c:pt>
                <c:pt idx="269">
                  <c:v>9.49</c:v>
                </c:pt>
                <c:pt idx="270">
                  <c:v>9.52</c:v>
                </c:pt>
                <c:pt idx="271">
                  <c:v>9.59</c:v>
                </c:pt>
                <c:pt idx="272">
                  <c:v>9.6199999999999992</c:v>
                </c:pt>
                <c:pt idx="273">
                  <c:v>9.67</c:v>
                </c:pt>
                <c:pt idx="274">
                  <c:v>9.7200000000000006</c:v>
                </c:pt>
                <c:pt idx="275">
                  <c:v>9.74</c:v>
                </c:pt>
                <c:pt idx="276">
                  <c:v>9.77</c:v>
                </c:pt>
                <c:pt idx="277">
                  <c:v>9.9600000000000009</c:v>
                </c:pt>
                <c:pt idx="278">
                  <c:v>10.06</c:v>
                </c:pt>
                <c:pt idx="279">
                  <c:v>10.14</c:v>
                </c:pt>
                <c:pt idx="280">
                  <c:v>10.36</c:v>
                </c:pt>
                <c:pt idx="281">
                  <c:v>10.9</c:v>
                </c:pt>
                <c:pt idx="282">
                  <c:v>11.47</c:v>
                </c:pt>
                <c:pt idx="283">
                  <c:v>11.97</c:v>
                </c:pt>
                <c:pt idx="284">
                  <c:v>12.17</c:v>
                </c:pt>
                <c:pt idx="285">
                  <c:v>12.11</c:v>
                </c:pt>
                <c:pt idx="286">
                  <c:v>12.02</c:v>
                </c:pt>
                <c:pt idx="287">
                  <c:v>11.88</c:v>
                </c:pt>
                <c:pt idx="288">
                  <c:v>11.77</c:v>
                </c:pt>
                <c:pt idx="289">
                  <c:v>11.64</c:v>
                </c:pt>
                <c:pt idx="290">
                  <c:v>11.03</c:v>
                </c:pt>
                <c:pt idx="291">
                  <c:v>10.47</c:v>
                </c:pt>
                <c:pt idx="292">
                  <c:v>9.99</c:v>
                </c:pt>
                <c:pt idx="293">
                  <c:v>9.8800000000000008</c:v>
                </c:pt>
                <c:pt idx="294">
                  <c:v>9.9600000000000009</c:v>
                </c:pt>
                <c:pt idx="295">
                  <c:v>10.039999999999999</c:v>
                </c:pt>
                <c:pt idx="296">
                  <c:v>10.119999999999999</c:v>
                </c:pt>
                <c:pt idx="297">
                  <c:v>10.19</c:v>
                </c:pt>
                <c:pt idx="298">
                  <c:v>10.25</c:v>
                </c:pt>
                <c:pt idx="299">
                  <c:v>10.33</c:v>
                </c:pt>
                <c:pt idx="300">
                  <c:v>10.39</c:v>
                </c:pt>
                <c:pt idx="301">
                  <c:v>10.43</c:v>
                </c:pt>
                <c:pt idx="302">
                  <c:v>10.51</c:v>
                </c:pt>
                <c:pt idx="303">
                  <c:v>10.56</c:v>
                </c:pt>
                <c:pt idx="304">
                  <c:v>10.78</c:v>
                </c:pt>
                <c:pt idx="305">
                  <c:v>11.29</c:v>
                </c:pt>
                <c:pt idx="306">
                  <c:v>11.85</c:v>
                </c:pt>
                <c:pt idx="307">
                  <c:v>12.25</c:v>
                </c:pt>
                <c:pt idx="308">
                  <c:v>12.27</c:v>
                </c:pt>
                <c:pt idx="309">
                  <c:v>12.06</c:v>
                </c:pt>
                <c:pt idx="310">
                  <c:v>11.85</c:v>
                </c:pt>
                <c:pt idx="311">
                  <c:v>11.5</c:v>
                </c:pt>
                <c:pt idx="312">
                  <c:v>11.49</c:v>
                </c:pt>
                <c:pt idx="313">
                  <c:v>10.95</c:v>
                </c:pt>
                <c:pt idx="314">
                  <c:v>10.33</c:v>
                </c:pt>
                <c:pt idx="315">
                  <c:v>9.86</c:v>
                </c:pt>
                <c:pt idx="316">
                  <c:v>9.5500000000000007</c:v>
                </c:pt>
                <c:pt idx="317">
                  <c:v>9.52</c:v>
                </c:pt>
                <c:pt idx="318">
                  <c:v>9.67</c:v>
                </c:pt>
                <c:pt idx="319">
                  <c:v>9.8000000000000007</c:v>
                </c:pt>
                <c:pt idx="320">
                  <c:v>9.91</c:v>
                </c:pt>
                <c:pt idx="321">
                  <c:v>10.039999999999999</c:v>
                </c:pt>
                <c:pt idx="322">
                  <c:v>10.14</c:v>
                </c:pt>
                <c:pt idx="323">
                  <c:v>10.220000000000001</c:v>
                </c:pt>
                <c:pt idx="324">
                  <c:v>10.3</c:v>
                </c:pt>
                <c:pt idx="325">
                  <c:v>10.37</c:v>
                </c:pt>
                <c:pt idx="326">
                  <c:v>10.43</c:v>
                </c:pt>
                <c:pt idx="327">
                  <c:v>10.52</c:v>
                </c:pt>
                <c:pt idx="328">
                  <c:v>10.77</c:v>
                </c:pt>
                <c:pt idx="329">
                  <c:v>11.31</c:v>
                </c:pt>
                <c:pt idx="330">
                  <c:v>11.85</c:v>
                </c:pt>
                <c:pt idx="331">
                  <c:v>12.24</c:v>
                </c:pt>
                <c:pt idx="332">
                  <c:v>12.27</c:v>
                </c:pt>
                <c:pt idx="333">
                  <c:v>12.03</c:v>
                </c:pt>
                <c:pt idx="334">
                  <c:v>11.81</c:v>
                </c:pt>
                <c:pt idx="335">
                  <c:v>11.46</c:v>
                </c:pt>
                <c:pt idx="336">
                  <c:v>11.24</c:v>
                </c:pt>
                <c:pt idx="337">
                  <c:v>10.81</c:v>
                </c:pt>
                <c:pt idx="338">
                  <c:v>10.3</c:v>
                </c:pt>
                <c:pt idx="339">
                  <c:v>9.81</c:v>
                </c:pt>
                <c:pt idx="340">
                  <c:v>9.35</c:v>
                </c:pt>
                <c:pt idx="341">
                  <c:v>9.3000000000000007</c:v>
                </c:pt>
                <c:pt idx="342">
                  <c:v>9.39</c:v>
                </c:pt>
                <c:pt idx="343">
                  <c:v>9.5500000000000007</c:v>
                </c:pt>
                <c:pt idx="344">
                  <c:v>9.69</c:v>
                </c:pt>
                <c:pt idx="345">
                  <c:v>9.7899999999999991</c:v>
                </c:pt>
                <c:pt idx="346">
                  <c:v>9.8699999999999992</c:v>
                </c:pt>
                <c:pt idx="347">
                  <c:v>9.99</c:v>
                </c:pt>
                <c:pt idx="348">
                  <c:v>10.08</c:v>
                </c:pt>
                <c:pt idx="349">
                  <c:v>10.14</c:v>
                </c:pt>
                <c:pt idx="350">
                  <c:v>10.220000000000001</c:v>
                </c:pt>
                <c:pt idx="351">
                  <c:v>10.28</c:v>
                </c:pt>
                <c:pt idx="352">
                  <c:v>10.51</c:v>
                </c:pt>
                <c:pt idx="353">
                  <c:v>11.03</c:v>
                </c:pt>
                <c:pt idx="354">
                  <c:v>11.56</c:v>
                </c:pt>
                <c:pt idx="355">
                  <c:v>11.97</c:v>
                </c:pt>
                <c:pt idx="356">
                  <c:v>12.03</c:v>
                </c:pt>
                <c:pt idx="357">
                  <c:v>11.82</c:v>
                </c:pt>
                <c:pt idx="358">
                  <c:v>11.78</c:v>
                </c:pt>
                <c:pt idx="359">
                  <c:v>11.23</c:v>
                </c:pt>
                <c:pt idx="360">
                  <c:v>10.99</c:v>
                </c:pt>
                <c:pt idx="361">
                  <c:v>10.49</c:v>
                </c:pt>
                <c:pt idx="362">
                  <c:v>9.82</c:v>
                </c:pt>
                <c:pt idx="363">
                  <c:v>9.31</c:v>
                </c:pt>
                <c:pt idx="364">
                  <c:v>8.99</c:v>
                </c:pt>
                <c:pt idx="365">
                  <c:v>8.9600000000000009</c:v>
                </c:pt>
                <c:pt idx="366">
                  <c:v>9.09</c:v>
                </c:pt>
                <c:pt idx="367">
                  <c:v>9.25</c:v>
                </c:pt>
                <c:pt idx="368">
                  <c:v>9.3800000000000008</c:v>
                </c:pt>
                <c:pt idx="369">
                  <c:v>9.49</c:v>
                </c:pt>
                <c:pt idx="370">
                  <c:v>9.59</c:v>
                </c:pt>
                <c:pt idx="371">
                  <c:v>9.68</c:v>
                </c:pt>
                <c:pt idx="372">
                  <c:v>9.74</c:v>
                </c:pt>
                <c:pt idx="373">
                  <c:v>9.82</c:v>
                </c:pt>
                <c:pt idx="374">
                  <c:v>9.91</c:v>
                </c:pt>
                <c:pt idx="375">
                  <c:v>9.9600000000000009</c:v>
                </c:pt>
                <c:pt idx="376">
                  <c:v>10.199999999999999</c:v>
                </c:pt>
                <c:pt idx="377">
                  <c:v>10.78</c:v>
                </c:pt>
                <c:pt idx="378">
                  <c:v>11.34</c:v>
                </c:pt>
                <c:pt idx="379">
                  <c:v>11.78</c:v>
                </c:pt>
                <c:pt idx="380">
                  <c:v>11.81</c:v>
                </c:pt>
                <c:pt idx="381">
                  <c:v>11.67</c:v>
                </c:pt>
                <c:pt idx="382">
                  <c:v>11.48</c:v>
                </c:pt>
                <c:pt idx="383">
                  <c:v>11.13</c:v>
                </c:pt>
                <c:pt idx="384">
                  <c:v>10.89</c:v>
                </c:pt>
                <c:pt idx="385">
                  <c:v>10.51</c:v>
                </c:pt>
                <c:pt idx="386">
                  <c:v>9.8000000000000007</c:v>
                </c:pt>
                <c:pt idx="387">
                  <c:v>9.2100000000000009</c:v>
                </c:pt>
                <c:pt idx="388">
                  <c:v>8.8000000000000007</c:v>
                </c:pt>
                <c:pt idx="389">
                  <c:v>8.7799999999999994</c:v>
                </c:pt>
                <c:pt idx="390">
                  <c:v>8.89</c:v>
                </c:pt>
                <c:pt idx="391">
                  <c:v>9.02</c:v>
                </c:pt>
                <c:pt idx="392">
                  <c:v>9.19</c:v>
                </c:pt>
                <c:pt idx="393">
                  <c:v>9.27</c:v>
                </c:pt>
                <c:pt idx="394">
                  <c:v>9.36</c:v>
                </c:pt>
                <c:pt idx="395">
                  <c:v>9.42</c:v>
                </c:pt>
                <c:pt idx="396">
                  <c:v>9.4600000000000009</c:v>
                </c:pt>
                <c:pt idx="397">
                  <c:v>9.5299999999999994</c:v>
                </c:pt>
                <c:pt idx="398">
                  <c:v>9.58</c:v>
                </c:pt>
                <c:pt idx="399">
                  <c:v>9.6300000000000008</c:v>
                </c:pt>
                <c:pt idx="400">
                  <c:v>9.7899999999999991</c:v>
                </c:pt>
                <c:pt idx="401">
                  <c:v>10.5</c:v>
                </c:pt>
                <c:pt idx="402">
                  <c:v>11.24</c:v>
                </c:pt>
                <c:pt idx="403">
                  <c:v>11.68</c:v>
                </c:pt>
                <c:pt idx="404">
                  <c:v>11.98</c:v>
                </c:pt>
                <c:pt idx="405">
                  <c:v>11.83</c:v>
                </c:pt>
                <c:pt idx="406">
                  <c:v>11.48</c:v>
                </c:pt>
                <c:pt idx="407">
                  <c:v>11.16</c:v>
                </c:pt>
                <c:pt idx="408">
                  <c:v>10.91</c:v>
                </c:pt>
                <c:pt idx="409">
                  <c:v>10.72</c:v>
                </c:pt>
                <c:pt idx="410">
                  <c:v>10.07</c:v>
                </c:pt>
                <c:pt idx="411">
                  <c:v>9.42</c:v>
                </c:pt>
                <c:pt idx="412">
                  <c:v>8.93</c:v>
                </c:pt>
                <c:pt idx="413">
                  <c:v>8.83</c:v>
                </c:pt>
                <c:pt idx="414">
                  <c:v>8.93</c:v>
                </c:pt>
                <c:pt idx="415">
                  <c:v>9.02</c:v>
                </c:pt>
                <c:pt idx="416">
                  <c:v>9.1300000000000008</c:v>
                </c:pt>
                <c:pt idx="417">
                  <c:v>9.24</c:v>
                </c:pt>
                <c:pt idx="418">
                  <c:v>9.27</c:v>
                </c:pt>
                <c:pt idx="419">
                  <c:v>9.31</c:v>
                </c:pt>
                <c:pt idx="420">
                  <c:v>9.3699999999999992</c:v>
                </c:pt>
                <c:pt idx="421">
                  <c:v>9.36</c:v>
                </c:pt>
                <c:pt idx="422">
                  <c:v>9.4</c:v>
                </c:pt>
                <c:pt idx="423">
                  <c:v>9.4499999999999993</c:v>
                </c:pt>
                <c:pt idx="424">
                  <c:v>9.64</c:v>
                </c:pt>
                <c:pt idx="425">
                  <c:v>10.15</c:v>
                </c:pt>
                <c:pt idx="426">
                  <c:v>10.67</c:v>
                </c:pt>
                <c:pt idx="427">
                  <c:v>11.08</c:v>
                </c:pt>
                <c:pt idx="428">
                  <c:v>11.27</c:v>
                </c:pt>
                <c:pt idx="429">
                  <c:v>11.18</c:v>
                </c:pt>
                <c:pt idx="430">
                  <c:v>10.87</c:v>
                </c:pt>
                <c:pt idx="431">
                  <c:v>10.67</c:v>
                </c:pt>
                <c:pt idx="432">
                  <c:v>10.38</c:v>
                </c:pt>
                <c:pt idx="433">
                  <c:v>9.9499999999999993</c:v>
                </c:pt>
                <c:pt idx="434">
                  <c:v>9.32</c:v>
                </c:pt>
                <c:pt idx="435">
                  <c:v>8.83</c:v>
                </c:pt>
                <c:pt idx="436">
                  <c:v>8.48</c:v>
                </c:pt>
                <c:pt idx="437">
                  <c:v>8.3800000000000008</c:v>
                </c:pt>
                <c:pt idx="438">
                  <c:v>8.56</c:v>
                </c:pt>
                <c:pt idx="439">
                  <c:v>8.65</c:v>
                </c:pt>
                <c:pt idx="440">
                  <c:v>8.76</c:v>
                </c:pt>
                <c:pt idx="441">
                  <c:v>8.91</c:v>
                </c:pt>
                <c:pt idx="442">
                  <c:v>8.99</c:v>
                </c:pt>
                <c:pt idx="443">
                  <c:v>9.09</c:v>
                </c:pt>
                <c:pt idx="444">
                  <c:v>9.1300000000000008</c:v>
                </c:pt>
                <c:pt idx="445">
                  <c:v>9.2100000000000009</c:v>
                </c:pt>
                <c:pt idx="446">
                  <c:v>9.2200000000000006</c:v>
                </c:pt>
                <c:pt idx="447">
                  <c:v>9.33</c:v>
                </c:pt>
                <c:pt idx="448">
                  <c:v>9.5</c:v>
                </c:pt>
                <c:pt idx="449">
                  <c:v>9.8800000000000008</c:v>
                </c:pt>
                <c:pt idx="450">
                  <c:v>10.32</c:v>
                </c:pt>
                <c:pt idx="451">
                  <c:v>10.73</c:v>
                </c:pt>
                <c:pt idx="452">
                  <c:v>10.9</c:v>
                </c:pt>
                <c:pt idx="453">
                  <c:v>10.78</c:v>
                </c:pt>
                <c:pt idx="454">
                  <c:v>10.66</c:v>
                </c:pt>
                <c:pt idx="455">
                  <c:v>10.23</c:v>
                </c:pt>
                <c:pt idx="456">
                  <c:v>9.98</c:v>
                </c:pt>
                <c:pt idx="457">
                  <c:v>9.59</c:v>
                </c:pt>
                <c:pt idx="458">
                  <c:v>8.99</c:v>
                </c:pt>
                <c:pt idx="459">
                  <c:v>8.57</c:v>
                </c:pt>
                <c:pt idx="460">
                  <c:v>8.2799999999999994</c:v>
                </c:pt>
                <c:pt idx="461">
                  <c:v>8.25</c:v>
                </c:pt>
                <c:pt idx="462">
                  <c:v>8.3000000000000007</c:v>
                </c:pt>
                <c:pt idx="463">
                  <c:v>8.3699999999999992</c:v>
                </c:pt>
                <c:pt idx="464">
                  <c:v>8.5</c:v>
                </c:pt>
                <c:pt idx="465">
                  <c:v>8.6</c:v>
                </c:pt>
                <c:pt idx="466">
                  <c:v>8.74</c:v>
                </c:pt>
                <c:pt idx="467">
                  <c:v>8.69</c:v>
                </c:pt>
                <c:pt idx="468">
                  <c:v>8.94</c:v>
                </c:pt>
                <c:pt idx="469">
                  <c:v>9.01</c:v>
                </c:pt>
                <c:pt idx="470">
                  <c:v>9.09</c:v>
                </c:pt>
                <c:pt idx="471">
                  <c:v>9.16</c:v>
                </c:pt>
                <c:pt idx="472">
                  <c:v>9.35</c:v>
                </c:pt>
                <c:pt idx="473">
                  <c:v>9.67</c:v>
                </c:pt>
                <c:pt idx="474">
                  <c:v>10.01</c:v>
                </c:pt>
                <c:pt idx="475">
                  <c:v>10.41</c:v>
                </c:pt>
                <c:pt idx="476">
                  <c:v>10.48</c:v>
                </c:pt>
                <c:pt idx="477">
                  <c:v>10.29</c:v>
                </c:pt>
                <c:pt idx="478">
                  <c:v>10.130000000000001</c:v>
                </c:pt>
                <c:pt idx="479">
                  <c:v>9.74</c:v>
                </c:pt>
                <c:pt idx="480">
                  <c:v>9.51</c:v>
                </c:pt>
                <c:pt idx="481">
                  <c:v>9.18</c:v>
                </c:pt>
                <c:pt idx="482">
                  <c:v>8.67</c:v>
                </c:pt>
                <c:pt idx="483">
                  <c:v>8.3000000000000007</c:v>
                </c:pt>
                <c:pt idx="484">
                  <c:v>8.1199999999999992</c:v>
                </c:pt>
                <c:pt idx="485">
                  <c:v>6.96</c:v>
                </c:pt>
                <c:pt idx="486">
                  <c:v>8.2100000000000009</c:v>
                </c:pt>
                <c:pt idx="487">
                  <c:v>8.09</c:v>
                </c:pt>
                <c:pt idx="488">
                  <c:v>8.3000000000000007</c:v>
                </c:pt>
                <c:pt idx="489">
                  <c:v>8.1</c:v>
                </c:pt>
                <c:pt idx="490">
                  <c:v>7.67</c:v>
                </c:pt>
                <c:pt idx="491">
                  <c:v>8.6199999999999992</c:v>
                </c:pt>
                <c:pt idx="492">
                  <c:v>8.66</c:v>
                </c:pt>
                <c:pt idx="493">
                  <c:v>8.7899999999999991</c:v>
                </c:pt>
                <c:pt idx="494">
                  <c:v>8.84</c:v>
                </c:pt>
                <c:pt idx="495">
                  <c:v>8.92</c:v>
                </c:pt>
                <c:pt idx="496">
                  <c:v>9.08</c:v>
                </c:pt>
                <c:pt idx="497">
                  <c:v>9.35</c:v>
                </c:pt>
                <c:pt idx="498">
                  <c:v>9.64</c:v>
                </c:pt>
                <c:pt idx="499">
                  <c:v>9.83</c:v>
                </c:pt>
                <c:pt idx="500">
                  <c:v>9.67</c:v>
                </c:pt>
                <c:pt idx="501">
                  <c:v>9.92</c:v>
                </c:pt>
                <c:pt idx="502">
                  <c:v>9.8000000000000007</c:v>
                </c:pt>
                <c:pt idx="503">
                  <c:v>9.5</c:v>
                </c:pt>
                <c:pt idx="504">
                  <c:v>9.24</c:v>
                </c:pt>
                <c:pt idx="505">
                  <c:v>9.08</c:v>
                </c:pt>
                <c:pt idx="506">
                  <c:v>8.73</c:v>
                </c:pt>
                <c:pt idx="507">
                  <c:v>8.19</c:v>
                </c:pt>
                <c:pt idx="508">
                  <c:v>7.91</c:v>
                </c:pt>
                <c:pt idx="509">
                  <c:v>8.07</c:v>
                </c:pt>
                <c:pt idx="510">
                  <c:v>7.66</c:v>
                </c:pt>
                <c:pt idx="511">
                  <c:v>8.26</c:v>
                </c:pt>
                <c:pt idx="512">
                  <c:v>8.39</c:v>
                </c:pt>
                <c:pt idx="513">
                  <c:v>8.44</c:v>
                </c:pt>
                <c:pt idx="514">
                  <c:v>8.5299999999999994</c:v>
                </c:pt>
                <c:pt idx="515">
                  <c:v>8.59</c:v>
                </c:pt>
                <c:pt idx="516">
                  <c:v>8.61</c:v>
                </c:pt>
                <c:pt idx="517">
                  <c:v>8.66</c:v>
                </c:pt>
                <c:pt idx="518">
                  <c:v>8.67</c:v>
                </c:pt>
                <c:pt idx="519">
                  <c:v>8.7100000000000009</c:v>
                </c:pt>
                <c:pt idx="520">
                  <c:v>8.7200000000000006</c:v>
                </c:pt>
                <c:pt idx="521">
                  <c:v>9.0500000000000007</c:v>
                </c:pt>
                <c:pt idx="522">
                  <c:v>9.23</c:v>
                </c:pt>
                <c:pt idx="523">
                  <c:v>9.02</c:v>
                </c:pt>
                <c:pt idx="524">
                  <c:v>9.11</c:v>
                </c:pt>
                <c:pt idx="525">
                  <c:v>9.1</c:v>
                </c:pt>
                <c:pt idx="526">
                  <c:v>8.93</c:v>
                </c:pt>
                <c:pt idx="527">
                  <c:v>8.98</c:v>
                </c:pt>
                <c:pt idx="528">
                  <c:v>8.4</c:v>
                </c:pt>
                <c:pt idx="529">
                  <c:v>7.69</c:v>
                </c:pt>
                <c:pt idx="530">
                  <c:v>7.72</c:v>
                </c:pt>
                <c:pt idx="531">
                  <c:v>8.0399999999999991</c:v>
                </c:pt>
                <c:pt idx="532">
                  <c:v>8.1300000000000008</c:v>
                </c:pt>
                <c:pt idx="533">
                  <c:v>8.1999999999999993</c:v>
                </c:pt>
                <c:pt idx="534">
                  <c:v>8.1300000000000008</c:v>
                </c:pt>
                <c:pt idx="535">
                  <c:v>8.41</c:v>
                </c:pt>
                <c:pt idx="536">
                  <c:v>8.48</c:v>
                </c:pt>
                <c:pt idx="537">
                  <c:v>8.57</c:v>
                </c:pt>
                <c:pt idx="538">
                  <c:v>8.68</c:v>
                </c:pt>
                <c:pt idx="539">
                  <c:v>8.76</c:v>
                </c:pt>
                <c:pt idx="540">
                  <c:v>8.86</c:v>
                </c:pt>
                <c:pt idx="541">
                  <c:v>9</c:v>
                </c:pt>
                <c:pt idx="542">
                  <c:v>9.14</c:v>
                </c:pt>
                <c:pt idx="543">
                  <c:v>9.2799999999999994</c:v>
                </c:pt>
                <c:pt idx="544">
                  <c:v>9.4</c:v>
                </c:pt>
                <c:pt idx="545">
                  <c:v>9.4700000000000006</c:v>
                </c:pt>
                <c:pt idx="546">
                  <c:v>9.51</c:v>
                </c:pt>
                <c:pt idx="547">
                  <c:v>9.4700000000000006</c:v>
                </c:pt>
                <c:pt idx="548">
                  <c:v>9.2799999999999994</c:v>
                </c:pt>
                <c:pt idx="549">
                  <c:v>9.14</c:v>
                </c:pt>
                <c:pt idx="550">
                  <c:v>8.9600000000000009</c:v>
                </c:pt>
                <c:pt idx="551">
                  <c:v>8.75</c:v>
                </c:pt>
                <c:pt idx="552">
                  <c:v>8.68</c:v>
                </c:pt>
                <c:pt idx="553">
                  <c:v>8.6199999999999992</c:v>
                </c:pt>
                <c:pt idx="554">
                  <c:v>8.5500000000000007</c:v>
                </c:pt>
                <c:pt idx="555">
                  <c:v>8.56</c:v>
                </c:pt>
                <c:pt idx="556">
                  <c:v>8.6199999999999992</c:v>
                </c:pt>
                <c:pt idx="557">
                  <c:v>8.73</c:v>
                </c:pt>
                <c:pt idx="558">
                  <c:v>8.8699999999999992</c:v>
                </c:pt>
                <c:pt idx="559">
                  <c:v>9.0500000000000007</c:v>
                </c:pt>
                <c:pt idx="560">
                  <c:v>9.18</c:v>
                </c:pt>
                <c:pt idx="561">
                  <c:v>9.32</c:v>
                </c:pt>
                <c:pt idx="562">
                  <c:v>9.41</c:v>
                </c:pt>
                <c:pt idx="563">
                  <c:v>9.5299999999999994</c:v>
                </c:pt>
                <c:pt idx="564">
                  <c:v>9.6199999999999992</c:v>
                </c:pt>
                <c:pt idx="565">
                  <c:v>9.74</c:v>
                </c:pt>
                <c:pt idx="566">
                  <c:v>9.83</c:v>
                </c:pt>
                <c:pt idx="567">
                  <c:v>9.91</c:v>
                </c:pt>
                <c:pt idx="568">
                  <c:v>10.02</c:v>
                </c:pt>
                <c:pt idx="569">
                  <c:v>10.08</c:v>
                </c:pt>
                <c:pt idx="570">
                  <c:v>9.9499999999999993</c:v>
                </c:pt>
                <c:pt idx="571">
                  <c:v>9.76</c:v>
                </c:pt>
                <c:pt idx="572">
                  <c:v>9.66</c:v>
                </c:pt>
                <c:pt idx="573">
                  <c:v>9.4700000000000006</c:v>
                </c:pt>
                <c:pt idx="574">
                  <c:v>9.27</c:v>
                </c:pt>
                <c:pt idx="575">
                  <c:v>9.06</c:v>
                </c:pt>
                <c:pt idx="576">
                  <c:v>8.94</c:v>
                </c:pt>
                <c:pt idx="577">
                  <c:v>8.86</c:v>
                </c:pt>
                <c:pt idx="578">
                  <c:v>8.75</c:v>
                </c:pt>
                <c:pt idx="579">
                  <c:v>8.7100000000000009</c:v>
                </c:pt>
                <c:pt idx="580">
                  <c:v>8.7899999999999991</c:v>
                </c:pt>
                <c:pt idx="581">
                  <c:v>8.8800000000000008</c:v>
                </c:pt>
                <c:pt idx="582">
                  <c:v>9.0399999999999991</c:v>
                </c:pt>
                <c:pt idx="583">
                  <c:v>9.17</c:v>
                </c:pt>
                <c:pt idx="584">
                  <c:v>9.32</c:v>
                </c:pt>
                <c:pt idx="585">
                  <c:v>9.42</c:v>
                </c:pt>
                <c:pt idx="586">
                  <c:v>9.5399999999999991</c:v>
                </c:pt>
                <c:pt idx="587">
                  <c:v>9.6199999999999992</c:v>
                </c:pt>
                <c:pt idx="588">
                  <c:v>9.6999999999999993</c:v>
                </c:pt>
                <c:pt idx="589">
                  <c:v>9.8000000000000007</c:v>
                </c:pt>
                <c:pt idx="590">
                  <c:v>9.86</c:v>
                </c:pt>
                <c:pt idx="591">
                  <c:v>9.94</c:v>
                </c:pt>
                <c:pt idx="592">
                  <c:v>10.029999999999999</c:v>
                </c:pt>
                <c:pt idx="593">
                  <c:v>10.06</c:v>
                </c:pt>
                <c:pt idx="594">
                  <c:v>10.02</c:v>
                </c:pt>
                <c:pt idx="595">
                  <c:v>9.84</c:v>
                </c:pt>
                <c:pt idx="596">
                  <c:v>9.5500000000000007</c:v>
                </c:pt>
                <c:pt idx="597">
                  <c:v>9.33</c:v>
                </c:pt>
                <c:pt idx="598">
                  <c:v>9.11</c:v>
                </c:pt>
                <c:pt idx="599">
                  <c:v>8.91</c:v>
                </c:pt>
                <c:pt idx="600">
                  <c:v>8.84</c:v>
                </c:pt>
                <c:pt idx="601">
                  <c:v>8.76</c:v>
                </c:pt>
                <c:pt idx="602">
                  <c:v>8.66</c:v>
                </c:pt>
                <c:pt idx="603">
                  <c:v>8.65</c:v>
                </c:pt>
                <c:pt idx="604">
                  <c:v>8.68</c:v>
                </c:pt>
                <c:pt idx="605">
                  <c:v>8.8000000000000007</c:v>
                </c:pt>
                <c:pt idx="606">
                  <c:v>8.93</c:v>
                </c:pt>
                <c:pt idx="607">
                  <c:v>9.0500000000000007</c:v>
                </c:pt>
                <c:pt idx="608">
                  <c:v>9.2100000000000009</c:v>
                </c:pt>
                <c:pt idx="609">
                  <c:v>9.32</c:v>
                </c:pt>
                <c:pt idx="610">
                  <c:v>9.42</c:v>
                </c:pt>
                <c:pt idx="611">
                  <c:v>9.5</c:v>
                </c:pt>
                <c:pt idx="612">
                  <c:v>9.57</c:v>
                </c:pt>
                <c:pt idx="613">
                  <c:v>9.65</c:v>
                </c:pt>
                <c:pt idx="614">
                  <c:v>9.7200000000000006</c:v>
                </c:pt>
                <c:pt idx="615">
                  <c:v>9.8000000000000007</c:v>
                </c:pt>
                <c:pt idx="616">
                  <c:v>9.8800000000000008</c:v>
                </c:pt>
                <c:pt idx="617">
                  <c:v>9.8800000000000008</c:v>
                </c:pt>
                <c:pt idx="618">
                  <c:v>9.8000000000000007</c:v>
                </c:pt>
                <c:pt idx="619">
                  <c:v>9.61</c:v>
                </c:pt>
                <c:pt idx="620">
                  <c:v>9.3699999999999992</c:v>
                </c:pt>
                <c:pt idx="621">
                  <c:v>9.14</c:v>
                </c:pt>
                <c:pt idx="622">
                  <c:v>8.93</c:v>
                </c:pt>
                <c:pt idx="623">
                  <c:v>8.74</c:v>
                </c:pt>
                <c:pt idx="624">
                  <c:v>8.65</c:v>
                </c:pt>
                <c:pt idx="625">
                  <c:v>8.59</c:v>
                </c:pt>
                <c:pt idx="626">
                  <c:v>8.5399999999999991</c:v>
                </c:pt>
                <c:pt idx="627">
                  <c:v>8.5299999999999994</c:v>
                </c:pt>
                <c:pt idx="628">
                  <c:v>8.57</c:v>
                </c:pt>
                <c:pt idx="629">
                  <c:v>8.67</c:v>
                </c:pt>
                <c:pt idx="630">
                  <c:v>8.81</c:v>
                </c:pt>
                <c:pt idx="631">
                  <c:v>8.9499999999999993</c:v>
                </c:pt>
                <c:pt idx="632">
                  <c:v>9.0500000000000007</c:v>
                </c:pt>
                <c:pt idx="633">
                  <c:v>9.17</c:v>
                </c:pt>
                <c:pt idx="634">
                  <c:v>9.26</c:v>
                </c:pt>
                <c:pt idx="635">
                  <c:v>9.36</c:v>
                </c:pt>
                <c:pt idx="636">
                  <c:v>9.44</c:v>
                </c:pt>
                <c:pt idx="637">
                  <c:v>9.5299999999999994</c:v>
                </c:pt>
                <c:pt idx="638">
                  <c:v>9.57</c:v>
                </c:pt>
                <c:pt idx="639">
                  <c:v>9.66</c:v>
                </c:pt>
                <c:pt idx="640">
                  <c:v>9.73</c:v>
                </c:pt>
                <c:pt idx="641">
                  <c:v>9.6999999999999993</c:v>
                </c:pt>
                <c:pt idx="642">
                  <c:v>9.15</c:v>
                </c:pt>
                <c:pt idx="643">
                  <c:v>9.11</c:v>
                </c:pt>
                <c:pt idx="644">
                  <c:v>8.8800000000000008</c:v>
                </c:pt>
                <c:pt idx="645">
                  <c:v>8.7899999999999991</c:v>
                </c:pt>
                <c:pt idx="646">
                  <c:v>8.58</c:v>
                </c:pt>
                <c:pt idx="647">
                  <c:v>8.48</c:v>
                </c:pt>
                <c:pt idx="648">
                  <c:v>8.51</c:v>
                </c:pt>
                <c:pt idx="649">
                  <c:v>8.4700000000000006</c:v>
                </c:pt>
                <c:pt idx="650">
                  <c:v>8.4499999999999993</c:v>
                </c:pt>
                <c:pt idx="651">
                  <c:v>8.4700000000000006</c:v>
                </c:pt>
                <c:pt idx="652">
                  <c:v>8.5399999999999991</c:v>
                </c:pt>
                <c:pt idx="653">
                  <c:v>8.66</c:v>
                </c:pt>
                <c:pt idx="654">
                  <c:v>8.8000000000000007</c:v>
                </c:pt>
                <c:pt idx="655">
                  <c:v>8.91</c:v>
                </c:pt>
                <c:pt idx="656">
                  <c:v>9.0299999999999994</c:v>
                </c:pt>
                <c:pt idx="657">
                  <c:v>9.1300000000000008</c:v>
                </c:pt>
                <c:pt idx="658">
                  <c:v>9.23</c:v>
                </c:pt>
                <c:pt idx="659">
                  <c:v>9.33</c:v>
                </c:pt>
                <c:pt idx="660">
                  <c:v>9.4</c:v>
                </c:pt>
                <c:pt idx="661">
                  <c:v>9.49</c:v>
                </c:pt>
                <c:pt idx="662">
                  <c:v>9.5500000000000007</c:v>
                </c:pt>
                <c:pt idx="663">
                  <c:v>9.6199999999999992</c:v>
                </c:pt>
                <c:pt idx="664">
                  <c:v>9.69</c:v>
                </c:pt>
                <c:pt idx="665">
                  <c:v>9.68</c:v>
                </c:pt>
                <c:pt idx="666">
                  <c:v>9.56</c:v>
                </c:pt>
                <c:pt idx="667">
                  <c:v>9.3699999999999992</c:v>
                </c:pt>
                <c:pt idx="668">
                  <c:v>9.08</c:v>
                </c:pt>
                <c:pt idx="669">
                  <c:v>8.9</c:v>
                </c:pt>
                <c:pt idx="670">
                  <c:v>8.73</c:v>
                </c:pt>
                <c:pt idx="671">
                  <c:v>8.58</c:v>
                </c:pt>
                <c:pt idx="672">
                  <c:v>8.51</c:v>
                </c:pt>
                <c:pt idx="673">
                  <c:v>8.4600000000000009</c:v>
                </c:pt>
                <c:pt idx="674">
                  <c:v>8.41</c:v>
                </c:pt>
                <c:pt idx="675">
                  <c:v>8.4</c:v>
                </c:pt>
                <c:pt idx="676">
                  <c:v>8.4499999999999993</c:v>
                </c:pt>
                <c:pt idx="677">
                  <c:v>8.5299999999999994</c:v>
                </c:pt>
                <c:pt idx="678">
                  <c:v>8.61</c:v>
                </c:pt>
                <c:pt idx="679">
                  <c:v>8.68</c:v>
                </c:pt>
                <c:pt idx="680">
                  <c:v>8.8000000000000007</c:v>
                </c:pt>
                <c:pt idx="681">
                  <c:v>8.84</c:v>
                </c:pt>
                <c:pt idx="682">
                  <c:v>9.01</c:v>
                </c:pt>
                <c:pt idx="683">
                  <c:v>9.07</c:v>
                </c:pt>
                <c:pt idx="684">
                  <c:v>9.7899999999999991</c:v>
                </c:pt>
                <c:pt idx="685">
                  <c:v>9.69</c:v>
                </c:pt>
                <c:pt idx="686">
                  <c:v>9.4600000000000009</c:v>
                </c:pt>
                <c:pt idx="687">
                  <c:v>9.25</c:v>
                </c:pt>
                <c:pt idx="688">
                  <c:v>9.01</c:v>
                </c:pt>
                <c:pt idx="689">
                  <c:v>8.84</c:v>
                </c:pt>
                <c:pt idx="690">
                  <c:v>8.74</c:v>
                </c:pt>
                <c:pt idx="691">
                  <c:v>8.66</c:v>
                </c:pt>
                <c:pt idx="692">
                  <c:v>8.66</c:v>
                </c:pt>
                <c:pt idx="693">
                  <c:v>8.68</c:v>
                </c:pt>
                <c:pt idx="694">
                  <c:v>8.74</c:v>
                </c:pt>
                <c:pt idx="695">
                  <c:v>8.83</c:v>
                </c:pt>
                <c:pt idx="696">
                  <c:v>8.92</c:v>
                </c:pt>
                <c:pt idx="697">
                  <c:v>9.0399999999999991</c:v>
                </c:pt>
                <c:pt idx="698">
                  <c:v>9.1300000000000008</c:v>
                </c:pt>
                <c:pt idx="699">
                  <c:v>9.24</c:v>
                </c:pt>
                <c:pt idx="700">
                  <c:v>9.33</c:v>
                </c:pt>
                <c:pt idx="701">
                  <c:v>9.39</c:v>
                </c:pt>
                <c:pt idx="702">
                  <c:v>9.4499999999999993</c:v>
                </c:pt>
                <c:pt idx="703">
                  <c:v>9.4499999999999993</c:v>
                </c:pt>
                <c:pt idx="704">
                  <c:v>9.5299999999999994</c:v>
                </c:pt>
                <c:pt idx="705">
                  <c:v>9.57</c:v>
                </c:pt>
                <c:pt idx="706">
                  <c:v>9.6</c:v>
                </c:pt>
                <c:pt idx="707">
                  <c:v>9.56</c:v>
                </c:pt>
                <c:pt idx="708">
                  <c:v>9.42</c:v>
                </c:pt>
                <c:pt idx="709">
                  <c:v>9.23</c:v>
                </c:pt>
                <c:pt idx="710">
                  <c:v>8.98</c:v>
                </c:pt>
                <c:pt idx="711">
                  <c:v>8.76</c:v>
                </c:pt>
                <c:pt idx="712">
                  <c:v>8.59</c:v>
                </c:pt>
                <c:pt idx="713">
                  <c:v>8.41</c:v>
                </c:pt>
                <c:pt idx="714">
                  <c:v>8.34</c:v>
                </c:pt>
                <c:pt idx="715">
                  <c:v>8.24</c:v>
                </c:pt>
                <c:pt idx="716">
                  <c:v>8.2899999999999991</c:v>
                </c:pt>
                <c:pt idx="717">
                  <c:v>8.31</c:v>
                </c:pt>
                <c:pt idx="718">
                  <c:v>8.3699999999999992</c:v>
                </c:pt>
                <c:pt idx="719">
                  <c:v>8.42</c:v>
                </c:pt>
                <c:pt idx="720">
                  <c:v>8.5</c:v>
                </c:pt>
                <c:pt idx="721">
                  <c:v>8.59</c:v>
                </c:pt>
                <c:pt idx="722">
                  <c:v>8.66</c:v>
                </c:pt>
                <c:pt idx="723">
                  <c:v>8.68</c:v>
                </c:pt>
                <c:pt idx="724">
                  <c:v>8.73</c:v>
                </c:pt>
                <c:pt idx="725">
                  <c:v>8.74</c:v>
                </c:pt>
                <c:pt idx="726">
                  <c:v>8.76</c:v>
                </c:pt>
                <c:pt idx="727">
                  <c:v>8.73</c:v>
                </c:pt>
                <c:pt idx="728">
                  <c:v>8.6</c:v>
                </c:pt>
                <c:pt idx="729">
                  <c:v>8.41</c:v>
                </c:pt>
                <c:pt idx="730">
                  <c:v>8.0500000000000007</c:v>
                </c:pt>
                <c:pt idx="731">
                  <c:v>8.51</c:v>
                </c:pt>
                <c:pt idx="732">
                  <c:v>7.95</c:v>
                </c:pt>
                <c:pt idx="733">
                  <c:v>7.8</c:v>
                </c:pt>
                <c:pt idx="734">
                  <c:v>7.82</c:v>
                </c:pt>
                <c:pt idx="735">
                  <c:v>8.18</c:v>
                </c:pt>
                <c:pt idx="736">
                  <c:v>7.2</c:v>
                </c:pt>
                <c:pt idx="737">
                  <c:v>5.29</c:v>
                </c:pt>
                <c:pt idx="738">
                  <c:v>8.42</c:v>
                </c:pt>
                <c:pt idx="739">
                  <c:v>8.75</c:v>
                </c:pt>
                <c:pt idx="740">
                  <c:v>8.64</c:v>
                </c:pt>
                <c:pt idx="741">
                  <c:v>8.56</c:v>
                </c:pt>
                <c:pt idx="742">
                  <c:v>8.51</c:v>
                </c:pt>
                <c:pt idx="743">
                  <c:v>8.44</c:v>
                </c:pt>
                <c:pt idx="744">
                  <c:v>8.39</c:v>
                </c:pt>
                <c:pt idx="745">
                  <c:v>8.4600000000000009</c:v>
                </c:pt>
                <c:pt idx="746">
                  <c:v>8.4700000000000006</c:v>
                </c:pt>
                <c:pt idx="747">
                  <c:v>8.2899999999999991</c:v>
                </c:pt>
                <c:pt idx="748">
                  <c:v>8.1199999999999992</c:v>
                </c:pt>
                <c:pt idx="749">
                  <c:v>7.9</c:v>
                </c:pt>
                <c:pt idx="750">
                  <c:v>7.89</c:v>
                </c:pt>
                <c:pt idx="751">
                  <c:v>7.84</c:v>
                </c:pt>
                <c:pt idx="752">
                  <c:v>7.77</c:v>
                </c:pt>
                <c:pt idx="753">
                  <c:v>7.76</c:v>
                </c:pt>
                <c:pt idx="754">
                  <c:v>7.79</c:v>
                </c:pt>
                <c:pt idx="755">
                  <c:v>7.84</c:v>
                </c:pt>
                <c:pt idx="756">
                  <c:v>7.83</c:v>
                </c:pt>
                <c:pt idx="757">
                  <c:v>7.66</c:v>
                </c:pt>
                <c:pt idx="758">
                  <c:v>7.61</c:v>
                </c:pt>
                <c:pt idx="759">
                  <c:v>7.55</c:v>
                </c:pt>
                <c:pt idx="760">
                  <c:v>7.42</c:v>
                </c:pt>
                <c:pt idx="761">
                  <c:v>7.37</c:v>
                </c:pt>
                <c:pt idx="762">
                  <c:v>7.38</c:v>
                </c:pt>
                <c:pt idx="763">
                  <c:v>7.34</c:v>
                </c:pt>
                <c:pt idx="764">
                  <c:v>7.36</c:v>
                </c:pt>
                <c:pt idx="765">
                  <c:v>7.48</c:v>
                </c:pt>
                <c:pt idx="766">
                  <c:v>7.5</c:v>
                </c:pt>
                <c:pt idx="767">
                  <c:v>7.51</c:v>
                </c:pt>
                <c:pt idx="768">
                  <c:v>7.56</c:v>
                </c:pt>
                <c:pt idx="769">
                  <c:v>7.65</c:v>
                </c:pt>
                <c:pt idx="770">
                  <c:v>7.68</c:v>
                </c:pt>
                <c:pt idx="771">
                  <c:v>7.71</c:v>
                </c:pt>
                <c:pt idx="772">
                  <c:v>7.78</c:v>
                </c:pt>
                <c:pt idx="773">
                  <c:v>7.83</c:v>
                </c:pt>
                <c:pt idx="774">
                  <c:v>7.9</c:v>
                </c:pt>
                <c:pt idx="775">
                  <c:v>7.87</c:v>
                </c:pt>
                <c:pt idx="776">
                  <c:v>7.93</c:v>
                </c:pt>
                <c:pt idx="777">
                  <c:v>8.02</c:v>
                </c:pt>
                <c:pt idx="778">
                  <c:v>8.0500000000000007</c:v>
                </c:pt>
                <c:pt idx="779">
                  <c:v>8.0299999999999994</c:v>
                </c:pt>
                <c:pt idx="780">
                  <c:v>7.95</c:v>
                </c:pt>
                <c:pt idx="781">
                  <c:v>7.75</c:v>
                </c:pt>
                <c:pt idx="782">
                  <c:v>7.57</c:v>
                </c:pt>
                <c:pt idx="783">
                  <c:v>7.38</c:v>
                </c:pt>
                <c:pt idx="784">
                  <c:v>7.56</c:v>
                </c:pt>
                <c:pt idx="785">
                  <c:v>7.55</c:v>
                </c:pt>
                <c:pt idx="786">
                  <c:v>7.57</c:v>
                </c:pt>
                <c:pt idx="787">
                  <c:v>7.54</c:v>
                </c:pt>
                <c:pt idx="788">
                  <c:v>7.55</c:v>
                </c:pt>
                <c:pt idx="789">
                  <c:v>7.55</c:v>
                </c:pt>
                <c:pt idx="790">
                  <c:v>7.58</c:v>
                </c:pt>
                <c:pt idx="791">
                  <c:v>7.72</c:v>
                </c:pt>
                <c:pt idx="792">
                  <c:v>7.76</c:v>
                </c:pt>
                <c:pt idx="793">
                  <c:v>7.77</c:v>
                </c:pt>
                <c:pt idx="794">
                  <c:v>7.51</c:v>
                </c:pt>
                <c:pt idx="795">
                  <c:v>7.6</c:v>
                </c:pt>
                <c:pt idx="796">
                  <c:v>7.65</c:v>
                </c:pt>
                <c:pt idx="797">
                  <c:v>7.56</c:v>
                </c:pt>
                <c:pt idx="798">
                  <c:v>7.57</c:v>
                </c:pt>
                <c:pt idx="799">
                  <c:v>7.72</c:v>
                </c:pt>
                <c:pt idx="800">
                  <c:v>7.79</c:v>
                </c:pt>
                <c:pt idx="801">
                  <c:v>7.89</c:v>
                </c:pt>
                <c:pt idx="802">
                  <c:v>8.02</c:v>
                </c:pt>
                <c:pt idx="803">
                  <c:v>7.99</c:v>
                </c:pt>
                <c:pt idx="804">
                  <c:v>7.92</c:v>
                </c:pt>
                <c:pt idx="805">
                  <c:v>7.8</c:v>
                </c:pt>
                <c:pt idx="806">
                  <c:v>7.65</c:v>
                </c:pt>
                <c:pt idx="807">
                  <c:v>7.4</c:v>
                </c:pt>
                <c:pt idx="808">
                  <c:v>7.46</c:v>
                </c:pt>
                <c:pt idx="809">
                  <c:v>7.47</c:v>
                </c:pt>
                <c:pt idx="810">
                  <c:v>7.53</c:v>
                </c:pt>
                <c:pt idx="811">
                  <c:v>7.57</c:v>
                </c:pt>
                <c:pt idx="812">
                  <c:v>7.66</c:v>
                </c:pt>
                <c:pt idx="813">
                  <c:v>7.68</c:v>
                </c:pt>
                <c:pt idx="814">
                  <c:v>7.85</c:v>
                </c:pt>
                <c:pt idx="815">
                  <c:v>7.99</c:v>
                </c:pt>
                <c:pt idx="816">
                  <c:v>8.0299999999999994</c:v>
                </c:pt>
                <c:pt idx="817">
                  <c:v>8.15</c:v>
                </c:pt>
                <c:pt idx="818">
                  <c:v>8.2799999999999994</c:v>
                </c:pt>
                <c:pt idx="819">
                  <c:v>8.23</c:v>
                </c:pt>
                <c:pt idx="820">
                  <c:v>8.4700000000000006</c:v>
                </c:pt>
                <c:pt idx="821">
                  <c:v>8.44</c:v>
                </c:pt>
                <c:pt idx="822">
                  <c:v>8.49</c:v>
                </c:pt>
                <c:pt idx="823">
                  <c:v>8.56</c:v>
                </c:pt>
                <c:pt idx="824">
                  <c:v>8.66</c:v>
                </c:pt>
                <c:pt idx="825">
                  <c:v>8.82</c:v>
                </c:pt>
                <c:pt idx="826">
                  <c:v>8.85</c:v>
                </c:pt>
                <c:pt idx="827">
                  <c:v>9.89</c:v>
                </c:pt>
                <c:pt idx="828">
                  <c:v>9.7899999999999991</c:v>
                </c:pt>
                <c:pt idx="829">
                  <c:v>9.6199999999999992</c:v>
                </c:pt>
                <c:pt idx="830">
                  <c:v>9.44</c:v>
                </c:pt>
                <c:pt idx="831">
                  <c:v>9.32</c:v>
                </c:pt>
                <c:pt idx="832">
                  <c:v>9.11</c:v>
                </c:pt>
                <c:pt idx="833">
                  <c:v>9.0299999999999994</c:v>
                </c:pt>
                <c:pt idx="834">
                  <c:v>9.01</c:v>
                </c:pt>
                <c:pt idx="835">
                  <c:v>8.9600000000000009</c:v>
                </c:pt>
                <c:pt idx="836">
                  <c:v>8.98</c:v>
                </c:pt>
                <c:pt idx="837">
                  <c:v>8.99</c:v>
                </c:pt>
                <c:pt idx="838">
                  <c:v>9.06</c:v>
                </c:pt>
                <c:pt idx="839">
                  <c:v>9.11</c:v>
                </c:pt>
                <c:pt idx="840">
                  <c:v>9.2799999999999994</c:v>
                </c:pt>
                <c:pt idx="841">
                  <c:v>9.39</c:v>
                </c:pt>
                <c:pt idx="842">
                  <c:v>9.5</c:v>
                </c:pt>
                <c:pt idx="843">
                  <c:v>9.56</c:v>
                </c:pt>
                <c:pt idx="844">
                  <c:v>9.61</c:v>
                </c:pt>
                <c:pt idx="845">
                  <c:v>9.6999999999999993</c:v>
                </c:pt>
                <c:pt idx="846">
                  <c:v>9.82</c:v>
                </c:pt>
                <c:pt idx="847">
                  <c:v>9.93</c:v>
                </c:pt>
                <c:pt idx="848">
                  <c:v>9.99</c:v>
                </c:pt>
                <c:pt idx="849">
                  <c:v>10.07</c:v>
                </c:pt>
                <c:pt idx="850">
                  <c:v>10.119999999999999</c:v>
                </c:pt>
                <c:pt idx="851">
                  <c:v>10.07</c:v>
                </c:pt>
                <c:pt idx="852">
                  <c:v>9.89</c:v>
                </c:pt>
                <c:pt idx="853">
                  <c:v>9.65</c:v>
                </c:pt>
                <c:pt idx="854">
                  <c:v>9.43</c:v>
                </c:pt>
                <c:pt idx="855">
                  <c:v>9.25</c:v>
                </c:pt>
                <c:pt idx="856">
                  <c:v>9.0399999999999991</c:v>
                </c:pt>
                <c:pt idx="857">
                  <c:v>8.93</c:v>
                </c:pt>
                <c:pt idx="858">
                  <c:v>8.91</c:v>
                </c:pt>
                <c:pt idx="859">
                  <c:v>8.85</c:v>
                </c:pt>
                <c:pt idx="860">
                  <c:v>8.84</c:v>
                </c:pt>
                <c:pt idx="861">
                  <c:v>8.75</c:v>
                </c:pt>
                <c:pt idx="862">
                  <c:v>8.85</c:v>
                </c:pt>
                <c:pt idx="863">
                  <c:v>8.89</c:v>
                </c:pt>
                <c:pt idx="864">
                  <c:v>9</c:v>
                </c:pt>
                <c:pt idx="865">
                  <c:v>9.1999999999999993</c:v>
                </c:pt>
                <c:pt idx="866">
                  <c:v>9.2799999999999994</c:v>
                </c:pt>
                <c:pt idx="867">
                  <c:v>9.34</c:v>
                </c:pt>
                <c:pt idx="868">
                  <c:v>9.42</c:v>
                </c:pt>
                <c:pt idx="869">
                  <c:v>9.5299999999999994</c:v>
                </c:pt>
                <c:pt idx="870">
                  <c:v>9.65</c:v>
                </c:pt>
                <c:pt idx="871">
                  <c:v>9.73</c:v>
                </c:pt>
                <c:pt idx="872">
                  <c:v>9.7899999999999991</c:v>
                </c:pt>
                <c:pt idx="873">
                  <c:v>9.8699999999999992</c:v>
                </c:pt>
                <c:pt idx="874">
                  <c:v>9.9</c:v>
                </c:pt>
                <c:pt idx="875">
                  <c:v>9.82</c:v>
                </c:pt>
                <c:pt idx="876">
                  <c:v>9.65</c:v>
                </c:pt>
                <c:pt idx="877">
                  <c:v>9.33</c:v>
                </c:pt>
                <c:pt idx="878">
                  <c:v>9.16</c:v>
                </c:pt>
                <c:pt idx="879">
                  <c:v>9.01</c:v>
                </c:pt>
                <c:pt idx="880">
                  <c:v>8.82</c:v>
                </c:pt>
                <c:pt idx="881">
                  <c:v>8.7100000000000009</c:v>
                </c:pt>
                <c:pt idx="882">
                  <c:v>8.66</c:v>
                </c:pt>
                <c:pt idx="883">
                  <c:v>8.61</c:v>
                </c:pt>
                <c:pt idx="884">
                  <c:v>8.57</c:v>
                </c:pt>
                <c:pt idx="885">
                  <c:v>8.57</c:v>
                </c:pt>
                <c:pt idx="886">
                  <c:v>8.57</c:v>
                </c:pt>
                <c:pt idx="887">
                  <c:v>8.5399999999999991</c:v>
                </c:pt>
                <c:pt idx="888">
                  <c:v>8.6</c:v>
                </c:pt>
                <c:pt idx="889">
                  <c:v>8.59</c:v>
                </c:pt>
                <c:pt idx="890">
                  <c:v>8.65</c:v>
                </c:pt>
                <c:pt idx="891">
                  <c:v>8.58</c:v>
                </c:pt>
                <c:pt idx="892">
                  <c:v>8.6300000000000008</c:v>
                </c:pt>
                <c:pt idx="893">
                  <c:v>8.75</c:v>
                </c:pt>
                <c:pt idx="894">
                  <c:v>8.7899999999999991</c:v>
                </c:pt>
                <c:pt idx="895">
                  <c:v>8.82</c:v>
                </c:pt>
                <c:pt idx="896">
                  <c:v>8.82</c:v>
                </c:pt>
                <c:pt idx="897">
                  <c:v>8.89</c:v>
                </c:pt>
                <c:pt idx="898">
                  <c:v>8.92</c:v>
                </c:pt>
                <c:pt idx="899">
                  <c:v>8.9</c:v>
                </c:pt>
                <c:pt idx="900">
                  <c:v>8.8800000000000008</c:v>
                </c:pt>
                <c:pt idx="901">
                  <c:v>8.83</c:v>
                </c:pt>
                <c:pt idx="902">
                  <c:v>8.68</c:v>
                </c:pt>
                <c:pt idx="903">
                  <c:v>8.65</c:v>
                </c:pt>
                <c:pt idx="904">
                  <c:v>8.65</c:v>
                </c:pt>
                <c:pt idx="905">
                  <c:v>8.5299999999999994</c:v>
                </c:pt>
                <c:pt idx="906">
                  <c:v>8.43</c:v>
                </c:pt>
                <c:pt idx="907">
                  <c:v>8.2799999999999994</c:v>
                </c:pt>
                <c:pt idx="908">
                  <c:v>8.27</c:v>
                </c:pt>
                <c:pt idx="909">
                  <c:v>8.24</c:v>
                </c:pt>
                <c:pt idx="910">
                  <c:v>8.16</c:v>
                </c:pt>
                <c:pt idx="911">
                  <c:v>7.86</c:v>
                </c:pt>
                <c:pt idx="912">
                  <c:v>7.83</c:v>
                </c:pt>
                <c:pt idx="913">
                  <c:v>8.18</c:v>
                </c:pt>
                <c:pt idx="914">
                  <c:v>8.39</c:v>
                </c:pt>
                <c:pt idx="915">
                  <c:v>8.48</c:v>
                </c:pt>
                <c:pt idx="916">
                  <c:v>8.41</c:v>
                </c:pt>
                <c:pt idx="917">
                  <c:v>8.32</c:v>
                </c:pt>
                <c:pt idx="918">
                  <c:v>8.3000000000000007</c:v>
                </c:pt>
                <c:pt idx="919">
                  <c:v>8.36</c:v>
                </c:pt>
                <c:pt idx="920">
                  <c:v>8.43</c:v>
                </c:pt>
                <c:pt idx="921">
                  <c:v>8.34</c:v>
                </c:pt>
                <c:pt idx="922">
                  <c:v>8.43</c:v>
                </c:pt>
                <c:pt idx="923">
                  <c:v>8.2899999999999991</c:v>
                </c:pt>
                <c:pt idx="924">
                  <c:v>8.4</c:v>
                </c:pt>
                <c:pt idx="925">
                  <c:v>8.4</c:v>
                </c:pt>
                <c:pt idx="926">
                  <c:v>8.19</c:v>
                </c:pt>
                <c:pt idx="927">
                  <c:v>7.96</c:v>
                </c:pt>
                <c:pt idx="928">
                  <c:v>7.67</c:v>
                </c:pt>
                <c:pt idx="929">
                  <c:v>7.41</c:v>
                </c:pt>
                <c:pt idx="930">
                  <c:v>7.45</c:v>
                </c:pt>
                <c:pt idx="931">
                  <c:v>7.36</c:v>
                </c:pt>
                <c:pt idx="932">
                  <c:v>7.35</c:v>
                </c:pt>
                <c:pt idx="933">
                  <c:v>7.33</c:v>
                </c:pt>
                <c:pt idx="934">
                  <c:v>7.31</c:v>
                </c:pt>
                <c:pt idx="935">
                  <c:v>7.32</c:v>
                </c:pt>
                <c:pt idx="936">
                  <c:v>7.39</c:v>
                </c:pt>
                <c:pt idx="937">
                  <c:v>7.42</c:v>
                </c:pt>
                <c:pt idx="938">
                  <c:v>7.47</c:v>
                </c:pt>
                <c:pt idx="939">
                  <c:v>7.46</c:v>
                </c:pt>
                <c:pt idx="940">
                  <c:v>7.87</c:v>
                </c:pt>
                <c:pt idx="941">
                  <c:v>7.88</c:v>
                </c:pt>
                <c:pt idx="942">
                  <c:v>7.84</c:v>
                </c:pt>
                <c:pt idx="943">
                  <c:v>7.76</c:v>
                </c:pt>
                <c:pt idx="944">
                  <c:v>7.77</c:v>
                </c:pt>
                <c:pt idx="945">
                  <c:v>7.04</c:v>
                </c:pt>
                <c:pt idx="946">
                  <c:v>8.1999999999999993</c:v>
                </c:pt>
                <c:pt idx="947">
                  <c:v>8.5500000000000007</c:v>
                </c:pt>
                <c:pt idx="948">
                  <c:v>8.5399999999999991</c:v>
                </c:pt>
                <c:pt idx="949">
                  <c:v>8.51</c:v>
                </c:pt>
                <c:pt idx="950">
                  <c:v>8.48</c:v>
                </c:pt>
                <c:pt idx="951">
                  <c:v>8.49</c:v>
                </c:pt>
                <c:pt idx="952">
                  <c:v>8.6199999999999992</c:v>
                </c:pt>
                <c:pt idx="953">
                  <c:v>8.61</c:v>
                </c:pt>
                <c:pt idx="954">
                  <c:v>8.6300000000000008</c:v>
                </c:pt>
                <c:pt idx="955">
                  <c:v>8.56</c:v>
                </c:pt>
                <c:pt idx="956">
                  <c:v>8.5500000000000007</c:v>
                </c:pt>
                <c:pt idx="957">
                  <c:v>8.58</c:v>
                </c:pt>
                <c:pt idx="958">
                  <c:v>8.57</c:v>
                </c:pt>
                <c:pt idx="959">
                  <c:v>8.6199999999999992</c:v>
                </c:pt>
                <c:pt idx="960">
                  <c:v>8.6300000000000008</c:v>
                </c:pt>
                <c:pt idx="961">
                  <c:v>8.64</c:v>
                </c:pt>
                <c:pt idx="962">
                  <c:v>8.7100000000000009</c:v>
                </c:pt>
                <c:pt idx="963">
                  <c:v>8.7200000000000006</c:v>
                </c:pt>
                <c:pt idx="964">
                  <c:v>8.7100000000000009</c:v>
                </c:pt>
                <c:pt idx="965">
                  <c:v>8.67</c:v>
                </c:pt>
                <c:pt idx="966">
                  <c:v>8.7799999999999994</c:v>
                </c:pt>
                <c:pt idx="967">
                  <c:v>8.81</c:v>
                </c:pt>
                <c:pt idx="968">
                  <c:v>8.84</c:v>
                </c:pt>
                <c:pt idx="969">
                  <c:v>8.86</c:v>
                </c:pt>
                <c:pt idx="970">
                  <c:v>8.84</c:v>
                </c:pt>
                <c:pt idx="971">
                  <c:v>8.8800000000000008</c:v>
                </c:pt>
                <c:pt idx="972">
                  <c:v>8.85</c:v>
                </c:pt>
                <c:pt idx="973">
                  <c:v>8.74</c:v>
                </c:pt>
                <c:pt idx="974">
                  <c:v>8.58</c:v>
                </c:pt>
                <c:pt idx="975">
                  <c:v>8.57</c:v>
                </c:pt>
                <c:pt idx="976">
                  <c:v>8.51</c:v>
                </c:pt>
                <c:pt idx="977">
                  <c:v>8.4499999999999993</c:v>
                </c:pt>
                <c:pt idx="978">
                  <c:v>8.4700000000000006</c:v>
                </c:pt>
                <c:pt idx="979">
                  <c:v>8.48</c:v>
                </c:pt>
                <c:pt idx="980">
                  <c:v>8.51</c:v>
                </c:pt>
                <c:pt idx="981">
                  <c:v>8.5399999999999991</c:v>
                </c:pt>
                <c:pt idx="982">
                  <c:v>8.6</c:v>
                </c:pt>
                <c:pt idx="983">
                  <c:v>8.65</c:v>
                </c:pt>
                <c:pt idx="984">
                  <c:v>8.74</c:v>
                </c:pt>
                <c:pt idx="985">
                  <c:v>8.7899999999999991</c:v>
                </c:pt>
                <c:pt idx="986">
                  <c:v>8.8699999999999992</c:v>
                </c:pt>
                <c:pt idx="987">
                  <c:v>8.89</c:v>
                </c:pt>
                <c:pt idx="988">
                  <c:v>8.9499999999999993</c:v>
                </c:pt>
                <c:pt idx="989">
                  <c:v>8.99</c:v>
                </c:pt>
                <c:pt idx="990">
                  <c:v>9.0500000000000007</c:v>
                </c:pt>
                <c:pt idx="991">
                  <c:v>9.0500000000000007</c:v>
                </c:pt>
                <c:pt idx="992">
                  <c:v>9.1</c:v>
                </c:pt>
                <c:pt idx="993">
                  <c:v>9.11</c:v>
                </c:pt>
                <c:pt idx="994">
                  <c:v>9.14</c:v>
                </c:pt>
                <c:pt idx="995">
                  <c:v>9.1</c:v>
                </c:pt>
                <c:pt idx="996">
                  <c:v>8.98</c:v>
                </c:pt>
                <c:pt idx="997">
                  <c:v>8.85</c:v>
                </c:pt>
                <c:pt idx="998">
                  <c:v>8.74</c:v>
                </c:pt>
                <c:pt idx="999">
                  <c:v>8.6199999999999992</c:v>
                </c:pt>
                <c:pt idx="1000">
                  <c:v>8.51</c:v>
                </c:pt>
                <c:pt idx="1001">
                  <c:v>8.4700000000000006</c:v>
                </c:pt>
                <c:pt idx="1002">
                  <c:v>8.43</c:v>
                </c:pt>
                <c:pt idx="1003">
                  <c:v>8.4499999999999993</c:v>
                </c:pt>
                <c:pt idx="1004">
                  <c:v>8.4700000000000006</c:v>
                </c:pt>
                <c:pt idx="1005">
                  <c:v>8.48</c:v>
                </c:pt>
                <c:pt idx="1006">
                  <c:v>8.49</c:v>
                </c:pt>
                <c:pt idx="1007">
                  <c:v>8.56</c:v>
                </c:pt>
                <c:pt idx="1008">
                  <c:v>8.66</c:v>
                </c:pt>
                <c:pt idx="1009">
                  <c:v>8.75</c:v>
                </c:pt>
                <c:pt idx="1010">
                  <c:v>8.74</c:v>
                </c:pt>
                <c:pt idx="1011">
                  <c:v>8.83</c:v>
                </c:pt>
                <c:pt idx="1012">
                  <c:v>8.85</c:v>
                </c:pt>
                <c:pt idx="1013">
                  <c:v>8.94</c:v>
                </c:pt>
                <c:pt idx="1014">
                  <c:v>8.98</c:v>
                </c:pt>
                <c:pt idx="1015">
                  <c:v>9</c:v>
                </c:pt>
                <c:pt idx="1016">
                  <c:v>9.0299999999999994</c:v>
                </c:pt>
                <c:pt idx="1017">
                  <c:v>9.0500000000000007</c:v>
                </c:pt>
                <c:pt idx="1018">
                  <c:v>9.07</c:v>
                </c:pt>
                <c:pt idx="1019">
                  <c:v>9.0299999999999994</c:v>
                </c:pt>
                <c:pt idx="1020">
                  <c:v>8.94</c:v>
                </c:pt>
                <c:pt idx="1021">
                  <c:v>8.7899999999999991</c:v>
                </c:pt>
                <c:pt idx="1022">
                  <c:v>8.65</c:v>
                </c:pt>
                <c:pt idx="1023">
                  <c:v>8.5399999999999991</c:v>
                </c:pt>
                <c:pt idx="1024">
                  <c:v>8.41</c:v>
                </c:pt>
                <c:pt idx="1025">
                  <c:v>8.3699999999999992</c:v>
                </c:pt>
                <c:pt idx="1026">
                  <c:v>8.39</c:v>
                </c:pt>
                <c:pt idx="1027">
                  <c:v>8.36</c:v>
                </c:pt>
                <c:pt idx="1028">
                  <c:v>8.35</c:v>
                </c:pt>
                <c:pt idx="1029">
                  <c:v>8.34</c:v>
                </c:pt>
                <c:pt idx="1030">
                  <c:v>8.4</c:v>
                </c:pt>
                <c:pt idx="1031">
                  <c:v>8.4499999999999993</c:v>
                </c:pt>
                <c:pt idx="1032">
                  <c:v>7.7</c:v>
                </c:pt>
                <c:pt idx="1033">
                  <c:v>8.5399999999999991</c:v>
                </c:pt>
                <c:pt idx="1034">
                  <c:v>8.61</c:v>
                </c:pt>
                <c:pt idx="1035">
                  <c:v>8.68</c:v>
                </c:pt>
                <c:pt idx="1036">
                  <c:v>8.73</c:v>
                </c:pt>
                <c:pt idx="1037">
                  <c:v>8.77</c:v>
                </c:pt>
                <c:pt idx="1038">
                  <c:v>8.82</c:v>
                </c:pt>
                <c:pt idx="1039">
                  <c:v>8.8800000000000008</c:v>
                </c:pt>
                <c:pt idx="1040">
                  <c:v>8.92</c:v>
                </c:pt>
                <c:pt idx="1041">
                  <c:v>8.9600000000000009</c:v>
                </c:pt>
                <c:pt idx="1042">
                  <c:v>8.93</c:v>
                </c:pt>
                <c:pt idx="1043">
                  <c:v>8.89</c:v>
                </c:pt>
                <c:pt idx="1044">
                  <c:v>8.83</c:v>
                </c:pt>
                <c:pt idx="1045">
                  <c:v>8.66</c:v>
                </c:pt>
                <c:pt idx="1046">
                  <c:v>8.5500000000000007</c:v>
                </c:pt>
                <c:pt idx="1047">
                  <c:v>8.44</c:v>
                </c:pt>
                <c:pt idx="1048">
                  <c:v>8.3000000000000007</c:v>
                </c:pt>
                <c:pt idx="1049">
                  <c:v>8.2899999999999991</c:v>
                </c:pt>
                <c:pt idx="1050">
                  <c:v>8.26</c:v>
                </c:pt>
                <c:pt idx="1051">
                  <c:v>8.18</c:v>
                </c:pt>
                <c:pt idx="1052">
                  <c:v>8.2200000000000006</c:v>
                </c:pt>
                <c:pt idx="1053">
                  <c:v>8.2100000000000009</c:v>
                </c:pt>
                <c:pt idx="1054">
                  <c:v>8.25</c:v>
                </c:pt>
                <c:pt idx="1055">
                  <c:v>8.15</c:v>
                </c:pt>
                <c:pt idx="1056">
                  <c:v>8.3699999999999992</c:v>
                </c:pt>
                <c:pt idx="1057">
                  <c:v>8.44</c:v>
                </c:pt>
                <c:pt idx="1058">
                  <c:v>8.5399999999999991</c:v>
                </c:pt>
                <c:pt idx="1059">
                  <c:v>8.57</c:v>
                </c:pt>
                <c:pt idx="1060">
                  <c:v>8.6</c:v>
                </c:pt>
                <c:pt idx="1061">
                  <c:v>8.64</c:v>
                </c:pt>
                <c:pt idx="1062">
                  <c:v>8.6300000000000008</c:v>
                </c:pt>
                <c:pt idx="1063">
                  <c:v>8.66</c:v>
                </c:pt>
                <c:pt idx="1064">
                  <c:v>8.6</c:v>
                </c:pt>
                <c:pt idx="1065">
                  <c:v>8.65</c:v>
                </c:pt>
                <c:pt idx="1066">
                  <c:v>8.66</c:v>
                </c:pt>
                <c:pt idx="1067">
                  <c:v>8.6300000000000008</c:v>
                </c:pt>
                <c:pt idx="1068">
                  <c:v>8.56</c:v>
                </c:pt>
                <c:pt idx="1069">
                  <c:v>8.42</c:v>
                </c:pt>
                <c:pt idx="1070">
                  <c:v>8.27</c:v>
                </c:pt>
                <c:pt idx="1071">
                  <c:v>8.24</c:v>
                </c:pt>
                <c:pt idx="1072">
                  <c:v>8.14</c:v>
                </c:pt>
                <c:pt idx="1073">
                  <c:v>8.1300000000000008</c:v>
                </c:pt>
                <c:pt idx="1074">
                  <c:v>8.23</c:v>
                </c:pt>
                <c:pt idx="1075">
                  <c:v>8.26</c:v>
                </c:pt>
                <c:pt idx="1076">
                  <c:v>8.33</c:v>
                </c:pt>
                <c:pt idx="1077">
                  <c:v>8.33</c:v>
                </c:pt>
                <c:pt idx="1078">
                  <c:v>8.4600000000000009</c:v>
                </c:pt>
                <c:pt idx="1079">
                  <c:v>8.5299999999999994</c:v>
                </c:pt>
                <c:pt idx="1080">
                  <c:v>8.68</c:v>
                </c:pt>
                <c:pt idx="1081">
                  <c:v>8.85</c:v>
                </c:pt>
                <c:pt idx="1082">
                  <c:v>8.98</c:v>
                </c:pt>
                <c:pt idx="1083">
                  <c:v>8.6999999999999993</c:v>
                </c:pt>
                <c:pt idx="1084">
                  <c:v>8.6</c:v>
                </c:pt>
                <c:pt idx="1085">
                  <c:v>9.19</c:v>
                </c:pt>
                <c:pt idx="1086">
                  <c:v>9.16</c:v>
                </c:pt>
                <c:pt idx="1087">
                  <c:v>8.9600000000000009</c:v>
                </c:pt>
                <c:pt idx="1088">
                  <c:v>9.52</c:v>
                </c:pt>
                <c:pt idx="1089">
                  <c:v>9.65</c:v>
                </c:pt>
                <c:pt idx="1090">
                  <c:v>9.67</c:v>
                </c:pt>
                <c:pt idx="1091">
                  <c:v>9.69</c:v>
                </c:pt>
                <c:pt idx="1092">
                  <c:v>9.61</c:v>
                </c:pt>
                <c:pt idx="1093">
                  <c:v>9.49</c:v>
                </c:pt>
                <c:pt idx="1094">
                  <c:v>9.33</c:v>
                </c:pt>
                <c:pt idx="1095">
                  <c:v>9.2100000000000009</c:v>
                </c:pt>
                <c:pt idx="1096">
                  <c:v>8.84</c:v>
                </c:pt>
                <c:pt idx="1097">
                  <c:v>8.94</c:v>
                </c:pt>
                <c:pt idx="1098">
                  <c:v>8.94</c:v>
                </c:pt>
                <c:pt idx="1099">
                  <c:v>8.91</c:v>
                </c:pt>
                <c:pt idx="1100">
                  <c:v>8.91</c:v>
                </c:pt>
                <c:pt idx="1101">
                  <c:v>8.89</c:v>
                </c:pt>
                <c:pt idx="1102">
                  <c:v>8.94</c:v>
                </c:pt>
                <c:pt idx="1103">
                  <c:v>9.0399999999999991</c:v>
                </c:pt>
                <c:pt idx="1104">
                  <c:v>9.08</c:v>
                </c:pt>
                <c:pt idx="1105">
                  <c:v>9.25</c:v>
                </c:pt>
                <c:pt idx="1106">
                  <c:v>9.33</c:v>
                </c:pt>
                <c:pt idx="1107">
                  <c:v>9.4499999999999993</c:v>
                </c:pt>
                <c:pt idx="1108">
                  <c:v>9.56</c:v>
                </c:pt>
                <c:pt idx="1109">
                  <c:v>9.6199999999999992</c:v>
                </c:pt>
                <c:pt idx="1110">
                  <c:v>9.76</c:v>
                </c:pt>
                <c:pt idx="1111">
                  <c:v>9.81</c:v>
                </c:pt>
                <c:pt idx="1112">
                  <c:v>9.8000000000000007</c:v>
                </c:pt>
                <c:pt idx="1113">
                  <c:v>9.7100000000000009</c:v>
                </c:pt>
                <c:pt idx="1114">
                  <c:v>9.8800000000000008</c:v>
                </c:pt>
                <c:pt idx="1115">
                  <c:v>9.86</c:v>
                </c:pt>
                <c:pt idx="1116">
                  <c:v>9.7799999999999994</c:v>
                </c:pt>
                <c:pt idx="1117">
                  <c:v>9.69</c:v>
                </c:pt>
                <c:pt idx="1118">
                  <c:v>9.61</c:v>
                </c:pt>
                <c:pt idx="1119">
                  <c:v>9.5500000000000007</c:v>
                </c:pt>
                <c:pt idx="1120">
                  <c:v>9.4499999999999993</c:v>
                </c:pt>
                <c:pt idx="1121">
                  <c:v>9.44</c:v>
                </c:pt>
                <c:pt idx="1122">
                  <c:v>9.39</c:v>
                </c:pt>
                <c:pt idx="1123">
                  <c:v>9.36</c:v>
                </c:pt>
                <c:pt idx="1124">
                  <c:v>9.1199999999999992</c:v>
                </c:pt>
                <c:pt idx="1125">
                  <c:v>8.74</c:v>
                </c:pt>
                <c:pt idx="1126">
                  <c:v>8.26</c:v>
                </c:pt>
                <c:pt idx="1127">
                  <c:v>8.89</c:v>
                </c:pt>
                <c:pt idx="1128">
                  <c:v>9.16</c:v>
                </c:pt>
                <c:pt idx="1129">
                  <c:v>9.2899999999999991</c:v>
                </c:pt>
                <c:pt idx="1130">
                  <c:v>9.32</c:v>
                </c:pt>
                <c:pt idx="1131">
                  <c:v>9.3000000000000007</c:v>
                </c:pt>
                <c:pt idx="1132">
                  <c:v>9.3699999999999992</c:v>
                </c:pt>
                <c:pt idx="1133">
                  <c:v>9.42</c:v>
                </c:pt>
                <c:pt idx="1134">
                  <c:v>9.49</c:v>
                </c:pt>
                <c:pt idx="1135">
                  <c:v>9.4700000000000006</c:v>
                </c:pt>
                <c:pt idx="1136">
                  <c:v>9.42</c:v>
                </c:pt>
                <c:pt idx="1137">
                  <c:v>9.49</c:v>
                </c:pt>
                <c:pt idx="1138">
                  <c:v>9.5299999999999994</c:v>
                </c:pt>
                <c:pt idx="1139">
                  <c:v>9.51</c:v>
                </c:pt>
                <c:pt idx="1140">
                  <c:v>9.52</c:v>
                </c:pt>
                <c:pt idx="1141">
                  <c:v>9.48</c:v>
                </c:pt>
                <c:pt idx="1142">
                  <c:v>9.36</c:v>
                </c:pt>
                <c:pt idx="1143">
                  <c:v>9.1999999999999993</c:v>
                </c:pt>
                <c:pt idx="1144">
                  <c:v>9.06</c:v>
                </c:pt>
                <c:pt idx="1145">
                  <c:v>9.0299999999999994</c:v>
                </c:pt>
                <c:pt idx="1146">
                  <c:v>8.9600000000000009</c:v>
                </c:pt>
                <c:pt idx="1147">
                  <c:v>8.84</c:v>
                </c:pt>
                <c:pt idx="1148">
                  <c:v>8.93</c:v>
                </c:pt>
                <c:pt idx="1149">
                  <c:v>8.91</c:v>
                </c:pt>
                <c:pt idx="1150">
                  <c:v>8.89</c:v>
                </c:pt>
                <c:pt idx="1151">
                  <c:v>8.81</c:v>
                </c:pt>
                <c:pt idx="1152">
                  <c:v>8.89</c:v>
                </c:pt>
                <c:pt idx="1153">
                  <c:v>8.91</c:v>
                </c:pt>
                <c:pt idx="1154">
                  <c:v>8.9700000000000006</c:v>
                </c:pt>
                <c:pt idx="1155">
                  <c:v>9.02</c:v>
                </c:pt>
                <c:pt idx="1156">
                  <c:v>9.0500000000000007</c:v>
                </c:pt>
                <c:pt idx="1157">
                  <c:v>9.1</c:v>
                </c:pt>
                <c:pt idx="1158">
                  <c:v>9.11</c:v>
                </c:pt>
                <c:pt idx="1159">
                  <c:v>9.1300000000000008</c:v>
                </c:pt>
                <c:pt idx="1160">
                  <c:v>9.18</c:v>
                </c:pt>
                <c:pt idx="1161">
                  <c:v>9.11</c:v>
                </c:pt>
                <c:pt idx="1162">
                  <c:v>9.16</c:v>
                </c:pt>
                <c:pt idx="1163">
                  <c:v>9.16</c:v>
                </c:pt>
                <c:pt idx="1164">
                  <c:v>9.1199999999999992</c:v>
                </c:pt>
                <c:pt idx="1165">
                  <c:v>8.99</c:v>
                </c:pt>
                <c:pt idx="1166">
                  <c:v>8.91</c:v>
                </c:pt>
                <c:pt idx="1167">
                  <c:v>8.6999999999999993</c:v>
                </c:pt>
                <c:pt idx="1168">
                  <c:v>8.64</c:v>
                </c:pt>
                <c:pt idx="1169">
                  <c:v>8.4499999999999993</c:v>
                </c:pt>
                <c:pt idx="1170">
                  <c:v>8.4499999999999993</c:v>
                </c:pt>
                <c:pt idx="1171">
                  <c:v>8.4499999999999993</c:v>
                </c:pt>
                <c:pt idx="1172">
                  <c:v>8.49</c:v>
                </c:pt>
                <c:pt idx="1173">
                  <c:v>8.48</c:v>
                </c:pt>
                <c:pt idx="1174">
                  <c:v>8.4600000000000009</c:v>
                </c:pt>
                <c:pt idx="1175">
                  <c:v>8.44</c:v>
                </c:pt>
                <c:pt idx="1176">
                  <c:v>8.31</c:v>
                </c:pt>
                <c:pt idx="1177">
                  <c:v>8.52</c:v>
                </c:pt>
                <c:pt idx="1178">
                  <c:v>8.56</c:v>
                </c:pt>
                <c:pt idx="1179">
                  <c:v>8.6199999999999992</c:v>
                </c:pt>
                <c:pt idx="1180">
                  <c:v>8.68</c:v>
                </c:pt>
                <c:pt idx="1181">
                  <c:v>8.65</c:v>
                </c:pt>
                <c:pt idx="1182">
                  <c:v>8.7200000000000006</c:v>
                </c:pt>
                <c:pt idx="1183">
                  <c:v>8.75</c:v>
                </c:pt>
                <c:pt idx="1184">
                  <c:v>8.77</c:v>
                </c:pt>
                <c:pt idx="1185">
                  <c:v>8.82</c:v>
                </c:pt>
                <c:pt idx="1186">
                  <c:v>8.73</c:v>
                </c:pt>
                <c:pt idx="1187">
                  <c:v>8.66</c:v>
                </c:pt>
                <c:pt idx="1188">
                  <c:v>8.7799999999999994</c:v>
                </c:pt>
                <c:pt idx="1189">
                  <c:v>8.6999999999999993</c:v>
                </c:pt>
                <c:pt idx="1190">
                  <c:v>8.61</c:v>
                </c:pt>
                <c:pt idx="1191">
                  <c:v>8.5500000000000007</c:v>
                </c:pt>
                <c:pt idx="1192">
                  <c:v>8.4700000000000006</c:v>
                </c:pt>
                <c:pt idx="1193">
                  <c:v>8.4499999999999993</c:v>
                </c:pt>
                <c:pt idx="1194">
                  <c:v>8.3800000000000008</c:v>
                </c:pt>
                <c:pt idx="1195">
                  <c:v>8.36</c:v>
                </c:pt>
                <c:pt idx="1196">
                  <c:v>8.34</c:v>
                </c:pt>
                <c:pt idx="1197">
                  <c:v>8.36</c:v>
                </c:pt>
                <c:pt idx="1198">
                  <c:v>8.35</c:v>
                </c:pt>
                <c:pt idx="1199">
                  <c:v>8.36</c:v>
                </c:pt>
                <c:pt idx="1200">
                  <c:v>8.34</c:v>
                </c:pt>
                <c:pt idx="1201">
                  <c:v>8.43</c:v>
                </c:pt>
                <c:pt idx="1202">
                  <c:v>8.48</c:v>
                </c:pt>
                <c:pt idx="1203">
                  <c:v>8.51</c:v>
                </c:pt>
                <c:pt idx="1204">
                  <c:v>8.5</c:v>
                </c:pt>
                <c:pt idx="1205">
                  <c:v>8.56</c:v>
                </c:pt>
                <c:pt idx="1206">
                  <c:v>8.56</c:v>
                </c:pt>
                <c:pt idx="1207">
                  <c:v>8.66</c:v>
                </c:pt>
                <c:pt idx="1208">
                  <c:v>8.65</c:v>
                </c:pt>
                <c:pt idx="1209">
                  <c:v>8.74</c:v>
                </c:pt>
                <c:pt idx="1210">
                  <c:v>8.81</c:v>
                </c:pt>
                <c:pt idx="1211">
                  <c:v>8.83</c:v>
                </c:pt>
                <c:pt idx="1212">
                  <c:v>8.77</c:v>
                </c:pt>
                <c:pt idx="1213">
                  <c:v>8.74</c:v>
                </c:pt>
                <c:pt idx="1214">
                  <c:v>8.74</c:v>
                </c:pt>
                <c:pt idx="1215">
                  <c:v>8.6300000000000008</c:v>
                </c:pt>
                <c:pt idx="1216">
                  <c:v>8.4700000000000006</c:v>
                </c:pt>
                <c:pt idx="1217">
                  <c:v>8.35</c:v>
                </c:pt>
                <c:pt idx="1218">
                  <c:v>8.3800000000000008</c:v>
                </c:pt>
                <c:pt idx="1219">
                  <c:v>8.31</c:v>
                </c:pt>
                <c:pt idx="1220">
                  <c:v>8.27</c:v>
                </c:pt>
                <c:pt idx="1221">
                  <c:v>8.32</c:v>
                </c:pt>
                <c:pt idx="1222">
                  <c:v>8.33</c:v>
                </c:pt>
                <c:pt idx="1223">
                  <c:v>8.36</c:v>
                </c:pt>
                <c:pt idx="1224">
                  <c:v>8.35</c:v>
                </c:pt>
                <c:pt idx="1225">
                  <c:v>8.34</c:v>
                </c:pt>
                <c:pt idx="1226">
                  <c:v>8.33</c:v>
                </c:pt>
                <c:pt idx="1227">
                  <c:v>8.39</c:v>
                </c:pt>
                <c:pt idx="1228">
                  <c:v>8.4600000000000009</c:v>
                </c:pt>
                <c:pt idx="1229">
                  <c:v>8.51</c:v>
                </c:pt>
                <c:pt idx="1230">
                  <c:v>8.5500000000000007</c:v>
                </c:pt>
                <c:pt idx="1231">
                  <c:v>8.56</c:v>
                </c:pt>
                <c:pt idx="1232">
                  <c:v>8.69</c:v>
                </c:pt>
                <c:pt idx="1233">
                  <c:v>8.64</c:v>
                </c:pt>
                <c:pt idx="1234">
                  <c:v>8.6300000000000008</c:v>
                </c:pt>
                <c:pt idx="1235">
                  <c:v>8.7100000000000009</c:v>
                </c:pt>
                <c:pt idx="1236">
                  <c:v>8.74</c:v>
                </c:pt>
                <c:pt idx="1237">
                  <c:v>8.69</c:v>
                </c:pt>
                <c:pt idx="1238">
                  <c:v>8.57</c:v>
                </c:pt>
                <c:pt idx="1239">
                  <c:v>8.4700000000000006</c:v>
                </c:pt>
                <c:pt idx="1240">
                  <c:v>8.32</c:v>
                </c:pt>
                <c:pt idx="1241">
                  <c:v>8.33</c:v>
                </c:pt>
                <c:pt idx="1242">
                  <c:v>8.32</c:v>
                </c:pt>
                <c:pt idx="1243">
                  <c:v>8.26</c:v>
                </c:pt>
                <c:pt idx="1244">
                  <c:v>8.2100000000000009</c:v>
                </c:pt>
                <c:pt idx="1245">
                  <c:v>8.23</c:v>
                </c:pt>
                <c:pt idx="1246">
                  <c:v>8.18</c:v>
                </c:pt>
                <c:pt idx="1247">
                  <c:v>8.15</c:v>
                </c:pt>
                <c:pt idx="1248">
                  <c:v>8.18</c:v>
                </c:pt>
                <c:pt idx="1249">
                  <c:v>8.23</c:v>
                </c:pt>
                <c:pt idx="1250">
                  <c:v>8.35</c:v>
                </c:pt>
                <c:pt idx="1251">
                  <c:v>8.3699999999999992</c:v>
                </c:pt>
                <c:pt idx="1252">
                  <c:v>8.43</c:v>
                </c:pt>
                <c:pt idx="1253">
                  <c:v>8.4600000000000009</c:v>
                </c:pt>
                <c:pt idx="1254">
                  <c:v>8.5399999999999991</c:v>
                </c:pt>
                <c:pt idx="1255">
                  <c:v>8.57</c:v>
                </c:pt>
                <c:pt idx="1256">
                  <c:v>8.6</c:v>
                </c:pt>
                <c:pt idx="1257">
                  <c:v>8.6199999999999992</c:v>
                </c:pt>
                <c:pt idx="1258">
                  <c:v>8.7200000000000006</c:v>
                </c:pt>
                <c:pt idx="1259">
                  <c:v>8.65</c:v>
                </c:pt>
                <c:pt idx="1260">
                  <c:v>8.65</c:v>
                </c:pt>
                <c:pt idx="1261">
                  <c:v>8.61</c:v>
                </c:pt>
                <c:pt idx="1262">
                  <c:v>8.58</c:v>
                </c:pt>
                <c:pt idx="1263">
                  <c:v>8.5</c:v>
                </c:pt>
                <c:pt idx="1264">
                  <c:v>8.35</c:v>
                </c:pt>
                <c:pt idx="1265">
                  <c:v>8.2799999999999994</c:v>
                </c:pt>
                <c:pt idx="1266">
                  <c:v>8.23</c:v>
                </c:pt>
                <c:pt idx="1267">
                  <c:v>7.98</c:v>
                </c:pt>
                <c:pt idx="1268">
                  <c:v>7.99</c:v>
                </c:pt>
                <c:pt idx="1269">
                  <c:v>8.01</c:v>
                </c:pt>
                <c:pt idx="1270">
                  <c:v>7.97</c:v>
                </c:pt>
                <c:pt idx="1271">
                  <c:v>7.93</c:v>
                </c:pt>
                <c:pt idx="1272">
                  <c:v>7.74</c:v>
                </c:pt>
                <c:pt idx="1273">
                  <c:v>7.78</c:v>
                </c:pt>
                <c:pt idx="1274">
                  <c:v>8.08</c:v>
                </c:pt>
                <c:pt idx="1275">
                  <c:v>8.17</c:v>
                </c:pt>
                <c:pt idx="1276">
                  <c:v>8.0399999999999991</c:v>
                </c:pt>
                <c:pt idx="1277">
                  <c:v>8.02</c:v>
                </c:pt>
                <c:pt idx="1278">
                  <c:v>7.88</c:v>
                </c:pt>
                <c:pt idx="1279">
                  <c:v>7.95</c:v>
                </c:pt>
                <c:pt idx="1280">
                  <c:v>7.87</c:v>
                </c:pt>
                <c:pt idx="1281">
                  <c:v>7.88</c:v>
                </c:pt>
                <c:pt idx="1282">
                  <c:v>7.94</c:v>
                </c:pt>
                <c:pt idx="1283">
                  <c:v>7.69</c:v>
                </c:pt>
                <c:pt idx="1284">
                  <c:v>7.77</c:v>
                </c:pt>
                <c:pt idx="1285">
                  <c:v>7.9</c:v>
                </c:pt>
                <c:pt idx="1286">
                  <c:v>8.01</c:v>
                </c:pt>
                <c:pt idx="1287">
                  <c:v>7.94</c:v>
                </c:pt>
                <c:pt idx="1288">
                  <c:v>7.89</c:v>
                </c:pt>
                <c:pt idx="1289">
                  <c:v>7.72</c:v>
                </c:pt>
                <c:pt idx="1290">
                  <c:v>7.82</c:v>
                </c:pt>
                <c:pt idx="1291">
                  <c:v>7.8</c:v>
                </c:pt>
                <c:pt idx="1292">
                  <c:v>7.73</c:v>
                </c:pt>
                <c:pt idx="1293">
                  <c:v>7.79</c:v>
                </c:pt>
                <c:pt idx="1294">
                  <c:v>7.85</c:v>
                </c:pt>
                <c:pt idx="1295">
                  <c:v>7.87</c:v>
                </c:pt>
                <c:pt idx="1296">
                  <c:v>7.93</c:v>
                </c:pt>
                <c:pt idx="1297">
                  <c:v>7.98</c:v>
                </c:pt>
                <c:pt idx="1298">
                  <c:v>8.15</c:v>
                </c:pt>
                <c:pt idx="1299">
                  <c:v>8.16</c:v>
                </c:pt>
                <c:pt idx="1300">
                  <c:v>8.19</c:v>
                </c:pt>
                <c:pt idx="1301">
                  <c:v>8.26</c:v>
                </c:pt>
                <c:pt idx="1302">
                  <c:v>8.33</c:v>
                </c:pt>
                <c:pt idx="1303">
                  <c:v>8.4600000000000009</c:v>
                </c:pt>
                <c:pt idx="1304">
                  <c:v>8.52</c:v>
                </c:pt>
                <c:pt idx="1305">
                  <c:v>8.5399999999999991</c:v>
                </c:pt>
                <c:pt idx="1306">
                  <c:v>8.6199999999999992</c:v>
                </c:pt>
                <c:pt idx="1307">
                  <c:v>8.6</c:v>
                </c:pt>
                <c:pt idx="1308">
                  <c:v>8.56</c:v>
                </c:pt>
                <c:pt idx="1309">
                  <c:v>8.49</c:v>
                </c:pt>
                <c:pt idx="1310">
                  <c:v>8.4</c:v>
                </c:pt>
                <c:pt idx="1311">
                  <c:v>8.35</c:v>
                </c:pt>
                <c:pt idx="1312">
                  <c:v>8.41</c:v>
                </c:pt>
                <c:pt idx="1313">
                  <c:v>8.26</c:v>
                </c:pt>
                <c:pt idx="1314">
                  <c:v>8.19</c:v>
                </c:pt>
                <c:pt idx="1315">
                  <c:v>8.0299999999999994</c:v>
                </c:pt>
                <c:pt idx="1316">
                  <c:v>8.11</c:v>
                </c:pt>
                <c:pt idx="1317">
                  <c:v>8.1</c:v>
                </c:pt>
                <c:pt idx="1318">
                  <c:v>8.1</c:v>
                </c:pt>
                <c:pt idx="1319">
                  <c:v>8.1300000000000008</c:v>
                </c:pt>
                <c:pt idx="1320">
                  <c:v>8.15</c:v>
                </c:pt>
                <c:pt idx="1321">
                  <c:v>8.23</c:v>
                </c:pt>
                <c:pt idx="1322">
                  <c:v>8.2200000000000006</c:v>
                </c:pt>
                <c:pt idx="1323">
                  <c:v>8.33</c:v>
                </c:pt>
                <c:pt idx="1324">
                  <c:v>8.44</c:v>
                </c:pt>
                <c:pt idx="1325">
                  <c:v>8.5399999999999991</c:v>
                </c:pt>
                <c:pt idx="1326">
                  <c:v>8.61</c:v>
                </c:pt>
                <c:pt idx="1327">
                  <c:v>8.65</c:v>
                </c:pt>
                <c:pt idx="1328">
                  <c:v>8.77</c:v>
                </c:pt>
                <c:pt idx="1329">
                  <c:v>8.7799999999999994</c:v>
                </c:pt>
                <c:pt idx="1330">
                  <c:v>8.7799999999999994</c:v>
                </c:pt>
                <c:pt idx="1331">
                  <c:v>8.9</c:v>
                </c:pt>
                <c:pt idx="1332">
                  <c:v>8.8699999999999992</c:v>
                </c:pt>
                <c:pt idx="1333">
                  <c:v>8.81</c:v>
                </c:pt>
                <c:pt idx="1334">
                  <c:v>8.6999999999999993</c:v>
                </c:pt>
                <c:pt idx="1335">
                  <c:v>8.61</c:v>
                </c:pt>
                <c:pt idx="1336">
                  <c:v>8.49</c:v>
                </c:pt>
                <c:pt idx="1337">
                  <c:v>8.36</c:v>
                </c:pt>
                <c:pt idx="1338">
                  <c:v>8.2799999999999994</c:v>
                </c:pt>
                <c:pt idx="1339">
                  <c:v>8.27</c:v>
                </c:pt>
                <c:pt idx="1340">
                  <c:v>8.24</c:v>
                </c:pt>
                <c:pt idx="1341">
                  <c:v>8.2899999999999991</c:v>
                </c:pt>
                <c:pt idx="1342">
                  <c:v>8.32</c:v>
                </c:pt>
                <c:pt idx="1343">
                  <c:v>8.35</c:v>
                </c:pt>
                <c:pt idx="1344">
                  <c:v>8.32</c:v>
                </c:pt>
                <c:pt idx="1345">
                  <c:v>8.36</c:v>
                </c:pt>
                <c:pt idx="1346">
                  <c:v>8.4</c:v>
                </c:pt>
                <c:pt idx="1347">
                  <c:v>8.5399999999999991</c:v>
                </c:pt>
                <c:pt idx="1348">
                  <c:v>8.6</c:v>
                </c:pt>
                <c:pt idx="1349">
                  <c:v>8.74</c:v>
                </c:pt>
                <c:pt idx="1350">
                  <c:v>8.82</c:v>
                </c:pt>
                <c:pt idx="1351">
                  <c:v>8.93</c:v>
                </c:pt>
                <c:pt idx="1352">
                  <c:v>9.07</c:v>
                </c:pt>
                <c:pt idx="1353">
                  <c:v>9.08</c:v>
                </c:pt>
                <c:pt idx="1354">
                  <c:v>9.15</c:v>
                </c:pt>
                <c:pt idx="1355">
                  <c:v>9.23</c:v>
                </c:pt>
                <c:pt idx="1356">
                  <c:v>9.16</c:v>
                </c:pt>
                <c:pt idx="1357">
                  <c:v>9.08</c:v>
                </c:pt>
                <c:pt idx="1358">
                  <c:v>8.8699999999999992</c:v>
                </c:pt>
                <c:pt idx="1359">
                  <c:v>8.7799999999999994</c:v>
                </c:pt>
                <c:pt idx="1360">
                  <c:v>8.64</c:v>
                </c:pt>
                <c:pt idx="1361">
                  <c:v>8.6</c:v>
                </c:pt>
                <c:pt idx="1362">
                  <c:v>8.4600000000000009</c:v>
                </c:pt>
                <c:pt idx="1363">
                  <c:v>8.3800000000000008</c:v>
                </c:pt>
                <c:pt idx="1364">
                  <c:v>8.34</c:v>
                </c:pt>
                <c:pt idx="1365">
                  <c:v>8.25</c:v>
                </c:pt>
                <c:pt idx="1366">
                  <c:v>8.15</c:v>
                </c:pt>
                <c:pt idx="1367">
                  <c:v>8.19</c:v>
                </c:pt>
                <c:pt idx="1368">
                  <c:v>8.25</c:v>
                </c:pt>
                <c:pt idx="1369">
                  <c:v>8.36</c:v>
                </c:pt>
                <c:pt idx="1370">
                  <c:v>8.39</c:v>
                </c:pt>
                <c:pt idx="1371">
                  <c:v>8.4499999999999993</c:v>
                </c:pt>
                <c:pt idx="1372">
                  <c:v>8.4499999999999993</c:v>
                </c:pt>
                <c:pt idx="1373">
                  <c:v>8.6</c:v>
                </c:pt>
                <c:pt idx="1374">
                  <c:v>8.66</c:v>
                </c:pt>
                <c:pt idx="1375">
                  <c:v>8.6999999999999993</c:v>
                </c:pt>
                <c:pt idx="1376">
                  <c:v>8.74</c:v>
                </c:pt>
                <c:pt idx="1377">
                  <c:v>8.7200000000000006</c:v>
                </c:pt>
                <c:pt idx="1378">
                  <c:v>8.6300000000000008</c:v>
                </c:pt>
                <c:pt idx="1379">
                  <c:v>7.86</c:v>
                </c:pt>
                <c:pt idx="1380">
                  <c:v>6.94</c:v>
                </c:pt>
                <c:pt idx="1381">
                  <c:v>6.82</c:v>
                </c:pt>
                <c:pt idx="1382">
                  <c:v>6.68</c:v>
                </c:pt>
                <c:pt idx="1383">
                  <c:v>7.26</c:v>
                </c:pt>
                <c:pt idx="1384">
                  <c:v>7.47</c:v>
                </c:pt>
                <c:pt idx="1385">
                  <c:v>7.52</c:v>
                </c:pt>
                <c:pt idx="1386">
                  <c:v>7.68</c:v>
                </c:pt>
                <c:pt idx="1387">
                  <c:v>7.51</c:v>
                </c:pt>
                <c:pt idx="1388">
                  <c:v>6.89</c:v>
                </c:pt>
                <c:pt idx="1389">
                  <c:v>8.3800000000000008</c:v>
                </c:pt>
                <c:pt idx="1390">
                  <c:v>8.31</c:v>
                </c:pt>
                <c:pt idx="1391">
                  <c:v>8.1999999999999993</c:v>
                </c:pt>
                <c:pt idx="1392">
                  <c:v>8.16</c:v>
                </c:pt>
                <c:pt idx="1393">
                  <c:v>8.18</c:v>
                </c:pt>
                <c:pt idx="1394">
                  <c:v>8.24</c:v>
                </c:pt>
                <c:pt idx="1395">
                  <c:v>8.34</c:v>
                </c:pt>
                <c:pt idx="1396">
                  <c:v>8.36</c:v>
                </c:pt>
                <c:pt idx="1397">
                  <c:v>8.39</c:v>
                </c:pt>
                <c:pt idx="1398">
                  <c:v>8.44</c:v>
                </c:pt>
                <c:pt idx="1399">
                  <c:v>8.4700000000000006</c:v>
                </c:pt>
                <c:pt idx="1400">
                  <c:v>8.5</c:v>
                </c:pt>
                <c:pt idx="1401">
                  <c:v>8.5</c:v>
                </c:pt>
                <c:pt idx="1402">
                  <c:v>8.5</c:v>
                </c:pt>
                <c:pt idx="1403">
                  <c:v>8.51</c:v>
                </c:pt>
                <c:pt idx="1404">
                  <c:v>8.58</c:v>
                </c:pt>
                <c:pt idx="1405">
                  <c:v>8.58</c:v>
                </c:pt>
                <c:pt idx="1406">
                  <c:v>8.49</c:v>
                </c:pt>
                <c:pt idx="1407">
                  <c:v>8.4600000000000009</c:v>
                </c:pt>
                <c:pt idx="1408">
                  <c:v>8.5399999999999991</c:v>
                </c:pt>
                <c:pt idx="1409">
                  <c:v>8.49</c:v>
                </c:pt>
                <c:pt idx="1410">
                  <c:v>8.5399999999999991</c:v>
                </c:pt>
                <c:pt idx="1411">
                  <c:v>8.39</c:v>
                </c:pt>
                <c:pt idx="1412">
                  <c:v>8.33</c:v>
                </c:pt>
                <c:pt idx="1413">
                  <c:v>8.35</c:v>
                </c:pt>
                <c:pt idx="1414">
                  <c:v>8.3699999999999992</c:v>
                </c:pt>
                <c:pt idx="1415">
                  <c:v>8.43</c:v>
                </c:pt>
                <c:pt idx="1416">
                  <c:v>8.4700000000000006</c:v>
                </c:pt>
                <c:pt idx="1417">
                  <c:v>8.51</c:v>
                </c:pt>
                <c:pt idx="1418">
                  <c:v>8.5500000000000007</c:v>
                </c:pt>
                <c:pt idx="1419">
                  <c:v>8.6</c:v>
                </c:pt>
                <c:pt idx="1420">
                  <c:v>8.6300000000000008</c:v>
                </c:pt>
                <c:pt idx="1421">
                  <c:v>8.65</c:v>
                </c:pt>
                <c:pt idx="1422">
                  <c:v>8.6999999999999993</c:v>
                </c:pt>
                <c:pt idx="1423">
                  <c:v>8.7100000000000009</c:v>
                </c:pt>
                <c:pt idx="1424">
                  <c:v>8.76</c:v>
                </c:pt>
                <c:pt idx="1425">
                  <c:v>8.75</c:v>
                </c:pt>
                <c:pt idx="1426">
                  <c:v>8.77</c:v>
                </c:pt>
                <c:pt idx="1427">
                  <c:v>8.76</c:v>
                </c:pt>
                <c:pt idx="1428">
                  <c:v>8.7200000000000006</c:v>
                </c:pt>
                <c:pt idx="1429">
                  <c:v>8.57</c:v>
                </c:pt>
                <c:pt idx="1430">
                  <c:v>8.44</c:v>
                </c:pt>
                <c:pt idx="1431">
                  <c:v>8.31</c:v>
                </c:pt>
                <c:pt idx="1432">
                  <c:v>8.25</c:v>
                </c:pt>
                <c:pt idx="1433">
                  <c:v>8.15</c:v>
                </c:pt>
                <c:pt idx="1434">
                  <c:v>8.14</c:v>
                </c:pt>
                <c:pt idx="1435">
                  <c:v>8.15</c:v>
                </c:pt>
                <c:pt idx="1436">
                  <c:v>8.16</c:v>
                </c:pt>
                <c:pt idx="1437">
                  <c:v>8.18</c:v>
                </c:pt>
                <c:pt idx="1438">
                  <c:v>8.2200000000000006</c:v>
                </c:pt>
                <c:pt idx="1439">
                  <c:v>8.25</c:v>
                </c:pt>
                <c:pt idx="1440">
                  <c:v>8.3000000000000007</c:v>
                </c:pt>
                <c:pt idx="1441">
                  <c:v>8.35</c:v>
                </c:pt>
                <c:pt idx="1442">
                  <c:v>8.44</c:v>
                </c:pt>
                <c:pt idx="1443">
                  <c:v>8.4700000000000006</c:v>
                </c:pt>
                <c:pt idx="1444">
                  <c:v>8.51</c:v>
                </c:pt>
                <c:pt idx="1445">
                  <c:v>8.52</c:v>
                </c:pt>
                <c:pt idx="1446">
                  <c:v>8.57</c:v>
                </c:pt>
                <c:pt idx="1447">
                  <c:v>8.61</c:v>
                </c:pt>
                <c:pt idx="1448">
                  <c:v>8.64</c:v>
                </c:pt>
                <c:pt idx="1449">
                  <c:v>8.68</c:v>
                </c:pt>
                <c:pt idx="1450">
                  <c:v>8.69</c:v>
                </c:pt>
                <c:pt idx="1451">
                  <c:v>8.64</c:v>
                </c:pt>
                <c:pt idx="1452">
                  <c:v>8.57</c:v>
                </c:pt>
                <c:pt idx="1453">
                  <c:v>8.4700000000000006</c:v>
                </c:pt>
                <c:pt idx="1454">
                  <c:v>8.39</c:v>
                </c:pt>
                <c:pt idx="1455">
                  <c:v>8.3800000000000008</c:v>
                </c:pt>
                <c:pt idx="1456">
                  <c:v>8.23</c:v>
                </c:pt>
                <c:pt idx="1457">
                  <c:v>8.19</c:v>
                </c:pt>
                <c:pt idx="1458">
                  <c:v>8.15</c:v>
                </c:pt>
                <c:pt idx="1459">
                  <c:v>8.25</c:v>
                </c:pt>
                <c:pt idx="1460">
                  <c:v>8.26</c:v>
                </c:pt>
                <c:pt idx="1461">
                  <c:v>8.27</c:v>
                </c:pt>
                <c:pt idx="1462">
                  <c:v>8.0299999999999994</c:v>
                </c:pt>
                <c:pt idx="1463">
                  <c:v>8.26</c:v>
                </c:pt>
                <c:pt idx="1464">
                  <c:v>8.36</c:v>
                </c:pt>
                <c:pt idx="1465">
                  <c:v>8.44</c:v>
                </c:pt>
                <c:pt idx="1466">
                  <c:v>8.5399999999999991</c:v>
                </c:pt>
                <c:pt idx="1467">
                  <c:v>8.6</c:v>
                </c:pt>
                <c:pt idx="1468">
                  <c:v>8.64</c:v>
                </c:pt>
                <c:pt idx="1469">
                  <c:v>8.69</c:v>
                </c:pt>
                <c:pt idx="1470">
                  <c:v>8.7200000000000006</c:v>
                </c:pt>
                <c:pt idx="1471">
                  <c:v>8.73</c:v>
                </c:pt>
                <c:pt idx="1472">
                  <c:v>8.75</c:v>
                </c:pt>
                <c:pt idx="1473">
                  <c:v>8.7899999999999991</c:v>
                </c:pt>
                <c:pt idx="1474">
                  <c:v>8.7899999999999991</c:v>
                </c:pt>
                <c:pt idx="1475">
                  <c:v>8.8000000000000007</c:v>
                </c:pt>
                <c:pt idx="1476">
                  <c:v>8.77</c:v>
                </c:pt>
                <c:pt idx="1477">
                  <c:v>8.6999999999999993</c:v>
                </c:pt>
                <c:pt idx="1478">
                  <c:v>8.6199999999999992</c:v>
                </c:pt>
                <c:pt idx="1479">
                  <c:v>8.57</c:v>
                </c:pt>
                <c:pt idx="1480">
                  <c:v>8.44</c:v>
                </c:pt>
                <c:pt idx="1481">
                  <c:v>8.41</c:v>
                </c:pt>
                <c:pt idx="1482">
                  <c:v>8.3800000000000008</c:v>
                </c:pt>
                <c:pt idx="1483">
                  <c:v>8.3800000000000008</c:v>
                </c:pt>
                <c:pt idx="1484">
                  <c:v>8.39</c:v>
                </c:pt>
                <c:pt idx="1485">
                  <c:v>8.4</c:v>
                </c:pt>
                <c:pt idx="1486">
                  <c:v>8.41</c:v>
                </c:pt>
                <c:pt idx="1487">
                  <c:v>8.41</c:v>
                </c:pt>
                <c:pt idx="1488">
                  <c:v>8.4700000000000006</c:v>
                </c:pt>
                <c:pt idx="1489">
                  <c:v>8.51</c:v>
                </c:pt>
                <c:pt idx="1490">
                  <c:v>8.6</c:v>
                </c:pt>
                <c:pt idx="1491">
                  <c:v>8.67</c:v>
                </c:pt>
                <c:pt idx="1492">
                  <c:v>8.7100000000000009</c:v>
                </c:pt>
                <c:pt idx="1493">
                  <c:v>8.69</c:v>
                </c:pt>
                <c:pt idx="1494">
                  <c:v>8.82</c:v>
                </c:pt>
                <c:pt idx="1495">
                  <c:v>8.83</c:v>
                </c:pt>
                <c:pt idx="1496">
                  <c:v>8.83</c:v>
                </c:pt>
                <c:pt idx="1497">
                  <c:v>8.84</c:v>
                </c:pt>
                <c:pt idx="1498">
                  <c:v>8.8699999999999992</c:v>
                </c:pt>
                <c:pt idx="1499">
                  <c:v>8.85</c:v>
                </c:pt>
                <c:pt idx="1500">
                  <c:v>8.82</c:v>
                </c:pt>
                <c:pt idx="1501">
                  <c:v>8.76</c:v>
                </c:pt>
                <c:pt idx="1502">
                  <c:v>8.67</c:v>
                </c:pt>
                <c:pt idx="1503">
                  <c:v>8.57</c:v>
                </c:pt>
                <c:pt idx="1504">
                  <c:v>8.43</c:v>
                </c:pt>
                <c:pt idx="1505">
                  <c:v>8.35</c:v>
                </c:pt>
                <c:pt idx="1506">
                  <c:v>8.34</c:v>
                </c:pt>
                <c:pt idx="1507">
                  <c:v>8.2899999999999991</c:v>
                </c:pt>
                <c:pt idx="1508">
                  <c:v>8.2899999999999991</c:v>
                </c:pt>
                <c:pt idx="1509">
                  <c:v>8.35</c:v>
                </c:pt>
                <c:pt idx="1510">
                  <c:v>8.32</c:v>
                </c:pt>
                <c:pt idx="1511">
                  <c:v>8.4499999999999993</c:v>
                </c:pt>
                <c:pt idx="1512">
                  <c:v>8.51</c:v>
                </c:pt>
                <c:pt idx="1513">
                  <c:v>8.56</c:v>
                </c:pt>
                <c:pt idx="1514">
                  <c:v>8.6199999999999992</c:v>
                </c:pt>
                <c:pt idx="1515">
                  <c:v>8.66</c:v>
                </c:pt>
                <c:pt idx="1516">
                  <c:v>8.69</c:v>
                </c:pt>
                <c:pt idx="1517">
                  <c:v>8.73</c:v>
                </c:pt>
                <c:pt idx="1518">
                  <c:v>8.73</c:v>
                </c:pt>
                <c:pt idx="1519">
                  <c:v>8.69</c:v>
                </c:pt>
                <c:pt idx="1520">
                  <c:v>8.73</c:v>
                </c:pt>
                <c:pt idx="1521">
                  <c:v>8.77</c:v>
                </c:pt>
                <c:pt idx="1522">
                  <c:v>8.8000000000000007</c:v>
                </c:pt>
                <c:pt idx="1523">
                  <c:v>8.7799999999999994</c:v>
                </c:pt>
                <c:pt idx="1524">
                  <c:v>8.73</c:v>
                </c:pt>
                <c:pt idx="1525">
                  <c:v>8.6300000000000008</c:v>
                </c:pt>
                <c:pt idx="1526">
                  <c:v>8.4600000000000009</c:v>
                </c:pt>
                <c:pt idx="1527">
                  <c:v>8.34</c:v>
                </c:pt>
                <c:pt idx="1528">
                  <c:v>8.1999999999999993</c:v>
                </c:pt>
                <c:pt idx="1529">
                  <c:v>8.1300000000000008</c:v>
                </c:pt>
                <c:pt idx="1530">
                  <c:v>8.07</c:v>
                </c:pt>
                <c:pt idx="1531">
                  <c:v>8.1</c:v>
                </c:pt>
                <c:pt idx="1532">
                  <c:v>8.1</c:v>
                </c:pt>
                <c:pt idx="1533">
                  <c:v>8.1300000000000008</c:v>
                </c:pt>
                <c:pt idx="1534">
                  <c:v>8.1300000000000008</c:v>
                </c:pt>
                <c:pt idx="1535">
                  <c:v>8.1300000000000008</c:v>
                </c:pt>
                <c:pt idx="1536">
                  <c:v>8.18</c:v>
                </c:pt>
                <c:pt idx="1537">
                  <c:v>8.24</c:v>
                </c:pt>
                <c:pt idx="1538">
                  <c:v>8.3000000000000007</c:v>
                </c:pt>
                <c:pt idx="1539">
                  <c:v>8.34</c:v>
                </c:pt>
                <c:pt idx="1540">
                  <c:v>8.4499999999999993</c:v>
                </c:pt>
                <c:pt idx="1541">
                  <c:v>8.49</c:v>
                </c:pt>
                <c:pt idx="1542">
                  <c:v>8.56</c:v>
                </c:pt>
                <c:pt idx="1543">
                  <c:v>8.6</c:v>
                </c:pt>
                <c:pt idx="1544">
                  <c:v>8.65</c:v>
                </c:pt>
                <c:pt idx="1545">
                  <c:v>8.6999999999999993</c:v>
                </c:pt>
                <c:pt idx="1546">
                  <c:v>8.7100000000000009</c:v>
                </c:pt>
                <c:pt idx="1547">
                  <c:v>8.7100000000000009</c:v>
                </c:pt>
                <c:pt idx="1548">
                  <c:v>8.61</c:v>
                </c:pt>
                <c:pt idx="1549">
                  <c:v>8.5</c:v>
                </c:pt>
                <c:pt idx="1550">
                  <c:v>8.4</c:v>
                </c:pt>
                <c:pt idx="1551">
                  <c:v>8.2899999999999991</c:v>
                </c:pt>
                <c:pt idx="1552">
                  <c:v>8.15</c:v>
                </c:pt>
                <c:pt idx="1553">
                  <c:v>8.16</c:v>
                </c:pt>
                <c:pt idx="1554">
                  <c:v>8.0299999999999994</c:v>
                </c:pt>
                <c:pt idx="1555">
                  <c:v>8.08</c:v>
                </c:pt>
                <c:pt idx="1556">
                  <c:v>8.06</c:v>
                </c:pt>
                <c:pt idx="1557">
                  <c:v>8.09</c:v>
                </c:pt>
                <c:pt idx="1558">
                  <c:v>8.17</c:v>
                </c:pt>
                <c:pt idx="1559">
                  <c:v>8.2799999999999994</c:v>
                </c:pt>
                <c:pt idx="1560">
                  <c:v>8.2799999999999994</c:v>
                </c:pt>
                <c:pt idx="1561">
                  <c:v>8.27</c:v>
                </c:pt>
                <c:pt idx="1562">
                  <c:v>8.35</c:v>
                </c:pt>
                <c:pt idx="1563">
                  <c:v>8.39</c:v>
                </c:pt>
                <c:pt idx="1564">
                  <c:v>8.36</c:v>
                </c:pt>
                <c:pt idx="1565">
                  <c:v>8.48</c:v>
                </c:pt>
                <c:pt idx="1566">
                  <c:v>8.56</c:v>
                </c:pt>
                <c:pt idx="1567">
                  <c:v>8.51</c:v>
                </c:pt>
                <c:pt idx="1568">
                  <c:v>8.0299999999999994</c:v>
                </c:pt>
                <c:pt idx="1569">
                  <c:v>7.78</c:v>
                </c:pt>
                <c:pt idx="1570">
                  <c:v>8.36</c:v>
                </c:pt>
                <c:pt idx="1571">
                  <c:v>8.31</c:v>
                </c:pt>
                <c:pt idx="1572">
                  <c:v>8.24</c:v>
                </c:pt>
                <c:pt idx="1573">
                  <c:v>8.2799999999999994</c:v>
                </c:pt>
                <c:pt idx="1574">
                  <c:v>8.25</c:v>
                </c:pt>
                <c:pt idx="1575">
                  <c:v>8.19</c:v>
                </c:pt>
                <c:pt idx="1576">
                  <c:v>8.15</c:v>
                </c:pt>
                <c:pt idx="1577">
                  <c:v>8.06</c:v>
                </c:pt>
                <c:pt idx="1578">
                  <c:v>8.0399999999999991</c:v>
                </c:pt>
                <c:pt idx="1579">
                  <c:v>7.97</c:v>
                </c:pt>
                <c:pt idx="1580">
                  <c:v>7.53</c:v>
                </c:pt>
                <c:pt idx="1581">
                  <c:v>7.95</c:v>
                </c:pt>
                <c:pt idx="1582">
                  <c:v>8.02</c:v>
                </c:pt>
                <c:pt idx="1583">
                  <c:v>8.08</c:v>
                </c:pt>
                <c:pt idx="1584">
                  <c:v>8.14</c:v>
                </c:pt>
                <c:pt idx="1585">
                  <c:v>8.1999999999999993</c:v>
                </c:pt>
                <c:pt idx="1586">
                  <c:v>8.27</c:v>
                </c:pt>
                <c:pt idx="1587">
                  <c:v>8.3000000000000007</c:v>
                </c:pt>
                <c:pt idx="1588">
                  <c:v>8.34</c:v>
                </c:pt>
                <c:pt idx="1589">
                  <c:v>8.39</c:v>
                </c:pt>
                <c:pt idx="1590">
                  <c:v>8.41</c:v>
                </c:pt>
                <c:pt idx="1591">
                  <c:v>8.42</c:v>
                </c:pt>
                <c:pt idx="1592">
                  <c:v>8.4499999999999993</c:v>
                </c:pt>
                <c:pt idx="1593">
                  <c:v>8.4600000000000009</c:v>
                </c:pt>
                <c:pt idx="1594">
                  <c:v>8.4700000000000006</c:v>
                </c:pt>
                <c:pt idx="1595">
                  <c:v>8.49</c:v>
                </c:pt>
                <c:pt idx="1596">
                  <c:v>8.5</c:v>
                </c:pt>
                <c:pt idx="1597">
                  <c:v>8.41</c:v>
                </c:pt>
                <c:pt idx="1598">
                  <c:v>8.39</c:v>
                </c:pt>
                <c:pt idx="1599">
                  <c:v>8.32</c:v>
                </c:pt>
                <c:pt idx="1600">
                  <c:v>8.2899999999999991</c:v>
                </c:pt>
                <c:pt idx="1601">
                  <c:v>8.1300000000000008</c:v>
                </c:pt>
                <c:pt idx="1602">
                  <c:v>8.33</c:v>
                </c:pt>
                <c:pt idx="1603">
                  <c:v>8.34</c:v>
                </c:pt>
                <c:pt idx="1604">
                  <c:v>8.32</c:v>
                </c:pt>
                <c:pt idx="1605">
                  <c:v>8.32</c:v>
                </c:pt>
                <c:pt idx="1606">
                  <c:v>8.1300000000000008</c:v>
                </c:pt>
                <c:pt idx="1607">
                  <c:v>8.3000000000000007</c:v>
                </c:pt>
                <c:pt idx="1608">
                  <c:v>8.32</c:v>
                </c:pt>
                <c:pt idx="1609">
                  <c:v>8.35</c:v>
                </c:pt>
                <c:pt idx="1610">
                  <c:v>8.39</c:v>
                </c:pt>
                <c:pt idx="1611">
                  <c:v>8.4</c:v>
                </c:pt>
                <c:pt idx="1612">
                  <c:v>8.42</c:v>
                </c:pt>
                <c:pt idx="1613">
                  <c:v>8.44</c:v>
                </c:pt>
                <c:pt idx="1614">
                  <c:v>8.4499999999999993</c:v>
                </c:pt>
                <c:pt idx="1615">
                  <c:v>8.44</c:v>
                </c:pt>
                <c:pt idx="1616">
                  <c:v>8.4700000000000006</c:v>
                </c:pt>
                <c:pt idx="1617">
                  <c:v>8.2799999999999994</c:v>
                </c:pt>
                <c:pt idx="1618">
                  <c:v>8.1999999999999993</c:v>
                </c:pt>
                <c:pt idx="1619">
                  <c:v>7.89</c:v>
                </c:pt>
                <c:pt idx="1620">
                  <c:v>8.09</c:v>
                </c:pt>
                <c:pt idx="1621">
                  <c:v>8.27</c:v>
                </c:pt>
                <c:pt idx="1622">
                  <c:v>8.33</c:v>
                </c:pt>
                <c:pt idx="1623">
                  <c:v>8.24</c:v>
                </c:pt>
                <c:pt idx="1624">
                  <c:v>8.1300000000000008</c:v>
                </c:pt>
                <c:pt idx="1625">
                  <c:v>8.11</c:v>
                </c:pt>
                <c:pt idx="1626">
                  <c:v>8.07</c:v>
                </c:pt>
                <c:pt idx="1627">
                  <c:v>7.76</c:v>
                </c:pt>
                <c:pt idx="1628">
                  <c:v>7.76</c:v>
                </c:pt>
                <c:pt idx="1629">
                  <c:v>7.99</c:v>
                </c:pt>
                <c:pt idx="1630">
                  <c:v>7.96</c:v>
                </c:pt>
                <c:pt idx="1631">
                  <c:v>8.01</c:v>
                </c:pt>
                <c:pt idx="1632">
                  <c:v>7.99</c:v>
                </c:pt>
                <c:pt idx="1633">
                  <c:v>8.17</c:v>
                </c:pt>
                <c:pt idx="1634">
                  <c:v>8.17</c:v>
                </c:pt>
                <c:pt idx="1635">
                  <c:v>8.23</c:v>
                </c:pt>
                <c:pt idx="1636">
                  <c:v>8.09</c:v>
                </c:pt>
                <c:pt idx="1637">
                  <c:v>7.91</c:v>
                </c:pt>
                <c:pt idx="1638">
                  <c:v>8.07</c:v>
                </c:pt>
                <c:pt idx="1639">
                  <c:v>8.11</c:v>
                </c:pt>
                <c:pt idx="1640">
                  <c:v>8.11</c:v>
                </c:pt>
                <c:pt idx="1641">
                  <c:v>7.7</c:v>
                </c:pt>
                <c:pt idx="1642">
                  <c:v>8.23</c:v>
                </c:pt>
                <c:pt idx="1643">
                  <c:v>8.14</c:v>
                </c:pt>
                <c:pt idx="1644">
                  <c:v>7.86</c:v>
                </c:pt>
                <c:pt idx="1645">
                  <c:v>7.99</c:v>
                </c:pt>
                <c:pt idx="1646">
                  <c:v>8.24</c:v>
                </c:pt>
                <c:pt idx="1647">
                  <c:v>8.01</c:v>
                </c:pt>
                <c:pt idx="1648">
                  <c:v>8.0399999999999991</c:v>
                </c:pt>
                <c:pt idx="1649">
                  <c:v>7.85</c:v>
                </c:pt>
                <c:pt idx="1650">
                  <c:v>7.54</c:v>
                </c:pt>
                <c:pt idx="1651">
                  <c:v>7.65</c:v>
                </c:pt>
                <c:pt idx="1652">
                  <c:v>7.91</c:v>
                </c:pt>
                <c:pt idx="1653">
                  <c:v>7.98</c:v>
                </c:pt>
                <c:pt idx="1654">
                  <c:v>7.91</c:v>
                </c:pt>
                <c:pt idx="1655">
                  <c:v>7.87</c:v>
                </c:pt>
                <c:pt idx="1656">
                  <c:v>7.92</c:v>
                </c:pt>
                <c:pt idx="1657">
                  <c:v>8.0299999999999994</c:v>
                </c:pt>
                <c:pt idx="1658">
                  <c:v>8.11</c:v>
                </c:pt>
                <c:pt idx="1659">
                  <c:v>8.1</c:v>
                </c:pt>
                <c:pt idx="1660">
                  <c:v>8.17</c:v>
                </c:pt>
                <c:pt idx="1661">
                  <c:v>8.07</c:v>
                </c:pt>
                <c:pt idx="1662">
                  <c:v>8.1300000000000008</c:v>
                </c:pt>
                <c:pt idx="1663">
                  <c:v>8.07</c:v>
                </c:pt>
                <c:pt idx="1664">
                  <c:v>8.14</c:v>
                </c:pt>
                <c:pt idx="1665">
                  <c:v>8.07</c:v>
                </c:pt>
                <c:pt idx="1666">
                  <c:v>8.0399999999999991</c:v>
                </c:pt>
                <c:pt idx="1667">
                  <c:v>8.2100000000000009</c:v>
                </c:pt>
                <c:pt idx="1668">
                  <c:v>8.23</c:v>
                </c:pt>
                <c:pt idx="1669">
                  <c:v>5.93</c:v>
                </c:pt>
                <c:pt idx="1670">
                  <c:v>6.08</c:v>
                </c:pt>
                <c:pt idx="1671">
                  <c:v>7.17</c:v>
                </c:pt>
                <c:pt idx="1672">
                  <c:v>6.06</c:v>
                </c:pt>
                <c:pt idx="1673">
                  <c:v>5.38</c:v>
                </c:pt>
                <c:pt idx="1674">
                  <c:v>5.13</c:v>
                </c:pt>
                <c:pt idx="1675">
                  <c:v>5.16</c:v>
                </c:pt>
                <c:pt idx="1676">
                  <c:v>5.3</c:v>
                </c:pt>
                <c:pt idx="1677">
                  <c:v>5.49</c:v>
                </c:pt>
                <c:pt idx="1678">
                  <c:v>5.69</c:v>
                </c:pt>
                <c:pt idx="1679">
                  <c:v>5.83</c:v>
                </c:pt>
                <c:pt idx="1680">
                  <c:v>5.92</c:v>
                </c:pt>
                <c:pt idx="1681">
                  <c:v>6.06</c:v>
                </c:pt>
                <c:pt idx="1682">
                  <c:v>6.17</c:v>
                </c:pt>
                <c:pt idx="1683">
                  <c:v>6.24</c:v>
                </c:pt>
                <c:pt idx="1684">
                  <c:v>6.33</c:v>
                </c:pt>
                <c:pt idx="1685">
                  <c:v>6.32</c:v>
                </c:pt>
                <c:pt idx="1686">
                  <c:v>6.4</c:v>
                </c:pt>
                <c:pt idx="1687">
                  <c:v>6.47</c:v>
                </c:pt>
                <c:pt idx="1688">
                  <c:v>6.48</c:v>
                </c:pt>
                <c:pt idx="1689">
                  <c:v>6.56</c:v>
                </c:pt>
                <c:pt idx="1690">
                  <c:v>6.6</c:v>
                </c:pt>
                <c:pt idx="1691">
                  <c:v>6.62</c:v>
                </c:pt>
                <c:pt idx="1692">
                  <c:v>6.64</c:v>
                </c:pt>
                <c:pt idx="1693">
                  <c:v>6.66</c:v>
                </c:pt>
                <c:pt idx="1694">
                  <c:v>6.61</c:v>
                </c:pt>
                <c:pt idx="1695">
                  <c:v>6.55</c:v>
                </c:pt>
                <c:pt idx="1696">
                  <c:v>6.46</c:v>
                </c:pt>
                <c:pt idx="1697">
                  <c:v>6.45</c:v>
                </c:pt>
                <c:pt idx="1698">
                  <c:v>6.39</c:v>
                </c:pt>
                <c:pt idx="1699">
                  <c:v>6.37</c:v>
                </c:pt>
                <c:pt idx="1700">
                  <c:v>7.4</c:v>
                </c:pt>
                <c:pt idx="1701">
                  <c:v>6.37</c:v>
                </c:pt>
                <c:pt idx="1702">
                  <c:v>5.52</c:v>
                </c:pt>
                <c:pt idx="1703">
                  <c:v>5.08</c:v>
                </c:pt>
                <c:pt idx="1704">
                  <c:v>4.97</c:v>
                </c:pt>
                <c:pt idx="1705">
                  <c:v>5.0999999999999996</c:v>
                </c:pt>
                <c:pt idx="1706">
                  <c:v>5.21</c:v>
                </c:pt>
                <c:pt idx="1707">
                  <c:v>5.38</c:v>
                </c:pt>
                <c:pt idx="1708">
                  <c:v>5.56</c:v>
                </c:pt>
                <c:pt idx="1709">
                  <c:v>5.7</c:v>
                </c:pt>
                <c:pt idx="1710">
                  <c:v>5.76</c:v>
                </c:pt>
                <c:pt idx="1711">
                  <c:v>5.84</c:v>
                </c:pt>
                <c:pt idx="1712">
                  <c:v>6.02</c:v>
                </c:pt>
                <c:pt idx="1713">
                  <c:v>6.17</c:v>
                </c:pt>
                <c:pt idx="1714">
                  <c:v>6.23</c:v>
                </c:pt>
                <c:pt idx="1715">
                  <c:v>6.3</c:v>
                </c:pt>
                <c:pt idx="1716">
                  <c:v>6.33</c:v>
                </c:pt>
                <c:pt idx="1717">
                  <c:v>6.38</c:v>
                </c:pt>
                <c:pt idx="1718">
                  <c:v>6.38</c:v>
                </c:pt>
                <c:pt idx="1719">
                  <c:v>6.33</c:v>
                </c:pt>
                <c:pt idx="1720">
                  <c:v>6.21</c:v>
                </c:pt>
                <c:pt idx="1721">
                  <c:v>6.2</c:v>
                </c:pt>
                <c:pt idx="1722">
                  <c:v>6.1</c:v>
                </c:pt>
                <c:pt idx="1723">
                  <c:v>6.12</c:v>
                </c:pt>
                <c:pt idx="1724">
                  <c:v>6.2</c:v>
                </c:pt>
                <c:pt idx="1725">
                  <c:v>6.22</c:v>
                </c:pt>
                <c:pt idx="1726">
                  <c:v>6.23</c:v>
                </c:pt>
                <c:pt idx="1727">
                  <c:v>6.27</c:v>
                </c:pt>
                <c:pt idx="1728">
                  <c:v>6.3</c:v>
                </c:pt>
                <c:pt idx="1729">
                  <c:v>6.32</c:v>
                </c:pt>
                <c:pt idx="1730">
                  <c:v>6.36</c:v>
                </c:pt>
                <c:pt idx="1731">
                  <c:v>6.35</c:v>
                </c:pt>
                <c:pt idx="1732">
                  <c:v>6.39</c:v>
                </c:pt>
                <c:pt idx="1733">
                  <c:v>6.46</c:v>
                </c:pt>
                <c:pt idx="1734">
                  <c:v>6.43</c:v>
                </c:pt>
                <c:pt idx="1735">
                  <c:v>6.57</c:v>
                </c:pt>
                <c:pt idx="1736">
                  <c:v>6.5</c:v>
                </c:pt>
                <c:pt idx="1737">
                  <c:v>6.61</c:v>
                </c:pt>
                <c:pt idx="1738">
                  <c:v>6.64</c:v>
                </c:pt>
                <c:pt idx="1739">
                  <c:v>6.66</c:v>
                </c:pt>
                <c:pt idx="1740">
                  <c:v>6.65</c:v>
                </c:pt>
                <c:pt idx="1741">
                  <c:v>6.6</c:v>
                </c:pt>
                <c:pt idx="1742">
                  <c:v>6.66</c:v>
                </c:pt>
                <c:pt idx="1743">
                  <c:v>6.57</c:v>
                </c:pt>
                <c:pt idx="1744">
                  <c:v>6.52</c:v>
                </c:pt>
                <c:pt idx="1745">
                  <c:v>6.52</c:v>
                </c:pt>
                <c:pt idx="1746">
                  <c:v>6.48</c:v>
                </c:pt>
                <c:pt idx="1747">
                  <c:v>6.43</c:v>
                </c:pt>
                <c:pt idx="1748">
                  <c:v>6.41</c:v>
                </c:pt>
                <c:pt idx="1749">
                  <c:v>6.43</c:v>
                </c:pt>
                <c:pt idx="1750">
                  <c:v>6.42</c:v>
                </c:pt>
                <c:pt idx="1751">
                  <c:v>6.51</c:v>
                </c:pt>
                <c:pt idx="1752">
                  <c:v>6.37</c:v>
                </c:pt>
                <c:pt idx="1753">
                  <c:v>6.35</c:v>
                </c:pt>
                <c:pt idx="1754">
                  <c:v>6.32</c:v>
                </c:pt>
                <c:pt idx="1755">
                  <c:v>6.06</c:v>
                </c:pt>
                <c:pt idx="1756">
                  <c:v>6.46</c:v>
                </c:pt>
                <c:pt idx="1757">
                  <c:v>6.43</c:v>
                </c:pt>
                <c:pt idx="1758">
                  <c:v>6.44</c:v>
                </c:pt>
                <c:pt idx="1759">
                  <c:v>6.48</c:v>
                </c:pt>
                <c:pt idx="1760">
                  <c:v>6.52</c:v>
                </c:pt>
                <c:pt idx="1761">
                  <c:v>6.47</c:v>
                </c:pt>
                <c:pt idx="1762">
                  <c:v>6.51</c:v>
                </c:pt>
                <c:pt idx="1763">
                  <c:v>6.47</c:v>
                </c:pt>
                <c:pt idx="1764">
                  <c:v>6.24</c:v>
                </c:pt>
                <c:pt idx="1765">
                  <c:v>6.32</c:v>
                </c:pt>
                <c:pt idx="1766">
                  <c:v>6.61</c:v>
                </c:pt>
                <c:pt idx="1767">
                  <c:v>6.49</c:v>
                </c:pt>
                <c:pt idx="1768">
                  <c:v>6.39</c:v>
                </c:pt>
                <c:pt idx="1769">
                  <c:v>6.08</c:v>
                </c:pt>
                <c:pt idx="1770">
                  <c:v>6.15</c:v>
                </c:pt>
                <c:pt idx="1771">
                  <c:v>6.12</c:v>
                </c:pt>
                <c:pt idx="1772">
                  <c:v>6.03</c:v>
                </c:pt>
                <c:pt idx="1773">
                  <c:v>5.94</c:v>
                </c:pt>
                <c:pt idx="1774">
                  <c:v>5.94</c:v>
                </c:pt>
                <c:pt idx="1775">
                  <c:v>5.94</c:v>
                </c:pt>
                <c:pt idx="1776">
                  <c:v>5.9</c:v>
                </c:pt>
                <c:pt idx="1777">
                  <c:v>5.99</c:v>
                </c:pt>
                <c:pt idx="1778">
                  <c:v>6.04</c:v>
                </c:pt>
                <c:pt idx="1779">
                  <c:v>6.03</c:v>
                </c:pt>
                <c:pt idx="1780">
                  <c:v>5.97</c:v>
                </c:pt>
                <c:pt idx="1781">
                  <c:v>6.06</c:v>
                </c:pt>
                <c:pt idx="1782">
                  <c:v>5.91</c:v>
                </c:pt>
                <c:pt idx="1783">
                  <c:v>6.05</c:v>
                </c:pt>
                <c:pt idx="1784">
                  <c:v>6.34</c:v>
                </c:pt>
                <c:pt idx="1785">
                  <c:v>6.39</c:v>
                </c:pt>
                <c:pt idx="1786">
                  <c:v>6.39</c:v>
                </c:pt>
                <c:pt idx="1787">
                  <c:v>6.39</c:v>
                </c:pt>
                <c:pt idx="1788">
                  <c:v>6.35</c:v>
                </c:pt>
                <c:pt idx="1789">
                  <c:v>6.27</c:v>
                </c:pt>
                <c:pt idx="1790">
                  <c:v>6.31</c:v>
                </c:pt>
                <c:pt idx="1791">
                  <c:v>6.26</c:v>
                </c:pt>
                <c:pt idx="1792">
                  <c:v>6.12</c:v>
                </c:pt>
                <c:pt idx="1793">
                  <c:v>6.03</c:v>
                </c:pt>
                <c:pt idx="1794">
                  <c:v>5.94</c:v>
                </c:pt>
                <c:pt idx="1795">
                  <c:v>5.92</c:v>
                </c:pt>
                <c:pt idx="1796">
                  <c:v>6.03</c:v>
                </c:pt>
                <c:pt idx="1797">
                  <c:v>6.28</c:v>
                </c:pt>
                <c:pt idx="1798">
                  <c:v>6.32</c:v>
                </c:pt>
                <c:pt idx="1799">
                  <c:v>6.25</c:v>
                </c:pt>
                <c:pt idx="1800">
                  <c:v>6.27</c:v>
                </c:pt>
                <c:pt idx="1801">
                  <c:v>6.28</c:v>
                </c:pt>
                <c:pt idx="1802">
                  <c:v>6.26</c:v>
                </c:pt>
                <c:pt idx="1803">
                  <c:v>6.28</c:v>
                </c:pt>
                <c:pt idx="1804">
                  <c:v>6.46</c:v>
                </c:pt>
                <c:pt idx="1805">
                  <c:v>6.48</c:v>
                </c:pt>
                <c:pt idx="1806">
                  <c:v>6.48</c:v>
                </c:pt>
                <c:pt idx="1807">
                  <c:v>6.45</c:v>
                </c:pt>
                <c:pt idx="1808">
                  <c:v>6.33</c:v>
                </c:pt>
                <c:pt idx="1809">
                  <c:v>6.44</c:v>
                </c:pt>
                <c:pt idx="1810">
                  <c:v>6.51</c:v>
                </c:pt>
                <c:pt idx="1811">
                  <c:v>6.55</c:v>
                </c:pt>
                <c:pt idx="1812">
                  <c:v>6.55</c:v>
                </c:pt>
                <c:pt idx="1813">
                  <c:v>6.53</c:v>
                </c:pt>
                <c:pt idx="1814">
                  <c:v>6.48</c:v>
                </c:pt>
                <c:pt idx="1815">
                  <c:v>6.55</c:v>
                </c:pt>
                <c:pt idx="1816">
                  <c:v>6.37</c:v>
                </c:pt>
                <c:pt idx="1817">
                  <c:v>6.94</c:v>
                </c:pt>
                <c:pt idx="1818">
                  <c:v>5.74</c:v>
                </c:pt>
                <c:pt idx="1819">
                  <c:v>4.8499999999999996</c:v>
                </c:pt>
                <c:pt idx="1820">
                  <c:v>4.57</c:v>
                </c:pt>
                <c:pt idx="1821">
                  <c:v>4.5199999999999996</c:v>
                </c:pt>
                <c:pt idx="1822">
                  <c:v>4.6100000000000003</c:v>
                </c:pt>
                <c:pt idx="1823">
                  <c:v>4.72</c:v>
                </c:pt>
                <c:pt idx="1824">
                  <c:v>4.91</c:v>
                </c:pt>
                <c:pt idx="1825">
                  <c:v>5.05</c:v>
                </c:pt>
                <c:pt idx="1826">
                  <c:v>5.1100000000000003</c:v>
                </c:pt>
                <c:pt idx="1827">
                  <c:v>5.0199999999999996</c:v>
                </c:pt>
                <c:pt idx="1828">
                  <c:v>5.09</c:v>
                </c:pt>
                <c:pt idx="1829">
                  <c:v>5.17</c:v>
                </c:pt>
                <c:pt idx="1830">
                  <c:v>5.39</c:v>
                </c:pt>
                <c:pt idx="1831">
                  <c:v>5.46</c:v>
                </c:pt>
                <c:pt idx="1832">
                  <c:v>5.45</c:v>
                </c:pt>
                <c:pt idx="1833">
                  <c:v>5.53</c:v>
                </c:pt>
                <c:pt idx="1834">
                  <c:v>5.67</c:v>
                </c:pt>
                <c:pt idx="1835">
                  <c:v>6.3</c:v>
                </c:pt>
                <c:pt idx="1836">
                  <c:v>6.35</c:v>
                </c:pt>
                <c:pt idx="1837">
                  <c:v>6.36</c:v>
                </c:pt>
                <c:pt idx="1838">
                  <c:v>6.37</c:v>
                </c:pt>
                <c:pt idx="1839">
                  <c:v>6.2</c:v>
                </c:pt>
                <c:pt idx="1840">
                  <c:v>5.98</c:v>
                </c:pt>
                <c:pt idx="1841">
                  <c:v>5.88</c:v>
                </c:pt>
                <c:pt idx="1842">
                  <c:v>5.88</c:v>
                </c:pt>
                <c:pt idx="1843">
                  <c:v>5.92</c:v>
                </c:pt>
                <c:pt idx="1844">
                  <c:v>5.99</c:v>
                </c:pt>
                <c:pt idx="1845">
                  <c:v>6.15</c:v>
                </c:pt>
                <c:pt idx="1846">
                  <c:v>6.16</c:v>
                </c:pt>
                <c:pt idx="1847">
                  <c:v>6.15</c:v>
                </c:pt>
                <c:pt idx="1848">
                  <c:v>6.13</c:v>
                </c:pt>
                <c:pt idx="1849">
                  <c:v>6.16</c:v>
                </c:pt>
                <c:pt idx="1850">
                  <c:v>6.14</c:v>
                </c:pt>
                <c:pt idx="1851">
                  <c:v>6.16</c:v>
                </c:pt>
                <c:pt idx="1852">
                  <c:v>6.17</c:v>
                </c:pt>
                <c:pt idx="1853">
                  <c:v>5.87</c:v>
                </c:pt>
                <c:pt idx="1854">
                  <c:v>5.65</c:v>
                </c:pt>
                <c:pt idx="1855">
                  <c:v>5.69</c:v>
                </c:pt>
                <c:pt idx="1856">
                  <c:v>5.78</c:v>
                </c:pt>
                <c:pt idx="1857">
                  <c:v>5.86</c:v>
                </c:pt>
                <c:pt idx="1858">
                  <c:v>5.91</c:v>
                </c:pt>
                <c:pt idx="1859">
                  <c:v>5.86</c:v>
                </c:pt>
                <c:pt idx="1860">
                  <c:v>6.59</c:v>
                </c:pt>
                <c:pt idx="1861">
                  <c:v>6.4</c:v>
                </c:pt>
                <c:pt idx="1862">
                  <c:v>6.47</c:v>
                </c:pt>
                <c:pt idx="1863">
                  <c:v>6.45</c:v>
                </c:pt>
                <c:pt idx="1864">
                  <c:v>6.37</c:v>
                </c:pt>
                <c:pt idx="1865">
                  <c:v>6.31</c:v>
                </c:pt>
                <c:pt idx="1866">
                  <c:v>6.29</c:v>
                </c:pt>
                <c:pt idx="1867">
                  <c:v>6.29</c:v>
                </c:pt>
                <c:pt idx="1868">
                  <c:v>6.29</c:v>
                </c:pt>
                <c:pt idx="1869">
                  <c:v>6.3</c:v>
                </c:pt>
                <c:pt idx="1870">
                  <c:v>6.33</c:v>
                </c:pt>
                <c:pt idx="1871">
                  <c:v>6.35</c:v>
                </c:pt>
                <c:pt idx="1872">
                  <c:v>6.34</c:v>
                </c:pt>
                <c:pt idx="1873">
                  <c:v>6.34</c:v>
                </c:pt>
                <c:pt idx="1874">
                  <c:v>6.31</c:v>
                </c:pt>
                <c:pt idx="1875">
                  <c:v>6.37</c:v>
                </c:pt>
                <c:pt idx="1876">
                  <c:v>6.42</c:v>
                </c:pt>
                <c:pt idx="1877">
                  <c:v>6.32</c:v>
                </c:pt>
                <c:pt idx="1878">
                  <c:v>6.33</c:v>
                </c:pt>
                <c:pt idx="1879">
                  <c:v>6.33</c:v>
                </c:pt>
                <c:pt idx="1880">
                  <c:v>6.29</c:v>
                </c:pt>
                <c:pt idx="1881">
                  <c:v>6.32</c:v>
                </c:pt>
                <c:pt idx="1882">
                  <c:v>6.37</c:v>
                </c:pt>
                <c:pt idx="1883">
                  <c:v>6.39</c:v>
                </c:pt>
                <c:pt idx="1884">
                  <c:v>6.4</c:v>
                </c:pt>
                <c:pt idx="1885">
                  <c:v>6.36</c:v>
                </c:pt>
                <c:pt idx="1886">
                  <c:v>6.34</c:v>
                </c:pt>
                <c:pt idx="1887">
                  <c:v>6.28</c:v>
                </c:pt>
                <c:pt idx="1888">
                  <c:v>6.21</c:v>
                </c:pt>
                <c:pt idx="1889">
                  <c:v>6.32</c:v>
                </c:pt>
                <c:pt idx="1890">
                  <c:v>4.0999999999999996</c:v>
                </c:pt>
                <c:pt idx="1891">
                  <c:v>2.4900000000000002</c:v>
                </c:pt>
                <c:pt idx="1892">
                  <c:v>1.38</c:v>
                </c:pt>
                <c:pt idx="1893">
                  <c:v>1.23</c:v>
                </c:pt>
                <c:pt idx="1894">
                  <c:v>1.6</c:v>
                </c:pt>
                <c:pt idx="1895">
                  <c:v>2.2000000000000002</c:v>
                </c:pt>
                <c:pt idx="1896">
                  <c:v>3.84</c:v>
                </c:pt>
                <c:pt idx="1897">
                  <c:v>4.2699999999999996</c:v>
                </c:pt>
                <c:pt idx="1898">
                  <c:v>4.07</c:v>
                </c:pt>
                <c:pt idx="1899">
                  <c:v>4.59</c:v>
                </c:pt>
                <c:pt idx="1900">
                  <c:v>4.45</c:v>
                </c:pt>
                <c:pt idx="1901">
                  <c:v>2.94</c:v>
                </c:pt>
                <c:pt idx="1902">
                  <c:v>2.97</c:v>
                </c:pt>
                <c:pt idx="1903">
                  <c:v>4.59</c:v>
                </c:pt>
                <c:pt idx="1904">
                  <c:v>5.26</c:v>
                </c:pt>
                <c:pt idx="1905">
                  <c:v>5.62</c:v>
                </c:pt>
                <c:pt idx="1906">
                  <c:v>5.76</c:v>
                </c:pt>
                <c:pt idx="1907">
                  <c:v>5.8</c:v>
                </c:pt>
                <c:pt idx="1908">
                  <c:v>5.75</c:v>
                </c:pt>
                <c:pt idx="1909">
                  <c:v>5.55</c:v>
                </c:pt>
                <c:pt idx="1910">
                  <c:v>5.42</c:v>
                </c:pt>
                <c:pt idx="1911">
                  <c:v>4.37</c:v>
                </c:pt>
                <c:pt idx="1912">
                  <c:v>5.04</c:v>
                </c:pt>
                <c:pt idx="1913">
                  <c:v>5.29</c:v>
                </c:pt>
                <c:pt idx="1914">
                  <c:v>4.51</c:v>
                </c:pt>
                <c:pt idx="1915">
                  <c:v>5.87</c:v>
                </c:pt>
                <c:pt idx="1916">
                  <c:v>5.89</c:v>
                </c:pt>
                <c:pt idx="1917">
                  <c:v>5.97</c:v>
                </c:pt>
                <c:pt idx="1918">
                  <c:v>5.99</c:v>
                </c:pt>
                <c:pt idx="1919">
                  <c:v>6.02</c:v>
                </c:pt>
                <c:pt idx="1920">
                  <c:v>5.08</c:v>
                </c:pt>
                <c:pt idx="1921">
                  <c:v>4.5999999999999996</c:v>
                </c:pt>
                <c:pt idx="1922">
                  <c:v>4.67</c:v>
                </c:pt>
                <c:pt idx="1923">
                  <c:v>5.99</c:v>
                </c:pt>
                <c:pt idx="1924">
                  <c:v>6</c:v>
                </c:pt>
                <c:pt idx="1925">
                  <c:v>6.09</c:v>
                </c:pt>
                <c:pt idx="1926">
                  <c:v>6.08</c:v>
                </c:pt>
                <c:pt idx="1927">
                  <c:v>5.88</c:v>
                </c:pt>
                <c:pt idx="1928">
                  <c:v>6</c:v>
                </c:pt>
                <c:pt idx="1929">
                  <c:v>6.08</c:v>
                </c:pt>
                <c:pt idx="1930">
                  <c:v>6.17</c:v>
                </c:pt>
                <c:pt idx="1931">
                  <c:v>6.17</c:v>
                </c:pt>
                <c:pt idx="1932">
                  <c:v>6.21</c:v>
                </c:pt>
                <c:pt idx="1933">
                  <c:v>6.09</c:v>
                </c:pt>
                <c:pt idx="1934">
                  <c:v>6.17</c:v>
                </c:pt>
                <c:pt idx="1935">
                  <c:v>6.12</c:v>
                </c:pt>
                <c:pt idx="1936">
                  <c:v>6</c:v>
                </c:pt>
                <c:pt idx="1937">
                  <c:v>6</c:v>
                </c:pt>
                <c:pt idx="1938">
                  <c:v>5.98</c:v>
                </c:pt>
                <c:pt idx="1939">
                  <c:v>6.03</c:v>
                </c:pt>
                <c:pt idx="1940">
                  <c:v>6.08</c:v>
                </c:pt>
                <c:pt idx="1941">
                  <c:v>4.18</c:v>
                </c:pt>
                <c:pt idx="1942">
                  <c:v>3.28</c:v>
                </c:pt>
                <c:pt idx="1943">
                  <c:v>2.99</c:v>
                </c:pt>
                <c:pt idx="1944">
                  <c:v>2.94</c:v>
                </c:pt>
                <c:pt idx="1945">
                  <c:v>7.43</c:v>
                </c:pt>
                <c:pt idx="1946">
                  <c:v>5.66</c:v>
                </c:pt>
                <c:pt idx="1947">
                  <c:v>5.0999999999999996</c:v>
                </c:pt>
                <c:pt idx="1948">
                  <c:v>4.55</c:v>
                </c:pt>
                <c:pt idx="1949">
                  <c:v>4.72</c:v>
                </c:pt>
                <c:pt idx="1950">
                  <c:v>4.79</c:v>
                </c:pt>
                <c:pt idx="1951">
                  <c:v>5</c:v>
                </c:pt>
                <c:pt idx="1952">
                  <c:v>5.0999999999999996</c:v>
                </c:pt>
                <c:pt idx="1953">
                  <c:v>5.29</c:v>
                </c:pt>
                <c:pt idx="1954">
                  <c:v>5.41</c:v>
                </c:pt>
                <c:pt idx="1955">
                  <c:v>5.54</c:v>
                </c:pt>
                <c:pt idx="1956">
                  <c:v>5.73</c:v>
                </c:pt>
                <c:pt idx="1957">
                  <c:v>5.81</c:v>
                </c:pt>
                <c:pt idx="1958">
                  <c:v>5.89</c:v>
                </c:pt>
                <c:pt idx="1959">
                  <c:v>5.77</c:v>
                </c:pt>
                <c:pt idx="1960">
                  <c:v>5.69</c:v>
                </c:pt>
                <c:pt idx="1961">
                  <c:v>5.65</c:v>
                </c:pt>
                <c:pt idx="1962">
                  <c:v>5.74</c:v>
                </c:pt>
                <c:pt idx="1963">
                  <c:v>5.86</c:v>
                </c:pt>
                <c:pt idx="1964">
                  <c:v>5.83</c:v>
                </c:pt>
                <c:pt idx="1965">
                  <c:v>5.83</c:v>
                </c:pt>
                <c:pt idx="1966">
                  <c:v>5.69</c:v>
                </c:pt>
                <c:pt idx="1967">
                  <c:v>5.77</c:v>
                </c:pt>
                <c:pt idx="1968">
                  <c:v>5.92</c:v>
                </c:pt>
                <c:pt idx="1969">
                  <c:v>5.97</c:v>
                </c:pt>
                <c:pt idx="1970">
                  <c:v>6.05</c:v>
                </c:pt>
                <c:pt idx="1971">
                  <c:v>6.09</c:v>
                </c:pt>
                <c:pt idx="1972">
                  <c:v>6.11</c:v>
                </c:pt>
                <c:pt idx="1973">
                  <c:v>6.2</c:v>
                </c:pt>
                <c:pt idx="1974">
                  <c:v>6.04</c:v>
                </c:pt>
                <c:pt idx="1975">
                  <c:v>5.98</c:v>
                </c:pt>
                <c:pt idx="1976">
                  <c:v>5.93</c:v>
                </c:pt>
                <c:pt idx="1977">
                  <c:v>6.11</c:v>
                </c:pt>
                <c:pt idx="1978">
                  <c:v>6.25</c:v>
                </c:pt>
                <c:pt idx="1979">
                  <c:v>6.03</c:v>
                </c:pt>
                <c:pt idx="1980">
                  <c:v>5.43</c:v>
                </c:pt>
                <c:pt idx="1981">
                  <c:v>5.95</c:v>
                </c:pt>
                <c:pt idx="1982">
                  <c:v>4.93</c:v>
                </c:pt>
                <c:pt idx="1983">
                  <c:v>5.0199999999999996</c:v>
                </c:pt>
                <c:pt idx="1984">
                  <c:v>5.3</c:v>
                </c:pt>
                <c:pt idx="1985">
                  <c:v>5.7</c:v>
                </c:pt>
                <c:pt idx="1986">
                  <c:v>5.44</c:v>
                </c:pt>
                <c:pt idx="1987">
                  <c:v>5.73</c:v>
                </c:pt>
                <c:pt idx="1988">
                  <c:v>5.57</c:v>
                </c:pt>
                <c:pt idx="1989">
                  <c:v>5.41</c:v>
                </c:pt>
                <c:pt idx="1990">
                  <c:v>5.63</c:v>
                </c:pt>
                <c:pt idx="1991">
                  <c:v>5.84</c:v>
                </c:pt>
                <c:pt idx="1992">
                  <c:v>5.95</c:v>
                </c:pt>
                <c:pt idx="1993">
                  <c:v>5.84</c:v>
                </c:pt>
                <c:pt idx="1994">
                  <c:v>6.04</c:v>
                </c:pt>
                <c:pt idx="1995">
                  <c:v>6.18</c:v>
                </c:pt>
                <c:pt idx="1996">
                  <c:v>6.26</c:v>
                </c:pt>
                <c:pt idx="1997">
                  <c:v>6.05</c:v>
                </c:pt>
                <c:pt idx="1998">
                  <c:v>5.96</c:v>
                </c:pt>
                <c:pt idx="1999">
                  <c:v>5.94</c:v>
                </c:pt>
                <c:pt idx="2000">
                  <c:v>5.85</c:v>
                </c:pt>
                <c:pt idx="2001">
                  <c:v>5.93</c:v>
                </c:pt>
                <c:pt idx="2002">
                  <c:v>6.01</c:v>
                </c:pt>
                <c:pt idx="2003">
                  <c:v>6.09</c:v>
                </c:pt>
                <c:pt idx="2004">
                  <c:v>5.39</c:v>
                </c:pt>
                <c:pt idx="2005">
                  <c:v>5.58</c:v>
                </c:pt>
                <c:pt idx="2006">
                  <c:v>5.61</c:v>
                </c:pt>
                <c:pt idx="2007">
                  <c:v>5.07</c:v>
                </c:pt>
                <c:pt idx="2008">
                  <c:v>4.66</c:v>
                </c:pt>
                <c:pt idx="2009">
                  <c:v>5.21</c:v>
                </c:pt>
                <c:pt idx="2010">
                  <c:v>6.59</c:v>
                </c:pt>
                <c:pt idx="2011">
                  <c:v>6.28</c:v>
                </c:pt>
                <c:pt idx="2012">
                  <c:v>5.2</c:v>
                </c:pt>
                <c:pt idx="2013">
                  <c:v>4.83</c:v>
                </c:pt>
                <c:pt idx="2014">
                  <c:v>4.78</c:v>
                </c:pt>
                <c:pt idx="2015">
                  <c:v>4.8600000000000003</c:v>
                </c:pt>
                <c:pt idx="2016">
                  <c:v>4.6399999999999997</c:v>
                </c:pt>
                <c:pt idx="2017">
                  <c:v>5.19</c:v>
                </c:pt>
                <c:pt idx="2018">
                  <c:v>5.41</c:v>
                </c:pt>
                <c:pt idx="2019">
                  <c:v>5.51</c:v>
                </c:pt>
                <c:pt idx="2020">
                  <c:v>5.43</c:v>
                </c:pt>
                <c:pt idx="2021">
                  <c:v>5.58</c:v>
                </c:pt>
                <c:pt idx="2022">
                  <c:v>5.8</c:v>
                </c:pt>
                <c:pt idx="2023">
                  <c:v>5.67</c:v>
                </c:pt>
                <c:pt idx="2024">
                  <c:v>5.79</c:v>
                </c:pt>
                <c:pt idx="2025">
                  <c:v>5.86</c:v>
                </c:pt>
                <c:pt idx="2026">
                  <c:v>5.91</c:v>
                </c:pt>
                <c:pt idx="2027">
                  <c:v>5.88</c:v>
                </c:pt>
                <c:pt idx="2028">
                  <c:v>5.92</c:v>
                </c:pt>
                <c:pt idx="2029">
                  <c:v>5</c:v>
                </c:pt>
                <c:pt idx="2030">
                  <c:v>5.82</c:v>
                </c:pt>
                <c:pt idx="2031">
                  <c:v>6.06</c:v>
                </c:pt>
                <c:pt idx="2032">
                  <c:v>4.79</c:v>
                </c:pt>
                <c:pt idx="2033">
                  <c:v>5.16</c:v>
                </c:pt>
                <c:pt idx="2034">
                  <c:v>4.5199999999999996</c:v>
                </c:pt>
                <c:pt idx="2035">
                  <c:v>5.8</c:v>
                </c:pt>
                <c:pt idx="2036">
                  <c:v>5.72</c:v>
                </c:pt>
                <c:pt idx="2037">
                  <c:v>5</c:v>
                </c:pt>
                <c:pt idx="2038">
                  <c:v>5.68</c:v>
                </c:pt>
                <c:pt idx="2039">
                  <c:v>5.89</c:v>
                </c:pt>
                <c:pt idx="2040">
                  <c:v>5.87</c:v>
                </c:pt>
                <c:pt idx="2041">
                  <c:v>5.61</c:v>
                </c:pt>
                <c:pt idx="2042">
                  <c:v>4.29</c:v>
                </c:pt>
                <c:pt idx="2043">
                  <c:v>3.28</c:v>
                </c:pt>
                <c:pt idx="2044">
                  <c:v>2.84</c:v>
                </c:pt>
                <c:pt idx="2045">
                  <c:v>3.08</c:v>
                </c:pt>
                <c:pt idx="2046">
                  <c:v>2.71</c:v>
                </c:pt>
                <c:pt idx="2047">
                  <c:v>3.59</c:v>
                </c:pt>
                <c:pt idx="2048">
                  <c:v>3.35</c:v>
                </c:pt>
                <c:pt idx="2049">
                  <c:v>3.32</c:v>
                </c:pt>
                <c:pt idx="2050">
                  <c:v>2.69</c:v>
                </c:pt>
                <c:pt idx="2051">
                  <c:v>2.59</c:v>
                </c:pt>
                <c:pt idx="2052">
                  <c:v>4.38</c:v>
                </c:pt>
                <c:pt idx="2053">
                  <c:v>5.23</c:v>
                </c:pt>
                <c:pt idx="2054">
                  <c:v>5.23</c:v>
                </c:pt>
                <c:pt idx="2055">
                  <c:v>1.24</c:v>
                </c:pt>
                <c:pt idx="2056">
                  <c:v>2.59</c:v>
                </c:pt>
                <c:pt idx="2057">
                  <c:v>3.45</c:v>
                </c:pt>
                <c:pt idx="2058">
                  <c:v>3.92</c:v>
                </c:pt>
                <c:pt idx="2059">
                  <c:v>1.76</c:v>
                </c:pt>
                <c:pt idx="2060">
                  <c:v>1.18</c:v>
                </c:pt>
                <c:pt idx="2061">
                  <c:v>1.18</c:v>
                </c:pt>
                <c:pt idx="2062">
                  <c:v>1.19</c:v>
                </c:pt>
                <c:pt idx="2063">
                  <c:v>1.19</c:v>
                </c:pt>
                <c:pt idx="2064">
                  <c:v>1.2</c:v>
                </c:pt>
                <c:pt idx="2065">
                  <c:v>1.2</c:v>
                </c:pt>
                <c:pt idx="2066">
                  <c:v>1.21</c:v>
                </c:pt>
                <c:pt idx="2067">
                  <c:v>1.21</c:v>
                </c:pt>
                <c:pt idx="2068">
                  <c:v>1.22</c:v>
                </c:pt>
                <c:pt idx="2069">
                  <c:v>1.22</c:v>
                </c:pt>
                <c:pt idx="2070">
                  <c:v>1.23</c:v>
                </c:pt>
                <c:pt idx="2071">
                  <c:v>1.23</c:v>
                </c:pt>
                <c:pt idx="2072">
                  <c:v>1.24</c:v>
                </c:pt>
                <c:pt idx="2073">
                  <c:v>1.24</c:v>
                </c:pt>
                <c:pt idx="2074">
                  <c:v>1.33</c:v>
                </c:pt>
                <c:pt idx="2075">
                  <c:v>2.82</c:v>
                </c:pt>
                <c:pt idx="2076">
                  <c:v>3.42</c:v>
                </c:pt>
                <c:pt idx="2077">
                  <c:v>4.0199999999999996</c:v>
                </c:pt>
                <c:pt idx="2078">
                  <c:v>5.09</c:v>
                </c:pt>
                <c:pt idx="2079">
                  <c:v>3.19</c:v>
                </c:pt>
                <c:pt idx="2080">
                  <c:v>3.56</c:v>
                </c:pt>
                <c:pt idx="2081">
                  <c:v>4.17</c:v>
                </c:pt>
                <c:pt idx="2082">
                  <c:v>3.38</c:v>
                </c:pt>
                <c:pt idx="2083">
                  <c:v>1.17</c:v>
                </c:pt>
                <c:pt idx="2084">
                  <c:v>1.17</c:v>
                </c:pt>
                <c:pt idx="2085">
                  <c:v>1.18</c:v>
                </c:pt>
                <c:pt idx="2086">
                  <c:v>1.24</c:v>
                </c:pt>
                <c:pt idx="2087">
                  <c:v>1.19</c:v>
                </c:pt>
                <c:pt idx="2088">
                  <c:v>1.39</c:v>
                </c:pt>
                <c:pt idx="2089">
                  <c:v>1.22</c:v>
                </c:pt>
                <c:pt idx="2090">
                  <c:v>1.21</c:v>
                </c:pt>
                <c:pt idx="2091">
                  <c:v>1.21</c:v>
                </c:pt>
                <c:pt idx="2092">
                  <c:v>1.22</c:v>
                </c:pt>
                <c:pt idx="2093">
                  <c:v>1.22</c:v>
                </c:pt>
                <c:pt idx="2094">
                  <c:v>1.23</c:v>
                </c:pt>
                <c:pt idx="2095">
                  <c:v>1.23</c:v>
                </c:pt>
                <c:pt idx="2096">
                  <c:v>1.23</c:v>
                </c:pt>
                <c:pt idx="2097">
                  <c:v>1.24</c:v>
                </c:pt>
                <c:pt idx="2098">
                  <c:v>1.23</c:v>
                </c:pt>
                <c:pt idx="2099">
                  <c:v>1.26</c:v>
                </c:pt>
                <c:pt idx="2100">
                  <c:v>3.28</c:v>
                </c:pt>
                <c:pt idx="2101">
                  <c:v>4.3600000000000003</c:v>
                </c:pt>
                <c:pt idx="2102">
                  <c:v>4.72</c:v>
                </c:pt>
                <c:pt idx="2103">
                  <c:v>4.66</c:v>
                </c:pt>
                <c:pt idx="2104">
                  <c:v>3.31</c:v>
                </c:pt>
                <c:pt idx="2105">
                  <c:v>4.0999999999999996</c:v>
                </c:pt>
                <c:pt idx="2106">
                  <c:v>4.22</c:v>
                </c:pt>
                <c:pt idx="2107">
                  <c:v>4.63</c:v>
                </c:pt>
                <c:pt idx="2108">
                  <c:v>4.4800000000000004</c:v>
                </c:pt>
                <c:pt idx="2109">
                  <c:v>4.75</c:v>
                </c:pt>
                <c:pt idx="2110">
                  <c:v>4.75</c:v>
                </c:pt>
                <c:pt idx="2111">
                  <c:v>4.8499999999999996</c:v>
                </c:pt>
                <c:pt idx="2112">
                  <c:v>5.64</c:v>
                </c:pt>
                <c:pt idx="2113">
                  <c:v>5.55</c:v>
                </c:pt>
                <c:pt idx="2114">
                  <c:v>5.12</c:v>
                </c:pt>
                <c:pt idx="2115">
                  <c:v>5.92</c:v>
                </c:pt>
                <c:pt idx="2116">
                  <c:v>5.57</c:v>
                </c:pt>
                <c:pt idx="2117">
                  <c:v>5.41</c:v>
                </c:pt>
                <c:pt idx="2118">
                  <c:v>5.57</c:v>
                </c:pt>
                <c:pt idx="2119">
                  <c:v>5.86</c:v>
                </c:pt>
                <c:pt idx="2120">
                  <c:v>5.98</c:v>
                </c:pt>
                <c:pt idx="2121">
                  <c:v>5.69</c:v>
                </c:pt>
                <c:pt idx="2122">
                  <c:v>5.75</c:v>
                </c:pt>
                <c:pt idx="2123">
                  <c:v>5.12</c:v>
                </c:pt>
                <c:pt idx="2124">
                  <c:v>4.6399999999999997</c:v>
                </c:pt>
                <c:pt idx="2125">
                  <c:v>4.51</c:v>
                </c:pt>
                <c:pt idx="2126">
                  <c:v>4.54</c:v>
                </c:pt>
                <c:pt idx="2127">
                  <c:v>5.05</c:v>
                </c:pt>
                <c:pt idx="2128">
                  <c:v>4.9000000000000004</c:v>
                </c:pt>
                <c:pt idx="2129">
                  <c:v>4.32</c:v>
                </c:pt>
                <c:pt idx="2130">
                  <c:v>4.93</c:v>
                </c:pt>
                <c:pt idx="2131">
                  <c:v>5.07</c:v>
                </c:pt>
                <c:pt idx="2132">
                  <c:v>6.69</c:v>
                </c:pt>
                <c:pt idx="2133">
                  <c:v>3.58</c:v>
                </c:pt>
                <c:pt idx="2134">
                  <c:v>3.35</c:v>
                </c:pt>
                <c:pt idx="2135">
                  <c:v>3.29</c:v>
                </c:pt>
                <c:pt idx="2136">
                  <c:v>3.4</c:v>
                </c:pt>
                <c:pt idx="2137">
                  <c:v>3.05</c:v>
                </c:pt>
                <c:pt idx="2138">
                  <c:v>3.96</c:v>
                </c:pt>
                <c:pt idx="2139">
                  <c:v>4.17</c:v>
                </c:pt>
                <c:pt idx="2140">
                  <c:v>4.32</c:v>
                </c:pt>
                <c:pt idx="2141">
                  <c:v>4.22</c:v>
                </c:pt>
                <c:pt idx="2142">
                  <c:v>4.71</c:v>
                </c:pt>
                <c:pt idx="2143">
                  <c:v>4.8899999999999997</c:v>
                </c:pt>
                <c:pt idx="2144">
                  <c:v>5.1100000000000003</c:v>
                </c:pt>
                <c:pt idx="2145">
                  <c:v>5.16</c:v>
                </c:pt>
                <c:pt idx="2146">
                  <c:v>5</c:v>
                </c:pt>
                <c:pt idx="2147">
                  <c:v>4.57</c:v>
                </c:pt>
                <c:pt idx="2148">
                  <c:v>4.1500000000000004</c:v>
                </c:pt>
                <c:pt idx="2149">
                  <c:v>4.09</c:v>
                </c:pt>
                <c:pt idx="2150">
                  <c:v>4.6500000000000004</c:v>
                </c:pt>
                <c:pt idx="2151">
                  <c:v>4.8</c:v>
                </c:pt>
                <c:pt idx="2152">
                  <c:v>4.18</c:v>
                </c:pt>
                <c:pt idx="2153">
                  <c:v>4.7</c:v>
                </c:pt>
                <c:pt idx="2154">
                  <c:v>5.51</c:v>
                </c:pt>
                <c:pt idx="2155">
                  <c:v>5.61</c:v>
                </c:pt>
                <c:pt idx="2156">
                  <c:v>5.63</c:v>
                </c:pt>
                <c:pt idx="2157">
                  <c:v>6.18</c:v>
                </c:pt>
                <c:pt idx="2158">
                  <c:v>4.4000000000000004</c:v>
                </c:pt>
                <c:pt idx="2159">
                  <c:v>3.45</c:v>
                </c:pt>
                <c:pt idx="2160">
                  <c:v>2.73</c:v>
                </c:pt>
                <c:pt idx="2161">
                  <c:v>2.75</c:v>
                </c:pt>
                <c:pt idx="2162">
                  <c:v>3.77</c:v>
                </c:pt>
                <c:pt idx="2163">
                  <c:v>4.3899999999999997</c:v>
                </c:pt>
                <c:pt idx="2164">
                  <c:v>4.6399999999999997</c:v>
                </c:pt>
                <c:pt idx="2165">
                  <c:v>4.67</c:v>
                </c:pt>
                <c:pt idx="2166">
                  <c:v>4.8600000000000003</c:v>
                </c:pt>
                <c:pt idx="2167">
                  <c:v>4.75</c:v>
                </c:pt>
                <c:pt idx="2168">
                  <c:v>4.8899999999999997</c:v>
                </c:pt>
                <c:pt idx="2169">
                  <c:v>5.1100000000000003</c:v>
                </c:pt>
                <c:pt idx="2170">
                  <c:v>5.25</c:v>
                </c:pt>
                <c:pt idx="2171">
                  <c:v>5.38</c:v>
                </c:pt>
                <c:pt idx="2172">
                  <c:v>5.14</c:v>
                </c:pt>
                <c:pt idx="2173">
                  <c:v>4.9800000000000004</c:v>
                </c:pt>
                <c:pt idx="2174">
                  <c:v>4.9000000000000004</c:v>
                </c:pt>
                <c:pt idx="2175">
                  <c:v>5.0999999999999996</c:v>
                </c:pt>
                <c:pt idx="2176">
                  <c:v>4.68</c:v>
                </c:pt>
                <c:pt idx="2177">
                  <c:v>4.45</c:v>
                </c:pt>
                <c:pt idx="2178">
                  <c:v>4.8899999999999997</c:v>
                </c:pt>
                <c:pt idx="2179">
                  <c:v>5.17</c:v>
                </c:pt>
                <c:pt idx="2180">
                  <c:v>5.45</c:v>
                </c:pt>
                <c:pt idx="2181">
                  <c:v>5.52</c:v>
                </c:pt>
                <c:pt idx="2182">
                  <c:v>5.53</c:v>
                </c:pt>
                <c:pt idx="2183">
                  <c:v>5.5</c:v>
                </c:pt>
                <c:pt idx="2184">
                  <c:v>5.74</c:v>
                </c:pt>
                <c:pt idx="2185">
                  <c:v>5.69</c:v>
                </c:pt>
                <c:pt idx="2186">
                  <c:v>5.75</c:v>
                </c:pt>
                <c:pt idx="2187">
                  <c:v>5.71</c:v>
                </c:pt>
                <c:pt idx="2188">
                  <c:v>5.71</c:v>
                </c:pt>
                <c:pt idx="2189">
                  <c:v>5.69</c:v>
                </c:pt>
                <c:pt idx="2190">
                  <c:v>5.49</c:v>
                </c:pt>
                <c:pt idx="2191">
                  <c:v>4.97</c:v>
                </c:pt>
                <c:pt idx="2192">
                  <c:v>4.93</c:v>
                </c:pt>
                <c:pt idx="2193">
                  <c:v>5.27</c:v>
                </c:pt>
                <c:pt idx="2194">
                  <c:v>5.18</c:v>
                </c:pt>
                <c:pt idx="2195">
                  <c:v>5.32</c:v>
                </c:pt>
                <c:pt idx="2196">
                  <c:v>6.12</c:v>
                </c:pt>
                <c:pt idx="2197">
                  <c:v>1.47</c:v>
                </c:pt>
                <c:pt idx="2198">
                  <c:v>1.1399999999999999</c:v>
                </c:pt>
                <c:pt idx="2199">
                  <c:v>1.1499999999999999</c:v>
                </c:pt>
                <c:pt idx="2200">
                  <c:v>1.1499999999999999</c:v>
                </c:pt>
                <c:pt idx="2201">
                  <c:v>1.1499999999999999</c:v>
                </c:pt>
                <c:pt idx="2202">
                  <c:v>1.1399999999999999</c:v>
                </c:pt>
                <c:pt idx="2203">
                  <c:v>1.1399999999999999</c:v>
                </c:pt>
                <c:pt idx="2204">
                  <c:v>1.1499999999999999</c:v>
                </c:pt>
                <c:pt idx="2205">
                  <c:v>1.1599999999999999</c:v>
                </c:pt>
                <c:pt idx="2206">
                  <c:v>1.1599999999999999</c:v>
                </c:pt>
                <c:pt idx="2207">
                  <c:v>1.17</c:v>
                </c:pt>
                <c:pt idx="2208">
                  <c:v>1.19</c:v>
                </c:pt>
                <c:pt idx="2209">
                  <c:v>1.19</c:v>
                </c:pt>
                <c:pt idx="2210">
                  <c:v>1.2</c:v>
                </c:pt>
                <c:pt idx="2211">
                  <c:v>1.2</c:v>
                </c:pt>
                <c:pt idx="2212">
                  <c:v>1.21</c:v>
                </c:pt>
                <c:pt idx="2213">
                  <c:v>1.21</c:v>
                </c:pt>
                <c:pt idx="2214">
                  <c:v>1.22</c:v>
                </c:pt>
                <c:pt idx="2215">
                  <c:v>1.22</c:v>
                </c:pt>
                <c:pt idx="2216">
                  <c:v>1.23</c:v>
                </c:pt>
                <c:pt idx="2217">
                  <c:v>1.23</c:v>
                </c:pt>
                <c:pt idx="2218">
                  <c:v>1.23</c:v>
                </c:pt>
                <c:pt idx="2219">
                  <c:v>1.23</c:v>
                </c:pt>
                <c:pt idx="2220">
                  <c:v>1.23</c:v>
                </c:pt>
                <c:pt idx="2221">
                  <c:v>1.21</c:v>
                </c:pt>
                <c:pt idx="2222">
                  <c:v>1.2</c:v>
                </c:pt>
                <c:pt idx="2223">
                  <c:v>1.19</c:v>
                </c:pt>
                <c:pt idx="2224">
                  <c:v>1.19</c:v>
                </c:pt>
                <c:pt idx="2225">
                  <c:v>1.18</c:v>
                </c:pt>
                <c:pt idx="2226">
                  <c:v>1.17</c:v>
                </c:pt>
                <c:pt idx="2227">
                  <c:v>1.17</c:v>
                </c:pt>
                <c:pt idx="2228">
                  <c:v>1.18</c:v>
                </c:pt>
                <c:pt idx="2229">
                  <c:v>1.18</c:v>
                </c:pt>
                <c:pt idx="2230">
                  <c:v>1.19</c:v>
                </c:pt>
                <c:pt idx="2231">
                  <c:v>1.19</c:v>
                </c:pt>
                <c:pt idx="2232">
                  <c:v>1.2</c:v>
                </c:pt>
                <c:pt idx="2233">
                  <c:v>1.2</c:v>
                </c:pt>
                <c:pt idx="2234">
                  <c:v>1.21</c:v>
                </c:pt>
                <c:pt idx="2235">
                  <c:v>1.21</c:v>
                </c:pt>
                <c:pt idx="2236">
                  <c:v>1.22</c:v>
                </c:pt>
                <c:pt idx="2237">
                  <c:v>1.22</c:v>
                </c:pt>
                <c:pt idx="2238">
                  <c:v>1.23</c:v>
                </c:pt>
                <c:pt idx="2239">
                  <c:v>1.23</c:v>
                </c:pt>
                <c:pt idx="2240">
                  <c:v>1.23</c:v>
                </c:pt>
                <c:pt idx="2241">
                  <c:v>1.24</c:v>
                </c:pt>
                <c:pt idx="2242">
                  <c:v>1.24</c:v>
                </c:pt>
                <c:pt idx="2243">
                  <c:v>1.24</c:v>
                </c:pt>
                <c:pt idx="2244">
                  <c:v>1.23</c:v>
                </c:pt>
                <c:pt idx="2245">
                  <c:v>1.22</c:v>
                </c:pt>
                <c:pt idx="2246">
                  <c:v>1.2</c:v>
                </c:pt>
                <c:pt idx="2247">
                  <c:v>1.2</c:v>
                </c:pt>
                <c:pt idx="2248">
                  <c:v>1.19</c:v>
                </c:pt>
                <c:pt idx="2249">
                  <c:v>1.18</c:v>
                </c:pt>
                <c:pt idx="2250">
                  <c:v>1.18</c:v>
                </c:pt>
                <c:pt idx="2251">
                  <c:v>1.18</c:v>
                </c:pt>
                <c:pt idx="2252">
                  <c:v>1.18</c:v>
                </c:pt>
                <c:pt idx="2253">
                  <c:v>1.19</c:v>
                </c:pt>
                <c:pt idx="2254">
                  <c:v>1.19</c:v>
                </c:pt>
                <c:pt idx="2255">
                  <c:v>1.19</c:v>
                </c:pt>
                <c:pt idx="2256">
                  <c:v>1.21</c:v>
                </c:pt>
                <c:pt idx="2257">
                  <c:v>1.07</c:v>
                </c:pt>
                <c:pt idx="2258">
                  <c:v>1.1000000000000001</c:v>
                </c:pt>
                <c:pt idx="2259">
                  <c:v>1.1299999999999999</c:v>
                </c:pt>
                <c:pt idx="2260">
                  <c:v>1.1399999999999999</c:v>
                </c:pt>
                <c:pt idx="2261">
                  <c:v>1.1499999999999999</c:v>
                </c:pt>
                <c:pt idx="2262">
                  <c:v>1.1599999999999999</c:v>
                </c:pt>
                <c:pt idx="2263">
                  <c:v>1.18</c:v>
                </c:pt>
                <c:pt idx="2264">
                  <c:v>1.19</c:v>
                </c:pt>
                <c:pt idx="2265">
                  <c:v>1.2</c:v>
                </c:pt>
                <c:pt idx="2266">
                  <c:v>1.2</c:v>
                </c:pt>
                <c:pt idx="2267">
                  <c:v>1.2</c:v>
                </c:pt>
                <c:pt idx="2268">
                  <c:v>1.2</c:v>
                </c:pt>
                <c:pt idx="2269">
                  <c:v>1.2</c:v>
                </c:pt>
                <c:pt idx="2270">
                  <c:v>1.2</c:v>
                </c:pt>
                <c:pt idx="2271">
                  <c:v>1.19</c:v>
                </c:pt>
                <c:pt idx="2272">
                  <c:v>1.18</c:v>
                </c:pt>
                <c:pt idx="2273">
                  <c:v>1.18</c:v>
                </c:pt>
                <c:pt idx="2274">
                  <c:v>3.3</c:v>
                </c:pt>
                <c:pt idx="2275">
                  <c:v>1.07</c:v>
                </c:pt>
                <c:pt idx="2276">
                  <c:v>1.08</c:v>
                </c:pt>
                <c:pt idx="2277">
                  <c:v>1.1100000000000001</c:v>
                </c:pt>
                <c:pt idx="2278">
                  <c:v>1.1200000000000001</c:v>
                </c:pt>
                <c:pt idx="2279">
                  <c:v>1.1399999999999999</c:v>
                </c:pt>
                <c:pt idx="2280">
                  <c:v>1.1499999999999999</c:v>
                </c:pt>
                <c:pt idx="2281">
                  <c:v>1.1599999999999999</c:v>
                </c:pt>
                <c:pt idx="2282">
                  <c:v>1.18</c:v>
                </c:pt>
                <c:pt idx="2283">
                  <c:v>1.19</c:v>
                </c:pt>
                <c:pt idx="2284">
                  <c:v>1.19</c:v>
                </c:pt>
                <c:pt idx="2285">
                  <c:v>1.2</c:v>
                </c:pt>
                <c:pt idx="2286">
                  <c:v>1.21</c:v>
                </c:pt>
                <c:pt idx="2287">
                  <c:v>1.21</c:v>
                </c:pt>
                <c:pt idx="2288">
                  <c:v>1.22</c:v>
                </c:pt>
                <c:pt idx="2289">
                  <c:v>1.22</c:v>
                </c:pt>
                <c:pt idx="2290">
                  <c:v>1.22</c:v>
                </c:pt>
                <c:pt idx="2291">
                  <c:v>1.22</c:v>
                </c:pt>
                <c:pt idx="2292">
                  <c:v>1.22</c:v>
                </c:pt>
                <c:pt idx="2293">
                  <c:v>1.22</c:v>
                </c:pt>
                <c:pt idx="2294">
                  <c:v>1.21</c:v>
                </c:pt>
                <c:pt idx="2295">
                  <c:v>1.21</c:v>
                </c:pt>
                <c:pt idx="2296">
                  <c:v>1.2</c:v>
                </c:pt>
                <c:pt idx="2297">
                  <c:v>1.2</c:v>
                </c:pt>
                <c:pt idx="2298">
                  <c:v>1.19</c:v>
                </c:pt>
                <c:pt idx="2299">
                  <c:v>1.19</c:v>
                </c:pt>
                <c:pt idx="2300">
                  <c:v>1.2</c:v>
                </c:pt>
                <c:pt idx="2301">
                  <c:v>1.2</c:v>
                </c:pt>
                <c:pt idx="2302">
                  <c:v>1.21</c:v>
                </c:pt>
                <c:pt idx="2303">
                  <c:v>1.21</c:v>
                </c:pt>
                <c:pt idx="2304">
                  <c:v>1.22</c:v>
                </c:pt>
                <c:pt idx="2305">
                  <c:v>1.22</c:v>
                </c:pt>
                <c:pt idx="2306">
                  <c:v>1.23</c:v>
                </c:pt>
                <c:pt idx="2307">
                  <c:v>1.23</c:v>
                </c:pt>
                <c:pt idx="2308">
                  <c:v>1.24</c:v>
                </c:pt>
                <c:pt idx="2309">
                  <c:v>1.24</c:v>
                </c:pt>
                <c:pt idx="2310">
                  <c:v>1.24</c:v>
                </c:pt>
                <c:pt idx="2311">
                  <c:v>1.25</c:v>
                </c:pt>
                <c:pt idx="2312">
                  <c:v>1.25</c:v>
                </c:pt>
                <c:pt idx="2313">
                  <c:v>1.26</c:v>
                </c:pt>
                <c:pt idx="2314">
                  <c:v>1.26</c:v>
                </c:pt>
                <c:pt idx="2315">
                  <c:v>1.25</c:v>
                </c:pt>
                <c:pt idx="2316">
                  <c:v>1.25</c:v>
                </c:pt>
                <c:pt idx="2317">
                  <c:v>1.24</c:v>
                </c:pt>
                <c:pt idx="2318">
                  <c:v>1.23</c:v>
                </c:pt>
                <c:pt idx="2319">
                  <c:v>1.23</c:v>
                </c:pt>
                <c:pt idx="2320">
                  <c:v>1.22</c:v>
                </c:pt>
                <c:pt idx="2321">
                  <c:v>1.21</c:v>
                </c:pt>
                <c:pt idx="2322">
                  <c:v>1.21</c:v>
                </c:pt>
                <c:pt idx="2323">
                  <c:v>1.22</c:v>
                </c:pt>
                <c:pt idx="2324">
                  <c:v>1.21</c:v>
                </c:pt>
                <c:pt idx="2325">
                  <c:v>1.22</c:v>
                </c:pt>
                <c:pt idx="2326">
                  <c:v>1.22</c:v>
                </c:pt>
                <c:pt idx="2327">
                  <c:v>1.22</c:v>
                </c:pt>
                <c:pt idx="2328">
                  <c:v>1.21</c:v>
                </c:pt>
                <c:pt idx="2329">
                  <c:v>1.21</c:v>
                </c:pt>
                <c:pt idx="2330">
                  <c:v>1.21</c:v>
                </c:pt>
                <c:pt idx="2331">
                  <c:v>1.22</c:v>
                </c:pt>
                <c:pt idx="2332">
                  <c:v>1.23</c:v>
                </c:pt>
                <c:pt idx="2333">
                  <c:v>1.23</c:v>
                </c:pt>
                <c:pt idx="2334">
                  <c:v>1.24</c:v>
                </c:pt>
                <c:pt idx="2335">
                  <c:v>1.24</c:v>
                </c:pt>
                <c:pt idx="2336">
                  <c:v>1.25</c:v>
                </c:pt>
                <c:pt idx="2337">
                  <c:v>1.25</c:v>
                </c:pt>
                <c:pt idx="2338">
                  <c:v>1.25</c:v>
                </c:pt>
                <c:pt idx="2339">
                  <c:v>1.25</c:v>
                </c:pt>
                <c:pt idx="2340">
                  <c:v>1.24</c:v>
                </c:pt>
                <c:pt idx="2341">
                  <c:v>1.24</c:v>
                </c:pt>
                <c:pt idx="2342">
                  <c:v>1.23</c:v>
                </c:pt>
                <c:pt idx="2343">
                  <c:v>1.22</c:v>
                </c:pt>
                <c:pt idx="2344">
                  <c:v>1.22</c:v>
                </c:pt>
                <c:pt idx="2345">
                  <c:v>1.21</c:v>
                </c:pt>
                <c:pt idx="2346">
                  <c:v>1.22</c:v>
                </c:pt>
                <c:pt idx="2347">
                  <c:v>1.21</c:v>
                </c:pt>
                <c:pt idx="2348">
                  <c:v>1.7</c:v>
                </c:pt>
                <c:pt idx="2349">
                  <c:v>1.1100000000000001</c:v>
                </c:pt>
                <c:pt idx="2350">
                  <c:v>1.1299999999999999</c:v>
                </c:pt>
                <c:pt idx="2351">
                  <c:v>1.1399999999999999</c:v>
                </c:pt>
                <c:pt idx="2352">
                  <c:v>1.1499999999999999</c:v>
                </c:pt>
                <c:pt idx="2353">
                  <c:v>1.17</c:v>
                </c:pt>
                <c:pt idx="2354">
                  <c:v>1.18</c:v>
                </c:pt>
                <c:pt idx="2355">
                  <c:v>1.19</c:v>
                </c:pt>
                <c:pt idx="2356">
                  <c:v>1.2</c:v>
                </c:pt>
                <c:pt idx="2357">
                  <c:v>1.21</c:v>
                </c:pt>
                <c:pt idx="2358">
                  <c:v>1.21</c:v>
                </c:pt>
                <c:pt idx="2359">
                  <c:v>1.22</c:v>
                </c:pt>
                <c:pt idx="2360">
                  <c:v>1.23</c:v>
                </c:pt>
                <c:pt idx="2361">
                  <c:v>1.23</c:v>
                </c:pt>
                <c:pt idx="2362">
                  <c:v>1.24</c:v>
                </c:pt>
                <c:pt idx="2363">
                  <c:v>1.23</c:v>
                </c:pt>
                <c:pt idx="2364">
                  <c:v>1.23</c:v>
                </c:pt>
                <c:pt idx="2365">
                  <c:v>1.23</c:v>
                </c:pt>
                <c:pt idx="2366">
                  <c:v>1.22</c:v>
                </c:pt>
                <c:pt idx="2367">
                  <c:v>1.21</c:v>
                </c:pt>
                <c:pt idx="2368">
                  <c:v>1.2</c:v>
                </c:pt>
                <c:pt idx="2369">
                  <c:v>1.19</c:v>
                </c:pt>
                <c:pt idx="2370">
                  <c:v>1.19</c:v>
                </c:pt>
                <c:pt idx="2371">
                  <c:v>1.19</c:v>
                </c:pt>
                <c:pt idx="2372">
                  <c:v>1.19</c:v>
                </c:pt>
                <c:pt idx="2373">
                  <c:v>1.2</c:v>
                </c:pt>
                <c:pt idx="2374">
                  <c:v>1.2</c:v>
                </c:pt>
                <c:pt idx="2375">
                  <c:v>1.21</c:v>
                </c:pt>
                <c:pt idx="2376">
                  <c:v>1.21</c:v>
                </c:pt>
                <c:pt idx="2377">
                  <c:v>1.22</c:v>
                </c:pt>
                <c:pt idx="2378">
                  <c:v>1.23</c:v>
                </c:pt>
                <c:pt idx="2379">
                  <c:v>1.23</c:v>
                </c:pt>
                <c:pt idx="2380">
                  <c:v>1.23</c:v>
                </c:pt>
                <c:pt idx="2381">
                  <c:v>1.24</c:v>
                </c:pt>
                <c:pt idx="2382">
                  <c:v>1.24</c:v>
                </c:pt>
                <c:pt idx="2383">
                  <c:v>1.25</c:v>
                </c:pt>
                <c:pt idx="2384">
                  <c:v>1.25</c:v>
                </c:pt>
                <c:pt idx="2385">
                  <c:v>1.25</c:v>
                </c:pt>
                <c:pt idx="2386">
                  <c:v>1.25</c:v>
                </c:pt>
                <c:pt idx="2387">
                  <c:v>1.25</c:v>
                </c:pt>
                <c:pt idx="2388">
                  <c:v>1.25</c:v>
                </c:pt>
                <c:pt idx="2389">
                  <c:v>1.24</c:v>
                </c:pt>
                <c:pt idx="2390">
                  <c:v>1.24</c:v>
                </c:pt>
                <c:pt idx="2391">
                  <c:v>1.23</c:v>
                </c:pt>
                <c:pt idx="2392">
                  <c:v>1.21</c:v>
                </c:pt>
                <c:pt idx="2393">
                  <c:v>1.21</c:v>
                </c:pt>
                <c:pt idx="2394">
                  <c:v>1.21</c:v>
                </c:pt>
                <c:pt idx="2395">
                  <c:v>1.23</c:v>
                </c:pt>
                <c:pt idx="2396">
                  <c:v>1.26</c:v>
                </c:pt>
                <c:pt idx="2397">
                  <c:v>1.23</c:v>
                </c:pt>
                <c:pt idx="2398">
                  <c:v>1.26</c:v>
                </c:pt>
                <c:pt idx="2399">
                  <c:v>1.28</c:v>
                </c:pt>
                <c:pt idx="2400">
                  <c:v>1.3</c:v>
                </c:pt>
                <c:pt idx="2401">
                  <c:v>1.39</c:v>
                </c:pt>
                <c:pt idx="2402">
                  <c:v>1.53</c:v>
                </c:pt>
                <c:pt idx="2403">
                  <c:v>1.54</c:v>
                </c:pt>
                <c:pt idx="2404">
                  <c:v>1.37</c:v>
                </c:pt>
                <c:pt idx="2405">
                  <c:v>1.44</c:v>
                </c:pt>
                <c:pt idx="2406">
                  <c:v>1.47</c:v>
                </c:pt>
                <c:pt idx="2407">
                  <c:v>1.5</c:v>
                </c:pt>
                <c:pt idx="2408">
                  <c:v>1.72</c:v>
                </c:pt>
                <c:pt idx="2409">
                  <c:v>1.86</c:v>
                </c:pt>
                <c:pt idx="2410">
                  <c:v>6.35</c:v>
                </c:pt>
                <c:pt idx="2411">
                  <c:v>6.23</c:v>
                </c:pt>
                <c:pt idx="2412">
                  <c:v>6.19</c:v>
                </c:pt>
                <c:pt idx="2413">
                  <c:v>6.15</c:v>
                </c:pt>
                <c:pt idx="2414">
                  <c:v>6.12</c:v>
                </c:pt>
                <c:pt idx="2415">
                  <c:v>6.08</c:v>
                </c:pt>
                <c:pt idx="2416">
                  <c:v>6.11</c:v>
                </c:pt>
                <c:pt idx="2417">
                  <c:v>6.08</c:v>
                </c:pt>
                <c:pt idx="2418">
                  <c:v>6.07</c:v>
                </c:pt>
                <c:pt idx="2419">
                  <c:v>5.97</c:v>
                </c:pt>
                <c:pt idx="2420">
                  <c:v>5.98</c:v>
                </c:pt>
                <c:pt idx="2421">
                  <c:v>5.99</c:v>
                </c:pt>
                <c:pt idx="2422">
                  <c:v>5.92</c:v>
                </c:pt>
                <c:pt idx="2423">
                  <c:v>5.9</c:v>
                </c:pt>
                <c:pt idx="2424">
                  <c:v>5.95</c:v>
                </c:pt>
                <c:pt idx="2425">
                  <c:v>6.03</c:v>
                </c:pt>
                <c:pt idx="2426">
                  <c:v>6.15</c:v>
                </c:pt>
                <c:pt idx="2427">
                  <c:v>6.14</c:v>
                </c:pt>
                <c:pt idx="2428">
                  <c:v>6.16</c:v>
                </c:pt>
                <c:pt idx="2429">
                  <c:v>6.18</c:v>
                </c:pt>
                <c:pt idx="2430">
                  <c:v>6.26</c:v>
                </c:pt>
                <c:pt idx="2431">
                  <c:v>6.31</c:v>
                </c:pt>
                <c:pt idx="2432">
                  <c:v>6.16</c:v>
                </c:pt>
                <c:pt idx="2433">
                  <c:v>6.13</c:v>
                </c:pt>
                <c:pt idx="2434">
                  <c:v>6.08</c:v>
                </c:pt>
                <c:pt idx="2435">
                  <c:v>6.55</c:v>
                </c:pt>
                <c:pt idx="2436">
                  <c:v>5.59</c:v>
                </c:pt>
                <c:pt idx="2437">
                  <c:v>4.93</c:v>
                </c:pt>
                <c:pt idx="2438">
                  <c:v>4.57</c:v>
                </c:pt>
                <c:pt idx="2439">
                  <c:v>4.47</c:v>
                </c:pt>
                <c:pt idx="2440">
                  <c:v>4.54</c:v>
                </c:pt>
                <c:pt idx="2441">
                  <c:v>4.6500000000000004</c:v>
                </c:pt>
                <c:pt idx="2442">
                  <c:v>4.79</c:v>
                </c:pt>
                <c:pt idx="2443">
                  <c:v>4.9400000000000004</c:v>
                </c:pt>
                <c:pt idx="2444">
                  <c:v>5.05</c:v>
                </c:pt>
                <c:pt idx="2445">
                  <c:v>5.19</c:v>
                </c:pt>
                <c:pt idx="2446">
                  <c:v>5.31</c:v>
                </c:pt>
                <c:pt idx="2447">
                  <c:v>5.37</c:v>
                </c:pt>
                <c:pt idx="2448">
                  <c:v>5.42</c:v>
                </c:pt>
                <c:pt idx="2449">
                  <c:v>5.51</c:v>
                </c:pt>
                <c:pt idx="2450">
                  <c:v>5.59</c:v>
                </c:pt>
                <c:pt idx="2451">
                  <c:v>5.68</c:v>
                </c:pt>
                <c:pt idx="2452">
                  <c:v>5.9</c:v>
                </c:pt>
                <c:pt idx="2453">
                  <c:v>6.09</c:v>
                </c:pt>
                <c:pt idx="2454">
                  <c:v>5.76</c:v>
                </c:pt>
                <c:pt idx="2455">
                  <c:v>5.55</c:v>
                </c:pt>
                <c:pt idx="2456">
                  <c:v>5.5</c:v>
                </c:pt>
                <c:pt idx="2457">
                  <c:v>5.5</c:v>
                </c:pt>
                <c:pt idx="2458">
                  <c:v>5.56</c:v>
                </c:pt>
                <c:pt idx="2459">
                  <c:v>5.58</c:v>
                </c:pt>
                <c:pt idx="2460">
                  <c:v>5.61</c:v>
                </c:pt>
                <c:pt idx="2461">
                  <c:v>5.66</c:v>
                </c:pt>
                <c:pt idx="2462">
                  <c:v>5.68</c:v>
                </c:pt>
                <c:pt idx="2463">
                  <c:v>5.7</c:v>
                </c:pt>
                <c:pt idx="2464">
                  <c:v>5.74</c:v>
                </c:pt>
                <c:pt idx="2465">
                  <c:v>6.11</c:v>
                </c:pt>
                <c:pt idx="2466">
                  <c:v>6.39</c:v>
                </c:pt>
                <c:pt idx="2467">
                  <c:v>5.7</c:v>
                </c:pt>
                <c:pt idx="2468">
                  <c:v>5.65</c:v>
                </c:pt>
                <c:pt idx="2469">
                  <c:v>5.28</c:v>
                </c:pt>
                <c:pt idx="2470">
                  <c:v>5.08</c:v>
                </c:pt>
                <c:pt idx="2471">
                  <c:v>5.05</c:v>
                </c:pt>
                <c:pt idx="2472">
                  <c:v>5.07</c:v>
                </c:pt>
                <c:pt idx="2473">
                  <c:v>5.14</c:v>
                </c:pt>
                <c:pt idx="2474">
                  <c:v>5.27</c:v>
                </c:pt>
                <c:pt idx="2475">
                  <c:v>5.35</c:v>
                </c:pt>
                <c:pt idx="2476">
                  <c:v>5.46</c:v>
                </c:pt>
                <c:pt idx="2477">
                  <c:v>5.59</c:v>
                </c:pt>
                <c:pt idx="2478">
                  <c:v>5.74</c:v>
                </c:pt>
                <c:pt idx="2479">
                  <c:v>5.8</c:v>
                </c:pt>
                <c:pt idx="2480">
                  <c:v>5.84</c:v>
                </c:pt>
                <c:pt idx="2481">
                  <c:v>5.86</c:v>
                </c:pt>
                <c:pt idx="2482">
                  <c:v>5.85</c:v>
                </c:pt>
                <c:pt idx="2483">
                  <c:v>5.8</c:v>
                </c:pt>
                <c:pt idx="2484">
                  <c:v>5.76</c:v>
                </c:pt>
                <c:pt idx="2485">
                  <c:v>5.78</c:v>
                </c:pt>
                <c:pt idx="2486">
                  <c:v>5.71</c:v>
                </c:pt>
                <c:pt idx="2487">
                  <c:v>5.91</c:v>
                </c:pt>
                <c:pt idx="2488">
                  <c:v>5.83</c:v>
                </c:pt>
                <c:pt idx="2489">
                  <c:v>5.82</c:v>
                </c:pt>
                <c:pt idx="2490">
                  <c:v>5.86</c:v>
                </c:pt>
                <c:pt idx="2491">
                  <c:v>5.85</c:v>
                </c:pt>
                <c:pt idx="2492">
                  <c:v>5.9</c:v>
                </c:pt>
                <c:pt idx="2493">
                  <c:v>5.85</c:v>
                </c:pt>
                <c:pt idx="2494">
                  <c:v>5.69</c:v>
                </c:pt>
                <c:pt idx="2495">
                  <c:v>5.6</c:v>
                </c:pt>
                <c:pt idx="2496">
                  <c:v>5.7</c:v>
                </c:pt>
                <c:pt idx="2497">
                  <c:v>5.81</c:v>
                </c:pt>
                <c:pt idx="2498">
                  <c:v>5.77</c:v>
                </c:pt>
                <c:pt idx="2499">
                  <c:v>5.84</c:v>
                </c:pt>
                <c:pt idx="2500">
                  <c:v>5.89</c:v>
                </c:pt>
                <c:pt idx="2501">
                  <c:v>5.87</c:v>
                </c:pt>
                <c:pt idx="2502">
                  <c:v>5.85</c:v>
                </c:pt>
                <c:pt idx="2503">
                  <c:v>5.92</c:v>
                </c:pt>
                <c:pt idx="2504">
                  <c:v>5.89</c:v>
                </c:pt>
                <c:pt idx="2505">
                  <c:v>5.94</c:v>
                </c:pt>
                <c:pt idx="2506">
                  <c:v>5.92</c:v>
                </c:pt>
                <c:pt idx="2507">
                  <c:v>6.24</c:v>
                </c:pt>
                <c:pt idx="2508">
                  <c:v>5.53</c:v>
                </c:pt>
                <c:pt idx="2509">
                  <c:v>4.93</c:v>
                </c:pt>
                <c:pt idx="2510">
                  <c:v>4.76</c:v>
                </c:pt>
                <c:pt idx="2511">
                  <c:v>4.68</c:v>
                </c:pt>
                <c:pt idx="2512">
                  <c:v>4.7699999999999996</c:v>
                </c:pt>
                <c:pt idx="2513">
                  <c:v>4.91</c:v>
                </c:pt>
                <c:pt idx="2514">
                  <c:v>4.9800000000000004</c:v>
                </c:pt>
                <c:pt idx="2515">
                  <c:v>5.0599999999999996</c:v>
                </c:pt>
                <c:pt idx="2516">
                  <c:v>5.1100000000000003</c:v>
                </c:pt>
                <c:pt idx="2517">
                  <c:v>5.23</c:v>
                </c:pt>
                <c:pt idx="2518">
                  <c:v>5.36</c:v>
                </c:pt>
                <c:pt idx="2519">
                  <c:v>5.29</c:v>
                </c:pt>
                <c:pt idx="2520">
                  <c:v>5.47</c:v>
                </c:pt>
                <c:pt idx="2521">
                  <c:v>6.87</c:v>
                </c:pt>
                <c:pt idx="2522">
                  <c:v>6.32</c:v>
                </c:pt>
                <c:pt idx="2523">
                  <c:v>5.91</c:v>
                </c:pt>
                <c:pt idx="2524">
                  <c:v>5.39</c:v>
                </c:pt>
                <c:pt idx="2525">
                  <c:v>5.15</c:v>
                </c:pt>
                <c:pt idx="2526">
                  <c:v>5.08</c:v>
                </c:pt>
                <c:pt idx="2527">
                  <c:v>5.17</c:v>
                </c:pt>
                <c:pt idx="2528">
                  <c:v>5.19</c:v>
                </c:pt>
                <c:pt idx="2529">
                  <c:v>5.27</c:v>
                </c:pt>
                <c:pt idx="2530">
                  <c:v>5.23</c:v>
                </c:pt>
                <c:pt idx="2531">
                  <c:v>5.33</c:v>
                </c:pt>
                <c:pt idx="2532">
                  <c:v>5.35</c:v>
                </c:pt>
                <c:pt idx="2533">
                  <c:v>5.41</c:v>
                </c:pt>
                <c:pt idx="2534">
                  <c:v>5.32</c:v>
                </c:pt>
                <c:pt idx="2535">
                  <c:v>5.38</c:v>
                </c:pt>
                <c:pt idx="2536">
                  <c:v>5.44</c:v>
                </c:pt>
                <c:pt idx="2537">
                  <c:v>5.67</c:v>
                </c:pt>
                <c:pt idx="2538">
                  <c:v>5.72</c:v>
                </c:pt>
                <c:pt idx="2539">
                  <c:v>5.74</c:v>
                </c:pt>
                <c:pt idx="2540">
                  <c:v>5.8</c:v>
                </c:pt>
                <c:pt idx="2541">
                  <c:v>5.89</c:v>
                </c:pt>
                <c:pt idx="2542">
                  <c:v>5.8</c:v>
                </c:pt>
                <c:pt idx="2543">
                  <c:v>5.75</c:v>
                </c:pt>
                <c:pt idx="2544">
                  <c:v>5.69</c:v>
                </c:pt>
                <c:pt idx="2545">
                  <c:v>5.74</c:v>
                </c:pt>
                <c:pt idx="2546">
                  <c:v>5.81</c:v>
                </c:pt>
                <c:pt idx="2547">
                  <c:v>5.83</c:v>
                </c:pt>
                <c:pt idx="2548">
                  <c:v>5.85</c:v>
                </c:pt>
                <c:pt idx="2549">
                  <c:v>5.9</c:v>
                </c:pt>
                <c:pt idx="2550">
                  <c:v>5.87</c:v>
                </c:pt>
                <c:pt idx="2551">
                  <c:v>5.82</c:v>
                </c:pt>
                <c:pt idx="2552">
                  <c:v>5.71</c:v>
                </c:pt>
                <c:pt idx="2553">
                  <c:v>5.61</c:v>
                </c:pt>
                <c:pt idx="2554">
                  <c:v>5.58</c:v>
                </c:pt>
                <c:pt idx="2555">
                  <c:v>5.55</c:v>
                </c:pt>
                <c:pt idx="2556">
                  <c:v>5.51</c:v>
                </c:pt>
                <c:pt idx="2557">
                  <c:v>5.63</c:v>
                </c:pt>
                <c:pt idx="2558">
                  <c:v>5.65</c:v>
                </c:pt>
                <c:pt idx="2559">
                  <c:v>5.68</c:v>
                </c:pt>
                <c:pt idx="2560">
                  <c:v>5.82</c:v>
                </c:pt>
                <c:pt idx="2561">
                  <c:v>5.85</c:v>
                </c:pt>
                <c:pt idx="2562">
                  <c:v>5.87</c:v>
                </c:pt>
                <c:pt idx="2563">
                  <c:v>5.85</c:v>
                </c:pt>
                <c:pt idx="2564">
                  <c:v>5.91</c:v>
                </c:pt>
                <c:pt idx="2565">
                  <c:v>5.93</c:v>
                </c:pt>
                <c:pt idx="2566">
                  <c:v>5.91</c:v>
                </c:pt>
                <c:pt idx="2567">
                  <c:v>5.84</c:v>
                </c:pt>
                <c:pt idx="2568">
                  <c:v>6.01</c:v>
                </c:pt>
                <c:pt idx="2569">
                  <c:v>6.01</c:v>
                </c:pt>
                <c:pt idx="2570">
                  <c:v>6.02</c:v>
                </c:pt>
                <c:pt idx="2571">
                  <c:v>6.06</c:v>
                </c:pt>
                <c:pt idx="2572">
                  <c:v>6.03</c:v>
                </c:pt>
                <c:pt idx="2573">
                  <c:v>6.05</c:v>
                </c:pt>
                <c:pt idx="2574">
                  <c:v>6.07</c:v>
                </c:pt>
                <c:pt idx="2575">
                  <c:v>6.04</c:v>
                </c:pt>
                <c:pt idx="2576">
                  <c:v>5.9</c:v>
                </c:pt>
                <c:pt idx="2577">
                  <c:v>5.91</c:v>
                </c:pt>
                <c:pt idx="2578">
                  <c:v>5.87</c:v>
                </c:pt>
                <c:pt idx="2579">
                  <c:v>5.87</c:v>
                </c:pt>
                <c:pt idx="2580">
                  <c:v>5.77</c:v>
                </c:pt>
                <c:pt idx="2581">
                  <c:v>5.86</c:v>
                </c:pt>
                <c:pt idx="2582">
                  <c:v>5.92</c:v>
                </c:pt>
                <c:pt idx="2583">
                  <c:v>5.86</c:v>
                </c:pt>
                <c:pt idx="2584">
                  <c:v>5.72</c:v>
                </c:pt>
                <c:pt idx="2585">
                  <c:v>5.79</c:v>
                </c:pt>
                <c:pt idx="2586">
                  <c:v>5.8</c:v>
                </c:pt>
                <c:pt idx="2587">
                  <c:v>5.84</c:v>
                </c:pt>
                <c:pt idx="2588">
                  <c:v>5.86</c:v>
                </c:pt>
                <c:pt idx="2589">
                  <c:v>7.71</c:v>
                </c:pt>
                <c:pt idx="2590">
                  <c:v>6.78</c:v>
                </c:pt>
                <c:pt idx="2591">
                  <c:v>6.15</c:v>
                </c:pt>
                <c:pt idx="2592">
                  <c:v>5.83</c:v>
                </c:pt>
                <c:pt idx="2593">
                  <c:v>5.78</c:v>
                </c:pt>
                <c:pt idx="2594">
                  <c:v>5.84</c:v>
                </c:pt>
                <c:pt idx="2595">
                  <c:v>5.85</c:v>
                </c:pt>
                <c:pt idx="2596">
                  <c:v>5.94</c:v>
                </c:pt>
                <c:pt idx="2597">
                  <c:v>6.04</c:v>
                </c:pt>
                <c:pt idx="2598">
                  <c:v>6.11</c:v>
                </c:pt>
                <c:pt idx="2599">
                  <c:v>6.13</c:v>
                </c:pt>
                <c:pt idx="2600">
                  <c:v>6.15</c:v>
                </c:pt>
                <c:pt idx="2601">
                  <c:v>6.16</c:v>
                </c:pt>
                <c:pt idx="2602">
                  <c:v>6.16</c:v>
                </c:pt>
                <c:pt idx="2603">
                  <c:v>6.16</c:v>
                </c:pt>
                <c:pt idx="2604">
                  <c:v>6.14</c:v>
                </c:pt>
                <c:pt idx="2605">
                  <c:v>6.17</c:v>
                </c:pt>
                <c:pt idx="2606">
                  <c:v>6.16</c:v>
                </c:pt>
                <c:pt idx="2607">
                  <c:v>6.2</c:v>
                </c:pt>
                <c:pt idx="2608">
                  <c:v>6.15</c:v>
                </c:pt>
                <c:pt idx="2609">
                  <c:v>7.86</c:v>
                </c:pt>
                <c:pt idx="2610">
                  <c:v>7.44</c:v>
                </c:pt>
                <c:pt idx="2611">
                  <c:v>6.6</c:v>
                </c:pt>
                <c:pt idx="2612">
                  <c:v>6.13</c:v>
                </c:pt>
                <c:pt idx="2613">
                  <c:v>5.93</c:v>
                </c:pt>
                <c:pt idx="2614">
                  <c:v>5.82</c:v>
                </c:pt>
                <c:pt idx="2615">
                  <c:v>5.88</c:v>
                </c:pt>
                <c:pt idx="2616">
                  <c:v>5.7</c:v>
                </c:pt>
                <c:pt idx="2617">
                  <c:v>5.94</c:v>
                </c:pt>
                <c:pt idx="2618">
                  <c:v>6.01</c:v>
                </c:pt>
                <c:pt idx="2619">
                  <c:v>6.08</c:v>
                </c:pt>
                <c:pt idx="2620">
                  <c:v>6.26</c:v>
                </c:pt>
                <c:pt idx="2621">
                  <c:v>7.38</c:v>
                </c:pt>
                <c:pt idx="2622">
                  <c:v>7.29</c:v>
                </c:pt>
                <c:pt idx="2623">
                  <c:v>6.77</c:v>
                </c:pt>
                <c:pt idx="2624">
                  <c:v>7.75</c:v>
                </c:pt>
                <c:pt idx="2625">
                  <c:v>7.03</c:v>
                </c:pt>
                <c:pt idx="2626">
                  <c:v>6.51</c:v>
                </c:pt>
                <c:pt idx="2627">
                  <c:v>6.26</c:v>
                </c:pt>
                <c:pt idx="2628">
                  <c:v>6.11</c:v>
                </c:pt>
                <c:pt idx="2629">
                  <c:v>6.03</c:v>
                </c:pt>
                <c:pt idx="2630">
                  <c:v>6.05</c:v>
                </c:pt>
                <c:pt idx="2631">
                  <c:v>6.03</c:v>
                </c:pt>
                <c:pt idx="2632">
                  <c:v>6.05</c:v>
                </c:pt>
                <c:pt idx="2633">
                  <c:v>6.15</c:v>
                </c:pt>
                <c:pt idx="2634">
                  <c:v>5.99</c:v>
                </c:pt>
                <c:pt idx="2635">
                  <c:v>6.16</c:v>
                </c:pt>
                <c:pt idx="2636">
                  <c:v>6.17</c:v>
                </c:pt>
                <c:pt idx="2637">
                  <c:v>6.18</c:v>
                </c:pt>
                <c:pt idx="2638">
                  <c:v>6.16</c:v>
                </c:pt>
                <c:pt idx="2639">
                  <c:v>6.15</c:v>
                </c:pt>
                <c:pt idx="2640">
                  <c:v>6.17</c:v>
                </c:pt>
                <c:pt idx="2641">
                  <c:v>6.11</c:v>
                </c:pt>
                <c:pt idx="2642">
                  <c:v>6.17</c:v>
                </c:pt>
                <c:pt idx="2643">
                  <c:v>6.17</c:v>
                </c:pt>
                <c:pt idx="2644">
                  <c:v>6.21</c:v>
                </c:pt>
                <c:pt idx="2645">
                  <c:v>6.17</c:v>
                </c:pt>
                <c:pt idx="2646">
                  <c:v>6.17</c:v>
                </c:pt>
                <c:pt idx="2647">
                  <c:v>6.1</c:v>
                </c:pt>
                <c:pt idx="2648">
                  <c:v>6.06</c:v>
                </c:pt>
                <c:pt idx="2649">
                  <c:v>5.98</c:v>
                </c:pt>
                <c:pt idx="2650">
                  <c:v>5.9</c:v>
                </c:pt>
                <c:pt idx="2651">
                  <c:v>5.85</c:v>
                </c:pt>
                <c:pt idx="2652">
                  <c:v>5.8</c:v>
                </c:pt>
                <c:pt idx="2653">
                  <c:v>5.79</c:v>
                </c:pt>
                <c:pt idx="2654">
                  <c:v>5.79</c:v>
                </c:pt>
                <c:pt idx="2655">
                  <c:v>5.81</c:v>
                </c:pt>
                <c:pt idx="2656">
                  <c:v>6.13</c:v>
                </c:pt>
                <c:pt idx="2657">
                  <c:v>6.2</c:v>
                </c:pt>
                <c:pt idx="2658">
                  <c:v>6.23</c:v>
                </c:pt>
                <c:pt idx="2659">
                  <c:v>6.59</c:v>
                </c:pt>
                <c:pt idx="2660">
                  <c:v>5.46</c:v>
                </c:pt>
                <c:pt idx="2661">
                  <c:v>7.77</c:v>
                </c:pt>
                <c:pt idx="2662">
                  <c:v>6.63</c:v>
                </c:pt>
                <c:pt idx="2663">
                  <c:v>5.96</c:v>
                </c:pt>
                <c:pt idx="2664">
                  <c:v>5.64</c:v>
                </c:pt>
                <c:pt idx="2665">
                  <c:v>5.58</c:v>
                </c:pt>
                <c:pt idx="2666">
                  <c:v>5.68</c:v>
                </c:pt>
                <c:pt idx="2667">
                  <c:v>5.76</c:v>
                </c:pt>
                <c:pt idx="2668">
                  <c:v>5.92</c:v>
                </c:pt>
                <c:pt idx="2669">
                  <c:v>6.01</c:v>
                </c:pt>
                <c:pt idx="2670">
                  <c:v>6.08</c:v>
                </c:pt>
                <c:pt idx="2671">
                  <c:v>6.14</c:v>
                </c:pt>
                <c:pt idx="2672">
                  <c:v>6.11</c:v>
                </c:pt>
                <c:pt idx="2673">
                  <c:v>6.06</c:v>
                </c:pt>
                <c:pt idx="2674">
                  <c:v>6.05</c:v>
                </c:pt>
                <c:pt idx="2675">
                  <c:v>6.08</c:v>
                </c:pt>
                <c:pt idx="2676">
                  <c:v>6.06</c:v>
                </c:pt>
                <c:pt idx="2677">
                  <c:v>6.06</c:v>
                </c:pt>
                <c:pt idx="2678">
                  <c:v>6.05</c:v>
                </c:pt>
                <c:pt idx="2679">
                  <c:v>6.04</c:v>
                </c:pt>
                <c:pt idx="2680">
                  <c:v>5.99</c:v>
                </c:pt>
                <c:pt idx="2681">
                  <c:v>5.99</c:v>
                </c:pt>
                <c:pt idx="2682">
                  <c:v>5.97</c:v>
                </c:pt>
                <c:pt idx="2683">
                  <c:v>5.94</c:v>
                </c:pt>
                <c:pt idx="2684">
                  <c:v>5.9</c:v>
                </c:pt>
                <c:pt idx="2685">
                  <c:v>5.89</c:v>
                </c:pt>
                <c:pt idx="2686">
                  <c:v>5.87</c:v>
                </c:pt>
                <c:pt idx="2687">
                  <c:v>5.91</c:v>
                </c:pt>
                <c:pt idx="2688">
                  <c:v>6.13</c:v>
                </c:pt>
                <c:pt idx="2689">
                  <c:v>6.27</c:v>
                </c:pt>
                <c:pt idx="2690">
                  <c:v>6.29</c:v>
                </c:pt>
                <c:pt idx="2691">
                  <c:v>6.25</c:v>
                </c:pt>
                <c:pt idx="2692">
                  <c:v>6.31</c:v>
                </c:pt>
                <c:pt idx="2693">
                  <c:v>6.36</c:v>
                </c:pt>
                <c:pt idx="2694">
                  <c:v>6.36</c:v>
                </c:pt>
                <c:pt idx="2695">
                  <c:v>6.38</c:v>
                </c:pt>
                <c:pt idx="2696">
                  <c:v>6.37</c:v>
                </c:pt>
                <c:pt idx="2697">
                  <c:v>6.28</c:v>
                </c:pt>
                <c:pt idx="2698">
                  <c:v>6.17</c:v>
                </c:pt>
                <c:pt idx="2699">
                  <c:v>6.1</c:v>
                </c:pt>
                <c:pt idx="2700">
                  <c:v>6.06</c:v>
                </c:pt>
                <c:pt idx="2701">
                  <c:v>6</c:v>
                </c:pt>
                <c:pt idx="2702">
                  <c:v>5.91</c:v>
                </c:pt>
                <c:pt idx="2703">
                  <c:v>6.16</c:v>
                </c:pt>
                <c:pt idx="2704">
                  <c:v>6.36</c:v>
                </c:pt>
                <c:pt idx="2705">
                  <c:v>6.36</c:v>
                </c:pt>
                <c:pt idx="2706">
                  <c:v>6.36</c:v>
                </c:pt>
                <c:pt idx="2707">
                  <c:v>6.24</c:v>
                </c:pt>
                <c:pt idx="2708">
                  <c:v>6.33</c:v>
                </c:pt>
                <c:pt idx="2709">
                  <c:v>6.36</c:v>
                </c:pt>
                <c:pt idx="2710">
                  <c:v>6.34</c:v>
                </c:pt>
                <c:pt idx="2711">
                  <c:v>6.32</c:v>
                </c:pt>
                <c:pt idx="2712">
                  <c:v>6.19</c:v>
                </c:pt>
                <c:pt idx="2713">
                  <c:v>6.21</c:v>
                </c:pt>
                <c:pt idx="2714">
                  <c:v>6.24</c:v>
                </c:pt>
                <c:pt idx="2715">
                  <c:v>6.27</c:v>
                </c:pt>
                <c:pt idx="2716">
                  <c:v>6.36</c:v>
                </c:pt>
                <c:pt idx="2717">
                  <c:v>6.36</c:v>
                </c:pt>
                <c:pt idx="2718">
                  <c:v>6.37</c:v>
                </c:pt>
                <c:pt idx="2719">
                  <c:v>6.36</c:v>
                </c:pt>
                <c:pt idx="2720">
                  <c:v>6.33</c:v>
                </c:pt>
                <c:pt idx="2721">
                  <c:v>6.3</c:v>
                </c:pt>
                <c:pt idx="2722">
                  <c:v>6.26</c:v>
                </c:pt>
                <c:pt idx="2723">
                  <c:v>6.16</c:v>
                </c:pt>
                <c:pt idx="2724">
                  <c:v>6.17</c:v>
                </c:pt>
                <c:pt idx="2725">
                  <c:v>6.26</c:v>
                </c:pt>
                <c:pt idx="2726">
                  <c:v>6.32</c:v>
                </c:pt>
                <c:pt idx="2727">
                  <c:v>6.39</c:v>
                </c:pt>
                <c:pt idx="2728">
                  <c:v>6.36</c:v>
                </c:pt>
                <c:pt idx="2729">
                  <c:v>6.38</c:v>
                </c:pt>
                <c:pt idx="2730">
                  <c:v>6.37</c:v>
                </c:pt>
                <c:pt idx="2731">
                  <c:v>6.41</c:v>
                </c:pt>
                <c:pt idx="2732">
                  <c:v>6.46</c:v>
                </c:pt>
                <c:pt idx="2733">
                  <c:v>6.34</c:v>
                </c:pt>
                <c:pt idx="2734">
                  <c:v>6.27</c:v>
                </c:pt>
                <c:pt idx="2735">
                  <c:v>6.32</c:v>
                </c:pt>
                <c:pt idx="2736">
                  <c:v>6.28</c:v>
                </c:pt>
                <c:pt idx="2737">
                  <c:v>6.21</c:v>
                </c:pt>
                <c:pt idx="2738">
                  <c:v>6.27</c:v>
                </c:pt>
                <c:pt idx="2739">
                  <c:v>6.33</c:v>
                </c:pt>
                <c:pt idx="2740">
                  <c:v>6.37</c:v>
                </c:pt>
                <c:pt idx="2741">
                  <c:v>6.36</c:v>
                </c:pt>
                <c:pt idx="2742">
                  <c:v>6.38</c:v>
                </c:pt>
                <c:pt idx="2743">
                  <c:v>6.35</c:v>
                </c:pt>
                <c:pt idx="2744">
                  <c:v>6.3</c:v>
                </c:pt>
                <c:pt idx="2745">
                  <c:v>6.19</c:v>
                </c:pt>
                <c:pt idx="2746">
                  <c:v>6.1</c:v>
                </c:pt>
                <c:pt idx="2747">
                  <c:v>5.96</c:v>
                </c:pt>
                <c:pt idx="2748">
                  <c:v>5.98</c:v>
                </c:pt>
                <c:pt idx="2749">
                  <c:v>5.99</c:v>
                </c:pt>
                <c:pt idx="2750">
                  <c:v>5.99</c:v>
                </c:pt>
                <c:pt idx="2751">
                  <c:v>5.78</c:v>
                </c:pt>
                <c:pt idx="2752">
                  <c:v>5.78</c:v>
                </c:pt>
                <c:pt idx="2753">
                  <c:v>5.9</c:v>
                </c:pt>
                <c:pt idx="2754">
                  <c:v>5.88</c:v>
                </c:pt>
                <c:pt idx="2755">
                  <c:v>5.98</c:v>
                </c:pt>
                <c:pt idx="2756">
                  <c:v>5.98</c:v>
                </c:pt>
                <c:pt idx="2757">
                  <c:v>6.06</c:v>
                </c:pt>
                <c:pt idx="2758">
                  <c:v>5.92</c:v>
                </c:pt>
                <c:pt idx="2759">
                  <c:v>8.1999999999999993</c:v>
                </c:pt>
                <c:pt idx="2760">
                  <c:v>7.08</c:v>
                </c:pt>
                <c:pt idx="2761">
                  <c:v>6.2</c:v>
                </c:pt>
                <c:pt idx="2762">
                  <c:v>5.83</c:v>
                </c:pt>
                <c:pt idx="2763">
                  <c:v>5.74</c:v>
                </c:pt>
                <c:pt idx="2764">
                  <c:v>5.84</c:v>
                </c:pt>
                <c:pt idx="2765">
                  <c:v>5.92</c:v>
                </c:pt>
                <c:pt idx="2766">
                  <c:v>6.01</c:v>
                </c:pt>
                <c:pt idx="2767">
                  <c:v>6.09</c:v>
                </c:pt>
                <c:pt idx="2768">
                  <c:v>6.11</c:v>
                </c:pt>
                <c:pt idx="2769">
                  <c:v>6.09</c:v>
                </c:pt>
                <c:pt idx="2770">
                  <c:v>5.84</c:v>
                </c:pt>
                <c:pt idx="2771">
                  <c:v>6.18</c:v>
                </c:pt>
                <c:pt idx="2772">
                  <c:v>6.22</c:v>
                </c:pt>
                <c:pt idx="2773">
                  <c:v>6.18</c:v>
                </c:pt>
                <c:pt idx="2774">
                  <c:v>6.23</c:v>
                </c:pt>
                <c:pt idx="2775">
                  <c:v>6.32</c:v>
                </c:pt>
                <c:pt idx="2776">
                  <c:v>6.32</c:v>
                </c:pt>
                <c:pt idx="2777">
                  <c:v>6.25</c:v>
                </c:pt>
                <c:pt idx="2778">
                  <c:v>6.08</c:v>
                </c:pt>
                <c:pt idx="2779">
                  <c:v>6.26</c:v>
                </c:pt>
                <c:pt idx="2780">
                  <c:v>6.29</c:v>
                </c:pt>
                <c:pt idx="2781">
                  <c:v>6.28</c:v>
                </c:pt>
                <c:pt idx="2782">
                  <c:v>6.3</c:v>
                </c:pt>
                <c:pt idx="2783">
                  <c:v>6.31</c:v>
                </c:pt>
                <c:pt idx="2784">
                  <c:v>6.3</c:v>
                </c:pt>
                <c:pt idx="2785">
                  <c:v>6.31</c:v>
                </c:pt>
                <c:pt idx="2786">
                  <c:v>6.27</c:v>
                </c:pt>
                <c:pt idx="2787">
                  <c:v>6.38</c:v>
                </c:pt>
                <c:pt idx="2788">
                  <c:v>6.42</c:v>
                </c:pt>
                <c:pt idx="2789">
                  <c:v>6.45</c:v>
                </c:pt>
                <c:pt idx="2790">
                  <c:v>6.39</c:v>
                </c:pt>
                <c:pt idx="2791">
                  <c:v>6.35</c:v>
                </c:pt>
                <c:pt idx="2792">
                  <c:v>6.33</c:v>
                </c:pt>
                <c:pt idx="2793">
                  <c:v>6.27</c:v>
                </c:pt>
                <c:pt idx="2794">
                  <c:v>6.2</c:v>
                </c:pt>
                <c:pt idx="2795">
                  <c:v>6.1</c:v>
                </c:pt>
                <c:pt idx="2796">
                  <c:v>6.13</c:v>
                </c:pt>
                <c:pt idx="2797">
                  <c:v>6.06</c:v>
                </c:pt>
                <c:pt idx="2798">
                  <c:v>6.15</c:v>
                </c:pt>
                <c:pt idx="2799">
                  <c:v>6.11</c:v>
                </c:pt>
                <c:pt idx="2800">
                  <c:v>6.34</c:v>
                </c:pt>
                <c:pt idx="2801">
                  <c:v>6.31</c:v>
                </c:pt>
                <c:pt idx="2802">
                  <c:v>6.08</c:v>
                </c:pt>
                <c:pt idx="2803">
                  <c:v>6.11</c:v>
                </c:pt>
                <c:pt idx="2804">
                  <c:v>6.24</c:v>
                </c:pt>
                <c:pt idx="2805">
                  <c:v>6.39</c:v>
                </c:pt>
                <c:pt idx="2806">
                  <c:v>6.33</c:v>
                </c:pt>
                <c:pt idx="2807">
                  <c:v>6.27</c:v>
                </c:pt>
                <c:pt idx="2808">
                  <c:v>6.26</c:v>
                </c:pt>
                <c:pt idx="2809">
                  <c:v>6.18</c:v>
                </c:pt>
                <c:pt idx="2810">
                  <c:v>6.18</c:v>
                </c:pt>
                <c:pt idx="2811">
                  <c:v>6.14</c:v>
                </c:pt>
                <c:pt idx="2812">
                  <c:v>6.14</c:v>
                </c:pt>
                <c:pt idx="2813">
                  <c:v>6.05</c:v>
                </c:pt>
                <c:pt idx="2814">
                  <c:v>6.09</c:v>
                </c:pt>
                <c:pt idx="2815">
                  <c:v>6.23</c:v>
                </c:pt>
                <c:pt idx="2816">
                  <c:v>6.18</c:v>
                </c:pt>
                <c:pt idx="2817">
                  <c:v>6.12</c:v>
                </c:pt>
                <c:pt idx="2818">
                  <c:v>6.03</c:v>
                </c:pt>
                <c:pt idx="2819">
                  <c:v>6</c:v>
                </c:pt>
                <c:pt idx="2820">
                  <c:v>5.97</c:v>
                </c:pt>
                <c:pt idx="2821">
                  <c:v>5.97</c:v>
                </c:pt>
                <c:pt idx="2822">
                  <c:v>5.96</c:v>
                </c:pt>
                <c:pt idx="2823">
                  <c:v>5.98</c:v>
                </c:pt>
                <c:pt idx="2824">
                  <c:v>6</c:v>
                </c:pt>
                <c:pt idx="2825">
                  <c:v>5.99</c:v>
                </c:pt>
                <c:pt idx="2826">
                  <c:v>6</c:v>
                </c:pt>
                <c:pt idx="2827">
                  <c:v>6.04</c:v>
                </c:pt>
                <c:pt idx="2828">
                  <c:v>6.08</c:v>
                </c:pt>
                <c:pt idx="2829">
                  <c:v>6.14</c:v>
                </c:pt>
                <c:pt idx="2830">
                  <c:v>6.11</c:v>
                </c:pt>
                <c:pt idx="2831">
                  <c:v>6.06</c:v>
                </c:pt>
                <c:pt idx="2832">
                  <c:v>6.04</c:v>
                </c:pt>
                <c:pt idx="2833">
                  <c:v>6.1</c:v>
                </c:pt>
                <c:pt idx="2834">
                  <c:v>6.07</c:v>
                </c:pt>
                <c:pt idx="2835">
                  <c:v>6.19</c:v>
                </c:pt>
                <c:pt idx="2836">
                  <c:v>6.31</c:v>
                </c:pt>
                <c:pt idx="2837">
                  <c:v>6.21</c:v>
                </c:pt>
                <c:pt idx="2838">
                  <c:v>6.7</c:v>
                </c:pt>
                <c:pt idx="2839">
                  <c:v>6.67</c:v>
                </c:pt>
                <c:pt idx="2840">
                  <c:v>6.84</c:v>
                </c:pt>
                <c:pt idx="2841">
                  <c:v>6.76</c:v>
                </c:pt>
                <c:pt idx="2842">
                  <c:v>6.73</c:v>
                </c:pt>
                <c:pt idx="2843">
                  <c:v>6.72</c:v>
                </c:pt>
                <c:pt idx="2844">
                  <c:v>6.67</c:v>
                </c:pt>
                <c:pt idx="2845">
                  <c:v>6.64</c:v>
                </c:pt>
                <c:pt idx="2846">
                  <c:v>6.6</c:v>
                </c:pt>
                <c:pt idx="2847">
                  <c:v>6.59</c:v>
                </c:pt>
                <c:pt idx="2848">
                  <c:v>6.51</c:v>
                </c:pt>
                <c:pt idx="2849">
                  <c:v>6.55</c:v>
                </c:pt>
                <c:pt idx="2850">
                  <c:v>6.55</c:v>
                </c:pt>
                <c:pt idx="2851">
                  <c:v>6.53</c:v>
                </c:pt>
                <c:pt idx="2852">
                  <c:v>6.59</c:v>
                </c:pt>
                <c:pt idx="2853">
                  <c:v>6.56</c:v>
                </c:pt>
                <c:pt idx="2854">
                  <c:v>6.57</c:v>
                </c:pt>
                <c:pt idx="2855">
                  <c:v>6.58</c:v>
                </c:pt>
                <c:pt idx="2856">
                  <c:v>6.57</c:v>
                </c:pt>
                <c:pt idx="2857">
                  <c:v>6.6</c:v>
                </c:pt>
                <c:pt idx="2858">
                  <c:v>6.61</c:v>
                </c:pt>
                <c:pt idx="2859">
                  <c:v>6.62</c:v>
                </c:pt>
                <c:pt idx="2860">
                  <c:v>6.64</c:v>
                </c:pt>
                <c:pt idx="2861">
                  <c:v>6.61</c:v>
                </c:pt>
                <c:pt idx="2862">
                  <c:v>6.53</c:v>
                </c:pt>
                <c:pt idx="2863">
                  <c:v>6.52</c:v>
                </c:pt>
                <c:pt idx="2864">
                  <c:v>6.48</c:v>
                </c:pt>
                <c:pt idx="2865">
                  <c:v>6.43</c:v>
                </c:pt>
                <c:pt idx="2866">
                  <c:v>6.35</c:v>
                </c:pt>
                <c:pt idx="2867">
                  <c:v>6.09</c:v>
                </c:pt>
                <c:pt idx="2868">
                  <c:v>6.01</c:v>
                </c:pt>
                <c:pt idx="2869">
                  <c:v>6.14</c:v>
                </c:pt>
                <c:pt idx="2870">
                  <c:v>6.19</c:v>
                </c:pt>
                <c:pt idx="2871">
                  <c:v>6.23</c:v>
                </c:pt>
                <c:pt idx="2872">
                  <c:v>6.24</c:v>
                </c:pt>
                <c:pt idx="2873">
                  <c:v>6.25</c:v>
                </c:pt>
                <c:pt idx="2874">
                  <c:v>6.31</c:v>
                </c:pt>
                <c:pt idx="2875">
                  <c:v>6.34</c:v>
                </c:pt>
                <c:pt idx="2876">
                  <c:v>6.42</c:v>
                </c:pt>
                <c:pt idx="2877">
                  <c:v>6.46</c:v>
                </c:pt>
                <c:pt idx="2878">
                  <c:v>6.45</c:v>
                </c:pt>
                <c:pt idx="2879">
                  <c:v>6.48</c:v>
                </c:pt>
                <c:pt idx="2880">
                  <c:v>6.57</c:v>
                </c:pt>
                <c:pt idx="2881">
                  <c:v>6.67</c:v>
                </c:pt>
                <c:pt idx="2882">
                  <c:v>6.68</c:v>
                </c:pt>
                <c:pt idx="2883">
                  <c:v>6.67</c:v>
                </c:pt>
                <c:pt idx="2884">
                  <c:v>6.64</c:v>
                </c:pt>
                <c:pt idx="2885">
                  <c:v>6.59</c:v>
                </c:pt>
                <c:pt idx="2886">
                  <c:v>6.58</c:v>
                </c:pt>
                <c:pt idx="2887">
                  <c:v>6.54</c:v>
                </c:pt>
                <c:pt idx="2888">
                  <c:v>6.46</c:v>
                </c:pt>
                <c:pt idx="2889">
                  <c:v>6.33</c:v>
                </c:pt>
                <c:pt idx="2890">
                  <c:v>6.24</c:v>
                </c:pt>
                <c:pt idx="2891">
                  <c:v>6.16</c:v>
                </c:pt>
                <c:pt idx="2892">
                  <c:v>6.13</c:v>
                </c:pt>
                <c:pt idx="2893">
                  <c:v>6.09</c:v>
                </c:pt>
                <c:pt idx="2894">
                  <c:v>6.1</c:v>
                </c:pt>
                <c:pt idx="2895">
                  <c:v>6.07</c:v>
                </c:pt>
                <c:pt idx="2896">
                  <c:v>6.03</c:v>
                </c:pt>
                <c:pt idx="2897">
                  <c:v>6.54</c:v>
                </c:pt>
                <c:pt idx="2898">
                  <c:v>6.55</c:v>
                </c:pt>
                <c:pt idx="2899">
                  <c:v>6.72</c:v>
                </c:pt>
                <c:pt idx="2900">
                  <c:v>6.66</c:v>
                </c:pt>
                <c:pt idx="2901">
                  <c:v>6.64</c:v>
                </c:pt>
                <c:pt idx="2902">
                  <c:v>6.51</c:v>
                </c:pt>
                <c:pt idx="2903">
                  <c:v>6.58</c:v>
                </c:pt>
                <c:pt idx="2904">
                  <c:v>6.55</c:v>
                </c:pt>
                <c:pt idx="2905">
                  <c:v>6.51</c:v>
                </c:pt>
                <c:pt idx="2906">
                  <c:v>6.57</c:v>
                </c:pt>
                <c:pt idx="2907">
                  <c:v>6.57</c:v>
                </c:pt>
                <c:pt idx="2908">
                  <c:v>6.58</c:v>
                </c:pt>
                <c:pt idx="2909">
                  <c:v>6.58</c:v>
                </c:pt>
                <c:pt idx="2910">
                  <c:v>6.55</c:v>
                </c:pt>
                <c:pt idx="2911">
                  <c:v>6.46</c:v>
                </c:pt>
                <c:pt idx="2912">
                  <c:v>6.43</c:v>
                </c:pt>
                <c:pt idx="2913">
                  <c:v>6.34</c:v>
                </c:pt>
                <c:pt idx="2914">
                  <c:v>6.27</c:v>
                </c:pt>
                <c:pt idx="2915">
                  <c:v>6.19</c:v>
                </c:pt>
                <c:pt idx="2916">
                  <c:v>6.14</c:v>
                </c:pt>
                <c:pt idx="2917">
                  <c:v>6.09</c:v>
                </c:pt>
                <c:pt idx="2918">
                  <c:v>6.05</c:v>
                </c:pt>
                <c:pt idx="2919">
                  <c:v>6.05</c:v>
                </c:pt>
                <c:pt idx="2920">
                  <c:v>6.19</c:v>
                </c:pt>
                <c:pt idx="2921">
                  <c:v>6.1</c:v>
                </c:pt>
                <c:pt idx="2922">
                  <c:v>6.1</c:v>
                </c:pt>
                <c:pt idx="2923">
                  <c:v>6.24</c:v>
                </c:pt>
                <c:pt idx="2924">
                  <c:v>6.23</c:v>
                </c:pt>
                <c:pt idx="2925">
                  <c:v>6.19</c:v>
                </c:pt>
                <c:pt idx="2926">
                  <c:v>6.15</c:v>
                </c:pt>
                <c:pt idx="2927">
                  <c:v>6.13</c:v>
                </c:pt>
                <c:pt idx="2928">
                  <c:v>6.19</c:v>
                </c:pt>
                <c:pt idx="2929">
                  <c:v>6.63</c:v>
                </c:pt>
                <c:pt idx="2930">
                  <c:v>6.75</c:v>
                </c:pt>
                <c:pt idx="2931">
                  <c:v>6.72</c:v>
                </c:pt>
                <c:pt idx="2932">
                  <c:v>6.63</c:v>
                </c:pt>
                <c:pt idx="2933">
                  <c:v>6.52</c:v>
                </c:pt>
                <c:pt idx="2934">
                  <c:v>6.44</c:v>
                </c:pt>
                <c:pt idx="2935">
                  <c:v>6.22</c:v>
                </c:pt>
                <c:pt idx="2936">
                  <c:v>6.41</c:v>
                </c:pt>
                <c:pt idx="2937">
                  <c:v>6.46</c:v>
                </c:pt>
                <c:pt idx="2938">
                  <c:v>6.31</c:v>
                </c:pt>
                <c:pt idx="2939">
                  <c:v>6.26</c:v>
                </c:pt>
                <c:pt idx="2940">
                  <c:v>6.24</c:v>
                </c:pt>
                <c:pt idx="2941">
                  <c:v>6.22</c:v>
                </c:pt>
                <c:pt idx="2942">
                  <c:v>6.22</c:v>
                </c:pt>
                <c:pt idx="2943">
                  <c:v>6.39</c:v>
                </c:pt>
                <c:pt idx="2944">
                  <c:v>6.41</c:v>
                </c:pt>
                <c:pt idx="2945">
                  <c:v>6.43</c:v>
                </c:pt>
                <c:pt idx="2946">
                  <c:v>6.48</c:v>
                </c:pt>
                <c:pt idx="2947">
                  <c:v>6.45</c:v>
                </c:pt>
                <c:pt idx="2948">
                  <c:v>6.45</c:v>
                </c:pt>
                <c:pt idx="2949">
                  <c:v>6.49</c:v>
                </c:pt>
                <c:pt idx="2950">
                  <c:v>6.5</c:v>
                </c:pt>
                <c:pt idx="2951">
                  <c:v>6.45</c:v>
                </c:pt>
                <c:pt idx="2952">
                  <c:v>6.45</c:v>
                </c:pt>
                <c:pt idx="2953">
                  <c:v>6.36</c:v>
                </c:pt>
                <c:pt idx="2954">
                  <c:v>6.37</c:v>
                </c:pt>
                <c:pt idx="2955">
                  <c:v>6.53</c:v>
                </c:pt>
                <c:pt idx="2956">
                  <c:v>6.7</c:v>
                </c:pt>
                <c:pt idx="2957">
                  <c:v>6.7</c:v>
                </c:pt>
                <c:pt idx="2958">
                  <c:v>6.68</c:v>
                </c:pt>
                <c:pt idx="2959">
                  <c:v>6.79</c:v>
                </c:pt>
                <c:pt idx="2960">
                  <c:v>6.74</c:v>
                </c:pt>
                <c:pt idx="2961">
                  <c:v>6.67</c:v>
                </c:pt>
                <c:pt idx="2962">
                  <c:v>6.57</c:v>
                </c:pt>
                <c:pt idx="2963">
                  <c:v>6.53</c:v>
                </c:pt>
                <c:pt idx="2964">
                  <c:v>6.5</c:v>
                </c:pt>
                <c:pt idx="2965">
                  <c:v>6.53</c:v>
                </c:pt>
                <c:pt idx="2966">
                  <c:v>6.54</c:v>
                </c:pt>
                <c:pt idx="2967">
                  <c:v>6.52</c:v>
                </c:pt>
                <c:pt idx="2968">
                  <c:v>6.66</c:v>
                </c:pt>
                <c:pt idx="2969">
                  <c:v>6.57</c:v>
                </c:pt>
                <c:pt idx="2970">
                  <c:v>6.57</c:v>
                </c:pt>
                <c:pt idx="2971">
                  <c:v>6.61</c:v>
                </c:pt>
                <c:pt idx="2972">
                  <c:v>6.48</c:v>
                </c:pt>
                <c:pt idx="2973">
                  <c:v>6.73</c:v>
                </c:pt>
                <c:pt idx="2974">
                  <c:v>6.82</c:v>
                </c:pt>
                <c:pt idx="2975">
                  <c:v>6.89</c:v>
                </c:pt>
                <c:pt idx="2976">
                  <c:v>6.93</c:v>
                </c:pt>
                <c:pt idx="2977">
                  <c:v>7.03</c:v>
                </c:pt>
                <c:pt idx="2978">
                  <c:v>7.13</c:v>
                </c:pt>
                <c:pt idx="2979">
                  <c:v>7.12</c:v>
                </c:pt>
                <c:pt idx="2980">
                  <c:v>7.14</c:v>
                </c:pt>
                <c:pt idx="2981">
                  <c:v>7.16</c:v>
                </c:pt>
                <c:pt idx="2982">
                  <c:v>7.14</c:v>
                </c:pt>
                <c:pt idx="2983">
                  <c:v>7.1</c:v>
                </c:pt>
                <c:pt idx="2984">
                  <c:v>7.03</c:v>
                </c:pt>
                <c:pt idx="2985">
                  <c:v>6.93</c:v>
                </c:pt>
                <c:pt idx="2986">
                  <c:v>6.84</c:v>
                </c:pt>
                <c:pt idx="2987">
                  <c:v>6.77</c:v>
                </c:pt>
                <c:pt idx="2988">
                  <c:v>6.74</c:v>
                </c:pt>
                <c:pt idx="2989">
                  <c:v>6.73</c:v>
                </c:pt>
                <c:pt idx="2990">
                  <c:v>6.7</c:v>
                </c:pt>
                <c:pt idx="2991">
                  <c:v>6.73</c:v>
                </c:pt>
                <c:pt idx="2992">
                  <c:v>6.75</c:v>
                </c:pt>
                <c:pt idx="2993">
                  <c:v>6.79</c:v>
                </c:pt>
                <c:pt idx="2994">
                  <c:v>6.8</c:v>
                </c:pt>
                <c:pt idx="2995">
                  <c:v>6.81</c:v>
                </c:pt>
                <c:pt idx="2996">
                  <c:v>6.88</c:v>
                </c:pt>
                <c:pt idx="2997">
                  <c:v>6.93</c:v>
                </c:pt>
                <c:pt idx="2998">
                  <c:v>6.96</c:v>
                </c:pt>
                <c:pt idx="2999">
                  <c:v>6.98</c:v>
                </c:pt>
                <c:pt idx="3000">
                  <c:v>7.06</c:v>
                </c:pt>
                <c:pt idx="3001">
                  <c:v>6.58</c:v>
                </c:pt>
                <c:pt idx="3002">
                  <c:v>6.82</c:v>
                </c:pt>
                <c:pt idx="3003">
                  <c:v>7.07</c:v>
                </c:pt>
                <c:pt idx="3004">
                  <c:v>7.16</c:v>
                </c:pt>
                <c:pt idx="3005">
                  <c:v>7.18</c:v>
                </c:pt>
                <c:pt idx="3006">
                  <c:v>7.16</c:v>
                </c:pt>
                <c:pt idx="3007">
                  <c:v>7.09</c:v>
                </c:pt>
                <c:pt idx="3008">
                  <c:v>6.98</c:v>
                </c:pt>
                <c:pt idx="3009">
                  <c:v>6.65</c:v>
                </c:pt>
                <c:pt idx="3010">
                  <c:v>6.59</c:v>
                </c:pt>
                <c:pt idx="3011">
                  <c:v>6.71</c:v>
                </c:pt>
                <c:pt idx="3012">
                  <c:v>6.75</c:v>
                </c:pt>
                <c:pt idx="3013">
                  <c:v>6.71</c:v>
                </c:pt>
                <c:pt idx="3014">
                  <c:v>6.68</c:v>
                </c:pt>
                <c:pt idx="3015">
                  <c:v>6.67</c:v>
                </c:pt>
                <c:pt idx="3016">
                  <c:v>6.7</c:v>
                </c:pt>
                <c:pt idx="3017">
                  <c:v>6.73</c:v>
                </c:pt>
                <c:pt idx="3018">
                  <c:v>6.72</c:v>
                </c:pt>
                <c:pt idx="3019">
                  <c:v>6.93</c:v>
                </c:pt>
                <c:pt idx="3020">
                  <c:v>6.96</c:v>
                </c:pt>
                <c:pt idx="3021">
                  <c:v>7.06</c:v>
                </c:pt>
                <c:pt idx="3022">
                  <c:v>6.98</c:v>
                </c:pt>
                <c:pt idx="3023">
                  <c:v>7.1</c:v>
                </c:pt>
                <c:pt idx="3024">
                  <c:v>7.1</c:v>
                </c:pt>
                <c:pt idx="3025">
                  <c:v>7.03</c:v>
                </c:pt>
                <c:pt idx="3026">
                  <c:v>7.13</c:v>
                </c:pt>
                <c:pt idx="3027">
                  <c:v>7.14</c:v>
                </c:pt>
                <c:pt idx="3028">
                  <c:v>7.15</c:v>
                </c:pt>
                <c:pt idx="3029">
                  <c:v>7.15</c:v>
                </c:pt>
                <c:pt idx="3030">
                  <c:v>7.12</c:v>
                </c:pt>
                <c:pt idx="3031">
                  <c:v>7.09</c:v>
                </c:pt>
                <c:pt idx="3032">
                  <c:v>6.92</c:v>
                </c:pt>
                <c:pt idx="3033">
                  <c:v>6.87</c:v>
                </c:pt>
                <c:pt idx="3034">
                  <c:v>6.81</c:v>
                </c:pt>
                <c:pt idx="3035">
                  <c:v>6.76</c:v>
                </c:pt>
                <c:pt idx="3036">
                  <c:v>6.73</c:v>
                </c:pt>
                <c:pt idx="3037">
                  <c:v>6.73</c:v>
                </c:pt>
                <c:pt idx="3038">
                  <c:v>6.7</c:v>
                </c:pt>
                <c:pt idx="3039">
                  <c:v>6.72</c:v>
                </c:pt>
                <c:pt idx="3040">
                  <c:v>6.7</c:v>
                </c:pt>
                <c:pt idx="3041">
                  <c:v>6.7</c:v>
                </c:pt>
                <c:pt idx="3042">
                  <c:v>6.77</c:v>
                </c:pt>
                <c:pt idx="3043">
                  <c:v>6.77</c:v>
                </c:pt>
                <c:pt idx="3044">
                  <c:v>6.79</c:v>
                </c:pt>
                <c:pt idx="3045">
                  <c:v>6.88</c:v>
                </c:pt>
                <c:pt idx="3046">
                  <c:v>6.9</c:v>
                </c:pt>
                <c:pt idx="3047">
                  <c:v>6.88</c:v>
                </c:pt>
                <c:pt idx="3048">
                  <c:v>6.89</c:v>
                </c:pt>
                <c:pt idx="3049">
                  <c:v>6.86</c:v>
                </c:pt>
                <c:pt idx="3050">
                  <c:v>6.9</c:v>
                </c:pt>
                <c:pt idx="3051">
                  <c:v>6.9</c:v>
                </c:pt>
                <c:pt idx="3052">
                  <c:v>6.84</c:v>
                </c:pt>
                <c:pt idx="3053">
                  <c:v>6.86</c:v>
                </c:pt>
                <c:pt idx="3054">
                  <c:v>6.82</c:v>
                </c:pt>
                <c:pt idx="3055">
                  <c:v>6.78</c:v>
                </c:pt>
                <c:pt idx="3056">
                  <c:v>6.7</c:v>
                </c:pt>
                <c:pt idx="3057">
                  <c:v>6.64</c:v>
                </c:pt>
                <c:pt idx="3058">
                  <c:v>6.54</c:v>
                </c:pt>
                <c:pt idx="3059">
                  <c:v>6.44</c:v>
                </c:pt>
                <c:pt idx="3060">
                  <c:v>6.44</c:v>
                </c:pt>
                <c:pt idx="3061">
                  <c:v>6.4</c:v>
                </c:pt>
                <c:pt idx="3062">
                  <c:v>6.43</c:v>
                </c:pt>
                <c:pt idx="3063">
                  <c:v>6.41</c:v>
                </c:pt>
                <c:pt idx="3064">
                  <c:v>6.44</c:v>
                </c:pt>
                <c:pt idx="3065">
                  <c:v>6.43</c:v>
                </c:pt>
                <c:pt idx="3066">
                  <c:v>6.46</c:v>
                </c:pt>
                <c:pt idx="3067">
                  <c:v>6.45</c:v>
                </c:pt>
                <c:pt idx="3068">
                  <c:v>6.48</c:v>
                </c:pt>
                <c:pt idx="3069">
                  <c:v>6.35</c:v>
                </c:pt>
                <c:pt idx="3070">
                  <c:v>6.62</c:v>
                </c:pt>
                <c:pt idx="3071">
                  <c:v>6.62</c:v>
                </c:pt>
                <c:pt idx="3072">
                  <c:v>6.61</c:v>
                </c:pt>
                <c:pt idx="3073">
                  <c:v>6.6</c:v>
                </c:pt>
                <c:pt idx="3074">
                  <c:v>6.66</c:v>
                </c:pt>
                <c:pt idx="3075">
                  <c:v>6.62</c:v>
                </c:pt>
                <c:pt idx="3076">
                  <c:v>6.6</c:v>
                </c:pt>
                <c:pt idx="3077">
                  <c:v>6.64</c:v>
                </c:pt>
                <c:pt idx="3078">
                  <c:v>6.64</c:v>
                </c:pt>
                <c:pt idx="3079">
                  <c:v>6.6</c:v>
                </c:pt>
                <c:pt idx="3080">
                  <c:v>6.55</c:v>
                </c:pt>
                <c:pt idx="3081">
                  <c:v>6.48</c:v>
                </c:pt>
                <c:pt idx="3082">
                  <c:v>6.44</c:v>
                </c:pt>
                <c:pt idx="3083">
                  <c:v>6.43</c:v>
                </c:pt>
                <c:pt idx="3084">
                  <c:v>6.4</c:v>
                </c:pt>
                <c:pt idx="3085">
                  <c:v>6.42</c:v>
                </c:pt>
                <c:pt idx="3086">
                  <c:v>6.44</c:v>
                </c:pt>
                <c:pt idx="3087">
                  <c:v>6.46</c:v>
                </c:pt>
                <c:pt idx="3088">
                  <c:v>6.45</c:v>
                </c:pt>
                <c:pt idx="3089">
                  <c:v>6.49</c:v>
                </c:pt>
                <c:pt idx="3090">
                  <c:v>6.47</c:v>
                </c:pt>
                <c:pt idx="3091">
                  <c:v>6.59</c:v>
                </c:pt>
                <c:pt idx="3092">
                  <c:v>6.64</c:v>
                </c:pt>
                <c:pt idx="3093">
                  <c:v>6.66</c:v>
                </c:pt>
                <c:pt idx="3094">
                  <c:v>6.7</c:v>
                </c:pt>
                <c:pt idx="3095">
                  <c:v>6.66</c:v>
                </c:pt>
                <c:pt idx="3096">
                  <c:v>6.76</c:v>
                </c:pt>
                <c:pt idx="3097">
                  <c:v>6.74</c:v>
                </c:pt>
                <c:pt idx="3098">
                  <c:v>6.65</c:v>
                </c:pt>
                <c:pt idx="3099">
                  <c:v>6.7</c:v>
                </c:pt>
                <c:pt idx="3100">
                  <c:v>6.73</c:v>
                </c:pt>
                <c:pt idx="3101">
                  <c:v>6.76</c:v>
                </c:pt>
                <c:pt idx="3102">
                  <c:v>6.77</c:v>
                </c:pt>
                <c:pt idx="3103">
                  <c:v>6.77</c:v>
                </c:pt>
                <c:pt idx="3104">
                  <c:v>6.76</c:v>
                </c:pt>
                <c:pt idx="3105">
                  <c:v>6.66</c:v>
                </c:pt>
                <c:pt idx="3106">
                  <c:v>6.61</c:v>
                </c:pt>
                <c:pt idx="3107">
                  <c:v>6.52</c:v>
                </c:pt>
                <c:pt idx="3108">
                  <c:v>6.51</c:v>
                </c:pt>
                <c:pt idx="3109">
                  <c:v>6.46</c:v>
                </c:pt>
                <c:pt idx="3110">
                  <c:v>6.41</c:v>
                </c:pt>
                <c:pt idx="3111">
                  <c:v>6.41</c:v>
                </c:pt>
                <c:pt idx="3112">
                  <c:v>6.57</c:v>
                </c:pt>
                <c:pt idx="3113">
                  <c:v>6.64</c:v>
                </c:pt>
                <c:pt idx="3114">
                  <c:v>6.7</c:v>
                </c:pt>
                <c:pt idx="3115">
                  <c:v>6.76</c:v>
                </c:pt>
                <c:pt idx="3116">
                  <c:v>6.76</c:v>
                </c:pt>
                <c:pt idx="3117">
                  <c:v>6.71</c:v>
                </c:pt>
                <c:pt idx="3118">
                  <c:v>6.8</c:v>
                </c:pt>
                <c:pt idx="3119">
                  <c:v>6.75</c:v>
                </c:pt>
                <c:pt idx="3120">
                  <c:v>6.8</c:v>
                </c:pt>
                <c:pt idx="3121">
                  <c:v>6.78</c:v>
                </c:pt>
                <c:pt idx="3122">
                  <c:v>6.78</c:v>
                </c:pt>
                <c:pt idx="3123">
                  <c:v>6.83</c:v>
                </c:pt>
                <c:pt idx="3124">
                  <c:v>6.84</c:v>
                </c:pt>
                <c:pt idx="3125">
                  <c:v>6.85</c:v>
                </c:pt>
                <c:pt idx="3126">
                  <c:v>6.83</c:v>
                </c:pt>
                <c:pt idx="3127">
                  <c:v>6.8</c:v>
                </c:pt>
                <c:pt idx="3128">
                  <c:v>6.77</c:v>
                </c:pt>
                <c:pt idx="3129">
                  <c:v>6.69</c:v>
                </c:pt>
                <c:pt idx="3130">
                  <c:v>6.63</c:v>
                </c:pt>
                <c:pt idx="3131">
                  <c:v>6.56</c:v>
                </c:pt>
                <c:pt idx="3132">
                  <c:v>6.55</c:v>
                </c:pt>
                <c:pt idx="3133">
                  <c:v>6.53</c:v>
                </c:pt>
                <c:pt idx="3134">
                  <c:v>7.1</c:v>
                </c:pt>
                <c:pt idx="3135">
                  <c:v>6.02</c:v>
                </c:pt>
                <c:pt idx="3136">
                  <c:v>5.77</c:v>
                </c:pt>
                <c:pt idx="3137">
                  <c:v>7.47</c:v>
                </c:pt>
                <c:pt idx="3138">
                  <c:v>6.81</c:v>
                </c:pt>
                <c:pt idx="3139">
                  <c:v>6.02</c:v>
                </c:pt>
                <c:pt idx="3140">
                  <c:v>5.68</c:v>
                </c:pt>
                <c:pt idx="3141">
                  <c:v>5.6</c:v>
                </c:pt>
                <c:pt idx="3142">
                  <c:v>5.59</c:v>
                </c:pt>
                <c:pt idx="3143">
                  <c:v>5.65</c:v>
                </c:pt>
                <c:pt idx="3144">
                  <c:v>5.67</c:v>
                </c:pt>
                <c:pt idx="3145">
                  <c:v>5.84</c:v>
                </c:pt>
                <c:pt idx="3146">
                  <c:v>6.01</c:v>
                </c:pt>
                <c:pt idx="3147">
                  <c:v>6.13</c:v>
                </c:pt>
                <c:pt idx="3148">
                  <c:v>6.22</c:v>
                </c:pt>
                <c:pt idx="3149">
                  <c:v>6.23</c:v>
                </c:pt>
                <c:pt idx="3150">
                  <c:v>6.22</c:v>
                </c:pt>
                <c:pt idx="3151">
                  <c:v>6.22</c:v>
                </c:pt>
                <c:pt idx="3152">
                  <c:v>6.24</c:v>
                </c:pt>
                <c:pt idx="3153">
                  <c:v>6.17</c:v>
                </c:pt>
                <c:pt idx="3154">
                  <c:v>6.17</c:v>
                </c:pt>
                <c:pt idx="3155">
                  <c:v>6.14</c:v>
                </c:pt>
                <c:pt idx="3156">
                  <c:v>6.14</c:v>
                </c:pt>
                <c:pt idx="3157">
                  <c:v>6.15</c:v>
                </c:pt>
                <c:pt idx="3158">
                  <c:v>6.16</c:v>
                </c:pt>
                <c:pt idx="3159">
                  <c:v>6.2</c:v>
                </c:pt>
                <c:pt idx="3160">
                  <c:v>6.32</c:v>
                </c:pt>
                <c:pt idx="3161">
                  <c:v>6.38</c:v>
                </c:pt>
                <c:pt idx="3162">
                  <c:v>6.43</c:v>
                </c:pt>
                <c:pt idx="3163">
                  <c:v>6.45</c:v>
                </c:pt>
                <c:pt idx="3164">
                  <c:v>6.65</c:v>
                </c:pt>
                <c:pt idx="3165">
                  <c:v>6.74</c:v>
                </c:pt>
                <c:pt idx="3166">
                  <c:v>6.78</c:v>
                </c:pt>
                <c:pt idx="3167">
                  <c:v>6.78</c:v>
                </c:pt>
                <c:pt idx="3168">
                  <c:v>6.79</c:v>
                </c:pt>
                <c:pt idx="3169">
                  <c:v>6.75</c:v>
                </c:pt>
                <c:pt idx="3170">
                  <c:v>6.78</c:v>
                </c:pt>
                <c:pt idx="3171">
                  <c:v>6.82</c:v>
                </c:pt>
                <c:pt idx="3172">
                  <c:v>6.86</c:v>
                </c:pt>
                <c:pt idx="3173">
                  <c:v>6.86</c:v>
                </c:pt>
                <c:pt idx="3174">
                  <c:v>6.94</c:v>
                </c:pt>
                <c:pt idx="3175">
                  <c:v>6.95</c:v>
                </c:pt>
                <c:pt idx="3176">
                  <c:v>6.91</c:v>
                </c:pt>
                <c:pt idx="3177">
                  <c:v>6.82</c:v>
                </c:pt>
                <c:pt idx="3178">
                  <c:v>6.76</c:v>
                </c:pt>
                <c:pt idx="3179">
                  <c:v>6.67</c:v>
                </c:pt>
                <c:pt idx="3180">
                  <c:v>6.64</c:v>
                </c:pt>
                <c:pt idx="3181">
                  <c:v>6.59</c:v>
                </c:pt>
                <c:pt idx="3182">
                  <c:v>6.66</c:v>
                </c:pt>
                <c:pt idx="3183">
                  <c:v>6.68</c:v>
                </c:pt>
                <c:pt idx="3184">
                  <c:v>6.68</c:v>
                </c:pt>
                <c:pt idx="3185">
                  <c:v>6.76</c:v>
                </c:pt>
                <c:pt idx="3186">
                  <c:v>6.79</c:v>
                </c:pt>
                <c:pt idx="3187">
                  <c:v>6.82</c:v>
                </c:pt>
                <c:pt idx="3188">
                  <c:v>6.83</c:v>
                </c:pt>
                <c:pt idx="3189">
                  <c:v>6.87</c:v>
                </c:pt>
                <c:pt idx="3190">
                  <c:v>6.93</c:v>
                </c:pt>
                <c:pt idx="3191">
                  <c:v>7.07</c:v>
                </c:pt>
                <c:pt idx="3192">
                  <c:v>7.14</c:v>
                </c:pt>
                <c:pt idx="3193">
                  <c:v>7.05</c:v>
                </c:pt>
                <c:pt idx="3194">
                  <c:v>7.1</c:v>
                </c:pt>
                <c:pt idx="3195">
                  <c:v>7.23</c:v>
                </c:pt>
                <c:pt idx="3196">
                  <c:v>7.21</c:v>
                </c:pt>
                <c:pt idx="3197">
                  <c:v>7.16</c:v>
                </c:pt>
                <c:pt idx="3198">
                  <c:v>7.34</c:v>
                </c:pt>
                <c:pt idx="3199">
                  <c:v>7.28</c:v>
                </c:pt>
                <c:pt idx="3200">
                  <c:v>7.16</c:v>
                </c:pt>
                <c:pt idx="3201">
                  <c:v>7.03</c:v>
                </c:pt>
                <c:pt idx="3202">
                  <c:v>6.99</c:v>
                </c:pt>
                <c:pt idx="3203">
                  <c:v>6.91</c:v>
                </c:pt>
                <c:pt idx="3204">
                  <c:v>6.86</c:v>
                </c:pt>
                <c:pt idx="3205">
                  <c:v>6.83</c:v>
                </c:pt>
                <c:pt idx="3206">
                  <c:v>6.62</c:v>
                </c:pt>
                <c:pt idx="3207">
                  <c:v>6.83</c:v>
                </c:pt>
                <c:pt idx="3208">
                  <c:v>6.69</c:v>
                </c:pt>
                <c:pt idx="3209">
                  <c:v>6.76</c:v>
                </c:pt>
                <c:pt idx="3210">
                  <c:v>6.81</c:v>
                </c:pt>
                <c:pt idx="3211">
                  <c:v>6.94</c:v>
                </c:pt>
                <c:pt idx="3212">
                  <c:v>6.94</c:v>
                </c:pt>
                <c:pt idx="3213">
                  <c:v>6.96</c:v>
                </c:pt>
                <c:pt idx="3214">
                  <c:v>6.98</c:v>
                </c:pt>
                <c:pt idx="3215">
                  <c:v>6.94</c:v>
                </c:pt>
                <c:pt idx="3216">
                  <c:v>6.98</c:v>
                </c:pt>
                <c:pt idx="3217">
                  <c:v>7.07</c:v>
                </c:pt>
                <c:pt idx="3218">
                  <c:v>6.94</c:v>
                </c:pt>
                <c:pt idx="3219">
                  <c:v>6.94</c:v>
                </c:pt>
                <c:pt idx="3220">
                  <c:v>7</c:v>
                </c:pt>
                <c:pt idx="3221">
                  <c:v>7</c:v>
                </c:pt>
                <c:pt idx="3222">
                  <c:v>6.92</c:v>
                </c:pt>
                <c:pt idx="3223">
                  <c:v>6.84</c:v>
                </c:pt>
                <c:pt idx="3224">
                  <c:v>6.75</c:v>
                </c:pt>
                <c:pt idx="3225">
                  <c:v>6.66</c:v>
                </c:pt>
                <c:pt idx="3226">
                  <c:v>6.53</c:v>
                </c:pt>
                <c:pt idx="3227">
                  <c:v>6.45</c:v>
                </c:pt>
                <c:pt idx="3228">
                  <c:v>6.35</c:v>
                </c:pt>
                <c:pt idx="3229">
                  <c:v>6.2</c:v>
                </c:pt>
                <c:pt idx="3230">
                  <c:v>6.34</c:v>
                </c:pt>
                <c:pt idx="3231">
                  <c:v>6.42</c:v>
                </c:pt>
                <c:pt idx="3232">
                  <c:v>6.41</c:v>
                </c:pt>
                <c:pt idx="3233">
                  <c:v>6.43</c:v>
                </c:pt>
                <c:pt idx="3234">
                  <c:v>6.42</c:v>
                </c:pt>
                <c:pt idx="3235">
                  <c:v>6.42</c:v>
                </c:pt>
                <c:pt idx="3236">
                  <c:v>6.4</c:v>
                </c:pt>
                <c:pt idx="3237">
                  <c:v>6.54</c:v>
                </c:pt>
                <c:pt idx="3238">
                  <c:v>6.59</c:v>
                </c:pt>
                <c:pt idx="3239">
                  <c:v>6.55</c:v>
                </c:pt>
                <c:pt idx="3240">
                  <c:v>6.39</c:v>
                </c:pt>
                <c:pt idx="3241">
                  <c:v>6.5</c:v>
                </c:pt>
                <c:pt idx="3242">
                  <c:v>6.55</c:v>
                </c:pt>
                <c:pt idx="3243">
                  <c:v>6.29</c:v>
                </c:pt>
                <c:pt idx="3244">
                  <c:v>6.18</c:v>
                </c:pt>
                <c:pt idx="3245">
                  <c:v>6.43</c:v>
                </c:pt>
                <c:pt idx="3246">
                  <c:v>6.78</c:v>
                </c:pt>
                <c:pt idx="3247">
                  <c:v>5.83</c:v>
                </c:pt>
                <c:pt idx="3248">
                  <c:v>6.31</c:v>
                </c:pt>
                <c:pt idx="3249">
                  <c:v>6.23</c:v>
                </c:pt>
                <c:pt idx="3250">
                  <c:v>6.6</c:v>
                </c:pt>
                <c:pt idx="3251">
                  <c:v>6.53</c:v>
                </c:pt>
                <c:pt idx="3252">
                  <c:v>6.38</c:v>
                </c:pt>
                <c:pt idx="3253">
                  <c:v>6.31</c:v>
                </c:pt>
                <c:pt idx="3254">
                  <c:v>6.52</c:v>
                </c:pt>
                <c:pt idx="3255">
                  <c:v>6.41</c:v>
                </c:pt>
                <c:pt idx="3256">
                  <c:v>6.57</c:v>
                </c:pt>
                <c:pt idx="3257">
                  <c:v>6.57</c:v>
                </c:pt>
                <c:pt idx="3258">
                  <c:v>6.61</c:v>
                </c:pt>
                <c:pt idx="3259">
                  <c:v>6.64</c:v>
                </c:pt>
                <c:pt idx="3260">
                  <c:v>6.61</c:v>
                </c:pt>
                <c:pt idx="3261">
                  <c:v>6.64</c:v>
                </c:pt>
                <c:pt idx="3262">
                  <c:v>6.56</c:v>
                </c:pt>
                <c:pt idx="3263">
                  <c:v>6.78</c:v>
                </c:pt>
                <c:pt idx="3264">
                  <c:v>6.71</c:v>
                </c:pt>
                <c:pt idx="3265">
                  <c:v>6.56</c:v>
                </c:pt>
                <c:pt idx="3266">
                  <c:v>6.62</c:v>
                </c:pt>
                <c:pt idx="3267">
                  <c:v>6.69</c:v>
                </c:pt>
                <c:pt idx="3268">
                  <c:v>6.68</c:v>
                </c:pt>
                <c:pt idx="3269">
                  <c:v>6.69</c:v>
                </c:pt>
                <c:pt idx="3270">
                  <c:v>6.63</c:v>
                </c:pt>
                <c:pt idx="3271">
                  <c:v>6.51</c:v>
                </c:pt>
                <c:pt idx="3272">
                  <c:v>6.32</c:v>
                </c:pt>
                <c:pt idx="3273">
                  <c:v>7.88</c:v>
                </c:pt>
                <c:pt idx="3274">
                  <c:v>7.94</c:v>
                </c:pt>
                <c:pt idx="3275">
                  <c:v>7.76</c:v>
                </c:pt>
                <c:pt idx="3276">
                  <c:v>7.56</c:v>
                </c:pt>
                <c:pt idx="3277">
                  <c:v>7.56</c:v>
                </c:pt>
                <c:pt idx="3278">
                  <c:v>7.27</c:v>
                </c:pt>
                <c:pt idx="3279">
                  <c:v>7.12</c:v>
                </c:pt>
                <c:pt idx="3280">
                  <c:v>7.16</c:v>
                </c:pt>
                <c:pt idx="3281">
                  <c:v>7.2</c:v>
                </c:pt>
                <c:pt idx="3282">
                  <c:v>7.13</c:v>
                </c:pt>
                <c:pt idx="3283">
                  <c:v>6.9</c:v>
                </c:pt>
                <c:pt idx="3284">
                  <c:v>7.28</c:v>
                </c:pt>
                <c:pt idx="3285">
                  <c:v>7.27</c:v>
                </c:pt>
                <c:pt idx="3286">
                  <c:v>7.28</c:v>
                </c:pt>
                <c:pt idx="3287">
                  <c:v>7.14</c:v>
                </c:pt>
                <c:pt idx="3288">
                  <c:v>7.01</c:v>
                </c:pt>
                <c:pt idx="3289">
                  <c:v>7.01</c:v>
                </c:pt>
                <c:pt idx="3290">
                  <c:v>7</c:v>
                </c:pt>
                <c:pt idx="3291">
                  <c:v>7.06</c:v>
                </c:pt>
                <c:pt idx="3292">
                  <c:v>7.09</c:v>
                </c:pt>
                <c:pt idx="3293">
                  <c:v>7.12</c:v>
                </c:pt>
                <c:pt idx="3294">
                  <c:v>7.08</c:v>
                </c:pt>
                <c:pt idx="3295">
                  <c:v>6.83</c:v>
                </c:pt>
                <c:pt idx="3296">
                  <c:v>6.72</c:v>
                </c:pt>
                <c:pt idx="3297">
                  <c:v>6.68</c:v>
                </c:pt>
                <c:pt idx="3298">
                  <c:v>6.49</c:v>
                </c:pt>
                <c:pt idx="3299">
                  <c:v>6.43</c:v>
                </c:pt>
                <c:pt idx="3300">
                  <c:v>6.39</c:v>
                </c:pt>
                <c:pt idx="3301">
                  <c:v>6.78</c:v>
                </c:pt>
                <c:pt idx="3302">
                  <c:v>6.74</c:v>
                </c:pt>
                <c:pt idx="3303">
                  <c:v>6.74</c:v>
                </c:pt>
                <c:pt idx="3304">
                  <c:v>6.79</c:v>
                </c:pt>
                <c:pt idx="3305">
                  <c:v>6.82</c:v>
                </c:pt>
                <c:pt idx="3306">
                  <c:v>6.83</c:v>
                </c:pt>
                <c:pt idx="3307">
                  <c:v>6.86</c:v>
                </c:pt>
                <c:pt idx="3308">
                  <c:v>6.84</c:v>
                </c:pt>
                <c:pt idx="3309">
                  <c:v>6.8</c:v>
                </c:pt>
                <c:pt idx="3310">
                  <c:v>6.83</c:v>
                </c:pt>
                <c:pt idx="3311">
                  <c:v>6.89</c:v>
                </c:pt>
                <c:pt idx="3312">
                  <c:v>6.81</c:v>
                </c:pt>
                <c:pt idx="3313">
                  <c:v>6.88</c:v>
                </c:pt>
                <c:pt idx="3314">
                  <c:v>6.93</c:v>
                </c:pt>
                <c:pt idx="3315">
                  <c:v>6.98</c:v>
                </c:pt>
                <c:pt idx="3316">
                  <c:v>7.08</c:v>
                </c:pt>
                <c:pt idx="3317">
                  <c:v>7.06</c:v>
                </c:pt>
                <c:pt idx="3318">
                  <c:v>6.99</c:v>
                </c:pt>
                <c:pt idx="3319">
                  <c:v>6.94</c:v>
                </c:pt>
                <c:pt idx="3320">
                  <c:v>6.84</c:v>
                </c:pt>
                <c:pt idx="3321">
                  <c:v>6.88</c:v>
                </c:pt>
                <c:pt idx="3322">
                  <c:v>6.89</c:v>
                </c:pt>
                <c:pt idx="3323">
                  <c:v>6.83</c:v>
                </c:pt>
                <c:pt idx="3324">
                  <c:v>6.74</c:v>
                </c:pt>
                <c:pt idx="3325">
                  <c:v>6.84</c:v>
                </c:pt>
                <c:pt idx="3326">
                  <c:v>6.74</c:v>
                </c:pt>
                <c:pt idx="3327">
                  <c:v>6.68</c:v>
                </c:pt>
                <c:pt idx="3328">
                  <c:v>6.7</c:v>
                </c:pt>
                <c:pt idx="3329">
                  <c:v>6.86</c:v>
                </c:pt>
                <c:pt idx="3330">
                  <c:v>6.92</c:v>
                </c:pt>
                <c:pt idx="3331">
                  <c:v>6.59</c:v>
                </c:pt>
                <c:pt idx="3332">
                  <c:v>7.06</c:v>
                </c:pt>
                <c:pt idx="3333">
                  <c:v>7.12</c:v>
                </c:pt>
                <c:pt idx="3334">
                  <c:v>7.26</c:v>
                </c:pt>
                <c:pt idx="3335">
                  <c:v>7.3</c:v>
                </c:pt>
                <c:pt idx="3336">
                  <c:v>7.16</c:v>
                </c:pt>
                <c:pt idx="3337">
                  <c:v>7.33</c:v>
                </c:pt>
                <c:pt idx="3338">
                  <c:v>7.47</c:v>
                </c:pt>
                <c:pt idx="3339">
                  <c:v>7.36</c:v>
                </c:pt>
                <c:pt idx="3340">
                  <c:v>7.3</c:v>
                </c:pt>
                <c:pt idx="3341">
                  <c:v>7.22</c:v>
                </c:pt>
                <c:pt idx="3342">
                  <c:v>7.11</c:v>
                </c:pt>
                <c:pt idx="3343">
                  <c:v>6.98</c:v>
                </c:pt>
                <c:pt idx="3344">
                  <c:v>6.85</c:v>
                </c:pt>
                <c:pt idx="3345">
                  <c:v>6.77</c:v>
                </c:pt>
                <c:pt idx="3346">
                  <c:v>6.7</c:v>
                </c:pt>
                <c:pt idx="3347">
                  <c:v>6.66</c:v>
                </c:pt>
                <c:pt idx="3348">
                  <c:v>6.67</c:v>
                </c:pt>
                <c:pt idx="3349">
                  <c:v>6.64</c:v>
                </c:pt>
                <c:pt idx="3350">
                  <c:v>6.72</c:v>
                </c:pt>
                <c:pt idx="3351">
                  <c:v>6.74</c:v>
                </c:pt>
                <c:pt idx="3352">
                  <c:v>6.8</c:v>
                </c:pt>
                <c:pt idx="3353">
                  <c:v>6.88</c:v>
                </c:pt>
                <c:pt idx="3354">
                  <c:v>6.91</c:v>
                </c:pt>
                <c:pt idx="3355">
                  <c:v>6.9</c:v>
                </c:pt>
                <c:pt idx="3356">
                  <c:v>6.94</c:v>
                </c:pt>
                <c:pt idx="3357">
                  <c:v>6.96</c:v>
                </c:pt>
                <c:pt idx="3358">
                  <c:v>7.03</c:v>
                </c:pt>
                <c:pt idx="3359">
                  <c:v>7.03</c:v>
                </c:pt>
                <c:pt idx="3360">
                  <c:v>7.05</c:v>
                </c:pt>
                <c:pt idx="3361">
                  <c:v>7.11</c:v>
                </c:pt>
                <c:pt idx="3362">
                  <c:v>7.12</c:v>
                </c:pt>
                <c:pt idx="3363">
                  <c:v>7.08</c:v>
                </c:pt>
                <c:pt idx="3364">
                  <c:v>7.11</c:v>
                </c:pt>
                <c:pt idx="3365">
                  <c:v>6.94</c:v>
                </c:pt>
                <c:pt idx="3366">
                  <c:v>6.87</c:v>
                </c:pt>
                <c:pt idx="3367">
                  <c:v>6.93</c:v>
                </c:pt>
                <c:pt idx="3368">
                  <c:v>6.79</c:v>
                </c:pt>
                <c:pt idx="3369">
                  <c:v>6.73</c:v>
                </c:pt>
                <c:pt idx="3370">
                  <c:v>6.81</c:v>
                </c:pt>
                <c:pt idx="3371">
                  <c:v>6.79</c:v>
                </c:pt>
                <c:pt idx="3372">
                  <c:v>6.78</c:v>
                </c:pt>
                <c:pt idx="3373">
                  <c:v>6.55</c:v>
                </c:pt>
                <c:pt idx="3374">
                  <c:v>6.78</c:v>
                </c:pt>
                <c:pt idx="3375">
                  <c:v>6.68</c:v>
                </c:pt>
                <c:pt idx="3376">
                  <c:v>6.68</c:v>
                </c:pt>
                <c:pt idx="3377">
                  <c:v>6.8</c:v>
                </c:pt>
                <c:pt idx="3378">
                  <c:v>6.79</c:v>
                </c:pt>
                <c:pt idx="3379">
                  <c:v>6.8</c:v>
                </c:pt>
                <c:pt idx="3380">
                  <c:v>6.9</c:v>
                </c:pt>
                <c:pt idx="3381">
                  <c:v>6.91</c:v>
                </c:pt>
                <c:pt idx="3382">
                  <c:v>6.95</c:v>
                </c:pt>
                <c:pt idx="3383">
                  <c:v>7.01</c:v>
                </c:pt>
                <c:pt idx="3384">
                  <c:v>6.94</c:v>
                </c:pt>
                <c:pt idx="3385">
                  <c:v>6.91</c:v>
                </c:pt>
                <c:pt idx="3386">
                  <c:v>7.13</c:v>
                </c:pt>
                <c:pt idx="3387">
                  <c:v>7.25</c:v>
                </c:pt>
                <c:pt idx="3388">
                  <c:v>7.07</c:v>
                </c:pt>
                <c:pt idx="3389">
                  <c:v>7</c:v>
                </c:pt>
                <c:pt idx="3390">
                  <c:v>6.9</c:v>
                </c:pt>
                <c:pt idx="3391">
                  <c:v>6.8</c:v>
                </c:pt>
                <c:pt idx="3392">
                  <c:v>6.66</c:v>
                </c:pt>
                <c:pt idx="3393">
                  <c:v>6.59</c:v>
                </c:pt>
                <c:pt idx="3394">
                  <c:v>6.57</c:v>
                </c:pt>
                <c:pt idx="3395">
                  <c:v>6.47</c:v>
                </c:pt>
                <c:pt idx="3396">
                  <c:v>6.45</c:v>
                </c:pt>
                <c:pt idx="3397">
                  <c:v>6.45</c:v>
                </c:pt>
                <c:pt idx="3398">
                  <c:v>6.41</c:v>
                </c:pt>
                <c:pt idx="3399">
                  <c:v>6.41</c:v>
                </c:pt>
                <c:pt idx="3400">
                  <c:v>6.51</c:v>
                </c:pt>
                <c:pt idx="3401">
                  <c:v>6.41</c:v>
                </c:pt>
                <c:pt idx="3402">
                  <c:v>6.6</c:v>
                </c:pt>
                <c:pt idx="3403">
                  <c:v>6.69</c:v>
                </c:pt>
                <c:pt idx="3404">
                  <c:v>6.69</c:v>
                </c:pt>
                <c:pt idx="3405">
                  <c:v>6.82</c:v>
                </c:pt>
                <c:pt idx="3406">
                  <c:v>6.81</c:v>
                </c:pt>
                <c:pt idx="3407">
                  <c:v>6.86</c:v>
                </c:pt>
                <c:pt idx="3408">
                  <c:v>6.81</c:v>
                </c:pt>
                <c:pt idx="3409">
                  <c:v>6.76</c:v>
                </c:pt>
                <c:pt idx="3410">
                  <c:v>6.9</c:v>
                </c:pt>
                <c:pt idx="3411">
                  <c:v>6.86</c:v>
                </c:pt>
                <c:pt idx="3412">
                  <c:v>6.89</c:v>
                </c:pt>
                <c:pt idx="3413">
                  <c:v>7.02</c:v>
                </c:pt>
                <c:pt idx="3414">
                  <c:v>6.75</c:v>
                </c:pt>
                <c:pt idx="3415">
                  <c:v>6.6</c:v>
                </c:pt>
                <c:pt idx="3416">
                  <c:v>6.56</c:v>
                </c:pt>
                <c:pt idx="3417">
                  <c:v>6.46</c:v>
                </c:pt>
                <c:pt idx="3418">
                  <c:v>6.46</c:v>
                </c:pt>
                <c:pt idx="3419">
                  <c:v>6.36</c:v>
                </c:pt>
                <c:pt idx="3420">
                  <c:v>6.39</c:v>
                </c:pt>
                <c:pt idx="3421">
                  <c:v>6.33</c:v>
                </c:pt>
                <c:pt idx="3422">
                  <c:v>6.33</c:v>
                </c:pt>
                <c:pt idx="3423">
                  <c:v>6.45</c:v>
                </c:pt>
                <c:pt idx="3424">
                  <c:v>6.6</c:v>
                </c:pt>
                <c:pt idx="3425">
                  <c:v>6.65</c:v>
                </c:pt>
                <c:pt idx="3426">
                  <c:v>6.62</c:v>
                </c:pt>
                <c:pt idx="3427">
                  <c:v>6.67</c:v>
                </c:pt>
                <c:pt idx="3428">
                  <c:v>6.86</c:v>
                </c:pt>
                <c:pt idx="3429">
                  <c:v>7</c:v>
                </c:pt>
                <c:pt idx="3430">
                  <c:v>7.06</c:v>
                </c:pt>
                <c:pt idx="3431">
                  <c:v>7.01</c:v>
                </c:pt>
                <c:pt idx="3432">
                  <c:v>7.05</c:v>
                </c:pt>
                <c:pt idx="3433">
                  <c:v>7.07</c:v>
                </c:pt>
                <c:pt idx="3434">
                  <c:v>7.34</c:v>
                </c:pt>
                <c:pt idx="3435">
                  <c:v>7.37</c:v>
                </c:pt>
                <c:pt idx="3436">
                  <c:v>7.28</c:v>
                </c:pt>
                <c:pt idx="3437">
                  <c:v>7.29</c:v>
                </c:pt>
                <c:pt idx="3438">
                  <c:v>7.14</c:v>
                </c:pt>
                <c:pt idx="3439">
                  <c:v>7.03</c:v>
                </c:pt>
                <c:pt idx="3440">
                  <c:v>6.92</c:v>
                </c:pt>
                <c:pt idx="3441">
                  <c:v>6.88</c:v>
                </c:pt>
                <c:pt idx="3442">
                  <c:v>6.82</c:v>
                </c:pt>
                <c:pt idx="3443">
                  <c:v>6.79</c:v>
                </c:pt>
                <c:pt idx="3444">
                  <c:v>6.73</c:v>
                </c:pt>
                <c:pt idx="3445">
                  <c:v>6.76</c:v>
                </c:pt>
                <c:pt idx="3446">
                  <c:v>6.75</c:v>
                </c:pt>
                <c:pt idx="3447">
                  <c:v>6.7</c:v>
                </c:pt>
                <c:pt idx="3448">
                  <c:v>6.68</c:v>
                </c:pt>
                <c:pt idx="3449">
                  <c:v>6.74</c:v>
                </c:pt>
                <c:pt idx="3450">
                  <c:v>6.81</c:v>
                </c:pt>
                <c:pt idx="3451">
                  <c:v>6.87</c:v>
                </c:pt>
                <c:pt idx="3452">
                  <c:v>6.82</c:v>
                </c:pt>
                <c:pt idx="3453">
                  <c:v>6.85</c:v>
                </c:pt>
                <c:pt idx="3454">
                  <c:v>6.92</c:v>
                </c:pt>
                <c:pt idx="3455">
                  <c:v>6.96</c:v>
                </c:pt>
                <c:pt idx="3456">
                  <c:v>7.17</c:v>
                </c:pt>
                <c:pt idx="3457">
                  <c:v>7.39</c:v>
                </c:pt>
                <c:pt idx="3458">
                  <c:v>7.41</c:v>
                </c:pt>
                <c:pt idx="3459">
                  <c:v>7.55</c:v>
                </c:pt>
                <c:pt idx="3460">
                  <c:v>6.98</c:v>
                </c:pt>
                <c:pt idx="3461">
                  <c:v>6.85</c:v>
                </c:pt>
                <c:pt idx="3462">
                  <c:v>7.02</c:v>
                </c:pt>
                <c:pt idx="3463">
                  <c:v>7.07</c:v>
                </c:pt>
                <c:pt idx="3464">
                  <c:v>7.06</c:v>
                </c:pt>
                <c:pt idx="3465">
                  <c:v>6.97</c:v>
                </c:pt>
                <c:pt idx="3466">
                  <c:v>6.78</c:v>
                </c:pt>
                <c:pt idx="3467">
                  <c:v>6.82</c:v>
                </c:pt>
                <c:pt idx="3468">
                  <c:v>6.88</c:v>
                </c:pt>
                <c:pt idx="3469">
                  <c:v>6.83</c:v>
                </c:pt>
                <c:pt idx="3470">
                  <c:v>6.57</c:v>
                </c:pt>
                <c:pt idx="3471">
                  <c:v>6.43</c:v>
                </c:pt>
                <c:pt idx="3472">
                  <c:v>6.5</c:v>
                </c:pt>
                <c:pt idx="3473">
                  <c:v>6.59</c:v>
                </c:pt>
                <c:pt idx="3474">
                  <c:v>6.74</c:v>
                </c:pt>
                <c:pt idx="3475">
                  <c:v>6.74</c:v>
                </c:pt>
                <c:pt idx="3476">
                  <c:v>6.75</c:v>
                </c:pt>
                <c:pt idx="3477">
                  <c:v>6.8</c:v>
                </c:pt>
                <c:pt idx="3478">
                  <c:v>6.64</c:v>
                </c:pt>
                <c:pt idx="3479">
                  <c:v>6.74</c:v>
                </c:pt>
                <c:pt idx="3480">
                  <c:v>6.21</c:v>
                </c:pt>
                <c:pt idx="3481">
                  <c:v>7.11</c:v>
                </c:pt>
                <c:pt idx="3482">
                  <c:v>5.95</c:v>
                </c:pt>
                <c:pt idx="3483">
                  <c:v>8.0500000000000007</c:v>
                </c:pt>
                <c:pt idx="3484">
                  <c:v>7.76</c:v>
                </c:pt>
                <c:pt idx="3485">
                  <c:v>6.54</c:v>
                </c:pt>
                <c:pt idx="3486">
                  <c:v>6.29</c:v>
                </c:pt>
                <c:pt idx="3487">
                  <c:v>6.66</c:v>
                </c:pt>
                <c:pt idx="3488">
                  <c:v>6.98</c:v>
                </c:pt>
                <c:pt idx="3489">
                  <c:v>8.06</c:v>
                </c:pt>
                <c:pt idx="3490">
                  <c:v>8.1199999999999992</c:v>
                </c:pt>
                <c:pt idx="3491">
                  <c:v>8.09</c:v>
                </c:pt>
                <c:pt idx="3492">
                  <c:v>8.02</c:v>
                </c:pt>
                <c:pt idx="3493">
                  <c:v>7.85</c:v>
                </c:pt>
                <c:pt idx="3494">
                  <c:v>7.67</c:v>
                </c:pt>
                <c:pt idx="3495">
                  <c:v>7.15</c:v>
                </c:pt>
                <c:pt idx="3496">
                  <c:v>7.51</c:v>
                </c:pt>
                <c:pt idx="3497">
                  <c:v>7.81</c:v>
                </c:pt>
                <c:pt idx="3498">
                  <c:v>7.43</c:v>
                </c:pt>
                <c:pt idx="3499">
                  <c:v>7.63</c:v>
                </c:pt>
                <c:pt idx="3500">
                  <c:v>7.01</c:v>
                </c:pt>
                <c:pt idx="3501">
                  <c:v>6.76</c:v>
                </c:pt>
                <c:pt idx="3502">
                  <c:v>6.91</c:v>
                </c:pt>
                <c:pt idx="3503">
                  <c:v>8.32</c:v>
                </c:pt>
                <c:pt idx="3504">
                  <c:v>7.78</c:v>
                </c:pt>
                <c:pt idx="3505">
                  <c:v>8.49</c:v>
                </c:pt>
                <c:pt idx="3506">
                  <c:v>7.9</c:v>
                </c:pt>
                <c:pt idx="3507">
                  <c:v>8.2100000000000009</c:v>
                </c:pt>
                <c:pt idx="3508">
                  <c:v>7.66</c:v>
                </c:pt>
                <c:pt idx="3509">
                  <c:v>7.69</c:v>
                </c:pt>
                <c:pt idx="3510">
                  <c:v>7.04</c:v>
                </c:pt>
                <c:pt idx="3511">
                  <c:v>6.55</c:v>
                </c:pt>
                <c:pt idx="3512">
                  <c:v>6.31</c:v>
                </c:pt>
                <c:pt idx="3513">
                  <c:v>6.17</c:v>
                </c:pt>
                <c:pt idx="3514">
                  <c:v>6.16</c:v>
                </c:pt>
                <c:pt idx="3515">
                  <c:v>7.17</c:v>
                </c:pt>
                <c:pt idx="3516">
                  <c:v>7.34</c:v>
                </c:pt>
                <c:pt idx="3517">
                  <c:v>6.53</c:v>
                </c:pt>
                <c:pt idx="3518">
                  <c:v>7.01</c:v>
                </c:pt>
                <c:pt idx="3519">
                  <c:v>7.15</c:v>
                </c:pt>
                <c:pt idx="3520">
                  <c:v>6.58</c:v>
                </c:pt>
                <c:pt idx="3521">
                  <c:v>6.28</c:v>
                </c:pt>
                <c:pt idx="3522">
                  <c:v>6.33</c:v>
                </c:pt>
                <c:pt idx="3523">
                  <c:v>6.42</c:v>
                </c:pt>
                <c:pt idx="3524">
                  <c:v>6.53</c:v>
                </c:pt>
                <c:pt idx="3525">
                  <c:v>6.55</c:v>
                </c:pt>
                <c:pt idx="3526">
                  <c:v>6.69</c:v>
                </c:pt>
                <c:pt idx="3527">
                  <c:v>6.78</c:v>
                </c:pt>
                <c:pt idx="3528">
                  <c:v>6.89</c:v>
                </c:pt>
                <c:pt idx="3529">
                  <c:v>6.96</c:v>
                </c:pt>
                <c:pt idx="3530">
                  <c:v>7.1</c:v>
                </c:pt>
                <c:pt idx="3531">
                  <c:v>7.17</c:v>
                </c:pt>
                <c:pt idx="3532">
                  <c:v>7.16</c:v>
                </c:pt>
                <c:pt idx="3533">
                  <c:v>7.17</c:v>
                </c:pt>
                <c:pt idx="3534">
                  <c:v>7.16</c:v>
                </c:pt>
                <c:pt idx="3535">
                  <c:v>7.12</c:v>
                </c:pt>
                <c:pt idx="3536">
                  <c:v>7.08</c:v>
                </c:pt>
                <c:pt idx="3537">
                  <c:v>7.04</c:v>
                </c:pt>
                <c:pt idx="3538">
                  <c:v>7.03</c:v>
                </c:pt>
                <c:pt idx="3539">
                  <c:v>7.04</c:v>
                </c:pt>
                <c:pt idx="3540">
                  <c:v>7.03</c:v>
                </c:pt>
                <c:pt idx="3541">
                  <c:v>7</c:v>
                </c:pt>
                <c:pt idx="3542">
                  <c:v>7.03</c:v>
                </c:pt>
                <c:pt idx="3543">
                  <c:v>7.14</c:v>
                </c:pt>
                <c:pt idx="3544">
                  <c:v>7.04</c:v>
                </c:pt>
                <c:pt idx="3545">
                  <c:v>7.12</c:v>
                </c:pt>
                <c:pt idx="3546">
                  <c:v>7.17</c:v>
                </c:pt>
                <c:pt idx="3547">
                  <c:v>7.21</c:v>
                </c:pt>
                <c:pt idx="3548">
                  <c:v>7.22</c:v>
                </c:pt>
                <c:pt idx="3549">
                  <c:v>7.33</c:v>
                </c:pt>
                <c:pt idx="3550">
                  <c:v>7.42</c:v>
                </c:pt>
                <c:pt idx="3551">
                  <c:v>7.54</c:v>
                </c:pt>
                <c:pt idx="3552">
                  <c:v>7.72</c:v>
                </c:pt>
                <c:pt idx="3553">
                  <c:v>7.55</c:v>
                </c:pt>
                <c:pt idx="3554">
                  <c:v>7.81</c:v>
                </c:pt>
                <c:pt idx="3555">
                  <c:v>7.8</c:v>
                </c:pt>
                <c:pt idx="3556">
                  <c:v>7.66</c:v>
                </c:pt>
                <c:pt idx="3557">
                  <c:v>7.97</c:v>
                </c:pt>
                <c:pt idx="3558">
                  <c:v>7.95</c:v>
                </c:pt>
                <c:pt idx="3559">
                  <c:v>7.93</c:v>
                </c:pt>
                <c:pt idx="3560">
                  <c:v>7.84</c:v>
                </c:pt>
                <c:pt idx="3561">
                  <c:v>7.75</c:v>
                </c:pt>
                <c:pt idx="3562">
                  <c:v>7.66</c:v>
                </c:pt>
                <c:pt idx="3563">
                  <c:v>7.56</c:v>
                </c:pt>
                <c:pt idx="3564">
                  <c:v>7.46</c:v>
                </c:pt>
                <c:pt idx="3565">
                  <c:v>7.39</c:v>
                </c:pt>
                <c:pt idx="3566">
                  <c:v>7.32</c:v>
                </c:pt>
                <c:pt idx="3567">
                  <c:v>7.28</c:v>
                </c:pt>
                <c:pt idx="3568">
                  <c:v>7.27</c:v>
                </c:pt>
                <c:pt idx="3569">
                  <c:v>7.29</c:v>
                </c:pt>
                <c:pt idx="3570">
                  <c:v>7.29</c:v>
                </c:pt>
                <c:pt idx="3571">
                  <c:v>7.31</c:v>
                </c:pt>
                <c:pt idx="3572">
                  <c:v>7.3</c:v>
                </c:pt>
                <c:pt idx="3573">
                  <c:v>7.35</c:v>
                </c:pt>
                <c:pt idx="3574">
                  <c:v>7.38</c:v>
                </c:pt>
                <c:pt idx="3575">
                  <c:v>7.4</c:v>
                </c:pt>
                <c:pt idx="3576">
                  <c:v>7.47</c:v>
                </c:pt>
                <c:pt idx="3577">
                  <c:v>7.49</c:v>
                </c:pt>
                <c:pt idx="3578">
                  <c:v>7.36</c:v>
                </c:pt>
                <c:pt idx="3579">
                  <c:v>7.42</c:v>
                </c:pt>
                <c:pt idx="3580">
                  <c:v>7.46</c:v>
                </c:pt>
                <c:pt idx="3581">
                  <c:v>7.48</c:v>
                </c:pt>
                <c:pt idx="3582">
                  <c:v>7.47</c:v>
                </c:pt>
                <c:pt idx="3583">
                  <c:v>7.53</c:v>
                </c:pt>
                <c:pt idx="3584">
                  <c:v>7.49</c:v>
                </c:pt>
                <c:pt idx="3585">
                  <c:v>7.43</c:v>
                </c:pt>
                <c:pt idx="3586">
                  <c:v>7.32</c:v>
                </c:pt>
                <c:pt idx="3587">
                  <c:v>7.24</c:v>
                </c:pt>
                <c:pt idx="3588">
                  <c:v>7.19</c:v>
                </c:pt>
                <c:pt idx="3589">
                  <c:v>7.12</c:v>
                </c:pt>
                <c:pt idx="3590">
                  <c:v>7.07</c:v>
                </c:pt>
                <c:pt idx="3591">
                  <c:v>7.04</c:v>
                </c:pt>
                <c:pt idx="3592">
                  <c:v>7.04</c:v>
                </c:pt>
                <c:pt idx="3593">
                  <c:v>6.99</c:v>
                </c:pt>
                <c:pt idx="3594">
                  <c:v>7.05</c:v>
                </c:pt>
                <c:pt idx="3595">
                  <c:v>7.17</c:v>
                </c:pt>
                <c:pt idx="3596">
                  <c:v>7.26</c:v>
                </c:pt>
                <c:pt idx="3597">
                  <c:v>7.38</c:v>
                </c:pt>
                <c:pt idx="3598">
                  <c:v>7.36</c:v>
                </c:pt>
                <c:pt idx="3599">
                  <c:v>7.37</c:v>
                </c:pt>
                <c:pt idx="3600">
                  <c:v>7.39</c:v>
                </c:pt>
                <c:pt idx="3601">
                  <c:v>7.41</c:v>
                </c:pt>
                <c:pt idx="3602">
                  <c:v>7.39</c:v>
                </c:pt>
                <c:pt idx="3603">
                  <c:v>7.46</c:v>
                </c:pt>
                <c:pt idx="3604">
                  <c:v>7.46</c:v>
                </c:pt>
                <c:pt idx="3605">
                  <c:v>7.49</c:v>
                </c:pt>
                <c:pt idx="3606">
                  <c:v>7.51</c:v>
                </c:pt>
                <c:pt idx="3607">
                  <c:v>7.52</c:v>
                </c:pt>
                <c:pt idx="3608">
                  <c:v>7.53</c:v>
                </c:pt>
                <c:pt idx="3609">
                  <c:v>7.49</c:v>
                </c:pt>
                <c:pt idx="3610">
                  <c:v>7.45</c:v>
                </c:pt>
                <c:pt idx="3611">
                  <c:v>7.36</c:v>
                </c:pt>
                <c:pt idx="3612">
                  <c:v>7.33</c:v>
                </c:pt>
                <c:pt idx="3613">
                  <c:v>7.26</c:v>
                </c:pt>
                <c:pt idx="3614">
                  <c:v>7.19</c:v>
                </c:pt>
                <c:pt idx="3615">
                  <c:v>7.16</c:v>
                </c:pt>
                <c:pt idx="3616">
                  <c:v>7.12</c:v>
                </c:pt>
                <c:pt idx="3617">
                  <c:v>7.37</c:v>
                </c:pt>
                <c:pt idx="3618">
                  <c:v>6.37</c:v>
                </c:pt>
                <c:pt idx="3619">
                  <c:v>5.78</c:v>
                </c:pt>
                <c:pt idx="3620">
                  <c:v>5.52</c:v>
                </c:pt>
                <c:pt idx="3621">
                  <c:v>5.46</c:v>
                </c:pt>
                <c:pt idx="3622">
                  <c:v>5.45</c:v>
                </c:pt>
                <c:pt idx="3623">
                  <c:v>5.44</c:v>
                </c:pt>
                <c:pt idx="3624">
                  <c:v>5.45</c:v>
                </c:pt>
                <c:pt idx="3625">
                  <c:v>5.54</c:v>
                </c:pt>
                <c:pt idx="3626">
                  <c:v>5.53</c:v>
                </c:pt>
                <c:pt idx="3627">
                  <c:v>5.57</c:v>
                </c:pt>
                <c:pt idx="3628">
                  <c:v>5.66</c:v>
                </c:pt>
                <c:pt idx="3629">
                  <c:v>5.76</c:v>
                </c:pt>
                <c:pt idx="3630">
                  <c:v>5.83</c:v>
                </c:pt>
                <c:pt idx="3631">
                  <c:v>6.01</c:v>
                </c:pt>
                <c:pt idx="3632">
                  <c:v>6.2</c:v>
                </c:pt>
                <c:pt idx="3633">
                  <c:v>6.19</c:v>
                </c:pt>
                <c:pt idx="3634">
                  <c:v>6.26</c:v>
                </c:pt>
                <c:pt idx="3635">
                  <c:v>6.24</c:v>
                </c:pt>
                <c:pt idx="3636">
                  <c:v>6.26</c:v>
                </c:pt>
                <c:pt idx="3637">
                  <c:v>6.22</c:v>
                </c:pt>
                <c:pt idx="3638">
                  <c:v>6.22</c:v>
                </c:pt>
                <c:pt idx="3639">
                  <c:v>6.26</c:v>
                </c:pt>
                <c:pt idx="3640">
                  <c:v>6.35</c:v>
                </c:pt>
                <c:pt idx="3641">
                  <c:v>6.31</c:v>
                </c:pt>
                <c:pt idx="3642">
                  <c:v>6.51</c:v>
                </c:pt>
                <c:pt idx="3643">
                  <c:v>6.8</c:v>
                </c:pt>
                <c:pt idx="3644">
                  <c:v>6.87</c:v>
                </c:pt>
                <c:pt idx="3645">
                  <c:v>6.91</c:v>
                </c:pt>
                <c:pt idx="3646">
                  <c:v>6.95</c:v>
                </c:pt>
                <c:pt idx="3647">
                  <c:v>7.06</c:v>
                </c:pt>
                <c:pt idx="3648">
                  <c:v>7.15</c:v>
                </c:pt>
                <c:pt idx="3649">
                  <c:v>7.3</c:v>
                </c:pt>
                <c:pt idx="3650">
                  <c:v>7.52</c:v>
                </c:pt>
                <c:pt idx="3651">
                  <c:v>7.59</c:v>
                </c:pt>
                <c:pt idx="3652">
                  <c:v>7.66</c:v>
                </c:pt>
                <c:pt idx="3653">
                  <c:v>7.72</c:v>
                </c:pt>
                <c:pt idx="3654">
                  <c:v>7.79</c:v>
                </c:pt>
                <c:pt idx="3655">
                  <c:v>7.79</c:v>
                </c:pt>
                <c:pt idx="3656">
                  <c:v>7.72</c:v>
                </c:pt>
                <c:pt idx="3657">
                  <c:v>7.65</c:v>
                </c:pt>
                <c:pt idx="3658">
                  <c:v>7.5</c:v>
                </c:pt>
                <c:pt idx="3659">
                  <c:v>7.37</c:v>
                </c:pt>
                <c:pt idx="3660">
                  <c:v>7.23</c:v>
                </c:pt>
                <c:pt idx="3661">
                  <c:v>7.09</c:v>
                </c:pt>
                <c:pt idx="3662">
                  <c:v>7.05</c:v>
                </c:pt>
                <c:pt idx="3663">
                  <c:v>7.02</c:v>
                </c:pt>
                <c:pt idx="3664">
                  <c:v>6.99</c:v>
                </c:pt>
                <c:pt idx="3665">
                  <c:v>7.07</c:v>
                </c:pt>
                <c:pt idx="3666">
                  <c:v>7.16</c:v>
                </c:pt>
                <c:pt idx="3667">
                  <c:v>7.15</c:v>
                </c:pt>
                <c:pt idx="3668">
                  <c:v>7.19</c:v>
                </c:pt>
                <c:pt idx="3669">
                  <c:v>7.2</c:v>
                </c:pt>
                <c:pt idx="3670">
                  <c:v>7.3</c:v>
                </c:pt>
                <c:pt idx="3671">
                  <c:v>7.25</c:v>
                </c:pt>
                <c:pt idx="3672">
                  <c:v>7.41</c:v>
                </c:pt>
                <c:pt idx="3673">
                  <c:v>7.74</c:v>
                </c:pt>
                <c:pt idx="3674">
                  <c:v>7.8</c:v>
                </c:pt>
                <c:pt idx="3675">
                  <c:v>7.74</c:v>
                </c:pt>
                <c:pt idx="3676">
                  <c:v>7.69</c:v>
                </c:pt>
                <c:pt idx="3677">
                  <c:v>7.8</c:v>
                </c:pt>
                <c:pt idx="3678">
                  <c:v>7.87</c:v>
                </c:pt>
                <c:pt idx="3679">
                  <c:v>7.87</c:v>
                </c:pt>
                <c:pt idx="3680">
                  <c:v>7.87</c:v>
                </c:pt>
                <c:pt idx="3681">
                  <c:v>7.75</c:v>
                </c:pt>
                <c:pt idx="3682">
                  <c:v>7.67</c:v>
                </c:pt>
                <c:pt idx="3683">
                  <c:v>7.57</c:v>
                </c:pt>
                <c:pt idx="3684">
                  <c:v>7.5</c:v>
                </c:pt>
                <c:pt idx="3685">
                  <c:v>7.42</c:v>
                </c:pt>
                <c:pt idx="3686">
                  <c:v>7.37</c:v>
                </c:pt>
                <c:pt idx="3687">
                  <c:v>7.33</c:v>
                </c:pt>
                <c:pt idx="3688">
                  <c:v>7.24</c:v>
                </c:pt>
                <c:pt idx="3689">
                  <c:v>7.23</c:v>
                </c:pt>
                <c:pt idx="3690">
                  <c:v>7.31</c:v>
                </c:pt>
                <c:pt idx="3691">
                  <c:v>7.4</c:v>
                </c:pt>
                <c:pt idx="3692">
                  <c:v>7.5</c:v>
                </c:pt>
                <c:pt idx="3693">
                  <c:v>7.49</c:v>
                </c:pt>
                <c:pt idx="3694">
                  <c:v>7.61</c:v>
                </c:pt>
                <c:pt idx="3695">
                  <c:v>7.71</c:v>
                </c:pt>
                <c:pt idx="3696">
                  <c:v>7.82</c:v>
                </c:pt>
                <c:pt idx="3697">
                  <c:v>7.82</c:v>
                </c:pt>
                <c:pt idx="3698">
                  <c:v>7.89</c:v>
                </c:pt>
                <c:pt idx="3699">
                  <c:v>7.99</c:v>
                </c:pt>
                <c:pt idx="3700">
                  <c:v>8.02</c:v>
                </c:pt>
                <c:pt idx="3701">
                  <c:v>8.0500000000000007</c:v>
                </c:pt>
                <c:pt idx="3702">
                  <c:v>8.1300000000000008</c:v>
                </c:pt>
                <c:pt idx="3703">
                  <c:v>8.14</c:v>
                </c:pt>
                <c:pt idx="3704">
                  <c:v>8.16</c:v>
                </c:pt>
                <c:pt idx="3705">
                  <c:v>7.94</c:v>
                </c:pt>
                <c:pt idx="3706">
                  <c:v>7.7</c:v>
                </c:pt>
                <c:pt idx="3707">
                  <c:v>7.61</c:v>
                </c:pt>
                <c:pt idx="3708">
                  <c:v>7.53</c:v>
                </c:pt>
                <c:pt idx="3709">
                  <c:v>7.46</c:v>
                </c:pt>
                <c:pt idx="3710">
                  <c:v>7.39</c:v>
                </c:pt>
                <c:pt idx="3711">
                  <c:v>7.35</c:v>
                </c:pt>
                <c:pt idx="3712">
                  <c:v>7.31</c:v>
                </c:pt>
                <c:pt idx="3713">
                  <c:v>7.33</c:v>
                </c:pt>
                <c:pt idx="3714">
                  <c:v>7.42</c:v>
                </c:pt>
                <c:pt idx="3715">
                  <c:v>7.54</c:v>
                </c:pt>
                <c:pt idx="3716">
                  <c:v>7.63</c:v>
                </c:pt>
                <c:pt idx="3717">
                  <c:v>7.68</c:v>
                </c:pt>
                <c:pt idx="3718">
                  <c:v>7.79</c:v>
                </c:pt>
                <c:pt idx="3719">
                  <c:v>7.84</c:v>
                </c:pt>
                <c:pt idx="3720">
                  <c:v>7.94</c:v>
                </c:pt>
                <c:pt idx="3721">
                  <c:v>8.02</c:v>
                </c:pt>
                <c:pt idx="3722">
                  <c:v>8.1</c:v>
                </c:pt>
                <c:pt idx="3723">
                  <c:v>8.06</c:v>
                </c:pt>
                <c:pt idx="3724">
                  <c:v>8.14</c:v>
                </c:pt>
                <c:pt idx="3725">
                  <c:v>8.2100000000000009</c:v>
                </c:pt>
                <c:pt idx="3726">
                  <c:v>8.24</c:v>
                </c:pt>
                <c:pt idx="3727">
                  <c:v>8.1300000000000008</c:v>
                </c:pt>
                <c:pt idx="3728">
                  <c:v>8.1</c:v>
                </c:pt>
                <c:pt idx="3729">
                  <c:v>7.97</c:v>
                </c:pt>
                <c:pt idx="3730">
                  <c:v>7.82</c:v>
                </c:pt>
                <c:pt idx="3731">
                  <c:v>7.66</c:v>
                </c:pt>
                <c:pt idx="3732">
                  <c:v>7.58</c:v>
                </c:pt>
                <c:pt idx="3733">
                  <c:v>7.41</c:v>
                </c:pt>
                <c:pt idx="3734">
                  <c:v>7.46</c:v>
                </c:pt>
                <c:pt idx="3735">
                  <c:v>7.41</c:v>
                </c:pt>
                <c:pt idx="3736">
                  <c:v>7.3</c:v>
                </c:pt>
                <c:pt idx="3737">
                  <c:v>7.31</c:v>
                </c:pt>
                <c:pt idx="3738">
                  <c:v>7.28</c:v>
                </c:pt>
                <c:pt idx="3739">
                  <c:v>7.32</c:v>
                </c:pt>
                <c:pt idx="3740">
                  <c:v>7.16</c:v>
                </c:pt>
                <c:pt idx="3741">
                  <c:v>7.32</c:v>
                </c:pt>
                <c:pt idx="3742">
                  <c:v>7.36</c:v>
                </c:pt>
                <c:pt idx="3743">
                  <c:v>7.4</c:v>
                </c:pt>
                <c:pt idx="3744">
                  <c:v>7.38</c:v>
                </c:pt>
                <c:pt idx="3745">
                  <c:v>7.46</c:v>
                </c:pt>
                <c:pt idx="3746">
                  <c:v>7.55</c:v>
                </c:pt>
                <c:pt idx="3747">
                  <c:v>7.59</c:v>
                </c:pt>
                <c:pt idx="3748">
                  <c:v>7.52</c:v>
                </c:pt>
                <c:pt idx="3749">
                  <c:v>6.84</c:v>
                </c:pt>
                <c:pt idx="3750">
                  <c:v>7.03</c:v>
                </c:pt>
                <c:pt idx="3751">
                  <c:v>7.31</c:v>
                </c:pt>
                <c:pt idx="3752">
                  <c:v>7.27</c:v>
                </c:pt>
                <c:pt idx="3753">
                  <c:v>7.3</c:v>
                </c:pt>
                <c:pt idx="3754">
                  <c:v>7.26</c:v>
                </c:pt>
                <c:pt idx="3755">
                  <c:v>7.13</c:v>
                </c:pt>
                <c:pt idx="3756">
                  <c:v>7.04</c:v>
                </c:pt>
                <c:pt idx="3757">
                  <c:v>6.88</c:v>
                </c:pt>
                <c:pt idx="3758">
                  <c:v>6.86</c:v>
                </c:pt>
                <c:pt idx="3759">
                  <c:v>6.83</c:v>
                </c:pt>
                <c:pt idx="3760">
                  <c:v>6.86</c:v>
                </c:pt>
                <c:pt idx="3761">
                  <c:v>6.88</c:v>
                </c:pt>
                <c:pt idx="3762">
                  <c:v>6.86</c:v>
                </c:pt>
                <c:pt idx="3763">
                  <c:v>6.9</c:v>
                </c:pt>
                <c:pt idx="3764">
                  <c:v>6.94</c:v>
                </c:pt>
                <c:pt idx="3765">
                  <c:v>7.04</c:v>
                </c:pt>
                <c:pt idx="3766">
                  <c:v>7.12</c:v>
                </c:pt>
                <c:pt idx="3767">
                  <c:v>7.1</c:v>
                </c:pt>
                <c:pt idx="3768">
                  <c:v>7.1</c:v>
                </c:pt>
                <c:pt idx="3769">
                  <c:v>7.22</c:v>
                </c:pt>
                <c:pt idx="3770">
                  <c:v>7.22</c:v>
                </c:pt>
                <c:pt idx="3771">
                  <c:v>7.21</c:v>
                </c:pt>
                <c:pt idx="3772">
                  <c:v>7.47</c:v>
                </c:pt>
                <c:pt idx="3773">
                  <c:v>7.39</c:v>
                </c:pt>
                <c:pt idx="3774">
                  <c:v>7.07</c:v>
                </c:pt>
                <c:pt idx="3775">
                  <c:v>6.89</c:v>
                </c:pt>
                <c:pt idx="3776">
                  <c:v>6.73</c:v>
                </c:pt>
                <c:pt idx="3777">
                  <c:v>6.57</c:v>
                </c:pt>
                <c:pt idx="3778">
                  <c:v>6.45</c:v>
                </c:pt>
                <c:pt idx="3779">
                  <c:v>6.46</c:v>
                </c:pt>
                <c:pt idx="3780">
                  <c:v>6.4</c:v>
                </c:pt>
                <c:pt idx="3781">
                  <c:v>6.29</c:v>
                </c:pt>
                <c:pt idx="3782">
                  <c:v>6.17</c:v>
                </c:pt>
                <c:pt idx="3783">
                  <c:v>6.09</c:v>
                </c:pt>
                <c:pt idx="3784">
                  <c:v>6.1</c:v>
                </c:pt>
                <c:pt idx="3785">
                  <c:v>6.29</c:v>
                </c:pt>
                <c:pt idx="3786">
                  <c:v>6.35</c:v>
                </c:pt>
                <c:pt idx="3787">
                  <c:v>6.36</c:v>
                </c:pt>
                <c:pt idx="3788">
                  <c:v>6.54</c:v>
                </c:pt>
                <c:pt idx="3789">
                  <c:v>6.75</c:v>
                </c:pt>
                <c:pt idx="3790">
                  <c:v>6.95</c:v>
                </c:pt>
                <c:pt idx="3791">
                  <c:v>7.03</c:v>
                </c:pt>
                <c:pt idx="3792">
                  <c:v>7.06</c:v>
                </c:pt>
                <c:pt idx="3793">
                  <c:v>7.18</c:v>
                </c:pt>
                <c:pt idx="3794">
                  <c:v>7.24</c:v>
                </c:pt>
                <c:pt idx="3795">
                  <c:v>7.32</c:v>
                </c:pt>
                <c:pt idx="3796">
                  <c:v>7.39</c:v>
                </c:pt>
                <c:pt idx="3797">
                  <c:v>7.41</c:v>
                </c:pt>
                <c:pt idx="3798">
                  <c:v>7.43</c:v>
                </c:pt>
                <c:pt idx="3799">
                  <c:v>7.42</c:v>
                </c:pt>
                <c:pt idx="3800">
                  <c:v>7.38</c:v>
                </c:pt>
                <c:pt idx="3801">
                  <c:v>7.26</c:v>
                </c:pt>
                <c:pt idx="3802">
                  <c:v>7.35</c:v>
                </c:pt>
                <c:pt idx="3803">
                  <c:v>7.17</c:v>
                </c:pt>
                <c:pt idx="3804">
                  <c:v>7.07</c:v>
                </c:pt>
                <c:pt idx="3805">
                  <c:v>6.92</c:v>
                </c:pt>
                <c:pt idx="3806">
                  <c:v>6.76</c:v>
                </c:pt>
                <c:pt idx="3807">
                  <c:v>6.68</c:v>
                </c:pt>
                <c:pt idx="3808">
                  <c:v>6.68</c:v>
                </c:pt>
                <c:pt idx="3809">
                  <c:v>6.72</c:v>
                </c:pt>
                <c:pt idx="3810">
                  <c:v>6.86</c:v>
                </c:pt>
                <c:pt idx="3811">
                  <c:v>6.95</c:v>
                </c:pt>
                <c:pt idx="3812">
                  <c:v>7.29</c:v>
                </c:pt>
                <c:pt idx="3813">
                  <c:v>7.32</c:v>
                </c:pt>
                <c:pt idx="3814">
                  <c:v>7.33</c:v>
                </c:pt>
                <c:pt idx="3815">
                  <c:v>7.31</c:v>
                </c:pt>
                <c:pt idx="3816">
                  <c:v>7.33</c:v>
                </c:pt>
                <c:pt idx="3817">
                  <c:v>7.39</c:v>
                </c:pt>
                <c:pt idx="3818">
                  <c:v>7.49</c:v>
                </c:pt>
                <c:pt idx="3819">
                  <c:v>7.45</c:v>
                </c:pt>
                <c:pt idx="3820">
                  <c:v>7.41</c:v>
                </c:pt>
                <c:pt idx="3821">
                  <c:v>7.46</c:v>
                </c:pt>
                <c:pt idx="3822">
                  <c:v>7.56</c:v>
                </c:pt>
                <c:pt idx="3823">
                  <c:v>7.54</c:v>
                </c:pt>
                <c:pt idx="3824">
                  <c:v>7.54</c:v>
                </c:pt>
                <c:pt idx="3825">
                  <c:v>7.52</c:v>
                </c:pt>
                <c:pt idx="3826">
                  <c:v>7.46</c:v>
                </c:pt>
                <c:pt idx="3827">
                  <c:v>7.38</c:v>
                </c:pt>
                <c:pt idx="3828">
                  <c:v>7.29</c:v>
                </c:pt>
                <c:pt idx="3829">
                  <c:v>7.16</c:v>
                </c:pt>
                <c:pt idx="3830">
                  <c:v>7.22</c:v>
                </c:pt>
                <c:pt idx="3831">
                  <c:v>7.85</c:v>
                </c:pt>
                <c:pt idx="3832">
                  <c:v>7.88</c:v>
                </c:pt>
                <c:pt idx="3833">
                  <c:v>7.92</c:v>
                </c:pt>
                <c:pt idx="3834">
                  <c:v>7.95</c:v>
                </c:pt>
                <c:pt idx="3835">
                  <c:v>7.95</c:v>
                </c:pt>
                <c:pt idx="3836">
                  <c:v>8.0399999999999991</c:v>
                </c:pt>
                <c:pt idx="3837">
                  <c:v>8.11</c:v>
                </c:pt>
                <c:pt idx="3838">
                  <c:v>8.11</c:v>
                </c:pt>
                <c:pt idx="3839">
                  <c:v>8.25</c:v>
                </c:pt>
                <c:pt idx="3840">
                  <c:v>8.25</c:v>
                </c:pt>
                <c:pt idx="3841">
                  <c:v>8.27</c:v>
                </c:pt>
                <c:pt idx="3842">
                  <c:v>8.32</c:v>
                </c:pt>
                <c:pt idx="3843">
                  <c:v>8.32</c:v>
                </c:pt>
                <c:pt idx="3844">
                  <c:v>8.34</c:v>
                </c:pt>
                <c:pt idx="3845">
                  <c:v>8.48</c:v>
                </c:pt>
                <c:pt idx="3846">
                  <c:v>8.49</c:v>
                </c:pt>
                <c:pt idx="3847">
                  <c:v>8.5399999999999991</c:v>
                </c:pt>
                <c:pt idx="3848">
                  <c:v>8.48</c:v>
                </c:pt>
                <c:pt idx="3849">
                  <c:v>8.39</c:v>
                </c:pt>
                <c:pt idx="3850">
                  <c:v>8.26</c:v>
                </c:pt>
                <c:pt idx="3851">
                  <c:v>8.15</c:v>
                </c:pt>
                <c:pt idx="3852">
                  <c:v>8.02</c:v>
                </c:pt>
                <c:pt idx="3853">
                  <c:v>7.93</c:v>
                </c:pt>
                <c:pt idx="3854">
                  <c:v>7.88</c:v>
                </c:pt>
                <c:pt idx="3855">
                  <c:v>7.82</c:v>
                </c:pt>
                <c:pt idx="3856">
                  <c:v>7.8</c:v>
                </c:pt>
                <c:pt idx="3857">
                  <c:v>7.84</c:v>
                </c:pt>
                <c:pt idx="3858">
                  <c:v>7.88</c:v>
                </c:pt>
                <c:pt idx="3859">
                  <c:v>7.92</c:v>
                </c:pt>
                <c:pt idx="3860">
                  <c:v>8.02</c:v>
                </c:pt>
                <c:pt idx="3861">
                  <c:v>8.08</c:v>
                </c:pt>
                <c:pt idx="3862">
                  <c:v>8.1300000000000008</c:v>
                </c:pt>
                <c:pt idx="3863">
                  <c:v>8.14</c:v>
                </c:pt>
                <c:pt idx="3864">
                  <c:v>8.17</c:v>
                </c:pt>
                <c:pt idx="3865">
                  <c:v>8.11</c:v>
                </c:pt>
                <c:pt idx="3866">
                  <c:v>7.9</c:v>
                </c:pt>
                <c:pt idx="3867">
                  <c:v>7.78</c:v>
                </c:pt>
                <c:pt idx="3868">
                  <c:v>8.2200000000000006</c:v>
                </c:pt>
                <c:pt idx="3869">
                  <c:v>8.3000000000000007</c:v>
                </c:pt>
                <c:pt idx="3870">
                  <c:v>8.32</c:v>
                </c:pt>
                <c:pt idx="3871">
                  <c:v>8.3000000000000007</c:v>
                </c:pt>
                <c:pt idx="3872">
                  <c:v>8.2200000000000006</c:v>
                </c:pt>
                <c:pt idx="3873">
                  <c:v>8.11</c:v>
                </c:pt>
                <c:pt idx="3874">
                  <c:v>8</c:v>
                </c:pt>
                <c:pt idx="3875">
                  <c:v>7.9</c:v>
                </c:pt>
                <c:pt idx="3876">
                  <c:v>7.75</c:v>
                </c:pt>
                <c:pt idx="3877">
                  <c:v>7.65</c:v>
                </c:pt>
                <c:pt idx="3878">
                  <c:v>7.58</c:v>
                </c:pt>
                <c:pt idx="3879">
                  <c:v>7.48</c:v>
                </c:pt>
                <c:pt idx="3880">
                  <c:v>7.42</c:v>
                </c:pt>
                <c:pt idx="3881">
                  <c:v>7.43</c:v>
                </c:pt>
                <c:pt idx="3882">
                  <c:v>7.43</c:v>
                </c:pt>
                <c:pt idx="3883">
                  <c:v>7.44</c:v>
                </c:pt>
                <c:pt idx="3884">
                  <c:v>7.45</c:v>
                </c:pt>
                <c:pt idx="3885">
                  <c:v>7.43</c:v>
                </c:pt>
                <c:pt idx="3886">
                  <c:v>7.42</c:v>
                </c:pt>
                <c:pt idx="3887">
                  <c:v>7.4</c:v>
                </c:pt>
                <c:pt idx="3888">
                  <c:v>7.4</c:v>
                </c:pt>
                <c:pt idx="3889">
                  <c:v>7.34</c:v>
                </c:pt>
                <c:pt idx="3890">
                  <c:v>7.24</c:v>
                </c:pt>
                <c:pt idx="3891">
                  <c:v>7.22</c:v>
                </c:pt>
                <c:pt idx="3892">
                  <c:v>7.2</c:v>
                </c:pt>
                <c:pt idx="3893">
                  <c:v>8.39</c:v>
                </c:pt>
                <c:pt idx="3894">
                  <c:v>8.3699999999999992</c:v>
                </c:pt>
                <c:pt idx="3895">
                  <c:v>8.65</c:v>
                </c:pt>
                <c:pt idx="3896">
                  <c:v>8.07</c:v>
                </c:pt>
                <c:pt idx="3897">
                  <c:v>7.32</c:v>
                </c:pt>
                <c:pt idx="3898">
                  <c:v>6.7</c:v>
                </c:pt>
                <c:pt idx="3899">
                  <c:v>6.32</c:v>
                </c:pt>
                <c:pt idx="3900">
                  <c:v>6.14</c:v>
                </c:pt>
                <c:pt idx="3901">
                  <c:v>6.01</c:v>
                </c:pt>
                <c:pt idx="3902">
                  <c:v>6.01</c:v>
                </c:pt>
                <c:pt idx="3903">
                  <c:v>5.99</c:v>
                </c:pt>
                <c:pt idx="3904">
                  <c:v>6.02</c:v>
                </c:pt>
                <c:pt idx="3905">
                  <c:v>5.97</c:v>
                </c:pt>
                <c:pt idx="3906">
                  <c:v>6.11</c:v>
                </c:pt>
                <c:pt idx="3907">
                  <c:v>6.03</c:v>
                </c:pt>
                <c:pt idx="3908">
                  <c:v>6.21</c:v>
                </c:pt>
                <c:pt idx="3909">
                  <c:v>6.25</c:v>
                </c:pt>
                <c:pt idx="3910">
                  <c:v>6.27</c:v>
                </c:pt>
                <c:pt idx="3911">
                  <c:v>6.29</c:v>
                </c:pt>
                <c:pt idx="3912">
                  <c:v>6.27</c:v>
                </c:pt>
                <c:pt idx="3913">
                  <c:v>6.35</c:v>
                </c:pt>
                <c:pt idx="3914">
                  <c:v>6.2</c:v>
                </c:pt>
                <c:pt idx="3915">
                  <c:v>6.23</c:v>
                </c:pt>
                <c:pt idx="3916">
                  <c:v>6.2</c:v>
                </c:pt>
                <c:pt idx="3917">
                  <c:v>6.12</c:v>
                </c:pt>
                <c:pt idx="3918">
                  <c:v>6.15</c:v>
                </c:pt>
                <c:pt idx="3919">
                  <c:v>6.19</c:v>
                </c:pt>
                <c:pt idx="3920">
                  <c:v>6.09</c:v>
                </c:pt>
                <c:pt idx="3921">
                  <c:v>5.86</c:v>
                </c:pt>
                <c:pt idx="3922">
                  <c:v>5.55</c:v>
                </c:pt>
                <c:pt idx="3923">
                  <c:v>5.85</c:v>
                </c:pt>
                <c:pt idx="3924">
                  <c:v>5.79</c:v>
                </c:pt>
                <c:pt idx="3925">
                  <c:v>5.71</c:v>
                </c:pt>
                <c:pt idx="3926">
                  <c:v>5.7</c:v>
                </c:pt>
                <c:pt idx="3927">
                  <c:v>5.64</c:v>
                </c:pt>
                <c:pt idx="3928">
                  <c:v>5.63</c:v>
                </c:pt>
                <c:pt idx="3929">
                  <c:v>5.68</c:v>
                </c:pt>
                <c:pt idx="3930">
                  <c:v>5.75</c:v>
                </c:pt>
                <c:pt idx="3931">
                  <c:v>5.83</c:v>
                </c:pt>
                <c:pt idx="3932">
                  <c:v>5.85</c:v>
                </c:pt>
                <c:pt idx="3933">
                  <c:v>5.83</c:v>
                </c:pt>
                <c:pt idx="3934">
                  <c:v>5.85</c:v>
                </c:pt>
                <c:pt idx="3935">
                  <c:v>5.84</c:v>
                </c:pt>
                <c:pt idx="3936">
                  <c:v>5.89</c:v>
                </c:pt>
                <c:pt idx="3937">
                  <c:v>5.88</c:v>
                </c:pt>
                <c:pt idx="3938">
                  <c:v>5.9</c:v>
                </c:pt>
                <c:pt idx="3939">
                  <c:v>5.78</c:v>
                </c:pt>
                <c:pt idx="3940">
                  <c:v>5.75</c:v>
                </c:pt>
                <c:pt idx="3941">
                  <c:v>5.8</c:v>
                </c:pt>
                <c:pt idx="3942">
                  <c:v>5.79</c:v>
                </c:pt>
                <c:pt idx="3943">
                  <c:v>5.82</c:v>
                </c:pt>
                <c:pt idx="3944">
                  <c:v>5.81</c:v>
                </c:pt>
                <c:pt idx="3945">
                  <c:v>5.85</c:v>
                </c:pt>
                <c:pt idx="3946">
                  <c:v>5.8</c:v>
                </c:pt>
                <c:pt idx="3947">
                  <c:v>6.63</c:v>
                </c:pt>
                <c:pt idx="3948">
                  <c:v>5.31</c:v>
                </c:pt>
                <c:pt idx="3949">
                  <c:v>6.7</c:v>
                </c:pt>
                <c:pt idx="3950">
                  <c:v>6.93</c:v>
                </c:pt>
                <c:pt idx="3951">
                  <c:v>7.89</c:v>
                </c:pt>
                <c:pt idx="3952">
                  <c:v>6.91</c:v>
                </c:pt>
                <c:pt idx="3953">
                  <c:v>6.44</c:v>
                </c:pt>
                <c:pt idx="3954">
                  <c:v>6</c:v>
                </c:pt>
                <c:pt idx="3955">
                  <c:v>7.04</c:v>
                </c:pt>
                <c:pt idx="3956">
                  <c:v>6.28</c:v>
                </c:pt>
                <c:pt idx="3957">
                  <c:v>5.69</c:v>
                </c:pt>
                <c:pt idx="3958">
                  <c:v>5.51</c:v>
                </c:pt>
                <c:pt idx="3959">
                  <c:v>8.08</c:v>
                </c:pt>
                <c:pt idx="3960">
                  <c:v>7.31</c:v>
                </c:pt>
                <c:pt idx="3961">
                  <c:v>6.47</c:v>
                </c:pt>
                <c:pt idx="3962">
                  <c:v>5.92</c:v>
                </c:pt>
                <c:pt idx="3963">
                  <c:v>5.66</c:v>
                </c:pt>
                <c:pt idx="3964">
                  <c:v>5.58</c:v>
                </c:pt>
                <c:pt idx="3965">
                  <c:v>5.52</c:v>
                </c:pt>
                <c:pt idx="3966">
                  <c:v>5.49</c:v>
                </c:pt>
                <c:pt idx="3967">
                  <c:v>5.41</c:v>
                </c:pt>
                <c:pt idx="3968">
                  <c:v>5.32</c:v>
                </c:pt>
                <c:pt idx="3969">
                  <c:v>5.23</c:v>
                </c:pt>
                <c:pt idx="3970">
                  <c:v>5.33</c:v>
                </c:pt>
                <c:pt idx="3971">
                  <c:v>5.47</c:v>
                </c:pt>
                <c:pt idx="3972">
                  <c:v>5.44</c:v>
                </c:pt>
                <c:pt idx="3973">
                  <c:v>5.7</c:v>
                </c:pt>
                <c:pt idx="3974">
                  <c:v>5.73</c:v>
                </c:pt>
                <c:pt idx="3975">
                  <c:v>5.86</c:v>
                </c:pt>
                <c:pt idx="3976">
                  <c:v>5.99</c:v>
                </c:pt>
                <c:pt idx="3977">
                  <c:v>6.12</c:v>
                </c:pt>
                <c:pt idx="3978">
                  <c:v>6.23</c:v>
                </c:pt>
                <c:pt idx="3979">
                  <c:v>6.37</c:v>
                </c:pt>
                <c:pt idx="3980">
                  <c:v>6.46</c:v>
                </c:pt>
                <c:pt idx="3981">
                  <c:v>6.43</c:v>
                </c:pt>
                <c:pt idx="3982">
                  <c:v>6.63</c:v>
                </c:pt>
                <c:pt idx="3983">
                  <c:v>6.75</c:v>
                </c:pt>
                <c:pt idx="3984">
                  <c:v>6.81</c:v>
                </c:pt>
                <c:pt idx="3985">
                  <c:v>6.75</c:v>
                </c:pt>
                <c:pt idx="3986">
                  <c:v>6.86</c:v>
                </c:pt>
                <c:pt idx="3987">
                  <c:v>6.97</c:v>
                </c:pt>
                <c:pt idx="3988">
                  <c:v>7.12</c:v>
                </c:pt>
                <c:pt idx="3989">
                  <c:v>7.21</c:v>
                </c:pt>
                <c:pt idx="3990">
                  <c:v>7.24</c:v>
                </c:pt>
                <c:pt idx="3991">
                  <c:v>7.24</c:v>
                </c:pt>
                <c:pt idx="3992">
                  <c:v>7.22</c:v>
                </c:pt>
                <c:pt idx="3993">
                  <c:v>7.18</c:v>
                </c:pt>
                <c:pt idx="3994">
                  <c:v>7.15</c:v>
                </c:pt>
                <c:pt idx="3995">
                  <c:v>7.04</c:v>
                </c:pt>
                <c:pt idx="3996">
                  <c:v>6.95</c:v>
                </c:pt>
                <c:pt idx="3997">
                  <c:v>6.91</c:v>
                </c:pt>
                <c:pt idx="3998">
                  <c:v>6.83</c:v>
                </c:pt>
                <c:pt idx="3999">
                  <c:v>6.79</c:v>
                </c:pt>
                <c:pt idx="4000">
                  <c:v>6.9</c:v>
                </c:pt>
                <c:pt idx="4001">
                  <c:v>6.86</c:v>
                </c:pt>
                <c:pt idx="4002">
                  <c:v>6.93</c:v>
                </c:pt>
                <c:pt idx="4003">
                  <c:v>6.96</c:v>
                </c:pt>
                <c:pt idx="4004">
                  <c:v>7.06</c:v>
                </c:pt>
                <c:pt idx="4005">
                  <c:v>7.14</c:v>
                </c:pt>
                <c:pt idx="4006">
                  <c:v>7.15</c:v>
                </c:pt>
                <c:pt idx="4007">
                  <c:v>7.09</c:v>
                </c:pt>
                <c:pt idx="4008">
                  <c:v>7.23</c:v>
                </c:pt>
                <c:pt idx="4009">
                  <c:v>7.24</c:v>
                </c:pt>
                <c:pt idx="4010">
                  <c:v>7.36</c:v>
                </c:pt>
                <c:pt idx="4011">
                  <c:v>7.43</c:v>
                </c:pt>
                <c:pt idx="4012">
                  <c:v>7.39</c:v>
                </c:pt>
                <c:pt idx="4013">
                  <c:v>7.57</c:v>
                </c:pt>
                <c:pt idx="4014">
                  <c:v>7.64</c:v>
                </c:pt>
                <c:pt idx="4015">
                  <c:v>7.6</c:v>
                </c:pt>
                <c:pt idx="4016">
                  <c:v>7.58</c:v>
                </c:pt>
                <c:pt idx="4017">
                  <c:v>7.44</c:v>
                </c:pt>
                <c:pt idx="4018">
                  <c:v>7.42</c:v>
                </c:pt>
                <c:pt idx="4019">
                  <c:v>7.26</c:v>
                </c:pt>
                <c:pt idx="4020">
                  <c:v>7.21</c:v>
                </c:pt>
                <c:pt idx="4021">
                  <c:v>7.1</c:v>
                </c:pt>
                <c:pt idx="4022">
                  <c:v>6.97</c:v>
                </c:pt>
                <c:pt idx="4023">
                  <c:v>6.87</c:v>
                </c:pt>
                <c:pt idx="4024">
                  <c:v>6.89</c:v>
                </c:pt>
                <c:pt idx="4025">
                  <c:v>6.92</c:v>
                </c:pt>
                <c:pt idx="4026">
                  <c:v>6.94</c:v>
                </c:pt>
                <c:pt idx="4027">
                  <c:v>6.96</c:v>
                </c:pt>
                <c:pt idx="4028">
                  <c:v>7.28</c:v>
                </c:pt>
                <c:pt idx="4029">
                  <c:v>7.28</c:v>
                </c:pt>
                <c:pt idx="4030">
                  <c:v>7.32</c:v>
                </c:pt>
                <c:pt idx="4031">
                  <c:v>7.24</c:v>
                </c:pt>
                <c:pt idx="4032">
                  <c:v>7.29</c:v>
                </c:pt>
                <c:pt idx="4033">
                  <c:v>7.38</c:v>
                </c:pt>
                <c:pt idx="4034">
                  <c:v>7.32</c:v>
                </c:pt>
                <c:pt idx="4035">
                  <c:v>7.36</c:v>
                </c:pt>
                <c:pt idx="4036">
                  <c:v>7.42</c:v>
                </c:pt>
                <c:pt idx="4037">
                  <c:v>7.45</c:v>
                </c:pt>
                <c:pt idx="4038">
                  <c:v>7.49</c:v>
                </c:pt>
                <c:pt idx="4039">
                  <c:v>7.43</c:v>
                </c:pt>
                <c:pt idx="4040">
                  <c:v>7.29</c:v>
                </c:pt>
                <c:pt idx="4041">
                  <c:v>7.17</c:v>
                </c:pt>
                <c:pt idx="4042">
                  <c:v>7.1</c:v>
                </c:pt>
                <c:pt idx="4043">
                  <c:v>6.96</c:v>
                </c:pt>
                <c:pt idx="4044">
                  <c:v>6.9</c:v>
                </c:pt>
                <c:pt idx="4045">
                  <c:v>6.74</c:v>
                </c:pt>
                <c:pt idx="4046">
                  <c:v>6.73</c:v>
                </c:pt>
                <c:pt idx="4047">
                  <c:v>6.57</c:v>
                </c:pt>
                <c:pt idx="4048">
                  <c:v>6.77</c:v>
                </c:pt>
                <c:pt idx="4049">
                  <c:v>6.79</c:v>
                </c:pt>
                <c:pt idx="4050">
                  <c:v>6.83</c:v>
                </c:pt>
                <c:pt idx="4051">
                  <c:v>6.83</c:v>
                </c:pt>
                <c:pt idx="4052">
                  <c:v>6.88</c:v>
                </c:pt>
                <c:pt idx="4053">
                  <c:v>6.85</c:v>
                </c:pt>
                <c:pt idx="4054">
                  <c:v>6.95</c:v>
                </c:pt>
                <c:pt idx="4055">
                  <c:v>7.08</c:v>
                </c:pt>
                <c:pt idx="4056">
                  <c:v>7.09</c:v>
                </c:pt>
                <c:pt idx="4057">
                  <c:v>7.08</c:v>
                </c:pt>
                <c:pt idx="4058">
                  <c:v>7.08</c:v>
                </c:pt>
                <c:pt idx="4059">
                  <c:v>7.29</c:v>
                </c:pt>
                <c:pt idx="4060">
                  <c:v>7.11</c:v>
                </c:pt>
                <c:pt idx="4061">
                  <c:v>7.13</c:v>
                </c:pt>
                <c:pt idx="4062">
                  <c:v>7.5</c:v>
                </c:pt>
                <c:pt idx="4063">
                  <c:v>7.49</c:v>
                </c:pt>
                <c:pt idx="4064">
                  <c:v>7.47</c:v>
                </c:pt>
                <c:pt idx="4065">
                  <c:v>7.35</c:v>
                </c:pt>
                <c:pt idx="4066">
                  <c:v>7.27</c:v>
                </c:pt>
                <c:pt idx="4067">
                  <c:v>7.13</c:v>
                </c:pt>
                <c:pt idx="4068">
                  <c:v>7.09</c:v>
                </c:pt>
                <c:pt idx="4069">
                  <c:v>6.96</c:v>
                </c:pt>
                <c:pt idx="4070">
                  <c:v>6.99</c:v>
                </c:pt>
                <c:pt idx="4071">
                  <c:v>6.87</c:v>
                </c:pt>
                <c:pt idx="4072">
                  <c:v>6.88</c:v>
                </c:pt>
                <c:pt idx="4073">
                  <c:v>6.89</c:v>
                </c:pt>
                <c:pt idx="4074">
                  <c:v>6.99</c:v>
                </c:pt>
                <c:pt idx="4075">
                  <c:v>7.1</c:v>
                </c:pt>
                <c:pt idx="4076">
                  <c:v>7.15</c:v>
                </c:pt>
                <c:pt idx="4077">
                  <c:v>7.09</c:v>
                </c:pt>
                <c:pt idx="4078">
                  <c:v>7.02</c:v>
                </c:pt>
                <c:pt idx="4079">
                  <c:v>7.08</c:v>
                </c:pt>
                <c:pt idx="4080">
                  <c:v>7.17</c:v>
                </c:pt>
                <c:pt idx="4081">
                  <c:v>7.16</c:v>
                </c:pt>
                <c:pt idx="4082">
                  <c:v>7.29</c:v>
                </c:pt>
                <c:pt idx="4083">
                  <c:v>7.02</c:v>
                </c:pt>
                <c:pt idx="4084">
                  <c:v>7.15</c:v>
                </c:pt>
                <c:pt idx="4085">
                  <c:v>7.23</c:v>
                </c:pt>
                <c:pt idx="4086">
                  <c:v>7.38</c:v>
                </c:pt>
                <c:pt idx="4087">
                  <c:v>7.41</c:v>
                </c:pt>
                <c:pt idx="4088">
                  <c:v>7.41</c:v>
                </c:pt>
                <c:pt idx="4089">
                  <c:v>7.44</c:v>
                </c:pt>
                <c:pt idx="4090">
                  <c:v>7.42</c:v>
                </c:pt>
                <c:pt idx="4091">
                  <c:v>7.39</c:v>
                </c:pt>
                <c:pt idx="4092">
                  <c:v>7.34</c:v>
                </c:pt>
                <c:pt idx="4093">
                  <c:v>7.22</c:v>
                </c:pt>
                <c:pt idx="4094">
                  <c:v>7.18</c:v>
                </c:pt>
                <c:pt idx="4095">
                  <c:v>6.98</c:v>
                </c:pt>
                <c:pt idx="4096">
                  <c:v>6.97</c:v>
                </c:pt>
                <c:pt idx="4097">
                  <c:v>6.96</c:v>
                </c:pt>
                <c:pt idx="4098">
                  <c:v>7</c:v>
                </c:pt>
                <c:pt idx="4099">
                  <c:v>7.08</c:v>
                </c:pt>
                <c:pt idx="4100">
                  <c:v>7.06</c:v>
                </c:pt>
                <c:pt idx="4101">
                  <c:v>7.27</c:v>
                </c:pt>
                <c:pt idx="4102">
                  <c:v>7.32</c:v>
                </c:pt>
                <c:pt idx="4103">
                  <c:v>7.37</c:v>
                </c:pt>
                <c:pt idx="4104">
                  <c:v>7.43</c:v>
                </c:pt>
                <c:pt idx="4105">
                  <c:v>7.35</c:v>
                </c:pt>
                <c:pt idx="4106">
                  <c:v>7.36</c:v>
                </c:pt>
                <c:pt idx="4107">
                  <c:v>7.36</c:v>
                </c:pt>
                <c:pt idx="4108">
                  <c:v>7.3</c:v>
                </c:pt>
                <c:pt idx="4109">
                  <c:v>9.33</c:v>
                </c:pt>
                <c:pt idx="4110">
                  <c:v>9.5</c:v>
                </c:pt>
                <c:pt idx="4111">
                  <c:v>10.77</c:v>
                </c:pt>
                <c:pt idx="4112">
                  <c:v>9.89</c:v>
                </c:pt>
                <c:pt idx="4113">
                  <c:v>9.35</c:v>
                </c:pt>
                <c:pt idx="4114">
                  <c:v>8.0500000000000007</c:v>
                </c:pt>
                <c:pt idx="4115">
                  <c:v>11.04</c:v>
                </c:pt>
                <c:pt idx="4116">
                  <c:v>10.67</c:v>
                </c:pt>
                <c:pt idx="4117">
                  <c:v>9.5299999999999994</c:v>
                </c:pt>
                <c:pt idx="4118">
                  <c:v>8.7100000000000009</c:v>
                </c:pt>
                <c:pt idx="4119">
                  <c:v>8.1</c:v>
                </c:pt>
                <c:pt idx="4120">
                  <c:v>7.77</c:v>
                </c:pt>
                <c:pt idx="4121">
                  <c:v>8.4499999999999993</c:v>
                </c:pt>
                <c:pt idx="4122">
                  <c:v>7.79</c:v>
                </c:pt>
                <c:pt idx="4123">
                  <c:v>7.36</c:v>
                </c:pt>
                <c:pt idx="4124">
                  <c:v>7.18</c:v>
                </c:pt>
                <c:pt idx="4125">
                  <c:v>7.08</c:v>
                </c:pt>
                <c:pt idx="4126">
                  <c:v>7.88</c:v>
                </c:pt>
                <c:pt idx="4127">
                  <c:v>8.26</c:v>
                </c:pt>
                <c:pt idx="4128">
                  <c:v>7.44</c:v>
                </c:pt>
                <c:pt idx="4129">
                  <c:v>7.11</c:v>
                </c:pt>
                <c:pt idx="4130">
                  <c:v>9.51</c:v>
                </c:pt>
                <c:pt idx="4131">
                  <c:v>8.6300000000000008</c:v>
                </c:pt>
                <c:pt idx="4132">
                  <c:v>7.73</c:v>
                </c:pt>
                <c:pt idx="4133">
                  <c:v>7.52</c:v>
                </c:pt>
                <c:pt idx="4134">
                  <c:v>7.37</c:v>
                </c:pt>
                <c:pt idx="4135">
                  <c:v>7.63</c:v>
                </c:pt>
                <c:pt idx="4136">
                  <c:v>7.18</c:v>
                </c:pt>
                <c:pt idx="4137">
                  <c:v>6.91</c:v>
                </c:pt>
                <c:pt idx="4138">
                  <c:v>6.75</c:v>
                </c:pt>
                <c:pt idx="4139">
                  <c:v>6.72</c:v>
                </c:pt>
                <c:pt idx="4140">
                  <c:v>6.78</c:v>
                </c:pt>
                <c:pt idx="4141">
                  <c:v>6.78</c:v>
                </c:pt>
                <c:pt idx="4142">
                  <c:v>6.84</c:v>
                </c:pt>
                <c:pt idx="4143">
                  <c:v>7.05</c:v>
                </c:pt>
                <c:pt idx="4144">
                  <c:v>7.12</c:v>
                </c:pt>
                <c:pt idx="4145">
                  <c:v>7.13</c:v>
                </c:pt>
                <c:pt idx="4146">
                  <c:v>7.12</c:v>
                </c:pt>
                <c:pt idx="4147">
                  <c:v>7.13</c:v>
                </c:pt>
                <c:pt idx="4148">
                  <c:v>7.3</c:v>
                </c:pt>
                <c:pt idx="4149">
                  <c:v>7.4</c:v>
                </c:pt>
                <c:pt idx="4150">
                  <c:v>7.42</c:v>
                </c:pt>
                <c:pt idx="4151">
                  <c:v>7.45</c:v>
                </c:pt>
                <c:pt idx="4152">
                  <c:v>7.47</c:v>
                </c:pt>
                <c:pt idx="4153">
                  <c:v>7.37</c:v>
                </c:pt>
                <c:pt idx="4154">
                  <c:v>7.26</c:v>
                </c:pt>
                <c:pt idx="4155">
                  <c:v>7.38</c:v>
                </c:pt>
                <c:pt idx="4156">
                  <c:v>7.73</c:v>
                </c:pt>
                <c:pt idx="4157">
                  <c:v>7.88</c:v>
                </c:pt>
                <c:pt idx="4158">
                  <c:v>8.02</c:v>
                </c:pt>
                <c:pt idx="4159">
                  <c:v>8.0299999999999994</c:v>
                </c:pt>
                <c:pt idx="4160">
                  <c:v>8</c:v>
                </c:pt>
                <c:pt idx="4161">
                  <c:v>7.94</c:v>
                </c:pt>
                <c:pt idx="4162">
                  <c:v>7.89</c:v>
                </c:pt>
                <c:pt idx="4163">
                  <c:v>7.94</c:v>
                </c:pt>
                <c:pt idx="4164">
                  <c:v>7.97</c:v>
                </c:pt>
                <c:pt idx="4165">
                  <c:v>7.8</c:v>
                </c:pt>
                <c:pt idx="4166">
                  <c:v>7.53</c:v>
                </c:pt>
                <c:pt idx="4167">
                  <c:v>7.52</c:v>
                </c:pt>
                <c:pt idx="4168">
                  <c:v>7.61</c:v>
                </c:pt>
                <c:pt idx="4169">
                  <c:v>7.57</c:v>
                </c:pt>
                <c:pt idx="4170">
                  <c:v>7.48</c:v>
                </c:pt>
                <c:pt idx="4171">
                  <c:v>7.43</c:v>
                </c:pt>
                <c:pt idx="4172">
                  <c:v>7.55</c:v>
                </c:pt>
                <c:pt idx="4173">
                  <c:v>7.62</c:v>
                </c:pt>
                <c:pt idx="4174">
                  <c:v>7.59</c:v>
                </c:pt>
                <c:pt idx="4175">
                  <c:v>7.76</c:v>
                </c:pt>
                <c:pt idx="4176">
                  <c:v>7.81</c:v>
                </c:pt>
                <c:pt idx="4177">
                  <c:v>7.71</c:v>
                </c:pt>
                <c:pt idx="4178">
                  <c:v>7.8</c:v>
                </c:pt>
                <c:pt idx="4179">
                  <c:v>8</c:v>
                </c:pt>
                <c:pt idx="4180">
                  <c:v>8.09</c:v>
                </c:pt>
                <c:pt idx="4181">
                  <c:v>8.06</c:v>
                </c:pt>
                <c:pt idx="4182">
                  <c:v>8.23</c:v>
                </c:pt>
                <c:pt idx="4183">
                  <c:v>8.26</c:v>
                </c:pt>
                <c:pt idx="4184">
                  <c:v>8.2200000000000006</c:v>
                </c:pt>
                <c:pt idx="4185">
                  <c:v>8.17</c:v>
                </c:pt>
                <c:pt idx="4186">
                  <c:v>8.09</c:v>
                </c:pt>
                <c:pt idx="4187">
                  <c:v>8.09</c:v>
                </c:pt>
                <c:pt idx="4188">
                  <c:v>7.97</c:v>
                </c:pt>
                <c:pt idx="4189">
                  <c:v>7.88</c:v>
                </c:pt>
                <c:pt idx="4190">
                  <c:v>7.85</c:v>
                </c:pt>
                <c:pt idx="4191">
                  <c:v>7.84</c:v>
                </c:pt>
                <c:pt idx="4192">
                  <c:v>7.85</c:v>
                </c:pt>
                <c:pt idx="4193">
                  <c:v>7.84</c:v>
                </c:pt>
                <c:pt idx="4194">
                  <c:v>7.88</c:v>
                </c:pt>
                <c:pt idx="4195">
                  <c:v>7.92</c:v>
                </c:pt>
                <c:pt idx="4196">
                  <c:v>7.97</c:v>
                </c:pt>
                <c:pt idx="4197">
                  <c:v>8.0500000000000007</c:v>
                </c:pt>
                <c:pt idx="4198">
                  <c:v>8.0399999999999991</c:v>
                </c:pt>
                <c:pt idx="4199">
                  <c:v>8.0500000000000007</c:v>
                </c:pt>
                <c:pt idx="4200">
                  <c:v>8.11</c:v>
                </c:pt>
                <c:pt idx="4201">
                  <c:v>8.17</c:v>
                </c:pt>
                <c:pt idx="4202">
                  <c:v>8.18</c:v>
                </c:pt>
                <c:pt idx="4203">
                  <c:v>8.17</c:v>
                </c:pt>
                <c:pt idx="4204">
                  <c:v>8.19</c:v>
                </c:pt>
                <c:pt idx="4205">
                  <c:v>8.26</c:v>
                </c:pt>
                <c:pt idx="4206">
                  <c:v>8.35</c:v>
                </c:pt>
                <c:pt idx="4207">
                  <c:v>8.3699999999999992</c:v>
                </c:pt>
                <c:pt idx="4208">
                  <c:v>8.34</c:v>
                </c:pt>
                <c:pt idx="4209">
                  <c:v>8.2200000000000006</c:v>
                </c:pt>
                <c:pt idx="4210">
                  <c:v>8.14</c:v>
                </c:pt>
                <c:pt idx="4211">
                  <c:v>8.07</c:v>
                </c:pt>
                <c:pt idx="4212">
                  <c:v>7.97</c:v>
                </c:pt>
                <c:pt idx="4213">
                  <c:v>7.82</c:v>
                </c:pt>
                <c:pt idx="4214">
                  <c:v>7.97</c:v>
                </c:pt>
                <c:pt idx="4215">
                  <c:v>7.99</c:v>
                </c:pt>
                <c:pt idx="4216">
                  <c:v>7.87</c:v>
                </c:pt>
                <c:pt idx="4217">
                  <c:v>7.93</c:v>
                </c:pt>
                <c:pt idx="4218">
                  <c:v>7.93</c:v>
                </c:pt>
                <c:pt idx="4219">
                  <c:v>7.98</c:v>
                </c:pt>
                <c:pt idx="4220">
                  <c:v>7.99</c:v>
                </c:pt>
                <c:pt idx="4221">
                  <c:v>7.87</c:v>
                </c:pt>
                <c:pt idx="4222">
                  <c:v>7.81</c:v>
                </c:pt>
                <c:pt idx="4223">
                  <c:v>7.83</c:v>
                </c:pt>
                <c:pt idx="4224">
                  <c:v>8.09</c:v>
                </c:pt>
                <c:pt idx="4225">
                  <c:v>8.1999999999999993</c:v>
                </c:pt>
                <c:pt idx="4226">
                  <c:v>8.0299999999999994</c:v>
                </c:pt>
                <c:pt idx="4227">
                  <c:v>7.99</c:v>
                </c:pt>
                <c:pt idx="4228">
                  <c:v>7.91</c:v>
                </c:pt>
                <c:pt idx="4229">
                  <c:v>8.11</c:v>
                </c:pt>
                <c:pt idx="4230">
                  <c:v>8.2100000000000009</c:v>
                </c:pt>
                <c:pt idx="4231">
                  <c:v>8.08</c:v>
                </c:pt>
                <c:pt idx="4232">
                  <c:v>8</c:v>
                </c:pt>
                <c:pt idx="4233">
                  <c:v>7.86</c:v>
                </c:pt>
                <c:pt idx="4234">
                  <c:v>7.73</c:v>
                </c:pt>
                <c:pt idx="4235">
                  <c:v>7.45</c:v>
                </c:pt>
                <c:pt idx="4236">
                  <c:v>7.26</c:v>
                </c:pt>
                <c:pt idx="4237">
                  <c:v>7.16</c:v>
                </c:pt>
                <c:pt idx="4238">
                  <c:v>7.14</c:v>
                </c:pt>
                <c:pt idx="4239">
                  <c:v>7.1</c:v>
                </c:pt>
                <c:pt idx="4240">
                  <c:v>7.05</c:v>
                </c:pt>
                <c:pt idx="4241">
                  <c:v>7.13</c:v>
                </c:pt>
                <c:pt idx="4242">
                  <c:v>6.88</c:v>
                </c:pt>
                <c:pt idx="4243">
                  <c:v>6.99</c:v>
                </c:pt>
                <c:pt idx="4244">
                  <c:v>6.84</c:v>
                </c:pt>
                <c:pt idx="4245">
                  <c:v>6.83</c:v>
                </c:pt>
                <c:pt idx="4246">
                  <c:v>7.47</c:v>
                </c:pt>
                <c:pt idx="4247">
                  <c:v>7.57</c:v>
                </c:pt>
                <c:pt idx="4248">
                  <c:v>7.51</c:v>
                </c:pt>
                <c:pt idx="4249">
                  <c:v>7.23</c:v>
                </c:pt>
                <c:pt idx="4250">
                  <c:v>7.1</c:v>
                </c:pt>
                <c:pt idx="4251">
                  <c:v>6.27</c:v>
                </c:pt>
                <c:pt idx="4252">
                  <c:v>6.42</c:v>
                </c:pt>
                <c:pt idx="4253">
                  <c:v>7.01</c:v>
                </c:pt>
                <c:pt idx="4254">
                  <c:v>7.23</c:v>
                </c:pt>
                <c:pt idx="4255">
                  <c:v>7.56</c:v>
                </c:pt>
                <c:pt idx="4256">
                  <c:v>7.56</c:v>
                </c:pt>
                <c:pt idx="4257">
                  <c:v>7.46</c:v>
                </c:pt>
                <c:pt idx="4258">
                  <c:v>7.46</c:v>
                </c:pt>
                <c:pt idx="4259">
                  <c:v>7.22</c:v>
                </c:pt>
                <c:pt idx="4260">
                  <c:v>7.31</c:v>
                </c:pt>
                <c:pt idx="4261">
                  <c:v>7.16</c:v>
                </c:pt>
                <c:pt idx="4262">
                  <c:v>7.07</c:v>
                </c:pt>
                <c:pt idx="4263">
                  <c:v>6.97</c:v>
                </c:pt>
                <c:pt idx="4264">
                  <c:v>6.93</c:v>
                </c:pt>
                <c:pt idx="4265">
                  <c:v>6.95</c:v>
                </c:pt>
                <c:pt idx="4266">
                  <c:v>6.98</c:v>
                </c:pt>
                <c:pt idx="4267">
                  <c:v>6.82</c:v>
                </c:pt>
                <c:pt idx="4268">
                  <c:v>6.96</c:v>
                </c:pt>
                <c:pt idx="4269">
                  <c:v>6.97</c:v>
                </c:pt>
                <c:pt idx="4270">
                  <c:v>6.99</c:v>
                </c:pt>
                <c:pt idx="4271">
                  <c:v>7.13</c:v>
                </c:pt>
                <c:pt idx="4272">
                  <c:v>7.14</c:v>
                </c:pt>
                <c:pt idx="4273">
                  <c:v>7.12</c:v>
                </c:pt>
                <c:pt idx="4274">
                  <c:v>7.21</c:v>
                </c:pt>
                <c:pt idx="4275">
                  <c:v>7.21</c:v>
                </c:pt>
                <c:pt idx="4276">
                  <c:v>7.71</c:v>
                </c:pt>
                <c:pt idx="4277">
                  <c:v>7.85</c:v>
                </c:pt>
                <c:pt idx="4278">
                  <c:v>7.95</c:v>
                </c:pt>
                <c:pt idx="4279">
                  <c:v>7.9</c:v>
                </c:pt>
                <c:pt idx="4280">
                  <c:v>7.78</c:v>
                </c:pt>
                <c:pt idx="4281">
                  <c:v>7.73</c:v>
                </c:pt>
                <c:pt idx="4282">
                  <c:v>7.62</c:v>
                </c:pt>
                <c:pt idx="4283">
                  <c:v>7.46</c:v>
                </c:pt>
                <c:pt idx="4284">
                  <c:v>7.4</c:v>
                </c:pt>
                <c:pt idx="4285">
                  <c:v>7.34</c:v>
                </c:pt>
                <c:pt idx="4286">
                  <c:v>7.27</c:v>
                </c:pt>
                <c:pt idx="4287">
                  <c:v>7.22</c:v>
                </c:pt>
                <c:pt idx="4288">
                  <c:v>7.12</c:v>
                </c:pt>
                <c:pt idx="4289">
                  <c:v>7.15</c:v>
                </c:pt>
                <c:pt idx="4290">
                  <c:v>7.24</c:v>
                </c:pt>
                <c:pt idx="4291">
                  <c:v>7.24</c:v>
                </c:pt>
                <c:pt idx="4292">
                  <c:v>7.28</c:v>
                </c:pt>
                <c:pt idx="4293">
                  <c:v>7.27</c:v>
                </c:pt>
                <c:pt idx="4294">
                  <c:v>7.3</c:v>
                </c:pt>
                <c:pt idx="4295">
                  <c:v>7.25</c:v>
                </c:pt>
                <c:pt idx="4296">
                  <c:v>7.35</c:v>
                </c:pt>
                <c:pt idx="4297">
                  <c:v>7.47</c:v>
                </c:pt>
                <c:pt idx="4298">
                  <c:v>7.48</c:v>
                </c:pt>
                <c:pt idx="4299">
                  <c:v>7.55</c:v>
                </c:pt>
                <c:pt idx="4300">
                  <c:v>7.73</c:v>
                </c:pt>
                <c:pt idx="4301">
                  <c:v>7.96</c:v>
                </c:pt>
                <c:pt idx="4302">
                  <c:v>8.06</c:v>
                </c:pt>
                <c:pt idx="4303">
                  <c:v>8.0500000000000007</c:v>
                </c:pt>
                <c:pt idx="4304">
                  <c:v>8.86</c:v>
                </c:pt>
                <c:pt idx="4305">
                  <c:v>8.0500000000000007</c:v>
                </c:pt>
                <c:pt idx="4306">
                  <c:v>8.01</c:v>
                </c:pt>
                <c:pt idx="4307">
                  <c:v>7.88</c:v>
                </c:pt>
                <c:pt idx="4308">
                  <c:v>7.74</c:v>
                </c:pt>
                <c:pt idx="4309">
                  <c:v>7.64</c:v>
                </c:pt>
                <c:pt idx="4310">
                  <c:v>7.51</c:v>
                </c:pt>
                <c:pt idx="4311">
                  <c:v>7.44</c:v>
                </c:pt>
                <c:pt idx="4312">
                  <c:v>7.43</c:v>
                </c:pt>
                <c:pt idx="4313">
                  <c:v>7.44</c:v>
                </c:pt>
                <c:pt idx="4314">
                  <c:v>7.46</c:v>
                </c:pt>
                <c:pt idx="4315">
                  <c:v>7.46</c:v>
                </c:pt>
                <c:pt idx="4316">
                  <c:v>7.49</c:v>
                </c:pt>
                <c:pt idx="4317">
                  <c:v>7.58</c:v>
                </c:pt>
                <c:pt idx="4318">
                  <c:v>7.69</c:v>
                </c:pt>
                <c:pt idx="4319">
                  <c:v>7.77</c:v>
                </c:pt>
                <c:pt idx="4320">
                  <c:v>7.85</c:v>
                </c:pt>
                <c:pt idx="4321">
                  <c:v>7.92</c:v>
                </c:pt>
                <c:pt idx="4322">
                  <c:v>7.74</c:v>
                </c:pt>
                <c:pt idx="4323">
                  <c:v>7.71</c:v>
                </c:pt>
                <c:pt idx="4324">
                  <c:v>7.91</c:v>
                </c:pt>
                <c:pt idx="4325">
                  <c:v>8.0299999999999994</c:v>
                </c:pt>
                <c:pt idx="4326">
                  <c:v>8.11</c:v>
                </c:pt>
                <c:pt idx="4327">
                  <c:v>8.1300000000000008</c:v>
                </c:pt>
                <c:pt idx="4328">
                  <c:v>8.09</c:v>
                </c:pt>
                <c:pt idx="4329">
                  <c:v>8.01</c:v>
                </c:pt>
                <c:pt idx="4330">
                  <c:v>7.93</c:v>
                </c:pt>
                <c:pt idx="4331">
                  <c:v>7.79</c:v>
                </c:pt>
                <c:pt idx="4332">
                  <c:v>7.67</c:v>
                </c:pt>
                <c:pt idx="4333">
                  <c:v>7.57</c:v>
                </c:pt>
                <c:pt idx="4334">
                  <c:v>7.41</c:v>
                </c:pt>
                <c:pt idx="4335">
                  <c:v>7.36</c:v>
                </c:pt>
                <c:pt idx="4336">
                  <c:v>7.3</c:v>
                </c:pt>
                <c:pt idx="4337">
                  <c:v>7.23</c:v>
                </c:pt>
                <c:pt idx="4338">
                  <c:v>7.2</c:v>
                </c:pt>
                <c:pt idx="4339">
                  <c:v>7.2</c:v>
                </c:pt>
                <c:pt idx="4340">
                  <c:v>7.22</c:v>
                </c:pt>
                <c:pt idx="4341">
                  <c:v>7.32</c:v>
                </c:pt>
                <c:pt idx="4342">
                  <c:v>7.39</c:v>
                </c:pt>
                <c:pt idx="4343">
                  <c:v>7.45</c:v>
                </c:pt>
                <c:pt idx="4344">
                  <c:v>7.54</c:v>
                </c:pt>
                <c:pt idx="4345">
                  <c:v>7.54</c:v>
                </c:pt>
                <c:pt idx="4346">
                  <c:v>7.55</c:v>
                </c:pt>
                <c:pt idx="4347">
                  <c:v>7.91</c:v>
                </c:pt>
                <c:pt idx="4348">
                  <c:v>8.2200000000000006</c:v>
                </c:pt>
                <c:pt idx="4349">
                  <c:v>8.39</c:v>
                </c:pt>
                <c:pt idx="4350">
                  <c:v>8.4700000000000006</c:v>
                </c:pt>
                <c:pt idx="4351">
                  <c:v>8.5</c:v>
                </c:pt>
                <c:pt idx="4352">
                  <c:v>8.4499999999999993</c:v>
                </c:pt>
                <c:pt idx="4353">
                  <c:v>8.33</c:v>
                </c:pt>
                <c:pt idx="4354">
                  <c:v>8.18</c:v>
                </c:pt>
                <c:pt idx="4355">
                  <c:v>8.02</c:v>
                </c:pt>
                <c:pt idx="4356">
                  <c:v>7.92</c:v>
                </c:pt>
                <c:pt idx="4357">
                  <c:v>7.86</c:v>
                </c:pt>
                <c:pt idx="4358">
                  <c:v>7.78</c:v>
                </c:pt>
                <c:pt idx="4359">
                  <c:v>7.65</c:v>
                </c:pt>
                <c:pt idx="4360">
                  <c:v>7.65</c:v>
                </c:pt>
                <c:pt idx="4361">
                  <c:v>7.76</c:v>
                </c:pt>
                <c:pt idx="4362">
                  <c:v>7.8</c:v>
                </c:pt>
                <c:pt idx="4363">
                  <c:v>7.93</c:v>
                </c:pt>
                <c:pt idx="4364">
                  <c:v>7.98</c:v>
                </c:pt>
                <c:pt idx="4365">
                  <c:v>8.01</c:v>
                </c:pt>
                <c:pt idx="4366">
                  <c:v>8.01</c:v>
                </c:pt>
                <c:pt idx="4367">
                  <c:v>8.09</c:v>
                </c:pt>
                <c:pt idx="4368">
                  <c:v>8.14</c:v>
                </c:pt>
                <c:pt idx="4369">
                  <c:v>8.1999999999999993</c:v>
                </c:pt>
                <c:pt idx="4370">
                  <c:v>8.1300000000000008</c:v>
                </c:pt>
                <c:pt idx="4371">
                  <c:v>8.2200000000000006</c:v>
                </c:pt>
                <c:pt idx="4372">
                  <c:v>8.31</c:v>
                </c:pt>
                <c:pt idx="4373">
                  <c:v>8.44</c:v>
                </c:pt>
                <c:pt idx="4374">
                  <c:v>8.52</c:v>
                </c:pt>
                <c:pt idx="4375">
                  <c:v>8.49</c:v>
                </c:pt>
                <c:pt idx="4376">
                  <c:v>8.44</c:v>
                </c:pt>
                <c:pt idx="4377">
                  <c:v>8.32</c:v>
                </c:pt>
                <c:pt idx="4378">
                  <c:v>8.16</c:v>
                </c:pt>
                <c:pt idx="4379">
                  <c:v>7.87</c:v>
                </c:pt>
                <c:pt idx="4380">
                  <c:v>7.86</c:v>
                </c:pt>
                <c:pt idx="4381">
                  <c:v>7.73</c:v>
                </c:pt>
                <c:pt idx="4382">
                  <c:v>7.65</c:v>
                </c:pt>
                <c:pt idx="4383">
                  <c:v>7.52</c:v>
                </c:pt>
                <c:pt idx="4384">
                  <c:v>7.5</c:v>
                </c:pt>
                <c:pt idx="4385">
                  <c:v>7.52</c:v>
                </c:pt>
                <c:pt idx="4386">
                  <c:v>7.66</c:v>
                </c:pt>
                <c:pt idx="4387">
                  <c:v>7.67</c:v>
                </c:pt>
                <c:pt idx="4388">
                  <c:v>7.62</c:v>
                </c:pt>
                <c:pt idx="4389">
                  <c:v>7.57</c:v>
                </c:pt>
                <c:pt idx="4390">
                  <c:v>7.51</c:v>
                </c:pt>
                <c:pt idx="4391">
                  <c:v>7.56</c:v>
                </c:pt>
                <c:pt idx="4392">
                  <c:v>7.57</c:v>
                </c:pt>
                <c:pt idx="4393">
                  <c:v>7.69</c:v>
                </c:pt>
                <c:pt idx="4394">
                  <c:v>7.33</c:v>
                </c:pt>
                <c:pt idx="4395">
                  <c:v>6.85</c:v>
                </c:pt>
                <c:pt idx="4396">
                  <c:v>6.79</c:v>
                </c:pt>
                <c:pt idx="4397">
                  <c:v>5.54</c:v>
                </c:pt>
                <c:pt idx="4398">
                  <c:v>4.5999999999999996</c:v>
                </c:pt>
                <c:pt idx="4399">
                  <c:v>4.0999999999999996</c:v>
                </c:pt>
                <c:pt idx="4400">
                  <c:v>3.94</c:v>
                </c:pt>
                <c:pt idx="4401">
                  <c:v>4.05</c:v>
                </c:pt>
                <c:pt idx="4402">
                  <c:v>3.86</c:v>
                </c:pt>
                <c:pt idx="4403">
                  <c:v>3.76</c:v>
                </c:pt>
                <c:pt idx="4404">
                  <c:v>3.76</c:v>
                </c:pt>
                <c:pt idx="4405">
                  <c:v>3.53</c:v>
                </c:pt>
                <c:pt idx="4406">
                  <c:v>3.12</c:v>
                </c:pt>
                <c:pt idx="4407">
                  <c:v>3.28</c:v>
                </c:pt>
                <c:pt idx="4408">
                  <c:v>3.72</c:v>
                </c:pt>
                <c:pt idx="4409">
                  <c:v>3.79</c:v>
                </c:pt>
                <c:pt idx="4410">
                  <c:v>3.81</c:v>
                </c:pt>
                <c:pt idx="4411">
                  <c:v>4.01</c:v>
                </c:pt>
                <c:pt idx="4412">
                  <c:v>3.98</c:v>
                </c:pt>
                <c:pt idx="4413">
                  <c:v>4.58</c:v>
                </c:pt>
                <c:pt idx="4414">
                  <c:v>4.95</c:v>
                </c:pt>
                <c:pt idx="4415">
                  <c:v>5.5</c:v>
                </c:pt>
                <c:pt idx="4416">
                  <c:v>5.5</c:v>
                </c:pt>
                <c:pt idx="4417">
                  <c:v>6.43</c:v>
                </c:pt>
                <c:pt idx="4418">
                  <c:v>6.76</c:v>
                </c:pt>
                <c:pt idx="4419">
                  <c:v>7.28</c:v>
                </c:pt>
                <c:pt idx="4420">
                  <c:v>7.62</c:v>
                </c:pt>
                <c:pt idx="4421">
                  <c:v>7.58</c:v>
                </c:pt>
                <c:pt idx="4422">
                  <c:v>6.82</c:v>
                </c:pt>
                <c:pt idx="4423">
                  <c:v>7.57</c:v>
                </c:pt>
                <c:pt idx="4424">
                  <c:v>6.19</c:v>
                </c:pt>
                <c:pt idx="4425">
                  <c:v>5.13</c:v>
                </c:pt>
                <c:pt idx="4426">
                  <c:v>4.57</c:v>
                </c:pt>
                <c:pt idx="4427">
                  <c:v>4.5199999999999996</c:v>
                </c:pt>
                <c:pt idx="4428">
                  <c:v>4.3</c:v>
                </c:pt>
                <c:pt idx="4429">
                  <c:v>4.47</c:v>
                </c:pt>
                <c:pt idx="4430">
                  <c:v>4.3099999999999996</c:v>
                </c:pt>
                <c:pt idx="4431">
                  <c:v>4.26</c:v>
                </c:pt>
                <c:pt idx="4432">
                  <c:v>4.49</c:v>
                </c:pt>
                <c:pt idx="4433">
                  <c:v>4.67</c:v>
                </c:pt>
                <c:pt idx="4434">
                  <c:v>4.4000000000000004</c:v>
                </c:pt>
                <c:pt idx="4435">
                  <c:v>4.71</c:v>
                </c:pt>
                <c:pt idx="4436">
                  <c:v>4.97</c:v>
                </c:pt>
                <c:pt idx="4437">
                  <c:v>5.34</c:v>
                </c:pt>
                <c:pt idx="4438">
                  <c:v>4.82</c:v>
                </c:pt>
                <c:pt idx="4439">
                  <c:v>4.68</c:v>
                </c:pt>
                <c:pt idx="4440">
                  <c:v>4.55</c:v>
                </c:pt>
                <c:pt idx="4441">
                  <c:v>4.6500000000000004</c:v>
                </c:pt>
                <c:pt idx="4442">
                  <c:v>4.84</c:v>
                </c:pt>
                <c:pt idx="4443">
                  <c:v>5.29</c:v>
                </c:pt>
                <c:pt idx="4444">
                  <c:v>5.6</c:v>
                </c:pt>
                <c:pt idx="4445">
                  <c:v>5.8</c:v>
                </c:pt>
                <c:pt idx="4446">
                  <c:v>5.94</c:v>
                </c:pt>
                <c:pt idx="4447">
                  <c:v>6.06</c:v>
                </c:pt>
                <c:pt idx="4448">
                  <c:v>6.1</c:v>
                </c:pt>
                <c:pt idx="4449">
                  <c:v>6.06</c:v>
                </c:pt>
                <c:pt idx="4450">
                  <c:v>6.04</c:v>
                </c:pt>
                <c:pt idx="4451">
                  <c:v>5.78</c:v>
                </c:pt>
                <c:pt idx="4452">
                  <c:v>5.88</c:v>
                </c:pt>
                <c:pt idx="4453">
                  <c:v>5.73</c:v>
                </c:pt>
                <c:pt idx="4454">
                  <c:v>5.49</c:v>
                </c:pt>
                <c:pt idx="4455">
                  <c:v>5.58</c:v>
                </c:pt>
                <c:pt idx="4456">
                  <c:v>5.52</c:v>
                </c:pt>
                <c:pt idx="4457">
                  <c:v>5.52</c:v>
                </c:pt>
                <c:pt idx="4458">
                  <c:v>5.68</c:v>
                </c:pt>
                <c:pt idx="4459">
                  <c:v>5.75</c:v>
                </c:pt>
                <c:pt idx="4460">
                  <c:v>5.65</c:v>
                </c:pt>
                <c:pt idx="4461">
                  <c:v>5.72</c:v>
                </c:pt>
                <c:pt idx="4462">
                  <c:v>6.08</c:v>
                </c:pt>
                <c:pt idx="4463">
                  <c:v>6.6</c:v>
                </c:pt>
                <c:pt idx="4464">
                  <c:v>6.26</c:v>
                </c:pt>
                <c:pt idx="4465">
                  <c:v>6.38</c:v>
                </c:pt>
                <c:pt idx="4466">
                  <c:v>6.44</c:v>
                </c:pt>
                <c:pt idx="4467">
                  <c:v>6.44</c:v>
                </c:pt>
                <c:pt idx="4468">
                  <c:v>6.51</c:v>
                </c:pt>
                <c:pt idx="4469">
                  <c:v>6.38</c:v>
                </c:pt>
                <c:pt idx="4470">
                  <c:v>6.61</c:v>
                </c:pt>
                <c:pt idx="4471">
                  <c:v>6.94</c:v>
                </c:pt>
                <c:pt idx="4472">
                  <c:v>7.07</c:v>
                </c:pt>
                <c:pt idx="4473">
                  <c:v>7.05</c:v>
                </c:pt>
                <c:pt idx="4474">
                  <c:v>6.99</c:v>
                </c:pt>
                <c:pt idx="4475">
                  <c:v>6.86</c:v>
                </c:pt>
                <c:pt idx="4476">
                  <c:v>6.95</c:v>
                </c:pt>
                <c:pt idx="4477">
                  <c:v>6.97</c:v>
                </c:pt>
                <c:pt idx="4478">
                  <c:v>6.58</c:v>
                </c:pt>
                <c:pt idx="4479">
                  <c:v>6.52</c:v>
                </c:pt>
                <c:pt idx="4480">
                  <c:v>6.6</c:v>
                </c:pt>
                <c:pt idx="4481">
                  <c:v>6.66</c:v>
                </c:pt>
                <c:pt idx="4482">
                  <c:v>6.72</c:v>
                </c:pt>
                <c:pt idx="4483">
                  <c:v>6.73</c:v>
                </c:pt>
                <c:pt idx="4484">
                  <c:v>6.58</c:v>
                </c:pt>
                <c:pt idx="4485">
                  <c:v>6.51</c:v>
                </c:pt>
                <c:pt idx="4486">
                  <c:v>6.7</c:v>
                </c:pt>
                <c:pt idx="4487">
                  <c:v>6.81</c:v>
                </c:pt>
                <c:pt idx="4488">
                  <c:v>6.67</c:v>
                </c:pt>
                <c:pt idx="4489">
                  <c:v>6.63</c:v>
                </c:pt>
                <c:pt idx="4490">
                  <c:v>6.67</c:v>
                </c:pt>
                <c:pt idx="4491">
                  <c:v>6.77</c:v>
                </c:pt>
                <c:pt idx="4492">
                  <c:v>6.83</c:v>
                </c:pt>
                <c:pt idx="4493">
                  <c:v>6.93</c:v>
                </c:pt>
                <c:pt idx="4494">
                  <c:v>7.01</c:v>
                </c:pt>
                <c:pt idx="4495">
                  <c:v>7.1</c:v>
                </c:pt>
                <c:pt idx="4496">
                  <c:v>7.59</c:v>
                </c:pt>
                <c:pt idx="4497">
                  <c:v>7.58</c:v>
                </c:pt>
                <c:pt idx="4498">
                  <c:v>7.43</c:v>
                </c:pt>
                <c:pt idx="4499">
                  <c:v>7.11</c:v>
                </c:pt>
                <c:pt idx="4500">
                  <c:v>6.76</c:v>
                </c:pt>
                <c:pt idx="4501">
                  <c:v>6.75</c:v>
                </c:pt>
                <c:pt idx="4502">
                  <c:v>6.75</c:v>
                </c:pt>
                <c:pt idx="4503">
                  <c:v>6.72</c:v>
                </c:pt>
                <c:pt idx="4504">
                  <c:v>6.53</c:v>
                </c:pt>
                <c:pt idx="4505">
                  <c:v>6.45</c:v>
                </c:pt>
                <c:pt idx="4506">
                  <c:v>6.43</c:v>
                </c:pt>
                <c:pt idx="4507">
                  <c:v>6.45</c:v>
                </c:pt>
                <c:pt idx="4508">
                  <c:v>6.61</c:v>
                </c:pt>
                <c:pt idx="4509">
                  <c:v>6.8</c:v>
                </c:pt>
                <c:pt idx="4510">
                  <c:v>6.7</c:v>
                </c:pt>
                <c:pt idx="4511">
                  <c:v>6.86</c:v>
                </c:pt>
                <c:pt idx="4512">
                  <c:v>6.88</c:v>
                </c:pt>
                <c:pt idx="4513">
                  <c:v>6.78</c:v>
                </c:pt>
                <c:pt idx="4514">
                  <c:v>6.96</c:v>
                </c:pt>
                <c:pt idx="4515">
                  <c:v>6.98</c:v>
                </c:pt>
                <c:pt idx="4516">
                  <c:v>7.09</c:v>
                </c:pt>
                <c:pt idx="4517">
                  <c:v>7.11</c:v>
                </c:pt>
                <c:pt idx="4518">
                  <c:v>7.58</c:v>
                </c:pt>
                <c:pt idx="4519">
                  <c:v>7.65</c:v>
                </c:pt>
                <c:pt idx="4520">
                  <c:v>7.64</c:v>
                </c:pt>
                <c:pt idx="4521">
                  <c:v>7.6</c:v>
                </c:pt>
                <c:pt idx="4522">
                  <c:v>7.51</c:v>
                </c:pt>
                <c:pt idx="4523">
                  <c:v>7.23</c:v>
                </c:pt>
                <c:pt idx="4524">
                  <c:v>6.97</c:v>
                </c:pt>
                <c:pt idx="4525">
                  <c:v>7.06</c:v>
                </c:pt>
                <c:pt idx="4526">
                  <c:v>6.95</c:v>
                </c:pt>
                <c:pt idx="4527">
                  <c:v>6.73</c:v>
                </c:pt>
                <c:pt idx="4528">
                  <c:v>6.86</c:v>
                </c:pt>
                <c:pt idx="4529">
                  <c:v>6.74</c:v>
                </c:pt>
                <c:pt idx="4530">
                  <c:v>6.84</c:v>
                </c:pt>
                <c:pt idx="4531">
                  <c:v>6.77</c:v>
                </c:pt>
                <c:pt idx="4532">
                  <c:v>6.91</c:v>
                </c:pt>
                <c:pt idx="4533">
                  <c:v>6.96</c:v>
                </c:pt>
                <c:pt idx="4534">
                  <c:v>7.02</c:v>
                </c:pt>
                <c:pt idx="4535">
                  <c:v>7.26</c:v>
                </c:pt>
                <c:pt idx="4536">
                  <c:v>7.25</c:v>
                </c:pt>
                <c:pt idx="4537">
                  <c:v>7.35</c:v>
                </c:pt>
                <c:pt idx="4538">
                  <c:v>7.24</c:v>
                </c:pt>
                <c:pt idx="4539">
                  <c:v>7.13</c:v>
                </c:pt>
                <c:pt idx="4540">
                  <c:v>7.17</c:v>
                </c:pt>
                <c:pt idx="4541">
                  <c:v>7.21</c:v>
                </c:pt>
                <c:pt idx="4542">
                  <c:v>7.24</c:v>
                </c:pt>
                <c:pt idx="4543">
                  <c:v>7.26</c:v>
                </c:pt>
                <c:pt idx="4544">
                  <c:v>7.27</c:v>
                </c:pt>
                <c:pt idx="4545">
                  <c:v>7.31</c:v>
                </c:pt>
                <c:pt idx="4546">
                  <c:v>7.11</c:v>
                </c:pt>
                <c:pt idx="4547">
                  <c:v>6.95</c:v>
                </c:pt>
                <c:pt idx="4548">
                  <c:v>6.95</c:v>
                </c:pt>
                <c:pt idx="4549">
                  <c:v>6.84</c:v>
                </c:pt>
                <c:pt idx="4550">
                  <c:v>6.74</c:v>
                </c:pt>
                <c:pt idx="4551">
                  <c:v>6.81</c:v>
                </c:pt>
                <c:pt idx="4552">
                  <c:v>6.82</c:v>
                </c:pt>
                <c:pt idx="4553">
                  <c:v>6.81</c:v>
                </c:pt>
                <c:pt idx="4554">
                  <c:v>6.84</c:v>
                </c:pt>
                <c:pt idx="4555">
                  <c:v>6.8</c:v>
                </c:pt>
                <c:pt idx="4556">
                  <c:v>6.8</c:v>
                </c:pt>
                <c:pt idx="4557">
                  <c:v>6.83</c:v>
                </c:pt>
                <c:pt idx="4558">
                  <c:v>6.82</c:v>
                </c:pt>
                <c:pt idx="4559">
                  <c:v>6.85</c:v>
                </c:pt>
                <c:pt idx="4560">
                  <c:v>6.71</c:v>
                </c:pt>
                <c:pt idx="4561">
                  <c:v>6.8</c:v>
                </c:pt>
                <c:pt idx="4562">
                  <c:v>6.89</c:v>
                </c:pt>
                <c:pt idx="4563">
                  <c:v>6.93</c:v>
                </c:pt>
                <c:pt idx="4564">
                  <c:v>6.96</c:v>
                </c:pt>
                <c:pt idx="4565">
                  <c:v>7.04</c:v>
                </c:pt>
                <c:pt idx="4566">
                  <c:v>7.12</c:v>
                </c:pt>
                <c:pt idx="4567">
                  <c:v>7.16</c:v>
                </c:pt>
                <c:pt idx="4568">
                  <c:v>7.07</c:v>
                </c:pt>
                <c:pt idx="4569">
                  <c:v>7.02</c:v>
                </c:pt>
                <c:pt idx="4570">
                  <c:v>6.79</c:v>
                </c:pt>
                <c:pt idx="4571">
                  <c:v>6.73</c:v>
                </c:pt>
                <c:pt idx="4572">
                  <c:v>6.53</c:v>
                </c:pt>
                <c:pt idx="4573">
                  <c:v>6.48</c:v>
                </c:pt>
                <c:pt idx="4574">
                  <c:v>6.41</c:v>
                </c:pt>
                <c:pt idx="4575">
                  <c:v>6.4</c:v>
                </c:pt>
                <c:pt idx="4576">
                  <c:v>6.27</c:v>
                </c:pt>
                <c:pt idx="4577">
                  <c:v>6.18</c:v>
                </c:pt>
                <c:pt idx="4578">
                  <c:v>6.12</c:v>
                </c:pt>
                <c:pt idx="4579">
                  <c:v>6.22</c:v>
                </c:pt>
                <c:pt idx="4580">
                  <c:v>6.35</c:v>
                </c:pt>
                <c:pt idx="4581">
                  <c:v>6.34</c:v>
                </c:pt>
                <c:pt idx="4582">
                  <c:v>6.33</c:v>
                </c:pt>
                <c:pt idx="4583">
                  <c:v>6.28</c:v>
                </c:pt>
                <c:pt idx="4584">
                  <c:v>6.43</c:v>
                </c:pt>
                <c:pt idx="4585">
                  <c:v>6.56</c:v>
                </c:pt>
                <c:pt idx="4586">
                  <c:v>6.56</c:v>
                </c:pt>
                <c:pt idx="4587">
                  <c:v>6.43</c:v>
                </c:pt>
                <c:pt idx="4588">
                  <c:v>6.51</c:v>
                </c:pt>
                <c:pt idx="4589">
                  <c:v>6.57</c:v>
                </c:pt>
                <c:pt idx="4590">
                  <c:v>6.5</c:v>
                </c:pt>
                <c:pt idx="4591">
                  <c:v>6.47</c:v>
                </c:pt>
                <c:pt idx="4592">
                  <c:v>6.44</c:v>
                </c:pt>
                <c:pt idx="4593">
                  <c:v>6.37</c:v>
                </c:pt>
                <c:pt idx="4594">
                  <c:v>6.29</c:v>
                </c:pt>
                <c:pt idx="4595">
                  <c:v>6.24</c:v>
                </c:pt>
                <c:pt idx="4596">
                  <c:v>6.02</c:v>
                </c:pt>
                <c:pt idx="4597">
                  <c:v>5.99</c:v>
                </c:pt>
                <c:pt idx="4598">
                  <c:v>5.9</c:v>
                </c:pt>
                <c:pt idx="4599">
                  <c:v>5.86</c:v>
                </c:pt>
                <c:pt idx="4600">
                  <c:v>5.32</c:v>
                </c:pt>
                <c:pt idx="4601">
                  <c:v>3.82</c:v>
                </c:pt>
                <c:pt idx="4602">
                  <c:v>2.87</c:v>
                </c:pt>
                <c:pt idx="4603">
                  <c:v>2.0699999999999998</c:v>
                </c:pt>
                <c:pt idx="4604">
                  <c:v>2.0499999999999998</c:v>
                </c:pt>
                <c:pt idx="4605">
                  <c:v>1.95</c:v>
                </c:pt>
                <c:pt idx="4606">
                  <c:v>1.74</c:v>
                </c:pt>
                <c:pt idx="4607">
                  <c:v>1.65</c:v>
                </c:pt>
                <c:pt idx="4608">
                  <c:v>1.86</c:v>
                </c:pt>
                <c:pt idx="4609">
                  <c:v>1.83</c:v>
                </c:pt>
                <c:pt idx="4610">
                  <c:v>2.0699999999999998</c:v>
                </c:pt>
                <c:pt idx="4611">
                  <c:v>2</c:v>
                </c:pt>
                <c:pt idx="4612">
                  <c:v>2.66</c:v>
                </c:pt>
                <c:pt idx="4613">
                  <c:v>2.85</c:v>
                </c:pt>
                <c:pt idx="4614">
                  <c:v>3.05</c:v>
                </c:pt>
                <c:pt idx="4615">
                  <c:v>3.4</c:v>
                </c:pt>
                <c:pt idx="4616">
                  <c:v>3.59</c:v>
                </c:pt>
                <c:pt idx="4617">
                  <c:v>3.91</c:v>
                </c:pt>
                <c:pt idx="4618">
                  <c:v>4.1900000000000004</c:v>
                </c:pt>
                <c:pt idx="4619">
                  <c:v>4.25</c:v>
                </c:pt>
                <c:pt idx="4620">
                  <c:v>4.16</c:v>
                </c:pt>
                <c:pt idx="4621">
                  <c:v>4.25</c:v>
                </c:pt>
                <c:pt idx="4622">
                  <c:v>4.3499999999999996</c:v>
                </c:pt>
                <c:pt idx="4623">
                  <c:v>5.0599999999999996</c:v>
                </c:pt>
                <c:pt idx="4624">
                  <c:v>5.15</c:v>
                </c:pt>
                <c:pt idx="4625">
                  <c:v>5.0999999999999996</c:v>
                </c:pt>
                <c:pt idx="4626">
                  <c:v>4.95</c:v>
                </c:pt>
                <c:pt idx="4627">
                  <c:v>4.99</c:v>
                </c:pt>
                <c:pt idx="4628">
                  <c:v>4.99</c:v>
                </c:pt>
                <c:pt idx="4629">
                  <c:v>5.05</c:v>
                </c:pt>
                <c:pt idx="4630">
                  <c:v>4.93</c:v>
                </c:pt>
                <c:pt idx="4631">
                  <c:v>4.92</c:v>
                </c:pt>
                <c:pt idx="4632">
                  <c:v>4.96</c:v>
                </c:pt>
                <c:pt idx="4633">
                  <c:v>5.14</c:v>
                </c:pt>
                <c:pt idx="4634">
                  <c:v>5.04</c:v>
                </c:pt>
                <c:pt idx="4635">
                  <c:v>4.9800000000000004</c:v>
                </c:pt>
                <c:pt idx="4636">
                  <c:v>5.03</c:v>
                </c:pt>
                <c:pt idx="4637">
                  <c:v>5.26</c:v>
                </c:pt>
                <c:pt idx="4638">
                  <c:v>5.42</c:v>
                </c:pt>
                <c:pt idx="4639">
                  <c:v>5.4</c:v>
                </c:pt>
                <c:pt idx="4640">
                  <c:v>5.48</c:v>
                </c:pt>
                <c:pt idx="4641">
                  <c:v>5.5</c:v>
                </c:pt>
                <c:pt idx="4642">
                  <c:v>5.33</c:v>
                </c:pt>
                <c:pt idx="4643">
                  <c:v>5.32</c:v>
                </c:pt>
                <c:pt idx="4644">
                  <c:v>5.25</c:v>
                </c:pt>
                <c:pt idx="4645">
                  <c:v>5.3</c:v>
                </c:pt>
                <c:pt idx="4646">
                  <c:v>5.2</c:v>
                </c:pt>
                <c:pt idx="4647">
                  <c:v>5.23</c:v>
                </c:pt>
                <c:pt idx="4648">
                  <c:v>5.08</c:v>
                </c:pt>
                <c:pt idx="4649">
                  <c:v>5.0199999999999996</c:v>
                </c:pt>
                <c:pt idx="4650">
                  <c:v>5.22</c:v>
                </c:pt>
                <c:pt idx="4651">
                  <c:v>5.28</c:v>
                </c:pt>
                <c:pt idx="4652">
                  <c:v>5.34</c:v>
                </c:pt>
                <c:pt idx="4653">
                  <c:v>5.32</c:v>
                </c:pt>
                <c:pt idx="4654">
                  <c:v>5.59</c:v>
                </c:pt>
                <c:pt idx="4655">
                  <c:v>5.65</c:v>
                </c:pt>
                <c:pt idx="4656">
                  <c:v>5.71</c:v>
                </c:pt>
                <c:pt idx="4657">
                  <c:v>5.68</c:v>
                </c:pt>
                <c:pt idx="4658">
                  <c:v>5.54</c:v>
                </c:pt>
                <c:pt idx="4659">
                  <c:v>5.43</c:v>
                </c:pt>
                <c:pt idx="4660">
                  <c:v>5.47</c:v>
                </c:pt>
                <c:pt idx="4661">
                  <c:v>3.73</c:v>
                </c:pt>
                <c:pt idx="4662">
                  <c:v>3.06</c:v>
                </c:pt>
                <c:pt idx="4663">
                  <c:v>2.1800000000000002</c:v>
                </c:pt>
                <c:pt idx="4664">
                  <c:v>2.2999999999999998</c:v>
                </c:pt>
                <c:pt idx="4665">
                  <c:v>5.99</c:v>
                </c:pt>
                <c:pt idx="4666">
                  <c:v>3.78</c:v>
                </c:pt>
                <c:pt idx="4667">
                  <c:v>2.64</c:v>
                </c:pt>
                <c:pt idx="4668">
                  <c:v>2.0699999999999998</c:v>
                </c:pt>
                <c:pt idx="4669">
                  <c:v>2.16</c:v>
                </c:pt>
                <c:pt idx="4670">
                  <c:v>2.36</c:v>
                </c:pt>
                <c:pt idx="4671">
                  <c:v>2.59</c:v>
                </c:pt>
                <c:pt idx="4672">
                  <c:v>2.76</c:v>
                </c:pt>
                <c:pt idx="4673">
                  <c:v>2.96</c:v>
                </c:pt>
                <c:pt idx="4674">
                  <c:v>3.1</c:v>
                </c:pt>
                <c:pt idx="4675">
                  <c:v>3.33</c:v>
                </c:pt>
                <c:pt idx="4676">
                  <c:v>3.47</c:v>
                </c:pt>
                <c:pt idx="4677">
                  <c:v>3.76</c:v>
                </c:pt>
                <c:pt idx="4678">
                  <c:v>4.0599999999999996</c:v>
                </c:pt>
                <c:pt idx="4679">
                  <c:v>4.09</c:v>
                </c:pt>
                <c:pt idx="4680">
                  <c:v>4.33</c:v>
                </c:pt>
                <c:pt idx="4681">
                  <c:v>4.75</c:v>
                </c:pt>
                <c:pt idx="4682">
                  <c:v>5.12</c:v>
                </c:pt>
                <c:pt idx="4683">
                  <c:v>5.4</c:v>
                </c:pt>
                <c:pt idx="4684">
                  <c:v>5.38</c:v>
                </c:pt>
                <c:pt idx="4685">
                  <c:v>5.45</c:v>
                </c:pt>
                <c:pt idx="4686">
                  <c:v>5.69</c:v>
                </c:pt>
                <c:pt idx="4687">
                  <c:v>5.7</c:v>
                </c:pt>
                <c:pt idx="4688">
                  <c:v>5.81</c:v>
                </c:pt>
                <c:pt idx="4689">
                  <c:v>5.78</c:v>
                </c:pt>
                <c:pt idx="4690">
                  <c:v>5.75</c:v>
                </c:pt>
                <c:pt idx="4691">
                  <c:v>5.86</c:v>
                </c:pt>
                <c:pt idx="4692">
                  <c:v>6</c:v>
                </c:pt>
                <c:pt idx="4693">
                  <c:v>5.91</c:v>
                </c:pt>
                <c:pt idx="4694">
                  <c:v>5.78</c:v>
                </c:pt>
                <c:pt idx="4695">
                  <c:v>5.72</c:v>
                </c:pt>
                <c:pt idx="4696">
                  <c:v>5.77</c:v>
                </c:pt>
                <c:pt idx="4697">
                  <c:v>5.84</c:v>
                </c:pt>
                <c:pt idx="4698">
                  <c:v>5.86</c:v>
                </c:pt>
                <c:pt idx="4699">
                  <c:v>5.87</c:v>
                </c:pt>
                <c:pt idx="4700">
                  <c:v>5.92</c:v>
                </c:pt>
                <c:pt idx="4701">
                  <c:v>5.78</c:v>
                </c:pt>
                <c:pt idx="4702">
                  <c:v>5.78</c:v>
                </c:pt>
                <c:pt idx="4703">
                  <c:v>5.99</c:v>
                </c:pt>
                <c:pt idx="4704">
                  <c:v>6.06</c:v>
                </c:pt>
                <c:pt idx="4705">
                  <c:v>6.16</c:v>
                </c:pt>
                <c:pt idx="4706">
                  <c:v>6.11</c:v>
                </c:pt>
                <c:pt idx="4707">
                  <c:v>6.4</c:v>
                </c:pt>
                <c:pt idx="4708">
                  <c:v>6.38</c:v>
                </c:pt>
                <c:pt idx="4709">
                  <c:v>6.43</c:v>
                </c:pt>
                <c:pt idx="4710">
                  <c:v>6.5</c:v>
                </c:pt>
                <c:pt idx="4711">
                  <c:v>6.64</c:v>
                </c:pt>
                <c:pt idx="4712">
                  <c:v>6.71</c:v>
                </c:pt>
                <c:pt idx="4713">
                  <c:v>6.75</c:v>
                </c:pt>
                <c:pt idx="4714">
                  <c:v>6.81</c:v>
                </c:pt>
                <c:pt idx="4715">
                  <c:v>6.77</c:v>
                </c:pt>
                <c:pt idx="4716">
                  <c:v>6.67</c:v>
                </c:pt>
                <c:pt idx="4717">
                  <c:v>6.46</c:v>
                </c:pt>
                <c:pt idx="4718">
                  <c:v>6.42</c:v>
                </c:pt>
                <c:pt idx="4719">
                  <c:v>6.37</c:v>
                </c:pt>
                <c:pt idx="4720">
                  <c:v>6.62</c:v>
                </c:pt>
                <c:pt idx="4721">
                  <c:v>6.75</c:v>
                </c:pt>
                <c:pt idx="4722">
                  <c:v>6.77</c:v>
                </c:pt>
                <c:pt idx="4723">
                  <c:v>6.71</c:v>
                </c:pt>
                <c:pt idx="4724">
                  <c:v>6.91</c:v>
                </c:pt>
                <c:pt idx="4725">
                  <c:v>6.84</c:v>
                </c:pt>
                <c:pt idx="4726">
                  <c:v>6.86</c:v>
                </c:pt>
                <c:pt idx="4727">
                  <c:v>6.86</c:v>
                </c:pt>
                <c:pt idx="4728">
                  <c:v>6.86</c:v>
                </c:pt>
                <c:pt idx="4729">
                  <c:v>6.78</c:v>
                </c:pt>
                <c:pt idx="4730">
                  <c:v>6.73</c:v>
                </c:pt>
                <c:pt idx="4731">
                  <c:v>6.86</c:v>
                </c:pt>
                <c:pt idx="4732">
                  <c:v>6.86</c:v>
                </c:pt>
                <c:pt idx="4733">
                  <c:v>7.17</c:v>
                </c:pt>
                <c:pt idx="4734">
                  <c:v>7.34</c:v>
                </c:pt>
                <c:pt idx="4735">
                  <c:v>7.39</c:v>
                </c:pt>
                <c:pt idx="4736">
                  <c:v>7.43</c:v>
                </c:pt>
                <c:pt idx="4737">
                  <c:v>7.42</c:v>
                </c:pt>
                <c:pt idx="4738">
                  <c:v>7.36</c:v>
                </c:pt>
                <c:pt idx="4739">
                  <c:v>7.24</c:v>
                </c:pt>
                <c:pt idx="4740">
                  <c:v>7.27</c:v>
                </c:pt>
                <c:pt idx="4741">
                  <c:v>7.23</c:v>
                </c:pt>
                <c:pt idx="4742">
                  <c:v>7.25</c:v>
                </c:pt>
                <c:pt idx="4743">
                  <c:v>7.56</c:v>
                </c:pt>
                <c:pt idx="4744">
                  <c:v>9.1</c:v>
                </c:pt>
                <c:pt idx="4745">
                  <c:v>10.87</c:v>
                </c:pt>
                <c:pt idx="4746">
                  <c:v>10.69</c:v>
                </c:pt>
                <c:pt idx="4747">
                  <c:v>10.3</c:v>
                </c:pt>
                <c:pt idx="4748">
                  <c:v>9.99</c:v>
                </c:pt>
                <c:pt idx="4749">
                  <c:v>8.6300000000000008</c:v>
                </c:pt>
                <c:pt idx="4750">
                  <c:v>9.2899999999999991</c:v>
                </c:pt>
                <c:pt idx="4751">
                  <c:v>9.7100000000000009</c:v>
                </c:pt>
                <c:pt idx="4752">
                  <c:v>8.6999999999999993</c:v>
                </c:pt>
                <c:pt idx="4753">
                  <c:v>7.76</c:v>
                </c:pt>
                <c:pt idx="4754">
                  <c:v>6.94</c:v>
                </c:pt>
                <c:pt idx="4755">
                  <c:v>6.6</c:v>
                </c:pt>
                <c:pt idx="4756">
                  <c:v>6.5</c:v>
                </c:pt>
                <c:pt idx="4757">
                  <c:v>6.25</c:v>
                </c:pt>
                <c:pt idx="4758">
                  <c:v>6.19</c:v>
                </c:pt>
                <c:pt idx="4759">
                  <c:v>6.54</c:v>
                </c:pt>
                <c:pt idx="4760">
                  <c:v>6.4</c:v>
                </c:pt>
                <c:pt idx="4761">
                  <c:v>6.27</c:v>
                </c:pt>
                <c:pt idx="4762">
                  <c:v>6.09</c:v>
                </c:pt>
                <c:pt idx="4763">
                  <c:v>5.79</c:v>
                </c:pt>
                <c:pt idx="4764">
                  <c:v>5.66</c:v>
                </c:pt>
                <c:pt idx="4765">
                  <c:v>5.59</c:v>
                </c:pt>
                <c:pt idx="4766">
                  <c:v>5.63</c:v>
                </c:pt>
                <c:pt idx="4767">
                  <c:v>9.58</c:v>
                </c:pt>
                <c:pt idx="4768">
                  <c:v>9.31</c:v>
                </c:pt>
                <c:pt idx="4769">
                  <c:v>9.98</c:v>
                </c:pt>
                <c:pt idx="4770">
                  <c:v>10.33</c:v>
                </c:pt>
                <c:pt idx="4771">
                  <c:v>10.44</c:v>
                </c:pt>
                <c:pt idx="4772">
                  <c:v>10.19</c:v>
                </c:pt>
                <c:pt idx="4773">
                  <c:v>9.86</c:v>
                </c:pt>
                <c:pt idx="4774">
                  <c:v>9.25</c:v>
                </c:pt>
                <c:pt idx="4775">
                  <c:v>8.8699999999999992</c:v>
                </c:pt>
                <c:pt idx="4776">
                  <c:v>8.3699999999999992</c:v>
                </c:pt>
                <c:pt idx="4777">
                  <c:v>8.2200000000000006</c:v>
                </c:pt>
                <c:pt idx="4778">
                  <c:v>8.11</c:v>
                </c:pt>
                <c:pt idx="4779">
                  <c:v>8.09</c:v>
                </c:pt>
                <c:pt idx="4780">
                  <c:v>8.16</c:v>
                </c:pt>
                <c:pt idx="4781">
                  <c:v>8.17</c:v>
                </c:pt>
                <c:pt idx="4782">
                  <c:v>8.1999999999999993</c:v>
                </c:pt>
                <c:pt idx="4783">
                  <c:v>8.18</c:v>
                </c:pt>
                <c:pt idx="4784">
                  <c:v>8.19</c:v>
                </c:pt>
                <c:pt idx="4785">
                  <c:v>8.2100000000000009</c:v>
                </c:pt>
                <c:pt idx="4786">
                  <c:v>8.1999999999999993</c:v>
                </c:pt>
                <c:pt idx="4787">
                  <c:v>8.18</c:v>
                </c:pt>
                <c:pt idx="4788">
                  <c:v>8.16</c:v>
                </c:pt>
                <c:pt idx="4789">
                  <c:v>8.1300000000000008</c:v>
                </c:pt>
                <c:pt idx="4790">
                  <c:v>8.1300000000000008</c:v>
                </c:pt>
                <c:pt idx="4791">
                  <c:v>8.14</c:v>
                </c:pt>
                <c:pt idx="4792">
                  <c:v>8.11</c:v>
                </c:pt>
                <c:pt idx="4793">
                  <c:v>8.19</c:v>
                </c:pt>
                <c:pt idx="4794">
                  <c:v>8.26</c:v>
                </c:pt>
                <c:pt idx="4795">
                  <c:v>8.25</c:v>
                </c:pt>
                <c:pt idx="4796">
                  <c:v>8.33</c:v>
                </c:pt>
                <c:pt idx="4797">
                  <c:v>8.39</c:v>
                </c:pt>
                <c:pt idx="4798">
                  <c:v>8.34</c:v>
                </c:pt>
                <c:pt idx="4799">
                  <c:v>8.19</c:v>
                </c:pt>
                <c:pt idx="4800">
                  <c:v>8.3000000000000007</c:v>
                </c:pt>
                <c:pt idx="4801">
                  <c:v>8.3800000000000008</c:v>
                </c:pt>
                <c:pt idx="4802">
                  <c:v>8.51</c:v>
                </c:pt>
                <c:pt idx="4803">
                  <c:v>8.5</c:v>
                </c:pt>
                <c:pt idx="4804">
                  <c:v>8.5500000000000007</c:v>
                </c:pt>
                <c:pt idx="4805">
                  <c:v>8.7100000000000009</c:v>
                </c:pt>
                <c:pt idx="4806">
                  <c:v>8.7799999999999994</c:v>
                </c:pt>
                <c:pt idx="4807">
                  <c:v>8.7799999999999994</c:v>
                </c:pt>
                <c:pt idx="4808">
                  <c:v>8.73</c:v>
                </c:pt>
                <c:pt idx="4809">
                  <c:v>8.7200000000000006</c:v>
                </c:pt>
                <c:pt idx="4810">
                  <c:v>8.6300000000000008</c:v>
                </c:pt>
                <c:pt idx="4811">
                  <c:v>8.58</c:v>
                </c:pt>
                <c:pt idx="4812">
                  <c:v>8.4700000000000006</c:v>
                </c:pt>
                <c:pt idx="4813">
                  <c:v>8.3800000000000008</c:v>
                </c:pt>
                <c:pt idx="4814">
                  <c:v>8.31</c:v>
                </c:pt>
                <c:pt idx="4815">
                  <c:v>8.32</c:v>
                </c:pt>
                <c:pt idx="4816">
                  <c:v>8.33</c:v>
                </c:pt>
                <c:pt idx="4817">
                  <c:v>8.39</c:v>
                </c:pt>
                <c:pt idx="4818">
                  <c:v>8.41</c:v>
                </c:pt>
                <c:pt idx="4819">
                  <c:v>8.4600000000000009</c:v>
                </c:pt>
                <c:pt idx="4820">
                  <c:v>8.57</c:v>
                </c:pt>
                <c:pt idx="4821">
                  <c:v>8.59</c:v>
                </c:pt>
                <c:pt idx="4822">
                  <c:v>8.61</c:v>
                </c:pt>
                <c:pt idx="4823">
                  <c:v>8.68</c:v>
                </c:pt>
                <c:pt idx="4824">
                  <c:v>8.66</c:v>
                </c:pt>
                <c:pt idx="4825">
                  <c:v>8.7200000000000006</c:v>
                </c:pt>
                <c:pt idx="4826">
                  <c:v>8.69</c:v>
                </c:pt>
                <c:pt idx="4827">
                  <c:v>8.6999999999999993</c:v>
                </c:pt>
                <c:pt idx="4828">
                  <c:v>8.81</c:v>
                </c:pt>
                <c:pt idx="4829">
                  <c:v>8.86</c:v>
                </c:pt>
                <c:pt idx="4830">
                  <c:v>8.85</c:v>
                </c:pt>
                <c:pt idx="4831">
                  <c:v>8.85</c:v>
                </c:pt>
                <c:pt idx="4832">
                  <c:v>8.85</c:v>
                </c:pt>
                <c:pt idx="4833">
                  <c:v>8.7899999999999991</c:v>
                </c:pt>
                <c:pt idx="4834">
                  <c:v>8.65</c:v>
                </c:pt>
                <c:pt idx="4835">
                  <c:v>8.5299999999999994</c:v>
                </c:pt>
                <c:pt idx="4836">
                  <c:v>8.36</c:v>
                </c:pt>
                <c:pt idx="4837">
                  <c:v>8.25</c:v>
                </c:pt>
                <c:pt idx="4838">
                  <c:v>8.18</c:v>
                </c:pt>
                <c:pt idx="4839">
                  <c:v>8.2100000000000009</c:v>
                </c:pt>
                <c:pt idx="4840">
                  <c:v>8.23</c:v>
                </c:pt>
                <c:pt idx="4841">
                  <c:v>8.17</c:v>
                </c:pt>
                <c:pt idx="4842">
                  <c:v>8.1999999999999993</c:v>
                </c:pt>
                <c:pt idx="4843">
                  <c:v>8.25</c:v>
                </c:pt>
                <c:pt idx="4844">
                  <c:v>8.2100000000000009</c:v>
                </c:pt>
                <c:pt idx="4845">
                  <c:v>8.2200000000000006</c:v>
                </c:pt>
                <c:pt idx="4846">
                  <c:v>8.23</c:v>
                </c:pt>
                <c:pt idx="4847">
                  <c:v>8.24</c:v>
                </c:pt>
                <c:pt idx="4848">
                  <c:v>8.2100000000000009</c:v>
                </c:pt>
                <c:pt idx="4849">
                  <c:v>8.23</c:v>
                </c:pt>
                <c:pt idx="4850">
                  <c:v>8.26</c:v>
                </c:pt>
                <c:pt idx="4851">
                  <c:v>8.27</c:v>
                </c:pt>
                <c:pt idx="4852">
                  <c:v>8.25</c:v>
                </c:pt>
                <c:pt idx="4853">
                  <c:v>8.3000000000000007</c:v>
                </c:pt>
                <c:pt idx="4854">
                  <c:v>8.33</c:v>
                </c:pt>
                <c:pt idx="4855">
                  <c:v>8.2899999999999991</c:v>
                </c:pt>
                <c:pt idx="4856">
                  <c:v>8.26</c:v>
                </c:pt>
                <c:pt idx="4857">
                  <c:v>8.19</c:v>
                </c:pt>
                <c:pt idx="4858">
                  <c:v>8.11</c:v>
                </c:pt>
                <c:pt idx="4859">
                  <c:v>8</c:v>
                </c:pt>
                <c:pt idx="4860">
                  <c:v>7.91</c:v>
                </c:pt>
                <c:pt idx="4861">
                  <c:v>7.85</c:v>
                </c:pt>
                <c:pt idx="4862">
                  <c:v>7.87</c:v>
                </c:pt>
                <c:pt idx="4863">
                  <c:v>7.84</c:v>
                </c:pt>
                <c:pt idx="4864">
                  <c:v>7.84</c:v>
                </c:pt>
                <c:pt idx="4865">
                  <c:v>7.82</c:v>
                </c:pt>
                <c:pt idx="4866">
                  <c:v>7.87</c:v>
                </c:pt>
                <c:pt idx="4867">
                  <c:v>7.76</c:v>
                </c:pt>
                <c:pt idx="4868">
                  <c:v>7.68</c:v>
                </c:pt>
                <c:pt idx="4869">
                  <c:v>7.84</c:v>
                </c:pt>
                <c:pt idx="4870">
                  <c:v>7.83</c:v>
                </c:pt>
                <c:pt idx="4871">
                  <c:v>7.58</c:v>
                </c:pt>
                <c:pt idx="4872">
                  <c:v>7.84</c:v>
                </c:pt>
                <c:pt idx="4873">
                  <c:v>7.91</c:v>
                </c:pt>
                <c:pt idx="4874">
                  <c:v>7.89</c:v>
                </c:pt>
                <c:pt idx="4875">
                  <c:v>8.01</c:v>
                </c:pt>
                <c:pt idx="4876">
                  <c:v>8.14</c:v>
                </c:pt>
                <c:pt idx="4877">
                  <c:v>8.17</c:v>
                </c:pt>
                <c:pt idx="4878">
                  <c:v>8.3000000000000007</c:v>
                </c:pt>
                <c:pt idx="4879">
                  <c:v>8.2899999999999991</c:v>
                </c:pt>
                <c:pt idx="4880">
                  <c:v>8.3699999999999992</c:v>
                </c:pt>
                <c:pt idx="4881">
                  <c:v>8.42</c:v>
                </c:pt>
                <c:pt idx="4882">
                  <c:v>8.44</c:v>
                </c:pt>
                <c:pt idx="4883">
                  <c:v>8.41</c:v>
                </c:pt>
                <c:pt idx="4884">
                  <c:v>8.4600000000000009</c:v>
                </c:pt>
                <c:pt idx="4885">
                  <c:v>8.31</c:v>
                </c:pt>
                <c:pt idx="4886">
                  <c:v>8.44</c:v>
                </c:pt>
                <c:pt idx="4887">
                  <c:v>8.4499999999999993</c:v>
                </c:pt>
                <c:pt idx="4888">
                  <c:v>8.5</c:v>
                </c:pt>
                <c:pt idx="4889">
                  <c:v>8.4700000000000006</c:v>
                </c:pt>
                <c:pt idx="4890">
                  <c:v>8.57</c:v>
                </c:pt>
                <c:pt idx="4891">
                  <c:v>8.57</c:v>
                </c:pt>
                <c:pt idx="4892">
                  <c:v>8.6199999999999992</c:v>
                </c:pt>
                <c:pt idx="4893">
                  <c:v>8.6300000000000008</c:v>
                </c:pt>
                <c:pt idx="4894">
                  <c:v>8.4499999999999993</c:v>
                </c:pt>
                <c:pt idx="4895">
                  <c:v>8.6199999999999992</c:v>
                </c:pt>
                <c:pt idx="4896">
                  <c:v>8.68</c:v>
                </c:pt>
                <c:pt idx="4897">
                  <c:v>8.6199999999999992</c:v>
                </c:pt>
                <c:pt idx="4898">
                  <c:v>8.43</c:v>
                </c:pt>
                <c:pt idx="4899">
                  <c:v>8.86</c:v>
                </c:pt>
                <c:pt idx="4900">
                  <c:v>8.9700000000000006</c:v>
                </c:pt>
                <c:pt idx="4901">
                  <c:v>8.6300000000000008</c:v>
                </c:pt>
                <c:pt idx="4902">
                  <c:v>9.1999999999999993</c:v>
                </c:pt>
                <c:pt idx="4903">
                  <c:v>9.1</c:v>
                </c:pt>
                <c:pt idx="4904">
                  <c:v>9.27</c:v>
                </c:pt>
                <c:pt idx="4905">
                  <c:v>9.2200000000000006</c:v>
                </c:pt>
                <c:pt idx="4906">
                  <c:v>9.14</c:v>
                </c:pt>
                <c:pt idx="4907">
                  <c:v>8.77</c:v>
                </c:pt>
                <c:pt idx="4908">
                  <c:v>9</c:v>
                </c:pt>
                <c:pt idx="4909">
                  <c:v>8.93</c:v>
                </c:pt>
                <c:pt idx="4910">
                  <c:v>9.01</c:v>
                </c:pt>
                <c:pt idx="4911">
                  <c:v>8.74</c:v>
                </c:pt>
                <c:pt idx="4912">
                  <c:v>8.89</c:v>
                </c:pt>
                <c:pt idx="4913">
                  <c:v>8.42</c:v>
                </c:pt>
                <c:pt idx="4914">
                  <c:v>8.9</c:v>
                </c:pt>
                <c:pt idx="4915">
                  <c:v>8.84</c:v>
                </c:pt>
                <c:pt idx="4916">
                  <c:v>8.91</c:v>
                </c:pt>
                <c:pt idx="4917">
                  <c:v>8.99</c:v>
                </c:pt>
                <c:pt idx="4918">
                  <c:v>8.9600000000000009</c:v>
                </c:pt>
                <c:pt idx="4919">
                  <c:v>9.39</c:v>
                </c:pt>
                <c:pt idx="4920">
                  <c:v>9.2899999999999991</c:v>
                </c:pt>
                <c:pt idx="4921">
                  <c:v>9.25</c:v>
                </c:pt>
                <c:pt idx="4922">
                  <c:v>9.4600000000000009</c:v>
                </c:pt>
                <c:pt idx="4923">
                  <c:v>9.5500000000000007</c:v>
                </c:pt>
                <c:pt idx="4924">
                  <c:v>9.48</c:v>
                </c:pt>
                <c:pt idx="4925">
                  <c:v>9.6</c:v>
                </c:pt>
                <c:pt idx="4926">
                  <c:v>9.68</c:v>
                </c:pt>
                <c:pt idx="4927">
                  <c:v>9.56</c:v>
                </c:pt>
                <c:pt idx="4928">
                  <c:v>9.68</c:v>
                </c:pt>
                <c:pt idx="4929">
                  <c:v>8.94</c:v>
                </c:pt>
                <c:pt idx="4930">
                  <c:v>9.5399999999999991</c:v>
                </c:pt>
                <c:pt idx="4931">
                  <c:v>9.49</c:v>
                </c:pt>
                <c:pt idx="4932">
                  <c:v>8.7899999999999991</c:v>
                </c:pt>
                <c:pt idx="4933">
                  <c:v>9.2200000000000006</c:v>
                </c:pt>
                <c:pt idx="4934">
                  <c:v>8.83</c:v>
                </c:pt>
                <c:pt idx="4935">
                  <c:v>8.7799999999999994</c:v>
                </c:pt>
                <c:pt idx="4936">
                  <c:v>9.1300000000000008</c:v>
                </c:pt>
                <c:pt idx="4937">
                  <c:v>9.2200000000000006</c:v>
                </c:pt>
                <c:pt idx="4938">
                  <c:v>9.2100000000000009</c:v>
                </c:pt>
                <c:pt idx="4939">
                  <c:v>9.3000000000000007</c:v>
                </c:pt>
                <c:pt idx="4940">
                  <c:v>9.14</c:v>
                </c:pt>
                <c:pt idx="4941">
                  <c:v>9.2200000000000006</c:v>
                </c:pt>
                <c:pt idx="4942">
                  <c:v>9.2799999999999994</c:v>
                </c:pt>
                <c:pt idx="4943">
                  <c:v>9.35</c:v>
                </c:pt>
                <c:pt idx="4944">
                  <c:v>9.6199999999999992</c:v>
                </c:pt>
                <c:pt idx="4945">
                  <c:v>9.7200000000000006</c:v>
                </c:pt>
                <c:pt idx="4946">
                  <c:v>9.7200000000000006</c:v>
                </c:pt>
                <c:pt idx="4947">
                  <c:v>9.57</c:v>
                </c:pt>
                <c:pt idx="4948">
                  <c:v>9.76</c:v>
                </c:pt>
                <c:pt idx="4949">
                  <c:v>9.7200000000000006</c:v>
                </c:pt>
                <c:pt idx="4950">
                  <c:v>9.7200000000000006</c:v>
                </c:pt>
                <c:pt idx="4951">
                  <c:v>9.76</c:v>
                </c:pt>
                <c:pt idx="4952">
                  <c:v>9.9700000000000006</c:v>
                </c:pt>
                <c:pt idx="4953">
                  <c:v>9.9700000000000006</c:v>
                </c:pt>
                <c:pt idx="4954">
                  <c:v>9.8699999999999992</c:v>
                </c:pt>
                <c:pt idx="4955">
                  <c:v>9.84</c:v>
                </c:pt>
                <c:pt idx="4956">
                  <c:v>9.16</c:v>
                </c:pt>
                <c:pt idx="4957">
                  <c:v>9.25</c:v>
                </c:pt>
                <c:pt idx="4958">
                  <c:v>9.16</c:v>
                </c:pt>
                <c:pt idx="4959">
                  <c:v>9.3699999999999992</c:v>
                </c:pt>
                <c:pt idx="4960">
                  <c:v>9.31</c:v>
                </c:pt>
                <c:pt idx="4961">
                  <c:v>9.5399999999999991</c:v>
                </c:pt>
                <c:pt idx="4962">
                  <c:v>9.5399999999999991</c:v>
                </c:pt>
                <c:pt idx="4963">
                  <c:v>9.42</c:v>
                </c:pt>
                <c:pt idx="4964">
                  <c:v>9.14</c:v>
                </c:pt>
                <c:pt idx="4965">
                  <c:v>8.86</c:v>
                </c:pt>
                <c:pt idx="4966">
                  <c:v>9.35</c:v>
                </c:pt>
                <c:pt idx="4967">
                  <c:v>9.57</c:v>
                </c:pt>
                <c:pt idx="4968">
                  <c:v>9.65</c:v>
                </c:pt>
                <c:pt idx="4969">
                  <c:v>9.5500000000000007</c:v>
                </c:pt>
                <c:pt idx="4970">
                  <c:v>9.73</c:v>
                </c:pt>
                <c:pt idx="4971">
                  <c:v>9.73</c:v>
                </c:pt>
                <c:pt idx="4972">
                  <c:v>9.56</c:v>
                </c:pt>
                <c:pt idx="4973">
                  <c:v>9.7799999999999994</c:v>
                </c:pt>
                <c:pt idx="4974">
                  <c:v>9.85</c:v>
                </c:pt>
                <c:pt idx="4975">
                  <c:v>10.09</c:v>
                </c:pt>
                <c:pt idx="4976">
                  <c:v>10.119999999999999</c:v>
                </c:pt>
                <c:pt idx="4977">
                  <c:v>9.94</c:v>
                </c:pt>
                <c:pt idx="4978">
                  <c:v>9.9600000000000009</c:v>
                </c:pt>
                <c:pt idx="4979">
                  <c:v>9.74</c:v>
                </c:pt>
                <c:pt idx="4980">
                  <c:v>8.51</c:v>
                </c:pt>
                <c:pt idx="4981">
                  <c:v>9.14</c:v>
                </c:pt>
                <c:pt idx="4982">
                  <c:v>9.4700000000000006</c:v>
                </c:pt>
                <c:pt idx="4983">
                  <c:v>9.11</c:v>
                </c:pt>
                <c:pt idx="4984">
                  <c:v>9.56</c:v>
                </c:pt>
                <c:pt idx="4985">
                  <c:v>9.52</c:v>
                </c:pt>
                <c:pt idx="4986">
                  <c:v>8.43</c:v>
                </c:pt>
                <c:pt idx="4987">
                  <c:v>9.4600000000000009</c:v>
                </c:pt>
                <c:pt idx="4988">
                  <c:v>9.5</c:v>
                </c:pt>
                <c:pt idx="4989">
                  <c:v>9.58</c:v>
                </c:pt>
                <c:pt idx="4990">
                  <c:v>9.61</c:v>
                </c:pt>
                <c:pt idx="4991">
                  <c:v>9.6999999999999993</c:v>
                </c:pt>
                <c:pt idx="4992">
                  <c:v>9.69</c:v>
                </c:pt>
                <c:pt idx="4993">
                  <c:v>9.5399999999999991</c:v>
                </c:pt>
                <c:pt idx="4994">
                  <c:v>9.6300000000000008</c:v>
                </c:pt>
                <c:pt idx="4995">
                  <c:v>9.6199999999999992</c:v>
                </c:pt>
                <c:pt idx="4996">
                  <c:v>9.73</c:v>
                </c:pt>
                <c:pt idx="4997">
                  <c:v>9.84</c:v>
                </c:pt>
                <c:pt idx="4998">
                  <c:v>9.92</c:v>
                </c:pt>
                <c:pt idx="4999">
                  <c:v>9.8800000000000008</c:v>
                </c:pt>
                <c:pt idx="5000">
                  <c:v>9.91</c:v>
                </c:pt>
                <c:pt idx="5001">
                  <c:v>9.85</c:v>
                </c:pt>
                <c:pt idx="5002">
                  <c:v>9.74</c:v>
                </c:pt>
                <c:pt idx="5003">
                  <c:v>9.5299999999999994</c:v>
                </c:pt>
                <c:pt idx="5004">
                  <c:v>9.2799999999999994</c:v>
                </c:pt>
                <c:pt idx="5005">
                  <c:v>9.34</c:v>
                </c:pt>
                <c:pt idx="5006">
                  <c:v>9.26</c:v>
                </c:pt>
                <c:pt idx="5007">
                  <c:v>9.1</c:v>
                </c:pt>
                <c:pt idx="5008">
                  <c:v>8.9499999999999993</c:v>
                </c:pt>
                <c:pt idx="5009">
                  <c:v>9.1999999999999993</c:v>
                </c:pt>
                <c:pt idx="5010">
                  <c:v>9.01</c:v>
                </c:pt>
                <c:pt idx="5011">
                  <c:v>9.0299999999999994</c:v>
                </c:pt>
                <c:pt idx="5012">
                  <c:v>9.0399999999999991</c:v>
                </c:pt>
                <c:pt idx="5013">
                  <c:v>9.1199999999999992</c:v>
                </c:pt>
                <c:pt idx="5014">
                  <c:v>9.1</c:v>
                </c:pt>
                <c:pt idx="5015">
                  <c:v>9.14</c:v>
                </c:pt>
                <c:pt idx="5016">
                  <c:v>9.23</c:v>
                </c:pt>
                <c:pt idx="5017">
                  <c:v>9.2799999999999994</c:v>
                </c:pt>
                <c:pt idx="5018">
                  <c:v>9.24</c:v>
                </c:pt>
                <c:pt idx="5019">
                  <c:v>9.1</c:v>
                </c:pt>
                <c:pt idx="5020">
                  <c:v>9.24</c:v>
                </c:pt>
                <c:pt idx="5021">
                  <c:v>9.3000000000000007</c:v>
                </c:pt>
                <c:pt idx="5022">
                  <c:v>9.4499999999999993</c:v>
                </c:pt>
                <c:pt idx="5023">
                  <c:v>9.27</c:v>
                </c:pt>
                <c:pt idx="5024">
                  <c:v>9.2200000000000006</c:v>
                </c:pt>
                <c:pt idx="5025">
                  <c:v>8.39</c:v>
                </c:pt>
                <c:pt idx="5026">
                  <c:v>8.9499999999999993</c:v>
                </c:pt>
                <c:pt idx="5027">
                  <c:v>8.9</c:v>
                </c:pt>
                <c:pt idx="5028">
                  <c:v>8.7799999999999994</c:v>
                </c:pt>
                <c:pt idx="5029">
                  <c:v>8.69</c:v>
                </c:pt>
                <c:pt idx="5030">
                  <c:v>8.65</c:v>
                </c:pt>
                <c:pt idx="5031">
                  <c:v>8.67</c:v>
                </c:pt>
                <c:pt idx="5032">
                  <c:v>8.83</c:v>
                </c:pt>
                <c:pt idx="5033">
                  <c:v>8.6300000000000008</c:v>
                </c:pt>
                <c:pt idx="5034">
                  <c:v>8.67</c:v>
                </c:pt>
                <c:pt idx="5035">
                  <c:v>8.25</c:v>
                </c:pt>
                <c:pt idx="5036">
                  <c:v>8.61</c:v>
                </c:pt>
                <c:pt idx="5037">
                  <c:v>8.65</c:v>
                </c:pt>
                <c:pt idx="5038">
                  <c:v>8.6300000000000008</c:v>
                </c:pt>
                <c:pt idx="5039">
                  <c:v>10.01</c:v>
                </c:pt>
                <c:pt idx="5040">
                  <c:v>10.88</c:v>
                </c:pt>
                <c:pt idx="5041">
                  <c:v>12.26</c:v>
                </c:pt>
                <c:pt idx="5042">
                  <c:v>11.82</c:v>
                </c:pt>
                <c:pt idx="5043">
                  <c:v>11.01</c:v>
                </c:pt>
                <c:pt idx="5044">
                  <c:v>9.91</c:v>
                </c:pt>
                <c:pt idx="5045">
                  <c:v>9</c:v>
                </c:pt>
                <c:pt idx="5046">
                  <c:v>8.66</c:v>
                </c:pt>
                <c:pt idx="5047">
                  <c:v>6.45</c:v>
                </c:pt>
                <c:pt idx="5048">
                  <c:v>5.64</c:v>
                </c:pt>
                <c:pt idx="5049">
                  <c:v>5.42</c:v>
                </c:pt>
                <c:pt idx="5050">
                  <c:v>4.59</c:v>
                </c:pt>
                <c:pt idx="5051">
                  <c:v>3.84</c:v>
                </c:pt>
                <c:pt idx="5052">
                  <c:v>3.85</c:v>
                </c:pt>
                <c:pt idx="5053">
                  <c:v>3.27</c:v>
                </c:pt>
                <c:pt idx="5054">
                  <c:v>4.12</c:v>
                </c:pt>
                <c:pt idx="5055">
                  <c:v>3.41</c:v>
                </c:pt>
                <c:pt idx="5056">
                  <c:v>3.95</c:v>
                </c:pt>
                <c:pt idx="5057">
                  <c:v>5.85</c:v>
                </c:pt>
                <c:pt idx="5058">
                  <c:v>6.46</c:v>
                </c:pt>
                <c:pt idx="5059">
                  <c:v>6.56</c:v>
                </c:pt>
                <c:pt idx="5060">
                  <c:v>6.98</c:v>
                </c:pt>
                <c:pt idx="5061">
                  <c:v>6.87</c:v>
                </c:pt>
                <c:pt idx="5062">
                  <c:v>6.79</c:v>
                </c:pt>
                <c:pt idx="5063">
                  <c:v>6.36</c:v>
                </c:pt>
                <c:pt idx="5064">
                  <c:v>6.51</c:v>
                </c:pt>
                <c:pt idx="5065">
                  <c:v>7.09</c:v>
                </c:pt>
                <c:pt idx="5066">
                  <c:v>6.72</c:v>
                </c:pt>
                <c:pt idx="5067">
                  <c:v>6.05</c:v>
                </c:pt>
                <c:pt idx="5068">
                  <c:v>7</c:v>
                </c:pt>
                <c:pt idx="5069">
                  <c:v>5.29</c:v>
                </c:pt>
                <c:pt idx="5070">
                  <c:v>6.82</c:v>
                </c:pt>
                <c:pt idx="5071">
                  <c:v>7.26</c:v>
                </c:pt>
                <c:pt idx="5072">
                  <c:v>7.91</c:v>
                </c:pt>
                <c:pt idx="5073">
                  <c:v>7.79</c:v>
                </c:pt>
                <c:pt idx="5074">
                  <c:v>7.01</c:v>
                </c:pt>
                <c:pt idx="5075">
                  <c:v>7.36</c:v>
                </c:pt>
                <c:pt idx="5076">
                  <c:v>7.12</c:v>
                </c:pt>
                <c:pt idx="5077">
                  <c:v>6.73</c:v>
                </c:pt>
                <c:pt idx="5078">
                  <c:v>7.15</c:v>
                </c:pt>
                <c:pt idx="5079">
                  <c:v>6.08</c:v>
                </c:pt>
                <c:pt idx="5080">
                  <c:v>6.16</c:v>
                </c:pt>
                <c:pt idx="5081">
                  <c:v>4.74</c:v>
                </c:pt>
                <c:pt idx="5082">
                  <c:v>4.8600000000000003</c:v>
                </c:pt>
                <c:pt idx="5083">
                  <c:v>5.03</c:v>
                </c:pt>
                <c:pt idx="5084">
                  <c:v>5.31</c:v>
                </c:pt>
                <c:pt idx="5085">
                  <c:v>6.36</c:v>
                </c:pt>
                <c:pt idx="5086">
                  <c:v>4.82</c:v>
                </c:pt>
                <c:pt idx="5087">
                  <c:v>3.33</c:v>
                </c:pt>
                <c:pt idx="5088">
                  <c:v>3.11</c:v>
                </c:pt>
                <c:pt idx="5089">
                  <c:v>4.7300000000000004</c:v>
                </c:pt>
                <c:pt idx="5090">
                  <c:v>2.61</c:v>
                </c:pt>
                <c:pt idx="5091">
                  <c:v>2.7</c:v>
                </c:pt>
                <c:pt idx="5092">
                  <c:v>2.94</c:v>
                </c:pt>
                <c:pt idx="5093">
                  <c:v>2.74</c:v>
                </c:pt>
                <c:pt idx="5094">
                  <c:v>2.64</c:v>
                </c:pt>
                <c:pt idx="5095">
                  <c:v>2.58</c:v>
                </c:pt>
                <c:pt idx="5096">
                  <c:v>5.01</c:v>
                </c:pt>
                <c:pt idx="5097">
                  <c:v>2.73</c:v>
                </c:pt>
                <c:pt idx="5098">
                  <c:v>2.98</c:v>
                </c:pt>
                <c:pt idx="5099">
                  <c:v>2.4500000000000002</c:v>
                </c:pt>
                <c:pt idx="5100">
                  <c:v>2.4700000000000002</c:v>
                </c:pt>
                <c:pt idx="5101">
                  <c:v>2.4700000000000002</c:v>
                </c:pt>
                <c:pt idx="5102">
                  <c:v>2.5</c:v>
                </c:pt>
                <c:pt idx="5103">
                  <c:v>4.46</c:v>
                </c:pt>
                <c:pt idx="5104">
                  <c:v>2.25</c:v>
                </c:pt>
                <c:pt idx="5105">
                  <c:v>3.85</c:v>
                </c:pt>
                <c:pt idx="5106">
                  <c:v>5.79</c:v>
                </c:pt>
                <c:pt idx="5107">
                  <c:v>4.38</c:v>
                </c:pt>
                <c:pt idx="5108">
                  <c:v>2.4500000000000002</c:v>
                </c:pt>
                <c:pt idx="5109">
                  <c:v>3.13</c:v>
                </c:pt>
                <c:pt idx="5110">
                  <c:v>3.78</c:v>
                </c:pt>
                <c:pt idx="5111">
                  <c:v>6.19</c:v>
                </c:pt>
                <c:pt idx="5112">
                  <c:v>5.79</c:v>
                </c:pt>
                <c:pt idx="5113">
                  <c:v>8.2799999999999994</c:v>
                </c:pt>
                <c:pt idx="5114">
                  <c:v>7.57</c:v>
                </c:pt>
                <c:pt idx="5115">
                  <c:v>6.25</c:v>
                </c:pt>
                <c:pt idx="5116">
                  <c:v>4.78</c:v>
                </c:pt>
                <c:pt idx="5117">
                  <c:v>4.6900000000000004</c:v>
                </c:pt>
                <c:pt idx="5118">
                  <c:v>4.87</c:v>
                </c:pt>
                <c:pt idx="5119">
                  <c:v>4.8099999999999996</c:v>
                </c:pt>
                <c:pt idx="5120">
                  <c:v>4.41</c:v>
                </c:pt>
                <c:pt idx="5121">
                  <c:v>4.3600000000000003</c:v>
                </c:pt>
                <c:pt idx="5122">
                  <c:v>4.37</c:v>
                </c:pt>
                <c:pt idx="5123">
                  <c:v>4.3600000000000003</c:v>
                </c:pt>
                <c:pt idx="5124">
                  <c:v>3.81</c:v>
                </c:pt>
                <c:pt idx="5125">
                  <c:v>3.82</c:v>
                </c:pt>
                <c:pt idx="5126">
                  <c:v>4.1399999999999997</c:v>
                </c:pt>
                <c:pt idx="5127">
                  <c:v>4.3</c:v>
                </c:pt>
                <c:pt idx="5128">
                  <c:v>4.63</c:v>
                </c:pt>
                <c:pt idx="5129">
                  <c:v>4.68</c:v>
                </c:pt>
                <c:pt idx="5130">
                  <c:v>4.29</c:v>
                </c:pt>
                <c:pt idx="5131">
                  <c:v>3.4</c:v>
                </c:pt>
                <c:pt idx="5132">
                  <c:v>3.49</c:v>
                </c:pt>
                <c:pt idx="5133">
                  <c:v>3.27</c:v>
                </c:pt>
                <c:pt idx="5134">
                  <c:v>4.32</c:v>
                </c:pt>
                <c:pt idx="5135">
                  <c:v>3.27</c:v>
                </c:pt>
                <c:pt idx="5136">
                  <c:v>3.4</c:v>
                </c:pt>
                <c:pt idx="5137">
                  <c:v>2.5499999999999998</c:v>
                </c:pt>
                <c:pt idx="5138">
                  <c:v>2.81</c:v>
                </c:pt>
                <c:pt idx="5139">
                  <c:v>2.25</c:v>
                </c:pt>
                <c:pt idx="5140">
                  <c:v>2.31</c:v>
                </c:pt>
                <c:pt idx="5141">
                  <c:v>2.2000000000000002</c:v>
                </c:pt>
                <c:pt idx="5142">
                  <c:v>2.1</c:v>
                </c:pt>
                <c:pt idx="5143">
                  <c:v>2.1</c:v>
                </c:pt>
                <c:pt idx="5144">
                  <c:v>2.19</c:v>
                </c:pt>
                <c:pt idx="5145">
                  <c:v>2.2400000000000002</c:v>
                </c:pt>
                <c:pt idx="5146">
                  <c:v>2.0099999999999998</c:v>
                </c:pt>
                <c:pt idx="5147">
                  <c:v>4.41</c:v>
                </c:pt>
                <c:pt idx="5148">
                  <c:v>1.86</c:v>
                </c:pt>
                <c:pt idx="5149">
                  <c:v>2.23</c:v>
                </c:pt>
                <c:pt idx="5150">
                  <c:v>2.8</c:v>
                </c:pt>
                <c:pt idx="5151">
                  <c:v>2.5499999999999998</c:v>
                </c:pt>
                <c:pt idx="5152">
                  <c:v>9.56</c:v>
                </c:pt>
                <c:pt idx="5153">
                  <c:v>10.5</c:v>
                </c:pt>
                <c:pt idx="5154">
                  <c:v>8.59</c:v>
                </c:pt>
                <c:pt idx="5155">
                  <c:v>6.86</c:v>
                </c:pt>
                <c:pt idx="5156">
                  <c:v>6.15</c:v>
                </c:pt>
                <c:pt idx="5157">
                  <c:v>4.16</c:v>
                </c:pt>
                <c:pt idx="5158">
                  <c:v>4.24</c:v>
                </c:pt>
                <c:pt idx="5159">
                  <c:v>4.2300000000000004</c:v>
                </c:pt>
                <c:pt idx="5160">
                  <c:v>5.15</c:v>
                </c:pt>
                <c:pt idx="5161">
                  <c:v>4.6900000000000004</c:v>
                </c:pt>
                <c:pt idx="5162">
                  <c:v>4.5999999999999996</c:v>
                </c:pt>
                <c:pt idx="5163">
                  <c:v>4.9800000000000004</c:v>
                </c:pt>
                <c:pt idx="5164">
                  <c:v>5.29</c:v>
                </c:pt>
                <c:pt idx="5165">
                  <c:v>5.17</c:v>
                </c:pt>
                <c:pt idx="5166">
                  <c:v>5.43</c:v>
                </c:pt>
                <c:pt idx="5167">
                  <c:v>5.46</c:v>
                </c:pt>
                <c:pt idx="5168">
                  <c:v>5.3</c:v>
                </c:pt>
                <c:pt idx="5169">
                  <c:v>4.9800000000000004</c:v>
                </c:pt>
                <c:pt idx="5170">
                  <c:v>5.4</c:v>
                </c:pt>
                <c:pt idx="5171">
                  <c:v>7.04</c:v>
                </c:pt>
                <c:pt idx="5172">
                  <c:v>7.04</c:v>
                </c:pt>
                <c:pt idx="5173">
                  <c:v>6.65</c:v>
                </c:pt>
                <c:pt idx="5174">
                  <c:v>7.13</c:v>
                </c:pt>
                <c:pt idx="5175">
                  <c:v>6.58</c:v>
                </c:pt>
                <c:pt idx="5176">
                  <c:v>6.79</c:v>
                </c:pt>
                <c:pt idx="5177">
                  <c:v>6.79</c:v>
                </c:pt>
                <c:pt idx="5178">
                  <c:v>7.24</c:v>
                </c:pt>
                <c:pt idx="5179">
                  <c:v>7.52</c:v>
                </c:pt>
                <c:pt idx="5180">
                  <c:v>7.81</c:v>
                </c:pt>
                <c:pt idx="5181">
                  <c:v>7.56</c:v>
                </c:pt>
                <c:pt idx="5182">
                  <c:v>7.39</c:v>
                </c:pt>
                <c:pt idx="5183">
                  <c:v>7.8</c:v>
                </c:pt>
                <c:pt idx="5184">
                  <c:v>7.27</c:v>
                </c:pt>
                <c:pt idx="5185">
                  <c:v>6.82</c:v>
                </c:pt>
                <c:pt idx="5186">
                  <c:v>6.78</c:v>
                </c:pt>
                <c:pt idx="5187">
                  <c:v>6.65</c:v>
                </c:pt>
                <c:pt idx="5188">
                  <c:v>7.24</c:v>
                </c:pt>
                <c:pt idx="5189">
                  <c:v>7.46</c:v>
                </c:pt>
                <c:pt idx="5190">
                  <c:v>8.64</c:v>
                </c:pt>
                <c:pt idx="5191">
                  <c:v>10.1</c:v>
                </c:pt>
                <c:pt idx="5192">
                  <c:v>10.78</c:v>
                </c:pt>
                <c:pt idx="5193">
                  <c:v>11.88</c:v>
                </c:pt>
                <c:pt idx="5194">
                  <c:v>10.69</c:v>
                </c:pt>
                <c:pt idx="5195">
                  <c:v>9.89</c:v>
                </c:pt>
                <c:pt idx="5196">
                  <c:v>9.4</c:v>
                </c:pt>
                <c:pt idx="5197">
                  <c:v>8.94</c:v>
                </c:pt>
                <c:pt idx="5198">
                  <c:v>8.6300000000000008</c:v>
                </c:pt>
                <c:pt idx="5199">
                  <c:v>8.4499999999999993</c:v>
                </c:pt>
                <c:pt idx="5200">
                  <c:v>8.2100000000000009</c:v>
                </c:pt>
                <c:pt idx="5201">
                  <c:v>8.16</c:v>
                </c:pt>
                <c:pt idx="5202">
                  <c:v>8</c:v>
                </c:pt>
                <c:pt idx="5203">
                  <c:v>7.36</c:v>
                </c:pt>
                <c:pt idx="5204">
                  <c:v>8.1</c:v>
                </c:pt>
                <c:pt idx="5205">
                  <c:v>7.94</c:v>
                </c:pt>
                <c:pt idx="5206">
                  <c:v>7.83</c:v>
                </c:pt>
                <c:pt idx="5207">
                  <c:v>7.78</c:v>
                </c:pt>
                <c:pt idx="5208">
                  <c:v>7.83</c:v>
                </c:pt>
                <c:pt idx="5209">
                  <c:v>8.09</c:v>
                </c:pt>
                <c:pt idx="5210">
                  <c:v>8.0500000000000007</c:v>
                </c:pt>
                <c:pt idx="5211">
                  <c:v>7.95</c:v>
                </c:pt>
                <c:pt idx="5212">
                  <c:v>8.2200000000000006</c:v>
                </c:pt>
                <c:pt idx="5213">
                  <c:v>8.4</c:v>
                </c:pt>
                <c:pt idx="5214">
                  <c:v>8.4</c:v>
                </c:pt>
                <c:pt idx="5215">
                  <c:v>8.26</c:v>
                </c:pt>
                <c:pt idx="5216">
                  <c:v>8.18</c:v>
                </c:pt>
                <c:pt idx="5217">
                  <c:v>8.39</c:v>
                </c:pt>
                <c:pt idx="5218">
                  <c:v>8.36</c:v>
                </c:pt>
                <c:pt idx="5219">
                  <c:v>8.32</c:v>
                </c:pt>
                <c:pt idx="5220">
                  <c:v>8.35</c:v>
                </c:pt>
                <c:pt idx="5221">
                  <c:v>8.06</c:v>
                </c:pt>
                <c:pt idx="5222">
                  <c:v>8.39</c:v>
                </c:pt>
                <c:pt idx="5223">
                  <c:v>8.02</c:v>
                </c:pt>
                <c:pt idx="5224">
                  <c:v>8.15</c:v>
                </c:pt>
                <c:pt idx="5225">
                  <c:v>8.18</c:v>
                </c:pt>
                <c:pt idx="5226">
                  <c:v>9.41</c:v>
                </c:pt>
                <c:pt idx="5227">
                  <c:v>9.2200000000000006</c:v>
                </c:pt>
                <c:pt idx="5228">
                  <c:v>9.11</c:v>
                </c:pt>
                <c:pt idx="5229">
                  <c:v>8.9700000000000006</c:v>
                </c:pt>
                <c:pt idx="5230">
                  <c:v>8.82</c:v>
                </c:pt>
                <c:pt idx="5231">
                  <c:v>8.82</c:v>
                </c:pt>
                <c:pt idx="5232">
                  <c:v>8.82</c:v>
                </c:pt>
                <c:pt idx="5233">
                  <c:v>8.8000000000000007</c:v>
                </c:pt>
                <c:pt idx="5234">
                  <c:v>8.81</c:v>
                </c:pt>
                <c:pt idx="5235">
                  <c:v>8.83</c:v>
                </c:pt>
                <c:pt idx="5236">
                  <c:v>8.86</c:v>
                </c:pt>
                <c:pt idx="5237">
                  <c:v>8.89</c:v>
                </c:pt>
                <c:pt idx="5238">
                  <c:v>8.92</c:v>
                </c:pt>
                <c:pt idx="5239">
                  <c:v>8.9600000000000009</c:v>
                </c:pt>
                <c:pt idx="5240">
                  <c:v>9</c:v>
                </c:pt>
                <c:pt idx="5241">
                  <c:v>9</c:v>
                </c:pt>
                <c:pt idx="5242">
                  <c:v>9.0399999999999991</c:v>
                </c:pt>
                <c:pt idx="5243">
                  <c:v>9.01</c:v>
                </c:pt>
                <c:pt idx="5244">
                  <c:v>9.0299999999999994</c:v>
                </c:pt>
                <c:pt idx="5245">
                  <c:v>9.01</c:v>
                </c:pt>
                <c:pt idx="5246">
                  <c:v>9</c:v>
                </c:pt>
                <c:pt idx="5247">
                  <c:v>8.98</c:v>
                </c:pt>
                <c:pt idx="5248">
                  <c:v>8.93</c:v>
                </c:pt>
                <c:pt idx="5249">
                  <c:v>8.8800000000000008</c:v>
                </c:pt>
                <c:pt idx="5250">
                  <c:v>8.7899999999999991</c:v>
                </c:pt>
                <c:pt idx="5251">
                  <c:v>8.67</c:v>
                </c:pt>
                <c:pt idx="5252">
                  <c:v>8.57</c:v>
                </c:pt>
                <c:pt idx="5253">
                  <c:v>8.5399999999999991</c:v>
                </c:pt>
                <c:pt idx="5254">
                  <c:v>8.59</c:v>
                </c:pt>
                <c:pt idx="5255">
                  <c:v>10.29</c:v>
                </c:pt>
                <c:pt idx="5256">
                  <c:v>10.72</c:v>
                </c:pt>
                <c:pt idx="5257">
                  <c:v>10.8</c:v>
                </c:pt>
                <c:pt idx="5258">
                  <c:v>10</c:v>
                </c:pt>
                <c:pt idx="5259">
                  <c:v>9.4600000000000009</c:v>
                </c:pt>
                <c:pt idx="5260">
                  <c:v>9.17</c:v>
                </c:pt>
                <c:pt idx="5261">
                  <c:v>8.86</c:v>
                </c:pt>
                <c:pt idx="5262">
                  <c:v>8.6199999999999992</c:v>
                </c:pt>
                <c:pt idx="5263">
                  <c:v>8.5</c:v>
                </c:pt>
                <c:pt idx="5264">
                  <c:v>8.5</c:v>
                </c:pt>
                <c:pt idx="5265">
                  <c:v>8.44</c:v>
                </c:pt>
                <c:pt idx="5266">
                  <c:v>8.4600000000000009</c:v>
                </c:pt>
                <c:pt idx="5267">
                  <c:v>8.4499999999999993</c:v>
                </c:pt>
                <c:pt idx="5268">
                  <c:v>8.5399999999999991</c:v>
                </c:pt>
                <c:pt idx="5269">
                  <c:v>8.6199999999999992</c:v>
                </c:pt>
                <c:pt idx="5270">
                  <c:v>8.68</c:v>
                </c:pt>
                <c:pt idx="5271">
                  <c:v>8.7200000000000006</c:v>
                </c:pt>
                <c:pt idx="5272">
                  <c:v>8.7100000000000009</c:v>
                </c:pt>
                <c:pt idx="5273">
                  <c:v>8.6999999999999993</c:v>
                </c:pt>
                <c:pt idx="5274">
                  <c:v>8.65</c:v>
                </c:pt>
                <c:pt idx="5275">
                  <c:v>8.6</c:v>
                </c:pt>
                <c:pt idx="5276">
                  <c:v>8.5500000000000007</c:v>
                </c:pt>
                <c:pt idx="5277">
                  <c:v>8.5299999999999994</c:v>
                </c:pt>
                <c:pt idx="5278">
                  <c:v>8.57</c:v>
                </c:pt>
                <c:pt idx="5279">
                  <c:v>8.59</c:v>
                </c:pt>
                <c:pt idx="5280">
                  <c:v>8.64</c:v>
                </c:pt>
                <c:pt idx="5281">
                  <c:v>8.66</c:v>
                </c:pt>
                <c:pt idx="5282">
                  <c:v>8.6199999999999992</c:v>
                </c:pt>
                <c:pt idx="5283">
                  <c:v>8.6300000000000008</c:v>
                </c:pt>
                <c:pt idx="5284">
                  <c:v>8.7100000000000009</c:v>
                </c:pt>
                <c:pt idx="5285">
                  <c:v>8.73</c:v>
                </c:pt>
                <c:pt idx="5286">
                  <c:v>8.8000000000000007</c:v>
                </c:pt>
                <c:pt idx="5287">
                  <c:v>8.81</c:v>
                </c:pt>
                <c:pt idx="5288">
                  <c:v>8.85</c:v>
                </c:pt>
                <c:pt idx="5289">
                  <c:v>8.86</c:v>
                </c:pt>
                <c:pt idx="5290">
                  <c:v>8.65</c:v>
                </c:pt>
                <c:pt idx="5291">
                  <c:v>8.7200000000000006</c:v>
                </c:pt>
                <c:pt idx="5292">
                  <c:v>8.82</c:v>
                </c:pt>
                <c:pt idx="5293">
                  <c:v>8.89</c:v>
                </c:pt>
                <c:pt idx="5294">
                  <c:v>8.89</c:v>
                </c:pt>
                <c:pt idx="5295">
                  <c:v>8.9600000000000009</c:v>
                </c:pt>
                <c:pt idx="5296">
                  <c:v>8.9</c:v>
                </c:pt>
                <c:pt idx="5297">
                  <c:v>8.84</c:v>
                </c:pt>
                <c:pt idx="5298">
                  <c:v>8.74</c:v>
                </c:pt>
                <c:pt idx="5299">
                  <c:v>8.61</c:v>
                </c:pt>
                <c:pt idx="5300">
                  <c:v>8.48</c:v>
                </c:pt>
                <c:pt idx="5301">
                  <c:v>8.35</c:v>
                </c:pt>
                <c:pt idx="5302">
                  <c:v>8.25</c:v>
                </c:pt>
                <c:pt idx="5303">
                  <c:v>8.1999999999999993</c:v>
                </c:pt>
                <c:pt idx="5304">
                  <c:v>8.18</c:v>
                </c:pt>
                <c:pt idx="5305">
                  <c:v>8.19</c:v>
                </c:pt>
                <c:pt idx="5306">
                  <c:v>8.18</c:v>
                </c:pt>
                <c:pt idx="5307">
                  <c:v>8.18</c:v>
                </c:pt>
                <c:pt idx="5308">
                  <c:v>8.19</c:v>
                </c:pt>
                <c:pt idx="5309">
                  <c:v>8.2100000000000009</c:v>
                </c:pt>
                <c:pt idx="5310">
                  <c:v>8.26</c:v>
                </c:pt>
                <c:pt idx="5311">
                  <c:v>8.32</c:v>
                </c:pt>
                <c:pt idx="5312">
                  <c:v>8.35</c:v>
                </c:pt>
                <c:pt idx="5313">
                  <c:v>8.4</c:v>
                </c:pt>
                <c:pt idx="5314">
                  <c:v>8.49</c:v>
                </c:pt>
                <c:pt idx="5315">
                  <c:v>8.5</c:v>
                </c:pt>
                <c:pt idx="5316">
                  <c:v>8.5399999999999991</c:v>
                </c:pt>
                <c:pt idx="5317">
                  <c:v>8.59</c:v>
                </c:pt>
                <c:pt idx="5318">
                  <c:v>8.6300000000000008</c:v>
                </c:pt>
                <c:pt idx="5319">
                  <c:v>8.6999999999999993</c:v>
                </c:pt>
                <c:pt idx="5320">
                  <c:v>8.7899999999999991</c:v>
                </c:pt>
                <c:pt idx="5321">
                  <c:v>8.7799999999999994</c:v>
                </c:pt>
                <c:pt idx="5322">
                  <c:v>8.7799999999999994</c:v>
                </c:pt>
                <c:pt idx="5323">
                  <c:v>8.7100000000000009</c:v>
                </c:pt>
                <c:pt idx="5324">
                  <c:v>8.69</c:v>
                </c:pt>
                <c:pt idx="5325">
                  <c:v>8.66</c:v>
                </c:pt>
                <c:pt idx="5326">
                  <c:v>8.6199999999999992</c:v>
                </c:pt>
                <c:pt idx="5327">
                  <c:v>8.64</c:v>
                </c:pt>
                <c:pt idx="5328">
                  <c:v>8.6999999999999993</c:v>
                </c:pt>
                <c:pt idx="5329">
                  <c:v>8.76</c:v>
                </c:pt>
                <c:pt idx="5330">
                  <c:v>8.81</c:v>
                </c:pt>
                <c:pt idx="5331">
                  <c:v>8.83</c:v>
                </c:pt>
                <c:pt idx="5332">
                  <c:v>8.83</c:v>
                </c:pt>
                <c:pt idx="5333">
                  <c:v>8.9</c:v>
                </c:pt>
                <c:pt idx="5334">
                  <c:v>9.0299999999999994</c:v>
                </c:pt>
                <c:pt idx="5335">
                  <c:v>9.19</c:v>
                </c:pt>
                <c:pt idx="5336">
                  <c:v>9.2100000000000009</c:v>
                </c:pt>
                <c:pt idx="5337">
                  <c:v>9.36</c:v>
                </c:pt>
                <c:pt idx="5338">
                  <c:v>9.4700000000000006</c:v>
                </c:pt>
                <c:pt idx="5339">
                  <c:v>9.48</c:v>
                </c:pt>
                <c:pt idx="5340">
                  <c:v>9.4700000000000006</c:v>
                </c:pt>
                <c:pt idx="5341">
                  <c:v>9.57</c:v>
                </c:pt>
                <c:pt idx="5342">
                  <c:v>9.66</c:v>
                </c:pt>
                <c:pt idx="5343">
                  <c:v>9.73</c:v>
                </c:pt>
                <c:pt idx="5344">
                  <c:v>9.76</c:v>
                </c:pt>
                <c:pt idx="5345">
                  <c:v>9.77</c:v>
                </c:pt>
                <c:pt idx="5346">
                  <c:v>9.6999999999999993</c:v>
                </c:pt>
                <c:pt idx="5347">
                  <c:v>9.66</c:v>
                </c:pt>
                <c:pt idx="5348">
                  <c:v>9.6199999999999992</c:v>
                </c:pt>
                <c:pt idx="5349">
                  <c:v>9.5399999999999991</c:v>
                </c:pt>
                <c:pt idx="5350">
                  <c:v>9.48</c:v>
                </c:pt>
                <c:pt idx="5351">
                  <c:v>9.4499999999999993</c:v>
                </c:pt>
                <c:pt idx="5352">
                  <c:v>9.4499999999999993</c:v>
                </c:pt>
                <c:pt idx="5353">
                  <c:v>9.39</c:v>
                </c:pt>
                <c:pt idx="5354">
                  <c:v>9.35</c:v>
                </c:pt>
                <c:pt idx="5355">
                  <c:v>9.31</c:v>
                </c:pt>
                <c:pt idx="5356">
                  <c:v>9.7799999999999994</c:v>
                </c:pt>
                <c:pt idx="5357">
                  <c:v>10.28</c:v>
                </c:pt>
                <c:pt idx="5358">
                  <c:v>10.5</c:v>
                </c:pt>
                <c:pt idx="5359">
                  <c:v>10.6</c:v>
                </c:pt>
                <c:pt idx="5360">
                  <c:v>10.61</c:v>
                </c:pt>
                <c:pt idx="5361">
                  <c:v>10.58</c:v>
                </c:pt>
                <c:pt idx="5362">
                  <c:v>10.54</c:v>
                </c:pt>
                <c:pt idx="5363">
                  <c:v>10.7</c:v>
                </c:pt>
                <c:pt idx="5364">
                  <c:v>10.87</c:v>
                </c:pt>
                <c:pt idx="5365">
                  <c:v>10.86</c:v>
                </c:pt>
                <c:pt idx="5366">
                  <c:v>10.77</c:v>
                </c:pt>
                <c:pt idx="5367">
                  <c:v>10.64</c:v>
                </c:pt>
                <c:pt idx="5368">
                  <c:v>10.48</c:v>
                </c:pt>
                <c:pt idx="5369">
                  <c:v>10.32</c:v>
                </c:pt>
                <c:pt idx="5370">
                  <c:v>10.18</c:v>
                </c:pt>
                <c:pt idx="5371">
                  <c:v>10.09</c:v>
                </c:pt>
                <c:pt idx="5372">
                  <c:v>10.029999999999999</c:v>
                </c:pt>
                <c:pt idx="5373">
                  <c:v>9.99</c:v>
                </c:pt>
                <c:pt idx="5374">
                  <c:v>9.9700000000000006</c:v>
                </c:pt>
                <c:pt idx="5375">
                  <c:v>10.01</c:v>
                </c:pt>
                <c:pt idx="5376">
                  <c:v>9.98</c:v>
                </c:pt>
                <c:pt idx="5377">
                  <c:v>9.9499999999999993</c:v>
                </c:pt>
                <c:pt idx="5378">
                  <c:v>9.8800000000000008</c:v>
                </c:pt>
                <c:pt idx="5379">
                  <c:v>9.75</c:v>
                </c:pt>
                <c:pt idx="5380">
                  <c:v>9.76</c:v>
                </c:pt>
                <c:pt idx="5381">
                  <c:v>9.66</c:v>
                </c:pt>
                <c:pt idx="5382">
                  <c:v>9.64</c:v>
                </c:pt>
                <c:pt idx="5383">
                  <c:v>9.59</c:v>
                </c:pt>
                <c:pt idx="5384">
                  <c:v>9.5399999999999991</c:v>
                </c:pt>
                <c:pt idx="5385">
                  <c:v>9.4499999999999993</c:v>
                </c:pt>
                <c:pt idx="5386">
                  <c:v>9.44</c:v>
                </c:pt>
                <c:pt idx="5387">
                  <c:v>9.51</c:v>
                </c:pt>
                <c:pt idx="5388">
                  <c:v>9.51</c:v>
                </c:pt>
                <c:pt idx="5389">
                  <c:v>9.52</c:v>
                </c:pt>
                <c:pt idx="5390">
                  <c:v>9.51</c:v>
                </c:pt>
                <c:pt idx="5391">
                  <c:v>9.5</c:v>
                </c:pt>
                <c:pt idx="5392">
                  <c:v>9.56</c:v>
                </c:pt>
                <c:pt idx="5393">
                  <c:v>9.7799999999999994</c:v>
                </c:pt>
                <c:pt idx="5394">
                  <c:v>10.029999999999999</c:v>
                </c:pt>
                <c:pt idx="5395">
                  <c:v>10.52</c:v>
                </c:pt>
                <c:pt idx="5396">
                  <c:v>10.99</c:v>
                </c:pt>
                <c:pt idx="5397">
                  <c:v>11.37</c:v>
                </c:pt>
                <c:pt idx="5398">
                  <c:v>11.53</c:v>
                </c:pt>
                <c:pt idx="5399">
                  <c:v>11.44</c:v>
                </c:pt>
                <c:pt idx="5400">
                  <c:v>11.21</c:v>
                </c:pt>
                <c:pt idx="5401">
                  <c:v>10.89</c:v>
                </c:pt>
                <c:pt idx="5402">
                  <c:v>10.61</c:v>
                </c:pt>
                <c:pt idx="5403">
                  <c:v>10.4</c:v>
                </c:pt>
                <c:pt idx="5404">
                  <c:v>10.19</c:v>
                </c:pt>
                <c:pt idx="5405">
                  <c:v>10.02</c:v>
                </c:pt>
                <c:pt idx="5406">
                  <c:v>9.91</c:v>
                </c:pt>
                <c:pt idx="5407">
                  <c:v>9.82</c:v>
                </c:pt>
                <c:pt idx="5408">
                  <c:v>9.83</c:v>
                </c:pt>
                <c:pt idx="5409">
                  <c:v>9.8000000000000007</c:v>
                </c:pt>
                <c:pt idx="5410">
                  <c:v>9.7200000000000006</c:v>
                </c:pt>
                <c:pt idx="5411">
                  <c:v>9.68</c:v>
                </c:pt>
                <c:pt idx="5412">
                  <c:v>9.7899999999999991</c:v>
                </c:pt>
                <c:pt idx="5413">
                  <c:v>9.81</c:v>
                </c:pt>
                <c:pt idx="5414">
                  <c:v>9.8800000000000008</c:v>
                </c:pt>
                <c:pt idx="5415">
                  <c:v>9.8699999999999992</c:v>
                </c:pt>
                <c:pt idx="5416">
                  <c:v>9.92</c:v>
                </c:pt>
                <c:pt idx="5417">
                  <c:v>9.89</c:v>
                </c:pt>
                <c:pt idx="5418">
                  <c:v>10.02</c:v>
                </c:pt>
                <c:pt idx="5419">
                  <c:v>9.91</c:v>
                </c:pt>
                <c:pt idx="5420">
                  <c:v>10.130000000000001</c:v>
                </c:pt>
                <c:pt idx="5421">
                  <c:v>10.09</c:v>
                </c:pt>
                <c:pt idx="5422">
                  <c:v>9.9</c:v>
                </c:pt>
                <c:pt idx="5423">
                  <c:v>9.74</c:v>
                </c:pt>
                <c:pt idx="5424">
                  <c:v>9.5299999999999994</c:v>
                </c:pt>
                <c:pt idx="5425">
                  <c:v>9.4499999999999993</c:v>
                </c:pt>
                <c:pt idx="5426">
                  <c:v>9.41</c:v>
                </c:pt>
                <c:pt idx="5427">
                  <c:v>9.4499999999999993</c:v>
                </c:pt>
                <c:pt idx="5428">
                  <c:v>9.49</c:v>
                </c:pt>
                <c:pt idx="5429">
                  <c:v>9.52</c:v>
                </c:pt>
                <c:pt idx="5430">
                  <c:v>9.5500000000000007</c:v>
                </c:pt>
                <c:pt idx="5431">
                  <c:v>9.7200000000000006</c:v>
                </c:pt>
                <c:pt idx="5432">
                  <c:v>9.8000000000000007</c:v>
                </c:pt>
                <c:pt idx="5433">
                  <c:v>9.85</c:v>
                </c:pt>
                <c:pt idx="5434">
                  <c:v>9.98</c:v>
                </c:pt>
                <c:pt idx="5435">
                  <c:v>10.08</c:v>
                </c:pt>
                <c:pt idx="5436">
                  <c:v>10.15</c:v>
                </c:pt>
                <c:pt idx="5437">
                  <c:v>10.210000000000001</c:v>
                </c:pt>
                <c:pt idx="5438">
                  <c:v>10.26</c:v>
                </c:pt>
                <c:pt idx="5439">
                  <c:v>10.28</c:v>
                </c:pt>
                <c:pt idx="5440">
                  <c:v>10.27</c:v>
                </c:pt>
                <c:pt idx="5441">
                  <c:v>10.199999999999999</c:v>
                </c:pt>
                <c:pt idx="5442">
                  <c:v>10.11</c:v>
                </c:pt>
                <c:pt idx="5443">
                  <c:v>10.029999999999999</c:v>
                </c:pt>
                <c:pt idx="5444">
                  <c:v>9.91</c:v>
                </c:pt>
                <c:pt idx="5445">
                  <c:v>9.65</c:v>
                </c:pt>
                <c:pt idx="5446">
                  <c:v>9.4</c:v>
                </c:pt>
                <c:pt idx="5447">
                  <c:v>9.23</c:v>
                </c:pt>
                <c:pt idx="5448">
                  <c:v>9.17</c:v>
                </c:pt>
                <c:pt idx="5449">
                  <c:v>9.17</c:v>
                </c:pt>
                <c:pt idx="5450">
                  <c:v>9.19</c:v>
                </c:pt>
                <c:pt idx="5451">
                  <c:v>9.26</c:v>
                </c:pt>
                <c:pt idx="5452">
                  <c:v>9.34</c:v>
                </c:pt>
                <c:pt idx="5453">
                  <c:v>9.33</c:v>
                </c:pt>
                <c:pt idx="5454">
                  <c:v>9.3800000000000008</c:v>
                </c:pt>
                <c:pt idx="5455">
                  <c:v>9.5</c:v>
                </c:pt>
                <c:pt idx="5456">
                  <c:v>9.56</c:v>
                </c:pt>
                <c:pt idx="5457">
                  <c:v>9.57</c:v>
                </c:pt>
                <c:pt idx="5458">
                  <c:v>9.57</c:v>
                </c:pt>
                <c:pt idx="5459">
                  <c:v>9.68</c:v>
                </c:pt>
                <c:pt idx="5460">
                  <c:v>9.83</c:v>
                </c:pt>
                <c:pt idx="5461">
                  <c:v>9.99</c:v>
                </c:pt>
                <c:pt idx="5462">
                  <c:v>10.14</c:v>
                </c:pt>
                <c:pt idx="5463">
                  <c:v>10.15</c:v>
                </c:pt>
                <c:pt idx="5464">
                  <c:v>10.15</c:v>
                </c:pt>
                <c:pt idx="5465">
                  <c:v>10.06</c:v>
                </c:pt>
                <c:pt idx="5466">
                  <c:v>9.92</c:v>
                </c:pt>
                <c:pt idx="5467">
                  <c:v>9.75</c:v>
                </c:pt>
                <c:pt idx="5468">
                  <c:v>9.6</c:v>
                </c:pt>
                <c:pt idx="5469">
                  <c:v>9.51</c:v>
                </c:pt>
                <c:pt idx="5470">
                  <c:v>9.3800000000000008</c:v>
                </c:pt>
                <c:pt idx="5471">
                  <c:v>9.25</c:v>
                </c:pt>
                <c:pt idx="5472">
                  <c:v>9.17</c:v>
                </c:pt>
                <c:pt idx="5473">
                  <c:v>9.11</c:v>
                </c:pt>
                <c:pt idx="5474">
                  <c:v>9.14</c:v>
                </c:pt>
                <c:pt idx="5475">
                  <c:v>9.17</c:v>
                </c:pt>
                <c:pt idx="5476">
                  <c:v>9.18</c:v>
                </c:pt>
                <c:pt idx="5477">
                  <c:v>9.2100000000000009</c:v>
                </c:pt>
                <c:pt idx="5478">
                  <c:v>9.3000000000000007</c:v>
                </c:pt>
                <c:pt idx="5479">
                  <c:v>9.4</c:v>
                </c:pt>
                <c:pt idx="5480">
                  <c:v>9.41</c:v>
                </c:pt>
                <c:pt idx="5481">
                  <c:v>9.44</c:v>
                </c:pt>
                <c:pt idx="5482">
                  <c:v>9.48</c:v>
                </c:pt>
                <c:pt idx="5483">
                  <c:v>9.5</c:v>
                </c:pt>
                <c:pt idx="5484">
                  <c:v>9.5</c:v>
                </c:pt>
                <c:pt idx="5485">
                  <c:v>9.5500000000000007</c:v>
                </c:pt>
                <c:pt idx="5486">
                  <c:v>9.56</c:v>
                </c:pt>
                <c:pt idx="5487">
                  <c:v>9.67</c:v>
                </c:pt>
                <c:pt idx="5488">
                  <c:v>9.61</c:v>
                </c:pt>
                <c:pt idx="5489">
                  <c:v>9.5399999999999991</c:v>
                </c:pt>
                <c:pt idx="5490">
                  <c:v>9.4499999999999993</c:v>
                </c:pt>
                <c:pt idx="5491">
                  <c:v>9.33</c:v>
                </c:pt>
                <c:pt idx="5492">
                  <c:v>9.3000000000000007</c:v>
                </c:pt>
                <c:pt idx="5493">
                  <c:v>9.18</c:v>
                </c:pt>
                <c:pt idx="5494">
                  <c:v>9.02</c:v>
                </c:pt>
                <c:pt idx="5495">
                  <c:v>8.89</c:v>
                </c:pt>
                <c:pt idx="5496">
                  <c:v>8.8000000000000007</c:v>
                </c:pt>
                <c:pt idx="5497">
                  <c:v>8.77</c:v>
                </c:pt>
                <c:pt idx="5498">
                  <c:v>8.77</c:v>
                </c:pt>
                <c:pt idx="5499">
                  <c:v>8.7799999999999994</c:v>
                </c:pt>
                <c:pt idx="5500">
                  <c:v>8.84</c:v>
                </c:pt>
                <c:pt idx="5501">
                  <c:v>8.9</c:v>
                </c:pt>
                <c:pt idx="5502">
                  <c:v>8.98</c:v>
                </c:pt>
                <c:pt idx="5503">
                  <c:v>9.0399999999999991</c:v>
                </c:pt>
                <c:pt idx="5504">
                  <c:v>8.98</c:v>
                </c:pt>
                <c:pt idx="5505">
                  <c:v>9.0500000000000007</c:v>
                </c:pt>
                <c:pt idx="5506">
                  <c:v>9.1</c:v>
                </c:pt>
                <c:pt idx="5507">
                  <c:v>9.18</c:v>
                </c:pt>
                <c:pt idx="5508">
                  <c:v>9.1999999999999993</c:v>
                </c:pt>
                <c:pt idx="5509">
                  <c:v>9.23</c:v>
                </c:pt>
                <c:pt idx="5510">
                  <c:v>9.2200000000000006</c:v>
                </c:pt>
                <c:pt idx="5511">
                  <c:v>9.23</c:v>
                </c:pt>
                <c:pt idx="5512">
                  <c:v>9.25</c:v>
                </c:pt>
                <c:pt idx="5513">
                  <c:v>9.23</c:v>
                </c:pt>
                <c:pt idx="5514">
                  <c:v>9.1300000000000008</c:v>
                </c:pt>
                <c:pt idx="5515">
                  <c:v>9.02</c:v>
                </c:pt>
                <c:pt idx="5516">
                  <c:v>8.89</c:v>
                </c:pt>
                <c:pt idx="5517">
                  <c:v>8.73</c:v>
                </c:pt>
                <c:pt idx="5518">
                  <c:v>8.6199999999999992</c:v>
                </c:pt>
                <c:pt idx="5519">
                  <c:v>8.57</c:v>
                </c:pt>
                <c:pt idx="5520">
                  <c:v>8.5299999999999994</c:v>
                </c:pt>
                <c:pt idx="5521">
                  <c:v>8.5299999999999994</c:v>
                </c:pt>
                <c:pt idx="5522">
                  <c:v>8.51</c:v>
                </c:pt>
                <c:pt idx="5523">
                  <c:v>8.5500000000000007</c:v>
                </c:pt>
                <c:pt idx="5524">
                  <c:v>8.61</c:v>
                </c:pt>
                <c:pt idx="5525">
                  <c:v>8.67</c:v>
                </c:pt>
                <c:pt idx="5526">
                  <c:v>8.7200000000000006</c:v>
                </c:pt>
                <c:pt idx="5527">
                  <c:v>8.74</c:v>
                </c:pt>
                <c:pt idx="5528">
                  <c:v>8.77</c:v>
                </c:pt>
                <c:pt idx="5529">
                  <c:v>8.8000000000000007</c:v>
                </c:pt>
                <c:pt idx="5530">
                  <c:v>8.83</c:v>
                </c:pt>
                <c:pt idx="5531">
                  <c:v>8.85</c:v>
                </c:pt>
                <c:pt idx="5532">
                  <c:v>8.9</c:v>
                </c:pt>
                <c:pt idx="5533">
                  <c:v>8.92</c:v>
                </c:pt>
                <c:pt idx="5534">
                  <c:v>8.91</c:v>
                </c:pt>
                <c:pt idx="5535">
                  <c:v>8.89</c:v>
                </c:pt>
                <c:pt idx="5536">
                  <c:v>8.8800000000000008</c:v>
                </c:pt>
                <c:pt idx="5537">
                  <c:v>8.84</c:v>
                </c:pt>
                <c:pt idx="5538">
                  <c:v>8.8000000000000007</c:v>
                </c:pt>
                <c:pt idx="5539">
                  <c:v>8.6999999999999993</c:v>
                </c:pt>
                <c:pt idx="5540">
                  <c:v>8.66</c:v>
                </c:pt>
                <c:pt idx="5541">
                  <c:v>8.7100000000000009</c:v>
                </c:pt>
                <c:pt idx="5542">
                  <c:v>8.34</c:v>
                </c:pt>
                <c:pt idx="5543">
                  <c:v>8.26</c:v>
                </c:pt>
                <c:pt idx="5544">
                  <c:v>8.7100000000000009</c:v>
                </c:pt>
                <c:pt idx="5545">
                  <c:v>8.2799999999999994</c:v>
                </c:pt>
                <c:pt idx="5546">
                  <c:v>9.0299999999999994</c:v>
                </c:pt>
                <c:pt idx="5547">
                  <c:v>9.3699999999999992</c:v>
                </c:pt>
                <c:pt idx="5548">
                  <c:v>9.09</c:v>
                </c:pt>
                <c:pt idx="5549">
                  <c:v>8.84</c:v>
                </c:pt>
                <c:pt idx="5550">
                  <c:v>8.58</c:v>
                </c:pt>
                <c:pt idx="5551">
                  <c:v>8.39</c:v>
                </c:pt>
                <c:pt idx="5552">
                  <c:v>8.31</c:v>
                </c:pt>
                <c:pt idx="5553">
                  <c:v>8.2100000000000009</c:v>
                </c:pt>
                <c:pt idx="5554">
                  <c:v>8.17</c:v>
                </c:pt>
                <c:pt idx="5555">
                  <c:v>8.2100000000000009</c:v>
                </c:pt>
                <c:pt idx="5556">
                  <c:v>8.18</c:v>
                </c:pt>
                <c:pt idx="5557">
                  <c:v>8.18</c:v>
                </c:pt>
                <c:pt idx="5558">
                  <c:v>8.19</c:v>
                </c:pt>
                <c:pt idx="5559">
                  <c:v>8.2200000000000006</c:v>
                </c:pt>
                <c:pt idx="5560">
                  <c:v>8.25</c:v>
                </c:pt>
                <c:pt idx="5561">
                  <c:v>8.23</c:v>
                </c:pt>
                <c:pt idx="5562">
                  <c:v>8.2100000000000009</c:v>
                </c:pt>
                <c:pt idx="5563">
                  <c:v>8.1199999999999992</c:v>
                </c:pt>
                <c:pt idx="5564">
                  <c:v>8.0399999999999991</c:v>
                </c:pt>
                <c:pt idx="5565">
                  <c:v>8.06</c:v>
                </c:pt>
                <c:pt idx="5566">
                  <c:v>8.0299999999999994</c:v>
                </c:pt>
                <c:pt idx="5567">
                  <c:v>7.99</c:v>
                </c:pt>
                <c:pt idx="5568">
                  <c:v>11.06</c:v>
                </c:pt>
                <c:pt idx="5569">
                  <c:v>10.42</c:v>
                </c:pt>
                <c:pt idx="5570">
                  <c:v>9.99</c:v>
                </c:pt>
                <c:pt idx="5571">
                  <c:v>9.6999999999999993</c:v>
                </c:pt>
                <c:pt idx="5572">
                  <c:v>9.51</c:v>
                </c:pt>
                <c:pt idx="5573">
                  <c:v>9.35</c:v>
                </c:pt>
                <c:pt idx="5574">
                  <c:v>9.2799999999999994</c:v>
                </c:pt>
                <c:pt idx="5575">
                  <c:v>9.25</c:v>
                </c:pt>
                <c:pt idx="5576">
                  <c:v>9.24</c:v>
                </c:pt>
                <c:pt idx="5577">
                  <c:v>9.23</c:v>
                </c:pt>
                <c:pt idx="5578">
                  <c:v>9.1999999999999993</c:v>
                </c:pt>
                <c:pt idx="5579">
                  <c:v>9.1999999999999993</c:v>
                </c:pt>
                <c:pt idx="5580">
                  <c:v>9.16</c:v>
                </c:pt>
                <c:pt idx="5581">
                  <c:v>9.1199999999999992</c:v>
                </c:pt>
                <c:pt idx="5582">
                  <c:v>9.1199999999999992</c:v>
                </c:pt>
                <c:pt idx="5583">
                  <c:v>9.67</c:v>
                </c:pt>
                <c:pt idx="5584">
                  <c:v>9.7100000000000009</c:v>
                </c:pt>
                <c:pt idx="5585">
                  <c:v>9.7200000000000006</c:v>
                </c:pt>
                <c:pt idx="5586">
                  <c:v>9.68</c:v>
                </c:pt>
                <c:pt idx="5587">
                  <c:v>10.59</c:v>
                </c:pt>
                <c:pt idx="5588">
                  <c:v>12.33</c:v>
                </c:pt>
                <c:pt idx="5589">
                  <c:v>13.22</c:v>
                </c:pt>
                <c:pt idx="5590">
                  <c:v>13.01</c:v>
                </c:pt>
                <c:pt idx="5591">
                  <c:v>12.85</c:v>
                </c:pt>
                <c:pt idx="5592">
                  <c:v>12.8</c:v>
                </c:pt>
                <c:pt idx="5593">
                  <c:v>12.86</c:v>
                </c:pt>
                <c:pt idx="5594">
                  <c:v>13.08</c:v>
                </c:pt>
                <c:pt idx="5595">
                  <c:v>9.4700000000000006</c:v>
                </c:pt>
                <c:pt idx="5596">
                  <c:v>9.5</c:v>
                </c:pt>
                <c:pt idx="5597">
                  <c:v>9.5299999999999994</c:v>
                </c:pt>
                <c:pt idx="5598">
                  <c:v>9.57</c:v>
                </c:pt>
                <c:pt idx="5599">
                  <c:v>9.61</c:v>
                </c:pt>
                <c:pt idx="5600">
                  <c:v>9.65</c:v>
                </c:pt>
                <c:pt idx="5601">
                  <c:v>9.6999999999999993</c:v>
                </c:pt>
                <c:pt idx="5602">
                  <c:v>9.68</c:v>
                </c:pt>
                <c:pt idx="5603">
                  <c:v>9.73</c:v>
                </c:pt>
                <c:pt idx="5604">
                  <c:v>9.7899999999999991</c:v>
                </c:pt>
                <c:pt idx="5605">
                  <c:v>9.81</c:v>
                </c:pt>
                <c:pt idx="5606">
                  <c:v>9.84</c:v>
                </c:pt>
                <c:pt idx="5607">
                  <c:v>9.85</c:v>
                </c:pt>
                <c:pt idx="5608">
                  <c:v>9.49</c:v>
                </c:pt>
                <c:pt idx="5609">
                  <c:v>9.5500000000000007</c:v>
                </c:pt>
                <c:pt idx="5610">
                  <c:v>9.57</c:v>
                </c:pt>
                <c:pt idx="5611">
                  <c:v>9.61</c:v>
                </c:pt>
                <c:pt idx="5612">
                  <c:v>9.66</c:v>
                </c:pt>
                <c:pt idx="5613">
                  <c:v>9.68</c:v>
                </c:pt>
                <c:pt idx="5614">
                  <c:v>9.65</c:v>
                </c:pt>
                <c:pt idx="5615">
                  <c:v>9.67</c:v>
                </c:pt>
                <c:pt idx="5616">
                  <c:v>9.67</c:v>
                </c:pt>
                <c:pt idx="5617">
                  <c:v>8.89</c:v>
                </c:pt>
                <c:pt idx="5618">
                  <c:v>8.93</c:v>
                </c:pt>
                <c:pt idx="5619">
                  <c:v>9.0500000000000007</c:v>
                </c:pt>
                <c:pt idx="5620">
                  <c:v>9.49</c:v>
                </c:pt>
                <c:pt idx="5621">
                  <c:v>9.58</c:v>
                </c:pt>
                <c:pt idx="5622">
                  <c:v>9.5500000000000007</c:v>
                </c:pt>
                <c:pt idx="5623">
                  <c:v>9.49</c:v>
                </c:pt>
                <c:pt idx="5624">
                  <c:v>9.65</c:v>
                </c:pt>
                <c:pt idx="5625">
                  <c:v>9.76</c:v>
                </c:pt>
                <c:pt idx="5626">
                  <c:v>9.39</c:v>
                </c:pt>
                <c:pt idx="5627">
                  <c:v>9.43</c:v>
                </c:pt>
                <c:pt idx="5628">
                  <c:v>9.26</c:v>
                </c:pt>
                <c:pt idx="5629">
                  <c:v>9.06</c:v>
                </c:pt>
                <c:pt idx="5630">
                  <c:v>8.9499999999999993</c:v>
                </c:pt>
                <c:pt idx="5631">
                  <c:v>8.94</c:v>
                </c:pt>
                <c:pt idx="5632">
                  <c:v>8.99</c:v>
                </c:pt>
                <c:pt idx="5633">
                  <c:v>9.0399999999999991</c:v>
                </c:pt>
                <c:pt idx="5634">
                  <c:v>9.16</c:v>
                </c:pt>
                <c:pt idx="5635">
                  <c:v>9.23</c:v>
                </c:pt>
                <c:pt idx="5636">
                  <c:v>9.1</c:v>
                </c:pt>
                <c:pt idx="5637">
                  <c:v>9.2200000000000006</c:v>
                </c:pt>
                <c:pt idx="5638">
                  <c:v>9.34</c:v>
                </c:pt>
                <c:pt idx="5639">
                  <c:v>9.4</c:v>
                </c:pt>
                <c:pt idx="5640">
                  <c:v>9.32</c:v>
                </c:pt>
                <c:pt idx="5641">
                  <c:v>9.27</c:v>
                </c:pt>
                <c:pt idx="5642">
                  <c:v>9.4600000000000009</c:v>
                </c:pt>
                <c:pt idx="5643">
                  <c:v>9.5399999999999991</c:v>
                </c:pt>
                <c:pt idx="5644">
                  <c:v>9.58</c:v>
                </c:pt>
                <c:pt idx="5645">
                  <c:v>9.64</c:v>
                </c:pt>
                <c:pt idx="5646">
                  <c:v>9.6199999999999992</c:v>
                </c:pt>
                <c:pt idx="5647">
                  <c:v>9.33</c:v>
                </c:pt>
                <c:pt idx="5648">
                  <c:v>8.58</c:v>
                </c:pt>
                <c:pt idx="5649">
                  <c:v>8.6199999999999992</c:v>
                </c:pt>
                <c:pt idx="5650">
                  <c:v>8.69</c:v>
                </c:pt>
                <c:pt idx="5651">
                  <c:v>8.77</c:v>
                </c:pt>
                <c:pt idx="5652">
                  <c:v>8.84</c:v>
                </c:pt>
                <c:pt idx="5653">
                  <c:v>8.8699999999999992</c:v>
                </c:pt>
                <c:pt idx="5654">
                  <c:v>8</c:v>
                </c:pt>
                <c:pt idx="5655">
                  <c:v>8</c:v>
                </c:pt>
                <c:pt idx="5656">
                  <c:v>7.98</c:v>
                </c:pt>
                <c:pt idx="5657">
                  <c:v>8.11</c:v>
                </c:pt>
                <c:pt idx="5658">
                  <c:v>8.24</c:v>
                </c:pt>
                <c:pt idx="5659">
                  <c:v>8.2899999999999991</c:v>
                </c:pt>
                <c:pt idx="5660">
                  <c:v>8.32</c:v>
                </c:pt>
                <c:pt idx="5661">
                  <c:v>8.35</c:v>
                </c:pt>
                <c:pt idx="5662">
                  <c:v>8.3699999999999992</c:v>
                </c:pt>
                <c:pt idx="5663">
                  <c:v>8.39</c:v>
                </c:pt>
                <c:pt idx="5664">
                  <c:v>8.41</c:v>
                </c:pt>
                <c:pt idx="5665">
                  <c:v>8.4499999999999993</c:v>
                </c:pt>
                <c:pt idx="5666">
                  <c:v>8.49</c:v>
                </c:pt>
                <c:pt idx="5667">
                  <c:v>7.86</c:v>
                </c:pt>
                <c:pt idx="5668">
                  <c:v>7.95</c:v>
                </c:pt>
                <c:pt idx="5669">
                  <c:v>8.09</c:v>
                </c:pt>
                <c:pt idx="5670">
                  <c:v>8.15</c:v>
                </c:pt>
                <c:pt idx="5671">
                  <c:v>7.79</c:v>
                </c:pt>
                <c:pt idx="5672">
                  <c:v>7.64</c:v>
                </c:pt>
                <c:pt idx="5673">
                  <c:v>7.55</c:v>
                </c:pt>
                <c:pt idx="5674">
                  <c:v>7.56</c:v>
                </c:pt>
                <c:pt idx="5675">
                  <c:v>7.57</c:v>
                </c:pt>
                <c:pt idx="5676">
                  <c:v>7.62</c:v>
                </c:pt>
                <c:pt idx="5677">
                  <c:v>7.66</c:v>
                </c:pt>
                <c:pt idx="5678">
                  <c:v>7.71</c:v>
                </c:pt>
                <c:pt idx="5679">
                  <c:v>7.71</c:v>
                </c:pt>
                <c:pt idx="5680">
                  <c:v>7.69</c:v>
                </c:pt>
                <c:pt idx="5681">
                  <c:v>7.68</c:v>
                </c:pt>
                <c:pt idx="5682">
                  <c:v>7.81</c:v>
                </c:pt>
                <c:pt idx="5683">
                  <c:v>7.85</c:v>
                </c:pt>
                <c:pt idx="5684">
                  <c:v>7.87</c:v>
                </c:pt>
                <c:pt idx="5685">
                  <c:v>7.9</c:v>
                </c:pt>
                <c:pt idx="5686">
                  <c:v>7.92</c:v>
                </c:pt>
                <c:pt idx="5687">
                  <c:v>7.92</c:v>
                </c:pt>
                <c:pt idx="5688">
                  <c:v>7.93</c:v>
                </c:pt>
                <c:pt idx="5689">
                  <c:v>7.99</c:v>
                </c:pt>
                <c:pt idx="5690">
                  <c:v>8.06</c:v>
                </c:pt>
                <c:pt idx="5691">
                  <c:v>8.1</c:v>
                </c:pt>
                <c:pt idx="5692">
                  <c:v>8.15</c:v>
                </c:pt>
                <c:pt idx="5693">
                  <c:v>8.11</c:v>
                </c:pt>
                <c:pt idx="5694">
                  <c:v>7.95</c:v>
                </c:pt>
                <c:pt idx="5695">
                  <c:v>7.76</c:v>
                </c:pt>
                <c:pt idx="5696">
                  <c:v>7.57</c:v>
                </c:pt>
                <c:pt idx="5697">
                  <c:v>7.43</c:v>
                </c:pt>
                <c:pt idx="5698">
                  <c:v>7.36</c:v>
                </c:pt>
                <c:pt idx="5699">
                  <c:v>7.46</c:v>
                </c:pt>
                <c:pt idx="5700">
                  <c:v>7.49</c:v>
                </c:pt>
                <c:pt idx="5701">
                  <c:v>7.52</c:v>
                </c:pt>
                <c:pt idx="5702">
                  <c:v>7.44</c:v>
                </c:pt>
                <c:pt idx="5703">
                  <c:v>7.33</c:v>
                </c:pt>
                <c:pt idx="5704">
                  <c:v>7.35</c:v>
                </c:pt>
                <c:pt idx="5705">
                  <c:v>8.59</c:v>
                </c:pt>
                <c:pt idx="5706">
                  <c:v>8.44</c:v>
                </c:pt>
                <c:pt idx="5707">
                  <c:v>8.43</c:v>
                </c:pt>
                <c:pt idx="5708">
                  <c:v>8.5</c:v>
                </c:pt>
                <c:pt idx="5709">
                  <c:v>8.4700000000000006</c:v>
                </c:pt>
                <c:pt idx="5710">
                  <c:v>8.3699999999999992</c:v>
                </c:pt>
                <c:pt idx="5711">
                  <c:v>8.35</c:v>
                </c:pt>
                <c:pt idx="5712">
                  <c:v>8.35</c:v>
                </c:pt>
                <c:pt idx="5713">
                  <c:v>8.36</c:v>
                </c:pt>
                <c:pt idx="5714">
                  <c:v>8.3000000000000007</c:v>
                </c:pt>
                <c:pt idx="5715">
                  <c:v>8.24</c:v>
                </c:pt>
                <c:pt idx="5716">
                  <c:v>8.08</c:v>
                </c:pt>
                <c:pt idx="5717">
                  <c:v>7.94</c:v>
                </c:pt>
                <c:pt idx="5718">
                  <c:v>7.79</c:v>
                </c:pt>
                <c:pt idx="5719">
                  <c:v>7.82</c:v>
                </c:pt>
                <c:pt idx="5720">
                  <c:v>7.84</c:v>
                </c:pt>
                <c:pt idx="5721">
                  <c:v>7.77</c:v>
                </c:pt>
                <c:pt idx="5722">
                  <c:v>7.81</c:v>
                </c:pt>
                <c:pt idx="5723">
                  <c:v>7.89</c:v>
                </c:pt>
                <c:pt idx="5724">
                  <c:v>7.96</c:v>
                </c:pt>
                <c:pt idx="5725">
                  <c:v>8.0500000000000007</c:v>
                </c:pt>
                <c:pt idx="5726">
                  <c:v>8.1300000000000008</c:v>
                </c:pt>
                <c:pt idx="5727">
                  <c:v>8.17</c:v>
                </c:pt>
                <c:pt idx="5728">
                  <c:v>8.18</c:v>
                </c:pt>
                <c:pt idx="5729">
                  <c:v>8.23</c:v>
                </c:pt>
                <c:pt idx="5730">
                  <c:v>8.27</c:v>
                </c:pt>
                <c:pt idx="5731">
                  <c:v>8.2799999999999994</c:v>
                </c:pt>
                <c:pt idx="5732">
                  <c:v>8.32</c:v>
                </c:pt>
                <c:pt idx="5733">
                  <c:v>8.34</c:v>
                </c:pt>
                <c:pt idx="5734">
                  <c:v>8.42</c:v>
                </c:pt>
                <c:pt idx="5735">
                  <c:v>8.5299999999999994</c:v>
                </c:pt>
                <c:pt idx="5736">
                  <c:v>8.56</c:v>
                </c:pt>
                <c:pt idx="5737">
                  <c:v>8.56</c:v>
                </c:pt>
                <c:pt idx="5738">
                  <c:v>8.51</c:v>
                </c:pt>
                <c:pt idx="5739">
                  <c:v>8.36</c:v>
                </c:pt>
                <c:pt idx="5740">
                  <c:v>8.1999999999999993</c:v>
                </c:pt>
                <c:pt idx="5741">
                  <c:v>8.0299999999999994</c:v>
                </c:pt>
                <c:pt idx="5742">
                  <c:v>7.92</c:v>
                </c:pt>
                <c:pt idx="5743">
                  <c:v>7.77</c:v>
                </c:pt>
                <c:pt idx="5744">
                  <c:v>7.72</c:v>
                </c:pt>
                <c:pt idx="5745">
                  <c:v>7.67</c:v>
                </c:pt>
                <c:pt idx="5746">
                  <c:v>7.66</c:v>
                </c:pt>
                <c:pt idx="5747">
                  <c:v>7.7</c:v>
                </c:pt>
                <c:pt idx="5748">
                  <c:v>7.75</c:v>
                </c:pt>
                <c:pt idx="5749">
                  <c:v>7.82</c:v>
                </c:pt>
                <c:pt idx="5750">
                  <c:v>7.88</c:v>
                </c:pt>
                <c:pt idx="5751">
                  <c:v>7.92</c:v>
                </c:pt>
                <c:pt idx="5752">
                  <c:v>7.93</c:v>
                </c:pt>
                <c:pt idx="5753">
                  <c:v>7.98</c:v>
                </c:pt>
                <c:pt idx="5754">
                  <c:v>8.0299999999999994</c:v>
                </c:pt>
                <c:pt idx="5755">
                  <c:v>8.0399999999999991</c:v>
                </c:pt>
                <c:pt idx="5756">
                  <c:v>8.0500000000000007</c:v>
                </c:pt>
                <c:pt idx="5757">
                  <c:v>8.0399999999999991</c:v>
                </c:pt>
                <c:pt idx="5758">
                  <c:v>8.0299999999999994</c:v>
                </c:pt>
                <c:pt idx="5759">
                  <c:v>8.0299999999999994</c:v>
                </c:pt>
                <c:pt idx="5760">
                  <c:v>8.09</c:v>
                </c:pt>
                <c:pt idx="5761">
                  <c:v>8.1199999999999992</c:v>
                </c:pt>
                <c:pt idx="5762">
                  <c:v>8.07</c:v>
                </c:pt>
                <c:pt idx="5763">
                  <c:v>8.02</c:v>
                </c:pt>
                <c:pt idx="5764">
                  <c:v>7.92</c:v>
                </c:pt>
                <c:pt idx="5765">
                  <c:v>7.84</c:v>
                </c:pt>
                <c:pt idx="5766">
                  <c:v>7.74</c:v>
                </c:pt>
                <c:pt idx="5767">
                  <c:v>7.6</c:v>
                </c:pt>
                <c:pt idx="5768">
                  <c:v>7.6</c:v>
                </c:pt>
                <c:pt idx="5769">
                  <c:v>7.57</c:v>
                </c:pt>
                <c:pt idx="5770">
                  <c:v>7.6</c:v>
                </c:pt>
                <c:pt idx="5771">
                  <c:v>7.63</c:v>
                </c:pt>
                <c:pt idx="5772">
                  <c:v>7.68</c:v>
                </c:pt>
                <c:pt idx="5773">
                  <c:v>7.73</c:v>
                </c:pt>
                <c:pt idx="5774">
                  <c:v>7.78</c:v>
                </c:pt>
                <c:pt idx="5775">
                  <c:v>7.85</c:v>
                </c:pt>
                <c:pt idx="5776">
                  <c:v>7.94</c:v>
                </c:pt>
                <c:pt idx="5777">
                  <c:v>8</c:v>
                </c:pt>
                <c:pt idx="5778">
                  <c:v>8.09</c:v>
                </c:pt>
                <c:pt idx="5779">
                  <c:v>8.14</c:v>
                </c:pt>
                <c:pt idx="5780">
                  <c:v>8.11</c:v>
                </c:pt>
                <c:pt idx="5781">
                  <c:v>8.18</c:v>
                </c:pt>
                <c:pt idx="5782">
                  <c:v>8.2200000000000006</c:v>
                </c:pt>
                <c:pt idx="5783">
                  <c:v>8.35</c:v>
                </c:pt>
                <c:pt idx="5784">
                  <c:v>8.3699999999999992</c:v>
                </c:pt>
                <c:pt idx="5785">
                  <c:v>8.49</c:v>
                </c:pt>
                <c:pt idx="5786">
                  <c:v>8.5299999999999994</c:v>
                </c:pt>
                <c:pt idx="5787">
                  <c:v>8.5399999999999991</c:v>
                </c:pt>
                <c:pt idx="5788">
                  <c:v>8.5500000000000007</c:v>
                </c:pt>
                <c:pt idx="5789">
                  <c:v>8.5299999999999994</c:v>
                </c:pt>
                <c:pt idx="5790">
                  <c:v>8.51</c:v>
                </c:pt>
                <c:pt idx="5791">
                  <c:v>8.4499999999999993</c:v>
                </c:pt>
                <c:pt idx="5792">
                  <c:v>8.36</c:v>
                </c:pt>
                <c:pt idx="5793">
                  <c:v>8.25</c:v>
                </c:pt>
                <c:pt idx="5794">
                  <c:v>8.23</c:v>
                </c:pt>
                <c:pt idx="5795">
                  <c:v>8.2200000000000006</c:v>
                </c:pt>
                <c:pt idx="5796">
                  <c:v>8.26</c:v>
                </c:pt>
                <c:pt idx="5797">
                  <c:v>8.32</c:v>
                </c:pt>
                <c:pt idx="5798">
                  <c:v>8.3699999999999992</c:v>
                </c:pt>
                <c:pt idx="5799">
                  <c:v>8.31</c:v>
                </c:pt>
                <c:pt idx="5800">
                  <c:v>8.4</c:v>
                </c:pt>
                <c:pt idx="5801">
                  <c:v>8.3800000000000008</c:v>
                </c:pt>
                <c:pt idx="5802">
                  <c:v>8.4</c:v>
                </c:pt>
                <c:pt idx="5803">
                  <c:v>8.41</c:v>
                </c:pt>
                <c:pt idx="5804">
                  <c:v>8.49</c:v>
                </c:pt>
                <c:pt idx="5805">
                  <c:v>8.49</c:v>
                </c:pt>
                <c:pt idx="5806">
                  <c:v>8.56</c:v>
                </c:pt>
                <c:pt idx="5807">
                  <c:v>8.65</c:v>
                </c:pt>
                <c:pt idx="5808">
                  <c:v>8.64</c:v>
                </c:pt>
                <c:pt idx="5809">
                  <c:v>8.6300000000000008</c:v>
                </c:pt>
                <c:pt idx="5810">
                  <c:v>8.61</c:v>
                </c:pt>
                <c:pt idx="5811">
                  <c:v>8.3800000000000008</c:v>
                </c:pt>
                <c:pt idx="5812">
                  <c:v>8.42</c:v>
                </c:pt>
                <c:pt idx="5813">
                  <c:v>8.31</c:v>
                </c:pt>
                <c:pt idx="5814">
                  <c:v>8.19</c:v>
                </c:pt>
                <c:pt idx="5815">
                  <c:v>8.08</c:v>
                </c:pt>
                <c:pt idx="5816">
                  <c:v>7.99</c:v>
                </c:pt>
                <c:pt idx="5817">
                  <c:v>7.93</c:v>
                </c:pt>
                <c:pt idx="5818">
                  <c:v>7.89</c:v>
                </c:pt>
                <c:pt idx="5819">
                  <c:v>7.89</c:v>
                </c:pt>
                <c:pt idx="5820">
                  <c:v>7.95</c:v>
                </c:pt>
                <c:pt idx="5821">
                  <c:v>7.94</c:v>
                </c:pt>
                <c:pt idx="5822">
                  <c:v>7.95</c:v>
                </c:pt>
                <c:pt idx="5823">
                  <c:v>7.96</c:v>
                </c:pt>
                <c:pt idx="5824">
                  <c:v>8</c:v>
                </c:pt>
                <c:pt idx="5825">
                  <c:v>7.99</c:v>
                </c:pt>
                <c:pt idx="5826">
                  <c:v>7.97</c:v>
                </c:pt>
                <c:pt idx="5827">
                  <c:v>7.89</c:v>
                </c:pt>
                <c:pt idx="5828">
                  <c:v>7.91</c:v>
                </c:pt>
                <c:pt idx="5829">
                  <c:v>7.84</c:v>
                </c:pt>
                <c:pt idx="5830">
                  <c:v>7.79</c:v>
                </c:pt>
                <c:pt idx="5831">
                  <c:v>7.83</c:v>
                </c:pt>
                <c:pt idx="5832">
                  <c:v>7.85</c:v>
                </c:pt>
                <c:pt idx="5833">
                  <c:v>7.92</c:v>
                </c:pt>
                <c:pt idx="5834">
                  <c:v>7.93</c:v>
                </c:pt>
                <c:pt idx="5835">
                  <c:v>7.85</c:v>
                </c:pt>
                <c:pt idx="5836">
                  <c:v>7.82</c:v>
                </c:pt>
                <c:pt idx="5837">
                  <c:v>7.76</c:v>
                </c:pt>
                <c:pt idx="5838">
                  <c:v>7.75</c:v>
                </c:pt>
                <c:pt idx="5839">
                  <c:v>7.66</c:v>
                </c:pt>
                <c:pt idx="5840">
                  <c:v>7.66</c:v>
                </c:pt>
                <c:pt idx="5841">
                  <c:v>7.65</c:v>
                </c:pt>
                <c:pt idx="5842">
                  <c:v>7.65</c:v>
                </c:pt>
                <c:pt idx="5843">
                  <c:v>7.7</c:v>
                </c:pt>
                <c:pt idx="5844">
                  <c:v>7.87</c:v>
                </c:pt>
                <c:pt idx="5845">
                  <c:v>8.01</c:v>
                </c:pt>
                <c:pt idx="5846">
                  <c:v>8.08</c:v>
                </c:pt>
                <c:pt idx="5847">
                  <c:v>8.1</c:v>
                </c:pt>
                <c:pt idx="5848">
                  <c:v>8.1300000000000008</c:v>
                </c:pt>
                <c:pt idx="5849">
                  <c:v>8.1999999999999993</c:v>
                </c:pt>
                <c:pt idx="5850">
                  <c:v>8.24</c:v>
                </c:pt>
                <c:pt idx="5851">
                  <c:v>8.33</c:v>
                </c:pt>
                <c:pt idx="5852">
                  <c:v>8.35</c:v>
                </c:pt>
                <c:pt idx="5853">
                  <c:v>8.4</c:v>
                </c:pt>
                <c:pt idx="5854">
                  <c:v>8.4</c:v>
                </c:pt>
                <c:pt idx="5855">
                  <c:v>8.4700000000000006</c:v>
                </c:pt>
                <c:pt idx="5856">
                  <c:v>8.51</c:v>
                </c:pt>
                <c:pt idx="5857">
                  <c:v>8.5500000000000007</c:v>
                </c:pt>
                <c:pt idx="5858">
                  <c:v>8.61</c:v>
                </c:pt>
                <c:pt idx="5859">
                  <c:v>8.57</c:v>
                </c:pt>
                <c:pt idx="5860">
                  <c:v>8.49</c:v>
                </c:pt>
                <c:pt idx="5861">
                  <c:v>8.39</c:v>
                </c:pt>
                <c:pt idx="5862">
                  <c:v>8.31</c:v>
                </c:pt>
                <c:pt idx="5863">
                  <c:v>8.17</c:v>
                </c:pt>
                <c:pt idx="5864">
                  <c:v>8.08</c:v>
                </c:pt>
                <c:pt idx="5865">
                  <c:v>7.97</c:v>
                </c:pt>
                <c:pt idx="5866">
                  <c:v>7.93</c:v>
                </c:pt>
                <c:pt idx="5867">
                  <c:v>7.93</c:v>
                </c:pt>
                <c:pt idx="5868">
                  <c:v>7.98</c:v>
                </c:pt>
                <c:pt idx="5869">
                  <c:v>8.0299999999999994</c:v>
                </c:pt>
                <c:pt idx="5870">
                  <c:v>8.06</c:v>
                </c:pt>
                <c:pt idx="5871">
                  <c:v>8.1300000000000008</c:v>
                </c:pt>
                <c:pt idx="5872">
                  <c:v>8.2100000000000009</c:v>
                </c:pt>
                <c:pt idx="5873">
                  <c:v>8.23</c:v>
                </c:pt>
                <c:pt idx="5874">
                  <c:v>8.2899999999999991</c:v>
                </c:pt>
                <c:pt idx="5875">
                  <c:v>8.35</c:v>
                </c:pt>
                <c:pt idx="5876">
                  <c:v>8.3699999999999992</c:v>
                </c:pt>
                <c:pt idx="5877">
                  <c:v>8.43</c:v>
                </c:pt>
                <c:pt idx="5878">
                  <c:v>8.41</c:v>
                </c:pt>
                <c:pt idx="5879">
                  <c:v>8.5</c:v>
                </c:pt>
                <c:pt idx="5880">
                  <c:v>8.5299999999999994</c:v>
                </c:pt>
                <c:pt idx="5881">
                  <c:v>8.56</c:v>
                </c:pt>
                <c:pt idx="5882">
                  <c:v>8.6</c:v>
                </c:pt>
                <c:pt idx="5883">
                  <c:v>8.61</c:v>
                </c:pt>
                <c:pt idx="5884">
                  <c:v>8.5399999999999991</c:v>
                </c:pt>
                <c:pt idx="5885">
                  <c:v>8.48</c:v>
                </c:pt>
                <c:pt idx="5886">
                  <c:v>8.34</c:v>
                </c:pt>
                <c:pt idx="5887">
                  <c:v>8.17</c:v>
                </c:pt>
                <c:pt idx="5888">
                  <c:v>8.0299999999999994</c:v>
                </c:pt>
                <c:pt idx="5889">
                  <c:v>7.92</c:v>
                </c:pt>
                <c:pt idx="5890">
                  <c:v>7.86</c:v>
                </c:pt>
                <c:pt idx="5891">
                  <c:v>7.84</c:v>
                </c:pt>
                <c:pt idx="5892">
                  <c:v>7.85</c:v>
                </c:pt>
                <c:pt idx="5893">
                  <c:v>7.9</c:v>
                </c:pt>
                <c:pt idx="5894">
                  <c:v>7.74</c:v>
                </c:pt>
                <c:pt idx="5895">
                  <c:v>7.41</c:v>
                </c:pt>
                <c:pt idx="5896">
                  <c:v>7.34</c:v>
                </c:pt>
                <c:pt idx="5897">
                  <c:v>7.35</c:v>
                </c:pt>
                <c:pt idx="5898">
                  <c:v>7.42</c:v>
                </c:pt>
                <c:pt idx="5899">
                  <c:v>7.83</c:v>
                </c:pt>
                <c:pt idx="5900">
                  <c:v>7.87</c:v>
                </c:pt>
                <c:pt idx="5901">
                  <c:v>7.98</c:v>
                </c:pt>
                <c:pt idx="5902">
                  <c:v>8.1300000000000008</c:v>
                </c:pt>
                <c:pt idx="5903">
                  <c:v>8.41</c:v>
                </c:pt>
                <c:pt idx="5904">
                  <c:v>7.75</c:v>
                </c:pt>
                <c:pt idx="5905">
                  <c:v>7.25</c:v>
                </c:pt>
                <c:pt idx="5906">
                  <c:v>6.89</c:v>
                </c:pt>
                <c:pt idx="5907">
                  <c:v>6.73</c:v>
                </c:pt>
                <c:pt idx="5908">
                  <c:v>6.62</c:v>
                </c:pt>
                <c:pt idx="5909">
                  <c:v>6.63</c:v>
                </c:pt>
                <c:pt idx="5910">
                  <c:v>6.61</c:v>
                </c:pt>
                <c:pt idx="5911">
                  <c:v>6.56</c:v>
                </c:pt>
                <c:pt idx="5912">
                  <c:v>6.6</c:v>
                </c:pt>
                <c:pt idx="5913">
                  <c:v>6.72</c:v>
                </c:pt>
                <c:pt idx="5914">
                  <c:v>6.82</c:v>
                </c:pt>
                <c:pt idx="5915">
                  <c:v>6.95</c:v>
                </c:pt>
                <c:pt idx="5916">
                  <c:v>7.05</c:v>
                </c:pt>
                <c:pt idx="5917">
                  <c:v>7.18</c:v>
                </c:pt>
                <c:pt idx="5918">
                  <c:v>7.3</c:v>
                </c:pt>
                <c:pt idx="5919">
                  <c:v>7.46</c:v>
                </c:pt>
                <c:pt idx="5920">
                  <c:v>7.52</c:v>
                </c:pt>
                <c:pt idx="5921">
                  <c:v>7.53</c:v>
                </c:pt>
                <c:pt idx="5922">
                  <c:v>7.72</c:v>
                </c:pt>
                <c:pt idx="5923">
                  <c:v>7.69</c:v>
                </c:pt>
                <c:pt idx="5924">
                  <c:v>7.77</c:v>
                </c:pt>
                <c:pt idx="5925">
                  <c:v>7.84</c:v>
                </c:pt>
                <c:pt idx="5926">
                  <c:v>7.92</c:v>
                </c:pt>
                <c:pt idx="5927">
                  <c:v>8.07</c:v>
                </c:pt>
                <c:pt idx="5928">
                  <c:v>8.2100000000000009</c:v>
                </c:pt>
                <c:pt idx="5929">
                  <c:v>8.2899999999999991</c:v>
                </c:pt>
                <c:pt idx="5930">
                  <c:v>8.36</c:v>
                </c:pt>
                <c:pt idx="5931">
                  <c:v>8.35</c:v>
                </c:pt>
                <c:pt idx="5932">
                  <c:v>8.3000000000000007</c:v>
                </c:pt>
                <c:pt idx="5933">
                  <c:v>8.2200000000000006</c:v>
                </c:pt>
                <c:pt idx="5934">
                  <c:v>8</c:v>
                </c:pt>
                <c:pt idx="5935">
                  <c:v>7.92</c:v>
                </c:pt>
                <c:pt idx="5936">
                  <c:v>7.83</c:v>
                </c:pt>
                <c:pt idx="5937">
                  <c:v>7.72</c:v>
                </c:pt>
                <c:pt idx="5938">
                  <c:v>7.71</c:v>
                </c:pt>
                <c:pt idx="5939">
                  <c:v>7.89</c:v>
                </c:pt>
                <c:pt idx="5940">
                  <c:v>8.09</c:v>
                </c:pt>
                <c:pt idx="5941">
                  <c:v>8.17</c:v>
                </c:pt>
                <c:pt idx="5942">
                  <c:v>8.23</c:v>
                </c:pt>
                <c:pt idx="5943">
                  <c:v>8.24</c:v>
                </c:pt>
                <c:pt idx="5944">
                  <c:v>8.33</c:v>
                </c:pt>
                <c:pt idx="5945">
                  <c:v>8.3800000000000008</c:v>
                </c:pt>
                <c:pt idx="5946">
                  <c:v>8.4700000000000006</c:v>
                </c:pt>
                <c:pt idx="5947">
                  <c:v>8.48</c:v>
                </c:pt>
                <c:pt idx="5948">
                  <c:v>8.52</c:v>
                </c:pt>
                <c:pt idx="5949">
                  <c:v>8.52</c:v>
                </c:pt>
                <c:pt idx="5950">
                  <c:v>8.4600000000000009</c:v>
                </c:pt>
                <c:pt idx="5951">
                  <c:v>8.7100000000000009</c:v>
                </c:pt>
                <c:pt idx="5952">
                  <c:v>8.76</c:v>
                </c:pt>
                <c:pt idx="5953">
                  <c:v>8.7899999999999991</c:v>
                </c:pt>
                <c:pt idx="5954">
                  <c:v>8.7100000000000009</c:v>
                </c:pt>
                <c:pt idx="5955">
                  <c:v>8.58</c:v>
                </c:pt>
                <c:pt idx="5956">
                  <c:v>8.3800000000000008</c:v>
                </c:pt>
                <c:pt idx="5957">
                  <c:v>8.1300000000000008</c:v>
                </c:pt>
                <c:pt idx="5958">
                  <c:v>7.93</c:v>
                </c:pt>
                <c:pt idx="5959">
                  <c:v>7.73</c:v>
                </c:pt>
                <c:pt idx="5960">
                  <c:v>7.62</c:v>
                </c:pt>
                <c:pt idx="5961">
                  <c:v>7.57</c:v>
                </c:pt>
                <c:pt idx="5962">
                  <c:v>7.57</c:v>
                </c:pt>
                <c:pt idx="5963">
                  <c:v>7.61</c:v>
                </c:pt>
                <c:pt idx="5964">
                  <c:v>7.63</c:v>
                </c:pt>
                <c:pt idx="5965">
                  <c:v>7.74</c:v>
                </c:pt>
                <c:pt idx="5966">
                  <c:v>7.75</c:v>
                </c:pt>
                <c:pt idx="5967">
                  <c:v>7.84</c:v>
                </c:pt>
                <c:pt idx="5968">
                  <c:v>7.83</c:v>
                </c:pt>
                <c:pt idx="5969">
                  <c:v>7.8</c:v>
                </c:pt>
                <c:pt idx="5970">
                  <c:v>7.79</c:v>
                </c:pt>
                <c:pt idx="5971">
                  <c:v>7.75</c:v>
                </c:pt>
                <c:pt idx="5972">
                  <c:v>7.78</c:v>
                </c:pt>
                <c:pt idx="5973">
                  <c:v>7.67</c:v>
                </c:pt>
                <c:pt idx="5974">
                  <c:v>7.67</c:v>
                </c:pt>
                <c:pt idx="5975">
                  <c:v>7.79</c:v>
                </c:pt>
                <c:pt idx="5976">
                  <c:v>7.86</c:v>
                </c:pt>
                <c:pt idx="5977">
                  <c:v>7.86</c:v>
                </c:pt>
                <c:pt idx="5978">
                  <c:v>7.82</c:v>
                </c:pt>
                <c:pt idx="5979">
                  <c:v>7.8</c:v>
                </c:pt>
                <c:pt idx="5980">
                  <c:v>7.75</c:v>
                </c:pt>
                <c:pt idx="5981">
                  <c:v>7.64</c:v>
                </c:pt>
                <c:pt idx="5982">
                  <c:v>7.53</c:v>
                </c:pt>
                <c:pt idx="5983">
                  <c:v>7.43</c:v>
                </c:pt>
                <c:pt idx="5984">
                  <c:v>7.37</c:v>
                </c:pt>
                <c:pt idx="5985">
                  <c:v>7.34</c:v>
                </c:pt>
                <c:pt idx="5986">
                  <c:v>7.39</c:v>
                </c:pt>
                <c:pt idx="5987">
                  <c:v>9.1999999999999993</c:v>
                </c:pt>
                <c:pt idx="5988">
                  <c:v>8.73</c:v>
                </c:pt>
                <c:pt idx="5989">
                  <c:v>8.36</c:v>
                </c:pt>
                <c:pt idx="5990">
                  <c:v>7.74</c:v>
                </c:pt>
                <c:pt idx="5991">
                  <c:v>9.93</c:v>
                </c:pt>
                <c:pt idx="5992">
                  <c:v>10.29</c:v>
                </c:pt>
                <c:pt idx="5993">
                  <c:v>10.47</c:v>
                </c:pt>
                <c:pt idx="5994">
                  <c:v>10.63</c:v>
                </c:pt>
                <c:pt idx="5995">
                  <c:v>11.01</c:v>
                </c:pt>
                <c:pt idx="5996">
                  <c:v>11.24</c:v>
                </c:pt>
                <c:pt idx="5997">
                  <c:v>11.41</c:v>
                </c:pt>
                <c:pt idx="5998">
                  <c:v>11.89</c:v>
                </c:pt>
                <c:pt idx="5999">
                  <c:v>12.03</c:v>
                </c:pt>
                <c:pt idx="6000">
                  <c:v>11.7</c:v>
                </c:pt>
                <c:pt idx="6001">
                  <c:v>11.39</c:v>
                </c:pt>
                <c:pt idx="6002">
                  <c:v>11.16</c:v>
                </c:pt>
                <c:pt idx="6003">
                  <c:v>10.57</c:v>
                </c:pt>
                <c:pt idx="6004">
                  <c:v>10.26</c:v>
                </c:pt>
                <c:pt idx="6005">
                  <c:v>10.11</c:v>
                </c:pt>
                <c:pt idx="6006">
                  <c:v>9.99</c:v>
                </c:pt>
                <c:pt idx="6007">
                  <c:v>9.86</c:v>
                </c:pt>
              </c:numCache>
            </c:numRef>
          </c:yVal>
          <c:smooth val="0"/>
        </c:ser>
        <c:dLbls>
          <c:showLegendKey val="0"/>
          <c:showVal val="0"/>
          <c:showCatName val="0"/>
          <c:showSerName val="0"/>
          <c:showPercent val="0"/>
          <c:showBubbleSize val="0"/>
        </c:dLbls>
        <c:axId val="208489088"/>
        <c:axId val="208494976"/>
      </c:scatterChart>
      <c:valAx>
        <c:axId val="208489088"/>
        <c:scaling>
          <c:orientation val="minMax"/>
        </c:scaling>
        <c:delete val="0"/>
        <c:axPos val="b"/>
        <c:numFmt formatCode="m/d/yyyy" sourceLinked="1"/>
        <c:majorTickMark val="out"/>
        <c:minorTickMark val="none"/>
        <c:tickLblPos val="nextTo"/>
        <c:txPr>
          <a:bodyPr rot="-2400000"/>
          <a:lstStyle/>
          <a:p>
            <a:pPr>
              <a:defRPr/>
            </a:pPr>
            <a:endParaRPr lang="en-US"/>
          </a:p>
        </c:txPr>
        <c:crossAx val="208494976"/>
        <c:crosses val="autoZero"/>
        <c:crossBetween val="midCat"/>
      </c:valAx>
      <c:valAx>
        <c:axId val="208494976"/>
        <c:scaling>
          <c:orientation val="minMax"/>
        </c:scaling>
        <c:delete val="0"/>
        <c:axPos val="l"/>
        <c:majorGridlines/>
        <c:numFmt formatCode="General" sourceLinked="1"/>
        <c:majorTickMark val="out"/>
        <c:minorTickMark val="none"/>
        <c:tickLblPos val="nextTo"/>
        <c:crossAx val="208489088"/>
        <c:crosses val="autoZero"/>
        <c:crossBetween val="midCat"/>
      </c:valAx>
    </c:plotArea>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baseline="0"/>
              <a:t>Tanyard TN - mg/L</a:t>
            </a:r>
          </a:p>
        </c:rich>
      </c:tx>
      <c:layout/>
      <c:overlay val="0"/>
    </c:title>
    <c:autoTitleDeleted val="0"/>
    <c:plotArea>
      <c:layout/>
      <c:barChart>
        <c:barDir val="col"/>
        <c:grouping val="stacked"/>
        <c:varyColors val="0"/>
        <c:ser>
          <c:idx val="0"/>
          <c:order val="0"/>
          <c:tx>
            <c:strRef>
              <c:f>TN!$A$15</c:f>
              <c:strCache>
                <c:ptCount val="1"/>
                <c:pt idx="0">
                  <c:v>Series 1</c:v>
                </c:pt>
              </c:strCache>
            </c:strRef>
          </c:tx>
          <c:spPr>
            <a:noFill/>
            <a:ln>
              <a:noFill/>
            </a:ln>
          </c:spPr>
          <c:invertIfNegative val="0"/>
          <c:errBars>
            <c:errBarType val="minus"/>
            <c:errValType val="cust"/>
            <c:noEndCap val="0"/>
            <c:plus>
              <c:numLit>
                <c:formatCode>General</c:formatCode>
                <c:ptCount val="1"/>
                <c:pt idx="0">
                  <c:v>1</c:v>
                </c:pt>
              </c:numLit>
            </c:plus>
            <c:minus>
              <c:numRef>
                <c:f>TN!$B$14:$C$14</c:f>
                <c:numCache>
                  <c:formatCode>General</c:formatCode>
                  <c:ptCount val="2"/>
                  <c:pt idx="0">
                    <c:v>1.1481252530176735</c:v>
                  </c:pt>
                  <c:pt idx="1">
                    <c:v>0.14080854617488944</c:v>
                  </c:pt>
                </c:numCache>
              </c:numRef>
            </c:minus>
          </c:errBars>
          <c:cat>
            <c:strRef>
              <c:f>TN!$B$13:$C$13</c:f>
              <c:strCache>
                <c:ptCount val="2"/>
                <c:pt idx="0">
                  <c:v>TA1</c:v>
                </c:pt>
                <c:pt idx="1">
                  <c:v>TA2</c:v>
                </c:pt>
              </c:strCache>
            </c:strRef>
          </c:cat>
          <c:val>
            <c:numRef>
              <c:f>TN!$B$15:$C$15</c:f>
              <c:numCache>
                <c:formatCode>0.0000</c:formatCode>
                <c:ptCount val="2"/>
                <c:pt idx="0">
                  <c:v>2.2661081549314677</c:v>
                </c:pt>
                <c:pt idx="1">
                  <c:v>1.0555117244602938</c:v>
                </c:pt>
              </c:numCache>
            </c:numRef>
          </c:val>
        </c:ser>
        <c:ser>
          <c:idx val="1"/>
          <c:order val="1"/>
          <c:tx>
            <c:strRef>
              <c:f>TN!$A$16</c:f>
              <c:strCache>
                <c:ptCount val="1"/>
                <c:pt idx="0">
                  <c:v>Series 2</c:v>
                </c:pt>
              </c:strCache>
            </c:strRef>
          </c:tx>
          <c:spPr>
            <a:solidFill>
              <a:schemeClr val="accent1">
                <a:lumMod val="75000"/>
              </a:schemeClr>
            </a:solidFill>
          </c:spPr>
          <c:invertIfNegative val="0"/>
          <c:cat>
            <c:strRef>
              <c:f>TN!$B$13:$C$13</c:f>
              <c:strCache>
                <c:ptCount val="2"/>
                <c:pt idx="0">
                  <c:v>TA1</c:v>
                </c:pt>
                <c:pt idx="1">
                  <c:v>TA2</c:v>
                </c:pt>
              </c:strCache>
            </c:strRef>
          </c:cat>
          <c:val>
            <c:numRef>
              <c:f>TN!$B$16:$C$16</c:f>
              <c:numCache>
                <c:formatCode>0.0000</c:formatCode>
                <c:ptCount val="2"/>
                <c:pt idx="0">
                  <c:v>0.40696014506853223</c:v>
                </c:pt>
                <c:pt idx="1">
                  <c:v>0.15076677553970602</c:v>
                </c:pt>
              </c:numCache>
            </c:numRef>
          </c:val>
        </c:ser>
        <c:ser>
          <c:idx val="2"/>
          <c:order val="2"/>
          <c:tx>
            <c:strRef>
              <c:f>TN!$A$17</c:f>
              <c:strCache>
                <c:ptCount val="1"/>
                <c:pt idx="0">
                  <c:v>Series 3</c:v>
                </c:pt>
              </c:strCache>
            </c:strRef>
          </c:tx>
          <c:spPr>
            <a:solidFill>
              <a:schemeClr val="accent1">
                <a:lumMod val="75000"/>
              </a:schemeClr>
            </a:solidFill>
          </c:spPr>
          <c:invertIfNegative val="0"/>
          <c:errBars>
            <c:errBarType val="plus"/>
            <c:errValType val="cust"/>
            <c:noEndCap val="0"/>
            <c:plus>
              <c:numLit>
                <c:formatCode>General</c:formatCode>
                <c:ptCount val="1"/>
                <c:pt idx="0">
                  <c:v>1</c:v>
                </c:pt>
              </c:numLit>
            </c:plus>
            <c:minus>
              <c:numLit>
                <c:formatCode>General</c:formatCode>
                <c:ptCount val="1"/>
                <c:pt idx="0">
                  <c:v>1</c:v>
                </c:pt>
              </c:numLit>
            </c:minus>
          </c:errBars>
          <c:cat>
            <c:strRef>
              <c:f>TN!$B$13:$C$13</c:f>
              <c:strCache>
                <c:ptCount val="2"/>
                <c:pt idx="0">
                  <c:v>TA1</c:v>
                </c:pt>
                <c:pt idx="1">
                  <c:v>TA2</c:v>
                </c:pt>
              </c:strCache>
            </c:strRef>
          </c:cat>
          <c:val>
            <c:numRef>
              <c:f>TN!$B$17:$C$17</c:f>
              <c:numCache>
                <c:formatCode>0.0000</c:formatCode>
                <c:ptCount val="2"/>
                <c:pt idx="0">
                  <c:v>0.13186472087729773</c:v>
                </c:pt>
                <c:pt idx="1">
                  <c:v>8.8530384368448262E-2</c:v>
                </c:pt>
              </c:numCache>
            </c:numRef>
          </c:val>
        </c:ser>
        <c:dLbls>
          <c:showLegendKey val="0"/>
          <c:showVal val="0"/>
          <c:showCatName val="0"/>
          <c:showSerName val="0"/>
          <c:showPercent val="0"/>
          <c:showBubbleSize val="0"/>
        </c:dLbls>
        <c:gapWidth val="150"/>
        <c:overlap val="100"/>
        <c:axId val="204772480"/>
        <c:axId val="204774400"/>
      </c:barChart>
      <c:scatterChart>
        <c:scatterStyle val="lineMarker"/>
        <c:varyColors val="0"/>
        <c:ser>
          <c:idx val="3"/>
          <c:order val="3"/>
          <c:tx>
            <c:strRef>
              <c:f>TN!$A$19</c:f>
              <c:strCache>
                <c:ptCount val="1"/>
                <c:pt idx="0">
                  <c:v>Average</c:v>
                </c:pt>
              </c:strCache>
            </c:strRef>
          </c:tx>
          <c:spPr>
            <a:ln w="28575">
              <a:noFill/>
            </a:ln>
          </c:spPr>
          <c:marker>
            <c:symbol val="diamond"/>
            <c:size val="7"/>
            <c:spPr>
              <a:solidFill>
                <a:schemeClr val="bg1"/>
              </a:solidFill>
            </c:spPr>
          </c:marker>
          <c:yVal>
            <c:numRef>
              <c:f>TN!$B$19:$C$19</c:f>
              <c:numCache>
                <c:formatCode>0.0000</c:formatCode>
                <c:ptCount val="2"/>
                <c:pt idx="0">
                  <c:v>2.404927650504475</c:v>
                </c:pt>
                <c:pt idx="1">
                  <c:v>1.1642453565632698</c:v>
                </c:pt>
              </c:numCache>
            </c:numRef>
          </c:yVal>
          <c:smooth val="0"/>
        </c:ser>
        <c:dLbls>
          <c:showLegendKey val="0"/>
          <c:showVal val="0"/>
          <c:showCatName val="0"/>
          <c:showSerName val="0"/>
          <c:showPercent val="0"/>
          <c:showBubbleSize val="0"/>
        </c:dLbls>
        <c:axId val="204772480"/>
        <c:axId val="204774400"/>
      </c:scatterChart>
      <c:catAx>
        <c:axId val="204772480"/>
        <c:scaling>
          <c:orientation val="minMax"/>
        </c:scaling>
        <c:delete val="0"/>
        <c:axPos val="b"/>
        <c:numFmt formatCode="General" sourceLinked="1"/>
        <c:majorTickMark val="out"/>
        <c:minorTickMark val="none"/>
        <c:tickLblPos val="nextTo"/>
        <c:crossAx val="204774400"/>
        <c:crosses val="autoZero"/>
        <c:auto val="1"/>
        <c:lblAlgn val="ctr"/>
        <c:lblOffset val="100"/>
        <c:noMultiLvlLbl val="0"/>
      </c:catAx>
      <c:valAx>
        <c:axId val="204774400"/>
        <c:scaling>
          <c:orientation val="minMax"/>
        </c:scaling>
        <c:delete val="0"/>
        <c:axPos val="l"/>
        <c:majorGridlines/>
        <c:numFmt formatCode="0.0" sourceLinked="0"/>
        <c:majorTickMark val="out"/>
        <c:minorTickMark val="none"/>
        <c:tickLblPos val="nextTo"/>
        <c:crossAx val="204772480"/>
        <c:crosses val="autoZero"/>
        <c:crossBetween val="between"/>
      </c:valAx>
      <c:spPr>
        <a:solidFill>
          <a:sysClr val="window" lastClr="FFFFFF"/>
        </a:solidFill>
      </c:spPr>
    </c:plotArea>
    <c:plotVisOnly val="1"/>
    <c:dispBlanksAs val="gap"/>
    <c:showDLblsOverMax val="0"/>
  </c:chart>
  <c:externalData r:id="rId1">
    <c:autoUpdate val="0"/>
  </c:externalData>
  <c:userShapes r:id="rId2"/>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TA2 pH   </a:t>
            </a:r>
          </a:p>
        </c:rich>
      </c:tx>
      <c:layout/>
      <c:overlay val="0"/>
    </c:title>
    <c:autoTitleDeleted val="0"/>
    <c:plotArea>
      <c:layout/>
      <c:scatterChart>
        <c:scatterStyle val="lineMarker"/>
        <c:varyColors val="0"/>
        <c:ser>
          <c:idx val="0"/>
          <c:order val="0"/>
          <c:tx>
            <c:strRef>
              <c:f>'Combined Data'!$F$1:$F$2</c:f>
              <c:strCache>
                <c:ptCount val="1"/>
                <c:pt idx="0">
                  <c:v>pH   </c:v>
                </c:pt>
              </c:strCache>
            </c:strRef>
          </c:tx>
          <c:spPr>
            <a:ln w="28575">
              <a:noFill/>
            </a:ln>
          </c:spPr>
          <c:xVal>
            <c:numRef>
              <c:f>'Combined Data'!$A$3:$A$6010</c:f>
              <c:numCache>
                <c:formatCode>m/d/yyyy</c:formatCode>
                <c:ptCount val="6008"/>
                <c:pt idx="0">
                  <c:v>40254</c:v>
                </c:pt>
                <c:pt idx="1">
                  <c:v>40254</c:v>
                </c:pt>
                <c:pt idx="2">
                  <c:v>40254</c:v>
                </c:pt>
                <c:pt idx="3">
                  <c:v>40254</c:v>
                </c:pt>
                <c:pt idx="4">
                  <c:v>40254</c:v>
                </c:pt>
                <c:pt idx="5">
                  <c:v>40254</c:v>
                </c:pt>
                <c:pt idx="6">
                  <c:v>40254</c:v>
                </c:pt>
                <c:pt idx="7">
                  <c:v>40254</c:v>
                </c:pt>
                <c:pt idx="8">
                  <c:v>40255</c:v>
                </c:pt>
                <c:pt idx="9">
                  <c:v>40255</c:v>
                </c:pt>
                <c:pt idx="10">
                  <c:v>40255</c:v>
                </c:pt>
                <c:pt idx="11">
                  <c:v>40255</c:v>
                </c:pt>
                <c:pt idx="12">
                  <c:v>40255</c:v>
                </c:pt>
                <c:pt idx="13">
                  <c:v>40255</c:v>
                </c:pt>
                <c:pt idx="14">
                  <c:v>40255</c:v>
                </c:pt>
                <c:pt idx="15">
                  <c:v>40255</c:v>
                </c:pt>
                <c:pt idx="16">
                  <c:v>40255</c:v>
                </c:pt>
                <c:pt idx="17">
                  <c:v>40255</c:v>
                </c:pt>
                <c:pt idx="18">
                  <c:v>40255</c:v>
                </c:pt>
                <c:pt idx="19">
                  <c:v>40255</c:v>
                </c:pt>
                <c:pt idx="20">
                  <c:v>40255</c:v>
                </c:pt>
                <c:pt idx="21">
                  <c:v>40255</c:v>
                </c:pt>
                <c:pt idx="22">
                  <c:v>40255</c:v>
                </c:pt>
                <c:pt idx="23">
                  <c:v>40255</c:v>
                </c:pt>
                <c:pt idx="24">
                  <c:v>40255</c:v>
                </c:pt>
                <c:pt idx="25">
                  <c:v>40255</c:v>
                </c:pt>
                <c:pt idx="26">
                  <c:v>40255</c:v>
                </c:pt>
                <c:pt idx="27">
                  <c:v>40255</c:v>
                </c:pt>
                <c:pt idx="28">
                  <c:v>40255</c:v>
                </c:pt>
                <c:pt idx="29">
                  <c:v>40255</c:v>
                </c:pt>
                <c:pt idx="30">
                  <c:v>40255</c:v>
                </c:pt>
                <c:pt idx="31">
                  <c:v>40255</c:v>
                </c:pt>
                <c:pt idx="32">
                  <c:v>40256</c:v>
                </c:pt>
                <c:pt idx="33">
                  <c:v>40256</c:v>
                </c:pt>
                <c:pt idx="34">
                  <c:v>40256</c:v>
                </c:pt>
                <c:pt idx="35">
                  <c:v>40256</c:v>
                </c:pt>
                <c:pt idx="36">
                  <c:v>40256</c:v>
                </c:pt>
                <c:pt idx="37">
                  <c:v>40256</c:v>
                </c:pt>
                <c:pt idx="38">
                  <c:v>40256</c:v>
                </c:pt>
                <c:pt idx="39">
                  <c:v>40256</c:v>
                </c:pt>
                <c:pt idx="40">
                  <c:v>40256</c:v>
                </c:pt>
                <c:pt idx="41">
                  <c:v>40256</c:v>
                </c:pt>
                <c:pt idx="42">
                  <c:v>40256</c:v>
                </c:pt>
                <c:pt idx="43">
                  <c:v>40256</c:v>
                </c:pt>
                <c:pt idx="44">
                  <c:v>40256</c:v>
                </c:pt>
                <c:pt idx="45">
                  <c:v>40256</c:v>
                </c:pt>
                <c:pt idx="46">
                  <c:v>40256</c:v>
                </c:pt>
                <c:pt idx="47">
                  <c:v>40256</c:v>
                </c:pt>
                <c:pt idx="48">
                  <c:v>40256</c:v>
                </c:pt>
                <c:pt idx="49">
                  <c:v>40256</c:v>
                </c:pt>
                <c:pt idx="50">
                  <c:v>40256</c:v>
                </c:pt>
                <c:pt idx="51">
                  <c:v>40256</c:v>
                </c:pt>
                <c:pt idx="52">
                  <c:v>40256</c:v>
                </c:pt>
                <c:pt idx="53">
                  <c:v>40256</c:v>
                </c:pt>
                <c:pt idx="54">
                  <c:v>40256</c:v>
                </c:pt>
                <c:pt idx="55">
                  <c:v>40256</c:v>
                </c:pt>
                <c:pt idx="56">
                  <c:v>40257</c:v>
                </c:pt>
                <c:pt idx="57">
                  <c:v>40257</c:v>
                </c:pt>
                <c:pt idx="58">
                  <c:v>40257</c:v>
                </c:pt>
                <c:pt idx="59">
                  <c:v>40257</c:v>
                </c:pt>
                <c:pt idx="60">
                  <c:v>40257</c:v>
                </c:pt>
                <c:pt idx="61">
                  <c:v>40257</c:v>
                </c:pt>
                <c:pt idx="62">
                  <c:v>40257</c:v>
                </c:pt>
                <c:pt idx="63">
                  <c:v>40257</c:v>
                </c:pt>
                <c:pt idx="64">
                  <c:v>40257</c:v>
                </c:pt>
                <c:pt idx="65">
                  <c:v>40257</c:v>
                </c:pt>
                <c:pt idx="66">
                  <c:v>40257</c:v>
                </c:pt>
                <c:pt idx="67">
                  <c:v>40257</c:v>
                </c:pt>
                <c:pt idx="68">
                  <c:v>40257</c:v>
                </c:pt>
                <c:pt idx="69">
                  <c:v>40257</c:v>
                </c:pt>
                <c:pt idx="70">
                  <c:v>40257</c:v>
                </c:pt>
                <c:pt idx="71">
                  <c:v>40257</c:v>
                </c:pt>
                <c:pt idx="72">
                  <c:v>40257</c:v>
                </c:pt>
                <c:pt idx="73">
                  <c:v>40257</c:v>
                </c:pt>
                <c:pt idx="74">
                  <c:v>40257</c:v>
                </c:pt>
                <c:pt idx="75">
                  <c:v>40257</c:v>
                </c:pt>
                <c:pt idx="76">
                  <c:v>40257</c:v>
                </c:pt>
                <c:pt idx="77">
                  <c:v>40257</c:v>
                </c:pt>
                <c:pt idx="78">
                  <c:v>40257</c:v>
                </c:pt>
                <c:pt idx="79">
                  <c:v>40257</c:v>
                </c:pt>
                <c:pt idx="80">
                  <c:v>40258</c:v>
                </c:pt>
                <c:pt idx="81">
                  <c:v>40258</c:v>
                </c:pt>
                <c:pt idx="82">
                  <c:v>40258</c:v>
                </c:pt>
                <c:pt idx="83">
                  <c:v>40258</c:v>
                </c:pt>
                <c:pt idx="84">
                  <c:v>40258</c:v>
                </c:pt>
                <c:pt idx="85">
                  <c:v>40258</c:v>
                </c:pt>
                <c:pt idx="86">
                  <c:v>40258</c:v>
                </c:pt>
                <c:pt idx="87">
                  <c:v>40258</c:v>
                </c:pt>
                <c:pt idx="88">
                  <c:v>40258</c:v>
                </c:pt>
                <c:pt idx="89">
                  <c:v>40258</c:v>
                </c:pt>
                <c:pt idx="90">
                  <c:v>40258</c:v>
                </c:pt>
                <c:pt idx="91">
                  <c:v>40258</c:v>
                </c:pt>
                <c:pt idx="92">
                  <c:v>40258</c:v>
                </c:pt>
                <c:pt idx="93">
                  <c:v>40258</c:v>
                </c:pt>
                <c:pt idx="94">
                  <c:v>40258</c:v>
                </c:pt>
                <c:pt idx="95">
                  <c:v>40258</c:v>
                </c:pt>
                <c:pt idx="96">
                  <c:v>40258</c:v>
                </c:pt>
                <c:pt idx="97">
                  <c:v>40258</c:v>
                </c:pt>
                <c:pt idx="98">
                  <c:v>40258</c:v>
                </c:pt>
                <c:pt idx="99">
                  <c:v>40258</c:v>
                </c:pt>
                <c:pt idx="100">
                  <c:v>40258</c:v>
                </c:pt>
                <c:pt idx="101">
                  <c:v>40258</c:v>
                </c:pt>
                <c:pt idx="102">
                  <c:v>40258</c:v>
                </c:pt>
                <c:pt idx="103">
                  <c:v>40258</c:v>
                </c:pt>
                <c:pt idx="104">
                  <c:v>40259</c:v>
                </c:pt>
                <c:pt idx="105">
                  <c:v>40259</c:v>
                </c:pt>
                <c:pt idx="106">
                  <c:v>40259</c:v>
                </c:pt>
                <c:pt idx="107">
                  <c:v>40259</c:v>
                </c:pt>
                <c:pt idx="108">
                  <c:v>40259</c:v>
                </c:pt>
                <c:pt idx="109">
                  <c:v>40259</c:v>
                </c:pt>
                <c:pt idx="110">
                  <c:v>40259</c:v>
                </c:pt>
                <c:pt idx="111">
                  <c:v>40259</c:v>
                </c:pt>
                <c:pt idx="112">
                  <c:v>40259</c:v>
                </c:pt>
                <c:pt idx="113">
                  <c:v>40259</c:v>
                </c:pt>
                <c:pt idx="114">
                  <c:v>40259</c:v>
                </c:pt>
                <c:pt idx="115">
                  <c:v>40259</c:v>
                </c:pt>
                <c:pt idx="116">
                  <c:v>40259</c:v>
                </c:pt>
                <c:pt idx="117">
                  <c:v>40259</c:v>
                </c:pt>
                <c:pt idx="118">
                  <c:v>40259</c:v>
                </c:pt>
                <c:pt idx="119">
                  <c:v>40259</c:v>
                </c:pt>
                <c:pt idx="120">
                  <c:v>40259</c:v>
                </c:pt>
                <c:pt idx="121">
                  <c:v>40259</c:v>
                </c:pt>
                <c:pt idx="122">
                  <c:v>40259</c:v>
                </c:pt>
                <c:pt idx="123">
                  <c:v>40259</c:v>
                </c:pt>
                <c:pt idx="124">
                  <c:v>40259</c:v>
                </c:pt>
                <c:pt idx="125">
                  <c:v>40259</c:v>
                </c:pt>
                <c:pt idx="126">
                  <c:v>40259</c:v>
                </c:pt>
                <c:pt idx="127">
                  <c:v>40259</c:v>
                </c:pt>
                <c:pt idx="128">
                  <c:v>40260</c:v>
                </c:pt>
                <c:pt idx="129">
                  <c:v>40260</c:v>
                </c:pt>
                <c:pt idx="130">
                  <c:v>40260</c:v>
                </c:pt>
                <c:pt idx="131">
                  <c:v>40260</c:v>
                </c:pt>
                <c:pt idx="132">
                  <c:v>40260</c:v>
                </c:pt>
                <c:pt idx="133">
                  <c:v>40260</c:v>
                </c:pt>
                <c:pt idx="134">
                  <c:v>40260</c:v>
                </c:pt>
                <c:pt idx="135">
                  <c:v>40260</c:v>
                </c:pt>
                <c:pt idx="136">
                  <c:v>40260</c:v>
                </c:pt>
                <c:pt idx="137">
                  <c:v>40260</c:v>
                </c:pt>
                <c:pt idx="138">
                  <c:v>40260</c:v>
                </c:pt>
                <c:pt idx="139">
                  <c:v>40260</c:v>
                </c:pt>
                <c:pt idx="140">
                  <c:v>40260</c:v>
                </c:pt>
                <c:pt idx="141">
                  <c:v>40260</c:v>
                </c:pt>
                <c:pt idx="142">
                  <c:v>40260</c:v>
                </c:pt>
                <c:pt idx="143">
                  <c:v>40260</c:v>
                </c:pt>
                <c:pt idx="144">
                  <c:v>40260</c:v>
                </c:pt>
                <c:pt idx="145">
                  <c:v>40260</c:v>
                </c:pt>
                <c:pt idx="146">
                  <c:v>40260</c:v>
                </c:pt>
                <c:pt idx="147">
                  <c:v>40260</c:v>
                </c:pt>
                <c:pt idx="148">
                  <c:v>40260</c:v>
                </c:pt>
                <c:pt idx="149">
                  <c:v>40260</c:v>
                </c:pt>
                <c:pt idx="150">
                  <c:v>40260</c:v>
                </c:pt>
                <c:pt idx="151">
                  <c:v>40260</c:v>
                </c:pt>
                <c:pt idx="152">
                  <c:v>40261</c:v>
                </c:pt>
                <c:pt idx="153">
                  <c:v>40261</c:v>
                </c:pt>
                <c:pt idx="154">
                  <c:v>40261</c:v>
                </c:pt>
                <c:pt idx="155">
                  <c:v>40261</c:v>
                </c:pt>
                <c:pt idx="156">
                  <c:v>40261</c:v>
                </c:pt>
                <c:pt idx="157">
                  <c:v>40261</c:v>
                </c:pt>
                <c:pt idx="158">
                  <c:v>40261</c:v>
                </c:pt>
                <c:pt idx="159">
                  <c:v>40261</c:v>
                </c:pt>
                <c:pt idx="160">
                  <c:v>40261</c:v>
                </c:pt>
                <c:pt idx="161">
                  <c:v>40261</c:v>
                </c:pt>
                <c:pt idx="162">
                  <c:v>40261</c:v>
                </c:pt>
                <c:pt idx="163">
                  <c:v>40261</c:v>
                </c:pt>
                <c:pt idx="164">
                  <c:v>40261</c:v>
                </c:pt>
                <c:pt idx="165">
                  <c:v>40261</c:v>
                </c:pt>
                <c:pt idx="166">
                  <c:v>40261</c:v>
                </c:pt>
                <c:pt idx="167">
                  <c:v>40261</c:v>
                </c:pt>
                <c:pt idx="168">
                  <c:v>40261</c:v>
                </c:pt>
                <c:pt idx="169">
                  <c:v>40261</c:v>
                </c:pt>
                <c:pt idx="170">
                  <c:v>40261</c:v>
                </c:pt>
                <c:pt idx="171">
                  <c:v>40261</c:v>
                </c:pt>
                <c:pt idx="172">
                  <c:v>40261</c:v>
                </c:pt>
                <c:pt idx="173">
                  <c:v>40261</c:v>
                </c:pt>
                <c:pt idx="174">
                  <c:v>40261</c:v>
                </c:pt>
                <c:pt idx="175">
                  <c:v>40261</c:v>
                </c:pt>
                <c:pt idx="176">
                  <c:v>40262</c:v>
                </c:pt>
                <c:pt idx="177">
                  <c:v>40262</c:v>
                </c:pt>
                <c:pt idx="178">
                  <c:v>40262</c:v>
                </c:pt>
                <c:pt idx="179">
                  <c:v>40262</c:v>
                </c:pt>
                <c:pt idx="180">
                  <c:v>40262</c:v>
                </c:pt>
                <c:pt idx="181">
                  <c:v>40262</c:v>
                </c:pt>
                <c:pt idx="182">
                  <c:v>40262</c:v>
                </c:pt>
                <c:pt idx="183">
                  <c:v>40262</c:v>
                </c:pt>
                <c:pt idx="184">
                  <c:v>40262</c:v>
                </c:pt>
                <c:pt idx="185">
                  <c:v>40262</c:v>
                </c:pt>
                <c:pt idx="186">
                  <c:v>40262</c:v>
                </c:pt>
                <c:pt idx="187">
                  <c:v>40262</c:v>
                </c:pt>
                <c:pt idx="188">
                  <c:v>40262</c:v>
                </c:pt>
                <c:pt idx="189">
                  <c:v>40262</c:v>
                </c:pt>
                <c:pt idx="190">
                  <c:v>40262</c:v>
                </c:pt>
                <c:pt idx="191">
                  <c:v>40262</c:v>
                </c:pt>
                <c:pt idx="192">
                  <c:v>40262</c:v>
                </c:pt>
                <c:pt idx="193">
                  <c:v>40262</c:v>
                </c:pt>
                <c:pt idx="194">
                  <c:v>40262</c:v>
                </c:pt>
                <c:pt idx="195">
                  <c:v>40262</c:v>
                </c:pt>
                <c:pt idx="196">
                  <c:v>40262</c:v>
                </c:pt>
                <c:pt idx="197">
                  <c:v>40262</c:v>
                </c:pt>
                <c:pt idx="198">
                  <c:v>40262</c:v>
                </c:pt>
                <c:pt idx="199">
                  <c:v>40262</c:v>
                </c:pt>
                <c:pt idx="200">
                  <c:v>40263</c:v>
                </c:pt>
                <c:pt idx="201">
                  <c:v>40263</c:v>
                </c:pt>
                <c:pt idx="202">
                  <c:v>40263</c:v>
                </c:pt>
                <c:pt idx="203">
                  <c:v>40263</c:v>
                </c:pt>
                <c:pt idx="204">
                  <c:v>40263</c:v>
                </c:pt>
                <c:pt idx="205">
                  <c:v>40263</c:v>
                </c:pt>
                <c:pt idx="206">
                  <c:v>40263</c:v>
                </c:pt>
                <c:pt idx="207">
                  <c:v>40263</c:v>
                </c:pt>
                <c:pt idx="208">
                  <c:v>40263</c:v>
                </c:pt>
                <c:pt idx="209">
                  <c:v>40263</c:v>
                </c:pt>
                <c:pt idx="210">
                  <c:v>40263</c:v>
                </c:pt>
                <c:pt idx="211">
                  <c:v>40263</c:v>
                </c:pt>
                <c:pt idx="212">
                  <c:v>40263</c:v>
                </c:pt>
                <c:pt idx="213">
                  <c:v>40263</c:v>
                </c:pt>
                <c:pt idx="214">
                  <c:v>40263</c:v>
                </c:pt>
                <c:pt idx="215">
                  <c:v>40263</c:v>
                </c:pt>
                <c:pt idx="216">
                  <c:v>40263</c:v>
                </c:pt>
                <c:pt idx="217">
                  <c:v>40263</c:v>
                </c:pt>
                <c:pt idx="218">
                  <c:v>40263</c:v>
                </c:pt>
                <c:pt idx="219">
                  <c:v>40263</c:v>
                </c:pt>
                <c:pt idx="220">
                  <c:v>40263</c:v>
                </c:pt>
                <c:pt idx="221">
                  <c:v>40263</c:v>
                </c:pt>
                <c:pt idx="222">
                  <c:v>40263</c:v>
                </c:pt>
                <c:pt idx="223">
                  <c:v>40263</c:v>
                </c:pt>
                <c:pt idx="224">
                  <c:v>40264</c:v>
                </c:pt>
                <c:pt idx="225">
                  <c:v>40264</c:v>
                </c:pt>
                <c:pt idx="226">
                  <c:v>40264</c:v>
                </c:pt>
                <c:pt idx="227">
                  <c:v>40264</c:v>
                </c:pt>
                <c:pt idx="228">
                  <c:v>40264</c:v>
                </c:pt>
                <c:pt idx="229">
                  <c:v>40264</c:v>
                </c:pt>
                <c:pt idx="230">
                  <c:v>40264</c:v>
                </c:pt>
                <c:pt idx="231">
                  <c:v>40264</c:v>
                </c:pt>
                <c:pt idx="232">
                  <c:v>40264</c:v>
                </c:pt>
                <c:pt idx="233">
                  <c:v>40264</c:v>
                </c:pt>
                <c:pt idx="234">
                  <c:v>40264</c:v>
                </c:pt>
                <c:pt idx="235">
                  <c:v>40264</c:v>
                </c:pt>
                <c:pt idx="236">
                  <c:v>40264</c:v>
                </c:pt>
                <c:pt idx="237">
                  <c:v>40264</c:v>
                </c:pt>
                <c:pt idx="238">
                  <c:v>40264</c:v>
                </c:pt>
                <c:pt idx="239">
                  <c:v>40264</c:v>
                </c:pt>
                <c:pt idx="240">
                  <c:v>40264</c:v>
                </c:pt>
                <c:pt idx="241">
                  <c:v>40264</c:v>
                </c:pt>
                <c:pt idx="242">
                  <c:v>40264</c:v>
                </c:pt>
                <c:pt idx="243">
                  <c:v>40264</c:v>
                </c:pt>
                <c:pt idx="244">
                  <c:v>40264</c:v>
                </c:pt>
                <c:pt idx="245">
                  <c:v>40264</c:v>
                </c:pt>
                <c:pt idx="246">
                  <c:v>40264</c:v>
                </c:pt>
                <c:pt idx="247">
                  <c:v>40264</c:v>
                </c:pt>
                <c:pt idx="248">
                  <c:v>40265</c:v>
                </c:pt>
                <c:pt idx="249">
                  <c:v>40265</c:v>
                </c:pt>
                <c:pt idx="250">
                  <c:v>40265</c:v>
                </c:pt>
                <c:pt idx="251">
                  <c:v>40265</c:v>
                </c:pt>
                <c:pt idx="252">
                  <c:v>40265</c:v>
                </c:pt>
                <c:pt idx="253">
                  <c:v>40265</c:v>
                </c:pt>
                <c:pt idx="254">
                  <c:v>40265</c:v>
                </c:pt>
                <c:pt idx="255">
                  <c:v>40265</c:v>
                </c:pt>
                <c:pt idx="256">
                  <c:v>40265</c:v>
                </c:pt>
                <c:pt idx="257">
                  <c:v>40265</c:v>
                </c:pt>
                <c:pt idx="258">
                  <c:v>40265</c:v>
                </c:pt>
                <c:pt idx="259">
                  <c:v>40265</c:v>
                </c:pt>
                <c:pt idx="260">
                  <c:v>40265</c:v>
                </c:pt>
                <c:pt idx="261">
                  <c:v>40265</c:v>
                </c:pt>
                <c:pt idx="262">
                  <c:v>40265</c:v>
                </c:pt>
                <c:pt idx="263">
                  <c:v>40265</c:v>
                </c:pt>
                <c:pt idx="264">
                  <c:v>40265</c:v>
                </c:pt>
                <c:pt idx="265">
                  <c:v>40265</c:v>
                </c:pt>
                <c:pt idx="266">
                  <c:v>40265</c:v>
                </c:pt>
                <c:pt idx="267">
                  <c:v>40265</c:v>
                </c:pt>
                <c:pt idx="268">
                  <c:v>40265</c:v>
                </c:pt>
                <c:pt idx="269">
                  <c:v>40265</c:v>
                </c:pt>
                <c:pt idx="270">
                  <c:v>40265</c:v>
                </c:pt>
                <c:pt idx="271">
                  <c:v>40265</c:v>
                </c:pt>
                <c:pt idx="272">
                  <c:v>40266</c:v>
                </c:pt>
                <c:pt idx="273">
                  <c:v>40266</c:v>
                </c:pt>
                <c:pt idx="274">
                  <c:v>40266</c:v>
                </c:pt>
                <c:pt idx="275">
                  <c:v>40266</c:v>
                </c:pt>
                <c:pt idx="276">
                  <c:v>40266</c:v>
                </c:pt>
                <c:pt idx="277">
                  <c:v>40266</c:v>
                </c:pt>
                <c:pt idx="278">
                  <c:v>40266</c:v>
                </c:pt>
                <c:pt idx="279">
                  <c:v>40266</c:v>
                </c:pt>
                <c:pt idx="280">
                  <c:v>40266</c:v>
                </c:pt>
                <c:pt idx="281">
                  <c:v>40266</c:v>
                </c:pt>
                <c:pt idx="282">
                  <c:v>40266</c:v>
                </c:pt>
                <c:pt idx="283">
                  <c:v>40266</c:v>
                </c:pt>
                <c:pt idx="284">
                  <c:v>40266</c:v>
                </c:pt>
                <c:pt idx="285">
                  <c:v>40266</c:v>
                </c:pt>
                <c:pt idx="286">
                  <c:v>40266</c:v>
                </c:pt>
                <c:pt idx="287">
                  <c:v>40266</c:v>
                </c:pt>
                <c:pt idx="288">
                  <c:v>40266</c:v>
                </c:pt>
                <c:pt idx="289">
                  <c:v>40266</c:v>
                </c:pt>
                <c:pt idx="290">
                  <c:v>40266</c:v>
                </c:pt>
                <c:pt idx="291">
                  <c:v>40266</c:v>
                </c:pt>
                <c:pt idx="292">
                  <c:v>40266</c:v>
                </c:pt>
                <c:pt idx="293">
                  <c:v>40266</c:v>
                </c:pt>
                <c:pt idx="294">
                  <c:v>40266</c:v>
                </c:pt>
                <c:pt idx="295">
                  <c:v>40266</c:v>
                </c:pt>
                <c:pt idx="296">
                  <c:v>40267</c:v>
                </c:pt>
                <c:pt idx="297">
                  <c:v>40267</c:v>
                </c:pt>
                <c:pt idx="298">
                  <c:v>40267</c:v>
                </c:pt>
                <c:pt idx="299">
                  <c:v>40267</c:v>
                </c:pt>
                <c:pt idx="300">
                  <c:v>40267</c:v>
                </c:pt>
                <c:pt idx="301">
                  <c:v>40267</c:v>
                </c:pt>
                <c:pt idx="302">
                  <c:v>40267</c:v>
                </c:pt>
                <c:pt idx="303">
                  <c:v>40267</c:v>
                </c:pt>
                <c:pt idx="304">
                  <c:v>40267</c:v>
                </c:pt>
                <c:pt idx="305">
                  <c:v>40267</c:v>
                </c:pt>
                <c:pt idx="306">
                  <c:v>40267</c:v>
                </c:pt>
                <c:pt idx="307">
                  <c:v>40267</c:v>
                </c:pt>
                <c:pt idx="308">
                  <c:v>40267</c:v>
                </c:pt>
                <c:pt idx="309">
                  <c:v>40267</c:v>
                </c:pt>
                <c:pt idx="310">
                  <c:v>40267</c:v>
                </c:pt>
                <c:pt idx="311">
                  <c:v>40267</c:v>
                </c:pt>
                <c:pt idx="312">
                  <c:v>40267</c:v>
                </c:pt>
                <c:pt idx="313">
                  <c:v>40267</c:v>
                </c:pt>
                <c:pt idx="314">
                  <c:v>40267</c:v>
                </c:pt>
                <c:pt idx="315">
                  <c:v>40267</c:v>
                </c:pt>
                <c:pt idx="316">
                  <c:v>40267</c:v>
                </c:pt>
                <c:pt idx="317">
                  <c:v>40267</c:v>
                </c:pt>
                <c:pt idx="318">
                  <c:v>40267</c:v>
                </c:pt>
                <c:pt idx="319">
                  <c:v>40267</c:v>
                </c:pt>
                <c:pt idx="320">
                  <c:v>40268</c:v>
                </c:pt>
                <c:pt idx="321">
                  <c:v>40268</c:v>
                </c:pt>
                <c:pt idx="322">
                  <c:v>40268</c:v>
                </c:pt>
                <c:pt idx="323">
                  <c:v>40268</c:v>
                </c:pt>
                <c:pt idx="324">
                  <c:v>40268</c:v>
                </c:pt>
                <c:pt idx="325">
                  <c:v>40268</c:v>
                </c:pt>
                <c:pt idx="326">
                  <c:v>40268</c:v>
                </c:pt>
                <c:pt idx="327">
                  <c:v>40268</c:v>
                </c:pt>
                <c:pt idx="328">
                  <c:v>40268</c:v>
                </c:pt>
                <c:pt idx="329">
                  <c:v>40268</c:v>
                </c:pt>
                <c:pt idx="330">
                  <c:v>40268</c:v>
                </c:pt>
                <c:pt idx="331">
                  <c:v>40268</c:v>
                </c:pt>
                <c:pt idx="332">
                  <c:v>40268</c:v>
                </c:pt>
                <c:pt idx="333">
                  <c:v>40268</c:v>
                </c:pt>
                <c:pt idx="334">
                  <c:v>40268</c:v>
                </c:pt>
                <c:pt idx="335">
                  <c:v>40268</c:v>
                </c:pt>
                <c:pt idx="336">
                  <c:v>40268</c:v>
                </c:pt>
                <c:pt idx="337">
                  <c:v>40268</c:v>
                </c:pt>
                <c:pt idx="338">
                  <c:v>40268</c:v>
                </c:pt>
                <c:pt idx="339">
                  <c:v>40268</c:v>
                </c:pt>
                <c:pt idx="340">
                  <c:v>40268</c:v>
                </c:pt>
                <c:pt idx="341">
                  <c:v>40268</c:v>
                </c:pt>
                <c:pt idx="342">
                  <c:v>40268</c:v>
                </c:pt>
                <c:pt idx="343">
                  <c:v>40268</c:v>
                </c:pt>
                <c:pt idx="344">
                  <c:v>40269</c:v>
                </c:pt>
                <c:pt idx="345">
                  <c:v>40269</c:v>
                </c:pt>
                <c:pt idx="346">
                  <c:v>40269</c:v>
                </c:pt>
                <c:pt idx="347">
                  <c:v>40269</c:v>
                </c:pt>
                <c:pt idx="348">
                  <c:v>40269</c:v>
                </c:pt>
                <c:pt idx="349">
                  <c:v>40269</c:v>
                </c:pt>
                <c:pt idx="350">
                  <c:v>40269</c:v>
                </c:pt>
                <c:pt idx="351">
                  <c:v>40269</c:v>
                </c:pt>
                <c:pt idx="352">
                  <c:v>40269</c:v>
                </c:pt>
                <c:pt idx="353">
                  <c:v>40269</c:v>
                </c:pt>
                <c:pt idx="354">
                  <c:v>40269</c:v>
                </c:pt>
                <c:pt idx="355">
                  <c:v>40269</c:v>
                </c:pt>
                <c:pt idx="356">
                  <c:v>40269</c:v>
                </c:pt>
                <c:pt idx="357">
                  <c:v>40269</c:v>
                </c:pt>
                <c:pt idx="358">
                  <c:v>40269</c:v>
                </c:pt>
                <c:pt idx="359">
                  <c:v>40269</c:v>
                </c:pt>
                <c:pt idx="360">
                  <c:v>40269</c:v>
                </c:pt>
                <c:pt idx="361">
                  <c:v>40269</c:v>
                </c:pt>
                <c:pt idx="362">
                  <c:v>40269</c:v>
                </c:pt>
                <c:pt idx="363">
                  <c:v>40269</c:v>
                </c:pt>
                <c:pt idx="364">
                  <c:v>40269</c:v>
                </c:pt>
                <c:pt idx="365">
                  <c:v>40269</c:v>
                </c:pt>
                <c:pt idx="366">
                  <c:v>40269</c:v>
                </c:pt>
                <c:pt idx="367">
                  <c:v>40269</c:v>
                </c:pt>
                <c:pt idx="368">
                  <c:v>40270</c:v>
                </c:pt>
                <c:pt idx="369">
                  <c:v>40270</c:v>
                </c:pt>
                <c:pt idx="370">
                  <c:v>40270</c:v>
                </c:pt>
                <c:pt idx="371">
                  <c:v>40270</c:v>
                </c:pt>
                <c:pt idx="372">
                  <c:v>40270</c:v>
                </c:pt>
                <c:pt idx="373">
                  <c:v>40270</c:v>
                </c:pt>
                <c:pt idx="374">
                  <c:v>40270</c:v>
                </c:pt>
                <c:pt idx="375">
                  <c:v>40270</c:v>
                </c:pt>
                <c:pt idx="376">
                  <c:v>40270</c:v>
                </c:pt>
                <c:pt idx="377">
                  <c:v>40270</c:v>
                </c:pt>
                <c:pt idx="378">
                  <c:v>40270</c:v>
                </c:pt>
                <c:pt idx="379">
                  <c:v>40270</c:v>
                </c:pt>
                <c:pt idx="380">
                  <c:v>40270</c:v>
                </c:pt>
                <c:pt idx="381">
                  <c:v>40270</c:v>
                </c:pt>
                <c:pt idx="382">
                  <c:v>40270</c:v>
                </c:pt>
                <c:pt idx="383">
                  <c:v>40270</c:v>
                </c:pt>
                <c:pt idx="384">
                  <c:v>40270</c:v>
                </c:pt>
                <c:pt idx="385">
                  <c:v>40270</c:v>
                </c:pt>
                <c:pt idx="386">
                  <c:v>40270</c:v>
                </c:pt>
                <c:pt idx="387">
                  <c:v>40270</c:v>
                </c:pt>
                <c:pt idx="388">
                  <c:v>40270</c:v>
                </c:pt>
                <c:pt idx="389">
                  <c:v>40270</c:v>
                </c:pt>
                <c:pt idx="390">
                  <c:v>40270</c:v>
                </c:pt>
                <c:pt idx="391">
                  <c:v>40270</c:v>
                </c:pt>
                <c:pt idx="392">
                  <c:v>40271</c:v>
                </c:pt>
                <c:pt idx="393">
                  <c:v>40271</c:v>
                </c:pt>
                <c:pt idx="394">
                  <c:v>40271</c:v>
                </c:pt>
                <c:pt idx="395">
                  <c:v>40271</c:v>
                </c:pt>
                <c:pt idx="396">
                  <c:v>40271</c:v>
                </c:pt>
                <c:pt idx="397">
                  <c:v>40271</c:v>
                </c:pt>
                <c:pt idx="398">
                  <c:v>40271</c:v>
                </c:pt>
                <c:pt idx="399">
                  <c:v>40271</c:v>
                </c:pt>
                <c:pt idx="400">
                  <c:v>40271</c:v>
                </c:pt>
                <c:pt idx="401">
                  <c:v>40271</c:v>
                </c:pt>
                <c:pt idx="402">
                  <c:v>40271</c:v>
                </c:pt>
                <c:pt idx="403">
                  <c:v>40271</c:v>
                </c:pt>
                <c:pt idx="404">
                  <c:v>40271</c:v>
                </c:pt>
                <c:pt idx="405">
                  <c:v>40271</c:v>
                </c:pt>
                <c:pt idx="406">
                  <c:v>40271</c:v>
                </c:pt>
                <c:pt idx="407">
                  <c:v>40271</c:v>
                </c:pt>
                <c:pt idx="408">
                  <c:v>40271</c:v>
                </c:pt>
                <c:pt idx="409">
                  <c:v>40271</c:v>
                </c:pt>
                <c:pt idx="410">
                  <c:v>40271</c:v>
                </c:pt>
                <c:pt idx="411">
                  <c:v>40271</c:v>
                </c:pt>
                <c:pt idx="412">
                  <c:v>40271</c:v>
                </c:pt>
                <c:pt idx="413">
                  <c:v>40271</c:v>
                </c:pt>
                <c:pt idx="414">
                  <c:v>40271</c:v>
                </c:pt>
                <c:pt idx="415">
                  <c:v>40271</c:v>
                </c:pt>
                <c:pt idx="416">
                  <c:v>40272</c:v>
                </c:pt>
                <c:pt idx="417">
                  <c:v>40272</c:v>
                </c:pt>
                <c:pt idx="418">
                  <c:v>40272</c:v>
                </c:pt>
                <c:pt idx="419">
                  <c:v>40272</c:v>
                </c:pt>
                <c:pt idx="420">
                  <c:v>40272</c:v>
                </c:pt>
                <c:pt idx="421">
                  <c:v>40272</c:v>
                </c:pt>
                <c:pt idx="422">
                  <c:v>40272</c:v>
                </c:pt>
                <c:pt idx="423">
                  <c:v>40272</c:v>
                </c:pt>
                <c:pt idx="424">
                  <c:v>40272</c:v>
                </c:pt>
                <c:pt idx="425">
                  <c:v>40272</c:v>
                </c:pt>
                <c:pt idx="426">
                  <c:v>40272</c:v>
                </c:pt>
                <c:pt idx="427">
                  <c:v>40272</c:v>
                </c:pt>
                <c:pt idx="428">
                  <c:v>40272</c:v>
                </c:pt>
                <c:pt idx="429">
                  <c:v>40272</c:v>
                </c:pt>
                <c:pt idx="430">
                  <c:v>40272</c:v>
                </c:pt>
                <c:pt idx="431">
                  <c:v>40272</c:v>
                </c:pt>
                <c:pt idx="432">
                  <c:v>40272</c:v>
                </c:pt>
                <c:pt idx="433">
                  <c:v>40272</c:v>
                </c:pt>
                <c:pt idx="434">
                  <c:v>40272</c:v>
                </c:pt>
                <c:pt idx="435">
                  <c:v>40272</c:v>
                </c:pt>
                <c:pt idx="436">
                  <c:v>40272</c:v>
                </c:pt>
                <c:pt idx="437">
                  <c:v>40272</c:v>
                </c:pt>
                <c:pt idx="438">
                  <c:v>40272</c:v>
                </c:pt>
                <c:pt idx="439">
                  <c:v>40272</c:v>
                </c:pt>
                <c:pt idx="440">
                  <c:v>40273</c:v>
                </c:pt>
                <c:pt idx="441">
                  <c:v>40273</c:v>
                </c:pt>
                <c:pt idx="442">
                  <c:v>40273</c:v>
                </c:pt>
                <c:pt idx="443">
                  <c:v>40273</c:v>
                </c:pt>
                <c:pt idx="444">
                  <c:v>40273</c:v>
                </c:pt>
                <c:pt idx="445">
                  <c:v>40273</c:v>
                </c:pt>
                <c:pt idx="446">
                  <c:v>40273</c:v>
                </c:pt>
                <c:pt idx="447">
                  <c:v>40273</c:v>
                </c:pt>
                <c:pt idx="448">
                  <c:v>40273</c:v>
                </c:pt>
                <c:pt idx="449">
                  <c:v>40273</c:v>
                </c:pt>
                <c:pt idx="450">
                  <c:v>40273</c:v>
                </c:pt>
                <c:pt idx="451">
                  <c:v>40273</c:v>
                </c:pt>
                <c:pt idx="452">
                  <c:v>40273</c:v>
                </c:pt>
                <c:pt idx="453">
                  <c:v>40273</c:v>
                </c:pt>
                <c:pt idx="454">
                  <c:v>40273</c:v>
                </c:pt>
                <c:pt idx="455">
                  <c:v>40273</c:v>
                </c:pt>
                <c:pt idx="456">
                  <c:v>40273</c:v>
                </c:pt>
                <c:pt idx="457">
                  <c:v>40273</c:v>
                </c:pt>
                <c:pt idx="458">
                  <c:v>40273</c:v>
                </c:pt>
                <c:pt idx="459">
                  <c:v>40273</c:v>
                </c:pt>
                <c:pt idx="460">
                  <c:v>40273</c:v>
                </c:pt>
                <c:pt idx="461">
                  <c:v>40273</c:v>
                </c:pt>
                <c:pt idx="462">
                  <c:v>40273</c:v>
                </c:pt>
                <c:pt idx="463">
                  <c:v>40273</c:v>
                </c:pt>
                <c:pt idx="464">
                  <c:v>40274</c:v>
                </c:pt>
                <c:pt idx="465">
                  <c:v>40274</c:v>
                </c:pt>
                <c:pt idx="466">
                  <c:v>40274</c:v>
                </c:pt>
                <c:pt idx="467">
                  <c:v>40274</c:v>
                </c:pt>
                <c:pt idx="468">
                  <c:v>40274</c:v>
                </c:pt>
                <c:pt idx="469">
                  <c:v>40274</c:v>
                </c:pt>
                <c:pt idx="470">
                  <c:v>40274</c:v>
                </c:pt>
                <c:pt idx="471">
                  <c:v>40274</c:v>
                </c:pt>
                <c:pt idx="472">
                  <c:v>40274</c:v>
                </c:pt>
                <c:pt idx="473">
                  <c:v>40274</c:v>
                </c:pt>
                <c:pt idx="474">
                  <c:v>40274</c:v>
                </c:pt>
                <c:pt idx="475">
                  <c:v>40274</c:v>
                </c:pt>
                <c:pt idx="476">
                  <c:v>40274</c:v>
                </c:pt>
                <c:pt idx="477">
                  <c:v>40274</c:v>
                </c:pt>
                <c:pt idx="478">
                  <c:v>40274</c:v>
                </c:pt>
                <c:pt idx="479">
                  <c:v>40274</c:v>
                </c:pt>
                <c:pt idx="480">
                  <c:v>40274</c:v>
                </c:pt>
                <c:pt idx="481">
                  <c:v>40274</c:v>
                </c:pt>
                <c:pt idx="482">
                  <c:v>40274</c:v>
                </c:pt>
                <c:pt idx="483">
                  <c:v>40274</c:v>
                </c:pt>
                <c:pt idx="484">
                  <c:v>40274</c:v>
                </c:pt>
                <c:pt idx="485">
                  <c:v>40274</c:v>
                </c:pt>
                <c:pt idx="486">
                  <c:v>40274</c:v>
                </c:pt>
                <c:pt idx="487">
                  <c:v>40274</c:v>
                </c:pt>
                <c:pt idx="488">
                  <c:v>40275</c:v>
                </c:pt>
                <c:pt idx="489">
                  <c:v>40275</c:v>
                </c:pt>
                <c:pt idx="490">
                  <c:v>40275</c:v>
                </c:pt>
                <c:pt idx="491">
                  <c:v>40275</c:v>
                </c:pt>
                <c:pt idx="492">
                  <c:v>40275</c:v>
                </c:pt>
                <c:pt idx="493">
                  <c:v>40275</c:v>
                </c:pt>
                <c:pt idx="494">
                  <c:v>40275</c:v>
                </c:pt>
                <c:pt idx="495">
                  <c:v>40275</c:v>
                </c:pt>
                <c:pt idx="496">
                  <c:v>40275</c:v>
                </c:pt>
                <c:pt idx="497">
                  <c:v>40275</c:v>
                </c:pt>
                <c:pt idx="498">
                  <c:v>40275</c:v>
                </c:pt>
                <c:pt idx="499">
                  <c:v>40275</c:v>
                </c:pt>
                <c:pt idx="500">
                  <c:v>40275</c:v>
                </c:pt>
                <c:pt idx="501">
                  <c:v>40275</c:v>
                </c:pt>
                <c:pt idx="502">
                  <c:v>40275</c:v>
                </c:pt>
                <c:pt idx="503">
                  <c:v>40275</c:v>
                </c:pt>
                <c:pt idx="504">
                  <c:v>40275</c:v>
                </c:pt>
                <c:pt idx="505">
                  <c:v>40275</c:v>
                </c:pt>
                <c:pt idx="506">
                  <c:v>40275</c:v>
                </c:pt>
                <c:pt idx="507">
                  <c:v>40275</c:v>
                </c:pt>
                <c:pt idx="508">
                  <c:v>40275</c:v>
                </c:pt>
                <c:pt idx="509">
                  <c:v>40275</c:v>
                </c:pt>
                <c:pt idx="510">
                  <c:v>40275</c:v>
                </c:pt>
                <c:pt idx="511">
                  <c:v>40275</c:v>
                </c:pt>
                <c:pt idx="512">
                  <c:v>40276</c:v>
                </c:pt>
                <c:pt idx="513">
                  <c:v>40276</c:v>
                </c:pt>
                <c:pt idx="514">
                  <c:v>40276</c:v>
                </c:pt>
                <c:pt idx="515">
                  <c:v>40276</c:v>
                </c:pt>
                <c:pt idx="516">
                  <c:v>40276</c:v>
                </c:pt>
                <c:pt idx="517">
                  <c:v>40276</c:v>
                </c:pt>
                <c:pt idx="518">
                  <c:v>40276</c:v>
                </c:pt>
                <c:pt idx="519">
                  <c:v>40276</c:v>
                </c:pt>
                <c:pt idx="520">
                  <c:v>40276</c:v>
                </c:pt>
                <c:pt idx="521">
                  <c:v>40276</c:v>
                </c:pt>
                <c:pt idx="522">
                  <c:v>40276</c:v>
                </c:pt>
                <c:pt idx="523">
                  <c:v>40276</c:v>
                </c:pt>
                <c:pt idx="524">
                  <c:v>40276</c:v>
                </c:pt>
                <c:pt idx="525">
                  <c:v>40276</c:v>
                </c:pt>
                <c:pt idx="526">
                  <c:v>40276</c:v>
                </c:pt>
                <c:pt idx="527">
                  <c:v>40276</c:v>
                </c:pt>
                <c:pt idx="528">
                  <c:v>40276</c:v>
                </c:pt>
                <c:pt idx="529">
                  <c:v>40276</c:v>
                </c:pt>
                <c:pt idx="530">
                  <c:v>40276</c:v>
                </c:pt>
                <c:pt idx="531">
                  <c:v>40276</c:v>
                </c:pt>
                <c:pt idx="532">
                  <c:v>40276</c:v>
                </c:pt>
                <c:pt idx="533">
                  <c:v>40276</c:v>
                </c:pt>
                <c:pt idx="534">
                  <c:v>40276</c:v>
                </c:pt>
                <c:pt idx="535">
                  <c:v>40276</c:v>
                </c:pt>
                <c:pt idx="536">
                  <c:v>40277</c:v>
                </c:pt>
                <c:pt idx="537">
                  <c:v>40277</c:v>
                </c:pt>
                <c:pt idx="538">
                  <c:v>40277</c:v>
                </c:pt>
                <c:pt idx="539">
                  <c:v>40277</c:v>
                </c:pt>
                <c:pt idx="540">
                  <c:v>40277</c:v>
                </c:pt>
                <c:pt idx="541">
                  <c:v>40277</c:v>
                </c:pt>
                <c:pt idx="542">
                  <c:v>40277</c:v>
                </c:pt>
                <c:pt idx="543">
                  <c:v>40277</c:v>
                </c:pt>
                <c:pt idx="544">
                  <c:v>40277</c:v>
                </c:pt>
                <c:pt idx="545">
                  <c:v>40277</c:v>
                </c:pt>
                <c:pt idx="546">
                  <c:v>40277</c:v>
                </c:pt>
                <c:pt idx="547">
                  <c:v>40277</c:v>
                </c:pt>
                <c:pt idx="548">
                  <c:v>40277</c:v>
                </c:pt>
                <c:pt idx="549">
                  <c:v>40277</c:v>
                </c:pt>
                <c:pt idx="550">
                  <c:v>40277</c:v>
                </c:pt>
                <c:pt idx="551">
                  <c:v>40277</c:v>
                </c:pt>
                <c:pt idx="552">
                  <c:v>40277</c:v>
                </c:pt>
                <c:pt idx="553">
                  <c:v>40277</c:v>
                </c:pt>
                <c:pt idx="554">
                  <c:v>40277</c:v>
                </c:pt>
                <c:pt idx="555">
                  <c:v>40277</c:v>
                </c:pt>
                <c:pt idx="556">
                  <c:v>40277</c:v>
                </c:pt>
                <c:pt idx="557">
                  <c:v>40277</c:v>
                </c:pt>
                <c:pt idx="558">
                  <c:v>40277</c:v>
                </c:pt>
                <c:pt idx="559">
                  <c:v>40277</c:v>
                </c:pt>
                <c:pt idx="560">
                  <c:v>40278</c:v>
                </c:pt>
                <c:pt idx="561">
                  <c:v>40278</c:v>
                </c:pt>
                <c:pt idx="562">
                  <c:v>40278</c:v>
                </c:pt>
                <c:pt idx="563">
                  <c:v>40278</c:v>
                </c:pt>
                <c:pt idx="564">
                  <c:v>40278</c:v>
                </c:pt>
                <c:pt idx="565">
                  <c:v>40278</c:v>
                </c:pt>
                <c:pt idx="566">
                  <c:v>40278</c:v>
                </c:pt>
                <c:pt idx="567">
                  <c:v>40278</c:v>
                </c:pt>
                <c:pt idx="568">
                  <c:v>40278</c:v>
                </c:pt>
                <c:pt idx="569">
                  <c:v>40278</c:v>
                </c:pt>
                <c:pt idx="570">
                  <c:v>40278</c:v>
                </c:pt>
                <c:pt idx="571">
                  <c:v>40278</c:v>
                </c:pt>
                <c:pt idx="572">
                  <c:v>40278</c:v>
                </c:pt>
                <c:pt idx="573">
                  <c:v>40278</c:v>
                </c:pt>
                <c:pt idx="574">
                  <c:v>40278</c:v>
                </c:pt>
                <c:pt idx="575">
                  <c:v>40278</c:v>
                </c:pt>
                <c:pt idx="576">
                  <c:v>40278</c:v>
                </c:pt>
                <c:pt idx="577">
                  <c:v>40278</c:v>
                </c:pt>
                <c:pt idx="578">
                  <c:v>40278</c:v>
                </c:pt>
                <c:pt idx="579">
                  <c:v>40278</c:v>
                </c:pt>
                <c:pt idx="580">
                  <c:v>40278</c:v>
                </c:pt>
                <c:pt idx="581">
                  <c:v>40278</c:v>
                </c:pt>
                <c:pt idx="582">
                  <c:v>40278</c:v>
                </c:pt>
                <c:pt idx="583">
                  <c:v>40278</c:v>
                </c:pt>
                <c:pt idx="584">
                  <c:v>40279</c:v>
                </c:pt>
                <c:pt idx="585">
                  <c:v>40279</c:v>
                </c:pt>
                <c:pt idx="586">
                  <c:v>40279</c:v>
                </c:pt>
                <c:pt idx="587">
                  <c:v>40279</c:v>
                </c:pt>
                <c:pt idx="588">
                  <c:v>40279</c:v>
                </c:pt>
                <c:pt idx="589">
                  <c:v>40279</c:v>
                </c:pt>
                <c:pt idx="590">
                  <c:v>40279</c:v>
                </c:pt>
                <c:pt idx="591">
                  <c:v>40279</c:v>
                </c:pt>
                <c:pt idx="592">
                  <c:v>40279</c:v>
                </c:pt>
                <c:pt idx="593">
                  <c:v>40279</c:v>
                </c:pt>
                <c:pt idx="594">
                  <c:v>40279</c:v>
                </c:pt>
                <c:pt idx="595">
                  <c:v>40279</c:v>
                </c:pt>
                <c:pt idx="596">
                  <c:v>40279</c:v>
                </c:pt>
                <c:pt idx="597">
                  <c:v>40279</c:v>
                </c:pt>
                <c:pt idx="598">
                  <c:v>40279</c:v>
                </c:pt>
                <c:pt idx="599">
                  <c:v>40279</c:v>
                </c:pt>
                <c:pt idx="600">
                  <c:v>40279</c:v>
                </c:pt>
                <c:pt idx="601">
                  <c:v>40279</c:v>
                </c:pt>
                <c:pt idx="602">
                  <c:v>40279</c:v>
                </c:pt>
                <c:pt idx="603">
                  <c:v>40279</c:v>
                </c:pt>
                <c:pt idx="604">
                  <c:v>40279</c:v>
                </c:pt>
                <c:pt idx="605">
                  <c:v>40279</c:v>
                </c:pt>
                <c:pt idx="606">
                  <c:v>40279</c:v>
                </c:pt>
                <c:pt idx="607">
                  <c:v>40279</c:v>
                </c:pt>
                <c:pt idx="608">
                  <c:v>40280</c:v>
                </c:pt>
                <c:pt idx="609">
                  <c:v>40280</c:v>
                </c:pt>
                <c:pt idx="610">
                  <c:v>40280</c:v>
                </c:pt>
                <c:pt idx="611">
                  <c:v>40280</c:v>
                </c:pt>
                <c:pt idx="612">
                  <c:v>40280</c:v>
                </c:pt>
                <c:pt idx="613">
                  <c:v>40280</c:v>
                </c:pt>
                <c:pt idx="614">
                  <c:v>40280</c:v>
                </c:pt>
                <c:pt idx="615">
                  <c:v>40280</c:v>
                </c:pt>
                <c:pt idx="616">
                  <c:v>40280</c:v>
                </c:pt>
                <c:pt idx="617">
                  <c:v>40280</c:v>
                </c:pt>
                <c:pt idx="618">
                  <c:v>40280</c:v>
                </c:pt>
                <c:pt idx="619">
                  <c:v>40280</c:v>
                </c:pt>
                <c:pt idx="620">
                  <c:v>40280</c:v>
                </c:pt>
                <c:pt idx="621">
                  <c:v>40280</c:v>
                </c:pt>
                <c:pt idx="622">
                  <c:v>40280</c:v>
                </c:pt>
                <c:pt idx="623">
                  <c:v>40280</c:v>
                </c:pt>
                <c:pt idx="624">
                  <c:v>40280</c:v>
                </c:pt>
                <c:pt idx="625">
                  <c:v>40280</c:v>
                </c:pt>
                <c:pt idx="626">
                  <c:v>40280</c:v>
                </c:pt>
                <c:pt idx="627">
                  <c:v>40280</c:v>
                </c:pt>
                <c:pt idx="628">
                  <c:v>40280</c:v>
                </c:pt>
                <c:pt idx="629">
                  <c:v>40280</c:v>
                </c:pt>
                <c:pt idx="630">
                  <c:v>40280</c:v>
                </c:pt>
                <c:pt idx="631">
                  <c:v>40280</c:v>
                </c:pt>
                <c:pt idx="632">
                  <c:v>40281</c:v>
                </c:pt>
                <c:pt idx="633">
                  <c:v>40281</c:v>
                </c:pt>
                <c:pt idx="634">
                  <c:v>40281</c:v>
                </c:pt>
                <c:pt idx="635">
                  <c:v>40281</c:v>
                </c:pt>
                <c:pt idx="636">
                  <c:v>40281</c:v>
                </c:pt>
                <c:pt idx="637">
                  <c:v>40281</c:v>
                </c:pt>
                <c:pt idx="638">
                  <c:v>40281</c:v>
                </c:pt>
                <c:pt idx="639">
                  <c:v>40281</c:v>
                </c:pt>
                <c:pt idx="640">
                  <c:v>40281</c:v>
                </c:pt>
                <c:pt idx="641">
                  <c:v>40281</c:v>
                </c:pt>
                <c:pt idx="642">
                  <c:v>40281</c:v>
                </c:pt>
                <c:pt idx="643">
                  <c:v>40281</c:v>
                </c:pt>
                <c:pt idx="644">
                  <c:v>40281</c:v>
                </c:pt>
                <c:pt idx="645">
                  <c:v>40281</c:v>
                </c:pt>
                <c:pt idx="646">
                  <c:v>40281</c:v>
                </c:pt>
                <c:pt idx="647">
                  <c:v>40281</c:v>
                </c:pt>
                <c:pt idx="648">
                  <c:v>40281</c:v>
                </c:pt>
                <c:pt idx="649">
                  <c:v>40281</c:v>
                </c:pt>
                <c:pt idx="650">
                  <c:v>40281</c:v>
                </c:pt>
                <c:pt idx="651">
                  <c:v>40281</c:v>
                </c:pt>
                <c:pt idx="652">
                  <c:v>40281</c:v>
                </c:pt>
                <c:pt idx="653">
                  <c:v>40281</c:v>
                </c:pt>
                <c:pt idx="654">
                  <c:v>40281</c:v>
                </c:pt>
                <c:pt idx="655">
                  <c:v>40281</c:v>
                </c:pt>
                <c:pt idx="656">
                  <c:v>40282</c:v>
                </c:pt>
                <c:pt idx="657">
                  <c:v>40282</c:v>
                </c:pt>
                <c:pt idx="658">
                  <c:v>40282</c:v>
                </c:pt>
                <c:pt idx="659">
                  <c:v>40282</c:v>
                </c:pt>
                <c:pt idx="660">
                  <c:v>40282</c:v>
                </c:pt>
                <c:pt idx="661">
                  <c:v>40282</c:v>
                </c:pt>
                <c:pt idx="662">
                  <c:v>40282</c:v>
                </c:pt>
                <c:pt idx="663">
                  <c:v>40282</c:v>
                </c:pt>
                <c:pt idx="664">
                  <c:v>40282</c:v>
                </c:pt>
                <c:pt idx="665">
                  <c:v>40282</c:v>
                </c:pt>
                <c:pt idx="666">
                  <c:v>40282</c:v>
                </c:pt>
                <c:pt idx="667">
                  <c:v>40282</c:v>
                </c:pt>
                <c:pt idx="668">
                  <c:v>40282</c:v>
                </c:pt>
                <c:pt idx="669">
                  <c:v>40282</c:v>
                </c:pt>
                <c:pt idx="670">
                  <c:v>40282</c:v>
                </c:pt>
                <c:pt idx="671">
                  <c:v>40282</c:v>
                </c:pt>
                <c:pt idx="672">
                  <c:v>40282</c:v>
                </c:pt>
                <c:pt idx="673">
                  <c:v>40282</c:v>
                </c:pt>
                <c:pt idx="674">
                  <c:v>40282</c:v>
                </c:pt>
                <c:pt idx="675">
                  <c:v>40282</c:v>
                </c:pt>
                <c:pt idx="676">
                  <c:v>40282</c:v>
                </c:pt>
                <c:pt idx="677">
                  <c:v>40282</c:v>
                </c:pt>
                <c:pt idx="678">
                  <c:v>40282</c:v>
                </c:pt>
                <c:pt idx="679">
                  <c:v>40282</c:v>
                </c:pt>
                <c:pt idx="680">
                  <c:v>40283</c:v>
                </c:pt>
                <c:pt idx="681">
                  <c:v>40283</c:v>
                </c:pt>
                <c:pt idx="682">
                  <c:v>40283</c:v>
                </c:pt>
                <c:pt idx="683">
                  <c:v>40283</c:v>
                </c:pt>
                <c:pt idx="684">
                  <c:v>40290</c:v>
                </c:pt>
                <c:pt idx="685">
                  <c:v>40290</c:v>
                </c:pt>
                <c:pt idx="686">
                  <c:v>40290</c:v>
                </c:pt>
                <c:pt idx="687">
                  <c:v>40290</c:v>
                </c:pt>
                <c:pt idx="688">
                  <c:v>40290</c:v>
                </c:pt>
                <c:pt idx="689">
                  <c:v>40290</c:v>
                </c:pt>
                <c:pt idx="690">
                  <c:v>40290</c:v>
                </c:pt>
                <c:pt idx="691">
                  <c:v>40290</c:v>
                </c:pt>
                <c:pt idx="692">
                  <c:v>40290</c:v>
                </c:pt>
                <c:pt idx="693">
                  <c:v>40290</c:v>
                </c:pt>
                <c:pt idx="694">
                  <c:v>40290</c:v>
                </c:pt>
                <c:pt idx="695">
                  <c:v>40290</c:v>
                </c:pt>
                <c:pt idx="696">
                  <c:v>40290</c:v>
                </c:pt>
                <c:pt idx="697">
                  <c:v>40290</c:v>
                </c:pt>
                <c:pt idx="698">
                  <c:v>40291</c:v>
                </c:pt>
                <c:pt idx="699">
                  <c:v>40291</c:v>
                </c:pt>
                <c:pt idx="700">
                  <c:v>40291</c:v>
                </c:pt>
                <c:pt idx="701">
                  <c:v>40291</c:v>
                </c:pt>
                <c:pt idx="702">
                  <c:v>40291</c:v>
                </c:pt>
                <c:pt idx="703">
                  <c:v>40291</c:v>
                </c:pt>
                <c:pt idx="704">
                  <c:v>40291</c:v>
                </c:pt>
                <c:pt idx="705">
                  <c:v>40291</c:v>
                </c:pt>
                <c:pt idx="706">
                  <c:v>40291</c:v>
                </c:pt>
                <c:pt idx="707">
                  <c:v>40291</c:v>
                </c:pt>
                <c:pt idx="708">
                  <c:v>40291</c:v>
                </c:pt>
                <c:pt idx="709">
                  <c:v>40291</c:v>
                </c:pt>
                <c:pt idx="710">
                  <c:v>40291</c:v>
                </c:pt>
                <c:pt idx="711">
                  <c:v>40291</c:v>
                </c:pt>
                <c:pt idx="712">
                  <c:v>40291</c:v>
                </c:pt>
                <c:pt idx="713">
                  <c:v>40291</c:v>
                </c:pt>
                <c:pt idx="714">
                  <c:v>40291</c:v>
                </c:pt>
                <c:pt idx="715">
                  <c:v>40291</c:v>
                </c:pt>
                <c:pt idx="716">
                  <c:v>40291</c:v>
                </c:pt>
                <c:pt idx="717">
                  <c:v>40291</c:v>
                </c:pt>
                <c:pt idx="718">
                  <c:v>40291</c:v>
                </c:pt>
                <c:pt idx="719">
                  <c:v>40291</c:v>
                </c:pt>
                <c:pt idx="720">
                  <c:v>40291</c:v>
                </c:pt>
                <c:pt idx="721">
                  <c:v>40291</c:v>
                </c:pt>
                <c:pt idx="722">
                  <c:v>40292</c:v>
                </c:pt>
                <c:pt idx="723">
                  <c:v>40292</c:v>
                </c:pt>
                <c:pt idx="724">
                  <c:v>40292</c:v>
                </c:pt>
                <c:pt idx="725">
                  <c:v>40292</c:v>
                </c:pt>
                <c:pt idx="726">
                  <c:v>40292</c:v>
                </c:pt>
                <c:pt idx="727">
                  <c:v>40292</c:v>
                </c:pt>
                <c:pt idx="728">
                  <c:v>40292</c:v>
                </c:pt>
                <c:pt idx="729">
                  <c:v>40292</c:v>
                </c:pt>
                <c:pt idx="730">
                  <c:v>40292</c:v>
                </c:pt>
                <c:pt idx="731">
                  <c:v>40292</c:v>
                </c:pt>
                <c:pt idx="732">
                  <c:v>40292</c:v>
                </c:pt>
                <c:pt idx="733">
                  <c:v>40292</c:v>
                </c:pt>
                <c:pt idx="734">
                  <c:v>40292</c:v>
                </c:pt>
                <c:pt idx="735">
                  <c:v>40292</c:v>
                </c:pt>
                <c:pt idx="736">
                  <c:v>40292</c:v>
                </c:pt>
                <c:pt idx="737">
                  <c:v>40292</c:v>
                </c:pt>
                <c:pt idx="738">
                  <c:v>40292</c:v>
                </c:pt>
                <c:pt idx="739">
                  <c:v>40292</c:v>
                </c:pt>
                <c:pt idx="740">
                  <c:v>40292</c:v>
                </c:pt>
                <c:pt idx="741">
                  <c:v>40292</c:v>
                </c:pt>
                <c:pt idx="742">
                  <c:v>40292</c:v>
                </c:pt>
                <c:pt idx="743">
                  <c:v>40292</c:v>
                </c:pt>
                <c:pt idx="744">
                  <c:v>40292</c:v>
                </c:pt>
                <c:pt idx="745">
                  <c:v>40292</c:v>
                </c:pt>
                <c:pt idx="746">
                  <c:v>40293</c:v>
                </c:pt>
                <c:pt idx="747">
                  <c:v>40293</c:v>
                </c:pt>
                <c:pt idx="748">
                  <c:v>40293</c:v>
                </c:pt>
                <c:pt idx="749">
                  <c:v>40293</c:v>
                </c:pt>
                <c:pt idx="750">
                  <c:v>40293</c:v>
                </c:pt>
                <c:pt idx="751">
                  <c:v>40293</c:v>
                </c:pt>
                <c:pt idx="752">
                  <c:v>40293</c:v>
                </c:pt>
                <c:pt idx="753">
                  <c:v>40293</c:v>
                </c:pt>
                <c:pt idx="754">
                  <c:v>40293</c:v>
                </c:pt>
                <c:pt idx="755">
                  <c:v>40293</c:v>
                </c:pt>
                <c:pt idx="756">
                  <c:v>40293</c:v>
                </c:pt>
                <c:pt idx="757">
                  <c:v>40293</c:v>
                </c:pt>
                <c:pt idx="758">
                  <c:v>40293</c:v>
                </c:pt>
                <c:pt idx="759">
                  <c:v>40293</c:v>
                </c:pt>
                <c:pt idx="760">
                  <c:v>40293</c:v>
                </c:pt>
                <c:pt idx="761">
                  <c:v>40293</c:v>
                </c:pt>
                <c:pt idx="762">
                  <c:v>40293</c:v>
                </c:pt>
                <c:pt idx="763">
                  <c:v>40293</c:v>
                </c:pt>
                <c:pt idx="764">
                  <c:v>40293</c:v>
                </c:pt>
                <c:pt idx="765">
                  <c:v>40293</c:v>
                </c:pt>
                <c:pt idx="766">
                  <c:v>40293</c:v>
                </c:pt>
                <c:pt idx="767">
                  <c:v>40293</c:v>
                </c:pt>
                <c:pt idx="768">
                  <c:v>40293</c:v>
                </c:pt>
                <c:pt idx="769">
                  <c:v>40293</c:v>
                </c:pt>
                <c:pt idx="770">
                  <c:v>40294</c:v>
                </c:pt>
                <c:pt idx="771">
                  <c:v>40294</c:v>
                </c:pt>
                <c:pt idx="772">
                  <c:v>40294</c:v>
                </c:pt>
                <c:pt idx="773">
                  <c:v>40294</c:v>
                </c:pt>
                <c:pt idx="774">
                  <c:v>40294</c:v>
                </c:pt>
                <c:pt idx="775">
                  <c:v>40294</c:v>
                </c:pt>
                <c:pt idx="776">
                  <c:v>40294</c:v>
                </c:pt>
                <c:pt idx="777">
                  <c:v>40294</c:v>
                </c:pt>
                <c:pt idx="778">
                  <c:v>40294</c:v>
                </c:pt>
                <c:pt idx="779">
                  <c:v>40294</c:v>
                </c:pt>
                <c:pt idx="780">
                  <c:v>40294</c:v>
                </c:pt>
                <c:pt idx="781">
                  <c:v>40294</c:v>
                </c:pt>
                <c:pt idx="782">
                  <c:v>40294</c:v>
                </c:pt>
                <c:pt idx="783">
                  <c:v>40294</c:v>
                </c:pt>
                <c:pt idx="784">
                  <c:v>40294</c:v>
                </c:pt>
                <c:pt idx="785">
                  <c:v>40294</c:v>
                </c:pt>
                <c:pt idx="786">
                  <c:v>40294</c:v>
                </c:pt>
                <c:pt idx="787">
                  <c:v>40294</c:v>
                </c:pt>
                <c:pt idx="788">
                  <c:v>40294</c:v>
                </c:pt>
                <c:pt idx="789">
                  <c:v>40294</c:v>
                </c:pt>
                <c:pt idx="790">
                  <c:v>40294</c:v>
                </c:pt>
                <c:pt idx="791">
                  <c:v>40294</c:v>
                </c:pt>
                <c:pt idx="792">
                  <c:v>40294</c:v>
                </c:pt>
                <c:pt idx="793">
                  <c:v>40294</c:v>
                </c:pt>
                <c:pt idx="794">
                  <c:v>40295</c:v>
                </c:pt>
                <c:pt idx="795">
                  <c:v>40295</c:v>
                </c:pt>
                <c:pt idx="796">
                  <c:v>40295</c:v>
                </c:pt>
                <c:pt idx="797">
                  <c:v>40295</c:v>
                </c:pt>
                <c:pt idx="798">
                  <c:v>40295</c:v>
                </c:pt>
                <c:pt idx="799">
                  <c:v>40295</c:v>
                </c:pt>
                <c:pt idx="800">
                  <c:v>40295</c:v>
                </c:pt>
                <c:pt idx="801">
                  <c:v>40295</c:v>
                </c:pt>
                <c:pt idx="802">
                  <c:v>40295</c:v>
                </c:pt>
                <c:pt idx="803">
                  <c:v>40295</c:v>
                </c:pt>
                <c:pt idx="804">
                  <c:v>40295</c:v>
                </c:pt>
                <c:pt idx="805">
                  <c:v>40295</c:v>
                </c:pt>
                <c:pt idx="806">
                  <c:v>40295</c:v>
                </c:pt>
                <c:pt idx="807">
                  <c:v>40295</c:v>
                </c:pt>
                <c:pt idx="808">
                  <c:v>40295</c:v>
                </c:pt>
                <c:pt idx="809">
                  <c:v>40295</c:v>
                </c:pt>
                <c:pt idx="810">
                  <c:v>40295</c:v>
                </c:pt>
                <c:pt idx="811">
                  <c:v>40295</c:v>
                </c:pt>
                <c:pt idx="812">
                  <c:v>40295</c:v>
                </c:pt>
                <c:pt idx="813">
                  <c:v>40295</c:v>
                </c:pt>
                <c:pt idx="814">
                  <c:v>40295</c:v>
                </c:pt>
                <c:pt idx="815">
                  <c:v>40295</c:v>
                </c:pt>
                <c:pt idx="816">
                  <c:v>40295</c:v>
                </c:pt>
                <c:pt idx="817">
                  <c:v>40295</c:v>
                </c:pt>
                <c:pt idx="818">
                  <c:v>40296</c:v>
                </c:pt>
                <c:pt idx="819">
                  <c:v>40296</c:v>
                </c:pt>
                <c:pt idx="820">
                  <c:v>40296</c:v>
                </c:pt>
                <c:pt idx="821">
                  <c:v>40296</c:v>
                </c:pt>
                <c:pt idx="822">
                  <c:v>40296</c:v>
                </c:pt>
                <c:pt idx="823">
                  <c:v>40296</c:v>
                </c:pt>
                <c:pt idx="824">
                  <c:v>40296</c:v>
                </c:pt>
                <c:pt idx="825">
                  <c:v>40296</c:v>
                </c:pt>
                <c:pt idx="826">
                  <c:v>40296</c:v>
                </c:pt>
                <c:pt idx="827">
                  <c:v>40296</c:v>
                </c:pt>
                <c:pt idx="828">
                  <c:v>40296</c:v>
                </c:pt>
                <c:pt idx="829">
                  <c:v>40296</c:v>
                </c:pt>
                <c:pt idx="830">
                  <c:v>40296</c:v>
                </c:pt>
                <c:pt idx="831">
                  <c:v>40296</c:v>
                </c:pt>
                <c:pt idx="832">
                  <c:v>40296</c:v>
                </c:pt>
                <c:pt idx="833">
                  <c:v>40296</c:v>
                </c:pt>
                <c:pt idx="834">
                  <c:v>40296</c:v>
                </c:pt>
                <c:pt idx="835">
                  <c:v>40296</c:v>
                </c:pt>
                <c:pt idx="836">
                  <c:v>40296</c:v>
                </c:pt>
                <c:pt idx="837">
                  <c:v>40296</c:v>
                </c:pt>
                <c:pt idx="838">
                  <c:v>40296</c:v>
                </c:pt>
                <c:pt idx="839">
                  <c:v>40296</c:v>
                </c:pt>
                <c:pt idx="840">
                  <c:v>40296</c:v>
                </c:pt>
                <c:pt idx="841">
                  <c:v>40296</c:v>
                </c:pt>
                <c:pt idx="842">
                  <c:v>40297</c:v>
                </c:pt>
                <c:pt idx="843">
                  <c:v>40297</c:v>
                </c:pt>
                <c:pt idx="844">
                  <c:v>40297</c:v>
                </c:pt>
                <c:pt idx="845">
                  <c:v>40297</c:v>
                </c:pt>
                <c:pt idx="846">
                  <c:v>40297</c:v>
                </c:pt>
                <c:pt idx="847">
                  <c:v>40297</c:v>
                </c:pt>
                <c:pt idx="848">
                  <c:v>40297</c:v>
                </c:pt>
                <c:pt idx="849">
                  <c:v>40297</c:v>
                </c:pt>
                <c:pt idx="850">
                  <c:v>40297</c:v>
                </c:pt>
                <c:pt idx="851">
                  <c:v>40297</c:v>
                </c:pt>
                <c:pt idx="852">
                  <c:v>40297</c:v>
                </c:pt>
                <c:pt idx="853">
                  <c:v>40297</c:v>
                </c:pt>
                <c:pt idx="854">
                  <c:v>40297</c:v>
                </c:pt>
                <c:pt idx="855">
                  <c:v>40297</c:v>
                </c:pt>
                <c:pt idx="856">
                  <c:v>40297</c:v>
                </c:pt>
                <c:pt idx="857">
                  <c:v>40297</c:v>
                </c:pt>
                <c:pt idx="858">
                  <c:v>40297</c:v>
                </c:pt>
                <c:pt idx="859">
                  <c:v>40297</c:v>
                </c:pt>
                <c:pt idx="860">
                  <c:v>40297</c:v>
                </c:pt>
                <c:pt idx="861">
                  <c:v>40297</c:v>
                </c:pt>
                <c:pt idx="862">
                  <c:v>40297</c:v>
                </c:pt>
                <c:pt idx="863">
                  <c:v>40297</c:v>
                </c:pt>
                <c:pt idx="864">
                  <c:v>40297</c:v>
                </c:pt>
                <c:pt idx="865">
                  <c:v>40297</c:v>
                </c:pt>
                <c:pt idx="866">
                  <c:v>40298</c:v>
                </c:pt>
                <c:pt idx="867">
                  <c:v>40298</c:v>
                </c:pt>
                <c:pt idx="868">
                  <c:v>40298</c:v>
                </c:pt>
                <c:pt idx="869">
                  <c:v>40298</c:v>
                </c:pt>
                <c:pt idx="870">
                  <c:v>40298</c:v>
                </c:pt>
                <c:pt idx="871">
                  <c:v>40298</c:v>
                </c:pt>
                <c:pt idx="872">
                  <c:v>40298</c:v>
                </c:pt>
                <c:pt idx="873">
                  <c:v>40298</c:v>
                </c:pt>
                <c:pt idx="874">
                  <c:v>40298</c:v>
                </c:pt>
                <c:pt idx="875">
                  <c:v>40298</c:v>
                </c:pt>
                <c:pt idx="876">
                  <c:v>40298</c:v>
                </c:pt>
                <c:pt idx="877">
                  <c:v>40298</c:v>
                </c:pt>
                <c:pt idx="878">
                  <c:v>40298</c:v>
                </c:pt>
                <c:pt idx="879">
                  <c:v>40298</c:v>
                </c:pt>
                <c:pt idx="880">
                  <c:v>40298</c:v>
                </c:pt>
                <c:pt idx="881">
                  <c:v>40298</c:v>
                </c:pt>
                <c:pt idx="882">
                  <c:v>40298</c:v>
                </c:pt>
                <c:pt idx="883">
                  <c:v>40298</c:v>
                </c:pt>
                <c:pt idx="884">
                  <c:v>40298</c:v>
                </c:pt>
                <c:pt idx="885">
                  <c:v>40298</c:v>
                </c:pt>
                <c:pt idx="886">
                  <c:v>40298</c:v>
                </c:pt>
                <c:pt idx="887">
                  <c:v>40298</c:v>
                </c:pt>
                <c:pt idx="888">
                  <c:v>40298</c:v>
                </c:pt>
                <c:pt idx="889">
                  <c:v>40298</c:v>
                </c:pt>
                <c:pt idx="890">
                  <c:v>40299</c:v>
                </c:pt>
                <c:pt idx="891">
                  <c:v>40299</c:v>
                </c:pt>
                <c:pt idx="892">
                  <c:v>40299</c:v>
                </c:pt>
                <c:pt idx="893">
                  <c:v>40299</c:v>
                </c:pt>
                <c:pt idx="894">
                  <c:v>40299</c:v>
                </c:pt>
                <c:pt idx="895">
                  <c:v>40299</c:v>
                </c:pt>
                <c:pt idx="896">
                  <c:v>40299</c:v>
                </c:pt>
                <c:pt idx="897">
                  <c:v>40299</c:v>
                </c:pt>
                <c:pt idx="898">
                  <c:v>40299</c:v>
                </c:pt>
                <c:pt idx="899">
                  <c:v>40299</c:v>
                </c:pt>
                <c:pt idx="900">
                  <c:v>40299</c:v>
                </c:pt>
                <c:pt idx="901">
                  <c:v>40299</c:v>
                </c:pt>
                <c:pt idx="902">
                  <c:v>40299</c:v>
                </c:pt>
                <c:pt idx="903">
                  <c:v>40299</c:v>
                </c:pt>
                <c:pt idx="904">
                  <c:v>40299</c:v>
                </c:pt>
                <c:pt idx="905">
                  <c:v>40299</c:v>
                </c:pt>
                <c:pt idx="906">
                  <c:v>40299</c:v>
                </c:pt>
                <c:pt idx="907">
                  <c:v>40299</c:v>
                </c:pt>
                <c:pt idx="908">
                  <c:v>40299</c:v>
                </c:pt>
                <c:pt idx="909">
                  <c:v>40299</c:v>
                </c:pt>
                <c:pt idx="910">
                  <c:v>40299</c:v>
                </c:pt>
                <c:pt idx="911">
                  <c:v>40299</c:v>
                </c:pt>
                <c:pt idx="912">
                  <c:v>40299</c:v>
                </c:pt>
                <c:pt idx="913">
                  <c:v>40299</c:v>
                </c:pt>
                <c:pt idx="914">
                  <c:v>40300</c:v>
                </c:pt>
                <c:pt idx="915">
                  <c:v>40300</c:v>
                </c:pt>
                <c:pt idx="916">
                  <c:v>40300</c:v>
                </c:pt>
                <c:pt idx="917">
                  <c:v>40300</c:v>
                </c:pt>
                <c:pt idx="918">
                  <c:v>40300</c:v>
                </c:pt>
                <c:pt idx="919">
                  <c:v>40300</c:v>
                </c:pt>
                <c:pt idx="920">
                  <c:v>40300</c:v>
                </c:pt>
                <c:pt idx="921">
                  <c:v>40300</c:v>
                </c:pt>
                <c:pt idx="922">
                  <c:v>40300</c:v>
                </c:pt>
                <c:pt idx="923">
                  <c:v>40300</c:v>
                </c:pt>
                <c:pt idx="924">
                  <c:v>40300</c:v>
                </c:pt>
                <c:pt idx="925">
                  <c:v>40300</c:v>
                </c:pt>
                <c:pt idx="926">
                  <c:v>40300</c:v>
                </c:pt>
                <c:pt idx="927">
                  <c:v>40300</c:v>
                </c:pt>
                <c:pt idx="928">
                  <c:v>40300</c:v>
                </c:pt>
                <c:pt idx="929">
                  <c:v>40300</c:v>
                </c:pt>
                <c:pt idx="930">
                  <c:v>40300</c:v>
                </c:pt>
                <c:pt idx="931">
                  <c:v>40300</c:v>
                </c:pt>
                <c:pt idx="932">
                  <c:v>40300</c:v>
                </c:pt>
                <c:pt idx="933">
                  <c:v>40300</c:v>
                </c:pt>
                <c:pt idx="934">
                  <c:v>40300</c:v>
                </c:pt>
                <c:pt idx="935">
                  <c:v>40300</c:v>
                </c:pt>
                <c:pt idx="936">
                  <c:v>40300</c:v>
                </c:pt>
                <c:pt idx="937">
                  <c:v>40300</c:v>
                </c:pt>
                <c:pt idx="938">
                  <c:v>40301</c:v>
                </c:pt>
                <c:pt idx="939">
                  <c:v>40301</c:v>
                </c:pt>
                <c:pt idx="940">
                  <c:v>40301</c:v>
                </c:pt>
                <c:pt idx="941">
                  <c:v>40301</c:v>
                </c:pt>
                <c:pt idx="942">
                  <c:v>40301</c:v>
                </c:pt>
                <c:pt idx="943">
                  <c:v>40301</c:v>
                </c:pt>
                <c:pt idx="944">
                  <c:v>40301</c:v>
                </c:pt>
                <c:pt idx="945">
                  <c:v>40301</c:v>
                </c:pt>
                <c:pt idx="946">
                  <c:v>40301</c:v>
                </c:pt>
                <c:pt idx="947">
                  <c:v>40301</c:v>
                </c:pt>
                <c:pt idx="948">
                  <c:v>40301</c:v>
                </c:pt>
                <c:pt idx="949">
                  <c:v>40301</c:v>
                </c:pt>
                <c:pt idx="950">
                  <c:v>40301</c:v>
                </c:pt>
                <c:pt idx="951">
                  <c:v>40301</c:v>
                </c:pt>
                <c:pt idx="952">
                  <c:v>40301</c:v>
                </c:pt>
                <c:pt idx="953">
                  <c:v>40301</c:v>
                </c:pt>
                <c:pt idx="954">
                  <c:v>40301</c:v>
                </c:pt>
                <c:pt idx="955">
                  <c:v>40301</c:v>
                </c:pt>
                <c:pt idx="956">
                  <c:v>40301</c:v>
                </c:pt>
                <c:pt idx="957">
                  <c:v>40301</c:v>
                </c:pt>
                <c:pt idx="958">
                  <c:v>40301</c:v>
                </c:pt>
                <c:pt idx="959">
                  <c:v>40301</c:v>
                </c:pt>
                <c:pt idx="960">
                  <c:v>40301</c:v>
                </c:pt>
                <c:pt idx="961">
                  <c:v>40301</c:v>
                </c:pt>
                <c:pt idx="962">
                  <c:v>40302</c:v>
                </c:pt>
                <c:pt idx="963">
                  <c:v>40302</c:v>
                </c:pt>
                <c:pt idx="964">
                  <c:v>40302</c:v>
                </c:pt>
                <c:pt idx="965">
                  <c:v>40302</c:v>
                </c:pt>
                <c:pt idx="966">
                  <c:v>40302</c:v>
                </c:pt>
                <c:pt idx="967">
                  <c:v>40302</c:v>
                </c:pt>
                <c:pt idx="968">
                  <c:v>40302</c:v>
                </c:pt>
                <c:pt idx="969">
                  <c:v>40302</c:v>
                </c:pt>
                <c:pt idx="970">
                  <c:v>40302</c:v>
                </c:pt>
                <c:pt idx="971">
                  <c:v>40302</c:v>
                </c:pt>
                <c:pt idx="972">
                  <c:v>40302</c:v>
                </c:pt>
                <c:pt idx="973">
                  <c:v>40302</c:v>
                </c:pt>
                <c:pt idx="974">
                  <c:v>40302</c:v>
                </c:pt>
                <c:pt idx="975">
                  <c:v>40302</c:v>
                </c:pt>
                <c:pt idx="976">
                  <c:v>40302</c:v>
                </c:pt>
                <c:pt idx="977">
                  <c:v>40302</c:v>
                </c:pt>
                <c:pt idx="978">
                  <c:v>40302</c:v>
                </c:pt>
                <c:pt idx="979">
                  <c:v>40302</c:v>
                </c:pt>
                <c:pt idx="980">
                  <c:v>40302</c:v>
                </c:pt>
                <c:pt idx="981">
                  <c:v>40302</c:v>
                </c:pt>
                <c:pt idx="982">
                  <c:v>40302</c:v>
                </c:pt>
                <c:pt idx="983">
                  <c:v>40302</c:v>
                </c:pt>
                <c:pt idx="984">
                  <c:v>40302</c:v>
                </c:pt>
                <c:pt idx="985">
                  <c:v>40302</c:v>
                </c:pt>
                <c:pt idx="986">
                  <c:v>40303</c:v>
                </c:pt>
                <c:pt idx="987">
                  <c:v>40303</c:v>
                </c:pt>
                <c:pt idx="988">
                  <c:v>40303</c:v>
                </c:pt>
                <c:pt idx="989">
                  <c:v>40303</c:v>
                </c:pt>
                <c:pt idx="990">
                  <c:v>40303</c:v>
                </c:pt>
                <c:pt idx="991">
                  <c:v>40303</c:v>
                </c:pt>
                <c:pt idx="992">
                  <c:v>40303</c:v>
                </c:pt>
                <c:pt idx="993">
                  <c:v>40303</c:v>
                </c:pt>
                <c:pt idx="994">
                  <c:v>40303</c:v>
                </c:pt>
                <c:pt idx="995">
                  <c:v>40303</c:v>
                </c:pt>
                <c:pt idx="996">
                  <c:v>40303</c:v>
                </c:pt>
                <c:pt idx="997">
                  <c:v>40303</c:v>
                </c:pt>
                <c:pt idx="998">
                  <c:v>40303</c:v>
                </c:pt>
                <c:pt idx="999">
                  <c:v>40303</c:v>
                </c:pt>
                <c:pt idx="1000">
                  <c:v>40303</c:v>
                </c:pt>
                <c:pt idx="1001">
                  <c:v>40303</c:v>
                </c:pt>
                <c:pt idx="1002">
                  <c:v>40303</c:v>
                </c:pt>
                <c:pt idx="1003">
                  <c:v>40303</c:v>
                </c:pt>
                <c:pt idx="1004">
                  <c:v>40303</c:v>
                </c:pt>
                <c:pt idx="1005">
                  <c:v>40303</c:v>
                </c:pt>
                <c:pt idx="1006">
                  <c:v>40303</c:v>
                </c:pt>
                <c:pt idx="1007">
                  <c:v>40303</c:v>
                </c:pt>
                <c:pt idx="1008">
                  <c:v>40303</c:v>
                </c:pt>
                <c:pt idx="1009">
                  <c:v>40303</c:v>
                </c:pt>
                <c:pt idx="1010">
                  <c:v>40304</c:v>
                </c:pt>
                <c:pt idx="1011">
                  <c:v>40304</c:v>
                </c:pt>
                <c:pt idx="1012">
                  <c:v>40304</c:v>
                </c:pt>
                <c:pt idx="1013">
                  <c:v>40304</c:v>
                </c:pt>
                <c:pt idx="1014">
                  <c:v>40304</c:v>
                </c:pt>
                <c:pt idx="1015">
                  <c:v>40304</c:v>
                </c:pt>
                <c:pt idx="1016">
                  <c:v>40304</c:v>
                </c:pt>
                <c:pt idx="1017">
                  <c:v>40304</c:v>
                </c:pt>
                <c:pt idx="1018">
                  <c:v>40304</c:v>
                </c:pt>
                <c:pt idx="1019">
                  <c:v>40304</c:v>
                </c:pt>
                <c:pt idx="1020">
                  <c:v>40304</c:v>
                </c:pt>
                <c:pt idx="1021">
                  <c:v>40304</c:v>
                </c:pt>
                <c:pt idx="1022">
                  <c:v>40304</c:v>
                </c:pt>
                <c:pt idx="1023">
                  <c:v>40304</c:v>
                </c:pt>
                <c:pt idx="1024">
                  <c:v>40304</c:v>
                </c:pt>
                <c:pt idx="1025">
                  <c:v>40304</c:v>
                </c:pt>
                <c:pt idx="1026">
                  <c:v>40304</c:v>
                </c:pt>
                <c:pt idx="1027">
                  <c:v>40304</c:v>
                </c:pt>
                <c:pt idx="1028">
                  <c:v>40304</c:v>
                </c:pt>
                <c:pt idx="1029">
                  <c:v>40304</c:v>
                </c:pt>
                <c:pt idx="1030">
                  <c:v>40304</c:v>
                </c:pt>
                <c:pt idx="1031">
                  <c:v>40304</c:v>
                </c:pt>
                <c:pt idx="1032">
                  <c:v>40304</c:v>
                </c:pt>
                <c:pt idx="1033">
                  <c:v>40304</c:v>
                </c:pt>
                <c:pt idx="1034">
                  <c:v>40305</c:v>
                </c:pt>
                <c:pt idx="1035">
                  <c:v>40305</c:v>
                </c:pt>
                <c:pt idx="1036">
                  <c:v>40305</c:v>
                </c:pt>
                <c:pt idx="1037">
                  <c:v>40305</c:v>
                </c:pt>
                <c:pt idx="1038">
                  <c:v>40305</c:v>
                </c:pt>
                <c:pt idx="1039">
                  <c:v>40305</c:v>
                </c:pt>
                <c:pt idx="1040">
                  <c:v>40305</c:v>
                </c:pt>
                <c:pt idx="1041">
                  <c:v>40305</c:v>
                </c:pt>
                <c:pt idx="1042">
                  <c:v>40305</c:v>
                </c:pt>
                <c:pt idx="1043">
                  <c:v>40305</c:v>
                </c:pt>
                <c:pt idx="1044">
                  <c:v>40305</c:v>
                </c:pt>
                <c:pt idx="1045">
                  <c:v>40305</c:v>
                </c:pt>
                <c:pt idx="1046">
                  <c:v>40305</c:v>
                </c:pt>
                <c:pt idx="1047">
                  <c:v>40305</c:v>
                </c:pt>
                <c:pt idx="1048">
                  <c:v>40305</c:v>
                </c:pt>
                <c:pt idx="1049">
                  <c:v>40305</c:v>
                </c:pt>
                <c:pt idx="1050">
                  <c:v>40305</c:v>
                </c:pt>
                <c:pt idx="1051">
                  <c:v>40305</c:v>
                </c:pt>
                <c:pt idx="1052">
                  <c:v>40305</c:v>
                </c:pt>
                <c:pt idx="1053">
                  <c:v>40305</c:v>
                </c:pt>
                <c:pt idx="1054">
                  <c:v>40305</c:v>
                </c:pt>
                <c:pt idx="1055">
                  <c:v>40305</c:v>
                </c:pt>
                <c:pt idx="1056">
                  <c:v>40305</c:v>
                </c:pt>
                <c:pt idx="1057">
                  <c:v>40305</c:v>
                </c:pt>
                <c:pt idx="1058">
                  <c:v>40306</c:v>
                </c:pt>
                <c:pt idx="1059">
                  <c:v>40306</c:v>
                </c:pt>
                <c:pt idx="1060">
                  <c:v>40306</c:v>
                </c:pt>
                <c:pt idx="1061">
                  <c:v>40306</c:v>
                </c:pt>
                <c:pt idx="1062">
                  <c:v>40306</c:v>
                </c:pt>
                <c:pt idx="1063">
                  <c:v>40306</c:v>
                </c:pt>
                <c:pt idx="1064">
                  <c:v>40306</c:v>
                </c:pt>
                <c:pt idx="1065">
                  <c:v>40306</c:v>
                </c:pt>
                <c:pt idx="1066">
                  <c:v>40306</c:v>
                </c:pt>
                <c:pt idx="1067">
                  <c:v>40306</c:v>
                </c:pt>
                <c:pt idx="1068">
                  <c:v>40306</c:v>
                </c:pt>
                <c:pt idx="1069">
                  <c:v>40306</c:v>
                </c:pt>
                <c:pt idx="1070">
                  <c:v>40306</c:v>
                </c:pt>
                <c:pt idx="1071">
                  <c:v>40306</c:v>
                </c:pt>
                <c:pt idx="1072">
                  <c:v>40306</c:v>
                </c:pt>
                <c:pt idx="1073">
                  <c:v>40306</c:v>
                </c:pt>
                <c:pt idx="1074">
                  <c:v>40306</c:v>
                </c:pt>
                <c:pt idx="1075">
                  <c:v>40306</c:v>
                </c:pt>
                <c:pt idx="1076">
                  <c:v>40306</c:v>
                </c:pt>
                <c:pt idx="1077">
                  <c:v>40306</c:v>
                </c:pt>
                <c:pt idx="1078">
                  <c:v>40306</c:v>
                </c:pt>
                <c:pt idx="1079">
                  <c:v>40306</c:v>
                </c:pt>
                <c:pt idx="1080">
                  <c:v>40306</c:v>
                </c:pt>
                <c:pt idx="1081">
                  <c:v>40306</c:v>
                </c:pt>
                <c:pt idx="1082">
                  <c:v>40307</c:v>
                </c:pt>
                <c:pt idx="1083">
                  <c:v>40307</c:v>
                </c:pt>
                <c:pt idx="1084">
                  <c:v>40307</c:v>
                </c:pt>
                <c:pt idx="1085">
                  <c:v>40307</c:v>
                </c:pt>
                <c:pt idx="1086">
                  <c:v>40307</c:v>
                </c:pt>
                <c:pt idx="1087">
                  <c:v>40307</c:v>
                </c:pt>
                <c:pt idx="1088">
                  <c:v>40307</c:v>
                </c:pt>
                <c:pt idx="1089">
                  <c:v>40307</c:v>
                </c:pt>
                <c:pt idx="1090">
                  <c:v>40307</c:v>
                </c:pt>
                <c:pt idx="1091">
                  <c:v>40307</c:v>
                </c:pt>
                <c:pt idx="1092">
                  <c:v>40307</c:v>
                </c:pt>
                <c:pt idx="1093">
                  <c:v>40307</c:v>
                </c:pt>
                <c:pt idx="1094">
                  <c:v>40307</c:v>
                </c:pt>
                <c:pt idx="1095">
                  <c:v>40307</c:v>
                </c:pt>
                <c:pt idx="1096">
                  <c:v>40307</c:v>
                </c:pt>
                <c:pt idx="1097">
                  <c:v>40307</c:v>
                </c:pt>
                <c:pt idx="1098">
                  <c:v>40307</c:v>
                </c:pt>
                <c:pt idx="1099">
                  <c:v>40307</c:v>
                </c:pt>
                <c:pt idx="1100">
                  <c:v>40307</c:v>
                </c:pt>
                <c:pt idx="1101">
                  <c:v>40307</c:v>
                </c:pt>
                <c:pt idx="1102">
                  <c:v>40307</c:v>
                </c:pt>
                <c:pt idx="1103">
                  <c:v>40307</c:v>
                </c:pt>
                <c:pt idx="1104">
                  <c:v>40307</c:v>
                </c:pt>
                <c:pt idx="1105">
                  <c:v>40307</c:v>
                </c:pt>
                <c:pt idx="1106">
                  <c:v>40308</c:v>
                </c:pt>
                <c:pt idx="1107">
                  <c:v>40308</c:v>
                </c:pt>
                <c:pt idx="1108">
                  <c:v>40308</c:v>
                </c:pt>
                <c:pt idx="1109">
                  <c:v>40308</c:v>
                </c:pt>
                <c:pt idx="1110">
                  <c:v>40308</c:v>
                </c:pt>
                <c:pt idx="1111">
                  <c:v>40308</c:v>
                </c:pt>
                <c:pt idx="1112">
                  <c:v>40308</c:v>
                </c:pt>
                <c:pt idx="1113">
                  <c:v>40308</c:v>
                </c:pt>
                <c:pt idx="1114">
                  <c:v>40308</c:v>
                </c:pt>
                <c:pt idx="1115">
                  <c:v>40308</c:v>
                </c:pt>
                <c:pt idx="1116">
                  <c:v>40308</c:v>
                </c:pt>
                <c:pt idx="1117">
                  <c:v>40308</c:v>
                </c:pt>
                <c:pt idx="1118">
                  <c:v>40308</c:v>
                </c:pt>
                <c:pt idx="1119">
                  <c:v>40308</c:v>
                </c:pt>
                <c:pt idx="1120">
                  <c:v>40308</c:v>
                </c:pt>
                <c:pt idx="1121">
                  <c:v>40308</c:v>
                </c:pt>
                <c:pt idx="1122">
                  <c:v>40308</c:v>
                </c:pt>
                <c:pt idx="1123">
                  <c:v>40308</c:v>
                </c:pt>
                <c:pt idx="1124">
                  <c:v>40308</c:v>
                </c:pt>
                <c:pt idx="1125">
                  <c:v>40308</c:v>
                </c:pt>
                <c:pt idx="1126">
                  <c:v>40308</c:v>
                </c:pt>
                <c:pt idx="1127">
                  <c:v>40308</c:v>
                </c:pt>
                <c:pt idx="1128">
                  <c:v>40308</c:v>
                </c:pt>
                <c:pt idx="1129">
                  <c:v>40308</c:v>
                </c:pt>
                <c:pt idx="1130">
                  <c:v>40309</c:v>
                </c:pt>
                <c:pt idx="1131">
                  <c:v>40309</c:v>
                </c:pt>
                <c:pt idx="1132">
                  <c:v>40309</c:v>
                </c:pt>
                <c:pt idx="1133">
                  <c:v>40309</c:v>
                </c:pt>
                <c:pt idx="1134">
                  <c:v>40309</c:v>
                </c:pt>
                <c:pt idx="1135">
                  <c:v>40309</c:v>
                </c:pt>
                <c:pt idx="1136">
                  <c:v>40309</c:v>
                </c:pt>
                <c:pt idx="1137">
                  <c:v>40309</c:v>
                </c:pt>
                <c:pt idx="1138">
                  <c:v>40309</c:v>
                </c:pt>
                <c:pt idx="1139">
                  <c:v>40309</c:v>
                </c:pt>
                <c:pt idx="1140">
                  <c:v>40309</c:v>
                </c:pt>
                <c:pt idx="1141">
                  <c:v>40309</c:v>
                </c:pt>
                <c:pt idx="1142">
                  <c:v>40309</c:v>
                </c:pt>
                <c:pt idx="1143">
                  <c:v>40309</c:v>
                </c:pt>
                <c:pt idx="1144">
                  <c:v>40309</c:v>
                </c:pt>
                <c:pt idx="1145">
                  <c:v>40309</c:v>
                </c:pt>
                <c:pt idx="1146">
                  <c:v>40309</c:v>
                </c:pt>
                <c:pt idx="1147">
                  <c:v>40309</c:v>
                </c:pt>
                <c:pt idx="1148">
                  <c:v>40309</c:v>
                </c:pt>
                <c:pt idx="1149">
                  <c:v>40309</c:v>
                </c:pt>
                <c:pt idx="1150">
                  <c:v>40309</c:v>
                </c:pt>
                <c:pt idx="1151">
                  <c:v>40309</c:v>
                </c:pt>
                <c:pt idx="1152">
                  <c:v>40309</c:v>
                </c:pt>
                <c:pt idx="1153">
                  <c:v>40309</c:v>
                </c:pt>
                <c:pt idx="1154">
                  <c:v>40310</c:v>
                </c:pt>
                <c:pt idx="1155">
                  <c:v>40310</c:v>
                </c:pt>
                <c:pt idx="1156">
                  <c:v>40310</c:v>
                </c:pt>
                <c:pt idx="1157">
                  <c:v>40310</c:v>
                </c:pt>
                <c:pt idx="1158">
                  <c:v>40310</c:v>
                </c:pt>
                <c:pt idx="1159">
                  <c:v>40310</c:v>
                </c:pt>
                <c:pt idx="1160">
                  <c:v>40310</c:v>
                </c:pt>
                <c:pt idx="1161">
                  <c:v>40310</c:v>
                </c:pt>
                <c:pt idx="1162">
                  <c:v>40310</c:v>
                </c:pt>
                <c:pt idx="1163">
                  <c:v>40310</c:v>
                </c:pt>
                <c:pt idx="1164">
                  <c:v>40310</c:v>
                </c:pt>
                <c:pt idx="1165">
                  <c:v>40310</c:v>
                </c:pt>
                <c:pt idx="1166">
                  <c:v>40310</c:v>
                </c:pt>
                <c:pt idx="1167">
                  <c:v>40310</c:v>
                </c:pt>
                <c:pt idx="1168">
                  <c:v>40310</c:v>
                </c:pt>
                <c:pt idx="1169">
                  <c:v>40310</c:v>
                </c:pt>
                <c:pt idx="1170">
                  <c:v>40310</c:v>
                </c:pt>
                <c:pt idx="1171">
                  <c:v>40310</c:v>
                </c:pt>
                <c:pt idx="1172">
                  <c:v>40310</c:v>
                </c:pt>
                <c:pt idx="1173">
                  <c:v>40310</c:v>
                </c:pt>
                <c:pt idx="1174">
                  <c:v>40310</c:v>
                </c:pt>
                <c:pt idx="1175">
                  <c:v>40310</c:v>
                </c:pt>
                <c:pt idx="1176">
                  <c:v>40310</c:v>
                </c:pt>
                <c:pt idx="1177">
                  <c:v>40310</c:v>
                </c:pt>
                <c:pt idx="1178">
                  <c:v>40311</c:v>
                </c:pt>
                <c:pt idx="1179">
                  <c:v>40311</c:v>
                </c:pt>
                <c:pt idx="1180">
                  <c:v>40311</c:v>
                </c:pt>
                <c:pt idx="1181">
                  <c:v>40311</c:v>
                </c:pt>
                <c:pt idx="1182">
                  <c:v>40311</c:v>
                </c:pt>
                <c:pt idx="1183">
                  <c:v>40311</c:v>
                </c:pt>
                <c:pt idx="1184">
                  <c:v>40311</c:v>
                </c:pt>
                <c:pt idx="1185">
                  <c:v>40311</c:v>
                </c:pt>
                <c:pt idx="1186">
                  <c:v>40311</c:v>
                </c:pt>
                <c:pt idx="1187">
                  <c:v>40311</c:v>
                </c:pt>
                <c:pt idx="1188">
                  <c:v>40311</c:v>
                </c:pt>
                <c:pt idx="1189">
                  <c:v>40311</c:v>
                </c:pt>
                <c:pt idx="1190">
                  <c:v>40311</c:v>
                </c:pt>
                <c:pt idx="1191">
                  <c:v>40311</c:v>
                </c:pt>
                <c:pt idx="1192">
                  <c:v>40311</c:v>
                </c:pt>
                <c:pt idx="1193">
                  <c:v>40311</c:v>
                </c:pt>
                <c:pt idx="1194">
                  <c:v>40311</c:v>
                </c:pt>
                <c:pt idx="1195">
                  <c:v>40311</c:v>
                </c:pt>
                <c:pt idx="1196">
                  <c:v>40311</c:v>
                </c:pt>
                <c:pt idx="1197">
                  <c:v>40311</c:v>
                </c:pt>
                <c:pt idx="1198">
                  <c:v>40311</c:v>
                </c:pt>
                <c:pt idx="1199">
                  <c:v>40311</c:v>
                </c:pt>
                <c:pt idx="1200">
                  <c:v>40311</c:v>
                </c:pt>
                <c:pt idx="1201">
                  <c:v>40311</c:v>
                </c:pt>
                <c:pt idx="1202">
                  <c:v>40312</c:v>
                </c:pt>
                <c:pt idx="1203">
                  <c:v>40312</c:v>
                </c:pt>
                <c:pt idx="1204">
                  <c:v>40312</c:v>
                </c:pt>
                <c:pt idx="1205">
                  <c:v>40312</c:v>
                </c:pt>
                <c:pt idx="1206">
                  <c:v>40312</c:v>
                </c:pt>
                <c:pt idx="1207">
                  <c:v>40312</c:v>
                </c:pt>
                <c:pt idx="1208">
                  <c:v>40312</c:v>
                </c:pt>
                <c:pt idx="1209">
                  <c:v>40312</c:v>
                </c:pt>
                <c:pt idx="1210">
                  <c:v>40312</c:v>
                </c:pt>
                <c:pt idx="1211">
                  <c:v>40312</c:v>
                </c:pt>
                <c:pt idx="1212">
                  <c:v>40312</c:v>
                </c:pt>
                <c:pt idx="1213">
                  <c:v>40312</c:v>
                </c:pt>
                <c:pt idx="1214">
                  <c:v>40312</c:v>
                </c:pt>
                <c:pt idx="1215">
                  <c:v>40312</c:v>
                </c:pt>
                <c:pt idx="1216">
                  <c:v>40312</c:v>
                </c:pt>
                <c:pt idx="1217">
                  <c:v>40312</c:v>
                </c:pt>
                <c:pt idx="1218">
                  <c:v>40312</c:v>
                </c:pt>
                <c:pt idx="1219">
                  <c:v>40312</c:v>
                </c:pt>
                <c:pt idx="1220">
                  <c:v>40312</c:v>
                </c:pt>
                <c:pt idx="1221">
                  <c:v>40312</c:v>
                </c:pt>
                <c:pt idx="1222">
                  <c:v>40312</c:v>
                </c:pt>
                <c:pt idx="1223">
                  <c:v>40312</c:v>
                </c:pt>
                <c:pt idx="1224">
                  <c:v>40312</c:v>
                </c:pt>
                <c:pt idx="1225">
                  <c:v>40312</c:v>
                </c:pt>
                <c:pt idx="1226">
                  <c:v>40313</c:v>
                </c:pt>
                <c:pt idx="1227">
                  <c:v>40313</c:v>
                </c:pt>
                <c:pt idx="1228">
                  <c:v>40313</c:v>
                </c:pt>
                <c:pt idx="1229">
                  <c:v>40313</c:v>
                </c:pt>
                <c:pt idx="1230">
                  <c:v>40313</c:v>
                </c:pt>
                <c:pt idx="1231">
                  <c:v>40313</c:v>
                </c:pt>
                <c:pt idx="1232">
                  <c:v>40313</c:v>
                </c:pt>
                <c:pt idx="1233">
                  <c:v>40313</c:v>
                </c:pt>
                <c:pt idx="1234">
                  <c:v>40313</c:v>
                </c:pt>
                <c:pt idx="1235">
                  <c:v>40313</c:v>
                </c:pt>
                <c:pt idx="1236">
                  <c:v>40313</c:v>
                </c:pt>
                <c:pt idx="1237">
                  <c:v>40313</c:v>
                </c:pt>
                <c:pt idx="1238">
                  <c:v>40313</c:v>
                </c:pt>
                <c:pt idx="1239">
                  <c:v>40313</c:v>
                </c:pt>
                <c:pt idx="1240">
                  <c:v>40313</c:v>
                </c:pt>
                <c:pt idx="1241">
                  <c:v>40313</c:v>
                </c:pt>
                <c:pt idx="1242">
                  <c:v>40313</c:v>
                </c:pt>
                <c:pt idx="1243">
                  <c:v>40313</c:v>
                </c:pt>
                <c:pt idx="1244">
                  <c:v>40313</c:v>
                </c:pt>
                <c:pt idx="1245">
                  <c:v>40313</c:v>
                </c:pt>
                <c:pt idx="1246">
                  <c:v>40313</c:v>
                </c:pt>
                <c:pt idx="1247">
                  <c:v>40313</c:v>
                </c:pt>
                <c:pt idx="1248">
                  <c:v>40313</c:v>
                </c:pt>
                <c:pt idx="1249">
                  <c:v>40313</c:v>
                </c:pt>
                <c:pt idx="1250">
                  <c:v>40314</c:v>
                </c:pt>
                <c:pt idx="1251">
                  <c:v>40314</c:v>
                </c:pt>
                <c:pt idx="1252">
                  <c:v>40314</c:v>
                </c:pt>
                <c:pt idx="1253">
                  <c:v>40314</c:v>
                </c:pt>
                <c:pt idx="1254">
                  <c:v>40314</c:v>
                </c:pt>
                <c:pt idx="1255">
                  <c:v>40314</c:v>
                </c:pt>
                <c:pt idx="1256">
                  <c:v>40314</c:v>
                </c:pt>
                <c:pt idx="1257">
                  <c:v>40314</c:v>
                </c:pt>
                <c:pt idx="1258">
                  <c:v>40314</c:v>
                </c:pt>
                <c:pt idx="1259">
                  <c:v>40314</c:v>
                </c:pt>
                <c:pt idx="1260">
                  <c:v>40314</c:v>
                </c:pt>
                <c:pt idx="1261">
                  <c:v>40314</c:v>
                </c:pt>
                <c:pt idx="1262">
                  <c:v>40314</c:v>
                </c:pt>
                <c:pt idx="1263">
                  <c:v>40314</c:v>
                </c:pt>
                <c:pt idx="1264">
                  <c:v>40314</c:v>
                </c:pt>
                <c:pt idx="1265">
                  <c:v>40314</c:v>
                </c:pt>
                <c:pt idx="1266">
                  <c:v>40314</c:v>
                </c:pt>
                <c:pt idx="1267">
                  <c:v>40314</c:v>
                </c:pt>
                <c:pt idx="1268">
                  <c:v>40314</c:v>
                </c:pt>
                <c:pt idx="1269">
                  <c:v>40314</c:v>
                </c:pt>
                <c:pt idx="1270">
                  <c:v>40314</c:v>
                </c:pt>
                <c:pt idx="1271">
                  <c:v>40314</c:v>
                </c:pt>
                <c:pt idx="1272">
                  <c:v>40314</c:v>
                </c:pt>
                <c:pt idx="1273">
                  <c:v>40314</c:v>
                </c:pt>
                <c:pt idx="1274">
                  <c:v>40315</c:v>
                </c:pt>
                <c:pt idx="1275">
                  <c:v>40315</c:v>
                </c:pt>
                <c:pt idx="1276">
                  <c:v>40315</c:v>
                </c:pt>
                <c:pt idx="1277">
                  <c:v>40315</c:v>
                </c:pt>
                <c:pt idx="1278">
                  <c:v>40315</c:v>
                </c:pt>
                <c:pt idx="1279">
                  <c:v>40315</c:v>
                </c:pt>
                <c:pt idx="1280">
                  <c:v>40315</c:v>
                </c:pt>
                <c:pt idx="1281">
                  <c:v>40315</c:v>
                </c:pt>
                <c:pt idx="1282">
                  <c:v>40315</c:v>
                </c:pt>
                <c:pt idx="1283">
                  <c:v>40315</c:v>
                </c:pt>
                <c:pt idx="1284">
                  <c:v>40315</c:v>
                </c:pt>
                <c:pt idx="1285">
                  <c:v>40315</c:v>
                </c:pt>
                <c:pt idx="1286">
                  <c:v>40315</c:v>
                </c:pt>
                <c:pt idx="1287">
                  <c:v>40315</c:v>
                </c:pt>
                <c:pt idx="1288">
                  <c:v>40315</c:v>
                </c:pt>
                <c:pt idx="1289">
                  <c:v>40315</c:v>
                </c:pt>
                <c:pt idx="1290">
                  <c:v>40315</c:v>
                </c:pt>
                <c:pt idx="1291">
                  <c:v>40315</c:v>
                </c:pt>
                <c:pt idx="1292">
                  <c:v>40315</c:v>
                </c:pt>
                <c:pt idx="1293">
                  <c:v>40315</c:v>
                </c:pt>
                <c:pt idx="1294">
                  <c:v>40315</c:v>
                </c:pt>
                <c:pt idx="1295">
                  <c:v>40315</c:v>
                </c:pt>
                <c:pt idx="1296">
                  <c:v>40315</c:v>
                </c:pt>
                <c:pt idx="1297">
                  <c:v>40315</c:v>
                </c:pt>
                <c:pt idx="1298">
                  <c:v>40316</c:v>
                </c:pt>
                <c:pt idx="1299">
                  <c:v>40316</c:v>
                </c:pt>
                <c:pt idx="1300">
                  <c:v>40316</c:v>
                </c:pt>
                <c:pt idx="1301">
                  <c:v>40316</c:v>
                </c:pt>
                <c:pt idx="1302">
                  <c:v>40316</c:v>
                </c:pt>
                <c:pt idx="1303">
                  <c:v>40316</c:v>
                </c:pt>
                <c:pt idx="1304">
                  <c:v>40316</c:v>
                </c:pt>
                <c:pt idx="1305">
                  <c:v>40316</c:v>
                </c:pt>
                <c:pt idx="1306">
                  <c:v>40316</c:v>
                </c:pt>
                <c:pt idx="1307">
                  <c:v>40316</c:v>
                </c:pt>
                <c:pt idx="1308">
                  <c:v>40316</c:v>
                </c:pt>
                <c:pt idx="1309">
                  <c:v>40316</c:v>
                </c:pt>
                <c:pt idx="1310">
                  <c:v>40316</c:v>
                </c:pt>
                <c:pt idx="1311">
                  <c:v>40316</c:v>
                </c:pt>
                <c:pt idx="1312">
                  <c:v>40316</c:v>
                </c:pt>
                <c:pt idx="1313">
                  <c:v>40316</c:v>
                </c:pt>
                <c:pt idx="1314">
                  <c:v>40316</c:v>
                </c:pt>
                <c:pt idx="1315">
                  <c:v>40316</c:v>
                </c:pt>
                <c:pt idx="1316">
                  <c:v>40316</c:v>
                </c:pt>
                <c:pt idx="1317">
                  <c:v>40316</c:v>
                </c:pt>
                <c:pt idx="1318">
                  <c:v>40316</c:v>
                </c:pt>
                <c:pt idx="1319">
                  <c:v>40316</c:v>
                </c:pt>
                <c:pt idx="1320">
                  <c:v>40316</c:v>
                </c:pt>
                <c:pt idx="1321">
                  <c:v>40316</c:v>
                </c:pt>
                <c:pt idx="1322">
                  <c:v>40317</c:v>
                </c:pt>
                <c:pt idx="1323">
                  <c:v>40317</c:v>
                </c:pt>
                <c:pt idx="1324">
                  <c:v>40317</c:v>
                </c:pt>
                <c:pt idx="1325">
                  <c:v>40317</c:v>
                </c:pt>
                <c:pt idx="1326">
                  <c:v>40317</c:v>
                </c:pt>
                <c:pt idx="1327">
                  <c:v>40317</c:v>
                </c:pt>
                <c:pt idx="1328">
                  <c:v>40317</c:v>
                </c:pt>
                <c:pt idx="1329">
                  <c:v>40317</c:v>
                </c:pt>
                <c:pt idx="1330">
                  <c:v>40317</c:v>
                </c:pt>
                <c:pt idx="1331">
                  <c:v>40317</c:v>
                </c:pt>
                <c:pt idx="1332">
                  <c:v>40317</c:v>
                </c:pt>
                <c:pt idx="1333">
                  <c:v>40317</c:v>
                </c:pt>
                <c:pt idx="1334">
                  <c:v>40317</c:v>
                </c:pt>
                <c:pt idx="1335">
                  <c:v>40317</c:v>
                </c:pt>
                <c:pt idx="1336">
                  <c:v>40317</c:v>
                </c:pt>
                <c:pt idx="1337">
                  <c:v>40317</c:v>
                </c:pt>
                <c:pt idx="1338">
                  <c:v>40317</c:v>
                </c:pt>
                <c:pt idx="1339">
                  <c:v>40317</c:v>
                </c:pt>
                <c:pt idx="1340">
                  <c:v>40317</c:v>
                </c:pt>
                <c:pt idx="1341">
                  <c:v>40317</c:v>
                </c:pt>
                <c:pt idx="1342">
                  <c:v>40317</c:v>
                </c:pt>
                <c:pt idx="1343">
                  <c:v>40317</c:v>
                </c:pt>
                <c:pt idx="1344">
                  <c:v>40317</c:v>
                </c:pt>
                <c:pt idx="1345">
                  <c:v>40317</c:v>
                </c:pt>
                <c:pt idx="1346">
                  <c:v>40318</c:v>
                </c:pt>
                <c:pt idx="1347">
                  <c:v>40318</c:v>
                </c:pt>
                <c:pt idx="1348">
                  <c:v>40318</c:v>
                </c:pt>
                <c:pt idx="1349">
                  <c:v>40318</c:v>
                </c:pt>
                <c:pt idx="1350">
                  <c:v>40318</c:v>
                </c:pt>
                <c:pt idx="1351">
                  <c:v>40318</c:v>
                </c:pt>
                <c:pt idx="1352">
                  <c:v>40318</c:v>
                </c:pt>
                <c:pt idx="1353">
                  <c:v>40318</c:v>
                </c:pt>
                <c:pt idx="1354">
                  <c:v>40318</c:v>
                </c:pt>
                <c:pt idx="1355">
                  <c:v>40318</c:v>
                </c:pt>
                <c:pt idx="1356">
                  <c:v>40318</c:v>
                </c:pt>
                <c:pt idx="1357">
                  <c:v>40318</c:v>
                </c:pt>
                <c:pt idx="1358">
                  <c:v>40318</c:v>
                </c:pt>
                <c:pt idx="1359">
                  <c:v>40318</c:v>
                </c:pt>
                <c:pt idx="1360">
                  <c:v>40318</c:v>
                </c:pt>
                <c:pt idx="1361">
                  <c:v>40318</c:v>
                </c:pt>
                <c:pt idx="1362">
                  <c:v>40318</c:v>
                </c:pt>
                <c:pt idx="1363">
                  <c:v>40318</c:v>
                </c:pt>
                <c:pt idx="1364">
                  <c:v>40318</c:v>
                </c:pt>
                <c:pt idx="1365">
                  <c:v>40318</c:v>
                </c:pt>
                <c:pt idx="1366">
                  <c:v>40318</c:v>
                </c:pt>
                <c:pt idx="1367">
                  <c:v>40318</c:v>
                </c:pt>
                <c:pt idx="1368">
                  <c:v>40318</c:v>
                </c:pt>
                <c:pt idx="1369">
                  <c:v>40318</c:v>
                </c:pt>
                <c:pt idx="1370">
                  <c:v>40319</c:v>
                </c:pt>
                <c:pt idx="1371">
                  <c:v>40319</c:v>
                </c:pt>
                <c:pt idx="1372">
                  <c:v>40319</c:v>
                </c:pt>
                <c:pt idx="1373">
                  <c:v>40319</c:v>
                </c:pt>
                <c:pt idx="1374">
                  <c:v>40319</c:v>
                </c:pt>
                <c:pt idx="1375">
                  <c:v>40319</c:v>
                </c:pt>
                <c:pt idx="1376">
                  <c:v>40319</c:v>
                </c:pt>
                <c:pt idx="1377">
                  <c:v>40319</c:v>
                </c:pt>
                <c:pt idx="1378">
                  <c:v>40319</c:v>
                </c:pt>
                <c:pt idx="1379">
                  <c:v>40319</c:v>
                </c:pt>
                <c:pt idx="1380">
                  <c:v>40319</c:v>
                </c:pt>
                <c:pt idx="1381">
                  <c:v>40319</c:v>
                </c:pt>
                <c:pt idx="1382">
                  <c:v>40319</c:v>
                </c:pt>
                <c:pt idx="1383">
                  <c:v>40319</c:v>
                </c:pt>
                <c:pt idx="1384">
                  <c:v>40319</c:v>
                </c:pt>
                <c:pt idx="1385">
                  <c:v>40319</c:v>
                </c:pt>
                <c:pt idx="1386">
                  <c:v>40319</c:v>
                </c:pt>
                <c:pt idx="1387">
                  <c:v>40319</c:v>
                </c:pt>
                <c:pt idx="1388">
                  <c:v>40319</c:v>
                </c:pt>
                <c:pt idx="1389">
                  <c:v>40319</c:v>
                </c:pt>
                <c:pt idx="1390">
                  <c:v>40319</c:v>
                </c:pt>
                <c:pt idx="1391">
                  <c:v>40319</c:v>
                </c:pt>
                <c:pt idx="1392">
                  <c:v>40319</c:v>
                </c:pt>
                <c:pt idx="1393">
                  <c:v>40319</c:v>
                </c:pt>
                <c:pt idx="1394">
                  <c:v>40320</c:v>
                </c:pt>
                <c:pt idx="1395">
                  <c:v>40320</c:v>
                </c:pt>
                <c:pt idx="1396">
                  <c:v>40320</c:v>
                </c:pt>
                <c:pt idx="1397">
                  <c:v>40320</c:v>
                </c:pt>
                <c:pt idx="1398">
                  <c:v>40320</c:v>
                </c:pt>
                <c:pt idx="1399">
                  <c:v>40320</c:v>
                </c:pt>
                <c:pt idx="1400">
                  <c:v>40320</c:v>
                </c:pt>
                <c:pt idx="1401">
                  <c:v>40320</c:v>
                </c:pt>
                <c:pt idx="1402">
                  <c:v>40320</c:v>
                </c:pt>
                <c:pt idx="1403">
                  <c:v>40320</c:v>
                </c:pt>
                <c:pt idx="1404">
                  <c:v>40320</c:v>
                </c:pt>
                <c:pt idx="1405">
                  <c:v>40320</c:v>
                </c:pt>
                <c:pt idx="1406">
                  <c:v>40320</c:v>
                </c:pt>
                <c:pt idx="1407">
                  <c:v>40320</c:v>
                </c:pt>
                <c:pt idx="1408">
                  <c:v>40320</c:v>
                </c:pt>
                <c:pt idx="1409">
                  <c:v>40320</c:v>
                </c:pt>
                <c:pt idx="1410">
                  <c:v>40320</c:v>
                </c:pt>
                <c:pt idx="1411">
                  <c:v>40320</c:v>
                </c:pt>
                <c:pt idx="1412">
                  <c:v>40320</c:v>
                </c:pt>
                <c:pt idx="1413">
                  <c:v>40320</c:v>
                </c:pt>
                <c:pt idx="1414">
                  <c:v>40320</c:v>
                </c:pt>
                <c:pt idx="1415">
                  <c:v>40320</c:v>
                </c:pt>
                <c:pt idx="1416">
                  <c:v>40320</c:v>
                </c:pt>
                <c:pt idx="1417">
                  <c:v>40320</c:v>
                </c:pt>
                <c:pt idx="1418">
                  <c:v>40321</c:v>
                </c:pt>
                <c:pt idx="1419">
                  <c:v>40321</c:v>
                </c:pt>
                <c:pt idx="1420">
                  <c:v>40321</c:v>
                </c:pt>
                <c:pt idx="1421">
                  <c:v>40321</c:v>
                </c:pt>
                <c:pt idx="1422">
                  <c:v>40321</c:v>
                </c:pt>
                <c:pt idx="1423">
                  <c:v>40321</c:v>
                </c:pt>
                <c:pt idx="1424">
                  <c:v>40321</c:v>
                </c:pt>
                <c:pt idx="1425">
                  <c:v>40321</c:v>
                </c:pt>
                <c:pt idx="1426">
                  <c:v>40321</c:v>
                </c:pt>
                <c:pt idx="1427">
                  <c:v>40321</c:v>
                </c:pt>
                <c:pt idx="1428">
                  <c:v>40321</c:v>
                </c:pt>
                <c:pt idx="1429">
                  <c:v>40321</c:v>
                </c:pt>
                <c:pt idx="1430">
                  <c:v>40321</c:v>
                </c:pt>
                <c:pt idx="1431">
                  <c:v>40321</c:v>
                </c:pt>
                <c:pt idx="1432">
                  <c:v>40321</c:v>
                </c:pt>
                <c:pt idx="1433">
                  <c:v>40321</c:v>
                </c:pt>
                <c:pt idx="1434">
                  <c:v>40321</c:v>
                </c:pt>
                <c:pt idx="1435">
                  <c:v>40321</c:v>
                </c:pt>
                <c:pt idx="1436">
                  <c:v>40321</c:v>
                </c:pt>
                <c:pt idx="1437">
                  <c:v>40321</c:v>
                </c:pt>
                <c:pt idx="1438">
                  <c:v>40321</c:v>
                </c:pt>
                <c:pt idx="1439">
                  <c:v>40321</c:v>
                </c:pt>
                <c:pt idx="1440">
                  <c:v>40321</c:v>
                </c:pt>
                <c:pt idx="1441">
                  <c:v>40321</c:v>
                </c:pt>
                <c:pt idx="1442">
                  <c:v>40322</c:v>
                </c:pt>
                <c:pt idx="1443">
                  <c:v>40322</c:v>
                </c:pt>
                <c:pt idx="1444">
                  <c:v>40322</c:v>
                </c:pt>
                <c:pt idx="1445">
                  <c:v>40322</c:v>
                </c:pt>
                <c:pt idx="1446">
                  <c:v>40322</c:v>
                </c:pt>
                <c:pt idx="1447">
                  <c:v>40322</c:v>
                </c:pt>
                <c:pt idx="1448">
                  <c:v>40322</c:v>
                </c:pt>
                <c:pt idx="1449">
                  <c:v>40322</c:v>
                </c:pt>
                <c:pt idx="1450">
                  <c:v>40322</c:v>
                </c:pt>
                <c:pt idx="1451">
                  <c:v>40322</c:v>
                </c:pt>
                <c:pt idx="1452">
                  <c:v>40322</c:v>
                </c:pt>
                <c:pt idx="1453">
                  <c:v>40322</c:v>
                </c:pt>
                <c:pt idx="1454">
                  <c:v>40322</c:v>
                </c:pt>
                <c:pt idx="1455">
                  <c:v>40322</c:v>
                </c:pt>
                <c:pt idx="1456">
                  <c:v>40322</c:v>
                </c:pt>
                <c:pt idx="1457">
                  <c:v>40322</c:v>
                </c:pt>
                <c:pt idx="1458">
                  <c:v>40322</c:v>
                </c:pt>
                <c:pt idx="1459">
                  <c:v>40322</c:v>
                </c:pt>
                <c:pt idx="1460">
                  <c:v>40322</c:v>
                </c:pt>
                <c:pt idx="1461">
                  <c:v>40322</c:v>
                </c:pt>
                <c:pt idx="1462">
                  <c:v>40322</c:v>
                </c:pt>
                <c:pt idx="1463">
                  <c:v>40322</c:v>
                </c:pt>
                <c:pt idx="1464">
                  <c:v>40322</c:v>
                </c:pt>
                <c:pt idx="1465">
                  <c:v>40322</c:v>
                </c:pt>
                <c:pt idx="1466">
                  <c:v>40323</c:v>
                </c:pt>
                <c:pt idx="1467">
                  <c:v>40323</c:v>
                </c:pt>
                <c:pt idx="1468">
                  <c:v>40323</c:v>
                </c:pt>
                <c:pt idx="1469">
                  <c:v>40323</c:v>
                </c:pt>
                <c:pt idx="1470">
                  <c:v>40323</c:v>
                </c:pt>
                <c:pt idx="1471">
                  <c:v>40323</c:v>
                </c:pt>
                <c:pt idx="1472">
                  <c:v>40323</c:v>
                </c:pt>
                <c:pt idx="1473">
                  <c:v>40323</c:v>
                </c:pt>
                <c:pt idx="1474">
                  <c:v>40323</c:v>
                </c:pt>
                <c:pt idx="1475">
                  <c:v>40323</c:v>
                </c:pt>
                <c:pt idx="1476">
                  <c:v>40323</c:v>
                </c:pt>
                <c:pt idx="1477">
                  <c:v>40323</c:v>
                </c:pt>
                <c:pt idx="1478">
                  <c:v>40323</c:v>
                </c:pt>
                <c:pt idx="1479">
                  <c:v>40323</c:v>
                </c:pt>
                <c:pt idx="1480">
                  <c:v>40323</c:v>
                </c:pt>
                <c:pt idx="1481">
                  <c:v>40323</c:v>
                </c:pt>
                <c:pt idx="1482">
                  <c:v>40323</c:v>
                </c:pt>
                <c:pt idx="1483">
                  <c:v>40323</c:v>
                </c:pt>
                <c:pt idx="1484">
                  <c:v>40323</c:v>
                </c:pt>
                <c:pt idx="1485">
                  <c:v>40323</c:v>
                </c:pt>
                <c:pt idx="1486">
                  <c:v>40323</c:v>
                </c:pt>
                <c:pt idx="1487">
                  <c:v>40323</c:v>
                </c:pt>
                <c:pt idx="1488">
                  <c:v>40323</c:v>
                </c:pt>
                <c:pt idx="1489">
                  <c:v>40323</c:v>
                </c:pt>
                <c:pt idx="1490">
                  <c:v>40324</c:v>
                </c:pt>
                <c:pt idx="1491">
                  <c:v>40324</c:v>
                </c:pt>
                <c:pt idx="1492">
                  <c:v>40324</c:v>
                </c:pt>
                <c:pt idx="1493">
                  <c:v>40324</c:v>
                </c:pt>
                <c:pt idx="1494">
                  <c:v>40324</c:v>
                </c:pt>
                <c:pt idx="1495">
                  <c:v>40324</c:v>
                </c:pt>
                <c:pt idx="1496">
                  <c:v>40324</c:v>
                </c:pt>
                <c:pt idx="1497">
                  <c:v>40324</c:v>
                </c:pt>
                <c:pt idx="1498">
                  <c:v>40324</c:v>
                </c:pt>
                <c:pt idx="1499">
                  <c:v>40324</c:v>
                </c:pt>
                <c:pt idx="1500">
                  <c:v>40324</c:v>
                </c:pt>
                <c:pt idx="1501">
                  <c:v>40324</c:v>
                </c:pt>
                <c:pt idx="1502">
                  <c:v>40324</c:v>
                </c:pt>
                <c:pt idx="1503">
                  <c:v>40324</c:v>
                </c:pt>
                <c:pt idx="1504">
                  <c:v>40324</c:v>
                </c:pt>
                <c:pt idx="1505">
                  <c:v>40324</c:v>
                </c:pt>
                <c:pt idx="1506">
                  <c:v>40324</c:v>
                </c:pt>
                <c:pt idx="1507">
                  <c:v>40324</c:v>
                </c:pt>
                <c:pt idx="1508">
                  <c:v>40324</c:v>
                </c:pt>
                <c:pt idx="1509">
                  <c:v>40324</c:v>
                </c:pt>
                <c:pt idx="1510">
                  <c:v>40324</c:v>
                </c:pt>
                <c:pt idx="1511">
                  <c:v>40324</c:v>
                </c:pt>
                <c:pt idx="1512">
                  <c:v>40324</c:v>
                </c:pt>
                <c:pt idx="1513">
                  <c:v>40324</c:v>
                </c:pt>
                <c:pt idx="1514">
                  <c:v>40325</c:v>
                </c:pt>
                <c:pt idx="1515">
                  <c:v>40325</c:v>
                </c:pt>
                <c:pt idx="1516">
                  <c:v>40325</c:v>
                </c:pt>
                <c:pt idx="1517">
                  <c:v>40325</c:v>
                </c:pt>
                <c:pt idx="1518">
                  <c:v>40325</c:v>
                </c:pt>
                <c:pt idx="1519">
                  <c:v>40325</c:v>
                </c:pt>
                <c:pt idx="1520">
                  <c:v>40325</c:v>
                </c:pt>
                <c:pt idx="1521">
                  <c:v>40325</c:v>
                </c:pt>
                <c:pt idx="1522">
                  <c:v>40325</c:v>
                </c:pt>
                <c:pt idx="1523">
                  <c:v>40325</c:v>
                </c:pt>
                <c:pt idx="1524">
                  <c:v>40325</c:v>
                </c:pt>
                <c:pt idx="1525">
                  <c:v>40325</c:v>
                </c:pt>
                <c:pt idx="1526">
                  <c:v>40325</c:v>
                </c:pt>
                <c:pt idx="1527">
                  <c:v>40325</c:v>
                </c:pt>
                <c:pt idx="1528">
                  <c:v>40325</c:v>
                </c:pt>
                <c:pt idx="1529">
                  <c:v>40325</c:v>
                </c:pt>
                <c:pt idx="1530">
                  <c:v>40325</c:v>
                </c:pt>
                <c:pt idx="1531">
                  <c:v>40325</c:v>
                </c:pt>
                <c:pt idx="1532">
                  <c:v>40325</c:v>
                </c:pt>
                <c:pt idx="1533">
                  <c:v>40325</c:v>
                </c:pt>
                <c:pt idx="1534">
                  <c:v>40325</c:v>
                </c:pt>
                <c:pt idx="1535">
                  <c:v>40325</c:v>
                </c:pt>
                <c:pt idx="1536">
                  <c:v>40325</c:v>
                </c:pt>
                <c:pt idx="1537">
                  <c:v>40325</c:v>
                </c:pt>
                <c:pt idx="1538">
                  <c:v>40326</c:v>
                </c:pt>
                <c:pt idx="1539">
                  <c:v>40326</c:v>
                </c:pt>
                <c:pt idx="1540">
                  <c:v>40326</c:v>
                </c:pt>
                <c:pt idx="1541">
                  <c:v>40326</c:v>
                </c:pt>
                <c:pt idx="1542">
                  <c:v>40326</c:v>
                </c:pt>
                <c:pt idx="1543">
                  <c:v>40326</c:v>
                </c:pt>
                <c:pt idx="1544">
                  <c:v>40326</c:v>
                </c:pt>
                <c:pt idx="1545">
                  <c:v>40326</c:v>
                </c:pt>
                <c:pt idx="1546">
                  <c:v>40326</c:v>
                </c:pt>
                <c:pt idx="1547">
                  <c:v>40326</c:v>
                </c:pt>
                <c:pt idx="1548">
                  <c:v>40326</c:v>
                </c:pt>
                <c:pt idx="1549">
                  <c:v>40326</c:v>
                </c:pt>
                <c:pt idx="1550">
                  <c:v>40326</c:v>
                </c:pt>
                <c:pt idx="1551">
                  <c:v>40326</c:v>
                </c:pt>
                <c:pt idx="1552">
                  <c:v>40326</c:v>
                </c:pt>
                <c:pt idx="1553">
                  <c:v>40326</c:v>
                </c:pt>
                <c:pt idx="1554">
                  <c:v>40326</c:v>
                </c:pt>
                <c:pt idx="1555">
                  <c:v>40326</c:v>
                </c:pt>
                <c:pt idx="1556">
                  <c:v>40326</c:v>
                </c:pt>
                <c:pt idx="1557">
                  <c:v>40326</c:v>
                </c:pt>
                <c:pt idx="1558">
                  <c:v>40326</c:v>
                </c:pt>
                <c:pt idx="1559">
                  <c:v>40326</c:v>
                </c:pt>
                <c:pt idx="1560">
                  <c:v>40326</c:v>
                </c:pt>
                <c:pt idx="1561">
                  <c:v>40326</c:v>
                </c:pt>
                <c:pt idx="1562">
                  <c:v>40327</c:v>
                </c:pt>
                <c:pt idx="1563">
                  <c:v>40327</c:v>
                </c:pt>
                <c:pt idx="1564">
                  <c:v>40327</c:v>
                </c:pt>
                <c:pt idx="1565">
                  <c:v>40327</c:v>
                </c:pt>
                <c:pt idx="1566">
                  <c:v>40327</c:v>
                </c:pt>
                <c:pt idx="1567">
                  <c:v>40327</c:v>
                </c:pt>
                <c:pt idx="1568">
                  <c:v>40327</c:v>
                </c:pt>
                <c:pt idx="1569">
                  <c:v>40327</c:v>
                </c:pt>
                <c:pt idx="1570">
                  <c:v>40327</c:v>
                </c:pt>
                <c:pt idx="1571">
                  <c:v>40327</c:v>
                </c:pt>
                <c:pt idx="1572">
                  <c:v>40327</c:v>
                </c:pt>
                <c:pt idx="1573">
                  <c:v>40327</c:v>
                </c:pt>
                <c:pt idx="1574">
                  <c:v>40327</c:v>
                </c:pt>
                <c:pt idx="1575">
                  <c:v>40327</c:v>
                </c:pt>
                <c:pt idx="1576">
                  <c:v>40327</c:v>
                </c:pt>
                <c:pt idx="1577">
                  <c:v>40327</c:v>
                </c:pt>
                <c:pt idx="1578">
                  <c:v>40327</c:v>
                </c:pt>
                <c:pt idx="1579">
                  <c:v>40327</c:v>
                </c:pt>
                <c:pt idx="1580">
                  <c:v>40327</c:v>
                </c:pt>
                <c:pt idx="1581">
                  <c:v>40327</c:v>
                </c:pt>
                <c:pt idx="1582">
                  <c:v>40327</c:v>
                </c:pt>
                <c:pt idx="1583">
                  <c:v>40327</c:v>
                </c:pt>
                <c:pt idx="1584">
                  <c:v>40327</c:v>
                </c:pt>
                <c:pt idx="1585">
                  <c:v>40327</c:v>
                </c:pt>
                <c:pt idx="1586">
                  <c:v>40328</c:v>
                </c:pt>
                <c:pt idx="1587">
                  <c:v>40328</c:v>
                </c:pt>
                <c:pt idx="1588">
                  <c:v>40328</c:v>
                </c:pt>
                <c:pt idx="1589">
                  <c:v>40328</c:v>
                </c:pt>
                <c:pt idx="1590">
                  <c:v>40328</c:v>
                </c:pt>
                <c:pt idx="1591">
                  <c:v>40328</c:v>
                </c:pt>
                <c:pt idx="1592">
                  <c:v>40328</c:v>
                </c:pt>
                <c:pt idx="1593">
                  <c:v>40328</c:v>
                </c:pt>
                <c:pt idx="1594">
                  <c:v>40328</c:v>
                </c:pt>
                <c:pt idx="1595">
                  <c:v>40328</c:v>
                </c:pt>
                <c:pt idx="1596">
                  <c:v>40328</c:v>
                </c:pt>
                <c:pt idx="1597">
                  <c:v>40328</c:v>
                </c:pt>
                <c:pt idx="1598">
                  <c:v>40328</c:v>
                </c:pt>
                <c:pt idx="1599">
                  <c:v>40328</c:v>
                </c:pt>
                <c:pt idx="1600">
                  <c:v>40328</c:v>
                </c:pt>
                <c:pt idx="1601">
                  <c:v>40328</c:v>
                </c:pt>
                <c:pt idx="1602">
                  <c:v>40328</c:v>
                </c:pt>
                <c:pt idx="1603">
                  <c:v>40328</c:v>
                </c:pt>
                <c:pt idx="1604">
                  <c:v>40328</c:v>
                </c:pt>
                <c:pt idx="1605">
                  <c:v>40328</c:v>
                </c:pt>
                <c:pt idx="1606">
                  <c:v>40328</c:v>
                </c:pt>
                <c:pt idx="1607">
                  <c:v>40328</c:v>
                </c:pt>
                <c:pt idx="1608">
                  <c:v>40328</c:v>
                </c:pt>
                <c:pt idx="1609">
                  <c:v>40328</c:v>
                </c:pt>
                <c:pt idx="1610">
                  <c:v>40329</c:v>
                </c:pt>
                <c:pt idx="1611">
                  <c:v>40329</c:v>
                </c:pt>
                <c:pt idx="1612">
                  <c:v>40329</c:v>
                </c:pt>
                <c:pt idx="1613">
                  <c:v>40329</c:v>
                </c:pt>
                <c:pt idx="1614">
                  <c:v>40329</c:v>
                </c:pt>
                <c:pt idx="1615">
                  <c:v>40329</c:v>
                </c:pt>
                <c:pt idx="1616">
                  <c:v>40329</c:v>
                </c:pt>
                <c:pt idx="1617">
                  <c:v>40329</c:v>
                </c:pt>
                <c:pt idx="1618">
                  <c:v>40329</c:v>
                </c:pt>
                <c:pt idx="1619">
                  <c:v>40329</c:v>
                </c:pt>
                <c:pt idx="1620">
                  <c:v>40329</c:v>
                </c:pt>
                <c:pt idx="1621">
                  <c:v>40329</c:v>
                </c:pt>
                <c:pt idx="1622">
                  <c:v>40329</c:v>
                </c:pt>
                <c:pt idx="1623">
                  <c:v>40329</c:v>
                </c:pt>
                <c:pt idx="1624">
                  <c:v>40329</c:v>
                </c:pt>
                <c:pt idx="1625">
                  <c:v>40329</c:v>
                </c:pt>
                <c:pt idx="1626">
                  <c:v>40329</c:v>
                </c:pt>
                <c:pt idx="1627">
                  <c:v>40329</c:v>
                </c:pt>
                <c:pt idx="1628">
                  <c:v>40329</c:v>
                </c:pt>
                <c:pt idx="1629">
                  <c:v>40329</c:v>
                </c:pt>
                <c:pt idx="1630">
                  <c:v>40329</c:v>
                </c:pt>
                <c:pt idx="1631">
                  <c:v>40329</c:v>
                </c:pt>
                <c:pt idx="1632">
                  <c:v>40329</c:v>
                </c:pt>
                <c:pt idx="1633">
                  <c:v>40329</c:v>
                </c:pt>
                <c:pt idx="1634">
                  <c:v>40330</c:v>
                </c:pt>
                <c:pt idx="1635">
                  <c:v>40330</c:v>
                </c:pt>
                <c:pt idx="1636">
                  <c:v>40330</c:v>
                </c:pt>
                <c:pt idx="1637">
                  <c:v>40330</c:v>
                </c:pt>
                <c:pt idx="1638">
                  <c:v>40330</c:v>
                </c:pt>
                <c:pt idx="1639">
                  <c:v>40330</c:v>
                </c:pt>
                <c:pt idx="1640">
                  <c:v>40330</c:v>
                </c:pt>
                <c:pt idx="1641">
                  <c:v>40330</c:v>
                </c:pt>
                <c:pt idx="1642">
                  <c:v>40330</c:v>
                </c:pt>
                <c:pt idx="1643">
                  <c:v>40330</c:v>
                </c:pt>
                <c:pt idx="1644">
                  <c:v>40330</c:v>
                </c:pt>
                <c:pt idx="1645">
                  <c:v>40330</c:v>
                </c:pt>
                <c:pt idx="1646">
                  <c:v>40330</c:v>
                </c:pt>
                <c:pt idx="1647">
                  <c:v>40330</c:v>
                </c:pt>
                <c:pt idx="1648">
                  <c:v>40330</c:v>
                </c:pt>
                <c:pt idx="1649">
                  <c:v>40330</c:v>
                </c:pt>
                <c:pt idx="1650">
                  <c:v>40330</c:v>
                </c:pt>
                <c:pt idx="1651">
                  <c:v>40330</c:v>
                </c:pt>
                <c:pt idx="1652">
                  <c:v>40330</c:v>
                </c:pt>
                <c:pt idx="1653">
                  <c:v>40330</c:v>
                </c:pt>
                <c:pt idx="1654">
                  <c:v>40330</c:v>
                </c:pt>
                <c:pt idx="1655">
                  <c:v>40330</c:v>
                </c:pt>
                <c:pt idx="1656">
                  <c:v>40330</c:v>
                </c:pt>
                <c:pt idx="1657">
                  <c:v>40330</c:v>
                </c:pt>
                <c:pt idx="1658">
                  <c:v>40331</c:v>
                </c:pt>
                <c:pt idx="1659">
                  <c:v>40331</c:v>
                </c:pt>
                <c:pt idx="1660">
                  <c:v>40331</c:v>
                </c:pt>
                <c:pt idx="1661">
                  <c:v>40331</c:v>
                </c:pt>
                <c:pt idx="1662">
                  <c:v>40331</c:v>
                </c:pt>
                <c:pt idx="1663">
                  <c:v>40331</c:v>
                </c:pt>
                <c:pt idx="1664">
                  <c:v>40331</c:v>
                </c:pt>
                <c:pt idx="1665">
                  <c:v>40331</c:v>
                </c:pt>
                <c:pt idx="1666">
                  <c:v>40331</c:v>
                </c:pt>
                <c:pt idx="1667">
                  <c:v>40331</c:v>
                </c:pt>
                <c:pt idx="1668">
                  <c:v>40331</c:v>
                </c:pt>
                <c:pt idx="1669">
                  <c:v>40371</c:v>
                </c:pt>
                <c:pt idx="1670">
                  <c:v>40371</c:v>
                </c:pt>
                <c:pt idx="1671">
                  <c:v>40371</c:v>
                </c:pt>
                <c:pt idx="1672">
                  <c:v>40371</c:v>
                </c:pt>
                <c:pt idx="1673">
                  <c:v>40371</c:v>
                </c:pt>
                <c:pt idx="1674">
                  <c:v>40371</c:v>
                </c:pt>
                <c:pt idx="1675">
                  <c:v>40371</c:v>
                </c:pt>
                <c:pt idx="1676">
                  <c:v>40371</c:v>
                </c:pt>
                <c:pt idx="1677">
                  <c:v>40371</c:v>
                </c:pt>
                <c:pt idx="1678">
                  <c:v>40371</c:v>
                </c:pt>
                <c:pt idx="1679">
                  <c:v>40371</c:v>
                </c:pt>
                <c:pt idx="1680">
                  <c:v>40371</c:v>
                </c:pt>
                <c:pt idx="1681">
                  <c:v>40372</c:v>
                </c:pt>
                <c:pt idx="1682">
                  <c:v>40372</c:v>
                </c:pt>
                <c:pt idx="1683">
                  <c:v>40372</c:v>
                </c:pt>
                <c:pt idx="1684">
                  <c:v>40372</c:v>
                </c:pt>
                <c:pt idx="1685">
                  <c:v>40372</c:v>
                </c:pt>
                <c:pt idx="1686">
                  <c:v>40372</c:v>
                </c:pt>
                <c:pt idx="1687">
                  <c:v>40372</c:v>
                </c:pt>
                <c:pt idx="1688">
                  <c:v>40372</c:v>
                </c:pt>
                <c:pt idx="1689">
                  <c:v>40372</c:v>
                </c:pt>
                <c:pt idx="1690">
                  <c:v>40372</c:v>
                </c:pt>
                <c:pt idx="1691">
                  <c:v>40372</c:v>
                </c:pt>
                <c:pt idx="1692">
                  <c:v>40372</c:v>
                </c:pt>
                <c:pt idx="1693">
                  <c:v>40372</c:v>
                </c:pt>
                <c:pt idx="1694">
                  <c:v>40372</c:v>
                </c:pt>
                <c:pt idx="1695">
                  <c:v>40372</c:v>
                </c:pt>
                <c:pt idx="1696">
                  <c:v>40372</c:v>
                </c:pt>
                <c:pt idx="1697">
                  <c:v>40372</c:v>
                </c:pt>
                <c:pt idx="1698">
                  <c:v>40372</c:v>
                </c:pt>
                <c:pt idx="1699">
                  <c:v>40372</c:v>
                </c:pt>
                <c:pt idx="1700">
                  <c:v>40372</c:v>
                </c:pt>
                <c:pt idx="1701">
                  <c:v>40372</c:v>
                </c:pt>
                <c:pt idx="1702">
                  <c:v>40372</c:v>
                </c:pt>
                <c:pt idx="1703">
                  <c:v>40372</c:v>
                </c:pt>
                <c:pt idx="1704">
                  <c:v>40372</c:v>
                </c:pt>
                <c:pt idx="1705">
                  <c:v>40373</c:v>
                </c:pt>
                <c:pt idx="1706">
                  <c:v>40373</c:v>
                </c:pt>
                <c:pt idx="1707">
                  <c:v>40373</c:v>
                </c:pt>
                <c:pt idx="1708">
                  <c:v>40373</c:v>
                </c:pt>
                <c:pt idx="1709">
                  <c:v>40373</c:v>
                </c:pt>
                <c:pt idx="1710">
                  <c:v>40373</c:v>
                </c:pt>
                <c:pt idx="1711">
                  <c:v>40373</c:v>
                </c:pt>
                <c:pt idx="1712">
                  <c:v>40373</c:v>
                </c:pt>
                <c:pt idx="1713">
                  <c:v>40373</c:v>
                </c:pt>
                <c:pt idx="1714">
                  <c:v>40373</c:v>
                </c:pt>
                <c:pt idx="1715">
                  <c:v>40373</c:v>
                </c:pt>
                <c:pt idx="1716">
                  <c:v>40373</c:v>
                </c:pt>
                <c:pt idx="1717">
                  <c:v>40373</c:v>
                </c:pt>
                <c:pt idx="1718">
                  <c:v>40373</c:v>
                </c:pt>
                <c:pt idx="1719">
                  <c:v>40373</c:v>
                </c:pt>
                <c:pt idx="1720">
                  <c:v>40373</c:v>
                </c:pt>
                <c:pt idx="1721">
                  <c:v>40373</c:v>
                </c:pt>
                <c:pt idx="1722">
                  <c:v>40373</c:v>
                </c:pt>
                <c:pt idx="1723">
                  <c:v>40373</c:v>
                </c:pt>
                <c:pt idx="1724">
                  <c:v>40373</c:v>
                </c:pt>
                <c:pt idx="1725">
                  <c:v>40373</c:v>
                </c:pt>
                <c:pt idx="1726">
                  <c:v>40373</c:v>
                </c:pt>
                <c:pt idx="1727">
                  <c:v>40373</c:v>
                </c:pt>
                <c:pt idx="1728">
                  <c:v>40373</c:v>
                </c:pt>
                <c:pt idx="1729">
                  <c:v>40374</c:v>
                </c:pt>
                <c:pt idx="1730">
                  <c:v>40374</c:v>
                </c:pt>
                <c:pt idx="1731">
                  <c:v>40374</c:v>
                </c:pt>
                <c:pt idx="1732">
                  <c:v>40374</c:v>
                </c:pt>
                <c:pt idx="1733">
                  <c:v>40374</c:v>
                </c:pt>
                <c:pt idx="1734">
                  <c:v>40374</c:v>
                </c:pt>
                <c:pt idx="1735">
                  <c:v>40374</c:v>
                </c:pt>
                <c:pt idx="1736">
                  <c:v>40374</c:v>
                </c:pt>
                <c:pt idx="1737">
                  <c:v>40374</c:v>
                </c:pt>
                <c:pt idx="1738">
                  <c:v>40374</c:v>
                </c:pt>
                <c:pt idx="1739">
                  <c:v>40374</c:v>
                </c:pt>
                <c:pt idx="1740">
                  <c:v>40374</c:v>
                </c:pt>
                <c:pt idx="1741">
                  <c:v>40374</c:v>
                </c:pt>
                <c:pt idx="1742">
                  <c:v>40374</c:v>
                </c:pt>
                <c:pt idx="1743">
                  <c:v>40374</c:v>
                </c:pt>
                <c:pt idx="1744">
                  <c:v>40374</c:v>
                </c:pt>
                <c:pt idx="1745">
                  <c:v>40374</c:v>
                </c:pt>
                <c:pt idx="1746">
                  <c:v>40374</c:v>
                </c:pt>
                <c:pt idx="1747">
                  <c:v>40374</c:v>
                </c:pt>
                <c:pt idx="1748">
                  <c:v>40374</c:v>
                </c:pt>
                <c:pt idx="1749">
                  <c:v>40374</c:v>
                </c:pt>
                <c:pt idx="1750">
                  <c:v>40374</c:v>
                </c:pt>
                <c:pt idx="1751">
                  <c:v>40374</c:v>
                </c:pt>
                <c:pt idx="1752">
                  <c:v>40374</c:v>
                </c:pt>
                <c:pt idx="1753">
                  <c:v>40375</c:v>
                </c:pt>
                <c:pt idx="1754">
                  <c:v>40375</c:v>
                </c:pt>
                <c:pt idx="1755">
                  <c:v>40375</c:v>
                </c:pt>
                <c:pt idx="1756">
                  <c:v>40375</c:v>
                </c:pt>
                <c:pt idx="1757">
                  <c:v>40375</c:v>
                </c:pt>
                <c:pt idx="1758">
                  <c:v>40375</c:v>
                </c:pt>
                <c:pt idx="1759">
                  <c:v>40375</c:v>
                </c:pt>
                <c:pt idx="1760">
                  <c:v>40375</c:v>
                </c:pt>
                <c:pt idx="1761">
                  <c:v>40375</c:v>
                </c:pt>
                <c:pt idx="1762">
                  <c:v>40375</c:v>
                </c:pt>
                <c:pt idx="1763">
                  <c:v>40375</c:v>
                </c:pt>
                <c:pt idx="1764">
                  <c:v>40375</c:v>
                </c:pt>
                <c:pt idx="1765">
                  <c:v>40375</c:v>
                </c:pt>
                <c:pt idx="1766">
                  <c:v>40375</c:v>
                </c:pt>
                <c:pt idx="1767">
                  <c:v>40375</c:v>
                </c:pt>
                <c:pt idx="1768">
                  <c:v>40375</c:v>
                </c:pt>
                <c:pt idx="1769">
                  <c:v>40375</c:v>
                </c:pt>
                <c:pt idx="1770">
                  <c:v>40375</c:v>
                </c:pt>
                <c:pt idx="1771">
                  <c:v>40375</c:v>
                </c:pt>
                <c:pt idx="1772">
                  <c:v>40375</c:v>
                </c:pt>
                <c:pt idx="1773">
                  <c:v>40375</c:v>
                </c:pt>
                <c:pt idx="1774">
                  <c:v>40375</c:v>
                </c:pt>
                <c:pt idx="1775">
                  <c:v>40375</c:v>
                </c:pt>
                <c:pt idx="1776">
                  <c:v>40375</c:v>
                </c:pt>
                <c:pt idx="1777">
                  <c:v>40376</c:v>
                </c:pt>
                <c:pt idx="1778">
                  <c:v>40376</c:v>
                </c:pt>
                <c:pt idx="1779">
                  <c:v>40376</c:v>
                </c:pt>
                <c:pt idx="1780">
                  <c:v>40376</c:v>
                </c:pt>
                <c:pt idx="1781">
                  <c:v>40376</c:v>
                </c:pt>
                <c:pt idx="1782">
                  <c:v>40376</c:v>
                </c:pt>
                <c:pt idx="1783">
                  <c:v>40376</c:v>
                </c:pt>
                <c:pt idx="1784">
                  <c:v>40376</c:v>
                </c:pt>
                <c:pt idx="1785">
                  <c:v>40376</c:v>
                </c:pt>
                <c:pt idx="1786">
                  <c:v>40376</c:v>
                </c:pt>
                <c:pt idx="1787">
                  <c:v>40376</c:v>
                </c:pt>
                <c:pt idx="1788">
                  <c:v>40376</c:v>
                </c:pt>
                <c:pt idx="1789">
                  <c:v>40376</c:v>
                </c:pt>
                <c:pt idx="1790">
                  <c:v>40376</c:v>
                </c:pt>
                <c:pt idx="1791">
                  <c:v>40376</c:v>
                </c:pt>
                <c:pt idx="1792">
                  <c:v>40376</c:v>
                </c:pt>
                <c:pt idx="1793">
                  <c:v>40376</c:v>
                </c:pt>
                <c:pt idx="1794">
                  <c:v>40376</c:v>
                </c:pt>
                <c:pt idx="1795">
                  <c:v>40376</c:v>
                </c:pt>
                <c:pt idx="1796">
                  <c:v>40376</c:v>
                </c:pt>
                <c:pt idx="1797">
                  <c:v>40376</c:v>
                </c:pt>
                <c:pt idx="1798">
                  <c:v>40376</c:v>
                </c:pt>
                <c:pt idx="1799">
                  <c:v>40376</c:v>
                </c:pt>
                <c:pt idx="1800">
                  <c:v>40376</c:v>
                </c:pt>
                <c:pt idx="1801">
                  <c:v>40377</c:v>
                </c:pt>
                <c:pt idx="1802">
                  <c:v>40377</c:v>
                </c:pt>
                <c:pt idx="1803">
                  <c:v>40377</c:v>
                </c:pt>
                <c:pt idx="1804">
                  <c:v>40377</c:v>
                </c:pt>
                <c:pt idx="1805">
                  <c:v>40377</c:v>
                </c:pt>
                <c:pt idx="1806">
                  <c:v>40377</c:v>
                </c:pt>
                <c:pt idx="1807">
                  <c:v>40377</c:v>
                </c:pt>
                <c:pt idx="1808">
                  <c:v>40377</c:v>
                </c:pt>
                <c:pt idx="1809">
                  <c:v>40377</c:v>
                </c:pt>
                <c:pt idx="1810">
                  <c:v>40377</c:v>
                </c:pt>
                <c:pt idx="1811">
                  <c:v>40377</c:v>
                </c:pt>
                <c:pt idx="1812">
                  <c:v>40377</c:v>
                </c:pt>
                <c:pt idx="1813">
                  <c:v>40377</c:v>
                </c:pt>
                <c:pt idx="1814">
                  <c:v>40377</c:v>
                </c:pt>
                <c:pt idx="1815">
                  <c:v>40377</c:v>
                </c:pt>
                <c:pt idx="1816">
                  <c:v>40377</c:v>
                </c:pt>
                <c:pt idx="1817">
                  <c:v>40377</c:v>
                </c:pt>
                <c:pt idx="1818">
                  <c:v>40377</c:v>
                </c:pt>
                <c:pt idx="1819">
                  <c:v>40377</c:v>
                </c:pt>
                <c:pt idx="1820">
                  <c:v>40377</c:v>
                </c:pt>
                <c:pt idx="1821">
                  <c:v>40377</c:v>
                </c:pt>
                <c:pt idx="1822">
                  <c:v>40377</c:v>
                </c:pt>
                <c:pt idx="1823">
                  <c:v>40377</c:v>
                </c:pt>
                <c:pt idx="1824">
                  <c:v>40377</c:v>
                </c:pt>
                <c:pt idx="1825">
                  <c:v>40378</c:v>
                </c:pt>
                <c:pt idx="1826">
                  <c:v>40378</c:v>
                </c:pt>
                <c:pt idx="1827">
                  <c:v>40378</c:v>
                </c:pt>
                <c:pt idx="1828">
                  <c:v>40378</c:v>
                </c:pt>
                <c:pt idx="1829">
                  <c:v>40378</c:v>
                </c:pt>
                <c:pt idx="1830">
                  <c:v>40378</c:v>
                </c:pt>
                <c:pt idx="1831">
                  <c:v>40378</c:v>
                </c:pt>
                <c:pt idx="1832">
                  <c:v>40378</c:v>
                </c:pt>
                <c:pt idx="1833">
                  <c:v>40378</c:v>
                </c:pt>
                <c:pt idx="1834">
                  <c:v>40378</c:v>
                </c:pt>
                <c:pt idx="1835">
                  <c:v>40378</c:v>
                </c:pt>
                <c:pt idx="1836">
                  <c:v>40378</c:v>
                </c:pt>
                <c:pt idx="1837">
                  <c:v>40378</c:v>
                </c:pt>
                <c:pt idx="1838">
                  <c:v>40378</c:v>
                </c:pt>
                <c:pt idx="1839">
                  <c:v>40378</c:v>
                </c:pt>
                <c:pt idx="1840">
                  <c:v>40378</c:v>
                </c:pt>
                <c:pt idx="1841">
                  <c:v>40378</c:v>
                </c:pt>
                <c:pt idx="1842">
                  <c:v>40378</c:v>
                </c:pt>
                <c:pt idx="1843">
                  <c:v>40378</c:v>
                </c:pt>
                <c:pt idx="1844">
                  <c:v>40378</c:v>
                </c:pt>
                <c:pt idx="1845">
                  <c:v>40378</c:v>
                </c:pt>
                <c:pt idx="1846">
                  <c:v>40378</c:v>
                </c:pt>
                <c:pt idx="1847">
                  <c:v>40378</c:v>
                </c:pt>
                <c:pt idx="1848">
                  <c:v>40378</c:v>
                </c:pt>
                <c:pt idx="1849">
                  <c:v>40379</c:v>
                </c:pt>
                <c:pt idx="1850">
                  <c:v>40379</c:v>
                </c:pt>
                <c:pt idx="1851">
                  <c:v>40379</c:v>
                </c:pt>
                <c:pt idx="1852">
                  <c:v>40379</c:v>
                </c:pt>
                <c:pt idx="1853">
                  <c:v>40379</c:v>
                </c:pt>
                <c:pt idx="1854">
                  <c:v>40379</c:v>
                </c:pt>
                <c:pt idx="1855">
                  <c:v>40379</c:v>
                </c:pt>
                <c:pt idx="1856">
                  <c:v>40379</c:v>
                </c:pt>
                <c:pt idx="1857">
                  <c:v>40379</c:v>
                </c:pt>
                <c:pt idx="1858">
                  <c:v>40379</c:v>
                </c:pt>
                <c:pt idx="1859">
                  <c:v>40379</c:v>
                </c:pt>
                <c:pt idx="1860">
                  <c:v>40379</c:v>
                </c:pt>
                <c:pt idx="1861">
                  <c:v>40379</c:v>
                </c:pt>
                <c:pt idx="1862">
                  <c:v>40379</c:v>
                </c:pt>
                <c:pt idx="1863">
                  <c:v>40379</c:v>
                </c:pt>
                <c:pt idx="1864">
                  <c:v>40379</c:v>
                </c:pt>
                <c:pt idx="1865">
                  <c:v>40379</c:v>
                </c:pt>
                <c:pt idx="1866">
                  <c:v>40379</c:v>
                </c:pt>
                <c:pt idx="1867">
                  <c:v>40379</c:v>
                </c:pt>
                <c:pt idx="1868">
                  <c:v>40379</c:v>
                </c:pt>
                <c:pt idx="1869">
                  <c:v>40379</c:v>
                </c:pt>
                <c:pt idx="1870">
                  <c:v>40379</c:v>
                </c:pt>
                <c:pt idx="1871">
                  <c:v>40379</c:v>
                </c:pt>
                <c:pt idx="1872">
                  <c:v>40379</c:v>
                </c:pt>
                <c:pt idx="1873">
                  <c:v>40380</c:v>
                </c:pt>
                <c:pt idx="1874">
                  <c:v>40380</c:v>
                </c:pt>
                <c:pt idx="1875">
                  <c:v>40380</c:v>
                </c:pt>
                <c:pt idx="1876">
                  <c:v>40380</c:v>
                </c:pt>
                <c:pt idx="1877">
                  <c:v>40380</c:v>
                </c:pt>
                <c:pt idx="1878">
                  <c:v>40380</c:v>
                </c:pt>
                <c:pt idx="1879">
                  <c:v>40380</c:v>
                </c:pt>
                <c:pt idx="1880">
                  <c:v>40380</c:v>
                </c:pt>
                <c:pt idx="1881">
                  <c:v>40380</c:v>
                </c:pt>
                <c:pt idx="1882">
                  <c:v>40380</c:v>
                </c:pt>
                <c:pt idx="1883">
                  <c:v>40380</c:v>
                </c:pt>
                <c:pt idx="1884">
                  <c:v>40380</c:v>
                </c:pt>
                <c:pt idx="1885">
                  <c:v>40380</c:v>
                </c:pt>
                <c:pt idx="1886">
                  <c:v>40380</c:v>
                </c:pt>
                <c:pt idx="1887">
                  <c:v>40380</c:v>
                </c:pt>
                <c:pt idx="1888">
                  <c:v>40380</c:v>
                </c:pt>
                <c:pt idx="1889">
                  <c:v>40380</c:v>
                </c:pt>
                <c:pt idx="1890">
                  <c:v>40380</c:v>
                </c:pt>
                <c:pt idx="1891">
                  <c:v>40380</c:v>
                </c:pt>
                <c:pt idx="1892">
                  <c:v>40380</c:v>
                </c:pt>
                <c:pt idx="1893">
                  <c:v>40380</c:v>
                </c:pt>
                <c:pt idx="1894">
                  <c:v>40380</c:v>
                </c:pt>
                <c:pt idx="1895">
                  <c:v>40380</c:v>
                </c:pt>
                <c:pt idx="1896">
                  <c:v>40380</c:v>
                </c:pt>
                <c:pt idx="1897">
                  <c:v>40381</c:v>
                </c:pt>
                <c:pt idx="1898">
                  <c:v>40381</c:v>
                </c:pt>
                <c:pt idx="1899">
                  <c:v>40381</c:v>
                </c:pt>
                <c:pt idx="1900">
                  <c:v>40381</c:v>
                </c:pt>
                <c:pt idx="1901">
                  <c:v>40381</c:v>
                </c:pt>
                <c:pt idx="1902">
                  <c:v>40381</c:v>
                </c:pt>
                <c:pt idx="1903">
                  <c:v>40381</c:v>
                </c:pt>
                <c:pt idx="1904">
                  <c:v>40381</c:v>
                </c:pt>
                <c:pt idx="1905">
                  <c:v>40381</c:v>
                </c:pt>
                <c:pt idx="1906">
                  <c:v>40381</c:v>
                </c:pt>
                <c:pt idx="1907">
                  <c:v>40381</c:v>
                </c:pt>
                <c:pt idx="1908">
                  <c:v>40381</c:v>
                </c:pt>
                <c:pt idx="1909">
                  <c:v>40381</c:v>
                </c:pt>
                <c:pt idx="1910">
                  <c:v>40381</c:v>
                </c:pt>
                <c:pt idx="1911">
                  <c:v>40381</c:v>
                </c:pt>
                <c:pt idx="1912">
                  <c:v>40381</c:v>
                </c:pt>
                <c:pt idx="1913">
                  <c:v>40381</c:v>
                </c:pt>
                <c:pt idx="1914">
                  <c:v>40381</c:v>
                </c:pt>
                <c:pt idx="1915">
                  <c:v>40381</c:v>
                </c:pt>
                <c:pt idx="1916">
                  <c:v>40381</c:v>
                </c:pt>
                <c:pt idx="1917">
                  <c:v>40381</c:v>
                </c:pt>
                <c:pt idx="1918">
                  <c:v>40381</c:v>
                </c:pt>
                <c:pt idx="1919">
                  <c:v>40381</c:v>
                </c:pt>
                <c:pt idx="1920">
                  <c:v>40381</c:v>
                </c:pt>
                <c:pt idx="1921">
                  <c:v>40382</c:v>
                </c:pt>
                <c:pt idx="1922">
                  <c:v>40382</c:v>
                </c:pt>
                <c:pt idx="1923">
                  <c:v>40382</c:v>
                </c:pt>
                <c:pt idx="1924">
                  <c:v>40382</c:v>
                </c:pt>
                <c:pt idx="1925">
                  <c:v>40382</c:v>
                </c:pt>
                <c:pt idx="1926">
                  <c:v>40382</c:v>
                </c:pt>
                <c:pt idx="1927">
                  <c:v>40382</c:v>
                </c:pt>
                <c:pt idx="1928">
                  <c:v>40382</c:v>
                </c:pt>
                <c:pt idx="1929">
                  <c:v>40382</c:v>
                </c:pt>
                <c:pt idx="1930">
                  <c:v>40382</c:v>
                </c:pt>
                <c:pt idx="1931">
                  <c:v>40382</c:v>
                </c:pt>
                <c:pt idx="1932">
                  <c:v>40382</c:v>
                </c:pt>
                <c:pt idx="1933">
                  <c:v>40382</c:v>
                </c:pt>
                <c:pt idx="1934">
                  <c:v>40382</c:v>
                </c:pt>
                <c:pt idx="1935">
                  <c:v>40382</c:v>
                </c:pt>
                <c:pt idx="1936">
                  <c:v>40382</c:v>
                </c:pt>
                <c:pt idx="1937">
                  <c:v>40382</c:v>
                </c:pt>
                <c:pt idx="1938">
                  <c:v>40382</c:v>
                </c:pt>
                <c:pt idx="1939">
                  <c:v>40382</c:v>
                </c:pt>
                <c:pt idx="1940">
                  <c:v>40382</c:v>
                </c:pt>
                <c:pt idx="1941">
                  <c:v>40382</c:v>
                </c:pt>
                <c:pt idx="1942">
                  <c:v>40382</c:v>
                </c:pt>
                <c:pt idx="1943">
                  <c:v>40382</c:v>
                </c:pt>
                <c:pt idx="1944">
                  <c:v>40382</c:v>
                </c:pt>
                <c:pt idx="1945">
                  <c:v>40383</c:v>
                </c:pt>
                <c:pt idx="1946">
                  <c:v>40383</c:v>
                </c:pt>
                <c:pt idx="1947">
                  <c:v>40383</c:v>
                </c:pt>
                <c:pt idx="1948">
                  <c:v>40383</c:v>
                </c:pt>
                <c:pt idx="1949">
                  <c:v>40383</c:v>
                </c:pt>
                <c:pt idx="1950">
                  <c:v>40383</c:v>
                </c:pt>
                <c:pt idx="1951">
                  <c:v>40383</c:v>
                </c:pt>
                <c:pt idx="1952">
                  <c:v>40383</c:v>
                </c:pt>
                <c:pt idx="1953">
                  <c:v>40383</c:v>
                </c:pt>
                <c:pt idx="1954">
                  <c:v>40383</c:v>
                </c:pt>
                <c:pt idx="1955">
                  <c:v>40383</c:v>
                </c:pt>
                <c:pt idx="1956">
                  <c:v>40383</c:v>
                </c:pt>
                <c:pt idx="1957">
                  <c:v>40383</c:v>
                </c:pt>
                <c:pt idx="1958">
                  <c:v>40383</c:v>
                </c:pt>
                <c:pt idx="1959">
                  <c:v>40383</c:v>
                </c:pt>
                <c:pt idx="1960">
                  <c:v>40383</c:v>
                </c:pt>
                <c:pt idx="1961">
                  <c:v>40383</c:v>
                </c:pt>
                <c:pt idx="1962">
                  <c:v>40383</c:v>
                </c:pt>
                <c:pt idx="1963">
                  <c:v>40383</c:v>
                </c:pt>
                <c:pt idx="1964">
                  <c:v>40383</c:v>
                </c:pt>
                <c:pt idx="1965">
                  <c:v>40383</c:v>
                </c:pt>
                <c:pt idx="1966">
                  <c:v>40383</c:v>
                </c:pt>
                <c:pt idx="1967">
                  <c:v>40383</c:v>
                </c:pt>
                <c:pt idx="1968">
                  <c:v>40383</c:v>
                </c:pt>
                <c:pt idx="1969">
                  <c:v>40384</c:v>
                </c:pt>
                <c:pt idx="1970">
                  <c:v>40384</c:v>
                </c:pt>
                <c:pt idx="1971">
                  <c:v>40384</c:v>
                </c:pt>
                <c:pt idx="1972">
                  <c:v>40384</c:v>
                </c:pt>
                <c:pt idx="1973">
                  <c:v>40384</c:v>
                </c:pt>
                <c:pt idx="1974">
                  <c:v>40384</c:v>
                </c:pt>
                <c:pt idx="1975">
                  <c:v>40384</c:v>
                </c:pt>
                <c:pt idx="1976">
                  <c:v>40384</c:v>
                </c:pt>
                <c:pt idx="1977">
                  <c:v>40384</c:v>
                </c:pt>
                <c:pt idx="1978">
                  <c:v>40384</c:v>
                </c:pt>
                <c:pt idx="1979">
                  <c:v>40384</c:v>
                </c:pt>
                <c:pt idx="1980">
                  <c:v>40384</c:v>
                </c:pt>
                <c:pt idx="1981">
                  <c:v>40384</c:v>
                </c:pt>
                <c:pt idx="1982">
                  <c:v>40384</c:v>
                </c:pt>
                <c:pt idx="1983">
                  <c:v>40384</c:v>
                </c:pt>
                <c:pt idx="1984">
                  <c:v>40384</c:v>
                </c:pt>
                <c:pt idx="1985">
                  <c:v>40384</c:v>
                </c:pt>
                <c:pt idx="1986">
                  <c:v>40384</c:v>
                </c:pt>
                <c:pt idx="1987">
                  <c:v>40384</c:v>
                </c:pt>
                <c:pt idx="1988">
                  <c:v>40384</c:v>
                </c:pt>
                <c:pt idx="1989">
                  <c:v>40384</c:v>
                </c:pt>
                <c:pt idx="1990">
                  <c:v>40384</c:v>
                </c:pt>
                <c:pt idx="1991">
                  <c:v>40384</c:v>
                </c:pt>
                <c:pt idx="1992">
                  <c:v>40384</c:v>
                </c:pt>
                <c:pt idx="1993">
                  <c:v>40385</c:v>
                </c:pt>
                <c:pt idx="1994">
                  <c:v>40385</c:v>
                </c:pt>
                <c:pt idx="1995">
                  <c:v>40385</c:v>
                </c:pt>
                <c:pt idx="1996">
                  <c:v>40385</c:v>
                </c:pt>
                <c:pt idx="1997">
                  <c:v>40385</c:v>
                </c:pt>
                <c:pt idx="1998">
                  <c:v>40385</c:v>
                </c:pt>
                <c:pt idx="1999">
                  <c:v>40385</c:v>
                </c:pt>
                <c:pt idx="2000">
                  <c:v>40385</c:v>
                </c:pt>
                <c:pt idx="2001">
                  <c:v>40385</c:v>
                </c:pt>
                <c:pt idx="2002">
                  <c:v>40385</c:v>
                </c:pt>
                <c:pt idx="2003">
                  <c:v>40385</c:v>
                </c:pt>
                <c:pt idx="2004">
                  <c:v>40385</c:v>
                </c:pt>
                <c:pt idx="2005">
                  <c:v>40385</c:v>
                </c:pt>
                <c:pt idx="2006">
                  <c:v>40385</c:v>
                </c:pt>
                <c:pt idx="2007">
                  <c:v>40385</c:v>
                </c:pt>
                <c:pt idx="2008">
                  <c:v>40385</c:v>
                </c:pt>
                <c:pt idx="2009">
                  <c:v>40385</c:v>
                </c:pt>
                <c:pt idx="2010">
                  <c:v>40385</c:v>
                </c:pt>
                <c:pt idx="2011">
                  <c:v>40385</c:v>
                </c:pt>
                <c:pt idx="2012">
                  <c:v>40385</c:v>
                </c:pt>
                <c:pt idx="2013">
                  <c:v>40385</c:v>
                </c:pt>
                <c:pt idx="2014">
                  <c:v>40385</c:v>
                </c:pt>
                <c:pt idx="2015">
                  <c:v>40385</c:v>
                </c:pt>
                <c:pt idx="2016">
                  <c:v>40385</c:v>
                </c:pt>
                <c:pt idx="2017">
                  <c:v>40386</c:v>
                </c:pt>
                <c:pt idx="2018">
                  <c:v>40386</c:v>
                </c:pt>
                <c:pt idx="2019">
                  <c:v>40386</c:v>
                </c:pt>
                <c:pt idx="2020">
                  <c:v>40386</c:v>
                </c:pt>
                <c:pt idx="2021">
                  <c:v>40386</c:v>
                </c:pt>
                <c:pt idx="2022">
                  <c:v>40386</c:v>
                </c:pt>
                <c:pt idx="2023">
                  <c:v>40386</c:v>
                </c:pt>
                <c:pt idx="2024">
                  <c:v>40386</c:v>
                </c:pt>
                <c:pt idx="2025">
                  <c:v>40386</c:v>
                </c:pt>
                <c:pt idx="2026">
                  <c:v>40386</c:v>
                </c:pt>
                <c:pt idx="2027">
                  <c:v>40386</c:v>
                </c:pt>
                <c:pt idx="2028">
                  <c:v>40386</c:v>
                </c:pt>
                <c:pt idx="2029">
                  <c:v>40386</c:v>
                </c:pt>
                <c:pt idx="2030">
                  <c:v>40386</c:v>
                </c:pt>
                <c:pt idx="2031">
                  <c:v>40386</c:v>
                </c:pt>
                <c:pt idx="2032">
                  <c:v>40386</c:v>
                </c:pt>
                <c:pt idx="2033">
                  <c:v>40386</c:v>
                </c:pt>
                <c:pt idx="2034">
                  <c:v>40386</c:v>
                </c:pt>
                <c:pt idx="2035">
                  <c:v>40386</c:v>
                </c:pt>
                <c:pt idx="2036">
                  <c:v>40386</c:v>
                </c:pt>
                <c:pt idx="2037">
                  <c:v>40386</c:v>
                </c:pt>
                <c:pt idx="2038">
                  <c:v>40386</c:v>
                </c:pt>
                <c:pt idx="2039">
                  <c:v>40386</c:v>
                </c:pt>
                <c:pt idx="2040">
                  <c:v>40386</c:v>
                </c:pt>
                <c:pt idx="2041">
                  <c:v>40387</c:v>
                </c:pt>
                <c:pt idx="2042">
                  <c:v>40387</c:v>
                </c:pt>
                <c:pt idx="2043">
                  <c:v>40387</c:v>
                </c:pt>
                <c:pt idx="2044">
                  <c:v>40387</c:v>
                </c:pt>
                <c:pt idx="2045">
                  <c:v>40387</c:v>
                </c:pt>
                <c:pt idx="2046">
                  <c:v>40387</c:v>
                </c:pt>
                <c:pt idx="2047">
                  <c:v>40387</c:v>
                </c:pt>
                <c:pt idx="2048">
                  <c:v>40387</c:v>
                </c:pt>
                <c:pt idx="2049">
                  <c:v>40387</c:v>
                </c:pt>
                <c:pt idx="2050">
                  <c:v>40387</c:v>
                </c:pt>
                <c:pt idx="2051">
                  <c:v>40387</c:v>
                </c:pt>
                <c:pt idx="2052">
                  <c:v>40387</c:v>
                </c:pt>
                <c:pt idx="2053">
                  <c:v>40387</c:v>
                </c:pt>
                <c:pt idx="2054">
                  <c:v>40387</c:v>
                </c:pt>
                <c:pt idx="2055">
                  <c:v>40387</c:v>
                </c:pt>
                <c:pt idx="2056">
                  <c:v>40387</c:v>
                </c:pt>
                <c:pt idx="2057">
                  <c:v>40387</c:v>
                </c:pt>
                <c:pt idx="2058">
                  <c:v>40387</c:v>
                </c:pt>
                <c:pt idx="2059">
                  <c:v>40387</c:v>
                </c:pt>
                <c:pt idx="2060">
                  <c:v>40387</c:v>
                </c:pt>
                <c:pt idx="2061">
                  <c:v>40387</c:v>
                </c:pt>
                <c:pt idx="2062">
                  <c:v>40387</c:v>
                </c:pt>
                <c:pt idx="2063">
                  <c:v>40387</c:v>
                </c:pt>
                <c:pt idx="2064">
                  <c:v>40387</c:v>
                </c:pt>
                <c:pt idx="2065">
                  <c:v>40388</c:v>
                </c:pt>
                <c:pt idx="2066">
                  <c:v>40388</c:v>
                </c:pt>
                <c:pt idx="2067">
                  <c:v>40388</c:v>
                </c:pt>
                <c:pt idx="2068">
                  <c:v>40388</c:v>
                </c:pt>
                <c:pt idx="2069">
                  <c:v>40388</c:v>
                </c:pt>
                <c:pt idx="2070">
                  <c:v>40388</c:v>
                </c:pt>
                <c:pt idx="2071">
                  <c:v>40388</c:v>
                </c:pt>
                <c:pt idx="2072">
                  <c:v>40388</c:v>
                </c:pt>
                <c:pt idx="2073">
                  <c:v>40388</c:v>
                </c:pt>
                <c:pt idx="2074">
                  <c:v>40388</c:v>
                </c:pt>
                <c:pt idx="2075">
                  <c:v>40388</c:v>
                </c:pt>
                <c:pt idx="2076">
                  <c:v>40388</c:v>
                </c:pt>
                <c:pt idx="2077">
                  <c:v>40388</c:v>
                </c:pt>
                <c:pt idx="2078">
                  <c:v>40388</c:v>
                </c:pt>
                <c:pt idx="2079">
                  <c:v>40388</c:v>
                </c:pt>
                <c:pt idx="2080">
                  <c:v>40388</c:v>
                </c:pt>
                <c:pt idx="2081">
                  <c:v>40388</c:v>
                </c:pt>
                <c:pt idx="2082">
                  <c:v>40388</c:v>
                </c:pt>
                <c:pt idx="2083">
                  <c:v>40388</c:v>
                </c:pt>
                <c:pt idx="2084">
                  <c:v>40388</c:v>
                </c:pt>
                <c:pt idx="2085">
                  <c:v>40388</c:v>
                </c:pt>
                <c:pt idx="2086">
                  <c:v>40388</c:v>
                </c:pt>
                <c:pt idx="2087">
                  <c:v>40388</c:v>
                </c:pt>
                <c:pt idx="2088">
                  <c:v>40388</c:v>
                </c:pt>
                <c:pt idx="2089">
                  <c:v>40389</c:v>
                </c:pt>
                <c:pt idx="2090">
                  <c:v>40389</c:v>
                </c:pt>
                <c:pt idx="2091">
                  <c:v>40389</c:v>
                </c:pt>
                <c:pt idx="2092">
                  <c:v>40389</c:v>
                </c:pt>
                <c:pt idx="2093">
                  <c:v>40389</c:v>
                </c:pt>
                <c:pt idx="2094">
                  <c:v>40389</c:v>
                </c:pt>
                <c:pt idx="2095">
                  <c:v>40389</c:v>
                </c:pt>
                <c:pt idx="2096">
                  <c:v>40389</c:v>
                </c:pt>
                <c:pt idx="2097">
                  <c:v>40389</c:v>
                </c:pt>
                <c:pt idx="2098">
                  <c:v>40389</c:v>
                </c:pt>
                <c:pt idx="2099">
                  <c:v>40389</c:v>
                </c:pt>
                <c:pt idx="2100">
                  <c:v>40389</c:v>
                </c:pt>
                <c:pt idx="2101">
                  <c:v>40389</c:v>
                </c:pt>
                <c:pt idx="2102">
                  <c:v>40389</c:v>
                </c:pt>
                <c:pt idx="2103">
                  <c:v>40389</c:v>
                </c:pt>
                <c:pt idx="2104">
                  <c:v>40389</c:v>
                </c:pt>
                <c:pt idx="2105">
                  <c:v>40389</c:v>
                </c:pt>
                <c:pt idx="2106">
                  <c:v>40389</c:v>
                </c:pt>
                <c:pt idx="2107">
                  <c:v>40389</c:v>
                </c:pt>
                <c:pt idx="2108">
                  <c:v>40389</c:v>
                </c:pt>
                <c:pt idx="2109">
                  <c:v>40389</c:v>
                </c:pt>
                <c:pt idx="2110">
                  <c:v>40389</c:v>
                </c:pt>
                <c:pt idx="2111">
                  <c:v>40389</c:v>
                </c:pt>
                <c:pt idx="2112">
                  <c:v>40389</c:v>
                </c:pt>
                <c:pt idx="2113">
                  <c:v>40390</c:v>
                </c:pt>
                <c:pt idx="2114">
                  <c:v>40390</c:v>
                </c:pt>
                <c:pt idx="2115">
                  <c:v>40390</c:v>
                </c:pt>
                <c:pt idx="2116">
                  <c:v>40390</c:v>
                </c:pt>
                <c:pt idx="2117">
                  <c:v>40390</c:v>
                </c:pt>
                <c:pt idx="2118">
                  <c:v>40390</c:v>
                </c:pt>
                <c:pt idx="2119">
                  <c:v>40390</c:v>
                </c:pt>
                <c:pt idx="2120">
                  <c:v>40390</c:v>
                </c:pt>
                <c:pt idx="2121">
                  <c:v>40390</c:v>
                </c:pt>
                <c:pt idx="2122">
                  <c:v>40390</c:v>
                </c:pt>
                <c:pt idx="2123">
                  <c:v>40390</c:v>
                </c:pt>
                <c:pt idx="2124">
                  <c:v>40390</c:v>
                </c:pt>
                <c:pt idx="2125">
                  <c:v>40390</c:v>
                </c:pt>
                <c:pt idx="2126">
                  <c:v>40390</c:v>
                </c:pt>
                <c:pt idx="2127">
                  <c:v>40390</c:v>
                </c:pt>
                <c:pt idx="2128">
                  <c:v>40390</c:v>
                </c:pt>
                <c:pt idx="2129">
                  <c:v>40390</c:v>
                </c:pt>
                <c:pt idx="2130">
                  <c:v>40390</c:v>
                </c:pt>
                <c:pt idx="2131">
                  <c:v>40390</c:v>
                </c:pt>
                <c:pt idx="2132">
                  <c:v>40390</c:v>
                </c:pt>
                <c:pt idx="2133">
                  <c:v>40390</c:v>
                </c:pt>
                <c:pt idx="2134">
                  <c:v>40390</c:v>
                </c:pt>
                <c:pt idx="2135">
                  <c:v>40390</c:v>
                </c:pt>
                <c:pt idx="2136">
                  <c:v>40390</c:v>
                </c:pt>
                <c:pt idx="2137">
                  <c:v>40391</c:v>
                </c:pt>
                <c:pt idx="2138">
                  <c:v>40391</c:v>
                </c:pt>
                <c:pt idx="2139">
                  <c:v>40391</c:v>
                </c:pt>
                <c:pt idx="2140">
                  <c:v>40391</c:v>
                </c:pt>
                <c:pt idx="2141">
                  <c:v>40391</c:v>
                </c:pt>
                <c:pt idx="2142">
                  <c:v>40391</c:v>
                </c:pt>
                <c:pt idx="2143">
                  <c:v>40391</c:v>
                </c:pt>
                <c:pt idx="2144">
                  <c:v>40391</c:v>
                </c:pt>
                <c:pt idx="2145">
                  <c:v>40391</c:v>
                </c:pt>
                <c:pt idx="2146">
                  <c:v>40391</c:v>
                </c:pt>
                <c:pt idx="2147">
                  <c:v>40391</c:v>
                </c:pt>
                <c:pt idx="2148">
                  <c:v>40391</c:v>
                </c:pt>
                <c:pt idx="2149">
                  <c:v>40391</c:v>
                </c:pt>
                <c:pt idx="2150">
                  <c:v>40391</c:v>
                </c:pt>
                <c:pt idx="2151">
                  <c:v>40391</c:v>
                </c:pt>
                <c:pt idx="2152">
                  <c:v>40391</c:v>
                </c:pt>
                <c:pt idx="2153">
                  <c:v>40391</c:v>
                </c:pt>
                <c:pt idx="2154">
                  <c:v>40391</c:v>
                </c:pt>
                <c:pt idx="2155">
                  <c:v>40391</c:v>
                </c:pt>
                <c:pt idx="2156">
                  <c:v>40391</c:v>
                </c:pt>
                <c:pt idx="2157">
                  <c:v>40391</c:v>
                </c:pt>
                <c:pt idx="2158">
                  <c:v>40391</c:v>
                </c:pt>
                <c:pt idx="2159">
                  <c:v>40391</c:v>
                </c:pt>
                <c:pt idx="2160">
                  <c:v>40391</c:v>
                </c:pt>
                <c:pt idx="2161">
                  <c:v>40392</c:v>
                </c:pt>
                <c:pt idx="2162">
                  <c:v>40392</c:v>
                </c:pt>
                <c:pt idx="2163">
                  <c:v>40392</c:v>
                </c:pt>
                <c:pt idx="2164">
                  <c:v>40392</c:v>
                </c:pt>
                <c:pt idx="2165">
                  <c:v>40392</c:v>
                </c:pt>
                <c:pt idx="2166">
                  <c:v>40392</c:v>
                </c:pt>
                <c:pt idx="2167">
                  <c:v>40392</c:v>
                </c:pt>
                <c:pt idx="2168">
                  <c:v>40392</c:v>
                </c:pt>
                <c:pt idx="2169">
                  <c:v>40392</c:v>
                </c:pt>
                <c:pt idx="2170">
                  <c:v>40392</c:v>
                </c:pt>
                <c:pt idx="2171">
                  <c:v>40392</c:v>
                </c:pt>
                <c:pt idx="2172">
                  <c:v>40392</c:v>
                </c:pt>
                <c:pt idx="2173">
                  <c:v>40392</c:v>
                </c:pt>
                <c:pt idx="2174">
                  <c:v>40392</c:v>
                </c:pt>
                <c:pt idx="2175">
                  <c:v>40392</c:v>
                </c:pt>
                <c:pt idx="2176">
                  <c:v>40392</c:v>
                </c:pt>
                <c:pt idx="2177">
                  <c:v>40392</c:v>
                </c:pt>
                <c:pt idx="2178">
                  <c:v>40392</c:v>
                </c:pt>
                <c:pt idx="2179">
                  <c:v>40392</c:v>
                </c:pt>
                <c:pt idx="2180">
                  <c:v>40392</c:v>
                </c:pt>
                <c:pt idx="2181">
                  <c:v>40392</c:v>
                </c:pt>
                <c:pt idx="2182">
                  <c:v>40392</c:v>
                </c:pt>
                <c:pt idx="2183">
                  <c:v>40392</c:v>
                </c:pt>
                <c:pt idx="2184">
                  <c:v>40392</c:v>
                </c:pt>
                <c:pt idx="2185">
                  <c:v>40393</c:v>
                </c:pt>
                <c:pt idx="2186">
                  <c:v>40393</c:v>
                </c:pt>
                <c:pt idx="2187">
                  <c:v>40393</c:v>
                </c:pt>
                <c:pt idx="2188">
                  <c:v>40393</c:v>
                </c:pt>
                <c:pt idx="2189">
                  <c:v>40393</c:v>
                </c:pt>
                <c:pt idx="2190">
                  <c:v>40393</c:v>
                </c:pt>
                <c:pt idx="2191">
                  <c:v>40393</c:v>
                </c:pt>
                <c:pt idx="2192">
                  <c:v>40393</c:v>
                </c:pt>
                <c:pt idx="2193">
                  <c:v>40393</c:v>
                </c:pt>
                <c:pt idx="2194">
                  <c:v>40393</c:v>
                </c:pt>
                <c:pt idx="2195">
                  <c:v>40393</c:v>
                </c:pt>
                <c:pt idx="2196">
                  <c:v>40393</c:v>
                </c:pt>
                <c:pt idx="2197">
                  <c:v>40393</c:v>
                </c:pt>
                <c:pt idx="2198">
                  <c:v>40393</c:v>
                </c:pt>
                <c:pt idx="2199">
                  <c:v>40393</c:v>
                </c:pt>
                <c:pt idx="2200">
                  <c:v>40393</c:v>
                </c:pt>
                <c:pt idx="2201">
                  <c:v>40393</c:v>
                </c:pt>
                <c:pt idx="2202">
                  <c:v>40393</c:v>
                </c:pt>
                <c:pt idx="2203">
                  <c:v>40393</c:v>
                </c:pt>
                <c:pt idx="2204">
                  <c:v>40393</c:v>
                </c:pt>
                <c:pt idx="2205">
                  <c:v>40393</c:v>
                </c:pt>
                <c:pt idx="2206">
                  <c:v>40393</c:v>
                </c:pt>
                <c:pt idx="2207">
                  <c:v>40393</c:v>
                </c:pt>
                <c:pt idx="2208">
                  <c:v>40393</c:v>
                </c:pt>
                <c:pt idx="2209">
                  <c:v>40394</c:v>
                </c:pt>
                <c:pt idx="2210">
                  <c:v>40394</c:v>
                </c:pt>
                <c:pt idx="2211">
                  <c:v>40394</c:v>
                </c:pt>
                <c:pt idx="2212">
                  <c:v>40394</c:v>
                </c:pt>
                <c:pt idx="2213">
                  <c:v>40394</c:v>
                </c:pt>
                <c:pt idx="2214">
                  <c:v>40394</c:v>
                </c:pt>
                <c:pt idx="2215">
                  <c:v>40394</c:v>
                </c:pt>
                <c:pt idx="2216">
                  <c:v>40394</c:v>
                </c:pt>
                <c:pt idx="2217">
                  <c:v>40394</c:v>
                </c:pt>
                <c:pt idx="2218">
                  <c:v>40394</c:v>
                </c:pt>
                <c:pt idx="2219">
                  <c:v>40394</c:v>
                </c:pt>
                <c:pt idx="2220">
                  <c:v>40394</c:v>
                </c:pt>
                <c:pt idx="2221">
                  <c:v>40394</c:v>
                </c:pt>
                <c:pt idx="2222">
                  <c:v>40394</c:v>
                </c:pt>
                <c:pt idx="2223">
                  <c:v>40394</c:v>
                </c:pt>
                <c:pt idx="2224">
                  <c:v>40394</c:v>
                </c:pt>
                <c:pt idx="2225">
                  <c:v>40394</c:v>
                </c:pt>
                <c:pt idx="2226">
                  <c:v>40394</c:v>
                </c:pt>
                <c:pt idx="2227">
                  <c:v>40394</c:v>
                </c:pt>
                <c:pt idx="2228">
                  <c:v>40394</c:v>
                </c:pt>
                <c:pt idx="2229">
                  <c:v>40394</c:v>
                </c:pt>
                <c:pt idx="2230">
                  <c:v>40394</c:v>
                </c:pt>
                <c:pt idx="2231">
                  <c:v>40394</c:v>
                </c:pt>
                <c:pt idx="2232">
                  <c:v>40394</c:v>
                </c:pt>
                <c:pt idx="2233">
                  <c:v>40395</c:v>
                </c:pt>
                <c:pt idx="2234">
                  <c:v>40395</c:v>
                </c:pt>
                <c:pt idx="2235">
                  <c:v>40395</c:v>
                </c:pt>
                <c:pt idx="2236">
                  <c:v>40395</c:v>
                </c:pt>
                <c:pt idx="2237">
                  <c:v>40395</c:v>
                </c:pt>
                <c:pt idx="2238">
                  <c:v>40395</c:v>
                </c:pt>
                <c:pt idx="2239">
                  <c:v>40395</c:v>
                </c:pt>
                <c:pt idx="2240">
                  <c:v>40395</c:v>
                </c:pt>
                <c:pt idx="2241">
                  <c:v>40395</c:v>
                </c:pt>
                <c:pt idx="2242">
                  <c:v>40395</c:v>
                </c:pt>
                <c:pt idx="2243">
                  <c:v>40395</c:v>
                </c:pt>
                <c:pt idx="2244">
                  <c:v>40395</c:v>
                </c:pt>
                <c:pt idx="2245">
                  <c:v>40395</c:v>
                </c:pt>
                <c:pt idx="2246">
                  <c:v>40395</c:v>
                </c:pt>
                <c:pt idx="2247">
                  <c:v>40395</c:v>
                </c:pt>
                <c:pt idx="2248">
                  <c:v>40395</c:v>
                </c:pt>
                <c:pt idx="2249">
                  <c:v>40395</c:v>
                </c:pt>
                <c:pt idx="2250">
                  <c:v>40395</c:v>
                </c:pt>
                <c:pt idx="2251">
                  <c:v>40395</c:v>
                </c:pt>
                <c:pt idx="2252">
                  <c:v>40395</c:v>
                </c:pt>
                <c:pt idx="2253">
                  <c:v>40395</c:v>
                </c:pt>
                <c:pt idx="2254">
                  <c:v>40395</c:v>
                </c:pt>
                <c:pt idx="2255">
                  <c:v>40395</c:v>
                </c:pt>
                <c:pt idx="2256">
                  <c:v>40395</c:v>
                </c:pt>
                <c:pt idx="2257">
                  <c:v>40396</c:v>
                </c:pt>
                <c:pt idx="2258">
                  <c:v>40396</c:v>
                </c:pt>
                <c:pt idx="2259">
                  <c:v>40396</c:v>
                </c:pt>
                <c:pt idx="2260">
                  <c:v>40396</c:v>
                </c:pt>
                <c:pt idx="2261">
                  <c:v>40396</c:v>
                </c:pt>
                <c:pt idx="2262">
                  <c:v>40396</c:v>
                </c:pt>
                <c:pt idx="2263">
                  <c:v>40396</c:v>
                </c:pt>
                <c:pt idx="2264">
                  <c:v>40396</c:v>
                </c:pt>
                <c:pt idx="2265">
                  <c:v>40396</c:v>
                </c:pt>
                <c:pt idx="2266">
                  <c:v>40396</c:v>
                </c:pt>
                <c:pt idx="2267">
                  <c:v>40396</c:v>
                </c:pt>
                <c:pt idx="2268">
                  <c:v>40396</c:v>
                </c:pt>
                <c:pt idx="2269">
                  <c:v>40396</c:v>
                </c:pt>
                <c:pt idx="2270">
                  <c:v>40396</c:v>
                </c:pt>
                <c:pt idx="2271">
                  <c:v>40396</c:v>
                </c:pt>
                <c:pt idx="2272">
                  <c:v>40396</c:v>
                </c:pt>
                <c:pt idx="2273">
                  <c:v>40396</c:v>
                </c:pt>
                <c:pt idx="2274">
                  <c:v>40396</c:v>
                </c:pt>
                <c:pt idx="2275">
                  <c:v>40396</c:v>
                </c:pt>
                <c:pt idx="2276">
                  <c:v>40396</c:v>
                </c:pt>
                <c:pt idx="2277">
                  <c:v>40396</c:v>
                </c:pt>
                <c:pt idx="2278">
                  <c:v>40396</c:v>
                </c:pt>
                <c:pt idx="2279">
                  <c:v>40396</c:v>
                </c:pt>
                <c:pt idx="2280">
                  <c:v>40396</c:v>
                </c:pt>
                <c:pt idx="2281">
                  <c:v>40397</c:v>
                </c:pt>
                <c:pt idx="2282">
                  <c:v>40397</c:v>
                </c:pt>
                <c:pt idx="2283">
                  <c:v>40397</c:v>
                </c:pt>
                <c:pt idx="2284">
                  <c:v>40397</c:v>
                </c:pt>
                <c:pt idx="2285">
                  <c:v>40397</c:v>
                </c:pt>
                <c:pt idx="2286">
                  <c:v>40397</c:v>
                </c:pt>
                <c:pt idx="2287">
                  <c:v>40397</c:v>
                </c:pt>
                <c:pt idx="2288">
                  <c:v>40397</c:v>
                </c:pt>
                <c:pt idx="2289">
                  <c:v>40397</c:v>
                </c:pt>
                <c:pt idx="2290">
                  <c:v>40397</c:v>
                </c:pt>
                <c:pt idx="2291">
                  <c:v>40397</c:v>
                </c:pt>
                <c:pt idx="2292">
                  <c:v>40397</c:v>
                </c:pt>
                <c:pt idx="2293">
                  <c:v>40397</c:v>
                </c:pt>
                <c:pt idx="2294">
                  <c:v>40397</c:v>
                </c:pt>
                <c:pt idx="2295">
                  <c:v>40397</c:v>
                </c:pt>
                <c:pt idx="2296">
                  <c:v>40397</c:v>
                </c:pt>
                <c:pt idx="2297">
                  <c:v>40397</c:v>
                </c:pt>
                <c:pt idx="2298">
                  <c:v>40397</c:v>
                </c:pt>
                <c:pt idx="2299">
                  <c:v>40397</c:v>
                </c:pt>
                <c:pt idx="2300">
                  <c:v>40397</c:v>
                </c:pt>
                <c:pt idx="2301">
                  <c:v>40397</c:v>
                </c:pt>
                <c:pt idx="2302">
                  <c:v>40397</c:v>
                </c:pt>
                <c:pt idx="2303">
                  <c:v>40397</c:v>
                </c:pt>
                <c:pt idx="2304">
                  <c:v>40397</c:v>
                </c:pt>
                <c:pt idx="2305">
                  <c:v>40398</c:v>
                </c:pt>
                <c:pt idx="2306">
                  <c:v>40398</c:v>
                </c:pt>
                <c:pt idx="2307">
                  <c:v>40398</c:v>
                </c:pt>
                <c:pt idx="2308">
                  <c:v>40398</c:v>
                </c:pt>
                <c:pt idx="2309">
                  <c:v>40398</c:v>
                </c:pt>
                <c:pt idx="2310">
                  <c:v>40398</c:v>
                </c:pt>
                <c:pt idx="2311">
                  <c:v>40398</c:v>
                </c:pt>
                <c:pt idx="2312">
                  <c:v>40398</c:v>
                </c:pt>
                <c:pt idx="2313">
                  <c:v>40398</c:v>
                </c:pt>
                <c:pt idx="2314">
                  <c:v>40398</c:v>
                </c:pt>
                <c:pt idx="2315">
                  <c:v>40398</c:v>
                </c:pt>
                <c:pt idx="2316">
                  <c:v>40398</c:v>
                </c:pt>
                <c:pt idx="2317">
                  <c:v>40398</c:v>
                </c:pt>
                <c:pt idx="2318">
                  <c:v>40398</c:v>
                </c:pt>
                <c:pt idx="2319">
                  <c:v>40398</c:v>
                </c:pt>
                <c:pt idx="2320">
                  <c:v>40398</c:v>
                </c:pt>
                <c:pt idx="2321">
                  <c:v>40398</c:v>
                </c:pt>
                <c:pt idx="2322">
                  <c:v>40398</c:v>
                </c:pt>
                <c:pt idx="2323">
                  <c:v>40398</c:v>
                </c:pt>
                <c:pt idx="2324">
                  <c:v>40398</c:v>
                </c:pt>
                <c:pt idx="2325">
                  <c:v>40398</c:v>
                </c:pt>
                <c:pt idx="2326">
                  <c:v>40398</c:v>
                </c:pt>
                <c:pt idx="2327">
                  <c:v>40398</c:v>
                </c:pt>
                <c:pt idx="2328">
                  <c:v>40398</c:v>
                </c:pt>
                <c:pt idx="2329">
                  <c:v>40399</c:v>
                </c:pt>
                <c:pt idx="2330">
                  <c:v>40399</c:v>
                </c:pt>
                <c:pt idx="2331">
                  <c:v>40399</c:v>
                </c:pt>
                <c:pt idx="2332">
                  <c:v>40399</c:v>
                </c:pt>
                <c:pt idx="2333">
                  <c:v>40399</c:v>
                </c:pt>
                <c:pt idx="2334">
                  <c:v>40399</c:v>
                </c:pt>
                <c:pt idx="2335">
                  <c:v>40399</c:v>
                </c:pt>
                <c:pt idx="2336">
                  <c:v>40399</c:v>
                </c:pt>
                <c:pt idx="2337">
                  <c:v>40399</c:v>
                </c:pt>
                <c:pt idx="2338">
                  <c:v>40399</c:v>
                </c:pt>
                <c:pt idx="2339">
                  <c:v>40399</c:v>
                </c:pt>
                <c:pt idx="2340">
                  <c:v>40399</c:v>
                </c:pt>
                <c:pt idx="2341">
                  <c:v>40399</c:v>
                </c:pt>
                <c:pt idx="2342">
                  <c:v>40399</c:v>
                </c:pt>
                <c:pt idx="2343">
                  <c:v>40399</c:v>
                </c:pt>
                <c:pt idx="2344">
                  <c:v>40399</c:v>
                </c:pt>
                <c:pt idx="2345">
                  <c:v>40399</c:v>
                </c:pt>
                <c:pt idx="2346">
                  <c:v>40399</c:v>
                </c:pt>
                <c:pt idx="2347">
                  <c:v>40399</c:v>
                </c:pt>
                <c:pt idx="2348">
                  <c:v>40399</c:v>
                </c:pt>
                <c:pt idx="2349">
                  <c:v>40399</c:v>
                </c:pt>
                <c:pt idx="2350">
                  <c:v>40399</c:v>
                </c:pt>
                <c:pt idx="2351">
                  <c:v>40399</c:v>
                </c:pt>
                <c:pt idx="2352">
                  <c:v>40399</c:v>
                </c:pt>
                <c:pt idx="2353">
                  <c:v>40400</c:v>
                </c:pt>
                <c:pt idx="2354">
                  <c:v>40400</c:v>
                </c:pt>
                <c:pt idx="2355">
                  <c:v>40400</c:v>
                </c:pt>
                <c:pt idx="2356">
                  <c:v>40400</c:v>
                </c:pt>
                <c:pt idx="2357">
                  <c:v>40400</c:v>
                </c:pt>
                <c:pt idx="2358">
                  <c:v>40400</c:v>
                </c:pt>
                <c:pt idx="2359">
                  <c:v>40400</c:v>
                </c:pt>
                <c:pt idx="2360">
                  <c:v>40400</c:v>
                </c:pt>
                <c:pt idx="2361">
                  <c:v>40400</c:v>
                </c:pt>
                <c:pt idx="2362">
                  <c:v>40400</c:v>
                </c:pt>
                <c:pt idx="2363">
                  <c:v>40400</c:v>
                </c:pt>
                <c:pt idx="2364">
                  <c:v>40400</c:v>
                </c:pt>
                <c:pt idx="2365">
                  <c:v>40400</c:v>
                </c:pt>
                <c:pt idx="2366">
                  <c:v>40400</c:v>
                </c:pt>
                <c:pt idx="2367">
                  <c:v>40400</c:v>
                </c:pt>
                <c:pt idx="2368">
                  <c:v>40400</c:v>
                </c:pt>
                <c:pt idx="2369">
                  <c:v>40400</c:v>
                </c:pt>
                <c:pt idx="2370">
                  <c:v>40400</c:v>
                </c:pt>
                <c:pt idx="2371">
                  <c:v>40400</c:v>
                </c:pt>
                <c:pt idx="2372">
                  <c:v>40400</c:v>
                </c:pt>
                <c:pt idx="2373">
                  <c:v>40400</c:v>
                </c:pt>
                <c:pt idx="2374">
                  <c:v>40400</c:v>
                </c:pt>
                <c:pt idx="2375">
                  <c:v>40400</c:v>
                </c:pt>
                <c:pt idx="2376">
                  <c:v>40400</c:v>
                </c:pt>
                <c:pt idx="2377">
                  <c:v>40401</c:v>
                </c:pt>
                <c:pt idx="2378">
                  <c:v>40401</c:v>
                </c:pt>
                <c:pt idx="2379">
                  <c:v>40401</c:v>
                </c:pt>
                <c:pt idx="2380">
                  <c:v>40401</c:v>
                </c:pt>
                <c:pt idx="2381">
                  <c:v>40401</c:v>
                </c:pt>
                <c:pt idx="2382">
                  <c:v>40401</c:v>
                </c:pt>
                <c:pt idx="2383">
                  <c:v>40401</c:v>
                </c:pt>
                <c:pt idx="2384">
                  <c:v>40401</c:v>
                </c:pt>
                <c:pt idx="2385">
                  <c:v>40401</c:v>
                </c:pt>
                <c:pt idx="2386">
                  <c:v>40401</c:v>
                </c:pt>
                <c:pt idx="2387">
                  <c:v>40401</c:v>
                </c:pt>
                <c:pt idx="2388">
                  <c:v>40401</c:v>
                </c:pt>
                <c:pt idx="2389">
                  <c:v>40401</c:v>
                </c:pt>
                <c:pt idx="2390">
                  <c:v>40401</c:v>
                </c:pt>
                <c:pt idx="2391">
                  <c:v>40401</c:v>
                </c:pt>
                <c:pt idx="2392">
                  <c:v>40401</c:v>
                </c:pt>
                <c:pt idx="2393">
                  <c:v>40401</c:v>
                </c:pt>
                <c:pt idx="2394">
                  <c:v>40401</c:v>
                </c:pt>
                <c:pt idx="2395">
                  <c:v>40401</c:v>
                </c:pt>
                <c:pt idx="2396">
                  <c:v>40401</c:v>
                </c:pt>
                <c:pt idx="2397">
                  <c:v>40401</c:v>
                </c:pt>
                <c:pt idx="2398">
                  <c:v>40401</c:v>
                </c:pt>
                <c:pt idx="2399">
                  <c:v>40401</c:v>
                </c:pt>
                <c:pt idx="2400">
                  <c:v>40401</c:v>
                </c:pt>
                <c:pt idx="2401">
                  <c:v>40402</c:v>
                </c:pt>
                <c:pt idx="2402">
                  <c:v>40402</c:v>
                </c:pt>
                <c:pt idx="2403">
                  <c:v>40402</c:v>
                </c:pt>
                <c:pt idx="2404">
                  <c:v>40402</c:v>
                </c:pt>
                <c:pt idx="2405">
                  <c:v>40402</c:v>
                </c:pt>
                <c:pt idx="2406">
                  <c:v>40402</c:v>
                </c:pt>
                <c:pt idx="2407">
                  <c:v>40402</c:v>
                </c:pt>
                <c:pt idx="2408">
                  <c:v>40402</c:v>
                </c:pt>
                <c:pt idx="2409">
                  <c:v>40402</c:v>
                </c:pt>
                <c:pt idx="2410">
                  <c:v>40402</c:v>
                </c:pt>
                <c:pt idx="2411">
                  <c:v>40402</c:v>
                </c:pt>
                <c:pt idx="2412">
                  <c:v>40402</c:v>
                </c:pt>
                <c:pt idx="2413">
                  <c:v>40402</c:v>
                </c:pt>
                <c:pt idx="2414">
                  <c:v>40402</c:v>
                </c:pt>
                <c:pt idx="2415">
                  <c:v>40402</c:v>
                </c:pt>
                <c:pt idx="2416">
                  <c:v>40402</c:v>
                </c:pt>
                <c:pt idx="2417">
                  <c:v>40402</c:v>
                </c:pt>
                <c:pt idx="2418">
                  <c:v>40403</c:v>
                </c:pt>
                <c:pt idx="2419">
                  <c:v>40403</c:v>
                </c:pt>
                <c:pt idx="2420">
                  <c:v>40403</c:v>
                </c:pt>
                <c:pt idx="2421">
                  <c:v>40403</c:v>
                </c:pt>
                <c:pt idx="2422">
                  <c:v>40403</c:v>
                </c:pt>
                <c:pt idx="2423">
                  <c:v>40403</c:v>
                </c:pt>
                <c:pt idx="2424">
                  <c:v>40403</c:v>
                </c:pt>
                <c:pt idx="2425">
                  <c:v>40403</c:v>
                </c:pt>
                <c:pt idx="2426">
                  <c:v>40403</c:v>
                </c:pt>
                <c:pt idx="2427">
                  <c:v>40403</c:v>
                </c:pt>
                <c:pt idx="2428">
                  <c:v>40403</c:v>
                </c:pt>
                <c:pt idx="2429">
                  <c:v>40403</c:v>
                </c:pt>
                <c:pt idx="2430">
                  <c:v>40403</c:v>
                </c:pt>
                <c:pt idx="2431">
                  <c:v>40403</c:v>
                </c:pt>
                <c:pt idx="2432">
                  <c:v>40403</c:v>
                </c:pt>
                <c:pt idx="2433">
                  <c:v>40403</c:v>
                </c:pt>
                <c:pt idx="2434">
                  <c:v>40403</c:v>
                </c:pt>
                <c:pt idx="2435">
                  <c:v>40403</c:v>
                </c:pt>
                <c:pt idx="2436">
                  <c:v>40403</c:v>
                </c:pt>
                <c:pt idx="2437">
                  <c:v>40403</c:v>
                </c:pt>
                <c:pt idx="2438">
                  <c:v>40403</c:v>
                </c:pt>
                <c:pt idx="2439">
                  <c:v>40403</c:v>
                </c:pt>
                <c:pt idx="2440">
                  <c:v>40403</c:v>
                </c:pt>
                <c:pt idx="2441">
                  <c:v>40403</c:v>
                </c:pt>
                <c:pt idx="2442">
                  <c:v>40404</c:v>
                </c:pt>
                <c:pt idx="2443">
                  <c:v>40404</c:v>
                </c:pt>
                <c:pt idx="2444">
                  <c:v>40404</c:v>
                </c:pt>
                <c:pt idx="2445">
                  <c:v>40404</c:v>
                </c:pt>
                <c:pt idx="2446">
                  <c:v>40404</c:v>
                </c:pt>
                <c:pt idx="2447">
                  <c:v>40404</c:v>
                </c:pt>
                <c:pt idx="2448">
                  <c:v>40404</c:v>
                </c:pt>
                <c:pt idx="2449">
                  <c:v>40404</c:v>
                </c:pt>
                <c:pt idx="2450">
                  <c:v>40404</c:v>
                </c:pt>
                <c:pt idx="2451">
                  <c:v>40404</c:v>
                </c:pt>
                <c:pt idx="2452">
                  <c:v>40404</c:v>
                </c:pt>
                <c:pt idx="2453">
                  <c:v>40404</c:v>
                </c:pt>
                <c:pt idx="2454">
                  <c:v>40404</c:v>
                </c:pt>
                <c:pt idx="2455">
                  <c:v>40404</c:v>
                </c:pt>
                <c:pt idx="2456">
                  <c:v>40404</c:v>
                </c:pt>
                <c:pt idx="2457">
                  <c:v>40404</c:v>
                </c:pt>
                <c:pt idx="2458">
                  <c:v>40404</c:v>
                </c:pt>
                <c:pt idx="2459">
                  <c:v>40404</c:v>
                </c:pt>
                <c:pt idx="2460">
                  <c:v>40404</c:v>
                </c:pt>
                <c:pt idx="2461">
                  <c:v>40404</c:v>
                </c:pt>
                <c:pt idx="2462">
                  <c:v>40404</c:v>
                </c:pt>
                <c:pt idx="2463">
                  <c:v>40404</c:v>
                </c:pt>
                <c:pt idx="2464">
                  <c:v>40404</c:v>
                </c:pt>
                <c:pt idx="2465">
                  <c:v>40404</c:v>
                </c:pt>
                <c:pt idx="2466">
                  <c:v>40405</c:v>
                </c:pt>
                <c:pt idx="2467">
                  <c:v>40405</c:v>
                </c:pt>
                <c:pt idx="2468">
                  <c:v>40405</c:v>
                </c:pt>
                <c:pt idx="2469">
                  <c:v>40405</c:v>
                </c:pt>
                <c:pt idx="2470">
                  <c:v>40405</c:v>
                </c:pt>
                <c:pt idx="2471">
                  <c:v>40405</c:v>
                </c:pt>
                <c:pt idx="2472">
                  <c:v>40405</c:v>
                </c:pt>
                <c:pt idx="2473">
                  <c:v>40405</c:v>
                </c:pt>
                <c:pt idx="2474">
                  <c:v>40405</c:v>
                </c:pt>
                <c:pt idx="2475">
                  <c:v>40405</c:v>
                </c:pt>
                <c:pt idx="2476">
                  <c:v>40405</c:v>
                </c:pt>
                <c:pt idx="2477">
                  <c:v>40405</c:v>
                </c:pt>
                <c:pt idx="2478">
                  <c:v>40405</c:v>
                </c:pt>
                <c:pt idx="2479">
                  <c:v>40405</c:v>
                </c:pt>
                <c:pt idx="2480">
                  <c:v>40405</c:v>
                </c:pt>
                <c:pt idx="2481">
                  <c:v>40405</c:v>
                </c:pt>
                <c:pt idx="2482">
                  <c:v>40405</c:v>
                </c:pt>
                <c:pt idx="2483">
                  <c:v>40405</c:v>
                </c:pt>
                <c:pt idx="2484">
                  <c:v>40405</c:v>
                </c:pt>
                <c:pt idx="2485">
                  <c:v>40405</c:v>
                </c:pt>
                <c:pt idx="2486">
                  <c:v>40405</c:v>
                </c:pt>
                <c:pt idx="2487">
                  <c:v>40405</c:v>
                </c:pt>
                <c:pt idx="2488">
                  <c:v>40405</c:v>
                </c:pt>
                <c:pt idx="2489">
                  <c:v>40405</c:v>
                </c:pt>
                <c:pt idx="2490">
                  <c:v>40406</c:v>
                </c:pt>
                <c:pt idx="2491">
                  <c:v>40406</c:v>
                </c:pt>
                <c:pt idx="2492">
                  <c:v>40406</c:v>
                </c:pt>
                <c:pt idx="2493">
                  <c:v>40406</c:v>
                </c:pt>
                <c:pt idx="2494">
                  <c:v>40406</c:v>
                </c:pt>
                <c:pt idx="2495">
                  <c:v>40406</c:v>
                </c:pt>
                <c:pt idx="2496">
                  <c:v>40406</c:v>
                </c:pt>
                <c:pt idx="2497">
                  <c:v>40406</c:v>
                </c:pt>
                <c:pt idx="2498">
                  <c:v>40406</c:v>
                </c:pt>
                <c:pt idx="2499">
                  <c:v>40406</c:v>
                </c:pt>
                <c:pt idx="2500">
                  <c:v>40406</c:v>
                </c:pt>
                <c:pt idx="2501">
                  <c:v>40406</c:v>
                </c:pt>
                <c:pt idx="2502">
                  <c:v>40406</c:v>
                </c:pt>
                <c:pt idx="2503">
                  <c:v>40406</c:v>
                </c:pt>
                <c:pt idx="2504">
                  <c:v>40406</c:v>
                </c:pt>
                <c:pt idx="2505">
                  <c:v>40406</c:v>
                </c:pt>
                <c:pt idx="2506">
                  <c:v>40406</c:v>
                </c:pt>
                <c:pt idx="2507">
                  <c:v>40406</c:v>
                </c:pt>
                <c:pt idx="2508">
                  <c:v>40406</c:v>
                </c:pt>
                <c:pt idx="2509">
                  <c:v>40406</c:v>
                </c:pt>
                <c:pt idx="2510">
                  <c:v>40406</c:v>
                </c:pt>
                <c:pt idx="2511">
                  <c:v>40406</c:v>
                </c:pt>
                <c:pt idx="2512">
                  <c:v>40406</c:v>
                </c:pt>
                <c:pt idx="2513">
                  <c:v>40406</c:v>
                </c:pt>
                <c:pt idx="2514">
                  <c:v>40407</c:v>
                </c:pt>
                <c:pt idx="2515">
                  <c:v>40407</c:v>
                </c:pt>
                <c:pt idx="2516">
                  <c:v>40407</c:v>
                </c:pt>
                <c:pt idx="2517">
                  <c:v>40407</c:v>
                </c:pt>
                <c:pt idx="2518">
                  <c:v>40407</c:v>
                </c:pt>
                <c:pt idx="2519">
                  <c:v>40407</c:v>
                </c:pt>
                <c:pt idx="2520">
                  <c:v>40407</c:v>
                </c:pt>
                <c:pt idx="2521">
                  <c:v>40407</c:v>
                </c:pt>
                <c:pt idx="2522">
                  <c:v>40407</c:v>
                </c:pt>
                <c:pt idx="2523">
                  <c:v>40407</c:v>
                </c:pt>
                <c:pt idx="2524">
                  <c:v>40407</c:v>
                </c:pt>
                <c:pt idx="2525">
                  <c:v>40407</c:v>
                </c:pt>
                <c:pt idx="2526">
                  <c:v>40407</c:v>
                </c:pt>
                <c:pt idx="2527">
                  <c:v>40407</c:v>
                </c:pt>
                <c:pt idx="2528">
                  <c:v>40407</c:v>
                </c:pt>
                <c:pt idx="2529">
                  <c:v>40407</c:v>
                </c:pt>
                <c:pt idx="2530">
                  <c:v>40407</c:v>
                </c:pt>
                <c:pt idx="2531">
                  <c:v>40407</c:v>
                </c:pt>
                <c:pt idx="2532">
                  <c:v>40407</c:v>
                </c:pt>
                <c:pt idx="2533">
                  <c:v>40407</c:v>
                </c:pt>
                <c:pt idx="2534">
                  <c:v>40407</c:v>
                </c:pt>
                <c:pt idx="2535">
                  <c:v>40407</c:v>
                </c:pt>
                <c:pt idx="2536">
                  <c:v>40407</c:v>
                </c:pt>
                <c:pt idx="2537">
                  <c:v>40407</c:v>
                </c:pt>
                <c:pt idx="2538">
                  <c:v>40408</c:v>
                </c:pt>
                <c:pt idx="2539">
                  <c:v>40408</c:v>
                </c:pt>
                <c:pt idx="2540">
                  <c:v>40408</c:v>
                </c:pt>
                <c:pt idx="2541">
                  <c:v>40408</c:v>
                </c:pt>
                <c:pt idx="2542">
                  <c:v>40408</c:v>
                </c:pt>
                <c:pt idx="2543">
                  <c:v>40408</c:v>
                </c:pt>
                <c:pt idx="2544">
                  <c:v>40408</c:v>
                </c:pt>
                <c:pt idx="2545">
                  <c:v>40408</c:v>
                </c:pt>
                <c:pt idx="2546">
                  <c:v>40408</c:v>
                </c:pt>
                <c:pt idx="2547">
                  <c:v>40408</c:v>
                </c:pt>
                <c:pt idx="2548">
                  <c:v>40408</c:v>
                </c:pt>
                <c:pt idx="2549">
                  <c:v>40408</c:v>
                </c:pt>
                <c:pt idx="2550">
                  <c:v>40408</c:v>
                </c:pt>
                <c:pt idx="2551">
                  <c:v>40408</c:v>
                </c:pt>
                <c:pt idx="2552">
                  <c:v>40408</c:v>
                </c:pt>
                <c:pt idx="2553">
                  <c:v>40408</c:v>
                </c:pt>
                <c:pt idx="2554">
                  <c:v>40408</c:v>
                </c:pt>
                <c:pt idx="2555">
                  <c:v>40408</c:v>
                </c:pt>
                <c:pt idx="2556">
                  <c:v>40408</c:v>
                </c:pt>
                <c:pt idx="2557">
                  <c:v>40408</c:v>
                </c:pt>
                <c:pt idx="2558">
                  <c:v>40408</c:v>
                </c:pt>
                <c:pt idx="2559">
                  <c:v>40408</c:v>
                </c:pt>
                <c:pt idx="2560">
                  <c:v>40408</c:v>
                </c:pt>
                <c:pt idx="2561">
                  <c:v>40408</c:v>
                </c:pt>
                <c:pt idx="2562">
                  <c:v>40409</c:v>
                </c:pt>
                <c:pt idx="2563">
                  <c:v>40409</c:v>
                </c:pt>
                <c:pt idx="2564">
                  <c:v>40409</c:v>
                </c:pt>
                <c:pt idx="2565">
                  <c:v>40409</c:v>
                </c:pt>
                <c:pt idx="2566">
                  <c:v>40409</c:v>
                </c:pt>
                <c:pt idx="2567">
                  <c:v>40409</c:v>
                </c:pt>
                <c:pt idx="2568">
                  <c:v>40409</c:v>
                </c:pt>
                <c:pt idx="2569">
                  <c:v>40409</c:v>
                </c:pt>
                <c:pt idx="2570">
                  <c:v>40409</c:v>
                </c:pt>
                <c:pt idx="2571">
                  <c:v>40409</c:v>
                </c:pt>
                <c:pt idx="2572">
                  <c:v>40409</c:v>
                </c:pt>
                <c:pt idx="2573">
                  <c:v>40409</c:v>
                </c:pt>
                <c:pt idx="2574">
                  <c:v>40409</c:v>
                </c:pt>
                <c:pt idx="2575">
                  <c:v>40409</c:v>
                </c:pt>
                <c:pt idx="2576">
                  <c:v>40409</c:v>
                </c:pt>
                <c:pt idx="2577">
                  <c:v>40409</c:v>
                </c:pt>
                <c:pt idx="2578">
                  <c:v>40409</c:v>
                </c:pt>
                <c:pt idx="2579">
                  <c:v>40409</c:v>
                </c:pt>
                <c:pt idx="2580">
                  <c:v>40409</c:v>
                </c:pt>
                <c:pt idx="2581">
                  <c:v>40409</c:v>
                </c:pt>
                <c:pt idx="2582">
                  <c:v>40409</c:v>
                </c:pt>
                <c:pt idx="2583">
                  <c:v>40409</c:v>
                </c:pt>
                <c:pt idx="2584">
                  <c:v>40409</c:v>
                </c:pt>
                <c:pt idx="2585">
                  <c:v>40409</c:v>
                </c:pt>
                <c:pt idx="2586">
                  <c:v>40410</c:v>
                </c:pt>
                <c:pt idx="2587">
                  <c:v>40410</c:v>
                </c:pt>
                <c:pt idx="2588">
                  <c:v>40410</c:v>
                </c:pt>
                <c:pt idx="2589">
                  <c:v>40410</c:v>
                </c:pt>
                <c:pt idx="2590">
                  <c:v>40410</c:v>
                </c:pt>
                <c:pt idx="2591">
                  <c:v>40410</c:v>
                </c:pt>
                <c:pt idx="2592">
                  <c:v>40410</c:v>
                </c:pt>
                <c:pt idx="2593">
                  <c:v>40410</c:v>
                </c:pt>
                <c:pt idx="2594">
                  <c:v>40410</c:v>
                </c:pt>
                <c:pt idx="2595">
                  <c:v>40410</c:v>
                </c:pt>
                <c:pt idx="2596">
                  <c:v>40410</c:v>
                </c:pt>
                <c:pt idx="2597">
                  <c:v>40410</c:v>
                </c:pt>
                <c:pt idx="2598">
                  <c:v>40410</c:v>
                </c:pt>
                <c:pt idx="2599">
                  <c:v>40410</c:v>
                </c:pt>
                <c:pt idx="2600">
                  <c:v>40410</c:v>
                </c:pt>
                <c:pt idx="2601">
                  <c:v>40410</c:v>
                </c:pt>
                <c:pt idx="2602">
                  <c:v>40410</c:v>
                </c:pt>
                <c:pt idx="2603">
                  <c:v>40410</c:v>
                </c:pt>
                <c:pt idx="2604">
                  <c:v>40410</c:v>
                </c:pt>
                <c:pt idx="2605">
                  <c:v>40410</c:v>
                </c:pt>
                <c:pt idx="2606">
                  <c:v>40410</c:v>
                </c:pt>
                <c:pt idx="2607">
                  <c:v>40410</c:v>
                </c:pt>
                <c:pt idx="2608">
                  <c:v>40410</c:v>
                </c:pt>
                <c:pt idx="2609">
                  <c:v>40410</c:v>
                </c:pt>
                <c:pt idx="2610">
                  <c:v>40411</c:v>
                </c:pt>
                <c:pt idx="2611">
                  <c:v>40411</c:v>
                </c:pt>
                <c:pt idx="2612">
                  <c:v>40411</c:v>
                </c:pt>
                <c:pt idx="2613">
                  <c:v>40411</c:v>
                </c:pt>
                <c:pt idx="2614">
                  <c:v>40411</c:v>
                </c:pt>
                <c:pt idx="2615">
                  <c:v>40411</c:v>
                </c:pt>
                <c:pt idx="2616">
                  <c:v>40411</c:v>
                </c:pt>
                <c:pt idx="2617">
                  <c:v>40411</c:v>
                </c:pt>
                <c:pt idx="2618">
                  <c:v>40411</c:v>
                </c:pt>
                <c:pt idx="2619">
                  <c:v>40411</c:v>
                </c:pt>
                <c:pt idx="2620">
                  <c:v>40411</c:v>
                </c:pt>
                <c:pt idx="2621">
                  <c:v>40411</c:v>
                </c:pt>
                <c:pt idx="2622">
                  <c:v>40411</c:v>
                </c:pt>
                <c:pt idx="2623">
                  <c:v>40411</c:v>
                </c:pt>
                <c:pt idx="2624">
                  <c:v>40411</c:v>
                </c:pt>
                <c:pt idx="2625">
                  <c:v>40411</c:v>
                </c:pt>
                <c:pt idx="2626">
                  <c:v>40411</c:v>
                </c:pt>
                <c:pt idx="2627">
                  <c:v>40411</c:v>
                </c:pt>
                <c:pt idx="2628">
                  <c:v>40411</c:v>
                </c:pt>
                <c:pt idx="2629">
                  <c:v>40411</c:v>
                </c:pt>
                <c:pt idx="2630">
                  <c:v>40411</c:v>
                </c:pt>
                <c:pt idx="2631">
                  <c:v>40411</c:v>
                </c:pt>
                <c:pt idx="2632">
                  <c:v>40411</c:v>
                </c:pt>
                <c:pt idx="2633">
                  <c:v>40411</c:v>
                </c:pt>
                <c:pt idx="2634">
                  <c:v>40412</c:v>
                </c:pt>
                <c:pt idx="2635">
                  <c:v>40412</c:v>
                </c:pt>
                <c:pt idx="2636">
                  <c:v>40412</c:v>
                </c:pt>
                <c:pt idx="2637">
                  <c:v>40412</c:v>
                </c:pt>
                <c:pt idx="2638">
                  <c:v>40412</c:v>
                </c:pt>
                <c:pt idx="2639">
                  <c:v>40412</c:v>
                </c:pt>
                <c:pt idx="2640">
                  <c:v>40412</c:v>
                </c:pt>
                <c:pt idx="2641">
                  <c:v>40412</c:v>
                </c:pt>
                <c:pt idx="2642">
                  <c:v>40412</c:v>
                </c:pt>
                <c:pt idx="2643">
                  <c:v>40412</c:v>
                </c:pt>
                <c:pt idx="2644">
                  <c:v>40412</c:v>
                </c:pt>
                <c:pt idx="2645">
                  <c:v>40412</c:v>
                </c:pt>
                <c:pt idx="2646">
                  <c:v>40412</c:v>
                </c:pt>
                <c:pt idx="2647">
                  <c:v>40412</c:v>
                </c:pt>
                <c:pt idx="2648">
                  <c:v>40412</c:v>
                </c:pt>
                <c:pt idx="2649">
                  <c:v>40412</c:v>
                </c:pt>
                <c:pt idx="2650">
                  <c:v>40412</c:v>
                </c:pt>
                <c:pt idx="2651">
                  <c:v>40412</c:v>
                </c:pt>
                <c:pt idx="2652">
                  <c:v>40412</c:v>
                </c:pt>
                <c:pt idx="2653">
                  <c:v>40412</c:v>
                </c:pt>
                <c:pt idx="2654">
                  <c:v>40412</c:v>
                </c:pt>
                <c:pt idx="2655">
                  <c:v>40412</c:v>
                </c:pt>
                <c:pt idx="2656">
                  <c:v>40412</c:v>
                </c:pt>
                <c:pt idx="2657">
                  <c:v>40412</c:v>
                </c:pt>
                <c:pt idx="2658">
                  <c:v>40413</c:v>
                </c:pt>
                <c:pt idx="2659">
                  <c:v>40413</c:v>
                </c:pt>
                <c:pt idx="2660">
                  <c:v>40413</c:v>
                </c:pt>
                <c:pt idx="2661">
                  <c:v>40413</c:v>
                </c:pt>
                <c:pt idx="2662">
                  <c:v>40413</c:v>
                </c:pt>
                <c:pt idx="2663">
                  <c:v>40413</c:v>
                </c:pt>
                <c:pt idx="2664">
                  <c:v>40413</c:v>
                </c:pt>
                <c:pt idx="2665">
                  <c:v>40413</c:v>
                </c:pt>
                <c:pt idx="2666">
                  <c:v>40413</c:v>
                </c:pt>
                <c:pt idx="2667">
                  <c:v>40413</c:v>
                </c:pt>
                <c:pt idx="2668">
                  <c:v>40413</c:v>
                </c:pt>
                <c:pt idx="2669">
                  <c:v>40413</c:v>
                </c:pt>
                <c:pt idx="2670">
                  <c:v>40413</c:v>
                </c:pt>
                <c:pt idx="2671">
                  <c:v>40413</c:v>
                </c:pt>
                <c:pt idx="2672">
                  <c:v>40413</c:v>
                </c:pt>
                <c:pt idx="2673">
                  <c:v>40413</c:v>
                </c:pt>
                <c:pt idx="2674">
                  <c:v>40413</c:v>
                </c:pt>
                <c:pt idx="2675">
                  <c:v>40413</c:v>
                </c:pt>
                <c:pt idx="2676">
                  <c:v>40413</c:v>
                </c:pt>
                <c:pt idx="2677">
                  <c:v>40413</c:v>
                </c:pt>
                <c:pt idx="2678">
                  <c:v>40413</c:v>
                </c:pt>
                <c:pt idx="2679">
                  <c:v>40413</c:v>
                </c:pt>
                <c:pt idx="2680">
                  <c:v>40413</c:v>
                </c:pt>
                <c:pt idx="2681">
                  <c:v>40413</c:v>
                </c:pt>
                <c:pt idx="2682">
                  <c:v>40414</c:v>
                </c:pt>
                <c:pt idx="2683">
                  <c:v>40414</c:v>
                </c:pt>
                <c:pt idx="2684">
                  <c:v>40414</c:v>
                </c:pt>
                <c:pt idx="2685">
                  <c:v>40414</c:v>
                </c:pt>
                <c:pt idx="2686">
                  <c:v>40414</c:v>
                </c:pt>
                <c:pt idx="2687">
                  <c:v>40414</c:v>
                </c:pt>
                <c:pt idx="2688">
                  <c:v>40414</c:v>
                </c:pt>
                <c:pt idx="2689">
                  <c:v>40414</c:v>
                </c:pt>
                <c:pt idx="2690">
                  <c:v>40414</c:v>
                </c:pt>
                <c:pt idx="2691">
                  <c:v>40414</c:v>
                </c:pt>
                <c:pt idx="2692">
                  <c:v>40414</c:v>
                </c:pt>
                <c:pt idx="2693">
                  <c:v>40414</c:v>
                </c:pt>
                <c:pt idx="2694">
                  <c:v>40414</c:v>
                </c:pt>
                <c:pt idx="2695">
                  <c:v>40414</c:v>
                </c:pt>
                <c:pt idx="2696">
                  <c:v>40414</c:v>
                </c:pt>
                <c:pt idx="2697">
                  <c:v>40414</c:v>
                </c:pt>
                <c:pt idx="2698">
                  <c:v>40414</c:v>
                </c:pt>
                <c:pt idx="2699">
                  <c:v>40414</c:v>
                </c:pt>
                <c:pt idx="2700">
                  <c:v>40414</c:v>
                </c:pt>
                <c:pt idx="2701">
                  <c:v>40414</c:v>
                </c:pt>
                <c:pt idx="2702">
                  <c:v>40414</c:v>
                </c:pt>
                <c:pt idx="2703">
                  <c:v>40414</c:v>
                </c:pt>
                <c:pt idx="2704">
                  <c:v>40414</c:v>
                </c:pt>
                <c:pt idx="2705">
                  <c:v>40414</c:v>
                </c:pt>
                <c:pt idx="2706">
                  <c:v>40415</c:v>
                </c:pt>
                <c:pt idx="2707">
                  <c:v>40415</c:v>
                </c:pt>
                <c:pt idx="2708">
                  <c:v>40415</c:v>
                </c:pt>
                <c:pt idx="2709">
                  <c:v>40415</c:v>
                </c:pt>
                <c:pt idx="2710">
                  <c:v>40415</c:v>
                </c:pt>
                <c:pt idx="2711">
                  <c:v>40415</c:v>
                </c:pt>
                <c:pt idx="2712">
                  <c:v>40415</c:v>
                </c:pt>
                <c:pt idx="2713">
                  <c:v>40415</c:v>
                </c:pt>
                <c:pt idx="2714">
                  <c:v>40415</c:v>
                </c:pt>
                <c:pt idx="2715">
                  <c:v>40415</c:v>
                </c:pt>
                <c:pt idx="2716">
                  <c:v>40415</c:v>
                </c:pt>
                <c:pt idx="2717">
                  <c:v>40415</c:v>
                </c:pt>
                <c:pt idx="2718">
                  <c:v>40415</c:v>
                </c:pt>
                <c:pt idx="2719">
                  <c:v>40415</c:v>
                </c:pt>
                <c:pt idx="2720">
                  <c:v>40415</c:v>
                </c:pt>
                <c:pt idx="2721">
                  <c:v>40415</c:v>
                </c:pt>
                <c:pt idx="2722">
                  <c:v>40415</c:v>
                </c:pt>
                <c:pt idx="2723">
                  <c:v>40415</c:v>
                </c:pt>
                <c:pt idx="2724">
                  <c:v>40415</c:v>
                </c:pt>
                <c:pt idx="2725">
                  <c:v>40415</c:v>
                </c:pt>
                <c:pt idx="2726">
                  <c:v>40415</c:v>
                </c:pt>
                <c:pt idx="2727">
                  <c:v>40415</c:v>
                </c:pt>
                <c:pt idx="2728">
                  <c:v>40415</c:v>
                </c:pt>
                <c:pt idx="2729">
                  <c:v>40415</c:v>
                </c:pt>
                <c:pt idx="2730">
                  <c:v>40416</c:v>
                </c:pt>
                <c:pt idx="2731">
                  <c:v>40416</c:v>
                </c:pt>
                <c:pt idx="2732">
                  <c:v>40416</c:v>
                </c:pt>
                <c:pt idx="2733">
                  <c:v>40416</c:v>
                </c:pt>
                <c:pt idx="2734">
                  <c:v>40416</c:v>
                </c:pt>
                <c:pt idx="2735">
                  <c:v>40416</c:v>
                </c:pt>
                <c:pt idx="2736">
                  <c:v>40416</c:v>
                </c:pt>
                <c:pt idx="2737">
                  <c:v>40416</c:v>
                </c:pt>
                <c:pt idx="2738">
                  <c:v>40416</c:v>
                </c:pt>
                <c:pt idx="2739">
                  <c:v>40416</c:v>
                </c:pt>
                <c:pt idx="2740">
                  <c:v>40416</c:v>
                </c:pt>
                <c:pt idx="2741">
                  <c:v>40416</c:v>
                </c:pt>
                <c:pt idx="2742">
                  <c:v>40416</c:v>
                </c:pt>
                <c:pt idx="2743">
                  <c:v>40416</c:v>
                </c:pt>
                <c:pt idx="2744">
                  <c:v>40416</c:v>
                </c:pt>
                <c:pt idx="2745">
                  <c:v>40416</c:v>
                </c:pt>
                <c:pt idx="2746">
                  <c:v>40416</c:v>
                </c:pt>
                <c:pt idx="2747">
                  <c:v>40416</c:v>
                </c:pt>
                <c:pt idx="2748">
                  <c:v>40416</c:v>
                </c:pt>
                <c:pt idx="2749">
                  <c:v>40416</c:v>
                </c:pt>
                <c:pt idx="2750">
                  <c:v>40416</c:v>
                </c:pt>
                <c:pt idx="2751">
                  <c:v>40416</c:v>
                </c:pt>
                <c:pt idx="2752">
                  <c:v>40416</c:v>
                </c:pt>
                <c:pt idx="2753">
                  <c:v>40416</c:v>
                </c:pt>
                <c:pt idx="2754">
                  <c:v>40417</c:v>
                </c:pt>
                <c:pt idx="2755">
                  <c:v>40417</c:v>
                </c:pt>
                <c:pt idx="2756">
                  <c:v>40417</c:v>
                </c:pt>
                <c:pt idx="2757">
                  <c:v>40417</c:v>
                </c:pt>
                <c:pt idx="2758">
                  <c:v>40417</c:v>
                </c:pt>
                <c:pt idx="2759">
                  <c:v>40417</c:v>
                </c:pt>
                <c:pt idx="2760">
                  <c:v>40417</c:v>
                </c:pt>
                <c:pt idx="2761">
                  <c:v>40417</c:v>
                </c:pt>
                <c:pt idx="2762">
                  <c:v>40417</c:v>
                </c:pt>
                <c:pt idx="2763">
                  <c:v>40417</c:v>
                </c:pt>
                <c:pt idx="2764">
                  <c:v>40417</c:v>
                </c:pt>
                <c:pt idx="2765">
                  <c:v>40417</c:v>
                </c:pt>
                <c:pt idx="2766">
                  <c:v>40417</c:v>
                </c:pt>
                <c:pt idx="2767">
                  <c:v>40417</c:v>
                </c:pt>
                <c:pt idx="2768">
                  <c:v>40417</c:v>
                </c:pt>
                <c:pt idx="2769">
                  <c:v>40417</c:v>
                </c:pt>
                <c:pt idx="2770">
                  <c:v>40417</c:v>
                </c:pt>
                <c:pt idx="2771">
                  <c:v>40417</c:v>
                </c:pt>
                <c:pt idx="2772">
                  <c:v>40417</c:v>
                </c:pt>
                <c:pt idx="2773">
                  <c:v>40417</c:v>
                </c:pt>
                <c:pt idx="2774">
                  <c:v>40417</c:v>
                </c:pt>
                <c:pt idx="2775">
                  <c:v>40417</c:v>
                </c:pt>
                <c:pt idx="2776">
                  <c:v>40417</c:v>
                </c:pt>
                <c:pt idx="2777">
                  <c:v>40417</c:v>
                </c:pt>
                <c:pt idx="2778">
                  <c:v>40418</c:v>
                </c:pt>
                <c:pt idx="2779">
                  <c:v>40418</c:v>
                </c:pt>
                <c:pt idx="2780">
                  <c:v>40418</c:v>
                </c:pt>
                <c:pt idx="2781">
                  <c:v>40418</c:v>
                </c:pt>
                <c:pt idx="2782">
                  <c:v>40418</c:v>
                </c:pt>
                <c:pt idx="2783">
                  <c:v>40418</c:v>
                </c:pt>
                <c:pt idx="2784">
                  <c:v>40418</c:v>
                </c:pt>
                <c:pt idx="2785">
                  <c:v>40418</c:v>
                </c:pt>
                <c:pt idx="2786">
                  <c:v>40418</c:v>
                </c:pt>
                <c:pt idx="2787">
                  <c:v>40418</c:v>
                </c:pt>
                <c:pt idx="2788">
                  <c:v>40418</c:v>
                </c:pt>
                <c:pt idx="2789">
                  <c:v>40418</c:v>
                </c:pt>
                <c:pt idx="2790">
                  <c:v>40418</c:v>
                </c:pt>
                <c:pt idx="2791">
                  <c:v>40418</c:v>
                </c:pt>
                <c:pt idx="2792">
                  <c:v>40418</c:v>
                </c:pt>
                <c:pt idx="2793">
                  <c:v>40418</c:v>
                </c:pt>
                <c:pt idx="2794">
                  <c:v>40418</c:v>
                </c:pt>
                <c:pt idx="2795">
                  <c:v>40418</c:v>
                </c:pt>
                <c:pt idx="2796">
                  <c:v>40418</c:v>
                </c:pt>
                <c:pt idx="2797">
                  <c:v>40418</c:v>
                </c:pt>
                <c:pt idx="2798">
                  <c:v>40418</c:v>
                </c:pt>
                <c:pt idx="2799">
                  <c:v>40418</c:v>
                </c:pt>
                <c:pt idx="2800">
                  <c:v>40418</c:v>
                </c:pt>
                <c:pt idx="2801">
                  <c:v>40418</c:v>
                </c:pt>
                <c:pt idx="2802">
                  <c:v>40419</c:v>
                </c:pt>
                <c:pt idx="2803">
                  <c:v>40419</c:v>
                </c:pt>
                <c:pt idx="2804">
                  <c:v>40419</c:v>
                </c:pt>
                <c:pt idx="2805">
                  <c:v>40419</c:v>
                </c:pt>
                <c:pt idx="2806">
                  <c:v>40419</c:v>
                </c:pt>
                <c:pt idx="2807">
                  <c:v>40419</c:v>
                </c:pt>
                <c:pt idx="2808">
                  <c:v>40419</c:v>
                </c:pt>
                <c:pt idx="2809">
                  <c:v>40419</c:v>
                </c:pt>
                <c:pt idx="2810">
                  <c:v>40419</c:v>
                </c:pt>
                <c:pt idx="2811">
                  <c:v>40419</c:v>
                </c:pt>
                <c:pt idx="2812">
                  <c:v>40419</c:v>
                </c:pt>
                <c:pt idx="2813">
                  <c:v>40419</c:v>
                </c:pt>
                <c:pt idx="2814">
                  <c:v>40419</c:v>
                </c:pt>
                <c:pt idx="2815">
                  <c:v>40419</c:v>
                </c:pt>
                <c:pt idx="2816">
                  <c:v>40419</c:v>
                </c:pt>
                <c:pt idx="2817">
                  <c:v>40419</c:v>
                </c:pt>
                <c:pt idx="2818">
                  <c:v>40419</c:v>
                </c:pt>
                <c:pt idx="2819">
                  <c:v>40419</c:v>
                </c:pt>
                <c:pt idx="2820">
                  <c:v>40419</c:v>
                </c:pt>
                <c:pt idx="2821">
                  <c:v>40419</c:v>
                </c:pt>
                <c:pt idx="2822">
                  <c:v>40419</c:v>
                </c:pt>
                <c:pt idx="2823">
                  <c:v>40419</c:v>
                </c:pt>
                <c:pt idx="2824">
                  <c:v>40419</c:v>
                </c:pt>
                <c:pt idx="2825">
                  <c:v>40419</c:v>
                </c:pt>
                <c:pt idx="2826">
                  <c:v>40420</c:v>
                </c:pt>
                <c:pt idx="2827">
                  <c:v>40420</c:v>
                </c:pt>
                <c:pt idx="2828">
                  <c:v>40420</c:v>
                </c:pt>
                <c:pt idx="2829">
                  <c:v>40420</c:v>
                </c:pt>
                <c:pt idx="2830">
                  <c:v>40420</c:v>
                </c:pt>
                <c:pt idx="2831">
                  <c:v>40420</c:v>
                </c:pt>
                <c:pt idx="2832">
                  <c:v>40420</c:v>
                </c:pt>
                <c:pt idx="2833">
                  <c:v>40420</c:v>
                </c:pt>
                <c:pt idx="2834">
                  <c:v>40420</c:v>
                </c:pt>
                <c:pt idx="2835">
                  <c:v>40420</c:v>
                </c:pt>
                <c:pt idx="2836">
                  <c:v>40420</c:v>
                </c:pt>
                <c:pt idx="2837">
                  <c:v>40420</c:v>
                </c:pt>
                <c:pt idx="2838">
                  <c:v>40420</c:v>
                </c:pt>
                <c:pt idx="2839">
                  <c:v>40420</c:v>
                </c:pt>
                <c:pt idx="2840">
                  <c:v>40420</c:v>
                </c:pt>
                <c:pt idx="2841">
                  <c:v>40420</c:v>
                </c:pt>
                <c:pt idx="2842">
                  <c:v>40420</c:v>
                </c:pt>
                <c:pt idx="2843">
                  <c:v>40420</c:v>
                </c:pt>
                <c:pt idx="2844">
                  <c:v>40420</c:v>
                </c:pt>
                <c:pt idx="2845">
                  <c:v>40420</c:v>
                </c:pt>
                <c:pt idx="2846">
                  <c:v>40420</c:v>
                </c:pt>
                <c:pt idx="2847">
                  <c:v>40420</c:v>
                </c:pt>
                <c:pt idx="2848">
                  <c:v>40420</c:v>
                </c:pt>
                <c:pt idx="2849">
                  <c:v>40420</c:v>
                </c:pt>
                <c:pt idx="2850">
                  <c:v>40421</c:v>
                </c:pt>
                <c:pt idx="2851">
                  <c:v>40421</c:v>
                </c:pt>
                <c:pt idx="2852">
                  <c:v>40421</c:v>
                </c:pt>
                <c:pt idx="2853">
                  <c:v>40421</c:v>
                </c:pt>
                <c:pt idx="2854">
                  <c:v>40421</c:v>
                </c:pt>
                <c:pt idx="2855">
                  <c:v>40421</c:v>
                </c:pt>
                <c:pt idx="2856">
                  <c:v>40421</c:v>
                </c:pt>
                <c:pt idx="2857">
                  <c:v>40421</c:v>
                </c:pt>
                <c:pt idx="2858">
                  <c:v>40421</c:v>
                </c:pt>
                <c:pt idx="2859">
                  <c:v>40421</c:v>
                </c:pt>
                <c:pt idx="2860">
                  <c:v>40421</c:v>
                </c:pt>
                <c:pt idx="2861">
                  <c:v>40421</c:v>
                </c:pt>
                <c:pt idx="2862">
                  <c:v>40421</c:v>
                </c:pt>
                <c:pt idx="2863">
                  <c:v>40421</c:v>
                </c:pt>
                <c:pt idx="2864">
                  <c:v>40421</c:v>
                </c:pt>
                <c:pt idx="2865">
                  <c:v>40421</c:v>
                </c:pt>
                <c:pt idx="2866">
                  <c:v>40421</c:v>
                </c:pt>
                <c:pt idx="2867">
                  <c:v>40421</c:v>
                </c:pt>
                <c:pt idx="2868">
                  <c:v>40421</c:v>
                </c:pt>
                <c:pt idx="2869">
                  <c:v>40421</c:v>
                </c:pt>
                <c:pt idx="2870">
                  <c:v>40421</c:v>
                </c:pt>
                <c:pt idx="2871">
                  <c:v>40421</c:v>
                </c:pt>
                <c:pt idx="2872">
                  <c:v>40421</c:v>
                </c:pt>
                <c:pt idx="2873">
                  <c:v>40421</c:v>
                </c:pt>
                <c:pt idx="2874">
                  <c:v>40422</c:v>
                </c:pt>
                <c:pt idx="2875">
                  <c:v>40422</c:v>
                </c:pt>
                <c:pt idx="2876">
                  <c:v>40422</c:v>
                </c:pt>
                <c:pt idx="2877">
                  <c:v>40422</c:v>
                </c:pt>
                <c:pt idx="2878">
                  <c:v>40422</c:v>
                </c:pt>
                <c:pt idx="2879">
                  <c:v>40422</c:v>
                </c:pt>
                <c:pt idx="2880">
                  <c:v>40422</c:v>
                </c:pt>
                <c:pt idx="2881">
                  <c:v>40422</c:v>
                </c:pt>
                <c:pt idx="2882">
                  <c:v>40422</c:v>
                </c:pt>
                <c:pt idx="2883">
                  <c:v>40422</c:v>
                </c:pt>
                <c:pt idx="2884">
                  <c:v>40422</c:v>
                </c:pt>
                <c:pt idx="2885">
                  <c:v>40422</c:v>
                </c:pt>
                <c:pt idx="2886">
                  <c:v>40422</c:v>
                </c:pt>
                <c:pt idx="2887">
                  <c:v>40422</c:v>
                </c:pt>
                <c:pt idx="2888">
                  <c:v>40422</c:v>
                </c:pt>
                <c:pt idx="2889">
                  <c:v>40422</c:v>
                </c:pt>
                <c:pt idx="2890">
                  <c:v>40422</c:v>
                </c:pt>
                <c:pt idx="2891">
                  <c:v>40422</c:v>
                </c:pt>
                <c:pt idx="2892">
                  <c:v>40422</c:v>
                </c:pt>
                <c:pt idx="2893">
                  <c:v>40422</c:v>
                </c:pt>
                <c:pt idx="2894">
                  <c:v>40422</c:v>
                </c:pt>
                <c:pt idx="2895">
                  <c:v>40422</c:v>
                </c:pt>
                <c:pt idx="2896">
                  <c:v>40422</c:v>
                </c:pt>
                <c:pt idx="2897">
                  <c:v>40422</c:v>
                </c:pt>
                <c:pt idx="2898">
                  <c:v>40423</c:v>
                </c:pt>
                <c:pt idx="2899">
                  <c:v>40423</c:v>
                </c:pt>
                <c:pt idx="2900">
                  <c:v>40423</c:v>
                </c:pt>
                <c:pt idx="2901">
                  <c:v>40423</c:v>
                </c:pt>
                <c:pt idx="2902">
                  <c:v>40423</c:v>
                </c:pt>
                <c:pt idx="2903">
                  <c:v>40423</c:v>
                </c:pt>
                <c:pt idx="2904">
                  <c:v>40423</c:v>
                </c:pt>
                <c:pt idx="2905">
                  <c:v>40423</c:v>
                </c:pt>
                <c:pt idx="2906">
                  <c:v>40423</c:v>
                </c:pt>
                <c:pt idx="2907">
                  <c:v>40423</c:v>
                </c:pt>
                <c:pt idx="2908">
                  <c:v>40423</c:v>
                </c:pt>
                <c:pt idx="2909">
                  <c:v>40423</c:v>
                </c:pt>
                <c:pt idx="2910">
                  <c:v>40423</c:v>
                </c:pt>
                <c:pt idx="2911">
                  <c:v>40423</c:v>
                </c:pt>
                <c:pt idx="2912">
                  <c:v>40423</c:v>
                </c:pt>
                <c:pt idx="2913">
                  <c:v>40423</c:v>
                </c:pt>
                <c:pt idx="2914">
                  <c:v>40423</c:v>
                </c:pt>
                <c:pt idx="2915">
                  <c:v>40423</c:v>
                </c:pt>
                <c:pt idx="2916">
                  <c:v>40423</c:v>
                </c:pt>
                <c:pt idx="2917">
                  <c:v>40423</c:v>
                </c:pt>
                <c:pt idx="2918">
                  <c:v>40423</c:v>
                </c:pt>
                <c:pt idx="2919">
                  <c:v>40423</c:v>
                </c:pt>
                <c:pt idx="2920">
                  <c:v>40423</c:v>
                </c:pt>
                <c:pt idx="2921">
                  <c:v>40423</c:v>
                </c:pt>
                <c:pt idx="2922">
                  <c:v>40424</c:v>
                </c:pt>
                <c:pt idx="2923">
                  <c:v>40424</c:v>
                </c:pt>
                <c:pt idx="2924">
                  <c:v>40424</c:v>
                </c:pt>
                <c:pt idx="2925">
                  <c:v>40424</c:v>
                </c:pt>
                <c:pt idx="2926">
                  <c:v>40424</c:v>
                </c:pt>
                <c:pt idx="2927">
                  <c:v>40424</c:v>
                </c:pt>
                <c:pt idx="2928">
                  <c:v>40424</c:v>
                </c:pt>
                <c:pt idx="2929">
                  <c:v>40424</c:v>
                </c:pt>
                <c:pt idx="2930">
                  <c:v>40424</c:v>
                </c:pt>
                <c:pt idx="2931">
                  <c:v>40424</c:v>
                </c:pt>
                <c:pt idx="2932">
                  <c:v>40424</c:v>
                </c:pt>
                <c:pt idx="2933">
                  <c:v>40424</c:v>
                </c:pt>
                <c:pt idx="2934">
                  <c:v>40424</c:v>
                </c:pt>
                <c:pt idx="2935">
                  <c:v>40424</c:v>
                </c:pt>
                <c:pt idx="2936">
                  <c:v>40424</c:v>
                </c:pt>
                <c:pt idx="2937">
                  <c:v>40424</c:v>
                </c:pt>
                <c:pt idx="2938">
                  <c:v>40424</c:v>
                </c:pt>
                <c:pt idx="2939">
                  <c:v>40424</c:v>
                </c:pt>
                <c:pt idx="2940">
                  <c:v>40424</c:v>
                </c:pt>
                <c:pt idx="2941">
                  <c:v>40424</c:v>
                </c:pt>
                <c:pt idx="2942">
                  <c:v>40424</c:v>
                </c:pt>
                <c:pt idx="2943">
                  <c:v>40424</c:v>
                </c:pt>
                <c:pt idx="2944">
                  <c:v>40424</c:v>
                </c:pt>
                <c:pt idx="2945">
                  <c:v>40424</c:v>
                </c:pt>
                <c:pt idx="2946">
                  <c:v>40425</c:v>
                </c:pt>
                <c:pt idx="2947">
                  <c:v>40425</c:v>
                </c:pt>
                <c:pt idx="2948">
                  <c:v>40425</c:v>
                </c:pt>
                <c:pt idx="2949">
                  <c:v>40425</c:v>
                </c:pt>
                <c:pt idx="2950">
                  <c:v>40425</c:v>
                </c:pt>
                <c:pt idx="2951">
                  <c:v>40425</c:v>
                </c:pt>
                <c:pt idx="2952">
                  <c:v>40425</c:v>
                </c:pt>
                <c:pt idx="2953">
                  <c:v>40425</c:v>
                </c:pt>
                <c:pt idx="2954">
                  <c:v>40425</c:v>
                </c:pt>
                <c:pt idx="2955">
                  <c:v>40425</c:v>
                </c:pt>
                <c:pt idx="2956">
                  <c:v>40425</c:v>
                </c:pt>
                <c:pt idx="2957">
                  <c:v>40425</c:v>
                </c:pt>
                <c:pt idx="2958">
                  <c:v>40425</c:v>
                </c:pt>
                <c:pt idx="2959">
                  <c:v>40425</c:v>
                </c:pt>
                <c:pt idx="2960">
                  <c:v>40425</c:v>
                </c:pt>
                <c:pt idx="2961">
                  <c:v>40425</c:v>
                </c:pt>
                <c:pt idx="2962">
                  <c:v>40425</c:v>
                </c:pt>
                <c:pt idx="2963">
                  <c:v>40425</c:v>
                </c:pt>
                <c:pt idx="2964">
                  <c:v>40425</c:v>
                </c:pt>
                <c:pt idx="2965">
                  <c:v>40425</c:v>
                </c:pt>
                <c:pt idx="2966">
                  <c:v>40425</c:v>
                </c:pt>
                <c:pt idx="2967">
                  <c:v>40425</c:v>
                </c:pt>
                <c:pt idx="2968">
                  <c:v>40425</c:v>
                </c:pt>
                <c:pt idx="2969">
                  <c:v>40425</c:v>
                </c:pt>
                <c:pt idx="2970">
                  <c:v>40426</c:v>
                </c:pt>
                <c:pt idx="2971">
                  <c:v>40426</c:v>
                </c:pt>
                <c:pt idx="2972">
                  <c:v>40426</c:v>
                </c:pt>
                <c:pt idx="2973">
                  <c:v>40426</c:v>
                </c:pt>
                <c:pt idx="2974">
                  <c:v>40426</c:v>
                </c:pt>
                <c:pt idx="2975">
                  <c:v>40426</c:v>
                </c:pt>
                <c:pt idx="2976">
                  <c:v>40426</c:v>
                </c:pt>
                <c:pt idx="2977">
                  <c:v>40426</c:v>
                </c:pt>
                <c:pt idx="2978">
                  <c:v>40426</c:v>
                </c:pt>
                <c:pt idx="2979">
                  <c:v>40426</c:v>
                </c:pt>
                <c:pt idx="2980">
                  <c:v>40426</c:v>
                </c:pt>
                <c:pt idx="2981">
                  <c:v>40426</c:v>
                </c:pt>
                <c:pt idx="2982">
                  <c:v>40426</c:v>
                </c:pt>
                <c:pt idx="2983">
                  <c:v>40426</c:v>
                </c:pt>
                <c:pt idx="2984">
                  <c:v>40426</c:v>
                </c:pt>
                <c:pt idx="2985">
                  <c:v>40426</c:v>
                </c:pt>
                <c:pt idx="2986">
                  <c:v>40426</c:v>
                </c:pt>
                <c:pt idx="2987">
                  <c:v>40426</c:v>
                </c:pt>
                <c:pt idx="2988">
                  <c:v>40426</c:v>
                </c:pt>
                <c:pt idx="2989">
                  <c:v>40426</c:v>
                </c:pt>
                <c:pt idx="2990">
                  <c:v>40426</c:v>
                </c:pt>
                <c:pt idx="2991">
                  <c:v>40426</c:v>
                </c:pt>
                <c:pt idx="2992">
                  <c:v>40426</c:v>
                </c:pt>
                <c:pt idx="2993">
                  <c:v>40426</c:v>
                </c:pt>
                <c:pt idx="2994">
                  <c:v>40427</c:v>
                </c:pt>
                <c:pt idx="2995">
                  <c:v>40427</c:v>
                </c:pt>
                <c:pt idx="2996">
                  <c:v>40427</c:v>
                </c:pt>
                <c:pt idx="2997">
                  <c:v>40427</c:v>
                </c:pt>
                <c:pt idx="2998">
                  <c:v>40427</c:v>
                </c:pt>
                <c:pt idx="2999">
                  <c:v>40427</c:v>
                </c:pt>
                <c:pt idx="3000">
                  <c:v>40427</c:v>
                </c:pt>
                <c:pt idx="3001">
                  <c:v>40427</c:v>
                </c:pt>
                <c:pt idx="3002">
                  <c:v>40427</c:v>
                </c:pt>
                <c:pt idx="3003">
                  <c:v>40427</c:v>
                </c:pt>
                <c:pt idx="3004">
                  <c:v>40427</c:v>
                </c:pt>
                <c:pt idx="3005">
                  <c:v>40427</c:v>
                </c:pt>
                <c:pt idx="3006">
                  <c:v>40427</c:v>
                </c:pt>
                <c:pt idx="3007">
                  <c:v>40427</c:v>
                </c:pt>
                <c:pt idx="3008">
                  <c:v>40427</c:v>
                </c:pt>
                <c:pt idx="3009">
                  <c:v>40427</c:v>
                </c:pt>
                <c:pt idx="3010">
                  <c:v>40427</c:v>
                </c:pt>
                <c:pt idx="3011">
                  <c:v>40427</c:v>
                </c:pt>
                <c:pt idx="3012">
                  <c:v>40427</c:v>
                </c:pt>
                <c:pt idx="3013">
                  <c:v>40427</c:v>
                </c:pt>
                <c:pt idx="3014">
                  <c:v>40427</c:v>
                </c:pt>
                <c:pt idx="3015">
                  <c:v>40427</c:v>
                </c:pt>
                <c:pt idx="3016">
                  <c:v>40427</c:v>
                </c:pt>
                <c:pt idx="3017">
                  <c:v>40427</c:v>
                </c:pt>
                <c:pt idx="3018">
                  <c:v>40428</c:v>
                </c:pt>
                <c:pt idx="3019">
                  <c:v>40428</c:v>
                </c:pt>
                <c:pt idx="3020">
                  <c:v>40428</c:v>
                </c:pt>
                <c:pt idx="3021">
                  <c:v>40428</c:v>
                </c:pt>
                <c:pt idx="3022">
                  <c:v>40428</c:v>
                </c:pt>
                <c:pt idx="3023">
                  <c:v>40428</c:v>
                </c:pt>
                <c:pt idx="3024">
                  <c:v>40428</c:v>
                </c:pt>
                <c:pt idx="3025">
                  <c:v>40428</c:v>
                </c:pt>
                <c:pt idx="3026">
                  <c:v>40428</c:v>
                </c:pt>
                <c:pt idx="3027">
                  <c:v>40428</c:v>
                </c:pt>
                <c:pt idx="3028">
                  <c:v>40428</c:v>
                </c:pt>
                <c:pt idx="3029">
                  <c:v>40428</c:v>
                </c:pt>
                <c:pt idx="3030">
                  <c:v>40428</c:v>
                </c:pt>
                <c:pt idx="3031">
                  <c:v>40428</c:v>
                </c:pt>
                <c:pt idx="3032">
                  <c:v>40428</c:v>
                </c:pt>
                <c:pt idx="3033">
                  <c:v>40428</c:v>
                </c:pt>
                <c:pt idx="3034">
                  <c:v>40428</c:v>
                </c:pt>
                <c:pt idx="3035">
                  <c:v>40428</c:v>
                </c:pt>
                <c:pt idx="3036">
                  <c:v>40428</c:v>
                </c:pt>
                <c:pt idx="3037">
                  <c:v>40428</c:v>
                </c:pt>
                <c:pt idx="3038">
                  <c:v>40428</c:v>
                </c:pt>
                <c:pt idx="3039">
                  <c:v>40428</c:v>
                </c:pt>
                <c:pt idx="3040">
                  <c:v>40428</c:v>
                </c:pt>
                <c:pt idx="3041">
                  <c:v>40428</c:v>
                </c:pt>
                <c:pt idx="3042">
                  <c:v>40429</c:v>
                </c:pt>
                <c:pt idx="3043">
                  <c:v>40429</c:v>
                </c:pt>
                <c:pt idx="3044">
                  <c:v>40429</c:v>
                </c:pt>
                <c:pt idx="3045">
                  <c:v>40429</c:v>
                </c:pt>
                <c:pt idx="3046">
                  <c:v>40429</c:v>
                </c:pt>
                <c:pt idx="3047">
                  <c:v>40429</c:v>
                </c:pt>
                <c:pt idx="3048">
                  <c:v>40429</c:v>
                </c:pt>
                <c:pt idx="3049">
                  <c:v>40429</c:v>
                </c:pt>
                <c:pt idx="3050">
                  <c:v>40429</c:v>
                </c:pt>
                <c:pt idx="3051">
                  <c:v>40429</c:v>
                </c:pt>
                <c:pt idx="3052">
                  <c:v>40429</c:v>
                </c:pt>
                <c:pt idx="3053">
                  <c:v>40429</c:v>
                </c:pt>
                <c:pt idx="3054">
                  <c:v>40429</c:v>
                </c:pt>
                <c:pt idx="3055">
                  <c:v>40429</c:v>
                </c:pt>
                <c:pt idx="3056">
                  <c:v>40429</c:v>
                </c:pt>
                <c:pt idx="3057">
                  <c:v>40429</c:v>
                </c:pt>
                <c:pt idx="3058">
                  <c:v>40429</c:v>
                </c:pt>
                <c:pt idx="3059">
                  <c:v>40429</c:v>
                </c:pt>
                <c:pt idx="3060">
                  <c:v>40429</c:v>
                </c:pt>
                <c:pt idx="3061">
                  <c:v>40429</c:v>
                </c:pt>
                <c:pt idx="3062">
                  <c:v>40429</c:v>
                </c:pt>
                <c:pt idx="3063">
                  <c:v>40429</c:v>
                </c:pt>
                <c:pt idx="3064">
                  <c:v>40429</c:v>
                </c:pt>
                <c:pt idx="3065">
                  <c:v>40429</c:v>
                </c:pt>
                <c:pt idx="3066">
                  <c:v>40430</c:v>
                </c:pt>
                <c:pt idx="3067">
                  <c:v>40430</c:v>
                </c:pt>
                <c:pt idx="3068">
                  <c:v>40430</c:v>
                </c:pt>
                <c:pt idx="3069">
                  <c:v>40430</c:v>
                </c:pt>
                <c:pt idx="3070">
                  <c:v>40430</c:v>
                </c:pt>
                <c:pt idx="3071">
                  <c:v>40430</c:v>
                </c:pt>
                <c:pt idx="3072">
                  <c:v>40430</c:v>
                </c:pt>
                <c:pt idx="3073">
                  <c:v>40430</c:v>
                </c:pt>
                <c:pt idx="3074">
                  <c:v>40430</c:v>
                </c:pt>
                <c:pt idx="3075">
                  <c:v>40430</c:v>
                </c:pt>
                <c:pt idx="3076">
                  <c:v>40430</c:v>
                </c:pt>
                <c:pt idx="3077">
                  <c:v>40430</c:v>
                </c:pt>
                <c:pt idx="3078">
                  <c:v>40430</c:v>
                </c:pt>
                <c:pt idx="3079">
                  <c:v>40430</c:v>
                </c:pt>
                <c:pt idx="3080">
                  <c:v>40430</c:v>
                </c:pt>
                <c:pt idx="3081">
                  <c:v>40430</c:v>
                </c:pt>
                <c:pt idx="3082">
                  <c:v>40430</c:v>
                </c:pt>
                <c:pt idx="3083">
                  <c:v>40430</c:v>
                </c:pt>
                <c:pt idx="3084">
                  <c:v>40430</c:v>
                </c:pt>
                <c:pt idx="3085">
                  <c:v>40430</c:v>
                </c:pt>
                <c:pt idx="3086">
                  <c:v>40430</c:v>
                </c:pt>
                <c:pt idx="3087">
                  <c:v>40430</c:v>
                </c:pt>
                <c:pt idx="3088">
                  <c:v>40430</c:v>
                </c:pt>
                <c:pt idx="3089">
                  <c:v>40430</c:v>
                </c:pt>
                <c:pt idx="3090">
                  <c:v>40431</c:v>
                </c:pt>
                <c:pt idx="3091">
                  <c:v>40431</c:v>
                </c:pt>
                <c:pt idx="3092">
                  <c:v>40431</c:v>
                </c:pt>
                <c:pt idx="3093">
                  <c:v>40431</c:v>
                </c:pt>
                <c:pt idx="3094">
                  <c:v>40431</c:v>
                </c:pt>
                <c:pt idx="3095">
                  <c:v>40431</c:v>
                </c:pt>
                <c:pt idx="3096">
                  <c:v>40431</c:v>
                </c:pt>
                <c:pt idx="3097">
                  <c:v>40431</c:v>
                </c:pt>
                <c:pt idx="3098">
                  <c:v>40431</c:v>
                </c:pt>
                <c:pt idx="3099">
                  <c:v>40431</c:v>
                </c:pt>
                <c:pt idx="3100">
                  <c:v>40431</c:v>
                </c:pt>
                <c:pt idx="3101">
                  <c:v>40431</c:v>
                </c:pt>
                <c:pt idx="3102">
                  <c:v>40431</c:v>
                </c:pt>
                <c:pt idx="3103">
                  <c:v>40431</c:v>
                </c:pt>
                <c:pt idx="3104">
                  <c:v>40431</c:v>
                </c:pt>
                <c:pt idx="3105">
                  <c:v>40431</c:v>
                </c:pt>
                <c:pt idx="3106">
                  <c:v>40431</c:v>
                </c:pt>
                <c:pt idx="3107">
                  <c:v>40431</c:v>
                </c:pt>
                <c:pt idx="3108">
                  <c:v>40431</c:v>
                </c:pt>
                <c:pt idx="3109">
                  <c:v>40431</c:v>
                </c:pt>
                <c:pt idx="3110">
                  <c:v>40431</c:v>
                </c:pt>
                <c:pt idx="3111">
                  <c:v>40431</c:v>
                </c:pt>
                <c:pt idx="3112">
                  <c:v>40431</c:v>
                </c:pt>
                <c:pt idx="3113">
                  <c:v>40431</c:v>
                </c:pt>
                <c:pt idx="3114">
                  <c:v>40432</c:v>
                </c:pt>
                <c:pt idx="3115">
                  <c:v>40432</c:v>
                </c:pt>
                <c:pt idx="3116">
                  <c:v>40432</c:v>
                </c:pt>
                <c:pt idx="3117">
                  <c:v>40432</c:v>
                </c:pt>
                <c:pt idx="3118">
                  <c:v>40432</c:v>
                </c:pt>
                <c:pt idx="3119">
                  <c:v>40432</c:v>
                </c:pt>
                <c:pt idx="3120">
                  <c:v>40432</c:v>
                </c:pt>
                <c:pt idx="3121">
                  <c:v>40432</c:v>
                </c:pt>
                <c:pt idx="3122">
                  <c:v>40432</c:v>
                </c:pt>
                <c:pt idx="3123">
                  <c:v>40432</c:v>
                </c:pt>
                <c:pt idx="3124">
                  <c:v>40432</c:v>
                </c:pt>
                <c:pt idx="3125">
                  <c:v>40432</c:v>
                </c:pt>
                <c:pt idx="3126">
                  <c:v>40432</c:v>
                </c:pt>
                <c:pt idx="3127">
                  <c:v>40432</c:v>
                </c:pt>
                <c:pt idx="3128">
                  <c:v>40432</c:v>
                </c:pt>
                <c:pt idx="3129">
                  <c:v>40432</c:v>
                </c:pt>
                <c:pt idx="3130">
                  <c:v>40432</c:v>
                </c:pt>
                <c:pt idx="3131">
                  <c:v>40432</c:v>
                </c:pt>
                <c:pt idx="3132">
                  <c:v>40432</c:v>
                </c:pt>
                <c:pt idx="3133">
                  <c:v>40432</c:v>
                </c:pt>
                <c:pt idx="3134">
                  <c:v>40432</c:v>
                </c:pt>
                <c:pt idx="3135">
                  <c:v>40432</c:v>
                </c:pt>
                <c:pt idx="3136">
                  <c:v>40432</c:v>
                </c:pt>
                <c:pt idx="3137">
                  <c:v>40432</c:v>
                </c:pt>
                <c:pt idx="3138">
                  <c:v>40433</c:v>
                </c:pt>
                <c:pt idx="3139">
                  <c:v>40433</c:v>
                </c:pt>
                <c:pt idx="3140">
                  <c:v>40433</c:v>
                </c:pt>
                <c:pt idx="3141">
                  <c:v>40433</c:v>
                </c:pt>
                <c:pt idx="3142">
                  <c:v>40433</c:v>
                </c:pt>
                <c:pt idx="3143">
                  <c:v>40433</c:v>
                </c:pt>
                <c:pt idx="3144">
                  <c:v>40433</c:v>
                </c:pt>
                <c:pt idx="3145">
                  <c:v>40433</c:v>
                </c:pt>
                <c:pt idx="3146">
                  <c:v>40433</c:v>
                </c:pt>
                <c:pt idx="3147">
                  <c:v>40433</c:v>
                </c:pt>
                <c:pt idx="3148">
                  <c:v>40433</c:v>
                </c:pt>
                <c:pt idx="3149">
                  <c:v>40433</c:v>
                </c:pt>
                <c:pt idx="3150">
                  <c:v>40433</c:v>
                </c:pt>
                <c:pt idx="3151">
                  <c:v>40433</c:v>
                </c:pt>
                <c:pt idx="3152">
                  <c:v>40433</c:v>
                </c:pt>
                <c:pt idx="3153">
                  <c:v>40433</c:v>
                </c:pt>
                <c:pt idx="3154">
                  <c:v>40433</c:v>
                </c:pt>
                <c:pt idx="3155">
                  <c:v>40433</c:v>
                </c:pt>
                <c:pt idx="3156">
                  <c:v>40433</c:v>
                </c:pt>
                <c:pt idx="3157">
                  <c:v>40433</c:v>
                </c:pt>
                <c:pt idx="3158">
                  <c:v>40433</c:v>
                </c:pt>
                <c:pt idx="3159">
                  <c:v>40433</c:v>
                </c:pt>
                <c:pt idx="3160">
                  <c:v>40433</c:v>
                </c:pt>
                <c:pt idx="3161">
                  <c:v>40433</c:v>
                </c:pt>
                <c:pt idx="3162">
                  <c:v>40434</c:v>
                </c:pt>
                <c:pt idx="3163">
                  <c:v>40434</c:v>
                </c:pt>
                <c:pt idx="3164">
                  <c:v>40434</c:v>
                </c:pt>
                <c:pt idx="3165">
                  <c:v>40434</c:v>
                </c:pt>
                <c:pt idx="3166">
                  <c:v>40434</c:v>
                </c:pt>
                <c:pt idx="3167">
                  <c:v>40434</c:v>
                </c:pt>
                <c:pt idx="3168">
                  <c:v>40434</c:v>
                </c:pt>
                <c:pt idx="3169">
                  <c:v>40434</c:v>
                </c:pt>
                <c:pt idx="3170">
                  <c:v>40434</c:v>
                </c:pt>
                <c:pt idx="3171">
                  <c:v>40434</c:v>
                </c:pt>
                <c:pt idx="3172">
                  <c:v>40434</c:v>
                </c:pt>
                <c:pt idx="3173">
                  <c:v>40434</c:v>
                </c:pt>
                <c:pt idx="3174">
                  <c:v>40434</c:v>
                </c:pt>
                <c:pt idx="3175">
                  <c:v>40434</c:v>
                </c:pt>
                <c:pt idx="3176">
                  <c:v>40434</c:v>
                </c:pt>
                <c:pt idx="3177">
                  <c:v>40434</c:v>
                </c:pt>
                <c:pt idx="3178">
                  <c:v>40434</c:v>
                </c:pt>
                <c:pt idx="3179">
                  <c:v>40434</c:v>
                </c:pt>
                <c:pt idx="3180">
                  <c:v>40434</c:v>
                </c:pt>
                <c:pt idx="3181">
                  <c:v>40434</c:v>
                </c:pt>
                <c:pt idx="3182">
                  <c:v>40434</c:v>
                </c:pt>
                <c:pt idx="3183">
                  <c:v>40434</c:v>
                </c:pt>
                <c:pt idx="3184">
                  <c:v>40434</c:v>
                </c:pt>
                <c:pt idx="3185">
                  <c:v>40434</c:v>
                </c:pt>
                <c:pt idx="3186">
                  <c:v>40435</c:v>
                </c:pt>
                <c:pt idx="3187">
                  <c:v>40435</c:v>
                </c:pt>
                <c:pt idx="3188">
                  <c:v>40435</c:v>
                </c:pt>
                <c:pt idx="3189">
                  <c:v>40435</c:v>
                </c:pt>
                <c:pt idx="3190">
                  <c:v>40435</c:v>
                </c:pt>
                <c:pt idx="3191">
                  <c:v>40435</c:v>
                </c:pt>
                <c:pt idx="3192">
                  <c:v>40435</c:v>
                </c:pt>
                <c:pt idx="3193">
                  <c:v>40435</c:v>
                </c:pt>
                <c:pt idx="3194">
                  <c:v>40435</c:v>
                </c:pt>
                <c:pt idx="3195">
                  <c:v>40435</c:v>
                </c:pt>
                <c:pt idx="3196">
                  <c:v>40435</c:v>
                </c:pt>
                <c:pt idx="3197">
                  <c:v>40435</c:v>
                </c:pt>
                <c:pt idx="3198">
                  <c:v>40435</c:v>
                </c:pt>
                <c:pt idx="3199">
                  <c:v>40435</c:v>
                </c:pt>
                <c:pt idx="3200">
                  <c:v>40435</c:v>
                </c:pt>
                <c:pt idx="3201">
                  <c:v>40435</c:v>
                </c:pt>
                <c:pt idx="3202">
                  <c:v>40435</c:v>
                </c:pt>
                <c:pt idx="3203">
                  <c:v>40435</c:v>
                </c:pt>
                <c:pt idx="3204">
                  <c:v>40435</c:v>
                </c:pt>
                <c:pt idx="3205">
                  <c:v>40435</c:v>
                </c:pt>
                <c:pt idx="3206">
                  <c:v>40435</c:v>
                </c:pt>
                <c:pt idx="3207">
                  <c:v>40435</c:v>
                </c:pt>
                <c:pt idx="3208">
                  <c:v>40435</c:v>
                </c:pt>
                <c:pt idx="3209">
                  <c:v>40435</c:v>
                </c:pt>
                <c:pt idx="3210">
                  <c:v>40436</c:v>
                </c:pt>
                <c:pt idx="3211">
                  <c:v>40436</c:v>
                </c:pt>
                <c:pt idx="3212">
                  <c:v>40436</c:v>
                </c:pt>
                <c:pt idx="3213">
                  <c:v>40436</c:v>
                </c:pt>
                <c:pt idx="3214">
                  <c:v>40436</c:v>
                </c:pt>
                <c:pt idx="3215">
                  <c:v>40436</c:v>
                </c:pt>
                <c:pt idx="3216">
                  <c:v>40436</c:v>
                </c:pt>
                <c:pt idx="3217">
                  <c:v>40436</c:v>
                </c:pt>
                <c:pt idx="3218">
                  <c:v>40436</c:v>
                </c:pt>
                <c:pt idx="3219">
                  <c:v>40436</c:v>
                </c:pt>
                <c:pt idx="3220">
                  <c:v>40436</c:v>
                </c:pt>
                <c:pt idx="3221">
                  <c:v>40436</c:v>
                </c:pt>
                <c:pt idx="3222">
                  <c:v>40436</c:v>
                </c:pt>
                <c:pt idx="3223">
                  <c:v>40436</c:v>
                </c:pt>
                <c:pt idx="3224">
                  <c:v>40436</c:v>
                </c:pt>
                <c:pt idx="3225">
                  <c:v>40436</c:v>
                </c:pt>
                <c:pt idx="3226">
                  <c:v>40436</c:v>
                </c:pt>
                <c:pt idx="3227">
                  <c:v>40436</c:v>
                </c:pt>
                <c:pt idx="3228">
                  <c:v>40436</c:v>
                </c:pt>
                <c:pt idx="3229">
                  <c:v>40436</c:v>
                </c:pt>
                <c:pt idx="3230">
                  <c:v>40436</c:v>
                </c:pt>
                <c:pt idx="3231">
                  <c:v>40436</c:v>
                </c:pt>
                <c:pt idx="3232">
                  <c:v>40436</c:v>
                </c:pt>
                <c:pt idx="3233">
                  <c:v>40436</c:v>
                </c:pt>
                <c:pt idx="3234">
                  <c:v>40437</c:v>
                </c:pt>
                <c:pt idx="3235">
                  <c:v>40437</c:v>
                </c:pt>
                <c:pt idx="3236">
                  <c:v>40437</c:v>
                </c:pt>
                <c:pt idx="3237">
                  <c:v>40437</c:v>
                </c:pt>
                <c:pt idx="3238">
                  <c:v>40437</c:v>
                </c:pt>
                <c:pt idx="3239">
                  <c:v>40437</c:v>
                </c:pt>
                <c:pt idx="3240">
                  <c:v>40437</c:v>
                </c:pt>
                <c:pt idx="3241">
                  <c:v>40437</c:v>
                </c:pt>
                <c:pt idx="3242">
                  <c:v>40437</c:v>
                </c:pt>
                <c:pt idx="3243">
                  <c:v>40437</c:v>
                </c:pt>
                <c:pt idx="3244">
                  <c:v>40437</c:v>
                </c:pt>
                <c:pt idx="3245">
                  <c:v>40437</c:v>
                </c:pt>
                <c:pt idx="3246">
                  <c:v>40437</c:v>
                </c:pt>
                <c:pt idx="3247">
                  <c:v>40437</c:v>
                </c:pt>
                <c:pt idx="3248">
                  <c:v>40437</c:v>
                </c:pt>
                <c:pt idx="3249">
                  <c:v>40437</c:v>
                </c:pt>
                <c:pt idx="3250">
                  <c:v>40437</c:v>
                </c:pt>
                <c:pt idx="3251">
                  <c:v>40437</c:v>
                </c:pt>
                <c:pt idx="3252">
                  <c:v>40437</c:v>
                </c:pt>
                <c:pt idx="3253">
                  <c:v>40437</c:v>
                </c:pt>
                <c:pt idx="3254">
                  <c:v>40437</c:v>
                </c:pt>
                <c:pt idx="3255">
                  <c:v>40437</c:v>
                </c:pt>
                <c:pt idx="3256">
                  <c:v>40437</c:v>
                </c:pt>
                <c:pt idx="3257">
                  <c:v>40437</c:v>
                </c:pt>
                <c:pt idx="3258">
                  <c:v>40438</c:v>
                </c:pt>
                <c:pt idx="3259">
                  <c:v>40438</c:v>
                </c:pt>
                <c:pt idx="3260">
                  <c:v>40438</c:v>
                </c:pt>
                <c:pt idx="3261">
                  <c:v>40438</c:v>
                </c:pt>
                <c:pt idx="3262">
                  <c:v>40438</c:v>
                </c:pt>
                <c:pt idx="3263">
                  <c:v>40438</c:v>
                </c:pt>
                <c:pt idx="3264">
                  <c:v>40438</c:v>
                </c:pt>
                <c:pt idx="3265">
                  <c:v>40438</c:v>
                </c:pt>
                <c:pt idx="3266">
                  <c:v>40438</c:v>
                </c:pt>
                <c:pt idx="3267">
                  <c:v>40438</c:v>
                </c:pt>
                <c:pt idx="3268">
                  <c:v>40438</c:v>
                </c:pt>
                <c:pt idx="3269">
                  <c:v>40438</c:v>
                </c:pt>
                <c:pt idx="3270">
                  <c:v>40438</c:v>
                </c:pt>
                <c:pt idx="3271">
                  <c:v>40438</c:v>
                </c:pt>
                <c:pt idx="3272">
                  <c:v>40438</c:v>
                </c:pt>
                <c:pt idx="3273">
                  <c:v>40438</c:v>
                </c:pt>
                <c:pt idx="3274">
                  <c:v>40438</c:v>
                </c:pt>
                <c:pt idx="3275">
                  <c:v>40438</c:v>
                </c:pt>
                <c:pt idx="3276">
                  <c:v>40438</c:v>
                </c:pt>
                <c:pt idx="3277">
                  <c:v>40438</c:v>
                </c:pt>
                <c:pt idx="3278">
                  <c:v>40438</c:v>
                </c:pt>
                <c:pt idx="3279">
                  <c:v>40438</c:v>
                </c:pt>
                <c:pt idx="3280">
                  <c:v>40438</c:v>
                </c:pt>
                <c:pt idx="3281">
                  <c:v>40438</c:v>
                </c:pt>
                <c:pt idx="3282">
                  <c:v>40439</c:v>
                </c:pt>
                <c:pt idx="3283">
                  <c:v>40439</c:v>
                </c:pt>
                <c:pt idx="3284">
                  <c:v>40439</c:v>
                </c:pt>
                <c:pt idx="3285">
                  <c:v>40439</c:v>
                </c:pt>
                <c:pt idx="3286">
                  <c:v>40439</c:v>
                </c:pt>
                <c:pt idx="3287">
                  <c:v>40439</c:v>
                </c:pt>
                <c:pt idx="3288">
                  <c:v>40439</c:v>
                </c:pt>
                <c:pt idx="3289">
                  <c:v>40439</c:v>
                </c:pt>
                <c:pt idx="3290">
                  <c:v>40439</c:v>
                </c:pt>
                <c:pt idx="3291">
                  <c:v>40439</c:v>
                </c:pt>
                <c:pt idx="3292">
                  <c:v>40439</c:v>
                </c:pt>
                <c:pt idx="3293">
                  <c:v>40439</c:v>
                </c:pt>
                <c:pt idx="3294">
                  <c:v>40439</c:v>
                </c:pt>
                <c:pt idx="3295">
                  <c:v>40439</c:v>
                </c:pt>
                <c:pt idx="3296">
                  <c:v>40439</c:v>
                </c:pt>
                <c:pt idx="3297">
                  <c:v>40439</c:v>
                </c:pt>
                <c:pt idx="3298">
                  <c:v>40439</c:v>
                </c:pt>
                <c:pt idx="3299">
                  <c:v>40439</c:v>
                </c:pt>
                <c:pt idx="3300">
                  <c:v>40439</c:v>
                </c:pt>
                <c:pt idx="3301">
                  <c:v>40439</c:v>
                </c:pt>
                <c:pt idx="3302">
                  <c:v>40439</c:v>
                </c:pt>
                <c:pt idx="3303">
                  <c:v>40439</c:v>
                </c:pt>
                <c:pt idx="3304">
                  <c:v>40439</c:v>
                </c:pt>
                <c:pt idx="3305">
                  <c:v>40439</c:v>
                </c:pt>
                <c:pt idx="3306">
                  <c:v>40440</c:v>
                </c:pt>
                <c:pt idx="3307">
                  <c:v>40440</c:v>
                </c:pt>
                <c:pt idx="3308">
                  <c:v>40440</c:v>
                </c:pt>
                <c:pt idx="3309">
                  <c:v>40440</c:v>
                </c:pt>
                <c:pt idx="3310">
                  <c:v>40440</c:v>
                </c:pt>
                <c:pt idx="3311">
                  <c:v>40440</c:v>
                </c:pt>
                <c:pt idx="3312">
                  <c:v>40440</c:v>
                </c:pt>
                <c:pt idx="3313">
                  <c:v>40440</c:v>
                </c:pt>
                <c:pt idx="3314">
                  <c:v>40440</c:v>
                </c:pt>
                <c:pt idx="3315">
                  <c:v>40440</c:v>
                </c:pt>
                <c:pt idx="3316">
                  <c:v>40440</c:v>
                </c:pt>
                <c:pt idx="3317">
                  <c:v>40440</c:v>
                </c:pt>
                <c:pt idx="3318">
                  <c:v>40440</c:v>
                </c:pt>
                <c:pt idx="3319">
                  <c:v>40440</c:v>
                </c:pt>
                <c:pt idx="3320">
                  <c:v>40440</c:v>
                </c:pt>
                <c:pt idx="3321">
                  <c:v>40440</c:v>
                </c:pt>
                <c:pt idx="3322">
                  <c:v>40440</c:v>
                </c:pt>
                <c:pt idx="3323">
                  <c:v>40440</c:v>
                </c:pt>
                <c:pt idx="3324">
                  <c:v>40440</c:v>
                </c:pt>
                <c:pt idx="3325">
                  <c:v>40440</c:v>
                </c:pt>
                <c:pt idx="3326">
                  <c:v>40440</c:v>
                </c:pt>
                <c:pt idx="3327">
                  <c:v>40440</c:v>
                </c:pt>
                <c:pt idx="3328">
                  <c:v>40440</c:v>
                </c:pt>
                <c:pt idx="3329">
                  <c:v>40440</c:v>
                </c:pt>
                <c:pt idx="3330">
                  <c:v>40441</c:v>
                </c:pt>
                <c:pt idx="3331">
                  <c:v>40441</c:v>
                </c:pt>
                <c:pt idx="3332">
                  <c:v>40441</c:v>
                </c:pt>
                <c:pt idx="3333">
                  <c:v>40441</c:v>
                </c:pt>
                <c:pt idx="3334">
                  <c:v>40441</c:v>
                </c:pt>
                <c:pt idx="3335">
                  <c:v>40441</c:v>
                </c:pt>
                <c:pt idx="3336">
                  <c:v>40441</c:v>
                </c:pt>
                <c:pt idx="3337">
                  <c:v>40441</c:v>
                </c:pt>
                <c:pt idx="3338">
                  <c:v>40441</c:v>
                </c:pt>
                <c:pt idx="3339">
                  <c:v>40441</c:v>
                </c:pt>
                <c:pt idx="3340">
                  <c:v>40441</c:v>
                </c:pt>
                <c:pt idx="3341">
                  <c:v>40441</c:v>
                </c:pt>
                <c:pt idx="3342">
                  <c:v>40441</c:v>
                </c:pt>
                <c:pt idx="3343">
                  <c:v>40441</c:v>
                </c:pt>
                <c:pt idx="3344">
                  <c:v>40441</c:v>
                </c:pt>
                <c:pt idx="3345">
                  <c:v>40441</c:v>
                </c:pt>
                <c:pt idx="3346">
                  <c:v>40441</c:v>
                </c:pt>
                <c:pt idx="3347">
                  <c:v>40441</c:v>
                </c:pt>
                <c:pt idx="3348">
                  <c:v>40441</c:v>
                </c:pt>
                <c:pt idx="3349">
                  <c:v>40441</c:v>
                </c:pt>
                <c:pt idx="3350">
                  <c:v>40441</c:v>
                </c:pt>
                <c:pt idx="3351">
                  <c:v>40441</c:v>
                </c:pt>
                <c:pt idx="3352">
                  <c:v>40441</c:v>
                </c:pt>
                <c:pt idx="3353">
                  <c:v>40441</c:v>
                </c:pt>
                <c:pt idx="3354">
                  <c:v>40442</c:v>
                </c:pt>
                <c:pt idx="3355">
                  <c:v>40442</c:v>
                </c:pt>
                <c:pt idx="3356">
                  <c:v>40442</c:v>
                </c:pt>
                <c:pt idx="3357">
                  <c:v>40442</c:v>
                </c:pt>
                <c:pt idx="3358">
                  <c:v>40442</c:v>
                </c:pt>
                <c:pt idx="3359">
                  <c:v>40442</c:v>
                </c:pt>
                <c:pt idx="3360">
                  <c:v>40442</c:v>
                </c:pt>
                <c:pt idx="3361">
                  <c:v>40442</c:v>
                </c:pt>
                <c:pt idx="3362">
                  <c:v>40442</c:v>
                </c:pt>
                <c:pt idx="3363">
                  <c:v>40442</c:v>
                </c:pt>
                <c:pt idx="3364">
                  <c:v>40442</c:v>
                </c:pt>
                <c:pt idx="3365">
                  <c:v>40442</c:v>
                </c:pt>
                <c:pt idx="3366">
                  <c:v>40442</c:v>
                </c:pt>
                <c:pt idx="3367">
                  <c:v>40442</c:v>
                </c:pt>
                <c:pt idx="3368">
                  <c:v>40442</c:v>
                </c:pt>
                <c:pt idx="3369">
                  <c:v>40442</c:v>
                </c:pt>
                <c:pt idx="3370">
                  <c:v>40442</c:v>
                </c:pt>
                <c:pt idx="3371">
                  <c:v>40442</c:v>
                </c:pt>
                <c:pt idx="3372">
                  <c:v>40442</c:v>
                </c:pt>
                <c:pt idx="3373">
                  <c:v>40442</c:v>
                </c:pt>
                <c:pt idx="3374">
                  <c:v>40442</c:v>
                </c:pt>
                <c:pt idx="3375">
                  <c:v>40442</c:v>
                </c:pt>
                <c:pt idx="3376">
                  <c:v>40442</c:v>
                </c:pt>
                <c:pt idx="3377">
                  <c:v>40442</c:v>
                </c:pt>
                <c:pt idx="3378">
                  <c:v>40443</c:v>
                </c:pt>
                <c:pt idx="3379">
                  <c:v>40443</c:v>
                </c:pt>
                <c:pt idx="3380">
                  <c:v>40443</c:v>
                </c:pt>
                <c:pt idx="3381">
                  <c:v>40443</c:v>
                </c:pt>
                <c:pt idx="3382">
                  <c:v>40443</c:v>
                </c:pt>
                <c:pt idx="3383">
                  <c:v>40443</c:v>
                </c:pt>
                <c:pt idx="3384">
                  <c:v>40443</c:v>
                </c:pt>
                <c:pt idx="3385">
                  <c:v>40443</c:v>
                </c:pt>
                <c:pt idx="3386">
                  <c:v>40443</c:v>
                </c:pt>
                <c:pt idx="3387">
                  <c:v>40443</c:v>
                </c:pt>
                <c:pt idx="3388">
                  <c:v>40443</c:v>
                </c:pt>
                <c:pt idx="3389">
                  <c:v>40443</c:v>
                </c:pt>
                <c:pt idx="3390">
                  <c:v>40443</c:v>
                </c:pt>
                <c:pt idx="3391">
                  <c:v>40443</c:v>
                </c:pt>
                <c:pt idx="3392">
                  <c:v>40443</c:v>
                </c:pt>
                <c:pt idx="3393">
                  <c:v>40443</c:v>
                </c:pt>
                <c:pt idx="3394">
                  <c:v>40443</c:v>
                </c:pt>
                <c:pt idx="3395">
                  <c:v>40443</c:v>
                </c:pt>
                <c:pt idx="3396">
                  <c:v>40443</c:v>
                </c:pt>
                <c:pt idx="3397">
                  <c:v>40443</c:v>
                </c:pt>
                <c:pt idx="3398">
                  <c:v>40443</c:v>
                </c:pt>
                <c:pt idx="3399">
                  <c:v>40443</c:v>
                </c:pt>
                <c:pt idx="3400">
                  <c:v>40443</c:v>
                </c:pt>
                <c:pt idx="3401">
                  <c:v>40443</c:v>
                </c:pt>
                <c:pt idx="3402">
                  <c:v>40444</c:v>
                </c:pt>
                <c:pt idx="3403">
                  <c:v>40444</c:v>
                </c:pt>
                <c:pt idx="3404">
                  <c:v>40444</c:v>
                </c:pt>
                <c:pt idx="3405">
                  <c:v>40444</c:v>
                </c:pt>
                <c:pt idx="3406">
                  <c:v>40444</c:v>
                </c:pt>
                <c:pt idx="3407">
                  <c:v>40444</c:v>
                </c:pt>
                <c:pt idx="3408">
                  <c:v>40444</c:v>
                </c:pt>
                <c:pt idx="3409">
                  <c:v>40444</c:v>
                </c:pt>
                <c:pt idx="3410">
                  <c:v>40444</c:v>
                </c:pt>
                <c:pt idx="3411">
                  <c:v>40444</c:v>
                </c:pt>
                <c:pt idx="3412">
                  <c:v>40444</c:v>
                </c:pt>
                <c:pt idx="3413">
                  <c:v>40444</c:v>
                </c:pt>
                <c:pt idx="3414">
                  <c:v>40444</c:v>
                </c:pt>
                <c:pt idx="3415">
                  <c:v>40444</c:v>
                </c:pt>
                <c:pt idx="3416">
                  <c:v>40444</c:v>
                </c:pt>
                <c:pt idx="3417">
                  <c:v>40444</c:v>
                </c:pt>
                <c:pt idx="3418">
                  <c:v>40444</c:v>
                </c:pt>
                <c:pt idx="3419">
                  <c:v>40444</c:v>
                </c:pt>
                <c:pt idx="3420">
                  <c:v>40444</c:v>
                </c:pt>
                <c:pt idx="3421">
                  <c:v>40444</c:v>
                </c:pt>
                <c:pt idx="3422">
                  <c:v>40444</c:v>
                </c:pt>
                <c:pt idx="3423">
                  <c:v>40444</c:v>
                </c:pt>
                <c:pt idx="3424">
                  <c:v>40444</c:v>
                </c:pt>
                <c:pt idx="3425">
                  <c:v>40444</c:v>
                </c:pt>
                <c:pt idx="3426">
                  <c:v>40445</c:v>
                </c:pt>
                <c:pt idx="3427">
                  <c:v>40445</c:v>
                </c:pt>
                <c:pt idx="3428">
                  <c:v>40445</c:v>
                </c:pt>
                <c:pt idx="3429">
                  <c:v>40445</c:v>
                </c:pt>
                <c:pt idx="3430">
                  <c:v>40445</c:v>
                </c:pt>
                <c:pt idx="3431">
                  <c:v>40445</c:v>
                </c:pt>
                <c:pt idx="3432">
                  <c:v>40445</c:v>
                </c:pt>
                <c:pt idx="3433">
                  <c:v>40445</c:v>
                </c:pt>
                <c:pt idx="3434">
                  <c:v>40445</c:v>
                </c:pt>
                <c:pt idx="3435">
                  <c:v>40445</c:v>
                </c:pt>
                <c:pt idx="3436">
                  <c:v>40445</c:v>
                </c:pt>
                <c:pt idx="3437">
                  <c:v>40445</c:v>
                </c:pt>
                <c:pt idx="3438">
                  <c:v>40445</c:v>
                </c:pt>
                <c:pt idx="3439">
                  <c:v>40445</c:v>
                </c:pt>
                <c:pt idx="3440">
                  <c:v>40445</c:v>
                </c:pt>
                <c:pt idx="3441">
                  <c:v>40445</c:v>
                </c:pt>
                <c:pt idx="3442">
                  <c:v>40445</c:v>
                </c:pt>
                <c:pt idx="3443">
                  <c:v>40445</c:v>
                </c:pt>
                <c:pt idx="3444">
                  <c:v>40445</c:v>
                </c:pt>
                <c:pt idx="3445">
                  <c:v>40445</c:v>
                </c:pt>
                <c:pt idx="3446">
                  <c:v>40445</c:v>
                </c:pt>
                <c:pt idx="3447">
                  <c:v>40445</c:v>
                </c:pt>
                <c:pt idx="3448">
                  <c:v>40445</c:v>
                </c:pt>
                <c:pt idx="3449">
                  <c:v>40445</c:v>
                </c:pt>
                <c:pt idx="3450">
                  <c:v>40446</c:v>
                </c:pt>
                <c:pt idx="3451">
                  <c:v>40446</c:v>
                </c:pt>
                <c:pt idx="3452">
                  <c:v>40446</c:v>
                </c:pt>
                <c:pt idx="3453">
                  <c:v>40446</c:v>
                </c:pt>
                <c:pt idx="3454">
                  <c:v>40446</c:v>
                </c:pt>
                <c:pt idx="3455">
                  <c:v>40446</c:v>
                </c:pt>
                <c:pt idx="3456">
                  <c:v>40446</c:v>
                </c:pt>
                <c:pt idx="3457">
                  <c:v>40446</c:v>
                </c:pt>
                <c:pt idx="3458">
                  <c:v>40446</c:v>
                </c:pt>
                <c:pt idx="3459">
                  <c:v>40446</c:v>
                </c:pt>
                <c:pt idx="3460">
                  <c:v>40446</c:v>
                </c:pt>
                <c:pt idx="3461">
                  <c:v>40446</c:v>
                </c:pt>
                <c:pt idx="3462">
                  <c:v>40446</c:v>
                </c:pt>
                <c:pt idx="3463">
                  <c:v>40446</c:v>
                </c:pt>
                <c:pt idx="3464">
                  <c:v>40446</c:v>
                </c:pt>
                <c:pt idx="3465">
                  <c:v>40446</c:v>
                </c:pt>
                <c:pt idx="3466">
                  <c:v>40446</c:v>
                </c:pt>
                <c:pt idx="3467">
                  <c:v>40446</c:v>
                </c:pt>
                <c:pt idx="3468">
                  <c:v>40446</c:v>
                </c:pt>
                <c:pt idx="3469">
                  <c:v>40446</c:v>
                </c:pt>
                <c:pt idx="3470">
                  <c:v>40446</c:v>
                </c:pt>
                <c:pt idx="3471">
                  <c:v>40446</c:v>
                </c:pt>
                <c:pt idx="3472">
                  <c:v>40446</c:v>
                </c:pt>
                <c:pt idx="3473">
                  <c:v>40446</c:v>
                </c:pt>
                <c:pt idx="3474">
                  <c:v>40447</c:v>
                </c:pt>
                <c:pt idx="3475">
                  <c:v>40447</c:v>
                </c:pt>
                <c:pt idx="3476">
                  <c:v>40447</c:v>
                </c:pt>
                <c:pt idx="3477">
                  <c:v>40447</c:v>
                </c:pt>
                <c:pt idx="3478">
                  <c:v>40447</c:v>
                </c:pt>
                <c:pt idx="3479">
                  <c:v>40447</c:v>
                </c:pt>
                <c:pt idx="3480">
                  <c:v>40447</c:v>
                </c:pt>
                <c:pt idx="3481">
                  <c:v>40447</c:v>
                </c:pt>
                <c:pt idx="3482">
                  <c:v>40447</c:v>
                </c:pt>
                <c:pt idx="3483">
                  <c:v>40447</c:v>
                </c:pt>
                <c:pt idx="3484">
                  <c:v>40447</c:v>
                </c:pt>
                <c:pt idx="3485">
                  <c:v>40447</c:v>
                </c:pt>
                <c:pt idx="3486">
                  <c:v>40447</c:v>
                </c:pt>
                <c:pt idx="3487">
                  <c:v>40447</c:v>
                </c:pt>
                <c:pt idx="3488">
                  <c:v>40447</c:v>
                </c:pt>
                <c:pt idx="3489">
                  <c:v>40447</c:v>
                </c:pt>
                <c:pt idx="3490">
                  <c:v>40447</c:v>
                </c:pt>
                <c:pt idx="3491">
                  <c:v>40447</c:v>
                </c:pt>
                <c:pt idx="3492">
                  <c:v>40447</c:v>
                </c:pt>
                <c:pt idx="3493">
                  <c:v>40447</c:v>
                </c:pt>
                <c:pt idx="3494">
                  <c:v>40447</c:v>
                </c:pt>
                <c:pt idx="3495">
                  <c:v>40447</c:v>
                </c:pt>
                <c:pt idx="3496">
                  <c:v>40447</c:v>
                </c:pt>
                <c:pt idx="3497">
                  <c:v>40447</c:v>
                </c:pt>
                <c:pt idx="3498">
                  <c:v>40448</c:v>
                </c:pt>
                <c:pt idx="3499">
                  <c:v>40448</c:v>
                </c:pt>
                <c:pt idx="3500">
                  <c:v>40448</c:v>
                </c:pt>
                <c:pt idx="3501">
                  <c:v>40448</c:v>
                </c:pt>
                <c:pt idx="3502">
                  <c:v>40448</c:v>
                </c:pt>
                <c:pt idx="3503">
                  <c:v>40448</c:v>
                </c:pt>
                <c:pt idx="3504">
                  <c:v>40448</c:v>
                </c:pt>
                <c:pt idx="3505">
                  <c:v>40448</c:v>
                </c:pt>
                <c:pt idx="3506">
                  <c:v>40448</c:v>
                </c:pt>
                <c:pt idx="3507">
                  <c:v>40448</c:v>
                </c:pt>
                <c:pt idx="3508">
                  <c:v>40448</c:v>
                </c:pt>
                <c:pt idx="3509">
                  <c:v>40448</c:v>
                </c:pt>
                <c:pt idx="3510">
                  <c:v>40448</c:v>
                </c:pt>
                <c:pt idx="3511">
                  <c:v>40448</c:v>
                </c:pt>
                <c:pt idx="3512">
                  <c:v>40448</c:v>
                </c:pt>
                <c:pt idx="3513">
                  <c:v>40448</c:v>
                </c:pt>
                <c:pt idx="3514">
                  <c:v>40448</c:v>
                </c:pt>
                <c:pt idx="3515">
                  <c:v>40448</c:v>
                </c:pt>
                <c:pt idx="3516">
                  <c:v>40448</c:v>
                </c:pt>
                <c:pt idx="3517">
                  <c:v>40448</c:v>
                </c:pt>
                <c:pt idx="3518">
                  <c:v>40448</c:v>
                </c:pt>
                <c:pt idx="3519">
                  <c:v>40448</c:v>
                </c:pt>
                <c:pt idx="3520">
                  <c:v>40448</c:v>
                </c:pt>
                <c:pt idx="3521">
                  <c:v>40448</c:v>
                </c:pt>
                <c:pt idx="3522">
                  <c:v>40449</c:v>
                </c:pt>
                <c:pt idx="3523">
                  <c:v>40449</c:v>
                </c:pt>
                <c:pt idx="3524">
                  <c:v>40449</c:v>
                </c:pt>
                <c:pt idx="3525">
                  <c:v>40449</c:v>
                </c:pt>
                <c:pt idx="3526">
                  <c:v>40449</c:v>
                </c:pt>
                <c:pt idx="3527">
                  <c:v>40449</c:v>
                </c:pt>
                <c:pt idx="3528">
                  <c:v>40449</c:v>
                </c:pt>
                <c:pt idx="3529">
                  <c:v>40449</c:v>
                </c:pt>
                <c:pt idx="3530">
                  <c:v>40449</c:v>
                </c:pt>
                <c:pt idx="3531">
                  <c:v>40449</c:v>
                </c:pt>
                <c:pt idx="3532">
                  <c:v>40449</c:v>
                </c:pt>
                <c:pt idx="3533">
                  <c:v>40449</c:v>
                </c:pt>
                <c:pt idx="3534">
                  <c:v>40449</c:v>
                </c:pt>
                <c:pt idx="3535">
                  <c:v>40449</c:v>
                </c:pt>
                <c:pt idx="3536">
                  <c:v>40449</c:v>
                </c:pt>
                <c:pt idx="3537">
                  <c:v>40449</c:v>
                </c:pt>
                <c:pt idx="3538">
                  <c:v>40449</c:v>
                </c:pt>
                <c:pt idx="3539">
                  <c:v>40449</c:v>
                </c:pt>
                <c:pt idx="3540">
                  <c:v>40449</c:v>
                </c:pt>
                <c:pt idx="3541">
                  <c:v>40449</c:v>
                </c:pt>
                <c:pt idx="3542">
                  <c:v>40449</c:v>
                </c:pt>
                <c:pt idx="3543">
                  <c:v>40449</c:v>
                </c:pt>
                <c:pt idx="3544">
                  <c:v>40449</c:v>
                </c:pt>
                <c:pt idx="3545">
                  <c:v>40449</c:v>
                </c:pt>
                <c:pt idx="3546">
                  <c:v>40450</c:v>
                </c:pt>
                <c:pt idx="3547">
                  <c:v>40450</c:v>
                </c:pt>
                <c:pt idx="3548">
                  <c:v>40450</c:v>
                </c:pt>
                <c:pt idx="3549">
                  <c:v>40450</c:v>
                </c:pt>
                <c:pt idx="3550">
                  <c:v>40450</c:v>
                </c:pt>
                <c:pt idx="3551">
                  <c:v>40450</c:v>
                </c:pt>
                <c:pt idx="3552">
                  <c:v>40450</c:v>
                </c:pt>
                <c:pt idx="3553">
                  <c:v>40450</c:v>
                </c:pt>
                <c:pt idx="3554">
                  <c:v>40450</c:v>
                </c:pt>
                <c:pt idx="3555">
                  <c:v>40450</c:v>
                </c:pt>
                <c:pt idx="3556">
                  <c:v>40450</c:v>
                </c:pt>
                <c:pt idx="3557">
                  <c:v>40462</c:v>
                </c:pt>
                <c:pt idx="3558">
                  <c:v>40462</c:v>
                </c:pt>
                <c:pt idx="3559">
                  <c:v>40462</c:v>
                </c:pt>
                <c:pt idx="3560">
                  <c:v>40462</c:v>
                </c:pt>
                <c:pt idx="3561">
                  <c:v>40462</c:v>
                </c:pt>
                <c:pt idx="3562">
                  <c:v>40462</c:v>
                </c:pt>
                <c:pt idx="3563">
                  <c:v>40462</c:v>
                </c:pt>
                <c:pt idx="3564">
                  <c:v>40462</c:v>
                </c:pt>
                <c:pt idx="3565">
                  <c:v>40462</c:v>
                </c:pt>
                <c:pt idx="3566">
                  <c:v>40462</c:v>
                </c:pt>
                <c:pt idx="3567">
                  <c:v>40462</c:v>
                </c:pt>
                <c:pt idx="3568">
                  <c:v>40462</c:v>
                </c:pt>
                <c:pt idx="3569">
                  <c:v>40462</c:v>
                </c:pt>
                <c:pt idx="3570">
                  <c:v>40462</c:v>
                </c:pt>
                <c:pt idx="3571">
                  <c:v>40462</c:v>
                </c:pt>
                <c:pt idx="3572">
                  <c:v>40463</c:v>
                </c:pt>
                <c:pt idx="3573">
                  <c:v>40463</c:v>
                </c:pt>
                <c:pt idx="3574">
                  <c:v>40463</c:v>
                </c:pt>
                <c:pt idx="3575">
                  <c:v>40463</c:v>
                </c:pt>
                <c:pt idx="3576">
                  <c:v>40463</c:v>
                </c:pt>
                <c:pt idx="3577">
                  <c:v>40463</c:v>
                </c:pt>
                <c:pt idx="3578">
                  <c:v>40463</c:v>
                </c:pt>
                <c:pt idx="3579">
                  <c:v>40463</c:v>
                </c:pt>
                <c:pt idx="3580">
                  <c:v>40463</c:v>
                </c:pt>
                <c:pt idx="3581">
                  <c:v>40463</c:v>
                </c:pt>
                <c:pt idx="3582">
                  <c:v>40463</c:v>
                </c:pt>
                <c:pt idx="3583">
                  <c:v>40463</c:v>
                </c:pt>
                <c:pt idx="3584">
                  <c:v>40463</c:v>
                </c:pt>
                <c:pt idx="3585">
                  <c:v>40463</c:v>
                </c:pt>
                <c:pt idx="3586">
                  <c:v>40463</c:v>
                </c:pt>
                <c:pt idx="3587">
                  <c:v>40463</c:v>
                </c:pt>
                <c:pt idx="3588">
                  <c:v>40463</c:v>
                </c:pt>
                <c:pt idx="3589">
                  <c:v>40463</c:v>
                </c:pt>
                <c:pt idx="3590">
                  <c:v>40463</c:v>
                </c:pt>
                <c:pt idx="3591">
                  <c:v>40463</c:v>
                </c:pt>
                <c:pt idx="3592">
                  <c:v>40463</c:v>
                </c:pt>
                <c:pt idx="3593">
                  <c:v>40463</c:v>
                </c:pt>
                <c:pt idx="3594">
                  <c:v>40463</c:v>
                </c:pt>
                <c:pt idx="3595">
                  <c:v>40463</c:v>
                </c:pt>
                <c:pt idx="3596">
                  <c:v>40464</c:v>
                </c:pt>
                <c:pt idx="3597">
                  <c:v>40464</c:v>
                </c:pt>
                <c:pt idx="3598">
                  <c:v>40464</c:v>
                </c:pt>
                <c:pt idx="3599">
                  <c:v>40464</c:v>
                </c:pt>
                <c:pt idx="3600">
                  <c:v>40464</c:v>
                </c:pt>
                <c:pt idx="3601">
                  <c:v>40464</c:v>
                </c:pt>
                <c:pt idx="3602">
                  <c:v>40464</c:v>
                </c:pt>
                <c:pt idx="3603">
                  <c:v>40464</c:v>
                </c:pt>
                <c:pt idx="3604">
                  <c:v>40464</c:v>
                </c:pt>
                <c:pt idx="3605">
                  <c:v>40464</c:v>
                </c:pt>
                <c:pt idx="3606">
                  <c:v>40464</c:v>
                </c:pt>
                <c:pt idx="3607">
                  <c:v>40464</c:v>
                </c:pt>
                <c:pt idx="3608">
                  <c:v>40464</c:v>
                </c:pt>
                <c:pt idx="3609">
                  <c:v>40464</c:v>
                </c:pt>
                <c:pt idx="3610">
                  <c:v>40464</c:v>
                </c:pt>
                <c:pt idx="3611">
                  <c:v>40464</c:v>
                </c:pt>
                <c:pt idx="3612">
                  <c:v>40464</c:v>
                </c:pt>
                <c:pt idx="3613">
                  <c:v>40464</c:v>
                </c:pt>
                <c:pt idx="3614">
                  <c:v>40464</c:v>
                </c:pt>
                <c:pt idx="3615">
                  <c:v>40464</c:v>
                </c:pt>
                <c:pt idx="3616">
                  <c:v>40464</c:v>
                </c:pt>
                <c:pt idx="3617">
                  <c:v>40464</c:v>
                </c:pt>
                <c:pt idx="3618">
                  <c:v>40464</c:v>
                </c:pt>
                <c:pt idx="3619">
                  <c:v>40464</c:v>
                </c:pt>
                <c:pt idx="3620">
                  <c:v>40465</c:v>
                </c:pt>
                <c:pt idx="3621">
                  <c:v>40465</c:v>
                </c:pt>
                <c:pt idx="3622">
                  <c:v>40465</c:v>
                </c:pt>
                <c:pt idx="3623">
                  <c:v>40465</c:v>
                </c:pt>
                <c:pt idx="3624">
                  <c:v>40465</c:v>
                </c:pt>
                <c:pt idx="3625">
                  <c:v>40465</c:v>
                </c:pt>
                <c:pt idx="3626">
                  <c:v>40465</c:v>
                </c:pt>
                <c:pt idx="3627">
                  <c:v>40465</c:v>
                </c:pt>
                <c:pt idx="3628">
                  <c:v>40465</c:v>
                </c:pt>
                <c:pt idx="3629">
                  <c:v>40465</c:v>
                </c:pt>
                <c:pt idx="3630">
                  <c:v>40465</c:v>
                </c:pt>
                <c:pt idx="3631">
                  <c:v>40465</c:v>
                </c:pt>
                <c:pt idx="3632">
                  <c:v>40465</c:v>
                </c:pt>
                <c:pt idx="3633">
                  <c:v>40465</c:v>
                </c:pt>
                <c:pt idx="3634">
                  <c:v>40465</c:v>
                </c:pt>
                <c:pt idx="3635">
                  <c:v>40465</c:v>
                </c:pt>
                <c:pt idx="3636">
                  <c:v>40465</c:v>
                </c:pt>
                <c:pt idx="3637">
                  <c:v>40465</c:v>
                </c:pt>
                <c:pt idx="3638">
                  <c:v>40465</c:v>
                </c:pt>
                <c:pt idx="3639">
                  <c:v>40465</c:v>
                </c:pt>
                <c:pt idx="3640">
                  <c:v>40465</c:v>
                </c:pt>
                <c:pt idx="3641">
                  <c:v>40465</c:v>
                </c:pt>
                <c:pt idx="3642">
                  <c:v>40465</c:v>
                </c:pt>
                <c:pt idx="3643">
                  <c:v>40465</c:v>
                </c:pt>
                <c:pt idx="3644">
                  <c:v>40466</c:v>
                </c:pt>
                <c:pt idx="3645">
                  <c:v>40466</c:v>
                </c:pt>
                <c:pt idx="3646">
                  <c:v>40466</c:v>
                </c:pt>
                <c:pt idx="3647">
                  <c:v>40466</c:v>
                </c:pt>
                <c:pt idx="3648">
                  <c:v>40466</c:v>
                </c:pt>
                <c:pt idx="3649">
                  <c:v>40466</c:v>
                </c:pt>
                <c:pt idx="3650">
                  <c:v>40466</c:v>
                </c:pt>
                <c:pt idx="3651">
                  <c:v>40466</c:v>
                </c:pt>
                <c:pt idx="3652">
                  <c:v>40466</c:v>
                </c:pt>
                <c:pt idx="3653">
                  <c:v>40466</c:v>
                </c:pt>
                <c:pt idx="3654">
                  <c:v>40466</c:v>
                </c:pt>
                <c:pt idx="3655">
                  <c:v>40466</c:v>
                </c:pt>
                <c:pt idx="3656">
                  <c:v>40466</c:v>
                </c:pt>
                <c:pt idx="3657">
                  <c:v>40466</c:v>
                </c:pt>
                <c:pt idx="3658">
                  <c:v>40466</c:v>
                </c:pt>
                <c:pt idx="3659">
                  <c:v>40466</c:v>
                </c:pt>
                <c:pt idx="3660">
                  <c:v>40466</c:v>
                </c:pt>
                <c:pt idx="3661">
                  <c:v>40466</c:v>
                </c:pt>
                <c:pt idx="3662">
                  <c:v>40466</c:v>
                </c:pt>
                <c:pt idx="3663">
                  <c:v>40466</c:v>
                </c:pt>
                <c:pt idx="3664">
                  <c:v>40466</c:v>
                </c:pt>
                <c:pt idx="3665">
                  <c:v>40466</c:v>
                </c:pt>
                <c:pt idx="3666">
                  <c:v>40466</c:v>
                </c:pt>
                <c:pt idx="3667">
                  <c:v>40466</c:v>
                </c:pt>
                <c:pt idx="3668">
                  <c:v>40467</c:v>
                </c:pt>
                <c:pt idx="3669">
                  <c:v>40467</c:v>
                </c:pt>
                <c:pt idx="3670">
                  <c:v>40467</c:v>
                </c:pt>
                <c:pt idx="3671">
                  <c:v>40467</c:v>
                </c:pt>
                <c:pt idx="3672">
                  <c:v>40467</c:v>
                </c:pt>
                <c:pt idx="3673">
                  <c:v>40467</c:v>
                </c:pt>
                <c:pt idx="3674">
                  <c:v>40467</c:v>
                </c:pt>
                <c:pt idx="3675">
                  <c:v>40467</c:v>
                </c:pt>
                <c:pt idx="3676">
                  <c:v>40467</c:v>
                </c:pt>
                <c:pt idx="3677">
                  <c:v>40467</c:v>
                </c:pt>
                <c:pt idx="3678">
                  <c:v>40467</c:v>
                </c:pt>
                <c:pt idx="3679">
                  <c:v>40467</c:v>
                </c:pt>
                <c:pt idx="3680">
                  <c:v>40467</c:v>
                </c:pt>
                <c:pt idx="3681">
                  <c:v>40467</c:v>
                </c:pt>
                <c:pt idx="3682">
                  <c:v>40467</c:v>
                </c:pt>
                <c:pt idx="3683">
                  <c:v>40467</c:v>
                </c:pt>
                <c:pt idx="3684">
                  <c:v>40467</c:v>
                </c:pt>
                <c:pt idx="3685">
                  <c:v>40467</c:v>
                </c:pt>
                <c:pt idx="3686">
                  <c:v>40467</c:v>
                </c:pt>
                <c:pt idx="3687">
                  <c:v>40467</c:v>
                </c:pt>
                <c:pt idx="3688">
                  <c:v>40467</c:v>
                </c:pt>
                <c:pt idx="3689">
                  <c:v>40467</c:v>
                </c:pt>
                <c:pt idx="3690">
                  <c:v>40467</c:v>
                </c:pt>
                <c:pt idx="3691">
                  <c:v>40467</c:v>
                </c:pt>
                <c:pt idx="3692">
                  <c:v>40468</c:v>
                </c:pt>
                <c:pt idx="3693">
                  <c:v>40468</c:v>
                </c:pt>
                <c:pt idx="3694">
                  <c:v>40468</c:v>
                </c:pt>
                <c:pt idx="3695">
                  <c:v>40468</c:v>
                </c:pt>
                <c:pt idx="3696">
                  <c:v>40468</c:v>
                </c:pt>
                <c:pt idx="3697">
                  <c:v>40468</c:v>
                </c:pt>
                <c:pt idx="3698">
                  <c:v>40468</c:v>
                </c:pt>
                <c:pt idx="3699">
                  <c:v>40468</c:v>
                </c:pt>
                <c:pt idx="3700">
                  <c:v>40468</c:v>
                </c:pt>
                <c:pt idx="3701">
                  <c:v>40468</c:v>
                </c:pt>
                <c:pt idx="3702">
                  <c:v>40468</c:v>
                </c:pt>
                <c:pt idx="3703">
                  <c:v>40468</c:v>
                </c:pt>
                <c:pt idx="3704">
                  <c:v>40468</c:v>
                </c:pt>
                <c:pt idx="3705">
                  <c:v>40468</c:v>
                </c:pt>
                <c:pt idx="3706">
                  <c:v>40468</c:v>
                </c:pt>
                <c:pt idx="3707">
                  <c:v>40468</c:v>
                </c:pt>
                <c:pt idx="3708">
                  <c:v>40468</c:v>
                </c:pt>
                <c:pt idx="3709">
                  <c:v>40468</c:v>
                </c:pt>
                <c:pt idx="3710">
                  <c:v>40468</c:v>
                </c:pt>
                <c:pt idx="3711">
                  <c:v>40468</c:v>
                </c:pt>
                <c:pt idx="3712">
                  <c:v>40468</c:v>
                </c:pt>
                <c:pt idx="3713">
                  <c:v>40468</c:v>
                </c:pt>
                <c:pt idx="3714">
                  <c:v>40468</c:v>
                </c:pt>
                <c:pt idx="3715">
                  <c:v>40468</c:v>
                </c:pt>
                <c:pt idx="3716">
                  <c:v>40469</c:v>
                </c:pt>
                <c:pt idx="3717">
                  <c:v>40469</c:v>
                </c:pt>
                <c:pt idx="3718">
                  <c:v>40469</c:v>
                </c:pt>
                <c:pt idx="3719">
                  <c:v>40469</c:v>
                </c:pt>
                <c:pt idx="3720">
                  <c:v>40469</c:v>
                </c:pt>
                <c:pt idx="3721">
                  <c:v>40469</c:v>
                </c:pt>
                <c:pt idx="3722">
                  <c:v>40469</c:v>
                </c:pt>
                <c:pt idx="3723">
                  <c:v>40469</c:v>
                </c:pt>
                <c:pt idx="3724">
                  <c:v>40469</c:v>
                </c:pt>
                <c:pt idx="3725">
                  <c:v>40469</c:v>
                </c:pt>
                <c:pt idx="3726">
                  <c:v>40469</c:v>
                </c:pt>
                <c:pt idx="3727">
                  <c:v>40469</c:v>
                </c:pt>
                <c:pt idx="3728">
                  <c:v>40469</c:v>
                </c:pt>
                <c:pt idx="3729">
                  <c:v>40469</c:v>
                </c:pt>
                <c:pt idx="3730">
                  <c:v>40469</c:v>
                </c:pt>
                <c:pt idx="3731">
                  <c:v>40469</c:v>
                </c:pt>
                <c:pt idx="3732">
                  <c:v>40469</c:v>
                </c:pt>
                <c:pt idx="3733">
                  <c:v>40469</c:v>
                </c:pt>
                <c:pt idx="3734">
                  <c:v>40469</c:v>
                </c:pt>
                <c:pt idx="3735">
                  <c:v>40469</c:v>
                </c:pt>
                <c:pt idx="3736">
                  <c:v>40469</c:v>
                </c:pt>
                <c:pt idx="3737">
                  <c:v>40469</c:v>
                </c:pt>
                <c:pt idx="3738">
                  <c:v>40469</c:v>
                </c:pt>
                <c:pt idx="3739">
                  <c:v>40469</c:v>
                </c:pt>
                <c:pt idx="3740">
                  <c:v>40470</c:v>
                </c:pt>
                <c:pt idx="3741">
                  <c:v>40470</c:v>
                </c:pt>
                <c:pt idx="3742">
                  <c:v>40470</c:v>
                </c:pt>
                <c:pt idx="3743">
                  <c:v>40470</c:v>
                </c:pt>
                <c:pt idx="3744">
                  <c:v>40470</c:v>
                </c:pt>
                <c:pt idx="3745">
                  <c:v>40470</c:v>
                </c:pt>
                <c:pt idx="3746">
                  <c:v>40470</c:v>
                </c:pt>
                <c:pt idx="3747">
                  <c:v>40470</c:v>
                </c:pt>
                <c:pt idx="3748">
                  <c:v>40470</c:v>
                </c:pt>
                <c:pt idx="3749">
                  <c:v>40470</c:v>
                </c:pt>
                <c:pt idx="3750">
                  <c:v>40470</c:v>
                </c:pt>
                <c:pt idx="3751">
                  <c:v>40470</c:v>
                </c:pt>
                <c:pt idx="3752">
                  <c:v>40470</c:v>
                </c:pt>
                <c:pt idx="3753">
                  <c:v>40470</c:v>
                </c:pt>
                <c:pt idx="3754">
                  <c:v>40470</c:v>
                </c:pt>
                <c:pt idx="3755">
                  <c:v>40470</c:v>
                </c:pt>
                <c:pt idx="3756">
                  <c:v>40470</c:v>
                </c:pt>
                <c:pt idx="3757">
                  <c:v>40470</c:v>
                </c:pt>
                <c:pt idx="3758">
                  <c:v>40470</c:v>
                </c:pt>
                <c:pt idx="3759">
                  <c:v>40470</c:v>
                </c:pt>
                <c:pt idx="3760">
                  <c:v>40470</c:v>
                </c:pt>
                <c:pt idx="3761">
                  <c:v>40470</c:v>
                </c:pt>
                <c:pt idx="3762">
                  <c:v>40470</c:v>
                </c:pt>
                <c:pt idx="3763">
                  <c:v>40470</c:v>
                </c:pt>
                <c:pt idx="3764">
                  <c:v>40471</c:v>
                </c:pt>
                <c:pt idx="3765">
                  <c:v>40471</c:v>
                </c:pt>
                <c:pt idx="3766">
                  <c:v>40471</c:v>
                </c:pt>
                <c:pt idx="3767">
                  <c:v>40471</c:v>
                </c:pt>
                <c:pt idx="3768">
                  <c:v>40471</c:v>
                </c:pt>
                <c:pt idx="3769">
                  <c:v>40471</c:v>
                </c:pt>
                <c:pt idx="3770">
                  <c:v>40471</c:v>
                </c:pt>
                <c:pt idx="3771">
                  <c:v>40471</c:v>
                </c:pt>
                <c:pt idx="3772">
                  <c:v>40471</c:v>
                </c:pt>
                <c:pt idx="3773">
                  <c:v>40471</c:v>
                </c:pt>
                <c:pt idx="3774">
                  <c:v>40471</c:v>
                </c:pt>
                <c:pt idx="3775">
                  <c:v>40471</c:v>
                </c:pt>
                <c:pt idx="3776">
                  <c:v>40471</c:v>
                </c:pt>
                <c:pt idx="3777">
                  <c:v>40471</c:v>
                </c:pt>
                <c:pt idx="3778">
                  <c:v>40471</c:v>
                </c:pt>
                <c:pt idx="3779">
                  <c:v>40471</c:v>
                </c:pt>
                <c:pt idx="3780">
                  <c:v>40471</c:v>
                </c:pt>
                <c:pt idx="3781">
                  <c:v>40471</c:v>
                </c:pt>
                <c:pt idx="3782">
                  <c:v>40471</c:v>
                </c:pt>
                <c:pt idx="3783">
                  <c:v>40471</c:v>
                </c:pt>
                <c:pt idx="3784">
                  <c:v>40471</c:v>
                </c:pt>
                <c:pt idx="3785">
                  <c:v>40471</c:v>
                </c:pt>
                <c:pt idx="3786">
                  <c:v>40471</c:v>
                </c:pt>
                <c:pt idx="3787">
                  <c:v>40471</c:v>
                </c:pt>
                <c:pt idx="3788">
                  <c:v>40472</c:v>
                </c:pt>
                <c:pt idx="3789">
                  <c:v>40472</c:v>
                </c:pt>
                <c:pt idx="3790">
                  <c:v>40472</c:v>
                </c:pt>
                <c:pt idx="3791">
                  <c:v>40472</c:v>
                </c:pt>
                <c:pt idx="3792">
                  <c:v>40472</c:v>
                </c:pt>
                <c:pt idx="3793">
                  <c:v>40472</c:v>
                </c:pt>
                <c:pt idx="3794">
                  <c:v>40472</c:v>
                </c:pt>
                <c:pt idx="3795">
                  <c:v>40472</c:v>
                </c:pt>
                <c:pt idx="3796">
                  <c:v>40472</c:v>
                </c:pt>
                <c:pt idx="3797">
                  <c:v>40472</c:v>
                </c:pt>
                <c:pt idx="3798">
                  <c:v>40472</c:v>
                </c:pt>
                <c:pt idx="3799">
                  <c:v>40472</c:v>
                </c:pt>
                <c:pt idx="3800">
                  <c:v>40472</c:v>
                </c:pt>
                <c:pt idx="3801">
                  <c:v>40472</c:v>
                </c:pt>
                <c:pt idx="3802">
                  <c:v>40472</c:v>
                </c:pt>
                <c:pt idx="3803">
                  <c:v>40472</c:v>
                </c:pt>
                <c:pt idx="3804">
                  <c:v>40472</c:v>
                </c:pt>
                <c:pt idx="3805">
                  <c:v>40472</c:v>
                </c:pt>
                <c:pt idx="3806">
                  <c:v>40472</c:v>
                </c:pt>
                <c:pt idx="3807">
                  <c:v>40472</c:v>
                </c:pt>
                <c:pt idx="3808">
                  <c:v>40472</c:v>
                </c:pt>
                <c:pt idx="3809">
                  <c:v>40472</c:v>
                </c:pt>
                <c:pt idx="3810">
                  <c:v>40472</c:v>
                </c:pt>
                <c:pt idx="3811">
                  <c:v>40472</c:v>
                </c:pt>
                <c:pt idx="3812">
                  <c:v>40473</c:v>
                </c:pt>
                <c:pt idx="3813">
                  <c:v>40473</c:v>
                </c:pt>
                <c:pt idx="3814">
                  <c:v>40473</c:v>
                </c:pt>
                <c:pt idx="3815">
                  <c:v>40473</c:v>
                </c:pt>
                <c:pt idx="3816">
                  <c:v>40473</c:v>
                </c:pt>
                <c:pt idx="3817">
                  <c:v>40473</c:v>
                </c:pt>
                <c:pt idx="3818">
                  <c:v>40473</c:v>
                </c:pt>
                <c:pt idx="3819">
                  <c:v>40473</c:v>
                </c:pt>
                <c:pt idx="3820">
                  <c:v>40473</c:v>
                </c:pt>
                <c:pt idx="3821">
                  <c:v>40473</c:v>
                </c:pt>
                <c:pt idx="3822">
                  <c:v>40473</c:v>
                </c:pt>
                <c:pt idx="3823">
                  <c:v>40473</c:v>
                </c:pt>
                <c:pt idx="3824">
                  <c:v>40473</c:v>
                </c:pt>
                <c:pt idx="3825">
                  <c:v>40473</c:v>
                </c:pt>
                <c:pt idx="3826">
                  <c:v>40473</c:v>
                </c:pt>
                <c:pt idx="3827">
                  <c:v>40473</c:v>
                </c:pt>
                <c:pt idx="3828">
                  <c:v>40473</c:v>
                </c:pt>
                <c:pt idx="3829">
                  <c:v>40473</c:v>
                </c:pt>
                <c:pt idx="3830">
                  <c:v>40473</c:v>
                </c:pt>
                <c:pt idx="3831">
                  <c:v>40473</c:v>
                </c:pt>
                <c:pt idx="3832">
                  <c:v>40473</c:v>
                </c:pt>
                <c:pt idx="3833">
                  <c:v>40473</c:v>
                </c:pt>
                <c:pt idx="3834">
                  <c:v>40473</c:v>
                </c:pt>
                <c:pt idx="3835">
                  <c:v>40473</c:v>
                </c:pt>
                <c:pt idx="3836">
                  <c:v>40474</c:v>
                </c:pt>
                <c:pt idx="3837">
                  <c:v>40474</c:v>
                </c:pt>
                <c:pt idx="3838">
                  <c:v>40474</c:v>
                </c:pt>
                <c:pt idx="3839">
                  <c:v>40474</c:v>
                </c:pt>
                <c:pt idx="3840">
                  <c:v>40474</c:v>
                </c:pt>
                <c:pt idx="3841">
                  <c:v>40474</c:v>
                </c:pt>
                <c:pt idx="3842">
                  <c:v>40474</c:v>
                </c:pt>
                <c:pt idx="3843">
                  <c:v>40474</c:v>
                </c:pt>
                <c:pt idx="3844">
                  <c:v>40474</c:v>
                </c:pt>
                <c:pt idx="3845">
                  <c:v>40474</c:v>
                </c:pt>
                <c:pt idx="3846">
                  <c:v>40474</c:v>
                </c:pt>
                <c:pt idx="3847">
                  <c:v>40474</c:v>
                </c:pt>
                <c:pt idx="3848">
                  <c:v>40474</c:v>
                </c:pt>
                <c:pt idx="3849">
                  <c:v>40474</c:v>
                </c:pt>
                <c:pt idx="3850">
                  <c:v>40474</c:v>
                </c:pt>
                <c:pt idx="3851">
                  <c:v>40474</c:v>
                </c:pt>
                <c:pt idx="3852">
                  <c:v>40474</c:v>
                </c:pt>
                <c:pt idx="3853">
                  <c:v>40474</c:v>
                </c:pt>
                <c:pt idx="3854">
                  <c:v>40474</c:v>
                </c:pt>
                <c:pt idx="3855">
                  <c:v>40474</c:v>
                </c:pt>
                <c:pt idx="3856">
                  <c:v>40474</c:v>
                </c:pt>
                <c:pt idx="3857">
                  <c:v>40474</c:v>
                </c:pt>
                <c:pt idx="3858">
                  <c:v>40474</c:v>
                </c:pt>
                <c:pt idx="3859">
                  <c:v>40474</c:v>
                </c:pt>
                <c:pt idx="3860">
                  <c:v>40475</c:v>
                </c:pt>
                <c:pt idx="3861">
                  <c:v>40475</c:v>
                </c:pt>
                <c:pt idx="3862">
                  <c:v>40475</c:v>
                </c:pt>
                <c:pt idx="3863">
                  <c:v>40475</c:v>
                </c:pt>
                <c:pt idx="3864">
                  <c:v>40475</c:v>
                </c:pt>
                <c:pt idx="3865">
                  <c:v>40475</c:v>
                </c:pt>
                <c:pt idx="3866">
                  <c:v>40475</c:v>
                </c:pt>
                <c:pt idx="3867">
                  <c:v>40475</c:v>
                </c:pt>
                <c:pt idx="3868">
                  <c:v>40475</c:v>
                </c:pt>
                <c:pt idx="3869">
                  <c:v>40475</c:v>
                </c:pt>
                <c:pt idx="3870">
                  <c:v>40475</c:v>
                </c:pt>
                <c:pt idx="3871">
                  <c:v>40475</c:v>
                </c:pt>
                <c:pt idx="3872">
                  <c:v>40475</c:v>
                </c:pt>
                <c:pt idx="3873">
                  <c:v>40475</c:v>
                </c:pt>
                <c:pt idx="3874">
                  <c:v>40475</c:v>
                </c:pt>
                <c:pt idx="3875">
                  <c:v>40475</c:v>
                </c:pt>
                <c:pt idx="3876">
                  <c:v>40475</c:v>
                </c:pt>
                <c:pt idx="3877">
                  <c:v>40475</c:v>
                </c:pt>
                <c:pt idx="3878">
                  <c:v>40475</c:v>
                </c:pt>
                <c:pt idx="3879">
                  <c:v>40475</c:v>
                </c:pt>
                <c:pt idx="3880">
                  <c:v>40475</c:v>
                </c:pt>
                <c:pt idx="3881">
                  <c:v>40475</c:v>
                </c:pt>
                <c:pt idx="3882">
                  <c:v>40475</c:v>
                </c:pt>
                <c:pt idx="3883">
                  <c:v>40475</c:v>
                </c:pt>
                <c:pt idx="3884">
                  <c:v>40476</c:v>
                </c:pt>
                <c:pt idx="3885">
                  <c:v>40476</c:v>
                </c:pt>
                <c:pt idx="3886">
                  <c:v>40476</c:v>
                </c:pt>
                <c:pt idx="3887">
                  <c:v>40476</c:v>
                </c:pt>
                <c:pt idx="3888">
                  <c:v>40476</c:v>
                </c:pt>
                <c:pt idx="3889">
                  <c:v>40476</c:v>
                </c:pt>
                <c:pt idx="3890">
                  <c:v>40476</c:v>
                </c:pt>
                <c:pt idx="3891">
                  <c:v>40476</c:v>
                </c:pt>
                <c:pt idx="3892">
                  <c:v>40476</c:v>
                </c:pt>
                <c:pt idx="3893">
                  <c:v>40476</c:v>
                </c:pt>
                <c:pt idx="3894">
                  <c:v>40476</c:v>
                </c:pt>
                <c:pt idx="3895">
                  <c:v>40476</c:v>
                </c:pt>
                <c:pt idx="3896">
                  <c:v>40476</c:v>
                </c:pt>
                <c:pt idx="3897">
                  <c:v>40476</c:v>
                </c:pt>
                <c:pt idx="3898">
                  <c:v>40476</c:v>
                </c:pt>
                <c:pt idx="3899">
                  <c:v>40476</c:v>
                </c:pt>
                <c:pt idx="3900">
                  <c:v>40476</c:v>
                </c:pt>
                <c:pt idx="3901">
                  <c:v>40476</c:v>
                </c:pt>
                <c:pt idx="3902">
                  <c:v>40476</c:v>
                </c:pt>
                <c:pt idx="3903">
                  <c:v>40476</c:v>
                </c:pt>
                <c:pt idx="3904">
                  <c:v>40476</c:v>
                </c:pt>
                <c:pt idx="3905">
                  <c:v>40476</c:v>
                </c:pt>
                <c:pt idx="3906">
                  <c:v>40476</c:v>
                </c:pt>
                <c:pt idx="3907">
                  <c:v>40476</c:v>
                </c:pt>
                <c:pt idx="3908">
                  <c:v>40477</c:v>
                </c:pt>
                <c:pt idx="3909">
                  <c:v>40477</c:v>
                </c:pt>
                <c:pt idx="3910">
                  <c:v>40477</c:v>
                </c:pt>
                <c:pt idx="3911">
                  <c:v>40477</c:v>
                </c:pt>
                <c:pt idx="3912">
                  <c:v>40477</c:v>
                </c:pt>
                <c:pt idx="3913">
                  <c:v>40477</c:v>
                </c:pt>
                <c:pt idx="3914">
                  <c:v>40477</c:v>
                </c:pt>
                <c:pt idx="3915">
                  <c:v>40477</c:v>
                </c:pt>
                <c:pt idx="3916">
                  <c:v>40477</c:v>
                </c:pt>
                <c:pt idx="3917">
                  <c:v>40477</c:v>
                </c:pt>
                <c:pt idx="3918">
                  <c:v>40477</c:v>
                </c:pt>
                <c:pt idx="3919">
                  <c:v>40477</c:v>
                </c:pt>
                <c:pt idx="3920">
                  <c:v>40477</c:v>
                </c:pt>
                <c:pt idx="3921">
                  <c:v>40477</c:v>
                </c:pt>
                <c:pt idx="3922">
                  <c:v>40477</c:v>
                </c:pt>
                <c:pt idx="3923">
                  <c:v>40477</c:v>
                </c:pt>
                <c:pt idx="3924">
                  <c:v>40477</c:v>
                </c:pt>
                <c:pt idx="3925">
                  <c:v>40477</c:v>
                </c:pt>
                <c:pt idx="3926">
                  <c:v>40477</c:v>
                </c:pt>
                <c:pt idx="3927">
                  <c:v>40477</c:v>
                </c:pt>
                <c:pt idx="3928">
                  <c:v>40477</c:v>
                </c:pt>
                <c:pt idx="3929">
                  <c:v>40477</c:v>
                </c:pt>
                <c:pt idx="3930">
                  <c:v>40477</c:v>
                </c:pt>
                <c:pt idx="3931">
                  <c:v>40477</c:v>
                </c:pt>
                <c:pt idx="3932">
                  <c:v>40478</c:v>
                </c:pt>
                <c:pt idx="3933">
                  <c:v>40478</c:v>
                </c:pt>
                <c:pt idx="3934">
                  <c:v>40478</c:v>
                </c:pt>
                <c:pt idx="3935">
                  <c:v>40478</c:v>
                </c:pt>
                <c:pt idx="3936">
                  <c:v>40478</c:v>
                </c:pt>
                <c:pt idx="3937">
                  <c:v>40478</c:v>
                </c:pt>
                <c:pt idx="3938">
                  <c:v>40478</c:v>
                </c:pt>
                <c:pt idx="3939">
                  <c:v>40478</c:v>
                </c:pt>
                <c:pt idx="3940">
                  <c:v>40478</c:v>
                </c:pt>
                <c:pt idx="3941">
                  <c:v>40478</c:v>
                </c:pt>
                <c:pt idx="3942">
                  <c:v>40478</c:v>
                </c:pt>
                <c:pt idx="3943">
                  <c:v>40478</c:v>
                </c:pt>
                <c:pt idx="3944">
                  <c:v>40478</c:v>
                </c:pt>
                <c:pt idx="3945">
                  <c:v>40478</c:v>
                </c:pt>
                <c:pt idx="3946">
                  <c:v>40478</c:v>
                </c:pt>
                <c:pt idx="3947">
                  <c:v>40478</c:v>
                </c:pt>
                <c:pt idx="3948">
                  <c:v>40478</c:v>
                </c:pt>
                <c:pt idx="3949">
                  <c:v>40478</c:v>
                </c:pt>
                <c:pt idx="3950">
                  <c:v>40478</c:v>
                </c:pt>
                <c:pt idx="3951">
                  <c:v>40478</c:v>
                </c:pt>
                <c:pt idx="3952">
                  <c:v>40478</c:v>
                </c:pt>
                <c:pt idx="3953">
                  <c:v>40478</c:v>
                </c:pt>
                <c:pt idx="3954">
                  <c:v>40478</c:v>
                </c:pt>
                <c:pt idx="3955">
                  <c:v>40478</c:v>
                </c:pt>
                <c:pt idx="3956">
                  <c:v>40479</c:v>
                </c:pt>
                <c:pt idx="3957">
                  <c:v>40479</c:v>
                </c:pt>
                <c:pt idx="3958">
                  <c:v>40479</c:v>
                </c:pt>
                <c:pt idx="3959">
                  <c:v>40479</c:v>
                </c:pt>
                <c:pt idx="3960">
                  <c:v>40479</c:v>
                </c:pt>
                <c:pt idx="3961">
                  <c:v>40479</c:v>
                </c:pt>
                <c:pt idx="3962">
                  <c:v>40479</c:v>
                </c:pt>
                <c:pt idx="3963">
                  <c:v>40479</c:v>
                </c:pt>
                <c:pt idx="3964">
                  <c:v>40479</c:v>
                </c:pt>
                <c:pt idx="3965">
                  <c:v>40479</c:v>
                </c:pt>
                <c:pt idx="3966">
                  <c:v>40479</c:v>
                </c:pt>
                <c:pt idx="3967">
                  <c:v>40479</c:v>
                </c:pt>
                <c:pt idx="3968">
                  <c:v>40479</c:v>
                </c:pt>
                <c:pt idx="3969">
                  <c:v>40479</c:v>
                </c:pt>
                <c:pt idx="3970">
                  <c:v>40479</c:v>
                </c:pt>
                <c:pt idx="3971">
                  <c:v>40479</c:v>
                </c:pt>
                <c:pt idx="3972">
                  <c:v>40479</c:v>
                </c:pt>
                <c:pt idx="3973">
                  <c:v>40479</c:v>
                </c:pt>
                <c:pt idx="3974">
                  <c:v>40479</c:v>
                </c:pt>
                <c:pt idx="3975">
                  <c:v>40479</c:v>
                </c:pt>
                <c:pt idx="3976">
                  <c:v>40479</c:v>
                </c:pt>
                <c:pt idx="3977">
                  <c:v>40479</c:v>
                </c:pt>
                <c:pt idx="3978">
                  <c:v>40479</c:v>
                </c:pt>
                <c:pt idx="3979">
                  <c:v>40479</c:v>
                </c:pt>
                <c:pt idx="3980">
                  <c:v>40480</c:v>
                </c:pt>
                <c:pt idx="3981">
                  <c:v>40480</c:v>
                </c:pt>
                <c:pt idx="3982">
                  <c:v>40480</c:v>
                </c:pt>
                <c:pt idx="3983">
                  <c:v>40480</c:v>
                </c:pt>
                <c:pt idx="3984">
                  <c:v>40480</c:v>
                </c:pt>
                <c:pt idx="3985">
                  <c:v>40480</c:v>
                </c:pt>
                <c:pt idx="3986">
                  <c:v>40480</c:v>
                </c:pt>
                <c:pt idx="3987">
                  <c:v>40480</c:v>
                </c:pt>
                <c:pt idx="3988">
                  <c:v>40480</c:v>
                </c:pt>
                <c:pt idx="3989">
                  <c:v>40480</c:v>
                </c:pt>
                <c:pt idx="3990">
                  <c:v>40480</c:v>
                </c:pt>
                <c:pt idx="3991">
                  <c:v>40480</c:v>
                </c:pt>
                <c:pt idx="3992">
                  <c:v>40480</c:v>
                </c:pt>
                <c:pt idx="3993">
                  <c:v>40480</c:v>
                </c:pt>
                <c:pt idx="3994">
                  <c:v>40480</c:v>
                </c:pt>
                <c:pt idx="3995">
                  <c:v>40480</c:v>
                </c:pt>
                <c:pt idx="3996">
                  <c:v>40480</c:v>
                </c:pt>
                <c:pt idx="3997">
                  <c:v>40480</c:v>
                </c:pt>
                <c:pt idx="3998">
                  <c:v>40480</c:v>
                </c:pt>
                <c:pt idx="3999">
                  <c:v>40480</c:v>
                </c:pt>
                <c:pt idx="4000">
                  <c:v>40480</c:v>
                </c:pt>
                <c:pt idx="4001">
                  <c:v>40480</c:v>
                </c:pt>
                <c:pt idx="4002">
                  <c:v>40480</c:v>
                </c:pt>
                <c:pt idx="4003">
                  <c:v>40480</c:v>
                </c:pt>
                <c:pt idx="4004">
                  <c:v>40481</c:v>
                </c:pt>
                <c:pt idx="4005">
                  <c:v>40481</c:v>
                </c:pt>
                <c:pt idx="4006">
                  <c:v>40481</c:v>
                </c:pt>
                <c:pt idx="4007">
                  <c:v>40481</c:v>
                </c:pt>
                <c:pt idx="4008">
                  <c:v>40481</c:v>
                </c:pt>
                <c:pt idx="4009">
                  <c:v>40481</c:v>
                </c:pt>
                <c:pt idx="4010">
                  <c:v>40481</c:v>
                </c:pt>
                <c:pt idx="4011">
                  <c:v>40481</c:v>
                </c:pt>
                <c:pt idx="4012">
                  <c:v>40481</c:v>
                </c:pt>
                <c:pt idx="4013">
                  <c:v>40481</c:v>
                </c:pt>
                <c:pt idx="4014">
                  <c:v>40481</c:v>
                </c:pt>
                <c:pt idx="4015">
                  <c:v>40481</c:v>
                </c:pt>
                <c:pt idx="4016">
                  <c:v>40481</c:v>
                </c:pt>
                <c:pt idx="4017">
                  <c:v>40481</c:v>
                </c:pt>
                <c:pt idx="4018">
                  <c:v>40481</c:v>
                </c:pt>
                <c:pt idx="4019">
                  <c:v>40481</c:v>
                </c:pt>
                <c:pt idx="4020">
                  <c:v>40481</c:v>
                </c:pt>
                <c:pt idx="4021">
                  <c:v>40481</c:v>
                </c:pt>
                <c:pt idx="4022">
                  <c:v>40481</c:v>
                </c:pt>
                <c:pt idx="4023">
                  <c:v>40481</c:v>
                </c:pt>
                <c:pt idx="4024">
                  <c:v>40481</c:v>
                </c:pt>
                <c:pt idx="4025">
                  <c:v>40481</c:v>
                </c:pt>
                <c:pt idx="4026">
                  <c:v>40481</c:v>
                </c:pt>
                <c:pt idx="4027">
                  <c:v>40481</c:v>
                </c:pt>
                <c:pt idx="4028">
                  <c:v>40482</c:v>
                </c:pt>
                <c:pt idx="4029">
                  <c:v>40482</c:v>
                </c:pt>
                <c:pt idx="4030">
                  <c:v>40482</c:v>
                </c:pt>
                <c:pt idx="4031">
                  <c:v>40482</c:v>
                </c:pt>
                <c:pt idx="4032">
                  <c:v>40482</c:v>
                </c:pt>
                <c:pt idx="4033">
                  <c:v>40482</c:v>
                </c:pt>
                <c:pt idx="4034">
                  <c:v>40482</c:v>
                </c:pt>
                <c:pt idx="4035">
                  <c:v>40482</c:v>
                </c:pt>
                <c:pt idx="4036">
                  <c:v>40482</c:v>
                </c:pt>
                <c:pt idx="4037">
                  <c:v>40482</c:v>
                </c:pt>
                <c:pt idx="4038">
                  <c:v>40482</c:v>
                </c:pt>
                <c:pt idx="4039">
                  <c:v>40482</c:v>
                </c:pt>
                <c:pt idx="4040">
                  <c:v>40482</c:v>
                </c:pt>
                <c:pt idx="4041">
                  <c:v>40482</c:v>
                </c:pt>
                <c:pt idx="4042">
                  <c:v>40482</c:v>
                </c:pt>
                <c:pt idx="4043">
                  <c:v>40482</c:v>
                </c:pt>
                <c:pt idx="4044">
                  <c:v>40482</c:v>
                </c:pt>
                <c:pt idx="4045">
                  <c:v>40482</c:v>
                </c:pt>
                <c:pt idx="4046">
                  <c:v>40482</c:v>
                </c:pt>
                <c:pt idx="4047">
                  <c:v>40482</c:v>
                </c:pt>
                <c:pt idx="4048">
                  <c:v>40482</c:v>
                </c:pt>
                <c:pt idx="4049">
                  <c:v>40482</c:v>
                </c:pt>
                <c:pt idx="4050">
                  <c:v>40482</c:v>
                </c:pt>
                <c:pt idx="4051">
                  <c:v>40482</c:v>
                </c:pt>
                <c:pt idx="4052">
                  <c:v>40483</c:v>
                </c:pt>
                <c:pt idx="4053">
                  <c:v>40483</c:v>
                </c:pt>
                <c:pt idx="4054">
                  <c:v>40483</c:v>
                </c:pt>
                <c:pt idx="4055">
                  <c:v>40483</c:v>
                </c:pt>
                <c:pt idx="4056">
                  <c:v>40483</c:v>
                </c:pt>
                <c:pt idx="4057">
                  <c:v>40483</c:v>
                </c:pt>
                <c:pt idx="4058">
                  <c:v>40483</c:v>
                </c:pt>
                <c:pt idx="4059">
                  <c:v>40483</c:v>
                </c:pt>
                <c:pt idx="4060">
                  <c:v>40483</c:v>
                </c:pt>
                <c:pt idx="4061">
                  <c:v>40483</c:v>
                </c:pt>
                <c:pt idx="4062">
                  <c:v>40483</c:v>
                </c:pt>
                <c:pt idx="4063">
                  <c:v>40483</c:v>
                </c:pt>
                <c:pt idx="4064">
                  <c:v>40483</c:v>
                </c:pt>
                <c:pt idx="4065">
                  <c:v>40483</c:v>
                </c:pt>
                <c:pt idx="4066">
                  <c:v>40483</c:v>
                </c:pt>
                <c:pt idx="4067">
                  <c:v>40483</c:v>
                </c:pt>
                <c:pt idx="4068">
                  <c:v>40483</c:v>
                </c:pt>
                <c:pt idx="4069">
                  <c:v>40483</c:v>
                </c:pt>
                <c:pt idx="4070">
                  <c:v>40483</c:v>
                </c:pt>
                <c:pt idx="4071">
                  <c:v>40483</c:v>
                </c:pt>
                <c:pt idx="4072">
                  <c:v>40483</c:v>
                </c:pt>
                <c:pt idx="4073">
                  <c:v>40483</c:v>
                </c:pt>
                <c:pt idx="4074">
                  <c:v>40483</c:v>
                </c:pt>
                <c:pt idx="4075">
                  <c:v>40483</c:v>
                </c:pt>
                <c:pt idx="4076">
                  <c:v>40484</c:v>
                </c:pt>
                <c:pt idx="4077">
                  <c:v>40484</c:v>
                </c:pt>
                <c:pt idx="4078">
                  <c:v>40484</c:v>
                </c:pt>
                <c:pt idx="4079">
                  <c:v>40484</c:v>
                </c:pt>
                <c:pt idx="4080">
                  <c:v>40484</c:v>
                </c:pt>
                <c:pt idx="4081">
                  <c:v>40484</c:v>
                </c:pt>
                <c:pt idx="4082">
                  <c:v>40484</c:v>
                </c:pt>
                <c:pt idx="4083">
                  <c:v>40484</c:v>
                </c:pt>
                <c:pt idx="4084">
                  <c:v>40484</c:v>
                </c:pt>
                <c:pt idx="4085">
                  <c:v>40484</c:v>
                </c:pt>
                <c:pt idx="4086">
                  <c:v>40484</c:v>
                </c:pt>
                <c:pt idx="4087">
                  <c:v>40484</c:v>
                </c:pt>
                <c:pt idx="4088">
                  <c:v>40484</c:v>
                </c:pt>
                <c:pt idx="4089">
                  <c:v>40484</c:v>
                </c:pt>
                <c:pt idx="4090">
                  <c:v>40484</c:v>
                </c:pt>
                <c:pt idx="4091">
                  <c:v>40484</c:v>
                </c:pt>
                <c:pt idx="4092">
                  <c:v>40484</c:v>
                </c:pt>
                <c:pt idx="4093">
                  <c:v>40484</c:v>
                </c:pt>
                <c:pt idx="4094">
                  <c:v>40484</c:v>
                </c:pt>
                <c:pt idx="4095">
                  <c:v>40484</c:v>
                </c:pt>
                <c:pt idx="4096">
                  <c:v>40484</c:v>
                </c:pt>
                <c:pt idx="4097">
                  <c:v>40484</c:v>
                </c:pt>
                <c:pt idx="4098">
                  <c:v>40484</c:v>
                </c:pt>
                <c:pt idx="4099">
                  <c:v>40484</c:v>
                </c:pt>
                <c:pt idx="4100">
                  <c:v>40485</c:v>
                </c:pt>
                <c:pt idx="4101">
                  <c:v>40485</c:v>
                </c:pt>
                <c:pt idx="4102">
                  <c:v>40485</c:v>
                </c:pt>
                <c:pt idx="4103">
                  <c:v>40485</c:v>
                </c:pt>
                <c:pt idx="4104">
                  <c:v>40485</c:v>
                </c:pt>
                <c:pt idx="4105">
                  <c:v>40485</c:v>
                </c:pt>
                <c:pt idx="4106">
                  <c:v>40485</c:v>
                </c:pt>
                <c:pt idx="4107">
                  <c:v>40485</c:v>
                </c:pt>
                <c:pt idx="4108">
                  <c:v>40485</c:v>
                </c:pt>
                <c:pt idx="4109">
                  <c:v>40485</c:v>
                </c:pt>
                <c:pt idx="4110">
                  <c:v>40485</c:v>
                </c:pt>
                <c:pt idx="4111">
                  <c:v>40485</c:v>
                </c:pt>
                <c:pt idx="4112">
                  <c:v>40485</c:v>
                </c:pt>
                <c:pt idx="4113">
                  <c:v>40485</c:v>
                </c:pt>
                <c:pt idx="4114">
                  <c:v>40485</c:v>
                </c:pt>
                <c:pt idx="4115">
                  <c:v>40485</c:v>
                </c:pt>
                <c:pt idx="4116">
                  <c:v>40485</c:v>
                </c:pt>
                <c:pt idx="4117">
                  <c:v>40485</c:v>
                </c:pt>
                <c:pt idx="4118">
                  <c:v>40485</c:v>
                </c:pt>
                <c:pt idx="4119">
                  <c:v>40485</c:v>
                </c:pt>
                <c:pt idx="4120">
                  <c:v>40485</c:v>
                </c:pt>
                <c:pt idx="4121">
                  <c:v>40485</c:v>
                </c:pt>
                <c:pt idx="4122">
                  <c:v>40485</c:v>
                </c:pt>
                <c:pt idx="4123">
                  <c:v>40485</c:v>
                </c:pt>
                <c:pt idx="4124">
                  <c:v>40486</c:v>
                </c:pt>
                <c:pt idx="4125">
                  <c:v>40486</c:v>
                </c:pt>
                <c:pt idx="4126">
                  <c:v>40486</c:v>
                </c:pt>
                <c:pt idx="4127">
                  <c:v>40486</c:v>
                </c:pt>
                <c:pt idx="4128">
                  <c:v>40486</c:v>
                </c:pt>
                <c:pt idx="4129">
                  <c:v>40486</c:v>
                </c:pt>
                <c:pt idx="4130">
                  <c:v>40486</c:v>
                </c:pt>
                <c:pt idx="4131">
                  <c:v>40486</c:v>
                </c:pt>
                <c:pt idx="4132">
                  <c:v>40486</c:v>
                </c:pt>
                <c:pt idx="4133">
                  <c:v>40486</c:v>
                </c:pt>
                <c:pt idx="4134">
                  <c:v>40486</c:v>
                </c:pt>
                <c:pt idx="4135">
                  <c:v>40486</c:v>
                </c:pt>
                <c:pt idx="4136">
                  <c:v>40486</c:v>
                </c:pt>
                <c:pt idx="4137">
                  <c:v>40486</c:v>
                </c:pt>
                <c:pt idx="4138">
                  <c:v>40486</c:v>
                </c:pt>
                <c:pt idx="4139">
                  <c:v>40486</c:v>
                </c:pt>
                <c:pt idx="4140">
                  <c:v>40486</c:v>
                </c:pt>
                <c:pt idx="4141">
                  <c:v>40486</c:v>
                </c:pt>
                <c:pt idx="4142">
                  <c:v>40486</c:v>
                </c:pt>
                <c:pt idx="4143">
                  <c:v>40486</c:v>
                </c:pt>
                <c:pt idx="4144">
                  <c:v>40486</c:v>
                </c:pt>
                <c:pt idx="4145">
                  <c:v>40486</c:v>
                </c:pt>
                <c:pt idx="4146">
                  <c:v>40486</c:v>
                </c:pt>
                <c:pt idx="4147">
                  <c:v>40486</c:v>
                </c:pt>
                <c:pt idx="4148">
                  <c:v>40487</c:v>
                </c:pt>
                <c:pt idx="4149">
                  <c:v>40487</c:v>
                </c:pt>
                <c:pt idx="4150">
                  <c:v>40487</c:v>
                </c:pt>
                <c:pt idx="4151">
                  <c:v>40487</c:v>
                </c:pt>
                <c:pt idx="4152">
                  <c:v>40487</c:v>
                </c:pt>
                <c:pt idx="4153">
                  <c:v>40487</c:v>
                </c:pt>
                <c:pt idx="4154">
                  <c:v>40487</c:v>
                </c:pt>
                <c:pt idx="4155">
                  <c:v>40487</c:v>
                </c:pt>
                <c:pt idx="4156">
                  <c:v>40487</c:v>
                </c:pt>
                <c:pt idx="4157">
                  <c:v>40487</c:v>
                </c:pt>
                <c:pt idx="4158">
                  <c:v>40487</c:v>
                </c:pt>
                <c:pt idx="4159">
                  <c:v>40487</c:v>
                </c:pt>
                <c:pt idx="4160">
                  <c:v>40487</c:v>
                </c:pt>
                <c:pt idx="4161">
                  <c:v>40487</c:v>
                </c:pt>
                <c:pt idx="4162">
                  <c:v>40487</c:v>
                </c:pt>
                <c:pt idx="4163">
                  <c:v>40487</c:v>
                </c:pt>
                <c:pt idx="4164">
                  <c:v>40487</c:v>
                </c:pt>
                <c:pt idx="4165">
                  <c:v>40487</c:v>
                </c:pt>
                <c:pt idx="4166">
                  <c:v>40487</c:v>
                </c:pt>
                <c:pt idx="4167">
                  <c:v>40487</c:v>
                </c:pt>
                <c:pt idx="4168">
                  <c:v>40487</c:v>
                </c:pt>
                <c:pt idx="4169">
                  <c:v>40487</c:v>
                </c:pt>
                <c:pt idx="4170">
                  <c:v>40487</c:v>
                </c:pt>
                <c:pt idx="4171">
                  <c:v>40487</c:v>
                </c:pt>
                <c:pt idx="4172">
                  <c:v>40488</c:v>
                </c:pt>
                <c:pt idx="4173">
                  <c:v>40488</c:v>
                </c:pt>
                <c:pt idx="4174">
                  <c:v>40488</c:v>
                </c:pt>
                <c:pt idx="4175">
                  <c:v>40488</c:v>
                </c:pt>
                <c:pt idx="4176">
                  <c:v>40488</c:v>
                </c:pt>
                <c:pt idx="4177">
                  <c:v>40488</c:v>
                </c:pt>
                <c:pt idx="4178">
                  <c:v>40488</c:v>
                </c:pt>
                <c:pt idx="4179">
                  <c:v>40488</c:v>
                </c:pt>
                <c:pt idx="4180">
                  <c:v>40488</c:v>
                </c:pt>
                <c:pt idx="4181">
                  <c:v>40488</c:v>
                </c:pt>
                <c:pt idx="4182">
                  <c:v>40488</c:v>
                </c:pt>
                <c:pt idx="4183">
                  <c:v>40488</c:v>
                </c:pt>
                <c:pt idx="4184">
                  <c:v>40488</c:v>
                </c:pt>
                <c:pt idx="4185">
                  <c:v>40488</c:v>
                </c:pt>
                <c:pt idx="4186">
                  <c:v>40488</c:v>
                </c:pt>
                <c:pt idx="4187">
                  <c:v>40488</c:v>
                </c:pt>
                <c:pt idx="4188">
                  <c:v>40488</c:v>
                </c:pt>
                <c:pt idx="4189">
                  <c:v>40488</c:v>
                </c:pt>
                <c:pt idx="4190">
                  <c:v>40488</c:v>
                </c:pt>
                <c:pt idx="4191">
                  <c:v>40488</c:v>
                </c:pt>
                <c:pt idx="4192">
                  <c:v>40488</c:v>
                </c:pt>
                <c:pt idx="4193">
                  <c:v>40488</c:v>
                </c:pt>
                <c:pt idx="4194">
                  <c:v>40488</c:v>
                </c:pt>
                <c:pt idx="4195">
                  <c:v>40488</c:v>
                </c:pt>
                <c:pt idx="4196">
                  <c:v>40489</c:v>
                </c:pt>
                <c:pt idx="4197">
                  <c:v>40489</c:v>
                </c:pt>
                <c:pt idx="4198">
                  <c:v>40489</c:v>
                </c:pt>
                <c:pt idx="4199">
                  <c:v>40489</c:v>
                </c:pt>
                <c:pt idx="4200">
                  <c:v>40489</c:v>
                </c:pt>
                <c:pt idx="4201">
                  <c:v>40489</c:v>
                </c:pt>
                <c:pt idx="4202">
                  <c:v>40489</c:v>
                </c:pt>
                <c:pt idx="4203">
                  <c:v>40489</c:v>
                </c:pt>
                <c:pt idx="4204">
                  <c:v>40489</c:v>
                </c:pt>
                <c:pt idx="4205">
                  <c:v>40489</c:v>
                </c:pt>
                <c:pt idx="4206">
                  <c:v>40489</c:v>
                </c:pt>
                <c:pt idx="4207">
                  <c:v>40489</c:v>
                </c:pt>
                <c:pt idx="4208">
                  <c:v>40489</c:v>
                </c:pt>
                <c:pt idx="4209">
                  <c:v>40489</c:v>
                </c:pt>
                <c:pt idx="4210">
                  <c:v>40489</c:v>
                </c:pt>
                <c:pt idx="4211">
                  <c:v>40489</c:v>
                </c:pt>
                <c:pt idx="4212">
                  <c:v>40489</c:v>
                </c:pt>
                <c:pt idx="4213">
                  <c:v>40489</c:v>
                </c:pt>
                <c:pt idx="4214">
                  <c:v>40489</c:v>
                </c:pt>
                <c:pt idx="4215">
                  <c:v>40489</c:v>
                </c:pt>
                <c:pt idx="4216">
                  <c:v>40489</c:v>
                </c:pt>
                <c:pt idx="4217">
                  <c:v>40489</c:v>
                </c:pt>
                <c:pt idx="4218">
                  <c:v>40489</c:v>
                </c:pt>
                <c:pt idx="4219">
                  <c:v>40489</c:v>
                </c:pt>
                <c:pt idx="4220">
                  <c:v>40489</c:v>
                </c:pt>
                <c:pt idx="4221">
                  <c:v>40490</c:v>
                </c:pt>
                <c:pt idx="4222">
                  <c:v>40490</c:v>
                </c:pt>
                <c:pt idx="4223">
                  <c:v>40490</c:v>
                </c:pt>
                <c:pt idx="4224">
                  <c:v>40490</c:v>
                </c:pt>
                <c:pt idx="4225">
                  <c:v>40490</c:v>
                </c:pt>
                <c:pt idx="4226">
                  <c:v>40490</c:v>
                </c:pt>
                <c:pt idx="4227">
                  <c:v>40490</c:v>
                </c:pt>
                <c:pt idx="4228">
                  <c:v>40490</c:v>
                </c:pt>
                <c:pt idx="4229">
                  <c:v>40490</c:v>
                </c:pt>
                <c:pt idx="4230">
                  <c:v>40490</c:v>
                </c:pt>
                <c:pt idx="4231">
                  <c:v>40490</c:v>
                </c:pt>
                <c:pt idx="4232">
                  <c:v>40490</c:v>
                </c:pt>
                <c:pt idx="4233">
                  <c:v>40490</c:v>
                </c:pt>
                <c:pt idx="4234">
                  <c:v>40490</c:v>
                </c:pt>
                <c:pt idx="4235">
                  <c:v>40490</c:v>
                </c:pt>
                <c:pt idx="4236">
                  <c:v>40490</c:v>
                </c:pt>
                <c:pt idx="4237">
                  <c:v>40490</c:v>
                </c:pt>
                <c:pt idx="4238">
                  <c:v>40490</c:v>
                </c:pt>
                <c:pt idx="4239">
                  <c:v>40490</c:v>
                </c:pt>
                <c:pt idx="4240">
                  <c:v>40490</c:v>
                </c:pt>
                <c:pt idx="4241">
                  <c:v>40490</c:v>
                </c:pt>
                <c:pt idx="4242">
                  <c:v>40490</c:v>
                </c:pt>
                <c:pt idx="4243">
                  <c:v>40490</c:v>
                </c:pt>
                <c:pt idx="4244">
                  <c:v>40490</c:v>
                </c:pt>
                <c:pt idx="4245">
                  <c:v>40491</c:v>
                </c:pt>
                <c:pt idx="4246">
                  <c:v>40491</c:v>
                </c:pt>
                <c:pt idx="4247">
                  <c:v>40491</c:v>
                </c:pt>
                <c:pt idx="4248">
                  <c:v>40491</c:v>
                </c:pt>
                <c:pt idx="4249">
                  <c:v>40491</c:v>
                </c:pt>
                <c:pt idx="4250">
                  <c:v>40491</c:v>
                </c:pt>
                <c:pt idx="4251">
                  <c:v>40491</c:v>
                </c:pt>
                <c:pt idx="4252">
                  <c:v>40491</c:v>
                </c:pt>
                <c:pt idx="4253">
                  <c:v>40491</c:v>
                </c:pt>
                <c:pt idx="4254">
                  <c:v>40491</c:v>
                </c:pt>
                <c:pt idx="4255">
                  <c:v>40491</c:v>
                </c:pt>
                <c:pt idx="4256">
                  <c:v>40491</c:v>
                </c:pt>
                <c:pt idx="4257">
                  <c:v>40491</c:v>
                </c:pt>
                <c:pt idx="4258">
                  <c:v>40491</c:v>
                </c:pt>
                <c:pt idx="4259">
                  <c:v>40491</c:v>
                </c:pt>
                <c:pt idx="4260">
                  <c:v>40491</c:v>
                </c:pt>
                <c:pt idx="4261">
                  <c:v>40491</c:v>
                </c:pt>
                <c:pt idx="4262">
                  <c:v>40491</c:v>
                </c:pt>
                <c:pt idx="4263">
                  <c:v>40491</c:v>
                </c:pt>
                <c:pt idx="4264">
                  <c:v>40491</c:v>
                </c:pt>
                <c:pt idx="4265">
                  <c:v>40491</c:v>
                </c:pt>
                <c:pt idx="4266">
                  <c:v>40491</c:v>
                </c:pt>
                <c:pt idx="4267">
                  <c:v>40491</c:v>
                </c:pt>
                <c:pt idx="4268">
                  <c:v>40491</c:v>
                </c:pt>
                <c:pt idx="4269">
                  <c:v>40492</c:v>
                </c:pt>
                <c:pt idx="4270">
                  <c:v>40492</c:v>
                </c:pt>
                <c:pt idx="4271">
                  <c:v>40492</c:v>
                </c:pt>
                <c:pt idx="4272">
                  <c:v>40492</c:v>
                </c:pt>
                <c:pt idx="4273">
                  <c:v>40492</c:v>
                </c:pt>
                <c:pt idx="4274">
                  <c:v>40492</c:v>
                </c:pt>
                <c:pt idx="4275">
                  <c:v>40492</c:v>
                </c:pt>
                <c:pt idx="4276">
                  <c:v>40492</c:v>
                </c:pt>
                <c:pt idx="4277">
                  <c:v>40492</c:v>
                </c:pt>
                <c:pt idx="4278">
                  <c:v>40492</c:v>
                </c:pt>
                <c:pt idx="4279">
                  <c:v>40492</c:v>
                </c:pt>
                <c:pt idx="4280">
                  <c:v>40492</c:v>
                </c:pt>
                <c:pt idx="4281">
                  <c:v>40492</c:v>
                </c:pt>
                <c:pt idx="4282">
                  <c:v>40492</c:v>
                </c:pt>
                <c:pt idx="4283">
                  <c:v>40492</c:v>
                </c:pt>
                <c:pt idx="4284">
                  <c:v>40492</c:v>
                </c:pt>
                <c:pt idx="4285">
                  <c:v>40492</c:v>
                </c:pt>
                <c:pt idx="4286">
                  <c:v>40492</c:v>
                </c:pt>
                <c:pt idx="4287">
                  <c:v>40492</c:v>
                </c:pt>
                <c:pt idx="4288">
                  <c:v>40492</c:v>
                </c:pt>
                <c:pt idx="4289">
                  <c:v>40492</c:v>
                </c:pt>
                <c:pt idx="4290">
                  <c:v>40492</c:v>
                </c:pt>
                <c:pt idx="4291">
                  <c:v>40492</c:v>
                </c:pt>
                <c:pt idx="4292">
                  <c:v>40492</c:v>
                </c:pt>
                <c:pt idx="4293">
                  <c:v>40493</c:v>
                </c:pt>
                <c:pt idx="4294">
                  <c:v>40493</c:v>
                </c:pt>
                <c:pt idx="4295">
                  <c:v>40493</c:v>
                </c:pt>
                <c:pt idx="4296">
                  <c:v>40493</c:v>
                </c:pt>
                <c:pt idx="4297">
                  <c:v>40493</c:v>
                </c:pt>
                <c:pt idx="4298">
                  <c:v>40493</c:v>
                </c:pt>
                <c:pt idx="4299">
                  <c:v>40493</c:v>
                </c:pt>
                <c:pt idx="4300">
                  <c:v>40493</c:v>
                </c:pt>
                <c:pt idx="4301">
                  <c:v>40493</c:v>
                </c:pt>
                <c:pt idx="4302">
                  <c:v>40493</c:v>
                </c:pt>
                <c:pt idx="4303">
                  <c:v>40493</c:v>
                </c:pt>
                <c:pt idx="4304">
                  <c:v>40493</c:v>
                </c:pt>
                <c:pt idx="4305">
                  <c:v>40493</c:v>
                </c:pt>
                <c:pt idx="4306">
                  <c:v>40493</c:v>
                </c:pt>
                <c:pt idx="4307">
                  <c:v>40493</c:v>
                </c:pt>
                <c:pt idx="4308">
                  <c:v>40493</c:v>
                </c:pt>
                <c:pt idx="4309">
                  <c:v>40493</c:v>
                </c:pt>
                <c:pt idx="4310">
                  <c:v>40493</c:v>
                </c:pt>
                <c:pt idx="4311">
                  <c:v>40493</c:v>
                </c:pt>
                <c:pt idx="4312">
                  <c:v>40493</c:v>
                </c:pt>
                <c:pt idx="4313">
                  <c:v>40493</c:v>
                </c:pt>
                <c:pt idx="4314">
                  <c:v>40493</c:v>
                </c:pt>
                <c:pt idx="4315">
                  <c:v>40493</c:v>
                </c:pt>
                <c:pt idx="4316">
                  <c:v>40493</c:v>
                </c:pt>
                <c:pt idx="4317">
                  <c:v>40494</c:v>
                </c:pt>
                <c:pt idx="4318">
                  <c:v>40494</c:v>
                </c:pt>
                <c:pt idx="4319">
                  <c:v>40494</c:v>
                </c:pt>
                <c:pt idx="4320">
                  <c:v>40494</c:v>
                </c:pt>
                <c:pt idx="4321">
                  <c:v>40494</c:v>
                </c:pt>
                <c:pt idx="4322">
                  <c:v>40494</c:v>
                </c:pt>
                <c:pt idx="4323">
                  <c:v>40494</c:v>
                </c:pt>
                <c:pt idx="4324">
                  <c:v>40494</c:v>
                </c:pt>
                <c:pt idx="4325">
                  <c:v>40494</c:v>
                </c:pt>
                <c:pt idx="4326">
                  <c:v>40494</c:v>
                </c:pt>
                <c:pt idx="4327">
                  <c:v>40494</c:v>
                </c:pt>
                <c:pt idx="4328">
                  <c:v>40494</c:v>
                </c:pt>
                <c:pt idx="4329">
                  <c:v>40494</c:v>
                </c:pt>
                <c:pt idx="4330">
                  <c:v>40494</c:v>
                </c:pt>
                <c:pt idx="4331">
                  <c:v>40494</c:v>
                </c:pt>
                <c:pt idx="4332">
                  <c:v>40494</c:v>
                </c:pt>
                <c:pt idx="4333">
                  <c:v>40494</c:v>
                </c:pt>
                <c:pt idx="4334">
                  <c:v>40494</c:v>
                </c:pt>
                <c:pt idx="4335">
                  <c:v>40494</c:v>
                </c:pt>
                <c:pt idx="4336">
                  <c:v>40494</c:v>
                </c:pt>
                <c:pt idx="4337">
                  <c:v>40494</c:v>
                </c:pt>
                <c:pt idx="4338">
                  <c:v>40494</c:v>
                </c:pt>
                <c:pt idx="4339">
                  <c:v>40494</c:v>
                </c:pt>
                <c:pt idx="4340">
                  <c:v>40494</c:v>
                </c:pt>
                <c:pt idx="4341">
                  <c:v>40495</c:v>
                </c:pt>
                <c:pt idx="4342">
                  <c:v>40495</c:v>
                </c:pt>
                <c:pt idx="4343">
                  <c:v>40495</c:v>
                </c:pt>
                <c:pt idx="4344">
                  <c:v>40495</c:v>
                </c:pt>
                <c:pt idx="4345">
                  <c:v>40495</c:v>
                </c:pt>
                <c:pt idx="4346">
                  <c:v>40495</c:v>
                </c:pt>
                <c:pt idx="4347">
                  <c:v>40495</c:v>
                </c:pt>
                <c:pt idx="4348">
                  <c:v>40495</c:v>
                </c:pt>
                <c:pt idx="4349">
                  <c:v>40495</c:v>
                </c:pt>
                <c:pt idx="4350">
                  <c:v>40495</c:v>
                </c:pt>
                <c:pt idx="4351">
                  <c:v>40495</c:v>
                </c:pt>
                <c:pt idx="4352">
                  <c:v>40495</c:v>
                </c:pt>
                <c:pt idx="4353">
                  <c:v>40495</c:v>
                </c:pt>
                <c:pt idx="4354">
                  <c:v>40495</c:v>
                </c:pt>
                <c:pt idx="4355">
                  <c:v>40495</c:v>
                </c:pt>
                <c:pt idx="4356">
                  <c:v>40495</c:v>
                </c:pt>
                <c:pt idx="4357">
                  <c:v>40495</c:v>
                </c:pt>
                <c:pt idx="4358">
                  <c:v>40495</c:v>
                </c:pt>
                <c:pt idx="4359">
                  <c:v>40495</c:v>
                </c:pt>
                <c:pt idx="4360">
                  <c:v>40495</c:v>
                </c:pt>
                <c:pt idx="4361">
                  <c:v>40495</c:v>
                </c:pt>
                <c:pt idx="4362">
                  <c:v>40495</c:v>
                </c:pt>
                <c:pt idx="4363">
                  <c:v>40495</c:v>
                </c:pt>
                <c:pt idx="4364">
                  <c:v>40495</c:v>
                </c:pt>
                <c:pt idx="4365">
                  <c:v>40496</c:v>
                </c:pt>
                <c:pt idx="4366">
                  <c:v>40496</c:v>
                </c:pt>
                <c:pt idx="4367">
                  <c:v>40496</c:v>
                </c:pt>
                <c:pt idx="4368">
                  <c:v>40496</c:v>
                </c:pt>
                <c:pt idx="4369">
                  <c:v>40496</c:v>
                </c:pt>
                <c:pt idx="4370">
                  <c:v>40496</c:v>
                </c:pt>
                <c:pt idx="4371">
                  <c:v>40496</c:v>
                </c:pt>
                <c:pt idx="4372">
                  <c:v>40496</c:v>
                </c:pt>
                <c:pt idx="4373">
                  <c:v>40496</c:v>
                </c:pt>
                <c:pt idx="4374">
                  <c:v>40496</c:v>
                </c:pt>
                <c:pt idx="4375">
                  <c:v>40496</c:v>
                </c:pt>
                <c:pt idx="4376">
                  <c:v>40496</c:v>
                </c:pt>
                <c:pt idx="4377">
                  <c:v>40496</c:v>
                </c:pt>
                <c:pt idx="4378">
                  <c:v>40496</c:v>
                </c:pt>
                <c:pt idx="4379">
                  <c:v>40496</c:v>
                </c:pt>
                <c:pt idx="4380">
                  <c:v>40496</c:v>
                </c:pt>
                <c:pt idx="4381">
                  <c:v>40496</c:v>
                </c:pt>
                <c:pt idx="4382">
                  <c:v>40496</c:v>
                </c:pt>
                <c:pt idx="4383">
                  <c:v>40496</c:v>
                </c:pt>
                <c:pt idx="4384">
                  <c:v>40496</c:v>
                </c:pt>
                <c:pt idx="4385">
                  <c:v>40496</c:v>
                </c:pt>
                <c:pt idx="4386">
                  <c:v>40496</c:v>
                </c:pt>
                <c:pt idx="4387">
                  <c:v>40496</c:v>
                </c:pt>
                <c:pt idx="4388">
                  <c:v>40496</c:v>
                </c:pt>
                <c:pt idx="4389">
                  <c:v>40497</c:v>
                </c:pt>
                <c:pt idx="4390">
                  <c:v>40497</c:v>
                </c:pt>
                <c:pt idx="4391">
                  <c:v>40497</c:v>
                </c:pt>
                <c:pt idx="4392">
                  <c:v>40497</c:v>
                </c:pt>
                <c:pt idx="4393">
                  <c:v>40497</c:v>
                </c:pt>
                <c:pt idx="4394">
                  <c:v>40497</c:v>
                </c:pt>
                <c:pt idx="4395">
                  <c:v>40497</c:v>
                </c:pt>
                <c:pt idx="4396">
                  <c:v>40497</c:v>
                </c:pt>
                <c:pt idx="4397">
                  <c:v>40497</c:v>
                </c:pt>
                <c:pt idx="4398">
                  <c:v>40497</c:v>
                </c:pt>
                <c:pt idx="4399">
                  <c:v>40497</c:v>
                </c:pt>
                <c:pt idx="4400">
                  <c:v>40497</c:v>
                </c:pt>
                <c:pt idx="4401">
                  <c:v>40497</c:v>
                </c:pt>
                <c:pt idx="4402">
                  <c:v>40497</c:v>
                </c:pt>
                <c:pt idx="4403">
                  <c:v>40497</c:v>
                </c:pt>
                <c:pt idx="4404">
                  <c:v>40497</c:v>
                </c:pt>
                <c:pt idx="4405">
                  <c:v>40497</c:v>
                </c:pt>
                <c:pt idx="4406">
                  <c:v>40497</c:v>
                </c:pt>
                <c:pt idx="4407">
                  <c:v>40497</c:v>
                </c:pt>
                <c:pt idx="4408">
                  <c:v>40497</c:v>
                </c:pt>
                <c:pt idx="4409">
                  <c:v>40497</c:v>
                </c:pt>
                <c:pt idx="4410">
                  <c:v>40497</c:v>
                </c:pt>
                <c:pt idx="4411">
                  <c:v>40497</c:v>
                </c:pt>
                <c:pt idx="4412">
                  <c:v>40497</c:v>
                </c:pt>
                <c:pt idx="4413">
                  <c:v>40498</c:v>
                </c:pt>
                <c:pt idx="4414">
                  <c:v>40498</c:v>
                </c:pt>
                <c:pt idx="4415">
                  <c:v>40498</c:v>
                </c:pt>
                <c:pt idx="4416">
                  <c:v>40498</c:v>
                </c:pt>
                <c:pt idx="4417">
                  <c:v>40498</c:v>
                </c:pt>
                <c:pt idx="4418">
                  <c:v>40498</c:v>
                </c:pt>
                <c:pt idx="4419">
                  <c:v>40498</c:v>
                </c:pt>
                <c:pt idx="4420">
                  <c:v>40498</c:v>
                </c:pt>
                <c:pt idx="4421">
                  <c:v>40498</c:v>
                </c:pt>
                <c:pt idx="4422">
                  <c:v>40498</c:v>
                </c:pt>
                <c:pt idx="4423">
                  <c:v>40498</c:v>
                </c:pt>
                <c:pt idx="4424">
                  <c:v>40498</c:v>
                </c:pt>
                <c:pt idx="4425">
                  <c:v>40498</c:v>
                </c:pt>
                <c:pt idx="4426">
                  <c:v>40498</c:v>
                </c:pt>
                <c:pt idx="4427">
                  <c:v>40498</c:v>
                </c:pt>
                <c:pt idx="4428">
                  <c:v>40498</c:v>
                </c:pt>
                <c:pt idx="4429">
                  <c:v>40498</c:v>
                </c:pt>
                <c:pt idx="4430">
                  <c:v>40498</c:v>
                </c:pt>
                <c:pt idx="4431">
                  <c:v>40498</c:v>
                </c:pt>
                <c:pt idx="4432">
                  <c:v>40498</c:v>
                </c:pt>
                <c:pt idx="4433">
                  <c:v>40498</c:v>
                </c:pt>
                <c:pt idx="4434">
                  <c:v>40498</c:v>
                </c:pt>
                <c:pt idx="4435">
                  <c:v>40498</c:v>
                </c:pt>
                <c:pt idx="4436">
                  <c:v>40498</c:v>
                </c:pt>
                <c:pt idx="4437">
                  <c:v>40499</c:v>
                </c:pt>
                <c:pt idx="4438">
                  <c:v>40499</c:v>
                </c:pt>
                <c:pt idx="4439">
                  <c:v>40499</c:v>
                </c:pt>
                <c:pt idx="4440">
                  <c:v>40499</c:v>
                </c:pt>
                <c:pt idx="4441">
                  <c:v>40499</c:v>
                </c:pt>
                <c:pt idx="4442">
                  <c:v>40499</c:v>
                </c:pt>
                <c:pt idx="4443">
                  <c:v>40499</c:v>
                </c:pt>
                <c:pt idx="4444">
                  <c:v>40499</c:v>
                </c:pt>
                <c:pt idx="4445">
                  <c:v>40499</c:v>
                </c:pt>
                <c:pt idx="4446">
                  <c:v>40499</c:v>
                </c:pt>
                <c:pt idx="4447">
                  <c:v>40499</c:v>
                </c:pt>
                <c:pt idx="4448">
                  <c:v>40499</c:v>
                </c:pt>
                <c:pt idx="4449">
                  <c:v>40499</c:v>
                </c:pt>
                <c:pt idx="4450">
                  <c:v>40499</c:v>
                </c:pt>
                <c:pt idx="4451">
                  <c:v>40499</c:v>
                </c:pt>
                <c:pt idx="4452">
                  <c:v>40499</c:v>
                </c:pt>
                <c:pt idx="4453">
                  <c:v>40499</c:v>
                </c:pt>
                <c:pt idx="4454">
                  <c:v>40499</c:v>
                </c:pt>
                <c:pt idx="4455">
                  <c:v>40499</c:v>
                </c:pt>
                <c:pt idx="4456">
                  <c:v>40499</c:v>
                </c:pt>
                <c:pt idx="4457">
                  <c:v>40499</c:v>
                </c:pt>
                <c:pt idx="4458">
                  <c:v>40499</c:v>
                </c:pt>
                <c:pt idx="4459">
                  <c:v>40499</c:v>
                </c:pt>
                <c:pt idx="4460">
                  <c:v>40499</c:v>
                </c:pt>
                <c:pt idx="4461">
                  <c:v>40500</c:v>
                </c:pt>
                <c:pt idx="4462">
                  <c:v>40500</c:v>
                </c:pt>
                <c:pt idx="4463">
                  <c:v>40500</c:v>
                </c:pt>
                <c:pt idx="4464">
                  <c:v>40500</c:v>
                </c:pt>
                <c:pt idx="4465">
                  <c:v>40500</c:v>
                </c:pt>
                <c:pt idx="4466">
                  <c:v>40500</c:v>
                </c:pt>
                <c:pt idx="4467">
                  <c:v>40500</c:v>
                </c:pt>
                <c:pt idx="4468">
                  <c:v>40500</c:v>
                </c:pt>
                <c:pt idx="4469">
                  <c:v>40500</c:v>
                </c:pt>
                <c:pt idx="4470">
                  <c:v>40500</c:v>
                </c:pt>
                <c:pt idx="4471">
                  <c:v>40500</c:v>
                </c:pt>
                <c:pt idx="4472">
                  <c:v>40500</c:v>
                </c:pt>
                <c:pt idx="4473">
                  <c:v>40500</c:v>
                </c:pt>
                <c:pt idx="4474">
                  <c:v>40500</c:v>
                </c:pt>
                <c:pt idx="4475">
                  <c:v>40500</c:v>
                </c:pt>
                <c:pt idx="4476">
                  <c:v>40500</c:v>
                </c:pt>
                <c:pt idx="4477">
                  <c:v>40500</c:v>
                </c:pt>
                <c:pt idx="4478">
                  <c:v>40500</c:v>
                </c:pt>
                <c:pt idx="4479">
                  <c:v>40500</c:v>
                </c:pt>
                <c:pt idx="4480">
                  <c:v>40500</c:v>
                </c:pt>
                <c:pt idx="4481">
                  <c:v>40500</c:v>
                </c:pt>
                <c:pt idx="4482">
                  <c:v>40500</c:v>
                </c:pt>
                <c:pt idx="4483">
                  <c:v>40500</c:v>
                </c:pt>
                <c:pt idx="4484">
                  <c:v>40500</c:v>
                </c:pt>
                <c:pt idx="4485">
                  <c:v>40501</c:v>
                </c:pt>
                <c:pt idx="4486">
                  <c:v>40501</c:v>
                </c:pt>
                <c:pt idx="4487">
                  <c:v>40501</c:v>
                </c:pt>
                <c:pt idx="4488">
                  <c:v>40501</c:v>
                </c:pt>
                <c:pt idx="4489">
                  <c:v>40501</c:v>
                </c:pt>
                <c:pt idx="4490">
                  <c:v>40501</c:v>
                </c:pt>
                <c:pt idx="4491">
                  <c:v>40501</c:v>
                </c:pt>
                <c:pt idx="4492">
                  <c:v>40501</c:v>
                </c:pt>
                <c:pt idx="4493">
                  <c:v>40501</c:v>
                </c:pt>
                <c:pt idx="4494">
                  <c:v>40501</c:v>
                </c:pt>
                <c:pt idx="4495">
                  <c:v>40501</c:v>
                </c:pt>
                <c:pt idx="4496">
                  <c:v>40501</c:v>
                </c:pt>
                <c:pt idx="4497">
                  <c:v>40501</c:v>
                </c:pt>
                <c:pt idx="4498">
                  <c:v>40501</c:v>
                </c:pt>
                <c:pt idx="4499">
                  <c:v>40501</c:v>
                </c:pt>
                <c:pt idx="4500">
                  <c:v>40501</c:v>
                </c:pt>
                <c:pt idx="4501">
                  <c:v>40501</c:v>
                </c:pt>
                <c:pt idx="4502">
                  <c:v>40501</c:v>
                </c:pt>
                <c:pt idx="4503">
                  <c:v>40501</c:v>
                </c:pt>
                <c:pt idx="4504">
                  <c:v>40501</c:v>
                </c:pt>
                <c:pt idx="4505">
                  <c:v>40501</c:v>
                </c:pt>
                <c:pt idx="4506">
                  <c:v>40501</c:v>
                </c:pt>
                <c:pt idx="4507">
                  <c:v>40501</c:v>
                </c:pt>
                <c:pt idx="4508">
                  <c:v>40501</c:v>
                </c:pt>
                <c:pt idx="4509">
                  <c:v>40502</c:v>
                </c:pt>
                <c:pt idx="4510">
                  <c:v>40502</c:v>
                </c:pt>
                <c:pt idx="4511">
                  <c:v>40502</c:v>
                </c:pt>
                <c:pt idx="4512">
                  <c:v>40502</c:v>
                </c:pt>
                <c:pt idx="4513">
                  <c:v>40502</c:v>
                </c:pt>
                <c:pt idx="4514">
                  <c:v>40502</c:v>
                </c:pt>
                <c:pt idx="4515">
                  <c:v>40502</c:v>
                </c:pt>
                <c:pt idx="4516">
                  <c:v>40502</c:v>
                </c:pt>
                <c:pt idx="4517">
                  <c:v>40502</c:v>
                </c:pt>
                <c:pt idx="4518">
                  <c:v>40502</c:v>
                </c:pt>
                <c:pt idx="4519">
                  <c:v>40502</c:v>
                </c:pt>
                <c:pt idx="4520">
                  <c:v>40502</c:v>
                </c:pt>
                <c:pt idx="4521">
                  <c:v>40502</c:v>
                </c:pt>
                <c:pt idx="4522">
                  <c:v>40502</c:v>
                </c:pt>
                <c:pt idx="4523">
                  <c:v>40502</c:v>
                </c:pt>
                <c:pt idx="4524">
                  <c:v>40502</c:v>
                </c:pt>
                <c:pt idx="4525">
                  <c:v>40502</c:v>
                </c:pt>
                <c:pt idx="4526">
                  <c:v>40502</c:v>
                </c:pt>
                <c:pt idx="4527">
                  <c:v>40502</c:v>
                </c:pt>
                <c:pt idx="4528">
                  <c:v>40502</c:v>
                </c:pt>
                <c:pt idx="4529">
                  <c:v>40502</c:v>
                </c:pt>
                <c:pt idx="4530">
                  <c:v>40502</c:v>
                </c:pt>
                <c:pt idx="4531">
                  <c:v>40502</c:v>
                </c:pt>
                <c:pt idx="4532">
                  <c:v>40502</c:v>
                </c:pt>
                <c:pt idx="4533">
                  <c:v>40503</c:v>
                </c:pt>
                <c:pt idx="4534">
                  <c:v>40503</c:v>
                </c:pt>
                <c:pt idx="4535">
                  <c:v>40503</c:v>
                </c:pt>
                <c:pt idx="4536">
                  <c:v>40503</c:v>
                </c:pt>
                <c:pt idx="4537">
                  <c:v>40503</c:v>
                </c:pt>
                <c:pt idx="4538">
                  <c:v>40503</c:v>
                </c:pt>
                <c:pt idx="4539">
                  <c:v>40503</c:v>
                </c:pt>
                <c:pt idx="4540">
                  <c:v>40503</c:v>
                </c:pt>
                <c:pt idx="4541">
                  <c:v>40503</c:v>
                </c:pt>
                <c:pt idx="4542">
                  <c:v>40503</c:v>
                </c:pt>
                <c:pt idx="4543">
                  <c:v>40503</c:v>
                </c:pt>
                <c:pt idx="4544">
                  <c:v>40503</c:v>
                </c:pt>
                <c:pt idx="4545">
                  <c:v>40503</c:v>
                </c:pt>
                <c:pt idx="4546">
                  <c:v>40503</c:v>
                </c:pt>
                <c:pt idx="4547">
                  <c:v>40503</c:v>
                </c:pt>
                <c:pt idx="4548">
                  <c:v>40503</c:v>
                </c:pt>
                <c:pt idx="4549">
                  <c:v>40503</c:v>
                </c:pt>
                <c:pt idx="4550">
                  <c:v>40503</c:v>
                </c:pt>
                <c:pt idx="4551">
                  <c:v>40503</c:v>
                </c:pt>
                <c:pt idx="4552">
                  <c:v>40503</c:v>
                </c:pt>
                <c:pt idx="4553">
                  <c:v>40503</c:v>
                </c:pt>
                <c:pt idx="4554">
                  <c:v>40503</c:v>
                </c:pt>
                <c:pt idx="4555">
                  <c:v>40503</c:v>
                </c:pt>
                <c:pt idx="4556">
                  <c:v>40503</c:v>
                </c:pt>
                <c:pt idx="4557">
                  <c:v>40504</c:v>
                </c:pt>
                <c:pt idx="4558">
                  <c:v>40504</c:v>
                </c:pt>
                <c:pt idx="4559">
                  <c:v>40504</c:v>
                </c:pt>
                <c:pt idx="4560">
                  <c:v>40504</c:v>
                </c:pt>
                <c:pt idx="4561">
                  <c:v>40504</c:v>
                </c:pt>
                <c:pt idx="4562">
                  <c:v>40504</c:v>
                </c:pt>
                <c:pt idx="4563">
                  <c:v>40504</c:v>
                </c:pt>
                <c:pt idx="4564">
                  <c:v>40504</c:v>
                </c:pt>
                <c:pt idx="4565">
                  <c:v>40504</c:v>
                </c:pt>
                <c:pt idx="4566">
                  <c:v>40504</c:v>
                </c:pt>
                <c:pt idx="4567">
                  <c:v>40504</c:v>
                </c:pt>
                <c:pt idx="4568">
                  <c:v>40504</c:v>
                </c:pt>
                <c:pt idx="4569">
                  <c:v>40504</c:v>
                </c:pt>
                <c:pt idx="4570">
                  <c:v>40504</c:v>
                </c:pt>
                <c:pt idx="4571">
                  <c:v>40504</c:v>
                </c:pt>
                <c:pt idx="4572">
                  <c:v>40504</c:v>
                </c:pt>
                <c:pt idx="4573">
                  <c:v>40504</c:v>
                </c:pt>
                <c:pt idx="4574">
                  <c:v>40504</c:v>
                </c:pt>
                <c:pt idx="4575">
                  <c:v>40504</c:v>
                </c:pt>
                <c:pt idx="4576">
                  <c:v>40504</c:v>
                </c:pt>
                <c:pt idx="4577">
                  <c:v>40504</c:v>
                </c:pt>
                <c:pt idx="4578">
                  <c:v>40504</c:v>
                </c:pt>
                <c:pt idx="4579">
                  <c:v>40504</c:v>
                </c:pt>
                <c:pt idx="4580">
                  <c:v>40504</c:v>
                </c:pt>
                <c:pt idx="4581">
                  <c:v>40505</c:v>
                </c:pt>
                <c:pt idx="4582">
                  <c:v>40505</c:v>
                </c:pt>
                <c:pt idx="4583">
                  <c:v>40505</c:v>
                </c:pt>
                <c:pt idx="4584">
                  <c:v>40505</c:v>
                </c:pt>
                <c:pt idx="4585">
                  <c:v>40505</c:v>
                </c:pt>
                <c:pt idx="4586">
                  <c:v>40505</c:v>
                </c:pt>
                <c:pt idx="4587">
                  <c:v>40505</c:v>
                </c:pt>
                <c:pt idx="4588">
                  <c:v>40505</c:v>
                </c:pt>
                <c:pt idx="4589">
                  <c:v>40505</c:v>
                </c:pt>
                <c:pt idx="4590">
                  <c:v>40505</c:v>
                </c:pt>
                <c:pt idx="4591">
                  <c:v>40505</c:v>
                </c:pt>
                <c:pt idx="4592">
                  <c:v>40505</c:v>
                </c:pt>
                <c:pt idx="4593">
                  <c:v>40505</c:v>
                </c:pt>
                <c:pt idx="4594">
                  <c:v>40505</c:v>
                </c:pt>
                <c:pt idx="4595">
                  <c:v>40505</c:v>
                </c:pt>
                <c:pt idx="4596">
                  <c:v>40505</c:v>
                </c:pt>
                <c:pt idx="4597">
                  <c:v>40505</c:v>
                </c:pt>
                <c:pt idx="4598">
                  <c:v>40505</c:v>
                </c:pt>
                <c:pt idx="4599">
                  <c:v>40505</c:v>
                </c:pt>
                <c:pt idx="4600">
                  <c:v>40505</c:v>
                </c:pt>
                <c:pt idx="4601">
                  <c:v>40505</c:v>
                </c:pt>
                <c:pt idx="4602">
                  <c:v>40505</c:v>
                </c:pt>
                <c:pt idx="4603">
                  <c:v>40505</c:v>
                </c:pt>
                <c:pt idx="4604">
                  <c:v>40505</c:v>
                </c:pt>
                <c:pt idx="4605">
                  <c:v>40506</c:v>
                </c:pt>
                <c:pt idx="4606">
                  <c:v>40506</c:v>
                </c:pt>
                <c:pt idx="4607">
                  <c:v>40506</c:v>
                </c:pt>
                <c:pt idx="4608">
                  <c:v>40506</c:v>
                </c:pt>
                <c:pt idx="4609">
                  <c:v>40506</c:v>
                </c:pt>
                <c:pt idx="4610">
                  <c:v>40506</c:v>
                </c:pt>
                <c:pt idx="4611">
                  <c:v>40506</c:v>
                </c:pt>
                <c:pt idx="4612">
                  <c:v>40506</c:v>
                </c:pt>
                <c:pt idx="4613">
                  <c:v>40506</c:v>
                </c:pt>
                <c:pt idx="4614">
                  <c:v>40506</c:v>
                </c:pt>
                <c:pt idx="4615">
                  <c:v>40506</c:v>
                </c:pt>
                <c:pt idx="4616">
                  <c:v>40506</c:v>
                </c:pt>
                <c:pt idx="4617">
                  <c:v>40506</c:v>
                </c:pt>
                <c:pt idx="4618">
                  <c:v>40506</c:v>
                </c:pt>
                <c:pt idx="4619">
                  <c:v>40506</c:v>
                </c:pt>
                <c:pt idx="4620">
                  <c:v>40506</c:v>
                </c:pt>
                <c:pt idx="4621">
                  <c:v>40506</c:v>
                </c:pt>
                <c:pt idx="4622">
                  <c:v>40506</c:v>
                </c:pt>
                <c:pt idx="4623">
                  <c:v>40506</c:v>
                </c:pt>
                <c:pt idx="4624">
                  <c:v>40506</c:v>
                </c:pt>
                <c:pt idx="4625">
                  <c:v>40506</c:v>
                </c:pt>
                <c:pt idx="4626">
                  <c:v>40506</c:v>
                </c:pt>
                <c:pt idx="4627">
                  <c:v>40506</c:v>
                </c:pt>
                <c:pt idx="4628">
                  <c:v>40506</c:v>
                </c:pt>
                <c:pt idx="4629">
                  <c:v>40507</c:v>
                </c:pt>
                <c:pt idx="4630">
                  <c:v>40507</c:v>
                </c:pt>
                <c:pt idx="4631">
                  <c:v>40507</c:v>
                </c:pt>
                <c:pt idx="4632">
                  <c:v>40507</c:v>
                </c:pt>
                <c:pt idx="4633">
                  <c:v>40507</c:v>
                </c:pt>
                <c:pt idx="4634">
                  <c:v>40507</c:v>
                </c:pt>
                <c:pt idx="4635">
                  <c:v>40507</c:v>
                </c:pt>
                <c:pt idx="4636">
                  <c:v>40507</c:v>
                </c:pt>
                <c:pt idx="4637">
                  <c:v>40507</c:v>
                </c:pt>
                <c:pt idx="4638">
                  <c:v>40507</c:v>
                </c:pt>
                <c:pt idx="4639">
                  <c:v>40507</c:v>
                </c:pt>
                <c:pt idx="4640">
                  <c:v>40507</c:v>
                </c:pt>
                <c:pt idx="4641">
                  <c:v>40507</c:v>
                </c:pt>
                <c:pt idx="4642">
                  <c:v>40507</c:v>
                </c:pt>
                <c:pt idx="4643">
                  <c:v>40507</c:v>
                </c:pt>
                <c:pt idx="4644">
                  <c:v>40507</c:v>
                </c:pt>
                <c:pt idx="4645">
                  <c:v>40507</c:v>
                </c:pt>
                <c:pt idx="4646">
                  <c:v>40507</c:v>
                </c:pt>
                <c:pt idx="4647">
                  <c:v>40507</c:v>
                </c:pt>
                <c:pt idx="4648">
                  <c:v>40507</c:v>
                </c:pt>
                <c:pt idx="4649">
                  <c:v>40507</c:v>
                </c:pt>
                <c:pt idx="4650">
                  <c:v>40507</c:v>
                </c:pt>
                <c:pt idx="4651">
                  <c:v>40507</c:v>
                </c:pt>
                <c:pt idx="4652">
                  <c:v>40507</c:v>
                </c:pt>
                <c:pt idx="4653">
                  <c:v>40508</c:v>
                </c:pt>
                <c:pt idx="4654">
                  <c:v>40508</c:v>
                </c:pt>
                <c:pt idx="4655">
                  <c:v>40508</c:v>
                </c:pt>
                <c:pt idx="4656">
                  <c:v>40508</c:v>
                </c:pt>
                <c:pt idx="4657">
                  <c:v>40508</c:v>
                </c:pt>
                <c:pt idx="4658">
                  <c:v>40508</c:v>
                </c:pt>
                <c:pt idx="4659">
                  <c:v>40508</c:v>
                </c:pt>
                <c:pt idx="4660">
                  <c:v>40508</c:v>
                </c:pt>
                <c:pt idx="4661">
                  <c:v>40508</c:v>
                </c:pt>
                <c:pt idx="4662">
                  <c:v>40508</c:v>
                </c:pt>
                <c:pt idx="4663">
                  <c:v>40508</c:v>
                </c:pt>
                <c:pt idx="4664">
                  <c:v>40508</c:v>
                </c:pt>
                <c:pt idx="4665">
                  <c:v>40508</c:v>
                </c:pt>
                <c:pt idx="4666">
                  <c:v>40508</c:v>
                </c:pt>
                <c:pt idx="4667">
                  <c:v>40508</c:v>
                </c:pt>
                <c:pt idx="4668">
                  <c:v>40508</c:v>
                </c:pt>
                <c:pt idx="4669">
                  <c:v>40508</c:v>
                </c:pt>
                <c:pt idx="4670">
                  <c:v>40508</c:v>
                </c:pt>
                <c:pt idx="4671">
                  <c:v>40508</c:v>
                </c:pt>
                <c:pt idx="4672">
                  <c:v>40508</c:v>
                </c:pt>
                <c:pt idx="4673">
                  <c:v>40508</c:v>
                </c:pt>
                <c:pt idx="4674">
                  <c:v>40508</c:v>
                </c:pt>
                <c:pt idx="4675">
                  <c:v>40508</c:v>
                </c:pt>
                <c:pt idx="4676">
                  <c:v>40508</c:v>
                </c:pt>
                <c:pt idx="4677">
                  <c:v>40509</c:v>
                </c:pt>
                <c:pt idx="4678">
                  <c:v>40509</c:v>
                </c:pt>
                <c:pt idx="4679">
                  <c:v>40509</c:v>
                </c:pt>
                <c:pt idx="4680">
                  <c:v>40509</c:v>
                </c:pt>
                <c:pt idx="4681">
                  <c:v>40509</c:v>
                </c:pt>
                <c:pt idx="4682">
                  <c:v>40509</c:v>
                </c:pt>
                <c:pt idx="4683">
                  <c:v>40509</c:v>
                </c:pt>
                <c:pt idx="4684">
                  <c:v>40509</c:v>
                </c:pt>
                <c:pt idx="4685">
                  <c:v>40509</c:v>
                </c:pt>
                <c:pt idx="4686">
                  <c:v>40509</c:v>
                </c:pt>
                <c:pt idx="4687">
                  <c:v>40509</c:v>
                </c:pt>
                <c:pt idx="4688">
                  <c:v>40509</c:v>
                </c:pt>
                <c:pt idx="4689">
                  <c:v>40509</c:v>
                </c:pt>
                <c:pt idx="4690">
                  <c:v>40509</c:v>
                </c:pt>
                <c:pt idx="4691">
                  <c:v>40509</c:v>
                </c:pt>
                <c:pt idx="4692">
                  <c:v>40509</c:v>
                </c:pt>
                <c:pt idx="4693">
                  <c:v>40509</c:v>
                </c:pt>
                <c:pt idx="4694">
                  <c:v>40509</c:v>
                </c:pt>
                <c:pt idx="4695">
                  <c:v>40509</c:v>
                </c:pt>
                <c:pt idx="4696">
                  <c:v>40509</c:v>
                </c:pt>
                <c:pt idx="4697">
                  <c:v>40509</c:v>
                </c:pt>
                <c:pt idx="4698">
                  <c:v>40509</c:v>
                </c:pt>
                <c:pt idx="4699">
                  <c:v>40509</c:v>
                </c:pt>
                <c:pt idx="4700">
                  <c:v>40509</c:v>
                </c:pt>
                <c:pt idx="4701">
                  <c:v>40510</c:v>
                </c:pt>
                <c:pt idx="4702">
                  <c:v>40510</c:v>
                </c:pt>
                <c:pt idx="4703">
                  <c:v>40510</c:v>
                </c:pt>
                <c:pt idx="4704">
                  <c:v>40510</c:v>
                </c:pt>
                <c:pt idx="4705">
                  <c:v>40510</c:v>
                </c:pt>
                <c:pt idx="4706">
                  <c:v>40510</c:v>
                </c:pt>
                <c:pt idx="4707">
                  <c:v>40510</c:v>
                </c:pt>
                <c:pt idx="4708">
                  <c:v>40510</c:v>
                </c:pt>
                <c:pt idx="4709">
                  <c:v>40510</c:v>
                </c:pt>
                <c:pt idx="4710">
                  <c:v>40510</c:v>
                </c:pt>
                <c:pt idx="4711">
                  <c:v>40510</c:v>
                </c:pt>
                <c:pt idx="4712">
                  <c:v>40510</c:v>
                </c:pt>
                <c:pt idx="4713">
                  <c:v>40510</c:v>
                </c:pt>
                <c:pt idx="4714">
                  <c:v>40510</c:v>
                </c:pt>
                <c:pt idx="4715">
                  <c:v>40510</c:v>
                </c:pt>
                <c:pt idx="4716">
                  <c:v>40510</c:v>
                </c:pt>
                <c:pt idx="4717">
                  <c:v>40510</c:v>
                </c:pt>
                <c:pt idx="4718">
                  <c:v>40510</c:v>
                </c:pt>
                <c:pt idx="4719">
                  <c:v>40510</c:v>
                </c:pt>
                <c:pt idx="4720">
                  <c:v>40510</c:v>
                </c:pt>
                <c:pt idx="4721">
                  <c:v>40510</c:v>
                </c:pt>
                <c:pt idx="4722">
                  <c:v>40510</c:v>
                </c:pt>
                <c:pt idx="4723">
                  <c:v>40510</c:v>
                </c:pt>
                <c:pt idx="4724">
                  <c:v>40510</c:v>
                </c:pt>
                <c:pt idx="4725">
                  <c:v>40511</c:v>
                </c:pt>
                <c:pt idx="4726">
                  <c:v>40511</c:v>
                </c:pt>
                <c:pt idx="4727">
                  <c:v>40511</c:v>
                </c:pt>
                <c:pt idx="4728">
                  <c:v>40511</c:v>
                </c:pt>
                <c:pt idx="4729">
                  <c:v>40511</c:v>
                </c:pt>
                <c:pt idx="4730">
                  <c:v>40511</c:v>
                </c:pt>
                <c:pt idx="4731">
                  <c:v>40511</c:v>
                </c:pt>
                <c:pt idx="4732">
                  <c:v>40511</c:v>
                </c:pt>
                <c:pt idx="4733">
                  <c:v>40511</c:v>
                </c:pt>
                <c:pt idx="4734">
                  <c:v>40511</c:v>
                </c:pt>
                <c:pt idx="4735">
                  <c:v>40511</c:v>
                </c:pt>
                <c:pt idx="4736">
                  <c:v>40511</c:v>
                </c:pt>
                <c:pt idx="4737">
                  <c:v>40511</c:v>
                </c:pt>
                <c:pt idx="4738">
                  <c:v>40511</c:v>
                </c:pt>
                <c:pt idx="4739">
                  <c:v>40511</c:v>
                </c:pt>
                <c:pt idx="4740">
                  <c:v>40511</c:v>
                </c:pt>
                <c:pt idx="4741">
                  <c:v>40511</c:v>
                </c:pt>
                <c:pt idx="4742">
                  <c:v>40511</c:v>
                </c:pt>
                <c:pt idx="4743">
                  <c:v>40511</c:v>
                </c:pt>
                <c:pt idx="4744">
                  <c:v>40511</c:v>
                </c:pt>
                <c:pt idx="4745">
                  <c:v>40511</c:v>
                </c:pt>
                <c:pt idx="4746">
                  <c:v>40511</c:v>
                </c:pt>
                <c:pt idx="4747">
                  <c:v>40511</c:v>
                </c:pt>
                <c:pt idx="4748">
                  <c:v>40511</c:v>
                </c:pt>
                <c:pt idx="4749">
                  <c:v>40512</c:v>
                </c:pt>
                <c:pt idx="4750">
                  <c:v>40512</c:v>
                </c:pt>
                <c:pt idx="4751">
                  <c:v>40512</c:v>
                </c:pt>
                <c:pt idx="4752">
                  <c:v>40512</c:v>
                </c:pt>
                <c:pt idx="4753">
                  <c:v>40512</c:v>
                </c:pt>
                <c:pt idx="4754">
                  <c:v>40512</c:v>
                </c:pt>
                <c:pt idx="4755">
                  <c:v>40512</c:v>
                </c:pt>
                <c:pt idx="4756">
                  <c:v>40512</c:v>
                </c:pt>
                <c:pt idx="4757">
                  <c:v>40512</c:v>
                </c:pt>
                <c:pt idx="4758">
                  <c:v>40512</c:v>
                </c:pt>
                <c:pt idx="4759">
                  <c:v>40512</c:v>
                </c:pt>
                <c:pt idx="4760">
                  <c:v>40512</c:v>
                </c:pt>
                <c:pt idx="4761">
                  <c:v>40512</c:v>
                </c:pt>
                <c:pt idx="4762">
                  <c:v>40512</c:v>
                </c:pt>
                <c:pt idx="4763">
                  <c:v>40512</c:v>
                </c:pt>
                <c:pt idx="4764">
                  <c:v>40512</c:v>
                </c:pt>
                <c:pt idx="4765">
                  <c:v>40512</c:v>
                </c:pt>
                <c:pt idx="4766">
                  <c:v>40512</c:v>
                </c:pt>
                <c:pt idx="4767">
                  <c:v>40512</c:v>
                </c:pt>
                <c:pt idx="4768">
                  <c:v>40512</c:v>
                </c:pt>
                <c:pt idx="4769">
                  <c:v>40512</c:v>
                </c:pt>
                <c:pt idx="4770">
                  <c:v>40512</c:v>
                </c:pt>
                <c:pt idx="4771">
                  <c:v>40512</c:v>
                </c:pt>
                <c:pt idx="4772">
                  <c:v>40512</c:v>
                </c:pt>
                <c:pt idx="4773">
                  <c:v>40513</c:v>
                </c:pt>
                <c:pt idx="4774">
                  <c:v>40513</c:v>
                </c:pt>
                <c:pt idx="4775">
                  <c:v>40513</c:v>
                </c:pt>
                <c:pt idx="4776">
                  <c:v>40513</c:v>
                </c:pt>
                <c:pt idx="4777">
                  <c:v>40513</c:v>
                </c:pt>
                <c:pt idx="4778">
                  <c:v>40513</c:v>
                </c:pt>
                <c:pt idx="4779">
                  <c:v>40513</c:v>
                </c:pt>
                <c:pt idx="4780">
                  <c:v>40513</c:v>
                </c:pt>
                <c:pt idx="4781">
                  <c:v>40513</c:v>
                </c:pt>
                <c:pt idx="4782">
                  <c:v>40513</c:v>
                </c:pt>
                <c:pt idx="4783">
                  <c:v>40513</c:v>
                </c:pt>
                <c:pt idx="4784">
                  <c:v>40513</c:v>
                </c:pt>
                <c:pt idx="4785">
                  <c:v>40513</c:v>
                </c:pt>
                <c:pt idx="4786">
                  <c:v>40513</c:v>
                </c:pt>
                <c:pt idx="4787">
                  <c:v>40513</c:v>
                </c:pt>
                <c:pt idx="4788">
                  <c:v>40513</c:v>
                </c:pt>
                <c:pt idx="4789">
                  <c:v>40513</c:v>
                </c:pt>
                <c:pt idx="4790">
                  <c:v>40513</c:v>
                </c:pt>
                <c:pt idx="4791">
                  <c:v>40513</c:v>
                </c:pt>
                <c:pt idx="4792">
                  <c:v>40513</c:v>
                </c:pt>
                <c:pt idx="4793">
                  <c:v>40513</c:v>
                </c:pt>
                <c:pt idx="4794">
                  <c:v>40513</c:v>
                </c:pt>
                <c:pt idx="4795">
                  <c:v>40513</c:v>
                </c:pt>
                <c:pt idx="4796">
                  <c:v>40513</c:v>
                </c:pt>
                <c:pt idx="4797">
                  <c:v>40514</c:v>
                </c:pt>
                <c:pt idx="4798">
                  <c:v>40514</c:v>
                </c:pt>
                <c:pt idx="4799">
                  <c:v>40514</c:v>
                </c:pt>
                <c:pt idx="4800">
                  <c:v>40514</c:v>
                </c:pt>
                <c:pt idx="4801">
                  <c:v>40514</c:v>
                </c:pt>
                <c:pt idx="4802">
                  <c:v>40514</c:v>
                </c:pt>
                <c:pt idx="4803">
                  <c:v>40514</c:v>
                </c:pt>
                <c:pt idx="4804">
                  <c:v>40514</c:v>
                </c:pt>
                <c:pt idx="4805">
                  <c:v>40514</c:v>
                </c:pt>
                <c:pt idx="4806">
                  <c:v>40514</c:v>
                </c:pt>
                <c:pt idx="4807">
                  <c:v>40514</c:v>
                </c:pt>
                <c:pt idx="4808">
                  <c:v>40514</c:v>
                </c:pt>
                <c:pt idx="4809">
                  <c:v>40514</c:v>
                </c:pt>
                <c:pt idx="4810">
                  <c:v>40514</c:v>
                </c:pt>
                <c:pt idx="4811">
                  <c:v>40514</c:v>
                </c:pt>
                <c:pt idx="4812">
                  <c:v>40514</c:v>
                </c:pt>
                <c:pt idx="4813">
                  <c:v>40514</c:v>
                </c:pt>
                <c:pt idx="4814">
                  <c:v>40514</c:v>
                </c:pt>
                <c:pt idx="4815">
                  <c:v>40514</c:v>
                </c:pt>
                <c:pt idx="4816">
                  <c:v>40514</c:v>
                </c:pt>
                <c:pt idx="4817">
                  <c:v>40514</c:v>
                </c:pt>
                <c:pt idx="4818">
                  <c:v>40514</c:v>
                </c:pt>
                <c:pt idx="4819">
                  <c:v>40514</c:v>
                </c:pt>
                <c:pt idx="4820">
                  <c:v>40514</c:v>
                </c:pt>
                <c:pt idx="4821">
                  <c:v>40515</c:v>
                </c:pt>
                <c:pt idx="4822">
                  <c:v>40515</c:v>
                </c:pt>
                <c:pt idx="4823">
                  <c:v>40515</c:v>
                </c:pt>
                <c:pt idx="4824">
                  <c:v>40515</c:v>
                </c:pt>
                <c:pt idx="4825">
                  <c:v>40515</c:v>
                </c:pt>
                <c:pt idx="4826">
                  <c:v>40515</c:v>
                </c:pt>
                <c:pt idx="4827">
                  <c:v>40515</c:v>
                </c:pt>
                <c:pt idx="4828">
                  <c:v>40515</c:v>
                </c:pt>
                <c:pt idx="4829">
                  <c:v>40515</c:v>
                </c:pt>
                <c:pt idx="4830">
                  <c:v>40515</c:v>
                </c:pt>
                <c:pt idx="4831">
                  <c:v>40515</c:v>
                </c:pt>
                <c:pt idx="4832">
                  <c:v>40515</c:v>
                </c:pt>
                <c:pt idx="4833">
                  <c:v>40515</c:v>
                </c:pt>
                <c:pt idx="4834">
                  <c:v>40515</c:v>
                </c:pt>
                <c:pt idx="4835">
                  <c:v>40515</c:v>
                </c:pt>
                <c:pt idx="4836">
                  <c:v>40515</c:v>
                </c:pt>
                <c:pt idx="4837">
                  <c:v>40515</c:v>
                </c:pt>
                <c:pt idx="4838">
                  <c:v>40515</c:v>
                </c:pt>
                <c:pt idx="4839">
                  <c:v>40515</c:v>
                </c:pt>
                <c:pt idx="4840">
                  <c:v>40515</c:v>
                </c:pt>
                <c:pt idx="4841">
                  <c:v>40515</c:v>
                </c:pt>
                <c:pt idx="4842">
                  <c:v>40515</c:v>
                </c:pt>
                <c:pt idx="4843">
                  <c:v>40515</c:v>
                </c:pt>
                <c:pt idx="4844">
                  <c:v>40515</c:v>
                </c:pt>
                <c:pt idx="4845">
                  <c:v>40516</c:v>
                </c:pt>
                <c:pt idx="4846">
                  <c:v>40516</c:v>
                </c:pt>
                <c:pt idx="4847">
                  <c:v>40516</c:v>
                </c:pt>
                <c:pt idx="4848">
                  <c:v>40516</c:v>
                </c:pt>
                <c:pt idx="4849">
                  <c:v>40516</c:v>
                </c:pt>
                <c:pt idx="4850">
                  <c:v>40516</c:v>
                </c:pt>
                <c:pt idx="4851">
                  <c:v>40516</c:v>
                </c:pt>
                <c:pt idx="4852">
                  <c:v>40516</c:v>
                </c:pt>
                <c:pt idx="4853">
                  <c:v>40516</c:v>
                </c:pt>
                <c:pt idx="4854">
                  <c:v>40516</c:v>
                </c:pt>
                <c:pt idx="4855">
                  <c:v>40516</c:v>
                </c:pt>
                <c:pt idx="4856">
                  <c:v>40516</c:v>
                </c:pt>
                <c:pt idx="4857">
                  <c:v>40516</c:v>
                </c:pt>
                <c:pt idx="4858">
                  <c:v>40516</c:v>
                </c:pt>
                <c:pt idx="4859">
                  <c:v>40516</c:v>
                </c:pt>
                <c:pt idx="4860">
                  <c:v>40516</c:v>
                </c:pt>
                <c:pt idx="4861">
                  <c:v>40516</c:v>
                </c:pt>
                <c:pt idx="4862">
                  <c:v>40516</c:v>
                </c:pt>
                <c:pt idx="4863">
                  <c:v>40516</c:v>
                </c:pt>
                <c:pt idx="4864">
                  <c:v>40516</c:v>
                </c:pt>
                <c:pt idx="4865">
                  <c:v>40516</c:v>
                </c:pt>
                <c:pt idx="4866">
                  <c:v>40516</c:v>
                </c:pt>
                <c:pt idx="4867">
                  <c:v>40516</c:v>
                </c:pt>
                <c:pt idx="4868">
                  <c:v>40516</c:v>
                </c:pt>
                <c:pt idx="4869">
                  <c:v>40517</c:v>
                </c:pt>
                <c:pt idx="4870">
                  <c:v>40517</c:v>
                </c:pt>
                <c:pt idx="4871">
                  <c:v>40517</c:v>
                </c:pt>
                <c:pt idx="4872">
                  <c:v>40517</c:v>
                </c:pt>
                <c:pt idx="4873">
                  <c:v>40517</c:v>
                </c:pt>
                <c:pt idx="4874">
                  <c:v>40517</c:v>
                </c:pt>
                <c:pt idx="4875">
                  <c:v>40517</c:v>
                </c:pt>
                <c:pt idx="4876">
                  <c:v>40517</c:v>
                </c:pt>
                <c:pt idx="4877">
                  <c:v>40517</c:v>
                </c:pt>
                <c:pt idx="4878">
                  <c:v>40517</c:v>
                </c:pt>
                <c:pt idx="4879">
                  <c:v>40517</c:v>
                </c:pt>
                <c:pt idx="4880">
                  <c:v>40517</c:v>
                </c:pt>
                <c:pt idx="4881">
                  <c:v>40517</c:v>
                </c:pt>
                <c:pt idx="4882">
                  <c:v>40517</c:v>
                </c:pt>
                <c:pt idx="4883">
                  <c:v>40517</c:v>
                </c:pt>
                <c:pt idx="4884">
                  <c:v>40517</c:v>
                </c:pt>
                <c:pt idx="4885">
                  <c:v>40517</c:v>
                </c:pt>
                <c:pt idx="4886">
                  <c:v>40517</c:v>
                </c:pt>
                <c:pt idx="4887">
                  <c:v>40517</c:v>
                </c:pt>
                <c:pt idx="4888">
                  <c:v>40517</c:v>
                </c:pt>
                <c:pt idx="4889">
                  <c:v>40517</c:v>
                </c:pt>
                <c:pt idx="4890">
                  <c:v>40517</c:v>
                </c:pt>
                <c:pt idx="4891">
                  <c:v>40517</c:v>
                </c:pt>
                <c:pt idx="4892">
                  <c:v>40517</c:v>
                </c:pt>
                <c:pt idx="4893">
                  <c:v>40518</c:v>
                </c:pt>
                <c:pt idx="4894">
                  <c:v>40518</c:v>
                </c:pt>
                <c:pt idx="4895">
                  <c:v>40518</c:v>
                </c:pt>
                <c:pt idx="4896">
                  <c:v>40518</c:v>
                </c:pt>
                <c:pt idx="4897">
                  <c:v>40518</c:v>
                </c:pt>
                <c:pt idx="4898">
                  <c:v>40518</c:v>
                </c:pt>
                <c:pt idx="4899">
                  <c:v>40518</c:v>
                </c:pt>
                <c:pt idx="4900">
                  <c:v>40518</c:v>
                </c:pt>
                <c:pt idx="4901">
                  <c:v>40518</c:v>
                </c:pt>
                <c:pt idx="4902">
                  <c:v>40518</c:v>
                </c:pt>
                <c:pt idx="4903">
                  <c:v>40518</c:v>
                </c:pt>
                <c:pt idx="4904">
                  <c:v>40518</c:v>
                </c:pt>
                <c:pt idx="4905">
                  <c:v>40518</c:v>
                </c:pt>
                <c:pt idx="4906">
                  <c:v>40518</c:v>
                </c:pt>
                <c:pt idx="4907">
                  <c:v>40518</c:v>
                </c:pt>
                <c:pt idx="4908">
                  <c:v>40518</c:v>
                </c:pt>
                <c:pt idx="4909">
                  <c:v>40518</c:v>
                </c:pt>
                <c:pt idx="4910">
                  <c:v>40518</c:v>
                </c:pt>
                <c:pt idx="4911">
                  <c:v>40518</c:v>
                </c:pt>
                <c:pt idx="4912">
                  <c:v>40518</c:v>
                </c:pt>
                <c:pt idx="4913">
                  <c:v>40518</c:v>
                </c:pt>
                <c:pt idx="4914">
                  <c:v>40518</c:v>
                </c:pt>
                <c:pt idx="4915">
                  <c:v>40518</c:v>
                </c:pt>
                <c:pt idx="4916">
                  <c:v>40518</c:v>
                </c:pt>
                <c:pt idx="4917">
                  <c:v>40519</c:v>
                </c:pt>
                <c:pt idx="4918">
                  <c:v>40519</c:v>
                </c:pt>
                <c:pt idx="4919">
                  <c:v>40519</c:v>
                </c:pt>
                <c:pt idx="4920">
                  <c:v>40519</c:v>
                </c:pt>
                <c:pt idx="4921">
                  <c:v>40519</c:v>
                </c:pt>
                <c:pt idx="4922">
                  <c:v>40519</c:v>
                </c:pt>
                <c:pt idx="4923">
                  <c:v>40519</c:v>
                </c:pt>
                <c:pt idx="4924">
                  <c:v>40519</c:v>
                </c:pt>
                <c:pt idx="4925">
                  <c:v>40519</c:v>
                </c:pt>
                <c:pt idx="4926">
                  <c:v>40519</c:v>
                </c:pt>
                <c:pt idx="4927">
                  <c:v>40519</c:v>
                </c:pt>
                <c:pt idx="4928">
                  <c:v>40519</c:v>
                </c:pt>
                <c:pt idx="4929">
                  <c:v>40519</c:v>
                </c:pt>
                <c:pt idx="4930">
                  <c:v>40519</c:v>
                </c:pt>
                <c:pt idx="4931">
                  <c:v>40519</c:v>
                </c:pt>
                <c:pt idx="4932">
                  <c:v>40519</c:v>
                </c:pt>
                <c:pt idx="4933">
                  <c:v>40519</c:v>
                </c:pt>
                <c:pt idx="4934">
                  <c:v>40519</c:v>
                </c:pt>
                <c:pt idx="4935">
                  <c:v>40519</c:v>
                </c:pt>
                <c:pt idx="4936">
                  <c:v>40519</c:v>
                </c:pt>
                <c:pt idx="4937">
                  <c:v>40519</c:v>
                </c:pt>
                <c:pt idx="4938">
                  <c:v>40519</c:v>
                </c:pt>
                <c:pt idx="4939">
                  <c:v>40519</c:v>
                </c:pt>
                <c:pt idx="4940">
                  <c:v>40519</c:v>
                </c:pt>
                <c:pt idx="4941">
                  <c:v>40520</c:v>
                </c:pt>
                <c:pt idx="4942">
                  <c:v>40520</c:v>
                </c:pt>
                <c:pt idx="4943">
                  <c:v>40520</c:v>
                </c:pt>
                <c:pt idx="4944">
                  <c:v>40520</c:v>
                </c:pt>
                <c:pt idx="4945">
                  <c:v>40520</c:v>
                </c:pt>
                <c:pt idx="4946">
                  <c:v>40520</c:v>
                </c:pt>
                <c:pt idx="4947">
                  <c:v>40520</c:v>
                </c:pt>
                <c:pt idx="4948">
                  <c:v>40520</c:v>
                </c:pt>
                <c:pt idx="4949">
                  <c:v>40520</c:v>
                </c:pt>
                <c:pt idx="4950">
                  <c:v>40520</c:v>
                </c:pt>
                <c:pt idx="4951">
                  <c:v>40520</c:v>
                </c:pt>
                <c:pt idx="4952">
                  <c:v>40520</c:v>
                </c:pt>
                <c:pt idx="4953">
                  <c:v>40520</c:v>
                </c:pt>
                <c:pt idx="4954">
                  <c:v>40520</c:v>
                </c:pt>
                <c:pt idx="4955">
                  <c:v>40520</c:v>
                </c:pt>
                <c:pt idx="4956">
                  <c:v>40520</c:v>
                </c:pt>
                <c:pt idx="4957">
                  <c:v>40520</c:v>
                </c:pt>
                <c:pt idx="4958">
                  <c:v>40520</c:v>
                </c:pt>
                <c:pt idx="4959">
                  <c:v>40520</c:v>
                </c:pt>
                <c:pt idx="4960">
                  <c:v>40520</c:v>
                </c:pt>
                <c:pt idx="4961">
                  <c:v>40520</c:v>
                </c:pt>
                <c:pt idx="4962">
                  <c:v>40520</c:v>
                </c:pt>
                <c:pt idx="4963">
                  <c:v>40520</c:v>
                </c:pt>
                <c:pt idx="4964">
                  <c:v>40520</c:v>
                </c:pt>
                <c:pt idx="4965">
                  <c:v>40521</c:v>
                </c:pt>
                <c:pt idx="4966">
                  <c:v>40521</c:v>
                </c:pt>
                <c:pt idx="4967">
                  <c:v>40521</c:v>
                </c:pt>
                <c:pt idx="4968">
                  <c:v>40521</c:v>
                </c:pt>
                <c:pt idx="4969">
                  <c:v>40521</c:v>
                </c:pt>
                <c:pt idx="4970">
                  <c:v>40521</c:v>
                </c:pt>
                <c:pt idx="4971">
                  <c:v>40521</c:v>
                </c:pt>
                <c:pt idx="4972">
                  <c:v>40521</c:v>
                </c:pt>
                <c:pt idx="4973">
                  <c:v>40521</c:v>
                </c:pt>
                <c:pt idx="4974">
                  <c:v>40521</c:v>
                </c:pt>
                <c:pt idx="4975">
                  <c:v>40521</c:v>
                </c:pt>
                <c:pt idx="4976">
                  <c:v>40521</c:v>
                </c:pt>
                <c:pt idx="4977">
                  <c:v>40521</c:v>
                </c:pt>
                <c:pt idx="4978">
                  <c:v>40521</c:v>
                </c:pt>
                <c:pt idx="4979">
                  <c:v>40521</c:v>
                </c:pt>
                <c:pt idx="4980">
                  <c:v>40521</c:v>
                </c:pt>
                <c:pt idx="4981">
                  <c:v>40521</c:v>
                </c:pt>
                <c:pt idx="4982">
                  <c:v>40521</c:v>
                </c:pt>
                <c:pt idx="4983">
                  <c:v>40521</c:v>
                </c:pt>
                <c:pt idx="4984">
                  <c:v>40521</c:v>
                </c:pt>
                <c:pt idx="4985">
                  <c:v>40521</c:v>
                </c:pt>
                <c:pt idx="4986">
                  <c:v>40521</c:v>
                </c:pt>
                <c:pt idx="4987">
                  <c:v>40521</c:v>
                </c:pt>
                <c:pt idx="4988">
                  <c:v>40521</c:v>
                </c:pt>
                <c:pt idx="4989">
                  <c:v>40522</c:v>
                </c:pt>
                <c:pt idx="4990">
                  <c:v>40522</c:v>
                </c:pt>
                <c:pt idx="4991">
                  <c:v>40522</c:v>
                </c:pt>
                <c:pt idx="4992">
                  <c:v>40522</c:v>
                </c:pt>
                <c:pt idx="4993">
                  <c:v>40522</c:v>
                </c:pt>
                <c:pt idx="4994">
                  <c:v>40522</c:v>
                </c:pt>
                <c:pt idx="4995">
                  <c:v>40522</c:v>
                </c:pt>
                <c:pt idx="4996">
                  <c:v>40522</c:v>
                </c:pt>
                <c:pt idx="4997">
                  <c:v>40522</c:v>
                </c:pt>
                <c:pt idx="4998">
                  <c:v>40522</c:v>
                </c:pt>
                <c:pt idx="4999">
                  <c:v>40522</c:v>
                </c:pt>
                <c:pt idx="5000">
                  <c:v>40522</c:v>
                </c:pt>
                <c:pt idx="5001">
                  <c:v>40522</c:v>
                </c:pt>
                <c:pt idx="5002">
                  <c:v>40522</c:v>
                </c:pt>
                <c:pt idx="5003">
                  <c:v>40522</c:v>
                </c:pt>
                <c:pt idx="5004">
                  <c:v>40522</c:v>
                </c:pt>
                <c:pt idx="5005">
                  <c:v>40522</c:v>
                </c:pt>
                <c:pt idx="5006">
                  <c:v>40522</c:v>
                </c:pt>
                <c:pt idx="5007">
                  <c:v>40522</c:v>
                </c:pt>
                <c:pt idx="5008">
                  <c:v>40522</c:v>
                </c:pt>
                <c:pt idx="5009">
                  <c:v>40522</c:v>
                </c:pt>
                <c:pt idx="5010">
                  <c:v>40522</c:v>
                </c:pt>
                <c:pt idx="5011">
                  <c:v>40522</c:v>
                </c:pt>
                <c:pt idx="5012">
                  <c:v>40522</c:v>
                </c:pt>
                <c:pt idx="5013">
                  <c:v>40523</c:v>
                </c:pt>
                <c:pt idx="5014">
                  <c:v>40523</c:v>
                </c:pt>
                <c:pt idx="5015">
                  <c:v>40523</c:v>
                </c:pt>
                <c:pt idx="5016">
                  <c:v>40523</c:v>
                </c:pt>
                <c:pt idx="5017">
                  <c:v>40523</c:v>
                </c:pt>
                <c:pt idx="5018">
                  <c:v>40523</c:v>
                </c:pt>
                <c:pt idx="5019">
                  <c:v>40523</c:v>
                </c:pt>
                <c:pt idx="5020">
                  <c:v>40523</c:v>
                </c:pt>
                <c:pt idx="5021">
                  <c:v>40523</c:v>
                </c:pt>
                <c:pt idx="5022">
                  <c:v>40523</c:v>
                </c:pt>
                <c:pt idx="5023">
                  <c:v>40523</c:v>
                </c:pt>
                <c:pt idx="5024">
                  <c:v>40523</c:v>
                </c:pt>
                <c:pt idx="5025">
                  <c:v>40523</c:v>
                </c:pt>
                <c:pt idx="5026">
                  <c:v>40523</c:v>
                </c:pt>
                <c:pt idx="5027">
                  <c:v>40523</c:v>
                </c:pt>
                <c:pt idx="5028">
                  <c:v>40523</c:v>
                </c:pt>
                <c:pt idx="5029">
                  <c:v>40523</c:v>
                </c:pt>
                <c:pt idx="5030">
                  <c:v>40523</c:v>
                </c:pt>
                <c:pt idx="5031">
                  <c:v>40523</c:v>
                </c:pt>
                <c:pt idx="5032">
                  <c:v>40523</c:v>
                </c:pt>
                <c:pt idx="5033">
                  <c:v>40523</c:v>
                </c:pt>
                <c:pt idx="5034">
                  <c:v>40523</c:v>
                </c:pt>
                <c:pt idx="5035">
                  <c:v>40523</c:v>
                </c:pt>
                <c:pt idx="5036">
                  <c:v>40523</c:v>
                </c:pt>
                <c:pt idx="5037">
                  <c:v>40524</c:v>
                </c:pt>
                <c:pt idx="5038">
                  <c:v>40524</c:v>
                </c:pt>
                <c:pt idx="5039">
                  <c:v>40524</c:v>
                </c:pt>
                <c:pt idx="5040">
                  <c:v>40524</c:v>
                </c:pt>
                <c:pt idx="5041">
                  <c:v>40524</c:v>
                </c:pt>
                <c:pt idx="5042">
                  <c:v>40524</c:v>
                </c:pt>
                <c:pt idx="5043">
                  <c:v>40524</c:v>
                </c:pt>
                <c:pt idx="5044">
                  <c:v>40524</c:v>
                </c:pt>
                <c:pt idx="5045">
                  <c:v>40524</c:v>
                </c:pt>
                <c:pt idx="5046">
                  <c:v>40524</c:v>
                </c:pt>
                <c:pt idx="5047">
                  <c:v>40524</c:v>
                </c:pt>
                <c:pt idx="5048">
                  <c:v>40524</c:v>
                </c:pt>
                <c:pt idx="5049">
                  <c:v>40524</c:v>
                </c:pt>
                <c:pt idx="5050">
                  <c:v>40524</c:v>
                </c:pt>
                <c:pt idx="5051">
                  <c:v>40524</c:v>
                </c:pt>
                <c:pt idx="5052">
                  <c:v>40524</c:v>
                </c:pt>
                <c:pt idx="5053">
                  <c:v>40524</c:v>
                </c:pt>
                <c:pt idx="5054">
                  <c:v>40524</c:v>
                </c:pt>
                <c:pt idx="5055">
                  <c:v>40524</c:v>
                </c:pt>
                <c:pt idx="5056">
                  <c:v>40524</c:v>
                </c:pt>
                <c:pt idx="5057">
                  <c:v>40524</c:v>
                </c:pt>
                <c:pt idx="5058">
                  <c:v>40524</c:v>
                </c:pt>
                <c:pt idx="5059">
                  <c:v>40524</c:v>
                </c:pt>
                <c:pt idx="5060">
                  <c:v>40524</c:v>
                </c:pt>
                <c:pt idx="5061">
                  <c:v>40525</c:v>
                </c:pt>
                <c:pt idx="5062">
                  <c:v>40525</c:v>
                </c:pt>
                <c:pt idx="5063">
                  <c:v>40525</c:v>
                </c:pt>
                <c:pt idx="5064">
                  <c:v>40525</c:v>
                </c:pt>
                <c:pt idx="5065">
                  <c:v>40525</c:v>
                </c:pt>
                <c:pt idx="5066">
                  <c:v>40525</c:v>
                </c:pt>
                <c:pt idx="5067">
                  <c:v>40525</c:v>
                </c:pt>
                <c:pt idx="5068">
                  <c:v>40525</c:v>
                </c:pt>
                <c:pt idx="5069">
                  <c:v>40525</c:v>
                </c:pt>
                <c:pt idx="5070">
                  <c:v>40525</c:v>
                </c:pt>
                <c:pt idx="5071">
                  <c:v>40525</c:v>
                </c:pt>
                <c:pt idx="5072">
                  <c:v>40525</c:v>
                </c:pt>
                <c:pt idx="5073">
                  <c:v>40525</c:v>
                </c:pt>
                <c:pt idx="5074">
                  <c:v>40525</c:v>
                </c:pt>
                <c:pt idx="5075">
                  <c:v>40525</c:v>
                </c:pt>
                <c:pt idx="5076">
                  <c:v>40525</c:v>
                </c:pt>
                <c:pt idx="5077">
                  <c:v>40525</c:v>
                </c:pt>
                <c:pt idx="5078">
                  <c:v>40525</c:v>
                </c:pt>
                <c:pt idx="5079">
                  <c:v>40525</c:v>
                </c:pt>
                <c:pt idx="5080">
                  <c:v>40525</c:v>
                </c:pt>
                <c:pt idx="5081">
                  <c:v>40525</c:v>
                </c:pt>
                <c:pt idx="5082">
                  <c:v>40525</c:v>
                </c:pt>
                <c:pt idx="5083">
                  <c:v>40525</c:v>
                </c:pt>
                <c:pt idx="5084">
                  <c:v>40525</c:v>
                </c:pt>
                <c:pt idx="5085">
                  <c:v>40526</c:v>
                </c:pt>
                <c:pt idx="5086">
                  <c:v>40526</c:v>
                </c:pt>
                <c:pt idx="5087">
                  <c:v>40526</c:v>
                </c:pt>
                <c:pt idx="5088">
                  <c:v>40526</c:v>
                </c:pt>
                <c:pt idx="5089">
                  <c:v>40526</c:v>
                </c:pt>
                <c:pt idx="5090">
                  <c:v>40526</c:v>
                </c:pt>
                <c:pt idx="5091">
                  <c:v>40526</c:v>
                </c:pt>
                <c:pt idx="5092">
                  <c:v>40526</c:v>
                </c:pt>
                <c:pt idx="5093">
                  <c:v>40526</c:v>
                </c:pt>
                <c:pt idx="5094">
                  <c:v>40526</c:v>
                </c:pt>
                <c:pt idx="5095">
                  <c:v>40526</c:v>
                </c:pt>
                <c:pt idx="5096">
                  <c:v>40526</c:v>
                </c:pt>
                <c:pt idx="5097">
                  <c:v>40526</c:v>
                </c:pt>
                <c:pt idx="5098">
                  <c:v>40526</c:v>
                </c:pt>
                <c:pt idx="5099">
                  <c:v>40526</c:v>
                </c:pt>
                <c:pt idx="5100">
                  <c:v>40526</c:v>
                </c:pt>
                <c:pt idx="5101">
                  <c:v>40526</c:v>
                </c:pt>
                <c:pt idx="5102">
                  <c:v>40526</c:v>
                </c:pt>
                <c:pt idx="5103">
                  <c:v>40526</c:v>
                </c:pt>
                <c:pt idx="5104">
                  <c:v>40526</c:v>
                </c:pt>
                <c:pt idx="5105">
                  <c:v>40526</c:v>
                </c:pt>
                <c:pt idx="5106">
                  <c:v>40526</c:v>
                </c:pt>
                <c:pt idx="5107">
                  <c:v>40526</c:v>
                </c:pt>
                <c:pt idx="5108">
                  <c:v>40526</c:v>
                </c:pt>
                <c:pt idx="5109">
                  <c:v>40527</c:v>
                </c:pt>
                <c:pt idx="5110">
                  <c:v>40527</c:v>
                </c:pt>
                <c:pt idx="5111">
                  <c:v>40527</c:v>
                </c:pt>
                <c:pt idx="5112">
                  <c:v>40527</c:v>
                </c:pt>
                <c:pt idx="5113">
                  <c:v>40527</c:v>
                </c:pt>
                <c:pt idx="5114">
                  <c:v>40527</c:v>
                </c:pt>
                <c:pt idx="5115">
                  <c:v>40527</c:v>
                </c:pt>
                <c:pt idx="5116">
                  <c:v>40527</c:v>
                </c:pt>
                <c:pt idx="5117">
                  <c:v>40527</c:v>
                </c:pt>
                <c:pt idx="5118">
                  <c:v>40527</c:v>
                </c:pt>
                <c:pt idx="5119">
                  <c:v>40527</c:v>
                </c:pt>
                <c:pt idx="5120">
                  <c:v>40527</c:v>
                </c:pt>
                <c:pt idx="5121">
                  <c:v>40527</c:v>
                </c:pt>
                <c:pt idx="5122">
                  <c:v>40527</c:v>
                </c:pt>
                <c:pt idx="5123">
                  <c:v>40527</c:v>
                </c:pt>
                <c:pt idx="5124">
                  <c:v>40527</c:v>
                </c:pt>
                <c:pt idx="5125">
                  <c:v>40527</c:v>
                </c:pt>
                <c:pt idx="5126">
                  <c:v>40527</c:v>
                </c:pt>
                <c:pt idx="5127">
                  <c:v>40527</c:v>
                </c:pt>
                <c:pt idx="5128">
                  <c:v>40527</c:v>
                </c:pt>
                <c:pt idx="5129">
                  <c:v>40527</c:v>
                </c:pt>
                <c:pt idx="5130">
                  <c:v>40527</c:v>
                </c:pt>
                <c:pt idx="5131">
                  <c:v>40527</c:v>
                </c:pt>
                <c:pt idx="5132">
                  <c:v>40527</c:v>
                </c:pt>
                <c:pt idx="5133">
                  <c:v>40528</c:v>
                </c:pt>
                <c:pt idx="5134">
                  <c:v>40528</c:v>
                </c:pt>
                <c:pt idx="5135">
                  <c:v>40528</c:v>
                </c:pt>
                <c:pt idx="5136">
                  <c:v>40528</c:v>
                </c:pt>
                <c:pt idx="5137">
                  <c:v>40528</c:v>
                </c:pt>
                <c:pt idx="5138">
                  <c:v>40528</c:v>
                </c:pt>
                <c:pt idx="5139">
                  <c:v>40528</c:v>
                </c:pt>
                <c:pt idx="5140">
                  <c:v>40528</c:v>
                </c:pt>
                <c:pt idx="5141">
                  <c:v>40528</c:v>
                </c:pt>
                <c:pt idx="5142">
                  <c:v>40528</c:v>
                </c:pt>
                <c:pt idx="5143">
                  <c:v>40528</c:v>
                </c:pt>
                <c:pt idx="5144">
                  <c:v>40528</c:v>
                </c:pt>
                <c:pt idx="5145">
                  <c:v>40528</c:v>
                </c:pt>
                <c:pt idx="5146">
                  <c:v>40528</c:v>
                </c:pt>
                <c:pt idx="5147">
                  <c:v>40528</c:v>
                </c:pt>
                <c:pt idx="5148">
                  <c:v>40528</c:v>
                </c:pt>
                <c:pt idx="5149">
                  <c:v>40528</c:v>
                </c:pt>
                <c:pt idx="5150">
                  <c:v>40528</c:v>
                </c:pt>
                <c:pt idx="5151">
                  <c:v>40528</c:v>
                </c:pt>
                <c:pt idx="5152">
                  <c:v>40528</c:v>
                </c:pt>
                <c:pt idx="5153">
                  <c:v>40528</c:v>
                </c:pt>
                <c:pt idx="5154">
                  <c:v>40528</c:v>
                </c:pt>
                <c:pt idx="5155">
                  <c:v>40528</c:v>
                </c:pt>
                <c:pt idx="5156">
                  <c:v>40528</c:v>
                </c:pt>
                <c:pt idx="5157">
                  <c:v>40529</c:v>
                </c:pt>
                <c:pt idx="5158">
                  <c:v>40529</c:v>
                </c:pt>
                <c:pt idx="5159">
                  <c:v>40529</c:v>
                </c:pt>
                <c:pt idx="5160">
                  <c:v>40529</c:v>
                </c:pt>
                <c:pt idx="5161">
                  <c:v>40529</c:v>
                </c:pt>
                <c:pt idx="5162">
                  <c:v>40529</c:v>
                </c:pt>
                <c:pt idx="5163">
                  <c:v>40529</c:v>
                </c:pt>
                <c:pt idx="5164">
                  <c:v>40529</c:v>
                </c:pt>
                <c:pt idx="5165">
                  <c:v>40529</c:v>
                </c:pt>
                <c:pt idx="5166">
                  <c:v>40529</c:v>
                </c:pt>
                <c:pt idx="5167">
                  <c:v>40529</c:v>
                </c:pt>
                <c:pt idx="5168">
                  <c:v>40529</c:v>
                </c:pt>
                <c:pt idx="5169">
                  <c:v>40529</c:v>
                </c:pt>
                <c:pt idx="5170">
                  <c:v>40529</c:v>
                </c:pt>
                <c:pt idx="5171">
                  <c:v>40529</c:v>
                </c:pt>
                <c:pt idx="5172">
                  <c:v>40529</c:v>
                </c:pt>
                <c:pt idx="5173">
                  <c:v>40529</c:v>
                </c:pt>
                <c:pt idx="5174">
                  <c:v>40529</c:v>
                </c:pt>
                <c:pt idx="5175">
                  <c:v>40529</c:v>
                </c:pt>
                <c:pt idx="5176">
                  <c:v>40529</c:v>
                </c:pt>
                <c:pt idx="5177">
                  <c:v>40529</c:v>
                </c:pt>
                <c:pt idx="5178">
                  <c:v>40529</c:v>
                </c:pt>
                <c:pt idx="5179">
                  <c:v>40529</c:v>
                </c:pt>
                <c:pt idx="5180">
                  <c:v>40529</c:v>
                </c:pt>
                <c:pt idx="5181">
                  <c:v>40530</c:v>
                </c:pt>
                <c:pt idx="5182">
                  <c:v>40530</c:v>
                </c:pt>
                <c:pt idx="5183">
                  <c:v>40530</c:v>
                </c:pt>
                <c:pt idx="5184">
                  <c:v>40530</c:v>
                </c:pt>
                <c:pt idx="5185">
                  <c:v>40530</c:v>
                </c:pt>
                <c:pt idx="5186">
                  <c:v>40530</c:v>
                </c:pt>
                <c:pt idx="5187">
                  <c:v>40530</c:v>
                </c:pt>
                <c:pt idx="5188">
                  <c:v>40530</c:v>
                </c:pt>
                <c:pt idx="5189">
                  <c:v>40530</c:v>
                </c:pt>
                <c:pt idx="5190">
                  <c:v>40530</c:v>
                </c:pt>
                <c:pt idx="5191">
                  <c:v>40530</c:v>
                </c:pt>
                <c:pt idx="5192">
                  <c:v>40530</c:v>
                </c:pt>
                <c:pt idx="5193">
                  <c:v>40530</c:v>
                </c:pt>
                <c:pt idx="5194">
                  <c:v>40530</c:v>
                </c:pt>
                <c:pt idx="5195">
                  <c:v>40530</c:v>
                </c:pt>
                <c:pt idx="5196">
                  <c:v>40530</c:v>
                </c:pt>
                <c:pt idx="5197">
                  <c:v>40530</c:v>
                </c:pt>
                <c:pt idx="5198">
                  <c:v>40530</c:v>
                </c:pt>
                <c:pt idx="5199">
                  <c:v>40530</c:v>
                </c:pt>
                <c:pt idx="5200">
                  <c:v>40530</c:v>
                </c:pt>
                <c:pt idx="5201">
                  <c:v>40530</c:v>
                </c:pt>
                <c:pt idx="5202">
                  <c:v>40530</c:v>
                </c:pt>
                <c:pt idx="5203">
                  <c:v>40530</c:v>
                </c:pt>
                <c:pt idx="5204">
                  <c:v>40530</c:v>
                </c:pt>
                <c:pt idx="5205">
                  <c:v>40531</c:v>
                </c:pt>
                <c:pt idx="5206">
                  <c:v>40531</c:v>
                </c:pt>
                <c:pt idx="5207">
                  <c:v>40531</c:v>
                </c:pt>
                <c:pt idx="5208">
                  <c:v>40531</c:v>
                </c:pt>
                <c:pt idx="5209">
                  <c:v>40531</c:v>
                </c:pt>
                <c:pt idx="5210">
                  <c:v>40531</c:v>
                </c:pt>
                <c:pt idx="5211">
                  <c:v>40531</c:v>
                </c:pt>
                <c:pt idx="5212">
                  <c:v>40531</c:v>
                </c:pt>
                <c:pt idx="5213">
                  <c:v>40531</c:v>
                </c:pt>
                <c:pt idx="5214">
                  <c:v>40531</c:v>
                </c:pt>
                <c:pt idx="5215">
                  <c:v>40531</c:v>
                </c:pt>
                <c:pt idx="5216">
                  <c:v>40531</c:v>
                </c:pt>
                <c:pt idx="5217">
                  <c:v>40531</c:v>
                </c:pt>
                <c:pt idx="5218">
                  <c:v>40531</c:v>
                </c:pt>
                <c:pt idx="5219">
                  <c:v>40531</c:v>
                </c:pt>
                <c:pt idx="5220">
                  <c:v>40531</c:v>
                </c:pt>
                <c:pt idx="5221">
                  <c:v>40531</c:v>
                </c:pt>
                <c:pt idx="5222">
                  <c:v>40531</c:v>
                </c:pt>
                <c:pt idx="5223">
                  <c:v>40531</c:v>
                </c:pt>
                <c:pt idx="5224">
                  <c:v>40531</c:v>
                </c:pt>
                <c:pt idx="5225">
                  <c:v>40531</c:v>
                </c:pt>
                <c:pt idx="5226">
                  <c:v>40547</c:v>
                </c:pt>
                <c:pt idx="5227">
                  <c:v>40547</c:v>
                </c:pt>
                <c:pt idx="5228">
                  <c:v>40547</c:v>
                </c:pt>
                <c:pt idx="5229">
                  <c:v>40547</c:v>
                </c:pt>
                <c:pt idx="5230">
                  <c:v>40547</c:v>
                </c:pt>
                <c:pt idx="5231">
                  <c:v>40547</c:v>
                </c:pt>
                <c:pt idx="5232">
                  <c:v>40547</c:v>
                </c:pt>
                <c:pt idx="5233">
                  <c:v>40547</c:v>
                </c:pt>
                <c:pt idx="5234">
                  <c:v>40547</c:v>
                </c:pt>
                <c:pt idx="5235">
                  <c:v>40547</c:v>
                </c:pt>
                <c:pt idx="5236">
                  <c:v>40547</c:v>
                </c:pt>
                <c:pt idx="5237">
                  <c:v>40548</c:v>
                </c:pt>
                <c:pt idx="5238">
                  <c:v>40548</c:v>
                </c:pt>
                <c:pt idx="5239">
                  <c:v>40548</c:v>
                </c:pt>
                <c:pt idx="5240">
                  <c:v>40548</c:v>
                </c:pt>
                <c:pt idx="5241">
                  <c:v>40548</c:v>
                </c:pt>
                <c:pt idx="5242">
                  <c:v>40548</c:v>
                </c:pt>
                <c:pt idx="5243">
                  <c:v>40548</c:v>
                </c:pt>
                <c:pt idx="5244">
                  <c:v>40548</c:v>
                </c:pt>
                <c:pt idx="5245">
                  <c:v>40548</c:v>
                </c:pt>
                <c:pt idx="5246">
                  <c:v>40548</c:v>
                </c:pt>
                <c:pt idx="5247">
                  <c:v>40548</c:v>
                </c:pt>
                <c:pt idx="5248">
                  <c:v>40548</c:v>
                </c:pt>
                <c:pt idx="5249">
                  <c:v>40548</c:v>
                </c:pt>
                <c:pt idx="5250">
                  <c:v>40548</c:v>
                </c:pt>
                <c:pt idx="5251">
                  <c:v>40548</c:v>
                </c:pt>
                <c:pt idx="5252">
                  <c:v>40548</c:v>
                </c:pt>
                <c:pt idx="5253">
                  <c:v>40548</c:v>
                </c:pt>
                <c:pt idx="5254">
                  <c:v>40548</c:v>
                </c:pt>
                <c:pt idx="5255">
                  <c:v>40548</c:v>
                </c:pt>
                <c:pt idx="5256">
                  <c:v>40548</c:v>
                </c:pt>
                <c:pt idx="5257">
                  <c:v>40548</c:v>
                </c:pt>
                <c:pt idx="5258">
                  <c:v>40548</c:v>
                </c:pt>
                <c:pt idx="5259">
                  <c:v>40548</c:v>
                </c:pt>
                <c:pt idx="5260">
                  <c:v>40548</c:v>
                </c:pt>
                <c:pt idx="5261">
                  <c:v>40549</c:v>
                </c:pt>
                <c:pt idx="5262">
                  <c:v>40549</c:v>
                </c:pt>
                <c:pt idx="5263">
                  <c:v>40549</c:v>
                </c:pt>
                <c:pt idx="5264">
                  <c:v>40549</c:v>
                </c:pt>
                <c:pt idx="5265">
                  <c:v>40549</c:v>
                </c:pt>
                <c:pt idx="5266">
                  <c:v>40549</c:v>
                </c:pt>
                <c:pt idx="5267">
                  <c:v>40549</c:v>
                </c:pt>
                <c:pt idx="5268">
                  <c:v>40549</c:v>
                </c:pt>
                <c:pt idx="5269">
                  <c:v>40549</c:v>
                </c:pt>
                <c:pt idx="5270">
                  <c:v>40549</c:v>
                </c:pt>
                <c:pt idx="5271">
                  <c:v>40549</c:v>
                </c:pt>
                <c:pt idx="5272">
                  <c:v>40549</c:v>
                </c:pt>
                <c:pt idx="5273">
                  <c:v>40549</c:v>
                </c:pt>
                <c:pt idx="5274">
                  <c:v>40549</c:v>
                </c:pt>
                <c:pt idx="5275">
                  <c:v>40549</c:v>
                </c:pt>
                <c:pt idx="5276">
                  <c:v>40549</c:v>
                </c:pt>
                <c:pt idx="5277">
                  <c:v>40549</c:v>
                </c:pt>
                <c:pt idx="5278">
                  <c:v>40549</c:v>
                </c:pt>
                <c:pt idx="5279">
                  <c:v>40549</c:v>
                </c:pt>
                <c:pt idx="5280">
                  <c:v>40549</c:v>
                </c:pt>
                <c:pt idx="5281">
                  <c:v>40549</c:v>
                </c:pt>
                <c:pt idx="5282">
                  <c:v>40549</c:v>
                </c:pt>
                <c:pt idx="5283">
                  <c:v>40549</c:v>
                </c:pt>
                <c:pt idx="5284">
                  <c:v>40549</c:v>
                </c:pt>
                <c:pt idx="5285">
                  <c:v>40550</c:v>
                </c:pt>
                <c:pt idx="5286">
                  <c:v>40550</c:v>
                </c:pt>
                <c:pt idx="5287">
                  <c:v>40550</c:v>
                </c:pt>
                <c:pt idx="5288">
                  <c:v>40550</c:v>
                </c:pt>
                <c:pt idx="5289">
                  <c:v>40550</c:v>
                </c:pt>
                <c:pt idx="5290">
                  <c:v>40550</c:v>
                </c:pt>
                <c:pt idx="5291">
                  <c:v>40550</c:v>
                </c:pt>
                <c:pt idx="5292">
                  <c:v>40550</c:v>
                </c:pt>
                <c:pt idx="5293">
                  <c:v>40550</c:v>
                </c:pt>
                <c:pt idx="5294">
                  <c:v>40550</c:v>
                </c:pt>
                <c:pt idx="5295">
                  <c:v>40550</c:v>
                </c:pt>
                <c:pt idx="5296">
                  <c:v>40550</c:v>
                </c:pt>
                <c:pt idx="5297">
                  <c:v>40550</c:v>
                </c:pt>
                <c:pt idx="5298">
                  <c:v>40550</c:v>
                </c:pt>
                <c:pt idx="5299">
                  <c:v>40550</c:v>
                </c:pt>
                <c:pt idx="5300">
                  <c:v>40550</c:v>
                </c:pt>
                <c:pt idx="5301">
                  <c:v>40550</c:v>
                </c:pt>
                <c:pt idx="5302">
                  <c:v>40550</c:v>
                </c:pt>
                <c:pt idx="5303">
                  <c:v>40550</c:v>
                </c:pt>
                <c:pt idx="5304">
                  <c:v>40550</c:v>
                </c:pt>
                <c:pt idx="5305">
                  <c:v>40550</c:v>
                </c:pt>
                <c:pt idx="5306">
                  <c:v>40550</c:v>
                </c:pt>
                <c:pt idx="5307">
                  <c:v>40550</c:v>
                </c:pt>
                <c:pt idx="5308">
                  <c:v>40550</c:v>
                </c:pt>
                <c:pt idx="5309">
                  <c:v>40551</c:v>
                </c:pt>
                <c:pt idx="5310">
                  <c:v>40551</c:v>
                </c:pt>
                <c:pt idx="5311">
                  <c:v>40551</c:v>
                </c:pt>
                <c:pt idx="5312">
                  <c:v>40551</c:v>
                </c:pt>
                <c:pt idx="5313">
                  <c:v>40551</c:v>
                </c:pt>
                <c:pt idx="5314">
                  <c:v>40551</c:v>
                </c:pt>
                <c:pt idx="5315">
                  <c:v>40551</c:v>
                </c:pt>
                <c:pt idx="5316">
                  <c:v>40551</c:v>
                </c:pt>
                <c:pt idx="5317">
                  <c:v>40551</c:v>
                </c:pt>
                <c:pt idx="5318">
                  <c:v>40551</c:v>
                </c:pt>
                <c:pt idx="5319">
                  <c:v>40551</c:v>
                </c:pt>
                <c:pt idx="5320">
                  <c:v>40551</c:v>
                </c:pt>
                <c:pt idx="5321">
                  <c:v>40551</c:v>
                </c:pt>
                <c:pt idx="5322">
                  <c:v>40551</c:v>
                </c:pt>
                <c:pt idx="5323">
                  <c:v>40551</c:v>
                </c:pt>
                <c:pt idx="5324">
                  <c:v>40551</c:v>
                </c:pt>
                <c:pt idx="5325">
                  <c:v>40551</c:v>
                </c:pt>
                <c:pt idx="5326">
                  <c:v>40551</c:v>
                </c:pt>
                <c:pt idx="5327">
                  <c:v>40551</c:v>
                </c:pt>
                <c:pt idx="5328">
                  <c:v>40551</c:v>
                </c:pt>
                <c:pt idx="5329">
                  <c:v>40551</c:v>
                </c:pt>
                <c:pt idx="5330">
                  <c:v>40551</c:v>
                </c:pt>
                <c:pt idx="5331">
                  <c:v>40551</c:v>
                </c:pt>
                <c:pt idx="5332">
                  <c:v>40551</c:v>
                </c:pt>
                <c:pt idx="5333">
                  <c:v>40552</c:v>
                </c:pt>
                <c:pt idx="5334">
                  <c:v>40552</c:v>
                </c:pt>
                <c:pt idx="5335">
                  <c:v>40552</c:v>
                </c:pt>
                <c:pt idx="5336">
                  <c:v>40552</c:v>
                </c:pt>
                <c:pt idx="5337">
                  <c:v>40552</c:v>
                </c:pt>
                <c:pt idx="5338">
                  <c:v>40552</c:v>
                </c:pt>
                <c:pt idx="5339">
                  <c:v>40552</c:v>
                </c:pt>
                <c:pt idx="5340">
                  <c:v>40552</c:v>
                </c:pt>
                <c:pt idx="5341">
                  <c:v>40552</c:v>
                </c:pt>
                <c:pt idx="5342">
                  <c:v>40552</c:v>
                </c:pt>
                <c:pt idx="5343">
                  <c:v>40552</c:v>
                </c:pt>
                <c:pt idx="5344">
                  <c:v>40552</c:v>
                </c:pt>
                <c:pt idx="5345">
                  <c:v>40552</c:v>
                </c:pt>
                <c:pt idx="5346">
                  <c:v>40552</c:v>
                </c:pt>
                <c:pt idx="5347">
                  <c:v>40552</c:v>
                </c:pt>
                <c:pt idx="5348">
                  <c:v>40552</c:v>
                </c:pt>
                <c:pt idx="5349">
                  <c:v>40552</c:v>
                </c:pt>
                <c:pt idx="5350">
                  <c:v>40552</c:v>
                </c:pt>
                <c:pt idx="5351">
                  <c:v>40552</c:v>
                </c:pt>
                <c:pt idx="5352">
                  <c:v>40552</c:v>
                </c:pt>
                <c:pt idx="5353">
                  <c:v>40552</c:v>
                </c:pt>
                <c:pt idx="5354">
                  <c:v>40552</c:v>
                </c:pt>
                <c:pt idx="5355">
                  <c:v>40552</c:v>
                </c:pt>
                <c:pt idx="5356">
                  <c:v>40552</c:v>
                </c:pt>
                <c:pt idx="5357">
                  <c:v>40553</c:v>
                </c:pt>
                <c:pt idx="5358">
                  <c:v>40553</c:v>
                </c:pt>
                <c:pt idx="5359">
                  <c:v>40553</c:v>
                </c:pt>
                <c:pt idx="5360">
                  <c:v>40553</c:v>
                </c:pt>
                <c:pt idx="5361">
                  <c:v>40553</c:v>
                </c:pt>
                <c:pt idx="5362">
                  <c:v>40553</c:v>
                </c:pt>
                <c:pt idx="5363">
                  <c:v>40553</c:v>
                </c:pt>
                <c:pt idx="5364">
                  <c:v>40553</c:v>
                </c:pt>
                <c:pt idx="5365">
                  <c:v>40553</c:v>
                </c:pt>
                <c:pt idx="5366">
                  <c:v>40553</c:v>
                </c:pt>
                <c:pt idx="5367">
                  <c:v>40553</c:v>
                </c:pt>
                <c:pt idx="5368">
                  <c:v>40553</c:v>
                </c:pt>
                <c:pt idx="5369">
                  <c:v>40553</c:v>
                </c:pt>
                <c:pt idx="5370">
                  <c:v>40553</c:v>
                </c:pt>
                <c:pt idx="5371">
                  <c:v>40553</c:v>
                </c:pt>
                <c:pt idx="5372">
                  <c:v>40553</c:v>
                </c:pt>
                <c:pt idx="5373">
                  <c:v>40553</c:v>
                </c:pt>
                <c:pt idx="5374">
                  <c:v>40553</c:v>
                </c:pt>
                <c:pt idx="5375">
                  <c:v>40553</c:v>
                </c:pt>
                <c:pt idx="5376">
                  <c:v>40553</c:v>
                </c:pt>
                <c:pt idx="5377">
                  <c:v>40553</c:v>
                </c:pt>
                <c:pt idx="5378">
                  <c:v>40553</c:v>
                </c:pt>
                <c:pt idx="5379">
                  <c:v>40553</c:v>
                </c:pt>
                <c:pt idx="5380">
                  <c:v>40553</c:v>
                </c:pt>
                <c:pt idx="5381">
                  <c:v>40554</c:v>
                </c:pt>
                <c:pt idx="5382">
                  <c:v>40554</c:v>
                </c:pt>
                <c:pt idx="5383">
                  <c:v>40554</c:v>
                </c:pt>
                <c:pt idx="5384">
                  <c:v>40554</c:v>
                </c:pt>
                <c:pt idx="5385">
                  <c:v>40554</c:v>
                </c:pt>
                <c:pt idx="5386">
                  <c:v>40554</c:v>
                </c:pt>
                <c:pt idx="5387">
                  <c:v>40554</c:v>
                </c:pt>
                <c:pt idx="5388">
                  <c:v>40554</c:v>
                </c:pt>
                <c:pt idx="5389">
                  <c:v>40554</c:v>
                </c:pt>
                <c:pt idx="5390">
                  <c:v>40554</c:v>
                </c:pt>
                <c:pt idx="5391">
                  <c:v>40554</c:v>
                </c:pt>
                <c:pt idx="5392">
                  <c:v>40554</c:v>
                </c:pt>
                <c:pt idx="5393">
                  <c:v>40554</c:v>
                </c:pt>
                <c:pt idx="5394">
                  <c:v>40554</c:v>
                </c:pt>
                <c:pt idx="5395">
                  <c:v>40554</c:v>
                </c:pt>
                <c:pt idx="5396">
                  <c:v>40554</c:v>
                </c:pt>
                <c:pt idx="5397">
                  <c:v>40554</c:v>
                </c:pt>
                <c:pt idx="5398">
                  <c:v>40554</c:v>
                </c:pt>
                <c:pt idx="5399">
                  <c:v>40554</c:v>
                </c:pt>
                <c:pt idx="5400">
                  <c:v>40554</c:v>
                </c:pt>
                <c:pt idx="5401">
                  <c:v>40554</c:v>
                </c:pt>
                <c:pt idx="5402">
                  <c:v>40554</c:v>
                </c:pt>
                <c:pt idx="5403">
                  <c:v>40554</c:v>
                </c:pt>
                <c:pt idx="5404">
                  <c:v>40554</c:v>
                </c:pt>
                <c:pt idx="5405">
                  <c:v>40555</c:v>
                </c:pt>
                <c:pt idx="5406">
                  <c:v>40555</c:v>
                </c:pt>
                <c:pt idx="5407">
                  <c:v>40555</c:v>
                </c:pt>
                <c:pt idx="5408">
                  <c:v>40555</c:v>
                </c:pt>
                <c:pt idx="5409">
                  <c:v>40555</c:v>
                </c:pt>
                <c:pt idx="5410">
                  <c:v>40555</c:v>
                </c:pt>
                <c:pt idx="5411">
                  <c:v>40555</c:v>
                </c:pt>
                <c:pt idx="5412">
                  <c:v>40555</c:v>
                </c:pt>
                <c:pt idx="5413">
                  <c:v>40555</c:v>
                </c:pt>
                <c:pt idx="5414">
                  <c:v>40555</c:v>
                </c:pt>
                <c:pt idx="5415">
                  <c:v>40555</c:v>
                </c:pt>
                <c:pt idx="5416">
                  <c:v>40555</c:v>
                </c:pt>
                <c:pt idx="5417">
                  <c:v>40555</c:v>
                </c:pt>
                <c:pt idx="5418">
                  <c:v>40555</c:v>
                </c:pt>
                <c:pt idx="5419">
                  <c:v>40555</c:v>
                </c:pt>
                <c:pt idx="5420">
                  <c:v>40555</c:v>
                </c:pt>
                <c:pt idx="5421">
                  <c:v>40555</c:v>
                </c:pt>
                <c:pt idx="5422">
                  <c:v>40555</c:v>
                </c:pt>
                <c:pt idx="5423">
                  <c:v>40555</c:v>
                </c:pt>
                <c:pt idx="5424">
                  <c:v>40555</c:v>
                </c:pt>
                <c:pt idx="5425">
                  <c:v>40555</c:v>
                </c:pt>
                <c:pt idx="5426">
                  <c:v>40555</c:v>
                </c:pt>
                <c:pt idx="5427">
                  <c:v>40555</c:v>
                </c:pt>
                <c:pt idx="5428">
                  <c:v>40555</c:v>
                </c:pt>
                <c:pt idx="5429">
                  <c:v>40556</c:v>
                </c:pt>
                <c:pt idx="5430">
                  <c:v>40556</c:v>
                </c:pt>
                <c:pt idx="5431">
                  <c:v>40556</c:v>
                </c:pt>
                <c:pt idx="5432">
                  <c:v>40556</c:v>
                </c:pt>
                <c:pt idx="5433">
                  <c:v>40556</c:v>
                </c:pt>
                <c:pt idx="5434">
                  <c:v>40556</c:v>
                </c:pt>
                <c:pt idx="5435">
                  <c:v>40556</c:v>
                </c:pt>
                <c:pt idx="5436">
                  <c:v>40556</c:v>
                </c:pt>
                <c:pt idx="5437">
                  <c:v>40556</c:v>
                </c:pt>
                <c:pt idx="5438">
                  <c:v>40556</c:v>
                </c:pt>
                <c:pt idx="5439">
                  <c:v>40556</c:v>
                </c:pt>
                <c:pt idx="5440">
                  <c:v>40556</c:v>
                </c:pt>
                <c:pt idx="5441">
                  <c:v>40556</c:v>
                </c:pt>
                <c:pt idx="5442">
                  <c:v>40556</c:v>
                </c:pt>
                <c:pt idx="5443">
                  <c:v>40556</c:v>
                </c:pt>
                <c:pt idx="5444">
                  <c:v>40556</c:v>
                </c:pt>
                <c:pt idx="5445">
                  <c:v>40556</c:v>
                </c:pt>
                <c:pt idx="5446">
                  <c:v>40556</c:v>
                </c:pt>
                <c:pt idx="5447">
                  <c:v>40556</c:v>
                </c:pt>
                <c:pt idx="5448">
                  <c:v>40556</c:v>
                </c:pt>
                <c:pt idx="5449">
                  <c:v>40556</c:v>
                </c:pt>
                <c:pt idx="5450">
                  <c:v>40556</c:v>
                </c:pt>
                <c:pt idx="5451">
                  <c:v>40556</c:v>
                </c:pt>
                <c:pt idx="5452">
                  <c:v>40556</c:v>
                </c:pt>
                <c:pt idx="5453">
                  <c:v>40557</c:v>
                </c:pt>
                <c:pt idx="5454">
                  <c:v>40557</c:v>
                </c:pt>
                <c:pt idx="5455">
                  <c:v>40557</c:v>
                </c:pt>
                <c:pt idx="5456">
                  <c:v>40557</c:v>
                </c:pt>
                <c:pt idx="5457">
                  <c:v>40557</c:v>
                </c:pt>
                <c:pt idx="5458">
                  <c:v>40557</c:v>
                </c:pt>
                <c:pt idx="5459">
                  <c:v>40557</c:v>
                </c:pt>
                <c:pt idx="5460">
                  <c:v>40557</c:v>
                </c:pt>
                <c:pt idx="5461">
                  <c:v>40557</c:v>
                </c:pt>
                <c:pt idx="5462">
                  <c:v>40557</c:v>
                </c:pt>
                <c:pt idx="5463">
                  <c:v>40557</c:v>
                </c:pt>
                <c:pt idx="5464">
                  <c:v>40557</c:v>
                </c:pt>
                <c:pt idx="5465">
                  <c:v>40557</c:v>
                </c:pt>
                <c:pt idx="5466">
                  <c:v>40557</c:v>
                </c:pt>
                <c:pt idx="5467">
                  <c:v>40557</c:v>
                </c:pt>
                <c:pt idx="5468">
                  <c:v>40557</c:v>
                </c:pt>
                <c:pt idx="5469">
                  <c:v>40557</c:v>
                </c:pt>
                <c:pt idx="5470">
                  <c:v>40557</c:v>
                </c:pt>
                <c:pt idx="5471">
                  <c:v>40557</c:v>
                </c:pt>
                <c:pt idx="5472">
                  <c:v>40557</c:v>
                </c:pt>
                <c:pt idx="5473">
                  <c:v>40557</c:v>
                </c:pt>
                <c:pt idx="5474">
                  <c:v>40557</c:v>
                </c:pt>
                <c:pt idx="5475">
                  <c:v>40557</c:v>
                </c:pt>
                <c:pt idx="5476">
                  <c:v>40557</c:v>
                </c:pt>
                <c:pt idx="5477">
                  <c:v>40558</c:v>
                </c:pt>
                <c:pt idx="5478">
                  <c:v>40558</c:v>
                </c:pt>
                <c:pt idx="5479">
                  <c:v>40558</c:v>
                </c:pt>
                <c:pt idx="5480">
                  <c:v>40558</c:v>
                </c:pt>
                <c:pt idx="5481">
                  <c:v>40558</c:v>
                </c:pt>
                <c:pt idx="5482">
                  <c:v>40558</c:v>
                </c:pt>
                <c:pt idx="5483">
                  <c:v>40558</c:v>
                </c:pt>
                <c:pt idx="5484">
                  <c:v>40558</c:v>
                </c:pt>
                <c:pt idx="5485">
                  <c:v>40558</c:v>
                </c:pt>
                <c:pt idx="5486">
                  <c:v>40558</c:v>
                </c:pt>
                <c:pt idx="5487">
                  <c:v>40558</c:v>
                </c:pt>
                <c:pt idx="5488">
                  <c:v>40558</c:v>
                </c:pt>
                <c:pt idx="5489">
                  <c:v>40558</c:v>
                </c:pt>
                <c:pt idx="5490">
                  <c:v>40558</c:v>
                </c:pt>
                <c:pt idx="5491">
                  <c:v>40558</c:v>
                </c:pt>
                <c:pt idx="5492">
                  <c:v>40558</c:v>
                </c:pt>
                <c:pt idx="5493">
                  <c:v>40558</c:v>
                </c:pt>
                <c:pt idx="5494">
                  <c:v>40558</c:v>
                </c:pt>
                <c:pt idx="5495">
                  <c:v>40558</c:v>
                </c:pt>
                <c:pt idx="5496">
                  <c:v>40558</c:v>
                </c:pt>
                <c:pt idx="5497">
                  <c:v>40558</c:v>
                </c:pt>
                <c:pt idx="5498">
                  <c:v>40558</c:v>
                </c:pt>
                <c:pt idx="5499">
                  <c:v>40558</c:v>
                </c:pt>
                <c:pt idx="5500">
                  <c:v>40558</c:v>
                </c:pt>
                <c:pt idx="5501">
                  <c:v>40559</c:v>
                </c:pt>
                <c:pt idx="5502">
                  <c:v>40559</c:v>
                </c:pt>
                <c:pt idx="5503">
                  <c:v>40559</c:v>
                </c:pt>
                <c:pt idx="5504">
                  <c:v>40559</c:v>
                </c:pt>
                <c:pt idx="5505">
                  <c:v>40559</c:v>
                </c:pt>
                <c:pt idx="5506">
                  <c:v>40559</c:v>
                </c:pt>
                <c:pt idx="5507">
                  <c:v>40559</c:v>
                </c:pt>
                <c:pt idx="5508">
                  <c:v>40559</c:v>
                </c:pt>
                <c:pt idx="5509">
                  <c:v>40559</c:v>
                </c:pt>
                <c:pt idx="5510">
                  <c:v>40559</c:v>
                </c:pt>
                <c:pt idx="5511">
                  <c:v>40559</c:v>
                </c:pt>
                <c:pt idx="5512">
                  <c:v>40559</c:v>
                </c:pt>
                <c:pt idx="5513">
                  <c:v>40559</c:v>
                </c:pt>
                <c:pt idx="5514">
                  <c:v>40559</c:v>
                </c:pt>
                <c:pt idx="5515">
                  <c:v>40559</c:v>
                </c:pt>
                <c:pt idx="5516">
                  <c:v>40559</c:v>
                </c:pt>
                <c:pt idx="5517">
                  <c:v>40559</c:v>
                </c:pt>
                <c:pt idx="5518">
                  <c:v>40559</c:v>
                </c:pt>
                <c:pt idx="5519">
                  <c:v>40559</c:v>
                </c:pt>
                <c:pt idx="5520">
                  <c:v>40559</c:v>
                </c:pt>
                <c:pt idx="5521">
                  <c:v>40559</c:v>
                </c:pt>
                <c:pt idx="5522">
                  <c:v>40559</c:v>
                </c:pt>
                <c:pt idx="5523">
                  <c:v>40559</c:v>
                </c:pt>
                <c:pt idx="5524">
                  <c:v>40559</c:v>
                </c:pt>
                <c:pt idx="5525">
                  <c:v>40560</c:v>
                </c:pt>
                <c:pt idx="5526">
                  <c:v>40560</c:v>
                </c:pt>
                <c:pt idx="5527">
                  <c:v>40560</c:v>
                </c:pt>
                <c:pt idx="5528">
                  <c:v>40560</c:v>
                </c:pt>
                <c:pt idx="5529">
                  <c:v>40560</c:v>
                </c:pt>
                <c:pt idx="5530">
                  <c:v>40560</c:v>
                </c:pt>
                <c:pt idx="5531">
                  <c:v>40560</c:v>
                </c:pt>
                <c:pt idx="5532">
                  <c:v>40560</c:v>
                </c:pt>
                <c:pt idx="5533">
                  <c:v>40560</c:v>
                </c:pt>
                <c:pt idx="5534">
                  <c:v>40560</c:v>
                </c:pt>
                <c:pt idx="5535">
                  <c:v>40560</c:v>
                </c:pt>
                <c:pt idx="5536">
                  <c:v>40560</c:v>
                </c:pt>
                <c:pt idx="5537">
                  <c:v>40560</c:v>
                </c:pt>
                <c:pt idx="5538">
                  <c:v>40560</c:v>
                </c:pt>
                <c:pt idx="5539">
                  <c:v>40560</c:v>
                </c:pt>
                <c:pt idx="5540">
                  <c:v>40560</c:v>
                </c:pt>
                <c:pt idx="5541">
                  <c:v>40560</c:v>
                </c:pt>
                <c:pt idx="5542">
                  <c:v>40560</c:v>
                </c:pt>
                <c:pt idx="5543">
                  <c:v>40560</c:v>
                </c:pt>
                <c:pt idx="5544">
                  <c:v>40560</c:v>
                </c:pt>
                <c:pt idx="5545">
                  <c:v>40560</c:v>
                </c:pt>
                <c:pt idx="5546">
                  <c:v>40560</c:v>
                </c:pt>
                <c:pt idx="5547">
                  <c:v>40560</c:v>
                </c:pt>
                <c:pt idx="5548">
                  <c:v>40560</c:v>
                </c:pt>
                <c:pt idx="5549">
                  <c:v>40561</c:v>
                </c:pt>
                <c:pt idx="5550">
                  <c:v>40561</c:v>
                </c:pt>
                <c:pt idx="5551">
                  <c:v>40561</c:v>
                </c:pt>
                <c:pt idx="5552">
                  <c:v>40561</c:v>
                </c:pt>
                <c:pt idx="5553">
                  <c:v>40561</c:v>
                </c:pt>
                <c:pt idx="5554">
                  <c:v>40561</c:v>
                </c:pt>
                <c:pt idx="5555">
                  <c:v>40561</c:v>
                </c:pt>
                <c:pt idx="5556">
                  <c:v>40561</c:v>
                </c:pt>
                <c:pt idx="5557">
                  <c:v>40561</c:v>
                </c:pt>
                <c:pt idx="5558">
                  <c:v>40561</c:v>
                </c:pt>
                <c:pt idx="5559">
                  <c:v>40561</c:v>
                </c:pt>
                <c:pt idx="5560">
                  <c:v>40561</c:v>
                </c:pt>
                <c:pt idx="5561">
                  <c:v>40561</c:v>
                </c:pt>
                <c:pt idx="5562">
                  <c:v>40561</c:v>
                </c:pt>
                <c:pt idx="5563">
                  <c:v>40561</c:v>
                </c:pt>
                <c:pt idx="5564">
                  <c:v>40561</c:v>
                </c:pt>
                <c:pt idx="5565">
                  <c:v>40561</c:v>
                </c:pt>
                <c:pt idx="5566">
                  <c:v>40561</c:v>
                </c:pt>
                <c:pt idx="5567">
                  <c:v>40561</c:v>
                </c:pt>
                <c:pt idx="5568">
                  <c:v>40576</c:v>
                </c:pt>
                <c:pt idx="5569">
                  <c:v>40576</c:v>
                </c:pt>
                <c:pt idx="5570">
                  <c:v>40576</c:v>
                </c:pt>
                <c:pt idx="5571">
                  <c:v>40576</c:v>
                </c:pt>
                <c:pt idx="5572">
                  <c:v>40576</c:v>
                </c:pt>
                <c:pt idx="5573">
                  <c:v>40576</c:v>
                </c:pt>
                <c:pt idx="5574">
                  <c:v>40576</c:v>
                </c:pt>
                <c:pt idx="5575">
                  <c:v>40576</c:v>
                </c:pt>
                <c:pt idx="5576">
                  <c:v>40576</c:v>
                </c:pt>
                <c:pt idx="5577">
                  <c:v>40576</c:v>
                </c:pt>
                <c:pt idx="5578">
                  <c:v>40576</c:v>
                </c:pt>
                <c:pt idx="5579">
                  <c:v>40576</c:v>
                </c:pt>
                <c:pt idx="5580">
                  <c:v>40576</c:v>
                </c:pt>
                <c:pt idx="5581">
                  <c:v>40576</c:v>
                </c:pt>
                <c:pt idx="5582">
                  <c:v>40576</c:v>
                </c:pt>
                <c:pt idx="5583">
                  <c:v>40577</c:v>
                </c:pt>
                <c:pt idx="5584">
                  <c:v>40577</c:v>
                </c:pt>
                <c:pt idx="5585">
                  <c:v>40577</c:v>
                </c:pt>
                <c:pt idx="5586">
                  <c:v>40577</c:v>
                </c:pt>
                <c:pt idx="5587">
                  <c:v>40578</c:v>
                </c:pt>
                <c:pt idx="5588">
                  <c:v>40578</c:v>
                </c:pt>
                <c:pt idx="5589">
                  <c:v>40578</c:v>
                </c:pt>
                <c:pt idx="5590">
                  <c:v>40578</c:v>
                </c:pt>
                <c:pt idx="5591">
                  <c:v>40579</c:v>
                </c:pt>
                <c:pt idx="5592">
                  <c:v>40579</c:v>
                </c:pt>
                <c:pt idx="5593">
                  <c:v>40579</c:v>
                </c:pt>
                <c:pt idx="5594">
                  <c:v>40579</c:v>
                </c:pt>
                <c:pt idx="5595">
                  <c:v>40579</c:v>
                </c:pt>
                <c:pt idx="5596">
                  <c:v>40579</c:v>
                </c:pt>
                <c:pt idx="5597">
                  <c:v>40579</c:v>
                </c:pt>
                <c:pt idx="5598">
                  <c:v>40580</c:v>
                </c:pt>
                <c:pt idx="5599">
                  <c:v>40580</c:v>
                </c:pt>
                <c:pt idx="5600">
                  <c:v>40580</c:v>
                </c:pt>
                <c:pt idx="5601">
                  <c:v>40580</c:v>
                </c:pt>
                <c:pt idx="5602">
                  <c:v>40580</c:v>
                </c:pt>
                <c:pt idx="5603">
                  <c:v>40580</c:v>
                </c:pt>
                <c:pt idx="5604">
                  <c:v>40580</c:v>
                </c:pt>
                <c:pt idx="5605">
                  <c:v>40580</c:v>
                </c:pt>
                <c:pt idx="5606">
                  <c:v>40580</c:v>
                </c:pt>
                <c:pt idx="5607">
                  <c:v>40580</c:v>
                </c:pt>
                <c:pt idx="5608">
                  <c:v>40581</c:v>
                </c:pt>
                <c:pt idx="5609">
                  <c:v>40581</c:v>
                </c:pt>
                <c:pt idx="5610">
                  <c:v>40581</c:v>
                </c:pt>
                <c:pt idx="5611">
                  <c:v>40581</c:v>
                </c:pt>
                <c:pt idx="5612">
                  <c:v>40581</c:v>
                </c:pt>
                <c:pt idx="5613">
                  <c:v>40581</c:v>
                </c:pt>
                <c:pt idx="5614">
                  <c:v>40581</c:v>
                </c:pt>
                <c:pt idx="5615">
                  <c:v>40581</c:v>
                </c:pt>
                <c:pt idx="5616">
                  <c:v>40581</c:v>
                </c:pt>
                <c:pt idx="5617">
                  <c:v>40582</c:v>
                </c:pt>
                <c:pt idx="5618">
                  <c:v>40582</c:v>
                </c:pt>
                <c:pt idx="5619">
                  <c:v>40582</c:v>
                </c:pt>
                <c:pt idx="5620">
                  <c:v>40582</c:v>
                </c:pt>
                <c:pt idx="5621">
                  <c:v>40582</c:v>
                </c:pt>
                <c:pt idx="5622">
                  <c:v>40583</c:v>
                </c:pt>
                <c:pt idx="5623">
                  <c:v>40583</c:v>
                </c:pt>
                <c:pt idx="5624">
                  <c:v>40583</c:v>
                </c:pt>
                <c:pt idx="5625">
                  <c:v>40583</c:v>
                </c:pt>
                <c:pt idx="5626">
                  <c:v>40583</c:v>
                </c:pt>
                <c:pt idx="5627">
                  <c:v>40584</c:v>
                </c:pt>
                <c:pt idx="5628">
                  <c:v>40584</c:v>
                </c:pt>
                <c:pt idx="5629">
                  <c:v>40584</c:v>
                </c:pt>
                <c:pt idx="5630">
                  <c:v>40584</c:v>
                </c:pt>
                <c:pt idx="5631">
                  <c:v>40584</c:v>
                </c:pt>
                <c:pt idx="5632">
                  <c:v>40584</c:v>
                </c:pt>
                <c:pt idx="5633">
                  <c:v>40584</c:v>
                </c:pt>
                <c:pt idx="5634">
                  <c:v>40584</c:v>
                </c:pt>
                <c:pt idx="5635">
                  <c:v>40584</c:v>
                </c:pt>
                <c:pt idx="5636">
                  <c:v>40584</c:v>
                </c:pt>
                <c:pt idx="5637">
                  <c:v>40584</c:v>
                </c:pt>
                <c:pt idx="5638">
                  <c:v>40585</c:v>
                </c:pt>
                <c:pt idx="5639">
                  <c:v>40585</c:v>
                </c:pt>
                <c:pt idx="5640">
                  <c:v>40585</c:v>
                </c:pt>
                <c:pt idx="5641">
                  <c:v>40585</c:v>
                </c:pt>
                <c:pt idx="5642">
                  <c:v>40585</c:v>
                </c:pt>
                <c:pt idx="5643">
                  <c:v>40585</c:v>
                </c:pt>
                <c:pt idx="5644">
                  <c:v>40585</c:v>
                </c:pt>
                <c:pt idx="5645">
                  <c:v>40585</c:v>
                </c:pt>
                <c:pt idx="5646">
                  <c:v>40585</c:v>
                </c:pt>
                <c:pt idx="5647">
                  <c:v>40586</c:v>
                </c:pt>
                <c:pt idx="5648">
                  <c:v>40586</c:v>
                </c:pt>
                <c:pt idx="5649">
                  <c:v>40586</c:v>
                </c:pt>
                <c:pt idx="5650">
                  <c:v>40586</c:v>
                </c:pt>
                <c:pt idx="5651">
                  <c:v>40586</c:v>
                </c:pt>
                <c:pt idx="5652">
                  <c:v>40586</c:v>
                </c:pt>
                <c:pt idx="5653">
                  <c:v>40586</c:v>
                </c:pt>
                <c:pt idx="5654">
                  <c:v>40587</c:v>
                </c:pt>
                <c:pt idx="5655">
                  <c:v>40587</c:v>
                </c:pt>
                <c:pt idx="5656">
                  <c:v>40587</c:v>
                </c:pt>
                <c:pt idx="5657">
                  <c:v>40587</c:v>
                </c:pt>
                <c:pt idx="5658">
                  <c:v>40587</c:v>
                </c:pt>
                <c:pt idx="5659">
                  <c:v>40587</c:v>
                </c:pt>
                <c:pt idx="5660">
                  <c:v>40587</c:v>
                </c:pt>
                <c:pt idx="5661">
                  <c:v>40587</c:v>
                </c:pt>
                <c:pt idx="5662">
                  <c:v>40588</c:v>
                </c:pt>
                <c:pt idx="5663">
                  <c:v>40588</c:v>
                </c:pt>
                <c:pt idx="5664">
                  <c:v>40588</c:v>
                </c:pt>
                <c:pt idx="5665">
                  <c:v>40588</c:v>
                </c:pt>
                <c:pt idx="5666">
                  <c:v>40588</c:v>
                </c:pt>
                <c:pt idx="5667">
                  <c:v>40588</c:v>
                </c:pt>
                <c:pt idx="5668">
                  <c:v>40588</c:v>
                </c:pt>
                <c:pt idx="5669">
                  <c:v>40588</c:v>
                </c:pt>
                <c:pt idx="5670">
                  <c:v>40588</c:v>
                </c:pt>
                <c:pt idx="5671">
                  <c:v>40589</c:v>
                </c:pt>
                <c:pt idx="5672">
                  <c:v>40589</c:v>
                </c:pt>
                <c:pt idx="5673">
                  <c:v>40589</c:v>
                </c:pt>
                <c:pt idx="5674">
                  <c:v>40589</c:v>
                </c:pt>
                <c:pt idx="5675">
                  <c:v>40589</c:v>
                </c:pt>
                <c:pt idx="5676">
                  <c:v>40589</c:v>
                </c:pt>
                <c:pt idx="5677">
                  <c:v>40589</c:v>
                </c:pt>
                <c:pt idx="5678">
                  <c:v>40589</c:v>
                </c:pt>
                <c:pt idx="5679">
                  <c:v>40589</c:v>
                </c:pt>
                <c:pt idx="5680">
                  <c:v>40590</c:v>
                </c:pt>
                <c:pt idx="5681">
                  <c:v>40590</c:v>
                </c:pt>
                <c:pt idx="5682">
                  <c:v>40590</c:v>
                </c:pt>
                <c:pt idx="5683">
                  <c:v>40590</c:v>
                </c:pt>
                <c:pt idx="5684">
                  <c:v>40590</c:v>
                </c:pt>
                <c:pt idx="5685">
                  <c:v>40590</c:v>
                </c:pt>
                <c:pt idx="5686">
                  <c:v>40590</c:v>
                </c:pt>
                <c:pt idx="5687">
                  <c:v>40590</c:v>
                </c:pt>
                <c:pt idx="5688">
                  <c:v>40590</c:v>
                </c:pt>
                <c:pt idx="5689">
                  <c:v>40590</c:v>
                </c:pt>
                <c:pt idx="5690">
                  <c:v>40590</c:v>
                </c:pt>
                <c:pt idx="5691">
                  <c:v>40590</c:v>
                </c:pt>
                <c:pt idx="5692">
                  <c:v>40590</c:v>
                </c:pt>
                <c:pt idx="5693">
                  <c:v>40590</c:v>
                </c:pt>
                <c:pt idx="5694">
                  <c:v>40590</c:v>
                </c:pt>
                <c:pt idx="5695">
                  <c:v>40590</c:v>
                </c:pt>
                <c:pt idx="5696">
                  <c:v>40590</c:v>
                </c:pt>
                <c:pt idx="5697">
                  <c:v>40590</c:v>
                </c:pt>
                <c:pt idx="5698">
                  <c:v>40590</c:v>
                </c:pt>
                <c:pt idx="5699">
                  <c:v>40590</c:v>
                </c:pt>
                <c:pt idx="5700">
                  <c:v>40590</c:v>
                </c:pt>
                <c:pt idx="5701">
                  <c:v>40590</c:v>
                </c:pt>
                <c:pt idx="5702">
                  <c:v>40590</c:v>
                </c:pt>
                <c:pt idx="5703">
                  <c:v>40590</c:v>
                </c:pt>
                <c:pt idx="5704">
                  <c:v>40591</c:v>
                </c:pt>
                <c:pt idx="5705">
                  <c:v>40591</c:v>
                </c:pt>
                <c:pt idx="5706">
                  <c:v>40591</c:v>
                </c:pt>
                <c:pt idx="5707">
                  <c:v>40591</c:v>
                </c:pt>
                <c:pt idx="5708">
                  <c:v>40591</c:v>
                </c:pt>
                <c:pt idx="5709">
                  <c:v>40591</c:v>
                </c:pt>
                <c:pt idx="5710">
                  <c:v>40591</c:v>
                </c:pt>
                <c:pt idx="5711">
                  <c:v>40591</c:v>
                </c:pt>
                <c:pt idx="5712">
                  <c:v>40591</c:v>
                </c:pt>
                <c:pt idx="5713">
                  <c:v>40591</c:v>
                </c:pt>
                <c:pt idx="5714">
                  <c:v>40591</c:v>
                </c:pt>
                <c:pt idx="5715">
                  <c:v>40591</c:v>
                </c:pt>
                <c:pt idx="5716">
                  <c:v>40591</c:v>
                </c:pt>
                <c:pt idx="5717">
                  <c:v>40591</c:v>
                </c:pt>
                <c:pt idx="5718">
                  <c:v>40591</c:v>
                </c:pt>
                <c:pt idx="5719">
                  <c:v>40591</c:v>
                </c:pt>
                <c:pt idx="5720">
                  <c:v>40591</c:v>
                </c:pt>
                <c:pt idx="5721">
                  <c:v>40591</c:v>
                </c:pt>
                <c:pt idx="5722">
                  <c:v>40591</c:v>
                </c:pt>
                <c:pt idx="5723">
                  <c:v>40591</c:v>
                </c:pt>
                <c:pt idx="5724">
                  <c:v>40591</c:v>
                </c:pt>
                <c:pt idx="5725">
                  <c:v>40591</c:v>
                </c:pt>
                <c:pt idx="5726">
                  <c:v>40591</c:v>
                </c:pt>
                <c:pt idx="5727">
                  <c:v>40591</c:v>
                </c:pt>
                <c:pt idx="5728">
                  <c:v>40592</c:v>
                </c:pt>
                <c:pt idx="5729">
                  <c:v>40592</c:v>
                </c:pt>
                <c:pt idx="5730">
                  <c:v>40592</c:v>
                </c:pt>
                <c:pt idx="5731">
                  <c:v>40592</c:v>
                </c:pt>
                <c:pt idx="5732">
                  <c:v>40592</c:v>
                </c:pt>
                <c:pt idx="5733">
                  <c:v>40592</c:v>
                </c:pt>
                <c:pt idx="5734">
                  <c:v>40592</c:v>
                </c:pt>
                <c:pt idx="5735">
                  <c:v>40592</c:v>
                </c:pt>
                <c:pt idx="5736">
                  <c:v>40592</c:v>
                </c:pt>
                <c:pt idx="5737">
                  <c:v>40592</c:v>
                </c:pt>
                <c:pt idx="5738">
                  <c:v>40592</c:v>
                </c:pt>
                <c:pt idx="5739">
                  <c:v>40592</c:v>
                </c:pt>
                <c:pt idx="5740">
                  <c:v>40592</c:v>
                </c:pt>
                <c:pt idx="5741">
                  <c:v>40592</c:v>
                </c:pt>
                <c:pt idx="5742">
                  <c:v>40592</c:v>
                </c:pt>
                <c:pt idx="5743">
                  <c:v>40592</c:v>
                </c:pt>
                <c:pt idx="5744">
                  <c:v>40592</c:v>
                </c:pt>
                <c:pt idx="5745">
                  <c:v>40592</c:v>
                </c:pt>
                <c:pt idx="5746">
                  <c:v>40592</c:v>
                </c:pt>
                <c:pt idx="5747">
                  <c:v>40592</c:v>
                </c:pt>
                <c:pt idx="5748">
                  <c:v>40592</c:v>
                </c:pt>
                <c:pt idx="5749">
                  <c:v>40592</c:v>
                </c:pt>
                <c:pt idx="5750">
                  <c:v>40592</c:v>
                </c:pt>
                <c:pt idx="5751">
                  <c:v>40592</c:v>
                </c:pt>
                <c:pt idx="5752">
                  <c:v>40593</c:v>
                </c:pt>
                <c:pt idx="5753">
                  <c:v>40593</c:v>
                </c:pt>
                <c:pt idx="5754">
                  <c:v>40593</c:v>
                </c:pt>
                <c:pt idx="5755">
                  <c:v>40593</c:v>
                </c:pt>
                <c:pt idx="5756">
                  <c:v>40593</c:v>
                </c:pt>
                <c:pt idx="5757">
                  <c:v>40593</c:v>
                </c:pt>
                <c:pt idx="5758">
                  <c:v>40593</c:v>
                </c:pt>
                <c:pt idx="5759">
                  <c:v>40593</c:v>
                </c:pt>
                <c:pt idx="5760">
                  <c:v>40593</c:v>
                </c:pt>
                <c:pt idx="5761">
                  <c:v>40593</c:v>
                </c:pt>
                <c:pt idx="5762">
                  <c:v>40593</c:v>
                </c:pt>
                <c:pt idx="5763">
                  <c:v>40593</c:v>
                </c:pt>
                <c:pt idx="5764">
                  <c:v>40593</c:v>
                </c:pt>
                <c:pt idx="5765">
                  <c:v>40593</c:v>
                </c:pt>
                <c:pt idx="5766">
                  <c:v>40593</c:v>
                </c:pt>
                <c:pt idx="5767">
                  <c:v>40593</c:v>
                </c:pt>
                <c:pt idx="5768">
                  <c:v>40593</c:v>
                </c:pt>
                <c:pt idx="5769">
                  <c:v>40593</c:v>
                </c:pt>
                <c:pt idx="5770">
                  <c:v>40593</c:v>
                </c:pt>
                <c:pt idx="5771">
                  <c:v>40593</c:v>
                </c:pt>
                <c:pt idx="5772">
                  <c:v>40593</c:v>
                </c:pt>
                <c:pt idx="5773">
                  <c:v>40593</c:v>
                </c:pt>
                <c:pt idx="5774">
                  <c:v>40593</c:v>
                </c:pt>
                <c:pt idx="5775">
                  <c:v>40593</c:v>
                </c:pt>
                <c:pt idx="5776">
                  <c:v>40594</c:v>
                </c:pt>
                <c:pt idx="5777">
                  <c:v>40594</c:v>
                </c:pt>
                <c:pt idx="5778">
                  <c:v>40594</c:v>
                </c:pt>
                <c:pt idx="5779">
                  <c:v>40594</c:v>
                </c:pt>
                <c:pt idx="5780">
                  <c:v>40594</c:v>
                </c:pt>
                <c:pt idx="5781">
                  <c:v>40594</c:v>
                </c:pt>
                <c:pt idx="5782">
                  <c:v>40594</c:v>
                </c:pt>
                <c:pt idx="5783">
                  <c:v>40594</c:v>
                </c:pt>
                <c:pt idx="5784">
                  <c:v>40594</c:v>
                </c:pt>
                <c:pt idx="5785">
                  <c:v>40594</c:v>
                </c:pt>
                <c:pt idx="5786">
                  <c:v>40594</c:v>
                </c:pt>
                <c:pt idx="5787">
                  <c:v>40594</c:v>
                </c:pt>
                <c:pt idx="5788">
                  <c:v>40594</c:v>
                </c:pt>
                <c:pt idx="5789">
                  <c:v>40594</c:v>
                </c:pt>
                <c:pt idx="5790">
                  <c:v>40594</c:v>
                </c:pt>
                <c:pt idx="5791">
                  <c:v>40594</c:v>
                </c:pt>
                <c:pt idx="5792">
                  <c:v>40594</c:v>
                </c:pt>
                <c:pt idx="5793">
                  <c:v>40594</c:v>
                </c:pt>
                <c:pt idx="5794">
                  <c:v>40594</c:v>
                </c:pt>
                <c:pt idx="5795">
                  <c:v>40594</c:v>
                </c:pt>
                <c:pt idx="5796">
                  <c:v>40594</c:v>
                </c:pt>
                <c:pt idx="5797">
                  <c:v>40594</c:v>
                </c:pt>
                <c:pt idx="5798">
                  <c:v>40594</c:v>
                </c:pt>
                <c:pt idx="5799">
                  <c:v>40594</c:v>
                </c:pt>
                <c:pt idx="5800">
                  <c:v>40595</c:v>
                </c:pt>
                <c:pt idx="5801">
                  <c:v>40595</c:v>
                </c:pt>
                <c:pt idx="5802">
                  <c:v>40595</c:v>
                </c:pt>
                <c:pt idx="5803">
                  <c:v>40595</c:v>
                </c:pt>
                <c:pt idx="5804">
                  <c:v>40595</c:v>
                </c:pt>
                <c:pt idx="5805">
                  <c:v>40595</c:v>
                </c:pt>
                <c:pt idx="5806">
                  <c:v>40595</c:v>
                </c:pt>
                <c:pt idx="5807">
                  <c:v>40595</c:v>
                </c:pt>
                <c:pt idx="5808">
                  <c:v>40595</c:v>
                </c:pt>
                <c:pt idx="5809">
                  <c:v>40595</c:v>
                </c:pt>
                <c:pt idx="5810">
                  <c:v>40595</c:v>
                </c:pt>
                <c:pt idx="5811">
                  <c:v>40595</c:v>
                </c:pt>
                <c:pt idx="5812">
                  <c:v>40595</c:v>
                </c:pt>
                <c:pt idx="5813">
                  <c:v>40595</c:v>
                </c:pt>
                <c:pt idx="5814">
                  <c:v>40595</c:v>
                </c:pt>
                <c:pt idx="5815">
                  <c:v>40595</c:v>
                </c:pt>
                <c:pt idx="5816">
                  <c:v>40595</c:v>
                </c:pt>
                <c:pt idx="5817">
                  <c:v>40595</c:v>
                </c:pt>
                <c:pt idx="5818">
                  <c:v>40595</c:v>
                </c:pt>
                <c:pt idx="5819">
                  <c:v>40595</c:v>
                </c:pt>
                <c:pt idx="5820">
                  <c:v>40595</c:v>
                </c:pt>
                <c:pt idx="5821">
                  <c:v>40595</c:v>
                </c:pt>
                <c:pt idx="5822">
                  <c:v>40595</c:v>
                </c:pt>
                <c:pt idx="5823">
                  <c:v>40595</c:v>
                </c:pt>
                <c:pt idx="5824">
                  <c:v>40596</c:v>
                </c:pt>
                <c:pt idx="5825">
                  <c:v>40596</c:v>
                </c:pt>
                <c:pt idx="5826">
                  <c:v>40596</c:v>
                </c:pt>
                <c:pt idx="5827">
                  <c:v>40596</c:v>
                </c:pt>
                <c:pt idx="5828">
                  <c:v>40596</c:v>
                </c:pt>
                <c:pt idx="5829">
                  <c:v>40596</c:v>
                </c:pt>
                <c:pt idx="5830">
                  <c:v>40596</c:v>
                </c:pt>
                <c:pt idx="5831">
                  <c:v>40596</c:v>
                </c:pt>
                <c:pt idx="5832">
                  <c:v>40596</c:v>
                </c:pt>
                <c:pt idx="5833">
                  <c:v>40596</c:v>
                </c:pt>
                <c:pt idx="5834">
                  <c:v>40596</c:v>
                </c:pt>
                <c:pt idx="5835">
                  <c:v>40596</c:v>
                </c:pt>
                <c:pt idx="5836">
                  <c:v>40596</c:v>
                </c:pt>
                <c:pt idx="5837">
                  <c:v>40596</c:v>
                </c:pt>
                <c:pt idx="5838">
                  <c:v>40596</c:v>
                </c:pt>
                <c:pt idx="5839">
                  <c:v>40596</c:v>
                </c:pt>
                <c:pt idx="5840">
                  <c:v>40596</c:v>
                </c:pt>
                <c:pt idx="5841">
                  <c:v>40596</c:v>
                </c:pt>
                <c:pt idx="5842">
                  <c:v>40596</c:v>
                </c:pt>
                <c:pt idx="5843">
                  <c:v>40596</c:v>
                </c:pt>
                <c:pt idx="5844">
                  <c:v>40596</c:v>
                </c:pt>
                <c:pt idx="5845">
                  <c:v>40596</c:v>
                </c:pt>
                <c:pt idx="5846">
                  <c:v>40596</c:v>
                </c:pt>
                <c:pt idx="5847">
                  <c:v>40596</c:v>
                </c:pt>
                <c:pt idx="5848">
                  <c:v>40597</c:v>
                </c:pt>
                <c:pt idx="5849">
                  <c:v>40597</c:v>
                </c:pt>
                <c:pt idx="5850">
                  <c:v>40597</c:v>
                </c:pt>
                <c:pt idx="5851">
                  <c:v>40597</c:v>
                </c:pt>
                <c:pt idx="5852">
                  <c:v>40597</c:v>
                </c:pt>
                <c:pt idx="5853">
                  <c:v>40597</c:v>
                </c:pt>
                <c:pt idx="5854">
                  <c:v>40597</c:v>
                </c:pt>
                <c:pt idx="5855">
                  <c:v>40597</c:v>
                </c:pt>
                <c:pt idx="5856">
                  <c:v>40597</c:v>
                </c:pt>
                <c:pt idx="5857">
                  <c:v>40597</c:v>
                </c:pt>
                <c:pt idx="5858">
                  <c:v>40597</c:v>
                </c:pt>
                <c:pt idx="5859">
                  <c:v>40597</c:v>
                </c:pt>
                <c:pt idx="5860">
                  <c:v>40597</c:v>
                </c:pt>
                <c:pt idx="5861">
                  <c:v>40597</c:v>
                </c:pt>
                <c:pt idx="5862">
                  <c:v>40597</c:v>
                </c:pt>
                <c:pt idx="5863">
                  <c:v>40597</c:v>
                </c:pt>
                <c:pt idx="5864">
                  <c:v>40597</c:v>
                </c:pt>
                <c:pt idx="5865">
                  <c:v>40597</c:v>
                </c:pt>
                <c:pt idx="5866">
                  <c:v>40597</c:v>
                </c:pt>
                <c:pt idx="5867">
                  <c:v>40597</c:v>
                </c:pt>
                <c:pt idx="5868">
                  <c:v>40597</c:v>
                </c:pt>
                <c:pt idx="5869">
                  <c:v>40597</c:v>
                </c:pt>
                <c:pt idx="5870">
                  <c:v>40597</c:v>
                </c:pt>
                <c:pt idx="5871">
                  <c:v>40597</c:v>
                </c:pt>
                <c:pt idx="5872">
                  <c:v>40598</c:v>
                </c:pt>
                <c:pt idx="5873">
                  <c:v>40598</c:v>
                </c:pt>
                <c:pt idx="5874">
                  <c:v>40598</c:v>
                </c:pt>
                <c:pt idx="5875">
                  <c:v>40598</c:v>
                </c:pt>
                <c:pt idx="5876">
                  <c:v>40598</c:v>
                </c:pt>
                <c:pt idx="5877">
                  <c:v>40598</c:v>
                </c:pt>
                <c:pt idx="5878">
                  <c:v>40598</c:v>
                </c:pt>
                <c:pt idx="5879">
                  <c:v>40598</c:v>
                </c:pt>
                <c:pt idx="5880">
                  <c:v>40598</c:v>
                </c:pt>
                <c:pt idx="5881">
                  <c:v>40598</c:v>
                </c:pt>
                <c:pt idx="5882">
                  <c:v>40598</c:v>
                </c:pt>
                <c:pt idx="5883">
                  <c:v>40598</c:v>
                </c:pt>
                <c:pt idx="5884">
                  <c:v>40598</c:v>
                </c:pt>
                <c:pt idx="5885">
                  <c:v>40598</c:v>
                </c:pt>
                <c:pt idx="5886">
                  <c:v>40598</c:v>
                </c:pt>
                <c:pt idx="5887">
                  <c:v>40598</c:v>
                </c:pt>
                <c:pt idx="5888">
                  <c:v>40598</c:v>
                </c:pt>
                <c:pt idx="5889">
                  <c:v>40598</c:v>
                </c:pt>
                <c:pt idx="5890">
                  <c:v>40598</c:v>
                </c:pt>
                <c:pt idx="5891">
                  <c:v>40598</c:v>
                </c:pt>
                <c:pt idx="5892">
                  <c:v>40598</c:v>
                </c:pt>
                <c:pt idx="5893">
                  <c:v>40598</c:v>
                </c:pt>
                <c:pt idx="5894">
                  <c:v>40598</c:v>
                </c:pt>
                <c:pt idx="5895">
                  <c:v>40598</c:v>
                </c:pt>
                <c:pt idx="5896">
                  <c:v>40599</c:v>
                </c:pt>
                <c:pt idx="5897">
                  <c:v>40599</c:v>
                </c:pt>
                <c:pt idx="5898">
                  <c:v>40599</c:v>
                </c:pt>
                <c:pt idx="5899">
                  <c:v>40599</c:v>
                </c:pt>
                <c:pt idx="5900">
                  <c:v>40599</c:v>
                </c:pt>
                <c:pt idx="5901">
                  <c:v>40599</c:v>
                </c:pt>
                <c:pt idx="5902">
                  <c:v>40599</c:v>
                </c:pt>
                <c:pt idx="5903">
                  <c:v>40599</c:v>
                </c:pt>
                <c:pt idx="5904">
                  <c:v>40599</c:v>
                </c:pt>
                <c:pt idx="5905">
                  <c:v>40599</c:v>
                </c:pt>
                <c:pt idx="5906">
                  <c:v>40599</c:v>
                </c:pt>
                <c:pt idx="5907">
                  <c:v>40599</c:v>
                </c:pt>
                <c:pt idx="5908">
                  <c:v>40599</c:v>
                </c:pt>
                <c:pt idx="5909">
                  <c:v>40599</c:v>
                </c:pt>
                <c:pt idx="5910">
                  <c:v>40599</c:v>
                </c:pt>
                <c:pt idx="5911">
                  <c:v>40599</c:v>
                </c:pt>
                <c:pt idx="5912">
                  <c:v>40599</c:v>
                </c:pt>
                <c:pt idx="5913">
                  <c:v>40599</c:v>
                </c:pt>
                <c:pt idx="5914">
                  <c:v>40599</c:v>
                </c:pt>
                <c:pt idx="5915">
                  <c:v>40599</c:v>
                </c:pt>
                <c:pt idx="5916">
                  <c:v>40599</c:v>
                </c:pt>
                <c:pt idx="5917">
                  <c:v>40599</c:v>
                </c:pt>
                <c:pt idx="5918">
                  <c:v>40599</c:v>
                </c:pt>
                <c:pt idx="5919">
                  <c:v>40599</c:v>
                </c:pt>
                <c:pt idx="5920">
                  <c:v>40600</c:v>
                </c:pt>
                <c:pt idx="5921">
                  <c:v>40600</c:v>
                </c:pt>
                <c:pt idx="5922">
                  <c:v>40600</c:v>
                </c:pt>
                <c:pt idx="5923">
                  <c:v>40600</c:v>
                </c:pt>
                <c:pt idx="5924">
                  <c:v>40600</c:v>
                </c:pt>
                <c:pt idx="5925">
                  <c:v>40600</c:v>
                </c:pt>
                <c:pt idx="5926">
                  <c:v>40600</c:v>
                </c:pt>
                <c:pt idx="5927">
                  <c:v>40600</c:v>
                </c:pt>
                <c:pt idx="5928">
                  <c:v>40600</c:v>
                </c:pt>
                <c:pt idx="5929">
                  <c:v>40600</c:v>
                </c:pt>
                <c:pt idx="5930">
                  <c:v>40600</c:v>
                </c:pt>
                <c:pt idx="5931">
                  <c:v>40600</c:v>
                </c:pt>
                <c:pt idx="5932">
                  <c:v>40600</c:v>
                </c:pt>
                <c:pt idx="5933">
                  <c:v>40600</c:v>
                </c:pt>
                <c:pt idx="5934">
                  <c:v>40600</c:v>
                </c:pt>
                <c:pt idx="5935">
                  <c:v>40600</c:v>
                </c:pt>
                <c:pt idx="5936">
                  <c:v>40600</c:v>
                </c:pt>
                <c:pt idx="5937">
                  <c:v>40600</c:v>
                </c:pt>
                <c:pt idx="5938">
                  <c:v>40600</c:v>
                </c:pt>
                <c:pt idx="5939">
                  <c:v>40600</c:v>
                </c:pt>
                <c:pt idx="5940">
                  <c:v>40600</c:v>
                </c:pt>
                <c:pt idx="5941">
                  <c:v>40600</c:v>
                </c:pt>
                <c:pt idx="5942">
                  <c:v>40600</c:v>
                </c:pt>
                <c:pt idx="5943">
                  <c:v>40600</c:v>
                </c:pt>
                <c:pt idx="5944">
                  <c:v>40601</c:v>
                </c:pt>
                <c:pt idx="5945">
                  <c:v>40601</c:v>
                </c:pt>
                <c:pt idx="5946">
                  <c:v>40601</c:v>
                </c:pt>
                <c:pt idx="5947">
                  <c:v>40601</c:v>
                </c:pt>
                <c:pt idx="5948">
                  <c:v>40601</c:v>
                </c:pt>
                <c:pt idx="5949">
                  <c:v>40601</c:v>
                </c:pt>
                <c:pt idx="5950">
                  <c:v>40601</c:v>
                </c:pt>
                <c:pt idx="5951">
                  <c:v>40601</c:v>
                </c:pt>
                <c:pt idx="5952">
                  <c:v>40601</c:v>
                </c:pt>
                <c:pt idx="5953">
                  <c:v>40601</c:v>
                </c:pt>
                <c:pt idx="5954">
                  <c:v>40601</c:v>
                </c:pt>
                <c:pt idx="5955">
                  <c:v>40601</c:v>
                </c:pt>
                <c:pt idx="5956">
                  <c:v>40601</c:v>
                </c:pt>
                <c:pt idx="5957">
                  <c:v>40601</c:v>
                </c:pt>
                <c:pt idx="5958">
                  <c:v>40601</c:v>
                </c:pt>
                <c:pt idx="5959">
                  <c:v>40601</c:v>
                </c:pt>
                <c:pt idx="5960">
                  <c:v>40601</c:v>
                </c:pt>
                <c:pt idx="5961">
                  <c:v>40601</c:v>
                </c:pt>
                <c:pt idx="5962">
                  <c:v>40601</c:v>
                </c:pt>
                <c:pt idx="5963">
                  <c:v>40601</c:v>
                </c:pt>
                <c:pt idx="5964">
                  <c:v>40601</c:v>
                </c:pt>
                <c:pt idx="5965">
                  <c:v>40601</c:v>
                </c:pt>
                <c:pt idx="5966">
                  <c:v>40601</c:v>
                </c:pt>
                <c:pt idx="5967">
                  <c:v>40601</c:v>
                </c:pt>
                <c:pt idx="5968">
                  <c:v>40602</c:v>
                </c:pt>
                <c:pt idx="5969">
                  <c:v>40602</c:v>
                </c:pt>
                <c:pt idx="5970">
                  <c:v>40602</c:v>
                </c:pt>
                <c:pt idx="5971">
                  <c:v>40602</c:v>
                </c:pt>
                <c:pt idx="5972">
                  <c:v>40602</c:v>
                </c:pt>
                <c:pt idx="5973">
                  <c:v>40602</c:v>
                </c:pt>
                <c:pt idx="5974">
                  <c:v>40602</c:v>
                </c:pt>
                <c:pt idx="5975">
                  <c:v>40602</c:v>
                </c:pt>
                <c:pt idx="5976">
                  <c:v>40602</c:v>
                </c:pt>
                <c:pt idx="5977">
                  <c:v>40602</c:v>
                </c:pt>
                <c:pt idx="5978">
                  <c:v>40602</c:v>
                </c:pt>
                <c:pt idx="5979">
                  <c:v>40602</c:v>
                </c:pt>
                <c:pt idx="5980">
                  <c:v>40602</c:v>
                </c:pt>
                <c:pt idx="5981">
                  <c:v>40602</c:v>
                </c:pt>
                <c:pt idx="5982">
                  <c:v>40602</c:v>
                </c:pt>
                <c:pt idx="5983">
                  <c:v>40602</c:v>
                </c:pt>
                <c:pt idx="5984">
                  <c:v>40602</c:v>
                </c:pt>
                <c:pt idx="5985">
                  <c:v>40602</c:v>
                </c:pt>
                <c:pt idx="5986">
                  <c:v>40602</c:v>
                </c:pt>
                <c:pt idx="5987">
                  <c:v>40602</c:v>
                </c:pt>
                <c:pt idx="5988">
                  <c:v>40602</c:v>
                </c:pt>
                <c:pt idx="5989">
                  <c:v>40602</c:v>
                </c:pt>
                <c:pt idx="5990">
                  <c:v>40602</c:v>
                </c:pt>
                <c:pt idx="5991">
                  <c:v>40602</c:v>
                </c:pt>
                <c:pt idx="5992">
                  <c:v>40603</c:v>
                </c:pt>
                <c:pt idx="5993">
                  <c:v>40603</c:v>
                </c:pt>
                <c:pt idx="5994">
                  <c:v>40603</c:v>
                </c:pt>
                <c:pt idx="5995">
                  <c:v>40603</c:v>
                </c:pt>
                <c:pt idx="5996">
                  <c:v>40603</c:v>
                </c:pt>
                <c:pt idx="5997">
                  <c:v>40603</c:v>
                </c:pt>
                <c:pt idx="5998">
                  <c:v>40603</c:v>
                </c:pt>
                <c:pt idx="5999">
                  <c:v>40603</c:v>
                </c:pt>
                <c:pt idx="6000">
                  <c:v>40603</c:v>
                </c:pt>
                <c:pt idx="6001">
                  <c:v>40603</c:v>
                </c:pt>
                <c:pt idx="6002">
                  <c:v>40603</c:v>
                </c:pt>
                <c:pt idx="6003">
                  <c:v>40603</c:v>
                </c:pt>
                <c:pt idx="6004">
                  <c:v>40603</c:v>
                </c:pt>
                <c:pt idx="6005">
                  <c:v>40603</c:v>
                </c:pt>
                <c:pt idx="6006">
                  <c:v>40603</c:v>
                </c:pt>
                <c:pt idx="6007">
                  <c:v>40603</c:v>
                </c:pt>
              </c:numCache>
            </c:numRef>
          </c:xVal>
          <c:yVal>
            <c:numRef>
              <c:f>'Combined Data'!$F$3:$F$6010</c:f>
              <c:numCache>
                <c:formatCode>General</c:formatCode>
                <c:ptCount val="6008"/>
                <c:pt idx="0">
                  <c:v>7.13</c:v>
                </c:pt>
                <c:pt idx="1">
                  <c:v>6.94</c:v>
                </c:pt>
                <c:pt idx="2">
                  <c:v>6.91</c:v>
                </c:pt>
                <c:pt idx="3">
                  <c:v>6.91</c:v>
                </c:pt>
                <c:pt idx="4">
                  <c:v>6.89</c:v>
                </c:pt>
                <c:pt idx="5">
                  <c:v>6.88</c:v>
                </c:pt>
                <c:pt idx="6">
                  <c:v>6.87</c:v>
                </c:pt>
                <c:pt idx="7">
                  <c:v>6.88</c:v>
                </c:pt>
                <c:pt idx="8">
                  <c:v>6.88</c:v>
                </c:pt>
                <c:pt idx="9">
                  <c:v>6.88</c:v>
                </c:pt>
                <c:pt idx="10">
                  <c:v>6.87</c:v>
                </c:pt>
                <c:pt idx="11">
                  <c:v>6.89</c:v>
                </c:pt>
                <c:pt idx="12">
                  <c:v>6.88</c:v>
                </c:pt>
                <c:pt idx="13">
                  <c:v>6.89</c:v>
                </c:pt>
                <c:pt idx="14">
                  <c:v>6.9</c:v>
                </c:pt>
                <c:pt idx="15">
                  <c:v>6.9</c:v>
                </c:pt>
                <c:pt idx="16">
                  <c:v>6.88</c:v>
                </c:pt>
                <c:pt idx="17">
                  <c:v>6.93</c:v>
                </c:pt>
                <c:pt idx="18">
                  <c:v>6.97</c:v>
                </c:pt>
                <c:pt idx="19">
                  <c:v>7.03</c:v>
                </c:pt>
                <c:pt idx="20">
                  <c:v>7.07</c:v>
                </c:pt>
                <c:pt idx="21">
                  <c:v>7.08</c:v>
                </c:pt>
                <c:pt idx="22">
                  <c:v>7.09</c:v>
                </c:pt>
                <c:pt idx="23">
                  <c:v>7.08</c:v>
                </c:pt>
                <c:pt idx="24">
                  <c:v>7.09</c:v>
                </c:pt>
                <c:pt idx="25">
                  <c:v>7.06</c:v>
                </c:pt>
                <c:pt idx="26">
                  <c:v>6.99</c:v>
                </c:pt>
                <c:pt idx="27">
                  <c:v>6.92</c:v>
                </c:pt>
                <c:pt idx="28">
                  <c:v>6.87</c:v>
                </c:pt>
                <c:pt idx="29">
                  <c:v>6.85</c:v>
                </c:pt>
                <c:pt idx="30">
                  <c:v>6.85</c:v>
                </c:pt>
                <c:pt idx="31">
                  <c:v>6.84</c:v>
                </c:pt>
                <c:pt idx="32">
                  <c:v>6.83</c:v>
                </c:pt>
                <c:pt idx="33">
                  <c:v>6.84</c:v>
                </c:pt>
                <c:pt idx="34">
                  <c:v>6.84</c:v>
                </c:pt>
                <c:pt idx="35">
                  <c:v>6.83</c:v>
                </c:pt>
                <c:pt idx="36">
                  <c:v>6.84</c:v>
                </c:pt>
                <c:pt idx="37">
                  <c:v>6.84</c:v>
                </c:pt>
                <c:pt idx="38">
                  <c:v>6.84</c:v>
                </c:pt>
                <c:pt idx="39">
                  <c:v>6.84</c:v>
                </c:pt>
                <c:pt idx="40">
                  <c:v>6.85</c:v>
                </c:pt>
                <c:pt idx="41">
                  <c:v>6.89</c:v>
                </c:pt>
                <c:pt idx="42">
                  <c:v>6.95</c:v>
                </c:pt>
                <c:pt idx="43">
                  <c:v>7.01</c:v>
                </c:pt>
                <c:pt idx="44">
                  <c:v>7.06</c:v>
                </c:pt>
                <c:pt idx="45">
                  <c:v>7.08</c:v>
                </c:pt>
                <c:pt idx="46">
                  <c:v>7.08</c:v>
                </c:pt>
                <c:pt idx="47">
                  <c:v>7.07</c:v>
                </c:pt>
                <c:pt idx="48">
                  <c:v>7.05</c:v>
                </c:pt>
                <c:pt idx="49">
                  <c:v>7.01</c:v>
                </c:pt>
                <c:pt idx="50">
                  <c:v>6.96</c:v>
                </c:pt>
                <c:pt idx="51">
                  <c:v>6.91</c:v>
                </c:pt>
                <c:pt idx="52">
                  <c:v>6.86</c:v>
                </c:pt>
                <c:pt idx="53">
                  <c:v>6.84</c:v>
                </c:pt>
                <c:pt idx="54">
                  <c:v>6.83</c:v>
                </c:pt>
                <c:pt idx="55">
                  <c:v>6.84</c:v>
                </c:pt>
                <c:pt idx="56">
                  <c:v>6.83</c:v>
                </c:pt>
                <c:pt idx="57">
                  <c:v>6.84</c:v>
                </c:pt>
                <c:pt idx="58">
                  <c:v>6.83</c:v>
                </c:pt>
                <c:pt idx="59">
                  <c:v>6.83</c:v>
                </c:pt>
                <c:pt idx="60">
                  <c:v>6.84</c:v>
                </c:pt>
                <c:pt idx="61">
                  <c:v>6.85</c:v>
                </c:pt>
                <c:pt idx="62">
                  <c:v>6.85</c:v>
                </c:pt>
                <c:pt idx="63">
                  <c:v>6.85</c:v>
                </c:pt>
                <c:pt idx="64">
                  <c:v>6.86</c:v>
                </c:pt>
                <c:pt idx="65">
                  <c:v>6.91</c:v>
                </c:pt>
                <c:pt idx="66">
                  <c:v>6.98</c:v>
                </c:pt>
                <c:pt idx="67">
                  <c:v>7.06</c:v>
                </c:pt>
                <c:pt idx="68">
                  <c:v>7.1</c:v>
                </c:pt>
                <c:pt idx="69">
                  <c:v>7.12</c:v>
                </c:pt>
                <c:pt idx="70">
                  <c:v>7.15</c:v>
                </c:pt>
                <c:pt idx="71">
                  <c:v>7.14</c:v>
                </c:pt>
                <c:pt idx="72">
                  <c:v>7.1</c:v>
                </c:pt>
                <c:pt idx="73">
                  <c:v>7.05</c:v>
                </c:pt>
                <c:pt idx="74">
                  <c:v>7.04</c:v>
                </c:pt>
                <c:pt idx="75">
                  <c:v>6.97</c:v>
                </c:pt>
                <c:pt idx="76">
                  <c:v>6.9</c:v>
                </c:pt>
                <c:pt idx="77">
                  <c:v>6.87</c:v>
                </c:pt>
                <c:pt idx="78">
                  <c:v>6.85</c:v>
                </c:pt>
                <c:pt idx="79">
                  <c:v>6.85</c:v>
                </c:pt>
                <c:pt idx="80">
                  <c:v>6.84</c:v>
                </c:pt>
                <c:pt idx="81">
                  <c:v>6.85</c:v>
                </c:pt>
                <c:pt idx="82">
                  <c:v>6.86</c:v>
                </c:pt>
                <c:pt idx="83">
                  <c:v>6.87</c:v>
                </c:pt>
                <c:pt idx="84">
                  <c:v>6.87</c:v>
                </c:pt>
                <c:pt idx="85">
                  <c:v>6.87</c:v>
                </c:pt>
                <c:pt idx="86">
                  <c:v>6.88</c:v>
                </c:pt>
                <c:pt idx="87">
                  <c:v>6.88</c:v>
                </c:pt>
                <c:pt idx="88">
                  <c:v>6.9</c:v>
                </c:pt>
                <c:pt idx="89">
                  <c:v>6.93</c:v>
                </c:pt>
                <c:pt idx="90">
                  <c:v>6.97</c:v>
                </c:pt>
                <c:pt idx="91">
                  <c:v>7.02</c:v>
                </c:pt>
                <c:pt idx="92">
                  <c:v>7.01</c:v>
                </c:pt>
                <c:pt idx="93">
                  <c:v>7.04</c:v>
                </c:pt>
                <c:pt idx="94">
                  <c:v>7.04</c:v>
                </c:pt>
                <c:pt idx="95">
                  <c:v>7.04</c:v>
                </c:pt>
                <c:pt idx="96">
                  <c:v>7.04</c:v>
                </c:pt>
                <c:pt idx="97">
                  <c:v>7.02</c:v>
                </c:pt>
                <c:pt idx="98">
                  <c:v>6.96</c:v>
                </c:pt>
                <c:pt idx="99">
                  <c:v>6.9</c:v>
                </c:pt>
                <c:pt idx="100">
                  <c:v>6.92</c:v>
                </c:pt>
                <c:pt idx="101">
                  <c:v>6.9</c:v>
                </c:pt>
                <c:pt idx="102">
                  <c:v>6.83</c:v>
                </c:pt>
                <c:pt idx="103">
                  <c:v>6.87</c:v>
                </c:pt>
                <c:pt idx="104">
                  <c:v>6.87</c:v>
                </c:pt>
                <c:pt idx="105">
                  <c:v>6.88</c:v>
                </c:pt>
                <c:pt idx="106">
                  <c:v>6.87</c:v>
                </c:pt>
                <c:pt idx="107">
                  <c:v>6.87</c:v>
                </c:pt>
                <c:pt idx="108">
                  <c:v>6.87</c:v>
                </c:pt>
                <c:pt idx="109">
                  <c:v>6.88</c:v>
                </c:pt>
                <c:pt idx="110">
                  <c:v>6.88</c:v>
                </c:pt>
                <c:pt idx="111">
                  <c:v>6.88</c:v>
                </c:pt>
                <c:pt idx="112">
                  <c:v>6.88</c:v>
                </c:pt>
                <c:pt idx="113">
                  <c:v>6.93</c:v>
                </c:pt>
                <c:pt idx="114">
                  <c:v>7</c:v>
                </c:pt>
                <c:pt idx="115">
                  <c:v>7.05</c:v>
                </c:pt>
                <c:pt idx="116">
                  <c:v>7.11</c:v>
                </c:pt>
                <c:pt idx="117">
                  <c:v>7.04</c:v>
                </c:pt>
                <c:pt idx="118">
                  <c:v>7.11</c:v>
                </c:pt>
                <c:pt idx="119">
                  <c:v>7.13</c:v>
                </c:pt>
                <c:pt idx="120">
                  <c:v>7.05</c:v>
                </c:pt>
                <c:pt idx="121">
                  <c:v>7.04</c:v>
                </c:pt>
                <c:pt idx="122">
                  <c:v>7.02</c:v>
                </c:pt>
                <c:pt idx="123">
                  <c:v>6.97</c:v>
                </c:pt>
                <c:pt idx="124">
                  <c:v>6.91</c:v>
                </c:pt>
                <c:pt idx="125">
                  <c:v>6.9</c:v>
                </c:pt>
                <c:pt idx="126">
                  <c:v>6.9</c:v>
                </c:pt>
                <c:pt idx="127">
                  <c:v>6.9</c:v>
                </c:pt>
                <c:pt idx="128">
                  <c:v>6.89</c:v>
                </c:pt>
                <c:pt idx="129">
                  <c:v>6.89</c:v>
                </c:pt>
                <c:pt idx="130">
                  <c:v>6.89</c:v>
                </c:pt>
                <c:pt idx="131">
                  <c:v>6.88</c:v>
                </c:pt>
                <c:pt idx="132">
                  <c:v>6.89</c:v>
                </c:pt>
                <c:pt idx="133">
                  <c:v>6.87</c:v>
                </c:pt>
                <c:pt idx="134">
                  <c:v>6.89</c:v>
                </c:pt>
                <c:pt idx="135">
                  <c:v>6.88</c:v>
                </c:pt>
                <c:pt idx="136">
                  <c:v>6.89</c:v>
                </c:pt>
                <c:pt idx="137">
                  <c:v>6.95</c:v>
                </c:pt>
                <c:pt idx="138">
                  <c:v>7.04</c:v>
                </c:pt>
                <c:pt idx="139">
                  <c:v>7.1</c:v>
                </c:pt>
                <c:pt idx="140">
                  <c:v>7.15</c:v>
                </c:pt>
                <c:pt idx="141">
                  <c:v>7.16</c:v>
                </c:pt>
                <c:pt idx="142">
                  <c:v>7.18</c:v>
                </c:pt>
                <c:pt idx="143">
                  <c:v>7.17</c:v>
                </c:pt>
                <c:pt idx="144">
                  <c:v>7.15</c:v>
                </c:pt>
                <c:pt idx="145">
                  <c:v>7.08</c:v>
                </c:pt>
                <c:pt idx="146">
                  <c:v>7.02</c:v>
                </c:pt>
                <c:pt idx="147">
                  <c:v>6.96</c:v>
                </c:pt>
                <c:pt idx="148">
                  <c:v>6.9</c:v>
                </c:pt>
                <c:pt idx="149">
                  <c:v>6.87</c:v>
                </c:pt>
                <c:pt idx="150">
                  <c:v>6.85</c:v>
                </c:pt>
                <c:pt idx="151">
                  <c:v>6.85</c:v>
                </c:pt>
                <c:pt idx="152">
                  <c:v>6.85</c:v>
                </c:pt>
                <c:pt idx="153">
                  <c:v>6.85</c:v>
                </c:pt>
                <c:pt idx="154">
                  <c:v>6.85</c:v>
                </c:pt>
                <c:pt idx="155">
                  <c:v>6.85</c:v>
                </c:pt>
                <c:pt idx="156">
                  <c:v>6.86</c:v>
                </c:pt>
                <c:pt idx="157">
                  <c:v>6.87</c:v>
                </c:pt>
                <c:pt idx="158">
                  <c:v>6.86</c:v>
                </c:pt>
                <c:pt idx="159">
                  <c:v>6.87</c:v>
                </c:pt>
                <c:pt idx="160">
                  <c:v>6.88</c:v>
                </c:pt>
                <c:pt idx="161">
                  <c:v>6.94</c:v>
                </c:pt>
                <c:pt idx="162">
                  <c:v>7.02</c:v>
                </c:pt>
                <c:pt idx="163">
                  <c:v>7.11</c:v>
                </c:pt>
                <c:pt idx="164">
                  <c:v>7.19</c:v>
                </c:pt>
                <c:pt idx="165">
                  <c:v>7.2</c:v>
                </c:pt>
                <c:pt idx="166">
                  <c:v>7.24</c:v>
                </c:pt>
                <c:pt idx="167">
                  <c:v>7.24</c:v>
                </c:pt>
                <c:pt idx="168">
                  <c:v>7.24</c:v>
                </c:pt>
                <c:pt idx="169">
                  <c:v>7.14</c:v>
                </c:pt>
                <c:pt idx="170">
                  <c:v>7.05</c:v>
                </c:pt>
                <c:pt idx="171">
                  <c:v>6.98</c:v>
                </c:pt>
                <c:pt idx="172">
                  <c:v>6.88</c:v>
                </c:pt>
                <c:pt idx="173">
                  <c:v>6.84</c:v>
                </c:pt>
                <c:pt idx="174">
                  <c:v>6.83</c:v>
                </c:pt>
                <c:pt idx="175">
                  <c:v>6.82</c:v>
                </c:pt>
                <c:pt idx="176">
                  <c:v>6.82</c:v>
                </c:pt>
                <c:pt idx="177">
                  <c:v>6.83</c:v>
                </c:pt>
                <c:pt idx="178">
                  <c:v>6.83</c:v>
                </c:pt>
                <c:pt idx="179">
                  <c:v>6.83</c:v>
                </c:pt>
                <c:pt idx="180">
                  <c:v>6.84</c:v>
                </c:pt>
                <c:pt idx="181">
                  <c:v>6.84</c:v>
                </c:pt>
                <c:pt idx="182">
                  <c:v>6.84</c:v>
                </c:pt>
                <c:pt idx="183">
                  <c:v>6.84</c:v>
                </c:pt>
                <c:pt idx="184">
                  <c:v>6.85</c:v>
                </c:pt>
                <c:pt idx="185">
                  <c:v>6.95</c:v>
                </c:pt>
                <c:pt idx="186">
                  <c:v>7.04</c:v>
                </c:pt>
                <c:pt idx="187">
                  <c:v>7.11</c:v>
                </c:pt>
                <c:pt idx="188">
                  <c:v>7.13</c:v>
                </c:pt>
                <c:pt idx="189">
                  <c:v>7.17</c:v>
                </c:pt>
                <c:pt idx="190">
                  <c:v>7.13</c:v>
                </c:pt>
                <c:pt idx="191">
                  <c:v>7.06</c:v>
                </c:pt>
                <c:pt idx="192">
                  <c:v>7.02</c:v>
                </c:pt>
                <c:pt idx="193">
                  <c:v>6.97</c:v>
                </c:pt>
                <c:pt idx="194">
                  <c:v>6.96</c:v>
                </c:pt>
                <c:pt idx="195">
                  <c:v>6.94</c:v>
                </c:pt>
                <c:pt idx="196">
                  <c:v>6.9</c:v>
                </c:pt>
                <c:pt idx="197">
                  <c:v>6.84</c:v>
                </c:pt>
                <c:pt idx="198">
                  <c:v>6.87</c:v>
                </c:pt>
                <c:pt idx="199">
                  <c:v>6.89</c:v>
                </c:pt>
                <c:pt idx="200">
                  <c:v>6.89</c:v>
                </c:pt>
                <c:pt idx="201">
                  <c:v>6.88</c:v>
                </c:pt>
                <c:pt idx="202">
                  <c:v>6.81</c:v>
                </c:pt>
                <c:pt idx="203">
                  <c:v>6.85</c:v>
                </c:pt>
                <c:pt idx="204">
                  <c:v>6.87</c:v>
                </c:pt>
                <c:pt idx="205">
                  <c:v>6.85</c:v>
                </c:pt>
                <c:pt idx="206">
                  <c:v>6.86</c:v>
                </c:pt>
                <c:pt idx="207">
                  <c:v>6.85</c:v>
                </c:pt>
                <c:pt idx="208">
                  <c:v>6.87</c:v>
                </c:pt>
                <c:pt idx="209">
                  <c:v>6.94</c:v>
                </c:pt>
                <c:pt idx="210">
                  <c:v>6.98</c:v>
                </c:pt>
                <c:pt idx="211">
                  <c:v>7.12</c:v>
                </c:pt>
                <c:pt idx="212">
                  <c:v>7.19</c:v>
                </c:pt>
                <c:pt idx="213">
                  <c:v>7.22</c:v>
                </c:pt>
                <c:pt idx="214">
                  <c:v>7.25</c:v>
                </c:pt>
                <c:pt idx="215">
                  <c:v>7.21</c:v>
                </c:pt>
                <c:pt idx="216">
                  <c:v>7.19</c:v>
                </c:pt>
                <c:pt idx="217">
                  <c:v>7.12</c:v>
                </c:pt>
                <c:pt idx="218">
                  <c:v>7.02</c:v>
                </c:pt>
                <c:pt idx="219">
                  <c:v>6.93</c:v>
                </c:pt>
                <c:pt idx="220">
                  <c:v>6.84</c:v>
                </c:pt>
                <c:pt idx="221">
                  <c:v>6.81</c:v>
                </c:pt>
                <c:pt idx="222">
                  <c:v>6.8</c:v>
                </c:pt>
                <c:pt idx="223">
                  <c:v>6.78</c:v>
                </c:pt>
                <c:pt idx="224">
                  <c:v>6.78</c:v>
                </c:pt>
                <c:pt idx="225">
                  <c:v>6.77</c:v>
                </c:pt>
                <c:pt idx="226">
                  <c:v>6.79</c:v>
                </c:pt>
                <c:pt idx="227">
                  <c:v>6.8</c:v>
                </c:pt>
                <c:pt idx="228">
                  <c:v>6.8</c:v>
                </c:pt>
                <c:pt idx="229">
                  <c:v>6.81</c:v>
                </c:pt>
                <c:pt idx="230">
                  <c:v>6.82</c:v>
                </c:pt>
                <c:pt idx="231">
                  <c:v>6.82</c:v>
                </c:pt>
                <c:pt idx="232">
                  <c:v>6.84</c:v>
                </c:pt>
                <c:pt idx="233">
                  <c:v>6.92</c:v>
                </c:pt>
                <c:pt idx="234">
                  <c:v>7.02</c:v>
                </c:pt>
                <c:pt idx="235">
                  <c:v>7.13</c:v>
                </c:pt>
                <c:pt idx="236">
                  <c:v>7.21</c:v>
                </c:pt>
                <c:pt idx="237">
                  <c:v>7.24</c:v>
                </c:pt>
                <c:pt idx="238">
                  <c:v>7.27</c:v>
                </c:pt>
                <c:pt idx="239">
                  <c:v>7.25</c:v>
                </c:pt>
                <c:pt idx="240">
                  <c:v>7.23</c:v>
                </c:pt>
                <c:pt idx="241">
                  <c:v>7.14</c:v>
                </c:pt>
                <c:pt idx="242">
                  <c:v>7.03</c:v>
                </c:pt>
                <c:pt idx="243">
                  <c:v>6.95</c:v>
                </c:pt>
                <c:pt idx="244">
                  <c:v>6.87</c:v>
                </c:pt>
                <c:pt idx="245">
                  <c:v>6.84</c:v>
                </c:pt>
                <c:pt idx="246">
                  <c:v>6.85</c:v>
                </c:pt>
                <c:pt idx="247">
                  <c:v>6.85</c:v>
                </c:pt>
                <c:pt idx="248">
                  <c:v>6.86</c:v>
                </c:pt>
                <c:pt idx="249">
                  <c:v>6.86</c:v>
                </c:pt>
                <c:pt idx="250">
                  <c:v>6.86</c:v>
                </c:pt>
                <c:pt idx="251">
                  <c:v>6.87</c:v>
                </c:pt>
                <c:pt idx="252">
                  <c:v>6.87</c:v>
                </c:pt>
                <c:pt idx="253">
                  <c:v>6.88</c:v>
                </c:pt>
                <c:pt idx="254">
                  <c:v>6.87</c:v>
                </c:pt>
                <c:pt idx="255">
                  <c:v>6.87</c:v>
                </c:pt>
                <c:pt idx="256">
                  <c:v>6.88</c:v>
                </c:pt>
                <c:pt idx="257">
                  <c:v>6.9</c:v>
                </c:pt>
                <c:pt idx="258">
                  <c:v>6.98</c:v>
                </c:pt>
                <c:pt idx="259">
                  <c:v>7</c:v>
                </c:pt>
                <c:pt idx="260">
                  <c:v>7.04</c:v>
                </c:pt>
                <c:pt idx="261">
                  <c:v>7.21</c:v>
                </c:pt>
                <c:pt idx="262">
                  <c:v>7.21</c:v>
                </c:pt>
                <c:pt idx="263">
                  <c:v>7.17</c:v>
                </c:pt>
                <c:pt idx="264">
                  <c:v>7.27</c:v>
                </c:pt>
                <c:pt idx="265">
                  <c:v>7.22</c:v>
                </c:pt>
                <c:pt idx="266">
                  <c:v>7.08</c:v>
                </c:pt>
                <c:pt idx="267">
                  <c:v>6.98</c:v>
                </c:pt>
                <c:pt idx="268">
                  <c:v>6.9</c:v>
                </c:pt>
                <c:pt idx="269">
                  <c:v>6.86</c:v>
                </c:pt>
                <c:pt idx="270">
                  <c:v>6.85</c:v>
                </c:pt>
                <c:pt idx="271">
                  <c:v>6.86</c:v>
                </c:pt>
                <c:pt idx="272">
                  <c:v>6.85</c:v>
                </c:pt>
                <c:pt idx="273">
                  <c:v>6.86</c:v>
                </c:pt>
                <c:pt idx="274">
                  <c:v>6.85</c:v>
                </c:pt>
                <c:pt idx="275">
                  <c:v>6.84</c:v>
                </c:pt>
                <c:pt idx="276">
                  <c:v>6.8</c:v>
                </c:pt>
                <c:pt idx="277">
                  <c:v>6.83</c:v>
                </c:pt>
                <c:pt idx="278">
                  <c:v>6.83</c:v>
                </c:pt>
                <c:pt idx="279">
                  <c:v>6.84</c:v>
                </c:pt>
                <c:pt idx="280">
                  <c:v>6.84</c:v>
                </c:pt>
                <c:pt idx="281">
                  <c:v>6.91</c:v>
                </c:pt>
                <c:pt idx="282">
                  <c:v>7.02</c:v>
                </c:pt>
                <c:pt idx="283">
                  <c:v>7.16</c:v>
                </c:pt>
                <c:pt idx="284">
                  <c:v>7.26</c:v>
                </c:pt>
                <c:pt idx="285">
                  <c:v>7.28</c:v>
                </c:pt>
                <c:pt idx="286">
                  <c:v>7.27</c:v>
                </c:pt>
                <c:pt idx="287">
                  <c:v>7.27</c:v>
                </c:pt>
                <c:pt idx="288">
                  <c:v>7.25</c:v>
                </c:pt>
                <c:pt idx="289">
                  <c:v>7.24</c:v>
                </c:pt>
                <c:pt idx="290">
                  <c:v>7.11</c:v>
                </c:pt>
                <c:pt idx="291">
                  <c:v>6.98</c:v>
                </c:pt>
                <c:pt idx="292">
                  <c:v>6.87</c:v>
                </c:pt>
                <c:pt idx="293">
                  <c:v>6.83</c:v>
                </c:pt>
                <c:pt idx="294">
                  <c:v>6.81</c:v>
                </c:pt>
                <c:pt idx="295">
                  <c:v>6.8</c:v>
                </c:pt>
                <c:pt idx="296">
                  <c:v>6.79</c:v>
                </c:pt>
                <c:pt idx="297">
                  <c:v>6.79</c:v>
                </c:pt>
                <c:pt idx="298">
                  <c:v>6.79</c:v>
                </c:pt>
                <c:pt idx="299">
                  <c:v>6.78</c:v>
                </c:pt>
                <c:pt idx="300">
                  <c:v>6.79</c:v>
                </c:pt>
                <c:pt idx="301">
                  <c:v>6.8</c:v>
                </c:pt>
                <c:pt idx="302">
                  <c:v>6.81</c:v>
                </c:pt>
                <c:pt idx="303">
                  <c:v>6.81</c:v>
                </c:pt>
                <c:pt idx="304">
                  <c:v>6.82</c:v>
                </c:pt>
                <c:pt idx="305">
                  <c:v>6.88</c:v>
                </c:pt>
                <c:pt idx="306">
                  <c:v>7</c:v>
                </c:pt>
                <c:pt idx="307">
                  <c:v>7.14</c:v>
                </c:pt>
                <c:pt idx="308">
                  <c:v>7.25</c:v>
                </c:pt>
                <c:pt idx="309">
                  <c:v>7.28</c:v>
                </c:pt>
                <c:pt idx="310">
                  <c:v>7.31</c:v>
                </c:pt>
                <c:pt idx="311">
                  <c:v>7.28</c:v>
                </c:pt>
                <c:pt idx="312">
                  <c:v>7.22</c:v>
                </c:pt>
                <c:pt idx="313">
                  <c:v>7.16</c:v>
                </c:pt>
                <c:pt idx="314">
                  <c:v>7.03</c:v>
                </c:pt>
                <c:pt idx="315">
                  <c:v>6.94</c:v>
                </c:pt>
                <c:pt idx="316">
                  <c:v>6.86</c:v>
                </c:pt>
                <c:pt idx="317">
                  <c:v>6.82</c:v>
                </c:pt>
                <c:pt idx="318">
                  <c:v>6.79</c:v>
                </c:pt>
                <c:pt idx="319">
                  <c:v>6.78</c:v>
                </c:pt>
                <c:pt idx="320">
                  <c:v>6.77</c:v>
                </c:pt>
                <c:pt idx="321">
                  <c:v>6.77</c:v>
                </c:pt>
                <c:pt idx="322">
                  <c:v>6.76</c:v>
                </c:pt>
                <c:pt idx="323">
                  <c:v>6.76</c:v>
                </c:pt>
                <c:pt idx="324">
                  <c:v>6.77</c:v>
                </c:pt>
                <c:pt idx="325">
                  <c:v>6.77</c:v>
                </c:pt>
                <c:pt idx="326">
                  <c:v>6.77</c:v>
                </c:pt>
                <c:pt idx="327">
                  <c:v>6.78</c:v>
                </c:pt>
                <c:pt idx="328">
                  <c:v>6.8</c:v>
                </c:pt>
                <c:pt idx="329">
                  <c:v>6.87</c:v>
                </c:pt>
                <c:pt idx="330">
                  <c:v>6.98</c:v>
                </c:pt>
                <c:pt idx="331">
                  <c:v>7.15</c:v>
                </c:pt>
                <c:pt idx="332">
                  <c:v>7.25</c:v>
                </c:pt>
                <c:pt idx="333">
                  <c:v>7.29</c:v>
                </c:pt>
                <c:pt idx="334">
                  <c:v>7.33</c:v>
                </c:pt>
                <c:pt idx="335">
                  <c:v>7.29</c:v>
                </c:pt>
                <c:pt idx="336">
                  <c:v>7.26</c:v>
                </c:pt>
                <c:pt idx="337">
                  <c:v>7.16</c:v>
                </c:pt>
                <c:pt idx="338">
                  <c:v>7.05</c:v>
                </c:pt>
                <c:pt idx="339">
                  <c:v>6.95</c:v>
                </c:pt>
                <c:pt idx="340">
                  <c:v>6.85</c:v>
                </c:pt>
                <c:pt idx="341">
                  <c:v>6.81</c:v>
                </c:pt>
                <c:pt idx="342">
                  <c:v>6.79</c:v>
                </c:pt>
                <c:pt idx="343">
                  <c:v>6.77</c:v>
                </c:pt>
                <c:pt idx="344">
                  <c:v>6.77</c:v>
                </c:pt>
                <c:pt idx="345">
                  <c:v>6.76</c:v>
                </c:pt>
                <c:pt idx="346">
                  <c:v>6.76</c:v>
                </c:pt>
                <c:pt idx="347">
                  <c:v>6.76</c:v>
                </c:pt>
                <c:pt idx="348">
                  <c:v>6.76</c:v>
                </c:pt>
                <c:pt idx="349">
                  <c:v>6.75</c:v>
                </c:pt>
                <c:pt idx="350">
                  <c:v>6.76</c:v>
                </c:pt>
                <c:pt idx="351">
                  <c:v>6.76</c:v>
                </c:pt>
                <c:pt idx="352">
                  <c:v>6.77</c:v>
                </c:pt>
                <c:pt idx="353">
                  <c:v>6.84</c:v>
                </c:pt>
                <c:pt idx="354">
                  <c:v>6.95</c:v>
                </c:pt>
                <c:pt idx="355">
                  <c:v>7.12</c:v>
                </c:pt>
                <c:pt idx="356">
                  <c:v>7.25</c:v>
                </c:pt>
                <c:pt idx="357">
                  <c:v>7.31</c:v>
                </c:pt>
                <c:pt idx="358">
                  <c:v>7.33</c:v>
                </c:pt>
                <c:pt idx="359">
                  <c:v>7.3</c:v>
                </c:pt>
                <c:pt idx="360">
                  <c:v>7.26</c:v>
                </c:pt>
                <c:pt idx="361">
                  <c:v>7.17</c:v>
                </c:pt>
                <c:pt idx="362">
                  <c:v>7.03</c:v>
                </c:pt>
                <c:pt idx="363">
                  <c:v>6.92</c:v>
                </c:pt>
                <c:pt idx="364">
                  <c:v>6.84</c:v>
                </c:pt>
                <c:pt idx="365">
                  <c:v>6.8</c:v>
                </c:pt>
                <c:pt idx="366">
                  <c:v>6.78</c:v>
                </c:pt>
                <c:pt idx="367">
                  <c:v>6.76</c:v>
                </c:pt>
                <c:pt idx="368">
                  <c:v>6.75</c:v>
                </c:pt>
                <c:pt idx="369">
                  <c:v>6.75</c:v>
                </c:pt>
                <c:pt idx="370">
                  <c:v>6.75</c:v>
                </c:pt>
                <c:pt idx="371">
                  <c:v>6.75</c:v>
                </c:pt>
                <c:pt idx="372">
                  <c:v>6.75</c:v>
                </c:pt>
                <c:pt idx="373">
                  <c:v>6.75</c:v>
                </c:pt>
                <c:pt idx="374">
                  <c:v>6.75</c:v>
                </c:pt>
                <c:pt idx="375">
                  <c:v>6.75</c:v>
                </c:pt>
                <c:pt idx="376">
                  <c:v>6.77</c:v>
                </c:pt>
                <c:pt idx="377">
                  <c:v>6.84</c:v>
                </c:pt>
                <c:pt idx="378">
                  <c:v>6.96</c:v>
                </c:pt>
                <c:pt idx="379">
                  <c:v>7.16</c:v>
                </c:pt>
                <c:pt idx="380">
                  <c:v>7.27</c:v>
                </c:pt>
                <c:pt idx="381">
                  <c:v>7.33</c:v>
                </c:pt>
                <c:pt idx="382">
                  <c:v>7.37</c:v>
                </c:pt>
                <c:pt idx="383">
                  <c:v>7.32</c:v>
                </c:pt>
                <c:pt idx="384">
                  <c:v>7.27</c:v>
                </c:pt>
                <c:pt idx="385">
                  <c:v>7.19</c:v>
                </c:pt>
                <c:pt idx="386">
                  <c:v>7.04</c:v>
                </c:pt>
                <c:pt idx="387">
                  <c:v>6.92</c:v>
                </c:pt>
                <c:pt idx="388">
                  <c:v>6.82</c:v>
                </c:pt>
                <c:pt idx="389">
                  <c:v>6.78</c:v>
                </c:pt>
                <c:pt idx="390">
                  <c:v>6.77</c:v>
                </c:pt>
                <c:pt idx="391">
                  <c:v>6.76</c:v>
                </c:pt>
                <c:pt idx="392">
                  <c:v>6.75</c:v>
                </c:pt>
                <c:pt idx="393">
                  <c:v>6.75</c:v>
                </c:pt>
                <c:pt idx="394">
                  <c:v>6.74</c:v>
                </c:pt>
                <c:pt idx="395">
                  <c:v>6.74</c:v>
                </c:pt>
                <c:pt idx="396">
                  <c:v>6.75</c:v>
                </c:pt>
                <c:pt idx="397">
                  <c:v>6.76</c:v>
                </c:pt>
                <c:pt idx="398">
                  <c:v>6.76</c:v>
                </c:pt>
                <c:pt idx="399">
                  <c:v>6.76</c:v>
                </c:pt>
                <c:pt idx="400">
                  <c:v>6.78</c:v>
                </c:pt>
                <c:pt idx="401">
                  <c:v>6.86</c:v>
                </c:pt>
                <c:pt idx="402">
                  <c:v>6.98</c:v>
                </c:pt>
                <c:pt idx="403">
                  <c:v>7.11</c:v>
                </c:pt>
                <c:pt idx="404">
                  <c:v>7.28</c:v>
                </c:pt>
                <c:pt idx="405">
                  <c:v>7.34</c:v>
                </c:pt>
                <c:pt idx="406">
                  <c:v>7.35</c:v>
                </c:pt>
                <c:pt idx="407">
                  <c:v>7.32</c:v>
                </c:pt>
                <c:pt idx="408">
                  <c:v>7.25</c:v>
                </c:pt>
                <c:pt idx="409">
                  <c:v>7.2</c:v>
                </c:pt>
                <c:pt idx="410">
                  <c:v>7.07</c:v>
                </c:pt>
                <c:pt idx="411">
                  <c:v>6.96</c:v>
                </c:pt>
                <c:pt idx="412">
                  <c:v>6.84</c:v>
                </c:pt>
                <c:pt idx="413">
                  <c:v>6.79</c:v>
                </c:pt>
                <c:pt idx="414">
                  <c:v>6.78</c:v>
                </c:pt>
                <c:pt idx="415">
                  <c:v>6.77</c:v>
                </c:pt>
                <c:pt idx="416">
                  <c:v>6.76</c:v>
                </c:pt>
                <c:pt idx="417">
                  <c:v>6.76</c:v>
                </c:pt>
                <c:pt idx="418">
                  <c:v>6.78</c:v>
                </c:pt>
                <c:pt idx="419">
                  <c:v>6.77</c:v>
                </c:pt>
                <c:pt idx="420">
                  <c:v>6.77</c:v>
                </c:pt>
                <c:pt idx="421">
                  <c:v>6.77</c:v>
                </c:pt>
                <c:pt idx="422">
                  <c:v>6.78</c:v>
                </c:pt>
                <c:pt idx="423">
                  <c:v>6.77</c:v>
                </c:pt>
                <c:pt idx="424">
                  <c:v>6.79</c:v>
                </c:pt>
                <c:pt idx="425">
                  <c:v>6.85</c:v>
                </c:pt>
                <c:pt idx="426">
                  <c:v>6.97</c:v>
                </c:pt>
                <c:pt idx="427">
                  <c:v>7.14</c:v>
                </c:pt>
                <c:pt idx="428">
                  <c:v>7.26</c:v>
                </c:pt>
                <c:pt idx="429">
                  <c:v>7.29</c:v>
                </c:pt>
                <c:pt idx="430">
                  <c:v>7.28</c:v>
                </c:pt>
                <c:pt idx="431">
                  <c:v>7.25</c:v>
                </c:pt>
                <c:pt idx="432">
                  <c:v>7.23</c:v>
                </c:pt>
                <c:pt idx="433">
                  <c:v>7.15</c:v>
                </c:pt>
                <c:pt idx="434">
                  <c:v>7.02</c:v>
                </c:pt>
                <c:pt idx="435">
                  <c:v>6.91</c:v>
                </c:pt>
                <c:pt idx="436">
                  <c:v>6.82</c:v>
                </c:pt>
                <c:pt idx="437">
                  <c:v>6.79</c:v>
                </c:pt>
                <c:pt idx="438">
                  <c:v>6.77</c:v>
                </c:pt>
                <c:pt idx="439">
                  <c:v>6.76</c:v>
                </c:pt>
                <c:pt idx="440">
                  <c:v>6.75</c:v>
                </c:pt>
                <c:pt idx="441">
                  <c:v>6.75</c:v>
                </c:pt>
                <c:pt idx="442">
                  <c:v>6.75</c:v>
                </c:pt>
                <c:pt idx="443">
                  <c:v>6.75</c:v>
                </c:pt>
                <c:pt idx="444">
                  <c:v>6.76</c:v>
                </c:pt>
                <c:pt idx="445">
                  <c:v>6.76</c:v>
                </c:pt>
                <c:pt idx="446">
                  <c:v>6.76</c:v>
                </c:pt>
                <c:pt idx="447">
                  <c:v>6.75</c:v>
                </c:pt>
                <c:pt idx="448">
                  <c:v>6.76</c:v>
                </c:pt>
                <c:pt idx="449">
                  <c:v>6.81</c:v>
                </c:pt>
                <c:pt idx="450">
                  <c:v>6.91</c:v>
                </c:pt>
                <c:pt idx="451">
                  <c:v>7.08</c:v>
                </c:pt>
                <c:pt idx="452">
                  <c:v>7.21</c:v>
                </c:pt>
                <c:pt idx="453">
                  <c:v>7.24</c:v>
                </c:pt>
                <c:pt idx="454">
                  <c:v>7.25</c:v>
                </c:pt>
                <c:pt idx="455">
                  <c:v>7.21</c:v>
                </c:pt>
                <c:pt idx="456">
                  <c:v>7.18</c:v>
                </c:pt>
                <c:pt idx="457">
                  <c:v>7.1</c:v>
                </c:pt>
                <c:pt idx="458">
                  <c:v>7</c:v>
                </c:pt>
                <c:pt idx="459">
                  <c:v>6.92</c:v>
                </c:pt>
                <c:pt idx="460">
                  <c:v>6.85</c:v>
                </c:pt>
                <c:pt idx="461">
                  <c:v>6.8</c:v>
                </c:pt>
                <c:pt idx="462">
                  <c:v>6.77</c:v>
                </c:pt>
                <c:pt idx="463">
                  <c:v>6.76</c:v>
                </c:pt>
                <c:pt idx="464">
                  <c:v>6.75</c:v>
                </c:pt>
                <c:pt idx="465">
                  <c:v>6.75</c:v>
                </c:pt>
                <c:pt idx="466">
                  <c:v>6.75</c:v>
                </c:pt>
                <c:pt idx="467">
                  <c:v>6.75</c:v>
                </c:pt>
                <c:pt idx="468">
                  <c:v>6.75</c:v>
                </c:pt>
                <c:pt idx="469">
                  <c:v>6.75</c:v>
                </c:pt>
                <c:pt idx="470">
                  <c:v>6.75</c:v>
                </c:pt>
                <c:pt idx="471">
                  <c:v>6.74</c:v>
                </c:pt>
                <c:pt idx="472">
                  <c:v>6.78</c:v>
                </c:pt>
                <c:pt idx="473">
                  <c:v>6.8</c:v>
                </c:pt>
                <c:pt idx="474">
                  <c:v>6.88</c:v>
                </c:pt>
                <c:pt idx="475">
                  <c:v>7.02</c:v>
                </c:pt>
                <c:pt idx="476">
                  <c:v>7.11</c:v>
                </c:pt>
                <c:pt idx="477">
                  <c:v>7.13</c:v>
                </c:pt>
                <c:pt idx="478">
                  <c:v>7.13</c:v>
                </c:pt>
                <c:pt idx="479">
                  <c:v>7.1</c:v>
                </c:pt>
                <c:pt idx="480">
                  <c:v>7.07</c:v>
                </c:pt>
                <c:pt idx="481">
                  <c:v>7.03</c:v>
                </c:pt>
                <c:pt idx="482">
                  <c:v>6.94</c:v>
                </c:pt>
                <c:pt idx="483">
                  <c:v>6.88</c:v>
                </c:pt>
                <c:pt idx="484">
                  <c:v>6.81</c:v>
                </c:pt>
                <c:pt idx="485">
                  <c:v>6.77</c:v>
                </c:pt>
                <c:pt idx="486">
                  <c:v>6.74</c:v>
                </c:pt>
                <c:pt idx="487">
                  <c:v>6.73</c:v>
                </c:pt>
                <c:pt idx="488">
                  <c:v>6.72</c:v>
                </c:pt>
                <c:pt idx="489">
                  <c:v>6.73</c:v>
                </c:pt>
                <c:pt idx="490">
                  <c:v>6.73</c:v>
                </c:pt>
                <c:pt idx="491">
                  <c:v>6.74</c:v>
                </c:pt>
                <c:pt idx="492">
                  <c:v>6.72</c:v>
                </c:pt>
                <c:pt idx="493">
                  <c:v>6.74</c:v>
                </c:pt>
                <c:pt idx="494">
                  <c:v>6.74</c:v>
                </c:pt>
                <c:pt idx="495">
                  <c:v>6.74</c:v>
                </c:pt>
                <c:pt idx="496">
                  <c:v>6.76</c:v>
                </c:pt>
                <c:pt idx="497">
                  <c:v>6.8</c:v>
                </c:pt>
                <c:pt idx="498">
                  <c:v>6.85</c:v>
                </c:pt>
                <c:pt idx="499">
                  <c:v>6.96</c:v>
                </c:pt>
                <c:pt idx="500">
                  <c:v>7.02</c:v>
                </c:pt>
                <c:pt idx="501">
                  <c:v>7.06</c:v>
                </c:pt>
                <c:pt idx="502">
                  <c:v>7.06</c:v>
                </c:pt>
                <c:pt idx="503">
                  <c:v>7.04</c:v>
                </c:pt>
                <c:pt idx="504">
                  <c:v>7.01</c:v>
                </c:pt>
                <c:pt idx="505">
                  <c:v>6.97</c:v>
                </c:pt>
                <c:pt idx="506">
                  <c:v>6.93</c:v>
                </c:pt>
                <c:pt idx="507">
                  <c:v>6.85</c:v>
                </c:pt>
                <c:pt idx="508">
                  <c:v>6.8</c:v>
                </c:pt>
                <c:pt idx="509">
                  <c:v>6.77</c:v>
                </c:pt>
                <c:pt idx="510">
                  <c:v>6.76</c:v>
                </c:pt>
                <c:pt idx="511">
                  <c:v>6.76</c:v>
                </c:pt>
                <c:pt idx="512">
                  <c:v>6.76</c:v>
                </c:pt>
                <c:pt idx="513">
                  <c:v>6.75</c:v>
                </c:pt>
                <c:pt idx="514">
                  <c:v>6.74</c:v>
                </c:pt>
                <c:pt idx="515">
                  <c:v>6.75</c:v>
                </c:pt>
                <c:pt idx="516">
                  <c:v>6.74</c:v>
                </c:pt>
                <c:pt idx="517">
                  <c:v>6.75</c:v>
                </c:pt>
                <c:pt idx="518">
                  <c:v>6.76</c:v>
                </c:pt>
                <c:pt idx="519">
                  <c:v>6.76</c:v>
                </c:pt>
                <c:pt idx="520">
                  <c:v>6.78</c:v>
                </c:pt>
                <c:pt idx="521">
                  <c:v>6.82</c:v>
                </c:pt>
                <c:pt idx="522">
                  <c:v>6.87</c:v>
                </c:pt>
                <c:pt idx="523">
                  <c:v>6.87</c:v>
                </c:pt>
                <c:pt idx="524">
                  <c:v>6.89</c:v>
                </c:pt>
                <c:pt idx="525">
                  <c:v>6.89</c:v>
                </c:pt>
                <c:pt idx="526">
                  <c:v>6.88</c:v>
                </c:pt>
                <c:pt idx="527">
                  <c:v>6.86</c:v>
                </c:pt>
                <c:pt idx="528">
                  <c:v>6.8</c:v>
                </c:pt>
                <c:pt idx="529">
                  <c:v>6.63</c:v>
                </c:pt>
                <c:pt idx="530">
                  <c:v>6.57</c:v>
                </c:pt>
                <c:pt idx="531">
                  <c:v>6.61</c:v>
                </c:pt>
                <c:pt idx="532">
                  <c:v>6.7</c:v>
                </c:pt>
                <c:pt idx="533">
                  <c:v>6.7</c:v>
                </c:pt>
                <c:pt idx="534">
                  <c:v>6.66</c:v>
                </c:pt>
                <c:pt idx="535">
                  <c:v>6.66</c:v>
                </c:pt>
                <c:pt idx="536">
                  <c:v>6.64</c:v>
                </c:pt>
                <c:pt idx="537">
                  <c:v>6.64</c:v>
                </c:pt>
                <c:pt idx="538">
                  <c:v>6.63</c:v>
                </c:pt>
                <c:pt idx="539">
                  <c:v>6.64</c:v>
                </c:pt>
                <c:pt idx="540">
                  <c:v>6.67</c:v>
                </c:pt>
                <c:pt idx="541">
                  <c:v>6.66</c:v>
                </c:pt>
                <c:pt idx="542">
                  <c:v>6.68</c:v>
                </c:pt>
                <c:pt idx="543">
                  <c:v>6.68</c:v>
                </c:pt>
                <c:pt idx="544">
                  <c:v>6.67</c:v>
                </c:pt>
                <c:pt idx="545">
                  <c:v>6.7</c:v>
                </c:pt>
                <c:pt idx="546">
                  <c:v>6.76</c:v>
                </c:pt>
                <c:pt idx="547">
                  <c:v>6.83</c:v>
                </c:pt>
                <c:pt idx="548">
                  <c:v>6.84</c:v>
                </c:pt>
                <c:pt idx="549">
                  <c:v>6.82</c:v>
                </c:pt>
                <c:pt idx="550">
                  <c:v>6.8</c:v>
                </c:pt>
                <c:pt idx="551">
                  <c:v>6.78</c:v>
                </c:pt>
                <c:pt idx="552">
                  <c:v>6.78</c:v>
                </c:pt>
                <c:pt idx="553">
                  <c:v>6.76</c:v>
                </c:pt>
                <c:pt idx="554">
                  <c:v>6.74</c:v>
                </c:pt>
                <c:pt idx="555">
                  <c:v>6.72</c:v>
                </c:pt>
                <c:pt idx="556">
                  <c:v>6.72</c:v>
                </c:pt>
                <c:pt idx="557">
                  <c:v>6.71</c:v>
                </c:pt>
                <c:pt idx="558">
                  <c:v>6.72</c:v>
                </c:pt>
                <c:pt idx="559">
                  <c:v>6.71</c:v>
                </c:pt>
                <c:pt idx="560">
                  <c:v>6.71</c:v>
                </c:pt>
                <c:pt idx="561">
                  <c:v>6.73</c:v>
                </c:pt>
                <c:pt idx="562">
                  <c:v>6.71</c:v>
                </c:pt>
                <c:pt idx="563">
                  <c:v>6.71</c:v>
                </c:pt>
                <c:pt idx="564">
                  <c:v>6.71</c:v>
                </c:pt>
                <c:pt idx="565">
                  <c:v>6.72</c:v>
                </c:pt>
                <c:pt idx="566">
                  <c:v>6.73</c:v>
                </c:pt>
                <c:pt idx="567">
                  <c:v>6.72</c:v>
                </c:pt>
                <c:pt idx="568">
                  <c:v>6.74</c:v>
                </c:pt>
                <c:pt idx="569">
                  <c:v>6.79</c:v>
                </c:pt>
                <c:pt idx="570">
                  <c:v>6.8</c:v>
                </c:pt>
                <c:pt idx="571">
                  <c:v>6.82</c:v>
                </c:pt>
                <c:pt idx="572">
                  <c:v>6.85</c:v>
                </c:pt>
                <c:pt idx="573">
                  <c:v>6.82</c:v>
                </c:pt>
                <c:pt idx="574">
                  <c:v>6.83</c:v>
                </c:pt>
                <c:pt idx="575">
                  <c:v>6.82</c:v>
                </c:pt>
                <c:pt idx="576">
                  <c:v>6.82</c:v>
                </c:pt>
                <c:pt idx="577">
                  <c:v>6.82</c:v>
                </c:pt>
                <c:pt idx="578">
                  <c:v>6.81</c:v>
                </c:pt>
                <c:pt idx="579">
                  <c:v>6.8</c:v>
                </c:pt>
                <c:pt idx="580">
                  <c:v>6.78</c:v>
                </c:pt>
                <c:pt idx="581">
                  <c:v>6.78</c:v>
                </c:pt>
                <c:pt idx="582">
                  <c:v>6.79</c:v>
                </c:pt>
                <c:pt idx="583">
                  <c:v>6.78</c:v>
                </c:pt>
                <c:pt idx="584">
                  <c:v>6.78</c:v>
                </c:pt>
                <c:pt idx="585">
                  <c:v>6.79</c:v>
                </c:pt>
                <c:pt idx="586">
                  <c:v>6.78</c:v>
                </c:pt>
                <c:pt idx="587">
                  <c:v>6.78</c:v>
                </c:pt>
                <c:pt idx="588">
                  <c:v>6.78</c:v>
                </c:pt>
                <c:pt idx="589">
                  <c:v>6.78</c:v>
                </c:pt>
                <c:pt idx="590">
                  <c:v>6.78</c:v>
                </c:pt>
                <c:pt idx="591">
                  <c:v>6.77</c:v>
                </c:pt>
                <c:pt idx="592">
                  <c:v>6.78</c:v>
                </c:pt>
                <c:pt idx="593">
                  <c:v>6.8</c:v>
                </c:pt>
                <c:pt idx="594">
                  <c:v>6.84</c:v>
                </c:pt>
                <c:pt idx="595">
                  <c:v>6.86</c:v>
                </c:pt>
                <c:pt idx="596">
                  <c:v>6.86</c:v>
                </c:pt>
                <c:pt idx="597">
                  <c:v>6.84</c:v>
                </c:pt>
                <c:pt idx="598">
                  <c:v>6.85</c:v>
                </c:pt>
                <c:pt idx="599">
                  <c:v>6.83</c:v>
                </c:pt>
                <c:pt idx="600">
                  <c:v>6.83</c:v>
                </c:pt>
                <c:pt idx="601">
                  <c:v>6.82</c:v>
                </c:pt>
                <c:pt idx="602">
                  <c:v>6.8</c:v>
                </c:pt>
                <c:pt idx="603">
                  <c:v>6.79</c:v>
                </c:pt>
                <c:pt idx="604">
                  <c:v>6.79</c:v>
                </c:pt>
                <c:pt idx="605">
                  <c:v>6.8</c:v>
                </c:pt>
                <c:pt idx="606">
                  <c:v>6.78</c:v>
                </c:pt>
                <c:pt idx="607">
                  <c:v>6.81</c:v>
                </c:pt>
                <c:pt idx="608">
                  <c:v>6.81</c:v>
                </c:pt>
                <c:pt idx="609">
                  <c:v>6.8</c:v>
                </c:pt>
                <c:pt idx="610">
                  <c:v>6.81</c:v>
                </c:pt>
                <c:pt idx="611">
                  <c:v>6.8</c:v>
                </c:pt>
                <c:pt idx="612">
                  <c:v>6.79</c:v>
                </c:pt>
                <c:pt idx="613">
                  <c:v>6.8</c:v>
                </c:pt>
                <c:pt idx="614">
                  <c:v>6.8</c:v>
                </c:pt>
                <c:pt idx="615">
                  <c:v>6.8</c:v>
                </c:pt>
                <c:pt idx="616">
                  <c:v>6.8</c:v>
                </c:pt>
                <c:pt idx="617">
                  <c:v>6.83</c:v>
                </c:pt>
                <c:pt idx="618">
                  <c:v>6.86</c:v>
                </c:pt>
                <c:pt idx="619">
                  <c:v>6.88</c:v>
                </c:pt>
                <c:pt idx="620">
                  <c:v>6.88</c:v>
                </c:pt>
                <c:pt idx="621">
                  <c:v>6.86</c:v>
                </c:pt>
                <c:pt idx="622">
                  <c:v>6.87</c:v>
                </c:pt>
                <c:pt idx="623">
                  <c:v>6.84</c:v>
                </c:pt>
                <c:pt idx="624">
                  <c:v>6.84</c:v>
                </c:pt>
                <c:pt idx="625">
                  <c:v>6.83</c:v>
                </c:pt>
                <c:pt idx="626">
                  <c:v>6.82</c:v>
                </c:pt>
                <c:pt idx="627">
                  <c:v>6.81</c:v>
                </c:pt>
                <c:pt idx="628">
                  <c:v>6.8</c:v>
                </c:pt>
                <c:pt idx="629">
                  <c:v>6.8</c:v>
                </c:pt>
                <c:pt idx="630">
                  <c:v>6.81</c:v>
                </c:pt>
                <c:pt idx="631">
                  <c:v>6.81</c:v>
                </c:pt>
                <c:pt idx="632">
                  <c:v>6.8</c:v>
                </c:pt>
                <c:pt idx="633">
                  <c:v>6.8</c:v>
                </c:pt>
                <c:pt idx="634">
                  <c:v>6.8</c:v>
                </c:pt>
                <c:pt idx="635">
                  <c:v>6.8</c:v>
                </c:pt>
                <c:pt idx="636">
                  <c:v>6.81</c:v>
                </c:pt>
                <c:pt idx="637">
                  <c:v>6.81</c:v>
                </c:pt>
                <c:pt idx="638">
                  <c:v>6.81</c:v>
                </c:pt>
                <c:pt idx="639">
                  <c:v>6.81</c:v>
                </c:pt>
                <c:pt idx="640">
                  <c:v>6.82</c:v>
                </c:pt>
                <c:pt idx="641">
                  <c:v>6.84</c:v>
                </c:pt>
                <c:pt idx="642">
                  <c:v>7</c:v>
                </c:pt>
                <c:pt idx="643">
                  <c:v>6.84</c:v>
                </c:pt>
                <c:pt idx="644">
                  <c:v>6.84</c:v>
                </c:pt>
                <c:pt idx="645">
                  <c:v>6.82</c:v>
                </c:pt>
                <c:pt idx="646">
                  <c:v>6.83</c:v>
                </c:pt>
                <c:pt idx="647">
                  <c:v>6.82</c:v>
                </c:pt>
                <c:pt idx="648">
                  <c:v>6.83</c:v>
                </c:pt>
                <c:pt idx="649">
                  <c:v>6.82</c:v>
                </c:pt>
                <c:pt idx="650">
                  <c:v>6.82</c:v>
                </c:pt>
                <c:pt idx="651">
                  <c:v>6.81</c:v>
                </c:pt>
                <c:pt idx="652">
                  <c:v>6.79</c:v>
                </c:pt>
                <c:pt idx="653">
                  <c:v>6.8</c:v>
                </c:pt>
                <c:pt idx="654">
                  <c:v>6.81</c:v>
                </c:pt>
                <c:pt idx="655">
                  <c:v>6.81</c:v>
                </c:pt>
                <c:pt idx="656">
                  <c:v>6.8</c:v>
                </c:pt>
                <c:pt idx="657">
                  <c:v>6.8</c:v>
                </c:pt>
                <c:pt idx="658">
                  <c:v>6.8</c:v>
                </c:pt>
                <c:pt idx="659">
                  <c:v>6.8</c:v>
                </c:pt>
                <c:pt idx="660">
                  <c:v>6.8</c:v>
                </c:pt>
                <c:pt idx="661">
                  <c:v>6.81</c:v>
                </c:pt>
                <c:pt idx="662">
                  <c:v>6.81</c:v>
                </c:pt>
                <c:pt idx="663">
                  <c:v>6.8</c:v>
                </c:pt>
                <c:pt idx="664">
                  <c:v>6.81</c:v>
                </c:pt>
                <c:pt idx="665">
                  <c:v>6.83</c:v>
                </c:pt>
                <c:pt idx="666">
                  <c:v>6.86</c:v>
                </c:pt>
                <c:pt idx="667">
                  <c:v>6.88</c:v>
                </c:pt>
                <c:pt idx="668">
                  <c:v>6.89</c:v>
                </c:pt>
                <c:pt idx="669">
                  <c:v>6.86</c:v>
                </c:pt>
                <c:pt idx="670">
                  <c:v>6.86</c:v>
                </c:pt>
                <c:pt idx="671">
                  <c:v>6.84</c:v>
                </c:pt>
                <c:pt idx="672">
                  <c:v>6.84</c:v>
                </c:pt>
                <c:pt idx="673">
                  <c:v>6.83</c:v>
                </c:pt>
                <c:pt idx="674">
                  <c:v>6.82</c:v>
                </c:pt>
                <c:pt idx="675">
                  <c:v>6.81</c:v>
                </c:pt>
                <c:pt idx="676">
                  <c:v>6.81</c:v>
                </c:pt>
                <c:pt idx="677">
                  <c:v>6.8</c:v>
                </c:pt>
                <c:pt idx="678">
                  <c:v>6.8</c:v>
                </c:pt>
                <c:pt idx="679">
                  <c:v>6.81</c:v>
                </c:pt>
                <c:pt idx="680">
                  <c:v>6.81</c:v>
                </c:pt>
                <c:pt idx="681">
                  <c:v>6.81</c:v>
                </c:pt>
                <c:pt idx="682">
                  <c:v>6.82</c:v>
                </c:pt>
                <c:pt idx="683">
                  <c:v>6.81</c:v>
                </c:pt>
                <c:pt idx="684">
                  <c:v>6.96</c:v>
                </c:pt>
                <c:pt idx="685">
                  <c:v>6.84</c:v>
                </c:pt>
                <c:pt idx="686">
                  <c:v>6.86</c:v>
                </c:pt>
                <c:pt idx="687">
                  <c:v>6.86</c:v>
                </c:pt>
                <c:pt idx="688">
                  <c:v>6.87</c:v>
                </c:pt>
                <c:pt idx="689">
                  <c:v>6.87</c:v>
                </c:pt>
                <c:pt idx="690">
                  <c:v>6.88</c:v>
                </c:pt>
                <c:pt idx="691">
                  <c:v>6.82</c:v>
                </c:pt>
                <c:pt idx="692">
                  <c:v>6.82</c:v>
                </c:pt>
                <c:pt idx="693">
                  <c:v>6.81</c:v>
                </c:pt>
                <c:pt idx="694">
                  <c:v>6.81</c:v>
                </c:pt>
                <c:pt idx="695">
                  <c:v>6.81</c:v>
                </c:pt>
                <c:pt idx="696">
                  <c:v>6.81</c:v>
                </c:pt>
                <c:pt idx="697">
                  <c:v>6.82</c:v>
                </c:pt>
                <c:pt idx="698">
                  <c:v>6.82</c:v>
                </c:pt>
                <c:pt idx="699">
                  <c:v>6.83</c:v>
                </c:pt>
                <c:pt idx="700">
                  <c:v>6.84</c:v>
                </c:pt>
                <c:pt idx="701">
                  <c:v>6.84</c:v>
                </c:pt>
                <c:pt idx="702">
                  <c:v>6.85</c:v>
                </c:pt>
                <c:pt idx="703">
                  <c:v>6.86</c:v>
                </c:pt>
                <c:pt idx="704">
                  <c:v>6.85</c:v>
                </c:pt>
                <c:pt idx="705">
                  <c:v>6.85</c:v>
                </c:pt>
                <c:pt idx="706">
                  <c:v>6.87</c:v>
                </c:pt>
                <c:pt idx="707">
                  <c:v>6.88</c:v>
                </c:pt>
                <c:pt idx="708">
                  <c:v>6.89</c:v>
                </c:pt>
                <c:pt idx="709">
                  <c:v>6.91</c:v>
                </c:pt>
                <c:pt idx="710">
                  <c:v>6.92</c:v>
                </c:pt>
                <c:pt idx="711">
                  <c:v>6.92</c:v>
                </c:pt>
                <c:pt idx="712">
                  <c:v>6.91</c:v>
                </c:pt>
                <c:pt idx="713">
                  <c:v>6.91</c:v>
                </c:pt>
                <c:pt idx="714">
                  <c:v>6.92</c:v>
                </c:pt>
                <c:pt idx="715">
                  <c:v>6.87</c:v>
                </c:pt>
                <c:pt idx="716">
                  <c:v>6.86</c:v>
                </c:pt>
                <c:pt idx="717">
                  <c:v>6.86</c:v>
                </c:pt>
                <c:pt idx="718">
                  <c:v>6.84</c:v>
                </c:pt>
                <c:pt idx="719">
                  <c:v>6.83</c:v>
                </c:pt>
                <c:pt idx="720">
                  <c:v>6.83</c:v>
                </c:pt>
                <c:pt idx="721">
                  <c:v>6.84</c:v>
                </c:pt>
                <c:pt idx="722">
                  <c:v>6.84</c:v>
                </c:pt>
                <c:pt idx="723">
                  <c:v>6.83</c:v>
                </c:pt>
                <c:pt idx="724">
                  <c:v>6.85</c:v>
                </c:pt>
                <c:pt idx="725">
                  <c:v>6.85</c:v>
                </c:pt>
                <c:pt idx="726">
                  <c:v>6.85</c:v>
                </c:pt>
                <c:pt idx="727">
                  <c:v>6.85</c:v>
                </c:pt>
                <c:pt idx="728">
                  <c:v>6.84</c:v>
                </c:pt>
                <c:pt idx="729">
                  <c:v>6.82</c:v>
                </c:pt>
                <c:pt idx="730">
                  <c:v>6.7</c:v>
                </c:pt>
                <c:pt idx="731">
                  <c:v>6.72</c:v>
                </c:pt>
                <c:pt idx="732">
                  <c:v>6.78</c:v>
                </c:pt>
                <c:pt idx="733">
                  <c:v>6.75</c:v>
                </c:pt>
                <c:pt idx="734">
                  <c:v>6.74</c:v>
                </c:pt>
                <c:pt idx="735">
                  <c:v>6.79</c:v>
                </c:pt>
                <c:pt idx="736">
                  <c:v>6.75</c:v>
                </c:pt>
                <c:pt idx="737">
                  <c:v>6.64</c:v>
                </c:pt>
                <c:pt idx="738">
                  <c:v>6.81</c:v>
                </c:pt>
                <c:pt idx="739">
                  <c:v>6.87</c:v>
                </c:pt>
                <c:pt idx="740">
                  <c:v>6.77</c:v>
                </c:pt>
                <c:pt idx="741">
                  <c:v>6.73</c:v>
                </c:pt>
                <c:pt idx="742">
                  <c:v>6.73</c:v>
                </c:pt>
                <c:pt idx="743">
                  <c:v>6.72</c:v>
                </c:pt>
                <c:pt idx="744">
                  <c:v>6.73</c:v>
                </c:pt>
                <c:pt idx="745">
                  <c:v>6.71</c:v>
                </c:pt>
                <c:pt idx="746">
                  <c:v>6.72</c:v>
                </c:pt>
                <c:pt idx="747">
                  <c:v>6.79</c:v>
                </c:pt>
                <c:pt idx="748">
                  <c:v>6.77</c:v>
                </c:pt>
                <c:pt idx="749">
                  <c:v>6.74</c:v>
                </c:pt>
                <c:pt idx="750">
                  <c:v>6.73</c:v>
                </c:pt>
                <c:pt idx="751">
                  <c:v>6.73</c:v>
                </c:pt>
                <c:pt idx="752">
                  <c:v>6.73</c:v>
                </c:pt>
                <c:pt idx="753">
                  <c:v>6.73</c:v>
                </c:pt>
                <c:pt idx="754">
                  <c:v>6.73</c:v>
                </c:pt>
                <c:pt idx="755">
                  <c:v>6.74</c:v>
                </c:pt>
                <c:pt idx="756">
                  <c:v>6.75</c:v>
                </c:pt>
                <c:pt idx="757">
                  <c:v>6.78</c:v>
                </c:pt>
                <c:pt idx="758">
                  <c:v>6.79</c:v>
                </c:pt>
                <c:pt idx="759">
                  <c:v>6.81</c:v>
                </c:pt>
                <c:pt idx="760">
                  <c:v>6.8</c:v>
                </c:pt>
                <c:pt idx="761">
                  <c:v>6.8</c:v>
                </c:pt>
                <c:pt idx="762">
                  <c:v>6.79</c:v>
                </c:pt>
                <c:pt idx="763">
                  <c:v>6.79</c:v>
                </c:pt>
                <c:pt idx="764">
                  <c:v>6.78</c:v>
                </c:pt>
                <c:pt idx="765">
                  <c:v>6.77</c:v>
                </c:pt>
                <c:pt idx="766">
                  <c:v>6.77</c:v>
                </c:pt>
                <c:pt idx="767">
                  <c:v>6.77</c:v>
                </c:pt>
                <c:pt idx="768">
                  <c:v>6.77</c:v>
                </c:pt>
                <c:pt idx="769">
                  <c:v>6.77</c:v>
                </c:pt>
                <c:pt idx="770">
                  <c:v>6.77</c:v>
                </c:pt>
                <c:pt idx="771">
                  <c:v>6.78</c:v>
                </c:pt>
                <c:pt idx="772">
                  <c:v>6.79</c:v>
                </c:pt>
                <c:pt idx="773">
                  <c:v>6.78</c:v>
                </c:pt>
                <c:pt idx="774">
                  <c:v>6.78</c:v>
                </c:pt>
                <c:pt idx="775">
                  <c:v>6.78</c:v>
                </c:pt>
                <c:pt idx="776">
                  <c:v>6.8</c:v>
                </c:pt>
                <c:pt idx="777">
                  <c:v>6.8</c:v>
                </c:pt>
                <c:pt idx="778">
                  <c:v>6.81</c:v>
                </c:pt>
                <c:pt idx="779">
                  <c:v>6.82</c:v>
                </c:pt>
                <c:pt idx="780">
                  <c:v>6.82</c:v>
                </c:pt>
                <c:pt idx="781">
                  <c:v>6.83</c:v>
                </c:pt>
                <c:pt idx="782">
                  <c:v>6.75</c:v>
                </c:pt>
                <c:pt idx="783">
                  <c:v>6.77</c:v>
                </c:pt>
                <c:pt idx="784">
                  <c:v>6.82</c:v>
                </c:pt>
                <c:pt idx="785">
                  <c:v>6.82</c:v>
                </c:pt>
                <c:pt idx="786">
                  <c:v>6.82</c:v>
                </c:pt>
                <c:pt idx="787">
                  <c:v>6.84</c:v>
                </c:pt>
                <c:pt idx="788">
                  <c:v>6.83</c:v>
                </c:pt>
                <c:pt idx="789">
                  <c:v>6.83</c:v>
                </c:pt>
                <c:pt idx="790">
                  <c:v>6.82</c:v>
                </c:pt>
                <c:pt idx="791">
                  <c:v>6.82</c:v>
                </c:pt>
                <c:pt idx="792">
                  <c:v>6.82</c:v>
                </c:pt>
                <c:pt idx="793">
                  <c:v>6.82</c:v>
                </c:pt>
                <c:pt idx="794">
                  <c:v>6.82</c:v>
                </c:pt>
                <c:pt idx="795">
                  <c:v>6.8</c:v>
                </c:pt>
                <c:pt idx="796">
                  <c:v>6.8</c:v>
                </c:pt>
                <c:pt idx="797">
                  <c:v>6.79</c:v>
                </c:pt>
                <c:pt idx="798">
                  <c:v>6.81</c:v>
                </c:pt>
                <c:pt idx="799">
                  <c:v>6.82</c:v>
                </c:pt>
                <c:pt idx="800">
                  <c:v>6.82</c:v>
                </c:pt>
                <c:pt idx="801">
                  <c:v>6.84</c:v>
                </c:pt>
                <c:pt idx="802">
                  <c:v>6.84</c:v>
                </c:pt>
                <c:pt idx="803">
                  <c:v>6.85</c:v>
                </c:pt>
                <c:pt idx="804">
                  <c:v>6.87</c:v>
                </c:pt>
                <c:pt idx="805">
                  <c:v>6.88</c:v>
                </c:pt>
                <c:pt idx="806">
                  <c:v>6.85</c:v>
                </c:pt>
                <c:pt idx="807">
                  <c:v>6.87</c:v>
                </c:pt>
                <c:pt idx="808">
                  <c:v>6.85</c:v>
                </c:pt>
                <c:pt idx="809">
                  <c:v>6.84</c:v>
                </c:pt>
                <c:pt idx="810">
                  <c:v>6.84</c:v>
                </c:pt>
                <c:pt idx="811">
                  <c:v>6.84</c:v>
                </c:pt>
                <c:pt idx="812">
                  <c:v>6.83</c:v>
                </c:pt>
                <c:pt idx="813">
                  <c:v>6.81</c:v>
                </c:pt>
                <c:pt idx="814">
                  <c:v>6.8</c:v>
                </c:pt>
                <c:pt idx="815">
                  <c:v>6.81</c:v>
                </c:pt>
                <c:pt idx="816">
                  <c:v>6.81</c:v>
                </c:pt>
                <c:pt idx="817">
                  <c:v>6.82</c:v>
                </c:pt>
                <c:pt idx="818">
                  <c:v>6.82</c:v>
                </c:pt>
                <c:pt idx="819">
                  <c:v>6.83</c:v>
                </c:pt>
                <c:pt idx="820">
                  <c:v>6.82</c:v>
                </c:pt>
                <c:pt idx="821">
                  <c:v>6.82</c:v>
                </c:pt>
                <c:pt idx="822">
                  <c:v>6.81</c:v>
                </c:pt>
                <c:pt idx="823">
                  <c:v>6.83</c:v>
                </c:pt>
                <c:pt idx="824">
                  <c:v>6.83</c:v>
                </c:pt>
                <c:pt idx="825">
                  <c:v>6.83</c:v>
                </c:pt>
                <c:pt idx="826">
                  <c:v>6.83</c:v>
                </c:pt>
                <c:pt idx="827">
                  <c:v>6.86</c:v>
                </c:pt>
                <c:pt idx="828">
                  <c:v>6.87</c:v>
                </c:pt>
                <c:pt idx="829">
                  <c:v>6.88</c:v>
                </c:pt>
                <c:pt idx="830">
                  <c:v>6.88</c:v>
                </c:pt>
                <c:pt idx="831">
                  <c:v>6.89</c:v>
                </c:pt>
                <c:pt idx="832">
                  <c:v>6.89</c:v>
                </c:pt>
                <c:pt idx="833">
                  <c:v>6.86</c:v>
                </c:pt>
                <c:pt idx="834">
                  <c:v>6.87</c:v>
                </c:pt>
                <c:pt idx="835">
                  <c:v>6.85</c:v>
                </c:pt>
                <c:pt idx="836">
                  <c:v>6.85</c:v>
                </c:pt>
                <c:pt idx="837">
                  <c:v>6.85</c:v>
                </c:pt>
                <c:pt idx="838">
                  <c:v>6.84</c:v>
                </c:pt>
                <c:pt idx="839">
                  <c:v>6.85</c:v>
                </c:pt>
                <c:pt idx="840">
                  <c:v>6.85</c:v>
                </c:pt>
                <c:pt idx="841">
                  <c:v>6.85</c:v>
                </c:pt>
                <c:pt idx="842">
                  <c:v>6.84</c:v>
                </c:pt>
                <c:pt idx="843">
                  <c:v>6.84</c:v>
                </c:pt>
                <c:pt idx="844">
                  <c:v>6.82</c:v>
                </c:pt>
                <c:pt idx="845">
                  <c:v>6.82</c:v>
                </c:pt>
                <c:pt idx="846">
                  <c:v>6.81</c:v>
                </c:pt>
                <c:pt idx="847">
                  <c:v>6.83</c:v>
                </c:pt>
                <c:pt idx="848">
                  <c:v>6.82</c:v>
                </c:pt>
                <c:pt idx="849">
                  <c:v>6.83</c:v>
                </c:pt>
                <c:pt idx="850">
                  <c:v>6.84</c:v>
                </c:pt>
                <c:pt idx="851">
                  <c:v>6.85</c:v>
                </c:pt>
                <c:pt idx="852">
                  <c:v>6.88</c:v>
                </c:pt>
                <c:pt idx="853">
                  <c:v>6.89</c:v>
                </c:pt>
                <c:pt idx="854">
                  <c:v>6.9</c:v>
                </c:pt>
                <c:pt idx="855">
                  <c:v>6.89</c:v>
                </c:pt>
                <c:pt idx="856">
                  <c:v>6.89</c:v>
                </c:pt>
                <c:pt idx="857">
                  <c:v>6.87</c:v>
                </c:pt>
                <c:pt idx="858">
                  <c:v>6.87</c:v>
                </c:pt>
                <c:pt idx="859">
                  <c:v>6.87</c:v>
                </c:pt>
                <c:pt idx="860">
                  <c:v>6.86</c:v>
                </c:pt>
                <c:pt idx="861">
                  <c:v>6.85</c:v>
                </c:pt>
                <c:pt idx="862">
                  <c:v>6.84</c:v>
                </c:pt>
                <c:pt idx="863">
                  <c:v>6.84</c:v>
                </c:pt>
                <c:pt idx="864">
                  <c:v>6.84</c:v>
                </c:pt>
                <c:pt idx="865">
                  <c:v>6.85</c:v>
                </c:pt>
                <c:pt idx="866">
                  <c:v>6.85</c:v>
                </c:pt>
                <c:pt idx="867">
                  <c:v>6.84</c:v>
                </c:pt>
                <c:pt idx="868">
                  <c:v>6.84</c:v>
                </c:pt>
                <c:pt idx="869">
                  <c:v>6.84</c:v>
                </c:pt>
                <c:pt idx="870">
                  <c:v>6.85</c:v>
                </c:pt>
                <c:pt idx="871">
                  <c:v>6.84</c:v>
                </c:pt>
                <c:pt idx="872">
                  <c:v>6.85</c:v>
                </c:pt>
                <c:pt idx="873">
                  <c:v>6.86</c:v>
                </c:pt>
                <c:pt idx="874">
                  <c:v>6.86</c:v>
                </c:pt>
                <c:pt idx="875">
                  <c:v>6.88</c:v>
                </c:pt>
                <c:pt idx="876">
                  <c:v>6.89</c:v>
                </c:pt>
                <c:pt idx="877">
                  <c:v>6.86</c:v>
                </c:pt>
                <c:pt idx="878">
                  <c:v>6.89</c:v>
                </c:pt>
                <c:pt idx="879">
                  <c:v>6.9</c:v>
                </c:pt>
                <c:pt idx="880">
                  <c:v>6.91</c:v>
                </c:pt>
                <c:pt idx="881">
                  <c:v>6.88</c:v>
                </c:pt>
                <c:pt idx="882">
                  <c:v>6.88</c:v>
                </c:pt>
                <c:pt idx="883">
                  <c:v>6.87</c:v>
                </c:pt>
                <c:pt idx="884">
                  <c:v>6.85</c:v>
                </c:pt>
                <c:pt idx="885">
                  <c:v>6.86</c:v>
                </c:pt>
                <c:pt idx="886">
                  <c:v>6.81</c:v>
                </c:pt>
                <c:pt idx="887">
                  <c:v>6.8</c:v>
                </c:pt>
                <c:pt idx="888">
                  <c:v>6.79</c:v>
                </c:pt>
                <c:pt idx="889">
                  <c:v>6.8</c:v>
                </c:pt>
                <c:pt idx="890">
                  <c:v>6.78</c:v>
                </c:pt>
                <c:pt idx="891">
                  <c:v>6.76</c:v>
                </c:pt>
                <c:pt idx="892">
                  <c:v>6.77</c:v>
                </c:pt>
                <c:pt idx="893">
                  <c:v>6.78</c:v>
                </c:pt>
                <c:pt idx="894">
                  <c:v>6.8</c:v>
                </c:pt>
                <c:pt idx="895">
                  <c:v>6.81</c:v>
                </c:pt>
                <c:pt idx="896">
                  <c:v>6.79</c:v>
                </c:pt>
                <c:pt idx="897">
                  <c:v>6.8</c:v>
                </c:pt>
                <c:pt idx="898">
                  <c:v>6.81</c:v>
                </c:pt>
                <c:pt idx="899">
                  <c:v>6.81</c:v>
                </c:pt>
                <c:pt idx="900">
                  <c:v>6.83</c:v>
                </c:pt>
                <c:pt idx="901">
                  <c:v>6.83</c:v>
                </c:pt>
                <c:pt idx="902">
                  <c:v>6.81</c:v>
                </c:pt>
                <c:pt idx="903">
                  <c:v>6.8</c:v>
                </c:pt>
                <c:pt idx="904">
                  <c:v>6.8</c:v>
                </c:pt>
                <c:pt idx="905">
                  <c:v>6.82</c:v>
                </c:pt>
                <c:pt idx="906">
                  <c:v>6.81</c:v>
                </c:pt>
                <c:pt idx="907">
                  <c:v>6.81</c:v>
                </c:pt>
                <c:pt idx="908">
                  <c:v>6.78</c:v>
                </c:pt>
                <c:pt idx="909">
                  <c:v>6.76</c:v>
                </c:pt>
                <c:pt idx="910">
                  <c:v>6.74</c:v>
                </c:pt>
                <c:pt idx="911">
                  <c:v>6.7</c:v>
                </c:pt>
                <c:pt idx="912">
                  <c:v>6.68</c:v>
                </c:pt>
                <c:pt idx="913">
                  <c:v>6.7</c:v>
                </c:pt>
                <c:pt idx="914">
                  <c:v>6.73</c:v>
                </c:pt>
                <c:pt idx="915">
                  <c:v>6.75</c:v>
                </c:pt>
                <c:pt idx="916">
                  <c:v>6.77</c:v>
                </c:pt>
                <c:pt idx="917">
                  <c:v>6.78</c:v>
                </c:pt>
                <c:pt idx="918">
                  <c:v>6.78</c:v>
                </c:pt>
                <c:pt idx="919">
                  <c:v>6.78</c:v>
                </c:pt>
                <c:pt idx="920">
                  <c:v>6.79</c:v>
                </c:pt>
                <c:pt idx="921">
                  <c:v>6.78</c:v>
                </c:pt>
                <c:pt idx="922">
                  <c:v>6.8</c:v>
                </c:pt>
                <c:pt idx="923">
                  <c:v>6.82</c:v>
                </c:pt>
                <c:pt idx="924">
                  <c:v>6.83</c:v>
                </c:pt>
                <c:pt idx="925">
                  <c:v>6.83</c:v>
                </c:pt>
                <c:pt idx="926">
                  <c:v>6.87</c:v>
                </c:pt>
                <c:pt idx="927">
                  <c:v>6.85</c:v>
                </c:pt>
                <c:pt idx="928">
                  <c:v>6.87</c:v>
                </c:pt>
                <c:pt idx="929">
                  <c:v>6.82</c:v>
                </c:pt>
                <c:pt idx="930">
                  <c:v>6.85</c:v>
                </c:pt>
                <c:pt idx="931">
                  <c:v>6.84</c:v>
                </c:pt>
                <c:pt idx="932">
                  <c:v>6.84</c:v>
                </c:pt>
                <c:pt idx="933">
                  <c:v>6.83</c:v>
                </c:pt>
                <c:pt idx="934">
                  <c:v>6.83</c:v>
                </c:pt>
                <c:pt idx="935">
                  <c:v>6.82</c:v>
                </c:pt>
                <c:pt idx="936">
                  <c:v>6.82</c:v>
                </c:pt>
                <c:pt idx="937">
                  <c:v>6.83</c:v>
                </c:pt>
                <c:pt idx="938">
                  <c:v>6.82</c:v>
                </c:pt>
                <c:pt idx="939">
                  <c:v>6.82</c:v>
                </c:pt>
                <c:pt idx="940">
                  <c:v>6.83</c:v>
                </c:pt>
                <c:pt idx="941">
                  <c:v>6.84</c:v>
                </c:pt>
                <c:pt idx="942">
                  <c:v>6.81</c:v>
                </c:pt>
                <c:pt idx="943">
                  <c:v>6.81</c:v>
                </c:pt>
                <c:pt idx="944">
                  <c:v>6.82</c:v>
                </c:pt>
                <c:pt idx="945">
                  <c:v>6.71</c:v>
                </c:pt>
                <c:pt idx="946">
                  <c:v>6.48</c:v>
                </c:pt>
                <c:pt idx="947">
                  <c:v>6.41</c:v>
                </c:pt>
                <c:pt idx="948">
                  <c:v>6.44</c:v>
                </c:pt>
                <c:pt idx="949">
                  <c:v>6.49</c:v>
                </c:pt>
                <c:pt idx="950">
                  <c:v>6.49</c:v>
                </c:pt>
                <c:pt idx="951">
                  <c:v>6.47</c:v>
                </c:pt>
                <c:pt idx="952">
                  <c:v>6.43</c:v>
                </c:pt>
                <c:pt idx="953">
                  <c:v>6.44</c:v>
                </c:pt>
                <c:pt idx="954">
                  <c:v>6.42</c:v>
                </c:pt>
                <c:pt idx="955">
                  <c:v>6.43</c:v>
                </c:pt>
                <c:pt idx="956">
                  <c:v>6.43</c:v>
                </c:pt>
                <c:pt idx="957">
                  <c:v>6.41</c:v>
                </c:pt>
                <c:pt idx="958">
                  <c:v>6.46</c:v>
                </c:pt>
                <c:pt idx="959">
                  <c:v>6.47</c:v>
                </c:pt>
                <c:pt idx="960">
                  <c:v>6.48</c:v>
                </c:pt>
                <c:pt idx="961">
                  <c:v>6.51</c:v>
                </c:pt>
                <c:pt idx="962">
                  <c:v>6.5</c:v>
                </c:pt>
                <c:pt idx="963">
                  <c:v>6.51</c:v>
                </c:pt>
                <c:pt idx="964">
                  <c:v>6.5</c:v>
                </c:pt>
                <c:pt idx="965">
                  <c:v>6.53</c:v>
                </c:pt>
                <c:pt idx="966">
                  <c:v>6.52</c:v>
                </c:pt>
                <c:pt idx="967">
                  <c:v>6.55</c:v>
                </c:pt>
                <c:pt idx="968">
                  <c:v>6.55</c:v>
                </c:pt>
                <c:pt idx="969">
                  <c:v>6.55</c:v>
                </c:pt>
                <c:pt idx="970">
                  <c:v>6.58</c:v>
                </c:pt>
                <c:pt idx="971">
                  <c:v>6.58</c:v>
                </c:pt>
                <c:pt idx="972">
                  <c:v>6.58</c:v>
                </c:pt>
                <c:pt idx="973">
                  <c:v>6.61</c:v>
                </c:pt>
                <c:pt idx="974">
                  <c:v>6.64</c:v>
                </c:pt>
                <c:pt idx="975">
                  <c:v>6.66</c:v>
                </c:pt>
                <c:pt idx="976">
                  <c:v>6.64</c:v>
                </c:pt>
                <c:pt idx="977">
                  <c:v>6.64</c:v>
                </c:pt>
                <c:pt idx="978">
                  <c:v>6.62</c:v>
                </c:pt>
                <c:pt idx="979">
                  <c:v>6.64</c:v>
                </c:pt>
                <c:pt idx="980">
                  <c:v>6.64</c:v>
                </c:pt>
                <c:pt idx="981">
                  <c:v>6.64</c:v>
                </c:pt>
                <c:pt idx="982">
                  <c:v>6.63</c:v>
                </c:pt>
                <c:pt idx="983">
                  <c:v>6.63</c:v>
                </c:pt>
                <c:pt idx="984">
                  <c:v>6.66</c:v>
                </c:pt>
                <c:pt idx="985">
                  <c:v>6.66</c:v>
                </c:pt>
                <c:pt idx="986">
                  <c:v>6.67</c:v>
                </c:pt>
                <c:pt idx="987">
                  <c:v>6.69</c:v>
                </c:pt>
                <c:pt idx="988">
                  <c:v>6.68</c:v>
                </c:pt>
                <c:pt idx="989">
                  <c:v>6.69</c:v>
                </c:pt>
                <c:pt idx="990">
                  <c:v>6.7</c:v>
                </c:pt>
                <c:pt idx="991">
                  <c:v>6.68</c:v>
                </c:pt>
                <c:pt idx="992">
                  <c:v>6.69</c:v>
                </c:pt>
                <c:pt idx="993">
                  <c:v>6.68</c:v>
                </c:pt>
                <c:pt idx="994">
                  <c:v>6.69</c:v>
                </c:pt>
                <c:pt idx="995">
                  <c:v>6.72</c:v>
                </c:pt>
                <c:pt idx="996">
                  <c:v>6.73</c:v>
                </c:pt>
                <c:pt idx="997">
                  <c:v>6.75</c:v>
                </c:pt>
                <c:pt idx="998">
                  <c:v>6.75</c:v>
                </c:pt>
                <c:pt idx="999">
                  <c:v>6.72</c:v>
                </c:pt>
                <c:pt idx="1000">
                  <c:v>6.76</c:v>
                </c:pt>
                <c:pt idx="1001">
                  <c:v>6.74</c:v>
                </c:pt>
                <c:pt idx="1002">
                  <c:v>6.73</c:v>
                </c:pt>
                <c:pt idx="1003">
                  <c:v>6.73</c:v>
                </c:pt>
                <c:pt idx="1004">
                  <c:v>6.75</c:v>
                </c:pt>
                <c:pt idx="1005">
                  <c:v>6.71</c:v>
                </c:pt>
                <c:pt idx="1006">
                  <c:v>6.68</c:v>
                </c:pt>
                <c:pt idx="1007">
                  <c:v>6.69</c:v>
                </c:pt>
                <c:pt idx="1008">
                  <c:v>6.71</c:v>
                </c:pt>
                <c:pt idx="1009">
                  <c:v>6.73</c:v>
                </c:pt>
                <c:pt idx="1010">
                  <c:v>6.74</c:v>
                </c:pt>
                <c:pt idx="1011">
                  <c:v>6.75</c:v>
                </c:pt>
                <c:pt idx="1012">
                  <c:v>6.76</c:v>
                </c:pt>
                <c:pt idx="1013">
                  <c:v>6.77</c:v>
                </c:pt>
                <c:pt idx="1014">
                  <c:v>6.78</c:v>
                </c:pt>
                <c:pt idx="1015">
                  <c:v>6.77</c:v>
                </c:pt>
                <c:pt idx="1016">
                  <c:v>6.77</c:v>
                </c:pt>
                <c:pt idx="1017">
                  <c:v>6.76</c:v>
                </c:pt>
                <c:pt idx="1018">
                  <c:v>6.75</c:v>
                </c:pt>
                <c:pt idx="1019">
                  <c:v>6.77</c:v>
                </c:pt>
                <c:pt idx="1020">
                  <c:v>6.76</c:v>
                </c:pt>
                <c:pt idx="1021">
                  <c:v>6.78</c:v>
                </c:pt>
                <c:pt idx="1022">
                  <c:v>6.82</c:v>
                </c:pt>
                <c:pt idx="1023">
                  <c:v>6.78</c:v>
                </c:pt>
                <c:pt idx="1024">
                  <c:v>6.82</c:v>
                </c:pt>
                <c:pt idx="1025">
                  <c:v>6.76</c:v>
                </c:pt>
                <c:pt idx="1026">
                  <c:v>6.77</c:v>
                </c:pt>
                <c:pt idx="1027">
                  <c:v>6.79</c:v>
                </c:pt>
                <c:pt idx="1028">
                  <c:v>6.77</c:v>
                </c:pt>
                <c:pt idx="1029">
                  <c:v>6.75</c:v>
                </c:pt>
                <c:pt idx="1030">
                  <c:v>6.73</c:v>
                </c:pt>
                <c:pt idx="1031">
                  <c:v>6.73</c:v>
                </c:pt>
                <c:pt idx="1032">
                  <c:v>6.76</c:v>
                </c:pt>
                <c:pt idx="1033">
                  <c:v>6.74</c:v>
                </c:pt>
                <c:pt idx="1034">
                  <c:v>6.76</c:v>
                </c:pt>
                <c:pt idx="1035">
                  <c:v>6.76</c:v>
                </c:pt>
                <c:pt idx="1036">
                  <c:v>6.78</c:v>
                </c:pt>
                <c:pt idx="1037">
                  <c:v>6.77</c:v>
                </c:pt>
                <c:pt idx="1038">
                  <c:v>6.78</c:v>
                </c:pt>
                <c:pt idx="1039">
                  <c:v>6.77</c:v>
                </c:pt>
                <c:pt idx="1040">
                  <c:v>6.78</c:v>
                </c:pt>
                <c:pt idx="1041">
                  <c:v>6.78</c:v>
                </c:pt>
                <c:pt idx="1042">
                  <c:v>6.77</c:v>
                </c:pt>
                <c:pt idx="1043">
                  <c:v>6.76</c:v>
                </c:pt>
                <c:pt idx="1044">
                  <c:v>6.78</c:v>
                </c:pt>
                <c:pt idx="1045">
                  <c:v>6.81</c:v>
                </c:pt>
                <c:pt idx="1046">
                  <c:v>6.81</c:v>
                </c:pt>
                <c:pt idx="1047">
                  <c:v>6.82</c:v>
                </c:pt>
                <c:pt idx="1048">
                  <c:v>6.81</c:v>
                </c:pt>
                <c:pt idx="1049">
                  <c:v>6.8</c:v>
                </c:pt>
                <c:pt idx="1050">
                  <c:v>6.8</c:v>
                </c:pt>
                <c:pt idx="1051">
                  <c:v>6.78</c:v>
                </c:pt>
                <c:pt idx="1052">
                  <c:v>6.79</c:v>
                </c:pt>
                <c:pt idx="1053">
                  <c:v>6.78</c:v>
                </c:pt>
                <c:pt idx="1054">
                  <c:v>6.77</c:v>
                </c:pt>
                <c:pt idx="1055">
                  <c:v>6.74</c:v>
                </c:pt>
                <c:pt idx="1056">
                  <c:v>6.75</c:v>
                </c:pt>
                <c:pt idx="1057">
                  <c:v>6.73</c:v>
                </c:pt>
                <c:pt idx="1058">
                  <c:v>6.74</c:v>
                </c:pt>
                <c:pt idx="1059">
                  <c:v>6.75</c:v>
                </c:pt>
                <c:pt idx="1060">
                  <c:v>6.77</c:v>
                </c:pt>
                <c:pt idx="1061">
                  <c:v>6.78</c:v>
                </c:pt>
                <c:pt idx="1062">
                  <c:v>6.78</c:v>
                </c:pt>
                <c:pt idx="1063">
                  <c:v>6.78</c:v>
                </c:pt>
                <c:pt idx="1064">
                  <c:v>6.77</c:v>
                </c:pt>
                <c:pt idx="1065">
                  <c:v>6.78</c:v>
                </c:pt>
                <c:pt idx="1066">
                  <c:v>6.78</c:v>
                </c:pt>
                <c:pt idx="1067">
                  <c:v>6.78</c:v>
                </c:pt>
                <c:pt idx="1068">
                  <c:v>6.78</c:v>
                </c:pt>
                <c:pt idx="1069">
                  <c:v>6.81</c:v>
                </c:pt>
                <c:pt idx="1070">
                  <c:v>6.81</c:v>
                </c:pt>
                <c:pt idx="1071">
                  <c:v>6.81</c:v>
                </c:pt>
                <c:pt idx="1072">
                  <c:v>6.83</c:v>
                </c:pt>
                <c:pt idx="1073">
                  <c:v>6.81</c:v>
                </c:pt>
                <c:pt idx="1074">
                  <c:v>6.82</c:v>
                </c:pt>
                <c:pt idx="1075">
                  <c:v>6.81</c:v>
                </c:pt>
                <c:pt idx="1076">
                  <c:v>6.8</c:v>
                </c:pt>
                <c:pt idx="1077">
                  <c:v>6.8</c:v>
                </c:pt>
                <c:pt idx="1078">
                  <c:v>6.79</c:v>
                </c:pt>
                <c:pt idx="1079">
                  <c:v>6.79</c:v>
                </c:pt>
                <c:pt idx="1080">
                  <c:v>6.78</c:v>
                </c:pt>
                <c:pt idx="1081">
                  <c:v>6.81</c:v>
                </c:pt>
                <c:pt idx="1082">
                  <c:v>6.81</c:v>
                </c:pt>
                <c:pt idx="1083">
                  <c:v>6.8</c:v>
                </c:pt>
                <c:pt idx="1084">
                  <c:v>6.81</c:v>
                </c:pt>
                <c:pt idx="1085">
                  <c:v>6.82</c:v>
                </c:pt>
                <c:pt idx="1086">
                  <c:v>6.82</c:v>
                </c:pt>
                <c:pt idx="1087">
                  <c:v>6.82</c:v>
                </c:pt>
                <c:pt idx="1088">
                  <c:v>6.82</c:v>
                </c:pt>
                <c:pt idx="1089">
                  <c:v>6.81</c:v>
                </c:pt>
                <c:pt idx="1090">
                  <c:v>6.83</c:v>
                </c:pt>
                <c:pt idx="1091">
                  <c:v>6.85</c:v>
                </c:pt>
                <c:pt idx="1092">
                  <c:v>6.87</c:v>
                </c:pt>
                <c:pt idx="1093">
                  <c:v>6.87</c:v>
                </c:pt>
                <c:pt idx="1094">
                  <c:v>6.89</c:v>
                </c:pt>
                <c:pt idx="1095">
                  <c:v>6.89</c:v>
                </c:pt>
                <c:pt idx="1096">
                  <c:v>6.9</c:v>
                </c:pt>
                <c:pt idx="1097">
                  <c:v>6.87</c:v>
                </c:pt>
                <c:pt idx="1098">
                  <c:v>6.86</c:v>
                </c:pt>
                <c:pt idx="1099">
                  <c:v>6.86</c:v>
                </c:pt>
                <c:pt idx="1100">
                  <c:v>6.85</c:v>
                </c:pt>
                <c:pt idx="1101">
                  <c:v>6.85</c:v>
                </c:pt>
                <c:pt idx="1102">
                  <c:v>6.83</c:v>
                </c:pt>
                <c:pt idx="1103">
                  <c:v>6.85</c:v>
                </c:pt>
                <c:pt idx="1104">
                  <c:v>6.83</c:v>
                </c:pt>
                <c:pt idx="1105">
                  <c:v>6.85</c:v>
                </c:pt>
                <c:pt idx="1106">
                  <c:v>6.85</c:v>
                </c:pt>
                <c:pt idx="1107">
                  <c:v>6.85</c:v>
                </c:pt>
                <c:pt idx="1108">
                  <c:v>6.85</c:v>
                </c:pt>
                <c:pt idx="1109">
                  <c:v>6.85</c:v>
                </c:pt>
                <c:pt idx="1110">
                  <c:v>6.85</c:v>
                </c:pt>
                <c:pt idx="1111">
                  <c:v>6.85</c:v>
                </c:pt>
                <c:pt idx="1112">
                  <c:v>6.86</c:v>
                </c:pt>
                <c:pt idx="1113">
                  <c:v>6.86</c:v>
                </c:pt>
                <c:pt idx="1114">
                  <c:v>6.86</c:v>
                </c:pt>
                <c:pt idx="1115">
                  <c:v>6.87</c:v>
                </c:pt>
                <c:pt idx="1116">
                  <c:v>6.87</c:v>
                </c:pt>
                <c:pt idx="1117">
                  <c:v>6.88</c:v>
                </c:pt>
                <c:pt idx="1118">
                  <c:v>6.9</c:v>
                </c:pt>
                <c:pt idx="1119">
                  <c:v>6.91</c:v>
                </c:pt>
                <c:pt idx="1120">
                  <c:v>6.9</c:v>
                </c:pt>
                <c:pt idx="1121">
                  <c:v>6.88</c:v>
                </c:pt>
                <c:pt idx="1122">
                  <c:v>6.89</c:v>
                </c:pt>
                <c:pt idx="1123">
                  <c:v>6.88</c:v>
                </c:pt>
                <c:pt idx="1124">
                  <c:v>6.84</c:v>
                </c:pt>
                <c:pt idx="1125">
                  <c:v>6.74</c:v>
                </c:pt>
                <c:pt idx="1126">
                  <c:v>6.69</c:v>
                </c:pt>
                <c:pt idx="1127">
                  <c:v>6.75</c:v>
                </c:pt>
                <c:pt idx="1128">
                  <c:v>6.78</c:v>
                </c:pt>
                <c:pt idx="1129">
                  <c:v>6.82</c:v>
                </c:pt>
                <c:pt idx="1130">
                  <c:v>6.82</c:v>
                </c:pt>
                <c:pt idx="1131">
                  <c:v>6.83</c:v>
                </c:pt>
                <c:pt idx="1132">
                  <c:v>6.82</c:v>
                </c:pt>
                <c:pt idx="1133">
                  <c:v>6.84</c:v>
                </c:pt>
                <c:pt idx="1134">
                  <c:v>6.83</c:v>
                </c:pt>
                <c:pt idx="1135">
                  <c:v>6.85</c:v>
                </c:pt>
                <c:pt idx="1136">
                  <c:v>6.87</c:v>
                </c:pt>
                <c:pt idx="1137">
                  <c:v>6.86</c:v>
                </c:pt>
                <c:pt idx="1138">
                  <c:v>6.86</c:v>
                </c:pt>
                <c:pt idx="1139">
                  <c:v>6.86</c:v>
                </c:pt>
                <c:pt idx="1140">
                  <c:v>6.84</c:v>
                </c:pt>
                <c:pt idx="1141">
                  <c:v>6.89</c:v>
                </c:pt>
                <c:pt idx="1142">
                  <c:v>6.88</c:v>
                </c:pt>
                <c:pt idx="1143">
                  <c:v>6.87</c:v>
                </c:pt>
                <c:pt idx="1144">
                  <c:v>6.86</c:v>
                </c:pt>
                <c:pt idx="1145">
                  <c:v>6.86</c:v>
                </c:pt>
                <c:pt idx="1146">
                  <c:v>6.86</c:v>
                </c:pt>
                <c:pt idx="1147">
                  <c:v>6.84</c:v>
                </c:pt>
                <c:pt idx="1148">
                  <c:v>6.83</c:v>
                </c:pt>
                <c:pt idx="1149">
                  <c:v>6.84</c:v>
                </c:pt>
                <c:pt idx="1150">
                  <c:v>6.85</c:v>
                </c:pt>
                <c:pt idx="1151">
                  <c:v>6.83</c:v>
                </c:pt>
                <c:pt idx="1152">
                  <c:v>6.84</c:v>
                </c:pt>
                <c:pt idx="1153">
                  <c:v>6.85</c:v>
                </c:pt>
                <c:pt idx="1154">
                  <c:v>6.84</c:v>
                </c:pt>
                <c:pt idx="1155">
                  <c:v>6.85</c:v>
                </c:pt>
                <c:pt idx="1156">
                  <c:v>6.86</c:v>
                </c:pt>
                <c:pt idx="1157">
                  <c:v>6.85</c:v>
                </c:pt>
                <c:pt idx="1158">
                  <c:v>6.84</c:v>
                </c:pt>
                <c:pt idx="1159">
                  <c:v>6.84</c:v>
                </c:pt>
                <c:pt idx="1160">
                  <c:v>6.85</c:v>
                </c:pt>
                <c:pt idx="1161">
                  <c:v>6.86</c:v>
                </c:pt>
                <c:pt idx="1162">
                  <c:v>6.87</c:v>
                </c:pt>
                <c:pt idx="1163">
                  <c:v>6.86</c:v>
                </c:pt>
                <c:pt idx="1164">
                  <c:v>6.88</c:v>
                </c:pt>
                <c:pt idx="1165">
                  <c:v>6.88</c:v>
                </c:pt>
                <c:pt idx="1166">
                  <c:v>6.9</c:v>
                </c:pt>
                <c:pt idx="1167">
                  <c:v>6.87</c:v>
                </c:pt>
                <c:pt idx="1168">
                  <c:v>6.85</c:v>
                </c:pt>
                <c:pt idx="1169">
                  <c:v>6.84</c:v>
                </c:pt>
                <c:pt idx="1170">
                  <c:v>6.87</c:v>
                </c:pt>
                <c:pt idx="1171">
                  <c:v>6.87</c:v>
                </c:pt>
                <c:pt idx="1172">
                  <c:v>6.86</c:v>
                </c:pt>
                <c:pt idx="1173">
                  <c:v>6.86</c:v>
                </c:pt>
                <c:pt idx="1174">
                  <c:v>6.84</c:v>
                </c:pt>
                <c:pt idx="1175">
                  <c:v>6.83</c:v>
                </c:pt>
                <c:pt idx="1176">
                  <c:v>6.81</c:v>
                </c:pt>
                <c:pt idx="1177">
                  <c:v>6.79</c:v>
                </c:pt>
                <c:pt idx="1178">
                  <c:v>6.8</c:v>
                </c:pt>
                <c:pt idx="1179">
                  <c:v>6.81</c:v>
                </c:pt>
                <c:pt idx="1180">
                  <c:v>6.82</c:v>
                </c:pt>
                <c:pt idx="1181">
                  <c:v>6.82</c:v>
                </c:pt>
                <c:pt idx="1182">
                  <c:v>6.83</c:v>
                </c:pt>
                <c:pt idx="1183">
                  <c:v>6.82</c:v>
                </c:pt>
                <c:pt idx="1184">
                  <c:v>6.83</c:v>
                </c:pt>
                <c:pt idx="1185">
                  <c:v>6.83</c:v>
                </c:pt>
                <c:pt idx="1186">
                  <c:v>6.84</c:v>
                </c:pt>
                <c:pt idx="1187">
                  <c:v>6.83</c:v>
                </c:pt>
                <c:pt idx="1188">
                  <c:v>6.84</c:v>
                </c:pt>
                <c:pt idx="1189">
                  <c:v>6.86</c:v>
                </c:pt>
                <c:pt idx="1190">
                  <c:v>6.87</c:v>
                </c:pt>
                <c:pt idx="1191">
                  <c:v>6.87</c:v>
                </c:pt>
                <c:pt idx="1192">
                  <c:v>6.88</c:v>
                </c:pt>
                <c:pt idx="1193">
                  <c:v>6.88</c:v>
                </c:pt>
                <c:pt idx="1194">
                  <c:v>6.88</c:v>
                </c:pt>
                <c:pt idx="1195">
                  <c:v>6.87</c:v>
                </c:pt>
                <c:pt idx="1196">
                  <c:v>6.86</c:v>
                </c:pt>
                <c:pt idx="1197">
                  <c:v>6.86</c:v>
                </c:pt>
                <c:pt idx="1198">
                  <c:v>6.84</c:v>
                </c:pt>
                <c:pt idx="1199">
                  <c:v>6.82</c:v>
                </c:pt>
                <c:pt idx="1200">
                  <c:v>6.81</c:v>
                </c:pt>
                <c:pt idx="1201">
                  <c:v>6.8</c:v>
                </c:pt>
                <c:pt idx="1202">
                  <c:v>6.8</c:v>
                </c:pt>
                <c:pt idx="1203">
                  <c:v>6.8</c:v>
                </c:pt>
                <c:pt idx="1204">
                  <c:v>6.81</c:v>
                </c:pt>
                <c:pt idx="1205">
                  <c:v>6.81</c:v>
                </c:pt>
                <c:pt idx="1206">
                  <c:v>6.82</c:v>
                </c:pt>
                <c:pt idx="1207">
                  <c:v>6.83</c:v>
                </c:pt>
                <c:pt idx="1208">
                  <c:v>6.82</c:v>
                </c:pt>
                <c:pt idx="1209">
                  <c:v>6.81</c:v>
                </c:pt>
                <c:pt idx="1210">
                  <c:v>6.82</c:v>
                </c:pt>
                <c:pt idx="1211">
                  <c:v>6.83</c:v>
                </c:pt>
                <c:pt idx="1212">
                  <c:v>6.86</c:v>
                </c:pt>
                <c:pt idx="1213">
                  <c:v>6.87</c:v>
                </c:pt>
                <c:pt idx="1214">
                  <c:v>6.9</c:v>
                </c:pt>
                <c:pt idx="1215">
                  <c:v>6.92</c:v>
                </c:pt>
                <c:pt idx="1216">
                  <c:v>6.9</c:v>
                </c:pt>
                <c:pt idx="1217">
                  <c:v>6.87</c:v>
                </c:pt>
                <c:pt idx="1218">
                  <c:v>6.87</c:v>
                </c:pt>
                <c:pt idx="1219">
                  <c:v>6.88</c:v>
                </c:pt>
                <c:pt idx="1220">
                  <c:v>6.87</c:v>
                </c:pt>
                <c:pt idx="1221">
                  <c:v>6.86</c:v>
                </c:pt>
                <c:pt idx="1222">
                  <c:v>6.85</c:v>
                </c:pt>
                <c:pt idx="1223">
                  <c:v>6.83</c:v>
                </c:pt>
                <c:pt idx="1224">
                  <c:v>6.81</c:v>
                </c:pt>
                <c:pt idx="1225">
                  <c:v>6.8</c:v>
                </c:pt>
                <c:pt idx="1226">
                  <c:v>6.81</c:v>
                </c:pt>
                <c:pt idx="1227">
                  <c:v>6.82</c:v>
                </c:pt>
                <c:pt idx="1228">
                  <c:v>6.82</c:v>
                </c:pt>
                <c:pt idx="1229">
                  <c:v>6.82</c:v>
                </c:pt>
                <c:pt idx="1230">
                  <c:v>6.83</c:v>
                </c:pt>
                <c:pt idx="1231">
                  <c:v>6.84</c:v>
                </c:pt>
                <c:pt idx="1232">
                  <c:v>6.85</c:v>
                </c:pt>
                <c:pt idx="1233">
                  <c:v>6.87</c:v>
                </c:pt>
                <c:pt idx="1234">
                  <c:v>6.85</c:v>
                </c:pt>
                <c:pt idx="1235">
                  <c:v>6.87</c:v>
                </c:pt>
                <c:pt idx="1236">
                  <c:v>6.89</c:v>
                </c:pt>
                <c:pt idx="1237">
                  <c:v>6.92</c:v>
                </c:pt>
                <c:pt idx="1238">
                  <c:v>6.91</c:v>
                </c:pt>
                <c:pt idx="1239">
                  <c:v>6.94</c:v>
                </c:pt>
                <c:pt idx="1240">
                  <c:v>6.9</c:v>
                </c:pt>
                <c:pt idx="1241">
                  <c:v>6.88</c:v>
                </c:pt>
                <c:pt idx="1242">
                  <c:v>6.89</c:v>
                </c:pt>
                <c:pt idx="1243">
                  <c:v>6.89</c:v>
                </c:pt>
                <c:pt idx="1244">
                  <c:v>6.89</c:v>
                </c:pt>
                <c:pt idx="1245">
                  <c:v>6.86</c:v>
                </c:pt>
                <c:pt idx="1246">
                  <c:v>6.84</c:v>
                </c:pt>
                <c:pt idx="1247">
                  <c:v>6.82</c:v>
                </c:pt>
                <c:pt idx="1248">
                  <c:v>6.81</c:v>
                </c:pt>
                <c:pt idx="1249">
                  <c:v>6.82</c:v>
                </c:pt>
                <c:pt idx="1250">
                  <c:v>6.84</c:v>
                </c:pt>
                <c:pt idx="1251">
                  <c:v>6.85</c:v>
                </c:pt>
                <c:pt idx="1252">
                  <c:v>6.86</c:v>
                </c:pt>
                <c:pt idx="1253">
                  <c:v>6.86</c:v>
                </c:pt>
                <c:pt idx="1254">
                  <c:v>6.86</c:v>
                </c:pt>
                <c:pt idx="1255">
                  <c:v>6.87</c:v>
                </c:pt>
                <c:pt idx="1256">
                  <c:v>6.86</c:v>
                </c:pt>
                <c:pt idx="1257">
                  <c:v>6.86</c:v>
                </c:pt>
                <c:pt idx="1258">
                  <c:v>6.87</c:v>
                </c:pt>
                <c:pt idx="1259">
                  <c:v>6.88</c:v>
                </c:pt>
                <c:pt idx="1260">
                  <c:v>6.85</c:v>
                </c:pt>
                <c:pt idx="1261">
                  <c:v>6.86</c:v>
                </c:pt>
                <c:pt idx="1262">
                  <c:v>6.89</c:v>
                </c:pt>
                <c:pt idx="1263">
                  <c:v>6.9</c:v>
                </c:pt>
                <c:pt idx="1264">
                  <c:v>6.89</c:v>
                </c:pt>
                <c:pt idx="1265">
                  <c:v>6.88</c:v>
                </c:pt>
                <c:pt idx="1266">
                  <c:v>6.89</c:v>
                </c:pt>
                <c:pt idx="1267">
                  <c:v>6.87</c:v>
                </c:pt>
                <c:pt idx="1268">
                  <c:v>6.85</c:v>
                </c:pt>
                <c:pt idx="1269">
                  <c:v>6.84</c:v>
                </c:pt>
                <c:pt idx="1270">
                  <c:v>6.85</c:v>
                </c:pt>
                <c:pt idx="1271">
                  <c:v>6.84</c:v>
                </c:pt>
                <c:pt idx="1272">
                  <c:v>6.8</c:v>
                </c:pt>
                <c:pt idx="1273">
                  <c:v>6.8</c:v>
                </c:pt>
                <c:pt idx="1274">
                  <c:v>6.82</c:v>
                </c:pt>
                <c:pt idx="1275">
                  <c:v>6.82</c:v>
                </c:pt>
                <c:pt idx="1276">
                  <c:v>6.81</c:v>
                </c:pt>
                <c:pt idx="1277">
                  <c:v>6.8</c:v>
                </c:pt>
                <c:pt idx="1278">
                  <c:v>6.76</c:v>
                </c:pt>
                <c:pt idx="1279">
                  <c:v>6.79</c:v>
                </c:pt>
                <c:pt idx="1280">
                  <c:v>6.78</c:v>
                </c:pt>
                <c:pt idx="1281">
                  <c:v>6.79</c:v>
                </c:pt>
                <c:pt idx="1282">
                  <c:v>6.79</c:v>
                </c:pt>
                <c:pt idx="1283">
                  <c:v>6.79</c:v>
                </c:pt>
                <c:pt idx="1284">
                  <c:v>6.79</c:v>
                </c:pt>
                <c:pt idx="1285">
                  <c:v>6.8</c:v>
                </c:pt>
                <c:pt idx="1286">
                  <c:v>6.79</c:v>
                </c:pt>
                <c:pt idx="1287">
                  <c:v>6.82</c:v>
                </c:pt>
                <c:pt idx="1288">
                  <c:v>6.82</c:v>
                </c:pt>
                <c:pt idx="1289">
                  <c:v>6.81</c:v>
                </c:pt>
                <c:pt idx="1290">
                  <c:v>6.82</c:v>
                </c:pt>
                <c:pt idx="1291">
                  <c:v>6.83</c:v>
                </c:pt>
                <c:pt idx="1292">
                  <c:v>6.83</c:v>
                </c:pt>
                <c:pt idx="1293">
                  <c:v>6.82</c:v>
                </c:pt>
                <c:pt idx="1294">
                  <c:v>6.82</c:v>
                </c:pt>
                <c:pt idx="1295">
                  <c:v>6.8</c:v>
                </c:pt>
                <c:pt idx="1296">
                  <c:v>6.81</c:v>
                </c:pt>
                <c:pt idx="1297">
                  <c:v>6.82</c:v>
                </c:pt>
                <c:pt idx="1298">
                  <c:v>6.85</c:v>
                </c:pt>
                <c:pt idx="1299">
                  <c:v>6.84</c:v>
                </c:pt>
                <c:pt idx="1300">
                  <c:v>6.83</c:v>
                </c:pt>
                <c:pt idx="1301">
                  <c:v>6.84</c:v>
                </c:pt>
                <c:pt idx="1302">
                  <c:v>6.84</c:v>
                </c:pt>
                <c:pt idx="1303">
                  <c:v>6.85</c:v>
                </c:pt>
                <c:pt idx="1304">
                  <c:v>6.85</c:v>
                </c:pt>
                <c:pt idx="1305">
                  <c:v>6.85</c:v>
                </c:pt>
                <c:pt idx="1306">
                  <c:v>6.88</c:v>
                </c:pt>
                <c:pt idx="1307">
                  <c:v>6.89</c:v>
                </c:pt>
                <c:pt idx="1308">
                  <c:v>6.89</c:v>
                </c:pt>
                <c:pt idx="1309">
                  <c:v>6.91</c:v>
                </c:pt>
                <c:pt idx="1310">
                  <c:v>6.92</c:v>
                </c:pt>
                <c:pt idx="1311">
                  <c:v>6.91</c:v>
                </c:pt>
                <c:pt idx="1312">
                  <c:v>6.93</c:v>
                </c:pt>
                <c:pt idx="1313">
                  <c:v>6.92</c:v>
                </c:pt>
                <c:pt idx="1314">
                  <c:v>6.93</c:v>
                </c:pt>
                <c:pt idx="1315">
                  <c:v>6.91</c:v>
                </c:pt>
                <c:pt idx="1316">
                  <c:v>6.91</c:v>
                </c:pt>
                <c:pt idx="1317">
                  <c:v>6.89</c:v>
                </c:pt>
                <c:pt idx="1318">
                  <c:v>6.88</c:v>
                </c:pt>
                <c:pt idx="1319">
                  <c:v>6.86</c:v>
                </c:pt>
                <c:pt idx="1320">
                  <c:v>6.87</c:v>
                </c:pt>
                <c:pt idx="1321">
                  <c:v>6.87</c:v>
                </c:pt>
                <c:pt idx="1322">
                  <c:v>6.86</c:v>
                </c:pt>
                <c:pt idx="1323">
                  <c:v>6.86</c:v>
                </c:pt>
                <c:pt idx="1324">
                  <c:v>6.87</c:v>
                </c:pt>
                <c:pt idx="1325">
                  <c:v>6.88</c:v>
                </c:pt>
                <c:pt idx="1326">
                  <c:v>6.89</c:v>
                </c:pt>
                <c:pt idx="1327">
                  <c:v>6.89</c:v>
                </c:pt>
                <c:pt idx="1328">
                  <c:v>6.89</c:v>
                </c:pt>
                <c:pt idx="1329">
                  <c:v>6.9</c:v>
                </c:pt>
                <c:pt idx="1330">
                  <c:v>6.88</c:v>
                </c:pt>
                <c:pt idx="1331">
                  <c:v>6.89</c:v>
                </c:pt>
                <c:pt idx="1332">
                  <c:v>6.91</c:v>
                </c:pt>
                <c:pt idx="1333">
                  <c:v>6.93</c:v>
                </c:pt>
                <c:pt idx="1334">
                  <c:v>6.94</c:v>
                </c:pt>
                <c:pt idx="1335">
                  <c:v>6.94</c:v>
                </c:pt>
                <c:pt idx="1336">
                  <c:v>6.94</c:v>
                </c:pt>
                <c:pt idx="1337">
                  <c:v>6.94</c:v>
                </c:pt>
                <c:pt idx="1338">
                  <c:v>6.92</c:v>
                </c:pt>
                <c:pt idx="1339">
                  <c:v>6.93</c:v>
                </c:pt>
                <c:pt idx="1340">
                  <c:v>6.92</c:v>
                </c:pt>
                <c:pt idx="1341">
                  <c:v>6.91</c:v>
                </c:pt>
                <c:pt idx="1342">
                  <c:v>6.89</c:v>
                </c:pt>
                <c:pt idx="1343">
                  <c:v>6.88</c:v>
                </c:pt>
                <c:pt idx="1344">
                  <c:v>6.88</c:v>
                </c:pt>
                <c:pt idx="1345">
                  <c:v>6.88</c:v>
                </c:pt>
                <c:pt idx="1346">
                  <c:v>6.87</c:v>
                </c:pt>
                <c:pt idx="1347">
                  <c:v>6.87</c:v>
                </c:pt>
                <c:pt idx="1348">
                  <c:v>6.88</c:v>
                </c:pt>
                <c:pt idx="1349">
                  <c:v>6.89</c:v>
                </c:pt>
                <c:pt idx="1350">
                  <c:v>6.89</c:v>
                </c:pt>
                <c:pt idx="1351">
                  <c:v>6.89</c:v>
                </c:pt>
                <c:pt idx="1352">
                  <c:v>6.89</c:v>
                </c:pt>
                <c:pt idx="1353">
                  <c:v>6.89</c:v>
                </c:pt>
                <c:pt idx="1354">
                  <c:v>6.9</c:v>
                </c:pt>
                <c:pt idx="1355">
                  <c:v>6.92</c:v>
                </c:pt>
                <c:pt idx="1356">
                  <c:v>6.93</c:v>
                </c:pt>
                <c:pt idx="1357">
                  <c:v>6.95</c:v>
                </c:pt>
                <c:pt idx="1358">
                  <c:v>6.95</c:v>
                </c:pt>
                <c:pt idx="1359">
                  <c:v>6.94</c:v>
                </c:pt>
                <c:pt idx="1360">
                  <c:v>6.95</c:v>
                </c:pt>
                <c:pt idx="1361">
                  <c:v>6.93</c:v>
                </c:pt>
                <c:pt idx="1362">
                  <c:v>6.9</c:v>
                </c:pt>
                <c:pt idx="1363">
                  <c:v>6.9</c:v>
                </c:pt>
                <c:pt idx="1364">
                  <c:v>6.91</c:v>
                </c:pt>
                <c:pt idx="1365">
                  <c:v>6.89</c:v>
                </c:pt>
                <c:pt idx="1366">
                  <c:v>6.88</c:v>
                </c:pt>
                <c:pt idx="1367">
                  <c:v>6.88</c:v>
                </c:pt>
                <c:pt idx="1368">
                  <c:v>6.87</c:v>
                </c:pt>
                <c:pt idx="1369">
                  <c:v>6.89</c:v>
                </c:pt>
                <c:pt idx="1370">
                  <c:v>6.87</c:v>
                </c:pt>
                <c:pt idx="1371">
                  <c:v>6.87</c:v>
                </c:pt>
                <c:pt idx="1372">
                  <c:v>6.87</c:v>
                </c:pt>
                <c:pt idx="1373">
                  <c:v>6.86</c:v>
                </c:pt>
                <c:pt idx="1374">
                  <c:v>6.85</c:v>
                </c:pt>
                <c:pt idx="1375">
                  <c:v>6.86</c:v>
                </c:pt>
                <c:pt idx="1376">
                  <c:v>6.88</c:v>
                </c:pt>
                <c:pt idx="1377">
                  <c:v>6.89</c:v>
                </c:pt>
                <c:pt idx="1378">
                  <c:v>6.84</c:v>
                </c:pt>
                <c:pt idx="1379">
                  <c:v>6.73</c:v>
                </c:pt>
                <c:pt idx="1380">
                  <c:v>6.6</c:v>
                </c:pt>
                <c:pt idx="1381">
                  <c:v>6.59</c:v>
                </c:pt>
                <c:pt idx="1382">
                  <c:v>6.58</c:v>
                </c:pt>
                <c:pt idx="1383">
                  <c:v>6.66</c:v>
                </c:pt>
                <c:pt idx="1384">
                  <c:v>6.66</c:v>
                </c:pt>
                <c:pt idx="1385">
                  <c:v>6.73</c:v>
                </c:pt>
                <c:pt idx="1386">
                  <c:v>6.72</c:v>
                </c:pt>
                <c:pt idx="1387">
                  <c:v>6.74</c:v>
                </c:pt>
                <c:pt idx="1388">
                  <c:v>6.64</c:v>
                </c:pt>
                <c:pt idx="1389">
                  <c:v>6.78</c:v>
                </c:pt>
                <c:pt idx="1390">
                  <c:v>6.68</c:v>
                </c:pt>
                <c:pt idx="1391">
                  <c:v>6.66</c:v>
                </c:pt>
                <c:pt idx="1392">
                  <c:v>6.66</c:v>
                </c:pt>
                <c:pt idx="1393">
                  <c:v>6.7</c:v>
                </c:pt>
                <c:pt idx="1394">
                  <c:v>6.71</c:v>
                </c:pt>
                <c:pt idx="1395">
                  <c:v>6.71</c:v>
                </c:pt>
                <c:pt idx="1396">
                  <c:v>6.74</c:v>
                </c:pt>
                <c:pt idx="1397">
                  <c:v>6.73</c:v>
                </c:pt>
                <c:pt idx="1398">
                  <c:v>6.76</c:v>
                </c:pt>
                <c:pt idx="1399">
                  <c:v>6.74</c:v>
                </c:pt>
                <c:pt idx="1400">
                  <c:v>6.74</c:v>
                </c:pt>
                <c:pt idx="1401">
                  <c:v>6.76</c:v>
                </c:pt>
                <c:pt idx="1402">
                  <c:v>6.77</c:v>
                </c:pt>
                <c:pt idx="1403">
                  <c:v>6.78</c:v>
                </c:pt>
                <c:pt idx="1404">
                  <c:v>6.77</c:v>
                </c:pt>
                <c:pt idx="1405">
                  <c:v>6.79</c:v>
                </c:pt>
                <c:pt idx="1406">
                  <c:v>6.8</c:v>
                </c:pt>
                <c:pt idx="1407">
                  <c:v>6.78</c:v>
                </c:pt>
                <c:pt idx="1408">
                  <c:v>6.79</c:v>
                </c:pt>
                <c:pt idx="1409">
                  <c:v>6.81</c:v>
                </c:pt>
                <c:pt idx="1410">
                  <c:v>6.83</c:v>
                </c:pt>
                <c:pt idx="1411">
                  <c:v>6.82</c:v>
                </c:pt>
                <c:pt idx="1412">
                  <c:v>6.78</c:v>
                </c:pt>
                <c:pt idx="1413">
                  <c:v>6.77</c:v>
                </c:pt>
                <c:pt idx="1414">
                  <c:v>6.77</c:v>
                </c:pt>
                <c:pt idx="1415">
                  <c:v>6.75</c:v>
                </c:pt>
                <c:pt idx="1416">
                  <c:v>6.75</c:v>
                </c:pt>
                <c:pt idx="1417">
                  <c:v>6.76</c:v>
                </c:pt>
                <c:pt idx="1418">
                  <c:v>6.77</c:v>
                </c:pt>
                <c:pt idx="1419">
                  <c:v>6.77</c:v>
                </c:pt>
                <c:pt idx="1420">
                  <c:v>6.78</c:v>
                </c:pt>
                <c:pt idx="1421">
                  <c:v>6.8</c:v>
                </c:pt>
                <c:pt idx="1422">
                  <c:v>6.82</c:v>
                </c:pt>
                <c:pt idx="1423">
                  <c:v>6.82</c:v>
                </c:pt>
                <c:pt idx="1424">
                  <c:v>6.81</c:v>
                </c:pt>
                <c:pt idx="1425">
                  <c:v>6.8</c:v>
                </c:pt>
                <c:pt idx="1426">
                  <c:v>6.81</c:v>
                </c:pt>
                <c:pt idx="1427">
                  <c:v>6.8</c:v>
                </c:pt>
                <c:pt idx="1428">
                  <c:v>6.83</c:v>
                </c:pt>
                <c:pt idx="1429">
                  <c:v>6.87</c:v>
                </c:pt>
                <c:pt idx="1430">
                  <c:v>6.88</c:v>
                </c:pt>
                <c:pt idx="1431">
                  <c:v>6.86</c:v>
                </c:pt>
                <c:pt idx="1432">
                  <c:v>6.88</c:v>
                </c:pt>
                <c:pt idx="1433">
                  <c:v>6.86</c:v>
                </c:pt>
                <c:pt idx="1434">
                  <c:v>6.85</c:v>
                </c:pt>
                <c:pt idx="1435">
                  <c:v>6.83</c:v>
                </c:pt>
                <c:pt idx="1436">
                  <c:v>6.82</c:v>
                </c:pt>
                <c:pt idx="1437">
                  <c:v>6.82</c:v>
                </c:pt>
                <c:pt idx="1438">
                  <c:v>6.78</c:v>
                </c:pt>
                <c:pt idx="1439">
                  <c:v>6.79</c:v>
                </c:pt>
                <c:pt idx="1440">
                  <c:v>6.77</c:v>
                </c:pt>
                <c:pt idx="1441">
                  <c:v>6.79</c:v>
                </c:pt>
                <c:pt idx="1442">
                  <c:v>6.79</c:v>
                </c:pt>
                <c:pt idx="1443">
                  <c:v>6.81</c:v>
                </c:pt>
                <c:pt idx="1444">
                  <c:v>6.81</c:v>
                </c:pt>
                <c:pt idx="1445">
                  <c:v>6.83</c:v>
                </c:pt>
                <c:pt idx="1446">
                  <c:v>6.86</c:v>
                </c:pt>
                <c:pt idx="1447">
                  <c:v>6.85</c:v>
                </c:pt>
                <c:pt idx="1448">
                  <c:v>6.83</c:v>
                </c:pt>
                <c:pt idx="1449">
                  <c:v>6.85</c:v>
                </c:pt>
                <c:pt idx="1450">
                  <c:v>6.85</c:v>
                </c:pt>
                <c:pt idx="1451">
                  <c:v>6.86</c:v>
                </c:pt>
                <c:pt idx="1452">
                  <c:v>6.89</c:v>
                </c:pt>
                <c:pt idx="1453">
                  <c:v>6.86</c:v>
                </c:pt>
                <c:pt idx="1454">
                  <c:v>6.9</c:v>
                </c:pt>
                <c:pt idx="1455">
                  <c:v>6.9</c:v>
                </c:pt>
                <c:pt idx="1456">
                  <c:v>6.91</c:v>
                </c:pt>
                <c:pt idx="1457">
                  <c:v>6.91</c:v>
                </c:pt>
                <c:pt idx="1458">
                  <c:v>6.87</c:v>
                </c:pt>
                <c:pt idx="1459">
                  <c:v>6.86</c:v>
                </c:pt>
                <c:pt idx="1460">
                  <c:v>6.86</c:v>
                </c:pt>
                <c:pt idx="1461">
                  <c:v>6.86</c:v>
                </c:pt>
                <c:pt idx="1462">
                  <c:v>6.75</c:v>
                </c:pt>
                <c:pt idx="1463">
                  <c:v>6.79</c:v>
                </c:pt>
                <c:pt idx="1464">
                  <c:v>6.79</c:v>
                </c:pt>
                <c:pt idx="1465">
                  <c:v>6.8</c:v>
                </c:pt>
                <c:pt idx="1466">
                  <c:v>6.79</c:v>
                </c:pt>
                <c:pt idx="1467">
                  <c:v>6.82</c:v>
                </c:pt>
                <c:pt idx="1468">
                  <c:v>6.85</c:v>
                </c:pt>
                <c:pt idx="1469">
                  <c:v>6.83</c:v>
                </c:pt>
                <c:pt idx="1470">
                  <c:v>6.86</c:v>
                </c:pt>
                <c:pt idx="1471">
                  <c:v>6.86</c:v>
                </c:pt>
                <c:pt idx="1472">
                  <c:v>6.83</c:v>
                </c:pt>
                <c:pt idx="1473">
                  <c:v>6.86</c:v>
                </c:pt>
                <c:pt idx="1474">
                  <c:v>6.86</c:v>
                </c:pt>
                <c:pt idx="1475">
                  <c:v>6.88</c:v>
                </c:pt>
                <c:pt idx="1476">
                  <c:v>6.9</c:v>
                </c:pt>
                <c:pt idx="1477">
                  <c:v>6.9</c:v>
                </c:pt>
                <c:pt idx="1478">
                  <c:v>6.92</c:v>
                </c:pt>
                <c:pt idx="1479">
                  <c:v>6.93</c:v>
                </c:pt>
                <c:pt idx="1480">
                  <c:v>6.91</c:v>
                </c:pt>
                <c:pt idx="1481">
                  <c:v>6.91</c:v>
                </c:pt>
                <c:pt idx="1482">
                  <c:v>6.9</c:v>
                </c:pt>
                <c:pt idx="1483">
                  <c:v>6.87</c:v>
                </c:pt>
                <c:pt idx="1484">
                  <c:v>6.88</c:v>
                </c:pt>
                <c:pt idx="1485">
                  <c:v>6.87</c:v>
                </c:pt>
                <c:pt idx="1486">
                  <c:v>6.86</c:v>
                </c:pt>
                <c:pt idx="1487">
                  <c:v>6.84</c:v>
                </c:pt>
                <c:pt idx="1488">
                  <c:v>6.85</c:v>
                </c:pt>
                <c:pt idx="1489">
                  <c:v>6.86</c:v>
                </c:pt>
                <c:pt idx="1490">
                  <c:v>6.86</c:v>
                </c:pt>
                <c:pt idx="1491">
                  <c:v>6.86</c:v>
                </c:pt>
                <c:pt idx="1492">
                  <c:v>6.87</c:v>
                </c:pt>
                <c:pt idx="1493">
                  <c:v>6.86</c:v>
                </c:pt>
                <c:pt idx="1494">
                  <c:v>6.86</c:v>
                </c:pt>
                <c:pt idx="1495">
                  <c:v>6.88</c:v>
                </c:pt>
                <c:pt idx="1496">
                  <c:v>6.87</c:v>
                </c:pt>
                <c:pt idx="1497">
                  <c:v>6.87</c:v>
                </c:pt>
                <c:pt idx="1498">
                  <c:v>6.87</c:v>
                </c:pt>
                <c:pt idx="1499">
                  <c:v>6.9</c:v>
                </c:pt>
                <c:pt idx="1500">
                  <c:v>6.9</c:v>
                </c:pt>
                <c:pt idx="1501">
                  <c:v>6.93</c:v>
                </c:pt>
                <c:pt idx="1502">
                  <c:v>6.93</c:v>
                </c:pt>
                <c:pt idx="1503">
                  <c:v>6.93</c:v>
                </c:pt>
                <c:pt idx="1504">
                  <c:v>6.93</c:v>
                </c:pt>
                <c:pt idx="1505">
                  <c:v>6.93</c:v>
                </c:pt>
                <c:pt idx="1506">
                  <c:v>6.9</c:v>
                </c:pt>
                <c:pt idx="1507">
                  <c:v>6.85</c:v>
                </c:pt>
                <c:pt idx="1508">
                  <c:v>6.86</c:v>
                </c:pt>
                <c:pt idx="1509">
                  <c:v>6.85</c:v>
                </c:pt>
                <c:pt idx="1510">
                  <c:v>6.83</c:v>
                </c:pt>
                <c:pt idx="1511">
                  <c:v>6.86</c:v>
                </c:pt>
                <c:pt idx="1512">
                  <c:v>6.86</c:v>
                </c:pt>
                <c:pt idx="1513">
                  <c:v>6.87</c:v>
                </c:pt>
                <c:pt idx="1514">
                  <c:v>6.86</c:v>
                </c:pt>
                <c:pt idx="1515">
                  <c:v>6.86</c:v>
                </c:pt>
                <c:pt idx="1516">
                  <c:v>6.85</c:v>
                </c:pt>
                <c:pt idx="1517">
                  <c:v>6.86</c:v>
                </c:pt>
                <c:pt idx="1518">
                  <c:v>6.85</c:v>
                </c:pt>
                <c:pt idx="1519">
                  <c:v>6.84</c:v>
                </c:pt>
                <c:pt idx="1520">
                  <c:v>6.86</c:v>
                </c:pt>
                <c:pt idx="1521">
                  <c:v>6.85</c:v>
                </c:pt>
                <c:pt idx="1522">
                  <c:v>6.86</c:v>
                </c:pt>
                <c:pt idx="1523">
                  <c:v>6.86</c:v>
                </c:pt>
                <c:pt idx="1524">
                  <c:v>6.87</c:v>
                </c:pt>
                <c:pt idx="1525">
                  <c:v>6.91</c:v>
                </c:pt>
                <c:pt idx="1526">
                  <c:v>6.92</c:v>
                </c:pt>
                <c:pt idx="1527">
                  <c:v>6.91</c:v>
                </c:pt>
                <c:pt idx="1528">
                  <c:v>6.93</c:v>
                </c:pt>
                <c:pt idx="1529">
                  <c:v>6.9</c:v>
                </c:pt>
                <c:pt idx="1530">
                  <c:v>6.91</c:v>
                </c:pt>
                <c:pt idx="1531">
                  <c:v>6.89</c:v>
                </c:pt>
                <c:pt idx="1532">
                  <c:v>6.87</c:v>
                </c:pt>
                <c:pt idx="1533">
                  <c:v>6.86</c:v>
                </c:pt>
                <c:pt idx="1534">
                  <c:v>6.87</c:v>
                </c:pt>
                <c:pt idx="1535">
                  <c:v>6.86</c:v>
                </c:pt>
                <c:pt idx="1536">
                  <c:v>6.85</c:v>
                </c:pt>
                <c:pt idx="1537">
                  <c:v>6.84</c:v>
                </c:pt>
                <c:pt idx="1538">
                  <c:v>6.86</c:v>
                </c:pt>
                <c:pt idx="1539">
                  <c:v>6.88</c:v>
                </c:pt>
                <c:pt idx="1540">
                  <c:v>6.9</c:v>
                </c:pt>
                <c:pt idx="1541">
                  <c:v>6.89</c:v>
                </c:pt>
                <c:pt idx="1542">
                  <c:v>6.89</c:v>
                </c:pt>
                <c:pt idx="1543">
                  <c:v>6.89</c:v>
                </c:pt>
                <c:pt idx="1544">
                  <c:v>6.88</c:v>
                </c:pt>
                <c:pt idx="1545">
                  <c:v>6.89</c:v>
                </c:pt>
                <c:pt idx="1546">
                  <c:v>6.89</c:v>
                </c:pt>
                <c:pt idx="1547">
                  <c:v>6.92</c:v>
                </c:pt>
                <c:pt idx="1548">
                  <c:v>6.93</c:v>
                </c:pt>
                <c:pt idx="1549">
                  <c:v>6.95</c:v>
                </c:pt>
                <c:pt idx="1550">
                  <c:v>6.96</c:v>
                </c:pt>
                <c:pt idx="1551">
                  <c:v>6.91</c:v>
                </c:pt>
                <c:pt idx="1552">
                  <c:v>6.92</c:v>
                </c:pt>
                <c:pt idx="1553">
                  <c:v>6.9</c:v>
                </c:pt>
                <c:pt idx="1554">
                  <c:v>6.93</c:v>
                </c:pt>
                <c:pt idx="1555">
                  <c:v>6.89</c:v>
                </c:pt>
                <c:pt idx="1556">
                  <c:v>6.89</c:v>
                </c:pt>
                <c:pt idx="1557">
                  <c:v>6.9</c:v>
                </c:pt>
                <c:pt idx="1558">
                  <c:v>6.89</c:v>
                </c:pt>
                <c:pt idx="1559">
                  <c:v>6.86</c:v>
                </c:pt>
                <c:pt idx="1560">
                  <c:v>6.86</c:v>
                </c:pt>
                <c:pt idx="1561">
                  <c:v>6.87</c:v>
                </c:pt>
                <c:pt idx="1562">
                  <c:v>6.89</c:v>
                </c:pt>
                <c:pt idx="1563">
                  <c:v>6.9</c:v>
                </c:pt>
                <c:pt idx="1564">
                  <c:v>6.9</c:v>
                </c:pt>
                <c:pt idx="1565">
                  <c:v>6.88</c:v>
                </c:pt>
                <c:pt idx="1566">
                  <c:v>6.9</c:v>
                </c:pt>
                <c:pt idx="1567">
                  <c:v>6.83</c:v>
                </c:pt>
                <c:pt idx="1568">
                  <c:v>6.65</c:v>
                </c:pt>
                <c:pt idx="1569">
                  <c:v>6.54</c:v>
                </c:pt>
                <c:pt idx="1570">
                  <c:v>6.73</c:v>
                </c:pt>
                <c:pt idx="1571">
                  <c:v>6.78</c:v>
                </c:pt>
                <c:pt idx="1572">
                  <c:v>6.79</c:v>
                </c:pt>
                <c:pt idx="1573">
                  <c:v>6.82</c:v>
                </c:pt>
                <c:pt idx="1574">
                  <c:v>6.84</c:v>
                </c:pt>
                <c:pt idx="1575">
                  <c:v>6.81</c:v>
                </c:pt>
                <c:pt idx="1576">
                  <c:v>6.81</c:v>
                </c:pt>
                <c:pt idx="1577">
                  <c:v>6.82</c:v>
                </c:pt>
                <c:pt idx="1578">
                  <c:v>6.81</c:v>
                </c:pt>
                <c:pt idx="1579">
                  <c:v>6.78</c:v>
                </c:pt>
                <c:pt idx="1580">
                  <c:v>6.67</c:v>
                </c:pt>
                <c:pt idx="1581">
                  <c:v>6.75</c:v>
                </c:pt>
                <c:pt idx="1582">
                  <c:v>6.78</c:v>
                </c:pt>
                <c:pt idx="1583">
                  <c:v>6.8</c:v>
                </c:pt>
                <c:pt idx="1584">
                  <c:v>6.79</c:v>
                </c:pt>
                <c:pt idx="1585">
                  <c:v>6.78</c:v>
                </c:pt>
                <c:pt idx="1586">
                  <c:v>6.79</c:v>
                </c:pt>
                <c:pt idx="1587">
                  <c:v>6.79</c:v>
                </c:pt>
                <c:pt idx="1588">
                  <c:v>6.8</c:v>
                </c:pt>
                <c:pt idx="1589">
                  <c:v>6.81</c:v>
                </c:pt>
                <c:pt idx="1590">
                  <c:v>6.81</c:v>
                </c:pt>
                <c:pt idx="1591">
                  <c:v>6.82</c:v>
                </c:pt>
                <c:pt idx="1592">
                  <c:v>6.81</c:v>
                </c:pt>
                <c:pt idx="1593">
                  <c:v>6.81</c:v>
                </c:pt>
                <c:pt idx="1594">
                  <c:v>6.82</c:v>
                </c:pt>
                <c:pt idx="1595">
                  <c:v>6.84</c:v>
                </c:pt>
                <c:pt idx="1596">
                  <c:v>6.85</c:v>
                </c:pt>
                <c:pt idx="1597">
                  <c:v>6.87</c:v>
                </c:pt>
                <c:pt idx="1598">
                  <c:v>6.87</c:v>
                </c:pt>
                <c:pt idx="1599">
                  <c:v>6.85</c:v>
                </c:pt>
                <c:pt idx="1600">
                  <c:v>6.83</c:v>
                </c:pt>
                <c:pt idx="1601">
                  <c:v>6.79</c:v>
                </c:pt>
                <c:pt idx="1602">
                  <c:v>6.83</c:v>
                </c:pt>
                <c:pt idx="1603">
                  <c:v>6.85</c:v>
                </c:pt>
                <c:pt idx="1604">
                  <c:v>6.85</c:v>
                </c:pt>
                <c:pt idx="1605">
                  <c:v>6.83</c:v>
                </c:pt>
                <c:pt idx="1606">
                  <c:v>6.79</c:v>
                </c:pt>
                <c:pt idx="1607">
                  <c:v>6.8</c:v>
                </c:pt>
                <c:pt idx="1608">
                  <c:v>6.8</c:v>
                </c:pt>
                <c:pt idx="1609">
                  <c:v>6.8</c:v>
                </c:pt>
                <c:pt idx="1610">
                  <c:v>6.79</c:v>
                </c:pt>
                <c:pt idx="1611">
                  <c:v>6.78</c:v>
                </c:pt>
                <c:pt idx="1612">
                  <c:v>6.81</c:v>
                </c:pt>
                <c:pt idx="1613">
                  <c:v>6.81</c:v>
                </c:pt>
                <c:pt idx="1614">
                  <c:v>6.81</c:v>
                </c:pt>
                <c:pt idx="1615">
                  <c:v>6.81</c:v>
                </c:pt>
                <c:pt idx="1616">
                  <c:v>6.8</c:v>
                </c:pt>
                <c:pt idx="1617">
                  <c:v>6.75</c:v>
                </c:pt>
                <c:pt idx="1618">
                  <c:v>6.76</c:v>
                </c:pt>
                <c:pt idx="1619">
                  <c:v>6.7</c:v>
                </c:pt>
                <c:pt idx="1620">
                  <c:v>6.75</c:v>
                </c:pt>
                <c:pt idx="1621">
                  <c:v>6.81</c:v>
                </c:pt>
                <c:pt idx="1622">
                  <c:v>6.83</c:v>
                </c:pt>
                <c:pt idx="1623">
                  <c:v>6.85</c:v>
                </c:pt>
                <c:pt idx="1624">
                  <c:v>6.89</c:v>
                </c:pt>
                <c:pt idx="1625">
                  <c:v>6.88</c:v>
                </c:pt>
                <c:pt idx="1626">
                  <c:v>6.88</c:v>
                </c:pt>
                <c:pt idx="1627">
                  <c:v>6.78</c:v>
                </c:pt>
                <c:pt idx="1628">
                  <c:v>6.44</c:v>
                </c:pt>
                <c:pt idx="1629">
                  <c:v>6.54</c:v>
                </c:pt>
                <c:pt idx="1630">
                  <c:v>6.63</c:v>
                </c:pt>
                <c:pt idx="1631">
                  <c:v>6.57</c:v>
                </c:pt>
                <c:pt idx="1632">
                  <c:v>6.62</c:v>
                </c:pt>
                <c:pt idx="1633">
                  <c:v>6.65</c:v>
                </c:pt>
                <c:pt idx="1634">
                  <c:v>6.66</c:v>
                </c:pt>
                <c:pt idx="1635">
                  <c:v>6.66</c:v>
                </c:pt>
                <c:pt idx="1636">
                  <c:v>6.66</c:v>
                </c:pt>
                <c:pt idx="1637">
                  <c:v>6.61</c:v>
                </c:pt>
                <c:pt idx="1638">
                  <c:v>6.63</c:v>
                </c:pt>
                <c:pt idx="1639">
                  <c:v>6.55</c:v>
                </c:pt>
                <c:pt idx="1640">
                  <c:v>6.59</c:v>
                </c:pt>
                <c:pt idx="1641">
                  <c:v>6.64</c:v>
                </c:pt>
                <c:pt idx="1642">
                  <c:v>6.63</c:v>
                </c:pt>
                <c:pt idx="1643">
                  <c:v>6.55</c:v>
                </c:pt>
                <c:pt idx="1644">
                  <c:v>6.52</c:v>
                </c:pt>
                <c:pt idx="1645">
                  <c:v>6.52</c:v>
                </c:pt>
                <c:pt idx="1646">
                  <c:v>6.7</c:v>
                </c:pt>
                <c:pt idx="1647">
                  <c:v>6.7</c:v>
                </c:pt>
                <c:pt idx="1648">
                  <c:v>6.67</c:v>
                </c:pt>
                <c:pt idx="1649">
                  <c:v>6.69</c:v>
                </c:pt>
                <c:pt idx="1650">
                  <c:v>6.62</c:v>
                </c:pt>
                <c:pt idx="1651">
                  <c:v>6.63</c:v>
                </c:pt>
                <c:pt idx="1652">
                  <c:v>6.64</c:v>
                </c:pt>
                <c:pt idx="1653">
                  <c:v>6.64</c:v>
                </c:pt>
                <c:pt idx="1654">
                  <c:v>6.62</c:v>
                </c:pt>
                <c:pt idx="1655">
                  <c:v>6.65</c:v>
                </c:pt>
                <c:pt idx="1656">
                  <c:v>6.66</c:v>
                </c:pt>
                <c:pt idx="1657">
                  <c:v>6.67</c:v>
                </c:pt>
                <c:pt idx="1658">
                  <c:v>6.66</c:v>
                </c:pt>
                <c:pt idx="1659">
                  <c:v>6.64</c:v>
                </c:pt>
                <c:pt idx="1660">
                  <c:v>6.71</c:v>
                </c:pt>
                <c:pt idx="1661">
                  <c:v>6.71</c:v>
                </c:pt>
                <c:pt idx="1662">
                  <c:v>6.74</c:v>
                </c:pt>
                <c:pt idx="1663">
                  <c:v>6.71</c:v>
                </c:pt>
                <c:pt idx="1664">
                  <c:v>6.73</c:v>
                </c:pt>
                <c:pt idx="1665">
                  <c:v>6.75</c:v>
                </c:pt>
                <c:pt idx="1666">
                  <c:v>6.74</c:v>
                </c:pt>
                <c:pt idx="1667">
                  <c:v>6.75</c:v>
                </c:pt>
                <c:pt idx="1668">
                  <c:v>6.75</c:v>
                </c:pt>
                <c:pt idx="1669">
                  <c:v>6.48</c:v>
                </c:pt>
                <c:pt idx="1670">
                  <c:v>6.45</c:v>
                </c:pt>
                <c:pt idx="1671">
                  <c:v>6.68</c:v>
                </c:pt>
                <c:pt idx="1672">
                  <c:v>6.32</c:v>
                </c:pt>
                <c:pt idx="1673">
                  <c:v>6.28</c:v>
                </c:pt>
                <c:pt idx="1674">
                  <c:v>6.29</c:v>
                </c:pt>
                <c:pt idx="1675">
                  <c:v>6.34</c:v>
                </c:pt>
                <c:pt idx="1676">
                  <c:v>6.35</c:v>
                </c:pt>
                <c:pt idx="1677">
                  <c:v>6.4</c:v>
                </c:pt>
                <c:pt idx="1678">
                  <c:v>6.42</c:v>
                </c:pt>
                <c:pt idx="1679">
                  <c:v>6.44</c:v>
                </c:pt>
                <c:pt idx="1680">
                  <c:v>6.46</c:v>
                </c:pt>
                <c:pt idx="1681">
                  <c:v>6.48</c:v>
                </c:pt>
                <c:pt idx="1682">
                  <c:v>6.49</c:v>
                </c:pt>
                <c:pt idx="1683">
                  <c:v>6.51</c:v>
                </c:pt>
                <c:pt idx="1684">
                  <c:v>6.52</c:v>
                </c:pt>
                <c:pt idx="1685">
                  <c:v>6.54</c:v>
                </c:pt>
                <c:pt idx="1686">
                  <c:v>6.54</c:v>
                </c:pt>
                <c:pt idx="1687">
                  <c:v>6.56</c:v>
                </c:pt>
                <c:pt idx="1688">
                  <c:v>6.57</c:v>
                </c:pt>
                <c:pt idx="1689">
                  <c:v>6.57</c:v>
                </c:pt>
                <c:pt idx="1690">
                  <c:v>6.58</c:v>
                </c:pt>
                <c:pt idx="1691">
                  <c:v>6.6</c:v>
                </c:pt>
                <c:pt idx="1692">
                  <c:v>6.61</c:v>
                </c:pt>
                <c:pt idx="1693">
                  <c:v>6.64</c:v>
                </c:pt>
                <c:pt idx="1694">
                  <c:v>6.63</c:v>
                </c:pt>
                <c:pt idx="1695">
                  <c:v>6.64</c:v>
                </c:pt>
                <c:pt idx="1696">
                  <c:v>6.65</c:v>
                </c:pt>
                <c:pt idx="1697">
                  <c:v>6.66</c:v>
                </c:pt>
                <c:pt idx="1698">
                  <c:v>6.65</c:v>
                </c:pt>
                <c:pt idx="1699">
                  <c:v>6.67</c:v>
                </c:pt>
                <c:pt idx="1700">
                  <c:v>7.85</c:v>
                </c:pt>
                <c:pt idx="1701">
                  <c:v>6.63</c:v>
                </c:pt>
                <c:pt idx="1702">
                  <c:v>6.47</c:v>
                </c:pt>
                <c:pt idx="1703">
                  <c:v>6.44</c:v>
                </c:pt>
                <c:pt idx="1704">
                  <c:v>6.42</c:v>
                </c:pt>
                <c:pt idx="1705">
                  <c:v>6.45</c:v>
                </c:pt>
                <c:pt idx="1706">
                  <c:v>6.46</c:v>
                </c:pt>
                <c:pt idx="1707">
                  <c:v>6.49</c:v>
                </c:pt>
                <c:pt idx="1708">
                  <c:v>6.5</c:v>
                </c:pt>
                <c:pt idx="1709">
                  <c:v>6.52</c:v>
                </c:pt>
                <c:pt idx="1710">
                  <c:v>6.52</c:v>
                </c:pt>
                <c:pt idx="1711">
                  <c:v>6.51</c:v>
                </c:pt>
                <c:pt idx="1712">
                  <c:v>6.53</c:v>
                </c:pt>
                <c:pt idx="1713">
                  <c:v>6.56</c:v>
                </c:pt>
                <c:pt idx="1714">
                  <c:v>6.56</c:v>
                </c:pt>
                <c:pt idx="1715">
                  <c:v>6.58</c:v>
                </c:pt>
                <c:pt idx="1716">
                  <c:v>6.59</c:v>
                </c:pt>
                <c:pt idx="1717">
                  <c:v>6.61</c:v>
                </c:pt>
                <c:pt idx="1718">
                  <c:v>6.59</c:v>
                </c:pt>
                <c:pt idx="1719">
                  <c:v>6.61</c:v>
                </c:pt>
                <c:pt idx="1720">
                  <c:v>6.62</c:v>
                </c:pt>
                <c:pt idx="1721">
                  <c:v>6.62</c:v>
                </c:pt>
                <c:pt idx="1722">
                  <c:v>6.61</c:v>
                </c:pt>
                <c:pt idx="1723">
                  <c:v>6.61</c:v>
                </c:pt>
                <c:pt idx="1724">
                  <c:v>6.61</c:v>
                </c:pt>
                <c:pt idx="1725">
                  <c:v>6.61</c:v>
                </c:pt>
                <c:pt idx="1726">
                  <c:v>6.6</c:v>
                </c:pt>
                <c:pt idx="1727">
                  <c:v>6.58</c:v>
                </c:pt>
                <c:pt idx="1728">
                  <c:v>6.58</c:v>
                </c:pt>
                <c:pt idx="1729">
                  <c:v>6.58</c:v>
                </c:pt>
                <c:pt idx="1730">
                  <c:v>6.59</c:v>
                </c:pt>
                <c:pt idx="1731">
                  <c:v>6.59</c:v>
                </c:pt>
                <c:pt idx="1732">
                  <c:v>6.55</c:v>
                </c:pt>
                <c:pt idx="1733">
                  <c:v>6.57</c:v>
                </c:pt>
                <c:pt idx="1734">
                  <c:v>6.56</c:v>
                </c:pt>
                <c:pt idx="1735">
                  <c:v>6.55</c:v>
                </c:pt>
                <c:pt idx="1736">
                  <c:v>6.56</c:v>
                </c:pt>
                <c:pt idx="1737">
                  <c:v>6.56</c:v>
                </c:pt>
                <c:pt idx="1738">
                  <c:v>6.57</c:v>
                </c:pt>
                <c:pt idx="1739">
                  <c:v>6.57</c:v>
                </c:pt>
                <c:pt idx="1740">
                  <c:v>6.56</c:v>
                </c:pt>
                <c:pt idx="1741">
                  <c:v>6.58</c:v>
                </c:pt>
                <c:pt idx="1742">
                  <c:v>6.57</c:v>
                </c:pt>
                <c:pt idx="1743">
                  <c:v>6.56</c:v>
                </c:pt>
                <c:pt idx="1744">
                  <c:v>6.57</c:v>
                </c:pt>
                <c:pt idx="1745">
                  <c:v>6.57</c:v>
                </c:pt>
                <c:pt idx="1746">
                  <c:v>6.56</c:v>
                </c:pt>
                <c:pt idx="1747">
                  <c:v>6.56</c:v>
                </c:pt>
                <c:pt idx="1748">
                  <c:v>6.55</c:v>
                </c:pt>
                <c:pt idx="1749">
                  <c:v>6.54</c:v>
                </c:pt>
                <c:pt idx="1750">
                  <c:v>6.54</c:v>
                </c:pt>
                <c:pt idx="1751">
                  <c:v>6.54</c:v>
                </c:pt>
                <c:pt idx="1752">
                  <c:v>6.51</c:v>
                </c:pt>
                <c:pt idx="1753">
                  <c:v>6.52</c:v>
                </c:pt>
                <c:pt idx="1754">
                  <c:v>6.51</c:v>
                </c:pt>
                <c:pt idx="1755">
                  <c:v>6.54</c:v>
                </c:pt>
                <c:pt idx="1756">
                  <c:v>6.55</c:v>
                </c:pt>
                <c:pt idx="1757">
                  <c:v>6.55</c:v>
                </c:pt>
                <c:pt idx="1758">
                  <c:v>6.54</c:v>
                </c:pt>
                <c:pt idx="1759">
                  <c:v>6.53</c:v>
                </c:pt>
                <c:pt idx="1760">
                  <c:v>6.54</c:v>
                </c:pt>
                <c:pt idx="1761">
                  <c:v>6.52</c:v>
                </c:pt>
                <c:pt idx="1762">
                  <c:v>6.54</c:v>
                </c:pt>
                <c:pt idx="1763">
                  <c:v>6.55</c:v>
                </c:pt>
                <c:pt idx="1764">
                  <c:v>6.54</c:v>
                </c:pt>
                <c:pt idx="1765">
                  <c:v>6.55</c:v>
                </c:pt>
                <c:pt idx="1766">
                  <c:v>6.58</c:v>
                </c:pt>
                <c:pt idx="1767">
                  <c:v>6.59</c:v>
                </c:pt>
                <c:pt idx="1768">
                  <c:v>6.58</c:v>
                </c:pt>
                <c:pt idx="1769">
                  <c:v>6.6</c:v>
                </c:pt>
                <c:pt idx="1770">
                  <c:v>6.6</c:v>
                </c:pt>
                <c:pt idx="1771">
                  <c:v>6.6</c:v>
                </c:pt>
                <c:pt idx="1772">
                  <c:v>6.57</c:v>
                </c:pt>
                <c:pt idx="1773">
                  <c:v>6.56</c:v>
                </c:pt>
                <c:pt idx="1774">
                  <c:v>6.55</c:v>
                </c:pt>
                <c:pt idx="1775">
                  <c:v>6.54</c:v>
                </c:pt>
                <c:pt idx="1776">
                  <c:v>6.53</c:v>
                </c:pt>
                <c:pt idx="1777">
                  <c:v>6.56</c:v>
                </c:pt>
                <c:pt idx="1778">
                  <c:v>6.57</c:v>
                </c:pt>
                <c:pt idx="1779">
                  <c:v>6.56</c:v>
                </c:pt>
                <c:pt idx="1780">
                  <c:v>6.56</c:v>
                </c:pt>
                <c:pt idx="1781">
                  <c:v>6.57</c:v>
                </c:pt>
                <c:pt idx="1782">
                  <c:v>6.56</c:v>
                </c:pt>
                <c:pt idx="1783">
                  <c:v>6.55</c:v>
                </c:pt>
                <c:pt idx="1784">
                  <c:v>6.55</c:v>
                </c:pt>
                <c:pt idx="1785">
                  <c:v>6.56</c:v>
                </c:pt>
                <c:pt idx="1786">
                  <c:v>6.57</c:v>
                </c:pt>
                <c:pt idx="1787">
                  <c:v>6.58</c:v>
                </c:pt>
                <c:pt idx="1788">
                  <c:v>6.58</c:v>
                </c:pt>
                <c:pt idx="1789">
                  <c:v>6.6</c:v>
                </c:pt>
                <c:pt idx="1790">
                  <c:v>6.6</c:v>
                </c:pt>
                <c:pt idx="1791">
                  <c:v>6.6</c:v>
                </c:pt>
                <c:pt idx="1792">
                  <c:v>6.59</c:v>
                </c:pt>
                <c:pt idx="1793">
                  <c:v>6.58</c:v>
                </c:pt>
                <c:pt idx="1794">
                  <c:v>6.58</c:v>
                </c:pt>
                <c:pt idx="1795">
                  <c:v>6.56</c:v>
                </c:pt>
                <c:pt idx="1796">
                  <c:v>6.58</c:v>
                </c:pt>
                <c:pt idx="1797">
                  <c:v>6.57</c:v>
                </c:pt>
                <c:pt idx="1798">
                  <c:v>6.56</c:v>
                </c:pt>
                <c:pt idx="1799">
                  <c:v>6.55</c:v>
                </c:pt>
                <c:pt idx="1800">
                  <c:v>6.54</c:v>
                </c:pt>
                <c:pt idx="1801">
                  <c:v>6.54</c:v>
                </c:pt>
                <c:pt idx="1802">
                  <c:v>6.54</c:v>
                </c:pt>
                <c:pt idx="1803">
                  <c:v>6.55</c:v>
                </c:pt>
                <c:pt idx="1804">
                  <c:v>6.57</c:v>
                </c:pt>
                <c:pt idx="1805">
                  <c:v>6.57</c:v>
                </c:pt>
                <c:pt idx="1806">
                  <c:v>6.57</c:v>
                </c:pt>
                <c:pt idx="1807">
                  <c:v>6.55</c:v>
                </c:pt>
                <c:pt idx="1808">
                  <c:v>6.55</c:v>
                </c:pt>
                <c:pt idx="1809">
                  <c:v>6.56</c:v>
                </c:pt>
                <c:pt idx="1810">
                  <c:v>6.56</c:v>
                </c:pt>
                <c:pt idx="1811">
                  <c:v>6.58</c:v>
                </c:pt>
                <c:pt idx="1812">
                  <c:v>6.58</c:v>
                </c:pt>
                <c:pt idx="1813">
                  <c:v>6.59</c:v>
                </c:pt>
                <c:pt idx="1814">
                  <c:v>6.6</c:v>
                </c:pt>
                <c:pt idx="1815">
                  <c:v>6.6</c:v>
                </c:pt>
                <c:pt idx="1816">
                  <c:v>6.61</c:v>
                </c:pt>
                <c:pt idx="1817">
                  <c:v>6.59</c:v>
                </c:pt>
                <c:pt idx="1818">
                  <c:v>6.54</c:v>
                </c:pt>
                <c:pt idx="1819">
                  <c:v>6.48</c:v>
                </c:pt>
                <c:pt idx="1820">
                  <c:v>6.45</c:v>
                </c:pt>
                <c:pt idx="1821">
                  <c:v>6.44</c:v>
                </c:pt>
                <c:pt idx="1822">
                  <c:v>6.44</c:v>
                </c:pt>
                <c:pt idx="1823">
                  <c:v>6.45</c:v>
                </c:pt>
                <c:pt idx="1824">
                  <c:v>6.47</c:v>
                </c:pt>
                <c:pt idx="1825">
                  <c:v>6.49</c:v>
                </c:pt>
                <c:pt idx="1826">
                  <c:v>6.49</c:v>
                </c:pt>
                <c:pt idx="1827">
                  <c:v>6.5</c:v>
                </c:pt>
                <c:pt idx="1828">
                  <c:v>6.5</c:v>
                </c:pt>
                <c:pt idx="1829">
                  <c:v>6.51</c:v>
                </c:pt>
                <c:pt idx="1830">
                  <c:v>6.53</c:v>
                </c:pt>
                <c:pt idx="1831">
                  <c:v>6.54</c:v>
                </c:pt>
                <c:pt idx="1832">
                  <c:v>6.53</c:v>
                </c:pt>
                <c:pt idx="1833">
                  <c:v>6.53</c:v>
                </c:pt>
                <c:pt idx="1834">
                  <c:v>6.55</c:v>
                </c:pt>
                <c:pt idx="1835">
                  <c:v>6.56</c:v>
                </c:pt>
                <c:pt idx="1836">
                  <c:v>6.57</c:v>
                </c:pt>
                <c:pt idx="1837">
                  <c:v>6.6</c:v>
                </c:pt>
                <c:pt idx="1838">
                  <c:v>6.59</c:v>
                </c:pt>
                <c:pt idx="1839">
                  <c:v>6.6</c:v>
                </c:pt>
                <c:pt idx="1840">
                  <c:v>6.6</c:v>
                </c:pt>
                <c:pt idx="1841">
                  <c:v>6.6</c:v>
                </c:pt>
                <c:pt idx="1842">
                  <c:v>6.58</c:v>
                </c:pt>
                <c:pt idx="1843">
                  <c:v>6.58</c:v>
                </c:pt>
                <c:pt idx="1844">
                  <c:v>6.59</c:v>
                </c:pt>
                <c:pt idx="1845">
                  <c:v>6.6</c:v>
                </c:pt>
                <c:pt idx="1846">
                  <c:v>6.6</c:v>
                </c:pt>
                <c:pt idx="1847">
                  <c:v>6.58</c:v>
                </c:pt>
                <c:pt idx="1848">
                  <c:v>6.58</c:v>
                </c:pt>
                <c:pt idx="1849">
                  <c:v>6.58</c:v>
                </c:pt>
                <c:pt idx="1850">
                  <c:v>6.58</c:v>
                </c:pt>
                <c:pt idx="1851">
                  <c:v>6.59</c:v>
                </c:pt>
                <c:pt idx="1852">
                  <c:v>6.59</c:v>
                </c:pt>
                <c:pt idx="1853">
                  <c:v>6.57</c:v>
                </c:pt>
                <c:pt idx="1854">
                  <c:v>6.57</c:v>
                </c:pt>
                <c:pt idx="1855">
                  <c:v>6.57</c:v>
                </c:pt>
                <c:pt idx="1856">
                  <c:v>6.59</c:v>
                </c:pt>
                <c:pt idx="1857">
                  <c:v>6.6</c:v>
                </c:pt>
                <c:pt idx="1858">
                  <c:v>6.6</c:v>
                </c:pt>
                <c:pt idx="1859">
                  <c:v>6.61</c:v>
                </c:pt>
                <c:pt idx="1860">
                  <c:v>6.62</c:v>
                </c:pt>
                <c:pt idx="1861">
                  <c:v>6.63</c:v>
                </c:pt>
                <c:pt idx="1862">
                  <c:v>6.64</c:v>
                </c:pt>
                <c:pt idx="1863">
                  <c:v>6.64</c:v>
                </c:pt>
                <c:pt idx="1864">
                  <c:v>6.65</c:v>
                </c:pt>
                <c:pt idx="1865">
                  <c:v>6.65</c:v>
                </c:pt>
                <c:pt idx="1866">
                  <c:v>6.64</c:v>
                </c:pt>
                <c:pt idx="1867">
                  <c:v>6.64</c:v>
                </c:pt>
                <c:pt idx="1868">
                  <c:v>6.63</c:v>
                </c:pt>
                <c:pt idx="1869">
                  <c:v>6.62</c:v>
                </c:pt>
                <c:pt idx="1870">
                  <c:v>6.61</c:v>
                </c:pt>
                <c:pt idx="1871">
                  <c:v>6.6</c:v>
                </c:pt>
                <c:pt idx="1872">
                  <c:v>6.59</c:v>
                </c:pt>
                <c:pt idx="1873">
                  <c:v>6.59</c:v>
                </c:pt>
                <c:pt idx="1874">
                  <c:v>6.58</c:v>
                </c:pt>
                <c:pt idx="1875">
                  <c:v>6.58</c:v>
                </c:pt>
                <c:pt idx="1876">
                  <c:v>6.58</c:v>
                </c:pt>
                <c:pt idx="1877">
                  <c:v>6.59</c:v>
                </c:pt>
                <c:pt idx="1878">
                  <c:v>6.59</c:v>
                </c:pt>
                <c:pt idx="1879">
                  <c:v>6.59</c:v>
                </c:pt>
                <c:pt idx="1880">
                  <c:v>6.59</c:v>
                </c:pt>
                <c:pt idx="1881">
                  <c:v>6.59</c:v>
                </c:pt>
                <c:pt idx="1882">
                  <c:v>6.6</c:v>
                </c:pt>
                <c:pt idx="1883">
                  <c:v>6.61</c:v>
                </c:pt>
                <c:pt idx="1884">
                  <c:v>6.61</c:v>
                </c:pt>
                <c:pt idx="1885">
                  <c:v>6.63</c:v>
                </c:pt>
                <c:pt idx="1886">
                  <c:v>6.63</c:v>
                </c:pt>
                <c:pt idx="1887">
                  <c:v>6.63</c:v>
                </c:pt>
                <c:pt idx="1888">
                  <c:v>6.63</c:v>
                </c:pt>
                <c:pt idx="1889">
                  <c:v>6.55</c:v>
                </c:pt>
                <c:pt idx="1890">
                  <c:v>6.49</c:v>
                </c:pt>
                <c:pt idx="1891">
                  <c:v>6.36</c:v>
                </c:pt>
                <c:pt idx="1892">
                  <c:v>6.38</c:v>
                </c:pt>
                <c:pt idx="1893">
                  <c:v>6.39</c:v>
                </c:pt>
                <c:pt idx="1894">
                  <c:v>6.39</c:v>
                </c:pt>
                <c:pt idx="1895">
                  <c:v>6.38</c:v>
                </c:pt>
                <c:pt idx="1896">
                  <c:v>6.39</c:v>
                </c:pt>
                <c:pt idx="1897">
                  <c:v>6.4</c:v>
                </c:pt>
                <c:pt idx="1898">
                  <c:v>6.4</c:v>
                </c:pt>
                <c:pt idx="1899">
                  <c:v>6.44</c:v>
                </c:pt>
                <c:pt idx="1900">
                  <c:v>6.43</c:v>
                </c:pt>
                <c:pt idx="1901">
                  <c:v>6.44</c:v>
                </c:pt>
                <c:pt idx="1902">
                  <c:v>6.45</c:v>
                </c:pt>
                <c:pt idx="1903">
                  <c:v>6.49</c:v>
                </c:pt>
                <c:pt idx="1904">
                  <c:v>6.52</c:v>
                </c:pt>
                <c:pt idx="1905">
                  <c:v>6.53</c:v>
                </c:pt>
                <c:pt idx="1906">
                  <c:v>6.54</c:v>
                </c:pt>
                <c:pt idx="1907">
                  <c:v>6.55</c:v>
                </c:pt>
                <c:pt idx="1908">
                  <c:v>6.55</c:v>
                </c:pt>
                <c:pt idx="1909">
                  <c:v>6.53</c:v>
                </c:pt>
                <c:pt idx="1910">
                  <c:v>6.51</c:v>
                </c:pt>
                <c:pt idx="1911">
                  <c:v>6.55</c:v>
                </c:pt>
                <c:pt idx="1912">
                  <c:v>6.54</c:v>
                </c:pt>
                <c:pt idx="1913">
                  <c:v>6.53</c:v>
                </c:pt>
                <c:pt idx="1914">
                  <c:v>6.55</c:v>
                </c:pt>
                <c:pt idx="1915">
                  <c:v>6.58</c:v>
                </c:pt>
                <c:pt idx="1916">
                  <c:v>6.59</c:v>
                </c:pt>
                <c:pt idx="1917">
                  <c:v>6.59</c:v>
                </c:pt>
                <c:pt idx="1918">
                  <c:v>6.58</c:v>
                </c:pt>
                <c:pt idx="1919">
                  <c:v>6.57</c:v>
                </c:pt>
                <c:pt idx="1920">
                  <c:v>6.58</c:v>
                </c:pt>
                <c:pt idx="1921">
                  <c:v>6.58</c:v>
                </c:pt>
                <c:pt idx="1922">
                  <c:v>6.56</c:v>
                </c:pt>
                <c:pt idx="1923">
                  <c:v>6.57</c:v>
                </c:pt>
                <c:pt idx="1924">
                  <c:v>6.56</c:v>
                </c:pt>
                <c:pt idx="1925">
                  <c:v>6.56</c:v>
                </c:pt>
                <c:pt idx="1926">
                  <c:v>6.56</c:v>
                </c:pt>
                <c:pt idx="1927">
                  <c:v>6.55</c:v>
                </c:pt>
                <c:pt idx="1928">
                  <c:v>6.56</c:v>
                </c:pt>
                <c:pt idx="1929">
                  <c:v>6.57</c:v>
                </c:pt>
                <c:pt idx="1930">
                  <c:v>6.57</c:v>
                </c:pt>
                <c:pt idx="1931">
                  <c:v>6.57</c:v>
                </c:pt>
                <c:pt idx="1932">
                  <c:v>6.59</c:v>
                </c:pt>
                <c:pt idx="1933">
                  <c:v>6.61</c:v>
                </c:pt>
                <c:pt idx="1934">
                  <c:v>6.6</c:v>
                </c:pt>
                <c:pt idx="1935">
                  <c:v>6.61</c:v>
                </c:pt>
                <c:pt idx="1936">
                  <c:v>6.61</c:v>
                </c:pt>
                <c:pt idx="1937">
                  <c:v>6.6</c:v>
                </c:pt>
                <c:pt idx="1938">
                  <c:v>6.6</c:v>
                </c:pt>
                <c:pt idx="1939">
                  <c:v>6.6</c:v>
                </c:pt>
                <c:pt idx="1940">
                  <c:v>6.57</c:v>
                </c:pt>
                <c:pt idx="1941">
                  <c:v>6.31</c:v>
                </c:pt>
                <c:pt idx="1942">
                  <c:v>6.27</c:v>
                </c:pt>
                <c:pt idx="1943">
                  <c:v>6.28</c:v>
                </c:pt>
                <c:pt idx="1944">
                  <c:v>6.31</c:v>
                </c:pt>
                <c:pt idx="1945">
                  <c:v>6.38</c:v>
                </c:pt>
                <c:pt idx="1946">
                  <c:v>6.17</c:v>
                </c:pt>
                <c:pt idx="1947">
                  <c:v>6.15</c:v>
                </c:pt>
                <c:pt idx="1948">
                  <c:v>6.16</c:v>
                </c:pt>
                <c:pt idx="1949">
                  <c:v>6.2</c:v>
                </c:pt>
                <c:pt idx="1950">
                  <c:v>6.24</c:v>
                </c:pt>
                <c:pt idx="1951">
                  <c:v>6.26</c:v>
                </c:pt>
                <c:pt idx="1952">
                  <c:v>6.28</c:v>
                </c:pt>
                <c:pt idx="1953">
                  <c:v>6.29</c:v>
                </c:pt>
                <c:pt idx="1954">
                  <c:v>6.32</c:v>
                </c:pt>
                <c:pt idx="1955">
                  <c:v>6.35</c:v>
                </c:pt>
                <c:pt idx="1956">
                  <c:v>6.37</c:v>
                </c:pt>
                <c:pt idx="1957">
                  <c:v>6.39</c:v>
                </c:pt>
                <c:pt idx="1958">
                  <c:v>6.4</c:v>
                </c:pt>
                <c:pt idx="1959">
                  <c:v>6.41</c:v>
                </c:pt>
                <c:pt idx="1960">
                  <c:v>6.41</c:v>
                </c:pt>
                <c:pt idx="1961">
                  <c:v>6.42</c:v>
                </c:pt>
                <c:pt idx="1962">
                  <c:v>6.42</c:v>
                </c:pt>
                <c:pt idx="1963">
                  <c:v>6.43</c:v>
                </c:pt>
                <c:pt idx="1964">
                  <c:v>6.44</c:v>
                </c:pt>
                <c:pt idx="1965">
                  <c:v>6.46</c:v>
                </c:pt>
                <c:pt idx="1966">
                  <c:v>6.47</c:v>
                </c:pt>
                <c:pt idx="1967">
                  <c:v>6.49</c:v>
                </c:pt>
                <c:pt idx="1968">
                  <c:v>6.52</c:v>
                </c:pt>
                <c:pt idx="1969">
                  <c:v>6.54</c:v>
                </c:pt>
                <c:pt idx="1970">
                  <c:v>6.55</c:v>
                </c:pt>
                <c:pt idx="1971">
                  <c:v>6.57</c:v>
                </c:pt>
                <c:pt idx="1972">
                  <c:v>6.6</c:v>
                </c:pt>
                <c:pt idx="1973">
                  <c:v>6.6</c:v>
                </c:pt>
                <c:pt idx="1974">
                  <c:v>6.58</c:v>
                </c:pt>
                <c:pt idx="1975">
                  <c:v>6.56</c:v>
                </c:pt>
                <c:pt idx="1976">
                  <c:v>6.55</c:v>
                </c:pt>
                <c:pt idx="1977">
                  <c:v>6.52</c:v>
                </c:pt>
                <c:pt idx="1978">
                  <c:v>6.47</c:v>
                </c:pt>
                <c:pt idx="1979">
                  <c:v>6.46</c:v>
                </c:pt>
                <c:pt idx="1980">
                  <c:v>6.46</c:v>
                </c:pt>
                <c:pt idx="1981">
                  <c:v>6.47</c:v>
                </c:pt>
                <c:pt idx="1982">
                  <c:v>6.45</c:v>
                </c:pt>
                <c:pt idx="1983">
                  <c:v>6.46</c:v>
                </c:pt>
                <c:pt idx="1984">
                  <c:v>6.48</c:v>
                </c:pt>
                <c:pt idx="1985">
                  <c:v>6.46</c:v>
                </c:pt>
                <c:pt idx="1986">
                  <c:v>6.45</c:v>
                </c:pt>
                <c:pt idx="1987">
                  <c:v>6.46</c:v>
                </c:pt>
                <c:pt idx="1988">
                  <c:v>6.51</c:v>
                </c:pt>
                <c:pt idx="1989">
                  <c:v>6.61</c:v>
                </c:pt>
                <c:pt idx="1990">
                  <c:v>6.68</c:v>
                </c:pt>
                <c:pt idx="1991">
                  <c:v>6.74</c:v>
                </c:pt>
                <c:pt idx="1992">
                  <c:v>6.73</c:v>
                </c:pt>
                <c:pt idx="1993">
                  <c:v>6.63</c:v>
                </c:pt>
                <c:pt idx="1994">
                  <c:v>6.6</c:v>
                </c:pt>
                <c:pt idx="1995">
                  <c:v>6.51</c:v>
                </c:pt>
                <c:pt idx="1996">
                  <c:v>6.52</c:v>
                </c:pt>
                <c:pt idx="1997">
                  <c:v>6.51</c:v>
                </c:pt>
                <c:pt idx="1998">
                  <c:v>6.45</c:v>
                </c:pt>
                <c:pt idx="1999">
                  <c:v>6.44</c:v>
                </c:pt>
                <c:pt idx="2000">
                  <c:v>6.44</c:v>
                </c:pt>
                <c:pt idx="2001">
                  <c:v>6.43</c:v>
                </c:pt>
                <c:pt idx="2002">
                  <c:v>6.45</c:v>
                </c:pt>
                <c:pt idx="2003">
                  <c:v>6.48</c:v>
                </c:pt>
                <c:pt idx="2004">
                  <c:v>6.47</c:v>
                </c:pt>
                <c:pt idx="2005">
                  <c:v>6.42</c:v>
                </c:pt>
                <c:pt idx="2006">
                  <c:v>6.39</c:v>
                </c:pt>
                <c:pt idx="2007">
                  <c:v>6.41</c:v>
                </c:pt>
                <c:pt idx="2008">
                  <c:v>6.47</c:v>
                </c:pt>
                <c:pt idx="2009">
                  <c:v>6.52</c:v>
                </c:pt>
                <c:pt idx="2010">
                  <c:v>6.29</c:v>
                </c:pt>
                <c:pt idx="2011">
                  <c:v>6.16</c:v>
                </c:pt>
                <c:pt idx="2012">
                  <c:v>6.1</c:v>
                </c:pt>
                <c:pt idx="2013">
                  <c:v>6.17</c:v>
                </c:pt>
                <c:pt idx="2014">
                  <c:v>6.21</c:v>
                </c:pt>
                <c:pt idx="2015">
                  <c:v>6.27</c:v>
                </c:pt>
                <c:pt idx="2016">
                  <c:v>6.31</c:v>
                </c:pt>
                <c:pt idx="2017">
                  <c:v>6.36</c:v>
                </c:pt>
                <c:pt idx="2018">
                  <c:v>6.41</c:v>
                </c:pt>
                <c:pt idx="2019">
                  <c:v>6.44</c:v>
                </c:pt>
                <c:pt idx="2020">
                  <c:v>6.47</c:v>
                </c:pt>
                <c:pt idx="2021">
                  <c:v>6.49</c:v>
                </c:pt>
                <c:pt idx="2022">
                  <c:v>6.51</c:v>
                </c:pt>
                <c:pt idx="2023">
                  <c:v>6.52</c:v>
                </c:pt>
                <c:pt idx="2024">
                  <c:v>6.53</c:v>
                </c:pt>
                <c:pt idx="2025">
                  <c:v>6.56</c:v>
                </c:pt>
                <c:pt idx="2026">
                  <c:v>6.56</c:v>
                </c:pt>
                <c:pt idx="2027">
                  <c:v>6.58</c:v>
                </c:pt>
                <c:pt idx="2028">
                  <c:v>6.58</c:v>
                </c:pt>
                <c:pt idx="2029">
                  <c:v>6.59</c:v>
                </c:pt>
                <c:pt idx="2030">
                  <c:v>6.56</c:v>
                </c:pt>
                <c:pt idx="2031">
                  <c:v>6.61</c:v>
                </c:pt>
                <c:pt idx="2032">
                  <c:v>6.59</c:v>
                </c:pt>
                <c:pt idx="2033">
                  <c:v>6.57</c:v>
                </c:pt>
                <c:pt idx="2034">
                  <c:v>6.57</c:v>
                </c:pt>
                <c:pt idx="2035">
                  <c:v>6.6</c:v>
                </c:pt>
                <c:pt idx="2036">
                  <c:v>6.64</c:v>
                </c:pt>
                <c:pt idx="2037">
                  <c:v>6.66</c:v>
                </c:pt>
                <c:pt idx="2038">
                  <c:v>6.64</c:v>
                </c:pt>
                <c:pt idx="2039">
                  <c:v>6.67</c:v>
                </c:pt>
                <c:pt idx="2040">
                  <c:v>6.71</c:v>
                </c:pt>
                <c:pt idx="2041">
                  <c:v>6.68</c:v>
                </c:pt>
                <c:pt idx="2042">
                  <c:v>6.71</c:v>
                </c:pt>
                <c:pt idx="2043">
                  <c:v>6.71</c:v>
                </c:pt>
                <c:pt idx="2044">
                  <c:v>6.71</c:v>
                </c:pt>
                <c:pt idx="2045">
                  <c:v>6.7</c:v>
                </c:pt>
                <c:pt idx="2046">
                  <c:v>6.7</c:v>
                </c:pt>
                <c:pt idx="2047">
                  <c:v>6.66</c:v>
                </c:pt>
                <c:pt idx="2048">
                  <c:v>6.69</c:v>
                </c:pt>
                <c:pt idx="2049">
                  <c:v>6.59</c:v>
                </c:pt>
                <c:pt idx="2050">
                  <c:v>6.54</c:v>
                </c:pt>
                <c:pt idx="2051">
                  <c:v>6.61</c:v>
                </c:pt>
                <c:pt idx="2052">
                  <c:v>6.62</c:v>
                </c:pt>
                <c:pt idx="2053">
                  <c:v>6.5</c:v>
                </c:pt>
                <c:pt idx="2054">
                  <c:v>6.49</c:v>
                </c:pt>
                <c:pt idx="2055">
                  <c:v>6.59</c:v>
                </c:pt>
                <c:pt idx="2056">
                  <c:v>6.67</c:v>
                </c:pt>
                <c:pt idx="2057">
                  <c:v>6.6</c:v>
                </c:pt>
                <c:pt idx="2058">
                  <c:v>6.61</c:v>
                </c:pt>
                <c:pt idx="2059">
                  <c:v>6.71</c:v>
                </c:pt>
                <c:pt idx="2060">
                  <c:v>6.76</c:v>
                </c:pt>
                <c:pt idx="2061">
                  <c:v>6.77</c:v>
                </c:pt>
                <c:pt idx="2062">
                  <c:v>6.77</c:v>
                </c:pt>
                <c:pt idx="2063">
                  <c:v>6.77</c:v>
                </c:pt>
                <c:pt idx="2064">
                  <c:v>6.75</c:v>
                </c:pt>
                <c:pt idx="2065">
                  <c:v>6.74</c:v>
                </c:pt>
                <c:pt idx="2066">
                  <c:v>6.77</c:v>
                </c:pt>
                <c:pt idx="2067">
                  <c:v>6.79</c:v>
                </c:pt>
                <c:pt idx="2068">
                  <c:v>6.82</c:v>
                </c:pt>
                <c:pt idx="2069">
                  <c:v>6.85</c:v>
                </c:pt>
                <c:pt idx="2070">
                  <c:v>6.87</c:v>
                </c:pt>
                <c:pt idx="2071">
                  <c:v>6.87</c:v>
                </c:pt>
                <c:pt idx="2072">
                  <c:v>6.88</c:v>
                </c:pt>
                <c:pt idx="2073">
                  <c:v>6.89</c:v>
                </c:pt>
                <c:pt idx="2074">
                  <c:v>6.89</c:v>
                </c:pt>
                <c:pt idx="2075">
                  <c:v>6.9</c:v>
                </c:pt>
                <c:pt idx="2076">
                  <c:v>6.87</c:v>
                </c:pt>
                <c:pt idx="2077">
                  <c:v>6.77</c:v>
                </c:pt>
                <c:pt idx="2078">
                  <c:v>6.62</c:v>
                </c:pt>
                <c:pt idx="2079">
                  <c:v>6.62</c:v>
                </c:pt>
                <c:pt idx="2080">
                  <c:v>6.62</c:v>
                </c:pt>
                <c:pt idx="2081">
                  <c:v>6.6</c:v>
                </c:pt>
                <c:pt idx="2082">
                  <c:v>6.6</c:v>
                </c:pt>
                <c:pt idx="2083">
                  <c:v>6.64</c:v>
                </c:pt>
                <c:pt idx="2084">
                  <c:v>6.71</c:v>
                </c:pt>
                <c:pt idx="2085">
                  <c:v>6.78</c:v>
                </c:pt>
                <c:pt idx="2086">
                  <c:v>6.83</c:v>
                </c:pt>
                <c:pt idx="2087">
                  <c:v>6.85</c:v>
                </c:pt>
                <c:pt idx="2088">
                  <c:v>6.87</c:v>
                </c:pt>
                <c:pt idx="2089">
                  <c:v>6.86</c:v>
                </c:pt>
                <c:pt idx="2090">
                  <c:v>6.85</c:v>
                </c:pt>
                <c:pt idx="2091">
                  <c:v>6.83</c:v>
                </c:pt>
                <c:pt idx="2092">
                  <c:v>6.84</c:v>
                </c:pt>
                <c:pt idx="2093">
                  <c:v>6.82</c:v>
                </c:pt>
                <c:pt idx="2094">
                  <c:v>6.83</c:v>
                </c:pt>
                <c:pt idx="2095">
                  <c:v>6.78</c:v>
                </c:pt>
                <c:pt idx="2096">
                  <c:v>6.77</c:v>
                </c:pt>
                <c:pt idx="2097">
                  <c:v>6.78</c:v>
                </c:pt>
                <c:pt idx="2098">
                  <c:v>6.79</c:v>
                </c:pt>
                <c:pt idx="2099">
                  <c:v>6.8</c:v>
                </c:pt>
                <c:pt idx="2100">
                  <c:v>6.84</c:v>
                </c:pt>
                <c:pt idx="2101">
                  <c:v>6.85</c:v>
                </c:pt>
                <c:pt idx="2102">
                  <c:v>6.81</c:v>
                </c:pt>
                <c:pt idx="2103">
                  <c:v>6.82</c:v>
                </c:pt>
                <c:pt idx="2104">
                  <c:v>6.83</c:v>
                </c:pt>
                <c:pt idx="2105">
                  <c:v>6.28</c:v>
                </c:pt>
                <c:pt idx="2106">
                  <c:v>6.36</c:v>
                </c:pt>
                <c:pt idx="2107">
                  <c:v>6.4</c:v>
                </c:pt>
                <c:pt idx="2108">
                  <c:v>6.4</c:v>
                </c:pt>
                <c:pt idx="2109">
                  <c:v>6.45</c:v>
                </c:pt>
                <c:pt idx="2110">
                  <c:v>6.51</c:v>
                </c:pt>
                <c:pt idx="2111">
                  <c:v>6.48</c:v>
                </c:pt>
                <c:pt idx="2112">
                  <c:v>6.48</c:v>
                </c:pt>
                <c:pt idx="2113">
                  <c:v>6.5</c:v>
                </c:pt>
                <c:pt idx="2114">
                  <c:v>6.51</c:v>
                </c:pt>
                <c:pt idx="2115">
                  <c:v>6.5</c:v>
                </c:pt>
                <c:pt idx="2116">
                  <c:v>6.53</c:v>
                </c:pt>
                <c:pt idx="2117">
                  <c:v>6.55</c:v>
                </c:pt>
                <c:pt idx="2118">
                  <c:v>6.52</c:v>
                </c:pt>
                <c:pt idx="2119">
                  <c:v>6.52</c:v>
                </c:pt>
                <c:pt idx="2120">
                  <c:v>6.51</c:v>
                </c:pt>
                <c:pt idx="2121">
                  <c:v>6.5</c:v>
                </c:pt>
                <c:pt idx="2122">
                  <c:v>6.5</c:v>
                </c:pt>
                <c:pt idx="2123">
                  <c:v>6.5</c:v>
                </c:pt>
                <c:pt idx="2124">
                  <c:v>6.52</c:v>
                </c:pt>
                <c:pt idx="2125">
                  <c:v>6.54</c:v>
                </c:pt>
                <c:pt idx="2126">
                  <c:v>6.52</c:v>
                </c:pt>
                <c:pt idx="2127">
                  <c:v>6.51</c:v>
                </c:pt>
                <c:pt idx="2128">
                  <c:v>6.51</c:v>
                </c:pt>
                <c:pt idx="2129">
                  <c:v>6.51</c:v>
                </c:pt>
                <c:pt idx="2130">
                  <c:v>6.5</c:v>
                </c:pt>
                <c:pt idx="2131">
                  <c:v>6.48</c:v>
                </c:pt>
                <c:pt idx="2132">
                  <c:v>6.48</c:v>
                </c:pt>
                <c:pt idx="2133">
                  <c:v>6.24</c:v>
                </c:pt>
                <c:pt idx="2134">
                  <c:v>6.28</c:v>
                </c:pt>
                <c:pt idx="2135">
                  <c:v>6.28</c:v>
                </c:pt>
                <c:pt idx="2136">
                  <c:v>6.34</c:v>
                </c:pt>
                <c:pt idx="2137">
                  <c:v>6.37</c:v>
                </c:pt>
                <c:pt idx="2138">
                  <c:v>6.42</c:v>
                </c:pt>
                <c:pt idx="2139">
                  <c:v>6.48</c:v>
                </c:pt>
                <c:pt idx="2140">
                  <c:v>6.55</c:v>
                </c:pt>
                <c:pt idx="2141">
                  <c:v>6.61</c:v>
                </c:pt>
                <c:pt idx="2142">
                  <c:v>6.65</c:v>
                </c:pt>
                <c:pt idx="2143">
                  <c:v>6.66</c:v>
                </c:pt>
                <c:pt idx="2144">
                  <c:v>6.69</c:v>
                </c:pt>
                <c:pt idx="2145">
                  <c:v>6.72</c:v>
                </c:pt>
                <c:pt idx="2146">
                  <c:v>6.73</c:v>
                </c:pt>
                <c:pt idx="2147">
                  <c:v>6.66</c:v>
                </c:pt>
                <c:pt idx="2148">
                  <c:v>6.61</c:v>
                </c:pt>
                <c:pt idx="2149">
                  <c:v>6.56</c:v>
                </c:pt>
                <c:pt idx="2150">
                  <c:v>6.53</c:v>
                </c:pt>
                <c:pt idx="2151">
                  <c:v>6.55</c:v>
                </c:pt>
                <c:pt idx="2152">
                  <c:v>6.57</c:v>
                </c:pt>
                <c:pt idx="2153">
                  <c:v>6.57</c:v>
                </c:pt>
                <c:pt idx="2154">
                  <c:v>6.58</c:v>
                </c:pt>
                <c:pt idx="2155">
                  <c:v>6.6</c:v>
                </c:pt>
                <c:pt idx="2156">
                  <c:v>6.6</c:v>
                </c:pt>
                <c:pt idx="2157">
                  <c:v>6.34</c:v>
                </c:pt>
                <c:pt idx="2158">
                  <c:v>6.33</c:v>
                </c:pt>
                <c:pt idx="2159">
                  <c:v>6.33</c:v>
                </c:pt>
                <c:pt idx="2160">
                  <c:v>6.36</c:v>
                </c:pt>
                <c:pt idx="2161">
                  <c:v>6.41</c:v>
                </c:pt>
                <c:pt idx="2162">
                  <c:v>6.46</c:v>
                </c:pt>
                <c:pt idx="2163">
                  <c:v>6.51</c:v>
                </c:pt>
                <c:pt idx="2164">
                  <c:v>6.53</c:v>
                </c:pt>
                <c:pt idx="2165">
                  <c:v>6.57</c:v>
                </c:pt>
                <c:pt idx="2166">
                  <c:v>6.6</c:v>
                </c:pt>
                <c:pt idx="2167">
                  <c:v>6.59</c:v>
                </c:pt>
                <c:pt idx="2168">
                  <c:v>6.6</c:v>
                </c:pt>
                <c:pt idx="2169">
                  <c:v>6.61</c:v>
                </c:pt>
                <c:pt idx="2170">
                  <c:v>6.63</c:v>
                </c:pt>
                <c:pt idx="2171">
                  <c:v>6.64</c:v>
                </c:pt>
                <c:pt idx="2172">
                  <c:v>6.64</c:v>
                </c:pt>
                <c:pt idx="2173">
                  <c:v>6.62</c:v>
                </c:pt>
                <c:pt idx="2174">
                  <c:v>6.59</c:v>
                </c:pt>
                <c:pt idx="2175">
                  <c:v>6.54</c:v>
                </c:pt>
                <c:pt idx="2176">
                  <c:v>6.53</c:v>
                </c:pt>
                <c:pt idx="2177">
                  <c:v>6.52</c:v>
                </c:pt>
                <c:pt idx="2178">
                  <c:v>6.51</c:v>
                </c:pt>
                <c:pt idx="2179">
                  <c:v>6.49</c:v>
                </c:pt>
                <c:pt idx="2180">
                  <c:v>6.48</c:v>
                </c:pt>
                <c:pt idx="2181">
                  <c:v>6.48</c:v>
                </c:pt>
                <c:pt idx="2182">
                  <c:v>6.47</c:v>
                </c:pt>
                <c:pt idx="2183">
                  <c:v>6.52</c:v>
                </c:pt>
                <c:pt idx="2184">
                  <c:v>6.54</c:v>
                </c:pt>
                <c:pt idx="2185">
                  <c:v>6.56</c:v>
                </c:pt>
                <c:pt idx="2186">
                  <c:v>6.53</c:v>
                </c:pt>
                <c:pt idx="2187">
                  <c:v>6.53</c:v>
                </c:pt>
                <c:pt idx="2188">
                  <c:v>6.5</c:v>
                </c:pt>
                <c:pt idx="2189">
                  <c:v>6.44</c:v>
                </c:pt>
                <c:pt idx="2190">
                  <c:v>6.42</c:v>
                </c:pt>
                <c:pt idx="2191">
                  <c:v>6.4</c:v>
                </c:pt>
                <c:pt idx="2192">
                  <c:v>6.4</c:v>
                </c:pt>
                <c:pt idx="2193">
                  <c:v>6.39</c:v>
                </c:pt>
                <c:pt idx="2194">
                  <c:v>6.39</c:v>
                </c:pt>
                <c:pt idx="2195">
                  <c:v>6.4</c:v>
                </c:pt>
                <c:pt idx="2196">
                  <c:v>6.44</c:v>
                </c:pt>
                <c:pt idx="2197">
                  <c:v>6.17</c:v>
                </c:pt>
                <c:pt idx="2198">
                  <c:v>6.08</c:v>
                </c:pt>
                <c:pt idx="2199">
                  <c:v>6.25</c:v>
                </c:pt>
                <c:pt idx="2200">
                  <c:v>6.35</c:v>
                </c:pt>
                <c:pt idx="2201">
                  <c:v>6.42</c:v>
                </c:pt>
                <c:pt idx="2202">
                  <c:v>6.48</c:v>
                </c:pt>
                <c:pt idx="2203">
                  <c:v>6.54</c:v>
                </c:pt>
                <c:pt idx="2204">
                  <c:v>6.59</c:v>
                </c:pt>
                <c:pt idx="2205">
                  <c:v>6.64</c:v>
                </c:pt>
                <c:pt idx="2206">
                  <c:v>6.68</c:v>
                </c:pt>
                <c:pt idx="2207">
                  <c:v>6.72</c:v>
                </c:pt>
                <c:pt idx="2208">
                  <c:v>6.75</c:v>
                </c:pt>
                <c:pt idx="2209">
                  <c:v>6.78</c:v>
                </c:pt>
                <c:pt idx="2210">
                  <c:v>6.81</c:v>
                </c:pt>
                <c:pt idx="2211">
                  <c:v>6.83</c:v>
                </c:pt>
                <c:pt idx="2212">
                  <c:v>6.84</c:v>
                </c:pt>
                <c:pt idx="2213">
                  <c:v>6.85</c:v>
                </c:pt>
                <c:pt idx="2214">
                  <c:v>6.86</c:v>
                </c:pt>
                <c:pt idx="2215">
                  <c:v>6.86</c:v>
                </c:pt>
                <c:pt idx="2216">
                  <c:v>6.88</c:v>
                </c:pt>
                <c:pt idx="2217">
                  <c:v>6.9</c:v>
                </c:pt>
                <c:pt idx="2218">
                  <c:v>6.92</c:v>
                </c:pt>
                <c:pt idx="2219">
                  <c:v>6.93</c:v>
                </c:pt>
                <c:pt idx="2220">
                  <c:v>6.95</c:v>
                </c:pt>
                <c:pt idx="2221">
                  <c:v>6.96</c:v>
                </c:pt>
                <c:pt idx="2222">
                  <c:v>6.97</c:v>
                </c:pt>
                <c:pt idx="2223">
                  <c:v>6.99</c:v>
                </c:pt>
                <c:pt idx="2224">
                  <c:v>7.01</c:v>
                </c:pt>
                <c:pt idx="2225">
                  <c:v>7</c:v>
                </c:pt>
                <c:pt idx="2226">
                  <c:v>7.01</c:v>
                </c:pt>
                <c:pt idx="2227">
                  <c:v>7</c:v>
                </c:pt>
                <c:pt idx="2228">
                  <c:v>7</c:v>
                </c:pt>
                <c:pt idx="2229">
                  <c:v>7</c:v>
                </c:pt>
                <c:pt idx="2230">
                  <c:v>7</c:v>
                </c:pt>
                <c:pt idx="2231">
                  <c:v>6.99</c:v>
                </c:pt>
                <c:pt idx="2232">
                  <c:v>6.98</c:v>
                </c:pt>
                <c:pt idx="2233">
                  <c:v>7</c:v>
                </c:pt>
                <c:pt idx="2234">
                  <c:v>7.01</c:v>
                </c:pt>
                <c:pt idx="2235">
                  <c:v>7.01</c:v>
                </c:pt>
                <c:pt idx="2236">
                  <c:v>7.01</c:v>
                </c:pt>
                <c:pt idx="2237">
                  <c:v>7.02</c:v>
                </c:pt>
                <c:pt idx="2238">
                  <c:v>7.02</c:v>
                </c:pt>
                <c:pt idx="2239">
                  <c:v>7.01</c:v>
                </c:pt>
                <c:pt idx="2240">
                  <c:v>7.01</c:v>
                </c:pt>
                <c:pt idx="2241">
                  <c:v>7.01</c:v>
                </c:pt>
                <c:pt idx="2242">
                  <c:v>7.02</c:v>
                </c:pt>
                <c:pt idx="2243">
                  <c:v>7.04</c:v>
                </c:pt>
                <c:pt idx="2244">
                  <c:v>7.05</c:v>
                </c:pt>
                <c:pt idx="2245">
                  <c:v>7.06</c:v>
                </c:pt>
                <c:pt idx="2246">
                  <c:v>7.04</c:v>
                </c:pt>
                <c:pt idx="2247">
                  <c:v>7.03</c:v>
                </c:pt>
                <c:pt idx="2248">
                  <c:v>7.03</c:v>
                </c:pt>
                <c:pt idx="2249">
                  <c:v>7.01</c:v>
                </c:pt>
                <c:pt idx="2250">
                  <c:v>6.99</c:v>
                </c:pt>
                <c:pt idx="2251">
                  <c:v>6.98</c:v>
                </c:pt>
                <c:pt idx="2252">
                  <c:v>6.97</c:v>
                </c:pt>
                <c:pt idx="2253">
                  <c:v>6.96</c:v>
                </c:pt>
                <c:pt idx="2254">
                  <c:v>6.95</c:v>
                </c:pt>
                <c:pt idx="2255">
                  <c:v>6.95</c:v>
                </c:pt>
                <c:pt idx="2256">
                  <c:v>6.3</c:v>
                </c:pt>
                <c:pt idx="2257">
                  <c:v>6.1</c:v>
                </c:pt>
                <c:pt idx="2258">
                  <c:v>6.19</c:v>
                </c:pt>
                <c:pt idx="2259">
                  <c:v>6.34</c:v>
                </c:pt>
                <c:pt idx="2260">
                  <c:v>6.45</c:v>
                </c:pt>
                <c:pt idx="2261">
                  <c:v>6.54</c:v>
                </c:pt>
                <c:pt idx="2262">
                  <c:v>6.61</c:v>
                </c:pt>
                <c:pt idx="2263">
                  <c:v>6.67</c:v>
                </c:pt>
                <c:pt idx="2264">
                  <c:v>6.72</c:v>
                </c:pt>
                <c:pt idx="2265">
                  <c:v>6.78</c:v>
                </c:pt>
                <c:pt idx="2266">
                  <c:v>6.82</c:v>
                </c:pt>
                <c:pt idx="2267">
                  <c:v>6.86</c:v>
                </c:pt>
                <c:pt idx="2268">
                  <c:v>6.89</c:v>
                </c:pt>
                <c:pt idx="2269">
                  <c:v>6.93</c:v>
                </c:pt>
                <c:pt idx="2270">
                  <c:v>6.93</c:v>
                </c:pt>
                <c:pt idx="2271">
                  <c:v>6.95</c:v>
                </c:pt>
                <c:pt idx="2272">
                  <c:v>6.99</c:v>
                </c:pt>
                <c:pt idx="2273">
                  <c:v>7</c:v>
                </c:pt>
                <c:pt idx="2274">
                  <c:v>6.14</c:v>
                </c:pt>
                <c:pt idx="2275">
                  <c:v>6.03</c:v>
                </c:pt>
                <c:pt idx="2276">
                  <c:v>6.21</c:v>
                </c:pt>
                <c:pt idx="2277">
                  <c:v>6.32</c:v>
                </c:pt>
                <c:pt idx="2278">
                  <c:v>6.41</c:v>
                </c:pt>
                <c:pt idx="2279">
                  <c:v>6.48</c:v>
                </c:pt>
                <c:pt idx="2280">
                  <c:v>6.53</c:v>
                </c:pt>
                <c:pt idx="2281">
                  <c:v>6.58</c:v>
                </c:pt>
                <c:pt idx="2282">
                  <c:v>6.62</c:v>
                </c:pt>
                <c:pt idx="2283">
                  <c:v>6.66</c:v>
                </c:pt>
                <c:pt idx="2284">
                  <c:v>6.69</c:v>
                </c:pt>
                <c:pt idx="2285">
                  <c:v>6.72</c:v>
                </c:pt>
                <c:pt idx="2286">
                  <c:v>6.75</c:v>
                </c:pt>
                <c:pt idx="2287">
                  <c:v>6.77</c:v>
                </c:pt>
                <c:pt idx="2288">
                  <c:v>6.79</c:v>
                </c:pt>
                <c:pt idx="2289">
                  <c:v>6.81</c:v>
                </c:pt>
                <c:pt idx="2290">
                  <c:v>6.83</c:v>
                </c:pt>
                <c:pt idx="2291">
                  <c:v>6.85</c:v>
                </c:pt>
                <c:pt idx="2292">
                  <c:v>6.86</c:v>
                </c:pt>
                <c:pt idx="2293">
                  <c:v>6.88</c:v>
                </c:pt>
                <c:pt idx="2294">
                  <c:v>6.87</c:v>
                </c:pt>
                <c:pt idx="2295">
                  <c:v>6.88</c:v>
                </c:pt>
                <c:pt idx="2296">
                  <c:v>6.9</c:v>
                </c:pt>
                <c:pt idx="2297">
                  <c:v>6.9</c:v>
                </c:pt>
                <c:pt idx="2298">
                  <c:v>6.89</c:v>
                </c:pt>
                <c:pt idx="2299">
                  <c:v>6.88</c:v>
                </c:pt>
                <c:pt idx="2300">
                  <c:v>6.86</c:v>
                </c:pt>
                <c:pt idx="2301">
                  <c:v>6.85</c:v>
                </c:pt>
                <c:pt idx="2302">
                  <c:v>6.87</c:v>
                </c:pt>
                <c:pt idx="2303">
                  <c:v>6.87</c:v>
                </c:pt>
                <c:pt idx="2304">
                  <c:v>6.87</c:v>
                </c:pt>
                <c:pt idx="2305">
                  <c:v>6.87</c:v>
                </c:pt>
                <c:pt idx="2306">
                  <c:v>6.88</c:v>
                </c:pt>
                <c:pt idx="2307">
                  <c:v>6.91</c:v>
                </c:pt>
                <c:pt idx="2308">
                  <c:v>6.91</c:v>
                </c:pt>
                <c:pt idx="2309">
                  <c:v>6.9</c:v>
                </c:pt>
                <c:pt idx="2310">
                  <c:v>6.91</c:v>
                </c:pt>
                <c:pt idx="2311">
                  <c:v>6.9</c:v>
                </c:pt>
                <c:pt idx="2312">
                  <c:v>6.89</c:v>
                </c:pt>
                <c:pt idx="2313">
                  <c:v>6.84</c:v>
                </c:pt>
                <c:pt idx="2314">
                  <c:v>6.81</c:v>
                </c:pt>
                <c:pt idx="2315">
                  <c:v>6.73</c:v>
                </c:pt>
                <c:pt idx="2316">
                  <c:v>6.69</c:v>
                </c:pt>
                <c:pt idx="2317">
                  <c:v>6.64</c:v>
                </c:pt>
                <c:pt idx="2318">
                  <c:v>6.61</c:v>
                </c:pt>
                <c:pt idx="2319">
                  <c:v>6.55</c:v>
                </c:pt>
                <c:pt idx="2320">
                  <c:v>6.55</c:v>
                </c:pt>
                <c:pt idx="2321">
                  <c:v>6.55</c:v>
                </c:pt>
                <c:pt idx="2322">
                  <c:v>6.54</c:v>
                </c:pt>
                <c:pt idx="2323">
                  <c:v>6.51</c:v>
                </c:pt>
                <c:pt idx="2324">
                  <c:v>6.54</c:v>
                </c:pt>
                <c:pt idx="2325">
                  <c:v>6.53</c:v>
                </c:pt>
                <c:pt idx="2326">
                  <c:v>6.46</c:v>
                </c:pt>
                <c:pt idx="2327">
                  <c:v>6.53</c:v>
                </c:pt>
                <c:pt idx="2328">
                  <c:v>6.56</c:v>
                </c:pt>
                <c:pt idx="2329">
                  <c:v>6.58</c:v>
                </c:pt>
                <c:pt idx="2330">
                  <c:v>6.63</c:v>
                </c:pt>
                <c:pt idx="2331">
                  <c:v>6.66</c:v>
                </c:pt>
                <c:pt idx="2332">
                  <c:v>6.68</c:v>
                </c:pt>
                <c:pt idx="2333">
                  <c:v>6.69</c:v>
                </c:pt>
                <c:pt idx="2334">
                  <c:v>6.7</c:v>
                </c:pt>
                <c:pt idx="2335">
                  <c:v>6.71</c:v>
                </c:pt>
                <c:pt idx="2336">
                  <c:v>6.7</c:v>
                </c:pt>
                <c:pt idx="2337">
                  <c:v>6.69</c:v>
                </c:pt>
                <c:pt idx="2338">
                  <c:v>6.68</c:v>
                </c:pt>
                <c:pt idx="2339">
                  <c:v>6.6</c:v>
                </c:pt>
                <c:pt idx="2340">
                  <c:v>6.53</c:v>
                </c:pt>
                <c:pt idx="2341">
                  <c:v>6.46</c:v>
                </c:pt>
                <c:pt idx="2342">
                  <c:v>6.46</c:v>
                </c:pt>
                <c:pt idx="2343">
                  <c:v>6.49</c:v>
                </c:pt>
                <c:pt idx="2344">
                  <c:v>6.54</c:v>
                </c:pt>
                <c:pt idx="2345">
                  <c:v>6.53</c:v>
                </c:pt>
                <c:pt idx="2346">
                  <c:v>6.56</c:v>
                </c:pt>
                <c:pt idx="2347">
                  <c:v>6.58</c:v>
                </c:pt>
                <c:pt idx="2348">
                  <c:v>6.17</c:v>
                </c:pt>
                <c:pt idx="2349">
                  <c:v>6.22</c:v>
                </c:pt>
                <c:pt idx="2350">
                  <c:v>6.26</c:v>
                </c:pt>
                <c:pt idx="2351">
                  <c:v>6.27</c:v>
                </c:pt>
                <c:pt idx="2352">
                  <c:v>6.35</c:v>
                </c:pt>
                <c:pt idx="2353">
                  <c:v>6.38</c:v>
                </c:pt>
                <c:pt idx="2354">
                  <c:v>6.42</c:v>
                </c:pt>
                <c:pt idx="2355">
                  <c:v>6.45</c:v>
                </c:pt>
                <c:pt idx="2356">
                  <c:v>6.47</c:v>
                </c:pt>
                <c:pt idx="2357">
                  <c:v>6.49</c:v>
                </c:pt>
                <c:pt idx="2358">
                  <c:v>6.5</c:v>
                </c:pt>
                <c:pt idx="2359">
                  <c:v>6.51</c:v>
                </c:pt>
                <c:pt idx="2360">
                  <c:v>6.53</c:v>
                </c:pt>
                <c:pt idx="2361">
                  <c:v>6.54</c:v>
                </c:pt>
                <c:pt idx="2362">
                  <c:v>6.55</c:v>
                </c:pt>
                <c:pt idx="2363">
                  <c:v>6.56</c:v>
                </c:pt>
                <c:pt idx="2364">
                  <c:v>6.56</c:v>
                </c:pt>
                <c:pt idx="2365">
                  <c:v>6.58</c:v>
                </c:pt>
                <c:pt idx="2366">
                  <c:v>6.6</c:v>
                </c:pt>
                <c:pt idx="2367">
                  <c:v>6.61</c:v>
                </c:pt>
                <c:pt idx="2368">
                  <c:v>6.6</c:v>
                </c:pt>
                <c:pt idx="2369">
                  <c:v>6.61</c:v>
                </c:pt>
                <c:pt idx="2370">
                  <c:v>6.57</c:v>
                </c:pt>
                <c:pt idx="2371">
                  <c:v>6.59</c:v>
                </c:pt>
                <c:pt idx="2372">
                  <c:v>6.57</c:v>
                </c:pt>
                <c:pt idx="2373">
                  <c:v>6.58</c:v>
                </c:pt>
                <c:pt idx="2374">
                  <c:v>6.58</c:v>
                </c:pt>
                <c:pt idx="2375">
                  <c:v>6.53</c:v>
                </c:pt>
                <c:pt idx="2376">
                  <c:v>6.55</c:v>
                </c:pt>
                <c:pt idx="2377">
                  <c:v>6.57</c:v>
                </c:pt>
                <c:pt idx="2378">
                  <c:v>6.57</c:v>
                </c:pt>
                <c:pt idx="2379">
                  <c:v>6.57</c:v>
                </c:pt>
                <c:pt idx="2380">
                  <c:v>6.58</c:v>
                </c:pt>
                <c:pt idx="2381">
                  <c:v>6.58</c:v>
                </c:pt>
                <c:pt idx="2382">
                  <c:v>6.56</c:v>
                </c:pt>
                <c:pt idx="2383">
                  <c:v>6.58</c:v>
                </c:pt>
                <c:pt idx="2384">
                  <c:v>6.55</c:v>
                </c:pt>
                <c:pt idx="2385">
                  <c:v>6.59</c:v>
                </c:pt>
                <c:pt idx="2386">
                  <c:v>6.58</c:v>
                </c:pt>
                <c:pt idx="2387">
                  <c:v>6.59</c:v>
                </c:pt>
                <c:pt idx="2388">
                  <c:v>6.52</c:v>
                </c:pt>
                <c:pt idx="2389">
                  <c:v>6.58</c:v>
                </c:pt>
                <c:pt idx="2390">
                  <c:v>6.59</c:v>
                </c:pt>
                <c:pt idx="2391">
                  <c:v>6.59</c:v>
                </c:pt>
                <c:pt idx="2392">
                  <c:v>6.56</c:v>
                </c:pt>
                <c:pt idx="2393">
                  <c:v>6.61</c:v>
                </c:pt>
                <c:pt idx="2394">
                  <c:v>6.62</c:v>
                </c:pt>
                <c:pt idx="2395">
                  <c:v>6.57</c:v>
                </c:pt>
                <c:pt idx="2396">
                  <c:v>6.62</c:v>
                </c:pt>
                <c:pt idx="2397">
                  <c:v>6.59</c:v>
                </c:pt>
                <c:pt idx="2398">
                  <c:v>6.61</c:v>
                </c:pt>
                <c:pt idx="2399">
                  <c:v>6.62</c:v>
                </c:pt>
                <c:pt idx="2400">
                  <c:v>6.61</c:v>
                </c:pt>
                <c:pt idx="2401">
                  <c:v>6.57</c:v>
                </c:pt>
                <c:pt idx="2402">
                  <c:v>6.57</c:v>
                </c:pt>
                <c:pt idx="2403">
                  <c:v>6.54</c:v>
                </c:pt>
                <c:pt idx="2404">
                  <c:v>6.56</c:v>
                </c:pt>
                <c:pt idx="2405">
                  <c:v>6.53</c:v>
                </c:pt>
                <c:pt idx="2406">
                  <c:v>6.55</c:v>
                </c:pt>
                <c:pt idx="2407">
                  <c:v>6.58</c:v>
                </c:pt>
                <c:pt idx="2408">
                  <c:v>6.58</c:v>
                </c:pt>
                <c:pt idx="2409">
                  <c:v>6.54</c:v>
                </c:pt>
                <c:pt idx="2410">
                  <c:v>6.64</c:v>
                </c:pt>
                <c:pt idx="2411">
                  <c:v>6.64</c:v>
                </c:pt>
                <c:pt idx="2412">
                  <c:v>6.61</c:v>
                </c:pt>
                <c:pt idx="2413">
                  <c:v>6.6</c:v>
                </c:pt>
                <c:pt idx="2414">
                  <c:v>6.62</c:v>
                </c:pt>
                <c:pt idx="2415">
                  <c:v>6.61</c:v>
                </c:pt>
                <c:pt idx="2416">
                  <c:v>6.62</c:v>
                </c:pt>
                <c:pt idx="2417">
                  <c:v>6.61</c:v>
                </c:pt>
                <c:pt idx="2418">
                  <c:v>6.61</c:v>
                </c:pt>
                <c:pt idx="2419">
                  <c:v>6.61</c:v>
                </c:pt>
                <c:pt idx="2420">
                  <c:v>6.6</c:v>
                </c:pt>
                <c:pt idx="2421">
                  <c:v>6.6</c:v>
                </c:pt>
                <c:pt idx="2422">
                  <c:v>6.56</c:v>
                </c:pt>
                <c:pt idx="2423">
                  <c:v>6.61</c:v>
                </c:pt>
                <c:pt idx="2424">
                  <c:v>6.62</c:v>
                </c:pt>
                <c:pt idx="2425">
                  <c:v>6.63</c:v>
                </c:pt>
                <c:pt idx="2426">
                  <c:v>6.62</c:v>
                </c:pt>
                <c:pt idx="2427">
                  <c:v>6.61</c:v>
                </c:pt>
                <c:pt idx="2428">
                  <c:v>6.63</c:v>
                </c:pt>
                <c:pt idx="2429">
                  <c:v>6.65</c:v>
                </c:pt>
                <c:pt idx="2430">
                  <c:v>6.66</c:v>
                </c:pt>
                <c:pt idx="2431">
                  <c:v>6.67</c:v>
                </c:pt>
                <c:pt idx="2432">
                  <c:v>6.68</c:v>
                </c:pt>
                <c:pt idx="2433">
                  <c:v>6.69</c:v>
                </c:pt>
                <c:pt idx="2434">
                  <c:v>6.68</c:v>
                </c:pt>
                <c:pt idx="2435">
                  <c:v>6.46</c:v>
                </c:pt>
                <c:pt idx="2436">
                  <c:v>6.39</c:v>
                </c:pt>
                <c:pt idx="2437">
                  <c:v>6.35</c:v>
                </c:pt>
                <c:pt idx="2438">
                  <c:v>6.36</c:v>
                </c:pt>
                <c:pt idx="2439">
                  <c:v>6.41</c:v>
                </c:pt>
                <c:pt idx="2440">
                  <c:v>6.44</c:v>
                </c:pt>
                <c:pt idx="2441">
                  <c:v>6.48</c:v>
                </c:pt>
                <c:pt idx="2442">
                  <c:v>6.47</c:v>
                </c:pt>
                <c:pt idx="2443">
                  <c:v>6.49</c:v>
                </c:pt>
                <c:pt idx="2444">
                  <c:v>6.5</c:v>
                </c:pt>
                <c:pt idx="2445">
                  <c:v>6.52</c:v>
                </c:pt>
                <c:pt idx="2446">
                  <c:v>6.54</c:v>
                </c:pt>
                <c:pt idx="2447">
                  <c:v>6.54</c:v>
                </c:pt>
                <c:pt idx="2448">
                  <c:v>6.55</c:v>
                </c:pt>
                <c:pt idx="2449">
                  <c:v>6.58</c:v>
                </c:pt>
                <c:pt idx="2450">
                  <c:v>6.59</c:v>
                </c:pt>
                <c:pt idx="2451">
                  <c:v>6.59</c:v>
                </c:pt>
                <c:pt idx="2452">
                  <c:v>6.6</c:v>
                </c:pt>
                <c:pt idx="2453">
                  <c:v>6.6</c:v>
                </c:pt>
                <c:pt idx="2454">
                  <c:v>6.56</c:v>
                </c:pt>
                <c:pt idx="2455">
                  <c:v>6.56</c:v>
                </c:pt>
                <c:pt idx="2456">
                  <c:v>6.56</c:v>
                </c:pt>
                <c:pt idx="2457">
                  <c:v>6.57</c:v>
                </c:pt>
                <c:pt idx="2458">
                  <c:v>6.58</c:v>
                </c:pt>
                <c:pt idx="2459">
                  <c:v>6.59</c:v>
                </c:pt>
                <c:pt idx="2460">
                  <c:v>6.6</c:v>
                </c:pt>
                <c:pt idx="2461">
                  <c:v>6.61</c:v>
                </c:pt>
                <c:pt idx="2462">
                  <c:v>6.61</c:v>
                </c:pt>
                <c:pt idx="2463">
                  <c:v>6.6</c:v>
                </c:pt>
                <c:pt idx="2464">
                  <c:v>6.6</c:v>
                </c:pt>
                <c:pt idx="2465">
                  <c:v>6.49</c:v>
                </c:pt>
                <c:pt idx="2466">
                  <c:v>6.43</c:v>
                </c:pt>
                <c:pt idx="2467">
                  <c:v>6.34</c:v>
                </c:pt>
                <c:pt idx="2468">
                  <c:v>6.38</c:v>
                </c:pt>
                <c:pt idx="2469">
                  <c:v>6.4</c:v>
                </c:pt>
                <c:pt idx="2470">
                  <c:v>6.4</c:v>
                </c:pt>
                <c:pt idx="2471">
                  <c:v>6.43</c:v>
                </c:pt>
                <c:pt idx="2472">
                  <c:v>6.49</c:v>
                </c:pt>
                <c:pt idx="2473">
                  <c:v>6.49</c:v>
                </c:pt>
                <c:pt idx="2474">
                  <c:v>6.5</c:v>
                </c:pt>
                <c:pt idx="2475">
                  <c:v>6.51</c:v>
                </c:pt>
                <c:pt idx="2476">
                  <c:v>6.54</c:v>
                </c:pt>
                <c:pt idx="2477">
                  <c:v>6.55</c:v>
                </c:pt>
                <c:pt idx="2478">
                  <c:v>6.58</c:v>
                </c:pt>
                <c:pt idx="2479">
                  <c:v>6.56</c:v>
                </c:pt>
                <c:pt idx="2480">
                  <c:v>6.61</c:v>
                </c:pt>
                <c:pt idx="2481">
                  <c:v>6.65</c:v>
                </c:pt>
                <c:pt idx="2482">
                  <c:v>6.6</c:v>
                </c:pt>
                <c:pt idx="2483">
                  <c:v>6.67</c:v>
                </c:pt>
                <c:pt idx="2484">
                  <c:v>6.69</c:v>
                </c:pt>
                <c:pt idx="2485">
                  <c:v>6.67</c:v>
                </c:pt>
                <c:pt idx="2486">
                  <c:v>6.67</c:v>
                </c:pt>
                <c:pt idx="2487">
                  <c:v>6.66</c:v>
                </c:pt>
                <c:pt idx="2488">
                  <c:v>6.66</c:v>
                </c:pt>
                <c:pt idx="2489">
                  <c:v>6.67</c:v>
                </c:pt>
                <c:pt idx="2490">
                  <c:v>6.66</c:v>
                </c:pt>
                <c:pt idx="2491">
                  <c:v>6.65</c:v>
                </c:pt>
                <c:pt idx="2492">
                  <c:v>6.65</c:v>
                </c:pt>
                <c:pt idx="2493">
                  <c:v>6.64</c:v>
                </c:pt>
                <c:pt idx="2494">
                  <c:v>6.65</c:v>
                </c:pt>
                <c:pt idx="2495">
                  <c:v>6.64</c:v>
                </c:pt>
                <c:pt idx="2496">
                  <c:v>6.64</c:v>
                </c:pt>
                <c:pt idx="2497">
                  <c:v>6.66</c:v>
                </c:pt>
                <c:pt idx="2498">
                  <c:v>6.64</c:v>
                </c:pt>
                <c:pt idx="2499">
                  <c:v>6.67</c:v>
                </c:pt>
                <c:pt idx="2500">
                  <c:v>6.68</c:v>
                </c:pt>
                <c:pt idx="2501">
                  <c:v>6.69</c:v>
                </c:pt>
                <c:pt idx="2502">
                  <c:v>6.7</c:v>
                </c:pt>
                <c:pt idx="2503">
                  <c:v>6.7</c:v>
                </c:pt>
                <c:pt idx="2504">
                  <c:v>6.71</c:v>
                </c:pt>
                <c:pt idx="2505">
                  <c:v>6.7</c:v>
                </c:pt>
                <c:pt idx="2506">
                  <c:v>6.69</c:v>
                </c:pt>
                <c:pt idx="2507">
                  <c:v>6.44</c:v>
                </c:pt>
                <c:pt idx="2508">
                  <c:v>6.39</c:v>
                </c:pt>
                <c:pt idx="2509">
                  <c:v>6.38</c:v>
                </c:pt>
                <c:pt idx="2510">
                  <c:v>6.39</c:v>
                </c:pt>
                <c:pt idx="2511">
                  <c:v>6.4</c:v>
                </c:pt>
                <c:pt idx="2512">
                  <c:v>6.47</c:v>
                </c:pt>
                <c:pt idx="2513">
                  <c:v>6.48</c:v>
                </c:pt>
                <c:pt idx="2514">
                  <c:v>6.47</c:v>
                </c:pt>
                <c:pt idx="2515">
                  <c:v>6.5</c:v>
                </c:pt>
                <c:pt idx="2516">
                  <c:v>6.49</c:v>
                </c:pt>
                <c:pt idx="2517">
                  <c:v>6.53</c:v>
                </c:pt>
                <c:pt idx="2518">
                  <c:v>6.51</c:v>
                </c:pt>
                <c:pt idx="2519">
                  <c:v>6.51</c:v>
                </c:pt>
                <c:pt idx="2520">
                  <c:v>6.53</c:v>
                </c:pt>
                <c:pt idx="2521">
                  <c:v>6.55</c:v>
                </c:pt>
                <c:pt idx="2522">
                  <c:v>6.46</c:v>
                </c:pt>
                <c:pt idx="2523">
                  <c:v>6.38</c:v>
                </c:pt>
                <c:pt idx="2524">
                  <c:v>6.38</c:v>
                </c:pt>
                <c:pt idx="2525">
                  <c:v>6.45</c:v>
                </c:pt>
                <c:pt idx="2526">
                  <c:v>6.45</c:v>
                </c:pt>
                <c:pt idx="2527">
                  <c:v>6.49</c:v>
                </c:pt>
                <c:pt idx="2528">
                  <c:v>6.49</c:v>
                </c:pt>
                <c:pt idx="2529">
                  <c:v>6.53</c:v>
                </c:pt>
                <c:pt idx="2530">
                  <c:v>6.52</c:v>
                </c:pt>
                <c:pt idx="2531">
                  <c:v>6.58</c:v>
                </c:pt>
                <c:pt idx="2532">
                  <c:v>6.59</c:v>
                </c:pt>
                <c:pt idx="2533">
                  <c:v>6.57</c:v>
                </c:pt>
                <c:pt idx="2534">
                  <c:v>6.57</c:v>
                </c:pt>
                <c:pt idx="2535">
                  <c:v>6.55</c:v>
                </c:pt>
                <c:pt idx="2536">
                  <c:v>6.52</c:v>
                </c:pt>
                <c:pt idx="2537">
                  <c:v>6.52</c:v>
                </c:pt>
                <c:pt idx="2538">
                  <c:v>6.52</c:v>
                </c:pt>
                <c:pt idx="2539">
                  <c:v>6.52</c:v>
                </c:pt>
                <c:pt idx="2540">
                  <c:v>6.54</c:v>
                </c:pt>
                <c:pt idx="2541">
                  <c:v>6.55</c:v>
                </c:pt>
                <c:pt idx="2542">
                  <c:v>6.54</c:v>
                </c:pt>
                <c:pt idx="2543">
                  <c:v>6.52</c:v>
                </c:pt>
                <c:pt idx="2544">
                  <c:v>6.51</c:v>
                </c:pt>
                <c:pt idx="2545">
                  <c:v>6.51</c:v>
                </c:pt>
                <c:pt idx="2546">
                  <c:v>6.53</c:v>
                </c:pt>
                <c:pt idx="2547">
                  <c:v>6.52</c:v>
                </c:pt>
                <c:pt idx="2548">
                  <c:v>6.54</c:v>
                </c:pt>
                <c:pt idx="2549">
                  <c:v>6.56</c:v>
                </c:pt>
                <c:pt idx="2550">
                  <c:v>6.57</c:v>
                </c:pt>
                <c:pt idx="2551">
                  <c:v>6.55</c:v>
                </c:pt>
                <c:pt idx="2552">
                  <c:v>6.56</c:v>
                </c:pt>
                <c:pt idx="2553">
                  <c:v>6.59</c:v>
                </c:pt>
                <c:pt idx="2554">
                  <c:v>6.6</c:v>
                </c:pt>
                <c:pt idx="2555">
                  <c:v>6.59</c:v>
                </c:pt>
                <c:pt idx="2556">
                  <c:v>6.58</c:v>
                </c:pt>
                <c:pt idx="2557">
                  <c:v>6.6</c:v>
                </c:pt>
                <c:pt idx="2558">
                  <c:v>6.6</c:v>
                </c:pt>
                <c:pt idx="2559">
                  <c:v>6.61</c:v>
                </c:pt>
                <c:pt idx="2560">
                  <c:v>6.57</c:v>
                </c:pt>
                <c:pt idx="2561">
                  <c:v>6.6</c:v>
                </c:pt>
                <c:pt idx="2562">
                  <c:v>6.6</c:v>
                </c:pt>
                <c:pt idx="2563">
                  <c:v>6.59</c:v>
                </c:pt>
                <c:pt idx="2564">
                  <c:v>6.6</c:v>
                </c:pt>
                <c:pt idx="2565">
                  <c:v>6.62</c:v>
                </c:pt>
                <c:pt idx="2566">
                  <c:v>6.63</c:v>
                </c:pt>
                <c:pt idx="2567">
                  <c:v>6.57</c:v>
                </c:pt>
                <c:pt idx="2568">
                  <c:v>6.59</c:v>
                </c:pt>
                <c:pt idx="2569">
                  <c:v>6.61</c:v>
                </c:pt>
                <c:pt idx="2570">
                  <c:v>6.63</c:v>
                </c:pt>
                <c:pt idx="2571">
                  <c:v>6.61</c:v>
                </c:pt>
                <c:pt idx="2572">
                  <c:v>6.63</c:v>
                </c:pt>
                <c:pt idx="2573">
                  <c:v>6.62</c:v>
                </c:pt>
                <c:pt idx="2574">
                  <c:v>6.62</c:v>
                </c:pt>
                <c:pt idx="2575">
                  <c:v>6.66</c:v>
                </c:pt>
                <c:pt idx="2576">
                  <c:v>6.61</c:v>
                </c:pt>
                <c:pt idx="2577">
                  <c:v>6.66</c:v>
                </c:pt>
                <c:pt idx="2578">
                  <c:v>6.67</c:v>
                </c:pt>
                <c:pt idx="2579">
                  <c:v>6.67</c:v>
                </c:pt>
                <c:pt idx="2580">
                  <c:v>6.65</c:v>
                </c:pt>
                <c:pt idx="2581">
                  <c:v>6.67</c:v>
                </c:pt>
                <c:pt idx="2582">
                  <c:v>6.65</c:v>
                </c:pt>
                <c:pt idx="2583">
                  <c:v>6.63</c:v>
                </c:pt>
                <c:pt idx="2584">
                  <c:v>6.62</c:v>
                </c:pt>
                <c:pt idx="2585">
                  <c:v>6.63</c:v>
                </c:pt>
                <c:pt idx="2586">
                  <c:v>6.63</c:v>
                </c:pt>
                <c:pt idx="2587">
                  <c:v>6.63</c:v>
                </c:pt>
                <c:pt idx="2588">
                  <c:v>6.64</c:v>
                </c:pt>
                <c:pt idx="2589">
                  <c:v>6.17</c:v>
                </c:pt>
                <c:pt idx="2590">
                  <c:v>6.31</c:v>
                </c:pt>
                <c:pt idx="2591">
                  <c:v>6.32</c:v>
                </c:pt>
                <c:pt idx="2592">
                  <c:v>6.38</c:v>
                </c:pt>
                <c:pt idx="2593">
                  <c:v>6.42</c:v>
                </c:pt>
                <c:pt idx="2594">
                  <c:v>6.44</c:v>
                </c:pt>
                <c:pt idx="2595">
                  <c:v>6.49</c:v>
                </c:pt>
                <c:pt idx="2596">
                  <c:v>6.51</c:v>
                </c:pt>
                <c:pt idx="2597">
                  <c:v>6.54</c:v>
                </c:pt>
                <c:pt idx="2598">
                  <c:v>6.55</c:v>
                </c:pt>
                <c:pt idx="2599">
                  <c:v>6.56</c:v>
                </c:pt>
                <c:pt idx="2600">
                  <c:v>6.59</c:v>
                </c:pt>
                <c:pt idx="2601">
                  <c:v>6.61</c:v>
                </c:pt>
                <c:pt idx="2602">
                  <c:v>6.6</c:v>
                </c:pt>
                <c:pt idx="2603">
                  <c:v>6.6</c:v>
                </c:pt>
                <c:pt idx="2604">
                  <c:v>6.61</c:v>
                </c:pt>
                <c:pt idx="2605">
                  <c:v>6.6</c:v>
                </c:pt>
                <c:pt idx="2606">
                  <c:v>6.59</c:v>
                </c:pt>
                <c:pt idx="2607">
                  <c:v>6.59</c:v>
                </c:pt>
                <c:pt idx="2608">
                  <c:v>6.61</c:v>
                </c:pt>
                <c:pt idx="2609">
                  <c:v>6.09</c:v>
                </c:pt>
                <c:pt idx="2610">
                  <c:v>6.5</c:v>
                </c:pt>
                <c:pt idx="2611">
                  <c:v>6.35</c:v>
                </c:pt>
                <c:pt idx="2612">
                  <c:v>6.3</c:v>
                </c:pt>
                <c:pt idx="2613">
                  <c:v>6.34</c:v>
                </c:pt>
                <c:pt idx="2614">
                  <c:v>6.39</c:v>
                </c:pt>
                <c:pt idx="2615">
                  <c:v>6.45</c:v>
                </c:pt>
                <c:pt idx="2616">
                  <c:v>6.45</c:v>
                </c:pt>
                <c:pt idx="2617">
                  <c:v>6.48</c:v>
                </c:pt>
                <c:pt idx="2618">
                  <c:v>6.51</c:v>
                </c:pt>
                <c:pt idx="2619">
                  <c:v>6.53</c:v>
                </c:pt>
                <c:pt idx="2620">
                  <c:v>6.55</c:v>
                </c:pt>
                <c:pt idx="2621">
                  <c:v>6.53</c:v>
                </c:pt>
                <c:pt idx="2622">
                  <c:v>6.45</c:v>
                </c:pt>
                <c:pt idx="2623">
                  <c:v>6.45</c:v>
                </c:pt>
                <c:pt idx="2624">
                  <c:v>6.42</c:v>
                </c:pt>
                <c:pt idx="2625">
                  <c:v>6.41</c:v>
                </c:pt>
                <c:pt idx="2626">
                  <c:v>6.45</c:v>
                </c:pt>
                <c:pt idx="2627">
                  <c:v>6.37</c:v>
                </c:pt>
                <c:pt idx="2628">
                  <c:v>6.43</c:v>
                </c:pt>
                <c:pt idx="2629">
                  <c:v>6.49</c:v>
                </c:pt>
                <c:pt idx="2630">
                  <c:v>6.48</c:v>
                </c:pt>
                <c:pt idx="2631">
                  <c:v>6.48</c:v>
                </c:pt>
                <c:pt idx="2632">
                  <c:v>6.51</c:v>
                </c:pt>
                <c:pt idx="2633">
                  <c:v>6.51</c:v>
                </c:pt>
                <c:pt idx="2634">
                  <c:v>6.52</c:v>
                </c:pt>
                <c:pt idx="2635">
                  <c:v>6.53</c:v>
                </c:pt>
                <c:pt idx="2636">
                  <c:v>6.54</c:v>
                </c:pt>
                <c:pt idx="2637">
                  <c:v>6.54</c:v>
                </c:pt>
                <c:pt idx="2638">
                  <c:v>6.53</c:v>
                </c:pt>
                <c:pt idx="2639">
                  <c:v>6.53</c:v>
                </c:pt>
                <c:pt idx="2640">
                  <c:v>6.55</c:v>
                </c:pt>
                <c:pt idx="2641">
                  <c:v>6.54</c:v>
                </c:pt>
                <c:pt idx="2642">
                  <c:v>6.55</c:v>
                </c:pt>
                <c:pt idx="2643">
                  <c:v>6.57</c:v>
                </c:pt>
                <c:pt idx="2644">
                  <c:v>6.57</c:v>
                </c:pt>
                <c:pt idx="2645">
                  <c:v>6.58</c:v>
                </c:pt>
                <c:pt idx="2646">
                  <c:v>6.59</c:v>
                </c:pt>
                <c:pt idx="2647">
                  <c:v>6.59</c:v>
                </c:pt>
                <c:pt idx="2648">
                  <c:v>6.59</c:v>
                </c:pt>
                <c:pt idx="2649">
                  <c:v>6.59</c:v>
                </c:pt>
                <c:pt idx="2650">
                  <c:v>6.58</c:v>
                </c:pt>
                <c:pt idx="2651">
                  <c:v>6.57</c:v>
                </c:pt>
                <c:pt idx="2652">
                  <c:v>6.56</c:v>
                </c:pt>
                <c:pt idx="2653">
                  <c:v>6.57</c:v>
                </c:pt>
                <c:pt idx="2654">
                  <c:v>6.58</c:v>
                </c:pt>
                <c:pt idx="2655">
                  <c:v>6.57</c:v>
                </c:pt>
                <c:pt idx="2656">
                  <c:v>6.59</c:v>
                </c:pt>
                <c:pt idx="2657">
                  <c:v>6.58</c:v>
                </c:pt>
                <c:pt idx="2658">
                  <c:v>6.58</c:v>
                </c:pt>
                <c:pt idx="2659">
                  <c:v>6.57</c:v>
                </c:pt>
                <c:pt idx="2660">
                  <c:v>6.42</c:v>
                </c:pt>
                <c:pt idx="2661">
                  <c:v>6.6</c:v>
                </c:pt>
                <c:pt idx="2662">
                  <c:v>6.27</c:v>
                </c:pt>
                <c:pt idx="2663">
                  <c:v>6.35</c:v>
                </c:pt>
                <c:pt idx="2664">
                  <c:v>6.35</c:v>
                </c:pt>
                <c:pt idx="2665">
                  <c:v>6.4</c:v>
                </c:pt>
                <c:pt idx="2666">
                  <c:v>6.38</c:v>
                </c:pt>
                <c:pt idx="2667">
                  <c:v>6.46</c:v>
                </c:pt>
                <c:pt idx="2668">
                  <c:v>6.49</c:v>
                </c:pt>
                <c:pt idx="2669">
                  <c:v>6.5</c:v>
                </c:pt>
                <c:pt idx="2670">
                  <c:v>6.52</c:v>
                </c:pt>
                <c:pt idx="2671">
                  <c:v>6.55</c:v>
                </c:pt>
                <c:pt idx="2672">
                  <c:v>6.57</c:v>
                </c:pt>
                <c:pt idx="2673">
                  <c:v>6.58</c:v>
                </c:pt>
                <c:pt idx="2674">
                  <c:v>6.59</c:v>
                </c:pt>
                <c:pt idx="2675">
                  <c:v>6.59</c:v>
                </c:pt>
                <c:pt idx="2676">
                  <c:v>6.59</c:v>
                </c:pt>
                <c:pt idx="2677">
                  <c:v>6.59</c:v>
                </c:pt>
                <c:pt idx="2678">
                  <c:v>6.6</c:v>
                </c:pt>
                <c:pt idx="2679">
                  <c:v>6.58</c:v>
                </c:pt>
                <c:pt idx="2680">
                  <c:v>6.59</c:v>
                </c:pt>
                <c:pt idx="2681">
                  <c:v>6.58</c:v>
                </c:pt>
                <c:pt idx="2682">
                  <c:v>6.59</c:v>
                </c:pt>
                <c:pt idx="2683">
                  <c:v>6.58</c:v>
                </c:pt>
                <c:pt idx="2684">
                  <c:v>6.57</c:v>
                </c:pt>
                <c:pt idx="2685">
                  <c:v>6.56</c:v>
                </c:pt>
                <c:pt idx="2686">
                  <c:v>6.56</c:v>
                </c:pt>
                <c:pt idx="2687">
                  <c:v>6.56</c:v>
                </c:pt>
                <c:pt idx="2688">
                  <c:v>6.55</c:v>
                </c:pt>
                <c:pt idx="2689">
                  <c:v>6.56</c:v>
                </c:pt>
                <c:pt idx="2690">
                  <c:v>6.56</c:v>
                </c:pt>
                <c:pt idx="2691">
                  <c:v>6.56</c:v>
                </c:pt>
                <c:pt idx="2692">
                  <c:v>6.57</c:v>
                </c:pt>
                <c:pt idx="2693">
                  <c:v>6.57</c:v>
                </c:pt>
                <c:pt idx="2694">
                  <c:v>6.58</c:v>
                </c:pt>
                <c:pt idx="2695">
                  <c:v>6.6</c:v>
                </c:pt>
                <c:pt idx="2696">
                  <c:v>6.6</c:v>
                </c:pt>
                <c:pt idx="2697">
                  <c:v>6.6</c:v>
                </c:pt>
                <c:pt idx="2698">
                  <c:v>6.61</c:v>
                </c:pt>
                <c:pt idx="2699">
                  <c:v>6.62</c:v>
                </c:pt>
                <c:pt idx="2700">
                  <c:v>6.62</c:v>
                </c:pt>
                <c:pt idx="2701">
                  <c:v>6.62</c:v>
                </c:pt>
                <c:pt idx="2702">
                  <c:v>6.61</c:v>
                </c:pt>
                <c:pt idx="2703">
                  <c:v>6.59</c:v>
                </c:pt>
                <c:pt idx="2704">
                  <c:v>6.6</c:v>
                </c:pt>
                <c:pt idx="2705">
                  <c:v>6.61</c:v>
                </c:pt>
                <c:pt idx="2706">
                  <c:v>6.61</c:v>
                </c:pt>
                <c:pt idx="2707">
                  <c:v>6.6</c:v>
                </c:pt>
                <c:pt idx="2708">
                  <c:v>6.6</c:v>
                </c:pt>
                <c:pt idx="2709">
                  <c:v>6.6</c:v>
                </c:pt>
                <c:pt idx="2710">
                  <c:v>6.59</c:v>
                </c:pt>
                <c:pt idx="2711">
                  <c:v>6.59</c:v>
                </c:pt>
                <c:pt idx="2712">
                  <c:v>6.59</c:v>
                </c:pt>
                <c:pt idx="2713">
                  <c:v>6.58</c:v>
                </c:pt>
                <c:pt idx="2714">
                  <c:v>6.59</c:v>
                </c:pt>
                <c:pt idx="2715">
                  <c:v>6.6</c:v>
                </c:pt>
                <c:pt idx="2716">
                  <c:v>6.61</c:v>
                </c:pt>
                <c:pt idx="2717">
                  <c:v>6.62</c:v>
                </c:pt>
                <c:pt idx="2718">
                  <c:v>6.62</c:v>
                </c:pt>
                <c:pt idx="2719">
                  <c:v>6.61</c:v>
                </c:pt>
                <c:pt idx="2720">
                  <c:v>6.61</c:v>
                </c:pt>
                <c:pt idx="2721">
                  <c:v>6.63</c:v>
                </c:pt>
                <c:pt idx="2722">
                  <c:v>6.63</c:v>
                </c:pt>
                <c:pt idx="2723">
                  <c:v>6.63</c:v>
                </c:pt>
                <c:pt idx="2724">
                  <c:v>6.63</c:v>
                </c:pt>
                <c:pt idx="2725">
                  <c:v>6.64</c:v>
                </c:pt>
                <c:pt idx="2726">
                  <c:v>6.63</c:v>
                </c:pt>
                <c:pt idx="2727">
                  <c:v>6.62</c:v>
                </c:pt>
                <c:pt idx="2728">
                  <c:v>6.6</c:v>
                </c:pt>
                <c:pt idx="2729">
                  <c:v>6.61</c:v>
                </c:pt>
                <c:pt idx="2730">
                  <c:v>6.6</c:v>
                </c:pt>
                <c:pt idx="2731">
                  <c:v>6.61</c:v>
                </c:pt>
                <c:pt idx="2732">
                  <c:v>6.61</c:v>
                </c:pt>
                <c:pt idx="2733">
                  <c:v>6.6</c:v>
                </c:pt>
                <c:pt idx="2734">
                  <c:v>6.59</c:v>
                </c:pt>
                <c:pt idx="2735">
                  <c:v>6.58</c:v>
                </c:pt>
                <c:pt idx="2736">
                  <c:v>6.58</c:v>
                </c:pt>
                <c:pt idx="2737">
                  <c:v>6.57</c:v>
                </c:pt>
                <c:pt idx="2738">
                  <c:v>6.57</c:v>
                </c:pt>
                <c:pt idx="2739">
                  <c:v>6.59</c:v>
                </c:pt>
                <c:pt idx="2740">
                  <c:v>6.59</c:v>
                </c:pt>
                <c:pt idx="2741">
                  <c:v>6.59</c:v>
                </c:pt>
                <c:pt idx="2742">
                  <c:v>6.59</c:v>
                </c:pt>
                <c:pt idx="2743">
                  <c:v>6.59</c:v>
                </c:pt>
                <c:pt idx="2744">
                  <c:v>6.6</c:v>
                </c:pt>
                <c:pt idx="2745">
                  <c:v>6.6</c:v>
                </c:pt>
                <c:pt idx="2746">
                  <c:v>6.59</c:v>
                </c:pt>
                <c:pt idx="2747">
                  <c:v>6.59</c:v>
                </c:pt>
                <c:pt idx="2748">
                  <c:v>6.6</c:v>
                </c:pt>
                <c:pt idx="2749">
                  <c:v>6.61</c:v>
                </c:pt>
                <c:pt idx="2750">
                  <c:v>6.6</c:v>
                </c:pt>
                <c:pt idx="2751">
                  <c:v>6.61</c:v>
                </c:pt>
                <c:pt idx="2752">
                  <c:v>6.6</c:v>
                </c:pt>
                <c:pt idx="2753">
                  <c:v>6.6</c:v>
                </c:pt>
                <c:pt idx="2754">
                  <c:v>6.59</c:v>
                </c:pt>
                <c:pt idx="2755">
                  <c:v>6.6</c:v>
                </c:pt>
                <c:pt idx="2756">
                  <c:v>6.6</c:v>
                </c:pt>
                <c:pt idx="2757">
                  <c:v>6.61</c:v>
                </c:pt>
                <c:pt idx="2758">
                  <c:v>6.6</c:v>
                </c:pt>
                <c:pt idx="2759">
                  <c:v>6.39</c:v>
                </c:pt>
                <c:pt idx="2760">
                  <c:v>6.3</c:v>
                </c:pt>
                <c:pt idx="2761">
                  <c:v>6.31</c:v>
                </c:pt>
                <c:pt idx="2762">
                  <c:v>6.33</c:v>
                </c:pt>
                <c:pt idx="2763">
                  <c:v>6.37</c:v>
                </c:pt>
                <c:pt idx="2764">
                  <c:v>6.42</c:v>
                </c:pt>
                <c:pt idx="2765">
                  <c:v>6.44</c:v>
                </c:pt>
                <c:pt idx="2766">
                  <c:v>6.49</c:v>
                </c:pt>
                <c:pt idx="2767">
                  <c:v>6.51</c:v>
                </c:pt>
                <c:pt idx="2768">
                  <c:v>6.56</c:v>
                </c:pt>
                <c:pt idx="2769">
                  <c:v>6.57</c:v>
                </c:pt>
                <c:pt idx="2770">
                  <c:v>6.59</c:v>
                </c:pt>
                <c:pt idx="2771">
                  <c:v>6.6</c:v>
                </c:pt>
                <c:pt idx="2772">
                  <c:v>6.62</c:v>
                </c:pt>
                <c:pt idx="2773">
                  <c:v>6.62</c:v>
                </c:pt>
                <c:pt idx="2774">
                  <c:v>6.62</c:v>
                </c:pt>
                <c:pt idx="2775">
                  <c:v>6.63</c:v>
                </c:pt>
                <c:pt idx="2776">
                  <c:v>6.61</c:v>
                </c:pt>
                <c:pt idx="2777">
                  <c:v>6.61</c:v>
                </c:pt>
                <c:pt idx="2778">
                  <c:v>6.58</c:v>
                </c:pt>
                <c:pt idx="2779">
                  <c:v>6.6</c:v>
                </c:pt>
                <c:pt idx="2780">
                  <c:v>6.59</c:v>
                </c:pt>
                <c:pt idx="2781">
                  <c:v>6.6</c:v>
                </c:pt>
                <c:pt idx="2782">
                  <c:v>6.61</c:v>
                </c:pt>
                <c:pt idx="2783">
                  <c:v>6.6</c:v>
                </c:pt>
                <c:pt idx="2784">
                  <c:v>6.61</c:v>
                </c:pt>
                <c:pt idx="2785">
                  <c:v>6.6</c:v>
                </c:pt>
                <c:pt idx="2786">
                  <c:v>6.59</c:v>
                </c:pt>
                <c:pt idx="2787">
                  <c:v>6.6</c:v>
                </c:pt>
                <c:pt idx="2788">
                  <c:v>6.62</c:v>
                </c:pt>
                <c:pt idx="2789">
                  <c:v>6.62</c:v>
                </c:pt>
                <c:pt idx="2790">
                  <c:v>6.62</c:v>
                </c:pt>
                <c:pt idx="2791">
                  <c:v>6.62</c:v>
                </c:pt>
                <c:pt idx="2792">
                  <c:v>6.63</c:v>
                </c:pt>
                <c:pt idx="2793">
                  <c:v>6.63</c:v>
                </c:pt>
                <c:pt idx="2794">
                  <c:v>6.63</c:v>
                </c:pt>
                <c:pt idx="2795">
                  <c:v>6.62</c:v>
                </c:pt>
                <c:pt idx="2796">
                  <c:v>6.63</c:v>
                </c:pt>
                <c:pt idx="2797">
                  <c:v>6.62</c:v>
                </c:pt>
                <c:pt idx="2798">
                  <c:v>6.64</c:v>
                </c:pt>
                <c:pt idx="2799">
                  <c:v>6.63</c:v>
                </c:pt>
                <c:pt idx="2800">
                  <c:v>6.61</c:v>
                </c:pt>
                <c:pt idx="2801">
                  <c:v>6.6</c:v>
                </c:pt>
                <c:pt idx="2802">
                  <c:v>6.6</c:v>
                </c:pt>
                <c:pt idx="2803">
                  <c:v>6.58</c:v>
                </c:pt>
                <c:pt idx="2804">
                  <c:v>6.6</c:v>
                </c:pt>
                <c:pt idx="2805">
                  <c:v>6.63</c:v>
                </c:pt>
                <c:pt idx="2806">
                  <c:v>6.62</c:v>
                </c:pt>
                <c:pt idx="2807">
                  <c:v>6.61</c:v>
                </c:pt>
                <c:pt idx="2808">
                  <c:v>6.61</c:v>
                </c:pt>
                <c:pt idx="2809">
                  <c:v>6.62</c:v>
                </c:pt>
                <c:pt idx="2810">
                  <c:v>6.61</c:v>
                </c:pt>
                <c:pt idx="2811">
                  <c:v>6.61</c:v>
                </c:pt>
                <c:pt idx="2812">
                  <c:v>6.61</c:v>
                </c:pt>
                <c:pt idx="2813">
                  <c:v>6.61</c:v>
                </c:pt>
                <c:pt idx="2814">
                  <c:v>6.64</c:v>
                </c:pt>
                <c:pt idx="2815">
                  <c:v>6.64</c:v>
                </c:pt>
                <c:pt idx="2816">
                  <c:v>6.64</c:v>
                </c:pt>
                <c:pt idx="2817">
                  <c:v>6.65</c:v>
                </c:pt>
                <c:pt idx="2818">
                  <c:v>6.64</c:v>
                </c:pt>
                <c:pt idx="2819">
                  <c:v>6.63</c:v>
                </c:pt>
                <c:pt idx="2820">
                  <c:v>6.64</c:v>
                </c:pt>
                <c:pt idx="2821">
                  <c:v>6.64</c:v>
                </c:pt>
                <c:pt idx="2822">
                  <c:v>6.63</c:v>
                </c:pt>
                <c:pt idx="2823">
                  <c:v>6.62</c:v>
                </c:pt>
                <c:pt idx="2824">
                  <c:v>6.61</c:v>
                </c:pt>
                <c:pt idx="2825">
                  <c:v>6.6</c:v>
                </c:pt>
                <c:pt idx="2826">
                  <c:v>6.62</c:v>
                </c:pt>
                <c:pt idx="2827">
                  <c:v>6.62</c:v>
                </c:pt>
                <c:pt idx="2828">
                  <c:v>6.63</c:v>
                </c:pt>
                <c:pt idx="2829">
                  <c:v>6.63</c:v>
                </c:pt>
                <c:pt idx="2830">
                  <c:v>6.63</c:v>
                </c:pt>
                <c:pt idx="2831">
                  <c:v>6.62</c:v>
                </c:pt>
                <c:pt idx="2832">
                  <c:v>6.64</c:v>
                </c:pt>
                <c:pt idx="2833">
                  <c:v>6.63</c:v>
                </c:pt>
                <c:pt idx="2834">
                  <c:v>6.59</c:v>
                </c:pt>
                <c:pt idx="2835">
                  <c:v>6.59</c:v>
                </c:pt>
                <c:pt idx="2836">
                  <c:v>6.6</c:v>
                </c:pt>
                <c:pt idx="2837">
                  <c:v>6.62</c:v>
                </c:pt>
                <c:pt idx="2838">
                  <c:v>6.64</c:v>
                </c:pt>
                <c:pt idx="2839">
                  <c:v>6.65</c:v>
                </c:pt>
                <c:pt idx="2840">
                  <c:v>6.66</c:v>
                </c:pt>
                <c:pt idx="2841">
                  <c:v>6.66</c:v>
                </c:pt>
                <c:pt idx="2842">
                  <c:v>6.66</c:v>
                </c:pt>
                <c:pt idx="2843">
                  <c:v>6.66</c:v>
                </c:pt>
                <c:pt idx="2844">
                  <c:v>6.66</c:v>
                </c:pt>
                <c:pt idx="2845">
                  <c:v>6.65</c:v>
                </c:pt>
                <c:pt idx="2846">
                  <c:v>6.64</c:v>
                </c:pt>
                <c:pt idx="2847">
                  <c:v>6.64</c:v>
                </c:pt>
                <c:pt idx="2848">
                  <c:v>6.63</c:v>
                </c:pt>
                <c:pt idx="2849">
                  <c:v>6.63</c:v>
                </c:pt>
                <c:pt idx="2850">
                  <c:v>6.63</c:v>
                </c:pt>
                <c:pt idx="2851">
                  <c:v>6.62</c:v>
                </c:pt>
                <c:pt idx="2852">
                  <c:v>6.62</c:v>
                </c:pt>
                <c:pt idx="2853">
                  <c:v>6.62</c:v>
                </c:pt>
                <c:pt idx="2854">
                  <c:v>6.63</c:v>
                </c:pt>
                <c:pt idx="2855">
                  <c:v>6.62</c:v>
                </c:pt>
                <c:pt idx="2856">
                  <c:v>6.63</c:v>
                </c:pt>
                <c:pt idx="2857">
                  <c:v>6.62</c:v>
                </c:pt>
                <c:pt idx="2858">
                  <c:v>6.63</c:v>
                </c:pt>
                <c:pt idx="2859">
                  <c:v>6.63</c:v>
                </c:pt>
                <c:pt idx="2860">
                  <c:v>6.64</c:v>
                </c:pt>
                <c:pt idx="2861">
                  <c:v>6.65</c:v>
                </c:pt>
                <c:pt idx="2862">
                  <c:v>6.66</c:v>
                </c:pt>
                <c:pt idx="2863">
                  <c:v>6.67</c:v>
                </c:pt>
                <c:pt idx="2864">
                  <c:v>6.67</c:v>
                </c:pt>
                <c:pt idx="2865">
                  <c:v>6.67</c:v>
                </c:pt>
                <c:pt idx="2866">
                  <c:v>6.67</c:v>
                </c:pt>
                <c:pt idx="2867">
                  <c:v>6.66</c:v>
                </c:pt>
                <c:pt idx="2868">
                  <c:v>6.66</c:v>
                </c:pt>
                <c:pt idx="2869">
                  <c:v>6.67</c:v>
                </c:pt>
                <c:pt idx="2870">
                  <c:v>6.66</c:v>
                </c:pt>
                <c:pt idx="2871">
                  <c:v>6.67</c:v>
                </c:pt>
                <c:pt idx="2872">
                  <c:v>6.66</c:v>
                </c:pt>
                <c:pt idx="2873">
                  <c:v>6.66</c:v>
                </c:pt>
                <c:pt idx="2874">
                  <c:v>6.66</c:v>
                </c:pt>
                <c:pt idx="2875">
                  <c:v>6.66</c:v>
                </c:pt>
                <c:pt idx="2876">
                  <c:v>6.67</c:v>
                </c:pt>
                <c:pt idx="2877">
                  <c:v>6.66</c:v>
                </c:pt>
                <c:pt idx="2878">
                  <c:v>6.65</c:v>
                </c:pt>
                <c:pt idx="2879">
                  <c:v>6.64</c:v>
                </c:pt>
                <c:pt idx="2880">
                  <c:v>6.63</c:v>
                </c:pt>
                <c:pt idx="2881">
                  <c:v>6.65</c:v>
                </c:pt>
                <c:pt idx="2882">
                  <c:v>6.64</c:v>
                </c:pt>
                <c:pt idx="2883">
                  <c:v>6.64</c:v>
                </c:pt>
                <c:pt idx="2884">
                  <c:v>6.66</c:v>
                </c:pt>
                <c:pt idx="2885">
                  <c:v>6.66</c:v>
                </c:pt>
                <c:pt idx="2886">
                  <c:v>6.67</c:v>
                </c:pt>
                <c:pt idx="2887">
                  <c:v>6.67</c:v>
                </c:pt>
                <c:pt idx="2888">
                  <c:v>6.67</c:v>
                </c:pt>
                <c:pt idx="2889">
                  <c:v>6.68</c:v>
                </c:pt>
                <c:pt idx="2890">
                  <c:v>6.67</c:v>
                </c:pt>
                <c:pt idx="2891">
                  <c:v>6.67</c:v>
                </c:pt>
                <c:pt idx="2892">
                  <c:v>6.67</c:v>
                </c:pt>
                <c:pt idx="2893">
                  <c:v>6.67</c:v>
                </c:pt>
                <c:pt idx="2894">
                  <c:v>6.66</c:v>
                </c:pt>
                <c:pt idx="2895">
                  <c:v>6.66</c:v>
                </c:pt>
                <c:pt idx="2896">
                  <c:v>6.67</c:v>
                </c:pt>
                <c:pt idx="2897">
                  <c:v>6.66</c:v>
                </c:pt>
                <c:pt idx="2898">
                  <c:v>6.66</c:v>
                </c:pt>
                <c:pt idx="2899">
                  <c:v>6.67</c:v>
                </c:pt>
                <c:pt idx="2900">
                  <c:v>6.67</c:v>
                </c:pt>
                <c:pt idx="2901">
                  <c:v>6.67</c:v>
                </c:pt>
                <c:pt idx="2902">
                  <c:v>6.65</c:v>
                </c:pt>
                <c:pt idx="2903">
                  <c:v>6.66</c:v>
                </c:pt>
                <c:pt idx="2904">
                  <c:v>6.66</c:v>
                </c:pt>
                <c:pt idx="2905">
                  <c:v>6.65</c:v>
                </c:pt>
                <c:pt idx="2906">
                  <c:v>6.65</c:v>
                </c:pt>
                <c:pt idx="2907">
                  <c:v>6.65</c:v>
                </c:pt>
                <c:pt idx="2908">
                  <c:v>6.66</c:v>
                </c:pt>
                <c:pt idx="2909">
                  <c:v>6.67</c:v>
                </c:pt>
                <c:pt idx="2910">
                  <c:v>6.67</c:v>
                </c:pt>
                <c:pt idx="2911">
                  <c:v>6.66</c:v>
                </c:pt>
                <c:pt idx="2912">
                  <c:v>6.68</c:v>
                </c:pt>
                <c:pt idx="2913">
                  <c:v>6.67</c:v>
                </c:pt>
                <c:pt idx="2914">
                  <c:v>6.66</c:v>
                </c:pt>
                <c:pt idx="2915">
                  <c:v>6.67</c:v>
                </c:pt>
                <c:pt idx="2916">
                  <c:v>6.67</c:v>
                </c:pt>
                <c:pt idx="2917">
                  <c:v>6.67</c:v>
                </c:pt>
                <c:pt idx="2918">
                  <c:v>6.66</c:v>
                </c:pt>
                <c:pt idx="2919">
                  <c:v>6.66</c:v>
                </c:pt>
                <c:pt idx="2920">
                  <c:v>6.66</c:v>
                </c:pt>
                <c:pt idx="2921">
                  <c:v>6.65</c:v>
                </c:pt>
                <c:pt idx="2922">
                  <c:v>6.65</c:v>
                </c:pt>
                <c:pt idx="2923">
                  <c:v>6.66</c:v>
                </c:pt>
                <c:pt idx="2924">
                  <c:v>6.65</c:v>
                </c:pt>
                <c:pt idx="2925">
                  <c:v>6.65</c:v>
                </c:pt>
                <c:pt idx="2926">
                  <c:v>6.64</c:v>
                </c:pt>
                <c:pt idx="2927">
                  <c:v>6.64</c:v>
                </c:pt>
                <c:pt idx="2928">
                  <c:v>6.65</c:v>
                </c:pt>
                <c:pt idx="2929">
                  <c:v>6.65</c:v>
                </c:pt>
                <c:pt idx="2930">
                  <c:v>6.66</c:v>
                </c:pt>
                <c:pt idx="2931">
                  <c:v>6.65</c:v>
                </c:pt>
                <c:pt idx="2932">
                  <c:v>6.65</c:v>
                </c:pt>
                <c:pt idx="2933">
                  <c:v>6.63</c:v>
                </c:pt>
                <c:pt idx="2934">
                  <c:v>6.62</c:v>
                </c:pt>
                <c:pt idx="2935">
                  <c:v>6.62</c:v>
                </c:pt>
                <c:pt idx="2936">
                  <c:v>6.62</c:v>
                </c:pt>
                <c:pt idx="2937">
                  <c:v>6.65</c:v>
                </c:pt>
                <c:pt idx="2938">
                  <c:v>6.65</c:v>
                </c:pt>
                <c:pt idx="2939">
                  <c:v>6.66</c:v>
                </c:pt>
                <c:pt idx="2940">
                  <c:v>6.67</c:v>
                </c:pt>
                <c:pt idx="2941">
                  <c:v>6.66</c:v>
                </c:pt>
                <c:pt idx="2942">
                  <c:v>6.66</c:v>
                </c:pt>
                <c:pt idx="2943">
                  <c:v>6.67</c:v>
                </c:pt>
                <c:pt idx="2944">
                  <c:v>6.67</c:v>
                </c:pt>
                <c:pt idx="2945">
                  <c:v>6.67</c:v>
                </c:pt>
                <c:pt idx="2946">
                  <c:v>6.68</c:v>
                </c:pt>
                <c:pt idx="2947">
                  <c:v>6.67</c:v>
                </c:pt>
                <c:pt idx="2948">
                  <c:v>6.67</c:v>
                </c:pt>
                <c:pt idx="2949">
                  <c:v>6.67</c:v>
                </c:pt>
                <c:pt idx="2950">
                  <c:v>6.66</c:v>
                </c:pt>
                <c:pt idx="2951">
                  <c:v>6.66</c:v>
                </c:pt>
                <c:pt idx="2952">
                  <c:v>6.66</c:v>
                </c:pt>
                <c:pt idx="2953">
                  <c:v>6.62</c:v>
                </c:pt>
                <c:pt idx="2954">
                  <c:v>6.58</c:v>
                </c:pt>
                <c:pt idx="2955">
                  <c:v>6.63</c:v>
                </c:pt>
                <c:pt idx="2956">
                  <c:v>6.67</c:v>
                </c:pt>
                <c:pt idx="2957">
                  <c:v>6.66</c:v>
                </c:pt>
                <c:pt idx="2958">
                  <c:v>6.67</c:v>
                </c:pt>
                <c:pt idx="2959">
                  <c:v>6.69</c:v>
                </c:pt>
                <c:pt idx="2960">
                  <c:v>6.7</c:v>
                </c:pt>
                <c:pt idx="2961">
                  <c:v>6.7</c:v>
                </c:pt>
                <c:pt idx="2962">
                  <c:v>6.69</c:v>
                </c:pt>
                <c:pt idx="2963">
                  <c:v>6.7</c:v>
                </c:pt>
                <c:pt idx="2964">
                  <c:v>6.69</c:v>
                </c:pt>
                <c:pt idx="2965">
                  <c:v>6.68</c:v>
                </c:pt>
                <c:pt idx="2966">
                  <c:v>6.68</c:v>
                </c:pt>
                <c:pt idx="2967">
                  <c:v>6.68</c:v>
                </c:pt>
                <c:pt idx="2968">
                  <c:v>6.69</c:v>
                </c:pt>
                <c:pt idx="2969">
                  <c:v>6.66</c:v>
                </c:pt>
                <c:pt idx="2970">
                  <c:v>6.66</c:v>
                </c:pt>
                <c:pt idx="2971">
                  <c:v>6.66</c:v>
                </c:pt>
                <c:pt idx="2972">
                  <c:v>6.66</c:v>
                </c:pt>
                <c:pt idx="2973">
                  <c:v>6.66</c:v>
                </c:pt>
                <c:pt idx="2974">
                  <c:v>6.65</c:v>
                </c:pt>
                <c:pt idx="2975">
                  <c:v>6.66</c:v>
                </c:pt>
                <c:pt idx="2976">
                  <c:v>6.64</c:v>
                </c:pt>
                <c:pt idx="2977">
                  <c:v>6.67</c:v>
                </c:pt>
                <c:pt idx="2978">
                  <c:v>6.68</c:v>
                </c:pt>
                <c:pt idx="2979">
                  <c:v>6.68</c:v>
                </c:pt>
                <c:pt idx="2980">
                  <c:v>6.68</c:v>
                </c:pt>
                <c:pt idx="2981">
                  <c:v>6.68</c:v>
                </c:pt>
                <c:pt idx="2982">
                  <c:v>6.69</c:v>
                </c:pt>
                <c:pt idx="2983">
                  <c:v>6.7</c:v>
                </c:pt>
                <c:pt idx="2984">
                  <c:v>6.71</c:v>
                </c:pt>
                <c:pt idx="2985">
                  <c:v>6.7</c:v>
                </c:pt>
                <c:pt idx="2986">
                  <c:v>6.7</c:v>
                </c:pt>
                <c:pt idx="2987">
                  <c:v>6.68</c:v>
                </c:pt>
                <c:pt idx="2988">
                  <c:v>6.7</c:v>
                </c:pt>
                <c:pt idx="2989">
                  <c:v>6.69</c:v>
                </c:pt>
                <c:pt idx="2990">
                  <c:v>6.69</c:v>
                </c:pt>
                <c:pt idx="2991">
                  <c:v>6.69</c:v>
                </c:pt>
                <c:pt idx="2992">
                  <c:v>6.69</c:v>
                </c:pt>
                <c:pt idx="2993">
                  <c:v>6.69</c:v>
                </c:pt>
                <c:pt idx="2994">
                  <c:v>6.67</c:v>
                </c:pt>
                <c:pt idx="2995">
                  <c:v>6.67</c:v>
                </c:pt>
                <c:pt idx="2996">
                  <c:v>6.66</c:v>
                </c:pt>
                <c:pt idx="2997">
                  <c:v>6.66</c:v>
                </c:pt>
                <c:pt idx="2998">
                  <c:v>6.66</c:v>
                </c:pt>
                <c:pt idx="2999">
                  <c:v>6.66</c:v>
                </c:pt>
                <c:pt idx="3000">
                  <c:v>6.69</c:v>
                </c:pt>
                <c:pt idx="3001">
                  <c:v>6.68</c:v>
                </c:pt>
                <c:pt idx="3002">
                  <c:v>6.67</c:v>
                </c:pt>
                <c:pt idx="3003">
                  <c:v>6.67</c:v>
                </c:pt>
                <c:pt idx="3004">
                  <c:v>6.67</c:v>
                </c:pt>
                <c:pt idx="3005">
                  <c:v>6.68</c:v>
                </c:pt>
                <c:pt idx="3006">
                  <c:v>6.69</c:v>
                </c:pt>
                <c:pt idx="3007">
                  <c:v>6.69</c:v>
                </c:pt>
                <c:pt idx="3008">
                  <c:v>6.69</c:v>
                </c:pt>
                <c:pt idx="3009">
                  <c:v>6.69</c:v>
                </c:pt>
                <c:pt idx="3010">
                  <c:v>6.68</c:v>
                </c:pt>
                <c:pt idx="3011">
                  <c:v>6.68</c:v>
                </c:pt>
                <c:pt idx="3012">
                  <c:v>6.69</c:v>
                </c:pt>
                <c:pt idx="3013">
                  <c:v>6.7</c:v>
                </c:pt>
                <c:pt idx="3014">
                  <c:v>6.7</c:v>
                </c:pt>
                <c:pt idx="3015">
                  <c:v>6.7</c:v>
                </c:pt>
                <c:pt idx="3016">
                  <c:v>6.7</c:v>
                </c:pt>
                <c:pt idx="3017">
                  <c:v>6.69</c:v>
                </c:pt>
                <c:pt idx="3018">
                  <c:v>6.69</c:v>
                </c:pt>
                <c:pt idx="3019">
                  <c:v>6.68</c:v>
                </c:pt>
                <c:pt idx="3020">
                  <c:v>6.68</c:v>
                </c:pt>
                <c:pt idx="3021">
                  <c:v>6.69</c:v>
                </c:pt>
                <c:pt idx="3022">
                  <c:v>6.68</c:v>
                </c:pt>
                <c:pt idx="3023">
                  <c:v>6.68</c:v>
                </c:pt>
                <c:pt idx="3024">
                  <c:v>6.69</c:v>
                </c:pt>
                <c:pt idx="3025">
                  <c:v>6.68</c:v>
                </c:pt>
                <c:pt idx="3026">
                  <c:v>6.68</c:v>
                </c:pt>
                <c:pt idx="3027">
                  <c:v>6.69</c:v>
                </c:pt>
                <c:pt idx="3028">
                  <c:v>6.68</c:v>
                </c:pt>
                <c:pt idx="3029">
                  <c:v>6.7</c:v>
                </c:pt>
                <c:pt idx="3030">
                  <c:v>6.7</c:v>
                </c:pt>
                <c:pt idx="3031">
                  <c:v>6.69</c:v>
                </c:pt>
                <c:pt idx="3032">
                  <c:v>6.69</c:v>
                </c:pt>
                <c:pt idx="3033">
                  <c:v>6.69</c:v>
                </c:pt>
                <c:pt idx="3034">
                  <c:v>6.7</c:v>
                </c:pt>
                <c:pt idx="3035">
                  <c:v>6.7</c:v>
                </c:pt>
                <c:pt idx="3036">
                  <c:v>6.7</c:v>
                </c:pt>
                <c:pt idx="3037">
                  <c:v>6.7</c:v>
                </c:pt>
                <c:pt idx="3038">
                  <c:v>6.69</c:v>
                </c:pt>
                <c:pt idx="3039">
                  <c:v>6.69</c:v>
                </c:pt>
                <c:pt idx="3040">
                  <c:v>6.69</c:v>
                </c:pt>
                <c:pt idx="3041">
                  <c:v>6.68</c:v>
                </c:pt>
                <c:pt idx="3042">
                  <c:v>6.69</c:v>
                </c:pt>
                <c:pt idx="3043">
                  <c:v>6.69</c:v>
                </c:pt>
                <c:pt idx="3044">
                  <c:v>6.69</c:v>
                </c:pt>
                <c:pt idx="3045">
                  <c:v>6.69</c:v>
                </c:pt>
                <c:pt idx="3046">
                  <c:v>6.69</c:v>
                </c:pt>
                <c:pt idx="3047">
                  <c:v>6.69</c:v>
                </c:pt>
                <c:pt idx="3048">
                  <c:v>6.69</c:v>
                </c:pt>
                <c:pt idx="3049">
                  <c:v>6.7</c:v>
                </c:pt>
                <c:pt idx="3050">
                  <c:v>6.69</c:v>
                </c:pt>
                <c:pt idx="3051">
                  <c:v>6.68</c:v>
                </c:pt>
                <c:pt idx="3052">
                  <c:v>6.68</c:v>
                </c:pt>
                <c:pt idx="3053">
                  <c:v>6.68</c:v>
                </c:pt>
                <c:pt idx="3054">
                  <c:v>6.68</c:v>
                </c:pt>
                <c:pt idx="3055">
                  <c:v>6.7</c:v>
                </c:pt>
                <c:pt idx="3056">
                  <c:v>6.7</c:v>
                </c:pt>
                <c:pt idx="3057">
                  <c:v>6.7</c:v>
                </c:pt>
                <c:pt idx="3058">
                  <c:v>6.7</c:v>
                </c:pt>
                <c:pt idx="3059">
                  <c:v>6.68</c:v>
                </c:pt>
                <c:pt idx="3060">
                  <c:v>6.69</c:v>
                </c:pt>
                <c:pt idx="3061">
                  <c:v>6.67</c:v>
                </c:pt>
                <c:pt idx="3062">
                  <c:v>6.68</c:v>
                </c:pt>
                <c:pt idx="3063">
                  <c:v>6.67</c:v>
                </c:pt>
                <c:pt idx="3064">
                  <c:v>6.67</c:v>
                </c:pt>
                <c:pt idx="3065">
                  <c:v>6.68</c:v>
                </c:pt>
                <c:pt idx="3066">
                  <c:v>6.68</c:v>
                </c:pt>
                <c:pt idx="3067">
                  <c:v>6.67</c:v>
                </c:pt>
                <c:pt idx="3068">
                  <c:v>6.67</c:v>
                </c:pt>
                <c:pt idx="3069">
                  <c:v>6.67</c:v>
                </c:pt>
                <c:pt idx="3070">
                  <c:v>6.67</c:v>
                </c:pt>
                <c:pt idx="3071">
                  <c:v>6.68</c:v>
                </c:pt>
                <c:pt idx="3072">
                  <c:v>6.68</c:v>
                </c:pt>
                <c:pt idx="3073">
                  <c:v>6.67</c:v>
                </c:pt>
                <c:pt idx="3074">
                  <c:v>6.68</c:v>
                </c:pt>
                <c:pt idx="3075">
                  <c:v>6.67</c:v>
                </c:pt>
                <c:pt idx="3076">
                  <c:v>6.67</c:v>
                </c:pt>
                <c:pt idx="3077">
                  <c:v>6.67</c:v>
                </c:pt>
                <c:pt idx="3078">
                  <c:v>6.68</c:v>
                </c:pt>
                <c:pt idx="3079">
                  <c:v>6.68</c:v>
                </c:pt>
                <c:pt idx="3080">
                  <c:v>6.69</c:v>
                </c:pt>
                <c:pt idx="3081">
                  <c:v>6.69</c:v>
                </c:pt>
                <c:pt idx="3082">
                  <c:v>6.68</c:v>
                </c:pt>
                <c:pt idx="3083">
                  <c:v>6.69</c:v>
                </c:pt>
                <c:pt idx="3084">
                  <c:v>6.69</c:v>
                </c:pt>
                <c:pt idx="3085">
                  <c:v>6.68</c:v>
                </c:pt>
                <c:pt idx="3086">
                  <c:v>6.69</c:v>
                </c:pt>
                <c:pt idx="3087">
                  <c:v>6.68</c:v>
                </c:pt>
                <c:pt idx="3088">
                  <c:v>6.68</c:v>
                </c:pt>
                <c:pt idx="3089">
                  <c:v>6.69</c:v>
                </c:pt>
                <c:pt idx="3090">
                  <c:v>6.68</c:v>
                </c:pt>
                <c:pt idx="3091">
                  <c:v>6.69</c:v>
                </c:pt>
                <c:pt idx="3092">
                  <c:v>6.69</c:v>
                </c:pt>
                <c:pt idx="3093">
                  <c:v>6.69</c:v>
                </c:pt>
                <c:pt idx="3094">
                  <c:v>6.7</c:v>
                </c:pt>
                <c:pt idx="3095">
                  <c:v>6.69</c:v>
                </c:pt>
                <c:pt idx="3096">
                  <c:v>6.71</c:v>
                </c:pt>
                <c:pt idx="3097">
                  <c:v>6.69</c:v>
                </c:pt>
                <c:pt idx="3098">
                  <c:v>6.67</c:v>
                </c:pt>
                <c:pt idx="3099">
                  <c:v>6.68</c:v>
                </c:pt>
                <c:pt idx="3100">
                  <c:v>6.68</c:v>
                </c:pt>
                <c:pt idx="3101">
                  <c:v>6.69</c:v>
                </c:pt>
                <c:pt idx="3102">
                  <c:v>6.7</c:v>
                </c:pt>
                <c:pt idx="3103">
                  <c:v>6.7</c:v>
                </c:pt>
                <c:pt idx="3104">
                  <c:v>6.71</c:v>
                </c:pt>
                <c:pt idx="3105">
                  <c:v>6.69</c:v>
                </c:pt>
                <c:pt idx="3106">
                  <c:v>6.69</c:v>
                </c:pt>
                <c:pt idx="3107">
                  <c:v>6.69</c:v>
                </c:pt>
                <c:pt idx="3108">
                  <c:v>6.7</c:v>
                </c:pt>
                <c:pt idx="3109">
                  <c:v>6.67</c:v>
                </c:pt>
                <c:pt idx="3110">
                  <c:v>6.68</c:v>
                </c:pt>
                <c:pt idx="3111">
                  <c:v>6.68</c:v>
                </c:pt>
                <c:pt idx="3112">
                  <c:v>6.69</c:v>
                </c:pt>
                <c:pt idx="3113">
                  <c:v>6.7</c:v>
                </c:pt>
                <c:pt idx="3114">
                  <c:v>6.7</c:v>
                </c:pt>
                <c:pt idx="3115">
                  <c:v>6.7</c:v>
                </c:pt>
                <c:pt idx="3116">
                  <c:v>6.7</c:v>
                </c:pt>
                <c:pt idx="3117">
                  <c:v>6.69</c:v>
                </c:pt>
                <c:pt idx="3118">
                  <c:v>6.69</c:v>
                </c:pt>
                <c:pt idx="3119">
                  <c:v>6.68</c:v>
                </c:pt>
                <c:pt idx="3120">
                  <c:v>6.7</c:v>
                </c:pt>
                <c:pt idx="3121">
                  <c:v>6.7</c:v>
                </c:pt>
                <c:pt idx="3122">
                  <c:v>6.69</c:v>
                </c:pt>
                <c:pt idx="3123">
                  <c:v>6.7</c:v>
                </c:pt>
                <c:pt idx="3124">
                  <c:v>6.69</c:v>
                </c:pt>
                <c:pt idx="3125">
                  <c:v>6.7</c:v>
                </c:pt>
                <c:pt idx="3126">
                  <c:v>6.69</c:v>
                </c:pt>
                <c:pt idx="3127">
                  <c:v>6.69</c:v>
                </c:pt>
                <c:pt idx="3128">
                  <c:v>6.7</c:v>
                </c:pt>
                <c:pt idx="3129">
                  <c:v>6.71</c:v>
                </c:pt>
                <c:pt idx="3130">
                  <c:v>6.7</c:v>
                </c:pt>
                <c:pt idx="3131">
                  <c:v>6.69</c:v>
                </c:pt>
                <c:pt idx="3132">
                  <c:v>6.68</c:v>
                </c:pt>
                <c:pt idx="3133">
                  <c:v>6.67</c:v>
                </c:pt>
                <c:pt idx="3134">
                  <c:v>6.76</c:v>
                </c:pt>
                <c:pt idx="3135">
                  <c:v>6.66</c:v>
                </c:pt>
                <c:pt idx="3136">
                  <c:v>6.4</c:v>
                </c:pt>
                <c:pt idx="3137">
                  <c:v>6.32</c:v>
                </c:pt>
                <c:pt idx="3138">
                  <c:v>6.36</c:v>
                </c:pt>
                <c:pt idx="3139">
                  <c:v>6.38</c:v>
                </c:pt>
                <c:pt idx="3140">
                  <c:v>6.39</c:v>
                </c:pt>
                <c:pt idx="3141">
                  <c:v>6.41</c:v>
                </c:pt>
                <c:pt idx="3142">
                  <c:v>6.4</c:v>
                </c:pt>
                <c:pt idx="3143">
                  <c:v>6.47</c:v>
                </c:pt>
                <c:pt idx="3144">
                  <c:v>6.49</c:v>
                </c:pt>
                <c:pt idx="3145">
                  <c:v>6.52</c:v>
                </c:pt>
                <c:pt idx="3146">
                  <c:v>6.52</c:v>
                </c:pt>
                <c:pt idx="3147">
                  <c:v>6.59</c:v>
                </c:pt>
                <c:pt idx="3148">
                  <c:v>6.58</c:v>
                </c:pt>
                <c:pt idx="3149">
                  <c:v>6.59</c:v>
                </c:pt>
                <c:pt idx="3150">
                  <c:v>6.62</c:v>
                </c:pt>
                <c:pt idx="3151">
                  <c:v>6.64</c:v>
                </c:pt>
                <c:pt idx="3152">
                  <c:v>6.64</c:v>
                </c:pt>
                <c:pt idx="3153">
                  <c:v>6.66</c:v>
                </c:pt>
                <c:pt idx="3154">
                  <c:v>6.66</c:v>
                </c:pt>
                <c:pt idx="3155">
                  <c:v>6.67</c:v>
                </c:pt>
                <c:pt idx="3156">
                  <c:v>6.67</c:v>
                </c:pt>
                <c:pt idx="3157">
                  <c:v>6.68</c:v>
                </c:pt>
                <c:pt idx="3158">
                  <c:v>6.68</c:v>
                </c:pt>
                <c:pt idx="3159">
                  <c:v>6.68</c:v>
                </c:pt>
                <c:pt idx="3160">
                  <c:v>6.67</c:v>
                </c:pt>
                <c:pt idx="3161">
                  <c:v>6.66</c:v>
                </c:pt>
                <c:pt idx="3162">
                  <c:v>6.66</c:v>
                </c:pt>
                <c:pt idx="3163">
                  <c:v>6.66</c:v>
                </c:pt>
                <c:pt idx="3164">
                  <c:v>6.68</c:v>
                </c:pt>
                <c:pt idx="3165">
                  <c:v>6.68</c:v>
                </c:pt>
                <c:pt idx="3166">
                  <c:v>6.67</c:v>
                </c:pt>
                <c:pt idx="3167">
                  <c:v>6.67</c:v>
                </c:pt>
                <c:pt idx="3168">
                  <c:v>6.66</c:v>
                </c:pt>
                <c:pt idx="3169">
                  <c:v>6.66</c:v>
                </c:pt>
                <c:pt idx="3170">
                  <c:v>6.66</c:v>
                </c:pt>
                <c:pt idx="3171">
                  <c:v>6.66</c:v>
                </c:pt>
                <c:pt idx="3172">
                  <c:v>6.67</c:v>
                </c:pt>
                <c:pt idx="3173">
                  <c:v>6.68</c:v>
                </c:pt>
                <c:pt idx="3174">
                  <c:v>6.68</c:v>
                </c:pt>
                <c:pt idx="3175">
                  <c:v>6.68</c:v>
                </c:pt>
                <c:pt idx="3176">
                  <c:v>6.69</c:v>
                </c:pt>
                <c:pt idx="3177">
                  <c:v>6.69</c:v>
                </c:pt>
                <c:pt idx="3178">
                  <c:v>6.68</c:v>
                </c:pt>
                <c:pt idx="3179">
                  <c:v>6.67</c:v>
                </c:pt>
                <c:pt idx="3180">
                  <c:v>6.65</c:v>
                </c:pt>
                <c:pt idx="3181">
                  <c:v>6.65</c:v>
                </c:pt>
                <c:pt idx="3182">
                  <c:v>6.66</c:v>
                </c:pt>
                <c:pt idx="3183">
                  <c:v>6.66</c:v>
                </c:pt>
                <c:pt idx="3184">
                  <c:v>6.66</c:v>
                </c:pt>
                <c:pt idx="3185">
                  <c:v>6.66</c:v>
                </c:pt>
                <c:pt idx="3186">
                  <c:v>6.66</c:v>
                </c:pt>
                <c:pt idx="3187">
                  <c:v>6.67</c:v>
                </c:pt>
                <c:pt idx="3188">
                  <c:v>6.66</c:v>
                </c:pt>
                <c:pt idx="3189">
                  <c:v>6.66</c:v>
                </c:pt>
                <c:pt idx="3190">
                  <c:v>6.66</c:v>
                </c:pt>
                <c:pt idx="3191">
                  <c:v>6.67</c:v>
                </c:pt>
                <c:pt idx="3192">
                  <c:v>6.68</c:v>
                </c:pt>
                <c:pt idx="3193">
                  <c:v>6.65</c:v>
                </c:pt>
                <c:pt idx="3194">
                  <c:v>6.66</c:v>
                </c:pt>
                <c:pt idx="3195">
                  <c:v>6.69</c:v>
                </c:pt>
                <c:pt idx="3196">
                  <c:v>6.68</c:v>
                </c:pt>
                <c:pt idx="3197">
                  <c:v>6.67</c:v>
                </c:pt>
                <c:pt idx="3198">
                  <c:v>6.68</c:v>
                </c:pt>
                <c:pt idx="3199">
                  <c:v>6.68</c:v>
                </c:pt>
                <c:pt idx="3200">
                  <c:v>6.68</c:v>
                </c:pt>
                <c:pt idx="3201">
                  <c:v>6.69</c:v>
                </c:pt>
                <c:pt idx="3202">
                  <c:v>6.67</c:v>
                </c:pt>
                <c:pt idx="3203">
                  <c:v>6.65</c:v>
                </c:pt>
                <c:pt idx="3204">
                  <c:v>6.65</c:v>
                </c:pt>
                <c:pt idx="3205">
                  <c:v>6.66</c:v>
                </c:pt>
                <c:pt idx="3206">
                  <c:v>6.65</c:v>
                </c:pt>
                <c:pt idx="3207">
                  <c:v>6.65</c:v>
                </c:pt>
                <c:pt idx="3208">
                  <c:v>6.65</c:v>
                </c:pt>
                <c:pt idx="3209">
                  <c:v>6.68</c:v>
                </c:pt>
                <c:pt idx="3210">
                  <c:v>6.68</c:v>
                </c:pt>
                <c:pt idx="3211">
                  <c:v>6.66</c:v>
                </c:pt>
                <c:pt idx="3212">
                  <c:v>6.66</c:v>
                </c:pt>
                <c:pt idx="3213">
                  <c:v>6.66</c:v>
                </c:pt>
                <c:pt idx="3214">
                  <c:v>6.67</c:v>
                </c:pt>
                <c:pt idx="3215">
                  <c:v>6.64</c:v>
                </c:pt>
                <c:pt idx="3216">
                  <c:v>6.65</c:v>
                </c:pt>
                <c:pt idx="3217">
                  <c:v>6.69</c:v>
                </c:pt>
                <c:pt idx="3218">
                  <c:v>6.68</c:v>
                </c:pt>
                <c:pt idx="3219">
                  <c:v>6.66</c:v>
                </c:pt>
                <c:pt idx="3220">
                  <c:v>6.69</c:v>
                </c:pt>
                <c:pt idx="3221">
                  <c:v>6.67</c:v>
                </c:pt>
                <c:pt idx="3222">
                  <c:v>6.65</c:v>
                </c:pt>
                <c:pt idx="3223">
                  <c:v>6.67</c:v>
                </c:pt>
                <c:pt idx="3224">
                  <c:v>6.67</c:v>
                </c:pt>
                <c:pt idx="3225">
                  <c:v>6.67</c:v>
                </c:pt>
                <c:pt idx="3226">
                  <c:v>6.67</c:v>
                </c:pt>
                <c:pt idx="3227">
                  <c:v>6.66</c:v>
                </c:pt>
                <c:pt idx="3228">
                  <c:v>6.67</c:v>
                </c:pt>
                <c:pt idx="3229">
                  <c:v>6.65</c:v>
                </c:pt>
                <c:pt idx="3230">
                  <c:v>6.66</c:v>
                </c:pt>
                <c:pt idx="3231">
                  <c:v>6.66</c:v>
                </c:pt>
                <c:pt idx="3232">
                  <c:v>6.68</c:v>
                </c:pt>
                <c:pt idx="3233">
                  <c:v>6.68</c:v>
                </c:pt>
                <c:pt idx="3234">
                  <c:v>6.67</c:v>
                </c:pt>
                <c:pt idx="3235">
                  <c:v>6.67</c:v>
                </c:pt>
                <c:pt idx="3236">
                  <c:v>6.67</c:v>
                </c:pt>
                <c:pt idx="3237">
                  <c:v>6.7</c:v>
                </c:pt>
                <c:pt idx="3238">
                  <c:v>6.7</c:v>
                </c:pt>
                <c:pt idx="3239">
                  <c:v>6.68</c:v>
                </c:pt>
                <c:pt idx="3240">
                  <c:v>6.66</c:v>
                </c:pt>
                <c:pt idx="3241">
                  <c:v>6.64</c:v>
                </c:pt>
                <c:pt idx="3242">
                  <c:v>6.64</c:v>
                </c:pt>
                <c:pt idx="3243">
                  <c:v>6.65</c:v>
                </c:pt>
                <c:pt idx="3244">
                  <c:v>6.66</c:v>
                </c:pt>
                <c:pt idx="3245">
                  <c:v>6.66</c:v>
                </c:pt>
                <c:pt idx="3246">
                  <c:v>6.68</c:v>
                </c:pt>
                <c:pt idx="3247">
                  <c:v>6.68</c:v>
                </c:pt>
                <c:pt idx="3248">
                  <c:v>6.68</c:v>
                </c:pt>
                <c:pt idx="3249">
                  <c:v>6.69</c:v>
                </c:pt>
                <c:pt idx="3250">
                  <c:v>6.68</c:v>
                </c:pt>
                <c:pt idx="3251">
                  <c:v>6.69</c:v>
                </c:pt>
                <c:pt idx="3252">
                  <c:v>6.71</c:v>
                </c:pt>
                <c:pt idx="3253">
                  <c:v>6.71</c:v>
                </c:pt>
                <c:pt idx="3254">
                  <c:v>6.71</c:v>
                </c:pt>
                <c:pt idx="3255">
                  <c:v>6.7</c:v>
                </c:pt>
                <c:pt idx="3256">
                  <c:v>6.7</c:v>
                </c:pt>
                <c:pt idx="3257">
                  <c:v>6.72</c:v>
                </c:pt>
                <c:pt idx="3258">
                  <c:v>6.72</c:v>
                </c:pt>
                <c:pt idx="3259">
                  <c:v>6.72</c:v>
                </c:pt>
                <c:pt idx="3260">
                  <c:v>6.69</c:v>
                </c:pt>
                <c:pt idx="3261">
                  <c:v>6.73</c:v>
                </c:pt>
                <c:pt idx="3262">
                  <c:v>6.73</c:v>
                </c:pt>
                <c:pt idx="3263">
                  <c:v>6.73</c:v>
                </c:pt>
                <c:pt idx="3264">
                  <c:v>6.72</c:v>
                </c:pt>
                <c:pt idx="3265">
                  <c:v>6.7</c:v>
                </c:pt>
                <c:pt idx="3266">
                  <c:v>6.71</c:v>
                </c:pt>
                <c:pt idx="3267">
                  <c:v>6.72</c:v>
                </c:pt>
                <c:pt idx="3268">
                  <c:v>6.72</c:v>
                </c:pt>
                <c:pt idx="3269">
                  <c:v>6.73</c:v>
                </c:pt>
                <c:pt idx="3270">
                  <c:v>6.73</c:v>
                </c:pt>
                <c:pt idx="3271">
                  <c:v>6.73</c:v>
                </c:pt>
                <c:pt idx="3272">
                  <c:v>6.73</c:v>
                </c:pt>
                <c:pt idx="3273">
                  <c:v>6.98</c:v>
                </c:pt>
                <c:pt idx="3274">
                  <c:v>7.07</c:v>
                </c:pt>
                <c:pt idx="3275">
                  <c:v>7.05</c:v>
                </c:pt>
                <c:pt idx="3276">
                  <c:v>7.01</c:v>
                </c:pt>
                <c:pt idx="3277">
                  <c:v>7.07</c:v>
                </c:pt>
                <c:pt idx="3278">
                  <c:v>7</c:v>
                </c:pt>
                <c:pt idx="3279">
                  <c:v>6.96</c:v>
                </c:pt>
                <c:pt idx="3280">
                  <c:v>6.97</c:v>
                </c:pt>
                <c:pt idx="3281">
                  <c:v>7</c:v>
                </c:pt>
                <c:pt idx="3282">
                  <c:v>6.95</c:v>
                </c:pt>
                <c:pt idx="3283">
                  <c:v>6.73</c:v>
                </c:pt>
                <c:pt idx="3284">
                  <c:v>6.71</c:v>
                </c:pt>
                <c:pt idx="3285">
                  <c:v>6.71</c:v>
                </c:pt>
                <c:pt idx="3286">
                  <c:v>6.72</c:v>
                </c:pt>
                <c:pt idx="3287">
                  <c:v>6.71</c:v>
                </c:pt>
                <c:pt idx="3288">
                  <c:v>6.72</c:v>
                </c:pt>
                <c:pt idx="3289">
                  <c:v>6.72</c:v>
                </c:pt>
                <c:pt idx="3290">
                  <c:v>6.72</c:v>
                </c:pt>
                <c:pt idx="3291">
                  <c:v>6.71</c:v>
                </c:pt>
                <c:pt idx="3292">
                  <c:v>6.7</c:v>
                </c:pt>
                <c:pt idx="3293">
                  <c:v>6.76</c:v>
                </c:pt>
                <c:pt idx="3294">
                  <c:v>6.77</c:v>
                </c:pt>
                <c:pt idx="3295">
                  <c:v>6.81</c:v>
                </c:pt>
                <c:pt idx="3296">
                  <c:v>6.82</c:v>
                </c:pt>
                <c:pt idx="3297">
                  <c:v>6.76</c:v>
                </c:pt>
                <c:pt idx="3298">
                  <c:v>6.8</c:v>
                </c:pt>
                <c:pt idx="3299">
                  <c:v>6.8</c:v>
                </c:pt>
                <c:pt idx="3300">
                  <c:v>6.79</c:v>
                </c:pt>
                <c:pt idx="3301">
                  <c:v>6.76</c:v>
                </c:pt>
                <c:pt idx="3302">
                  <c:v>6.74</c:v>
                </c:pt>
                <c:pt idx="3303">
                  <c:v>6.73</c:v>
                </c:pt>
                <c:pt idx="3304">
                  <c:v>6.73</c:v>
                </c:pt>
                <c:pt idx="3305">
                  <c:v>6.71</c:v>
                </c:pt>
                <c:pt idx="3306">
                  <c:v>6.7</c:v>
                </c:pt>
                <c:pt idx="3307">
                  <c:v>6.72</c:v>
                </c:pt>
                <c:pt idx="3308">
                  <c:v>6.72</c:v>
                </c:pt>
                <c:pt idx="3309">
                  <c:v>6.72</c:v>
                </c:pt>
                <c:pt idx="3310">
                  <c:v>6.71</c:v>
                </c:pt>
                <c:pt idx="3311">
                  <c:v>6.76</c:v>
                </c:pt>
                <c:pt idx="3312">
                  <c:v>6.74</c:v>
                </c:pt>
                <c:pt idx="3313">
                  <c:v>6.75</c:v>
                </c:pt>
                <c:pt idx="3314">
                  <c:v>6.73</c:v>
                </c:pt>
                <c:pt idx="3315">
                  <c:v>6.73</c:v>
                </c:pt>
                <c:pt idx="3316">
                  <c:v>6.76</c:v>
                </c:pt>
                <c:pt idx="3317">
                  <c:v>6.77</c:v>
                </c:pt>
                <c:pt idx="3318">
                  <c:v>6.75</c:v>
                </c:pt>
                <c:pt idx="3319">
                  <c:v>6.75</c:v>
                </c:pt>
                <c:pt idx="3320">
                  <c:v>6.77</c:v>
                </c:pt>
                <c:pt idx="3321">
                  <c:v>6.8</c:v>
                </c:pt>
                <c:pt idx="3322">
                  <c:v>6.79</c:v>
                </c:pt>
                <c:pt idx="3323">
                  <c:v>6.79</c:v>
                </c:pt>
                <c:pt idx="3324">
                  <c:v>6.77</c:v>
                </c:pt>
                <c:pt idx="3325">
                  <c:v>6.78</c:v>
                </c:pt>
                <c:pt idx="3326">
                  <c:v>6.77</c:v>
                </c:pt>
                <c:pt idx="3327">
                  <c:v>6.77</c:v>
                </c:pt>
                <c:pt idx="3328">
                  <c:v>6.75</c:v>
                </c:pt>
                <c:pt idx="3329">
                  <c:v>6.74</c:v>
                </c:pt>
                <c:pt idx="3330">
                  <c:v>6.73</c:v>
                </c:pt>
                <c:pt idx="3331">
                  <c:v>6.73</c:v>
                </c:pt>
                <c:pt idx="3332">
                  <c:v>6.75</c:v>
                </c:pt>
                <c:pt idx="3333">
                  <c:v>6.73</c:v>
                </c:pt>
                <c:pt idx="3334">
                  <c:v>6.76</c:v>
                </c:pt>
                <c:pt idx="3335">
                  <c:v>6.77</c:v>
                </c:pt>
                <c:pt idx="3336">
                  <c:v>6.71</c:v>
                </c:pt>
                <c:pt idx="3337">
                  <c:v>6.72</c:v>
                </c:pt>
                <c:pt idx="3338">
                  <c:v>6.71</c:v>
                </c:pt>
                <c:pt idx="3339">
                  <c:v>6.73</c:v>
                </c:pt>
                <c:pt idx="3340">
                  <c:v>6.74</c:v>
                </c:pt>
                <c:pt idx="3341">
                  <c:v>6.75</c:v>
                </c:pt>
                <c:pt idx="3342">
                  <c:v>6.75</c:v>
                </c:pt>
                <c:pt idx="3343">
                  <c:v>6.75</c:v>
                </c:pt>
                <c:pt idx="3344">
                  <c:v>6.75</c:v>
                </c:pt>
                <c:pt idx="3345">
                  <c:v>6.75</c:v>
                </c:pt>
                <c:pt idx="3346">
                  <c:v>6.75</c:v>
                </c:pt>
                <c:pt idx="3347">
                  <c:v>6.76</c:v>
                </c:pt>
                <c:pt idx="3348">
                  <c:v>6.77</c:v>
                </c:pt>
                <c:pt idx="3349">
                  <c:v>6.77</c:v>
                </c:pt>
                <c:pt idx="3350">
                  <c:v>6.76</c:v>
                </c:pt>
                <c:pt idx="3351">
                  <c:v>6.75</c:v>
                </c:pt>
                <c:pt idx="3352">
                  <c:v>6.74</c:v>
                </c:pt>
                <c:pt idx="3353">
                  <c:v>6.75</c:v>
                </c:pt>
                <c:pt idx="3354">
                  <c:v>6.76</c:v>
                </c:pt>
                <c:pt idx="3355">
                  <c:v>6.75</c:v>
                </c:pt>
                <c:pt idx="3356">
                  <c:v>6.75</c:v>
                </c:pt>
                <c:pt idx="3357">
                  <c:v>6.76</c:v>
                </c:pt>
                <c:pt idx="3358">
                  <c:v>6.75</c:v>
                </c:pt>
                <c:pt idx="3359">
                  <c:v>6.75</c:v>
                </c:pt>
                <c:pt idx="3360">
                  <c:v>6.73</c:v>
                </c:pt>
                <c:pt idx="3361">
                  <c:v>6.72</c:v>
                </c:pt>
                <c:pt idx="3362">
                  <c:v>6.73</c:v>
                </c:pt>
                <c:pt idx="3363">
                  <c:v>6.72</c:v>
                </c:pt>
                <c:pt idx="3364">
                  <c:v>6.72</c:v>
                </c:pt>
                <c:pt idx="3365">
                  <c:v>6.72</c:v>
                </c:pt>
                <c:pt idx="3366">
                  <c:v>6.72</c:v>
                </c:pt>
                <c:pt idx="3367">
                  <c:v>6.73</c:v>
                </c:pt>
                <c:pt idx="3368">
                  <c:v>6.73</c:v>
                </c:pt>
                <c:pt idx="3369">
                  <c:v>6.75</c:v>
                </c:pt>
                <c:pt idx="3370">
                  <c:v>6.74</c:v>
                </c:pt>
                <c:pt idx="3371">
                  <c:v>6.75</c:v>
                </c:pt>
                <c:pt idx="3372">
                  <c:v>6.76</c:v>
                </c:pt>
                <c:pt idx="3373">
                  <c:v>6.75</c:v>
                </c:pt>
                <c:pt idx="3374">
                  <c:v>6.75</c:v>
                </c:pt>
                <c:pt idx="3375">
                  <c:v>6.75</c:v>
                </c:pt>
                <c:pt idx="3376">
                  <c:v>6.74</c:v>
                </c:pt>
                <c:pt idx="3377">
                  <c:v>6.74</c:v>
                </c:pt>
                <c:pt idx="3378">
                  <c:v>6.76</c:v>
                </c:pt>
                <c:pt idx="3379">
                  <c:v>6.76</c:v>
                </c:pt>
                <c:pt idx="3380">
                  <c:v>6.75</c:v>
                </c:pt>
                <c:pt idx="3381">
                  <c:v>6.74</c:v>
                </c:pt>
                <c:pt idx="3382">
                  <c:v>6.74</c:v>
                </c:pt>
                <c:pt idx="3383">
                  <c:v>6.74</c:v>
                </c:pt>
                <c:pt idx="3384">
                  <c:v>6.75</c:v>
                </c:pt>
                <c:pt idx="3385">
                  <c:v>6.72</c:v>
                </c:pt>
                <c:pt idx="3386">
                  <c:v>6.73</c:v>
                </c:pt>
                <c:pt idx="3387">
                  <c:v>6.75</c:v>
                </c:pt>
                <c:pt idx="3388">
                  <c:v>6.76</c:v>
                </c:pt>
                <c:pt idx="3389">
                  <c:v>6.75</c:v>
                </c:pt>
                <c:pt idx="3390">
                  <c:v>6.76</c:v>
                </c:pt>
                <c:pt idx="3391">
                  <c:v>6.75</c:v>
                </c:pt>
                <c:pt idx="3392">
                  <c:v>6.75</c:v>
                </c:pt>
                <c:pt idx="3393">
                  <c:v>6.75</c:v>
                </c:pt>
                <c:pt idx="3394">
                  <c:v>6.76</c:v>
                </c:pt>
                <c:pt idx="3395">
                  <c:v>6.75</c:v>
                </c:pt>
                <c:pt idx="3396">
                  <c:v>6.74</c:v>
                </c:pt>
                <c:pt idx="3397">
                  <c:v>6.74</c:v>
                </c:pt>
                <c:pt idx="3398">
                  <c:v>6.73</c:v>
                </c:pt>
                <c:pt idx="3399">
                  <c:v>6.73</c:v>
                </c:pt>
                <c:pt idx="3400">
                  <c:v>6.72</c:v>
                </c:pt>
                <c:pt idx="3401">
                  <c:v>6.73</c:v>
                </c:pt>
                <c:pt idx="3402">
                  <c:v>6.74</c:v>
                </c:pt>
                <c:pt idx="3403">
                  <c:v>6.74</c:v>
                </c:pt>
                <c:pt idx="3404">
                  <c:v>6.73</c:v>
                </c:pt>
                <c:pt idx="3405">
                  <c:v>6.74</c:v>
                </c:pt>
                <c:pt idx="3406">
                  <c:v>6.72</c:v>
                </c:pt>
                <c:pt idx="3407">
                  <c:v>6.73</c:v>
                </c:pt>
                <c:pt idx="3408">
                  <c:v>6.73</c:v>
                </c:pt>
                <c:pt idx="3409">
                  <c:v>6.73</c:v>
                </c:pt>
                <c:pt idx="3410">
                  <c:v>6.72</c:v>
                </c:pt>
                <c:pt idx="3411">
                  <c:v>6.71</c:v>
                </c:pt>
                <c:pt idx="3412">
                  <c:v>6.72</c:v>
                </c:pt>
                <c:pt idx="3413">
                  <c:v>6.72</c:v>
                </c:pt>
                <c:pt idx="3414">
                  <c:v>6.73</c:v>
                </c:pt>
                <c:pt idx="3415">
                  <c:v>6.72</c:v>
                </c:pt>
                <c:pt idx="3416">
                  <c:v>6.71</c:v>
                </c:pt>
                <c:pt idx="3417">
                  <c:v>6.73</c:v>
                </c:pt>
                <c:pt idx="3418">
                  <c:v>6.71</c:v>
                </c:pt>
                <c:pt idx="3419">
                  <c:v>6.7</c:v>
                </c:pt>
                <c:pt idx="3420">
                  <c:v>6.72</c:v>
                </c:pt>
                <c:pt idx="3421">
                  <c:v>6.72</c:v>
                </c:pt>
                <c:pt idx="3422">
                  <c:v>6.72</c:v>
                </c:pt>
                <c:pt idx="3423">
                  <c:v>6.71</c:v>
                </c:pt>
                <c:pt idx="3424">
                  <c:v>6.71</c:v>
                </c:pt>
                <c:pt idx="3425">
                  <c:v>6.74</c:v>
                </c:pt>
                <c:pt idx="3426">
                  <c:v>6.72</c:v>
                </c:pt>
                <c:pt idx="3427">
                  <c:v>6.73</c:v>
                </c:pt>
                <c:pt idx="3428">
                  <c:v>6.71</c:v>
                </c:pt>
                <c:pt idx="3429">
                  <c:v>6.72</c:v>
                </c:pt>
                <c:pt idx="3430">
                  <c:v>6.73</c:v>
                </c:pt>
                <c:pt idx="3431">
                  <c:v>6.75</c:v>
                </c:pt>
                <c:pt idx="3432">
                  <c:v>6.74</c:v>
                </c:pt>
                <c:pt idx="3433">
                  <c:v>6.73</c:v>
                </c:pt>
                <c:pt idx="3434">
                  <c:v>6.74</c:v>
                </c:pt>
                <c:pt idx="3435">
                  <c:v>6.74</c:v>
                </c:pt>
                <c:pt idx="3436">
                  <c:v>6.75</c:v>
                </c:pt>
                <c:pt idx="3437">
                  <c:v>6.75</c:v>
                </c:pt>
                <c:pt idx="3438">
                  <c:v>6.76</c:v>
                </c:pt>
                <c:pt idx="3439">
                  <c:v>6.76</c:v>
                </c:pt>
                <c:pt idx="3440">
                  <c:v>6.76</c:v>
                </c:pt>
                <c:pt idx="3441">
                  <c:v>6.78</c:v>
                </c:pt>
                <c:pt idx="3442">
                  <c:v>6.81</c:v>
                </c:pt>
                <c:pt idx="3443">
                  <c:v>6.82</c:v>
                </c:pt>
                <c:pt idx="3444">
                  <c:v>6.83</c:v>
                </c:pt>
                <c:pt idx="3445">
                  <c:v>6.83</c:v>
                </c:pt>
                <c:pt idx="3446">
                  <c:v>6.83</c:v>
                </c:pt>
                <c:pt idx="3447">
                  <c:v>6.8</c:v>
                </c:pt>
                <c:pt idx="3448">
                  <c:v>6.78</c:v>
                </c:pt>
                <c:pt idx="3449">
                  <c:v>6.77</c:v>
                </c:pt>
                <c:pt idx="3450">
                  <c:v>6.75</c:v>
                </c:pt>
                <c:pt idx="3451">
                  <c:v>6.74</c:v>
                </c:pt>
                <c:pt idx="3452">
                  <c:v>6.72</c:v>
                </c:pt>
                <c:pt idx="3453">
                  <c:v>6.72</c:v>
                </c:pt>
                <c:pt idx="3454">
                  <c:v>6.73</c:v>
                </c:pt>
                <c:pt idx="3455">
                  <c:v>6.75</c:v>
                </c:pt>
                <c:pt idx="3456">
                  <c:v>6.75</c:v>
                </c:pt>
                <c:pt idx="3457">
                  <c:v>6.73</c:v>
                </c:pt>
                <c:pt idx="3458">
                  <c:v>6.74</c:v>
                </c:pt>
                <c:pt idx="3459">
                  <c:v>6.78</c:v>
                </c:pt>
                <c:pt idx="3460">
                  <c:v>6.8</c:v>
                </c:pt>
                <c:pt idx="3461">
                  <c:v>6.82</c:v>
                </c:pt>
                <c:pt idx="3462">
                  <c:v>6.83</c:v>
                </c:pt>
                <c:pt idx="3463">
                  <c:v>6.87</c:v>
                </c:pt>
                <c:pt idx="3464">
                  <c:v>6.89</c:v>
                </c:pt>
                <c:pt idx="3465">
                  <c:v>6.94</c:v>
                </c:pt>
                <c:pt idx="3466">
                  <c:v>6.93</c:v>
                </c:pt>
                <c:pt idx="3467">
                  <c:v>6.85</c:v>
                </c:pt>
                <c:pt idx="3468">
                  <c:v>6.82</c:v>
                </c:pt>
                <c:pt idx="3469">
                  <c:v>6.82</c:v>
                </c:pt>
                <c:pt idx="3470">
                  <c:v>6.8</c:v>
                </c:pt>
                <c:pt idx="3471">
                  <c:v>6.76</c:v>
                </c:pt>
                <c:pt idx="3472">
                  <c:v>6.76</c:v>
                </c:pt>
                <c:pt idx="3473">
                  <c:v>6.82</c:v>
                </c:pt>
                <c:pt idx="3474">
                  <c:v>6.88</c:v>
                </c:pt>
                <c:pt idx="3475">
                  <c:v>6.9</c:v>
                </c:pt>
                <c:pt idx="3476">
                  <c:v>6.9</c:v>
                </c:pt>
                <c:pt idx="3477">
                  <c:v>6.9</c:v>
                </c:pt>
                <c:pt idx="3478">
                  <c:v>6.85</c:v>
                </c:pt>
                <c:pt idx="3479">
                  <c:v>6.63</c:v>
                </c:pt>
                <c:pt idx="3480">
                  <c:v>6.44</c:v>
                </c:pt>
                <c:pt idx="3481">
                  <c:v>6.41</c:v>
                </c:pt>
                <c:pt idx="3482">
                  <c:v>6.37</c:v>
                </c:pt>
                <c:pt idx="3483">
                  <c:v>6.47</c:v>
                </c:pt>
                <c:pt idx="3484">
                  <c:v>6.56</c:v>
                </c:pt>
                <c:pt idx="3485">
                  <c:v>6.43</c:v>
                </c:pt>
                <c:pt idx="3486">
                  <c:v>6.45</c:v>
                </c:pt>
                <c:pt idx="3487">
                  <c:v>6.66</c:v>
                </c:pt>
                <c:pt idx="3488">
                  <c:v>6.85</c:v>
                </c:pt>
                <c:pt idx="3489">
                  <c:v>6.47</c:v>
                </c:pt>
                <c:pt idx="3490">
                  <c:v>6.46</c:v>
                </c:pt>
                <c:pt idx="3491">
                  <c:v>6.48</c:v>
                </c:pt>
                <c:pt idx="3492">
                  <c:v>6.47</c:v>
                </c:pt>
                <c:pt idx="3493">
                  <c:v>6.49</c:v>
                </c:pt>
                <c:pt idx="3494">
                  <c:v>6.47</c:v>
                </c:pt>
                <c:pt idx="3495">
                  <c:v>6.5</c:v>
                </c:pt>
                <c:pt idx="3496">
                  <c:v>6.48</c:v>
                </c:pt>
                <c:pt idx="3497">
                  <c:v>6.5</c:v>
                </c:pt>
                <c:pt idx="3498">
                  <c:v>6.52</c:v>
                </c:pt>
                <c:pt idx="3499">
                  <c:v>6.57</c:v>
                </c:pt>
                <c:pt idx="3500">
                  <c:v>6.55</c:v>
                </c:pt>
                <c:pt idx="3501">
                  <c:v>6.54</c:v>
                </c:pt>
                <c:pt idx="3502">
                  <c:v>6.59</c:v>
                </c:pt>
                <c:pt idx="3503">
                  <c:v>6.52</c:v>
                </c:pt>
                <c:pt idx="3504">
                  <c:v>6.52</c:v>
                </c:pt>
                <c:pt idx="3505">
                  <c:v>6.42</c:v>
                </c:pt>
                <c:pt idx="3506">
                  <c:v>6.52</c:v>
                </c:pt>
                <c:pt idx="3507">
                  <c:v>6.45</c:v>
                </c:pt>
                <c:pt idx="3508">
                  <c:v>6.54</c:v>
                </c:pt>
                <c:pt idx="3509">
                  <c:v>6.52</c:v>
                </c:pt>
                <c:pt idx="3510">
                  <c:v>6.54</c:v>
                </c:pt>
                <c:pt idx="3511">
                  <c:v>6.52</c:v>
                </c:pt>
                <c:pt idx="3512">
                  <c:v>6.55</c:v>
                </c:pt>
                <c:pt idx="3513">
                  <c:v>6.57</c:v>
                </c:pt>
                <c:pt idx="3514">
                  <c:v>6.58</c:v>
                </c:pt>
                <c:pt idx="3515">
                  <c:v>6.5</c:v>
                </c:pt>
                <c:pt idx="3516">
                  <c:v>6.31</c:v>
                </c:pt>
                <c:pt idx="3517">
                  <c:v>6.38</c:v>
                </c:pt>
                <c:pt idx="3518">
                  <c:v>6.45</c:v>
                </c:pt>
                <c:pt idx="3519">
                  <c:v>6.47</c:v>
                </c:pt>
                <c:pt idx="3520">
                  <c:v>6.46</c:v>
                </c:pt>
                <c:pt idx="3521">
                  <c:v>6.46</c:v>
                </c:pt>
                <c:pt idx="3522">
                  <c:v>6.48</c:v>
                </c:pt>
                <c:pt idx="3523">
                  <c:v>6.5</c:v>
                </c:pt>
                <c:pt idx="3524">
                  <c:v>6.52</c:v>
                </c:pt>
                <c:pt idx="3525">
                  <c:v>6.54</c:v>
                </c:pt>
                <c:pt idx="3526">
                  <c:v>6.56</c:v>
                </c:pt>
                <c:pt idx="3527">
                  <c:v>6.61</c:v>
                </c:pt>
                <c:pt idx="3528">
                  <c:v>6.58</c:v>
                </c:pt>
                <c:pt idx="3529">
                  <c:v>6.62</c:v>
                </c:pt>
                <c:pt idx="3530">
                  <c:v>6.64</c:v>
                </c:pt>
                <c:pt idx="3531">
                  <c:v>6.65</c:v>
                </c:pt>
                <c:pt idx="3532">
                  <c:v>6.66</c:v>
                </c:pt>
                <c:pt idx="3533">
                  <c:v>6.67</c:v>
                </c:pt>
                <c:pt idx="3534">
                  <c:v>6.68</c:v>
                </c:pt>
                <c:pt idx="3535">
                  <c:v>6.68</c:v>
                </c:pt>
                <c:pt idx="3536">
                  <c:v>6.69</c:v>
                </c:pt>
                <c:pt idx="3537">
                  <c:v>6.7</c:v>
                </c:pt>
                <c:pt idx="3538">
                  <c:v>6.71</c:v>
                </c:pt>
                <c:pt idx="3539">
                  <c:v>6.72</c:v>
                </c:pt>
                <c:pt idx="3540">
                  <c:v>6.71</c:v>
                </c:pt>
                <c:pt idx="3541">
                  <c:v>6.71</c:v>
                </c:pt>
                <c:pt idx="3542">
                  <c:v>6.72</c:v>
                </c:pt>
                <c:pt idx="3543">
                  <c:v>6.73</c:v>
                </c:pt>
                <c:pt idx="3544">
                  <c:v>6.71</c:v>
                </c:pt>
                <c:pt idx="3545">
                  <c:v>6.72</c:v>
                </c:pt>
                <c:pt idx="3546">
                  <c:v>6.72</c:v>
                </c:pt>
                <c:pt idx="3547">
                  <c:v>6.73</c:v>
                </c:pt>
                <c:pt idx="3548">
                  <c:v>6.75</c:v>
                </c:pt>
                <c:pt idx="3549">
                  <c:v>6.74</c:v>
                </c:pt>
                <c:pt idx="3550">
                  <c:v>6.76</c:v>
                </c:pt>
                <c:pt idx="3551">
                  <c:v>6.76</c:v>
                </c:pt>
                <c:pt idx="3552">
                  <c:v>6.74</c:v>
                </c:pt>
                <c:pt idx="3553">
                  <c:v>6.74</c:v>
                </c:pt>
                <c:pt idx="3554">
                  <c:v>6.75</c:v>
                </c:pt>
                <c:pt idx="3555">
                  <c:v>6.73</c:v>
                </c:pt>
                <c:pt idx="3556">
                  <c:v>6.72</c:v>
                </c:pt>
                <c:pt idx="3557">
                  <c:v>6.94</c:v>
                </c:pt>
                <c:pt idx="3558">
                  <c:v>6.76</c:v>
                </c:pt>
                <c:pt idx="3559">
                  <c:v>6.75</c:v>
                </c:pt>
                <c:pt idx="3560">
                  <c:v>6.74</c:v>
                </c:pt>
                <c:pt idx="3561">
                  <c:v>6.75</c:v>
                </c:pt>
                <c:pt idx="3562">
                  <c:v>6.74</c:v>
                </c:pt>
                <c:pt idx="3563">
                  <c:v>6.75</c:v>
                </c:pt>
                <c:pt idx="3564">
                  <c:v>6.73</c:v>
                </c:pt>
                <c:pt idx="3565">
                  <c:v>6.76</c:v>
                </c:pt>
                <c:pt idx="3566">
                  <c:v>6.74</c:v>
                </c:pt>
                <c:pt idx="3567">
                  <c:v>6.75</c:v>
                </c:pt>
                <c:pt idx="3568">
                  <c:v>6.71</c:v>
                </c:pt>
                <c:pt idx="3569">
                  <c:v>6.75</c:v>
                </c:pt>
                <c:pt idx="3570">
                  <c:v>6.74</c:v>
                </c:pt>
                <c:pt idx="3571">
                  <c:v>6.74</c:v>
                </c:pt>
                <c:pt idx="3572">
                  <c:v>6.75</c:v>
                </c:pt>
                <c:pt idx="3573">
                  <c:v>6.75</c:v>
                </c:pt>
                <c:pt idx="3574">
                  <c:v>6.75</c:v>
                </c:pt>
                <c:pt idx="3575">
                  <c:v>6.75</c:v>
                </c:pt>
                <c:pt idx="3576">
                  <c:v>6.76</c:v>
                </c:pt>
                <c:pt idx="3577">
                  <c:v>6.75</c:v>
                </c:pt>
                <c:pt idx="3578">
                  <c:v>6.73</c:v>
                </c:pt>
                <c:pt idx="3579">
                  <c:v>6.74</c:v>
                </c:pt>
                <c:pt idx="3580">
                  <c:v>6.75</c:v>
                </c:pt>
                <c:pt idx="3581">
                  <c:v>6.75</c:v>
                </c:pt>
                <c:pt idx="3582">
                  <c:v>6.73</c:v>
                </c:pt>
                <c:pt idx="3583">
                  <c:v>6.73</c:v>
                </c:pt>
                <c:pt idx="3584">
                  <c:v>6.74</c:v>
                </c:pt>
                <c:pt idx="3585">
                  <c:v>6.74</c:v>
                </c:pt>
                <c:pt idx="3586">
                  <c:v>6.74</c:v>
                </c:pt>
                <c:pt idx="3587">
                  <c:v>6.74</c:v>
                </c:pt>
                <c:pt idx="3588">
                  <c:v>6.74</c:v>
                </c:pt>
                <c:pt idx="3589">
                  <c:v>6.75</c:v>
                </c:pt>
                <c:pt idx="3590">
                  <c:v>6.75</c:v>
                </c:pt>
                <c:pt idx="3591">
                  <c:v>6.75</c:v>
                </c:pt>
                <c:pt idx="3592">
                  <c:v>6.74</c:v>
                </c:pt>
                <c:pt idx="3593">
                  <c:v>6.74</c:v>
                </c:pt>
                <c:pt idx="3594">
                  <c:v>6.74</c:v>
                </c:pt>
                <c:pt idx="3595">
                  <c:v>6.76</c:v>
                </c:pt>
                <c:pt idx="3596">
                  <c:v>6.76</c:v>
                </c:pt>
                <c:pt idx="3597">
                  <c:v>6.77</c:v>
                </c:pt>
                <c:pt idx="3598">
                  <c:v>6.76</c:v>
                </c:pt>
                <c:pt idx="3599">
                  <c:v>6.76</c:v>
                </c:pt>
                <c:pt idx="3600">
                  <c:v>6.76</c:v>
                </c:pt>
                <c:pt idx="3601">
                  <c:v>6.75</c:v>
                </c:pt>
                <c:pt idx="3602">
                  <c:v>6.75</c:v>
                </c:pt>
                <c:pt idx="3603">
                  <c:v>6.75</c:v>
                </c:pt>
                <c:pt idx="3604">
                  <c:v>6.75</c:v>
                </c:pt>
                <c:pt idx="3605">
                  <c:v>6.75</c:v>
                </c:pt>
                <c:pt idx="3606">
                  <c:v>6.75</c:v>
                </c:pt>
                <c:pt idx="3607">
                  <c:v>6.75</c:v>
                </c:pt>
                <c:pt idx="3608">
                  <c:v>6.76</c:v>
                </c:pt>
                <c:pt idx="3609">
                  <c:v>6.76</c:v>
                </c:pt>
                <c:pt idx="3610">
                  <c:v>6.76</c:v>
                </c:pt>
                <c:pt idx="3611">
                  <c:v>6.76</c:v>
                </c:pt>
                <c:pt idx="3612">
                  <c:v>6.76</c:v>
                </c:pt>
                <c:pt idx="3613">
                  <c:v>6.76</c:v>
                </c:pt>
                <c:pt idx="3614">
                  <c:v>6.76</c:v>
                </c:pt>
                <c:pt idx="3615">
                  <c:v>6.76</c:v>
                </c:pt>
                <c:pt idx="3616">
                  <c:v>6.76</c:v>
                </c:pt>
                <c:pt idx="3617">
                  <c:v>6.54</c:v>
                </c:pt>
                <c:pt idx="3618">
                  <c:v>6.52</c:v>
                </c:pt>
                <c:pt idx="3619">
                  <c:v>6.51</c:v>
                </c:pt>
                <c:pt idx="3620">
                  <c:v>6.55</c:v>
                </c:pt>
                <c:pt idx="3621">
                  <c:v>6.57</c:v>
                </c:pt>
                <c:pt idx="3622">
                  <c:v>6.58</c:v>
                </c:pt>
                <c:pt idx="3623">
                  <c:v>6.59</c:v>
                </c:pt>
                <c:pt idx="3624">
                  <c:v>6.59</c:v>
                </c:pt>
                <c:pt idx="3625">
                  <c:v>6.59</c:v>
                </c:pt>
                <c:pt idx="3626">
                  <c:v>6.58</c:v>
                </c:pt>
                <c:pt idx="3627">
                  <c:v>6.58</c:v>
                </c:pt>
                <c:pt idx="3628">
                  <c:v>6.59</c:v>
                </c:pt>
                <c:pt idx="3629">
                  <c:v>6.6</c:v>
                </c:pt>
                <c:pt idx="3630">
                  <c:v>6.62</c:v>
                </c:pt>
                <c:pt idx="3631">
                  <c:v>6.65</c:v>
                </c:pt>
                <c:pt idx="3632">
                  <c:v>6.67</c:v>
                </c:pt>
                <c:pt idx="3633">
                  <c:v>6.69</c:v>
                </c:pt>
                <c:pt idx="3634">
                  <c:v>6.7</c:v>
                </c:pt>
                <c:pt idx="3635">
                  <c:v>6.71</c:v>
                </c:pt>
                <c:pt idx="3636">
                  <c:v>6.71</c:v>
                </c:pt>
                <c:pt idx="3637">
                  <c:v>6.73</c:v>
                </c:pt>
                <c:pt idx="3638">
                  <c:v>6.73</c:v>
                </c:pt>
                <c:pt idx="3639">
                  <c:v>6.73</c:v>
                </c:pt>
                <c:pt idx="3640">
                  <c:v>6.74</c:v>
                </c:pt>
                <c:pt idx="3641">
                  <c:v>6.7</c:v>
                </c:pt>
                <c:pt idx="3642">
                  <c:v>6.7</c:v>
                </c:pt>
                <c:pt idx="3643">
                  <c:v>6.7</c:v>
                </c:pt>
                <c:pt idx="3644">
                  <c:v>6.7</c:v>
                </c:pt>
                <c:pt idx="3645">
                  <c:v>6.69</c:v>
                </c:pt>
                <c:pt idx="3646">
                  <c:v>6.69</c:v>
                </c:pt>
                <c:pt idx="3647">
                  <c:v>6.7</c:v>
                </c:pt>
                <c:pt idx="3648">
                  <c:v>6.7</c:v>
                </c:pt>
                <c:pt idx="3649">
                  <c:v>6.7</c:v>
                </c:pt>
                <c:pt idx="3650">
                  <c:v>6.71</c:v>
                </c:pt>
                <c:pt idx="3651">
                  <c:v>6.71</c:v>
                </c:pt>
                <c:pt idx="3652">
                  <c:v>6.72</c:v>
                </c:pt>
                <c:pt idx="3653">
                  <c:v>6.72</c:v>
                </c:pt>
                <c:pt idx="3654">
                  <c:v>6.73</c:v>
                </c:pt>
                <c:pt idx="3655">
                  <c:v>6.73</c:v>
                </c:pt>
                <c:pt idx="3656">
                  <c:v>6.74</c:v>
                </c:pt>
                <c:pt idx="3657">
                  <c:v>6.74</c:v>
                </c:pt>
                <c:pt idx="3658">
                  <c:v>6.74</c:v>
                </c:pt>
                <c:pt idx="3659">
                  <c:v>6.75</c:v>
                </c:pt>
                <c:pt idx="3660">
                  <c:v>6.74</c:v>
                </c:pt>
                <c:pt idx="3661">
                  <c:v>6.73</c:v>
                </c:pt>
                <c:pt idx="3662">
                  <c:v>6.73</c:v>
                </c:pt>
                <c:pt idx="3663">
                  <c:v>6.74</c:v>
                </c:pt>
                <c:pt idx="3664">
                  <c:v>6.74</c:v>
                </c:pt>
                <c:pt idx="3665">
                  <c:v>6.75</c:v>
                </c:pt>
                <c:pt idx="3666">
                  <c:v>6.75</c:v>
                </c:pt>
                <c:pt idx="3667">
                  <c:v>6.74</c:v>
                </c:pt>
                <c:pt idx="3668">
                  <c:v>6.74</c:v>
                </c:pt>
                <c:pt idx="3669">
                  <c:v>6.74</c:v>
                </c:pt>
                <c:pt idx="3670">
                  <c:v>6.75</c:v>
                </c:pt>
                <c:pt idx="3671">
                  <c:v>6.73</c:v>
                </c:pt>
                <c:pt idx="3672">
                  <c:v>6.72</c:v>
                </c:pt>
                <c:pt idx="3673">
                  <c:v>6.76</c:v>
                </c:pt>
                <c:pt idx="3674">
                  <c:v>6.75</c:v>
                </c:pt>
                <c:pt idx="3675">
                  <c:v>6.74</c:v>
                </c:pt>
                <c:pt idx="3676">
                  <c:v>6.73</c:v>
                </c:pt>
                <c:pt idx="3677">
                  <c:v>6.74</c:v>
                </c:pt>
                <c:pt idx="3678">
                  <c:v>6.74</c:v>
                </c:pt>
                <c:pt idx="3679">
                  <c:v>6.75</c:v>
                </c:pt>
                <c:pt idx="3680">
                  <c:v>6.75</c:v>
                </c:pt>
                <c:pt idx="3681">
                  <c:v>6.75</c:v>
                </c:pt>
                <c:pt idx="3682">
                  <c:v>6.76</c:v>
                </c:pt>
                <c:pt idx="3683">
                  <c:v>6.76</c:v>
                </c:pt>
                <c:pt idx="3684">
                  <c:v>6.77</c:v>
                </c:pt>
                <c:pt idx="3685">
                  <c:v>6.76</c:v>
                </c:pt>
                <c:pt idx="3686">
                  <c:v>6.76</c:v>
                </c:pt>
                <c:pt idx="3687">
                  <c:v>6.75</c:v>
                </c:pt>
                <c:pt idx="3688">
                  <c:v>6.74</c:v>
                </c:pt>
                <c:pt idx="3689">
                  <c:v>6.74</c:v>
                </c:pt>
                <c:pt idx="3690">
                  <c:v>6.73</c:v>
                </c:pt>
                <c:pt idx="3691">
                  <c:v>6.74</c:v>
                </c:pt>
                <c:pt idx="3692">
                  <c:v>6.74</c:v>
                </c:pt>
                <c:pt idx="3693">
                  <c:v>6.73</c:v>
                </c:pt>
                <c:pt idx="3694">
                  <c:v>6.74</c:v>
                </c:pt>
                <c:pt idx="3695">
                  <c:v>6.74</c:v>
                </c:pt>
                <c:pt idx="3696">
                  <c:v>6.74</c:v>
                </c:pt>
                <c:pt idx="3697">
                  <c:v>6.74</c:v>
                </c:pt>
                <c:pt idx="3698">
                  <c:v>6.74</c:v>
                </c:pt>
                <c:pt idx="3699">
                  <c:v>6.74</c:v>
                </c:pt>
                <c:pt idx="3700">
                  <c:v>6.73</c:v>
                </c:pt>
                <c:pt idx="3701">
                  <c:v>6.73</c:v>
                </c:pt>
                <c:pt idx="3702">
                  <c:v>6.73</c:v>
                </c:pt>
                <c:pt idx="3703">
                  <c:v>6.74</c:v>
                </c:pt>
                <c:pt idx="3704">
                  <c:v>6.75</c:v>
                </c:pt>
                <c:pt idx="3705">
                  <c:v>6.75</c:v>
                </c:pt>
                <c:pt idx="3706">
                  <c:v>6.77</c:v>
                </c:pt>
                <c:pt idx="3707">
                  <c:v>6.77</c:v>
                </c:pt>
                <c:pt idx="3708">
                  <c:v>6.77</c:v>
                </c:pt>
                <c:pt idx="3709">
                  <c:v>6.77</c:v>
                </c:pt>
                <c:pt idx="3710">
                  <c:v>6.76</c:v>
                </c:pt>
                <c:pt idx="3711">
                  <c:v>6.75</c:v>
                </c:pt>
                <c:pt idx="3712">
                  <c:v>6.75</c:v>
                </c:pt>
                <c:pt idx="3713">
                  <c:v>6.74</c:v>
                </c:pt>
                <c:pt idx="3714">
                  <c:v>6.74</c:v>
                </c:pt>
                <c:pt idx="3715">
                  <c:v>6.75</c:v>
                </c:pt>
                <c:pt idx="3716">
                  <c:v>6.75</c:v>
                </c:pt>
                <c:pt idx="3717">
                  <c:v>6.76</c:v>
                </c:pt>
                <c:pt idx="3718">
                  <c:v>6.76</c:v>
                </c:pt>
                <c:pt idx="3719">
                  <c:v>6.76</c:v>
                </c:pt>
                <c:pt idx="3720">
                  <c:v>6.76</c:v>
                </c:pt>
                <c:pt idx="3721">
                  <c:v>6.76</c:v>
                </c:pt>
                <c:pt idx="3722">
                  <c:v>6.76</c:v>
                </c:pt>
                <c:pt idx="3723">
                  <c:v>6.75</c:v>
                </c:pt>
                <c:pt idx="3724">
                  <c:v>6.76</c:v>
                </c:pt>
                <c:pt idx="3725">
                  <c:v>6.76</c:v>
                </c:pt>
                <c:pt idx="3726">
                  <c:v>6.76</c:v>
                </c:pt>
                <c:pt idx="3727">
                  <c:v>6.77</c:v>
                </c:pt>
                <c:pt idx="3728">
                  <c:v>6.77</c:v>
                </c:pt>
                <c:pt idx="3729">
                  <c:v>6.77</c:v>
                </c:pt>
                <c:pt idx="3730">
                  <c:v>6.77</c:v>
                </c:pt>
                <c:pt idx="3731">
                  <c:v>6.77</c:v>
                </c:pt>
                <c:pt idx="3732">
                  <c:v>6.78</c:v>
                </c:pt>
                <c:pt idx="3733">
                  <c:v>6.78</c:v>
                </c:pt>
                <c:pt idx="3734">
                  <c:v>6.78</c:v>
                </c:pt>
                <c:pt idx="3735">
                  <c:v>6.77</c:v>
                </c:pt>
                <c:pt idx="3736">
                  <c:v>6.76</c:v>
                </c:pt>
                <c:pt idx="3737">
                  <c:v>6.76</c:v>
                </c:pt>
                <c:pt idx="3738">
                  <c:v>6.76</c:v>
                </c:pt>
                <c:pt idx="3739">
                  <c:v>6.75</c:v>
                </c:pt>
                <c:pt idx="3740">
                  <c:v>6.75</c:v>
                </c:pt>
                <c:pt idx="3741">
                  <c:v>6.77</c:v>
                </c:pt>
                <c:pt idx="3742">
                  <c:v>6.76</c:v>
                </c:pt>
                <c:pt idx="3743">
                  <c:v>6.76</c:v>
                </c:pt>
                <c:pt idx="3744">
                  <c:v>6.76</c:v>
                </c:pt>
                <c:pt idx="3745">
                  <c:v>6.76</c:v>
                </c:pt>
                <c:pt idx="3746">
                  <c:v>6.76</c:v>
                </c:pt>
                <c:pt idx="3747">
                  <c:v>6.76</c:v>
                </c:pt>
                <c:pt idx="3748">
                  <c:v>6.75</c:v>
                </c:pt>
                <c:pt idx="3749">
                  <c:v>6.74</c:v>
                </c:pt>
                <c:pt idx="3750">
                  <c:v>6.73</c:v>
                </c:pt>
                <c:pt idx="3751">
                  <c:v>6.73</c:v>
                </c:pt>
                <c:pt idx="3752">
                  <c:v>6.71</c:v>
                </c:pt>
                <c:pt idx="3753">
                  <c:v>6.73</c:v>
                </c:pt>
                <c:pt idx="3754">
                  <c:v>6.74</c:v>
                </c:pt>
                <c:pt idx="3755">
                  <c:v>6.75</c:v>
                </c:pt>
                <c:pt idx="3756">
                  <c:v>6.74</c:v>
                </c:pt>
                <c:pt idx="3757">
                  <c:v>6.73</c:v>
                </c:pt>
                <c:pt idx="3758">
                  <c:v>6.72</c:v>
                </c:pt>
                <c:pt idx="3759">
                  <c:v>6.72</c:v>
                </c:pt>
                <c:pt idx="3760">
                  <c:v>6.73</c:v>
                </c:pt>
                <c:pt idx="3761">
                  <c:v>6.73</c:v>
                </c:pt>
                <c:pt idx="3762">
                  <c:v>6.73</c:v>
                </c:pt>
                <c:pt idx="3763">
                  <c:v>6.74</c:v>
                </c:pt>
                <c:pt idx="3764">
                  <c:v>6.76</c:v>
                </c:pt>
                <c:pt idx="3765">
                  <c:v>6.76</c:v>
                </c:pt>
                <c:pt idx="3766">
                  <c:v>6.76</c:v>
                </c:pt>
                <c:pt idx="3767">
                  <c:v>6.75</c:v>
                </c:pt>
                <c:pt idx="3768">
                  <c:v>6.75</c:v>
                </c:pt>
                <c:pt idx="3769">
                  <c:v>6.75</c:v>
                </c:pt>
                <c:pt idx="3770">
                  <c:v>6.74</c:v>
                </c:pt>
                <c:pt idx="3771">
                  <c:v>6.76</c:v>
                </c:pt>
                <c:pt idx="3772">
                  <c:v>6.77</c:v>
                </c:pt>
                <c:pt idx="3773">
                  <c:v>6.78</c:v>
                </c:pt>
                <c:pt idx="3774">
                  <c:v>6.76</c:v>
                </c:pt>
                <c:pt idx="3775">
                  <c:v>6.74</c:v>
                </c:pt>
                <c:pt idx="3776">
                  <c:v>6.72</c:v>
                </c:pt>
                <c:pt idx="3777">
                  <c:v>6.71</c:v>
                </c:pt>
                <c:pt idx="3778">
                  <c:v>6.71</c:v>
                </c:pt>
                <c:pt idx="3779">
                  <c:v>6.71</c:v>
                </c:pt>
                <c:pt idx="3780">
                  <c:v>6.71</c:v>
                </c:pt>
                <c:pt idx="3781">
                  <c:v>6.71</c:v>
                </c:pt>
                <c:pt idx="3782">
                  <c:v>6.71</c:v>
                </c:pt>
                <c:pt idx="3783">
                  <c:v>6.7</c:v>
                </c:pt>
                <c:pt idx="3784">
                  <c:v>6.71</c:v>
                </c:pt>
                <c:pt idx="3785">
                  <c:v>6.75</c:v>
                </c:pt>
                <c:pt idx="3786">
                  <c:v>6.74</c:v>
                </c:pt>
                <c:pt idx="3787">
                  <c:v>6.74</c:v>
                </c:pt>
                <c:pt idx="3788">
                  <c:v>6.73</c:v>
                </c:pt>
                <c:pt idx="3789">
                  <c:v>6.75</c:v>
                </c:pt>
                <c:pt idx="3790">
                  <c:v>6.75</c:v>
                </c:pt>
                <c:pt idx="3791">
                  <c:v>6.76</c:v>
                </c:pt>
                <c:pt idx="3792">
                  <c:v>6.76</c:v>
                </c:pt>
                <c:pt idx="3793">
                  <c:v>6.77</c:v>
                </c:pt>
                <c:pt idx="3794">
                  <c:v>6.76</c:v>
                </c:pt>
                <c:pt idx="3795">
                  <c:v>6.76</c:v>
                </c:pt>
                <c:pt idx="3796">
                  <c:v>6.76</c:v>
                </c:pt>
                <c:pt idx="3797">
                  <c:v>6.76</c:v>
                </c:pt>
                <c:pt idx="3798">
                  <c:v>6.76</c:v>
                </c:pt>
                <c:pt idx="3799">
                  <c:v>6.76</c:v>
                </c:pt>
                <c:pt idx="3800">
                  <c:v>6.76</c:v>
                </c:pt>
                <c:pt idx="3801">
                  <c:v>6.76</c:v>
                </c:pt>
                <c:pt idx="3802">
                  <c:v>6.78</c:v>
                </c:pt>
                <c:pt idx="3803">
                  <c:v>6.76</c:v>
                </c:pt>
                <c:pt idx="3804">
                  <c:v>6.76</c:v>
                </c:pt>
                <c:pt idx="3805">
                  <c:v>6.77</c:v>
                </c:pt>
                <c:pt idx="3806">
                  <c:v>6.76</c:v>
                </c:pt>
                <c:pt idx="3807">
                  <c:v>6.76</c:v>
                </c:pt>
                <c:pt idx="3808">
                  <c:v>6.77</c:v>
                </c:pt>
                <c:pt idx="3809">
                  <c:v>6.76</c:v>
                </c:pt>
                <c:pt idx="3810">
                  <c:v>6.76</c:v>
                </c:pt>
                <c:pt idx="3811">
                  <c:v>6.75</c:v>
                </c:pt>
                <c:pt idx="3812">
                  <c:v>6.77</c:v>
                </c:pt>
                <c:pt idx="3813">
                  <c:v>6.77</c:v>
                </c:pt>
                <c:pt idx="3814">
                  <c:v>6.76</c:v>
                </c:pt>
                <c:pt idx="3815">
                  <c:v>6.76</c:v>
                </c:pt>
                <c:pt idx="3816">
                  <c:v>6.75</c:v>
                </c:pt>
                <c:pt idx="3817">
                  <c:v>6.76</c:v>
                </c:pt>
                <c:pt idx="3818">
                  <c:v>6.76</c:v>
                </c:pt>
                <c:pt idx="3819">
                  <c:v>6.76</c:v>
                </c:pt>
                <c:pt idx="3820">
                  <c:v>6.76</c:v>
                </c:pt>
                <c:pt idx="3821">
                  <c:v>6.76</c:v>
                </c:pt>
                <c:pt idx="3822">
                  <c:v>6.76</c:v>
                </c:pt>
                <c:pt idx="3823">
                  <c:v>6.76</c:v>
                </c:pt>
                <c:pt idx="3824">
                  <c:v>6.76</c:v>
                </c:pt>
                <c:pt idx="3825">
                  <c:v>6.75</c:v>
                </c:pt>
                <c:pt idx="3826">
                  <c:v>6.75</c:v>
                </c:pt>
                <c:pt idx="3827">
                  <c:v>6.75</c:v>
                </c:pt>
                <c:pt idx="3828">
                  <c:v>6.74</c:v>
                </c:pt>
                <c:pt idx="3829">
                  <c:v>6.74</c:v>
                </c:pt>
                <c:pt idx="3830">
                  <c:v>6.67</c:v>
                </c:pt>
                <c:pt idx="3831">
                  <c:v>6.81</c:v>
                </c:pt>
                <c:pt idx="3832">
                  <c:v>6.79</c:v>
                </c:pt>
                <c:pt idx="3833">
                  <c:v>6.81</c:v>
                </c:pt>
                <c:pt idx="3834">
                  <c:v>6.79</c:v>
                </c:pt>
                <c:pt idx="3835">
                  <c:v>6.78</c:v>
                </c:pt>
                <c:pt idx="3836">
                  <c:v>6.79</c:v>
                </c:pt>
                <c:pt idx="3837">
                  <c:v>6.79</c:v>
                </c:pt>
                <c:pt idx="3838">
                  <c:v>6.79</c:v>
                </c:pt>
                <c:pt idx="3839">
                  <c:v>6.79</c:v>
                </c:pt>
                <c:pt idx="3840">
                  <c:v>6.77</c:v>
                </c:pt>
                <c:pt idx="3841">
                  <c:v>6.77</c:v>
                </c:pt>
                <c:pt idx="3842">
                  <c:v>6.78</c:v>
                </c:pt>
                <c:pt idx="3843">
                  <c:v>6.77</c:v>
                </c:pt>
                <c:pt idx="3844">
                  <c:v>6.76</c:v>
                </c:pt>
                <c:pt idx="3845">
                  <c:v>6.77</c:v>
                </c:pt>
                <c:pt idx="3846">
                  <c:v>6.78</c:v>
                </c:pt>
                <c:pt idx="3847">
                  <c:v>6.79</c:v>
                </c:pt>
                <c:pt idx="3848">
                  <c:v>6.8</c:v>
                </c:pt>
                <c:pt idx="3849">
                  <c:v>6.8</c:v>
                </c:pt>
                <c:pt idx="3850">
                  <c:v>6.8</c:v>
                </c:pt>
                <c:pt idx="3851">
                  <c:v>6.8</c:v>
                </c:pt>
                <c:pt idx="3852">
                  <c:v>6.81</c:v>
                </c:pt>
                <c:pt idx="3853">
                  <c:v>6.81</c:v>
                </c:pt>
                <c:pt idx="3854">
                  <c:v>6.81</c:v>
                </c:pt>
                <c:pt idx="3855">
                  <c:v>6.8</c:v>
                </c:pt>
                <c:pt idx="3856">
                  <c:v>6.8</c:v>
                </c:pt>
                <c:pt idx="3857">
                  <c:v>6.8</c:v>
                </c:pt>
                <c:pt idx="3858">
                  <c:v>6.8</c:v>
                </c:pt>
                <c:pt idx="3859">
                  <c:v>6.79</c:v>
                </c:pt>
                <c:pt idx="3860">
                  <c:v>6.8</c:v>
                </c:pt>
                <c:pt idx="3861">
                  <c:v>6.8</c:v>
                </c:pt>
                <c:pt idx="3862">
                  <c:v>6.79</c:v>
                </c:pt>
                <c:pt idx="3863">
                  <c:v>6.79</c:v>
                </c:pt>
                <c:pt idx="3864">
                  <c:v>6.78</c:v>
                </c:pt>
                <c:pt idx="3865">
                  <c:v>6.77</c:v>
                </c:pt>
                <c:pt idx="3866">
                  <c:v>6.74</c:v>
                </c:pt>
                <c:pt idx="3867">
                  <c:v>6.69</c:v>
                </c:pt>
                <c:pt idx="3868">
                  <c:v>6.77</c:v>
                </c:pt>
                <c:pt idx="3869">
                  <c:v>6.77</c:v>
                </c:pt>
                <c:pt idx="3870">
                  <c:v>6.77</c:v>
                </c:pt>
                <c:pt idx="3871">
                  <c:v>6.78</c:v>
                </c:pt>
                <c:pt idx="3872">
                  <c:v>6.78</c:v>
                </c:pt>
                <c:pt idx="3873">
                  <c:v>6.78</c:v>
                </c:pt>
                <c:pt idx="3874">
                  <c:v>6.79</c:v>
                </c:pt>
                <c:pt idx="3875">
                  <c:v>6.8</c:v>
                </c:pt>
                <c:pt idx="3876">
                  <c:v>6.78</c:v>
                </c:pt>
                <c:pt idx="3877">
                  <c:v>6.77</c:v>
                </c:pt>
                <c:pt idx="3878">
                  <c:v>6.77</c:v>
                </c:pt>
                <c:pt idx="3879">
                  <c:v>6.77</c:v>
                </c:pt>
                <c:pt idx="3880">
                  <c:v>6.77</c:v>
                </c:pt>
                <c:pt idx="3881">
                  <c:v>6.76</c:v>
                </c:pt>
                <c:pt idx="3882">
                  <c:v>6.76</c:v>
                </c:pt>
                <c:pt idx="3883">
                  <c:v>6.77</c:v>
                </c:pt>
                <c:pt idx="3884">
                  <c:v>6.76</c:v>
                </c:pt>
                <c:pt idx="3885">
                  <c:v>6.77</c:v>
                </c:pt>
                <c:pt idx="3886">
                  <c:v>6.76</c:v>
                </c:pt>
                <c:pt idx="3887">
                  <c:v>6.76</c:v>
                </c:pt>
                <c:pt idx="3888">
                  <c:v>6.77</c:v>
                </c:pt>
                <c:pt idx="3889">
                  <c:v>6.77</c:v>
                </c:pt>
                <c:pt idx="3890">
                  <c:v>6.75</c:v>
                </c:pt>
                <c:pt idx="3891">
                  <c:v>6.75</c:v>
                </c:pt>
                <c:pt idx="3892">
                  <c:v>6.74</c:v>
                </c:pt>
                <c:pt idx="3893">
                  <c:v>6.54</c:v>
                </c:pt>
                <c:pt idx="3894">
                  <c:v>6.51</c:v>
                </c:pt>
                <c:pt idx="3895">
                  <c:v>6.59</c:v>
                </c:pt>
                <c:pt idx="3896">
                  <c:v>6.55</c:v>
                </c:pt>
                <c:pt idx="3897">
                  <c:v>6.56</c:v>
                </c:pt>
                <c:pt idx="3898">
                  <c:v>6.55</c:v>
                </c:pt>
                <c:pt idx="3899">
                  <c:v>6.54</c:v>
                </c:pt>
                <c:pt idx="3900">
                  <c:v>6.56</c:v>
                </c:pt>
                <c:pt idx="3901">
                  <c:v>6.57</c:v>
                </c:pt>
                <c:pt idx="3902">
                  <c:v>6.6</c:v>
                </c:pt>
                <c:pt idx="3903">
                  <c:v>6.61</c:v>
                </c:pt>
                <c:pt idx="3904">
                  <c:v>6.63</c:v>
                </c:pt>
                <c:pt idx="3905">
                  <c:v>6.64</c:v>
                </c:pt>
                <c:pt idx="3906">
                  <c:v>6.65</c:v>
                </c:pt>
                <c:pt idx="3907">
                  <c:v>6.67</c:v>
                </c:pt>
                <c:pt idx="3908">
                  <c:v>6.67</c:v>
                </c:pt>
                <c:pt idx="3909">
                  <c:v>6.69</c:v>
                </c:pt>
                <c:pt idx="3910">
                  <c:v>6.71</c:v>
                </c:pt>
                <c:pt idx="3911">
                  <c:v>6.7</c:v>
                </c:pt>
                <c:pt idx="3912">
                  <c:v>6.71</c:v>
                </c:pt>
                <c:pt idx="3913">
                  <c:v>6.72</c:v>
                </c:pt>
                <c:pt idx="3914">
                  <c:v>6.71</c:v>
                </c:pt>
                <c:pt idx="3915">
                  <c:v>6.72</c:v>
                </c:pt>
                <c:pt idx="3916">
                  <c:v>6.71</c:v>
                </c:pt>
                <c:pt idx="3917">
                  <c:v>6.71</c:v>
                </c:pt>
                <c:pt idx="3918">
                  <c:v>6.72</c:v>
                </c:pt>
                <c:pt idx="3919">
                  <c:v>6.74</c:v>
                </c:pt>
                <c:pt idx="3920">
                  <c:v>6.74</c:v>
                </c:pt>
                <c:pt idx="3921">
                  <c:v>6.73</c:v>
                </c:pt>
                <c:pt idx="3922">
                  <c:v>6.74</c:v>
                </c:pt>
                <c:pt idx="3923">
                  <c:v>6.73</c:v>
                </c:pt>
                <c:pt idx="3924">
                  <c:v>6.73</c:v>
                </c:pt>
                <c:pt idx="3925">
                  <c:v>6.74</c:v>
                </c:pt>
                <c:pt idx="3926">
                  <c:v>6.74</c:v>
                </c:pt>
                <c:pt idx="3927">
                  <c:v>6.73</c:v>
                </c:pt>
                <c:pt idx="3928">
                  <c:v>6.74</c:v>
                </c:pt>
                <c:pt idx="3929">
                  <c:v>6.76</c:v>
                </c:pt>
                <c:pt idx="3930">
                  <c:v>6.74</c:v>
                </c:pt>
                <c:pt idx="3931">
                  <c:v>6.75</c:v>
                </c:pt>
                <c:pt idx="3932">
                  <c:v>6.75</c:v>
                </c:pt>
                <c:pt idx="3933">
                  <c:v>6.75</c:v>
                </c:pt>
                <c:pt idx="3934">
                  <c:v>6.75</c:v>
                </c:pt>
                <c:pt idx="3935">
                  <c:v>6.75</c:v>
                </c:pt>
                <c:pt idx="3936">
                  <c:v>6.76</c:v>
                </c:pt>
                <c:pt idx="3937">
                  <c:v>6.76</c:v>
                </c:pt>
                <c:pt idx="3938">
                  <c:v>6.76</c:v>
                </c:pt>
                <c:pt idx="3939">
                  <c:v>6.73</c:v>
                </c:pt>
                <c:pt idx="3940">
                  <c:v>6.73</c:v>
                </c:pt>
                <c:pt idx="3941">
                  <c:v>6.73</c:v>
                </c:pt>
                <c:pt idx="3942">
                  <c:v>6.74</c:v>
                </c:pt>
                <c:pt idx="3943">
                  <c:v>6.75</c:v>
                </c:pt>
                <c:pt idx="3944">
                  <c:v>6.75</c:v>
                </c:pt>
                <c:pt idx="3945">
                  <c:v>6.75</c:v>
                </c:pt>
                <c:pt idx="3946">
                  <c:v>6.74</c:v>
                </c:pt>
                <c:pt idx="3947">
                  <c:v>6.41</c:v>
                </c:pt>
                <c:pt idx="3948">
                  <c:v>6.37</c:v>
                </c:pt>
                <c:pt idx="3949">
                  <c:v>6.54</c:v>
                </c:pt>
                <c:pt idx="3950">
                  <c:v>6.51</c:v>
                </c:pt>
                <c:pt idx="3951">
                  <c:v>6.58</c:v>
                </c:pt>
                <c:pt idx="3952">
                  <c:v>6.53</c:v>
                </c:pt>
                <c:pt idx="3953">
                  <c:v>6.57</c:v>
                </c:pt>
                <c:pt idx="3954">
                  <c:v>6.56</c:v>
                </c:pt>
                <c:pt idx="3955">
                  <c:v>6.6</c:v>
                </c:pt>
                <c:pt idx="3956">
                  <c:v>6.59</c:v>
                </c:pt>
                <c:pt idx="3957">
                  <c:v>6.57</c:v>
                </c:pt>
                <c:pt idx="3958">
                  <c:v>6.5</c:v>
                </c:pt>
                <c:pt idx="3959">
                  <c:v>6.7</c:v>
                </c:pt>
                <c:pt idx="3960">
                  <c:v>6.6</c:v>
                </c:pt>
                <c:pt idx="3961">
                  <c:v>6.53</c:v>
                </c:pt>
                <c:pt idx="3962">
                  <c:v>6.51</c:v>
                </c:pt>
                <c:pt idx="3963">
                  <c:v>6.52</c:v>
                </c:pt>
                <c:pt idx="3964">
                  <c:v>6.54</c:v>
                </c:pt>
                <c:pt idx="3965">
                  <c:v>6.56</c:v>
                </c:pt>
                <c:pt idx="3966">
                  <c:v>6.58</c:v>
                </c:pt>
                <c:pt idx="3967">
                  <c:v>6.58</c:v>
                </c:pt>
                <c:pt idx="3968">
                  <c:v>6.58</c:v>
                </c:pt>
                <c:pt idx="3969">
                  <c:v>6.59</c:v>
                </c:pt>
                <c:pt idx="3970">
                  <c:v>6.6</c:v>
                </c:pt>
                <c:pt idx="3971">
                  <c:v>6.61</c:v>
                </c:pt>
                <c:pt idx="3972">
                  <c:v>6.62</c:v>
                </c:pt>
                <c:pt idx="3973">
                  <c:v>6.63</c:v>
                </c:pt>
                <c:pt idx="3974">
                  <c:v>6.64</c:v>
                </c:pt>
                <c:pt idx="3975">
                  <c:v>6.64</c:v>
                </c:pt>
                <c:pt idx="3976">
                  <c:v>6.66</c:v>
                </c:pt>
                <c:pt idx="3977">
                  <c:v>6.65</c:v>
                </c:pt>
                <c:pt idx="3978">
                  <c:v>6.69</c:v>
                </c:pt>
                <c:pt idx="3979">
                  <c:v>6.69</c:v>
                </c:pt>
                <c:pt idx="3980">
                  <c:v>6.7</c:v>
                </c:pt>
                <c:pt idx="3981">
                  <c:v>6.69</c:v>
                </c:pt>
                <c:pt idx="3982">
                  <c:v>6.69</c:v>
                </c:pt>
                <c:pt idx="3983">
                  <c:v>6.7</c:v>
                </c:pt>
                <c:pt idx="3984">
                  <c:v>6.71</c:v>
                </c:pt>
                <c:pt idx="3985">
                  <c:v>6.7</c:v>
                </c:pt>
                <c:pt idx="3986">
                  <c:v>6.7</c:v>
                </c:pt>
                <c:pt idx="3987">
                  <c:v>6.7</c:v>
                </c:pt>
                <c:pt idx="3988">
                  <c:v>6.7</c:v>
                </c:pt>
                <c:pt idx="3989">
                  <c:v>6.7</c:v>
                </c:pt>
                <c:pt idx="3990">
                  <c:v>6.7</c:v>
                </c:pt>
                <c:pt idx="3991">
                  <c:v>6.69</c:v>
                </c:pt>
                <c:pt idx="3992">
                  <c:v>6.68</c:v>
                </c:pt>
                <c:pt idx="3993">
                  <c:v>6.69</c:v>
                </c:pt>
                <c:pt idx="3994">
                  <c:v>6.69</c:v>
                </c:pt>
                <c:pt idx="3995">
                  <c:v>6.68</c:v>
                </c:pt>
                <c:pt idx="3996">
                  <c:v>6.66</c:v>
                </c:pt>
                <c:pt idx="3997">
                  <c:v>6.67</c:v>
                </c:pt>
                <c:pt idx="3998">
                  <c:v>6.67</c:v>
                </c:pt>
                <c:pt idx="3999">
                  <c:v>6.67</c:v>
                </c:pt>
                <c:pt idx="4000">
                  <c:v>6.67</c:v>
                </c:pt>
                <c:pt idx="4001">
                  <c:v>6.67</c:v>
                </c:pt>
                <c:pt idx="4002">
                  <c:v>6.67</c:v>
                </c:pt>
                <c:pt idx="4003">
                  <c:v>6.67</c:v>
                </c:pt>
                <c:pt idx="4004">
                  <c:v>6.67</c:v>
                </c:pt>
                <c:pt idx="4005">
                  <c:v>6.67</c:v>
                </c:pt>
                <c:pt idx="4006">
                  <c:v>6.67</c:v>
                </c:pt>
                <c:pt idx="4007">
                  <c:v>6.67</c:v>
                </c:pt>
                <c:pt idx="4008">
                  <c:v>6.67</c:v>
                </c:pt>
                <c:pt idx="4009">
                  <c:v>6.67</c:v>
                </c:pt>
                <c:pt idx="4010">
                  <c:v>6.67</c:v>
                </c:pt>
                <c:pt idx="4011">
                  <c:v>6.67</c:v>
                </c:pt>
                <c:pt idx="4012">
                  <c:v>6.67</c:v>
                </c:pt>
                <c:pt idx="4013">
                  <c:v>6.67</c:v>
                </c:pt>
                <c:pt idx="4014">
                  <c:v>6.66</c:v>
                </c:pt>
                <c:pt idx="4015">
                  <c:v>6.67</c:v>
                </c:pt>
                <c:pt idx="4016">
                  <c:v>6.66</c:v>
                </c:pt>
                <c:pt idx="4017">
                  <c:v>6.67</c:v>
                </c:pt>
                <c:pt idx="4018">
                  <c:v>6.66</c:v>
                </c:pt>
                <c:pt idx="4019">
                  <c:v>6.66</c:v>
                </c:pt>
                <c:pt idx="4020">
                  <c:v>6.66</c:v>
                </c:pt>
                <c:pt idx="4021">
                  <c:v>6.66</c:v>
                </c:pt>
                <c:pt idx="4022">
                  <c:v>6.67</c:v>
                </c:pt>
                <c:pt idx="4023">
                  <c:v>6.66</c:v>
                </c:pt>
                <c:pt idx="4024">
                  <c:v>6.66</c:v>
                </c:pt>
                <c:pt idx="4025">
                  <c:v>6.67</c:v>
                </c:pt>
                <c:pt idx="4026">
                  <c:v>6.68</c:v>
                </c:pt>
                <c:pt idx="4027">
                  <c:v>6.69</c:v>
                </c:pt>
                <c:pt idx="4028">
                  <c:v>6.7</c:v>
                </c:pt>
                <c:pt idx="4029">
                  <c:v>6.7</c:v>
                </c:pt>
                <c:pt idx="4030">
                  <c:v>6.7</c:v>
                </c:pt>
                <c:pt idx="4031">
                  <c:v>6.7</c:v>
                </c:pt>
                <c:pt idx="4032">
                  <c:v>6.7</c:v>
                </c:pt>
                <c:pt idx="4033">
                  <c:v>6.7</c:v>
                </c:pt>
                <c:pt idx="4034">
                  <c:v>6.7</c:v>
                </c:pt>
                <c:pt idx="4035">
                  <c:v>6.7</c:v>
                </c:pt>
                <c:pt idx="4036">
                  <c:v>6.69</c:v>
                </c:pt>
                <c:pt idx="4037">
                  <c:v>6.7</c:v>
                </c:pt>
                <c:pt idx="4038">
                  <c:v>6.7</c:v>
                </c:pt>
                <c:pt idx="4039">
                  <c:v>6.69</c:v>
                </c:pt>
                <c:pt idx="4040">
                  <c:v>6.71</c:v>
                </c:pt>
                <c:pt idx="4041">
                  <c:v>6.71</c:v>
                </c:pt>
                <c:pt idx="4042">
                  <c:v>6.71</c:v>
                </c:pt>
                <c:pt idx="4043">
                  <c:v>6.71</c:v>
                </c:pt>
                <c:pt idx="4044">
                  <c:v>6.72</c:v>
                </c:pt>
                <c:pt idx="4045">
                  <c:v>6.7</c:v>
                </c:pt>
                <c:pt idx="4046">
                  <c:v>6.7</c:v>
                </c:pt>
                <c:pt idx="4047">
                  <c:v>6.7</c:v>
                </c:pt>
                <c:pt idx="4048">
                  <c:v>6.69</c:v>
                </c:pt>
                <c:pt idx="4049">
                  <c:v>6.69</c:v>
                </c:pt>
                <c:pt idx="4050">
                  <c:v>6.71</c:v>
                </c:pt>
                <c:pt idx="4051">
                  <c:v>6.73</c:v>
                </c:pt>
                <c:pt idx="4052">
                  <c:v>6.74</c:v>
                </c:pt>
                <c:pt idx="4053">
                  <c:v>6.75</c:v>
                </c:pt>
                <c:pt idx="4054">
                  <c:v>6.75</c:v>
                </c:pt>
                <c:pt idx="4055">
                  <c:v>6.74</c:v>
                </c:pt>
                <c:pt idx="4056">
                  <c:v>6.74</c:v>
                </c:pt>
                <c:pt idx="4057">
                  <c:v>6.72</c:v>
                </c:pt>
                <c:pt idx="4058">
                  <c:v>6.71</c:v>
                </c:pt>
                <c:pt idx="4059">
                  <c:v>6.71</c:v>
                </c:pt>
                <c:pt idx="4060">
                  <c:v>6.7</c:v>
                </c:pt>
                <c:pt idx="4061">
                  <c:v>6.69</c:v>
                </c:pt>
                <c:pt idx="4062">
                  <c:v>6.7</c:v>
                </c:pt>
                <c:pt idx="4063">
                  <c:v>6.69</c:v>
                </c:pt>
                <c:pt idx="4064">
                  <c:v>6.7</c:v>
                </c:pt>
                <c:pt idx="4065">
                  <c:v>6.7</c:v>
                </c:pt>
                <c:pt idx="4066">
                  <c:v>6.7</c:v>
                </c:pt>
                <c:pt idx="4067">
                  <c:v>6.7</c:v>
                </c:pt>
                <c:pt idx="4068">
                  <c:v>6.69</c:v>
                </c:pt>
                <c:pt idx="4069">
                  <c:v>6.69</c:v>
                </c:pt>
                <c:pt idx="4070">
                  <c:v>6.71</c:v>
                </c:pt>
                <c:pt idx="4071">
                  <c:v>6.7</c:v>
                </c:pt>
                <c:pt idx="4072">
                  <c:v>6.69</c:v>
                </c:pt>
                <c:pt idx="4073">
                  <c:v>6.68</c:v>
                </c:pt>
                <c:pt idx="4074">
                  <c:v>6.68</c:v>
                </c:pt>
                <c:pt idx="4075">
                  <c:v>6.7</c:v>
                </c:pt>
                <c:pt idx="4076">
                  <c:v>6.72</c:v>
                </c:pt>
                <c:pt idx="4077">
                  <c:v>6.71</c:v>
                </c:pt>
                <c:pt idx="4078">
                  <c:v>6.71</c:v>
                </c:pt>
                <c:pt idx="4079">
                  <c:v>6.71</c:v>
                </c:pt>
                <c:pt idx="4080">
                  <c:v>6.7</c:v>
                </c:pt>
                <c:pt idx="4081">
                  <c:v>6.69</c:v>
                </c:pt>
                <c:pt idx="4082">
                  <c:v>6.68</c:v>
                </c:pt>
                <c:pt idx="4083">
                  <c:v>6.69</c:v>
                </c:pt>
                <c:pt idx="4084">
                  <c:v>6.68</c:v>
                </c:pt>
                <c:pt idx="4085">
                  <c:v>6.69</c:v>
                </c:pt>
                <c:pt idx="4086">
                  <c:v>6.7</c:v>
                </c:pt>
                <c:pt idx="4087">
                  <c:v>6.7</c:v>
                </c:pt>
                <c:pt idx="4088">
                  <c:v>6.7</c:v>
                </c:pt>
                <c:pt idx="4089">
                  <c:v>6.71</c:v>
                </c:pt>
                <c:pt idx="4090">
                  <c:v>6.72</c:v>
                </c:pt>
                <c:pt idx="4091">
                  <c:v>6.72</c:v>
                </c:pt>
                <c:pt idx="4092">
                  <c:v>6.72</c:v>
                </c:pt>
                <c:pt idx="4093">
                  <c:v>6.73</c:v>
                </c:pt>
                <c:pt idx="4094">
                  <c:v>6.72</c:v>
                </c:pt>
                <c:pt idx="4095">
                  <c:v>6.72</c:v>
                </c:pt>
                <c:pt idx="4096">
                  <c:v>6.71</c:v>
                </c:pt>
                <c:pt idx="4097">
                  <c:v>6.69</c:v>
                </c:pt>
                <c:pt idx="4098">
                  <c:v>6.68</c:v>
                </c:pt>
                <c:pt idx="4099">
                  <c:v>6.68</c:v>
                </c:pt>
                <c:pt idx="4100">
                  <c:v>6.68</c:v>
                </c:pt>
                <c:pt idx="4101">
                  <c:v>6.7</c:v>
                </c:pt>
                <c:pt idx="4102">
                  <c:v>6.7</c:v>
                </c:pt>
                <c:pt idx="4103">
                  <c:v>6.7</c:v>
                </c:pt>
                <c:pt idx="4104">
                  <c:v>6.7</c:v>
                </c:pt>
                <c:pt idx="4105">
                  <c:v>6.71</c:v>
                </c:pt>
                <c:pt idx="4106">
                  <c:v>6.7</c:v>
                </c:pt>
                <c:pt idx="4107">
                  <c:v>6.69</c:v>
                </c:pt>
                <c:pt idx="4108">
                  <c:v>6.69</c:v>
                </c:pt>
                <c:pt idx="4109">
                  <c:v>6.54</c:v>
                </c:pt>
                <c:pt idx="4110">
                  <c:v>6.54</c:v>
                </c:pt>
                <c:pt idx="4111">
                  <c:v>6.71</c:v>
                </c:pt>
                <c:pt idx="4112">
                  <c:v>6.52</c:v>
                </c:pt>
                <c:pt idx="4113">
                  <c:v>6.49</c:v>
                </c:pt>
                <c:pt idx="4114">
                  <c:v>6.39</c:v>
                </c:pt>
                <c:pt idx="4115">
                  <c:v>6.56</c:v>
                </c:pt>
                <c:pt idx="4116">
                  <c:v>6.55</c:v>
                </c:pt>
                <c:pt idx="4117">
                  <c:v>6.48</c:v>
                </c:pt>
                <c:pt idx="4118">
                  <c:v>6.48</c:v>
                </c:pt>
                <c:pt idx="4119">
                  <c:v>6.49</c:v>
                </c:pt>
                <c:pt idx="4120">
                  <c:v>6.52</c:v>
                </c:pt>
                <c:pt idx="4121">
                  <c:v>6.6</c:v>
                </c:pt>
                <c:pt idx="4122">
                  <c:v>6.55</c:v>
                </c:pt>
                <c:pt idx="4123">
                  <c:v>6.53</c:v>
                </c:pt>
                <c:pt idx="4124">
                  <c:v>6.55</c:v>
                </c:pt>
                <c:pt idx="4125">
                  <c:v>6.55</c:v>
                </c:pt>
                <c:pt idx="4126">
                  <c:v>6.61</c:v>
                </c:pt>
                <c:pt idx="4127">
                  <c:v>6.61</c:v>
                </c:pt>
                <c:pt idx="4128">
                  <c:v>6.57</c:v>
                </c:pt>
                <c:pt idx="4129">
                  <c:v>6.56</c:v>
                </c:pt>
                <c:pt idx="4130">
                  <c:v>6.57</c:v>
                </c:pt>
                <c:pt idx="4131">
                  <c:v>6.57</c:v>
                </c:pt>
                <c:pt idx="4132">
                  <c:v>6.55</c:v>
                </c:pt>
                <c:pt idx="4133">
                  <c:v>6.56</c:v>
                </c:pt>
                <c:pt idx="4134">
                  <c:v>6.57</c:v>
                </c:pt>
                <c:pt idx="4135">
                  <c:v>6.62</c:v>
                </c:pt>
                <c:pt idx="4136">
                  <c:v>6.58</c:v>
                </c:pt>
                <c:pt idx="4137">
                  <c:v>6.56</c:v>
                </c:pt>
                <c:pt idx="4138">
                  <c:v>6.55</c:v>
                </c:pt>
                <c:pt idx="4139">
                  <c:v>6.55</c:v>
                </c:pt>
                <c:pt idx="4140">
                  <c:v>6.56</c:v>
                </c:pt>
                <c:pt idx="4141">
                  <c:v>6.58</c:v>
                </c:pt>
                <c:pt idx="4142">
                  <c:v>6.6</c:v>
                </c:pt>
                <c:pt idx="4143">
                  <c:v>6.61</c:v>
                </c:pt>
                <c:pt idx="4144">
                  <c:v>6.63</c:v>
                </c:pt>
                <c:pt idx="4145">
                  <c:v>6.63</c:v>
                </c:pt>
                <c:pt idx="4146">
                  <c:v>6.63</c:v>
                </c:pt>
                <c:pt idx="4147">
                  <c:v>6.63</c:v>
                </c:pt>
                <c:pt idx="4148">
                  <c:v>6.64</c:v>
                </c:pt>
                <c:pt idx="4149">
                  <c:v>6.65</c:v>
                </c:pt>
                <c:pt idx="4150">
                  <c:v>6.64</c:v>
                </c:pt>
                <c:pt idx="4151">
                  <c:v>6.65</c:v>
                </c:pt>
                <c:pt idx="4152">
                  <c:v>6.66</c:v>
                </c:pt>
                <c:pt idx="4153">
                  <c:v>6.65</c:v>
                </c:pt>
                <c:pt idx="4154">
                  <c:v>6.64</c:v>
                </c:pt>
                <c:pt idx="4155">
                  <c:v>6.65</c:v>
                </c:pt>
                <c:pt idx="4156">
                  <c:v>6.64</c:v>
                </c:pt>
                <c:pt idx="4157">
                  <c:v>6.65</c:v>
                </c:pt>
                <c:pt idx="4158">
                  <c:v>6.65</c:v>
                </c:pt>
                <c:pt idx="4159">
                  <c:v>6.65</c:v>
                </c:pt>
                <c:pt idx="4160">
                  <c:v>6.65</c:v>
                </c:pt>
                <c:pt idx="4161">
                  <c:v>6.66</c:v>
                </c:pt>
                <c:pt idx="4162">
                  <c:v>6.66</c:v>
                </c:pt>
                <c:pt idx="4163">
                  <c:v>6.67</c:v>
                </c:pt>
                <c:pt idx="4164">
                  <c:v>6.66</c:v>
                </c:pt>
                <c:pt idx="4165">
                  <c:v>6.66</c:v>
                </c:pt>
                <c:pt idx="4166">
                  <c:v>6.66</c:v>
                </c:pt>
                <c:pt idx="4167">
                  <c:v>6.66</c:v>
                </c:pt>
                <c:pt idx="4168">
                  <c:v>6.65</c:v>
                </c:pt>
                <c:pt idx="4169">
                  <c:v>6.66</c:v>
                </c:pt>
                <c:pt idx="4170">
                  <c:v>6.67</c:v>
                </c:pt>
                <c:pt idx="4171">
                  <c:v>6.67</c:v>
                </c:pt>
                <c:pt idx="4172">
                  <c:v>6.65</c:v>
                </c:pt>
                <c:pt idx="4173">
                  <c:v>6.64</c:v>
                </c:pt>
                <c:pt idx="4174">
                  <c:v>6.63</c:v>
                </c:pt>
                <c:pt idx="4175">
                  <c:v>6.62</c:v>
                </c:pt>
                <c:pt idx="4176">
                  <c:v>6.61</c:v>
                </c:pt>
                <c:pt idx="4177">
                  <c:v>6.64</c:v>
                </c:pt>
                <c:pt idx="4178">
                  <c:v>6.65</c:v>
                </c:pt>
                <c:pt idx="4179">
                  <c:v>6.65</c:v>
                </c:pt>
                <c:pt idx="4180">
                  <c:v>6.66</c:v>
                </c:pt>
                <c:pt idx="4181">
                  <c:v>6.66</c:v>
                </c:pt>
                <c:pt idx="4182">
                  <c:v>6.67</c:v>
                </c:pt>
                <c:pt idx="4183">
                  <c:v>6.68</c:v>
                </c:pt>
                <c:pt idx="4184">
                  <c:v>6.68</c:v>
                </c:pt>
                <c:pt idx="4185">
                  <c:v>6.69</c:v>
                </c:pt>
                <c:pt idx="4186">
                  <c:v>6.69</c:v>
                </c:pt>
                <c:pt idx="4187">
                  <c:v>6.68</c:v>
                </c:pt>
                <c:pt idx="4188">
                  <c:v>6.69</c:v>
                </c:pt>
                <c:pt idx="4189">
                  <c:v>6.69</c:v>
                </c:pt>
                <c:pt idx="4190">
                  <c:v>6.7</c:v>
                </c:pt>
                <c:pt idx="4191">
                  <c:v>6.71</c:v>
                </c:pt>
                <c:pt idx="4192">
                  <c:v>6.69</c:v>
                </c:pt>
                <c:pt idx="4193">
                  <c:v>6.69</c:v>
                </c:pt>
                <c:pt idx="4194">
                  <c:v>6.68</c:v>
                </c:pt>
                <c:pt idx="4195">
                  <c:v>6.68</c:v>
                </c:pt>
                <c:pt idx="4196">
                  <c:v>6.67</c:v>
                </c:pt>
                <c:pt idx="4197">
                  <c:v>6.69</c:v>
                </c:pt>
                <c:pt idx="4198">
                  <c:v>6.68</c:v>
                </c:pt>
                <c:pt idx="4199">
                  <c:v>6.67</c:v>
                </c:pt>
                <c:pt idx="4200">
                  <c:v>6.68</c:v>
                </c:pt>
                <c:pt idx="4201">
                  <c:v>6.68</c:v>
                </c:pt>
                <c:pt idx="4202">
                  <c:v>6.68</c:v>
                </c:pt>
                <c:pt idx="4203">
                  <c:v>6.68</c:v>
                </c:pt>
                <c:pt idx="4204">
                  <c:v>6.67</c:v>
                </c:pt>
                <c:pt idx="4205">
                  <c:v>6.66</c:v>
                </c:pt>
                <c:pt idx="4206">
                  <c:v>6.66</c:v>
                </c:pt>
                <c:pt idx="4207">
                  <c:v>6.67</c:v>
                </c:pt>
                <c:pt idx="4208">
                  <c:v>6.69</c:v>
                </c:pt>
                <c:pt idx="4209">
                  <c:v>6.69</c:v>
                </c:pt>
                <c:pt idx="4210">
                  <c:v>6.69</c:v>
                </c:pt>
                <c:pt idx="4211">
                  <c:v>6.7</c:v>
                </c:pt>
                <c:pt idx="4212">
                  <c:v>6.71</c:v>
                </c:pt>
                <c:pt idx="4213">
                  <c:v>6.72</c:v>
                </c:pt>
                <c:pt idx="4214">
                  <c:v>6.74</c:v>
                </c:pt>
                <c:pt idx="4215">
                  <c:v>6.74</c:v>
                </c:pt>
                <c:pt idx="4216">
                  <c:v>6.75</c:v>
                </c:pt>
                <c:pt idx="4217">
                  <c:v>6.73</c:v>
                </c:pt>
                <c:pt idx="4218">
                  <c:v>6.71</c:v>
                </c:pt>
                <c:pt idx="4219">
                  <c:v>6.71</c:v>
                </c:pt>
                <c:pt idx="4220">
                  <c:v>6.7</c:v>
                </c:pt>
                <c:pt idx="4221">
                  <c:v>6.69</c:v>
                </c:pt>
                <c:pt idx="4222">
                  <c:v>6.69</c:v>
                </c:pt>
                <c:pt idx="4223">
                  <c:v>6.69</c:v>
                </c:pt>
                <c:pt idx="4224">
                  <c:v>6.69</c:v>
                </c:pt>
                <c:pt idx="4225">
                  <c:v>6.68</c:v>
                </c:pt>
                <c:pt idx="4226">
                  <c:v>6.7</c:v>
                </c:pt>
                <c:pt idx="4227">
                  <c:v>6.69</c:v>
                </c:pt>
                <c:pt idx="4228">
                  <c:v>6.68</c:v>
                </c:pt>
                <c:pt idx="4229">
                  <c:v>6.67</c:v>
                </c:pt>
                <c:pt idx="4230">
                  <c:v>6.67</c:v>
                </c:pt>
                <c:pt idx="4231">
                  <c:v>6.68</c:v>
                </c:pt>
                <c:pt idx="4232">
                  <c:v>6.69</c:v>
                </c:pt>
                <c:pt idx="4233">
                  <c:v>6.7</c:v>
                </c:pt>
                <c:pt idx="4234">
                  <c:v>6.7</c:v>
                </c:pt>
                <c:pt idx="4235">
                  <c:v>6.7</c:v>
                </c:pt>
                <c:pt idx="4236">
                  <c:v>6.68</c:v>
                </c:pt>
                <c:pt idx="4237">
                  <c:v>6.68</c:v>
                </c:pt>
                <c:pt idx="4238">
                  <c:v>6.68</c:v>
                </c:pt>
                <c:pt idx="4239">
                  <c:v>6.67</c:v>
                </c:pt>
                <c:pt idx="4240">
                  <c:v>6.66</c:v>
                </c:pt>
                <c:pt idx="4241">
                  <c:v>6.64</c:v>
                </c:pt>
                <c:pt idx="4242">
                  <c:v>6.63</c:v>
                </c:pt>
                <c:pt idx="4243">
                  <c:v>6.63</c:v>
                </c:pt>
                <c:pt idx="4244">
                  <c:v>6.64</c:v>
                </c:pt>
                <c:pt idx="4245">
                  <c:v>6.65</c:v>
                </c:pt>
                <c:pt idx="4246">
                  <c:v>6.65</c:v>
                </c:pt>
                <c:pt idx="4247">
                  <c:v>6.66</c:v>
                </c:pt>
                <c:pt idx="4248">
                  <c:v>6.67</c:v>
                </c:pt>
                <c:pt idx="4249">
                  <c:v>6.68</c:v>
                </c:pt>
                <c:pt idx="4250">
                  <c:v>6.69</c:v>
                </c:pt>
                <c:pt idx="4251">
                  <c:v>6.67</c:v>
                </c:pt>
                <c:pt idx="4252">
                  <c:v>6.67</c:v>
                </c:pt>
                <c:pt idx="4253">
                  <c:v>6.65</c:v>
                </c:pt>
                <c:pt idx="4254">
                  <c:v>6.67</c:v>
                </c:pt>
                <c:pt idx="4255">
                  <c:v>6.68</c:v>
                </c:pt>
                <c:pt idx="4256">
                  <c:v>6.68</c:v>
                </c:pt>
                <c:pt idx="4257">
                  <c:v>6.68</c:v>
                </c:pt>
                <c:pt idx="4258">
                  <c:v>6.68</c:v>
                </c:pt>
                <c:pt idx="4259">
                  <c:v>6.67</c:v>
                </c:pt>
                <c:pt idx="4260">
                  <c:v>6.67</c:v>
                </c:pt>
                <c:pt idx="4261">
                  <c:v>6.68</c:v>
                </c:pt>
                <c:pt idx="4262">
                  <c:v>6.67</c:v>
                </c:pt>
                <c:pt idx="4263">
                  <c:v>6.67</c:v>
                </c:pt>
                <c:pt idx="4264">
                  <c:v>6.67</c:v>
                </c:pt>
                <c:pt idx="4265">
                  <c:v>6.67</c:v>
                </c:pt>
                <c:pt idx="4266">
                  <c:v>6.7</c:v>
                </c:pt>
                <c:pt idx="4267">
                  <c:v>6.69</c:v>
                </c:pt>
                <c:pt idx="4268">
                  <c:v>6.69</c:v>
                </c:pt>
                <c:pt idx="4269">
                  <c:v>6.69</c:v>
                </c:pt>
                <c:pt idx="4270">
                  <c:v>6.68</c:v>
                </c:pt>
                <c:pt idx="4271">
                  <c:v>6.67</c:v>
                </c:pt>
                <c:pt idx="4272">
                  <c:v>6.67</c:v>
                </c:pt>
                <c:pt idx="4273">
                  <c:v>6.66</c:v>
                </c:pt>
                <c:pt idx="4274">
                  <c:v>6.67</c:v>
                </c:pt>
                <c:pt idx="4275">
                  <c:v>6.66</c:v>
                </c:pt>
                <c:pt idx="4276">
                  <c:v>6.69</c:v>
                </c:pt>
                <c:pt idx="4277">
                  <c:v>6.71</c:v>
                </c:pt>
                <c:pt idx="4278">
                  <c:v>6.7</c:v>
                </c:pt>
                <c:pt idx="4279">
                  <c:v>6.71</c:v>
                </c:pt>
                <c:pt idx="4280">
                  <c:v>6.71</c:v>
                </c:pt>
                <c:pt idx="4281">
                  <c:v>6.72</c:v>
                </c:pt>
                <c:pt idx="4282">
                  <c:v>6.72</c:v>
                </c:pt>
                <c:pt idx="4283">
                  <c:v>6.72</c:v>
                </c:pt>
                <c:pt idx="4284">
                  <c:v>6.73</c:v>
                </c:pt>
                <c:pt idx="4285">
                  <c:v>6.74</c:v>
                </c:pt>
                <c:pt idx="4286">
                  <c:v>6.74</c:v>
                </c:pt>
                <c:pt idx="4287">
                  <c:v>6.73</c:v>
                </c:pt>
                <c:pt idx="4288">
                  <c:v>6.73</c:v>
                </c:pt>
                <c:pt idx="4289">
                  <c:v>6.73</c:v>
                </c:pt>
                <c:pt idx="4290">
                  <c:v>6.73</c:v>
                </c:pt>
                <c:pt idx="4291">
                  <c:v>6.72</c:v>
                </c:pt>
                <c:pt idx="4292">
                  <c:v>6.72</c:v>
                </c:pt>
                <c:pt idx="4293">
                  <c:v>6.71</c:v>
                </c:pt>
                <c:pt idx="4294">
                  <c:v>6.71</c:v>
                </c:pt>
                <c:pt idx="4295">
                  <c:v>6.72</c:v>
                </c:pt>
                <c:pt idx="4296">
                  <c:v>6.71</c:v>
                </c:pt>
                <c:pt idx="4297">
                  <c:v>6.72</c:v>
                </c:pt>
                <c:pt idx="4298">
                  <c:v>6.72</c:v>
                </c:pt>
                <c:pt idx="4299">
                  <c:v>6.72</c:v>
                </c:pt>
                <c:pt idx="4300">
                  <c:v>6.73</c:v>
                </c:pt>
                <c:pt idx="4301">
                  <c:v>6.74</c:v>
                </c:pt>
                <c:pt idx="4302">
                  <c:v>6.74</c:v>
                </c:pt>
                <c:pt idx="4303">
                  <c:v>6.74</c:v>
                </c:pt>
                <c:pt idx="4304">
                  <c:v>6.85</c:v>
                </c:pt>
                <c:pt idx="4305">
                  <c:v>6.77</c:v>
                </c:pt>
                <c:pt idx="4306">
                  <c:v>6.76</c:v>
                </c:pt>
                <c:pt idx="4307">
                  <c:v>6.77</c:v>
                </c:pt>
                <c:pt idx="4308">
                  <c:v>6.79</c:v>
                </c:pt>
                <c:pt idx="4309">
                  <c:v>6.79</c:v>
                </c:pt>
                <c:pt idx="4310">
                  <c:v>6.79</c:v>
                </c:pt>
                <c:pt idx="4311">
                  <c:v>6.77</c:v>
                </c:pt>
                <c:pt idx="4312">
                  <c:v>6.76</c:v>
                </c:pt>
                <c:pt idx="4313">
                  <c:v>6.75</c:v>
                </c:pt>
                <c:pt idx="4314">
                  <c:v>6.75</c:v>
                </c:pt>
                <c:pt idx="4315">
                  <c:v>6.73</c:v>
                </c:pt>
                <c:pt idx="4316">
                  <c:v>6.74</c:v>
                </c:pt>
                <c:pt idx="4317">
                  <c:v>6.73</c:v>
                </c:pt>
                <c:pt idx="4318">
                  <c:v>6.73</c:v>
                </c:pt>
                <c:pt idx="4319">
                  <c:v>6.72</c:v>
                </c:pt>
                <c:pt idx="4320">
                  <c:v>6.73</c:v>
                </c:pt>
                <c:pt idx="4321">
                  <c:v>6.73</c:v>
                </c:pt>
                <c:pt idx="4322">
                  <c:v>6.72</c:v>
                </c:pt>
                <c:pt idx="4323">
                  <c:v>6.71</c:v>
                </c:pt>
                <c:pt idx="4324">
                  <c:v>6.72</c:v>
                </c:pt>
                <c:pt idx="4325">
                  <c:v>6.73</c:v>
                </c:pt>
                <c:pt idx="4326">
                  <c:v>6.73</c:v>
                </c:pt>
                <c:pt idx="4327">
                  <c:v>6.74</c:v>
                </c:pt>
                <c:pt idx="4328">
                  <c:v>6.74</c:v>
                </c:pt>
                <c:pt idx="4329">
                  <c:v>6.74</c:v>
                </c:pt>
                <c:pt idx="4330">
                  <c:v>6.76</c:v>
                </c:pt>
                <c:pt idx="4331">
                  <c:v>6.76</c:v>
                </c:pt>
                <c:pt idx="4332">
                  <c:v>6.78</c:v>
                </c:pt>
                <c:pt idx="4333">
                  <c:v>6.79</c:v>
                </c:pt>
                <c:pt idx="4334">
                  <c:v>6.79</c:v>
                </c:pt>
                <c:pt idx="4335">
                  <c:v>6.78</c:v>
                </c:pt>
                <c:pt idx="4336">
                  <c:v>6.78</c:v>
                </c:pt>
                <c:pt idx="4337">
                  <c:v>6.77</c:v>
                </c:pt>
                <c:pt idx="4338">
                  <c:v>6.76</c:v>
                </c:pt>
                <c:pt idx="4339">
                  <c:v>6.75</c:v>
                </c:pt>
                <c:pt idx="4340">
                  <c:v>6.75</c:v>
                </c:pt>
                <c:pt idx="4341">
                  <c:v>6.74</c:v>
                </c:pt>
                <c:pt idx="4342">
                  <c:v>6.74</c:v>
                </c:pt>
                <c:pt idx="4343">
                  <c:v>6.74</c:v>
                </c:pt>
                <c:pt idx="4344">
                  <c:v>6.74</c:v>
                </c:pt>
                <c:pt idx="4345">
                  <c:v>6.73</c:v>
                </c:pt>
                <c:pt idx="4346">
                  <c:v>6.72</c:v>
                </c:pt>
                <c:pt idx="4347">
                  <c:v>6.72</c:v>
                </c:pt>
                <c:pt idx="4348">
                  <c:v>6.74</c:v>
                </c:pt>
                <c:pt idx="4349">
                  <c:v>6.75</c:v>
                </c:pt>
                <c:pt idx="4350">
                  <c:v>6.75</c:v>
                </c:pt>
                <c:pt idx="4351">
                  <c:v>6.75</c:v>
                </c:pt>
                <c:pt idx="4352">
                  <c:v>6.76</c:v>
                </c:pt>
                <c:pt idx="4353">
                  <c:v>6.76</c:v>
                </c:pt>
                <c:pt idx="4354">
                  <c:v>6.77</c:v>
                </c:pt>
                <c:pt idx="4355">
                  <c:v>6.78</c:v>
                </c:pt>
                <c:pt idx="4356">
                  <c:v>6.79</c:v>
                </c:pt>
                <c:pt idx="4357">
                  <c:v>6.81</c:v>
                </c:pt>
                <c:pt idx="4358">
                  <c:v>6.8</c:v>
                </c:pt>
                <c:pt idx="4359">
                  <c:v>6.8</c:v>
                </c:pt>
                <c:pt idx="4360">
                  <c:v>6.79</c:v>
                </c:pt>
                <c:pt idx="4361">
                  <c:v>6.79</c:v>
                </c:pt>
                <c:pt idx="4362">
                  <c:v>6.79</c:v>
                </c:pt>
                <c:pt idx="4363">
                  <c:v>6.79</c:v>
                </c:pt>
                <c:pt idx="4364">
                  <c:v>6.79</c:v>
                </c:pt>
                <c:pt idx="4365">
                  <c:v>6.77</c:v>
                </c:pt>
                <c:pt idx="4366">
                  <c:v>6.77</c:v>
                </c:pt>
                <c:pt idx="4367">
                  <c:v>6.76</c:v>
                </c:pt>
                <c:pt idx="4368">
                  <c:v>6.77</c:v>
                </c:pt>
                <c:pt idx="4369">
                  <c:v>6.77</c:v>
                </c:pt>
                <c:pt idx="4370">
                  <c:v>6.75</c:v>
                </c:pt>
                <c:pt idx="4371">
                  <c:v>6.74</c:v>
                </c:pt>
                <c:pt idx="4372">
                  <c:v>6.75</c:v>
                </c:pt>
                <c:pt idx="4373">
                  <c:v>6.75</c:v>
                </c:pt>
                <c:pt idx="4374">
                  <c:v>6.75</c:v>
                </c:pt>
                <c:pt idx="4375">
                  <c:v>6.75</c:v>
                </c:pt>
                <c:pt idx="4376">
                  <c:v>6.76</c:v>
                </c:pt>
                <c:pt idx="4377">
                  <c:v>6.77</c:v>
                </c:pt>
                <c:pt idx="4378">
                  <c:v>6.78</c:v>
                </c:pt>
                <c:pt idx="4379">
                  <c:v>6.78</c:v>
                </c:pt>
                <c:pt idx="4380">
                  <c:v>6.79</c:v>
                </c:pt>
                <c:pt idx="4381">
                  <c:v>6.79</c:v>
                </c:pt>
                <c:pt idx="4382">
                  <c:v>6.79</c:v>
                </c:pt>
                <c:pt idx="4383">
                  <c:v>6.78</c:v>
                </c:pt>
                <c:pt idx="4384">
                  <c:v>6.77</c:v>
                </c:pt>
                <c:pt idx="4385">
                  <c:v>6.76</c:v>
                </c:pt>
                <c:pt idx="4386">
                  <c:v>6.73</c:v>
                </c:pt>
                <c:pt idx="4387">
                  <c:v>6.74</c:v>
                </c:pt>
                <c:pt idx="4388">
                  <c:v>6.74</c:v>
                </c:pt>
                <c:pt idx="4389">
                  <c:v>6.73</c:v>
                </c:pt>
                <c:pt idx="4390">
                  <c:v>6.73</c:v>
                </c:pt>
                <c:pt idx="4391">
                  <c:v>6.75</c:v>
                </c:pt>
                <c:pt idx="4392">
                  <c:v>6.75</c:v>
                </c:pt>
                <c:pt idx="4393">
                  <c:v>6.75</c:v>
                </c:pt>
                <c:pt idx="4394">
                  <c:v>6.75</c:v>
                </c:pt>
                <c:pt idx="4395">
                  <c:v>6.7</c:v>
                </c:pt>
                <c:pt idx="4396">
                  <c:v>6.62</c:v>
                </c:pt>
                <c:pt idx="4397">
                  <c:v>6.56</c:v>
                </c:pt>
                <c:pt idx="4398">
                  <c:v>6.51</c:v>
                </c:pt>
                <c:pt idx="4399">
                  <c:v>6.53</c:v>
                </c:pt>
                <c:pt idx="4400">
                  <c:v>6.55</c:v>
                </c:pt>
                <c:pt idx="4401">
                  <c:v>6.57</c:v>
                </c:pt>
                <c:pt idx="4402">
                  <c:v>6.58</c:v>
                </c:pt>
                <c:pt idx="4403">
                  <c:v>6.59</c:v>
                </c:pt>
                <c:pt idx="4404">
                  <c:v>6.61</c:v>
                </c:pt>
                <c:pt idx="4405">
                  <c:v>6.61</c:v>
                </c:pt>
                <c:pt idx="4406">
                  <c:v>6.62</c:v>
                </c:pt>
                <c:pt idx="4407">
                  <c:v>6.63</c:v>
                </c:pt>
                <c:pt idx="4408">
                  <c:v>6.61</c:v>
                </c:pt>
                <c:pt idx="4409">
                  <c:v>6.61</c:v>
                </c:pt>
                <c:pt idx="4410">
                  <c:v>6.61</c:v>
                </c:pt>
                <c:pt idx="4411">
                  <c:v>6.62</c:v>
                </c:pt>
                <c:pt idx="4412">
                  <c:v>6.62</c:v>
                </c:pt>
                <c:pt idx="4413">
                  <c:v>6.61</c:v>
                </c:pt>
                <c:pt idx="4414">
                  <c:v>6.62</c:v>
                </c:pt>
                <c:pt idx="4415">
                  <c:v>6.65</c:v>
                </c:pt>
                <c:pt idx="4416">
                  <c:v>6.64</c:v>
                </c:pt>
                <c:pt idx="4417">
                  <c:v>6.76</c:v>
                </c:pt>
                <c:pt idx="4418">
                  <c:v>6.67</c:v>
                </c:pt>
                <c:pt idx="4419">
                  <c:v>6.63</c:v>
                </c:pt>
                <c:pt idx="4420">
                  <c:v>6.65</c:v>
                </c:pt>
                <c:pt idx="4421">
                  <c:v>6.64</c:v>
                </c:pt>
                <c:pt idx="4422">
                  <c:v>6.68</c:v>
                </c:pt>
                <c:pt idx="4423">
                  <c:v>6.66</c:v>
                </c:pt>
                <c:pt idx="4424">
                  <c:v>6.62</c:v>
                </c:pt>
                <c:pt idx="4425">
                  <c:v>6.58</c:v>
                </c:pt>
                <c:pt idx="4426">
                  <c:v>6.57</c:v>
                </c:pt>
                <c:pt idx="4427">
                  <c:v>6.58</c:v>
                </c:pt>
                <c:pt idx="4428">
                  <c:v>6.58</c:v>
                </c:pt>
                <c:pt idx="4429">
                  <c:v>6.59</c:v>
                </c:pt>
                <c:pt idx="4430">
                  <c:v>6.61</c:v>
                </c:pt>
                <c:pt idx="4431">
                  <c:v>6.61</c:v>
                </c:pt>
                <c:pt idx="4432">
                  <c:v>6.63</c:v>
                </c:pt>
                <c:pt idx="4433">
                  <c:v>6.63</c:v>
                </c:pt>
                <c:pt idx="4434">
                  <c:v>6.63</c:v>
                </c:pt>
                <c:pt idx="4435">
                  <c:v>6.63</c:v>
                </c:pt>
                <c:pt idx="4436">
                  <c:v>6.64</c:v>
                </c:pt>
                <c:pt idx="4437">
                  <c:v>6.66</c:v>
                </c:pt>
                <c:pt idx="4438">
                  <c:v>6.64</c:v>
                </c:pt>
                <c:pt idx="4439">
                  <c:v>6.62</c:v>
                </c:pt>
                <c:pt idx="4440">
                  <c:v>6.63</c:v>
                </c:pt>
                <c:pt idx="4441">
                  <c:v>6.63</c:v>
                </c:pt>
                <c:pt idx="4442">
                  <c:v>6.64</c:v>
                </c:pt>
                <c:pt idx="4443">
                  <c:v>6.66</c:v>
                </c:pt>
                <c:pt idx="4444">
                  <c:v>6.68</c:v>
                </c:pt>
                <c:pt idx="4445">
                  <c:v>6.69</c:v>
                </c:pt>
                <c:pt idx="4446">
                  <c:v>6.68</c:v>
                </c:pt>
                <c:pt idx="4447">
                  <c:v>6.68</c:v>
                </c:pt>
                <c:pt idx="4448">
                  <c:v>6.68</c:v>
                </c:pt>
                <c:pt idx="4449">
                  <c:v>6.68</c:v>
                </c:pt>
                <c:pt idx="4450">
                  <c:v>6.7</c:v>
                </c:pt>
                <c:pt idx="4451">
                  <c:v>6.7</c:v>
                </c:pt>
                <c:pt idx="4452">
                  <c:v>6.7</c:v>
                </c:pt>
                <c:pt idx="4453">
                  <c:v>6.72</c:v>
                </c:pt>
                <c:pt idx="4454">
                  <c:v>6.71</c:v>
                </c:pt>
                <c:pt idx="4455">
                  <c:v>6.71</c:v>
                </c:pt>
                <c:pt idx="4456">
                  <c:v>6.7</c:v>
                </c:pt>
                <c:pt idx="4457">
                  <c:v>6.69</c:v>
                </c:pt>
                <c:pt idx="4458">
                  <c:v>6.69</c:v>
                </c:pt>
                <c:pt idx="4459">
                  <c:v>6.67</c:v>
                </c:pt>
                <c:pt idx="4460">
                  <c:v>6.66</c:v>
                </c:pt>
                <c:pt idx="4461">
                  <c:v>6.66</c:v>
                </c:pt>
                <c:pt idx="4462">
                  <c:v>6.69</c:v>
                </c:pt>
                <c:pt idx="4463">
                  <c:v>6.7</c:v>
                </c:pt>
                <c:pt idx="4464">
                  <c:v>6.7</c:v>
                </c:pt>
                <c:pt idx="4465">
                  <c:v>6.68</c:v>
                </c:pt>
                <c:pt idx="4466">
                  <c:v>6.69</c:v>
                </c:pt>
                <c:pt idx="4467">
                  <c:v>6.67</c:v>
                </c:pt>
                <c:pt idx="4468">
                  <c:v>6.66</c:v>
                </c:pt>
                <c:pt idx="4469">
                  <c:v>6.67</c:v>
                </c:pt>
                <c:pt idx="4470">
                  <c:v>6.68</c:v>
                </c:pt>
                <c:pt idx="4471">
                  <c:v>6.69</c:v>
                </c:pt>
                <c:pt idx="4472">
                  <c:v>6.71</c:v>
                </c:pt>
                <c:pt idx="4473">
                  <c:v>6.72</c:v>
                </c:pt>
                <c:pt idx="4474">
                  <c:v>6.73</c:v>
                </c:pt>
                <c:pt idx="4475">
                  <c:v>6.73</c:v>
                </c:pt>
                <c:pt idx="4476">
                  <c:v>6.72</c:v>
                </c:pt>
                <c:pt idx="4477">
                  <c:v>6.74</c:v>
                </c:pt>
                <c:pt idx="4478">
                  <c:v>6.73</c:v>
                </c:pt>
                <c:pt idx="4479">
                  <c:v>6.72</c:v>
                </c:pt>
                <c:pt idx="4480">
                  <c:v>6.72</c:v>
                </c:pt>
                <c:pt idx="4481">
                  <c:v>6.71</c:v>
                </c:pt>
                <c:pt idx="4482">
                  <c:v>6.71</c:v>
                </c:pt>
                <c:pt idx="4483">
                  <c:v>6.69</c:v>
                </c:pt>
                <c:pt idx="4484">
                  <c:v>6.68</c:v>
                </c:pt>
                <c:pt idx="4485">
                  <c:v>6.68</c:v>
                </c:pt>
                <c:pt idx="4486">
                  <c:v>6.67</c:v>
                </c:pt>
                <c:pt idx="4487">
                  <c:v>6.66</c:v>
                </c:pt>
                <c:pt idx="4488">
                  <c:v>6.65</c:v>
                </c:pt>
                <c:pt idx="4489">
                  <c:v>6.64</c:v>
                </c:pt>
                <c:pt idx="4490">
                  <c:v>6.64</c:v>
                </c:pt>
                <c:pt idx="4491">
                  <c:v>6.64</c:v>
                </c:pt>
                <c:pt idx="4492">
                  <c:v>6.64</c:v>
                </c:pt>
                <c:pt idx="4493">
                  <c:v>6.64</c:v>
                </c:pt>
                <c:pt idx="4494">
                  <c:v>6.67</c:v>
                </c:pt>
                <c:pt idx="4495">
                  <c:v>6.68</c:v>
                </c:pt>
                <c:pt idx="4496">
                  <c:v>6.7</c:v>
                </c:pt>
                <c:pt idx="4497">
                  <c:v>6.71</c:v>
                </c:pt>
                <c:pt idx="4498">
                  <c:v>6.73</c:v>
                </c:pt>
                <c:pt idx="4499">
                  <c:v>6.73</c:v>
                </c:pt>
                <c:pt idx="4500">
                  <c:v>6.73</c:v>
                </c:pt>
                <c:pt idx="4501">
                  <c:v>6.72</c:v>
                </c:pt>
                <c:pt idx="4502">
                  <c:v>6.71</c:v>
                </c:pt>
                <c:pt idx="4503">
                  <c:v>6.7</c:v>
                </c:pt>
                <c:pt idx="4504">
                  <c:v>6.69</c:v>
                </c:pt>
                <c:pt idx="4505">
                  <c:v>6.68</c:v>
                </c:pt>
                <c:pt idx="4506">
                  <c:v>6.68</c:v>
                </c:pt>
                <c:pt idx="4507">
                  <c:v>6.69</c:v>
                </c:pt>
                <c:pt idx="4508">
                  <c:v>6.68</c:v>
                </c:pt>
                <c:pt idx="4509">
                  <c:v>6.68</c:v>
                </c:pt>
                <c:pt idx="4510">
                  <c:v>6.68</c:v>
                </c:pt>
                <c:pt idx="4511">
                  <c:v>6.69</c:v>
                </c:pt>
                <c:pt idx="4512">
                  <c:v>6.68</c:v>
                </c:pt>
                <c:pt idx="4513">
                  <c:v>6.67</c:v>
                </c:pt>
                <c:pt idx="4514">
                  <c:v>6.67</c:v>
                </c:pt>
                <c:pt idx="4515">
                  <c:v>6.67</c:v>
                </c:pt>
                <c:pt idx="4516">
                  <c:v>6.68</c:v>
                </c:pt>
                <c:pt idx="4517">
                  <c:v>6.69</c:v>
                </c:pt>
                <c:pt idx="4518">
                  <c:v>6.7</c:v>
                </c:pt>
                <c:pt idx="4519">
                  <c:v>6.7</c:v>
                </c:pt>
                <c:pt idx="4520">
                  <c:v>6.72</c:v>
                </c:pt>
                <c:pt idx="4521">
                  <c:v>6.72</c:v>
                </c:pt>
                <c:pt idx="4522">
                  <c:v>6.73</c:v>
                </c:pt>
                <c:pt idx="4523">
                  <c:v>6.72</c:v>
                </c:pt>
                <c:pt idx="4524">
                  <c:v>6.73</c:v>
                </c:pt>
                <c:pt idx="4525">
                  <c:v>6.73</c:v>
                </c:pt>
                <c:pt idx="4526">
                  <c:v>6.72</c:v>
                </c:pt>
                <c:pt idx="4527">
                  <c:v>6.72</c:v>
                </c:pt>
                <c:pt idx="4528">
                  <c:v>6.73</c:v>
                </c:pt>
                <c:pt idx="4529">
                  <c:v>6.73</c:v>
                </c:pt>
                <c:pt idx="4530">
                  <c:v>6.73</c:v>
                </c:pt>
                <c:pt idx="4531">
                  <c:v>6.72</c:v>
                </c:pt>
                <c:pt idx="4532">
                  <c:v>6.73</c:v>
                </c:pt>
                <c:pt idx="4533">
                  <c:v>6.73</c:v>
                </c:pt>
                <c:pt idx="4534">
                  <c:v>6.73</c:v>
                </c:pt>
                <c:pt idx="4535">
                  <c:v>6.73</c:v>
                </c:pt>
                <c:pt idx="4536">
                  <c:v>6.74</c:v>
                </c:pt>
                <c:pt idx="4537">
                  <c:v>6.74</c:v>
                </c:pt>
                <c:pt idx="4538">
                  <c:v>6.73</c:v>
                </c:pt>
                <c:pt idx="4539">
                  <c:v>6.72</c:v>
                </c:pt>
                <c:pt idx="4540">
                  <c:v>6.72</c:v>
                </c:pt>
                <c:pt idx="4541">
                  <c:v>6.72</c:v>
                </c:pt>
                <c:pt idx="4542">
                  <c:v>6.73</c:v>
                </c:pt>
                <c:pt idx="4543">
                  <c:v>6.72</c:v>
                </c:pt>
                <c:pt idx="4544">
                  <c:v>6.73</c:v>
                </c:pt>
                <c:pt idx="4545">
                  <c:v>6.75</c:v>
                </c:pt>
                <c:pt idx="4546">
                  <c:v>6.75</c:v>
                </c:pt>
                <c:pt idx="4547">
                  <c:v>6.75</c:v>
                </c:pt>
                <c:pt idx="4548">
                  <c:v>6.77</c:v>
                </c:pt>
                <c:pt idx="4549">
                  <c:v>6.77</c:v>
                </c:pt>
                <c:pt idx="4550">
                  <c:v>6.77</c:v>
                </c:pt>
                <c:pt idx="4551">
                  <c:v>6.76</c:v>
                </c:pt>
                <c:pt idx="4552">
                  <c:v>6.76</c:v>
                </c:pt>
                <c:pt idx="4553">
                  <c:v>6.75</c:v>
                </c:pt>
                <c:pt idx="4554">
                  <c:v>6.74</c:v>
                </c:pt>
                <c:pt idx="4555">
                  <c:v>6.74</c:v>
                </c:pt>
                <c:pt idx="4556">
                  <c:v>6.74</c:v>
                </c:pt>
                <c:pt idx="4557">
                  <c:v>6.73</c:v>
                </c:pt>
                <c:pt idx="4558">
                  <c:v>6.73</c:v>
                </c:pt>
                <c:pt idx="4559">
                  <c:v>6.73</c:v>
                </c:pt>
                <c:pt idx="4560">
                  <c:v>6.72</c:v>
                </c:pt>
                <c:pt idx="4561">
                  <c:v>6.7</c:v>
                </c:pt>
                <c:pt idx="4562">
                  <c:v>6.7</c:v>
                </c:pt>
                <c:pt idx="4563">
                  <c:v>6.71</c:v>
                </c:pt>
                <c:pt idx="4564">
                  <c:v>6.71</c:v>
                </c:pt>
                <c:pt idx="4565">
                  <c:v>6.71</c:v>
                </c:pt>
                <c:pt idx="4566">
                  <c:v>6.71</c:v>
                </c:pt>
                <c:pt idx="4567">
                  <c:v>6.71</c:v>
                </c:pt>
                <c:pt idx="4568">
                  <c:v>6.72</c:v>
                </c:pt>
                <c:pt idx="4569">
                  <c:v>6.72</c:v>
                </c:pt>
                <c:pt idx="4570">
                  <c:v>6.74</c:v>
                </c:pt>
                <c:pt idx="4571">
                  <c:v>6.75</c:v>
                </c:pt>
                <c:pt idx="4572">
                  <c:v>6.75</c:v>
                </c:pt>
                <c:pt idx="4573">
                  <c:v>6.75</c:v>
                </c:pt>
                <c:pt idx="4574">
                  <c:v>6.75</c:v>
                </c:pt>
                <c:pt idx="4575">
                  <c:v>6.74</c:v>
                </c:pt>
                <c:pt idx="4576">
                  <c:v>6.73</c:v>
                </c:pt>
                <c:pt idx="4577">
                  <c:v>6.73</c:v>
                </c:pt>
                <c:pt idx="4578">
                  <c:v>6.73</c:v>
                </c:pt>
                <c:pt idx="4579">
                  <c:v>6.72</c:v>
                </c:pt>
                <c:pt idx="4580">
                  <c:v>6.72</c:v>
                </c:pt>
                <c:pt idx="4581">
                  <c:v>6.72</c:v>
                </c:pt>
                <c:pt idx="4582">
                  <c:v>6.71</c:v>
                </c:pt>
                <c:pt idx="4583">
                  <c:v>6.71</c:v>
                </c:pt>
                <c:pt idx="4584">
                  <c:v>6.72</c:v>
                </c:pt>
                <c:pt idx="4585">
                  <c:v>6.72</c:v>
                </c:pt>
                <c:pt idx="4586">
                  <c:v>6.72</c:v>
                </c:pt>
                <c:pt idx="4587">
                  <c:v>6.72</c:v>
                </c:pt>
                <c:pt idx="4588">
                  <c:v>6.71</c:v>
                </c:pt>
                <c:pt idx="4589">
                  <c:v>6.72</c:v>
                </c:pt>
                <c:pt idx="4590">
                  <c:v>6.72</c:v>
                </c:pt>
                <c:pt idx="4591">
                  <c:v>6.73</c:v>
                </c:pt>
                <c:pt idx="4592">
                  <c:v>6.74</c:v>
                </c:pt>
                <c:pt idx="4593">
                  <c:v>6.74</c:v>
                </c:pt>
                <c:pt idx="4594">
                  <c:v>6.74</c:v>
                </c:pt>
                <c:pt idx="4595">
                  <c:v>6.76</c:v>
                </c:pt>
                <c:pt idx="4596">
                  <c:v>6.75</c:v>
                </c:pt>
                <c:pt idx="4597">
                  <c:v>6.74</c:v>
                </c:pt>
                <c:pt idx="4598">
                  <c:v>6.75</c:v>
                </c:pt>
                <c:pt idx="4599">
                  <c:v>6.74</c:v>
                </c:pt>
                <c:pt idx="4600">
                  <c:v>6.68</c:v>
                </c:pt>
                <c:pt idx="4601">
                  <c:v>6.6</c:v>
                </c:pt>
                <c:pt idx="4602">
                  <c:v>6.57</c:v>
                </c:pt>
                <c:pt idx="4603">
                  <c:v>6.6</c:v>
                </c:pt>
                <c:pt idx="4604">
                  <c:v>6.61</c:v>
                </c:pt>
                <c:pt idx="4605">
                  <c:v>6.64</c:v>
                </c:pt>
                <c:pt idx="4606">
                  <c:v>6.67</c:v>
                </c:pt>
                <c:pt idx="4607">
                  <c:v>6.69</c:v>
                </c:pt>
                <c:pt idx="4608">
                  <c:v>6.69</c:v>
                </c:pt>
                <c:pt idx="4609">
                  <c:v>6.69</c:v>
                </c:pt>
                <c:pt idx="4610">
                  <c:v>6.69</c:v>
                </c:pt>
                <c:pt idx="4611">
                  <c:v>6.7</c:v>
                </c:pt>
                <c:pt idx="4612">
                  <c:v>6.69</c:v>
                </c:pt>
                <c:pt idx="4613">
                  <c:v>6.67</c:v>
                </c:pt>
                <c:pt idx="4614">
                  <c:v>6.65</c:v>
                </c:pt>
                <c:pt idx="4615">
                  <c:v>6.63</c:v>
                </c:pt>
                <c:pt idx="4616">
                  <c:v>6.62</c:v>
                </c:pt>
                <c:pt idx="4617">
                  <c:v>6.61</c:v>
                </c:pt>
                <c:pt idx="4618">
                  <c:v>6.6</c:v>
                </c:pt>
                <c:pt idx="4619">
                  <c:v>6.61</c:v>
                </c:pt>
                <c:pt idx="4620">
                  <c:v>6.64</c:v>
                </c:pt>
                <c:pt idx="4621">
                  <c:v>6.67</c:v>
                </c:pt>
                <c:pt idx="4622">
                  <c:v>6.7</c:v>
                </c:pt>
                <c:pt idx="4623">
                  <c:v>6.73</c:v>
                </c:pt>
                <c:pt idx="4624">
                  <c:v>6.72</c:v>
                </c:pt>
                <c:pt idx="4625">
                  <c:v>6.71</c:v>
                </c:pt>
                <c:pt idx="4626">
                  <c:v>6.7</c:v>
                </c:pt>
                <c:pt idx="4627">
                  <c:v>6.7</c:v>
                </c:pt>
                <c:pt idx="4628">
                  <c:v>6.7</c:v>
                </c:pt>
                <c:pt idx="4629">
                  <c:v>6.7</c:v>
                </c:pt>
                <c:pt idx="4630">
                  <c:v>6.71</c:v>
                </c:pt>
                <c:pt idx="4631">
                  <c:v>6.71</c:v>
                </c:pt>
                <c:pt idx="4632">
                  <c:v>6.72</c:v>
                </c:pt>
                <c:pt idx="4633">
                  <c:v>6.72</c:v>
                </c:pt>
                <c:pt idx="4634">
                  <c:v>6.71</c:v>
                </c:pt>
                <c:pt idx="4635">
                  <c:v>6.7</c:v>
                </c:pt>
                <c:pt idx="4636">
                  <c:v>6.71</c:v>
                </c:pt>
                <c:pt idx="4637">
                  <c:v>6.72</c:v>
                </c:pt>
                <c:pt idx="4638">
                  <c:v>6.72</c:v>
                </c:pt>
                <c:pt idx="4639">
                  <c:v>6.72</c:v>
                </c:pt>
                <c:pt idx="4640">
                  <c:v>6.73</c:v>
                </c:pt>
                <c:pt idx="4641">
                  <c:v>6.73</c:v>
                </c:pt>
                <c:pt idx="4642">
                  <c:v>6.72</c:v>
                </c:pt>
                <c:pt idx="4643">
                  <c:v>6.73</c:v>
                </c:pt>
                <c:pt idx="4644">
                  <c:v>6.73</c:v>
                </c:pt>
                <c:pt idx="4645">
                  <c:v>6.75</c:v>
                </c:pt>
                <c:pt idx="4646">
                  <c:v>6.74</c:v>
                </c:pt>
                <c:pt idx="4647">
                  <c:v>6.74</c:v>
                </c:pt>
                <c:pt idx="4648">
                  <c:v>6.72</c:v>
                </c:pt>
                <c:pt idx="4649">
                  <c:v>6.7</c:v>
                </c:pt>
                <c:pt idx="4650">
                  <c:v>6.7</c:v>
                </c:pt>
                <c:pt idx="4651">
                  <c:v>6.69</c:v>
                </c:pt>
                <c:pt idx="4652">
                  <c:v>6.69</c:v>
                </c:pt>
                <c:pt idx="4653">
                  <c:v>6.69</c:v>
                </c:pt>
                <c:pt idx="4654">
                  <c:v>6.7</c:v>
                </c:pt>
                <c:pt idx="4655">
                  <c:v>6.69</c:v>
                </c:pt>
                <c:pt idx="4656">
                  <c:v>6.69</c:v>
                </c:pt>
                <c:pt idx="4657">
                  <c:v>6.7</c:v>
                </c:pt>
                <c:pt idx="4658">
                  <c:v>6.69</c:v>
                </c:pt>
                <c:pt idx="4659">
                  <c:v>6.69</c:v>
                </c:pt>
                <c:pt idx="4660">
                  <c:v>6.47</c:v>
                </c:pt>
                <c:pt idx="4661">
                  <c:v>6.48</c:v>
                </c:pt>
                <c:pt idx="4662">
                  <c:v>6.47</c:v>
                </c:pt>
                <c:pt idx="4663">
                  <c:v>6.5</c:v>
                </c:pt>
                <c:pt idx="4664">
                  <c:v>6.52</c:v>
                </c:pt>
                <c:pt idx="4665">
                  <c:v>6.56</c:v>
                </c:pt>
                <c:pt idx="4666">
                  <c:v>6.59</c:v>
                </c:pt>
                <c:pt idx="4667">
                  <c:v>6.56</c:v>
                </c:pt>
                <c:pt idx="4668">
                  <c:v>6.56</c:v>
                </c:pt>
                <c:pt idx="4669">
                  <c:v>6.57</c:v>
                </c:pt>
                <c:pt idx="4670">
                  <c:v>6.6</c:v>
                </c:pt>
                <c:pt idx="4671">
                  <c:v>6.61</c:v>
                </c:pt>
                <c:pt idx="4672">
                  <c:v>6.62</c:v>
                </c:pt>
                <c:pt idx="4673">
                  <c:v>6.62</c:v>
                </c:pt>
                <c:pt idx="4674">
                  <c:v>6.63</c:v>
                </c:pt>
                <c:pt idx="4675">
                  <c:v>6.63</c:v>
                </c:pt>
                <c:pt idx="4676">
                  <c:v>6.63</c:v>
                </c:pt>
                <c:pt idx="4677">
                  <c:v>6.64</c:v>
                </c:pt>
                <c:pt idx="4678">
                  <c:v>6.65</c:v>
                </c:pt>
                <c:pt idx="4679">
                  <c:v>6.66</c:v>
                </c:pt>
                <c:pt idx="4680">
                  <c:v>6.65</c:v>
                </c:pt>
                <c:pt idx="4681">
                  <c:v>6.67</c:v>
                </c:pt>
                <c:pt idx="4682">
                  <c:v>6.68</c:v>
                </c:pt>
                <c:pt idx="4683">
                  <c:v>6.68</c:v>
                </c:pt>
                <c:pt idx="4684">
                  <c:v>6.68</c:v>
                </c:pt>
                <c:pt idx="4685">
                  <c:v>6.68</c:v>
                </c:pt>
                <c:pt idx="4686">
                  <c:v>6.69</c:v>
                </c:pt>
                <c:pt idx="4687">
                  <c:v>6.68</c:v>
                </c:pt>
                <c:pt idx="4688">
                  <c:v>6.69</c:v>
                </c:pt>
                <c:pt idx="4689">
                  <c:v>6.7</c:v>
                </c:pt>
                <c:pt idx="4690">
                  <c:v>6.7</c:v>
                </c:pt>
                <c:pt idx="4691">
                  <c:v>6.72</c:v>
                </c:pt>
                <c:pt idx="4692">
                  <c:v>6.73</c:v>
                </c:pt>
                <c:pt idx="4693">
                  <c:v>6.74</c:v>
                </c:pt>
                <c:pt idx="4694">
                  <c:v>6.73</c:v>
                </c:pt>
                <c:pt idx="4695">
                  <c:v>6.72</c:v>
                </c:pt>
                <c:pt idx="4696">
                  <c:v>6.7</c:v>
                </c:pt>
                <c:pt idx="4697">
                  <c:v>6.7</c:v>
                </c:pt>
                <c:pt idx="4698">
                  <c:v>6.69</c:v>
                </c:pt>
                <c:pt idx="4699">
                  <c:v>6.67</c:v>
                </c:pt>
                <c:pt idx="4700">
                  <c:v>6.67</c:v>
                </c:pt>
                <c:pt idx="4701">
                  <c:v>6.67</c:v>
                </c:pt>
                <c:pt idx="4702">
                  <c:v>6.66</c:v>
                </c:pt>
                <c:pt idx="4703">
                  <c:v>6.67</c:v>
                </c:pt>
                <c:pt idx="4704">
                  <c:v>6.67</c:v>
                </c:pt>
                <c:pt idx="4705">
                  <c:v>6.67</c:v>
                </c:pt>
                <c:pt idx="4706">
                  <c:v>6.66</c:v>
                </c:pt>
                <c:pt idx="4707">
                  <c:v>6.69</c:v>
                </c:pt>
                <c:pt idx="4708">
                  <c:v>6.68</c:v>
                </c:pt>
                <c:pt idx="4709">
                  <c:v>6.69</c:v>
                </c:pt>
                <c:pt idx="4710">
                  <c:v>6.69</c:v>
                </c:pt>
                <c:pt idx="4711">
                  <c:v>6.68</c:v>
                </c:pt>
                <c:pt idx="4712">
                  <c:v>6.69</c:v>
                </c:pt>
                <c:pt idx="4713">
                  <c:v>6.7</c:v>
                </c:pt>
                <c:pt idx="4714">
                  <c:v>6.7</c:v>
                </c:pt>
                <c:pt idx="4715">
                  <c:v>6.72</c:v>
                </c:pt>
                <c:pt idx="4716">
                  <c:v>6.72</c:v>
                </c:pt>
                <c:pt idx="4717">
                  <c:v>6.72</c:v>
                </c:pt>
                <c:pt idx="4718">
                  <c:v>6.72</c:v>
                </c:pt>
                <c:pt idx="4719">
                  <c:v>6.72</c:v>
                </c:pt>
                <c:pt idx="4720">
                  <c:v>6.71</c:v>
                </c:pt>
                <c:pt idx="4721">
                  <c:v>6.7</c:v>
                </c:pt>
                <c:pt idx="4722">
                  <c:v>6.69</c:v>
                </c:pt>
                <c:pt idx="4723">
                  <c:v>6.67</c:v>
                </c:pt>
                <c:pt idx="4724">
                  <c:v>6.67</c:v>
                </c:pt>
                <c:pt idx="4725">
                  <c:v>6.67</c:v>
                </c:pt>
                <c:pt idx="4726">
                  <c:v>6.67</c:v>
                </c:pt>
                <c:pt idx="4727">
                  <c:v>6.67</c:v>
                </c:pt>
                <c:pt idx="4728">
                  <c:v>6.67</c:v>
                </c:pt>
                <c:pt idx="4729">
                  <c:v>6.66</c:v>
                </c:pt>
                <c:pt idx="4730">
                  <c:v>6.66</c:v>
                </c:pt>
                <c:pt idx="4731">
                  <c:v>6.65</c:v>
                </c:pt>
                <c:pt idx="4732">
                  <c:v>6.65</c:v>
                </c:pt>
                <c:pt idx="4733">
                  <c:v>6.68</c:v>
                </c:pt>
                <c:pt idx="4734">
                  <c:v>6.69</c:v>
                </c:pt>
                <c:pt idx="4735">
                  <c:v>6.69</c:v>
                </c:pt>
                <c:pt idx="4736">
                  <c:v>6.69</c:v>
                </c:pt>
                <c:pt idx="4737">
                  <c:v>6.7</c:v>
                </c:pt>
                <c:pt idx="4738">
                  <c:v>6.7</c:v>
                </c:pt>
                <c:pt idx="4739">
                  <c:v>6.71</c:v>
                </c:pt>
                <c:pt idx="4740">
                  <c:v>6.71</c:v>
                </c:pt>
                <c:pt idx="4741">
                  <c:v>6.71</c:v>
                </c:pt>
                <c:pt idx="4742">
                  <c:v>6.71</c:v>
                </c:pt>
                <c:pt idx="4743">
                  <c:v>6.67</c:v>
                </c:pt>
                <c:pt idx="4744">
                  <c:v>6.48</c:v>
                </c:pt>
                <c:pt idx="4745">
                  <c:v>6.51</c:v>
                </c:pt>
                <c:pt idx="4746">
                  <c:v>6.39</c:v>
                </c:pt>
                <c:pt idx="4747">
                  <c:v>6.48</c:v>
                </c:pt>
                <c:pt idx="4748">
                  <c:v>6.5</c:v>
                </c:pt>
                <c:pt idx="4749">
                  <c:v>6.52</c:v>
                </c:pt>
                <c:pt idx="4750">
                  <c:v>6.51</c:v>
                </c:pt>
                <c:pt idx="4751">
                  <c:v>6.49</c:v>
                </c:pt>
                <c:pt idx="4752">
                  <c:v>6.5</c:v>
                </c:pt>
                <c:pt idx="4753">
                  <c:v>6.52</c:v>
                </c:pt>
                <c:pt idx="4754">
                  <c:v>6.52</c:v>
                </c:pt>
                <c:pt idx="4755">
                  <c:v>6.56</c:v>
                </c:pt>
                <c:pt idx="4756">
                  <c:v>6.57</c:v>
                </c:pt>
                <c:pt idx="4757">
                  <c:v>6.59</c:v>
                </c:pt>
                <c:pt idx="4758">
                  <c:v>6.6</c:v>
                </c:pt>
                <c:pt idx="4759">
                  <c:v>6.6</c:v>
                </c:pt>
                <c:pt idx="4760">
                  <c:v>6.6</c:v>
                </c:pt>
                <c:pt idx="4761">
                  <c:v>6.61</c:v>
                </c:pt>
                <c:pt idx="4762">
                  <c:v>6.64</c:v>
                </c:pt>
                <c:pt idx="4763">
                  <c:v>6.66</c:v>
                </c:pt>
                <c:pt idx="4764">
                  <c:v>6.67</c:v>
                </c:pt>
                <c:pt idx="4765">
                  <c:v>6.66</c:v>
                </c:pt>
                <c:pt idx="4766">
                  <c:v>6.68</c:v>
                </c:pt>
                <c:pt idx="4767">
                  <c:v>6.23</c:v>
                </c:pt>
                <c:pt idx="4768">
                  <c:v>6.49</c:v>
                </c:pt>
                <c:pt idx="4769">
                  <c:v>6.47</c:v>
                </c:pt>
                <c:pt idx="4770">
                  <c:v>6.47</c:v>
                </c:pt>
                <c:pt idx="4771">
                  <c:v>6.5</c:v>
                </c:pt>
                <c:pt idx="4772">
                  <c:v>6.47</c:v>
                </c:pt>
                <c:pt idx="4773">
                  <c:v>6.53</c:v>
                </c:pt>
                <c:pt idx="4774">
                  <c:v>6.46</c:v>
                </c:pt>
                <c:pt idx="4775">
                  <c:v>6.52</c:v>
                </c:pt>
                <c:pt idx="4776">
                  <c:v>6.48</c:v>
                </c:pt>
                <c:pt idx="4777">
                  <c:v>6.48</c:v>
                </c:pt>
                <c:pt idx="4778">
                  <c:v>6.45</c:v>
                </c:pt>
                <c:pt idx="4779">
                  <c:v>6.45</c:v>
                </c:pt>
                <c:pt idx="4780">
                  <c:v>6.47</c:v>
                </c:pt>
                <c:pt idx="4781">
                  <c:v>6.48</c:v>
                </c:pt>
                <c:pt idx="4782">
                  <c:v>6.49</c:v>
                </c:pt>
                <c:pt idx="4783">
                  <c:v>6.5</c:v>
                </c:pt>
                <c:pt idx="4784">
                  <c:v>6.52</c:v>
                </c:pt>
                <c:pt idx="4785">
                  <c:v>6.53</c:v>
                </c:pt>
                <c:pt idx="4786">
                  <c:v>6.53</c:v>
                </c:pt>
                <c:pt idx="4787">
                  <c:v>6.55</c:v>
                </c:pt>
                <c:pt idx="4788">
                  <c:v>6.56</c:v>
                </c:pt>
                <c:pt idx="4789">
                  <c:v>6.56</c:v>
                </c:pt>
                <c:pt idx="4790">
                  <c:v>6.57</c:v>
                </c:pt>
                <c:pt idx="4791">
                  <c:v>6.56</c:v>
                </c:pt>
                <c:pt idx="4792">
                  <c:v>6.55</c:v>
                </c:pt>
                <c:pt idx="4793">
                  <c:v>6.55</c:v>
                </c:pt>
                <c:pt idx="4794">
                  <c:v>6.55</c:v>
                </c:pt>
                <c:pt idx="4795">
                  <c:v>6.55</c:v>
                </c:pt>
                <c:pt idx="4796">
                  <c:v>6.55</c:v>
                </c:pt>
                <c:pt idx="4797">
                  <c:v>6.56</c:v>
                </c:pt>
                <c:pt idx="4798">
                  <c:v>6.56</c:v>
                </c:pt>
                <c:pt idx="4799">
                  <c:v>6.55</c:v>
                </c:pt>
                <c:pt idx="4800">
                  <c:v>6.55</c:v>
                </c:pt>
                <c:pt idx="4801">
                  <c:v>6.56</c:v>
                </c:pt>
                <c:pt idx="4802">
                  <c:v>6.57</c:v>
                </c:pt>
                <c:pt idx="4803">
                  <c:v>6.58</c:v>
                </c:pt>
                <c:pt idx="4804">
                  <c:v>6.58</c:v>
                </c:pt>
                <c:pt idx="4805">
                  <c:v>6.59</c:v>
                </c:pt>
                <c:pt idx="4806">
                  <c:v>6.6</c:v>
                </c:pt>
                <c:pt idx="4807">
                  <c:v>6.62</c:v>
                </c:pt>
                <c:pt idx="4808">
                  <c:v>6.63</c:v>
                </c:pt>
                <c:pt idx="4809">
                  <c:v>6.63</c:v>
                </c:pt>
                <c:pt idx="4810">
                  <c:v>6.65</c:v>
                </c:pt>
                <c:pt idx="4811">
                  <c:v>6.66</c:v>
                </c:pt>
                <c:pt idx="4812">
                  <c:v>6.67</c:v>
                </c:pt>
                <c:pt idx="4813">
                  <c:v>6.69</c:v>
                </c:pt>
                <c:pt idx="4814">
                  <c:v>6.7</c:v>
                </c:pt>
                <c:pt idx="4815">
                  <c:v>6.69</c:v>
                </c:pt>
                <c:pt idx="4816">
                  <c:v>6.68</c:v>
                </c:pt>
                <c:pt idx="4817">
                  <c:v>6.67</c:v>
                </c:pt>
                <c:pt idx="4818">
                  <c:v>6.65</c:v>
                </c:pt>
                <c:pt idx="4819">
                  <c:v>6.64</c:v>
                </c:pt>
                <c:pt idx="4820">
                  <c:v>6.63</c:v>
                </c:pt>
                <c:pt idx="4821">
                  <c:v>6.63</c:v>
                </c:pt>
                <c:pt idx="4822">
                  <c:v>6.61</c:v>
                </c:pt>
                <c:pt idx="4823">
                  <c:v>6.62</c:v>
                </c:pt>
                <c:pt idx="4824">
                  <c:v>6.61</c:v>
                </c:pt>
                <c:pt idx="4825">
                  <c:v>6.61</c:v>
                </c:pt>
                <c:pt idx="4826">
                  <c:v>6.61</c:v>
                </c:pt>
                <c:pt idx="4827">
                  <c:v>6.61</c:v>
                </c:pt>
                <c:pt idx="4828">
                  <c:v>6.62</c:v>
                </c:pt>
                <c:pt idx="4829">
                  <c:v>6.62</c:v>
                </c:pt>
                <c:pt idx="4830">
                  <c:v>6.62</c:v>
                </c:pt>
                <c:pt idx="4831">
                  <c:v>6.62</c:v>
                </c:pt>
                <c:pt idx="4832">
                  <c:v>6.64</c:v>
                </c:pt>
                <c:pt idx="4833">
                  <c:v>6.65</c:v>
                </c:pt>
                <c:pt idx="4834">
                  <c:v>6.67</c:v>
                </c:pt>
                <c:pt idx="4835">
                  <c:v>6.67</c:v>
                </c:pt>
                <c:pt idx="4836">
                  <c:v>6.68</c:v>
                </c:pt>
                <c:pt idx="4837">
                  <c:v>6.69</c:v>
                </c:pt>
                <c:pt idx="4838">
                  <c:v>6.71</c:v>
                </c:pt>
                <c:pt idx="4839">
                  <c:v>6.71</c:v>
                </c:pt>
                <c:pt idx="4840">
                  <c:v>6.71</c:v>
                </c:pt>
                <c:pt idx="4841">
                  <c:v>6.69</c:v>
                </c:pt>
                <c:pt idx="4842">
                  <c:v>6.68</c:v>
                </c:pt>
                <c:pt idx="4843">
                  <c:v>6.67</c:v>
                </c:pt>
                <c:pt idx="4844">
                  <c:v>6.65</c:v>
                </c:pt>
                <c:pt idx="4845">
                  <c:v>6.65</c:v>
                </c:pt>
                <c:pt idx="4846">
                  <c:v>6.65</c:v>
                </c:pt>
                <c:pt idx="4847">
                  <c:v>6.66</c:v>
                </c:pt>
                <c:pt idx="4848">
                  <c:v>6.64</c:v>
                </c:pt>
                <c:pt idx="4849">
                  <c:v>6.65</c:v>
                </c:pt>
                <c:pt idx="4850">
                  <c:v>6.65</c:v>
                </c:pt>
                <c:pt idx="4851">
                  <c:v>6.66</c:v>
                </c:pt>
                <c:pt idx="4852">
                  <c:v>6.65</c:v>
                </c:pt>
                <c:pt idx="4853">
                  <c:v>6.65</c:v>
                </c:pt>
                <c:pt idx="4854">
                  <c:v>6.66</c:v>
                </c:pt>
                <c:pt idx="4855">
                  <c:v>6.66</c:v>
                </c:pt>
                <c:pt idx="4856">
                  <c:v>6.67</c:v>
                </c:pt>
                <c:pt idx="4857">
                  <c:v>6.68</c:v>
                </c:pt>
                <c:pt idx="4858">
                  <c:v>6.68</c:v>
                </c:pt>
                <c:pt idx="4859">
                  <c:v>6.69</c:v>
                </c:pt>
                <c:pt idx="4860">
                  <c:v>6.7</c:v>
                </c:pt>
                <c:pt idx="4861">
                  <c:v>6.71</c:v>
                </c:pt>
                <c:pt idx="4862">
                  <c:v>6.7</c:v>
                </c:pt>
                <c:pt idx="4863">
                  <c:v>6.7</c:v>
                </c:pt>
                <c:pt idx="4864">
                  <c:v>6.7</c:v>
                </c:pt>
                <c:pt idx="4865">
                  <c:v>6.69</c:v>
                </c:pt>
                <c:pt idx="4866">
                  <c:v>6.68</c:v>
                </c:pt>
                <c:pt idx="4867">
                  <c:v>6.67</c:v>
                </c:pt>
                <c:pt idx="4868">
                  <c:v>6.66</c:v>
                </c:pt>
                <c:pt idx="4869">
                  <c:v>6.65</c:v>
                </c:pt>
                <c:pt idx="4870">
                  <c:v>6.67</c:v>
                </c:pt>
                <c:pt idx="4871">
                  <c:v>6.68</c:v>
                </c:pt>
                <c:pt idx="4872">
                  <c:v>6.68</c:v>
                </c:pt>
                <c:pt idx="4873">
                  <c:v>6.67</c:v>
                </c:pt>
                <c:pt idx="4874">
                  <c:v>6.67</c:v>
                </c:pt>
                <c:pt idx="4875">
                  <c:v>6.66</c:v>
                </c:pt>
                <c:pt idx="4876">
                  <c:v>6.67</c:v>
                </c:pt>
                <c:pt idx="4877">
                  <c:v>6.67</c:v>
                </c:pt>
                <c:pt idx="4878">
                  <c:v>6.66</c:v>
                </c:pt>
                <c:pt idx="4879">
                  <c:v>6.68</c:v>
                </c:pt>
                <c:pt idx="4880">
                  <c:v>6.68</c:v>
                </c:pt>
                <c:pt idx="4881">
                  <c:v>6.69</c:v>
                </c:pt>
                <c:pt idx="4882">
                  <c:v>6.69</c:v>
                </c:pt>
                <c:pt idx="4883">
                  <c:v>6.69</c:v>
                </c:pt>
                <c:pt idx="4884">
                  <c:v>6.7</c:v>
                </c:pt>
                <c:pt idx="4885">
                  <c:v>6.72</c:v>
                </c:pt>
                <c:pt idx="4886">
                  <c:v>6.71</c:v>
                </c:pt>
                <c:pt idx="4887">
                  <c:v>6.7</c:v>
                </c:pt>
                <c:pt idx="4888">
                  <c:v>6.7</c:v>
                </c:pt>
                <c:pt idx="4889">
                  <c:v>6.69</c:v>
                </c:pt>
                <c:pt idx="4890">
                  <c:v>6.68</c:v>
                </c:pt>
                <c:pt idx="4891">
                  <c:v>6.67</c:v>
                </c:pt>
                <c:pt idx="4892">
                  <c:v>6.67</c:v>
                </c:pt>
                <c:pt idx="4893">
                  <c:v>6.67</c:v>
                </c:pt>
                <c:pt idx="4894">
                  <c:v>6.65</c:v>
                </c:pt>
                <c:pt idx="4895">
                  <c:v>6.66</c:v>
                </c:pt>
                <c:pt idx="4896">
                  <c:v>6.67</c:v>
                </c:pt>
                <c:pt idx="4897">
                  <c:v>6.66</c:v>
                </c:pt>
                <c:pt idx="4898">
                  <c:v>6.65</c:v>
                </c:pt>
                <c:pt idx="4899">
                  <c:v>6.65</c:v>
                </c:pt>
                <c:pt idx="4900">
                  <c:v>6.66</c:v>
                </c:pt>
                <c:pt idx="4901">
                  <c:v>6.67</c:v>
                </c:pt>
                <c:pt idx="4902">
                  <c:v>6.67</c:v>
                </c:pt>
                <c:pt idx="4903">
                  <c:v>6.67</c:v>
                </c:pt>
                <c:pt idx="4904">
                  <c:v>6.68</c:v>
                </c:pt>
                <c:pt idx="4905">
                  <c:v>6.68</c:v>
                </c:pt>
                <c:pt idx="4906">
                  <c:v>6.69</c:v>
                </c:pt>
                <c:pt idx="4907">
                  <c:v>6.69</c:v>
                </c:pt>
                <c:pt idx="4908">
                  <c:v>6.7</c:v>
                </c:pt>
                <c:pt idx="4909">
                  <c:v>6.7</c:v>
                </c:pt>
                <c:pt idx="4910">
                  <c:v>6.7</c:v>
                </c:pt>
                <c:pt idx="4911">
                  <c:v>6.71</c:v>
                </c:pt>
                <c:pt idx="4912">
                  <c:v>6.7</c:v>
                </c:pt>
                <c:pt idx="4913">
                  <c:v>6.69</c:v>
                </c:pt>
                <c:pt idx="4914">
                  <c:v>6.69</c:v>
                </c:pt>
                <c:pt idx="4915">
                  <c:v>6.68</c:v>
                </c:pt>
                <c:pt idx="4916">
                  <c:v>6.68</c:v>
                </c:pt>
                <c:pt idx="4917">
                  <c:v>6.68</c:v>
                </c:pt>
                <c:pt idx="4918">
                  <c:v>6.68</c:v>
                </c:pt>
                <c:pt idx="4919">
                  <c:v>6.68</c:v>
                </c:pt>
                <c:pt idx="4920">
                  <c:v>6.67</c:v>
                </c:pt>
                <c:pt idx="4921">
                  <c:v>6.67</c:v>
                </c:pt>
                <c:pt idx="4922">
                  <c:v>6.68</c:v>
                </c:pt>
                <c:pt idx="4923">
                  <c:v>6.68</c:v>
                </c:pt>
                <c:pt idx="4924">
                  <c:v>6.67</c:v>
                </c:pt>
                <c:pt idx="4925">
                  <c:v>6.68</c:v>
                </c:pt>
                <c:pt idx="4926">
                  <c:v>6.68</c:v>
                </c:pt>
                <c:pt idx="4927">
                  <c:v>6.68</c:v>
                </c:pt>
                <c:pt idx="4928">
                  <c:v>6.69</c:v>
                </c:pt>
                <c:pt idx="4929">
                  <c:v>6.7</c:v>
                </c:pt>
                <c:pt idx="4930">
                  <c:v>6.7</c:v>
                </c:pt>
                <c:pt idx="4931">
                  <c:v>6.69</c:v>
                </c:pt>
                <c:pt idx="4932">
                  <c:v>6.69</c:v>
                </c:pt>
                <c:pt idx="4933">
                  <c:v>6.71</c:v>
                </c:pt>
                <c:pt idx="4934">
                  <c:v>6.71</c:v>
                </c:pt>
                <c:pt idx="4935">
                  <c:v>6.7</c:v>
                </c:pt>
                <c:pt idx="4936">
                  <c:v>6.69</c:v>
                </c:pt>
                <c:pt idx="4937">
                  <c:v>6.69</c:v>
                </c:pt>
                <c:pt idx="4938">
                  <c:v>6.68</c:v>
                </c:pt>
                <c:pt idx="4939">
                  <c:v>6.68</c:v>
                </c:pt>
                <c:pt idx="4940">
                  <c:v>6.69</c:v>
                </c:pt>
                <c:pt idx="4941">
                  <c:v>6.68</c:v>
                </c:pt>
                <c:pt idx="4942">
                  <c:v>6.68</c:v>
                </c:pt>
                <c:pt idx="4943">
                  <c:v>6.66</c:v>
                </c:pt>
                <c:pt idx="4944">
                  <c:v>6.68</c:v>
                </c:pt>
                <c:pt idx="4945">
                  <c:v>6.68</c:v>
                </c:pt>
                <c:pt idx="4946">
                  <c:v>6.67</c:v>
                </c:pt>
                <c:pt idx="4947">
                  <c:v>6.67</c:v>
                </c:pt>
                <c:pt idx="4948">
                  <c:v>6.68</c:v>
                </c:pt>
                <c:pt idx="4949">
                  <c:v>6.68</c:v>
                </c:pt>
                <c:pt idx="4950">
                  <c:v>6.67</c:v>
                </c:pt>
                <c:pt idx="4951">
                  <c:v>6.68</c:v>
                </c:pt>
                <c:pt idx="4952">
                  <c:v>6.7</c:v>
                </c:pt>
                <c:pt idx="4953">
                  <c:v>6.7</c:v>
                </c:pt>
                <c:pt idx="4954">
                  <c:v>6.7</c:v>
                </c:pt>
                <c:pt idx="4955">
                  <c:v>6.7</c:v>
                </c:pt>
                <c:pt idx="4956">
                  <c:v>6.7</c:v>
                </c:pt>
                <c:pt idx="4957">
                  <c:v>6.7</c:v>
                </c:pt>
                <c:pt idx="4958">
                  <c:v>6.72</c:v>
                </c:pt>
                <c:pt idx="4959">
                  <c:v>6.71</c:v>
                </c:pt>
                <c:pt idx="4960">
                  <c:v>6.71</c:v>
                </c:pt>
                <c:pt idx="4961">
                  <c:v>6.7</c:v>
                </c:pt>
                <c:pt idx="4962">
                  <c:v>6.69</c:v>
                </c:pt>
                <c:pt idx="4963">
                  <c:v>6.69</c:v>
                </c:pt>
                <c:pt idx="4964">
                  <c:v>6.7</c:v>
                </c:pt>
                <c:pt idx="4965">
                  <c:v>6.69</c:v>
                </c:pt>
                <c:pt idx="4966">
                  <c:v>6.68</c:v>
                </c:pt>
                <c:pt idx="4967">
                  <c:v>6.69</c:v>
                </c:pt>
                <c:pt idx="4968">
                  <c:v>6.69</c:v>
                </c:pt>
                <c:pt idx="4969">
                  <c:v>6.68</c:v>
                </c:pt>
                <c:pt idx="4970">
                  <c:v>6.68</c:v>
                </c:pt>
                <c:pt idx="4971">
                  <c:v>6.69</c:v>
                </c:pt>
                <c:pt idx="4972">
                  <c:v>6.69</c:v>
                </c:pt>
                <c:pt idx="4973">
                  <c:v>6.69</c:v>
                </c:pt>
                <c:pt idx="4974">
                  <c:v>6.69</c:v>
                </c:pt>
                <c:pt idx="4975">
                  <c:v>6.7</c:v>
                </c:pt>
                <c:pt idx="4976">
                  <c:v>6.71</c:v>
                </c:pt>
                <c:pt idx="4977">
                  <c:v>6.7</c:v>
                </c:pt>
                <c:pt idx="4978">
                  <c:v>6.71</c:v>
                </c:pt>
                <c:pt idx="4979">
                  <c:v>6.72</c:v>
                </c:pt>
                <c:pt idx="4980">
                  <c:v>6.73</c:v>
                </c:pt>
                <c:pt idx="4981">
                  <c:v>6.74</c:v>
                </c:pt>
                <c:pt idx="4982">
                  <c:v>6.74</c:v>
                </c:pt>
                <c:pt idx="4983">
                  <c:v>6.75</c:v>
                </c:pt>
                <c:pt idx="4984">
                  <c:v>6.74</c:v>
                </c:pt>
                <c:pt idx="4985">
                  <c:v>6.71</c:v>
                </c:pt>
                <c:pt idx="4986">
                  <c:v>6.7</c:v>
                </c:pt>
                <c:pt idx="4987">
                  <c:v>6.7</c:v>
                </c:pt>
                <c:pt idx="4988">
                  <c:v>6.7</c:v>
                </c:pt>
                <c:pt idx="4989">
                  <c:v>6.69</c:v>
                </c:pt>
                <c:pt idx="4990">
                  <c:v>6.7</c:v>
                </c:pt>
                <c:pt idx="4991">
                  <c:v>6.7</c:v>
                </c:pt>
                <c:pt idx="4992">
                  <c:v>6.7</c:v>
                </c:pt>
                <c:pt idx="4993">
                  <c:v>6.69</c:v>
                </c:pt>
                <c:pt idx="4994">
                  <c:v>6.69</c:v>
                </c:pt>
                <c:pt idx="4995">
                  <c:v>6.69</c:v>
                </c:pt>
                <c:pt idx="4996">
                  <c:v>6.7</c:v>
                </c:pt>
                <c:pt idx="4997">
                  <c:v>6.69</c:v>
                </c:pt>
                <c:pt idx="4998">
                  <c:v>6.7</c:v>
                </c:pt>
                <c:pt idx="4999">
                  <c:v>6.69</c:v>
                </c:pt>
                <c:pt idx="5000">
                  <c:v>6.72</c:v>
                </c:pt>
                <c:pt idx="5001">
                  <c:v>6.73</c:v>
                </c:pt>
                <c:pt idx="5002">
                  <c:v>6.75</c:v>
                </c:pt>
                <c:pt idx="5003">
                  <c:v>6.77</c:v>
                </c:pt>
                <c:pt idx="5004">
                  <c:v>6.76</c:v>
                </c:pt>
                <c:pt idx="5005">
                  <c:v>6.78</c:v>
                </c:pt>
                <c:pt idx="5006">
                  <c:v>6.78</c:v>
                </c:pt>
                <c:pt idx="5007">
                  <c:v>6.79</c:v>
                </c:pt>
                <c:pt idx="5008">
                  <c:v>6.77</c:v>
                </c:pt>
                <c:pt idx="5009">
                  <c:v>6.76</c:v>
                </c:pt>
                <c:pt idx="5010">
                  <c:v>6.75</c:v>
                </c:pt>
                <c:pt idx="5011">
                  <c:v>6.72</c:v>
                </c:pt>
                <c:pt idx="5012">
                  <c:v>6.71</c:v>
                </c:pt>
                <c:pt idx="5013">
                  <c:v>6.72</c:v>
                </c:pt>
                <c:pt idx="5014">
                  <c:v>6.72</c:v>
                </c:pt>
                <c:pt idx="5015">
                  <c:v>6.72</c:v>
                </c:pt>
                <c:pt idx="5016">
                  <c:v>6.73</c:v>
                </c:pt>
                <c:pt idx="5017">
                  <c:v>6.73</c:v>
                </c:pt>
                <c:pt idx="5018">
                  <c:v>6.73</c:v>
                </c:pt>
                <c:pt idx="5019">
                  <c:v>6.73</c:v>
                </c:pt>
                <c:pt idx="5020">
                  <c:v>6.72</c:v>
                </c:pt>
                <c:pt idx="5021">
                  <c:v>6.72</c:v>
                </c:pt>
                <c:pt idx="5022">
                  <c:v>6.73</c:v>
                </c:pt>
                <c:pt idx="5023">
                  <c:v>6.74</c:v>
                </c:pt>
                <c:pt idx="5024">
                  <c:v>6.76</c:v>
                </c:pt>
                <c:pt idx="5025">
                  <c:v>6.79</c:v>
                </c:pt>
                <c:pt idx="5026">
                  <c:v>6.81</c:v>
                </c:pt>
                <c:pt idx="5027">
                  <c:v>6.84</c:v>
                </c:pt>
                <c:pt idx="5028">
                  <c:v>6.85</c:v>
                </c:pt>
                <c:pt idx="5029">
                  <c:v>6.87</c:v>
                </c:pt>
                <c:pt idx="5030">
                  <c:v>6.88</c:v>
                </c:pt>
                <c:pt idx="5031">
                  <c:v>6.89</c:v>
                </c:pt>
                <c:pt idx="5032">
                  <c:v>6.88</c:v>
                </c:pt>
                <c:pt idx="5033">
                  <c:v>6.88</c:v>
                </c:pt>
                <c:pt idx="5034">
                  <c:v>6.87</c:v>
                </c:pt>
                <c:pt idx="5035">
                  <c:v>6.88</c:v>
                </c:pt>
                <c:pt idx="5036">
                  <c:v>6.89</c:v>
                </c:pt>
                <c:pt idx="5037">
                  <c:v>6.9</c:v>
                </c:pt>
                <c:pt idx="5038">
                  <c:v>6.92</c:v>
                </c:pt>
                <c:pt idx="5039">
                  <c:v>6.65</c:v>
                </c:pt>
                <c:pt idx="5040">
                  <c:v>6.49</c:v>
                </c:pt>
                <c:pt idx="5041">
                  <c:v>6.46</c:v>
                </c:pt>
                <c:pt idx="5042">
                  <c:v>6.44</c:v>
                </c:pt>
                <c:pt idx="5043">
                  <c:v>6.4</c:v>
                </c:pt>
                <c:pt idx="5044">
                  <c:v>6.35</c:v>
                </c:pt>
                <c:pt idx="5045">
                  <c:v>6.32</c:v>
                </c:pt>
                <c:pt idx="5046">
                  <c:v>6.32</c:v>
                </c:pt>
                <c:pt idx="5047">
                  <c:v>6.27</c:v>
                </c:pt>
                <c:pt idx="5048">
                  <c:v>6.26</c:v>
                </c:pt>
                <c:pt idx="5049">
                  <c:v>6.25</c:v>
                </c:pt>
                <c:pt idx="5050">
                  <c:v>6.29</c:v>
                </c:pt>
                <c:pt idx="5051">
                  <c:v>6.32</c:v>
                </c:pt>
                <c:pt idx="5052">
                  <c:v>6.36</c:v>
                </c:pt>
                <c:pt idx="5053">
                  <c:v>6.44</c:v>
                </c:pt>
                <c:pt idx="5054">
                  <c:v>6.46</c:v>
                </c:pt>
                <c:pt idx="5055">
                  <c:v>6.49</c:v>
                </c:pt>
                <c:pt idx="5056">
                  <c:v>6.49</c:v>
                </c:pt>
                <c:pt idx="5057">
                  <c:v>6.49</c:v>
                </c:pt>
                <c:pt idx="5058">
                  <c:v>6.52</c:v>
                </c:pt>
                <c:pt idx="5059">
                  <c:v>6.52</c:v>
                </c:pt>
                <c:pt idx="5060">
                  <c:v>6.51</c:v>
                </c:pt>
                <c:pt idx="5061">
                  <c:v>6.5</c:v>
                </c:pt>
                <c:pt idx="5062">
                  <c:v>6.5</c:v>
                </c:pt>
                <c:pt idx="5063">
                  <c:v>6.49</c:v>
                </c:pt>
                <c:pt idx="5064">
                  <c:v>6.51</c:v>
                </c:pt>
                <c:pt idx="5065">
                  <c:v>6.5</c:v>
                </c:pt>
                <c:pt idx="5066">
                  <c:v>6.51</c:v>
                </c:pt>
                <c:pt idx="5067">
                  <c:v>6.51</c:v>
                </c:pt>
                <c:pt idx="5068">
                  <c:v>6.51</c:v>
                </c:pt>
                <c:pt idx="5069">
                  <c:v>6.5</c:v>
                </c:pt>
                <c:pt idx="5070">
                  <c:v>6.47</c:v>
                </c:pt>
                <c:pt idx="5071">
                  <c:v>6.47</c:v>
                </c:pt>
                <c:pt idx="5072">
                  <c:v>6.46</c:v>
                </c:pt>
                <c:pt idx="5073">
                  <c:v>6.47</c:v>
                </c:pt>
                <c:pt idx="5074">
                  <c:v>6.47</c:v>
                </c:pt>
                <c:pt idx="5075">
                  <c:v>6.48</c:v>
                </c:pt>
                <c:pt idx="5076">
                  <c:v>6.48</c:v>
                </c:pt>
                <c:pt idx="5077">
                  <c:v>6.49</c:v>
                </c:pt>
                <c:pt idx="5078">
                  <c:v>6.49</c:v>
                </c:pt>
                <c:pt idx="5079">
                  <c:v>6.49</c:v>
                </c:pt>
                <c:pt idx="5080">
                  <c:v>6.5</c:v>
                </c:pt>
                <c:pt idx="5081">
                  <c:v>6.52</c:v>
                </c:pt>
                <c:pt idx="5082">
                  <c:v>6.53</c:v>
                </c:pt>
                <c:pt idx="5083">
                  <c:v>6.51</c:v>
                </c:pt>
                <c:pt idx="5084">
                  <c:v>6.51</c:v>
                </c:pt>
                <c:pt idx="5085">
                  <c:v>6.5</c:v>
                </c:pt>
                <c:pt idx="5086">
                  <c:v>6.5</c:v>
                </c:pt>
                <c:pt idx="5087">
                  <c:v>6.49</c:v>
                </c:pt>
                <c:pt idx="5088">
                  <c:v>6.47</c:v>
                </c:pt>
                <c:pt idx="5089">
                  <c:v>6.48</c:v>
                </c:pt>
                <c:pt idx="5090">
                  <c:v>6.47</c:v>
                </c:pt>
                <c:pt idx="5091">
                  <c:v>6.48</c:v>
                </c:pt>
                <c:pt idx="5092">
                  <c:v>6.48</c:v>
                </c:pt>
                <c:pt idx="5093">
                  <c:v>6.49</c:v>
                </c:pt>
                <c:pt idx="5094">
                  <c:v>6.48</c:v>
                </c:pt>
                <c:pt idx="5095">
                  <c:v>6.48</c:v>
                </c:pt>
                <c:pt idx="5096">
                  <c:v>6.48</c:v>
                </c:pt>
                <c:pt idx="5097">
                  <c:v>6.49</c:v>
                </c:pt>
                <c:pt idx="5098">
                  <c:v>6.51</c:v>
                </c:pt>
                <c:pt idx="5099">
                  <c:v>6.53</c:v>
                </c:pt>
                <c:pt idx="5100">
                  <c:v>6.53</c:v>
                </c:pt>
                <c:pt idx="5101">
                  <c:v>6.54</c:v>
                </c:pt>
                <c:pt idx="5102">
                  <c:v>6.53</c:v>
                </c:pt>
                <c:pt idx="5103">
                  <c:v>6.53</c:v>
                </c:pt>
                <c:pt idx="5104">
                  <c:v>6.54</c:v>
                </c:pt>
                <c:pt idx="5105">
                  <c:v>6.55</c:v>
                </c:pt>
                <c:pt idx="5106">
                  <c:v>6.56</c:v>
                </c:pt>
                <c:pt idx="5107">
                  <c:v>6.57</c:v>
                </c:pt>
                <c:pt idx="5108">
                  <c:v>6.57</c:v>
                </c:pt>
                <c:pt idx="5109">
                  <c:v>6.56</c:v>
                </c:pt>
                <c:pt idx="5110">
                  <c:v>6.59</c:v>
                </c:pt>
                <c:pt idx="5111">
                  <c:v>6.52</c:v>
                </c:pt>
                <c:pt idx="5112">
                  <c:v>6.51</c:v>
                </c:pt>
                <c:pt idx="5113">
                  <c:v>6.5</c:v>
                </c:pt>
                <c:pt idx="5114">
                  <c:v>6.49</c:v>
                </c:pt>
                <c:pt idx="5115">
                  <c:v>6.47</c:v>
                </c:pt>
                <c:pt idx="5116">
                  <c:v>6.47</c:v>
                </c:pt>
                <c:pt idx="5117">
                  <c:v>6.46</c:v>
                </c:pt>
                <c:pt idx="5118">
                  <c:v>6.48</c:v>
                </c:pt>
                <c:pt idx="5119">
                  <c:v>6.49</c:v>
                </c:pt>
                <c:pt idx="5120">
                  <c:v>6.51</c:v>
                </c:pt>
                <c:pt idx="5121">
                  <c:v>6.54</c:v>
                </c:pt>
                <c:pt idx="5122">
                  <c:v>6.57</c:v>
                </c:pt>
                <c:pt idx="5123">
                  <c:v>6.6</c:v>
                </c:pt>
                <c:pt idx="5124">
                  <c:v>6.63</c:v>
                </c:pt>
                <c:pt idx="5125">
                  <c:v>6.66</c:v>
                </c:pt>
                <c:pt idx="5126">
                  <c:v>6.69</c:v>
                </c:pt>
                <c:pt idx="5127">
                  <c:v>6.71</c:v>
                </c:pt>
                <c:pt idx="5128">
                  <c:v>6.7</c:v>
                </c:pt>
                <c:pt idx="5129">
                  <c:v>6.66</c:v>
                </c:pt>
                <c:pt idx="5130">
                  <c:v>6.62</c:v>
                </c:pt>
                <c:pt idx="5131">
                  <c:v>6.6</c:v>
                </c:pt>
                <c:pt idx="5132">
                  <c:v>6.59</c:v>
                </c:pt>
                <c:pt idx="5133">
                  <c:v>6.59</c:v>
                </c:pt>
                <c:pt idx="5134">
                  <c:v>6.59</c:v>
                </c:pt>
                <c:pt idx="5135">
                  <c:v>6.58</c:v>
                </c:pt>
                <c:pt idx="5136">
                  <c:v>6.59</c:v>
                </c:pt>
                <c:pt idx="5137">
                  <c:v>6.58</c:v>
                </c:pt>
                <c:pt idx="5138">
                  <c:v>6.59</c:v>
                </c:pt>
                <c:pt idx="5139">
                  <c:v>6.58</c:v>
                </c:pt>
                <c:pt idx="5140">
                  <c:v>6.59</c:v>
                </c:pt>
                <c:pt idx="5141">
                  <c:v>6.59</c:v>
                </c:pt>
                <c:pt idx="5142">
                  <c:v>6.59</c:v>
                </c:pt>
                <c:pt idx="5143">
                  <c:v>6.6</c:v>
                </c:pt>
                <c:pt idx="5144">
                  <c:v>6.6</c:v>
                </c:pt>
                <c:pt idx="5145">
                  <c:v>6.6</c:v>
                </c:pt>
                <c:pt idx="5146">
                  <c:v>6.58</c:v>
                </c:pt>
                <c:pt idx="5147">
                  <c:v>6.55</c:v>
                </c:pt>
                <c:pt idx="5148">
                  <c:v>6.56</c:v>
                </c:pt>
                <c:pt idx="5149">
                  <c:v>6.57</c:v>
                </c:pt>
                <c:pt idx="5150">
                  <c:v>6.57</c:v>
                </c:pt>
                <c:pt idx="5151">
                  <c:v>6.56</c:v>
                </c:pt>
                <c:pt idx="5152">
                  <c:v>6.49</c:v>
                </c:pt>
                <c:pt idx="5153">
                  <c:v>6.62</c:v>
                </c:pt>
                <c:pt idx="5154">
                  <c:v>6.46</c:v>
                </c:pt>
                <c:pt idx="5155">
                  <c:v>6.4</c:v>
                </c:pt>
                <c:pt idx="5156">
                  <c:v>6.39</c:v>
                </c:pt>
                <c:pt idx="5157">
                  <c:v>6.37</c:v>
                </c:pt>
                <c:pt idx="5158">
                  <c:v>6.41</c:v>
                </c:pt>
                <c:pt idx="5159">
                  <c:v>6.42</c:v>
                </c:pt>
                <c:pt idx="5160">
                  <c:v>6.43</c:v>
                </c:pt>
                <c:pt idx="5161">
                  <c:v>6.44</c:v>
                </c:pt>
                <c:pt idx="5162">
                  <c:v>6.46</c:v>
                </c:pt>
                <c:pt idx="5163">
                  <c:v>6.47</c:v>
                </c:pt>
                <c:pt idx="5164">
                  <c:v>6.47</c:v>
                </c:pt>
                <c:pt idx="5165">
                  <c:v>6.48</c:v>
                </c:pt>
                <c:pt idx="5166">
                  <c:v>6.51</c:v>
                </c:pt>
                <c:pt idx="5167">
                  <c:v>6.52</c:v>
                </c:pt>
                <c:pt idx="5168">
                  <c:v>6.55</c:v>
                </c:pt>
                <c:pt idx="5169">
                  <c:v>6.56</c:v>
                </c:pt>
                <c:pt idx="5170">
                  <c:v>6.58</c:v>
                </c:pt>
                <c:pt idx="5171">
                  <c:v>6.6</c:v>
                </c:pt>
                <c:pt idx="5172">
                  <c:v>6.6</c:v>
                </c:pt>
                <c:pt idx="5173">
                  <c:v>6.59</c:v>
                </c:pt>
                <c:pt idx="5174">
                  <c:v>6.54</c:v>
                </c:pt>
                <c:pt idx="5175">
                  <c:v>6.54</c:v>
                </c:pt>
                <c:pt idx="5176">
                  <c:v>6.56</c:v>
                </c:pt>
                <c:pt idx="5177">
                  <c:v>6.58</c:v>
                </c:pt>
                <c:pt idx="5178">
                  <c:v>6.6</c:v>
                </c:pt>
                <c:pt idx="5179">
                  <c:v>6.62</c:v>
                </c:pt>
                <c:pt idx="5180">
                  <c:v>6.61</c:v>
                </c:pt>
                <c:pt idx="5181">
                  <c:v>6.62</c:v>
                </c:pt>
                <c:pt idx="5182">
                  <c:v>6.62</c:v>
                </c:pt>
                <c:pt idx="5183">
                  <c:v>6.62</c:v>
                </c:pt>
                <c:pt idx="5184">
                  <c:v>6.6</c:v>
                </c:pt>
                <c:pt idx="5185">
                  <c:v>6.61</c:v>
                </c:pt>
                <c:pt idx="5186">
                  <c:v>6.63</c:v>
                </c:pt>
                <c:pt idx="5187">
                  <c:v>6.64</c:v>
                </c:pt>
                <c:pt idx="5188">
                  <c:v>6.64</c:v>
                </c:pt>
                <c:pt idx="5189">
                  <c:v>6.62</c:v>
                </c:pt>
                <c:pt idx="5190">
                  <c:v>6.6</c:v>
                </c:pt>
                <c:pt idx="5191">
                  <c:v>6.45</c:v>
                </c:pt>
                <c:pt idx="5192">
                  <c:v>6.48</c:v>
                </c:pt>
                <c:pt idx="5193">
                  <c:v>6.54</c:v>
                </c:pt>
                <c:pt idx="5194">
                  <c:v>6.47</c:v>
                </c:pt>
                <c:pt idx="5195">
                  <c:v>6.39</c:v>
                </c:pt>
                <c:pt idx="5196">
                  <c:v>6.38</c:v>
                </c:pt>
                <c:pt idx="5197">
                  <c:v>6.37</c:v>
                </c:pt>
                <c:pt idx="5198">
                  <c:v>6.37</c:v>
                </c:pt>
                <c:pt idx="5199">
                  <c:v>6.38</c:v>
                </c:pt>
                <c:pt idx="5200">
                  <c:v>6.39</c:v>
                </c:pt>
                <c:pt idx="5201">
                  <c:v>6.41</c:v>
                </c:pt>
                <c:pt idx="5202">
                  <c:v>6.44</c:v>
                </c:pt>
                <c:pt idx="5203">
                  <c:v>6.48</c:v>
                </c:pt>
                <c:pt idx="5204">
                  <c:v>6.48</c:v>
                </c:pt>
                <c:pt idx="5205">
                  <c:v>6.5</c:v>
                </c:pt>
                <c:pt idx="5206">
                  <c:v>6.52</c:v>
                </c:pt>
                <c:pt idx="5207">
                  <c:v>6.52</c:v>
                </c:pt>
                <c:pt idx="5208">
                  <c:v>6.55</c:v>
                </c:pt>
                <c:pt idx="5209">
                  <c:v>6.58</c:v>
                </c:pt>
                <c:pt idx="5210">
                  <c:v>6.59</c:v>
                </c:pt>
                <c:pt idx="5211">
                  <c:v>6.62</c:v>
                </c:pt>
                <c:pt idx="5212">
                  <c:v>6.65</c:v>
                </c:pt>
                <c:pt idx="5213">
                  <c:v>6.68</c:v>
                </c:pt>
                <c:pt idx="5214">
                  <c:v>6.7</c:v>
                </c:pt>
                <c:pt idx="5215">
                  <c:v>6.72</c:v>
                </c:pt>
                <c:pt idx="5216">
                  <c:v>6.75</c:v>
                </c:pt>
                <c:pt idx="5217">
                  <c:v>6.76</c:v>
                </c:pt>
                <c:pt idx="5218">
                  <c:v>6.82</c:v>
                </c:pt>
                <c:pt idx="5219">
                  <c:v>6.86</c:v>
                </c:pt>
                <c:pt idx="5220">
                  <c:v>6.91</c:v>
                </c:pt>
                <c:pt idx="5221">
                  <c:v>6.95</c:v>
                </c:pt>
                <c:pt idx="5222">
                  <c:v>6.96</c:v>
                </c:pt>
                <c:pt idx="5223">
                  <c:v>6.96</c:v>
                </c:pt>
                <c:pt idx="5224">
                  <c:v>6.96</c:v>
                </c:pt>
                <c:pt idx="5225">
                  <c:v>6.93</c:v>
                </c:pt>
                <c:pt idx="5226">
                  <c:v>7.43</c:v>
                </c:pt>
                <c:pt idx="5227">
                  <c:v>7.47</c:v>
                </c:pt>
                <c:pt idx="5228">
                  <c:v>7.1</c:v>
                </c:pt>
                <c:pt idx="5229">
                  <c:v>6.93</c:v>
                </c:pt>
                <c:pt idx="5230">
                  <c:v>6.84</c:v>
                </c:pt>
                <c:pt idx="5231">
                  <c:v>6.79</c:v>
                </c:pt>
                <c:pt idx="5232">
                  <c:v>6.75</c:v>
                </c:pt>
                <c:pt idx="5233">
                  <c:v>6.72</c:v>
                </c:pt>
                <c:pt idx="5234">
                  <c:v>6.7</c:v>
                </c:pt>
                <c:pt idx="5235">
                  <c:v>6.69</c:v>
                </c:pt>
                <c:pt idx="5236">
                  <c:v>6.69</c:v>
                </c:pt>
                <c:pt idx="5237">
                  <c:v>6.67</c:v>
                </c:pt>
                <c:pt idx="5238">
                  <c:v>6.69</c:v>
                </c:pt>
                <c:pt idx="5239">
                  <c:v>6.68</c:v>
                </c:pt>
                <c:pt idx="5240">
                  <c:v>6.69</c:v>
                </c:pt>
                <c:pt idx="5241">
                  <c:v>6.68</c:v>
                </c:pt>
                <c:pt idx="5242">
                  <c:v>6.68</c:v>
                </c:pt>
                <c:pt idx="5243">
                  <c:v>6.68</c:v>
                </c:pt>
                <c:pt idx="5244">
                  <c:v>6.63</c:v>
                </c:pt>
                <c:pt idx="5245">
                  <c:v>6.64</c:v>
                </c:pt>
                <c:pt idx="5246">
                  <c:v>6.67</c:v>
                </c:pt>
                <c:pt idx="5247">
                  <c:v>6.68</c:v>
                </c:pt>
                <c:pt idx="5248">
                  <c:v>6.68</c:v>
                </c:pt>
                <c:pt idx="5249">
                  <c:v>6.68</c:v>
                </c:pt>
                <c:pt idx="5250">
                  <c:v>6.69</c:v>
                </c:pt>
                <c:pt idx="5251">
                  <c:v>6.68</c:v>
                </c:pt>
                <c:pt idx="5252">
                  <c:v>6.7</c:v>
                </c:pt>
                <c:pt idx="5253">
                  <c:v>6.7</c:v>
                </c:pt>
                <c:pt idx="5254">
                  <c:v>6.7</c:v>
                </c:pt>
                <c:pt idx="5255">
                  <c:v>6.42</c:v>
                </c:pt>
                <c:pt idx="5256">
                  <c:v>6.41</c:v>
                </c:pt>
                <c:pt idx="5257">
                  <c:v>6.4</c:v>
                </c:pt>
                <c:pt idx="5258">
                  <c:v>6.48</c:v>
                </c:pt>
                <c:pt idx="5259">
                  <c:v>6.48</c:v>
                </c:pt>
                <c:pt idx="5260">
                  <c:v>6.52</c:v>
                </c:pt>
                <c:pt idx="5261">
                  <c:v>6.5</c:v>
                </c:pt>
                <c:pt idx="5262">
                  <c:v>6.54</c:v>
                </c:pt>
                <c:pt idx="5263">
                  <c:v>6.56</c:v>
                </c:pt>
                <c:pt idx="5264">
                  <c:v>6.52</c:v>
                </c:pt>
                <c:pt idx="5265">
                  <c:v>6.56</c:v>
                </c:pt>
                <c:pt idx="5266">
                  <c:v>6.58</c:v>
                </c:pt>
                <c:pt idx="5267">
                  <c:v>6.6</c:v>
                </c:pt>
                <c:pt idx="5268">
                  <c:v>6.61</c:v>
                </c:pt>
                <c:pt idx="5269">
                  <c:v>6.6</c:v>
                </c:pt>
                <c:pt idx="5270">
                  <c:v>6.64</c:v>
                </c:pt>
                <c:pt idx="5271">
                  <c:v>6.64</c:v>
                </c:pt>
                <c:pt idx="5272">
                  <c:v>6.67</c:v>
                </c:pt>
                <c:pt idx="5273">
                  <c:v>6.68</c:v>
                </c:pt>
                <c:pt idx="5274">
                  <c:v>6.7</c:v>
                </c:pt>
                <c:pt idx="5275">
                  <c:v>6.71</c:v>
                </c:pt>
                <c:pt idx="5276">
                  <c:v>6.73</c:v>
                </c:pt>
                <c:pt idx="5277">
                  <c:v>6.75</c:v>
                </c:pt>
                <c:pt idx="5278">
                  <c:v>6.75</c:v>
                </c:pt>
                <c:pt idx="5279">
                  <c:v>6.74</c:v>
                </c:pt>
                <c:pt idx="5280">
                  <c:v>6.73</c:v>
                </c:pt>
                <c:pt idx="5281">
                  <c:v>6.71</c:v>
                </c:pt>
                <c:pt idx="5282">
                  <c:v>6.7</c:v>
                </c:pt>
                <c:pt idx="5283">
                  <c:v>6.7</c:v>
                </c:pt>
                <c:pt idx="5284">
                  <c:v>6.7</c:v>
                </c:pt>
                <c:pt idx="5285">
                  <c:v>6.69</c:v>
                </c:pt>
                <c:pt idx="5286">
                  <c:v>6.7</c:v>
                </c:pt>
                <c:pt idx="5287">
                  <c:v>6.7</c:v>
                </c:pt>
                <c:pt idx="5288">
                  <c:v>6.7</c:v>
                </c:pt>
                <c:pt idx="5289">
                  <c:v>6.7</c:v>
                </c:pt>
                <c:pt idx="5290">
                  <c:v>6.69</c:v>
                </c:pt>
                <c:pt idx="5291">
                  <c:v>6.7</c:v>
                </c:pt>
                <c:pt idx="5292">
                  <c:v>6.7</c:v>
                </c:pt>
                <c:pt idx="5293">
                  <c:v>6.7</c:v>
                </c:pt>
                <c:pt idx="5294">
                  <c:v>6.7</c:v>
                </c:pt>
                <c:pt idx="5295">
                  <c:v>6.72</c:v>
                </c:pt>
                <c:pt idx="5296">
                  <c:v>6.72</c:v>
                </c:pt>
                <c:pt idx="5297">
                  <c:v>6.72</c:v>
                </c:pt>
                <c:pt idx="5298">
                  <c:v>6.74</c:v>
                </c:pt>
                <c:pt idx="5299">
                  <c:v>6.76</c:v>
                </c:pt>
                <c:pt idx="5300">
                  <c:v>6.77</c:v>
                </c:pt>
                <c:pt idx="5301">
                  <c:v>6.79</c:v>
                </c:pt>
                <c:pt idx="5302">
                  <c:v>6.79</c:v>
                </c:pt>
                <c:pt idx="5303">
                  <c:v>6.78</c:v>
                </c:pt>
                <c:pt idx="5304">
                  <c:v>6.78</c:v>
                </c:pt>
                <c:pt idx="5305">
                  <c:v>6.77</c:v>
                </c:pt>
                <c:pt idx="5306">
                  <c:v>6.75</c:v>
                </c:pt>
                <c:pt idx="5307">
                  <c:v>6.74</c:v>
                </c:pt>
                <c:pt idx="5308">
                  <c:v>6.74</c:v>
                </c:pt>
                <c:pt idx="5309">
                  <c:v>6.72</c:v>
                </c:pt>
                <c:pt idx="5310">
                  <c:v>6.72</c:v>
                </c:pt>
                <c:pt idx="5311">
                  <c:v>6.71</c:v>
                </c:pt>
                <c:pt idx="5312">
                  <c:v>6.7</c:v>
                </c:pt>
                <c:pt idx="5313">
                  <c:v>6.7</c:v>
                </c:pt>
                <c:pt idx="5314">
                  <c:v>6.71</c:v>
                </c:pt>
                <c:pt idx="5315">
                  <c:v>6.7</c:v>
                </c:pt>
                <c:pt idx="5316">
                  <c:v>6.7</c:v>
                </c:pt>
                <c:pt idx="5317">
                  <c:v>6.7</c:v>
                </c:pt>
                <c:pt idx="5318">
                  <c:v>6.7</c:v>
                </c:pt>
                <c:pt idx="5319">
                  <c:v>6.69</c:v>
                </c:pt>
                <c:pt idx="5320">
                  <c:v>6.71</c:v>
                </c:pt>
                <c:pt idx="5321">
                  <c:v>6.72</c:v>
                </c:pt>
                <c:pt idx="5322">
                  <c:v>6.74</c:v>
                </c:pt>
                <c:pt idx="5323">
                  <c:v>6.74</c:v>
                </c:pt>
                <c:pt idx="5324">
                  <c:v>6.76</c:v>
                </c:pt>
                <c:pt idx="5325">
                  <c:v>6.78</c:v>
                </c:pt>
                <c:pt idx="5326">
                  <c:v>6.78</c:v>
                </c:pt>
                <c:pt idx="5327">
                  <c:v>6.78</c:v>
                </c:pt>
                <c:pt idx="5328">
                  <c:v>6.76</c:v>
                </c:pt>
                <c:pt idx="5329">
                  <c:v>6.74</c:v>
                </c:pt>
                <c:pt idx="5330">
                  <c:v>6.73</c:v>
                </c:pt>
                <c:pt idx="5331">
                  <c:v>6.72</c:v>
                </c:pt>
                <c:pt idx="5332">
                  <c:v>6.71</c:v>
                </c:pt>
                <c:pt idx="5333">
                  <c:v>6.7</c:v>
                </c:pt>
                <c:pt idx="5334">
                  <c:v>6.7</c:v>
                </c:pt>
                <c:pt idx="5335">
                  <c:v>6.7</c:v>
                </c:pt>
                <c:pt idx="5336">
                  <c:v>6.7</c:v>
                </c:pt>
                <c:pt idx="5337">
                  <c:v>6.71</c:v>
                </c:pt>
                <c:pt idx="5338">
                  <c:v>6.71</c:v>
                </c:pt>
                <c:pt idx="5339">
                  <c:v>6.71</c:v>
                </c:pt>
                <c:pt idx="5340">
                  <c:v>6.71</c:v>
                </c:pt>
                <c:pt idx="5341">
                  <c:v>6.71</c:v>
                </c:pt>
                <c:pt idx="5342">
                  <c:v>6.72</c:v>
                </c:pt>
                <c:pt idx="5343">
                  <c:v>6.72</c:v>
                </c:pt>
                <c:pt idx="5344">
                  <c:v>6.73</c:v>
                </c:pt>
                <c:pt idx="5345">
                  <c:v>6.73</c:v>
                </c:pt>
                <c:pt idx="5346">
                  <c:v>6.74</c:v>
                </c:pt>
                <c:pt idx="5347">
                  <c:v>6.74</c:v>
                </c:pt>
                <c:pt idx="5348">
                  <c:v>6.75</c:v>
                </c:pt>
                <c:pt idx="5349">
                  <c:v>6.75</c:v>
                </c:pt>
                <c:pt idx="5350">
                  <c:v>6.75</c:v>
                </c:pt>
                <c:pt idx="5351">
                  <c:v>6.75</c:v>
                </c:pt>
                <c:pt idx="5352">
                  <c:v>6.75</c:v>
                </c:pt>
                <c:pt idx="5353">
                  <c:v>6.75</c:v>
                </c:pt>
                <c:pt idx="5354">
                  <c:v>6.75</c:v>
                </c:pt>
                <c:pt idx="5355">
                  <c:v>6.74</c:v>
                </c:pt>
                <c:pt idx="5356">
                  <c:v>6.8</c:v>
                </c:pt>
                <c:pt idx="5357">
                  <c:v>6.84</c:v>
                </c:pt>
                <c:pt idx="5358">
                  <c:v>6.83</c:v>
                </c:pt>
                <c:pt idx="5359">
                  <c:v>6.81</c:v>
                </c:pt>
                <c:pt idx="5360">
                  <c:v>6.81</c:v>
                </c:pt>
                <c:pt idx="5361">
                  <c:v>6.82</c:v>
                </c:pt>
                <c:pt idx="5362">
                  <c:v>6.82</c:v>
                </c:pt>
                <c:pt idx="5363">
                  <c:v>6.82</c:v>
                </c:pt>
                <c:pt idx="5364">
                  <c:v>6.82</c:v>
                </c:pt>
                <c:pt idx="5365">
                  <c:v>6.82</c:v>
                </c:pt>
                <c:pt idx="5366">
                  <c:v>6.81</c:v>
                </c:pt>
                <c:pt idx="5367">
                  <c:v>6.81</c:v>
                </c:pt>
                <c:pt idx="5368">
                  <c:v>6.81</c:v>
                </c:pt>
                <c:pt idx="5369">
                  <c:v>6.8</c:v>
                </c:pt>
                <c:pt idx="5370">
                  <c:v>6.79</c:v>
                </c:pt>
                <c:pt idx="5371">
                  <c:v>6.79</c:v>
                </c:pt>
                <c:pt idx="5372">
                  <c:v>6.79</c:v>
                </c:pt>
                <c:pt idx="5373">
                  <c:v>6.79</c:v>
                </c:pt>
                <c:pt idx="5374">
                  <c:v>6.79</c:v>
                </c:pt>
                <c:pt idx="5375">
                  <c:v>6.79</c:v>
                </c:pt>
                <c:pt idx="5376">
                  <c:v>6.79</c:v>
                </c:pt>
                <c:pt idx="5377">
                  <c:v>6.76</c:v>
                </c:pt>
                <c:pt idx="5378">
                  <c:v>6.76</c:v>
                </c:pt>
                <c:pt idx="5379">
                  <c:v>6.72</c:v>
                </c:pt>
                <c:pt idx="5380">
                  <c:v>6.68</c:v>
                </c:pt>
                <c:pt idx="5381">
                  <c:v>6.67</c:v>
                </c:pt>
                <c:pt idx="5382">
                  <c:v>6.65</c:v>
                </c:pt>
                <c:pt idx="5383">
                  <c:v>6.65</c:v>
                </c:pt>
                <c:pt idx="5384">
                  <c:v>6.65</c:v>
                </c:pt>
                <c:pt idx="5385">
                  <c:v>6.64</c:v>
                </c:pt>
                <c:pt idx="5386">
                  <c:v>6.65</c:v>
                </c:pt>
                <c:pt idx="5387">
                  <c:v>6.66</c:v>
                </c:pt>
                <c:pt idx="5388">
                  <c:v>6.67</c:v>
                </c:pt>
                <c:pt idx="5389">
                  <c:v>6.67</c:v>
                </c:pt>
                <c:pt idx="5390">
                  <c:v>6.68</c:v>
                </c:pt>
                <c:pt idx="5391">
                  <c:v>6.67</c:v>
                </c:pt>
                <c:pt idx="5392">
                  <c:v>6.68</c:v>
                </c:pt>
                <c:pt idx="5393">
                  <c:v>6.68</c:v>
                </c:pt>
                <c:pt idx="5394">
                  <c:v>6.66</c:v>
                </c:pt>
                <c:pt idx="5395">
                  <c:v>6.59</c:v>
                </c:pt>
                <c:pt idx="5396">
                  <c:v>6.53</c:v>
                </c:pt>
                <c:pt idx="5397">
                  <c:v>6.52</c:v>
                </c:pt>
                <c:pt idx="5398">
                  <c:v>6.52</c:v>
                </c:pt>
                <c:pt idx="5399">
                  <c:v>6.51</c:v>
                </c:pt>
                <c:pt idx="5400">
                  <c:v>6.52</c:v>
                </c:pt>
                <c:pt idx="5401">
                  <c:v>6.49</c:v>
                </c:pt>
                <c:pt idx="5402">
                  <c:v>6.47</c:v>
                </c:pt>
                <c:pt idx="5403">
                  <c:v>6.46</c:v>
                </c:pt>
                <c:pt idx="5404">
                  <c:v>6.45</c:v>
                </c:pt>
                <c:pt idx="5405">
                  <c:v>6.45</c:v>
                </c:pt>
                <c:pt idx="5406">
                  <c:v>6.46</c:v>
                </c:pt>
                <c:pt idx="5407">
                  <c:v>6.47</c:v>
                </c:pt>
                <c:pt idx="5408">
                  <c:v>6.47</c:v>
                </c:pt>
                <c:pt idx="5409">
                  <c:v>6.48</c:v>
                </c:pt>
                <c:pt idx="5410">
                  <c:v>6.48</c:v>
                </c:pt>
                <c:pt idx="5411">
                  <c:v>6.49</c:v>
                </c:pt>
                <c:pt idx="5412">
                  <c:v>6.5</c:v>
                </c:pt>
                <c:pt idx="5413">
                  <c:v>6.51</c:v>
                </c:pt>
                <c:pt idx="5414">
                  <c:v>6.51</c:v>
                </c:pt>
                <c:pt idx="5415">
                  <c:v>6.52</c:v>
                </c:pt>
                <c:pt idx="5416">
                  <c:v>6.54</c:v>
                </c:pt>
                <c:pt idx="5417">
                  <c:v>6.55</c:v>
                </c:pt>
                <c:pt idx="5418">
                  <c:v>6.54</c:v>
                </c:pt>
                <c:pt idx="5419">
                  <c:v>6.64</c:v>
                </c:pt>
                <c:pt idx="5420">
                  <c:v>6.59</c:v>
                </c:pt>
                <c:pt idx="5421">
                  <c:v>6.59</c:v>
                </c:pt>
                <c:pt idx="5422">
                  <c:v>6.56</c:v>
                </c:pt>
                <c:pt idx="5423">
                  <c:v>6.53</c:v>
                </c:pt>
                <c:pt idx="5424">
                  <c:v>6.51</c:v>
                </c:pt>
                <c:pt idx="5425">
                  <c:v>6.49</c:v>
                </c:pt>
                <c:pt idx="5426">
                  <c:v>6.48</c:v>
                </c:pt>
                <c:pt idx="5427">
                  <c:v>6.47</c:v>
                </c:pt>
                <c:pt idx="5428">
                  <c:v>6.48</c:v>
                </c:pt>
                <c:pt idx="5429">
                  <c:v>6.48</c:v>
                </c:pt>
                <c:pt idx="5430">
                  <c:v>6.49</c:v>
                </c:pt>
                <c:pt idx="5431">
                  <c:v>6.5</c:v>
                </c:pt>
                <c:pt idx="5432">
                  <c:v>6.51</c:v>
                </c:pt>
                <c:pt idx="5433">
                  <c:v>6.52</c:v>
                </c:pt>
                <c:pt idx="5434">
                  <c:v>6.53</c:v>
                </c:pt>
                <c:pt idx="5435">
                  <c:v>6.54</c:v>
                </c:pt>
                <c:pt idx="5436">
                  <c:v>6.54</c:v>
                </c:pt>
                <c:pt idx="5437">
                  <c:v>6.55</c:v>
                </c:pt>
                <c:pt idx="5438">
                  <c:v>6.57</c:v>
                </c:pt>
                <c:pt idx="5439">
                  <c:v>6.58</c:v>
                </c:pt>
                <c:pt idx="5440">
                  <c:v>6.59</c:v>
                </c:pt>
                <c:pt idx="5441">
                  <c:v>6.61</c:v>
                </c:pt>
                <c:pt idx="5442">
                  <c:v>6.63</c:v>
                </c:pt>
                <c:pt idx="5443">
                  <c:v>6.65</c:v>
                </c:pt>
                <c:pt idx="5444">
                  <c:v>6.66</c:v>
                </c:pt>
                <c:pt idx="5445">
                  <c:v>6.69</c:v>
                </c:pt>
                <c:pt idx="5446">
                  <c:v>6.67</c:v>
                </c:pt>
                <c:pt idx="5447">
                  <c:v>6.67</c:v>
                </c:pt>
                <c:pt idx="5448">
                  <c:v>6.65</c:v>
                </c:pt>
                <c:pt idx="5449">
                  <c:v>6.63</c:v>
                </c:pt>
                <c:pt idx="5450">
                  <c:v>6.62</c:v>
                </c:pt>
                <c:pt idx="5451">
                  <c:v>6.62</c:v>
                </c:pt>
                <c:pt idx="5452">
                  <c:v>6.6</c:v>
                </c:pt>
                <c:pt idx="5453">
                  <c:v>6.61</c:v>
                </c:pt>
                <c:pt idx="5454">
                  <c:v>6.6</c:v>
                </c:pt>
                <c:pt idx="5455">
                  <c:v>6.6</c:v>
                </c:pt>
                <c:pt idx="5456">
                  <c:v>6.59</c:v>
                </c:pt>
                <c:pt idx="5457">
                  <c:v>6.6</c:v>
                </c:pt>
                <c:pt idx="5458">
                  <c:v>6.6</c:v>
                </c:pt>
                <c:pt idx="5459">
                  <c:v>6.6</c:v>
                </c:pt>
                <c:pt idx="5460">
                  <c:v>6.6</c:v>
                </c:pt>
                <c:pt idx="5461">
                  <c:v>6.61</c:v>
                </c:pt>
                <c:pt idx="5462">
                  <c:v>6.61</c:v>
                </c:pt>
                <c:pt idx="5463">
                  <c:v>6.62</c:v>
                </c:pt>
                <c:pt idx="5464">
                  <c:v>6.63</c:v>
                </c:pt>
                <c:pt idx="5465">
                  <c:v>6.65</c:v>
                </c:pt>
                <c:pt idx="5466">
                  <c:v>6.67</c:v>
                </c:pt>
                <c:pt idx="5467">
                  <c:v>6.68</c:v>
                </c:pt>
                <c:pt idx="5468">
                  <c:v>6.69</c:v>
                </c:pt>
                <c:pt idx="5469">
                  <c:v>6.74</c:v>
                </c:pt>
                <c:pt idx="5470">
                  <c:v>6.73</c:v>
                </c:pt>
                <c:pt idx="5471">
                  <c:v>6.73</c:v>
                </c:pt>
                <c:pt idx="5472">
                  <c:v>6.71</c:v>
                </c:pt>
                <c:pt idx="5473">
                  <c:v>6.69</c:v>
                </c:pt>
                <c:pt idx="5474">
                  <c:v>6.67</c:v>
                </c:pt>
                <c:pt idx="5475">
                  <c:v>6.66</c:v>
                </c:pt>
                <c:pt idx="5476">
                  <c:v>6.66</c:v>
                </c:pt>
                <c:pt idx="5477">
                  <c:v>6.65</c:v>
                </c:pt>
                <c:pt idx="5478">
                  <c:v>6.64</c:v>
                </c:pt>
                <c:pt idx="5479">
                  <c:v>6.64</c:v>
                </c:pt>
                <c:pt idx="5480">
                  <c:v>6.64</c:v>
                </c:pt>
                <c:pt idx="5481">
                  <c:v>6.64</c:v>
                </c:pt>
                <c:pt idx="5482">
                  <c:v>6.64</c:v>
                </c:pt>
                <c:pt idx="5483">
                  <c:v>6.64</c:v>
                </c:pt>
                <c:pt idx="5484">
                  <c:v>6.63</c:v>
                </c:pt>
                <c:pt idx="5485">
                  <c:v>6.64</c:v>
                </c:pt>
                <c:pt idx="5486">
                  <c:v>6.63</c:v>
                </c:pt>
                <c:pt idx="5487">
                  <c:v>6.63</c:v>
                </c:pt>
                <c:pt idx="5488">
                  <c:v>6.64</c:v>
                </c:pt>
                <c:pt idx="5489">
                  <c:v>6.66</c:v>
                </c:pt>
                <c:pt idx="5490">
                  <c:v>6.68</c:v>
                </c:pt>
                <c:pt idx="5491">
                  <c:v>6.7</c:v>
                </c:pt>
                <c:pt idx="5492">
                  <c:v>6.74</c:v>
                </c:pt>
                <c:pt idx="5493">
                  <c:v>6.81</c:v>
                </c:pt>
                <c:pt idx="5494">
                  <c:v>6.8</c:v>
                </c:pt>
                <c:pt idx="5495">
                  <c:v>6.76</c:v>
                </c:pt>
                <c:pt idx="5496">
                  <c:v>6.74</c:v>
                </c:pt>
                <c:pt idx="5497">
                  <c:v>6.71</c:v>
                </c:pt>
                <c:pt idx="5498">
                  <c:v>6.69</c:v>
                </c:pt>
                <c:pt idx="5499">
                  <c:v>6.67</c:v>
                </c:pt>
                <c:pt idx="5500">
                  <c:v>6.66</c:v>
                </c:pt>
                <c:pt idx="5501">
                  <c:v>6.65</c:v>
                </c:pt>
                <c:pt idx="5502">
                  <c:v>6.64</c:v>
                </c:pt>
                <c:pt idx="5503">
                  <c:v>6.64</c:v>
                </c:pt>
                <c:pt idx="5504">
                  <c:v>6.64</c:v>
                </c:pt>
                <c:pt idx="5505">
                  <c:v>6.64</c:v>
                </c:pt>
                <c:pt idx="5506">
                  <c:v>6.64</c:v>
                </c:pt>
                <c:pt idx="5507">
                  <c:v>6.65</c:v>
                </c:pt>
                <c:pt idx="5508">
                  <c:v>6.66</c:v>
                </c:pt>
                <c:pt idx="5509">
                  <c:v>6.66</c:v>
                </c:pt>
                <c:pt idx="5510">
                  <c:v>6.66</c:v>
                </c:pt>
                <c:pt idx="5511">
                  <c:v>6.66</c:v>
                </c:pt>
                <c:pt idx="5512">
                  <c:v>6.67</c:v>
                </c:pt>
                <c:pt idx="5513">
                  <c:v>6.7</c:v>
                </c:pt>
                <c:pt idx="5514">
                  <c:v>6.72</c:v>
                </c:pt>
                <c:pt idx="5515">
                  <c:v>6.73</c:v>
                </c:pt>
                <c:pt idx="5516">
                  <c:v>6.74</c:v>
                </c:pt>
                <c:pt idx="5517">
                  <c:v>6.76</c:v>
                </c:pt>
                <c:pt idx="5518">
                  <c:v>6.75</c:v>
                </c:pt>
                <c:pt idx="5519">
                  <c:v>6.74</c:v>
                </c:pt>
                <c:pt idx="5520">
                  <c:v>6.72</c:v>
                </c:pt>
                <c:pt idx="5521">
                  <c:v>6.7</c:v>
                </c:pt>
                <c:pt idx="5522">
                  <c:v>6.69</c:v>
                </c:pt>
                <c:pt idx="5523">
                  <c:v>6.68</c:v>
                </c:pt>
                <c:pt idx="5524">
                  <c:v>6.67</c:v>
                </c:pt>
                <c:pt idx="5525">
                  <c:v>6.66</c:v>
                </c:pt>
                <c:pt idx="5526">
                  <c:v>6.65</c:v>
                </c:pt>
                <c:pt idx="5527">
                  <c:v>6.64</c:v>
                </c:pt>
                <c:pt idx="5528">
                  <c:v>6.64</c:v>
                </c:pt>
                <c:pt idx="5529">
                  <c:v>6.65</c:v>
                </c:pt>
                <c:pt idx="5530">
                  <c:v>6.64</c:v>
                </c:pt>
                <c:pt idx="5531">
                  <c:v>6.64</c:v>
                </c:pt>
                <c:pt idx="5532">
                  <c:v>6.64</c:v>
                </c:pt>
                <c:pt idx="5533">
                  <c:v>6.64</c:v>
                </c:pt>
                <c:pt idx="5534">
                  <c:v>6.64</c:v>
                </c:pt>
                <c:pt idx="5535">
                  <c:v>6.64</c:v>
                </c:pt>
                <c:pt idx="5536">
                  <c:v>6.65</c:v>
                </c:pt>
                <c:pt idx="5537">
                  <c:v>6.65</c:v>
                </c:pt>
                <c:pt idx="5538">
                  <c:v>6.65</c:v>
                </c:pt>
                <c:pt idx="5539">
                  <c:v>6.66</c:v>
                </c:pt>
                <c:pt idx="5540">
                  <c:v>6.67</c:v>
                </c:pt>
                <c:pt idx="5541">
                  <c:v>6.69</c:v>
                </c:pt>
                <c:pt idx="5542">
                  <c:v>6.67</c:v>
                </c:pt>
                <c:pt idx="5543">
                  <c:v>6.65</c:v>
                </c:pt>
                <c:pt idx="5544">
                  <c:v>6.67</c:v>
                </c:pt>
                <c:pt idx="5545">
                  <c:v>6.63</c:v>
                </c:pt>
                <c:pt idx="5546">
                  <c:v>6.64</c:v>
                </c:pt>
                <c:pt idx="5547">
                  <c:v>6.65</c:v>
                </c:pt>
                <c:pt idx="5548">
                  <c:v>6.62</c:v>
                </c:pt>
                <c:pt idx="5549">
                  <c:v>6.6</c:v>
                </c:pt>
                <c:pt idx="5550">
                  <c:v>6.57</c:v>
                </c:pt>
                <c:pt idx="5551">
                  <c:v>6.55</c:v>
                </c:pt>
                <c:pt idx="5552">
                  <c:v>6.54</c:v>
                </c:pt>
                <c:pt idx="5553">
                  <c:v>6.53</c:v>
                </c:pt>
                <c:pt idx="5554">
                  <c:v>6.53</c:v>
                </c:pt>
                <c:pt idx="5555">
                  <c:v>6.52</c:v>
                </c:pt>
                <c:pt idx="5556">
                  <c:v>6.52</c:v>
                </c:pt>
                <c:pt idx="5557">
                  <c:v>6.52</c:v>
                </c:pt>
                <c:pt idx="5558">
                  <c:v>6.52</c:v>
                </c:pt>
                <c:pt idx="5559">
                  <c:v>6.52</c:v>
                </c:pt>
                <c:pt idx="5560">
                  <c:v>6.53</c:v>
                </c:pt>
                <c:pt idx="5561">
                  <c:v>6.53</c:v>
                </c:pt>
                <c:pt idx="5562">
                  <c:v>6.53</c:v>
                </c:pt>
                <c:pt idx="5563">
                  <c:v>6.54</c:v>
                </c:pt>
                <c:pt idx="5564">
                  <c:v>6.54</c:v>
                </c:pt>
                <c:pt idx="5565">
                  <c:v>6.55</c:v>
                </c:pt>
                <c:pt idx="5566">
                  <c:v>6.55</c:v>
                </c:pt>
                <c:pt idx="5567">
                  <c:v>6.56</c:v>
                </c:pt>
                <c:pt idx="5568">
                  <c:v>6.5</c:v>
                </c:pt>
                <c:pt idx="5569">
                  <c:v>6.53</c:v>
                </c:pt>
                <c:pt idx="5570">
                  <c:v>6.54</c:v>
                </c:pt>
                <c:pt idx="5571">
                  <c:v>6.55</c:v>
                </c:pt>
                <c:pt idx="5572">
                  <c:v>6.57</c:v>
                </c:pt>
                <c:pt idx="5573">
                  <c:v>6.59</c:v>
                </c:pt>
                <c:pt idx="5574">
                  <c:v>6.6</c:v>
                </c:pt>
                <c:pt idx="5575">
                  <c:v>6.61</c:v>
                </c:pt>
                <c:pt idx="5576">
                  <c:v>6.62</c:v>
                </c:pt>
                <c:pt idx="5577">
                  <c:v>6.63</c:v>
                </c:pt>
                <c:pt idx="5578">
                  <c:v>6.64</c:v>
                </c:pt>
                <c:pt idx="5579">
                  <c:v>6.64</c:v>
                </c:pt>
                <c:pt idx="5580">
                  <c:v>6.66</c:v>
                </c:pt>
                <c:pt idx="5581">
                  <c:v>6.68</c:v>
                </c:pt>
                <c:pt idx="5582">
                  <c:v>6.68</c:v>
                </c:pt>
                <c:pt idx="5583">
                  <c:v>6.71</c:v>
                </c:pt>
                <c:pt idx="5584">
                  <c:v>6.72</c:v>
                </c:pt>
                <c:pt idx="5585">
                  <c:v>6.72</c:v>
                </c:pt>
                <c:pt idx="5586">
                  <c:v>6.72</c:v>
                </c:pt>
                <c:pt idx="5587">
                  <c:v>6.55</c:v>
                </c:pt>
                <c:pt idx="5588">
                  <c:v>6.52</c:v>
                </c:pt>
                <c:pt idx="5589">
                  <c:v>6.42</c:v>
                </c:pt>
                <c:pt idx="5590">
                  <c:v>6.33</c:v>
                </c:pt>
                <c:pt idx="5591">
                  <c:v>6.48</c:v>
                </c:pt>
                <c:pt idx="5592">
                  <c:v>6.52</c:v>
                </c:pt>
                <c:pt idx="5593">
                  <c:v>6.45</c:v>
                </c:pt>
                <c:pt idx="5594">
                  <c:v>6.53</c:v>
                </c:pt>
                <c:pt idx="5595">
                  <c:v>6.61</c:v>
                </c:pt>
                <c:pt idx="5596">
                  <c:v>6.6</c:v>
                </c:pt>
                <c:pt idx="5597">
                  <c:v>6.6</c:v>
                </c:pt>
                <c:pt idx="5598">
                  <c:v>6.59</c:v>
                </c:pt>
                <c:pt idx="5599">
                  <c:v>6.59</c:v>
                </c:pt>
                <c:pt idx="5600">
                  <c:v>6.6</c:v>
                </c:pt>
                <c:pt idx="5601">
                  <c:v>6.6</c:v>
                </c:pt>
                <c:pt idx="5602">
                  <c:v>6.59</c:v>
                </c:pt>
                <c:pt idx="5603">
                  <c:v>6.6</c:v>
                </c:pt>
                <c:pt idx="5604">
                  <c:v>6.61</c:v>
                </c:pt>
                <c:pt idx="5605">
                  <c:v>6.61</c:v>
                </c:pt>
                <c:pt idx="5606">
                  <c:v>6.6</c:v>
                </c:pt>
                <c:pt idx="5607">
                  <c:v>6.61</c:v>
                </c:pt>
                <c:pt idx="5608">
                  <c:v>6.6</c:v>
                </c:pt>
                <c:pt idx="5609">
                  <c:v>6.59</c:v>
                </c:pt>
                <c:pt idx="5610">
                  <c:v>6.59</c:v>
                </c:pt>
                <c:pt idx="5611">
                  <c:v>6.6</c:v>
                </c:pt>
                <c:pt idx="5612">
                  <c:v>6.61</c:v>
                </c:pt>
                <c:pt idx="5613">
                  <c:v>6.61</c:v>
                </c:pt>
                <c:pt idx="5614">
                  <c:v>6.61</c:v>
                </c:pt>
                <c:pt idx="5615">
                  <c:v>6.58</c:v>
                </c:pt>
                <c:pt idx="5616">
                  <c:v>6.6</c:v>
                </c:pt>
                <c:pt idx="5617">
                  <c:v>6.55</c:v>
                </c:pt>
                <c:pt idx="5618">
                  <c:v>6.54</c:v>
                </c:pt>
                <c:pt idx="5619">
                  <c:v>6.58</c:v>
                </c:pt>
                <c:pt idx="5620">
                  <c:v>6.67</c:v>
                </c:pt>
                <c:pt idx="5621">
                  <c:v>6.68</c:v>
                </c:pt>
                <c:pt idx="5622">
                  <c:v>6.66</c:v>
                </c:pt>
                <c:pt idx="5623">
                  <c:v>6.63</c:v>
                </c:pt>
                <c:pt idx="5624">
                  <c:v>6.65</c:v>
                </c:pt>
                <c:pt idx="5625">
                  <c:v>6.65</c:v>
                </c:pt>
                <c:pt idx="5626">
                  <c:v>6.75</c:v>
                </c:pt>
                <c:pt idx="5627">
                  <c:v>6.61</c:v>
                </c:pt>
                <c:pt idx="5628">
                  <c:v>6.63</c:v>
                </c:pt>
                <c:pt idx="5629">
                  <c:v>6.64</c:v>
                </c:pt>
                <c:pt idx="5630">
                  <c:v>6.69</c:v>
                </c:pt>
                <c:pt idx="5631">
                  <c:v>6.7</c:v>
                </c:pt>
                <c:pt idx="5632">
                  <c:v>6.69</c:v>
                </c:pt>
                <c:pt idx="5633">
                  <c:v>6.69</c:v>
                </c:pt>
                <c:pt idx="5634">
                  <c:v>6.68</c:v>
                </c:pt>
                <c:pt idx="5635">
                  <c:v>6.66</c:v>
                </c:pt>
                <c:pt idx="5636">
                  <c:v>6.65</c:v>
                </c:pt>
                <c:pt idx="5637">
                  <c:v>6.64</c:v>
                </c:pt>
                <c:pt idx="5638">
                  <c:v>6.66</c:v>
                </c:pt>
                <c:pt idx="5639">
                  <c:v>6.67</c:v>
                </c:pt>
                <c:pt idx="5640">
                  <c:v>6.66</c:v>
                </c:pt>
                <c:pt idx="5641">
                  <c:v>6.65</c:v>
                </c:pt>
                <c:pt idx="5642">
                  <c:v>6.66</c:v>
                </c:pt>
                <c:pt idx="5643">
                  <c:v>6.66</c:v>
                </c:pt>
                <c:pt idx="5644">
                  <c:v>6.67</c:v>
                </c:pt>
                <c:pt idx="5645">
                  <c:v>6.68</c:v>
                </c:pt>
                <c:pt idx="5646">
                  <c:v>6.69</c:v>
                </c:pt>
                <c:pt idx="5647">
                  <c:v>6.72</c:v>
                </c:pt>
                <c:pt idx="5648">
                  <c:v>6.88</c:v>
                </c:pt>
                <c:pt idx="5649">
                  <c:v>6.86</c:v>
                </c:pt>
                <c:pt idx="5650">
                  <c:v>6.82</c:v>
                </c:pt>
                <c:pt idx="5651">
                  <c:v>6.78</c:v>
                </c:pt>
                <c:pt idx="5652">
                  <c:v>6.75</c:v>
                </c:pt>
                <c:pt idx="5653">
                  <c:v>6.75</c:v>
                </c:pt>
                <c:pt idx="5654">
                  <c:v>6.82</c:v>
                </c:pt>
                <c:pt idx="5655">
                  <c:v>6.89</c:v>
                </c:pt>
                <c:pt idx="5656">
                  <c:v>6.92</c:v>
                </c:pt>
                <c:pt idx="5657">
                  <c:v>6.88</c:v>
                </c:pt>
                <c:pt idx="5658">
                  <c:v>6.82</c:v>
                </c:pt>
                <c:pt idx="5659">
                  <c:v>6.79</c:v>
                </c:pt>
                <c:pt idx="5660">
                  <c:v>6.76</c:v>
                </c:pt>
                <c:pt idx="5661">
                  <c:v>6.75</c:v>
                </c:pt>
                <c:pt idx="5662">
                  <c:v>6.73</c:v>
                </c:pt>
                <c:pt idx="5663">
                  <c:v>6.72</c:v>
                </c:pt>
                <c:pt idx="5664">
                  <c:v>6.72</c:v>
                </c:pt>
                <c:pt idx="5665">
                  <c:v>6.72</c:v>
                </c:pt>
                <c:pt idx="5666">
                  <c:v>6.71</c:v>
                </c:pt>
                <c:pt idx="5667">
                  <c:v>6.83</c:v>
                </c:pt>
                <c:pt idx="5668">
                  <c:v>6.78</c:v>
                </c:pt>
                <c:pt idx="5669">
                  <c:v>6.75</c:v>
                </c:pt>
                <c:pt idx="5670">
                  <c:v>6.74</c:v>
                </c:pt>
                <c:pt idx="5671">
                  <c:v>6.71</c:v>
                </c:pt>
                <c:pt idx="5672">
                  <c:v>6.74</c:v>
                </c:pt>
                <c:pt idx="5673">
                  <c:v>6.78</c:v>
                </c:pt>
                <c:pt idx="5674">
                  <c:v>6.81</c:v>
                </c:pt>
                <c:pt idx="5675">
                  <c:v>6.8</c:v>
                </c:pt>
                <c:pt idx="5676">
                  <c:v>6.75</c:v>
                </c:pt>
                <c:pt idx="5677">
                  <c:v>6.72</c:v>
                </c:pt>
                <c:pt idx="5678">
                  <c:v>6.7</c:v>
                </c:pt>
                <c:pt idx="5679">
                  <c:v>6.69</c:v>
                </c:pt>
                <c:pt idx="5680">
                  <c:v>6.68</c:v>
                </c:pt>
                <c:pt idx="5681">
                  <c:v>6.68</c:v>
                </c:pt>
                <c:pt idx="5682">
                  <c:v>6.69</c:v>
                </c:pt>
                <c:pt idx="5683">
                  <c:v>6.68</c:v>
                </c:pt>
                <c:pt idx="5684">
                  <c:v>6.67</c:v>
                </c:pt>
                <c:pt idx="5685">
                  <c:v>6.68</c:v>
                </c:pt>
                <c:pt idx="5686">
                  <c:v>6.67</c:v>
                </c:pt>
                <c:pt idx="5687">
                  <c:v>6.67</c:v>
                </c:pt>
                <c:pt idx="5688">
                  <c:v>6.67</c:v>
                </c:pt>
                <c:pt idx="5689">
                  <c:v>6.66</c:v>
                </c:pt>
                <c:pt idx="5690">
                  <c:v>6.66</c:v>
                </c:pt>
                <c:pt idx="5691">
                  <c:v>6.66</c:v>
                </c:pt>
                <c:pt idx="5692">
                  <c:v>6.67</c:v>
                </c:pt>
                <c:pt idx="5693">
                  <c:v>6.68</c:v>
                </c:pt>
                <c:pt idx="5694">
                  <c:v>6.68</c:v>
                </c:pt>
                <c:pt idx="5695">
                  <c:v>6.69</c:v>
                </c:pt>
                <c:pt idx="5696">
                  <c:v>6.72</c:v>
                </c:pt>
                <c:pt idx="5697">
                  <c:v>6.74</c:v>
                </c:pt>
                <c:pt idx="5698">
                  <c:v>6.76</c:v>
                </c:pt>
                <c:pt idx="5699">
                  <c:v>6.76</c:v>
                </c:pt>
                <c:pt idx="5700">
                  <c:v>6.74</c:v>
                </c:pt>
                <c:pt idx="5701">
                  <c:v>6.7</c:v>
                </c:pt>
                <c:pt idx="5702">
                  <c:v>6.69</c:v>
                </c:pt>
                <c:pt idx="5703">
                  <c:v>6.68</c:v>
                </c:pt>
                <c:pt idx="5704">
                  <c:v>6.65</c:v>
                </c:pt>
                <c:pt idx="5705">
                  <c:v>6.75</c:v>
                </c:pt>
                <c:pt idx="5706">
                  <c:v>6.74</c:v>
                </c:pt>
                <c:pt idx="5707">
                  <c:v>6.73</c:v>
                </c:pt>
                <c:pt idx="5708">
                  <c:v>6.74</c:v>
                </c:pt>
                <c:pt idx="5709">
                  <c:v>6.74</c:v>
                </c:pt>
                <c:pt idx="5710">
                  <c:v>6.72</c:v>
                </c:pt>
                <c:pt idx="5711">
                  <c:v>6.71</c:v>
                </c:pt>
                <c:pt idx="5712">
                  <c:v>6.71</c:v>
                </c:pt>
                <c:pt idx="5713">
                  <c:v>6.7</c:v>
                </c:pt>
                <c:pt idx="5714">
                  <c:v>6.71</c:v>
                </c:pt>
                <c:pt idx="5715">
                  <c:v>6.71</c:v>
                </c:pt>
                <c:pt idx="5716">
                  <c:v>6.69</c:v>
                </c:pt>
                <c:pt idx="5717">
                  <c:v>6.69</c:v>
                </c:pt>
                <c:pt idx="5718">
                  <c:v>6.7</c:v>
                </c:pt>
                <c:pt idx="5719">
                  <c:v>6.7</c:v>
                </c:pt>
                <c:pt idx="5720">
                  <c:v>6.74</c:v>
                </c:pt>
                <c:pt idx="5721">
                  <c:v>6.8</c:v>
                </c:pt>
                <c:pt idx="5722">
                  <c:v>6.85</c:v>
                </c:pt>
                <c:pt idx="5723">
                  <c:v>6.83</c:v>
                </c:pt>
                <c:pt idx="5724">
                  <c:v>6.79</c:v>
                </c:pt>
                <c:pt idx="5725">
                  <c:v>6.76</c:v>
                </c:pt>
                <c:pt idx="5726">
                  <c:v>6.74</c:v>
                </c:pt>
                <c:pt idx="5727">
                  <c:v>6.72</c:v>
                </c:pt>
                <c:pt idx="5728">
                  <c:v>6.71</c:v>
                </c:pt>
                <c:pt idx="5729">
                  <c:v>6.71</c:v>
                </c:pt>
                <c:pt idx="5730">
                  <c:v>6.7</c:v>
                </c:pt>
                <c:pt idx="5731">
                  <c:v>6.7</c:v>
                </c:pt>
                <c:pt idx="5732">
                  <c:v>6.7</c:v>
                </c:pt>
                <c:pt idx="5733">
                  <c:v>6.7</c:v>
                </c:pt>
                <c:pt idx="5734">
                  <c:v>6.72</c:v>
                </c:pt>
                <c:pt idx="5735">
                  <c:v>6.72</c:v>
                </c:pt>
                <c:pt idx="5736">
                  <c:v>6.72</c:v>
                </c:pt>
                <c:pt idx="5737">
                  <c:v>6.71</c:v>
                </c:pt>
                <c:pt idx="5738">
                  <c:v>6.72</c:v>
                </c:pt>
                <c:pt idx="5739">
                  <c:v>6.71</c:v>
                </c:pt>
                <c:pt idx="5740">
                  <c:v>6.72</c:v>
                </c:pt>
                <c:pt idx="5741">
                  <c:v>6.73</c:v>
                </c:pt>
                <c:pt idx="5742">
                  <c:v>6.75</c:v>
                </c:pt>
                <c:pt idx="5743">
                  <c:v>6.75</c:v>
                </c:pt>
                <c:pt idx="5744">
                  <c:v>6.78</c:v>
                </c:pt>
                <c:pt idx="5745">
                  <c:v>6.8</c:v>
                </c:pt>
                <c:pt idx="5746">
                  <c:v>6.84</c:v>
                </c:pt>
                <c:pt idx="5747">
                  <c:v>6.83</c:v>
                </c:pt>
                <c:pt idx="5748">
                  <c:v>6.8</c:v>
                </c:pt>
                <c:pt idx="5749">
                  <c:v>6.78</c:v>
                </c:pt>
                <c:pt idx="5750">
                  <c:v>6.75</c:v>
                </c:pt>
                <c:pt idx="5751">
                  <c:v>6.73</c:v>
                </c:pt>
                <c:pt idx="5752">
                  <c:v>6.72</c:v>
                </c:pt>
                <c:pt idx="5753">
                  <c:v>6.72</c:v>
                </c:pt>
                <c:pt idx="5754">
                  <c:v>6.71</c:v>
                </c:pt>
                <c:pt idx="5755">
                  <c:v>6.71</c:v>
                </c:pt>
                <c:pt idx="5756">
                  <c:v>6.71</c:v>
                </c:pt>
                <c:pt idx="5757">
                  <c:v>6.7</c:v>
                </c:pt>
                <c:pt idx="5758">
                  <c:v>6.7</c:v>
                </c:pt>
                <c:pt idx="5759">
                  <c:v>6.69</c:v>
                </c:pt>
                <c:pt idx="5760">
                  <c:v>6.69</c:v>
                </c:pt>
                <c:pt idx="5761">
                  <c:v>6.69</c:v>
                </c:pt>
                <c:pt idx="5762">
                  <c:v>6.68</c:v>
                </c:pt>
                <c:pt idx="5763">
                  <c:v>6.68</c:v>
                </c:pt>
                <c:pt idx="5764">
                  <c:v>6.71</c:v>
                </c:pt>
                <c:pt idx="5765">
                  <c:v>6.73</c:v>
                </c:pt>
                <c:pt idx="5766">
                  <c:v>6.75</c:v>
                </c:pt>
                <c:pt idx="5767">
                  <c:v>6.75</c:v>
                </c:pt>
                <c:pt idx="5768">
                  <c:v>6.8</c:v>
                </c:pt>
                <c:pt idx="5769">
                  <c:v>6.87</c:v>
                </c:pt>
                <c:pt idx="5770">
                  <c:v>6.88</c:v>
                </c:pt>
                <c:pt idx="5771">
                  <c:v>6.84</c:v>
                </c:pt>
                <c:pt idx="5772">
                  <c:v>6.78</c:v>
                </c:pt>
                <c:pt idx="5773">
                  <c:v>6.74</c:v>
                </c:pt>
                <c:pt idx="5774">
                  <c:v>6.73</c:v>
                </c:pt>
                <c:pt idx="5775">
                  <c:v>6.73</c:v>
                </c:pt>
                <c:pt idx="5776">
                  <c:v>6.73</c:v>
                </c:pt>
                <c:pt idx="5777">
                  <c:v>6.72</c:v>
                </c:pt>
                <c:pt idx="5778">
                  <c:v>6.72</c:v>
                </c:pt>
                <c:pt idx="5779">
                  <c:v>6.71</c:v>
                </c:pt>
                <c:pt idx="5780">
                  <c:v>6.69</c:v>
                </c:pt>
                <c:pt idx="5781">
                  <c:v>6.7</c:v>
                </c:pt>
                <c:pt idx="5782">
                  <c:v>6.71</c:v>
                </c:pt>
                <c:pt idx="5783">
                  <c:v>6.72</c:v>
                </c:pt>
                <c:pt idx="5784">
                  <c:v>6.73</c:v>
                </c:pt>
                <c:pt idx="5785">
                  <c:v>6.74</c:v>
                </c:pt>
                <c:pt idx="5786">
                  <c:v>6.74</c:v>
                </c:pt>
                <c:pt idx="5787">
                  <c:v>6.74</c:v>
                </c:pt>
                <c:pt idx="5788">
                  <c:v>6.73</c:v>
                </c:pt>
                <c:pt idx="5789">
                  <c:v>6.75</c:v>
                </c:pt>
                <c:pt idx="5790">
                  <c:v>6.75</c:v>
                </c:pt>
                <c:pt idx="5791">
                  <c:v>6.76</c:v>
                </c:pt>
                <c:pt idx="5792">
                  <c:v>6.77</c:v>
                </c:pt>
                <c:pt idx="5793">
                  <c:v>6.78</c:v>
                </c:pt>
                <c:pt idx="5794">
                  <c:v>6.79</c:v>
                </c:pt>
                <c:pt idx="5795">
                  <c:v>6.8</c:v>
                </c:pt>
                <c:pt idx="5796">
                  <c:v>6.78</c:v>
                </c:pt>
                <c:pt idx="5797">
                  <c:v>6.75</c:v>
                </c:pt>
                <c:pt idx="5798">
                  <c:v>6.75</c:v>
                </c:pt>
                <c:pt idx="5799">
                  <c:v>6.74</c:v>
                </c:pt>
                <c:pt idx="5800">
                  <c:v>6.74</c:v>
                </c:pt>
                <c:pt idx="5801">
                  <c:v>6.73</c:v>
                </c:pt>
                <c:pt idx="5802">
                  <c:v>6.72</c:v>
                </c:pt>
                <c:pt idx="5803">
                  <c:v>6.72</c:v>
                </c:pt>
                <c:pt idx="5804">
                  <c:v>6.72</c:v>
                </c:pt>
                <c:pt idx="5805">
                  <c:v>6.71</c:v>
                </c:pt>
                <c:pt idx="5806">
                  <c:v>6.71</c:v>
                </c:pt>
                <c:pt idx="5807">
                  <c:v>6.71</c:v>
                </c:pt>
                <c:pt idx="5808">
                  <c:v>6.71</c:v>
                </c:pt>
                <c:pt idx="5809">
                  <c:v>6.7</c:v>
                </c:pt>
                <c:pt idx="5810">
                  <c:v>6.7</c:v>
                </c:pt>
                <c:pt idx="5811">
                  <c:v>6.7</c:v>
                </c:pt>
                <c:pt idx="5812">
                  <c:v>6.74</c:v>
                </c:pt>
                <c:pt idx="5813">
                  <c:v>6.77</c:v>
                </c:pt>
                <c:pt idx="5814">
                  <c:v>6.77</c:v>
                </c:pt>
                <c:pt idx="5815">
                  <c:v>6.77</c:v>
                </c:pt>
                <c:pt idx="5816">
                  <c:v>6.77</c:v>
                </c:pt>
                <c:pt idx="5817">
                  <c:v>6.79</c:v>
                </c:pt>
                <c:pt idx="5818">
                  <c:v>6.82</c:v>
                </c:pt>
                <c:pt idx="5819">
                  <c:v>6.83</c:v>
                </c:pt>
                <c:pt idx="5820">
                  <c:v>6.8</c:v>
                </c:pt>
                <c:pt idx="5821">
                  <c:v>6.77</c:v>
                </c:pt>
                <c:pt idx="5822">
                  <c:v>6.75</c:v>
                </c:pt>
                <c:pt idx="5823">
                  <c:v>6.74</c:v>
                </c:pt>
                <c:pt idx="5824">
                  <c:v>6.73</c:v>
                </c:pt>
                <c:pt idx="5825">
                  <c:v>6.72</c:v>
                </c:pt>
                <c:pt idx="5826">
                  <c:v>6.73</c:v>
                </c:pt>
                <c:pt idx="5827">
                  <c:v>6.72</c:v>
                </c:pt>
                <c:pt idx="5828">
                  <c:v>6.72</c:v>
                </c:pt>
                <c:pt idx="5829">
                  <c:v>6.72</c:v>
                </c:pt>
                <c:pt idx="5830">
                  <c:v>6.73</c:v>
                </c:pt>
                <c:pt idx="5831">
                  <c:v>6.73</c:v>
                </c:pt>
                <c:pt idx="5832">
                  <c:v>6.73</c:v>
                </c:pt>
                <c:pt idx="5833">
                  <c:v>6.71</c:v>
                </c:pt>
                <c:pt idx="5834">
                  <c:v>6.7</c:v>
                </c:pt>
                <c:pt idx="5835">
                  <c:v>6.69</c:v>
                </c:pt>
                <c:pt idx="5836">
                  <c:v>6.71</c:v>
                </c:pt>
                <c:pt idx="5837">
                  <c:v>6.73</c:v>
                </c:pt>
                <c:pt idx="5838">
                  <c:v>6.77</c:v>
                </c:pt>
                <c:pt idx="5839">
                  <c:v>6.78</c:v>
                </c:pt>
                <c:pt idx="5840">
                  <c:v>6.82</c:v>
                </c:pt>
                <c:pt idx="5841">
                  <c:v>6.85</c:v>
                </c:pt>
                <c:pt idx="5842">
                  <c:v>6.87</c:v>
                </c:pt>
                <c:pt idx="5843">
                  <c:v>6.86</c:v>
                </c:pt>
                <c:pt idx="5844">
                  <c:v>6.83</c:v>
                </c:pt>
                <c:pt idx="5845">
                  <c:v>6.79</c:v>
                </c:pt>
                <c:pt idx="5846">
                  <c:v>6.77</c:v>
                </c:pt>
                <c:pt idx="5847">
                  <c:v>6.76</c:v>
                </c:pt>
                <c:pt idx="5848">
                  <c:v>6.74</c:v>
                </c:pt>
                <c:pt idx="5849">
                  <c:v>6.73</c:v>
                </c:pt>
                <c:pt idx="5850">
                  <c:v>6.73</c:v>
                </c:pt>
                <c:pt idx="5851">
                  <c:v>6.73</c:v>
                </c:pt>
                <c:pt idx="5852">
                  <c:v>6.73</c:v>
                </c:pt>
                <c:pt idx="5853">
                  <c:v>6.73</c:v>
                </c:pt>
                <c:pt idx="5854">
                  <c:v>6.72</c:v>
                </c:pt>
                <c:pt idx="5855">
                  <c:v>6.73</c:v>
                </c:pt>
                <c:pt idx="5856">
                  <c:v>6.73</c:v>
                </c:pt>
                <c:pt idx="5857">
                  <c:v>6.73</c:v>
                </c:pt>
                <c:pt idx="5858">
                  <c:v>6.74</c:v>
                </c:pt>
                <c:pt idx="5859">
                  <c:v>6.74</c:v>
                </c:pt>
                <c:pt idx="5860">
                  <c:v>6.73</c:v>
                </c:pt>
                <c:pt idx="5861">
                  <c:v>6.72</c:v>
                </c:pt>
                <c:pt idx="5862">
                  <c:v>6.73</c:v>
                </c:pt>
                <c:pt idx="5863">
                  <c:v>6.75</c:v>
                </c:pt>
                <c:pt idx="5864">
                  <c:v>6.76</c:v>
                </c:pt>
                <c:pt idx="5865">
                  <c:v>6.76</c:v>
                </c:pt>
                <c:pt idx="5866">
                  <c:v>6.79</c:v>
                </c:pt>
                <c:pt idx="5867">
                  <c:v>6.79</c:v>
                </c:pt>
                <c:pt idx="5868">
                  <c:v>6.76</c:v>
                </c:pt>
                <c:pt idx="5869">
                  <c:v>6.73</c:v>
                </c:pt>
                <c:pt idx="5870">
                  <c:v>6.72</c:v>
                </c:pt>
                <c:pt idx="5871">
                  <c:v>6.72</c:v>
                </c:pt>
                <c:pt idx="5872">
                  <c:v>6.73</c:v>
                </c:pt>
                <c:pt idx="5873">
                  <c:v>6.71</c:v>
                </c:pt>
                <c:pt idx="5874">
                  <c:v>6.71</c:v>
                </c:pt>
                <c:pt idx="5875">
                  <c:v>6.72</c:v>
                </c:pt>
                <c:pt idx="5876">
                  <c:v>6.72</c:v>
                </c:pt>
                <c:pt idx="5877">
                  <c:v>6.72</c:v>
                </c:pt>
                <c:pt idx="5878">
                  <c:v>6.71</c:v>
                </c:pt>
                <c:pt idx="5879">
                  <c:v>6.72</c:v>
                </c:pt>
                <c:pt idx="5880">
                  <c:v>6.73</c:v>
                </c:pt>
                <c:pt idx="5881">
                  <c:v>6.74</c:v>
                </c:pt>
                <c:pt idx="5882">
                  <c:v>6.73</c:v>
                </c:pt>
                <c:pt idx="5883">
                  <c:v>6.74</c:v>
                </c:pt>
                <c:pt idx="5884">
                  <c:v>6.74</c:v>
                </c:pt>
                <c:pt idx="5885">
                  <c:v>6.74</c:v>
                </c:pt>
                <c:pt idx="5886">
                  <c:v>6.75</c:v>
                </c:pt>
                <c:pt idx="5887">
                  <c:v>6.76</c:v>
                </c:pt>
                <c:pt idx="5888">
                  <c:v>6.76</c:v>
                </c:pt>
                <c:pt idx="5889">
                  <c:v>6.79</c:v>
                </c:pt>
                <c:pt idx="5890">
                  <c:v>6.8</c:v>
                </c:pt>
                <c:pt idx="5891">
                  <c:v>6.79</c:v>
                </c:pt>
                <c:pt idx="5892">
                  <c:v>6.77</c:v>
                </c:pt>
                <c:pt idx="5893">
                  <c:v>6.75</c:v>
                </c:pt>
                <c:pt idx="5894">
                  <c:v>6.77</c:v>
                </c:pt>
                <c:pt idx="5895">
                  <c:v>6.78</c:v>
                </c:pt>
                <c:pt idx="5896">
                  <c:v>6.77</c:v>
                </c:pt>
                <c:pt idx="5897">
                  <c:v>6.77</c:v>
                </c:pt>
                <c:pt idx="5898">
                  <c:v>6.75</c:v>
                </c:pt>
                <c:pt idx="5899">
                  <c:v>6.73</c:v>
                </c:pt>
                <c:pt idx="5900">
                  <c:v>6.73</c:v>
                </c:pt>
                <c:pt idx="5901">
                  <c:v>6.49</c:v>
                </c:pt>
                <c:pt idx="5902">
                  <c:v>6.56</c:v>
                </c:pt>
                <c:pt idx="5903">
                  <c:v>6.59</c:v>
                </c:pt>
                <c:pt idx="5904">
                  <c:v>6.55</c:v>
                </c:pt>
                <c:pt idx="5905">
                  <c:v>6.48</c:v>
                </c:pt>
                <c:pt idx="5906">
                  <c:v>6.48</c:v>
                </c:pt>
                <c:pt idx="5907">
                  <c:v>6.46</c:v>
                </c:pt>
                <c:pt idx="5908">
                  <c:v>6.5</c:v>
                </c:pt>
                <c:pt idx="5909">
                  <c:v>6.52</c:v>
                </c:pt>
                <c:pt idx="5910">
                  <c:v>6.54</c:v>
                </c:pt>
                <c:pt idx="5911">
                  <c:v>6.58</c:v>
                </c:pt>
                <c:pt idx="5912">
                  <c:v>6.63</c:v>
                </c:pt>
                <c:pt idx="5913">
                  <c:v>6.65</c:v>
                </c:pt>
                <c:pt idx="5914">
                  <c:v>6.7</c:v>
                </c:pt>
                <c:pt idx="5915">
                  <c:v>6.71</c:v>
                </c:pt>
                <c:pt idx="5916">
                  <c:v>6.67</c:v>
                </c:pt>
                <c:pt idx="5917">
                  <c:v>6.65</c:v>
                </c:pt>
                <c:pt idx="5918">
                  <c:v>6.64</c:v>
                </c:pt>
                <c:pt idx="5919">
                  <c:v>6.63</c:v>
                </c:pt>
                <c:pt idx="5920">
                  <c:v>6.63</c:v>
                </c:pt>
                <c:pt idx="5921">
                  <c:v>6.63</c:v>
                </c:pt>
                <c:pt idx="5922">
                  <c:v>6.64</c:v>
                </c:pt>
                <c:pt idx="5923">
                  <c:v>6.63</c:v>
                </c:pt>
                <c:pt idx="5924">
                  <c:v>6.62</c:v>
                </c:pt>
                <c:pt idx="5925">
                  <c:v>6.62</c:v>
                </c:pt>
                <c:pt idx="5926">
                  <c:v>6.61</c:v>
                </c:pt>
                <c:pt idx="5927">
                  <c:v>6.62</c:v>
                </c:pt>
                <c:pt idx="5928">
                  <c:v>6.64</c:v>
                </c:pt>
                <c:pt idx="5929">
                  <c:v>6.64</c:v>
                </c:pt>
                <c:pt idx="5930">
                  <c:v>6.63</c:v>
                </c:pt>
                <c:pt idx="5931">
                  <c:v>6.63</c:v>
                </c:pt>
                <c:pt idx="5932">
                  <c:v>6.66</c:v>
                </c:pt>
                <c:pt idx="5933">
                  <c:v>6.69</c:v>
                </c:pt>
                <c:pt idx="5934">
                  <c:v>6.7</c:v>
                </c:pt>
                <c:pt idx="5935">
                  <c:v>6.71</c:v>
                </c:pt>
                <c:pt idx="5936">
                  <c:v>6.75</c:v>
                </c:pt>
                <c:pt idx="5937">
                  <c:v>6.79</c:v>
                </c:pt>
                <c:pt idx="5938">
                  <c:v>6.84</c:v>
                </c:pt>
                <c:pt idx="5939">
                  <c:v>6.8</c:v>
                </c:pt>
                <c:pt idx="5940">
                  <c:v>6.77</c:v>
                </c:pt>
                <c:pt idx="5941">
                  <c:v>6.73</c:v>
                </c:pt>
                <c:pt idx="5942">
                  <c:v>6.71</c:v>
                </c:pt>
                <c:pt idx="5943">
                  <c:v>6.71</c:v>
                </c:pt>
                <c:pt idx="5944">
                  <c:v>6.71</c:v>
                </c:pt>
                <c:pt idx="5945">
                  <c:v>6.7</c:v>
                </c:pt>
                <c:pt idx="5946">
                  <c:v>6.69</c:v>
                </c:pt>
                <c:pt idx="5947">
                  <c:v>6.68</c:v>
                </c:pt>
                <c:pt idx="5948">
                  <c:v>6.68</c:v>
                </c:pt>
                <c:pt idx="5949">
                  <c:v>6.68</c:v>
                </c:pt>
                <c:pt idx="5950">
                  <c:v>6.66</c:v>
                </c:pt>
                <c:pt idx="5951">
                  <c:v>6.69</c:v>
                </c:pt>
                <c:pt idx="5952">
                  <c:v>6.68</c:v>
                </c:pt>
                <c:pt idx="5953">
                  <c:v>6.69</c:v>
                </c:pt>
                <c:pt idx="5954">
                  <c:v>6.69</c:v>
                </c:pt>
                <c:pt idx="5955">
                  <c:v>6.69</c:v>
                </c:pt>
                <c:pt idx="5956">
                  <c:v>6.71</c:v>
                </c:pt>
                <c:pt idx="5957">
                  <c:v>6.74</c:v>
                </c:pt>
                <c:pt idx="5958">
                  <c:v>6.77</c:v>
                </c:pt>
                <c:pt idx="5959">
                  <c:v>6.76</c:v>
                </c:pt>
                <c:pt idx="5960">
                  <c:v>6.79</c:v>
                </c:pt>
                <c:pt idx="5961">
                  <c:v>6.85</c:v>
                </c:pt>
                <c:pt idx="5962">
                  <c:v>6.9</c:v>
                </c:pt>
                <c:pt idx="5963">
                  <c:v>6.87</c:v>
                </c:pt>
                <c:pt idx="5964">
                  <c:v>6.83</c:v>
                </c:pt>
                <c:pt idx="5965">
                  <c:v>6.79</c:v>
                </c:pt>
                <c:pt idx="5966">
                  <c:v>6.77</c:v>
                </c:pt>
                <c:pt idx="5967">
                  <c:v>6.76</c:v>
                </c:pt>
                <c:pt idx="5968">
                  <c:v>6.74</c:v>
                </c:pt>
                <c:pt idx="5969">
                  <c:v>6.74</c:v>
                </c:pt>
                <c:pt idx="5970">
                  <c:v>6.74</c:v>
                </c:pt>
                <c:pt idx="5971">
                  <c:v>6.73</c:v>
                </c:pt>
                <c:pt idx="5972">
                  <c:v>6.72</c:v>
                </c:pt>
                <c:pt idx="5973">
                  <c:v>6.72</c:v>
                </c:pt>
                <c:pt idx="5974">
                  <c:v>6.71</c:v>
                </c:pt>
                <c:pt idx="5975">
                  <c:v>6.71</c:v>
                </c:pt>
                <c:pt idx="5976">
                  <c:v>6.71</c:v>
                </c:pt>
                <c:pt idx="5977">
                  <c:v>6.71</c:v>
                </c:pt>
                <c:pt idx="5978">
                  <c:v>6.71</c:v>
                </c:pt>
                <c:pt idx="5979">
                  <c:v>6.72</c:v>
                </c:pt>
                <c:pt idx="5980">
                  <c:v>6.71</c:v>
                </c:pt>
                <c:pt idx="5981">
                  <c:v>6.72</c:v>
                </c:pt>
                <c:pt idx="5982">
                  <c:v>6.73</c:v>
                </c:pt>
                <c:pt idx="5983">
                  <c:v>6.74</c:v>
                </c:pt>
                <c:pt idx="5984">
                  <c:v>6.77</c:v>
                </c:pt>
                <c:pt idx="5985">
                  <c:v>6.77</c:v>
                </c:pt>
                <c:pt idx="5986">
                  <c:v>6.78</c:v>
                </c:pt>
                <c:pt idx="5987">
                  <c:v>6.47</c:v>
                </c:pt>
                <c:pt idx="5988">
                  <c:v>6.38</c:v>
                </c:pt>
                <c:pt idx="5989">
                  <c:v>6.51</c:v>
                </c:pt>
                <c:pt idx="5990">
                  <c:v>6.48</c:v>
                </c:pt>
                <c:pt idx="5991">
                  <c:v>6.44</c:v>
                </c:pt>
                <c:pt idx="5992">
                  <c:v>5.72</c:v>
                </c:pt>
                <c:pt idx="5993">
                  <c:v>5.47</c:v>
                </c:pt>
                <c:pt idx="5994">
                  <c:v>3.94</c:v>
                </c:pt>
                <c:pt idx="5995">
                  <c:v>3.72</c:v>
                </c:pt>
                <c:pt idx="5996">
                  <c:v>3.56</c:v>
                </c:pt>
                <c:pt idx="5997">
                  <c:v>3.49</c:v>
                </c:pt>
                <c:pt idx="5998">
                  <c:v>3.64</c:v>
                </c:pt>
                <c:pt idx="5999">
                  <c:v>3.68</c:v>
                </c:pt>
                <c:pt idx="6000">
                  <c:v>3.65</c:v>
                </c:pt>
                <c:pt idx="6001">
                  <c:v>3.58</c:v>
                </c:pt>
                <c:pt idx="6002">
                  <c:v>3.51</c:v>
                </c:pt>
                <c:pt idx="6003">
                  <c:v>3.24</c:v>
                </c:pt>
                <c:pt idx="6004">
                  <c:v>3.28</c:v>
                </c:pt>
                <c:pt idx="6005">
                  <c:v>0</c:v>
                </c:pt>
                <c:pt idx="6006">
                  <c:v>0.7</c:v>
                </c:pt>
                <c:pt idx="6007">
                  <c:v>2.56</c:v>
                </c:pt>
              </c:numCache>
            </c:numRef>
          </c:yVal>
          <c:smooth val="0"/>
        </c:ser>
        <c:dLbls>
          <c:showLegendKey val="0"/>
          <c:showVal val="0"/>
          <c:showCatName val="0"/>
          <c:showSerName val="0"/>
          <c:showPercent val="0"/>
          <c:showBubbleSize val="0"/>
        </c:dLbls>
        <c:axId val="208515840"/>
        <c:axId val="208517376"/>
      </c:scatterChart>
      <c:valAx>
        <c:axId val="208515840"/>
        <c:scaling>
          <c:orientation val="minMax"/>
        </c:scaling>
        <c:delete val="0"/>
        <c:axPos val="b"/>
        <c:numFmt formatCode="m/d/yyyy" sourceLinked="1"/>
        <c:majorTickMark val="out"/>
        <c:minorTickMark val="none"/>
        <c:tickLblPos val="nextTo"/>
        <c:txPr>
          <a:bodyPr rot="-2400000"/>
          <a:lstStyle/>
          <a:p>
            <a:pPr>
              <a:defRPr/>
            </a:pPr>
            <a:endParaRPr lang="en-US"/>
          </a:p>
        </c:txPr>
        <c:crossAx val="208517376"/>
        <c:crosses val="autoZero"/>
        <c:crossBetween val="midCat"/>
      </c:valAx>
      <c:valAx>
        <c:axId val="208517376"/>
        <c:scaling>
          <c:orientation val="minMax"/>
        </c:scaling>
        <c:delete val="0"/>
        <c:axPos val="l"/>
        <c:majorGridlines/>
        <c:numFmt formatCode="General" sourceLinked="1"/>
        <c:majorTickMark val="out"/>
        <c:minorTickMark val="none"/>
        <c:tickLblPos val="nextTo"/>
        <c:crossAx val="208515840"/>
        <c:crosses val="autoZero"/>
        <c:crossBetween val="midCat"/>
      </c:valAx>
    </c:plotArea>
    <c:plotVisOnly val="1"/>
    <c:dispBlanksAs val="gap"/>
    <c:showDLblsOverMax val="0"/>
  </c:chart>
  <c:externalData r:id="rId1">
    <c:autoUpdate val="0"/>
  </c:externalData>
  <c:userShapes r:id="rId2"/>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aseline="0"/>
              <a:t>TA2 </a:t>
            </a:r>
            <a:r>
              <a:rPr lang="en-US"/>
              <a:t>Turbidity (NTU)</a:t>
            </a:r>
          </a:p>
        </c:rich>
      </c:tx>
      <c:layout/>
      <c:overlay val="0"/>
    </c:title>
    <c:autoTitleDeleted val="0"/>
    <c:plotArea>
      <c:layout/>
      <c:scatterChart>
        <c:scatterStyle val="lineMarker"/>
        <c:varyColors val="0"/>
        <c:ser>
          <c:idx val="0"/>
          <c:order val="0"/>
          <c:tx>
            <c:strRef>
              <c:f>'Combined Data'!$G$1:$G$2</c:f>
              <c:strCache>
                <c:ptCount val="1"/>
                <c:pt idx="0">
                  <c:v>Turb. NTU</c:v>
                </c:pt>
              </c:strCache>
            </c:strRef>
          </c:tx>
          <c:spPr>
            <a:ln w="28575">
              <a:noFill/>
            </a:ln>
          </c:spPr>
          <c:xVal>
            <c:numRef>
              <c:f>'Combined Data'!$A$3:$A$6010</c:f>
              <c:numCache>
                <c:formatCode>m/d/yyyy</c:formatCode>
                <c:ptCount val="6008"/>
                <c:pt idx="0">
                  <c:v>40254</c:v>
                </c:pt>
                <c:pt idx="1">
                  <c:v>40254</c:v>
                </c:pt>
                <c:pt idx="2">
                  <c:v>40254</c:v>
                </c:pt>
                <c:pt idx="3">
                  <c:v>40254</c:v>
                </c:pt>
                <c:pt idx="4">
                  <c:v>40254</c:v>
                </c:pt>
                <c:pt idx="5">
                  <c:v>40254</c:v>
                </c:pt>
                <c:pt idx="6">
                  <c:v>40254</c:v>
                </c:pt>
                <c:pt idx="7">
                  <c:v>40254</c:v>
                </c:pt>
                <c:pt idx="8">
                  <c:v>40255</c:v>
                </c:pt>
                <c:pt idx="9">
                  <c:v>40255</c:v>
                </c:pt>
                <c:pt idx="10">
                  <c:v>40255</c:v>
                </c:pt>
                <c:pt idx="11">
                  <c:v>40255</c:v>
                </c:pt>
                <c:pt idx="12">
                  <c:v>40255</c:v>
                </c:pt>
                <c:pt idx="13">
                  <c:v>40255</c:v>
                </c:pt>
                <c:pt idx="14">
                  <c:v>40255</c:v>
                </c:pt>
                <c:pt idx="15">
                  <c:v>40255</c:v>
                </c:pt>
                <c:pt idx="16">
                  <c:v>40255</c:v>
                </c:pt>
                <c:pt idx="17">
                  <c:v>40255</c:v>
                </c:pt>
                <c:pt idx="18">
                  <c:v>40255</c:v>
                </c:pt>
                <c:pt idx="19">
                  <c:v>40255</c:v>
                </c:pt>
                <c:pt idx="20">
                  <c:v>40255</c:v>
                </c:pt>
                <c:pt idx="21">
                  <c:v>40255</c:v>
                </c:pt>
                <c:pt idx="22">
                  <c:v>40255</c:v>
                </c:pt>
                <c:pt idx="23">
                  <c:v>40255</c:v>
                </c:pt>
                <c:pt idx="24">
                  <c:v>40255</c:v>
                </c:pt>
                <c:pt idx="25">
                  <c:v>40255</c:v>
                </c:pt>
                <c:pt idx="26">
                  <c:v>40255</c:v>
                </c:pt>
                <c:pt idx="27">
                  <c:v>40255</c:v>
                </c:pt>
                <c:pt idx="28">
                  <c:v>40255</c:v>
                </c:pt>
                <c:pt idx="29">
                  <c:v>40255</c:v>
                </c:pt>
                <c:pt idx="30">
                  <c:v>40255</c:v>
                </c:pt>
                <c:pt idx="31">
                  <c:v>40255</c:v>
                </c:pt>
                <c:pt idx="32">
                  <c:v>40256</c:v>
                </c:pt>
                <c:pt idx="33">
                  <c:v>40256</c:v>
                </c:pt>
                <c:pt idx="34">
                  <c:v>40256</c:v>
                </c:pt>
                <c:pt idx="35">
                  <c:v>40256</c:v>
                </c:pt>
                <c:pt idx="36">
                  <c:v>40256</c:v>
                </c:pt>
                <c:pt idx="37">
                  <c:v>40256</c:v>
                </c:pt>
                <c:pt idx="38">
                  <c:v>40256</c:v>
                </c:pt>
                <c:pt idx="39">
                  <c:v>40256</c:v>
                </c:pt>
                <c:pt idx="40">
                  <c:v>40256</c:v>
                </c:pt>
                <c:pt idx="41">
                  <c:v>40256</c:v>
                </c:pt>
                <c:pt idx="42">
                  <c:v>40256</c:v>
                </c:pt>
                <c:pt idx="43">
                  <c:v>40256</c:v>
                </c:pt>
                <c:pt idx="44">
                  <c:v>40256</c:v>
                </c:pt>
                <c:pt idx="45">
                  <c:v>40256</c:v>
                </c:pt>
                <c:pt idx="46">
                  <c:v>40256</c:v>
                </c:pt>
                <c:pt idx="47">
                  <c:v>40256</c:v>
                </c:pt>
                <c:pt idx="48">
                  <c:v>40256</c:v>
                </c:pt>
                <c:pt idx="49">
                  <c:v>40256</c:v>
                </c:pt>
                <c:pt idx="50">
                  <c:v>40256</c:v>
                </c:pt>
                <c:pt idx="51">
                  <c:v>40256</c:v>
                </c:pt>
                <c:pt idx="52">
                  <c:v>40256</c:v>
                </c:pt>
                <c:pt idx="53">
                  <c:v>40256</c:v>
                </c:pt>
                <c:pt idx="54">
                  <c:v>40256</c:v>
                </c:pt>
                <c:pt idx="55">
                  <c:v>40256</c:v>
                </c:pt>
                <c:pt idx="56">
                  <c:v>40257</c:v>
                </c:pt>
                <c:pt idx="57">
                  <c:v>40257</c:v>
                </c:pt>
                <c:pt idx="58">
                  <c:v>40257</c:v>
                </c:pt>
                <c:pt idx="59">
                  <c:v>40257</c:v>
                </c:pt>
                <c:pt idx="60">
                  <c:v>40257</c:v>
                </c:pt>
                <c:pt idx="61">
                  <c:v>40257</c:v>
                </c:pt>
                <c:pt idx="62">
                  <c:v>40257</c:v>
                </c:pt>
                <c:pt idx="63">
                  <c:v>40257</c:v>
                </c:pt>
                <c:pt idx="64">
                  <c:v>40257</c:v>
                </c:pt>
                <c:pt idx="65">
                  <c:v>40257</c:v>
                </c:pt>
                <c:pt idx="66">
                  <c:v>40257</c:v>
                </c:pt>
                <c:pt idx="67">
                  <c:v>40257</c:v>
                </c:pt>
                <c:pt idx="68">
                  <c:v>40257</c:v>
                </c:pt>
                <c:pt idx="69">
                  <c:v>40257</c:v>
                </c:pt>
                <c:pt idx="70">
                  <c:v>40257</c:v>
                </c:pt>
                <c:pt idx="71">
                  <c:v>40257</c:v>
                </c:pt>
                <c:pt idx="72">
                  <c:v>40257</c:v>
                </c:pt>
                <c:pt idx="73">
                  <c:v>40257</c:v>
                </c:pt>
                <c:pt idx="74">
                  <c:v>40257</c:v>
                </c:pt>
                <c:pt idx="75">
                  <c:v>40257</c:v>
                </c:pt>
                <c:pt idx="76">
                  <c:v>40257</c:v>
                </c:pt>
                <c:pt idx="77">
                  <c:v>40257</c:v>
                </c:pt>
                <c:pt idx="78">
                  <c:v>40257</c:v>
                </c:pt>
                <c:pt idx="79">
                  <c:v>40257</c:v>
                </c:pt>
                <c:pt idx="80">
                  <c:v>40258</c:v>
                </c:pt>
                <c:pt idx="81">
                  <c:v>40258</c:v>
                </c:pt>
                <c:pt idx="82">
                  <c:v>40258</c:v>
                </c:pt>
                <c:pt idx="83">
                  <c:v>40258</c:v>
                </c:pt>
                <c:pt idx="84">
                  <c:v>40258</c:v>
                </c:pt>
                <c:pt idx="85">
                  <c:v>40258</c:v>
                </c:pt>
                <c:pt idx="86">
                  <c:v>40258</c:v>
                </c:pt>
                <c:pt idx="87">
                  <c:v>40258</c:v>
                </c:pt>
                <c:pt idx="88">
                  <c:v>40258</c:v>
                </c:pt>
                <c:pt idx="89">
                  <c:v>40258</c:v>
                </c:pt>
                <c:pt idx="90">
                  <c:v>40258</c:v>
                </c:pt>
                <c:pt idx="91">
                  <c:v>40258</c:v>
                </c:pt>
                <c:pt idx="92">
                  <c:v>40258</c:v>
                </c:pt>
                <c:pt idx="93">
                  <c:v>40258</c:v>
                </c:pt>
                <c:pt idx="94">
                  <c:v>40258</c:v>
                </c:pt>
                <c:pt idx="95">
                  <c:v>40258</c:v>
                </c:pt>
                <c:pt idx="96">
                  <c:v>40258</c:v>
                </c:pt>
                <c:pt idx="97">
                  <c:v>40258</c:v>
                </c:pt>
                <c:pt idx="98">
                  <c:v>40258</c:v>
                </c:pt>
                <c:pt idx="99">
                  <c:v>40258</c:v>
                </c:pt>
                <c:pt idx="100">
                  <c:v>40258</c:v>
                </c:pt>
                <c:pt idx="101">
                  <c:v>40258</c:v>
                </c:pt>
                <c:pt idx="102">
                  <c:v>40258</c:v>
                </c:pt>
                <c:pt idx="103">
                  <c:v>40258</c:v>
                </c:pt>
                <c:pt idx="104">
                  <c:v>40259</c:v>
                </c:pt>
                <c:pt idx="105">
                  <c:v>40259</c:v>
                </c:pt>
                <c:pt idx="106">
                  <c:v>40259</c:v>
                </c:pt>
                <c:pt idx="107">
                  <c:v>40259</c:v>
                </c:pt>
                <c:pt idx="108">
                  <c:v>40259</c:v>
                </c:pt>
                <c:pt idx="109">
                  <c:v>40259</c:v>
                </c:pt>
                <c:pt idx="110">
                  <c:v>40259</c:v>
                </c:pt>
                <c:pt idx="111">
                  <c:v>40259</c:v>
                </c:pt>
                <c:pt idx="112">
                  <c:v>40259</c:v>
                </c:pt>
                <c:pt idx="113">
                  <c:v>40259</c:v>
                </c:pt>
                <c:pt idx="114">
                  <c:v>40259</c:v>
                </c:pt>
                <c:pt idx="115">
                  <c:v>40259</c:v>
                </c:pt>
                <c:pt idx="116">
                  <c:v>40259</c:v>
                </c:pt>
                <c:pt idx="117">
                  <c:v>40259</c:v>
                </c:pt>
                <c:pt idx="118">
                  <c:v>40259</c:v>
                </c:pt>
                <c:pt idx="119">
                  <c:v>40259</c:v>
                </c:pt>
                <c:pt idx="120">
                  <c:v>40259</c:v>
                </c:pt>
                <c:pt idx="121">
                  <c:v>40259</c:v>
                </c:pt>
                <c:pt idx="122">
                  <c:v>40259</c:v>
                </c:pt>
                <c:pt idx="123">
                  <c:v>40259</c:v>
                </c:pt>
                <c:pt idx="124">
                  <c:v>40259</c:v>
                </c:pt>
                <c:pt idx="125">
                  <c:v>40259</c:v>
                </c:pt>
                <c:pt idx="126">
                  <c:v>40259</c:v>
                </c:pt>
                <c:pt idx="127">
                  <c:v>40259</c:v>
                </c:pt>
                <c:pt idx="128">
                  <c:v>40260</c:v>
                </c:pt>
                <c:pt idx="129">
                  <c:v>40260</c:v>
                </c:pt>
                <c:pt idx="130">
                  <c:v>40260</c:v>
                </c:pt>
                <c:pt idx="131">
                  <c:v>40260</c:v>
                </c:pt>
                <c:pt idx="132">
                  <c:v>40260</c:v>
                </c:pt>
                <c:pt idx="133">
                  <c:v>40260</c:v>
                </c:pt>
                <c:pt idx="134">
                  <c:v>40260</c:v>
                </c:pt>
                <c:pt idx="135">
                  <c:v>40260</c:v>
                </c:pt>
                <c:pt idx="136">
                  <c:v>40260</c:v>
                </c:pt>
                <c:pt idx="137">
                  <c:v>40260</c:v>
                </c:pt>
                <c:pt idx="138">
                  <c:v>40260</c:v>
                </c:pt>
                <c:pt idx="139">
                  <c:v>40260</c:v>
                </c:pt>
                <c:pt idx="140">
                  <c:v>40260</c:v>
                </c:pt>
                <c:pt idx="141">
                  <c:v>40260</c:v>
                </c:pt>
                <c:pt idx="142">
                  <c:v>40260</c:v>
                </c:pt>
                <c:pt idx="143">
                  <c:v>40260</c:v>
                </c:pt>
                <c:pt idx="144">
                  <c:v>40260</c:v>
                </c:pt>
                <c:pt idx="145">
                  <c:v>40260</c:v>
                </c:pt>
                <c:pt idx="146">
                  <c:v>40260</c:v>
                </c:pt>
                <c:pt idx="147">
                  <c:v>40260</c:v>
                </c:pt>
                <c:pt idx="148">
                  <c:v>40260</c:v>
                </c:pt>
                <c:pt idx="149">
                  <c:v>40260</c:v>
                </c:pt>
                <c:pt idx="150">
                  <c:v>40260</c:v>
                </c:pt>
                <c:pt idx="151">
                  <c:v>40260</c:v>
                </c:pt>
                <c:pt idx="152">
                  <c:v>40261</c:v>
                </c:pt>
                <c:pt idx="153">
                  <c:v>40261</c:v>
                </c:pt>
                <c:pt idx="154">
                  <c:v>40261</c:v>
                </c:pt>
                <c:pt idx="155">
                  <c:v>40261</c:v>
                </c:pt>
                <c:pt idx="156">
                  <c:v>40261</c:v>
                </c:pt>
                <c:pt idx="157">
                  <c:v>40261</c:v>
                </c:pt>
                <c:pt idx="158">
                  <c:v>40261</c:v>
                </c:pt>
                <c:pt idx="159">
                  <c:v>40261</c:v>
                </c:pt>
                <c:pt idx="160">
                  <c:v>40261</c:v>
                </c:pt>
                <c:pt idx="161">
                  <c:v>40261</c:v>
                </c:pt>
                <c:pt idx="162">
                  <c:v>40261</c:v>
                </c:pt>
                <c:pt idx="163">
                  <c:v>40261</c:v>
                </c:pt>
                <c:pt idx="164">
                  <c:v>40261</c:v>
                </c:pt>
                <c:pt idx="165">
                  <c:v>40261</c:v>
                </c:pt>
                <c:pt idx="166">
                  <c:v>40261</c:v>
                </c:pt>
                <c:pt idx="167">
                  <c:v>40261</c:v>
                </c:pt>
                <c:pt idx="168">
                  <c:v>40261</c:v>
                </c:pt>
                <c:pt idx="169">
                  <c:v>40261</c:v>
                </c:pt>
                <c:pt idx="170">
                  <c:v>40261</c:v>
                </c:pt>
                <c:pt idx="171">
                  <c:v>40261</c:v>
                </c:pt>
                <c:pt idx="172">
                  <c:v>40261</c:v>
                </c:pt>
                <c:pt idx="173">
                  <c:v>40261</c:v>
                </c:pt>
                <c:pt idx="174">
                  <c:v>40261</c:v>
                </c:pt>
                <c:pt idx="175">
                  <c:v>40261</c:v>
                </c:pt>
                <c:pt idx="176">
                  <c:v>40262</c:v>
                </c:pt>
                <c:pt idx="177">
                  <c:v>40262</c:v>
                </c:pt>
                <c:pt idx="178">
                  <c:v>40262</c:v>
                </c:pt>
                <c:pt idx="179">
                  <c:v>40262</c:v>
                </c:pt>
                <c:pt idx="180">
                  <c:v>40262</c:v>
                </c:pt>
                <c:pt idx="181">
                  <c:v>40262</c:v>
                </c:pt>
                <c:pt idx="182">
                  <c:v>40262</c:v>
                </c:pt>
                <c:pt idx="183">
                  <c:v>40262</c:v>
                </c:pt>
                <c:pt idx="184">
                  <c:v>40262</c:v>
                </c:pt>
                <c:pt idx="185">
                  <c:v>40262</c:v>
                </c:pt>
                <c:pt idx="186">
                  <c:v>40262</c:v>
                </c:pt>
                <c:pt idx="187">
                  <c:v>40262</c:v>
                </c:pt>
                <c:pt idx="188">
                  <c:v>40262</c:v>
                </c:pt>
                <c:pt idx="189">
                  <c:v>40262</c:v>
                </c:pt>
                <c:pt idx="190">
                  <c:v>40262</c:v>
                </c:pt>
                <c:pt idx="191">
                  <c:v>40262</c:v>
                </c:pt>
                <c:pt idx="192">
                  <c:v>40262</c:v>
                </c:pt>
                <c:pt idx="193">
                  <c:v>40262</c:v>
                </c:pt>
                <c:pt idx="194">
                  <c:v>40262</c:v>
                </c:pt>
                <c:pt idx="195">
                  <c:v>40262</c:v>
                </c:pt>
                <c:pt idx="196">
                  <c:v>40262</c:v>
                </c:pt>
                <c:pt idx="197">
                  <c:v>40262</c:v>
                </c:pt>
                <c:pt idx="198">
                  <c:v>40262</c:v>
                </c:pt>
                <c:pt idx="199">
                  <c:v>40262</c:v>
                </c:pt>
                <c:pt idx="200">
                  <c:v>40263</c:v>
                </c:pt>
                <c:pt idx="201">
                  <c:v>40263</c:v>
                </c:pt>
                <c:pt idx="202">
                  <c:v>40263</c:v>
                </c:pt>
                <c:pt idx="203">
                  <c:v>40263</c:v>
                </c:pt>
                <c:pt idx="204">
                  <c:v>40263</c:v>
                </c:pt>
                <c:pt idx="205">
                  <c:v>40263</c:v>
                </c:pt>
                <c:pt idx="206">
                  <c:v>40263</c:v>
                </c:pt>
                <c:pt idx="207">
                  <c:v>40263</c:v>
                </c:pt>
                <c:pt idx="208">
                  <c:v>40263</c:v>
                </c:pt>
                <c:pt idx="209">
                  <c:v>40263</c:v>
                </c:pt>
                <c:pt idx="210">
                  <c:v>40263</c:v>
                </c:pt>
                <c:pt idx="211">
                  <c:v>40263</c:v>
                </c:pt>
                <c:pt idx="212">
                  <c:v>40263</c:v>
                </c:pt>
                <c:pt idx="213">
                  <c:v>40263</c:v>
                </c:pt>
                <c:pt idx="214">
                  <c:v>40263</c:v>
                </c:pt>
                <c:pt idx="215">
                  <c:v>40263</c:v>
                </c:pt>
                <c:pt idx="216">
                  <c:v>40263</c:v>
                </c:pt>
                <c:pt idx="217">
                  <c:v>40263</c:v>
                </c:pt>
                <c:pt idx="218">
                  <c:v>40263</c:v>
                </c:pt>
                <c:pt idx="219">
                  <c:v>40263</c:v>
                </c:pt>
                <c:pt idx="220">
                  <c:v>40263</c:v>
                </c:pt>
                <c:pt idx="221">
                  <c:v>40263</c:v>
                </c:pt>
                <c:pt idx="222">
                  <c:v>40263</c:v>
                </c:pt>
                <c:pt idx="223">
                  <c:v>40263</c:v>
                </c:pt>
                <c:pt idx="224">
                  <c:v>40264</c:v>
                </c:pt>
                <c:pt idx="225">
                  <c:v>40264</c:v>
                </c:pt>
                <c:pt idx="226">
                  <c:v>40264</c:v>
                </c:pt>
                <c:pt idx="227">
                  <c:v>40264</c:v>
                </c:pt>
                <c:pt idx="228">
                  <c:v>40264</c:v>
                </c:pt>
                <c:pt idx="229">
                  <c:v>40264</c:v>
                </c:pt>
                <c:pt idx="230">
                  <c:v>40264</c:v>
                </c:pt>
                <c:pt idx="231">
                  <c:v>40264</c:v>
                </c:pt>
                <c:pt idx="232">
                  <c:v>40264</c:v>
                </c:pt>
                <c:pt idx="233">
                  <c:v>40264</c:v>
                </c:pt>
                <c:pt idx="234">
                  <c:v>40264</c:v>
                </c:pt>
                <c:pt idx="235">
                  <c:v>40264</c:v>
                </c:pt>
                <c:pt idx="236">
                  <c:v>40264</c:v>
                </c:pt>
                <c:pt idx="237">
                  <c:v>40264</c:v>
                </c:pt>
                <c:pt idx="238">
                  <c:v>40264</c:v>
                </c:pt>
                <c:pt idx="239">
                  <c:v>40264</c:v>
                </c:pt>
                <c:pt idx="240">
                  <c:v>40264</c:v>
                </c:pt>
                <c:pt idx="241">
                  <c:v>40264</c:v>
                </c:pt>
                <c:pt idx="242">
                  <c:v>40264</c:v>
                </c:pt>
                <c:pt idx="243">
                  <c:v>40264</c:v>
                </c:pt>
                <c:pt idx="244">
                  <c:v>40264</c:v>
                </c:pt>
                <c:pt idx="245">
                  <c:v>40264</c:v>
                </c:pt>
                <c:pt idx="246">
                  <c:v>40264</c:v>
                </c:pt>
                <c:pt idx="247">
                  <c:v>40264</c:v>
                </c:pt>
                <c:pt idx="248">
                  <c:v>40265</c:v>
                </c:pt>
                <c:pt idx="249">
                  <c:v>40265</c:v>
                </c:pt>
                <c:pt idx="250">
                  <c:v>40265</c:v>
                </c:pt>
                <c:pt idx="251">
                  <c:v>40265</c:v>
                </c:pt>
                <c:pt idx="252">
                  <c:v>40265</c:v>
                </c:pt>
                <c:pt idx="253">
                  <c:v>40265</c:v>
                </c:pt>
                <c:pt idx="254">
                  <c:v>40265</c:v>
                </c:pt>
                <c:pt idx="255">
                  <c:v>40265</c:v>
                </c:pt>
                <c:pt idx="256">
                  <c:v>40265</c:v>
                </c:pt>
                <c:pt idx="257">
                  <c:v>40265</c:v>
                </c:pt>
                <c:pt idx="258">
                  <c:v>40265</c:v>
                </c:pt>
                <c:pt idx="259">
                  <c:v>40265</c:v>
                </c:pt>
                <c:pt idx="260">
                  <c:v>40265</c:v>
                </c:pt>
                <c:pt idx="261">
                  <c:v>40265</c:v>
                </c:pt>
                <c:pt idx="262">
                  <c:v>40265</c:v>
                </c:pt>
                <c:pt idx="263">
                  <c:v>40265</c:v>
                </c:pt>
                <c:pt idx="264">
                  <c:v>40265</c:v>
                </c:pt>
                <c:pt idx="265">
                  <c:v>40265</c:v>
                </c:pt>
                <c:pt idx="266">
                  <c:v>40265</c:v>
                </c:pt>
                <c:pt idx="267">
                  <c:v>40265</c:v>
                </c:pt>
                <c:pt idx="268">
                  <c:v>40265</c:v>
                </c:pt>
                <c:pt idx="269">
                  <c:v>40265</c:v>
                </c:pt>
                <c:pt idx="270">
                  <c:v>40265</c:v>
                </c:pt>
                <c:pt idx="271">
                  <c:v>40265</c:v>
                </c:pt>
                <c:pt idx="272">
                  <c:v>40266</c:v>
                </c:pt>
                <c:pt idx="273">
                  <c:v>40266</c:v>
                </c:pt>
                <c:pt idx="274">
                  <c:v>40266</c:v>
                </c:pt>
                <c:pt idx="275">
                  <c:v>40266</c:v>
                </c:pt>
                <c:pt idx="276">
                  <c:v>40266</c:v>
                </c:pt>
                <c:pt idx="277">
                  <c:v>40266</c:v>
                </c:pt>
                <c:pt idx="278">
                  <c:v>40266</c:v>
                </c:pt>
                <c:pt idx="279">
                  <c:v>40266</c:v>
                </c:pt>
                <c:pt idx="280">
                  <c:v>40266</c:v>
                </c:pt>
                <c:pt idx="281">
                  <c:v>40266</c:v>
                </c:pt>
                <c:pt idx="282">
                  <c:v>40266</c:v>
                </c:pt>
                <c:pt idx="283">
                  <c:v>40266</c:v>
                </c:pt>
                <c:pt idx="284">
                  <c:v>40266</c:v>
                </c:pt>
                <c:pt idx="285">
                  <c:v>40266</c:v>
                </c:pt>
                <c:pt idx="286">
                  <c:v>40266</c:v>
                </c:pt>
                <c:pt idx="287">
                  <c:v>40266</c:v>
                </c:pt>
                <c:pt idx="288">
                  <c:v>40266</c:v>
                </c:pt>
                <c:pt idx="289">
                  <c:v>40266</c:v>
                </c:pt>
                <c:pt idx="290">
                  <c:v>40266</c:v>
                </c:pt>
                <c:pt idx="291">
                  <c:v>40266</c:v>
                </c:pt>
                <c:pt idx="292">
                  <c:v>40266</c:v>
                </c:pt>
                <c:pt idx="293">
                  <c:v>40266</c:v>
                </c:pt>
                <c:pt idx="294">
                  <c:v>40266</c:v>
                </c:pt>
                <c:pt idx="295">
                  <c:v>40266</c:v>
                </c:pt>
                <c:pt idx="296">
                  <c:v>40267</c:v>
                </c:pt>
                <c:pt idx="297">
                  <c:v>40267</c:v>
                </c:pt>
                <c:pt idx="298">
                  <c:v>40267</c:v>
                </c:pt>
                <c:pt idx="299">
                  <c:v>40267</c:v>
                </c:pt>
                <c:pt idx="300">
                  <c:v>40267</c:v>
                </c:pt>
                <c:pt idx="301">
                  <c:v>40267</c:v>
                </c:pt>
                <c:pt idx="302">
                  <c:v>40267</c:v>
                </c:pt>
                <c:pt idx="303">
                  <c:v>40267</c:v>
                </c:pt>
                <c:pt idx="304">
                  <c:v>40267</c:v>
                </c:pt>
                <c:pt idx="305">
                  <c:v>40267</c:v>
                </c:pt>
                <c:pt idx="306">
                  <c:v>40267</c:v>
                </c:pt>
                <c:pt idx="307">
                  <c:v>40267</c:v>
                </c:pt>
                <c:pt idx="308">
                  <c:v>40267</c:v>
                </c:pt>
                <c:pt idx="309">
                  <c:v>40267</c:v>
                </c:pt>
                <c:pt idx="310">
                  <c:v>40267</c:v>
                </c:pt>
                <c:pt idx="311">
                  <c:v>40267</c:v>
                </c:pt>
                <c:pt idx="312">
                  <c:v>40267</c:v>
                </c:pt>
                <c:pt idx="313">
                  <c:v>40267</c:v>
                </c:pt>
                <c:pt idx="314">
                  <c:v>40267</c:v>
                </c:pt>
                <c:pt idx="315">
                  <c:v>40267</c:v>
                </c:pt>
                <c:pt idx="316">
                  <c:v>40267</c:v>
                </c:pt>
                <c:pt idx="317">
                  <c:v>40267</c:v>
                </c:pt>
                <c:pt idx="318">
                  <c:v>40267</c:v>
                </c:pt>
                <c:pt idx="319">
                  <c:v>40267</c:v>
                </c:pt>
                <c:pt idx="320">
                  <c:v>40268</c:v>
                </c:pt>
                <c:pt idx="321">
                  <c:v>40268</c:v>
                </c:pt>
                <c:pt idx="322">
                  <c:v>40268</c:v>
                </c:pt>
                <c:pt idx="323">
                  <c:v>40268</c:v>
                </c:pt>
                <c:pt idx="324">
                  <c:v>40268</c:v>
                </c:pt>
                <c:pt idx="325">
                  <c:v>40268</c:v>
                </c:pt>
                <c:pt idx="326">
                  <c:v>40268</c:v>
                </c:pt>
                <c:pt idx="327">
                  <c:v>40268</c:v>
                </c:pt>
                <c:pt idx="328">
                  <c:v>40268</c:v>
                </c:pt>
                <c:pt idx="329">
                  <c:v>40268</c:v>
                </c:pt>
                <c:pt idx="330">
                  <c:v>40268</c:v>
                </c:pt>
                <c:pt idx="331">
                  <c:v>40268</c:v>
                </c:pt>
                <c:pt idx="332">
                  <c:v>40268</c:v>
                </c:pt>
                <c:pt idx="333">
                  <c:v>40268</c:v>
                </c:pt>
                <c:pt idx="334">
                  <c:v>40268</c:v>
                </c:pt>
                <c:pt idx="335">
                  <c:v>40268</c:v>
                </c:pt>
                <c:pt idx="336">
                  <c:v>40268</c:v>
                </c:pt>
                <c:pt idx="337">
                  <c:v>40268</c:v>
                </c:pt>
                <c:pt idx="338">
                  <c:v>40268</c:v>
                </c:pt>
                <c:pt idx="339">
                  <c:v>40268</c:v>
                </c:pt>
                <c:pt idx="340">
                  <c:v>40268</c:v>
                </c:pt>
                <c:pt idx="341">
                  <c:v>40268</c:v>
                </c:pt>
                <c:pt idx="342">
                  <c:v>40268</c:v>
                </c:pt>
                <c:pt idx="343">
                  <c:v>40268</c:v>
                </c:pt>
                <c:pt idx="344">
                  <c:v>40269</c:v>
                </c:pt>
                <c:pt idx="345">
                  <c:v>40269</c:v>
                </c:pt>
                <c:pt idx="346">
                  <c:v>40269</c:v>
                </c:pt>
                <c:pt idx="347">
                  <c:v>40269</c:v>
                </c:pt>
                <c:pt idx="348">
                  <c:v>40269</c:v>
                </c:pt>
                <c:pt idx="349">
                  <c:v>40269</c:v>
                </c:pt>
                <c:pt idx="350">
                  <c:v>40269</c:v>
                </c:pt>
                <c:pt idx="351">
                  <c:v>40269</c:v>
                </c:pt>
                <c:pt idx="352">
                  <c:v>40269</c:v>
                </c:pt>
                <c:pt idx="353">
                  <c:v>40269</c:v>
                </c:pt>
                <c:pt idx="354">
                  <c:v>40269</c:v>
                </c:pt>
                <c:pt idx="355">
                  <c:v>40269</c:v>
                </c:pt>
                <c:pt idx="356">
                  <c:v>40269</c:v>
                </c:pt>
                <c:pt idx="357">
                  <c:v>40269</c:v>
                </c:pt>
                <c:pt idx="358">
                  <c:v>40269</c:v>
                </c:pt>
                <c:pt idx="359">
                  <c:v>40269</c:v>
                </c:pt>
                <c:pt idx="360">
                  <c:v>40269</c:v>
                </c:pt>
                <c:pt idx="361">
                  <c:v>40269</c:v>
                </c:pt>
                <c:pt idx="362">
                  <c:v>40269</c:v>
                </c:pt>
                <c:pt idx="363">
                  <c:v>40269</c:v>
                </c:pt>
                <c:pt idx="364">
                  <c:v>40269</c:v>
                </c:pt>
                <c:pt idx="365">
                  <c:v>40269</c:v>
                </c:pt>
                <c:pt idx="366">
                  <c:v>40269</c:v>
                </c:pt>
                <c:pt idx="367">
                  <c:v>40269</c:v>
                </c:pt>
                <c:pt idx="368">
                  <c:v>40270</c:v>
                </c:pt>
                <c:pt idx="369">
                  <c:v>40270</c:v>
                </c:pt>
                <c:pt idx="370">
                  <c:v>40270</c:v>
                </c:pt>
                <c:pt idx="371">
                  <c:v>40270</c:v>
                </c:pt>
                <c:pt idx="372">
                  <c:v>40270</c:v>
                </c:pt>
                <c:pt idx="373">
                  <c:v>40270</c:v>
                </c:pt>
                <c:pt idx="374">
                  <c:v>40270</c:v>
                </c:pt>
                <c:pt idx="375">
                  <c:v>40270</c:v>
                </c:pt>
                <c:pt idx="376">
                  <c:v>40270</c:v>
                </c:pt>
                <c:pt idx="377">
                  <c:v>40270</c:v>
                </c:pt>
                <c:pt idx="378">
                  <c:v>40270</c:v>
                </c:pt>
                <c:pt idx="379">
                  <c:v>40270</c:v>
                </c:pt>
                <c:pt idx="380">
                  <c:v>40270</c:v>
                </c:pt>
                <c:pt idx="381">
                  <c:v>40270</c:v>
                </c:pt>
                <c:pt idx="382">
                  <c:v>40270</c:v>
                </c:pt>
                <c:pt idx="383">
                  <c:v>40270</c:v>
                </c:pt>
                <c:pt idx="384">
                  <c:v>40270</c:v>
                </c:pt>
                <c:pt idx="385">
                  <c:v>40270</c:v>
                </c:pt>
                <c:pt idx="386">
                  <c:v>40270</c:v>
                </c:pt>
                <c:pt idx="387">
                  <c:v>40270</c:v>
                </c:pt>
                <c:pt idx="388">
                  <c:v>40270</c:v>
                </c:pt>
                <c:pt idx="389">
                  <c:v>40270</c:v>
                </c:pt>
                <c:pt idx="390">
                  <c:v>40270</c:v>
                </c:pt>
                <c:pt idx="391">
                  <c:v>40270</c:v>
                </c:pt>
                <c:pt idx="392">
                  <c:v>40271</c:v>
                </c:pt>
                <c:pt idx="393">
                  <c:v>40271</c:v>
                </c:pt>
                <c:pt idx="394">
                  <c:v>40271</c:v>
                </c:pt>
                <c:pt idx="395">
                  <c:v>40271</c:v>
                </c:pt>
                <c:pt idx="396">
                  <c:v>40271</c:v>
                </c:pt>
                <c:pt idx="397">
                  <c:v>40271</c:v>
                </c:pt>
                <c:pt idx="398">
                  <c:v>40271</c:v>
                </c:pt>
                <c:pt idx="399">
                  <c:v>40271</c:v>
                </c:pt>
                <c:pt idx="400">
                  <c:v>40271</c:v>
                </c:pt>
                <c:pt idx="401">
                  <c:v>40271</c:v>
                </c:pt>
                <c:pt idx="402">
                  <c:v>40271</c:v>
                </c:pt>
                <c:pt idx="403">
                  <c:v>40271</c:v>
                </c:pt>
                <c:pt idx="404">
                  <c:v>40271</c:v>
                </c:pt>
                <c:pt idx="405">
                  <c:v>40271</c:v>
                </c:pt>
                <c:pt idx="406">
                  <c:v>40271</c:v>
                </c:pt>
                <c:pt idx="407">
                  <c:v>40271</c:v>
                </c:pt>
                <c:pt idx="408">
                  <c:v>40271</c:v>
                </c:pt>
                <c:pt idx="409">
                  <c:v>40271</c:v>
                </c:pt>
                <c:pt idx="410">
                  <c:v>40271</c:v>
                </c:pt>
                <c:pt idx="411">
                  <c:v>40271</c:v>
                </c:pt>
                <c:pt idx="412">
                  <c:v>40271</c:v>
                </c:pt>
                <c:pt idx="413">
                  <c:v>40271</c:v>
                </c:pt>
                <c:pt idx="414">
                  <c:v>40271</c:v>
                </c:pt>
                <c:pt idx="415">
                  <c:v>40271</c:v>
                </c:pt>
                <c:pt idx="416">
                  <c:v>40272</c:v>
                </c:pt>
                <c:pt idx="417">
                  <c:v>40272</c:v>
                </c:pt>
                <c:pt idx="418">
                  <c:v>40272</c:v>
                </c:pt>
                <c:pt idx="419">
                  <c:v>40272</c:v>
                </c:pt>
                <c:pt idx="420">
                  <c:v>40272</c:v>
                </c:pt>
                <c:pt idx="421">
                  <c:v>40272</c:v>
                </c:pt>
                <c:pt idx="422">
                  <c:v>40272</c:v>
                </c:pt>
                <c:pt idx="423">
                  <c:v>40272</c:v>
                </c:pt>
                <c:pt idx="424">
                  <c:v>40272</c:v>
                </c:pt>
                <c:pt idx="425">
                  <c:v>40272</c:v>
                </c:pt>
                <c:pt idx="426">
                  <c:v>40272</c:v>
                </c:pt>
                <c:pt idx="427">
                  <c:v>40272</c:v>
                </c:pt>
                <c:pt idx="428">
                  <c:v>40272</c:v>
                </c:pt>
                <c:pt idx="429">
                  <c:v>40272</c:v>
                </c:pt>
                <c:pt idx="430">
                  <c:v>40272</c:v>
                </c:pt>
                <c:pt idx="431">
                  <c:v>40272</c:v>
                </c:pt>
                <c:pt idx="432">
                  <c:v>40272</c:v>
                </c:pt>
                <c:pt idx="433">
                  <c:v>40272</c:v>
                </c:pt>
                <c:pt idx="434">
                  <c:v>40272</c:v>
                </c:pt>
                <c:pt idx="435">
                  <c:v>40272</c:v>
                </c:pt>
                <c:pt idx="436">
                  <c:v>40272</c:v>
                </c:pt>
                <c:pt idx="437">
                  <c:v>40272</c:v>
                </c:pt>
                <c:pt idx="438">
                  <c:v>40272</c:v>
                </c:pt>
                <c:pt idx="439">
                  <c:v>40272</c:v>
                </c:pt>
                <c:pt idx="440">
                  <c:v>40273</c:v>
                </c:pt>
                <c:pt idx="441">
                  <c:v>40273</c:v>
                </c:pt>
                <c:pt idx="442">
                  <c:v>40273</c:v>
                </c:pt>
                <c:pt idx="443">
                  <c:v>40273</c:v>
                </c:pt>
                <c:pt idx="444">
                  <c:v>40273</c:v>
                </c:pt>
                <c:pt idx="445">
                  <c:v>40273</c:v>
                </c:pt>
                <c:pt idx="446">
                  <c:v>40273</c:v>
                </c:pt>
                <c:pt idx="447">
                  <c:v>40273</c:v>
                </c:pt>
                <c:pt idx="448">
                  <c:v>40273</c:v>
                </c:pt>
                <c:pt idx="449">
                  <c:v>40273</c:v>
                </c:pt>
                <c:pt idx="450">
                  <c:v>40273</c:v>
                </c:pt>
                <c:pt idx="451">
                  <c:v>40273</c:v>
                </c:pt>
                <c:pt idx="452">
                  <c:v>40273</c:v>
                </c:pt>
                <c:pt idx="453">
                  <c:v>40273</c:v>
                </c:pt>
                <c:pt idx="454">
                  <c:v>40273</c:v>
                </c:pt>
                <c:pt idx="455">
                  <c:v>40273</c:v>
                </c:pt>
                <c:pt idx="456">
                  <c:v>40273</c:v>
                </c:pt>
                <c:pt idx="457">
                  <c:v>40273</c:v>
                </c:pt>
                <c:pt idx="458">
                  <c:v>40273</c:v>
                </c:pt>
                <c:pt idx="459">
                  <c:v>40273</c:v>
                </c:pt>
                <c:pt idx="460">
                  <c:v>40273</c:v>
                </c:pt>
                <c:pt idx="461">
                  <c:v>40273</c:v>
                </c:pt>
                <c:pt idx="462">
                  <c:v>40273</c:v>
                </c:pt>
                <c:pt idx="463">
                  <c:v>40273</c:v>
                </c:pt>
                <c:pt idx="464">
                  <c:v>40274</c:v>
                </c:pt>
                <c:pt idx="465">
                  <c:v>40274</c:v>
                </c:pt>
                <c:pt idx="466">
                  <c:v>40274</c:v>
                </c:pt>
                <c:pt idx="467">
                  <c:v>40274</c:v>
                </c:pt>
                <c:pt idx="468">
                  <c:v>40274</c:v>
                </c:pt>
                <c:pt idx="469">
                  <c:v>40274</c:v>
                </c:pt>
                <c:pt idx="470">
                  <c:v>40274</c:v>
                </c:pt>
                <c:pt idx="471">
                  <c:v>40274</c:v>
                </c:pt>
                <c:pt idx="472">
                  <c:v>40274</c:v>
                </c:pt>
                <c:pt idx="473">
                  <c:v>40274</c:v>
                </c:pt>
                <c:pt idx="474">
                  <c:v>40274</c:v>
                </c:pt>
                <c:pt idx="475">
                  <c:v>40274</c:v>
                </c:pt>
                <c:pt idx="476">
                  <c:v>40274</c:v>
                </c:pt>
                <c:pt idx="477">
                  <c:v>40274</c:v>
                </c:pt>
                <c:pt idx="478">
                  <c:v>40274</c:v>
                </c:pt>
                <c:pt idx="479">
                  <c:v>40274</c:v>
                </c:pt>
                <c:pt idx="480">
                  <c:v>40274</c:v>
                </c:pt>
                <c:pt idx="481">
                  <c:v>40274</c:v>
                </c:pt>
                <c:pt idx="482">
                  <c:v>40274</c:v>
                </c:pt>
                <c:pt idx="483">
                  <c:v>40274</c:v>
                </c:pt>
                <c:pt idx="484">
                  <c:v>40274</c:v>
                </c:pt>
                <c:pt idx="485">
                  <c:v>40274</c:v>
                </c:pt>
                <c:pt idx="486">
                  <c:v>40274</c:v>
                </c:pt>
                <c:pt idx="487">
                  <c:v>40274</c:v>
                </c:pt>
                <c:pt idx="488">
                  <c:v>40275</c:v>
                </c:pt>
                <c:pt idx="489">
                  <c:v>40275</c:v>
                </c:pt>
                <c:pt idx="490">
                  <c:v>40275</c:v>
                </c:pt>
                <c:pt idx="491">
                  <c:v>40275</c:v>
                </c:pt>
                <c:pt idx="492">
                  <c:v>40275</c:v>
                </c:pt>
                <c:pt idx="493">
                  <c:v>40275</c:v>
                </c:pt>
                <c:pt idx="494">
                  <c:v>40275</c:v>
                </c:pt>
                <c:pt idx="495">
                  <c:v>40275</c:v>
                </c:pt>
                <c:pt idx="496">
                  <c:v>40275</c:v>
                </c:pt>
                <c:pt idx="497">
                  <c:v>40275</c:v>
                </c:pt>
                <c:pt idx="498">
                  <c:v>40275</c:v>
                </c:pt>
                <c:pt idx="499">
                  <c:v>40275</c:v>
                </c:pt>
                <c:pt idx="500">
                  <c:v>40275</c:v>
                </c:pt>
                <c:pt idx="501">
                  <c:v>40275</c:v>
                </c:pt>
                <c:pt idx="502">
                  <c:v>40275</c:v>
                </c:pt>
                <c:pt idx="503">
                  <c:v>40275</c:v>
                </c:pt>
                <c:pt idx="504">
                  <c:v>40275</c:v>
                </c:pt>
                <c:pt idx="505">
                  <c:v>40275</c:v>
                </c:pt>
                <c:pt idx="506">
                  <c:v>40275</c:v>
                </c:pt>
                <c:pt idx="507">
                  <c:v>40275</c:v>
                </c:pt>
                <c:pt idx="508">
                  <c:v>40275</c:v>
                </c:pt>
                <c:pt idx="509">
                  <c:v>40275</c:v>
                </c:pt>
                <c:pt idx="510">
                  <c:v>40275</c:v>
                </c:pt>
                <c:pt idx="511">
                  <c:v>40275</c:v>
                </c:pt>
                <c:pt idx="512">
                  <c:v>40276</c:v>
                </c:pt>
                <c:pt idx="513">
                  <c:v>40276</c:v>
                </c:pt>
                <c:pt idx="514">
                  <c:v>40276</c:v>
                </c:pt>
                <c:pt idx="515">
                  <c:v>40276</c:v>
                </c:pt>
                <c:pt idx="516">
                  <c:v>40276</c:v>
                </c:pt>
                <c:pt idx="517">
                  <c:v>40276</c:v>
                </c:pt>
                <c:pt idx="518">
                  <c:v>40276</c:v>
                </c:pt>
                <c:pt idx="519">
                  <c:v>40276</c:v>
                </c:pt>
                <c:pt idx="520">
                  <c:v>40276</c:v>
                </c:pt>
                <c:pt idx="521">
                  <c:v>40276</c:v>
                </c:pt>
                <c:pt idx="522">
                  <c:v>40276</c:v>
                </c:pt>
                <c:pt idx="523">
                  <c:v>40276</c:v>
                </c:pt>
                <c:pt idx="524">
                  <c:v>40276</c:v>
                </c:pt>
                <c:pt idx="525">
                  <c:v>40276</c:v>
                </c:pt>
                <c:pt idx="526">
                  <c:v>40276</c:v>
                </c:pt>
                <c:pt idx="527">
                  <c:v>40276</c:v>
                </c:pt>
                <c:pt idx="528">
                  <c:v>40276</c:v>
                </c:pt>
                <c:pt idx="529">
                  <c:v>40276</c:v>
                </c:pt>
                <c:pt idx="530">
                  <c:v>40276</c:v>
                </c:pt>
                <c:pt idx="531">
                  <c:v>40276</c:v>
                </c:pt>
                <c:pt idx="532">
                  <c:v>40276</c:v>
                </c:pt>
                <c:pt idx="533">
                  <c:v>40276</c:v>
                </c:pt>
                <c:pt idx="534">
                  <c:v>40276</c:v>
                </c:pt>
                <c:pt idx="535">
                  <c:v>40276</c:v>
                </c:pt>
                <c:pt idx="536">
                  <c:v>40277</c:v>
                </c:pt>
                <c:pt idx="537">
                  <c:v>40277</c:v>
                </c:pt>
                <c:pt idx="538">
                  <c:v>40277</c:v>
                </c:pt>
                <c:pt idx="539">
                  <c:v>40277</c:v>
                </c:pt>
                <c:pt idx="540">
                  <c:v>40277</c:v>
                </c:pt>
                <c:pt idx="541">
                  <c:v>40277</c:v>
                </c:pt>
                <c:pt idx="542">
                  <c:v>40277</c:v>
                </c:pt>
                <c:pt idx="543">
                  <c:v>40277</c:v>
                </c:pt>
                <c:pt idx="544">
                  <c:v>40277</c:v>
                </c:pt>
                <c:pt idx="545">
                  <c:v>40277</c:v>
                </c:pt>
                <c:pt idx="546">
                  <c:v>40277</c:v>
                </c:pt>
                <c:pt idx="547">
                  <c:v>40277</c:v>
                </c:pt>
                <c:pt idx="548">
                  <c:v>40277</c:v>
                </c:pt>
                <c:pt idx="549">
                  <c:v>40277</c:v>
                </c:pt>
                <c:pt idx="550">
                  <c:v>40277</c:v>
                </c:pt>
                <c:pt idx="551">
                  <c:v>40277</c:v>
                </c:pt>
                <c:pt idx="552">
                  <c:v>40277</c:v>
                </c:pt>
                <c:pt idx="553">
                  <c:v>40277</c:v>
                </c:pt>
                <c:pt idx="554">
                  <c:v>40277</c:v>
                </c:pt>
                <c:pt idx="555">
                  <c:v>40277</c:v>
                </c:pt>
                <c:pt idx="556">
                  <c:v>40277</c:v>
                </c:pt>
                <c:pt idx="557">
                  <c:v>40277</c:v>
                </c:pt>
                <c:pt idx="558">
                  <c:v>40277</c:v>
                </c:pt>
                <c:pt idx="559">
                  <c:v>40277</c:v>
                </c:pt>
                <c:pt idx="560">
                  <c:v>40278</c:v>
                </c:pt>
                <c:pt idx="561">
                  <c:v>40278</c:v>
                </c:pt>
                <c:pt idx="562">
                  <c:v>40278</c:v>
                </c:pt>
                <c:pt idx="563">
                  <c:v>40278</c:v>
                </c:pt>
                <c:pt idx="564">
                  <c:v>40278</c:v>
                </c:pt>
                <c:pt idx="565">
                  <c:v>40278</c:v>
                </c:pt>
                <c:pt idx="566">
                  <c:v>40278</c:v>
                </c:pt>
                <c:pt idx="567">
                  <c:v>40278</c:v>
                </c:pt>
                <c:pt idx="568">
                  <c:v>40278</c:v>
                </c:pt>
                <c:pt idx="569">
                  <c:v>40278</c:v>
                </c:pt>
                <c:pt idx="570">
                  <c:v>40278</c:v>
                </c:pt>
                <c:pt idx="571">
                  <c:v>40278</c:v>
                </c:pt>
                <c:pt idx="572">
                  <c:v>40278</c:v>
                </c:pt>
                <c:pt idx="573">
                  <c:v>40278</c:v>
                </c:pt>
                <c:pt idx="574">
                  <c:v>40278</c:v>
                </c:pt>
                <c:pt idx="575">
                  <c:v>40278</c:v>
                </c:pt>
                <c:pt idx="576">
                  <c:v>40278</c:v>
                </c:pt>
                <c:pt idx="577">
                  <c:v>40278</c:v>
                </c:pt>
                <c:pt idx="578">
                  <c:v>40278</c:v>
                </c:pt>
                <c:pt idx="579">
                  <c:v>40278</c:v>
                </c:pt>
                <c:pt idx="580">
                  <c:v>40278</c:v>
                </c:pt>
                <c:pt idx="581">
                  <c:v>40278</c:v>
                </c:pt>
                <c:pt idx="582">
                  <c:v>40278</c:v>
                </c:pt>
                <c:pt idx="583">
                  <c:v>40278</c:v>
                </c:pt>
                <c:pt idx="584">
                  <c:v>40279</c:v>
                </c:pt>
                <c:pt idx="585">
                  <c:v>40279</c:v>
                </c:pt>
                <c:pt idx="586">
                  <c:v>40279</c:v>
                </c:pt>
                <c:pt idx="587">
                  <c:v>40279</c:v>
                </c:pt>
                <c:pt idx="588">
                  <c:v>40279</c:v>
                </c:pt>
                <c:pt idx="589">
                  <c:v>40279</c:v>
                </c:pt>
                <c:pt idx="590">
                  <c:v>40279</c:v>
                </c:pt>
                <c:pt idx="591">
                  <c:v>40279</c:v>
                </c:pt>
                <c:pt idx="592">
                  <c:v>40279</c:v>
                </c:pt>
                <c:pt idx="593">
                  <c:v>40279</c:v>
                </c:pt>
                <c:pt idx="594">
                  <c:v>40279</c:v>
                </c:pt>
                <c:pt idx="595">
                  <c:v>40279</c:v>
                </c:pt>
                <c:pt idx="596">
                  <c:v>40279</c:v>
                </c:pt>
                <c:pt idx="597">
                  <c:v>40279</c:v>
                </c:pt>
                <c:pt idx="598">
                  <c:v>40279</c:v>
                </c:pt>
                <c:pt idx="599">
                  <c:v>40279</c:v>
                </c:pt>
                <c:pt idx="600">
                  <c:v>40279</c:v>
                </c:pt>
                <c:pt idx="601">
                  <c:v>40279</c:v>
                </c:pt>
                <c:pt idx="602">
                  <c:v>40279</c:v>
                </c:pt>
                <c:pt idx="603">
                  <c:v>40279</c:v>
                </c:pt>
                <c:pt idx="604">
                  <c:v>40279</c:v>
                </c:pt>
                <c:pt idx="605">
                  <c:v>40279</c:v>
                </c:pt>
                <c:pt idx="606">
                  <c:v>40279</c:v>
                </c:pt>
                <c:pt idx="607">
                  <c:v>40279</c:v>
                </c:pt>
                <c:pt idx="608">
                  <c:v>40280</c:v>
                </c:pt>
                <c:pt idx="609">
                  <c:v>40280</c:v>
                </c:pt>
                <c:pt idx="610">
                  <c:v>40280</c:v>
                </c:pt>
                <c:pt idx="611">
                  <c:v>40280</c:v>
                </c:pt>
                <c:pt idx="612">
                  <c:v>40280</c:v>
                </c:pt>
                <c:pt idx="613">
                  <c:v>40280</c:v>
                </c:pt>
                <c:pt idx="614">
                  <c:v>40280</c:v>
                </c:pt>
                <c:pt idx="615">
                  <c:v>40280</c:v>
                </c:pt>
                <c:pt idx="616">
                  <c:v>40280</c:v>
                </c:pt>
                <c:pt idx="617">
                  <c:v>40280</c:v>
                </c:pt>
                <c:pt idx="618">
                  <c:v>40280</c:v>
                </c:pt>
                <c:pt idx="619">
                  <c:v>40280</c:v>
                </c:pt>
                <c:pt idx="620">
                  <c:v>40280</c:v>
                </c:pt>
                <c:pt idx="621">
                  <c:v>40280</c:v>
                </c:pt>
                <c:pt idx="622">
                  <c:v>40280</c:v>
                </c:pt>
                <c:pt idx="623">
                  <c:v>40280</c:v>
                </c:pt>
                <c:pt idx="624">
                  <c:v>40280</c:v>
                </c:pt>
                <c:pt idx="625">
                  <c:v>40280</c:v>
                </c:pt>
                <c:pt idx="626">
                  <c:v>40280</c:v>
                </c:pt>
                <c:pt idx="627">
                  <c:v>40280</c:v>
                </c:pt>
                <c:pt idx="628">
                  <c:v>40280</c:v>
                </c:pt>
                <c:pt idx="629">
                  <c:v>40280</c:v>
                </c:pt>
                <c:pt idx="630">
                  <c:v>40280</c:v>
                </c:pt>
                <c:pt idx="631">
                  <c:v>40280</c:v>
                </c:pt>
                <c:pt idx="632">
                  <c:v>40281</c:v>
                </c:pt>
                <c:pt idx="633">
                  <c:v>40281</c:v>
                </c:pt>
                <c:pt idx="634">
                  <c:v>40281</c:v>
                </c:pt>
                <c:pt idx="635">
                  <c:v>40281</c:v>
                </c:pt>
                <c:pt idx="636">
                  <c:v>40281</c:v>
                </c:pt>
                <c:pt idx="637">
                  <c:v>40281</c:v>
                </c:pt>
                <c:pt idx="638">
                  <c:v>40281</c:v>
                </c:pt>
                <c:pt idx="639">
                  <c:v>40281</c:v>
                </c:pt>
                <c:pt idx="640">
                  <c:v>40281</c:v>
                </c:pt>
                <c:pt idx="641">
                  <c:v>40281</c:v>
                </c:pt>
                <c:pt idx="642">
                  <c:v>40281</c:v>
                </c:pt>
                <c:pt idx="643">
                  <c:v>40281</c:v>
                </c:pt>
                <c:pt idx="644">
                  <c:v>40281</c:v>
                </c:pt>
                <c:pt idx="645">
                  <c:v>40281</c:v>
                </c:pt>
                <c:pt idx="646">
                  <c:v>40281</c:v>
                </c:pt>
                <c:pt idx="647">
                  <c:v>40281</c:v>
                </c:pt>
                <c:pt idx="648">
                  <c:v>40281</c:v>
                </c:pt>
                <c:pt idx="649">
                  <c:v>40281</c:v>
                </c:pt>
                <c:pt idx="650">
                  <c:v>40281</c:v>
                </c:pt>
                <c:pt idx="651">
                  <c:v>40281</c:v>
                </c:pt>
                <c:pt idx="652">
                  <c:v>40281</c:v>
                </c:pt>
                <c:pt idx="653">
                  <c:v>40281</c:v>
                </c:pt>
                <c:pt idx="654">
                  <c:v>40281</c:v>
                </c:pt>
                <c:pt idx="655">
                  <c:v>40281</c:v>
                </c:pt>
                <c:pt idx="656">
                  <c:v>40282</c:v>
                </c:pt>
                <c:pt idx="657">
                  <c:v>40282</c:v>
                </c:pt>
                <c:pt idx="658">
                  <c:v>40282</c:v>
                </c:pt>
                <c:pt idx="659">
                  <c:v>40282</c:v>
                </c:pt>
                <c:pt idx="660">
                  <c:v>40282</c:v>
                </c:pt>
                <c:pt idx="661">
                  <c:v>40282</c:v>
                </c:pt>
                <c:pt idx="662">
                  <c:v>40282</c:v>
                </c:pt>
                <c:pt idx="663">
                  <c:v>40282</c:v>
                </c:pt>
                <c:pt idx="664">
                  <c:v>40282</c:v>
                </c:pt>
                <c:pt idx="665">
                  <c:v>40282</c:v>
                </c:pt>
                <c:pt idx="666">
                  <c:v>40282</c:v>
                </c:pt>
                <c:pt idx="667">
                  <c:v>40282</c:v>
                </c:pt>
                <c:pt idx="668">
                  <c:v>40282</c:v>
                </c:pt>
                <c:pt idx="669">
                  <c:v>40282</c:v>
                </c:pt>
                <c:pt idx="670">
                  <c:v>40282</c:v>
                </c:pt>
                <c:pt idx="671">
                  <c:v>40282</c:v>
                </c:pt>
                <c:pt idx="672">
                  <c:v>40282</c:v>
                </c:pt>
                <c:pt idx="673">
                  <c:v>40282</c:v>
                </c:pt>
                <c:pt idx="674">
                  <c:v>40282</c:v>
                </c:pt>
                <c:pt idx="675">
                  <c:v>40282</c:v>
                </c:pt>
                <c:pt idx="676">
                  <c:v>40282</c:v>
                </c:pt>
                <c:pt idx="677">
                  <c:v>40282</c:v>
                </c:pt>
                <c:pt idx="678">
                  <c:v>40282</c:v>
                </c:pt>
                <c:pt idx="679">
                  <c:v>40282</c:v>
                </c:pt>
                <c:pt idx="680">
                  <c:v>40283</c:v>
                </c:pt>
                <c:pt idx="681">
                  <c:v>40283</c:v>
                </c:pt>
                <c:pt idx="682">
                  <c:v>40283</c:v>
                </c:pt>
                <c:pt idx="683">
                  <c:v>40283</c:v>
                </c:pt>
                <c:pt idx="684">
                  <c:v>40290</c:v>
                </c:pt>
                <c:pt idx="685">
                  <c:v>40290</c:v>
                </c:pt>
                <c:pt idx="686">
                  <c:v>40290</c:v>
                </c:pt>
                <c:pt idx="687">
                  <c:v>40290</c:v>
                </c:pt>
                <c:pt idx="688">
                  <c:v>40290</c:v>
                </c:pt>
                <c:pt idx="689">
                  <c:v>40290</c:v>
                </c:pt>
                <c:pt idx="690">
                  <c:v>40290</c:v>
                </c:pt>
                <c:pt idx="691">
                  <c:v>40290</c:v>
                </c:pt>
                <c:pt idx="692">
                  <c:v>40290</c:v>
                </c:pt>
                <c:pt idx="693">
                  <c:v>40290</c:v>
                </c:pt>
                <c:pt idx="694">
                  <c:v>40290</c:v>
                </c:pt>
                <c:pt idx="695">
                  <c:v>40290</c:v>
                </c:pt>
                <c:pt idx="696">
                  <c:v>40290</c:v>
                </c:pt>
                <c:pt idx="697">
                  <c:v>40290</c:v>
                </c:pt>
                <c:pt idx="698">
                  <c:v>40291</c:v>
                </c:pt>
                <c:pt idx="699">
                  <c:v>40291</c:v>
                </c:pt>
                <c:pt idx="700">
                  <c:v>40291</c:v>
                </c:pt>
                <c:pt idx="701">
                  <c:v>40291</c:v>
                </c:pt>
                <c:pt idx="702">
                  <c:v>40291</c:v>
                </c:pt>
                <c:pt idx="703">
                  <c:v>40291</c:v>
                </c:pt>
                <c:pt idx="704">
                  <c:v>40291</c:v>
                </c:pt>
                <c:pt idx="705">
                  <c:v>40291</c:v>
                </c:pt>
                <c:pt idx="706">
                  <c:v>40291</c:v>
                </c:pt>
                <c:pt idx="707">
                  <c:v>40291</c:v>
                </c:pt>
                <c:pt idx="708">
                  <c:v>40291</c:v>
                </c:pt>
                <c:pt idx="709">
                  <c:v>40291</c:v>
                </c:pt>
                <c:pt idx="710">
                  <c:v>40291</c:v>
                </c:pt>
                <c:pt idx="711">
                  <c:v>40291</c:v>
                </c:pt>
                <c:pt idx="712">
                  <c:v>40291</c:v>
                </c:pt>
                <c:pt idx="713">
                  <c:v>40291</c:v>
                </c:pt>
                <c:pt idx="714">
                  <c:v>40291</c:v>
                </c:pt>
                <c:pt idx="715">
                  <c:v>40291</c:v>
                </c:pt>
                <c:pt idx="716">
                  <c:v>40291</c:v>
                </c:pt>
                <c:pt idx="717">
                  <c:v>40291</c:v>
                </c:pt>
                <c:pt idx="718">
                  <c:v>40291</c:v>
                </c:pt>
                <c:pt idx="719">
                  <c:v>40291</c:v>
                </c:pt>
                <c:pt idx="720">
                  <c:v>40291</c:v>
                </c:pt>
                <c:pt idx="721">
                  <c:v>40291</c:v>
                </c:pt>
                <c:pt idx="722">
                  <c:v>40292</c:v>
                </c:pt>
                <c:pt idx="723">
                  <c:v>40292</c:v>
                </c:pt>
                <c:pt idx="724">
                  <c:v>40292</c:v>
                </c:pt>
                <c:pt idx="725">
                  <c:v>40292</c:v>
                </c:pt>
                <c:pt idx="726">
                  <c:v>40292</c:v>
                </c:pt>
                <c:pt idx="727">
                  <c:v>40292</c:v>
                </c:pt>
                <c:pt idx="728">
                  <c:v>40292</c:v>
                </c:pt>
                <c:pt idx="729">
                  <c:v>40292</c:v>
                </c:pt>
                <c:pt idx="730">
                  <c:v>40292</c:v>
                </c:pt>
                <c:pt idx="731">
                  <c:v>40292</c:v>
                </c:pt>
                <c:pt idx="732">
                  <c:v>40292</c:v>
                </c:pt>
                <c:pt idx="733">
                  <c:v>40292</c:v>
                </c:pt>
                <c:pt idx="734">
                  <c:v>40292</c:v>
                </c:pt>
                <c:pt idx="735">
                  <c:v>40292</c:v>
                </c:pt>
                <c:pt idx="736">
                  <c:v>40292</c:v>
                </c:pt>
                <c:pt idx="737">
                  <c:v>40292</c:v>
                </c:pt>
                <c:pt idx="738">
                  <c:v>40292</c:v>
                </c:pt>
                <c:pt idx="739">
                  <c:v>40292</c:v>
                </c:pt>
                <c:pt idx="740">
                  <c:v>40292</c:v>
                </c:pt>
                <c:pt idx="741">
                  <c:v>40292</c:v>
                </c:pt>
                <c:pt idx="742">
                  <c:v>40292</c:v>
                </c:pt>
                <c:pt idx="743">
                  <c:v>40292</c:v>
                </c:pt>
                <c:pt idx="744">
                  <c:v>40292</c:v>
                </c:pt>
                <c:pt idx="745">
                  <c:v>40292</c:v>
                </c:pt>
                <c:pt idx="746">
                  <c:v>40293</c:v>
                </c:pt>
                <c:pt idx="747">
                  <c:v>40293</c:v>
                </c:pt>
                <c:pt idx="748">
                  <c:v>40293</c:v>
                </c:pt>
                <c:pt idx="749">
                  <c:v>40293</c:v>
                </c:pt>
                <c:pt idx="750">
                  <c:v>40293</c:v>
                </c:pt>
                <c:pt idx="751">
                  <c:v>40293</c:v>
                </c:pt>
                <c:pt idx="752">
                  <c:v>40293</c:v>
                </c:pt>
                <c:pt idx="753">
                  <c:v>40293</c:v>
                </c:pt>
                <c:pt idx="754">
                  <c:v>40293</c:v>
                </c:pt>
                <c:pt idx="755">
                  <c:v>40293</c:v>
                </c:pt>
                <c:pt idx="756">
                  <c:v>40293</c:v>
                </c:pt>
                <c:pt idx="757">
                  <c:v>40293</c:v>
                </c:pt>
                <c:pt idx="758">
                  <c:v>40293</c:v>
                </c:pt>
                <c:pt idx="759">
                  <c:v>40293</c:v>
                </c:pt>
                <c:pt idx="760">
                  <c:v>40293</c:v>
                </c:pt>
                <c:pt idx="761">
                  <c:v>40293</c:v>
                </c:pt>
                <c:pt idx="762">
                  <c:v>40293</c:v>
                </c:pt>
                <c:pt idx="763">
                  <c:v>40293</c:v>
                </c:pt>
                <c:pt idx="764">
                  <c:v>40293</c:v>
                </c:pt>
                <c:pt idx="765">
                  <c:v>40293</c:v>
                </c:pt>
                <c:pt idx="766">
                  <c:v>40293</c:v>
                </c:pt>
                <c:pt idx="767">
                  <c:v>40293</c:v>
                </c:pt>
                <c:pt idx="768">
                  <c:v>40293</c:v>
                </c:pt>
                <c:pt idx="769">
                  <c:v>40293</c:v>
                </c:pt>
                <c:pt idx="770">
                  <c:v>40294</c:v>
                </c:pt>
                <c:pt idx="771">
                  <c:v>40294</c:v>
                </c:pt>
                <c:pt idx="772">
                  <c:v>40294</c:v>
                </c:pt>
                <c:pt idx="773">
                  <c:v>40294</c:v>
                </c:pt>
                <c:pt idx="774">
                  <c:v>40294</c:v>
                </c:pt>
                <c:pt idx="775">
                  <c:v>40294</c:v>
                </c:pt>
                <c:pt idx="776">
                  <c:v>40294</c:v>
                </c:pt>
                <c:pt idx="777">
                  <c:v>40294</c:v>
                </c:pt>
                <c:pt idx="778">
                  <c:v>40294</c:v>
                </c:pt>
                <c:pt idx="779">
                  <c:v>40294</c:v>
                </c:pt>
                <c:pt idx="780">
                  <c:v>40294</c:v>
                </c:pt>
                <c:pt idx="781">
                  <c:v>40294</c:v>
                </c:pt>
                <c:pt idx="782">
                  <c:v>40294</c:v>
                </c:pt>
                <c:pt idx="783">
                  <c:v>40294</c:v>
                </c:pt>
                <c:pt idx="784">
                  <c:v>40294</c:v>
                </c:pt>
                <c:pt idx="785">
                  <c:v>40294</c:v>
                </c:pt>
                <c:pt idx="786">
                  <c:v>40294</c:v>
                </c:pt>
                <c:pt idx="787">
                  <c:v>40294</c:v>
                </c:pt>
                <c:pt idx="788">
                  <c:v>40294</c:v>
                </c:pt>
                <c:pt idx="789">
                  <c:v>40294</c:v>
                </c:pt>
                <c:pt idx="790">
                  <c:v>40294</c:v>
                </c:pt>
                <c:pt idx="791">
                  <c:v>40294</c:v>
                </c:pt>
                <c:pt idx="792">
                  <c:v>40294</c:v>
                </c:pt>
                <c:pt idx="793">
                  <c:v>40294</c:v>
                </c:pt>
                <c:pt idx="794">
                  <c:v>40295</c:v>
                </c:pt>
                <c:pt idx="795">
                  <c:v>40295</c:v>
                </c:pt>
                <c:pt idx="796">
                  <c:v>40295</c:v>
                </c:pt>
                <c:pt idx="797">
                  <c:v>40295</c:v>
                </c:pt>
                <c:pt idx="798">
                  <c:v>40295</c:v>
                </c:pt>
                <c:pt idx="799">
                  <c:v>40295</c:v>
                </c:pt>
                <c:pt idx="800">
                  <c:v>40295</c:v>
                </c:pt>
                <c:pt idx="801">
                  <c:v>40295</c:v>
                </c:pt>
                <c:pt idx="802">
                  <c:v>40295</c:v>
                </c:pt>
                <c:pt idx="803">
                  <c:v>40295</c:v>
                </c:pt>
                <c:pt idx="804">
                  <c:v>40295</c:v>
                </c:pt>
                <c:pt idx="805">
                  <c:v>40295</c:v>
                </c:pt>
                <c:pt idx="806">
                  <c:v>40295</c:v>
                </c:pt>
                <c:pt idx="807">
                  <c:v>40295</c:v>
                </c:pt>
                <c:pt idx="808">
                  <c:v>40295</c:v>
                </c:pt>
                <c:pt idx="809">
                  <c:v>40295</c:v>
                </c:pt>
                <c:pt idx="810">
                  <c:v>40295</c:v>
                </c:pt>
                <c:pt idx="811">
                  <c:v>40295</c:v>
                </c:pt>
                <c:pt idx="812">
                  <c:v>40295</c:v>
                </c:pt>
                <c:pt idx="813">
                  <c:v>40295</c:v>
                </c:pt>
                <c:pt idx="814">
                  <c:v>40295</c:v>
                </c:pt>
                <c:pt idx="815">
                  <c:v>40295</c:v>
                </c:pt>
                <c:pt idx="816">
                  <c:v>40295</c:v>
                </c:pt>
                <c:pt idx="817">
                  <c:v>40295</c:v>
                </c:pt>
                <c:pt idx="818">
                  <c:v>40296</c:v>
                </c:pt>
                <c:pt idx="819">
                  <c:v>40296</c:v>
                </c:pt>
                <c:pt idx="820">
                  <c:v>40296</c:v>
                </c:pt>
                <c:pt idx="821">
                  <c:v>40296</c:v>
                </c:pt>
                <c:pt idx="822">
                  <c:v>40296</c:v>
                </c:pt>
                <c:pt idx="823">
                  <c:v>40296</c:v>
                </c:pt>
                <c:pt idx="824">
                  <c:v>40296</c:v>
                </c:pt>
                <c:pt idx="825">
                  <c:v>40296</c:v>
                </c:pt>
                <c:pt idx="826">
                  <c:v>40296</c:v>
                </c:pt>
                <c:pt idx="827">
                  <c:v>40296</c:v>
                </c:pt>
                <c:pt idx="828">
                  <c:v>40296</c:v>
                </c:pt>
                <c:pt idx="829">
                  <c:v>40296</c:v>
                </c:pt>
                <c:pt idx="830">
                  <c:v>40296</c:v>
                </c:pt>
                <c:pt idx="831">
                  <c:v>40296</c:v>
                </c:pt>
                <c:pt idx="832">
                  <c:v>40296</c:v>
                </c:pt>
                <c:pt idx="833">
                  <c:v>40296</c:v>
                </c:pt>
                <c:pt idx="834">
                  <c:v>40296</c:v>
                </c:pt>
                <c:pt idx="835">
                  <c:v>40296</c:v>
                </c:pt>
                <c:pt idx="836">
                  <c:v>40296</c:v>
                </c:pt>
                <c:pt idx="837">
                  <c:v>40296</c:v>
                </c:pt>
                <c:pt idx="838">
                  <c:v>40296</c:v>
                </c:pt>
                <c:pt idx="839">
                  <c:v>40296</c:v>
                </c:pt>
                <c:pt idx="840">
                  <c:v>40296</c:v>
                </c:pt>
                <c:pt idx="841">
                  <c:v>40296</c:v>
                </c:pt>
                <c:pt idx="842">
                  <c:v>40297</c:v>
                </c:pt>
                <c:pt idx="843">
                  <c:v>40297</c:v>
                </c:pt>
                <c:pt idx="844">
                  <c:v>40297</c:v>
                </c:pt>
                <c:pt idx="845">
                  <c:v>40297</c:v>
                </c:pt>
                <c:pt idx="846">
                  <c:v>40297</c:v>
                </c:pt>
                <c:pt idx="847">
                  <c:v>40297</c:v>
                </c:pt>
                <c:pt idx="848">
                  <c:v>40297</c:v>
                </c:pt>
                <c:pt idx="849">
                  <c:v>40297</c:v>
                </c:pt>
                <c:pt idx="850">
                  <c:v>40297</c:v>
                </c:pt>
                <c:pt idx="851">
                  <c:v>40297</c:v>
                </c:pt>
                <c:pt idx="852">
                  <c:v>40297</c:v>
                </c:pt>
                <c:pt idx="853">
                  <c:v>40297</c:v>
                </c:pt>
                <c:pt idx="854">
                  <c:v>40297</c:v>
                </c:pt>
                <c:pt idx="855">
                  <c:v>40297</c:v>
                </c:pt>
                <c:pt idx="856">
                  <c:v>40297</c:v>
                </c:pt>
                <c:pt idx="857">
                  <c:v>40297</c:v>
                </c:pt>
                <c:pt idx="858">
                  <c:v>40297</c:v>
                </c:pt>
                <c:pt idx="859">
                  <c:v>40297</c:v>
                </c:pt>
                <c:pt idx="860">
                  <c:v>40297</c:v>
                </c:pt>
                <c:pt idx="861">
                  <c:v>40297</c:v>
                </c:pt>
                <c:pt idx="862">
                  <c:v>40297</c:v>
                </c:pt>
                <c:pt idx="863">
                  <c:v>40297</c:v>
                </c:pt>
                <c:pt idx="864">
                  <c:v>40297</c:v>
                </c:pt>
                <c:pt idx="865">
                  <c:v>40297</c:v>
                </c:pt>
                <c:pt idx="866">
                  <c:v>40298</c:v>
                </c:pt>
                <c:pt idx="867">
                  <c:v>40298</c:v>
                </c:pt>
                <c:pt idx="868">
                  <c:v>40298</c:v>
                </c:pt>
                <c:pt idx="869">
                  <c:v>40298</c:v>
                </c:pt>
                <c:pt idx="870">
                  <c:v>40298</c:v>
                </c:pt>
                <c:pt idx="871">
                  <c:v>40298</c:v>
                </c:pt>
                <c:pt idx="872">
                  <c:v>40298</c:v>
                </c:pt>
                <c:pt idx="873">
                  <c:v>40298</c:v>
                </c:pt>
                <c:pt idx="874">
                  <c:v>40298</c:v>
                </c:pt>
                <c:pt idx="875">
                  <c:v>40298</c:v>
                </c:pt>
                <c:pt idx="876">
                  <c:v>40298</c:v>
                </c:pt>
                <c:pt idx="877">
                  <c:v>40298</c:v>
                </c:pt>
                <c:pt idx="878">
                  <c:v>40298</c:v>
                </c:pt>
                <c:pt idx="879">
                  <c:v>40298</c:v>
                </c:pt>
                <c:pt idx="880">
                  <c:v>40298</c:v>
                </c:pt>
                <c:pt idx="881">
                  <c:v>40298</c:v>
                </c:pt>
                <c:pt idx="882">
                  <c:v>40298</c:v>
                </c:pt>
                <c:pt idx="883">
                  <c:v>40298</c:v>
                </c:pt>
                <c:pt idx="884">
                  <c:v>40298</c:v>
                </c:pt>
                <c:pt idx="885">
                  <c:v>40298</c:v>
                </c:pt>
                <c:pt idx="886">
                  <c:v>40298</c:v>
                </c:pt>
                <c:pt idx="887">
                  <c:v>40298</c:v>
                </c:pt>
                <c:pt idx="888">
                  <c:v>40298</c:v>
                </c:pt>
                <c:pt idx="889">
                  <c:v>40298</c:v>
                </c:pt>
                <c:pt idx="890">
                  <c:v>40299</c:v>
                </c:pt>
                <c:pt idx="891">
                  <c:v>40299</c:v>
                </c:pt>
                <c:pt idx="892">
                  <c:v>40299</c:v>
                </c:pt>
                <c:pt idx="893">
                  <c:v>40299</c:v>
                </c:pt>
                <c:pt idx="894">
                  <c:v>40299</c:v>
                </c:pt>
                <c:pt idx="895">
                  <c:v>40299</c:v>
                </c:pt>
                <c:pt idx="896">
                  <c:v>40299</c:v>
                </c:pt>
                <c:pt idx="897">
                  <c:v>40299</c:v>
                </c:pt>
                <c:pt idx="898">
                  <c:v>40299</c:v>
                </c:pt>
                <c:pt idx="899">
                  <c:v>40299</c:v>
                </c:pt>
                <c:pt idx="900">
                  <c:v>40299</c:v>
                </c:pt>
                <c:pt idx="901">
                  <c:v>40299</c:v>
                </c:pt>
                <c:pt idx="902">
                  <c:v>40299</c:v>
                </c:pt>
                <c:pt idx="903">
                  <c:v>40299</c:v>
                </c:pt>
                <c:pt idx="904">
                  <c:v>40299</c:v>
                </c:pt>
                <c:pt idx="905">
                  <c:v>40299</c:v>
                </c:pt>
                <c:pt idx="906">
                  <c:v>40299</c:v>
                </c:pt>
                <c:pt idx="907">
                  <c:v>40299</c:v>
                </c:pt>
                <c:pt idx="908">
                  <c:v>40299</c:v>
                </c:pt>
                <c:pt idx="909">
                  <c:v>40299</c:v>
                </c:pt>
                <c:pt idx="910">
                  <c:v>40299</c:v>
                </c:pt>
                <c:pt idx="911">
                  <c:v>40299</c:v>
                </c:pt>
                <c:pt idx="912">
                  <c:v>40299</c:v>
                </c:pt>
                <c:pt idx="913">
                  <c:v>40299</c:v>
                </c:pt>
                <c:pt idx="914">
                  <c:v>40300</c:v>
                </c:pt>
                <c:pt idx="915">
                  <c:v>40300</c:v>
                </c:pt>
                <c:pt idx="916">
                  <c:v>40300</c:v>
                </c:pt>
                <c:pt idx="917">
                  <c:v>40300</c:v>
                </c:pt>
                <c:pt idx="918">
                  <c:v>40300</c:v>
                </c:pt>
                <c:pt idx="919">
                  <c:v>40300</c:v>
                </c:pt>
                <c:pt idx="920">
                  <c:v>40300</c:v>
                </c:pt>
                <c:pt idx="921">
                  <c:v>40300</c:v>
                </c:pt>
                <c:pt idx="922">
                  <c:v>40300</c:v>
                </c:pt>
                <c:pt idx="923">
                  <c:v>40300</c:v>
                </c:pt>
                <c:pt idx="924">
                  <c:v>40300</c:v>
                </c:pt>
                <c:pt idx="925">
                  <c:v>40300</c:v>
                </c:pt>
                <c:pt idx="926">
                  <c:v>40300</c:v>
                </c:pt>
                <c:pt idx="927">
                  <c:v>40300</c:v>
                </c:pt>
                <c:pt idx="928">
                  <c:v>40300</c:v>
                </c:pt>
                <c:pt idx="929">
                  <c:v>40300</c:v>
                </c:pt>
                <c:pt idx="930">
                  <c:v>40300</c:v>
                </c:pt>
                <c:pt idx="931">
                  <c:v>40300</c:v>
                </c:pt>
                <c:pt idx="932">
                  <c:v>40300</c:v>
                </c:pt>
                <c:pt idx="933">
                  <c:v>40300</c:v>
                </c:pt>
                <c:pt idx="934">
                  <c:v>40300</c:v>
                </c:pt>
                <c:pt idx="935">
                  <c:v>40300</c:v>
                </c:pt>
                <c:pt idx="936">
                  <c:v>40300</c:v>
                </c:pt>
                <c:pt idx="937">
                  <c:v>40300</c:v>
                </c:pt>
                <c:pt idx="938">
                  <c:v>40301</c:v>
                </c:pt>
                <c:pt idx="939">
                  <c:v>40301</c:v>
                </c:pt>
                <c:pt idx="940">
                  <c:v>40301</c:v>
                </c:pt>
                <c:pt idx="941">
                  <c:v>40301</c:v>
                </c:pt>
                <c:pt idx="942">
                  <c:v>40301</c:v>
                </c:pt>
                <c:pt idx="943">
                  <c:v>40301</c:v>
                </c:pt>
                <c:pt idx="944">
                  <c:v>40301</c:v>
                </c:pt>
                <c:pt idx="945">
                  <c:v>40301</c:v>
                </c:pt>
                <c:pt idx="946">
                  <c:v>40301</c:v>
                </c:pt>
                <c:pt idx="947">
                  <c:v>40301</c:v>
                </c:pt>
                <c:pt idx="948">
                  <c:v>40301</c:v>
                </c:pt>
                <c:pt idx="949">
                  <c:v>40301</c:v>
                </c:pt>
                <c:pt idx="950">
                  <c:v>40301</c:v>
                </c:pt>
                <c:pt idx="951">
                  <c:v>40301</c:v>
                </c:pt>
                <c:pt idx="952">
                  <c:v>40301</c:v>
                </c:pt>
                <c:pt idx="953">
                  <c:v>40301</c:v>
                </c:pt>
                <c:pt idx="954">
                  <c:v>40301</c:v>
                </c:pt>
                <c:pt idx="955">
                  <c:v>40301</c:v>
                </c:pt>
                <c:pt idx="956">
                  <c:v>40301</c:v>
                </c:pt>
                <c:pt idx="957">
                  <c:v>40301</c:v>
                </c:pt>
                <c:pt idx="958">
                  <c:v>40301</c:v>
                </c:pt>
                <c:pt idx="959">
                  <c:v>40301</c:v>
                </c:pt>
                <c:pt idx="960">
                  <c:v>40301</c:v>
                </c:pt>
                <c:pt idx="961">
                  <c:v>40301</c:v>
                </c:pt>
                <c:pt idx="962">
                  <c:v>40302</c:v>
                </c:pt>
                <c:pt idx="963">
                  <c:v>40302</c:v>
                </c:pt>
                <c:pt idx="964">
                  <c:v>40302</c:v>
                </c:pt>
                <c:pt idx="965">
                  <c:v>40302</c:v>
                </c:pt>
                <c:pt idx="966">
                  <c:v>40302</c:v>
                </c:pt>
                <c:pt idx="967">
                  <c:v>40302</c:v>
                </c:pt>
                <c:pt idx="968">
                  <c:v>40302</c:v>
                </c:pt>
                <c:pt idx="969">
                  <c:v>40302</c:v>
                </c:pt>
                <c:pt idx="970">
                  <c:v>40302</c:v>
                </c:pt>
                <c:pt idx="971">
                  <c:v>40302</c:v>
                </c:pt>
                <c:pt idx="972">
                  <c:v>40302</c:v>
                </c:pt>
                <c:pt idx="973">
                  <c:v>40302</c:v>
                </c:pt>
                <c:pt idx="974">
                  <c:v>40302</c:v>
                </c:pt>
                <c:pt idx="975">
                  <c:v>40302</c:v>
                </c:pt>
                <c:pt idx="976">
                  <c:v>40302</c:v>
                </c:pt>
                <c:pt idx="977">
                  <c:v>40302</c:v>
                </c:pt>
                <c:pt idx="978">
                  <c:v>40302</c:v>
                </c:pt>
                <c:pt idx="979">
                  <c:v>40302</c:v>
                </c:pt>
                <c:pt idx="980">
                  <c:v>40302</c:v>
                </c:pt>
                <c:pt idx="981">
                  <c:v>40302</c:v>
                </c:pt>
                <c:pt idx="982">
                  <c:v>40302</c:v>
                </c:pt>
                <c:pt idx="983">
                  <c:v>40302</c:v>
                </c:pt>
                <c:pt idx="984">
                  <c:v>40302</c:v>
                </c:pt>
                <c:pt idx="985">
                  <c:v>40302</c:v>
                </c:pt>
                <c:pt idx="986">
                  <c:v>40303</c:v>
                </c:pt>
                <c:pt idx="987">
                  <c:v>40303</c:v>
                </c:pt>
                <c:pt idx="988">
                  <c:v>40303</c:v>
                </c:pt>
                <c:pt idx="989">
                  <c:v>40303</c:v>
                </c:pt>
                <c:pt idx="990">
                  <c:v>40303</c:v>
                </c:pt>
                <c:pt idx="991">
                  <c:v>40303</c:v>
                </c:pt>
                <c:pt idx="992">
                  <c:v>40303</c:v>
                </c:pt>
                <c:pt idx="993">
                  <c:v>40303</c:v>
                </c:pt>
                <c:pt idx="994">
                  <c:v>40303</c:v>
                </c:pt>
                <c:pt idx="995">
                  <c:v>40303</c:v>
                </c:pt>
                <c:pt idx="996">
                  <c:v>40303</c:v>
                </c:pt>
                <c:pt idx="997">
                  <c:v>40303</c:v>
                </c:pt>
                <c:pt idx="998">
                  <c:v>40303</c:v>
                </c:pt>
                <c:pt idx="999">
                  <c:v>40303</c:v>
                </c:pt>
                <c:pt idx="1000">
                  <c:v>40303</c:v>
                </c:pt>
                <c:pt idx="1001">
                  <c:v>40303</c:v>
                </c:pt>
                <c:pt idx="1002">
                  <c:v>40303</c:v>
                </c:pt>
                <c:pt idx="1003">
                  <c:v>40303</c:v>
                </c:pt>
                <c:pt idx="1004">
                  <c:v>40303</c:v>
                </c:pt>
                <c:pt idx="1005">
                  <c:v>40303</c:v>
                </c:pt>
                <c:pt idx="1006">
                  <c:v>40303</c:v>
                </c:pt>
                <c:pt idx="1007">
                  <c:v>40303</c:v>
                </c:pt>
                <c:pt idx="1008">
                  <c:v>40303</c:v>
                </c:pt>
                <c:pt idx="1009">
                  <c:v>40303</c:v>
                </c:pt>
                <c:pt idx="1010">
                  <c:v>40304</c:v>
                </c:pt>
                <c:pt idx="1011">
                  <c:v>40304</c:v>
                </c:pt>
                <c:pt idx="1012">
                  <c:v>40304</c:v>
                </c:pt>
                <c:pt idx="1013">
                  <c:v>40304</c:v>
                </c:pt>
                <c:pt idx="1014">
                  <c:v>40304</c:v>
                </c:pt>
                <c:pt idx="1015">
                  <c:v>40304</c:v>
                </c:pt>
                <c:pt idx="1016">
                  <c:v>40304</c:v>
                </c:pt>
                <c:pt idx="1017">
                  <c:v>40304</c:v>
                </c:pt>
                <c:pt idx="1018">
                  <c:v>40304</c:v>
                </c:pt>
                <c:pt idx="1019">
                  <c:v>40304</c:v>
                </c:pt>
                <c:pt idx="1020">
                  <c:v>40304</c:v>
                </c:pt>
                <c:pt idx="1021">
                  <c:v>40304</c:v>
                </c:pt>
                <c:pt idx="1022">
                  <c:v>40304</c:v>
                </c:pt>
                <c:pt idx="1023">
                  <c:v>40304</c:v>
                </c:pt>
                <c:pt idx="1024">
                  <c:v>40304</c:v>
                </c:pt>
                <c:pt idx="1025">
                  <c:v>40304</c:v>
                </c:pt>
                <c:pt idx="1026">
                  <c:v>40304</c:v>
                </c:pt>
                <c:pt idx="1027">
                  <c:v>40304</c:v>
                </c:pt>
                <c:pt idx="1028">
                  <c:v>40304</c:v>
                </c:pt>
                <c:pt idx="1029">
                  <c:v>40304</c:v>
                </c:pt>
                <c:pt idx="1030">
                  <c:v>40304</c:v>
                </c:pt>
                <c:pt idx="1031">
                  <c:v>40304</c:v>
                </c:pt>
                <c:pt idx="1032">
                  <c:v>40304</c:v>
                </c:pt>
                <c:pt idx="1033">
                  <c:v>40304</c:v>
                </c:pt>
                <c:pt idx="1034">
                  <c:v>40305</c:v>
                </c:pt>
                <c:pt idx="1035">
                  <c:v>40305</c:v>
                </c:pt>
                <c:pt idx="1036">
                  <c:v>40305</c:v>
                </c:pt>
                <c:pt idx="1037">
                  <c:v>40305</c:v>
                </c:pt>
                <c:pt idx="1038">
                  <c:v>40305</c:v>
                </c:pt>
                <c:pt idx="1039">
                  <c:v>40305</c:v>
                </c:pt>
                <c:pt idx="1040">
                  <c:v>40305</c:v>
                </c:pt>
                <c:pt idx="1041">
                  <c:v>40305</c:v>
                </c:pt>
                <c:pt idx="1042">
                  <c:v>40305</c:v>
                </c:pt>
                <c:pt idx="1043">
                  <c:v>40305</c:v>
                </c:pt>
                <c:pt idx="1044">
                  <c:v>40305</c:v>
                </c:pt>
                <c:pt idx="1045">
                  <c:v>40305</c:v>
                </c:pt>
                <c:pt idx="1046">
                  <c:v>40305</c:v>
                </c:pt>
                <c:pt idx="1047">
                  <c:v>40305</c:v>
                </c:pt>
                <c:pt idx="1048">
                  <c:v>40305</c:v>
                </c:pt>
                <c:pt idx="1049">
                  <c:v>40305</c:v>
                </c:pt>
                <c:pt idx="1050">
                  <c:v>40305</c:v>
                </c:pt>
                <c:pt idx="1051">
                  <c:v>40305</c:v>
                </c:pt>
                <c:pt idx="1052">
                  <c:v>40305</c:v>
                </c:pt>
                <c:pt idx="1053">
                  <c:v>40305</c:v>
                </c:pt>
                <c:pt idx="1054">
                  <c:v>40305</c:v>
                </c:pt>
                <c:pt idx="1055">
                  <c:v>40305</c:v>
                </c:pt>
                <c:pt idx="1056">
                  <c:v>40305</c:v>
                </c:pt>
                <c:pt idx="1057">
                  <c:v>40305</c:v>
                </c:pt>
                <c:pt idx="1058">
                  <c:v>40306</c:v>
                </c:pt>
                <c:pt idx="1059">
                  <c:v>40306</c:v>
                </c:pt>
                <c:pt idx="1060">
                  <c:v>40306</c:v>
                </c:pt>
                <c:pt idx="1061">
                  <c:v>40306</c:v>
                </c:pt>
                <c:pt idx="1062">
                  <c:v>40306</c:v>
                </c:pt>
                <c:pt idx="1063">
                  <c:v>40306</c:v>
                </c:pt>
                <c:pt idx="1064">
                  <c:v>40306</c:v>
                </c:pt>
                <c:pt idx="1065">
                  <c:v>40306</c:v>
                </c:pt>
                <c:pt idx="1066">
                  <c:v>40306</c:v>
                </c:pt>
                <c:pt idx="1067">
                  <c:v>40306</c:v>
                </c:pt>
                <c:pt idx="1068">
                  <c:v>40306</c:v>
                </c:pt>
                <c:pt idx="1069">
                  <c:v>40306</c:v>
                </c:pt>
                <c:pt idx="1070">
                  <c:v>40306</c:v>
                </c:pt>
                <c:pt idx="1071">
                  <c:v>40306</c:v>
                </c:pt>
                <c:pt idx="1072">
                  <c:v>40306</c:v>
                </c:pt>
                <c:pt idx="1073">
                  <c:v>40306</c:v>
                </c:pt>
                <c:pt idx="1074">
                  <c:v>40306</c:v>
                </c:pt>
                <c:pt idx="1075">
                  <c:v>40306</c:v>
                </c:pt>
                <c:pt idx="1076">
                  <c:v>40306</c:v>
                </c:pt>
                <c:pt idx="1077">
                  <c:v>40306</c:v>
                </c:pt>
                <c:pt idx="1078">
                  <c:v>40306</c:v>
                </c:pt>
                <c:pt idx="1079">
                  <c:v>40306</c:v>
                </c:pt>
                <c:pt idx="1080">
                  <c:v>40306</c:v>
                </c:pt>
                <c:pt idx="1081">
                  <c:v>40306</c:v>
                </c:pt>
                <c:pt idx="1082">
                  <c:v>40307</c:v>
                </c:pt>
                <c:pt idx="1083">
                  <c:v>40307</c:v>
                </c:pt>
                <c:pt idx="1084">
                  <c:v>40307</c:v>
                </c:pt>
                <c:pt idx="1085">
                  <c:v>40307</c:v>
                </c:pt>
                <c:pt idx="1086">
                  <c:v>40307</c:v>
                </c:pt>
                <c:pt idx="1087">
                  <c:v>40307</c:v>
                </c:pt>
                <c:pt idx="1088">
                  <c:v>40307</c:v>
                </c:pt>
                <c:pt idx="1089">
                  <c:v>40307</c:v>
                </c:pt>
                <c:pt idx="1090">
                  <c:v>40307</c:v>
                </c:pt>
                <c:pt idx="1091">
                  <c:v>40307</c:v>
                </c:pt>
                <c:pt idx="1092">
                  <c:v>40307</c:v>
                </c:pt>
                <c:pt idx="1093">
                  <c:v>40307</c:v>
                </c:pt>
                <c:pt idx="1094">
                  <c:v>40307</c:v>
                </c:pt>
                <c:pt idx="1095">
                  <c:v>40307</c:v>
                </c:pt>
                <c:pt idx="1096">
                  <c:v>40307</c:v>
                </c:pt>
                <c:pt idx="1097">
                  <c:v>40307</c:v>
                </c:pt>
                <c:pt idx="1098">
                  <c:v>40307</c:v>
                </c:pt>
                <c:pt idx="1099">
                  <c:v>40307</c:v>
                </c:pt>
                <c:pt idx="1100">
                  <c:v>40307</c:v>
                </c:pt>
                <c:pt idx="1101">
                  <c:v>40307</c:v>
                </c:pt>
                <c:pt idx="1102">
                  <c:v>40307</c:v>
                </c:pt>
                <c:pt idx="1103">
                  <c:v>40307</c:v>
                </c:pt>
                <c:pt idx="1104">
                  <c:v>40307</c:v>
                </c:pt>
                <c:pt idx="1105">
                  <c:v>40307</c:v>
                </c:pt>
                <c:pt idx="1106">
                  <c:v>40308</c:v>
                </c:pt>
                <c:pt idx="1107">
                  <c:v>40308</c:v>
                </c:pt>
                <c:pt idx="1108">
                  <c:v>40308</c:v>
                </c:pt>
                <c:pt idx="1109">
                  <c:v>40308</c:v>
                </c:pt>
                <c:pt idx="1110">
                  <c:v>40308</c:v>
                </c:pt>
                <c:pt idx="1111">
                  <c:v>40308</c:v>
                </c:pt>
                <c:pt idx="1112">
                  <c:v>40308</c:v>
                </c:pt>
                <c:pt idx="1113">
                  <c:v>40308</c:v>
                </c:pt>
                <c:pt idx="1114">
                  <c:v>40308</c:v>
                </c:pt>
                <c:pt idx="1115">
                  <c:v>40308</c:v>
                </c:pt>
                <c:pt idx="1116">
                  <c:v>40308</c:v>
                </c:pt>
                <c:pt idx="1117">
                  <c:v>40308</c:v>
                </c:pt>
                <c:pt idx="1118">
                  <c:v>40308</c:v>
                </c:pt>
                <c:pt idx="1119">
                  <c:v>40308</c:v>
                </c:pt>
                <c:pt idx="1120">
                  <c:v>40308</c:v>
                </c:pt>
                <c:pt idx="1121">
                  <c:v>40308</c:v>
                </c:pt>
                <c:pt idx="1122">
                  <c:v>40308</c:v>
                </c:pt>
                <c:pt idx="1123">
                  <c:v>40308</c:v>
                </c:pt>
                <c:pt idx="1124">
                  <c:v>40308</c:v>
                </c:pt>
                <c:pt idx="1125">
                  <c:v>40308</c:v>
                </c:pt>
                <c:pt idx="1126">
                  <c:v>40308</c:v>
                </c:pt>
                <c:pt idx="1127">
                  <c:v>40308</c:v>
                </c:pt>
                <c:pt idx="1128">
                  <c:v>40308</c:v>
                </c:pt>
                <c:pt idx="1129">
                  <c:v>40308</c:v>
                </c:pt>
                <c:pt idx="1130">
                  <c:v>40309</c:v>
                </c:pt>
                <c:pt idx="1131">
                  <c:v>40309</c:v>
                </c:pt>
                <c:pt idx="1132">
                  <c:v>40309</c:v>
                </c:pt>
                <c:pt idx="1133">
                  <c:v>40309</c:v>
                </c:pt>
                <c:pt idx="1134">
                  <c:v>40309</c:v>
                </c:pt>
                <c:pt idx="1135">
                  <c:v>40309</c:v>
                </c:pt>
                <c:pt idx="1136">
                  <c:v>40309</c:v>
                </c:pt>
                <c:pt idx="1137">
                  <c:v>40309</c:v>
                </c:pt>
                <c:pt idx="1138">
                  <c:v>40309</c:v>
                </c:pt>
                <c:pt idx="1139">
                  <c:v>40309</c:v>
                </c:pt>
                <c:pt idx="1140">
                  <c:v>40309</c:v>
                </c:pt>
                <c:pt idx="1141">
                  <c:v>40309</c:v>
                </c:pt>
                <c:pt idx="1142">
                  <c:v>40309</c:v>
                </c:pt>
                <c:pt idx="1143">
                  <c:v>40309</c:v>
                </c:pt>
                <c:pt idx="1144">
                  <c:v>40309</c:v>
                </c:pt>
                <c:pt idx="1145">
                  <c:v>40309</c:v>
                </c:pt>
                <c:pt idx="1146">
                  <c:v>40309</c:v>
                </c:pt>
                <c:pt idx="1147">
                  <c:v>40309</c:v>
                </c:pt>
                <c:pt idx="1148">
                  <c:v>40309</c:v>
                </c:pt>
                <c:pt idx="1149">
                  <c:v>40309</c:v>
                </c:pt>
                <c:pt idx="1150">
                  <c:v>40309</c:v>
                </c:pt>
                <c:pt idx="1151">
                  <c:v>40309</c:v>
                </c:pt>
                <c:pt idx="1152">
                  <c:v>40309</c:v>
                </c:pt>
                <c:pt idx="1153">
                  <c:v>40309</c:v>
                </c:pt>
                <c:pt idx="1154">
                  <c:v>40310</c:v>
                </c:pt>
                <c:pt idx="1155">
                  <c:v>40310</c:v>
                </c:pt>
                <c:pt idx="1156">
                  <c:v>40310</c:v>
                </c:pt>
                <c:pt idx="1157">
                  <c:v>40310</c:v>
                </c:pt>
                <c:pt idx="1158">
                  <c:v>40310</c:v>
                </c:pt>
                <c:pt idx="1159">
                  <c:v>40310</c:v>
                </c:pt>
                <c:pt idx="1160">
                  <c:v>40310</c:v>
                </c:pt>
                <c:pt idx="1161">
                  <c:v>40310</c:v>
                </c:pt>
                <c:pt idx="1162">
                  <c:v>40310</c:v>
                </c:pt>
                <c:pt idx="1163">
                  <c:v>40310</c:v>
                </c:pt>
                <c:pt idx="1164">
                  <c:v>40310</c:v>
                </c:pt>
                <c:pt idx="1165">
                  <c:v>40310</c:v>
                </c:pt>
                <c:pt idx="1166">
                  <c:v>40310</c:v>
                </c:pt>
                <c:pt idx="1167">
                  <c:v>40310</c:v>
                </c:pt>
                <c:pt idx="1168">
                  <c:v>40310</c:v>
                </c:pt>
                <c:pt idx="1169">
                  <c:v>40310</c:v>
                </c:pt>
                <c:pt idx="1170">
                  <c:v>40310</c:v>
                </c:pt>
                <c:pt idx="1171">
                  <c:v>40310</c:v>
                </c:pt>
                <c:pt idx="1172">
                  <c:v>40310</c:v>
                </c:pt>
                <c:pt idx="1173">
                  <c:v>40310</c:v>
                </c:pt>
                <c:pt idx="1174">
                  <c:v>40310</c:v>
                </c:pt>
                <c:pt idx="1175">
                  <c:v>40310</c:v>
                </c:pt>
                <c:pt idx="1176">
                  <c:v>40310</c:v>
                </c:pt>
                <c:pt idx="1177">
                  <c:v>40310</c:v>
                </c:pt>
                <c:pt idx="1178">
                  <c:v>40311</c:v>
                </c:pt>
                <c:pt idx="1179">
                  <c:v>40311</c:v>
                </c:pt>
                <c:pt idx="1180">
                  <c:v>40311</c:v>
                </c:pt>
                <c:pt idx="1181">
                  <c:v>40311</c:v>
                </c:pt>
                <c:pt idx="1182">
                  <c:v>40311</c:v>
                </c:pt>
                <c:pt idx="1183">
                  <c:v>40311</c:v>
                </c:pt>
                <c:pt idx="1184">
                  <c:v>40311</c:v>
                </c:pt>
                <c:pt idx="1185">
                  <c:v>40311</c:v>
                </c:pt>
                <c:pt idx="1186">
                  <c:v>40311</c:v>
                </c:pt>
                <c:pt idx="1187">
                  <c:v>40311</c:v>
                </c:pt>
                <c:pt idx="1188">
                  <c:v>40311</c:v>
                </c:pt>
                <c:pt idx="1189">
                  <c:v>40311</c:v>
                </c:pt>
                <c:pt idx="1190">
                  <c:v>40311</c:v>
                </c:pt>
                <c:pt idx="1191">
                  <c:v>40311</c:v>
                </c:pt>
                <c:pt idx="1192">
                  <c:v>40311</c:v>
                </c:pt>
                <c:pt idx="1193">
                  <c:v>40311</c:v>
                </c:pt>
                <c:pt idx="1194">
                  <c:v>40311</c:v>
                </c:pt>
                <c:pt idx="1195">
                  <c:v>40311</c:v>
                </c:pt>
                <c:pt idx="1196">
                  <c:v>40311</c:v>
                </c:pt>
                <c:pt idx="1197">
                  <c:v>40311</c:v>
                </c:pt>
                <c:pt idx="1198">
                  <c:v>40311</c:v>
                </c:pt>
                <c:pt idx="1199">
                  <c:v>40311</c:v>
                </c:pt>
                <c:pt idx="1200">
                  <c:v>40311</c:v>
                </c:pt>
                <c:pt idx="1201">
                  <c:v>40311</c:v>
                </c:pt>
                <c:pt idx="1202">
                  <c:v>40312</c:v>
                </c:pt>
                <c:pt idx="1203">
                  <c:v>40312</c:v>
                </c:pt>
                <c:pt idx="1204">
                  <c:v>40312</c:v>
                </c:pt>
                <c:pt idx="1205">
                  <c:v>40312</c:v>
                </c:pt>
                <c:pt idx="1206">
                  <c:v>40312</c:v>
                </c:pt>
                <c:pt idx="1207">
                  <c:v>40312</c:v>
                </c:pt>
                <c:pt idx="1208">
                  <c:v>40312</c:v>
                </c:pt>
                <c:pt idx="1209">
                  <c:v>40312</c:v>
                </c:pt>
                <c:pt idx="1210">
                  <c:v>40312</c:v>
                </c:pt>
                <c:pt idx="1211">
                  <c:v>40312</c:v>
                </c:pt>
                <c:pt idx="1212">
                  <c:v>40312</c:v>
                </c:pt>
                <c:pt idx="1213">
                  <c:v>40312</c:v>
                </c:pt>
                <c:pt idx="1214">
                  <c:v>40312</c:v>
                </c:pt>
                <c:pt idx="1215">
                  <c:v>40312</c:v>
                </c:pt>
                <c:pt idx="1216">
                  <c:v>40312</c:v>
                </c:pt>
                <c:pt idx="1217">
                  <c:v>40312</c:v>
                </c:pt>
                <c:pt idx="1218">
                  <c:v>40312</c:v>
                </c:pt>
                <c:pt idx="1219">
                  <c:v>40312</c:v>
                </c:pt>
                <c:pt idx="1220">
                  <c:v>40312</c:v>
                </c:pt>
                <c:pt idx="1221">
                  <c:v>40312</c:v>
                </c:pt>
                <c:pt idx="1222">
                  <c:v>40312</c:v>
                </c:pt>
                <c:pt idx="1223">
                  <c:v>40312</c:v>
                </c:pt>
                <c:pt idx="1224">
                  <c:v>40312</c:v>
                </c:pt>
                <c:pt idx="1225">
                  <c:v>40312</c:v>
                </c:pt>
                <c:pt idx="1226">
                  <c:v>40313</c:v>
                </c:pt>
                <c:pt idx="1227">
                  <c:v>40313</c:v>
                </c:pt>
                <c:pt idx="1228">
                  <c:v>40313</c:v>
                </c:pt>
                <c:pt idx="1229">
                  <c:v>40313</c:v>
                </c:pt>
                <c:pt idx="1230">
                  <c:v>40313</c:v>
                </c:pt>
                <c:pt idx="1231">
                  <c:v>40313</c:v>
                </c:pt>
                <c:pt idx="1232">
                  <c:v>40313</c:v>
                </c:pt>
                <c:pt idx="1233">
                  <c:v>40313</c:v>
                </c:pt>
                <c:pt idx="1234">
                  <c:v>40313</c:v>
                </c:pt>
                <c:pt idx="1235">
                  <c:v>40313</c:v>
                </c:pt>
                <c:pt idx="1236">
                  <c:v>40313</c:v>
                </c:pt>
                <c:pt idx="1237">
                  <c:v>40313</c:v>
                </c:pt>
                <c:pt idx="1238">
                  <c:v>40313</c:v>
                </c:pt>
                <c:pt idx="1239">
                  <c:v>40313</c:v>
                </c:pt>
                <c:pt idx="1240">
                  <c:v>40313</c:v>
                </c:pt>
                <c:pt idx="1241">
                  <c:v>40313</c:v>
                </c:pt>
                <c:pt idx="1242">
                  <c:v>40313</c:v>
                </c:pt>
                <c:pt idx="1243">
                  <c:v>40313</c:v>
                </c:pt>
                <c:pt idx="1244">
                  <c:v>40313</c:v>
                </c:pt>
                <c:pt idx="1245">
                  <c:v>40313</c:v>
                </c:pt>
                <c:pt idx="1246">
                  <c:v>40313</c:v>
                </c:pt>
                <c:pt idx="1247">
                  <c:v>40313</c:v>
                </c:pt>
                <c:pt idx="1248">
                  <c:v>40313</c:v>
                </c:pt>
                <c:pt idx="1249">
                  <c:v>40313</c:v>
                </c:pt>
                <c:pt idx="1250">
                  <c:v>40314</c:v>
                </c:pt>
                <c:pt idx="1251">
                  <c:v>40314</c:v>
                </c:pt>
                <c:pt idx="1252">
                  <c:v>40314</c:v>
                </c:pt>
                <c:pt idx="1253">
                  <c:v>40314</c:v>
                </c:pt>
                <c:pt idx="1254">
                  <c:v>40314</c:v>
                </c:pt>
                <c:pt idx="1255">
                  <c:v>40314</c:v>
                </c:pt>
                <c:pt idx="1256">
                  <c:v>40314</c:v>
                </c:pt>
                <c:pt idx="1257">
                  <c:v>40314</c:v>
                </c:pt>
                <c:pt idx="1258">
                  <c:v>40314</c:v>
                </c:pt>
                <c:pt idx="1259">
                  <c:v>40314</c:v>
                </c:pt>
                <c:pt idx="1260">
                  <c:v>40314</c:v>
                </c:pt>
                <c:pt idx="1261">
                  <c:v>40314</c:v>
                </c:pt>
                <c:pt idx="1262">
                  <c:v>40314</c:v>
                </c:pt>
                <c:pt idx="1263">
                  <c:v>40314</c:v>
                </c:pt>
                <c:pt idx="1264">
                  <c:v>40314</c:v>
                </c:pt>
                <c:pt idx="1265">
                  <c:v>40314</c:v>
                </c:pt>
                <c:pt idx="1266">
                  <c:v>40314</c:v>
                </c:pt>
                <c:pt idx="1267">
                  <c:v>40314</c:v>
                </c:pt>
                <c:pt idx="1268">
                  <c:v>40314</c:v>
                </c:pt>
                <c:pt idx="1269">
                  <c:v>40314</c:v>
                </c:pt>
                <c:pt idx="1270">
                  <c:v>40314</c:v>
                </c:pt>
                <c:pt idx="1271">
                  <c:v>40314</c:v>
                </c:pt>
                <c:pt idx="1272">
                  <c:v>40314</c:v>
                </c:pt>
                <c:pt idx="1273">
                  <c:v>40314</c:v>
                </c:pt>
                <c:pt idx="1274">
                  <c:v>40315</c:v>
                </c:pt>
                <c:pt idx="1275">
                  <c:v>40315</c:v>
                </c:pt>
                <c:pt idx="1276">
                  <c:v>40315</c:v>
                </c:pt>
                <c:pt idx="1277">
                  <c:v>40315</c:v>
                </c:pt>
                <c:pt idx="1278">
                  <c:v>40315</c:v>
                </c:pt>
                <c:pt idx="1279">
                  <c:v>40315</c:v>
                </c:pt>
                <c:pt idx="1280">
                  <c:v>40315</c:v>
                </c:pt>
                <c:pt idx="1281">
                  <c:v>40315</c:v>
                </c:pt>
                <c:pt idx="1282">
                  <c:v>40315</c:v>
                </c:pt>
                <c:pt idx="1283">
                  <c:v>40315</c:v>
                </c:pt>
                <c:pt idx="1284">
                  <c:v>40315</c:v>
                </c:pt>
                <c:pt idx="1285">
                  <c:v>40315</c:v>
                </c:pt>
                <c:pt idx="1286">
                  <c:v>40315</c:v>
                </c:pt>
                <c:pt idx="1287">
                  <c:v>40315</c:v>
                </c:pt>
                <c:pt idx="1288">
                  <c:v>40315</c:v>
                </c:pt>
                <c:pt idx="1289">
                  <c:v>40315</c:v>
                </c:pt>
                <c:pt idx="1290">
                  <c:v>40315</c:v>
                </c:pt>
                <c:pt idx="1291">
                  <c:v>40315</c:v>
                </c:pt>
                <c:pt idx="1292">
                  <c:v>40315</c:v>
                </c:pt>
                <c:pt idx="1293">
                  <c:v>40315</c:v>
                </c:pt>
                <c:pt idx="1294">
                  <c:v>40315</c:v>
                </c:pt>
                <c:pt idx="1295">
                  <c:v>40315</c:v>
                </c:pt>
                <c:pt idx="1296">
                  <c:v>40315</c:v>
                </c:pt>
                <c:pt idx="1297">
                  <c:v>40315</c:v>
                </c:pt>
                <c:pt idx="1298">
                  <c:v>40316</c:v>
                </c:pt>
                <c:pt idx="1299">
                  <c:v>40316</c:v>
                </c:pt>
                <c:pt idx="1300">
                  <c:v>40316</c:v>
                </c:pt>
                <c:pt idx="1301">
                  <c:v>40316</c:v>
                </c:pt>
                <c:pt idx="1302">
                  <c:v>40316</c:v>
                </c:pt>
                <c:pt idx="1303">
                  <c:v>40316</c:v>
                </c:pt>
                <c:pt idx="1304">
                  <c:v>40316</c:v>
                </c:pt>
                <c:pt idx="1305">
                  <c:v>40316</c:v>
                </c:pt>
                <c:pt idx="1306">
                  <c:v>40316</c:v>
                </c:pt>
                <c:pt idx="1307">
                  <c:v>40316</c:v>
                </c:pt>
                <c:pt idx="1308">
                  <c:v>40316</c:v>
                </c:pt>
                <c:pt idx="1309">
                  <c:v>40316</c:v>
                </c:pt>
                <c:pt idx="1310">
                  <c:v>40316</c:v>
                </c:pt>
                <c:pt idx="1311">
                  <c:v>40316</c:v>
                </c:pt>
                <c:pt idx="1312">
                  <c:v>40316</c:v>
                </c:pt>
                <c:pt idx="1313">
                  <c:v>40316</c:v>
                </c:pt>
                <c:pt idx="1314">
                  <c:v>40316</c:v>
                </c:pt>
                <c:pt idx="1315">
                  <c:v>40316</c:v>
                </c:pt>
                <c:pt idx="1316">
                  <c:v>40316</c:v>
                </c:pt>
                <c:pt idx="1317">
                  <c:v>40316</c:v>
                </c:pt>
                <c:pt idx="1318">
                  <c:v>40316</c:v>
                </c:pt>
                <c:pt idx="1319">
                  <c:v>40316</c:v>
                </c:pt>
                <c:pt idx="1320">
                  <c:v>40316</c:v>
                </c:pt>
                <c:pt idx="1321">
                  <c:v>40316</c:v>
                </c:pt>
                <c:pt idx="1322">
                  <c:v>40317</c:v>
                </c:pt>
                <c:pt idx="1323">
                  <c:v>40317</c:v>
                </c:pt>
                <c:pt idx="1324">
                  <c:v>40317</c:v>
                </c:pt>
                <c:pt idx="1325">
                  <c:v>40317</c:v>
                </c:pt>
                <c:pt idx="1326">
                  <c:v>40317</c:v>
                </c:pt>
                <c:pt idx="1327">
                  <c:v>40317</c:v>
                </c:pt>
                <c:pt idx="1328">
                  <c:v>40317</c:v>
                </c:pt>
                <c:pt idx="1329">
                  <c:v>40317</c:v>
                </c:pt>
                <c:pt idx="1330">
                  <c:v>40317</c:v>
                </c:pt>
                <c:pt idx="1331">
                  <c:v>40317</c:v>
                </c:pt>
                <c:pt idx="1332">
                  <c:v>40317</c:v>
                </c:pt>
                <c:pt idx="1333">
                  <c:v>40317</c:v>
                </c:pt>
                <c:pt idx="1334">
                  <c:v>40317</c:v>
                </c:pt>
                <c:pt idx="1335">
                  <c:v>40317</c:v>
                </c:pt>
                <c:pt idx="1336">
                  <c:v>40317</c:v>
                </c:pt>
                <c:pt idx="1337">
                  <c:v>40317</c:v>
                </c:pt>
                <c:pt idx="1338">
                  <c:v>40317</c:v>
                </c:pt>
                <c:pt idx="1339">
                  <c:v>40317</c:v>
                </c:pt>
                <c:pt idx="1340">
                  <c:v>40317</c:v>
                </c:pt>
                <c:pt idx="1341">
                  <c:v>40317</c:v>
                </c:pt>
                <c:pt idx="1342">
                  <c:v>40317</c:v>
                </c:pt>
                <c:pt idx="1343">
                  <c:v>40317</c:v>
                </c:pt>
                <c:pt idx="1344">
                  <c:v>40317</c:v>
                </c:pt>
                <c:pt idx="1345">
                  <c:v>40317</c:v>
                </c:pt>
                <c:pt idx="1346">
                  <c:v>40318</c:v>
                </c:pt>
                <c:pt idx="1347">
                  <c:v>40318</c:v>
                </c:pt>
                <c:pt idx="1348">
                  <c:v>40318</c:v>
                </c:pt>
                <c:pt idx="1349">
                  <c:v>40318</c:v>
                </c:pt>
                <c:pt idx="1350">
                  <c:v>40318</c:v>
                </c:pt>
                <c:pt idx="1351">
                  <c:v>40318</c:v>
                </c:pt>
                <c:pt idx="1352">
                  <c:v>40318</c:v>
                </c:pt>
                <c:pt idx="1353">
                  <c:v>40318</c:v>
                </c:pt>
                <c:pt idx="1354">
                  <c:v>40318</c:v>
                </c:pt>
                <c:pt idx="1355">
                  <c:v>40318</c:v>
                </c:pt>
                <c:pt idx="1356">
                  <c:v>40318</c:v>
                </c:pt>
                <c:pt idx="1357">
                  <c:v>40318</c:v>
                </c:pt>
                <c:pt idx="1358">
                  <c:v>40318</c:v>
                </c:pt>
                <c:pt idx="1359">
                  <c:v>40318</c:v>
                </c:pt>
                <c:pt idx="1360">
                  <c:v>40318</c:v>
                </c:pt>
                <c:pt idx="1361">
                  <c:v>40318</c:v>
                </c:pt>
                <c:pt idx="1362">
                  <c:v>40318</c:v>
                </c:pt>
                <c:pt idx="1363">
                  <c:v>40318</c:v>
                </c:pt>
                <c:pt idx="1364">
                  <c:v>40318</c:v>
                </c:pt>
                <c:pt idx="1365">
                  <c:v>40318</c:v>
                </c:pt>
                <c:pt idx="1366">
                  <c:v>40318</c:v>
                </c:pt>
                <c:pt idx="1367">
                  <c:v>40318</c:v>
                </c:pt>
                <c:pt idx="1368">
                  <c:v>40318</c:v>
                </c:pt>
                <c:pt idx="1369">
                  <c:v>40318</c:v>
                </c:pt>
                <c:pt idx="1370">
                  <c:v>40319</c:v>
                </c:pt>
                <c:pt idx="1371">
                  <c:v>40319</c:v>
                </c:pt>
                <c:pt idx="1372">
                  <c:v>40319</c:v>
                </c:pt>
                <c:pt idx="1373">
                  <c:v>40319</c:v>
                </c:pt>
                <c:pt idx="1374">
                  <c:v>40319</c:v>
                </c:pt>
                <c:pt idx="1375">
                  <c:v>40319</c:v>
                </c:pt>
                <c:pt idx="1376">
                  <c:v>40319</c:v>
                </c:pt>
                <c:pt idx="1377">
                  <c:v>40319</c:v>
                </c:pt>
                <c:pt idx="1378">
                  <c:v>40319</c:v>
                </c:pt>
                <c:pt idx="1379">
                  <c:v>40319</c:v>
                </c:pt>
                <c:pt idx="1380">
                  <c:v>40319</c:v>
                </c:pt>
                <c:pt idx="1381">
                  <c:v>40319</c:v>
                </c:pt>
                <c:pt idx="1382">
                  <c:v>40319</c:v>
                </c:pt>
                <c:pt idx="1383">
                  <c:v>40319</c:v>
                </c:pt>
                <c:pt idx="1384">
                  <c:v>40319</c:v>
                </c:pt>
                <c:pt idx="1385">
                  <c:v>40319</c:v>
                </c:pt>
                <c:pt idx="1386">
                  <c:v>40319</c:v>
                </c:pt>
                <c:pt idx="1387">
                  <c:v>40319</c:v>
                </c:pt>
                <c:pt idx="1388">
                  <c:v>40319</c:v>
                </c:pt>
                <c:pt idx="1389">
                  <c:v>40319</c:v>
                </c:pt>
                <c:pt idx="1390">
                  <c:v>40319</c:v>
                </c:pt>
                <c:pt idx="1391">
                  <c:v>40319</c:v>
                </c:pt>
                <c:pt idx="1392">
                  <c:v>40319</c:v>
                </c:pt>
                <c:pt idx="1393">
                  <c:v>40319</c:v>
                </c:pt>
                <c:pt idx="1394">
                  <c:v>40320</c:v>
                </c:pt>
                <c:pt idx="1395">
                  <c:v>40320</c:v>
                </c:pt>
                <c:pt idx="1396">
                  <c:v>40320</c:v>
                </c:pt>
                <c:pt idx="1397">
                  <c:v>40320</c:v>
                </c:pt>
                <c:pt idx="1398">
                  <c:v>40320</c:v>
                </c:pt>
                <c:pt idx="1399">
                  <c:v>40320</c:v>
                </c:pt>
                <c:pt idx="1400">
                  <c:v>40320</c:v>
                </c:pt>
                <c:pt idx="1401">
                  <c:v>40320</c:v>
                </c:pt>
                <c:pt idx="1402">
                  <c:v>40320</c:v>
                </c:pt>
                <c:pt idx="1403">
                  <c:v>40320</c:v>
                </c:pt>
                <c:pt idx="1404">
                  <c:v>40320</c:v>
                </c:pt>
                <c:pt idx="1405">
                  <c:v>40320</c:v>
                </c:pt>
                <c:pt idx="1406">
                  <c:v>40320</c:v>
                </c:pt>
                <c:pt idx="1407">
                  <c:v>40320</c:v>
                </c:pt>
                <c:pt idx="1408">
                  <c:v>40320</c:v>
                </c:pt>
                <c:pt idx="1409">
                  <c:v>40320</c:v>
                </c:pt>
                <c:pt idx="1410">
                  <c:v>40320</c:v>
                </c:pt>
                <c:pt idx="1411">
                  <c:v>40320</c:v>
                </c:pt>
                <c:pt idx="1412">
                  <c:v>40320</c:v>
                </c:pt>
                <c:pt idx="1413">
                  <c:v>40320</c:v>
                </c:pt>
                <c:pt idx="1414">
                  <c:v>40320</c:v>
                </c:pt>
                <c:pt idx="1415">
                  <c:v>40320</c:v>
                </c:pt>
                <c:pt idx="1416">
                  <c:v>40320</c:v>
                </c:pt>
                <c:pt idx="1417">
                  <c:v>40320</c:v>
                </c:pt>
                <c:pt idx="1418">
                  <c:v>40321</c:v>
                </c:pt>
                <c:pt idx="1419">
                  <c:v>40321</c:v>
                </c:pt>
                <c:pt idx="1420">
                  <c:v>40321</c:v>
                </c:pt>
                <c:pt idx="1421">
                  <c:v>40321</c:v>
                </c:pt>
                <c:pt idx="1422">
                  <c:v>40321</c:v>
                </c:pt>
                <c:pt idx="1423">
                  <c:v>40321</c:v>
                </c:pt>
                <c:pt idx="1424">
                  <c:v>40321</c:v>
                </c:pt>
                <c:pt idx="1425">
                  <c:v>40321</c:v>
                </c:pt>
                <c:pt idx="1426">
                  <c:v>40321</c:v>
                </c:pt>
                <c:pt idx="1427">
                  <c:v>40321</c:v>
                </c:pt>
                <c:pt idx="1428">
                  <c:v>40321</c:v>
                </c:pt>
                <c:pt idx="1429">
                  <c:v>40321</c:v>
                </c:pt>
                <c:pt idx="1430">
                  <c:v>40321</c:v>
                </c:pt>
                <c:pt idx="1431">
                  <c:v>40321</c:v>
                </c:pt>
                <c:pt idx="1432">
                  <c:v>40321</c:v>
                </c:pt>
                <c:pt idx="1433">
                  <c:v>40321</c:v>
                </c:pt>
                <c:pt idx="1434">
                  <c:v>40321</c:v>
                </c:pt>
                <c:pt idx="1435">
                  <c:v>40321</c:v>
                </c:pt>
                <c:pt idx="1436">
                  <c:v>40321</c:v>
                </c:pt>
                <c:pt idx="1437">
                  <c:v>40321</c:v>
                </c:pt>
                <c:pt idx="1438">
                  <c:v>40321</c:v>
                </c:pt>
                <c:pt idx="1439">
                  <c:v>40321</c:v>
                </c:pt>
                <c:pt idx="1440">
                  <c:v>40321</c:v>
                </c:pt>
                <c:pt idx="1441">
                  <c:v>40321</c:v>
                </c:pt>
                <c:pt idx="1442">
                  <c:v>40322</c:v>
                </c:pt>
                <c:pt idx="1443">
                  <c:v>40322</c:v>
                </c:pt>
                <c:pt idx="1444">
                  <c:v>40322</c:v>
                </c:pt>
                <c:pt idx="1445">
                  <c:v>40322</c:v>
                </c:pt>
                <c:pt idx="1446">
                  <c:v>40322</c:v>
                </c:pt>
                <c:pt idx="1447">
                  <c:v>40322</c:v>
                </c:pt>
                <c:pt idx="1448">
                  <c:v>40322</c:v>
                </c:pt>
                <c:pt idx="1449">
                  <c:v>40322</c:v>
                </c:pt>
                <c:pt idx="1450">
                  <c:v>40322</c:v>
                </c:pt>
                <c:pt idx="1451">
                  <c:v>40322</c:v>
                </c:pt>
                <c:pt idx="1452">
                  <c:v>40322</c:v>
                </c:pt>
                <c:pt idx="1453">
                  <c:v>40322</c:v>
                </c:pt>
                <c:pt idx="1454">
                  <c:v>40322</c:v>
                </c:pt>
                <c:pt idx="1455">
                  <c:v>40322</c:v>
                </c:pt>
                <c:pt idx="1456">
                  <c:v>40322</c:v>
                </c:pt>
                <c:pt idx="1457">
                  <c:v>40322</c:v>
                </c:pt>
                <c:pt idx="1458">
                  <c:v>40322</c:v>
                </c:pt>
                <c:pt idx="1459">
                  <c:v>40322</c:v>
                </c:pt>
                <c:pt idx="1460">
                  <c:v>40322</c:v>
                </c:pt>
                <c:pt idx="1461">
                  <c:v>40322</c:v>
                </c:pt>
                <c:pt idx="1462">
                  <c:v>40322</c:v>
                </c:pt>
                <c:pt idx="1463">
                  <c:v>40322</c:v>
                </c:pt>
                <c:pt idx="1464">
                  <c:v>40322</c:v>
                </c:pt>
                <c:pt idx="1465">
                  <c:v>40322</c:v>
                </c:pt>
                <c:pt idx="1466">
                  <c:v>40323</c:v>
                </c:pt>
                <c:pt idx="1467">
                  <c:v>40323</c:v>
                </c:pt>
                <c:pt idx="1468">
                  <c:v>40323</c:v>
                </c:pt>
                <c:pt idx="1469">
                  <c:v>40323</c:v>
                </c:pt>
                <c:pt idx="1470">
                  <c:v>40323</c:v>
                </c:pt>
                <c:pt idx="1471">
                  <c:v>40323</c:v>
                </c:pt>
                <c:pt idx="1472">
                  <c:v>40323</c:v>
                </c:pt>
                <c:pt idx="1473">
                  <c:v>40323</c:v>
                </c:pt>
                <c:pt idx="1474">
                  <c:v>40323</c:v>
                </c:pt>
                <c:pt idx="1475">
                  <c:v>40323</c:v>
                </c:pt>
                <c:pt idx="1476">
                  <c:v>40323</c:v>
                </c:pt>
                <c:pt idx="1477">
                  <c:v>40323</c:v>
                </c:pt>
                <c:pt idx="1478">
                  <c:v>40323</c:v>
                </c:pt>
                <c:pt idx="1479">
                  <c:v>40323</c:v>
                </c:pt>
                <c:pt idx="1480">
                  <c:v>40323</c:v>
                </c:pt>
                <c:pt idx="1481">
                  <c:v>40323</c:v>
                </c:pt>
                <c:pt idx="1482">
                  <c:v>40323</c:v>
                </c:pt>
                <c:pt idx="1483">
                  <c:v>40323</c:v>
                </c:pt>
                <c:pt idx="1484">
                  <c:v>40323</c:v>
                </c:pt>
                <c:pt idx="1485">
                  <c:v>40323</c:v>
                </c:pt>
                <c:pt idx="1486">
                  <c:v>40323</c:v>
                </c:pt>
                <c:pt idx="1487">
                  <c:v>40323</c:v>
                </c:pt>
                <c:pt idx="1488">
                  <c:v>40323</c:v>
                </c:pt>
                <c:pt idx="1489">
                  <c:v>40323</c:v>
                </c:pt>
                <c:pt idx="1490">
                  <c:v>40324</c:v>
                </c:pt>
                <c:pt idx="1491">
                  <c:v>40324</c:v>
                </c:pt>
                <c:pt idx="1492">
                  <c:v>40324</c:v>
                </c:pt>
                <c:pt idx="1493">
                  <c:v>40324</c:v>
                </c:pt>
                <c:pt idx="1494">
                  <c:v>40324</c:v>
                </c:pt>
                <c:pt idx="1495">
                  <c:v>40324</c:v>
                </c:pt>
                <c:pt idx="1496">
                  <c:v>40324</c:v>
                </c:pt>
                <c:pt idx="1497">
                  <c:v>40324</c:v>
                </c:pt>
                <c:pt idx="1498">
                  <c:v>40324</c:v>
                </c:pt>
                <c:pt idx="1499">
                  <c:v>40324</c:v>
                </c:pt>
                <c:pt idx="1500">
                  <c:v>40324</c:v>
                </c:pt>
                <c:pt idx="1501">
                  <c:v>40324</c:v>
                </c:pt>
                <c:pt idx="1502">
                  <c:v>40324</c:v>
                </c:pt>
                <c:pt idx="1503">
                  <c:v>40324</c:v>
                </c:pt>
                <c:pt idx="1504">
                  <c:v>40324</c:v>
                </c:pt>
                <c:pt idx="1505">
                  <c:v>40324</c:v>
                </c:pt>
                <c:pt idx="1506">
                  <c:v>40324</c:v>
                </c:pt>
                <c:pt idx="1507">
                  <c:v>40324</c:v>
                </c:pt>
                <c:pt idx="1508">
                  <c:v>40324</c:v>
                </c:pt>
                <c:pt idx="1509">
                  <c:v>40324</c:v>
                </c:pt>
                <c:pt idx="1510">
                  <c:v>40324</c:v>
                </c:pt>
                <c:pt idx="1511">
                  <c:v>40324</c:v>
                </c:pt>
                <c:pt idx="1512">
                  <c:v>40324</c:v>
                </c:pt>
                <c:pt idx="1513">
                  <c:v>40324</c:v>
                </c:pt>
                <c:pt idx="1514">
                  <c:v>40325</c:v>
                </c:pt>
                <c:pt idx="1515">
                  <c:v>40325</c:v>
                </c:pt>
                <c:pt idx="1516">
                  <c:v>40325</c:v>
                </c:pt>
                <c:pt idx="1517">
                  <c:v>40325</c:v>
                </c:pt>
                <c:pt idx="1518">
                  <c:v>40325</c:v>
                </c:pt>
                <c:pt idx="1519">
                  <c:v>40325</c:v>
                </c:pt>
                <c:pt idx="1520">
                  <c:v>40325</c:v>
                </c:pt>
                <c:pt idx="1521">
                  <c:v>40325</c:v>
                </c:pt>
                <c:pt idx="1522">
                  <c:v>40325</c:v>
                </c:pt>
                <c:pt idx="1523">
                  <c:v>40325</c:v>
                </c:pt>
                <c:pt idx="1524">
                  <c:v>40325</c:v>
                </c:pt>
                <c:pt idx="1525">
                  <c:v>40325</c:v>
                </c:pt>
                <c:pt idx="1526">
                  <c:v>40325</c:v>
                </c:pt>
                <c:pt idx="1527">
                  <c:v>40325</c:v>
                </c:pt>
                <c:pt idx="1528">
                  <c:v>40325</c:v>
                </c:pt>
                <c:pt idx="1529">
                  <c:v>40325</c:v>
                </c:pt>
                <c:pt idx="1530">
                  <c:v>40325</c:v>
                </c:pt>
                <c:pt idx="1531">
                  <c:v>40325</c:v>
                </c:pt>
                <c:pt idx="1532">
                  <c:v>40325</c:v>
                </c:pt>
                <c:pt idx="1533">
                  <c:v>40325</c:v>
                </c:pt>
                <c:pt idx="1534">
                  <c:v>40325</c:v>
                </c:pt>
                <c:pt idx="1535">
                  <c:v>40325</c:v>
                </c:pt>
                <c:pt idx="1536">
                  <c:v>40325</c:v>
                </c:pt>
                <c:pt idx="1537">
                  <c:v>40325</c:v>
                </c:pt>
                <c:pt idx="1538">
                  <c:v>40326</c:v>
                </c:pt>
                <c:pt idx="1539">
                  <c:v>40326</c:v>
                </c:pt>
                <c:pt idx="1540">
                  <c:v>40326</c:v>
                </c:pt>
                <c:pt idx="1541">
                  <c:v>40326</c:v>
                </c:pt>
                <c:pt idx="1542">
                  <c:v>40326</c:v>
                </c:pt>
                <c:pt idx="1543">
                  <c:v>40326</c:v>
                </c:pt>
                <c:pt idx="1544">
                  <c:v>40326</c:v>
                </c:pt>
                <c:pt idx="1545">
                  <c:v>40326</c:v>
                </c:pt>
                <c:pt idx="1546">
                  <c:v>40326</c:v>
                </c:pt>
                <c:pt idx="1547">
                  <c:v>40326</c:v>
                </c:pt>
                <c:pt idx="1548">
                  <c:v>40326</c:v>
                </c:pt>
                <c:pt idx="1549">
                  <c:v>40326</c:v>
                </c:pt>
                <c:pt idx="1550">
                  <c:v>40326</c:v>
                </c:pt>
                <c:pt idx="1551">
                  <c:v>40326</c:v>
                </c:pt>
                <c:pt idx="1552">
                  <c:v>40326</c:v>
                </c:pt>
                <c:pt idx="1553">
                  <c:v>40326</c:v>
                </c:pt>
                <c:pt idx="1554">
                  <c:v>40326</c:v>
                </c:pt>
                <c:pt idx="1555">
                  <c:v>40326</c:v>
                </c:pt>
                <c:pt idx="1556">
                  <c:v>40326</c:v>
                </c:pt>
                <c:pt idx="1557">
                  <c:v>40326</c:v>
                </c:pt>
                <c:pt idx="1558">
                  <c:v>40326</c:v>
                </c:pt>
                <c:pt idx="1559">
                  <c:v>40326</c:v>
                </c:pt>
                <c:pt idx="1560">
                  <c:v>40326</c:v>
                </c:pt>
                <c:pt idx="1561">
                  <c:v>40326</c:v>
                </c:pt>
                <c:pt idx="1562">
                  <c:v>40327</c:v>
                </c:pt>
                <c:pt idx="1563">
                  <c:v>40327</c:v>
                </c:pt>
                <c:pt idx="1564">
                  <c:v>40327</c:v>
                </c:pt>
                <c:pt idx="1565">
                  <c:v>40327</c:v>
                </c:pt>
                <c:pt idx="1566">
                  <c:v>40327</c:v>
                </c:pt>
                <c:pt idx="1567">
                  <c:v>40327</c:v>
                </c:pt>
                <c:pt idx="1568">
                  <c:v>40327</c:v>
                </c:pt>
                <c:pt idx="1569">
                  <c:v>40327</c:v>
                </c:pt>
                <c:pt idx="1570">
                  <c:v>40327</c:v>
                </c:pt>
                <c:pt idx="1571">
                  <c:v>40327</c:v>
                </c:pt>
                <c:pt idx="1572">
                  <c:v>40327</c:v>
                </c:pt>
                <c:pt idx="1573">
                  <c:v>40327</c:v>
                </c:pt>
                <c:pt idx="1574">
                  <c:v>40327</c:v>
                </c:pt>
                <c:pt idx="1575">
                  <c:v>40327</c:v>
                </c:pt>
                <c:pt idx="1576">
                  <c:v>40327</c:v>
                </c:pt>
                <c:pt idx="1577">
                  <c:v>40327</c:v>
                </c:pt>
                <c:pt idx="1578">
                  <c:v>40327</c:v>
                </c:pt>
                <c:pt idx="1579">
                  <c:v>40327</c:v>
                </c:pt>
                <c:pt idx="1580">
                  <c:v>40327</c:v>
                </c:pt>
                <c:pt idx="1581">
                  <c:v>40327</c:v>
                </c:pt>
                <c:pt idx="1582">
                  <c:v>40327</c:v>
                </c:pt>
                <c:pt idx="1583">
                  <c:v>40327</c:v>
                </c:pt>
                <c:pt idx="1584">
                  <c:v>40327</c:v>
                </c:pt>
                <c:pt idx="1585">
                  <c:v>40327</c:v>
                </c:pt>
                <c:pt idx="1586">
                  <c:v>40328</c:v>
                </c:pt>
                <c:pt idx="1587">
                  <c:v>40328</c:v>
                </c:pt>
                <c:pt idx="1588">
                  <c:v>40328</c:v>
                </c:pt>
                <c:pt idx="1589">
                  <c:v>40328</c:v>
                </c:pt>
                <c:pt idx="1590">
                  <c:v>40328</c:v>
                </c:pt>
                <c:pt idx="1591">
                  <c:v>40328</c:v>
                </c:pt>
                <c:pt idx="1592">
                  <c:v>40328</c:v>
                </c:pt>
                <c:pt idx="1593">
                  <c:v>40328</c:v>
                </c:pt>
                <c:pt idx="1594">
                  <c:v>40328</c:v>
                </c:pt>
                <c:pt idx="1595">
                  <c:v>40328</c:v>
                </c:pt>
                <c:pt idx="1596">
                  <c:v>40328</c:v>
                </c:pt>
                <c:pt idx="1597">
                  <c:v>40328</c:v>
                </c:pt>
                <c:pt idx="1598">
                  <c:v>40328</c:v>
                </c:pt>
                <c:pt idx="1599">
                  <c:v>40328</c:v>
                </c:pt>
                <c:pt idx="1600">
                  <c:v>40328</c:v>
                </c:pt>
                <c:pt idx="1601">
                  <c:v>40328</c:v>
                </c:pt>
                <c:pt idx="1602">
                  <c:v>40328</c:v>
                </c:pt>
                <c:pt idx="1603">
                  <c:v>40328</c:v>
                </c:pt>
                <c:pt idx="1604">
                  <c:v>40328</c:v>
                </c:pt>
                <c:pt idx="1605">
                  <c:v>40328</c:v>
                </c:pt>
                <c:pt idx="1606">
                  <c:v>40328</c:v>
                </c:pt>
                <c:pt idx="1607">
                  <c:v>40328</c:v>
                </c:pt>
                <c:pt idx="1608">
                  <c:v>40328</c:v>
                </c:pt>
                <c:pt idx="1609">
                  <c:v>40328</c:v>
                </c:pt>
                <c:pt idx="1610">
                  <c:v>40329</c:v>
                </c:pt>
                <c:pt idx="1611">
                  <c:v>40329</c:v>
                </c:pt>
                <c:pt idx="1612">
                  <c:v>40329</c:v>
                </c:pt>
                <c:pt idx="1613">
                  <c:v>40329</c:v>
                </c:pt>
                <c:pt idx="1614">
                  <c:v>40329</c:v>
                </c:pt>
                <c:pt idx="1615">
                  <c:v>40329</c:v>
                </c:pt>
                <c:pt idx="1616">
                  <c:v>40329</c:v>
                </c:pt>
                <c:pt idx="1617">
                  <c:v>40329</c:v>
                </c:pt>
                <c:pt idx="1618">
                  <c:v>40329</c:v>
                </c:pt>
                <c:pt idx="1619">
                  <c:v>40329</c:v>
                </c:pt>
                <c:pt idx="1620">
                  <c:v>40329</c:v>
                </c:pt>
                <c:pt idx="1621">
                  <c:v>40329</c:v>
                </c:pt>
                <c:pt idx="1622">
                  <c:v>40329</c:v>
                </c:pt>
                <c:pt idx="1623">
                  <c:v>40329</c:v>
                </c:pt>
                <c:pt idx="1624">
                  <c:v>40329</c:v>
                </c:pt>
                <c:pt idx="1625">
                  <c:v>40329</c:v>
                </c:pt>
                <c:pt idx="1626">
                  <c:v>40329</c:v>
                </c:pt>
                <c:pt idx="1627">
                  <c:v>40329</c:v>
                </c:pt>
                <c:pt idx="1628">
                  <c:v>40329</c:v>
                </c:pt>
                <c:pt idx="1629">
                  <c:v>40329</c:v>
                </c:pt>
                <c:pt idx="1630">
                  <c:v>40329</c:v>
                </c:pt>
                <c:pt idx="1631">
                  <c:v>40329</c:v>
                </c:pt>
                <c:pt idx="1632">
                  <c:v>40329</c:v>
                </c:pt>
                <c:pt idx="1633">
                  <c:v>40329</c:v>
                </c:pt>
                <c:pt idx="1634">
                  <c:v>40330</c:v>
                </c:pt>
                <c:pt idx="1635">
                  <c:v>40330</c:v>
                </c:pt>
                <c:pt idx="1636">
                  <c:v>40330</c:v>
                </c:pt>
                <c:pt idx="1637">
                  <c:v>40330</c:v>
                </c:pt>
                <c:pt idx="1638">
                  <c:v>40330</c:v>
                </c:pt>
                <c:pt idx="1639">
                  <c:v>40330</c:v>
                </c:pt>
                <c:pt idx="1640">
                  <c:v>40330</c:v>
                </c:pt>
                <c:pt idx="1641">
                  <c:v>40330</c:v>
                </c:pt>
                <c:pt idx="1642">
                  <c:v>40330</c:v>
                </c:pt>
                <c:pt idx="1643">
                  <c:v>40330</c:v>
                </c:pt>
                <c:pt idx="1644">
                  <c:v>40330</c:v>
                </c:pt>
                <c:pt idx="1645">
                  <c:v>40330</c:v>
                </c:pt>
                <c:pt idx="1646">
                  <c:v>40330</c:v>
                </c:pt>
                <c:pt idx="1647">
                  <c:v>40330</c:v>
                </c:pt>
                <c:pt idx="1648">
                  <c:v>40330</c:v>
                </c:pt>
                <c:pt idx="1649">
                  <c:v>40330</c:v>
                </c:pt>
                <c:pt idx="1650">
                  <c:v>40330</c:v>
                </c:pt>
                <c:pt idx="1651">
                  <c:v>40330</c:v>
                </c:pt>
                <c:pt idx="1652">
                  <c:v>40330</c:v>
                </c:pt>
                <c:pt idx="1653">
                  <c:v>40330</c:v>
                </c:pt>
                <c:pt idx="1654">
                  <c:v>40330</c:v>
                </c:pt>
                <c:pt idx="1655">
                  <c:v>40330</c:v>
                </c:pt>
                <c:pt idx="1656">
                  <c:v>40330</c:v>
                </c:pt>
                <c:pt idx="1657">
                  <c:v>40330</c:v>
                </c:pt>
                <c:pt idx="1658">
                  <c:v>40331</c:v>
                </c:pt>
                <c:pt idx="1659">
                  <c:v>40331</c:v>
                </c:pt>
                <c:pt idx="1660">
                  <c:v>40331</c:v>
                </c:pt>
                <c:pt idx="1661">
                  <c:v>40331</c:v>
                </c:pt>
                <c:pt idx="1662">
                  <c:v>40331</c:v>
                </c:pt>
                <c:pt idx="1663">
                  <c:v>40331</c:v>
                </c:pt>
                <c:pt idx="1664">
                  <c:v>40331</c:v>
                </c:pt>
                <c:pt idx="1665">
                  <c:v>40331</c:v>
                </c:pt>
                <c:pt idx="1666">
                  <c:v>40331</c:v>
                </c:pt>
                <c:pt idx="1667">
                  <c:v>40331</c:v>
                </c:pt>
                <c:pt idx="1668">
                  <c:v>40331</c:v>
                </c:pt>
                <c:pt idx="1669">
                  <c:v>40371</c:v>
                </c:pt>
                <c:pt idx="1670">
                  <c:v>40371</c:v>
                </c:pt>
                <c:pt idx="1671">
                  <c:v>40371</c:v>
                </c:pt>
                <c:pt idx="1672">
                  <c:v>40371</c:v>
                </c:pt>
                <c:pt idx="1673">
                  <c:v>40371</c:v>
                </c:pt>
                <c:pt idx="1674">
                  <c:v>40371</c:v>
                </c:pt>
                <c:pt idx="1675">
                  <c:v>40371</c:v>
                </c:pt>
                <c:pt idx="1676">
                  <c:v>40371</c:v>
                </c:pt>
                <c:pt idx="1677">
                  <c:v>40371</c:v>
                </c:pt>
                <c:pt idx="1678">
                  <c:v>40371</c:v>
                </c:pt>
                <c:pt idx="1679">
                  <c:v>40371</c:v>
                </c:pt>
                <c:pt idx="1680">
                  <c:v>40371</c:v>
                </c:pt>
                <c:pt idx="1681">
                  <c:v>40372</c:v>
                </c:pt>
                <c:pt idx="1682">
                  <c:v>40372</c:v>
                </c:pt>
                <c:pt idx="1683">
                  <c:v>40372</c:v>
                </c:pt>
                <c:pt idx="1684">
                  <c:v>40372</c:v>
                </c:pt>
                <c:pt idx="1685">
                  <c:v>40372</c:v>
                </c:pt>
                <c:pt idx="1686">
                  <c:v>40372</c:v>
                </c:pt>
                <c:pt idx="1687">
                  <c:v>40372</c:v>
                </c:pt>
                <c:pt idx="1688">
                  <c:v>40372</c:v>
                </c:pt>
                <c:pt idx="1689">
                  <c:v>40372</c:v>
                </c:pt>
                <c:pt idx="1690">
                  <c:v>40372</c:v>
                </c:pt>
                <c:pt idx="1691">
                  <c:v>40372</c:v>
                </c:pt>
                <c:pt idx="1692">
                  <c:v>40372</c:v>
                </c:pt>
                <c:pt idx="1693">
                  <c:v>40372</c:v>
                </c:pt>
                <c:pt idx="1694">
                  <c:v>40372</c:v>
                </c:pt>
                <c:pt idx="1695">
                  <c:v>40372</c:v>
                </c:pt>
                <c:pt idx="1696">
                  <c:v>40372</c:v>
                </c:pt>
                <c:pt idx="1697">
                  <c:v>40372</c:v>
                </c:pt>
                <c:pt idx="1698">
                  <c:v>40372</c:v>
                </c:pt>
                <c:pt idx="1699">
                  <c:v>40372</c:v>
                </c:pt>
                <c:pt idx="1700">
                  <c:v>40372</c:v>
                </c:pt>
                <c:pt idx="1701">
                  <c:v>40372</c:v>
                </c:pt>
                <c:pt idx="1702">
                  <c:v>40372</c:v>
                </c:pt>
                <c:pt idx="1703">
                  <c:v>40372</c:v>
                </c:pt>
                <c:pt idx="1704">
                  <c:v>40372</c:v>
                </c:pt>
                <c:pt idx="1705">
                  <c:v>40373</c:v>
                </c:pt>
                <c:pt idx="1706">
                  <c:v>40373</c:v>
                </c:pt>
                <c:pt idx="1707">
                  <c:v>40373</c:v>
                </c:pt>
                <c:pt idx="1708">
                  <c:v>40373</c:v>
                </c:pt>
                <c:pt idx="1709">
                  <c:v>40373</c:v>
                </c:pt>
                <c:pt idx="1710">
                  <c:v>40373</c:v>
                </c:pt>
                <c:pt idx="1711">
                  <c:v>40373</c:v>
                </c:pt>
                <c:pt idx="1712">
                  <c:v>40373</c:v>
                </c:pt>
                <c:pt idx="1713">
                  <c:v>40373</c:v>
                </c:pt>
                <c:pt idx="1714">
                  <c:v>40373</c:v>
                </c:pt>
                <c:pt idx="1715">
                  <c:v>40373</c:v>
                </c:pt>
                <c:pt idx="1716">
                  <c:v>40373</c:v>
                </c:pt>
                <c:pt idx="1717">
                  <c:v>40373</c:v>
                </c:pt>
                <c:pt idx="1718">
                  <c:v>40373</c:v>
                </c:pt>
                <c:pt idx="1719">
                  <c:v>40373</c:v>
                </c:pt>
                <c:pt idx="1720">
                  <c:v>40373</c:v>
                </c:pt>
                <c:pt idx="1721">
                  <c:v>40373</c:v>
                </c:pt>
                <c:pt idx="1722">
                  <c:v>40373</c:v>
                </c:pt>
                <c:pt idx="1723">
                  <c:v>40373</c:v>
                </c:pt>
                <c:pt idx="1724">
                  <c:v>40373</c:v>
                </c:pt>
                <c:pt idx="1725">
                  <c:v>40373</c:v>
                </c:pt>
                <c:pt idx="1726">
                  <c:v>40373</c:v>
                </c:pt>
                <c:pt idx="1727">
                  <c:v>40373</c:v>
                </c:pt>
                <c:pt idx="1728">
                  <c:v>40373</c:v>
                </c:pt>
                <c:pt idx="1729">
                  <c:v>40374</c:v>
                </c:pt>
                <c:pt idx="1730">
                  <c:v>40374</c:v>
                </c:pt>
                <c:pt idx="1731">
                  <c:v>40374</c:v>
                </c:pt>
                <c:pt idx="1732">
                  <c:v>40374</c:v>
                </c:pt>
                <c:pt idx="1733">
                  <c:v>40374</c:v>
                </c:pt>
                <c:pt idx="1734">
                  <c:v>40374</c:v>
                </c:pt>
                <c:pt idx="1735">
                  <c:v>40374</c:v>
                </c:pt>
                <c:pt idx="1736">
                  <c:v>40374</c:v>
                </c:pt>
                <c:pt idx="1737">
                  <c:v>40374</c:v>
                </c:pt>
                <c:pt idx="1738">
                  <c:v>40374</c:v>
                </c:pt>
                <c:pt idx="1739">
                  <c:v>40374</c:v>
                </c:pt>
                <c:pt idx="1740">
                  <c:v>40374</c:v>
                </c:pt>
                <c:pt idx="1741">
                  <c:v>40374</c:v>
                </c:pt>
                <c:pt idx="1742">
                  <c:v>40374</c:v>
                </c:pt>
                <c:pt idx="1743">
                  <c:v>40374</c:v>
                </c:pt>
                <c:pt idx="1744">
                  <c:v>40374</c:v>
                </c:pt>
                <c:pt idx="1745">
                  <c:v>40374</c:v>
                </c:pt>
                <c:pt idx="1746">
                  <c:v>40374</c:v>
                </c:pt>
                <c:pt idx="1747">
                  <c:v>40374</c:v>
                </c:pt>
                <c:pt idx="1748">
                  <c:v>40374</c:v>
                </c:pt>
                <c:pt idx="1749">
                  <c:v>40374</c:v>
                </c:pt>
                <c:pt idx="1750">
                  <c:v>40374</c:v>
                </c:pt>
                <c:pt idx="1751">
                  <c:v>40374</c:v>
                </c:pt>
                <c:pt idx="1752">
                  <c:v>40374</c:v>
                </c:pt>
                <c:pt idx="1753">
                  <c:v>40375</c:v>
                </c:pt>
                <c:pt idx="1754">
                  <c:v>40375</c:v>
                </c:pt>
                <c:pt idx="1755">
                  <c:v>40375</c:v>
                </c:pt>
                <c:pt idx="1756">
                  <c:v>40375</c:v>
                </c:pt>
                <c:pt idx="1757">
                  <c:v>40375</c:v>
                </c:pt>
                <c:pt idx="1758">
                  <c:v>40375</c:v>
                </c:pt>
                <c:pt idx="1759">
                  <c:v>40375</c:v>
                </c:pt>
                <c:pt idx="1760">
                  <c:v>40375</c:v>
                </c:pt>
                <c:pt idx="1761">
                  <c:v>40375</c:v>
                </c:pt>
                <c:pt idx="1762">
                  <c:v>40375</c:v>
                </c:pt>
                <c:pt idx="1763">
                  <c:v>40375</c:v>
                </c:pt>
                <c:pt idx="1764">
                  <c:v>40375</c:v>
                </c:pt>
                <c:pt idx="1765">
                  <c:v>40375</c:v>
                </c:pt>
                <c:pt idx="1766">
                  <c:v>40375</c:v>
                </c:pt>
                <c:pt idx="1767">
                  <c:v>40375</c:v>
                </c:pt>
                <c:pt idx="1768">
                  <c:v>40375</c:v>
                </c:pt>
                <c:pt idx="1769">
                  <c:v>40375</c:v>
                </c:pt>
                <c:pt idx="1770">
                  <c:v>40375</c:v>
                </c:pt>
                <c:pt idx="1771">
                  <c:v>40375</c:v>
                </c:pt>
                <c:pt idx="1772">
                  <c:v>40375</c:v>
                </c:pt>
                <c:pt idx="1773">
                  <c:v>40375</c:v>
                </c:pt>
                <c:pt idx="1774">
                  <c:v>40375</c:v>
                </c:pt>
                <c:pt idx="1775">
                  <c:v>40375</c:v>
                </c:pt>
                <c:pt idx="1776">
                  <c:v>40375</c:v>
                </c:pt>
                <c:pt idx="1777">
                  <c:v>40376</c:v>
                </c:pt>
                <c:pt idx="1778">
                  <c:v>40376</c:v>
                </c:pt>
                <c:pt idx="1779">
                  <c:v>40376</c:v>
                </c:pt>
                <c:pt idx="1780">
                  <c:v>40376</c:v>
                </c:pt>
                <c:pt idx="1781">
                  <c:v>40376</c:v>
                </c:pt>
                <c:pt idx="1782">
                  <c:v>40376</c:v>
                </c:pt>
                <c:pt idx="1783">
                  <c:v>40376</c:v>
                </c:pt>
                <c:pt idx="1784">
                  <c:v>40376</c:v>
                </c:pt>
                <c:pt idx="1785">
                  <c:v>40376</c:v>
                </c:pt>
                <c:pt idx="1786">
                  <c:v>40376</c:v>
                </c:pt>
                <c:pt idx="1787">
                  <c:v>40376</c:v>
                </c:pt>
                <c:pt idx="1788">
                  <c:v>40376</c:v>
                </c:pt>
                <c:pt idx="1789">
                  <c:v>40376</c:v>
                </c:pt>
                <c:pt idx="1790">
                  <c:v>40376</c:v>
                </c:pt>
                <c:pt idx="1791">
                  <c:v>40376</c:v>
                </c:pt>
                <c:pt idx="1792">
                  <c:v>40376</c:v>
                </c:pt>
                <c:pt idx="1793">
                  <c:v>40376</c:v>
                </c:pt>
                <c:pt idx="1794">
                  <c:v>40376</c:v>
                </c:pt>
                <c:pt idx="1795">
                  <c:v>40376</c:v>
                </c:pt>
                <c:pt idx="1796">
                  <c:v>40376</c:v>
                </c:pt>
                <c:pt idx="1797">
                  <c:v>40376</c:v>
                </c:pt>
                <c:pt idx="1798">
                  <c:v>40376</c:v>
                </c:pt>
                <c:pt idx="1799">
                  <c:v>40376</c:v>
                </c:pt>
                <c:pt idx="1800">
                  <c:v>40376</c:v>
                </c:pt>
                <c:pt idx="1801">
                  <c:v>40377</c:v>
                </c:pt>
                <c:pt idx="1802">
                  <c:v>40377</c:v>
                </c:pt>
                <c:pt idx="1803">
                  <c:v>40377</c:v>
                </c:pt>
                <c:pt idx="1804">
                  <c:v>40377</c:v>
                </c:pt>
                <c:pt idx="1805">
                  <c:v>40377</c:v>
                </c:pt>
                <c:pt idx="1806">
                  <c:v>40377</c:v>
                </c:pt>
                <c:pt idx="1807">
                  <c:v>40377</c:v>
                </c:pt>
                <c:pt idx="1808">
                  <c:v>40377</c:v>
                </c:pt>
                <c:pt idx="1809">
                  <c:v>40377</c:v>
                </c:pt>
                <c:pt idx="1810">
                  <c:v>40377</c:v>
                </c:pt>
                <c:pt idx="1811">
                  <c:v>40377</c:v>
                </c:pt>
                <c:pt idx="1812">
                  <c:v>40377</c:v>
                </c:pt>
                <c:pt idx="1813">
                  <c:v>40377</c:v>
                </c:pt>
                <c:pt idx="1814">
                  <c:v>40377</c:v>
                </c:pt>
                <c:pt idx="1815">
                  <c:v>40377</c:v>
                </c:pt>
                <c:pt idx="1816">
                  <c:v>40377</c:v>
                </c:pt>
                <c:pt idx="1817">
                  <c:v>40377</c:v>
                </c:pt>
                <c:pt idx="1818">
                  <c:v>40377</c:v>
                </c:pt>
                <c:pt idx="1819">
                  <c:v>40377</c:v>
                </c:pt>
                <c:pt idx="1820">
                  <c:v>40377</c:v>
                </c:pt>
                <c:pt idx="1821">
                  <c:v>40377</c:v>
                </c:pt>
                <c:pt idx="1822">
                  <c:v>40377</c:v>
                </c:pt>
                <c:pt idx="1823">
                  <c:v>40377</c:v>
                </c:pt>
                <c:pt idx="1824">
                  <c:v>40377</c:v>
                </c:pt>
                <c:pt idx="1825">
                  <c:v>40378</c:v>
                </c:pt>
                <c:pt idx="1826">
                  <c:v>40378</c:v>
                </c:pt>
                <c:pt idx="1827">
                  <c:v>40378</c:v>
                </c:pt>
                <c:pt idx="1828">
                  <c:v>40378</c:v>
                </c:pt>
                <c:pt idx="1829">
                  <c:v>40378</c:v>
                </c:pt>
                <c:pt idx="1830">
                  <c:v>40378</c:v>
                </c:pt>
                <c:pt idx="1831">
                  <c:v>40378</c:v>
                </c:pt>
                <c:pt idx="1832">
                  <c:v>40378</c:v>
                </c:pt>
                <c:pt idx="1833">
                  <c:v>40378</c:v>
                </c:pt>
                <c:pt idx="1834">
                  <c:v>40378</c:v>
                </c:pt>
                <c:pt idx="1835">
                  <c:v>40378</c:v>
                </c:pt>
                <c:pt idx="1836">
                  <c:v>40378</c:v>
                </c:pt>
                <c:pt idx="1837">
                  <c:v>40378</c:v>
                </c:pt>
                <c:pt idx="1838">
                  <c:v>40378</c:v>
                </c:pt>
                <c:pt idx="1839">
                  <c:v>40378</c:v>
                </c:pt>
                <c:pt idx="1840">
                  <c:v>40378</c:v>
                </c:pt>
                <c:pt idx="1841">
                  <c:v>40378</c:v>
                </c:pt>
                <c:pt idx="1842">
                  <c:v>40378</c:v>
                </c:pt>
                <c:pt idx="1843">
                  <c:v>40378</c:v>
                </c:pt>
                <c:pt idx="1844">
                  <c:v>40378</c:v>
                </c:pt>
                <c:pt idx="1845">
                  <c:v>40378</c:v>
                </c:pt>
                <c:pt idx="1846">
                  <c:v>40378</c:v>
                </c:pt>
                <c:pt idx="1847">
                  <c:v>40378</c:v>
                </c:pt>
                <c:pt idx="1848">
                  <c:v>40378</c:v>
                </c:pt>
                <c:pt idx="1849">
                  <c:v>40379</c:v>
                </c:pt>
                <c:pt idx="1850">
                  <c:v>40379</c:v>
                </c:pt>
                <c:pt idx="1851">
                  <c:v>40379</c:v>
                </c:pt>
                <c:pt idx="1852">
                  <c:v>40379</c:v>
                </c:pt>
                <c:pt idx="1853">
                  <c:v>40379</c:v>
                </c:pt>
                <c:pt idx="1854">
                  <c:v>40379</c:v>
                </c:pt>
                <c:pt idx="1855">
                  <c:v>40379</c:v>
                </c:pt>
                <c:pt idx="1856">
                  <c:v>40379</c:v>
                </c:pt>
                <c:pt idx="1857">
                  <c:v>40379</c:v>
                </c:pt>
                <c:pt idx="1858">
                  <c:v>40379</c:v>
                </c:pt>
                <c:pt idx="1859">
                  <c:v>40379</c:v>
                </c:pt>
                <c:pt idx="1860">
                  <c:v>40379</c:v>
                </c:pt>
                <c:pt idx="1861">
                  <c:v>40379</c:v>
                </c:pt>
                <c:pt idx="1862">
                  <c:v>40379</c:v>
                </c:pt>
                <c:pt idx="1863">
                  <c:v>40379</c:v>
                </c:pt>
                <c:pt idx="1864">
                  <c:v>40379</c:v>
                </c:pt>
                <c:pt idx="1865">
                  <c:v>40379</c:v>
                </c:pt>
                <c:pt idx="1866">
                  <c:v>40379</c:v>
                </c:pt>
                <c:pt idx="1867">
                  <c:v>40379</c:v>
                </c:pt>
                <c:pt idx="1868">
                  <c:v>40379</c:v>
                </c:pt>
                <c:pt idx="1869">
                  <c:v>40379</c:v>
                </c:pt>
                <c:pt idx="1870">
                  <c:v>40379</c:v>
                </c:pt>
                <c:pt idx="1871">
                  <c:v>40379</c:v>
                </c:pt>
                <c:pt idx="1872">
                  <c:v>40379</c:v>
                </c:pt>
                <c:pt idx="1873">
                  <c:v>40380</c:v>
                </c:pt>
                <c:pt idx="1874">
                  <c:v>40380</c:v>
                </c:pt>
                <c:pt idx="1875">
                  <c:v>40380</c:v>
                </c:pt>
                <c:pt idx="1876">
                  <c:v>40380</c:v>
                </c:pt>
                <c:pt idx="1877">
                  <c:v>40380</c:v>
                </c:pt>
                <c:pt idx="1878">
                  <c:v>40380</c:v>
                </c:pt>
                <c:pt idx="1879">
                  <c:v>40380</c:v>
                </c:pt>
                <c:pt idx="1880">
                  <c:v>40380</c:v>
                </c:pt>
                <c:pt idx="1881">
                  <c:v>40380</c:v>
                </c:pt>
                <c:pt idx="1882">
                  <c:v>40380</c:v>
                </c:pt>
                <c:pt idx="1883">
                  <c:v>40380</c:v>
                </c:pt>
                <c:pt idx="1884">
                  <c:v>40380</c:v>
                </c:pt>
                <c:pt idx="1885">
                  <c:v>40380</c:v>
                </c:pt>
                <c:pt idx="1886">
                  <c:v>40380</c:v>
                </c:pt>
                <c:pt idx="1887">
                  <c:v>40380</c:v>
                </c:pt>
                <c:pt idx="1888">
                  <c:v>40380</c:v>
                </c:pt>
                <c:pt idx="1889">
                  <c:v>40380</c:v>
                </c:pt>
                <c:pt idx="1890">
                  <c:v>40380</c:v>
                </c:pt>
                <c:pt idx="1891">
                  <c:v>40380</c:v>
                </c:pt>
                <c:pt idx="1892">
                  <c:v>40380</c:v>
                </c:pt>
                <c:pt idx="1893">
                  <c:v>40380</c:v>
                </c:pt>
                <c:pt idx="1894">
                  <c:v>40380</c:v>
                </c:pt>
                <c:pt idx="1895">
                  <c:v>40380</c:v>
                </c:pt>
                <c:pt idx="1896">
                  <c:v>40380</c:v>
                </c:pt>
                <c:pt idx="1897">
                  <c:v>40381</c:v>
                </c:pt>
                <c:pt idx="1898">
                  <c:v>40381</c:v>
                </c:pt>
                <c:pt idx="1899">
                  <c:v>40381</c:v>
                </c:pt>
                <c:pt idx="1900">
                  <c:v>40381</c:v>
                </c:pt>
                <c:pt idx="1901">
                  <c:v>40381</c:v>
                </c:pt>
                <c:pt idx="1902">
                  <c:v>40381</c:v>
                </c:pt>
                <c:pt idx="1903">
                  <c:v>40381</c:v>
                </c:pt>
                <c:pt idx="1904">
                  <c:v>40381</c:v>
                </c:pt>
                <c:pt idx="1905">
                  <c:v>40381</c:v>
                </c:pt>
                <c:pt idx="1906">
                  <c:v>40381</c:v>
                </c:pt>
                <c:pt idx="1907">
                  <c:v>40381</c:v>
                </c:pt>
                <c:pt idx="1908">
                  <c:v>40381</c:v>
                </c:pt>
                <c:pt idx="1909">
                  <c:v>40381</c:v>
                </c:pt>
                <c:pt idx="1910">
                  <c:v>40381</c:v>
                </c:pt>
                <c:pt idx="1911">
                  <c:v>40381</c:v>
                </c:pt>
                <c:pt idx="1912">
                  <c:v>40381</c:v>
                </c:pt>
                <c:pt idx="1913">
                  <c:v>40381</c:v>
                </c:pt>
                <c:pt idx="1914">
                  <c:v>40381</c:v>
                </c:pt>
                <c:pt idx="1915">
                  <c:v>40381</c:v>
                </c:pt>
                <c:pt idx="1916">
                  <c:v>40381</c:v>
                </c:pt>
                <c:pt idx="1917">
                  <c:v>40381</c:v>
                </c:pt>
                <c:pt idx="1918">
                  <c:v>40381</c:v>
                </c:pt>
                <c:pt idx="1919">
                  <c:v>40381</c:v>
                </c:pt>
                <c:pt idx="1920">
                  <c:v>40381</c:v>
                </c:pt>
                <c:pt idx="1921">
                  <c:v>40382</c:v>
                </c:pt>
                <c:pt idx="1922">
                  <c:v>40382</c:v>
                </c:pt>
                <c:pt idx="1923">
                  <c:v>40382</c:v>
                </c:pt>
                <c:pt idx="1924">
                  <c:v>40382</c:v>
                </c:pt>
                <c:pt idx="1925">
                  <c:v>40382</c:v>
                </c:pt>
                <c:pt idx="1926">
                  <c:v>40382</c:v>
                </c:pt>
                <c:pt idx="1927">
                  <c:v>40382</c:v>
                </c:pt>
                <c:pt idx="1928">
                  <c:v>40382</c:v>
                </c:pt>
                <c:pt idx="1929">
                  <c:v>40382</c:v>
                </c:pt>
                <c:pt idx="1930">
                  <c:v>40382</c:v>
                </c:pt>
                <c:pt idx="1931">
                  <c:v>40382</c:v>
                </c:pt>
                <c:pt idx="1932">
                  <c:v>40382</c:v>
                </c:pt>
                <c:pt idx="1933">
                  <c:v>40382</c:v>
                </c:pt>
                <c:pt idx="1934">
                  <c:v>40382</c:v>
                </c:pt>
                <c:pt idx="1935">
                  <c:v>40382</c:v>
                </c:pt>
                <c:pt idx="1936">
                  <c:v>40382</c:v>
                </c:pt>
                <c:pt idx="1937">
                  <c:v>40382</c:v>
                </c:pt>
                <c:pt idx="1938">
                  <c:v>40382</c:v>
                </c:pt>
                <c:pt idx="1939">
                  <c:v>40382</c:v>
                </c:pt>
                <c:pt idx="1940">
                  <c:v>40382</c:v>
                </c:pt>
                <c:pt idx="1941">
                  <c:v>40382</c:v>
                </c:pt>
                <c:pt idx="1942">
                  <c:v>40382</c:v>
                </c:pt>
                <c:pt idx="1943">
                  <c:v>40382</c:v>
                </c:pt>
                <c:pt idx="1944">
                  <c:v>40382</c:v>
                </c:pt>
                <c:pt idx="1945">
                  <c:v>40383</c:v>
                </c:pt>
                <c:pt idx="1946">
                  <c:v>40383</c:v>
                </c:pt>
                <c:pt idx="1947">
                  <c:v>40383</c:v>
                </c:pt>
                <c:pt idx="1948">
                  <c:v>40383</c:v>
                </c:pt>
                <c:pt idx="1949">
                  <c:v>40383</c:v>
                </c:pt>
                <c:pt idx="1950">
                  <c:v>40383</c:v>
                </c:pt>
                <c:pt idx="1951">
                  <c:v>40383</c:v>
                </c:pt>
                <c:pt idx="1952">
                  <c:v>40383</c:v>
                </c:pt>
                <c:pt idx="1953">
                  <c:v>40383</c:v>
                </c:pt>
                <c:pt idx="1954">
                  <c:v>40383</c:v>
                </c:pt>
                <c:pt idx="1955">
                  <c:v>40383</c:v>
                </c:pt>
                <c:pt idx="1956">
                  <c:v>40383</c:v>
                </c:pt>
                <c:pt idx="1957">
                  <c:v>40383</c:v>
                </c:pt>
                <c:pt idx="1958">
                  <c:v>40383</c:v>
                </c:pt>
                <c:pt idx="1959">
                  <c:v>40383</c:v>
                </c:pt>
                <c:pt idx="1960">
                  <c:v>40383</c:v>
                </c:pt>
                <c:pt idx="1961">
                  <c:v>40383</c:v>
                </c:pt>
                <c:pt idx="1962">
                  <c:v>40383</c:v>
                </c:pt>
                <c:pt idx="1963">
                  <c:v>40383</c:v>
                </c:pt>
                <c:pt idx="1964">
                  <c:v>40383</c:v>
                </c:pt>
                <c:pt idx="1965">
                  <c:v>40383</c:v>
                </c:pt>
                <c:pt idx="1966">
                  <c:v>40383</c:v>
                </c:pt>
                <c:pt idx="1967">
                  <c:v>40383</c:v>
                </c:pt>
                <c:pt idx="1968">
                  <c:v>40383</c:v>
                </c:pt>
                <c:pt idx="1969">
                  <c:v>40384</c:v>
                </c:pt>
                <c:pt idx="1970">
                  <c:v>40384</c:v>
                </c:pt>
                <c:pt idx="1971">
                  <c:v>40384</c:v>
                </c:pt>
                <c:pt idx="1972">
                  <c:v>40384</c:v>
                </c:pt>
                <c:pt idx="1973">
                  <c:v>40384</c:v>
                </c:pt>
                <c:pt idx="1974">
                  <c:v>40384</c:v>
                </c:pt>
                <c:pt idx="1975">
                  <c:v>40384</c:v>
                </c:pt>
                <c:pt idx="1976">
                  <c:v>40384</c:v>
                </c:pt>
                <c:pt idx="1977">
                  <c:v>40384</c:v>
                </c:pt>
                <c:pt idx="1978">
                  <c:v>40384</c:v>
                </c:pt>
                <c:pt idx="1979">
                  <c:v>40384</c:v>
                </c:pt>
                <c:pt idx="1980">
                  <c:v>40384</c:v>
                </c:pt>
                <c:pt idx="1981">
                  <c:v>40384</c:v>
                </c:pt>
                <c:pt idx="1982">
                  <c:v>40384</c:v>
                </c:pt>
                <c:pt idx="1983">
                  <c:v>40384</c:v>
                </c:pt>
                <c:pt idx="1984">
                  <c:v>40384</c:v>
                </c:pt>
                <c:pt idx="1985">
                  <c:v>40384</c:v>
                </c:pt>
                <c:pt idx="1986">
                  <c:v>40384</c:v>
                </c:pt>
                <c:pt idx="1987">
                  <c:v>40384</c:v>
                </c:pt>
                <c:pt idx="1988">
                  <c:v>40384</c:v>
                </c:pt>
                <c:pt idx="1989">
                  <c:v>40384</c:v>
                </c:pt>
                <c:pt idx="1990">
                  <c:v>40384</c:v>
                </c:pt>
                <c:pt idx="1991">
                  <c:v>40384</c:v>
                </c:pt>
                <c:pt idx="1992">
                  <c:v>40384</c:v>
                </c:pt>
                <c:pt idx="1993">
                  <c:v>40385</c:v>
                </c:pt>
                <c:pt idx="1994">
                  <c:v>40385</c:v>
                </c:pt>
                <c:pt idx="1995">
                  <c:v>40385</c:v>
                </c:pt>
                <c:pt idx="1996">
                  <c:v>40385</c:v>
                </c:pt>
                <c:pt idx="1997">
                  <c:v>40385</c:v>
                </c:pt>
                <c:pt idx="1998">
                  <c:v>40385</c:v>
                </c:pt>
                <c:pt idx="1999">
                  <c:v>40385</c:v>
                </c:pt>
                <c:pt idx="2000">
                  <c:v>40385</c:v>
                </c:pt>
                <c:pt idx="2001">
                  <c:v>40385</c:v>
                </c:pt>
                <c:pt idx="2002">
                  <c:v>40385</c:v>
                </c:pt>
                <c:pt idx="2003">
                  <c:v>40385</c:v>
                </c:pt>
                <c:pt idx="2004">
                  <c:v>40385</c:v>
                </c:pt>
                <c:pt idx="2005">
                  <c:v>40385</c:v>
                </c:pt>
                <c:pt idx="2006">
                  <c:v>40385</c:v>
                </c:pt>
                <c:pt idx="2007">
                  <c:v>40385</c:v>
                </c:pt>
                <c:pt idx="2008">
                  <c:v>40385</c:v>
                </c:pt>
                <c:pt idx="2009">
                  <c:v>40385</c:v>
                </c:pt>
                <c:pt idx="2010">
                  <c:v>40385</c:v>
                </c:pt>
                <c:pt idx="2011">
                  <c:v>40385</c:v>
                </c:pt>
                <c:pt idx="2012">
                  <c:v>40385</c:v>
                </c:pt>
                <c:pt idx="2013">
                  <c:v>40385</c:v>
                </c:pt>
                <c:pt idx="2014">
                  <c:v>40385</c:v>
                </c:pt>
                <c:pt idx="2015">
                  <c:v>40385</c:v>
                </c:pt>
                <c:pt idx="2016">
                  <c:v>40385</c:v>
                </c:pt>
                <c:pt idx="2017">
                  <c:v>40386</c:v>
                </c:pt>
                <c:pt idx="2018">
                  <c:v>40386</c:v>
                </c:pt>
                <c:pt idx="2019">
                  <c:v>40386</c:v>
                </c:pt>
                <c:pt idx="2020">
                  <c:v>40386</c:v>
                </c:pt>
                <c:pt idx="2021">
                  <c:v>40386</c:v>
                </c:pt>
                <c:pt idx="2022">
                  <c:v>40386</c:v>
                </c:pt>
                <c:pt idx="2023">
                  <c:v>40386</c:v>
                </c:pt>
                <c:pt idx="2024">
                  <c:v>40386</c:v>
                </c:pt>
                <c:pt idx="2025">
                  <c:v>40386</c:v>
                </c:pt>
                <c:pt idx="2026">
                  <c:v>40386</c:v>
                </c:pt>
                <c:pt idx="2027">
                  <c:v>40386</c:v>
                </c:pt>
                <c:pt idx="2028">
                  <c:v>40386</c:v>
                </c:pt>
                <c:pt idx="2029">
                  <c:v>40386</c:v>
                </c:pt>
                <c:pt idx="2030">
                  <c:v>40386</c:v>
                </c:pt>
                <c:pt idx="2031">
                  <c:v>40386</c:v>
                </c:pt>
                <c:pt idx="2032">
                  <c:v>40386</c:v>
                </c:pt>
                <c:pt idx="2033">
                  <c:v>40386</c:v>
                </c:pt>
                <c:pt idx="2034">
                  <c:v>40386</c:v>
                </c:pt>
                <c:pt idx="2035">
                  <c:v>40386</c:v>
                </c:pt>
                <c:pt idx="2036">
                  <c:v>40386</c:v>
                </c:pt>
                <c:pt idx="2037">
                  <c:v>40386</c:v>
                </c:pt>
                <c:pt idx="2038">
                  <c:v>40386</c:v>
                </c:pt>
                <c:pt idx="2039">
                  <c:v>40386</c:v>
                </c:pt>
                <c:pt idx="2040">
                  <c:v>40386</c:v>
                </c:pt>
                <c:pt idx="2041">
                  <c:v>40387</c:v>
                </c:pt>
                <c:pt idx="2042">
                  <c:v>40387</c:v>
                </c:pt>
                <c:pt idx="2043">
                  <c:v>40387</c:v>
                </c:pt>
                <c:pt idx="2044">
                  <c:v>40387</c:v>
                </c:pt>
                <c:pt idx="2045">
                  <c:v>40387</c:v>
                </c:pt>
                <c:pt idx="2046">
                  <c:v>40387</c:v>
                </c:pt>
                <c:pt idx="2047">
                  <c:v>40387</c:v>
                </c:pt>
                <c:pt idx="2048">
                  <c:v>40387</c:v>
                </c:pt>
                <c:pt idx="2049">
                  <c:v>40387</c:v>
                </c:pt>
                <c:pt idx="2050">
                  <c:v>40387</c:v>
                </c:pt>
                <c:pt idx="2051">
                  <c:v>40387</c:v>
                </c:pt>
                <c:pt idx="2052">
                  <c:v>40387</c:v>
                </c:pt>
                <c:pt idx="2053">
                  <c:v>40387</c:v>
                </c:pt>
                <c:pt idx="2054">
                  <c:v>40387</c:v>
                </c:pt>
                <c:pt idx="2055">
                  <c:v>40387</c:v>
                </c:pt>
                <c:pt idx="2056">
                  <c:v>40387</c:v>
                </c:pt>
                <c:pt idx="2057">
                  <c:v>40387</c:v>
                </c:pt>
                <c:pt idx="2058">
                  <c:v>40387</c:v>
                </c:pt>
                <c:pt idx="2059">
                  <c:v>40387</c:v>
                </c:pt>
                <c:pt idx="2060">
                  <c:v>40387</c:v>
                </c:pt>
                <c:pt idx="2061">
                  <c:v>40387</c:v>
                </c:pt>
                <c:pt idx="2062">
                  <c:v>40387</c:v>
                </c:pt>
                <c:pt idx="2063">
                  <c:v>40387</c:v>
                </c:pt>
                <c:pt idx="2064">
                  <c:v>40387</c:v>
                </c:pt>
                <c:pt idx="2065">
                  <c:v>40388</c:v>
                </c:pt>
                <c:pt idx="2066">
                  <c:v>40388</c:v>
                </c:pt>
                <c:pt idx="2067">
                  <c:v>40388</c:v>
                </c:pt>
                <c:pt idx="2068">
                  <c:v>40388</c:v>
                </c:pt>
                <c:pt idx="2069">
                  <c:v>40388</c:v>
                </c:pt>
                <c:pt idx="2070">
                  <c:v>40388</c:v>
                </c:pt>
                <c:pt idx="2071">
                  <c:v>40388</c:v>
                </c:pt>
                <c:pt idx="2072">
                  <c:v>40388</c:v>
                </c:pt>
                <c:pt idx="2073">
                  <c:v>40388</c:v>
                </c:pt>
                <c:pt idx="2074">
                  <c:v>40388</c:v>
                </c:pt>
                <c:pt idx="2075">
                  <c:v>40388</c:v>
                </c:pt>
                <c:pt idx="2076">
                  <c:v>40388</c:v>
                </c:pt>
                <c:pt idx="2077">
                  <c:v>40388</c:v>
                </c:pt>
                <c:pt idx="2078">
                  <c:v>40388</c:v>
                </c:pt>
                <c:pt idx="2079">
                  <c:v>40388</c:v>
                </c:pt>
                <c:pt idx="2080">
                  <c:v>40388</c:v>
                </c:pt>
                <c:pt idx="2081">
                  <c:v>40388</c:v>
                </c:pt>
                <c:pt idx="2082">
                  <c:v>40388</c:v>
                </c:pt>
                <c:pt idx="2083">
                  <c:v>40388</c:v>
                </c:pt>
                <c:pt idx="2084">
                  <c:v>40388</c:v>
                </c:pt>
                <c:pt idx="2085">
                  <c:v>40388</c:v>
                </c:pt>
                <c:pt idx="2086">
                  <c:v>40388</c:v>
                </c:pt>
                <c:pt idx="2087">
                  <c:v>40388</c:v>
                </c:pt>
                <c:pt idx="2088">
                  <c:v>40388</c:v>
                </c:pt>
                <c:pt idx="2089">
                  <c:v>40389</c:v>
                </c:pt>
                <c:pt idx="2090">
                  <c:v>40389</c:v>
                </c:pt>
                <c:pt idx="2091">
                  <c:v>40389</c:v>
                </c:pt>
                <c:pt idx="2092">
                  <c:v>40389</c:v>
                </c:pt>
                <c:pt idx="2093">
                  <c:v>40389</c:v>
                </c:pt>
                <c:pt idx="2094">
                  <c:v>40389</c:v>
                </c:pt>
                <c:pt idx="2095">
                  <c:v>40389</c:v>
                </c:pt>
                <c:pt idx="2096">
                  <c:v>40389</c:v>
                </c:pt>
                <c:pt idx="2097">
                  <c:v>40389</c:v>
                </c:pt>
                <c:pt idx="2098">
                  <c:v>40389</c:v>
                </c:pt>
                <c:pt idx="2099">
                  <c:v>40389</c:v>
                </c:pt>
                <c:pt idx="2100">
                  <c:v>40389</c:v>
                </c:pt>
                <c:pt idx="2101">
                  <c:v>40389</c:v>
                </c:pt>
                <c:pt idx="2102">
                  <c:v>40389</c:v>
                </c:pt>
                <c:pt idx="2103">
                  <c:v>40389</c:v>
                </c:pt>
                <c:pt idx="2104">
                  <c:v>40389</c:v>
                </c:pt>
                <c:pt idx="2105">
                  <c:v>40389</c:v>
                </c:pt>
                <c:pt idx="2106">
                  <c:v>40389</c:v>
                </c:pt>
                <c:pt idx="2107">
                  <c:v>40389</c:v>
                </c:pt>
                <c:pt idx="2108">
                  <c:v>40389</c:v>
                </c:pt>
                <c:pt idx="2109">
                  <c:v>40389</c:v>
                </c:pt>
                <c:pt idx="2110">
                  <c:v>40389</c:v>
                </c:pt>
                <c:pt idx="2111">
                  <c:v>40389</c:v>
                </c:pt>
                <c:pt idx="2112">
                  <c:v>40389</c:v>
                </c:pt>
                <c:pt idx="2113">
                  <c:v>40390</c:v>
                </c:pt>
                <c:pt idx="2114">
                  <c:v>40390</c:v>
                </c:pt>
                <c:pt idx="2115">
                  <c:v>40390</c:v>
                </c:pt>
                <c:pt idx="2116">
                  <c:v>40390</c:v>
                </c:pt>
                <c:pt idx="2117">
                  <c:v>40390</c:v>
                </c:pt>
                <c:pt idx="2118">
                  <c:v>40390</c:v>
                </c:pt>
                <c:pt idx="2119">
                  <c:v>40390</c:v>
                </c:pt>
                <c:pt idx="2120">
                  <c:v>40390</c:v>
                </c:pt>
                <c:pt idx="2121">
                  <c:v>40390</c:v>
                </c:pt>
                <c:pt idx="2122">
                  <c:v>40390</c:v>
                </c:pt>
                <c:pt idx="2123">
                  <c:v>40390</c:v>
                </c:pt>
                <c:pt idx="2124">
                  <c:v>40390</c:v>
                </c:pt>
                <c:pt idx="2125">
                  <c:v>40390</c:v>
                </c:pt>
                <c:pt idx="2126">
                  <c:v>40390</c:v>
                </c:pt>
                <c:pt idx="2127">
                  <c:v>40390</c:v>
                </c:pt>
                <c:pt idx="2128">
                  <c:v>40390</c:v>
                </c:pt>
                <c:pt idx="2129">
                  <c:v>40390</c:v>
                </c:pt>
                <c:pt idx="2130">
                  <c:v>40390</c:v>
                </c:pt>
                <c:pt idx="2131">
                  <c:v>40390</c:v>
                </c:pt>
                <c:pt idx="2132">
                  <c:v>40390</c:v>
                </c:pt>
                <c:pt idx="2133">
                  <c:v>40390</c:v>
                </c:pt>
                <c:pt idx="2134">
                  <c:v>40390</c:v>
                </c:pt>
                <c:pt idx="2135">
                  <c:v>40390</c:v>
                </c:pt>
                <c:pt idx="2136">
                  <c:v>40390</c:v>
                </c:pt>
                <c:pt idx="2137">
                  <c:v>40391</c:v>
                </c:pt>
                <c:pt idx="2138">
                  <c:v>40391</c:v>
                </c:pt>
                <c:pt idx="2139">
                  <c:v>40391</c:v>
                </c:pt>
                <c:pt idx="2140">
                  <c:v>40391</c:v>
                </c:pt>
                <c:pt idx="2141">
                  <c:v>40391</c:v>
                </c:pt>
                <c:pt idx="2142">
                  <c:v>40391</c:v>
                </c:pt>
                <c:pt idx="2143">
                  <c:v>40391</c:v>
                </c:pt>
                <c:pt idx="2144">
                  <c:v>40391</c:v>
                </c:pt>
                <c:pt idx="2145">
                  <c:v>40391</c:v>
                </c:pt>
                <c:pt idx="2146">
                  <c:v>40391</c:v>
                </c:pt>
                <c:pt idx="2147">
                  <c:v>40391</c:v>
                </c:pt>
                <c:pt idx="2148">
                  <c:v>40391</c:v>
                </c:pt>
                <c:pt idx="2149">
                  <c:v>40391</c:v>
                </c:pt>
                <c:pt idx="2150">
                  <c:v>40391</c:v>
                </c:pt>
                <c:pt idx="2151">
                  <c:v>40391</c:v>
                </c:pt>
                <c:pt idx="2152">
                  <c:v>40391</c:v>
                </c:pt>
                <c:pt idx="2153">
                  <c:v>40391</c:v>
                </c:pt>
                <c:pt idx="2154">
                  <c:v>40391</c:v>
                </c:pt>
                <c:pt idx="2155">
                  <c:v>40391</c:v>
                </c:pt>
                <c:pt idx="2156">
                  <c:v>40391</c:v>
                </c:pt>
                <c:pt idx="2157">
                  <c:v>40391</c:v>
                </c:pt>
                <c:pt idx="2158">
                  <c:v>40391</c:v>
                </c:pt>
                <c:pt idx="2159">
                  <c:v>40391</c:v>
                </c:pt>
                <c:pt idx="2160">
                  <c:v>40391</c:v>
                </c:pt>
                <c:pt idx="2161">
                  <c:v>40392</c:v>
                </c:pt>
                <c:pt idx="2162">
                  <c:v>40392</c:v>
                </c:pt>
                <c:pt idx="2163">
                  <c:v>40392</c:v>
                </c:pt>
                <c:pt idx="2164">
                  <c:v>40392</c:v>
                </c:pt>
                <c:pt idx="2165">
                  <c:v>40392</c:v>
                </c:pt>
                <c:pt idx="2166">
                  <c:v>40392</c:v>
                </c:pt>
                <c:pt idx="2167">
                  <c:v>40392</c:v>
                </c:pt>
                <c:pt idx="2168">
                  <c:v>40392</c:v>
                </c:pt>
                <c:pt idx="2169">
                  <c:v>40392</c:v>
                </c:pt>
                <c:pt idx="2170">
                  <c:v>40392</c:v>
                </c:pt>
                <c:pt idx="2171">
                  <c:v>40392</c:v>
                </c:pt>
                <c:pt idx="2172">
                  <c:v>40392</c:v>
                </c:pt>
                <c:pt idx="2173">
                  <c:v>40392</c:v>
                </c:pt>
                <c:pt idx="2174">
                  <c:v>40392</c:v>
                </c:pt>
                <c:pt idx="2175">
                  <c:v>40392</c:v>
                </c:pt>
                <c:pt idx="2176">
                  <c:v>40392</c:v>
                </c:pt>
                <c:pt idx="2177">
                  <c:v>40392</c:v>
                </c:pt>
                <c:pt idx="2178">
                  <c:v>40392</c:v>
                </c:pt>
                <c:pt idx="2179">
                  <c:v>40392</c:v>
                </c:pt>
                <c:pt idx="2180">
                  <c:v>40392</c:v>
                </c:pt>
                <c:pt idx="2181">
                  <c:v>40392</c:v>
                </c:pt>
                <c:pt idx="2182">
                  <c:v>40392</c:v>
                </c:pt>
                <c:pt idx="2183">
                  <c:v>40392</c:v>
                </c:pt>
                <c:pt idx="2184">
                  <c:v>40392</c:v>
                </c:pt>
                <c:pt idx="2185">
                  <c:v>40393</c:v>
                </c:pt>
                <c:pt idx="2186">
                  <c:v>40393</c:v>
                </c:pt>
                <c:pt idx="2187">
                  <c:v>40393</c:v>
                </c:pt>
                <c:pt idx="2188">
                  <c:v>40393</c:v>
                </c:pt>
                <c:pt idx="2189">
                  <c:v>40393</c:v>
                </c:pt>
                <c:pt idx="2190">
                  <c:v>40393</c:v>
                </c:pt>
                <c:pt idx="2191">
                  <c:v>40393</c:v>
                </c:pt>
                <c:pt idx="2192">
                  <c:v>40393</c:v>
                </c:pt>
                <c:pt idx="2193">
                  <c:v>40393</c:v>
                </c:pt>
                <c:pt idx="2194">
                  <c:v>40393</c:v>
                </c:pt>
                <c:pt idx="2195">
                  <c:v>40393</c:v>
                </c:pt>
                <c:pt idx="2196">
                  <c:v>40393</c:v>
                </c:pt>
                <c:pt idx="2197">
                  <c:v>40393</c:v>
                </c:pt>
                <c:pt idx="2198">
                  <c:v>40393</c:v>
                </c:pt>
                <c:pt idx="2199">
                  <c:v>40393</c:v>
                </c:pt>
                <c:pt idx="2200">
                  <c:v>40393</c:v>
                </c:pt>
                <c:pt idx="2201">
                  <c:v>40393</c:v>
                </c:pt>
                <c:pt idx="2202">
                  <c:v>40393</c:v>
                </c:pt>
                <c:pt idx="2203">
                  <c:v>40393</c:v>
                </c:pt>
                <c:pt idx="2204">
                  <c:v>40393</c:v>
                </c:pt>
                <c:pt idx="2205">
                  <c:v>40393</c:v>
                </c:pt>
                <c:pt idx="2206">
                  <c:v>40393</c:v>
                </c:pt>
                <c:pt idx="2207">
                  <c:v>40393</c:v>
                </c:pt>
                <c:pt idx="2208">
                  <c:v>40393</c:v>
                </c:pt>
                <c:pt idx="2209">
                  <c:v>40394</c:v>
                </c:pt>
                <c:pt idx="2210">
                  <c:v>40394</c:v>
                </c:pt>
                <c:pt idx="2211">
                  <c:v>40394</c:v>
                </c:pt>
                <c:pt idx="2212">
                  <c:v>40394</c:v>
                </c:pt>
                <c:pt idx="2213">
                  <c:v>40394</c:v>
                </c:pt>
                <c:pt idx="2214">
                  <c:v>40394</c:v>
                </c:pt>
                <c:pt idx="2215">
                  <c:v>40394</c:v>
                </c:pt>
                <c:pt idx="2216">
                  <c:v>40394</c:v>
                </c:pt>
                <c:pt idx="2217">
                  <c:v>40394</c:v>
                </c:pt>
                <c:pt idx="2218">
                  <c:v>40394</c:v>
                </c:pt>
                <c:pt idx="2219">
                  <c:v>40394</c:v>
                </c:pt>
                <c:pt idx="2220">
                  <c:v>40394</c:v>
                </c:pt>
                <c:pt idx="2221">
                  <c:v>40394</c:v>
                </c:pt>
                <c:pt idx="2222">
                  <c:v>40394</c:v>
                </c:pt>
                <c:pt idx="2223">
                  <c:v>40394</c:v>
                </c:pt>
                <c:pt idx="2224">
                  <c:v>40394</c:v>
                </c:pt>
                <c:pt idx="2225">
                  <c:v>40394</c:v>
                </c:pt>
                <c:pt idx="2226">
                  <c:v>40394</c:v>
                </c:pt>
                <c:pt idx="2227">
                  <c:v>40394</c:v>
                </c:pt>
                <c:pt idx="2228">
                  <c:v>40394</c:v>
                </c:pt>
                <c:pt idx="2229">
                  <c:v>40394</c:v>
                </c:pt>
                <c:pt idx="2230">
                  <c:v>40394</c:v>
                </c:pt>
                <c:pt idx="2231">
                  <c:v>40394</c:v>
                </c:pt>
                <c:pt idx="2232">
                  <c:v>40394</c:v>
                </c:pt>
                <c:pt idx="2233">
                  <c:v>40395</c:v>
                </c:pt>
                <c:pt idx="2234">
                  <c:v>40395</c:v>
                </c:pt>
                <c:pt idx="2235">
                  <c:v>40395</c:v>
                </c:pt>
                <c:pt idx="2236">
                  <c:v>40395</c:v>
                </c:pt>
                <c:pt idx="2237">
                  <c:v>40395</c:v>
                </c:pt>
                <c:pt idx="2238">
                  <c:v>40395</c:v>
                </c:pt>
                <c:pt idx="2239">
                  <c:v>40395</c:v>
                </c:pt>
                <c:pt idx="2240">
                  <c:v>40395</c:v>
                </c:pt>
                <c:pt idx="2241">
                  <c:v>40395</c:v>
                </c:pt>
                <c:pt idx="2242">
                  <c:v>40395</c:v>
                </c:pt>
                <c:pt idx="2243">
                  <c:v>40395</c:v>
                </c:pt>
                <c:pt idx="2244">
                  <c:v>40395</c:v>
                </c:pt>
                <c:pt idx="2245">
                  <c:v>40395</c:v>
                </c:pt>
                <c:pt idx="2246">
                  <c:v>40395</c:v>
                </c:pt>
                <c:pt idx="2247">
                  <c:v>40395</c:v>
                </c:pt>
                <c:pt idx="2248">
                  <c:v>40395</c:v>
                </c:pt>
                <c:pt idx="2249">
                  <c:v>40395</c:v>
                </c:pt>
                <c:pt idx="2250">
                  <c:v>40395</c:v>
                </c:pt>
                <c:pt idx="2251">
                  <c:v>40395</c:v>
                </c:pt>
                <c:pt idx="2252">
                  <c:v>40395</c:v>
                </c:pt>
                <c:pt idx="2253">
                  <c:v>40395</c:v>
                </c:pt>
                <c:pt idx="2254">
                  <c:v>40395</c:v>
                </c:pt>
                <c:pt idx="2255">
                  <c:v>40395</c:v>
                </c:pt>
                <c:pt idx="2256">
                  <c:v>40395</c:v>
                </c:pt>
                <c:pt idx="2257">
                  <c:v>40396</c:v>
                </c:pt>
                <c:pt idx="2258">
                  <c:v>40396</c:v>
                </c:pt>
                <c:pt idx="2259">
                  <c:v>40396</c:v>
                </c:pt>
                <c:pt idx="2260">
                  <c:v>40396</c:v>
                </c:pt>
                <c:pt idx="2261">
                  <c:v>40396</c:v>
                </c:pt>
                <c:pt idx="2262">
                  <c:v>40396</c:v>
                </c:pt>
                <c:pt idx="2263">
                  <c:v>40396</c:v>
                </c:pt>
                <c:pt idx="2264">
                  <c:v>40396</c:v>
                </c:pt>
                <c:pt idx="2265">
                  <c:v>40396</c:v>
                </c:pt>
                <c:pt idx="2266">
                  <c:v>40396</c:v>
                </c:pt>
                <c:pt idx="2267">
                  <c:v>40396</c:v>
                </c:pt>
                <c:pt idx="2268">
                  <c:v>40396</c:v>
                </c:pt>
                <c:pt idx="2269">
                  <c:v>40396</c:v>
                </c:pt>
                <c:pt idx="2270">
                  <c:v>40396</c:v>
                </c:pt>
                <c:pt idx="2271">
                  <c:v>40396</c:v>
                </c:pt>
                <c:pt idx="2272">
                  <c:v>40396</c:v>
                </c:pt>
                <c:pt idx="2273">
                  <c:v>40396</c:v>
                </c:pt>
                <c:pt idx="2274">
                  <c:v>40396</c:v>
                </c:pt>
                <c:pt idx="2275">
                  <c:v>40396</c:v>
                </c:pt>
                <c:pt idx="2276">
                  <c:v>40396</c:v>
                </c:pt>
                <c:pt idx="2277">
                  <c:v>40396</c:v>
                </c:pt>
                <c:pt idx="2278">
                  <c:v>40396</c:v>
                </c:pt>
                <c:pt idx="2279">
                  <c:v>40396</c:v>
                </c:pt>
                <c:pt idx="2280">
                  <c:v>40396</c:v>
                </c:pt>
                <c:pt idx="2281">
                  <c:v>40397</c:v>
                </c:pt>
                <c:pt idx="2282">
                  <c:v>40397</c:v>
                </c:pt>
                <c:pt idx="2283">
                  <c:v>40397</c:v>
                </c:pt>
                <c:pt idx="2284">
                  <c:v>40397</c:v>
                </c:pt>
                <c:pt idx="2285">
                  <c:v>40397</c:v>
                </c:pt>
                <c:pt idx="2286">
                  <c:v>40397</c:v>
                </c:pt>
                <c:pt idx="2287">
                  <c:v>40397</c:v>
                </c:pt>
                <c:pt idx="2288">
                  <c:v>40397</c:v>
                </c:pt>
                <c:pt idx="2289">
                  <c:v>40397</c:v>
                </c:pt>
                <c:pt idx="2290">
                  <c:v>40397</c:v>
                </c:pt>
                <c:pt idx="2291">
                  <c:v>40397</c:v>
                </c:pt>
                <c:pt idx="2292">
                  <c:v>40397</c:v>
                </c:pt>
                <c:pt idx="2293">
                  <c:v>40397</c:v>
                </c:pt>
                <c:pt idx="2294">
                  <c:v>40397</c:v>
                </c:pt>
                <c:pt idx="2295">
                  <c:v>40397</c:v>
                </c:pt>
                <c:pt idx="2296">
                  <c:v>40397</c:v>
                </c:pt>
                <c:pt idx="2297">
                  <c:v>40397</c:v>
                </c:pt>
                <c:pt idx="2298">
                  <c:v>40397</c:v>
                </c:pt>
                <c:pt idx="2299">
                  <c:v>40397</c:v>
                </c:pt>
                <c:pt idx="2300">
                  <c:v>40397</c:v>
                </c:pt>
                <c:pt idx="2301">
                  <c:v>40397</c:v>
                </c:pt>
                <c:pt idx="2302">
                  <c:v>40397</c:v>
                </c:pt>
                <c:pt idx="2303">
                  <c:v>40397</c:v>
                </c:pt>
                <c:pt idx="2304">
                  <c:v>40397</c:v>
                </c:pt>
                <c:pt idx="2305">
                  <c:v>40398</c:v>
                </c:pt>
                <c:pt idx="2306">
                  <c:v>40398</c:v>
                </c:pt>
                <c:pt idx="2307">
                  <c:v>40398</c:v>
                </c:pt>
                <c:pt idx="2308">
                  <c:v>40398</c:v>
                </c:pt>
                <c:pt idx="2309">
                  <c:v>40398</c:v>
                </c:pt>
                <c:pt idx="2310">
                  <c:v>40398</c:v>
                </c:pt>
                <c:pt idx="2311">
                  <c:v>40398</c:v>
                </c:pt>
                <c:pt idx="2312">
                  <c:v>40398</c:v>
                </c:pt>
                <c:pt idx="2313">
                  <c:v>40398</c:v>
                </c:pt>
                <c:pt idx="2314">
                  <c:v>40398</c:v>
                </c:pt>
                <c:pt idx="2315">
                  <c:v>40398</c:v>
                </c:pt>
                <c:pt idx="2316">
                  <c:v>40398</c:v>
                </c:pt>
                <c:pt idx="2317">
                  <c:v>40398</c:v>
                </c:pt>
                <c:pt idx="2318">
                  <c:v>40398</c:v>
                </c:pt>
                <c:pt idx="2319">
                  <c:v>40398</c:v>
                </c:pt>
                <c:pt idx="2320">
                  <c:v>40398</c:v>
                </c:pt>
                <c:pt idx="2321">
                  <c:v>40398</c:v>
                </c:pt>
                <c:pt idx="2322">
                  <c:v>40398</c:v>
                </c:pt>
                <c:pt idx="2323">
                  <c:v>40398</c:v>
                </c:pt>
                <c:pt idx="2324">
                  <c:v>40398</c:v>
                </c:pt>
                <c:pt idx="2325">
                  <c:v>40398</c:v>
                </c:pt>
                <c:pt idx="2326">
                  <c:v>40398</c:v>
                </c:pt>
                <c:pt idx="2327">
                  <c:v>40398</c:v>
                </c:pt>
                <c:pt idx="2328">
                  <c:v>40398</c:v>
                </c:pt>
                <c:pt idx="2329">
                  <c:v>40399</c:v>
                </c:pt>
                <c:pt idx="2330">
                  <c:v>40399</c:v>
                </c:pt>
                <c:pt idx="2331">
                  <c:v>40399</c:v>
                </c:pt>
                <c:pt idx="2332">
                  <c:v>40399</c:v>
                </c:pt>
                <c:pt idx="2333">
                  <c:v>40399</c:v>
                </c:pt>
                <c:pt idx="2334">
                  <c:v>40399</c:v>
                </c:pt>
                <c:pt idx="2335">
                  <c:v>40399</c:v>
                </c:pt>
                <c:pt idx="2336">
                  <c:v>40399</c:v>
                </c:pt>
                <c:pt idx="2337">
                  <c:v>40399</c:v>
                </c:pt>
                <c:pt idx="2338">
                  <c:v>40399</c:v>
                </c:pt>
                <c:pt idx="2339">
                  <c:v>40399</c:v>
                </c:pt>
                <c:pt idx="2340">
                  <c:v>40399</c:v>
                </c:pt>
                <c:pt idx="2341">
                  <c:v>40399</c:v>
                </c:pt>
                <c:pt idx="2342">
                  <c:v>40399</c:v>
                </c:pt>
                <c:pt idx="2343">
                  <c:v>40399</c:v>
                </c:pt>
                <c:pt idx="2344">
                  <c:v>40399</c:v>
                </c:pt>
                <c:pt idx="2345">
                  <c:v>40399</c:v>
                </c:pt>
                <c:pt idx="2346">
                  <c:v>40399</c:v>
                </c:pt>
                <c:pt idx="2347">
                  <c:v>40399</c:v>
                </c:pt>
                <c:pt idx="2348">
                  <c:v>40399</c:v>
                </c:pt>
                <c:pt idx="2349">
                  <c:v>40399</c:v>
                </c:pt>
                <c:pt idx="2350">
                  <c:v>40399</c:v>
                </c:pt>
                <c:pt idx="2351">
                  <c:v>40399</c:v>
                </c:pt>
                <c:pt idx="2352">
                  <c:v>40399</c:v>
                </c:pt>
                <c:pt idx="2353">
                  <c:v>40400</c:v>
                </c:pt>
                <c:pt idx="2354">
                  <c:v>40400</c:v>
                </c:pt>
                <c:pt idx="2355">
                  <c:v>40400</c:v>
                </c:pt>
                <c:pt idx="2356">
                  <c:v>40400</c:v>
                </c:pt>
                <c:pt idx="2357">
                  <c:v>40400</c:v>
                </c:pt>
                <c:pt idx="2358">
                  <c:v>40400</c:v>
                </c:pt>
                <c:pt idx="2359">
                  <c:v>40400</c:v>
                </c:pt>
                <c:pt idx="2360">
                  <c:v>40400</c:v>
                </c:pt>
                <c:pt idx="2361">
                  <c:v>40400</c:v>
                </c:pt>
                <c:pt idx="2362">
                  <c:v>40400</c:v>
                </c:pt>
                <c:pt idx="2363">
                  <c:v>40400</c:v>
                </c:pt>
                <c:pt idx="2364">
                  <c:v>40400</c:v>
                </c:pt>
                <c:pt idx="2365">
                  <c:v>40400</c:v>
                </c:pt>
                <c:pt idx="2366">
                  <c:v>40400</c:v>
                </c:pt>
                <c:pt idx="2367">
                  <c:v>40400</c:v>
                </c:pt>
                <c:pt idx="2368">
                  <c:v>40400</c:v>
                </c:pt>
                <c:pt idx="2369">
                  <c:v>40400</c:v>
                </c:pt>
                <c:pt idx="2370">
                  <c:v>40400</c:v>
                </c:pt>
                <c:pt idx="2371">
                  <c:v>40400</c:v>
                </c:pt>
                <c:pt idx="2372">
                  <c:v>40400</c:v>
                </c:pt>
                <c:pt idx="2373">
                  <c:v>40400</c:v>
                </c:pt>
                <c:pt idx="2374">
                  <c:v>40400</c:v>
                </c:pt>
                <c:pt idx="2375">
                  <c:v>40400</c:v>
                </c:pt>
                <c:pt idx="2376">
                  <c:v>40400</c:v>
                </c:pt>
                <c:pt idx="2377">
                  <c:v>40401</c:v>
                </c:pt>
                <c:pt idx="2378">
                  <c:v>40401</c:v>
                </c:pt>
                <c:pt idx="2379">
                  <c:v>40401</c:v>
                </c:pt>
                <c:pt idx="2380">
                  <c:v>40401</c:v>
                </c:pt>
                <c:pt idx="2381">
                  <c:v>40401</c:v>
                </c:pt>
                <c:pt idx="2382">
                  <c:v>40401</c:v>
                </c:pt>
                <c:pt idx="2383">
                  <c:v>40401</c:v>
                </c:pt>
                <c:pt idx="2384">
                  <c:v>40401</c:v>
                </c:pt>
                <c:pt idx="2385">
                  <c:v>40401</c:v>
                </c:pt>
                <c:pt idx="2386">
                  <c:v>40401</c:v>
                </c:pt>
                <c:pt idx="2387">
                  <c:v>40401</c:v>
                </c:pt>
                <c:pt idx="2388">
                  <c:v>40401</c:v>
                </c:pt>
                <c:pt idx="2389">
                  <c:v>40401</c:v>
                </c:pt>
                <c:pt idx="2390">
                  <c:v>40401</c:v>
                </c:pt>
                <c:pt idx="2391">
                  <c:v>40401</c:v>
                </c:pt>
                <c:pt idx="2392">
                  <c:v>40401</c:v>
                </c:pt>
                <c:pt idx="2393">
                  <c:v>40401</c:v>
                </c:pt>
                <c:pt idx="2394">
                  <c:v>40401</c:v>
                </c:pt>
                <c:pt idx="2395">
                  <c:v>40401</c:v>
                </c:pt>
                <c:pt idx="2396">
                  <c:v>40401</c:v>
                </c:pt>
                <c:pt idx="2397">
                  <c:v>40401</c:v>
                </c:pt>
                <c:pt idx="2398">
                  <c:v>40401</c:v>
                </c:pt>
                <c:pt idx="2399">
                  <c:v>40401</c:v>
                </c:pt>
                <c:pt idx="2400">
                  <c:v>40401</c:v>
                </c:pt>
                <c:pt idx="2401">
                  <c:v>40402</c:v>
                </c:pt>
                <c:pt idx="2402">
                  <c:v>40402</c:v>
                </c:pt>
                <c:pt idx="2403">
                  <c:v>40402</c:v>
                </c:pt>
                <c:pt idx="2404">
                  <c:v>40402</c:v>
                </c:pt>
                <c:pt idx="2405">
                  <c:v>40402</c:v>
                </c:pt>
                <c:pt idx="2406">
                  <c:v>40402</c:v>
                </c:pt>
                <c:pt idx="2407">
                  <c:v>40402</c:v>
                </c:pt>
                <c:pt idx="2408">
                  <c:v>40402</c:v>
                </c:pt>
                <c:pt idx="2409">
                  <c:v>40402</c:v>
                </c:pt>
                <c:pt idx="2410">
                  <c:v>40402</c:v>
                </c:pt>
                <c:pt idx="2411">
                  <c:v>40402</c:v>
                </c:pt>
                <c:pt idx="2412">
                  <c:v>40402</c:v>
                </c:pt>
                <c:pt idx="2413">
                  <c:v>40402</c:v>
                </c:pt>
                <c:pt idx="2414">
                  <c:v>40402</c:v>
                </c:pt>
                <c:pt idx="2415">
                  <c:v>40402</c:v>
                </c:pt>
                <c:pt idx="2416">
                  <c:v>40402</c:v>
                </c:pt>
                <c:pt idx="2417">
                  <c:v>40402</c:v>
                </c:pt>
                <c:pt idx="2418">
                  <c:v>40403</c:v>
                </c:pt>
                <c:pt idx="2419">
                  <c:v>40403</c:v>
                </c:pt>
                <c:pt idx="2420">
                  <c:v>40403</c:v>
                </c:pt>
                <c:pt idx="2421">
                  <c:v>40403</c:v>
                </c:pt>
                <c:pt idx="2422">
                  <c:v>40403</c:v>
                </c:pt>
                <c:pt idx="2423">
                  <c:v>40403</c:v>
                </c:pt>
                <c:pt idx="2424">
                  <c:v>40403</c:v>
                </c:pt>
                <c:pt idx="2425">
                  <c:v>40403</c:v>
                </c:pt>
                <c:pt idx="2426">
                  <c:v>40403</c:v>
                </c:pt>
                <c:pt idx="2427">
                  <c:v>40403</c:v>
                </c:pt>
                <c:pt idx="2428">
                  <c:v>40403</c:v>
                </c:pt>
                <c:pt idx="2429">
                  <c:v>40403</c:v>
                </c:pt>
                <c:pt idx="2430">
                  <c:v>40403</c:v>
                </c:pt>
                <c:pt idx="2431">
                  <c:v>40403</c:v>
                </c:pt>
                <c:pt idx="2432">
                  <c:v>40403</c:v>
                </c:pt>
                <c:pt idx="2433">
                  <c:v>40403</c:v>
                </c:pt>
                <c:pt idx="2434">
                  <c:v>40403</c:v>
                </c:pt>
                <c:pt idx="2435">
                  <c:v>40403</c:v>
                </c:pt>
                <c:pt idx="2436">
                  <c:v>40403</c:v>
                </c:pt>
                <c:pt idx="2437">
                  <c:v>40403</c:v>
                </c:pt>
                <c:pt idx="2438">
                  <c:v>40403</c:v>
                </c:pt>
                <c:pt idx="2439">
                  <c:v>40403</c:v>
                </c:pt>
                <c:pt idx="2440">
                  <c:v>40403</c:v>
                </c:pt>
                <c:pt idx="2441">
                  <c:v>40403</c:v>
                </c:pt>
                <c:pt idx="2442">
                  <c:v>40404</c:v>
                </c:pt>
                <c:pt idx="2443">
                  <c:v>40404</c:v>
                </c:pt>
                <c:pt idx="2444">
                  <c:v>40404</c:v>
                </c:pt>
                <c:pt idx="2445">
                  <c:v>40404</c:v>
                </c:pt>
                <c:pt idx="2446">
                  <c:v>40404</c:v>
                </c:pt>
                <c:pt idx="2447">
                  <c:v>40404</c:v>
                </c:pt>
                <c:pt idx="2448">
                  <c:v>40404</c:v>
                </c:pt>
                <c:pt idx="2449">
                  <c:v>40404</c:v>
                </c:pt>
                <c:pt idx="2450">
                  <c:v>40404</c:v>
                </c:pt>
                <c:pt idx="2451">
                  <c:v>40404</c:v>
                </c:pt>
                <c:pt idx="2452">
                  <c:v>40404</c:v>
                </c:pt>
                <c:pt idx="2453">
                  <c:v>40404</c:v>
                </c:pt>
                <c:pt idx="2454">
                  <c:v>40404</c:v>
                </c:pt>
                <c:pt idx="2455">
                  <c:v>40404</c:v>
                </c:pt>
                <c:pt idx="2456">
                  <c:v>40404</c:v>
                </c:pt>
                <c:pt idx="2457">
                  <c:v>40404</c:v>
                </c:pt>
                <c:pt idx="2458">
                  <c:v>40404</c:v>
                </c:pt>
                <c:pt idx="2459">
                  <c:v>40404</c:v>
                </c:pt>
                <c:pt idx="2460">
                  <c:v>40404</c:v>
                </c:pt>
                <c:pt idx="2461">
                  <c:v>40404</c:v>
                </c:pt>
                <c:pt idx="2462">
                  <c:v>40404</c:v>
                </c:pt>
                <c:pt idx="2463">
                  <c:v>40404</c:v>
                </c:pt>
                <c:pt idx="2464">
                  <c:v>40404</c:v>
                </c:pt>
                <c:pt idx="2465">
                  <c:v>40404</c:v>
                </c:pt>
                <c:pt idx="2466">
                  <c:v>40405</c:v>
                </c:pt>
                <c:pt idx="2467">
                  <c:v>40405</c:v>
                </c:pt>
                <c:pt idx="2468">
                  <c:v>40405</c:v>
                </c:pt>
                <c:pt idx="2469">
                  <c:v>40405</c:v>
                </c:pt>
                <c:pt idx="2470">
                  <c:v>40405</c:v>
                </c:pt>
                <c:pt idx="2471">
                  <c:v>40405</c:v>
                </c:pt>
                <c:pt idx="2472">
                  <c:v>40405</c:v>
                </c:pt>
                <c:pt idx="2473">
                  <c:v>40405</c:v>
                </c:pt>
                <c:pt idx="2474">
                  <c:v>40405</c:v>
                </c:pt>
                <c:pt idx="2475">
                  <c:v>40405</c:v>
                </c:pt>
                <c:pt idx="2476">
                  <c:v>40405</c:v>
                </c:pt>
                <c:pt idx="2477">
                  <c:v>40405</c:v>
                </c:pt>
                <c:pt idx="2478">
                  <c:v>40405</c:v>
                </c:pt>
                <c:pt idx="2479">
                  <c:v>40405</c:v>
                </c:pt>
                <c:pt idx="2480">
                  <c:v>40405</c:v>
                </c:pt>
                <c:pt idx="2481">
                  <c:v>40405</c:v>
                </c:pt>
                <c:pt idx="2482">
                  <c:v>40405</c:v>
                </c:pt>
                <c:pt idx="2483">
                  <c:v>40405</c:v>
                </c:pt>
                <c:pt idx="2484">
                  <c:v>40405</c:v>
                </c:pt>
                <c:pt idx="2485">
                  <c:v>40405</c:v>
                </c:pt>
                <c:pt idx="2486">
                  <c:v>40405</c:v>
                </c:pt>
                <c:pt idx="2487">
                  <c:v>40405</c:v>
                </c:pt>
                <c:pt idx="2488">
                  <c:v>40405</c:v>
                </c:pt>
                <c:pt idx="2489">
                  <c:v>40405</c:v>
                </c:pt>
                <c:pt idx="2490">
                  <c:v>40406</c:v>
                </c:pt>
                <c:pt idx="2491">
                  <c:v>40406</c:v>
                </c:pt>
                <c:pt idx="2492">
                  <c:v>40406</c:v>
                </c:pt>
                <c:pt idx="2493">
                  <c:v>40406</c:v>
                </c:pt>
                <c:pt idx="2494">
                  <c:v>40406</c:v>
                </c:pt>
                <c:pt idx="2495">
                  <c:v>40406</c:v>
                </c:pt>
                <c:pt idx="2496">
                  <c:v>40406</c:v>
                </c:pt>
                <c:pt idx="2497">
                  <c:v>40406</c:v>
                </c:pt>
                <c:pt idx="2498">
                  <c:v>40406</c:v>
                </c:pt>
                <c:pt idx="2499">
                  <c:v>40406</c:v>
                </c:pt>
                <c:pt idx="2500">
                  <c:v>40406</c:v>
                </c:pt>
                <c:pt idx="2501">
                  <c:v>40406</c:v>
                </c:pt>
                <c:pt idx="2502">
                  <c:v>40406</c:v>
                </c:pt>
                <c:pt idx="2503">
                  <c:v>40406</c:v>
                </c:pt>
                <c:pt idx="2504">
                  <c:v>40406</c:v>
                </c:pt>
                <c:pt idx="2505">
                  <c:v>40406</c:v>
                </c:pt>
                <c:pt idx="2506">
                  <c:v>40406</c:v>
                </c:pt>
                <c:pt idx="2507">
                  <c:v>40406</c:v>
                </c:pt>
                <c:pt idx="2508">
                  <c:v>40406</c:v>
                </c:pt>
                <c:pt idx="2509">
                  <c:v>40406</c:v>
                </c:pt>
                <c:pt idx="2510">
                  <c:v>40406</c:v>
                </c:pt>
                <c:pt idx="2511">
                  <c:v>40406</c:v>
                </c:pt>
                <c:pt idx="2512">
                  <c:v>40406</c:v>
                </c:pt>
                <c:pt idx="2513">
                  <c:v>40406</c:v>
                </c:pt>
                <c:pt idx="2514">
                  <c:v>40407</c:v>
                </c:pt>
                <c:pt idx="2515">
                  <c:v>40407</c:v>
                </c:pt>
                <c:pt idx="2516">
                  <c:v>40407</c:v>
                </c:pt>
                <c:pt idx="2517">
                  <c:v>40407</c:v>
                </c:pt>
                <c:pt idx="2518">
                  <c:v>40407</c:v>
                </c:pt>
                <c:pt idx="2519">
                  <c:v>40407</c:v>
                </c:pt>
                <c:pt idx="2520">
                  <c:v>40407</c:v>
                </c:pt>
                <c:pt idx="2521">
                  <c:v>40407</c:v>
                </c:pt>
                <c:pt idx="2522">
                  <c:v>40407</c:v>
                </c:pt>
                <c:pt idx="2523">
                  <c:v>40407</c:v>
                </c:pt>
                <c:pt idx="2524">
                  <c:v>40407</c:v>
                </c:pt>
                <c:pt idx="2525">
                  <c:v>40407</c:v>
                </c:pt>
                <c:pt idx="2526">
                  <c:v>40407</c:v>
                </c:pt>
                <c:pt idx="2527">
                  <c:v>40407</c:v>
                </c:pt>
                <c:pt idx="2528">
                  <c:v>40407</c:v>
                </c:pt>
                <c:pt idx="2529">
                  <c:v>40407</c:v>
                </c:pt>
                <c:pt idx="2530">
                  <c:v>40407</c:v>
                </c:pt>
                <c:pt idx="2531">
                  <c:v>40407</c:v>
                </c:pt>
                <c:pt idx="2532">
                  <c:v>40407</c:v>
                </c:pt>
                <c:pt idx="2533">
                  <c:v>40407</c:v>
                </c:pt>
                <c:pt idx="2534">
                  <c:v>40407</c:v>
                </c:pt>
                <c:pt idx="2535">
                  <c:v>40407</c:v>
                </c:pt>
                <c:pt idx="2536">
                  <c:v>40407</c:v>
                </c:pt>
                <c:pt idx="2537">
                  <c:v>40407</c:v>
                </c:pt>
                <c:pt idx="2538">
                  <c:v>40408</c:v>
                </c:pt>
                <c:pt idx="2539">
                  <c:v>40408</c:v>
                </c:pt>
                <c:pt idx="2540">
                  <c:v>40408</c:v>
                </c:pt>
                <c:pt idx="2541">
                  <c:v>40408</c:v>
                </c:pt>
                <c:pt idx="2542">
                  <c:v>40408</c:v>
                </c:pt>
                <c:pt idx="2543">
                  <c:v>40408</c:v>
                </c:pt>
                <c:pt idx="2544">
                  <c:v>40408</c:v>
                </c:pt>
                <c:pt idx="2545">
                  <c:v>40408</c:v>
                </c:pt>
                <c:pt idx="2546">
                  <c:v>40408</c:v>
                </c:pt>
                <c:pt idx="2547">
                  <c:v>40408</c:v>
                </c:pt>
                <c:pt idx="2548">
                  <c:v>40408</c:v>
                </c:pt>
                <c:pt idx="2549">
                  <c:v>40408</c:v>
                </c:pt>
                <c:pt idx="2550">
                  <c:v>40408</c:v>
                </c:pt>
                <c:pt idx="2551">
                  <c:v>40408</c:v>
                </c:pt>
                <c:pt idx="2552">
                  <c:v>40408</c:v>
                </c:pt>
                <c:pt idx="2553">
                  <c:v>40408</c:v>
                </c:pt>
                <c:pt idx="2554">
                  <c:v>40408</c:v>
                </c:pt>
                <c:pt idx="2555">
                  <c:v>40408</c:v>
                </c:pt>
                <c:pt idx="2556">
                  <c:v>40408</c:v>
                </c:pt>
                <c:pt idx="2557">
                  <c:v>40408</c:v>
                </c:pt>
                <c:pt idx="2558">
                  <c:v>40408</c:v>
                </c:pt>
                <c:pt idx="2559">
                  <c:v>40408</c:v>
                </c:pt>
                <c:pt idx="2560">
                  <c:v>40408</c:v>
                </c:pt>
                <c:pt idx="2561">
                  <c:v>40408</c:v>
                </c:pt>
                <c:pt idx="2562">
                  <c:v>40409</c:v>
                </c:pt>
                <c:pt idx="2563">
                  <c:v>40409</c:v>
                </c:pt>
                <c:pt idx="2564">
                  <c:v>40409</c:v>
                </c:pt>
                <c:pt idx="2565">
                  <c:v>40409</c:v>
                </c:pt>
                <c:pt idx="2566">
                  <c:v>40409</c:v>
                </c:pt>
                <c:pt idx="2567">
                  <c:v>40409</c:v>
                </c:pt>
                <c:pt idx="2568">
                  <c:v>40409</c:v>
                </c:pt>
                <c:pt idx="2569">
                  <c:v>40409</c:v>
                </c:pt>
                <c:pt idx="2570">
                  <c:v>40409</c:v>
                </c:pt>
                <c:pt idx="2571">
                  <c:v>40409</c:v>
                </c:pt>
                <c:pt idx="2572">
                  <c:v>40409</c:v>
                </c:pt>
                <c:pt idx="2573">
                  <c:v>40409</c:v>
                </c:pt>
                <c:pt idx="2574">
                  <c:v>40409</c:v>
                </c:pt>
                <c:pt idx="2575">
                  <c:v>40409</c:v>
                </c:pt>
                <c:pt idx="2576">
                  <c:v>40409</c:v>
                </c:pt>
                <c:pt idx="2577">
                  <c:v>40409</c:v>
                </c:pt>
                <c:pt idx="2578">
                  <c:v>40409</c:v>
                </c:pt>
                <c:pt idx="2579">
                  <c:v>40409</c:v>
                </c:pt>
                <c:pt idx="2580">
                  <c:v>40409</c:v>
                </c:pt>
                <c:pt idx="2581">
                  <c:v>40409</c:v>
                </c:pt>
                <c:pt idx="2582">
                  <c:v>40409</c:v>
                </c:pt>
                <c:pt idx="2583">
                  <c:v>40409</c:v>
                </c:pt>
                <c:pt idx="2584">
                  <c:v>40409</c:v>
                </c:pt>
                <c:pt idx="2585">
                  <c:v>40409</c:v>
                </c:pt>
                <c:pt idx="2586">
                  <c:v>40410</c:v>
                </c:pt>
                <c:pt idx="2587">
                  <c:v>40410</c:v>
                </c:pt>
                <c:pt idx="2588">
                  <c:v>40410</c:v>
                </c:pt>
                <c:pt idx="2589">
                  <c:v>40410</c:v>
                </c:pt>
                <c:pt idx="2590">
                  <c:v>40410</c:v>
                </c:pt>
                <c:pt idx="2591">
                  <c:v>40410</c:v>
                </c:pt>
                <c:pt idx="2592">
                  <c:v>40410</c:v>
                </c:pt>
                <c:pt idx="2593">
                  <c:v>40410</c:v>
                </c:pt>
                <c:pt idx="2594">
                  <c:v>40410</c:v>
                </c:pt>
                <c:pt idx="2595">
                  <c:v>40410</c:v>
                </c:pt>
                <c:pt idx="2596">
                  <c:v>40410</c:v>
                </c:pt>
                <c:pt idx="2597">
                  <c:v>40410</c:v>
                </c:pt>
                <c:pt idx="2598">
                  <c:v>40410</c:v>
                </c:pt>
                <c:pt idx="2599">
                  <c:v>40410</c:v>
                </c:pt>
                <c:pt idx="2600">
                  <c:v>40410</c:v>
                </c:pt>
                <c:pt idx="2601">
                  <c:v>40410</c:v>
                </c:pt>
                <c:pt idx="2602">
                  <c:v>40410</c:v>
                </c:pt>
                <c:pt idx="2603">
                  <c:v>40410</c:v>
                </c:pt>
                <c:pt idx="2604">
                  <c:v>40410</c:v>
                </c:pt>
                <c:pt idx="2605">
                  <c:v>40410</c:v>
                </c:pt>
                <c:pt idx="2606">
                  <c:v>40410</c:v>
                </c:pt>
                <c:pt idx="2607">
                  <c:v>40410</c:v>
                </c:pt>
                <c:pt idx="2608">
                  <c:v>40410</c:v>
                </c:pt>
                <c:pt idx="2609">
                  <c:v>40410</c:v>
                </c:pt>
                <c:pt idx="2610">
                  <c:v>40411</c:v>
                </c:pt>
                <c:pt idx="2611">
                  <c:v>40411</c:v>
                </c:pt>
                <c:pt idx="2612">
                  <c:v>40411</c:v>
                </c:pt>
                <c:pt idx="2613">
                  <c:v>40411</c:v>
                </c:pt>
                <c:pt idx="2614">
                  <c:v>40411</c:v>
                </c:pt>
                <c:pt idx="2615">
                  <c:v>40411</c:v>
                </c:pt>
                <c:pt idx="2616">
                  <c:v>40411</c:v>
                </c:pt>
                <c:pt idx="2617">
                  <c:v>40411</c:v>
                </c:pt>
                <c:pt idx="2618">
                  <c:v>40411</c:v>
                </c:pt>
                <c:pt idx="2619">
                  <c:v>40411</c:v>
                </c:pt>
                <c:pt idx="2620">
                  <c:v>40411</c:v>
                </c:pt>
                <c:pt idx="2621">
                  <c:v>40411</c:v>
                </c:pt>
                <c:pt idx="2622">
                  <c:v>40411</c:v>
                </c:pt>
                <c:pt idx="2623">
                  <c:v>40411</c:v>
                </c:pt>
                <c:pt idx="2624">
                  <c:v>40411</c:v>
                </c:pt>
                <c:pt idx="2625">
                  <c:v>40411</c:v>
                </c:pt>
                <c:pt idx="2626">
                  <c:v>40411</c:v>
                </c:pt>
                <c:pt idx="2627">
                  <c:v>40411</c:v>
                </c:pt>
                <c:pt idx="2628">
                  <c:v>40411</c:v>
                </c:pt>
                <c:pt idx="2629">
                  <c:v>40411</c:v>
                </c:pt>
                <c:pt idx="2630">
                  <c:v>40411</c:v>
                </c:pt>
                <c:pt idx="2631">
                  <c:v>40411</c:v>
                </c:pt>
                <c:pt idx="2632">
                  <c:v>40411</c:v>
                </c:pt>
                <c:pt idx="2633">
                  <c:v>40411</c:v>
                </c:pt>
                <c:pt idx="2634">
                  <c:v>40412</c:v>
                </c:pt>
                <c:pt idx="2635">
                  <c:v>40412</c:v>
                </c:pt>
                <c:pt idx="2636">
                  <c:v>40412</c:v>
                </c:pt>
                <c:pt idx="2637">
                  <c:v>40412</c:v>
                </c:pt>
                <c:pt idx="2638">
                  <c:v>40412</c:v>
                </c:pt>
                <c:pt idx="2639">
                  <c:v>40412</c:v>
                </c:pt>
                <c:pt idx="2640">
                  <c:v>40412</c:v>
                </c:pt>
                <c:pt idx="2641">
                  <c:v>40412</c:v>
                </c:pt>
                <c:pt idx="2642">
                  <c:v>40412</c:v>
                </c:pt>
                <c:pt idx="2643">
                  <c:v>40412</c:v>
                </c:pt>
                <c:pt idx="2644">
                  <c:v>40412</c:v>
                </c:pt>
                <c:pt idx="2645">
                  <c:v>40412</c:v>
                </c:pt>
                <c:pt idx="2646">
                  <c:v>40412</c:v>
                </c:pt>
                <c:pt idx="2647">
                  <c:v>40412</c:v>
                </c:pt>
                <c:pt idx="2648">
                  <c:v>40412</c:v>
                </c:pt>
                <c:pt idx="2649">
                  <c:v>40412</c:v>
                </c:pt>
                <c:pt idx="2650">
                  <c:v>40412</c:v>
                </c:pt>
                <c:pt idx="2651">
                  <c:v>40412</c:v>
                </c:pt>
                <c:pt idx="2652">
                  <c:v>40412</c:v>
                </c:pt>
                <c:pt idx="2653">
                  <c:v>40412</c:v>
                </c:pt>
                <c:pt idx="2654">
                  <c:v>40412</c:v>
                </c:pt>
                <c:pt idx="2655">
                  <c:v>40412</c:v>
                </c:pt>
                <c:pt idx="2656">
                  <c:v>40412</c:v>
                </c:pt>
                <c:pt idx="2657">
                  <c:v>40412</c:v>
                </c:pt>
                <c:pt idx="2658">
                  <c:v>40413</c:v>
                </c:pt>
                <c:pt idx="2659">
                  <c:v>40413</c:v>
                </c:pt>
                <c:pt idx="2660">
                  <c:v>40413</c:v>
                </c:pt>
                <c:pt idx="2661">
                  <c:v>40413</c:v>
                </c:pt>
                <c:pt idx="2662">
                  <c:v>40413</c:v>
                </c:pt>
                <c:pt idx="2663">
                  <c:v>40413</c:v>
                </c:pt>
                <c:pt idx="2664">
                  <c:v>40413</c:v>
                </c:pt>
                <c:pt idx="2665">
                  <c:v>40413</c:v>
                </c:pt>
                <c:pt idx="2666">
                  <c:v>40413</c:v>
                </c:pt>
                <c:pt idx="2667">
                  <c:v>40413</c:v>
                </c:pt>
                <c:pt idx="2668">
                  <c:v>40413</c:v>
                </c:pt>
                <c:pt idx="2669">
                  <c:v>40413</c:v>
                </c:pt>
                <c:pt idx="2670">
                  <c:v>40413</c:v>
                </c:pt>
                <c:pt idx="2671">
                  <c:v>40413</c:v>
                </c:pt>
                <c:pt idx="2672">
                  <c:v>40413</c:v>
                </c:pt>
                <c:pt idx="2673">
                  <c:v>40413</c:v>
                </c:pt>
                <c:pt idx="2674">
                  <c:v>40413</c:v>
                </c:pt>
                <c:pt idx="2675">
                  <c:v>40413</c:v>
                </c:pt>
                <c:pt idx="2676">
                  <c:v>40413</c:v>
                </c:pt>
                <c:pt idx="2677">
                  <c:v>40413</c:v>
                </c:pt>
                <c:pt idx="2678">
                  <c:v>40413</c:v>
                </c:pt>
                <c:pt idx="2679">
                  <c:v>40413</c:v>
                </c:pt>
                <c:pt idx="2680">
                  <c:v>40413</c:v>
                </c:pt>
                <c:pt idx="2681">
                  <c:v>40413</c:v>
                </c:pt>
                <c:pt idx="2682">
                  <c:v>40414</c:v>
                </c:pt>
                <c:pt idx="2683">
                  <c:v>40414</c:v>
                </c:pt>
                <c:pt idx="2684">
                  <c:v>40414</c:v>
                </c:pt>
                <c:pt idx="2685">
                  <c:v>40414</c:v>
                </c:pt>
                <c:pt idx="2686">
                  <c:v>40414</c:v>
                </c:pt>
                <c:pt idx="2687">
                  <c:v>40414</c:v>
                </c:pt>
                <c:pt idx="2688">
                  <c:v>40414</c:v>
                </c:pt>
                <c:pt idx="2689">
                  <c:v>40414</c:v>
                </c:pt>
                <c:pt idx="2690">
                  <c:v>40414</c:v>
                </c:pt>
                <c:pt idx="2691">
                  <c:v>40414</c:v>
                </c:pt>
                <c:pt idx="2692">
                  <c:v>40414</c:v>
                </c:pt>
                <c:pt idx="2693">
                  <c:v>40414</c:v>
                </c:pt>
                <c:pt idx="2694">
                  <c:v>40414</c:v>
                </c:pt>
                <c:pt idx="2695">
                  <c:v>40414</c:v>
                </c:pt>
                <c:pt idx="2696">
                  <c:v>40414</c:v>
                </c:pt>
                <c:pt idx="2697">
                  <c:v>40414</c:v>
                </c:pt>
                <c:pt idx="2698">
                  <c:v>40414</c:v>
                </c:pt>
                <c:pt idx="2699">
                  <c:v>40414</c:v>
                </c:pt>
                <c:pt idx="2700">
                  <c:v>40414</c:v>
                </c:pt>
                <c:pt idx="2701">
                  <c:v>40414</c:v>
                </c:pt>
                <c:pt idx="2702">
                  <c:v>40414</c:v>
                </c:pt>
                <c:pt idx="2703">
                  <c:v>40414</c:v>
                </c:pt>
                <c:pt idx="2704">
                  <c:v>40414</c:v>
                </c:pt>
                <c:pt idx="2705">
                  <c:v>40414</c:v>
                </c:pt>
                <c:pt idx="2706">
                  <c:v>40415</c:v>
                </c:pt>
                <c:pt idx="2707">
                  <c:v>40415</c:v>
                </c:pt>
                <c:pt idx="2708">
                  <c:v>40415</c:v>
                </c:pt>
                <c:pt idx="2709">
                  <c:v>40415</c:v>
                </c:pt>
                <c:pt idx="2710">
                  <c:v>40415</c:v>
                </c:pt>
                <c:pt idx="2711">
                  <c:v>40415</c:v>
                </c:pt>
                <c:pt idx="2712">
                  <c:v>40415</c:v>
                </c:pt>
                <c:pt idx="2713">
                  <c:v>40415</c:v>
                </c:pt>
                <c:pt idx="2714">
                  <c:v>40415</c:v>
                </c:pt>
                <c:pt idx="2715">
                  <c:v>40415</c:v>
                </c:pt>
                <c:pt idx="2716">
                  <c:v>40415</c:v>
                </c:pt>
                <c:pt idx="2717">
                  <c:v>40415</c:v>
                </c:pt>
                <c:pt idx="2718">
                  <c:v>40415</c:v>
                </c:pt>
                <c:pt idx="2719">
                  <c:v>40415</c:v>
                </c:pt>
                <c:pt idx="2720">
                  <c:v>40415</c:v>
                </c:pt>
                <c:pt idx="2721">
                  <c:v>40415</c:v>
                </c:pt>
                <c:pt idx="2722">
                  <c:v>40415</c:v>
                </c:pt>
                <c:pt idx="2723">
                  <c:v>40415</c:v>
                </c:pt>
                <c:pt idx="2724">
                  <c:v>40415</c:v>
                </c:pt>
                <c:pt idx="2725">
                  <c:v>40415</c:v>
                </c:pt>
                <c:pt idx="2726">
                  <c:v>40415</c:v>
                </c:pt>
                <c:pt idx="2727">
                  <c:v>40415</c:v>
                </c:pt>
                <c:pt idx="2728">
                  <c:v>40415</c:v>
                </c:pt>
                <c:pt idx="2729">
                  <c:v>40415</c:v>
                </c:pt>
                <c:pt idx="2730">
                  <c:v>40416</c:v>
                </c:pt>
                <c:pt idx="2731">
                  <c:v>40416</c:v>
                </c:pt>
                <c:pt idx="2732">
                  <c:v>40416</c:v>
                </c:pt>
                <c:pt idx="2733">
                  <c:v>40416</c:v>
                </c:pt>
                <c:pt idx="2734">
                  <c:v>40416</c:v>
                </c:pt>
                <c:pt idx="2735">
                  <c:v>40416</c:v>
                </c:pt>
                <c:pt idx="2736">
                  <c:v>40416</c:v>
                </c:pt>
                <c:pt idx="2737">
                  <c:v>40416</c:v>
                </c:pt>
                <c:pt idx="2738">
                  <c:v>40416</c:v>
                </c:pt>
                <c:pt idx="2739">
                  <c:v>40416</c:v>
                </c:pt>
                <c:pt idx="2740">
                  <c:v>40416</c:v>
                </c:pt>
                <c:pt idx="2741">
                  <c:v>40416</c:v>
                </c:pt>
                <c:pt idx="2742">
                  <c:v>40416</c:v>
                </c:pt>
                <c:pt idx="2743">
                  <c:v>40416</c:v>
                </c:pt>
                <c:pt idx="2744">
                  <c:v>40416</c:v>
                </c:pt>
                <c:pt idx="2745">
                  <c:v>40416</c:v>
                </c:pt>
                <c:pt idx="2746">
                  <c:v>40416</c:v>
                </c:pt>
                <c:pt idx="2747">
                  <c:v>40416</c:v>
                </c:pt>
                <c:pt idx="2748">
                  <c:v>40416</c:v>
                </c:pt>
                <c:pt idx="2749">
                  <c:v>40416</c:v>
                </c:pt>
                <c:pt idx="2750">
                  <c:v>40416</c:v>
                </c:pt>
                <c:pt idx="2751">
                  <c:v>40416</c:v>
                </c:pt>
                <c:pt idx="2752">
                  <c:v>40416</c:v>
                </c:pt>
                <c:pt idx="2753">
                  <c:v>40416</c:v>
                </c:pt>
                <c:pt idx="2754">
                  <c:v>40417</c:v>
                </c:pt>
                <c:pt idx="2755">
                  <c:v>40417</c:v>
                </c:pt>
                <c:pt idx="2756">
                  <c:v>40417</c:v>
                </c:pt>
                <c:pt idx="2757">
                  <c:v>40417</c:v>
                </c:pt>
                <c:pt idx="2758">
                  <c:v>40417</c:v>
                </c:pt>
                <c:pt idx="2759">
                  <c:v>40417</c:v>
                </c:pt>
                <c:pt idx="2760">
                  <c:v>40417</c:v>
                </c:pt>
                <c:pt idx="2761">
                  <c:v>40417</c:v>
                </c:pt>
                <c:pt idx="2762">
                  <c:v>40417</c:v>
                </c:pt>
                <c:pt idx="2763">
                  <c:v>40417</c:v>
                </c:pt>
                <c:pt idx="2764">
                  <c:v>40417</c:v>
                </c:pt>
                <c:pt idx="2765">
                  <c:v>40417</c:v>
                </c:pt>
                <c:pt idx="2766">
                  <c:v>40417</c:v>
                </c:pt>
                <c:pt idx="2767">
                  <c:v>40417</c:v>
                </c:pt>
                <c:pt idx="2768">
                  <c:v>40417</c:v>
                </c:pt>
                <c:pt idx="2769">
                  <c:v>40417</c:v>
                </c:pt>
                <c:pt idx="2770">
                  <c:v>40417</c:v>
                </c:pt>
                <c:pt idx="2771">
                  <c:v>40417</c:v>
                </c:pt>
                <c:pt idx="2772">
                  <c:v>40417</c:v>
                </c:pt>
                <c:pt idx="2773">
                  <c:v>40417</c:v>
                </c:pt>
                <c:pt idx="2774">
                  <c:v>40417</c:v>
                </c:pt>
                <c:pt idx="2775">
                  <c:v>40417</c:v>
                </c:pt>
                <c:pt idx="2776">
                  <c:v>40417</c:v>
                </c:pt>
                <c:pt idx="2777">
                  <c:v>40417</c:v>
                </c:pt>
                <c:pt idx="2778">
                  <c:v>40418</c:v>
                </c:pt>
                <c:pt idx="2779">
                  <c:v>40418</c:v>
                </c:pt>
                <c:pt idx="2780">
                  <c:v>40418</c:v>
                </c:pt>
                <c:pt idx="2781">
                  <c:v>40418</c:v>
                </c:pt>
                <c:pt idx="2782">
                  <c:v>40418</c:v>
                </c:pt>
                <c:pt idx="2783">
                  <c:v>40418</c:v>
                </c:pt>
                <c:pt idx="2784">
                  <c:v>40418</c:v>
                </c:pt>
                <c:pt idx="2785">
                  <c:v>40418</c:v>
                </c:pt>
                <c:pt idx="2786">
                  <c:v>40418</c:v>
                </c:pt>
                <c:pt idx="2787">
                  <c:v>40418</c:v>
                </c:pt>
                <c:pt idx="2788">
                  <c:v>40418</c:v>
                </c:pt>
                <c:pt idx="2789">
                  <c:v>40418</c:v>
                </c:pt>
                <c:pt idx="2790">
                  <c:v>40418</c:v>
                </c:pt>
                <c:pt idx="2791">
                  <c:v>40418</c:v>
                </c:pt>
                <c:pt idx="2792">
                  <c:v>40418</c:v>
                </c:pt>
                <c:pt idx="2793">
                  <c:v>40418</c:v>
                </c:pt>
                <c:pt idx="2794">
                  <c:v>40418</c:v>
                </c:pt>
                <c:pt idx="2795">
                  <c:v>40418</c:v>
                </c:pt>
                <c:pt idx="2796">
                  <c:v>40418</c:v>
                </c:pt>
                <c:pt idx="2797">
                  <c:v>40418</c:v>
                </c:pt>
                <c:pt idx="2798">
                  <c:v>40418</c:v>
                </c:pt>
                <c:pt idx="2799">
                  <c:v>40418</c:v>
                </c:pt>
                <c:pt idx="2800">
                  <c:v>40418</c:v>
                </c:pt>
                <c:pt idx="2801">
                  <c:v>40418</c:v>
                </c:pt>
                <c:pt idx="2802">
                  <c:v>40419</c:v>
                </c:pt>
                <c:pt idx="2803">
                  <c:v>40419</c:v>
                </c:pt>
                <c:pt idx="2804">
                  <c:v>40419</c:v>
                </c:pt>
                <c:pt idx="2805">
                  <c:v>40419</c:v>
                </c:pt>
                <c:pt idx="2806">
                  <c:v>40419</c:v>
                </c:pt>
                <c:pt idx="2807">
                  <c:v>40419</c:v>
                </c:pt>
                <c:pt idx="2808">
                  <c:v>40419</c:v>
                </c:pt>
                <c:pt idx="2809">
                  <c:v>40419</c:v>
                </c:pt>
                <c:pt idx="2810">
                  <c:v>40419</c:v>
                </c:pt>
                <c:pt idx="2811">
                  <c:v>40419</c:v>
                </c:pt>
                <c:pt idx="2812">
                  <c:v>40419</c:v>
                </c:pt>
                <c:pt idx="2813">
                  <c:v>40419</c:v>
                </c:pt>
                <c:pt idx="2814">
                  <c:v>40419</c:v>
                </c:pt>
                <c:pt idx="2815">
                  <c:v>40419</c:v>
                </c:pt>
                <c:pt idx="2816">
                  <c:v>40419</c:v>
                </c:pt>
                <c:pt idx="2817">
                  <c:v>40419</c:v>
                </c:pt>
                <c:pt idx="2818">
                  <c:v>40419</c:v>
                </c:pt>
                <c:pt idx="2819">
                  <c:v>40419</c:v>
                </c:pt>
                <c:pt idx="2820">
                  <c:v>40419</c:v>
                </c:pt>
                <c:pt idx="2821">
                  <c:v>40419</c:v>
                </c:pt>
                <c:pt idx="2822">
                  <c:v>40419</c:v>
                </c:pt>
                <c:pt idx="2823">
                  <c:v>40419</c:v>
                </c:pt>
                <c:pt idx="2824">
                  <c:v>40419</c:v>
                </c:pt>
                <c:pt idx="2825">
                  <c:v>40419</c:v>
                </c:pt>
                <c:pt idx="2826">
                  <c:v>40420</c:v>
                </c:pt>
                <c:pt idx="2827">
                  <c:v>40420</c:v>
                </c:pt>
                <c:pt idx="2828">
                  <c:v>40420</c:v>
                </c:pt>
                <c:pt idx="2829">
                  <c:v>40420</c:v>
                </c:pt>
                <c:pt idx="2830">
                  <c:v>40420</c:v>
                </c:pt>
                <c:pt idx="2831">
                  <c:v>40420</c:v>
                </c:pt>
                <c:pt idx="2832">
                  <c:v>40420</c:v>
                </c:pt>
                <c:pt idx="2833">
                  <c:v>40420</c:v>
                </c:pt>
                <c:pt idx="2834">
                  <c:v>40420</c:v>
                </c:pt>
                <c:pt idx="2835">
                  <c:v>40420</c:v>
                </c:pt>
                <c:pt idx="2836">
                  <c:v>40420</c:v>
                </c:pt>
                <c:pt idx="2837">
                  <c:v>40420</c:v>
                </c:pt>
                <c:pt idx="2838">
                  <c:v>40420</c:v>
                </c:pt>
                <c:pt idx="2839">
                  <c:v>40420</c:v>
                </c:pt>
                <c:pt idx="2840">
                  <c:v>40420</c:v>
                </c:pt>
                <c:pt idx="2841">
                  <c:v>40420</c:v>
                </c:pt>
                <c:pt idx="2842">
                  <c:v>40420</c:v>
                </c:pt>
                <c:pt idx="2843">
                  <c:v>40420</c:v>
                </c:pt>
                <c:pt idx="2844">
                  <c:v>40420</c:v>
                </c:pt>
                <c:pt idx="2845">
                  <c:v>40420</c:v>
                </c:pt>
                <c:pt idx="2846">
                  <c:v>40420</c:v>
                </c:pt>
                <c:pt idx="2847">
                  <c:v>40420</c:v>
                </c:pt>
                <c:pt idx="2848">
                  <c:v>40420</c:v>
                </c:pt>
                <c:pt idx="2849">
                  <c:v>40420</c:v>
                </c:pt>
                <c:pt idx="2850">
                  <c:v>40421</c:v>
                </c:pt>
                <c:pt idx="2851">
                  <c:v>40421</c:v>
                </c:pt>
                <c:pt idx="2852">
                  <c:v>40421</c:v>
                </c:pt>
                <c:pt idx="2853">
                  <c:v>40421</c:v>
                </c:pt>
                <c:pt idx="2854">
                  <c:v>40421</c:v>
                </c:pt>
                <c:pt idx="2855">
                  <c:v>40421</c:v>
                </c:pt>
                <c:pt idx="2856">
                  <c:v>40421</c:v>
                </c:pt>
                <c:pt idx="2857">
                  <c:v>40421</c:v>
                </c:pt>
                <c:pt idx="2858">
                  <c:v>40421</c:v>
                </c:pt>
                <c:pt idx="2859">
                  <c:v>40421</c:v>
                </c:pt>
                <c:pt idx="2860">
                  <c:v>40421</c:v>
                </c:pt>
                <c:pt idx="2861">
                  <c:v>40421</c:v>
                </c:pt>
                <c:pt idx="2862">
                  <c:v>40421</c:v>
                </c:pt>
                <c:pt idx="2863">
                  <c:v>40421</c:v>
                </c:pt>
                <c:pt idx="2864">
                  <c:v>40421</c:v>
                </c:pt>
                <c:pt idx="2865">
                  <c:v>40421</c:v>
                </c:pt>
                <c:pt idx="2866">
                  <c:v>40421</c:v>
                </c:pt>
                <c:pt idx="2867">
                  <c:v>40421</c:v>
                </c:pt>
                <c:pt idx="2868">
                  <c:v>40421</c:v>
                </c:pt>
                <c:pt idx="2869">
                  <c:v>40421</c:v>
                </c:pt>
                <c:pt idx="2870">
                  <c:v>40421</c:v>
                </c:pt>
                <c:pt idx="2871">
                  <c:v>40421</c:v>
                </c:pt>
                <c:pt idx="2872">
                  <c:v>40421</c:v>
                </c:pt>
                <c:pt idx="2873">
                  <c:v>40421</c:v>
                </c:pt>
                <c:pt idx="2874">
                  <c:v>40422</c:v>
                </c:pt>
                <c:pt idx="2875">
                  <c:v>40422</c:v>
                </c:pt>
                <c:pt idx="2876">
                  <c:v>40422</c:v>
                </c:pt>
                <c:pt idx="2877">
                  <c:v>40422</c:v>
                </c:pt>
                <c:pt idx="2878">
                  <c:v>40422</c:v>
                </c:pt>
                <c:pt idx="2879">
                  <c:v>40422</c:v>
                </c:pt>
                <c:pt idx="2880">
                  <c:v>40422</c:v>
                </c:pt>
                <c:pt idx="2881">
                  <c:v>40422</c:v>
                </c:pt>
                <c:pt idx="2882">
                  <c:v>40422</c:v>
                </c:pt>
                <c:pt idx="2883">
                  <c:v>40422</c:v>
                </c:pt>
                <c:pt idx="2884">
                  <c:v>40422</c:v>
                </c:pt>
                <c:pt idx="2885">
                  <c:v>40422</c:v>
                </c:pt>
                <c:pt idx="2886">
                  <c:v>40422</c:v>
                </c:pt>
                <c:pt idx="2887">
                  <c:v>40422</c:v>
                </c:pt>
                <c:pt idx="2888">
                  <c:v>40422</c:v>
                </c:pt>
                <c:pt idx="2889">
                  <c:v>40422</c:v>
                </c:pt>
                <c:pt idx="2890">
                  <c:v>40422</c:v>
                </c:pt>
                <c:pt idx="2891">
                  <c:v>40422</c:v>
                </c:pt>
                <c:pt idx="2892">
                  <c:v>40422</c:v>
                </c:pt>
                <c:pt idx="2893">
                  <c:v>40422</c:v>
                </c:pt>
                <c:pt idx="2894">
                  <c:v>40422</c:v>
                </c:pt>
                <c:pt idx="2895">
                  <c:v>40422</c:v>
                </c:pt>
                <c:pt idx="2896">
                  <c:v>40422</c:v>
                </c:pt>
                <c:pt idx="2897">
                  <c:v>40422</c:v>
                </c:pt>
                <c:pt idx="2898">
                  <c:v>40423</c:v>
                </c:pt>
                <c:pt idx="2899">
                  <c:v>40423</c:v>
                </c:pt>
                <c:pt idx="2900">
                  <c:v>40423</c:v>
                </c:pt>
                <c:pt idx="2901">
                  <c:v>40423</c:v>
                </c:pt>
                <c:pt idx="2902">
                  <c:v>40423</c:v>
                </c:pt>
                <c:pt idx="2903">
                  <c:v>40423</c:v>
                </c:pt>
                <c:pt idx="2904">
                  <c:v>40423</c:v>
                </c:pt>
                <c:pt idx="2905">
                  <c:v>40423</c:v>
                </c:pt>
                <c:pt idx="2906">
                  <c:v>40423</c:v>
                </c:pt>
                <c:pt idx="2907">
                  <c:v>40423</c:v>
                </c:pt>
                <c:pt idx="2908">
                  <c:v>40423</c:v>
                </c:pt>
                <c:pt idx="2909">
                  <c:v>40423</c:v>
                </c:pt>
                <c:pt idx="2910">
                  <c:v>40423</c:v>
                </c:pt>
                <c:pt idx="2911">
                  <c:v>40423</c:v>
                </c:pt>
                <c:pt idx="2912">
                  <c:v>40423</c:v>
                </c:pt>
                <c:pt idx="2913">
                  <c:v>40423</c:v>
                </c:pt>
                <c:pt idx="2914">
                  <c:v>40423</c:v>
                </c:pt>
                <c:pt idx="2915">
                  <c:v>40423</c:v>
                </c:pt>
                <c:pt idx="2916">
                  <c:v>40423</c:v>
                </c:pt>
                <c:pt idx="2917">
                  <c:v>40423</c:v>
                </c:pt>
                <c:pt idx="2918">
                  <c:v>40423</c:v>
                </c:pt>
                <c:pt idx="2919">
                  <c:v>40423</c:v>
                </c:pt>
                <c:pt idx="2920">
                  <c:v>40423</c:v>
                </c:pt>
                <c:pt idx="2921">
                  <c:v>40423</c:v>
                </c:pt>
                <c:pt idx="2922">
                  <c:v>40424</c:v>
                </c:pt>
                <c:pt idx="2923">
                  <c:v>40424</c:v>
                </c:pt>
                <c:pt idx="2924">
                  <c:v>40424</c:v>
                </c:pt>
                <c:pt idx="2925">
                  <c:v>40424</c:v>
                </c:pt>
                <c:pt idx="2926">
                  <c:v>40424</c:v>
                </c:pt>
                <c:pt idx="2927">
                  <c:v>40424</c:v>
                </c:pt>
                <c:pt idx="2928">
                  <c:v>40424</c:v>
                </c:pt>
                <c:pt idx="2929">
                  <c:v>40424</c:v>
                </c:pt>
                <c:pt idx="2930">
                  <c:v>40424</c:v>
                </c:pt>
                <c:pt idx="2931">
                  <c:v>40424</c:v>
                </c:pt>
                <c:pt idx="2932">
                  <c:v>40424</c:v>
                </c:pt>
                <c:pt idx="2933">
                  <c:v>40424</c:v>
                </c:pt>
                <c:pt idx="2934">
                  <c:v>40424</c:v>
                </c:pt>
                <c:pt idx="2935">
                  <c:v>40424</c:v>
                </c:pt>
                <c:pt idx="2936">
                  <c:v>40424</c:v>
                </c:pt>
                <c:pt idx="2937">
                  <c:v>40424</c:v>
                </c:pt>
                <c:pt idx="2938">
                  <c:v>40424</c:v>
                </c:pt>
                <c:pt idx="2939">
                  <c:v>40424</c:v>
                </c:pt>
                <c:pt idx="2940">
                  <c:v>40424</c:v>
                </c:pt>
                <c:pt idx="2941">
                  <c:v>40424</c:v>
                </c:pt>
                <c:pt idx="2942">
                  <c:v>40424</c:v>
                </c:pt>
                <c:pt idx="2943">
                  <c:v>40424</c:v>
                </c:pt>
                <c:pt idx="2944">
                  <c:v>40424</c:v>
                </c:pt>
                <c:pt idx="2945">
                  <c:v>40424</c:v>
                </c:pt>
                <c:pt idx="2946">
                  <c:v>40425</c:v>
                </c:pt>
                <c:pt idx="2947">
                  <c:v>40425</c:v>
                </c:pt>
                <c:pt idx="2948">
                  <c:v>40425</c:v>
                </c:pt>
                <c:pt idx="2949">
                  <c:v>40425</c:v>
                </c:pt>
                <c:pt idx="2950">
                  <c:v>40425</c:v>
                </c:pt>
                <c:pt idx="2951">
                  <c:v>40425</c:v>
                </c:pt>
                <c:pt idx="2952">
                  <c:v>40425</c:v>
                </c:pt>
                <c:pt idx="2953">
                  <c:v>40425</c:v>
                </c:pt>
                <c:pt idx="2954">
                  <c:v>40425</c:v>
                </c:pt>
                <c:pt idx="2955">
                  <c:v>40425</c:v>
                </c:pt>
                <c:pt idx="2956">
                  <c:v>40425</c:v>
                </c:pt>
                <c:pt idx="2957">
                  <c:v>40425</c:v>
                </c:pt>
                <c:pt idx="2958">
                  <c:v>40425</c:v>
                </c:pt>
                <c:pt idx="2959">
                  <c:v>40425</c:v>
                </c:pt>
                <c:pt idx="2960">
                  <c:v>40425</c:v>
                </c:pt>
                <c:pt idx="2961">
                  <c:v>40425</c:v>
                </c:pt>
                <c:pt idx="2962">
                  <c:v>40425</c:v>
                </c:pt>
                <c:pt idx="2963">
                  <c:v>40425</c:v>
                </c:pt>
                <c:pt idx="2964">
                  <c:v>40425</c:v>
                </c:pt>
                <c:pt idx="2965">
                  <c:v>40425</c:v>
                </c:pt>
                <c:pt idx="2966">
                  <c:v>40425</c:v>
                </c:pt>
                <c:pt idx="2967">
                  <c:v>40425</c:v>
                </c:pt>
                <c:pt idx="2968">
                  <c:v>40425</c:v>
                </c:pt>
                <c:pt idx="2969">
                  <c:v>40425</c:v>
                </c:pt>
                <c:pt idx="2970">
                  <c:v>40426</c:v>
                </c:pt>
                <c:pt idx="2971">
                  <c:v>40426</c:v>
                </c:pt>
                <c:pt idx="2972">
                  <c:v>40426</c:v>
                </c:pt>
                <c:pt idx="2973">
                  <c:v>40426</c:v>
                </c:pt>
                <c:pt idx="2974">
                  <c:v>40426</c:v>
                </c:pt>
                <c:pt idx="2975">
                  <c:v>40426</c:v>
                </c:pt>
                <c:pt idx="2976">
                  <c:v>40426</c:v>
                </c:pt>
                <c:pt idx="2977">
                  <c:v>40426</c:v>
                </c:pt>
                <c:pt idx="2978">
                  <c:v>40426</c:v>
                </c:pt>
                <c:pt idx="2979">
                  <c:v>40426</c:v>
                </c:pt>
                <c:pt idx="2980">
                  <c:v>40426</c:v>
                </c:pt>
                <c:pt idx="2981">
                  <c:v>40426</c:v>
                </c:pt>
                <c:pt idx="2982">
                  <c:v>40426</c:v>
                </c:pt>
                <c:pt idx="2983">
                  <c:v>40426</c:v>
                </c:pt>
                <c:pt idx="2984">
                  <c:v>40426</c:v>
                </c:pt>
                <c:pt idx="2985">
                  <c:v>40426</c:v>
                </c:pt>
                <c:pt idx="2986">
                  <c:v>40426</c:v>
                </c:pt>
                <c:pt idx="2987">
                  <c:v>40426</c:v>
                </c:pt>
                <c:pt idx="2988">
                  <c:v>40426</c:v>
                </c:pt>
                <c:pt idx="2989">
                  <c:v>40426</c:v>
                </c:pt>
                <c:pt idx="2990">
                  <c:v>40426</c:v>
                </c:pt>
                <c:pt idx="2991">
                  <c:v>40426</c:v>
                </c:pt>
                <c:pt idx="2992">
                  <c:v>40426</c:v>
                </c:pt>
                <c:pt idx="2993">
                  <c:v>40426</c:v>
                </c:pt>
                <c:pt idx="2994">
                  <c:v>40427</c:v>
                </c:pt>
                <c:pt idx="2995">
                  <c:v>40427</c:v>
                </c:pt>
                <c:pt idx="2996">
                  <c:v>40427</c:v>
                </c:pt>
                <c:pt idx="2997">
                  <c:v>40427</c:v>
                </c:pt>
                <c:pt idx="2998">
                  <c:v>40427</c:v>
                </c:pt>
                <c:pt idx="2999">
                  <c:v>40427</c:v>
                </c:pt>
                <c:pt idx="3000">
                  <c:v>40427</c:v>
                </c:pt>
                <c:pt idx="3001">
                  <c:v>40427</c:v>
                </c:pt>
                <c:pt idx="3002">
                  <c:v>40427</c:v>
                </c:pt>
                <c:pt idx="3003">
                  <c:v>40427</c:v>
                </c:pt>
                <c:pt idx="3004">
                  <c:v>40427</c:v>
                </c:pt>
                <c:pt idx="3005">
                  <c:v>40427</c:v>
                </c:pt>
                <c:pt idx="3006">
                  <c:v>40427</c:v>
                </c:pt>
                <c:pt idx="3007">
                  <c:v>40427</c:v>
                </c:pt>
                <c:pt idx="3008">
                  <c:v>40427</c:v>
                </c:pt>
                <c:pt idx="3009">
                  <c:v>40427</c:v>
                </c:pt>
                <c:pt idx="3010">
                  <c:v>40427</c:v>
                </c:pt>
                <c:pt idx="3011">
                  <c:v>40427</c:v>
                </c:pt>
                <c:pt idx="3012">
                  <c:v>40427</c:v>
                </c:pt>
                <c:pt idx="3013">
                  <c:v>40427</c:v>
                </c:pt>
                <c:pt idx="3014">
                  <c:v>40427</c:v>
                </c:pt>
                <c:pt idx="3015">
                  <c:v>40427</c:v>
                </c:pt>
                <c:pt idx="3016">
                  <c:v>40427</c:v>
                </c:pt>
                <c:pt idx="3017">
                  <c:v>40427</c:v>
                </c:pt>
                <c:pt idx="3018">
                  <c:v>40428</c:v>
                </c:pt>
                <c:pt idx="3019">
                  <c:v>40428</c:v>
                </c:pt>
                <c:pt idx="3020">
                  <c:v>40428</c:v>
                </c:pt>
                <c:pt idx="3021">
                  <c:v>40428</c:v>
                </c:pt>
                <c:pt idx="3022">
                  <c:v>40428</c:v>
                </c:pt>
                <c:pt idx="3023">
                  <c:v>40428</c:v>
                </c:pt>
                <c:pt idx="3024">
                  <c:v>40428</c:v>
                </c:pt>
                <c:pt idx="3025">
                  <c:v>40428</c:v>
                </c:pt>
                <c:pt idx="3026">
                  <c:v>40428</c:v>
                </c:pt>
                <c:pt idx="3027">
                  <c:v>40428</c:v>
                </c:pt>
                <c:pt idx="3028">
                  <c:v>40428</c:v>
                </c:pt>
                <c:pt idx="3029">
                  <c:v>40428</c:v>
                </c:pt>
                <c:pt idx="3030">
                  <c:v>40428</c:v>
                </c:pt>
                <c:pt idx="3031">
                  <c:v>40428</c:v>
                </c:pt>
                <c:pt idx="3032">
                  <c:v>40428</c:v>
                </c:pt>
                <c:pt idx="3033">
                  <c:v>40428</c:v>
                </c:pt>
                <c:pt idx="3034">
                  <c:v>40428</c:v>
                </c:pt>
                <c:pt idx="3035">
                  <c:v>40428</c:v>
                </c:pt>
                <c:pt idx="3036">
                  <c:v>40428</c:v>
                </c:pt>
                <c:pt idx="3037">
                  <c:v>40428</c:v>
                </c:pt>
                <c:pt idx="3038">
                  <c:v>40428</c:v>
                </c:pt>
                <c:pt idx="3039">
                  <c:v>40428</c:v>
                </c:pt>
                <c:pt idx="3040">
                  <c:v>40428</c:v>
                </c:pt>
                <c:pt idx="3041">
                  <c:v>40428</c:v>
                </c:pt>
                <c:pt idx="3042">
                  <c:v>40429</c:v>
                </c:pt>
                <c:pt idx="3043">
                  <c:v>40429</c:v>
                </c:pt>
                <c:pt idx="3044">
                  <c:v>40429</c:v>
                </c:pt>
                <c:pt idx="3045">
                  <c:v>40429</c:v>
                </c:pt>
                <c:pt idx="3046">
                  <c:v>40429</c:v>
                </c:pt>
                <c:pt idx="3047">
                  <c:v>40429</c:v>
                </c:pt>
                <c:pt idx="3048">
                  <c:v>40429</c:v>
                </c:pt>
                <c:pt idx="3049">
                  <c:v>40429</c:v>
                </c:pt>
                <c:pt idx="3050">
                  <c:v>40429</c:v>
                </c:pt>
                <c:pt idx="3051">
                  <c:v>40429</c:v>
                </c:pt>
                <c:pt idx="3052">
                  <c:v>40429</c:v>
                </c:pt>
                <c:pt idx="3053">
                  <c:v>40429</c:v>
                </c:pt>
                <c:pt idx="3054">
                  <c:v>40429</c:v>
                </c:pt>
                <c:pt idx="3055">
                  <c:v>40429</c:v>
                </c:pt>
                <c:pt idx="3056">
                  <c:v>40429</c:v>
                </c:pt>
                <c:pt idx="3057">
                  <c:v>40429</c:v>
                </c:pt>
                <c:pt idx="3058">
                  <c:v>40429</c:v>
                </c:pt>
                <c:pt idx="3059">
                  <c:v>40429</c:v>
                </c:pt>
                <c:pt idx="3060">
                  <c:v>40429</c:v>
                </c:pt>
                <c:pt idx="3061">
                  <c:v>40429</c:v>
                </c:pt>
                <c:pt idx="3062">
                  <c:v>40429</c:v>
                </c:pt>
                <c:pt idx="3063">
                  <c:v>40429</c:v>
                </c:pt>
                <c:pt idx="3064">
                  <c:v>40429</c:v>
                </c:pt>
                <c:pt idx="3065">
                  <c:v>40429</c:v>
                </c:pt>
                <c:pt idx="3066">
                  <c:v>40430</c:v>
                </c:pt>
                <c:pt idx="3067">
                  <c:v>40430</c:v>
                </c:pt>
                <c:pt idx="3068">
                  <c:v>40430</c:v>
                </c:pt>
                <c:pt idx="3069">
                  <c:v>40430</c:v>
                </c:pt>
                <c:pt idx="3070">
                  <c:v>40430</c:v>
                </c:pt>
                <c:pt idx="3071">
                  <c:v>40430</c:v>
                </c:pt>
                <c:pt idx="3072">
                  <c:v>40430</c:v>
                </c:pt>
                <c:pt idx="3073">
                  <c:v>40430</c:v>
                </c:pt>
                <c:pt idx="3074">
                  <c:v>40430</c:v>
                </c:pt>
                <c:pt idx="3075">
                  <c:v>40430</c:v>
                </c:pt>
                <c:pt idx="3076">
                  <c:v>40430</c:v>
                </c:pt>
                <c:pt idx="3077">
                  <c:v>40430</c:v>
                </c:pt>
                <c:pt idx="3078">
                  <c:v>40430</c:v>
                </c:pt>
                <c:pt idx="3079">
                  <c:v>40430</c:v>
                </c:pt>
                <c:pt idx="3080">
                  <c:v>40430</c:v>
                </c:pt>
                <c:pt idx="3081">
                  <c:v>40430</c:v>
                </c:pt>
                <c:pt idx="3082">
                  <c:v>40430</c:v>
                </c:pt>
                <c:pt idx="3083">
                  <c:v>40430</c:v>
                </c:pt>
                <c:pt idx="3084">
                  <c:v>40430</c:v>
                </c:pt>
                <c:pt idx="3085">
                  <c:v>40430</c:v>
                </c:pt>
                <c:pt idx="3086">
                  <c:v>40430</c:v>
                </c:pt>
                <c:pt idx="3087">
                  <c:v>40430</c:v>
                </c:pt>
                <c:pt idx="3088">
                  <c:v>40430</c:v>
                </c:pt>
                <c:pt idx="3089">
                  <c:v>40430</c:v>
                </c:pt>
                <c:pt idx="3090">
                  <c:v>40431</c:v>
                </c:pt>
                <c:pt idx="3091">
                  <c:v>40431</c:v>
                </c:pt>
                <c:pt idx="3092">
                  <c:v>40431</c:v>
                </c:pt>
                <c:pt idx="3093">
                  <c:v>40431</c:v>
                </c:pt>
                <c:pt idx="3094">
                  <c:v>40431</c:v>
                </c:pt>
                <c:pt idx="3095">
                  <c:v>40431</c:v>
                </c:pt>
                <c:pt idx="3096">
                  <c:v>40431</c:v>
                </c:pt>
                <c:pt idx="3097">
                  <c:v>40431</c:v>
                </c:pt>
                <c:pt idx="3098">
                  <c:v>40431</c:v>
                </c:pt>
                <c:pt idx="3099">
                  <c:v>40431</c:v>
                </c:pt>
                <c:pt idx="3100">
                  <c:v>40431</c:v>
                </c:pt>
                <c:pt idx="3101">
                  <c:v>40431</c:v>
                </c:pt>
                <c:pt idx="3102">
                  <c:v>40431</c:v>
                </c:pt>
                <c:pt idx="3103">
                  <c:v>40431</c:v>
                </c:pt>
                <c:pt idx="3104">
                  <c:v>40431</c:v>
                </c:pt>
                <c:pt idx="3105">
                  <c:v>40431</c:v>
                </c:pt>
                <c:pt idx="3106">
                  <c:v>40431</c:v>
                </c:pt>
                <c:pt idx="3107">
                  <c:v>40431</c:v>
                </c:pt>
                <c:pt idx="3108">
                  <c:v>40431</c:v>
                </c:pt>
                <c:pt idx="3109">
                  <c:v>40431</c:v>
                </c:pt>
                <c:pt idx="3110">
                  <c:v>40431</c:v>
                </c:pt>
                <c:pt idx="3111">
                  <c:v>40431</c:v>
                </c:pt>
                <c:pt idx="3112">
                  <c:v>40431</c:v>
                </c:pt>
                <c:pt idx="3113">
                  <c:v>40431</c:v>
                </c:pt>
                <c:pt idx="3114">
                  <c:v>40432</c:v>
                </c:pt>
                <c:pt idx="3115">
                  <c:v>40432</c:v>
                </c:pt>
                <c:pt idx="3116">
                  <c:v>40432</c:v>
                </c:pt>
                <c:pt idx="3117">
                  <c:v>40432</c:v>
                </c:pt>
                <c:pt idx="3118">
                  <c:v>40432</c:v>
                </c:pt>
                <c:pt idx="3119">
                  <c:v>40432</c:v>
                </c:pt>
                <c:pt idx="3120">
                  <c:v>40432</c:v>
                </c:pt>
                <c:pt idx="3121">
                  <c:v>40432</c:v>
                </c:pt>
                <c:pt idx="3122">
                  <c:v>40432</c:v>
                </c:pt>
                <c:pt idx="3123">
                  <c:v>40432</c:v>
                </c:pt>
                <c:pt idx="3124">
                  <c:v>40432</c:v>
                </c:pt>
                <c:pt idx="3125">
                  <c:v>40432</c:v>
                </c:pt>
                <c:pt idx="3126">
                  <c:v>40432</c:v>
                </c:pt>
                <c:pt idx="3127">
                  <c:v>40432</c:v>
                </c:pt>
                <c:pt idx="3128">
                  <c:v>40432</c:v>
                </c:pt>
                <c:pt idx="3129">
                  <c:v>40432</c:v>
                </c:pt>
                <c:pt idx="3130">
                  <c:v>40432</c:v>
                </c:pt>
                <c:pt idx="3131">
                  <c:v>40432</c:v>
                </c:pt>
                <c:pt idx="3132">
                  <c:v>40432</c:v>
                </c:pt>
                <c:pt idx="3133">
                  <c:v>40432</c:v>
                </c:pt>
                <c:pt idx="3134">
                  <c:v>40432</c:v>
                </c:pt>
                <c:pt idx="3135">
                  <c:v>40432</c:v>
                </c:pt>
                <c:pt idx="3136">
                  <c:v>40432</c:v>
                </c:pt>
                <c:pt idx="3137">
                  <c:v>40432</c:v>
                </c:pt>
                <c:pt idx="3138">
                  <c:v>40433</c:v>
                </c:pt>
                <c:pt idx="3139">
                  <c:v>40433</c:v>
                </c:pt>
                <c:pt idx="3140">
                  <c:v>40433</c:v>
                </c:pt>
                <c:pt idx="3141">
                  <c:v>40433</c:v>
                </c:pt>
                <c:pt idx="3142">
                  <c:v>40433</c:v>
                </c:pt>
                <c:pt idx="3143">
                  <c:v>40433</c:v>
                </c:pt>
                <c:pt idx="3144">
                  <c:v>40433</c:v>
                </c:pt>
                <c:pt idx="3145">
                  <c:v>40433</c:v>
                </c:pt>
                <c:pt idx="3146">
                  <c:v>40433</c:v>
                </c:pt>
                <c:pt idx="3147">
                  <c:v>40433</c:v>
                </c:pt>
                <c:pt idx="3148">
                  <c:v>40433</c:v>
                </c:pt>
                <c:pt idx="3149">
                  <c:v>40433</c:v>
                </c:pt>
                <c:pt idx="3150">
                  <c:v>40433</c:v>
                </c:pt>
                <c:pt idx="3151">
                  <c:v>40433</c:v>
                </c:pt>
                <c:pt idx="3152">
                  <c:v>40433</c:v>
                </c:pt>
                <c:pt idx="3153">
                  <c:v>40433</c:v>
                </c:pt>
                <c:pt idx="3154">
                  <c:v>40433</c:v>
                </c:pt>
                <c:pt idx="3155">
                  <c:v>40433</c:v>
                </c:pt>
                <c:pt idx="3156">
                  <c:v>40433</c:v>
                </c:pt>
                <c:pt idx="3157">
                  <c:v>40433</c:v>
                </c:pt>
                <c:pt idx="3158">
                  <c:v>40433</c:v>
                </c:pt>
                <c:pt idx="3159">
                  <c:v>40433</c:v>
                </c:pt>
                <c:pt idx="3160">
                  <c:v>40433</c:v>
                </c:pt>
                <c:pt idx="3161">
                  <c:v>40433</c:v>
                </c:pt>
                <c:pt idx="3162">
                  <c:v>40434</c:v>
                </c:pt>
                <c:pt idx="3163">
                  <c:v>40434</c:v>
                </c:pt>
                <c:pt idx="3164">
                  <c:v>40434</c:v>
                </c:pt>
                <c:pt idx="3165">
                  <c:v>40434</c:v>
                </c:pt>
                <c:pt idx="3166">
                  <c:v>40434</c:v>
                </c:pt>
                <c:pt idx="3167">
                  <c:v>40434</c:v>
                </c:pt>
                <c:pt idx="3168">
                  <c:v>40434</c:v>
                </c:pt>
                <c:pt idx="3169">
                  <c:v>40434</c:v>
                </c:pt>
                <c:pt idx="3170">
                  <c:v>40434</c:v>
                </c:pt>
                <c:pt idx="3171">
                  <c:v>40434</c:v>
                </c:pt>
                <c:pt idx="3172">
                  <c:v>40434</c:v>
                </c:pt>
                <c:pt idx="3173">
                  <c:v>40434</c:v>
                </c:pt>
                <c:pt idx="3174">
                  <c:v>40434</c:v>
                </c:pt>
                <c:pt idx="3175">
                  <c:v>40434</c:v>
                </c:pt>
                <c:pt idx="3176">
                  <c:v>40434</c:v>
                </c:pt>
                <c:pt idx="3177">
                  <c:v>40434</c:v>
                </c:pt>
                <c:pt idx="3178">
                  <c:v>40434</c:v>
                </c:pt>
                <c:pt idx="3179">
                  <c:v>40434</c:v>
                </c:pt>
                <c:pt idx="3180">
                  <c:v>40434</c:v>
                </c:pt>
                <c:pt idx="3181">
                  <c:v>40434</c:v>
                </c:pt>
                <c:pt idx="3182">
                  <c:v>40434</c:v>
                </c:pt>
                <c:pt idx="3183">
                  <c:v>40434</c:v>
                </c:pt>
                <c:pt idx="3184">
                  <c:v>40434</c:v>
                </c:pt>
                <c:pt idx="3185">
                  <c:v>40434</c:v>
                </c:pt>
                <c:pt idx="3186">
                  <c:v>40435</c:v>
                </c:pt>
                <c:pt idx="3187">
                  <c:v>40435</c:v>
                </c:pt>
                <c:pt idx="3188">
                  <c:v>40435</c:v>
                </c:pt>
                <c:pt idx="3189">
                  <c:v>40435</c:v>
                </c:pt>
                <c:pt idx="3190">
                  <c:v>40435</c:v>
                </c:pt>
                <c:pt idx="3191">
                  <c:v>40435</c:v>
                </c:pt>
                <c:pt idx="3192">
                  <c:v>40435</c:v>
                </c:pt>
                <c:pt idx="3193">
                  <c:v>40435</c:v>
                </c:pt>
                <c:pt idx="3194">
                  <c:v>40435</c:v>
                </c:pt>
                <c:pt idx="3195">
                  <c:v>40435</c:v>
                </c:pt>
                <c:pt idx="3196">
                  <c:v>40435</c:v>
                </c:pt>
                <c:pt idx="3197">
                  <c:v>40435</c:v>
                </c:pt>
                <c:pt idx="3198">
                  <c:v>40435</c:v>
                </c:pt>
                <c:pt idx="3199">
                  <c:v>40435</c:v>
                </c:pt>
                <c:pt idx="3200">
                  <c:v>40435</c:v>
                </c:pt>
                <c:pt idx="3201">
                  <c:v>40435</c:v>
                </c:pt>
                <c:pt idx="3202">
                  <c:v>40435</c:v>
                </c:pt>
                <c:pt idx="3203">
                  <c:v>40435</c:v>
                </c:pt>
                <c:pt idx="3204">
                  <c:v>40435</c:v>
                </c:pt>
                <c:pt idx="3205">
                  <c:v>40435</c:v>
                </c:pt>
                <c:pt idx="3206">
                  <c:v>40435</c:v>
                </c:pt>
                <c:pt idx="3207">
                  <c:v>40435</c:v>
                </c:pt>
                <c:pt idx="3208">
                  <c:v>40435</c:v>
                </c:pt>
                <c:pt idx="3209">
                  <c:v>40435</c:v>
                </c:pt>
                <c:pt idx="3210">
                  <c:v>40436</c:v>
                </c:pt>
                <c:pt idx="3211">
                  <c:v>40436</c:v>
                </c:pt>
                <c:pt idx="3212">
                  <c:v>40436</c:v>
                </c:pt>
                <c:pt idx="3213">
                  <c:v>40436</c:v>
                </c:pt>
                <c:pt idx="3214">
                  <c:v>40436</c:v>
                </c:pt>
                <c:pt idx="3215">
                  <c:v>40436</c:v>
                </c:pt>
                <c:pt idx="3216">
                  <c:v>40436</c:v>
                </c:pt>
                <c:pt idx="3217">
                  <c:v>40436</c:v>
                </c:pt>
                <c:pt idx="3218">
                  <c:v>40436</c:v>
                </c:pt>
                <c:pt idx="3219">
                  <c:v>40436</c:v>
                </c:pt>
                <c:pt idx="3220">
                  <c:v>40436</c:v>
                </c:pt>
                <c:pt idx="3221">
                  <c:v>40436</c:v>
                </c:pt>
                <c:pt idx="3222">
                  <c:v>40436</c:v>
                </c:pt>
                <c:pt idx="3223">
                  <c:v>40436</c:v>
                </c:pt>
                <c:pt idx="3224">
                  <c:v>40436</c:v>
                </c:pt>
                <c:pt idx="3225">
                  <c:v>40436</c:v>
                </c:pt>
                <c:pt idx="3226">
                  <c:v>40436</c:v>
                </c:pt>
                <c:pt idx="3227">
                  <c:v>40436</c:v>
                </c:pt>
                <c:pt idx="3228">
                  <c:v>40436</c:v>
                </c:pt>
                <c:pt idx="3229">
                  <c:v>40436</c:v>
                </c:pt>
                <c:pt idx="3230">
                  <c:v>40436</c:v>
                </c:pt>
                <c:pt idx="3231">
                  <c:v>40436</c:v>
                </c:pt>
                <c:pt idx="3232">
                  <c:v>40436</c:v>
                </c:pt>
                <c:pt idx="3233">
                  <c:v>40436</c:v>
                </c:pt>
                <c:pt idx="3234">
                  <c:v>40437</c:v>
                </c:pt>
                <c:pt idx="3235">
                  <c:v>40437</c:v>
                </c:pt>
                <c:pt idx="3236">
                  <c:v>40437</c:v>
                </c:pt>
                <c:pt idx="3237">
                  <c:v>40437</c:v>
                </c:pt>
                <c:pt idx="3238">
                  <c:v>40437</c:v>
                </c:pt>
                <c:pt idx="3239">
                  <c:v>40437</c:v>
                </c:pt>
                <c:pt idx="3240">
                  <c:v>40437</c:v>
                </c:pt>
                <c:pt idx="3241">
                  <c:v>40437</c:v>
                </c:pt>
                <c:pt idx="3242">
                  <c:v>40437</c:v>
                </c:pt>
                <c:pt idx="3243">
                  <c:v>40437</c:v>
                </c:pt>
                <c:pt idx="3244">
                  <c:v>40437</c:v>
                </c:pt>
                <c:pt idx="3245">
                  <c:v>40437</c:v>
                </c:pt>
                <c:pt idx="3246">
                  <c:v>40437</c:v>
                </c:pt>
                <c:pt idx="3247">
                  <c:v>40437</c:v>
                </c:pt>
                <c:pt idx="3248">
                  <c:v>40437</c:v>
                </c:pt>
                <c:pt idx="3249">
                  <c:v>40437</c:v>
                </c:pt>
                <c:pt idx="3250">
                  <c:v>40437</c:v>
                </c:pt>
                <c:pt idx="3251">
                  <c:v>40437</c:v>
                </c:pt>
                <c:pt idx="3252">
                  <c:v>40437</c:v>
                </c:pt>
                <c:pt idx="3253">
                  <c:v>40437</c:v>
                </c:pt>
                <c:pt idx="3254">
                  <c:v>40437</c:v>
                </c:pt>
                <c:pt idx="3255">
                  <c:v>40437</c:v>
                </c:pt>
                <c:pt idx="3256">
                  <c:v>40437</c:v>
                </c:pt>
                <c:pt idx="3257">
                  <c:v>40437</c:v>
                </c:pt>
                <c:pt idx="3258">
                  <c:v>40438</c:v>
                </c:pt>
                <c:pt idx="3259">
                  <c:v>40438</c:v>
                </c:pt>
                <c:pt idx="3260">
                  <c:v>40438</c:v>
                </c:pt>
                <c:pt idx="3261">
                  <c:v>40438</c:v>
                </c:pt>
                <c:pt idx="3262">
                  <c:v>40438</c:v>
                </c:pt>
                <c:pt idx="3263">
                  <c:v>40438</c:v>
                </c:pt>
                <c:pt idx="3264">
                  <c:v>40438</c:v>
                </c:pt>
                <c:pt idx="3265">
                  <c:v>40438</c:v>
                </c:pt>
                <c:pt idx="3266">
                  <c:v>40438</c:v>
                </c:pt>
                <c:pt idx="3267">
                  <c:v>40438</c:v>
                </c:pt>
                <c:pt idx="3268">
                  <c:v>40438</c:v>
                </c:pt>
                <c:pt idx="3269">
                  <c:v>40438</c:v>
                </c:pt>
                <c:pt idx="3270">
                  <c:v>40438</c:v>
                </c:pt>
                <c:pt idx="3271">
                  <c:v>40438</c:v>
                </c:pt>
                <c:pt idx="3272">
                  <c:v>40438</c:v>
                </c:pt>
                <c:pt idx="3273">
                  <c:v>40438</c:v>
                </c:pt>
                <c:pt idx="3274">
                  <c:v>40438</c:v>
                </c:pt>
                <c:pt idx="3275">
                  <c:v>40438</c:v>
                </c:pt>
                <c:pt idx="3276">
                  <c:v>40438</c:v>
                </c:pt>
                <c:pt idx="3277">
                  <c:v>40438</c:v>
                </c:pt>
                <c:pt idx="3278">
                  <c:v>40438</c:v>
                </c:pt>
                <c:pt idx="3279">
                  <c:v>40438</c:v>
                </c:pt>
                <c:pt idx="3280">
                  <c:v>40438</c:v>
                </c:pt>
                <c:pt idx="3281">
                  <c:v>40438</c:v>
                </c:pt>
                <c:pt idx="3282">
                  <c:v>40439</c:v>
                </c:pt>
                <c:pt idx="3283">
                  <c:v>40439</c:v>
                </c:pt>
                <c:pt idx="3284">
                  <c:v>40439</c:v>
                </c:pt>
                <c:pt idx="3285">
                  <c:v>40439</c:v>
                </c:pt>
                <c:pt idx="3286">
                  <c:v>40439</c:v>
                </c:pt>
                <c:pt idx="3287">
                  <c:v>40439</c:v>
                </c:pt>
                <c:pt idx="3288">
                  <c:v>40439</c:v>
                </c:pt>
                <c:pt idx="3289">
                  <c:v>40439</c:v>
                </c:pt>
                <c:pt idx="3290">
                  <c:v>40439</c:v>
                </c:pt>
                <c:pt idx="3291">
                  <c:v>40439</c:v>
                </c:pt>
                <c:pt idx="3292">
                  <c:v>40439</c:v>
                </c:pt>
                <c:pt idx="3293">
                  <c:v>40439</c:v>
                </c:pt>
                <c:pt idx="3294">
                  <c:v>40439</c:v>
                </c:pt>
                <c:pt idx="3295">
                  <c:v>40439</c:v>
                </c:pt>
                <c:pt idx="3296">
                  <c:v>40439</c:v>
                </c:pt>
                <c:pt idx="3297">
                  <c:v>40439</c:v>
                </c:pt>
                <c:pt idx="3298">
                  <c:v>40439</c:v>
                </c:pt>
                <c:pt idx="3299">
                  <c:v>40439</c:v>
                </c:pt>
                <c:pt idx="3300">
                  <c:v>40439</c:v>
                </c:pt>
                <c:pt idx="3301">
                  <c:v>40439</c:v>
                </c:pt>
                <c:pt idx="3302">
                  <c:v>40439</c:v>
                </c:pt>
                <c:pt idx="3303">
                  <c:v>40439</c:v>
                </c:pt>
                <c:pt idx="3304">
                  <c:v>40439</c:v>
                </c:pt>
                <c:pt idx="3305">
                  <c:v>40439</c:v>
                </c:pt>
                <c:pt idx="3306">
                  <c:v>40440</c:v>
                </c:pt>
                <c:pt idx="3307">
                  <c:v>40440</c:v>
                </c:pt>
                <c:pt idx="3308">
                  <c:v>40440</c:v>
                </c:pt>
                <c:pt idx="3309">
                  <c:v>40440</c:v>
                </c:pt>
                <c:pt idx="3310">
                  <c:v>40440</c:v>
                </c:pt>
                <c:pt idx="3311">
                  <c:v>40440</c:v>
                </c:pt>
                <c:pt idx="3312">
                  <c:v>40440</c:v>
                </c:pt>
                <c:pt idx="3313">
                  <c:v>40440</c:v>
                </c:pt>
                <c:pt idx="3314">
                  <c:v>40440</c:v>
                </c:pt>
                <c:pt idx="3315">
                  <c:v>40440</c:v>
                </c:pt>
                <c:pt idx="3316">
                  <c:v>40440</c:v>
                </c:pt>
                <c:pt idx="3317">
                  <c:v>40440</c:v>
                </c:pt>
                <c:pt idx="3318">
                  <c:v>40440</c:v>
                </c:pt>
                <c:pt idx="3319">
                  <c:v>40440</c:v>
                </c:pt>
                <c:pt idx="3320">
                  <c:v>40440</c:v>
                </c:pt>
                <c:pt idx="3321">
                  <c:v>40440</c:v>
                </c:pt>
                <c:pt idx="3322">
                  <c:v>40440</c:v>
                </c:pt>
                <c:pt idx="3323">
                  <c:v>40440</c:v>
                </c:pt>
                <c:pt idx="3324">
                  <c:v>40440</c:v>
                </c:pt>
                <c:pt idx="3325">
                  <c:v>40440</c:v>
                </c:pt>
                <c:pt idx="3326">
                  <c:v>40440</c:v>
                </c:pt>
                <c:pt idx="3327">
                  <c:v>40440</c:v>
                </c:pt>
                <c:pt idx="3328">
                  <c:v>40440</c:v>
                </c:pt>
                <c:pt idx="3329">
                  <c:v>40440</c:v>
                </c:pt>
                <c:pt idx="3330">
                  <c:v>40441</c:v>
                </c:pt>
                <c:pt idx="3331">
                  <c:v>40441</c:v>
                </c:pt>
                <c:pt idx="3332">
                  <c:v>40441</c:v>
                </c:pt>
                <c:pt idx="3333">
                  <c:v>40441</c:v>
                </c:pt>
                <c:pt idx="3334">
                  <c:v>40441</c:v>
                </c:pt>
                <c:pt idx="3335">
                  <c:v>40441</c:v>
                </c:pt>
                <c:pt idx="3336">
                  <c:v>40441</c:v>
                </c:pt>
                <c:pt idx="3337">
                  <c:v>40441</c:v>
                </c:pt>
                <c:pt idx="3338">
                  <c:v>40441</c:v>
                </c:pt>
                <c:pt idx="3339">
                  <c:v>40441</c:v>
                </c:pt>
                <c:pt idx="3340">
                  <c:v>40441</c:v>
                </c:pt>
                <c:pt idx="3341">
                  <c:v>40441</c:v>
                </c:pt>
                <c:pt idx="3342">
                  <c:v>40441</c:v>
                </c:pt>
                <c:pt idx="3343">
                  <c:v>40441</c:v>
                </c:pt>
                <c:pt idx="3344">
                  <c:v>40441</c:v>
                </c:pt>
                <c:pt idx="3345">
                  <c:v>40441</c:v>
                </c:pt>
                <c:pt idx="3346">
                  <c:v>40441</c:v>
                </c:pt>
                <c:pt idx="3347">
                  <c:v>40441</c:v>
                </c:pt>
                <c:pt idx="3348">
                  <c:v>40441</c:v>
                </c:pt>
                <c:pt idx="3349">
                  <c:v>40441</c:v>
                </c:pt>
                <c:pt idx="3350">
                  <c:v>40441</c:v>
                </c:pt>
                <c:pt idx="3351">
                  <c:v>40441</c:v>
                </c:pt>
                <c:pt idx="3352">
                  <c:v>40441</c:v>
                </c:pt>
                <c:pt idx="3353">
                  <c:v>40441</c:v>
                </c:pt>
                <c:pt idx="3354">
                  <c:v>40442</c:v>
                </c:pt>
                <c:pt idx="3355">
                  <c:v>40442</c:v>
                </c:pt>
                <c:pt idx="3356">
                  <c:v>40442</c:v>
                </c:pt>
                <c:pt idx="3357">
                  <c:v>40442</c:v>
                </c:pt>
                <c:pt idx="3358">
                  <c:v>40442</c:v>
                </c:pt>
                <c:pt idx="3359">
                  <c:v>40442</c:v>
                </c:pt>
                <c:pt idx="3360">
                  <c:v>40442</c:v>
                </c:pt>
                <c:pt idx="3361">
                  <c:v>40442</c:v>
                </c:pt>
                <c:pt idx="3362">
                  <c:v>40442</c:v>
                </c:pt>
                <c:pt idx="3363">
                  <c:v>40442</c:v>
                </c:pt>
                <c:pt idx="3364">
                  <c:v>40442</c:v>
                </c:pt>
                <c:pt idx="3365">
                  <c:v>40442</c:v>
                </c:pt>
                <c:pt idx="3366">
                  <c:v>40442</c:v>
                </c:pt>
                <c:pt idx="3367">
                  <c:v>40442</c:v>
                </c:pt>
                <c:pt idx="3368">
                  <c:v>40442</c:v>
                </c:pt>
                <c:pt idx="3369">
                  <c:v>40442</c:v>
                </c:pt>
                <c:pt idx="3370">
                  <c:v>40442</c:v>
                </c:pt>
                <c:pt idx="3371">
                  <c:v>40442</c:v>
                </c:pt>
                <c:pt idx="3372">
                  <c:v>40442</c:v>
                </c:pt>
                <c:pt idx="3373">
                  <c:v>40442</c:v>
                </c:pt>
                <c:pt idx="3374">
                  <c:v>40442</c:v>
                </c:pt>
                <c:pt idx="3375">
                  <c:v>40442</c:v>
                </c:pt>
                <c:pt idx="3376">
                  <c:v>40442</c:v>
                </c:pt>
                <c:pt idx="3377">
                  <c:v>40442</c:v>
                </c:pt>
                <c:pt idx="3378">
                  <c:v>40443</c:v>
                </c:pt>
                <c:pt idx="3379">
                  <c:v>40443</c:v>
                </c:pt>
                <c:pt idx="3380">
                  <c:v>40443</c:v>
                </c:pt>
                <c:pt idx="3381">
                  <c:v>40443</c:v>
                </c:pt>
                <c:pt idx="3382">
                  <c:v>40443</c:v>
                </c:pt>
                <c:pt idx="3383">
                  <c:v>40443</c:v>
                </c:pt>
                <c:pt idx="3384">
                  <c:v>40443</c:v>
                </c:pt>
                <c:pt idx="3385">
                  <c:v>40443</c:v>
                </c:pt>
                <c:pt idx="3386">
                  <c:v>40443</c:v>
                </c:pt>
                <c:pt idx="3387">
                  <c:v>40443</c:v>
                </c:pt>
                <c:pt idx="3388">
                  <c:v>40443</c:v>
                </c:pt>
                <c:pt idx="3389">
                  <c:v>40443</c:v>
                </c:pt>
                <c:pt idx="3390">
                  <c:v>40443</c:v>
                </c:pt>
                <c:pt idx="3391">
                  <c:v>40443</c:v>
                </c:pt>
                <c:pt idx="3392">
                  <c:v>40443</c:v>
                </c:pt>
                <c:pt idx="3393">
                  <c:v>40443</c:v>
                </c:pt>
                <c:pt idx="3394">
                  <c:v>40443</c:v>
                </c:pt>
                <c:pt idx="3395">
                  <c:v>40443</c:v>
                </c:pt>
                <c:pt idx="3396">
                  <c:v>40443</c:v>
                </c:pt>
                <c:pt idx="3397">
                  <c:v>40443</c:v>
                </c:pt>
                <c:pt idx="3398">
                  <c:v>40443</c:v>
                </c:pt>
                <c:pt idx="3399">
                  <c:v>40443</c:v>
                </c:pt>
                <c:pt idx="3400">
                  <c:v>40443</c:v>
                </c:pt>
                <c:pt idx="3401">
                  <c:v>40443</c:v>
                </c:pt>
                <c:pt idx="3402">
                  <c:v>40444</c:v>
                </c:pt>
                <c:pt idx="3403">
                  <c:v>40444</c:v>
                </c:pt>
                <c:pt idx="3404">
                  <c:v>40444</c:v>
                </c:pt>
                <c:pt idx="3405">
                  <c:v>40444</c:v>
                </c:pt>
                <c:pt idx="3406">
                  <c:v>40444</c:v>
                </c:pt>
                <c:pt idx="3407">
                  <c:v>40444</c:v>
                </c:pt>
                <c:pt idx="3408">
                  <c:v>40444</c:v>
                </c:pt>
                <c:pt idx="3409">
                  <c:v>40444</c:v>
                </c:pt>
                <c:pt idx="3410">
                  <c:v>40444</c:v>
                </c:pt>
                <c:pt idx="3411">
                  <c:v>40444</c:v>
                </c:pt>
                <c:pt idx="3412">
                  <c:v>40444</c:v>
                </c:pt>
                <c:pt idx="3413">
                  <c:v>40444</c:v>
                </c:pt>
                <c:pt idx="3414">
                  <c:v>40444</c:v>
                </c:pt>
                <c:pt idx="3415">
                  <c:v>40444</c:v>
                </c:pt>
                <c:pt idx="3416">
                  <c:v>40444</c:v>
                </c:pt>
                <c:pt idx="3417">
                  <c:v>40444</c:v>
                </c:pt>
                <c:pt idx="3418">
                  <c:v>40444</c:v>
                </c:pt>
                <c:pt idx="3419">
                  <c:v>40444</c:v>
                </c:pt>
                <c:pt idx="3420">
                  <c:v>40444</c:v>
                </c:pt>
                <c:pt idx="3421">
                  <c:v>40444</c:v>
                </c:pt>
                <c:pt idx="3422">
                  <c:v>40444</c:v>
                </c:pt>
                <c:pt idx="3423">
                  <c:v>40444</c:v>
                </c:pt>
                <c:pt idx="3424">
                  <c:v>40444</c:v>
                </c:pt>
                <c:pt idx="3425">
                  <c:v>40444</c:v>
                </c:pt>
                <c:pt idx="3426">
                  <c:v>40445</c:v>
                </c:pt>
                <c:pt idx="3427">
                  <c:v>40445</c:v>
                </c:pt>
                <c:pt idx="3428">
                  <c:v>40445</c:v>
                </c:pt>
                <c:pt idx="3429">
                  <c:v>40445</c:v>
                </c:pt>
                <c:pt idx="3430">
                  <c:v>40445</c:v>
                </c:pt>
                <c:pt idx="3431">
                  <c:v>40445</c:v>
                </c:pt>
                <c:pt idx="3432">
                  <c:v>40445</c:v>
                </c:pt>
                <c:pt idx="3433">
                  <c:v>40445</c:v>
                </c:pt>
                <c:pt idx="3434">
                  <c:v>40445</c:v>
                </c:pt>
                <c:pt idx="3435">
                  <c:v>40445</c:v>
                </c:pt>
                <c:pt idx="3436">
                  <c:v>40445</c:v>
                </c:pt>
                <c:pt idx="3437">
                  <c:v>40445</c:v>
                </c:pt>
                <c:pt idx="3438">
                  <c:v>40445</c:v>
                </c:pt>
                <c:pt idx="3439">
                  <c:v>40445</c:v>
                </c:pt>
                <c:pt idx="3440">
                  <c:v>40445</c:v>
                </c:pt>
                <c:pt idx="3441">
                  <c:v>40445</c:v>
                </c:pt>
                <c:pt idx="3442">
                  <c:v>40445</c:v>
                </c:pt>
                <c:pt idx="3443">
                  <c:v>40445</c:v>
                </c:pt>
                <c:pt idx="3444">
                  <c:v>40445</c:v>
                </c:pt>
                <c:pt idx="3445">
                  <c:v>40445</c:v>
                </c:pt>
                <c:pt idx="3446">
                  <c:v>40445</c:v>
                </c:pt>
                <c:pt idx="3447">
                  <c:v>40445</c:v>
                </c:pt>
                <c:pt idx="3448">
                  <c:v>40445</c:v>
                </c:pt>
                <c:pt idx="3449">
                  <c:v>40445</c:v>
                </c:pt>
                <c:pt idx="3450">
                  <c:v>40446</c:v>
                </c:pt>
                <c:pt idx="3451">
                  <c:v>40446</c:v>
                </c:pt>
                <c:pt idx="3452">
                  <c:v>40446</c:v>
                </c:pt>
                <c:pt idx="3453">
                  <c:v>40446</c:v>
                </c:pt>
                <c:pt idx="3454">
                  <c:v>40446</c:v>
                </c:pt>
                <c:pt idx="3455">
                  <c:v>40446</c:v>
                </c:pt>
                <c:pt idx="3456">
                  <c:v>40446</c:v>
                </c:pt>
                <c:pt idx="3457">
                  <c:v>40446</c:v>
                </c:pt>
                <c:pt idx="3458">
                  <c:v>40446</c:v>
                </c:pt>
                <c:pt idx="3459">
                  <c:v>40446</c:v>
                </c:pt>
                <c:pt idx="3460">
                  <c:v>40446</c:v>
                </c:pt>
                <c:pt idx="3461">
                  <c:v>40446</c:v>
                </c:pt>
                <c:pt idx="3462">
                  <c:v>40446</c:v>
                </c:pt>
                <c:pt idx="3463">
                  <c:v>40446</c:v>
                </c:pt>
                <c:pt idx="3464">
                  <c:v>40446</c:v>
                </c:pt>
                <c:pt idx="3465">
                  <c:v>40446</c:v>
                </c:pt>
                <c:pt idx="3466">
                  <c:v>40446</c:v>
                </c:pt>
                <c:pt idx="3467">
                  <c:v>40446</c:v>
                </c:pt>
                <c:pt idx="3468">
                  <c:v>40446</c:v>
                </c:pt>
                <c:pt idx="3469">
                  <c:v>40446</c:v>
                </c:pt>
                <c:pt idx="3470">
                  <c:v>40446</c:v>
                </c:pt>
                <c:pt idx="3471">
                  <c:v>40446</c:v>
                </c:pt>
                <c:pt idx="3472">
                  <c:v>40446</c:v>
                </c:pt>
                <c:pt idx="3473">
                  <c:v>40446</c:v>
                </c:pt>
                <c:pt idx="3474">
                  <c:v>40447</c:v>
                </c:pt>
                <c:pt idx="3475">
                  <c:v>40447</c:v>
                </c:pt>
                <c:pt idx="3476">
                  <c:v>40447</c:v>
                </c:pt>
                <c:pt idx="3477">
                  <c:v>40447</c:v>
                </c:pt>
                <c:pt idx="3478">
                  <c:v>40447</c:v>
                </c:pt>
                <c:pt idx="3479">
                  <c:v>40447</c:v>
                </c:pt>
                <c:pt idx="3480">
                  <c:v>40447</c:v>
                </c:pt>
                <c:pt idx="3481">
                  <c:v>40447</c:v>
                </c:pt>
                <c:pt idx="3482">
                  <c:v>40447</c:v>
                </c:pt>
                <c:pt idx="3483">
                  <c:v>40447</c:v>
                </c:pt>
                <c:pt idx="3484">
                  <c:v>40447</c:v>
                </c:pt>
                <c:pt idx="3485">
                  <c:v>40447</c:v>
                </c:pt>
                <c:pt idx="3486">
                  <c:v>40447</c:v>
                </c:pt>
                <c:pt idx="3487">
                  <c:v>40447</c:v>
                </c:pt>
                <c:pt idx="3488">
                  <c:v>40447</c:v>
                </c:pt>
                <c:pt idx="3489">
                  <c:v>40447</c:v>
                </c:pt>
                <c:pt idx="3490">
                  <c:v>40447</c:v>
                </c:pt>
                <c:pt idx="3491">
                  <c:v>40447</c:v>
                </c:pt>
                <c:pt idx="3492">
                  <c:v>40447</c:v>
                </c:pt>
                <c:pt idx="3493">
                  <c:v>40447</c:v>
                </c:pt>
                <c:pt idx="3494">
                  <c:v>40447</c:v>
                </c:pt>
                <c:pt idx="3495">
                  <c:v>40447</c:v>
                </c:pt>
                <c:pt idx="3496">
                  <c:v>40447</c:v>
                </c:pt>
                <c:pt idx="3497">
                  <c:v>40447</c:v>
                </c:pt>
                <c:pt idx="3498">
                  <c:v>40448</c:v>
                </c:pt>
                <c:pt idx="3499">
                  <c:v>40448</c:v>
                </c:pt>
                <c:pt idx="3500">
                  <c:v>40448</c:v>
                </c:pt>
                <c:pt idx="3501">
                  <c:v>40448</c:v>
                </c:pt>
                <c:pt idx="3502">
                  <c:v>40448</c:v>
                </c:pt>
                <c:pt idx="3503">
                  <c:v>40448</c:v>
                </c:pt>
                <c:pt idx="3504">
                  <c:v>40448</c:v>
                </c:pt>
                <c:pt idx="3505">
                  <c:v>40448</c:v>
                </c:pt>
                <c:pt idx="3506">
                  <c:v>40448</c:v>
                </c:pt>
                <c:pt idx="3507">
                  <c:v>40448</c:v>
                </c:pt>
                <c:pt idx="3508">
                  <c:v>40448</c:v>
                </c:pt>
                <c:pt idx="3509">
                  <c:v>40448</c:v>
                </c:pt>
                <c:pt idx="3510">
                  <c:v>40448</c:v>
                </c:pt>
                <c:pt idx="3511">
                  <c:v>40448</c:v>
                </c:pt>
                <c:pt idx="3512">
                  <c:v>40448</c:v>
                </c:pt>
                <c:pt idx="3513">
                  <c:v>40448</c:v>
                </c:pt>
                <c:pt idx="3514">
                  <c:v>40448</c:v>
                </c:pt>
                <c:pt idx="3515">
                  <c:v>40448</c:v>
                </c:pt>
                <c:pt idx="3516">
                  <c:v>40448</c:v>
                </c:pt>
                <c:pt idx="3517">
                  <c:v>40448</c:v>
                </c:pt>
                <c:pt idx="3518">
                  <c:v>40448</c:v>
                </c:pt>
                <c:pt idx="3519">
                  <c:v>40448</c:v>
                </c:pt>
                <c:pt idx="3520">
                  <c:v>40448</c:v>
                </c:pt>
                <c:pt idx="3521">
                  <c:v>40448</c:v>
                </c:pt>
                <c:pt idx="3522">
                  <c:v>40449</c:v>
                </c:pt>
                <c:pt idx="3523">
                  <c:v>40449</c:v>
                </c:pt>
                <c:pt idx="3524">
                  <c:v>40449</c:v>
                </c:pt>
                <c:pt idx="3525">
                  <c:v>40449</c:v>
                </c:pt>
                <c:pt idx="3526">
                  <c:v>40449</c:v>
                </c:pt>
                <c:pt idx="3527">
                  <c:v>40449</c:v>
                </c:pt>
                <c:pt idx="3528">
                  <c:v>40449</c:v>
                </c:pt>
                <c:pt idx="3529">
                  <c:v>40449</c:v>
                </c:pt>
                <c:pt idx="3530">
                  <c:v>40449</c:v>
                </c:pt>
                <c:pt idx="3531">
                  <c:v>40449</c:v>
                </c:pt>
                <c:pt idx="3532">
                  <c:v>40449</c:v>
                </c:pt>
                <c:pt idx="3533">
                  <c:v>40449</c:v>
                </c:pt>
                <c:pt idx="3534">
                  <c:v>40449</c:v>
                </c:pt>
                <c:pt idx="3535">
                  <c:v>40449</c:v>
                </c:pt>
                <c:pt idx="3536">
                  <c:v>40449</c:v>
                </c:pt>
                <c:pt idx="3537">
                  <c:v>40449</c:v>
                </c:pt>
                <c:pt idx="3538">
                  <c:v>40449</c:v>
                </c:pt>
                <c:pt idx="3539">
                  <c:v>40449</c:v>
                </c:pt>
                <c:pt idx="3540">
                  <c:v>40449</c:v>
                </c:pt>
                <c:pt idx="3541">
                  <c:v>40449</c:v>
                </c:pt>
                <c:pt idx="3542">
                  <c:v>40449</c:v>
                </c:pt>
                <c:pt idx="3543">
                  <c:v>40449</c:v>
                </c:pt>
                <c:pt idx="3544">
                  <c:v>40449</c:v>
                </c:pt>
                <c:pt idx="3545">
                  <c:v>40449</c:v>
                </c:pt>
                <c:pt idx="3546">
                  <c:v>40450</c:v>
                </c:pt>
                <c:pt idx="3547">
                  <c:v>40450</c:v>
                </c:pt>
                <c:pt idx="3548">
                  <c:v>40450</c:v>
                </c:pt>
                <c:pt idx="3549">
                  <c:v>40450</c:v>
                </c:pt>
                <c:pt idx="3550">
                  <c:v>40450</c:v>
                </c:pt>
                <c:pt idx="3551">
                  <c:v>40450</c:v>
                </c:pt>
                <c:pt idx="3552">
                  <c:v>40450</c:v>
                </c:pt>
                <c:pt idx="3553">
                  <c:v>40450</c:v>
                </c:pt>
                <c:pt idx="3554">
                  <c:v>40450</c:v>
                </c:pt>
                <c:pt idx="3555">
                  <c:v>40450</c:v>
                </c:pt>
                <c:pt idx="3556">
                  <c:v>40450</c:v>
                </c:pt>
                <c:pt idx="3557">
                  <c:v>40462</c:v>
                </c:pt>
                <c:pt idx="3558">
                  <c:v>40462</c:v>
                </c:pt>
                <c:pt idx="3559">
                  <c:v>40462</c:v>
                </c:pt>
                <c:pt idx="3560">
                  <c:v>40462</c:v>
                </c:pt>
                <c:pt idx="3561">
                  <c:v>40462</c:v>
                </c:pt>
                <c:pt idx="3562">
                  <c:v>40462</c:v>
                </c:pt>
                <c:pt idx="3563">
                  <c:v>40462</c:v>
                </c:pt>
                <c:pt idx="3564">
                  <c:v>40462</c:v>
                </c:pt>
                <c:pt idx="3565">
                  <c:v>40462</c:v>
                </c:pt>
                <c:pt idx="3566">
                  <c:v>40462</c:v>
                </c:pt>
                <c:pt idx="3567">
                  <c:v>40462</c:v>
                </c:pt>
                <c:pt idx="3568">
                  <c:v>40462</c:v>
                </c:pt>
                <c:pt idx="3569">
                  <c:v>40462</c:v>
                </c:pt>
                <c:pt idx="3570">
                  <c:v>40462</c:v>
                </c:pt>
                <c:pt idx="3571">
                  <c:v>40462</c:v>
                </c:pt>
                <c:pt idx="3572">
                  <c:v>40463</c:v>
                </c:pt>
                <c:pt idx="3573">
                  <c:v>40463</c:v>
                </c:pt>
                <c:pt idx="3574">
                  <c:v>40463</c:v>
                </c:pt>
                <c:pt idx="3575">
                  <c:v>40463</c:v>
                </c:pt>
                <c:pt idx="3576">
                  <c:v>40463</c:v>
                </c:pt>
                <c:pt idx="3577">
                  <c:v>40463</c:v>
                </c:pt>
                <c:pt idx="3578">
                  <c:v>40463</c:v>
                </c:pt>
                <c:pt idx="3579">
                  <c:v>40463</c:v>
                </c:pt>
                <c:pt idx="3580">
                  <c:v>40463</c:v>
                </c:pt>
                <c:pt idx="3581">
                  <c:v>40463</c:v>
                </c:pt>
                <c:pt idx="3582">
                  <c:v>40463</c:v>
                </c:pt>
                <c:pt idx="3583">
                  <c:v>40463</c:v>
                </c:pt>
                <c:pt idx="3584">
                  <c:v>40463</c:v>
                </c:pt>
                <c:pt idx="3585">
                  <c:v>40463</c:v>
                </c:pt>
                <c:pt idx="3586">
                  <c:v>40463</c:v>
                </c:pt>
                <c:pt idx="3587">
                  <c:v>40463</c:v>
                </c:pt>
                <c:pt idx="3588">
                  <c:v>40463</c:v>
                </c:pt>
                <c:pt idx="3589">
                  <c:v>40463</c:v>
                </c:pt>
                <c:pt idx="3590">
                  <c:v>40463</c:v>
                </c:pt>
                <c:pt idx="3591">
                  <c:v>40463</c:v>
                </c:pt>
                <c:pt idx="3592">
                  <c:v>40463</c:v>
                </c:pt>
                <c:pt idx="3593">
                  <c:v>40463</c:v>
                </c:pt>
                <c:pt idx="3594">
                  <c:v>40463</c:v>
                </c:pt>
                <c:pt idx="3595">
                  <c:v>40463</c:v>
                </c:pt>
                <c:pt idx="3596">
                  <c:v>40464</c:v>
                </c:pt>
                <c:pt idx="3597">
                  <c:v>40464</c:v>
                </c:pt>
                <c:pt idx="3598">
                  <c:v>40464</c:v>
                </c:pt>
                <c:pt idx="3599">
                  <c:v>40464</c:v>
                </c:pt>
                <c:pt idx="3600">
                  <c:v>40464</c:v>
                </c:pt>
                <c:pt idx="3601">
                  <c:v>40464</c:v>
                </c:pt>
                <c:pt idx="3602">
                  <c:v>40464</c:v>
                </c:pt>
                <c:pt idx="3603">
                  <c:v>40464</c:v>
                </c:pt>
                <c:pt idx="3604">
                  <c:v>40464</c:v>
                </c:pt>
                <c:pt idx="3605">
                  <c:v>40464</c:v>
                </c:pt>
                <c:pt idx="3606">
                  <c:v>40464</c:v>
                </c:pt>
                <c:pt idx="3607">
                  <c:v>40464</c:v>
                </c:pt>
                <c:pt idx="3608">
                  <c:v>40464</c:v>
                </c:pt>
                <c:pt idx="3609">
                  <c:v>40464</c:v>
                </c:pt>
                <c:pt idx="3610">
                  <c:v>40464</c:v>
                </c:pt>
                <c:pt idx="3611">
                  <c:v>40464</c:v>
                </c:pt>
                <c:pt idx="3612">
                  <c:v>40464</c:v>
                </c:pt>
                <c:pt idx="3613">
                  <c:v>40464</c:v>
                </c:pt>
                <c:pt idx="3614">
                  <c:v>40464</c:v>
                </c:pt>
                <c:pt idx="3615">
                  <c:v>40464</c:v>
                </c:pt>
                <c:pt idx="3616">
                  <c:v>40464</c:v>
                </c:pt>
                <c:pt idx="3617">
                  <c:v>40464</c:v>
                </c:pt>
                <c:pt idx="3618">
                  <c:v>40464</c:v>
                </c:pt>
                <c:pt idx="3619">
                  <c:v>40464</c:v>
                </c:pt>
                <c:pt idx="3620">
                  <c:v>40465</c:v>
                </c:pt>
                <c:pt idx="3621">
                  <c:v>40465</c:v>
                </c:pt>
                <c:pt idx="3622">
                  <c:v>40465</c:v>
                </c:pt>
                <c:pt idx="3623">
                  <c:v>40465</c:v>
                </c:pt>
                <c:pt idx="3624">
                  <c:v>40465</c:v>
                </c:pt>
                <c:pt idx="3625">
                  <c:v>40465</c:v>
                </c:pt>
                <c:pt idx="3626">
                  <c:v>40465</c:v>
                </c:pt>
                <c:pt idx="3627">
                  <c:v>40465</c:v>
                </c:pt>
                <c:pt idx="3628">
                  <c:v>40465</c:v>
                </c:pt>
                <c:pt idx="3629">
                  <c:v>40465</c:v>
                </c:pt>
                <c:pt idx="3630">
                  <c:v>40465</c:v>
                </c:pt>
                <c:pt idx="3631">
                  <c:v>40465</c:v>
                </c:pt>
                <c:pt idx="3632">
                  <c:v>40465</c:v>
                </c:pt>
                <c:pt idx="3633">
                  <c:v>40465</c:v>
                </c:pt>
                <c:pt idx="3634">
                  <c:v>40465</c:v>
                </c:pt>
                <c:pt idx="3635">
                  <c:v>40465</c:v>
                </c:pt>
                <c:pt idx="3636">
                  <c:v>40465</c:v>
                </c:pt>
                <c:pt idx="3637">
                  <c:v>40465</c:v>
                </c:pt>
                <c:pt idx="3638">
                  <c:v>40465</c:v>
                </c:pt>
                <c:pt idx="3639">
                  <c:v>40465</c:v>
                </c:pt>
                <c:pt idx="3640">
                  <c:v>40465</c:v>
                </c:pt>
                <c:pt idx="3641">
                  <c:v>40465</c:v>
                </c:pt>
                <c:pt idx="3642">
                  <c:v>40465</c:v>
                </c:pt>
                <c:pt idx="3643">
                  <c:v>40465</c:v>
                </c:pt>
                <c:pt idx="3644">
                  <c:v>40466</c:v>
                </c:pt>
                <c:pt idx="3645">
                  <c:v>40466</c:v>
                </c:pt>
                <c:pt idx="3646">
                  <c:v>40466</c:v>
                </c:pt>
                <c:pt idx="3647">
                  <c:v>40466</c:v>
                </c:pt>
                <c:pt idx="3648">
                  <c:v>40466</c:v>
                </c:pt>
                <c:pt idx="3649">
                  <c:v>40466</c:v>
                </c:pt>
                <c:pt idx="3650">
                  <c:v>40466</c:v>
                </c:pt>
                <c:pt idx="3651">
                  <c:v>40466</c:v>
                </c:pt>
                <c:pt idx="3652">
                  <c:v>40466</c:v>
                </c:pt>
                <c:pt idx="3653">
                  <c:v>40466</c:v>
                </c:pt>
                <c:pt idx="3654">
                  <c:v>40466</c:v>
                </c:pt>
                <c:pt idx="3655">
                  <c:v>40466</c:v>
                </c:pt>
                <c:pt idx="3656">
                  <c:v>40466</c:v>
                </c:pt>
                <c:pt idx="3657">
                  <c:v>40466</c:v>
                </c:pt>
                <c:pt idx="3658">
                  <c:v>40466</c:v>
                </c:pt>
                <c:pt idx="3659">
                  <c:v>40466</c:v>
                </c:pt>
                <c:pt idx="3660">
                  <c:v>40466</c:v>
                </c:pt>
                <c:pt idx="3661">
                  <c:v>40466</c:v>
                </c:pt>
                <c:pt idx="3662">
                  <c:v>40466</c:v>
                </c:pt>
                <c:pt idx="3663">
                  <c:v>40466</c:v>
                </c:pt>
                <c:pt idx="3664">
                  <c:v>40466</c:v>
                </c:pt>
                <c:pt idx="3665">
                  <c:v>40466</c:v>
                </c:pt>
                <c:pt idx="3666">
                  <c:v>40466</c:v>
                </c:pt>
                <c:pt idx="3667">
                  <c:v>40466</c:v>
                </c:pt>
                <c:pt idx="3668">
                  <c:v>40467</c:v>
                </c:pt>
                <c:pt idx="3669">
                  <c:v>40467</c:v>
                </c:pt>
                <c:pt idx="3670">
                  <c:v>40467</c:v>
                </c:pt>
                <c:pt idx="3671">
                  <c:v>40467</c:v>
                </c:pt>
                <c:pt idx="3672">
                  <c:v>40467</c:v>
                </c:pt>
                <c:pt idx="3673">
                  <c:v>40467</c:v>
                </c:pt>
                <c:pt idx="3674">
                  <c:v>40467</c:v>
                </c:pt>
                <c:pt idx="3675">
                  <c:v>40467</c:v>
                </c:pt>
                <c:pt idx="3676">
                  <c:v>40467</c:v>
                </c:pt>
                <c:pt idx="3677">
                  <c:v>40467</c:v>
                </c:pt>
                <c:pt idx="3678">
                  <c:v>40467</c:v>
                </c:pt>
                <c:pt idx="3679">
                  <c:v>40467</c:v>
                </c:pt>
                <c:pt idx="3680">
                  <c:v>40467</c:v>
                </c:pt>
                <c:pt idx="3681">
                  <c:v>40467</c:v>
                </c:pt>
                <c:pt idx="3682">
                  <c:v>40467</c:v>
                </c:pt>
                <c:pt idx="3683">
                  <c:v>40467</c:v>
                </c:pt>
                <c:pt idx="3684">
                  <c:v>40467</c:v>
                </c:pt>
                <c:pt idx="3685">
                  <c:v>40467</c:v>
                </c:pt>
                <c:pt idx="3686">
                  <c:v>40467</c:v>
                </c:pt>
                <c:pt idx="3687">
                  <c:v>40467</c:v>
                </c:pt>
                <c:pt idx="3688">
                  <c:v>40467</c:v>
                </c:pt>
                <c:pt idx="3689">
                  <c:v>40467</c:v>
                </c:pt>
                <c:pt idx="3690">
                  <c:v>40467</c:v>
                </c:pt>
                <c:pt idx="3691">
                  <c:v>40467</c:v>
                </c:pt>
                <c:pt idx="3692">
                  <c:v>40468</c:v>
                </c:pt>
                <c:pt idx="3693">
                  <c:v>40468</c:v>
                </c:pt>
                <c:pt idx="3694">
                  <c:v>40468</c:v>
                </c:pt>
                <c:pt idx="3695">
                  <c:v>40468</c:v>
                </c:pt>
                <c:pt idx="3696">
                  <c:v>40468</c:v>
                </c:pt>
                <c:pt idx="3697">
                  <c:v>40468</c:v>
                </c:pt>
                <c:pt idx="3698">
                  <c:v>40468</c:v>
                </c:pt>
                <c:pt idx="3699">
                  <c:v>40468</c:v>
                </c:pt>
                <c:pt idx="3700">
                  <c:v>40468</c:v>
                </c:pt>
                <c:pt idx="3701">
                  <c:v>40468</c:v>
                </c:pt>
                <c:pt idx="3702">
                  <c:v>40468</c:v>
                </c:pt>
                <c:pt idx="3703">
                  <c:v>40468</c:v>
                </c:pt>
                <c:pt idx="3704">
                  <c:v>40468</c:v>
                </c:pt>
                <c:pt idx="3705">
                  <c:v>40468</c:v>
                </c:pt>
                <c:pt idx="3706">
                  <c:v>40468</c:v>
                </c:pt>
                <c:pt idx="3707">
                  <c:v>40468</c:v>
                </c:pt>
                <c:pt idx="3708">
                  <c:v>40468</c:v>
                </c:pt>
                <c:pt idx="3709">
                  <c:v>40468</c:v>
                </c:pt>
                <c:pt idx="3710">
                  <c:v>40468</c:v>
                </c:pt>
                <c:pt idx="3711">
                  <c:v>40468</c:v>
                </c:pt>
                <c:pt idx="3712">
                  <c:v>40468</c:v>
                </c:pt>
                <c:pt idx="3713">
                  <c:v>40468</c:v>
                </c:pt>
                <c:pt idx="3714">
                  <c:v>40468</c:v>
                </c:pt>
                <c:pt idx="3715">
                  <c:v>40468</c:v>
                </c:pt>
                <c:pt idx="3716">
                  <c:v>40469</c:v>
                </c:pt>
                <c:pt idx="3717">
                  <c:v>40469</c:v>
                </c:pt>
                <c:pt idx="3718">
                  <c:v>40469</c:v>
                </c:pt>
                <c:pt idx="3719">
                  <c:v>40469</c:v>
                </c:pt>
                <c:pt idx="3720">
                  <c:v>40469</c:v>
                </c:pt>
                <c:pt idx="3721">
                  <c:v>40469</c:v>
                </c:pt>
                <c:pt idx="3722">
                  <c:v>40469</c:v>
                </c:pt>
                <c:pt idx="3723">
                  <c:v>40469</c:v>
                </c:pt>
                <c:pt idx="3724">
                  <c:v>40469</c:v>
                </c:pt>
                <c:pt idx="3725">
                  <c:v>40469</c:v>
                </c:pt>
                <c:pt idx="3726">
                  <c:v>40469</c:v>
                </c:pt>
                <c:pt idx="3727">
                  <c:v>40469</c:v>
                </c:pt>
                <c:pt idx="3728">
                  <c:v>40469</c:v>
                </c:pt>
                <c:pt idx="3729">
                  <c:v>40469</c:v>
                </c:pt>
                <c:pt idx="3730">
                  <c:v>40469</c:v>
                </c:pt>
                <c:pt idx="3731">
                  <c:v>40469</c:v>
                </c:pt>
                <c:pt idx="3732">
                  <c:v>40469</c:v>
                </c:pt>
                <c:pt idx="3733">
                  <c:v>40469</c:v>
                </c:pt>
                <c:pt idx="3734">
                  <c:v>40469</c:v>
                </c:pt>
                <c:pt idx="3735">
                  <c:v>40469</c:v>
                </c:pt>
                <c:pt idx="3736">
                  <c:v>40469</c:v>
                </c:pt>
                <c:pt idx="3737">
                  <c:v>40469</c:v>
                </c:pt>
                <c:pt idx="3738">
                  <c:v>40469</c:v>
                </c:pt>
                <c:pt idx="3739">
                  <c:v>40469</c:v>
                </c:pt>
                <c:pt idx="3740">
                  <c:v>40470</c:v>
                </c:pt>
                <c:pt idx="3741">
                  <c:v>40470</c:v>
                </c:pt>
                <c:pt idx="3742">
                  <c:v>40470</c:v>
                </c:pt>
                <c:pt idx="3743">
                  <c:v>40470</c:v>
                </c:pt>
                <c:pt idx="3744">
                  <c:v>40470</c:v>
                </c:pt>
                <c:pt idx="3745">
                  <c:v>40470</c:v>
                </c:pt>
                <c:pt idx="3746">
                  <c:v>40470</c:v>
                </c:pt>
                <c:pt idx="3747">
                  <c:v>40470</c:v>
                </c:pt>
                <c:pt idx="3748">
                  <c:v>40470</c:v>
                </c:pt>
                <c:pt idx="3749">
                  <c:v>40470</c:v>
                </c:pt>
                <c:pt idx="3750">
                  <c:v>40470</c:v>
                </c:pt>
                <c:pt idx="3751">
                  <c:v>40470</c:v>
                </c:pt>
                <c:pt idx="3752">
                  <c:v>40470</c:v>
                </c:pt>
                <c:pt idx="3753">
                  <c:v>40470</c:v>
                </c:pt>
                <c:pt idx="3754">
                  <c:v>40470</c:v>
                </c:pt>
                <c:pt idx="3755">
                  <c:v>40470</c:v>
                </c:pt>
                <c:pt idx="3756">
                  <c:v>40470</c:v>
                </c:pt>
                <c:pt idx="3757">
                  <c:v>40470</c:v>
                </c:pt>
                <c:pt idx="3758">
                  <c:v>40470</c:v>
                </c:pt>
                <c:pt idx="3759">
                  <c:v>40470</c:v>
                </c:pt>
                <c:pt idx="3760">
                  <c:v>40470</c:v>
                </c:pt>
                <c:pt idx="3761">
                  <c:v>40470</c:v>
                </c:pt>
                <c:pt idx="3762">
                  <c:v>40470</c:v>
                </c:pt>
                <c:pt idx="3763">
                  <c:v>40470</c:v>
                </c:pt>
                <c:pt idx="3764">
                  <c:v>40471</c:v>
                </c:pt>
                <c:pt idx="3765">
                  <c:v>40471</c:v>
                </c:pt>
                <c:pt idx="3766">
                  <c:v>40471</c:v>
                </c:pt>
                <c:pt idx="3767">
                  <c:v>40471</c:v>
                </c:pt>
                <c:pt idx="3768">
                  <c:v>40471</c:v>
                </c:pt>
                <c:pt idx="3769">
                  <c:v>40471</c:v>
                </c:pt>
                <c:pt idx="3770">
                  <c:v>40471</c:v>
                </c:pt>
                <c:pt idx="3771">
                  <c:v>40471</c:v>
                </c:pt>
                <c:pt idx="3772">
                  <c:v>40471</c:v>
                </c:pt>
                <c:pt idx="3773">
                  <c:v>40471</c:v>
                </c:pt>
                <c:pt idx="3774">
                  <c:v>40471</c:v>
                </c:pt>
                <c:pt idx="3775">
                  <c:v>40471</c:v>
                </c:pt>
                <c:pt idx="3776">
                  <c:v>40471</c:v>
                </c:pt>
                <c:pt idx="3777">
                  <c:v>40471</c:v>
                </c:pt>
                <c:pt idx="3778">
                  <c:v>40471</c:v>
                </c:pt>
                <c:pt idx="3779">
                  <c:v>40471</c:v>
                </c:pt>
                <c:pt idx="3780">
                  <c:v>40471</c:v>
                </c:pt>
                <c:pt idx="3781">
                  <c:v>40471</c:v>
                </c:pt>
                <c:pt idx="3782">
                  <c:v>40471</c:v>
                </c:pt>
                <c:pt idx="3783">
                  <c:v>40471</c:v>
                </c:pt>
                <c:pt idx="3784">
                  <c:v>40471</c:v>
                </c:pt>
                <c:pt idx="3785">
                  <c:v>40471</c:v>
                </c:pt>
                <c:pt idx="3786">
                  <c:v>40471</c:v>
                </c:pt>
                <c:pt idx="3787">
                  <c:v>40471</c:v>
                </c:pt>
                <c:pt idx="3788">
                  <c:v>40472</c:v>
                </c:pt>
                <c:pt idx="3789">
                  <c:v>40472</c:v>
                </c:pt>
                <c:pt idx="3790">
                  <c:v>40472</c:v>
                </c:pt>
                <c:pt idx="3791">
                  <c:v>40472</c:v>
                </c:pt>
                <c:pt idx="3792">
                  <c:v>40472</c:v>
                </c:pt>
                <c:pt idx="3793">
                  <c:v>40472</c:v>
                </c:pt>
                <c:pt idx="3794">
                  <c:v>40472</c:v>
                </c:pt>
                <c:pt idx="3795">
                  <c:v>40472</c:v>
                </c:pt>
                <c:pt idx="3796">
                  <c:v>40472</c:v>
                </c:pt>
                <c:pt idx="3797">
                  <c:v>40472</c:v>
                </c:pt>
                <c:pt idx="3798">
                  <c:v>40472</c:v>
                </c:pt>
                <c:pt idx="3799">
                  <c:v>40472</c:v>
                </c:pt>
                <c:pt idx="3800">
                  <c:v>40472</c:v>
                </c:pt>
                <c:pt idx="3801">
                  <c:v>40472</c:v>
                </c:pt>
                <c:pt idx="3802">
                  <c:v>40472</c:v>
                </c:pt>
                <c:pt idx="3803">
                  <c:v>40472</c:v>
                </c:pt>
                <c:pt idx="3804">
                  <c:v>40472</c:v>
                </c:pt>
                <c:pt idx="3805">
                  <c:v>40472</c:v>
                </c:pt>
                <c:pt idx="3806">
                  <c:v>40472</c:v>
                </c:pt>
                <c:pt idx="3807">
                  <c:v>40472</c:v>
                </c:pt>
                <c:pt idx="3808">
                  <c:v>40472</c:v>
                </c:pt>
                <c:pt idx="3809">
                  <c:v>40472</c:v>
                </c:pt>
                <c:pt idx="3810">
                  <c:v>40472</c:v>
                </c:pt>
                <c:pt idx="3811">
                  <c:v>40472</c:v>
                </c:pt>
                <c:pt idx="3812">
                  <c:v>40473</c:v>
                </c:pt>
                <c:pt idx="3813">
                  <c:v>40473</c:v>
                </c:pt>
                <c:pt idx="3814">
                  <c:v>40473</c:v>
                </c:pt>
                <c:pt idx="3815">
                  <c:v>40473</c:v>
                </c:pt>
                <c:pt idx="3816">
                  <c:v>40473</c:v>
                </c:pt>
                <c:pt idx="3817">
                  <c:v>40473</c:v>
                </c:pt>
                <c:pt idx="3818">
                  <c:v>40473</c:v>
                </c:pt>
                <c:pt idx="3819">
                  <c:v>40473</c:v>
                </c:pt>
                <c:pt idx="3820">
                  <c:v>40473</c:v>
                </c:pt>
                <c:pt idx="3821">
                  <c:v>40473</c:v>
                </c:pt>
                <c:pt idx="3822">
                  <c:v>40473</c:v>
                </c:pt>
                <c:pt idx="3823">
                  <c:v>40473</c:v>
                </c:pt>
                <c:pt idx="3824">
                  <c:v>40473</c:v>
                </c:pt>
                <c:pt idx="3825">
                  <c:v>40473</c:v>
                </c:pt>
                <c:pt idx="3826">
                  <c:v>40473</c:v>
                </c:pt>
                <c:pt idx="3827">
                  <c:v>40473</c:v>
                </c:pt>
                <c:pt idx="3828">
                  <c:v>40473</c:v>
                </c:pt>
                <c:pt idx="3829">
                  <c:v>40473</c:v>
                </c:pt>
                <c:pt idx="3830">
                  <c:v>40473</c:v>
                </c:pt>
                <c:pt idx="3831">
                  <c:v>40473</c:v>
                </c:pt>
                <c:pt idx="3832">
                  <c:v>40473</c:v>
                </c:pt>
                <c:pt idx="3833">
                  <c:v>40473</c:v>
                </c:pt>
                <c:pt idx="3834">
                  <c:v>40473</c:v>
                </c:pt>
                <c:pt idx="3835">
                  <c:v>40473</c:v>
                </c:pt>
                <c:pt idx="3836">
                  <c:v>40474</c:v>
                </c:pt>
                <c:pt idx="3837">
                  <c:v>40474</c:v>
                </c:pt>
                <c:pt idx="3838">
                  <c:v>40474</c:v>
                </c:pt>
                <c:pt idx="3839">
                  <c:v>40474</c:v>
                </c:pt>
                <c:pt idx="3840">
                  <c:v>40474</c:v>
                </c:pt>
                <c:pt idx="3841">
                  <c:v>40474</c:v>
                </c:pt>
                <c:pt idx="3842">
                  <c:v>40474</c:v>
                </c:pt>
                <c:pt idx="3843">
                  <c:v>40474</c:v>
                </c:pt>
                <c:pt idx="3844">
                  <c:v>40474</c:v>
                </c:pt>
                <c:pt idx="3845">
                  <c:v>40474</c:v>
                </c:pt>
                <c:pt idx="3846">
                  <c:v>40474</c:v>
                </c:pt>
                <c:pt idx="3847">
                  <c:v>40474</c:v>
                </c:pt>
                <c:pt idx="3848">
                  <c:v>40474</c:v>
                </c:pt>
                <c:pt idx="3849">
                  <c:v>40474</c:v>
                </c:pt>
                <c:pt idx="3850">
                  <c:v>40474</c:v>
                </c:pt>
                <c:pt idx="3851">
                  <c:v>40474</c:v>
                </c:pt>
                <c:pt idx="3852">
                  <c:v>40474</c:v>
                </c:pt>
                <c:pt idx="3853">
                  <c:v>40474</c:v>
                </c:pt>
                <c:pt idx="3854">
                  <c:v>40474</c:v>
                </c:pt>
                <c:pt idx="3855">
                  <c:v>40474</c:v>
                </c:pt>
                <c:pt idx="3856">
                  <c:v>40474</c:v>
                </c:pt>
                <c:pt idx="3857">
                  <c:v>40474</c:v>
                </c:pt>
                <c:pt idx="3858">
                  <c:v>40474</c:v>
                </c:pt>
                <c:pt idx="3859">
                  <c:v>40474</c:v>
                </c:pt>
                <c:pt idx="3860">
                  <c:v>40475</c:v>
                </c:pt>
                <c:pt idx="3861">
                  <c:v>40475</c:v>
                </c:pt>
                <c:pt idx="3862">
                  <c:v>40475</c:v>
                </c:pt>
                <c:pt idx="3863">
                  <c:v>40475</c:v>
                </c:pt>
                <c:pt idx="3864">
                  <c:v>40475</c:v>
                </c:pt>
                <c:pt idx="3865">
                  <c:v>40475</c:v>
                </c:pt>
                <c:pt idx="3866">
                  <c:v>40475</c:v>
                </c:pt>
                <c:pt idx="3867">
                  <c:v>40475</c:v>
                </c:pt>
                <c:pt idx="3868">
                  <c:v>40475</c:v>
                </c:pt>
                <c:pt idx="3869">
                  <c:v>40475</c:v>
                </c:pt>
                <c:pt idx="3870">
                  <c:v>40475</c:v>
                </c:pt>
                <c:pt idx="3871">
                  <c:v>40475</c:v>
                </c:pt>
                <c:pt idx="3872">
                  <c:v>40475</c:v>
                </c:pt>
                <c:pt idx="3873">
                  <c:v>40475</c:v>
                </c:pt>
                <c:pt idx="3874">
                  <c:v>40475</c:v>
                </c:pt>
                <c:pt idx="3875">
                  <c:v>40475</c:v>
                </c:pt>
                <c:pt idx="3876">
                  <c:v>40475</c:v>
                </c:pt>
                <c:pt idx="3877">
                  <c:v>40475</c:v>
                </c:pt>
                <c:pt idx="3878">
                  <c:v>40475</c:v>
                </c:pt>
                <c:pt idx="3879">
                  <c:v>40475</c:v>
                </c:pt>
                <c:pt idx="3880">
                  <c:v>40475</c:v>
                </c:pt>
                <c:pt idx="3881">
                  <c:v>40475</c:v>
                </c:pt>
                <c:pt idx="3882">
                  <c:v>40475</c:v>
                </c:pt>
                <c:pt idx="3883">
                  <c:v>40475</c:v>
                </c:pt>
                <c:pt idx="3884">
                  <c:v>40476</c:v>
                </c:pt>
                <c:pt idx="3885">
                  <c:v>40476</c:v>
                </c:pt>
                <c:pt idx="3886">
                  <c:v>40476</c:v>
                </c:pt>
                <c:pt idx="3887">
                  <c:v>40476</c:v>
                </c:pt>
                <c:pt idx="3888">
                  <c:v>40476</c:v>
                </c:pt>
                <c:pt idx="3889">
                  <c:v>40476</c:v>
                </c:pt>
                <c:pt idx="3890">
                  <c:v>40476</c:v>
                </c:pt>
                <c:pt idx="3891">
                  <c:v>40476</c:v>
                </c:pt>
                <c:pt idx="3892">
                  <c:v>40476</c:v>
                </c:pt>
                <c:pt idx="3893">
                  <c:v>40476</c:v>
                </c:pt>
                <c:pt idx="3894">
                  <c:v>40476</c:v>
                </c:pt>
                <c:pt idx="3895">
                  <c:v>40476</c:v>
                </c:pt>
                <c:pt idx="3896">
                  <c:v>40476</c:v>
                </c:pt>
                <c:pt idx="3897">
                  <c:v>40476</c:v>
                </c:pt>
                <c:pt idx="3898">
                  <c:v>40476</c:v>
                </c:pt>
                <c:pt idx="3899">
                  <c:v>40476</c:v>
                </c:pt>
                <c:pt idx="3900">
                  <c:v>40476</c:v>
                </c:pt>
                <c:pt idx="3901">
                  <c:v>40476</c:v>
                </c:pt>
                <c:pt idx="3902">
                  <c:v>40476</c:v>
                </c:pt>
                <c:pt idx="3903">
                  <c:v>40476</c:v>
                </c:pt>
                <c:pt idx="3904">
                  <c:v>40476</c:v>
                </c:pt>
                <c:pt idx="3905">
                  <c:v>40476</c:v>
                </c:pt>
                <c:pt idx="3906">
                  <c:v>40476</c:v>
                </c:pt>
                <c:pt idx="3907">
                  <c:v>40476</c:v>
                </c:pt>
                <c:pt idx="3908">
                  <c:v>40477</c:v>
                </c:pt>
                <c:pt idx="3909">
                  <c:v>40477</c:v>
                </c:pt>
                <c:pt idx="3910">
                  <c:v>40477</c:v>
                </c:pt>
                <c:pt idx="3911">
                  <c:v>40477</c:v>
                </c:pt>
                <c:pt idx="3912">
                  <c:v>40477</c:v>
                </c:pt>
                <c:pt idx="3913">
                  <c:v>40477</c:v>
                </c:pt>
                <c:pt idx="3914">
                  <c:v>40477</c:v>
                </c:pt>
                <c:pt idx="3915">
                  <c:v>40477</c:v>
                </c:pt>
                <c:pt idx="3916">
                  <c:v>40477</c:v>
                </c:pt>
                <c:pt idx="3917">
                  <c:v>40477</c:v>
                </c:pt>
                <c:pt idx="3918">
                  <c:v>40477</c:v>
                </c:pt>
                <c:pt idx="3919">
                  <c:v>40477</c:v>
                </c:pt>
                <c:pt idx="3920">
                  <c:v>40477</c:v>
                </c:pt>
                <c:pt idx="3921">
                  <c:v>40477</c:v>
                </c:pt>
                <c:pt idx="3922">
                  <c:v>40477</c:v>
                </c:pt>
                <c:pt idx="3923">
                  <c:v>40477</c:v>
                </c:pt>
                <c:pt idx="3924">
                  <c:v>40477</c:v>
                </c:pt>
                <c:pt idx="3925">
                  <c:v>40477</c:v>
                </c:pt>
                <c:pt idx="3926">
                  <c:v>40477</c:v>
                </c:pt>
                <c:pt idx="3927">
                  <c:v>40477</c:v>
                </c:pt>
                <c:pt idx="3928">
                  <c:v>40477</c:v>
                </c:pt>
                <c:pt idx="3929">
                  <c:v>40477</c:v>
                </c:pt>
                <c:pt idx="3930">
                  <c:v>40477</c:v>
                </c:pt>
                <c:pt idx="3931">
                  <c:v>40477</c:v>
                </c:pt>
                <c:pt idx="3932">
                  <c:v>40478</c:v>
                </c:pt>
                <c:pt idx="3933">
                  <c:v>40478</c:v>
                </c:pt>
                <c:pt idx="3934">
                  <c:v>40478</c:v>
                </c:pt>
                <c:pt idx="3935">
                  <c:v>40478</c:v>
                </c:pt>
                <c:pt idx="3936">
                  <c:v>40478</c:v>
                </c:pt>
                <c:pt idx="3937">
                  <c:v>40478</c:v>
                </c:pt>
                <c:pt idx="3938">
                  <c:v>40478</c:v>
                </c:pt>
                <c:pt idx="3939">
                  <c:v>40478</c:v>
                </c:pt>
                <c:pt idx="3940">
                  <c:v>40478</c:v>
                </c:pt>
                <c:pt idx="3941">
                  <c:v>40478</c:v>
                </c:pt>
                <c:pt idx="3942">
                  <c:v>40478</c:v>
                </c:pt>
                <c:pt idx="3943">
                  <c:v>40478</c:v>
                </c:pt>
                <c:pt idx="3944">
                  <c:v>40478</c:v>
                </c:pt>
                <c:pt idx="3945">
                  <c:v>40478</c:v>
                </c:pt>
                <c:pt idx="3946">
                  <c:v>40478</c:v>
                </c:pt>
                <c:pt idx="3947">
                  <c:v>40478</c:v>
                </c:pt>
                <c:pt idx="3948">
                  <c:v>40478</c:v>
                </c:pt>
                <c:pt idx="3949">
                  <c:v>40478</c:v>
                </c:pt>
                <c:pt idx="3950">
                  <c:v>40478</c:v>
                </c:pt>
                <c:pt idx="3951">
                  <c:v>40478</c:v>
                </c:pt>
                <c:pt idx="3952">
                  <c:v>40478</c:v>
                </c:pt>
                <c:pt idx="3953">
                  <c:v>40478</c:v>
                </c:pt>
                <c:pt idx="3954">
                  <c:v>40478</c:v>
                </c:pt>
                <c:pt idx="3955">
                  <c:v>40478</c:v>
                </c:pt>
                <c:pt idx="3956">
                  <c:v>40479</c:v>
                </c:pt>
                <c:pt idx="3957">
                  <c:v>40479</c:v>
                </c:pt>
                <c:pt idx="3958">
                  <c:v>40479</c:v>
                </c:pt>
                <c:pt idx="3959">
                  <c:v>40479</c:v>
                </c:pt>
                <c:pt idx="3960">
                  <c:v>40479</c:v>
                </c:pt>
                <c:pt idx="3961">
                  <c:v>40479</c:v>
                </c:pt>
                <c:pt idx="3962">
                  <c:v>40479</c:v>
                </c:pt>
                <c:pt idx="3963">
                  <c:v>40479</c:v>
                </c:pt>
                <c:pt idx="3964">
                  <c:v>40479</c:v>
                </c:pt>
                <c:pt idx="3965">
                  <c:v>40479</c:v>
                </c:pt>
                <c:pt idx="3966">
                  <c:v>40479</c:v>
                </c:pt>
                <c:pt idx="3967">
                  <c:v>40479</c:v>
                </c:pt>
                <c:pt idx="3968">
                  <c:v>40479</c:v>
                </c:pt>
                <c:pt idx="3969">
                  <c:v>40479</c:v>
                </c:pt>
                <c:pt idx="3970">
                  <c:v>40479</c:v>
                </c:pt>
                <c:pt idx="3971">
                  <c:v>40479</c:v>
                </c:pt>
                <c:pt idx="3972">
                  <c:v>40479</c:v>
                </c:pt>
                <c:pt idx="3973">
                  <c:v>40479</c:v>
                </c:pt>
                <c:pt idx="3974">
                  <c:v>40479</c:v>
                </c:pt>
                <c:pt idx="3975">
                  <c:v>40479</c:v>
                </c:pt>
                <c:pt idx="3976">
                  <c:v>40479</c:v>
                </c:pt>
                <c:pt idx="3977">
                  <c:v>40479</c:v>
                </c:pt>
                <c:pt idx="3978">
                  <c:v>40479</c:v>
                </c:pt>
                <c:pt idx="3979">
                  <c:v>40479</c:v>
                </c:pt>
                <c:pt idx="3980">
                  <c:v>40480</c:v>
                </c:pt>
                <c:pt idx="3981">
                  <c:v>40480</c:v>
                </c:pt>
                <c:pt idx="3982">
                  <c:v>40480</c:v>
                </c:pt>
                <c:pt idx="3983">
                  <c:v>40480</c:v>
                </c:pt>
                <c:pt idx="3984">
                  <c:v>40480</c:v>
                </c:pt>
                <c:pt idx="3985">
                  <c:v>40480</c:v>
                </c:pt>
                <c:pt idx="3986">
                  <c:v>40480</c:v>
                </c:pt>
                <c:pt idx="3987">
                  <c:v>40480</c:v>
                </c:pt>
                <c:pt idx="3988">
                  <c:v>40480</c:v>
                </c:pt>
                <c:pt idx="3989">
                  <c:v>40480</c:v>
                </c:pt>
                <c:pt idx="3990">
                  <c:v>40480</c:v>
                </c:pt>
                <c:pt idx="3991">
                  <c:v>40480</c:v>
                </c:pt>
                <c:pt idx="3992">
                  <c:v>40480</c:v>
                </c:pt>
                <c:pt idx="3993">
                  <c:v>40480</c:v>
                </c:pt>
                <c:pt idx="3994">
                  <c:v>40480</c:v>
                </c:pt>
                <c:pt idx="3995">
                  <c:v>40480</c:v>
                </c:pt>
                <c:pt idx="3996">
                  <c:v>40480</c:v>
                </c:pt>
                <c:pt idx="3997">
                  <c:v>40480</c:v>
                </c:pt>
                <c:pt idx="3998">
                  <c:v>40480</c:v>
                </c:pt>
                <c:pt idx="3999">
                  <c:v>40480</c:v>
                </c:pt>
                <c:pt idx="4000">
                  <c:v>40480</c:v>
                </c:pt>
                <c:pt idx="4001">
                  <c:v>40480</c:v>
                </c:pt>
                <c:pt idx="4002">
                  <c:v>40480</c:v>
                </c:pt>
                <c:pt idx="4003">
                  <c:v>40480</c:v>
                </c:pt>
                <c:pt idx="4004">
                  <c:v>40481</c:v>
                </c:pt>
                <c:pt idx="4005">
                  <c:v>40481</c:v>
                </c:pt>
                <c:pt idx="4006">
                  <c:v>40481</c:v>
                </c:pt>
                <c:pt idx="4007">
                  <c:v>40481</c:v>
                </c:pt>
                <c:pt idx="4008">
                  <c:v>40481</c:v>
                </c:pt>
                <c:pt idx="4009">
                  <c:v>40481</c:v>
                </c:pt>
                <c:pt idx="4010">
                  <c:v>40481</c:v>
                </c:pt>
                <c:pt idx="4011">
                  <c:v>40481</c:v>
                </c:pt>
                <c:pt idx="4012">
                  <c:v>40481</c:v>
                </c:pt>
                <c:pt idx="4013">
                  <c:v>40481</c:v>
                </c:pt>
                <c:pt idx="4014">
                  <c:v>40481</c:v>
                </c:pt>
                <c:pt idx="4015">
                  <c:v>40481</c:v>
                </c:pt>
                <c:pt idx="4016">
                  <c:v>40481</c:v>
                </c:pt>
                <c:pt idx="4017">
                  <c:v>40481</c:v>
                </c:pt>
                <c:pt idx="4018">
                  <c:v>40481</c:v>
                </c:pt>
                <c:pt idx="4019">
                  <c:v>40481</c:v>
                </c:pt>
                <c:pt idx="4020">
                  <c:v>40481</c:v>
                </c:pt>
                <c:pt idx="4021">
                  <c:v>40481</c:v>
                </c:pt>
                <c:pt idx="4022">
                  <c:v>40481</c:v>
                </c:pt>
                <c:pt idx="4023">
                  <c:v>40481</c:v>
                </c:pt>
                <c:pt idx="4024">
                  <c:v>40481</c:v>
                </c:pt>
                <c:pt idx="4025">
                  <c:v>40481</c:v>
                </c:pt>
                <c:pt idx="4026">
                  <c:v>40481</c:v>
                </c:pt>
                <c:pt idx="4027">
                  <c:v>40481</c:v>
                </c:pt>
                <c:pt idx="4028">
                  <c:v>40482</c:v>
                </c:pt>
                <c:pt idx="4029">
                  <c:v>40482</c:v>
                </c:pt>
                <c:pt idx="4030">
                  <c:v>40482</c:v>
                </c:pt>
                <c:pt idx="4031">
                  <c:v>40482</c:v>
                </c:pt>
                <c:pt idx="4032">
                  <c:v>40482</c:v>
                </c:pt>
                <c:pt idx="4033">
                  <c:v>40482</c:v>
                </c:pt>
                <c:pt idx="4034">
                  <c:v>40482</c:v>
                </c:pt>
                <c:pt idx="4035">
                  <c:v>40482</c:v>
                </c:pt>
                <c:pt idx="4036">
                  <c:v>40482</c:v>
                </c:pt>
                <c:pt idx="4037">
                  <c:v>40482</c:v>
                </c:pt>
                <c:pt idx="4038">
                  <c:v>40482</c:v>
                </c:pt>
                <c:pt idx="4039">
                  <c:v>40482</c:v>
                </c:pt>
                <c:pt idx="4040">
                  <c:v>40482</c:v>
                </c:pt>
                <c:pt idx="4041">
                  <c:v>40482</c:v>
                </c:pt>
                <c:pt idx="4042">
                  <c:v>40482</c:v>
                </c:pt>
                <c:pt idx="4043">
                  <c:v>40482</c:v>
                </c:pt>
                <c:pt idx="4044">
                  <c:v>40482</c:v>
                </c:pt>
                <c:pt idx="4045">
                  <c:v>40482</c:v>
                </c:pt>
                <c:pt idx="4046">
                  <c:v>40482</c:v>
                </c:pt>
                <c:pt idx="4047">
                  <c:v>40482</c:v>
                </c:pt>
                <c:pt idx="4048">
                  <c:v>40482</c:v>
                </c:pt>
                <c:pt idx="4049">
                  <c:v>40482</c:v>
                </c:pt>
                <c:pt idx="4050">
                  <c:v>40482</c:v>
                </c:pt>
                <c:pt idx="4051">
                  <c:v>40482</c:v>
                </c:pt>
                <c:pt idx="4052">
                  <c:v>40483</c:v>
                </c:pt>
                <c:pt idx="4053">
                  <c:v>40483</c:v>
                </c:pt>
                <c:pt idx="4054">
                  <c:v>40483</c:v>
                </c:pt>
                <c:pt idx="4055">
                  <c:v>40483</c:v>
                </c:pt>
                <c:pt idx="4056">
                  <c:v>40483</c:v>
                </c:pt>
                <c:pt idx="4057">
                  <c:v>40483</c:v>
                </c:pt>
                <c:pt idx="4058">
                  <c:v>40483</c:v>
                </c:pt>
                <c:pt idx="4059">
                  <c:v>40483</c:v>
                </c:pt>
                <c:pt idx="4060">
                  <c:v>40483</c:v>
                </c:pt>
                <c:pt idx="4061">
                  <c:v>40483</c:v>
                </c:pt>
                <c:pt idx="4062">
                  <c:v>40483</c:v>
                </c:pt>
                <c:pt idx="4063">
                  <c:v>40483</c:v>
                </c:pt>
                <c:pt idx="4064">
                  <c:v>40483</c:v>
                </c:pt>
                <c:pt idx="4065">
                  <c:v>40483</c:v>
                </c:pt>
                <c:pt idx="4066">
                  <c:v>40483</c:v>
                </c:pt>
                <c:pt idx="4067">
                  <c:v>40483</c:v>
                </c:pt>
                <c:pt idx="4068">
                  <c:v>40483</c:v>
                </c:pt>
                <c:pt idx="4069">
                  <c:v>40483</c:v>
                </c:pt>
                <c:pt idx="4070">
                  <c:v>40483</c:v>
                </c:pt>
                <c:pt idx="4071">
                  <c:v>40483</c:v>
                </c:pt>
                <c:pt idx="4072">
                  <c:v>40483</c:v>
                </c:pt>
                <c:pt idx="4073">
                  <c:v>40483</c:v>
                </c:pt>
                <c:pt idx="4074">
                  <c:v>40483</c:v>
                </c:pt>
                <c:pt idx="4075">
                  <c:v>40483</c:v>
                </c:pt>
                <c:pt idx="4076">
                  <c:v>40484</c:v>
                </c:pt>
                <c:pt idx="4077">
                  <c:v>40484</c:v>
                </c:pt>
                <c:pt idx="4078">
                  <c:v>40484</c:v>
                </c:pt>
                <c:pt idx="4079">
                  <c:v>40484</c:v>
                </c:pt>
                <c:pt idx="4080">
                  <c:v>40484</c:v>
                </c:pt>
                <c:pt idx="4081">
                  <c:v>40484</c:v>
                </c:pt>
                <c:pt idx="4082">
                  <c:v>40484</c:v>
                </c:pt>
                <c:pt idx="4083">
                  <c:v>40484</c:v>
                </c:pt>
                <c:pt idx="4084">
                  <c:v>40484</c:v>
                </c:pt>
                <c:pt idx="4085">
                  <c:v>40484</c:v>
                </c:pt>
                <c:pt idx="4086">
                  <c:v>40484</c:v>
                </c:pt>
                <c:pt idx="4087">
                  <c:v>40484</c:v>
                </c:pt>
                <c:pt idx="4088">
                  <c:v>40484</c:v>
                </c:pt>
                <c:pt idx="4089">
                  <c:v>40484</c:v>
                </c:pt>
                <c:pt idx="4090">
                  <c:v>40484</c:v>
                </c:pt>
                <c:pt idx="4091">
                  <c:v>40484</c:v>
                </c:pt>
                <c:pt idx="4092">
                  <c:v>40484</c:v>
                </c:pt>
                <c:pt idx="4093">
                  <c:v>40484</c:v>
                </c:pt>
                <c:pt idx="4094">
                  <c:v>40484</c:v>
                </c:pt>
                <c:pt idx="4095">
                  <c:v>40484</c:v>
                </c:pt>
                <c:pt idx="4096">
                  <c:v>40484</c:v>
                </c:pt>
                <c:pt idx="4097">
                  <c:v>40484</c:v>
                </c:pt>
                <c:pt idx="4098">
                  <c:v>40484</c:v>
                </c:pt>
                <c:pt idx="4099">
                  <c:v>40484</c:v>
                </c:pt>
                <c:pt idx="4100">
                  <c:v>40485</c:v>
                </c:pt>
                <c:pt idx="4101">
                  <c:v>40485</c:v>
                </c:pt>
                <c:pt idx="4102">
                  <c:v>40485</c:v>
                </c:pt>
                <c:pt idx="4103">
                  <c:v>40485</c:v>
                </c:pt>
                <c:pt idx="4104">
                  <c:v>40485</c:v>
                </c:pt>
                <c:pt idx="4105">
                  <c:v>40485</c:v>
                </c:pt>
                <c:pt idx="4106">
                  <c:v>40485</c:v>
                </c:pt>
                <c:pt idx="4107">
                  <c:v>40485</c:v>
                </c:pt>
                <c:pt idx="4108">
                  <c:v>40485</c:v>
                </c:pt>
                <c:pt idx="4109">
                  <c:v>40485</c:v>
                </c:pt>
                <c:pt idx="4110">
                  <c:v>40485</c:v>
                </c:pt>
                <c:pt idx="4111">
                  <c:v>40485</c:v>
                </c:pt>
                <c:pt idx="4112">
                  <c:v>40485</c:v>
                </c:pt>
                <c:pt idx="4113">
                  <c:v>40485</c:v>
                </c:pt>
                <c:pt idx="4114">
                  <c:v>40485</c:v>
                </c:pt>
                <c:pt idx="4115">
                  <c:v>40485</c:v>
                </c:pt>
                <c:pt idx="4116">
                  <c:v>40485</c:v>
                </c:pt>
                <c:pt idx="4117">
                  <c:v>40485</c:v>
                </c:pt>
                <c:pt idx="4118">
                  <c:v>40485</c:v>
                </c:pt>
                <c:pt idx="4119">
                  <c:v>40485</c:v>
                </c:pt>
                <c:pt idx="4120">
                  <c:v>40485</c:v>
                </c:pt>
                <c:pt idx="4121">
                  <c:v>40485</c:v>
                </c:pt>
                <c:pt idx="4122">
                  <c:v>40485</c:v>
                </c:pt>
                <c:pt idx="4123">
                  <c:v>40485</c:v>
                </c:pt>
                <c:pt idx="4124">
                  <c:v>40486</c:v>
                </c:pt>
                <c:pt idx="4125">
                  <c:v>40486</c:v>
                </c:pt>
                <c:pt idx="4126">
                  <c:v>40486</c:v>
                </c:pt>
                <c:pt idx="4127">
                  <c:v>40486</c:v>
                </c:pt>
                <c:pt idx="4128">
                  <c:v>40486</c:v>
                </c:pt>
                <c:pt idx="4129">
                  <c:v>40486</c:v>
                </c:pt>
                <c:pt idx="4130">
                  <c:v>40486</c:v>
                </c:pt>
                <c:pt idx="4131">
                  <c:v>40486</c:v>
                </c:pt>
                <c:pt idx="4132">
                  <c:v>40486</c:v>
                </c:pt>
                <c:pt idx="4133">
                  <c:v>40486</c:v>
                </c:pt>
                <c:pt idx="4134">
                  <c:v>40486</c:v>
                </c:pt>
                <c:pt idx="4135">
                  <c:v>40486</c:v>
                </c:pt>
                <c:pt idx="4136">
                  <c:v>40486</c:v>
                </c:pt>
                <c:pt idx="4137">
                  <c:v>40486</c:v>
                </c:pt>
                <c:pt idx="4138">
                  <c:v>40486</c:v>
                </c:pt>
                <c:pt idx="4139">
                  <c:v>40486</c:v>
                </c:pt>
                <c:pt idx="4140">
                  <c:v>40486</c:v>
                </c:pt>
                <c:pt idx="4141">
                  <c:v>40486</c:v>
                </c:pt>
                <c:pt idx="4142">
                  <c:v>40486</c:v>
                </c:pt>
                <c:pt idx="4143">
                  <c:v>40486</c:v>
                </c:pt>
                <c:pt idx="4144">
                  <c:v>40486</c:v>
                </c:pt>
                <c:pt idx="4145">
                  <c:v>40486</c:v>
                </c:pt>
                <c:pt idx="4146">
                  <c:v>40486</c:v>
                </c:pt>
                <c:pt idx="4147">
                  <c:v>40486</c:v>
                </c:pt>
                <c:pt idx="4148">
                  <c:v>40487</c:v>
                </c:pt>
                <c:pt idx="4149">
                  <c:v>40487</c:v>
                </c:pt>
                <c:pt idx="4150">
                  <c:v>40487</c:v>
                </c:pt>
                <c:pt idx="4151">
                  <c:v>40487</c:v>
                </c:pt>
                <c:pt idx="4152">
                  <c:v>40487</c:v>
                </c:pt>
                <c:pt idx="4153">
                  <c:v>40487</c:v>
                </c:pt>
                <c:pt idx="4154">
                  <c:v>40487</c:v>
                </c:pt>
                <c:pt idx="4155">
                  <c:v>40487</c:v>
                </c:pt>
                <c:pt idx="4156">
                  <c:v>40487</c:v>
                </c:pt>
                <c:pt idx="4157">
                  <c:v>40487</c:v>
                </c:pt>
                <c:pt idx="4158">
                  <c:v>40487</c:v>
                </c:pt>
                <c:pt idx="4159">
                  <c:v>40487</c:v>
                </c:pt>
                <c:pt idx="4160">
                  <c:v>40487</c:v>
                </c:pt>
                <c:pt idx="4161">
                  <c:v>40487</c:v>
                </c:pt>
                <c:pt idx="4162">
                  <c:v>40487</c:v>
                </c:pt>
                <c:pt idx="4163">
                  <c:v>40487</c:v>
                </c:pt>
                <c:pt idx="4164">
                  <c:v>40487</c:v>
                </c:pt>
                <c:pt idx="4165">
                  <c:v>40487</c:v>
                </c:pt>
                <c:pt idx="4166">
                  <c:v>40487</c:v>
                </c:pt>
                <c:pt idx="4167">
                  <c:v>40487</c:v>
                </c:pt>
                <c:pt idx="4168">
                  <c:v>40487</c:v>
                </c:pt>
                <c:pt idx="4169">
                  <c:v>40487</c:v>
                </c:pt>
                <c:pt idx="4170">
                  <c:v>40487</c:v>
                </c:pt>
                <c:pt idx="4171">
                  <c:v>40487</c:v>
                </c:pt>
                <c:pt idx="4172">
                  <c:v>40488</c:v>
                </c:pt>
                <c:pt idx="4173">
                  <c:v>40488</c:v>
                </c:pt>
                <c:pt idx="4174">
                  <c:v>40488</c:v>
                </c:pt>
                <c:pt idx="4175">
                  <c:v>40488</c:v>
                </c:pt>
                <c:pt idx="4176">
                  <c:v>40488</c:v>
                </c:pt>
                <c:pt idx="4177">
                  <c:v>40488</c:v>
                </c:pt>
                <c:pt idx="4178">
                  <c:v>40488</c:v>
                </c:pt>
                <c:pt idx="4179">
                  <c:v>40488</c:v>
                </c:pt>
                <c:pt idx="4180">
                  <c:v>40488</c:v>
                </c:pt>
                <c:pt idx="4181">
                  <c:v>40488</c:v>
                </c:pt>
                <c:pt idx="4182">
                  <c:v>40488</c:v>
                </c:pt>
                <c:pt idx="4183">
                  <c:v>40488</c:v>
                </c:pt>
                <c:pt idx="4184">
                  <c:v>40488</c:v>
                </c:pt>
                <c:pt idx="4185">
                  <c:v>40488</c:v>
                </c:pt>
                <c:pt idx="4186">
                  <c:v>40488</c:v>
                </c:pt>
                <c:pt idx="4187">
                  <c:v>40488</c:v>
                </c:pt>
                <c:pt idx="4188">
                  <c:v>40488</c:v>
                </c:pt>
                <c:pt idx="4189">
                  <c:v>40488</c:v>
                </c:pt>
                <c:pt idx="4190">
                  <c:v>40488</c:v>
                </c:pt>
                <c:pt idx="4191">
                  <c:v>40488</c:v>
                </c:pt>
                <c:pt idx="4192">
                  <c:v>40488</c:v>
                </c:pt>
                <c:pt idx="4193">
                  <c:v>40488</c:v>
                </c:pt>
                <c:pt idx="4194">
                  <c:v>40488</c:v>
                </c:pt>
                <c:pt idx="4195">
                  <c:v>40488</c:v>
                </c:pt>
                <c:pt idx="4196">
                  <c:v>40489</c:v>
                </c:pt>
                <c:pt idx="4197">
                  <c:v>40489</c:v>
                </c:pt>
                <c:pt idx="4198">
                  <c:v>40489</c:v>
                </c:pt>
                <c:pt idx="4199">
                  <c:v>40489</c:v>
                </c:pt>
                <c:pt idx="4200">
                  <c:v>40489</c:v>
                </c:pt>
                <c:pt idx="4201">
                  <c:v>40489</c:v>
                </c:pt>
                <c:pt idx="4202">
                  <c:v>40489</c:v>
                </c:pt>
                <c:pt idx="4203">
                  <c:v>40489</c:v>
                </c:pt>
                <c:pt idx="4204">
                  <c:v>40489</c:v>
                </c:pt>
                <c:pt idx="4205">
                  <c:v>40489</c:v>
                </c:pt>
                <c:pt idx="4206">
                  <c:v>40489</c:v>
                </c:pt>
                <c:pt idx="4207">
                  <c:v>40489</c:v>
                </c:pt>
                <c:pt idx="4208">
                  <c:v>40489</c:v>
                </c:pt>
                <c:pt idx="4209">
                  <c:v>40489</c:v>
                </c:pt>
                <c:pt idx="4210">
                  <c:v>40489</c:v>
                </c:pt>
                <c:pt idx="4211">
                  <c:v>40489</c:v>
                </c:pt>
                <c:pt idx="4212">
                  <c:v>40489</c:v>
                </c:pt>
                <c:pt idx="4213">
                  <c:v>40489</c:v>
                </c:pt>
                <c:pt idx="4214">
                  <c:v>40489</c:v>
                </c:pt>
                <c:pt idx="4215">
                  <c:v>40489</c:v>
                </c:pt>
                <c:pt idx="4216">
                  <c:v>40489</c:v>
                </c:pt>
                <c:pt idx="4217">
                  <c:v>40489</c:v>
                </c:pt>
                <c:pt idx="4218">
                  <c:v>40489</c:v>
                </c:pt>
                <c:pt idx="4219">
                  <c:v>40489</c:v>
                </c:pt>
                <c:pt idx="4220">
                  <c:v>40489</c:v>
                </c:pt>
                <c:pt idx="4221">
                  <c:v>40490</c:v>
                </c:pt>
                <c:pt idx="4222">
                  <c:v>40490</c:v>
                </c:pt>
                <c:pt idx="4223">
                  <c:v>40490</c:v>
                </c:pt>
                <c:pt idx="4224">
                  <c:v>40490</c:v>
                </c:pt>
                <c:pt idx="4225">
                  <c:v>40490</c:v>
                </c:pt>
                <c:pt idx="4226">
                  <c:v>40490</c:v>
                </c:pt>
                <c:pt idx="4227">
                  <c:v>40490</c:v>
                </c:pt>
                <c:pt idx="4228">
                  <c:v>40490</c:v>
                </c:pt>
                <c:pt idx="4229">
                  <c:v>40490</c:v>
                </c:pt>
                <c:pt idx="4230">
                  <c:v>40490</c:v>
                </c:pt>
                <c:pt idx="4231">
                  <c:v>40490</c:v>
                </c:pt>
                <c:pt idx="4232">
                  <c:v>40490</c:v>
                </c:pt>
                <c:pt idx="4233">
                  <c:v>40490</c:v>
                </c:pt>
                <c:pt idx="4234">
                  <c:v>40490</c:v>
                </c:pt>
                <c:pt idx="4235">
                  <c:v>40490</c:v>
                </c:pt>
                <c:pt idx="4236">
                  <c:v>40490</c:v>
                </c:pt>
                <c:pt idx="4237">
                  <c:v>40490</c:v>
                </c:pt>
                <c:pt idx="4238">
                  <c:v>40490</c:v>
                </c:pt>
                <c:pt idx="4239">
                  <c:v>40490</c:v>
                </c:pt>
                <c:pt idx="4240">
                  <c:v>40490</c:v>
                </c:pt>
                <c:pt idx="4241">
                  <c:v>40490</c:v>
                </c:pt>
                <c:pt idx="4242">
                  <c:v>40490</c:v>
                </c:pt>
                <c:pt idx="4243">
                  <c:v>40490</c:v>
                </c:pt>
                <c:pt idx="4244">
                  <c:v>40490</c:v>
                </c:pt>
                <c:pt idx="4245">
                  <c:v>40491</c:v>
                </c:pt>
                <c:pt idx="4246">
                  <c:v>40491</c:v>
                </c:pt>
                <c:pt idx="4247">
                  <c:v>40491</c:v>
                </c:pt>
                <c:pt idx="4248">
                  <c:v>40491</c:v>
                </c:pt>
                <c:pt idx="4249">
                  <c:v>40491</c:v>
                </c:pt>
                <c:pt idx="4250">
                  <c:v>40491</c:v>
                </c:pt>
                <c:pt idx="4251">
                  <c:v>40491</c:v>
                </c:pt>
                <c:pt idx="4252">
                  <c:v>40491</c:v>
                </c:pt>
                <c:pt idx="4253">
                  <c:v>40491</c:v>
                </c:pt>
                <c:pt idx="4254">
                  <c:v>40491</c:v>
                </c:pt>
                <c:pt idx="4255">
                  <c:v>40491</c:v>
                </c:pt>
                <c:pt idx="4256">
                  <c:v>40491</c:v>
                </c:pt>
                <c:pt idx="4257">
                  <c:v>40491</c:v>
                </c:pt>
                <c:pt idx="4258">
                  <c:v>40491</c:v>
                </c:pt>
                <c:pt idx="4259">
                  <c:v>40491</c:v>
                </c:pt>
                <c:pt idx="4260">
                  <c:v>40491</c:v>
                </c:pt>
                <c:pt idx="4261">
                  <c:v>40491</c:v>
                </c:pt>
                <c:pt idx="4262">
                  <c:v>40491</c:v>
                </c:pt>
                <c:pt idx="4263">
                  <c:v>40491</c:v>
                </c:pt>
                <c:pt idx="4264">
                  <c:v>40491</c:v>
                </c:pt>
                <c:pt idx="4265">
                  <c:v>40491</c:v>
                </c:pt>
                <c:pt idx="4266">
                  <c:v>40491</c:v>
                </c:pt>
                <c:pt idx="4267">
                  <c:v>40491</c:v>
                </c:pt>
                <c:pt idx="4268">
                  <c:v>40491</c:v>
                </c:pt>
                <c:pt idx="4269">
                  <c:v>40492</c:v>
                </c:pt>
                <c:pt idx="4270">
                  <c:v>40492</c:v>
                </c:pt>
                <c:pt idx="4271">
                  <c:v>40492</c:v>
                </c:pt>
                <c:pt idx="4272">
                  <c:v>40492</c:v>
                </c:pt>
                <c:pt idx="4273">
                  <c:v>40492</c:v>
                </c:pt>
                <c:pt idx="4274">
                  <c:v>40492</c:v>
                </c:pt>
                <c:pt idx="4275">
                  <c:v>40492</c:v>
                </c:pt>
                <c:pt idx="4276">
                  <c:v>40492</c:v>
                </c:pt>
                <c:pt idx="4277">
                  <c:v>40492</c:v>
                </c:pt>
                <c:pt idx="4278">
                  <c:v>40492</c:v>
                </c:pt>
                <c:pt idx="4279">
                  <c:v>40492</c:v>
                </c:pt>
                <c:pt idx="4280">
                  <c:v>40492</c:v>
                </c:pt>
                <c:pt idx="4281">
                  <c:v>40492</c:v>
                </c:pt>
                <c:pt idx="4282">
                  <c:v>40492</c:v>
                </c:pt>
                <c:pt idx="4283">
                  <c:v>40492</c:v>
                </c:pt>
                <c:pt idx="4284">
                  <c:v>40492</c:v>
                </c:pt>
                <c:pt idx="4285">
                  <c:v>40492</c:v>
                </c:pt>
                <c:pt idx="4286">
                  <c:v>40492</c:v>
                </c:pt>
                <c:pt idx="4287">
                  <c:v>40492</c:v>
                </c:pt>
                <c:pt idx="4288">
                  <c:v>40492</c:v>
                </c:pt>
                <c:pt idx="4289">
                  <c:v>40492</c:v>
                </c:pt>
                <c:pt idx="4290">
                  <c:v>40492</c:v>
                </c:pt>
                <c:pt idx="4291">
                  <c:v>40492</c:v>
                </c:pt>
                <c:pt idx="4292">
                  <c:v>40492</c:v>
                </c:pt>
                <c:pt idx="4293">
                  <c:v>40493</c:v>
                </c:pt>
                <c:pt idx="4294">
                  <c:v>40493</c:v>
                </c:pt>
                <c:pt idx="4295">
                  <c:v>40493</c:v>
                </c:pt>
                <c:pt idx="4296">
                  <c:v>40493</c:v>
                </c:pt>
                <c:pt idx="4297">
                  <c:v>40493</c:v>
                </c:pt>
                <c:pt idx="4298">
                  <c:v>40493</c:v>
                </c:pt>
                <c:pt idx="4299">
                  <c:v>40493</c:v>
                </c:pt>
                <c:pt idx="4300">
                  <c:v>40493</c:v>
                </c:pt>
                <c:pt idx="4301">
                  <c:v>40493</c:v>
                </c:pt>
                <c:pt idx="4302">
                  <c:v>40493</c:v>
                </c:pt>
                <c:pt idx="4303">
                  <c:v>40493</c:v>
                </c:pt>
                <c:pt idx="4304">
                  <c:v>40493</c:v>
                </c:pt>
                <c:pt idx="4305">
                  <c:v>40493</c:v>
                </c:pt>
                <c:pt idx="4306">
                  <c:v>40493</c:v>
                </c:pt>
                <c:pt idx="4307">
                  <c:v>40493</c:v>
                </c:pt>
                <c:pt idx="4308">
                  <c:v>40493</c:v>
                </c:pt>
                <c:pt idx="4309">
                  <c:v>40493</c:v>
                </c:pt>
                <c:pt idx="4310">
                  <c:v>40493</c:v>
                </c:pt>
                <c:pt idx="4311">
                  <c:v>40493</c:v>
                </c:pt>
                <c:pt idx="4312">
                  <c:v>40493</c:v>
                </c:pt>
                <c:pt idx="4313">
                  <c:v>40493</c:v>
                </c:pt>
                <c:pt idx="4314">
                  <c:v>40493</c:v>
                </c:pt>
                <c:pt idx="4315">
                  <c:v>40493</c:v>
                </c:pt>
                <c:pt idx="4316">
                  <c:v>40493</c:v>
                </c:pt>
                <c:pt idx="4317">
                  <c:v>40494</c:v>
                </c:pt>
                <c:pt idx="4318">
                  <c:v>40494</c:v>
                </c:pt>
                <c:pt idx="4319">
                  <c:v>40494</c:v>
                </c:pt>
                <c:pt idx="4320">
                  <c:v>40494</c:v>
                </c:pt>
                <c:pt idx="4321">
                  <c:v>40494</c:v>
                </c:pt>
                <c:pt idx="4322">
                  <c:v>40494</c:v>
                </c:pt>
                <c:pt idx="4323">
                  <c:v>40494</c:v>
                </c:pt>
                <c:pt idx="4324">
                  <c:v>40494</c:v>
                </c:pt>
                <c:pt idx="4325">
                  <c:v>40494</c:v>
                </c:pt>
                <c:pt idx="4326">
                  <c:v>40494</c:v>
                </c:pt>
                <c:pt idx="4327">
                  <c:v>40494</c:v>
                </c:pt>
                <c:pt idx="4328">
                  <c:v>40494</c:v>
                </c:pt>
                <c:pt idx="4329">
                  <c:v>40494</c:v>
                </c:pt>
                <c:pt idx="4330">
                  <c:v>40494</c:v>
                </c:pt>
                <c:pt idx="4331">
                  <c:v>40494</c:v>
                </c:pt>
                <c:pt idx="4332">
                  <c:v>40494</c:v>
                </c:pt>
                <c:pt idx="4333">
                  <c:v>40494</c:v>
                </c:pt>
                <c:pt idx="4334">
                  <c:v>40494</c:v>
                </c:pt>
                <c:pt idx="4335">
                  <c:v>40494</c:v>
                </c:pt>
                <c:pt idx="4336">
                  <c:v>40494</c:v>
                </c:pt>
                <c:pt idx="4337">
                  <c:v>40494</c:v>
                </c:pt>
                <c:pt idx="4338">
                  <c:v>40494</c:v>
                </c:pt>
                <c:pt idx="4339">
                  <c:v>40494</c:v>
                </c:pt>
                <c:pt idx="4340">
                  <c:v>40494</c:v>
                </c:pt>
                <c:pt idx="4341">
                  <c:v>40495</c:v>
                </c:pt>
                <c:pt idx="4342">
                  <c:v>40495</c:v>
                </c:pt>
                <c:pt idx="4343">
                  <c:v>40495</c:v>
                </c:pt>
                <c:pt idx="4344">
                  <c:v>40495</c:v>
                </c:pt>
                <c:pt idx="4345">
                  <c:v>40495</c:v>
                </c:pt>
                <c:pt idx="4346">
                  <c:v>40495</c:v>
                </c:pt>
                <c:pt idx="4347">
                  <c:v>40495</c:v>
                </c:pt>
                <c:pt idx="4348">
                  <c:v>40495</c:v>
                </c:pt>
                <c:pt idx="4349">
                  <c:v>40495</c:v>
                </c:pt>
                <c:pt idx="4350">
                  <c:v>40495</c:v>
                </c:pt>
                <c:pt idx="4351">
                  <c:v>40495</c:v>
                </c:pt>
                <c:pt idx="4352">
                  <c:v>40495</c:v>
                </c:pt>
                <c:pt idx="4353">
                  <c:v>40495</c:v>
                </c:pt>
                <c:pt idx="4354">
                  <c:v>40495</c:v>
                </c:pt>
                <c:pt idx="4355">
                  <c:v>40495</c:v>
                </c:pt>
                <c:pt idx="4356">
                  <c:v>40495</c:v>
                </c:pt>
                <c:pt idx="4357">
                  <c:v>40495</c:v>
                </c:pt>
                <c:pt idx="4358">
                  <c:v>40495</c:v>
                </c:pt>
                <c:pt idx="4359">
                  <c:v>40495</c:v>
                </c:pt>
                <c:pt idx="4360">
                  <c:v>40495</c:v>
                </c:pt>
                <c:pt idx="4361">
                  <c:v>40495</c:v>
                </c:pt>
                <c:pt idx="4362">
                  <c:v>40495</c:v>
                </c:pt>
                <c:pt idx="4363">
                  <c:v>40495</c:v>
                </c:pt>
                <c:pt idx="4364">
                  <c:v>40495</c:v>
                </c:pt>
                <c:pt idx="4365">
                  <c:v>40496</c:v>
                </c:pt>
                <c:pt idx="4366">
                  <c:v>40496</c:v>
                </c:pt>
                <c:pt idx="4367">
                  <c:v>40496</c:v>
                </c:pt>
                <c:pt idx="4368">
                  <c:v>40496</c:v>
                </c:pt>
                <c:pt idx="4369">
                  <c:v>40496</c:v>
                </c:pt>
                <c:pt idx="4370">
                  <c:v>40496</c:v>
                </c:pt>
                <c:pt idx="4371">
                  <c:v>40496</c:v>
                </c:pt>
                <c:pt idx="4372">
                  <c:v>40496</c:v>
                </c:pt>
                <c:pt idx="4373">
                  <c:v>40496</c:v>
                </c:pt>
                <c:pt idx="4374">
                  <c:v>40496</c:v>
                </c:pt>
                <c:pt idx="4375">
                  <c:v>40496</c:v>
                </c:pt>
                <c:pt idx="4376">
                  <c:v>40496</c:v>
                </c:pt>
                <c:pt idx="4377">
                  <c:v>40496</c:v>
                </c:pt>
                <c:pt idx="4378">
                  <c:v>40496</c:v>
                </c:pt>
                <c:pt idx="4379">
                  <c:v>40496</c:v>
                </c:pt>
                <c:pt idx="4380">
                  <c:v>40496</c:v>
                </c:pt>
                <c:pt idx="4381">
                  <c:v>40496</c:v>
                </c:pt>
                <c:pt idx="4382">
                  <c:v>40496</c:v>
                </c:pt>
                <c:pt idx="4383">
                  <c:v>40496</c:v>
                </c:pt>
                <c:pt idx="4384">
                  <c:v>40496</c:v>
                </c:pt>
                <c:pt idx="4385">
                  <c:v>40496</c:v>
                </c:pt>
                <c:pt idx="4386">
                  <c:v>40496</c:v>
                </c:pt>
                <c:pt idx="4387">
                  <c:v>40496</c:v>
                </c:pt>
                <c:pt idx="4388">
                  <c:v>40496</c:v>
                </c:pt>
                <c:pt idx="4389">
                  <c:v>40497</c:v>
                </c:pt>
                <c:pt idx="4390">
                  <c:v>40497</c:v>
                </c:pt>
                <c:pt idx="4391">
                  <c:v>40497</c:v>
                </c:pt>
                <c:pt idx="4392">
                  <c:v>40497</c:v>
                </c:pt>
                <c:pt idx="4393">
                  <c:v>40497</c:v>
                </c:pt>
                <c:pt idx="4394">
                  <c:v>40497</c:v>
                </c:pt>
                <c:pt idx="4395">
                  <c:v>40497</c:v>
                </c:pt>
                <c:pt idx="4396">
                  <c:v>40497</c:v>
                </c:pt>
                <c:pt idx="4397">
                  <c:v>40497</c:v>
                </c:pt>
                <c:pt idx="4398">
                  <c:v>40497</c:v>
                </c:pt>
                <c:pt idx="4399">
                  <c:v>40497</c:v>
                </c:pt>
                <c:pt idx="4400">
                  <c:v>40497</c:v>
                </c:pt>
                <c:pt idx="4401">
                  <c:v>40497</c:v>
                </c:pt>
                <c:pt idx="4402">
                  <c:v>40497</c:v>
                </c:pt>
                <c:pt idx="4403">
                  <c:v>40497</c:v>
                </c:pt>
                <c:pt idx="4404">
                  <c:v>40497</c:v>
                </c:pt>
                <c:pt idx="4405">
                  <c:v>40497</c:v>
                </c:pt>
                <c:pt idx="4406">
                  <c:v>40497</c:v>
                </c:pt>
                <c:pt idx="4407">
                  <c:v>40497</c:v>
                </c:pt>
                <c:pt idx="4408">
                  <c:v>40497</c:v>
                </c:pt>
                <c:pt idx="4409">
                  <c:v>40497</c:v>
                </c:pt>
                <c:pt idx="4410">
                  <c:v>40497</c:v>
                </c:pt>
                <c:pt idx="4411">
                  <c:v>40497</c:v>
                </c:pt>
                <c:pt idx="4412">
                  <c:v>40497</c:v>
                </c:pt>
                <c:pt idx="4413">
                  <c:v>40498</c:v>
                </c:pt>
                <c:pt idx="4414">
                  <c:v>40498</c:v>
                </c:pt>
                <c:pt idx="4415">
                  <c:v>40498</c:v>
                </c:pt>
                <c:pt idx="4416">
                  <c:v>40498</c:v>
                </c:pt>
                <c:pt idx="4417">
                  <c:v>40498</c:v>
                </c:pt>
                <c:pt idx="4418">
                  <c:v>40498</c:v>
                </c:pt>
                <c:pt idx="4419">
                  <c:v>40498</c:v>
                </c:pt>
                <c:pt idx="4420">
                  <c:v>40498</c:v>
                </c:pt>
                <c:pt idx="4421">
                  <c:v>40498</c:v>
                </c:pt>
                <c:pt idx="4422">
                  <c:v>40498</c:v>
                </c:pt>
                <c:pt idx="4423">
                  <c:v>40498</c:v>
                </c:pt>
                <c:pt idx="4424">
                  <c:v>40498</c:v>
                </c:pt>
                <c:pt idx="4425">
                  <c:v>40498</c:v>
                </c:pt>
                <c:pt idx="4426">
                  <c:v>40498</c:v>
                </c:pt>
                <c:pt idx="4427">
                  <c:v>40498</c:v>
                </c:pt>
                <c:pt idx="4428">
                  <c:v>40498</c:v>
                </c:pt>
                <c:pt idx="4429">
                  <c:v>40498</c:v>
                </c:pt>
                <c:pt idx="4430">
                  <c:v>40498</c:v>
                </c:pt>
                <c:pt idx="4431">
                  <c:v>40498</c:v>
                </c:pt>
                <c:pt idx="4432">
                  <c:v>40498</c:v>
                </c:pt>
                <c:pt idx="4433">
                  <c:v>40498</c:v>
                </c:pt>
                <c:pt idx="4434">
                  <c:v>40498</c:v>
                </c:pt>
                <c:pt idx="4435">
                  <c:v>40498</c:v>
                </c:pt>
                <c:pt idx="4436">
                  <c:v>40498</c:v>
                </c:pt>
                <c:pt idx="4437">
                  <c:v>40499</c:v>
                </c:pt>
                <c:pt idx="4438">
                  <c:v>40499</c:v>
                </c:pt>
                <c:pt idx="4439">
                  <c:v>40499</c:v>
                </c:pt>
                <c:pt idx="4440">
                  <c:v>40499</c:v>
                </c:pt>
                <c:pt idx="4441">
                  <c:v>40499</c:v>
                </c:pt>
                <c:pt idx="4442">
                  <c:v>40499</c:v>
                </c:pt>
                <c:pt idx="4443">
                  <c:v>40499</c:v>
                </c:pt>
                <c:pt idx="4444">
                  <c:v>40499</c:v>
                </c:pt>
                <c:pt idx="4445">
                  <c:v>40499</c:v>
                </c:pt>
                <c:pt idx="4446">
                  <c:v>40499</c:v>
                </c:pt>
                <c:pt idx="4447">
                  <c:v>40499</c:v>
                </c:pt>
                <c:pt idx="4448">
                  <c:v>40499</c:v>
                </c:pt>
                <c:pt idx="4449">
                  <c:v>40499</c:v>
                </c:pt>
                <c:pt idx="4450">
                  <c:v>40499</c:v>
                </c:pt>
                <c:pt idx="4451">
                  <c:v>40499</c:v>
                </c:pt>
                <c:pt idx="4452">
                  <c:v>40499</c:v>
                </c:pt>
                <c:pt idx="4453">
                  <c:v>40499</c:v>
                </c:pt>
                <c:pt idx="4454">
                  <c:v>40499</c:v>
                </c:pt>
                <c:pt idx="4455">
                  <c:v>40499</c:v>
                </c:pt>
                <c:pt idx="4456">
                  <c:v>40499</c:v>
                </c:pt>
                <c:pt idx="4457">
                  <c:v>40499</c:v>
                </c:pt>
                <c:pt idx="4458">
                  <c:v>40499</c:v>
                </c:pt>
                <c:pt idx="4459">
                  <c:v>40499</c:v>
                </c:pt>
                <c:pt idx="4460">
                  <c:v>40499</c:v>
                </c:pt>
                <c:pt idx="4461">
                  <c:v>40500</c:v>
                </c:pt>
                <c:pt idx="4462">
                  <c:v>40500</c:v>
                </c:pt>
                <c:pt idx="4463">
                  <c:v>40500</c:v>
                </c:pt>
                <c:pt idx="4464">
                  <c:v>40500</c:v>
                </c:pt>
                <c:pt idx="4465">
                  <c:v>40500</c:v>
                </c:pt>
                <c:pt idx="4466">
                  <c:v>40500</c:v>
                </c:pt>
                <c:pt idx="4467">
                  <c:v>40500</c:v>
                </c:pt>
                <c:pt idx="4468">
                  <c:v>40500</c:v>
                </c:pt>
                <c:pt idx="4469">
                  <c:v>40500</c:v>
                </c:pt>
                <c:pt idx="4470">
                  <c:v>40500</c:v>
                </c:pt>
                <c:pt idx="4471">
                  <c:v>40500</c:v>
                </c:pt>
                <c:pt idx="4472">
                  <c:v>40500</c:v>
                </c:pt>
                <c:pt idx="4473">
                  <c:v>40500</c:v>
                </c:pt>
                <c:pt idx="4474">
                  <c:v>40500</c:v>
                </c:pt>
                <c:pt idx="4475">
                  <c:v>40500</c:v>
                </c:pt>
                <c:pt idx="4476">
                  <c:v>40500</c:v>
                </c:pt>
                <c:pt idx="4477">
                  <c:v>40500</c:v>
                </c:pt>
                <c:pt idx="4478">
                  <c:v>40500</c:v>
                </c:pt>
                <c:pt idx="4479">
                  <c:v>40500</c:v>
                </c:pt>
                <c:pt idx="4480">
                  <c:v>40500</c:v>
                </c:pt>
                <c:pt idx="4481">
                  <c:v>40500</c:v>
                </c:pt>
                <c:pt idx="4482">
                  <c:v>40500</c:v>
                </c:pt>
                <c:pt idx="4483">
                  <c:v>40500</c:v>
                </c:pt>
                <c:pt idx="4484">
                  <c:v>40500</c:v>
                </c:pt>
                <c:pt idx="4485">
                  <c:v>40501</c:v>
                </c:pt>
                <c:pt idx="4486">
                  <c:v>40501</c:v>
                </c:pt>
                <c:pt idx="4487">
                  <c:v>40501</c:v>
                </c:pt>
                <c:pt idx="4488">
                  <c:v>40501</c:v>
                </c:pt>
                <c:pt idx="4489">
                  <c:v>40501</c:v>
                </c:pt>
                <c:pt idx="4490">
                  <c:v>40501</c:v>
                </c:pt>
                <c:pt idx="4491">
                  <c:v>40501</c:v>
                </c:pt>
                <c:pt idx="4492">
                  <c:v>40501</c:v>
                </c:pt>
                <c:pt idx="4493">
                  <c:v>40501</c:v>
                </c:pt>
                <c:pt idx="4494">
                  <c:v>40501</c:v>
                </c:pt>
                <c:pt idx="4495">
                  <c:v>40501</c:v>
                </c:pt>
                <c:pt idx="4496">
                  <c:v>40501</c:v>
                </c:pt>
                <c:pt idx="4497">
                  <c:v>40501</c:v>
                </c:pt>
                <c:pt idx="4498">
                  <c:v>40501</c:v>
                </c:pt>
                <c:pt idx="4499">
                  <c:v>40501</c:v>
                </c:pt>
                <c:pt idx="4500">
                  <c:v>40501</c:v>
                </c:pt>
                <c:pt idx="4501">
                  <c:v>40501</c:v>
                </c:pt>
                <c:pt idx="4502">
                  <c:v>40501</c:v>
                </c:pt>
                <c:pt idx="4503">
                  <c:v>40501</c:v>
                </c:pt>
                <c:pt idx="4504">
                  <c:v>40501</c:v>
                </c:pt>
                <c:pt idx="4505">
                  <c:v>40501</c:v>
                </c:pt>
                <c:pt idx="4506">
                  <c:v>40501</c:v>
                </c:pt>
                <c:pt idx="4507">
                  <c:v>40501</c:v>
                </c:pt>
                <c:pt idx="4508">
                  <c:v>40501</c:v>
                </c:pt>
                <c:pt idx="4509">
                  <c:v>40502</c:v>
                </c:pt>
                <c:pt idx="4510">
                  <c:v>40502</c:v>
                </c:pt>
                <c:pt idx="4511">
                  <c:v>40502</c:v>
                </c:pt>
                <c:pt idx="4512">
                  <c:v>40502</c:v>
                </c:pt>
                <c:pt idx="4513">
                  <c:v>40502</c:v>
                </c:pt>
                <c:pt idx="4514">
                  <c:v>40502</c:v>
                </c:pt>
                <c:pt idx="4515">
                  <c:v>40502</c:v>
                </c:pt>
                <c:pt idx="4516">
                  <c:v>40502</c:v>
                </c:pt>
                <c:pt idx="4517">
                  <c:v>40502</c:v>
                </c:pt>
                <c:pt idx="4518">
                  <c:v>40502</c:v>
                </c:pt>
                <c:pt idx="4519">
                  <c:v>40502</c:v>
                </c:pt>
                <c:pt idx="4520">
                  <c:v>40502</c:v>
                </c:pt>
                <c:pt idx="4521">
                  <c:v>40502</c:v>
                </c:pt>
                <c:pt idx="4522">
                  <c:v>40502</c:v>
                </c:pt>
                <c:pt idx="4523">
                  <c:v>40502</c:v>
                </c:pt>
                <c:pt idx="4524">
                  <c:v>40502</c:v>
                </c:pt>
                <c:pt idx="4525">
                  <c:v>40502</c:v>
                </c:pt>
                <c:pt idx="4526">
                  <c:v>40502</c:v>
                </c:pt>
                <c:pt idx="4527">
                  <c:v>40502</c:v>
                </c:pt>
                <c:pt idx="4528">
                  <c:v>40502</c:v>
                </c:pt>
                <c:pt idx="4529">
                  <c:v>40502</c:v>
                </c:pt>
                <c:pt idx="4530">
                  <c:v>40502</c:v>
                </c:pt>
                <c:pt idx="4531">
                  <c:v>40502</c:v>
                </c:pt>
                <c:pt idx="4532">
                  <c:v>40502</c:v>
                </c:pt>
                <c:pt idx="4533">
                  <c:v>40503</c:v>
                </c:pt>
                <c:pt idx="4534">
                  <c:v>40503</c:v>
                </c:pt>
                <c:pt idx="4535">
                  <c:v>40503</c:v>
                </c:pt>
                <c:pt idx="4536">
                  <c:v>40503</c:v>
                </c:pt>
                <c:pt idx="4537">
                  <c:v>40503</c:v>
                </c:pt>
                <c:pt idx="4538">
                  <c:v>40503</c:v>
                </c:pt>
                <c:pt idx="4539">
                  <c:v>40503</c:v>
                </c:pt>
                <c:pt idx="4540">
                  <c:v>40503</c:v>
                </c:pt>
                <c:pt idx="4541">
                  <c:v>40503</c:v>
                </c:pt>
                <c:pt idx="4542">
                  <c:v>40503</c:v>
                </c:pt>
                <c:pt idx="4543">
                  <c:v>40503</c:v>
                </c:pt>
                <c:pt idx="4544">
                  <c:v>40503</c:v>
                </c:pt>
                <c:pt idx="4545">
                  <c:v>40503</c:v>
                </c:pt>
                <c:pt idx="4546">
                  <c:v>40503</c:v>
                </c:pt>
                <c:pt idx="4547">
                  <c:v>40503</c:v>
                </c:pt>
                <c:pt idx="4548">
                  <c:v>40503</c:v>
                </c:pt>
                <c:pt idx="4549">
                  <c:v>40503</c:v>
                </c:pt>
                <c:pt idx="4550">
                  <c:v>40503</c:v>
                </c:pt>
                <c:pt idx="4551">
                  <c:v>40503</c:v>
                </c:pt>
                <c:pt idx="4552">
                  <c:v>40503</c:v>
                </c:pt>
                <c:pt idx="4553">
                  <c:v>40503</c:v>
                </c:pt>
                <c:pt idx="4554">
                  <c:v>40503</c:v>
                </c:pt>
                <c:pt idx="4555">
                  <c:v>40503</c:v>
                </c:pt>
                <c:pt idx="4556">
                  <c:v>40503</c:v>
                </c:pt>
                <c:pt idx="4557">
                  <c:v>40504</c:v>
                </c:pt>
                <c:pt idx="4558">
                  <c:v>40504</c:v>
                </c:pt>
                <c:pt idx="4559">
                  <c:v>40504</c:v>
                </c:pt>
                <c:pt idx="4560">
                  <c:v>40504</c:v>
                </c:pt>
                <c:pt idx="4561">
                  <c:v>40504</c:v>
                </c:pt>
                <c:pt idx="4562">
                  <c:v>40504</c:v>
                </c:pt>
                <c:pt idx="4563">
                  <c:v>40504</c:v>
                </c:pt>
                <c:pt idx="4564">
                  <c:v>40504</c:v>
                </c:pt>
                <c:pt idx="4565">
                  <c:v>40504</c:v>
                </c:pt>
                <c:pt idx="4566">
                  <c:v>40504</c:v>
                </c:pt>
                <c:pt idx="4567">
                  <c:v>40504</c:v>
                </c:pt>
                <c:pt idx="4568">
                  <c:v>40504</c:v>
                </c:pt>
                <c:pt idx="4569">
                  <c:v>40504</c:v>
                </c:pt>
                <c:pt idx="4570">
                  <c:v>40504</c:v>
                </c:pt>
                <c:pt idx="4571">
                  <c:v>40504</c:v>
                </c:pt>
                <c:pt idx="4572">
                  <c:v>40504</c:v>
                </c:pt>
                <c:pt idx="4573">
                  <c:v>40504</c:v>
                </c:pt>
                <c:pt idx="4574">
                  <c:v>40504</c:v>
                </c:pt>
                <c:pt idx="4575">
                  <c:v>40504</c:v>
                </c:pt>
                <c:pt idx="4576">
                  <c:v>40504</c:v>
                </c:pt>
                <c:pt idx="4577">
                  <c:v>40504</c:v>
                </c:pt>
                <c:pt idx="4578">
                  <c:v>40504</c:v>
                </c:pt>
                <c:pt idx="4579">
                  <c:v>40504</c:v>
                </c:pt>
                <c:pt idx="4580">
                  <c:v>40504</c:v>
                </c:pt>
                <c:pt idx="4581">
                  <c:v>40505</c:v>
                </c:pt>
                <c:pt idx="4582">
                  <c:v>40505</c:v>
                </c:pt>
                <c:pt idx="4583">
                  <c:v>40505</c:v>
                </c:pt>
                <c:pt idx="4584">
                  <c:v>40505</c:v>
                </c:pt>
                <c:pt idx="4585">
                  <c:v>40505</c:v>
                </c:pt>
                <c:pt idx="4586">
                  <c:v>40505</c:v>
                </c:pt>
                <c:pt idx="4587">
                  <c:v>40505</c:v>
                </c:pt>
                <c:pt idx="4588">
                  <c:v>40505</c:v>
                </c:pt>
                <c:pt idx="4589">
                  <c:v>40505</c:v>
                </c:pt>
                <c:pt idx="4590">
                  <c:v>40505</c:v>
                </c:pt>
                <c:pt idx="4591">
                  <c:v>40505</c:v>
                </c:pt>
                <c:pt idx="4592">
                  <c:v>40505</c:v>
                </c:pt>
                <c:pt idx="4593">
                  <c:v>40505</c:v>
                </c:pt>
                <c:pt idx="4594">
                  <c:v>40505</c:v>
                </c:pt>
                <c:pt idx="4595">
                  <c:v>40505</c:v>
                </c:pt>
                <c:pt idx="4596">
                  <c:v>40505</c:v>
                </c:pt>
                <c:pt idx="4597">
                  <c:v>40505</c:v>
                </c:pt>
                <c:pt idx="4598">
                  <c:v>40505</c:v>
                </c:pt>
                <c:pt idx="4599">
                  <c:v>40505</c:v>
                </c:pt>
                <c:pt idx="4600">
                  <c:v>40505</c:v>
                </c:pt>
                <c:pt idx="4601">
                  <c:v>40505</c:v>
                </c:pt>
                <c:pt idx="4602">
                  <c:v>40505</c:v>
                </c:pt>
                <c:pt idx="4603">
                  <c:v>40505</c:v>
                </c:pt>
                <c:pt idx="4604">
                  <c:v>40505</c:v>
                </c:pt>
                <c:pt idx="4605">
                  <c:v>40506</c:v>
                </c:pt>
                <c:pt idx="4606">
                  <c:v>40506</c:v>
                </c:pt>
                <c:pt idx="4607">
                  <c:v>40506</c:v>
                </c:pt>
                <c:pt idx="4608">
                  <c:v>40506</c:v>
                </c:pt>
                <c:pt idx="4609">
                  <c:v>40506</c:v>
                </c:pt>
                <c:pt idx="4610">
                  <c:v>40506</c:v>
                </c:pt>
                <c:pt idx="4611">
                  <c:v>40506</c:v>
                </c:pt>
                <c:pt idx="4612">
                  <c:v>40506</c:v>
                </c:pt>
                <c:pt idx="4613">
                  <c:v>40506</c:v>
                </c:pt>
                <c:pt idx="4614">
                  <c:v>40506</c:v>
                </c:pt>
                <c:pt idx="4615">
                  <c:v>40506</c:v>
                </c:pt>
                <c:pt idx="4616">
                  <c:v>40506</c:v>
                </c:pt>
                <c:pt idx="4617">
                  <c:v>40506</c:v>
                </c:pt>
                <c:pt idx="4618">
                  <c:v>40506</c:v>
                </c:pt>
                <c:pt idx="4619">
                  <c:v>40506</c:v>
                </c:pt>
                <c:pt idx="4620">
                  <c:v>40506</c:v>
                </c:pt>
                <c:pt idx="4621">
                  <c:v>40506</c:v>
                </c:pt>
                <c:pt idx="4622">
                  <c:v>40506</c:v>
                </c:pt>
                <c:pt idx="4623">
                  <c:v>40506</c:v>
                </c:pt>
                <c:pt idx="4624">
                  <c:v>40506</c:v>
                </c:pt>
                <c:pt idx="4625">
                  <c:v>40506</c:v>
                </c:pt>
                <c:pt idx="4626">
                  <c:v>40506</c:v>
                </c:pt>
                <c:pt idx="4627">
                  <c:v>40506</c:v>
                </c:pt>
                <c:pt idx="4628">
                  <c:v>40506</c:v>
                </c:pt>
                <c:pt idx="4629">
                  <c:v>40507</c:v>
                </c:pt>
                <c:pt idx="4630">
                  <c:v>40507</c:v>
                </c:pt>
                <c:pt idx="4631">
                  <c:v>40507</c:v>
                </c:pt>
                <c:pt idx="4632">
                  <c:v>40507</c:v>
                </c:pt>
                <c:pt idx="4633">
                  <c:v>40507</c:v>
                </c:pt>
                <c:pt idx="4634">
                  <c:v>40507</c:v>
                </c:pt>
                <c:pt idx="4635">
                  <c:v>40507</c:v>
                </c:pt>
                <c:pt idx="4636">
                  <c:v>40507</c:v>
                </c:pt>
                <c:pt idx="4637">
                  <c:v>40507</c:v>
                </c:pt>
                <c:pt idx="4638">
                  <c:v>40507</c:v>
                </c:pt>
                <c:pt idx="4639">
                  <c:v>40507</c:v>
                </c:pt>
                <c:pt idx="4640">
                  <c:v>40507</c:v>
                </c:pt>
                <c:pt idx="4641">
                  <c:v>40507</c:v>
                </c:pt>
                <c:pt idx="4642">
                  <c:v>40507</c:v>
                </c:pt>
                <c:pt idx="4643">
                  <c:v>40507</c:v>
                </c:pt>
                <c:pt idx="4644">
                  <c:v>40507</c:v>
                </c:pt>
                <c:pt idx="4645">
                  <c:v>40507</c:v>
                </c:pt>
                <c:pt idx="4646">
                  <c:v>40507</c:v>
                </c:pt>
                <c:pt idx="4647">
                  <c:v>40507</c:v>
                </c:pt>
                <c:pt idx="4648">
                  <c:v>40507</c:v>
                </c:pt>
                <c:pt idx="4649">
                  <c:v>40507</c:v>
                </c:pt>
                <c:pt idx="4650">
                  <c:v>40507</c:v>
                </c:pt>
                <c:pt idx="4651">
                  <c:v>40507</c:v>
                </c:pt>
                <c:pt idx="4652">
                  <c:v>40507</c:v>
                </c:pt>
                <c:pt idx="4653">
                  <c:v>40508</c:v>
                </c:pt>
                <c:pt idx="4654">
                  <c:v>40508</c:v>
                </c:pt>
                <c:pt idx="4655">
                  <c:v>40508</c:v>
                </c:pt>
                <c:pt idx="4656">
                  <c:v>40508</c:v>
                </c:pt>
                <c:pt idx="4657">
                  <c:v>40508</c:v>
                </c:pt>
                <c:pt idx="4658">
                  <c:v>40508</c:v>
                </c:pt>
                <c:pt idx="4659">
                  <c:v>40508</c:v>
                </c:pt>
                <c:pt idx="4660">
                  <c:v>40508</c:v>
                </c:pt>
                <c:pt idx="4661">
                  <c:v>40508</c:v>
                </c:pt>
                <c:pt idx="4662">
                  <c:v>40508</c:v>
                </c:pt>
                <c:pt idx="4663">
                  <c:v>40508</c:v>
                </c:pt>
                <c:pt idx="4664">
                  <c:v>40508</c:v>
                </c:pt>
                <c:pt idx="4665">
                  <c:v>40508</c:v>
                </c:pt>
                <c:pt idx="4666">
                  <c:v>40508</c:v>
                </c:pt>
                <c:pt idx="4667">
                  <c:v>40508</c:v>
                </c:pt>
                <c:pt idx="4668">
                  <c:v>40508</c:v>
                </c:pt>
                <c:pt idx="4669">
                  <c:v>40508</c:v>
                </c:pt>
                <c:pt idx="4670">
                  <c:v>40508</c:v>
                </c:pt>
                <c:pt idx="4671">
                  <c:v>40508</c:v>
                </c:pt>
                <c:pt idx="4672">
                  <c:v>40508</c:v>
                </c:pt>
                <c:pt idx="4673">
                  <c:v>40508</c:v>
                </c:pt>
                <c:pt idx="4674">
                  <c:v>40508</c:v>
                </c:pt>
                <c:pt idx="4675">
                  <c:v>40508</c:v>
                </c:pt>
                <c:pt idx="4676">
                  <c:v>40508</c:v>
                </c:pt>
                <c:pt idx="4677">
                  <c:v>40509</c:v>
                </c:pt>
                <c:pt idx="4678">
                  <c:v>40509</c:v>
                </c:pt>
                <c:pt idx="4679">
                  <c:v>40509</c:v>
                </c:pt>
                <c:pt idx="4680">
                  <c:v>40509</c:v>
                </c:pt>
                <c:pt idx="4681">
                  <c:v>40509</c:v>
                </c:pt>
                <c:pt idx="4682">
                  <c:v>40509</c:v>
                </c:pt>
                <c:pt idx="4683">
                  <c:v>40509</c:v>
                </c:pt>
                <c:pt idx="4684">
                  <c:v>40509</c:v>
                </c:pt>
                <c:pt idx="4685">
                  <c:v>40509</c:v>
                </c:pt>
                <c:pt idx="4686">
                  <c:v>40509</c:v>
                </c:pt>
                <c:pt idx="4687">
                  <c:v>40509</c:v>
                </c:pt>
                <c:pt idx="4688">
                  <c:v>40509</c:v>
                </c:pt>
                <c:pt idx="4689">
                  <c:v>40509</c:v>
                </c:pt>
                <c:pt idx="4690">
                  <c:v>40509</c:v>
                </c:pt>
                <c:pt idx="4691">
                  <c:v>40509</c:v>
                </c:pt>
                <c:pt idx="4692">
                  <c:v>40509</c:v>
                </c:pt>
                <c:pt idx="4693">
                  <c:v>40509</c:v>
                </c:pt>
                <c:pt idx="4694">
                  <c:v>40509</c:v>
                </c:pt>
                <c:pt idx="4695">
                  <c:v>40509</c:v>
                </c:pt>
                <c:pt idx="4696">
                  <c:v>40509</c:v>
                </c:pt>
                <c:pt idx="4697">
                  <c:v>40509</c:v>
                </c:pt>
                <c:pt idx="4698">
                  <c:v>40509</c:v>
                </c:pt>
                <c:pt idx="4699">
                  <c:v>40509</c:v>
                </c:pt>
                <c:pt idx="4700">
                  <c:v>40509</c:v>
                </c:pt>
                <c:pt idx="4701">
                  <c:v>40510</c:v>
                </c:pt>
                <c:pt idx="4702">
                  <c:v>40510</c:v>
                </c:pt>
                <c:pt idx="4703">
                  <c:v>40510</c:v>
                </c:pt>
                <c:pt idx="4704">
                  <c:v>40510</c:v>
                </c:pt>
                <c:pt idx="4705">
                  <c:v>40510</c:v>
                </c:pt>
                <c:pt idx="4706">
                  <c:v>40510</c:v>
                </c:pt>
                <c:pt idx="4707">
                  <c:v>40510</c:v>
                </c:pt>
                <c:pt idx="4708">
                  <c:v>40510</c:v>
                </c:pt>
                <c:pt idx="4709">
                  <c:v>40510</c:v>
                </c:pt>
                <c:pt idx="4710">
                  <c:v>40510</c:v>
                </c:pt>
                <c:pt idx="4711">
                  <c:v>40510</c:v>
                </c:pt>
                <c:pt idx="4712">
                  <c:v>40510</c:v>
                </c:pt>
                <c:pt idx="4713">
                  <c:v>40510</c:v>
                </c:pt>
                <c:pt idx="4714">
                  <c:v>40510</c:v>
                </c:pt>
                <c:pt idx="4715">
                  <c:v>40510</c:v>
                </c:pt>
                <c:pt idx="4716">
                  <c:v>40510</c:v>
                </c:pt>
                <c:pt idx="4717">
                  <c:v>40510</c:v>
                </c:pt>
                <c:pt idx="4718">
                  <c:v>40510</c:v>
                </c:pt>
                <c:pt idx="4719">
                  <c:v>40510</c:v>
                </c:pt>
                <c:pt idx="4720">
                  <c:v>40510</c:v>
                </c:pt>
                <c:pt idx="4721">
                  <c:v>40510</c:v>
                </c:pt>
                <c:pt idx="4722">
                  <c:v>40510</c:v>
                </c:pt>
                <c:pt idx="4723">
                  <c:v>40510</c:v>
                </c:pt>
                <c:pt idx="4724">
                  <c:v>40510</c:v>
                </c:pt>
                <c:pt idx="4725">
                  <c:v>40511</c:v>
                </c:pt>
                <c:pt idx="4726">
                  <c:v>40511</c:v>
                </c:pt>
                <c:pt idx="4727">
                  <c:v>40511</c:v>
                </c:pt>
                <c:pt idx="4728">
                  <c:v>40511</c:v>
                </c:pt>
                <c:pt idx="4729">
                  <c:v>40511</c:v>
                </c:pt>
                <c:pt idx="4730">
                  <c:v>40511</c:v>
                </c:pt>
                <c:pt idx="4731">
                  <c:v>40511</c:v>
                </c:pt>
                <c:pt idx="4732">
                  <c:v>40511</c:v>
                </c:pt>
                <c:pt idx="4733">
                  <c:v>40511</c:v>
                </c:pt>
                <c:pt idx="4734">
                  <c:v>40511</c:v>
                </c:pt>
                <c:pt idx="4735">
                  <c:v>40511</c:v>
                </c:pt>
                <c:pt idx="4736">
                  <c:v>40511</c:v>
                </c:pt>
                <c:pt idx="4737">
                  <c:v>40511</c:v>
                </c:pt>
                <c:pt idx="4738">
                  <c:v>40511</c:v>
                </c:pt>
                <c:pt idx="4739">
                  <c:v>40511</c:v>
                </c:pt>
                <c:pt idx="4740">
                  <c:v>40511</c:v>
                </c:pt>
                <c:pt idx="4741">
                  <c:v>40511</c:v>
                </c:pt>
                <c:pt idx="4742">
                  <c:v>40511</c:v>
                </c:pt>
                <c:pt idx="4743">
                  <c:v>40511</c:v>
                </c:pt>
                <c:pt idx="4744">
                  <c:v>40511</c:v>
                </c:pt>
                <c:pt idx="4745">
                  <c:v>40511</c:v>
                </c:pt>
                <c:pt idx="4746">
                  <c:v>40511</c:v>
                </c:pt>
                <c:pt idx="4747">
                  <c:v>40511</c:v>
                </c:pt>
                <c:pt idx="4748">
                  <c:v>40511</c:v>
                </c:pt>
                <c:pt idx="4749">
                  <c:v>40512</c:v>
                </c:pt>
                <c:pt idx="4750">
                  <c:v>40512</c:v>
                </c:pt>
                <c:pt idx="4751">
                  <c:v>40512</c:v>
                </c:pt>
                <c:pt idx="4752">
                  <c:v>40512</c:v>
                </c:pt>
                <c:pt idx="4753">
                  <c:v>40512</c:v>
                </c:pt>
                <c:pt idx="4754">
                  <c:v>40512</c:v>
                </c:pt>
                <c:pt idx="4755">
                  <c:v>40512</c:v>
                </c:pt>
                <c:pt idx="4756">
                  <c:v>40512</c:v>
                </c:pt>
                <c:pt idx="4757">
                  <c:v>40512</c:v>
                </c:pt>
                <c:pt idx="4758">
                  <c:v>40512</c:v>
                </c:pt>
                <c:pt idx="4759">
                  <c:v>40512</c:v>
                </c:pt>
                <c:pt idx="4760">
                  <c:v>40512</c:v>
                </c:pt>
                <c:pt idx="4761">
                  <c:v>40512</c:v>
                </c:pt>
                <c:pt idx="4762">
                  <c:v>40512</c:v>
                </c:pt>
                <c:pt idx="4763">
                  <c:v>40512</c:v>
                </c:pt>
                <c:pt idx="4764">
                  <c:v>40512</c:v>
                </c:pt>
                <c:pt idx="4765">
                  <c:v>40512</c:v>
                </c:pt>
                <c:pt idx="4766">
                  <c:v>40512</c:v>
                </c:pt>
                <c:pt idx="4767">
                  <c:v>40512</c:v>
                </c:pt>
                <c:pt idx="4768">
                  <c:v>40512</c:v>
                </c:pt>
                <c:pt idx="4769">
                  <c:v>40512</c:v>
                </c:pt>
                <c:pt idx="4770">
                  <c:v>40512</c:v>
                </c:pt>
                <c:pt idx="4771">
                  <c:v>40512</c:v>
                </c:pt>
                <c:pt idx="4772">
                  <c:v>40512</c:v>
                </c:pt>
                <c:pt idx="4773">
                  <c:v>40513</c:v>
                </c:pt>
                <c:pt idx="4774">
                  <c:v>40513</c:v>
                </c:pt>
                <c:pt idx="4775">
                  <c:v>40513</c:v>
                </c:pt>
                <c:pt idx="4776">
                  <c:v>40513</c:v>
                </c:pt>
                <c:pt idx="4777">
                  <c:v>40513</c:v>
                </c:pt>
                <c:pt idx="4778">
                  <c:v>40513</c:v>
                </c:pt>
                <c:pt idx="4779">
                  <c:v>40513</c:v>
                </c:pt>
                <c:pt idx="4780">
                  <c:v>40513</c:v>
                </c:pt>
                <c:pt idx="4781">
                  <c:v>40513</c:v>
                </c:pt>
                <c:pt idx="4782">
                  <c:v>40513</c:v>
                </c:pt>
                <c:pt idx="4783">
                  <c:v>40513</c:v>
                </c:pt>
                <c:pt idx="4784">
                  <c:v>40513</c:v>
                </c:pt>
                <c:pt idx="4785">
                  <c:v>40513</c:v>
                </c:pt>
                <c:pt idx="4786">
                  <c:v>40513</c:v>
                </c:pt>
                <c:pt idx="4787">
                  <c:v>40513</c:v>
                </c:pt>
                <c:pt idx="4788">
                  <c:v>40513</c:v>
                </c:pt>
                <c:pt idx="4789">
                  <c:v>40513</c:v>
                </c:pt>
                <c:pt idx="4790">
                  <c:v>40513</c:v>
                </c:pt>
                <c:pt idx="4791">
                  <c:v>40513</c:v>
                </c:pt>
                <c:pt idx="4792">
                  <c:v>40513</c:v>
                </c:pt>
                <c:pt idx="4793">
                  <c:v>40513</c:v>
                </c:pt>
                <c:pt idx="4794">
                  <c:v>40513</c:v>
                </c:pt>
                <c:pt idx="4795">
                  <c:v>40513</c:v>
                </c:pt>
                <c:pt idx="4796">
                  <c:v>40513</c:v>
                </c:pt>
                <c:pt idx="4797">
                  <c:v>40514</c:v>
                </c:pt>
                <c:pt idx="4798">
                  <c:v>40514</c:v>
                </c:pt>
                <c:pt idx="4799">
                  <c:v>40514</c:v>
                </c:pt>
                <c:pt idx="4800">
                  <c:v>40514</c:v>
                </c:pt>
                <c:pt idx="4801">
                  <c:v>40514</c:v>
                </c:pt>
                <c:pt idx="4802">
                  <c:v>40514</c:v>
                </c:pt>
                <c:pt idx="4803">
                  <c:v>40514</c:v>
                </c:pt>
                <c:pt idx="4804">
                  <c:v>40514</c:v>
                </c:pt>
                <c:pt idx="4805">
                  <c:v>40514</c:v>
                </c:pt>
                <c:pt idx="4806">
                  <c:v>40514</c:v>
                </c:pt>
                <c:pt idx="4807">
                  <c:v>40514</c:v>
                </c:pt>
                <c:pt idx="4808">
                  <c:v>40514</c:v>
                </c:pt>
                <c:pt idx="4809">
                  <c:v>40514</c:v>
                </c:pt>
                <c:pt idx="4810">
                  <c:v>40514</c:v>
                </c:pt>
                <c:pt idx="4811">
                  <c:v>40514</c:v>
                </c:pt>
                <c:pt idx="4812">
                  <c:v>40514</c:v>
                </c:pt>
                <c:pt idx="4813">
                  <c:v>40514</c:v>
                </c:pt>
                <c:pt idx="4814">
                  <c:v>40514</c:v>
                </c:pt>
                <c:pt idx="4815">
                  <c:v>40514</c:v>
                </c:pt>
                <c:pt idx="4816">
                  <c:v>40514</c:v>
                </c:pt>
                <c:pt idx="4817">
                  <c:v>40514</c:v>
                </c:pt>
                <c:pt idx="4818">
                  <c:v>40514</c:v>
                </c:pt>
                <c:pt idx="4819">
                  <c:v>40514</c:v>
                </c:pt>
                <c:pt idx="4820">
                  <c:v>40514</c:v>
                </c:pt>
                <c:pt idx="4821">
                  <c:v>40515</c:v>
                </c:pt>
                <c:pt idx="4822">
                  <c:v>40515</c:v>
                </c:pt>
                <c:pt idx="4823">
                  <c:v>40515</c:v>
                </c:pt>
                <c:pt idx="4824">
                  <c:v>40515</c:v>
                </c:pt>
                <c:pt idx="4825">
                  <c:v>40515</c:v>
                </c:pt>
                <c:pt idx="4826">
                  <c:v>40515</c:v>
                </c:pt>
                <c:pt idx="4827">
                  <c:v>40515</c:v>
                </c:pt>
                <c:pt idx="4828">
                  <c:v>40515</c:v>
                </c:pt>
                <c:pt idx="4829">
                  <c:v>40515</c:v>
                </c:pt>
                <c:pt idx="4830">
                  <c:v>40515</c:v>
                </c:pt>
                <c:pt idx="4831">
                  <c:v>40515</c:v>
                </c:pt>
                <c:pt idx="4832">
                  <c:v>40515</c:v>
                </c:pt>
                <c:pt idx="4833">
                  <c:v>40515</c:v>
                </c:pt>
                <c:pt idx="4834">
                  <c:v>40515</c:v>
                </c:pt>
                <c:pt idx="4835">
                  <c:v>40515</c:v>
                </c:pt>
                <c:pt idx="4836">
                  <c:v>40515</c:v>
                </c:pt>
                <c:pt idx="4837">
                  <c:v>40515</c:v>
                </c:pt>
                <c:pt idx="4838">
                  <c:v>40515</c:v>
                </c:pt>
                <c:pt idx="4839">
                  <c:v>40515</c:v>
                </c:pt>
                <c:pt idx="4840">
                  <c:v>40515</c:v>
                </c:pt>
                <c:pt idx="4841">
                  <c:v>40515</c:v>
                </c:pt>
                <c:pt idx="4842">
                  <c:v>40515</c:v>
                </c:pt>
                <c:pt idx="4843">
                  <c:v>40515</c:v>
                </c:pt>
                <c:pt idx="4844">
                  <c:v>40515</c:v>
                </c:pt>
                <c:pt idx="4845">
                  <c:v>40516</c:v>
                </c:pt>
                <c:pt idx="4846">
                  <c:v>40516</c:v>
                </c:pt>
                <c:pt idx="4847">
                  <c:v>40516</c:v>
                </c:pt>
                <c:pt idx="4848">
                  <c:v>40516</c:v>
                </c:pt>
                <c:pt idx="4849">
                  <c:v>40516</c:v>
                </c:pt>
                <c:pt idx="4850">
                  <c:v>40516</c:v>
                </c:pt>
                <c:pt idx="4851">
                  <c:v>40516</c:v>
                </c:pt>
                <c:pt idx="4852">
                  <c:v>40516</c:v>
                </c:pt>
                <c:pt idx="4853">
                  <c:v>40516</c:v>
                </c:pt>
                <c:pt idx="4854">
                  <c:v>40516</c:v>
                </c:pt>
                <c:pt idx="4855">
                  <c:v>40516</c:v>
                </c:pt>
                <c:pt idx="4856">
                  <c:v>40516</c:v>
                </c:pt>
                <c:pt idx="4857">
                  <c:v>40516</c:v>
                </c:pt>
                <c:pt idx="4858">
                  <c:v>40516</c:v>
                </c:pt>
                <c:pt idx="4859">
                  <c:v>40516</c:v>
                </c:pt>
                <c:pt idx="4860">
                  <c:v>40516</c:v>
                </c:pt>
                <c:pt idx="4861">
                  <c:v>40516</c:v>
                </c:pt>
                <c:pt idx="4862">
                  <c:v>40516</c:v>
                </c:pt>
                <c:pt idx="4863">
                  <c:v>40516</c:v>
                </c:pt>
                <c:pt idx="4864">
                  <c:v>40516</c:v>
                </c:pt>
                <c:pt idx="4865">
                  <c:v>40516</c:v>
                </c:pt>
                <c:pt idx="4866">
                  <c:v>40516</c:v>
                </c:pt>
                <c:pt idx="4867">
                  <c:v>40516</c:v>
                </c:pt>
                <c:pt idx="4868">
                  <c:v>40516</c:v>
                </c:pt>
                <c:pt idx="4869">
                  <c:v>40517</c:v>
                </c:pt>
                <c:pt idx="4870">
                  <c:v>40517</c:v>
                </c:pt>
                <c:pt idx="4871">
                  <c:v>40517</c:v>
                </c:pt>
                <c:pt idx="4872">
                  <c:v>40517</c:v>
                </c:pt>
                <c:pt idx="4873">
                  <c:v>40517</c:v>
                </c:pt>
                <c:pt idx="4874">
                  <c:v>40517</c:v>
                </c:pt>
                <c:pt idx="4875">
                  <c:v>40517</c:v>
                </c:pt>
                <c:pt idx="4876">
                  <c:v>40517</c:v>
                </c:pt>
                <c:pt idx="4877">
                  <c:v>40517</c:v>
                </c:pt>
                <c:pt idx="4878">
                  <c:v>40517</c:v>
                </c:pt>
                <c:pt idx="4879">
                  <c:v>40517</c:v>
                </c:pt>
                <c:pt idx="4880">
                  <c:v>40517</c:v>
                </c:pt>
                <c:pt idx="4881">
                  <c:v>40517</c:v>
                </c:pt>
                <c:pt idx="4882">
                  <c:v>40517</c:v>
                </c:pt>
                <c:pt idx="4883">
                  <c:v>40517</c:v>
                </c:pt>
                <c:pt idx="4884">
                  <c:v>40517</c:v>
                </c:pt>
                <c:pt idx="4885">
                  <c:v>40517</c:v>
                </c:pt>
                <c:pt idx="4886">
                  <c:v>40517</c:v>
                </c:pt>
                <c:pt idx="4887">
                  <c:v>40517</c:v>
                </c:pt>
                <c:pt idx="4888">
                  <c:v>40517</c:v>
                </c:pt>
                <c:pt idx="4889">
                  <c:v>40517</c:v>
                </c:pt>
                <c:pt idx="4890">
                  <c:v>40517</c:v>
                </c:pt>
                <c:pt idx="4891">
                  <c:v>40517</c:v>
                </c:pt>
                <c:pt idx="4892">
                  <c:v>40517</c:v>
                </c:pt>
                <c:pt idx="4893">
                  <c:v>40518</c:v>
                </c:pt>
                <c:pt idx="4894">
                  <c:v>40518</c:v>
                </c:pt>
                <c:pt idx="4895">
                  <c:v>40518</c:v>
                </c:pt>
                <c:pt idx="4896">
                  <c:v>40518</c:v>
                </c:pt>
                <c:pt idx="4897">
                  <c:v>40518</c:v>
                </c:pt>
                <c:pt idx="4898">
                  <c:v>40518</c:v>
                </c:pt>
                <c:pt idx="4899">
                  <c:v>40518</c:v>
                </c:pt>
                <c:pt idx="4900">
                  <c:v>40518</c:v>
                </c:pt>
                <c:pt idx="4901">
                  <c:v>40518</c:v>
                </c:pt>
                <c:pt idx="4902">
                  <c:v>40518</c:v>
                </c:pt>
                <c:pt idx="4903">
                  <c:v>40518</c:v>
                </c:pt>
                <c:pt idx="4904">
                  <c:v>40518</c:v>
                </c:pt>
                <c:pt idx="4905">
                  <c:v>40518</c:v>
                </c:pt>
                <c:pt idx="4906">
                  <c:v>40518</c:v>
                </c:pt>
                <c:pt idx="4907">
                  <c:v>40518</c:v>
                </c:pt>
                <c:pt idx="4908">
                  <c:v>40518</c:v>
                </c:pt>
                <c:pt idx="4909">
                  <c:v>40518</c:v>
                </c:pt>
                <c:pt idx="4910">
                  <c:v>40518</c:v>
                </c:pt>
                <c:pt idx="4911">
                  <c:v>40518</c:v>
                </c:pt>
                <c:pt idx="4912">
                  <c:v>40518</c:v>
                </c:pt>
                <c:pt idx="4913">
                  <c:v>40518</c:v>
                </c:pt>
                <c:pt idx="4914">
                  <c:v>40518</c:v>
                </c:pt>
                <c:pt idx="4915">
                  <c:v>40518</c:v>
                </c:pt>
                <c:pt idx="4916">
                  <c:v>40518</c:v>
                </c:pt>
                <c:pt idx="4917">
                  <c:v>40519</c:v>
                </c:pt>
                <c:pt idx="4918">
                  <c:v>40519</c:v>
                </c:pt>
                <c:pt idx="4919">
                  <c:v>40519</c:v>
                </c:pt>
                <c:pt idx="4920">
                  <c:v>40519</c:v>
                </c:pt>
                <c:pt idx="4921">
                  <c:v>40519</c:v>
                </c:pt>
                <c:pt idx="4922">
                  <c:v>40519</c:v>
                </c:pt>
                <c:pt idx="4923">
                  <c:v>40519</c:v>
                </c:pt>
                <c:pt idx="4924">
                  <c:v>40519</c:v>
                </c:pt>
                <c:pt idx="4925">
                  <c:v>40519</c:v>
                </c:pt>
                <c:pt idx="4926">
                  <c:v>40519</c:v>
                </c:pt>
                <c:pt idx="4927">
                  <c:v>40519</c:v>
                </c:pt>
                <c:pt idx="4928">
                  <c:v>40519</c:v>
                </c:pt>
                <c:pt idx="4929">
                  <c:v>40519</c:v>
                </c:pt>
                <c:pt idx="4930">
                  <c:v>40519</c:v>
                </c:pt>
                <c:pt idx="4931">
                  <c:v>40519</c:v>
                </c:pt>
                <c:pt idx="4932">
                  <c:v>40519</c:v>
                </c:pt>
                <c:pt idx="4933">
                  <c:v>40519</c:v>
                </c:pt>
                <c:pt idx="4934">
                  <c:v>40519</c:v>
                </c:pt>
                <c:pt idx="4935">
                  <c:v>40519</c:v>
                </c:pt>
                <c:pt idx="4936">
                  <c:v>40519</c:v>
                </c:pt>
                <c:pt idx="4937">
                  <c:v>40519</c:v>
                </c:pt>
                <c:pt idx="4938">
                  <c:v>40519</c:v>
                </c:pt>
                <c:pt idx="4939">
                  <c:v>40519</c:v>
                </c:pt>
                <c:pt idx="4940">
                  <c:v>40519</c:v>
                </c:pt>
                <c:pt idx="4941">
                  <c:v>40520</c:v>
                </c:pt>
                <c:pt idx="4942">
                  <c:v>40520</c:v>
                </c:pt>
                <c:pt idx="4943">
                  <c:v>40520</c:v>
                </c:pt>
                <c:pt idx="4944">
                  <c:v>40520</c:v>
                </c:pt>
                <c:pt idx="4945">
                  <c:v>40520</c:v>
                </c:pt>
                <c:pt idx="4946">
                  <c:v>40520</c:v>
                </c:pt>
                <c:pt idx="4947">
                  <c:v>40520</c:v>
                </c:pt>
                <c:pt idx="4948">
                  <c:v>40520</c:v>
                </c:pt>
                <c:pt idx="4949">
                  <c:v>40520</c:v>
                </c:pt>
                <c:pt idx="4950">
                  <c:v>40520</c:v>
                </c:pt>
                <c:pt idx="4951">
                  <c:v>40520</c:v>
                </c:pt>
                <c:pt idx="4952">
                  <c:v>40520</c:v>
                </c:pt>
                <c:pt idx="4953">
                  <c:v>40520</c:v>
                </c:pt>
                <c:pt idx="4954">
                  <c:v>40520</c:v>
                </c:pt>
                <c:pt idx="4955">
                  <c:v>40520</c:v>
                </c:pt>
                <c:pt idx="4956">
                  <c:v>40520</c:v>
                </c:pt>
                <c:pt idx="4957">
                  <c:v>40520</c:v>
                </c:pt>
                <c:pt idx="4958">
                  <c:v>40520</c:v>
                </c:pt>
                <c:pt idx="4959">
                  <c:v>40520</c:v>
                </c:pt>
                <c:pt idx="4960">
                  <c:v>40520</c:v>
                </c:pt>
                <c:pt idx="4961">
                  <c:v>40520</c:v>
                </c:pt>
                <c:pt idx="4962">
                  <c:v>40520</c:v>
                </c:pt>
                <c:pt idx="4963">
                  <c:v>40520</c:v>
                </c:pt>
                <c:pt idx="4964">
                  <c:v>40520</c:v>
                </c:pt>
                <c:pt idx="4965">
                  <c:v>40521</c:v>
                </c:pt>
                <c:pt idx="4966">
                  <c:v>40521</c:v>
                </c:pt>
                <c:pt idx="4967">
                  <c:v>40521</c:v>
                </c:pt>
                <c:pt idx="4968">
                  <c:v>40521</c:v>
                </c:pt>
                <c:pt idx="4969">
                  <c:v>40521</c:v>
                </c:pt>
                <c:pt idx="4970">
                  <c:v>40521</c:v>
                </c:pt>
                <c:pt idx="4971">
                  <c:v>40521</c:v>
                </c:pt>
                <c:pt idx="4972">
                  <c:v>40521</c:v>
                </c:pt>
                <c:pt idx="4973">
                  <c:v>40521</c:v>
                </c:pt>
                <c:pt idx="4974">
                  <c:v>40521</c:v>
                </c:pt>
                <c:pt idx="4975">
                  <c:v>40521</c:v>
                </c:pt>
                <c:pt idx="4976">
                  <c:v>40521</c:v>
                </c:pt>
                <c:pt idx="4977">
                  <c:v>40521</c:v>
                </c:pt>
                <c:pt idx="4978">
                  <c:v>40521</c:v>
                </c:pt>
                <c:pt idx="4979">
                  <c:v>40521</c:v>
                </c:pt>
                <c:pt idx="4980">
                  <c:v>40521</c:v>
                </c:pt>
                <c:pt idx="4981">
                  <c:v>40521</c:v>
                </c:pt>
                <c:pt idx="4982">
                  <c:v>40521</c:v>
                </c:pt>
                <c:pt idx="4983">
                  <c:v>40521</c:v>
                </c:pt>
                <c:pt idx="4984">
                  <c:v>40521</c:v>
                </c:pt>
                <c:pt idx="4985">
                  <c:v>40521</c:v>
                </c:pt>
                <c:pt idx="4986">
                  <c:v>40521</c:v>
                </c:pt>
                <c:pt idx="4987">
                  <c:v>40521</c:v>
                </c:pt>
                <c:pt idx="4988">
                  <c:v>40521</c:v>
                </c:pt>
                <c:pt idx="4989">
                  <c:v>40522</c:v>
                </c:pt>
                <c:pt idx="4990">
                  <c:v>40522</c:v>
                </c:pt>
                <c:pt idx="4991">
                  <c:v>40522</c:v>
                </c:pt>
                <c:pt idx="4992">
                  <c:v>40522</c:v>
                </c:pt>
                <c:pt idx="4993">
                  <c:v>40522</c:v>
                </c:pt>
                <c:pt idx="4994">
                  <c:v>40522</c:v>
                </c:pt>
                <c:pt idx="4995">
                  <c:v>40522</c:v>
                </c:pt>
                <c:pt idx="4996">
                  <c:v>40522</c:v>
                </c:pt>
                <c:pt idx="4997">
                  <c:v>40522</c:v>
                </c:pt>
                <c:pt idx="4998">
                  <c:v>40522</c:v>
                </c:pt>
                <c:pt idx="4999">
                  <c:v>40522</c:v>
                </c:pt>
                <c:pt idx="5000">
                  <c:v>40522</c:v>
                </c:pt>
                <c:pt idx="5001">
                  <c:v>40522</c:v>
                </c:pt>
                <c:pt idx="5002">
                  <c:v>40522</c:v>
                </c:pt>
                <c:pt idx="5003">
                  <c:v>40522</c:v>
                </c:pt>
                <c:pt idx="5004">
                  <c:v>40522</c:v>
                </c:pt>
                <c:pt idx="5005">
                  <c:v>40522</c:v>
                </c:pt>
                <c:pt idx="5006">
                  <c:v>40522</c:v>
                </c:pt>
                <c:pt idx="5007">
                  <c:v>40522</c:v>
                </c:pt>
                <c:pt idx="5008">
                  <c:v>40522</c:v>
                </c:pt>
                <c:pt idx="5009">
                  <c:v>40522</c:v>
                </c:pt>
                <c:pt idx="5010">
                  <c:v>40522</c:v>
                </c:pt>
                <c:pt idx="5011">
                  <c:v>40522</c:v>
                </c:pt>
                <c:pt idx="5012">
                  <c:v>40522</c:v>
                </c:pt>
                <c:pt idx="5013">
                  <c:v>40523</c:v>
                </c:pt>
                <c:pt idx="5014">
                  <c:v>40523</c:v>
                </c:pt>
                <c:pt idx="5015">
                  <c:v>40523</c:v>
                </c:pt>
                <c:pt idx="5016">
                  <c:v>40523</c:v>
                </c:pt>
                <c:pt idx="5017">
                  <c:v>40523</c:v>
                </c:pt>
                <c:pt idx="5018">
                  <c:v>40523</c:v>
                </c:pt>
                <c:pt idx="5019">
                  <c:v>40523</c:v>
                </c:pt>
                <c:pt idx="5020">
                  <c:v>40523</c:v>
                </c:pt>
                <c:pt idx="5021">
                  <c:v>40523</c:v>
                </c:pt>
                <c:pt idx="5022">
                  <c:v>40523</c:v>
                </c:pt>
                <c:pt idx="5023">
                  <c:v>40523</c:v>
                </c:pt>
                <c:pt idx="5024">
                  <c:v>40523</c:v>
                </c:pt>
                <c:pt idx="5025">
                  <c:v>40523</c:v>
                </c:pt>
                <c:pt idx="5026">
                  <c:v>40523</c:v>
                </c:pt>
                <c:pt idx="5027">
                  <c:v>40523</c:v>
                </c:pt>
                <c:pt idx="5028">
                  <c:v>40523</c:v>
                </c:pt>
                <c:pt idx="5029">
                  <c:v>40523</c:v>
                </c:pt>
                <c:pt idx="5030">
                  <c:v>40523</c:v>
                </c:pt>
                <c:pt idx="5031">
                  <c:v>40523</c:v>
                </c:pt>
                <c:pt idx="5032">
                  <c:v>40523</c:v>
                </c:pt>
                <c:pt idx="5033">
                  <c:v>40523</c:v>
                </c:pt>
                <c:pt idx="5034">
                  <c:v>40523</c:v>
                </c:pt>
                <c:pt idx="5035">
                  <c:v>40523</c:v>
                </c:pt>
                <c:pt idx="5036">
                  <c:v>40523</c:v>
                </c:pt>
                <c:pt idx="5037">
                  <c:v>40524</c:v>
                </c:pt>
                <c:pt idx="5038">
                  <c:v>40524</c:v>
                </c:pt>
                <c:pt idx="5039">
                  <c:v>40524</c:v>
                </c:pt>
                <c:pt idx="5040">
                  <c:v>40524</c:v>
                </c:pt>
                <c:pt idx="5041">
                  <c:v>40524</c:v>
                </c:pt>
                <c:pt idx="5042">
                  <c:v>40524</c:v>
                </c:pt>
                <c:pt idx="5043">
                  <c:v>40524</c:v>
                </c:pt>
                <c:pt idx="5044">
                  <c:v>40524</c:v>
                </c:pt>
                <c:pt idx="5045">
                  <c:v>40524</c:v>
                </c:pt>
                <c:pt idx="5046">
                  <c:v>40524</c:v>
                </c:pt>
                <c:pt idx="5047">
                  <c:v>40524</c:v>
                </c:pt>
                <c:pt idx="5048">
                  <c:v>40524</c:v>
                </c:pt>
                <c:pt idx="5049">
                  <c:v>40524</c:v>
                </c:pt>
                <c:pt idx="5050">
                  <c:v>40524</c:v>
                </c:pt>
                <c:pt idx="5051">
                  <c:v>40524</c:v>
                </c:pt>
                <c:pt idx="5052">
                  <c:v>40524</c:v>
                </c:pt>
                <c:pt idx="5053">
                  <c:v>40524</c:v>
                </c:pt>
                <c:pt idx="5054">
                  <c:v>40524</c:v>
                </c:pt>
                <c:pt idx="5055">
                  <c:v>40524</c:v>
                </c:pt>
                <c:pt idx="5056">
                  <c:v>40524</c:v>
                </c:pt>
                <c:pt idx="5057">
                  <c:v>40524</c:v>
                </c:pt>
                <c:pt idx="5058">
                  <c:v>40524</c:v>
                </c:pt>
                <c:pt idx="5059">
                  <c:v>40524</c:v>
                </c:pt>
                <c:pt idx="5060">
                  <c:v>40524</c:v>
                </c:pt>
                <c:pt idx="5061">
                  <c:v>40525</c:v>
                </c:pt>
                <c:pt idx="5062">
                  <c:v>40525</c:v>
                </c:pt>
                <c:pt idx="5063">
                  <c:v>40525</c:v>
                </c:pt>
                <c:pt idx="5064">
                  <c:v>40525</c:v>
                </c:pt>
                <c:pt idx="5065">
                  <c:v>40525</c:v>
                </c:pt>
                <c:pt idx="5066">
                  <c:v>40525</c:v>
                </c:pt>
                <c:pt idx="5067">
                  <c:v>40525</c:v>
                </c:pt>
                <c:pt idx="5068">
                  <c:v>40525</c:v>
                </c:pt>
                <c:pt idx="5069">
                  <c:v>40525</c:v>
                </c:pt>
                <c:pt idx="5070">
                  <c:v>40525</c:v>
                </c:pt>
                <c:pt idx="5071">
                  <c:v>40525</c:v>
                </c:pt>
                <c:pt idx="5072">
                  <c:v>40525</c:v>
                </c:pt>
                <c:pt idx="5073">
                  <c:v>40525</c:v>
                </c:pt>
                <c:pt idx="5074">
                  <c:v>40525</c:v>
                </c:pt>
                <c:pt idx="5075">
                  <c:v>40525</c:v>
                </c:pt>
                <c:pt idx="5076">
                  <c:v>40525</c:v>
                </c:pt>
                <c:pt idx="5077">
                  <c:v>40525</c:v>
                </c:pt>
                <c:pt idx="5078">
                  <c:v>40525</c:v>
                </c:pt>
                <c:pt idx="5079">
                  <c:v>40525</c:v>
                </c:pt>
                <c:pt idx="5080">
                  <c:v>40525</c:v>
                </c:pt>
                <c:pt idx="5081">
                  <c:v>40525</c:v>
                </c:pt>
                <c:pt idx="5082">
                  <c:v>40525</c:v>
                </c:pt>
                <c:pt idx="5083">
                  <c:v>40525</c:v>
                </c:pt>
                <c:pt idx="5084">
                  <c:v>40525</c:v>
                </c:pt>
                <c:pt idx="5085">
                  <c:v>40526</c:v>
                </c:pt>
                <c:pt idx="5086">
                  <c:v>40526</c:v>
                </c:pt>
                <c:pt idx="5087">
                  <c:v>40526</c:v>
                </c:pt>
                <c:pt idx="5088">
                  <c:v>40526</c:v>
                </c:pt>
                <c:pt idx="5089">
                  <c:v>40526</c:v>
                </c:pt>
                <c:pt idx="5090">
                  <c:v>40526</c:v>
                </c:pt>
                <c:pt idx="5091">
                  <c:v>40526</c:v>
                </c:pt>
                <c:pt idx="5092">
                  <c:v>40526</c:v>
                </c:pt>
                <c:pt idx="5093">
                  <c:v>40526</c:v>
                </c:pt>
                <c:pt idx="5094">
                  <c:v>40526</c:v>
                </c:pt>
                <c:pt idx="5095">
                  <c:v>40526</c:v>
                </c:pt>
                <c:pt idx="5096">
                  <c:v>40526</c:v>
                </c:pt>
                <c:pt idx="5097">
                  <c:v>40526</c:v>
                </c:pt>
                <c:pt idx="5098">
                  <c:v>40526</c:v>
                </c:pt>
                <c:pt idx="5099">
                  <c:v>40526</c:v>
                </c:pt>
                <c:pt idx="5100">
                  <c:v>40526</c:v>
                </c:pt>
                <c:pt idx="5101">
                  <c:v>40526</c:v>
                </c:pt>
                <c:pt idx="5102">
                  <c:v>40526</c:v>
                </c:pt>
                <c:pt idx="5103">
                  <c:v>40526</c:v>
                </c:pt>
                <c:pt idx="5104">
                  <c:v>40526</c:v>
                </c:pt>
                <c:pt idx="5105">
                  <c:v>40526</c:v>
                </c:pt>
                <c:pt idx="5106">
                  <c:v>40526</c:v>
                </c:pt>
                <c:pt idx="5107">
                  <c:v>40526</c:v>
                </c:pt>
                <c:pt idx="5108">
                  <c:v>40526</c:v>
                </c:pt>
                <c:pt idx="5109">
                  <c:v>40527</c:v>
                </c:pt>
                <c:pt idx="5110">
                  <c:v>40527</c:v>
                </c:pt>
                <c:pt idx="5111">
                  <c:v>40527</c:v>
                </c:pt>
                <c:pt idx="5112">
                  <c:v>40527</c:v>
                </c:pt>
                <c:pt idx="5113">
                  <c:v>40527</c:v>
                </c:pt>
                <c:pt idx="5114">
                  <c:v>40527</c:v>
                </c:pt>
                <c:pt idx="5115">
                  <c:v>40527</c:v>
                </c:pt>
                <c:pt idx="5116">
                  <c:v>40527</c:v>
                </c:pt>
                <c:pt idx="5117">
                  <c:v>40527</c:v>
                </c:pt>
                <c:pt idx="5118">
                  <c:v>40527</c:v>
                </c:pt>
                <c:pt idx="5119">
                  <c:v>40527</c:v>
                </c:pt>
                <c:pt idx="5120">
                  <c:v>40527</c:v>
                </c:pt>
                <c:pt idx="5121">
                  <c:v>40527</c:v>
                </c:pt>
                <c:pt idx="5122">
                  <c:v>40527</c:v>
                </c:pt>
                <c:pt idx="5123">
                  <c:v>40527</c:v>
                </c:pt>
                <c:pt idx="5124">
                  <c:v>40527</c:v>
                </c:pt>
                <c:pt idx="5125">
                  <c:v>40527</c:v>
                </c:pt>
                <c:pt idx="5126">
                  <c:v>40527</c:v>
                </c:pt>
                <c:pt idx="5127">
                  <c:v>40527</c:v>
                </c:pt>
                <c:pt idx="5128">
                  <c:v>40527</c:v>
                </c:pt>
                <c:pt idx="5129">
                  <c:v>40527</c:v>
                </c:pt>
                <c:pt idx="5130">
                  <c:v>40527</c:v>
                </c:pt>
                <c:pt idx="5131">
                  <c:v>40527</c:v>
                </c:pt>
                <c:pt idx="5132">
                  <c:v>40527</c:v>
                </c:pt>
                <c:pt idx="5133">
                  <c:v>40528</c:v>
                </c:pt>
                <c:pt idx="5134">
                  <c:v>40528</c:v>
                </c:pt>
                <c:pt idx="5135">
                  <c:v>40528</c:v>
                </c:pt>
                <c:pt idx="5136">
                  <c:v>40528</c:v>
                </c:pt>
                <c:pt idx="5137">
                  <c:v>40528</c:v>
                </c:pt>
                <c:pt idx="5138">
                  <c:v>40528</c:v>
                </c:pt>
                <c:pt idx="5139">
                  <c:v>40528</c:v>
                </c:pt>
                <c:pt idx="5140">
                  <c:v>40528</c:v>
                </c:pt>
                <c:pt idx="5141">
                  <c:v>40528</c:v>
                </c:pt>
                <c:pt idx="5142">
                  <c:v>40528</c:v>
                </c:pt>
                <c:pt idx="5143">
                  <c:v>40528</c:v>
                </c:pt>
                <c:pt idx="5144">
                  <c:v>40528</c:v>
                </c:pt>
                <c:pt idx="5145">
                  <c:v>40528</c:v>
                </c:pt>
                <c:pt idx="5146">
                  <c:v>40528</c:v>
                </c:pt>
                <c:pt idx="5147">
                  <c:v>40528</c:v>
                </c:pt>
                <c:pt idx="5148">
                  <c:v>40528</c:v>
                </c:pt>
                <c:pt idx="5149">
                  <c:v>40528</c:v>
                </c:pt>
                <c:pt idx="5150">
                  <c:v>40528</c:v>
                </c:pt>
                <c:pt idx="5151">
                  <c:v>40528</c:v>
                </c:pt>
                <c:pt idx="5152">
                  <c:v>40528</c:v>
                </c:pt>
                <c:pt idx="5153">
                  <c:v>40528</c:v>
                </c:pt>
                <c:pt idx="5154">
                  <c:v>40528</c:v>
                </c:pt>
                <c:pt idx="5155">
                  <c:v>40528</c:v>
                </c:pt>
                <c:pt idx="5156">
                  <c:v>40528</c:v>
                </c:pt>
                <c:pt idx="5157">
                  <c:v>40529</c:v>
                </c:pt>
                <c:pt idx="5158">
                  <c:v>40529</c:v>
                </c:pt>
                <c:pt idx="5159">
                  <c:v>40529</c:v>
                </c:pt>
                <c:pt idx="5160">
                  <c:v>40529</c:v>
                </c:pt>
                <c:pt idx="5161">
                  <c:v>40529</c:v>
                </c:pt>
                <c:pt idx="5162">
                  <c:v>40529</c:v>
                </c:pt>
                <c:pt idx="5163">
                  <c:v>40529</c:v>
                </c:pt>
                <c:pt idx="5164">
                  <c:v>40529</c:v>
                </c:pt>
                <c:pt idx="5165">
                  <c:v>40529</c:v>
                </c:pt>
                <c:pt idx="5166">
                  <c:v>40529</c:v>
                </c:pt>
                <c:pt idx="5167">
                  <c:v>40529</c:v>
                </c:pt>
                <c:pt idx="5168">
                  <c:v>40529</c:v>
                </c:pt>
                <c:pt idx="5169">
                  <c:v>40529</c:v>
                </c:pt>
                <c:pt idx="5170">
                  <c:v>40529</c:v>
                </c:pt>
                <c:pt idx="5171">
                  <c:v>40529</c:v>
                </c:pt>
                <c:pt idx="5172">
                  <c:v>40529</c:v>
                </c:pt>
                <c:pt idx="5173">
                  <c:v>40529</c:v>
                </c:pt>
                <c:pt idx="5174">
                  <c:v>40529</c:v>
                </c:pt>
                <c:pt idx="5175">
                  <c:v>40529</c:v>
                </c:pt>
                <c:pt idx="5176">
                  <c:v>40529</c:v>
                </c:pt>
                <c:pt idx="5177">
                  <c:v>40529</c:v>
                </c:pt>
                <c:pt idx="5178">
                  <c:v>40529</c:v>
                </c:pt>
                <c:pt idx="5179">
                  <c:v>40529</c:v>
                </c:pt>
                <c:pt idx="5180">
                  <c:v>40529</c:v>
                </c:pt>
                <c:pt idx="5181">
                  <c:v>40530</c:v>
                </c:pt>
                <c:pt idx="5182">
                  <c:v>40530</c:v>
                </c:pt>
                <c:pt idx="5183">
                  <c:v>40530</c:v>
                </c:pt>
                <c:pt idx="5184">
                  <c:v>40530</c:v>
                </c:pt>
                <c:pt idx="5185">
                  <c:v>40530</c:v>
                </c:pt>
                <c:pt idx="5186">
                  <c:v>40530</c:v>
                </c:pt>
                <c:pt idx="5187">
                  <c:v>40530</c:v>
                </c:pt>
                <c:pt idx="5188">
                  <c:v>40530</c:v>
                </c:pt>
                <c:pt idx="5189">
                  <c:v>40530</c:v>
                </c:pt>
                <c:pt idx="5190">
                  <c:v>40530</c:v>
                </c:pt>
                <c:pt idx="5191">
                  <c:v>40530</c:v>
                </c:pt>
                <c:pt idx="5192">
                  <c:v>40530</c:v>
                </c:pt>
                <c:pt idx="5193">
                  <c:v>40530</c:v>
                </c:pt>
                <c:pt idx="5194">
                  <c:v>40530</c:v>
                </c:pt>
                <c:pt idx="5195">
                  <c:v>40530</c:v>
                </c:pt>
                <c:pt idx="5196">
                  <c:v>40530</c:v>
                </c:pt>
                <c:pt idx="5197">
                  <c:v>40530</c:v>
                </c:pt>
                <c:pt idx="5198">
                  <c:v>40530</c:v>
                </c:pt>
                <c:pt idx="5199">
                  <c:v>40530</c:v>
                </c:pt>
                <c:pt idx="5200">
                  <c:v>40530</c:v>
                </c:pt>
                <c:pt idx="5201">
                  <c:v>40530</c:v>
                </c:pt>
                <c:pt idx="5202">
                  <c:v>40530</c:v>
                </c:pt>
                <c:pt idx="5203">
                  <c:v>40530</c:v>
                </c:pt>
                <c:pt idx="5204">
                  <c:v>40530</c:v>
                </c:pt>
                <c:pt idx="5205">
                  <c:v>40531</c:v>
                </c:pt>
                <c:pt idx="5206">
                  <c:v>40531</c:v>
                </c:pt>
                <c:pt idx="5207">
                  <c:v>40531</c:v>
                </c:pt>
                <c:pt idx="5208">
                  <c:v>40531</c:v>
                </c:pt>
                <c:pt idx="5209">
                  <c:v>40531</c:v>
                </c:pt>
                <c:pt idx="5210">
                  <c:v>40531</c:v>
                </c:pt>
                <c:pt idx="5211">
                  <c:v>40531</c:v>
                </c:pt>
                <c:pt idx="5212">
                  <c:v>40531</c:v>
                </c:pt>
                <c:pt idx="5213">
                  <c:v>40531</c:v>
                </c:pt>
                <c:pt idx="5214">
                  <c:v>40531</c:v>
                </c:pt>
                <c:pt idx="5215">
                  <c:v>40531</c:v>
                </c:pt>
                <c:pt idx="5216">
                  <c:v>40531</c:v>
                </c:pt>
                <c:pt idx="5217">
                  <c:v>40531</c:v>
                </c:pt>
                <c:pt idx="5218">
                  <c:v>40531</c:v>
                </c:pt>
                <c:pt idx="5219">
                  <c:v>40531</c:v>
                </c:pt>
                <c:pt idx="5220">
                  <c:v>40531</c:v>
                </c:pt>
                <c:pt idx="5221">
                  <c:v>40531</c:v>
                </c:pt>
                <c:pt idx="5222">
                  <c:v>40531</c:v>
                </c:pt>
                <c:pt idx="5223">
                  <c:v>40531</c:v>
                </c:pt>
                <c:pt idx="5224">
                  <c:v>40531</c:v>
                </c:pt>
                <c:pt idx="5225">
                  <c:v>40531</c:v>
                </c:pt>
                <c:pt idx="5226">
                  <c:v>40547</c:v>
                </c:pt>
                <c:pt idx="5227">
                  <c:v>40547</c:v>
                </c:pt>
                <c:pt idx="5228">
                  <c:v>40547</c:v>
                </c:pt>
                <c:pt idx="5229">
                  <c:v>40547</c:v>
                </c:pt>
                <c:pt idx="5230">
                  <c:v>40547</c:v>
                </c:pt>
                <c:pt idx="5231">
                  <c:v>40547</c:v>
                </c:pt>
                <c:pt idx="5232">
                  <c:v>40547</c:v>
                </c:pt>
                <c:pt idx="5233">
                  <c:v>40547</c:v>
                </c:pt>
                <c:pt idx="5234">
                  <c:v>40547</c:v>
                </c:pt>
                <c:pt idx="5235">
                  <c:v>40547</c:v>
                </c:pt>
                <c:pt idx="5236">
                  <c:v>40547</c:v>
                </c:pt>
                <c:pt idx="5237">
                  <c:v>40548</c:v>
                </c:pt>
                <c:pt idx="5238">
                  <c:v>40548</c:v>
                </c:pt>
                <c:pt idx="5239">
                  <c:v>40548</c:v>
                </c:pt>
                <c:pt idx="5240">
                  <c:v>40548</c:v>
                </c:pt>
                <c:pt idx="5241">
                  <c:v>40548</c:v>
                </c:pt>
                <c:pt idx="5242">
                  <c:v>40548</c:v>
                </c:pt>
                <c:pt idx="5243">
                  <c:v>40548</c:v>
                </c:pt>
                <c:pt idx="5244">
                  <c:v>40548</c:v>
                </c:pt>
                <c:pt idx="5245">
                  <c:v>40548</c:v>
                </c:pt>
                <c:pt idx="5246">
                  <c:v>40548</c:v>
                </c:pt>
                <c:pt idx="5247">
                  <c:v>40548</c:v>
                </c:pt>
                <c:pt idx="5248">
                  <c:v>40548</c:v>
                </c:pt>
                <c:pt idx="5249">
                  <c:v>40548</c:v>
                </c:pt>
                <c:pt idx="5250">
                  <c:v>40548</c:v>
                </c:pt>
                <c:pt idx="5251">
                  <c:v>40548</c:v>
                </c:pt>
                <c:pt idx="5252">
                  <c:v>40548</c:v>
                </c:pt>
                <c:pt idx="5253">
                  <c:v>40548</c:v>
                </c:pt>
                <c:pt idx="5254">
                  <c:v>40548</c:v>
                </c:pt>
                <c:pt idx="5255">
                  <c:v>40548</c:v>
                </c:pt>
                <c:pt idx="5256">
                  <c:v>40548</c:v>
                </c:pt>
                <c:pt idx="5257">
                  <c:v>40548</c:v>
                </c:pt>
                <c:pt idx="5258">
                  <c:v>40548</c:v>
                </c:pt>
                <c:pt idx="5259">
                  <c:v>40548</c:v>
                </c:pt>
                <c:pt idx="5260">
                  <c:v>40548</c:v>
                </c:pt>
                <c:pt idx="5261">
                  <c:v>40549</c:v>
                </c:pt>
                <c:pt idx="5262">
                  <c:v>40549</c:v>
                </c:pt>
                <c:pt idx="5263">
                  <c:v>40549</c:v>
                </c:pt>
                <c:pt idx="5264">
                  <c:v>40549</c:v>
                </c:pt>
                <c:pt idx="5265">
                  <c:v>40549</c:v>
                </c:pt>
                <c:pt idx="5266">
                  <c:v>40549</c:v>
                </c:pt>
                <c:pt idx="5267">
                  <c:v>40549</c:v>
                </c:pt>
                <c:pt idx="5268">
                  <c:v>40549</c:v>
                </c:pt>
                <c:pt idx="5269">
                  <c:v>40549</c:v>
                </c:pt>
                <c:pt idx="5270">
                  <c:v>40549</c:v>
                </c:pt>
                <c:pt idx="5271">
                  <c:v>40549</c:v>
                </c:pt>
                <c:pt idx="5272">
                  <c:v>40549</c:v>
                </c:pt>
                <c:pt idx="5273">
                  <c:v>40549</c:v>
                </c:pt>
                <c:pt idx="5274">
                  <c:v>40549</c:v>
                </c:pt>
                <c:pt idx="5275">
                  <c:v>40549</c:v>
                </c:pt>
                <c:pt idx="5276">
                  <c:v>40549</c:v>
                </c:pt>
                <c:pt idx="5277">
                  <c:v>40549</c:v>
                </c:pt>
                <c:pt idx="5278">
                  <c:v>40549</c:v>
                </c:pt>
                <c:pt idx="5279">
                  <c:v>40549</c:v>
                </c:pt>
                <c:pt idx="5280">
                  <c:v>40549</c:v>
                </c:pt>
                <c:pt idx="5281">
                  <c:v>40549</c:v>
                </c:pt>
                <c:pt idx="5282">
                  <c:v>40549</c:v>
                </c:pt>
                <c:pt idx="5283">
                  <c:v>40549</c:v>
                </c:pt>
                <c:pt idx="5284">
                  <c:v>40549</c:v>
                </c:pt>
                <c:pt idx="5285">
                  <c:v>40550</c:v>
                </c:pt>
                <c:pt idx="5286">
                  <c:v>40550</c:v>
                </c:pt>
                <c:pt idx="5287">
                  <c:v>40550</c:v>
                </c:pt>
                <c:pt idx="5288">
                  <c:v>40550</c:v>
                </c:pt>
                <c:pt idx="5289">
                  <c:v>40550</c:v>
                </c:pt>
                <c:pt idx="5290">
                  <c:v>40550</c:v>
                </c:pt>
                <c:pt idx="5291">
                  <c:v>40550</c:v>
                </c:pt>
                <c:pt idx="5292">
                  <c:v>40550</c:v>
                </c:pt>
                <c:pt idx="5293">
                  <c:v>40550</c:v>
                </c:pt>
                <c:pt idx="5294">
                  <c:v>40550</c:v>
                </c:pt>
                <c:pt idx="5295">
                  <c:v>40550</c:v>
                </c:pt>
                <c:pt idx="5296">
                  <c:v>40550</c:v>
                </c:pt>
                <c:pt idx="5297">
                  <c:v>40550</c:v>
                </c:pt>
                <c:pt idx="5298">
                  <c:v>40550</c:v>
                </c:pt>
                <c:pt idx="5299">
                  <c:v>40550</c:v>
                </c:pt>
                <c:pt idx="5300">
                  <c:v>40550</c:v>
                </c:pt>
                <c:pt idx="5301">
                  <c:v>40550</c:v>
                </c:pt>
                <c:pt idx="5302">
                  <c:v>40550</c:v>
                </c:pt>
                <c:pt idx="5303">
                  <c:v>40550</c:v>
                </c:pt>
                <c:pt idx="5304">
                  <c:v>40550</c:v>
                </c:pt>
                <c:pt idx="5305">
                  <c:v>40550</c:v>
                </c:pt>
                <c:pt idx="5306">
                  <c:v>40550</c:v>
                </c:pt>
                <c:pt idx="5307">
                  <c:v>40550</c:v>
                </c:pt>
                <c:pt idx="5308">
                  <c:v>40550</c:v>
                </c:pt>
                <c:pt idx="5309">
                  <c:v>40551</c:v>
                </c:pt>
                <c:pt idx="5310">
                  <c:v>40551</c:v>
                </c:pt>
                <c:pt idx="5311">
                  <c:v>40551</c:v>
                </c:pt>
                <c:pt idx="5312">
                  <c:v>40551</c:v>
                </c:pt>
                <c:pt idx="5313">
                  <c:v>40551</c:v>
                </c:pt>
                <c:pt idx="5314">
                  <c:v>40551</c:v>
                </c:pt>
                <c:pt idx="5315">
                  <c:v>40551</c:v>
                </c:pt>
                <c:pt idx="5316">
                  <c:v>40551</c:v>
                </c:pt>
                <c:pt idx="5317">
                  <c:v>40551</c:v>
                </c:pt>
                <c:pt idx="5318">
                  <c:v>40551</c:v>
                </c:pt>
                <c:pt idx="5319">
                  <c:v>40551</c:v>
                </c:pt>
                <c:pt idx="5320">
                  <c:v>40551</c:v>
                </c:pt>
                <c:pt idx="5321">
                  <c:v>40551</c:v>
                </c:pt>
                <c:pt idx="5322">
                  <c:v>40551</c:v>
                </c:pt>
                <c:pt idx="5323">
                  <c:v>40551</c:v>
                </c:pt>
                <c:pt idx="5324">
                  <c:v>40551</c:v>
                </c:pt>
                <c:pt idx="5325">
                  <c:v>40551</c:v>
                </c:pt>
                <c:pt idx="5326">
                  <c:v>40551</c:v>
                </c:pt>
                <c:pt idx="5327">
                  <c:v>40551</c:v>
                </c:pt>
                <c:pt idx="5328">
                  <c:v>40551</c:v>
                </c:pt>
                <c:pt idx="5329">
                  <c:v>40551</c:v>
                </c:pt>
                <c:pt idx="5330">
                  <c:v>40551</c:v>
                </c:pt>
                <c:pt idx="5331">
                  <c:v>40551</c:v>
                </c:pt>
                <c:pt idx="5332">
                  <c:v>40551</c:v>
                </c:pt>
                <c:pt idx="5333">
                  <c:v>40552</c:v>
                </c:pt>
                <c:pt idx="5334">
                  <c:v>40552</c:v>
                </c:pt>
                <c:pt idx="5335">
                  <c:v>40552</c:v>
                </c:pt>
                <c:pt idx="5336">
                  <c:v>40552</c:v>
                </c:pt>
                <c:pt idx="5337">
                  <c:v>40552</c:v>
                </c:pt>
                <c:pt idx="5338">
                  <c:v>40552</c:v>
                </c:pt>
                <c:pt idx="5339">
                  <c:v>40552</c:v>
                </c:pt>
                <c:pt idx="5340">
                  <c:v>40552</c:v>
                </c:pt>
                <c:pt idx="5341">
                  <c:v>40552</c:v>
                </c:pt>
                <c:pt idx="5342">
                  <c:v>40552</c:v>
                </c:pt>
                <c:pt idx="5343">
                  <c:v>40552</c:v>
                </c:pt>
                <c:pt idx="5344">
                  <c:v>40552</c:v>
                </c:pt>
                <c:pt idx="5345">
                  <c:v>40552</c:v>
                </c:pt>
                <c:pt idx="5346">
                  <c:v>40552</c:v>
                </c:pt>
                <c:pt idx="5347">
                  <c:v>40552</c:v>
                </c:pt>
                <c:pt idx="5348">
                  <c:v>40552</c:v>
                </c:pt>
                <c:pt idx="5349">
                  <c:v>40552</c:v>
                </c:pt>
                <c:pt idx="5350">
                  <c:v>40552</c:v>
                </c:pt>
                <c:pt idx="5351">
                  <c:v>40552</c:v>
                </c:pt>
                <c:pt idx="5352">
                  <c:v>40552</c:v>
                </c:pt>
                <c:pt idx="5353">
                  <c:v>40552</c:v>
                </c:pt>
                <c:pt idx="5354">
                  <c:v>40552</c:v>
                </c:pt>
                <c:pt idx="5355">
                  <c:v>40552</c:v>
                </c:pt>
                <c:pt idx="5356">
                  <c:v>40552</c:v>
                </c:pt>
                <c:pt idx="5357">
                  <c:v>40553</c:v>
                </c:pt>
                <c:pt idx="5358">
                  <c:v>40553</c:v>
                </c:pt>
                <c:pt idx="5359">
                  <c:v>40553</c:v>
                </c:pt>
                <c:pt idx="5360">
                  <c:v>40553</c:v>
                </c:pt>
                <c:pt idx="5361">
                  <c:v>40553</c:v>
                </c:pt>
                <c:pt idx="5362">
                  <c:v>40553</c:v>
                </c:pt>
                <c:pt idx="5363">
                  <c:v>40553</c:v>
                </c:pt>
                <c:pt idx="5364">
                  <c:v>40553</c:v>
                </c:pt>
                <c:pt idx="5365">
                  <c:v>40553</c:v>
                </c:pt>
                <c:pt idx="5366">
                  <c:v>40553</c:v>
                </c:pt>
                <c:pt idx="5367">
                  <c:v>40553</c:v>
                </c:pt>
                <c:pt idx="5368">
                  <c:v>40553</c:v>
                </c:pt>
                <c:pt idx="5369">
                  <c:v>40553</c:v>
                </c:pt>
                <c:pt idx="5370">
                  <c:v>40553</c:v>
                </c:pt>
                <c:pt idx="5371">
                  <c:v>40553</c:v>
                </c:pt>
                <c:pt idx="5372">
                  <c:v>40553</c:v>
                </c:pt>
                <c:pt idx="5373">
                  <c:v>40553</c:v>
                </c:pt>
                <c:pt idx="5374">
                  <c:v>40553</c:v>
                </c:pt>
                <c:pt idx="5375">
                  <c:v>40553</c:v>
                </c:pt>
                <c:pt idx="5376">
                  <c:v>40553</c:v>
                </c:pt>
                <c:pt idx="5377">
                  <c:v>40553</c:v>
                </c:pt>
                <c:pt idx="5378">
                  <c:v>40553</c:v>
                </c:pt>
                <c:pt idx="5379">
                  <c:v>40553</c:v>
                </c:pt>
                <c:pt idx="5380">
                  <c:v>40553</c:v>
                </c:pt>
                <c:pt idx="5381">
                  <c:v>40554</c:v>
                </c:pt>
                <c:pt idx="5382">
                  <c:v>40554</c:v>
                </c:pt>
                <c:pt idx="5383">
                  <c:v>40554</c:v>
                </c:pt>
                <c:pt idx="5384">
                  <c:v>40554</c:v>
                </c:pt>
                <c:pt idx="5385">
                  <c:v>40554</c:v>
                </c:pt>
                <c:pt idx="5386">
                  <c:v>40554</c:v>
                </c:pt>
                <c:pt idx="5387">
                  <c:v>40554</c:v>
                </c:pt>
                <c:pt idx="5388">
                  <c:v>40554</c:v>
                </c:pt>
                <c:pt idx="5389">
                  <c:v>40554</c:v>
                </c:pt>
                <c:pt idx="5390">
                  <c:v>40554</c:v>
                </c:pt>
                <c:pt idx="5391">
                  <c:v>40554</c:v>
                </c:pt>
                <c:pt idx="5392">
                  <c:v>40554</c:v>
                </c:pt>
                <c:pt idx="5393">
                  <c:v>40554</c:v>
                </c:pt>
                <c:pt idx="5394">
                  <c:v>40554</c:v>
                </c:pt>
                <c:pt idx="5395">
                  <c:v>40554</c:v>
                </c:pt>
                <c:pt idx="5396">
                  <c:v>40554</c:v>
                </c:pt>
                <c:pt idx="5397">
                  <c:v>40554</c:v>
                </c:pt>
                <c:pt idx="5398">
                  <c:v>40554</c:v>
                </c:pt>
                <c:pt idx="5399">
                  <c:v>40554</c:v>
                </c:pt>
                <c:pt idx="5400">
                  <c:v>40554</c:v>
                </c:pt>
                <c:pt idx="5401">
                  <c:v>40554</c:v>
                </c:pt>
                <c:pt idx="5402">
                  <c:v>40554</c:v>
                </c:pt>
                <c:pt idx="5403">
                  <c:v>40554</c:v>
                </c:pt>
                <c:pt idx="5404">
                  <c:v>40554</c:v>
                </c:pt>
                <c:pt idx="5405">
                  <c:v>40555</c:v>
                </c:pt>
                <c:pt idx="5406">
                  <c:v>40555</c:v>
                </c:pt>
                <c:pt idx="5407">
                  <c:v>40555</c:v>
                </c:pt>
                <c:pt idx="5408">
                  <c:v>40555</c:v>
                </c:pt>
                <c:pt idx="5409">
                  <c:v>40555</c:v>
                </c:pt>
                <c:pt idx="5410">
                  <c:v>40555</c:v>
                </c:pt>
                <c:pt idx="5411">
                  <c:v>40555</c:v>
                </c:pt>
                <c:pt idx="5412">
                  <c:v>40555</c:v>
                </c:pt>
                <c:pt idx="5413">
                  <c:v>40555</c:v>
                </c:pt>
                <c:pt idx="5414">
                  <c:v>40555</c:v>
                </c:pt>
                <c:pt idx="5415">
                  <c:v>40555</c:v>
                </c:pt>
                <c:pt idx="5416">
                  <c:v>40555</c:v>
                </c:pt>
                <c:pt idx="5417">
                  <c:v>40555</c:v>
                </c:pt>
                <c:pt idx="5418">
                  <c:v>40555</c:v>
                </c:pt>
                <c:pt idx="5419">
                  <c:v>40555</c:v>
                </c:pt>
                <c:pt idx="5420">
                  <c:v>40555</c:v>
                </c:pt>
                <c:pt idx="5421">
                  <c:v>40555</c:v>
                </c:pt>
                <c:pt idx="5422">
                  <c:v>40555</c:v>
                </c:pt>
                <c:pt idx="5423">
                  <c:v>40555</c:v>
                </c:pt>
                <c:pt idx="5424">
                  <c:v>40555</c:v>
                </c:pt>
                <c:pt idx="5425">
                  <c:v>40555</c:v>
                </c:pt>
                <c:pt idx="5426">
                  <c:v>40555</c:v>
                </c:pt>
                <c:pt idx="5427">
                  <c:v>40555</c:v>
                </c:pt>
                <c:pt idx="5428">
                  <c:v>40555</c:v>
                </c:pt>
                <c:pt idx="5429">
                  <c:v>40556</c:v>
                </c:pt>
                <c:pt idx="5430">
                  <c:v>40556</c:v>
                </c:pt>
                <c:pt idx="5431">
                  <c:v>40556</c:v>
                </c:pt>
                <c:pt idx="5432">
                  <c:v>40556</c:v>
                </c:pt>
                <c:pt idx="5433">
                  <c:v>40556</c:v>
                </c:pt>
                <c:pt idx="5434">
                  <c:v>40556</c:v>
                </c:pt>
                <c:pt idx="5435">
                  <c:v>40556</c:v>
                </c:pt>
                <c:pt idx="5436">
                  <c:v>40556</c:v>
                </c:pt>
                <c:pt idx="5437">
                  <c:v>40556</c:v>
                </c:pt>
                <c:pt idx="5438">
                  <c:v>40556</c:v>
                </c:pt>
                <c:pt idx="5439">
                  <c:v>40556</c:v>
                </c:pt>
                <c:pt idx="5440">
                  <c:v>40556</c:v>
                </c:pt>
                <c:pt idx="5441">
                  <c:v>40556</c:v>
                </c:pt>
                <c:pt idx="5442">
                  <c:v>40556</c:v>
                </c:pt>
                <c:pt idx="5443">
                  <c:v>40556</c:v>
                </c:pt>
                <c:pt idx="5444">
                  <c:v>40556</c:v>
                </c:pt>
                <c:pt idx="5445">
                  <c:v>40556</c:v>
                </c:pt>
                <c:pt idx="5446">
                  <c:v>40556</c:v>
                </c:pt>
                <c:pt idx="5447">
                  <c:v>40556</c:v>
                </c:pt>
                <c:pt idx="5448">
                  <c:v>40556</c:v>
                </c:pt>
                <c:pt idx="5449">
                  <c:v>40556</c:v>
                </c:pt>
                <c:pt idx="5450">
                  <c:v>40556</c:v>
                </c:pt>
                <c:pt idx="5451">
                  <c:v>40556</c:v>
                </c:pt>
                <c:pt idx="5452">
                  <c:v>40556</c:v>
                </c:pt>
                <c:pt idx="5453">
                  <c:v>40557</c:v>
                </c:pt>
                <c:pt idx="5454">
                  <c:v>40557</c:v>
                </c:pt>
                <c:pt idx="5455">
                  <c:v>40557</c:v>
                </c:pt>
                <c:pt idx="5456">
                  <c:v>40557</c:v>
                </c:pt>
                <c:pt idx="5457">
                  <c:v>40557</c:v>
                </c:pt>
                <c:pt idx="5458">
                  <c:v>40557</c:v>
                </c:pt>
                <c:pt idx="5459">
                  <c:v>40557</c:v>
                </c:pt>
                <c:pt idx="5460">
                  <c:v>40557</c:v>
                </c:pt>
                <c:pt idx="5461">
                  <c:v>40557</c:v>
                </c:pt>
                <c:pt idx="5462">
                  <c:v>40557</c:v>
                </c:pt>
                <c:pt idx="5463">
                  <c:v>40557</c:v>
                </c:pt>
                <c:pt idx="5464">
                  <c:v>40557</c:v>
                </c:pt>
                <c:pt idx="5465">
                  <c:v>40557</c:v>
                </c:pt>
                <c:pt idx="5466">
                  <c:v>40557</c:v>
                </c:pt>
                <c:pt idx="5467">
                  <c:v>40557</c:v>
                </c:pt>
                <c:pt idx="5468">
                  <c:v>40557</c:v>
                </c:pt>
                <c:pt idx="5469">
                  <c:v>40557</c:v>
                </c:pt>
                <c:pt idx="5470">
                  <c:v>40557</c:v>
                </c:pt>
                <c:pt idx="5471">
                  <c:v>40557</c:v>
                </c:pt>
                <c:pt idx="5472">
                  <c:v>40557</c:v>
                </c:pt>
                <c:pt idx="5473">
                  <c:v>40557</c:v>
                </c:pt>
                <c:pt idx="5474">
                  <c:v>40557</c:v>
                </c:pt>
                <c:pt idx="5475">
                  <c:v>40557</c:v>
                </c:pt>
                <c:pt idx="5476">
                  <c:v>40557</c:v>
                </c:pt>
                <c:pt idx="5477">
                  <c:v>40558</c:v>
                </c:pt>
                <c:pt idx="5478">
                  <c:v>40558</c:v>
                </c:pt>
                <c:pt idx="5479">
                  <c:v>40558</c:v>
                </c:pt>
                <c:pt idx="5480">
                  <c:v>40558</c:v>
                </c:pt>
                <c:pt idx="5481">
                  <c:v>40558</c:v>
                </c:pt>
                <c:pt idx="5482">
                  <c:v>40558</c:v>
                </c:pt>
                <c:pt idx="5483">
                  <c:v>40558</c:v>
                </c:pt>
                <c:pt idx="5484">
                  <c:v>40558</c:v>
                </c:pt>
                <c:pt idx="5485">
                  <c:v>40558</c:v>
                </c:pt>
                <c:pt idx="5486">
                  <c:v>40558</c:v>
                </c:pt>
                <c:pt idx="5487">
                  <c:v>40558</c:v>
                </c:pt>
                <c:pt idx="5488">
                  <c:v>40558</c:v>
                </c:pt>
                <c:pt idx="5489">
                  <c:v>40558</c:v>
                </c:pt>
                <c:pt idx="5490">
                  <c:v>40558</c:v>
                </c:pt>
                <c:pt idx="5491">
                  <c:v>40558</c:v>
                </c:pt>
                <c:pt idx="5492">
                  <c:v>40558</c:v>
                </c:pt>
                <c:pt idx="5493">
                  <c:v>40558</c:v>
                </c:pt>
                <c:pt idx="5494">
                  <c:v>40558</c:v>
                </c:pt>
                <c:pt idx="5495">
                  <c:v>40558</c:v>
                </c:pt>
                <c:pt idx="5496">
                  <c:v>40558</c:v>
                </c:pt>
                <c:pt idx="5497">
                  <c:v>40558</c:v>
                </c:pt>
                <c:pt idx="5498">
                  <c:v>40558</c:v>
                </c:pt>
                <c:pt idx="5499">
                  <c:v>40558</c:v>
                </c:pt>
                <c:pt idx="5500">
                  <c:v>40558</c:v>
                </c:pt>
                <c:pt idx="5501">
                  <c:v>40559</c:v>
                </c:pt>
                <c:pt idx="5502">
                  <c:v>40559</c:v>
                </c:pt>
                <c:pt idx="5503">
                  <c:v>40559</c:v>
                </c:pt>
                <c:pt idx="5504">
                  <c:v>40559</c:v>
                </c:pt>
                <c:pt idx="5505">
                  <c:v>40559</c:v>
                </c:pt>
                <c:pt idx="5506">
                  <c:v>40559</c:v>
                </c:pt>
                <c:pt idx="5507">
                  <c:v>40559</c:v>
                </c:pt>
                <c:pt idx="5508">
                  <c:v>40559</c:v>
                </c:pt>
                <c:pt idx="5509">
                  <c:v>40559</c:v>
                </c:pt>
                <c:pt idx="5510">
                  <c:v>40559</c:v>
                </c:pt>
                <c:pt idx="5511">
                  <c:v>40559</c:v>
                </c:pt>
                <c:pt idx="5512">
                  <c:v>40559</c:v>
                </c:pt>
                <c:pt idx="5513">
                  <c:v>40559</c:v>
                </c:pt>
                <c:pt idx="5514">
                  <c:v>40559</c:v>
                </c:pt>
                <c:pt idx="5515">
                  <c:v>40559</c:v>
                </c:pt>
                <c:pt idx="5516">
                  <c:v>40559</c:v>
                </c:pt>
                <c:pt idx="5517">
                  <c:v>40559</c:v>
                </c:pt>
                <c:pt idx="5518">
                  <c:v>40559</c:v>
                </c:pt>
                <c:pt idx="5519">
                  <c:v>40559</c:v>
                </c:pt>
                <c:pt idx="5520">
                  <c:v>40559</c:v>
                </c:pt>
                <c:pt idx="5521">
                  <c:v>40559</c:v>
                </c:pt>
                <c:pt idx="5522">
                  <c:v>40559</c:v>
                </c:pt>
                <c:pt idx="5523">
                  <c:v>40559</c:v>
                </c:pt>
                <c:pt idx="5524">
                  <c:v>40559</c:v>
                </c:pt>
                <c:pt idx="5525">
                  <c:v>40560</c:v>
                </c:pt>
                <c:pt idx="5526">
                  <c:v>40560</c:v>
                </c:pt>
                <c:pt idx="5527">
                  <c:v>40560</c:v>
                </c:pt>
                <c:pt idx="5528">
                  <c:v>40560</c:v>
                </c:pt>
                <c:pt idx="5529">
                  <c:v>40560</c:v>
                </c:pt>
                <c:pt idx="5530">
                  <c:v>40560</c:v>
                </c:pt>
                <c:pt idx="5531">
                  <c:v>40560</c:v>
                </c:pt>
                <c:pt idx="5532">
                  <c:v>40560</c:v>
                </c:pt>
                <c:pt idx="5533">
                  <c:v>40560</c:v>
                </c:pt>
                <c:pt idx="5534">
                  <c:v>40560</c:v>
                </c:pt>
                <c:pt idx="5535">
                  <c:v>40560</c:v>
                </c:pt>
                <c:pt idx="5536">
                  <c:v>40560</c:v>
                </c:pt>
                <c:pt idx="5537">
                  <c:v>40560</c:v>
                </c:pt>
                <c:pt idx="5538">
                  <c:v>40560</c:v>
                </c:pt>
                <c:pt idx="5539">
                  <c:v>40560</c:v>
                </c:pt>
                <c:pt idx="5540">
                  <c:v>40560</c:v>
                </c:pt>
                <c:pt idx="5541">
                  <c:v>40560</c:v>
                </c:pt>
                <c:pt idx="5542">
                  <c:v>40560</c:v>
                </c:pt>
                <c:pt idx="5543">
                  <c:v>40560</c:v>
                </c:pt>
                <c:pt idx="5544">
                  <c:v>40560</c:v>
                </c:pt>
                <c:pt idx="5545">
                  <c:v>40560</c:v>
                </c:pt>
                <c:pt idx="5546">
                  <c:v>40560</c:v>
                </c:pt>
                <c:pt idx="5547">
                  <c:v>40560</c:v>
                </c:pt>
                <c:pt idx="5548">
                  <c:v>40560</c:v>
                </c:pt>
                <c:pt idx="5549">
                  <c:v>40561</c:v>
                </c:pt>
                <c:pt idx="5550">
                  <c:v>40561</c:v>
                </c:pt>
                <c:pt idx="5551">
                  <c:v>40561</c:v>
                </c:pt>
                <c:pt idx="5552">
                  <c:v>40561</c:v>
                </c:pt>
                <c:pt idx="5553">
                  <c:v>40561</c:v>
                </c:pt>
                <c:pt idx="5554">
                  <c:v>40561</c:v>
                </c:pt>
                <c:pt idx="5555">
                  <c:v>40561</c:v>
                </c:pt>
                <c:pt idx="5556">
                  <c:v>40561</c:v>
                </c:pt>
                <c:pt idx="5557">
                  <c:v>40561</c:v>
                </c:pt>
                <c:pt idx="5558">
                  <c:v>40561</c:v>
                </c:pt>
                <c:pt idx="5559">
                  <c:v>40561</c:v>
                </c:pt>
                <c:pt idx="5560">
                  <c:v>40561</c:v>
                </c:pt>
                <c:pt idx="5561">
                  <c:v>40561</c:v>
                </c:pt>
                <c:pt idx="5562">
                  <c:v>40561</c:v>
                </c:pt>
                <c:pt idx="5563">
                  <c:v>40561</c:v>
                </c:pt>
                <c:pt idx="5564">
                  <c:v>40561</c:v>
                </c:pt>
                <c:pt idx="5565">
                  <c:v>40561</c:v>
                </c:pt>
                <c:pt idx="5566">
                  <c:v>40561</c:v>
                </c:pt>
                <c:pt idx="5567">
                  <c:v>40561</c:v>
                </c:pt>
                <c:pt idx="5568">
                  <c:v>40576</c:v>
                </c:pt>
                <c:pt idx="5569">
                  <c:v>40576</c:v>
                </c:pt>
                <c:pt idx="5570">
                  <c:v>40576</c:v>
                </c:pt>
                <c:pt idx="5571">
                  <c:v>40576</c:v>
                </c:pt>
                <c:pt idx="5572">
                  <c:v>40576</c:v>
                </c:pt>
                <c:pt idx="5573">
                  <c:v>40576</c:v>
                </c:pt>
                <c:pt idx="5574">
                  <c:v>40576</c:v>
                </c:pt>
                <c:pt idx="5575">
                  <c:v>40576</c:v>
                </c:pt>
                <c:pt idx="5576">
                  <c:v>40576</c:v>
                </c:pt>
                <c:pt idx="5577">
                  <c:v>40576</c:v>
                </c:pt>
                <c:pt idx="5578">
                  <c:v>40576</c:v>
                </c:pt>
                <c:pt idx="5579">
                  <c:v>40576</c:v>
                </c:pt>
                <c:pt idx="5580">
                  <c:v>40576</c:v>
                </c:pt>
                <c:pt idx="5581">
                  <c:v>40576</c:v>
                </c:pt>
                <c:pt idx="5582">
                  <c:v>40576</c:v>
                </c:pt>
                <c:pt idx="5583">
                  <c:v>40577</c:v>
                </c:pt>
                <c:pt idx="5584">
                  <c:v>40577</c:v>
                </c:pt>
                <c:pt idx="5585">
                  <c:v>40577</c:v>
                </c:pt>
                <c:pt idx="5586">
                  <c:v>40577</c:v>
                </c:pt>
                <c:pt idx="5587">
                  <c:v>40578</c:v>
                </c:pt>
                <c:pt idx="5588">
                  <c:v>40578</c:v>
                </c:pt>
                <c:pt idx="5589">
                  <c:v>40578</c:v>
                </c:pt>
                <c:pt idx="5590">
                  <c:v>40578</c:v>
                </c:pt>
                <c:pt idx="5591">
                  <c:v>40579</c:v>
                </c:pt>
                <c:pt idx="5592">
                  <c:v>40579</c:v>
                </c:pt>
                <c:pt idx="5593">
                  <c:v>40579</c:v>
                </c:pt>
                <c:pt idx="5594">
                  <c:v>40579</c:v>
                </c:pt>
                <c:pt idx="5595">
                  <c:v>40579</c:v>
                </c:pt>
                <c:pt idx="5596">
                  <c:v>40579</c:v>
                </c:pt>
                <c:pt idx="5597">
                  <c:v>40579</c:v>
                </c:pt>
                <c:pt idx="5598">
                  <c:v>40580</c:v>
                </c:pt>
                <c:pt idx="5599">
                  <c:v>40580</c:v>
                </c:pt>
                <c:pt idx="5600">
                  <c:v>40580</c:v>
                </c:pt>
                <c:pt idx="5601">
                  <c:v>40580</c:v>
                </c:pt>
                <c:pt idx="5602">
                  <c:v>40580</c:v>
                </c:pt>
                <c:pt idx="5603">
                  <c:v>40580</c:v>
                </c:pt>
                <c:pt idx="5604">
                  <c:v>40580</c:v>
                </c:pt>
                <c:pt idx="5605">
                  <c:v>40580</c:v>
                </c:pt>
                <c:pt idx="5606">
                  <c:v>40580</c:v>
                </c:pt>
                <c:pt idx="5607">
                  <c:v>40580</c:v>
                </c:pt>
                <c:pt idx="5608">
                  <c:v>40581</c:v>
                </c:pt>
                <c:pt idx="5609">
                  <c:v>40581</c:v>
                </c:pt>
                <c:pt idx="5610">
                  <c:v>40581</c:v>
                </c:pt>
                <c:pt idx="5611">
                  <c:v>40581</c:v>
                </c:pt>
                <c:pt idx="5612">
                  <c:v>40581</c:v>
                </c:pt>
                <c:pt idx="5613">
                  <c:v>40581</c:v>
                </c:pt>
                <c:pt idx="5614">
                  <c:v>40581</c:v>
                </c:pt>
                <c:pt idx="5615">
                  <c:v>40581</c:v>
                </c:pt>
                <c:pt idx="5616">
                  <c:v>40581</c:v>
                </c:pt>
                <c:pt idx="5617">
                  <c:v>40582</c:v>
                </c:pt>
                <c:pt idx="5618">
                  <c:v>40582</c:v>
                </c:pt>
                <c:pt idx="5619">
                  <c:v>40582</c:v>
                </c:pt>
                <c:pt idx="5620">
                  <c:v>40582</c:v>
                </c:pt>
                <c:pt idx="5621">
                  <c:v>40582</c:v>
                </c:pt>
                <c:pt idx="5622">
                  <c:v>40583</c:v>
                </c:pt>
                <c:pt idx="5623">
                  <c:v>40583</c:v>
                </c:pt>
                <c:pt idx="5624">
                  <c:v>40583</c:v>
                </c:pt>
                <c:pt idx="5625">
                  <c:v>40583</c:v>
                </c:pt>
                <c:pt idx="5626">
                  <c:v>40583</c:v>
                </c:pt>
                <c:pt idx="5627">
                  <c:v>40584</c:v>
                </c:pt>
                <c:pt idx="5628">
                  <c:v>40584</c:v>
                </c:pt>
                <c:pt idx="5629">
                  <c:v>40584</c:v>
                </c:pt>
                <c:pt idx="5630">
                  <c:v>40584</c:v>
                </c:pt>
                <c:pt idx="5631">
                  <c:v>40584</c:v>
                </c:pt>
                <c:pt idx="5632">
                  <c:v>40584</c:v>
                </c:pt>
                <c:pt idx="5633">
                  <c:v>40584</c:v>
                </c:pt>
                <c:pt idx="5634">
                  <c:v>40584</c:v>
                </c:pt>
                <c:pt idx="5635">
                  <c:v>40584</c:v>
                </c:pt>
                <c:pt idx="5636">
                  <c:v>40584</c:v>
                </c:pt>
                <c:pt idx="5637">
                  <c:v>40584</c:v>
                </c:pt>
                <c:pt idx="5638">
                  <c:v>40585</c:v>
                </c:pt>
                <c:pt idx="5639">
                  <c:v>40585</c:v>
                </c:pt>
                <c:pt idx="5640">
                  <c:v>40585</c:v>
                </c:pt>
                <c:pt idx="5641">
                  <c:v>40585</c:v>
                </c:pt>
                <c:pt idx="5642">
                  <c:v>40585</c:v>
                </c:pt>
                <c:pt idx="5643">
                  <c:v>40585</c:v>
                </c:pt>
                <c:pt idx="5644">
                  <c:v>40585</c:v>
                </c:pt>
                <c:pt idx="5645">
                  <c:v>40585</c:v>
                </c:pt>
                <c:pt idx="5646">
                  <c:v>40585</c:v>
                </c:pt>
                <c:pt idx="5647">
                  <c:v>40586</c:v>
                </c:pt>
                <c:pt idx="5648">
                  <c:v>40586</c:v>
                </c:pt>
                <c:pt idx="5649">
                  <c:v>40586</c:v>
                </c:pt>
                <c:pt idx="5650">
                  <c:v>40586</c:v>
                </c:pt>
                <c:pt idx="5651">
                  <c:v>40586</c:v>
                </c:pt>
                <c:pt idx="5652">
                  <c:v>40586</c:v>
                </c:pt>
                <c:pt idx="5653">
                  <c:v>40586</c:v>
                </c:pt>
                <c:pt idx="5654">
                  <c:v>40587</c:v>
                </c:pt>
                <c:pt idx="5655">
                  <c:v>40587</c:v>
                </c:pt>
                <c:pt idx="5656">
                  <c:v>40587</c:v>
                </c:pt>
                <c:pt idx="5657">
                  <c:v>40587</c:v>
                </c:pt>
                <c:pt idx="5658">
                  <c:v>40587</c:v>
                </c:pt>
                <c:pt idx="5659">
                  <c:v>40587</c:v>
                </c:pt>
                <c:pt idx="5660">
                  <c:v>40587</c:v>
                </c:pt>
                <c:pt idx="5661">
                  <c:v>40587</c:v>
                </c:pt>
                <c:pt idx="5662">
                  <c:v>40588</c:v>
                </c:pt>
                <c:pt idx="5663">
                  <c:v>40588</c:v>
                </c:pt>
                <c:pt idx="5664">
                  <c:v>40588</c:v>
                </c:pt>
                <c:pt idx="5665">
                  <c:v>40588</c:v>
                </c:pt>
                <c:pt idx="5666">
                  <c:v>40588</c:v>
                </c:pt>
                <c:pt idx="5667">
                  <c:v>40588</c:v>
                </c:pt>
                <c:pt idx="5668">
                  <c:v>40588</c:v>
                </c:pt>
                <c:pt idx="5669">
                  <c:v>40588</c:v>
                </c:pt>
                <c:pt idx="5670">
                  <c:v>40588</c:v>
                </c:pt>
                <c:pt idx="5671">
                  <c:v>40589</c:v>
                </c:pt>
                <c:pt idx="5672">
                  <c:v>40589</c:v>
                </c:pt>
                <c:pt idx="5673">
                  <c:v>40589</c:v>
                </c:pt>
                <c:pt idx="5674">
                  <c:v>40589</c:v>
                </c:pt>
                <c:pt idx="5675">
                  <c:v>40589</c:v>
                </c:pt>
                <c:pt idx="5676">
                  <c:v>40589</c:v>
                </c:pt>
                <c:pt idx="5677">
                  <c:v>40589</c:v>
                </c:pt>
                <c:pt idx="5678">
                  <c:v>40589</c:v>
                </c:pt>
                <c:pt idx="5679">
                  <c:v>40589</c:v>
                </c:pt>
                <c:pt idx="5680">
                  <c:v>40590</c:v>
                </c:pt>
                <c:pt idx="5681">
                  <c:v>40590</c:v>
                </c:pt>
                <c:pt idx="5682">
                  <c:v>40590</c:v>
                </c:pt>
                <c:pt idx="5683">
                  <c:v>40590</c:v>
                </c:pt>
                <c:pt idx="5684">
                  <c:v>40590</c:v>
                </c:pt>
                <c:pt idx="5685">
                  <c:v>40590</c:v>
                </c:pt>
                <c:pt idx="5686">
                  <c:v>40590</c:v>
                </c:pt>
                <c:pt idx="5687">
                  <c:v>40590</c:v>
                </c:pt>
                <c:pt idx="5688">
                  <c:v>40590</c:v>
                </c:pt>
                <c:pt idx="5689">
                  <c:v>40590</c:v>
                </c:pt>
                <c:pt idx="5690">
                  <c:v>40590</c:v>
                </c:pt>
                <c:pt idx="5691">
                  <c:v>40590</c:v>
                </c:pt>
                <c:pt idx="5692">
                  <c:v>40590</c:v>
                </c:pt>
                <c:pt idx="5693">
                  <c:v>40590</c:v>
                </c:pt>
                <c:pt idx="5694">
                  <c:v>40590</c:v>
                </c:pt>
                <c:pt idx="5695">
                  <c:v>40590</c:v>
                </c:pt>
                <c:pt idx="5696">
                  <c:v>40590</c:v>
                </c:pt>
                <c:pt idx="5697">
                  <c:v>40590</c:v>
                </c:pt>
                <c:pt idx="5698">
                  <c:v>40590</c:v>
                </c:pt>
                <c:pt idx="5699">
                  <c:v>40590</c:v>
                </c:pt>
                <c:pt idx="5700">
                  <c:v>40590</c:v>
                </c:pt>
                <c:pt idx="5701">
                  <c:v>40590</c:v>
                </c:pt>
                <c:pt idx="5702">
                  <c:v>40590</c:v>
                </c:pt>
                <c:pt idx="5703">
                  <c:v>40590</c:v>
                </c:pt>
                <c:pt idx="5704">
                  <c:v>40591</c:v>
                </c:pt>
                <c:pt idx="5705">
                  <c:v>40591</c:v>
                </c:pt>
                <c:pt idx="5706">
                  <c:v>40591</c:v>
                </c:pt>
                <c:pt idx="5707">
                  <c:v>40591</c:v>
                </c:pt>
                <c:pt idx="5708">
                  <c:v>40591</c:v>
                </c:pt>
                <c:pt idx="5709">
                  <c:v>40591</c:v>
                </c:pt>
                <c:pt idx="5710">
                  <c:v>40591</c:v>
                </c:pt>
                <c:pt idx="5711">
                  <c:v>40591</c:v>
                </c:pt>
                <c:pt idx="5712">
                  <c:v>40591</c:v>
                </c:pt>
                <c:pt idx="5713">
                  <c:v>40591</c:v>
                </c:pt>
                <c:pt idx="5714">
                  <c:v>40591</c:v>
                </c:pt>
                <c:pt idx="5715">
                  <c:v>40591</c:v>
                </c:pt>
                <c:pt idx="5716">
                  <c:v>40591</c:v>
                </c:pt>
                <c:pt idx="5717">
                  <c:v>40591</c:v>
                </c:pt>
                <c:pt idx="5718">
                  <c:v>40591</c:v>
                </c:pt>
                <c:pt idx="5719">
                  <c:v>40591</c:v>
                </c:pt>
                <c:pt idx="5720">
                  <c:v>40591</c:v>
                </c:pt>
                <c:pt idx="5721">
                  <c:v>40591</c:v>
                </c:pt>
                <c:pt idx="5722">
                  <c:v>40591</c:v>
                </c:pt>
                <c:pt idx="5723">
                  <c:v>40591</c:v>
                </c:pt>
                <c:pt idx="5724">
                  <c:v>40591</c:v>
                </c:pt>
                <c:pt idx="5725">
                  <c:v>40591</c:v>
                </c:pt>
                <c:pt idx="5726">
                  <c:v>40591</c:v>
                </c:pt>
                <c:pt idx="5727">
                  <c:v>40591</c:v>
                </c:pt>
                <c:pt idx="5728">
                  <c:v>40592</c:v>
                </c:pt>
                <c:pt idx="5729">
                  <c:v>40592</c:v>
                </c:pt>
                <c:pt idx="5730">
                  <c:v>40592</c:v>
                </c:pt>
                <c:pt idx="5731">
                  <c:v>40592</c:v>
                </c:pt>
                <c:pt idx="5732">
                  <c:v>40592</c:v>
                </c:pt>
                <c:pt idx="5733">
                  <c:v>40592</c:v>
                </c:pt>
                <c:pt idx="5734">
                  <c:v>40592</c:v>
                </c:pt>
                <c:pt idx="5735">
                  <c:v>40592</c:v>
                </c:pt>
                <c:pt idx="5736">
                  <c:v>40592</c:v>
                </c:pt>
                <c:pt idx="5737">
                  <c:v>40592</c:v>
                </c:pt>
                <c:pt idx="5738">
                  <c:v>40592</c:v>
                </c:pt>
                <c:pt idx="5739">
                  <c:v>40592</c:v>
                </c:pt>
                <c:pt idx="5740">
                  <c:v>40592</c:v>
                </c:pt>
                <c:pt idx="5741">
                  <c:v>40592</c:v>
                </c:pt>
                <c:pt idx="5742">
                  <c:v>40592</c:v>
                </c:pt>
                <c:pt idx="5743">
                  <c:v>40592</c:v>
                </c:pt>
                <c:pt idx="5744">
                  <c:v>40592</c:v>
                </c:pt>
                <c:pt idx="5745">
                  <c:v>40592</c:v>
                </c:pt>
                <c:pt idx="5746">
                  <c:v>40592</c:v>
                </c:pt>
                <c:pt idx="5747">
                  <c:v>40592</c:v>
                </c:pt>
                <c:pt idx="5748">
                  <c:v>40592</c:v>
                </c:pt>
                <c:pt idx="5749">
                  <c:v>40592</c:v>
                </c:pt>
                <c:pt idx="5750">
                  <c:v>40592</c:v>
                </c:pt>
                <c:pt idx="5751">
                  <c:v>40592</c:v>
                </c:pt>
                <c:pt idx="5752">
                  <c:v>40593</c:v>
                </c:pt>
                <c:pt idx="5753">
                  <c:v>40593</c:v>
                </c:pt>
                <c:pt idx="5754">
                  <c:v>40593</c:v>
                </c:pt>
                <c:pt idx="5755">
                  <c:v>40593</c:v>
                </c:pt>
                <c:pt idx="5756">
                  <c:v>40593</c:v>
                </c:pt>
                <c:pt idx="5757">
                  <c:v>40593</c:v>
                </c:pt>
                <c:pt idx="5758">
                  <c:v>40593</c:v>
                </c:pt>
                <c:pt idx="5759">
                  <c:v>40593</c:v>
                </c:pt>
                <c:pt idx="5760">
                  <c:v>40593</c:v>
                </c:pt>
                <c:pt idx="5761">
                  <c:v>40593</c:v>
                </c:pt>
                <c:pt idx="5762">
                  <c:v>40593</c:v>
                </c:pt>
                <c:pt idx="5763">
                  <c:v>40593</c:v>
                </c:pt>
                <c:pt idx="5764">
                  <c:v>40593</c:v>
                </c:pt>
                <c:pt idx="5765">
                  <c:v>40593</c:v>
                </c:pt>
                <c:pt idx="5766">
                  <c:v>40593</c:v>
                </c:pt>
                <c:pt idx="5767">
                  <c:v>40593</c:v>
                </c:pt>
                <c:pt idx="5768">
                  <c:v>40593</c:v>
                </c:pt>
                <c:pt idx="5769">
                  <c:v>40593</c:v>
                </c:pt>
                <c:pt idx="5770">
                  <c:v>40593</c:v>
                </c:pt>
                <c:pt idx="5771">
                  <c:v>40593</c:v>
                </c:pt>
                <c:pt idx="5772">
                  <c:v>40593</c:v>
                </c:pt>
                <c:pt idx="5773">
                  <c:v>40593</c:v>
                </c:pt>
                <c:pt idx="5774">
                  <c:v>40593</c:v>
                </c:pt>
                <c:pt idx="5775">
                  <c:v>40593</c:v>
                </c:pt>
                <c:pt idx="5776">
                  <c:v>40594</c:v>
                </c:pt>
                <c:pt idx="5777">
                  <c:v>40594</c:v>
                </c:pt>
                <c:pt idx="5778">
                  <c:v>40594</c:v>
                </c:pt>
                <c:pt idx="5779">
                  <c:v>40594</c:v>
                </c:pt>
                <c:pt idx="5780">
                  <c:v>40594</c:v>
                </c:pt>
                <c:pt idx="5781">
                  <c:v>40594</c:v>
                </c:pt>
                <c:pt idx="5782">
                  <c:v>40594</c:v>
                </c:pt>
                <c:pt idx="5783">
                  <c:v>40594</c:v>
                </c:pt>
                <c:pt idx="5784">
                  <c:v>40594</c:v>
                </c:pt>
                <c:pt idx="5785">
                  <c:v>40594</c:v>
                </c:pt>
                <c:pt idx="5786">
                  <c:v>40594</c:v>
                </c:pt>
                <c:pt idx="5787">
                  <c:v>40594</c:v>
                </c:pt>
                <c:pt idx="5788">
                  <c:v>40594</c:v>
                </c:pt>
                <c:pt idx="5789">
                  <c:v>40594</c:v>
                </c:pt>
                <c:pt idx="5790">
                  <c:v>40594</c:v>
                </c:pt>
                <c:pt idx="5791">
                  <c:v>40594</c:v>
                </c:pt>
                <c:pt idx="5792">
                  <c:v>40594</c:v>
                </c:pt>
                <c:pt idx="5793">
                  <c:v>40594</c:v>
                </c:pt>
                <c:pt idx="5794">
                  <c:v>40594</c:v>
                </c:pt>
                <c:pt idx="5795">
                  <c:v>40594</c:v>
                </c:pt>
                <c:pt idx="5796">
                  <c:v>40594</c:v>
                </c:pt>
                <c:pt idx="5797">
                  <c:v>40594</c:v>
                </c:pt>
                <c:pt idx="5798">
                  <c:v>40594</c:v>
                </c:pt>
                <c:pt idx="5799">
                  <c:v>40594</c:v>
                </c:pt>
                <c:pt idx="5800">
                  <c:v>40595</c:v>
                </c:pt>
                <c:pt idx="5801">
                  <c:v>40595</c:v>
                </c:pt>
                <c:pt idx="5802">
                  <c:v>40595</c:v>
                </c:pt>
                <c:pt idx="5803">
                  <c:v>40595</c:v>
                </c:pt>
                <c:pt idx="5804">
                  <c:v>40595</c:v>
                </c:pt>
                <c:pt idx="5805">
                  <c:v>40595</c:v>
                </c:pt>
                <c:pt idx="5806">
                  <c:v>40595</c:v>
                </c:pt>
                <c:pt idx="5807">
                  <c:v>40595</c:v>
                </c:pt>
                <c:pt idx="5808">
                  <c:v>40595</c:v>
                </c:pt>
                <c:pt idx="5809">
                  <c:v>40595</c:v>
                </c:pt>
                <c:pt idx="5810">
                  <c:v>40595</c:v>
                </c:pt>
                <c:pt idx="5811">
                  <c:v>40595</c:v>
                </c:pt>
                <c:pt idx="5812">
                  <c:v>40595</c:v>
                </c:pt>
                <c:pt idx="5813">
                  <c:v>40595</c:v>
                </c:pt>
                <c:pt idx="5814">
                  <c:v>40595</c:v>
                </c:pt>
                <c:pt idx="5815">
                  <c:v>40595</c:v>
                </c:pt>
                <c:pt idx="5816">
                  <c:v>40595</c:v>
                </c:pt>
                <c:pt idx="5817">
                  <c:v>40595</c:v>
                </c:pt>
                <c:pt idx="5818">
                  <c:v>40595</c:v>
                </c:pt>
                <c:pt idx="5819">
                  <c:v>40595</c:v>
                </c:pt>
                <c:pt idx="5820">
                  <c:v>40595</c:v>
                </c:pt>
                <c:pt idx="5821">
                  <c:v>40595</c:v>
                </c:pt>
                <c:pt idx="5822">
                  <c:v>40595</c:v>
                </c:pt>
                <c:pt idx="5823">
                  <c:v>40595</c:v>
                </c:pt>
                <c:pt idx="5824">
                  <c:v>40596</c:v>
                </c:pt>
                <c:pt idx="5825">
                  <c:v>40596</c:v>
                </c:pt>
                <c:pt idx="5826">
                  <c:v>40596</c:v>
                </c:pt>
                <c:pt idx="5827">
                  <c:v>40596</c:v>
                </c:pt>
                <c:pt idx="5828">
                  <c:v>40596</c:v>
                </c:pt>
                <c:pt idx="5829">
                  <c:v>40596</c:v>
                </c:pt>
                <c:pt idx="5830">
                  <c:v>40596</c:v>
                </c:pt>
                <c:pt idx="5831">
                  <c:v>40596</c:v>
                </c:pt>
                <c:pt idx="5832">
                  <c:v>40596</c:v>
                </c:pt>
                <c:pt idx="5833">
                  <c:v>40596</c:v>
                </c:pt>
                <c:pt idx="5834">
                  <c:v>40596</c:v>
                </c:pt>
                <c:pt idx="5835">
                  <c:v>40596</c:v>
                </c:pt>
                <c:pt idx="5836">
                  <c:v>40596</c:v>
                </c:pt>
                <c:pt idx="5837">
                  <c:v>40596</c:v>
                </c:pt>
                <c:pt idx="5838">
                  <c:v>40596</c:v>
                </c:pt>
                <c:pt idx="5839">
                  <c:v>40596</c:v>
                </c:pt>
                <c:pt idx="5840">
                  <c:v>40596</c:v>
                </c:pt>
                <c:pt idx="5841">
                  <c:v>40596</c:v>
                </c:pt>
                <c:pt idx="5842">
                  <c:v>40596</c:v>
                </c:pt>
                <c:pt idx="5843">
                  <c:v>40596</c:v>
                </c:pt>
                <c:pt idx="5844">
                  <c:v>40596</c:v>
                </c:pt>
                <c:pt idx="5845">
                  <c:v>40596</c:v>
                </c:pt>
                <c:pt idx="5846">
                  <c:v>40596</c:v>
                </c:pt>
                <c:pt idx="5847">
                  <c:v>40596</c:v>
                </c:pt>
                <c:pt idx="5848">
                  <c:v>40597</c:v>
                </c:pt>
                <c:pt idx="5849">
                  <c:v>40597</c:v>
                </c:pt>
                <c:pt idx="5850">
                  <c:v>40597</c:v>
                </c:pt>
                <c:pt idx="5851">
                  <c:v>40597</c:v>
                </c:pt>
                <c:pt idx="5852">
                  <c:v>40597</c:v>
                </c:pt>
                <c:pt idx="5853">
                  <c:v>40597</c:v>
                </c:pt>
                <c:pt idx="5854">
                  <c:v>40597</c:v>
                </c:pt>
                <c:pt idx="5855">
                  <c:v>40597</c:v>
                </c:pt>
                <c:pt idx="5856">
                  <c:v>40597</c:v>
                </c:pt>
                <c:pt idx="5857">
                  <c:v>40597</c:v>
                </c:pt>
                <c:pt idx="5858">
                  <c:v>40597</c:v>
                </c:pt>
                <c:pt idx="5859">
                  <c:v>40597</c:v>
                </c:pt>
                <c:pt idx="5860">
                  <c:v>40597</c:v>
                </c:pt>
                <c:pt idx="5861">
                  <c:v>40597</c:v>
                </c:pt>
                <c:pt idx="5862">
                  <c:v>40597</c:v>
                </c:pt>
                <c:pt idx="5863">
                  <c:v>40597</c:v>
                </c:pt>
                <c:pt idx="5864">
                  <c:v>40597</c:v>
                </c:pt>
                <c:pt idx="5865">
                  <c:v>40597</c:v>
                </c:pt>
                <c:pt idx="5866">
                  <c:v>40597</c:v>
                </c:pt>
                <c:pt idx="5867">
                  <c:v>40597</c:v>
                </c:pt>
                <c:pt idx="5868">
                  <c:v>40597</c:v>
                </c:pt>
                <c:pt idx="5869">
                  <c:v>40597</c:v>
                </c:pt>
                <c:pt idx="5870">
                  <c:v>40597</c:v>
                </c:pt>
                <c:pt idx="5871">
                  <c:v>40597</c:v>
                </c:pt>
                <c:pt idx="5872">
                  <c:v>40598</c:v>
                </c:pt>
                <c:pt idx="5873">
                  <c:v>40598</c:v>
                </c:pt>
                <c:pt idx="5874">
                  <c:v>40598</c:v>
                </c:pt>
                <c:pt idx="5875">
                  <c:v>40598</c:v>
                </c:pt>
                <c:pt idx="5876">
                  <c:v>40598</c:v>
                </c:pt>
                <c:pt idx="5877">
                  <c:v>40598</c:v>
                </c:pt>
                <c:pt idx="5878">
                  <c:v>40598</c:v>
                </c:pt>
                <c:pt idx="5879">
                  <c:v>40598</c:v>
                </c:pt>
                <c:pt idx="5880">
                  <c:v>40598</c:v>
                </c:pt>
                <c:pt idx="5881">
                  <c:v>40598</c:v>
                </c:pt>
                <c:pt idx="5882">
                  <c:v>40598</c:v>
                </c:pt>
                <c:pt idx="5883">
                  <c:v>40598</c:v>
                </c:pt>
                <c:pt idx="5884">
                  <c:v>40598</c:v>
                </c:pt>
                <c:pt idx="5885">
                  <c:v>40598</c:v>
                </c:pt>
                <c:pt idx="5886">
                  <c:v>40598</c:v>
                </c:pt>
                <c:pt idx="5887">
                  <c:v>40598</c:v>
                </c:pt>
                <c:pt idx="5888">
                  <c:v>40598</c:v>
                </c:pt>
                <c:pt idx="5889">
                  <c:v>40598</c:v>
                </c:pt>
                <c:pt idx="5890">
                  <c:v>40598</c:v>
                </c:pt>
                <c:pt idx="5891">
                  <c:v>40598</c:v>
                </c:pt>
                <c:pt idx="5892">
                  <c:v>40598</c:v>
                </c:pt>
                <c:pt idx="5893">
                  <c:v>40598</c:v>
                </c:pt>
                <c:pt idx="5894">
                  <c:v>40598</c:v>
                </c:pt>
                <c:pt idx="5895">
                  <c:v>40598</c:v>
                </c:pt>
                <c:pt idx="5896">
                  <c:v>40599</c:v>
                </c:pt>
                <c:pt idx="5897">
                  <c:v>40599</c:v>
                </c:pt>
                <c:pt idx="5898">
                  <c:v>40599</c:v>
                </c:pt>
                <c:pt idx="5899">
                  <c:v>40599</c:v>
                </c:pt>
                <c:pt idx="5900">
                  <c:v>40599</c:v>
                </c:pt>
                <c:pt idx="5901">
                  <c:v>40599</c:v>
                </c:pt>
                <c:pt idx="5902">
                  <c:v>40599</c:v>
                </c:pt>
                <c:pt idx="5903">
                  <c:v>40599</c:v>
                </c:pt>
                <c:pt idx="5904">
                  <c:v>40599</c:v>
                </c:pt>
                <c:pt idx="5905">
                  <c:v>40599</c:v>
                </c:pt>
                <c:pt idx="5906">
                  <c:v>40599</c:v>
                </c:pt>
                <c:pt idx="5907">
                  <c:v>40599</c:v>
                </c:pt>
                <c:pt idx="5908">
                  <c:v>40599</c:v>
                </c:pt>
                <c:pt idx="5909">
                  <c:v>40599</c:v>
                </c:pt>
                <c:pt idx="5910">
                  <c:v>40599</c:v>
                </c:pt>
                <c:pt idx="5911">
                  <c:v>40599</c:v>
                </c:pt>
                <c:pt idx="5912">
                  <c:v>40599</c:v>
                </c:pt>
                <c:pt idx="5913">
                  <c:v>40599</c:v>
                </c:pt>
                <c:pt idx="5914">
                  <c:v>40599</c:v>
                </c:pt>
                <c:pt idx="5915">
                  <c:v>40599</c:v>
                </c:pt>
                <c:pt idx="5916">
                  <c:v>40599</c:v>
                </c:pt>
                <c:pt idx="5917">
                  <c:v>40599</c:v>
                </c:pt>
                <c:pt idx="5918">
                  <c:v>40599</c:v>
                </c:pt>
                <c:pt idx="5919">
                  <c:v>40599</c:v>
                </c:pt>
                <c:pt idx="5920">
                  <c:v>40600</c:v>
                </c:pt>
                <c:pt idx="5921">
                  <c:v>40600</c:v>
                </c:pt>
                <c:pt idx="5922">
                  <c:v>40600</c:v>
                </c:pt>
                <c:pt idx="5923">
                  <c:v>40600</c:v>
                </c:pt>
                <c:pt idx="5924">
                  <c:v>40600</c:v>
                </c:pt>
                <c:pt idx="5925">
                  <c:v>40600</c:v>
                </c:pt>
                <c:pt idx="5926">
                  <c:v>40600</c:v>
                </c:pt>
                <c:pt idx="5927">
                  <c:v>40600</c:v>
                </c:pt>
                <c:pt idx="5928">
                  <c:v>40600</c:v>
                </c:pt>
                <c:pt idx="5929">
                  <c:v>40600</c:v>
                </c:pt>
                <c:pt idx="5930">
                  <c:v>40600</c:v>
                </c:pt>
                <c:pt idx="5931">
                  <c:v>40600</c:v>
                </c:pt>
                <c:pt idx="5932">
                  <c:v>40600</c:v>
                </c:pt>
                <c:pt idx="5933">
                  <c:v>40600</c:v>
                </c:pt>
                <c:pt idx="5934">
                  <c:v>40600</c:v>
                </c:pt>
                <c:pt idx="5935">
                  <c:v>40600</c:v>
                </c:pt>
                <c:pt idx="5936">
                  <c:v>40600</c:v>
                </c:pt>
                <c:pt idx="5937">
                  <c:v>40600</c:v>
                </c:pt>
                <c:pt idx="5938">
                  <c:v>40600</c:v>
                </c:pt>
                <c:pt idx="5939">
                  <c:v>40600</c:v>
                </c:pt>
                <c:pt idx="5940">
                  <c:v>40600</c:v>
                </c:pt>
                <c:pt idx="5941">
                  <c:v>40600</c:v>
                </c:pt>
                <c:pt idx="5942">
                  <c:v>40600</c:v>
                </c:pt>
                <c:pt idx="5943">
                  <c:v>40600</c:v>
                </c:pt>
                <c:pt idx="5944">
                  <c:v>40601</c:v>
                </c:pt>
                <c:pt idx="5945">
                  <c:v>40601</c:v>
                </c:pt>
                <c:pt idx="5946">
                  <c:v>40601</c:v>
                </c:pt>
                <c:pt idx="5947">
                  <c:v>40601</c:v>
                </c:pt>
                <c:pt idx="5948">
                  <c:v>40601</c:v>
                </c:pt>
                <c:pt idx="5949">
                  <c:v>40601</c:v>
                </c:pt>
                <c:pt idx="5950">
                  <c:v>40601</c:v>
                </c:pt>
                <c:pt idx="5951">
                  <c:v>40601</c:v>
                </c:pt>
                <c:pt idx="5952">
                  <c:v>40601</c:v>
                </c:pt>
                <c:pt idx="5953">
                  <c:v>40601</c:v>
                </c:pt>
                <c:pt idx="5954">
                  <c:v>40601</c:v>
                </c:pt>
                <c:pt idx="5955">
                  <c:v>40601</c:v>
                </c:pt>
                <c:pt idx="5956">
                  <c:v>40601</c:v>
                </c:pt>
                <c:pt idx="5957">
                  <c:v>40601</c:v>
                </c:pt>
                <c:pt idx="5958">
                  <c:v>40601</c:v>
                </c:pt>
                <c:pt idx="5959">
                  <c:v>40601</c:v>
                </c:pt>
                <c:pt idx="5960">
                  <c:v>40601</c:v>
                </c:pt>
                <c:pt idx="5961">
                  <c:v>40601</c:v>
                </c:pt>
                <c:pt idx="5962">
                  <c:v>40601</c:v>
                </c:pt>
                <c:pt idx="5963">
                  <c:v>40601</c:v>
                </c:pt>
                <c:pt idx="5964">
                  <c:v>40601</c:v>
                </c:pt>
                <c:pt idx="5965">
                  <c:v>40601</c:v>
                </c:pt>
                <c:pt idx="5966">
                  <c:v>40601</c:v>
                </c:pt>
                <c:pt idx="5967">
                  <c:v>40601</c:v>
                </c:pt>
                <c:pt idx="5968">
                  <c:v>40602</c:v>
                </c:pt>
                <c:pt idx="5969">
                  <c:v>40602</c:v>
                </c:pt>
                <c:pt idx="5970">
                  <c:v>40602</c:v>
                </c:pt>
                <c:pt idx="5971">
                  <c:v>40602</c:v>
                </c:pt>
                <c:pt idx="5972">
                  <c:v>40602</c:v>
                </c:pt>
                <c:pt idx="5973">
                  <c:v>40602</c:v>
                </c:pt>
                <c:pt idx="5974">
                  <c:v>40602</c:v>
                </c:pt>
                <c:pt idx="5975">
                  <c:v>40602</c:v>
                </c:pt>
                <c:pt idx="5976">
                  <c:v>40602</c:v>
                </c:pt>
                <c:pt idx="5977">
                  <c:v>40602</c:v>
                </c:pt>
                <c:pt idx="5978">
                  <c:v>40602</c:v>
                </c:pt>
                <c:pt idx="5979">
                  <c:v>40602</c:v>
                </c:pt>
                <c:pt idx="5980">
                  <c:v>40602</c:v>
                </c:pt>
                <c:pt idx="5981">
                  <c:v>40602</c:v>
                </c:pt>
                <c:pt idx="5982">
                  <c:v>40602</c:v>
                </c:pt>
                <c:pt idx="5983">
                  <c:v>40602</c:v>
                </c:pt>
                <c:pt idx="5984">
                  <c:v>40602</c:v>
                </c:pt>
                <c:pt idx="5985">
                  <c:v>40602</c:v>
                </c:pt>
                <c:pt idx="5986">
                  <c:v>40602</c:v>
                </c:pt>
                <c:pt idx="5987">
                  <c:v>40602</c:v>
                </c:pt>
                <c:pt idx="5988">
                  <c:v>40602</c:v>
                </c:pt>
                <c:pt idx="5989">
                  <c:v>40602</c:v>
                </c:pt>
                <c:pt idx="5990">
                  <c:v>40602</c:v>
                </c:pt>
                <c:pt idx="5991">
                  <c:v>40602</c:v>
                </c:pt>
                <c:pt idx="5992">
                  <c:v>40603</c:v>
                </c:pt>
                <c:pt idx="5993">
                  <c:v>40603</c:v>
                </c:pt>
                <c:pt idx="5994">
                  <c:v>40603</c:v>
                </c:pt>
                <c:pt idx="5995">
                  <c:v>40603</c:v>
                </c:pt>
                <c:pt idx="5996">
                  <c:v>40603</c:v>
                </c:pt>
                <c:pt idx="5997">
                  <c:v>40603</c:v>
                </c:pt>
                <c:pt idx="5998">
                  <c:v>40603</c:v>
                </c:pt>
                <c:pt idx="5999">
                  <c:v>40603</c:v>
                </c:pt>
                <c:pt idx="6000">
                  <c:v>40603</c:v>
                </c:pt>
                <c:pt idx="6001">
                  <c:v>40603</c:v>
                </c:pt>
                <c:pt idx="6002">
                  <c:v>40603</c:v>
                </c:pt>
                <c:pt idx="6003">
                  <c:v>40603</c:v>
                </c:pt>
                <c:pt idx="6004">
                  <c:v>40603</c:v>
                </c:pt>
                <c:pt idx="6005">
                  <c:v>40603</c:v>
                </c:pt>
                <c:pt idx="6006">
                  <c:v>40603</c:v>
                </c:pt>
                <c:pt idx="6007">
                  <c:v>40603</c:v>
                </c:pt>
              </c:numCache>
            </c:numRef>
          </c:xVal>
          <c:yVal>
            <c:numRef>
              <c:f>'Combined Data'!$G$3:$G$6010</c:f>
              <c:numCache>
                <c:formatCode>General</c:formatCode>
                <c:ptCount val="6008"/>
                <c:pt idx="0">
                  <c:v>2.2000000000000002</c:v>
                </c:pt>
                <c:pt idx="1">
                  <c:v>2.4</c:v>
                </c:pt>
                <c:pt idx="2">
                  <c:v>2.2999999999999998</c:v>
                </c:pt>
                <c:pt idx="3">
                  <c:v>1.8</c:v>
                </c:pt>
                <c:pt idx="4">
                  <c:v>1.8</c:v>
                </c:pt>
                <c:pt idx="5">
                  <c:v>1.7</c:v>
                </c:pt>
                <c:pt idx="6">
                  <c:v>1.8</c:v>
                </c:pt>
                <c:pt idx="7">
                  <c:v>2.2000000000000002</c:v>
                </c:pt>
                <c:pt idx="8">
                  <c:v>1.5</c:v>
                </c:pt>
                <c:pt idx="9">
                  <c:v>1.3</c:v>
                </c:pt>
                <c:pt idx="10">
                  <c:v>2.4</c:v>
                </c:pt>
                <c:pt idx="11">
                  <c:v>1</c:v>
                </c:pt>
                <c:pt idx="12">
                  <c:v>1.3</c:v>
                </c:pt>
                <c:pt idx="13">
                  <c:v>1.3</c:v>
                </c:pt>
                <c:pt idx="14">
                  <c:v>0.8</c:v>
                </c:pt>
                <c:pt idx="15">
                  <c:v>0.8</c:v>
                </c:pt>
                <c:pt idx="16">
                  <c:v>1.4</c:v>
                </c:pt>
                <c:pt idx="17">
                  <c:v>1.4</c:v>
                </c:pt>
                <c:pt idx="18">
                  <c:v>1.5</c:v>
                </c:pt>
                <c:pt idx="19">
                  <c:v>1.9</c:v>
                </c:pt>
                <c:pt idx="20">
                  <c:v>1.8</c:v>
                </c:pt>
                <c:pt idx="21">
                  <c:v>1.4</c:v>
                </c:pt>
                <c:pt idx="22">
                  <c:v>2</c:v>
                </c:pt>
                <c:pt idx="23">
                  <c:v>4.5</c:v>
                </c:pt>
                <c:pt idx="24">
                  <c:v>2</c:v>
                </c:pt>
                <c:pt idx="25">
                  <c:v>1.9</c:v>
                </c:pt>
                <c:pt idx="26">
                  <c:v>1.9</c:v>
                </c:pt>
                <c:pt idx="27">
                  <c:v>1.8</c:v>
                </c:pt>
                <c:pt idx="28">
                  <c:v>2</c:v>
                </c:pt>
                <c:pt idx="29">
                  <c:v>2.4</c:v>
                </c:pt>
                <c:pt idx="30">
                  <c:v>1.3</c:v>
                </c:pt>
                <c:pt idx="31">
                  <c:v>1.7</c:v>
                </c:pt>
                <c:pt idx="32">
                  <c:v>1.2</c:v>
                </c:pt>
                <c:pt idx="33">
                  <c:v>1.9</c:v>
                </c:pt>
                <c:pt idx="34">
                  <c:v>0.9</c:v>
                </c:pt>
                <c:pt idx="35">
                  <c:v>1</c:v>
                </c:pt>
                <c:pt idx="36">
                  <c:v>4.3</c:v>
                </c:pt>
                <c:pt idx="37">
                  <c:v>3.1</c:v>
                </c:pt>
                <c:pt idx="38">
                  <c:v>5.6</c:v>
                </c:pt>
                <c:pt idx="39">
                  <c:v>2.9</c:v>
                </c:pt>
                <c:pt idx="40">
                  <c:v>1.3</c:v>
                </c:pt>
                <c:pt idx="41">
                  <c:v>1.8</c:v>
                </c:pt>
                <c:pt idx="42">
                  <c:v>1.7</c:v>
                </c:pt>
                <c:pt idx="43">
                  <c:v>1.7</c:v>
                </c:pt>
                <c:pt idx="44">
                  <c:v>1.9</c:v>
                </c:pt>
                <c:pt idx="45">
                  <c:v>1.9</c:v>
                </c:pt>
                <c:pt idx="46">
                  <c:v>2.1</c:v>
                </c:pt>
                <c:pt idx="47">
                  <c:v>2.7</c:v>
                </c:pt>
                <c:pt idx="48">
                  <c:v>2.7</c:v>
                </c:pt>
                <c:pt idx="49">
                  <c:v>2.5</c:v>
                </c:pt>
                <c:pt idx="50">
                  <c:v>1.8</c:v>
                </c:pt>
                <c:pt idx="51">
                  <c:v>2.1</c:v>
                </c:pt>
                <c:pt idx="52">
                  <c:v>2.1</c:v>
                </c:pt>
                <c:pt idx="53">
                  <c:v>1.4</c:v>
                </c:pt>
                <c:pt idx="54">
                  <c:v>1.5</c:v>
                </c:pt>
                <c:pt idx="55">
                  <c:v>1.4</c:v>
                </c:pt>
                <c:pt idx="56">
                  <c:v>1.1000000000000001</c:v>
                </c:pt>
                <c:pt idx="57">
                  <c:v>1.4</c:v>
                </c:pt>
                <c:pt idx="58">
                  <c:v>1</c:v>
                </c:pt>
                <c:pt idx="59">
                  <c:v>1.1000000000000001</c:v>
                </c:pt>
                <c:pt idx="60">
                  <c:v>0.6</c:v>
                </c:pt>
                <c:pt idx="61">
                  <c:v>4.8</c:v>
                </c:pt>
                <c:pt idx="62">
                  <c:v>1.5</c:v>
                </c:pt>
                <c:pt idx="63">
                  <c:v>0.8</c:v>
                </c:pt>
                <c:pt idx="64">
                  <c:v>0.9</c:v>
                </c:pt>
                <c:pt idx="65">
                  <c:v>1.4</c:v>
                </c:pt>
                <c:pt idx="66">
                  <c:v>1.2</c:v>
                </c:pt>
                <c:pt idx="67">
                  <c:v>1.8</c:v>
                </c:pt>
                <c:pt idx="68">
                  <c:v>2.1</c:v>
                </c:pt>
                <c:pt idx="69">
                  <c:v>2</c:v>
                </c:pt>
                <c:pt idx="70">
                  <c:v>2.1</c:v>
                </c:pt>
                <c:pt idx="71">
                  <c:v>2.2000000000000002</c:v>
                </c:pt>
                <c:pt idx="72">
                  <c:v>2.7</c:v>
                </c:pt>
                <c:pt idx="73">
                  <c:v>1.9</c:v>
                </c:pt>
                <c:pt idx="74">
                  <c:v>2.2000000000000002</c:v>
                </c:pt>
                <c:pt idx="75">
                  <c:v>1.6</c:v>
                </c:pt>
                <c:pt idx="76">
                  <c:v>1.4</c:v>
                </c:pt>
                <c:pt idx="77">
                  <c:v>1.3</c:v>
                </c:pt>
                <c:pt idx="78">
                  <c:v>2.2999999999999998</c:v>
                </c:pt>
                <c:pt idx="79">
                  <c:v>1.1000000000000001</c:v>
                </c:pt>
                <c:pt idx="80">
                  <c:v>1.2</c:v>
                </c:pt>
                <c:pt idx="81">
                  <c:v>1.2</c:v>
                </c:pt>
                <c:pt idx="82">
                  <c:v>0.8</c:v>
                </c:pt>
                <c:pt idx="83">
                  <c:v>5.0999999999999996</c:v>
                </c:pt>
                <c:pt idx="84">
                  <c:v>1.2</c:v>
                </c:pt>
                <c:pt idx="85">
                  <c:v>1.4</c:v>
                </c:pt>
                <c:pt idx="86">
                  <c:v>0.8</c:v>
                </c:pt>
                <c:pt idx="87">
                  <c:v>1.1000000000000001</c:v>
                </c:pt>
                <c:pt idx="88">
                  <c:v>1.4</c:v>
                </c:pt>
                <c:pt idx="89">
                  <c:v>1.6</c:v>
                </c:pt>
                <c:pt idx="90">
                  <c:v>1.1000000000000001</c:v>
                </c:pt>
                <c:pt idx="91">
                  <c:v>1</c:v>
                </c:pt>
                <c:pt idx="92">
                  <c:v>1.5</c:v>
                </c:pt>
                <c:pt idx="93">
                  <c:v>1.6</c:v>
                </c:pt>
                <c:pt idx="94">
                  <c:v>1.8</c:v>
                </c:pt>
                <c:pt idx="95">
                  <c:v>1.8</c:v>
                </c:pt>
                <c:pt idx="96">
                  <c:v>1.7</c:v>
                </c:pt>
                <c:pt idx="97">
                  <c:v>1.3</c:v>
                </c:pt>
                <c:pt idx="98">
                  <c:v>1.5</c:v>
                </c:pt>
                <c:pt idx="99">
                  <c:v>2.6</c:v>
                </c:pt>
                <c:pt idx="100">
                  <c:v>1.8</c:v>
                </c:pt>
                <c:pt idx="101">
                  <c:v>2.5</c:v>
                </c:pt>
                <c:pt idx="102">
                  <c:v>6.6</c:v>
                </c:pt>
                <c:pt idx="103">
                  <c:v>3.9</c:v>
                </c:pt>
                <c:pt idx="104">
                  <c:v>2.5</c:v>
                </c:pt>
                <c:pt idx="105">
                  <c:v>2.7</c:v>
                </c:pt>
                <c:pt idx="106">
                  <c:v>1.7</c:v>
                </c:pt>
                <c:pt idx="107">
                  <c:v>2.1</c:v>
                </c:pt>
                <c:pt idx="108">
                  <c:v>1.8</c:v>
                </c:pt>
                <c:pt idx="109">
                  <c:v>1.7</c:v>
                </c:pt>
                <c:pt idx="110">
                  <c:v>1.1000000000000001</c:v>
                </c:pt>
                <c:pt idx="111">
                  <c:v>1.8</c:v>
                </c:pt>
                <c:pt idx="112">
                  <c:v>1.4</c:v>
                </c:pt>
                <c:pt idx="113">
                  <c:v>1.6</c:v>
                </c:pt>
                <c:pt idx="114">
                  <c:v>1.9</c:v>
                </c:pt>
                <c:pt idx="115">
                  <c:v>1.4</c:v>
                </c:pt>
                <c:pt idx="116">
                  <c:v>1.3</c:v>
                </c:pt>
                <c:pt idx="117">
                  <c:v>1.6</c:v>
                </c:pt>
                <c:pt idx="118">
                  <c:v>1.7</c:v>
                </c:pt>
                <c:pt idx="119">
                  <c:v>1.9</c:v>
                </c:pt>
                <c:pt idx="120">
                  <c:v>1.6</c:v>
                </c:pt>
                <c:pt idx="121">
                  <c:v>1.6</c:v>
                </c:pt>
                <c:pt idx="122">
                  <c:v>1.3</c:v>
                </c:pt>
                <c:pt idx="123">
                  <c:v>2.4</c:v>
                </c:pt>
                <c:pt idx="124">
                  <c:v>1.4</c:v>
                </c:pt>
                <c:pt idx="125">
                  <c:v>1.6</c:v>
                </c:pt>
                <c:pt idx="126">
                  <c:v>1.4</c:v>
                </c:pt>
                <c:pt idx="127">
                  <c:v>0.9</c:v>
                </c:pt>
                <c:pt idx="128">
                  <c:v>1</c:v>
                </c:pt>
                <c:pt idx="129">
                  <c:v>0.7</c:v>
                </c:pt>
                <c:pt idx="130">
                  <c:v>0.8</c:v>
                </c:pt>
                <c:pt idx="131">
                  <c:v>0.7</c:v>
                </c:pt>
                <c:pt idx="132">
                  <c:v>0.9</c:v>
                </c:pt>
                <c:pt idx="133">
                  <c:v>0.7</c:v>
                </c:pt>
                <c:pt idx="134">
                  <c:v>0.6</c:v>
                </c:pt>
                <c:pt idx="135">
                  <c:v>5.7</c:v>
                </c:pt>
                <c:pt idx="136">
                  <c:v>0.6</c:v>
                </c:pt>
                <c:pt idx="137">
                  <c:v>0.8</c:v>
                </c:pt>
                <c:pt idx="138">
                  <c:v>0.6</c:v>
                </c:pt>
                <c:pt idx="139">
                  <c:v>1.1000000000000001</c:v>
                </c:pt>
                <c:pt idx="140">
                  <c:v>1.9</c:v>
                </c:pt>
                <c:pt idx="141">
                  <c:v>1.2</c:v>
                </c:pt>
                <c:pt idx="142">
                  <c:v>2.2000000000000002</c:v>
                </c:pt>
                <c:pt idx="143">
                  <c:v>1.9</c:v>
                </c:pt>
                <c:pt idx="144">
                  <c:v>2.1</c:v>
                </c:pt>
                <c:pt idx="145">
                  <c:v>1.8</c:v>
                </c:pt>
                <c:pt idx="146">
                  <c:v>1.9</c:v>
                </c:pt>
                <c:pt idx="147">
                  <c:v>1.9</c:v>
                </c:pt>
                <c:pt idx="148">
                  <c:v>1.1000000000000001</c:v>
                </c:pt>
                <c:pt idx="149">
                  <c:v>1</c:v>
                </c:pt>
                <c:pt idx="150">
                  <c:v>1</c:v>
                </c:pt>
                <c:pt idx="151">
                  <c:v>0.8</c:v>
                </c:pt>
                <c:pt idx="152">
                  <c:v>0.9</c:v>
                </c:pt>
                <c:pt idx="153">
                  <c:v>0.9</c:v>
                </c:pt>
                <c:pt idx="154">
                  <c:v>1.3</c:v>
                </c:pt>
                <c:pt idx="155">
                  <c:v>0.4</c:v>
                </c:pt>
                <c:pt idx="156">
                  <c:v>0.5</c:v>
                </c:pt>
                <c:pt idx="157">
                  <c:v>0.3</c:v>
                </c:pt>
                <c:pt idx="158">
                  <c:v>0.9</c:v>
                </c:pt>
                <c:pt idx="159">
                  <c:v>0.7</c:v>
                </c:pt>
                <c:pt idx="160">
                  <c:v>0.4</c:v>
                </c:pt>
                <c:pt idx="161">
                  <c:v>1.3</c:v>
                </c:pt>
                <c:pt idx="162">
                  <c:v>0.6</c:v>
                </c:pt>
                <c:pt idx="163">
                  <c:v>1.2</c:v>
                </c:pt>
                <c:pt idx="164">
                  <c:v>1.2</c:v>
                </c:pt>
                <c:pt idx="165">
                  <c:v>1.5</c:v>
                </c:pt>
                <c:pt idx="166">
                  <c:v>1.8</c:v>
                </c:pt>
                <c:pt idx="167">
                  <c:v>1.8</c:v>
                </c:pt>
                <c:pt idx="168">
                  <c:v>1.9</c:v>
                </c:pt>
                <c:pt idx="169">
                  <c:v>4.7</c:v>
                </c:pt>
                <c:pt idx="170">
                  <c:v>2.7</c:v>
                </c:pt>
                <c:pt idx="171">
                  <c:v>1.9</c:v>
                </c:pt>
                <c:pt idx="172">
                  <c:v>1.8</c:v>
                </c:pt>
                <c:pt idx="173">
                  <c:v>1.4</c:v>
                </c:pt>
                <c:pt idx="174">
                  <c:v>1.6</c:v>
                </c:pt>
                <c:pt idx="175">
                  <c:v>1.2</c:v>
                </c:pt>
                <c:pt idx="176">
                  <c:v>1.6</c:v>
                </c:pt>
                <c:pt idx="177">
                  <c:v>1.7</c:v>
                </c:pt>
                <c:pt idx="178">
                  <c:v>1.3</c:v>
                </c:pt>
                <c:pt idx="179">
                  <c:v>1.3</c:v>
                </c:pt>
                <c:pt idx="180">
                  <c:v>2</c:v>
                </c:pt>
                <c:pt idx="181">
                  <c:v>1.2</c:v>
                </c:pt>
                <c:pt idx="182">
                  <c:v>1.1000000000000001</c:v>
                </c:pt>
                <c:pt idx="183">
                  <c:v>1</c:v>
                </c:pt>
                <c:pt idx="184">
                  <c:v>1.1000000000000001</c:v>
                </c:pt>
                <c:pt idx="185">
                  <c:v>0.9</c:v>
                </c:pt>
                <c:pt idx="186">
                  <c:v>1.4</c:v>
                </c:pt>
                <c:pt idx="187">
                  <c:v>1.3</c:v>
                </c:pt>
                <c:pt idx="188">
                  <c:v>1.7</c:v>
                </c:pt>
                <c:pt idx="189">
                  <c:v>1.6</c:v>
                </c:pt>
                <c:pt idx="190">
                  <c:v>2.2999999999999998</c:v>
                </c:pt>
                <c:pt idx="191">
                  <c:v>7.3</c:v>
                </c:pt>
                <c:pt idx="192">
                  <c:v>3.7</c:v>
                </c:pt>
                <c:pt idx="193">
                  <c:v>5.4</c:v>
                </c:pt>
                <c:pt idx="194">
                  <c:v>2.2999999999999998</c:v>
                </c:pt>
                <c:pt idx="195">
                  <c:v>2</c:v>
                </c:pt>
                <c:pt idx="196">
                  <c:v>1.9</c:v>
                </c:pt>
                <c:pt idx="197">
                  <c:v>3.3</c:v>
                </c:pt>
                <c:pt idx="198">
                  <c:v>2.5</c:v>
                </c:pt>
                <c:pt idx="199">
                  <c:v>1.9</c:v>
                </c:pt>
                <c:pt idx="200">
                  <c:v>1.4</c:v>
                </c:pt>
                <c:pt idx="201">
                  <c:v>2.7</c:v>
                </c:pt>
                <c:pt idx="202">
                  <c:v>13.2</c:v>
                </c:pt>
                <c:pt idx="203">
                  <c:v>2.8</c:v>
                </c:pt>
                <c:pt idx="204">
                  <c:v>2.6</c:v>
                </c:pt>
                <c:pt idx="205">
                  <c:v>2</c:v>
                </c:pt>
                <c:pt idx="206">
                  <c:v>1.6</c:v>
                </c:pt>
                <c:pt idx="207">
                  <c:v>1.9</c:v>
                </c:pt>
                <c:pt idx="208">
                  <c:v>1.9</c:v>
                </c:pt>
                <c:pt idx="209">
                  <c:v>1.4</c:v>
                </c:pt>
                <c:pt idx="210">
                  <c:v>1.7</c:v>
                </c:pt>
                <c:pt idx="211">
                  <c:v>1.9</c:v>
                </c:pt>
                <c:pt idx="212">
                  <c:v>1.8</c:v>
                </c:pt>
                <c:pt idx="213">
                  <c:v>2</c:v>
                </c:pt>
                <c:pt idx="214">
                  <c:v>2.4</c:v>
                </c:pt>
                <c:pt idx="215">
                  <c:v>2.1</c:v>
                </c:pt>
                <c:pt idx="216">
                  <c:v>2</c:v>
                </c:pt>
                <c:pt idx="217">
                  <c:v>1.9</c:v>
                </c:pt>
                <c:pt idx="218">
                  <c:v>1.8</c:v>
                </c:pt>
                <c:pt idx="219">
                  <c:v>1.7</c:v>
                </c:pt>
                <c:pt idx="220">
                  <c:v>1.3</c:v>
                </c:pt>
                <c:pt idx="221">
                  <c:v>1.2</c:v>
                </c:pt>
                <c:pt idx="222">
                  <c:v>1.3</c:v>
                </c:pt>
                <c:pt idx="223">
                  <c:v>1.3</c:v>
                </c:pt>
                <c:pt idx="224">
                  <c:v>0.7</c:v>
                </c:pt>
                <c:pt idx="225">
                  <c:v>0.7</c:v>
                </c:pt>
                <c:pt idx="226">
                  <c:v>0.4</c:v>
                </c:pt>
                <c:pt idx="227">
                  <c:v>1.2</c:v>
                </c:pt>
                <c:pt idx="228">
                  <c:v>1.6</c:v>
                </c:pt>
                <c:pt idx="229">
                  <c:v>0.9</c:v>
                </c:pt>
                <c:pt idx="230">
                  <c:v>0.6</c:v>
                </c:pt>
                <c:pt idx="231">
                  <c:v>0.8</c:v>
                </c:pt>
                <c:pt idx="232">
                  <c:v>1.1000000000000001</c:v>
                </c:pt>
                <c:pt idx="233">
                  <c:v>0.9</c:v>
                </c:pt>
                <c:pt idx="234">
                  <c:v>1.2</c:v>
                </c:pt>
                <c:pt idx="235">
                  <c:v>1.6</c:v>
                </c:pt>
                <c:pt idx="236">
                  <c:v>1.4</c:v>
                </c:pt>
                <c:pt idx="237">
                  <c:v>1.4</c:v>
                </c:pt>
                <c:pt idx="238">
                  <c:v>2</c:v>
                </c:pt>
                <c:pt idx="239">
                  <c:v>2.2000000000000002</c:v>
                </c:pt>
                <c:pt idx="240">
                  <c:v>2</c:v>
                </c:pt>
                <c:pt idx="241">
                  <c:v>3.5</c:v>
                </c:pt>
                <c:pt idx="242">
                  <c:v>1.6</c:v>
                </c:pt>
                <c:pt idx="243">
                  <c:v>1.6</c:v>
                </c:pt>
                <c:pt idx="244">
                  <c:v>1.2</c:v>
                </c:pt>
                <c:pt idx="245">
                  <c:v>1.9</c:v>
                </c:pt>
                <c:pt idx="246">
                  <c:v>1</c:v>
                </c:pt>
                <c:pt idx="247">
                  <c:v>0.9</c:v>
                </c:pt>
                <c:pt idx="248">
                  <c:v>0.9</c:v>
                </c:pt>
                <c:pt idx="249">
                  <c:v>1.1000000000000001</c:v>
                </c:pt>
                <c:pt idx="250">
                  <c:v>0.9</c:v>
                </c:pt>
                <c:pt idx="251">
                  <c:v>1.2</c:v>
                </c:pt>
                <c:pt idx="252">
                  <c:v>2</c:v>
                </c:pt>
                <c:pt idx="253">
                  <c:v>1.1000000000000001</c:v>
                </c:pt>
                <c:pt idx="254">
                  <c:v>0.9</c:v>
                </c:pt>
                <c:pt idx="255">
                  <c:v>0.9</c:v>
                </c:pt>
                <c:pt idx="256">
                  <c:v>1</c:v>
                </c:pt>
                <c:pt idx="257">
                  <c:v>1.1000000000000001</c:v>
                </c:pt>
                <c:pt idx="258">
                  <c:v>1.2</c:v>
                </c:pt>
                <c:pt idx="259">
                  <c:v>1.7</c:v>
                </c:pt>
                <c:pt idx="260">
                  <c:v>1.7</c:v>
                </c:pt>
                <c:pt idx="261">
                  <c:v>1.4</c:v>
                </c:pt>
                <c:pt idx="262">
                  <c:v>2.1</c:v>
                </c:pt>
                <c:pt idx="263">
                  <c:v>1.9</c:v>
                </c:pt>
                <c:pt idx="264">
                  <c:v>1.9</c:v>
                </c:pt>
                <c:pt idx="265">
                  <c:v>2.1</c:v>
                </c:pt>
                <c:pt idx="266">
                  <c:v>2.1</c:v>
                </c:pt>
                <c:pt idx="267">
                  <c:v>2.1</c:v>
                </c:pt>
                <c:pt idx="268">
                  <c:v>1.9</c:v>
                </c:pt>
                <c:pt idx="269">
                  <c:v>1.6</c:v>
                </c:pt>
                <c:pt idx="270">
                  <c:v>2.4</c:v>
                </c:pt>
                <c:pt idx="271">
                  <c:v>1.4</c:v>
                </c:pt>
                <c:pt idx="272">
                  <c:v>1.1000000000000001</c:v>
                </c:pt>
                <c:pt idx="273">
                  <c:v>1.2</c:v>
                </c:pt>
                <c:pt idx="274">
                  <c:v>1.2</c:v>
                </c:pt>
                <c:pt idx="275">
                  <c:v>1.4</c:v>
                </c:pt>
                <c:pt idx="276">
                  <c:v>2.4</c:v>
                </c:pt>
                <c:pt idx="277">
                  <c:v>1.9</c:v>
                </c:pt>
                <c:pt idx="278">
                  <c:v>2.5</c:v>
                </c:pt>
                <c:pt idx="279">
                  <c:v>1.9</c:v>
                </c:pt>
                <c:pt idx="280">
                  <c:v>1.6</c:v>
                </c:pt>
                <c:pt idx="281">
                  <c:v>1.8</c:v>
                </c:pt>
                <c:pt idx="282">
                  <c:v>2.1</c:v>
                </c:pt>
                <c:pt idx="283">
                  <c:v>1.9</c:v>
                </c:pt>
                <c:pt idx="284">
                  <c:v>2.8</c:v>
                </c:pt>
                <c:pt idx="285">
                  <c:v>7.8</c:v>
                </c:pt>
                <c:pt idx="286">
                  <c:v>2.5</c:v>
                </c:pt>
                <c:pt idx="287">
                  <c:v>2.5</c:v>
                </c:pt>
                <c:pt idx="288">
                  <c:v>2.2999999999999998</c:v>
                </c:pt>
                <c:pt idx="289">
                  <c:v>2.2999999999999998</c:v>
                </c:pt>
                <c:pt idx="290">
                  <c:v>2</c:v>
                </c:pt>
                <c:pt idx="291">
                  <c:v>1.7</c:v>
                </c:pt>
                <c:pt idx="292">
                  <c:v>1.7</c:v>
                </c:pt>
                <c:pt idx="293">
                  <c:v>1.7</c:v>
                </c:pt>
                <c:pt idx="294">
                  <c:v>1.5</c:v>
                </c:pt>
                <c:pt idx="295">
                  <c:v>2.2000000000000002</c:v>
                </c:pt>
                <c:pt idx="296">
                  <c:v>1.8</c:v>
                </c:pt>
                <c:pt idx="297">
                  <c:v>2.6</c:v>
                </c:pt>
                <c:pt idx="298">
                  <c:v>2.1</c:v>
                </c:pt>
                <c:pt idx="299">
                  <c:v>2</c:v>
                </c:pt>
                <c:pt idx="300">
                  <c:v>2.4</c:v>
                </c:pt>
                <c:pt idx="301">
                  <c:v>3.8</c:v>
                </c:pt>
                <c:pt idx="302">
                  <c:v>2.8</c:v>
                </c:pt>
                <c:pt idx="303">
                  <c:v>2.1</c:v>
                </c:pt>
                <c:pt idx="304">
                  <c:v>2.1</c:v>
                </c:pt>
                <c:pt idx="305">
                  <c:v>1.9</c:v>
                </c:pt>
                <c:pt idx="306">
                  <c:v>2.4</c:v>
                </c:pt>
                <c:pt idx="307">
                  <c:v>2</c:v>
                </c:pt>
                <c:pt idx="308">
                  <c:v>2.8</c:v>
                </c:pt>
                <c:pt idx="309">
                  <c:v>5.2</c:v>
                </c:pt>
                <c:pt idx="310">
                  <c:v>3.2</c:v>
                </c:pt>
                <c:pt idx="311">
                  <c:v>2.9</c:v>
                </c:pt>
                <c:pt idx="312">
                  <c:v>2.9</c:v>
                </c:pt>
                <c:pt idx="313">
                  <c:v>3</c:v>
                </c:pt>
                <c:pt idx="314">
                  <c:v>2.2999999999999998</c:v>
                </c:pt>
                <c:pt idx="315">
                  <c:v>2.1</c:v>
                </c:pt>
                <c:pt idx="316">
                  <c:v>1.9</c:v>
                </c:pt>
                <c:pt idx="317">
                  <c:v>2.2999999999999998</c:v>
                </c:pt>
                <c:pt idx="318">
                  <c:v>2.5</c:v>
                </c:pt>
                <c:pt idx="319">
                  <c:v>1.5</c:v>
                </c:pt>
                <c:pt idx="320">
                  <c:v>1.8</c:v>
                </c:pt>
                <c:pt idx="321">
                  <c:v>1.4</c:v>
                </c:pt>
                <c:pt idx="322">
                  <c:v>5.4</c:v>
                </c:pt>
                <c:pt idx="323">
                  <c:v>2.2000000000000002</c:v>
                </c:pt>
                <c:pt idx="324">
                  <c:v>1.5</c:v>
                </c:pt>
                <c:pt idx="325">
                  <c:v>1.1000000000000001</c:v>
                </c:pt>
                <c:pt idx="326">
                  <c:v>2.7</c:v>
                </c:pt>
                <c:pt idx="327">
                  <c:v>1.4</c:v>
                </c:pt>
                <c:pt idx="328">
                  <c:v>1.3</c:v>
                </c:pt>
                <c:pt idx="329">
                  <c:v>1.2</c:v>
                </c:pt>
                <c:pt idx="330">
                  <c:v>1.5</c:v>
                </c:pt>
                <c:pt idx="331">
                  <c:v>2</c:v>
                </c:pt>
                <c:pt idx="332">
                  <c:v>2.1</c:v>
                </c:pt>
                <c:pt idx="333">
                  <c:v>2.7</c:v>
                </c:pt>
                <c:pt idx="334">
                  <c:v>28.3</c:v>
                </c:pt>
                <c:pt idx="335">
                  <c:v>3.2</c:v>
                </c:pt>
                <c:pt idx="336">
                  <c:v>2.9</c:v>
                </c:pt>
                <c:pt idx="337">
                  <c:v>2.2000000000000002</c:v>
                </c:pt>
                <c:pt idx="338">
                  <c:v>2.1</c:v>
                </c:pt>
                <c:pt idx="339">
                  <c:v>2.5</c:v>
                </c:pt>
                <c:pt idx="340">
                  <c:v>2.5</c:v>
                </c:pt>
                <c:pt idx="341">
                  <c:v>2.1</c:v>
                </c:pt>
                <c:pt idx="342">
                  <c:v>2</c:v>
                </c:pt>
                <c:pt idx="343">
                  <c:v>1.6</c:v>
                </c:pt>
                <c:pt idx="344">
                  <c:v>1.5</c:v>
                </c:pt>
                <c:pt idx="345">
                  <c:v>1.9</c:v>
                </c:pt>
                <c:pt idx="346">
                  <c:v>1.6</c:v>
                </c:pt>
                <c:pt idx="347">
                  <c:v>1.6</c:v>
                </c:pt>
                <c:pt idx="348">
                  <c:v>1.1000000000000001</c:v>
                </c:pt>
                <c:pt idx="349">
                  <c:v>1.2</c:v>
                </c:pt>
                <c:pt idx="350">
                  <c:v>1.9</c:v>
                </c:pt>
                <c:pt idx="351">
                  <c:v>1</c:v>
                </c:pt>
                <c:pt idx="352">
                  <c:v>1.8</c:v>
                </c:pt>
                <c:pt idx="353">
                  <c:v>1.6</c:v>
                </c:pt>
                <c:pt idx="354">
                  <c:v>1.4</c:v>
                </c:pt>
                <c:pt idx="355">
                  <c:v>1.7</c:v>
                </c:pt>
                <c:pt idx="356">
                  <c:v>3.4</c:v>
                </c:pt>
                <c:pt idx="357">
                  <c:v>2.2999999999999998</c:v>
                </c:pt>
                <c:pt idx="358">
                  <c:v>2.6</c:v>
                </c:pt>
                <c:pt idx="359">
                  <c:v>3.7</c:v>
                </c:pt>
                <c:pt idx="360">
                  <c:v>3.6</c:v>
                </c:pt>
                <c:pt idx="361">
                  <c:v>2.8</c:v>
                </c:pt>
                <c:pt idx="362">
                  <c:v>3.5</c:v>
                </c:pt>
                <c:pt idx="363">
                  <c:v>2.4</c:v>
                </c:pt>
                <c:pt idx="364">
                  <c:v>2.8</c:v>
                </c:pt>
                <c:pt idx="365">
                  <c:v>1.7</c:v>
                </c:pt>
                <c:pt idx="366">
                  <c:v>1.8</c:v>
                </c:pt>
                <c:pt idx="367">
                  <c:v>1.8</c:v>
                </c:pt>
                <c:pt idx="368">
                  <c:v>1.5</c:v>
                </c:pt>
                <c:pt idx="369">
                  <c:v>1.3</c:v>
                </c:pt>
                <c:pt idx="370">
                  <c:v>2</c:v>
                </c:pt>
                <c:pt idx="371">
                  <c:v>1.1000000000000001</c:v>
                </c:pt>
                <c:pt idx="372">
                  <c:v>1.8</c:v>
                </c:pt>
                <c:pt idx="373">
                  <c:v>0.9</c:v>
                </c:pt>
                <c:pt idx="374">
                  <c:v>1</c:v>
                </c:pt>
                <c:pt idx="375">
                  <c:v>1.3</c:v>
                </c:pt>
                <c:pt idx="376">
                  <c:v>1.2</c:v>
                </c:pt>
                <c:pt idx="377">
                  <c:v>1.6</c:v>
                </c:pt>
                <c:pt idx="378">
                  <c:v>2</c:v>
                </c:pt>
                <c:pt idx="379">
                  <c:v>1.8</c:v>
                </c:pt>
                <c:pt idx="380">
                  <c:v>5.3</c:v>
                </c:pt>
                <c:pt idx="381">
                  <c:v>2</c:v>
                </c:pt>
                <c:pt idx="382">
                  <c:v>2.8</c:v>
                </c:pt>
                <c:pt idx="383">
                  <c:v>2.5</c:v>
                </c:pt>
                <c:pt idx="384">
                  <c:v>10.1</c:v>
                </c:pt>
                <c:pt idx="385">
                  <c:v>2.9</c:v>
                </c:pt>
                <c:pt idx="386">
                  <c:v>2.4</c:v>
                </c:pt>
                <c:pt idx="387">
                  <c:v>2</c:v>
                </c:pt>
                <c:pt idx="388">
                  <c:v>2.2000000000000002</c:v>
                </c:pt>
                <c:pt idx="389">
                  <c:v>2</c:v>
                </c:pt>
                <c:pt idx="390">
                  <c:v>2</c:v>
                </c:pt>
                <c:pt idx="391">
                  <c:v>1.1000000000000001</c:v>
                </c:pt>
                <c:pt idx="392">
                  <c:v>1.6</c:v>
                </c:pt>
                <c:pt idx="393">
                  <c:v>1.1000000000000001</c:v>
                </c:pt>
                <c:pt idx="394">
                  <c:v>1</c:v>
                </c:pt>
                <c:pt idx="395">
                  <c:v>1.2</c:v>
                </c:pt>
                <c:pt idx="396">
                  <c:v>1.3</c:v>
                </c:pt>
                <c:pt idx="397">
                  <c:v>0.9</c:v>
                </c:pt>
                <c:pt idx="398">
                  <c:v>1.1000000000000001</c:v>
                </c:pt>
                <c:pt idx="399">
                  <c:v>2.7</c:v>
                </c:pt>
                <c:pt idx="400">
                  <c:v>1</c:v>
                </c:pt>
                <c:pt idx="401">
                  <c:v>1.1000000000000001</c:v>
                </c:pt>
                <c:pt idx="402">
                  <c:v>1.4</c:v>
                </c:pt>
                <c:pt idx="403">
                  <c:v>1.7</c:v>
                </c:pt>
                <c:pt idx="404">
                  <c:v>3</c:v>
                </c:pt>
                <c:pt idx="405">
                  <c:v>3.8</c:v>
                </c:pt>
                <c:pt idx="406">
                  <c:v>3.1</c:v>
                </c:pt>
                <c:pt idx="407">
                  <c:v>3</c:v>
                </c:pt>
                <c:pt idx="408">
                  <c:v>5.0999999999999996</c:v>
                </c:pt>
                <c:pt idx="409">
                  <c:v>10.199999999999999</c:v>
                </c:pt>
                <c:pt idx="410">
                  <c:v>2</c:v>
                </c:pt>
                <c:pt idx="411">
                  <c:v>1.9</c:v>
                </c:pt>
                <c:pt idx="412">
                  <c:v>2</c:v>
                </c:pt>
                <c:pt idx="413">
                  <c:v>5.4</c:v>
                </c:pt>
                <c:pt idx="414">
                  <c:v>1.4</c:v>
                </c:pt>
                <c:pt idx="415">
                  <c:v>1.1000000000000001</c:v>
                </c:pt>
                <c:pt idx="416">
                  <c:v>0.8</c:v>
                </c:pt>
                <c:pt idx="417">
                  <c:v>0.9</c:v>
                </c:pt>
                <c:pt idx="418">
                  <c:v>1.1000000000000001</c:v>
                </c:pt>
                <c:pt idx="419">
                  <c:v>1.1000000000000001</c:v>
                </c:pt>
                <c:pt idx="420">
                  <c:v>1</c:v>
                </c:pt>
                <c:pt idx="421">
                  <c:v>1.3</c:v>
                </c:pt>
                <c:pt idx="422">
                  <c:v>2.2999999999999998</c:v>
                </c:pt>
                <c:pt idx="423">
                  <c:v>1.6</c:v>
                </c:pt>
                <c:pt idx="424">
                  <c:v>1.2</c:v>
                </c:pt>
                <c:pt idx="425">
                  <c:v>1.5</c:v>
                </c:pt>
                <c:pt idx="426">
                  <c:v>1.9</c:v>
                </c:pt>
                <c:pt idx="427">
                  <c:v>2.2999999999999998</c:v>
                </c:pt>
                <c:pt idx="428">
                  <c:v>2.5</c:v>
                </c:pt>
                <c:pt idx="429">
                  <c:v>3.6</c:v>
                </c:pt>
                <c:pt idx="430">
                  <c:v>3.5</c:v>
                </c:pt>
                <c:pt idx="431">
                  <c:v>2.4</c:v>
                </c:pt>
                <c:pt idx="432">
                  <c:v>4.5</c:v>
                </c:pt>
                <c:pt idx="433">
                  <c:v>2.2000000000000002</c:v>
                </c:pt>
                <c:pt idx="434">
                  <c:v>2.1</c:v>
                </c:pt>
                <c:pt idx="435">
                  <c:v>1.8</c:v>
                </c:pt>
                <c:pt idx="436">
                  <c:v>4</c:v>
                </c:pt>
                <c:pt idx="437">
                  <c:v>2.7</c:v>
                </c:pt>
                <c:pt idx="438">
                  <c:v>2.5</c:v>
                </c:pt>
                <c:pt idx="439">
                  <c:v>2</c:v>
                </c:pt>
                <c:pt idx="440">
                  <c:v>1.6</c:v>
                </c:pt>
                <c:pt idx="441">
                  <c:v>1.4</c:v>
                </c:pt>
                <c:pt idx="442">
                  <c:v>1.5</c:v>
                </c:pt>
                <c:pt idx="443">
                  <c:v>1.3</c:v>
                </c:pt>
                <c:pt idx="444">
                  <c:v>0.8</c:v>
                </c:pt>
                <c:pt idx="445">
                  <c:v>1.3</c:v>
                </c:pt>
                <c:pt idx="446">
                  <c:v>1.2</c:v>
                </c:pt>
                <c:pt idx="447">
                  <c:v>1.5</c:v>
                </c:pt>
                <c:pt idx="448">
                  <c:v>1.5</c:v>
                </c:pt>
                <c:pt idx="449">
                  <c:v>1.5</c:v>
                </c:pt>
                <c:pt idx="450">
                  <c:v>1.8</c:v>
                </c:pt>
                <c:pt idx="451">
                  <c:v>2.8</c:v>
                </c:pt>
                <c:pt idx="452">
                  <c:v>2.7</c:v>
                </c:pt>
                <c:pt idx="453">
                  <c:v>3.1</c:v>
                </c:pt>
                <c:pt idx="454">
                  <c:v>3</c:v>
                </c:pt>
                <c:pt idx="455">
                  <c:v>2.7</c:v>
                </c:pt>
                <c:pt idx="456">
                  <c:v>3.3</c:v>
                </c:pt>
                <c:pt idx="457">
                  <c:v>2.6</c:v>
                </c:pt>
                <c:pt idx="458">
                  <c:v>2.2999999999999998</c:v>
                </c:pt>
                <c:pt idx="459">
                  <c:v>1.9</c:v>
                </c:pt>
                <c:pt idx="460">
                  <c:v>1.9</c:v>
                </c:pt>
                <c:pt idx="461">
                  <c:v>1.8</c:v>
                </c:pt>
                <c:pt idx="462">
                  <c:v>2</c:v>
                </c:pt>
                <c:pt idx="463">
                  <c:v>3.2</c:v>
                </c:pt>
                <c:pt idx="464">
                  <c:v>2.8</c:v>
                </c:pt>
                <c:pt idx="465">
                  <c:v>1.3</c:v>
                </c:pt>
                <c:pt idx="466">
                  <c:v>1.9</c:v>
                </c:pt>
                <c:pt idx="467">
                  <c:v>2.2000000000000002</c:v>
                </c:pt>
                <c:pt idx="468">
                  <c:v>2.2999999999999998</c:v>
                </c:pt>
                <c:pt idx="469">
                  <c:v>2.1</c:v>
                </c:pt>
                <c:pt idx="470">
                  <c:v>1.7</c:v>
                </c:pt>
                <c:pt idx="471">
                  <c:v>1.3</c:v>
                </c:pt>
                <c:pt idx="472">
                  <c:v>1.1000000000000001</c:v>
                </c:pt>
                <c:pt idx="473">
                  <c:v>1.2</c:v>
                </c:pt>
                <c:pt idx="474">
                  <c:v>2.2000000000000002</c:v>
                </c:pt>
                <c:pt idx="475">
                  <c:v>4.7</c:v>
                </c:pt>
                <c:pt idx="476">
                  <c:v>5.3</c:v>
                </c:pt>
                <c:pt idx="477">
                  <c:v>3.8</c:v>
                </c:pt>
                <c:pt idx="478">
                  <c:v>8.1</c:v>
                </c:pt>
                <c:pt idx="479">
                  <c:v>22.1</c:v>
                </c:pt>
                <c:pt idx="480">
                  <c:v>5.0999999999999996</c:v>
                </c:pt>
                <c:pt idx="481">
                  <c:v>7.4</c:v>
                </c:pt>
                <c:pt idx="482">
                  <c:v>2</c:v>
                </c:pt>
                <c:pt idx="483">
                  <c:v>15.2</c:v>
                </c:pt>
                <c:pt idx="484">
                  <c:v>7.7</c:v>
                </c:pt>
                <c:pt idx="485">
                  <c:v>1.8</c:v>
                </c:pt>
                <c:pt idx="486">
                  <c:v>2.5</c:v>
                </c:pt>
                <c:pt idx="487">
                  <c:v>5.6</c:v>
                </c:pt>
                <c:pt idx="488">
                  <c:v>3.8</c:v>
                </c:pt>
                <c:pt idx="489">
                  <c:v>4.5999999999999996</c:v>
                </c:pt>
                <c:pt idx="490">
                  <c:v>2.6</c:v>
                </c:pt>
                <c:pt idx="491">
                  <c:v>1.5</c:v>
                </c:pt>
                <c:pt idx="492">
                  <c:v>1.7</c:v>
                </c:pt>
                <c:pt idx="493">
                  <c:v>1.9</c:v>
                </c:pt>
                <c:pt idx="494">
                  <c:v>1.6</c:v>
                </c:pt>
                <c:pt idx="495">
                  <c:v>2.9</c:v>
                </c:pt>
                <c:pt idx="496">
                  <c:v>4.3</c:v>
                </c:pt>
                <c:pt idx="497">
                  <c:v>1.4</c:v>
                </c:pt>
                <c:pt idx="498">
                  <c:v>2.2999999999999998</c:v>
                </c:pt>
                <c:pt idx="499">
                  <c:v>4.9000000000000004</c:v>
                </c:pt>
                <c:pt idx="500">
                  <c:v>4.3</c:v>
                </c:pt>
                <c:pt idx="501">
                  <c:v>3.6</c:v>
                </c:pt>
                <c:pt idx="502">
                  <c:v>5.6</c:v>
                </c:pt>
                <c:pt idx="503">
                  <c:v>4.7</c:v>
                </c:pt>
                <c:pt idx="504">
                  <c:v>6.5</c:v>
                </c:pt>
                <c:pt idx="505">
                  <c:v>3.3</c:v>
                </c:pt>
                <c:pt idx="506">
                  <c:v>6.3</c:v>
                </c:pt>
                <c:pt idx="507">
                  <c:v>4.5999999999999996</c:v>
                </c:pt>
                <c:pt idx="508">
                  <c:v>3.2</c:v>
                </c:pt>
                <c:pt idx="509">
                  <c:v>1.5</c:v>
                </c:pt>
                <c:pt idx="510">
                  <c:v>1.8</c:v>
                </c:pt>
                <c:pt idx="511">
                  <c:v>2</c:v>
                </c:pt>
                <c:pt idx="512">
                  <c:v>3.6</c:v>
                </c:pt>
                <c:pt idx="513">
                  <c:v>1.4</c:v>
                </c:pt>
                <c:pt idx="514">
                  <c:v>1.2</c:v>
                </c:pt>
                <c:pt idx="515">
                  <c:v>1.7</c:v>
                </c:pt>
                <c:pt idx="516">
                  <c:v>1.1000000000000001</c:v>
                </c:pt>
                <c:pt idx="517">
                  <c:v>2.5</c:v>
                </c:pt>
                <c:pt idx="518">
                  <c:v>2.2000000000000002</c:v>
                </c:pt>
                <c:pt idx="519">
                  <c:v>1.3</c:v>
                </c:pt>
                <c:pt idx="520">
                  <c:v>2.4</c:v>
                </c:pt>
                <c:pt idx="521">
                  <c:v>2.2000000000000002</c:v>
                </c:pt>
                <c:pt idx="522">
                  <c:v>2.2999999999999998</c:v>
                </c:pt>
                <c:pt idx="523">
                  <c:v>1.9</c:v>
                </c:pt>
                <c:pt idx="524">
                  <c:v>4.5</c:v>
                </c:pt>
                <c:pt idx="525">
                  <c:v>3.3</c:v>
                </c:pt>
                <c:pt idx="526">
                  <c:v>2.1</c:v>
                </c:pt>
                <c:pt idx="527">
                  <c:v>3.9</c:v>
                </c:pt>
                <c:pt idx="528">
                  <c:v>6.1</c:v>
                </c:pt>
                <c:pt idx="529">
                  <c:v>117.5</c:v>
                </c:pt>
                <c:pt idx="530">
                  <c:v>75.400000000000006</c:v>
                </c:pt>
                <c:pt idx="531">
                  <c:v>41.7</c:v>
                </c:pt>
                <c:pt idx="532">
                  <c:v>21.6</c:v>
                </c:pt>
                <c:pt idx="533">
                  <c:v>13.2</c:v>
                </c:pt>
                <c:pt idx="534">
                  <c:v>12.1</c:v>
                </c:pt>
                <c:pt idx="535">
                  <c:v>15.9</c:v>
                </c:pt>
                <c:pt idx="536">
                  <c:v>11.3</c:v>
                </c:pt>
                <c:pt idx="537">
                  <c:v>9</c:v>
                </c:pt>
                <c:pt idx="538">
                  <c:v>6.5</c:v>
                </c:pt>
                <c:pt idx="539">
                  <c:v>6.4</c:v>
                </c:pt>
                <c:pt idx="540">
                  <c:v>7</c:v>
                </c:pt>
                <c:pt idx="541">
                  <c:v>6.9</c:v>
                </c:pt>
                <c:pt idx="542">
                  <c:v>4.3</c:v>
                </c:pt>
                <c:pt idx="543">
                  <c:v>3.2</c:v>
                </c:pt>
                <c:pt idx="544">
                  <c:v>6.6</c:v>
                </c:pt>
                <c:pt idx="545">
                  <c:v>4.8</c:v>
                </c:pt>
                <c:pt idx="546">
                  <c:v>3.9</c:v>
                </c:pt>
                <c:pt idx="547">
                  <c:v>4</c:v>
                </c:pt>
                <c:pt idx="548">
                  <c:v>4.7</c:v>
                </c:pt>
                <c:pt idx="549">
                  <c:v>4.5</c:v>
                </c:pt>
                <c:pt idx="550">
                  <c:v>3.6</c:v>
                </c:pt>
                <c:pt idx="551">
                  <c:v>3.5</c:v>
                </c:pt>
                <c:pt idx="552">
                  <c:v>3.5</c:v>
                </c:pt>
                <c:pt idx="553">
                  <c:v>3.7</c:v>
                </c:pt>
                <c:pt idx="554">
                  <c:v>2.8</c:v>
                </c:pt>
                <c:pt idx="555">
                  <c:v>2.6</c:v>
                </c:pt>
                <c:pt idx="556">
                  <c:v>2.2000000000000002</c:v>
                </c:pt>
                <c:pt idx="557">
                  <c:v>2.7</c:v>
                </c:pt>
                <c:pt idx="558">
                  <c:v>3.7</c:v>
                </c:pt>
                <c:pt idx="559">
                  <c:v>2.6</c:v>
                </c:pt>
                <c:pt idx="560">
                  <c:v>2</c:v>
                </c:pt>
                <c:pt idx="561">
                  <c:v>2.2999999999999998</c:v>
                </c:pt>
                <c:pt idx="562">
                  <c:v>7.8</c:v>
                </c:pt>
                <c:pt idx="563">
                  <c:v>2</c:v>
                </c:pt>
                <c:pt idx="564">
                  <c:v>2.2000000000000002</c:v>
                </c:pt>
                <c:pt idx="565">
                  <c:v>2.1</c:v>
                </c:pt>
                <c:pt idx="566">
                  <c:v>8.9</c:v>
                </c:pt>
                <c:pt idx="567">
                  <c:v>4.0999999999999996</c:v>
                </c:pt>
                <c:pt idx="568">
                  <c:v>3.5</c:v>
                </c:pt>
                <c:pt idx="569">
                  <c:v>1.6</c:v>
                </c:pt>
                <c:pt idx="570">
                  <c:v>1.5</c:v>
                </c:pt>
                <c:pt idx="571">
                  <c:v>2.6</c:v>
                </c:pt>
                <c:pt idx="572">
                  <c:v>1.7</c:v>
                </c:pt>
                <c:pt idx="573">
                  <c:v>2.5</c:v>
                </c:pt>
                <c:pt idx="574">
                  <c:v>6.5</c:v>
                </c:pt>
                <c:pt idx="575">
                  <c:v>2.6</c:v>
                </c:pt>
                <c:pt idx="576">
                  <c:v>2.2999999999999998</c:v>
                </c:pt>
                <c:pt idx="577">
                  <c:v>2.4</c:v>
                </c:pt>
                <c:pt idx="578">
                  <c:v>2.2000000000000002</c:v>
                </c:pt>
                <c:pt idx="579">
                  <c:v>1.9</c:v>
                </c:pt>
                <c:pt idx="580">
                  <c:v>1.7</c:v>
                </c:pt>
                <c:pt idx="581">
                  <c:v>1.9</c:v>
                </c:pt>
                <c:pt idx="582">
                  <c:v>1.1000000000000001</c:v>
                </c:pt>
                <c:pt idx="583">
                  <c:v>1.5</c:v>
                </c:pt>
                <c:pt idx="584">
                  <c:v>2</c:v>
                </c:pt>
                <c:pt idx="585">
                  <c:v>1.7</c:v>
                </c:pt>
                <c:pt idx="586">
                  <c:v>1.6</c:v>
                </c:pt>
                <c:pt idx="587">
                  <c:v>4.4000000000000004</c:v>
                </c:pt>
                <c:pt idx="588">
                  <c:v>6.1</c:v>
                </c:pt>
                <c:pt idx="589">
                  <c:v>1.3</c:v>
                </c:pt>
                <c:pt idx="590">
                  <c:v>2.4</c:v>
                </c:pt>
                <c:pt idx="591">
                  <c:v>1.5</c:v>
                </c:pt>
                <c:pt idx="592">
                  <c:v>1.4</c:v>
                </c:pt>
                <c:pt idx="593">
                  <c:v>5.6</c:v>
                </c:pt>
                <c:pt idx="594">
                  <c:v>2.2999999999999998</c:v>
                </c:pt>
                <c:pt idx="595">
                  <c:v>1.7</c:v>
                </c:pt>
                <c:pt idx="596">
                  <c:v>2.2999999999999998</c:v>
                </c:pt>
                <c:pt idx="597">
                  <c:v>3.1</c:v>
                </c:pt>
                <c:pt idx="598">
                  <c:v>2.7</c:v>
                </c:pt>
                <c:pt idx="599">
                  <c:v>2.8</c:v>
                </c:pt>
                <c:pt idx="600">
                  <c:v>2.5</c:v>
                </c:pt>
                <c:pt idx="601">
                  <c:v>2.4</c:v>
                </c:pt>
                <c:pt idx="602">
                  <c:v>3.4</c:v>
                </c:pt>
                <c:pt idx="603">
                  <c:v>2.2999999999999998</c:v>
                </c:pt>
                <c:pt idx="604">
                  <c:v>2.1</c:v>
                </c:pt>
                <c:pt idx="605">
                  <c:v>2.7</c:v>
                </c:pt>
                <c:pt idx="606">
                  <c:v>1.9</c:v>
                </c:pt>
                <c:pt idx="607">
                  <c:v>2.2000000000000002</c:v>
                </c:pt>
                <c:pt idx="608">
                  <c:v>2</c:v>
                </c:pt>
                <c:pt idx="609">
                  <c:v>1.7</c:v>
                </c:pt>
                <c:pt idx="610">
                  <c:v>10.5</c:v>
                </c:pt>
                <c:pt idx="611">
                  <c:v>2</c:v>
                </c:pt>
                <c:pt idx="612">
                  <c:v>6.6</c:v>
                </c:pt>
                <c:pt idx="613">
                  <c:v>3.5</c:v>
                </c:pt>
                <c:pt idx="614">
                  <c:v>3.6</c:v>
                </c:pt>
                <c:pt idx="615">
                  <c:v>4.3</c:v>
                </c:pt>
                <c:pt idx="616">
                  <c:v>2.9</c:v>
                </c:pt>
                <c:pt idx="617">
                  <c:v>4.0999999999999996</c:v>
                </c:pt>
                <c:pt idx="618">
                  <c:v>2.7</c:v>
                </c:pt>
                <c:pt idx="619">
                  <c:v>2.8</c:v>
                </c:pt>
                <c:pt idx="620">
                  <c:v>4.8</c:v>
                </c:pt>
                <c:pt idx="621">
                  <c:v>4.7</c:v>
                </c:pt>
                <c:pt idx="622">
                  <c:v>5.7</c:v>
                </c:pt>
                <c:pt idx="623">
                  <c:v>6.5</c:v>
                </c:pt>
                <c:pt idx="624">
                  <c:v>5.3</c:v>
                </c:pt>
                <c:pt idx="625">
                  <c:v>4.4000000000000004</c:v>
                </c:pt>
                <c:pt idx="626">
                  <c:v>4.4000000000000004</c:v>
                </c:pt>
                <c:pt idx="627">
                  <c:v>5.0999999999999996</c:v>
                </c:pt>
                <c:pt idx="628">
                  <c:v>3.8</c:v>
                </c:pt>
                <c:pt idx="629">
                  <c:v>5.8</c:v>
                </c:pt>
                <c:pt idx="630">
                  <c:v>5.3</c:v>
                </c:pt>
                <c:pt idx="631">
                  <c:v>4.4000000000000004</c:v>
                </c:pt>
                <c:pt idx="632">
                  <c:v>5.8</c:v>
                </c:pt>
                <c:pt idx="633">
                  <c:v>3.8</c:v>
                </c:pt>
                <c:pt idx="634">
                  <c:v>5.3</c:v>
                </c:pt>
                <c:pt idx="635">
                  <c:v>4.8</c:v>
                </c:pt>
                <c:pt idx="636">
                  <c:v>4.5</c:v>
                </c:pt>
                <c:pt idx="637">
                  <c:v>4.5999999999999996</c:v>
                </c:pt>
                <c:pt idx="638">
                  <c:v>13.9</c:v>
                </c:pt>
                <c:pt idx="639">
                  <c:v>6.4</c:v>
                </c:pt>
                <c:pt idx="640">
                  <c:v>4.0999999999999996</c:v>
                </c:pt>
                <c:pt idx="641">
                  <c:v>3.3</c:v>
                </c:pt>
                <c:pt idx="642">
                  <c:v>144.19999999999999</c:v>
                </c:pt>
                <c:pt idx="643">
                  <c:v>11.7</c:v>
                </c:pt>
                <c:pt idx="644">
                  <c:v>5.5</c:v>
                </c:pt>
                <c:pt idx="645">
                  <c:v>4.5999999999999996</c:v>
                </c:pt>
                <c:pt idx="646">
                  <c:v>4.3</c:v>
                </c:pt>
                <c:pt idx="647">
                  <c:v>3.2</c:v>
                </c:pt>
                <c:pt idx="648">
                  <c:v>2.5</c:v>
                </c:pt>
                <c:pt idx="649">
                  <c:v>3.2</c:v>
                </c:pt>
                <c:pt idx="650">
                  <c:v>3</c:v>
                </c:pt>
                <c:pt idx="651">
                  <c:v>2.9</c:v>
                </c:pt>
                <c:pt idx="652">
                  <c:v>2.7</c:v>
                </c:pt>
                <c:pt idx="653">
                  <c:v>2.1</c:v>
                </c:pt>
                <c:pt idx="654">
                  <c:v>1.8</c:v>
                </c:pt>
                <c:pt idx="655">
                  <c:v>1.4</c:v>
                </c:pt>
                <c:pt idx="656">
                  <c:v>2.2000000000000002</c:v>
                </c:pt>
                <c:pt idx="657">
                  <c:v>6</c:v>
                </c:pt>
                <c:pt idx="658">
                  <c:v>2.7</c:v>
                </c:pt>
                <c:pt idx="659">
                  <c:v>3.3</c:v>
                </c:pt>
                <c:pt idx="660">
                  <c:v>3.1</c:v>
                </c:pt>
                <c:pt idx="661">
                  <c:v>2.6</c:v>
                </c:pt>
                <c:pt idx="662">
                  <c:v>3.5</c:v>
                </c:pt>
                <c:pt idx="663">
                  <c:v>2.2999999999999998</c:v>
                </c:pt>
                <c:pt idx="664">
                  <c:v>3.7</c:v>
                </c:pt>
                <c:pt idx="665">
                  <c:v>2.4</c:v>
                </c:pt>
                <c:pt idx="666">
                  <c:v>3.3</c:v>
                </c:pt>
                <c:pt idx="667">
                  <c:v>2.2999999999999998</c:v>
                </c:pt>
                <c:pt idx="668">
                  <c:v>3.4</c:v>
                </c:pt>
                <c:pt idx="669">
                  <c:v>5.0999999999999996</c:v>
                </c:pt>
                <c:pt idx="670">
                  <c:v>3.8</c:v>
                </c:pt>
                <c:pt idx="671">
                  <c:v>3.4</c:v>
                </c:pt>
                <c:pt idx="672">
                  <c:v>2</c:v>
                </c:pt>
                <c:pt idx="673">
                  <c:v>2.8</c:v>
                </c:pt>
                <c:pt idx="674">
                  <c:v>2.2000000000000002</c:v>
                </c:pt>
                <c:pt idx="675">
                  <c:v>9.6</c:v>
                </c:pt>
                <c:pt idx="676">
                  <c:v>2.8</c:v>
                </c:pt>
                <c:pt idx="677">
                  <c:v>2.2000000000000002</c:v>
                </c:pt>
                <c:pt idx="678">
                  <c:v>10.4</c:v>
                </c:pt>
                <c:pt idx="679">
                  <c:v>3.7</c:v>
                </c:pt>
                <c:pt idx="680">
                  <c:v>3.7</c:v>
                </c:pt>
                <c:pt idx="681">
                  <c:v>2.9</c:v>
                </c:pt>
                <c:pt idx="682">
                  <c:v>2.8</c:v>
                </c:pt>
                <c:pt idx="683">
                  <c:v>3.1</c:v>
                </c:pt>
                <c:pt idx="684">
                  <c:v>1.2</c:v>
                </c:pt>
                <c:pt idx="685">
                  <c:v>0.8</c:v>
                </c:pt>
                <c:pt idx="686">
                  <c:v>0.7</c:v>
                </c:pt>
                <c:pt idx="687">
                  <c:v>0.9</c:v>
                </c:pt>
                <c:pt idx="688">
                  <c:v>1</c:v>
                </c:pt>
                <c:pt idx="689">
                  <c:v>1.1000000000000001</c:v>
                </c:pt>
                <c:pt idx="690">
                  <c:v>0.9</c:v>
                </c:pt>
                <c:pt idx="691">
                  <c:v>0.8</c:v>
                </c:pt>
                <c:pt idx="692">
                  <c:v>0.6</c:v>
                </c:pt>
                <c:pt idx="693">
                  <c:v>0.8</c:v>
                </c:pt>
                <c:pt idx="694">
                  <c:v>1.4</c:v>
                </c:pt>
                <c:pt idx="695">
                  <c:v>0.6</c:v>
                </c:pt>
                <c:pt idx="696">
                  <c:v>0.5</c:v>
                </c:pt>
                <c:pt idx="697">
                  <c:v>0.5</c:v>
                </c:pt>
                <c:pt idx="698">
                  <c:v>6.7</c:v>
                </c:pt>
                <c:pt idx="699">
                  <c:v>1.5</c:v>
                </c:pt>
                <c:pt idx="700">
                  <c:v>0.7</c:v>
                </c:pt>
                <c:pt idx="701">
                  <c:v>1.2</c:v>
                </c:pt>
                <c:pt idx="702">
                  <c:v>0.7</c:v>
                </c:pt>
                <c:pt idx="703">
                  <c:v>1.5</c:v>
                </c:pt>
                <c:pt idx="704">
                  <c:v>1.3</c:v>
                </c:pt>
                <c:pt idx="705">
                  <c:v>0.9</c:v>
                </c:pt>
                <c:pt idx="706">
                  <c:v>1.4</c:v>
                </c:pt>
                <c:pt idx="707">
                  <c:v>0.7</c:v>
                </c:pt>
                <c:pt idx="708">
                  <c:v>3.6</c:v>
                </c:pt>
                <c:pt idx="709">
                  <c:v>1.3</c:v>
                </c:pt>
                <c:pt idx="710">
                  <c:v>0.9</c:v>
                </c:pt>
                <c:pt idx="711">
                  <c:v>3.1</c:v>
                </c:pt>
                <c:pt idx="712">
                  <c:v>1.4</c:v>
                </c:pt>
                <c:pt idx="713">
                  <c:v>0.9</c:v>
                </c:pt>
                <c:pt idx="714">
                  <c:v>1.2</c:v>
                </c:pt>
                <c:pt idx="715">
                  <c:v>0.9</c:v>
                </c:pt>
                <c:pt idx="716">
                  <c:v>1.2</c:v>
                </c:pt>
                <c:pt idx="717">
                  <c:v>0.8</c:v>
                </c:pt>
                <c:pt idx="718">
                  <c:v>1</c:v>
                </c:pt>
                <c:pt idx="719">
                  <c:v>2</c:v>
                </c:pt>
                <c:pt idx="720">
                  <c:v>1.4</c:v>
                </c:pt>
                <c:pt idx="721">
                  <c:v>1</c:v>
                </c:pt>
                <c:pt idx="722">
                  <c:v>0.9</c:v>
                </c:pt>
                <c:pt idx="723">
                  <c:v>0.7</c:v>
                </c:pt>
                <c:pt idx="724">
                  <c:v>0.8</c:v>
                </c:pt>
                <c:pt idx="725">
                  <c:v>1</c:v>
                </c:pt>
                <c:pt idx="726">
                  <c:v>0.7</c:v>
                </c:pt>
                <c:pt idx="727">
                  <c:v>1</c:v>
                </c:pt>
                <c:pt idx="728">
                  <c:v>1.8</c:v>
                </c:pt>
                <c:pt idx="729">
                  <c:v>4.3</c:v>
                </c:pt>
                <c:pt idx="730">
                  <c:v>11.6</c:v>
                </c:pt>
                <c:pt idx="731">
                  <c:v>106.4</c:v>
                </c:pt>
                <c:pt idx="732">
                  <c:v>18.5</c:v>
                </c:pt>
                <c:pt idx="733">
                  <c:v>16.100000000000001</c:v>
                </c:pt>
                <c:pt idx="734">
                  <c:v>30.1</c:v>
                </c:pt>
                <c:pt idx="735">
                  <c:v>13.5</c:v>
                </c:pt>
                <c:pt idx="736">
                  <c:v>79.8</c:v>
                </c:pt>
                <c:pt idx="737">
                  <c:v>42</c:v>
                </c:pt>
                <c:pt idx="738">
                  <c:v>104.1</c:v>
                </c:pt>
                <c:pt idx="739">
                  <c:v>187.4</c:v>
                </c:pt>
                <c:pt idx="740">
                  <c:v>150.4</c:v>
                </c:pt>
                <c:pt idx="741">
                  <c:v>104.2</c:v>
                </c:pt>
                <c:pt idx="742">
                  <c:v>61.8</c:v>
                </c:pt>
                <c:pt idx="743">
                  <c:v>46.1</c:v>
                </c:pt>
                <c:pt idx="744">
                  <c:v>33.700000000000003</c:v>
                </c:pt>
                <c:pt idx="745">
                  <c:v>40.1</c:v>
                </c:pt>
                <c:pt idx="746">
                  <c:v>43.9</c:v>
                </c:pt>
                <c:pt idx="747">
                  <c:v>60.8</c:v>
                </c:pt>
                <c:pt idx="748">
                  <c:v>47.3</c:v>
                </c:pt>
                <c:pt idx="749">
                  <c:v>46.8</c:v>
                </c:pt>
                <c:pt idx="750">
                  <c:v>40.9</c:v>
                </c:pt>
                <c:pt idx="751">
                  <c:v>43.2</c:v>
                </c:pt>
                <c:pt idx="752">
                  <c:v>38.200000000000003</c:v>
                </c:pt>
                <c:pt idx="753">
                  <c:v>33.700000000000003</c:v>
                </c:pt>
                <c:pt idx="754">
                  <c:v>37.1</c:v>
                </c:pt>
                <c:pt idx="755">
                  <c:v>30.2</c:v>
                </c:pt>
                <c:pt idx="756">
                  <c:v>33.799999999999997</c:v>
                </c:pt>
                <c:pt idx="757">
                  <c:v>32.299999999999997</c:v>
                </c:pt>
                <c:pt idx="758">
                  <c:v>33.5</c:v>
                </c:pt>
                <c:pt idx="759">
                  <c:v>29.8</c:v>
                </c:pt>
                <c:pt idx="760">
                  <c:v>28.2</c:v>
                </c:pt>
                <c:pt idx="761">
                  <c:v>29.5</c:v>
                </c:pt>
                <c:pt idx="762">
                  <c:v>29.2</c:v>
                </c:pt>
                <c:pt idx="763">
                  <c:v>29.1</c:v>
                </c:pt>
                <c:pt idx="764">
                  <c:v>26.9</c:v>
                </c:pt>
                <c:pt idx="765">
                  <c:v>23.8</c:v>
                </c:pt>
                <c:pt idx="766">
                  <c:v>28</c:v>
                </c:pt>
                <c:pt idx="767">
                  <c:v>32.6</c:v>
                </c:pt>
                <c:pt idx="768">
                  <c:v>51.9</c:v>
                </c:pt>
                <c:pt idx="769">
                  <c:v>32.6</c:v>
                </c:pt>
                <c:pt idx="770">
                  <c:v>30.3</c:v>
                </c:pt>
                <c:pt idx="771">
                  <c:v>29.2</c:v>
                </c:pt>
                <c:pt idx="772">
                  <c:v>43.2</c:v>
                </c:pt>
                <c:pt idx="773">
                  <c:v>31.7</c:v>
                </c:pt>
                <c:pt idx="774">
                  <c:v>61.4</c:v>
                </c:pt>
                <c:pt idx="775">
                  <c:v>71.2</c:v>
                </c:pt>
                <c:pt idx="776">
                  <c:v>87.2</c:v>
                </c:pt>
                <c:pt idx="777">
                  <c:v>84.9</c:v>
                </c:pt>
                <c:pt idx="778">
                  <c:v>83.7</c:v>
                </c:pt>
                <c:pt idx="779">
                  <c:v>93.9</c:v>
                </c:pt>
                <c:pt idx="780">
                  <c:v>91.7</c:v>
                </c:pt>
                <c:pt idx="781">
                  <c:v>113.2</c:v>
                </c:pt>
                <c:pt idx="782">
                  <c:v>95.7</c:v>
                </c:pt>
                <c:pt idx="783">
                  <c:v>44.8</c:v>
                </c:pt>
                <c:pt idx="784">
                  <c:v>51</c:v>
                </c:pt>
                <c:pt idx="785">
                  <c:v>56.9</c:v>
                </c:pt>
                <c:pt idx="786">
                  <c:v>50.8</c:v>
                </c:pt>
                <c:pt idx="787">
                  <c:v>57.7</c:v>
                </c:pt>
                <c:pt idx="788">
                  <c:v>57.7</c:v>
                </c:pt>
                <c:pt idx="789">
                  <c:v>56.9</c:v>
                </c:pt>
                <c:pt idx="790">
                  <c:v>36.9</c:v>
                </c:pt>
                <c:pt idx="791">
                  <c:v>29.9</c:v>
                </c:pt>
                <c:pt idx="792">
                  <c:v>25.8</c:v>
                </c:pt>
                <c:pt idx="793">
                  <c:v>30.5</c:v>
                </c:pt>
                <c:pt idx="794">
                  <c:v>37.200000000000003</c:v>
                </c:pt>
                <c:pt idx="795">
                  <c:v>37.299999999999997</c:v>
                </c:pt>
                <c:pt idx="796">
                  <c:v>38.6</c:v>
                </c:pt>
                <c:pt idx="797">
                  <c:v>36.6</c:v>
                </c:pt>
                <c:pt idx="798">
                  <c:v>51.2</c:v>
                </c:pt>
                <c:pt idx="799">
                  <c:v>55.3</c:v>
                </c:pt>
                <c:pt idx="800">
                  <c:v>46.5</c:v>
                </c:pt>
                <c:pt idx="801">
                  <c:v>42.9</c:v>
                </c:pt>
                <c:pt idx="802">
                  <c:v>39.9</c:v>
                </c:pt>
                <c:pt idx="803">
                  <c:v>19</c:v>
                </c:pt>
                <c:pt idx="804">
                  <c:v>23.2</c:v>
                </c:pt>
                <c:pt idx="805">
                  <c:v>24.3</c:v>
                </c:pt>
                <c:pt idx="806">
                  <c:v>23.4</c:v>
                </c:pt>
                <c:pt idx="807">
                  <c:v>23.6</c:v>
                </c:pt>
                <c:pt idx="808">
                  <c:v>26.4</c:v>
                </c:pt>
                <c:pt idx="809">
                  <c:v>23.7</c:v>
                </c:pt>
                <c:pt idx="810">
                  <c:v>19.899999999999999</c:v>
                </c:pt>
                <c:pt idx="811">
                  <c:v>21.6</c:v>
                </c:pt>
                <c:pt idx="812">
                  <c:v>17.399999999999999</c:v>
                </c:pt>
                <c:pt idx="813">
                  <c:v>20.6</c:v>
                </c:pt>
                <c:pt idx="814">
                  <c:v>11.7</c:v>
                </c:pt>
                <c:pt idx="815">
                  <c:v>8.6</c:v>
                </c:pt>
                <c:pt idx="816">
                  <c:v>7.8</c:v>
                </c:pt>
                <c:pt idx="817">
                  <c:v>8</c:v>
                </c:pt>
                <c:pt idx="818">
                  <c:v>7.1</c:v>
                </c:pt>
                <c:pt idx="819">
                  <c:v>8.9</c:v>
                </c:pt>
                <c:pt idx="820">
                  <c:v>7.7</c:v>
                </c:pt>
                <c:pt idx="821">
                  <c:v>30.9</c:v>
                </c:pt>
                <c:pt idx="822">
                  <c:v>2.4</c:v>
                </c:pt>
                <c:pt idx="823">
                  <c:v>2.7</c:v>
                </c:pt>
                <c:pt idx="824">
                  <c:v>1.8</c:v>
                </c:pt>
                <c:pt idx="825">
                  <c:v>1.8</c:v>
                </c:pt>
                <c:pt idx="826">
                  <c:v>1.8</c:v>
                </c:pt>
                <c:pt idx="827">
                  <c:v>1.6</c:v>
                </c:pt>
                <c:pt idx="828">
                  <c:v>1.9</c:v>
                </c:pt>
                <c:pt idx="829">
                  <c:v>2.4</c:v>
                </c:pt>
                <c:pt idx="830">
                  <c:v>1.8</c:v>
                </c:pt>
                <c:pt idx="831">
                  <c:v>1.6</c:v>
                </c:pt>
                <c:pt idx="832">
                  <c:v>1.7</c:v>
                </c:pt>
                <c:pt idx="833">
                  <c:v>1.7</c:v>
                </c:pt>
                <c:pt idx="834">
                  <c:v>1.6</c:v>
                </c:pt>
                <c:pt idx="835">
                  <c:v>2.4</c:v>
                </c:pt>
                <c:pt idx="836">
                  <c:v>2.2999999999999998</c:v>
                </c:pt>
                <c:pt idx="837">
                  <c:v>1.6</c:v>
                </c:pt>
                <c:pt idx="838">
                  <c:v>1.6</c:v>
                </c:pt>
                <c:pt idx="839">
                  <c:v>1.6</c:v>
                </c:pt>
                <c:pt idx="840">
                  <c:v>1.5</c:v>
                </c:pt>
                <c:pt idx="841">
                  <c:v>1.1000000000000001</c:v>
                </c:pt>
                <c:pt idx="842">
                  <c:v>1.6</c:v>
                </c:pt>
                <c:pt idx="843">
                  <c:v>1.5</c:v>
                </c:pt>
                <c:pt idx="844">
                  <c:v>1.3</c:v>
                </c:pt>
                <c:pt idx="845">
                  <c:v>1.1000000000000001</c:v>
                </c:pt>
                <c:pt idx="846">
                  <c:v>1.3</c:v>
                </c:pt>
                <c:pt idx="847">
                  <c:v>1.9</c:v>
                </c:pt>
                <c:pt idx="848">
                  <c:v>2.4</c:v>
                </c:pt>
                <c:pt idx="849">
                  <c:v>1</c:v>
                </c:pt>
                <c:pt idx="850">
                  <c:v>1.4</c:v>
                </c:pt>
                <c:pt idx="851">
                  <c:v>1.4</c:v>
                </c:pt>
                <c:pt idx="852">
                  <c:v>1.7</c:v>
                </c:pt>
                <c:pt idx="853">
                  <c:v>1.6</c:v>
                </c:pt>
                <c:pt idx="854">
                  <c:v>1.7</c:v>
                </c:pt>
                <c:pt idx="855">
                  <c:v>2.1</c:v>
                </c:pt>
                <c:pt idx="856">
                  <c:v>2</c:v>
                </c:pt>
                <c:pt idx="857">
                  <c:v>2.2999999999999998</c:v>
                </c:pt>
                <c:pt idx="858">
                  <c:v>2.6</c:v>
                </c:pt>
                <c:pt idx="859">
                  <c:v>1.9</c:v>
                </c:pt>
                <c:pt idx="860">
                  <c:v>2.2000000000000002</c:v>
                </c:pt>
                <c:pt idx="861">
                  <c:v>2.6</c:v>
                </c:pt>
                <c:pt idx="862">
                  <c:v>1.6</c:v>
                </c:pt>
                <c:pt idx="863">
                  <c:v>2.1</c:v>
                </c:pt>
                <c:pt idx="864">
                  <c:v>2.2999999999999998</c:v>
                </c:pt>
                <c:pt idx="865">
                  <c:v>2.5</c:v>
                </c:pt>
                <c:pt idx="866">
                  <c:v>2.2000000000000002</c:v>
                </c:pt>
                <c:pt idx="867">
                  <c:v>6.9</c:v>
                </c:pt>
                <c:pt idx="868">
                  <c:v>1.6</c:v>
                </c:pt>
                <c:pt idx="869">
                  <c:v>1.6</c:v>
                </c:pt>
                <c:pt idx="870">
                  <c:v>1.7</c:v>
                </c:pt>
                <c:pt idx="871">
                  <c:v>1.6</c:v>
                </c:pt>
                <c:pt idx="872">
                  <c:v>1.7</c:v>
                </c:pt>
                <c:pt idx="873">
                  <c:v>1.8</c:v>
                </c:pt>
                <c:pt idx="874">
                  <c:v>1.7</c:v>
                </c:pt>
                <c:pt idx="875">
                  <c:v>2.1</c:v>
                </c:pt>
                <c:pt idx="876">
                  <c:v>2.4</c:v>
                </c:pt>
                <c:pt idx="877">
                  <c:v>2.2999999999999998</c:v>
                </c:pt>
                <c:pt idx="878">
                  <c:v>2.5</c:v>
                </c:pt>
                <c:pt idx="879">
                  <c:v>2.5</c:v>
                </c:pt>
                <c:pt idx="880">
                  <c:v>2.4</c:v>
                </c:pt>
                <c:pt idx="881">
                  <c:v>3.5</c:v>
                </c:pt>
                <c:pt idx="882">
                  <c:v>3</c:v>
                </c:pt>
                <c:pt idx="883">
                  <c:v>2.6</c:v>
                </c:pt>
                <c:pt idx="884">
                  <c:v>2.5</c:v>
                </c:pt>
                <c:pt idx="885">
                  <c:v>2.1</c:v>
                </c:pt>
                <c:pt idx="886">
                  <c:v>2.4</c:v>
                </c:pt>
                <c:pt idx="887">
                  <c:v>5</c:v>
                </c:pt>
                <c:pt idx="888">
                  <c:v>2.7</c:v>
                </c:pt>
                <c:pt idx="889">
                  <c:v>3.2</c:v>
                </c:pt>
                <c:pt idx="890">
                  <c:v>5.8</c:v>
                </c:pt>
                <c:pt idx="891">
                  <c:v>2.8</c:v>
                </c:pt>
                <c:pt idx="892">
                  <c:v>3.7</c:v>
                </c:pt>
                <c:pt idx="893">
                  <c:v>3.1</c:v>
                </c:pt>
                <c:pt idx="894">
                  <c:v>4.5999999999999996</c:v>
                </c:pt>
                <c:pt idx="895">
                  <c:v>4.4000000000000004</c:v>
                </c:pt>
                <c:pt idx="896">
                  <c:v>5.5</c:v>
                </c:pt>
                <c:pt idx="897">
                  <c:v>5.8</c:v>
                </c:pt>
                <c:pt idx="898">
                  <c:v>6.1</c:v>
                </c:pt>
                <c:pt idx="899">
                  <c:v>5.8</c:v>
                </c:pt>
                <c:pt idx="900">
                  <c:v>6.2</c:v>
                </c:pt>
                <c:pt idx="901">
                  <c:v>6.9</c:v>
                </c:pt>
                <c:pt idx="902">
                  <c:v>8</c:v>
                </c:pt>
                <c:pt idx="903">
                  <c:v>7.8</c:v>
                </c:pt>
                <c:pt idx="904">
                  <c:v>7</c:v>
                </c:pt>
                <c:pt idx="905">
                  <c:v>11.7</c:v>
                </c:pt>
                <c:pt idx="906">
                  <c:v>12.5</c:v>
                </c:pt>
                <c:pt idx="907">
                  <c:v>16.2</c:v>
                </c:pt>
                <c:pt idx="908">
                  <c:v>17.600000000000001</c:v>
                </c:pt>
                <c:pt idx="909">
                  <c:v>14.9</c:v>
                </c:pt>
                <c:pt idx="910">
                  <c:v>31.8</c:v>
                </c:pt>
                <c:pt idx="911">
                  <c:v>37.299999999999997</c:v>
                </c:pt>
                <c:pt idx="912">
                  <c:v>46.5</c:v>
                </c:pt>
                <c:pt idx="913">
                  <c:v>52</c:v>
                </c:pt>
                <c:pt idx="914">
                  <c:v>114</c:v>
                </c:pt>
                <c:pt idx="915">
                  <c:v>112.3</c:v>
                </c:pt>
                <c:pt idx="916">
                  <c:v>143.80000000000001</c:v>
                </c:pt>
                <c:pt idx="917">
                  <c:v>117.9</c:v>
                </c:pt>
                <c:pt idx="918">
                  <c:v>118.3</c:v>
                </c:pt>
                <c:pt idx="919">
                  <c:v>116.7</c:v>
                </c:pt>
                <c:pt idx="920">
                  <c:v>137.4</c:v>
                </c:pt>
                <c:pt idx="921">
                  <c:v>134</c:v>
                </c:pt>
                <c:pt idx="922">
                  <c:v>1.3</c:v>
                </c:pt>
                <c:pt idx="923">
                  <c:v>1.7</c:v>
                </c:pt>
                <c:pt idx="924">
                  <c:v>1.5</c:v>
                </c:pt>
                <c:pt idx="925">
                  <c:v>1.3</c:v>
                </c:pt>
                <c:pt idx="926">
                  <c:v>2.7</c:v>
                </c:pt>
                <c:pt idx="927">
                  <c:v>1.4</c:v>
                </c:pt>
                <c:pt idx="928">
                  <c:v>1.7</c:v>
                </c:pt>
                <c:pt idx="929">
                  <c:v>1.4</c:v>
                </c:pt>
                <c:pt idx="930">
                  <c:v>1.5</c:v>
                </c:pt>
                <c:pt idx="931">
                  <c:v>1.7</c:v>
                </c:pt>
                <c:pt idx="932">
                  <c:v>3.1</c:v>
                </c:pt>
                <c:pt idx="933">
                  <c:v>1.8</c:v>
                </c:pt>
                <c:pt idx="934">
                  <c:v>3.5</c:v>
                </c:pt>
                <c:pt idx="935">
                  <c:v>4.9000000000000004</c:v>
                </c:pt>
                <c:pt idx="936">
                  <c:v>8.3000000000000007</c:v>
                </c:pt>
                <c:pt idx="937">
                  <c:v>6.8</c:v>
                </c:pt>
                <c:pt idx="938">
                  <c:v>2.6</c:v>
                </c:pt>
                <c:pt idx="939">
                  <c:v>3.2</c:v>
                </c:pt>
                <c:pt idx="940">
                  <c:v>4.5999999999999996</c:v>
                </c:pt>
                <c:pt idx="941">
                  <c:v>153</c:v>
                </c:pt>
                <c:pt idx="942">
                  <c:v>183.8</c:v>
                </c:pt>
                <c:pt idx="943">
                  <c:v>96.2</c:v>
                </c:pt>
                <c:pt idx="944">
                  <c:v>167.9</c:v>
                </c:pt>
                <c:pt idx="945">
                  <c:v>234.6</c:v>
                </c:pt>
                <c:pt idx="946">
                  <c:v>739.1</c:v>
                </c:pt>
                <c:pt idx="947">
                  <c:v>280</c:v>
                </c:pt>
                <c:pt idx="948">
                  <c:v>324</c:v>
                </c:pt>
                <c:pt idx="949">
                  <c:v>170.4</c:v>
                </c:pt>
                <c:pt idx="950">
                  <c:v>131.9</c:v>
                </c:pt>
                <c:pt idx="951">
                  <c:v>136.6</c:v>
                </c:pt>
                <c:pt idx="952">
                  <c:v>230.3</c:v>
                </c:pt>
                <c:pt idx="953">
                  <c:v>177.4</c:v>
                </c:pt>
                <c:pt idx="954">
                  <c:v>149</c:v>
                </c:pt>
                <c:pt idx="955">
                  <c:v>111.6</c:v>
                </c:pt>
                <c:pt idx="956">
                  <c:v>95.4</c:v>
                </c:pt>
                <c:pt idx="957">
                  <c:v>139.69999999999999</c:v>
                </c:pt>
                <c:pt idx="958">
                  <c:v>79.400000000000006</c:v>
                </c:pt>
                <c:pt idx="959">
                  <c:v>160.1</c:v>
                </c:pt>
                <c:pt idx="960">
                  <c:v>72.2</c:v>
                </c:pt>
                <c:pt idx="961">
                  <c:v>40.6</c:v>
                </c:pt>
                <c:pt idx="962">
                  <c:v>33.6</c:v>
                </c:pt>
                <c:pt idx="963">
                  <c:v>30.1</c:v>
                </c:pt>
                <c:pt idx="964">
                  <c:v>29.2</c:v>
                </c:pt>
                <c:pt idx="965">
                  <c:v>26.6</c:v>
                </c:pt>
                <c:pt idx="966">
                  <c:v>24.1</c:v>
                </c:pt>
                <c:pt idx="967">
                  <c:v>23.1</c:v>
                </c:pt>
                <c:pt idx="968">
                  <c:v>23.7</c:v>
                </c:pt>
                <c:pt idx="969">
                  <c:v>22.8</c:v>
                </c:pt>
                <c:pt idx="970">
                  <c:v>21.5</c:v>
                </c:pt>
                <c:pt idx="971">
                  <c:v>23.1</c:v>
                </c:pt>
                <c:pt idx="972">
                  <c:v>19</c:v>
                </c:pt>
                <c:pt idx="973">
                  <c:v>18.100000000000001</c:v>
                </c:pt>
                <c:pt idx="974">
                  <c:v>15.8</c:v>
                </c:pt>
                <c:pt idx="975">
                  <c:v>819.1</c:v>
                </c:pt>
                <c:pt idx="976">
                  <c:v>15</c:v>
                </c:pt>
                <c:pt idx="977">
                  <c:v>14.6</c:v>
                </c:pt>
                <c:pt idx="978">
                  <c:v>12.5</c:v>
                </c:pt>
                <c:pt idx="979">
                  <c:v>13.1</c:v>
                </c:pt>
                <c:pt idx="980">
                  <c:v>11.2</c:v>
                </c:pt>
                <c:pt idx="981">
                  <c:v>21.9</c:v>
                </c:pt>
                <c:pt idx="982">
                  <c:v>10.7</c:v>
                </c:pt>
                <c:pt idx="983">
                  <c:v>10.1</c:v>
                </c:pt>
                <c:pt idx="984">
                  <c:v>10.5</c:v>
                </c:pt>
                <c:pt idx="985">
                  <c:v>9.3000000000000007</c:v>
                </c:pt>
                <c:pt idx="986">
                  <c:v>8.9</c:v>
                </c:pt>
                <c:pt idx="987">
                  <c:v>16.7</c:v>
                </c:pt>
                <c:pt idx="988">
                  <c:v>9.1</c:v>
                </c:pt>
                <c:pt idx="989">
                  <c:v>8.1</c:v>
                </c:pt>
                <c:pt idx="990">
                  <c:v>8.5</c:v>
                </c:pt>
                <c:pt idx="991">
                  <c:v>8.8000000000000007</c:v>
                </c:pt>
                <c:pt idx="992">
                  <c:v>10.3</c:v>
                </c:pt>
                <c:pt idx="993">
                  <c:v>9.3000000000000007</c:v>
                </c:pt>
                <c:pt idx="994">
                  <c:v>8.6999999999999993</c:v>
                </c:pt>
                <c:pt idx="995">
                  <c:v>9.6</c:v>
                </c:pt>
                <c:pt idx="996">
                  <c:v>9.3000000000000007</c:v>
                </c:pt>
                <c:pt idx="997">
                  <c:v>8.9</c:v>
                </c:pt>
                <c:pt idx="998">
                  <c:v>8.8000000000000007</c:v>
                </c:pt>
                <c:pt idx="999">
                  <c:v>14.3</c:v>
                </c:pt>
                <c:pt idx="1000">
                  <c:v>7.1</c:v>
                </c:pt>
                <c:pt idx="1001">
                  <c:v>8.5</c:v>
                </c:pt>
                <c:pt idx="1002">
                  <c:v>7.5</c:v>
                </c:pt>
                <c:pt idx="1003">
                  <c:v>7.2</c:v>
                </c:pt>
                <c:pt idx="1004">
                  <c:v>7.8</c:v>
                </c:pt>
                <c:pt idx="1005">
                  <c:v>5.9</c:v>
                </c:pt>
                <c:pt idx="1006">
                  <c:v>5.4</c:v>
                </c:pt>
                <c:pt idx="1007">
                  <c:v>18</c:v>
                </c:pt>
                <c:pt idx="1008">
                  <c:v>5.7</c:v>
                </c:pt>
                <c:pt idx="1009">
                  <c:v>5.3</c:v>
                </c:pt>
                <c:pt idx="1010">
                  <c:v>6.9</c:v>
                </c:pt>
                <c:pt idx="1011">
                  <c:v>5.9</c:v>
                </c:pt>
                <c:pt idx="1012">
                  <c:v>5</c:v>
                </c:pt>
                <c:pt idx="1013">
                  <c:v>5.3</c:v>
                </c:pt>
                <c:pt idx="1014">
                  <c:v>5.0999999999999996</c:v>
                </c:pt>
                <c:pt idx="1015">
                  <c:v>5.6</c:v>
                </c:pt>
                <c:pt idx="1016">
                  <c:v>5.3</c:v>
                </c:pt>
                <c:pt idx="1017">
                  <c:v>6.4</c:v>
                </c:pt>
                <c:pt idx="1018">
                  <c:v>6.6</c:v>
                </c:pt>
                <c:pt idx="1019">
                  <c:v>5.4</c:v>
                </c:pt>
                <c:pt idx="1020">
                  <c:v>5.4</c:v>
                </c:pt>
                <c:pt idx="1021">
                  <c:v>7.8</c:v>
                </c:pt>
                <c:pt idx="1022">
                  <c:v>4.7</c:v>
                </c:pt>
                <c:pt idx="1023">
                  <c:v>4.7</c:v>
                </c:pt>
                <c:pt idx="1024">
                  <c:v>4.8</c:v>
                </c:pt>
                <c:pt idx="1025">
                  <c:v>5.3</c:v>
                </c:pt>
                <c:pt idx="1026">
                  <c:v>4.9000000000000004</c:v>
                </c:pt>
                <c:pt idx="1027">
                  <c:v>4</c:v>
                </c:pt>
                <c:pt idx="1028">
                  <c:v>6.6</c:v>
                </c:pt>
                <c:pt idx="1029">
                  <c:v>3.4</c:v>
                </c:pt>
                <c:pt idx="1030">
                  <c:v>5.5</c:v>
                </c:pt>
                <c:pt idx="1031">
                  <c:v>4.8</c:v>
                </c:pt>
                <c:pt idx="1032">
                  <c:v>4.9000000000000004</c:v>
                </c:pt>
                <c:pt idx="1033">
                  <c:v>4.4000000000000004</c:v>
                </c:pt>
                <c:pt idx="1034">
                  <c:v>5</c:v>
                </c:pt>
                <c:pt idx="1035">
                  <c:v>4.5999999999999996</c:v>
                </c:pt>
                <c:pt idx="1036">
                  <c:v>3.5</c:v>
                </c:pt>
                <c:pt idx="1037">
                  <c:v>4</c:v>
                </c:pt>
                <c:pt idx="1038">
                  <c:v>4</c:v>
                </c:pt>
                <c:pt idx="1039">
                  <c:v>4.2</c:v>
                </c:pt>
                <c:pt idx="1040">
                  <c:v>6.8</c:v>
                </c:pt>
                <c:pt idx="1041">
                  <c:v>4.0999999999999996</c:v>
                </c:pt>
                <c:pt idx="1042">
                  <c:v>9.8000000000000007</c:v>
                </c:pt>
                <c:pt idx="1043">
                  <c:v>3.5</c:v>
                </c:pt>
                <c:pt idx="1044">
                  <c:v>3.9</c:v>
                </c:pt>
                <c:pt idx="1045">
                  <c:v>3.7</c:v>
                </c:pt>
                <c:pt idx="1046">
                  <c:v>4</c:v>
                </c:pt>
                <c:pt idx="1047">
                  <c:v>3.6</c:v>
                </c:pt>
                <c:pt idx="1048">
                  <c:v>3.6</c:v>
                </c:pt>
                <c:pt idx="1049">
                  <c:v>3.6</c:v>
                </c:pt>
                <c:pt idx="1050">
                  <c:v>3.8</c:v>
                </c:pt>
                <c:pt idx="1051">
                  <c:v>4.0999999999999996</c:v>
                </c:pt>
                <c:pt idx="1052">
                  <c:v>4.5999999999999996</c:v>
                </c:pt>
                <c:pt idx="1053">
                  <c:v>3.9</c:v>
                </c:pt>
                <c:pt idx="1054">
                  <c:v>3.9</c:v>
                </c:pt>
                <c:pt idx="1055">
                  <c:v>4.2</c:v>
                </c:pt>
                <c:pt idx="1056">
                  <c:v>3.9</c:v>
                </c:pt>
                <c:pt idx="1057">
                  <c:v>4.0999999999999996</c:v>
                </c:pt>
                <c:pt idx="1058">
                  <c:v>4.4000000000000004</c:v>
                </c:pt>
                <c:pt idx="1059">
                  <c:v>3.8</c:v>
                </c:pt>
                <c:pt idx="1060">
                  <c:v>3.9</c:v>
                </c:pt>
                <c:pt idx="1061">
                  <c:v>4.2</c:v>
                </c:pt>
                <c:pt idx="1062">
                  <c:v>3.7</c:v>
                </c:pt>
                <c:pt idx="1063">
                  <c:v>3.4</c:v>
                </c:pt>
                <c:pt idx="1064">
                  <c:v>3.8</c:v>
                </c:pt>
                <c:pt idx="1065">
                  <c:v>3.6</c:v>
                </c:pt>
                <c:pt idx="1066">
                  <c:v>303.3</c:v>
                </c:pt>
                <c:pt idx="1067">
                  <c:v>3.3</c:v>
                </c:pt>
                <c:pt idx="1068">
                  <c:v>3.2</c:v>
                </c:pt>
                <c:pt idx="1069">
                  <c:v>3.4</c:v>
                </c:pt>
                <c:pt idx="1070">
                  <c:v>4.5</c:v>
                </c:pt>
                <c:pt idx="1071">
                  <c:v>3.4</c:v>
                </c:pt>
                <c:pt idx="1072">
                  <c:v>2.9</c:v>
                </c:pt>
                <c:pt idx="1073">
                  <c:v>3.1</c:v>
                </c:pt>
                <c:pt idx="1074">
                  <c:v>3.1</c:v>
                </c:pt>
                <c:pt idx="1075">
                  <c:v>3.7</c:v>
                </c:pt>
                <c:pt idx="1076">
                  <c:v>3.3</c:v>
                </c:pt>
                <c:pt idx="1077">
                  <c:v>3.5</c:v>
                </c:pt>
                <c:pt idx="1078">
                  <c:v>7</c:v>
                </c:pt>
                <c:pt idx="1079">
                  <c:v>3.2</c:v>
                </c:pt>
                <c:pt idx="1080">
                  <c:v>11.3</c:v>
                </c:pt>
                <c:pt idx="1081">
                  <c:v>2.9</c:v>
                </c:pt>
                <c:pt idx="1082">
                  <c:v>3</c:v>
                </c:pt>
                <c:pt idx="1083">
                  <c:v>2.8</c:v>
                </c:pt>
                <c:pt idx="1084">
                  <c:v>3</c:v>
                </c:pt>
                <c:pt idx="1085">
                  <c:v>3</c:v>
                </c:pt>
                <c:pt idx="1086">
                  <c:v>2.8</c:v>
                </c:pt>
                <c:pt idx="1087">
                  <c:v>3</c:v>
                </c:pt>
                <c:pt idx="1088">
                  <c:v>2.9</c:v>
                </c:pt>
                <c:pt idx="1089">
                  <c:v>2.9</c:v>
                </c:pt>
                <c:pt idx="1090">
                  <c:v>3.3</c:v>
                </c:pt>
                <c:pt idx="1091">
                  <c:v>3.1</c:v>
                </c:pt>
                <c:pt idx="1092">
                  <c:v>3.1</c:v>
                </c:pt>
                <c:pt idx="1093">
                  <c:v>2.5</c:v>
                </c:pt>
                <c:pt idx="1094">
                  <c:v>2.1</c:v>
                </c:pt>
                <c:pt idx="1095">
                  <c:v>2.8</c:v>
                </c:pt>
                <c:pt idx="1096">
                  <c:v>2.8</c:v>
                </c:pt>
                <c:pt idx="1097">
                  <c:v>3.1</c:v>
                </c:pt>
                <c:pt idx="1098">
                  <c:v>2.8</c:v>
                </c:pt>
                <c:pt idx="1099">
                  <c:v>2.7</c:v>
                </c:pt>
                <c:pt idx="1100">
                  <c:v>2</c:v>
                </c:pt>
                <c:pt idx="1101">
                  <c:v>2</c:v>
                </c:pt>
                <c:pt idx="1102">
                  <c:v>3</c:v>
                </c:pt>
                <c:pt idx="1103">
                  <c:v>2.8</c:v>
                </c:pt>
                <c:pt idx="1104">
                  <c:v>3.7</c:v>
                </c:pt>
                <c:pt idx="1105">
                  <c:v>1.9</c:v>
                </c:pt>
                <c:pt idx="1106">
                  <c:v>1.8</c:v>
                </c:pt>
                <c:pt idx="1107">
                  <c:v>1.8</c:v>
                </c:pt>
                <c:pt idx="1108">
                  <c:v>1.9</c:v>
                </c:pt>
                <c:pt idx="1109">
                  <c:v>3</c:v>
                </c:pt>
                <c:pt idx="1110">
                  <c:v>1.7</c:v>
                </c:pt>
                <c:pt idx="1111">
                  <c:v>1.6</c:v>
                </c:pt>
                <c:pt idx="1112">
                  <c:v>1.5</c:v>
                </c:pt>
                <c:pt idx="1113">
                  <c:v>2</c:v>
                </c:pt>
                <c:pt idx="1114">
                  <c:v>1.7</c:v>
                </c:pt>
                <c:pt idx="1115">
                  <c:v>1.6</c:v>
                </c:pt>
                <c:pt idx="1116">
                  <c:v>8.8000000000000007</c:v>
                </c:pt>
                <c:pt idx="1117">
                  <c:v>2.4</c:v>
                </c:pt>
                <c:pt idx="1118">
                  <c:v>2.1</c:v>
                </c:pt>
                <c:pt idx="1119">
                  <c:v>1.9</c:v>
                </c:pt>
                <c:pt idx="1120">
                  <c:v>56.5</c:v>
                </c:pt>
                <c:pt idx="1121">
                  <c:v>5.2</c:v>
                </c:pt>
                <c:pt idx="1122">
                  <c:v>1.8</c:v>
                </c:pt>
                <c:pt idx="1123">
                  <c:v>1.8</c:v>
                </c:pt>
                <c:pt idx="1124">
                  <c:v>2.6</c:v>
                </c:pt>
                <c:pt idx="1125">
                  <c:v>6.2</c:v>
                </c:pt>
                <c:pt idx="1126">
                  <c:v>5.2</c:v>
                </c:pt>
                <c:pt idx="1127">
                  <c:v>3</c:v>
                </c:pt>
                <c:pt idx="1128">
                  <c:v>37.200000000000003</c:v>
                </c:pt>
                <c:pt idx="1129">
                  <c:v>3.6</c:v>
                </c:pt>
                <c:pt idx="1130">
                  <c:v>2.2000000000000002</c:v>
                </c:pt>
                <c:pt idx="1131">
                  <c:v>1.8</c:v>
                </c:pt>
                <c:pt idx="1132">
                  <c:v>2.8</c:v>
                </c:pt>
                <c:pt idx="1133">
                  <c:v>1.8</c:v>
                </c:pt>
                <c:pt idx="1134">
                  <c:v>4.5</c:v>
                </c:pt>
                <c:pt idx="1135">
                  <c:v>1.8</c:v>
                </c:pt>
                <c:pt idx="1136">
                  <c:v>1.4</c:v>
                </c:pt>
                <c:pt idx="1137">
                  <c:v>2.2999999999999998</c:v>
                </c:pt>
                <c:pt idx="1138">
                  <c:v>1.6</c:v>
                </c:pt>
                <c:pt idx="1139">
                  <c:v>2.4</c:v>
                </c:pt>
                <c:pt idx="1140">
                  <c:v>5.9</c:v>
                </c:pt>
                <c:pt idx="1141">
                  <c:v>1.5</c:v>
                </c:pt>
                <c:pt idx="1142">
                  <c:v>2.2000000000000002</c:v>
                </c:pt>
                <c:pt idx="1143">
                  <c:v>1.7</c:v>
                </c:pt>
                <c:pt idx="1144">
                  <c:v>1.5</c:v>
                </c:pt>
                <c:pt idx="1145">
                  <c:v>1.4</c:v>
                </c:pt>
                <c:pt idx="1146">
                  <c:v>1.6</c:v>
                </c:pt>
                <c:pt idx="1147">
                  <c:v>1.7</c:v>
                </c:pt>
                <c:pt idx="1148">
                  <c:v>1.4</c:v>
                </c:pt>
                <c:pt idx="1149">
                  <c:v>1.5</c:v>
                </c:pt>
                <c:pt idx="1150">
                  <c:v>1.4</c:v>
                </c:pt>
                <c:pt idx="1151">
                  <c:v>1.3</c:v>
                </c:pt>
                <c:pt idx="1152">
                  <c:v>2.2000000000000002</c:v>
                </c:pt>
                <c:pt idx="1153">
                  <c:v>6.8</c:v>
                </c:pt>
                <c:pt idx="1154">
                  <c:v>1.4</c:v>
                </c:pt>
                <c:pt idx="1155">
                  <c:v>29.1</c:v>
                </c:pt>
                <c:pt idx="1156">
                  <c:v>1</c:v>
                </c:pt>
                <c:pt idx="1157">
                  <c:v>1.1000000000000001</c:v>
                </c:pt>
                <c:pt idx="1158">
                  <c:v>1.2</c:v>
                </c:pt>
                <c:pt idx="1159">
                  <c:v>1.6</c:v>
                </c:pt>
                <c:pt idx="1160">
                  <c:v>1.3</c:v>
                </c:pt>
                <c:pt idx="1161">
                  <c:v>1.1000000000000001</c:v>
                </c:pt>
                <c:pt idx="1162">
                  <c:v>3.5</c:v>
                </c:pt>
                <c:pt idx="1163">
                  <c:v>1.8</c:v>
                </c:pt>
                <c:pt idx="1164">
                  <c:v>1.7</c:v>
                </c:pt>
                <c:pt idx="1165">
                  <c:v>1.6</c:v>
                </c:pt>
                <c:pt idx="1166">
                  <c:v>1.6</c:v>
                </c:pt>
                <c:pt idx="1167">
                  <c:v>2.5</c:v>
                </c:pt>
                <c:pt idx="1168">
                  <c:v>3.8</c:v>
                </c:pt>
                <c:pt idx="1169">
                  <c:v>1.8</c:v>
                </c:pt>
                <c:pt idx="1170">
                  <c:v>1.7</c:v>
                </c:pt>
                <c:pt idx="1171">
                  <c:v>2</c:v>
                </c:pt>
                <c:pt idx="1172">
                  <c:v>1.8</c:v>
                </c:pt>
                <c:pt idx="1173">
                  <c:v>1.8</c:v>
                </c:pt>
                <c:pt idx="1174">
                  <c:v>1.8</c:v>
                </c:pt>
                <c:pt idx="1175">
                  <c:v>1.9</c:v>
                </c:pt>
                <c:pt idx="1176">
                  <c:v>1.4</c:v>
                </c:pt>
                <c:pt idx="1177">
                  <c:v>2.6</c:v>
                </c:pt>
                <c:pt idx="1178">
                  <c:v>1.2</c:v>
                </c:pt>
                <c:pt idx="1179">
                  <c:v>1.1000000000000001</c:v>
                </c:pt>
                <c:pt idx="1180">
                  <c:v>1.3</c:v>
                </c:pt>
                <c:pt idx="1181">
                  <c:v>4.0999999999999996</c:v>
                </c:pt>
                <c:pt idx="1182">
                  <c:v>11.5</c:v>
                </c:pt>
                <c:pt idx="1183">
                  <c:v>1.9</c:v>
                </c:pt>
                <c:pt idx="1184">
                  <c:v>1.4</c:v>
                </c:pt>
                <c:pt idx="1185">
                  <c:v>2</c:v>
                </c:pt>
                <c:pt idx="1186">
                  <c:v>1.9</c:v>
                </c:pt>
                <c:pt idx="1187">
                  <c:v>1.8</c:v>
                </c:pt>
                <c:pt idx="1188">
                  <c:v>2.2999999999999998</c:v>
                </c:pt>
                <c:pt idx="1189">
                  <c:v>3.3</c:v>
                </c:pt>
                <c:pt idx="1190">
                  <c:v>2.2999999999999998</c:v>
                </c:pt>
                <c:pt idx="1191">
                  <c:v>1.9</c:v>
                </c:pt>
                <c:pt idx="1192">
                  <c:v>2.7</c:v>
                </c:pt>
                <c:pt idx="1193">
                  <c:v>2.1</c:v>
                </c:pt>
                <c:pt idx="1194">
                  <c:v>3.1</c:v>
                </c:pt>
                <c:pt idx="1195">
                  <c:v>2.6</c:v>
                </c:pt>
                <c:pt idx="1196">
                  <c:v>1.4</c:v>
                </c:pt>
                <c:pt idx="1197">
                  <c:v>1.6</c:v>
                </c:pt>
                <c:pt idx="1198">
                  <c:v>1.6</c:v>
                </c:pt>
                <c:pt idx="1199">
                  <c:v>2</c:v>
                </c:pt>
                <c:pt idx="1200">
                  <c:v>1.6</c:v>
                </c:pt>
                <c:pt idx="1201">
                  <c:v>2.7</c:v>
                </c:pt>
                <c:pt idx="1202">
                  <c:v>3.2</c:v>
                </c:pt>
                <c:pt idx="1203">
                  <c:v>5.5</c:v>
                </c:pt>
                <c:pt idx="1204">
                  <c:v>2.1</c:v>
                </c:pt>
                <c:pt idx="1205">
                  <c:v>2.2000000000000002</c:v>
                </c:pt>
                <c:pt idx="1206">
                  <c:v>2.9</c:v>
                </c:pt>
                <c:pt idx="1207">
                  <c:v>1.9</c:v>
                </c:pt>
                <c:pt idx="1208">
                  <c:v>1.3</c:v>
                </c:pt>
                <c:pt idx="1209">
                  <c:v>44.8</c:v>
                </c:pt>
                <c:pt idx="1210">
                  <c:v>1.4</c:v>
                </c:pt>
                <c:pt idx="1211">
                  <c:v>3.4</c:v>
                </c:pt>
                <c:pt idx="1212">
                  <c:v>1.6</c:v>
                </c:pt>
                <c:pt idx="1213">
                  <c:v>1.4</c:v>
                </c:pt>
                <c:pt idx="1214">
                  <c:v>1.5</c:v>
                </c:pt>
                <c:pt idx="1215">
                  <c:v>1.7</c:v>
                </c:pt>
                <c:pt idx="1216">
                  <c:v>1.5</c:v>
                </c:pt>
                <c:pt idx="1217">
                  <c:v>1.4</c:v>
                </c:pt>
                <c:pt idx="1218">
                  <c:v>1.4</c:v>
                </c:pt>
                <c:pt idx="1219">
                  <c:v>1.5</c:v>
                </c:pt>
                <c:pt idx="1220">
                  <c:v>1.3</c:v>
                </c:pt>
                <c:pt idx="1221">
                  <c:v>1.4</c:v>
                </c:pt>
                <c:pt idx="1222">
                  <c:v>3.2</c:v>
                </c:pt>
                <c:pt idx="1223">
                  <c:v>1.6</c:v>
                </c:pt>
                <c:pt idx="1224">
                  <c:v>1.4</c:v>
                </c:pt>
                <c:pt idx="1225">
                  <c:v>1.4</c:v>
                </c:pt>
                <c:pt idx="1226">
                  <c:v>1</c:v>
                </c:pt>
                <c:pt idx="1227">
                  <c:v>1.8</c:v>
                </c:pt>
                <c:pt idx="1228">
                  <c:v>1.2</c:v>
                </c:pt>
                <c:pt idx="1229">
                  <c:v>3.1</c:v>
                </c:pt>
                <c:pt idx="1230">
                  <c:v>2.2999999999999998</c:v>
                </c:pt>
                <c:pt idx="1231">
                  <c:v>2.9</c:v>
                </c:pt>
                <c:pt idx="1232">
                  <c:v>1.5</c:v>
                </c:pt>
                <c:pt idx="1233">
                  <c:v>1.3</c:v>
                </c:pt>
                <c:pt idx="1234">
                  <c:v>1.1000000000000001</c:v>
                </c:pt>
                <c:pt idx="1235">
                  <c:v>2</c:v>
                </c:pt>
                <c:pt idx="1236">
                  <c:v>1.9</c:v>
                </c:pt>
                <c:pt idx="1237">
                  <c:v>1.2</c:v>
                </c:pt>
                <c:pt idx="1238">
                  <c:v>1.5</c:v>
                </c:pt>
                <c:pt idx="1239">
                  <c:v>1.4</c:v>
                </c:pt>
                <c:pt idx="1240">
                  <c:v>1.4</c:v>
                </c:pt>
                <c:pt idx="1241">
                  <c:v>1.7</c:v>
                </c:pt>
                <c:pt idx="1242">
                  <c:v>1.1000000000000001</c:v>
                </c:pt>
                <c:pt idx="1243">
                  <c:v>1.1000000000000001</c:v>
                </c:pt>
                <c:pt idx="1244">
                  <c:v>1.4</c:v>
                </c:pt>
                <c:pt idx="1245">
                  <c:v>1.2</c:v>
                </c:pt>
                <c:pt idx="1246">
                  <c:v>1.3</c:v>
                </c:pt>
                <c:pt idx="1247">
                  <c:v>1.2</c:v>
                </c:pt>
                <c:pt idx="1248">
                  <c:v>1</c:v>
                </c:pt>
                <c:pt idx="1249">
                  <c:v>3</c:v>
                </c:pt>
                <c:pt idx="1250">
                  <c:v>1.1000000000000001</c:v>
                </c:pt>
                <c:pt idx="1251">
                  <c:v>1.9</c:v>
                </c:pt>
                <c:pt idx="1252">
                  <c:v>1.1000000000000001</c:v>
                </c:pt>
                <c:pt idx="1253">
                  <c:v>1</c:v>
                </c:pt>
                <c:pt idx="1254">
                  <c:v>1</c:v>
                </c:pt>
                <c:pt idx="1255">
                  <c:v>1.7</c:v>
                </c:pt>
                <c:pt idx="1256">
                  <c:v>1.1000000000000001</c:v>
                </c:pt>
                <c:pt idx="1257">
                  <c:v>1.1000000000000001</c:v>
                </c:pt>
                <c:pt idx="1258">
                  <c:v>1</c:v>
                </c:pt>
                <c:pt idx="1259">
                  <c:v>1.2</c:v>
                </c:pt>
                <c:pt idx="1260">
                  <c:v>1.2</c:v>
                </c:pt>
                <c:pt idx="1261">
                  <c:v>1.3</c:v>
                </c:pt>
                <c:pt idx="1262">
                  <c:v>1.4</c:v>
                </c:pt>
                <c:pt idx="1263">
                  <c:v>5.2</c:v>
                </c:pt>
                <c:pt idx="1264">
                  <c:v>1.5</c:v>
                </c:pt>
                <c:pt idx="1265">
                  <c:v>4</c:v>
                </c:pt>
                <c:pt idx="1266">
                  <c:v>1.4</c:v>
                </c:pt>
                <c:pt idx="1267">
                  <c:v>1.6</c:v>
                </c:pt>
                <c:pt idx="1268">
                  <c:v>1.1000000000000001</c:v>
                </c:pt>
                <c:pt idx="1269">
                  <c:v>1.2</c:v>
                </c:pt>
                <c:pt idx="1270">
                  <c:v>2.2000000000000002</c:v>
                </c:pt>
                <c:pt idx="1271">
                  <c:v>2.2000000000000002</c:v>
                </c:pt>
                <c:pt idx="1272">
                  <c:v>1.6</c:v>
                </c:pt>
                <c:pt idx="1273">
                  <c:v>1.5</c:v>
                </c:pt>
                <c:pt idx="1274">
                  <c:v>1.3</c:v>
                </c:pt>
                <c:pt idx="1275">
                  <c:v>1.5</c:v>
                </c:pt>
                <c:pt idx="1276">
                  <c:v>1.4</c:v>
                </c:pt>
                <c:pt idx="1277">
                  <c:v>1.6</c:v>
                </c:pt>
                <c:pt idx="1278">
                  <c:v>9.8000000000000007</c:v>
                </c:pt>
                <c:pt idx="1279">
                  <c:v>14.2</c:v>
                </c:pt>
                <c:pt idx="1280">
                  <c:v>31.3</c:v>
                </c:pt>
                <c:pt idx="1281">
                  <c:v>12.7</c:v>
                </c:pt>
                <c:pt idx="1282">
                  <c:v>9.8000000000000007</c:v>
                </c:pt>
                <c:pt idx="1283">
                  <c:v>8.4</c:v>
                </c:pt>
                <c:pt idx="1284">
                  <c:v>6.4</c:v>
                </c:pt>
                <c:pt idx="1285">
                  <c:v>6.7</c:v>
                </c:pt>
                <c:pt idx="1286">
                  <c:v>4.9000000000000004</c:v>
                </c:pt>
                <c:pt idx="1287">
                  <c:v>4.5999999999999996</c:v>
                </c:pt>
                <c:pt idx="1288">
                  <c:v>3.5</c:v>
                </c:pt>
                <c:pt idx="1289">
                  <c:v>3.5</c:v>
                </c:pt>
                <c:pt idx="1290">
                  <c:v>3.2</c:v>
                </c:pt>
                <c:pt idx="1291">
                  <c:v>2.4</c:v>
                </c:pt>
                <c:pt idx="1292">
                  <c:v>2</c:v>
                </c:pt>
                <c:pt idx="1293">
                  <c:v>2</c:v>
                </c:pt>
                <c:pt idx="1294">
                  <c:v>1.9</c:v>
                </c:pt>
                <c:pt idx="1295">
                  <c:v>1.8</c:v>
                </c:pt>
                <c:pt idx="1296">
                  <c:v>1.7</c:v>
                </c:pt>
                <c:pt idx="1297">
                  <c:v>3.9</c:v>
                </c:pt>
                <c:pt idx="1298">
                  <c:v>1.6</c:v>
                </c:pt>
                <c:pt idx="1299">
                  <c:v>2.2000000000000002</c:v>
                </c:pt>
                <c:pt idx="1300">
                  <c:v>1.7</c:v>
                </c:pt>
                <c:pt idx="1301">
                  <c:v>1.5</c:v>
                </c:pt>
                <c:pt idx="1302">
                  <c:v>1.7</c:v>
                </c:pt>
                <c:pt idx="1303">
                  <c:v>1.3</c:v>
                </c:pt>
                <c:pt idx="1304">
                  <c:v>1.3</c:v>
                </c:pt>
                <c:pt idx="1305">
                  <c:v>3.4</c:v>
                </c:pt>
                <c:pt idx="1306">
                  <c:v>18.899999999999999</c:v>
                </c:pt>
                <c:pt idx="1307">
                  <c:v>1.8</c:v>
                </c:pt>
                <c:pt idx="1308">
                  <c:v>2</c:v>
                </c:pt>
                <c:pt idx="1309">
                  <c:v>1.9</c:v>
                </c:pt>
                <c:pt idx="1310">
                  <c:v>3.1</c:v>
                </c:pt>
                <c:pt idx="1311">
                  <c:v>4.5</c:v>
                </c:pt>
                <c:pt idx="1312">
                  <c:v>1.7</c:v>
                </c:pt>
                <c:pt idx="1313">
                  <c:v>1.7</c:v>
                </c:pt>
                <c:pt idx="1314">
                  <c:v>1.7</c:v>
                </c:pt>
                <c:pt idx="1315">
                  <c:v>2.1</c:v>
                </c:pt>
                <c:pt idx="1316">
                  <c:v>1.7</c:v>
                </c:pt>
                <c:pt idx="1317">
                  <c:v>1.4</c:v>
                </c:pt>
                <c:pt idx="1318">
                  <c:v>1.6</c:v>
                </c:pt>
                <c:pt idx="1319">
                  <c:v>1.1000000000000001</c:v>
                </c:pt>
                <c:pt idx="1320">
                  <c:v>1.3</c:v>
                </c:pt>
                <c:pt idx="1321">
                  <c:v>1.4</c:v>
                </c:pt>
                <c:pt idx="1322">
                  <c:v>1.1000000000000001</c:v>
                </c:pt>
                <c:pt idx="1323">
                  <c:v>1.9</c:v>
                </c:pt>
                <c:pt idx="1324">
                  <c:v>1.9</c:v>
                </c:pt>
                <c:pt idx="1325">
                  <c:v>53.7</c:v>
                </c:pt>
                <c:pt idx="1326">
                  <c:v>2.4</c:v>
                </c:pt>
                <c:pt idx="1327">
                  <c:v>7.3</c:v>
                </c:pt>
                <c:pt idx="1328">
                  <c:v>1.3</c:v>
                </c:pt>
                <c:pt idx="1329">
                  <c:v>0.9</c:v>
                </c:pt>
                <c:pt idx="1330">
                  <c:v>1.1000000000000001</c:v>
                </c:pt>
                <c:pt idx="1331">
                  <c:v>1.5</c:v>
                </c:pt>
                <c:pt idx="1332">
                  <c:v>1.9</c:v>
                </c:pt>
                <c:pt idx="1333">
                  <c:v>1.1000000000000001</c:v>
                </c:pt>
                <c:pt idx="1334">
                  <c:v>1.8</c:v>
                </c:pt>
                <c:pt idx="1335">
                  <c:v>1.6</c:v>
                </c:pt>
                <c:pt idx="1336">
                  <c:v>1.4</c:v>
                </c:pt>
                <c:pt idx="1337">
                  <c:v>1.6</c:v>
                </c:pt>
                <c:pt idx="1338">
                  <c:v>3.8</c:v>
                </c:pt>
                <c:pt idx="1339">
                  <c:v>1.3</c:v>
                </c:pt>
                <c:pt idx="1340">
                  <c:v>1.4</c:v>
                </c:pt>
                <c:pt idx="1341">
                  <c:v>1</c:v>
                </c:pt>
                <c:pt idx="1342">
                  <c:v>1.2</c:v>
                </c:pt>
                <c:pt idx="1343">
                  <c:v>2.5</c:v>
                </c:pt>
                <c:pt idx="1344">
                  <c:v>1.2</c:v>
                </c:pt>
                <c:pt idx="1345">
                  <c:v>19.5</c:v>
                </c:pt>
                <c:pt idx="1346">
                  <c:v>0.9</c:v>
                </c:pt>
                <c:pt idx="1347">
                  <c:v>1.2</c:v>
                </c:pt>
                <c:pt idx="1348">
                  <c:v>1.1000000000000001</c:v>
                </c:pt>
                <c:pt idx="1349">
                  <c:v>1</c:v>
                </c:pt>
                <c:pt idx="1350">
                  <c:v>0.8</c:v>
                </c:pt>
                <c:pt idx="1351">
                  <c:v>1.1000000000000001</c:v>
                </c:pt>
                <c:pt idx="1352">
                  <c:v>0.8</c:v>
                </c:pt>
                <c:pt idx="1353">
                  <c:v>0.8</c:v>
                </c:pt>
                <c:pt idx="1354">
                  <c:v>0.7</c:v>
                </c:pt>
                <c:pt idx="1355">
                  <c:v>0.6</c:v>
                </c:pt>
                <c:pt idx="1356">
                  <c:v>0.8</c:v>
                </c:pt>
                <c:pt idx="1357">
                  <c:v>0.9</c:v>
                </c:pt>
                <c:pt idx="1358">
                  <c:v>1.3</c:v>
                </c:pt>
                <c:pt idx="1359">
                  <c:v>2.5</c:v>
                </c:pt>
                <c:pt idx="1360">
                  <c:v>1</c:v>
                </c:pt>
                <c:pt idx="1361">
                  <c:v>0.9</c:v>
                </c:pt>
                <c:pt idx="1362">
                  <c:v>1.8</c:v>
                </c:pt>
                <c:pt idx="1363">
                  <c:v>1.2</c:v>
                </c:pt>
                <c:pt idx="1364">
                  <c:v>1.2</c:v>
                </c:pt>
                <c:pt idx="1365">
                  <c:v>1</c:v>
                </c:pt>
                <c:pt idx="1366">
                  <c:v>1.1000000000000001</c:v>
                </c:pt>
                <c:pt idx="1367">
                  <c:v>1.1000000000000001</c:v>
                </c:pt>
                <c:pt idx="1368">
                  <c:v>1</c:v>
                </c:pt>
                <c:pt idx="1369">
                  <c:v>0.7</c:v>
                </c:pt>
                <c:pt idx="1370">
                  <c:v>0.8</c:v>
                </c:pt>
                <c:pt idx="1371">
                  <c:v>2.2999999999999998</c:v>
                </c:pt>
                <c:pt idx="1372">
                  <c:v>0.9</c:v>
                </c:pt>
                <c:pt idx="1373">
                  <c:v>0.8</c:v>
                </c:pt>
                <c:pt idx="1374">
                  <c:v>0.8</c:v>
                </c:pt>
                <c:pt idx="1375">
                  <c:v>0.8</c:v>
                </c:pt>
                <c:pt idx="1376">
                  <c:v>1.1000000000000001</c:v>
                </c:pt>
                <c:pt idx="1377">
                  <c:v>1.1000000000000001</c:v>
                </c:pt>
                <c:pt idx="1378">
                  <c:v>3.1</c:v>
                </c:pt>
                <c:pt idx="1379">
                  <c:v>26.7</c:v>
                </c:pt>
                <c:pt idx="1380">
                  <c:v>23.3</c:v>
                </c:pt>
                <c:pt idx="1381">
                  <c:v>32.299999999999997</c:v>
                </c:pt>
                <c:pt idx="1382">
                  <c:v>25.3</c:v>
                </c:pt>
                <c:pt idx="1383">
                  <c:v>18</c:v>
                </c:pt>
                <c:pt idx="1384">
                  <c:v>15.3</c:v>
                </c:pt>
                <c:pt idx="1385">
                  <c:v>18.100000000000001</c:v>
                </c:pt>
                <c:pt idx="1386">
                  <c:v>16.5</c:v>
                </c:pt>
                <c:pt idx="1387">
                  <c:v>14.7</c:v>
                </c:pt>
                <c:pt idx="1388">
                  <c:v>20.9</c:v>
                </c:pt>
                <c:pt idx="1389">
                  <c:v>247.1</c:v>
                </c:pt>
                <c:pt idx="1390">
                  <c:v>185.5</c:v>
                </c:pt>
                <c:pt idx="1391">
                  <c:v>114.4</c:v>
                </c:pt>
                <c:pt idx="1392">
                  <c:v>79.3</c:v>
                </c:pt>
                <c:pt idx="1393">
                  <c:v>52.4</c:v>
                </c:pt>
                <c:pt idx="1394">
                  <c:v>38.200000000000003</c:v>
                </c:pt>
                <c:pt idx="1395">
                  <c:v>39.799999999999997</c:v>
                </c:pt>
                <c:pt idx="1396">
                  <c:v>25.6</c:v>
                </c:pt>
                <c:pt idx="1397">
                  <c:v>22.8</c:v>
                </c:pt>
                <c:pt idx="1398">
                  <c:v>16.2</c:v>
                </c:pt>
                <c:pt idx="1399">
                  <c:v>15</c:v>
                </c:pt>
                <c:pt idx="1400">
                  <c:v>12.8</c:v>
                </c:pt>
                <c:pt idx="1401">
                  <c:v>12.4</c:v>
                </c:pt>
                <c:pt idx="1402">
                  <c:v>1410.5</c:v>
                </c:pt>
                <c:pt idx="1403">
                  <c:v>27</c:v>
                </c:pt>
                <c:pt idx="1404">
                  <c:v>9</c:v>
                </c:pt>
                <c:pt idx="1405">
                  <c:v>7.5</c:v>
                </c:pt>
                <c:pt idx="1406">
                  <c:v>8.6999999999999993</c:v>
                </c:pt>
                <c:pt idx="1407">
                  <c:v>8.5</c:v>
                </c:pt>
                <c:pt idx="1408">
                  <c:v>6.9</c:v>
                </c:pt>
                <c:pt idx="1409">
                  <c:v>13.4</c:v>
                </c:pt>
                <c:pt idx="1410">
                  <c:v>6.4</c:v>
                </c:pt>
                <c:pt idx="1411">
                  <c:v>7.2</c:v>
                </c:pt>
                <c:pt idx="1412">
                  <c:v>5.0999999999999996</c:v>
                </c:pt>
                <c:pt idx="1413">
                  <c:v>5.8</c:v>
                </c:pt>
                <c:pt idx="1414">
                  <c:v>4.8</c:v>
                </c:pt>
                <c:pt idx="1415">
                  <c:v>4.5</c:v>
                </c:pt>
                <c:pt idx="1416">
                  <c:v>7.7</c:v>
                </c:pt>
                <c:pt idx="1417">
                  <c:v>3.5</c:v>
                </c:pt>
                <c:pt idx="1418">
                  <c:v>3.8</c:v>
                </c:pt>
                <c:pt idx="1419">
                  <c:v>4.5999999999999996</c:v>
                </c:pt>
                <c:pt idx="1420">
                  <c:v>3.5</c:v>
                </c:pt>
                <c:pt idx="1421">
                  <c:v>7.6</c:v>
                </c:pt>
                <c:pt idx="1422">
                  <c:v>3.5</c:v>
                </c:pt>
                <c:pt idx="1423">
                  <c:v>3</c:v>
                </c:pt>
                <c:pt idx="1424">
                  <c:v>4</c:v>
                </c:pt>
                <c:pt idx="1425">
                  <c:v>3.1</c:v>
                </c:pt>
                <c:pt idx="1426">
                  <c:v>4.8</c:v>
                </c:pt>
                <c:pt idx="1427">
                  <c:v>4.4000000000000004</c:v>
                </c:pt>
                <c:pt idx="1428">
                  <c:v>3.6</c:v>
                </c:pt>
                <c:pt idx="1429">
                  <c:v>4.0999999999999996</c:v>
                </c:pt>
                <c:pt idx="1430">
                  <c:v>3.4</c:v>
                </c:pt>
                <c:pt idx="1431">
                  <c:v>4.9000000000000004</c:v>
                </c:pt>
                <c:pt idx="1432">
                  <c:v>2.2999999999999998</c:v>
                </c:pt>
                <c:pt idx="1433">
                  <c:v>10.199999999999999</c:v>
                </c:pt>
                <c:pt idx="1434">
                  <c:v>3.7</c:v>
                </c:pt>
                <c:pt idx="1435">
                  <c:v>3</c:v>
                </c:pt>
                <c:pt idx="1436">
                  <c:v>3.2</c:v>
                </c:pt>
                <c:pt idx="1437">
                  <c:v>6.5</c:v>
                </c:pt>
                <c:pt idx="1438">
                  <c:v>2.2999999999999998</c:v>
                </c:pt>
                <c:pt idx="1439">
                  <c:v>2.4</c:v>
                </c:pt>
                <c:pt idx="1440">
                  <c:v>2.2999999999999998</c:v>
                </c:pt>
                <c:pt idx="1441">
                  <c:v>2.6</c:v>
                </c:pt>
                <c:pt idx="1442">
                  <c:v>2.5</c:v>
                </c:pt>
                <c:pt idx="1443">
                  <c:v>2.2000000000000002</c:v>
                </c:pt>
                <c:pt idx="1444">
                  <c:v>2.4</c:v>
                </c:pt>
                <c:pt idx="1445">
                  <c:v>2.1</c:v>
                </c:pt>
                <c:pt idx="1446">
                  <c:v>2.1</c:v>
                </c:pt>
                <c:pt idx="1447">
                  <c:v>1.9</c:v>
                </c:pt>
                <c:pt idx="1448">
                  <c:v>3.4</c:v>
                </c:pt>
                <c:pt idx="1449">
                  <c:v>2.6</c:v>
                </c:pt>
                <c:pt idx="1450">
                  <c:v>2.2000000000000002</c:v>
                </c:pt>
                <c:pt idx="1451">
                  <c:v>2.1</c:v>
                </c:pt>
                <c:pt idx="1452">
                  <c:v>2.2000000000000002</c:v>
                </c:pt>
                <c:pt idx="1453">
                  <c:v>2.2000000000000002</c:v>
                </c:pt>
                <c:pt idx="1454">
                  <c:v>2.5</c:v>
                </c:pt>
                <c:pt idx="1455">
                  <c:v>4.5</c:v>
                </c:pt>
                <c:pt idx="1456">
                  <c:v>1.7</c:v>
                </c:pt>
                <c:pt idx="1457">
                  <c:v>1.9</c:v>
                </c:pt>
                <c:pt idx="1458">
                  <c:v>2.4</c:v>
                </c:pt>
                <c:pt idx="1459">
                  <c:v>899.8</c:v>
                </c:pt>
                <c:pt idx="1460">
                  <c:v>2</c:v>
                </c:pt>
                <c:pt idx="1461">
                  <c:v>8.6</c:v>
                </c:pt>
                <c:pt idx="1462">
                  <c:v>2.7</c:v>
                </c:pt>
                <c:pt idx="1463">
                  <c:v>2</c:v>
                </c:pt>
                <c:pt idx="1464">
                  <c:v>2.9</c:v>
                </c:pt>
                <c:pt idx="1465">
                  <c:v>1.8</c:v>
                </c:pt>
                <c:pt idx="1466">
                  <c:v>2.1</c:v>
                </c:pt>
                <c:pt idx="1467">
                  <c:v>2.2000000000000002</c:v>
                </c:pt>
                <c:pt idx="1468">
                  <c:v>1.4</c:v>
                </c:pt>
                <c:pt idx="1469">
                  <c:v>2.7</c:v>
                </c:pt>
                <c:pt idx="1470">
                  <c:v>1.8</c:v>
                </c:pt>
                <c:pt idx="1471">
                  <c:v>2.7</c:v>
                </c:pt>
                <c:pt idx="1472">
                  <c:v>1.8</c:v>
                </c:pt>
                <c:pt idx="1473">
                  <c:v>2.5</c:v>
                </c:pt>
                <c:pt idx="1474">
                  <c:v>2.7</c:v>
                </c:pt>
                <c:pt idx="1475">
                  <c:v>2.4</c:v>
                </c:pt>
                <c:pt idx="1476">
                  <c:v>2.5</c:v>
                </c:pt>
                <c:pt idx="1477">
                  <c:v>2.5</c:v>
                </c:pt>
                <c:pt idx="1478">
                  <c:v>2.5</c:v>
                </c:pt>
                <c:pt idx="1479">
                  <c:v>2.4</c:v>
                </c:pt>
                <c:pt idx="1480">
                  <c:v>2.5</c:v>
                </c:pt>
                <c:pt idx="1481">
                  <c:v>3.1</c:v>
                </c:pt>
                <c:pt idx="1482">
                  <c:v>2.7</c:v>
                </c:pt>
                <c:pt idx="1483">
                  <c:v>2.5</c:v>
                </c:pt>
                <c:pt idx="1484">
                  <c:v>2.2999999999999998</c:v>
                </c:pt>
                <c:pt idx="1485">
                  <c:v>2.1</c:v>
                </c:pt>
                <c:pt idx="1486">
                  <c:v>2.7</c:v>
                </c:pt>
                <c:pt idx="1487">
                  <c:v>2.1</c:v>
                </c:pt>
                <c:pt idx="1488">
                  <c:v>4</c:v>
                </c:pt>
                <c:pt idx="1489">
                  <c:v>2.1</c:v>
                </c:pt>
                <c:pt idx="1490">
                  <c:v>2.2999999999999998</c:v>
                </c:pt>
                <c:pt idx="1491">
                  <c:v>2.9</c:v>
                </c:pt>
                <c:pt idx="1492">
                  <c:v>2.1</c:v>
                </c:pt>
                <c:pt idx="1493">
                  <c:v>2.7</c:v>
                </c:pt>
                <c:pt idx="1494">
                  <c:v>2.8</c:v>
                </c:pt>
                <c:pt idx="1495">
                  <c:v>2.9</c:v>
                </c:pt>
                <c:pt idx="1496">
                  <c:v>4.4000000000000004</c:v>
                </c:pt>
                <c:pt idx="1497">
                  <c:v>2.7</c:v>
                </c:pt>
                <c:pt idx="1498">
                  <c:v>3.3</c:v>
                </c:pt>
                <c:pt idx="1499">
                  <c:v>2.6</c:v>
                </c:pt>
                <c:pt idx="1500">
                  <c:v>3</c:v>
                </c:pt>
                <c:pt idx="1501">
                  <c:v>2.5</c:v>
                </c:pt>
                <c:pt idx="1502">
                  <c:v>3.9</c:v>
                </c:pt>
                <c:pt idx="1503">
                  <c:v>3.2</c:v>
                </c:pt>
                <c:pt idx="1504">
                  <c:v>3.2</c:v>
                </c:pt>
                <c:pt idx="1505">
                  <c:v>4.4000000000000004</c:v>
                </c:pt>
                <c:pt idx="1506">
                  <c:v>2.8</c:v>
                </c:pt>
                <c:pt idx="1507">
                  <c:v>3.6</c:v>
                </c:pt>
                <c:pt idx="1508">
                  <c:v>2.2000000000000002</c:v>
                </c:pt>
                <c:pt idx="1509">
                  <c:v>2.8</c:v>
                </c:pt>
                <c:pt idx="1510">
                  <c:v>3.4</c:v>
                </c:pt>
                <c:pt idx="1511">
                  <c:v>2.5</c:v>
                </c:pt>
                <c:pt idx="1512">
                  <c:v>7</c:v>
                </c:pt>
                <c:pt idx="1513">
                  <c:v>2.4</c:v>
                </c:pt>
                <c:pt idx="1514">
                  <c:v>2.6</c:v>
                </c:pt>
                <c:pt idx="1515">
                  <c:v>7.3</c:v>
                </c:pt>
                <c:pt idx="1516">
                  <c:v>6</c:v>
                </c:pt>
                <c:pt idx="1517">
                  <c:v>2.9</c:v>
                </c:pt>
                <c:pt idx="1518">
                  <c:v>5.3</c:v>
                </c:pt>
                <c:pt idx="1519">
                  <c:v>3.3</c:v>
                </c:pt>
                <c:pt idx="1520">
                  <c:v>2.2999999999999998</c:v>
                </c:pt>
                <c:pt idx="1521">
                  <c:v>2.6</c:v>
                </c:pt>
                <c:pt idx="1522">
                  <c:v>2.6</c:v>
                </c:pt>
                <c:pt idx="1523">
                  <c:v>3.2</c:v>
                </c:pt>
                <c:pt idx="1524">
                  <c:v>2.2000000000000002</c:v>
                </c:pt>
                <c:pt idx="1525">
                  <c:v>3.5</c:v>
                </c:pt>
                <c:pt idx="1526">
                  <c:v>3</c:v>
                </c:pt>
                <c:pt idx="1527">
                  <c:v>2.4</c:v>
                </c:pt>
                <c:pt idx="1528">
                  <c:v>3.8</c:v>
                </c:pt>
                <c:pt idx="1529">
                  <c:v>2.6</c:v>
                </c:pt>
                <c:pt idx="1530">
                  <c:v>3.9</c:v>
                </c:pt>
                <c:pt idx="1531">
                  <c:v>2.8</c:v>
                </c:pt>
                <c:pt idx="1532">
                  <c:v>3.4</c:v>
                </c:pt>
                <c:pt idx="1533">
                  <c:v>2.6</c:v>
                </c:pt>
                <c:pt idx="1534">
                  <c:v>2.2000000000000002</c:v>
                </c:pt>
                <c:pt idx="1535">
                  <c:v>2.5</c:v>
                </c:pt>
                <c:pt idx="1536">
                  <c:v>2</c:v>
                </c:pt>
                <c:pt idx="1537">
                  <c:v>2.2999999999999998</c:v>
                </c:pt>
                <c:pt idx="1538">
                  <c:v>2.4</c:v>
                </c:pt>
                <c:pt idx="1539">
                  <c:v>2.2000000000000002</c:v>
                </c:pt>
                <c:pt idx="1540">
                  <c:v>2.4</c:v>
                </c:pt>
                <c:pt idx="1541">
                  <c:v>3.7</c:v>
                </c:pt>
                <c:pt idx="1542">
                  <c:v>2.7</c:v>
                </c:pt>
                <c:pt idx="1543">
                  <c:v>2.5</c:v>
                </c:pt>
                <c:pt idx="1544">
                  <c:v>1.9</c:v>
                </c:pt>
                <c:pt idx="1545">
                  <c:v>2.1</c:v>
                </c:pt>
                <c:pt idx="1546">
                  <c:v>1.7</c:v>
                </c:pt>
                <c:pt idx="1547">
                  <c:v>1.9</c:v>
                </c:pt>
                <c:pt idx="1548">
                  <c:v>1.9</c:v>
                </c:pt>
                <c:pt idx="1549">
                  <c:v>2.2000000000000002</c:v>
                </c:pt>
                <c:pt idx="1550">
                  <c:v>2.2000000000000002</c:v>
                </c:pt>
                <c:pt idx="1551">
                  <c:v>3</c:v>
                </c:pt>
                <c:pt idx="1552">
                  <c:v>2.8</c:v>
                </c:pt>
                <c:pt idx="1553">
                  <c:v>2.7</c:v>
                </c:pt>
                <c:pt idx="1554">
                  <c:v>2364.1999999999998</c:v>
                </c:pt>
                <c:pt idx="1555">
                  <c:v>187</c:v>
                </c:pt>
                <c:pt idx="1556">
                  <c:v>3.6</c:v>
                </c:pt>
                <c:pt idx="1557">
                  <c:v>2.5</c:v>
                </c:pt>
                <c:pt idx="1558">
                  <c:v>3364.7</c:v>
                </c:pt>
                <c:pt idx="1559">
                  <c:v>3</c:v>
                </c:pt>
                <c:pt idx="1560">
                  <c:v>2.6</c:v>
                </c:pt>
                <c:pt idx="1561">
                  <c:v>5</c:v>
                </c:pt>
                <c:pt idx="1562">
                  <c:v>2.2000000000000002</c:v>
                </c:pt>
                <c:pt idx="1563">
                  <c:v>3</c:v>
                </c:pt>
                <c:pt idx="1564">
                  <c:v>10.199999999999999</c:v>
                </c:pt>
                <c:pt idx="1565">
                  <c:v>8.1</c:v>
                </c:pt>
                <c:pt idx="1566">
                  <c:v>4.4000000000000004</c:v>
                </c:pt>
                <c:pt idx="1567">
                  <c:v>135.1</c:v>
                </c:pt>
                <c:pt idx="1568">
                  <c:v>100.1</c:v>
                </c:pt>
                <c:pt idx="1569">
                  <c:v>22.7</c:v>
                </c:pt>
                <c:pt idx="1570">
                  <c:v>23.6</c:v>
                </c:pt>
                <c:pt idx="1571">
                  <c:v>22.3</c:v>
                </c:pt>
                <c:pt idx="1572">
                  <c:v>13.1</c:v>
                </c:pt>
                <c:pt idx="1573">
                  <c:v>15.5</c:v>
                </c:pt>
                <c:pt idx="1574">
                  <c:v>10.1</c:v>
                </c:pt>
                <c:pt idx="1575">
                  <c:v>9.3000000000000007</c:v>
                </c:pt>
                <c:pt idx="1576">
                  <c:v>8.9</c:v>
                </c:pt>
                <c:pt idx="1577">
                  <c:v>8</c:v>
                </c:pt>
                <c:pt idx="1578">
                  <c:v>7.9</c:v>
                </c:pt>
                <c:pt idx="1579">
                  <c:v>11.5</c:v>
                </c:pt>
                <c:pt idx="1580">
                  <c:v>8.1</c:v>
                </c:pt>
                <c:pt idx="1581">
                  <c:v>6.4</c:v>
                </c:pt>
                <c:pt idx="1582">
                  <c:v>6.7</c:v>
                </c:pt>
                <c:pt idx="1583">
                  <c:v>5.5</c:v>
                </c:pt>
                <c:pt idx="1584">
                  <c:v>5.4</c:v>
                </c:pt>
                <c:pt idx="1585">
                  <c:v>5.3</c:v>
                </c:pt>
                <c:pt idx="1586">
                  <c:v>5.5</c:v>
                </c:pt>
                <c:pt idx="1587">
                  <c:v>5.8</c:v>
                </c:pt>
                <c:pt idx="1588">
                  <c:v>4.5</c:v>
                </c:pt>
                <c:pt idx="1589">
                  <c:v>5.7</c:v>
                </c:pt>
                <c:pt idx="1590">
                  <c:v>4.4000000000000004</c:v>
                </c:pt>
                <c:pt idx="1591">
                  <c:v>5.3</c:v>
                </c:pt>
                <c:pt idx="1592">
                  <c:v>4.4000000000000004</c:v>
                </c:pt>
                <c:pt idx="1593">
                  <c:v>4.5999999999999996</c:v>
                </c:pt>
                <c:pt idx="1594">
                  <c:v>4.0999999999999996</c:v>
                </c:pt>
                <c:pt idx="1595">
                  <c:v>5</c:v>
                </c:pt>
                <c:pt idx="1596">
                  <c:v>4.2</c:v>
                </c:pt>
                <c:pt idx="1597">
                  <c:v>4.4000000000000004</c:v>
                </c:pt>
                <c:pt idx="1598">
                  <c:v>4.5999999999999996</c:v>
                </c:pt>
                <c:pt idx="1599">
                  <c:v>4.5999999999999996</c:v>
                </c:pt>
                <c:pt idx="1600">
                  <c:v>5.7</c:v>
                </c:pt>
                <c:pt idx="1601">
                  <c:v>6.6</c:v>
                </c:pt>
                <c:pt idx="1602">
                  <c:v>6.1</c:v>
                </c:pt>
                <c:pt idx="1603">
                  <c:v>5.4</c:v>
                </c:pt>
                <c:pt idx="1604">
                  <c:v>5.8</c:v>
                </c:pt>
                <c:pt idx="1605">
                  <c:v>4.9000000000000004</c:v>
                </c:pt>
                <c:pt idx="1606">
                  <c:v>4.4000000000000004</c:v>
                </c:pt>
                <c:pt idx="1607">
                  <c:v>22.8</c:v>
                </c:pt>
                <c:pt idx="1608">
                  <c:v>3.3</c:v>
                </c:pt>
                <c:pt idx="1609">
                  <c:v>3.4</c:v>
                </c:pt>
                <c:pt idx="1610">
                  <c:v>4.5</c:v>
                </c:pt>
                <c:pt idx="1611">
                  <c:v>2.6</c:v>
                </c:pt>
                <c:pt idx="1612">
                  <c:v>3.1</c:v>
                </c:pt>
                <c:pt idx="1613">
                  <c:v>2.8</c:v>
                </c:pt>
                <c:pt idx="1614">
                  <c:v>3.2</c:v>
                </c:pt>
                <c:pt idx="1615">
                  <c:v>3.7</c:v>
                </c:pt>
                <c:pt idx="1616">
                  <c:v>3.1</c:v>
                </c:pt>
                <c:pt idx="1617">
                  <c:v>21.5</c:v>
                </c:pt>
                <c:pt idx="1618">
                  <c:v>13.2</c:v>
                </c:pt>
                <c:pt idx="1619">
                  <c:v>12.1</c:v>
                </c:pt>
                <c:pt idx="1620">
                  <c:v>8.6999999999999993</c:v>
                </c:pt>
                <c:pt idx="1621">
                  <c:v>10.3</c:v>
                </c:pt>
                <c:pt idx="1622">
                  <c:v>10.8</c:v>
                </c:pt>
                <c:pt idx="1623">
                  <c:v>7.4</c:v>
                </c:pt>
                <c:pt idx="1624">
                  <c:v>6.4</c:v>
                </c:pt>
                <c:pt idx="1625">
                  <c:v>6.3</c:v>
                </c:pt>
                <c:pt idx="1626">
                  <c:v>6.3</c:v>
                </c:pt>
                <c:pt idx="1627">
                  <c:v>53.7</c:v>
                </c:pt>
                <c:pt idx="1628">
                  <c:v>329.6</c:v>
                </c:pt>
                <c:pt idx="1629">
                  <c:v>242.6</c:v>
                </c:pt>
                <c:pt idx="1630">
                  <c:v>119</c:v>
                </c:pt>
                <c:pt idx="1631">
                  <c:v>179.4</c:v>
                </c:pt>
                <c:pt idx="1632">
                  <c:v>63.3</c:v>
                </c:pt>
                <c:pt idx="1633">
                  <c:v>44.6</c:v>
                </c:pt>
                <c:pt idx="1634">
                  <c:v>37.799999999999997</c:v>
                </c:pt>
                <c:pt idx="1635">
                  <c:v>51</c:v>
                </c:pt>
                <c:pt idx="1636">
                  <c:v>43.7</c:v>
                </c:pt>
                <c:pt idx="1637">
                  <c:v>44.1</c:v>
                </c:pt>
                <c:pt idx="1638">
                  <c:v>30.8</c:v>
                </c:pt>
                <c:pt idx="1639">
                  <c:v>53.9</c:v>
                </c:pt>
                <c:pt idx="1640">
                  <c:v>24.3</c:v>
                </c:pt>
                <c:pt idx="1641">
                  <c:v>21.2</c:v>
                </c:pt>
                <c:pt idx="1642">
                  <c:v>17.5</c:v>
                </c:pt>
                <c:pt idx="1643">
                  <c:v>23</c:v>
                </c:pt>
                <c:pt idx="1644">
                  <c:v>25.7</c:v>
                </c:pt>
                <c:pt idx="1645">
                  <c:v>26.1</c:v>
                </c:pt>
                <c:pt idx="1646">
                  <c:v>37.4</c:v>
                </c:pt>
                <c:pt idx="1647">
                  <c:v>28.5</c:v>
                </c:pt>
                <c:pt idx="1648">
                  <c:v>31.7</c:v>
                </c:pt>
                <c:pt idx="1649">
                  <c:v>24.9</c:v>
                </c:pt>
                <c:pt idx="1650">
                  <c:v>19.399999999999999</c:v>
                </c:pt>
                <c:pt idx="1651">
                  <c:v>16.5</c:v>
                </c:pt>
                <c:pt idx="1652">
                  <c:v>15.9</c:v>
                </c:pt>
                <c:pt idx="1653">
                  <c:v>12.5</c:v>
                </c:pt>
                <c:pt idx="1654">
                  <c:v>11.2</c:v>
                </c:pt>
                <c:pt idx="1655">
                  <c:v>10.5</c:v>
                </c:pt>
                <c:pt idx="1656">
                  <c:v>10.1</c:v>
                </c:pt>
                <c:pt idx="1657">
                  <c:v>9.1999999999999993</c:v>
                </c:pt>
                <c:pt idx="1658">
                  <c:v>8.1999999999999993</c:v>
                </c:pt>
                <c:pt idx="1659">
                  <c:v>7.3</c:v>
                </c:pt>
                <c:pt idx="1660">
                  <c:v>6.7</c:v>
                </c:pt>
                <c:pt idx="1661">
                  <c:v>6.4</c:v>
                </c:pt>
                <c:pt idx="1662">
                  <c:v>7.6</c:v>
                </c:pt>
                <c:pt idx="1663">
                  <c:v>6.9</c:v>
                </c:pt>
                <c:pt idx="1664">
                  <c:v>6.6</c:v>
                </c:pt>
                <c:pt idx="1665">
                  <c:v>6.3</c:v>
                </c:pt>
                <c:pt idx="1666">
                  <c:v>6.1</c:v>
                </c:pt>
                <c:pt idx="1667">
                  <c:v>5.8</c:v>
                </c:pt>
                <c:pt idx="1668">
                  <c:v>12.2</c:v>
                </c:pt>
                <c:pt idx="1669">
                  <c:v>4.3</c:v>
                </c:pt>
                <c:pt idx="1670">
                  <c:v>4.4000000000000004</c:v>
                </c:pt>
                <c:pt idx="1671">
                  <c:v>192</c:v>
                </c:pt>
                <c:pt idx="1672">
                  <c:v>42.1</c:v>
                </c:pt>
                <c:pt idx="1673">
                  <c:v>23.5</c:v>
                </c:pt>
                <c:pt idx="1674">
                  <c:v>17.2</c:v>
                </c:pt>
                <c:pt idx="1675">
                  <c:v>12.9</c:v>
                </c:pt>
                <c:pt idx="1676">
                  <c:v>9.5</c:v>
                </c:pt>
                <c:pt idx="1677">
                  <c:v>7.2</c:v>
                </c:pt>
                <c:pt idx="1678">
                  <c:v>6.3</c:v>
                </c:pt>
                <c:pt idx="1679">
                  <c:v>4.8</c:v>
                </c:pt>
                <c:pt idx="1680">
                  <c:v>8.6</c:v>
                </c:pt>
                <c:pt idx="1681">
                  <c:v>5.5</c:v>
                </c:pt>
                <c:pt idx="1682">
                  <c:v>5.0999999999999996</c:v>
                </c:pt>
                <c:pt idx="1683">
                  <c:v>4.4000000000000004</c:v>
                </c:pt>
                <c:pt idx="1684">
                  <c:v>3.5</c:v>
                </c:pt>
                <c:pt idx="1685">
                  <c:v>8.6999999999999993</c:v>
                </c:pt>
                <c:pt idx="1686">
                  <c:v>6.7</c:v>
                </c:pt>
                <c:pt idx="1687">
                  <c:v>2.6</c:v>
                </c:pt>
                <c:pt idx="1688">
                  <c:v>4.2</c:v>
                </c:pt>
                <c:pt idx="1689">
                  <c:v>2.8</c:v>
                </c:pt>
                <c:pt idx="1690">
                  <c:v>2.2000000000000002</c:v>
                </c:pt>
                <c:pt idx="1691">
                  <c:v>2.7</c:v>
                </c:pt>
                <c:pt idx="1692">
                  <c:v>2.1</c:v>
                </c:pt>
                <c:pt idx="1693">
                  <c:v>3.3</c:v>
                </c:pt>
                <c:pt idx="1694">
                  <c:v>5.3</c:v>
                </c:pt>
                <c:pt idx="1695">
                  <c:v>4.8</c:v>
                </c:pt>
                <c:pt idx="1696">
                  <c:v>5.3</c:v>
                </c:pt>
                <c:pt idx="1697">
                  <c:v>4.7</c:v>
                </c:pt>
                <c:pt idx="1698">
                  <c:v>4.0999999999999996</c:v>
                </c:pt>
                <c:pt idx="1699">
                  <c:v>3.7</c:v>
                </c:pt>
                <c:pt idx="1700">
                  <c:v>370</c:v>
                </c:pt>
                <c:pt idx="1701">
                  <c:v>45.8</c:v>
                </c:pt>
                <c:pt idx="1702">
                  <c:v>25.9</c:v>
                </c:pt>
                <c:pt idx="1703">
                  <c:v>20.3</c:v>
                </c:pt>
                <c:pt idx="1704">
                  <c:v>15.4</c:v>
                </c:pt>
                <c:pt idx="1705">
                  <c:v>13.3</c:v>
                </c:pt>
                <c:pt idx="1706">
                  <c:v>10.1</c:v>
                </c:pt>
                <c:pt idx="1707">
                  <c:v>7</c:v>
                </c:pt>
                <c:pt idx="1708">
                  <c:v>5.7</c:v>
                </c:pt>
                <c:pt idx="1709">
                  <c:v>5</c:v>
                </c:pt>
                <c:pt idx="1710">
                  <c:v>9.6</c:v>
                </c:pt>
                <c:pt idx="1711">
                  <c:v>7</c:v>
                </c:pt>
                <c:pt idx="1712">
                  <c:v>5.3</c:v>
                </c:pt>
                <c:pt idx="1713">
                  <c:v>3.3</c:v>
                </c:pt>
                <c:pt idx="1714">
                  <c:v>3.8</c:v>
                </c:pt>
                <c:pt idx="1715">
                  <c:v>2.5</c:v>
                </c:pt>
                <c:pt idx="1716">
                  <c:v>2.2000000000000002</c:v>
                </c:pt>
                <c:pt idx="1717">
                  <c:v>2.2000000000000002</c:v>
                </c:pt>
                <c:pt idx="1718">
                  <c:v>2.1</c:v>
                </c:pt>
                <c:pt idx="1719">
                  <c:v>1.9</c:v>
                </c:pt>
                <c:pt idx="1720">
                  <c:v>1.7</c:v>
                </c:pt>
                <c:pt idx="1721">
                  <c:v>2.2000000000000002</c:v>
                </c:pt>
                <c:pt idx="1722">
                  <c:v>1.6</c:v>
                </c:pt>
                <c:pt idx="1723">
                  <c:v>1.7</c:v>
                </c:pt>
                <c:pt idx="1724">
                  <c:v>2.1</c:v>
                </c:pt>
                <c:pt idx="1725">
                  <c:v>1.8</c:v>
                </c:pt>
                <c:pt idx="1726">
                  <c:v>1.6</c:v>
                </c:pt>
                <c:pt idx="1727">
                  <c:v>1.8</c:v>
                </c:pt>
                <c:pt idx="1728">
                  <c:v>3</c:v>
                </c:pt>
                <c:pt idx="1729">
                  <c:v>2.5</c:v>
                </c:pt>
                <c:pt idx="1730">
                  <c:v>3.1</c:v>
                </c:pt>
                <c:pt idx="1731">
                  <c:v>4.2</c:v>
                </c:pt>
                <c:pt idx="1732">
                  <c:v>2.7</c:v>
                </c:pt>
                <c:pt idx="1733">
                  <c:v>4.9000000000000004</c:v>
                </c:pt>
                <c:pt idx="1734">
                  <c:v>4.7</c:v>
                </c:pt>
                <c:pt idx="1735">
                  <c:v>3.6</c:v>
                </c:pt>
                <c:pt idx="1736">
                  <c:v>4.9000000000000004</c:v>
                </c:pt>
                <c:pt idx="1737">
                  <c:v>3.4</c:v>
                </c:pt>
                <c:pt idx="1738">
                  <c:v>3</c:v>
                </c:pt>
                <c:pt idx="1739">
                  <c:v>2.4</c:v>
                </c:pt>
                <c:pt idx="1740">
                  <c:v>2.2000000000000002</c:v>
                </c:pt>
                <c:pt idx="1741">
                  <c:v>1.8</c:v>
                </c:pt>
                <c:pt idx="1742">
                  <c:v>2</c:v>
                </c:pt>
                <c:pt idx="1743">
                  <c:v>3.2</c:v>
                </c:pt>
                <c:pt idx="1744">
                  <c:v>2.9</c:v>
                </c:pt>
                <c:pt idx="1745">
                  <c:v>2.7</c:v>
                </c:pt>
                <c:pt idx="1746">
                  <c:v>2.7</c:v>
                </c:pt>
                <c:pt idx="1747">
                  <c:v>3</c:v>
                </c:pt>
                <c:pt idx="1748">
                  <c:v>2.5</c:v>
                </c:pt>
                <c:pt idx="1749">
                  <c:v>2.7</c:v>
                </c:pt>
                <c:pt idx="1750">
                  <c:v>3.7</c:v>
                </c:pt>
                <c:pt idx="1751">
                  <c:v>4.5999999999999996</c:v>
                </c:pt>
                <c:pt idx="1752">
                  <c:v>4.7</c:v>
                </c:pt>
                <c:pt idx="1753">
                  <c:v>4.2</c:v>
                </c:pt>
                <c:pt idx="1754">
                  <c:v>4.8</c:v>
                </c:pt>
                <c:pt idx="1755">
                  <c:v>3.7</c:v>
                </c:pt>
                <c:pt idx="1756">
                  <c:v>3.4</c:v>
                </c:pt>
                <c:pt idx="1757">
                  <c:v>3.8</c:v>
                </c:pt>
                <c:pt idx="1758">
                  <c:v>4.9000000000000004</c:v>
                </c:pt>
                <c:pt idx="1759">
                  <c:v>3.7</c:v>
                </c:pt>
                <c:pt idx="1760">
                  <c:v>7.3</c:v>
                </c:pt>
                <c:pt idx="1761">
                  <c:v>5.6</c:v>
                </c:pt>
                <c:pt idx="1762">
                  <c:v>3.7</c:v>
                </c:pt>
                <c:pt idx="1763">
                  <c:v>3.2</c:v>
                </c:pt>
                <c:pt idx="1764">
                  <c:v>3.4</c:v>
                </c:pt>
                <c:pt idx="1765">
                  <c:v>3.1</c:v>
                </c:pt>
                <c:pt idx="1766">
                  <c:v>3</c:v>
                </c:pt>
                <c:pt idx="1767">
                  <c:v>2.4</c:v>
                </c:pt>
                <c:pt idx="1768">
                  <c:v>2.8</c:v>
                </c:pt>
                <c:pt idx="1769">
                  <c:v>2.8</c:v>
                </c:pt>
                <c:pt idx="1770">
                  <c:v>2.7</c:v>
                </c:pt>
                <c:pt idx="1771">
                  <c:v>2.6</c:v>
                </c:pt>
                <c:pt idx="1772">
                  <c:v>2.8</c:v>
                </c:pt>
                <c:pt idx="1773">
                  <c:v>2.6</c:v>
                </c:pt>
                <c:pt idx="1774">
                  <c:v>3</c:v>
                </c:pt>
                <c:pt idx="1775">
                  <c:v>7.2</c:v>
                </c:pt>
                <c:pt idx="1776">
                  <c:v>5.3</c:v>
                </c:pt>
                <c:pt idx="1777">
                  <c:v>3.6</c:v>
                </c:pt>
                <c:pt idx="1778">
                  <c:v>4.0999999999999996</c:v>
                </c:pt>
                <c:pt idx="1779">
                  <c:v>4</c:v>
                </c:pt>
                <c:pt idx="1780">
                  <c:v>5.5</c:v>
                </c:pt>
                <c:pt idx="1781">
                  <c:v>4.5999999999999996</c:v>
                </c:pt>
                <c:pt idx="1782">
                  <c:v>5.9</c:v>
                </c:pt>
                <c:pt idx="1783">
                  <c:v>17</c:v>
                </c:pt>
                <c:pt idx="1784">
                  <c:v>18.399999999999999</c:v>
                </c:pt>
                <c:pt idx="1785">
                  <c:v>4.8</c:v>
                </c:pt>
                <c:pt idx="1786">
                  <c:v>4.5999999999999996</c:v>
                </c:pt>
                <c:pt idx="1787">
                  <c:v>4.0999999999999996</c:v>
                </c:pt>
                <c:pt idx="1788">
                  <c:v>3.5</c:v>
                </c:pt>
                <c:pt idx="1789">
                  <c:v>4</c:v>
                </c:pt>
                <c:pt idx="1790">
                  <c:v>3.5</c:v>
                </c:pt>
                <c:pt idx="1791">
                  <c:v>11.3</c:v>
                </c:pt>
                <c:pt idx="1792">
                  <c:v>4.7</c:v>
                </c:pt>
                <c:pt idx="1793">
                  <c:v>7.6</c:v>
                </c:pt>
                <c:pt idx="1794">
                  <c:v>3.3</c:v>
                </c:pt>
                <c:pt idx="1795">
                  <c:v>3.4</c:v>
                </c:pt>
                <c:pt idx="1796">
                  <c:v>3.5</c:v>
                </c:pt>
                <c:pt idx="1797">
                  <c:v>3.4</c:v>
                </c:pt>
                <c:pt idx="1798">
                  <c:v>3.8</c:v>
                </c:pt>
                <c:pt idx="1799">
                  <c:v>4.5999999999999996</c:v>
                </c:pt>
                <c:pt idx="1800">
                  <c:v>4.3</c:v>
                </c:pt>
                <c:pt idx="1801">
                  <c:v>7.6</c:v>
                </c:pt>
                <c:pt idx="1802">
                  <c:v>4.2</c:v>
                </c:pt>
                <c:pt idx="1803">
                  <c:v>22.6</c:v>
                </c:pt>
                <c:pt idx="1804">
                  <c:v>26.5</c:v>
                </c:pt>
                <c:pt idx="1805">
                  <c:v>30</c:v>
                </c:pt>
                <c:pt idx="1806">
                  <c:v>33.6</c:v>
                </c:pt>
                <c:pt idx="1807">
                  <c:v>6.2</c:v>
                </c:pt>
                <c:pt idx="1808">
                  <c:v>7.9</c:v>
                </c:pt>
                <c:pt idx="1809">
                  <c:v>6.1</c:v>
                </c:pt>
                <c:pt idx="1810">
                  <c:v>4.9000000000000004</c:v>
                </c:pt>
                <c:pt idx="1811">
                  <c:v>3.8</c:v>
                </c:pt>
                <c:pt idx="1812">
                  <c:v>5.4</c:v>
                </c:pt>
                <c:pt idx="1813">
                  <c:v>6.1</c:v>
                </c:pt>
                <c:pt idx="1814">
                  <c:v>7.9</c:v>
                </c:pt>
                <c:pt idx="1815">
                  <c:v>7</c:v>
                </c:pt>
                <c:pt idx="1816">
                  <c:v>6.9</c:v>
                </c:pt>
                <c:pt idx="1817">
                  <c:v>257.8</c:v>
                </c:pt>
                <c:pt idx="1818">
                  <c:v>236.1</c:v>
                </c:pt>
                <c:pt idx="1819">
                  <c:v>200.5</c:v>
                </c:pt>
                <c:pt idx="1820">
                  <c:v>279.89999999999998</c:v>
                </c:pt>
                <c:pt idx="1821">
                  <c:v>66.7</c:v>
                </c:pt>
                <c:pt idx="1822">
                  <c:v>127.4</c:v>
                </c:pt>
                <c:pt idx="1823">
                  <c:v>167.9</c:v>
                </c:pt>
                <c:pt idx="1824">
                  <c:v>224</c:v>
                </c:pt>
                <c:pt idx="1825">
                  <c:v>186.9</c:v>
                </c:pt>
                <c:pt idx="1826">
                  <c:v>275.5</c:v>
                </c:pt>
                <c:pt idx="1827">
                  <c:v>170.8</c:v>
                </c:pt>
                <c:pt idx="1828">
                  <c:v>199.3</c:v>
                </c:pt>
                <c:pt idx="1829">
                  <c:v>193.8</c:v>
                </c:pt>
                <c:pt idx="1830">
                  <c:v>120.6</c:v>
                </c:pt>
                <c:pt idx="1831">
                  <c:v>117.1</c:v>
                </c:pt>
                <c:pt idx="1832">
                  <c:v>301.39999999999998</c:v>
                </c:pt>
                <c:pt idx="1833">
                  <c:v>167.1</c:v>
                </c:pt>
                <c:pt idx="1834">
                  <c:v>206.3</c:v>
                </c:pt>
                <c:pt idx="1835">
                  <c:v>105.3</c:v>
                </c:pt>
                <c:pt idx="1836">
                  <c:v>140.4</c:v>
                </c:pt>
                <c:pt idx="1837">
                  <c:v>115.8</c:v>
                </c:pt>
                <c:pt idx="1838">
                  <c:v>105.1</c:v>
                </c:pt>
                <c:pt idx="1839">
                  <c:v>98.9</c:v>
                </c:pt>
                <c:pt idx="1840">
                  <c:v>74.7</c:v>
                </c:pt>
                <c:pt idx="1841">
                  <c:v>86.7</c:v>
                </c:pt>
                <c:pt idx="1842">
                  <c:v>110.8</c:v>
                </c:pt>
                <c:pt idx="1843">
                  <c:v>128.4</c:v>
                </c:pt>
                <c:pt idx="1844">
                  <c:v>85.7</c:v>
                </c:pt>
                <c:pt idx="1845">
                  <c:v>87.5</c:v>
                </c:pt>
                <c:pt idx="1846">
                  <c:v>58.7</c:v>
                </c:pt>
                <c:pt idx="1847">
                  <c:v>87.8</c:v>
                </c:pt>
                <c:pt idx="1848">
                  <c:v>103.7</c:v>
                </c:pt>
                <c:pt idx="1849">
                  <c:v>117.7</c:v>
                </c:pt>
                <c:pt idx="1850">
                  <c:v>110.4</c:v>
                </c:pt>
                <c:pt idx="1851">
                  <c:v>161.1</c:v>
                </c:pt>
                <c:pt idx="1852">
                  <c:v>143.80000000000001</c:v>
                </c:pt>
                <c:pt idx="1853">
                  <c:v>171.3</c:v>
                </c:pt>
                <c:pt idx="1854">
                  <c:v>235.5</c:v>
                </c:pt>
                <c:pt idx="1855">
                  <c:v>238.8</c:v>
                </c:pt>
                <c:pt idx="1856">
                  <c:v>349.5</c:v>
                </c:pt>
                <c:pt idx="1857">
                  <c:v>270.89999999999998</c:v>
                </c:pt>
                <c:pt idx="1858">
                  <c:v>302.10000000000002</c:v>
                </c:pt>
                <c:pt idx="1859">
                  <c:v>317.39999999999998</c:v>
                </c:pt>
                <c:pt idx="1860">
                  <c:v>354.7</c:v>
                </c:pt>
                <c:pt idx="1861">
                  <c:v>373.8</c:v>
                </c:pt>
                <c:pt idx="1862">
                  <c:v>273.5</c:v>
                </c:pt>
                <c:pt idx="1863">
                  <c:v>330.8</c:v>
                </c:pt>
                <c:pt idx="1864">
                  <c:v>295.7</c:v>
                </c:pt>
                <c:pt idx="1865">
                  <c:v>388.9</c:v>
                </c:pt>
                <c:pt idx="1866">
                  <c:v>294.3</c:v>
                </c:pt>
                <c:pt idx="1867">
                  <c:v>297</c:v>
                </c:pt>
                <c:pt idx="1868">
                  <c:v>321.39999999999998</c:v>
                </c:pt>
                <c:pt idx="1869">
                  <c:v>356.3</c:v>
                </c:pt>
                <c:pt idx="1870">
                  <c:v>393.5</c:v>
                </c:pt>
                <c:pt idx="1871">
                  <c:v>423</c:v>
                </c:pt>
                <c:pt idx="1872">
                  <c:v>514</c:v>
                </c:pt>
                <c:pt idx="1873">
                  <c:v>425</c:v>
                </c:pt>
                <c:pt idx="1874">
                  <c:v>466</c:v>
                </c:pt>
                <c:pt idx="1875">
                  <c:v>412</c:v>
                </c:pt>
                <c:pt idx="1876">
                  <c:v>455</c:v>
                </c:pt>
                <c:pt idx="1877">
                  <c:v>420</c:v>
                </c:pt>
                <c:pt idx="1878">
                  <c:v>434</c:v>
                </c:pt>
                <c:pt idx="1879">
                  <c:v>491</c:v>
                </c:pt>
                <c:pt idx="1880">
                  <c:v>459</c:v>
                </c:pt>
                <c:pt idx="1881">
                  <c:v>382</c:v>
                </c:pt>
                <c:pt idx="1882">
                  <c:v>417.1</c:v>
                </c:pt>
                <c:pt idx="1883">
                  <c:v>443</c:v>
                </c:pt>
                <c:pt idx="1884">
                  <c:v>433</c:v>
                </c:pt>
                <c:pt idx="1885">
                  <c:v>418</c:v>
                </c:pt>
                <c:pt idx="1886">
                  <c:v>436</c:v>
                </c:pt>
                <c:pt idx="1887">
                  <c:v>422</c:v>
                </c:pt>
                <c:pt idx="1888">
                  <c:v>456</c:v>
                </c:pt>
                <c:pt idx="1889">
                  <c:v>586</c:v>
                </c:pt>
                <c:pt idx="1890">
                  <c:v>104</c:v>
                </c:pt>
                <c:pt idx="1891">
                  <c:v>20.9</c:v>
                </c:pt>
                <c:pt idx="1892">
                  <c:v>15</c:v>
                </c:pt>
                <c:pt idx="1893">
                  <c:v>18.600000000000001</c:v>
                </c:pt>
                <c:pt idx="1894">
                  <c:v>18.2</c:v>
                </c:pt>
                <c:pt idx="1895">
                  <c:v>10</c:v>
                </c:pt>
                <c:pt idx="1896">
                  <c:v>9.6999999999999993</c:v>
                </c:pt>
                <c:pt idx="1897">
                  <c:v>9.4</c:v>
                </c:pt>
                <c:pt idx="1898">
                  <c:v>11.9</c:v>
                </c:pt>
                <c:pt idx="1899">
                  <c:v>8.5</c:v>
                </c:pt>
                <c:pt idx="1900">
                  <c:v>7.9</c:v>
                </c:pt>
                <c:pt idx="1901">
                  <c:v>11.1</c:v>
                </c:pt>
                <c:pt idx="1902">
                  <c:v>10.7</c:v>
                </c:pt>
                <c:pt idx="1903">
                  <c:v>67.599999999999994</c:v>
                </c:pt>
                <c:pt idx="1904">
                  <c:v>42.1</c:v>
                </c:pt>
                <c:pt idx="1905">
                  <c:v>27.9</c:v>
                </c:pt>
                <c:pt idx="1906">
                  <c:v>38.200000000000003</c:v>
                </c:pt>
                <c:pt idx="1907">
                  <c:v>32.4</c:v>
                </c:pt>
                <c:pt idx="1908">
                  <c:v>53.3</c:v>
                </c:pt>
                <c:pt idx="1909">
                  <c:v>9.6</c:v>
                </c:pt>
                <c:pt idx="1910">
                  <c:v>10</c:v>
                </c:pt>
                <c:pt idx="1911">
                  <c:v>61.6</c:v>
                </c:pt>
                <c:pt idx="1912">
                  <c:v>11.1</c:v>
                </c:pt>
                <c:pt idx="1913">
                  <c:v>27.4</c:v>
                </c:pt>
                <c:pt idx="1914">
                  <c:v>50.9</c:v>
                </c:pt>
                <c:pt idx="1915">
                  <c:v>120.1</c:v>
                </c:pt>
                <c:pt idx="1916">
                  <c:v>159.4</c:v>
                </c:pt>
                <c:pt idx="1917">
                  <c:v>140.9</c:v>
                </c:pt>
                <c:pt idx="1918">
                  <c:v>57.3</c:v>
                </c:pt>
                <c:pt idx="1919">
                  <c:v>149.4</c:v>
                </c:pt>
                <c:pt idx="1920">
                  <c:v>12</c:v>
                </c:pt>
                <c:pt idx="1921">
                  <c:v>20.2</c:v>
                </c:pt>
                <c:pt idx="1922">
                  <c:v>55.4</c:v>
                </c:pt>
                <c:pt idx="1923">
                  <c:v>101.3</c:v>
                </c:pt>
                <c:pt idx="1924">
                  <c:v>96.5</c:v>
                </c:pt>
                <c:pt idx="1925">
                  <c:v>83.8</c:v>
                </c:pt>
                <c:pt idx="1926">
                  <c:v>164.2</c:v>
                </c:pt>
                <c:pt idx="1927">
                  <c:v>117</c:v>
                </c:pt>
                <c:pt idx="1928">
                  <c:v>55.6</c:v>
                </c:pt>
                <c:pt idx="1929">
                  <c:v>64.400000000000006</c:v>
                </c:pt>
                <c:pt idx="1930">
                  <c:v>66</c:v>
                </c:pt>
                <c:pt idx="1931">
                  <c:v>37.6</c:v>
                </c:pt>
                <c:pt idx="1932">
                  <c:v>55.2</c:v>
                </c:pt>
                <c:pt idx="1933">
                  <c:v>191.1</c:v>
                </c:pt>
                <c:pt idx="1934">
                  <c:v>23.5</c:v>
                </c:pt>
                <c:pt idx="1935">
                  <c:v>221.8</c:v>
                </c:pt>
                <c:pt idx="1936">
                  <c:v>23.8</c:v>
                </c:pt>
                <c:pt idx="1937">
                  <c:v>37.5</c:v>
                </c:pt>
                <c:pt idx="1938">
                  <c:v>56.2</c:v>
                </c:pt>
                <c:pt idx="1939">
                  <c:v>37.799999999999997</c:v>
                </c:pt>
                <c:pt idx="1940">
                  <c:v>327.8</c:v>
                </c:pt>
                <c:pt idx="1941">
                  <c:v>107.5</c:v>
                </c:pt>
                <c:pt idx="1942">
                  <c:v>18.2</c:v>
                </c:pt>
                <c:pt idx="1943">
                  <c:v>25.4</c:v>
                </c:pt>
                <c:pt idx="1944">
                  <c:v>23.7</c:v>
                </c:pt>
                <c:pt idx="1945">
                  <c:v>120.6</c:v>
                </c:pt>
                <c:pt idx="1946">
                  <c:v>34.799999999999997</c:v>
                </c:pt>
                <c:pt idx="1947">
                  <c:v>22.2</c:v>
                </c:pt>
                <c:pt idx="1948">
                  <c:v>17</c:v>
                </c:pt>
                <c:pt idx="1949">
                  <c:v>14.8</c:v>
                </c:pt>
                <c:pt idx="1950">
                  <c:v>13.1</c:v>
                </c:pt>
                <c:pt idx="1951">
                  <c:v>15.2</c:v>
                </c:pt>
                <c:pt idx="1952">
                  <c:v>11.3</c:v>
                </c:pt>
                <c:pt idx="1953">
                  <c:v>7</c:v>
                </c:pt>
                <c:pt idx="1954">
                  <c:v>6.7</c:v>
                </c:pt>
                <c:pt idx="1955">
                  <c:v>5.5</c:v>
                </c:pt>
                <c:pt idx="1956">
                  <c:v>5.6</c:v>
                </c:pt>
                <c:pt idx="1957">
                  <c:v>5.2</c:v>
                </c:pt>
                <c:pt idx="1958">
                  <c:v>4.7</c:v>
                </c:pt>
                <c:pt idx="1959">
                  <c:v>4.0999999999999996</c:v>
                </c:pt>
                <c:pt idx="1960">
                  <c:v>3.6</c:v>
                </c:pt>
                <c:pt idx="1961">
                  <c:v>3.5</c:v>
                </c:pt>
                <c:pt idx="1962">
                  <c:v>3.6</c:v>
                </c:pt>
                <c:pt idx="1963">
                  <c:v>3.4</c:v>
                </c:pt>
                <c:pt idx="1964">
                  <c:v>2.9</c:v>
                </c:pt>
                <c:pt idx="1965">
                  <c:v>2.5</c:v>
                </c:pt>
                <c:pt idx="1966">
                  <c:v>2.4</c:v>
                </c:pt>
                <c:pt idx="1967">
                  <c:v>3.3</c:v>
                </c:pt>
                <c:pt idx="1968">
                  <c:v>3.9</c:v>
                </c:pt>
                <c:pt idx="1969">
                  <c:v>3.1</c:v>
                </c:pt>
                <c:pt idx="1970">
                  <c:v>3.6</c:v>
                </c:pt>
                <c:pt idx="1971">
                  <c:v>3.3</c:v>
                </c:pt>
                <c:pt idx="1972">
                  <c:v>4.3</c:v>
                </c:pt>
                <c:pt idx="1973">
                  <c:v>7.2</c:v>
                </c:pt>
                <c:pt idx="1974">
                  <c:v>9</c:v>
                </c:pt>
                <c:pt idx="1975">
                  <c:v>10.3</c:v>
                </c:pt>
                <c:pt idx="1976">
                  <c:v>16.100000000000001</c:v>
                </c:pt>
                <c:pt idx="1977">
                  <c:v>7.6</c:v>
                </c:pt>
                <c:pt idx="1978">
                  <c:v>4.2</c:v>
                </c:pt>
                <c:pt idx="1979">
                  <c:v>4.3</c:v>
                </c:pt>
                <c:pt idx="1980">
                  <c:v>3.5</c:v>
                </c:pt>
                <c:pt idx="1981">
                  <c:v>3.5</c:v>
                </c:pt>
                <c:pt idx="1982">
                  <c:v>4.0999999999999996</c:v>
                </c:pt>
                <c:pt idx="1983">
                  <c:v>3.2</c:v>
                </c:pt>
                <c:pt idx="1984">
                  <c:v>3.5</c:v>
                </c:pt>
                <c:pt idx="1985">
                  <c:v>3.3</c:v>
                </c:pt>
                <c:pt idx="1986">
                  <c:v>3.5</c:v>
                </c:pt>
                <c:pt idx="1987">
                  <c:v>3.7</c:v>
                </c:pt>
                <c:pt idx="1988">
                  <c:v>3.7</c:v>
                </c:pt>
                <c:pt idx="1989">
                  <c:v>3.8</c:v>
                </c:pt>
                <c:pt idx="1990">
                  <c:v>3.4</c:v>
                </c:pt>
                <c:pt idx="1991">
                  <c:v>5.0999999999999996</c:v>
                </c:pt>
                <c:pt idx="1992">
                  <c:v>5.0999999999999996</c:v>
                </c:pt>
                <c:pt idx="1993">
                  <c:v>5.2</c:v>
                </c:pt>
                <c:pt idx="1994">
                  <c:v>4.9000000000000004</c:v>
                </c:pt>
                <c:pt idx="1995">
                  <c:v>5.6</c:v>
                </c:pt>
                <c:pt idx="1996">
                  <c:v>6.5</c:v>
                </c:pt>
                <c:pt idx="1997">
                  <c:v>5.7</c:v>
                </c:pt>
                <c:pt idx="1998">
                  <c:v>4.7</c:v>
                </c:pt>
                <c:pt idx="1999">
                  <c:v>11.9</c:v>
                </c:pt>
                <c:pt idx="2000">
                  <c:v>17.100000000000001</c:v>
                </c:pt>
                <c:pt idx="2001">
                  <c:v>5.7</c:v>
                </c:pt>
                <c:pt idx="2002">
                  <c:v>5.4</c:v>
                </c:pt>
                <c:pt idx="2003">
                  <c:v>13.8</c:v>
                </c:pt>
                <c:pt idx="2004">
                  <c:v>12</c:v>
                </c:pt>
                <c:pt idx="2005">
                  <c:v>8.1999999999999993</c:v>
                </c:pt>
                <c:pt idx="2006">
                  <c:v>5.0999999999999996</c:v>
                </c:pt>
                <c:pt idx="2007">
                  <c:v>6.2</c:v>
                </c:pt>
                <c:pt idx="2008">
                  <c:v>10.9</c:v>
                </c:pt>
                <c:pt idx="2009">
                  <c:v>5</c:v>
                </c:pt>
                <c:pt idx="2010">
                  <c:v>83.5</c:v>
                </c:pt>
                <c:pt idx="2011">
                  <c:v>69.7</c:v>
                </c:pt>
                <c:pt idx="2012">
                  <c:v>31.2</c:v>
                </c:pt>
                <c:pt idx="2013">
                  <c:v>19.8</c:v>
                </c:pt>
                <c:pt idx="2014">
                  <c:v>17.8</c:v>
                </c:pt>
                <c:pt idx="2015">
                  <c:v>13.7</c:v>
                </c:pt>
                <c:pt idx="2016">
                  <c:v>11.1</c:v>
                </c:pt>
                <c:pt idx="2017">
                  <c:v>10.1</c:v>
                </c:pt>
                <c:pt idx="2018">
                  <c:v>6.6</c:v>
                </c:pt>
                <c:pt idx="2019">
                  <c:v>6.2</c:v>
                </c:pt>
                <c:pt idx="2020">
                  <c:v>7.5</c:v>
                </c:pt>
                <c:pt idx="2021">
                  <c:v>5.8</c:v>
                </c:pt>
                <c:pt idx="2022">
                  <c:v>5.9</c:v>
                </c:pt>
                <c:pt idx="2023">
                  <c:v>8.8000000000000007</c:v>
                </c:pt>
                <c:pt idx="2024">
                  <c:v>9.1999999999999993</c:v>
                </c:pt>
                <c:pt idx="2025">
                  <c:v>8.3000000000000007</c:v>
                </c:pt>
                <c:pt idx="2026">
                  <c:v>8.9</c:v>
                </c:pt>
                <c:pt idx="2027">
                  <c:v>8</c:v>
                </c:pt>
                <c:pt idx="2028">
                  <c:v>9.1</c:v>
                </c:pt>
                <c:pt idx="2029">
                  <c:v>11.3</c:v>
                </c:pt>
                <c:pt idx="2030">
                  <c:v>12.1</c:v>
                </c:pt>
                <c:pt idx="2031">
                  <c:v>9.1999999999999993</c:v>
                </c:pt>
                <c:pt idx="2032">
                  <c:v>59.3</c:v>
                </c:pt>
                <c:pt idx="2033">
                  <c:v>16.899999999999999</c:v>
                </c:pt>
                <c:pt idx="2034">
                  <c:v>17.899999999999999</c:v>
                </c:pt>
                <c:pt idx="2035">
                  <c:v>16.899999999999999</c:v>
                </c:pt>
                <c:pt idx="2036">
                  <c:v>19.100000000000001</c:v>
                </c:pt>
                <c:pt idx="2037">
                  <c:v>18.8</c:v>
                </c:pt>
                <c:pt idx="2038">
                  <c:v>12.3</c:v>
                </c:pt>
                <c:pt idx="2039">
                  <c:v>4.5</c:v>
                </c:pt>
                <c:pt idx="2040">
                  <c:v>9</c:v>
                </c:pt>
                <c:pt idx="2041">
                  <c:v>4.9000000000000004</c:v>
                </c:pt>
                <c:pt idx="2042">
                  <c:v>16</c:v>
                </c:pt>
                <c:pt idx="2043">
                  <c:v>23.3</c:v>
                </c:pt>
                <c:pt idx="2044">
                  <c:v>52.1</c:v>
                </c:pt>
                <c:pt idx="2045">
                  <c:v>13.2</c:v>
                </c:pt>
                <c:pt idx="2046">
                  <c:v>76.400000000000006</c:v>
                </c:pt>
                <c:pt idx="2047">
                  <c:v>122</c:v>
                </c:pt>
                <c:pt idx="2048">
                  <c:v>67.900000000000006</c:v>
                </c:pt>
                <c:pt idx="2049">
                  <c:v>132.9</c:v>
                </c:pt>
                <c:pt idx="2050">
                  <c:v>114.7</c:v>
                </c:pt>
                <c:pt idx="2051">
                  <c:v>97.2</c:v>
                </c:pt>
                <c:pt idx="2052">
                  <c:v>137.19999999999999</c:v>
                </c:pt>
                <c:pt idx="2053">
                  <c:v>64.2</c:v>
                </c:pt>
                <c:pt idx="2054">
                  <c:v>114</c:v>
                </c:pt>
                <c:pt idx="2055">
                  <c:v>127.9</c:v>
                </c:pt>
                <c:pt idx="2056">
                  <c:v>126.6</c:v>
                </c:pt>
                <c:pt idx="2057">
                  <c:v>120.8</c:v>
                </c:pt>
                <c:pt idx="2058">
                  <c:v>119.7</c:v>
                </c:pt>
                <c:pt idx="2059">
                  <c:v>116.6</c:v>
                </c:pt>
                <c:pt idx="2060">
                  <c:v>109.1</c:v>
                </c:pt>
                <c:pt idx="2061">
                  <c:v>87.9</c:v>
                </c:pt>
                <c:pt idx="2062">
                  <c:v>101.4</c:v>
                </c:pt>
                <c:pt idx="2063">
                  <c:v>106.2</c:v>
                </c:pt>
                <c:pt idx="2064">
                  <c:v>100.4</c:v>
                </c:pt>
                <c:pt idx="2065">
                  <c:v>112.9</c:v>
                </c:pt>
                <c:pt idx="2066">
                  <c:v>858.6</c:v>
                </c:pt>
                <c:pt idx="2067">
                  <c:v>841</c:v>
                </c:pt>
                <c:pt idx="2068">
                  <c:v>693</c:v>
                </c:pt>
                <c:pt idx="2069">
                  <c:v>737</c:v>
                </c:pt>
                <c:pt idx="2070">
                  <c:v>829</c:v>
                </c:pt>
                <c:pt idx="2071">
                  <c:v>735</c:v>
                </c:pt>
                <c:pt idx="2072">
                  <c:v>727</c:v>
                </c:pt>
                <c:pt idx="2073">
                  <c:v>700</c:v>
                </c:pt>
                <c:pt idx="2074">
                  <c:v>664</c:v>
                </c:pt>
                <c:pt idx="2075">
                  <c:v>651</c:v>
                </c:pt>
                <c:pt idx="2076">
                  <c:v>480</c:v>
                </c:pt>
                <c:pt idx="2077">
                  <c:v>407</c:v>
                </c:pt>
                <c:pt idx="2078">
                  <c:v>443</c:v>
                </c:pt>
                <c:pt idx="2079">
                  <c:v>91</c:v>
                </c:pt>
                <c:pt idx="2080">
                  <c:v>266.10000000000002</c:v>
                </c:pt>
                <c:pt idx="2081">
                  <c:v>87.1</c:v>
                </c:pt>
                <c:pt idx="2082">
                  <c:v>20.5</c:v>
                </c:pt>
                <c:pt idx="2083">
                  <c:v>59.4</c:v>
                </c:pt>
                <c:pt idx="2084">
                  <c:v>18</c:v>
                </c:pt>
                <c:pt idx="2085">
                  <c:v>20.2</c:v>
                </c:pt>
                <c:pt idx="2086">
                  <c:v>45.4</c:v>
                </c:pt>
                <c:pt idx="2087">
                  <c:v>35.5</c:v>
                </c:pt>
                <c:pt idx="2088">
                  <c:v>44.7</c:v>
                </c:pt>
                <c:pt idx="2089">
                  <c:v>54.6</c:v>
                </c:pt>
                <c:pt idx="2090">
                  <c:v>49.6</c:v>
                </c:pt>
                <c:pt idx="2091">
                  <c:v>36.6</c:v>
                </c:pt>
                <c:pt idx="2092">
                  <c:v>44.8</c:v>
                </c:pt>
                <c:pt idx="2093">
                  <c:v>21.2</c:v>
                </c:pt>
                <c:pt idx="2094">
                  <c:v>26</c:v>
                </c:pt>
                <c:pt idx="2095">
                  <c:v>57.7</c:v>
                </c:pt>
                <c:pt idx="2096">
                  <c:v>80.099999999999994</c:v>
                </c:pt>
                <c:pt idx="2097">
                  <c:v>72.7</c:v>
                </c:pt>
                <c:pt idx="2098">
                  <c:v>78</c:v>
                </c:pt>
                <c:pt idx="2099">
                  <c:v>59.2</c:v>
                </c:pt>
                <c:pt idx="2100">
                  <c:v>83.2</c:v>
                </c:pt>
                <c:pt idx="2101">
                  <c:v>42.7</c:v>
                </c:pt>
                <c:pt idx="2102">
                  <c:v>77.8</c:v>
                </c:pt>
                <c:pt idx="2103">
                  <c:v>65.599999999999994</c:v>
                </c:pt>
                <c:pt idx="2104">
                  <c:v>65.400000000000006</c:v>
                </c:pt>
                <c:pt idx="2105">
                  <c:v>78.400000000000006</c:v>
                </c:pt>
                <c:pt idx="2106">
                  <c:v>77.599999999999994</c:v>
                </c:pt>
                <c:pt idx="2107">
                  <c:v>77.2</c:v>
                </c:pt>
                <c:pt idx="2108">
                  <c:v>52.6</c:v>
                </c:pt>
                <c:pt idx="2109">
                  <c:v>113.5</c:v>
                </c:pt>
                <c:pt idx="2110">
                  <c:v>102.7</c:v>
                </c:pt>
                <c:pt idx="2111">
                  <c:v>107.7</c:v>
                </c:pt>
                <c:pt idx="2112">
                  <c:v>86.6</c:v>
                </c:pt>
                <c:pt idx="2113">
                  <c:v>90.4</c:v>
                </c:pt>
                <c:pt idx="2114">
                  <c:v>88.9</c:v>
                </c:pt>
                <c:pt idx="2115">
                  <c:v>91.2</c:v>
                </c:pt>
                <c:pt idx="2116">
                  <c:v>100.2</c:v>
                </c:pt>
                <c:pt idx="2117">
                  <c:v>96.7</c:v>
                </c:pt>
                <c:pt idx="2118">
                  <c:v>120.8</c:v>
                </c:pt>
                <c:pt idx="2119">
                  <c:v>122.1</c:v>
                </c:pt>
                <c:pt idx="2120">
                  <c:v>119.2</c:v>
                </c:pt>
                <c:pt idx="2121">
                  <c:v>131.69999999999999</c:v>
                </c:pt>
                <c:pt idx="2122">
                  <c:v>141.1</c:v>
                </c:pt>
                <c:pt idx="2123">
                  <c:v>121.7</c:v>
                </c:pt>
                <c:pt idx="2124">
                  <c:v>122.8</c:v>
                </c:pt>
                <c:pt idx="2125">
                  <c:v>124</c:v>
                </c:pt>
                <c:pt idx="2126">
                  <c:v>129</c:v>
                </c:pt>
                <c:pt idx="2127">
                  <c:v>144.80000000000001</c:v>
                </c:pt>
                <c:pt idx="2128">
                  <c:v>127.4</c:v>
                </c:pt>
                <c:pt idx="2129">
                  <c:v>120.8</c:v>
                </c:pt>
                <c:pt idx="2130">
                  <c:v>137.5</c:v>
                </c:pt>
                <c:pt idx="2131">
                  <c:v>128.5</c:v>
                </c:pt>
                <c:pt idx="2132">
                  <c:v>160.4</c:v>
                </c:pt>
                <c:pt idx="2133">
                  <c:v>39</c:v>
                </c:pt>
                <c:pt idx="2134">
                  <c:v>20.5</c:v>
                </c:pt>
                <c:pt idx="2135">
                  <c:v>26.3</c:v>
                </c:pt>
                <c:pt idx="2136">
                  <c:v>18.3</c:v>
                </c:pt>
                <c:pt idx="2137">
                  <c:v>12.8</c:v>
                </c:pt>
                <c:pt idx="2138">
                  <c:v>10.6</c:v>
                </c:pt>
                <c:pt idx="2139">
                  <c:v>10</c:v>
                </c:pt>
                <c:pt idx="2140">
                  <c:v>9.8000000000000007</c:v>
                </c:pt>
                <c:pt idx="2141">
                  <c:v>9.8000000000000007</c:v>
                </c:pt>
                <c:pt idx="2142">
                  <c:v>9.1999999999999993</c:v>
                </c:pt>
                <c:pt idx="2143">
                  <c:v>8.1</c:v>
                </c:pt>
                <c:pt idx="2144">
                  <c:v>6.8</c:v>
                </c:pt>
                <c:pt idx="2145">
                  <c:v>6.4</c:v>
                </c:pt>
                <c:pt idx="2146">
                  <c:v>6.2</c:v>
                </c:pt>
                <c:pt idx="2147">
                  <c:v>6.2</c:v>
                </c:pt>
                <c:pt idx="2148">
                  <c:v>6.2</c:v>
                </c:pt>
                <c:pt idx="2149">
                  <c:v>5.0999999999999996</c:v>
                </c:pt>
                <c:pt idx="2150">
                  <c:v>5.0999999999999996</c:v>
                </c:pt>
                <c:pt idx="2151">
                  <c:v>4.8</c:v>
                </c:pt>
                <c:pt idx="2152">
                  <c:v>5.8</c:v>
                </c:pt>
                <c:pt idx="2153">
                  <c:v>5.9</c:v>
                </c:pt>
                <c:pt idx="2154">
                  <c:v>5.4</c:v>
                </c:pt>
                <c:pt idx="2155">
                  <c:v>5.9</c:v>
                </c:pt>
                <c:pt idx="2156">
                  <c:v>7.1</c:v>
                </c:pt>
                <c:pt idx="2157">
                  <c:v>30.3</c:v>
                </c:pt>
                <c:pt idx="2158">
                  <c:v>17.7</c:v>
                </c:pt>
                <c:pt idx="2159">
                  <c:v>109.9</c:v>
                </c:pt>
                <c:pt idx="2160">
                  <c:v>28.4</c:v>
                </c:pt>
                <c:pt idx="2161">
                  <c:v>25.6</c:v>
                </c:pt>
                <c:pt idx="2162">
                  <c:v>123.6</c:v>
                </c:pt>
                <c:pt idx="2163">
                  <c:v>128.30000000000001</c:v>
                </c:pt>
                <c:pt idx="2164">
                  <c:v>122.4</c:v>
                </c:pt>
                <c:pt idx="2165">
                  <c:v>112.6</c:v>
                </c:pt>
                <c:pt idx="2166">
                  <c:v>35</c:v>
                </c:pt>
                <c:pt idx="2167">
                  <c:v>143.1</c:v>
                </c:pt>
                <c:pt idx="2168">
                  <c:v>122.1</c:v>
                </c:pt>
                <c:pt idx="2169">
                  <c:v>85.7</c:v>
                </c:pt>
                <c:pt idx="2170">
                  <c:v>25</c:v>
                </c:pt>
                <c:pt idx="2171">
                  <c:v>84.7</c:v>
                </c:pt>
                <c:pt idx="2172">
                  <c:v>26.6</c:v>
                </c:pt>
                <c:pt idx="2173">
                  <c:v>27</c:v>
                </c:pt>
                <c:pt idx="2174">
                  <c:v>85.3</c:v>
                </c:pt>
                <c:pt idx="2175">
                  <c:v>58.1</c:v>
                </c:pt>
                <c:pt idx="2176">
                  <c:v>14.2</c:v>
                </c:pt>
                <c:pt idx="2177">
                  <c:v>13.6</c:v>
                </c:pt>
                <c:pt idx="2178">
                  <c:v>20.7</c:v>
                </c:pt>
                <c:pt idx="2179">
                  <c:v>74.599999999999994</c:v>
                </c:pt>
                <c:pt idx="2180">
                  <c:v>77.400000000000006</c:v>
                </c:pt>
                <c:pt idx="2181">
                  <c:v>67.3</c:v>
                </c:pt>
                <c:pt idx="2182">
                  <c:v>74.900000000000006</c:v>
                </c:pt>
                <c:pt idx="2183">
                  <c:v>40.799999999999997</c:v>
                </c:pt>
                <c:pt idx="2184">
                  <c:v>71.400000000000006</c:v>
                </c:pt>
                <c:pt idx="2185">
                  <c:v>69</c:v>
                </c:pt>
                <c:pt idx="2186">
                  <c:v>50.8</c:v>
                </c:pt>
                <c:pt idx="2187">
                  <c:v>16.3</c:v>
                </c:pt>
                <c:pt idx="2188">
                  <c:v>15.4</c:v>
                </c:pt>
                <c:pt idx="2189">
                  <c:v>21.9</c:v>
                </c:pt>
                <c:pt idx="2190">
                  <c:v>24.8</c:v>
                </c:pt>
                <c:pt idx="2191">
                  <c:v>89.6</c:v>
                </c:pt>
                <c:pt idx="2192">
                  <c:v>98.8</c:v>
                </c:pt>
                <c:pt idx="2193">
                  <c:v>26.5</c:v>
                </c:pt>
                <c:pt idx="2194">
                  <c:v>25.1</c:v>
                </c:pt>
                <c:pt idx="2195">
                  <c:v>28.7</c:v>
                </c:pt>
                <c:pt idx="2196">
                  <c:v>279.60000000000002</c:v>
                </c:pt>
                <c:pt idx="2197">
                  <c:v>87.6</c:v>
                </c:pt>
                <c:pt idx="2198">
                  <c:v>29.5</c:v>
                </c:pt>
                <c:pt idx="2199">
                  <c:v>975.8</c:v>
                </c:pt>
                <c:pt idx="2200">
                  <c:v>17</c:v>
                </c:pt>
                <c:pt idx="2201">
                  <c:v>16.5</c:v>
                </c:pt>
                <c:pt idx="2202">
                  <c:v>48.4</c:v>
                </c:pt>
                <c:pt idx="2203">
                  <c:v>9</c:v>
                </c:pt>
                <c:pt idx="2204">
                  <c:v>7.5</c:v>
                </c:pt>
                <c:pt idx="2205">
                  <c:v>9.4</c:v>
                </c:pt>
                <c:pt idx="2206">
                  <c:v>7.7</c:v>
                </c:pt>
                <c:pt idx="2207">
                  <c:v>8</c:v>
                </c:pt>
                <c:pt idx="2208">
                  <c:v>11.7</c:v>
                </c:pt>
                <c:pt idx="2209">
                  <c:v>8.1</c:v>
                </c:pt>
                <c:pt idx="2210">
                  <c:v>7.1</c:v>
                </c:pt>
                <c:pt idx="2211">
                  <c:v>8.9</c:v>
                </c:pt>
                <c:pt idx="2212">
                  <c:v>10.199999999999999</c:v>
                </c:pt>
                <c:pt idx="2213">
                  <c:v>18.5</c:v>
                </c:pt>
                <c:pt idx="2214">
                  <c:v>23.6</c:v>
                </c:pt>
                <c:pt idx="2215">
                  <c:v>98.4</c:v>
                </c:pt>
                <c:pt idx="2216">
                  <c:v>117.9</c:v>
                </c:pt>
                <c:pt idx="2217">
                  <c:v>81.599999999999994</c:v>
                </c:pt>
                <c:pt idx="2218">
                  <c:v>79.099999999999994</c:v>
                </c:pt>
                <c:pt idx="2219">
                  <c:v>48.5</c:v>
                </c:pt>
                <c:pt idx="2220">
                  <c:v>86</c:v>
                </c:pt>
                <c:pt idx="2221">
                  <c:v>53.4</c:v>
                </c:pt>
                <c:pt idx="2222">
                  <c:v>78.099999999999994</c:v>
                </c:pt>
                <c:pt idx="2223">
                  <c:v>83.2</c:v>
                </c:pt>
                <c:pt idx="2224">
                  <c:v>74.7</c:v>
                </c:pt>
                <c:pt idx="2225">
                  <c:v>71.900000000000006</c:v>
                </c:pt>
                <c:pt idx="2226">
                  <c:v>94.7</c:v>
                </c:pt>
                <c:pt idx="2227">
                  <c:v>82.4</c:v>
                </c:pt>
                <c:pt idx="2228">
                  <c:v>104.8</c:v>
                </c:pt>
                <c:pt idx="2229">
                  <c:v>98.1</c:v>
                </c:pt>
                <c:pt idx="2230">
                  <c:v>105.3</c:v>
                </c:pt>
                <c:pt idx="2231">
                  <c:v>97.8</c:v>
                </c:pt>
                <c:pt idx="2232">
                  <c:v>4.5999999999999996</c:v>
                </c:pt>
                <c:pt idx="2233">
                  <c:v>5.5</c:v>
                </c:pt>
                <c:pt idx="2234">
                  <c:v>6.3</c:v>
                </c:pt>
                <c:pt idx="2235">
                  <c:v>8.6999999999999993</c:v>
                </c:pt>
                <c:pt idx="2236">
                  <c:v>9.5</c:v>
                </c:pt>
                <c:pt idx="2237">
                  <c:v>11.6</c:v>
                </c:pt>
                <c:pt idx="2238">
                  <c:v>417.7</c:v>
                </c:pt>
                <c:pt idx="2239">
                  <c:v>1121</c:v>
                </c:pt>
                <c:pt idx="2240">
                  <c:v>813</c:v>
                </c:pt>
                <c:pt idx="2241">
                  <c:v>1145</c:v>
                </c:pt>
                <c:pt idx="2242">
                  <c:v>994</c:v>
                </c:pt>
                <c:pt idx="2243">
                  <c:v>962</c:v>
                </c:pt>
                <c:pt idx="2244">
                  <c:v>845</c:v>
                </c:pt>
                <c:pt idx="2245">
                  <c:v>776</c:v>
                </c:pt>
                <c:pt idx="2246">
                  <c:v>855</c:v>
                </c:pt>
                <c:pt idx="2247">
                  <c:v>697</c:v>
                </c:pt>
                <c:pt idx="2248">
                  <c:v>683</c:v>
                </c:pt>
                <c:pt idx="2249">
                  <c:v>868</c:v>
                </c:pt>
                <c:pt idx="2250">
                  <c:v>982</c:v>
                </c:pt>
                <c:pt idx="2251">
                  <c:v>973</c:v>
                </c:pt>
                <c:pt idx="2252">
                  <c:v>616</c:v>
                </c:pt>
                <c:pt idx="2253">
                  <c:v>159</c:v>
                </c:pt>
                <c:pt idx="2254">
                  <c:v>291.2</c:v>
                </c:pt>
                <c:pt idx="2255">
                  <c:v>434.4</c:v>
                </c:pt>
                <c:pt idx="2256">
                  <c:v>170</c:v>
                </c:pt>
                <c:pt idx="2257">
                  <c:v>39</c:v>
                </c:pt>
                <c:pt idx="2258">
                  <c:v>15.5</c:v>
                </c:pt>
                <c:pt idx="2259">
                  <c:v>13.2</c:v>
                </c:pt>
                <c:pt idx="2260">
                  <c:v>9.6999999999999993</c:v>
                </c:pt>
                <c:pt idx="2261">
                  <c:v>11.9</c:v>
                </c:pt>
                <c:pt idx="2262">
                  <c:v>12</c:v>
                </c:pt>
                <c:pt idx="2263">
                  <c:v>9.1</c:v>
                </c:pt>
                <c:pt idx="2264">
                  <c:v>7.9</c:v>
                </c:pt>
                <c:pt idx="2265">
                  <c:v>7.1</c:v>
                </c:pt>
                <c:pt idx="2266">
                  <c:v>7.7</c:v>
                </c:pt>
                <c:pt idx="2267">
                  <c:v>6.4</c:v>
                </c:pt>
                <c:pt idx="2268">
                  <c:v>5.5</c:v>
                </c:pt>
                <c:pt idx="2269">
                  <c:v>5.3</c:v>
                </c:pt>
                <c:pt idx="2270">
                  <c:v>5.6</c:v>
                </c:pt>
                <c:pt idx="2271">
                  <c:v>5.0999999999999996</c:v>
                </c:pt>
                <c:pt idx="2272">
                  <c:v>6.6</c:v>
                </c:pt>
                <c:pt idx="2273">
                  <c:v>5.0999999999999996</c:v>
                </c:pt>
                <c:pt idx="2274">
                  <c:v>127.7</c:v>
                </c:pt>
                <c:pt idx="2275">
                  <c:v>49.4</c:v>
                </c:pt>
                <c:pt idx="2276">
                  <c:v>25.7</c:v>
                </c:pt>
                <c:pt idx="2277">
                  <c:v>15.4</c:v>
                </c:pt>
                <c:pt idx="2278">
                  <c:v>12.3</c:v>
                </c:pt>
                <c:pt idx="2279">
                  <c:v>10.7</c:v>
                </c:pt>
                <c:pt idx="2280">
                  <c:v>9</c:v>
                </c:pt>
                <c:pt idx="2281">
                  <c:v>7.3</c:v>
                </c:pt>
                <c:pt idx="2282">
                  <c:v>7.1</c:v>
                </c:pt>
                <c:pt idx="2283">
                  <c:v>5.4</c:v>
                </c:pt>
                <c:pt idx="2284">
                  <c:v>5.8</c:v>
                </c:pt>
                <c:pt idx="2285">
                  <c:v>5.2</c:v>
                </c:pt>
                <c:pt idx="2286">
                  <c:v>7.1</c:v>
                </c:pt>
                <c:pt idx="2287">
                  <c:v>12.1</c:v>
                </c:pt>
                <c:pt idx="2288">
                  <c:v>6.2</c:v>
                </c:pt>
                <c:pt idx="2289">
                  <c:v>5.3</c:v>
                </c:pt>
                <c:pt idx="2290">
                  <c:v>4</c:v>
                </c:pt>
                <c:pt idx="2291">
                  <c:v>3.9</c:v>
                </c:pt>
                <c:pt idx="2292">
                  <c:v>4</c:v>
                </c:pt>
                <c:pt idx="2293">
                  <c:v>4.0999999999999996</c:v>
                </c:pt>
                <c:pt idx="2294">
                  <c:v>3.3</c:v>
                </c:pt>
                <c:pt idx="2295">
                  <c:v>3.4</c:v>
                </c:pt>
                <c:pt idx="2296">
                  <c:v>3.6</c:v>
                </c:pt>
                <c:pt idx="2297">
                  <c:v>2.9</c:v>
                </c:pt>
                <c:pt idx="2298">
                  <c:v>3.3</c:v>
                </c:pt>
                <c:pt idx="2299">
                  <c:v>2.8</c:v>
                </c:pt>
                <c:pt idx="2300">
                  <c:v>3.7</c:v>
                </c:pt>
                <c:pt idx="2301">
                  <c:v>3.4</c:v>
                </c:pt>
                <c:pt idx="2302">
                  <c:v>3.5</c:v>
                </c:pt>
                <c:pt idx="2303">
                  <c:v>3.1</c:v>
                </c:pt>
                <c:pt idx="2304">
                  <c:v>3.5</c:v>
                </c:pt>
                <c:pt idx="2305">
                  <c:v>7.8</c:v>
                </c:pt>
                <c:pt idx="2306">
                  <c:v>4.5</c:v>
                </c:pt>
                <c:pt idx="2307">
                  <c:v>7.4</c:v>
                </c:pt>
                <c:pt idx="2308">
                  <c:v>8.4</c:v>
                </c:pt>
                <c:pt idx="2309">
                  <c:v>7.9</c:v>
                </c:pt>
                <c:pt idx="2310">
                  <c:v>11.3</c:v>
                </c:pt>
                <c:pt idx="2311">
                  <c:v>21.8</c:v>
                </c:pt>
                <c:pt idx="2312">
                  <c:v>11.8</c:v>
                </c:pt>
                <c:pt idx="2313">
                  <c:v>10.7</c:v>
                </c:pt>
                <c:pt idx="2314">
                  <c:v>22.3</c:v>
                </c:pt>
                <c:pt idx="2315">
                  <c:v>7.1</c:v>
                </c:pt>
                <c:pt idx="2316">
                  <c:v>9.1999999999999993</c:v>
                </c:pt>
                <c:pt idx="2317">
                  <c:v>14.5</c:v>
                </c:pt>
                <c:pt idx="2318">
                  <c:v>10.7</c:v>
                </c:pt>
                <c:pt idx="2319">
                  <c:v>8.5</c:v>
                </c:pt>
                <c:pt idx="2320">
                  <c:v>5.7</c:v>
                </c:pt>
                <c:pt idx="2321">
                  <c:v>5.6</c:v>
                </c:pt>
                <c:pt idx="2322">
                  <c:v>36.6</c:v>
                </c:pt>
                <c:pt idx="2323">
                  <c:v>7.5</c:v>
                </c:pt>
                <c:pt idx="2324">
                  <c:v>26.7</c:v>
                </c:pt>
                <c:pt idx="2325">
                  <c:v>33.6</c:v>
                </c:pt>
                <c:pt idx="2326">
                  <c:v>124.4</c:v>
                </c:pt>
                <c:pt idx="2327">
                  <c:v>84.6</c:v>
                </c:pt>
                <c:pt idx="2328">
                  <c:v>109</c:v>
                </c:pt>
                <c:pt idx="2329">
                  <c:v>76.400000000000006</c:v>
                </c:pt>
                <c:pt idx="2330">
                  <c:v>89.3</c:v>
                </c:pt>
                <c:pt idx="2331">
                  <c:v>46.7</c:v>
                </c:pt>
                <c:pt idx="2332">
                  <c:v>80.7</c:v>
                </c:pt>
                <c:pt idx="2333">
                  <c:v>62</c:v>
                </c:pt>
                <c:pt idx="2334">
                  <c:v>12.6</c:v>
                </c:pt>
                <c:pt idx="2335">
                  <c:v>19.899999999999999</c:v>
                </c:pt>
                <c:pt idx="2336">
                  <c:v>27.6</c:v>
                </c:pt>
                <c:pt idx="2337">
                  <c:v>18.3</c:v>
                </c:pt>
                <c:pt idx="2338">
                  <c:v>15.2</c:v>
                </c:pt>
                <c:pt idx="2339">
                  <c:v>13.7</c:v>
                </c:pt>
                <c:pt idx="2340">
                  <c:v>19</c:v>
                </c:pt>
                <c:pt idx="2341">
                  <c:v>18</c:v>
                </c:pt>
                <c:pt idx="2342">
                  <c:v>25.4</c:v>
                </c:pt>
                <c:pt idx="2343">
                  <c:v>24.9</c:v>
                </c:pt>
                <c:pt idx="2344">
                  <c:v>27.1</c:v>
                </c:pt>
                <c:pt idx="2345">
                  <c:v>14.2</c:v>
                </c:pt>
                <c:pt idx="2346">
                  <c:v>14</c:v>
                </c:pt>
                <c:pt idx="2347">
                  <c:v>9.4</c:v>
                </c:pt>
                <c:pt idx="2348">
                  <c:v>51.9</c:v>
                </c:pt>
                <c:pt idx="2349">
                  <c:v>28</c:v>
                </c:pt>
                <c:pt idx="2350">
                  <c:v>18</c:v>
                </c:pt>
                <c:pt idx="2351">
                  <c:v>14</c:v>
                </c:pt>
                <c:pt idx="2352">
                  <c:v>26.8</c:v>
                </c:pt>
                <c:pt idx="2353">
                  <c:v>19.5</c:v>
                </c:pt>
                <c:pt idx="2354">
                  <c:v>8.8000000000000007</c:v>
                </c:pt>
                <c:pt idx="2355">
                  <c:v>6.7</c:v>
                </c:pt>
                <c:pt idx="2356">
                  <c:v>6.3</c:v>
                </c:pt>
                <c:pt idx="2357">
                  <c:v>9.3000000000000007</c:v>
                </c:pt>
                <c:pt idx="2358">
                  <c:v>6.8</c:v>
                </c:pt>
                <c:pt idx="2359">
                  <c:v>11.2</c:v>
                </c:pt>
                <c:pt idx="2360">
                  <c:v>7.6</c:v>
                </c:pt>
                <c:pt idx="2361">
                  <c:v>6.8</c:v>
                </c:pt>
                <c:pt idx="2362">
                  <c:v>5.0999999999999996</c:v>
                </c:pt>
                <c:pt idx="2363">
                  <c:v>4.2</c:v>
                </c:pt>
                <c:pt idx="2364">
                  <c:v>4</c:v>
                </c:pt>
                <c:pt idx="2365">
                  <c:v>4</c:v>
                </c:pt>
                <c:pt idx="2366">
                  <c:v>3.1</c:v>
                </c:pt>
                <c:pt idx="2367">
                  <c:v>3</c:v>
                </c:pt>
                <c:pt idx="2368">
                  <c:v>4.3</c:v>
                </c:pt>
                <c:pt idx="2369">
                  <c:v>2.5</c:v>
                </c:pt>
                <c:pt idx="2370">
                  <c:v>3</c:v>
                </c:pt>
                <c:pt idx="2371">
                  <c:v>3.9</c:v>
                </c:pt>
                <c:pt idx="2372">
                  <c:v>3.1</c:v>
                </c:pt>
                <c:pt idx="2373">
                  <c:v>3.7</c:v>
                </c:pt>
                <c:pt idx="2374">
                  <c:v>3.2</c:v>
                </c:pt>
                <c:pt idx="2375">
                  <c:v>4.8</c:v>
                </c:pt>
                <c:pt idx="2376">
                  <c:v>3.8</c:v>
                </c:pt>
                <c:pt idx="2377">
                  <c:v>5.0999999999999996</c:v>
                </c:pt>
                <c:pt idx="2378">
                  <c:v>3.9</c:v>
                </c:pt>
                <c:pt idx="2379">
                  <c:v>5.5</c:v>
                </c:pt>
                <c:pt idx="2380">
                  <c:v>3.6</c:v>
                </c:pt>
                <c:pt idx="2381">
                  <c:v>4.4000000000000004</c:v>
                </c:pt>
                <c:pt idx="2382">
                  <c:v>4.4000000000000004</c:v>
                </c:pt>
                <c:pt idx="2383">
                  <c:v>6.6</c:v>
                </c:pt>
                <c:pt idx="2384">
                  <c:v>9.6999999999999993</c:v>
                </c:pt>
                <c:pt idx="2385">
                  <c:v>7.9</c:v>
                </c:pt>
                <c:pt idx="2386">
                  <c:v>5.5</c:v>
                </c:pt>
                <c:pt idx="2387">
                  <c:v>6.6</c:v>
                </c:pt>
                <c:pt idx="2388">
                  <c:v>5.8</c:v>
                </c:pt>
                <c:pt idx="2389">
                  <c:v>8.9</c:v>
                </c:pt>
                <c:pt idx="2390">
                  <c:v>8.8000000000000007</c:v>
                </c:pt>
                <c:pt idx="2391">
                  <c:v>11.2</c:v>
                </c:pt>
                <c:pt idx="2392">
                  <c:v>7.2</c:v>
                </c:pt>
                <c:pt idx="2393">
                  <c:v>10</c:v>
                </c:pt>
                <c:pt idx="2394">
                  <c:v>5.2</c:v>
                </c:pt>
                <c:pt idx="2395">
                  <c:v>8.5</c:v>
                </c:pt>
                <c:pt idx="2396">
                  <c:v>8</c:v>
                </c:pt>
                <c:pt idx="2397">
                  <c:v>7.4</c:v>
                </c:pt>
                <c:pt idx="2398">
                  <c:v>7</c:v>
                </c:pt>
                <c:pt idx="2399">
                  <c:v>7.7</c:v>
                </c:pt>
                <c:pt idx="2400">
                  <c:v>7.9</c:v>
                </c:pt>
                <c:pt idx="2401">
                  <c:v>7.7</c:v>
                </c:pt>
                <c:pt idx="2402">
                  <c:v>6.7</c:v>
                </c:pt>
                <c:pt idx="2403">
                  <c:v>6.9</c:v>
                </c:pt>
                <c:pt idx="2404">
                  <c:v>6.4</c:v>
                </c:pt>
                <c:pt idx="2405">
                  <c:v>5.9</c:v>
                </c:pt>
                <c:pt idx="2406">
                  <c:v>5.8</c:v>
                </c:pt>
                <c:pt idx="2407">
                  <c:v>6.3</c:v>
                </c:pt>
                <c:pt idx="2408">
                  <c:v>5.5</c:v>
                </c:pt>
                <c:pt idx="2409">
                  <c:v>5.6</c:v>
                </c:pt>
                <c:pt idx="2410">
                  <c:v>1.5</c:v>
                </c:pt>
                <c:pt idx="2411">
                  <c:v>0.7</c:v>
                </c:pt>
                <c:pt idx="2412">
                  <c:v>0.7</c:v>
                </c:pt>
                <c:pt idx="2413">
                  <c:v>0.9</c:v>
                </c:pt>
                <c:pt idx="2414">
                  <c:v>0.8</c:v>
                </c:pt>
                <c:pt idx="2415">
                  <c:v>1.2</c:v>
                </c:pt>
                <c:pt idx="2416">
                  <c:v>2</c:v>
                </c:pt>
                <c:pt idx="2417">
                  <c:v>1.2</c:v>
                </c:pt>
                <c:pt idx="2418">
                  <c:v>2.4</c:v>
                </c:pt>
                <c:pt idx="2419">
                  <c:v>3</c:v>
                </c:pt>
                <c:pt idx="2420">
                  <c:v>2.2000000000000002</c:v>
                </c:pt>
                <c:pt idx="2421">
                  <c:v>5</c:v>
                </c:pt>
                <c:pt idx="2422">
                  <c:v>2.7</c:v>
                </c:pt>
                <c:pt idx="2423">
                  <c:v>3.5</c:v>
                </c:pt>
                <c:pt idx="2424">
                  <c:v>6.4</c:v>
                </c:pt>
                <c:pt idx="2425">
                  <c:v>3.8</c:v>
                </c:pt>
                <c:pt idx="2426">
                  <c:v>2.2999999999999998</c:v>
                </c:pt>
                <c:pt idx="2427">
                  <c:v>2.1</c:v>
                </c:pt>
                <c:pt idx="2428">
                  <c:v>1.8</c:v>
                </c:pt>
                <c:pt idx="2429">
                  <c:v>1.5</c:v>
                </c:pt>
                <c:pt idx="2430">
                  <c:v>2.6</c:v>
                </c:pt>
                <c:pt idx="2431">
                  <c:v>2.2000000000000002</c:v>
                </c:pt>
                <c:pt idx="2432">
                  <c:v>3.2</c:v>
                </c:pt>
                <c:pt idx="2433">
                  <c:v>2.8</c:v>
                </c:pt>
                <c:pt idx="2434">
                  <c:v>3.7</c:v>
                </c:pt>
                <c:pt idx="2435">
                  <c:v>108.7</c:v>
                </c:pt>
                <c:pt idx="2436">
                  <c:v>24.4</c:v>
                </c:pt>
                <c:pt idx="2437">
                  <c:v>17.3</c:v>
                </c:pt>
                <c:pt idx="2438">
                  <c:v>10.199999999999999</c:v>
                </c:pt>
                <c:pt idx="2439">
                  <c:v>7.7</c:v>
                </c:pt>
                <c:pt idx="2440">
                  <c:v>7</c:v>
                </c:pt>
                <c:pt idx="2441">
                  <c:v>5.3</c:v>
                </c:pt>
                <c:pt idx="2442">
                  <c:v>11.8</c:v>
                </c:pt>
                <c:pt idx="2443">
                  <c:v>4.5</c:v>
                </c:pt>
                <c:pt idx="2444">
                  <c:v>3.6</c:v>
                </c:pt>
                <c:pt idx="2445">
                  <c:v>2.6</c:v>
                </c:pt>
                <c:pt idx="2446">
                  <c:v>2.1</c:v>
                </c:pt>
                <c:pt idx="2447">
                  <c:v>6</c:v>
                </c:pt>
                <c:pt idx="2448">
                  <c:v>5.5</c:v>
                </c:pt>
                <c:pt idx="2449">
                  <c:v>2.9</c:v>
                </c:pt>
                <c:pt idx="2450">
                  <c:v>2</c:v>
                </c:pt>
                <c:pt idx="2451">
                  <c:v>1.7</c:v>
                </c:pt>
                <c:pt idx="2452">
                  <c:v>5.5</c:v>
                </c:pt>
                <c:pt idx="2453">
                  <c:v>2.7</c:v>
                </c:pt>
                <c:pt idx="2454">
                  <c:v>2.9</c:v>
                </c:pt>
                <c:pt idx="2455">
                  <c:v>2.1</c:v>
                </c:pt>
                <c:pt idx="2456">
                  <c:v>2.4</c:v>
                </c:pt>
                <c:pt idx="2457">
                  <c:v>2.1</c:v>
                </c:pt>
                <c:pt idx="2458">
                  <c:v>1.6</c:v>
                </c:pt>
                <c:pt idx="2459">
                  <c:v>1.6</c:v>
                </c:pt>
                <c:pt idx="2460">
                  <c:v>1.5</c:v>
                </c:pt>
                <c:pt idx="2461">
                  <c:v>1.3</c:v>
                </c:pt>
                <c:pt idx="2462">
                  <c:v>1.2</c:v>
                </c:pt>
                <c:pt idx="2463">
                  <c:v>2</c:v>
                </c:pt>
                <c:pt idx="2464">
                  <c:v>2</c:v>
                </c:pt>
                <c:pt idx="2465">
                  <c:v>122.7</c:v>
                </c:pt>
                <c:pt idx="2466">
                  <c:v>44.5</c:v>
                </c:pt>
                <c:pt idx="2467">
                  <c:v>19.8</c:v>
                </c:pt>
                <c:pt idx="2468">
                  <c:v>12</c:v>
                </c:pt>
                <c:pt idx="2469">
                  <c:v>8.3000000000000007</c:v>
                </c:pt>
                <c:pt idx="2470">
                  <c:v>6.3</c:v>
                </c:pt>
                <c:pt idx="2471">
                  <c:v>4.7</c:v>
                </c:pt>
                <c:pt idx="2472">
                  <c:v>8.1</c:v>
                </c:pt>
                <c:pt idx="2473">
                  <c:v>6</c:v>
                </c:pt>
                <c:pt idx="2474">
                  <c:v>4.2</c:v>
                </c:pt>
                <c:pt idx="2475">
                  <c:v>3.1</c:v>
                </c:pt>
                <c:pt idx="2476">
                  <c:v>2.6</c:v>
                </c:pt>
                <c:pt idx="2477">
                  <c:v>2</c:v>
                </c:pt>
                <c:pt idx="2478">
                  <c:v>1.9</c:v>
                </c:pt>
                <c:pt idx="2479">
                  <c:v>1.7</c:v>
                </c:pt>
                <c:pt idx="2480">
                  <c:v>1.4</c:v>
                </c:pt>
                <c:pt idx="2481">
                  <c:v>1.4</c:v>
                </c:pt>
                <c:pt idx="2482">
                  <c:v>1.3</c:v>
                </c:pt>
                <c:pt idx="2483">
                  <c:v>1.3</c:v>
                </c:pt>
                <c:pt idx="2484">
                  <c:v>1.2</c:v>
                </c:pt>
                <c:pt idx="2485">
                  <c:v>1.2</c:v>
                </c:pt>
                <c:pt idx="2486">
                  <c:v>1.3</c:v>
                </c:pt>
                <c:pt idx="2487">
                  <c:v>1.3</c:v>
                </c:pt>
                <c:pt idx="2488">
                  <c:v>3.5</c:v>
                </c:pt>
                <c:pt idx="2489">
                  <c:v>4</c:v>
                </c:pt>
                <c:pt idx="2490">
                  <c:v>9.6999999999999993</c:v>
                </c:pt>
                <c:pt idx="2491">
                  <c:v>14.2</c:v>
                </c:pt>
                <c:pt idx="2492">
                  <c:v>15.4</c:v>
                </c:pt>
                <c:pt idx="2493">
                  <c:v>28.4</c:v>
                </c:pt>
                <c:pt idx="2494">
                  <c:v>30.4</c:v>
                </c:pt>
                <c:pt idx="2495">
                  <c:v>39.4</c:v>
                </c:pt>
                <c:pt idx="2496">
                  <c:v>31.5</c:v>
                </c:pt>
                <c:pt idx="2497">
                  <c:v>31.4</c:v>
                </c:pt>
                <c:pt idx="2498">
                  <c:v>30.2</c:v>
                </c:pt>
                <c:pt idx="2499">
                  <c:v>27</c:v>
                </c:pt>
                <c:pt idx="2500">
                  <c:v>38</c:v>
                </c:pt>
                <c:pt idx="2501">
                  <c:v>38.1</c:v>
                </c:pt>
                <c:pt idx="2502">
                  <c:v>28.1</c:v>
                </c:pt>
                <c:pt idx="2503">
                  <c:v>30</c:v>
                </c:pt>
                <c:pt idx="2504">
                  <c:v>27</c:v>
                </c:pt>
                <c:pt idx="2505">
                  <c:v>28</c:v>
                </c:pt>
                <c:pt idx="2506">
                  <c:v>34.6</c:v>
                </c:pt>
                <c:pt idx="2507">
                  <c:v>53.3</c:v>
                </c:pt>
                <c:pt idx="2508">
                  <c:v>22.6</c:v>
                </c:pt>
                <c:pt idx="2509">
                  <c:v>15</c:v>
                </c:pt>
                <c:pt idx="2510">
                  <c:v>10.9</c:v>
                </c:pt>
                <c:pt idx="2511">
                  <c:v>8.4</c:v>
                </c:pt>
                <c:pt idx="2512">
                  <c:v>7.3</c:v>
                </c:pt>
                <c:pt idx="2513">
                  <c:v>5.9</c:v>
                </c:pt>
                <c:pt idx="2514">
                  <c:v>4.7</c:v>
                </c:pt>
                <c:pt idx="2515">
                  <c:v>3.6</c:v>
                </c:pt>
                <c:pt idx="2516">
                  <c:v>2.9</c:v>
                </c:pt>
                <c:pt idx="2517">
                  <c:v>2.6</c:v>
                </c:pt>
                <c:pt idx="2518">
                  <c:v>3.6</c:v>
                </c:pt>
                <c:pt idx="2519">
                  <c:v>5.8</c:v>
                </c:pt>
                <c:pt idx="2520">
                  <c:v>4.5</c:v>
                </c:pt>
                <c:pt idx="2521">
                  <c:v>57</c:v>
                </c:pt>
                <c:pt idx="2522">
                  <c:v>23.4</c:v>
                </c:pt>
                <c:pt idx="2523">
                  <c:v>15</c:v>
                </c:pt>
                <c:pt idx="2524">
                  <c:v>10.5</c:v>
                </c:pt>
                <c:pt idx="2525">
                  <c:v>9</c:v>
                </c:pt>
                <c:pt idx="2526">
                  <c:v>6.7</c:v>
                </c:pt>
                <c:pt idx="2527">
                  <c:v>5.3</c:v>
                </c:pt>
                <c:pt idx="2528">
                  <c:v>4.9000000000000004</c:v>
                </c:pt>
                <c:pt idx="2529">
                  <c:v>4.5</c:v>
                </c:pt>
                <c:pt idx="2530">
                  <c:v>3.3</c:v>
                </c:pt>
                <c:pt idx="2531">
                  <c:v>3.3</c:v>
                </c:pt>
                <c:pt idx="2532">
                  <c:v>3</c:v>
                </c:pt>
                <c:pt idx="2533">
                  <c:v>2.8</c:v>
                </c:pt>
                <c:pt idx="2534">
                  <c:v>2.8</c:v>
                </c:pt>
                <c:pt idx="2535">
                  <c:v>6.9</c:v>
                </c:pt>
                <c:pt idx="2536">
                  <c:v>4.7</c:v>
                </c:pt>
                <c:pt idx="2537">
                  <c:v>4.4000000000000004</c:v>
                </c:pt>
                <c:pt idx="2538">
                  <c:v>4.2</c:v>
                </c:pt>
                <c:pt idx="2539">
                  <c:v>5.3</c:v>
                </c:pt>
                <c:pt idx="2540">
                  <c:v>7.4</c:v>
                </c:pt>
                <c:pt idx="2541">
                  <c:v>6.8</c:v>
                </c:pt>
                <c:pt idx="2542">
                  <c:v>8.4</c:v>
                </c:pt>
                <c:pt idx="2543">
                  <c:v>11.8</c:v>
                </c:pt>
                <c:pt idx="2544">
                  <c:v>13.1</c:v>
                </c:pt>
                <c:pt idx="2545">
                  <c:v>29.2</c:v>
                </c:pt>
                <c:pt idx="2546">
                  <c:v>25.8</c:v>
                </c:pt>
                <c:pt idx="2547">
                  <c:v>20.6</c:v>
                </c:pt>
                <c:pt idx="2548">
                  <c:v>15.9</c:v>
                </c:pt>
                <c:pt idx="2549">
                  <c:v>13.8</c:v>
                </c:pt>
                <c:pt idx="2550">
                  <c:v>18.100000000000001</c:v>
                </c:pt>
                <c:pt idx="2551">
                  <c:v>22</c:v>
                </c:pt>
                <c:pt idx="2552">
                  <c:v>18.899999999999999</c:v>
                </c:pt>
                <c:pt idx="2553">
                  <c:v>17.5</c:v>
                </c:pt>
                <c:pt idx="2554">
                  <c:v>25.8</c:v>
                </c:pt>
                <c:pt idx="2555">
                  <c:v>23.7</c:v>
                </c:pt>
                <c:pt idx="2556">
                  <c:v>21.1</c:v>
                </c:pt>
                <c:pt idx="2557">
                  <c:v>39.1</c:v>
                </c:pt>
                <c:pt idx="2558">
                  <c:v>34.6</c:v>
                </c:pt>
                <c:pt idx="2559">
                  <c:v>37.700000000000003</c:v>
                </c:pt>
                <c:pt idx="2560">
                  <c:v>42.1</c:v>
                </c:pt>
                <c:pt idx="2561">
                  <c:v>35.200000000000003</c:v>
                </c:pt>
                <c:pt idx="2562">
                  <c:v>52.8</c:v>
                </c:pt>
                <c:pt idx="2563">
                  <c:v>55.3</c:v>
                </c:pt>
                <c:pt idx="2564">
                  <c:v>54.7</c:v>
                </c:pt>
                <c:pt idx="2565">
                  <c:v>53.9</c:v>
                </c:pt>
                <c:pt idx="2566">
                  <c:v>36.700000000000003</c:v>
                </c:pt>
                <c:pt idx="2567">
                  <c:v>48.8</c:v>
                </c:pt>
                <c:pt idx="2568">
                  <c:v>12.7</c:v>
                </c:pt>
                <c:pt idx="2569">
                  <c:v>12.2</c:v>
                </c:pt>
                <c:pt idx="2570">
                  <c:v>20.8</c:v>
                </c:pt>
                <c:pt idx="2571">
                  <c:v>7.2</c:v>
                </c:pt>
                <c:pt idx="2572">
                  <c:v>6.1</c:v>
                </c:pt>
                <c:pt idx="2573">
                  <c:v>5.9</c:v>
                </c:pt>
                <c:pt idx="2574">
                  <c:v>7.5</c:v>
                </c:pt>
                <c:pt idx="2575">
                  <c:v>8.6999999999999993</c:v>
                </c:pt>
                <c:pt idx="2576">
                  <c:v>14.3</c:v>
                </c:pt>
                <c:pt idx="2577">
                  <c:v>14.9</c:v>
                </c:pt>
                <c:pt idx="2578">
                  <c:v>11.6</c:v>
                </c:pt>
                <c:pt idx="2579">
                  <c:v>13.9</c:v>
                </c:pt>
                <c:pt idx="2580">
                  <c:v>13.2</c:v>
                </c:pt>
                <c:pt idx="2581">
                  <c:v>11.3</c:v>
                </c:pt>
                <c:pt idx="2582">
                  <c:v>12.5</c:v>
                </c:pt>
                <c:pt idx="2583">
                  <c:v>13</c:v>
                </c:pt>
                <c:pt idx="2584">
                  <c:v>17.100000000000001</c:v>
                </c:pt>
                <c:pt idx="2585">
                  <c:v>17.3</c:v>
                </c:pt>
                <c:pt idx="2586">
                  <c:v>21.8</c:v>
                </c:pt>
                <c:pt idx="2587">
                  <c:v>22.5</c:v>
                </c:pt>
                <c:pt idx="2588">
                  <c:v>14.2</c:v>
                </c:pt>
                <c:pt idx="2589">
                  <c:v>132</c:v>
                </c:pt>
                <c:pt idx="2590">
                  <c:v>40.299999999999997</c:v>
                </c:pt>
                <c:pt idx="2591">
                  <c:v>26.6</c:v>
                </c:pt>
                <c:pt idx="2592">
                  <c:v>20.399999999999999</c:v>
                </c:pt>
                <c:pt idx="2593">
                  <c:v>14.3</c:v>
                </c:pt>
                <c:pt idx="2594">
                  <c:v>11.1</c:v>
                </c:pt>
                <c:pt idx="2595">
                  <c:v>8.1</c:v>
                </c:pt>
                <c:pt idx="2596">
                  <c:v>7.7</c:v>
                </c:pt>
                <c:pt idx="2597">
                  <c:v>6.3</c:v>
                </c:pt>
                <c:pt idx="2598">
                  <c:v>4.5</c:v>
                </c:pt>
                <c:pt idx="2599">
                  <c:v>4.0999999999999996</c:v>
                </c:pt>
                <c:pt idx="2600">
                  <c:v>3</c:v>
                </c:pt>
                <c:pt idx="2601">
                  <c:v>2.4</c:v>
                </c:pt>
                <c:pt idx="2602">
                  <c:v>2.8</c:v>
                </c:pt>
                <c:pt idx="2603">
                  <c:v>2.2999999999999998</c:v>
                </c:pt>
                <c:pt idx="2604">
                  <c:v>1.9</c:v>
                </c:pt>
                <c:pt idx="2605">
                  <c:v>2</c:v>
                </c:pt>
                <c:pt idx="2606">
                  <c:v>2.2000000000000002</c:v>
                </c:pt>
                <c:pt idx="2607">
                  <c:v>2</c:v>
                </c:pt>
                <c:pt idx="2608">
                  <c:v>2.5</c:v>
                </c:pt>
                <c:pt idx="2609">
                  <c:v>478</c:v>
                </c:pt>
                <c:pt idx="2610">
                  <c:v>82</c:v>
                </c:pt>
                <c:pt idx="2611">
                  <c:v>33.6</c:v>
                </c:pt>
                <c:pt idx="2612">
                  <c:v>25.2</c:v>
                </c:pt>
                <c:pt idx="2613">
                  <c:v>16</c:v>
                </c:pt>
                <c:pt idx="2614">
                  <c:v>15.6</c:v>
                </c:pt>
                <c:pt idx="2615">
                  <c:v>14</c:v>
                </c:pt>
                <c:pt idx="2616">
                  <c:v>30.8</c:v>
                </c:pt>
                <c:pt idx="2617">
                  <c:v>10.8</c:v>
                </c:pt>
                <c:pt idx="2618">
                  <c:v>7.5</c:v>
                </c:pt>
                <c:pt idx="2619">
                  <c:v>6.2</c:v>
                </c:pt>
                <c:pt idx="2620">
                  <c:v>4.0999999999999996</c:v>
                </c:pt>
                <c:pt idx="2621">
                  <c:v>66</c:v>
                </c:pt>
                <c:pt idx="2622">
                  <c:v>39.9</c:v>
                </c:pt>
                <c:pt idx="2623">
                  <c:v>22.2</c:v>
                </c:pt>
                <c:pt idx="2624">
                  <c:v>89.1</c:v>
                </c:pt>
                <c:pt idx="2625">
                  <c:v>32.4</c:v>
                </c:pt>
                <c:pt idx="2626">
                  <c:v>17.899999999999999</c:v>
                </c:pt>
                <c:pt idx="2627">
                  <c:v>15.5</c:v>
                </c:pt>
                <c:pt idx="2628">
                  <c:v>11.9</c:v>
                </c:pt>
                <c:pt idx="2629">
                  <c:v>9.1</c:v>
                </c:pt>
                <c:pt idx="2630">
                  <c:v>7.2</c:v>
                </c:pt>
                <c:pt idx="2631">
                  <c:v>6.5</c:v>
                </c:pt>
                <c:pt idx="2632">
                  <c:v>7.5</c:v>
                </c:pt>
                <c:pt idx="2633">
                  <c:v>4.5999999999999996</c:v>
                </c:pt>
                <c:pt idx="2634">
                  <c:v>4.2</c:v>
                </c:pt>
                <c:pt idx="2635">
                  <c:v>4.5</c:v>
                </c:pt>
                <c:pt idx="2636">
                  <c:v>4.5</c:v>
                </c:pt>
                <c:pt idx="2637">
                  <c:v>4.5999999999999996</c:v>
                </c:pt>
                <c:pt idx="2638">
                  <c:v>5.6</c:v>
                </c:pt>
                <c:pt idx="2639">
                  <c:v>4.7</c:v>
                </c:pt>
                <c:pt idx="2640">
                  <c:v>6.2</c:v>
                </c:pt>
                <c:pt idx="2641">
                  <c:v>10</c:v>
                </c:pt>
                <c:pt idx="2642">
                  <c:v>4</c:v>
                </c:pt>
                <c:pt idx="2643">
                  <c:v>3.1</c:v>
                </c:pt>
                <c:pt idx="2644">
                  <c:v>3.6</c:v>
                </c:pt>
                <c:pt idx="2645">
                  <c:v>6.1</c:v>
                </c:pt>
                <c:pt idx="2646">
                  <c:v>7.5</c:v>
                </c:pt>
                <c:pt idx="2647">
                  <c:v>31.7</c:v>
                </c:pt>
                <c:pt idx="2648">
                  <c:v>35.299999999999997</c:v>
                </c:pt>
                <c:pt idx="2649">
                  <c:v>28.5</c:v>
                </c:pt>
                <c:pt idx="2650">
                  <c:v>31.9</c:v>
                </c:pt>
                <c:pt idx="2651">
                  <c:v>30.2</c:v>
                </c:pt>
                <c:pt idx="2652">
                  <c:v>29.5</c:v>
                </c:pt>
                <c:pt idx="2653">
                  <c:v>29.3</c:v>
                </c:pt>
                <c:pt idx="2654">
                  <c:v>38.1</c:v>
                </c:pt>
                <c:pt idx="2655">
                  <c:v>33.200000000000003</c:v>
                </c:pt>
                <c:pt idx="2656">
                  <c:v>31.7</c:v>
                </c:pt>
                <c:pt idx="2657">
                  <c:v>29.5</c:v>
                </c:pt>
                <c:pt idx="2658">
                  <c:v>27.4</c:v>
                </c:pt>
                <c:pt idx="2659">
                  <c:v>38</c:v>
                </c:pt>
                <c:pt idx="2660">
                  <c:v>18.5</c:v>
                </c:pt>
                <c:pt idx="2661">
                  <c:v>116.9</c:v>
                </c:pt>
                <c:pt idx="2662">
                  <c:v>27.6</c:v>
                </c:pt>
                <c:pt idx="2663">
                  <c:v>14.1</c:v>
                </c:pt>
                <c:pt idx="2664">
                  <c:v>11.3</c:v>
                </c:pt>
                <c:pt idx="2665">
                  <c:v>9.8000000000000007</c:v>
                </c:pt>
                <c:pt idx="2666">
                  <c:v>8.9</c:v>
                </c:pt>
                <c:pt idx="2667">
                  <c:v>6.5</c:v>
                </c:pt>
                <c:pt idx="2668">
                  <c:v>5.0999999999999996</c:v>
                </c:pt>
                <c:pt idx="2669">
                  <c:v>4.7</c:v>
                </c:pt>
                <c:pt idx="2670">
                  <c:v>3.7</c:v>
                </c:pt>
                <c:pt idx="2671">
                  <c:v>3.4</c:v>
                </c:pt>
                <c:pt idx="2672">
                  <c:v>3.2</c:v>
                </c:pt>
                <c:pt idx="2673">
                  <c:v>3</c:v>
                </c:pt>
                <c:pt idx="2674">
                  <c:v>3</c:v>
                </c:pt>
                <c:pt idx="2675">
                  <c:v>2.6</c:v>
                </c:pt>
                <c:pt idx="2676">
                  <c:v>2.2000000000000002</c:v>
                </c:pt>
                <c:pt idx="2677">
                  <c:v>3.1</c:v>
                </c:pt>
                <c:pt idx="2678">
                  <c:v>2.2999999999999998</c:v>
                </c:pt>
                <c:pt idx="2679">
                  <c:v>3.3</c:v>
                </c:pt>
                <c:pt idx="2680">
                  <c:v>4.5</c:v>
                </c:pt>
                <c:pt idx="2681">
                  <c:v>6.9</c:v>
                </c:pt>
                <c:pt idx="2682">
                  <c:v>12.7</c:v>
                </c:pt>
                <c:pt idx="2683">
                  <c:v>11.2</c:v>
                </c:pt>
                <c:pt idx="2684">
                  <c:v>12</c:v>
                </c:pt>
                <c:pt idx="2685">
                  <c:v>11.8</c:v>
                </c:pt>
                <c:pt idx="2686">
                  <c:v>10.4</c:v>
                </c:pt>
                <c:pt idx="2687">
                  <c:v>12.4</c:v>
                </c:pt>
                <c:pt idx="2688">
                  <c:v>12</c:v>
                </c:pt>
                <c:pt idx="2689">
                  <c:v>12.5</c:v>
                </c:pt>
                <c:pt idx="2690">
                  <c:v>11.6</c:v>
                </c:pt>
                <c:pt idx="2691">
                  <c:v>10.7</c:v>
                </c:pt>
                <c:pt idx="2692">
                  <c:v>10.7</c:v>
                </c:pt>
                <c:pt idx="2693">
                  <c:v>10.7</c:v>
                </c:pt>
                <c:pt idx="2694">
                  <c:v>12.1</c:v>
                </c:pt>
                <c:pt idx="2695">
                  <c:v>12.5</c:v>
                </c:pt>
                <c:pt idx="2696">
                  <c:v>12.2</c:v>
                </c:pt>
                <c:pt idx="2697">
                  <c:v>13.6</c:v>
                </c:pt>
                <c:pt idx="2698">
                  <c:v>14.3</c:v>
                </c:pt>
                <c:pt idx="2699">
                  <c:v>10.6</c:v>
                </c:pt>
                <c:pt idx="2700">
                  <c:v>10.5</c:v>
                </c:pt>
                <c:pt idx="2701">
                  <c:v>11.2</c:v>
                </c:pt>
                <c:pt idx="2702">
                  <c:v>7.1</c:v>
                </c:pt>
                <c:pt idx="2703">
                  <c:v>5.8</c:v>
                </c:pt>
                <c:pt idx="2704">
                  <c:v>8.8000000000000007</c:v>
                </c:pt>
                <c:pt idx="2705">
                  <c:v>7</c:v>
                </c:pt>
                <c:pt idx="2706">
                  <c:v>5.9</c:v>
                </c:pt>
                <c:pt idx="2707">
                  <c:v>7</c:v>
                </c:pt>
                <c:pt idx="2708">
                  <c:v>6.2</c:v>
                </c:pt>
                <c:pt idx="2709">
                  <c:v>7.5</c:v>
                </c:pt>
                <c:pt idx="2710">
                  <c:v>7.6</c:v>
                </c:pt>
                <c:pt idx="2711">
                  <c:v>6.6</c:v>
                </c:pt>
                <c:pt idx="2712">
                  <c:v>9.4</c:v>
                </c:pt>
                <c:pt idx="2713">
                  <c:v>12.2</c:v>
                </c:pt>
                <c:pt idx="2714">
                  <c:v>13.9</c:v>
                </c:pt>
                <c:pt idx="2715">
                  <c:v>15</c:v>
                </c:pt>
                <c:pt idx="2716">
                  <c:v>13.3</c:v>
                </c:pt>
                <c:pt idx="2717">
                  <c:v>18.100000000000001</c:v>
                </c:pt>
                <c:pt idx="2718">
                  <c:v>14.3</c:v>
                </c:pt>
                <c:pt idx="2719">
                  <c:v>16.2</c:v>
                </c:pt>
                <c:pt idx="2720">
                  <c:v>16.8</c:v>
                </c:pt>
                <c:pt idx="2721">
                  <c:v>19.5</c:v>
                </c:pt>
                <c:pt idx="2722">
                  <c:v>50.9</c:v>
                </c:pt>
                <c:pt idx="2723">
                  <c:v>39.4</c:v>
                </c:pt>
                <c:pt idx="2724">
                  <c:v>28.3</c:v>
                </c:pt>
                <c:pt idx="2725">
                  <c:v>26.4</c:v>
                </c:pt>
                <c:pt idx="2726">
                  <c:v>24.2</c:v>
                </c:pt>
                <c:pt idx="2727">
                  <c:v>18.2</c:v>
                </c:pt>
                <c:pt idx="2728">
                  <c:v>18.899999999999999</c:v>
                </c:pt>
                <c:pt idx="2729">
                  <c:v>21.3</c:v>
                </c:pt>
                <c:pt idx="2730">
                  <c:v>20.9</c:v>
                </c:pt>
                <c:pt idx="2731">
                  <c:v>20.8</c:v>
                </c:pt>
                <c:pt idx="2732">
                  <c:v>23.2</c:v>
                </c:pt>
                <c:pt idx="2733">
                  <c:v>27.7</c:v>
                </c:pt>
                <c:pt idx="2734">
                  <c:v>24.7</c:v>
                </c:pt>
                <c:pt idx="2735">
                  <c:v>11.4</c:v>
                </c:pt>
                <c:pt idx="2736">
                  <c:v>40.1</c:v>
                </c:pt>
                <c:pt idx="2737">
                  <c:v>31.6</c:v>
                </c:pt>
                <c:pt idx="2738">
                  <c:v>39.5</c:v>
                </c:pt>
                <c:pt idx="2739">
                  <c:v>75</c:v>
                </c:pt>
                <c:pt idx="2740">
                  <c:v>67.599999999999994</c:v>
                </c:pt>
                <c:pt idx="2741">
                  <c:v>59.9</c:v>
                </c:pt>
                <c:pt idx="2742">
                  <c:v>59.7</c:v>
                </c:pt>
                <c:pt idx="2743">
                  <c:v>67.5</c:v>
                </c:pt>
                <c:pt idx="2744">
                  <c:v>78.8</c:v>
                </c:pt>
                <c:pt idx="2745">
                  <c:v>62.7</c:v>
                </c:pt>
                <c:pt idx="2746">
                  <c:v>63.2</c:v>
                </c:pt>
                <c:pt idx="2747">
                  <c:v>57.1</c:v>
                </c:pt>
                <c:pt idx="2748">
                  <c:v>27.6</c:v>
                </c:pt>
                <c:pt idx="2749">
                  <c:v>26.3</c:v>
                </c:pt>
                <c:pt idx="2750">
                  <c:v>11.1</c:v>
                </c:pt>
                <c:pt idx="2751">
                  <c:v>12.1</c:v>
                </c:pt>
                <c:pt idx="2752">
                  <c:v>11.3</c:v>
                </c:pt>
                <c:pt idx="2753">
                  <c:v>12.3</c:v>
                </c:pt>
                <c:pt idx="2754">
                  <c:v>11.4</c:v>
                </c:pt>
                <c:pt idx="2755">
                  <c:v>4</c:v>
                </c:pt>
                <c:pt idx="2756">
                  <c:v>4.5</c:v>
                </c:pt>
                <c:pt idx="2757">
                  <c:v>5.6</c:v>
                </c:pt>
                <c:pt idx="2758">
                  <c:v>5.5</c:v>
                </c:pt>
                <c:pt idx="2759">
                  <c:v>171.7</c:v>
                </c:pt>
                <c:pt idx="2760">
                  <c:v>42.9</c:v>
                </c:pt>
                <c:pt idx="2761">
                  <c:v>21.6</c:v>
                </c:pt>
                <c:pt idx="2762">
                  <c:v>14.9</c:v>
                </c:pt>
                <c:pt idx="2763">
                  <c:v>10.3</c:v>
                </c:pt>
                <c:pt idx="2764">
                  <c:v>9.8000000000000007</c:v>
                </c:pt>
                <c:pt idx="2765">
                  <c:v>7.7</c:v>
                </c:pt>
                <c:pt idx="2766">
                  <c:v>7</c:v>
                </c:pt>
                <c:pt idx="2767">
                  <c:v>6.3</c:v>
                </c:pt>
                <c:pt idx="2768">
                  <c:v>5.4</c:v>
                </c:pt>
                <c:pt idx="2769">
                  <c:v>4.3</c:v>
                </c:pt>
                <c:pt idx="2770">
                  <c:v>4.3</c:v>
                </c:pt>
                <c:pt idx="2771">
                  <c:v>4.0999999999999996</c:v>
                </c:pt>
                <c:pt idx="2772">
                  <c:v>4.8</c:v>
                </c:pt>
                <c:pt idx="2773">
                  <c:v>3.9</c:v>
                </c:pt>
                <c:pt idx="2774">
                  <c:v>3.7</c:v>
                </c:pt>
                <c:pt idx="2775">
                  <c:v>3.3</c:v>
                </c:pt>
                <c:pt idx="2776">
                  <c:v>4</c:v>
                </c:pt>
                <c:pt idx="2777">
                  <c:v>3.6</c:v>
                </c:pt>
                <c:pt idx="2778">
                  <c:v>4.5</c:v>
                </c:pt>
                <c:pt idx="2779">
                  <c:v>2.9</c:v>
                </c:pt>
                <c:pt idx="2780">
                  <c:v>9.3000000000000007</c:v>
                </c:pt>
                <c:pt idx="2781">
                  <c:v>12.5</c:v>
                </c:pt>
                <c:pt idx="2782">
                  <c:v>7.6</c:v>
                </c:pt>
                <c:pt idx="2783">
                  <c:v>5.9</c:v>
                </c:pt>
                <c:pt idx="2784">
                  <c:v>5.2</c:v>
                </c:pt>
                <c:pt idx="2785">
                  <c:v>5.0999999999999996</c:v>
                </c:pt>
                <c:pt idx="2786">
                  <c:v>5.8</c:v>
                </c:pt>
                <c:pt idx="2787">
                  <c:v>4.7</c:v>
                </c:pt>
                <c:pt idx="2788">
                  <c:v>4.7</c:v>
                </c:pt>
                <c:pt idx="2789">
                  <c:v>4.9000000000000004</c:v>
                </c:pt>
                <c:pt idx="2790">
                  <c:v>5</c:v>
                </c:pt>
                <c:pt idx="2791">
                  <c:v>5</c:v>
                </c:pt>
                <c:pt idx="2792">
                  <c:v>5.3</c:v>
                </c:pt>
                <c:pt idx="2793">
                  <c:v>5.9</c:v>
                </c:pt>
                <c:pt idx="2794">
                  <c:v>7.3</c:v>
                </c:pt>
                <c:pt idx="2795">
                  <c:v>8.4</c:v>
                </c:pt>
                <c:pt idx="2796">
                  <c:v>7.8</c:v>
                </c:pt>
                <c:pt idx="2797">
                  <c:v>7.8</c:v>
                </c:pt>
                <c:pt idx="2798">
                  <c:v>10.1</c:v>
                </c:pt>
                <c:pt idx="2799">
                  <c:v>7</c:v>
                </c:pt>
                <c:pt idx="2800">
                  <c:v>6.4</c:v>
                </c:pt>
                <c:pt idx="2801">
                  <c:v>9.4</c:v>
                </c:pt>
                <c:pt idx="2802">
                  <c:v>10.5</c:v>
                </c:pt>
                <c:pt idx="2803">
                  <c:v>10.7</c:v>
                </c:pt>
                <c:pt idx="2804">
                  <c:v>4.9000000000000004</c:v>
                </c:pt>
                <c:pt idx="2805">
                  <c:v>5.5</c:v>
                </c:pt>
                <c:pt idx="2806">
                  <c:v>6.6</c:v>
                </c:pt>
                <c:pt idx="2807">
                  <c:v>13.1</c:v>
                </c:pt>
                <c:pt idx="2808">
                  <c:v>13.4</c:v>
                </c:pt>
                <c:pt idx="2809">
                  <c:v>13.1</c:v>
                </c:pt>
                <c:pt idx="2810">
                  <c:v>11.6</c:v>
                </c:pt>
                <c:pt idx="2811">
                  <c:v>16.100000000000001</c:v>
                </c:pt>
                <c:pt idx="2812">
                  <c:v>15.8</c:v>
                </c:pt>
                <c:pt idx="2813">
                  <c:v>18.7</c:v>
                </c:pt>
                <c:pt idx="2814">
                  <c:v>29.1</c:v>
                </c:pt>
                <c:pt idx="2815">
                  <c:v>34</c:v>
                </c:pt>
                <c:pt idx="2816">
                  <c:v>33.6</c:v>
                </c:pt>
                <c:pt idx="2817">
                  <c:v>33.4</c:v>
                </c:pt>
                <c:pt idx="2818">
                  <c:v>35.6</c:v>
                </c:pt>
                <c:pt idx="2819">
                  <c:v>40.299999999999997</c:v>
                </c:pt>
                <c:pt idx="2820">
                  <c:v>36.1</c:v>
                </c:pt>
                <c:pt idx="2821">
                  <c:v>37.4</c:v>
                </c:pt>
                <c:pt idx="2822">
                  <c:v>23.9</c:v>
                </c:pt>
                <c:pt idx="2823">
                  <c:v>36.200000000000003</c:v>
                </c:pt>
                <c:pt idx="2824">
                  <c:v>40.4</c:v>
                </c:pt>
                <c:pt idx="2825">
                  <c:v>32.200000000000003</c:v>
                </c:pt>
                <c:pt idx="2826">
                  <c:v>5.9</c:v>
                </c:pt>
                <c:pt idx="2827">
                  <c:v>5.0999999999999996</c:v>
                </c:pt>
                <c:pt idx="2828">
                  <c:v>6.9</c:v>
                </c:pt>
                <c:pt idx="2829">
                  <c:v>4.5</c:v>
                </c:pt>
                <c:pt idx="2830">
                  <c:v>5.4</c:v>
                </c:pt>
                <c:pt idx="2831">
                  <c:v>4.0999999999999996</c:v>
                </c:pt>
                <c:pt idx="2832">
                  <c:v>5.9</c:v>
                </c:pt>
                <c:pt idx="2833">
                  <c:v>6</c:v>
                </c:pt>
                <c:pt idx="2834">
                  <c:v>6.4</c:v>
                </c:pt>
                <c:pt idx="2835">
                  <c:v>6.1</c:v>
                </c:pt>
                <c:pt idx="2836">
                  <c:v>6.7</c:v>
                </c:pt>
                <c:pt idx="2837">
                  <c:v>7</c:v>
                </c:pt>
                <c:pt idx="2838">
                  <c:v>6.3</c:v>
                </c:pt>
                <c:pt idx="2839">
                  <c:v>6.5</c:v>
                </c:pt>
                <c:pt idx="2840">
                  <c:v>5.0999999999999996</c:v>
                </c:pt>
                <c:pt idx="2841">
                  <c:v>5.7</c:v>
                </c:pt>
                <c:pt idx="2842">
                  <c:v>4.7</c:v>
                </c:pt>
                <c:pt idx="2843">
                  <c:v>5.2</c:v>
                </c:pt>
                <c:pt idx="2844">
                  <c:v>5.2</c:v>
                </c:pt>
                <c:pt idx="2845">
                  <c:v>5.0999999999999996</c:v>
                </c:pt>
                <c:pt idx="2846">
                  <c:v>5.4</c:v>
                </c:pt>
                <c:pt idx="2847">
                  <c:v>6.1</c:v>
                </c:pt>
                <c:pt idx="2848">
                  <c:v>5.3</c:v>
                </c:pt>
                <c:pt idx="2849">
                  <c:v>6.5</c:v>
                </c:pt>
                <c:pt idx="2850">
                  <c:v>5.8</c:v>
                </c:pt>
                <c:pt idx="2851">
                  <c:v>6</c:v>
                </c:pt>
                <c:pt idx="2852">
                  <c:v>7.1</c:v>
                </c:pt>
                <c:pt idx="2853">
                  <c:v>29.7</c:v>
                </c:pt>
                <c:pt idx="2854">
                  <c:v>75.599999999999994</c:v>
                </c:pt>
                <c:pt idx="2855">
                  <c:v>65</c:v>
                </c:pt>
                <c:pt idx="2856">
                  <c:v>82.2</c:v>
                </c:pt>
                <c:pt idx="2857">
                  <c:v>95.2</c:v>
                </c:pt>
                <c:pt idx="2858">
                  <c:v>99.7</c:v>
                </c:pt>
                <c:pt idx="2859">
                  <c:v>73.5</c:v>
                </c:pt>
                <c:pt idx="2860">
                  <c:v>94.5</c:v>
                </c:pt>
                <c:pt idx="2861">
                  <c:v>79.2</c:v>
                </c:pt>
                <c:pt idx="2862">
                  <c:v>99.1</c:v>
                </c:pt>
                <c:pt idx="2863">
                  <c:v>113.5</c:v>
                </c:pt>
                <c:pt idx="2864">
                  <c:v>125.1</c:v>
                </c:pt>
                <c:pt idx="2865">
                  <c:v>114.5</c:v>
                </c:pt>
                <c:pt idx="2866">
                  <c:v>109.8</c:v>
                </c:pt>
                <c:pt idx="2867">
                  <c:v>116.3</c:v>
                </c:pt>
                <c:pt idx="2868">
                  <c:v>120.6</c:v>
                </c:pt>
                <c:pt idx="2869">
                  <c:v>129.19999999999999</c:v>
                </c:pt>
                <c:pt idx="2870">
                  <c:v>115.3</c:v>
                </c:pt>
                <c:pt idx="2871">
                  <c:v>130</c:v>
                </c:pt>
                <c:pt idx="2872">
                  <c:v>98.7</c:v>
                </c:pt>
                <c:pt idx="2873">
                  <c:v>97.5</c:v>
                </c:pt>
                <c:pt idx="2874">
                  <c:v>124.8</c:v>
                </c:pt>
                <c:pt idx="2875">
                  <c:v>149.80000000000001</c:v>
                </c:pt>
                <c:pt idx="2876">
                  <c:v>140.1</c:v>
                </c:pt>
                <c:pt idx="2877">
                  <c:v>27.2</c:v>
                </c:pt>
                <c:pt idx="2878">
                  <c:v>65.099999999999994</c:v>
                </c:pt>
                <c:pt idx="2879">
                  <c:v>129.80000000000001</c:v>
                </c:pt>
                <c:pt idx="2880">
                  <c:v>133</c:v>
                </c:pt>
                <c:pt idx="2881">
                  <c:v>110.5</c:v>
                </c:pt>
                <c:pt idx="2882">
                  <c:v>110.2</c:v>
                </c:pt>
                <c:pt idx="2883">
                  <c:v>118.4</c:v>
                </c:pt>
                <c:pt idx="2884">
                  <c:v>132</c:v>
                </c:pt>
                <c:pt idx="2885">
                  <c:v>130.1</c:v>
                </c:pt>
                <c:pt idx="2886">
                  <c:v>159.6</c:v>
                </c:pt>
                <c:pt idx="2887">
                  <c:v>172.8</c:v>
                </c:pt>
                <c:pt idx="2888">
                  <c:v>166.8</c:v>
                </c:pt>
                <c:pt idx="2889">
                  <c:v>165.7</c:v>
                </c:pt>
                <c:pt idx="2890">
                  <c:v>177.4</c:v>
                </c:pt>
                <c:pt idx="2891">
                  <c:v>182.2</c:v>
                </c:pt>
                <c:pt idx="2892">
                  <c:v>212.2</c:v>
                </c:pt>
                <c:pt idx="2893">
                  <c:v>208.3</c:v>
                </c:pt>
                <c:pt idx="2894">
                  <c:v>201</c:v>
                </c:pt>
                <c:pt idx="2895">
                  <c:v>189.3</c:v>
                </c:pt>
                <c:pt idx="2896">
                  <c:v>206</c:v>
                </c:pt>
                <c:pt idx="2897">
                  <c:v>8.9</c:v>
                </c:pt>
                <c:pt idx="2898">
                  <c:v>10.8</c:v>
                </c:pt>
                <c:pt idx="2899">
                  <c:v>6.2</c:v>
                </c:pt>
                <c:pt idx="2900">
                  <c:v>6.1</c:v>
                </c:pt>
                <c:pt idx="2901">
                  <c:v>7.6</c:v>
                </c:pt>
                <c:pt idx="2902">
                  <c:v>6.6</c:v>
                </c:pt>
                <c:pt idx="2903">
                  <c:v>10.5</c:v>
                </c:pt>
                <c:pt idx="2904">
                  <c:v>9.9</c:v>
                </c:pt>
                <c:pt idx="2905">
                  <c:v>7.7</c:v>
                </c:pt>
                <c:pt idx="2906">
                  <c:v>7</c:v>
                </c:pt>
                <c:pt idx="2907">
                  <c:v>7.9</c:v>
                </c:pt>
                <c:pt idx="2908">
                  <c:v>6.5</c:v>
                </c:pt>
                <c:pt idx="2909">
                  <c:v>6.4</c:v>
                </c:pt>
                <c:pt idx="2910">
                  <c:v>7.2</c:v>
                </c:pt>
                <c:pt idx="2911">
                  <c:v>7.5</c:v>
                </c:pt>
                <c:pt idx="2912">
                  <c:v>7.3</c:v>
                </c:pt>
                <c:pt idx="2913">
                  <c:v>9.1</c:v>
                </c:pt>
                <c:pt idx="2914">
                  <c:v>9.6999999999999993</c:v>
                </c:pt>
                <c:pt idx="2915">
                  <c:v>10.7</c:v>
                </c:pt>
                <c:pt idx="2916">
                  <c:v>11.3</c:v>
                </c:pt>
                <c:pt idx="2917">
                  <c:v>13.4</c:v>
                </c:pt>
                <c:pt idx="2918">
                  <c:v>14</c:v>
                </c:pt>
                <c:pt idx="2919">
                  <c:v>15.9</c:v>
                </c:pt>
                <c:pt idx="2920">
                  <c:v>8.4</c:v>
                </c:pt>
                <c:pt idx="2921">
                  <c:v>22.9</c:v>
                </c:pt>
                <c:pt idx="2922">
                  <c:v>7</c:v>
                </c:pt>
                <c:pt idx="2923">
                  <c:v>9.8000000000000007</c:v>
                </c:pt>
                <c:pt idx="2924">
                  <c:v>9.6</c:v>
                </c:pt>
                <c:pt idx="2925">
                  <c:v>12.1</c:v>
                </c:pt>
                <c:pt idx="2926">
                  <c:v>13.2</c:v>
                </c:pt>
                <c:pt idx="2927">
                  <c:v>13.1</c:v>
                </c:pt>
                <c:pt idx="2928">
                  <c:v>22.1</c:v>
                </c:pt>
                <c:pt idx="2929">
                  <c:v>25.7</c:v>
                </c:pt>
                <c:pt idx="2930">
                  <c:v>32.200000000000003</c:v>
                </c:pt>
                <c:pt idx="2931">
                  <c:v>39.200000000000003</c:v>
                </c:pt>
                <c:pt idx="2932">
                  <c:v>48</c:v>
                </c:pt>
                <c:pt idx="2933">
                  <c:v>71.5</c:v>
                </c:pt>
                <c:pt idx="2934">
                  <c:v>84.6</c:v>
                </c:pt>
                <c:pt idx="2935">
                  <c:v>131</c:v>
                </c:pt>
                <c:pt idx="2936">
                  <c:v>162.6</c:v>
                </c:pt>
                <c:pt idx="2937">
                  <c:v>164.7</c:v>
                </c:pt>
                <c:pt idx="2938">
                  <c:v>50.3</c:v>
                </c:pt>
                <c:pt idx="2939">
                  <c:v>92.8</c:v>
                </c:pt>
                <c:pt idx="2940">
                  <c:v>53.4</c:v>
                </c:pt>
                <c:pt idx="2941">
                  <c:v>20.6</c:v>
                </c:pt>
                <c:pt idx="2942">
                  <c:v>11</c:v>
                </c:pt>
                <c:pt idx="2943">
                  <c:v>6.8</c:v>
                </c:pt>
                <c:pt idx="2944">
                  <c:v>6.4</c:v>
                </c:pt>
                <c:pt idx="2945">
                  <c:v>10.1</c:v>
                </c:pt>
                <c:pt idx="2946">
                  <c:v>16.2</c:v>
                </c:pt>
                <c:pt idx="2947">
                  <c:v>11.9</c:v>
                </c:pt>
                <c:pt idx="2948">
                  <c:v>8.6</c:v>
                </c:pt>
                <c:pt idx="2949">
                  <c:v>9.1999999999999993</c:v>
                </c:pt>
                <c:pt idx="2950">
                  <c:v>10.8</c:v>
                </c:pt>
                <c:pt idx="2951">
                  <c:v>8.9</c:v>
                </c:pt>
                <c:pt idx="2952">
                  <c:v>8.3000000000000007</c:v>
                </c:pt>
                <c:pt idx="2953">
                  <c:v>17.3</c:v>
                </c:pt>
                <c:pt idx="2954">
                  <c:v>19.2</c:v>
                </c:pt>
                <c:pt idx="2955">
                  <c:v>15.3</c:v>
                </c:pt>
                <c:pt idx="2956">
                  <c:v>11</c:v>
                </c:pt>
                <c:pt idx="2957">
                  <c:v>19.600000000000001</c:v>
                </c:pt>
                <c:pt idx="2958">
                  <c:v>11.6</c:v>
                </c:pt>
                <c:pt idx="2959">
                  <c:v>11.7</c:v>
                </c:pt>
                <c:pt idx="2960">
                  <c:v>11</c:v>
                </c:pt>
                <c:pt idx="2961">
                  <c:v>12.2</c:v>
                </c:pt>
                <c:pt idx="2962">
                  <c:v>11.2</c:v>
                </c:pt>
                <c:pt idx="2963">
                  <c:v>18.899999999999999</c:v>
                </c:pt>
                <c:pt idx="2964">
                  <c:v>25.1</c:v>
                </c:pt>
                <c:pt idx="2965">
                  <c:v>21.9</c:v>
                </c:pt>
                <c:pt idx="2966">
                  <c:v>18.8</c:v>
                </c:pt>
                <c:pt idx="2967">
                  <c:v>23.3</c:v>
                </c:pt>
                <c:pt idx="2968">
                  <c:v>33.799999999999997</c:v>
                </c:pt>
                <c:pt idx="2969">
                  <c:v>37.299999999999997</c:v>
                </c:pt>
                <c:pt idx="2970">
                  <c:v>46.8</c:v>
                </c:pt>
                <c:pt idx="2971">
                  <c:v>84.7</c:v>
                </c:pt>
                <c:pt idx="2972">
                  <c:v>14.5</c:v>
                </c:pt>
                <c:pt idx="2973">
                  <c:v>16.399999999999999</c:v>
                </c:pt>
                <c:pt idx="2974">
                  <c:v>22.3</c:v>
                </c:pt>
                <c:pt idx="2975">
                  <c:v>18.3</c:v>
                </c:pt>
                <c:pt idx="2976">
                  <c:v>7.9</c:v>
                </c:pt>
                <c:pt idx="2977">
                  <c:v>7.1</c:v>
                </c:pt>
                <c:pt idx="2978">
                  <c:v>6.9</c:v>
                </c:pt>
                <c:pt idx="2979">
                  <c:v>13.1</c:v>
                </c:pt>
                <c:pt idx="2980">
                  <c:v>8.6</c:v>
                </c:pt>
                <c:pt idx="2981">
                  <c:v>16.2</c:v>
                </c:pt>
                <c:pt idx="2982">
                  <c:v>8.9</c:v>
                </c:pt>
                <c:pt idx="2983">
                  <c:v>6.7</c:v>
                </c:pt>
                <c:pt idx="2984">
                  <c:v>6.2</c:v>
                </c:pt>
                <c:pt idx="2985">
                  <c:v>6.4</c:v>
                </c:pt>
                <c:pt idx="2986">
                  <c:v>5.5</c:v>
                </c:pt>
                <c:pt idx="2987">
                  <c:v>5.5</c:v>
                </c:pt>
                <c:pt idx="2988">
                  <c:v>6</c:v>
                </c:pt>
                <c:pt idx="2989">
                  <c:v>6.2</c:v>
                </c:pt>
                <c:pt idx="2990">
                  <c:v>4.4000000000000004</c:v>
                </c:pt>
                <c:pt idx="2991">
                  <c:v>5.0999999999999996</c:v>
                </c:pt>
                <c:pt idx="2992">
                  <c:v>4.3</c:v>
                </c:pt>
                <c:pt idx="2993">
                  <c:v>5.2</c:v>
                </c:pt>
                <c:pt idx="2994">
                  <c:v>6.5</c:v>
                </c:pt>
                <c:pt idx="2995">
                  <c:v>5.0999999999999996</c:v>
                </c:pt>
                <c:pt idx="2996">
                  <c:v>5.2</c:v>
                </c:pt>
                <c:pt idx="2997">
                  <c:v>4.9000000000000004</c:v>
                </c:pt>
                <c:pt idx="2998">
                  <c:v>8.1</c:v>
                </c:pt>
                <c:pt idx="2999">
                  <c:v>788.6</c:v>
                </c:pt>
                <c:pt idx="3000">
                  <c:v>12</c:v>
                </c:pt>
                <c:pt idx="3001">
                  <c:v>33.700000000000003</c:v>
                </c:pt>
                <c:pt idx="3002">
                  <c:v>9.3000000000000007</c:v>
                </c:pt>
                <c:pt idx="3003">
                  <c:v>4</c:v>
                </c:pt>
                <c:pt idx="3004">
                  <c:v>3.6</c:v>
                </c:pt>
                <c:pt idx="3005">
                  <c:v>3.1</c:v>
                </c:pt>
                <c:pt idx="3006">
                  <c:v>3.4</c:v>
                </c:pt>
                <c:pt idx="3007">
                  <c:v>2.9</c:v>
                </c:pt>
                <c:pt idx="3008">
                  <c:v>3</c:v>
                </c:pt>
                <c:pt idx="3009">
                  <c:v>2.8</c:v>
                </c:pt>
                <c:pt idx="3010">
                  <c:v>2.8</c:v>
                </c:pt>
                <c:pt idx="3011">
                  <c:v>3.3</c:v>
                </c:pt>
                <c:pt idx="3012">
                  <c:v>2.8</c:v>
                </c:pt>
                <c:pt idx="3013">
                  <c:v>2.5</c:v>
                </c:pt>
                <c:pt idx="3014">
                  <c:v>2.7</c:v>
                </c:pt>
                <c:pt idx="3015">
                  <c:v>2.4</c:v>
                </c:pt>
                <c:pt idx="3016">
                  <c:v>2.2000000000000002</c:v>
                </c:pt>
                <c:pt idx="3017">
                  <c:v>3.3</c:v>
                </c:pt>
                <c:pt idx="3018">
                  <c:v>2.6</c:v>
                </c:pt>
                <c:pt idx="3019">
                  <c:v>2.8</c:v>
                </c:pt>
                <c:pt idx="3020">
                  <c:v>4.7</c:v>
                </c:pt>
                <c:pt idx="3021">
                  <c:v>4.7</c:v>
                </c:pt>
                <c:pt idx="3022">
                  <c:v>3.5</c:v>
                </c:pt>
                <c:pt idx="3023">
                  <c:v>3.4</c:v>
                </c:pt>
                <c:pt idx="3024">
                  <c:v>5.0999999999999996</c:v>
                </c:pt>
                <c:pt idx="3025">
                  <c:v>5</c:v>
                </c:pt>
                <c:pt idx="3026">
                  <c:v>4.4000000000000004</c:v>
                </c:pt>
                <c:pt idx="3027">
                  <c:v>3.9</c:v>
                </c:pt>
                <c:pt idx="3028">
                  <c:v>3.2</c:v>
                </c:pt>
                <c:pt idx="3029">
                  <c:v>3.4</c:v>
                </c:pt>
                <c:pt idx="3030">
                  <c:v>3.2</c:v>
                </c:pt>
                <c:pt idx="3031">
                  <c:v>3.3</c:v>
                </c:pt>
                <c:pt idx="3032">
                  <c:v>2.9</c:v>
                </c:pt>
                <c:pt idx="3033">
                  <c:v>3</c:v>
                </c:pt>
                <c:pt idx="3034">
                  <c:v>3.1</c:v>
                </c:pt>
                <c:pt idx="3035">
                  <c:v>3</c:v>
                </c:pt>
                <c:pt idx="3036">
                  <c:v>2.9</c:v>
                </c:pt>
                <c:pt idx="3037">
                  <c:v>2.9</c:v>
                </c:pt>
                <c:pt idx="3038">
                  <c:v>2.7</c:v>
                </c:pt>
                <c:pt idx="3039">
                  <c:v>3</c:v>
                </c:pt>
                <c:pt idx="3040">
                  <c:v>3.6</c:v>
                </c:pt>
                <c:pt idx="3041">
                  <c:v>3.9</c:v>
                </c:pt>
                <c:pt idx="3042">
                  <c:v>4.0999999999999996</c:v>
                </c:pt>
                <c:pt idx="3043">
                  <c:v>3.9</c:v>
                </c:pt>
                <c:pt idx="3044">
                  <c:v>3.3</c:v>
                </c:pt>
                <c:pt idx="3045">
                  <c:v>3.3</c:v>
                </c:pt>
                <c:pt idx="3046">
                  <c:v>2.7</c:v>
                </c:pt>
                <c:pt idx="3047">
                  <c:v>4.8</c:v>
                </c:pt>
                <c:pt idx="3048">
                  <c:v>5</c:v>
                </c:pt>
                <c:pt idx="3049">
                  <c:v>5.7</c:v>
                </c:pt>
                <c:pt idx="3050">
                  <c:v>5.2</c:v>
                </c:pt>
                <c:pt idx="3051">
                  <c:v>5.2</c:v>
                </c:pt>
                <c:pt idx="3052">
                  <c:v>4.8</c:v>
                </c:pt>
                <c:pt idx="3053">
                  <c:v>4.5999999999999996</c:v>
                </c:pt>
                <c:pt idx="3054">
                  <c:v>5.0999999999999996</c:v>
                </c:pt>
                <c:pt idx="3055">
                  <c:v>5.7</c:v>
                </c:pt>
                <c:pt idx="3056">
                  <c:v>5.0999999999999996</c:v>
                </c:pt>
                <c:pt idx="3057">
                  <c:v>5.2</c:v>
                </c:pt>
                <c:pt idx="3058">
                  <c:v>6.3</c:v>
                </c:pt>
                <c:pt idx="3059">
                  <c:v>5.7</c:v>
                </c:pt>
                <c:pt idx="3060">
                  <c:v>8.5</c:v>
                </c:pt>
                <c:pt idx="3061">
                  <c:v>7.7</c:v>
                </c:pt>
                <c:pt idx="3062">
                  <c:v>7</c:v>
                </c:pt>
                <c:pt idx="3063">
                  <c:v>6.5</c:v>
                </c:pt>
                <c:pt idx="3064">
                  <c:v>4</c:v>
                </c:pt>
                <c:pt idx="3065">
                  <c:v>3.6</c:v>
                </c:pt>
                <c:pt idx="3066">
                  <c:v>4.3</c:v>
                </c:pt>
                <c:pt idx="3067">
                  <c:v>4.5999999999999996</c:v>
                </c:pt>
                <c:pt idx="3068">
                  <c:v>4.2</c:v>
                </c:pt>
                <c:pt idx="3069">
                  <c:v>3.8</c:v>
                </c:pt>
                <c:pt idx="3070">
                  <c:v>4.5999999999999996</c:v>
                </c:pt>
                <c:pt idx="3071">
                  <c:v>5.5</c:v>
                </c:pt>
                <c:pt idx="3072">
                  <c:v>6.2</c:v>
                </c:pt>
                <c:pt idx="3073">
                  <c:v>7.2</c:v>
                </c:pt>
                <c:pt idx="3074">
                  <c:v>6.1</c:v>
                </c:pt>
                <c:pt idx="3075">
                  <c:v>5.5</c:v>
                </c:pt>
                <c:pt idx="3076">
                  <c:v>5.2</c:v>
                </c:pt>
                <c:pt idx="3077">
                  <c:v>5.4</c:v>
                </c:pt>
                <c:pt idx="3078">
                  <c:v>5.0999999999999996</c:v>
                </c:pt>
                <c:pt idx="3079">
                  <c:v>5.0999999999999996</c:v>
                </c:pt>
                <c:pt idx="3080">
                  <c:v>5.0999999999999996</c:v>
                </c:pt>
                <c:pt idx="3081">
                  <c:v>5.0999999999999996</c:v>
                </c:pt>
                <c:pt idx="3082">
                  <c:v>4.8</c:v>
                </c:pt>
                <c:pt idx="3083">
                  <c:v>5</c:v>
                </c:pt>
                <c:pt idx="3084">
                  <c:v>5.6</c:v>
                </c:pt>
                <c:pt idx="3085">
                  <c:v>5.9</c:v>
                </c:pt>
                <c:pt idx="3086">
                  <c:v>5.8</c:v>
                </c:pt>
                <c:pt idx="3087">
                  <c:v>5.7</c:v>
                </c:pt>
                <c:pt idx="3088">
                  <c:v>7.5</c:v>
                </c:pt>
                <c:pt idx="3089">
                  <c:v>4.5999999999999996</c:v>
                </c:pt>
                <c:pt idx="3090">
                  <c:v>4.8</c:v>
                </c:pt>
                <c:pt idx="3091">
                  <c:v>8.5</c:v>
                </c:pt>
                <c:pt idx="3092">
                  <c:v>4</c:v>
                </c:pt>
                <c:pt idx="3093">
                  <c:v>4</c:v>
                </c:pt>
                <c:pt idx="3094">
                  <c:v>4.2</c:v>
                </c:pt>
                <c:pt idx="3095">
                  <c:v>6.5</c:v>
                </c:pt>
                <c:pt idx="3096">
                  <c:v>5.7</c:v>
                </c:pt>
                <c:pt idx="3097">
                  <c:v>5.5</c:v>
                </c:pt>
                <c:pt idx="3098">
                  <c:v>5.2</c:v>
                </c:pt>
                <c:pt idx="3099">
                  <c:v>5.0999999999999996</c:v>
                </c:pt>
                <c:pt idx="3100">
                  <c:v>4.9000000000000004</c:v>
                </c:pt>
                <c:pt idx="3101">
                  <c:v>4.9000000000000004</c:v>
                </c:pt>
                <c:pt idx="3102">
                  <c:v>5.4</c:v>
                </c:pt>
                <c:pt idx="3103">
                  <c:v>4.9000000000000004</c:v>
                </c:pt>
                <c:pt idx="3104">
                  <c:v>4.8</c:v>
                </c:pt>
                <c:pt idx="3105">
                  <c:v>5.0999999999999996</c:v>
                </c:pt>
                <c:pt idx="3106">
                  <c:v>5.3</c:v>
                </c:pt>
                <c:pt idx="3107">
                  <c:v>5.4</c:v>
                </c:pt>
                <c:pt idx="3108">
                  <c:v>4.9000000000000004</c:v>
                </c:pt>
                <c:pt idx="3109">
                  <c:v>5.3</c:v>
                </c:pt>
                <c:pt idx="3110">
                  <c:v>5.5</c:v>
                </c:pt>
                <c:pt idx="3111">
                  <c:v>5.0999999999999996</c:v>
                </c:pt>
                <c:pt idx="3112">
                  <c:v>5.7</c:v>
                </c:pt>
                <c:pt idx="3113">
                  <c:v>18</c:v>
                </c:pt>
                <c:pt idx="3114">
                  <c:v>4.3</c:v>
                </c:pt>
                <c:pt idx="3115">
                  <c:v>6.2</c:v>
                </c:pt>
                <c:pt idx="3116">
                  <c:v>5.9</c:v>
                </c:pt>
                <c:pt idx="3117">
                  <c:v>5</c:v>
                </c:pt>
                <c:pt idx="3118">
                  <c:v>4.7</c:v>
                </c:pt>
                <c:pt idx="3119">
                  <c:v>5.0999999999999996</c:v>
                </c:pt>
                <c:pt idx="3120">
                  <c:v>8.9</c:v>
                </c:pt>
                <c:pt idx="3121">
                  <c:v>13.2</c:v>
                </c:pt>
                <c:pt idx="3122">
                  <c:v>6.3</c:v>
                </c:pt>
                <c:pt idx="3123">
                  <c:v>5.3</c:v>
                </c:pt>
                <c:pt idx="3124">
                  <c:v>5.0999999999999996</c:v>
                </c:pt>
                <c:pt idx="3125">
                  <c:v>6.9</c:v>
                </c:pt>
                <c:pt idx="3126">
                  <c:v>4.4000000000000004</c:v>
                </c:pt>
                <c:pt idx="3127">
                  <c:v>5.0999999999999996</c:v>
                </c:pt>
                <c:pt idx="3128">
                  <c:v>4.7</c:v>
                </c:pt>
                <c:pt idx="3129">
                  <c:v>4.8</c:v>
                </c:pt>
                <c:pt idx="3130">
                  <c:v>5.0999999999999996</c:v>
                </c:pt>
                <c:pt idx="3131">
                  <c:v>5.8</c:v>
                </c:pt>
                <c:pt idx="3132">
                  <c:v>5.7</c:v>
                </c:pt>
                <c:pt idx="3133">
                  <c:v>8.1</c:v>
                </c:pt>
                <c:pt idx="3134">
                  <c:v>17.899999999999999</c:v>
                </c:pt>
                <c:pt idx="3135">
                  <c:v>19.100000000000001</c:v>
                </c:pt>
                <c:pt idx="3136">
                  <c:v>812.8</c:v>
                </c:pt>
                <c:pt idx="3137">
                  <c:v>54</c:v>
                </c:pt>
                <c:pt idx="3138">
                  <c:v>41.2</c:v>
                </c:pt>
                <c:pt idx="3139">
                  <c:v>15.3</c:v>
                </c:pt>
                <c:pt idx="3140">
                  <c:v>13.3</c:v>
                </c:pt>
                <c:pt idx="3141">
                  <c:v>9.8000000000000007</c:v>
                </c:pt>
                <c:pt idx="3142">
                  <c:v>9</c:v>
                </c:pt>
                <c:pt idx="3143">
                  <c:v>7.9</c:v>
                </c:pt>
                <c:pt idx="3144">
                  <c:v>9.5</c:v>
                </c:pt>
                <c:pt idx="3145">
                  <c:v>10.7</c:v>
                </c:pt>
                <c:pt idx="3146">
                  <c:v>7.2</c:v>
                </c:pt>
                <c:pt idx="3147">
                  <c:v>4.7</c:v>
                </c:pt>
                <c:pt idx="3148">
                  <c:v>3.2</c:v>
                </c:pt>
                <c:pt idx="3149">
                  <c:v>2.8</c:v>
                </c:pt>
                <c:pt idx="3150">
                  <c:v>2.8</c:v>
                </c:pt>
                <c:pt idx="3151">
                  <c:v>2.4</c:v>
                </c:pt>
                <c:pt idx="3152">
                  <c:v>2.2000000000000002</c:v>
                </c:pt>
                <c:pt idx="3153">
                  <c:v>2.1</c:v>
                </c:pt>
                <c:pt idx="3154">
                  <c:v>2.2000000000000002</c:v>
                </c:pt>
                <c:pt idx="3155">
                  <c:v>2.7</c:v>
                </c:pt>
                <c:pt idx="3156">
                  <c:v>2.6</c:v>
                </c:pt>
                <c:pt idx="3157">
                  <c:v>2.4</c:v>
                </c:pt>
                <c:pt idx="3158">
                  <c:v>2.2999999999999998</c:v>
                </c:pt>
                <c:pt idx="3159">
                  <c:v>2.2999999999999998</c:v>
                </c:pt>
                <c:pt idx="3160">
                  <c:v>1.9</c:v>
                </c:pt>
                <c:pt idx="3161">
                  <c:v>1.9</c:v>
                </c:pt>
                <c:pt idx="3162">
                  <c:v>2.5</c:v>
                </c:pt>
                <c:pt idx="3163">
                  <c:v>2.2000000000000002</c:v>
                </c:pt>
                <c:pt idx="3164">
                  <c:v>1.9</c:v>
                </c:pt>
                <c:pt idx="3165">
                  <c:v>1.6</c:v>
                </c:pt>
                <c:pt idx="3166">
                  <c:v>-1</c:v>
                </c:pt>
                <c:pt idx="3167">
                  <c:v>2.6</c:v>
                </c:pt>
                <c:pt idx="3168">
                  <c:v>3.6</c:v>
                </c:pt>
                <c:pt idx="3169">
                  <c:v>4.4000000000000004</c:v>
                </c:pt>
                <c:pt idx="3170">
                  <c:v>4.2</c:v>
                </c:pt>
                <c:pt idx="3171">
                  <c:v>4.2</c:v>
                </c:pt>
                <c:pt idx="3172">
                  <c:v>5.2</c:v>
                </c:pt>
                <c:pt idx="3173">
                  <c:v>7.4</c:v>
                </c:pt>
                <c:pt idx="3174">
                  <c:v>8.8000000000000007</c:v>
                </c:pt>
                <c:pt idx="3175">
                  <c:v>8.6</c:v>
                </c:pt>
                <c:pt idx="3176">
                  <c:v>5</c:v>
                </c:pt>
                <c:pt idx="3177">
                  <c:v>5.6</c:v>
                </c:pt>
                <c:pt idx="3178">
                  <c:v>4.3</c:v>
                </c:pt>
                <c:pt idx="3179">
                  <c:v>9.6999999999999993</c:v>
                </c:pt>
                <c:pt idx="3180">
                  <c:v>5.3</c:v>
                </c:pt>
                <c:pt idx="3181">
                  <c:v>8.9</c:v>
                </c:pt>
                <c:pt idx="3182">
                  <c:v>10.3</c:v>
                </c:pt>
                <c:pt idx="3183">
                  <c:v>10.9</c:v>
                </c:pt>
                <c:pt idx="3184">
                  <c:v>13.9</c:v>
                </c:pt>
                <c:pt idx="3185">
                  <c:v>14.2</c:v>
                </c:pt>
                <c:pt idx="3186">
                  <c:v>15.4</c:v>
                </c:pt>
                <c:pt idx="3187">
                  <c:v>15.4</c:v>
                </c:pt>
                <c:pt idx="3188">
                  <c:v>16.600000000000001</c:v>
                </c:pt>
                <c:pt idx="3189">
                  <c:v>17.399999999999999</c:v>
                </c:pt>
                <c:pt idx="3190">
                  <c:v>12.2</c:v>
                </c:pt>
                <c:pt idx="3191">
                  <c:v>15.2</c:v>
                </c:pt>
                <c:pt idx="3192">
                  <c:v>18.3</c:v>
                </c:pt>
                <c:pt idx="3193">
                  <c:v>16.2</c:v>
                </c:pt>
                <c:pt idx="3194">
                  <c:v>20.8</c:v>
                </c:pt>
                <c:pt idx="3195">
                  <c:v>6.4</c:v>
                </c:pt>
                <c:pt idx="3196">
                  <c:v>4.5999999999999996</c:v>
                </c:pt>
                <c:pt idx="3197">
                  <c:v>4.9000000000000004</c:v>
                </c:pt>
                <c:pt idx="3198">
                  <c:v>4.4000000000000004</c:v>
                </c:pt>
                <c:pt idx="3199">
                  <c:v>5.8</c:v>
                </c:pt>
                <c:pt idx="3200">
                  <c:v>5.2</c:v>
                </c:pt>
                <c:pt idx="3201">
                  <c:v>5.6</c:v>
                </c:pt>
                <c:pt idx="3202">
                  <c:v>6</c:v>
                </c:pt>
                <c:pt idx="3203">
                  <c:v>5.4</c:v>
                </c:pt>
                <c:pt idx="3204">
                  <c:v>6.8</c:v>
                </c:pt>
                <c:pt idx="3205">
                  <c:v>4.7</c:v>
                </c:pt>
                <c:pt idx="3206">
                  <c:v>4.5</c:v>
                </c:pt>
                <c:pt idx="3207">
                  <c:v>4.8</c:v>
                </c:pt>
                <c:pt idx="3208">
                  <c:v>4.3</c:v>
                </c:pt>
                <c:pt idx="3209">
                  <c:v>3.3</c:v>
                </c:pt>
                <c:pt idx="3210">
                  <c:v>4.0999999999999996</c:v>
                </c:pt>
                <c:pt idx="3211">
                  <c:v>5</c:v>
                </c:pt>
                <c:pt idx="3212">
                  <c:v>5.2</c:v>
                </c:pt>
                <c:pt idx="3213">
                  <c:v>5.6</c:v>
                </c:pt>
                <c:pt idx="3214">
                  <c:v>5</c:v>
                </c:pt>
                <c:pt idx="3215">
                  <c:v>4.2</c:v>
                </c:pt>
                <c:pt idx="3216">
                  <c:v>4.9000000000000004</c:v>
                </c:pt>
                <c:pt idx="3217">
                  <c:v>6.2</c:v>
                </c:pt>
                <c:pt idx="3218">
                  <c:v>5.4</c:v>
                </c:pt>
                <c:pt idx="3219">
                  <c:v>4.8</c:v>
                </c:pt>
                <c:pt idx="3220">
                  <c:v>4.7</c:v>
                </c:pt>
                <c:pt idx="3221">
                  <c:v>9</c:v>
                </c:pt>
                <c:pt idx="3222">
                  <c:v>8.6999999999999993</c:v>
                </c:pt>
                <c:pt idx="3223">
                  <c:v>10.199999999999999</c:v>
                </c:pt>
                <c:pt idx="3224">
                  <c:v>7.8</c:v>
                </c:pt>
                <c:pt idx="3225">
                  <c:v>7.3</c:v>
                </c:pt>
                <c:pt idx="3226">
                  <c:v>9.9</c:v>
                </c:pt>
                <c:pt idx="3227">
                  <c:v>11.3</c:v>
                </c:pt>
                <c:pt idx="3228">
                  <c:v>9.9</c:v>
                </c:pt>
                <c:pt idx="3229">
                  <c:v>11.8</c:v>
                </c:pt>
                <c:pt idx="3230">
                  <c:v>7.4</c:v>
                </c:pt>
                <c:pt idx="3231">
                  <c:v>11.5</c:v>
                </c:pt>
                <c:pt idx="3232">
                  <c:v>11.7</c:v>
                </c:pt>
                <c:pt idx="3233">
                  <c:v>15.4</c:v>
                </c:pt>
                <c:pt idx="3234">
                  <c:v>22.8</c:v>
                </c:pt>
                <c:pt idx="3235">
                  <c:v>20.6</c:v>
                </c:pt>
                <c:pt idx="3236">
                  <c:v>18</c:v>
                </c:pt>
                <c:pt idx="3237">
                  <c:v>27.4</c:v>
                </c:pt>
                <c:pt idx="3238">
                  <c:v>19.3</c:v>
                </c:pt>
                <c:pt idx="3239">
                  <c:v>17.600000000000001</c:v>
                </c:pt>
                <c:pt idx="3240">
                  <c:v>20.3</c:v>
                </c:pt>
                <c:pt idx="3241">
                  <c:v>22.5</c:v>
                </c:pt>
                <c:pt idx="3242">
                  <c:v>20.399999999999999</c:v>
                </c:pt>
                <c:pt idx="3243">
                  <c:v>20.5</c:v>
                </c:pt>
                <c:pt idx="3244">
                  <c:v>19.2</c:v>
                </c:pt>
                <c:pt idx="3245">
                  <c:v>15.5</c:v>
                </c:pt>
                <c:pt idx="3246">
                  <c:v>3</c:v>
                </c:pt>
                <c:pt idx="3247">
                  <c:v>5.5</c:v>
                </c:pt>
                <c:pt idx="3248">
                  <c:v>17.899999999999999</c:v>
                </c:pt>
                <c:pt idx="3249">
                  <c:v>19</c:v>
                </c:pt>
                <c:pt idx="3250">
                  <c:v>27.4</c:v>
                </c:pt>
                <c:pt idx="3251">
                  <c:v>30.2</c:v>
                </c:pt>
                <c:pt idx="3252">
                  <c:v>35.799999999999997</c:v>
                </c:pt>
                <c:pt idx="3253">
                  <c:v>35</c:v>
                </c:pt>
                <c:pt idx="3254">
                  <c:v>31.6</c:v>
                </c:pt>
                <c:pt idx="3255">
                  <c:v>38.6</c:v>
                </c:pt>
                <c:pt idx="3256">
                  <c:v>41.3</c:v>
                </c:pt>
                <c:pt idx="3257">
                  <c:v>47.3</c:v>
                </c:pt>
                <c:pt idx="3258">
                  <c:v>47.5</c:v>
                </c:pt>
                <c:pt idx="3259">
                  <c:v>43.1</c:v>
                </c:pt>
                <c:pt idx="3260">
                  <c:v>55.7</c:v>
                </c:pt>
                <c:pt idx="3261">
                  <c:v>61</c:v>
                </c:pt>
                <c:pt idx="3262">
                  <c:v>56.5</c:v>
                </c:pt>
                <c:pt idx="3263">
                  <c:v>24.2</c:v>
                </c:pt>
                <c:pt idx="3264">
                  <c:v>49.4</c:v>
                </c:pt>
                <c:pt idx="3265">
                  <c:v>29.3</c:v>
                </c:pt>
                <c:pt idx="3266">
                  <c:v>76.5</c:v>
                </c:pt>
                <c:pt idx="3267">
                  <c:v>27.6</c:v>
                </c:pt>
                <c:pt idx="3268">
                  <c:v>2.7</c:v>
                </c:pt>
                <c:pt idx="3269">
                  <c:v>2.6</c:v>
                </c:pt>
                <c:pt idx="3270">
                  <c:v>2.2999999999999998</c:v>
                </c:pt>
                <c:pt idx="3271">
                  <c:v>2.7</c:v>
                </c:pt>
                <c:pt idx="3272">
                  <c:v>3.9</c:v>
                </c:pt>
                <c:pt idx="3273">
                  <c:v>4.9000000000000004</c:v>
                </c:pt>
                <c:pt idx="3274">
                  <c:v>4.2</c:v>
                </c:pt>
                <c:pt idx="3275">
                  <c:v>3.8</c:v>
                </c:pt>
                <c:pt idx="3276">
                  <c:v>6.8</c:v>
                </c:pt>
                <c:pt idx="3277">
                  <c:v>7.2</c:v>
                </c:pt>
                <c:pt idx="3278">
                  <c:v>19.100000000000001</c:v>
                </c:pt>
                <c:pt idx="3279">
                  <c:v>24.9</c:v>
                </c:pt>
                <c:pt idx="3280">
                  <c:v>32.299999999999997</c:v>
                </c:pt>
                <c:pt idx="3281">
                  <c:v>1.3</c:v>
                </c:pt>
                <c:pt idx="3282">
                  <c:v>2.7</c:v>
                </c:pt>
                <c:pt idx="3283">
                  <c:v>20</c:v>
                </c:pt>
                <c:pt idx="3284">
                  <c:v>3.8</c:v>
                </c:pt>
                <c:pt idx="3285">
                  <c:v>2.6</c:v>
                </c:pt>
                <c:pt idx="3286">
                  <c:v>5.2</c:v>
                </c:pt>
                <c:pt idx="3287">
                  <c:v>4.8</c:v>
                </c:pt>
                <c:pt idx="3288">
                  <c:v>1.9</c:v>
                </c:pt>
                <c:pt idx="3289">
                  <c:v>3.6</c:v>
                </c:pt>
                <c:pt idx="3290">
                  <c:v>5.9</c:v>
                </c:pt>
                <c:pt idx="3291">
                  <c:v>4.0999999999999996</c:v>
                </c:pt>
                <c:pt idx="3292">
                  <c:v>3.5</c:v>
                </c:pt>
                <c:pt idx="3293">
                  <c:v>3.7</c:v>
                </c:pt>
                <c:pt idx="3294">
                  <c:v>1.8</c:v>
                </c:pt>
                <c:pt idx="3295">
                  <c:v>2.2000000000000002</c:v>
                </c:pt>
                <c:pt idx="3296">
                  <c:v>2</c:v>
                </c:pt>
                <c:pt idx="3297">
                  <c:v>2.5</c:v>
                </c:pt>
                <c:pt idx="3298">
                  <c:v>2.1</c:v>
                </c:pt>
                <c:pt idx="3299">
                  <c:v>2.7</c:v>
                </c:pt>
                <c:pt idx="3300">
                  <c:v>2.7</c:v>
                </c:pt>
                <c:pt idx="3301">
                  <c:v>2.4</c:v>
                </c:pt>
                <c:pt idx="3302">
                  <c:v>3.4</c:v>
                </c:pt>
                <c:pt idx="3303">
                  <c:v>4.4000000000000004</c:v>
                </c:pt>
                <c:pt idx="3304">
                  <c:v>8.4</c:v>
                </c:pt>
                <c:pt idx="3305">
                  <c:v>8.8000000000000007</c:v>
                </c:pt>
                <c:pt idx="3306">
                  <c:v>9.5</c:v>
                </c:pt>
                <c:pt idx="3307">
                  <c:v>11.2</c:v>
                </c:pt>
                <c:pt idx="3308">
                  <c:v>16</c:v>
                </c:pt>
                <c:pt idx="3309">
                  <c:v>20.2</c:v>
                </c:pt>
                <c:pt idx="3310">
                  <c:v>34.4</c:v>
                </c:pt>
                <c:pt idx="3311">
                  <c:v>51.6</c:v>
                </c:pt>
                <c:pt idx="3312">
                  <c:v>125.6</c:v>
                </c:pt>
                <c:pt idx="3313">
                  <c:v>159.1</c:v>
                </c:pt>
                <c:pt idx="3314">
                  <c:v>179.3</c:v>
                </c:pt>
                <c:pt idx="3315">
                  <c:v>168.8</c:v>
                </c:pt>
                <c:pt idx="3316">
                  <c:v>9.5</c:v>
                </c:pt>
                <c:pt idx="3317">
                  <c:v>12.8</c:v>
                </c:pt>
                <c:pt idx="3318">
                  <c:v>16.399999999999999</c:v>
                </c:pt>
                <c:pt idx="3319">
                  <c:v>21.2</c:v>
                </c:pt>
                <c:pt idx="3320">
                  <c:v>25.5</c:v>
                </c:pt>
                <c:pt idx="3321">
                  <c:v>28.6</c:v>
                </c:pt>
                <c:pt idx="3322">
                  <c:v>34.6</c:v>
                </c:pt>
                <c:pt idx="3323">
                  <c:v>39.6</c:v>
                </c:pt>
                <c:pt idx="3324">
                  <c:v>38.200000000000003</c:v>
                </c:pt>
                <c:pt idx="3325">
                  <c:v>41.3</c:v>
                </c:pt>
                <c:pt idx="3326">
                  <c:v>40.700000000000003</c:v>
                </c:pt>
                <c:pt idx="3327">
                  <c:v>43.9</c:v>
                </c:pt>
                <c:pt idx="3328">
                  <c:v>207.2</c:v>
                </c:pt>
                <c:pt idx="3329">
                  <c:v>196.8</c:v>
                </c:pt>
                <c:pt idx="3330">
                  <c:v>270.8</c:v>
                </c:pt>
                <c:pt idx="3331">
                  <c:v>301.60000000000002</c:v>
                </c:pt>
                <c:pt idx="3332">
                  <c:v>302.7</c:v>
                </c:pt>
                <c:pt idx="3333">
                  <c:v>310.39999999999998</c:v>
                </c:pt>
                <c:pt idx="3334">
                  <c:v>296.89999999999998</c:v>
                </c:pt>
                <c:pt idx="3335">
                  <c:v>280.2</c:v>
                </c:pt>
                <c:pt idx="3336">
                  <c:v>107.7</c:v>
                </c:pt>
                <c:pt idx="3337">
                  <c:v>120.4</c:v>
                </c:pt>
                <c:pt idx="3338">
                  <c:v>62.8</c:v>
                </c:pt>
                <c:pt idx="3339">
                  <c:v>39.299999999999997</c:v>
                </c:pt>
                <c:pt idx="3340">
                  <c:v>36.1</c:v>
                </c:pt>
                <c:pt idx="3341">
                  <c:v>48.4</c:v>
                </c:pt>
                <c:pt idx="3342">
                  <c:v>45.4</c:v>
                </c:pt>
                <c:pt idx="3343">
                  <c:v>44.1</c:v>
                </c:pt>
                <c:pt idx="3344">
                  <c:v>51.5</c:v>
                </c:pt>
                <c:pt idx="3345">
                  <c:v>61.1</c:v>
                </c:pt>
                <c:pt idx="3346">
                  <c:v>63.7</c:v>
                </c:pt>
                <c:pt idx="3347">
                  <c:v>67.900000000000006</c:v>
                </c:pt>
                <c:pt idx="3348">
                  <c:v>83.9</c:v>
                </c:pt>
                <c:pt idx="3349">
                  <c:v>85.1</c:v>
                </c:pt>
                <c:pt idx="3350">
                  <c:v>94.4</c:v>
                </c:pt>
                <c:pt idx="3351">
                  <c:v>100.3</c:v>
                </c:pt>
                <c:pt idx="3352">
                  <c:v>104.3</c:v>
                </c:pt>
                <c:pt idx="3353">
                  <c:v>230.8</c:v>
                </c:pt>
                <c:pt idx="3354">
                  <c:v>275.10000000000002</c:v>
                </c:pt>
                <c:pt idx="3355">
                  <c:v>267.2</c:v>
                </c:pt>
                <c:pt idx="3356">
                  <c:v>210.2</c:v>
                </c:pt>
                <c:pt idx="3357">
                  <c:v>198.4</c:v>
                </c:pt>
                <c:pt idx="3358">
                  <c:v>194.2</c:v>
                </c:pt>
                <c:pt idx="3359">
                  <c:v>84.3</c:v>
                </c:pt>
                <c:pt idx="3360">
                  <c:v>150.80000000000001</c:v>
                </c:pt>
                <c:pt idx="3361">
                  <c:v>153.5</c:v>
                </c:pt>
                <c:pt idx="3362">
                  <c:v>172.8</c:v>
                </c:pt>
                <c:pt idx="3363">
                  <c:v>176.9</c:v>
                </c:pt>
                <c:pt idx="3364">
                  <c:v>162.1</c:v>
                </c:pt>
                <c:pt idx="3365">
                  <c:v>167.9</c:v>
                </c:pt>
                <c:pt idx="3366">
                  <c:v>204.8</c:v>
                </c:pt>
                <c:pt idx="3367">
                  <c:v>207.5</c:v>
                </c:pt>
                <c:pt idx="3368">
                  <c:v>200.8</c:v>
                </c:pt>
                <c:pt idx="3369">
                  <c:v>223.3</c:v>
                </c:pt>
                <c:pt idx="3370">
                  <c:v>211.9</c:v>
                </c:pt>
                <c:pt idx="3371">
                  <c:v>227</c:v>
                </c:pt>
                <c:pt idx="3372">
                  <c:v>222.1</c:v>
                </c:pt>
                <c:pt idx="3373">
                  <c:v>245.8</c:v>
                </c:pt>
                <c:pt idx="3374">
                  <c:v>240.4</c:v>
                </c:pt>
                <c:pt idx="3375">
                  <c:v>239.9</c:v>
                </c:pt>
                <c:pt idx="3376">
                  <c:v>206.8</c:v>
                </c:pt>
                <c:pt idx="3377">
                  <c:v>230.6</c:v>
                </c:pt>
                <c:pt idx="3378">
                  <c:v>217</c:v>
                </c:pt>
                <c:pt idx="3379">
                  <c:v>206.6</c:v>
                </c:pt>
                <c:pt idx="3380">
                  <c:v>205.4</c:v>
                </c:pt>
                <c:pt idx="3381">
                  <c:v>189.5</c:v>
                </c:pt>
                <c:pt idx="3382">
                  <c:v>196</c:v>
                </c:pt>
                <c:pt idx="3383">
                  <c:v>10.1</c:v>
                </c:pt>
                <c:pt idx="3384">
                  <c:v>9.4</c:v>
                </c:pt>
                <c:pt idx="3385">
                  <c:v>13.2</c:v>
                </c:pt>
                <c:pt idx="3386">
                  <c:v>13.8</c:v>
                </c:pt>
                <c:pt idx="3387">
                  <c:v>17.8</c:v>
                </c:pt>
                <c:pt idx="3388">
                  <c:v>17.899999999999999</c:v>
                </c:pt>
                <c:pt idx="3389">
                  <c:v>24.6</c:v>
                </c:pt>
                <c:pt idx="3390">
                  <c:v>33.9</c:v>
                </c:pt>
                <c:pt idx="3391">
                  <c:v>40.1</c:v>
                </c:pt>
                <c:pt idx="3392">
                  <c:v>76.7</c:v>
                </c:pt>
                <c:pt idx="3393">
                  <c:v>79.599999999999994</c:v>
                </c:pt>
                <c:pt idx="3394">
                  <c:v>59.1</c:v>
                </c:pt>
                <c:pt idx="3395">
                  <c:v>78.599999999999994</c:v>
                </c:pt>
                <c:pt idx="3396">
                  <c:v>69.8</c:v>
                </c:pt>
                <c:pt idx="3397">
                  <c:v>65.400000000000006</c:v>
                </c:pt>
                <c:pt idx="3398">
                  <c:v>74.900000000000006</c:v>
                </c:pt>
                <c:pt idx="3399">
                  <c:v>62.6</c:v>
                </c:pt>
                <c:pt idx="3400">
                  <c:v>70.5</c:v>
                </c:pt>
                <c:pt idx="3401">
                  <c:v>44.6</c:v>
                </c:pt>
                <c:pt idx="3402">
                  <c:v>65.400000000000006</c:v>
                </c:pt>
                <c:pt idx="3403">
                  <c:v>74.3</c:v>
                </c:pt>
                <c:pt idx="3404">
                  <c:v>71</c:v>
                </c:pt>
                <c:pt idx="3405">
                  <c:v>56.8</c:v>
                </c:pt>
                <c:pt idx="3406">
                  <c:v>96.1</c:v>
                </c:pt>
                <c:pt idx="3407">
                  <c:v>79.3</c:v>
                </c:pt>
                <c:pt idx="3408">
                  <c:v>122.6</c:v>
                </c:pt>
                <c:pt idx="3409">
                  <c:v>47.2</c:v>
                </c:pt>
                <c:pt idx="3410">
                  <c:v>89.7</c:v>
                </c:pt>
                <c:pt idx="3411">
                  <c:v>61.9</c:v>
                </c:pt>
                <c:pt idx="3412">
                  <c:v>41</c:v>
                </c:pt>
                <c:pt idx="3413">
                  <c:v>41.5</c:v>
                </c:pt>
                <c:pt idx="3414">
                  <c:v>38.6</c:v>
                </c:pt>
                <c:pt idx="3415">
                  <c:v>38.6</c:v>
                </c:pt>
                <c:pt idx="3416">
                  <c:v>37.4</c:v>
                </c:pt>
                <c:pt idx="3417">
                  <c:v>36.1</c:v>
                </c:pt>
                <c:pt idx="3418">
                  <c:v>42.5</c:v>
                </c:pt>
                <c:pt idx="3419">
                  <c:v>43.2</c:v>
                </c:pt>
                <c:pt idx="3420">
                  <c:v>48.5</c:v>
                </c:pt>
                <c:pt idx="3421">
                  <c:v>44.8</c:v>
                </c:pt>
                <c:pt idx="3422">
                  <c:v>34.299999999999997</c:v>
                </c:pt>
                <c:pt idx="3423">
                  <c:v>11.7</c:v>
                </c:pt>
                <c:pt idx="3424">
                  <c:v>14.6</c:v>
                </c:pt>
                <c:pt idx="3425">
                  <c:v>37.799999999999997</c:v>
                </c:pt>
                <c:pt idx="3426">
                  <c:v>42.2</c:v>
                </c:pt>
                <c:pt idx="3427">
                  <c:v>36</c:v>
                </c:pt>
                <c:pt idx="3428">
                  <c:v>29.6</c:v>
                </c:pt>
                <c:pt idx="3429">
                  <c:v>39.299999999999997</c:v>
                </c:pt>
                <c:pt idx="3430">
                  <c:v>43</c:v>
                </c:pt>
                <c:pt idx="3431">
                  <c:v>8.1</c:v>
                </c:pt>
                <c:pt idx="3432">
                  <c:v>10.5</c:v>
                </c:pt>
                <c:pt idx="3433">
                  <c:v>12.7</c:v>
                </c:pt>
                <c:pt idx="3434">
                  <c:v>6.4</c:v>
                </c:pt>
                <c:pt idx="3435">
                  <c:v>5</c:v>
                </c:pt>
                <c:pt idx="3436">
                  <c:v>4.2</c:v>
                </c:pt>
                <c:pt idx="3437">
                  <c:v>5.4</c:v>
                </c:pt>
                <c:pt idx="3438">
                  <c:v>5.4</c:v>
                </c:pt>
                <c:pt idx="3439">
                  <c:v>7</c:v>
                </c:pt>
                <c:pt idx="3440">
                  <c:v>17.5</c:v>
                </c:pt>
                <c:pt idx="3441">
                  <c:v>15.5</c:v>
                </c:pt>
                <c:pt idx="3442">
                  <c:v>17.100000000000001</c:v>
                </c:pt>
                <c:pt idx="3443">
                  <c:v>26.2</c:v>
                </c:pt>
                <c:pt idx="3444">
                  <c:v>28.7</c:v>
                </c:pt>
                <c:pt idx="3445">
                  <c:v>34.4</c:v>
                </c:pt>
                <c:pt idx="3446">
                  <c:v>9.3000000000000007</c:v>
                </c:pt>
                <c:pt idx="3447">
                  <c:v>145.4</c:v>
                </c:pt>
                <c:pt idx="3448">
                  <c:v>169.1</c:v>
                </c:pt>
                <c:pt idx="3449">
                  <c:v>155.5</c:v>
                </c:pt>
                <c:pt idx="3450">
                  <c:v>165.2</c:v>
                </c:pt>
                <c:pt idx="3451">
                  <c:v>141.1</c:v>
                </c:pt>
                <c:pt idx="3452">
                  <c:v>124.1</c:v>
                </c:pt>
                <c:pt idx="3453">
                  <c:v>146.6</c:v>
                </c:pt>
                <c:pt idx="3454">
                  <c:v>23.1</c:v>
                </c:pt>
                <c:pt idx="3455">
                  <c:v>23.2</c:v>
                </c:pt>
                <c:pt idx="3456">
                  <c:v>35.6</c:v>
                </c:pt>
                <c:pt idx="3457">
                  <c:v>87.4</c:v>
                </c:pt>
                <c:pt idx="3458">
                  <c:v>81.3</c:v>
                </c:pt>
                <c:pt idx="3459">
                  <c:v>91</c:v>
                </c:pt>
                <c:pt idx="3460">
                  <c:v>92.1</c:v>
                </c:pt>
                <c:pt idx="3461">
                  <c:v>104.4</c:v>
                </c:pt>
                <c:pt idx="3462">
                  <c:v>94.8</c:v>
                </c:pt>
                <c:pt idx="3463">
                  <c:v>78.5</c:v>
                </c:pt>
                <c:pt idx="3464">
                  <c:v>95.2</c:v>
                </c:pt>
                <c:pt idx="3465">
                  <c:v>97.9</c:v>
                </c:pt>
                <c:pt idx="3466">
                  <c:v>109.8</c:v>
                </c:pt>
                <c:pt idx="3467">
                  <c:v>88.6</c:v>
                </c:pt>
                <c:pt idx="3468">
                  <c:v>91.3</c:v>
                </c:pt>
                <c:pt idx="3469">
                  <c:v>78.400000000000006</c:v>
                </c:pt>
                <c:pt idx="3470">
                  <c:v>65.599999999999994</c:v>
                </c:pt>
                <c:pt idx="3471">
                  <c:v>69.3</c:v>
                </c:pt>
                <c:pt idx="3472">
                  <c:v>72.900000000000006</c:v>
                </c:pt>
                <c:pt idx="3473">
                  <c:v>88.1</c:v>
                </c:pt>
                <c:pt idx="3474">
                  <c:v>71.599999999999994</c:v>
                </c:pt>
                <c:pt idx="3475">
                  <c:v>77</c:v>
                </c:pt>
                <c:pt idx="3476">
                  <c:v>84.3</c:v>
                </c:pt>
                <c:pt idx="3477">
                  <c:v>112.6</c:v>
                </c:pt>
                <c:pt idx="3478">
                  <c:v>100.6</c:v>
                </c:pt>
                <c:pt idx="3479">
                  <c:v>298.8</c:v>
                </c:pt>
                <c:pt idx="3480">
                  <c:v>86</c:v>
                </c:pt>
                <c:pt idx="3481">
                  <c:v>80.5</c:v>
                </c:pt>
                <c:pt idx="3482">
                  <c:v>34.299999999999997</c:v>
                </c:pt>
                <c:pt idx="3483">
                  <c:v>75.099999999999994</c:v>
                </c:pt>
                <c:pt idx="3484">
                  <c:v>39.5</c:v>
                </c:pt>
                <c:pt idx="3485">
                  <c:v>18</c:v>
                </c:pt>
                <c:pt idx="3486">
                  <c:v>11.7</c:v>
                </c:pt>
                <c:pt idx="3487">
                  <c:v>9.8000000000000007</c:v>
                </c:pt>
                <c:pt idx="3488">
                  <c:v>7.8</c:v>
                </c:pt>
                <c:pt idx="3489">
                  <c:v>64.2</c:v>
                </c:pt>
                <c:pt idx="3490">
                  <c:v>42.4</c:v>
                </c:pt>
                <c:pt idx="3491">
                  <c:v>30.7</c:v>
                </c:pt>
                <c:pt idx="3492">
                  <c:v>25.5</c:v>
                </c:pt>
                <c:pt idx="3493">
                  <c:v>21.6</c:v>
                </c:pt>
                <c:pt idx="3494">
                  <c:v>20.7</c:v>
                </c:pt>
                <c:pt idx="3495">
                  <c:v>19</c:v>
                </c:pt>
                <c:pt idx="3496">
                  <c:v>24.1</c:v>
                </c:pt>
                <c:pt idx="3497">
                  <c:v>21</c:v>
                </c:pt>
                <c:pt idx="3498">
                  <c:v>13.1</c:v>
                </c:pt>
                <c:pt idx="3499">
                  <c:v>11.6</c:v>
                </c:pt>
                <c:pt idx="3500">
                  <c:v>10.199999999999999</c:v>
                </c:pt>
                <c:pt idx="3501">
                  <c:v>9.3000000000000007</c:v>
                </c:pt>
                <c:pt idx="3502">
                  <c:v>10.4</c:v>
                </c:pt>
                <c:pt idx="3503">
                  <c:v>34.1</c:v>
                </c:pt>
                <c:pt idx="3504">
                  <c:v>15.5</c:v>
                </c:pt>
                <c:pt idx="3505">
                  <c:v>35.1</c:v>
                </c:pt>
                <c:pt idx="3506">
                  <c:v>17.5</c:v>
                </c:pt>
                <c:pt idx="3507">
                  <c:v>33.4</c:v>
                </c:pt>
                <c:pt idx="3508">
                  <c:v>16.600000000000001</c:v>
                </c:pt>
                <c:pt idx="3509">
                  <c:v>20.6</c:v>
                </c:pt>
                <c:pt idx="3510">
                  <c:v>16.100000000000001</c:v>
                </c:pt>
                <c:pt idx="3511">
                  <c:v>12.2</c:v>
                </c:pt>
                <c:pt idx="3512">
                  <c:v>9</c:v>
                </c:pt>
                <c:pt idx="3513">
                  <c:v>7</c:v>
                </c:pt>
                <c:pt idx="3514">
                  <c:v>5.6</c:v>
                </c:pt>
                <c:pt idx="3515">
                  <c:v>295.60000000000002</c:v>
                </c:pt>
                <c:pt idx="3516">
                  <c:v>58.3</c:v>
                </c:pt>
                <c:pt idx="3517">
                  <c:v>28.3</c:v>
                </c:pt>
                <c:pt idx="3518">
                  <c:v>33.700000000000003</c:v>
                </c:pt>
                <c:pt idx="3519">
                  <c:v>33.5</c:v>
                </c:pt>
                <c:pt idx="3520">
                  <c:v>25</c:v>
                </c:pt>
                <c:pt idx="3521">
                  <c:v>25</c:v>
                </c:pt>
                <c:pt idx="3522">
                  <c:v>14.4</c:v>
                </c:pt>
                <c:pt idx="3523">
                  <c:v>10.6</c:v>
                </c:pt>
                <c:pt idx="3524">
                  <c:v>9.4</c:v>
                </c:pt>
                <c:pt idx="3525">
                  <c:v>8.5</c:v>
                </c:pt>
                <c:pt idx="3526">
                  <c:v>6.4</c:v>
                </c:pt>
                <c:pt idx="3527">
                  <c:v>4.5</c:v>
                </c:pt>
                <c:pt idx="3528">
                  <c:v>6.3</c:v>
                </c:pt>
                <c:pt idx="3529">
                  <c:v>4.5</c:v>
                </c:pt>
                <c:pt idx="3530">
                  <c:v>3.2</c:v>
                </c:pt>
                <c:pt idx="3531">
                  <c:v>2.2000000000000002</c:v>
                </c:pt>
                <c:pt idx="3532">
                  <c:v>1.9</c:v>
                </c:pt>
                <c:pt idx="3533">
                  <c:v>1.6</c:v>
                </c:pt>
                <c:pt idx="3534">
                  <c:v>1.4</c:v>
                </c:pt>
                <c:pt idx="3535">
                  <c:v>1.2</c:v>
                </c:pt>
                <c:pt idx="3536">
                  <c:v>1.2</c:v>
                </c:pt>
                <c:pt idx="3537">
                  <c:v>1.1000000000000001</c:v>
                </c:pt>
                <c:pt idx="3538">
                  <c:v>1.2</c:v>
                </c:pt>
                <c:pt idx="3539">
                  <c:v>1</c:v>
                </c:pt>
                <c:pt idx="3540">
                  <c:v>1.3</c:v>
                </c:pt>
                <c:pt idx="3541">
                  <c:v>1.3</c:v>
                </c:pt>
                <c:pt idx="3542">
                  <c:v>1.6</c:v>
                </c:pt>
                <c:pt idx="3543">
                  <c:v>1</c:v>
                </c:pt>
                <c:pt idx="3544">
                  <c:v>8.1</c:v>
                </c:pt>
                <c:pt idx="3545">
                  <c:v>3.1</c:v>
                </c:pt>
                <c:pt idx="3546">
                  <c:v>3.5</c:v>
                </c:pt>
                <c:pt idx="3547">
                  <c:v>2.5</c:v>
                </c:pt>
                <c:pt idx="3548">
                  <c:v>1.1000000000000001</c:v>
                </c:pt>
                <c:pt idx="3549">
                  <c:v>14.8</c:v>
                </c:pt>
                <c:pt idx="3550">
                  <c:v>1.2</c:v>
                </c:pt>
                <c:pt idx="3551">
                  <c:v>1.3</c:v>
                </c:pt>
                <c:pt idx="3552">
                  <c:v>5.0999999999999996</c:v>
                </c:pt>
                <c:pt idx="3553">
                  <c:v>1.7</c:v>
                </c:pt>
                <c:pt idx="3554">
                  <c:v>1.4</c:v>
                </c:pt>
                <c:pt idx="3555">
                  <c:v>0.9</c:v>
                </c:pt>
                <c:pt idx="3556">
                  <c:v>0.9</c:v>
                </c:pt>
                <c:pt idx="3557">
                  <c:v>2.2000000000000002</c:v>
                </c:pt>
                <c:pt idx="3558">
                  <c:v>1.4</c:v>
                </c:pt>
                <c:pt idx="3559">
                  <c:v>1.1000000000000001</c:v>
                </c:pt>
                <c:pt idx="3560">
                  <c:v>0.6</c:v>
                </c:pt>
                <c:pt idx="3561">
                  <c:v>0.5</c:v>
                </c:pt>
                <c:pt idx="3562">
                  <c:v>0.5</c:v>
                </c:pt>
                <c:pt idx="3563">
                  <c:v>1.5</c:v>
                </c:pt>
                <c:pt idx="3564">
                  <c:v>0.8</c:v>
                </c:pt>
                <c:pt idx="3565">
                  <c:v>0.7</c:v>
                </c:pt>
                <c:pt idx="3566">
                  <c:v>0.9</c:v>
                </c:pt>
                <c:pt idx="3567">
                  <c:v>1.2</c:v>
                </c:pt>
                <c:pt idx="3568">
                  <c:v>1.6</c:v>
                </c:pt>
                <c:pt idx="3569">
                  <c:v>2.8</c:v>
                </c:pt>
                <c:pt idx="3570">
                  <c:v>1.3</c:v>
                </c:pt>
                <c:pt idx="3571">
                  <c:v>4.4000000000000004</c:v>
                </c:pt>
                <c:pt idx="3572">
                  <c:v>2.2000000000000002</c:v>
                </c:pt>
                <c:pt idx="3573">
                  <c:v>3.6</c:v>
                </c:pt>
                <c:pt idx="3574">
                  <c:v>3.2</c:v>
                </c:pt>
                <c:pt idx="3575">
                  <c:v>3.8</c:v>
                </c:pt>
                <c:pt idx="3576">
                  <c:v>5.4</c:v>
                </c:pt>
                <c:pt idx="3577">
                  <c:v>7</c:v>
                </c:pt>
                <c:pt idx="3578">
                  <c:v>56.8</c:v>
                </c:pt>
                <c:pt idx="3579">
                  <c:v>94.6</c:v>
                </c:pt>
                <c:pt idx="3580">
                  <c:v>118.4</c:v>
                </c:pt>
                <c:pt idx="3581">
                  <c:v>115.4</c:v>
                </c:pt>
                <c:pt idx="3582">
                  <c:v>127.6</c:v>
                </c:pt>
                <c:pt idx="3583">
                  <c:v>146</c:v>
                </c:pt>
                <c:pt idx="3584">
                  <c:v>174.5</c:v>
                </c:pt>
                <c:pt idx="3585">
                  <c:v>139.80000000000001</c:v>
                </c:pt>
                <c:pt idx="3586">
                  <c:v>174.4</c:v>
                </c:pt>
                <c:pt idx="3587">
                  <c:v>152</c:v>
                </c:pt>
                <c:pt idx="3588">
                  <c:v>189.8</c:v>
                </c:pt>
                <c:pt idx="3589">
                  <c:v>183.1</c:v>
                </c:pt>
                <c:pt idx="3590">
                  <c:v>169.1</c:v>
                </c:pt>
                <c:pt idx="3591">
                  <c:v>177.8</c:v>
                </c:pt>
                <c:pt idx="3592">
                  <c:v>4.2</c:v>
                </c:pt>
                <c:pt idx="3593">
                  <c:v>3.1</c:v>
                </c:pt>
                <c:pt idx="3594">
                  <c:v>4.3</c:v>
                </c:pt>
                <c:pt idx="3595">
                  <c:v>1.4</c:v>
                </c:pt>
                <c:pt idx="3596">
                  <c:v>7.9</c:v>
                </c:pt>
                <c:pt idx="3597">
                  <c:v>3.3</c:v>
                </c:pt>
                <c:pt idx="3598">
                  <c:v>2.6</c:v>
                </c:pt>
                <c:pt idx="3599">
                  <c:v>2.4</c:v>
                </c:pt>
                <c:pt idx="3600">
                  <c:v>2.1</c:v>
                </c:pt>
                <c:pt idx="3601">
                  <c:v>6.1</c:v>
                </c:pt>
                <c:pt idx="3602">
                  <c:v>6.3</c:v>
                </c:pt>
                <c:pt idx="3603">
                  <c:v>4.8</c:v>
                </c:pt>
                <c:pt idx="3604">
                  <c:v>5.7</c:v>
                </c:pt>
                <c:pt idx="3605">
                  <c:v>7.3</c:v>
                </c:pt>
                <c:pt idx="3606">
                  <c:v>7.7</c:v>
                </c:pt>
                <c:pt idx="3607">
                  <c:v>0.9</c:v>
                </c:pt>
                <c:pt idx="3608">
                  <c:v>1.1000000000000001</c:v>
                </c:pt>
                <c:pt idx="3609">
                  <c:v>0.9</c:v>
                </c:pt>
                <c:pt idx="3610">
                  <c:v>0.9</c:v>
                </c:pt>
                <c:pt idx="3611">
                  <c:v>2.1</c:v>
                </c:pt>
                <c:pt idx="3612">
                  <c:v>1.4</c:v>
                </c:pt>
                <c:pt idx="3613">
                  <c:v>1.4</c:v>
                </c:pt>
                <c:pt idx="3614">
                  <c:v>0.7</c:v>
                </c:pt>
                <c:pt idx="3615">
                  <c:v>1</c:v>
                </c:pt>
                <c:pt idx="3616">
                  <c:v>1</c:v>
                </c:pt>
                <c:pt idx="3617">
                  <c:v>128.30000000000001</c:v>
                </c:pt>
                <c:pt idx="3618">
                  <c:v>54.5</c:v>
                </c:pt>
                <c:pt idx="3619">
                  <c:v>40.799999999999997</c:v>
                </c:pt>
                <c:pt idx="3620">
                  <c:v>21.2</c:v>
                </c:pt>
                <c:pt idx="3621">
                  <c:v>14.6</c:v>
                </c:pt>
                <c:pt idx="3622">
                  <c:v>15.7</c:v>
                </c:pt>
                <c:pt idx="3623">
                  <c:v>11.1</c:v>
                </c:pt>
                <c:pt idx="3624">
                  <c:v>10.6</c:v>
                </c:pt>
                <c:pt idx="3625">
                  <c:v>8.1999999999999993</c:v>
                </c:pt>
                <c:pt idx="3626">
                  <c:v>8.9</c:v>
                </c:pt>
                <c:pt idx="3627">
                  <c:v>7.9</c:v>
                </c:pt>
                <c:pt idx="3628">
                  <c:v>6.7</c:v>
                </c:pt>
                <c:pt idx="3629">
                  <c:v>5.2</c:v>
                </c:pt>
                <c:pt idx="3630">
                  <c:v>4.2</c:v>
                </c:pt>
                <c:pt idx="3631">
                  <c:v>3.3</c:v>
                </c:pt>
                <c:pt idx="3632">
                  <c:v>2.8</c:v>
                </c:pt>
                <c:pt idx="3633">
                  <c:v>2.5</c:v>
                </c:pt>
                <c:pt idx="3634">
                  <c:v>2.4</c:v>
                </c:pt>
                <c:pt idx="3635">
                  <c:v>2.2000000000000002</c:v>
                </c:pt>
                <c:pt idx="3636">
                  <c:v>1.5</c:v>
                </c:pt>
                <c:pt idx="3637">
                  <c:v>2.1</c:v>
                </c:pt>
                <c:pt idx="3638">
                  <c:v>2.2999999999999998</c:v>
                </c:pt>
                <c:pt idx="3639">
                  <c:v>3</c:v>
                </c:pt>
                <c:pt idx="3640">
                  <c:v>7.6</c:v>
                </c:pt>
                <c:pt idx="3641">
                  <c:v>13.1</c:v>
                </c:pt>
                <c:pt idx="3642">
                  <c:v>28.4</c:v>
                </c:pt>
                <c:pt idx="3643">
                  <c:v>53</c:v>
                </c:pt>
                <c:pt idx="3644">
                  <c:v>106.6</c:v>
                </c:pt>
                <c:pt idx="3645">
                  <c:v>146.30000000000001</c:v>
                </c:pt>
                <c:pt idx="3646">
                  <c:v>160.6</c:v>
                </c:pt>
                <c:pt idx="3647">
                  <c:v>174.1</c:v>
                </c:pt>
                <c:pt idx="3648">
                  <c:v>167.4</c:v>
                </c:pt>
                <c:pt idx="3649">
                  <c:v>165.8</c:v>
                </c:pt>
                <c:pt idx="3650">
                  <c:v>165.6</c:v>
                </c:pt>
                <c:pt idx="3651">
                  <c:v>166.6</c:v>
                </c:pt>
                <c:pt idx="3652">
                  <c:v>167.1</c:v>
                </c:pt>
                <c:pt idx="3653">
                  <c:v>164.8</c:v>
                </c:pt>
                <c:pt idx="3654">
                  <c:v>155.5</c:v>
                </c:pt>
                <c:pt idx="3655">
                  <c:v>153.6</c:v>
                </c:pt>
                <c:pt idx="3656">
                  <c:v>151.69999999999999</c:v>
                </c:pt>
                <c:pt idx="3657">
                  <c:v>148.80000000000001</c:v>
                </c:pt>
                <c:pt idx="3658">
                  <c:v>147.4</c:v>
                </c:pt>
                <c:pt idx="3659">
                  <c:v>123.3</c:v>
                </c:pt>
                <c:pt idx="3660">
                  <c:v>128.4</c:v>
                </c:pt>
                <c:pt idx="3661">
                  <c:v>123.5</c:v>
                </c:pt>
                <c:pt idx="3662">
                  <c:v>127.2</c:v>
                </c:pt>
                <c:pt idx="3663">
                  <c:v>124.9</c:v>
                </c:pt>
                <c:pt idx="3664">
                  <c:v>122.7</c:v>
                </c:pt>
                <c:pt idx="3665">
                  <c:v>120</c:v>
                </c:pt>
                <c:pt idx="3666">
                  <c:v>122.7</c:v>
                </c:pt>
                <c:pt idx="3667">
                  <c:v>113</c:v>
                </c:pt>
                <c:pt idx="3668">
                  <c:v>117.3</c:v>
                </c:pt>
                <c:pt idx="3669">
                  <c:v>103.5</c:v>
                </c:pt>
                <c:pt idx="3670">
                  <c:v>114.2</c:v>
                </c:pt>
                <c:pt idx="3671">
                  <c:v>116.4</c:v>
                </c:pt>
                <c:pt idx="3672">
                  <c:v>106</c:v>
                </c:pt>
                <c:pt idx="3673">
                  <c:v>88.3</c:v>
                </c:pt>
                <c:pt idx="3674">
                  <c:v>97.3</c:v>
                </c:pt>
                <c:pt idx="3675">
                  <c:v>104.6</c:v>
                </c:pt>
                <c:pt idx="3676">
                  <c:v>107.5</c:v>
                </c:pt>
                <c:pt idx="3677">
                  <c:v>106.7</c:v>
                </c:pt>
                <c:pt idx="3678">
                  <c:v>102.5</c:v>
                </c:pt>
                <c:pt idx="3679">
                  <c:v>97.5</c:v>
                </c:pt>
                <c:pt idx="3680">
                  <c:v>99</c:v>
                </c:pt>
                <c:pt idx="3681">
                  <c:v>97.8</c:v>
                </c:pt>
                <c:pt idx="3682">
                  <c:v>96.4</c:v>
                </c:pt>
                <c:pt idx="3683">
                  <c:v>102.4</c:v>
                </c:pt>
                <c:pt idx="3684">
                  <c:v>89.9</c:v>
                </c:pt>
                <c:pt idx="3685">
                  <c:v>90.5</c:v>
                </c:pt>
                <c:pt idx="3686">
                  <c:v>93.1</c:v>
                </c:pt>
                <c:pt idx="3687">
                  <c:v>83.8</c:v>
                </c:pt>
                <c:pt idx="3688">
                  <c:v>76.3</c:v>
                </c:pt>
                <c:pt idx="3689">
                  <c:v>79.599999999999994</c:v>
                </c:pt>
                <c:pt idx="3690">
                  <c:v>57.9</c:v>
                </c:pt>
                <c:pt idx="3691">
                  <c:v>58.8</c:v>
                </c:pt>
                <c:pt idx="3692">
                  <c:v>56.7</c:v>
                </c:pt>
                <c:pt idx="3693">
                  <c:v>57.5</c:v>
                </c:pt>
                <c:pt idx="3694">
                  <c:v>40.1</c:v>
                </c:pt>
                <c:pt idx="3695">
                  <c:v>46.7</c:v>
                </c:pt>
                <c:pt idx="3696">
                  <c:v>43.6</c:v>
                </c:pt>
                <c:pt idx="3697">
                  <c:v>44.9</c:v>
                </c:pt>
                <c:pt idx="3698">
                  <c:v>43</c:v>
                </c:pt>
                <c:pt idx="3699">
                  <c:v>43.3</c:v>
                </c:pt>
                <c:pt idx="3700">
                  <c:v>41.9</c:v>
                </c:pt>
                <c:pt idx="3701">
                  <c:v>43.3</c:v>
                </c:pt>
                <c:pt idx="3702">
                  <c:v>38.799999999999997</c:v>
                </c:pt>
                <c:pt idx="3703">
                  <c:v>38</c:v>
                </c:pt>
                <c:pt idx="3704">
                  <c:v>41.4</c:v>
                </c:pt>
                <c:pt idx="3705">
                  <c:v>38.200000000000003</c:v>
                </c:pt>
                <c:pt idx="3706">
                  <c:v>36</c:v>
                </c:pt>
                <c:pt idx="3707">
                  <c:v>32.700000000000003</c:v>
                </c:pt>
                <c:pt idx="3708">
                  <c:v>27.2</c:v>
                </c:pt>
                <c:pt idx="3709">
                  <c:v>31.2</c:v>
                </c:pt>
                <c:pt idx="3710">
                  <c:v>25.9</c:v>
                </c:pt>
                <c:pt idx="3711">
                  <c:v>25.2</c:v>
                </c:pt>
                <c:pt idx="3712">
                  <c:v>25.2</c:v>
                </c:pt>
                <c:pt idx="3713">
                  <c:v>26.5</c:v>
                </c:pt>
                <c:pt idx="3714">
                  <c:v>25.4</c:v>
                </c:pt>
                <c:pt idx="3715">
                  <c:v>30.2</c:v>
                </c:pt>
                <c:pt idx="3716">
                  <c:v>29.7</c:v>
                </c:pt>
                <c:pt idx="3717">
                  <c:v>35.4</c:v>
                </c:pt>
                <c:pt idx="3718">
                  <c:v>37.6</c:v>
                </c:pt>
                <c:pt idx="3719">
                  <c:v>37.6</c:v>
                </c:pt>
                <c:pt idx="3720">
                  <c:v>39.6</c:v>
                </c:pt>
                <c:pt idx="3721">
                  <c:v>40.9</c:v>
                </c:pt>
                <c:pt idx="3722">
                  <c:v>43.7</c:v>
                </c:pt>
                <c:pt idx="3723">
                  <c:v>46.1</c:v>
                </c:pt>
                <c:pt idx="3724">
                  <c:v>48.2</c:v>
                </c:pt>
                <c:pt idx="3725">
                  <c:v>45.5</c:v>
                </c:pt>
                <c:pt idx="3726">
                  <c:v>49.1</c:v>
                </c:pt>
                <c:pt idx="3727">
                  <c:v>45.5</c:v>
                </c:pt>
                <c:pt idx="3728">
                  <c:v>44.9</c:v>
                </c:pt>
                <c:pt idx="3729">
                  <c:v>42.3</c:v>
                </c:pt>
                <c:pt idx="3730">
                  <c:v>43.8</c:v>
                </c:pt>
                <c:pt idx="3731">
                  <c:v>41.9</c:v>
                </c:pt>
                <c:pt idx="3732">
                  <c:v>44.2</c:v>
                </c:pt>
                <c:pt idx="3733">
                  <c:v>44.9</c:v>
                </c:pt>
                <c:pt idx="3734">
                  <c:v>42.8</c:v>
                </c:pt>
                <c:pt idx="3735">
                  <c:v>72.3</c:v>
                </c:pt>
                <c:pt idx="3736">
                  <c:v>48.8</c:v>
                </c:pt>
                <c:pt idx="3737">
                  <c:v>53.6</c:v>
                </c:pt>
                <c:pt idx="3738">
                  <c:v>52.5</c:v>
                </c:pt>
                <c:pt idx="3739">
                  <c:v>47.6</c:v>
                </c:pt>
                <c:pt idx="3740">
                  <c:v>47.9</c:v>
                </c:pt>
                <c:pt idx="3741">
                  <c:v>46.2</c:v>
                </c:pt>
                <c:pt idx="3742">
                  <c:v>46.7</c:v>
                </c:pt>
                <c:pt idx="3743">
                  <c:v>46.1</c:v>
                </c:pt>
                <c:pt idx="3744">
                  <c:v>37.200000000000003</c:v>
                </c:pt>
                <c:pt idx="3745">
                  <c:v>40.9</c:v>
                </c:pt>
                <c:pt idx="3746">
                  <c:v>37.1</c:v>
                </c:pt>
                <c:pt idx="3747">
                  <c:v>43</c:v>
                </c:pt>
                <c:pt idx="3748">
                  <c:v>45.1</c:v>
                </c:pt>
                <c:pt idx="3749">
                  <c:v>42.6</c:v>
                </c:pt>
                <c:pt idx="3750">
                  <c:v>40.299999999999997</c:v>
                </c:pt>
                <c:pt idx="3751">
                  <c:v>42</c:v>
                </c:pt>
                <c:pt idx="3752">
                  <c:v>40.700000000000003</c:v>
                </c:pt>
                <c:pt idx="3753">
                  <c:v>39</c:v>
                </c:pt>
                <c:pt idx="3754">
                  <c:v>39</c:v>
                </c:pt>
                <c:pt idx="3755">
                  <c:v>38.6</c:v>
                </c:pt>
                <c:pt idx="3756">
                  <c:v>39.700000000000003</c:v>
                </c:pt>
                <c:pt idx="3757">
                  <c:v>62.4</c:v>
                </c:pt>
                <c:pt idx="3758">
                  <c:v>63.3</c:v>
                </c:pt>
                <c:pt idx="3759">
                  <c:v>38.799999999999997</c:v>
                </c:pt>
                <c:pt idx="3760">
                  <c:v>81.2</c:v>
                </c:pt>
                <c:pt idx="3761">
                  <c:v>59.4</c:v>
                </c:pt>
                <c:pt idx="3762">
                  <c:v>38.299999999999997</c:v>
                </c:pt>
                <c:pt idx="3763">
                  <c:v>38</c:v>
                </c:pt>
                <c:pt idx="3764">
                  <c:v>36.200000000000003</c:v>
                </c:pt>
                <c:pt idx="3765">
                  <c:v>44.4</c:v>
                </c:pt>
                <c:pt idx="3766">
                  <c:v>64.3</c:v>
                </c:pt>
                <c:pt idx="3767">
                  <c:v>76.7</c:v>
                </c:pt>
                <c:pt idx="3768">
                  <c:v>77.400000000000006</c:v>
                </c:pt>
                <c:pt idx="3769">
                  <c:v>77</c:v>
                </c:pt>
                <c:pt idx="3770">
                  <c:v>65.2</c:v>
                </c:pt>
                <c:pt idx="3771">
                  <c:v>71.3</c:v>
                </c:pt>
                <c:pt idx="3772">
                  <c:v>66</c:v>
                </c:pt>
                <c:pt idx="3773">
                  <c:v>75.2</c:v>
                </c:pt>
                <c:pt idx="3774">
                  <c:v>88.1</c:v>
                </c:pt>
                <c:pt idx="3775">
                  <c:v>79.099999999999994</c:v>
                </c:pt>
                <c:pt idx="3776">
                  <c:v>84</c:v>
                </c:pt>
                <c:pt idx="3777">
                  <c:v>74.7</c:v>
                </c:pt>
                <c:pt idx="3778">
                  <c:v>75.099999999999994</c:v>
                </c:pt>
                <c:pt idx="3779">
                  <c:v>70.599999999999994</c:v>
                </c:pt>
                <c:pt idx="3780">
                  <c:v>74.2</c:v>
                </c:pt>
                <c:pt idx="3781">
                  <c:v>71.900000000000006</c:v>
                </c:pt>
                <c:pt idx="3782">
                  <c:v>75.7</c:v>
                </c:pt>
                <c:pt idx="3783">
                  <c:v>71.599999999999994</c:v>
                </c:pt>
                <c:pt idx="3784">
                  <c:v>67.900000000000006</c:v>
                </c:pt>
                <c:pt idx="3785">
                  <c:v>64.400000000000006</c:v>
                </c:pt>
                <c:pt idx="3786">
                  <c:v>68.900000000000006</c:v>
                </c:pt>
                <c:pt idx="3787">
                  <c:v>115</c:v>
                </c:pt>
                <c:pt idx="3788">
                  <c:v>83.2</c:v>
                </c:pt>
                <c:pt idx="3789">
                  <c:v>93</c:v>
                </c:pt>
                <c:pt idx="3790">
                  <c:v>86.5</c:v>
                </c:pt>
                <c:pt idx="3791">
                  <c:v>83.4</c:v>
                </c:pt>
                <c:pt idx="3792">
                  <c:v>85.2</c:v>
                </c:pt>
                <c:pt idx="3793">
                  <c:v>100.8</c:v>
                </c:pt>
                <c:pt idx="3794">
                  <c:v>110.8</c:v>
                </c:pt>
                <c:pt idx="3795">
                  <c:v>121.5</c:v>
                </c:pt>
                <c:pt idx="3796">
                  <c:v>130.4</c:v>
                </c:pt>
                <c:pt idx="3797">
                  <c:v>123</c:v>
                </c:pt>
                <c:pt idx="3798">
                  <c:v>131.9</c:v>
                </c:pt>
                <c:pt idx="3799">
                  <c:v>124.9</c:v>
                </c:pt>
                <c:pt idx="3800">
                  <c:v>113.5</c:v>
                </c:pt>
                <c:pt idx="3801">
                  <c:v>117.5</c:v>
                </c:pt>
                <c:pt idx="3802">
                  <c:v>114.3</c:v>
                </c:pt>
                <c:pt idx="3803">
                  <c:v>47.8</c:v>
                </c:pt>
                <c:pt idx="3804">
                  <c:v>46</c:v>
                </c:pt>
                <c:pt idx="3805">
                  <c:v>39.799999999999997</c:v>
                </c:pt>
                <c:pt idx="3806">
                  <c:v>37.5</c:v>
                </c:pt>
                <c:pt idx="3807">
                  <c:v>30.9</c:v>
                </c:pt>
                <c:pt idx="3808">
                  <c:v>30.1</c:v>
                </c:pt>
                <c:pt idx="3809">
                  <c:v>26.2</c:v>
                </c:pt>
                <c:pt idx="3810">
                  <c:v>26.1</c:v>
                </c:pt>
                <c:pt idx="3811">
                  <c:v>24.6</c:v>
                </c:pt>
                <c:pt idx="3812">
                  <c:v>12</c:v>
                </c:pt>
                <c:pt idx="3813">
                  <c:v>12.1</c:v>
                </c:pt>
                <c:pt idx="3814">
                  <c:v>10.8</c:v>
                </c:pt>
                <c:pt idx="3815">
                  <c:v>12.1</c:v>
                </c:pt>
                <c:pt idx="3816">
                  <c:v>12</c:v>
                </c:pt>
                <c:pt idx="3817">
                  <c:v>13.7</c:v>
                </c:pt>
                <c:pt idx="3818">
                  <c:v>13.8</c:v>
                </c:pt>
                <c:pt idx="3819">
                  <c:v>13.7</c:v>
                </c:pt>
                <c:pt idx="3820">
                  <c:v>13.6</c:v>
                </c:pt>
                <c:pt idx="3821">
                  <c:v>13</c:v>
                </c:pt>
                <c:pt idx="3822">
                  <c:v>12.3</c:v>
                </c:pt>
                <c:pt idx="3823">
                  <c:v>11</c:v>
                </c:pt>
                <c:pt idx="3824">
                  <c:v>11.7</c:v>
                </c:pt>
                <c:pt idx="3825">
                  <c:v>11.3</c:v>
                </c:pt>
                <c:pt idx="3826">
                  <c:v>11.6</c:v>
                </c:pt>
                <c:pt idx="3827">
                  <c:v>10.7</c:v>
                </c:pt>
                <c:pt idx="3828">
                  <c:v>10.6</c:v>
                </c:pt>
                <c:pt idx="3829">
                  <c:v>10.3</c:v>
                </c:pt>
                <c:pt idx="3830">
                  <c:v>71.099999999999994</c:v>
                </c:pt>
                <c:pt idx="3831">
                  <c:v>2.1</c:v>
                </c:pt>
                <c:pt idx="3832">
                  <c:v>1.7</c:v>
                </c:pt>
                <c:pt idx="3833">
                  <c:v>1.7</c:v>
                </c:pt>
                <c:pt idx="3834">
                  <c:v>2.8</c:v>
                </c:pt>
                <c:pt idx="3835">
                  <c:v>2.9</c:v>
                </c:pt>
                <c:pt idx="3836">
                  <c:v>2.9</c:v>
                </c:pt>
                <c:pt idx="3837">
                  <c:v>3</c:v>
                </c:pt>
                <c:pt idx="3838">
                  <c:v>5.2</c:v>
                </c:pt>
                <c:pt idx="3839">
                  <c:v>8.5</c:v>
                </c:pt>
                <c:pt idx="3840">
                  <c:v>12.8</c:v>
                </c:pt>
                <c:pt idx="3841">
                  <c:v>25.7</c:v>
                </c:pt>
                <c:pt idx="3842">
                  <c:v>33.700000000000003</c:v>
                </c:pt>
                <c:pt idx="3843">
                  <c:v>24.4</c:v>
                </c:pt>
                <c:pt idx="3844">
                  <c:v>46.6</c:v>
                </c:pt>
                <c:pt idx="3845">
                  <c:v>38</c:v>
                </c:pt>
                <c:pt idx="3846">
                  <c:v>33.700000000000003</c:v>
                </c:pt>
                <c:pt idx="3847">
                  <c:v>44.2</c:v>
                </c:pt>
                <c:pt idx="3848">
                  <c:v>39.299999999999997</c:v>
                </c:pt>
                <c:pt idx="3849">
                  <c:v>36.200000000000003</c:v>
                </c:pt>
                <c:pt idx="3850">
                  <c:v>34.6</c:v>
                </c:pt>
                <c:pt idx="3851">
                  <c:v>36.9</c:v>
                </c:pt>
                <c:pt idx="3852">
                  <c:v>33.299999999999997</c:v>
                </c:pt>
                <c:pt idx="3853">
                  <c:v>34.6</c:v>
                </c:pt>
                <c:pt idx="3854">
                  <c:v>20</c:v>
                </c:pt>
                <c:pt idx="3855">
                  <c:v>18.8</c:v>
                </c:pt>
                <c:pt idx="3856">
                  <c:v>17.2</c:v>
                </c:pt>
                <c:pt idx="3857">
                  <c:v>17.3</c:v>
                </c:pt>
                <c:pt idx="3858">
                  <c:v>17.5</c:v>
                </c:pt>
                <c:pt idx="3859">
                  <c:v>17.600000000000001</c:v>
                </c:pt>
                <c:pt idx="3860">
                  <c:v>19.2</c:v>
                </c:pt>
                <c:pt idx="3861">
                  <c:v>18.5</c:v>
                </c:pt>
                <c:pt idx="3862">
                  <c:v>18.899999999999999</c:v>
                </c:pt>
                <c:pt idx="3863">
                  <c:v>18.7</c:v>
                </c:pt>
                <c:pt idx="3864">
                  <c:v>20.8</c:v>
                </c:pt>
                <c:pt idx="3865">
                  <c:v>26.9</c:v>
                </c:pt>
                <c:pt idx="3866">
                  <c:v>35.9</c:v>
                </c:pt>
                <c:pt idx="3867">
                  <c:v>17</c:v>
                </c:pt>
                <c:pt idx="3868">
                  <c:v>4.5</c:v>
                </c:pt>
                <c:pt idx="3869">
                  <c:v>2.7</c:v>
                </c:pt>
                <c:pt idx="3870">
                  <c:v>1</c:v>
                </c:pt>
                <c:pt idx="3871">
                  <c:v>0.9</c:v>
                </c:pt>
                <c:pt idx="3872">
                  <c:v>0.8</c:v>
                </c:pt>
                <c:pt idx="3873">
                  <c:v>1.2</c:v>
                </c:pt>
                <c:pt idx="3874">
                  <c:v>0.7</c:v>
                </c:pt>
                <c:pt idx="3875">
                  <c:v>3.2</c:v>
                </c:pt>
                <c:pt idx="3876">
                  <c:v>2.6</c:v>
                </c:pt>
                <c:pt idx="3877">
                  <c:v>2.6</c:v>
                </c:pt>
                <c:pt idx="3878">
                  <c:v>2.6</c:v>
                </c:pt>
                <c:pt idx="3879">
                  <c:v>1.4</c:v>
                </c:pt>
                <c:pt idx="3880">
                  <c:v>0.7</c:v>
                </c:pt>
                <c:pt idx="3881">
                  <c:v>1.1000000000000001</c:v>
                </c:pt>
                <c:pt idx="3882">
                  <c:v>2</c:v>
                </c:pt>
                <c:pt idx="3883">
                  <c:v>1.6</c:v>
                </c:pt>
                <c:pt idx="3884">
                  <c:v>1.3</c:v>
                </c:pt>
                <c:pt idx="3885">
                  <c:v>1.4</c:v>
                </c:pt>
                <c:pt idx="3886">
                  <c:v>1</c:v>
                </c:pt>
                <c:pt idx="3887">
                  <c:v>2</c:v>
                </c:pt>
                <c:pt idx="3888">
                  <c:v>2.2999999999999998</c:v>
                </c:pt>
                <c:pt idx="3889">
                  <c:v>4.2</c:v>
                </c:pt>
                <c:pt idx="3890">
                  <c:v>4.5</c:v>
                </c:pt>
                <c:pt idx="3891">
                  <c:v>5.6</c:v>
                </c:pt>
                <c:pt idx="3892">
                  <c:v>5.0999999999999996</c:v>
                </c:pt>
                <c:pt idx="3893">
                  <c:v>398.2</c:v>
                </c:pt>
                <c:pt idx="3894">
                  <c:v>43.9</c:v>
                </c:pt>
                <c:pt idx="3895">
                  <c:v>30.1</c:v>
                </c:pt>
                <c:pt idx="3896">
                  <c:v>23.3</c:v>
                </c:pt>
                <c:pt idx="3897">
                  <c:v>22.6</c:v>
                </c:pt>
                <c:pt idx="3898">
                  <c:v>18.600000000000001</c:v>
                </c:pt>
                <c:pt idx="3899">
                  <c:v>13.6</c:v>
                </c:pt>
                <c:pt idx="3900">
                  <c:v>11.7</c:v>
                </c:pt>
                <c:pt idx="3901">
                  <c:v>10.5</c:v>
                </c:pt>
                <c:pt idx="3902">
                  <c:v>8.4</c:v>
                </c:pt>
                <c:pt idx="3903">
                  <c:v>8.3000000000000007</c:v>
                </c:pt>
                <c:pt idx="3904">
                  <c:v>6.2</c:v>
                </c:pt>
                <c:pt idx="3905">
                  <c:v>6.9</c:v>
                </c:pt>
                <c:pt idx="3906">
                  <c:v>7.5</c:v>
                </c:pt>
                <c:pt idx="3907">
                  <c:v>4.3</c:v>
                </c:pt>
                <c:pt idx="3908">
                  <c:v>3.6</c:v>
                </c:pt>
                <c:pt idx="3909">
                  <c:v>3</c:v>
                </c:pt>
                <c:pt idx="3910">
                  <c:v>2.2999999999999998</c:v>
                </c:pt>
                <c:pt idx="3911">
                  <c:v>2.2000000000000002</c:v>
                </c:pt>
                <c:pt idx="3912">
                  <c:v>3.4</c:v>
                </c:pt>
                <c:pt idx="3913">
                  <c:v>5.5</c:v>
                </c:pt>
                <c:pt idx="3914">
                  <c:v>3.7</c:v>
                </c:pt>
                <c:pt idx="3915">
                  <c:v>2.7</c:v>
                </c:pt>
                <c:pt idx="3916">
                  <c:v>2.4</c:v>
                </c:pt>
                <c:pt idx="3917">
                  <c:v>2</c:v>
                </c:pt>
                <c:pt idx="3918">
                  <c:v>1.7</c:v>
                </c:pt>
                <c:pt idx="3919">
                  <c:v>1.5</c:v>
                </c:pt>
                <c:pt idx="3920">
                  <c:v>1</c:v>
                </c:pt>
                <c:pt idx="3921">
                  <c:v>1.6</c:v>
                </c:pt>
                <c:pt idx="3922">
                  <c:v>1.2</c:v>
                </c:pt>
                <c:pt idx="3923">
                  <c:v>1.3</c:v>
                </c:pt>
                <c:pt idx="3924">
                  <c:v>2.1</c:v>
                </c:pt>
                <c:pt idx="3925">
                  <c:v>1.5</c:v>
                </c:pt>
                <c:pt idx="3926">
                  <c:v>0.7</c:v>
                </c:pt>
                <c:pt idx="3927">
                  <c:v>2.7</c:v>
                </c:pt>
                <c:pt idx="3928">
                  <c:v>1.6</c:v>
                </c:pt>
                <c:pt idx="3929">
                  <c:v>1</c:v>
                </c:pt>
                <c:pt idx="3930">
                  <c:v>1.6</c:v>
                </c:pt>
                <c:pt idx="3931">
                  <c:v>1.5</c:v>
                </c:pt>
                <c:pt idx="3932">
                  <c:v>2.6</c:v>
                </c:pt>
                <c:pt idx="3933">
                  <c:v>1.1000000000000001</c:v>
                </c:pt>
                <c:pt idx="3934">
                  <c:v>1.3</c:v>
                </c:pt>
                <c:pt idx="3935">
                  <c:v>3.2</c:v>
                </c:pt>
                <c:pt idx="3936">
                  <c:v>3.9</c:v>
                </c:pt>
                <c:pt idx="3937">
                  <c:v>5.8</c:v>
                </c:pt>
                <c:pt idx="3938">
                  <c:v>7.1</c:v>
                </c:pt>
                <c:pt idx="3939">
                  <c:v>8.1</c:v>
                </c:pt>
                <c:pt idx="3940">
                  <c:v>7.2</c:v>
                </c:pt>
                <c:pt idx="3941">
                  <c:v>5.7</c:v>
                </c:pt>
                <c:pt idx="3942">
                  <c:v>6.8</c:v>
                </c:pt>
                <c:pt idx="3943">
                  <c:v>5.5</c:v>
                </c:pt>
                <c:pt idx="3944">
                  <c:v>7.4</c:v>
                </c:pt>
                <c:pt idx="3945">
                  <c:v>5.8</c:v>
                </c:pt>
                <c:pt idx="3946">
                  <c:v>5.4</c:v>
                </c:pt>
                <c:pt idx="3947">
                  <c:v>96.3</c:v>
                </c:pt>
                <c:pt idx="3948">
                  <c:v>43.1</c:v>
                </c:pt>
                <c:pt idx="3949">
                  <c:v>57.5</c:v>
                </c:pt>
                <c:pt idx="3950">
                  <c:v>44.4</c:v>
                </c:pt>
                <c:pt idx="3951">
                  <c:v>89.6</c:v>
                </c:pt>
                <c:pt idx="3952">
                  <c:v>31.7</c:v>
                </c:pt>
                <c:pt idx="3953">
                  <c:v>25.7</c:v>
                </c:pt>
                <c:pt idx="3954">
                  <c:v>23.4</c:v>
                </c:pt>
                <c:pt idx="3955">
                  <c:v>27.1</c:v>
                </c:pt>
                <c:pt idx="3956">
                  <c:v>29.2</c:v>
                </c:pt>
                <c:pt idx="3957">
                  <c:v>20</c:v>
                </c:pt>
                <c:pt idx="3958">
                  <c:v>29.8</c:v>
                </c:pt>
                <c:pt idx="3959">
                  <c:v>52.8</c:v>
                </c:pt>
                <c:pt idx="3960">
                  <c:v>25.7</c:v>
                </c:pt>
                <c:pt idx="3961">
                  <c:v>19.600000000000001</c:v>
                </c:pt>
                <c:pt idx="3962">
                  <c:v>14.4</c:v>
                </c:pt>
                <c:pt idx="3963">
                  <c:v>14.6</c:v>
                </c:pt>
                <c:pt idx="3964">
                  <c:v>11.5</c:v>
                </c:pt>
                <c:pt idx="3965">
                  <c:v>10</c:v>
                </c:pt>
                <c:pt idx="3966">
                  <c:v>10</c:v>
                </c:pt>
                <c:pt idx="3967">
                  <c:v>11.8</c:v>
                </c:pt>
                <c:pt idx="3968">
                  <c:v>7.3</c:v>
                </c:pt>
                <c:pt idx="3969">
                  <c:v>7</c:v>
                </c:pt>
                <c:pt idx="3970">
                  <c:v>8.5</c:v>
                </c:pt>
                <c:pt idx="3971">
                  <c:v>6</c:v>
                </c:pt>
                <c:pt idx="3972">
                  <c:v>7.7</c:v>
                </c:pt>
                <c:pt idx="3973">
                  <c:v>7.4</c:v>
                </c:pt>
                <c:pt idx="3974">
                  <c:v>8.4</c:v>
                </c:pt>
                <c:pt idx="3975">
                  <c:v>6.2</c:v>
                </c:pt>
                <c:pt idx="3976">
                  <c:v>448.2</c:v>
                </c:pt>
                <c:pt idx="3977">
                  <c:v>8</c:v>
                </c:pt>
                <c:pt idx="3978">
                  <c:v>9.1</c:v>
                </c:pt>
                <c:pt idx="3979">
                  <c:v>7.5</c:v>
                </c:pt>
                <c:pt idx="3980">
                  <c:v>5.8</c:v>
                </c:pt>
                <c:pt idx="3981">
                  <c:v>6.9</c:v>
                </c:pt>
                <c:pt idx="3982">
                  <c:v>7.5</c:v>
                </c:pt>
                <c:pt idx="3983">
                  <c:v>5.3</c:v>
                </c:pt>
                <c:pt idx="3984">
                  <c:v>7.2</c:v>
                </c:pt>
                <c:pt idx="3985">
                  <c:v>8</c:v>
                </c:pt>
                <c:pt idx="3986">
                  <c:v>6.2</c:v>
                </c:pt>
                <c:pt idx="3987">
                  <c:v>4.9000000000000004</c:v>
                </c:pt>
                <c:pt idx="3988">
                  <c:v>4.3</c:v>
                </c:pt>
                <c:pt idx="3989">
                  <c:v>5.2</c:v>
                </c:pt>
                <c:pt idx="3990">
                  <c:v>7</c:v>
                </c:pt>
                <c:pt idx="3991">
                  <c:v>4</c:v>
                </c:pt>
                <c:pt idx="3992">
                  <c:v>4.0999999999999996</c:v>
                </c:pt>
                <c:pt idx="3993">
                  <c:v>4.0999999999999996</c:v>
                </c:pt>
                <c:pt idx="3994">
                  <c:v>4.4000000000000004</c:v>
                </c:pt>
                <c:pt idx="3995">
                  <c:v>30.1</c:v>
                </c:pt>
                <c:pt idx="3996">
                  <c:v>8.4</c:v>
                </c:pt>
                <c:pt idx="3997">
                  <c:v>7.4</c:v>
                </c:pt>
                <c:pt idx="3998">
                  <c:v>6.4</c:v>
                </c:pt>
                <c:pt idx="3999">
                  <c:v>6.2</c:v>
                </c:pt>
                <c:pt idx="4000">
                  <c:v>6.1</c:v>
                </c:pt>
                <c:pt idx="4001">
                  <c:v>5.5</c:v>
                </c:pt>
                <c:pt idx="4002">
                  <c:v>6</c:v>
                </c:pt>
                <c:pt idx="4003">
                  <c:v>5.4</c:v>
                </c:pt>
                <c:pt idx="4004">
                  <c:v>5.4</c:v>
                </c:pt>
                <c:pt idx="4005">
                  <c:v>5.4</c:v>
                </c:pt>
                <c:pt idx="4006">
                  <c:v>7</c:v>
                </c:pt>
                <c:pt idx="4007">
                  <c:v>8.9</c:v>
                </c:pt>
                <c:pt idx="4008">
                  <c:v>7.7</c:v>
                </c:pt>
                <c:pt idx="4009">
                  <c:v>15.6</c:v>
                </c:pt>
                <c:pt idx="4010">
                  <c:v>5.8</c:v>
                </c:pt>
                <c:pt idx="4011">
                  <c:v>8.1999999999999993</c:v>
                </c:pt>
                <c:pt idx="4012">
                  <c:v>5.8</c:v>
                </c:pt>
                <c:pt idx="4013">
                  <c:v>5.5</c:v>
                </c:pt>
                <c:pt idx="4014">
                  <c:v>5.2</c:v>
                </c:pt>
                <c:pt idx="4015">
                  <c:v>5.6</c:v>
                </c:pt>
                <c:pt idx="4016">
                  <c:v>6</c:v>
                </c:pt>
                <c:pt idx="4017">
                  <c:v>6.9</c:v>
                </c:pt>
                <c:pt idx="4018">
                  <c:v>34.799999999999997</c:v>
                </c:pt>
                <c:pt idx="4019">
                  <c:v>31.3</c:v>
                </c:pt>
                <c:pt idx="4020">
                  <c:v>4.5</c:v>
                </c:pt>
                <c:pt idx="4021">
                  <c:v>4.4000000000000004</c:v>
                </c:pt>
                <c:pt idx="4022">
                  <c:v>4.8</c:v>
                </c:pt>
                <c:pt idx="4023">
                  <c:v>4.2</c:v>
                </c:pt>
                <c:pt idx="4024">
                  <c:v>4.0999999999999996</c:v>
                </c:pt>
                <c:pt idx="4025">
                  <c:v>4.5</c:v>
                </c:pt>
                <c:pt idx="4026">
                  <c:v>7.6</c:v>
                </c:pt>
                <c:pt idx="4027">
                  <c:v>4.9000000000000004</c:v>
                </c:pt>
                <c:pt idx="4028">
                  <c:v>7.7</c:v>
                </c:pt>
                <c:pt idx="4029">
                  <c:v>5.3</c:v>
                </c:pt>
                <c:pt idx="4030">
                  <c:v>5.4</c:v>
                </c:pt>
                <c:pt idx="4031">
                  <c:v>7.3</c:v>
                </c:pt>
                <c:pt idx="4032">
                  <c:v>9.1</c:v>
                </c:pt>
                <c:pt idx="4033">
                  <c:v>9.1999999999999993</c:v>
                </c:pt>
                <c:pt idx="4034">
                  <c:v>8.5</c:v>
                </c:pt>
                <c:pt idx="4035">
                  <c:v>6.7</c:v>
                </c:pt>
                <c:pt idx="4036">
                  <c:v>10.8</c:v>
                </c:pt>
                <c:pt idx="4037">
                  <c:v>5.3</c:v>
                </c:pt>
                <c:pt idx="4038">
                  <c:v>5.2</c:v>
                </c:pt>
                <c:pt idx="4039">
                  <c:v>6.6</c:v>
                </c:pt>
                <c:pt idx="4040">
                  <c:v>6.4</c:v>
                </c:pt>
                <c:pt idx="4041">
                  <c:v>13.4</c:v>
                </c:pt>
                <c:pt idx="4042">
                  <c:v>6.6</c:v>
                </c:pt>
                <c:pt idx="4043">
                  <c:v>6.2</c:v>
                </c:pt>
                <c:pt idx="4044">
                  <c:v>13.6</c:v>
                </c:pt>
                <c:pt idx="4045">
                  <c:v>16.5</c:v>
                </c:pt>
                <c:pt idx="4046">
                  <c:v>7</c:v>
                </c:pt>
                <c:pt idx="4047">
                  <c:v>31.3</c:v>
                </c:pt>
                <c:pt idx="4048">
                  <c:v>27.5</c:v>
                </c:pt>
                <c:pt idx="4049">
                  <c:v>38.5</c:v>
                </c:pt>
                <c:pt idx="4050">
                  <c:v>25.7</c:v>
                </c:pt>
                <c:pt idx="4051">
                  <c:v>44</c:v>
                </c:pt>
                <c:pt idx="4052">
                  <c:v>27</c:v>
                </c:pt>
                <c:pt idx="4053">
                  <c:v>36.9</c:v>
                </c:pt>
                <c:pt idx="4054">
                  <c:v>44.6</c:v>
                </c:pt>
                <c:pt idx="4055">
                  <c:v>79.400000000000006</c:v>
                </c:pt>
                <c:pt idx="4056">
                  <c:v>55.3</c:v>
                </c:pt>
                <c:pt idx="4057">
                  <c:v>34</c:v>
                </c:pt>
                <c:pt idx="4058">
                  <c:v>14.4</c:v>
                </c:pt>
                <c:pt idx="4059">
                  <c:v>11.5</c:v>
                </c:pt>
                <c:pt idx="4060">
                  <c:v>25.3</c:v>
                </c:pt>
                <c:pt idx="4061">
                  <c:v>8</c:v>
                </c:pt>
                <c:pt idx="4062">
                  <c:v>10.199999999999999</c:v>
                </c:pt>
                <c:pt idx="4063">
                  <c:v>97.9</c:v>
                </c:pt>
                <c:pt idx="4064">
                  <c:v>8.5</c:v>
                </c:pt>
                <c:pt idx="4065">
                  <c:v>26</c:v>
                </c:pt>
                <c:pt idx="4066">
                  <c:v>8.4</c:v>
                </c:pt>
                <c:pt idx="4067">
                  <c:v>47</c:v>
                </c:pt>
                <c:pt idx="4068">
                  <c:v>23.1</c:v>
                </c:pt>
                <c:pt idx="4069">
                  <c:v>19.8</c:v>
                </c:pt>
                <c:pt idx="4070">
                  <c:v>47</c:v>
                </c:pt>
                <c:pt idx="4071">
                  <c:v>9.8000000000000007</c:v>
                </c:pt>
                <c:pt idx="4072">
                  <c:v>9.3000000000000007</c:v>
                </c:pt>
                <c:pt idx="4073">
                  <c:v>9.8000000000000007</c:v>
                </c:pt>
                <c:pt idx="4074">
                  <c:v>15.8</c:v>
                </c:pt>
                <c:pt idx="4075">
                  <c:v>13.4</c:v>
                </c:pt>
                <c:pt idx="4076">
                  <c:v>10.9</c:v>
                </c:pt>
                <c:pt idx="4077">
                  <c:v>17.7</c:v>
                </c:pt>
                <c:pt idx="4078">
                  <c:v>10.9</c:v>
                </c:pt>
                <c:pt idx="4079">
                  <c:v>22.9</c:v>
                </c:pt>
                <c:pt idx="4080">
                  <c:v>24.3</c:v>
                </c:pt>
                <c:pt idx="4081">
                  <c:v>32.1</c:v>
                </c:pt>
                <c:pt idx="4082">
                  <c:v>23</c:v>
                </c:pt>
                <c:pt idx="4083">
                  <c:v>46.5</c:v>
                </c:pt>
                <c:pt idx="4084">
                  <c:v>50.6</c:v>
                </c:pt>
                <c:pt idx="4085">
                  <c:v>51.3</c:v>
                </c:pt>
                <c:pt idx="4086">
                  <c:v>71.599999999999994</c:v>
                </c:pt>
                <c:pt idx="4087">
                  <c:v>24.9</c:v>
                </c:pt>
                <c:pt idx="4088">
                  <c:v>64.099999999999994</c:v>
                </c:pt>
                <c:pt idx="4089">
                  <c:v>59.3</c:v>
                </c:pt>
                <c:pt idx="4090">
                  <c:v>72.8</c:v>
                </c:pt>
                <c:pt idx="4091">
                  <c:v>69.900000000000006</c:v>
                </c:pt>
                <c:pt idx="4092">
                  <c:v>69.099999999999994</c:v>
                </c:pt>
                <c:pt idx="4093">
                  <c:v>56</c:v>
                </c:pt>
                <c:pt idx="4094">
                  <c:v>38.299999999999997</c:v>
                </c:pt>
                <c:pt idx="4095">
                  <c:v>59.1</c:v>
                </c:pt>
                <c:pt idx="4096">
                  <c:v>36.799999999999997</c:v>
                </c:pt>
                <c:pt idx="4097">
                  <c:v>76.8</c:v>
                </c:pt>
                <c:pt idx="4098">
                  <c:v>144.5</c:v>
                </c:pt>
                <c:pt idx="4099">
                  <c:v>8.8000000000000007</c:v>
                </c:pt>
                <c:pt idx="4100">
                  <c:v>55.3</c:v>
                </c:pt>
                <c:pt idx="4101">
                  <c:v>28.9</c:v>
                </c:pt>
                <c:pt idx="4102">
                  <c:v>38.200000000000003</c:v>
                </c:pt>
                <c:pt idx="4103">
                  <c:v>82</c:v>
                </c:pt>
                <c:pt idx="4104">
                  <c:v>322.60000000000002</c:v>
                </c:pt>
                <c:pt idx="4105">
                  <c:v>33.299999999999997</c:v>
                </c:pt>
                <c:pt idx="4106">
                  <c:v>48.4</c:v>
                </c:pt>
                <c:pt idx="4107">
                  <c:v>77.599999999999994</c:v>
                </c:pt>
                <c:pt idx="4108">
                  <c:v>104.5</c:v>
                </c:pt>
                <c:pt idx="4109">
                  <c:v>41</c:v>
                </c:pt>
                <c:pt idx="4110">
                  <c:v>38.700000000000003</c:v>
                </c:pt>
                <c:pt idx="4111">
                  <c:v>38.5</c:v>
                </c:pt>
                <c:pt idx="4112">
                  <c:v>28.1</c:v>
                </c:pt>
                <c:pt idx="4113">
                  <c:v>47.1</c:v>
                </c:pt>
                <c:pt idx="4114">
                  <c:v>21.8</c:v>
                </c:pt>
                <c:pt idx="4115">
                  <c:v>54</c:v>
                </c:pt>
                <c:pt idx="4116">
                  <c:v>36.6</c:v>
                </c:pt>
                <c:pt idx="4117">
                  <c:v>481.6</c:v>
                </c:pt>
                <c:pt idx="4118">
                  <c:v>24</c:v>
                </c:pt>
                <c:pt idx="4119">
                  <c:v>13.9</c:v>
                </c:pt>
                <c:pt idx="4120">
                  <c:v>11.3</c:v>
                </c:pt>
                <c:pt idx="4121">
                  <c:v>12.7</c:v>
                </c:pt>
                <c:pt idx="4122">
                  <c:v>13.3</c:v>
                </c:pt>
                <c:pt idx="4123">
                  <c:v>11.5</c:v>
                </c:pt>
                <c:pt idx="4124">
                  <c:v>10.6</c:v>
                </c:pt>
                <c:pt idx="4125">
                  <c:v>9.5</c:v>
                </c:pt>
                <c:pt idx="4126">
                  <c:v>17.7</c:v>
                </c:pt>
                <c:pt idx="4127">
                  <c:v>18.2</c:v>
                </c:pt>
                <c:pt idx="4128">
                  <c:v>14.1</c:v>
                </c:pt>
                <c:pt idx="4129">
                  <c:v>10.7</c:v>
                </c:pt>
                <c:pt idx="4130">
                  <c:v>27.1</c:v>
                </c:pt>
                <c:pt idx="4131">
                  <c:v>15.8</c:v>
                </c:pt>
                <c:pt idx="4132">
                  <c:v>9.6999999999999993</c:v>
                </c:pt>
                <c:pt idx="4133">
                  <c:v>7.3</c:v>
                </c:pt>
                <c:pt idx="4134">
                  <c:v>7.2</c:v>
                </c:pt>
                <c:pt idx="4135">
                  <c:v>8.1999999999999993</c:v>
                </c:pt>
                <c:pt idx="4136">
                  <c:v>8.5</c:v>
                </c:pt>
                <c:pt idx="4137">
                  <c:v>8.1999999999999993</c:v>
                </c:pt>
                <c:pt idx="4138">
                  <c:v>7.6</c:v>
                </c:pt>
                <c:pt idx="4139">
                  <c:v>6.3</c:v>
                </c:pt>
                <c:pt idx="4140">
                  <c:v>4.7</c:v>
                </c:pt>
                <c:pt idx="4141">
                  <c:v>4.9000000000000004</c:v>
                </c:pt>
                <c:pt idx="4142">
                  <c:v>4</c:v>
                </c:pt>
                <c:pt idx="4143">
                  <c:v>3.5</c:v>
                </c:pt>
                <c:pt idx="4144">
                  <c:v>2.8</c:v>
                </c:pt>
                <c:pt idx="4145">
                  <c:v>2.4</c:v>
                </c:pt>
                <c:pt idx="4146">
                  <c:v>2.6</c:v>
                </c:pt>
                <c:pt idx="4147">
                  <c:v>3.3</c:v>
                </c:pt>
                <c:pt idx="4148">
                  <c:v>1.7</c:v>
                </c:pt>
                <c:pt idx="4149">
                  <c:v>1.4</c:v>
                </c:pt>
                <c:pt idx="4150">
                  <c:v>1.6</c:v>
                </c:pt>
                <c:pt idx="4151">
                  <c:v>1.4</c:v>
                </c:pt>
                <c:pt idx="4152">
                  <c:v>3.4</c:v>
                </c:pt>
                <c:pt idx="4153">
                  <c:v>2.2000000000000002</c:v>
                </c:pt>
                <c:pt idx="4154">
                  <c:v>3.6</c:v>
                </c:pt>
                <c:pt idx="4155">
                  <c:v>2.9</c:v>
                </c:pt>
                <c:pt idx="4156">
                  <c:v>2.1</c:v>
                </c:pt>
                <c:pt idx="4157">
                  <c:v>3.2</c:v>
                </c:pt>
                <c:pt idx="4158">
                  <c:v>1.3</c:v>
                </c:pt>
                <c:pt idx="4159">
                  <c:v>1.3</c:v>
                </c:pt>
                <c:pt idx="4160">
                  <c:v>1</c:v>
                </c:pt>
                <c:pt idx="4161">
                  <c:v>1.1000000000000001</c:v>
                </c:pt>
                <c:pt idx="4162">
                  <c:v>6.6</c:v>
                </c:pt>
                <c:pt idx="4163">
                  <c:v>6.7</c:v>
                </c:pt>
                <c:pt idx="4164">
                  <c:v>5.2</c:v>
                </c:pt>
                <c:pt idx="4165">
                  <c:v>12.7</c:v>
                </c:pt>
                <c:pt idx="4166">
                  <c:v>0.9</c:v>
                </c:pt>
                <c:pt idx="4167">
                  <c:v>0.8</c:v>
                </c:pt>
                <c:pt idx="4168">
                  <c:v>2.1</c:v>
                </c:pt>
                <c:pt idx="4169">
                  <c:v>1.6</c:v>
                </c:pt>
                <c:pt idx="4170">
                  <c:v>1.4</c:v>
                </c:pt>
                <c:pt idx="4171">
                  <c:v>1.4</c:v>
                </c:pt>
                <c:pt idx="4172">
                  <c:v>1.1000000000000001</c:v>
                </c:pt>
                <c:pt idx="4173">
                  <c:v>2.5</c:v>
                </c:pt>
                <c:pt idx="4174">
                  <c:v>3.3</c:v>
                </c:pt>
                <c:pt idx="4175">
                  <c:v>4</c:v>
                </c:pt>
                <c:pt idx="4176">
                  <c:v>4.0999999999999996</c:v>
                </c:pt>
                <c:pt idx="4177">
                  <c:v>10.1</c:v>
                </c:pt>
                <c:pt idx="4178">
                  <c:v>3.5</c:v>
                </c:pt>
                <c:pt idx="4179">
                  <c:v>2.4</c:v>
                </c:pt>
                <c:pt idx="4180">
                  <c:v>1.8</c:v>
                </c:pt>
                <c:pt idx="4181">
                  <c:v>1.2</c:v>
                </c:pt>
                <c:pt idx="4182">
                  <c:v>1.8</c:v>
                </c:pt>
                <c:pt idx="4183">
                  <c:v>1.3</c:v>
                </c:pt>
                <c:pt idx="4184">
                  <c:v>1.6</c:v>
                </c:pt>
                <c:pt idx="4185">
                  <c:v>1.1000000000000001</c:v>
                </c:pt>
                <c:pt idx="4186">
                  <c:v>2.2999999999999998</c:v>
                </c:pt>
                <c:pt idx="4187">
                  <c:v>1.2</c:v>
                </c:pt>
                <c:pt idx="4188">
                  <c:v>2.7</c:v>
                </c:pt>
                <c:pt idx="4189">
                  <c:v>2.7</c:v>
                </c:pt>
                <c:pt idx="4190">
                  <c:v>5.9</c:v>
                </c:pt>
                <c:pt idx="4191">
                  <c:v>1.5</c:v>
                </c:pt>
                <c:pt idx="4192">
                  <c:v>1.1000000000000001</c:v>
                </c:pt>
                <c:pt idx="4193">
                  <c:v>1.5</c:v>
                </c:pt>
                <c:pt idx="4194">
                  <c:v>1.7</c:v>
                </c:pt>
                <c:pt idx="4195">
                  <c:v>1.4</c:v>
                </c:pt>
                <c:pt idx="4196">
                  <c:v>1.7</c:v>
                </c:pt>
                <c:pt idx="4197">
                  <c:v>1.4</c:v>
                </c:pt>
                <c:pt idx="4198">
                  <c:v>1.9</c:v>
                </c:pt>
                <c:pt idx="4199">
                  <c:v>1.7</c:v>
                </c:pt>
                <c:pt idx="4200">
                  <c:v>1.9</c:v>
                </c:pt>
                <c:pt idx="4201">
                  <c:v>2.2000000000000002</c:v>
                </c:pt>
                <c:pt idx="4202">
                  <c:v>2.4</c:v>
                </c:pt>
                <c:pt idx="4203">
                  <c:v>3.3</c:v>
                </c:pt>
                <c:pt idx="4204">
                  <c:v>3.3</c:v>
                </c:pt>
                <c:pt idx="4205">
                  <c:v>2.6</c:v>
                </c:pt>
                <c:pt idx="4206">
                  <c:v>1.8</c:v>
                </c:pt>
                <c:pt idx="4207">
                  <c:v>0.8</c:v>
                </c:pt>
                <c:pt idx="4208">
                  <c:v>0.7</c:v>
                </c:pt>
                <c:pt idx="4209">
                  <c:v>0.7</c:v>
                </c:pt>
                <c:pt idx="4210">
                  <c:v>0.7</c:v>
                </c:pt>
                <c:pt idx="4211">
                  <c:v>0.6</c:v>
                </c:pt>
                <c:pt idx="4212">
                  <c:v>0.6</c:v>
                </c:pt>
                <c:pt idx="4213">
                  <c:v>0.8</c:v>
                </c:pt>
                <c:pt idx="4214">
                  <c:v>0.8</c:v>
                </c:pt>
                <c:pt idx="4215">
                  <c:v>1.2</c:v>
                </c:pt>
                <c:pt idx="4216">
                  <c:v>8.1</c:v>
                </c:pt>
                <c:pt idx="4217">
                  <c:v>4</c:v>
                </c:pt>
                <c:pt idx="4218">
                  <c:v>3</c:v>
                </c:pt>
                <c:pt idx="4219">
                  <c:v>3</c:v>
                </c:pt>
                <c:pt idx="4220">
                  <c:v>3.2</c:v>
                </c:pt>
                <c:pt idx="4221">
                  <c:v>2</c:v>
                </c:pt>
                <c:pt idx="4222">
                  <c:v>1.5</c:v>
                </c:pt>
                <c:pt idx="4223">
                  <c:v>2.2000000000000002</c:v>
                </c:pt>
                <c:pt idx="4224">
                  <c:v>1.3</c:v>
                </c:pt>
                <c:pt idx="4225">
                  <c:v>1.9</c:v>
                </c:pt>
                <c:pt idx="4226">
                  <c:v>5</c:v>
                </c:pt>
                <c:pt idx="4227">
                  <c:v>3.9</c:v>
                </c:pt>
                <c:pt idx="4228">
                  <c:v>2.2999999999999998</c:v>
                </c:pt>
                <c:pt idx="4229">
                  <c:v>2.2000000000000002</c:v>
                </c:pt>
                <c:pt idx="4230">
                  <c:v>2.5</c:v>
                </c:pt>
                <c:pt idx="4231">
                  <c:v>3.1</c:v>
                </c:pt>
                <c:pt idx="4232">
                  <c:v>2.8</c:v>
                </c:pt>
                <c:pt idx="4233">
                  <c:v>0.9</c:v>
                </c:pt>
                <c:pt idx="4234">
                  <c:v>0.9</c:v>
                </c:pt>
                <c:pt idx="4235">
                  <c:v>1</c:v>
                </c:pt>
                <c:pt idx="4236">
                  <c:v>1</c:v>
                </c:pt>
                <c:pt idx="4237">
                  <c:v>1</c:v>
                </c:pt>
                <c:pt idx="4238">
                  <c:v>0.9</c:v>
                </c:pt>
                <c:pt idx="4239">
                  <c:v>1.3</c:v>
                </c:pt>
                <c:pt idx="4240">
                  <c:v>2.7</c:v>
                </c:pt>
                <c:pt idx="4241">
                  <c:v>1.4</c:v>
                </c:pt>
                <c:pt idx="4242">
                  <c:v>1.8</c:v>
                </c:pt>
                <c:pt idx="4243">
                  <c:v>3.1</c:v>
                </c:pt>
                <c:pt idx="4244">
                  <c:v>4.8</c:v>
                </c:pt>
                <c:pt idx="4245">
                  <c:v>2.2999999999999998</c:v>
                </c:pt>
                <c:pt idx="4246">
                  <c:v>2</c:v>
                </c:pt>
                <c:pt idx="4247">
                  <c:v>2</c:v>
                </c:pt>
                <c:pt idx="4248">
                  <c:v>3.3</c:v>
                </c:pt>
                <c:pt idx="4249">
                  <c:v>2.5</c:v>
                </c:pt>
                <c:pt idx="4250">
                  <c:v>5.5</c:v>
                </c:pt>
                <c:pt idx="4251">
                  <c:v>9.6999999999999993</c:v>
                </c:pt>
                <c:pt idx="4252">
                  <c:v>7.4</c:v>
                </c:pt>
                <c:pt idx="4253">
                  <c:v>4.5999999999999996</c:v>
                </c:pt>
                <c:pt idx="4254">
                  <c:v>3.9</c:v>
                </c:pt>
                <c:pt idx="4255">
                  <c:v>2.9</c:v>
                </c:pt>
                <c:pt idx="4256">
                  <c:v>2.4</c:v>
                </c:pt>
                <c:pt idx="4257">
                  <c:v>2.2999999999999998</c:v>
                </c:pt>
                <c:pt idx="4258">
                  <c:v>2.2999999999999998</c:v>
                </c:pt>
                <c:pt idx="4259">
                  <c:v>2.2999999999999998</c:v>
                </c:pt>
                <c:pt idx="4260">
                  <c:v>2.1</c:v>
                </c:pt>
                <c:pt idx="4261">
                  <c:v>2</c:v>
                </c:pt>
                <c:pt idx="4262">
                  <c:v>2.1</c:v>
                </c:pt>
                <c:pt idx="4263">
                  <c:v>2.2000000000000002</c:v>
                </c:pt>
                <c:pt idx="4264">
                  <c:v>2.7</c:v>
                </c:pt>
                <c:pt idx="4265">
                  <c:v>18.3</c:v>
                </c:pt>
                <c:pt idx="4266">
                  <c:v>2.4</c:v>
                </c:pt>
                <c:pt idx="4267">
                  <c:v>2.7</c:v>
                </c:pt>
                <c:pt idx="4268">
                  <c:v>59.7</c:v>
                </c:pt>
                <c:pt idx="4269">
                  <c:v>4</c:v>
                </c:pt>
                <c:pt idx="4270">
                  <c:v>6.5</c:v>
                </c:pt>
                <c:pt idx="4271">
                  <c:v>4.5999999999999996</c:v>
                </c:pt>
                <c:pt idx="4272">
                  <c:v>3.7</c:v>
                </c:pt>
                <c:pt idx="4273">
                  <c:v>4.5999999999999996</c:v>
                </c:pt>
                <c:pt idx="4274">
                  <c:v>4.7</c:v>
                </c:pt>
                <c:pt idx="4275">
                  <c:v>5.5</c:v>
                </c:pt>
                <c:pt idx="4276">
                  <c:v>5.6</c:v>
                </c:pt>
                <c:pt idx="4277">
                  <c:v>3.3</c:v>
                </c:pt>
                <c:pt idx="4278">
                  <c:v>3</c:v>
                </c:pt>
                <c:pt idx="4279">
                  <c:v>2.9</c:v>
                </c:pt>
                <c:pt idx="4280">
                  <c:v>2.2999999999999998</c:v>
                </c:pt>
                <c:pt idx="4281">
                  <c:v>2.4</c:v>
                </c:pt>
                <c:pt idx="4282">
                  <c:v>2.2000000000000002</c:v>
                </c:pt>
                <c:pt idx="4283">
                  <c:v>2.5</c:v>
                </c:pt>
                <c:pt idx="4284">
                  <c:v>3.7</c:v>
                </c:pt>
                <c:pt idx="4285">
                  <c:v>3</c:v>
                </c:pt>
                <c:pt idx="4286">
                  <c:v>2.6</c:v>
                </c:pt>
                <c:pt idx="4287">
                  <c:v>2.4</c:v>
                </c:pt>
                <c:pt idx="4288">
                  <c:v>2.5</c:v>
                </c:pt>
                <c:pt idx="4289">
                  <c:v>2.1</c:v>
                </c:pt>
                <c:pt idx="4290">
                  <c:v>2</c:v>
                </c:pt>
                <c:pt idx="4291">
                  <c:v>2.2000000000000002</c:v>
                </c:pt>
                <c:pt idx="4292">
                  <c:v>2.2999999999999998</c:v>
                </c:pt>
                <c:pt idx="4293">
                  <c:v>2.2999999999999998</c:v>
                </c:pt>
                <c:pt idx="4294">
                  <c:v>2.9</c:v>
                </c:pt>
                <c:pt idx="4295">
                  <c:v>27.1</c:v>
                </c:pt>
                <c:pt idx="4296">
                  <c:v>24.3</c:v>
                </c:pt>
                <c:pt idx="4297">
                  <c:v>20</c:v>
                </c:pt>
                <c:pt idx="4298">
                  <c:v>18.8</c:v>
                </c:pt>
                <c:pt idx="4299">
                  <c:v>17.100000000000001</c:v>
                </c:pt>
                <c:pt idx="4300">
                  <c:v>16.5</c:v>
                </c:pt>
                <c:pt idx="4301">
                  <c:v>15.3</c:v>
                </c:pt>
                <c:pt idx="4302">
                  <c:v>12.8</c:v>
                </c:pt>
                <c:pt idx="4303">
                  <c:v>10.8</c:v>
                </c:pt>
                <c:pt idx="4304">
                  <c:v>6.4</c:v>
                </c:pt>
                <c:pt idx="4305">
                  <c:v>1.3</c:v>
                </c:pt>
                <c:pt idx="4306">
                  <c:v>1.8</c:v>
                </c:pt>
                <c:pt idx="4307">
                  <c:v>1.6</c:v>
                </c:pt>
                <c:pt idx="4308">
                  <c:v>1.5</c:v>
                </c:pt>
                <c:pt idx="4309">
                  <c:v>2.1</c:v>
                </c:pt>
                <c:pt idx="4310">
                  <c:v>2.2000000000000002</c:v>
                </c:pt>
                <c:pt idx="4311">
                  <c:v>2</c:v>
                </c:pt>
                <c:pt idx="4312">
                  <c:v>1.1000000000000001</c:v>
                </c:pt>
                <c:pt idx="4313">
                  <c:v>0.9</c:v>
                </c:pt>
                <c:pt idx="4314">
                  <c:v>1.5</c:v>
                </c:pt>
                <c:pt idx="4315">
                  <c:v>1.6</c:v>
                </c:pt>
                <c:pt idx="4316">
                  <c:v>1.6</c:v>
                </c:pt>
                <c:pt idx="4317">
                  <c:v>10.7</c:v>
                </c:pt>
                <c:pt idx="4318">
                  <c:v>2.2000000000000002</c:v>
                </c:pt>
                <c:pt idx="4319">
                  <c:v>4.5</c:v>
                </c:pt>
                <c:pt idx="4320">
                  <c:v>5.3</c:v>
                </c:pt>
                <c:pt idx="4321">
                  <c:v>3.7</c:v>
                </c:pt>
                <c:pt idx="4322">
                  <c:v>9.4</c:v>
                </c:pt>
                <c:pt idx="4323">
                  <c:v>11.8</c:v>
                </c:pt>
                <c:pt idx="4324">
                  <c:v>10</c:v>
                </c:pt>
                <c:pt idx="4325">
                  <c:v>7.5</c:v>
                </c:pt>
                <c:pt idx="4326">
                  <c:v>6.4</c:v>
                </c:pt>
                <c:pt idx="4327">
                  <c:v>6.5</c:v>
                </c:pt>
                <c:pt idx="4328">
                  <c:v>6.6</c:v>
                </c:pt>
                <c:pt idx="4329">
                  <c:v>0.7</c:v>
                </c:pt>
                <c:pt idx="4330">
                  <c:v>1.4</c:v>
                </c:pt>
                <c:pt idx="4331">
                  <c:v>1.3</c:v>
                </c:pt>
                <c:pt idx="4332">
                  <c:v>1.8</c:v>
                </c:pt>
                <c:pt idx="4333">
                  <c:v>1.3</c:v>
                </c:pt>
                <c:pt idx="4334">
                  <c:v>1.2</c:v>
                </c:pt>
                <c:pt idx="4335">
                  <c:v>1.6</c:v>
                </c:pt>
                <c:pt idx="4336">
                  <c:v>1.9</c:v>
                </c:pt>
                <c:pt idx="4337">
                  <c:v>2.2000000000000002</c:v>
                </c:pt>
                <c:pt idx="4338">
                  <c:v>1.8</c:v>
                </c:pt>
                <c:pt idx="4339">
                  <c:v>2.7</c:v>
                </c:pt>
                <c:pt idx="4340">
                  <c:v>2.9</c:v>
                </c:pt>
                <c:pt idx="4341">
                  <c:v>3.8</c:v>
                </c:pt>
                <c:pt idx="4342">
                  <c:v>4.4000000000000004</c:v>
                </c:pt>
                <c:pt idx="4343">
                  <c:v>4.5999999999999996</c:v>
                </c:pt>
                <c:pt idx="4344">
                  <c:v>4.5</c:v>
                </c:pt>
                <c:pt idx="4345">
                  <c:v>5.2</c:v>
                </c:pt>
                <c:pt idx="4346">
                  <c:v>7.9</c:v>
                </c:pt>
                <c:pt idx="4347">
                  <c:v>58.3</c:v>
                </c:pt>
                <c:pt idx="4348">
                  <c:v>55.3</c:v>
                </c:pt>
                <c:pt idx="4349">
                  <c:v>54.7</c:v>
                </c:pt>
                <c:pt idx="4350">
                  <c:v>53.9</c:v>
                </c:pt>
                <c:pt idx="4351">
                  <c:v>57.5</c:v>
                </c:pt>
                <c:pt idx="4352">
                  <c:v>62</c:v>
                </c:pt>
                <c:pt idx="4353">
                  <c:v>74.2</c:v>
                </c:pt>
                <c:pt idx="4354">
                  <c:v>74.8</c:v>
                </c:pt>
                <c:pt idx="4355">
                  <c:v>74</c:v>
                </c:pt>
                <c:pt idx="4356">
                  <c:v>77.900000000000006</c:v>
                </c:pt>
                <c:pt idx="4357">
                  <c:v>75.2</c:v>
                </c:pt>
                <c:pt idx="4358">
                  <c:v>77.400000000000006</c:v>
                </c:pt>
                <c:pt idx="4359">
                  <c:v>82.6</c:v>
                </c:pt>
                <c:pt idx="4360">
                  <c:v>244.8</c:v>
                </c:pt>
                <c:pt idx="4361">
                  <c:v>9.1999999999999993</c:v>
                </c:pt>
                <c:pt idx="4362">
                  <c:v>12.5</c:v>
                </c:pt>
                <c:pt idx="4363">
                  <c:v>8.9</c:v>
                </c:pt>
                <c:pt idx="4364">
                  <c:v>11.5</c:v>
                </c:pt>
                <c:pt idx="4365">
                  <c:v>12</c:v>
                </c:pt>
                <c:pt idx="4366">
                  <c:v>19.100000000000001</c:v>
                </c:pt>
                <c:pt idx="4367">
                  <c:v>5.5</c:v>
                </c:pt>
                <c:pt idx="4368">
                  <c:v>5.9</c:v>
                </c:pt>
                <c:pt idx="4369">
                  <c:v>7</c:v>
                </c:pt>
                <c:pt idx="4370">
                  <c:v>5.8</c:v>
                </c:pt>
                <c:pt idx="4371">
                  <c:v>4.8</c:v>
                </c:pt>
                <c:pt idx="4372">
                  <c:v>5</c:v>
                </c:pt>
                <c:pt idx="4373">
                  <c:v>5.8</c:v>
                </c:pt>
                <c:pt idx="4374">
                  <c:v>4.4000000000000004</c:v>
                </c:pt>
                <c:pt idx="4375">
                  <c:v>4.4000000000000004</c:v>
                </c:pt>
                <c:pt idx="4376">
                  <c:v>4.0999999999999996</c:v>
                </c:pt>
                <c:pt idx="4377">
                  <c:v>3.9</c:v>
                </c:pt>
                <c:pt idx="4378">
                  <c:v>4</c:v>
                </c:pt>
                <c:pt idx="4379">
                  <c:v>4.0999999999999996</c:v>
                </c:pt>
                <c:pt idx="4380">
                  <c:v>4.0999999999999996</c:v>
                </c:pt>
                <c:pt idx="4381">
                  <c:v>2.7</c:v>
                </c:pt>
                <c:pt idx="4382">
                  <c:v>3</c:v>
                </c:pt>
                <c:pt idx="4383">
                  <c:v>3.1</c:v>
                </c:pt>
                <c:pt idx="4384">
                  <c:v>3.1</c:v>
                </c:pt>
                <c:pt idx="4385">
                  <c:v>0</c:v>
                </c:pt>
                <c:pt idx="4386">
                  <c:v>0.7</c:v>
                </c:pt>
                <c:pt idx="4387">
                  <c:v>0</c:v>
                </c:pt>
                <c:pt idx="4388">
                  <c:v>0.6</c:v>
                </c:pt>
                <c:pt idx="4389">
                  <c:v>183.1</c:v>
                </c:pt>
                <c:pt idx="4390">
                  <c:v>16.2</c:v>
                </c:pt>
                <c:pt idx="4391">
                  <c:v>0.6</c:v>
                </c:pt>
                <c:pt idx="4392">
                  <c:v>1</c:v>
                </c:pt>
                <c:pt idx="4393">
                  <c:v>2</c:v>
                </c:pt>
                <c:pt idx="4394">
                  <c:v>12.4</c:v>
                </c:pt>
                <c:pt idx="4395">
                  <c:v>855.3</c:v>
                </c:pt>
                <c:pt idx="4396">
                  <c:v>219</c:v>
                </c:pt>
                <c:pt idx="4397">
                  <c:v>138.4</c:v>
                </c:pt>
                <c:pt idx="4398">
                  <c:v>126.9</c:v>
                </c:pt>
                <c:pt idx="4399">
                  <c:v>120.6</c:v>
                </c:pt>
                <c:pt idx="4400">
                  <c:v>108.9</c:v>
                </c:pt>
                <c:pt idx="4401">
                  <c:v>98.3</c:v>
                </c:pt>
                <c:pt idx="4402">
                  <c:v>91.8</c:v>
                </c:pt>
                <c:pt idx="4403">
                  <c:v>89.5</c:v>
                </c:pt>
                <c:pt idx="4404">
                  <c:v>89.3</c:v>
                </c:pt>
                <c:pt idx="4405">
                  <c:v>86.2</c:v>
                </c:pt>
                <c:pt idx="4406">
                  <c:v>84</c:v>
                </c:pt>
                <c:pt idx="4407">
                  <c:v>80.900000000000006</c:v>
                </c:pt>
                <c:pt idx="4408">
                  <c:v>66.400000000000006</c:v>
                </c:pt>
                <c:pt idx="4409">
                  <c:v>57.6</c:v>
                </c:pt>
                <c:pt idx="4410">
                  <c:v>59.8</c:v>
                </c:pt>
                <c:pt idx="4411">
                  <c:v>57.4</c:v>
                </c:pt>
                <c:pt idx="4412">
                  <c:v>54.2</c:v>
                </c:pt>
                <c:pt idx="4413">
                  <c:v>4</c:v>
                </c:pt>
                <c:pt idx="4414">
                  <c:v>4.9000000000000004</c:v>
                </c:pt>
                <c:pt idx="4415">
                  <c:v>3.4</c:v>
                </c:pt>
                <c:pt idx="4416">
                  <c:v>3.5</c:v>
                </c:pt>
                <c:pt idx="4417">
                  <c:v>3.9</c:v>
                </c:pt>
                <c:pt idx="4418">
                  <c:v>27.6</c:v>
                </c:pt>
                <c:pt idx="4419">
                  <c:v>27.8</c:v>
                </c:pt>
                <c:pt idx="4420">
                  <c:v>36.6</c:v>
                </c:pt>
                <c:pt idx="4421">
                  <c:v>23</c:v>
                </c:pt>
                <c:pt idx="4422">
                  <c:v>18.2</c:v>
                </c:pt>
                <c:pt idx="4423">
                  <c:v>35.1</c:v>
                </c:pt>
                <c:pt idx="4424">
                  <c:v>30.2</c:v>
                </c:pt>
                <c:pt idx="4425">
                  <c:v>22.7</c:v>
                </c:pt>
                <c:pt idx="4426">
                  <c:v>17.3</c:v>
                </c:pt>
                <c:pt idx="4427">
                  <c:v>12.9</c:v>
                </c:pt>
                <c:pt idx="4428">
                  <c:v>11.3</c:v>
                </c:pt>
                <c:pt idx="4429">
                  <c:v>9.9</c:v>
                </c:pt>
                <c:pt idx="4430">
                  <c:v>10.6</c:v>
                </c:pt>
                <c:pt idx="4431">
                  <c:v>7.3</c:v>
                </c:pt>
                <c:pt idx="4432">
                  <c:v>7.7</c:v>
                </c:pt>
                <c:pt idx="4433">
                  <c:v>6.2</c:v>
                </c:pt>
                <c:pt idx="4434">
                  <c:v>6.8</c:v>
                </c:pt>
                <c:pt idx="4435">
                  <c:v>9.1999999999999993</c:v>
                </c:pt>
                <c:pt idx="4436">
                  <c:v>4.5999999999999996</c:v>
                </c:pt>
                <c:pt idx="4437">
                  <c:v>4.5999999999999996</c:v>
                </c:pt>
                <c:pt idx="4438">
                  <c:v>4.0999999999999996</c:v>
                </c:pt>
                <c:pt idx="4439">
                  <c:v>4.0999999999999996</c:v>
                </c:pt>
                <c:pt idx="4440">
                  <c:v>4.7</c:v>
                </c:pt>
                <c:pt idx="4441">
                  <c:v>5.4</c:v>
                </c:pt>
                <c:pt idx="4442">
                  <c:v>6</c:v>
                </c:pt>
                <c:pt idx="4443">
                  <c:v>9.6</c:v>
                </c:pt>
                <c:pt idx="4444">
                  <c:v>6.9</c:v>
                </c:pt>
                <c:pt idx="4445">
                  <c:v>7.2</c:v>
                </c:pt>
                <c:pt idx="4446">
                  <c:v>6</c:v>
                </c:pt>
                <c:pt idx="4447">
                  <c:v>5.8</c:v>
                </c:pt>
                <c:pt idx="4448">
                  <c:v>6</c:v>
                </c:pt>
                <c:pt idx="4449">
                  <c:v>6.3</c:v>
                </c:pt>
                <c:pt idx="4450">
                  <c:v>7.1</c:v>
                </c:pt>
                <c:pt idx="4451">
                  <c:v>5.9</c:v>
                </c:pt>
                <c:pt idx="4452">
                  <c:v>5.9</c:v>
                </c:pt>
                <c:pt idx="4453">
                  <c:v>6.1</c:v>
                </c:pt>
                <c:pt idx="4454">
                  <c:v>6.3</c:v>
                </c:pt>
                <c:pt idx="4455">
                  <c:v>6.4</c:v>
                </c:pt>
                <c:pt idx="4456">
                  <c:v>6.7</c:v>
                </c:pt>
                <c:pt idx="4457">
                  <c:v>7.5</c:v>
                </c:pt>
                <c:pt idx="4458">
                  <c:v>18.899999999999999</c:v>
                </c:pt>
                <c:pt idx="4459">
                  <c:v>19.7</c:v>
                </c:pt>
                <c:pt idx="4460">
                  <c:v>20.399999999999999</c:v>
                </c:pt>
                <c:pt idx="4461">
                  <c:v>23.1</c:v>
                </c:pt>
                <c:pt idx="4462">
                  <c:v>3.6</c:v>
                </c:pt>
                <c:pt idx="4463">
                  <c:v>74.900000000000006</c:v>
                </c:pt>
                <c:pt idx="4464">
                  <c:v>64.3</c:v>
                </c:pt>
                <c:pt idx="4465">
                  <c:v>3.7</c:v>
                </c:pt>
                <c:pt idx="4466">
                  <c:v>5.7</c:v>
                </c:pt>
                <c:pt idx="4467">
                  <c:v>6.8</c:v>
                </c:pt>
                <c:pt idx="4468">
                  <c:v>4.9000000000000004</c:v>
                </c:pt>
                <c:pt idx="4469">
                  <c:v>3.8</c:v>
                </c:pt>
                <c:pt idx="4470">
                  <c:v>3.2</c:v>
                </c:pt>
                <c:pt idx="4471">
                  <c:v>2.9</c:v>
                </c:pt>
                <c:pt idx="4472">
                  <c:v>2.2999999999999998</c:v>
                </c:pt>
                <c:pt idx="4473">
                  <c:v>2.8</c:v>
                </c:pt>
                <c:pt idx="4474">
                  <c:v>2.8</c:v>
                </c:pt>
                <c:pt idx="4475">
                  <c:v>2.9</c:v>
                </c:pt>
                <c:pt idx="4476">
                  <c:v>2.6</c:v>
                </c:pt>
                <c:pt idx="4477">
                  <c:v>2.6</c:v>
                </c:pt>
                <c:pt idx="4478">
                  <c:v>2.7</c:v>
                </c:pt>
                <c:pt idx="4479">
                  <c:v>1.2</c:v>
                </c:pt>
                <c:pt idx="4480">
                  <c:v>1.3</c:v>
                </c:pt>
                <c:pt idx="4481">
                  <c:v>0.9</c:v>
                </c:pt>
                <c:pt idx="4482">
                  <c:v>1</c:v>
                </c:pt>
                <c:pt idx="4483">
                  <c:v>1.2</c:v>
                </c:pt>
                <c:pt idx="4484">
                  <c:v>1.1000000000000001</c:v>
                </c:pt>
                <c:pt idx="4485">
                  <c:v>1.5</c:v>
                </c:pt>
                <c:pt idx="4486">
                  <c:v>6.3</c:v>
                </c:pt>
                <c:pt idx="4487">
                  <c:v>10.9</c:v>
                </c:pt>
                <c:pt idx="4488">
                  <c:v>5.7</c:v>
                </c:pt>
                <c:pt idx="4489">
                  <c:v>4.0999999999999996</c:v>
                </c:pt>
                <c:pt idx="4490">
                  <c:v>3.5</c:v>
                </c:pt>
                <c:pt idx="4491">
                  <c:v>3.2</c:v>
                </c:pt>
                <c:pt idx="4492">
                  <c:v>3.1</c:v>
                </c:pt>
                <c:pt idx="4493">
                  <c:v>2.2000000000000002</c:v>
                </c:pt>
                <c:pt idx="4494">
                  <c:v>2.2999999999999998</c:v>
                </c:pt>
                <c:pt idx="4495">
                  <c:v>1.9</c:v>
                </c:pt>
                <c:pt idx="4496">
                  <c:v>1.2</c:v>
                </c:pt>
                <c:pt idx="4497">
                  <c:v>1.1000000000000001</c:v>
                </c:pt>
                <c:pt idx="4498">
                  <c:v>1.4</c:v>
                </c:pt>
                <c:pt idx="4499">
                  <c:v>1.1000000000000001</c:v>
                </c:pt>
                <c:pt idx="4500">
                  <c:v>1.2</c:v>
                </c:pt>
                <c:pt idx="4501">
                  <c:v>1.1000000000000001</c:v>
                </c:pt>
                <c:pt idx="4502">
                  <c:v>1.1000000000000001</c:v>
                </c:pt>
                <c:pt idx="4503">
                  <c:v>1.1000000000000001</c:v>
                </c:pt>
                <c:pt idx="4504">
                  <c:v>1</c:v>
                </c:pt>
                <c:pt idx="4505">
                  <c:v>1.1000000000000001</c:v>
                </c:pt>
                <c:pt idx="4506">
                  <c:v>1.2</c:v>
                </c:pt>
                <c:pt idx="4507">
                  <c:v>1</c:v>
                </c:pt>
                <c:pt idx="4508">
                  <c:v>2</c:v>
                </c:pt>
                <c:pt idx="4509">
                  <c:v>1.4</c:v>
                </c:pt>
                <c:pt idx="4510">
                  <c:v>1</c:v>
                </c:pt>
                <c:pt idx="4511">
                  <c:v>2.2999999999999998</c:v>
                </c:pt>
                <c:pt idx="4512">
                  <c:v>3.6</c:v>
                </c:pt>
                <c:pt idx="4513">
                  <c:v>2.7</c:v>
                </c:pt>
                <c:pt idx="4514">
                  <c:v>3.5</c:v>
                </c:pt>
                <c:pt idx="4515">
                  <c:v>2.2000000000000002</c:v>
                </c:pt>
                <c:pt idx="4516">
                  <c:v>2.9</c:v>
                </c:pt>
                <c:pt idx="4517">
                  <c:v>3.3</c:v>
                </c:pt>
                <c:pt idx="4518">
                  <c:v>1.3</c:v>
                </c:pt>
                <c:pt idx="4519">
                  <c:v>1.2</c:v>
                </c:pt>
                <c:pt idx="4520">
                  <c:v>1.2</c:v>
                </c:pt>
                <c:pt idx="4521">
                  <c:v>1.3</c:v>
                </c:pt>
                <c:pt idx="4522">
                  <c:v>1.3</c:v>
                </c:pt>
                <c:pt idx="4523">
                  <c:v>2</c:v>
                </c:pt>
                <c:pt idx="4524">
                  <c:v>2.4</c:v>
                </c:pt>
                <c:pt idx="4525">
                  <c:v>1</c:v>
                </c:pt>
                <c:pt idx="4526">
                  <c:v>1</c:v>
                </c:pt>
                <c:pt idx="4527">
                  <c:v>1.2</c:v>
                </c:pt>
                <c:pt idx="4528">
                  <c:v>1.2</c:v>
                </c:pt>
                <c:pt idx="4529">
                  <c:v>1.4</c:v>
                </c:pt>
                <c:pt idx="4530">
                  <c:v>1.4</c:v>
                </c:pt>
                <c:pt idx="4531">
                  <c:v>1.5</c:v>
                </c:pt>
                <c:pt idx="4532">
                  <c:v>1.7</c:v>
                </c:pt>
                <c:pt idx="4533">
                  <c:v>2.1</c:v>
                </c:pt>
                <c:pt idx="4534">
                  <c:v>2.2999999999999998</c:v>
                </c:pt>
                <c:pt idx="4535">
                  <c:v>1.5</c:v>
                </c:pt>
                <c:pt idx="4536">
                  <c:v>2.5</c:v>
                </c:pt>
                <c:pt idx="4537">
                  <c:v>2.1</c:v>
                </c:pt>
                <c:pt idx="4538">
                  <c:v>5</c:v>
                </c:pt>
                <c:pt idx="4539">
                  <c:v>5.8</c:v>
                </c:pt>
                <c:pt idx="4540">
                  <c:v>5.9</c:v>
                </c:pt>
                <c:pt idx="4541">
                  <c:v>3.4</c:v>
                </c:pt>
                <c:pt idx="4542">
                  <c:v>3</c:v>
                </c:pt>
                <c:pt idx="4543">
                  <c:v>2.6</c:v>
                </c:pt>
                <c:pt idx="4544">
                  <c:v>4.4000000000000004</c:v>
                </c:pt>
                <c:pt idx="4545">
                  <c:v>3.7</c:v>
                </c:pt>
                <c:pt idx="4546">
                  <c:v>3.5</c:v>
                </c:pt>
                <c:pt idx="4547">
                  <c:v>3.4</c:v>
                </c:pt>
                <c:pt idx="4548">
                  <c:v>3.2</c:v>
                </c:pt>
                <c:pt idx="4549">
                  <c:v>3.2</c:v>
                </c:pt>
                <c:pt idx="4550">
                  <c:v>3.3</c:v>
                </c:pt>
                <c:pt idx="4551">
                  <c:v>3.6</c:v>
                </c:pt>
                <c:pt idx="4552">
                  <c:v>3.3</c:v>
                </c:pt>
                <c:pt idx="4553">
                  <c:v>3.1</c:v>
                </c:pt>
                <c:pt idx="4554">
                  <c:v>3</c:v>
                </c:pt>
                <c:pt idx="4555">
                  <c:v>3.4</c:v>
                </c:pt>
                <c:pt idx="4556">
                  <c:v>3.6</c:v>
                </c:pt>
                <c:pt idx="4557">
                  <c:v>4.3</c:v>
                </c:pt>
                <c:pt idx="4558">
                  <c:v>3.6</c:v>
                </c:pt>
                <c:pt idx="4559">
                  <c:v>9.3000000000000007</c:v>
                </c:pt>
                <c:pt idx="4560">
                  <c:v>7.8</c:v>
                </c:pt>
                <c:pt idx="4561">
                  <c:v>29.8</c:v>
                </c:pt>
                <c:pt idx="4562">
                  <c:v>14</c:v>
                </c:pt>
                <c:pt idx="4563">
                  <c:v>23.6</c:v>
                </c:pt>
                <c:pt idx="4564">
                  <c:v>19.899999999999999</c:v>
                </c:pt>
                <c:pt idx="4565">
                  <c:v>18.5</c:v>
                </c:pt>
                <c:pt idx="4566">
                  <c:v>12.5</c:v>
                </c:pt>
                <c:pt idx="4567">
                  <c:v>11.2</c:v>
                </c:pt>
                <c:pt idx="4568">
                  <c:v>11.3</c:v>
                </c:pt>
                <c:pt idx="4569">
                  <c:v>9.5</c:v>
                </c:pt>
                <c:pt idx="4570">
                  <c:v>16.399999999999999</c:v>
                </c:pt>
                <c:pt idx="4571">
                  <c:v>15.3</c:v>
                </c:pt>
                <c:pt idx="4572">
                  <c:v>5</c:v>
                </c:pt>
                <c:pt idx="4573">
                  <c:v>5.2</c:v>
                </c:pt>
                <c:pt idx="4574">
                  <c:v>5</c:v>
                </c:pt>
                <c:pt idx="4575">
                  <c:v>5.8</c:v>
                </c:pt>
                <c:pt idx="4576">
                  <c:v>6.1</c:v>
                </c:pt>
                <c:pt idx="4577">
                  <c:v>7.4</c:v>
                </c:pt>
                <c:pt idx="4578">
                  <c:v>7.7</c:v>
                </c:pt>
                <c:pt idx="4579">
                  <c:v>7.3</c:v>
                </c:pt>
                <c:pt idx="4580">
                  <c:v>6.9</c:v>
                </c:pt>
                <c:pt idx="4581">
                  <c:v>6.9</c:v>
                </c:pt>
                <c:pt idx="4582">
                  <c:v>7.3</c:v>
                </c:pt>
                <c:pt idx="4583">
                  <c:v>7.4</c:v>
                </c:pt>
                <c:pt idx="4584">
                  <c:v>5.0999999999999996</c:v>
                </c:pt>
                <c:pt idx="4585">
                  <c:v>2.1</c:v>
                </c:pt>
                <c:pt idx="4586">
                  <c:v>2.9</c:v>
                </c:pt>
                <c:pt idx="4587">
                  <c:v>4.9000000000000004</c:v>
                </c:pt>
                <c:pt idx="4588">
                  <c:v>2.2999999999999998</c:v>
                </c:pt>
                <c:pt idx="4589">
                  <c:v>2.2000000000000002</c:v>
                </c:pt>
                <c:pt idx="4590">
                  <c:v>2.1</c:v>
                </c:pt>
                <c:pt idx="4591">
                  <c:v>1.7</c:v>
                </c:pt>
                <c:pt idx="4592">
                  <c:v>1.6</c:v>
                </c:pt>
                <c:pt idx="4593">
                  <c:v>1.9</c:v>
                </c:pt>
                <c:pt idx="4594">
                  <c:v>1.5</c:v>
                </c:pt>
                <c:pt idx="4595">
                  <c:v>2</c:v>
                </c:pt>
                <c:pt idx="4596">
                  <c:v>1.4</c:v>
                </c:pt>
                <c:pt idx="4597">
                  <c:v>2</c:v>
                </c:pt>
                <c:pt idx="4598">
                  <c:v>1.6</c:v>
                </c:pt>
                <c:pt idx="4599">
                  <c:v>1.8</c:v>
                </c:pt>
                <c:pt idx="4600">
                  <c:v>28</c:v>
                </c:pt>
                <c:pt idx="4601">
                  <c:v>25.7</c:v>
                </c:pt>
                <c:pt idx="4602">
                  <c:v>19.600000000000001</c:v>
                </c:pt>
                <c:pt idx="4603">
                  <c:v>17.100000000000001</c:v>
                </c:pt>
                <c:pt idx="4604">
                  <c:v>6.8</c:v>
                </c:pt>
                <c:pt idx="4605">
                  <c:v>6.9</c:v>
                </c:pt>
                <c:pt idx="4606">
                  <c:v>9.1</c:v>
                </c:pt>
                <c:pt idx="4607">
                  <c:v>8.3000000000000007</c:v>
                </c:pt>
                <c:pt idx="4608">
                  <c:v>7.8</c:v>
                </c:pt>
                <c:pt idx="4609">
                  <c:v>11.7</c:v>
                </c:pt>
                <c:pt idx="4610">
                  <c:v>11.1</c:v>
                </c:pt>
                <c:pt idx="4611">
                  <c:v>37.200000000000003</c:v>
                </c:pt>
                <c:pt idx="4612">
                  <c:v>19.2</c:v>
                </c:pt>
                <c:pt idx="4613">
                  <c:v>15.6</c:v>
                </c:pt>
                <c:pt idx="4614">
                  <c:v>10.9</c:v>
                </c:pt>
                <c:pt idx="4615">
                  <c:v>10.6</c:v>
                </c:pt>
                <c:pt idx="4616">
                  <c:v>8.1</c:v>
                </c:pt>
                <c:pt idx="4617">
                  <c:v>23.5</c:v>
                </c:pt>
                <c:pt idx="4618">
                  <c:v>43.7</c:v>
                </c:pt>
                <c:pt idx="4619">
                  <c:v>43.4</c:v>
                </c:pt>
                <c:pt idx="4620">
                  <c:v>43.3</c:v>
                </c:pt>
                <c:pt idx="4621">
                  <c:v>44</c:v>
                </c:pt>
                <c:pt idx="4622">
                  <c:v>46.3</c:v>
                </c:pt>
                <c:pt idx="4623">
                  <c:v>46.1</c:v>
                </c:pt>
                <c:pt idx="4624">
                  <c:v>45.7</c:v>
                </c:pt>
                <c:pt idx="4625">
                  <c:v>51.4</c:v>
                </c:pt>
                <c:pt idx="4626">
                  <c:v>55</c:v>
                </c:pt>
                <c:pt idx="4627">
                  <c:v>61.9</c:v>
                </c:pt>
                <c:pt idx="4628">
                  <c:v>4.8</c:v>
                </c:pt>
                <c:pt idx="4629">
                  <c:v>4.4000000000000004</c:v>
                </c:pt>
                <c:pt idx="4630">
                  <c:v>6.7</c:v>
                </c:pt>
                <c:pt idx="4631">
                  <c:v>7.6</c:v>
                </c:pt>
                <c:pt idx="4632">
                  <c:v>6.1</c:v>
                </c:pt>
                <c:pt idx="4633">
                  <c:v>6.1</c:v>
                </c:pt>
                <c:pt idx="4634">
                  <c:v>7.3</c:v>
                </c:pt>
                <c:pt idx="4635">
                  <c:v>6.8</c:v>
                </c:pt>
                <c:pt idx="4636">
                  <c:v>16.600000000000001</c:v>
                </c:pt>
                <c:pt idx="4637">
                  <c:v>8</c:v>
                </c:pt>
                <c:pt idx="4638">
                  <c:v>7.2</c:v>
                </c:pt>
                <c:pt idx="4639">
                  <c:v>6.4</c:v>
                </c:pt>
                <c:pt idx="4640">
                  <c:v>7.1</c:v>
                </c:pt>
                <c:pt idx="4641">
                  <c:v>7.9</c:v>
                </c:pt>
                <c:pt idx="4642">
                  <c:v>8.6999999999999993</c:v>
                </c:pt>
                <c:pt idx="4643">
                  <c:v>8.9</c:v>
                </c:pt>
                <c:pt idx="4644">
                  <c:v>10.8</c:v>
                </c:pt>
                <c:pt idx="4645">
                  <c:v>5.2</c:v>
                </c:pt>
                <c:pt idx="4646">
                  <c:v>5.0999999999999996</c:v>
                </c:pt>
                <c:pt idx="4647">
                  <c:v>5.5</c:v>
                </c:pt>
                <c:pt idx="4648">
                  <c:v>5</c:v>
                </c:pt>
                <c:pt idx="4649">
                  <c:v>3.4</c:v>
                </c:pt>
                <c:pt idx="4650">
                  <c:v>2.2999999999999998</c:v>
                </c:pt>
                <c:pt idx="4651">
                  <c:v>2.2000000000000002</c:v>
                </c:pt>
                <c:pt idx="4652">
                  <c:v>2.5</c:v>
                </c:pt>
                <c:pt idx="4653">
                  <c:v>2.2999999999999998</c:v>
                </c:pt>
                <c:pt idx="4654">
                  <c:v>6.6</c:v>
                </c:pt>
                <c:pt idx="4655">
                  <c:v>28.3</c:v>
                </c:pt>
                <c:pt idx="4656">
                  <c:v>8</c:v>
                </c:pt>
                <c:pt idx="4657">
                  <c:v>8.4</c:v>
                </c:pt>
                <c:pt idx="4658">
                  <c:v>9</c:v>
                </c:pt>
                <c:pt idx="4659">
                  <c:v>16.899999999999999</c:v>
                </c:pt>
                <c:pt idx="4660">
                  <c:v>60.7</c:v>
                </c:pt>
                <c:pt idx="4661">
                  <c:v>31.1</c:v>
                </c:pt>
                <c:pt idx="4662">
                  <c:v>24.5</c:v>
                </c:pt>
                <c:pt idx="4663">
                  <c:v>20.5</c:v>
                </c:pt>
                <c:pt idx="4664">
                  <c:v>13.5</c:v>
                </c:pt>
                <c:pt idx="4665">
                  <c:v>23.8</c:v>
                </c:pt>
                <c:pt idx="4666">
                  <c:v>20.7</c:v>
                </c:pt>
                <c:pt idx="4667">
                  <c:v>18.7</c:v>
                </c:pt>
                <c:pt idx="4668">
                  <c:v>13.1</c:v>
                </c:pt>
                <c:pt idx="4669">
                  <c:v>10.5</c:v>
                </c:pt>
                <c:pt idx="4670">
                  <c:v>9.8000000000000007</c:v>
                </c:pt>
                <c:pt idx="4671">
                  <c:v>9.6999999999999993</c:v>
                </c:pt>
                <c:pt idx="4672">
                  <c:v>8.6999999999999993</c:v>
                </c:pt>
                <c:pt idx="4673">
                  <c:v>7</c:v>
                </c:pt>
                <c:pt idx="4674">
                  <c:v>7.4</c:v>
                </c:pt>
                <c:pt idx="4675">
                  <c:v>8.6999999999999993</c:v>
                </c:pt>
                <c:pt idx="4676">
                  <c:v>9.3000000000000007</c:v>
                </c:pt>
                <c:pt idx="4677">
                  <c:v>9.4</c:v>
                </c:pt>
                <c:pt idx="4678">
                  <c:v>9</c:v>
                </c:pt>
                <c:pt idx="4679">
                  <c:v>11.2</c:v>
                </c:pt>
                <c:pt idx="4680">
                  <c:v>8.9</c:v>
                </c:pt>
                <c:pt idx="4681">
                  <c:v>24.3</c:v>
                </c:pt>
                <c:pt idx="4682">
                  <c:v>12.9</c:v>
                </c:pt>
                <c:pt idx="4683">
                  <c:v>22.2</c:v>
                </c:pt>
                <c:pt idx="4684">
                  <c:v>17.5</c:v>
                </c:pt>
                <c:pt idx="4685">
                  <c:v>17.2</c:v>
                </c:pt>
                <c:pt idx="4686">
                  <c:v>18</c:v>
                </c:pt>
                <c:pt idx="4687">
                  <c:v>9.6</c:v>
                </c:pt>
                <c:pt idx="4688">
                  <c:v>14.6</c:v>
                </c:pt>
                <c:pt idx="4689">
                  <c:v>2</c:v>
                </c:pt>
                <c:pt idx="4690">
                  <c:v>2.6</c:v>
                </c:pt>
                <c:pt idx="4691">
                  <c:v>3.3</c:v>
                </c:pt>
                <c:pt idx="4692">
                  <c:v>2.8</c:v>
                </c:pt>
                <c:pt idx="4693">
                  <c:v>2.2999999999999998</c:v>
                </c:pt>
                <c:pt idx="4694">
                  <c:v>2.2999999999999998</c:v>
                </c:pt>
                <c:pt idx="4695">
                  <c:v>2.2999999999999998</c:v>
                </c:pt>
                <c:pt idx="4696">
                  <c:v>2.7</c:v>
                </c:pt>
                <c:pt idx="4697">
                  <c:v>2.7</c:v>
                </c:pt>
                <c:pt idx="4698">
                  <c:v>1.8</c:v>
                </c:pt>
                <c:pt idx="4699">
                  <c:v>3.7</c:v>
                </c:pt>
                <c:pt idx="4700">
                  <c:v>3.4</c:v>
                </c:pt>
                <c:pt idx="4701">
                  <c:v>3</c:v>
                </c:pt>
                <c:pt idx="4702">
                  <c:v>2.4</c:v>
                </c:pt>
                <c:pt idx="4703">
                  <c:v>3.3</c:v>
                </c:pt>
                <c:pt idx="4704">
                  <c:v>2.2000000000000002</c:v>
                </c:pt>
                <c:pt idx="4705">
                  <c:v>5.4</c:v>
                </c:pt>
                <c:pt idx="4706">
                  <c:v>3.1</c:v>
                </c:pt>
                <c:pt idx="4707">
                  <c:v>10.199999999999999</c:v>
                </c:pt>
                <c:pt idx="4708">
                  <c:v>3.5</c:v>
                </c:pt>
                <c:pt idx="4709">
                  <c:v>2.7</c:v>
                </c:pt>
                <c:pt idx="4710">
                  <c:v>2.8</c:v>
                </c:pt>
                <c:pt idx="4711">
                  <c:v>3.3</c:v>
                </c:pt>
                <c:pt idx="4712">
                  <c:v>4.0999999999999996</c:v>
                </c:pt>
                <c:pt idx="4713">
                  <c:v>3.5</c:v>
                </c:pt>
                <c:pt idx="4714">
                  <c:v>3</c:v>
                </c:pt>
                <c:pt idx="4715">
                  <c:v>3.2</c:v>
                </c:pt>
                <c:pt idx="4716">
                  <c:v>3.2</c:v>
                </c:pt>
                <c:pt idx="4717">
                  <c:v>3.4</c:v>
                </c:pt>
                <c:pt idx="4718">
                  <c:v>2.9</c:v>
                </c:pt>
                <c:pt idx="4719">
                  <c:v>3.5</c:v>
                </c:pt>
                <c:pt idx="4720">
                  <c:v>3.4</c:v>
                </c:pt>
                <c:pt idx="4721">
                  <c:v>3.4</c:v>
                </c:pt>
                <c:pt idx="4722">
                  <c:v>4</c:v>
                </c:pt>
                <c:pt idx="4723">
                  <c:v>3.6</c:v>
                </c:pt>
                <c:pt idx="4724">
                  <c:v>4.2</c:v>
                </c:pt>
                <c:pt idx="4725">
                  <c:v>5.4</c:v>
                </c:pt>
                <c:pt idx="4726">
                  <c:v>5.0999999999999996</c:v>
                </c:pt>
                <c:pt idx="4727">
                  <c:v>8.6999999999999993</c:v>
                </c:pt>
                <c:pt idx="4728">
                  <c:v>5.7</c:v>
                </c:pt>
                <c:pt idx="4729">
                  <c:v>6.5</c:v>
                </c:pt>
                <c:pt idx="4730">
                  <c:v>6.6</c:v>
                </c:pt>
                <c:pt idx="4731">
                  <c:v>6</c:v>
                </c:pt>
                <c:pt idx="4732">
                  <c:v>5.8</c:v>
                </c:pt>
                <c:pt idx="4733">
                  <c:v>5.9</c:v>
                </c:pt>
                <c:pt idx="4734">
                  <c:v>5.6</c:v>
                </c:pt>
                <c:pt idx="4735">
                  <c:v>6.2</c:v>
                </c:pt>
                <c:pt idx="4736">
                  <c:v>5.9</c:v>
                </c:pt>
                <c:pt idx="4737">
                  <c:v>7</c:v>
                </c:pt>
                <c:pt idx="4738">
                  <c:v>5.3</c:v>
                </c:pt>
                <c:pt idx="4739">
                  <c:v>5.0999999999999996</c:v>
                </c:pt>
                <c:pt idx="4740">
                  <c:v>5.4</c:v>
                </c:pt>
                <c:pt idx="4741">
                  <c:v>5.6</c:v>
                </c:pt>
                <c:pt idx="4742">
                  <c:v>7</c:v>
                </c:pt>
                <c:pt idx="4743">
                  <c:v>71.8</c:v>
                </c:pt>
                <c:pt idx="4744">
                  <c:v>47.7</c:v>
                </c:pt>
                <c:pt idx="4745">
                  <c:v>54.7</c:v>
                </c:pt>
                <c:pt idx="4746">
                  <c:v>61.3</c:v>
                </c:pt>
                <c:pt idx="4747">
                  <c:v>25.6</c:v>
                </c:pt>
                <c:pt idx="4748">
                  <c:v>19.899999999999999</c:v>
                </c:pt>
                <c:pt idx="4749">
                  <c:v>15.4</c:v>
                </c:pt>
                <c:pt idx="4750">
                  <c:v>14.6</c:v>
                </c:pt>
                <c:pt idx="4751">
                  <c:v>14.3</c:v>
                </c:pt>
                <c:pt idx="4752">
                  <c:v>10.8</c:v>
                </c:pt>
                <c:pt idx="4753">
                  <c:v>9.5</c:v>
                </c:pt>
                <c:pt idx="4754">
                  <c:v>8.4</c:v>
                </c:pt>
                <c:pt idx="4755">
                  <c:v>7.8</c:v>
                </c:pt>
                <c:pt idx="4756">
                  <c:v>5.9</c:v>
                </c:pt>
                <c:pt idx="4757">
                  <c:v>4.5</c:v>
                </c:pt>
                <c:pt idx="4758">
                  <c:v>4.5999999999999996</c:v>
                </c:pt>
                <c:pt idx="4759">
                  <c:v>3.9</c:v>
                </c:pt>
                <c:pt idx="4760">
                  <c:v>3.5</c:v>
                </c:pt>
                <c:pt idx="4761">
                  <c:v>3.4</c:v>
                </c:pt>
                <c:pt idx="4762">
                  <c:v>2.9</c:v>
                </c:pt>
                <c:pt idx="4763">
                  <c:v>2.6</c:v>
                </c:pt>
                <c:pt idx="4764">
                  <c:v>2.5</c:v>
                </c:pt>
                <c:pt idx="4765">
                  <c:v>2.1</c:v>
                </c:pt>
                <c:pt idx="4766">
                  <c:v>2.1</c:v>
                </c:pt>
                <c:pt idx="4767">
                  <c:v>481.3</c:v>
                </c:pt>
                <c:pt idx="4768">
                  <c:v>68</c:v>
                </c:pt>
                <c:pt idx="4769">
                  <c:v>51.2</c:v>
                </c:pt>
                <c:pt idx="4770">
                  <c:v>38.5</c:v>
                </c:pt>
                <c:pt idx="4771">
                  <c:v>31.3</c:v>
                </c:pt>
                <c:pt idx="4772">
                  <c:v>29.4</c:v>
                </c:pt>
                <c:pt idx="4773">
                  <c:v>24.2</c:v>
                </c:pt>
                <c:pt idx="4774">
                  <c:v>22.8</c:v>
                </c:pt>
                <c:pt idx="4775">
                  <c:v>20.2</c:v>
                </c:pt>
                <c:pt idx="4776">
                  <c:v>16.7</c:v>
                </c:pt>
                <c:pt idx="4777">
                  <c:v>15.3</c:v>
                </c:pt>
                <c:pt idx="4778">
                  <c:v>14.2</c:v>
                </c:pt>
                <c:pt idx="4779">
                  <c:v>14</c:v>
                </c:pt>
                <c:pt idx="4780">
                  <c:v>11.7</c:v>
                </c:pt>
                <c:pt idx="4781">
                  <c:v>9.4</c:v>
                </c:pt>
                <c:pt idx="4782">
                  <c:v>10.1</c:v>
                </c:pt>
                <c:pt idx="4783">
                  <c:v>6.6</c:v>
                </c:pt>
                <c:pt idx="4784">
                  <c:v>5.8</c:v>
                </c:pt>
                <c:pt idx="4785">
                  <c:v>5.0999999999999996</c:v>
                </c:pt>
                <c:pt idx="4786">
                  <c:v>4.5</c:v>
                </c:pt>
                <c:pt idx="4787">
                  <c:v>4.0999999999999996</c:v>
                </c:pt>
                <c:pt idx="4788">
                  <c:v>3.2</c:v>
                </c:pt>
                <c:pt idx="4789">
                  <c:v>2.7</c:v>
                </c:pt>
                <c:pt idx="4790">
                  <c:v>2.9</c:v>
                </c:pt>
                <c:pt idx="4791">
                  <c:v>2.4</c:v>
                </c:pt>
                <c:pt idx="4792">
                  <c:v>5.3</c:v>
                </c:pt>
                <c:pt idx="4793">
                  <c:v>2.6</c:v>
                </c:pt>
                <c:pt idx="4794">
                  <c:v>1.9</c:v>
                </c:pt>
                <c:pt idx="4795">
                  <c:v>6.5</c:v>
                </c:pt>
                <c:pt idx="4796">
                  <c:v>2.6</c:v>
                </c:pt>
                <c:pt idx="4797">
                  <c:v>2.4</c:v>
                </c:pt>
                <c:pt idx="4798">
                  <c:v>5.3</c:v>
                </c:pt>
                <c:pt idx="4799">
                  <c:v>10.199999999999999</c:v>
                </c:pt>
                <c:pt idx="4800">
                  <c:v>5.2</c:v>
                </c:pt>
                <c:pt idx="4801">
                  <c:v>3.5</c:v>
                </c:pt>
                <c:pt idx="4802">
                  <c:v>3.8</c:v>
                </c:pt>
                <c:pt idx="4803">
                  <c:v>4</c:v>
                </c:pt>
                <c:pt idx="4804">
                  <c:v>3.3</c:v>
                </c:pt>
                <c:pt idx="4805">
                  <c:v>4.5</c:v>
                </c:pt>
                <c:pt idx="4806">
                  <c:v>4.5999999999999996</c:v>
                </c:pt>
                <c:pt idx="4807">
                  <c:v>3.3</c:v>
                </c:pt>
                <c:pt idx="4808">
                  <c:v>3.8</c:v>
                </c:pt>
                <c:pt idx="4809">
                  <c:v>3.5</c:v>
                </c:pt>
                <c:pt idx="4810">
                  <c:v>2.4</c:v>
                </c:pt>
                <c:pt idx="4811">
                  <c:v>2.7</c:v>
                </c:pt>
                <c:pt idx="4812">
                  <c:v>3.9</c:v>
                </c:pt>
                <c:pt idx="4813">
                  <c:v>3.1</c:v>
                </c:pt>
                <c:pt idx="4814">
                  <c:v>3.3</c:v>
                </c:pt>
                <c:pt idx="4815">
                  <c:v>3.1</c:v>
                </c:pt>
                <c:pt idx="4816">
                  <c:v>3</c:v>
                </c:pt>
                <c:pt idx="4817">
                  <c:v>4.9000000000000004</c:v>
                </c:pt>
                <c:pt idx="4818">
                  <c:v>10.9</c:v>
                </c:pt>
                <c:pt idx="4819">
                  <c:v>11.5</c:v>
                </c:pt>
                <c:pt idx="4820">
                  <c:v>17.100000000000001</c:v>
                </c:pt>
                <c:pt idx="4821">
                  <c:v>23</c:v>
                </c:pt>
                <c:pt idx="4822">
                  <c:v>11.9</c:v>
                </c:pt>
                <c:pt idx="4823">
                  <c:v>12</c:v>
                </c:pt>
                <c:pt idx="4824">
                  <c:v>16</c:v>
                </c:pt>
                <c:pt idx="4825">
                  <c:v>22</c:v>
                </c:pt>
                <c:pt idx="4826">
                  <c:v>17.399999999999999</c:v>
                </c:pt>
                <c:pt idx="4827">
                  <c:v>19.3</c:v>
                </c:pt>
                <c:pt idx="4828">
                  <c:v>18.2</c:v>
                </c:pt>
                <c:pt idx="4829">
                  <c:v>19.100000000000001</c:v>
                </c:pt>
                <c:pt idx="4830">
                  <c:v>18.100000000000001</c:v>
                </c:pt>
                <c:pt idx="4831">
                  <c:v>16.8</c:v>
                </c:pt>
                <c:pt idx="4832">
                  <c:v>17.8</c:v>
                </c:pt>
                <c:pt idx="4833">
                  <c:v>18.5</c:v>
                </c:pt>
                <c:pt idx="4834">
                  <c:v>19.3</c:v>
                </c:pt>
                <c:pt idx="4835">
                  <c:v>22.7</c:v>
                </c:pt>
                <c:pt idx="4836">
                  <c:v>25.1</c:v>
                </c:pt>
                <c:pt idx="4837">
                  <c:v>26.7</c:v>
                </c:pt>
                <c:pt idx="4838">
                  <c:v>29.3</c:v>
                </c:pt>
                <c:pt idx="4839">
                  <c:v>30.4</c:v>
                </c:pt>
                <c:pt idx="4840">
                  <c:v>42.4</c:v>
                </c:pt>
                <c:pt idx="4841">
                  <c:v>36.1</c:v>
                </c:pt>
                <c:pt idx="4842">
                  <c:v>37.5</c:v>
                </c:pt>
                <c:pt idx="4843">
                  <c:v>41.8</c:v>
                </c:pt>
                <c:pt idx="4844">
                  <c:v>48.1</c:v>
                </c:pt>
                <c:pt idx="4845">
                  <c:v>49</c:v>
                </c:pt>
                <c:pt idx="4846">
                  <c:v>49.8</c:v>
                </c:pt>
                <c:pt idx="4847">
                  <c:v>51.3</c:v>
                </c:pt>
                <c:pt idx="4848">
                  <c:v>54.6</c:v>
                </c:pt>
                <c:pt idx="4849">
                  <c:v>54.5</c:v>
                </c:pt>
                <c:pt idx="4850">
                  <c:v>55.4</c:v>
                </c:pt>
                <c:pt idx="4851">
                  <c:v>60.7</c:v>
                </c:pt>
                <c:pt idx="4852">
                  <c:v>61.7</c:v>
                </c:pt>
                <c:pt idx="4853">
                  <c:v>61.5</c:v>
                </c:pt>
                <c:pt idx="4854">
                  <c:v>69.099999999999994</c:v>
                </c:pt>
                <c:pt idx="4855">
                  <c:v>71</c:v>
                </c:pt>
                <c:pt idx="4856">
                  <c:v>75.2</c:v>
                </c:pt>
                <c:pt idx="4857">
                  <c:v>85</c:v>
                </c:pt>
                <c:pt idx="4858">
                  <c:v>78.3</c:v>
                </c:pt>
                <c:pt idx="4859">
                  <c:v>90</c:v>
                </c:pt>
                <c:pt idx="4860">
                  <c:v>76.8</c:v>
                </c:pt>
                <c:pt idx="4861">
                  <c:v>83.7</c:v>
                </c:pt>
                <c:pt idx="4862">
                  <c:v>205.5</c:v>
                </c:pt>
                <c:pt idx="4863">
                  <c:v>176.2</c:v>
                </c:pt>
                <c:pt idx="4864">
                  <c:v>171.6</c:v>
                </c:pt>
                <c:pt idx="4865">
                  <c:v>147.30000000000001</c:v>
                </c:pt>
                <c:pt idx="4866">
                  <c:v>151.9</c:v>
                </c:pt>
                <c:pt idx="4867">
                  <c:v>155.5</c:v>
                </c:pt>
                <c:pt idx="4868">
                  <c:v>160.1</c:v>
                </c:pt>
                <c:pt idx="4869">
                  <c:v>148.5</c:v>
                </c:pt>
                <c:pt idx="4870">
                  <c:v>17.899999999999999</c:v>
                </c:pt>
                <c:pt idx="4871">
                  <c:v>17.2</c:v>
                </c:pt>
                <c:pt idx="4872">
                  <c:v>23.7</c:v>
                </c:pt>
                <c:pt idx="4873">
                  <c:v>22.7</c:v>
                </c:pt>
                <c:pt idx="4874">
                  <c:v>54.5</c:v>
                </c:pt>
                <c:pt idx="4875">
                  <c:v>55.7</c:v>
                </c:pt>
                <c:pt idx="4876">
                  <c:v>51.3</c:v>
                </c:pt>
                <c:pt idx="4877">
                  <c:v>57.3</c:v>
                </c:pt>
                <c:pt idx="4878">
                  <c:v>49</c:v>
                </c:pt>
                <c:pt idx="4879">
                  <c:v>55.6</c:v>
                </c:pt>
                <c:pt idx="4880">
                  <c:v>68.7</c:v>
                </c:pt>
                <c:pt idx="4881">
                  <c:v>63.2</c:v>
                </c:pt>
                <c:pt idx="4882">
                  <c:v>51.2</c:v>
                </c:pt>
                <c:pt idx="4883">
                  <c:v>66.599999999999994</c:v>
                </c:pt>
                <c:pt idx="4884">
                  <c:v>76.099999999999994</c:v>
                </c:pt>
                <c:pt idx="4885">
                  <c:v>64.3</c:v>
                </c:pt>
                <c:pt idx="4886">
                  <c:v>59</c:v>
                </c:pt>
                <c:pt idx="4887">
                  <c:v>58.3</c:v>
                </c:pt>
                <c:pt idx="4888">
                  <c:v>54.8</c:v>
                </c:pt>
                <c:pt idx="4889">
                  <c:v>48.9</c:v>
                </c:pt>
                <c:pt idx="4890">
                  <c:v>53.6</c:v>
                </c:pt>
                <c:pt idx="4891">
                  <c:v>59.2</c:v>
                </c:pt>
                <c:pt idx="4892">
                  <c:v>58.1</c:v>
                </c:pt>
                <c:pt idx="4893">
                  <c:v>61.7</c:v>
                </c:pt>
                <c:pt idx="4894">
                  <c:v>59.4</c:v>
                </c:pt>
                <c:pt idx="4895">
                  <c:v>70.7</c:v>
                </c:pt>
                <c:pt idx="4896">
                  <c:v>50.5</c:v>
                </c:pt>
                <c:pt idx="4897">
                  <c:v>45.9</c:v>
                </c:pt>
                <c:pt idx="4898">
                  <c:v>50.7</c:v>
                </c:pt>
                <c:pt idx="4899">
                  <c:v>35.700000000000003</c:v>
                </c:pt>
                <c:pt idx="4900">
                  <c:v>37.799999999999997</c:v>
                </c:pt>
                <c:pt idx="4901">
                  <c:v>41.8</c:v>
                </c:pt>
                <c:pt idx="4902">
                  <c:v>49.4</c:v>
                </c:pt>
                <c:pt idx="4903">
                  <c:v>34</c:v>
                </c:pt>
                <c:pt idx="4904">
                  <c:v>35.799999999999997</c:v>
                </c:pt>
                <c:pt idx="4905">
                  <c:v>9</c:v>
                </c:pt>
                <c:pt idx="4906">
                  <c:v>8.9</c:v>
                </c:pt>
                <c:pt idx="4907">
                  <c:v>10.3</c:v>
                </c:pt>
                <c:pt idx="4908">
                  <c:v>56.6</c:v>
                </c:pt>
                <c:pt idx="4909">
                  <c:v>67.3</c:v>
                </c:pt>
                <c:pt idx="4910">
                  <c:v>58.2</c:v>
                </c:pt>
                <c:pt idx="4911">
                  <c:v>25.2</c:v>
                </c:pt>
                <c:pt idx="4912">
                  <c:v>21.7</c:v>
                </c:pt>
                <c:pt idx="4913">
                  <c:v>19.3</c:v>
                </c:pt>
                <c:pt idx="4914">
                  <c:v>19.899999999999999</c:v>
                </c:pt>
                <c:pt idx="4915">
                  <c:v>21.1</c:v>
                </c:pt>
                <c:pt idx="4916">
                  <c:v>21.6</c:v>
                </c:pt>
                <c:pt idx="4917">
                  <c:v>19.2</c:v>
                </c:pt>
                <c:pt idx="4918">
                  <c:v>18.8</c:v>
                </c:pt>
                <c:pt idx="4919">
                  <c:v>19.5</c:v>
                </c:pt>
                <c:pt idx="4920">
                  <c:v>23</c:v>
                </c:pt>
                <c:pt idx="4921">
                  <c:v>18.899999999999999</c:v>
                </c:pt>
                <c:pt idx="4922">
                  <c:v>24.2</c:v>
                </c:pt>
                <c:pt idx="4923">
                  <c:v>24.1</c:v>
                </c:pt>
                <c:pt idx="4924">
                  <c:v>22.3</c:v>
                </c:pt>
                <c:pt idx="4925">
                  <c:v>21.9</c:v>
                </c:pt>
                <c:pt idx="4926">
                  <c:v>23.8</c:v>
                </c:pt>
                <c:pt idx="4927">
                  <c:v>24.1</c:v>
                </c:pt>
                <c:pt idx="4928">
                  <c:v>26.6</c:v>
                </c:pt>
                <c:pt idx="4929">
                  <c:v>23</c:v>
                </c:pt>
                <c:pt idx="4930">
                  <c:v>24</c:v>
                </c:pt>
                <c:pt idx="4931">
                  <c:v>25.7</c:v>
                </c:pt>
                <c:pt idx="4932">
                  <c:v>22.2</c:v>
                </c:pt>
                <c:pt idx="4933">
                  <c:v>24.5</c:v>
                </c:pt>
                <c:pt idx="4934">
                  <c:v>23.6</c:v>
                </c:pt>
                <c:pt idx="4935">
                  <c:v>24.1</c:v>
                </c:pt>
                <c:pt idx="4936">
                  <c:v>24.1</c:v>
                </c:pt>
                <c:pt idx="4937">
                  <c:v>23.9</c:v>
                </c:pt>
                <c:pt idx="4938">
                  <c:v>27.6</c:v>
                </c:pt>
                <c:pt idx="4939">
                  <c:v>26.2</c:v>
                </c:pt>
                <c:pt idx="4940">
                  <c:v>29.3</c:v>
                </c:pt>
                <c:pt idx="4941">
                  <c:v>27.5</c:v>
                </c:pt>
                <c:pt idx="4942">
                  <c:v>24.5</c:v>
                </c:pt>
                <c:pt idx="4943">
                  <c:v>24.1</c:v>
                </c:pt>
                <c:pt idx="4944">
                  <c:v>25.2</c:v>
                </c:pt>
                <c:pt idx="4945">
                  <c:v>28.1</c:v>
                </c:pt>
                <c:pt idx="4946">
                  <c:v>26.1</c:v>
                </c:pt>
                <c:pt idx="4947">
                  <c:v>25.6</c:v>
                </c:pt>
                <c:pt idx="4948">
                  <c:v>28.1</c:v>
                </c:pt>
                <c:pt idx="4949">
                  <c:v>27.5</c:v>
                </c:pt>
                <c:pt idx="4950">
                  <c:v>26.8</c:v>
                </c:pt>
                <c:pt idx="4951">
                  <c:v>26.1</c:v>
                </c:pt>
                <c:pt idx="4952">
                  <c:v>31.2</c:v>
                </c:pt>
                <c:pt idx="4953">
                  <c:v>38.6</c:v>
                </c:pt>
                <c:pt idx="4954">
                  <c:v>35</c:v>
                </c:pt>
                <c:pt idx="4955">
                  <c:v>33.200000000000003</c:v>
                </c:pt>
                <c:pt idx="4956">
                  <c:v>33.1</c:v>
                </c:pt>
                <c:pt idx="4957">
                  <c:v>29.1</c:v>
                </c:pt>
                <c:pt idx="4958">
                  <c:v>28.8</c:v>
                </c:pt>
                <c:pt idx="4959">
                  <c:v>32.299999999999997</c:v>
                </c:pt>
                <c:pt idx="4960">
                  <c:v>33.9</c:v>
                </c:pt>
                <c:pt idx="4961">
                  <c:v>33.799999999999997</c:v>
                </c:pt>
                <c:pt idx="4962">
                  <c:v>31.1</c:v>
                </c:pt>
                <c:pt idx="4963">
                  <c:v>40.9</c:v>
                </c:pt>
                <c:pt idx="4964">
                  <c:v>37.5</c:v>
                </c:pt>
                <c:pt idx="4965">
                  <c:v>40.299999999999997</c:v>
                </c:pt>
                <c:pt idx="4966">
                  <c:v>31.7</c:v>
                </c:pt>
                <c:pt idx="4967">
                  <c:v>33.799999999999997</c:v>
                </c:pt>
                <c:pt idx="4968">
                  <c:v>36.5</c:v>
                </c:pt>
                <c:pt idx="4969">
                  <c:v>33.1</c:v>
                </c:pt>
                <c:pt idx="4970">
                  <c:v>44</c:v>
                </c:pt>
                <c:pt idx="4971">
                  <c:v>60.1</c:v>
                </c:pt>
                <c:pt idx="4972">
                  <c:v>66.5</c:v>
                </c:pt>
                <c:pt idx="4973">
                  <c:v>55.9</c:v>
                </c:pt>
                <c:pt idx="4974">
                  <c:v>84.7</c:v>
                </c:pt>
                <c:pt idx="4975">
                  <c:v>67.400000000000006</c:v>
                </c:pt>
                <c:pt idx="4976">
                  <c:v>75.099999999999994</c:v>
                </c:pt>
                <c:pt idx="4977">
                  <c:v>64.8</c:v>
                </c:pt>
                <c:pt idx="4978">
                  <c:v>4.5999999999999996</c:v>
                </c:pt>
                <c:pt idx="4979">
                  <c:v>5.4</c:v>
                </c:pt>
                <c:pt idx="4980">
                  <c:v>5.5</c:v>
                </c:pt>
                <c:pt idx="4981">
                  <c:v>5.3</c:v>
                </c:pt>
                <c:pt idx="4982">
                  <c:v>5.7</c:v>
                </c:pt>
                <c:pt idx="4983">
                  <c:v>5.6</c:v>
                </c:pt>
                <c:pt idx="4984">
                  <c:v>5.6</c:v>
                </c:pt>
                <c:pt idx="4985">
                  <c:v>7.4</c:v>
                </c:pt>
                <c:pt idx="4986">
                  <c:v>6</c:v>
                </c:pt>
                <c:pt idx="4987">
                  <c:v>5.9</c:v>
                </c:pt>
                <c:pt idx="4988">
                  <c:v>6.3</c:v>
                </c:pt>
                <c:pt idx="4989">
                  <c:v>6.6</c:v>
                </c:pt>
                <c:pt idx="4990">
                  <c:v>6.5</c:v>
                </c:pt>
                <c:pt idx="4991">
                  <c:v>6.5</c:v>
                </c:pt>
                <c:pt idx="4992">
                  <c:v>6.8</c:v>
                </c:pt>
                <c:pt idx="4993">
                  <c:v>8.4</c:v>
                </c:pt>
                <c:pt idx="4994">
                  <c:v>8.6</c:v>
                </c:pt>
                <c:pt idx="4995">
                  <c:v>-1</c:v>
                </c:pt>
                <c:pt idx="4996">
                  <c:v>7.1</c:v>
                </c:pt>
                <c:pt idx="4997">
                  <c:v>7.4</c:v>
                </c:pt>
                <c:pt idx="4998">
                  <c:v>4.4000000000000004</c:v>
                </c:pt>
                <c:pt idx="4999">
                  <c:v>4.7</c:v>
                </c:pt>
                <c:pt idx="5000">
                  <c:v>4.5999999999999996</c:v>
                </c:pt>
                <c:pt idx="5001">
                  <c:v>4.9000000000000004</c:v>
                </c:pt>
                <c:pt idx="5002">
                  <c:v>4.5999999999999996</c:v>
                </c:pt>
                <c:pt idx="5003">
                  <c:v>4.5999999999999996</c:v>
                </c:pt>
                <c:pt idx="5004">
                  <c:v>5.8</c:v>
                </c:pt>
                <c:pt idx="5005">
                  <c:v>6</c:v>
                </c:pt>
                <c:pt idx="5006">
                  <c:v>6.1</c:v>
                </c:pt>
                <c:pt idx="5007">
                  <c:v>1.1000000000000001</c:v>
                </c:pt>
                <c:pt idx="5008">
                  <c:v>1.1000000000000001</c:v>
                </c:pt>
                <c:pt idx="5009">
                  <c:v>1.2</c:v>
                </c:pt>
                <c:pt idx="5010">
                  <c:v>1.3</c:v>
                </c:pt>
                <c:pt idx="5011">
                  <c:v>4.3</c:v>
                </c:pt>
                <c:pt idx="5012">
                  <c:v>2.9</c:v>
                </c:pt>
                <c:pt idx="5013">
                  <c:v>2.6</c:v>
                </c:pt>
                <c:pt idx="5014">
                  <c:v>3.3</c:v>
                </c:pt>
                <c:pt idx="5015">
                  <c:v>3.8</c:v>
                </c:pt>
                <c:pt idx="5016">
                  <c:v>2.2999999999999998</c:v>
                </c:pt>
                <c:pt idx="5017">
                  <c:v>3</c:v>
                </c:pt>
                <c:pt idx="5018">
                  <c:v>3.9</c:v>
                </c:pt>
                <c:pt idx="5019">
                  <c:v>3.3</c:v>
                </c:pt>
                <c:pt idx="5020">
                  <c:v>2.8</c:v>
                </c:pt>
                <c:pt idx="5021">
                  <c:v>2.6</c:v>
                </c:pt>
                <c:pt idx="5022">
                  <c:v>2.2000000000000002</c:v>
                </c:pt>
                <c:pt idx="5023">
                  <c:v>2.2000000000000002</c:v>
                </c:pt>
                <c:pt idx="5024">
                  <c:v>2.2000000000000002</c:v>
                </c:pt>
                <c:pt idx="5025">
                  <c:v>3.3</c:v>
                </c:pt>
                <c:pt idx="5026">
                  <c:v>2.2000000000000002</c:v>
                </c:pt>
                <c:pt idx="5027">
                  <c:v>2.2000000000000002</c:v>
                </c:pt>
                <c:pt idx="5028">
                  <c:v>2.2999999999999998</c:v>
                </c:pt>
                <c:pt idx="5029">
                  <c:v>2.6</c:v>
                </c:pt>
                <c:pt idx="5030">
                  <c:v>2.7</c:v>
                </c:pt>
                <c:pt idx="5031">
                  <c:v>2.6</c:v>
                </c:pt>
                <c:pt idx="5032">
                  <c:v>2.7</c:v>
                </c:pt>
                <c:pt idx="5033">
                  <c:v>2.8</c:v>
                </c:pt>
                <c:pt idx="5034">
                  <c:v>4.8</c:v>
                </c:pt>
                <c:pt idx="5035">
                  <c:v>3.3</c:v>
                </c:pt>
                <c:pt idx="5036">
                  <c:v>3.9</c:v>
                </c:pt>
                <c:pt idx="5037">
                  <c:v>3.5</c:v>
                </c:pt>
                <c:pt idx="5038">
                  <c:v>3.6</c:v>
                </c:pt>
                <c:pt idx="5039">
                  <c:v>95.9</c:v>
                </c:pt>
                <c:pt idx="5040">
                  <c:v>44.4</c:v>
                </c:pt>
                <c:pt idx="5041">
                  <c:v>114.9</c:v>
                </c:pt>
                <c:pt idx="5042">
                  <c:v>45.9</c:v>
                </c:pt>
                <c:pt idx="5043">
                  <c:v>22.9</c:v>
                </c:pt>
                <c:pt idx="5044">
                  <c:v>21.4</c:v>
                </c:pt>
                <c:pt idx="5045">
                  <c:v>16.399999999999999</c:v>
                </c:pt>
                <c:pt idx="5046">
                  <c:v>21.1</c:v>
                </c:pt>
                <c:pt idx="5047">
                  <c:v>19.7</c:v>
                </c:pt>
                <c:pt idx="5048">
                  <c:v>19</c:v>
                </c:pt>
                <c:pt idx="5049">
                  <c:v>19.3</c:v>
                </c:pt>
                <c:pt idx="5050">
                  <c:v>19.8</c:v>
                </c:pt>
                <c:pt idx="5051">
                  <c:v>14.9</c:v>
                </c:pt>
                <c:pt idx="5052">
                  <c:v>15.4</c:v>
                </c:pt>
                <c:pt idx="5053">
                  <c:v>15.9</c:v>
                </c:pt>
                <c:pt idx="5054">
                  <c:v>16</c:v>
                </c:pt>
                <c:pt idx="5055">
                  <c:v>15.2</c:v>
                </c:pt>
                <c:pt idx="5056">
                  <c:v>5.4</c:v>
                </c:pt>
                <c:pt idx="5057">
                  <c:v>5.2</c:v>
                </c:pt>
                <c:pt idx="5058">
                  <c:v>5.8</c:v>
                </c:pt>
                <c:pt idx="5059">
                  <c:v>5.5</c:v>
                </c:pt>
                <c:pt idx="5060">
                  <c:v>5.6</c:v>
                </c:pt>
                <c:pt idx="5061">
                  <c:v>7.1</c:v>
                </c:pt>
                <c:pt idx="5062">
                  <c:v>5.9</c:v>
                </c:pt>
                <c:pt idx="5063">
                  <c:v>6.5</c:v>
                </c:pt>
                <c:pt idx="5064">
                  <c:v>6.5</c:v>
                </c:pt>
                <c:pt idx="5065">
                  <c:v>5.2</c:v>
                </c:pt>
                <c:pt idx="5066">
                  <c:v>4.8</c:v>
                </c:pt>
                <c:pt idx="5067">
                  <c:v>7</c:v>
                </c:pt>
                <c:pt idx="5068">
                  <c:v>4.7</c:v>
                </c:pt>
                <c:pt idx="5069">
                  <c:v>6.5</c:v>
                </c:pt>
                <c:pt idx="5070">
                  <c:v>6.9</c:v>
                </c:pt>
                <c:pt idx="5071">
                  <c:v>6.1</c:v>
                </c:pt>
                <c:pt idx="5072">
                  <c:v>6.5</c:v>
                </c:pt>
                <c:pt idx="5073">
                  <c:v>10</c:v>
                </c:pt>
                <c:pt idx="5074">
                  <c:v>7.8</c:v>
                </c:pt>
                <c:pt idx="5075">
                  <c:v>4.5999999999999996</c:v>
                </c:pt>
                <c:pt idx="5076">
                  <c:v>4.8</c:v>
                </c:pt>
                <c:pt idx="5077">
                  <c:v>3.9</c:v>
                </c:pt>
                <c:pt idx="5078">
                  <c:v>3.7</c:v>
                </c:pt>
                <c:pt idx="5079">
                  <c:v>6.6</c:v>
                </c:pt>
                <c:pt idx="5080">
                  <c:v>7.6</c:v>
                </c:pt>
                <c:pt idx="5081">
                  <c:v>8.6999999999999993</c:v>
                </c:pt>
                <c:pt idx="5082">
                  <c:v>9.9</c:v>
                </c:pt>
                <c:pt idx="5083">
                  <c:v>8.8000000000000007</c:v>
                </c:pt>
                <c:pt idx="5084">
                  <c:v>8.4</c:v>
                </c:pt>
                <c:pt idx="5085">
                  <c:v>6.8</c:v>
                </c:pt>
                <c:pt idx="5086">
                  <c:v>6.5</c:v>
                </c:pt>
                <c:pt idx="5087">
                  <c:v>7.7</c:v>
                </c:pt>
                <c:pt idx="5088">
                  <c:v>10.5</c:v>
                </c:pt>
                <c:pt idx="5089">
                  <c:v>8.6</c:v>
                </c:pt>
                <c:pt idx="5090">
                  <c:v>10.6</c:v>
                </c:pt>
                <c:pt idx="5091">
                  <c:v>11.3</c:v>
                </c:pt>
                <c:pt idx="5092">
                  <c:v>13.5</c:v>
                </c:pt>
                <c:pt idx="5093">
                  <c:v>13.4</c:v>
                </c:pt>
                <c:pt idx="5094">
                  <c:v>12.8</c:v>
                </c:pt>
                <c:pt idx="5095">
                  <c:v>16</c:v>
                </c:pt>
                <c:pt idx="5096">
                  <c:v>12.2</c:v>
                </c:pt>
                <c:pt idx="5097">
                  <c:v>11.7</c:v>
                </c:pt>
                <c:pt idx="5098">
                  <c:v>12.8</c:v>
                </c:pt>
                <c:pt idx="5099">
                  <c:v>13</c:v>
                </c:pt>
                <c:pt idx="5100">
                  <c:v>12.2</c:v>
                </c:pt>
                <c:pt idx="5101">
                  <c:v>12.4</c:v>
                </c:pt>
                <c:pt idx="5102">
                  <c:v>13.6</c:v>
                </c:pt>
                <c:pt idx="5103">
                  <c:v>12.6</c:v>
                </c:pt>
                <c:pt idx="5104">
                  <c:v>13</c:v>
                </c:pt>
                <c:pt idx="5105">
                  <c:v>12.1</c:v>
                </c:pt>
                <c:pt idx="5106">
                  <c:v>11.8</c:v>
                </c:pt>
                <c:pt idx="5107">
                  <c:v>12.8</c:v>
                </c:pt>
                <c:pt idx="5108">
                  <c:v>12.8</c:v>
                </c:pt>
                <c:pt idx="5109">
                  <c:v>16</c:v>
                </c:pt>
                <c:pt idx="5110">
                  <c:v>15.1</c:v>
                </c:pt>
                <c:pt idx="5111">
                  <c:v>31.8</c:v>
                </c:pt>
                <c:pt idx="5112">
                  <c:v>33.6</c:v>
                </c:pt>
                <c:pt idx="5113">
                  <c:v>29.3</c:v>
                </c:pt>
                <c:pt idx="5114">
                  <c:v>26.3</c:v>
                </c:pt>
                <c:pt idx="5115">
                  <c:v>35.200000000000003</c:v>
                </c:pt>
                <c:pt idx="5116">
                  <c:v>44</c:v>
                </c:pt>
                <c:pt idx="5117">
                  <c:v>37.200000000000003</c:v>
                </c:pt>
                <c:pt idx="5118">
                  <c:v>37</c:v>
                </c:pt>
                <c:pt idx="5119">
                  <c:v>46</c:v>
                </c:pt>
                <c:pt idx="5120">
                  <c:v>39.799999999999997</c:v>
                </c:pt>
                <c:pt idx="5121">
                  <c:v>44.7</c:v>
                </c:pt>
                <c:pt idx="5122">
                  <c:v>46.2</c:v>
                </c:pt>
                <c:pt idx="5123">
                  <c:v>46.9</c:v>
                </c:pt>
                <c:pt idx="5124">
                  <c:v>38.700000000000003</c:v>
                </c:pt>
                <c:pt idx="5125">
                  <c:v>34.799999999999997</c:v>
                </c:pt>
                <c:pt idx="5126">
                  <c:v>36.700000000000003</c:v>
                </c:pt>
                <c:pt idx="5127">
                  <c:v>41.1</c:v>
                </c:pt>
                <c:pt idx="5128">
                  <c:v>30.7</c:v>
                </c:pt>
                <c:pt idx="5129">
                  <c:v>34</c:v>
                </c:pt>
                <c:pt idx="5130">
                  <c:v>31.3</c:v>
                </c:pt>
                <c:pt idx="5131">
                  <c:v>32.299999999999997</c:v>
                </c:pt>
                <c:pt idx="5132">
                  <c:v>34.700000000000003</c:v>
                </c:pt>
                <c:pt idx="5133">
                  <c:v>31.2</c:v>
                </c:pt>
                <c:pt idx="5134">
                  <c:v>36.299999999999997</c:v>
                </c:pt>
                <c:pt idx="5135">
                  <c:v>33.5</c:v>
                </c:pt>
                <c:pt idx="5136">
                  <c:v>31.1</c:v>
                </c:pt>
                <c:pt idx="5137">
                  <c:v>28.4</c:v>
                </c:pt>
                <c:pt idx="5138">
                  <c:v>16.7</c:v>
                </c:pt>
                <c:pt idx="5139">
                  <c:v>25.8</c:v>
                </c:pt>
                <c:pt idx="5140">
                  <c:v>29.4</c:v>
                </c:pt>
                <c:pt idx="5141">
                  <c:v>15.9</c:v>
                </c:pt>
                <c:pt idx="5142">
                  <c:v>20.399999999999999</c:v>
                </c:pt>
                <c:pt idx="5143">
                  <c:v>16.100000000000001</c:v>
                </c:pt>
                <c:pt idx="5144">
                  <c:v>25</c:v>
                </c:pt>
                <c:pt idx="5145">
                  <c:v>25.8</c:v>
                </c:pt>
                <c:pt idx="5146">
                  <c:v>21.3</c:v>
                </c:pt>
                <c:pt idx="5147">
                  <c:v>32.1</c:v>
                </c:pt>
                <c:pt idx="5148">
                  <c:v>10.9</c:v>
                </c:pt>
                <c:pt idx="5149">
                  <c:v>14.7</c:v>
                </c:pt>
                <c:pt idx="5150">
                  <c:v>22.4</c:v>
                </c:pt>
                <c:pt idx="5151">
                  <c:v>23.8</c:v>
                </c:pt>
                <c:pt idx="5152">
                  <c:v>90.1</c:v>
                </c:pt>
                <c:pt idx="5153">
                  <c:v>61.7</c:v>
                </c:pt>
                <c:pt idx="5154">
                  <c:v>42.3</c:v>
                </c:pt>
                <c:pt idx="5155">
                  <c:v>156.69999999999999</c:v>
                </c:pt>
                <c:pt idx="5156">
                  <c:v>48.3</c:v>
                </c:pt>
                <c:pt idx="5157">
                  <c:v>78</c:v>
                </c:pt>
                <c:pt idx="5158">
                  <c:v>48</c:v>
                </c:pt>
                <c:pt idx="5159">
                  <c:v>64.2</c:v>
                </c:pt>
                <c:pt idx="5160">
                  <c:v>74</c:v>
                </c:pt>
                <c:pt idx="5161">
                  <c:v>76</c:v>
                </c:pt>
                <c:pt idx="5162">
                  <c:v>63.6</c:v>
                </c:pt>
                <c:pt idx="5163">
                  <c:v>70</c:v>
                </c:pt>
                <c:pt idx="5164">
                  <c:v>116</c:v>
                </c:pt>
                <c:pt idx="5165">
                  <c:v>181.1</c:v>
                </c:pt>
                <c:pt idx="5166">
                  <c:v>168.7</c:v>
                </c:pt>
                <c:pt idx="5167">
                  <c:v>142.69999999999999</c:v>
                </c:pt>
                <c:pt idx="5168">
                  <c:v>158.1</c:v>
                </c:pt>
                <c:pt idx="5169">
                  <c:v>184.3</c:v>
                </c:pt>
                <c:pt idx="5170">
                  <c:v>203.9</c:v>
                </c:pt>
                <c:pt idx="5171">
                  <c:v>182.1</c:v>
                </c:pt>
                <c:pt idx="5172">
                  <c:v>188</c:v>
                </c:pt>
                <c:pt idx="5173">
                  <c:v>6.8</c:v>
                </c:pt>
                <c:pt idx="5174">
                  <c:v>6.4</c:v>
                </c:pt>
                <c:pt idx="5175">
                  <c:v>6.1</c:v>
                </c:pt>
                <c:pt idx="5176">
                  <c:v>4.0999999999999996</c:v>
                </c:pt>
                <c:pt idx="5177">
                  <c:v>6.7</c:v>
                </c:pt>
                <c:pt idx="5178">
                  <c:v>3.8</c:v>
                </c:pt>
                <c:pt idx="5179">
                  <c:v>3.6</c:v>
                </c:pt>
                <c:pt idx="5180">
                  <c:v>5.5</c:v>
                </c:pt>
                <c:pt idx="5181">
                  <c:v>4</c:v>
                </c:pt>
                <c:pt idx="5182">
                  <c:v>3.9</c:v>
                </c:pt>
                <c:pt idx="5183">
                  <c:v>4.8</c:v>
                </c:pt>
                <c:pt idx="5184">
                  <c:v>5</c:v>
                </c:pt>
                <c:pt idx="5185">
                  <c:v>5.4</c:v>
                </c:pt>
                <c:pt idx="5186">
                  <c:v>8.3000000000000007</c:v>
                </c:pt>
                <c:pt idx="5187">
                  <c:v>6.3</c:v>
                </c:pt>
                <c:pt idx="5188">
                  <c:v>4.8</c:v>
                </c:pt>
                <c:pt idx="5189">
                  <c:v>4.2</c:v>
                </c:pt>
                <c:pt idx="5190">
                  <c:v>26.8</c:v>
                </c:pt>
                <c:pt idx="5191">
                  <c:v>118.1</c:v>
                </c:pt>
                <c:pt idx="5192">
                  <c:v>162.6</c:v>
                </c:pt>
                <c:pt idx="5193">
                  <c:v>30.3</c:v>
                </c:pt>
                <c:pt idx="5194">
                  <c:v>69.8</c:v>
                </c:pt>
                <c:pt idx="5195">
                  <c:v>165.2</c:v>
                </c:pt>
                <c:pt idx="5196">
                  <c:v>197.8</c:v>
                </c:pt>
                <c:pt idx="5197">
                  <c:v>175.3</c:v>
                </c:pt>
                <c:pt idx="5198">
                  <c:v>241.6</c:v>
                </c:pt>
                <c:pt idx="5199">
                  <c:v>268.2</c:v>
                </c:pt>
                <c:pt idx="5200">
                  <c:v>308.60000000000002</c:v>
                </c:pt>
                <c:pt idx="5201">
                  <c:v>225.2</c:v>
                </c:pt>
                <c:pt idx="5202">
                  <c:v>285.39999999999998</c:v>
                </c:pt>
                <c:pt idx="5203">
                  <c:v>222.2</c:v>
                </c:pt>
                <c:pt idx="5204">
                  <c:v>321.60000000000002</c:v>
                </c:pt>
                <c:pt idx="5205">
                  <c:v>323.7</c:v>
                </c:pt>
                <c:pt idx="5206">
                  <c:v>249</c:v>
                </c:pt>
                <c:pt idx="5207">
                  <c:v>274.60000000000002</c:v>
                </c:pt>
                <c:pt idx="5208">
                  <c:v>274.60000000000002</c:v>
                </c:pt>
                <c:pt idx="5209">
                  <c:v>219.7</c:v>
                </c:pt>
                <c:pt idx="5210">
                  <c:v>296.8</c:v>
                </c:pt>
                <c:pt idx="5211">
                  <c:v>219.5</c:v>
                </c:pt>
                <c:pt idx="5212">
                  <c:v>276.10000000000002</c:v>
                </c:pt>
                <c:pt idx="5213">
                  <c:v>223.6</c:v>
                </c:pt>
                <c:pt idx="5214">
                  <c:v>131.9</c:v>
                </c:pt>
                <c:pt idx="5215">
                  <c:v>176.1</c:v>
                </c:pt>
                <c:pt idx="5216">
                  <c:v>190</c:v>
                </c:pt>
                <c:pt idx="5217">
                  <c:v>113.6</c:v>
                </c:pt>
                <c:pt idx="5218">
                  <c:v>156</c:v>
                </c:pt>
                <c:pt idx="5219">
                  <c:v>156.4</c:v>
                </c:pt>
                <c:pt idx="5220">
                  <c:v>190.2</c:v>
                </c:pt>
                <c:pt idx="5221">
                  <c:v>175.2</c:v>
                </c:pt>
                <c:pt idx="5222">
                  <c:v>206.6</c:v>
                </c:pt>
                <c:pt idx="5223">
                  <c:v>192.9</c:v>
                </c:pt>
                <c:pt idx="5224">
                  <c:v>181.4</c:v>
                </c:pt>
                <c:pt idx="5225">
                  <c:v>170.6</c:v>
                </c:pt>
                <c:pt idx="5226">
                  <c:v>-1.2</c:v>
                </c:pt>
                <c:pt idx="5227">
                  <c:v>-0.9</c:v>
                </c:pt>
                <c:pt idx="5228">
                  <c:v>-1.5</c:v>
                </c:pt>
                <c:pt idx="5229">
                  <c:v>-1.8</c:v>
                </c:pt>
                <c:pt idx="5230">
                  <c:v>-1.7</c:v>
                </c:pt>
                <c:pt idx="5231">
                  <c:v>-1.6</c:v>
                </c:pt>
                <c:pt idx="5232">
                  <c:v>-1.8</c:v>
                </c:pt>
                <c:pt idx="5233">
                  <c:v>-1.8</c:v>
                </c:pt>
                <c:pt idx="5234">
                  <c:v>-1.8</c:v>
                </c:pt>
                <c:pt idx="5235">
                  <c:v>-1.8</c:v>
                </c:pt>
                <c:pt idx="5236">
                  <c:v>-1.6</c:v>
                </c:pt>
                <c:pt idx="5237">
                  <c:v>-1.6</c:v>
                </c:pt>
                <c:pt idx="5238">
                  <c:v>-1.6</c:v>
                </c:pt>
                <c:pt idx="5239">
                  <c:v>-1.8</c:v>
                </c:pt>
                <c:pt idx="5240">
                  <c:v>-1.7</c:v>
                </c:pt>
                <c:pt idx="5241">
                  <c:v>-1.6</c:v>
                </c:pt>
                <c:pt idx="5242">
                  <c:v>-1.8</c:v>
                </c:pt>
                <c:pt idx="5243">
                  <c:v>-0.9</c:v>
                </c:pt>
                <c:pt idx="5244">
                  <c:v>-1.6</c:v>
                </c:pt>
                <c:pt idx="5245">
                  <c:v>-1.8</c:v>
                </c:pt>
                <c:pt idx="5246">
                  <c:v>-1.9</c:v>
                </c:pt>
                <c:pt idx="5247">
                  <c:v>-1.9</c:v>
                </c:pt>
                <c:pt idx="5248">
                  <c:v>-2</c:v>
                </c:pt>
                <c:pt idx="5249">
                  <c:v>-1.9</c:v>
                </c:pt>
                <c:pt idx="5250">
                  <c:v>-1.9</c:v>
                </c:pt>
                <c:pt idx="5251">
                  <c:v>-1.8</c:v>
                </c:pt>
                <c:pt idx="5252">
                  <c:v>-1.9</c:v>
                </c:pt>
                <c:pt idx="5253">
                  <c:v>-1.9</c:v>
                </c:pt>
                <c:pt idx="5254">
                  <c:v>0</c:v>
                </c:pt>
                <c:pt idx="5255">
                  <c:v>22.9</c:v>
                </c:pt>
                <c:pt idx="5256">
                  <c:v>12.2</c:v>
                </c:pt>
                <c:pt idx="5257">
                  <c:v>13.6</c:v>
                </c:pt>
                <c:pt idx="5258">
                  <c:v>6.8</c:v>
                </c:pt>
                <c:pt idx="5259">
                  <c:v>4.5</c:v>
                </c:pt>
                <c:pt idx="5260">
                  <c:v>3.2</c:v>
                </c:pt>
                <c:pt idx="5261">
                  <c:v>1.9</c:v>
                </c:pt>
                <c:pt idx="5262">
                  <c:v>2.9</c:v>
                </c:pt>
                <c:pt idx="5263">
                  <c:v>1</c:v>
                </c:pt>
                <c:pt idx="5264">
                  <c:v>0.2</c:v>
                </c:pt>
                <c:pt idx="5265">
                  <c:v>0.1</c:v>
                </c:pt>
                <c:pt idx="5266">
                  <c:v>-0.3</c:v>
                </c:pt>
                <c:pt idx="5267">
                  <c:v>-0.6</c:v>
                </c:pt>
                <c:pt idx="5268">
                  <c:v>-1.1000000000000001</c:v>
                </c:pt>
                <c:pt idx="5269">
                  <c:v>-1.1000000000000001</c:v>
                </c:pt>
                <c:pt idx="5270">
                  <c:v>-1.4</c:v>
                </c:pt>
                <c:pt idx="5271">
                  <c:v>-1.5</c:v>
                </c:pt>
                <c:pt idx="5272">
                  <c:v>-1.5</c:v>
                </c:pt>
                <c:pt idx="5273">
                  <c:v>-1.5</c:v>
                </c:pt>
                <c:pt idx="5274">
                  <c:v>-1.6</c:v>
                </c:pt>
                <c:pt idx="5275">
                  <c:v>-1.6</c:v>
                </c:pt>
                <c:pt idx="5276">
                  <c:v>-1.7</c:v>
                </c:pt>
                <c:pt idx="5277">
                  <c:v>-1.7</c:v>
                </c:pt>
                <c:pt idx="5278">
                  <c:v>-1.7</c:v>
                </c:pt>
                <c:pt idx="5279">
                  <c:v>-1.7</c:v>
                </c:pt>
                <c:pt idx="5280">
                  <c:v>-1.7</c:v>
                </c:pt>
                <c:pt idx="5281">
                  <c:v>-1.7</c:v>
                </c:pt>
                <c:pt idx="5282">
                  <c:v>-1.3</c:v>
                </c:pt>
                <c:pt idx="5283">
                  <c:v>-0.8</c:v>
                </c:pt>
                <c:pt idx="5284">
                  <c:v>-0.5</c:v>
                </c:pt>
                <c:pt idx="5285">
                  <c:v>-1.1000000000000001</c:v>
                </c:pt>
                <c:pt idx="5286">
                  <c:v>-1.4</c:v>
                </c:pt>
                <c:pt idx="5287">
                  <c:v>-1.5</c:v>
                </c:pt>
                <c:pt idx="5288">
                  <c:v>-1.7</c:v>
                </c:pt>
                <c:pt idx="5289">
                  <c:v>-1.5</c:v>
                </c:pt>
                <c:pt idx="5290">
                  <c:v>-0.7</c:v>
                </c:pt>
                <c:pt idx="5291">
                  <c:v>-1.3</c:v>
                </c:pt>
                <c:pt idx="5292">
                  <c:v>-1.6</c:v>
                </c:pt>
                <c:pt idx="5293">
                  <c:v>-1.8</c:v>
                </c:pt>
                <c:pt idx="5294">
                  <c:v>-1.7</c:v>
                </c:pt>
                <c:pt idx="5295">
                  <c:v>-1.9</c:v>
                </c:pt>
                <c:pt idx="5296">
                  <c:v>-1.8</c:v>
                </c:pt>
                <c:pt idx="5297">
                  <c:v>-1.2</c:v>
                </c:pt>
                <c:pt idx="5298">
                  <c:v>-1.8</c:v>
                </c:pt>
                <c:pt idx="5299">
                  <c:v>-1.7</c:v>
                </c:pt>
                <c:pt idx="5300">
                  <c:v>-1.7</c:v>
                </c:pt>
                <c:pt idx="5301">
                  <c:v>-1.7</c:v>
                </c:pt>
                <c:pt idx="5302">
                  <c:v>-1.8</c:v>
                </c:pt>
                <c:pt idx="5303">
                  <c:v>-1.7</c:v>
                </c:pt>
                <c:pt idx="5304">
                  <c:v>-1.7</c:v>
                </c:pt>
                <c:pt idx="5305">
                  <c:v>-1.7</c:v>
                </c:pt>
                <c:pt idx="5306">
                  <c:v>-1.3</c:v>
                </c:pt>
                <c:pt idx="5307">
                  <c:v>-1.6</c:v>
                </c:pt>
                <c:pt idx="5308">
                  <c:v>-1.6</c:v>
                </c:pt>
                <c:pt idx="5309">
                  <c:v>-1.7</c:v>
                </c:pt>
                <c:pt idx="5310">
                  <c:v>-1.7</c:v>
                </c:pt>
                <c:pt idx="5311">
                  <c:v>-1.6</c:v>
                </c:pt>
                <c:pt idx="5312">
                  <c:v>-1.2</c:v>
                </c:pt>
                <c:pt idx="5313">
                  <c:v>-1.3</c:v>
                </c:pt>
                <c:pt idx="5314">
                  <c:v>-1.6</c:v>
                </c:pt>
                <c:pt idx="5315">
                  <c:v>-0.2</c:v>
                </c:pt>
                <c:pt idx="5316">
                  <c:v>-1</c:v>
                </c:pt>
                <c:pt idx="5317">
                  <c:v>-1.6</c:v>
                </c:pt>
                <c:pt idx="5318">
                  <c:v>-1.6</c:v>
                </c:pt>
                <c:pt idx="5319">
                  <c:v>-1.7</c:v>
                </c:pt>
                <c:pt idx="5320">
                  <c:v>-1.8</c:v>
                </c:pt>
                <c:pt idx="5321">
                  <c:v>-1.8</c:v>
                </c:pt>
                <c:pt idx="5322">
                  <c:v>-1.8</c:v>
                </c:pt>
                <c:pt idx="5323">
                  <c:v>-1.8</c:v>
                </c:pt>
                <c:pt idx="5324">
                  <c:v>-1.7</c:v>
                </c:pt>
                <c:pt idx="5325">
                  <c:v>-1.7</c:v>
                </c:pt>
                <c:pt idx="5326">
                  <c:v>-1.8</c:v>
                </c:pt>
                <c:pt idx="5327">
                  <c:v>-1.8</c:v>
                </c:pt>
                <c:pt idx="5328">
                  <c:v>-1.8</c:v>
                </c:pt>
                <c:pt idx="5329">
                  <c:v>-1.8</c:v>
                </c:pt>
                <c:pt idx="5330">
                  <c:v>-1.4</c:v>
                </c:pt>
                <c:pt idx="5331">
                  <c:v>-1.3</c:v>
                </c:pt>
                <c:pt idx="5332">
                  <c:v>-1.4</c:v>
                </c:pt>
                <c:pt idx="5333">
                  <c:v>-1.6</c:v>
                </c:pt>
                <c:pt idx="5334">
                  <c:v>-1.5</c:v>
                </c:pt>
                <c:pt idx="5335">
                  <c:v>-1.6</c:v>
                </c:pt>
                <c:pt idx="5336">
                  <c:v>-1.5</c:v>
                </c:pt>
                <c:pt idx="5337">
                  <c:v>-1.8</c:v>
                </c:pt>
                <c:pt idx="5338">
                  <c:v>-1.5</c:v>
                </c:pt>
                <c:pt idx="5339">
                  <c:v>-1.6</c:v>
                </c:pt>
                <c:pt idx="5340">
                  <c:v>-1.4</c:v>
                </c:pt>
                <c:pt idx="5341">
                  <c:v>-1.8</c:v>
                </c:pt>
                <c:pt idx="5342">
                  <c:v>-1.9</c:v>
                </c:pt>
                <c:pt idx="5343">
                  <c:v>-2</c:v>
                </c:pt>
                <c:pt idx="5344">
                  <c:v>-1.9</c:v>
                </c:pt>
                <c:pt idx="5345">
                  <c:v>-1.9</c:v>
                </c:pt>
                <c:pt idx="5346">
                  <c:v>-1.8</c:v>
                </c:pt>
                <c:pt idx="5347">
                  <c:v>-1.9</c:v>
                </c:pt>
                <c:pt idx="5348">
                  <c:v>-1.9</c:v>
                </c:pt>
                <c:pt idx="5349">
                  <c:v>-1.9</c:v>
                </c:pt>
                <c:pt idx="5350">
                  <c:v>-1.8</c:v>
                </c:pt>
                <c:pt idx="5351">
                  <c:v>-1.9</c:v>
                </c:pt>
                <c:pt idx="5352">
                  <c:v>-1.4</c:v>
                </c:pt>
                <c:pt idx="5353">
                  <c:v>-1.7</c:v>
                </c:pt>
                <c:pt idx="5354">
                  <c:v>-1.5</c:v>
                </c:pt>
                <c:pt idx="5355">
                  <c:v>-0.9</c:v>
                </c:pt>
                <c:pt idx="5356">
                  <c:v>-1.7</c:v>
                </c:pt>
                <c:pt idx="5357">
                  <c:v>-1.1000000000000001</c:v>
                </c:pt>
                <c:pt idx="5358">
                  <c:v>-1.7</c:v>
                </c:pt>
                <c:pt idx="5359">
                  <c:v>-1.1000000000000001</c:v>
                </c:pt>
                <c:pt idx="5360">
                  <c:v>-1.6</c:v>
                </c:pt>
                <c:pt idx="5361">
                  <c:v>-1.7</c:v>
                </c:pt>
                <c:pt idx="5362">
                  <c:v>-1.6</c:v>
                </c:pt>
                <c:pt idx="5363">
                  <c:v>-1.6</c:v>
                </c:pt>
                <c:pt idx="5364">
                  <c:v>-1.7</c:v>
                </c:pt>
                <c:pt idx="5365">
                  <c:v>-1.7</c:v>
                </c:pt>
                <c:pt idx="5366">
                  <c:v>-1.5</c:v>
                </c:pt>
                <c:pt idx="5367">
                  <c:v>-1.7</c:v>
                </c:pt>
                <c:pt idx="5368">
                  <c:v>-1.6</c:v>
                </c:pt>
                <c:pt idx="5369">
                  <c:v>-1.6</c:v>
                </c:pt>
                <c:pt idx="5370">
                  <c:v>-1.5</c:v>
                </c:pt>
                <c:pt idx="5371">
                  <c:v>-1.4</c:v>
                </c:pt>
                <c:pt idx="5372">
                  <c:v>-1.3</c:v>
                </c:pt>
                <c:pt idx="5373">
                  <c:v>-1.5</c:v>
                </c:pt>
                <c:pt idx="5374">
                  <c:v>-1.3</c:v>
                </c:pt>
                <c:pt idx="5375">
                  <c:v>-1.4</c:v>
                </c:pt>
                <c:pt idx="5376">
                  <c:v>-1</c:v>
                </c:pt>
                <c:pt idx="5377">
                  <c:v>-0.9</c:v>
                </c:pt>
                <c:pt idx="5378">
                  <c:v>-0.6</c:v>
                </c:pt>
                <c:pt idx="5379">
                  <c:v>-0.2</c:v>
                </c:pt>
                <c:pt idx="5380">
                  <c:v>0.5</c:v>
                </c:pt>
                <c:pt idx="5381">
                  <c:v>0.4</c:v>
                </c:pt>
                <c:pt idx="5382">
                  <c:v>1</c:v>
                </c:pt>
                <c:pt idx="5383">
                  <c:v>0.9</c:v>
                </c:pt>
                <c:pt idx="5384">
                  <c:v>1</c:v>
                </c:pt>
                <c:pt idx="5385">
                  <c:v>0.8</c:v>
                </c:pt>
                <c:pt idx="5386">
                  <c:v>0.7</c:v>
                </c:pt>
                <c:pt idx="5387">
                  <c:v>0.4</c:v>
                </c:pt>
                <c:pt idx="5388">
                  <c:v>0.2</c:v>
                </c:pt>
                <c:pt idx="5389">
                  <c:v>0.2</c:v>
                </c:pt>
                <c:pt idx="5390">
                  <c:v>0.6</c:v>
                </c:pt>
                <c:pt idx="5391">
                  <c:v>0</c:v>
                </c:pt>
                <c:pt idx="5392">
                  <c:v>1.1000000000000001</c:v>
                </c:pt>
                <c:pt idx="5393">
                  <c:v>1.2</c:v>
                </c:pt>
                <c:pt idx="5394">
                  <c:v>2.6</c:v>
                </c:pt>
                <c:pt idx="5395">
                  <c:v>4.5999999999999996</c:v>
                </c:pt>
                <c:pt idx="5396">
                  <c:v>8.1999999999999993</c:v>
                </c:pt>
                <c:pt idx="5397">
                  <c:v>12.7</c:v>
                </c:pt>
                <c:pt idx="5398">
                  <c:v>17.5</c:v>
                </c:pt>
                <c:pt idx="5399">
                  <c:v>16.5</c:v>
                </c:pt>
                <c:pt idx="5400">
                  <c:v>15.3</c:v>
                </c:pt>
                <c:pt idx="5401">
                  <c:v>13.4</c:v>
                </c:pt>
                <c:pt idx="5402">
                  <c:v>14.2</c:v>
                </c:pt>
                <c:pt idx="5403">
                  <c:v>11.1</c:v>
                </c:pt>
                <c:pt idx="5404">
                  <c:v>8.5</c:v>
                </c:pt>
                <c:pt idx="5405">
                  <c:v>7.5</c:v>
                </c:pt>
                <c:pt idx="5406">
                  <c:v>6.4</c:v>
                </c:pt>
                <c:pt idx="5407">
                  <c:v>5.5</c:v>
                </c:pt>
                <c:pt idx="5408">
                  <c:v>5</c:v>
                </c:pt>
                <c:pt idx="5409">
                  <c:v>4.5</c:v>
                </c:pt>
                <c:pt idx="5410">
                  <c:v>5.7</c:v>
                </c:pt>
                <c:pt idx="5411">
                  <c:v>4.5999999999999996</c:v>
                </c:pt>
                <c:pt idx="5412">
                  <c:v>4.9000000000000004</c:v>
                </c:pt>
                <c:pt idx="5413">
                  <c:v>3.7</c:v>
                </c:pt>
                <c:pt idx="5414">
                  <c:v>3</c:v>
                </c:pt>
                <c:pt idx="5415">
                  <c:v>3</c:v>
                </c:pt>
                <c:pt idx="5416">
                  <c:v>2.8</c:v>
                </c:pt>
                <c:pt idx="5417">
                  <c:v>2.7</c:v>
                </c:pt>
                <c:pt idx="5418">
                  <c:v>3</c:v>
                </c:pt>
                <c:pt idx="5419">
                  <c:v>5.2</c:v>
                </c:pt>
                <c:pt idx="5420">
                  <c:v>9.8000000000000007</c:v>
                </c:pt>
                <c:pt idx="5421">
                  <c:v>15.5</c:v>
                </c:pt>
                <c:pt idx="5422">
                  <c:v>13</c:v>
                </c:pt>
                <c:pt idx="5423">
                  <c:v>11</c:v>
                </c:pt>
                <c:pt idx="5424">
                  <c:v>9.8000000000000007</c:v>
                </c:pt>
                <c:pt idx="5425">
                  <c:v>8.9</c:v>
                </c:pt>
                <c:pt idx="5426">
                  <c:v>7.7</c:v>
                </c:pt>
                <c:pt idx="5427">
                  <c:v>7.2</c:v>
                </c:pt>
                <c:pt idx="5428">
                  <c:v>7.1</c:v>
                </c:pt>
                <c:pt idx="5429">
                  <c:v>7.4</c:v>
                </c:pt>
                <c:pt idx="5430">
                  <c:v>7</c:v>
                </c:pt>
                <c:pt idx="5431">
                  <c:v>5.5</c:v>
                </c:pt>
                <c:pt idx="5432">
                  <c:v>5.3</c:v>
                </c:pt>
                <c:pt idx="5433">
                  <c:v>5.6</c:v>
                </c:pt>
                <c:pt idx="5434">
                  <c:v>5.0999999999999996</c:v>
                </c:pt>
                <c:pt idx="5435">
                  <c:v>4.9000000000000004</c:v>
                </c:pt>
                <c:pt idx="5436">
                  <c:v>4.9000000000000004</c:v>
                </c:pt>
                <c:pt idx="5437">
                  <c:v>5.2</c:v>
                </c:pt>
                <c:pt idx="5438">
                  <c:v>5</c:v>
                </c:pt>
                <c:pt idx="5439">
                  <c:v>5</c:v>
                </c:pt>
                <c:pt idx="5440">
                  <c:v>5</c:v>
                </c:pt>
                <c:pt idx="5441">
                  <c:v>5.3</c:v>
                </c:pt>
                <c:pt idx="5442">
                  <c:v>5.5</c:v>
                </c:pt>
                <c:pt idx="5443">
                  <c:v>6</c:v>
                </c:pt>
                <c:pt idx="5444">
                  <c:v>6.6</c:v>
                </c:pt>
                <c:pt idx="5445">
                  <c:v>8.1999999999999993</c:v>
                </c:pt>
                <c:pt idx="5446">
                  <c:v>8.9</c:v>
                </c:pt>
                <c:pt idx="5447">
                  <c:v>9.9</c:v>
                </c:pt>
                <c:pt idx="5448">
                  <c:v>10.1</c:v>
                </c:pt>
                <c:pt idx="5449">
                  <c:v>10.7</c:v>
                </c:pt>
                <c:pt idx="5450">
                  <c:v>11.2</c:v>
                </c:pt>
                <c:pt idx="5451">
                  <c:v>11.1</c:v>
                </c:pt>
                <c:pt idx="5452">
                  <c:v>11.6</c:v>
                </c:pt>
                <c:pt idx="5453">
                  <c:v>11.6</c:v>
                </c:pt>
                <c:pt idx="5454">
                  <c:v>12.2</c:v>
                </c:pt>
                <c:pt idx="5455">
                  <c:v>12.7</c:v>
                </c:pt>
                <c:pt idx="5456">
                  <c:v>13</c:v>
                </c:pt>
                <c:pt idx="5457">
                  <c:v>13.9</c:v>
                </c:pt>
                <c:pt idx="5458">
                  <c:v>13.7</c:v>
                </c:pt>
                <c:pt idx="5459">
                  <c:v>14.4</c:v>
                </c:pt>
                <c:pt idx="5460">
                  <c:v>14.5</c:v>
                </c:pt>
                <c:pt idx="5461">
                  <c:v>15.1</c:v>
                </c:pt>
                <c:pt idx="5462">
                  <c:v>15.5</c:v>
                </c:pt>
                <c:pt idx="5463">
                  <c:v>16.600000000000001</c:v>
                </c:pt>
                <c:pt idx="5464">
                  <c:v>17.600000000000001</c:v>
                </c:pt>
                <c:pt idx="5465">
                  <c:v>19.399999999999999</c:v>
                </c:pt>
                <c:pt idx="5466">
                  <c:v>19.899999999999999</c:v>
                </c:pt>
                <c:pt idx="5467">
                  <c:v>21.7</c:v>
                </c:pt>
                <c:pt idx="5468">
                  <c:v>21.7</c:v>
                </c:pt>
                <c:pt idx="5469">
                  <c:v>23</c:v>
                </c:pt>
                <c:pt idx="5470">
                  <c:v>27.6</c:v>
                </c:pt>
                <c:pt idx="5471">
                  <c:v>29.5</c:v>
                </c:pt>
                <c:pt idx="5472">
                  <c:v>28.2</c:v>
                </c:pt>
                <c:pt idx="5473">
                  <c:v>35.700000000000003</c:v>
                </c:pt>
                <c:pt idx="5474">
                  <c:v>36.200000000000003</c:v>
                </c:pt>
                <c:pt idx="5475">
                  <c:v>37.299999999999997</c:v>
                </c:pt>
                <c:pt idx="5476">
                  <c:v>37.4</c:v>
                </c:pt>
                <c:pt idx="5477">
                  <c:v>38.299999999999997</c:v>
                </c:pt>
                <c:pt idx="5478">
                  <c:v>38.1</c:v>
                </c:pt>
                <c:pt idx="5479">
                  <c:v>38.299999999999997</c:v>
                </c:pt>
                <c:pt idx="5480">
                  <c:v>39</c:v>
                </c:pt>
                <c:pt idx="5481">
                  <c:v>41.3</c:v>
                </c:pt>
                <c:pt idx="5482">
                  <c:v>42.1</c:v>
                </c:pt>
                <c:pt idx="5483">
                  <c:v>45</c:v>
                </c:pt>
                <c:pt idx="5484">
                  <c:v>45.1</c:v>
                </c:pt>
                <c:pt idx="5485">
                  <c:v>49.1</c:v>
                </c:pt>
                <c:pt idx="5486">
                  <c:v>52.5</c:v>
                </c:pt>
                <c:pt idx="5487">
                  <c:v>51</c:v>
                </c:pt>
                <c:pt idx="5488">
                  <c:v>54.2</c:v>
                </c:pt>
                <c:pt idx="5489">
                  <c:v>52.1</c:v>
                </c:pt>
                <c:pt idx="5490">
                  <c:v>54.9</c:v>
                </c:pt>
                <c:pt idx="5491">
                  <c:v>43.6</c:v>
                </c:pt>
                <c:pt idx="5492">
                  <c:v>44.1</c:v>
                </c:pt>
                <c:pt idx="5493">
                  <c:v>49.1</c:v>
                </c:pt>
                <c:pt idx="5494">
                  <c:v>51.9</c:v>
                </c:pt>
                <c:pt idx="5495">
                  <c:v>53.5</c:v>
                </c:pt>
                <c:pt idx="5496">
                  <c:v>53.4</c:v>
                </c:pt>
                <c:pt idx="5497">
                  <c:v>54</c:v>
                </c:pt>
                <c:pt idx="5498">
                  <c:v>54.6</c:v>
                </c:pt>
                <c:pt idx="5499">
                  <c:v>54.5</c:v>
                </c:pt>
                <c:pt idx="5500">
                  <c:v>55.6</c:v>
                </c:pt>
                <c:pt idx="5501">
                  <c:v>55.8</c:v>
                </c:pt>
                <c:pt idx="5502">
                  <c:v>55.7</c:v>
                </c:pt>
                <c:pt idx="5503">
                  <c:v>56.4</c:v>
                </c:pt>
                <c:pt idx="5504">
                  <c:v>58</c:v>
                </c:pt>
                <c:pt idx="5505">
                  <c:v>57.8</c:v>
                </c:pt>
                <c:pt idx="5506">
                  <c:v>57.9</c:v>
                </c:pt>
                <c:pt idx="5507">
                  <c:v>62.5</c:v>
                </c:pt>
                <c:pt idx="5508">
                  <c:v>63</c:v>
                </c:pt>
                <c:pt idx="5509">
                  <c:v>63.2</c:v>
                </c:pt>
                <c:pt idx="5510">
                  <c:v>64</c:v>
                </c:pt>
                <c:pt idx="5511">
                  <c:v>65</c:v>
                </c:pt>
                <c:pt idx="5512">
                  <c:v>62</c:v>
                </c:pt>
                <c:pt idx="5513">
                  <c:v>65.099999999999994</c:v>
                </c:pt>
                <c:pt idx="5514">
                  <c:v>64.599999999999994</c:v>
                </c:pt>
                <c:pt idx="5515">
                  <c:v>64.3</c:v>
                </c:pt>
                <c:pt idx="5516">
                  <c:v>65.8</c:v>
                </c:pt>
                <c:pt idx="5517">
                  <c:v>67.8</c:v>
                </c:pt>
                <c:pt idx="5518">
                  <c:v>68.099999999999994</c:v>
                </c:pt>
                <c:pt idx="5519">
                  <c:v>66.900000000000006</c:v>
                </c:pt>
                <c:pt idx="5520">
                  <c:v>68.3</c:v>
                </c:pt>
                <c:pt idx="5521">
                  <c:v>68.099999999999994</c:v>
                </c:pt>
                <c:pt idx="5522">
                  <c:v>68</c:v>
                </c:pt>
                <c:pt idx="5523">
                  <c:v>67.599999999999994</c:v>
                </c:pt>
                <c:pt idx="5524">
                  <c:v>68</c:v>
                </c:pt>
                <c:pt idx="5525">
                  <c:v>67.599999999999994</c:v>
                </c:pt>
                <c:pt idx="5526">
                  <c:v>67.599999999999994</c:v>
                </c:pt>
                <c:pt idx="5527">
                  <c:v>67.7</c:v>
                </c:pt>
                <c:pt idx="5528">
                  <c:v>66.900000000000006</c:v>
                </c:pt>
                <c:pt idx="5529">
                  <c:v>67</c:v>
                </c:pt>
                <c:pt idx="5530">
                  <c:v>66.7</c:v>
                </c:pt>
                <c:pt idx="5531">
                  <c:v>66.400000000000006</c:v>
                </c:pt>
                <c:pt idx="5532">
                  <c:v>66.7</c:v>
                </c:pt>
                <c:pt idx="5533">
                  <c:v>66.400000000000006</c:v>
                </c:pt>
                <c:pt idx="5534">
                  <c:v>66.2</c:v>
                </c:pt>
                <c:pt idx="5535">
                  <c:v>65.8</c:v>
                </c:pt>
                <c:pt idx="5536">
                  <c:v>66.2</c:v>
                </c:pt>
                <c:pt idx="5537">
                  <c:v>65.599999999999994</c:v>
                </c:pt>
                <c:pt idx="5538">
                  <c:v>65.599999999999994</c:v>
                </c:pt>
                <c:pt idx="5539">
                  <c:v>58.3</c:v>
                </c:pt>
                <c:pt idx="5540">
                  <c:v>59.8</c:v>
                </c:pt>
                <c:pt idx="5541">
                  <c:v>54.3</c:v>
                </c:pt>
                <c:pt idx="5542">
                  <c:v>60.6</c:v>
                </c:pt>
                <c:pt idx="5543">
                  <c:v>129.6</c:v>
                </c:pt>
                <c:pt idx="5544">
                  <c:v>461.4</c:v>
                </c:pt>
                <c:pt idx="5545">
                  <c:v>279</c:v>
                </c:pt>
                <c:pt idx="5546">
                  <c:v>468.2</c:v>
                </c:pt>
                <c:pt idx="5547">
                  <c:v>331</c:v>
                </c:pt>
                <c:pt idx="5548">
                  <c:v>82.5</c:v>
                </c:pt>
                <c:pt idx="5549">
                  <c:v>76.7</c:v>
                </c:pt>
                <c:pt idx="5550">
                  <c:v>76.400000000000006</c:v>
                </c:pt>
                <c:pt idx="5551">
                  <c:v>70.8</c:v>
                </c:pt>
                <c:pt idx="5552">
                  <c:v>71.900000000000006</c:v>
                </c:pt>
                <c:pt idx="5553">
                  <c:v>68.7</c:v>
                </c:pt>
                <c:pt idx="5554">
                  <c:v>64.3</c:v>
                </c:pt>
                <c:pt idx="5555">
                  <c:v>73.5</c:v>
                </c:pt>
                <c:pt idx="5556">
                  <c:v>68.900000000000006</c:v>
                </c:pt>
                <c:pt idx="5557">
                  <c:v>67.099999999999994</c:v>
                </c:pt>
                <c:pt idx="5558">
                  <c:v>70</c:v>
                </c:pt>
                <c:pt idx="5559">
                  <c:v>71.5</c:v>
                </c:pt>
                <c:pt idx="5560">
                  <c:v>68.8</c:v>
                </c:pt>
                <c:pt idx="5561">
                  <c:v>63.6</c:v>
                </c:pt>
                <c:pt idx="5562">
                  <c:v>68.7</c:v>
                </c:pt>
                <c:pt idx="5563">
                  <c:v>61</c:v>
                </c:pt>
                <c:pt idx="5564">
                  <c:v>63.5</c:v>
                </c:pt>
                <c:pt idx="5565">
                  <c:v>60.3</c:v>
                </c:pt>
                <c:pt idx="5566">
                  <c:v>63.3</c:v>
                </c:pt>
                <c:pt idx="5567">
                  <c:v>64.5</c:v>
                </c:pt>
                <c:pt idx="5568">
                  <c:v>28.1</c:v>
                </c:pt>
                <c:pt idx="5569">
                  <c:v>20.7</c:v>
                </c:pt>
                <c:pt idx="5570">
                  <c:v>17.3</c:v>
                </c:pt>
                <c:pt idx="5571">
                  <c:v>14.5</c:v>
                </c:pt>
                <c:pt idx="5572">
                  <c:v>12.2</c:v>
                </c:pt>
                <c:pt idx="5573">
                  <c:v>12.1</c:v>
                </c:pt>
                <c:pt idx="5574">
                  <c:v>7.9</c:v>
                </c:pt>
                <c:pt idx="5575">
                  <c:v>7.5</c:v>
                </c:pt>
                <c:pt idx="5576">
                  <c:v>6.2</c:v>
                </c:pt>
                <c:pt idx="5577">
                  <c:v>5.9</c:v>
                </c:pt>
                <c:pt idx="5578">
                  <c:v>5.3</c:v>
                </c:pt>
                <c:pt idx="5579">
                  <c:v>4.8</c:v>
                </c:pt>
                <c:pt idx="5580">
                  <c:v>3.9</c:v>
                </c:pt>
                <c:pt idx="5581">
                  <c:v>3.1</c:v>
                </c:pt>
                <c:pt idx="5582">
                  <c:v>1.6</c:v>
                </c:pt>
                <c:pt idx="5583">
                  <c:v>-1.4</c:v>
                </c:pt>
                <c:pt idx="5584">
                  <c:v>-1.4</c:v>
                </c:pt>
                <c:pt idx="5585">
                  <c:v>-1.5</c:v>
                </c:pt>
                <c:pt idx="5586">
                  <c:v>-1.3</c:v>
                </c:pt>
                <c:pt idx="5587">
                  <c:v>32.6</c:v>
                </c:pt>
                <c:pt idx="5588">
                  <c:v>23.2</c:v>
                </c:pt>
                <c:pt idx="5589">
                  <c:v>31.9</c:v>
                </c:pt>
                <c:pt idx="5590">
                  <c:v>16.100000000000001</c:v>
                </c:pt>
                <c:pt idx="5591">
                  <c:v>18.899999999999999</c:v>
                </c:pt>
                <c:pt idx="5592">
                  <c:v>41</c:v>
                </c:pt>
                <c:pt idx="5593">
                  <c:v>19.100000000000001</c:v>
                </c:pt>
                <c:pt idx="5594">
                  <c:v>23.5</c:v>
                </c:pt>
                <c:pt idx="5595">
                  <c:v>1.1000000000000001</c:v>
                </c:pt>
                <c:pt idx="5596">
                  <c:v>0.3</c:v>
                </c:pt>
                <c:pt idx="5597">
                  <c:v>0.4</c:v>
                </c:pt>
                <c:pt idx="5598">
                  <c:v>-0.3</c:v>
                </c:pt>
                <c:pt idx="5599">
                  <c:v>-0.3</c:v>
                </c:pt>
                <c:pt idx="5600">
                  <c:v>-0.5</c:v>
                </c:pt>
                <c:pt idx="5601">
                  <c:v>-0.4</c:v>
                </c:pt>
                <c:pt idx="5602">
                  <c:v>-0.3</c:v>
                </c:pt>
                <c:pt idx="5603">
                  <c:v>-0.7</c:v>
                </c:pt>
                <c:pt idx="5604">
                  <c:v>-1</c:v>
                </c:pt>
                <c:pt idx="5605">
                  <c:v>-1.2</c:v>
                </c:pt>
                <c:pt idx="5606">
                  <c:v>-1.1000000000000001</c:v>
                </c:pt>
                <c:pt idx="5607">
                  <c:v>-1.2</c:v>
                </c:pt>
                <c:pt idx="5608">
                  <c:v>-1.3</c:v>
                </c:pt>
                <c:pt idx="5609">
                  <c:v>-1.5</c:v>
                </c:pt>
                <c:pt idx="5610">
                  <c:v>-1</c:v>
                </c:pt>
                <c:pt idx="5611">
                  <c:v>-1.1000000000000001</c:v>
                </c:pt>
                <c:pt idx="5612">
                  <c:v>-1.2</c:v>
                </c:pt>
                <c:pt idx="5613">
                  <c:v>-1.3</c:v>
                </c:pt>
                <c:pt idx="5614">
                  <c:v>-1.4</c:v>
                </c:pt>
                <c:pt idx="5615">
                  <c:v>-1.3</c:v>
                </c:pt>
                <c:pt idx="5616">
                  <c:v>-1.4</c:v>
                </c:pt>
                <c:pt idx="5617">
                  <c:v>0.9</c:v>
                </c:pt>
                <c:pt idx="5618">
                  <c:v>0</c:v>
                </c:pt>
                <c:pt idx="5619">
                  <c:v>-0.7</c:v>
                </c:pt>
                <c:pt idx="5620">
                  <c:v>-1.6</c:v>
                </c:pt>
                <c:pt idx="5621">
                  <c:v>-1.5</c:v>
                </c:pt>
                <c:pt idx="5622">
                  <c:v>-1.6</c:v>
                </c:pt>
                <c:pt idx="5623">
                  <c:v>-1.3</c:v>
                </c:pt>
                <c:pt idx="5624">
                  <c:v>-1.1000000000000001</c:v>
                </c:pt>
                <c:pt idx="5625">
                  <c:v>-1.5</c:v>
                </c:pt>
                <c:pt idx="5626">
                  <c:v>-1.7</c:v>
                </c:pt>
                <c:pt idx="5627">
                  <c:v>0.2</c:v>
                </c:pt>
                <c:pt idx="5628">
                  <c:v>0.4</c:v>
                </c:pt>
                <c:pt idx="5629">
                  <c:v>0.1</c:v>
                </c:pt>
                <c:pt idx="5630">
                  <c:v>-0.3</c:v>
                </c:pt>
                <c:pt idx="5631">
                  <c:v>-0.4</c:v>
                </c:pt>
                <c:pt idx="5632">
                  <c:v>-0.7</c:v>
                </c:pt>
                <c:pt idx="5633">
                  <c:v>-0.9</c:v>
                </c:pt>
                <c:pt idx="5634">
                  <c:v>-1</c:v>
                </c:pt>
                <c:pt idx="5635">
                  <c:v>-1.1000000000000001</c:v>
                </c:pt>
                <c:pt idx="5636">
                  <c:v>-0.7</c:v>
                </c:pt>
                <c:pt idx="5637">
                  <c:v>-0.8</c:v>
                </c:pt>
                <c:pt idx="5638">
                  <c:v>-1</c:v>
                </c:pt>
                <c:pt idx="5639">
                  <c:v>-0.9</c:v>
                </c:pt>
                <c:pt idx="5640">
                  <c:v>1.5</c:v>
                </c:pt>
                <c:pt idx="5641">
                  <c:v>1.5</c:v>
                </c:pt>
                <c:pt idx="5642">
                  <c:v>-0.3</c:v>
                </c:pt>
                <c:pt idx="5643">
                  <c:v>-0.4</c:v>
                </c:pt>
                <c:pt idx="5644">
                  <c:v>-0.3</c:v>
                </c:pt>
                <c:pt idx="5645">
                  <c:v>-0.7</c:v>
                </c:pt>
                <c:pt idx="5646">
                  <c:v>-0.7</c:v>
                </c:pt>
                <c:pt idx="5647">
                  <c:v>1.3</c:v>
                </c:pt>
                <c:pt idx="5648">
                  <c:v>11.3</c:v>
                </c:pt>
                <c:pt idx="5649">
                  <c:v>13.9</c:v>
                </c:pt>
                <c:pt idx="5650">
                  <c:v>17.399999999999999</c:v>
                </c:pt>
                <c:pt idx="5651">
                  <c:v>19.8</c:v>
                </c:pt>
                <c:pt idx="5652">
                  <c:v>23.8</c:v>
                </c:pt>
                <c:pt idx="5653">
                  <c:v>25.1</c:v>
                </c:pt>
                <c:pt idx="5654">
                  <c:v>59.2</c:v>
                </c:pt>
                <c:pt idx="5655">
                  <c:v>59.4</c:v>
                </c:pt>
                <c:pt idx="5656">
                  <c:v>61.7</c:v>
                </c:pt>
                <c:pt idx="5657">
                  <c:v>61.8</c:v>
                </c:pt>
                <c:pt idx="5658">
                  <c:v>57.7</c:v>
                </c:pt>
                <c:pt idx="5659">
                  <c:v>60.1</c:v>
                </c:pt>
                <c:pt idx="5660">
                  <c:v>62</c:v>
                </c:pt>
                <c:pt idx="5661">
                  <c:v>60.5</c:v>
                </c:pt>
                <c:pt idx="5662">
                  <c:v>59.5</c:v>
                </c:pt>
                <c:pt idx="5663">
                  <c:v>59.3</c:v>
                </c:pt>
                <c:pt idx="5664">
                  <c:v>57.9</c:v>
                </c:pt>
                <c:pt idx="5665">
                  <c:v>58.9</c:v>
                </c:pt>
                <c:pt idx="5666">
                  <c:v>56.8</c:v>
                </c:pt>
                <c:pt idx="5667">
                  <c:v>55.7</c:v>
                </c:pt>
                <c:pt idx="5668">
                  <c:v>56.3</c:v>
                </c:pt>
                <c:pt idx="5669">
                  <c:v>55.4</c:v>
                </c:pt>
                <c:pt idx="5670">
                  <c:v>56.3</c:v>
                </c:pt>
                <c:pt idx="5671">
                  <c:v>47.1</c:v>
                </c:pt>
                <c:pt idx="5672">
                  <c:v>44.4</c:v>
                </c:pt>
                <c:pt idx="5673">
                  <c:v>44.7</c:v>
                </c:pt>
                <c:pt idx="5674">
                  <c:v>44.1</c:v>
                </c:pt>
                <c:pt idx="5675">
                  <c:v>45</c:v>
                </c:pt>
                <c:pt idx="5676">
                  <c:v>44.7</c:v>
                </c:pt>
                <c:pt idx="5677">
                  <c:v>44.3</c:v>
                </c:pt>
                <c:pt idx="5678">
                  <c:v>45.2</c:v>
                </c:pt>
                <c:pt idx="5679">
                  <c:v>43.7</c:v>
                </c:pt>
                <c:pt idx="5680">
                  <c:v>44.5</c:v>
                </c:pt>
                <c:pt idx="5681">
                  <c:v>42.3</c:v>
                </c:pt>
                <c:pt idx="5682">
                  <c:v>41.5</c:v>
                </c:pt>
                <c:pt idx="5683">
                  <c:v>43.8</c:v>
                </c:pt>
                <c:pt idx="5684">
                  <c:v>40.6</c:v>
                </c:pt>
                <c:pt idx="5685">
                  <c:v>42.1</c:v>
                </c:pt>
                <c:pt idx="5686">
                  <c:v>40</c:v>
                </c:pt>
                <c:pt idx="5687">
                  <c:v>40.200000000000003</c:v>
                </c:pt>
                <c:pt idx="5688">
                  <c:v>37.700000000000003</c:v>
                </c:pt>
                <c:pt idx="5689">
                  <c:v>40</c:v>
                </c:pt>
                <c:pt idx="5690">
                  <c:v>38.4</c:v>
                </c:pt>
                <c:pt idx="5691">
                  <c:v>39.5</c:v>
                </c:pt>
                <c:pt idx="5692">
                  <c:v>41.9</c:v>
                </c:pt>
                <c:pt idx="5693">
                  <c:v>40.6</c:v>
                </c:pt>
                <c:pt idx="5694">
                  <c:v>38.799999999999997</c:v>
                </c:pt>
                <c:pt idx="5695">
                  <c:v>37.9</c:v>
                </c:pt>
                <c:pt idx="5696">
                  <c:v>41</c:v>
                </c:pt>
                <c:pt idx="5697">
                  <c:v>35.799999999999997</c:v>
                </c:pt>
                <c:pt idx="5698">
                  <c:v>37.799999999999997</c:v>
                </c:pt>
                <c:pt idx="5699">
                  <c:v>36.9</c:v>
                </c:pt>
                <c:pt idx="5700">
                  <c:v>37.9</c:v>
                </c:pt>
                <c:pt idx="5701">
                  <c:v>34.9</c:v>
                </c:pt>
                <c:pt idx="5702">
                  <c:v>39.700000000000003</c:v>
                </c:pt>
                <c:pt idx="5703">
                  <c:v>35.700000000000003</c:v>
                </c:pt>
                <c:pt idx="5704">
                  <c:v>25.5</c:v>
                </c:pt>
                <c:pt idx="5705">
                  <c:v>15.2</c:v>
                </c:pt>
                <c:pt idx="5706">
                  <c:v>10.8</c:v>
                </c:pt>
                <c:pt idx="5707">
                  <c:v>12.5</c:v>
                </c:pt>
                <c:pt idx="5708">
                  <c:v>14.4</c:v>
                </c:pt>
                <c:pt idx="5709">
                  <c:v>14.1</c:v>
                </c:pt>
                <c:pt idx="5710">
                  <c:v>13.8</c:v>
                </c:pt>
                <c:pt idx="5711">
                  <c:v>13.3</c:v>
                </c:pt>
                <c:pt idx="5712">
                  <c:v>12.4</c:v>
                </c:pt>
                <c:pt idx="5713">
                  <c:v>11.9</c:v>
                </c:pt>
                <c:pt idx="5714">
                  <c:v>12.3</c:v>
                </c:pt>
                <c:pt idx="5715">
                  <c:v>12.1</c:v>
                </c:pt>
                <c:pt idx="5716">
                  <c:v>11.5</c:v>
                </c:pt>
                <c:pt idx="5717">
                  <c:v>11.1</c:v>
                </c:pt>
                <c:pt idx="5718">
                  <c:v>11.4</c:v>
                </c:pt>
                <c:pt idx="5719">
                  <c:v>13</c:v>
                </c:pt>
                <c:pt idx="5720">
                  <c:v>14</c:v>
                </c:pt>
                <c:pt idx="5721">
                  <c:v>13.6</c:v>
                </c:pt>
                <c:pt idx="5722">
                  <c:v>14.1</c:v>
                </c:pt>
                <c:pt idx="5723">
                  <c:v>14.1</c:v>
                </c:pt>
                <c:pt idx="5724">
                  <c:v>15.1</c:v>
                </c:pt>
                <c:pt idx="5725">
                  <c:v>15.1</c:v>
                </c:pt>
                <c:pt idx="5726">
                  <c:v>14.6</c:v>
                </c:pt>
                <c:pt idx="5727">
                  <c:v>15.2</c:v>
                </c:pt>
                <c:pt idx="5728">
                  <c:v>15.1</c:v>
                </c:pt>
                <c:pt idx="5729">
                  <c:v>15.4</c:v>
                </c:pt>
                <c:pt idx="5730">
                  <c:v>14.3</c:v>
                </c:pt>
                <c:pt idx="5731">
                  <c:v>15.3</c:v>
                </c:pt>
                <c:pt idx="5732">
                  <c:v>14.8</c:v>
                </c:pt>
                <c:pt idx="5733">
                  <c:v>14.4</c:v>
                </c:pt>
                <c:pt idx="5734">
                  <c:v>24.1</c:v>
                </c:pt>
                <c:pt idx="5735">
                  <c:v>26.3</c:v>
                </c:pt>
                <c:pt idx="5736">
                  <c:v>25.2</c:v>
                </c:pt>
                <c:pt idx="5737">
                  <c:v>24.6</c:v>
                </c:pt>
                <c:pt idx="5738">
                  <c:v>25.1</c:v>
                </c:pt>
                <c:pt idx="5739">
                  <c:v>24.9</c:v>
                </c:pt>
                <c:pt idx="5740">
                  <c:v>22.1</c:v>
                </c:pt>
                <c:pt idx="5741">
                  <c:v>22.6</c:v>
                </c:pt>
                <c:pt idx="5742">
                  <c:v>24.9</c:v>
                </c:pt>
                <c:pt idx="5743">
                  <c:v>23.9</c:v>
                </c:pt>
                <c:pt idx="5744">
                  <c:v>25.6</c:v>
                </c:pt>
                <c:pt idx="5745">
                  <c:v>26.4</c:v>
                </c:pt>
                <c:pt idx="5746">
                  <c:v>25</c:v>
                </c:pt>
                <c:pt idx="5747">
                  <c:v>25.4</c:v>
                </c:pt>
                <c:pt idx="5748">
                  <c:v>28.5</c:v>
                </c:pt>
                <c:pt idx="5749">
                  <c:v>23.1</c:v>
                </c:pt>
                <c:pt idx="5750">
                  <c:v>24.6</c:v>
                </c:pt>
                <c:pt idx="5751">
                  <c:v>27.9</c:v>
                </c:pt>
                <c:pt idx="5752">
                  <c:v>25.4</c:v>
                </c:pt>
                <c:pt idx="5753">
                  <c:v>27.7</c:v>
                </c:pt>
                <c:pt idx="5754">
                  <c:v>27.4</c:v>
                </c:pt>
                <c:pt idx="5755">
                  <c:v>26.2</c:v>
                </c:pt>
                <c:pt idx="5756">
                  <c:v>24.5</c:v>
                </c:pt>
                <c:pt idx="5757">
                  <c:v>24.6</c:v>
                </c:pt>
                <c:pt idx="5758">
                  <c:v>25.1</c:v>
                </c:pt>
                <c:pt idx="5759">
                  <c:v>24</c:v>
                </c:pt>
                <c:pt idx="5760">
                  <c:v>25.6</c:v>
                </c:pt>
                <c:pt idx="5761">
                  <c:v>22.5</c:v>
                </c:pt>
                <c:pt idx="5762">
                  <c:v>23.6</c:v>
                </c:pt>
                <c:pt idx="5763">
                  <c:v>18.399999999999999</c:v>
                </c:pt>
                <c:pt idx="5764">
                  <c:v>21.4</c:v>
                </c:pt>
                <c:pt idx="5765">
                  <c:v>22.2</c:v>
                </c:pt>
                <c:pt idx="5766">
                  <c:v>21</c:v>
                </c:pt>
                <c:pt idx="5767">
                  <c:v>19.899999999999999</c:v>
                </c:pt>
                <c:pt idx="5768">
                  <c:v>17.8</c:v>
                </c:pt>
                <c:pt idx="5769">
                  <c:v>19.399999999999999</c:v>
                </c:pt>
                <c:pt idx="5770">
                  <c:v>20.3</c:v>
                </c:pt>
                <c:pt idx="5771">
                  <c:v>15.7</c:v>
                </c:pt>
                <c:pt idx="5772">
                  <c:v>19.3</c:v>
                </c:pt>
                <c:pt idx="5773">
                  <c:v>17.399999999999999</c:v>
                </c:pt>
                <c:pt idx="5774">
                  <c:v>16.3</c:v>
                </c:pt>
                <c:pt idx="5775">
                  <c:v>16.3</c:v>
                </c:pt>
                <c:pt idx="5776">
                  <c:v>15.9</c:v>
                </c:pt>
                <c:pt idx="5777">
                  <c:v>17.399999999999999</c:v>
                </c:pt>
                <c:pt idx="5778">
                  <c:v>14.9</c:v>
                </c:pt>
                <c:pt idx="5779">
                  <c:v>16.399999999999999</c:v>
                </c:pt>
                <c:pt idx="5780">
                  <c:v>16.3</c:v>
                </c:pt>
                <c:pt idx="5781">
                  <c:v>4.4000000000000004</c:v>
                </c:pt>
                <c:pt idx="5782">
                  <c:v>1.3</c:v>
                </c:pt>
                <c:pt idx="5783">
                  <c:v>0.7</c:v>
                </c:pt>
                <c:pt idx="5784">
                  <c:v>0.8</c:v>
                </c:pt>
                <c:pt idx="5785">
                  <c:v>0.6</c:v>
                </c:pt>
                <c:pt idx="5786">
                  <c:v>0.6</c:v>
                </c:pt>
                <c:pt idx="5787">
                  <c:v>0.7</c:v>
                </c:pt>
                <c:pt idx="5788">
                  <c:v>0.9</c:v>
                </c:pt>
                <c:pt idx="5789">
                  <c:v>0.8</c:v>
                </c:pt>
                <c:pt idx="5790">
                  <c:v>0.9</c:v>
                </c:pt>
                <c:pt idx="5791">
                  <c:v>0.8</c:v>
                </c:pt>
                <c:pt idx="5792">
                  <c:v>1.6</c:v>
                </c:pt>
                <c:pt idx="5793">
                  <c:v>0.9</c:v>
                </c:pt>
                <c:pt idx="5794">
                  <c:v>0.9</c:v>
                </c:pt>
                <c:pt idx="5795">
                  <c:v>1.2</c:v>
                </c:pt>
                <c:pt idx="5796">
                  <c:v>1</c:v>
                </c:pt>
                <c:pt idx="5797">
                  <c:v>0.9</c:v>
                </c:pt>
                <c:pt idx="5798">
                  <c:v>1.9</c:v>
                </c:pt>
                <c:pt idx="5799">
                  <c:v>1.8</c:v>
                </c:pt>
                <c:pt idx="5800">
                  <c:v>1.9</c:v>
                </c:pt>
                <c:pt idx="5801">
                  <c:v>1.8</c:v>
                </c:pt>
                <c:pt idx="5802">
                  <c:v>2.4</c:v>
                </c:pt>
                <c:pt idx="5803">
                  <c:v>2.2999999999999998</c:v>
                </c:pt>
                <c:pt idx="5804">
                  <c:v>2.4</c:v>
                </c:pt>
                <c:pt idx="5805">
                  <c:v>2.8</c:v>
                </c:pt>
                <c:pt idx="5806">
                  <c:v>2.7</c:v>
                </c:pt>
                <c:pt idx="5807">
                  <c:v>2.4</c:v>
                </c:pt>
                <c:pt idx="5808">
                  <c:v>2.5</c:v>
                </c:pt>
                <c:pt idx="5809">
                  <c:v>2.4</c:v>
                </c:pt>
                <c:pt idx="5810">
                  <c:v>2.7</c:v>
                </c:pt>
                <c:pt idx="5811">
                  <c:v>2.9</c:v>
                </c:pt>
                <c:pt idx="5812">
                  <c:v>2.8</c:v>
                </c:pt>
                <c:pt idx="5813">
                  <c:v>2.7</c:v>
                </c:pt>
                <c:pt idx="5814">
                  <c:v>2.5</c:v>
                </c:pt>
                <c:pt idx="5815">
                  <c:v>2.6</c:v>
                </c:pt>
                <c:pt idx="5816">
                  <c:v>2.5</c:v>
                </c:pt>
                <c:pt idx="5817">
                  <c:v>2.4</c:v>
                </c:pt>
                <c:pt idx="5818">
                  <c:v>2.7</c:v>
                </c:pt>
                <c:pt idx="5819">
                  <c:v>2.7</c:v>
                </c:pt>
                <c:pt idx="5820">
                  <c:v>2.7</c:v>
                </c:pt>
                <c:pt idx="5821">
                  <c:v>2.5</c:v>
                </c:pt>
                <c:pt idx="5822">
                  <c:v>2.2999999999999998</c:v>
                </c:pt>
                <c:pt idx="5823">
                  <c:v>3.8</c:v>
                </c:pt>
                <c:pt idx="5824">
                  <c:v>2.6</c:v>
                </c:pt>
                <c:pt idx="5825">
                  <c:v>1.4</c:v>
                </c:pt>
                <c:pt idx="5826">
                  <c:v>-2.2999999999999998</c:v>
                </c:pt>
                <c:pt idx="5827">
                  <c:v>1.5</c:v>
                </c:pt>
                <c:pt idx="5828">
                  <c:v>1.4</c:v>
                </c:pt>
                <c:pt idx="5829">
                  <c:v>1.4</c:v>
                </c:pt>
                <c:pt idx="5830">
                  <c:v>1.3</c:v>
                </c:pt>
                <c:pt idx="5831">
                  <c:v>1.4</c:v>
                </c:pt>
                <c:pt idx="5832">
                  <c:v>0.6</c:v>
                </c:pt>
                <c:pt idx="5833">
                  <c:v>0.7</c:v>
                </c:pt>
                <c:pt idx="5834">
                  <c:v>0.6</c:v>
                </c:pt>
                <c:pt idx="5835">
                  <c:v>0.6</c:v>
                </c:pt>
                <c:pt idx="5836">
                  <c:v>0.7</c:v>
                </c:pt>
                <c:pt idx="5837">
                  <c:v>0.6</c:v>
                </c:pt>
                <c:pt idx="5838">
                  <c:v>2.6</c:v>
                </c:pt>
                <c:pt idx="5839">
                  <c:v>9.6</c:v>
                </c:pt>
                <c:pt idx="5840">
                  <c:v>7.7</c:v>
                </c:pt>
                <c:pt idx="5841">
                  <c:v>9.4</c:v>
                </c:pt>
                <c:pt idx="5842">
                  <c:v>9.4</c:v>
                </c:pt>
                <c:pt idx="5843">
                  <c:v>-0.8</c:v>
                </c:pt>
                <c:pt idx="5844">
                  <c:v>-0.9</c:v>
                </c:pt>
                <c:pt idx="5845">
                  <c:v>-1.4</c:v>
                </c:pt>
                <c:pt idx="5846">
                  <c:v>-1.1000000000000001</c:v>
                </c:pt>
                <c:pt idx="5847">
                  <c:v>0</c:v>
                </c:pt>
                <c:pt idx="5848">
                  <c:v>-0.9</c:v>
                </c:pt>
                <c:pt idx="5849">
                  <c:v>-1</c:v>
                </c:pt>
                <c:pt idx="5850">
                  <c:v>-1</c:v>
                </c:pt>
                <c:pt idx="5851">
                  <c:v>-0.7</c:v>
                </c:pt>
                <c:pt idx="5852">
                  <c:v>-0.8</c:v>
                </c:pt>
                <c:pt idx="5853">
                  <c:v>0.2</c:v>
                </c:pt>
                <c:pt idx="5854">
                  <c:v>-0.5</c:v>
                </c:pt>
                <c:pt idx="5855">
                  <c:v>-0.6</c:v>
                </c:pt>
                <c:pt idx="5856">
                  <c:v>-0.4</c:v>
                </c:pt>
                <c:pt idx="5857">
                  <c:v>-0.4</c:v>
                </c:pt>
                <c:pt idx="5858">
                  <c:v>0.5</c:v>
                </c:pt>
                <c:pt idx="5859">
                  <c:v>1.8</c:v>
                </c:pt>
                <c:pt idx="5860">
                  <c:v>2</c:v>
                </c:pt>
                <c:pt idx="5861">
                  <c:v>1.3</c:v>
                </c:pt>
                <c:pt idx="5862">
                  <c:v>1.4</c:v>
                </c:pt>
                <c:pt idx="5863">
                  <c:v>1.3</c:v>
                </c:pt>
                <c:pt idx="5864">
                  <c:v>1.3</c:v>
                </c:pt>
                <c:pt idx="5865">
                  <c:v>1.3</c:v>
                </c:pt>
                <c:pt idx="5866">
                  <c:v>1</c:v>
                </c:pt>
                <c:pt idx="5867">
                  <c:v>1.2</c:v>
                </c:pt>
                <c:pt idx="5868">
                  <c:v>1.2</c:v>
                </c:pt>
                <c:pt idx="5869">
                  <c:v>1.3</c:v>
                </c:pt>
                <c:pt idx="5870">
                  <c:v>1.5</c:v>
                </c:pt>
                <c:pt idx="5871">
                  <c:v>2.2000000000000002</c:v>
                </c:pt>
                <c:pt idx="5872">
                  <c:v>1.8</c:v>
                </c:pt>
                <c:pt idx="5873">
                  <c:v>1.7</c:v>
                </c:pt>
                <c:pt idx="5874">
                  <c:v>1.9</c:v>
                </c:pt>
                <c:pt idx="5875">
                  <c:v>2.1</c:v>
                </c:pt>
                <c:pt idx="5876">
                  <c:v>2.1</c:v>
                </c:pt>
                <c:pt idx="5877">
                  <c:v>2.9</c:v>
                </c:pt>
                <c:pt idx="5878">
                  <c:v>3</c:v>
                </c:pt>
                <c:pt idx="5879">
                  <c:v>3.1</c:v>
                </c:pt>
                <c:pt idx="5880">
                  <c:v>2.9</c:v>
                </c:pt>
                <c:pt idx="5881">
                  <c:v>2.9</c:v>
                </c:pt>
                <c:pt idx="5882">
                  <c:v>3.4</c:v>
                </c:pt>
                <c:pt idx="5883">
                  <c:v>3.5</c:v>
                </c:pt>
                <c:pt idx="5884">
                  <c:v>3.8</c:v>
                </c:pt>
                <c:pt idx="5885">
                  <c:v>3.7</c:v>
                </c:pt>
                <c:pt idx="5886">
                  <c:v>3.8</c:v>
                </c:pt>
                <c:pt idx="5887">
                  <c:v>3.2</c:v>
                </c:pt>
                <c:pt idx="5888">
                  <c:v>3.9</c:v>
                </c:pt>
                <c:pt idx="5889">
                  <c:v>3.7</c:v>
                </c:pt>
                <c:pt idx="5890">
                  <c:v>4</c:v>
                </c:pt>
                <c:pt idx="5891">
                  <c:v>3.8</c:v>
                </c:pt>
                <c:pt idx="5892">
                  <c:v>4.3</c:v>
                </c:pt>
                <c:pt idx="5893">
                  <c:v>4.2</c:v>
                </c:pt>
                <c:pt idx="5894">
                  <c:v>4.3</c:v>
                </c:pt>
                <c:pt idx="5895">
                  <c:v>4.4000000000000004</c:v>
                </c:pt>
                <c:pt idx="5896">
                  <c:v>4.7</c:v>
                </c:pt>
                <c:pt idx="5897">
                  <c:v>4.8</c:v>
                </c:pt>
                <c:pt idx="5898">
                  <c:v>4.9000000000000004</c:v>
                </c:pt>
                <c:pt idx="5899">
                  <c:v>5.0999999999999996</c:v>
                </c:pt>
                <c:pt idx="5900">
                  <c:v>5.5</c:v>
                </c:pt>
                <c:pt idx="5901">
                  <c:v>124.9</c:v>
                </c:pt>
                <c:pt idx="5902">
                  <c:v>26.1</c:v>
                </c:pt>
                <c:pt idx="5903">
                  <c:v>7.3</c:v>
                </c:pt>
                <c:pt idx="5904">
                  <c:v>3.1</c:v>
                </c:pt>
                <c:pt idx="5905">
                  <c:v>2.4</c:v>
                </c:pt>
                <c:pt idx="5906">
                  <c:v>1.5</c:v>
                </c:pt>
                <c:pt idx="5907">
                  <c:v>0.9</c:v>
                </c:pt>
                <c:pt idx="5908">
                  <c:v>0.3</c:v>
                </c:pt>
                <c:pt idx="5909">
                  <c:v>0.1</c:v>
                </c:pt>
                <c:pt idx="5910">
                  <c:v>-0.1</c:v>
                </c:pt>
                <c:pt idx="5911">
                  <c:v>-0.2</c:v>
                </c:pt>
                <c:pt idx="5912">
                  <c:v>-0.6</c:v>
                </c:pt>
                <c:pt idx="5913">
                  <c:v>-0.6</c:v>
                </c:pt>
                <c:pt idx="5914">
                  <c:v>-0.6</c:v>
                </c:pt>
                <c:pt idx="5915">
                  <c:v>-0.9</c:v>
                </c:pt>
                <c:pt idx="5916">
                  <c:v>-0.8</c:v>
                </c:pt>
                <c:pt idx="5917">
                  <c:v>-0.8</c:v>
                </c:pt>
                <c:pt idx="5918">
                  <c:v>-0.4</c:v>
                </c:pt>
                <c:pt idx="5919">
                  <c:v>-0.8</c:v>
                </c:pt>
                <c:pt idx="5920">
                  <c:v>-0.9</c:v>
                </c:pt>
                <c:pt idx="5921">
                  <c:v>0</c:v>
                </c:pt>
                <c:pt idx="5922">
                  <c:v>-0.6</c:v>
                </c:pt>
                <c:pt idx="5923">
                  <c:v>-0.9</c:v>
                </c:pt>
                <c:pt idx="5924">
                  <c:v>-0.8</c:v>
                </c:pt>
                <c:pt idx="5925">
                  <c:v>-0.7</c:v>
                </c:pt>
                <c:pt idx="5926">
                  <c:v>-0.4</c:v>
                </c:pt>
                <c:pt idx="5927">
                  <c:v>-0.7</c:v>
                </c:pt>
                <c:pt idx="5928">
                  <c:v>-0.8</c:v>
                </c:pt>
                <c:pt idx="5929">
                  <c:v>-0.8</c:v>
                </c:pt>
                <c:pt idx="5930">
                  <c:v>-0.6</c:v>
                </c:pt>
                <c:pt idx="5931">
                  <c:v>-0.4</c:v>
                </c:pt>
                <c:pt idx="5932">
                  <c:v>-0.2</c:v>
                </c:pt>
                <c:pt idx="5933">
                  <c:v>0.7</c:v>
                </c:pt>
                <c:pt idx="5934">
                  <c:v>1.7</c:v>
                </c:pt>
                <c:pt idx="5935">
                  <c:v>2.2000000000000002</c:v>
                </c:pt>
                <c:pt idx="5936">
                  <c:v>2.8</c:v>
                </c:pt>
                <c:pt idx="5937">
                  <c:v>3.4</c:v>
                </c:pt>
                <c:pt idx="5938">
                  <c:v>3</c:v>
                </c:pt>
                <c:pt idx="5939">
                  <c:v>2.8</c:v>
                </c:pt>
                <c:pt idx="5940">
                  <c:v>7.6</c:v>
                </c:pt>
                <c:pt idx="5941">
                  <c:v>8.4</c:v>
                </c:pt>
                <c:pt idx="5942">
                  <c:v>9.4</c:v>
                </c:pt>
                <c:pt idx="5943">
                  <c:v>7.9</c:v>
                </c:pt>
                <c:pt idx="5944">
                  <c:v>10.7</c:v>
                </c:pt>
                <c:pt idx="5945">
                  <c:v>11.6</c:v>
                </c:pt>
                <c:pt idx="5946">
                  <c:v>11.2</c:v>
                </c:pt>
                <c:pt idx="5947">
                  <c:v>13.4</c:v>
                </c:pt>
                <c:pt idx="5948">
                  <c:v>14.9</c:v>
                </c:pt>
                <c:pt idx="5949">
                  <c:v>16.399999999999999</c:v>
                </c:pt>
                <c:pt idx="5950">
                  <c:v>16.8</c:v>
                </c:pt>
                <c:pt idx="5951">
                  <c:v>17</c:v>
                </c:pt>
                <c:pt idx="5952">
                  <c:v>18</c:v>
                </c:pt>
                <c:pt idx="5953">
                  <c:v>18.7</c:v>
                </c:pt>
                <c:pt idx="5954">
                  <c:v>22.6</c:v>
                </c:pt>
                <c:pt idx="5955">
                  <c:v>23.2</c:v>
                </c:pt>
                <c:pt idx="5956">
                  <c:v>24</c:v>
                </c:pt>
                <c:pt idx="5957">
                  <c:v>25.9</c:v>
                </c:pt>
                <c:pt idx="5958">
                  <c:v>25.9</c:v>
                </c:pt>
                <c:pt idx="5959">
                  <c:v>28.3</c:v>
                </c:pt>
                <c:pt idx="5960">
                  <c:v>27.9</c:v>
                </c:pt>
                <c:pt idx="5961">
                  <c:v>25.9</c:v>
                </c:pt>
                <c:pt idx="5962">
                  <c:v>27.2</c:v>
                </c:pt>
                <c:pt idx="5963">
                  <c:v>26.7</c:v>
                </c:pt>
                <c:pt idx="5964">
                  <c:v>28.8</c:v>
                </c:pt>
                <c:pt idx="5965">
                  <c:v>-0.7</c:v>
                </c:pt>
                <c:pt idx="5966">
                  <c:v>-0.5</c:v>
                </c:pt>
                <c:pt idx="5967">
                  <c:v>-0.9</c:v>
                </c:pt>
                <c:pt idx="5968">
                  <c:v>-0.7</c:v>
                </c:pt>
                <c:pt idx="5969">
                  <c:v>-0.5</c:v>
                </c:pt>
                <c:pt idx="5970">
                  <c:v>-0.2</c:v>
                </c:pt>
                <c:pt idx="5971">
                  <c:v>0</c:v>
                </c:pt>
                <c:pt idx="5972">
                  <c:v>1.8</c:v>
                </c:pt>
                <c:pt idx="5973">
                  <c:v>1.1000000000000001</c:v>
                </c:pt>
                <c:pt idx="5974">
                  <c:v>2.2000000000000002</c:v>
                </c:pt>
                <c:pt idx="5975">
                  <c:v>1.4</c:v>
                </c:pt>
                <c:pt idx="5976">
                  <c:v>0.3</c:v>
                </c:pt>
                <c:pt idx="5977">
                  <c:v>0.2</c:v>
                </c:pt>
                <c:pt idx="5978">
                  <c:v>0.4</c:v>
                </c:pt>
                <c:pt idx="5979">
                  <c:v>0.4</c:v>
                </c:pt>
                <c:pt idx="5980">
                  <c:v>0.3</c:v>
                </c:pt>
                <c:pt idx="5981">
                  <c:v>0.4</c:v>
                </c:pt>
                <c:pt idx="5982">
                  <c:v>0.2</c:v>
                </c:pt>
                <c:pt idx="5983">
                  <c:v>-0.3</c:v>
                </c:pt>
                <c:pt idx="5984">
                  <c:v>0.2</c:v>
                </c:pt>
                <c:pt idx="5985">
                  <c:v>-0.4</c:v>
                </c:pt>
                <c:pt idx="5986">
                  <c:v>-0.7</c:v>
                </c:pt>
                <c:pt idx="5987">
                  <c:v>53.5</c:v>
                </c:pt>
                <c:pt idx="5988">
                  <c:v>19</c:v>
                </c:pt>
                <c:pt idx="5989">
                  <c:v>15.5</c:v>
                </c:pt>
                <c:pt idx="5990">
                  <c:v>8</c:v>
                </c:pt>
                <c:pt idx="5991">
                  <c:v>6.1</c:v>
                </c:pt>
                <c:pt idx="5992">
                  <c:v>6.1</c:v>
                </c:pt>
                <c:pt idx="5993">
                  <c:v>6</c:v>
                </c:pt>
                <c:pt idx="5994">
                  <c:v>4.7</c:v>
                </c:pt>
                <c:pt idx="5995">
                  <c:v>1.6</c:v>
                </c:pt>
                <c:pt idx="5996">
                  <c:v>1.7</c:v>
                </c:pt>
                <c:pt idx="5997">
                  <c:v>3.4</c:v>
                </c:pt>
                <c:pt idx="5998">
                  <c:v>460.8</c:v>
                </c:pt>
                <c:pt idx="5999">
                  <c:v>499</c:v>
                </c:pt>
                <c:pt idx="6000">
                  <c:v>53</c:v>
                </c:pt>
                <c:pt idx="6001">
                  <c:v>475.2</c:v>
                </c:pt>
                <c:pt idx="6002">
                  <c:v>493</c:v>
                </c:pt>
                <c:pt idx="6003">
                  <c:v>81</c:v>
                </c:pt>
                <c:pt idx="6004">
                  <c:v>62.7</c:v>
                </c:pt>
                <c:pt idx="6005">
                  <c:v>7.7</c:v>
                </c:pt>
                <c:pt idx="6006">
                  <c:v>1.6</c:v>
                </c:pt>
                <c:pt idx="6007">
                  <c:v>40.1</c:v>
                </c:pt>
              </c:numCache>
            </c:numRef>
          </c:yVal>
          <c:smooth val="0"/>
        </c:ser>
        <c:dLbls>
          <c:showLegendKey val="0"/>
          <c:showVal val="0"/>
          <c:showCatName val="0"/>
          <c:showSerName val="0"/>
          <c:showPercent val="0"/>
          <c:showBubbleSize val="0"/>
        </c:dLbls>
        <c:axId val="208632832"/>
        <c:axId val="208642816"/>
      </c:scatterChart>
      <c:valAx>
        <c:axId val="208632832"/>
        <c:scaling>
          <c:orientation val="minMax"/>
        </c:scaling>
        <c:delete val="0"/>
        <c:axPos val="b"/>
        <c:numFmt formatCode="m/d/yyyy" sourceLinked="1"/>
        <c:majorTickMark val="out"/>
        <c:minorTickMark val="none"/>
        <c:tickLblPos val="nextTo"/>
        <c:txPr>
          <a:bodyPr rot="-2400000"/>
          <a:lstStyle/>
          <a:p>
            <a:pPr>
              <a:defRPr/>
            </a:pPr>
            <a:endParaRPr lang="en-US"/>
          </a:p>
        </c:txPr>
        <c:crossAx val="208642816"/>
        <c:crosses val="autoZero"/>
        <c:crossBetween val="midCat"/>
      </c:valAx>
      <c:valAx>
        <c:axId val="208642816"/>
        <c:scaling>
          <c:orientation val="minMax"/>
          <c:min val="0"/>
        </c:scaling>
        <c:delete val="0"/>
        <c:axPos val="l"/>
        <c:majorGridlines/>
        <c:numFmt formatCode="General" sourceLinked="1"/>
        <c:majorTickMark val="out"/>
        <c:minorTickMark val="none"/>
        <c:tickLblPos val="nextTo"/>
        <c:crossAx val="208632832"/>
        <c:crosses val="autoZero"/>
        <c:crossBetween val="midCat"/>
      </c:valAx>
    </c:plotArea>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baseline="0"/>
              <a:t>Tanyard TP - µg/L</a:t>
            </a:r>
          </a:p>
        </c:rich>
      </c:tx>
      <c:layout/>
      <c:overlay val="0"/>
    </c:title>
    <c:autoTitleDeleted val="0"/>
    <c:plotArea>
      <c:layout/>
      <c:barChart>
        <c:barDir val="col"/>
        <c:grouping val="stacked"/>
        <c:varyColors val="0"/>
        <c:ser>
          <c:idx val="0"/>
          <c:order val="0"/>
          <c:tx>
            <c:strRef>
              <c:f>TP!$A$15</c:f>
              <c:strCache>
                <c:ptCount val="1"/>
                <c:pt idx="0">
                  <c:v>Series 1</c:v>
                </c:pt>
              </c:strCache>
            </c:strRef>
          </c:tx>
          <c:spPr>
            <a:noFill/>
            <a:ln>
              <a:noFill/>
            </a:ln>
          </c:spPr>
          <c:invertIfNegative val="0"/>
          <c:errBars>
            <c:errBarType val="minus"/>
            <c:errValType val="cust"/>
            <c:noEndCap val="0"/>
            <c:plus>
              <c:numLit>
                <c:formatCode>General</c:formatCode>
                <c:ptCount val="1"/>
                <c:pt idx="0">
                  <c:v>1</c:v>
                </c:pt>
              </c:numLit>
            </c:plus>
            <c:minus>
              <c:numLit>
                <c:formatCode>General</c:formatCode>
                <c:ptCount val="1"/>
                <c:pt idx="0">
                  <c:v>1</c:v>
                </c:pt>
              </c:numLit>
            </c:minus>
          </c:errBars>
          <c:cat>
            <c:strRef>
              <c:f>TP!$B$13:$C$13</c:f>
              <c:strCache>
                <c:ptCount val="2"/>
                <c:pt idx="0">
                  <c:v>TA1</c:v>
                </c:pt>
                <c:pt idx="1">
                  <c:v>TA2</c:v>
                </c:pt>
              </c:strCache>
            </c:strRef>
          </c:cat>
          <c:val>
            <c:numRef>
              <c:f>TP!$B$15:$C$15</c:f>
              <c:numCache>
                <c:formatCode>0.0000</c:formatCode>
                <c:ptCount val="2"/>
                <c:pt idx="0">
                  <c:v>29.499931999999994</c:v>
                </c:pt>
                <c:pt idx="1">
                  <c:v>13.407217062874164</c:v>
                </c:pt>
              </c:numCache>
            </c:numRef>
          </c:val>
        </c:ser>
        <c:ser>
          <c:idx val="1"/>
          <c:order val="1"/>
          <c:tx>
            <c:strRef>
              <c:f>TP!$A$16</c:f>
              <c:strCache>
                <c:ptCount val="1"/>
                <c:pt idx="0">
                  <c:v>Series 2</c:v>
                </c:pt>
              </c:strCache>
            </c:strRef>
          </c:tx>
          <c:spPr>
            <a:solidFill>
              <a:srgbClr val="4F81BD">
                <a:lumMod val="75000"/>
              </a:srgbClr>
            </a:solidFill>
          </c:spPr>
          <c:invertIfNegative val="0"/>
          <c:cat>
            <c:strRef>
              <c:f>TP!$B$13:$C$13</c:f>
              <c:strCache>
                <c:ptCount val="2"/>
                <c:pt idx="0">
                  <c:v>TA1</c:v>
                </c:pt>
                <c:pt idx="1">
                  <c:v>TA2</c:v>
                </c:pt>
              </c:strCache>
            </c:strRef>
          </c:cat>
          <c:val>
            <c:numRef>
              <c:f>TP!$B$16:$C$16</c:f>
              <c:numCache>
                <c:formatCode>0.0000</c:formatCode>
                <c:ptCount val="2"/>
                <c:pt idx="0">
                  <c:v>1.3340600000000045</c:v>
                </c:pt>
                <c:pt idx="1">
                  <c:v>8.4663829371258359</c:v>
                </c:pt>
              </c:numCache>
            </c:numRef>
          </c:val>
        </c:ser>
        <c:ser>
          <c:idx val="2"/>
          <c:order val="2"/>
          <c:tx>
            <c:strRef>
              <c:f>TP!$A$17</c:f>
              <c:strCache>
                <c:ptCount val="1"/>
                <c:pt idx="0">
                  <c:v>Series 3</c:v>
                </c:pt>
              </c:strCache>
            </c:strRef>
          </c:tx>
          <c:spPr>
            <a:solidFill>
              <a:schemeClr val="accent1">
                <a:lumMod val="75000"/>
              </a:schemeClr>
            </a:solidFill>
          </c:spPr>
          <c:invertIfNegative val="0"/>
          <c:errBars>
            <c:errBarType val="plus"/>
            <c:errValType val="cust"/>
            <c:noEndCap val="0"/>
            <c:plus>
              <c:numLit>
                <c:formatCode>General</c:formatCode>
                <c:ptCount val="1"/>
                <c:pt idx="0">
                  <c:v>1</c:v>
                </c:pt>
              </c:numLit>
            </c:plus>
            <c:minus>
              <c:numLit>
                <c:formatCode>General</c:formatCode>
                <c:ptCount val="1"/>
                <c:pt idx="0">
                  <c:v>1</c:v>
                </c:pt>
              </c:numLit>
            </c:minus>
          </c:errBars>
          <c:cat>
            <c:strRef>
              <c:f>TP!$B$13:$C$13</c:f>
              <c:strCache>
                <c:ptCount val="2"/>
                <c:pt idx="0">
                  <c:v>TA1</c:v>
                </c:pt>
                <c:pt idx="1">
                  <c:v>TA2</c:v>
                </c:pt>
              </c:strCache>
            </c:strRef>
          </c:cat>
          <c:val>
            <c:numRef>
              <c:f>TP!$B$17:$C$17</c:f>
              <c:numCache>
                <c:formatCode>0.0000</c:formatCode>
                <c:ptCount val="2"/>
                <c:pt idx="0">
                  <c:v>10.405308548938653</c:v>
                </c:pt>
                <c:pt idx="1">
                  <c:v>6.9474720000000012</c:v>
                </c:pt>
              </c:numCache>
            </c:numRef>
          </c:val>
        </c:ser>
        <c:dLbls>
          <c:showLegendKey val="0"/>
          <c:showVal val="0"/>
          <c:showCatName val="0"/>
          <c:showSerName val="0"/>
          <c:showPercent val="0"/>
          <c:showBubbleSize val="0"/>
        </c:dLbls>
        <c:gapWidth val="150"/>
        <c:overlap val="100"/>
        <c:axId val="205933568"/>
        <c:axId val="205948032"/>
      </c:barChart>
      <c:scatterChart>
        <c:scatterStyle val="lineMarker"/>
        <c:varyColors val="0"/>
        <c:ser>
          <c:idx val="3"/>
          <c:order val="3"/>
          <c:tx>
            <c:strRef>
              <c:f>TP!$A$19</c:f>
              <c:strCache>
                <c:ptCount val="1"/>
                <c:pt idx="0">
                  <c:v>Average</c:v>
                </c:pt>
              </c:strCache>
            </c:strRef>
          </c:tx>
          <c:spPr>
            <a:ln w="28575">
              <a:noFill/>
            </a:ln>
          </c:spPr>
          <c:marker>
            <c:symbol val="diamond"/>
            <c:size val="7"/>
            <c:spPr>
              <a:solidFill>
                <a:sysClr val="window" lastClr="FFFFFF"/>
              </a:solidFill>
            </c:spPr>
          </c:marker>
          <c:yVal>
            <c:numRef>
              <c:f>TP!$B$19:$C$19</c:f>
              <c:numCache>
                <c:formatCode>0.0000</c:formatCode>
                <c:ptCount val="2"/>
                <c:pt idx="0">
                  <c:v>41.011773299696756</c:v>
                </c:pt>
                <c:pt idx="1">
                  <c:v>24.365733446535476</c:v>
                </c:pt>
              </c:numCache>
            </c:numRef>
          </c:yVal>
          <c:smooth val="0"/>
        </c:ser>
        <c:dLbls>
          <c:showLegendKey val="0"/>
          <c:showVal val="0"/>
          <c:showCatName val="0"/>
          <c:showSerName val="0"/>
          <c:showPercent val="0"/>
          <c:showBubbleSize val="0"/>
        </c:dLbls>
        <c:axId val="205933568"/>
        <c:axId val="205948032"/>
      </c:scatterChart>
      <c:catAx>
        <c:axId val="205933568"/>
        <c:scaling>
          <c:orientation val="minMax"/>
        </c:scaling>
        <c:delete val="0"/>
        <c:axPos val="b"/>
        <c:majorTickMark val="out"/>
        <c:minorTickMark val="none"/>
        <c:tickLblPos val="nextTo"/>
        <c:crossAx val="205948032"/>
        <c:crosses val="autoZero"/>
        <c:auto val="0"/>
        <c:lblAlgn val="ctr"/>
        <c:lblOffset val="100"/>
        <c:noMultiLvlLbl val="0"/>
      </c:catAx>
      <c:valAx>
        <c:axId val="205948032"/>
        <c:scaling>
          <c:orientation val="minMax"/>
        </c:scaling>
        <c:delete val="0"/>
        <c:axPos val="l"/>
        <c:majorGridlines/>
        <c:numFmt formatCode="0" sourceLinked="0"/>
        <c:majorTickMark val="out"/>
        <c:minorTickMark val="none"/>
        <c:tickLblPos val="nextTo"/>
        <c:crossAx val="205933568"/>
        <c:crosses val="autoZero"/>
        <c:crossBetween val="between"/>
      </c:valAx>
      <c:spPr>
        <a:solidFill>
          <a:schemeClr val="accent1">
            <a:lumMod val="40000"/>
            <a:lumOff val="60000"/>
          </a:schemeClr>
        </a:solidFill>
        <a:ln>
          <a:noFill/>
        </a:ln>
      </c:spPr>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Total</a:t>
            </a:r>
            <a:r>
              <a:rPr lang="en-US" baseline="0"/>
              <a:t> Nitrogen Concentrations</a:t>
            </a:r>
            <a:endParaRPr lang="en-US"/>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TA!$F$2</c:f>
              <c:strCache>
                <c:ptCount val="1"/>
                <c:pt idx="0">
                  <c:v>Existing Annual Average</c:v>
                </c:pt>
              </c:strCache>
            </c:strRef>
          </c:tx>
          <c:invertIfNegative val="0"/>
          <c:cat>
            <c:strRef>
              <c:f>TA!$E$3:$E$5</c:f>
              <c:strCache>
                <c:ptCount val="3"/>
                <c:pt idx="0">
                  <c:v>TA-D1</c:v>
                </c:pt>
                <c:pt idx="1">
                  <c:v>TA-D2</c:v>
                </c:pt>
                <c:pt idx="2">
                  <c:v>TA-D4</c:v>
                </c:pt>
              </c:strCache>
            </c:strRef>
          </c:cat>
          <c:val>
            <c:numRef>
              <c:f>TA!$F$3:$F$5</c:f>
              <c:numCache>
                <c:formatCode>General</c:formatCode>
                <c:ptCount val="3"/>
                <c:pt idx="0">
                  <c:v>1.9</c:v>
                </c:pt>
                <c:pt idx="1">
                  <c:v>1.8</c:v>
                </c:pt>
                <c:pt idx="2">
                  <c:v>1.9</c:v>
                </c:pt>
              </c:numCache>
            </c:numRef>
          </c:val>
        </c:ser>
        <c:ser>
          <c:idx val="1"/>
          <c:order val="1"/>
          <c:tx>
            <c:strRef>
              <c:f>TA!$G$2</c:f>
              <c:strCache>
                <c:ptCount val="1"/>
                <c:pt idx="0">
                  <c:v>Annual Average with BMP</c:v>
                </c:pt>
              </c:strCache>
            </c:strRef>
          </c:tx>
          <c:invertIfNegative val="0"/>
          <c:cat>
            <c:strRef>
              <c:f>TA!$E$3:$E$5</c:f>
              <c:strCache>
                <c:ptCount val="3"/>
                <c:pt idx="0">
                  <c:v>TA-D1</c:v>
                </c:pt>
                <c:pt idx="1">
                  <c:v>TA-D2</c:v>
                </c:pt>
                <c:pt idx="2">
                  <c:v>TA-D4</c:v>
                </c:pt>
              </c:strCache>
            </c:strRef>
          </c:cat>
          <c:val>
            <c:numRef>
              <c:f>TA!$G$3:$G$5</c:f>
              <c:numCache>
                <c:formatCode>General</c:formatCode>
                <c:ptCount val="3"/>
                <c:pt idx="0">
                  <c:v>1.3</c:v>
                </c:pt>
                <c:pt idx="1">
                  <c:v>1.6</c:v>
                </c:pt>
                <c:pt idx="2">
                  <c:v>1.7</c:v>
                </c:pt>
              </c:numCache>
            </c:numRef>
          </c:val>
        </c:ser>
        <c:dLbls>
          <c:showLegendKey val="0"/>
          <c:showVal val="0"/>
          <c:showCatName val="0"/>
          <c:showSerName val="0"/>
          <c:showPercent val="0"/>
          <c:showBubbleSize val="0"/>
        </c:dLbls>
        <c:gapWidth val="75"/>
        <c:shape val="box"/>
        <c:axId val="205987840"/>
        <c:axId val="205989376"/>
        <c:axId val="0"/>
      </c:bar3DChart>
      <c:catAx>
        <c:axId val="205987840"/>
        <c:scaling>
          <c:orientation val="minMax"/>
        </c:scaling>
        <c:delete val="0"/>
        <c:axPos val="b"/>
        <c:majorTickMark val="none"/>
        <c:minorTickMark val="none"/>
        <c:tickLblPos val="nextTo"/>
        <c:crossAx val="205989376"/>
        <c:crosses val="autoZero"/>
        <c:auto val="1"/>
        <c:lblAlgn val="ctr"/>
        <c:lblOffset val="100"/>
        <c:noMultiLvlLbl val="0"/>
      </c:catAx>
      <c:valAx>
        <c:axId val="205989376"/>
        <c:scaling>
          <c:orientation val="minMax"/>
        </c:scaling>
        <c:delete val="0"/>
        <c:axPos val="l"/>
        <c:majorGridlines/>
        <c:title>
          <c:tx>
            <c:rich>
              <a:bodyPr rot="-5400000" vert="horz"/>
              <a:lstStyle/>
              <a:p>
                <a:pPr>
                  <a:defRPr/>
                </a:pPr>
                <a:r>
                  <a:rPr lang="en-US"/>
                  <a:t>mg/L</a:t>
                </a:r>
              </a:p>
            </c:rich>
          </c:tx>
          <c:overlay val="0"/>
        </c:title>
        <c:numFmt formatCode="General" sourceLinked="1"/>
        <c:majorTickMark val="none"/>
        <c:minorTickMark val="none"/>
        <c:tickLblPos val="nextTo"/>
        <c:spPr>
          <a:ln w="9525">
            <a:noFill/>
          </a:ln>
        </c:spPr>
        <c:crossAx val="205987840"/>
        <c:crosses val="autoZero"/>
        <c:crossBetween val="between"/>
      </c:valAx>
    </c:plotArea>
    <c:legend>
      <c:legendPos val="b"/>
      <c:overlay val="0"/>
    </c:legend>
    <c:plotVisOnly val="1"/>
    <c:dispBlanksAs val="gap"/>
    <c:showDLblsOverMax val="0"/>
  </c:chart>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Total Phosphorous</a:t>
            </a:r>
            <a:r>
              <a:rPr lang="en-US" baseline="0"/>
              <a:t> Concentrations</a:t>
            </a:r>
            <a:endParaRPr lang="en-US"/>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TA!$J$2</c:f>
              <c:strCache>
                <c:ptCount val="1"/>
                <c:pt idx="0">
                  <c:v>Existing Annual Average</c:v>
                </c:pt>
              </c:strCache>
            </c:strRef>
          </c:tx>
          <c:invertIfNegative val="0"/>
          <c:cat>
            <c:strRef>
              <c:f>TA!$I$3:$I$5</c:f>
              <c:strCache>
                <c:ptCount val="3"/>
                <c:pt idx="0">
                  <c:v>TA-D1</c:v>
                </c:pt>
                <c:pt idx="1">
                  <c:v>TA-D2</c:v>
                </c:pt>
                <c:pt idx="2">
                  <c:v>TA-D4</c:v>
                </c:pt>
              </c:strCache>
            </c:strRef>
          </c:cat>
          <c:val>
            <c:numRef>
              <c:f>TA!$J$3:$J$5</c:f>
              <c:numCache>
                <c:formatCode>General</c:formatCode>
                <c:ptCount val="3"/>
                <c:pt idx="0">
                  <c:v>0.3</c:v>
                </c:pt>
                <c:pt idx="1">
                  <c:v>0.3</c:v>
                </c:pt>
                <c:pt idx="2">
                  <c:v>0.3</c:v>
                </c:pt>
              </c:numCache>
            </c:numRef>
          </c:val>
        </c:ser>
        <c:ser>
          <c:idx val="1"/>
          <c:order val="1"/>
          <c:tx>
            <c:strRef>
              <c:f>TA!$K$2</c:f>
              <c:strCache>
                <c:ptCount val="1"/>
                <c:pt idx="0">
                  <c:v>Annual Average with BMP</c:v>
                </c:pt>
              </c:strCache>
            </c:strRef>
          </c:tx>
          <c:invertIfNegative val="0"/>
          <c:cat>
            <c:strRef>
              <c:f>TA!$I$3:$I$5</c:f>
              <c:strCache>
                <c:ptCount val="3"/>
                <c:pt idx="0">
                  <c:v>TA-D1</c:v>
                </c:pt>
                <c:pt idx="1">
                  <c:v>TA-D2</c:v>
                </c:pt>
                <c:pt idx="2">
                  <c:v>TA-D4</c:v>
                </c:pt>
              </c:strCache>
            </c:strRef>
          </c:cat>
          <c:val>
            <c:numRef>
              <c:f>TA!$K$3:$K$5</c:f>
              <c:numCache>
                <c:formatCode>General</c:formatCode>
                <c:ptCount val="3"/>
                <c:pt idx="0">
                  <c:v>0.2</c:v>
                </c:pt>
                <c:pt idx="1">
                  <c:v>0.2</c:v>
                </c:pt>
                <c:pt idx="2">
                  <c:v>0.2</c:v>
                </c:pt>
              </c:numCache>
            </c:numRef>
          </c:val>
        </c:ser>
        <c:dLbls>
          <c:showLegendKey val="0"/>
          <c:showVal val="0"/>
          <c:showCatName val="0"/>
          <c:showSerName val="0"/>
          <c:showPercent val="0"/>
          <c:showBubbleSize val="0"/>
        </c:dLbls>
        <c:gapWidth val="75"/>
        <c:shape val="box"/>
        <c:axId val="206017664"/>
        <c:axId val="206019200"/>
        <c:axId val="0"/>
      </c:bar3DChart>
      <c:catAx>
        <c:axId val="206017664"/>
        <c:scaling>
          <c:orientation val="minMax"/>
        </c:scaling>
        <c:delete val="0"/>
        <c:axPos val="b"/>
        <c:majorTickMark val="none"/>
        <c:minorTickMark val="none"/>
        <c:tickLblPos val="nextTo"/>
        <c:crossAx val="206019200"/>
        <c:crosses val="autoZero"/>
        <c:auto val="1"/>
        <c:lblAlgn val="ctr"/>
        <c:lblOffset val="100"/>
        <c:noMultiLvlLbl val="0"/>
      </c:catAx>
      <c:valAx>
        <c:axId val="206019200"/>
        <c:scaling>
          <c:orientation val="minMax"/>
        </c:scaling>
        <c:delete val="0"/>
        <c:axPos val="l"/>
        <c:majorGridlines/>
        <c:title>
          <c:tx>
            <c:rich>
              <a:bodyPr rot="-5400000" vert="horz"/>
              <a:lstStyle/>
              <a:p>
                <a:pPr>
                  <a:defRPr/>
                </a:pPr>
                <a:r>
                  <a:rPr lang="en-US"/>
                  <a:t>mg/L</a:t>
                </a:r>
              </a:p>
            </c:rich>
          </c:tx>
          <c:overlay val="0"/>
        </c:title>
        <c:numFmt formatCode="General" sourceLinked="1"/>
        <c:majorTickMark val="none"/>
        <c:minorTickMark val="none"/>
        <c:tickLblPos val="nextTo"/>
        <c:spPr>
          <a:ln w="9525">
            <a:noFill/>
          </a:ln>
        </c:spPr>
        <c:crossAx val="206017664"/>
        <c:crosses val="autoZero"/>
        <c:crossBetween val="between"/>
      </c:valAx>
    </c:plotArea>
    <c:legend>
      <c:legendPos val="b"/>
      <c:overlay val="0"/>
    </c:legend>
    <c:plotVisOnly val="1"/>
    <c:dispBlanksAs val="gap"/>
    <c:showDLblsOverMax val="0"/>
  </c:chart>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Total</a:t>
            </a:r>
            <a:r>
              <a:rPr lang="en-US" baseline="0"/>
              <a:t> Suspendid Solids Concentrations </a:t>
            </a:r>
            <a:endParaRPr lang="en-US"/>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TA!$B$6</c:f>
              <c:strCache>
                <c:ptCount val="1"/>
                <c:pt idx="0">
                  <c:v>Existing Annual Average</c:v>
                </c:pt>
              </c:strCache>
            </c:strRef>
          </c:tx>
          <c:invertIfNegative val="0"/>
          <c:cat>
            <c:strRef>
              <c:f>TA!$A$7:$A$9</c:f>
              <c:strCache>
                <c:ptCount val="3"/>
                <c:pt idx="0">
                  <c:v>TA-D1</c:v>
                </c:pt>
                <c:pt idx="1">
                  <c:v>TA-D2</c:v>
                </c:pt>
                <c:pt idx="2">
                  <c:v>TA-D4</c:v>
                </c:pt>
              </c:strCache>
            </c:strRef>
          </c:cat>
          <c:val>
            <c:numRef>
              <c:f>TA!$B$7:$B$9</c:f>
              <c:numCache>
                <c:formatCode>General</c:formatCode>
                <c:ptCount val="3"/>
                <c:pt idx="0">
                  <c:v>218.7</c:v>
                </c:pt>
                <c:pt idx="1">
                  <c:v>224.7</c:v>
                </c:pt>
                <c:pt idx="2">
                  <c:v>225.6</c:v>
                </c:pt>
              </c:numCache>
            </c:numRef>
          </c:val>
        </c:ser>
        <c:ser>
          <c:idx val="1"/>
          <c:order val="1"/>
          <c:tx>
            <c:strRef>
              <c:f>TA!$C$6</c:f>
              <c:strCache>
                <c:ptCount val="1"/>
                <c:pt idx="0">
                  <c:v>Annual Average with BMP</c:v>
                </c:pt>
              </c:strCache>
            </c:strRef>
          </c:tx>
          <c:invertIfNegative val="0"/>
          <c:cat>
            <c:strRef>
              <c:f>TA!$A$7:$A$9</c:f>
              <c:strCache>
                <c:ptCount val="3"/>
                <c:pt idx="0">
                  <c:v>TA-D1</c:v>
                </c:pt>
                <c:pt idx="1">
                  <c:v>TA-D2</c:v>
                </c:pt>
                <c:pt idx="2">
                  <c:v>TA-D4</c:v>
                </c:pt>
              </c:strCache>
            </c:strRef>
          </c:cat>
          <c:val>
            <c:numRef>
              <c:f>TA!$C$7:$C$9</c:f>
              <c:numCache>
                <c:formatCode>General</c:formatCode>
                <c:ptCount val="3"/>
                <c:pt idx="0">
                  <c:v>234.9</c:v>
                </c:pt>
                <c:pt idx="1">
                  <c:v>225.7</c:v>
                </c:pt>
                <c:pt idx="2">
                  <c:v>226.3</c:v>
                </c:pt>
              </c:numCache>
            </c:numRef>
          </c:val>
        </c:ser>
        <c:dLbls>
          <c:showLegendKey val="0"/>
          <c:showVal val="0"/>
          <c:showCatName val="0"/>
          <c:showSerName val="0"/>
          <c:showPercent val="0"/>
          <c:showBubbleSize val="0"/>
        </c:dLbls>
        <c:gapWidth val="75"/>
        <c:shape val="box"/>
        <c:axId val="206058624"/>
        <c:axId val="206060160"/>
        <c:axId val="0"/>
      </c:bar3DChart>
      <c:catAx>
        <c:axId val="206058624"/>
        <c:scaling>
          <c:orientation val="minMax"/>
        </c:scaling>
        <c:delete val="0"/>
        <c:axPos val="b"/>
        <c:majorTickMark val="none"/>
        <c:minorTickMark val="none"/>
        <c:tickLblPos val="nextTo"/>
        <c:crossAx val="206060160"/>
        <c:crosses val="autoZero"/>
        <c:auto val="1"/>
        <c:lblAlgn val="ctr"/>
        <c:lblOffset val="100"/>
        <c:noMultiLvlLbl val="0"/>
      </c:catAx>
      <c:valAx>
        <c:axId val="206060160"/>
        <c:scaling>
          <c:orientation val="minMax"/>
        </c:scaling>
        <c:delete val="0"/>
        <c:axPos val="l"/>
        <c:majorGridlines/>
        <c:title>
          <c:tx>
            <c:rich>
              <a:bodyPr rot="-5400000" vert="horz"/>
              <a:lstStyle/>
              <a:p>
                <a:pPr>
                  <a:defRPr/>
                </a:pPr>
                <a:r>
                  <a:rPr lang="en-US"/>
                  <a:t>mg/L</a:t>
                </a:r>
              </a:p>
            </c:rich>
          </c:tx>
          <c:overlay val="0"/>
        </c:title>
        <c:numFmt formatCode="General" sourceLinked="1"/>
        <c:majorTickMark val="none"/>
        <c:minorTickMark val="none"/>
        <c:tickLblPos val="nextTo"/>
        <c:spPr>
          <a:ln w="9525">
            <a:noFill/>
          </a:ln>
        </c:spPr>
        <c:crossAx val="206058624"/>
        <c:crosses val="autoZero"/>
        <c:crossBetween val="between"/>
      </c:valAx>
    </c:plotArea>
    <c:legend>
      <c:legendPos val="b"/>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a:pPr>
            <a:r>
              <a:rPr lang="en-US"/>
              <a:t>TADB In-Stream Habitat Score</a:t>
            </a:r>
          </a:p>
        </c:rich>
      </c:tx>
      <c:overlay val="0"/>
    </c:title>
    <c:autoTitleDeleted val="0"/>
    <c:plotArea>
      <c:layout/>
      <c:barChart>
        <c:barDir val="col"/>
        <c:grouping val="clustered"/>
        <c:varyColors val="0"/>
        <c:ser>
          <c:idx val="1"/>
          <c:order val="0"/>
          <c:tx>
            <c:strRef>
              <c:f>'Reach Assessments'!$B$13</c:f>
              <c:strCache>
                <c:ptCount val="1"/>
                <c:pt idx="0">
                  <c:v>In-Stream Habitat Score</c:v>
                </c:pt>
              </c:strCache>
            </c:strRef>
          </c:tx>
          <c:spPr>
            <a:solidFill>
              <a:schemeClr val="tx1"/>
            </a:solidFill>
          </c:spPr>
          <c:invertIfNegative val="0"/>
          <c:cat>
            <c:strRef>
              <c:f>'Reach Assessments'!$A$14:$A$18</c:f>
              <c:strCache>
                <c:ptCount val="5"/>
                <c:pt idx="0">
                  <c:v>1a</c:v>
                </c:pt>
                <c:pt idx="1">
                  <c:v>1b</c:v>
                </c:pt>
                <c:pt idx="2">
                  <c:v>1c</c:v>
                </c:pt>
                <c:pt idx="3">
                  <c:v>1d</c:v>
                </c:pt>
                <c:pt idx="4">
                  <c:v>1.1</c:v>
                </c:pt>
              </c:strCache>
            </c:strRef>
          </c:cat>
          <c:val>
            <c:numRef>
              <c:f>'Reach Assessments'!$B$14:$B$18</c:f>
              <c:numCache>
                <c:formatCode>General</c:formatCode>
                <c:ptCount val="5"/>
                <c:pt idx="0">
                  <c:v>6</c:v>
                </c:pt>
                <c:pt idx="2">
                  <c:v>12</c:v>
                </c:pt>
                <c:pt idx="4">
                  <c:v>8</c:v>
                </c:pt>
              </c:numCache>
            </c:numRef>
          </c:val>
        </c:ser>
        <c:dLbls>
          <c:showLegendKey val="0"/>
          <c:showVal val="0"/>
          <c:showCatName val="0"/>
          <c:showSerName val="0"/>
          <c:showPercent val="0"/>
          <c:showBubbleSize val="0"/>
        </c:dLbls>
        <c:gapWidth val="150"/>
        <c:axId val="206089216"/>
        <c:axId val="206095488"/>
      </c:barChart>
      <c:catAx>
        <c:axId val="206089216"/>
        <c:scaling>
          <c:orientation val="minMax"/>
        </c:scaling>
        <c:delete val="0"/>
        <c:axPos val="b"/>
        <c:title>
          <c:tx>
            <c:rich>
              <a:bodyPr/>
              <a:lstStyle/>
              <a:p>
                <a:pPr>
                  <a:defRPr/>
                </a:pPr>
                <a:r>
                  <a:rPr lang="en-US"/>
                  <a:t>Stream Reach</a:t>
                </a:r>
              </a:p>
            </c:rich>
          </c:tx>
          <c:overlay val="0"/>
        </c:title>
        <c:majorTickMark val="none"/>
        <c:minorTickMark val="none"/>
        <c:tickLblPos val="nextTo"/>
        <c:crossAx val="206095488"/>
        <c:crosses val="autoZero"/>
        <c:auto val="1"/>
        <c:lblAlgn val="ctr"/>
        <c:lblOffset val="100"/>
        <c:noMultiLvlLbl val="0"/>
      </c:catAx>
      <c:valAx>
        <c:axId val="206095488"/>
        <c:scaling>
          <c:orientation val="minMax"/>
          <c:max val="20"/>
        </c:scaling>
        <c:delete val="0"/>
        <c:axPos val="l"/>
        <c:majorGridlines/>
        <c:numFmt formatCode="General" sourceLinked="1"/>
        <c:majorTickMark val="out"/>
        <c:minorTickMark val="none"/>
        <c:tickLblPos val="nextTo"/>
        <c:crossAx val="206089216"/>
        <c:crosses val="autoZero"/>
        <c:crossBetween val="between"/>
      </c:valAx>
    </c:plotArea>
    <c:plotVisOnly val="1"/>
    <c:dispBlanksAs val="gap"/>
    <c:showDLblsOverMax val="0"/>
  </c:chart>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TADB Vegetated</a:t>
            </a:r>
            <a:r>
              <a:rPr lang="en-US" baseline="0"/>
              <a:t> Buffer Width Scores</a:t>
            </a:r>
            <a:endParaRPr lang="en-US"/>
          </a:p>
        </c:rich>
      </c:tx>
      <c:overlay val="0"/>
    </c:title>
    <c:autoTitleDeleted val="0"/>
    <c:plotArea>
      <c:layout/>
      <c:barChart>
        <c:barDir val="col"/>
        <c:grouping val="clustered"/>
        <c:varyColors val="0"/>
        <c:ser>
          <c:idx val="0"/>
          <c:order val="0"/>
          <c:tx>
            <c:strRef>
              <c:f>'Reach Assessments'!$B$22</c:f>
              <c:strCache>
                <c:ptCount val="1"/>
                <c:pt idx="0">
                  <c:v>LB</c:v>
                </c:pt>
              </c:strCache>
            </c:strRef>
          </c:tx>
          <c:spPr>
            <a:solidFill>
              <a:schemeClr val="tx1"/>
            </a:solidFill>
          </c:spPr>
          <c:invertIfNegative val="0"/>
          <c:cat>
            <c:strRef>
              <c:f>'Reach Assessments'!$A$23:$A$27</c:f>
              <c:strCache>
                <c:ptCount val="5"/>
                <c:pt idx="0">
                  <c:v>1a</c:v>
                </c:pt>
                <c:pt idx="1">
                  <c:v>1b</c:v>
                </c:pt>
                <c:pt idx="2">
                  <c:v>1c</c:v>
                </c:pt>
                <c:pt idx="3">
                  <c:v>1d</c:v>
                </c:pt>
                <c:pt idx="4">
                  <c:v>1.1</c:v>
                </c:pt>
              </c:strCache>
            </c:strRef>
          </c:cat>
          <c:val>
            <c:numRef>
              <c:f>'Reach Assessments'!$B$23:$B$27</c:f>
              <c:numCache>
                <c:formatCode>General</c:formatCode>
                <c:ptCount val="5"/>
                <c:pt idx="0">
                  <c:v>1</c:v>
                </c:pt>
                <c:pt idx="2">
                  <c:v>0</c:v>
                </c:pt>
                <c:pt idx="4">
                  <c:v>3</c:v>
                </c:pt>
              </c:numCache>
            </c:numRef>
          </c:val>
        </c:ser>
        <c:ser>
          <c:idx val="1"/>
          <c:order val="1"/>
          <c:tx>
            <c:strRef>
              <c:f>'Reach Assessments'!$C$22</c:f>
              <c:strCache>
                <c:ptCount val="1"/>
                <c:pt idx="0">
                  <c:v>RB</c:v>
                </c:pt>
              </c:strCache>
            </c:strRef>
          </c:tx>
          <c:spPr>
            <a:solidFill>
              <a:srgbClr val="7030A0"/>
            </a:solidFill>
          </c:spPr>
          <c:invertIfNegative val="0"/>
          <c:cat>
            <c:strRef>
              <c:f>'Reach Assessments'!$A$23:$A$27</c:f>
              <c:strCache>
                <c:ptCount val="5"/>
                <c:pt idx="0">
                  <c:v>1a</c:v>
                </c:pt>
                <c:pt idx="1">
                  <c:v>1b</c:v>
                </c:pt>
                <c:pt idx="2">
                  <c:v>1c</c:v>
                </c:pt>
                <c:pt idx="3">
                  <c:v>1d</c:v>
                </c:pt>
                <c:pt idx="4">
                  <c:v>1.1</c:v>
                </c:pt>
              </c:strCache>
            </c:strRef>
          </c:cat>
          <c:val>
            <c:numRef>
              <c:f>'Reach Assessments'!$C$23:$C$27</c:f>
              <c:numCache>
                <c:formatCode>General</c:formatCode>
                <c:ptCount val="5"/>
                <c:pt idx="0">
                  <c:v>2</c:v>
                </c:pt>
                <c:pt idx="2">
                  <c:v>0</c:v>
                </c:pt>
                <c:pt idx="4">
                  <c:v>1</c:v>
                </c:pt>
              </c:numCache>
            </c:numRef>
          </c:val>
        </c:ser>
        <c:dLbls>
          <c:showLegendKey val="0"/>
          <c:showVal val="0"/>
          <c:showCatName val="0"/>
          <c:showSerName val="0"/>
          <c:showPercent val="0"/>
          <c:showBubbleSize val="0"/>
        </c:dLbls>
        <c:gapWidth val="150"/>
        <c:axId val="213068800"/>
        <c:axId val="213116032"/>
      </c:barChart>
      <c:catAx>
        <c:axId val="213068800"/>
        <c:scaling>
          <c:orientation val="minMax"/>
        </c:scaling>
        <c:delete val="0"/>
        <c:axPos val="b"/>
        <c:title>
          <c:tx>
            <c:rich>
              <a:bodyPr/>
              <a:lstStyle/>
              <a:p>
                <a:pPr>
                  <a:defRPr/>
                </a:pPr>
                <a:r>
                  <a:rPr lang="en-US"/>
                  <a:t>Stream Reach</a:t>
                </a:r>
              </a:p>
            </c:rich>
          </c:tx>
          <c:overlay val="0"/>
        </c:title>
        <c:majorTickMark val="none"/>
        <c:minorTickMark val="none"/>
        <c:tickLblPos val="nextTo"/>
        <c:crossAx val="213116032"/>
        <c:crosses val="autoZero"/>
        <c:auto val="1"/>
        <c:lblAlgn val="ctr"/>
        <c:lblOffset val="100"/>
        <c:noMultiLvlLbl val="0"/>
      </c:catAx>
      <c:valAx>
        <c:axId val="213116032"/>
        <c:scaling>
          <c:orientation val="minMax"/>
          <c:max val="10"/>
        </c:scaling>
        <c:delete val="0"/>
        <c:axPos val="l"/>
        <c:majorGridlines/>
        <c:numFmt formatCode="General" sourceLinked="1"/>
        <c:majorTickMark val="out"/>
        <c:minorTickMark val="none"/>
        <c:tickLblPos val="nextTo"/>
        <c:crossAx val="213068800"/>
        <c:crosses val="autoZero"/>
        <c:crossBetween val="between"/>
      </c:valAx>
    </c:plotArea>
    <c:legend>
      <c:legendPos val="r"/>
      <c:overlay val="0"/>
    </c:legend>
    <c:plotVisOnly val="1"/>
    <c:dispBlanksAs val="gap"/>
    <c:showDLblsOverMax val="0"/>
  </c:chart>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0.10897</cdr:x>
      <cdr:y>0.62764</cdr:y>
    </cdr:from>
    <cdr:to>
      <cdr:x>0.98206</cdr:x>
      <cdr:y>0.82899</cdr:y>
    </cdr:to>
    <cdr:sp macro="" textlink="">
      <cdr:nvSpPr>
        <cdr:cNvPr id="2" name="Rectangle 1"/>
        <cdr:cNvSpPr/>
      </cdr:nvSpPr>
      <cdr:spPr>
        <a:xfrm xmlns:a="http://schemas.openxmlformats.org/drawingml/2006/main">
          <a:off x="647700" y="2524027"/>
          <a:ext cx="5189272" cy="809724"/>
        </a:xfrm>
        <a:prstGeom xmlns:a="http://schemas.openxmlformats.org/drawingml/2006/main" prst="rect">
          <a:avLst/>
        </a:prstGeom>
        <a:solidFill xmlns:a="http://schemas.openxmlformats.org/drawingml/2006/main">
          <a:srgbClr val="FF0000">
            <a:alpha val="2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0.10737</cdr:x>
      <cdr:y>0.62293</cdr:y>
    </cdr:from>
    <cdr:to>
      <cdr:x>0.98355</cdr:x>
      <cdr:y>0.62324</cdr:y>
    </cdr:to>
    <cdr:sp macro="" textlink="">
      <cdr:nvSpPr>
        <cdr:cNvPr id="4" name="Straight Connector 3"/>
        <cdr:cNvSpPr/>
      </cdr:nvSpPr>
      <cdr:spPr>
        <a:xfrm xmlns:a="http://schemas.openxmlformats.org/drawingml/2006/main">
          <a:off x="638174" y="2505075"/>
          <a:ext cx="5207653" cy="1257"/>
        </a:xfrm>
        <a:prstGeom xmlns:a="http://schemas.openxmlformats.org/drawingml/2006/main" prst="line">
          <a:avLst/>
        </a:prstGeom>
        <a:ln xmlns:a="http://schemas.openxmlformats.org/drawingml/2006/main" w="25400">
          <a:solidFill>
            <a:schemeClr val="accent6"/>
          </a:solidFill>
          <a:prstDash val="dash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0.10897</cdr:x>
      <cdr:y>0.48229</cdr:y>
    </cdr:from>
    <cdr:to>
      <cdr:x>0.98057</cdr:x>
      <cdr:y>0.62764</cdr:y>
    </cdr:to>
    <cdr:sp macro="" textlink="">
      <cdr:nvSpPr>
        <cdr:cNvPr id="5" name="Rectangle 4"/>
        <cdr:cNvSpPr/>
      </cdr:nvSpPr>
      <cdr:spPr>
        <a:xfrm xmlns:a="http://schemas.openxmlformats.org/drawingml/2006/main">
          <a:off x="647700" y="1939508"/>
          <a:ext cx="5180416" cy="584518"/>
        </a:xfrm>
        <a:prstGeom xmlns:a="http://schemas.openxmlformats.org/drawingml/2006/main" prst="rect">
          <a:avLst/>
        </a:prstGeom>
        <a:solidFill xmlns:a="http://schemas.openxmlformats.org/drawingml/2006/main">
          <a:schemeClr val="accent6">
            <a:lumMod val="75000"/>
            <a:alpha val="20000"/>
          </a:schemeClr>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0.11058</cdr:x>
      <cdr:y>0.48081</cdr:y>
    </cdr:from>
    <cdr:to>
      <cdr:x>0.97908</cdr:x>
      <cdr:y>0.48229</cdr:y>
    </cdr:to>
    <cdr:sp macro="" textlink="">
      <cdr:nvSpPr>
        <cdr:cNvPr id="6" name="Straight Connector 5"/>
        <cdr:cNvSpPr/>
      </cdr:nvSpPr>
      <cdr:spPr>
        <a:xfrm xmlns:a="http://schemas.openxmlformats.org/drawingml/2006/main">
          <a:off x="657224" y="1933575"/>
          <a:ext cx="5162035" cy="5933"/>
        </a:xfrm>
        <a:prstGeom xmlns:a="http://schemas.openxmlformats.org/drawingml/2006/main" prst="line">
          <a:avLst/>
        </a:prstGeom>
        <a:noFill xmlns:a="http://schemas.openxmlformats.org/drawingml/2006/main"/>
        <a:ln xmlns:a="http://schemas.openxmlformats.org/drawingml/2006/main" w="31750" cap="flat" cmpd="sng" algn="ctr">
          <a:solidFill>
            <a:schemeClr val="accent3">
              <a:lumMod val="75000"/>
            </a:schemeClr>
          </a:solidFill>
          <a:prstDash val="dashDot"/>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0.10897</cdr:x>
      <cdr:y>0.27748</cdr:y>
    </cdr:from>
    <cdr:to>
      <cdr:x>0.98206</cdr:x>
      <cdr:y>0.48229</cdr:y>
    </cdr:to>
    <cdr:sp macro="" textlink="">
      <cdr:nvSpPr>
        <cdr:cNvPr id="7" name="Rectangle 6"/>
        <cdr:cNvSpPr/>
      </cdr:nvSpPr>
      <cdr:spPr>
        <a:xfrm xmlns:a="http://schemas.openxmlformats.org/drawingml/2006/main">
          <a:off x="647700" y="1115873"/>
          <a:ext cx="5189272" cy="823635"/>
        </a:xfrm>
        <a:prstGeom xmlns:a="http://schemas.openxmlformats.org/drawingml/2006/main" prst="rect">
          <a:avLst/>
        </a:prstGeom>
        <a:solidFill xmlns:a="http://schemas.openxmlformats.org/drawingml/2006/main">
          <a:schemeClr val="accent3">
            <a:lumMod val="75000"/>
            <a:alpha val="20000"/>
          </a:schemeClr>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0.10897</cdr:x>
      <cdr:y>0.27949</cdr:y>
    </cdr:from>
    <cdr:to>
      <cdr:x>0.98206</cdr:x>
      <cdr:y>0.27969</cdr:y>
    </cdr:to>
    <cdr:sp macro="" textlink="">
      <cdr:nvSpPr>
        <cdr:cNvPr id="8" name="Straight Connector 7"/>
        <cdr:cNvSpPr/>
      </cdr:nvSpPr>
      <cdr:spPr>
        <a:xfrm xmlns:a="http://schemas.openxmlformats.org/drawingml/2006/main">
          <a:off x="647700" y="1123950"/>
          <a:ext cx="5189272" cy="811"/>
        </a:xfrm>
        <a:prstGeom xmlns:a="http://schemas.openxmlformats.org/drawingml/2006/main" prst="line">
          <a:avLst/>
        </a:prstGeom>
        <a:noFill xmlns:a="http://schemas.openxmlformats.org/drawingml/2006/main"/>
        <a:ln xmlns:a="http://schemas.openxmlformats.org/drawingml/2006/main" w="31750" cap="flat" cmpd="sng" algn="ctr">
          <a:solidFill>
            <a:schemeClr val="tx2">
              <a:lumMod val="75000"/>
            </a:schemeClr>
          </a:solidFill>
          <a:prstDash val="dashDot"/>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0.10897</cdr:x>
      <cdr:y>0.13264</cdr:y>
    </cdr:from>
    <cdr:to>
      <cdr:x>0.98355</cdr:x>
      <cdr:y>0.27748</cdr:y>
    </cdr:to>
    <cdr:sp macro="" textlink="">
      <cdr:nvSpPr>
        <cdr:cNvPr id="9" name="Rectangle 8"/>
        <cdr:cNvSpPr/>
      </cdr:nvSpPr>
      <cdr:spPr>
        <a:xfrm xmlns:a="http://schemas.openxmlformats.org/drawingml/2006/main">
          <a:off x="647700" y="533400"/>
          <a:ext cx="5198128" cy="582473"/>
        </a:xfrm>
        <a:prstGeom xmlns:a="http://schemas.openxmlformats.org/drawingml/2006/main" prst="rect">
          <a:avLst/>
        </a:prstGeom>
        <a:solidFill xmlns:a="http://schemas.openxmlformats.org/drawingml/2006/main">
          <a:schemeClr val="tx2">
            <a:lumMod val="75000"/>
            <a:alpha val="20000"/>
          </a:schemeClr>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userShapes>
</file>

<file path=word/drawings/drawing10.xml><?xml version="1.0" encoding="utf-8"?>
<c:userShapes xmlns:c="http://schemas.openxmlformats.org/drawingml/2006/chart">
  <cdr:relSizeAnchor xmlns:cdr="http://schemas.openxmlformats.org/drawingml/2006/chartDrawing">
    <cdr:from>
      <cdr:x>0.10903</cdr:x>
      <cdr:y>0.36979</cdr:y>
    </cdr:from>
    <cdr:to>
      <cdr:x>0.83194</cdr:x>
      <cdr:y>0.65451</cdr:y>
    </cdr:to>
    <cdr:sp macro="" textlink="">
      <cdr:nvSpPr>
        <cdr:cNvPr id="2" name="Rectangle 1"/>
        <cdr:cNvSpPr/>
      </cdr:nvSpPr>
      <cdr:spPr>
        <a:xfrm xmlns:a="http://schemas.openxmlformats.org/drawingml/2006/main">
          <a:off x="498475" y="1014414"/>
          <a:ext cx="3305175" cy="781050"/>
        </a:xfrm>
        <a:prstGeom xmlns:a="http://schemas.openxmlformats.org/drawingml/2006/main" prst="rect">
          <a:avLst/>
        </a:prstGeom>
        <a:solidFill xmlns:a="http://schemas.openxmlformats.org/drawingml/2006/main">
          <a:schemeClr val="accent1">
            <a:alpha val="3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0.11111</cdr:x>
      <cdr:y>0.64757</cdr:y>
    </cdr:from>
    <cdr:to>
      <cdr:x>0.83403</cdr:x>
      <cdr:y>0.7691</cdr:y>
    </cdr:to>
    <cdr:sp macro="" textlink="">
      <cdr:nvSpPr>
        <cdr:cNvPr id="4" name="Rectangle 3"/>
        <cdr:cNvSpPr/>
      </cdr:nvSpPr>
      <cdr:spPr>
        <a:xfrm xmlns:a="http://schemas.openxmlformats.org/drawingml/2006/main">
          <a:off x="508000" y="1776412"/>
          <a:ext cx="3305175" cy="333375"/>
        </a:xfrm>
        <a:prstGeom xmlns:a="http://schemas.openxmlformats.org/drawingml/2006/main" prst="rect">
          <a:avLst/>
        </a:prstGeom>
        <a:solidFill xmlns:a="http://schemas.openxmlformats.org/drawingml/2006/main">
          <a:srgbClr val="FF0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0.11111</cdr:x>
      <cdr:y>0.19213</cdr:y>
    </cdr:from>
    <cdr:to>
      <cdr:x>0.83403</cdr:x>
      <cdr:y>0.36285</cdr:y>
    </cdr:to>
    <cdr:sp macro="" textlink="">
      <cdr:nvSpPr>
        <cdr:cNvPr id="6" name="Rectangle 5"/>
        <cdr:cNvSpPr/>
      </cdr:nvSpPr>
      <cdr:spPr>
        <a:xfrm xmlns:a="http://schemas.openxmlformats.org/drawingml/2006/main">
          <a:off x="508000" y="527050"/>
          <a:ext cx="3305175" cy="468313"/>
        </a:xfrm>
        <a:prstGeom xmlns:a="http://schemas.openxmlformats.org/drawingml/2006/main" prst="rect">
          <a:avLst/>
        </a:prstGeom>
        <a:solidFill xmlns:a="http://schemas.openxmlformats.org/drawingml/2006/main">
          <a:srgbClr val="FF0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11.xml><?xml version="1.0" encoding="utf-8"?>
<c:userShapes xmlns:c="http://schemas.openxmlformats.org/drawingml/2006/chart">
  <cdr:relSizeAnchor xmlns:cdr="http://schemas.openxmlformats.org/drawingml/2006/chartDrawing">
    <cdr:from>
      <cdr:x>0.11319</cdr:x>
      <cdr:y>0.19907</cdr:y>
    </cdr:from>
    <cdr:to>
      <cdr:x>0.83611</cdr:x>
      <cdr:y>0.59896</cdr:y>
    </cdr:to>
    <cdr:sp macro="" textlink="">
      <cdr:nvSpPr>
        <cdr:cNvPr id="2" name="Rectangle 1"/>
        <cdr:cNvSpPr/>
      </cdr:nvSpPr>
      <cdr:spPr>
        <a:xfrm xmlns:a="http://schemas.openxmlformats.org/drawingml/2006/main">
          <a:off x="517525" y="546099"/>
          <a:ext cx="3305175" cy="1096963"/>
        </a:xfrm>
        <a:prstGeom xmlns:a="http://schemas.openxmlformats.org/drawingml/2006/main" prst="rect">
          <a:avLst/>
        </a:prstGeom>
        <a:solidFill xmlns:a="http://schemas.openxmlformats.org/drawingml/2006/main">
          <a:schemeClr val="accent1">
            <a:alpha val="3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0.11528</cdr:x>
      <cdr:y>0.60937</cdr:y>
    </cdr:from>
    <cdr:to>
      <cdr:x>0.83819</cdr:x>
      <cdr:y>0.75868</cdr:y>
    </cdr:to>
    <cdr:sp macro="" textlink="">
      <cdr:nvSpPr>
        <cdr:cNvPr id="4" name="Rectangle 3"/>
        <cdr:cNvSpPr/>
      </cdr:nvSpPr>
      <cdr:spPr>
        <a:xfrm xmlns:a="http://schemas.openxmlformats.org/drawingml/2006/main">
          <a:off x="527050" y="1671637"/>
          <a:ext cx="3305175" cy="409575"/>
        </a:xfrm>
        <a:prstGeom xmlns:a="http://schemas.openxmlformats.org/drawingml/2006/main" prst="rect">
          <a:avLst/>
        </a:prstGeom>
        <a:solidFill xmlns:a="http://schemas.openxmlformats.org/drawingml/2006/main">
          <a:srgbClr val="FF0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12.xml><?xml version="1.0" encoding="utf-8"?>
<c:userShapes xmlns:c="http://schemas.openxmlformats.org/drawingml/2006/chart">
  <cdr:relSizeAnchor xmlns:cdr="http://schemas.openxmlformats.org/drawingml/2006/chartDrawing">
    <cdr:from>
      <cdr:x>0.11528</cdr:x>
      <cdr:y>0.19965</cdr:y>
    </cdr:from>
    <cdr:to>
      <cdr:x>0.83819</cdr:x>
      <cdr:y>0.6713</cdr:y>
    </cdr:to>
    <cdr:sp macro="" textlink="">
      <cdr:nvSpPr>
        <cdr:cNvPr id="2" name="Rectangle 1"/>
        <cdr:cNvSpPr/>
      </cdr:nvSpPr>
      <cdr:spPr>
        <a:xfrm xmlns:a="http://schemas.openxmlformats.org/drawingml/2006/main">
          <a:off x="527050" y="547689"/>
          <a:ext cx="3305175" cy="1293812"/>
        </a:xfrm>
        <a:prstGeom xmlns:a="http://schemas.openxmlformats.org/drawingml/2006/main" prst="rect">
          <a:avLst/>
        </a:prstGeom>
        <a:solidFill xmlns:a="http://schemas.openxmlformats.org/drawingml/2006/main">
          <a:srgbClr val="FF0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0.11528</cdr:x>
      <cdr:y>0.67188</cdr:y>
    </cdr:from>
    <cdr:to>
      <cdr:x>0.83819</cdr:x>
      <cdr:y>0.76215</cdr:y>
    </cdr:to>
    <cdr:sp macro="" textlink="">
      <cdr:nvSpPr>
        <cdr:cNvPr id="3" name="Rectangle 2"/>
        <cdr:cNvSpPr/>
      </cdr:nvSpPr>
      <cdr:spPr>
        <a:xfrm xmlns:a="http://schemas.openxmlformats.org/drawingml/2006/main">
          <a:off x="527050" y="1843088"/>
          <a:ext cx="3305175" cy="247650"/>
        </a:xfrm>
        <a:prstGeom xmlns:a="http://schemas.openxmlformats.org/drawingml/2006/main" prst="rect">
          <a:avLst/>
        </a:prstGeom>
        <a:solidFill xmlns:a="http://schemas.openxmlformats.org/drawingml/2006/main">
          <a:schemeClr val="accent1">
            <a:alpha val="3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13.xml><?xml version="1.0" encoding="utf-8"?>
<c:userShapes xmlns:c="http://schemas.openxmlformats.org/drawingml/2006/chart">
  <cdr:relSizeAnchor xmlns:cdr="http://schemas.openxmlformats.org/drawingml/2006/chartDrawing">
    <cdr:from>
      <cdr:x>0.11319</cdr:x>
      <cdr:y>0.19618</cdr:y>
    </cdr:from>
    <cdr:to>
      <cdr:x>0.83611</cdr:x>
      <cdr:y>0.67535</cdr:y>
    </cdr:to>
    <cdr:sp macro="" textlink="">
      <cdr:nvSpPr>
        <cdr:cNvPr id="3" name="Rectangle 2"/>
        <cdr:cNvSpPr/>
      </cdr:nvSpPr>
      <cdr:spPr>
        <a:xfrm xmlns:a="http://schemas.openxmlformats.org/drawingml/2006/main">
          <a:off x="517525" y="538164"/>
          <a:ext cx="3305175" cy="1314450"/>
        </a:xfrm>
        <a:prstGeom xmlns:a="http://schemas.openxmlformats.org/drawingml/2006/main" prst="rect">
          <a:avLst/>
        </a:prstGeom>
        <a:solidFill xmlns:a="http://schemas.openxmlformats.org/drawingml/2006/main">
          <a:srgbClr val="FF0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0.11528</cdr:x>
      <cdr:y>0.73391</cdr:y>
    </cdr:from>
    <cdr:to>
      <cdr:x>0.83819</cdr:x>
      <cdr:y>0.77259</cdr:y>
    </cdr:to>
    <cdr:sp macro="" textlink="">
      <cdr:nvSpPr>
        <cdr:cNvPr id="4" name="Rectangle 3"/>
        <cdr:cNvSpPr/>
      </cdr:nvSpPr>
      <cdr:spPr>
        <a:xfrm xmlns:a="http://schemas.openxmlformats.org/drawingml/2006/main">
          <a:off x="549021" y="2243948"/>
          <a:ext cx="3442859" cy="118252"/>
        </a:xfrm>
        <a:prstGeom xmlns:a="http://schemas.openxmlformats.org/drawingml/2006/main" prst="rect">
          <a:avLst/>
        </a:prstGeom>
        <a:solidFill xmlns:a="http://schemas.openxmlformats.org/drawingml/2006/main">
          <a:srgbClr val="FF0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0.11111</cdr:x>
      <cdr:y>0.68229</cdr:y>
    </cdr:from>
    <cdr:to>
      <cdr:x>0.83403</cdr:x>
      <cdr:y>0.7309</cdr:y>
    </cdr:to>
    <cdr:sp macro="" textlink="">
      <cdr:nvSpPr>
        <cdr:cNvPr id="5" name="Rectangle 4"/>
        <cdr:cNvSpPr/>
      </cdr:nvSpPr>
      <cdr:spPr>
        <a:xfrm xmlns:a="http://schemas.openxmlformats.org/drawingml/2006/main">
          <a:off x="508000" y="1871662"/>
          <a:ext cx="3305175" cy="133351"/>
        </a:xfrm>
        <a:prstGeom xmlns:a="http://schemas.openxmlformats.org/drawingml/2006/main" prst="rect">
          <a:avLst/>
        </a:prstGeom>
        <a:solidFill xmlns:a="http://schemas.openxmlformats.org/drawingml/2006/main">
          <a:schemeClr val="accent1">
            <a:alpha val="3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14.xml><?xml version="1.0" encoding="utf-8"?>
<c:userShapes xmlns:c="http://schemas.openxmlformats.org/drawingml/2006/chart">
  <cdr:relSizeAnchor xmlns:cdr="http://schemas.openxmlformats.org/drawingml/2006/chartDrawing">
    <cdr:from>
      <cdr:x>0.11319</cdr:x>
      <cdr:y>0.19907</cdr:y>
    </cdr:from>
    <cdr:to>
      <cdr:x>0.83611</cdr:x>
      <cdr:y>0.72396</cdr:y>
    </cdr:to>
    <cdr:sp macro="" textlink="">
      <cdr:nvSpPr>
        <cdr:cNvPr id="2" name="Rectangle 1"/>
        <cdr:cNvSpPr/>
      </cdr:nvSpPr>
      <cdr:spPr>
        <a:xfrm xmlns:a="http://schemas.openxmlformats.org/drawingml/2006/main">
          <a:off x="517525" y="546099"/>
          <a:ext cx="3305175" cy="1439863"/>
        </a:xfrm>
        <a:prstGeom xmlns:a="http://schemas.openxmlformats.org/drawingml/2006/main" prst="rect">
          <a:avLst/>
        </a:prstGeom>
        <a:solidFill xmlns:a="http://schemas.openxmlformats.org/drawingml/2006/main">
          <a:schemeClr val="accent1">
            <a:alpha val="3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0.11111</cdr:x>
      <cdr:y>0.72743</cdr:y>
    </cdr:from>
    <cdr:to>
      <cdr:x>0.83403</cdr:x>
      <cdr:y>0.7691</cdr:y>
    </cdr:to>
    <cdr:sp macro="" textlink="">
      <cdr:nvSpPr>
        <cdr:cNvPr id="3" name="Rectangle 2"/>
        <cdr:cNvSpPr/>
      </cdr:nvSpPr>
      <cdr:spPr>
        <a:xfrm xmlns:a="http://schemas.openxmlformats.org/drawingml/2006/main">
          <a:off x="508000" y="1995488"/>
          <a:ext cx="3305175" cy="114300"/>
        </a:xfrm>
        <a:prstGeom xmlns:a="http://schemas.openxmlformats.org/drawingml/2006/main" prst="rect">
          <a:avLst/>
        </a:prstGeom>
        <a:solidFill xmlns:a="http://schemas.openxmlformats.org/drawingml/2006/main">
          <a:srgbClr val="FF0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15.xml><?xml version="1.0" encoding="utf-8"?>
<c:userShapes xmlns:c="http://schemas.openxmlformats.org/drawingml/2006/chart">
  <cdr:relSizeAnchor xmlns:cdr="http://schemas.openxmlformats.org/drawingml/2006/chartDrawing">
    <cdr:from>
      <cdr:x>0.11319</cdr:x>
      <cdr:y>0.51563</cdr:y>
    </cdr:from>
    <cdr:to>
      <cdr:x>0.83611</cdr:x>
      <cdr:y>0.63368</cdr:y>
    </cdr:to>
    <cdr:sp macro="" textlink="">
      <cdr:nvSpPr>
        <cdr:cNvPr id="2" name="Rectangle 1"/>
        <cdr:cNvSpPr/>
      </cdr:nvSpPr>
      <cdr:spPr>
        <a:xfrm xmlns:a="http://schemas.openxmlformats.org/drawingml/2006/main">
          <a:off x="517525" y="1414463"/>
          <a:ext cx="3305175" cy="323850"/>
        </a:xfrm>
        <a:prstGeom xmlns:a="http://schemas.openxmlformats.org/drawingml/2006/main" prst="rect">
          <a:avLst/>
        </a:prstGeom>
        <a:solidFill xmlns:a="http://schemas.openxmlformats.org/drawingml/2006/main">
          <a:schemeClr val="accent1">
            <a:alpha val="3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0.11111</cdr:x>
      <cdr:y>0.1956</cdr:y>
    </cdr:from>
    <cdr:to>
      <cdr:x>0.83403</cdr:x>
      <cdr:y>0.50521</cdr:y>
    </cdr:to>
    <cdr:sp macro="" textlink="">
      <cdr:nvSpPr>
        <cdr:cNvPr id="3" name="Rectangle 2"/>
        <cdr:cNvSpPr/>
      </cdr:nvSpPr>
      <cdr:spPr>
        <a:xfrm xmlns:a="http://schemas.openxmlformats.org/drawingml/2006/main">
          <a:off x="508000" y="536574"/>
          <a:ext cx="3305175" cy="849313"/>
        </a:xfrm>
        <a:prstGeom xmlns:a="http://schemas.openxmlformats.org/drawingml/2006/main" prst="rect">
          <a:avLst/>
        </a:prstGeom>
        <a:solidFill xmlns:a="http://schemas.openxmlformats.org/drawingml/2006/main">
          <a:srgbClr val="FF0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0.11111</cdr:x>
      <cdr:y>0.64005</cdr:y>
    </cdr:from>
    <cdr:to>
      <cdr:x>0.83403</cdr:x>
      <cdr:y>0.75174</cdr:y>
    </cdr:to>
    <cdr:sp macro="" textlink="">
      <cdr:nvSpPr>
        <cdr:cNvPr id="4" name="Rectangle 3"/>
        <cdr:cNvSpPr/>
      </cdr:nvSpPr>
      <cdr:spPr>
        <a:xfrm xmlns:a="http://schemas.openxmlformats.org/drawingml/2006/main">
          <a:off x="508000" y="1755775"/>
          <a:ext cx="3305175" cy="306388"/>
        </a:xfrm>
        <a:prstGeom xmlns:a="http://schemas.openxmlformats.org/drawingml/2006/main" prst="rect">
          <a:avLst/>
        </a:prstGeom>
        <a:solidFill xmlns:a="http://schemas.openxmlformats.org/drawingml/2006/main">
          <a:srgbClr val="FF0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16.xml><?xml version="1.0" encoding="utf-8"?>
<c:userShapes xmlns:c="http://schemas.openxmlformats.org/drawingml/2006/chart">
  <cdr:relSizeAnchor xmlns:cdr="http://schemas.openxmlformats.org/drawingml/2006/chartDrawing">
    <cdr:from>
      <cdr:x>0.12361</cdr:x>
      <cdr:y>0.72743</cdr:y>
    </cdr:from>
    <cdr:to>
      <cdr:x>0.84653</cdr:x>
      <cdr:y>0.76852</cdr:y>
    </cdr:to>
    <cdr:sp macro="" textlink="">
      <cdr:nvSpPr>
        <cdr:cNvPr id="2" name="Rectangle 1"/>
        <cdr:cNvSpPr/>
      </cdr:nvSpPr>
      <cdr:spPr>
        <a:xfrm xmlns:a="http://schemas.openxmlformats.org/drawingml/2006/main">
          <a:off x="565150" y="1995488"/>
          <a:ext cx="3305175" cy="112711"/>
        </a:xfrm>
        <a:prstGeom xmlns:a="http://schemas.openxmlformats.org/drawingml/2006/main" prst="rect">
          <a:avLst/>
        </a:prstGeom>
        <a:solidFill xmlns:a="http://schemas.openxmlformats.org/drawingml/2006/main">
          <a:srgbClr val="FF0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0.12569</cdr:x>
      <cdr:y>0.19213</cdr:y>
    </cdr:from>
    <cdr:to>
      <cdr:x>0.84861</cdr:x>
      <cdr:y>0.72049</cdr:y>
    </cdr:to>
    <cdr:sp macro="" textlink="">
      <cdr:nvSpPr>
        <cdr:cNvPr id="3" name="Rectangle 2"/>
        <cdr:cNvSpPr/>
      </cdr:nvSpPr>
      <cdr:spPr>
        <a:xfrm xmlns:a="http://schemas.openxmlformats.org/drawingml/2006/main">
          <a:off x="574675" y="527049"/>
          <a:ext cx="3305175" cy="1449389"/>
        </a:xfrm>
        <a:prstGeom xmlns:a="http://schemas.openxmlformats.org/drawingml/2006/main" prst="rect">
          <a:avLst/>
        </a:prstGeom>
        <a:solidFill xmlns:a="http://schemas.openxmlformats.org/drawingml/2006/main">
          <a:schemeClr val="accent1">
            <a:alpha val="3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17.xml><?xml version="1.0" encoding="utf-8"?>
<c:userShapes xmlns:c="http://schemas.openxmlformats.org/drawingml/2006/chart">
  <cdr:relSizeAnchor xmlns:cdr="http://schemas.openxmlformats.org/drawingml/2006/chartDrawing">
    <cdr:from>
      <cdr:x>0.13819</cdr:x>
      <cdr:y>0.19965</cdr:y>
    </cdr:from>
    <cdr:to>
      <cdr:x>0.84375</cdr:x>
      <cdr:y>0.4184</cdr:y>
    </cdr:to>
    <cdr:sp macro="" textlink="">
      <cdr:nvSpPr>
        <cdr:cNvPr id="2" name="Rectangle 1"/>
        <cdr:cNvSpPr/>
      </cdr:nvSpPr>
      <cdr:spPr>
        <a:xfrm xmlns:a="http://schemas.openxmlformats.org/drawingml/2006/main">
          <a:off x="631826" y="547688"/>
          <a:ext cx="3225800" cy="600076"/>
        </a:xfrm>
        <a:prstGeom xmlns:a="http://schemas.openxmlformats.org/drawingml/2006/main" prst="rect">
          <a:avLst/>
        </a:prstGeom>
        <a:solidFill xmlns:a="http://schemas.openxmlformats.org/drawingml/2006/main">
          <a:schemeClr val="accent1">
            <a:alpha val="3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0.13819</cdr:x>
      <cdr:y>0.4213</cdr:y>
    </cdr:from>
    <cdr:to>
      <cdr:x>0.84792</cdr:x>
      <cdr:y>0.75174</cdr:y>
    </cdr:to>
    <cdr:sp macro="" textlink="">
      <cdr:nvSpPr>
        <cdr:cNvPr id="3" name="Rectangle 2"/>
        <cdr:cNvSpPr/>
      </cdr:nvSpPr>
      <cdr:spPr>
        <a:xfrm xmlns:a="http://schemas.openxmlformats.org/drawingml/2006/main">
          <a:off x="631826" y="1155700"/>
          <a:ext cx="3244850" cy="906463"/>
        </a:xfrm>
        <a:prstGeom xmlns:a="http://schemas.openxmlformats.org/drawingml/2006/main" prst="rect">
          <a:avLst/>
        </a:prstGeom>
        <a:solidFill xmlns:a="http://schemas.openxmlformats.org/drawingml/2006/main">
          <a:srgbClr val="FF0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18.xml><?xml version="1.0" encoding="utf-8"?>
<c:userShapes xmlns:c="http://schemas.openxmlformats.org/drawingml/2006/chart">
  <cdr:relSizeAnchor xmlns:cdr="http://schemas.openxmlformats.org/drawingml/2006/chartDrawing">
    <cdr:from>
      <cdr:x>0.1214</cdr:x>
      <cdr:y>0.26904</cdr:y>
    </cdr:from>
    <cdr:to>
      <cdr:x>0.93333</cdr:x>
      <cdr:y>0.73942</cdr:y>
    </cdr:to>
    <cdr:sp macro="" textlink="">
      <cdr:nvSpPr>
        <cdr:cNvPr id="2" name="Rectangle 1"/>
        <cdr:cNvSpPr/>
      </cdr:nvSpPr>
      <cdr:spPr>
        <a:xfrm xmlns:a="http://schemas.openxmlformats.org/drawingml/2006/main">
          <a:off x="561979" y="757238"/>
          <a:ext cx="3758546" cy="1323962"/>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dr:relSizeAnchor xmlns:cdr="http://schemas.openxmlformats.org/drawingml/2006/chartDrawing">
    <cdr:from>
      <cdr:x>0.12414</cdr:x>
      <cdr:y>0.19459</cdr:y>
    </cdr:from>
    <cdr:to>
      <cdr:x>0.93416</cdr:x>
      <cdr:y>0.26963</cdr:y>
    </cdr:to>
    <cdr:sp macro="" textlink="">
      <cdr:nvSpPr>
        <cdr:cNvPr id="4" name="Rectangle 3"/>
        <cdr:cNvSpPr/>
      </cdr:nvSpPr>
      <cdr:spPr>
        <a:xfrm xmlns:a="http://schemas.openxmlformats.org/drawingml/2006/main">
          <a:off x="574675" y="547688"/>
          <a:ext cx="3749675" cy="211223"/>
        </a:xfrm>
        <a:prstGeom xmlns:a="http://schemas.openxmlformats.org/drawingml/2006/main" prst="rect">
          <a:avLst/>
        </a:prstGeom>
        <a:solidFill xmlns:a="http://schemas.openxmlformats.org/drawingml/2006/main">
          <a:srgbClr val="FF0000">
            <a:alpha val="2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userShapes>
</file>

<file path=word/drawings/drawing19.xml><?xml version="1.0" encoding="utf-8"?>
<c:userShapes xmlns:c="http://schemas.openxmlformats.org/drawingml/2006/chart">
  <cdr:relSizeAnchor xmlns:cdr="http://schemas.openxmlformats.org/drawingml/2006/chartDrawing">
    <cdr:from>
      <cdr:x>0.12083</cdr:x>
      <cdr:y>0.18866</cdr:y>
    </cdr:from>
    <cdr:to>
      <cdr:x>0.94375</cdr:x>
      <cdr:y>0.47396</cdr:y>
    </cdr:to>
    <cdr:sp macro="" textlink="">
      <cdr:nvSpPr>
        <cdr:cNvPr id="2" name="Rectangle 1"/>
        <cdr:cNvSpPr/>
      </cdr:nvSpPr>
      <cdr:spPr>
        <a:xfrm xmlns:a="http://schemas.openxmlformats.org/drawingml/2006/main">
          <a:off x="552435" y="517533"/>
          <a:ext cx="3762390" cy="782630"/>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dr:relSizeAnchor xmlns:cdr="http://schemas.openxmlformats.org/drawingml/2006/chartDrawing">
    <cdr:from>
      <cdr:x>0.12569</cdr:x>
      <cdr:y>0.47396</cdr:y>
    </cdr:from>
    <cdr:to>
      <cdr:x>0.95417</cdr:x>
      <cdr:y>0.75521</cdr:y>
    </cdr:to>
    <cdr:sp macro="" textlink="">
      <cdr:nvSpPr>
        <cdr:cNvPr id="4" name="Rectangle 3"/>
        <cdr:cNvSpPr/>
      </cdr:nvSpPr>
      <cdr:spPr>
        <a:xfrm xmlns:a="http://schemas.openxmlformats.org/drawingml/2006/main">
          <a:off x="574675" y="1300163"/>
          <a:ext cx="3787775" cy="771525"/>
        </a:xfrm>
        <a:prstGeom xmlns:a="http://schemas.openxmlformats.org/drawingml/2006/main" prst="rect">
          <a:avLst/>
        </a:prstGeom>
        <a:solidFill xmlns:a="http://schemas.openxmlformats.org/drawingml/2006/main">
          <a:srgbClr val="FF0000">
            <a:alpha val="2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userShapes>
</file>

<file path=word/drawings/drawing2.xml><?xml version="1.0" encoding="utf-8"?>
<c:userShapes xmlns:c="http://schemas.openxmlformats.org/drawingml/2006/chart">
  <cdr:relSizeAnchor xmlns:cdr="http://schemas.openxmlformats.org/drawingml/2006/chartDrawing">
    <cdr:from>
      <cdr:x>0.08542</cdr:x>
      <cdr:y>0.79948</cdr:y>
    </cdr:from>
    <cdr:to>
      <cdr:x>0.96701</cdr:x>
      <cdr:y>0.79948</cdr:y>
    </cdr:to>
    <cdr:sp macro="" textlink="">
      <cdr:nvSpPr>
        <cdr:cNvPr id="3" name="Straight Connector 2"/>
        <cdr:cNvSpPr/>
      </cdr:nvSpPr>
      <cdr:spPr>
        <a:xfrm xmlns:a="http://schemas.openxmlformats.org/drawingml/2006/main" flipV="1">
          <a:off x="468645" y="2924184"/>
          <a:ext cx="4836756" cy="0"/>
        </a:xfrm>
        <a:prstGeom xmlns:a="http://schemas.openxmlformats.org/drawingml/2006/main" prst="line">
          <a:avLst/>
        </a:prstGeom>
        <a:ln xmlns:a="http://schemas.openxmlformats.org/drawingml/2006/main" w="31750">
          <a:prstDash val="dash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0.08681</cdr:x>
      <cdr:y>0.80469</cdr:y>
    </cdr:from>
    <cdr:to>
      <cdr:x>0.96702</cdr:x>
      <cdr:y>0.91667</cdr:y>
    </cdr:to>
    <cdr:sp macro="" textlink="">
      <cdr:nvSpPr>
        <cdr:cNvPr id="4" name="Rectangle 3"/>
        <cdr:cNvSpPr/>
      </cdr:nvSpPr>
      <cdr:spPr>
        <a:xfrm xmlns:a="http://schemas.openxmlformats.org/drawingml/2006/main">
          <a:off x="476250" y="2943234"/>
          <a:ext cx="4829184" cy="409578"/>
        </a:xfrm>
        <a:prstGeom xmlns:a="http://schemas.openxmlformats.org/drawingml/2006/main" prst="rect">
          <a:avLst/>
        </a:prstGeom>
        <a:solidFill xmlns:a="http://schemas.openxmlformats.org/drawingml/2006/main">
          <a:schemeClr val="accent1">
            <a:alpha val="2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20.xml><?xml version="1.0" encoding="utf-8"?>
<c:userShapes xmlns:c="http://schemas.openxmlformats.org/drawingml/2006/chart">
  <cdr:relSizeAnchor xmlns:cdr="http://schemas.openxmlformats.org/drawingml/2006/chartDrawing">
    <cdr:from>
      <cdr:x>0.11076</cdr:x>
      <cdr:y>0.59738</cdr:y>
    </cdr:from>
    <cdr:to>
      <cdr:x>0.94409</cdr:x>
      <cdr:y>0.77526</cdr:y>
    </cdr:to>
    <cdr:sp macro="" textlink="">
      <cdr:nvSpPr>
        <cdr:cNvPr id="4" name="Rectangle 3"/>
        <cdr:cNvSpPr/>
      </cdr:nvSpPr>
      <cdr:spPr>
        <a:xfrm xmlns:a="http://schemas.openxmlformats.org/drawingml/2006/main">
          <a:off x="521150" y="1738313"/>
          <a:ext cx="3921125" cy="517614"/>
        </a:xfrm>
        <a:prstGeom xmlns:a="http://schemas.openxmlformats.org/drawingml/2006/main" prst="rect">
          <a:avLst/>
        </a:prstGeom>
        <a:solidFill xmlns:a="http://schemas.openxmlformats.org/drawingml/2006/main">
          <a:srgbClr val="FF0000">
            <a:alpha val="2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dr:relSizeAnchor xmlns:cdr="http://schemas.openxmlformats.org/drawingml/2006/chartDrawing">
    <cdr:from>
      <cdr:x>0.11885</cdr:x>
      <cdr:y>0.60207</cdr:y>
    </cdr:from>
    <cdr:to>
      <cdr:x>0.94594</cdr:x>
      <cdr:y>0.60496</cdr:y>
    </cdr:to>
    <cdr:cxnSp macro="">
      <cdr:nvCxnSpPr>
        <cdr:cNvPr id="5" name="Straight Connector 4"/>
        <cdr:cNvCxnSpPr/>
      </cdr:nvCxnSpPr>
      <cdr:spPr>
        <a:xfrm xmlns:a="http://schemas.openxmlformats.org/drawingml/2006/main" flipV="1">
          <a:off x="559250" y="1751950"/>
          <a:ext cx="3891716" cy="8420"/>
        </a:xfrm>
        <a:prstGeom xmlns:a="http://schemas.openxmlformats.org/drawingml/2006/main" prst="line">
          <a:avLst/>
        </a:prstGeom>
        <a:ln xmlns:a="http://schemas.openxmlformats.org/drawingml/2006/main" w="38100">
          <a:prstDash val="dash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0.11405</cdr:x>
      <cdr:y>0.17914</cdr:y>
    </cdr:from>
    <cdr:to>
      <cdr:x>0.94737</cdr:x>
      <cdr:y>0.60393</cdr:y>
    </cdr:to>
    <cdr:sp macro="" textlink="">
      <cdr:nvSpPr>
        <cdr:cNvPr id="7" name="Rectangle 6"/>
        <cdr:cNvSpPr/>
      </cdr:nvSpPr>
      <cdr:spPr>
        <a:xfrm xmlns:a="http://schemas.openxmlformats.org/drawingml/2006/main">
          <a:off x="536654" y="521288"/>
          <a:ext cx="3921046" cy="1236075"/>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userShapes>
</file>

<file path=word/drawings/drawing21.xml><?xml version="1.0" encoding="utf-8"?>
<c:userShapes xmlns:c="http://schemas.openxmlformats.org/drawingml/2006/chart">
  <cdr:relSizeAnchor xmlns:cdr="http://schemas.openxmlformats.org/drawingml/2006/chartDrawing">
    <cdr:from>
      <cdr:x>0.12292</cdr:x>
      <cdr:y>0.18924</cdr:y>
    </cdr:from>
    <cdr:to>
      <cdr:x>0.95417</cdr:x>
      <cdr:y>0.72743</cdr:y>
    </cdr:to>
    <cdr:sp macro="" textlink="">
      <cdr:nvSpPr>
        <cdr:cNvPr id="2" name="Rectangle 1"/>
        <cdr:cNvSpPr/>
      </cdr:nvSpPr>
      <cdr:spPr>
        <a:xfrm xmlns:a="http://schemas.openxmlformats.org/drawingml/2006/main">
          <a:off x="561990" y="519122"/>
          <a:ext cx="3800475" cy="1476365"/>
        </a:xfrm>
        <a:prstGeom xmlns:a="http://schemas.openxmlformats.org/drawingml/2006/main" prst="rect">
          <a:avLst/>
        </a:prstGeom>
        <a:solidFill xmlns:a="http://schemas.openxmlformats.org/drawingml/2006/main">
          <a:srgbClr val="FF0000">
            <a:alpha val="2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dr:relSizeAnchor xmlns:cdr="http://schemas.openxmlformats.org/drawingml/2006/chartDrawing">
    <cdr:from>
      <cdr:x>0.12708</cdr:x>
      <cdr:y>0.72743</cdr:y>
    </cdr:from>
    <cdr:to>
      <cdr:x>0.95208</cdr:x>
      <cdr:y>0.76563</cdr:y>
    </cdr:to>
    <cdr:sp macro="" textlink="">
      <cdr:nvSpPr>
        <cdr:cNvPr id="4" name="Rectangle 3"/>
        <cdr:cNvSpPr/>
      </cdr:nvSpPr>
      <cdr:spPr>
        <a:xfrm xmlns:a="http://schemas.openxmlformats.org/drawingml/2006/main">
          <a:off x="581010" y="1995488"/>
          <a:ext cx="3771900" cy="104787"/>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userShapes>
</file>

<file path=word/drawings/drawing22.xml><?xml version="1.0" encoding="utf-8"?>
<c:userShapes xmlns:c="http://schemas.openxmlformats.org/drawingml/2006/chart">
  <cdr:relSizeAnchor xmlns:cdr="http://schemas.openxmlformats.org/drawingml/2006/chartDrawing">
    <cdr:from>
      <cdr:x>0.1214</cdr:x>
      <cdr:y>0.27242</cdr:y>
    </cdr:from>
    <cdr:to>
      <cdr:x>0.93333</cdr:x>
      <cdr:y>0.73942</cdr:y>
    </cdr:to>
    <cdr:sp macro="" textlink="">
      <cdr:nvSpPr>
        <cdr:cNvPr id="2" name="Rectangle 1"/>
        <cdr:cNvSpPr/>
      </cdr:nvSpPr>
      <cdr:spPr>
        <a:xfrm xmlns:a="http://schemas.openxmlformats.org/drawingml/2006/main">
          <a:off x="561979" y="766762"/>
          <a:ext cx="3758546" cy="1314437"/>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dr:relSizeAnchor xmlns:cdr="http://schemas.openxmlformats.org/drawingml/2006/chartDrawing">
    <cdr:from>
      <cdr:x>0.12209</cdr:x>
      <cdr:y>0.19797</cdr:y>
    </cdr:from>
    <cdr:to>
      <cdr:x>0.93402</cdr:x>
      <cdr:y>0.26508</cdr:y>
    </cdr:to>
    <cdr:sp macro="" textlink="">
      <cdr:nvSpPr>
        <cdr:cNvPr id="4" name="Rectangle 3"/>
        <cdr:cNvSpPr/>
      </cdr:nvSpPr>
      <cdr:spPr>
        <a:xfrm xmlns:a="http://schemas.openxmlformats.org/drawingml/2006/main">
          <a:off x="565150" y="557213"/>
          <a:ext cx="3758546" cy="188899"/>
        </a:xfrm>
        <a:prstGeom xmlns:a="http://schemas.openxmlformats.org/drawingml/2006/main" prst="rect">
          <a:avLst/>
        </a:prstGeom>
        <a:solidFill xmlns:a="http://schemas.openxmlformats.org/drawingml/2006/main">
          <a:srgbClr val="FF0000">
            <a:alpha val="2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userShapes>
</file>

<file path=word/drawings/drawing23.xml><?xml version="1.0" encoding="utf-8"?>
<c:userShapes xmlns:c="http://schemas.openxmlformats.org/drawingml/2006/chart">
  <cdr:relSizeAnchor xmlns:cdr="http://schemas.openxmlformats.org/drawingml/2006/chartDrawing">
    <cdr:from>
      <cdr:x>0.12083</cdr:x>
      <cdr:y>0.18866</cdr:y>
    </cdr:from>
    <cdr:to>
      <cdr:x>0.94375</cdr:x>
      <cdr:y>0.56076</cdr:y>
    </cdr:to>
    <cdr:sp macro="" textlink="">
      <cdr:nvSpPr>
        <cdr:cNvPr id="2" name="Rectangle 1"/>
        <cdr:cNvSpPr/>
      </cdr:nvSpPr>
      <cdr:spPr>
        <a:xfrm xmlns:a="http://schemas.openxmlformats.org/drawingml/2006/main">
          <a:off x="552435" y="517532"/>
          <a:ext cx="3762390" cy="1020756"/>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dr:relSizeAnchor xmlns:cdr="http://schemas.openxmlformats.org/drawingml/2006/chartDrawing">
    <cdr:from>
      <cdr:x>0.12361</cdr:x>
      <cdr:y>0.56019</cdr:y>
    </cdr:from>
    <cdr:to>
      <cdr:x>0.94569</cdr:x>
      <cdr:y>0.76215</cdr:y>
    </cdr:to>
    <cdr:sp macro="" textlink="">
      <cdr:nvSpPr>
        <cdr:cNvPr id="3" name="Rectangle 2"/>
        <cdr:cNvSpPr/>
      </cdr:nvSpPr>
      <cdr:spPr>
        <a:xfrm xmlns:a="http://schemas.openxmlformats.org/drawingml/2006/main">
          <a:off x="565150" y="1536700"/>
          <a:ext cx="3758546" cy="554038"/>
        </a:xfrm>
        <a:prstGeom xmlns:a="http://schemas.openxmlformats.org/drawingml/2006/main" prst="rect">
          <a:avLst/>
        </a:prstGeom>
        <a:solidFill xmlns:a="http://schemas.openxmlformats.org/drawingml/2006/main">
          <a:srgbClr val="FF0000">
            <a:alpha val="2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userShapes>
</file>

<file path=word/drawings/drawing24.xml><?xml version="1.0" encoding="utf-8"?>
<c:userShapes xmlns:c="http://schemas.openxmlformats.org/drawingml/2006/chart">
  <cdr:relSizeAnchor xmlns:cdr="http://schemas.openxmlformats.org/drawingml/2006/chartDrawing">
    <cdr:from>
      <cdr:x>0.11683</cdr:x>
      <cdr:y>0.39116</cdr:y>
    </cdr:from>
    <cdr:to>
      <cdr:x>0.95016</cdr:x>
      <cdr:y>0.77526</cdr:y>
    </cdr:to>
    <cdr:sp macro="" textlink="">
      <cdr:nvSpPr>
        <cdr:cNvPr id="4" name="Rectangle 3"/>
        <cdr:cNvSpPr/>
      </cdr:nvSpPr>
      <cdr:spPr>
        <a:xfrm xmlns:a="http://schemas.openxmlformats.org/drawingml/2006/main">
          <a:off x="549740" y="1138239"/>
          <a:ext cx="3921109" cy="1117682"/>
        </a:xfrm>
        <a:prstGeom xmlns:a="http://schemas.openxmlformats.org/drawingml/2006/main" prst="rect">
          <a:avLst/>
        </a:prstGeom>
        <a:solidFill xmlns:a="http://schemas.openxmlformats.org/drawingml/2006/main">
          <a:srgbClr val="FF0000">
            <a:alpha val="2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dr:relSizeAnchor xmlns:cdr="http://schemas.openxmlformats.org/drawingml/2006/chartDrawing">
    <cdr:from>
      <cdr:x>0.12087</cdr:x>
      <cdr:y>0.38603</cdr:y>
    </cdr:from>
    <cdr:to>
      <cdr:x>0.94796</cdr:x>
      <cdr:y>0.38892</cdr:y>
    </cdr:to>
    <cdr:cxnSp macro="">
      <cdr:nvCxnSpPr>
        <cdr:cNvPr id="5" name="Straight Connector 4"/>
        <cdr:cNvCxnSpPr/>
      </cdr:nvCxnSpPr>
      <cdr:spPr>
        <a:xfrm xmlns:a="http://schemas.openxmlformats.org/drawingml/2006/main" flipV="1">
          <a:off x="568756" y="1123306"/>
          <a:ext cx="3891748" cy="8410"/>
        </a:xfrm>
        <a:prstGeom xmlns:a="http://schemas.openxmlformats.org/drawingml/2006/main" prst="line">
          <a:avLst/>
        </a:prstGeom>
        <a:ln xmlns:a="http://schemas.openxmlformats.org/drawingml/2006/main" w="38100">
          <a:prstDash val="dash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0.11405</cdr:x>
      <cdr:y>0.17914</cdr:y>
    </cdr:from>
    <cdr:to>
      <cdr:x>0.94737</cdr:x>
      <cdr:y>0.38789</cdr:y>
    </cdr:to>
    <cdr:sp macro="" textlink="">
      <cdr:nvSpPr>
        <cdr:cNvPr id="7" name="Rectangle 6"/>
        <cdr:cNvSpPr/>
      </cdr:nvSpPr>
      <cdr:spPr>
        <a:xfrm xmlns:a="http://schemas.openxmlformats.org/drawingml/2006/main">
          <a:off x="536645" y="521277"/>
          <a:ext cx="3921062" cy="607436"/>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userShapes>
</file>

<file path=word/drawings/drawing25.xml><?xml version="1.0" encoding="utf-8"?>
<c:userShapes xmlns:c="http://schemas.openxmlformats.org/drawingml/2006/chart">
  <cdr:relSizeAnchor xmlns:cdr="http://schemas.openxmlformats.org/drawingml/2006/chartDrawing">
    <cdr:from>
      <cdr:x>0.12292</cdr:x>
      <cdr:y>0.18924</cdr:y>
    </cdr:from>
    <cdr:to>
      <cdr:x>0.95417</cdr:x>
      <cdr:y>0.69618</cdr:y>
    </cdr:to>
    <cdr:sp macro="" textlink="">
      <cdr:nvSpPr>
        <cdr:cNvPr id="2" name="Rectangle 1"/>
        <cdr:cNvSpPr/>
      </cdr:nvSpPr>
      <cdr:spPr>
        <a:xfrm xmlns:a="http://schemas.openxmlformats.org/drawingml/2006/main">
          <a:off x="561974" y="519114"/>
          <a:ext cx="3800476" cy="1390649"/>
        </a:xfrm>
        <a:prstGeom xmlns:a="http://schemas.openxmlformats.org/drawingml/2006/main" prst="rect">
          <a:avLst/>
        </a:prstGeom>
        <a:solidFill xmlns:a="http://schemas.openxmlformats.org/drawingml/2006/main">
          <a:srgbClr val="FF0000">
            <a:alpha val="2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dr:relSizeAnchor xmlns:cdr="http://schemas.openxmlformats.org/drawingml/2006/chartDrawing">
    <cdr:from>
      <cdr:x>0.12708</cdr:x>
      <cdr:y>0.69965</cdr:y>
    </cdr:from>
    <cdr:to>
      <cdr:x>0.95208</cdr:x>
      <cdr:y>0.76563</cdr:y>
    </cdr:to>
    <cdr:sp macro="" textlink="">
      <cdr:nvSpPr>
        <cdr:cNvPr id="4" name="Rectangle 3"/>
        <cdr:cNvSpPr/>
      </cdr:nvSpPr>
      <cdr:spPr>
        <a:xfrm xmlns:a="http://schemas.openxmlformats.org/drawingml/2006/main">
          <a:off x="581025" y="1919289"/>
          <a:ext cx="3771900" cy="180974"/>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en-US" sz="1100"/>
        </a:p>
      </cdr:txBody>
    </cdr:sp>
  </cdr:relSizeAnchor>
  <cdr:relSizeAnchor xmlns:cdr="http://schemas.openxmlformats.org/drawingml/2006/chartDrawing">
    <cdr:from>
      <cdr:x>0.12986</cdr:x>
      <cdr:y>0.68171</cdr:y>
    </cdr:from>
    <cdr:to>
      <cdr:x>0.95694</cdr:x>
      <cdr:y>0.68461</cdr:y>
    </cdr:to>
    <cdr:cxnSp macro="">
      <cdr:nvCxnSpPr>
        <cdr:cNvPr id="5" name="Straight Connector 4"/>
        <cdr:cNvCxnSpPr/>
      </cdr:nvCxnSpPr>
      <cdr:spPr>
        <a:xfrm xmlns:a="http://schemas.openxmlformats.org/drawingml/2006/main" flipV="1">
          <a:off x="593725" y="1870075"/>
          <a:ext cx="3781425" cy="7938"/>
        </a:xfrm>
        <a:prstGeom xmlns:a="http://schemas.openxmlformats.org/drawingml/2006/main" prst="line">
          <a:avLst/>
        </a:prstGeom>
        <a:ln xmlns:a="http://schemas.openxmlformats.org/drawingml/2006/main" w="38100">
          <a:prstDash val="dash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0.07249</cdr:x>
      <cdr:y>0.75974</cdr:y>
    </cdr:from>
    <cdr:to>
      <cdr:x>0.97529</cdr:x>
      <cdr:y>0.7619</cdr:y>
    </cdr:to>
    <cdr:cxnSp macro="">
      <cdr:nvCxnSpPr>
        <cdr:cNvPr id="3" name="Straight Connector 2"/>
        <cdr:cNvCxnSpPr/>
      </cdr:nvCxnSpPr>
      <cdr:spPr>
        <a:xfrm xmlns:a="http://schemas.openxmlformats.org/drawingml/2006/main">
          <a:off x="419100" y="3343274"/>
          <a:ext cx="5219700" cy="9525"/>
        </a:xfrm>
        <a:prstGeom xmlns:a="http://schemas.openxmlformats.org/drawingml/2006/main" prst="line">
          <a:avLst/>
        </a:prstGeom>
        <a:ln xmlns:a="http://schemas.openxmlformats.org/drawingml/2006/main">
          <a:prstDash val="dashDot"/>
        </a:ln>
      </cdr:spPr>
      <cdr:style>
        <a:lnRef xmlns:a="http://schemas.openxmlformats.org/drawingml/2006/main" idx="2">
          <a:schemeClr val="dk1"/>
        </a:lnRef>
        <a:fillRef xmlns:a="http://schemas.openxmlformats.org/drawingml/2006/main" idx="0">
          <a:schemeClr val="dk1"/>
        </a:fillRef>
        <a:effectRef xmlns:a="http://schemas.openxmlformats.org/drawingml/2006/main" idx="1">
          <a:schemeClr val="dk1"/>
        </a:effectRef>
        <a:fontRef xmlns:a="http://schemas.openxmlformats.org/drawingml/2006/main" idx="minor">
          <a:schemeClr val="tx1"/>
        </a:fontRef>
      </cdr:style>
    </cdr:cxnSp>
  </cdr:relSizeAnchor>
  <cdr:relSizeAnchor xmlns:cdr="http://schemas.openxmlformats.org/drawingml/2006/chartDrawing">
    <cdr:from>
      <cdr:x>0.07139</cdr:x>
      <cdr:y>0.65657</cdr:y>
    </cdr:from>
    <cdr:to>
      <cdr:x>0.97419</cdr:x>
      <cdr:y>0.65873</cdr:y>
    </cdr:to>
    <cdr:cxnSp macro="">
      <cdr:nvCxnSpPr>
        <cdr:cNvPr id="5" name="Straight Connector 4"/>
        <cdr:cNvCxnSpPr/>
      </cdr:nvCxnSpPr>
      <cdr:spPr>
        <a:xfrm xmlns:a="http://schemas.openxmlformats.org/drawingml/2006/main">
          <a:off x="412750" y="2889250"/>
          <a:ext cx="5219700" cy="9525"/>
        </a:xfrm>
        <a:prstGeom xmlns:a="http://schemas.openxmlformats.org/drawingml/2006/main" prst="line">
          <a:avLst/>
        </a:prstGeom>
        <a:ln xmlns:a="http://schemas.openxmlformats.org/drawingml/2006/main">
          <a:prstDash val="dashDot"/>
        </a:ln>
      </cdr:spPr>
      <cdr:style>
        <a:lnRef xmlns:a="http://schemas.openxmlformats.org/drawingml/2006/main" idx="2">
          <a:schemeClr val="dk1"/>
        </a:lnRef>
        <a:fillRef xmlns:a="http://schemas.openxmlformats.org/drawingml/2006/main" idx="0">
          <a:schemeClr val="dk1"/>
        </a:fillRef>
        <a:effectRef xmlns:a="http://schemas.openxmlformats.org/drawingml/2006/main" idx="1">
          <a:schemeClr val="dk1"/>
        </a:effectRef>
        <a:fontRef xmlns:a="http://schemas.openxmlformats.org/drawingml/2006/main" idx="minor">
          <a:schemeClr val="tx1"/>
        </a:fontRef>
      </cdr:style>
    </cdr:cxnSp>
  </cdr:relSizeAnchor>
  <cdr:relSizeAnchor xmlns:cdr="http://schemas.openxmlformats.org/drawingml/2006/chartDrawing">
    <cdr:from>
      <cdr:x>0.07786</cdr:x>
      <cdr:y>0.66667</cdr:y>
    </cdr:from>
    <cdr:to>
      <cdr:x>0.97407</cdr:x>
      <cdr:y>0.75974</cdr:y>
    </cdr:to>
    <cdr:sp macro="" textlink="">
      <cdr:nvSpPr>
        <cdr:cNvPr id="6" name="Rectangle 5"/>
        <cdr:cNvSpPr/>
      </cdr:nvSpPr>
      <cdr:spPr>
        <a:xfrm xmlns:a="http://schemas.openxmlformats.org/drawingml/2006/main">
          <a:off x="359681" y="1949460"/>
          <a:ext cx="4140154" cy="272153"/>
        </a:xfrm>
        <a:prstGeom xmlns:a="http://schemas.openxmlformats.org/drawingml/2006/main" prst="rect">
          <a:avLst/>
        </a:prstGeom>
        <a:solidFill xmlns:a="http://schemas.openxmlformats.org/drawingml/2006/main">
          <a:schemeClr val="accent1">
            <a:alpha val="44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4.xml><?xml version="1.0" encoding="utf-8"?>
<c:userShapes xmlns:c="http://schemas.openxmlformats.org/drawingml/2006/chart">
  <cdr:relSizeAnchor xmlns:cdr="http://schemas.openxmlformats.org/drawingml/2006/chartDrawing">
    <cdr:from>
      <cdr:x>0.24444</cdr:x>
      <cdr:y>0.42824</cdr:y>
    </cdr:from>
    <cdr:to>
      <cdr:x>0.94653</cdr:x>
      <cdr:y>0.43519</cdr:y>
    </cdr:to>
    <cdr:cxnSp macro="">
      <cdr:nvCxnSpPr>
        <cdr:cNvPr id="2" name="Straight Connector 1"/>
        <cdr:cNvCxnSpPr/>
      </cdr:nvCxnSpPr>
      <cdr:spPr>
        <a:xfrm xmlns:a="http://schemas.openxmlformats.org/drawingml/2006/main">
          <a:off x="1117600" y="1174750"/>
          <a:ext cx="3209925" cy="19050"/>
        </a:xfrm>
        <a:prstGeom xmlns:a="http://schemas.openxmlformats.org/drawingml/2006/main" prst="line">
          <a:avLst/>
        </a:prstGeom>
        <a:ln xmlns:a="http://schemas.openxmlformats.org/drawingml/2006/main">
          <a:prstDash val="dash"/>
        </a:ln>
      </cdr:spPr>
      <cdr:style>
        <a:lnRef xmlns:a="http://schemas.openxmlformats.org/drawingml/2006/main" idx="2">
          <a:schemeClr val="accent6"/>
        </a:lnRef>
        <a:fillRef xmlns:a="http://schemas.openxmlformats.org/drawingml/2006/main" idx="0">
          <a:schemeClr val="accent6"/>
        </a:fillRef>
        <a:effectRef xmlns:a="http://schemas.openxmlformats.org/drawingml/2006/main" idx="1">
          <a:schemeClr val="accent6"/>
        </a:effectRef>
        <a:fontRef xmlns:a="http://schemas.openxmlformats.org/drawingml/2006/main" idx="minor">
          <a:schemeClr val="tx1"/>
        </a:fontRef>
      </cdr:style>
    </cdr:cxnSp>
  </cdr:relSizeAnchor>
  <cdr:relSizeAnchor xmlns:cdr="http://schemas.openxmlformats.org/drawingml/2006/chartDrawing">
    <cdr:from>
      <cdr:x>0.22638</cdr:x>
      <cdr:y>0.52662</cdr:y>
    </cdr:from>
    <cdr:to>
      <cdr:x>0.92847</cdr:x>
      <cdr:y>0.53357</cdr:y>
    </cdr:to>
    <cdr:cxnSp macro="">
      <cdr:nvCxnSpPr>
        <cdr:cNvPr id="3" name="Straight Connector 2"/>
        <cdr:cNvCxnSpPr/>
      </cdr:nvCxnSpPr>
      <cdr:spPr>
        <a:xfrm xmlns:a="http://schemas.openxmlformats.org/drawingml/2006/main">
          <a:off x="1035030" y="1444623"/>
          <a:ext cx="3209955" cy="19065"/>
        </a:xfrm>
        <a:prstGeom xmlns:a="http://schemas.openxmlformats.org/drawingml/2006/main" prst="line">
          <a:avLst/>
        </a:prstGeom>
        <a:ln xmlns:a="http://schemas.openxmlformats.org/drawingml/2006/main">
          <a:prstDash val="dash"/>
        </a:ln>
      </cdr:spPr>
      <cdr:style>
        <a:lnRef xmlns:a="http://schemas.openxmlformats.org/drawingml/2006/main" idx="2">
          <a:schemeClr val="accent6"/>
        </a:lnRef>
        <a:fillRef xmlns:a="http://schemas.openxmlformats.org/drawingml/2006/main" idx="0">
          <a:schemeClr val="accent6"/>
        </a:fillRef>
        <a:effectRef xmlns:a="http://schemas.openxmlformats.org/drawingml/2006/main" idx="1">
          <a:schemeClr val="accent6"/>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0.25278</cdr:x>
      <cdr:y>0.57407</cdr:y>
    </cdr:from>
    <cdr:to>
      <cdr:x>0.9375</cdr:x>
      <cdr:y>0.5816</cdr:y>
    </cdr:to>
    <cdr:cxnSp macro="">
      <cdr:nvCxnSpPr>
        <cdr:cNvPr id="2" name="Straight Connector 1"/>
        <cdr:cNvCxnSpPr/>
      </cdr:nvCxnSpPr>
      <cdr:spPr>
        <a:xfrm xmlns:a="http://schemas.openxmlformats.org/drawingml/2006/main">
          <a:off x="1155700" y="1574800"/>
          <a:ext cx="3130550" cy="20638"/>
        </a:xfrm>
        <a:prstGeom xmlns:a="http://schemas.openxmlformats.org/drawingml/2006/main" prst="line">
          <a:avLst/>
        </a:prstGeom>
        <a:ln xmlns:a="http://schemas.openxmlformats.org/drawingml/2006/main">
          <a:prstDash val="dash"/>
        </a:ln>
      </cdr:spPr>
      <cdr:style>
        <a:lnRef xmlns:a="http://schemas.openxmlformats.org/drawingml/2006/main" idx="2">
          <a:schemeClr val="accent6"/>
        </a:lnRef>
        <a:fillRef xmlns:a="http://schemas.openxmlformats.org/drawingml/2006/main" idx="0">
          <a:schemeClr val="accent6"/>
        </a:fillRef>
        <a:effectRef xmlns:a="http://schemas.openxmlformats.org/drawingml/2006/main" idx="1">
          <a:schemeClr val="accent6"/>
        </a:effectRef>
        <a:fontRef xmlns:a="http://schemas.openxmlformats.org/drawingml/2006/main" idx="minor">
          <a:schemeClr val="tx1"/>
        </a:fontRef>
      </cdr:style>
    </cdr:cxnSp>
  </cdr:relSizeAnchor>
  <cdr:relSizeAnchor xmlns:cdr="http://schemas.openxmlformats.org/drawingml/2006/chartDrawing">
    <cdr:from>
      <cdr:x>0.25278</cdr:x>
      <cdr:y>0.31366</cdr:y>
    </cdr:from>
    <cdr:to>
      <cdr:x>0.9375</cdr:x>
      <cdr:y>0.32118</cdr:y>
    </cdr:to>
    <cdr:cxnSp macro="">
      <cdr:nvCxnSpPr>
        <cdr:cNvPr id="4" name="Straight Connector 3"/>
        <cdr:cNvCxnSpPr/>
      </cdr:nvCxnSpPr>
      <cdr:spPr>
        <a:xfrm xmlns:a="http://schemas.openxmlformats.org/drawingml/2006/main">
          <a:off x="1155700" y="860425"/>
          <a:ext cx="3130550" cy="20638"/>
        </a:xfrm>
        <a:prstGeom xmlns:a="http://schemas.openxmlformats.org/drawingml/2006/main" prst="line">
          <a:avLst/>
        </a:prstGeom>
        <a:ln xmlns:a="http://schemas.openxmlformats.org/drawingml/2006/main">
          <a:prstDash val="dash"/>
        </a:ln>
      </cdr:spPr>
      <cdr:style>
        <a:lnRef xmlns:a="http://schemas.openxmlformats.org/drawingml/2006/main" idx="2">
          <a:schemeClr val="accent6"/>
        </a:lnRef>
        <a:fillRef xmlns:a="http://schemas.openxmlformats.org/drawingml/2006/main" idx="0">
          <a:schemeClr val="accent6"/>
        </a:fillRef>
        <a:effectRef xmlns:a="http://schemas.openxmlformats.org/drawingml/2006/main" idx="1">
          <a:schemeClr val="accent6"/>
        </a:effectRef>
        <a:fontRef xmlns:a="http://schemas.openxmlformats.org/drawingml/2006/main" idx="minor">
          <a:schemeClr val="tx1"/>
        </a:fontRef>
      </cdr:style>
    </cdr:cxnSp>
  </cdr:relSizeAnchor>
</c:userShapes>
</file>

<file path=word/drawings/drawing6.xml><?xml version="1.0" encoding="utf-8"?>
<c:userShapes xmlns:c="http://schemas.openxmlformats.org/drawingml/2006/chart">
  <cdr:relSizeAnchor xmlns:cdr="http://schemas.openxmlformats.org/drawingml/2006/chartDrawing">
    <cdr:from>
      <cdr:x>0.07153</cdr:x>
      <cdr:y>0.31051</cdr:y>
    </cdr:from>
    <cdr:to>
      <cdr:x>0.97153</cdr:x>
      <cdr:y>0.42856</cdr:y>
    </cdr:to>
    <cdr:sp macro="" textlink="">
      <cdr:nvSpPr>
        <cdr:cNvPr id="4" name="Rectangle 3"/>
        <cdr:cNvSpPr/>
      </cdr:nvSpPr>
      <cdr:spPr>
        <a:xfrm xmlns:a="http://schemas.openxmlformats.org/drawingml/2006/main">
          <a:off x="367233" y="937548"/>
          <a:ext cx="4620578" cy="356443"/>
        </a:xfrm>
        <a:prstGeom xmlns:a="http://schemas.openxmlformats.org/drawingml/2006/main" prst="rect">
          <a:avLst/>
        </a:prstGeom>
        <a:solidFill xmlns:a="http://schemas.openxmlformats.org/drawingml/2006/main">
          <a:srgbClr val="92D05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0.07339</cdr:x>
      <cdr:y>0.43171</cdr:y>
    </cdr:from>
    <cdr:to>
      <cdr:x>0.97339</cdr:x>
      <cdr:y>0.6059</cdr:y>
    </cdr:to>
    <cdr:sp macro="" textlink="">
      <cdr:nvSpPr>
        <cdr:cNvPr id="6" name="Rectangle 5"/>
        <cdr:cNvSpPr/>
      </cdr:nvSpPr>
      <cdr:spPr>
        <a:xfrm xmlns:a="http://schemas.openxmlformats.org/drawingml/2006/main">
          <a:off x="376758" y="1303516"/>
          <a:ext cx="4620578" cy="525954"/>
        </a:xfrm>
        <a:prstGeom xmlns:a="http://schemas.openxmlformats.org/drawingml/2006/main" prst="rect">
          <a:avLst/>
        </a:prstGeom>
        <a:solidFill xmlns:a="http://schemas.openxmlformats.org/drawingml/2006/main">
          <a:srgbClr val="FFC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0.07361</cdr:x>
      <cdr:y>0.61794</cdr:y>
    </cdr:from>
    <cdr:to>
      <cdr:x>0.97361</cdr:x>
      <cdr:y>0.79908</cdr:y>
    </cdr:to>
    <cdr:sp macro="" textlink="">
      <cdr:nvSpPr>
        <cdr:cNvPr id="7" name="Rectangle 6"/>
        <cdr:cNvSpPr/>
      </cdr:nvSpPr>
      <cdr:spPr>
        <a:xfrm xmlns:a="http://schemas.openxmlformats.org/drawingml/2006/main">
          <a:off x="377912" y="1865818"/>
          <a:ext cx="4620577" cy="546939"/>
        </a:xfrm>
        <a:prstGeom xmlns:a="http://schemas.openxmlformats.org/drawingml/2006/main" prst="rect">
          <a:avLst/>
        </a:prstGeom>
        <a:solidFill xmlns:a="http://schemas.openxmlformats.org/drawingml/2006/main">
          <a:srgbClr val="FF0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0.0699</cdr:x>
      <cdr:y>0.17983</cdr:y>
    </cdr:from>
    <cdr:to>
      <cdr:x>0.9699</cdr:x>
      <cdr:y>0.29788</cdr:y>
    </cdr:to>
    <cdr:sp macro="" textlink="">
      <cdr:nvSpPr>
        <cdr:cNvPr id="5" name="Rectangle 4"/>
        <cdr:cNvSpPr/>
      </cdr:nvSpPr>
      <cdr:spPr>
        <a:xfrm xmlns:a="http://schemas.openxmlformats.org/drawingml/2006/main">
          <a:off x="358868" y="542980"/>
          <a:ext cx="4620577" cy="356460"/>
        </a:xfrm>
        <a:prstGeom xmlns:a="http://schemas.openxmlformats.org/drawingml/2006/main" prst="rect">
          <a:avLst/>
        </a:prstGeom>
        <a:solidFill xmlns:a="http://schemas.openxmlformats.org/drawingml/2006/main">
          <a:schemeClr val="accent1">
            <a:alpha val="3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drawings/drawing7.xml><?xml version="1.0" encoding="utf-8"?>
<c:userShapes xmlns:c="http://schemas.openxmlformats.org/drawingml/2006/chart">
  <cdr:relSizeAnchor xmlns:cdr="http://schemas.openxmlformats.org/drawingml/2006/chartDrawing">
    <cdr:from>
      <cdr:x>0.07065</cdr:x>
      <cdr:y>0.29969</cdr:y>
    </cdr:from>
    <cdr:to>
      <cdr:x>0.89305</cdr:x>
      <cdr:y>0.43057</cdr:y>
    </cdr:to>
    <cdr:sp macro="" textlink="">
      <cdr:nvSpPr>
        <cdr:cNvPr id="8" name="Rectangle 7"/>
        <cdr:cNvSpPr/>
      </cdr:nvSpPr>
      <cdr:spPr>
        <a:xfrm xmlns:a="http://schemas.openxmlformats.org/drawingml/2006/main">
          <a:off x="362729" y="933450"/>
          <a:ext cx="4222192" cy="407638"/>
        </a:xfrm>
        <a:prstGeom xmlns:a="http://schemas.openxmlformats.org/drawingml/2006/main" prst="rect">
          <a:avLst/>
        </a:prstGeom>
        <a:solidFill xmlns:a="http://schemas.openxmlformats.org/drawingml/2006/main">
          <a:srgbClr val="92D05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0.06694</cdr:x>
      <cdr:y>0.43425</cdr:y>
    </cdr:from>
    <cdr:to>
      <cdr:x>0.88934</cdr:x>
      <cdr:y>0.61681</cdr:y>
    </cdr:to>
    <cdr:sp macro="" textlink="">
      <cdr:nvSpPr>
        <cdr:cNvPr id="9" name="Rectangle 8"/>
        <cdr:cNvSpPr/>
      </cdr:nvSpPr>
      <cdr:spPr>
        <a:xfrm xmlns:a="http://schemas.openxmlformats.org/drawingml/2006/main">
          <a:off x="343679" y="1352551"/>
          <a:ext cx="4222192" cy="568602"/>
        </a:xfrm>
        <a:prstGeom xmlns:a="http://schemas.openxmlformats.org/drawingml/2006/main" prst="rect">
          <a:avLst/>
        </a:prstGeom>
        <a:solidFill xmlns:a="http://schemas.openxmlformats.org/drawingml/2006/main">
          <a:srgbClr val="FFC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0.06713</cdr:x>
      <cdr:y>0.62691</cdr:y>
    </cdr:from>
    <cdr:to>
      <cdr:x>0.88953</cdr:x>
      <cdr:y>0.81235</cdr:y>
    </cdr:to>
    <cdr:sp macro="" textlink="">
      <cdr:nvSpPr>
        <cdr:cNvPr id="10" name="Rectangle 9"/>
        <cdr:cNvSpPr/>
      </cdr:nvSpPr>
      <cdr:spPr>
        <a:xfrm xmlns:a="http://schemas.openxmlformats.org/drawingml/2006/main">
          <a:off x="344658" y="1952625"/>
          <a:ext cx="4222192" cy="577586"/>
        </a:xfrm>
        <a:prstGeom xmlns:a="http://schemas.openxmlformats.org/drawingml/2006/main" prst="rect">
          <a:avLst/>
        </a:prstGeom>
        <a:solidFill xmlns:a="http://schemas.openxmlformats.org/drawingml/2006/main">
          <a:srgbClr val="FF0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0.06899</cdr:x>
      <cdr:y>0.17745</cdr:y>
    </cdr:from>
    <cdr:to>
      <cdr:x>0.89139</cdr:x>
      <cdr:y>0.30275</cdr:y>
    </cdr:to>
    <cdr:sp macro="" textlink="">
      <cdr:nvSpPr>
        <cdr:cNvPr id="11" name="Rectangle 10"/>
        <cdr:cNvSpPr/>
      </cdr:nvSpPr>
      <cdr:spPr>
        <a:xfrm xmlns:a="http://schemas.openxmlformats.org/drawingml/2006/main">
          <a:off x="354188" y="552712"/>
          <a:ext cx="4222193" cy="390263"/>
        </a:xfrm>
        <a:prstGeom xmlns:a="http://schemas.openxmlformats.org/drawingml/2006/main" prst="rect">
          <a:avLst/>
        </a:prstGeom>
        <a:solidFill xmlns:a="http://schemas.openxmlformats.org/drawingml/2006/main">
          <a:schemeClr val="accent1">
            <a:alpha val="3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drawings/drawing8.xml><?xml version="1.0" encoding="utf-8"?>
<c:userShapes xmlns:c="http://schemas.openxmlformats.org/drawingml/2006/chart">
  <cdr:relSizeAnchor xmlns:cdr="http://schemas.openxmlformats.org/drawingml/2006/chartDrawing">
    <cdr:from>
      <cdr:x>0.06597</cdr:x>
      <cdr:y>0.30093</cdr:y>
    </cdr:from>
    <cdr:to>
      <cdr:x>0.88542</cdr:x>
      <cdr:y>0.41898</cdr:y>
    </cdr:to>
    <cdr:sp macro="" textlink="">
      <cdr:nvSpPr>
        <cdr:cNvPr id="6" name="Rectangle 5"/>
        <cdr:cNvSpPr/>
      </cdr:nvSpPr>
      <cdr:spPr>
        <a:xfrm xmlns:a="http://schemas.openxmlformats.org/drawingml/2006/main">
          <a:off x="301635" y="825507"/>
          <a:ext cx="3746490" cy="323835"/>
        </a:xfrm>
        <a:prstGeom xmlns:a="http://schemas.openxmlformats.org/drawingml/2006/main" prst="rect">
          <a:avLst/>
        </a:prstGeom>
        <a:solidFill xmlns:a="http://schemas.openxmlformats.org/drawingml/2006/main">
          <a:srgbClr val="92D05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0.06597</cdr:x>
      <cdr:y>0.41898</cdr:y>
    </cdr:from>
    <cdr:to>
      <cdr:x>0.88542</cdr:x>
      <cdr:y>0.59317</cdr:y>
    </cdr:to>
    <cdr:sp macro="" textlink="">
      <cdr:nvSpPr>
        <cdr:cNvPr id="7" name="Rectangle 6"/>
        <cdr:cNvSpPr/>
      </cdr:nvSpPr>
      <cdr:spPr>
        <a:xfrm xmlns:a="http://schemas.openxmlformats.org/drawingml/2006/main">
          <a:off x="301635" y="1149342"/>
          <a:ext cx="3746490" cy="477838"/>
        </a:xfrm>
        <a:prstGeom xmlns:a="http://schemas.openxmlformats.org/drawingml/2006/main" prst="rect">
          <a:avLst/>
        </a:prstGeom>
        <a:solidFill xmlns:a="http://schemas.openxmlformats.org/drawingml/2006/main">
          <a:srgbClr val="FFC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0.06805</cdr:x>
      <cdr:y>0.59259</cdr:y>
    </cdr:from>
    <cdr:to>
      <cdr:x>0.8875</cdr:x>
      <cdr:y>0.77373</cdr:y>
    </cdr:to>
    <cdr:sp macro="" textlink="">
      <cdr:nvSpPr>
        <cdr:cNvPr id="8" name="Rectangle 7"/>
        <cdr:cNvSpPr/>
      </cdr:nvSpPr>
      <cdr:spPr>
        <a:xfrm xmlns:a="http://schemas.openxmlformats.org/drawingml/2006/main">
          <a:off x="311145" y="1625589"/>
          <a:ext cx="3746490" cy="496903"/>
        </a:xfrm>
        <a:prstGeom xmlns:a="http://schemas.openxmlformats.org/drawingml/2006/main" prst="rect">
          <a:avLst/>
        </a:prstGeom>
        <a:solidFill xmlns:a="http://schemas.openxmlformats.org/drawingml/2006/main">
          <a:srgbClr val="FF0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0.06806</cdr:x>
      <cdr:y>0.18287</cdr:y>
    </cdr:from>
    <cdr:to>
      <cdr:x>0.8875</cdr:x>
      <cdr:y>0.30093</cdr:y>
    </cdr:to>
    <cdr:sp macro="" textlink="">
      <cdr:nvSpPr>
        <cdr:cNvPr id="9" name="Rectangle 8"/>
        <cdr:cNvSpPr/>
      </cdr:nvSpPr>
      <cdr:spPr>
        <a:xfrm xmlns:a="http://schemas.openxmlformats.org/drawingml/2006/main">
          <a:off x="311150" y="501650"/>
          <a:ext cx="3746490" cy="323850"/>
        </a:xfrm>
        <a:prstGeom xmlns:a="http://schemas.openxmlformats.org/drawingml/2006/main" prst="rect">
          <a:avLst/>
        </a:prstGeom>
        <a:solidFill xmlns:a="http://schemas.openxmlformats.org/drawingml/2006/main">
          <a:schemeClr val="accent1">
            <a:alpha val="3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drawings/drawing9.xml><?xml version="1.0" encoding="utf-8"?>
<c:userShapes xmlns:c="http://schemas.openxmlformats.org/drawingml/2006/chart">
  <cdr:relSizeAnchor xmlns:cdr="http://schemas.openxmlformats.org/drawingml/2006/chartDrawing">
    <cdr:from>
      <cdr:x>0.06597</cdr:x>
      <cdr:y>0.3044</cdr:y>
    </cdr:from>
    <cdr:to>
      <cdr:x>0.96597</cdr:x>
      <cdr:y>0.42245</cdr:y>
    </cdr:to>
    <cdr:sp macro="" textlink="">
      <cdr:nvSpPr>
        <cdr:cNvPr id="6" name="Rectangle 5"/>
        <cdr:cNvSpPr/>
      </cdr:nvSpPr>
      <cdr:spPr>
        <a:xfrm xmlns:a="http://schemas.openxmlformats.org/drawingml/2006/main">
          <a:off x="301635" y="835032"/>
          <a:ext cx="4114800" cy="323835"/>
        </a:xfrm>
        <a:prstGeom xmlns:a="http://schemas.openxmlformats.org/drawingml/2006/main" prst="rect">
          <a:avLst/>
        </a:prstGeom>
        <a:solidFill xmlns:a="http://schemas.openxmlformats.org/drawingml/2006/main">
          <a:srgbClr val="92D05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0.06597</cdr:x>
      <cdr:y>0.42245</cdr:y>
    </cdr:from>
    <cdr:to>
      <cdr:x>0.96597</cdr:x>
      <cdr:y>0.59664</cdr:y>
    </cdr:to>
    <cdr:sp macro="" textlink="">
      <cdr:nvSpPr>
        <cdr:cNvPr id="7" name="Rectangle 6"/>
        <cdr:cNvSpPr/>
      </cdr:nvSpPr>
      <cdr:spPr>
        <a:xfrm xmlns:a="http://schemas.openxmlformats.org/drawingml/2006/main">
          <a:off x="301635" y="1158867"/>
          <a:ext cx="4114800" cy="477838"/>
        </a:xfrm>
        <a:prstGeom xmlns:a="http://schemas.openxmlformats.org/drawingml/2006/main" prst="rect">
          <a:avLst/>
        </a:prstGeom>
        <a:solidFill xmlns:a="http://schemas.openxmlformats.org/drawingml/2006/main">
          <a:srgbClr val="FFC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0.06805</cdr:x>
      <cdr:y>0.59606</cdr:y>
    </cdr:from>
    <cdr:to>
      <cdr:x>0.96805</cdr:x>
      <cdr:y>0.7772</cdr:y>
    </cdr:to>
    <cdr:sp macro="" textlink="">
      <cdr:nvSpPr>
        <cdr:cNvPr id="8" name="Rectangle 7"/>
        <cdr:cNvSpPr/>
      </cdr:nvSpPr>
      <cdr:spPr>
        <a:xfrm xmlns:a="http://schemas.openxmlformats.org/drawingml/2006/main">
          <a:off x="311145" y="1635114"/>
          <a:ext cx="4114800" cy="496903"/>
        </a:xfrm>
        <a:prstGeom xmlns:a="http://schemas.openxmlformats.org/drawingml/2006/main" prst="rect">
          <a:avLst/>
        </a:prstGeom>
        <a:solidFill xmlns:a="http://schemas.openxmlformats.org/drawingml/2006/main">
          <a:srgbClr val="FF0000">
            <a:alpha val="30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0.06806</cdr:x>
      <cdr:y>0.18634</cdr:y>
    </cdr:from>
    <cdr:to>
      <cdr:x>0.96806</cdr:x>
      <cdr:y>0.3044</cdr:y>
    </cdr:to>
    <cdr:sp macro="" textlink="">
      <cdr:nvSpPr>
        <cdr:cNvPr id="9" name="Rectangle 8"/>
        <cdr:cNvSpPr/>
      </cdr:nvSpPr>
      <cdr:spPr>
        <a:xfrm xmlns:a="http://schemas.openxmlformats.org/drawingml/2006/main">
          <a:off x="311150" y="511175"/>
          <a:ext cx="4114800" cy="323850"/>
        </a:xfrm>
        <a:prstGeom xmlns:a="http://schemas.openxmlformats.org/drawingml/2006/main" prst="rect">
          <a:avLst/>
        </a:prstGeom>
        <a:solidFill xmlns:a="http://schemas.openxmlformats.org/drawingml/2006/main">
          <a:schemeClr val="accent1">
            <a:alpha val="3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A458E7-9AF8-46BC-A237-C5D84C4191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68</Pages>
  <Words>13245</Words>
  <Characters>75502</Characters>
  <Application>Microsoft Office Word</Application>
  <DocSecurity>0</DocSecurity>
  <Lines>629</Lines>
  <Paragraphs>177</Paragraphs>
  <ScaleCrop>false</ScaleCrop>
  <HeadingPairs>
    <vt:vector size="2" baseType="variant">
      <vt:variant>
        <vt:lpstr>Title</vt:lpstr>
      </vt:variant>
      <vt:variant>
        <vt:i4>1</vt:i4>
      </vt:variant>
    </vt:vector>
  </HeadingPairs>
  <TitlesOfParts>
    <vt:vector size="1" baseType="lpstr">
      <vt:lpstr/>
    </vt:vector>
  </TitlesOfParts>
  <Company>Athens-Clarke County</Company>
  <LinksUpToDate>false</LinksUpToDate>
  <CharactersWithSpaces>88570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Ryan D. Eaves</dc:creator>
  <cp:lastModifiedBy>Kathryn Shepard</cp:lastModifiedBy>
  <cp:revision>2</cp:revision>
  <dcterms:created xsi:type="dcterms:W3CDTF">2015-11-18T18:13:00Z</dcterms:created>
  <dcterms:modified xsi:type="dcterms:W3CDTF">2015-11-18T18:13:00Z</dcterms:modified>
</cp:coreProperties>
</file>